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18347" w14:textId="77777777" w:rsidR="0001331A" w:rsidRDefault="0001331A" w:rsidP="00113B84">
      <w:pPr>
        <w:suppressAutoHyphens/>
        <w:jc w:val="center"/>
        <w:rPr>
          <w:rFonts w:eastAsia="Arial Unicode MS" w:cs="Arial"/>
          <w:b/>
          <w:color w:val="000000"/>
          <w:kern w:val="1"/>
          <w:sz w:val="24"/>
          <w:szCs w:val="24"/>
          <w:lang w:eastAsia="ar-SA"/>
        </w:rPr>
      </w:pPr>
    </w:p>
    <w:p w14:paraId="2347DA20" w14:textId="77777777" w:rsidR="0001331A" w:rsidRDefault="0001331A" w:rsidP="009F6CAE">
      <w:pPr>
        <w:suppressAutoHyphens/>
        <w:rPr>
          <w:rFonts w:eastAsia="Arial Unicode MS" w:cs="Arial"/>
          <w:b/>
          <w:color w:val="000000"/>
          <w:kern w:val="1"/>
          <w:sz w:val="24"/>
          <w:szCs w:val="24"/>
          <w:lang w:eastAsia="ar-SA"/>
        </w:rPr>
      </w:pPr>
    </w:p>
    <w:p w14:paraId="7D0510D2" w14:textId="56B0D3F3" w:rsidR="00210557" w:rsidRPr="009F6CAE" w:rsidRDefault="00113B84" w:rsidP="009F6CAE">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6633469" w14:textId="77777777" w:rsidR="00210557" w:rsidRPr="00EC5BB4" w:rsidRDefault="00210557" w:rsidP="00210557">
      <w:pPr>
        <w:jc w:val="center"/>
        <w:rPr>
          <w:rFonts w:cs="Arial"/>
          <w:sz w:val="24"/>
          <w:szCs w:val="24"/>
        </w:rPr>
      </w:pPr>
    </w:p>
    <w:p w14:paraId="66DE7E2D" w14:textId="77777777" w:rsidR="00210557" w:rsidRPr="00EC5BB4" w:rsidRDefault="00B67C02" w:rsidP="00210557">
      <w:pPr>
        <w:jc w:val="center"/>
        <w:rPr>
          <w:rFonts w:cs="Arial"/>
          <w:sz w:val="24"/>
          <w:szCs w:val="24"/>
          <w:lang w:val="sr-Latn-CS"/>
        </w:rPr>
      </w:pPr>
      <w:r>
        <w:rPr>
          <w:rFonts w:cs="Arial"/>
          <w:noProof/>
          <w:sz w:val="24"/>
          <w:szCs w:val="24"/>
          <w:lang w:val="en-GB" w:eastAsia="en-GB"/>
        </w:rPr>
        <w:drawing>
          <wp:inline distT="0" distB="0" distL="0" distR="0" wp14:anchorId="68D3833E" wp14:editId="155ED83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09B82FB" w14:textId="77777777" w:rsidR="00210557" w:rsidRPr="00EC5BB4" w:rsidRDefault="00210557" w:rsidP="00210557">
      <w:pPr>
        <w:jc w:val="center"/>
        <w:rPr>
          <w:rFonts w:cs="Arial"/>
          <w:b/>
          <w:sz w:val="24"/>
          <w:szCs w:val="24"/>
          <w:lang w:val="sr-Latn-CS"/>
        </w:rPr>
      </w:pPr>
    </w:p>
    <w:p w14:paraId="68FC899C"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3B3808E1" w14:textId="5BC5B8AD" w:rsidR="00210557" w:rsidRPr="0001331A" w:rsidRDefault="00D516F7" w:rsidP="00210557">
      <w:pPr>
        <w:jc w:val="center"/>
        <w:rPr>
          <w:rFonts w:cs="Arial"/>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3F512C">
        <w:rPr>
          <w:rFonts w:cs="Arial"/>
          <w:sz w:val="24"/>
          <w:szCs w:val="24"/>
          <w:lang w:val="sr-Cyrl-RS"/>
        </w:rPr>
        <w:t>отвореном поступку</w:t>
      </w:r>
    </w:p>
    <w:p w14:paraId="6FB9718F" w14:textId="38DEED92" w:rsidR="0001331A" w:rsidRDefault="00210557" w:rsidP="00781B02">
      <w:pPr>
        <w:jc w:val="center"/>
        <w:rPr>
          <w:sz w:val="24"/>
          <w:szCs w:val="24"/>
          <w:lang w:val="sr-Cyrl-RS"/>
        </w:rPr>
      </w:pPr>
      <w:bookmarkStart w:id="3" w:name="_Toc441215597"/>
      <w:bookmarkStart w:id="4" w:name="_Toc441651536"/>
      <w:bookmarkStart w:id="5" w:name="_Toc442559873"/>
      <w:r w:rsidRPr="00781B02">
        <w:rPr>
          <w:sz w:val="24"/>
          <w:szCs w:val="24"/>
        </w:rPr>
        <w:t xml:space="preserve">за јавну набавку </w:t>
      </w:r>
      <w:r w:rsidR="009F6CAE">
        <w:rPr>
          <w:sz w:val="24"/>
          <w:szCs w:val="24"/>
          <w:lang w:val="sr-Cyrl-RS"/>
        </w:rPr>
        <w:t>услуге</w:t>
      </w:r>
      <w:r w:rsidR="00A63575">
        <w:rPr>
          <w:sz w:val="24"/>
          <w:szCs w:val="24"/>
          <w:lang w:val="sr-Cyrl-RS"/>
        </w:rPr>
        <w:t xml:space="preserve"> </w:t>
      </w:r>
    </w:p>
    <w:p w14:paraId="38466247" w14:textId="6AF71E02" w:rsidR="00210557" w:rsidRPr="0001331A" w:rsidRDefault="00210557" w:rsidP="00781B02">
      <w:pPr>
        <w:jc w:val="center"/>
        <w:rPr>
          <w:sz w:val="24"/>
          <w:szCs w:val="24"/>
          <w:lang w:val="sr-Cyrl-RS"/>
        </w:rPr>
      </w:pPr>
      <w:r w:rsidRPr="00781B02">
        <w:rPr>
          <w:sz w:val="24"/>
          <w:szCs w:val="24"/>
        </w:rPr>
        <w:t>бр</w:t>
      </w:r>
      <w:bookmarkEnd w:id="3"/>
      <w:bookmarkEnd w:id="4"/>
      <w:bookmarkEnd w:id="5"/>
      <w:r w:rsidR="00113B84" w:rsidRPr="00781B02">
        <w:rPr>
          <w:sz w:val="24"/>
          <w:szCs w:val="24"/>
        </w:rPr>
        <w:t>.</w:t>
      </w:r>
      <w:r w:rsidR="002704FA">
        <w:rPr>
          <w:sz w:val="24"/>
          <w:szCs w:val="24"/>
          <w:lang w:val="sr-Cyrl-RS"/>
        </w:rPr>
        <w:t xml:space="preserve"> </w:t>
      </w:r>
      <w:r w:rsidR="009F6CAE" w:rsidRPr="009F6CAE">
        <w:rPr>
          <w:b/>
          <w:sz w:val="24"/>
          <w:szCs w:val="24"/>
        </w:rPr>
        <w:t>ЈН/1000/0313</w:t>
      </w:r>
      <w:r w:rsidR="00866440" w:rsidRPr="009F6CAE">
        <w:rPr>
          <w:b/>
          <w:sz w:val="24"/>
          <w:szCs w:val="24"/>
        </w:rPr>
        <w:t>/201</w:t>
      </w:r>
      <w:r w:rsidR="0001331A" w:rsidRPr="009F6CAE">
        <w:rPr>
          <w:b/>
          <w:sz w:val="24"/>
          <w:szCs w:val="24"/>
          <w:lang w:val="sr-Cyrl-RS"/>
        </w:rPr>
        <w:t>7</w:t>
      </w:r>
    </w:p>
    <w:p w14:paraId="2FE195AB" w14:textId="77777777" w:rsidR="00210557" w:rsidRPr="00EC5BB4" w:rsidRDefault="00210557" w:rsidP="00210557">
      <w:pPr>
        <w:jc w:val="center"/>
        <w:rPr>
          <w:rFonts w:cs="Arial"/>
          <w:sz w:val="24"/>
          <w:szCs w:val="24"/>
        </w:rPr>
      </w:pPr>
    </w:p>
    <w:p w14:paraId="531D8279" w14:textId="3F4CBF63" w:rsidR="00210557" w:rsidRPr="009F6CAE" w:rsidRDefault="00392C33" w:rsidP="00210557">
      <w:pPr>
        <w:pStyle w:val="Title"/>
        <w:spacing w:before="0"/>
        <w:rPr>
          <w:rFonts w:cs="Arial"/>
          <w:sz w:val="28"/>
          <w:lang w:val="sr-Cyrl-RS"/>
        </w:rPr>
      </w:pPr>
      <w:r>
        <w:rPr>
          <w:rFonts w:cs="Arial"/>
          <w:sz w:val="28"/>
          <w:lang w:val="sr-Cyrl-RS"/>
        </w:rPr>
        <w:t>Пројекат развоја интегралног информационог система за праћење производње на површинским коповима угља ЕПС</w:t>
      </w:r>
    </w:p>
    <w:p w14:paraId="1FA04704" w14:textId="77777777" w:rsidR="009F6CAE" w:rsidRPr="009F6CAE" w:rsidRDefault="009F6CAE" w:rsidP="009F6CAE">
      <w:pPr>
        <w:pStyle w:val="Subtitle"/>
        <w:rPr>
          <w:sz w:val="32"/>
          <w:lang w:val="sr-Cyrl-RS"/>
        </w:rPr>
      </w:pPr>
    </w:p>
    <w:p w14:paraId="2E232EE7"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16CB30AF" w14:textId="6425407B" w:rsidR="009642F1" w:rsidRPr="0001331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w:t>
      </w:r>
      <w:r w:rsidR="009F6CAE">
        <w:rPr>
          <w:rFonts w:eastAsia="Arial Unicode MS" w:cs="Arial"/>
          <w:kern w:val="2"/>
          <w:sz w:val="24"/>
          <w:szCs w:val="24"/>
        </w:rPr>
        <w:t>ЈН/1000/0313/2017</w:t>
      </w:r>
    </w:p>
    <w:p w14:paraId="0C17581C" w14:textId="180630EE" w:rsidR="009642F1" w:rsidRPr="00362906"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362906">
        <w:rPr>
          <w:rFonts w:eastAsia="Arial Unicode MS" w:cs="Arial"/>
          <w:kern w:val="2"/>
          <w:sz w:val="24"/>
          <w:szCs w:val="24"/>
          <w:lang w:val="ru-RU"/>
        </w:rPr>
        <w:t xml:space="preserve"> формирана Решењем бр. 12.01.</w:t>
      </w:r>
      <w:r w:rsidR="009F6CAE">
        <w:rPr>
          <w:rFonts w:eastAsia="Arial Unicode MS" w:cs="Arial"/>
          <w:kern w:val="2"/>
          <w:sz w:val="24"/>
          <w:szCs w:val="24"/>
          <w:lang w:val="sr-Cyrl-RS"/>
        </w:rPr>
        <w:t>397516</w:t>
      </w:r>
      <w:r w:rsidR="00362906" w:rsidRPr="00362906">
        <w:rPr>
          <w:rFonts w:eastAsia="Arial Unicode MS" w:cs="Arial"/>
          <w:kern w:val="2"/>
          <w:sz w:val="24"/>
          <w:szCs w:val="24"/>
          <w:lang w:val="ru-RU"/>
        </w:rPr>
        <w:t>/3-1</w:t>
      </w:r>
      <w:r w:rsidR="0001331A">
        <w:rPr>
          <w:rFonts w:eastAsia="Arial Unicode MS" w:cs="Arial"/>
          <w:kern w:val="2"/>
          <w:sz w:val="24"/>
          <w:szCs w:val="24"/>
          <w:lang w:val="ru-RU"/>
        </w:rPr>
        <w:t xml:space="preserve">7 од </w:t>
      </w:r>
      <w:r w:rsidR="00AE4C4A" w:rsidRPr="00AE4C4A">
        <w:rPr>
          <w:rFonts w:eastAsia="Arial Unicode MS" w:cs="Arial"/>
          <w:kern w:val="2"/>
          <w:sz w:val="24"/>
          <w:szCs w:val="24"/>
          <w:lang w:val="ru-RU"/>
        </w:rPr>
        <w:t>20</w:t>
      </w:r>
      <w:r w:rsidR="00362906" w:rsidRPr="00AE4C4A">
        <w:rPr>
          <w:rFonts w:eastAsia="Arial Unicode MS" w:cs="Arial"/>
          <w:kern w:val="2"/>
          <w:sz w:val="24"/>
          <w:szCs w:val="24"/>
          <w:lang w:val="ru-RU"/>
        </w:rPr>
        <w:t>.</w:t>
      </w:r>
      <w:r w:rsidR="00AE4C4A" w:rsidRPr="00AE4C4A">
        <w:rPr>
          <w:rFonts w:eastAsia="Arial Unicode MS" w:cs="Arial"/>
          <w:kern w:val="2"/>
          <w:sz w:val="24"/>
          <w:szCs w:val="24"/>
          <w:lang w:val="ru-RU"/>
        </w:rPr>
        <w:t>09</w:t>
      </w:r>
      <w:r w:rsidR="00362906" w:rsidRPr="00AE4C4A">
        <w:rPr>
          <w:rFonts w:eastAsia="Arial Unicode MS" w:cs="Arial"/>
          <w:kern w:val="2"/>
          <w:sz w:val="24"/>
          <w:szCs w:val="24"/>
          <w:lang w:val="ru-RU"/>
        </w:rPr>
        <w:t>.201</w:t>
      </w:r>
      <w:r w:rsidR="0001331A" w:rsidRPr="00AE4C4A">
        <w:rPr>
          <w:rFonts w:eastAsia="Arial Unicode MS" w:cs="Arial"/>
          <w:kern w:val="2"/>
          <w:sz w:val="24"/>
          <w:szCs w:val="24"/>
          <w:lang w:val="ru-RU"/>
        </w:rPr>
        <w:t>7</w:t>
      </w:r>
      <w:r w:rsidR="00362906" w:rsidRPr="00AE4C4A">
        <w:rPr>
          <w:rFonts w:eastAsia="Arial Unicode MS" w:cs="Arial"/>
          <w:kern w:val="2"/>
          <w:sz w:val="24"/>
          <w:szCs w:val="24"/>
          <w:lang w:val="sr-Latn-RS"/>
        </w:rPr>
        <w:t>.</w:t>
      </w:r>
      <w:r w:rsidR="00362906" w:rsidRPr="00AE4C4A">
        <w:rPr>
          <w:rFonts w:eastAsia="Arial Unicode MS" w:cs="Arial"/>
          <w:kern w:val="2"/>
          <w:sz w:val="24"/>
          <w:szCs w:val="24"/>
          <w:lang w:val="sr-Cyrl-RS"/>
        </w:rPr>
        <w:t xml:space="preserve"> године</w:t>
      </w:r>
    </w:p>
    <w:p w14:paraId="769BD5ED" w14:textId="77777777" w:rsidR="009642F1" w:rsidRPr="00EC5BB4" w:rsidRDefault="009642F1" w:rsidP="009642F1">
      <w:pPr>
        <w:pStyle w:val="Title"/>
        <w:spacing w:before="0"/>
        <w:rPr>
          <w:rFonts w:cs="Arial"/>
          <w:b w:val="0"/>
          <w:color w:val="FF0000"/>
          <w:szCs w:val="24"/>
        </w:rPr>
      </w:pPr>
    </w:p>
    <w:p w14:paraId="536AE84C" w14:textId="77777777" w:rsidR="00210557" w:rsidRPr="00EC5BB4" w:rsidRDefault="009642F1" w:rsidP="00362906">
      <w:pPr>
        <w:pStyle w:val="Title"/>
        <w:tabs>
          <w:tab w:val="left" w:pos="7035"/>
        </w:tabs>
        <w:spacing w:before="0"/>
        <w:jc w:val="left"/>
        <w:rPr>
          <w:rFonts w:cs="Arial"/>
          <w:b w:val="0"/>
          <w:color w:val="FF0000"/>
          <w:szCs w:val="24"/>
          <w:lang w:val="sr-Cyrl-RS"/>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475E878C" w14:textId="77777777" w:rsidR="00150FCE" w:rsidRPr="00EC5BB4" w:rsidRDefault="00150FCE" w:rsidP="000C50A0">
      <w:pPr>
        <w:pStyle w:val="BodyText"/>
        <w:spacing w:before="0"/>
        <w:jc w:val="center"/>
        <w:rPr>
          <w:rFonts w:cs="Arial"/>
          <w:szCs w:val="24"/>
          <w:lang w:val="ru-RU"/>
        </w:rPr>
      </w:pPr>
    </w:p>
    <w:p w14:paraId="1082DAD5" w14:textId="77777777" w:rsidR="00150FCE" w:rsidRPr="00EC5BB4" w:rsidRDefault="00150FCE" w:rsidP="000C50A0">
      <w:pPr>
        <w:pStyle w:val="BodyText"/>
        <w:spacing w:before="0"/>
        <w:jc w:val="center"/>
        <w:rPr>
          <w:rFonts w:cs="Arial"/>
          <w:szCs w:val="24"/>
          <w:lang w:val="ru-RU"/>
        </w:rPr>
      </w:pPr>
    </w:p>
    <w:p w14:paraId="0711D01C" w14:textId="77777777" w:rsidR="00150FCE" w:rsidRPr="00EC5BB4" w:rsidRDefault="00150FCE" w:rsidP="000C50A0">
      <w:pPr>
        <w:pStyle w:val="BodyText"/>
        <w:spacing w:before="0"/>
        <w:jc w:val="center"/>
        <w:rPr>
          <w:rFonts w:cs="Arial"/>
          <w:szCs w:val="24"/>
          <w:lang w:val="ru-RU"/>
        </w:rPr>
      </w:pPr>
    </w:p>
    <w:p w14:paraId="51697486" w14:textId="22BD3021"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C72D91">
        <w:rPr>
          <w:rFonts w:eastAsia="Arial Unicode MS" w:cs="Arial"/>
          <w:kern w:val="2"/>
          <w:sz w:val="24"/>
          <w:szCs w:val="24"/>
        </w:rPr>
        <w:t>12.01.</w:t>
      </w:r>
      <w:r w:rsidR="00AE4C4A">
        <w:rPr>
          <w:rFonts w:eastAsia="Arial Unicode MS" w:cs="Arial"/>
          <w:kern w:val="2"/>
          <w:sz w:val="24"/>
          <w:szCs w:val="24"/>
          <w:lang w:val="sr-Cyrl-RS"/>
        </w:rPr>
        <w:t>397516</w:t>
      </w:r>
      <w:r w:rsidR="00286A2B" w:rsidRPr="00EC5BB4">
        <w:rPr>
          <w:rFonts w:eastAsia="Arial Unicode MS" w:cs="Arial"/>
          <w:kern w:val="2"/>
          <w:sz w:val="24"/>
          <w:szCs w:val="24"/>
          <w:lang w:val="ru-RU"/>
        </w:rPr>
        <w:t>/</w:t>
      </w:r>
      <w:r w:rsidR="0015161E">
        <w:rPr>
          <w:rFonts w:eastAsia="Arial Unicode MS" w:cs="Arial"/>
          <w:kern w:val="2"/>
          <w:sz w:val="24"/>
          <w:szCs w:val="24"/>
          <w:lang w:val="en-GB"/>
        </w:rPr>
        <w:t>13</w:t>
      </w:r>
      <w:r w:rsidRPr="00EC5BB4">
        <w:rPr>
          <w:rFonts w:eastAsia="Arial Unicode MS" w:cs="Arial"/>
          <w:kern w:val="2"/>
          <w:sz w:val="24"/>
          <w:szCs w:val="24"/>
          <w:lang w:val="ru-RU"/>
        </w:rPr>
        <w:t>-1</w:t>
      </w:r>
      <w:r w:rsidR="00362906">
        <w:rPr>
          <w:rFonts w:eastAsia="Arial Unicode MS" w:cs="Arial"/>
          <w:kern w:val="2"/>
          <w:sz w:val="24"/>
          <w:szCs w:val="24"/>
          <w:lang w:val="ru-RU"/>
        </w:rPr>
        <w:t>7</w:t>
      </w:r>
      <w:r w:rsidR="00AE4C4A">
        <w:rPr>
          <w:rFonts w:eastAsia="Arial Unicode MS" w:cs="Arial"/>
          <w:kern w:val="2"/>
          <w:sz w:val="24"/>
          <w:szCs w:val="24"/>
          <w:lang w:val="ru-RU"/>
        </w:rPr>
        <w:t xml:space="preserve"> од </w:t>
      </w:r>
      <w:r w:rsidR="0015161E">
        <w:rPr>
          <w:rFonts w:eastAsia="Arial Unicode MS" w:cs="Arial"/>
          <w:kern w:val="2"/>
          <w:sz w:val="24"/>
          <w:szCs w:val="24"/>
          <w:lang w:val="en-GB"/>
        </w:rPr>
        <w:t>12.12</w:t>
      </w:r>
      <w:r w:rsidR="0015161E">
        <w:rPr>
          <w:rFonts w:eastAsia="Arial Unicode MS" w:cs="Arial"/>
          <w:kern w:val="2"/>
          <w:sz w:val="24"/>
          <w:szCs w:val="24"/>
          <w:lang w:val="sr-Cyrl-RS"/>
        </w:rPr>
        <w:t>.</w:t>
      </w:r>
      <w:r w:rsidR="00413BCE" w:rsidRPr="00AE4C4A">
        <w:rPr>
          <w:rFonts w:eastAsia="Arial Unicode MS" w:cs="Arial"/>
          <w:kern w:val="2"/>
          <w:sz w:val="24"/>
          <w:szCs w:val="24"/>
          <w:lang w:val="ru-RU"/>
        </w:rPr>
        <w:t>201</w:t>
      </w:r>
      <w:r w:rsidR="00362906" w:rsidRPr="00AE4C4A">
        <w:rPr>
          <w:rFonts w:eastAsia="Arial Unicode MS" w:cs="Arial"/>
          <w:kern w:val="2"/>
          <w:sz w:val="24"/>
          <w:szCs w:val="24"/>
          <w:lang w:val="ru-RU"/>
        </w:rPr>
        <w:t>7</w:t>
      </w:r>
      <w:r w:rsidR="00413BCE" w:rsidRPr="00AE4C4A">
        <w:rPr>
          <w:rFonts w:eastAsia="Arial Unicode MS" w:cs="Arial"/>
          <w:kern w:val="2"/>
          <w:sz w:val="24"/>
          <w:szCs w:val="24"/>
          <w:lang w:val="ru-RU"/>
        </w:rPr>
        <w:t>.</w:t>
      </w:r>
      <w:r w:rsidRPr="00AE4C4A">
        <w:rPr>
          <w:rFonts w:eastAsia="Arial Unicode MS" w:cs="Arial"/>
          <w:kern w:val="2"/>
          <w:sz w:val="24"/>
          <w:szCs w:val="24"/>
          <w:lang w:val="ru-RU"/>
        </w:rPr>
        <w:t xml:space="preserve"> године</w:t>
      </w:r>
      <w:r w:rsidRPr="00EC5BB4">
        <w:rPr>
          <w:rFonts w:eastAsia="Arial Unicode MS" w:cs="Arial"/>
          <w:kern w:val="2"/>
          <w:sz w:val="24"/>
          <w:szCs w:val="24"/>
          <w:lang w:val="ru-RU"/>
        </w:rPr>
        <w:t>)</w:t>
      </w:r>
    </w:p>
    <w:p w14:paraId="55A814EA" w14:textId="77777777" w:rsidR="000C50A0" w:rsidRPr="00EC5BB4" w:rsidRDefault="000C50A0" w:rsidP="000C50A0">
      <w:pPr>
        <w:spacing w:before="0"/>
        <w:jc w:val="center"/>
        <w:rPr>
          <w:rFonts w:eastAsia="Arial Unicode MS" w:cs="Arial"/>
          <w:kern w:val="2"/>
          <w:sz w:val="24"/>
          <w:szCs w:val="24"/>
          <w:lang w:val="ru-RU"/>
        </w:rPr>
      </w:pPr>
    </w:p>
    <w:p w14:paraId="2C3745DA" w14:textId="77777777" w:rsidR="00C53AC6" w:rsidRPr="00EC5BB4" w:rsidRDefault="00C53AC6" w:rsidP="00D049C0">
      <w:pPr>
        <w:pStyle w:val="BodyText"/>
        <w:spacing w:before="0"/>
        <w:rPr>
          <w:rFonts w:cs="Arial"/>
          <w:szCs w:val="24"/>
        </w:rPr>
      </w:pPr>
    </w:p>
    <w:p w14:paraId="5F7F84CD" w14:textId="242068AD" w:rsidR="00C53AC6" w:rsidRDefault="00C53AC6" w:rsidP="000C50A0">
      <w:pPr>
        <w:pStyle w:val="BodyText"/>
        <w:spacing w:before="0"/>
        <w:jc w:val="center"/>
        <w:rPr>
          <w:rFonts w:cs="Arial"/>
          <w:szCs w:val="24"/>
          <w:lang w:val="en-US"/>
        </w:rPr>
      </w:pPr>
    </w:p>
    <w:p w14:paraId="0A5C6C00" w14:textId="2D11B080" w:rsidR="003F512C" w:rsidRDefault="003F512C" w:rsidP="000C50A0">
      <w:pPr>
        <w:pStyle w:val="BodyText"/>
        <w:spacing w:before="0"/>
        <w:jc w:val="center"/>
        <w:rPr>
          <w:rFonts w:cs="Arial"/>
          <w:szCs w:val="24"/>
          <w:lang w:val="en-US"/>
        </w:rPr>
      </w:pPr>
    </w:p>
    <w:p w14:paraId="1AACE72F" w14:textId="729FE05E" w:rsidR="003F512C" w:rsidRDefault="003F512C" w:rsidP="000C50A0">
      <w:pPr>
        <w:pStyle w:val="BodyText"/>
        <w:spacing w:before="0"/>
        <w:jc w:val="center"/>
        <w:rPr>
          <w:rFonts w:cs="Arial"/>
          <w:szCs w:val="24"/>
          <w:lang w:val="en-US"/>
        </w:rPr>
      </w:pPr>
    </w:p>
    <w:p w14:paraId="7A6F6DE1" w14:textId="3A8D0EB3" w:rsidR="003F512C" w:rsidRDefault="003F512C" w:rsidP="000C50A0">
      <w:pPr>
        <w:pStyle w:val="BodyText"/>
        <w:spacing w:before="0"/>
        <w:jc w:val="center"/>
        <w:rPr>
          <w:rFonts w:cs="Arial"/>
          <w:szCs w:val="24"/>
          <w:lang w:val="en-US"/>
        </w:rPr>
      </w:pPr>
    </w:p>
    <w:p w14:paraId="5079C830" w14:textId="77777777" w:rsidR="003F512C" w:rsidRPr="00EC5BB4" w:rsidRDefault="003F512C" w:rsidP="000C50A0">
      <w:pPr>
        <w:pStyle w:val="BodyText"/>
        <w:spacing w:before="0"/>
        <w:jc w:val="center"/>
        <w:rPr>
          <w:rFonts w:cs="Arial"/>
          <w:szCs w:val="24"/>
          <w:lang w:val="en-US"/>
        </w:rPr>
      </w:pPr>
    </w:p>
    <w:p w14:paraId="3A1686B0" w14:textId="77777777" w:rsidR="000C50A0" w:rsidRPr="00EC5BB4" w:rsidRDefault="000C50A0" w:rsidP="000C50A0">
      <w:pPr>
        <w:pStyle w:val="BodyText"/>
        <w:spacing w:before="0"/>
        <w:jc w:val="center"/>
        <w:rPr>
          <w:rFonts w:cs="Arial"/>
          <w:szCs w:val="24"/>
          <w:lang w:val="ru-RU"/>
        </w:rPr>
      </w:pPr>
    </w:p>
    <w:p w14:paraId="0D39DC17" w14:textId="694B82EE" w:rsidR="00B37917" w:rsidRPr="00EC5BB4" w:rsidRDefault="00362906" w:rsidP="000C50A0">
      <w:pPr>
        <w:spacing w:before="0"/>
        <w:jc w:val="center"/>
        <w:rPr>
          <w:rFonts w:cs="Arial"/>
          <w:sz w:val="24"/>
          <w:szCs w:val="24"/>
          <w:lang w:val="ru-RU"/>
        </w:rPr>
      </w:pPr>
      <w:r>
        <w:rPr>
          <w:rFonts w:cs="Arial"/>
          <w:sz w:val="24"/>
          <w:szCs w:val="24"/>
          <w:lang w:val="ru-RU"/>
        </w:rPr>
        <w:t xml:space="preserve">Београд, </w:t>
      </w:r>
      <w:r w:rsidR="00B47C73">
        <w:rPr>
          <w:rFonts w:cs="Arial"/>
          <w:sz w:val="24"/>
          <w:szCs w:val="24"/>
          <w:lang w:val="sr-Cyrl-RS"/>
        </w:rPr>
        <w:t>децембар</w:t>
      </w:r>
      <w:r w:rsidR="003032C8" w:rsidRPr="00EC5BB4">
        <w:rPr>
          <w:rFonts w:cs="Arial"/>
          <w:i/>
          <w:color w:val="00B0F0"/>
          <w:sz w:val="24"/>
          <w:szCs w:val="24"/>
        </w:rPr>
        <w:t xml:space="preserve"> </w:t>
      </w:r>
      <w:r w:rsidR="001F62BF" w:rsidRPr="00EC5BB4">
        <w:rPr>
          <w:rFonts w:cs="Arial"/>
          <w:sz w:val="24"/>
          <w:szCs w:val="24"/>
          <w:lang w:val="ru-RU"/>
        </w:rPr>
        <w:t>201</w:t>
      </w:r>
      <w:r>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7FBD2323" w14:textId="77777777" w:rsidR="000C50A0" w:rsidRPr="00EC5BB4" w:rsidRDefault="000C50A0" w:rsidP="000C50A0">
      <w:pPr>
        <w:spacing w:before="0"/>
        <w:jc w:val="center"/>
        <w:rPr>
          <w:rFonts w:cs="Arial"/>
          <w:b/>
          <w:sz w:val="24"/>
          <w:szCs w:val="24"/>
          <w:lang w:val="ru-RU"/>
        </w:rPr>
      </w:pPr>
    </w:p>
    <w:p w14:paraId="63C6B31D" w14:textId="16CCE892" w:rsidR="0079591F" w:rsidRDefault="0079591F" w:rsidP="00F42E13">
      <w:pPr>
        <w:spacing w:before="0"/>
        <w:rPr>
          <w:rFonts w:eastAsia="TimesNewRomanPSMT" w:cs="Arial"/>
          <w:color w:val="000000"/>
          <w:kern w:val="2"/>
          <w:sz w:val="24"/>
          <w:szCs w:val="24"/>
          <w:lang w:val="ru-RU"/>
        </w:rPr>
      </w:pPr>
    </w:p>
    <w:p w14:paraId="4E02F35E" w14:textId="77777777" w:rsidR="009F6CAE" w:rsidRDefault="009F6CAE" w:rsidP="00F42E13">
      <w:pPr>
        <w:spacing w:before="0"/>
        <w:rPr>
          <w:rFonts w:eastAsia="TimesNewRomanPSMT" w:cs="Arial"/>
          <w:color w:val="000000"/>
          <w:kern w:val="2"/>
          <w:sz w:val="24"/>
          <w:szCs w:val="24"/>
          <w:lang w:val="ru-RU"/>
        </w:rPr>
      </w:pPr>
    </w:p>
    <w:p w14:paraId="623F3E2E" w14:textId="77777777" w:rsidR="009F6CAE" w:rsidRDefault="009F6CAE" w:rsidP="00F42E13">
      <w:pPr>
        <w:spacing w:before="0"/>
        <w:rPr>
          <w:rFonts w:eastAsia="TimesNewRomanPSMT" w:cs="Arial"/>
          <w:color w:val="000000"/>
          <w:kern w:val="2"/>
          <w:sz w:val="24"/>
          <w:szCs w:val="24"/>
          <w:lang w:val="ru-RU"/>
        </w:rPr>
      </w:pPr>
    </w:p>
    <w:p w14:paraId="59CA1119" w14:textId="3AE5BA55" w:rsidR="00F42E13" w:rsidRPr="00463F5D" w:rsidRDefault="00F42E13" w:rsidP="009F6CAE">
      <w:pPr>
        <w:spacing w:before="0"/>
        <w:ind w:right="-185"/>
        <w:rPr>
          <w:rFonts w:cs="Arial"/>
          <w:sz w:val="24"/>
          <w:szCs w:val="24"/>
          <w:lang w:val="ru-RU"/>
        </w:rPr>
      </w:pPr>
      <w:r w:rsidRPr="00463F5D">
        <w:rPr>
          <w:rFonts w:cs="Arial"/>
          <w:sz w:val="24"/>
          <w:szCs w:val="24"/>
          <w:lang w:val="ru-RU"/>
        </w:rPr>
        <w:lastRenderedPageBreak/>
        <w:t xml:space="preserve">На основу члана </w:t>
      </w:r>
      <w:r w:rsidR="009F6CAE">
        <w:rPr>
          <w:rFonts w:cs="Arial"/>
          <w:sz w:val="24"/>
          <w:szCs w:val="24"/>
          <w:lang w:val="ru-RU"/>
        </w:rPr>
        <w:t>32.</w:t>
      </w:r>
      <w:r w:rsidRPr="00BE6857">
        <w:rPr>
          <w:rFonts w:cs="Arial"/>
          <w:sz w:val="24"/>
          <w:szCs w:val="24"/>
          <w:lang w:val="ru-RU"/>
        </w:rPr>
        <w:t xml:space="preserve"> </w:t>
      </w:r>
      <w:r w:rsidRPr="00463F5D">
        <w:rPr>
          <w:rFonts w:cs="Arial"/>
          <w:sz w:val="24"/>
          <w:szCs w:val="24"/>
          <w:lang w:val="ru-RU"/>
        </w:rPr>
        <w:t>и 61. Закона о јавним набавкама („Сл. гласник РС”</w:t>
      </w:r>
      <w:r w:rsidR="003F512C">
        <w:rPr>
          <w:rFonts w:cs="Arial"/>
          <w:sz w:val="24"/>
          <w:szCs w:val="24"/>
          <w:lang w:val="en-GB"/>
        </w:rPr>
        <w:t>,</w:t>
      </w:r>
      <w:r w:rsidRPr="00463F5D">
        <w:rPr>
          <w:rFonts w:cs="Arial"/>
          <w:sz w:val="24"/>
          <w:szCs w:val="24"/>
          <w:lang w:val="ru-RU"/>
        </w:rPr>
        <w:t xml:space="preserve"> бр. 124/</w:t>
      </w:r>
      <w:r w:rsidR="003F512C">
        <w:rPr>
          <w:rFonts w:cs="Arial"/>
          <w:sz w:val="24"/>
          <w:szCs w:val="24"/>
          <w:lang w:val="ru-RU"/>
        </w:rPr>
        <w:t>20</w:t>
      </w:r>
      <w:r w:rsidRPr="00463F5D">
        <w:rPr>
          <w:rFonts w:cs="Arial"/>
          <w:sz w:val="24"/>
          <w:szCs w:val="24"/>
          <w:lang w:val="ru-RU"/>
        </w:rPr>
        <w:t>12, 14/</w:t>
      </w:r>
      <w:r w:rsidR="003F512C">
        <w:rPr>
          <w:rFonts w:cs="Arial"/>
          <w:sz w:val="24"/>
          <w:szCs w:val="24"/>
          <w:lang w:val="ru-RU"/>
        </w:rPr>
        <w:t>20</w:t>
      </w:r>
      <w:r w:rsidRPr="00463F5D">
        <w:rPr>
          <w:rFonts w:cs="Arial"/>
          <w:sz w:val="24"/>
          <w:szCs w:val="24"/>
          <w:lang w:val="ru-RU"/>
        </w:rPr>
        <w:t>15 и 68/</w:t>
      </w:r>
      <w:r w:rsidR="003F512C">
        <w:rPr>
          <w:rFonts w:cs="Arial"/>
          <w:sz w:val="24"/>
          <w:szCs w:val="24"/>
          <w:lang w:val="ru-RU"/>
        </w:rPr>
        <w:t>20</w:t>
      </w:r>
      <w:r w:rsidRPr="00463F5D">
        <w:rPr>
          <w:rFonts w:cs="Arial"/>
          <w:sz w:val="24"/>
          <w:szCs w:val="24"/>
          <w:lang w:val="ru-RU"/>
        </w:rPr>
        <w:t>15</w:t>
      </w:r>
      <w:r w:rsidR="00B0246A">
        <w:rPr>
          <w:rFonts w:cs="Arial"/>
          <w:sz w:val="24"/>
          <w:szCs w:val="24"/>
          <w:lang w:val="ru-RU"/>
        </w:rPr>
        <w:t>)</w:t>
      </w:r>
      <w:r w:rsidRPr="00463F5D">
        <w:rPr>
          <w:rFonts w:cs="Arial"/>
          <w:sz w:val="24"/>
          <w:szCs w:val="24"/>
          <w:lang w:val="ru-RU"/>
        </w:rPr>
        <w:t xml:space="preserve">, </w:t>
      </w:r>
      <w:r w:rsidR="00B0246A">
        <w:rPr>
          <w:rFonts w:cs="Arial"/>
          <w:sz w:val="24"/>
          <w:szCs w:val="24"/>
          <w:lang w:val="ru-RU"/>
        </w:rPr>
        <w:t>(</w:t>
      </w:r>
      <w:r w:rsidRPr="00463F5D">
        <w:rPr>
          <w:rFonts w:cs="Arial"/>
          <w:sz w:val="24"/>
          <w:szCs w:val="24"/>
          <w:lang w:val="ru-RU"/>
        </w:rPr>
        <w:t xml:space="preserve">у даљем тексту </w:t>
      </w:r>
      <w:r w:rsidRPr="00BE6857">
        <w:rPr>
          <w:rFonts w:cs="Arial"/>
          <w:bCs/>
          <w:sz w:val="24"/>
          <w:szCs w:val="24"/>
          <w:lang w:val="ru-RU"/>
        </w:rPr>
        <w:t>Закон</w:t>
      </w:r>
      <w:r w:rsidRPr="00463F5D">
        <w:rPr>
          <w:rFonts w:cs="Arial"/>
          <w:sz w:val="24"/>
          <w:szCs w:val="24"/>
          <w:lang w:val="ru-RU"/>
        </w:rPr>
        <w:t>),</w:t>
      </w:r>
      <w:r w:rsidRPr="00BE6857">
        <w:rPr>
          <w:rFonts w:cs="Arial"/>
          <w:sz w:val="24"/>
          <w:szCs w:val="24"/>
          <w:lang w:val="ru-RU"/>
        </w:rPr>
        <w:t xml:space="preserve"> </w:t>
      </w:r>
      <w:r w:rsidRPr="00463F5D">
        <w:rPr>
          <w:rFonts w:cs="Arial"/>
          <w:sz w:val="24"/>
          <w:szCs w:val="24"/>
          <w:lang w:val="ru-RU"/>
        </w:rPr>
        <w:t xml:space="preserve">члана </w:t>
      </w:r>
      <w:r w:rsidR="00951909">
        <w:rPr>
          <w:rFonts w:cs="Arial"/>
          <w:sz w:val="24"/>
          <w:szCs w:val="24"/>
          <w:lang w:val="ru-RU"/>
        </w:rPr>
        <w:t>2</w:t>
      </w:r>
      <w:r w:rsidRPr="00463F5D">
        <w:rPr>
          <w:rFonts w:cs="Arial"/>
          <w:sz w:val="24"/>
          <w:szCs w:val="24"/>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BE6857">
        <w:rPr>
          <w:rFonts w:cs="Arial"/>
          <w:sz w:val="24"/>
          <w:szCs w:val="24"/>
          <w:lang w:val="ru-RU"/>
        </w:rPr>
        <w:t>86/</w:t>
      </w:r>
      <w:r w:rsidR="003F512C">
        <w:rPr>
          <w:rFonts w:cs="Arial"/>
          <w:sz w:val="24"/>
          <w:szCs w:val="24"/>
          <w:lang w:val="ru-RU"/>
        </w:rPr>
        <w:t>20</w:t>
      </w:r>
      <w:r w:rsidRPr="00BE6857">
        <w:rPr>
          <w:rFonts w:cs="Arial"/>
          <w:sz w:val="24"/>
          <w:szCs w:val="24"/>
          <w:lang w:val="ru-RU"/>
        </w:rPr>
        <w:t>15</w:t>
      </w:r>
      <w:r w:rsidRPr="00463F5D">
        <w:rPr>
          <w:rFonts w:cs="Arial"/>
          <w:sz w:val="24"/>
          <w:szCs w:val="24"/>
          <w:lang w:val="ru-RU"/>
        </w:rPr>
        <w:t xml:space="preserve">), Одлуке о покретању поступка јавне набавке број </w:t>
      </w:r>
      <w:r w:rsidR="00362906" w:rsidRPr="00362906">
        <w:rPr>
          <w:rFonts w:cs="Arial"/>
          <w:sz w:val="24"/>
          <w:szCs w:val="24"/>
          <w:lang w:val="ru-RU"/>
        </w:rPr>
        <w:t>12.01.</w:t>
      </w:r>
      <w:r w:rsidR="00AE4C4A">
        <w:rPr>
          <w:rFonts w:cs="Arial"/>
          <w:sz w:val="24"/>
          <w:szCs w:val="24"/>
          <w:lang w:val="sr-Cyrl-RS"/>
        </w:rPr>
        <w:t>397516</w:t>
      </w:r>
      <w:r w:rsidR="00362906">
        <w:rPr>
          <w:rFonts w:cs="Arial"/>
          <w:sz w:val="24"/>
          <w:szCs w:val="24"/>
          <w:lang w:val="ru-RU"/>
        </w:rPr>
        <w:t>/2</w:t>
      </w:r>
      <w:r w:rsidR="00362906" w:rsidRPr="00362906">
        <w:rPr>
          <w:rFonts w:cs="Arial"/>
          <w:sz w:val="24"/>
          <w:szCs w:val="24"/>
          <w:lang w:val="ru-RU"/>
        </w:rPr>
        <w:t>-1</w:t>
      </w:r>
      <w:r w:rsidR="0001331A">
        <w:rPr>
          <w:rFonts w:cs="Arial"/>
          <w:sz w:val="24"/>
          <w:szCs w:val="24"/>
          <w:lang w:val="ru-RU"/>
        </w:rPr>
        <w:t>7</w:t>
      </w:r>
      <w:r w:rsidR="00362906" w:rsidRPr="00362906">
        <w:rPr>
          <w:rFonts w:cs="Arial"/>
          <w:sz w:val="24"/>
          <w:szCs w:val="24"/>
          <w:lang w:val="ru-RU"/>
        </w:rPr>
        <w:t xml:space="preserve"> од </w:t>
      </w:r>
      <w:r w:rsidR="00AE4C4A" w:rsidRPr="00AE4C4A">
        <w:rPr>
          <w:rFonts w:cs="Arial"/>
          <w:sz w:val="24"/>
          <w:szCs w:val="24"/>
          <w:lang w:val="ru-RU"/>
        </w:rPr>
        <w:t>20.09</w:t>
      </w:r>
      <w:r w:rsidR="00362906" w:rsidRPr="00AE4C4A">
        <w:rPr>
          <w:rFonts w:cs="Arial"/>
          <w:sz w:val="24"/>
          <w:szCs w:val="24"/>
          <w:lang w:val="ru-RU"/>
        </w:rPr>
        <w:t>.201</w:t>
      </w:r>
      <w:r w:rsidR="0001331A" w:rsidRPr="00AE4C4A">
        <w:rPr>
          <w:rFonts w:cs="Arial"/>
          <w:sz w:val="24"/>
          <w:szCs w:val="24"/>
          <w:lang w:val="ru-RU"/>
        </w:rPr>
        <w:t>7</w:t>
      </w:r>
      <w:r w:rsidRPr="00AE4C4A">
        <w:rPr>
          <w:rFonts w:cs="Arial"/>
          <w:sz w:val="24"/>
          <w:szCs w:val="24"/>
          <w:lang w:val="ru-RU"/>
        </w:rPr>
        <w:t>.</w:t>
      </w:r>
      <w:r w:rsidRPr="00463F5D">
        <w:rPr>
          <w:rFonts w:cs="Arial"/>
          <w:sz w:val="24"/>
          <w:szCs w:val="24"/>
          <w:lang w:val="ru-RU"/>
        </w:rPr>
        <w:t xml:space="preserve"> године и Решења о образовању комисије за јавну набавку број </w:t>
      </w:r>
      <w:r w:rsidR="00362906" w:rsidRPr="00362906">
        <w:rPr>
          <w:rFonts w:cs="Arial"/>
          <w:sz w:val="24"/>
          <w:szCs w:val="24"/>
          <w:lang w:val="ru-RU"/>
        </w:rPr>
        <w:t>12.01.</w:t>
      </w:r>
      <w:r w:rsidR="009F6CAE">
        <w:rPr>
          <w:rFonts w:cs="Arial"/>
          <w:sz w:val="24"/>
          <w:szCs w:val="24"/>
          <w:lang w:val="sr-Cyrl-RS"/>
        </w:rPr>
        <w:t>397516</w:t>
      </w:r>
      <w:r w:rsidR="00362906" w:rsidRPr="00362906">
        <w:rPr>
          <w:rFonts w:cs="Arial"/>
          <w:sz w:val="24"/>
          <w:szCs w:val="24"/>
          <w:lang w:val="ru-RU"/>
        </w:rPr>
        <w:t>/3-1</w:t>
      </w:r>
      <w:r w:rsidR="0001331A">
        <w:rPr>
          <w:rFonts w:cs="Arial"/>
          <w:sz w:val="24"/>
          <w:szCs w:val="24"/>
          <w:lang w:val="ru-RU"/>
        </w:rPr>
        <w:t>7</w:t>
      </w:r>
      <w:r w:rsidR="00AE4C4A">
        <w:rPr>
          <w:rFonts w:cs="Arial"/>
          <w:sz w:val="24"/>
          <w:szCs w:val="24"/>
          <w:lang w:val="ru-RU"/>
        </w:rPr>
        <w:t xml:space="preserve"> </w:t>
      </w:r>
      <w:r w:rsidR="00362906" w:rsidRPr="00362906">
        <w:rPr>
          <w:rFonts w:cs="Arial"/>
          <w:sz w:val="24"/>
          <w:szCs w:val="24"/>
          <w:lang w:val="ru-RU"/>
        </w:rPr>
        <w:t xml:space="preserve">од </w:t>
      </w:r>
      <w:r w:rsidR="00AE4C4A" w:rsidRPr="00AE4C4A">
        <w:rPr>
          <w:rFonts w:cs="Arial"/>
          <w:sz w:val="24"/>
          <w:szCs w:val="24"/>
          <w:lang w:val="ru-RU"/>
        </w:rPr>
        <w:t>20</w:t>
      </w:r>
      <w:r w:rsidR="00362906" w:rsidRPr="00AE4C4A">
        <w:rPr>
          <w:rFonts w:cs="Arial"/>
          <w:sz w:val="24"/>
          <w:szCs w:val="24"/>
          <w:lang w:val="ru-RU"/>
        </w:rPr>
        <w:t>.</w:t>
      </w:r>
      <w:r w:rsidR="00AE4C4A" w:rsidRPr="00AE4C4A">
        <w:rPr>
          <w:rFonts w:cs="Arial"/>
          <w:sz w:val="24"/>
          <w:szCs w:val="24"/>
          <w:lang w:val="ru-RU"/>
        </w:rPr>
        <w:t>09</w:t>
      </w:r>
      <w:r w:rsidR="00362906" w:rsidRPr="00AE4C4A">
        <w:rPr>
          <w:rFonts w:cs="Arial"/>
          <w:sz w:val="24"/>
          <w:szCs w:val="24"/>
          <w:lang w:val="ru-RU"/>
        </w:rPr>
        <w:t>.201</w:t>
      </w:r>
      <w:r w:rsidR="0001331A" w:rsidRPr="00AE4C4A">
        <w:rPr>
          <w:rFonts w:cs="Arial"/>
          <w:sz w:val="24"/>
          <w:szCs w:val="24"/>
          <w:lang w:val="ru-RU"/>
        </w:rPr>
        <w:t>7</w:t>
      </w:r>
      <w:r w:rsidRPr="00463F5D">
        <w:rPr>
          <w:rFonts w:cs="Arial"/>
          <w:sz w:val="24"/>
          <w:szCs w:val="24"/>
          <w:lang w:val="ru-RU"/>
        </w:rPr>
        <w:t>. године припремљена је:</w:t>
      </w:r>
    </w:p>
    <w:p w14:paraId="37FEC204" w14:textId="77777777" w:rsidR="00F42E13" w:rsidRPr="00463F5D" w:rsidRDefault="00F42E13" w:rsidP="009F6CAE">
      <w:pPr>
        <w:spacing w:before="0"/>
        <w:ind w:right="-185"/>
        <w:rPr>
          <w:rFonts w:cs="Arial"/>
          <w:b/>
          <w:sz w:val="24"/>
          <w:szCs w:val="24"/>
          <w:lang w:val="ru-RU"/>
        </w:rPr>
      </w:pPr>
    </w:p>
    <w:p w14:paraId="4365EB1F" w14:textId="77777777" w:rsidR="000C50A0" w:rsidRPr="00EC5BB4" w:rsidRDefault="000C50A0" w:rsidP="00F42E13">
      <w:pPr>
        <w:spacing w:before="0"/>
        <w:rPr>
          <w:rFonts w:cs="Arial"/>
          <w:b/>
          <w:spacing w:val="80"/>
          <w:szCs w:val="24"/>
          <w:lang w:val="ru-RU"/>
        </w:rPr>
      </w:pPr>
    </w:p>
    <w:p w14:paraId="37F9CBAB" w14:textId="77777777"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14:paraId="05073CEF" w14:textId="494211F6" w:rsidR="0001331A" w:rsidRPr="0001331A" w:rsidRDefault="0001331A" w:rsidP="00717EFB">
      <w:pPr>
        <w:spacing w:before="0"/>
        <w:contextualSpacing/>
        <w:jc w:val="center"/>
        <w:rPr>
          <w:rFonts w:cs="Arial"/>
          <w:sz w:val="24"/>
          <w:szCs w:val="24"/>
          <w:lang w:val="sr-Cyrl-RS"/>
        </w:rPr>
      </w:pPr>
      <w:r w:rsidRPr="00EC5BB4">
        <w:rPr>
          <w:rFonts w:cs="Arial"/>
          <w:sz w:val="24"/>
          <w:szCs w:val="24"/>
          <w:lang w:val="sr-Cyrl-CS"/>
        </w:rPr>
        <w:t xml:space="preserve">за подношење понуда </w:t>
      </w:r>
      <w:r w:rsidRPr="00EC5BB4">
        <w:rPr>
          <w:rFonts w:cs="Arial"/>
          <w:sz w:val="24"/>
          <w:szCs w:val="24"/>
        </w:rPr>
        <w:t xml:space="preserve">у </w:t>
      </w:r>
      <w:r w:rsidR="009F6CAE">
        <w:rPr>
          <w:rFonts w:cs="Arial"/>
          <w:sz w:val="24"/>
          <w:szCs w:val="24"/>
          <w:lang w:val="sr-Cyrl-RS"/>
        </w:rPr>
        <w:t>отвореном поступку</w:t>
      </w:r>
    </w:p>
    <w:p w14:paraId="2C4EE670" w14:textId="77777777" w:rsidR="00AE4C4A" w:rsidRDefault="0001331A" w:rsidP="00717EFB">
      <w:pPr>
        <w:spacing w:before="0"/>
        <w:contextualSpacing/>
        <w:jc w:val="center"/>
        <w:rPr>
          <w:sz w:val="24"/>
          <w:szCs w:val="24"/>
          <w:lang w:val="sr-Cyrl-RS"/>
        </w:rPr>
      </w:pPr>
      <w:r w:rsidRPr="00781B02">
        <w:rPr>
          <w:sz w:val="24"/>
          <w:szCs w:val="24"/>
        </w:rPr>
        <w:t xml:space="preserve">за јавну набавку </w:t>
      </w:r>
      <w:r>
        <w:rPr>
          <w:sz w:val="24"/>
          <w:szCs w:val="24"/>
          <w:lang w:val="sr-Cyrl-RS"/>
        </w:rPr>
        <w:t xml:space="preserve">услуга </w:t>
      </w:r>
    </w:p>
    <w:p w14:paraId="01B96030" w14:textId="3B8705EE" w:rsidR="0001331A" w:rsidRPr="00717EFB" w:rsidRDefault="00392C33" w:rsidP="00717EFB">
      <w:pPr>
        <w:spacing w:before="0"/>
        <w:contextualSpacing/>
        <w:jc w:val="center"/>
        <w:rPr>
          <w:b/>
          <w:sz w:val="24"/>
          <w:szCs w:val="24"/>
          <w:lang w:val="sr-Cyrl-RS"/>
        </w:rPr>
      </w:pPr>
      <w:r w:rsidRPr="00717EFB">
        <w:rPr>
          <w:b/>
          <w:sz w:val="24"/>
          <w:szCs w:val="24"/>
          <w:lang w:val="sr-Cyrl-RS"/>
        </w:rPr>
        <w:t>Пројекат развоја интегралног информационог система за праћење производње на површинским коповима угља ЕПС</w:t>
      </w:r>
    </w:p>
    <w:p w14:paraId="3FABD03A" w14:textId="00E8D217" w:rsidR="0001331A" w:rsidRPr="00717EFB" w:rsidRDefault="0001331A" w:rsidP="00717EFB">
      <w:pPr>
        <w:spacing w:before="0"/>
        <w:contextualSpacing/>
        <w:jc w:val="center"/>
        <w:rPr>
          <w:b/>
          <w:sz w:val="24"/>
          <w:szCs w:val="24"/>
          <w:lang w:val="sr-Cyrl-RS"/>
        </w:rPr>
      </w:pPr>
      <w:r w:rsidRPr="00717EFB">
        <w:rPr>
          <w:b/>
          <w:sz w:val="24"/>
          <w:szCs w:val="24"/>
        </w:rPr>
        <w:t>бр.</w:t>
      </w:r>
      <w:r w:rsidRPr="00717EFB">
        <w:rPr>
          <w:b/>
          <w:sz w:val="24"/>
          <w:szCs w:val="24"/>
          <w:lang w:val="sr-Cyrl-RS"/>
        </w:rPr>
        <w:t xml:space="preserve"> </w:t>
      </w:r>
      <w:r w:rsidR="009F6CAE" w:rsidRPr="00717EFB">
        <w:rPr>
          <w:b/>
          <w:sz w:val="24"/>
          <w:szCs w:val="24"/>
        </w:rPr>
        <w:t>ЈН/1000/0313/2017</w:t>
      </w:r>
    </w:p>
    <w:p w14:paraId="3D602327" w14:textId="77777777" w:rsidR="009D3699" w:rsidRPr="00EC5BB4" w:rsidRDefault="009D3699" w:rsidP="000C50A0">
      <w:pPr>
        <w:pStyle w:val="BodyText"/>
        <w:spacing w:before="0"/>
        <w:rPr>
          <w:rFonts w:cs="Arial"/>
          <w:i/>
          <w:color w:val="00B0F0"/>
          <w:szCs w:val="24"/>
          <w:lang w:val="sr-Latn-CS"/>
        </w:rPr>
      </w:pPr>
    </w:p>
    <w:p w14:paraId="00B2AB17" w14:textId="77777777" w:rsidR="009D3699" w:rsidRPr="00EC5BB4" w:rsidRDefault="009D3699" w:rsidP="000C50A0">
      <w:pPr>
        <w:pStyle w:val="BodyText"/>
        <w:spacing w:before="0"/>
        <w:rPr>
          <w:rFonts w:cs="Arial"/>
          <w:i/>
          <w:color w:val="00B0F0"/>
          <w:szCs w:val="24"/>
          <w:lang w:val="sr-Latn-CS"/>
        </w:rPr>
      </w:pPr>
    </w:p>
    <w:p w14:paraId="615A3CE3" w14:textId="1FA14732"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009F6CAE">
        <w:rPr>
          <w:szCs w:val="24"/>
          <w:lang w:val="de-DE"/>
        </w:rPr>
        <w:t>документације</w:t>
      </w:r>
    </w:p>
    <w:p w14:paraId="5DDEBEC2" w14:textId="154FA1D6"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9F6CAE">
        <w:rPr>
          <w:lang w:val="ru-RU"/>
        </w:rPr>
        <w:t xml:space="preserve"> </w:t>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403"/>
        <w:gridCol w:w="981"/>
      </w:tblGrid>
      <w:tr w:rsidR="00C62AA7" w:rsidRPr="002503ED" w14:paraId="24845523" w14:textId="77777777" w:rsidTr="001F21D2">
        <w:tc>
          <w:tcPr>
            <w:tcW w:w="564" w:type="dxa"/>
            <w:vAlign w:val="center"/>
          </w:tcPr>
          <w:p w14:paraId="45490C2A" w14:textId="77777777" w:rsidR="00C62AA7" w:rsidRPr="00C62AA7" w:rsidRDefault="00C62AA7" w:rsidP="009F6CAE">
            <w:pPr>
              <w:tabs>
                <w:tab w:val="left" w:pos="360"/>
                <w:tab w:val="left" w:pos="567"/>
                <w:tab w:val="right" w:leader="dot" w:pos="9639"/>
              </w:tabs>
              <w:jc w:val="center"/>
              <w:rPr>
                <w:rFonts w:cs="Arial"/>
                <w:sz w:val="24"/>
                <w:szCs w:val="24"/>
              </w:rPr>
            </w:pPr>
            <w:r w:rsidRPr="00C62AA7">
              <w:rPr>
                <w:rFonts w:cs="Arial"/>
                <w:sz w:val="24"/>
                <w:szCs w:val="24"/>
              </w:rPr>
              <w:t>1.</w:t>
            </w:r>
          </w:p>
        </w:tc>
        <w:tc>
          <w:tcPr>
            <w:tcW w:w="7403" w:type="dxa"/>
            <w:vAlign w:val="center"/>
          </w:tcPr>
          <w:p w14:paraId="1E64927C" w14:textId="77777777" w:rsidR="00C62AA7" w:rsidRPr="00C62AA7" w:rsidRDefault="00C62AA7" w:rsidP="009F6CAE">
            <w:pPr>
              <w:tabs>
                <w:tab w:val="left" w:pos="360"/>
                <w:tab w:val="left" w:pos="567"/>
                <w:tab w:val="right" w:leader="dot" w:pos="9639"/>
              </w:tabs>
              <w:jc w:val="left"/>
              <w:rPr>
                <w:rFonts w:cs="Arial"/>
                <w:sz w:val="24"/>
                <w:szCs w:val="24"/>
                <w:lang w:val="sr-Cyrl-RS"/>
              </w:rPr>
            </w:pPr>
            <w:r w:rsidRPr="00C62AA7">
              <w:rPr>
                <w:rFonts w:cs="Arial"/>
                <w:sz w:val="24"/>
                <w:szCs w:val="24"/>
                <w:lang w:val="sr-Cyrl-RS"/>
              </w:rPr>
              <w:t>Општи подаци о јавној набавци</w:t>
            </w:r>
          </w:p>
        </w:tc>
        <w:tc>
          <w:tcPr>
            <w:tcW w:w="981" w:type="dxa"/>
            <w:vAlign w:val="center"/>
          </w:tcPr>
          <w:p w14:paraId="13544FC1" w14:textId="77777777" w:rsidR="00C62AA7" w:rsidRPr="00AC4358" w:rsidRDefault="00CF0165" w:rsidP="001F21D2">
            <w:pPr>
              <w:tabs>
                <w:tab w:val="left" w:pos="360"/>
                <w:tab w:val="left" w:pos="567"/>
                <w:tab w:val="right" w:leader="dot" w:pos="9639"/>
              </w:tabs>
              <w:jc w:val="center"/>
              <w:rPr>
                <w:sz w:val="24"/>
                <w:szCs w:val="24"/>
                <w:lang w:val="sr-Cyrl-RS"/>
              </w:rPr>
            </w:pPr>
            <w:r w:rsidRPr="00AC4358">
              <w:rPr>
                <w:sz w:val="24"/>
                <w:szCs w:val="24"/>
                <w:lang w:val="sr-Cyrl-RS"/>
              </w:rPr>
              <w:t>3</w:t>
            </w:r>
          </w:p>
        </w:tc>
      </w:tr>
      <w:tr w:rsidR="00C62AA7" w:rsidRPr="002503ED" w14:paraId="55531785" w14:textId="77777777" w:rsidTr="001F21D2">
        <w:tc>
          <w:tcPr>
            <w:tcW w:w="564" w:type="dxa"/>
            <w:vAlign w:val="center"/>
          </w:tcPr>
          <w:p w14:paraId="03C2F822" w14:textId="77777777" w:rsidR="00C62AA7" w:rsidRPr="00C62AA7" w:rsidRDefault="00C62AA7" w:rsidP="009F6CAE">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403" w:type="dxa"/>
            <w:vAlign w:val="center"/>
          </w:tcPr>
          <w:p w14:paraId="69B5F0B6" w14:textId="77777777" w:rsidR="00C62AA7" w:rsidRPr="00C62AA7" w:rsidRDefault="00C62AA7" w:rsidP="009F6CAE">
            <w:pPr>
              <w:tabs>
                <w:tab w:val="left" w:pos="317"/>
                <w:tab w:val="left" w:pos="360"/>
                <w:tab w:val="right" w:leader="dot" w:pos="9639"/>
              </w:tabs>
              <w:jc w:val="left"/>
              <w:rPr>
                <w:rFonts w:cs="Arial"/>
                <w:sz w:val="24"/>
                <w:szCs w:val="24"/>
                <w:lang w:val="sr-Cyrl-RS"/>
              </w:rPr>
            </w:pPr>
            <w:r w:rsidRPr="00C62AA7">
              <w:rPr>
                <w:rFonts w:cs="Arial"/>
                <w:sz w:val="24"/>
                <w:szCs w:val="24"/>
                <w:lang w:val="sr-Cyrl-RS"/>
              </w:rPr>
              <w:t>Подаци о предмету набавке</w:t>
            </w:r>
          </w:p>
        </w:tc>
        <w:tc>
          <w:tcPr>
            <w:tcW w:w="981" w:type="dxa"/>
            <w:vAlign w:val="center"/>
          </w:tcPr>
          <w:p w14:paraId="03E07773" w14:textId="77777777" w:rsidR="00C62AA7" w:rsidRPr="00AC4358" w:rsidRDefault="00CF0165" w:rsidP="001F21D2">
            <w:pPr>
              <w:tabs>
                <w:tab w:val="left" w:pos="360"/>
                <w:tab w:val="left" w:pos="567"/>
                <w:tab w:val="right" w:leader="dot" w:pos="9639"/>
              </w:tabs>
              <w:jc w:val="center"/>
              <w:rPr>
                <w:sz w:val="24"/>
                <w:szCs w:val="24"/>
                <w:lang w:val="sr-Cyrl-RS"/>
              </w:rPr>
            </w:pPr>
            <w:r w:rsidRPr="00AC4358">
              <w:rPr>
                <w:sz w:val="24"/>
                <w:szCs w:val="24"/>
                <w:lang w:val="sr-Cyrl-RS"/>
              </w:rPr>
              <w:t>3</w:t>
            </w:r>
          </w:p>
        </w:tc>
      </w:tr>
      <w:tr w:rsidR="00C62AA7" w:rsidRPr="002503ED" w14:paraId="46CA8263" w14:textId="77777777" w:rsidTr="001F21D2">
        <w:tc>
          <w:tcPr>
            <w:tcW w:w="564" w:type="dxa"/>
            <w:vAlign w:val="center"/>
          </w:tcPr>
          <w:p w14:paraId="6FBA319D" w14:textId="77777777" w:rsidR="00C62AA7" w:rsidRPr="00C62AA7" w:rsidRDefault="00C62AA7" w:rsidP="009F6CAE">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403" w:type="dxa"/>
            <w:vAlign w:val="center"/>
          </w:tcPr>
          <w:p w14:paraId="550E4E3E" w14:textId="77777777" w:rsidR="00C62AA7" w:rsidRPr="00C62AA7" w:rsidRDefault="00C62AA7" w:rsidP="009F6CAE">
            <w:pPr>
              <w:tabs>
                <w:tab w:val="left" w:pos="317"/>
                <w:tab w:val="left" w:pos="360"/>
                <w:tab w:val="right" w:leader="dot" w:pos="9639"/>
              </w:tabs>
              <w:jc w:val="left"/>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981" w:type="dxa"/>
            <w:vAlign w:val="center"/>
          </w:tcPr>
          <w:p w14:paraId="20DC8441" w14:textId="77777777" w:rsidR="00C62AA7" w:rsidRPr="00AC4358" w:rsidRDefault="00CF0165" w:rsidP="001F21D2">
            <w:pPr>
              <w:tabs>
                <w:tab w:val="left" w:pos="360"/>
                <w:tab w:val="left" w:pos="567"/>
                <w:tab w:val="right" w:leader="dot" w:pos="9639"/>
              </w:tabs>
              <w:jc w:val="center"/>
              <w:rPr>
                <w:sz w:val="24"/>
                <w:szCs w:val="24"/>
                <w:lang w:val="sr-Cyrl-RS"/>
              </w:rPr>
            </w:pPr>
            <w:r w:rsidRPr="00AC4358">
              <w:rPr>
                <w:sz w:val="24"/>
                <w:szCs w:val="24"/>
                <w:lang w:val="sr-Cyrl-RS"/>
              </w:rPr>
              <w:t>3</w:t>
            </w:r>
          </w:p>
        </w:tc>
      </w:tr>
      <w:tr w:rsidR="00C62AA7" w:rsidRPr="002503ED" w14:paraId="504608C0" w14:textId="77777777" w:rsidTr="001F21D2">
        <w:tc>
          <w:tcPr>
            <w:tcW w:w="564" w:type="dxa"/>
            <w:vAlign w:val="center"/>
          </w:tcPr>
          <w:p w14:paraId="61F8E276" w14:textId="77777777" w:rsidR="00C62AA7" w:rsidRPr="00C62AA7" w:rsidRDefault="00C62AA7" w:rsidP="009F6CAE">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403" w:type="dxa"/>
            <w:vAlign w:val="center"/>
          </w:tcPr>
          <w:p w14:paraId="2414A22F" w14:textId="77777777" w:rsidR="00C62AA7" w:rsidRPr="00C62AA7" w:rsidRDefault="00C62AA7" w:rsidP="009F6CAE">
            <w:pPr>
              <w:tabs>
                <w:tab w:val="left" w:pos="317"/>
                <w:tab w:val="left" w:pos="360"/>
                <w:tab w:val="right" w:leader="dot" w:pos="9639"/>
              </w:tabs>
              <w:jc w:val="left"/>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981" w:type="dxa"/>
            <w:vAlign w:val="center"/>
          </w:tcPr>
          <w:p w14:paraId="469EAC55" w14:textId="057D2B89" w:rsidR="00C62AA7" w:rsidRPr="00AC4358" w:rsidRDefault="00AC4358" w:rsidP="001F21D2">
            <w:pPr>
              <w:tabs>
                <w:tab w:val="left" w:pos="360"/>
                <w:tab w:val="left" w:pos="567"/>
                <w:tab w:val="right" w:leader="dot" w:pos="9639"/>
              </w:tabs>
              <w:jc w:val="center"/>
              <w:rPr>
                <w:sz w:val="24"/>
                <w:szCs w:val="24"/>
                <w:lang w:val="sr-Cyrl-RS"/>
              </w:rPr>
            </w:pPr>
            <w:r w:rsidRPr="00AC4358">
              <w:rPr>
                <w:sz w:val="24"/>
                <w:szCs w:val="24"/>
                <w:lang w:val="sr-Cyrl-RS"/>
              </w:rPr>
              <w:t>1</w:t>
            </w:r>
            <w:r w:rsidR="002159D5">
              <w:rPr>
                <w:sz w:val="24"/>
                <w:szCs w:val="24"/>
                <w:lang w:val="sr-Cyrl-RS"/>
              </w:rPr>
              <w:t>7</w:t>
            </w:r>
          </w:p>
        </w:tc>
      </w:tr>
      <w:tr w:rsidR="00C62AA7" w:rsidRPr="002503ED" w14:paraId="5C81BAD7" w14:textId="77777777" w:rsidTr="001F21D2">
        <w:tc>
          <w:tcPr>
            <w:tcW w:w="564" w:type="dxa"/>
            <w:vAlign w:val="center"/>
          </w:tcPr>
          <w:p w14:paraId="29CA9FB8" w14:textId="77777777" w:rsidR="00C62AA7" w:rsidRPr="00C62AA7" w:rsidRDefault="00C62AA7" w:rsidP="009F6CAE">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403" w:type="dxa"/>
            <w:vAlign w:val="center"/>
          </w:tcPr>
          <w:p w14:paraId="5D5E13E2" w14:textId="77777777" w:rsidR="00C62AA7" w:rsidRPr="00C62AA7" w:rsidRDefault="00C62AA7" w:rsidP="009F6CAE">
            <w:pPr>
              <w:tabs>
                <w:tab w:val="left" w:pos="317"/>
                <w:tab w:val="left" w:pos="360"/>
                <w:tab w:val="right" w:leader="dot" w:pos="9639"/>
              </w:tabs>
              <w:jc w:val="left"/>
              <w:rPr>
                <w:rFonts w:cs="Arial"/>
                <w:sz w:val="24"/>
                <w:szCs w:val="24"/>
                <w:lang w:val="sr-Cyrl-RS"/>
              </w:rPr>
            </w:pPr>
            <w:r w:rsidRPr="00C62AA7">
              <w:rPr>
                <w:rFonts w:cs="Arial"/>
                <w:sz w:val="24"/>
                <w:szCs w:val="24"/>
                <w:lang w:val="sr-Cyrl-RS"/>
              </w:rPr>
              <w:t xml:space="preserve">Критеријум за доделу </w:t>
            </w:r>
            <w:r w:rsidR="0001331A">
              <w:rPr>
                <w:rFonts w:cs="Arial"/>
                <w:sz w:val="24"/>
                <w:szCs w:val="24"/>
                <w:lang w:val="sr-Cyrl-RS"/>
              </w:rPr>
              <w:t>уговора</w:t>
            </w:r>
          </w:p>
        </w:tc>
        <w:tc>
          <w:tcPr>
            <w:tcW w:w="981" w:type="dxa"/>
            <w:vAlign w:val="center"/>
          </w:tcPr>
          <w:p w14:paraId="7D2DAE39" w14:textId="11B16669" w:rsidR="00C62AA7" w:rsidRPr="005D66CA" w:rsidRDefault="002159D5" w:rsidP="001F21D2">
            <w:pPr>
              <w:tabs>
                <w:tab w:val="left" w:pos="360"/>
                <w:tab w:val="left" w:pos="567"/>
                <w:tab w:val="right" w:leader="dot" w:pos="9639"/>
              </w:tabs>
              <w:jc w:val="center"/>
              <w:rPr>
                <w:sz w:val="24"/>
                <w:szCs w:val="24"/>
                <w:lang w:val="sr-Cyrl-RS"/>
              </w:rPr>
            </w:pPr>
            <w:r>
              <w:rPr>
                <w:sz w:val="24"/>
                <w:szCs w:val="24"/>
                <w:lang w:val="sr-Cyrl-RS"/>
              </w:rPr>
              <w:t>2</w:t>
            </w:r>
            <w:r w:rsidR="008D12E3">
              <w:rPr>
                <w:sz w:val="24"/>
                <w:szCs w:val="24"/>
                <w:lang w:val="sr-Cyrl-RS"/>
              </w:rPr>
              <w:t>8</w:t>
            </w:r>
          </w:p>
        </w:tc>
      </w:tr>
      <w:tr w:rsidR="00C62AA7" w:rsidRPr="002503ED" w14:paraId="323AC72E" w14:textId="77777777" w:rsidTr="001F21D2">
        <w:tc>
          <w:tcPr>
            <w:tcW w:w="564" w:type="dxa"/>
            <w:vAlign w:val="center"/>
          </w:tcPr>
          <w:p w14:paraId="77E9A6F0" w14:textId="77777777" w:rsidR="00C62AA7" w:rsidRPr="00C62AA7" w:rsidRDefault="00C62AA7" w:rsidP="009F6CAE">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403" w:type="dxa"/>
            <w:vAlign w:val="center"/>
          </w:tcPr>
          <w:p w14:paraId="59B64769" w14:textId="77777777" w:rsidR="00C62AA7" w:rsidRPr="00C62AA7" w:rsidRDefault="00C62AA7" w:rsidP="009F6CAE">
            <w:pPr>
              <w:tabs>
                <w:tab w:val="left" w:pos="360"/>
                <w:tab w:val="left" w:pos="567"/>
                <w:tab w:val="right" w:leader="dot" w:pos="9639"/>
              </w:tabs>
              <w:jc w:val="left"/>
              <w:rPr>
                <w:rFonts w:cs="Arial"/>
                <w:sz w:val="24"/>
                <w:szCs w:val="24"/>
                <w:lang w:val="sr-Cyrl-RS"/>
              </w:rPr>
            </w:pPr>
            <w:r w:rsidRPr="00C62AA7">
              <w:rPr>
                <w:rFonts w:cs="Arial"/>
                <w:sz w:val="24"/>
                <w:szCs w:val="24"/>
                <w:lang w:val="sr-Cyrl-RS"/>
              </w:rPr>
              <w:t>Упутство понуђачима како да сачине понуду</w:t>
            </w:r>
          </w:p>
        </w:tc>
        <w:tc>
          <w:tcPr>
            <w:tcW w:w="981" w:type="dxa"/>
            <w:vAlign w:val="center"/>
          </w:tcPr>
          <w:p w14:paraId="40DE7BA9" w14:textId="1FCE057C" w:rsidR="00C62AA7" w:rsidRPr="005D66CA" w:rsidRDefault="005D66CA" w:rsidP="001F21D2">
            <w:pPr>
              <w:tabs>
                <w:tab w:val="left" w:pos="360"/>
                <w:tab w:val="left" w:pos="567"/>
                <w:tab w:val="right" w:leader="dot" w:pos="9639"/>
              </w:tabs>
              <w:jc w:val="center"/>
              <w:rPr>
                <w:sz w:val="24"/>
                <w:szCs w:val="24"/>
                <w:lang w:val="sr-Cyrl-RS"/>
              </w:rPr>
            </w:pPr>
            <w:r w:rsidRPr="005D66CA">
              <w:rPr>
                <w:sz w:val="24"/>
                <w:szCs w:val="24"/>
                <w:lang w:val="sr-Cyrl-RS"/>
              </w:rPr>
              <w:t>2</w:t>
            </w:r>
            <w:r w:rsidR="002159D5">
              <w:rPr>
                <w:sz w:val="24"/>
                <w:szCs w:val="24"/>
                <w:lang w:val="sr-Cyrl-RS"/>
              </w:rPr>
              <w:t>5</w:t>
            </w:r>
          </w:p>
        </w:tc>
      </w:tr>
      <w:tr w:rsidR="00C62AA7" w:rsidRPr="002503ED" w14:paraId="4FF1D8FE" w14:textId="77777777" w:rsidTr="001F21D2">
        <w:tc>
          <w:tcPr>
            <w:tcW w:w="564" w:type="dxa"/>
            <w:vAlign w:val="center"/>
          </w:tcPr>
          <w:p w14:paraId="13F7FFD0" w14:textId="77777777" w:rsidR="00C62AA7" w:rsidRPr="00C62AA7" w:rsidRDefault="00C62AA7" w:rsidP="009F6CAE">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403" w:type="dxa"/>
            <w:vAlign w:val="center"/>
          </w:tcPr>
          <w:p w14:paraId="2C1D88B5" w14:textId="40A7E992" w:rsidR="00C62AA7" w:rsidRPr="00D054F2" w:rsidRDefault="00CF0165" w:rsidP="009F6CAE">
            <w:pPr>
              <w:tabs>
                <w:tab w:val="left" w:pos="360"/>
                <w:tab w:val="left" w:pos="567"/>
                <w:tab w:val="right" w:leader="dot" w:pos="9639"/>
              </w:tabs>
              <w:jc w:val="left"/>
              <w:rPr>
                <w:rFonts w:cs="Arial"/>
                <w:sz w:val="24"/>
                <w:szCs w:val="24"/>
                <w:lang w:val="sr-Cyrl-RS"/>
              </w:rPr>
            </w:pPr>
            <w:r>
              <w:rPr>
                <w:rFonts w:cs="Arial"/>
                <w:sz w:val="24"/>
                <w:szCs w:val="24"/>
                <w:lang w:val="sr-Cyrl-RS"/>
              </w:rPr>
              <w:t xml:space="preserve">Обрасци </w:t>
            </w:r>
            <w:r w:rsidR="00D054F2">
              <w:rPr>
                <w:rFonts w:cs="Arial"/>
                <w:sz w:val="24"/>
                <w:szCs w:val="24"/>
                <w:lang w:val="sr-Cyrl-RS"/>
              </w:rPr>
              <w:t>и Прилози</w:t>
            </w:r>
          </w:p>
        </w:tc>
        <w:tc>
          <w:tcPr>
            <w:tcW w:w="981" w:type="dxa"/>
            <w:vAlign w:val="center"/>
          </w:tcPr>
          <w:p w14:paraId="04125FCC" w14:textId="063A7B5E" w:rsidR="00C62AA7" w:rsidRPr="005D66CA" w:rsidRDefault="005D66CA" w:rsidP="001F21D2">
            <w:pPr>
              <w:tabs>
                <w:tab w:val="left" w:pos="360"/>
                <w:tab w:val="left" w:pos="567"/>
                <w:tab w:val="right" w:leader="dot" w:pos="9639"/>
              </w:tabs>
              <w:jc w:val="center"/>
              <w:rPr>
                <w:sz w:val="24"/>
                <w:szCs w:val="24"/>
                <w:lang w:val="sr-Cyrl-RS"/>
              </w:rPr>
            </w:pPr>
            <w:r w:rsidRPr="005D66CA">
              <w:rPr>
                <w:sz w:val="24"/>
                <w:szCs w:val="24"/>
                <w:lang w:val="sr-Cyrl-RS"/>
              </w:rPr>
              <w:t>4</w:t>
            </w:r>
            <w:r w:rsidR="00642235">
              <w:rPr>
                <w:sz w:val="24"/>
                <w:szCs w:val="24"/>
                <w:lang w:val="sr-Cyrl-RS"/>
              </w:rPr>
              <w:t>7</w:t>
            </w:r>
          </w:p>
        </w:tc>
      </w:tr>
      <w:tr w:rsidR="00E4028C" w:rsidRPr="002503ED" w14:paraId="7A8FB0F6" w14:textId="77777777" w:rsidTr="001F21D2">
        <w:tc>
          <w:tcPr>
            <w:tcW w:w="564" w:type="dxa"/>
            <w:vAlign w:val="center"/>
          </w:tcPr>
          <w:p w14:paraId="4AF00C88" w14:textId="78AEA2BF" w:rsidR="00E4028C" w:rsidRPr="00C62AA7" w:rsidRDefault="00D054F2" w:rsidP="009F6CAE">
            <w:pPr>
              <w:tabs>
                <w:tab w:val="left" w:pos="360"/>
                <w:tab w:val="left" w:pos="567"/>
                <w:tab w:val="right" w:leader="dot" w:pos="9639"/>
              </w:tabs>
              <w:jc w:val="center"/>
              <w:rPr>
                <w:rFonts w:cs="Arial"/>
                <w:sz w:val="24"/>
                <w:szCs w:val="24"/>
                <w:lang w:val="sr-Cyrl-RS"/>
              </w:rPr>
            </w:pPr>
            <w:r>
              <w:rPr>
                <w:rFonts w:cs="Arial"/>
                <w:sz w:val="24"/>
                <w:szCs w:val="24"/>
                <w:lang w:val="sr-Cyrl-RS"/>
              </w:rPr>
              <w:t>8</w:t>
            </w:r>
            <w:r w:rsidR="00E4028C">
              <w:rPr>
                <w:rFonts w:cs="Arial"/>
                <w:sz w:val="24"/>
                <w:szCs w:val="24"/>
                <w:lang w:val="sr-Cyrl-RS"/>
              </w:rPr>
              <w:t>.</w:t>
            </w:r>
          </w:p>
        </w:tc>
        <w:tc>
          <w:tcPr>
            <w:tcW w:w="7403" w:type="dxa"/>
            <w:vAlign w:val="center"/>
          </w:tcPr>
          <w:p w14:paraId="761DA075" w14:textId="4C506D8D" w:rsidR="00E4028C" w:rsidRPr="00C62AA7" w:rsidRDefault="005D66CA" w:rsidP="009F6CAE">
            <w:pPr>
              <w:tabs>
                <w:tab w:val="left" w:pos="360"/>
                <w:tab w:val="left" w:pos="567"/>
                <w:tab w:val="right" w:leader="dot" w:pos="9639"/>
              </w:tabs>
              <w:jc w:val="left"/>
              <w:rPr>
                <w:rFonts w:cs="Arial"/>
                <w:sz w:val="24"/>
                <w:szCs w:val="24"/>
                <w:lang w:val="sr-Cyrl-RS"/>
              </w:rPr>
            </w:pPr>
            <w:r w:rsidRPr="00C62AA7">
              <w:rPr>
                <w:rFonts w:cs="Arial"/>
                <w:sz w:val="24"/>
                <w:szCs w:val="24"/>
                <w:lang w:val="sr-Cyrl-RS"/>
              </w:rPr>
              <w:t xml:space="preserve">Модел </w:t>
            </w:r>
            <w:r>
              <w:rPr>
                <w:rFonts w:cs="Arial"/>
                <w:sz w:val="24"/>
                <w:szCs w:val="24"/>
                <w:lang w:val="sr-Cyrl-RS"/>
              </w:rPr>
              <w:t>уговора</w:t>
            </w:r>
          </w:p>
        </w:tc>
        <w:tc>
          <w:tcPr>
            <w:tcW w:w="981" w:type="dxa"/>
            <w:vAlign w:val="center"/>
          </w:tcPr>
          <w:p w14:paraId="69A1ADA6" w14:textId="773803F8" w:rsidR="00E4028C" w:rsidRPr="005D66CA" w:rsidRDefault="00642235" w:rsidP="001F21D2">
            <w:pPr>
              <w:tabs>
                <w:tab w:val="left" w:pos="360"/>
                <w:tab w:val="left" w:pos="567"/>
                <w:tab w:val="right" w:leader="dot" w:pos="9639"/>
              </w:tabs>
              <w:jc w:val="center"/>
              <w:rPr>
                <w:sz w:val="24"/>
                <w:szCs w:val="24"/>
                <w:lang w:val="sr-Cyrl-RS"/>
              </w:rPr>
            </w:pPr>
            <w:r>
              <w:rPr>
                <w:sz w:val="24"/>
                <w:szCs w:val="24"/>
                <w:lang w:val="sr-Cyrl-RS"/>
              </w:rPr>
              <w:t>7</w:t>
            </w:r>
            <w:r w:rsidR="00A64FE1">
              <w:rPr>
                <w:sz w:val="24"/>
                <w:szCs w:val="24"/>
                <w:lang w:val="sr-Cyrl-RS"/>
              </w:rPr>
              <w:t>1</w:t>
            </w:r>
          </w:p>
        </w:tc>
      </w:tr>
      <w:tr w:rsidR="00642235" w:rsidRPr="002503ED" w14:paraId="08DBF276" w14:textId="77777777" w:rsidTr="00166C7A">
        <w:tc>
          <w:tcPr>
            <w:tcW w:w="564" w:type="dxa"/>
            <w:vAlign w:val="center"/>
          </w:tcPr>
          <w:p w14:paraId="5B26E1F6" w14:textId="1375B5DA" w:rsidR="00642235" w:rsidRDefault="00642235" w:rsidP="00166C7A">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403" w:type="dxa"/>
            <w:vAlign w:val="center"/>
          </w:tcPr>
          <w:p w14:paraId="7DB777A6" w14:textId="64DB56E1" w:rsidR="00642235" w:rsidRPr="00C62AA7" w:rsidRDefault="00642235" w:rsidP="009F6CAE">
            <w:pPr>
              <w:tabs>
                <w:tab w:val="left" w:pos="360"/>
                <w:tab w:val="left" w:pos="567"/>
                <w:tab w:val="right" w:leader="dot" w:pos="9639"/>
              </w:tabs>
              <w:jc w:val="left"/>
              <w:rPr>
                <w:rFonts w:cs="Arial"/>
                <w:sz w:val="24"/>
                <w:szCs w:val="24"/>
                <w:lang w:val="sr-Cyrl-RS"/>
              </w:rPr>
            </w:pPr>
            <w:r>
              <w:rPr>
                <w:rFonts w:cs="Arial"/>
                <w:sz w:val="24"/>
                <w:szCs w:val="24"/>
                <w:lang w:val="sr-Cyrl-RS"/>
              </w:rPr>
              <w:t>Модел уговора о чувању пословне тајне и поверљивих информација</w:t>
            </w:r>
          </w:p>
        </w:tc>
        <w:tc>
          <w:tcPr>
            <w:tcW w:w="981" w:type="dxa"/>
            <w:vAlign w:val="center"/>
          </w:tcPr>
          <w:p w14:paraId="027620FB" w14:textId="571A7718" w:rsidR="00642235" w:rsidRPr="005D66CA" w:rsidRDefault="00642235" w:rsidP="001F21D2">
            <w:pPr>
              <w:tabs>
                <w:tab w:val="left" w:pos="360"/>
                <w:tab w:val="left" w:pos="567"/>
                <w:tab w:val="right" w:leader="dot" w:pos="9639"/>
              </w:tabs>
              <w:jc w:val="center"/>
              <w:rPr>
                <w:sz w:val="24"/>
                <w:szCs w:val="24"/>
                <w:lang w:val="sr-Cyrl-RS"/>
              </w:rPr>
            </w:pPr>
            <w:r>
              <w:rPr>
                <w:sz w:val="24"/>
                <w:szCs w:val="24"/>
                <w:lang w:val="sr-Cyrl-RS"/>
              </w:rPr>
              <w:t>8</w:t>
            </w:r>
            <w:r w:rsidR="00A64FE1">
              <w:rPr>
                <w:sz w:val="24"/>
                <w:szCs w:val="24"/>
                <w:lang w:val="sr-Cyrl-RS"/>
              </w:rPr>
              <w:t>2</w:t>
            </w:r>
          </w:p>
        </w:tc>
      </w:tr>
    </w:tbl>
    <w:p w14:paraId="7584D0A3" w14:textId="77777777" w:rsidR="009D3699" w:rsidRPr="00EC5BB4" w:rsidRDefault="009D3699" w:rsidP="000C50A0">
      <w:pPr>
        <w:pStyle w:val="BodyText"/>
        <w:spacing w:before="0"/>
        <w:rPr>
          <w:rFonts w:cs="Arial"/>
          <w:b/>
          <w:spacing w:val="80"/>
          <w:szCs w:val="24"/>
          <w:highlight w:val="yellow"/>
        </w:rPr>
      </w:pPr>
    </w:p>
    <w:p w14:paraId="67805951" w14:textId="77777777" w:rsidR="009F6CAE" w:rsidRDefault="009F6CAE" w:rsidP="00C53AC6">
      <w:pPr>
        <w:jc w:val="right"/>
        <w:rPr>
          <w:rFonts w:cs="Arial"/>
          <w:bCs/>
          <w:noProof/>
          <w:sz w:val="24"/>
          <w:szCs w:val="24"/>
          <w:lang w:val="sr-Cyrl-CS"/>
        </w:rPr>
      </w:pPr>
    </w:p>
    <w:p w14:paraId="0345066A" w14:textId="75FCB1D2" w:rsidR="00F5264D" w:rsidRPr="009C7053"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 xml:space="preserve">Укупан број страна </w:t>
      </w:r>
      <w:r w:rsidRPr="00852E02">
        <w:rPr>
          <w:rFonts w:cs="Arial"/>
          <w:bCs/>
          <w:noProof/>
          <w:sz w:val="24"/>
          <w:szCs w:val="24"/>
          <w:lang w:val="sr-Cyrl-CS"/>
        </w:rPr>
        <w:t xml:space="preserve">документације: </w:t>
      </w:r>
      <w:r w:rsidR="00C34973">
        <w:rPr>
          <w:rFonts w:cs="Arial"/>
          <w:bCs/>
          <w:noProof/>
          <w:sz w:val="24"/>
          <w:szCs w:val="24"/>
          <w:lang w:val="sr-Cyrl-CS"/>
        </w:rPr>
        <w:t>8</w:t>
      </w:r>
      <w:r w:rsidR="0015161E">
        <w:rPr>
          <w:rFonts w:cs="Arial"/>
          <w:bCs/>
          <w:noProof/>
          <w:sz w:val="24"/>
          <w:szCs w:val="24"/>
          <w:lang w:val="sr-Cyrl-CS"/>
        </w:rPr>
        <w:t>7</w:t>
      </w:r>
      <w:bookmarkStart w:id="9" w:name="_GoBack"/>
      <w:bookmarkEnd w:id="9"/>
    </w:p>
    <w:p w14:paraId="0A13B41A" w14:textId="77777777" w:rsidR="001853E1" w:rsidRPr="00852E02" w:rsidRDefault="001853E1" w:rsidP="000C50A0">
      <w:pPr>
        <w:pStyle w:val="BodyText"/>
        <w:spacing w:before="0"/>
        <w:rPr>
          <w:rFonts w:cs="Arial"/>
          <w:szCs w:val="24"/>
        </w:rPr>
      </w:pPr>
    </w:p>
    <w:p w14:paraId="30F107A4" w14:textId="77777777" w:rsidR="00FA0E61" w:rsidRPr="00852E02" w:rsidRDefault="00473AD5" w:rsidP="00C42C30">
      <w:pPr>
        <w:pStyle w:val="Heading10"/>
        <w:numPr>
          <w:ilvl w:val="0"/>
          <w:numId w:val="15"/>
        </w:numPr>
        <w:rPr>
          <w:rFonts w:cs="Arial"/>
          <w:sz w:val="24"/>
          <w:szCs w:val="24"/>
          <w:lang w:val="en-US"/>
        </w:rPr>
      </w:pPr>
      <w:r w:rsidRPr="00852E02">
        <w:rPr>
          <w:rFonts w:cs="Arial"/>
          <w:sz w:val="24"/>
          <w:szCs w:val="24"/>
          <w:lang w:val="ru-RU"/>
        </w:rPr>
        <w:br w:type="page"/>
      </w:r>
      <w:bookmarkStart w:id="10" w:name="_Toc430335136"/>
      <w:bookmarkStart w:id="11" w:name="_Toc442559876"/>
      <w:bookmarkStart w:id="12" w:name="_Toc427817447"/>
      <w:r w:rsidR="00FA0E61" w:rsidRPr="00852E02">
        <w:rPr>
          <w:rFonts w:cs="Arial"/>
          <w:sz w:val="24"/>
          <w:szCs w:val="24"/>
        </w:rPr>
        <w:lastRenderedPageBreak/>
        <w:t>ОПШТИ ПОДАЦИ О ЈАВНОЈ НАБАВЦИ</w:t>
      </w:r>
      <w:bookmarkEnd w:id="10"/>
      <w:bookmarkEnd w:id="11"/>
    </w:p>
    <w:p w14:paraId="29BEDFE8"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EC5BB4" w14:paraId="237BFAC7" w14:textId="77777777" w:rsidTr="009F6CAE">
        <w:tc>
          <w:tcPr>
            <w:tcW w:w="2948" w:type="dxa"/>
            <w:shd w:val="clear" w:color="auto" w:fill="F2F2F2" w:themeFill="background1" w:themeFillShade="F2"/>
            <w:vAlign w:val="center"/>
          </w:tcPr>
          <w:p w14:paraId="1AA0A0DC" w14:textId="77777777" w:rsidR="004276AD" w:rsidRDefault="004276AD" w:rsidP="009F6CAE">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p w14:paraId="2FF7C0EE" w14:textId="77777777" w:rsidR="009F6CAE" w:rsidRDefault="009F6CAE" w:rsidP="009F6CAE">
            <w:pPr>
              <w:autoSpaceDE w:val="0"/>
              <w:autoSpaceDN w:val="0"/>
              <w:adjustRightInd w:val="0"/>
              <w:jc w:val="center"/>
              <w:rPr>
                <w:rFonts w:eastAsia="TimesNewRomanPSMT" w:cs="Arial"/>
                <w:bCs/>
                <w:sz w:val="24"/>
                <w:szCs w:val="24"/>
                <w:lang w:val="sr-Cyrl-RS"/>
              </w:rPr>
            </w:pPr>
          </w:p>
          <w:p w14:paraId="1F47E463" w14:textId="18026C0C" w:rsidR="00B0246A" w:rsidRDefault="009F6CAE" w:rsidP="009F6CAE">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p w14:paraId="24117E99" w14:textId="77777777" w:rsidR="00B0246A" w:rsidRPr="00964696" w:rsidRDefault="00B0246A" w:rsidP="009F6CAE">
            <w:pPr>
              <w:autoSpaceDE w:val="0"/>
              <w:autoSpaceDN w:val="0"/>
              <w:adjustRightInd w:val="0"/>
              <w:jc w:val="center"/>
              <w:rPr>
                <w:rFonts w:eastAsia="TimesNewRomanPSMT" w:cs="Arial"/>
                <w:bCs/>
                <w:sz w:val="24"/>
                <w:szCs w:val="24"/>
                <w:lang w:val="sr-Cyrl-RS"/>
              </w:rPr>
            </w:pPr>
          </w:p>
        </w:tc>
        <w:tc>
          <w:tcPr>
            <w:tcW w:w="6071" w:type="dxa"/>
            <w:shd w:val="clear" w:color="auto" w:fill="auto"/>
          </w:tcPr>
          <w:p w14:paraId="4E32807F" w14:textId="77777777" w:rsidR="00362906" w:rsidRPr="00362906" w:rsidRDefault="00362906" w:rsidP="00362906">
            <w:pPr>
              <w:suppressAutoHyphens/>
              <w:spacing w:line="100" w:lineRule="atLeast"/>
              <w:jc w:val="center"/>
              <w:rPr>
                <w:rFonts w:cs="Arial"/>
                <w:sz w:val="24"/>
                <w:szCs w:val="24"/>
              </w:rPr>
            </w:pPr>
            <w:r w:rsidRPr="00362906">
              <w:rPr>
                <w:rFonts w:cs="Arial"/>
                <w:sz w:val="24"/>
                <w:szCs w:val="24"/>
              </w:rPr>
              <w:t xml:space="preserve">Јавно предузеће „Електропривреда </w:t>
            </w:r>
            <w:proofErr w:type="gramStart"/>
            <w:r w:rsidRPr="00362906">
              <w:rPr>
                <w:rFonts w:cs="Arial"/>
                <w:sz w:val="24"/>
                <w:szCs w:val="24"/>
              </w:rPr>
              <w:t>Србије“ Београд</w:t>
            </w:r>
            <w:proofErr w:type="gramEnd"/>
            <w:r w:rsidRPr="00362906">
              <w:rPr>
                <w:rFonts w:cs="Arial"/>
                <w:sz w:val="24"/>
                <w:szCs w:val="24"/>
              </w:rPr>
              <w:t>,</w:t>
            </w:r>
          </w:p>
          <w:p w14:paraId="02786038" w14:textId="77777777" w:rsidR="00362906" w:rsidRPr="00362906" w:rsidRDefault="00362906" w:rsidP="00362906">
            <w:pPr>
              <w:suppressAutoHyphens/>
              <w:spacing w:line="100" w:lineRule="atLeast"/>
              <w:jc w:val="center"/>
              <w:rPr>
                <w:rFonts w:cs="Arial"/>
                <w:sz w:val="24"/>
                <w:szCs w:val="24"/>
              </w:rPr>
            </w:pPr>
            <w:r w:rsidRPr="00362906">
              <w:rPr>
                <w:rFonts w:cs="Arial"/>
                <w:sz w:val="24"/>
                <w:szCs w:val="24"/>
              </w:rPr>
              <w:t>Улица царице Милице бр.2, 11000 Београд</w:t>
            </w:r>
          </w:p>
          <w:p w14:paraId="5F0FF87E" w14:textId="77777777" w:rsidR="00B0246A" w:rsidRDefault="00B0246A" w:rsidP="00362906">
            <w:pPr>
              <w:suppressAutoHyphens/>
              <w:spacing w:line="100" w:lineRule="atLeast"/>
              <w:jc w:val="center"/>
              <w:rPr>
                <w:rFonts w:cs="Arial"/>
                <w:sz w:val="24"/>
                <w:szCs w:val="24"/>
              </w:rPr>
            </w:pPr>
          </w:p>
          <w:p w14:paraId="02BCE3CE" w14:textId="77777777" w:rsidR="002E12CC" w:rsidRPr="002E12CC" w:rsidRDefault="00362906" w:rsidP="00362906">
            <w:pPr>
              <w:suppressAutoHyphens/>
              <w:spacing w:line="100" w:lineRule="atLeast"/>
              <w:jc w:val="center"/>
              <w:rPr>
                <w:rFonts w:cs="Arial"/>
                <w:color w:val="00B0F0"/>
                <w:sz w:val="24"/>
                <w:szCs w:val="24"/>
                <w:lang w:val="sr-Cyrl-RS"/>
              </w:rPr>
            </w:pPr>
            <w:r w:rsidRPr="00362906">
              <w:rPr>
                <w:rFonts w:cs="Arial"/>
                <w:sz w:val="24"/>
                <w:szCs w:val="24"/>
              </w:rPr>
              <w:t>ЈП ЕПС</w:t>
            </w:r>
          </w:p>
        </w:tc>
      </w:tr>
      <w:tr w:rsidR="004276AD" w:rsidRPr="00EC5BB4" w14:paraId="0AE4DFDD" w14:textId="77777777" w:rsidTr="009F6CAE">
        <w:tc>
          <w:tcPr>
            <w:tcW w:w="2948" w:type="dxa"/>
            <w:shd w:val="clear" w:color="auto" w:fill="F2F2F2" w:themeFill="background1" w:themeFillShade="F2"/>
            <w:vAlign w:val="center"/>
          </w:tcPr>
          <w:p w14:paraId="66506CD3"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tcPr>
          <w:p w14:paraId="5F6D9B1F" w14:textId="5894A096" w:rsidR="002E12CC" w:rsidRPr="009F6CAE" w:rsidRDefault="00951064" w:rsidP="009F6CAE">
            <w:pPr>
              <w:autoSpaceDE w:val="0"/>
              <w:autoSpaceDN w:val="0"/>
              <w:adjustRightInd w:val="0"/>
              <w:jc w:val="center"/>
              <w:rPr>
                <w:rFonts w:eastAsia="Arial Unicode MS" w:cs="Arial"/>
                <w:color w:val="00B0F0"/>
                <w:kern w:val="1"/>
                <w:sz w:val="24"/>
                <w:szCs w:val="24"/>
                <w:u w:val="single"/>
                <w:lang w:eastAsia="ar-SA"/>
              </w:rPr>
            </w:pPr>
            <w:hyperlink r:id="rId168" w:history="1">
              <w:r w:rsidR="004276AD" w:rsidRPr="002E12CC">
                <w:rPr>
                  <w:rStyle w:val="Hyperlink"/>
                  <w:rFonts w:eastAsia="Arial Unicode MS" w:cs="Arial"/>
                  <w:color w:val="00B0F0"/>
                  <w:kern w:val="1"/>
                  <w:sz w:val="24"/>
                  <w:szCs w:val="24"/>
                  <w:lang w:eastAsia="ar-SA"/>
                </w:rPr>
                <w:t>www.eps.rs</w:t>
              </w:r>
            </w:hyperlink>
          </w:p>
        </w:tc>
      </w:tr>
      <w:tr w:rsidR="004276AD" w:rsidRPr="00EC5BB4" w14:paraId="72BDD229" w14:textId="77777777" w:rsidTr="009F6CAE">
        <w:trPr>
          <w:trHeight w:val="589"/>
        </w:trPr>
        <w:tc>
          <w:tcPr>
            <w:tcW w:w="2948" w:type="dxa"/>
            <w:shd w:val="clear" w:color="auto" w:fill="F2F2F2" w:themeFill="background1" w:themeFillShade="F2"/>
            <w:vAlign w:val="center"/>
          </w:tcPr>
          <w:p w14:paraId="096CCE78"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14:paraId="2E399960" w14:textId="5FED5356" w:rsidR="004276AD" w:rsidRPr="00010E49" w:rsidRDefault="009F6CAE" w:rsidP="00502825">
            <w:pPr>
              <w:autoSpaceDE w:val="0"/>
              <w:autoSpaceDN w:val="0"/>
              <w:adjustRightInd w:val="0"/>
              <w:jc w:val="center"/>
              <w:rPr>
                <w:rFonts w:eastAsia="TimesNewRomanPSMT" w:cs="Arial"/>
                <w:bCs/>
                <w:sz w:val="24"/>
                <w:szCs w:val="24"/>
                <w:lang w:val="sr-Cyrl-RS"/>
              </w:rPr>
            </w:pPr>
            <w:r>
              <w:rPr>
                <w:rFonts w:cs="Arial"/>
                <w:sz w:val="24"/>
                <w:szCs w:val="24"/>
                <w:lang w:val="sr-Cyrl-RS"/>
              </w:rPr>
              <w:t>Отворени поступак</w:t>
            </w:r>
          </w:p>
        </w:tc>
      </w:tr>
      <w:tr w:rsidR="004276AD" w:rsidRPr="00EC5BB4" w14:paraId="61582D77" w14:textId="77777777" w:rsidTr="009F6CAE">
        <w:trPr>
          <w:trHeight w:val="575"/>
        </w:trPr>
        <w:tc>
          <w:tcPr>
            <w:tcW w:w="2948" w:type="dxa"/>
            <w:shd w:val="clear" w:color="auto" w:fill="F2F2F2" w:themeFill="background1" w:themeFillShade="F2"/>
            <w:vAlign w:val="center"/>
          </w:tcPr>
          <w:p w14:paraId="77346A60"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71" w:type="dxa"/>
            <w:shd w:val="clear" w:color="auto" w:fill="auto"/>
          </w:tcPr>
          <w:p w14:paraId="41CD3B43" w14:textId="77777777" w:rsidR="009C7053" w:rsidRDefault="009C7053" w:rsidP="00362906">
            <w:pPr>
              <w:pStyle w:val="Heading10"/>
              <w:jc w:val="center"/>
              <w:rPr>
                <w:rFonts w:cs="Arial"/>
                <w:b w:val="0"/>
                <w:sz w:val="24"/>
                <w:szCs w:val="24"/>
              </w:rPr>
            </w:pPr>
            <w:bookmarkStart w:id="13" w:name="_Toc442559877"/>
            <w:r>
              <w:rPr>
                <w:rFonts w:cs="Arial"/>
                <w:b w:val="0"/>
                <w:sz w:val="24"/>
                <w:szCs w:val="24"/>
                <w:lang w:val="sr-Cyrl-RS"/>
              </w:rPr>
              <w:t>У</w:t>
            </w:r>
            <w:r w:rsidR="00A63575">
              <w:rPr>
                <w:rFonts w:cs="Arial"/>
                <w:b w:val="0"/>
                <w:sz w:val="24"/>
                <w:szCs w:val="24"/>
                <w:lang w:val="sr-Cyrl-RS"/>
              </w:rPr>
              <w:t>слуга</w:t>
            </w:r>
            <w:r w:rsidR="004276AD" w:rsidRPr="00EC5BB4">
              <w:rPr>
                <w:rFonts w:cs="Arial"/>
                <w:b w:val="0"/>
                <w:sz w:val="24"/>
                <w:szCs w:val="24"/>
              </w:rPr>
              <w:t xml:space="preserve">: </w:t>
            </w:r>
          </w:p>
          <w:p w14:paraId="30E1CBE7" w14:textId="15BAFECA" w:rsidR="004276AD" w:rsidRPr="00362906" w:rsidRDefault="00392C33" w:rsidP="00362906">
            <w:pPr>
              <w:pStyle w:val="Heading10"/>
              <w:jc w:val="center"/>
              <w:rPr>
                <w:rFonts w:cs="Arial"/>
                <w:b w:val="0"/>
                <w:sz w:val="24"/>
                <w:szCs w:val="24"/>
              </w:rPr>
            </w:pPr>
            <w:r>
              <w:rPr>
                <w:rFonts w:cs="Arial"/>
                <w:b w:val="0"/>
                <w:sz w:val="24"/>
                <w:szCs w:val="24"/>
                <w:lang w:val="en-US"/>
              </w:rPr>
              <w:t>Пројекат развоја интегралног информационог система за праћење производње на површинским коповима угља ЕПС</w:t>
            </w:r>
            <w:bookmarkEnd w:id="13"/>
          </w:p>
        </w:tc>
      </w:tr>
      <w:tr w:rsidR="002E12CC" w:rsidRPr="00EC5BB4" w14:paraId="46AAEE0A" w14:textId="77777777" w:rsidTr="009F6CAE">
        <w:trPr>
          <w:trHeight w:val="995"/>
        </w:trPr>
        <w:tc>
          <w:tcPr>
            <w:tcW w:w="2948" w:type="dxa"/>
            <w:shd w:val="clear" w:color="auto" w:fill="F2F2F2" w:themeFill="background1" w:themeFillShade="F2"/>
            <w:vAlign w:val="center"/>
          </w:tcPr>
          <w:p w14:paraId="1F277AC1" w14:textId="77777777" w:rsidR="002E12CC" w:rsidRPr="00EC5BB4" w:rsidRDefault="002E12CC" w:rsidP="009F6CAE">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14:paraId="489D043F" w14:textId="77777777" w:rsidR="00AA1F74" w:rsidRDefault="00AA1F74" w:rsidP="002E12CC">
            <w:pPr>
              <w:pStyle w:val="ListParagraph"/>
              <w:widowControl w:val="0"/>
              <w:ind w:left="0"/>
              <w:jc w:val="center"/>
              <w:rPr>
                <w:rFonts w:ascii="Arial" w:hAnsi="Arial" w:cs="Arial"/>
                <w:sz w:val="24"/>
                <w:szCs w:val="24"/>
              </w:rPr>
            </w:pPr>
          </w:p>
          <w:p w14:paraId="4AB8BF53" w14:textId="77777777" w:rsidR="002E12CC" w:rsidRPr="009F0760" w:rsidRDefault="002E12CC" w:rsidP="002E12CC">
            <w:pPr>
              <w:pStyle w:val="ListParagraph"/>
              <w:widowControl w:val="0"/>
              <w:ind w:left="0"/>
              <w:jc w:val="center"/>
              <w:rPr>
                <w:rFonts w:ascii="Arial" w:hAnsi="Arial" w:cs="Arial"/>
                <w:sz w:val="24"/>
                <w:szCs w:val="24"/>
              </w:rPr>
            </w:pPr>
            <w:r w:rsidRPr="009F0760">
              <w:rPr>
                <w:rFonts w:ascii="Arial" w:hAnsi="Arial" w:cs="Arial"/>
                <w:sz w:val="24"/>
                <w:szCs w:val="24"/>
              </w:rPr>
              <w:t>Jавна набавка није обликована по партијама</w:t>
            </w:r>
          </w:p>
          <w:p w14:paraId="2C90B636" w14:textId="77777777"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56133673" w14:textId="77777777" w:rsidTr="009F6CAE">
        <w:trPr>
          <w:trHeight w:val="594"/>
        </w:trPr>
        <w:tc>
          <w:tcPr>
            <w:tcW w:w="2948" w:type="dxa"/>
            <w:shd w:val="clear" w:color="auto" w:fill="F2F2F2" w:themeFill="background1" w:themeFillShade="F2"/>
            <w:vAlign w:val="center"/>
          </w:tcPr>
          <w:p w14:paraId="267AC6DB"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tcPr>
          <w:p w14:paraId="4F2B9580" w14:textId="77777777" w:rsidR="002E12CC" w:rsidRPr="004C3B38" w:rsidRDefault="004276AD" w:rsidP="00502825">
            <w:pPr>
              <w:autoSpaceDE w:val="0"/>
              <w:autoSpaceDN w:val="0"/>
              <w:adjustRightInd w:val="0"/>
              <w:jc w:val="center"/>
              <w:rPr>
                <w:rFonts w:eastAsia="TimesNewRomanPSMT" w:cs="Arial"/>
                <w:b/>
                <w:bCs/>
                <w:color w:val="FF0000"/>
                <w:sz w:val="24"/>
                <w:szCs w:val="24"/>
              </w:rPr>
            </w:pPr>
            <w:r w:rsidRPr="00EC5BB4">
              <w:rPr>
                <w:rFonts w:eastAsia="TimesNewRomanPSMT" w:cs="Arial"/>
                <w:bCs/>
                <w:sz w:val="24"/>
                <w:szCs w:val="24"/>
              </w:rPr>
              <w:t xml:space="preserve"> </w:t>
            </w:r>
            <w:r w:rsidR="00F42E13" w:rsidRPr="00BE6857">
              <w:rPr>
                <w:rFonts w:eastAsia="TimesNewRomanPSMT" w:cs="Arial"/>
                <w:bCs/>
                <w:sz w:val="24"/>
                <w:szCs w:val="24"/>
                <w:lang w:val="ru-RU"/>
              </w:rPr>
              <w:t xml:space="preserve">Закључење </w:t>
            </w:r>
            <w:r w:rsidR="00502825">
              <w:rPr>
                <w:rFonts w:eastAsia="TimesNewRomanPSMT" w:cs="Arial"/>
                <w:bCs/>
                <w:sz w:val="24"/>
                <w:szCs w:val="24"/>
                <w:lang w:val="ru-RU"/>
              </w:rPr>
              <w:t>Уговора</w:t>
            </w:r>
          </w:p>
        </w:tc>
      </w:tr>
      <w:tr w:rsidR="004276AD" w:rsidRPr="00EC5BB4" w14:paraId="4D81BB0B" w14:textId="77777777" w:rsidTr="009F6CAE">
        <w:trPr>
          <w:trHeight w:val="1057"/>
        </w:trPr>
        <w:tc>
          <w:tcPr>
            <w:tcW w:w="2948" w:type="dxa"/>
            <w:shd w:val="clear" w:color="auto" w:fill="F2F2F2" w:themeFill="background1" w:themeFillShade="F2"/>
            <w:vAlign w:val="center"/>
          </w:tcPr>
          <w:p w14:paraId="7D70A00C"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14:paraId="60D52746" w14:textId="3D506C21" w:rsidR="009F6CAE" w:rsidRPr="000444CA" w:rsidRDefault="009F6CAE" w:rsidP="00502825">
            <w:pPr>
              <w:jc w:val="center"/>
              <w:rPr>
                <w:rFonts w:cs="Arial"/>
                <w:sz w:val="24"/>
                <w:szCs w:val="24"/>
                <w:lang w:val="sr-Latn-RS"/>
              </w:rPr>
            </w:pPr>
            <w:r>
              <w:rPr>
                <w:rFonts w:cs="Arial"/>
                <w:sz w:val="24"/>
                <w:szCs w:val="24"/>
                <w:lang w:val="sr-Cyrl-RS"/>
              </w:rPr>
              <w:t>Александра Адамовић</w:t>
            </w:r>
            <w:r w:rsidR="000444CA">
              <w:rPr>
                <w:rFonts w:cs="Arial"/>
                <w:sz w:val="24"/>
                <w:szCs w:val="24"/>
                <w:lang w:val="sr-Latn-RS"/>
              </w:rPr>
              <w:t xml:space="preserve"> </w:t>
            </w:r>
          </w:p>
          <w:p w14:paraId="21EE4960" w14:textId="4D4CBFF4" w:rsidR="004276AD" w:rsidRPr="00EC5BB4" w:rsidRDefault="00362906" w:rsidP="00502825">
            <w:pPr>
              <w:jc w:val="center"/>
              <w:rPr>
                <w:rFonts w:cs="Arial"/>
                <w:sz w:val="24"/>
                <w:szCs w:val="24"/>
              </w:rPr>
            </w:pPr>
            <w:r w:rsidRPr="00362906">
              <w:rPr>
                <w:rFonts w:cs="Arial"/>
                <w:sz w:val="24"/>
                <w:szCs w:val="24"/>
              </w:rPr>
              <w:t xml:space="preserve">e-mail: </w:t>
            </w:r>
            <w:hyperlink r:id="rId169" w:history="1">
              <w:r w:rsidR="009F6CAE" w:rsidRPr="00BB62B8">
                <w:rPr>
                  <w:rStyle w:val="Hyperlink"/>
                  <w:rFonts w:cs="Arial"/>
                  <w:sz w:val="24"/>
                  <w:szCs w:val="24"/>
                  <w:lang w:val="sr-Latn-RS"/>
                </w:rPr>
                <w:t>aleksandra.adamovic</w:t>
              </w:r>
              <w:r w:rsidR="009F6CAE" w:rsidRPr="00BB62B8">
                <w:rPr>
                  <w:rStyle w:val="Hyperlink"/>
                  <w:rFonts w:cs="Arial"/>
                  <w:sz w:val="24"/>
                  <w:szCs w:val="24"/>
                </w:rPr>
                <w:t>@eps.rs</w:t>
              </w:r>
            </w:hyperlink>
            <w:r w:rsidRPr="00362906">
              <w:rPr>
                <w:rFonts w:cs="Arial"/>
                <w:sz w:val="24"/>
                <w:szCs w:val="24"/>
                <w:u w:val="single"/>
              </w:rPr>
              <w:t xml:space="preserve"> </w:t>
            </w:r>
          </w:p>
        </w:tc>
      </w:tr>
    </w:tbl>
    <w:p w14:paraId="04F186AB" w14:textId="6C50887C" w:rsidR="002E12CC" w:rsidRPr="00EC5BB4" w:rsidRDefault="002E12CC" w:rsidP="000C50A0">
      <w:pPr>
        <w:spacing w:before="0"/>
        <w:rPr>
          <w:rFonts w:cs="Arial"/>
          <w:sz w:val="24"/>
          <w:szCs w:val="24"/>
        </w:rPr>
      </w:pPr>
    </w:p>
    <w:p w14:paraId="40C7F04A" w14:textId="77777777" w:rsidR="002E12CC" w:rsidRDefault="002E12CC" w:rsidP="00C42C30">
      <w:pPr>
        <w:pStyle w:val="Heading10"/>
        <w:numPr>
          <w:ilvl w:val="0"/>
          <w:numId w:val="15"/>
        </w:numPr>
        <w:jc w:val="both"/>
        <w:rPr>
          <w:rFonts w:cs="Arial"/>
          <w:sz w:val="24"/>
          <w:szCs w:val="24"/>
          <w:lang w:val="sr-Cyrl-RS"/>
        </w:rPr>
      </w:pPr>
      <w:bookmarkStart w:id="14" w:name="_Toc442559878"/>
      <w:bookmarkStart w:id="15" w:name="_Toc427817448"/>
      <w:r>
        <w:rPr>
          <w:rFonts w:cs="Arial"/>
          <w:sz w:val="24"/>
          <w:szCs w:val="24"/>
          <w:lang w:val="sr-Cyrl-RS"/>
        </w:rPr>
        <w:t>ПОДАЦИ О ПРЕДМЕТУ ЈАВНЕ НАБАВКЕ</w:t>
      </w:r>
    </w:p>
    <w:p w14:paraId="08A93643" w14:textId="2E02A00C" w:rsidR="0032186E" w:rsidRDefault="002E12CC" w:rsidP="000444C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35C2A980" w14:textId="77777777" w:rsidR="000444CA" w:rsidRPr="000444CA" w:rsidRDefault="000444CA" w:rsidP="000444CA">
      <w:pPr>
        <w:rPr>
          <w:lang w:val="sr-Cyrl-RS" w:eastAsia="ar-SA"/>
        </w:rPr>
      </w:pPr>
    </w:p>
    <w:p w14:paraId="58594B62" w14:textId="7A064212" w:rsidR="000444CA" w:rsidRDefault="00362906" w:rsidP="00362906">
      <w:pPr>
        <w:spacing w:before="0"/>
        <w:rPr>
          <w:rFonts w:cs="Arial"/>
          <w:sz w:val="24"/>
          <w:szCs w:val="24"/>
          <w:lang w:eastAsia="zh-CN"/>
        </w:rPr>
      </w:pPr>
      <w:r w:rsidRPr="00362906">
        <w:rPr>
          <w:rFonts w:cs="Arial"/>
          <w:sz w:val="24"/>
          <w:szCs w:val="24"/>
          <w:lang w:eastAsia="zh-CN"/>
        </w:rPr>
        <w:t xml:space="preserve">Опис предмета јавне набавке: </w:t>
      </w:r>
      <w:r w:rsidR="00392C33">
        <w:rPr>
          <w:rFonts w:cs="Arial"/>
          <w:sz w:val="24"/>
          <w:szCs w:val="24"/>
          <w:lang w:eastAsia="zh-CN"/>
        </w:rPr>
        <w:t>Пројекат развоја интегралног информационог система за праћење производње на површинским коповима угља ЕПС</w:t>
      </w:r>
      <w:r w:rsidR="000444CA" w:rsidRPr="000444CA">
        <w:rPr>
          <w:rFonts w:cs="Arial"/>
          <w:sz w:val="24"/>
          <w:szCs w:val="24"/>
          <w:lang w:eastAsia="zh-CN"/>
        </w:rPr>
        <w:t>.</w:t>
      </w:r>
    </w:p>
    <w:p w14:paraId="4B0BFBEB" w14:textId="77777777" w:rsidR="000444CA" w:rsidRDefault="000444CA" w:rsidP="00362906">
      <w:pPr>
        <w:spacing w:before="0"/>
        <w:rPr>
          <w:rFonts w:cs="Arial"/>
          <w:sz w:val="24"/>
          <w:szCs w:val="24"/>
          <w:lang w:eastAsia="zh-CN"/>
        </w:rPr>
      </w:pPr>
    </w:p>
    <w:p w14:paraId="58BFD55E" w14:textId="74ADCFDB" w:rsidR="00362906" w:rsidRPr="000444CA" w:rsidRDefault="00362906" w:rsidP="00362906">
      <w:pPr>
        <w:spacing w:before="0"/>
        <w:rPr>
          <w:rFonts w:cs="Arial"/>
          <w:sz w:val="24"/>
          <w:szCs w:val="24"/>
          <w:lang w:val="sr-Latn-RS" w:eastAsia="zh-CN"/>
        </w:rPr>
      </w:pPr>
      <w:r w:rsidRPr="00362906">
        <w:rPr>
          <w:rFonts w:cs="Arial"/>
          <w:sz w:val="24"/>
          <w:szCs w:val="24"/>
          <w:lang w:eastAsia="zh-CN"/>
        </w:rPr>
        <w:t xml:space="preserve">Назив из општег речника набавке: </w:t>
      </w:r>
      <w:r w:rsidR="000444CA" w:rsidRPr="000444CA">
        <w:rPr>
          <w:rFonts w:cs="Arial"/>
          <w:sz w:val="24"/>
          <w:lang w:val="ru-RU"/>
        </w:rPr>
        <w:t>Техничке студије</w:t>
      </w:r>
      <w:r w:rsidR="000444CA">
        <w:rPr>
          <w:rFonts w:cs="Arial"/>
          <w:sz w:val="24"/>
          <w:lang w:val="sr-Latn-RS"/>
        </w:rPr>
        <w:t>.</w:t>
      </w:r>
    </w:p>
    <w:p w14:paraId="52696C43" w14:textId="7CC399D5" w:rsidR="00362906" w:rsidRPr="00362906" w:rsidRDefault="00362906" w:rsidP="00362906">
      <w:pPr>
        <w:spacing w:before="0"/>
        <w:rPr>
          <w:rFonts w:cs="Arial"/>
          <w:sz w:val="24"/>
          <w:szCs w:val="24"/>
          <w:lang w:eastAsia="zh-CN"/>
        </w:rPr>
      </w:pPr>
      <w:r w:rsidRPr="00362906">
        <w:rPr>
          <w:rFonts w:cs="Arial"/>
          <w:sz w:val="24"/>
          <w:szCs w:val="24"/>
          <w:lang w:eastAsia="zh-CN"/>
        </w:rPr>
        <w:t xml:space="preserve">Ознака из општег речника набавке: </w:t>
      </w:r>
      <w:r w:rsidR="000444CA" w:rsidRPr="000444CA">
        <w:rPr>
          <w:rFonts w:cs="Arial"/>
          <w:bCs/>
          <w:sz w:val="24"/>
          <w:szCs w:val="24"/>
          <w:lang w:val="sr-Cyrl-CS" w:eastAsia="zh-CN"/>
        </w:rPr>
        <w:t>71335000-5.</w:t>
      </w:r>
    </w:p>
    <w:p w14:paraId="316B1C82" w14:textId="77777777" w:rsidR="0032186E" w:rsidRPr="0032186E" w:rsidRDefault="0032186E" w:rsidP="0032186E">
      <w:pPr>
        <w:spacing w:before="0"/>
        <w:rPr>
          <w:rFonts w:cs="Arial"/>
          <w:sz w:val="24"/>
          <w:szCs w:val="24"/>
          <w:lang w:val="sr-Cyrl-RS" w:eastAsia="zh-CN"/>
        </w:rPr>
      </w:pPr>
    </w:p>
    <w:p w14:paraId="75317CB8" w14:textId="29D351C1" w:rsidR="005A74EB" w:rsidRDefault="000444CA" w:rsidP="00FF68EC">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120391F2" w14:textId="07ED75BC" w:rsidR="00502825" w:rsidRPr="00FF68EC" w:rsidRDefault="000444CA" w:rsidP="00FF68EC">
      <w:pPr>
        <w:spacing w:before="0"/>
        <w:rPr>
          <w:rFonts w:cs="Arial"/>
          <w:sz w:val="24"/>
          <w:szCs w:val="24"/>
          <w:lang w:eastAsia="zh-CN"/>
        </w:rPr>
      </w:pPr>
      <w:r>
        <w:rPr>
          <w:rFonts w:cs="Arial"/>
          <w:sz w:val="24"/>
          <w:szCs w:val="24"/>
          <w:lang w:eastAsia="zh-CN"/>
        </w:rPr>
        <w:br w:type="page"/>
      </w:r>
    </w:p>
    <w:p w14:paraId="0AB77291" w14:textId="77777777" w:rsidR="0032186E" w:rsidRPr="0032186E" w:rsidRDefault="00DB369C" w:rsidP="00C42C30">
      <w:pPr>
        <w:pStyle w:val="Heading10"/>
        <w:numPr>
          <w:ilvl w:val="0"/>
          <w:numId w:val="15"/>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7ADBB92C" w14:textId="2FDFAFE7" w:rsidR="009F0760"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гарантни рок, евентуалне додатне услуге и сл</w:t>
      </w:r>
      <w:r w:rsidR="00DB369C" w:rsidRPr="00781B02">
        <w:rPr>
          <w:sz w:val="24"/>
          <w:szCs w:val="24"/>
          <w:lang w:val="sr-Cyrl-RS"/>
        </w:rPr>
        <w:t>.</w:t>
      </w:r>
      <w:bookmarkEnd w:id="14"/>
      <w:r w:rsidRPr="00781B02">
        <w:rPr>
          <w:sz w:val="24"/>
          <w:szCs w:val="24"/>
          <w:lang w:val="sr-Cyrl-RS"/>
        </w:rPr>
        <w:t>)</w:t>
      </w:r>
    </w:p>
    <w:p w14:paraId="336BFBB3" w14:textId="77777777" w:rsidR="00C51B14" w:rsidRPr="00C51B14" w:rsidRDefault="00C51B14" w:rsidP="00781B02">
      <w:pPr>
        <w:rPr>
          <w:sz w:val="24"/>
          <w:szCs w:val="24"/>
          <w:lang w:val="sr-Cyrl-RS"/>
        </w:rPr>
      </w:pPr>
    </w:p>
    <w:p w14:paraId="5A5BC52B" w14:textId="77777777" w:rsidR="00DB369C" w:rsidRPr="00502825" w:rsidRDefault="0032186E" w:rsidP="0032186E">
      <w:pPr>
        <w:pStyle w:val="Heading10"/>
        <w:ind w:left="0" w:firstLine="0"/>
        <w:jc w:val="both"/>
        <w:rPr>
          <w:rFonts w:cs="Arial"/>
          <w:sz w:val="24"/>
          <w:szCs w:val="24"/>
          <w:lang w:val="sr-Cyrl-RS"/>
        </w:rPr>
      </w:pPr>
      <w:bookmarkStart w:id="16" w:name="_Toc441651541"/>
      <w:bookmarkStart w:id="17" w:name="_Toc442559879"/>
      <w:r w:rsidRPr="00502825">
        <w:rPr>
          <w:rFonts w:cs="Arial"/>
          <w:sz w:val="24"/>
          <w:szCs w:val="24"/>
          <w:lang w:val="sr-Cyrl-RS"/>
        </w:rPr>
        <w:t xml:space="preserve">3.1 </w:t>
      </w:r>
      <w:r w:rsidR="00DB369C" w:rsidRPr="00502825">
        <w:rPr>
          <w:rFonts w:cs="Arial"/>
          <w:sz w:val="24"/>
          <w:szCs w:val="24"/>
          <w:lang w:val="sr-Cyrl-RS"/>
        </w:rPr>
        <w:t>Врста</w:t>
      </w:r>
      <w:r w:rsidR="005551C2" w:rsidRPr="00502825">
        <w:rPr>
          <w:rFonts w:cs="Arial"/>
          <w:sz w:val="24"/>
          <w:szCs w:val="24"/>
          <w:lang w:val="sr-Cyrl-RS"/>
        </w:rPr>
        <w:t xml:space="preserve"> и </w:t>
      </w:r>
      <w:r w:rsidR="006F517A" w:rsidRPr="00502825">
        <w:rPr>
          <w:rFonts w:cs="Arial"/>
          <w:sz w:val="24"/>
          <w:szCs w:val="24"/>
          <w:lang w:val="sr-Cyrl-RS"/>
        </w:rPr>
        <w:t>обим</w:t>
      </w:r>
      <w:r w:rsidR="00DB369C" w:rsidRPr="00502825">
        <w:rPr>
          <w:rFonts w:cs="Arial"/>
          <w:sz w:val="24"/>
          <w:szCs w:val="24"/>
          <w:lang w:val="sr-Cyrl-RS"/>
        </w:rPr>
        <w:t xml:space="preserve"> </w:t>
      </w:r>
      <w:bookmarkEnd w:id="16"/>
      <w:bookmarkEnd w:id="17"/>
      <w:r w:rsidR="00A63575" w:rsidRPr="00502825">
        <w:rPr>
          <w:rFonts w:cs="Arial"/>
          <w:sz w:val="24"/>
          <w:szCs w:val="24"/>
          <w:lang w:val="sr-Cyrl-RS"/>
        </w:rPr>
        <w:t>услуга</w:t>
      </w:r>
    </w:p>
    <w:p w14:paraId="65FE50F6" w14:textId="46D7AC0B" w:rsidR="000444CA" w:rsidRPr="000444CA" w:rsidRDefault="000444CA" w:rsidP="000444CA">
      <w:pPr>
        <w:rPr>
          <w:rFonts w:cs="Arial"/>
          <w:sz w:val="24"/>
          <w:szCs w:val="24"/>
          <w:lang w:val="sr-Cyrl-RS" w:eastAsia="ar-SA"/>
        </w:rPr>
      </w:pPr>
      <w:r w:rsidRPr="000444CA">
        <w:rPr>
          <w:rFonts w:cs="Arial"/>
          <w:sz w:val="24"/>
          <w:szCs w:val="24"/>
          <w:lang w:val="sr-Cyrl-RS" w:eastAsia="ar-SA"/>
        </w:rPr>
        <w:t>ПРОГРА</w:t>
      </w:r>
      <w:r>
        <w:rPr>
          <w:rFonts w:cs="Arial"/>
          <w:sz w:val="24"/>
          <w:szCs w:val="24"/>
          <w:lang w:val="sr-Cyrl-RS" w:eastAsia="ar-SA"/>
        </w:rPr>
        <w:t>МСКИ ЗАДАТАК</w:t>
      </w:r>
    </w:p>
    <w:p w14:paraId="30232DBE" w14:textId="38AF8696" w:rsidR="000444CA" w:rsidRPr="000444CA" w:rsidRDefault="000444CA" w:rsidP="000444CA">
      <w:pPr>
        <w:rPr>
          <w:rFonts w:cs="Arial"/>
          <w:sz w:val="24"/>
          <w:szCs w:val="24"/>
          <w:lang w:val="sr-Cyrl-RS" w:eastAsia="ar-SA"/>
        </w:rPr>
      </w:pPr>
      <w:r w:rsidRPr="000444CA">
        <w:rPr>
          <w:rFonts w:cs="Arial"/>
          <w:sz w:val="24"/>
          <w:szCs w:val="24"/>
          <w:lang w:val="sr-Cyrl-RS" w:eastAsia="ar-SA"/>
        </w:rPr>
        <w:t>НАЗИВ ДОКУМЕНТА</w:t>
      </w:r>
    </w:p>
    <w:p w14:paraId="42F939C9" w14:textId="33072AC2" w:rsidR="000444CA" w:rsidRDefault="000444CA" w:rsidP="000444CA">
      <w:pPr>
        <w:rPr>
          <w:rFonts w:cs="Arial"/>
          <w:sz w:val="24"/>
          <w:szCs w:val="24"/>
          <w:lang w:val="sr-Cyrl-RS" w:eastAsia="ar-SA"/>
        </w:rPr>
      </w:pPr>
      <w:r w:rsidRPr="000444CA">
        <w:rPr>
          <w:rFonts w:cs="Arial"/>
          <w:sz w:val="24"/>
          <w:szCs w:val="24"/>
          <w:lang w:val="sr-Cyrl-RS" w:eastAsia="ar-SA"/>
        </w:rPr>
        <w:t>„Пројекат развоја интегралног информационог система за праћење производње на површинским коповима угља у Електропривреди Србије“</w:t>
      </w:r>
    </w:p>
    <w:p w14:paraId="549DA9BA" w14:textId="77777777" w:rsidR="000444CA" w:rsidRPr="000444CA" w:rsidRDefault="000444CA" w:rsidP="000444CA">
      <w:pPr>
        <w:rPr>
          <w:rFonts w:cs="Arial"/>
          <w:sz w:val="24"/>
          <w:szCs w:val="24"/>
          <w:lang w:val="sr-Cyrl-RS" w:eastAsia="ar-SA"/>
        </w:rPr>
      </w:pPr>
    </w:p>
    <w:p w14:paraId="0169A959" w14:textId="53229BA1" w:rsidR="000444CA" w:rsidRPr="000444CA" w:rsidRDefault="000444CA" w:rsidP="000444CA">
      <w:pPr>
        <w:rPr>
          <w:rFonts w:cs="Arial"/>
          <w:b/>
          <w:sz w:val="24"/>
          <w:szCs w:val="24"/>
          <w:lang w:val="sr-Cyrl-RS" w:eastAsia="ar-SA"/>
        </w:rPr>
      </w:pPr>
      <w:r>
        <w:rPr>
          <w:rFonts w:cs="Arial"/>
          <w:b/>
          <w:sz w:val="24"/>
          <w:szCs w:val="24"/>
          <w:lang w:val="sr-Cyrl-RS" w:eastAsia="ar-SA"/>
        </w:rPr>
        <w:t xml:space="preserve">• </w:t>
      </w:r>
      <w:r w:rsidRPr="000444CA">
        <w:rPr>
          <w:rFonts w:cs="Arial"/>
          <w:b/>
          <w:sz w:val="24"/>
          <w:szCs w:val="24"/>
          <w:lang w:val="sr-Cyrl-RS" w:eastAsia="ar-SA"/>
        </w:rPr>
        <w:t>ОПШТИ ПОДАЦИ</w:t>
      </w:r>
    </w:p>
    <w:p w14:paraId="61F2AD0C" w14:textId="42775076" w:rsidR="000444CA" w:rsidRPr="000444CA" w:rsidRDefault="000444CA" w:rsidP="000444CA">
      <w:pPr>
        <w:rPr>
          <w:rFonts w:cs="Arial"/>
          <w:sz w:val="24"/>
          <w:szCs w:val="24"/>
          <w:lang w:val="sr-Cyrl-RS" w:eastAsia="ar-SA"/>
        </w:rPr>
      </w:pPr>
      <w:r>
        <w:rPr>
          <w:rFonts w:cs="Arial"/>
          <w:sz w:val="24"/>
          <w:szCs w:val="24"/>
          <w:lang w:val="sr-Cyrl-RS" w:eastAsia="ar-SA"/>
        </w:rPr>
        <w:t xml:space="preserve">Наручилац: ЈП "ЕЛЕКТРОПРИВРЕДА СРБИЈЕ" </w:t>
      </w:r>
      <w:r w:rsidRPr="000444CA">
        <w:rPr>
          <w:rFonts w:cs="Arial"/>
          <w:sz w:val="24"/>
          <w:szCs w:val="24"/>
          <w:lang w:val="sr-Cyrl-RS" w:eastAsia="ar-SA"/>
        </w:rPr>
        <w:t>Београд</w:t>
      </w:r>
    </w:p>
    <w:p w14:paraId="5204B4F1" w14:textId="76568825" w:rsidR="000444CA" w:rsidRPr="000444CA" w:rsidRDefault="000444CA" w:rsidP="000444CA">
      <w:pPr>
        <w:rPr>
          <w:rFonts w:cs="Arial"/>
          <w:sz w:val="24"/>
          <w:szCs w:val="24"/>
          <w:lang w:val="sr-Cyrl-RS" w:eastAsia="ar-SA"/>
        </w:rPr>
      </w:pPr>
      <w:r>
        <w:rPr>
          <w:rFonts w:cs="Arial"/>
          <w:sz w:val="24"/>
          <w:szCs w:val="24"/>
          <w:lang w:val="sr-Cyrl-RS" w:eastAsia="ar-SA"/>
        </w:rPr>
        <w:t xml:space="preserve">Назив објекта: </w:t>
      </w:r>
      <w:r w:rsidRPr="000444CA">
        <w:rPr>
          <w:rFonts w:cs="Arial"/>
          <w:sz w:val="24"/>
          <w:szCs w:val="24"/>
          <w:lang w:val="sr-Cyrl-RS" w:eastAsia="ar-SA"/>
        </w:rPr>
        <w:t>ЈП ЕПС – Управа за техничке послове производње угља, Огранак „РБ Колубара“ и Огранак „ТЕКО Костолац“</w:t>
      </w:r>
    </w:p>
    <w:p w14:paraId="6C838D38" w14:textId="70B1E601" w:rsidR="000444CA" w:rsidRPr="000444CA" w:rsidRDefault="000444CA" w:rsidP="000444CA">
      <w:pPr>
        <w:rPr>
          <w:rFonts w:cs="Arial"/>
          <w:sz w:val="24"/>
          <w:szCs w:val="24"/>
          <w:lang w:val="sr-Cyrl-RS" w:eastAsia="ar-SA"/>
        </w:rPr>
      </w:pPr>
      <w:r w:rsidRPr="000444CA">
        <w:rPr>
          <w:rFonts w:cs="Arial"/>
          <w:sz w:val="24"/>
          <w:szCs w:val="24"/>
          <w:lang w:val="sr-Cyrl-RS" w:eastAsia="ar-SA"/>
        </w:rPr>
        <w:t>Локација</w:t>
      </w:r>
      <w:r>
        <w:rPr>
          <w:rFonts w:cs="Arial"/>
          <w:sz w:val="24"/>
          <w:szCs w:val="24"/>
          <w:lang w:val="sr-Cyrl-RS" w:eastAsia="ar-SA"/>
        </w:rPr>
        <w:t xml:space="preserve"> објекта: </w:t>
      </w:r>
      <w:r w:rsidRPr="000444CA">
        <w:rPr>
          <w:rFonts w:cs="Arial"/>
          <w:sz w:val="24"/>
          <w:szCs w:val="24"/>
          <w:lang w:val="sr-Cyrl-RS" w:eastAsia="ar-SA"/>
        </w:rPr>
        <w:t>По</w:t>
      </w:r>
      <w:r>
        <w:rPr>
          <w:rFonts w:cs="Arial"/>
          <w:sz w:val="24"/>
          <w:szCs w:val="24"/>
          <w:lang w:val="sr-Cyrl-RS" w:eastAsia="ar-SA"/>
        </w:rPr>
        <w:t>вршински копови „РБ Колубара“ и</w:t>
      </w:r>
      <w:r w:rsidRPr="000444CA">
        <w:rPr>
          <w:rFonts w:cs="Arial"/>
          <w:sz w:val="24"/>
          <w:szCs w:val="24"/>
          <w:lang w:val="sr-Cyrl-RS" w:eastAsia="ar-SA"/>
        </w:rPr>
        <w:t xml:space="preserve"> „ТЕКО - Костолац“ </w:t>
      </w:r>
    </w:p>
    <w:p w14:paraId="23755D5E" w14:textId="77777777" w:rsidR="000444CA" w:rsidRPr="000444CA" w:rsidRDefault="000444CA" w:rsidP="000444CA">
      <w:pPr>
        <w:rPr>
          <w:rFonts w:cs="Arial"/>
          <w:sz w:val="24"/>
          <w:szCs w:val="24"/>
          <w:lang w:val="sr-Cyrl-RS" w:eastAsia="ar-SA"/>
        </w:rPr>
      </w:pPr>
    </w:p>
    <w:p w14:paraId="2CAF180F" w14:textId="6B9B148F" w:rsidR="000444CA" w:rsidRPr="000444CA" w:rsidRDefault="000444CA" w:rsidP="000444CA">
      <w:pPr>
        <w:rPr>
          <w:rFonts w:cs="Arial"/>
          <w:b/>
          <w:sz w:val="24"/>
          <w:szCs w:val="24"/>
          <w:lang w:val="sr-Cyrl-RS" w:eastAsia="ar-SA"/>
        </w:rPr>
      </w:pPr>
      <w:r>
        <w:rPr>
          <w:rFonts w:cs="Arial"/>
          <w:b/>
          <w:sz w:val="24"/>
          <w:szCs w:val="24"/>
          <w:lang w:val="sr-Cyrl-RS" w:eastAsia="ar-SA"/>
        </w:rPr>
        <w:t xml:space="preserve">• </w:t>
      </w:r>
      <w:r w:rsidRPr="000444CA">
        <w:rPr>
          <w:rFonts w:cs="Arial"/>
          <w:b/>
          <w:sz w:val="24"/>
          <w:szCs w:val="24"/>
          <w:lang w:val="sr-Cyrl-RS" w:eastAsia="ar-SA"/>
        </w:rPr>
        <w:t>ПРЕДМEТ ДОКУМЕНТАЦИЈЕ</w:t>
      </w:r>
      <w:r w:rsidRPr="000444CA">
        <w:rPr>
          <w:rFonts w:cs="Arial"/>
          <w:b/>
          <w:sz w:val="24"/>
          <w:szCs w:val="24"/>
          <w:lang w:val="sr-Cyrl-RS" w:eastAsia="ar-SA"/>
        </w:rPr>
        <w:tab/>
      </w:r>
      <w:r w:rsidRPr="000444CA">
        <w:rPr>
          <w:rFonts w:cs="Arial"/>
          <w:sz w:val="24"/>
          <w:szCs w:val="24"/>
          <w:lang w:val="sr-Cyrl-RS" w:eastAsia="ar-SA"/>
        </w:rPr>
        <w:tab/>
      </w:r>
      <w:r w:rsidRPr="000444CA">
        <w:rPr>
          <w:rFonts w:cs="Arial"/>
          <w:sz w:val="24"/>
          <w:szCs w:val="24"/>
          <w:lang w:val="sr-Cyrl-RS" w:eastAsia="ar-SA"/>
        </w:rPr>
        <w:tab/>
      </w:r>
      <w:r w:rsidRPr="000444CA">
        <w:rPr>
          <w:rFonts w:cs="Arial"/>
          <w:sz w:val="24"/>
          <w:szCs w:val="24"/>
          <w:lang w:val="sr-Cyrl-RS" w:eastAsia="ar-SA"/>
        </w:rPr>
        <w:tab/>
      </w:r>
      <w:r w:rsidRPr="000444CA">
        <w:rPr>
          <w:rFonts w:cs="Arial"/>
          <w:sz w:val="24"/>
          <w:szCs w:val="24"/>
          <w:lang w:val="sr-Cyrl-RS" w:eastAsia="ar-SA"/>
        </w:rPr>
        <w:tab/>
      </w:r>
      <w:r w:rsidRPr="000444CA">
        <w:rPr>
          <w:rFonts w:cs="Arial"/>
          <w:sz w:val="24"/>
          <w:szCs w:val="24"/>
          <w:lang w:val="sr-Cyrl-RS" w:eastAsia="ar-SA"/>
        </w:rPr>
        <w:tab/>
      </w:r>
      <w:r w:rsidRPr="000444CA">
        <w:rPr>
          <w:rFonts w:cs="Arial"/>
          <w:sz w:val="24"/>
          <w:szCs w:val="24"/>
          <w:lang w:val="sr-Cyrl-RS" w:eastAsia="ar-SA"/>
        </w:rPr>
        <w:tab/>
      </w:r>
    </w:p>
    <w:p w14:paraId="683ECA99" w14:textId="52D9D431" w:rsidR="000444CA" w:rsidRPr="000444CA" w:rsidRDefault="000444CA" w:rsidP="000444CA">
      <w:pPr>
        <w:rPr>
          <w:rFonts w:cs="Arial"/>
          <w:sz w:val="24"/>
          <w:szCs w:val="24"/>
          <w:lang w:val="sr-Cyrl-RS" w:eastAsia="ar-SA"/>
        </w:rPr>
      </w:pPr>
      <w:r>
        <w:rPr>
          <w:rFonts w:cs="Arial"/>
          <w:sz w:val="24"/>
          <w:szCs w:val="24"/>
          <w:lang w:val="sr-Cyrl-RS" w:eastAsia="ar-SA"/>
        </w:rPr>
        <w:t xml:space="preserve">• </w:t>
      </w:r>
      <w:r w:rsidRPr="000444CA">
        <w:rPr>
          <w:rFonts w:cs="Arial"/>
          <w:sz w:val="24"/>
          <w:szCs w:val="24"/>
          <w:lang w:val="sr-Cyrl-RS" w:eastAsia="ar-SA"/>
        </w:rPr>
        <w:t>Назив документације: „ Пројекат развоја интегралног информационог система за</w:t>
      </w:r>
      <w:r>
        <w:rPr>
          <w:rFonts w:cs="Arial"/>
          <w:sz w:val="24"/>
          <w:szCs w:val="24"/>
          <w:lang w:val="sr-Cyrl-RS" w:eastAsia="ar-SA"/>
        </w:rPr>
        <w:t xml:space="preserve"> </w:t>
      </w:r>
      <w:r w:rsidRPr="000444CA">
        <w:rPr>
          <w:rFonts w:cs="Arial"/>
          <w:sz w:val="24"/>
          <w:szCs w:val="24"/>
          <w:lang w:val="sr-Cyrl-RS" w:eastAsia="ar-SA"/>
        </w:rPr>
        <w:t>праћење производње на површинским коповима угља</w:t>
      </w:r>
      <w:r>
        <w:rPr>
          <w:rFonts w:cs="Arial"/>
          <w:sz w:val="24"/>
          <w:szCs w:val="24"/>
          <w:lang w:val="sr-Cyrl-RS" w:eastAsia="ar-SA"/>
        </w:rPr>
        <w:t xml:space="preserve"> </w:t>
      </w:r>
      <w:r w:rsidRPr="000444CA">
        <w:rPr>
          <w:rFonts w:cs="Arial"/>
          <w:sz w:val="24"/>
          <w:szCs w:val="24"/>
          <w:lang w:val="sr-Cyrl-RS" w:eastAsia="ar-SA"/>
        </w:rPr>
        <w:t>у Електропривреди Србије “</w:t>
      </w:r>
    </w:p>
    <w:p w14:paraId="09AE2B4E" w14:textId="77777777" w:rsidR="000444CA" w:rsidRDefault="000444CA" w:rsidP="000444CA">
      <w:pPr>
        <w:rPr>
          <w:rFonts w:cs="Arial"/>
          <w:sz w:val="24"/>
          <w:szCs w:val="24"/>
          <w:lang w:val="sr-Cyrl-RS" w:eastAsia="ar-SA"/>
        </w:rPr>
      </w:pPr>
      <w:r>
        <w:rPr>
          <w:rFonts w:cs="Arial"/>
          <w:sz w:val="24"/>
          <w:szCs w:val="24"/>
          <w:lang w:val="sr-Cyrl-RS" w:eastAsia="ar-SA"/>
        </w:rPr>
        <w:t xml:space="preserve">• </w:t>
      </w:r>
      <w:r w:rsidRPr="000444CA">
        <w:rPr>
          <w:rFonts w:cs="Arial"/>
          <w:sz w:val="24"/>
          <w:szCs w:val="24"/>
          <w:lang w:val="sr-Cyrl-RS" w:eastAsia="ar-SA"/>
        </w:rPr>
        <w:t xml:space="preserve">Врста документа – Пројекат развоја   </w:t>
      </w:r>
    </w:p>
    <w:p w14:paraId="20F4D6C3" w14:textId="79BFF818" w:rsidR="000444CA" w:rsidRPr="000444CA" w:rsidRDefault="000444CA" w:rsidP="000444CA">
      <w:pPr>
        <w:rPr>
          <w:rFonts w:cs="Arial"/>
          <w:sz w:val="24"/>
          <w:szCs w:val="24"/>
          <w:lang w:val="sr-Cyrl-RS" w:eastAsia="ar-SA"/>
        </w:rPr>
      </w:pPr>
      <w:r w:rsidRPr="000444CA">
        <w:rPr>
          <w:rFonts w:cs="Arial"/>
          <w:sz w:val="24"/>
          <w:szCs w:val="24"/>
          <w:lang w:val="sr-Cyrl-RS" w:eastAsia="ar-SA"/>
        </w:rPr>
        <w:t xml:space="preserve"> </w:t>
      </w:r>
      <w:r w:rsidRPr="000444CA">
        <w:rPr>
          <w:rFonts w:cs="Arial"/>
          <w:sz w:val="24"/>
          <w:szCs w:val="24"/>
          <w:lang w:val="sr-Cyrl-RS" w:eastAsia="ar-SA"/>
        </w:rPr>
        <w:tab/>
      </w:r>
      <w:r w:rsidRPr="000444CA">
        <w:rPr>
          <w:rFonts w:cs="Arial"/>
          <w:sz w:val="24"/>
          <w:szCs w:val="24"/>
          <w:lang w:val="sr-Cyrl-RS" w:eastAsia="ar-SA"/>
        </w:rPr>
        <w:tab/>
      </w:r>
      <w:r w:rsidRPr="000444CA">
        <w:rPr>
          <w:rFonts w:cs="Arial"/>
          <w:sz w:val="24"/>
          <w:szCs w:val="24"/>
          <w:lang w:val="sr-Cyrl-RS" w:eastAsia="ar-SA"/>
        </w:rPr>
        <w:tab/>
      </w:r>
      <w:r w:rsidRPr="000444CA">
        <w:rPr>
          <w:rFonts w:cs="Arial"/>
          <w:sz w:val="24"/>
          <w:szCs w:val="24"/>
          <w:lang w:val="sr-Cyrl-RS" w:eastAsia="ar-SA"/>
        </w:rPr>
        <w:tab/>
      </w:r>
      <w:r w:rsidRPr="000444CA">
        <w:rPr>
          <w:rFonts w:cs="Arial"/>
          <w:sz w:val="24"/>
          <w:szCs w:val="24"/>
          <w:lang w:val="sr-Cyrl-RS" w:eastAsia="ar-SA"/>
        </w:rPr>
        <w:tab/>
      </w:r>
      <w:r w:rsidRPr="000444CA">
        <w:rPr>
          <w:rFonts w:cs="Arial"/>
          <w:sz w:val="24"/>
          <w:szCs w:val="24"/>
          <w:lang w:val="sr-Cyrl-RS" w:eastAsia="ar-SA"/>
        </w:rPr>
        <w:tab/>
      </w:r>
    </w:p>
    <w:p w14:paraId="7EA6F651" w14:textId="0C350C7D" w:rsidR="000444CA" w:rsidRPr="000444CA" w:rsidRDefault="000444CA" w:rsidP="000444CA">
      <w:pPr>
        <w:rPr>
          <w:rFonts w:cs="Arial"/>
          <w:b/>
          <w:sz w:val="24"/>
          <w:szCs w:val="24"/>
          <w:lang w:val="sr-Cyrl-RS" w:eastAsia="ar-SA"/>
        </w:rPr>
      </w:pPr>
      <w:r w:rsidRPr="000444CA">
        <w:rPr>
          <w:rFonts w:cs="Arial"/>
          <w:b/>
          <w:sz w:val="24"/>
          <w:szCs w:val="24"/>
          <w:lang w:val="sr-Cyrl-RS" w:eastAsia="ar-SA"/>
        </w:rPr>
        <w:t>• УВОДНА ОБРАЗЛОЖЕЊА ПРОЈЕКТА</w:t>
      </w:r>
    </w:p>
    <w:p w14:paraId="66448ED0" w14:textId="1F970AD3" w:rsidR="000444CA" w:rsidRPr="000444CA" w:rsidRDefault="000444CA" w:rsidP="000444CA">
      <w:pPr>
        <w:rPr>
          <w:rFonts w:cs="Arial"/>
          <w:sz w:val="24"/>
          <w:szCs w:val="24"/>
          <w:lang w:val="sr-Cyrl-RS" w:eastAsia="ar-SA"/>
        </w:rPr>
      </w:pPr>
      <w:r w:rsidRPr="000444CA">
        <w:rPr>
          <w:rFonts w:cs="Arial"/>
          <w:sz w:val="24"/>
          <w:szCs w:val="24"/>
          <w:lang w:val="sr-Cyrl-RS" w:eastAsia="ar-SA"/>
        </w:rPr>
        <w:t>ЈП „Електропривреда Србије“ производи и дистрибуира електричну енергију, а са производњом од 40 милиона тона угља годишње је и највећи произвођач угља у Србији. У оквиру техничких послова производње угља ЈП ЕПС постоје два рударска басена: “Колубара” и “Костолац”. Ова два басена су главни снабдевачи термоелектрана из којих се производи око</w:t>
      </w:r>
      <w:r w:rsidR="007158D7">
        <w:rPr>
          <w:rFonts w:cs="Arial"/>
          <w:sz w:val="24"/>
          <w:szCs w:val="24"/>
          <w:lang w:val="sr-Cyrl-RS" w:eastAsia="ar-SA"/>
        </w:rPr>
        <w:t xml:space="preserve"> 70% укупне електричне енергије</w:t>
      </w:r>
      <w:r w:rsidRPr="000444CA">
        <w:rPr>
          <w:rFonts w:cs="Arial"/>
          <w:sz w:val="24"/>
          <w:szCs w:val="24"/>
          <w:lang w:val="sr-Cyrl-RS" w:eastAsia="ar-SA"/>
        </w:rPr>
        <w:t>, коју произведу капацитети ЈП ЕПС. Површински копови ЕПС-а “Колубара” и “Костолац” налазе се у радијусу од 100 километара од Београда.</w:t>
      </w:r>
    </w:p>
    <w:p w14:paraId="6F27B879"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 xml:space="preserve">У огранку „РБ Колубара“ се врши експлоатација угља на три површинска копа: Поље „Ц”, Поље „Д”, и „Тамнава-Западно поље”. У процесу рада, ова три копа,  чине једну технолошку и производну целину. У саставу рударског басена „Костолац“ налази се Површински коп „Дрмно“. </w:t>
      </w:r>
    </w:p>
    <w:p w14:paraId="61DCDDE9"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Откопавање откривке се врши континуалном механизацијом, БТО системима (багер-транспортер-одлагач), док се експлоатација угља врши системима БТУ (багер-транспортер-утовар) или БТД системима (багер-транспортер-дробилана).</w:t>
      </w:r>
    </w:p>
    <w:p w14:paraId="5CF00B06" w14:textId="72F1DC89" w:rsidR="000444CA" w:rsidRPr="000444CA" w:rsidRDefault="000444CA" w:rsidP="000444CA">
      <w:pPr>
        <w:rPr>
          <w:rFonts w:cs="Arial"/>
          <w:sz w:val="24"/>
          <w:szCs w:val="24"/>
          <w:lang w:val="sr-Cyrl-RS" w:eastAsia="ar-SA"/>
        </w:rPr>
      </w:pPr>
      <w:r w:rsidRPr="000444CA">
        <w:rPr>
          <w:rFonts w:cs="Arial"/>
          <w:sz w:val="24"/>
          <w:szCs w:val="24"/>
          <w:lang w:val="sr-Cyrl-RS" w:eastAsia="ar-SA"/>
        </w:rPr>
        <w:lastRenderedPageBreak/>
        <w:t>Савремено пословање карактеришу неопходност брзе размене информација, брзе промене у окружењу, као и унутар саме организације и све већи притисак конкуренције. Неопходно је да менаџмент пословних система правовремено добија значајне информације и да мора стално проналази решења за све турбулентније пословно окружење. Намеће се потреба за имплементацијом стратегије развоја информационих система. Основни разлог примене информационих система је повећање брзине размене значајних информација, праћење и котрола техничких параметара производње угља као и примена софистицираних технолошких решења управљања производњом што води ка  високој продуктивности производње угља. Значајна примена интегралних информационих система је и у аутоматизацији извештавња о постигнут</w:t>
      </w:r>
      <w:r>
        <w:rPr>
          <w:rFonts w:cs="Arial"/>
          <w:sz w:val="24"/>
          <w:szCs w:val="24"/>
          <w:lang w:val="sr-Cyrl-RS" w:eastAsia="ar-SA"/>
        </w:rPr>
        <w:t>им резултатима производње угља.</w:t>
      </w:r>
    </w:p>
    <w:p w14:paraId="16CAB380" w14:textId="2BF97EA3" w:rsidR="00AE4C4A" w:rsidRPr="000444CA" w:rsidRDefault="000444CA" w:rsidP="000444CA">
      <w:pPr>
        <w:rPr>
          <w:rFonts w:cs="Arial"/>
          <w:sz w:val="24"/>
          <w:szCs w:val="24"/>
          <w:lang w:val="sr-Cyrl-RS" w:eastAsia="ar-SA"/>
        </w:rPr>
      </w:pPr>
      <w:r w:rsidRPr="000444CA">
        <w:rPr>
          <w:rFonts w:cs="Arial"/>
          <w:sz w:val="24"/>
          <w:szCs w:val="24"/>
          <w:lang w:val="sr-Cyrl-RS" w:eastAsia="ar-SA"/>
        </w:rPr>
        <w:t>Информациони систем предузећа би требало да обезбеди подршку управљању на стратешком, тактичком и оперативном нивоу тако што ће обезбедити тачне, поуздане и првенствено правовремене информације, како би се одлуке могле доносити у складу са тренутним стањем система. Иновирање система управљања увођењем интегралног информационог система, представља веома важну компоненту савременог рударства, нарочито на тактичком нивоу. Задатак менаџмента у рударству јесте усмеравање и контрола производног рударског система, ради испуњења пословних циљева.</w:t>
      </w:r>
    </w:p>
    <w:p w14:paraId="0DA5B4BE" w14:textId="260A8CE7" w:rsidR="000444CA" w:rsidRPr="00AE4C4A" w:rsidRDefault="000444CA" w:rsidP="000444CA">
      <w:pPr>
        <w:rPr>
          <w:rFonts w:cs="Arial"/>
          <w:b/>
          <w:sz w:val="24"/>
          <w:szCs w:val="24"/>
          <w:lang w:val="sr-Cyrl-RS" w:eastAsia="ar-SA"/>
        </w:rPr>
      </w:pPr>
      <w:r w:rsidRPr="00AE4C4A">
        <w:rPr>
          <w:rFonts w:cs="Arial"/>
          <w:b/>
          <w:sz w:val="24"/>
          <w:szCs w:val="24"/>
          <w:lang w:val="sr-Cyrl-RS" w:eastAsia="ar-SA"/>
        </w:rPr>
        <w:t>•</w:t>
      </w:r>
      <w:r w:rsidRPr="00AE4C4A">
        <w:rPr>
          <w:rFonts w:cs="Arial"/>
          <w:b/>
          <w:sz w:val="24"/>
          <w:szCs w:val="24"/>
          <w:lang w:val="sr-Cyrl-RS" w:eastAsia="ar-SA"/>
        </w:rPr>
        <w:tab/>
        <w:t>СМЕРНИЦЕ ЗА ИЗРАДУ ПРОЈЕКТА</w:t>
      </w:r>
    </w:p>
    <w:p w14:paraId="2913863C"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На свим површинским коповима постоји систем управљања са извештавањем, али је проблем што се на различитим местима користе различити формулари и обими информација. Сменски и дневни, као и остали сублимирани извештаји за различите временске периоде, су различитих формата, садржаја, и обима података. Документа се најчешће креирају у „xls“, „doc“, „pdf“ формату. За евидентирање и обраду података се користи искључиво „file“ систем где се подаци налазе у великом броју докумената који су на различитим нивоима структуираности и складиште се на различитим рачунарима. Такође, за потребе статистичких обрада и потребе праћења реализације остварења планова креирају се нова документа у која се поново преписују подаци, а затим се врши њихова даља обрада. Слична процедура се спроводи и када је потребно припремити сумиране податке за квартал или годину или приказати по различитим димензијама пословања.</w:t>
      </w:r>
    </w:p>
    <w:p w14:paraId="6D1181E3"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Целокупан начин извештавања, иако доста добро развијен на нивоу „Excel“-a уз максималну примену формула, носи са собом мане дуплирања података и доста мануелног рада који увек носи и ризик грешака са једне стране и неадекватан временски одзив са друге стране.</w:t>
      </w:r>
    </w:p>
    <w:p w14:paraId="53B0D65A"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Информационим системом треба обезбедити да се изворни подаци само једном евидентирају, а кроз једнообразни контролисани систем уноса на свим површинским коповима. Тиме би се минимизирала могућност грешке у уносу и смањио мануелни рад. Са друге стране, систем треба да обезбеди сублимиране извештаје за различите нивое управљања и по различитим димензијама података (временска, технолошка, производна).</w:t>
      </w:r>
    </w:p>
    <w:p w14:paraId="421C2252"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Системом треба обезбедити евидентирање и праћење:</w:t>
      </w:r>
    </w:p>
    <w:p w14:paraId="4C5D85A5"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 xml:space="preserve">Планиране и остварене производње, </w:t>
      </w:r>
    </w:p>
    <w:p w14:paraId="3ADCED53"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 xml:space="preserve">Планираног и оствареног времена (временско искоришћење), </w:t>
      </w:r>
    </w:p>
    <w:p w14:paraId="48894F96"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lastRenderedPageBreak/>
        <w:t>•</w:t>
      </w:r>
      <w:r w:rsidRPr="000444CA">
        <w:rPr>
          <w:rFonts w:cs="Arial"/>
          <w:sz w:val="24"/>
          <w:szCs w:val="24"/>
          <w:lang w:val="sr-Cyrl-RS" w:eastAsia="ar-SA"/>
        </w:rPr>
        <w:tab/>
        <w:t>Планираних и остварених капацитета (капацитивно искоришћење)</w:t>
      </w:r>
    </w:p>
    <w:p w14:paraId="56BEFD71"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Трајања застоја по врсти застоја и врсти производа</w:t>
      </w:r>
    </w:p>
    <w:p w14:paraId="780DAA9E"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Климатских услова и њихов утицај на функционисање</w:t>
      </w:r>
    </w:p>
    <w:p w14:paraId="3F57760C"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Утицај параметара блока и технологија откопавања</w:t>
      </w:r>
    </w:p>
    <w:p w14:paraId="19586D93"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Планирање и ангажовање радне снаге</w:t>
      </w:r>
    </w:p>
    <w:p w14:paraId="70705141"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Одржавања опреме: ремонт/ревитализација/веће поправке/остало</w:t>
      </w:r>
    </w:p>
    <w:p w14:paraId="1FEA14F0"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Испоруке по потрошачима (ТЕ и широка потрошња) и врсти (гранулацији) и карактеристикама угља: количине, топлотна моћ, садржај сумпора и сл.</w:t>
      </w:r>
    </w:p>
    <w:p w14:paraId="72320B6F"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 xml:space="preserve">Локације рада </w:t>
      </w:r>
    </w:p>
    <w:p w14:paraId="04ED8FC6"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ГИС портал за праћење покретне опреме уз приказ остале инфрастуктуре на дигиталној мапи.</w:t>
      </w:r>
    </w:p>
    <w:p w14:paraId="28B14884"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 xml:space="preserve">Трошкове/требовања </w:t>
      </w:r>
    </w:p>
    <w:p w14:paraId="3437C286"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Стање на депонијама</w:t>
      </w:r>
    </w:p>
    <w:p w14:paraId="5A2E6EF6"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БЗР и ЗОП</w:t>
      </w:r>
    </w:p>
    <w:p w14:paraId="4263BCDE"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Акцидентне ситуације</w:t>
      </w:r>
    </w:p>
    <w:p w14:paraId="075160E7"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На основу података о произвидњи, застојима и осталим догађајима, који би се евидентирали на површинским коповима у току сваке смене, треба да се формира систем извештавања за све нивое управљања.</w:t>
      </w:r>
    </w:p>
    <w:p w14:paraId="57FF1FA2" w14:textId="6CD4DC23" w:rsidR="000444CA" w:rsidRPr="000444CA" w:rsidRDefault="000444CA" w:rsidP="000444CA">
      <w:pPr>
        <w:rPr>
          <w:rFonts w:cs="Arial"/>
          <w:sz w:val="24"/>
          <w:szCs w:val="24"/>
          <w:lang w:val="sr-Cyrl-RS" w:eastAsia="ar-SA"/>
        </w:rPr>
      </w:pPr>
      <w:r w:rsidRPr="000444CA">
        <w:rPr>
          <w:rFonts w:cs="Arial"/>
          <w:sz w:val="24"/>
          <w:szCs w:val="24"/>
          <w:lang w:val="sr-Cyrl-RS" w:eastAsia="ar-SA"/>
        </w:rPr>
        <w:t>МИС</w:t>
      </w:r>
      <w:r w:rsidR="007158D7">
        <w:rPr>
          <w:rFonts w:cs="Arial"/>
          <w:sz w:val="24"/>
          <w:szCs w:val="24"/>
          <w:lang w:val="en-GB" w:eastAsia="ar-SA"/>
        </w:rPr>
        <w:t xml:space="preserve"> </w:t>
      </w:r>
      <w:r w:rsidRPr="000444CA">
        <w:rPr>
          <w:rFonts w:cs="Arial"/>
          <w:sz w:val="24"/>
          <w:szCs w:val="24"/>
          <w:lang w:val="sr-Cyrl-RS" w:eastAsia="ar-SA"/>
        </w:rPr>
        <w:t>- Менаџмент информациони систем треба да осигура менаџерима извештаје и директан приступ подацима о садашњем и прошлом пословању предузећа потребним за ефикасније доношење пословних одлука. Систем треба да обезбеди сублимиране извештаје за различите нивое управљања и по различитим димензијама пословања (временска, технолошка, производна). Поред сумирања и селекције података по различитим критеријумима МИС треба да обезбеди и разне статистичке обраде као што је поређење са претходним периодима, максималне/минималне производње у месецу, кварталу, години итд. Поред извештаја који би били предефинисани требало би да постоји и функционалност „Custom“ извештаја то јест да корисник може да креира изглед извештаја који жели да види, односно требало би да имамо функционалност „Report Builder“-а.</w:t>
      </w:r>
    </w:p>
    <w:p w14:paraId="716D8003"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За потребе ЕПС-а, 2010. године развијен је систем „Процена постојећег стања и неопходних функција будућег Производно техничког информационог система – „ПРОТИС“. „ПРОТИС“ представља идејно решење за развој интегралног информационог система на нивоу целе корпорације, са свим њеним огранцима. Систем ПРОТИС је у техничким пословима производње угља - рударству, за разлику од техничких послова производње електричне енергије,  урађен само на нивоу идејног решења. Потребно je извршити анализу овог система, сегмента који се односи на Рударство, и направити процену у којој мери је решење применљиво у данашњим условима пословања. Потребно је таксативно навести који делови се могу искористити у својој оригиналној верзији, шта је потребно иновирати, а који делови би се морали поново пројектовати. Пројекат треба да обухвати све предложене допуне концептуалних модела података и функција система.</w:t>
      </w:r>
    </w:p>
    <w:p w14:paraId="5158DA84" w14:textId="1867E4C2" w:rsidR="000444CA" w:rsidRPr="000444CA" w:rsidRDefault="000444CA" w:rsidP="000444CA">
      <w:pPr>
        <w:rPr>
          <w:rFonts w:cs="Arial"/>
          <w:sz w:val="24"/>
          <w:szCs w:val="24"/>
          <w:lang w:val="sr-Cyrl-RS" w:eastAsia="ar-SA"/>
        </w:rPr>
      </w:pPr>
      <w:r w:rsidRPr="000444CA">
        <w:rPr>
          <w:rFonts w:cs="Arial"/>
          <w:sz w:val="24"/>
          <w:szCs w:val="24"/>
          <w:lang w:val="sr-Cyrl-RS" w:eastAsia="ar-SA"/>
        </w:rPr>
        <w:lastRenderedPageBreak/>
        <w:t>Пројекат треба да обухвати анализу постојећег хардвера на клијентском и серверском нивоу, у огранцима и централним „data“ центрима ЕПС-а, као и комуникационе линије и уређаје,  уз препоруке за подизањем хардверских капацитета сагласно предложеном системском решењу. Посебну пажњу треба посветити геолоцирању опреме и инфраструктуре ради праћења у скоро реалном времену позиција и активности на рударској механизацији и опреми. Главни део пројекта треба да буде опис компоненти система, њихове функционалности и обухваћених процесе, као и резултата примењених процеса. Захтеви информационе безбедности, политика дефинисања привилегија за коришћење система треба да буду  у складу са стратешким пословним плановима и циљевима ЕПС-а и релевантним законским и подзаконским регулативама. Циљ безбедности информација је да се обезбеди и заштити информациона имовина организације од свих унутрашњих, спољашњих, намерних или случајних претњи.</w:t>
      </w:r>
    </w:p>
    <w:p w14:paraId="6DDCEAAE" w14:textId="3EAD1D13" w:rsidR="000444CA" w:rsidRPr="000444CA" w:rsidRDefault="000444CA" w:rsidP="000444CA">
      <w:pPr>
        <w:rPr>
          <w:rFonts w:cs="Arial"/>
          <w:sz w:val="24"/>
          <w:szCs w:val="24"/>
          <w:lang w:val="sr-Cyrl-RS" w:eastAsia="ar-SA"/>
        </w:rPr>
      </w:pPr>
      <w:r w:rsidRPr="000444CA">
        <w:rPr>
          <w:rFonts w:cs="Arial"/>
          <w:sz w:val="24"/>
          <w:szCs w:val="24"/>
          <w:lang w:val="sr-Cyrl-RS" w:eastAsia="ar-SA"/>
        </w:rPr>
        <w:t>Неопходно је да Пројекат анализира могућности преузимања мерења и података са постојећих управљачких система на коповима као и могућности централизованог прикупљања предметних података.</w:t>
      </w:r>
    </w:p>
    <w:p w14:paraId="4F240680"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 xml:space="preserve">Планирање, управљање и праћење рада багера (и остале опреме) би требало да интегрише и специфичности очитавања са „PLC“, прикупљање података, пренос,  централизовани прихват и визуелизацију података у реалном времену. То су најважнији аспекти за праћење и контролу процеса производње, тако да је потребно обрадити постојеће и будуће „SCADA“ (Supervisory Control аnd Data Acquisition) системе, као и одредити места уградње  SCADA система. </w:t>
      </w:r>
    </w:p>
    <w:p w14:paraId="70524EDB" w14:textId="42A3540F" w:rsidR="000444CA" w:rsidRPr="007158D7" w:rsidRDefault="000444CA" w:rsidP="000444CA">
      <w:pPr>
        <w:rPr>
          <w:rFonts w:cs="Arial"/>
          <w:sz w:val="24"/>
          <w:szCs w:val="24"/>
          <w:lang w:val="sr-Cyrl-RS" w:eastAsia="ar-SA"/>
        </w:rPr>
      </w:pPr>
      <w:r w:rsidRPr="000444CA">
        <w:rPr>
          <w:rFonts w:cs="Arial"/>
          <w:sz w:val="24"/>
          <w:szCs w:val="24"/>
          <w:lang w:val="sr-Cyrl-RS" w:eastAsia="ar-SA"/>
        </w:rPr>
        <w:t>Неопходно је да Пројекат дефинише структуру потребних кадрова, као и потребне обуке кадрова кроз радионице и кроз рад на пројекту, којима би се омогућила успешна имплементација, коришћење и основно одржавање  пројектованог решења у следећој фази, као и накнадна евентуална прилагођења система потребама.</w:t>
      </w:r>
    </w:p>
    <w:p w14:paraId="20A81E52" w14:textId="77777777" w:rsidR="000444CA" w:rsidRPr="00AE4C4A" w:rsidRDefault="000444CA" w:rsidP="000444CA">
      <w:pPr>
        <w:rPr>
          <w:rFonts w:cs="Arial"/>
          <w:b/>
          <w:sz w:val="24"/>
          <w:szCs w:val="24"/>
          <w:lang w:val="sr-Cyrl-RS" w:eastAsia="ar-SA"/>
        </w:rPr>
      </w:pPr>
      <w:r w:rsidRPr="00AE4C4A">
        <w:rPr>
          <w:rFonts w:cs="Arial"/>
          <w:b/>
          <w:sz w:val="24"/>
          <w:szCs w:val="24"/>
          <w:lang w:val="sr-Cyrl-RS" w:eastAsia="ar-SA"/>
        </w:rPr>
        <w:t>•</w:t>
      </w:r>
      <w:r w:rsidRPr="00AE4C4A">
        <w:rPr>
          <w:rFonts w:cs="Arial"/>
          <w:b/>
          <w:sz w:val="24"/>
          <w:szCs w:val="24"/>
          <w:lang w:val="sr-Cyrl-RS" w:eastAsia="ar-SA"/>
        </w:rPr>
        <w:tab/>
        <w:t>ЦИЉ ИЗРАДЕ ДОКУМЕНТАЦИЈЕ</w:t>
      </w:r>
    </w:p>
    <w:p w14:paraId="520E7DA0" w14:textId="6D24DFC0" w:rsidR="000444CA" w:rsidRPr="000444CA" w:rsidRDefault="000444CA" w:rsidP="000444CA">
      <w:pPr>
        <w:rPr>
          <w:rFonts w:cs="Arial"/>
          <w:sz w:val="24"/>
          <w:szCs w:val="24"/>
          <w:lang w:val="sr-Cyrl-RS" w:eastAsia="ar-SA"/>
        </w:rPr>
      </w:pPr>
      <w:r w:rsidRPr="000444CA">
        <w:rPr>
          <w:rFonts w:cs="Arial"/>
          <w:sz w:val="24"/>
          <w:szCs w:val="24"/>
          <w:lang w:val="sr-Cyrl-RS" w:eastAsia="ar-SA"/>
        </w:rPr>
        <w:t>Циљ пројекта је да се дефинише и делимично имплементира  технички систем погонског управљања производњом угља, систем управљања одржавањем, систем за прикупљање података, систем аутоматског извештавања као и систем за управљање документацијом у оквиру техничких послова производње угља - рударство. Технички систем управљања је потребан за подршку економском, ефикасном управљању у оквиру техничких послова производње угља, али и као подршка целом предузећу. Техничко управљање се састоји од великог броја административних радњи, као што су подела задатака, издавање упутстава, евидентирање остварених учинака и догађаја, пружање информација и размена документације.</w:t>
      </w:r>
    </w:p>
    <w:p w14:paraId="10F64AC1"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Како је кључни фактор успеха квалификовано пружање података и административних информација, основни циљеви су:</w:t>
      </w:r>
    </w:p>
    <w:p w14:paraId="539E899B"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 xml:space="preserve">Стандардизација и рационализација дијаграма токова процеса </w:t>
      </w:r>
    </w:p>
    <w:p w14:paraId="0411E1B2"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 xml:space="preserve">Добијање ажурних информација о важним техничким, организационим и економским детаљима </w:t>
      </w:r>
    </w:p>
    <w:p w14:paraId="3D0C09BC"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lastRenderedPageBreak/>
        <w:t>•</w:t>
      </w:r>
      <w:r w:rsidRPr="000444CA">
        <w:rPr>
          <w:rFonts w:cs="Arial"/>
          <w:sz w:val="24"/>
          <w:szCs w:val="24"/>
          <w:lang w:val="sr-Cyrl-RS" w:eastAsia="ar-SA"/>
        </w:rPr>
        <w:tab/>
        <w:t xml:space="preserve">Подршка особљу и руководству током извршавања различитих задатака, а тиме и обезбеђивање прецизних и брзо доступних информација које су важне за доношење одлука </w:t>
      </w:r>
    </w:p>
    <w:p w14:paraId="11DE4140"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 xml:space="preserve">Побољшање оперативне безбедности и поузданости производног процеса </w:t>
      </w:r>
    </w:p>
    <w:p w14:paraId="1679E076"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 xml:space="preserve">Праћење трошкова по производним процесима и трошкова производње по производу (угљу, јаловини, рекултивацији, итд,) </w:t>
      </w:r>
    </w:p>
    <w:p w14:paraId="5CA4C8C9"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Заштита здравља и безбедност запослених.</w:t>
      </w:r>
    </w:p>
    <w:p w14:paraId="38B7B085"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Пројектом треба да се процени тренутно стање у области техничког система управљања и формулишу захтеви за извођење будућих функција у техничком систему управљања.</w:t>
      </w:r>
    </w:p>
    <w:p w14:paraId="79FBAE90"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С обзиром на природу процеса које треба регистровати, а које карактеришу масовност, дислоцираност површинских копова и других објеката и стохастичност процеса производње, од велике важности је питање квалитетног поступка за регистровање података. У том смислу, поступак прикупљања релевантних података се одвија кроз фазу регистровања рада и застоја, са разврставањем по узроцима настанка, за сваку машину појединачно или групно. Евиденција података врши се на погонима (коповима, одржавању, сепарацији, итд) класично, путем образаца у којима се евидентирају подаци о раду машина појединачно и система у целини, а потом се подаци сумирају по два основа:</w:t>
      </w:r>
    </w:p>
    <w:p w14:paraId="4764B8C2"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 xml:space="preserve">временском (нпр. часовни, сменски, месечни, итд), и </w:t>
      </w:r>
    </w:p>
    <w:p w14:paraId="7E10BA6C"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просторном - по технолошким операцијама.</w:t>
      </w:r>
    </w:p>
    <w:p w14:paraId="62CCBA2B"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Ова два основа треба комбиновати да би се добили репрезентативни резултати и слика стања о коришћењу капацитета за сваку машину појединачно или за систем у целини. Овако припремљени и обрађени подаци и резултати ће се користити за даље:</w:t>
      </w:r>
    </w:p>
    <w:p w14:paraId="630EE40D"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програмирање мера за боље коришћење производних капацитета,</w:t>
      </w:r>
    </w:p>
    <w:p w14:paraId="4D4FBE28"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предузимање мера за боље и рационалније коришћење фонда радног времена,</w:t>
      </w:r>
    </w:p>
    <w:p w14:paraId="073EF2E8"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 xml:space="preserve">квалитетније планирање и извршавање организације одржавања, итд. </w:t>
      </w:r>
    </w:p>
    <w:p w14:paraId="14F950C0"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За успостављање свеобухватно структуиране документације о процесу производње и актуелним погонским дешавањима у оквиру информационог система неопходно је:</w:t>
      </w:r>
    </w:p>
    <w:p w14:paraId="3B9B9E82"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 xml:space="preserve">креирање структуираног сменског и дневног извештавања, као и једнообразног дизајна извештаја за цео сектор „Рударство“ </w:t>
      </w:r>
    </w:p>
    <w:p w14:paraId="5C1CA303"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 xml:space="preserve">поједностављање прикупљања података о догађајима користећи стандардне текстове, што уједно поједностављује анализе </w:t>
      </w:r>
    </w:p>
    <w:p w14:paraId="51A6965C"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Коришћење интерфејса за преузимање података од процесних рачунара из производње што би, по потреби, требало ручно допунити додатним информацијама</w:t>
      </w:r>
      <w:r w:rsidRPr="000444CA">
        <w:rPr>
          <w:rFonts w:cs="Arial"/>
          <w:sz w:val="24"/>
          <w:szCs w:val="24"/>
          <w:lang w:val="sr-Cyrl-RS" w:eastAsia="ar-SA"/>
        </w:rPr>
        <w:tab/>
      </w:r>
    </w:p>
    <w:p w14:paraId="7EE33351"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 xml:space="preserve">На основу података из сменских извештаја потребно је обезбедити сублимиране извештаје на дневном, месечном и годишњем нивоу и то како за количине произведене откривке и угља, тако и сублимиране податке о укупном броју сати </w:t>
      </w:r>
      <w:r w:rsidRPr="000444CA">
        <w:rPr>
          <w:rFonts w:cs="Arial"/>
          <w:sz w:val="24"/>
          <w:szCs w:val="24"/>
          <w:lang w:val="sr-Cyrl-RS" w:eastAsia="ar-SA"/>
        </w:rPr>
        <w:lastRenderedPageBreak/>
        <w:t>рада и осталим параметрима. Магацин и резервни делови, интегрисани са техничком базом података су такође важан аспект целог система.</w:t>
      </w:r>
    </w:p>
    <w:p w14:paraId="6D3499D7"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Израда пројекта треба да се одвија у два дела, у првом да се уради анализа постојећег стања, иновира спецификација и модели дати у пројекту „ПРОТИС“ и након усвајања концептуалног и логичког модела да други део пројекта  чини израда софтверског решења за управљање пројектном и техничком документацијом и менаџмент информациони систем.</w:t>
      </w:r>
    </w:p>
    <w:p w14:paraId="15FED135"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 xml:space="preserve">Модул за управљање пројектном и техничком документацијом треба да осталим модулима обезбеди лакшу имплементацију и буде подлога развоја осталих модула и праћења рада. Пројекат треба да покаже технолошке поставке и могућности оваквог система. </w:t>
      </w:r>
    </w:p>
    <w:p w14:paraId="6BAC9AB8" w14:textId="77777777" w:rsidR="000444CA" w:rsidRPr="00AE4C4A" w:rsidRDefault="000444CA" w:rsidP="000444CA">
      <w:pPr>
        <w:rPr>
          <w:rFonts w:cs="Arial"/>
          <w:b/>
          <w:sz w:val="24"/>
          <w:szCs w:val="24"/>
          <w:lang w:val="sr-Cyrl-RS" w:eastAsia="ar-SA"/>
        </w:rPr>
      </w:pPr>
      <w:r w:rsidRPr="00AE4C4A">
        <w:rPr>
          <w:rFonts w:cs="Arial"/>
          <w:b/>
          <w:sz w:val="24"/>
          <w:szCs w:val="24"/>
          <w:lang w:val="sr-Cyrl-RS" w:eastAsia="ar-SA"/>
        </w:rPr>
        <w:t>МИС - Менаџмент информациони систем</w:t>
      </w:r>
    </w:p>
    <w:p w14:paraId="57B87516"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МИС - Менаџмент информациони систем би донео велики квалитативни напредак; од информационог система у којем се само прате пословни процеси и активности до система који се оријентише на повећање ефикасности менаџмента. Због тога МИС представљаја главну комуникациону основу која помаже смањењу и неутрализовању зависности менаџера појединих организационих целина од проблема у доступности информација из других организационих делова. Информација постаје свима доступна и користи се у сврху оптималног пословања целокупног предузећа, а не неких његових организационих делова.</w:t>
      </w:r>
    </w:p>
    <w:p w14:paraId="5A70AABA" w14:textId="77777777" w:rsidR="000444CA" w:rsidRPr="00AE4C4A" w:rsidRDefault="000444CA" w:rsidP="000444CA">
      <w:pPr>
        <w:rPr>
          <w:rFonts w:cs="Arial"/>
          <w:b/>
          <w:sz w:val="24"/>
          <w:szCs w:val="24"/>
          <w:lang w:val="sr-Cyrl-RS" w:eastAsia="ar-SA"/>
        </w:rPr>
      </w:pPr>
      <w:r w:rsidRPr="00AE4C4A">
        <w:rPr>
          <w:rFonts w:cs="Arial"/>
          <w:b/>
          <w:sz w:val="24"/>
          <w:szCs w:val="24"/>
          <w:lang w:val="sr-Cyrl-RS" w:eastAsia="ar-SA"/>
        </w:rPr>
        <w:t>Повезивање и индексирање дигиталне документације</w:t>
      </w:r>
    </w:p>
    <w:p w14:paraId="2F528454"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Технолошке основе савременог пословног окружења подразумевају увођење система за управљање пословно-техничким документацијом и имплементацију пословно-техничких информационих система у сопствене радне процесе. Електронско управљање подацима омогућава свим учесницима пројекта преглед и доступност докумената у свим фазама рада, од планирања, преко пројектовања, до извођења.</w:t>
      </w:r>
    </w:p>
    <w:p w14:paraId="0BAB4D6E"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 xml:space="preserve">Пројектовање и извођење рударских радова, као и геолошких истраживања, подразумева вишегодишњи рад великог броја стручњака различитих профила, који често раде на различитим, понекад веома удаљеним локацијама. Електронско управљање подацима омогућава свим учесницима пројекта преглед и доступност докумената у свим фазама планирања, пројектовања и извођења. Омогућава се брз приступ подлогама главних извођачких планова, вршење измена које ситуација на терену налаже и уношење тих измена у све фазе документације. Повећава се и ефикасност претраживања жељених података. Праћење фаза рада отвара нови модел тимског рада, што омогућава брз проток података. </w:t>
      </w:r>
    </w:p>
    <w:p w14:paraId="45C6304E"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Резултат пословних активности предузећа је скуп докумената различитих формата и на разним медијима: пословна документација, пројектна документација, пословна преписка, звучни и видео записи, документи система квалитета, уговори… Ова је документација данас у највећем броју случајева у папирном облику, несортирана, често ускладиштена на неодговарајући начин. Тиме је потрага за потребним информацијама и целим документима спора, а понекад и узалудна.</w:t>
      </w:r>
    </w:p>
    <w:p w14:paraId="5F37F4C7"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lastRenderedPageBreak/>
        <w:t>Осим тога, документација која настаје оригинално у електронском облику често није функционално повезана са постојећом документацијом. Осим могућности губљења докумената или трајног пропадања великог броја значајних података, очигледно је и отежано функционисање. Систематизација докумената у електронском облику и имплементација система за њихово претраживање представља основу за увођење концепта електронског пословања.</w:t>
      </w:r>
    </w:p>
    <w:p w14:paraId="00B66B56"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 xml:space="preserve">Документи у електронском облику, када су припремљени и описани на одговарајући начин, могу брзо и једноставно да се пронађу, учитају и преузму, лако размењују међу учесницима у пословном процесу и по потреби штампају. На пример, ако је за припрему стратешких докумената потребно прикупити документацију насталу у различитим периодима, који су похрањени на различитим местима, сачувани у различитим форматима и из њих екстраховати сегменте потребне за анализу, обраду и слање опет различитим тимовима експерата, који се обично налазе на различитим локацијама, коришћење дигиталне библиотеке са могућностима брзе претраге и екстракције је драгоцено. </w:t>
      </w:r>
    </w:p>
    <w:p w14:paraId="71406B13"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Такође, повезивање текстуалног документа са „живим“ графичким прилогом (рађеним у, на пример, програмском пакету „AutoCAD“) и приказом на мапи може убрзати и олакшати процес планирања и одлучивања.</w:t>
      </w:r>
    </w:p>
    <w:p w14:paraId="4F58B7E1"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 xml:space="preserve">У данашње време, када се пословање не може замислити без примене рачунара, и даље егзистирају архиве историјских докумената у папирном облику, са подацима који су драгоцени за пословне процесе предузећа. Сем тога, у пракси је уочен проблем складиштења документације у папирном облику на начин који омогућава безбедно чување и лако проналажење потребних података. </w:t>
      </w:r>
    </w:p>
    <w:p w14:paraId="3C75777C" w14:textId="3A681B7E" w:rsidR="000444CA" w:rsidRPr="000444CA" w:rsidRDefault="000444CA" w:rsidP="000444CA">
      <w:pPr>
        <w:rPr>
          <w:rFonts w:cs="Arial"/>
          <w:sz w:val="24"/>
          <w:szCs w:val="24"/>
          <w:lang w:val="sr-Cyrl-RS" w:eastAsia="ar-SA"/>
        </w:rPr>
      </w:pPr>
      <w:r w:rsidRPr="000444CA">
        <w:rPr>
          <w:rFonts w:cs="Arial"/>
          <w:sz w:val="24"/>
          <w:szCs w:val="24"/>
          <w:lang w:val="sr-Cyrl-RS" w:eastAsia="ar-SA"/>
        </w:rPr>
        <w:t>Такође се јавља потреба да се обезбедити додавање записа документу у виду анотације, снимање нових верзија докумената и чување изворних верзија докумената.</w:t>
      </w:r>
    </w:p>
    <w:p w14:paraId="1ABB32DD" w14:textId="6D9D5ABE" w:rsidR="000444CA" w:rsidRPr="00AE4C4A" w:rsidRDefault="000444CA" w:rsidP="000444CA">
      <w:pPr>
        <w:rPr>
          <w:rFonts w:cs="Arial"/>
          <w:b/>
          <w:sz w:val="24"/>
          <w:szCs w:val="24"/>
          <w:lang w:val="sr-Cyrl-RS" w:eastAsia="ar-SA"/>
        </w:rPr>
      </w:pPr>
      <w:r w:rsidRPr="00AE4C4A">
        <w:rPr>
          <w:rFonts w:cs="Arial"/>
          <w:b/>
          <w:sz w:val="24"/>
          <w:szCs w:val="24"/>
          <w:lang w:val="sr-Cyrl-RS" w:eastAsia="ar-SA"/>
        </w:rPr>
        <w:t>Општи модел система за управљање документима</w:t>
      </w:r>
    </w:p>
    <w:p w14:paraId="1A9B001C"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 xml:space="preserve">Стандардне, основне функције софтвера за управљање документима треба да буду: </w:t>
      </w:r>
    </w:p>
    <w:p w14:paraId="475FFD83"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Учитавање докумената (скенирање, унос докумената који су већ припремљени на рачунару – у електронском облику). Учитавање подразумева и унос дефинисаних атрибута, везаних за тај документ, као и кључних речи.</w:t>
      </w:r>
    </w:p>
    <w:p w14:paraId="488D69C9"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 xml:space="preserve">Оптичко препознавање карактера „OCR“ (Optical character recognition), превођење скенираних докумената у форму погодну за даљу дигиталну обраду. </w:t>
      </w:r>
    </w:p>
    <w:p w14:paraId="7420286C"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 xml:space="preserve">Индексирање (додељивање сваком документу у систему ознаке, на основу које може да буде једнозначно идентификован. </w:t>
      </w:r>
    </w:p>
    <w:p w14:paraId="10BBA05D"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Претраживање (проналажење документа или групе докумената који одговарају постављеним захтевима израженим кроз упите, а базираних на атрибутима или кључним речима, наведеним у тачки 1). Даљи поступак са документима зависи од конкретних захтева пословног процеса.</w:t>
      </w:r>
    </w:p>
    <w:p w14:paraId="0903BD45"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 xml:space="preserve">За дугорочно и оперативно планирање геолошких истражних радова у циљу обезбеђења поуздане процене ресурса угља и потреба управљања системима експлоатације у функцији квалитета угља, управљање документацијом је од кључног значаја. Такође, то ће представљати основу за реализацију пројектне </w:t>
      </w:r>
      <w:r w:rsidRPr="000444CA">
        <w:rPr>
          <w:rFonts w:cs="Arial"/>
          <w:sz w:val="24"/>
          <w:szCs w:val="24"/>
          <w:lang w:val="sr-Cyrl-RS" w:eastAsia="ar-SA"/>
        </w:rPr>
        <w:lastRenderedPageBreak/>
        <w:t xml:space="preserve">документације у свим секторима инжењерства (рударство, машинство, електрика итд.) </w:t>
      </w:r>
    </w:p>
    <w:p w14:paraId="6F80BD5B"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Све ово ће омогућити јединствено управљање свим подлогама у области рударства у циљу пројектовања, планирања, унапређивања процеса производње и подршке релевантним институцијама као што су Министарство, Влада и сл.</w:t>
      </w:r>
    </w:p>
    <w:p w14:paraId="002C53C4" w14:textId="4D15F7F0" w:rsidR="000444CA" w:rsidRPr="000444CA" w:rsidRDefault="000444CA" w:rsidP="000444CA">
      <w:pPr>
        <w:rPr>
          <w:rFonts w:cs="Arial"/>
          <w:sz w:val="24"/>
          <w:szCs w:val="24"/>
          <w:lang w:val="sr-Cyrl-RS" w:eastAsia="ar-SA"/>
        </w:rPr>
      </w:pPr>
      <w:r w:rsidRPr="000444CA">
        <w:rPr>
          <w:rFonts w:cs="Arial"/>
          <w:sz w:val="24"/>
          <w:szCs w:val="24"/>
          <w:lang w:val="sr-Cyrl-RS" w:eastAsia="ar-SA"/>
        </w:rPr>
        <w:t>У раду користити, као подлоге, већ имплементиране сличне системе или системе, који су такође у развоју у другим деловима ЕПС-а, уз синхронизовање процеса и мета-података.</w:t>
      </w:r>
    </w:p>
    <w:p w14:paraId="3F963FC0" w14:textId="77777777" w:rsidR="000444CA" w:rsidRPr="00AE4C4A" w:rsidRDefault="000444CA" w:rsidP="000444CA">
      <w:pPr>
        <w:rPr>
          <w:rFonts w:cs="Arial"/>
          <w:b/>
          <w:sz w:val="24"/>
          <w:szCs w:val="24"/>
          <w:lang w:val="sr-Cyrl-RS" w:eastAsia="ar-SA"/>
        </w:rPr>
      </w:pPr>
      <w:r w:rsidRPr="00AE4C4A">
        <w:rPr>
          <w:rFonts w:cs="Arial"/>
          <w:b/>
          <w:sz w:val="24"/>
          <w:szCs w:val="24"/>
          <w:lang w:val="sr-Cyrl-RS" w:eastAsia="ar-SA"/>
        </w:rPr>
        <w:t>Предности система за управљање пројектном документацијом</w:t>
      </w:r>
    </w:p>
    <w:p w14:paraId="7E76DC04"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Предности система за управљање пројектном документацијом су: уштеда потребног физичког простора за папирну документацију, брзо и правовремено доношење пословних одлука, могућност израде резервних копија документације (обезбеђење од физичког уништења, губитка или крађе података значајних за пословање). Анализе примене електронскoг система за управљање пројектном документацијом, у иностранству говоре да се инвестиција враћа у просеку за 14 до 18 месеци нормалног рада у овом окружењу.</w:t>
      </w:r>
    </w:p>
    <w:p w14:paraId="30E39398"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 xml:space="preserve">Резултати су такође: повећање расположивости докумената, лакша контрола документације, контрола приступа информацијама, ефикасније пословање, уштеда материјалних и људских ресурса, смањење трошкова пословања. Управљање знањем представља следећу фазу, у којој се одређују методе којима се синтетизују и у погодном облику исказују информације значајне за пословање. Знање похрањено у документима великих пословних система је драгоцено. </w:t>
      </w:r>
    </w:p>
    <w:p w14:paraId="5518EDBD" w14:textId="79ABA245" w:rsidR="000444CA" w:rsidRPr="000444CA" w:rsidRDefault="000444CA" w:rsidP="000444CA">
      <w:pPr>
        <w:rPr>
          <w:rFonts w:cs="Arial"/>
          <w:sz w:val="24"/>
          <w:szCs w:val="24"/>
          <w:lang w:val="sr-Cyrl-RS" w:eastAsia="ar-SA"/>
        </w:rPr>
      </w:pPr>
      <w:r w:rsidRPr="000444CA">
        <w:rPr>
          <w:rFonts w:cs="Arial"/>
          <w:sz w:val="24"/>
          <w:szCs w:val="24"/>
          <w:lang w:val="sr-Cyrl-RS" w:eastAsia="ar-SA"/>
        </w:rPr>
        <w:t>Предуслов за успешну имплементацију овог концепта у пословање је систематизација докумената у оквиру пословног система, што укључује анализу тока и животног циклуса докумената, одређивање њиховог места, као и улоге сваког запосленог према документима,  разврставање докумената по типовима.</w:t>
      </w:r>
    </w:p>
    <w:p w14:paraId="233BADBD" w14:textId="6A470296" w:rsidR="000444CA" w:rsidRPr="00AE4C4A" w:rsidRDefault="000444CA" w:rsidP="000444CA">
      <w:pPr>
        <w:rPr>
          <w:rFonts w:cs="Arial"/>
          <w:b/>
          <w:sz w:val="24"/>
          <w:szCs w:val="24"/>
          <w:lang w:val="sr-Cyrl-RS" w:eastAsia="ar-SA"/>
        </w:rPr>
      </w:pPr>
      <w:r w:rsidRPr="00AE4C4A">
        <w:rPr>
          <w:rFonts w:cs="Arial"/>
          <w:b/>
          <w:sz w:val="24"/>
          <w:szCs w:val="24"/>
          <w:lang w:val="sr-Cyrl-RS" w:eastAsia="ar-SA"/>
        </w:rPr>
        <w:t>Активности</w:t>
      </w:r>
    </w:p>
    <w:p w14:paraId="4384F46A"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Дигитализација документационог материјала (фонда пројеката и елабората), уз креирање корпуса неструктуираних и полуструктуираних докумената подразумева:</w:t>
      </w:r>
    </w:p>
    <w:p w14:paraId="5EA16EA8"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Описивање дигиталне пројектне документације метаподацима</w:t>
      </w:r>
    </w:p>
    <w:p w14:paraId="721F0F4D"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структуирање и означавање дигиталних објеката по целинама,</w:t>
      </w:r>
    </w:p>
    <w:p w14:paraId="2C9AE8DF"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међусобно повезивање документа и његових саставних делова,</w:t>
      </w:r>
    </w:p>
    <w:p w14:paraId="4DE47C11"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међусобно повезивање докумената,</w:t>
      </w:r>
    </w:p>
    <w:p w14:paraId="517875D6"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повезивање дигиталних објеката са просторним ентитетима (мапом).</w:t>
      </w:r>
    </w:p>
    <w:p w14:paraId="154D6E88"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Скенирање</w:t>
      </w:r>
    </w:p>
    <w:p w14:paraId="56961E70"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текстуалних (историјских) докумената расположивих само у папирном облику, оптичко препознавање карактера и превођење у машински читљив облик,</w:t>
      </w:r>
    </w:p>
    <w:p w14:paraId="581A9005"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графичке (историјске) документације, описивање метаподацима и повезивање са просторним ентитетима (мапом),</w:t>
      </w:r>
    </w:p>
    <w:p w14:paraId="0E13E7C9"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микрофилмске документације</w:t>
      </w:r>
    </w:p>
    <w:p w14:paraId="2CAFC6F0"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lastRenderedPageBreak/>
        <w:t>•</w:t>
      </w:r>
      <w:r w:rsidRPr="000444CA">
        <w:rPr>
          <w:rFonts w:cs="Arial"/>
          <w:sz w:val="24"/>
          <w:szCs w:val="24"/>
          <w:lang w:val="sr-Cyrl-RS" w:eastAsia="ar-SA"/>
        </w:rPr>
        <w:tab/>
        <w:t>Превођење у машински читљив облик</w:t>
      </w:r>
    </w:p>
    <w:p w14:paraId="6E6FB283"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Оптичко препознавање карактера документа која су већ расположива у „pdf“ формату или скенирана.</w:t>
      </w:r>
    </w:p>
    <w:p w14:paraId="4E2036D0"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Корекције грешака оптичког препознавања аутоматски генерисаних текстова.</w:t>
      </w:r>
    </w:p>
    <w:p w14:paraId="44E3A0B4"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Програмско решење треба да подржи наведене активности, уз коришћење софтвера за скенирање и оптичко препознавање карактера, као и сервиса лексичких ресурса за српски језик за индексирање докумената и изградњу система за постављање питања. Систем за претраживање документације треба да обезбеди претрагу метаподатака и пуног текста дигиталних докумената, као и екстракцију информација према локалитетима описаним у тексту. Као подршку систему управљања документацијом потребно је проширити постојећи терминолошки речник кључним терминима и обезбедити његово прелиставање и претрагу уз систем за претраживање документације.</w:t>
      </w:r>
    </w:p>
    <w:p w14:paraId="6B98FCBE"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У склопу пројекта ће обрађивач дигитализовати део расположиве историјске документације, описати метаподацима и повезати, а потом ће бити одржана обука за дигитализацију и руковање дигиталним документима. Кроз више радионица ће заједничким активностима током пројекта се континуирано радити на допуни дигиталне библиотеке, односно базе рударске документације.</w:t>
      </w:r>
    </w:p>
    <w:p w14:paraId="6724FFAE" w14:textId="77777777" w:rsidR="000444CA" w:rsidRPr="00AE4C4A" w:rsidRDefault="000444CA" w:rsidP="000444CA">
      <w:pPr>
        <w:rPr>
          <w:rFonts w:cs="Arial"/>
          <w:b/>
          <w:sz w:val="24"/>
          <w:szCs w:val="24"/>
          <w:lang w:val="sr-Cyrl-RS" w:eastAsia="ar-SA"/>
        </w:rPr>
      </w:pPr>
      <w:r w:rsidRPr="00AE4C4A">
        <w:rPr>
          <w:rFonts w:cs="Arial"/>
          <w:b/>
          <w:sz w:val="24"/>
          <w:szCs w:val="24"/>
          <w:lang w:val="sr-Cyrl-RS" w:eastAsia="ar-SA"/>
        </w:rPr>
        <w:t>Израда пројектне документације за следећу фазу</w:t>
      </w:r>
    </w:p>
    <w:p w14:paraId="11719D64"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 xml:space="preserve">Један од резултата пројекта треба да буде и техничка спецификација захтева, којом се утврђују услови и детаљни захтеви које обрађивач мора да испуни, у циљу реализације следеће фазе развоја система „ПРОТИС“, који је у току претходне фазе детаљно пројектован. </w:t>
      </w:r>
    </w:p>
    <w:p w14:paraId="4EAFBD60"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Садржај пројекта би требало да укључи детаљно пројектовање целина система, уз спецификацију за редизајн апликација дефинисаних у ранијим фазама пројекта система ПРОТИС, детаљно дефинисање техничких спецификација апликација за које се утврди да су од интереса за послове производње угља и детаљно дефинисање техничких спецификација хардверског подсистема за прикупљање процесних података, дефинисање нивоа неопходног документовања наредне фазе реализације пројекта, дефинисање захтева за реализацију (кодирање и тестирање) програмске подршке, укључујући њену инсталацију, пуштање у рад, као и гарантни рок целокупног система.</w:t>
      </w:r>
    </w:p>
    <w:p w14:paraId="4700E09E"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Пројектна документација треба да садржи подлоге техничке спецификације са функционалним спецификацијама из претходних фаза система „ПРОТИС“ уз редизајн функционалних захтева. У подлогама у којима су специфицирани захтеви подсистема „ПРОТИС“ апликација задати су основни елементи потребни за дефинисање:</w:t>
      </w:r>
    </w:p>
    <w:p w14:paraId="07B5F7F3"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 xml:space="preserve">модела података (логички модел); </w:t>
      </w:r>
    </w:p>
    <w:p w14:paraId="6AF5E3FD"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 xml:space="preserve">структуре табела (физички модел); </w:t>
      </w:r>
    </w:p>
    <w:p w14:paraId="76386262"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 xml:space="preserve">изгледа менија и маски према дефинисаним улогама у систему; </w:t>
      </w:r>
    </w:p>
    <w:p w14:paraId="6C234502"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функционалних захтева које апликативни софтвер мора да испуњава.</w:t>
      </w:r>
    </w:p>
    <w:p w14:paraId="201B3DDD"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 xml:space="preserve">Наведене пројектне подлоге треба да дају полазне и минималне захтеве који морају да буду задовољени приликом развоја система „ПРОТИС“. Евентуална </w:t>
      </w:r>
      <w:r w:rsidRPr="000444CA">
        <w:rPr>
          <w:rFonts w:cs="Arial"/>
          <w:sz w:val="24"/>
          <w:szCs w:val="24"/>
          <w:lang w:val="sr-Cyrl-RS" w:eastAsia="ar-SA"/>
        </w:rPr>
        <w:lastRenderedPageBreak/>
        <w:t>промена подлога након усвајања пројектне документације могућа је у складу са претходним ставом и у складу са Законом о јавним набавкама (Сл. гласник РС", бр. 124/2012, 14/2015 и 68/2015), према члану 115, „Измене током трајања уговора“.</w:t>
      </w:r>
    </w:p>
    <w:p w14:paraId="5020FC8F"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Пројектна документација је подлога према којој треба извршити пројектовање, развој и имплементацију система „ПРОТИС“, треба да дефинише погоне (организационе целине) на које се решење односи, као и да дефинише динамику реализације. Наведена динамика треба да да спецификацију целина за пилот имплементацију, а након пуштања у рад система на пилотима, потребно је дефинисати динамику имплементације на преосталим целинама. Посебна целина документа треба да опише постојеће техничке системе ка којима је потребно реализовати интерфејс и инсталирати додатну опрему у сврху прикупљања процесних података.</w:t>
      </w:r>
    </w:p>
    <w:p w14:paraId="1C85D969"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 xml:space="preserve">Документ треба да прикаже постојеће стање информатичке инфраструктуре, софтверских апликација и информационих система који су у употреби, са критичким освртом на добре и лоше стране тих решења. Такође треба описати и постојећу рачунарску платформу, као и архитектуру следеће фазе система „ПРОТИС“. </w:t>
      </w:r>
    </w:p>
    <w:p w14:paraId="4C9AFE46" w14:textId="7F71E637" w:rsidR="000444CA" w:rsidRPr="000444CA" w:rsidRDefault="000444CA" w:rsidP="000444CA">
      <w:pPr>
        <w:rPr>
          <w:rFonts w:cs="Arial"/>
          <w:sz w:val="24"/>
          <w:szCs w:val="24"/>
          <w:lang w:val="sr-Cyrl-RS" w:eastAsia="ar-SA"/>
        </w:rPr>
      </w:pPr>
      <w:r w:rsidRPr="000444CA">
        <w:rPr>
          <w:rFonts w:cs="Arial"/>
          <w:sz w:val="24"/>
          <w:szCs w:val="24"/>
          <w:lang w:val="sr-Cyrl-RS" w:eastAsia="ar-SA"/>
        </w:rPr>
        <w:t>Поред корисничких и функционалних захтева за ову фазу развоја информационог система „ПРОТИС“, документ треба да садржи:</w:t>
      </w:r>
    </w:p>
    <w:p w14:paraId="7119ADC0"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захтеве за прикупљањем процесних података;</w:t>
      </w:r>
    </w:p>
    <w:p w14:paraId="012B954A"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захтеве за израду пројектне документације;</w:t>
      </w:r>
    </w:p>
    <w:p w14:paraId="000AF926"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захтеве за програмирање и имплементацију софтвера;</w:t>
      </w:r>
    </w:p>
    <w:p w14:paraId="4004E24D"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захтеве у погледу начина тестирања и прихватања система и;</w:t>
      </w:r>
    </w:p>
    <w:p w14:paraId="166A6B7E"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захтеве за обуком.</w:t>
      </w:r>
    </w:p>
    <w:p w14:paraId="7EC6E867" w14:textId="4004E521" w:rsidR="00AE4C4A" w:rsidRPr="000444CA" w:rsidRDefault="000444CA" w:rsidP="000444CA">
      <w:pPr>
        <w:rPr>
          <w:rFonts w:cs="Arial"/>
          <w:sz w:val="24"/>
          <w:szCs w:val="24"/>
          <w:lang w:val="sr-Cyrl-RS" w:eastAsia="ar-SA"/>
        </w:rPr>
      </w:pPr>
      <w:r w:rsidRPr="000444CA">
        <w:rPr>
          <w:rFonts w:cs="Arial"/>
          <w:sz w:val="24"/>
          <w:szCs w:val="24"/>
          <w:lang w:val="sr-Cyrl-RS" w:eastAsia="ar-SA"/>
        </w:rPr>
        <w:t>У одељку са подлогама система треба специфицирати основне функционалне захтеве апликација чија се реализација предвиђа у овој фази рада. Документ треба да буде намењен пре свега понуђачима на тендеру, али и онима који ће учествовати у његовом праћењу и реализацији.</w:t>
      </w:r>
    </w:p>
    <w:p w14:paraId="4A11FBAD" w14:textId="6ECBA5D3"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r>
      <w:r w:rsidRPr="00D56AE3">
        <w:rPr>
          <w:rFonts w:cs="Arial"/>
          <w:b/>
          <w:sz w:val="24"/>
          <w:szCs w:val="24"/>
          <w:lang w:val="sr-Cyrl-RS" w:eastAsia="ar-SA"/>
        </w:rPr>
        <w:t>САДРЖАЈ</w:t>
      </w:r>
    </w:p>
    <w:p w14:paraId="2EF1025A"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Део 1 пројекта</w:t>
      </w:r>
    </w:p>
    <w:p w14:paraId="6EF3FCC0"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Увод</w:t>
      </w:r>
    </w:p>
    <w:p w14:paraId="21344B96"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Карактеристике предузећа</w:t>
      </w:r>
    </w:p>
    <w:p w14:paraId="6E447A74"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Циљеви</w:t>
      </w:r>
    </w:p>
    <w:p w14:paraId="541AA07C"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Процедуре</w:t>
      </w:r>
    </w:p>
    <w:p w14:paraId="1C8BA810"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Тренутно стање</w:t>
      </w:r>
    </w:p>
    <w:p w14:paraId="34BB40AF"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Основни принципи</w:t>
      </w:r>
    </w:p>
    <w:p w14:paraId="0EAD4F5F"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Основни елементи постојећег система техничког управљања у ЕПС</w:t>
      </w:r>
    </w:p>
    <w:p w14:paraId="29CAA22A"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До сада остварени аспекти система техничког управљања</w:t>
      </w:r>
    </w:p>
    <w:p w14:paraId="5DBBF701"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Систем техничких података о постројењима - структурирање</w:t>
      </w:r>
    </w:p>
    <w:p w14:paraId="0EFFC1B9"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Вођење сменских извештаја</w:t>
      </w:r>
    </w:p>
    <w:p w14:paraId="04B7A051"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lastRenderedPageBreak/>
        <w:t>•</w:t>
      </w:r>
      <w:r w:rsidRPr="000444CA">
        <w:rPr>
          <w:rFonts w:cs="Arial"/>
          <w:sz w:val="24"/>
          <w:szCs w:val="24"/>
          <w:lang w:val="sr-Cyrl-RS" w:eastAsia="ar-SA"/>
        </w:rPr>
        <w:tab/>
        <w:t>Прикупљање производних података – извештавање</w:t>
      </w:r>
    </w:p>
    <w:p w14:paraId="138DE931"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Надзор радних процеса</w:t>
      </w:r>
    </w:p>
    <w:p w14:paraId="4637C542"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Управљање одржавањем</w:t>
      </w:r>
    </w:p>
    <w:p w14:paraId="64974140"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Управљање документацијом</w:t>
      </w:r>
    </w:p>
    <w:p w14:paraId="19AF3102"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Геодетски подаци и ГИС портал</w:t>
      </w:r>
    </w:p>
    <w:p w14:paraId="70F7DDC2"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Системи за обраду података који се тренутно користе</w:t>
      </w:r>
    </w:p>
    <w:p w14:paraId="700358FB"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Размена података међу системима</w:t>
      </w:r>
    </w:p>
    <w:p w14:paraId="4B79789D"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Степен сагласности шифарских система, компатибилност формата уз предлог хармонизације на синтаксичком и семантичком нивоу</w:t>
      </w:r>
    </w:p>
    <w:p w14:paraId="0E14FA60"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Слабости постојећег система производно техничког информационог система у анализираним деловима предузећа</w:t>
      </w:r>
    </w:p>
    <w:p w14:paraId="55D5F876"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Предлози унапређења и очекивана побољшања</w:t>
      </w:r>
    </w:p>
    <w:p w14:paraId="0CA99A91"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 xml:space="preserve">Захтеви за будуће функције техничког система погонског управљања (за сваки навести случајеве употребе са описима и моделе података, уз предлог интерфејса) </w:t>
      </w:r>
    </w:p>
    <w:p w14:paraId="619B5C07"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Основно – заједничкe  функције и подаци</w:t>
      </w:r>
    </w:p>
    <w:p w14:paraId="202670F4"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Модул „Администрација техничких података“ (о механизацији, опреми, постројењима)</w:t>
      </w:r>
    </w:p>
    <w:p w14:paraId="7DC81681"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Модул „Планирање производње“</w:t>
      </w:r>
    </w:p>
    <w:p w14:paraId="00145937"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Модул „Вођење сменских извештаја“</w:t>
      </w:r>
    </w:p>
    <w:p w14:paraId="27AF3A52"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Модул „Праћење оперативних процедура“</w:t>
      </w:r>
    </w:p>
    <w:p w14:paraId="085D1D22"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Евидентирање погонских стања  -  догађаја</w:t>
      </w:r>
    </w:p>
    <w:p w14:paraId="77334B15"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Оцењивање радних стања и догађаја</w:t>
      </w:r>
    </w:p>
    <w:p w14:paraId="05D46B81"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Модул за обавештавање о догађајима</w:t>
      </w:r>
    </w:p>
    <w:p w14:paraId="412CE58A"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Садржај поруке о догађају</w:t>
      </w:r>
    </w:p>
    <w:p w14:paraId="726EC961"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Структура основних података за управљање обавештењем о догађају / налогом за одржавање</w:t>
      </w:r>
    </w:p>
    <w:p w14:paraId="1F307DCF"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Модул „погонски подаци“</w:t>
      </w:r>
    </w:p>
    <w:p w14:paraId="22573383"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Модул за управљање подацима о допреми горива и других материјала за производњу и о отпреми остатака производног процеса</w:t>
      </w:r>
    </w:p>
    <w:p w14:paraId="065FDCBE"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Модул „управљање одржавањем“</w:t>
      </w:r>
    </w:p>
    <w:p w14:paraId="26A428B0"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Креирање и прећење радних налога (преко модула ЕМ)</w:t>
      </w:r>
    </w:p>
    <w:p w14:paraId="02B99C3E"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Контрола и обрачун радних налога (преко модула ЕМ)</w:t>
      </w:r>
    </w:p>
    <w:p w14:paraId="25ABA1C2"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Допуњавање техничке базе података за сврхе одржавања</w:t>
      </w:r>
    </w:p>
    <w:p w14:paraId="446961E6"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Управљање резервним деловима и материјалима</w:t>
      </w:r>
    </w:p>
    <w:p w14:paraId="19DD9DE8"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Обезбеђење радова</w:t>
      </w:r>
    </w:p>
    <w:p w14:paraId="65FF8F97"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Безбедност и здравље на раду (БЗР) и Заштита од пожара (ЗОП)</w:t>
      </w:r>
    </w:p>
    <w:p w14:paraId="18348A8B"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lastRenderedPageBreak/>
        <w:t>•</w:t>
      </w:r>
      <w:r w:rsidRPr="000444CA">
        <w:rPr>
          <w:rFonts w:cs="Arial"/>
          <w:sz w:val="24"/>
          <w:szCs w:val="24"/>
          <w:lang w:val="sr-Cyrl-RS" w:eastAsia="ar-SA"/>
        </w:rPr>
        <w:tab/>
        <w:t>Анализа и управљање ризиком</w:t>
      </w:r>
    </w:p>
    <w:p w14:paraId="32B3C58C"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Модул за управљање пројектном и техничком документацијом</w:t>
      </w:r>
    </w:p>
    <w:p w14:paraId="35AE578A"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Дигиталне библиотеке</w:t>
      </w:r>
    </w:p>
    <w:p w14:paraId="7C610E23"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Стандарди дигиталне пројектне документације</w:t>
      </w:r>
    </w:p>
    <w:p w14:paraId="32686015"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Стандарди метаподатака</w:t>
      </w:r>
    </w:p>
    <w:p w14:paraId="693AD9C5"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Процес дигитализације</w:t>
      </w:r>
    </w:p>
    <w:p w14:paraId="11C15A19"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Концепт система</w:t>
      </w:r>
    </w:p>
    <w:p w14:paraId="41AA2A67"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Модел метаподатака</w:t>
      </w:r>
    </w:p>
    <w:p w14:paraId="38298989"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Модел складиштења података</w:t>
      </w:r>
    </w:p>
    <w:p w14:paraId="2C8E17A0"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Лексичка подршка индексирању</w:t>
      </w:r>
    </w:p>
    <w:p w14:paraId="622D1A35"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Терминолошка подршка индексирању</w:t>
      </w:r>
    </w:p>
    <w:p w14:paraId="77534F39"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Модул  за обрачуне, контролу и извештавање</w:t>
      </w:r>
    </w:p>
    <w:p w14:paraId="52133418"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ГИС модул</w:t>
      </w:r>
    </w:p>
    <w:p w14:paraId="45C25642"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Структурна и процедурална организација  -  потребна за имплементацију производно техничког информационог система</w:t>
      </w:r>
    </w:p>
    <w:p w14:paraId="4B73FE23"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Услови за сигурност и заштиту података</w:t>
      </w:r>
    </w:p>
    <w:p w14:paraId="3BE96E97"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Захтеви у вези са обрадом података</w:t>
      </w:r>
    </w:p>
    <w:p w14:paraId="05446396"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Интерфејси</w:t>
      </w:r>
    </w:p>
    <w:p w14:paraId="2BAD24F8"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Концепт софтвера и хардвера</w:t>
      </w:r>
    </w:p>
    <w:p w14:paraId="2C700FC4"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Системи управљања базама  података</w:t>
      </w:r>
    </w:p>
    <w:p w14:paraId="6219AB97"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Евалуација и верификација модела ИИС</w:t>
      </w:r>
    </w:p>
    <w:p w14:paraId="0DD8B473"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Део 2. После усвајања идејног решења следи развој софтвера…</w:t>
      </w:r>
    </w:p>
    <w:p w14:paraId="4D8F452B"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МИС - Менаџмент информациони систем</w:t>
      </w:r>
    </w:p>
    <w:p w14:paraId="0C5D4E9A"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Система за евидентирање плана производње по машинама и системима</w:t>
      </w:r>
    </w:p>
    <w:p w14:paraId="729D2476"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Система за евидентирање остварене производње по машинама и системима</w:t>
      </w:r>
    </w:p>
    <w:p w14:paraId="118CBDC1"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Систем за извештавање о производњи на дневном нивоу (веб портал)</w:t>
      </w:r>
    </w:p>
    <w:p w14:paraId="5F584464"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Систем за анализу реализације плана на недељном и месечном нивоу</w:t>
      </w:r>
    </w:p>
    <w:p w14:paraId="5844A1C5"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Систем за управљање пројектном и техничком документацијом</w:t>
      </w:r>
    </w:p>
    <w:p w14:paraId="5BFEDC8E"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Пилот подаци - Скуп пројектне документације за тестирање</w:t>
      </w:r>
    </w:p>
    <w:p w14:paraId="5B601331"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Приказ система</w:t>
      </w:r>
    </w:p>
    <w:p w14:paraId="0FCD3651"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Систем за руковање подацима о пројектима</w:t>
      </w:r>
    </w:p>
    <w:p w14:paraId="4EA96A09"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Систем за дигитализацију и анотацију пројеката</w:t>
      </w:r>
    </w:p>
    <w:p w14:paraId="5455C657"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Систем за индексирање</w:t>
      </w:r>
    </w:p>
    <w:p w14:paraId="79A6E718"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Систем за претраживање пројектне документације</w:t>
      </w:r>
    </w:p>
    <w:p w14:paraId="12FC8EB7"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lastRenderedPageBreak/>
        <w:t>•</w:t>
      </w:r>
      <w:r w:rsidRPr="000444CA">
        <w:rPr>
          <w:rFonts w:cs="Arial"/>
          <w:sz w:val="24"/>
          <w:szCs w:val="24"/>
          <w:lang w:val="sr-Cyrl-RS" w:eastAsia="ar-SA"/>
        </w:rPr>
        <w:tab/>
        <w:t>Систем за рангирање резултата и приказ резултата (сублимирани и детаљни)</w:t>
      </w:r>
    </w:p>
    <w:p w14:paraId="7DFBB3DB"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Евалуација система</w:t>
      </w:r>
    </w:p>
    <w:p w14:paraId="4DEBFBB9" w14:textId="3A2E8926" w:rsidR="00AE4C4A" w:rsidRDefault="000444CA" w:rsidP="000444CA">
      <w:pPr>
        <w:rPr>
          <w:rFonts w:cs="Arial"/>
          <w:sz w:val="24"/>
          <w:szCs w:val="24"/>
          <w:lang w:val="sr-Cyrl-RS" w:eastAsia="ar-SA"/>
        </w:rPr>
      </w:pPr>
      <w:r w:rsidRPr="000444CA">
        <w:rPr>
          <w:rFonts w:cs="Arial"/>
          <w:sz w:val="24"/>
          <w:szCs w:val="24"/>
          <w:lang w:val="sr-Cyrl-RS" w:eastAsia="ar-SA"/>
        </w:rPr>
        <w:t>•</w:t>
      </w:r>
      <w:r w:rsidRPr="000444CA">
        <w:rPr>
          <w:rFonts w:cs="Arial"/>
          <w:sz w:val="24"/>
          <w:szCs w:val="24"/>
          <w:lang w:val="sr-Cyrl-RS" w:eastAsia="ar-SA"/>
        </w:rPr>
        <w:tab/>
        <w:t>Препоруке за даљи рад</w:t>
      </w:r>
    </w:p>
    <w:p w14:paraId="41452A32" w14:textId="0A2284B9" w:rsidR="003F512C" w:rsidRPr="0045036D" w:rsidRDefault="000444CA" w:rsidP="000444CA">
      <w:pPr>
        <w:rPr>
          <w:rFonts w:cs="Arial"/>
          <w:sz w:val="24"/>
          <w:szCs w:val="24"/>
          <w:lang w:val="sr-Cyrl-RS" w:eastAsia="ar-SA"/>
        </w:rPr>
      </w:pPr>
      <w:r w:rsidRPr="0045036D">
        <w:rPr>
          <w:rFonts w:cs="Arial"/>
          <w:sz w:val="24"/>
          <w:szCs w:val="24"/>
          <w:lang w:val="sr-Cyrl-RS" w:eastAsia="ar-SA"/>
        </w:rPr>
        <w:t xml:space="preserve">Након </w:t>
      </w:r>
      <w:r w:rsidR="003F512C" w:rsidRPr="0045036D">
        <w:rPr>
          <w:rFonts w:cs="Arial"/>
          <w:sz w:val="24"/>
          <w:szCs w:val="24"/>
          <w:lang w:val="sr-Cyrl-RS" w:eastAsia="ar-SA"/>
        </w:rPr>
        <w:t>имплементације пројекта</w:t>
      </w:r>
      <w:r w:rsidRPr="0045036D">
        <w:rPr>
          <w:rFonts w:cs="Arial"/>
          <w:sz w:val="24"/>
          <w:szCs w:val="24"/>
          <w:lang w:val="sr-Cyrl-RS" w:eastAsia="ar-SA"/>
        </w:rPr>
        <w:t xml:space="preserve"> и прихватања од стране ЕПС-а, </w:t>
      </w:r>
      <w:r w:rsidR="007158D7" w:rsidRPr="0045036D">
        <w:rPr>
          <w:rFonts w:cs="Arial"/>
          <w:sz w:val="24"/>
          <w:szCs w:val="24"/>
          <w:lang w:val="sr-Cyrl-RS" w:eastAsia="ar-SA"/>
        </w:rPr>
        <w:t>понуђач</w:t>
      </w:r>
      <w:r w:rsidRPr="0045036D">
        <w:rPr>
          <w:rFonts w:cs="Arial"/>
          <w:sz w:val="24"/>
          <w:szCs w:val="24"/>
          <w:lang w:val="sr-Cyrl-RS" w:eastAsia="ar-SA"/>
        </w:rPr>
        <w:t xml:space="preserve"> треба да организује курс о коришћењу развијеног софтверског решења у трајању од 5</w:t>
      </w:r>
      <w:r w:rsidR="007158D7" w:rsidRPr="0045036D">
        <w:rPr>
          <w:rFonts w:cs="Arial"/>
          <w:sz w:val="24"/>
          <w:szCs w:val="24"/>
          <w:lang w:val="sr-Cyrl-RS" w:eastAsia="ar-SA"/>
        </w:rPr>
        <w:t xml:space="preserve"> (пет)</w:t>
      </w:r>
      <w:r w:rsidR="003F512C" w:rsidRPr="0045036D">
        <w:rPr>
          <w:rFonts w:cs="Arial"/>
          <w:sz w:val="24"/>
          <w:szCs w:val="24"/>
          <w:lang w:val="sr-Cyrl-RS" w:eastAsia="ar-SA"/>
        </w:rPr>
        <w:t xml:space="preserve"> дана у просторијама Наручиоца.</w:t>
      </w:r>
      <w:r w:rsidRPr="0045036D">
        <w:rPr>
          <w:rFonts w:cs="Arial"/>
          <w:sz w:val="24"/>
          <w:szCs w:val="24"/>
          <w:lang w:val="sr-Cyrl-RS" w:eastAsia="ar-SA"/>
        </w:rPr>
        <w:t xml:space="preserve"> У те сврхе потре</w:t>
      </w:r>
      <w:r w:rsidR="00AE4C4A" w:rsidRPr="0045036D">
        <w:rPr>
          <w:rFonts w:cs="Arial"/>
          <w:sz w:val="24"/>
          <w:szCs w:val="24"/>
          <w:lang w:val="sr-Cyrl-RS" w:eastAsia="ar-SA"/>
        </w:rPr>
        <w:t>бно је да се припреми корисничко</w:t>
      </w:r>
      <w:r w:rsidRPr="0045036D">
        <w:rPr>
          <w:rFonts w:cs="Arial"/>
          <w:sz w:val="24"/>
          <w:szCs w:val="24"/>
          <w:lang w:val="sr-Cyrl-RS" w:eastAsia="ar-SA"/>
        </w:rPr>
        <w:t xml:space="preserve"> упутство за рад са пратећим видео записима</w:t>
      </w:r>
      <w:r w:rsidR="00AE4C4A" w:rsidRPr="0045036D">
        <w:rPr>
          <w:rFonts w:cs="Arial"/>
          <w:sz w:val="24"/>
          <w:szCs w:val="24"/>
          <w:lang w:val="sr-Cyrl-RS" w:eastAsia="ar-SA"/>
        </w:rPr>
        <w:t>.</w:t>
      </w:r>
    </w:p>
    <w:p w14:paraId="30E45406" w14:textId="449F00D4" w:rsidR="003F512C" w:rsidRPr="003F512C" w:rsidRDefault="007158D7" w:rsidP="000444CA">
      <w:pPr>
        <w:rPr>
          <w:rFonts w:cs="Arial"/>
          <w:sz w:val="24"/>
          <w:szCs w:val="24"/>
          <w:lang w:val="sr-Cyrl-RS" w:eastAsia="ar-SA"/>
        </w:rPr>
      </w:pPr>
      <w:r w:rsidRPr="003F512C">
        <w:rPr>
          <w:rFonts w:cs="Arial"/>
          <w:sz w:val="24"/>
          <w:szCs w:val="24"/>
          <w:lang w:val="sr-Cyrl-RS" w:eastAsia="ar-SA"/>
        </w:rPr>
        <w:t>Све трошкове обуке сноси изабрани понуђач.</w:t>
      </w:r>
      <w:r w:rsidR="003F512C" w:rsidRPr="003F512C">
        <w:rPr>
          <w:rFonts w:cs="Arial"/>
          <w:sz w:val="24"/>
          <w:szCs w:val="24"/>
          <w:lang w:val="sr-Cyrl-RS" w:eastAsia="ar-SA"/>
        </w:rPr>
        <w:t xml:space="preserve"> Након успешно изведене обуке  </w:t>
      </w:r>
      <w:r w:rsidR="003F512C">
        <w:rPr>
          <w:rFonts w:cs="Arial"/>
          <w:sz w:val="24"/>
          <w:szCs w:val="24"/>
          <w:lang w:val="sr-Cyrl-RS" w:eastAsia="ar-SA"/>
        </w:rPr>
        <w:t xml:space="preserve">овлашћени </w:t>
      </w:r>
      <w:r w:rsidR="003F512C" w:rsidRPr="003F512C">
        <w:rPr>
          <w:rFonts w:cs="Arial"/>
          <w:sz w:val="24"/>
          <w:szCs w:val="24"/>
          <w:lang w:val="sr-Cyrl-RS" w:eastAsia="ar-SA"/>
        </w:rPr>
        <w:t>представник наручиоца и понуђач</w:t>
      </w:r>
      <w:r w:rsidR="003F512C">
        <w:rPr>
          <w:rFonts w:cs="Arial"/>
          <w:sz w:val="24"/>
          <w:szCs w:val="24"/>
          <w:lang w:val="sr-Cyrl-RS" w:eastAsia="ar-SA"/>
        </w:rPr>
        <w:t>а</w:t>
      </w:r>
      <w:r w:rsidR="003F512C" w:rsidRPr="003F512C">
        <w:rPr>
          <w:rFonts w:cs="Arial"/>
          <w:sz w:val="24"/>
          <w:szCs w:val="24"/>
          <w:lang w:val="sr-Cyrl-RS" w:eastAsia="ar-SA"/>
        </w:rPr>
        <w:t xml:space="preserve"> састављају и потписују Записник о извршеној обуци.</w:t>
      </w:r>
    </w:p>
    <w:p w14:paraId="151EB42B" w14:textId="763693DF" w:rsidR="000444CA" w:rsidRPr="000444CA" w:rsidRDefault="000444CA" w:rsidP="000444CA">
      <w:pPr>
        <w:rPr>
          <w:rFonts w:cs="Arial"/>
          <w:sz w:val="24"/>
          <w:szCs w:val="24"/>
          <w:lang w:val="sr-Cyrl-RS" w:eastAsia="ar-SA"/>
        </w:rPr>
      </w:pPr>
      <w:r w:rsidRPr="000444CA">
        <w:rPr>
          <w:rFonts w:cs="Arial"/>
          <w:sz w:val="24"/>
          <w:szCs w:val="24"/>
          <w:lang w:val="sr-Cyrl-RS" w:eastAsia="ar-SA"/>
        </w:rPr>
        <w:t>Део 3. Израда пројектне документације за следећу фазу развоја система</w:t>
      </w:r>
    </w:p>
    <w:p w14:paraId="55F2A3D8"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Архитектура система „ПРОТИС“</w:t>
      </w:r>
    </w:p>
    <w:p w14:paraId="58848795"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Постојећа рачунарска платформа (хардвер/софтвер)</w:t>
      </w:r>
    </w:p>
    <w:p w14:paraId="6F525178"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 xml:space="preserve">Захтеви за прикупљање и обраду процесних података </w:t>
      </w:r>
    </w:p>
    <w:p w14:paraId="440C497A"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Захтеви за израду пројектне документације</w:t>
      </w:r>
    </w:p>
    <w:p w14:paraId="266BA1EB"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Захтеви за програмирање и имплементацију</w:t>
      </w:r>
    </w:p>
    <w:p w14:paraId="0A2F6A9F"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Захтеви за тестирање и прихватање система</w:t>
      </w:r>
    </w:p>
    <w:p w14:paraId="581A1CB8"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Захтеви за обуком</w:t>
      </w:r>
    </w:p>
    <w:p w14:paraId="7CCC9934" w14:textId="77777777" w:rsidR="000444CA" w:rsidRPr="000444CA" w:rsidRDefault="000444CA" w:rsidP="000444CA">
      <w:pPr>
        <w:rPr>
          <w:rFonts w:cs="Arial"/>
          <w:sz w:val="24"/>
          <w:szCs w:val="24"/>
          <w:lang w:val="sr-Cyrl-RS" w:eastAsia="ar-SA"/>
        </w:rPr>
      </w:pPr>
      <w:r w:rsidRPr="000444CA">
        <w:rPr>
          <w:rFonts w:cs="Arial"/>
          <w:sz w:val="24"/>
          <w:szCs w:val="24"/>
          <w:lang w:val="sr-Cyrl-RS" w:eastAsia="ar-SA"/>
        </w:rPr>
        <w:t>Подлоге (описи апликација са функционалним спецификацијама и обимом посла на наведеној апликацији: дизајн/редизан, програмирање/репрограмирање)</w:t>
      </w:r>
    </w:p>
    <w:p w14:paraId="60732911" w14:textId="2295FBFE" w:rsidR="00717EFB" w:rsidRPr="007158D7" w:rsidRDefault="00717EFB" w:rsidP="00362906">
      <w:pPr>
        <w:pStyle w:val="ListParagraph"/>
        <w:autoSpaceDE w:val="0"/>
        <w:autoSpaceDN w:val="0"/>
        <w:adjustRightInd w:val="0"/>
        <w:spacing w:before="0" w:after="0" w:line="240" w:lineRule="auto"/>
        <w:ind w:left="0"/>
        <w:contextualSpacing w:val="0"/>
        <w:rPr>
          <w:rFonts w:ascii="Arial" w:hAnsi="Arial" w:cs="Arial"/>
          <w:sz w:val="24"/>
          <w:szCs w:val="24"/>
          <w:lang w:val="sr-Latn-RS"/>
        </w:rPr>
      </w:pPr>
    </w:p>
    <w:p w14:paraId="4EB335B4" w14:textId="77777777" w:rsidR="00717EFB" w:rsidRPr="00717EFB" w:rsidRDefault="00717EFB" w:rsidP="00717EFB">
      <w:pPr>
        <w:spacing w:before="0"/>
        <w:outlineLvl w:val="0"/>
        <w:rPr>
          <w:rFonts w:cs="Arial"/>
          <w:b/>
          <w:sz w:val="24"/>
          <w:szCs w:val="24"/>
          <w:lang w:val="sr-Cyrl-RS" w:eastAsia="ar-SA"/>
        </w:rPr>
      </w:pPr>
      <w:r w:rsidRPr="00717EFB">
        <w:rPr>
          <w:rFonts w:cs="Arial"/>
          <w:b/>
          <w:sz w:val="24"/>
          <w:szCs w:val="24"/>
          <w:lang w:val="sr-Cyrl-CS" w:eastAsia="ar-SA"/>
        </w:rPr>
        <w:t xml:space="preserve">3.2 </w:t>
      </w:r>
      <w:r w:rsidRPr="00717EFB">
        <w:rPr>
          <w:rFonts w:cs="Arial"/>
          <w:b/>
          <w:sz w:val="24"/>
          <w:szCs w:val="24"/>
          <w:lang w:val="sr-Cyrl-RS" w:eastAsia="ar-SA"/>
        </w:rPr>
        <w:t xml:space="preserve">   Листа активности и спецификација очекиваних резултата</w:t>
      </w:r>
    </w:p>
    <w:p w14:paraId="4C200C23" w14:textId="77777777" w:rsidR="00717EFB" w:rsidRPr="00717EFB" w:rsidRDefault="00717EFB" w:rsidP="00717EFB">
      <w:pPr>
        <w:rPr>
          <w:rFonts w:cs="Arial"/>
          <w:sz w:val="24"/>
          <w:lang w:val="sr-Cyrl-RS"/>
        </w:rPr>
      </w:pPr>
      <w:r w:rsidRPr="00717EFB">
        <w:rPr>
          <w:rFonts w:cs="Arial"/>
          <w:sz w:val="24"/>
          <w:lang w:val="sr-Cyrl-RS"/>
        </w:rPr>
        <w:t xml:space="preserve">Предвиђено је да се у оквиру овог пројекта реализују следеће активности: </w:t>
      </w:r>
    </w:p>
    <w:p w14:paraId="047E7B14" w14:textId="605E2AE4" w:rsidR="00717EFB" w:rsidRPr="00717EFB" w:rsidRDefault="00717EFB" w:rsidP="00717EFB">
      <w:pPr>
        <w:numPr>
          <w:ilvl w:val="0"/>
          <w:numId w:val="36"/>
        </w:numPr>
        <w:spacing w:before="0" w:after="200" w:line="276" w:lineRule="auto"/>
        <w:rPr>
          <w:rFonts w:eastAsia="Calibri" w:cs="Arial"/>
          <w:sz w:val="24"/>
          <w:lang w:val="sr-Cyrl-RS"/>
        </w:rPr>
      </w:pPr>
      <w:r w:rsidRPr="00717EFB">
        <w:rPr>
          <w:rFonts w:eastAsia="Calibri" w:cs="Arial"/>
          <w:sz w:val="24"/>
          <w:lang w:val="sr-Cyrl-RS"/>
        </w:rPr>
        <w:t>анализа постојећег стања у процесу производње угља и подршке инсталираних информационих система том процесу, анализа захтева техничко-технолошких поступака, анализа законских и интерних ЕПС прописа у циљу идентификација неопходних измена – анализу извршити у циљу идентификације неопходних измена постојећих информационих система и њиховог унапређења и обједињавања;</w:t>
      </w:r>
    </w:p>
    <w:p w14:paraId="03445203" w14:textId="4A17C5F6" w:rsidR="00717EFB" w:rsidRPr="00717EFB" w:rsidRDefault="00717EFB" w:rsidP="00717EFB">
      <w:pPr>
        <w:numPr>
          <w:ilvl w:val="0"/>
          <w:numId w:val="36"/>
        </w:numPr>
        <w:spacing w:before="0" w:after="200" w:line="276" w:lineRule="auto"/>
        <w:rPr>
          <w:rFonts w:eastAsia="Calibri" w:cs="Arial"/>
          <w:sz w:val="24"/>
          <w:lang w:val="sr-Cyrl-RS"/>
        </w:rPr>
      </w:pPr>
      <w:r w:rsidRPr="00717EFB">
        <w:rPr>
          <w:rFonts w:eastAsia="Calibri" w:cs="Arial"/>
          <w:sz w:val="24"/>
          <w:lang w:val="sr-Cyrl-RS"/>
        </w:rPr>
        <w:t xml:space="preserve">пројектовање развоја информационог система – израда Идејног пројекта развоја Интегралног информационог система производње угља (ИИСПУ), евалуација и верификација Идејног репшења; пројектовање иновираних софтверских решења и пројектовање неопходних хардверских компоненти информационог система, као и људских капацитета за коришћење информационог система; </w:t>
      </w:r>
    </w:p>
    <w:p w14:paraId="6F0AE2DA" w14:textId="27D04734" w:rsidR="00717EFB" w:rsidRPr="00717EFB" w:rsidRDefault="00717EFB" w:rsidP="00717EFB">
      <w:pPr>
        <w:numPr>
          <w:ilvl w:val="0"/>
          <w:numId w:val="36"/>
        </w:numPr>
        <w:spacing w:before="0" w:after="200" w:line="276" w:lineRule="auto"/>
        <w:rPr>
          <w:rFonts w:eastAsia="Calibri" w:cs="Arial"/>
          <w:sz w:val="24"/>
          <w:lang w:val="sr-Cyrl-RS"/>
        </w:rPr>
      </w:pPr>
      <w:r w:rsidRPr="00717EFB">
        <w:rPr>
          <w:rFonts w:eastAsia="Calibri" w:cs="Arial"/>
          <w:sz w:val="24"/>
          <w:lang w:val="sr-Cyrl-RS" w:eastAsia="ar-SA"/>
        </w:rPr>
        <w:t>МИС – израда идејног пројекта Менаџмент информационог система, којим би био искоришћен као основа за набавку аутоматизованог МИС-а, неопходног у процесу технолошког и пословног одлучивања</w:t>
      </w:r>
      <w:r w:rsidRPr="00717EFB">
        <w:rPr>
          <w:rFonts w:eastAsia="Calibri" w:cs="Arial"/>
          <w:sz w:val="24"/>
          <w:lang w:val="sr-Cyrl-RS"/>
        </w:rPr>
        <w:t>;</w:t>
      </w:r>
    </w:p>
    <w:p w14:paraId="0FADB405" w14:textId="713C8E72" w:rsidR="00717EFB" w:rsidRPr="00717EFB" w:rsidRDefault="00717EFB" w:rsidP="00717EFB">
      <w:pPr>
        <w:numPr>
          <w:ilvl w:val="0"/>
          <w:numId w:val="36"/>
        </w:numPr>
        <w:spacing w:before="0" w:after="200" w:line="276" w:lineRule="auto"/>
        <w:rPr>
          <w:rFonts w:eastAsia="Calibri" w:cs="Arial"/>
          <w:sz w:val="24"/>
          <w:lang w:val="sr-Cyrl-RS"/>
        </w:rPr>
      </w:pPr>
      <w:r w:rsidRPr="00717EFB">
        <w:rPr>
          <w:rFonts w:eastAsia="Calibri" w:cs="Arial"/>
          <w:sz w:val="24"/>
          <w:lang w:val="sr-Cyrl-RS"/>
        </w:rPr>
        <w:lastRenderedPageBreak/>
        <w:t>Систем за управљање пројектном и техничком документацијом – пројектовање, израда, ис</w:t>
      </w:r>
      <w:r w:rsidR="003679DE">
        <w:rPr>
          <w:rFonts w:eastAsia="Calibri" w:cs="Arial"/>
          <w:sz w:val="24"/>
          <w:lang w:val="sr-Cyrl-RS"/>
        </w:rPr>
        <w:t>порука и имплементирање система:</w:t>
      </w:r>
    </w:p>
    <w:p w14:paraId="15DFE0BC" w14:textId="77777777" w:rsidR="00717EFB" w:rsidRPr="00717EFB" w:rsidRDefault="00717EFB" w:rsidP="00717EFB">
      <w:pPr>
        <w:numPr>
          <w:ilvl w:val="1"/>
          <w:numId w:val="36"/>
        </w:numPr>
        <w:spacing w:before="0" w:after="200" w:line="276" w:lineRule="auto"/>
        <w:rPr>
          <w:rFonts w:eastAsia="Calibri" w:cs="Arial"/>
          <w:sz w:val="24"/>
          <w:lang w:val="sr-Cyrl-RS"/>
        </w:rPr>
      </w:pPr>
      <w:r w:rsidRPr="00717EFB">
        <w:rPr>
          <w:rFonts w:eastAsia="Calibri" w:cs="Arial"/>
          <w:sz w:val="24"/>
          <w:lang w:val="sr-Cyrl-RS"/>
        </w:rPr>
        <w:t>пројектовање, израда, испорука и имплементирање система</w:t>
      </w:r>
    </w:p>
    <w:p w14:paraId="48BD599F" w14:textId="6081DC5F" w:rsidR="00717EFB" w:rsidRPr="00717EFB" w:rsidRDefault="00717EFB" w:rsidP="00717EFB">
      <w:pPr>
        <w:numPr>
          <w:ilvl w:val="1"/>
          <w:numId w:val="36"/>
        </w:numPr>
        <w:spacing w:before="0" w:after="200" w:line="276" w:lineRule="auto"/>
        <w:rPr>
          <w:rFonts w:eastAsia="Calibri" w:cs="Arial"/>
          <w:sz w:val="24"/>
          <w:lang w:val="sr-Cyrl-RS"/>
        </w:rPr>
      </w:pPr>
      <w:r w:rsidRPr="00717EFB">
        <w:rPr>
          <w:rFonts w:eastAsia="Calibri" w:cs="Arial"/>
          <w:sz w:val="24"/>
          <w:lang w:val="sr-Cyrl-RS"/>
        </w:rPr>
        <w:t xml:space="preserve">Обучавање корисника – реализација групне обуке по технолошким целинама у трајању од једног радног дана (4 </w:t>
      </w:r>
      <w:r w:rsidRPr="00717EFB">
        <w:rPr>
          <w:rFonts w:eastAsia="Calibri" w:cs="Arial"/>
          <w:sz w:val="24"/>
        </w:rPr>
        <w:t>x</w:t>
      </w:r>
      <w:r w:rsidRPr="00717EFB">
        <w:rPr>
          <w:rFonts w:eastAsia="Calibri" w:cs="Arial"/>
          <w:sz w:val="24"/>
          <w:lang w:val="sr-Cyrl-RS"/>
        </w:rPr>
        <w:t xml:space="preserve"> 1 сат, са паузама од по 15мин између сеанси) и одржавање индивидуалне обуке приликом инсталира</w:t>
      </w:r>
      <w:r w:rsidR="00517F2A">
        <w:rPr>
          <w:rFonts w:eastAsia="Calibri" w:cs="Arial"/>
          <w:sz w:val="24"/>
          <w:lang w:val="sr-Cyrl-RS"/>
        </w:rPr>
        <w:t>ња софтвера у трајању од 1 сата,</w:t>
      </w:r>
      <w:r w:rsidRPr="00717EFB">
        <w:rPr>
          <w:rFonts w:eastAsia="Calibri" w:cs="Arial"/>
          <w:sz w:val="24"/>
          <w:lang w:val="sr-Cyrl-RS"/>
        </w:rPr>
        <w:t xml:space="preserve"> обука се одржава у просторијама Наручиоца, за до 100 полазника</w:t>
      </w:r>
      <w:r w:rsidR="00517F2A">
        <w:rPr>
          <w:rFonts w:eastAsia="Calibri" w:cs="Arial"/>
          <w:sz w:val="24"/>
          <w:lang w:val="sr-Cyrl-RS"/>
        </w:rPr>
        <w:t>;</w:t>
      </w:r>
    </w:p>
    <w:p w14:paraId="232413FC" w14:textId="14FFD7EE" w:rsidR="00717EFB" w:rsidRPr="00717EFB" w:rsidRDefault="00517F2A" w:rsidP="00717EFB">
      <w:pPr>
        <w:numPr>
          <w:ilvl w:val="1"/>
          <w:numId w:val="36"/>
        </w:numPr>
        <w:spacing w:before="0" w:after="200" w:line="276" w:lineRule="auto"/>
        <w:rPr>
          <w:rFonts w:eastAsia="Calibri" w:cs="Arial"/>
          <w:sz w:val="24"/>
          <w:lang w:val="sr-Cyrl-RS"/>
        </w:rPr>
      </w:pPr>
      <w:r>
        <w:rPr>
          <w:rFonts w:eastAsia="Calibri" w:cs="Arial"/>
          <w:sz w:val="24"/>
          <w:lang w:val="sr-Cyrl-RS"/>
        </w:rPr>
        <w:t xml:space="preserve">Организација </w:t>
      </w:r>
      <w:r>
        <w:rPr>
          <w:rFonts w:eastAsia="Calibri" w:cs="Arial"/>
          <w:sz w:val="24"/>
          <w:lang w:val="sr-Latn-RS"/>
        </w:rPr>
        <w:t>call</w:t>
      </w:r>
      <w:r w:rsidR="00717EFB" w:rsidRPr="00717EFB">
        <w:rPr>
          <w:rFonts w:eastAsia="Calibri" w:cs="Arial"/>
          <w:sz w:val="24"/>
          <w:lang w:val="sr-Cyrl-RS"/>
        </w:rPr>
        <w:t xml:space="preserve"> центра – организовање центра за подршку корисницима, коме би се корисници обраћали путем телефона или електронске поште. Обезбедити подршку за време трајања уговорног периода, уз могућност продужења рока за подршку. Радно време центра за подршку се мора поклапати са званичним радним временом ЈП ЕПС. </w:t>
      </w:r>
    </w:p>
    <w:p w14:paraId="3A1F819D" w14:textId="77777777" w:rsidR="00717EFB" w:rsidRPr="00717EFB" w:rsidRDefault="00717EFB" w:rsidP="00717EFB">
      <w:pPr>
        <w:numPr>
          <w:ilvl w:val="1"/>
          <w:numId w:val="36"/>
        </w:numPr>
        <w:spacing w:before="0" w:after="200" w:line="276" w:lineRule="auto"/>
        <w:rPr>
          <w:rFonts w:eastAsia="Calibri" w:cs="Arial"/>
          <w:sz w:val="24"/>
          <w:lang w:val="sr-Cyrl-RS"/>
        </w:rPr>
      </w:pPr>
      <w:r w:rsidRPr="00717EFB">
        <w:rPr>
          <w:rFonts w:eastAsia="Calibri" w:cs="Arial"/>
          <w:sz w:val="24"/>
          <w:lang w:val="sr-Cyrl-RS"/>
        </w:rPr>
        <w:t xml:space="preserve">обезбеђивање одржавања интегритета база података и софтверске апликације током трајања уговора – током трајања уговора неопходно је обезбедити одржавање интегритета база података и софтверске апликације, као и поправку грешака у подацима које су настале као последица деловања корисника и уклањања евентуалних грешака у раду софтвера које пријаве корисници. Одржавање подразумева одржавање постојеће и унапређене софтверске апликације, при чему се постојећи апликативни софтвер одржава одмах од дана потписивања записника о квантитастивном и квалитативном присјему система. </w:t>
      </w:r>
    </w:p>
    <w:p w14:paraId="65BC406B" w14:textId="77777777" w:rsidR="00717EFB" w:rsidRPr="00717EFB" w:rsidRDefault="00717EFB" w:rsidP="00717EFB">
      <w:pPr>
        <w:spacing w:after="200" w:line="276" w:lineRule="auto"/>
        <w:ind w:left="426"/>
        <w:contextualSpacing/>
        <w:rPr>
          <w:rFonts w:eastAsia="Calibri" w:cs="Arial"/>
          <w:sz w:val="24"/>
          <w:lang w:val="sr-Cyrl-RS"/>
        </w:rPr>
      </w:pPr>
      <w:r w:rsidRPr="00717EFB">
        <w:rPr>
          <w:rFonts w:eastAsia="Calibri" w:cs="Arial"/>
          <w:sz w:val="24"/>
          <w:lang w:val="sr-Cyrl-RS"/>
        </w:rPr>
        <w:t>•</w:t>
      </w:r>
      <w:r w:rsidRPr="00717EFB">
        <w:rPr>
          <w:rFonts w:eastAsia="Calibri" w:cs="Arial"/>
          <w:sz w:val="24"/>
          <w:lang w:val="sr-Cyrl-RS"/>
        </w:rPr>
        <w:tab/>
        <w:t xml:space="preserve">ПРОТИС - Анализа израђене пројектне документације за техничке послове производње угља и израда пројектне документације за следећу фазу развоја система ПРОТИС, до нивоа детаљности која ја потребна за програмирање – кодирање софтверског решења, имплементацију и пуштање у рад, који нису предмет овог Пројекта. </w:t>
      </w:r>
    </w:p>
    <w:p w14:paraId="020047A7" w14:textId="428963CE" w:rsidR="00717EFB" w:rsidRDefault="00717EFB" w:rsidP="00717EFB">
      <w:pPr>
        <w:spacing w:after="200" w:line="276" w:lineRule="auto"/>
        <w:ind w:left="426"/>
        <w:contextualSpacing/>
        <w:rPr>
          <w:rFonts w:eastAsia="Calibri" w:cs="Arial"/>
          <w:sz w:val="24"/>
          <w:lang w:val="sr-Cyrl-RS"/>
        </w:rPr>
      </w:pPr>
    </w:p>
    <w:p w14:paraId="2BC6A75C" w14:textId="76E631C7" w:rsidR="003B0014" w:rsidRDefault="003B0014" w:rsidP="00717EFB">
      <w:pPr>
        <w:spacing w:after="200" w:line="276" w:lineRule="auto"/>
        <w:ind w:left="426"/>
        <w:contextualSpacing/>
        <w:rPr>
          <w:rFonts w:eastAsia="Calibri" w:cs="Arial"/>
          <w:sz w:val="24"/>
          <w:lang w:val="sr-Cyrl-RS"/>
        </w:rPr>
      </w:pPr>
    </w:p>
    <w:p w14:paraId="78109BE5" w14:textId="3DE37530" w:rsidR="003B0014" w:rsidRDefault="003B0014" w:rsidP="00717EFB">
      <w:pPr>
        <w:spacing w:after="200" w:line="276" w:lineRule="auto"/>
        <w:ind w:left="426"/>
        <w:contextualSpacing/>
        <w:rPr>
          <w:rFonts w:eastAsia="Calibri" w:cs="Arial"/>
          <w:sz w:val="24"/>
          <w:lang w:val="sr-Cyrl-RS"/>
        </w:rPr>
      </w:pPr>
    </w:p>
    <w:p w14:paraId="5A1389A7" w14:textId="298821A5" w:rsidR="003B0014" w:rsidRDefault="003B0014" w:rsidP="00717EFB">
      <w:pPr>
        <w:spacing w:after="200" w:line="276" w:lineRule="auto"/>
        <w:ind w:left="426"/>
        <w:contextualSpacing/>
        <w:rPr>
          <w:rFonts w:eastAsia="Calibri" w:cs="Arial"/>
          <w:sz w:val="24"/>
          <w:lang w:val="sr-Cyrl-RS"/>
        </w:rPr>
      </w:pPr>
    </w:p>
    <w:p w14:paraId="667F7415" w14:textId="1EF3E5C4" w:rsidR="003B0014" w:rsidRDefault="003B0014" w:rsidP="00717EFB">
      <w:pPr>
        <w:spacing w:after="200" w:line="276" w:lineRule="auto"/>
        <w:ind w:left="426"/>
        <w:contextualSpacing/>
        <w:rPr>
          <w:rFonts w:eastAsia="Calibri" w:cs="Arial"/>
          <w:sz w:val="24"/>
          <w:lang w:val="sr-Cyrl-RS"/>
        </w:rPr>
      </w:pPr>
    </w:p>
    <w:p w14:paraId="0DC259B6" w14:textId="50A44490" w:rsidR="003B0014" w:rsidRDefault="003B0014" w:rsidP="00717EFB">
      <w:pPr>
        <w:spacing w:after="200" w:line="276" w:lineRule="auto"/>
        <w:ind w:left="426"/>
        <w:contextualSpacing/>
        <w:rPr>
          <w:rFonts w:eastAsia="Calibri" w:cs="Arial"/>
          <w:sz w:val="24"/>
          <w:lang w:val="sr-Cyrl-RS"/>
        </w:rPr>
      </w:pPr>
    </w:p>
    <w:p w14:paraId="48E71BEF" w14:textId="71B272DF" w:rsidR="003B0014" w:rsidRDefault="003B0014" w:rsidP="00717EFB">
      <w:pPr>
        <w:spacing w:after="200" w:line="276" w:lineRule="auto"/>
        <w:ind w:left="426"/>
        <w:contextualSpacing/>
        <w:rPr>
          <w:rFonts w:eastAsia="Calibri" w:cs="Arial"/>
          <w:sz w:val="24"/>
          <w:lang w:val="sr-Cyrl-RS"/>
        </w:rPr>
      </w:pPr>
    </w:p>
    <w:p w14:paraId="0E5631EB" w14:textId="72250989" w:rsidR="003B0014" w:rsidRDefault="003B0014" w:rsidP="00717EFB">
      <w:pPr>
        <w:spacing w:after="200" w:line="276" w:lineRule="auto"/>
        <w:ind w:left="426"/>
        <w:contextualSpacing/>
        <w:rPr>
          <w:rFonts w:eastAsia="Calibri" w:cs="Arial"/>
          <w:sz w:val="24"/>
          <w:lang w:val="sr-Cyrl-RS"/>
        </w:rPr>
      </w:pPr>
    </w:p>
    <w:p w14:paraId="11EBC15C" w14:textId="0492D930" w:rsidR="003679DE" w:rsidRDefault="003679DE" w:rsidP="00717EFB">
      <w:pPr>
        <w:spacing w:after="200" w:line="276" w:lineRule="auto"/>
        <w:ind w:left="426"/>
        <w:contextualSpacing/>
        <w:rPr>
          <w:rFonts w:eastAsia="Calibri" w:cs="Arial"/>
          <w:sz w:val="24"/>
          <w:lang w:val="sr-Cyrl-RS"/>
        </w:rPr>
      </w:pPr>
    </w:p>
    <w:p w14:paraId="10A2BC64" w14:textId="0976BD0C" w:rsidR="003679DE" w:rsidRDefault="003679DE" w:rsidP="00717EFB">
      <w:pPr>
        <w:spacing w:after="200" w:line="276" w:lineRule="auto"/>
        <w:ind w:left="426"/>
        <w:contextualSpacing/>
        <w:rPr>
          <w:rFonts w:eastAsia="Calibri" w:cs="Arial"/>
          <w:sz w:val="24"/>
          <w:lang w:val="sr-Cyrl-RS"/>
        </w:rPr>
      </w:pPr>
    </w:p>
    <w:p w14:paraId="2B3F23F7" w14:textId="77777777" w:rsidR="003679DE" w:rsidRPr="00717EFB" w:rsidRDefault="003679DE" w:rsidP="00717EFB">
      <w:pPr>
        <w:spacing w:after="200" w:line="276" w:lineRule="auto"/>
        <w:ind w:left="426"/>
        <w:contextualSpacing/>
        <w:rPr>
          <w:rFonts w:eastAsia="Calibri" w:cs="Arial"/>
          <w:sz w:val="24"/>
          <w:lang w:val="sr-Cyrl-RS"/>
        </w:rPr>
      </w:pPr>
    </w:p>
    <w:p w14:paraId="5FC99208" w14:textId="090EE591" w:rsidR="00717EFB" w:rsidRPr="00717EFB" w:rsidRDefault="009C7053" w:rsidP="00717EFB">
      <w:pPr>
        <w:rPr>
          <w:rFonts w:cs="Arial"/>
          <w:sz w:val="24"/>
          <w:lang w:val="sr-Cyrl-RS"/>
        </w:rPr>
      </w:pPr>
      <w:r w:rsidRPr="009C7053">
        <w:rPr>
          <w:rFonts w:cs="Arial"/>
          <w:b/>
          <w:sz w:val="24"/>
          <w:lang w:val="sr-Cyrl-RS"/>
        </w:rPr>
        <w:lastRenderedPageBreak/>
        <w:t>3.3</w:t>
      </w:r>
      <w:r>
        <w:rPr>
          <w:rFonts w:cs="Arial"/>
          <w:sz w:val="24"/>
          <w:lang w:val="sr-Cyrl-RS"/>
        </w:rPr>
        <w:t xml:space="preserve"> </w:t>
      </w:r>
      <w:r w:rsidR="00717EFB" w:rsidRPr="009C7053">
        <w:rPr>
          <w:rFonts w:cs="Arial"/>
          <w:b/>
          <w:sz w:val="24"/>
          <w:lang w:val="sr-Cyrl-RS"/>
        </w:rPr>
        <w:t>СПЕЦИФИКАЦИЈА И КОЛИЧИНА ОЧЕКИВАНИХ РЕЗУЛТАТА</w:t>
      </w:r>
      <w:r w:rsidR="00717EFB" w:rsidRPr="00717EFB">
        <w:rPr>
          <w:rFonts w:cs="Arial"/>
          <w:sz w:val="24"/>
          <w:lang w:val="sr-Cyrl-RS"/>
        </w:rPr>
        <w:t xml:space="preserve"> </w:t>
      </w:r>
    </w:p>
    <w:p w14:paraId="52F417DF" w14:textId="4AE2EF04" w:rsidR="00717EFB" w:rsidRDefault="00717EFB" w:rsidP="00717EFB">
      <w:pPr>
        <w:rPr>
          <w:rFonts w:cs="Arial"/>
          <w:sz w:val="24"/>
          <w:lang w:val="sr-Cyrl-RS"/>
        </w:rPr>
      </w:pPr>
      <w:r w:rsidRPr="00717EFB">
        <w:rPr>
          <w:rFonts w:cs="Arial"/>
          <w:sz w:val="24"/>
          <w:lang w:val="sr-Cyrl-RS"/>
        </w:rPr>
        <w:t>Пружалац услуге је  дужа</w:t>
      </w:r>
      <w:r w:rsidR="00BD0348">
        <w:rPr>
          <w:rFonts w:cs="Arial"/>
          <w:sz w:val="24"/>
          <w:lang w:val="sr-Cyrl-RS"/>
        </w:rPr>
        <w:t>н да испоручи Кориснику услуге следећи</w:t>
      </w:r>
      <w:r w:rsidRPr="00717EFB">
        <w:rPr>
          <w:rFonts w:cs="Arial"/>
          <w:sz w:val="24"/>
          <w:lang w:val="sr-Cyrl-RS"/>
        </w:rPr>
        <w:t xml:space="preserve"> материјал:</w:t>
      </w:r>
    </w:p>
    <w:p w14:paraId="7FB7C14F" w14:textId="77777777" w:rsidR="00717EFB" w:rsidRDefault="00717EFB" w:rsidP="00717EFB">
      <w:pPr>
        <w:rPr>
          <w:rFonts w:cs="Arial"/>
          <w:sz w:val="24"/>
          <w:lang w:val="sr-Cyrl-RS"/>
        </w:rPr>
      </w:pPr>
    </w:p>
    <w:tbl>
      <w:tblPr>
        <w:tblW w:w="90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4839"/>
        <w:gridCol w:w="3544"/>
      </w:tblGrid>
      <w:tr w:rsidR="00BD0348" w:rsidRPr="00717EFB" w14:paraId="62F3EA6C" w14:textId="77777777" w:rsidTr="00BD0348">
        <w:tc>
          <w:tcPr>
            <w:tcW w:w="675" w:type="dxa"/>
            <w:shd w:val="clear" w:color="auto" w:fill="F2F2F2" w:themeFill="background1" w:themeFillShade="F2"/>
            <w:vAlign w:val="center"/>
          </w:tcPr>
          <w:p w14:paraId="1217D147" w14:textId="0A5D3EF2" w:rsidR="00BD0348" w:rsidRPr="00BD0348" w:rsidRDefault="00BD0348" w:rsidP="00BD0348">
            <w:pPr>
              <w:spacing w:before="0"/>
              <w:jc w:val="center"/>
              <w:rPr>
                <w:rFonts w:cs="Arial"/>
                <w:szCs w:val="24"/>
                <w:lang w:val="sr-Cyrl-RS"/>
              </w:rPr>
            </w:pPr>
            <w:r w:rsidRPr="00BD0348">
              <w:rPr>
                <w:rFonts w:cs="Arial"/>
                <w:szCs w:val="24"/>
                <w:lang w:val="sr-Cyrl-RS"/>
              </w:rPr>
              <w:t>Ред.б</w:t>
            </w:r>
            <w:r w:rsidRPr="00BD0348">
              <w:rPr>
                <w:rFonts w:cs="Arial"/>
                <w:szCs w:val="24"/>
              </w:rPr>
              <w:t>р</w:t>
            </w:r>
            <w:r w:rsidRPr="00BD0348">
              <w:rPr>
                <w:rFonts w:cs="Arial"/>
                <w:szCs w:val="24"/>
                <w:lang w:val="sr-Cyrl-RS"/>
              </w:rPr>
              <w:t>.</w:t>
            </w:r>
          </w:p>
        </w:tc>
        <w:tc>
          <w:tcPr>
            <w:tcW w:w="4839" w:type="dxa"/>
            <w:shd w:val="clear" w:color="auto" w:fill="F2F2F2" w:themeFill="background1" w:themeFillShade="F2"/>
            <w:vAlign w:val="center"/>
          </w:tcPr>
          <w:p w14:paraId="36C4568D" w14:textId="77777777" w:rsidR="00BD0348" w:rsidRPr="00BD0348" w:rsidRDefault="00BD0348" w:rsidP="00BD0348">
            <w:pPr>
              <w:spacing w:before="0"/>
              <w:jc w:val="center"/>
              <w:rPr>
                <w:rFonts w:cs="Arial"/>
                <w:szCs w:val="24"/>
              </w:rPr>
            </w:pPr>
            <w:r w:rsidRPr="00BD0348">
              <w:rPr>
                <w:rFonts w:cs="Arial"/>
                <w:szCs w:val="24"/>
              </w:rPr>
              <w:t>Опис</w:t>
            </w:r>
          </w:p>
        </w:tc>
        <w:tc>
          <w:tcPr>
            <w:tcW w:w="3544" w:type="dxa"/>
            <w:shd w:val="clear" w:color="auto" w:fill="F2F2F2" w:themeFill="background1" w:themeFillShade="F2"/>
            <w:vAlign w:val="center"/>
          </w:tcPr>
          <w:p w14:paraId="1FED0560" w14:textId="391628A1" w:rsidR="00BD0348" w:rsidRPr="00BD0348" w:rsidRDefault="00BD0348" w:rsidP="00BD0348">
            <w:pPr>
              <w:spacing w:before="0"/>
              <w:jc w:val="center"/>
              <w:rPr>
                <w:rFonts w:cs="Arial"/>
                <w:szCs w:val="24"/>
                <w:lang w:val="sr-Cyrl-RS"/>
              </w:rPr>
            </w:pPr>
            <w:r w:rsidRPr="00BD0348">
              <w:rPr>
                <w:rFonts w:cs="Arial"/>
                <w:szCs w:val="24"/>
              </w:rPr>
              <w:t>На</w:t>
            </w:r>
            <w:r>
              <w:rPr>
                <w:rFonts w:cs="Arial"/>
                <w:szCs w:val="24"/>
                <w:lang w:val="sr-Cyrl-RS"/>
              </w:rPr>
              <w:t>помена</w:t>
            </w:r>
          </w:p>
        </w:tc>
      </w:tr>
      <w:tr w:rsidR="00BD0348" w:rsidRPr="00717EFB" w14:paraId="21B2865F" w14:textId="77777777" w:rsidTr="00BD0348">
        <w:tc>
          <w:tcPr>
            <w:tcW w:w="675" w:type="dxa"/>
            <w:shd w:val="clear" w:color="auto" w:fill="auto"/>
            <w:vAlign w:val="center"/>
          </w:tcPr>
          <w:p w14:paraId="42751411" w14:textId="77777777" w:rsidR="00BD0348" w:rsidRPr="00717EFB" w:rsidRDefault="00BD0348" w:rsidP="00AA551A">
            <w:pPr>
              <w:jc w:val="center"/>
              <w:rPr>
                <w:rFonts w:cs="Arial"/>
                <w:sz w:val="24"/>
                <w:szCs w:val="24"/>
              </w:rPr>
            </w:pPr>
            <w:r w:rsidRPr="00717EFB">
              <w:rPr>
                <w:rFonts w:cs="Arial"/>
                <w:sz w:val="24"/>
                <w:szCs w:val="24"/>
              </w:rPr>
              <w:t>1.</w:t>
            </w:r>
          </w:p>
        </w:tc>
        <w:tc>
          <w:tcPr>
            <w:tcW w:w="4839" w:type="dxa"/>
            <w:shd w:val="clear" w:color="auto" w:fill="auto"/>
            <w:vAlign w:val="center"/>
          </w:tcPr>
          <w:p w14:paraId="208F9A0F" w14:textId="481F3DB1" w:rsidR="00BD0348" w:rsidRPr="00717EFB" w:rsidRDefault="00BD0348" w:rsidP="00AA551A">
            <w:pPr>
              <w:jc w:val="left"/>
              <w:rPr>
                <w:rFonts w:cs="Arial"/>
                <w:sz w:val="24"/>
                <w:szCs w:val="24"/>
                <w:lang w:val="sr-Cyrl-RS"/>
              </w:rPr>
            </w:pPr>
            <w:r w:rsidRPr="00717EFB">
              <w:rPr>
                <w:rFonts w:cs="Arial"/>
                <w:sz w:val="24"/>
                <w:szCs w:val="24"/>
                <w:lang w:val="sr-Cyrl-RS"/>
              </w:rPr>
              <w:t>А</w:t>
            </w:r>
            <w:r w:rsidRPr="00717EFB">
              <w:rPr>
                <w:rFonts w:cs="Arial"/>
                <w:sz w:val="24"/>
                <w:szCs w:val="24"/>
              </w:rPr>
              <w:t xml:space="preserve">нализа </w:t>
            </w:r>
            <w:r w:rsidRPr="00717EFB">
              <w:rPr>
                <w:rFonts w:cs="Arial"/>
                <w:sz w:val="24"/>
                <w:szCs w:val="24"/>
                <w:lang w:val="sr-Cyrl-RS"/>
              </w:rPr>
              <w:t>постојећег стања</w:t>
            </w:r>
          </w:p>
          <w:p w14:paraId="4015E8AC" w14:textId="77777777" w:rsidR="00BD0348" w:rsidRPr="00717EFB" w:rsidRDefault="00BD0348" w:rsidP="00AA551A">
            <w:pPr>
              <w:jc w:val="left"/>
              <w:rPr>
                <w:rFonts w:cs="Arial"/>
                <w:sz w:val="24"/>
                <w:szCs w:val="24"/>
                <w:lang w:val="sr-Cyrl-RS"/>
              </w:rPr>
            </w:pPr>
            <w:r w:rsidRPr="00717EFB">
              <w:rPr>
                <w:rFonts w:cs="Arial"/>
                <w:sz w:val="24"/>
                <w:szCs w:val="24"/>
                <w:lang w:val="sr-Cyrl-RS"/>
              </w:rPr>
              <w:t>(Анализа постојећег стања у процесу производње угља и подршке инсталираних информационих система том процесу, анализа захтева техничко-технолошких поступака, анализа законских и интерних ЕПС прописа у циљу идентификација неопходних измена – анализу извршити у циљу идентификације неопходних измена постојећих информационих система и њиховог унапређења и обједињавања)</w:t>
            </w:r>
          </w:p>
        </w:tc>
        <w:tc>
          <w:tcPr>
            <w:tcW w:w="3544" w:type="dxa"/>
            <w:shd w:val="clear" w:color="auto" w:fill="auto"/>
            <w:vAlign w:val="center"/>
          </w:tcPr>
          <w:p w14:paraId="489BF27D" w14:textId="478C6559" w:rsidR="00BD0348" w:rsidRPr="00717EFB" w:rsidRDefault="00BD0348" w:rsidP="00AA551A">
            <w:pPr>
              <w:jc w:val="center"/>
              <w:rPr>
                <w:rFonts w:cs="Arial"/>
                <w:sz w:val="24"/>
                <w:szCs w:val="24"/>
                <w:lang w:val="sr-Cyrl-RS"/>
              </w:rPr>
            </w:pPr>
            <w:r w:rsidRPr="00717EFB">
              <w:rPr>
                <w:rFonts w:cs="Arial"/>
                <w:sz w:val="24"/>
                <w:szCs w:val="24"/>
                <w:lang w:val="sr-Cyrl-RS"/>
              </w:rPr>
              <w:t>Писани ма</w:t>
            </w:r>
            <w:r>
              <w:rPr>
                <w:rFonts w:cs="Arial"/>
                <w:sz w:val="24"/>
                <w:szCs w:val="24"/>
                <w:lang w:val="sr-Cyrl-RS"/>
              </w:rPr>
              <w:t xml:space="preserve">теријал и електронска верзија, </w:t>
            </w:r>
            <w:r w:rsidRPr="00717EFB">
              <w:rPr>
                <w:rFonts w:cs="Arial"/>
                <w:sz w:val="24"/>
                <w:szCs w:val="24"/>
              </w:rPr>
              <w:t>снимљена на засебн</w:t>
            </w:r>
            <w:r w:rsidRPr="00717EFB">
              <w:rPr>
                <w:rFonts w:cs="Arial"/>
                <w:sz w:val="24"/>
                <w:szCs w:val="24"/>
                <w:lang w:val="sr-Cyrl-RS"/>
              </w:rPr>
              <w:t xml:space="preserve">е </w:t>
            </w:r>
            <w:r w:rsidRPr="00717EFB">
              <w:rPr>
                <w:rFonts w:cs="Arial"/>
                <w:sz w:val="24"/>
                <w:szCs w:val="24"/>
              </w:rPr>
              <w:t>CD ROM носаче</w:t>
            </w:r>
            <w:r w:rsidRPr="00717EFB">
              <w:rPr>
                <w:rFonts w:cs="Arial"/>
                <w:sz w:val="24"/>
                <w:szCs w:val="24"/>
                <w:lang w:val="sr-Cyrl-RS"/>
              </w:rPr>
              <w:t xml:space="preserve"> или </w:t>
            </w:r>
            <w:r w:rsidRPr="00717EFB">
              <w:rPr>
                <w:rFonts w:cs="Arial"/>
                <w:sz w:val="24"/>
                <w:szCs w:val="24"/>
              </w:rPr>
              <w:t xml:space="preserve">USB </w:t>
            </w:r>
            <w:r w:rsidRPr="00717EFB">
              <w:rPr>
                <w:rFonts w:cs="Arial"/>
                <w:sz w:val="24"/>
                <w:szCs w:val="24"/>
                <w:lang w:val="sr-Cyrl-RS"/>
              </w:rPr>
              <w:t>флеш меморије</w:t>
            </w:r>
            <w:r>
              <w:rPr>
                <w:rFonts w:cs="Arial"/>
                <w:sz w:val="24"/>
                <w:szCs w:val="24"/>
                <w:lang w:val="sr-Cyrl-RS"/>
              </w:rPr>
              <w:t xml:space="preserve"> у 3 (три) примерка</w:t>
            </w:r>
          </w:p>
        </w:tc>
      </w:tr>
      <w:tr w:rsidR="00BD0348" w:rsidRPr="00717EFB" w14:paraId="6DAD6938" w14:textId="77777777" w:rsidTr="00BD0348">
        <w:tc>
          <w:tcPr>
            <w:tcW w:w="675" w:type="dxa"/>
            <w:shd w:val="clear" w:color="auto" w:fill="auto"/>
            <w:vAlign w:val="center"/>
          </w:tcPr>
          <w:p w14:paraId="58D99FA2" w14:textId="77777777" w:rsidR="00BD0348" w:rsidRPr="00717EFB" w:rsidRDefault="00BD0348" w:rsidP="00AA551A">
            <w:pPr>
              <w:jc w:val="center"/>
              <w:rPr>
                <w:rFonts w:cs="Arial"/>
                <w:sz w:val="24"/>
                <w:szCs w:val="24"/>
              </w:rPr>
            </w:pPr>
            <w:r w:rsidRPr="00717EFB">
              <w:rPr>
                <w:rFonts w:cs="Arial"/>
                <w:sz w:val="24"/>
                <w:szCs w:val="24"/>
              </w:rPr>
              <w:t>2.</w:t>
            </w:r>
          </w:p>
        </w:tc>
        <w:tc>
          <w:tcPr>
            <w:tcW w:w="4839" w:type="dxa"/>
            <w:shd w:val="clear" w:color="auto" w:fill="auto"/>
            <w:vAlign w:val="center"/>
          </w:tcPr>
          <w:p w14:paraId="2FCE01BD" w14:textId="0652232F" w:rsidR="00BD0348" w:rsidRPr="00717EFB" w:rsidRDefault="00BD0348" w:rsidP="00AA551A">
            <w:pPr>
              <w:jc w:val="left"/>
              <w:rPr>
                <w:rFonts w:cs="Arial"/>
                <w:sz w:val="24"/>
                <w:szCs w:val="24"/>
                <w:lang w:val="sr-Cyrl-RS"/>
              </w:rPr>
            </w:pPr>
            <w:r w:rsidRPr="00717EFB">
              <w:rPr>
                <w:rFonts w:cs="Arial"/>
                <w:sz w:val="24"/>
                <w:szCs w:val="24"/>
                <w:lang w:val="sr-Cyrl-RS"/>
              </w:rPr>
              <w:t>Идејни пројекат развоја ИИС производње угља</w:t>
            </w:r>
          </w:p>
          <w:p w14:paraId="0D257B1E" w14:textId="77777777" w:rsidR="00BD0348" w:rsidRPr="00717EFB" w:rsidRDefault="00BD0348" w:rsidP="00AA551A">
            <w:pPr>
              <w:jc w:val="left"/>
              <w:rPr>
                <w:rFonts w:cs="Arial"/>
                <w:sz w:val="24"/>
                <w:szCs w:val="24"/>
                <w:lang w:val="sr-Cyrl-RS"/>
              </w:rPr>
            </w:pPr>
            <w:r w:rsidRPr="00717EFB">
              <w:rPr>
                <w:rFonts w:cs="Arial"/>
                <w:sz w:val="24"/>
                <w:szCs w:val="24"/>
                <w:lang w:val="sr-Cyrl-RS"/>
              </w:rPr>
              <w:t>(Пројектовање развоја Интегралног информационог система производње угља (ИИСПУ), евалуација и верификација Идејног репшења; пројектовање иновираних софтверских решења и пројектовање неопходних хардверских компоненти информационог система, као и људских капацитета за коришћење информационог система)</w:t>
            </w:r>
          </w:p>
          <w:p w14:paraId="71F0DE00" w14:textId="77777777" w:rsidR="00BD0348" w:rsidRPr="00717EFB" w:rsidRDefault="00BD0348" w:rsidP="00AA551A">
            <w:pPr>
              <w:jc w:val="left"/>
              <w:rPr>
                <w:rFonts w:cs="Arial"/>
                <w:sz w:val="24"/>
                <w:szCs w:val="24"/>
                <w:lang w:val="sr-Cyrl-RS"/>
              </w:rPr>
            </w:pPr>
          </w:p>
        </w:tc>
        <w:tc>
          <w:tcPr>
            <w:tcW w:w="3544" w:type="dxa"/>
            <w:shd w:val="clear" w:color="auto" w:fill="auto"/>
            <w:vAlign w:val="center"/>
          </w:tcPr>
          <w:p w14:paraId="4698C43E" w14:textId="3BCE3C93" w:rsidR="00BD0348" w:rsidRPr="00717EFB" w:rsidRDefault="00BD0348" w:rsidP="00AA551A">
            <w:pPr>
              <w:jc w:val="center"/>
              <w:rPr>
                <w:rFonts w:cs="Arial"/>
                <w:sz w:val="24"/>
                <w:szCs w:val="24"/>
                <w:lang w:val="sr-Cyrl-RS"/>
              </w:rPr>
            </w:pPr>
            <w:r w:rsidRPr="00717EFB">
              <w:rPr>
                <w:rFonts w:cs="Arial"/>
                <w:sz w:val="24"/>
                <w:szCs w:val="24"/>
                <w:lang w:val="sr-Cyrl-RS"/>
              </w:rPr>
              <w:t>Писани ма</w:t>
            </w:r>
            <w:r>
              <w:rPr>
                <w:rFonts w:cs="Arial"/>
                <w:sz w:val="24"/>
                <w:szCs w:val="24"/>
                <w:lang w:val="sr-Cyrl-RS"/>
              </w:rPr>
              <w:t xml:space="preserve">теријал и електронска верзија, </w:t>
            </w:r>
            <w:r w:rsidRPr="00717EFB">
              <w:rPr>
                <w:rFonts w:cs="Arial"/>
                <w:sz w:val="24"/>
                <w:szCs w:val="24"/>
              </w:rPr>
              <w:t>снимљена на засебн</w:t>
            </w:r>
            <w:r w:rsidRPr="00717EFB">
              <w:rPr>
                <w:rFonts w:cs="Arial"/>
                <w:sz w:val="24"/>
                <w:szCs w:val="24"/>
                <w:lang w:val="sr-Cyrl-RS"/>
              </w:rPr>
              <w:t xml:space="preserve">е </w:t>
            </w:r>
            <w:r w:rsidRPr="00717EFB">
              <w:rPr>
                <w:rFonts w:cs="Arial"/>
                <w:sz w:val="24"/>
                <w:szCs w:val="24"/>
              </w:rPr>
              <w:t>CD ROM носаче</w:t>
            </w:r>
            <w:r w:rsidRPr="00717EFB">
              <w:rPr>
                <w:rFonts w:cs="Arial"/>
                <w:sz w:val="24"/>
                <w:szCs w:val="24"/>
                <w:lang w:val="sr-Cyrl-RS"/>
              </w:rPr>
              <w:t xml:space="preserve"> или </w:t>
            </w:r>
            <w:r w:rsidRPr="00717EFB">
              <w:rPr>
                <w:rFonts w:cs="Arial"/>
                <w:sz w:val="24"/>
                <w:szCs w:val="24"/>
              </w:rPr>
              <w:t xml:space="preserve">USB </w:t>
            </w:r>
            <w:r w:rsidRPr="00717EFB">
              <w:rPr>
                <w:rFonts w:cs="Arial"/>
                <w:sz w:val="24"/>
                <w:szCs w:val="24"/>
                <w:lang w:val="sr-Cyrl-RS"/>
              </w:rPr>
              <w:t>флеш меморије</w:t>
            </w:r>
            <w:r>
              <w:rPr>
                <w:rFonts w:cs="Arial"/>
                <w:sz w:val="24"/>
                <w:szCs w:val="24"/>
                <w:lang w:val="sr-Cyrl-RS"/>
              </w:rPr>
              <w:t xml:space="preserve"> у 3 (три) примерка</w:t>
            </w:r>
          </w:p>
        </w:tc>
      </w:tr>
      <w:tr w:rsidR="00BD0348" w:rsidRPr="00717EFB" w14:paraId="71BDD351" w14:textId="77777777" w:rsidTr="00BD0348">
        <w:tc>
          <w:tcPr>
            <w:tcW w:w="675" w:type="dxa"/>
            <w:shd w:val="clear" w:color="auto" w:fill="auto"/>
            <w:vAlign w:val="center"/>
          </w:tcPr>
          <w:p w14:paraId="30AA7C5C" w14:textId="77777777" w:rsidR="00BD0348" w:rsidRPr="00717EFB" w:rsidRDefault="00BD0348" w:rsidP="00AA551A">
            <w:pPr>
              <w:jc w:val="center"/>
              <w:rPr>
                <w:rFonts w:cs="Arial"/>
                <w:sz w:val="24"/>
                <w:szCs w:val="24"/>
                <w:lang w:val="sr-Cyrl-RS"/>
              </w:rPr>
            </w:pPr>
            <w:r w:rsidRPr="00717EFB">
              <w:rPr>
                <w:rFonts w:cs="Arial"/>
                <w:sz w:val="24"/>
                <w:szCs w:val="24"/>
                <w:lang w:val="sr-Cyrl-RS"/>
              </w:rPr>
              <w:t>3.</w:t>
            </w:r>
          </w:p>
        </w:tc>
        <w:tc>
          <w:tcPr>
            <w:tcW w:w="4839" w:type="dxa"/>
            <w:shd w:val="clear" w:color="auto" w:fill="auto"/>
            <w:vAlign w:val="center"/>
          </w:tcPr>
          <w:p w14:paraId="1771A85F" w14:textId="14698FD5" w:rsidR="00BD0348" w:rsidRPr="00717EFB" w:rsidRDefault="00BD0348" w:rsidP="00AA551A">
            <w:pPr>
              <w:jc w:val="left"/>
              <w:rPr>
                <w:rFonts w:cs="Arial"/>
                <w:sz w:val="24"/>
                <w:szCs w:val="24"/>
                <w:lang w:val="sr-Cyrl-RS"/>
              </w:rPr>
            </w:pPr>
            <w:r w:rsidRPr="00717EFB">
              <w:rPr>
                <w:rFonts w:cs="Arial"/>
                <w:sz w:val="24"/>
                <w:szCs w:val="24"/>
                <w:lang w:val="sr-Cyrl-RS"/>
              </w:rPr>
              <w:t>Идејни пројекат МИС</w:t>
            </w:r>
          </w:p>
          <w:p w14:paraId="7E54FAE8" w14:textId="77777777" w:rsidR="00BD0348" w:rsidRPr="00717EFB" w:rsidRDefault="00BD0348" w:rsidP="00AA551A">
            <w:pPr>
              <w:jc w:val="left"/>
              <w:rPr>
                <w:rFonts w:cs="Arial"/>
                <w:sz w:val="24"/>
                <w:szCs w:val="24"/>
                <w:lang w:val="sr-Cyrl-RS"/>
              </w:rPr>
            </w:pPr>
            <w:r w:rsidRPr="00717EFB">
              <w:rPr>
                <w:rFonts w:cs="Arial"/>
                <w:sz w:val="24"/>
                <w:szCs w:val="24"/>
                <w:lang w:val="sr-Cyrl-RS" w:eastAsia="ar-SA"/>
              </w:rPr>
              <w:t>(Израда идејног пројекта Менаџмент информационог система, који би био искоришћен као основа за набавку аутоматизованог МИС-а, неопходног у процесу технолошког и пословног одлучивања)</w:t>
            </w:r>
          </w:p>
        </w:tc>
        <w:tc>
          <w:tcPr>
            <w:tcW w:w="3544" w:type="dxa"/>
            <w:shd w:val="clear" w:color="auto" w:fill="auto"/>
            <w:vAlign w:val="center"/>
          </w:tcPr>
          <w:p w14:paraId="051E2D55" w14:textId="0544240D" w:rsidR="00BD0348" w:rsidRPr="00717EFB" w:rsidRDefault="00BD0348" w:rsidP="00AA551A">
            <w:pPr>
              <w:jc w:val="center"/>
              <w:rPr>
                <w:rFonts w:cs="Arial"/>
                <w:sz w:val="24"/>
                <w:szCs w:val="24"/>
                <w:lang w:val="sr-Cyrl-RS"/>
              </w:rPr>
            </w:pPr>
            <w:r w:rsidRPr="00717EFB">
              <w:rPr>
                <w:rFonts w:cs="Arial"/>
                <w:sz w:val="24"/>
                <w:szCs w:val="24"/>
                <w:lang w:val="sr-Cyrl-RS"/>
              </w:rPr>
              <w:t>Писани ма</w:t>
            </w:r>
            <w:r>
              <w:rPr>
                <w:rFonts w:cs="Arial"/>
                <w:sz w:val="24"/>
                <w:szCs w:val="24"/>
                <w:lang w:val="sr-Cyrl-RS"/>
              </w:rPr>
              <w:t xml:space="preserve">теријал и електронска верзија, </w:t>
            </w:r>
            <w:r w:rsidRPr="00717EFB">
              <w:rPr>
                <w:rFonts w:cs="Arial"/>
                <w:sz w:val="24"/>
                <w:szCs w:val="24"/>
              </w:rPr>
              <w:t>снимљена на засебн</w:t>
            </w:r>
            <w:r w:rsidRPr="00717EFB">
              <w:rPr>
                <w:rFonts w:cs="Arial"/>
                <w:sz w:val="24"/>
                <w:szCs w:val="24"/>
                <w:lang w:val="sr-Cyrl-RS"/>
              </w:rPr>
              <w:t xml:space="preserve">е </w:t>
            </w:r>
            <w:r w:rsidRPr="00717EFB">
              <w:rPr>
                <w:rFonts w:cs="Arial"/>
                <w:sz w:val="24"/>
                <w:szCs w:val="24"/>
              </w:rPr>
              <w:t>CD ROM носаче</w:t>
            </w:r>
            <w:r w:rsidRPr="00717EFB">
              <w:rPr>
                <w:rFonts w:cs="Arial"/>
                <w:sz w:val="24"/>
                <w:szCs w:val="24"/>
                <w:lang w:val="sr-Cyrl-RS"/>
              </w:rPr>
              <w:t xml:space="preserve"> или </w:t>
            </w:r>
            <w:r w:rsidRPr="00717EFB">
              <w:rPr>
                <w:rFonts w:cs="Arial"/>
                <w:sz w:val="24"/>
                <w:szCs w:val="24"/>
              </w:rPr>
              <w:t xml:space="preserve">USB </w:t>
            </w:r>
            <w:r w:rsidRPr="00717EFB">
              <w:rPr>
                <w:rFonts w:cs="Arial"/>
                <w:sz w:val="24"/>
                <w:szCs w:val="24"/>
                <w:lang w:val="sr-Cyrl-RS"/>
              </w:rPr>
              <w:t>флеш меморије</w:t>
            </w:r>
            <w:r>
              <w:rPr>
                <w:rFonts w:cs="Arial"/>
                <w:sz w:val="24"/>
                <w:szCs w:val="24"/>
                <w:lang w:val="sr-Cyrl-RS"/>
              </w:rPr>
              <w:t xml:space="preserve"> у 3 (три) примерка</w:t>
            </w:r>
          </w:p>
        </w:tc>
      </w:tr>
      <w:tr w:rsidR="00BD0348" w:rsidRPr="00717EFB" w14:paraId="7AF99AB5" w14:textId="77777777" w:rsidTr="00BD0348">
        <w:tc>
          <w:tcPr>
            <w:tcW w:w="675" w:type="dxa"/>
            <w:shd w:val="clear" w:color="auto" w:fill="auto"/>
            <w:vAlign w:val="center"/>
          </w:tcPr>
          <w:p w14:paraId="1A60C888" w14:textId="77777777" w:rsidR="00BD0348" w:rsidRPr="00717EFB" w:rsidRDefault="00BD0348" w:rsidP="00AA551A">
            <w:pPr>
              <w:jc w:val="center"/>
              <w:rPr>
                <w:rFonts w:cs="Arial"/>
                <w:sz w:val="24"/>
                <w:szCs w:val="24"/>
                <w:lang w:val="sr-Cyrl-RS"/>
              </w:rPr>
            </w:pPr>
            <w:r w:rsidRPr="00717EFB">
              <w:rPr>
                <w:rFonts w:cs="Arial"/>
                <w:sz w:val="24"/>
                <w:szCs w:val="24"/>
                <w:lang w:val="sr-Cyrl-RS"/>
              </w:rPr>
              <w:t>4.</w:t>
            </w:r>
          </w:p>
        </w:tc>
        <w:tc>
          <w:tcPr>
            <w:tcW w:w="4839" w:type="dxa"/>
            <w:shd w:val="clear" w:color="auto" w:fill="auto"/>
            <w:vAlign w:val="center"/>
          </w:tcPr>
          <w:p w14:paraId="0DF9D7DC" w14:textId="4165038F" w:rsidR="00BD0348" w:rsidRPr="00717EFB" w:rsidRDefault="00BD0348" w:rsidP="00AA551A">
            <w:pPr>
              <w:jc w:val="left"/>
              <w:rPr>
                <w:rFonts w:cs="Arial"/>
                <w:sz w:val="24"/>
                <w:szCs w:val="24"/>
                <w:lang w:val="sr-Cyrl-RS"/>
              </w:rPr>
            </w:pPr>
            <w:r w:rsidRPr="00717EFB">
              <w:rPr>
                <w:rFonts w:cs="Arial"/>
                <w:sz w:val="24"/>
                <w:szCs w:val="24"/>
                <w:lang w:val="sr-Cyrl-RS"/>
              </w:rPr>
              <w:t>Систем за управљање пројектном и техничком документацијом</w:t>
            </w:r>
          </w:p>
          <w:p w14:paraId="44DACD37" w14:textId="77777777" w:rsidR="00BD0348" w:rsidRPr="00717EFB" w:rsidRDefault="00BD0348" w:rsidP="00AA551A">
            <w:pPr>
              <w:numPr>
                <w:ilvl w:val="0"/>
                <w:numId w:val="36"/>
              </w:numPr>
              <w:spacing w:before="0" w:after="200" w:line="276" w:lineRule="auto"/>
              <w:jc w:val="left"/>
              <w:rPr>
                <w:rFonts w:eastAsia="Calibri" w:cs="Arial"/>
                <w:sz w:val="24"/>
                <w:szCs w:val="24"/>
                <w:lang w:val="sr-Cyrl-RS"/>
              </w:rPr>
            </w:pPr>
            <w:r w:rsidRPr="00717EFB">
              <w:rPr>
                <w:rFonts w:eastAsia="Calibri" w:cs="Arial"/>
                <w:sz w:val="24"/>
                <w:szCs w:val="24"/>
                <w:lang w:val="sr-Cyrl-RS"/>
              </w:rPr>
              <w:t>пројектна и техничка документација са пројектом модела метаподатака</w:t>
            </w:r>
          </w:p>
          <w:p w14:paraId="18FF9CF6" w14:textId="77777777" w:rsidR="00BD0348" w:rsidRPr="00717EFB" w:rsidRDefault="00BD0348" w:rsidP="00AA551A">
            <w:pPr>
              <w:spacing w:after="200" w:line="276" w:lineRule="auto"/>
              <w:ind w:left="786"/>
              <w:contextualSpacing/>
              <w:jc w:val="left"/>
              <w:rPr>
                <w:rFonts w:eastAsia="Calibri" w:cs="Arial"/>
                <w:sz w:val="24"/>
                <w:szCs w:val="24"/>
                <w:lang w:val="sr-Cyrl-RS"/>
              </w:rPr>
            </w:pPr>
          </w:p>
          <w:p w14:paraId="21354503" w14:textId="77777777" w:rsidR="00BD0348" w:rsidRPr="00717EFB" w:rsidRDefault="00BD0348" w:rsidP="00AA551A">
            <w:pPr>
              <w:numPr>
                <w:ilvl w:val="0"/>
                <w:numId w:val="36"/>
              </w:numPr>
              <w:spacing w:before="0" w:after="200" w:line="276" w:lineRule="auto"/>
              <w:jc w:val="left"/>
              <w:rPr>
                <w:rFonts w:eastAsia="Calibri" w:cs="Arial"/>
                <w:sz w:val="24"/>
                <w:szCs w:val="24"/>
                <w:lang w:val="sr-Cyrl-RS"/>
              </w:rPr>
            </w:pPr>
            <w:r w:rsidRPr="00717EFB">
              <w:rPr>
                <w:rFonts w:eastAsia="Calibri" w:cs="Arial"/>
                <w:sz w:val="24"/>
                <w:szCs w:val="24"/>
                <w:lang w:val="sr-Cyrl-RS"/>
              </w:rPr>
              <w:lastRenderedPageBreak/>
              <w:t>апликативни софтвер са имплементацијом</w:t>
            </w:r>
          </w:p>
          <w:p w14:paraId="13A54E0C" w14:textId="77777777" w:rsidR="00BD0348" w:rsidRPr="00717EFB" w:rsidRDefault="00BD0348" w:rsidP="00AA551A">
            <w:pPr>
              <w:jc w:val="left"/>
              <w:rPr>
                <w:rFonts w:cs="Arial"/>
                <w:sz w:val="24"/>
                <w:szCs w:val="24"/>
                <w:lang w:val="sr-Cyrl-RS"/>
              </w:rPr>
            </w:pPr>
          </w:p>
          <w:p w14:paraId="47AFE08D" w14:textId="77777777" w:rsidR="00BD0348" w:rsidRPr="00717EFB" w:rsidRDefault="00BD0348" w:rsidP="00AA551A">
            <w:pPr>
              <w:numPr>
                <w:ilvl w:val="0"/>
                <w:numId w:val="36"/>
              </w:numPr>
              <w:spacing w:before="0" w:after="200" w:line="276" w:lineRule="auto"/>
              <w:jc w:val="left"/>
              <w:rPr>
                <w:rFonts w:eastAsia="Calibri" w:cs="Arial"/>
                <w:sz w:val="24"/>
                <w:szCs w:val="24"/>
                <w:lang w:val="sr-Cyrl-RS"/>
              </w:rPr>
            </w:pPr>
            <w:r w:rsidRPr="00717EFB">
              <w:rPr>
                <w:rFonts w:eastAsia="Calibri" w:cs="Arial"/>
                <w:sz w:val="24"/>
                <w:szCs w:val="24"/>
                <w:lang w:val="sr-Cyrl-RS"/>
              </w:rPr>
              <w:t>корисничко и администраторско упутство</w:t>
            </w:r>
          </w:p>
          <w:p w14:paraId="414651EC" w14:textId="77777777" w:rsidR="00BD0348" w:rsidRPr="00717EFB" w:rsidRDefault="00BD0348" w:rsidP="00AA551A">
            <w:pPr>
              <w:spacing w:after="200" w:line="276" w:lineRule="auto"/>
              <w:ind w:left="720"/>
              <w:contextualSpacing/>
              <w:jc w:val="left"/>
              <w:rPr>
                <w:rFonts w:eastAsia="Calibri" w:cs="Arial"/>
                <w:sz w:val="24"/>
                <w:szCs w:val="24"/>
                <w:lang w:val="sr-Cyrl-RS"/>
              </w:rPr>
            </w:pPr>
          </w:p>
          <w:p w14:paraId="41C19643" w14:textId="77777777" w:rsidR="00BD0348" w:rsidRPr="00717EFB" w:rsidRDefault="00BD0348" w:rsidP="00AA551A">
            <w:pPr>
              <w:spacing w:after="200" w:line="276" w:lineRule="auto"/>
              <w:ind w:left="720"/>
              <w:contextualSpacing/>
              <w:jc w:val="left"/>
              <w:rPr>
                <w:rFonts w:eastAsia="Calibri" w:cs="Arial"/>
                <w:sz w:val="24"/>
                <w:szCs w:val="24"/>
                <w:lang w:val="sr-Cyrl-RS"/>
              </w:rPr>
            </w:pPr>
          </w:p>
          <w:p w14:paraId="3AAE65C7" w14:textId="77777777" w:rsidR="00BD0348" w:rsidRPr="00717EFB" w:rsidRDefault="00BD0348" w:rsidP="00AA551A">
            <w:pPr>
              <w:numPr>
                <w:ilvl w:val="0"/>
                <w:numId w:val="36"/>
              </w:numPr>
              <w:spacing w:before="0" w:after="200" w:line="276" w:lineRule="auto"/>
              <w:jc w:val="left"/>
              <w:rPr>
                <w:rFonts w:eastAsia="Calibri" w:cs="Arial"/>
                <w:sz w:val="24"/>
                <w:szCs w:val="24"/>
                <w:lang w:val="sr-Cyrl-RS"/>
              </w:rPr>
            </w:pPr>
            <w:r w:rsidRPr="00717EFB">
              <w:rPr>
                <w:rFonts w:eastAsia="Calibri" w:cs="Arial"/>
                <w:sz w:val="24"/>
                <w:szCs w:val="24"/>
                <w:lang w:val="sr-Cyrl-RS"/>
              </w:rPr>
              <w:t>обука за кориснички ниво</w:t>
            </w:r>
          </w:p>
          <w:p w14:paraId="4F834A2D" w14:textId="77777777" w:rsidR="00BD0348" w:rsidRPr="00717EFB" w:rsidRDefault="00BD0348" w:rsidP="00AA551A">
            <w:pPr>
              <w:numPr>
                <w:ilvl w:val="0"/>
                <w:numId w:val="36"/>
              </w:numPr>
              <w:spacing w:before="0" w:after="200" w:line="276" w:lineRule="auto"/>
              <w:jc w:val="left"/>
              <w:rPr>
                <w:rFonts w:eastAsia="Calibri" w:cs="Arial"/>
                <w:sz w:val="24"/>
                <w:szCs w:val="24"/>
                <w:lang w:val="sr-Cyrl-RS"/>
              </w:rPr>
            </w:pPr>
            <w:r w:rsidRPr="00717EFB">
              <w:rPr>
                <w:rFonts w:eastAsia="Calibri" w:cs="Arial"/>
                <w:sz w:val="24"/>
                <w:szCs w:val="24"/>
                <w:lang w:val="sr-Cyrl-RS"/>
              </w:rPr>
              <w:t>обука за администраторски ниво</w:t>
            </w:r>
          </w:p>
          <w:p w14:paraId="7AC173BD" w14:textId="77777777" w:rsidR="00BD0348" w:rsidRPr="00717EFB" w:rsidRDefault="00BD0348" w:rsidP="00AA551A">
            <w:pPr>
              <w:jc w:val="left"/>
              <w:rPr>
                <w:rFonts w:cs="Arial"/>
                <w:sz w:val="24"/>
                <w:szCs w:val="24"/>
                <w:lang w:val="sr-Cyrl-RS"/>
              </w:rPr>
            </w:pPr>
          </w:p>
        </w:tc>
        <w:tc>
          <w:tcPr>
            <w:tcW w:w="3544" w:type="dxa"/>
            <w:shd w:val="clear" w:color="auto" w:fill="auto"/>
            <w:vAlign w:val="center"/>
          </w:tcPr>
          <w:p w14:paraId="5D85AF14" w14:textId="4ACE60B6" w:rsidR="00BD0348" w:rsidRPr="00717EFB" w:rsidRDefault="00BD0348" w:rsidP="00AA551A">
            <w:pPr>
              <w:jc w:val="center"/>
              <w:rPr>
                <w:rFonts w:cs="Arial"/>
                <w:sz w:val="24"/>
                <w:szCs w:val="24"/>
                <w:lang w:val="sr-Cyrl-RS"/>
              </w:rPr>
            </w:pPr>
            <w:r w:rsidRPr="00717EFB">
              <w:rPr>
                <w:rFonts w:cs="Arial"/>
                <w:sz w:val="24"/>
                <w:szCs w:val="24"/>
                <w:lang w:val="sr-Cyrl-RS"/>
              </w:rPr>
              <w:lastRenderedPageBreak/>
              <w:t>Писани ма</w:t>
            </w:r>
            <w:r>
              <w:rPr>
                <w:rFonts w:cs="Arial"/>
                <w:sz w:val="24"/>
                <w:szCs w:val="24"/>
                <w:lang w:val="sr-Cyrl-RS"/>
              </w:rPr>
              <w:t xml:space="preserve">теријал и електронска верзија, </w:t>
            </w:r>
            <w:r w:rsidRPr="00717EFB">
              <w:rPr>
                <w:rFonts w:cs="Arial"/>
                <w:sz w:val="24"/>
                <w:szCs w:val="24"/>
                <w:lang w:val="sr-Cyrl-RS"/>
              </w:rPr>
              <w:t xml:space="preserve">снимљена на засебне </w:t>
            </w:r>
            <w:r w:rsidRPr="00717EFB">
              <w:rPr>
                <w:rFonts w:cs="Arial"/>
                <w:sz w:val="24"/>
                <w:szCs w:val="24"/>
              </w:rPr>
              <w:t>CD</w:t>
            </w:r>
            <w:r w:rsidRPr="00717EFB">
              <w:rPr>
                <w:rFonts w:cs="Arial"/>
                <w:sz w:val="24"/>
                <w:szCs w:val="24"/>
                <w:lang w:val="sr-Cyrl-RS"/>
              </w:rPr>
              <w:t xml:space="preserve"> </w:t>
            </w:r>
            <w:r w:rsidRPr="00717EFB">
              <w:rPr>
                <w:rFonts w:cs="Arial"/>
                <w:sz w:val="24"/>
                <w:szCs w:val="24"/>
              </w:rPr>
              <w:t>ROM</w:t>
            </w:r>
            <w:r w:rsidRPr="00717EFB">
              <w:rPr>
                <w:rFonts w:cs="Arial"/>
                <w:sz w:val="24"/>
                <w:szCs w:val="24"/>
                <w:lang w:val="sr-Cyrl-RS"/>
              </w:rPr>
              <w:t xml:space="preserve"> носаче или </w:t>
            </w:r>
            <w:r w:rsidRPr="00717EFB">
              <w:rPr>
                <w:rFonts w:cs="Arial"/>
                <w:sz w:val="24"/>
                <w:szCs w:val="24"/>
              </w:rPr>
              <w:t>USB</w:t>
            </w:r>
            <w:r w:rsidRPr="00717EFB">
              <w:rPr>
                <w:rFonts w:cs="Arial"/>
                <w:sz w:val="24"/>
                <w:szCs w:val="24"/>
                <w:lang w:val="sr-Cyrl-RS"/>
              </w:rPr>
              <w:t xml:space="preserve"> флеш меморије</w:t>
            </w:r>
            <w:r>
              <w:rPr>
                <w:rFonts w:cs="Arial"/>
                <w:sz w:val="24"/>
                <w:szCs w:val="24"/>
                <w:lang w:val="sr-Cyrl-RS"/>
              </w:rPr>
              <w:t xml:space="preserve"> у 3 (три) примерка</w:t>
            </w:r>
          </w:p>
          <w:p w14:paraId="6C9A746B" w14:textId="77777777" w:rsidR="00BD0348" w:rsidRPr="00717EFB" w:rsidRDefault="00BD0348" w:rsidP="00AA551A">
            <w:pPr>
              <w:jc w:val="center"/>
              <w:rPr>
                <w:rFonts w:cs="Arial"/>
                <w:sz w:val="24"/>
                <w:szCs w:val="24"/>
                <w:lang w:val="sr-Cyrl-RS"/>
              </w:rPr>
            </w:pPr>
          </w:p>
          <w:p w14:paraId="7C712B1F" w14:textId="22CBC80D" w:rsidR="00BD0348" w:rsidRPr="00717EFB" w:rsidRDefault="00BD0348" w:rsidP="00AA551A">
            <w:pPr>
              <w:jc w:val="center"/>
              <w:rPr>
                <w:rFonts w:cs="Arial"/>
                <w:sz w:val="24"/>
                <w:szCs w:val="24"/>
                <w:lang w:val="sr-Cyrl-RS"/>
              </w:rPr>
            </w:pPr>
            <w:r w:rsidRPr="00717EFB">
              <w:rPr>
                <w:rFonts w:cs="Arial"/>
                <w:sz w:val="24"/>
                <w:szCs w:val="24"/>
                <w:lang w:val="sr-Cyrl-RS"/>
              </w:rPr>
              <w:t xml:space="preserve">снимљен на засебне </w:t>
            </w:r>
            <w:r w:rsidRPr="00717EFB">
              <w:rPr>
                <w:rFonts w:cs="Arial"/>
                <w:sz w:val="24"/>
                <w:szCs w:val="24"/>
              </w:rPr>
              <w:t>CD</w:t>
            </w:r>
            <w:r w:rsidRPr="00717EFB">
              <w:rPr>
                <w:rFonts w:cs="Arial"/>
                <w:sz w:val="24"/>
                <w:szCs w:val="24"/>
                <w:lang w:val="sr-Cyrl-RS"/>
              </w:rPr>
              <w:t xml:space="preserve"> </w:t>
            </w:r>
            <w:r w:rsidRPr="00717EFB">
              <w:rPr>
                <w:rFonts w:cs="Arial"/>
                <w:sz w:val="24"/>
                <w:szCs w:val="24"/>
              </w:rPr>
              <w:t>ROM</w:t>
            </w:r>
            <w:r w:rsidRPr="00717EFB">
              <w:rPr>
                <w:rFonts w:cs="Arial"/>
                <w:sz w:val="24"/>
                <w:szCs w:val="24"/>
                <w:lang w:val="sr-Cyrl-RS"/>
              </w:rPr>
              <w:t xml:space="preserve"> носаче или </w:t>
            </w:r>
            <w:r w:rsidRPr="00717EFB">
              <w:rPr>
                <w:rFonts w:cs="Arial"/>
                <w:sz w:val="24"/>
                <w:szCs w:val="24"/>
              </w:rPr>
              <w:t>USB</w:t>
            </w:r>
            <w:r w:rsidRPr="00717EFB">
              <w:rPr>
                <w:rFonts w:cs="Arial"/>
                <w:sz w:val="24"/>
                <w:szCs w:val="24"/>
                <w:lang w:val="sr-Cyrl-RS"/>
              </w:rPr>
              <w:t xml:space="preserve"> флеш </w:t>
            </w:r>
            <w:r w:rsidRPr="00717EFB">
              <w:rPr>
                <w:rFonts w:cs="Arial"/>
                <w:sz w:val="24"/>
                <w:szCs w:val="24"/>
                <w:lang w:val="sr-Cyrl-RS"/>
              </w:rPr>
              <w:lastRenderedPageBreak/>
              <w:t>меморије</w:t>
            </w:r>
            <w:r>
              <w:rPr>
                <w:rFonts w:cs="Arial"/>
                <w:sz w:val="24"/>
                <w:szCs w:val="24"/>
                <w:lang w:val="sr-Cyrl-RS"/>
              </w:rPr>
              <w:t xml:space="preserve"> у 15 (петнаест) примерка</w:t>
            </w:r>
          </w:p>
          <w:p w14:paraId="1C904704" w14:textId="00D15ED4" w:rsidR="00BD0348" w:rsidRPr="00717EFB" w:rsidRDefault="00BD0348" w:rsidP="00AA551A">
            <w:pPr>
              <w:jc w:val="center"/>
              <w:rPr>
                <w:rFonts w:cs="Arial"/>
                <w:sz w:val="24"/>
                <w:szCs w:val="24"/>
                <w:lang w:val="sr-Cyrl-RS"/>
              </w:rPr>
            </w:pPr>
            <w:r w:rsidRPr="00717EFB">
              <w:rPr>
                <w:rFonts w:cs="Arial"/>
                <w:sz w:val="24"/>
                <w:szCs w:val="24"/>
                <w:lang w:val="sr-Cyrl-RS"/>
              </w:rPr>
              <w:t>Писани мат</w:t>
            </w:r>
            <w:r>
              <w:rPr>
                <w:rFonts w:cs="Arial"/>
                <w:sz w:val="24"/>
                <w:szCs w:val="24"/>
                <w:lang w:val="sr-Cyrl-RS"/>
              </w:rPr>
              <w:t xml:space="preserve">еријал и електронска верзија, </w:t>
            </w:r>
            <w:r w:rsidRPr="00717EFB">
              <w:rPr>
                <w:rFonts w:cs="Arial"/>
                <w:sz w:val="24"/>
                <w:szCs w:val="24"/>
                <w:lang w:val="sr-Cyrl-RS"/>
              </w:rPr>
              <w:t xml:space="preserve">снимљена на засебне </w:t>
            </w:r>
            <w:r w:rsidRPr="00717EFB">
              <w:rPr>
                <w:rFonts w:cs="Arial"/>
                <w:sz w:val="24"/>
                <w:szCs w:val="24"/>
              </w:rPr>
              <w:t>CD</w:t>
            </w:r>
            <w:r w:rsidRPr="00717EFB">
              <w:rPr>
                <w:rFonts w:cs="Arial"/>
                <w:sz w:val="24"/>
                <w:szCs w:val="24"/>
                <w:lang w:val="sr-Cyrl-RS"/>
              </w:rPr>
              <w:t xml:space="preserve"> </w:t>
            </w:r>
            <w:r w:rsidRPr="00717EFB">
              <w:rPr>
                <w:rFonts w:cs="Arial"/>
                <w:sz w:val="24"/>
                <w:szCs w:val="24"/>
              </w:rPr>
              <w:t>ROM</w:t>
            </w:r>
            <w:r w:rsidRPr="00717EFB">
              <w:rPr>
                <w:rFonts w:cs="Arial"/>
                <w:sz w:val="24"/>
                <w:szCs w:val="24"/>
                <w:lang w:val="sr-Cyrl-RS"/>
              </w:rPr>
              <w:t xml:space="preserve"> носаче или </w:t>
            </w:r>
            <w:r w:rsidRPr="00717EFB">
              <w:rPr>
                <w:rFonts w:cs="Arial"/>
                <w:sz w:val="24"/>
                <w:szCs w:val="24"/>
              </w:rPr>
              <w:t>USB</w:t>
            </w:r>
            <w:r w:rsidRPr="00717EFB">
              <w:rPr>
                <w:rFonts w:cs="Arial"/>
                <w:sz w:val="24"/>
                <w:szCs w:val="24"/>
                <w:lang w:val="sr-Cyrl-RS"/>
              </w:rPr>
              <w:t xml:space="preserve"> флеш меморије</w:t>
            </w:r>
            <w:r>
              <w:rPr>
                <w:rFonts w:cs="Arial"/>
                <w:sz w:val="24"/>
                <w:szCs w:val="24"/>
                <w:lang w:val="sr-Cyrl-RS"/>
              </w:rPr>
              <w:t xml:space="preserve"> у 3 (три) примерка</w:t>
            </w:r>
          </w:p>
          <w:p w14:paraId="66011694" w14:textId="05B87BC7" w:rsidR="00BD0348" w:rsidRPr="00717EFB" w:rsidRDefault="00BD0348" w:rsidP="00AA551A">
            <w:pPr>
              <w:jc w:val="center"/>
              <w:rPr>
                <w:rFonts w:cs="Arial"/>
                <w:sz w:val="24"/>
                <w:szCs w:val="24"/>
                <w:lang w:val="sr-Cyrl-RS"/>
              </w:rPr>
            </w:pPr>
            <w:r>
              <w:rPr>
                <w:rFonts w:cs="Arial"/>
                <w:sz w:val="24"/>
                <w:szCs w:val="24"/>
                <w:lang w:val="sr-Cyrl-RS"/>
              </w:rPr>
              <w:t>Обука за 100 (сто) корисника, након чега се издаје Потврда</w:t>
            </w:r>
            <w:r w:rsidRPr="00717EFB">
              <w:rPr>
                <w:rFonts w:cs="Arial"/>
                <w:sz w:val="24"/>
                <w:szCs w:val="24"/>
                <w:lang w:val="sr-Cyrl-RS"/>
              </w:rPr>
              <w:t xml:space="preserve"> о похађању обуке</w:t>
            </w:r>
          </w:p>
          <w:p w14:paraId="52CC1976" w14:textId="72DD774D" w:rsidR="00BD0348" w:rsidRPr="00717EFB" w:rsidRDefault="00BD0348" w:rsidP="00BD0348">
            <w:pPr>
              <w:jc w:val="center"/>
              <w:rPr>
                <w:rFonts w:cs="Arial"/>
                <w:sz w:val="24"/>
                <w:szCs w:val="24"/>
                <w:lang w:val="sr-Cyrl-RS"/>
              </w:rPr>
            </w:pPr>
            <w:r>
              <w:rPr>
                <w:rFonts w:cs="Arial"/>
                <w:sz w:val="24"/>
                <w:szCs w:val="24"/>
                <w:lang w:val="sr-Cyrl-RS"/>
              </w:rPr>
              <w:t>Обука за 6 (шест) корисника, након чега се издаје Потврда</w:t>
            </w:r>
            <w:r w:rsidRPr="00717EFB">
              <w:rPr>
                <w:rFonts w:cs="Arial"/>
                <w:sz w:val="24"/>
                <w:szCs w:val="24"/>
                <w:lang w:val="sr-Cyrl-RS"/>
              </w:rPr>
              <w:t xml:space="preserve"> о похађању обуке</w:t>
            </w:r>
          </w:p>
        </w:tc>
      </w:tr>
      <w:tr w:rsidR="00BD0348" w:rsidRPr="00717EFB" w14:paraId="7B63277A" w14:textId="77777777" w:rsidTr="00BD0348">
        <w:tc>
          <w:tcPr>
            <w:tcW w:w="675" w:type="dxa"/>
            <w:shd w:val="clear" w:color="auto" w:fill="auto"/>
            <w:vAlign w:val="center"/>
          </w:tcPr>
          <w:p w14:paraId="54B0FF99" w14:textId="77777777" w:rsidR="00BD0348" w:rsidRPr="00717EFB" w:rsidRDefault="00BD0348" w:rsidP="00AA551A">
            <w:pPr>
              <w:jc w:val="center"/>
              <w:rPr>
                <w:rFonts w:cs="Arial"/>
                <w:sz w:val="24"/>
                <w:szCs w:val="24"/>
                <w:lang w:val="sr-Cyrl-RS"/>
              </w:rPr>
            </w:pPr>
            <w:r w:rsidRPr="00717EFB">
              <w:rPr>
                <w:rFonts w:cs="Arial"/>
                <w:sz w:val="24"/>
                <w:szCs w:val="24"/>
                <w:lang w:val="sr-Cyrl-RS"/>
              </w:rPr>
              <w:lastRenderedPageBreak/>
              <w:t>5.</w:t>
            </w:r>
          </w:p>
        </w:tc>
        <w:tc>
          <w:tcPr>
            <w:tcW w:w="4839" w:type="dxa"/>
            <w:shd w:val="clear" w:color="auto" w:fill="auto"/>
            <w:vAlign w:val="center"/>
          </w:tcPr>
          <w:p w14:paraId="254A7583" w14:textId="77777777" w:rsidR="00BD0348" w:rsidRPr="00717EFB" w:rsidRDefault="00BD0348" w:rsidP="00AA551A">
            <w:pPr>
              <w:jc w:val="left"/>
              <w:rPr>
                <w:rFonts w:cs="Arial"/>
                <w:sz w:val="24"/>
                <w:szCs w:val="24"/>
                <w:lang w:val="sr-Cyrl-RS"/>
              </w:rPr>
            </w:pPr>
            <w:r w:rsidRPr="00717EFB">
              <w:rPr>
                <w:rFonts w:cs="Arial"/>
                <w:sz w:val="24"/>
                <w:szCs w:val="24"/>
                <w:lang w:val="sr-Cyrl-RS"/>
              </w:rPr>
              <w:t>Пројектна документација за следећу фазу развоја система ПРОТИС</w:t>
            </w:r>
          </w:p>
          <w:p w14:paraId="348AEFC4" w14:textId="77777777" w:rsidR="00BD0348" w:rsidRPr="00717EFB" w:rsidRDefault="00BD0348" w:rsidP="00AA551A">
            <w:pPr>
              <w:jc w:val="left"/>
              <w:rPr>
                <w:rFonts w:cs="Arial"/>
                <w:sz w:val="24"/>
                <w:szCs w:val="24"/>
                <w:lang w:val="sr-Cyrl-RS"/>
              </w:rPr>
            </w:pPr>
            <w:r w:rsidRPr="00717EFB">
              <w:rPr>
                <w:rFonts w:cs="Arial"/>
                <w:sz w:val="24"/>
                <w:szCs w:val="24"/>
                <w:lang w:val="sr-Cyrl-RS"/>
              </w:rPr>
              <w:t>(Анализа израђене пројектне документације за техничке послове производње угља и израда пројектне документације за следећу фазу развоја система ПРОТИС, до нивоа детаљности која ја потребна за програмирање – кодирање софтверског решења, имплементацију и пуштање у рад, који нису предмет овог Пројекта)</w:t>
            </w:r>
          </w:p>
        </w:tc>
        <w:tc>
          <w:tcPr>
            <w:tcW w:w="3544" w:type="dxa"/>
            <w:shd w:val="clear" w:color="auto" w:fill="auto"/>
            <w:vAlign w:val="center"/>
          </w:tcPr>
          <w:p w14:paraId="62E80DB8" w14:textId="0925859F" w:rsidR="00BD0348" w:rsidRPr="00717EFB" w:rsidRDefault="00BD0348" w:rsidP="00AA551A">
            <w:pPr>
              <w:jc w:val="center"/>
              <w:rPr>
                <w:rFonts w:cs="Arial"/>
                <w:sz w:val="24"/>
                <w:szCs w:val="24"/>
                <w:lang w:val="sr-Cyrl-RS"/>
              </w:rPr>
            </w:pPr>
            <w:r w:rsidRPr="00717EFB">
              <w:rPr>
                <w:rFonts w:cs="Arial"/>
                <w:sz w:val="24"/>
                <w:szCs w:val="24"/>
                <w:lang w:val="sr-Cyrl-RS"/>
              </w:rPr>
              <w:t>Писани ма</w:t>
            </w:r>
            <w:r>
              <w:rPr>
                <w:rFonts w:cs="Arial"/>
                <w:sz w:val="24"/>
                <w:szCs w:val="24"/>
                <w:lang w:val="sr-Cyrl-RS"/>
              </w:rPr>
              <w:t xml:space="preserve">теријал и електронска верзија, </w:t>
            </w:r>
            <w:r w:rsidRPr="00717EFB">
              <w:rPr>
                <w:rFonts w:cs="Arial"/>
                <w:sz w:val="24"/>
                <w:szCs w:val="24"/>
              </w:rPr>
              <w:t>снимљена на засебн</w:t>
            </w:r>
            <w:r w:rsidRPr="00717EFB">
              <w:rPr>
                <w:rFonts w:cs="Arial"/>
                <w:sz w:val="24"/>
                <w:szCs w:val="24"/>
                <w:lang w:val="sr-Cyrl-RS"/>
              </w:rPr>
              <w:t xml:space="preserve">е </w:t>
            </w:r>
            <w:r w:rsidRPr="00717EFB">
              <w:rPr>
                <w:rFonts w:cs="Arial"/>
                <w:sz w:val="24"/>
                <w:szCs w:val="24"/>
              </w:rPr>
              <w:t>CD ROM носаче</w:t>
            </w:r>
            <w:r w:rsidRPr="00717EFB">
              <w:rPr>
                <w:rFonts w:cs="Arial"/>
                <w:sz w:val="24"/>
                <w:szCs w:val="24"/>
                <w:lang w:val="sr-Cyrl-RS"/>
              </w:rPr>
              <w:t xml:space="preserve"> или </w:t>
            </w:r>
            <w:r w:rsidRPr="00717EFB">
              <w:rPr>
                <w:rFonts w:cs="Arial"/>
                <w:sz w:val="24"/>
                <w:szCs w:val="24"/>
              </w:rPr>
              <w:t xml:space="preserve">USB </w:t>
            </w:r>
            <w:r w:rsidRPr="00717EFB">
              <w:rPr>
                <w:rFonts w:cs="Arial"/>
                <w:sz w:val="24"/>
                <w:szCs w:val="24"/>
                <w:lang w:val="sr-Cyrl-RS"/>
              </w:rPr>
              <w:t>флеш меморије</w:t>
            </w:r>
            <w:r>
              <w:rPr>
                <w:rFonts w:cs="Arial"/>
                <w:sz w:val="24"/>
                <w:szCs w:val="24"/>
                <w:lang w:val="sr-Cyrl-RS"/>
              </w:rPr>
              <w:t xml:space="preserve"> у 3 (три) примерка</w:t>
            </w:r>
          </w:p>
        </w:tc>
      </w:tr>
    </w:tbl>
    <w:p w14:paraId="1BAC6497" w14:textId="77777777" w:rsidR="00717EFB" w:rsidRPr="00717EFB" w:rsidRDefault="00717EFB" w:rsidP="00717EFB">
      <w:pPr>
        <w:rPr>
          <w:rFonts w:cs="Arial"/>
          <w:sz w:val="24"/>
          <w:lang w:val="sr-Cyrl-RS"/>
        </w:rPr>
      </w:pPr>
    </w:p>
    <w:p w14:paraId="02BEE97F" w14:textId="77777777" w:rsidR="001D5A0B" w:rsidRPr="001D5A0B" w:rsidRDefault="001D5A0B" w:rsidP="001D5A0B">
      <w:pPr>
        <w:pStyle w:val="Heading10"/>
        <w:spacing w:before="0"/>
        <w:ind w:left="0" w:firstLine="0"/>
        <w:contextualSpacing/>
        <w:jc w:val="both"/>
        <w:rPr>
          <w:rFonts w:cs="Arial"/>
          <w:sz w:val="24"/>
          <w:szCs w:val="24"/>
          <w:lang w:val="sr-Cyrl-RS"/>
        </w:rPr>
      </w:pPr>
      <w:r>
        <w:rPr>
          <w:rFonts w:cs="Arial"/>
          <w:sz w:val="24"/>
          <w:szCs w:val="24"/>
          <w:lang w:val="sr-Cyrl-RS"/>
        </w:rPr>
        <w:t xml:space="preserve">3.4 </w:t>
      </w:r>
      <w:r w:rsidRPr="001D5A0B">
        <w:rPr>
          <w:rFonts w:cs="Arial"/>
          <w:sz w:val="24"/>
          <w:szCs w:val="24"/>
        </w:rPr>
        <w:t xml:space="preserve">Термин план извршења услуга </w:t>
      </w:r>
    </w:p>
    <w:p w14:paraId="71105419" w14:textId="7C492C07" w:rsidR="001D5A0B" w:rsidRPr="001D5A0B" w:rsidRDefault="001D5A0B" w:rsidP="001D5A0B">
      <w:pPr>
        <w:spacing w:before="0"/>
        <w:contextualSpacing/>
        <w:rPr>
          <w:rFonts w:cs="Arial"/>
          <w:sz w:val="24"/>
          <w:szCs w:val="24"/>
          <w:lang w:val="sr-Cyrl-RS"/>
        </w:rPr>
      </w:pPr>
      <w:r w:rsidRPr="001D5A0B">
        <w:rPr>
          <w:rFonts w:cs="Arial"/>
          <w:sz w:val="24"/>
          <w:szCs w:val="24"/>
          <w:lang w:val="sr-Cyrl-RS"/>
        </w:rPr>
        <w:t xml:space="preserve">У оквиру посебног прилога потребно је да понуђач дефинише Термин план </w:t>
      </w:r>
      <w:r w:rsidR="00BD0348">
        <w:rPr>
          <w:rFonts w:cs="Arial"/>
          <w:sz w:val="24"/>
          <w:szCs w:val="24"/>
          <w:lang w:val="sr-Cyrl-RS"/>
        </w:rPr>
        <w:t>извршења услуг</w:t>
      </w:r>
      <w:r w:rsidR="00517F2A">
        <w:rPr>
          <w:rFonts w:cs="Arial"/>
          <w:sz w:val="24"/>
          <w:szCs w:val="24"/>
          <w:lang w:val="sr-Cyrl-RS"/>
        </w:rPr>
        <w:t>а</w:t>
      </w:r>
      <w:r w:rsidRPr="001D5A0B">
        <w:rPr>
          <w:rFonts w:cs="Arial"/>
          <w:sz w:val="24"/>
          <w:szCs w:val="24"/>
          <w:lang w:val="sr-Cyrl-RS"/>
        </w:rPr>
        <w:t xml:space="preserve"> (Образац 8. Конкурсне документације) по фазама имплемент</w:t>
      </w:r>
      <w:r w:rsidR="00BD0348">
        <w:rPr>
          <w:rFonts w:cs="Arial"/>
          <w:sz w:val="24"/>
          <w:szCs w:val="24"/>
          <w:lang w:val="sr-Cyrl-RS"/>
        </w:rPr>
        <w:t xml:space="preserve">ације, узимајући у обзир рок за извршење </w:t>
      </w:r>
      <w:r w:rsidR="00517F2A">
        <w:rPr>
          <w:rFonts w:cs="Arial"/>
          <w:sz w:val="24"/>
          <w:szCs w:val="24"/>
          <w:lang w:val="sr-Cyrl-RS"/>
        </w:rPr>
        <w:t>услуга дефинисан у тачки 3.5 конкурсне документације</w:t>
      </w:r>
      <w:r w:rsidRPr="001D5A0B">
        <w:rPr>
          <w:rFonts w:cs="Arial"/>
          <w:sz w:val="24"/>
          <w:szCs w:val="24"/>
          <w:lang w:val="sr-Cyrl-RS"/>
        </w:rPr>
        <w:t>.</w:t>
      </w:r>
    </w:p>
    <w:p w14:paraId="66920869" w14:textId="77777777" w:rsidR="001D5A0B" w:rsidRDefault="001D5A0B" w:rsidP="001D5A0B">
      <w:pPr>
        <w:pStyle w:val="Heading10"/>
        <w:spacing w:before="0"/>
        <w:ind w:left="0" w:firstLine="0"/>
        <w:contextualSpacing/>
        <w:jc w:val="both"/>
        <w:rPr>
          <w:rFonts w:cs="Arial"/>
          <w:sz w:val="24"/>
          <w:szCs w:val="24"/>
        </w:rPr>
      </w:pPr>
    </w:p>
    <w:p w14:paraId="7E78AC83" w14:textId="1113783C" w:rsidR="00AA551A" w:rsidRPr="00AA551A" w:rsidRDefault="001D5A0B" w:rsidP="00AA551A">
      <w:pPr>
        <w:pStyle w:val="Heading10"/>
        <w:spacing w:before="0"/>
        <w:ind w:left="0" w:firstLine="0"/>
        <w:jc w:val="both"/>
        <w:rPr>
          <w:rFonts w:cs="Arial"/>
          <w:sz w:val="24"/>
          <w:szCs w:val="24"/>
          <w:lang w:val="sr-Cyrl-RS"/>
        </w:rPr>
      </w:pPr>
      <w:r>
        <w:rPr>
          <w:rFonts w:cs="Arial"/>
          <w:sz w:val="24"/>
          <w:szCs w:val="24"/>
        </w:rPr>
        <w:t>3.5</w:t>
      </w:r>
      <w:r w:rsidR="00AA551A" w:rsidRPr="00AA551A">
        <w:rPr>
          <w:rFonts w:cs="Arial"/>
          <w:sz w:val="24"/>
          <w:szCs w:val="24"/>
        </w:rPr>
        <w:t xml:space="preserve"> </w:t>
      </w:r>
      <w:r w:rsidR="00AA551A" w:rsidRPr="00AA551A">
        <w:rPr>
          <w:rFonts w:cs="Arial"/>
          <w:sz w:val="24"/>
          <w:szCs w:val="24"/>
          <w:lang w:val="en-US"/>
        </w:rPr>
        <w:t xml:space="preserve">   </w:t>
      </w:r>
      <w:r w:rsidR="00AA551A" w:rsidRPr="00AA551A">
        <w:rPr>
          <w:rFonts w:cs="Arial"/>
          <w:sz w:val="24"/>
          <w:szCs w:val="24"/>
        </w:rPr>
        <w:t>Рок извршења услуг</w:t>
      </w:r>
      <w:r w:rsidR="00AA551A" w:rsidRPr="00AA551A">
        <w:rPr>
          <w:rFonts w:cs="Arial"/>
          <w:sz w:val="24"/>
          <w:szCs w:val="24"/>
          <w:lang w:val="sr-Cyrl-RS"/>
        </w:rPr>
        <w:t>е</w:t>
      </w:r>
    </w:p>
    <w:p w14:paraId="7D3EDE2C" w14:textId="548FA0BB" w:rsidR="00E94F2B" w:rsidRDefault="00AA551A" w:rsidP="00E94F2B">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AA551A">
        <w:rPr>
          <w:rFonts w:ascii="Arial" w:hAnsi="Arial" w:cs="Arial"/>
          <w:sz w:val="24"/>
          <w:szCs w:val="24"/>
        </w:rPr>
        <w:t xml:space="preserve">Изабрани понуђач је обавезан да услугу изврши у року који не може бити дужи од </w:t>
      </w:r>
      <w:r w:rsidRPr="00AA551A">
        <w:rPr>
          <w:rFonts w:ascii="Arial" w:hAnsi="Arial" w:cs="Arial"/>
          <w:sz w:val="24"/>
          <w:szCs w:val="24"/>
          <w:lang w:val="sr-Cyrl-RS"/>
        </w:rPr>
        <w:t>24 (</w:t>
      </w:r>
      <w:r w:rsidR="00517F2A">
        <w:rPr>
          <w:rFonts w:ascii="Arial" w:hAnsi="Arial" w:cs="Arial"/>
          <w:sz w:val="24"/>
          <w:szCs w:val="24"/>
          <w:lang w:val="sr-Cyrl-RS"/>
        </w:rPr>
        <w:t xml:space="preserve">словима: </w:t>
      </w:r>
      <w:r w:rsidRPr="00AA551A">
        <w:rPr>
          <w:rFonts w:ascii="Arial" w:hAnsi="Arial" w:cs="Arial"/>
          <w:sz w:val="24"/>
          <w:szCs w:val="24"/>
          <w:lang w:val="sr-Cyrl-RS"/>
        </w:rPr>
        <w:t>двадесетчетири)</w:t>
      </w:r>
      <w:r w:rsidRPr="00AA551A">
        <w:rPr>
          <w:rFonts w:ascii="Arial" w:hAnsi="Arial" w:cs="Arial"/>
          <w:sz w:val="24"/>
          <w:szCs w:val="24"/>
        </w:rPr>
        <w:t xml:space="preserve"> </w:t>
      </w:r>
      <w:r w:rsidR="009C7053">
        <w:rPr>
          <w:rFonts w:ascii="Arial" w:hAnsi="Arial" w:cs="Arial"/>
          <w:sz w:val="24"/>
          <w:szCs w:val="24"/>
          <w:lang w:val="sr-Cyrl-RS"/>
        </w:rPr>
        <w:t xml:space="preserve">месеца </w:t>
      </w:r>
      <w:r w:rsidR="00E94F2B" w:rsidRPr="00E94F2B">
        <w:rPr>
          <w:rFonts w:ascii="Arial" w:hAnsi="Arial" w:cs="Arial"/>
          <w:sz w:val="24"/>
          <w:szCs w:val="24"/>
          <w:lang w:val="sr-Cyrl-RS"/>
        </w:rPr>
        <w:t>нити краћи од 18 (</w:t>
      </w:r>
      <w:r w:rsidR="00517F2A">
        <w:rPr>
          <w:rFonts w:ascii="Arial" w:hAnsi="Arial" w:cs="Arial"/>
          <w:sz w:val="24"/>
          <w:szCs w:val="24"/>
          <w:lang w:val="sr-Cyrl-RS"/>
        </w:rPr>
        <w:t xml:space="preserve">словима: </w:t>
      </w:r>
      <w:r w:rsidR="00E94F2B" w:rsidRPr="00E94F2B">
        <w:rPr>
          <w:rFonts w:ascii="Arial" w:hAnsi="Arial" w:cs="Arial"/>
          <w:sz w:val="24"/>
          <w:szCs w:val="24"/>
          <w:lang w:val="sr-Cyrl-RS"/>
        </w:rPr>
        <w:t>осамнаест) месеци</w:t>
      </w:r>
      <w:r w:rsidR="00E94F2B" w:rsidRPr="00D31299">
        <w:rPr>
          <w:rFonts w:ascii="Arial" w:hAnsi="Arial" w:cs="Arial"/>
          <w:sz w:val="24"/>
          <w:szCs w:val="24"/>
          <w:lang w:val="sr-Cyrl-RS"/>
        </w:rPr>
        <w:t xml:space="preserve"> од дана ступања Уговора на снагу.</w:t>
      </w:r>
    </w:p>
    <w:p w14:paraId="20EF0CEB" w14:textId="77777777" w:rsidR="00BD0348" w:rsidRDefault="00BD0348" w:rsidP="007158D7">
      <w:pPr>
        <w:pStyle w:val="Heading10"/>
        <w:spacing w:before="0"/>
        <w:contextualSpacing/>
        <w:rPr>
          <w:rFonts w:cs="Arial"/>
          <w:sz w:val="24"/>
          <w:szCs w:val="24"/>
        </w:rPr>
      </w:pPr>
      <w:bookmarkStart w:id="18" w:name="_Toc441651542"/>
      <w:bookmarkStart w:id="19" w:name="_Toc442559880"/>
    </w:p>
    <w:p w14:paraId="7853790B" w14:textId="5247A0C2" w:rsidR="00362906" w:rsidRPr="00502825" w:rsidRDefault="001D5A0B" w:rsidP="007158D7">
      <w:pPr>
        <w:pStyle w:val="Heading10"/>
        <w:spacing w:before="0"/>
        <w:contextualSpacing/>
        <w:rPr>
          <w:rFonts w:cs="Arial"/>
          <w:sz w:val="24"/>
          <w:szCs w:val="24"/>
        </w:rPr>
      </w:pPr>
      <w:r>
        <w:rPr>
          <w:rFonts w:cs="Arial"/>
          <w:sz w:val="24"/>
          <w:szCs w:val="24"/>
        </w:rPr>
        <w:t>3.6</w:t>
      </w:r>
      <w:r w:rsidR="00362906" w:rsidRPr="00502825">
        <w:rPr>
          <w:rFonts w:cs="Arial"/>
          <w:sz w:val="24"/>
          <w:szCs w:val="24"/>
          <w:lang w:val="en-US"/>
        </w:rPr>
        <w:t xml:space="preserve">     </w:t>
      </w:r>
      <w:r w:rsidR="00362906" w:rsidRPr="00502825">
        <w:rPr>
          <w:rFonts w:cs="Arial"/>
          <w:sz w:val="24"/>
          <w:szCs w:val="24"/>
        </w:rPr>
        <w:t xml:space="preserve">Место </w:t>
      </w:r>
      <w:bookmarkEnd w:id="18"/>
      <w:bookmarkEnd w:id="19"/>
      <w:r w:rsidR="007158D7">
        <w:rPr>
          <w:rFonts w:cs="Arial"/>
          <w:sz w:val="24"/>
          <w:szCs w:val="24"/>
          <w:lang w:val="sr-Cyrl-RS"/>
        </w:rPr>
        <w:t>пружања</w:t>
      </w:r>
      <w:r w:rsidR="00362906" w:rsidRPr="00502825">
        <w:rPr>
          <w:rFonts w:cs="Arial"/>
          <w:sz w:val="24"/>
          <w:szCs w:val="24"/>
        </w:rPr>
        <w:t xml:space="preserve"> услуга</w:t>
      </w:r>
    </w:p>
    <w:p w14:paraId="65DB7098" w14:textId="58193136" w:rsidR="007158D7" w:rsidRDefault="007158D7" w:rsidP="007158D7">
      <w:pPr>
        <w:suppressAutoHyphens/>
        <w:spacing w:before="0"/>
        <w:contextualSpacing/>
        <w:rPr>
          <w:rFonts w:cs="Arial"/>
          <w:sz w:val="24"/>
          <w:szCs w:val="24"/>
          <w:lang w:val="sr-Cyrl-RS"/>
        </w:rPr>
      </w:pPr>
      <w:r>
        <w:rPr>
          <w:rFonts w:cs="Arial"/>
          <w:sz w:val="24"/>
          <w:szCs w:val="24"/>
          <w:lang w:val="sr-Cyrl-RS"/>
        </w:rPr>
        <w:t>Место пружања услуге која је предмет набавке су</w:t>
      </w:r>
      <w:r w:rsidR="003F512C">
        <w:rPr>
          <w:rFonts w:cs="Arial"/>
          <w:sz w:val="24"/>
          <w:szCs w:val="24"/>
          <w:lang w:val="sr-Cyrl-RS"/>
        </w:rPr>
        <w:t>: УПРАВА ЈП ЕПС,</w:t>
      </w:r>
      <w:r w:rsidR="00951909">
        <w:rPr>
          <w:rFonts w:cs="Arial"/>
          <w:sz w:val="24"/>
          <w:szCs w:val="24"/>
          <w:lang w:val="sr-Cyrl-RS"/>
        </w:rPr>
        <w:t xml:space="preserve"> ЈП ЕПС огранак Колубара,</w:t>
      </w:r>
      <w:r>
        <w:rPr>
          <w:rFonts w:cs="Arial"/>
          <w:sz w:val="24"/>
          <w:szCs w:val="24"/>
          <w:lang w:val="sr-Cyrl-RS"/>
        </w:rPr>
        <w:t xml:space="preserve"> п</w:t>
      </w:r>
      <w:r w:rsidRPr="007158D7">
        <w:rPr>
          <w:rFonts w:cs="Arial"/>
          <w:sz w:val="24"/>
          <w:szCs w:val="24"/>
          <w:lang w:val="sr-Cyrl-RS"/>
        </w:rPr>
        <w:t>овршински копови „РБ Колубара“ и „ТЕКО - Костолац“</w:t>
      </w:r>
      <w:r>
        <w:rPr>
          <w:rFonts w:cs="Arial"/>
          <w:sz w:val="24"/>
          <w:szCs w:val="24"/>
          <w:lang w:val="sr-Cyrl-RS"/>
        </w:rPr>
        <w:t>.</w:t>
      </w:r>
    </w:p>
    <w:p w14:paraId="74341FED" w14:textId="77777777" w:rsidR="00D054F2" w:rsidRDefault="00D054F2" w:rsidP="007158D7">
      <w:pPr>
        <w:suppressAutoHyphens/>
        <w:spacing w:before="0"/>
        <w:contextualSpacing/>
        <w:rPr>
          <w:rFonts w:cs="Arial"/>
          <w:sz w:val="24"/>
          <w:szCs w:val="24"/>
          <w:lang w:val="sr-Cyrl-RS"/>
        </w:rPr>
      </w:pPr>
    </w:p>
    <w:p w14:paraId="355787DE" w14:textId="50A595BD" w:rsidR="00362906" w:rsidRPr="00502825" w:rsidRDefault="00517F2A" w:rsidP="007158D7">
      <w:pPr>
        <w:suppressAutoHyphens/>
        <w:spacing w:before="0"/>
        <w:contextualSpacing/>
        <w:rPr>
          <w:rFonts w:cs="Arial"/>
          <w:sz w:val="24"/>
          <w:szCs w:val="24"/>
        </w:rPr>
      </w:pPr>
      <w:r>
        <w:rPr>
          <w:rFonts w:cs="Arial"/>
          <w:sz w:val="24"/>
          <w:szCs w:val="24"/>
          <w:lang w:val="sr-Cyrl-RS"/>
        </w:rPr>
        <w:t>Сва документација наведена у тачки 3.3. конкурсне документације</w:t>
      </w:r>
      <w:r w:rsidR="007158D7">
        <w:rPr>
          <w:rFonts w:cs="Arial"/>
          <w:sz w:val="24"/>
          <w:szCs w:val="24"/>
          <w:lang w:val="sr-Cyrl-RS"/>
        </w:rPr>
        <w:t xml:space="preserve"> доставља </w:t>
      </w:r>
      <w:r>
        <w:rPr>
          <w:rFonts w:cs="Arial"/>
          <w:sz w:val="24"/>
          <w:szCs w:val="24"/>
          <w:lang w:val="sr-Cyrl-RS"/>
        </w:rPr>
        <w:t xml:space="preserve">се </w:t>
      </w:r>
      <w:r w:rsidR="007158D7">
        <w:rPr>
          <w:rFonts w:cs="Arial"/>
          <w:sz w:val="24"/>
          <w:szCs w:val="24"/>
          <w:lang w:val="sr-Cyrl-RS"/>
        </w:rPr>
        <w:t xml:space="preserve">на адресу: </w:t>
      </w:r>
      <w:r w:rsidR="00362906" w:rsidRPr="00502825">
        <w:rPr>
          <w:rFonts w:cs="Arial"/>
          <w:sz w:val="24"/>
          <w:szCs w:val="24"/>
        </w:rPr>
        <w:t>Јавно предузеће „Електропривреда Србије“ Београд, Улица царице Милице бр.</w:t>
      </w:r>
      <w:r w:rsidR="00456AB0" w:rsidRPr="00502825">
        <w:rPr>
          <w:rFonts w:cs="Arial"/>
          <w:sz w:val="24"/>
          <w:szCs w:val="24"/>
          <w:lang w:val="sr-Cyrl-RS"/>
        </w:rPr>
        <w:t xml:space="preserve"> </w:t>
      </w:r>
      <w:r w:rsidR="00362906" w:rsidRPr="00502825">
        <w:rPr>
          <w:rFonts w:cs="Arial"/>
          <w:sz w:val="24"/>
          <w:szCs w:val="24"/>
        </w:rPr>
        <w:t>2, 11000 Београд</w:t>
      </w:r>
      <w:r w:rsidR="00362906" w:rsidRPr="00502825">
        <w:rPr>
          <w:rFonts w:cs="Arial"/>
          <w:sz w:val="24"/>
          <w:szCs w:val="24"/>
          <w:lang w:val="sr-Cyrl-RS"/>
        </w:rPr>
        <w:t>,</w:t>
      </w:r>
      <w:r w:rsidR="00362906" w:rsidRPr="00502825">
        <w:rPr>
          <w:rFonts w:cs="Arial"/>
          <w:sz w:val="24"/>
          <w:szCs w:val="24"/>
        </w:rPr>
        <w:t xml:space="preserve"> УПРАВА ЈП ЕПС</w:t>
      </w:r>
      <w:r w:rsidR="007158D7">
        <w:rPr>
          <w:rFonts w:cs="Arial"/>
          <w:sz w:val="24"/>
          <w:szCs w:val="24"/>
          <w:lang w:val="sr-Cyrl-RS"/>
        </w:rPr>
        <w:t>.</w:t>
      </w:r>
      <w:r w:rsidR="00362906" w:rsidRPr="00502825">
        <w:rPr>
          <w:rFonts w:cs="Arial"/>
          <w:sz w:val="24"/>
          <w:szCs w:val="24"/>
        </w:rPr>
        <w:t xml:space="preserve"> </w:t>
      </w:r>
    </w:p>
    <w:p w14:paraId="7A0426A3" w14:textId="77777777" w:rsidR="00362906" w:rsidRPr="00502825" w:rsidRDefault="00362906" w:rsidP="007158D7">
      <w:pPr>
        <w:spacing w:before="0"/>
        <w:contextualSpacing/>
        <w:rPr>
          <w:rFonts w:cs="Arial"/>
          <w:sz w:val="24"/>
          <w:szCs w:val="24"/>
        </w:rPr>
      </w:pPr>
    </w:p>
    <w:p w14:paraId="0C4B3700" w14:textId="79442ACE" w:rsidR="00362906" w:rsidRPr="00502825" w:rsidRDefault="00362906" w:rsidP="007158D7">
      <w:pPr>
        <w:pStyle w:val="Heading10"/>
        <w:spacing w:before="0"/>
        <w:contextualSpacing/>
        <w:rPr>
          <w:rFonts w:cs="Arial"/>
          <w:sz w:val="24"/>
          <w:szCs w:val="24"/>
        </w:rPr>
      </w:pPr>
      <w:r w:rsidRPr="00502825">
        <w:rPr>
          <w:rFonts w:cs="Arial"/>
          <w:sz w:val="24"/>
          <w:szCs w:val="24"/>
          <w:lang w:val="en-US"/>
        </w:rPr>
        <w:t>3</w:t>
      </w:r>
      <w:r w:rsidR="001D5A0B">
        <w:rPr>
          <w:rFonts w:cs="Arial"/>
          <w:sz w:val="24"/>
          <w:szCs w:val="24"/>
          <w:lang w:val="en-US"/>
        </w:rPr>
        <w:t>.7</w:t>
      </w:r>
      <w:r w:rsidRPr="00502825">
        <w:rPr>
          <w:rFonts w:cs="Arial"/>
          <w:sz w:val="24"/>
          <w:szCs w:val="24"/>
          <w:lang w:val="en-US"/>
        </w:rPr>
        <w:t xml:space="preserve">     </w:t>
      </w:r>
      <w:r w:rsidRPr="00502825">
        <w:rPr>
          <w:rFonts w:cs="Arial"/>
          <w:sz w:val="24"/>
          <w:szCs w:val="24"/>
        </w:rPr>
        <w:t>Квалитативни и квантитативни пријем</w:t>
      </w:r>
    </w:p>
    <w:p w14:paraId="3F2BA0F8" w14:textId="42AF6BA6" w:rsidR="001D5A0B" w:rsidRDefault="001D5A0B" w:rsidP="001D5A0B">
      <w:pPr>
        <w:spacing w:before="0"/>
        <w:contextualSpacing/>
        <w:rPr>
          <w:rFonts w:cs="Arial"/>
          <w:sz w:val="24"/>
          <w:szCs w:val="24"/>
        </w:rPr>
      </w:pPr>
      <w:r w:rsidRPr="001D5A0B">
        <w:rPr>
          <w:rFonts w:cs="Arial"/>
          <w:sz w:val="24"/>
          <w:szCs w:val="24"/>
        </w:rPr>
        <w:t xml:space="preserve">Под квалитативним и квантитативним пријемом </w:t>
      </w:r>
      <w:r w:rsidR="00BD0348">
        <w:rPr>
          <w:rFonts w:cs="Arial"/>
          <w:sz w:val="24"/>
          <w:szCs w:val="24"/>
          <w:lang w:val="sr-Cyrl-RS"/>
        </w:rPr>
        <w:t xml:space="preserve">извршења </w:t>
      </w:r>
      <w:r w:rsidR="00517F2A">
        <w:rPr>
          <w:rFonts w:cs="Arial"/>
          <w:sz w:val="24"/>
          <w:szCs w:val="24"/>
        </w:rPr>
        <w:t>услуга подразумева се извршење услуга које су</w:t>
      </w:r>
      <w:r w:rsidRPr="001D5A0B">
        <w:rPr>
          <w:rFonts w:cs="Arial"/>
          <w:sz w:val="24"/>
          <w:szCs w:val="24"/>
        </w:rPr>
        <w:t xml:space="preserve"> предмет уговора, по спецификацији, обиму и </w:t>
      </w:r>
      <w:r w:rsidRPr="001D5A0B">
        <w:rPr>
          <w:rFonts w:cs="Arial"/>
          <w:sz w:val="24"/>
          <w:szCs w:val="24"/>
        </w:rPr>
        <w:lastRenderedPageBreak/>
        <w:t>техничким карактеристикама из усвојене понуде, заједно са достављањем пратеће докуме</w:t>
      </w:r>
      <w:r w:rsidR="00BD0348">
        <w:rPr>
          <w:rFonts w:cs="Arial"/>
          <w:sz w:val="24"/>
          <w:szCs w:val="24"/>
        </w:rPr>
        <w:t>нтације, о чему ће се сачинити З</w:t>
      </w:r>
      <w:r w:rsidRPr="001D5A0B">
        <w:rPr>
          <w:rFonts w:cs="Arial"/>
          <w:sz w:val="24"/>
          <w:szCs w:val="24"/>
        </w:rPr>
        <w:t xml:space="preserve">аписник о </w:t>
      </w:r>
      <w:r w:rsidR="00BD0348">
        <w:rPr>
          <w:rFonts w:cs="Arial"/>
          <w:sz w:val="24"/>
          <w:szCs w:val="24"/>
          <w:lang w:val="sr-Cyrl-RS"/>
        </w:rPr>
        <w:t xml:space="preserve">квантитативном и квалитативном </w:t>
      </w:r>
      <w:r w:rsidR="006923E8">
        <w:rPr>
          <w:rFonts w:cs="Arial"/>
          <w:sz w:val="24"/>
          <w:szCs w:val="24"/>
          <w:lang w:val="sr-Cyrl-RS"/>
        </w:rPr>
        <w:t>извршењу</w:t>
      </w:r>
      <w:r w:rsidR="00BD0348">
        <w:rPr>
          <w:rFonts w:cs="Arial"/>
          <w:sz w:val="24"/>
          <w:szCs w:val="24"/>
        </w:rPr>
        <w:t xml:space="preserve"> услуга</w:t>
      </w:r>
      <w:r w:rsidRPr="001D5A0B">
        <w:rPr>
          <w:rFonts w:cs="Arial"/>
          <w:sz w:val="24"/>
          <w:szCs w:val="24"/>
        </w:rPr>
        <w:t xml:space="preserve">, који </w:t>
      </w:r>
      <w:r w:rsidR="00517F2A">
        <w:rPr>
          <w:rFonts w:cs="Arial"/>
          <w:sz w:val="24"/>
          <w:szCs w:val="24"/>
        </w:rPr>
        <w:t>потписују овлашћена лица наручиоца и понуђача</w:t>
      </w:r>
      <w:r w:rsidRPr="001D5A0B">
        <w:rPr>
          <w:rFonts w:cs="Arial"/>
          <w:sz w:val="24"/>
          <w:szCs w:val="24"/>
        </w:rPr>
        <w:t>.</w:t>
      </w:r>
    </w:p>
    <w:p w14:paraId="13F28C18" w14:textId="77777777" w:rsidR="00517F2A" w:rsidRPr="001D5A0B" w:rsidRDefault="00517F2A" w:rsidP="001D5A0B">
      <w:pPr>
        <w:spacing w:before="0"/>
        <w:contextualSpacing/>
        <w:rPr>
          <w:rFonts w:cs="Arial"/>
          <w:sz w:val="24"/>
          <w:szCs w:val="24"/>
        </w:rPr>
      </w:pPr>
    </w:p>
    <w:p w14:paraId="07CB0ECF" w14:textId="634A31A2" w:rsidR="001D5A0B" w:rsidRDefault="001D5A0B" w:rsidP="001D5A0B">
      <w:pPr>
        <w:spacing w:before="0"/>
        <w:contextualSpacing/>
        <w:rPr>
          <w:rFonts w:cs="Arial"/>
          <w:sz w:val="24"/>
          <w:szCs w:val="24"/>
        </w:rPr>
      </w:pPr>
      <w:r w:rsidRPr="001D5A0B">
        <w:rPr>
          <w:rFonts w:cs="Arial"/>
          <w:sz w:val="24"/>
          <w:szCs w:val="24"/>
        </w:rPr>
        <w:t>Овај периодични пријем се врши после сваке активности, дефинисане у тачки 3.2. Листа активности и спецификација очекиваних резултата.</w:t>
      </w:r>
    </w:p>
    <w:p w14:paraId="305EEE24" w14:textId="77777777" w:rsidR="00517F2A" w:rsidRPr="001D5A0B" w:rsidRDefault="00517F2A" w:rsidP="001D5A0B">
      <w:pPr>
        <w:spacing w:before="0"/>
        <w:contextualSpacing/>
        <w:rPr>
          <w:rFonts w:cs="Arial"/>
          <w:sz w:val="24"/>
          <w:szCs w:val="24"/>
        </w:rPr>
      </w:pPr>
    </w:p>
    <w:p w14:paraId="1403BDF8" w14:textId="657DD796" w:rsidR="001D5A0B" w:rsidRDefault="001D5A0B" w:rsidP="001D5A0B">
      <w:pPr>
        <w:spacing w:before="0"/>
        <w:contextualSpacing/>
        <w:rPr>
          <w:rFonts w:cs="Arial"/>
          <w:sz w:val="24"/>
          <w:szCs w:val="24"/>
        </w:rPr>
      </w:pPr>
      <w:r w:rsidRPr="001D5A0B">
        <w:rPr>
          <w:rFonts w:cs="Arial"/>
          <w:sz w:val="24"/>
          <w:szCs w:val="24"/>
        </w:rPr>
        <w:t xml:space="preserve">По испоруци комплетног предмета ове набавке, сагласно тачки 3.2 Конкурсне документације врши се коначан квантитативни </w:t>
      </w:r>
      <w:r w:rsidR="009A7627">
        <w:rPr>
          <w:rFonts w:cs="Arial"/>
          <w:sz w:val="24"/>
          <w:szCs w:val="24"/>
          <w:lang w:val="sr-Cyrl-RS"/>
        </w:rPr>
        <w:t xml:space="preserve">и квалитативни пријем </w:t>
      </w:r>
      <w:r w:rsidR="00517F2A">
        <w:rPr>
          <w:rFonts w:cs="Arial"/>
          <w:sz w:val="24"/>
          <w:szCs w:val="24"/>
          <w:lang w:val="sr-Cyrl-RS"/>
        </w:rPr>
        <w:t>извршених</w:t>
      </w:r>
      <w:r w:rsidRPr="001D5A0B">
        <w:rPr>
          <w:rFonts w:cs="Arial"/>
          <w:sz w:val="24"/>
          <w:szCs w:val="24"/>
        </w:rPr>
        <w:t xml:space="preserve"> услуга, о чему се израђује </w:t>
      </w:r>
      <w:r w:rsidR="009A7627">
        <w:rPr>
          <w:rFonts w:cs="Arial"/>
          <w:sz w:val="24"/>
          <w:szCs w:val="24"/>
          <w:lang w:val="sr-Cyrl-RS"/>
        </w:rPr>
        <w:t>Коначан</w:t>
      </w:r>
      <w:r w:rsidR="006923E8">
        <w:rPr>
          <w:rFonts w:cs="Arial"/>
          <w:sz w:val="24"/>
          <w:szCs w:val="24"/>
          <w:lang w:val="sr-Cyrl-RS"/>
        </w:rPr>
        <w:t xml:space="preserve"> извештај</w:t>
      </w:r>
      <w:r w:rsidRPr="001D5A0B">
        <w:rPr>
          <w:rFonts w:cs="Arial"/>
          <w:sz w:val="24"/>
          <w:szCs w:val="24"/>
        </w:rPr>
        <w:t xml:space="preserve"> и</w:t>
      </w:r>
      <w:r w:rsidR="006923E8">
        <w:rPr>
          <w:rFonts w:cs="Arial"/>
          <w:sz w:val="24"/>
          <w:szCs w:val="24"/>
          <w:lang w:val="sr-Cyrl-RS"/>
        </w:rPr>
        <w:t xml:space="preserve"> потписује од стране овлашћеног лица наручиоца и понуђача</w:t>
      </w:r>
      <w:r w:rsidRPr="001D5A0B">
        <w:rPr>
          <w:rFonts w:cs="Arial"/>
          <w:sz w:val="24"/>
          <w:szCs w:val="24"/>
        </w:rPr>
        <w:t>.</w:t>
      </w:r>
    </w:p>
    <w:p w14:paraId="48DB0D12" w14:textId="7B0DB06B" w:rsidR="001D5A0B" w:rsidRPr="001D5A0B" w:rsidRDefault="001D5A0B" w:rsidP="001D5A0B">
      <w:pPr>
        <w:spacing w:before="0"/>
        <w:contextualSpacing/>
        <w:rPr>
          <w:rFonts w:cs="Arial"/>
          <w:b/>
          <w:sz w:val="24"/>
          <w:szCs w:val="24"/>
        </w:rPr>
      </w:pPr>
    </w:p>
    <w:p w14:paraId="214D8624" w14:textId="0BFEABDA" w:rsidR="001D5A0B" w:rsidRPr="001D5A0B" w:rsidRDefault="001D5A0B" w:rsidP="001D5A0B">
      <w:pPr>
        <w:spacing w:before="0"/>
        <w:contextualSpacing/>
        <w:rPr>
          <w:rFonts w:cs="Arial"/>
          <w:b/>
          <w:sz w:val="24"/>
          <w:szCs w:val="24"/>
          <w:lang w:val="ru-RU" w:eastAsia="ar-SA"/>
        </w:rPr>
      </w:pPr>
      <w:r>
        <w:rPr>
          <w:rFonts w:cs="Arial"/>
          <w:b/>
          <w:sz w:val="24"/>
          <w:szCs w:val="24"/>
          <w:lang w:val="ru-RU" w:eastAsia="ar-SA"/>
        </w:rPr>
        <w:t>3.8</w:t>
      </w:r>
      <w:r w:rsidRPr="001D5A0B">
        <w:rPr>
          <w:rFonts w:cs="Arial"/>
          <w:b/>
          <w:sz w:val="24"/>
          <w:szCs w:val="24"/>
          <w:lang w:val="ru-RU" w:eastAsia="ar-SA"/>
        </w:rPr>
        <w:t xml:space="preserve">      Гарантни рок </w:t>
      </w:r>
    </w:p>
    <w:p w14:paraId="361FD40B" w14:textId="522A7785" w:rsidR="001D5A0B" w:rsidRDefault="001D5A0B" w:rsidP="001D5A0B">
      <w:pPr>
        <w:spacing w:before="0"/>
        <w:contextualSpacing/>
        <w:rPr>
          <w:rFonts w:cs="Arial"/>
          <w:sz w:val="24"/>
          <w:szCs w:val="24"/>
          <w:lang w:val="ru-RU" w:eastAsia="ar-SA"/>
        </w:rPr>
      </w:pPr>
      <w:r w:rsidRPr="001D5A0B">
        <w:rPr>
          <w:rFonts w:cs="Arial"/>
          <w:sz w:val="24"/>
          <w:szCs w:val="24"/>
          <w:lang w:val="ru-RU" w:eastAsia="ar-SA"/>
        </w:rPr>
        <w:t xml:space="preserve">Гарантни рок </w:t>
      </w:r>
      <w:r w:rsidR="006923E8">
        <w:rPr>
          <w:rFonts w:cs="Arial"/>
          <w:sz w:val="24"/>
          <w:szCs w:val="24"/>
          <w:lang w:val="ru-RU" w:eastAsia="ar-SA"/>
        </w:rPr>
        <w:t xml:space="preserve">за </w:t>
      </w:r>
      <w:r w:rsidR="006923E8">
        <w:rPr>
          <w:rFonts w:eastAsia="Calibri" w:cs="Arial"/>
          <w:sz w:val="24"/>
          <w:szCs w:val="24"/>
          <w:lang w:val="sr-Cyrl-RS"/>
        </w:rPr>
        <w:t>апликативни софтвер</w:t>
      </w:r>
      <w:r w:rsidRPr="001D5A0B">
        <w:rPr>
          <w:rFonts w:cs="Arial"/>
          <w:sz w:val="24"/>
          <w:szCs w:val="24"/>
          <w:lang w:val="ru-RU" w:eastAsia="ar-SA"/>
        </w:rPr>
        <w:t xml:space="preserve"> је минимум 12</w:t>
      </w:r>
      <w:r w:rsidR="006923E8">
        <w:rPr>
          <w:rFonts w:cs="Arial"/>
          <w:sz w:val="24"/>
          <w:szCs w:val="24"/>
          <w:lang w:val="ru-RU" w:eastAsia="ar-SA"/>
        </w:rPr>
        <w:t xml:space="preserve"> (словима: дванаест)</w:t>
      </w:r>
      <w:r w:rsidRPr="001D5A0B">
        <w:rPr>
          <w:rFonts w:cs="Arial"/>
          <w:sz w:val="24"/>
          <w:szCs w:val="24"/>
          <w:lang w:val="ru-RU" w:eastAsia="ar-SA"/>
        </w:rPr>
        <w:t xml:space="preserve"> месеци од </w:t>
      </w:r>
      <w:r w:rsidR="00951909" w:rsidRPr="001D5A0B">
        <w:rPr>
          <w:rFonts w:cs="Arial"/>
          <w:sz w:val="24"/>
          <w:szCs w:val="24"/>
          <w:lang w:val="ru-RU" w:eastAsia="ar-SA"/>
        </w:rPr>
        <w:t xml:space="preserve">од </w:t>
      </w:r>
      <w:r w:rsidR="00951909" w:rsidRPr="00951909">
        <w:rPr>
          <w:rFonts w:cs="Arial"/>
          <w:bCs/>
          <w:iCs/>
          <w:sz w:val="24"/>
          <w:lang w:val="sr-Cyrl-CS"/>
        </w:rPr>
        <w:t>инсталације софтвера, односно</w:t>
      </w:r>
      <w:r w:rsidR="00951909" w:rsidRPr="00951909">
        <w:rPr>
          <w:rFonts w:cs="Arial"/>
          <w:bCs/>
          <w:iCs/>
          <w:sz w:val="28"/>
          <w:lang w:val="sr-Cyrl-CS"/>
        </w:rPr>
        <w:t xml:space="preserve"> </w:t>
      </w:r>
      <w:r w:rsidR="00951909" w:rsidRPr="00951909">
        <w:rPr>
          <w:rFonts w:cs="Arial"/>
          <w:bCs/>
          <w:iCs/>
          <w:sz w:val="24"/>
          <w:lang w:val="sr-Cyrl-CS"/>
        </w:rPr>
        <w:t>од</w:t>
      </w:r>
      <w:r w:rsidR="00951909" w:rsidRPr="00951909">
        <w:rPr>
          <w:rFonts w:cs="Arial"/>
          <w:sz w:val="28"/>
          <w:szCs w:val="24"/>
          <w:lang w:val="ru-RU" w:eastAsia="ar-SA"/>
        </w:rPr>
        <w:t xml:space="preserve"> </w:t>
      </w:r>
      <w:r w:rsidRPr="001D5A0B">
        <w:rPr>
          <w:rFonts w:cs="Arial"/>
          <w:sz w:val="24"/>
          <w:szCs w:val="24"/>
          <w:lang w:val="ru-RU" w:eastAsia="ar-SA"/>
        </w:rPr>
        <w:t xml:space="preserve">дана </w:t>
      </w:r>
      <w:r w:rsidR="006923E8">
        <w:rPr>
          <w:rFonts w:cs="Arial"/>
          <w:sz w:val="24"/>
          <w:szCs w:val="24"/>
          <w:lang w:val="ru-RU" w:eastAsia="ar-SA"/>
        </w:rPr>
        <w:t>потписивање Записника о</w:t>
      </w:r>
      <w:r w:rsidRPr="001D5A0B">
        <w:rPr>
          <w:rFonts w:cs="Arial"/>
          <w:sz w:val="24"/>
          <w:szCs w:val="24"/>
          <w:lang w:val="ru-RU" w:eastAsia="ar-SA"/>
        </w:rPr>
        <w:t xml:space="preserve"> </w:t>
      </w:r>
      <w:r w:rsidR="006923E8">
        <w:rPr>
          <w:rFonts w:cs="Arial"/>
          <w:sz w:val="24"/>
          <w:szCs w:val="24"/>
          <w:lang w:val="ru-RU" w:eastAsia="ar-SA"/>
        </w:rPr>
        <w:t>квантитативном и квалитативном</w:t>
      </w:r>
      <w:r w:rsidRPr="001D5A0B">
        <w:rPr>
          <w:rFonts w:cs="Arial"/>
          <w:sz w:val="24"/>
          <w:szCs w:val="24"/>
          <w:lang w:val="ru-RU" w:eastAsia="ar-SA"/>
        </w:rPr>
        <w:t xml:space="preserve"> </w:t>
      </w:r>
      <w:r w:rsidR="006923E8">
        <w:rPr>
          <w:rFonts w:cs="Arial"/>
          <w:sz w:val="24"/>
          <w:szCs w:val="24"/>
          <w:lang w:val="ru-RU" w:eastAsia="ar-SA"/>
        </w:rPr>
        <w:t>извршењу услуга.</w:t>
      </w:r>
    </w:p>
    <w:p w14:paraId="2B9E6E5B" w14:textId="77777777" w:rsidR="006923E8" w:rsidRPr="001D5A0B" w:rsidRDefault="006923E8" w:rsidP="001D5A0B">
      <w:pPr>
        <w:spacing w:before="0"/>
        <w:contextualSpacing/>
        <w:rPr>
          <w:rFonts w:cs="Arial"/>
          <w:sz w:val="24"/>
          <w:szCs w:val="24"/>
          <w:lang w:val="ru-RU" w:eastAsia="ar-SA"/>
        </w:rPr>
      </w:pPr>
    </w:p>
    <w:p w14:paraId="11BFF834" w14:textId="7E166FFA" w:rsidR="001D5A0B" w:rsidRPr="001D5A0B" w:rsidRDefault="001D5A0B" w:rsidP="001D5A0B">
      <w:pPr>
        <w:spacing w:before="0"/>
        <w:contextualSpacing/>
        <w:rPr>
          <w:rFonts w:cs="Arial"/>
          <w:sz w:val="24"/>
          <w:szCs w:val="24"/>
          <w:lang w:val="ru-RU" w:eastAsia="ar-SA"/>
        </w:rPr>
      </w:pPr>
      <w:r w:rsidRPr="001D5A0B">
        <w:rPr>
          <w:rFonts w:cs="Arial"/>
          <w:sz w:val="24"/>
          <w:szCs w:val="24"/>
          <w:lang w:val="ru-RU" w:eastAsia="ar-SA"/>
        </w:rPr>
        <w:t>Изабрани Понуђач је дужан да о свом трошку отклони све евентуалне недостатке у току трајања гарантног рока.</w:t>
      </w:r>
    </w:p>
    <w:p w14:paraId="3BF405B5" w14:textId="27914709" w:rsidR="00AA551A" w:rsidRDefault="00AA551A" w:rsidP="007158D7">
      <w:pPr>
        <w:spacing w:before="0"/>
        <w:contextualSpacing/>
        <w:rPr>
          <w:rFonts w:cs="Arial"/>
          <w:sz w:val="24"/>
          <w:szCs w:val="24"/>
          <w:lang w:val="ru-RU" w:eastAsia="ar-SA"/>
        </w:rPr>
      </w:pPr>
    </w:p>
    <w:p w14:paraId="0B5EF33F" w14:textId="0F16376B" w:rsidR="00AA551A" w:rsidRDefault="00AA551A" w:rsidP="007158D7">
      <w:pPr>
        <w:spacing w:before="0"/>
        <w:contextualSpacing/>
        <w:rPr>
          <w:rFonts w:cs="Arial"/>
          <w:sz w:val="24"/>
          <w:szCs w:val="24"/>
          <w:lang w:val="ru-RU" w:eastAsia="ar-SA"/>
        </w:rPr>
      </w:pPr>
    </w:p>
    <w:p w14:paraId="6258AE6E" w14:textId="77777777" w:rsidR="00AA551A" w:rsidRDefault="00AA551A" w:rsidP="007158D7">
      <w:pPr>
        <w:spacing w:before="0"/>
        <w:contextualSpacing/>
        <w:rPr>
          <w:rFonts w:cs="Arial"/>
          <w:sz w:val="24"/>
          <w:szCs w:val="24"/>
          <w:lang w:val="ru-RU" w:eastAsia="ar-SA"/>
        </w:rPr>
      </w:pPr>
    </w:p>
    <w:p w14:paraId="6CDDDD18" w14:textId="77777777" w:rsidR="003B0014" w:rsidRDefault="003B0014" w:rsidP="00362906">
      <w:pPr>
        <w:rPr>
          <w:rFonts w:cs="Arial"/>
          <w:sz w:val="24"/>
          <w:szCs w:val="24"/>
          <w:lang w:val="ru-RU" w:eastAsia="ar-SA"/>
        </w:rPr>
        <w:sectPr w:rsidR="003B0014" w:rsidSect="000C50A0">
          <w:headerReference w:type="default" r:id="rId170"/>
          <w:footerReference w:type="even" r:id="rId171"/>
          <w:footerReference w:type="default" r:id="rId172"/>
          <w:headerReference w:type="first" r:id="rId173"/>
          <w:footerReference w:type="first" r:id="rId174"/>
          <w:footnotePr>
            <w:pos w:val="beneathText"/>
          </w:footnotePr>
          <w:pgSz w:w="11909" w:h="16834" w:code="9"/>
          <w:pgMar w:top="1440" w:right="1440" w:bottom="1440" w:left="1440" w:header="142" w:footer="436" w:gutter="0"/>
          <w:cols w:space="708"/>
          <w:titlePg/>
          <w:docGrid w:linePitch="360"/>
        </w:sectPr>
      </w:pPr>
    </w:p>
    <w:p w14:paraId="436ECDBB" w14:textId="7D0B66B7" w:rsidR="00756A02" w:rsidRPr="008112A2" w:rsidRDefault="007158D7" w:rsidP="00C42C30">
      <w:pPr>
        <w:pStyle w:val="Heading10"/>
        <w:numPr>
          <w:ilvl w:val="0"/>
          <w:numId w:val="15"/>
        </w:numPr>
        <w:jc w:val="both"/>
        <w:rPr>
          <w:rFonts w:cs="Arial"/>
          <w:sz w:val="24"/>
          <w:szCs w:val="24"/>
          <w:lang w:val="sr-Cyrl-RS"/>
        </w:rPr>
      </w:pPr>
      <w:bookmarkStart w:id="20" w:name="_Toc442559884"/>
      <w:r>
        <w:rPr>
          <w:rFonts w:cs="Arial"/>
          <w:sz w:val="24"/>
          <w:szCs w:val="24"/>
          <w:lang w:val="sr-Cyrl-RS"/>
        </w:rPr>
        <w:lastRenderedPageBreak/>
        <w:t>У</w:t>
      </w:r>
      <w:r w:rsidR="00756A02" w:rsidRPr="008112A2">
        <w:rPr>
          <w:rFonts w:cs="Arial"/>
          <w:sz w:val="24"/>
          <w:szCs w:val="24"/>
          <w:lang w:val="sr-Cyrl-RS"/>
        </w:rPr>
        <w:t>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3EE8F835" w14:textId="77777777" w:rsidTr="007158D7">
        <w:trPr>
          <w:trHeight w:val="583"/>
          <w:jc w:val="center"/>
        </w:trPr>
        <w:tc>
          <w:tcPr>
            <w:tcW w:w="729" w:type="dxa"/>
            <w:shd w:val="clear" w:color="auto" w:fill="F2F2F2" w:themeFill="background1" w:themeFillShade="F2"/>
            <w:vAlign w:val="center"/>
          </w:tcPr>
          <w:p w14:paraId="0CD75448" w14:textId="77777777" w:rsidR="00175774" w:rsidRPr="00EC5BB4" w:rsidRDefault="00175774" w:rsidP="007158D7">
            <w:pPr>
              <w:spacing w:before="0"/>
              <w:contextualSpacing/>
              <w:jc w:val="center"/>
              <w:rPr>
                <w:rFonts w:cs="Arial"/>
                <w:b/>
                <w:sz w:val="24"/>
                <w:szCs w:val="24"/>
              </w:rPr>
            </w:pPr>
            <w:r w:rsidRPr="00EC5BB4">
              <w:rPr>
                <w:rFonts w:cs="Arial"/>
                <w:b/>
                <w:sz w:val="24"/>
                <w:szCs w:val="24"/>
              </w:rPr>
              <w:t>Ред. бр.</w:t>
            </w:r>
          </w:p>
        </w:tc>
        <w:tc>
          <w:tcPr>
            <w:tcW w:w="8430" w:type="dxa"/>
            <w:shd w:val="clear" w:color="auto" w:fill="F2F2F2" w:themeFill="background1" w:themeFillShade="F2"/>
            <w:vAlign w:val="center"/>
          </w:tcPr>
          <w:p w14:paraId="3BC8FD5D" w14:textId="77777777" w:rsidR="00175774" w:rsidRPr="00EC5BB4" w:rsidRDefault="00175774" w:rsidP="007158D7">
            <w:pPr>
              <w:spacing w:before="0"/>
              <w:ind w:right="-180"/>
              <w:contextualSpacing/>
              <w:jc w:val="center"/>
              <w:rPr>
                <w:rFonts w:cs="Arial"/>
                <w:b/>
                <w:sz w:val="24"/>
                <w:szCs w:val="24"/>
              </w:rPr>
            </w:pPr>
            <w:proofErr w:type="gramStart"/>
            <w:r w:rsidRPr="00EC5BB4">
              <w:rPr>
                <w:rFonts w:cs="Arial"/>
                <w:b/>
                <w:sz w:val="24"/>
                <w:szCs w:val="24"/>
              </w:rPr>
              <w:t>4.1  ОБАВЕЗНИ</w:t>
            </w:r>
            <w:proofErr w:type="gramEnd"/>
            <w:r w:rsidRPr="00EC5BB4">
              <w:rPr>
                <w:rFonts w:cs="Arial"/>
                <w:b/>
                <w:sz w:val="24"/>
                <w:szCs w:val="24"/>
              </w:rPr>
              <w:t xml:space="preserve"> УСЛОВИ </w:t>
            </w:r>
          </w:p>
          <w:p w14:paraId="010BDB4E" w14:textId="086B3518" w:rsidR="00175774" w:rsidRPr="007158D7" w:rsidRDefault="00175774" w:rsidP="007158D7">
            <w:pPr>
              <w:spacing w:before="0"/>
              <w:contextualSpacing/>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tc>
      </w:tr>
      <w:tr w:rsidR="00175774" w:rsidRPr="00EC5BB4" w14:paraId="11C25C9A" w14:textId="77777777" w:rsidTr="008112A2">
        <w:trPr>
          <w:jc w:val="center"/>
        </w:trPr>
        <w:tc>
          <w:tcPr>
            <w:tcW w:w="729" w:type="dxa"/>
            <w:vAlign w:val="center"/>
          </w:tcPr>
          <w:p w14:paraId="0A86DDED"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1652FD16" w14:textId="0DD36087" w:rsidR="007158D7"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Услов</w:t>
            </w:r>
          </w:p>
          <w:p w14:paraId="72FC95C6" w14:textId="3FBB7A63" w:rsidR="00175774" w:rsidRPr="00EC5BB4" w:rsidRDefault="00175774" w:rsidP="007158D7">
            <w:pPr>
              <w:autoSpaceDE w:val="0"/>
              <w:autoSpaceDN w:val="0"/>
              <w:adjustRightInd w:val="0"/>
              <w:spacing w:before="0"/>
              <w:contextualSpacing/>
              <w:rPr>
                <w:rFonts w:cs="Arial"/>
                <w:sz w:val="24"/>
                <w:szCs w:val="24"/>
              </w:rPr>
            </w:pPr>
            <w:r w:rsidRPr="00EC5BB4">
              <w:rPr>
                <w:rFonts w:cs="Arial"/>
                <w:sz w:val="24"/>
                <w:szCs w:val="24"/>
                <w:lang w:val="pl-PL"/>
              </w:rPr>
              <w:t>Да је понуђач регистрован код надлежног органа, односно уписан у одговарајући регистар;</w:t>
            </w:r>
          </w:p>
          <w:p w14:paraId="5F0AD479" w14:textId="7872529F"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r w:rsidR="00175774" w:rsidRPr="00EC5BB4">
              <w:rPr>
                <w:rFonts w:cs="Arial"/>
                <w:b/>
                <w:sz w:val="24"/>
                <w:szCs w:val="24"/>
                <w:u w:val="single"/>
              </w:rPr>
              <w:t xml:space="preserve"> </w:t>
            </w:r>
          </w:p>
          <w:p w14:paraId="3D86166D" w14:textId="77777777" w:rsidR="00175774" w:rsidRPr="00EC5BB4" w:rsidRDefault="00175774" w:rsidP="007158D7">
            <w:pPr>
              <w:tabs>
                <w:tab w:val="left" w:pos="680"/>
              </w:tabs>
              <w:snapToGrid w:val="0"/>
              <w:spacing w:before="0"/>
              <w:contextualSpacing/>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Извод из регистра</w:t>
            </w:r>
            <w:r w:rsidR="00E448A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5C171FB9" w14:textId="77777777" w:rsidR="00175774" w:rsidRPr="00EC5BB4" w:rsidRDefault="00175774" w:rsidP="007158D7">
            <w:pPr>
              <w:tabs>
                <w:tab w:val="left" w:pos="680"/>
              </w:tabs>
              <w:snapToGrid w:val="0"/>
              <w:spacing w:before="0"/>
              <w:contextualSpacing/>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7E28EB06" w14:textId="77777777" w:rsidR="00175774" w:rsidRPr="00EC5BB4" w:rsidRDefault="00175774" w:rsidP="007158D7">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14:paraId="02CD37D3" w14:textId="77777777" w:rsidR="00175774" w:rsidRPr="00EC5BB4" w:rsidRDefault="00175774" w:rsidP="00C42C30">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4B94425A" w14:textId="23EACBDC" w:rsidR="009F5FB9" w:rsidRPr="007158D7" w:rsidRDefault="00175774" w:rsidP="00C42C30">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096F3BDC" w14:textId="77777777" w:rsidTr="00994B4B">
        <w:trPr>
          <w:trHeight w:val="1907"/>
          <w:jc w:val="center"/>
        </w:trPr>
        <w:tc>
          <w:tcPr>
            <w:tcW w:w="729" w:type="dxa"/>
            <w:vAlign w:val="center"/>
          </w:tcPr>
          <w:p w14:paraId="6867349E"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56D00632" w14:textId="77777777" w:rsidR="007158D7" w:rsidRDefault="00175774" w:rsidP="007158D7">
            <w:pPr>
              <w:autoSpaceDE w:val="0"/>
              <w:autoSpaceDN w:val="0"/>
              <w:adjustRightInd w:val="0"/>
              <w:spacing w:before="0"/>
              <w:contextualSpacing/>
              <w:rPr>
                <w:rFonts w:cs="Arial"/>
                <w:b/>
                <w:sz w:val="24"/>
                <w:szCs w:val="24"/>
                <w:u w:val="single"/>
              </w:rPr>
            </w:pPr>
            <w:r w:rsidRPr="00EC5BB4">
              <w:rPr>
                <w:rFonts w:cs="Arial"/>
                <w:b/>
                <w:sz w:val="24"/>
                <w:szCs w:val="24"/>
                <w:u w:val="single"/>
              </w:rPr>
              <w:t>Услов</w:t>
            </w:r>
          </w:p>
          <w:p w14:paraId="5A5A85D6" w14:textId="43042D62" w:rsidR="00175774" w:rsidRPr="00EC5BB4" w:rsidRDefault="00175774" w:rsidP="007158D7">
            <w:pPr>
              <w:autoSpaceDE w:val="0"/>
              <w:autoSpaceDN w:val="0"/>
              <w:adjustRightInd w:val="0"/>
              <w:spacing w:before="0"/>
              <w:contextualSpacing/>
              <w:rPr>
                <w:rFonts w:cs="Arial"/>
                <w:sz w:val="24"/>
                <w:szCs w:val="24"/>
              </w:rPr>
            </w:pPr>
            <w:r w:rsidRPr="00EC5BB4">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DCD46EB" w14:textId="2B9E6CF0"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7269FF5" w14:textId="77777777" w:rsidR="00175774" w:rsidRPr="00EC5BB4" w:rsidRDefault="00175774" w:rsidP="007158D7">
            <w:pPr>
              <w:autoSpaceDE w:val="0"/>
              <w:autoSpaceDN w:val="0"/>
              <w:adjustRightInd w:val="0"/>
              <w:spacing w:before="0"/>
              <w:contextualSpacing/>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0FD333C7" w14:textId="77777777" w:rsidR="00175774" w:rsidRPr="00EC5BB4" w:rsidRDefault="00175774" w:rsidP="007158D7">
            <w:pPr>
              <w:spacing w:before="0"/>
              <w:contextualSpacing/>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34760E7E" w14:textId="77777777" w:rsidR="00175774" w:rsidRPr="00EC5BB4" w:rsidRDefault="00175774" w:rsidP="007158D7">
            <w:pPr>
              <w:spacing w:before="0"/>
              <w:contextualSpacing/>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5" w:history="1">
              <w:r w:rsidRPr="00EC5BB4">
                <w:rPr>
                  <w:rStyle w:val="Hyperlink"/>
                  <w:rFonts w:cs="Arial"/>
                  <w:sz w:val="24"/>
                  <w:szCs w:val="24"/>
                </w:rPr>
                <w:t>http://www.bg.vi.sud.rs/lt/articles/o-visem-sudu/obavestenje-ke-za-pravna-lica.html</w:t>
              </w:r>
            </w:hyperlink>
          </w:p>
          <w:p w14:paraId="3016D044" w14:textId="77777777" w:rsidR="00175774" w:rsidRPr="00EC5BB4" w:rsidRDefault="00175774" w:rsidP="007158D7">
            <w:pPr>
              <w:spacing w:before="0"/>
              <w:contextualSpacing/>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6408808" w14:textId="77777777" w:rsidR="00175774" w:rsidRPr="00EC5BB4" w:rsidRDefault="00175774" w:rsidP="007158D7">
            <w:pPr>
              <w:spacing w:before="0"/>
              <w:contextualSpacing/>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w:t>
            </w:r>
            <w:r w:rsidRPr="00EC5BB4">
              <w:rPr>
                <w:rFonts w:cs="Arial"/>
                <w:sz w:val="24"/>
                <w:szCs w:val="24"/>
              </w:rPr>
              <w:lastRenderedPageBreak/>
              <w:t xml:space="preserve">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24AF981D" w14:textId="77777777" w:rsidR="00175774" w:rsidRPr="00EC5BB4" w:rsidRDefault="00175774" w:rsidP="007158D7">
            <w:pPr>
              <w:spacing w:before="0"/>
              <w:contextualSpacing/>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7F6B5817" w14:textId="77777777" w:rsidR="00175774" w:rsidRPr="00EC5BB4" w:rsidRDefault="00175774" w:rsidP="007158D7">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14:paraId="541F561A" w14:textId="77777777" w:rsidR="00175774" w:rsidRPr="00EC5BB4" w:rsidRDefault="00175774" w:rsidP="00C42C30">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1370513" w14:textId="77777777" w:rsidR="00175774" w:rsidRPr="00EC5BB4" w:rsidRDefault="00175774" w:rsidP="00C42C30">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46CA9DBE" w14:textId="77777777" w:rsidR="00175774" w:rsidRPr="00EC5BB4" w:rsidRDefault="00175774" w:rsidP="00C42C30">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61254D1" w14:textId="77777777" w:rsidR="00B46D29" w:rsidRPr="00EC5BB4" w:rsidRDefault="00175774" w:rsidP="00C42C30">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6518F4AB" w14:textId="6FFB75AE" w:rsidR="00B46D29" w:rsidRPr="007158D7" w:rsidRDefault="00175774" w:rsidP="007158D7">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4FF17059" w14:textId="77777777" w:rsidTr="008112A2">
        <w:trPr>
          <w:trHeight w:val="70"/>
          <w:jc w:val="center"/>
        </w:trPr>
        <w:tc>
          <w:tcPr>
            <w:tcW w:w="729" w:type="dxa"/>
            <w:vAlign w:val="center"/>
          </w:tcPr>
          <w:p w14:paraId="0B582471"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234DE34C" w14:textId="77777777" w:rsidR="007158D7" w:rsidRDefault="00175774" w:rsidP="007158D7">
            <w:pPr>
              <w:snapToGrid w:val="0"/>
              <w:spacing w:before="0"/>
              <w:contextualSpacing/>
              <w:rPr>
                <w:rFonts w:cs="Arial"/>
                <w:sz w:val="24"/>
                <w:szCs w:val="24"/>
                <w:u w:val="single"/>
              </w:rPr>
            </w:pPr>
            <w:r w:rsidRPr="00EC5BB4">
              <w:rPr>
                <w:rFonts w:cs="Arial"/>
                <w:b/>
                <w:sz w:val="24"/>
                <w:szCs w:val="24"/>
                <w:u w:val="single"/>
              </w:rPr>
              <w:t>Услов</w:t>
            </w:r>
          </w:p>
          <w:p w14:paraId="4F7ABB65" w14:textId="630CC96A" w:rsidR="00175774" w:rsidRPr="00EC5BB4" w:rsidRDefault="00175774" w:rsidP="007158D7">
            <w:pPr>
              <w:snapToGrid w:val="0"/>
              <w:spacing w:before="0"/>
              <w:contextualSpacing/>
              <w:rPr>
                <w:rFonts w:cs="Arial"/>
                <w:sz w:val="24"/>
                <w:szCs w:val="24"/>
              </w:rPr>
            </w:pPr>
            <w:r w:rsidRPr="00EC5BB4">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274024F" w14:textId="5EE3E53E"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7896AC4" w14:textId="77777777" w:rsidR="00175774" w:rsidRPr="00EC5BB4" w:rsidRDefault="00175774" w:rsidP="007158D7">
            <w:pPr>
              <w:snapToGrid w:val="0"/>
              <w:spacing w:before="0"/>
              <w:contextualSpacing/>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5DD1A16A" w14:textId="77777777" w:rsidR="00175774" w:rsidRPr="00EC5BB4" w:rsidRDefault="00175774" w:rsidP="007158D7">
            <w:pPr>
              <w:snapToGrid w:val="0"/>
              <w:spacing w:before="0"/>
              <w:contextualSpacing/>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4E2A52E6" w14:textId="77777777" w:rsidR="00175774" w:rsidRPr="00EC5BB4" w:rsidRDefault="00175774" w:rsidP="007158D7">
            <w:pPr>
              <w:spacing w:before="0"/>
              <w:contextualSpacing/>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48BB10E7" w14:textId="77777777" w:rsidR="00175774" w:rsidRPr="00EC5BB4" w:rsidRDefault="00175774" w:rsidP="007158D7">
            <w:pPr>
              <w:spacing w:before="0"/>
              <w:ind w:right="122"/>
              <w:contextualSpacing/>
              <w:rPr>
                <w:rFonts w:cs="Arial"/>
                <w:sz w:val="24"/>
                <w:szCs w:val="24"/>
                <w:lang w:val="ru-RU"/>
              </w:rPr>
            </w:pPr>
            <w:r w:rsidRPr="00EC5BB4">
              <w:rPr>
                <w:rFonts w:cs="Arial"/>
                <w:sz w:val="24"/>
                <w:szCs w:val="24"/>
                <w:lang w:val="ru-RU"/>
              </w:rPr>
              <w:t>Напомена:</w:t>
            </w:r>
          </w:p>
          <w:p w14:paraId="4B845578" w14:textId="77777777" w:rsidR="00175774" w:rsidRPr="00EC5BB4" w:rsidRDefault="00B24BAB" w:rsidP="007158D7">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2ECFB77C" w14:textId="77777777" w:rsidR="00175774" w:rsidRPr="00EC5BB4" w:rsidRDefault="00175774" w:rsidP="007158D7">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71BED02F" w14:textId="77777777" w:rsidR="00175774" w:rsidRPr="00EC5BB4" w:rsidRDefault="00175774" w:rsidP="007158D7">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4045877F" w14:textId="77777777" w:rsidR="00175774" w:rsidRPr="00EC5BB4" w:rsidRDefault="00175774" w:rsidP="00C42C30">
            <w:pPr>
              <w:numPr>
                <w:ilvl w:val="0"/>
                <w:numId w:val="17"/>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47D8F5B" w14:textId="20AC9F82" w:rsidR="00175774" w:rsidRPr="007158D7" w:rsidRDefault="00175774" w:rsidP="007158D7">
            <w:pPr>
              <w:tabs>
                <w:tab w:val="left" w:pos="680"/>
              </w:tabs>
              <w:snapToGrid w:val="0"/>
              <w:spacing w:before="0"/>
              <w:contextualSpacing/>
              <w:rPr>
                <w:rFonts w:eastAsia="Calibri" w:cs="Arial"/>
                <w:sz w:val="24"/>
                <w:szCs w:val="24"/>
              </w:rPr>
            </w:pPr>
            <w:r w:rsidRPr="00EC5BB4">
              <w:rPr>
                <w:rFonts w:eastAsia="Calibri" w:cs="Arial"/>
                <w:b/>
                <w:sz w:val="24"/>
                <w:szCs w:val="24"/>
              </w:rPr>
              <w:lastRenderedPageBreak/>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14:paraId="5512F2EF" w14:textId="77777777" w:rsidTr="008112A2">
        <w:trPr>
          <w:jc w:val="center"/>
        </w:trPr>
        <w:tc>
          <w:tcPr>
            <w:tcW w:w="729" w:type="dxa"/>
            <w:vAlign w:val="center"/>
          </w:tcPr>
          <w:p w14:paraId="7C6FDB72"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5B1F619F" w14:textId="77777777" w:rsidR="007158D7" w:rsidRDefault="00175774" w:rsidP="007158D7">
            <w:pPr>
              <w:snapToGrid w:val="0"/>
              <w:spacing w:before="0"/>
              <w:contextualSpacing/>
              <w:rPr>
                <w:rFonts w:cs="Arial"/>
                <w:b/>
                <w:sz w:val="24"/>
                <w:szCs w:val="24"/>
                <w:u w:val="single"/>
              </w:rPr>
            </w:pPr>
            <w:r w:rsidRPr="00EC5BB4">
              <w:rPr>
                <w:rFonts w:cs="Arial"/>
                <w:b/>
                <w:sz w:val="24"/>
                <w:szCs w:val="24"/>
                <w:u w:val="single"/>
              </w:rPr>
              <w:t>Услов</w:t>
            </w:r>
          </w:p>
          <w:p w14:paraId="6A42B1CD" w14:textId="7DEBD38A" w:rsidR="00175774" w:rsidRPr="00EC5BB4" w:rsidRDefault="00175774" w:rsidP="007158D7">
            <w:pPr>
              <w:snapToGrid w:val="0"/>
              <w:spacing w:before="0"/>
              <w:contextualSpacing/>
              <w:rPr>
                <w:rFonts w:cs="Arial"/>
                <w:sz w:val="24"/>
                <w:szCs w:val="24"/>
              </w:rPr>
            </w:pP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BABFC63" w14:textId="7EED037E"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FFE1F8F" w14:textId="4C44F3FE" w:rsidR="00175774" w:rsidRPr="00EC5BB4" w:rsidRDefault="00175774" w:rsidP="007158D7">
            <w:pPr>
              <w:spacing w:before="0"/>
              <w:contextualSpacing/>
              <w:rPr>
                <w:rFonts w:cs="Arial"/>
                <w:b/>
                <w:sz w:val="24"/>
                <w:szCs w:val="24"/>
              </w:rPr>
            </w:pPr>
            <w:r w:rsidRPr="00EC5BB4">
              <w:rPr>
                <w:rFonts w:cs="Arial"/>
                <w:sz w:val="24"/>
                <w:szCs w:val="24"/>
              </w:rPr>
              <w:t xml:space="preserve">Потписан и оверен Образац изјаве </w:t>
            </w:r>
            <w:r w:rsidR="00B47C73">
              <w:rPr>
                <w:rFonts w:cs="Arial"/>
                <w:sz w:val="24"/>
                <w:szCs w:val="24"/>
              </w:rPr>
              <w:t>на основу члана 75. став 2. Закона</w:t>
            </w:r>
          </w:p>
          <w:p w14:paraId="430D7044" w14:textId="77777777" w:rsidR="005E487E" w:rsidRPr="00EC5BB4" w:rsidRDefault="00175774" w:rsidP="007158D7">
            <w:pPr>
              <w:snapToGrid w:val="0"/>
              <w:spacing w:before="0"/>
              <w:contextualSpacing/>
              <w:rPr>
                <w:rFonts w:cs="Arial"/>
                <w:sz w:val="24"/>
                <w:szCs w:val="24"/>
                <w:lang w:val="sr-Cyrl-CS"/>
              </w:rPr>
            </w:pPr>
            <w:r w:rsidRPr="00EC5BB4">
              <w:rPr>
                <w:rFonts w:cs="Arial"/>
                <w:i/>
                <w:sz w:val="24"/>
                <w:szCs w:val="24"/>
              </w:rPr>
              <w:t>Напомена:</w:t>
            </w:r>
          </w:p>
          <w:p w14:paraId="7598A6D5" w14:textId="77777777" w:rsidR="005E487E" w:rsidRPr="00EC5BB4" w:rsidRDefault="00175774" w:rsidP="00C42C30">
            <w:pPr>
              <w:numPr>
                <w:ilvl w:val="0"/>
                <w:numId w:val="19"/>
              </w:numPr>
              <w:snapToGrid w:val="0"/>
              <w:spacing w:before="0"/>
              <w:contextualSpacing/>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06D5D9D8" w14:textId="7707B68C" w:rsidR="005E487E" w:rsidRPr="007158D7" w:rsidRDefault="00175774" w:rsidP="00C42C30">
            <w:pPr>
              <w:numPr>
                <w:ilvl w:val="0"/>
                <w:numId w:val="19"/>
              </w:numPr>
              <w:snapToGrid w:val="0"/>
              <w:spacing w:before="0"/>
              <w:contextualSpacing/>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211EB0" w:rsidRPr="00EC5BB4" w14:paraId="0A42CE53" w14:textId="77777777" w:rsidTr="00211EB0">
        <w:trPr>
          <w:jc w:val="center"/>
        </w:trPr>
        <w:tc>
          <w:tcPr>
            <w:tcW w:w="9159" w:type="dxa"/>
            <w:gridSpan w:val="2"/>
            <w:shd w:val="clear" w:color="auto" w:fill="F2F2F2" w:themeFill="background1" w:themeFillShade="F2"/>
            <w:vAlign w:val="center"/>
          </w:tcPr>
          <w:p w14:paraId="2593987E" w14:textId="77777777" w:rsidR="00211EB0" w:rsidRPr="009F5FB9" w:rsidRDefault="00211EB0" w:rsidP="00211EB0">
            <w:pPr>
              <w:spacing w:before="0"/>
              <w:ind w:right="-181"/>
              <w:contextualSpacing/>
              <w:jc w:val="center"/>
              <w:rPr>
                <w:rFonts w:cs="Arial"/>
                <w:b/>
                <w:i/>
                <w:color w:val="000000" w:themeColor="text1"/>
                <w:sz w:val="24"/>
                <w:szCs w:val="24"/>
              </w:rPr>
            </w:pPr>
            <w:proofErr w:type="gramStart"/>
            <w:r w:rsidRPr="009F5FB9">
              <w:rPr>
                <w:rFonts w:cs="Arial"/>
                <w:b/>
                <w:color w:val="000000" w:themeColor="text1"/>
                <w:sz w:val="24"/>
                <w:szCs w:val="24"/>
              </w:rPr>
              <w:t>4.2  ДОДАТНИ</w:t>
            </w:r>
            <w:proofErr w:type="gramEnd"/>
            <w:r w:rsidRPr="009F5FB9">
              <w:rPr>
                <w:rFonts w:cs="Arial"/>
                <w:b/>
                <w:color w:val="000000" w:themeColor="text1"/>
                <w:sz w:val="24"/>
                <w:szCs w:val="24"/>
              </w:rPr>
              <w:t xml:space="preserve"> УСЛОВИ </w:t>
            </w:r>
          </w:p>
          <w:p w14:paraId="2A4DEB26" w14:textId="77777777" w:rsidR="00211EB0" w:rsidRPr="009F5FB9" w:rsidRDefault="00211EB0" w:rsidP="00211EB0">
            <w:pPr>
              <w:snapToGrid w:val="0"/>
              <w:spacing w:before="0"/>
              <w:contextualSpacing/>
              <w:jc w:val="center"/>
              <w:rPr>
                <w:rFonts w:cs="Arial"/>
                <w:b/>
                <w:color w:val="00B0F0"/>
                <w:sz w:val="24"/>
                <w:szCs w:val="24"/>
                <w:lang w:val="sr-Cyrl-RS"/>
              </w:rPr>
            </w:pPr>
            <w:r w:rsidRPr="009F5FB9">
              <w:rPr>
                <w:rFonts w:cs="Arial"/>
                <w:b/>
                <w:color w:val="000000" w:themeColor="text1"/>
                <w:sz w:val="24"/>
                <w:szCs w:val="24"/>
              </w:rPr>
              <w:t>ЗА УЧЕШЋЕ У ПОСТУПКУ ЈАВНЕ НАБАВКЕ ИЗ ЧЛАНА 76. З</w:t>
            </w:r>
            <w:r w:rsidRPr="009F5FB9">
              <w:rPr>
                <w:rFonts w:cs="Arial"/>
                <w:b/>
                <w:color w:val="000000" w:themeColor="text1"/>
                <w:sz w:val="24"/>
                <w:szCs w:val="24"/>
                <w:lang w:val="sr-Cyrl-RS"/>
              </w:rPr>
              <w:t>АКОНА</w:t>
            </w:r>
          </w:p>
        </w:tc>
      </w:tr>
      <w:tr w:rsidR="00175774" w:rsidRPr="00EC5BB4" w14:paraId="549924B1" w14:textId="77777777" w:rsidTr="008112A2">
        <w:trPr>
          <w:jc w:val="center"/>
        </w:trPr>
        <w:tc>
          <w:tcPr>
            <w:tcW w:w="729" w:type="dxa"/>
            <w:vAlign w:val="center"/>
          </w:tcPr>
          <w:p w14:paraId="3FF1FE80" w14:textId="274ABDE3" w:rsidR="00175774" w:rsidRPr="009F5FB9" w:rsidRDefault="007D6382" w:rsidP="003A4822">
            <w:pPr>
              <w:jc w:val="center"/>
              <w:rPr>
                <w:rFonts w:cs="Arial"/>
                <w:color w:val="00B0F0"/>
                <w:sz w:val="24"/>
                <w:szCs w:val="24"/>
              </w:rPr>
            </w:pPr>
            <w:r>
              <w:rPr>
                <w:rFonts w:cs="Arial"/>
                <w:color w:val="000000" w:themeColor="text1"/>
                <w:sz w:val="24"/>
                <w:szCs w:val="24"/>
                <w:lang w:val="sr-Cyrl-RS"/>
              </w:rPr>
              <w:t>5</w:t>
            </w:r>
            <w:r w:rsidR="00175774" w:rsidRPr="009F5FB9">
              <w:rPr>
                <w:rFonts w:cs="Arial"/>
                <w:color w:val="000000" w:themeColor="text1"/>
                <w:sz w:val="24"/>
                <w:szCs w:val="24"/>
              </w:rPr>
              <w:t>.</w:t>
            </w:r>
          </w:p>
        </w:tc>
        <w:tc>
          <w:tcPr>
            <w:tcW w:w="8430" w:type="dxa"/>
          </w:tcPr>
          <w:p w14:paraId="7CC8EDF6" w14:textId="305BD564" w:rsidR="00211EB0" w:rsidRDefault="00211EB0" w:rsidP="00994B4B">
            <w:pPr>
              <w:suppressAutoHyphens/>
              <w:autoSpaceDE w:val="0"/>
              <w:autoSpaceDN w:val="0"/>
              <w:adjustRightInd w:val="0"/>
              <w:spacing w:before="0"/>
              <w:rPr>
                <w:rFonts w:cs="Arial"/>
                <w:b/>
                <w:sz w:val="24"/>
                <w:szCs w:val="24"/>
                <w:lang w:val="sr-Cyrl-CS" w:eastAsia="ar-SA"/>
              </w:rPr>
            </w:pPr>
            <w:r>
              <w:rPr>
                <w:rFonts w:cs="Arial"/>
                <w:b/>
                <w:sz w:val="24"/>
                <w:szCs w:val="24"/>
                <w:lang w:val="sr-Cyrl-CS" w:eastAsia="ar-SA"/>
              </w:rPr>
              <w:t>Ф</w:t>
            </w:r>
            <w:r w:rsidRPr="009F5FB9">
              <w:rPr>
                <w:rFonts w:cs="Arial"/>
                <w:b/>
                <w:sz w:val="24"/>
                <w:szCs w:val="24"/>
                <w:lang w:val="sr-Cyrl-CS" w:eastAsia="ar-SA"/>
              </w:rPr>
              <w:t>инансијски капацитет</w:t>
            </w:r>
          </w:p>
          <w:p w14:paraId="4E162449" w14:textId="77777777" w:rsidR="00E37C4A" w:rsidRDefault="00E37C4A" w:rsidP="00994B4B">
            <w:pPr>
              <w:suppressAutoHyphens/>
              <w:autoSpaceDE w:val="0"/>
              <w:autoSpaceDN w:val="0"/>
              <w:adjustRightInd w:val="0"/>
              <w:spacing w:before="0"/>
              <w:rPr>
                <w:rFonts w:cs="Arial"/>
                <w:b/>
                <w:sz w:val="24"/>
                <w:szCs w:val="24"/>
                <w:lang w:val="sr-Cyrl-CS" w:eastAsia="ar-SA"/>
              </w:rPr>
            </w:pPr>
          </w:p>
          <w:p w14:paraId="41BD3EC1" w14:textId="76EA140E" w:rsidR="00994B4B" w:rsidRPr="006923E8" w:rsidRDefault="00211EB0" w:rsidP="00994B4B">
            <w:pPr>
              <w:suppressAutoHyphens/>
              <w:autoSpaceDE w:val="0"/>
              <w:autoSpaceDN w:val="0"/>
              <w:adjustRightInd w:val="0"/>
              <w:spacing w:before="0"/>
              <w:rPr>
                <w:rFonts w:cs="Arial"/>
                <w:b/>
                <w:sz w:val="24"/>
                <w:szCs w:val="24"/>
                <w:u w:val="single"/>
                <w:lang w:val="sr-Cyrl-CS" w:eastAsia="ar-SA"/>
              </w:rPr>
            </w:pPr>
            <w:r w:rsidRPr="006923E8">
              <w:rPr>
                <w:rFonts w:cs="Arial"/>
                <w:b/>
                <w:sz w:val="24"/>
                <w:szCs w:val="24"/>
                <w:u w:val="single"/>
                <w:lang w:val="sr-Cyrl-CS" w:eastAsia="ar-SA"/>
              </w:rPr>
              <w:t>Услови:</w:t>
            </w:r>
          </w:p>
          <w:p w14:paraId="29D47061" w14:textId="1BE697E3" w:rsidR="00E37C4A" w:rsidRDefault="00E37C4A" w:rsidP="00E37C4A">
            <w:pPr>
              <w:autoSpaceDE w:val="0"/>
              <w:autoSpaceDN w:val="0"/>
              <w:adjustRightInd w:val="0"/>
              <w:spacing w:before="0"/>
              <w:rPr>
                <w:rFonts w:cs="Arial"/>
                <w:sz w:val="24"/>
              </w:rPr>
            </w:pPr>
            <w:r w:rsidRPr="00E37C4A">
              <w:rPr>
                <w:rFonts w:cs="Arial"/>
                <w:b/>
                <w:sz w:val="24"/>
                <w:lang w:val="sr-Cyrl-RS"/>
              </w:rPr>
              <w:t>1.</w:t>
            </w:r>
            <w:r>
              <w:rPr>
                <w:rFonts w:cs="Arial"/>
                <w:sz w:val="24"/>
                <w:lang w:val="sr-Cyrl-RS"/>
              </w:rPr>
              <w:t xml:space="preserve"> </w:t>
            </w:r>
            <w:r w:rsidR="00211EB0" w:rsidRPr="00E37C4A">
              <w:rPr>
                <w:rFonts w:cs="Arial"/>
                <w:sz w:val="24"/>
              </w:rPr>
              <w:t xml:space="preserve">да je </w:t>
            </w:r>
            <w:r w:rsidR="003F512C">
              <w:rPr>
                <w:rFonts w:cs="Arial"/>
                <w:sz w:val="24"/>
                <w:lang w:val="sr-Cyrl-RS"/>
              </w:rPr>
              <w:t xml:space="preserve">у периоду </w:t>
            </w:r>
            <w:r w:rsidR="00211EB0" w:rsidRPr="00E37C4A">
              <w:rPr>
                <w:rFonts w:cs="Arial"/>
                <w:sz w:val="24"/>
              </w:rPr>
              <w:t xml:space="preserve">од </w:t>
            </w:r>
            <w:r w:rsidR="003F512C">
              <w:rPr>
                <w:rFonts w:cs="Arial"/>
                <w:sz w:val="24"/>
                <w:lang w:val="sr-Cyrl-RS"/>
              </w:rPr>
              <w:t xml:space="preserve">последње </w:t>
            </w:r>
            <w:r w:rsidR="00211EB0" w:rsidRPr="00E37C4A">
              <w:rPr>
                <w:rFonts w:cs="Arial"/>
                <w:sz w:val="24"/>
              </w:rPr>
              <w:t>3 (три) обрачунске године</w:t>
            </w:r>
            <w:r w:rsidR="007A295B">
              <w:rPr>
                <w:rFonts w:cs="Arial"/>
                <w:sz w:val="24"/>
                <w:lang w:val="sr-Cyrl-RS"/>
              </w:rPr>
              <w:t xml:space="preserve"> до</w:t>
            </w:r>
            <w:r w:rsidR="006923E8">
              <w:rPr>
                <w:rFonts w:cs="Arial"/>
                <w:sz w:val="24"/>
                <w:lang w:val="sr-Cyrl-RS"/>
              </w:rPr>
              <w:t xml:space="preserve"> дана објављивања Позива за подношење понуда на Порталу ЈН</w:t>
            </w:r>
            <w:r w:rsidR="00211EB0" w:rsidRPr="00E37C4A">
              <w:rPr>
                <w:rFonts w:cs="Arial"/>
                <w:sz w:val="24"/>
              </w:rPr>
              <w:t xml:space="preserve"> </w:t>
            </w:r>
            <w:r w:rsidR="006923E8">
              <w:rPr>
                <w:rFonts w:cs="Arial"/>
                <w:sz w:val="24"/>
                <w:lang w:val="sr-Cyrl-RS"/>
              </w:rPr>
              <w:t>остварио</w:t>
            </w:r>
            <w:r w:rsidR="003F512C">
              <w:rPr>
                <w:rFonts w:cs="Arial"/>
                <w:sz w:val="24"/>
              </w:rPr>
              <w:t xml:space="preserve"> пословни приход </w:t>
            </w:r>
            <w:r w:rsidR="006923E8">
              <w:rPr>
                <w:rFonts w:cs="Arial"/>
                <w:sz w:val="24"/>
                <w:lang w:val="sr-Cyrl-RS"/>
              </w:rPr>
              <w:t xml:space="preserve">од </w:t>
            </w:r>
            <w:r w:rsidR="00211EB0" w:rsidRPr="00E37C4A">
              <w:rPr>
                <w:rFonts w:cs="Arial"/>
                <w:sz w:val="24"/>
              </w:rPr>
              <w:t>минимум 50.000.000,00 динара</w:t>
            </w:r>
            <w:r w:rsidR="006923E8">
              <w:rPr>
                <w:rFonts w:cs="Arial"/>
                <w:sz w:val="24"/>
                <w:lang w:val="sr-Cyrl-RS"/>
              </w:rPr>
              <w:t xml:space="preserve"> </w:t>
            </w:r>
            <w:r w:rsidR="003F512C">
              <w:rPr>
                <w:rFonts w:cs="Arial"/>
                <w:sz w:val="24"/>
                <w:lang w:val="sr-Cyrl-RS"/>
              </w:rPr>
              <w:t>кумулативно</w:t>
            </w:r>
            <w:r w:rsidR="00211EB0" w:rsidRPr="00E37C4A">
              <w:rPr>
                <w:rFonts w:cs="Arial"/>
                <w:sz w:val="24"/>
              </w:rPr>
              <w:t>;</w:t>
            </w:r>
          </w:p>
          <w:p w14:paraId="1E8B0B59" w14:textId="73DD2587" w:rsidR="00211EB0" w:rsidRPr="00E37C4A" w:rsidRDefault="00E37C4A" w:rsidP="00E37C4A">
            <w:pPr>
              <w:autoSpaceDE w:val="0"/>
              <w:autoSpaceDN w:val="0"/>
              <w:adjustRightInd w:val="0"/>
              <w:spacing w:before="0"/>
              <w:rPr>
                <w:rFonts w:cs="Arial"/>
                <w:sz w:val="24"/>
              </w:rPr>
            </w:pPr>
            <w:r w:rsidRPr="00E37C4A">
              <w:rPr>
                <w:rFonts w:cs="Arial"/>
                <w:b/>
                <w:sz w:val="24"/>
                <w:lang w:val="sr-Cyrl-RS"/>
              </w:rPr>
              <w:t>2.</w:t>
            </w:r>
            <w:r>
              <w:rPr>
                <w:rFonts w:cs="Arial"/>
                <w:sz w:val="24"/>
                <w:lang w:val="sr-Cyrl-RS"/>
              </w:rPr>
              <w:t xml:space="preserve"> </w:t>
            </w:r>
            <w:r w:rsidR="00211EB0" w:rsidRPr="00E37C4A">
              <w:rPr>
                <w:rFonts w:cs="Arial"/>
                <w:sz w:val="24"/>
              </w:rPr>
              <w:t xml:space="preserve">да </w:t>
            </w:r>
            <w:r w:rsidR="006923E8">
              <w:rPr>
                <w:rFonts w:cs="Arial"/>
                <w:sz w:val="24"/>
                <w:lang w:val="sr-Cyrl-RS"/>
              </w:rPr>
              <w:t xml:space="preserve">је </w:t>
            </w:r>
            <w:r w:rsidR="00211EB0" w:rsidRPr="00E37C4A">
              <w:rPr>
                <w:rFonts w:cs="Arial"/>
                <w:sz w:val="24"/>
              </w:rPr>
              <w:t>има</w:t>
            </w:r>
            <w:r w:rsidR="006923E8">
              <w:rPr>
                <w:rFonts w:cs="Arial"/>
                <w:sz w:val="24"/>
                <w:lang w:val="sr-Cyrl-RS"/>
              </w:rPr>
              <w:t>о</w:t>
            </w:r>
            <w:r w:rsidR="00211EB0" w:rsidRPr="00E37C4A">
              <w:rPr>
                <w:rFonts w:cs="Arial"/>
                <w:sz w:val="24"/>
              </w:rPr>
              <w:t xml:space="preserve"> </w:t>
            </w:r>
            <w:r w:rsidR="006923E8">
              <w:rPr>
                <w:rFonts w:cs="Arial"/>
                <w:sz w:val="24"/>
              </w:rPr>
              <w:t>позитиван резултат из пословања</w:t>
            </w:r>
            <w:r w:rsidR="00211EB0" w:rsidRPr="00E37C4A">
              <w:rPr>
                <w:rFonts w:cs="Arial"/>
                <w:sz w:val="24"/>
              </w:rPr>
              <w:t xml:space="preserve"> у </w:t>
            </w:r>
            <w:r w:rsidR="003F512C">
              <w:rPr>
                <w:rFonts w:cs="Arial"/>
                <w:sz w:val="24"/>
                <w:lang w:val="sr-Cyrl-RS"/>
              </w:rPr>
              <w:t xml:space="preserve">последње </w:t>
            </w:r>
            <w:r w:rsidR="006923E8">
              <w:rPr>
                <w:rFonts w:cs="Arial"/>
                <w:sz w:val="24"/>
              </w:rPr>
              <w:t>3 (три) обрачунске године</w:t>
            </w:r>
            <w:r w:rsidR="006923E8">
              <w:rPr>
                <w:rFonts w:cs="Arial"/>
                <w:sz w:val="24"/>
                <w:lang w:val="sr-Cyrl-RS"/>
              </w:rPr>
              <w:t xml:space="preserve"> </w:t>
            </w:r>
            <w:r w:rsidR="007A295B">
              <w:rPr>
                <w:rFonts w:cs="Arial"/>
                <w:sz w:val="24"/>
                <w:lang w:val="sr-Cyrl-RS"/>
              </w:rPr>
              <w:t>до</w:t>
            </w:r>
            <w:r w:rsidR="006923E8">
              <w:rPr>
                <w:rFonts w:cs="Arial"/>
                <w:sz w:val="24"/>
                <w:lang w:val="sr-Cyrl-RS"/>
              </w:rPr>
              <w:t xml:space="preserve"> дана објављивања Позива за подношење понуда на Порталу ЈН</w:t>
            </w:r>
            <w:r w:rsidR="00211EB0" w:rsidRPr="00E37C4A">
              <w:rPr>
                <w:rFonts w:cs="Arial"/>
                <w:sz w:val="24"/>
              </w:rPr>
              <w:t>;</w:t>
            </w:r>
          </w:p>
          <w:p w14:paraId="7BC7911F" w14:textId="644D350A" w:rsidR="00994B4B" w:rsidRPr="00E37C4A" w:rsidRDefault="00E37C4A" w:rsidP="00E37C4A">
            <w:pPr>
              <w:autoSpaceDE w:val="0"/>
              <w:autoSpaceDN w:val="0"/>
              <w:adjustRightInd w:val="0"/>
              <w:spacing w:before="0"/>
              <w:rPr>
                <w:rFonts w:cs="Arial"/>
                <w:sz w:val="24"/>
              </w:rPr>
            </w:pPr>
            <w:r w:rsidRPr="00E37C4A">
              <w:rPr>
                <w:rFonts w:cs="Arial"/>
                <w:b/>
                <w:sz w:val="24"/>
                <w:lang w:val="sr-Cyrl-RS"/>
              </w:rPr>
              <w:t>3.</w:t>
            </w:r>
            <w:r>
              <w:rPr>
                <w:rFonts w:cs="Arial"/>
                <w:sz w:val="24"/>
                <w:lang w:val="sr-Cyrl-RS"/>
              </w:rPr>
              <w:t xml:space="preserve"> </w:t>
            </w:r>
            <w:r w:rsidR="00211EB0" w:rsidRPr="00E37C4A">
              <w:rPr>
                <w:rFonts w:cs="Arial"/>
                <w:sz w:val="24"/>
              </w:rPr>
              <w:t>да</w:t>
            </w:r>
            <w:r w:rsidR="007A295B">
              <w:rPr>
                <w:rFonts w:cs="Arial"/>
                <w:sz w:val="24"/>
              </w:rPr>
              <w:t xml:space="preserve"> у последњих 6 (шест) месеци до</w:t>
            </w:r>
            <w:r w:rsidR="00211EB0" w:rsidRPr="00E37C4A">
              <w:rPr>
                <w:rFonts w:cs="Arial"/>
                <w:sz w:val="24"/>
              </w:rPr>
              <w:t xml:space="preserve"> дана објављивања позива на Порталу ЈН није имао блокаду на својим текућим рачунима.</w:t>
            </w:r>
          </w:p>
          <w:p w14:paraId="666C0108" w14:textId="77777777" w:rsidR="00211EB0" w:rsidRPr="00211EB0" w:rsidRDefault="00211EB0" w:rsidP="00211EB0">
            <w:pPr>
              <w:pStyle w:val="ListParagraph"/>
              <w:autoSpaceDE w:val="0"/>
              <w:autoSpaceDN w:val="0"/>
              <w:adjustRightInd w:val="0"/>
              <w:spacing w:before="0" w:after="0" w:line="240" w:lineRule="auto"/>
              <w:ind w:left="418"/>
              <w:rPr>
                <w:rFonts w:ascii="Arial" w:hAnsi="Arial" w:cs="Arial"/>
              </w:rPr>
            </w:pPr>
          </w:p>
          <w:p w14:paraId="321747FA" w14:textId="77777777" w:rsidR="00994B4B" w:rsidRPr="009F5FB9" w:rsidRDefault="00994B4B" w:rsidP="00994B4B">
            <w:pPr>
              <w:suppressAutoHyphens/>
              <w:autoSpaceDE w:val="0"/>
              <w:autoSpaceDN w:val="0"/>
              <w:adjustRightInd w:val="0"/>
              <w:spacing w:before="0"/>
              <w:rPr>
                <w:rFonts w:cs="Arial"/>
                <w:b/>
                <w:sz w:val="24"/>
                <w:szCs w:val="24"/>
                <w:u w:val="single"/>
                <w:lang w:val="sr-Cyrl-CS" w:eastAsia="ar-SA"/>
              </w:rPr>
            </w:pPr>
            <w:r w:rsidRPr="009F5FB9">
              <w:rPr>
                <w:rFonts w:cs="Arial"/>
                <w:b/>
                <w:sz w:val="24"/>
                <w:szCs w:val="24"/>
                <w:u w:val="single"/>
                <w:lang w:val="sr-Cyrl-CS" w:eastAsia="ar-SA"/>
              </w:rPr>
              <w:t xml:space="preserve">Докази: </w:t>
            </w:r>
          </w:p>
          <w:p w14:paraId="6D501E7C" w14:textId="252C4EFC" w:rsidR="00994B4B" w:rsidRPr="00211EB0" w:rsidRDefault="00E37C4A" w:rsidP="00E37C4A">
            <w:pPr>
              <w:suppressAutoHyphens/>
              <w:spacing w:before="0"/>
              <w:rPr>
                <w:rFonts w:cs="Arial"/>
                <w:sz w:val="24"/>
                <w:szCs w:val="24"/>
                <w:lang w:val="sr-Cyrl-CS" w:eastAsia="ar-SA"/>
              </w:rPr>
            </w:pPr>
            <w:r w:rsidRPr="00E37C4A">
              <w:rPr>
                <w:rFonts w:cs="Arial"/>
                <w:b/>
                <w:sz w:val="24"/>
                <w:szCs w:val="24"/>
                <w:lang w:val="sr-Cyrl-CS" w:eastAsia="ar-SA"/>
              </w:rPr>
              <w:t>1.</w:t>
            </w:r>
            <w:r>
              <w:rPr>
                <w:rFonts w:cs="Arial"/>
                <w:sz w:val="24"/>
                <w:szCs w:val="24"/>
                <w:lang w:val="sr-Cyrl-CS" w:eastAsia="ar-SA"/>
              </w:rPr>
              <w:t xml:space="preserve"> </w:t>
            </w:r>
            <w:r w:rsidR="00994B4B" w:rsidRPr="009F5FB9">
              <w:rPr>
                <w:rFonts w:cs="Arial"/>
                <w:sz w:val="24"/>
                <w:szCs w:val="24"/>
                <w:lang w:val="sr-Cyrl-CS" w:eastAsia="ar-SA"/>
              </w:rPr>
              <w:t>Биланс стања и Биланс успеха за претходне три обрачунске године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w:t>
            </w:r>
            <w:r w:rsidR="00211EB0">
              <w:rPr>
                <w:rFonts w:cs="Arial"/>
                <w:sz w:val="24"/>
                <w:szCs w:val="24"/>
                <w:lang w:val="sr-Cyrl-CS" w:eastAsia="ar-SA"/>
              </w:rPr>
              <w:t>ње о разврставању правног лица</w:t>
            </w:r>
            <w:r>
              <w:rPr>
                <w:rFonts w:cs="Arial"/>
                <w:sz w:val="24"/>
                <w:szCs w:val="24"/>
                <w:lang w:val="sr-Cyrl-CS" w:eastAsia="ar-SA"/>
              </w:rPr>
              <w:t>,</w:t>
            </w:r>
          </w:p>
          <w:p w14:paraId="35AE5D6E" w14:textId="77777777" w:rsidR="00994B4B" w:rsidRPr="009F5FB9" w:rsidRDefault="00994B4B" w:rsidP="00E37C4A">
            <w:pPr>
              <w:suppressAutoHyphens/>
              <w:spacing w:before="0"/>
              <w:ind w:left="720" w:firstLine="720"/>
              <w:rPr>
                <w:rFonts w:cs="Arial"/>
                <w:b/>
                <w:sz w:val="24"/>
                <w:szCs w:val="24"/>
                <w:lang w:val="sr-Cyrl-CS" w:eastAsia="ar-SA"/>
              </w:rPr>
            </w:pPr>
            <w:r w:rsidRPr="009F5FB9">
              <w:rPr>
                <w:rFonts w:cs="Arial"/>
                <w:b/>
                <w:sz w:val="24"/>
                <w:szCs w:val="24"/>
                <w:lang w:val="sr-Cyrl-CS" w:eastAsia="ar-SA"/>
              </w:rPr>
              <w:t>или</w:t>
            </w:r>
          </w:p>
          <w:p w14:paraId="7D430B77" w14:textId="4BD6CE26" w:rsidR="00994B4B" w:rsidRPr="009F5FB9" w:rsidRDefault="00E37C4A" w:rsidP="00E37C4A">
            <w:pPr>
              <w:suppressAutoHyphens/>
              <w:spacing w:before="0"/>
              <w:contextualSpacing/>
              <w:rPr>
                <w:rFonts w:eastAsia="Calibri" w:cs="Arial"/>
                <w:sz w:val="24"/>
                <w:szCs w:val="24"/>
                <w:lang w:val="sr-Latn-CS"/>
              </w:rPr>
            </w:pPr>
            <w:r>
              <w:rPr>
                <w:rFonts w:eastAsia="Calibri" w:cs="Arial"/>
                <w:sz w:val="24"/>
                <w:szCs w:val="24"/>
                <w:lang w:val="sr-Cyrl-RS"/>
              </w:rPr>
              <w:t xml:space="preserve">- </w:t>
            </w:r>
            <w:r w:rsidR="00994B4B" w:rsidRPr="009F5FB9">
              <w:rPr>
                <w:rFonts w:eastAsia="Calibri" w:cs="Arial"/>
                <w:sz w:val="24"/>
                <w:szCs w:val="24"/>
                <w:lang w:val="sr-Latn-CS"/>
              </w:rPr>
              <w:t>Извештај о бонитету, образац БОН ЈН за претходне три обрачунске године издат од стране</w:t>
            </w:r>
            <w:r>
              <w:rPr>
                <w:rFonts w:eastAsia="Calibri" w:cs="Arial"/>
                <w:sz w:val="24"/>
                <w:szCs w:val="24"/>
                <w:lang w:val="sr-Latn-CS"/>
              </w:rPr>
              <w:t xml:space="preserve"> Агенције за привредне регистре,</w:t>
            </w:r>
          </w:p>
          <w:p w14:paraId="101BD184" w14:textId="77777777" w:rsidR="009F5FB9" w:rsidRPr="009F5FB9" w:rsidRDefault="009F5FB9" w:rsidP="00E37C4A">
            <w:pPr>
              <w:suppressAutoHyphens/>
              <w:spacing w:before="0"/>
              <w:ind w:left="720" w:firstLine="720"/>
              <w:rPr>
                <w:rFonts w:cs="Arial"/>
                <w:b/>
                <w:sz w:val="24"/>
                <w:szCs w:val="24"/>
                <w:lang w:val="sr-Cyrl-CS" w:eastAsia="ar-SA"/>
              </w:rPr>
            </w:pPr>
            <w:r w:rsidRPr="009F5FB9">
              <w:rPr>
                <w:rFonts w:cs="Arial"/>
                <w:b/>
                <w:sz w:val="24"/>
                <w:szCs w:val="24"/>
                <w:lang w:val="sr-Cyrl-CS" w:eastAsia="ar-SA"/>
              </w:rPr>
              <w:t>или</w:t>
            </w:r>
          </w:p>
          <w:p w14:paraId="16415D0B" w14:textId="07FFEBD2" w:rsidR="009F5FB9" w:rsidRPr="009F5FB9" w:rsidRDefault="00E37C4A" w:rsidP="00E37C4A">
            <w:pPr>
              <w:suppressAutoHyphens/>
              <w:spacing w:before="0"/>
              <w:contextualSpacing/>
              <w:rPr>
                <w:rFonts w:eastAsia="Calibri" w:cs="Arial"/>
                <w:sz w:val="24"/>
                <w:szCs w:val="24"/>
                <w:lang w:val="sr-Latn-CS"/>
              </w:rPr>
            </w:pPr>
            <w:r>
              <w:rPr>
                <w:rFonts w:eastAsia="Calibri" w:cs="Arial"/>
                <w:sz w:val="24"/>
                <w:szCs w:val="24"/>
                <w:lang w:val="sr-Cyrl-RS"/>
              </w:rPr>
              <w:t xml:space="preserve">- </w:t>
            </w:r>
            <w:r w:rsidR="009F5FB9" w:rsidRPr="009F5FB9">
              <w:rPr>
                <w:rFonts w:eastAsia="Calibri" w:cs="Arial"/>
                <w:sz w:val="24"/>
                <w:szCs w:val="24"/>
                <w:lang w:val="sr-Cyrl-RS"/>
              </w:rPr>
              <w:t>Изја</w:t>
            </w:r>
            <w:r>
              <w:rPr>
                <w:rFonts w:eastAsia="Calibri" w:cs="Arial"/>
                <w:sz w:val="24"/>
                <w:szCs w:val="24"/>
                <w:lang w:val="sr-Cyrl-RS"/>
              </w:rPr>
              <w:t>ва да је податак јавно доступан.</w:t>
            </w:r>
          </w:p>
          <w:p w14:paraId="2F8BE1DD" w14:textId="0BF6A26E" w:rsidR="00994B4B" w:rsidRPr="009F5FB9" w:rsidRDefault="00994B4B" w:rsidP="00E37C4A">
            <w:pPr>
              <w:suppressAutoHyphens/>
              <w:spacing w:before="0"/>
              <w:rPr>
                <w:rFonts w:cs="Arial"/>
                <w:b/>
                <w:sz w:val="24"/>
                <w:szCs w:val="24"/>
                <w:lang w:val="sr-Cyrl-CS" w:eastAsia="ar-SA"/>
              </w:rPr>
            </w:pPr>
          </w:p>
          <w:p w14:paraId="246496EE" w14:textId="4E55F90A" w:rsidR="00994B4B" w:rsidRPr="009F5FB9" w:rsidRDefault="00E37C4A" w:rsidP="00E37C4A">
            <w:pPr>
              <w:suppressAutoHyphens/>
              <w:autoSpaceDE w:val="0"/>
              <w:autoSpaceDN w:val="0"/>
              <w:adjustRightInd w:val="0"/>
              <w:spacing w:before="0"/>
              <w:rPr>
                <w:rFonts w:cs="Arial"/>
                <w:b/>
                <w:sz w:val="24"/>
                <w:szCs w:val="24"/>
                <w:lang w:val="sr-Cyrl-CS" w:eastAsia="ar-SA"/>
              </w:rPr>
            </w:pPr>
            <w:r w:rsidRPr="00E37C4A">
              <w:rPr>
                <w:rFonts w:cs="Arial"/>
                <w:b/>
                <w:sz w:val="24"/>
                <w:szCs w:val="24"/>
                <w:lang w:val="sr-Cyrl-CS" w:eastAsia="ar-SA"/>
              </w:rPr>
              <w:t>2.</w:t>
            </w:r>
            <w:r>
              <w:rPr>
                <w:rFonts w:cs="Arial"/>
                <w:sz w:val="24"/>
                <w:szCs w:val="24"/>
                <w:lang w:val="sr-Cyrl-CS" w:eastAsia="ar-SA"/>
              </w:rPr>
              <w:t xml:space="preserve"> </w:t>
            </w:r>
            <w:r w:rsidR="00994B4B" w:rsidRPr="009F5FB9">
              <w:rPr>
                <w:rFonts w:cs="Arial"/>
                <w:sz w:val="24"/>
                <w:szCs w:val="24"/>
                <w:lang w:val="sr-Cyrl-CS" w:eastAsia="ar-SA"/>
              </w:rPr>
              <w:t>Потврда о подацима о ликвидности издата од стране Народне банке Србије  – Одсек принудне нап</w:t>
            </w:r>
            <w:r w:rsidR="00B47C73">
              <w:rPr>
                <w:rFonts w:cs="Arial"/>
                <w:sz w:val="24"/>
                <w:szCs w:val="24"/>
                <w:lang w:val="sr-Cyrl-CS" w:eastAsia="ar-SA"/>
              </w:rPr>
              <w:t>лате, за период од претходних 6 (шест)</w:t>
            </w:r>
            <w:r w:rsidR="00994B4B" w:rsidRPr="009F5FB9">
              <w:rPr>
                <w:rFonts w:cs="Arial"/>
                <w:sz w:val="24"/>
                <w:szCs w:val="24"/>
                <w:lang w:val="sr-Cyrl-CS" w:eastAsia="ar-SA"/>
              </w:rPr>
              <w:t xml:space="preserve"> месеци пре дана објављивања позива на Порталу јавних набавки. </w:t>
            </w:r>
          </w:p>
          <w:p w14:paraId="41FEF26A" w14:textId="77777777" w:rsidR="009F5FB9" w:rsidRPr="009F5FB9" w:rsidRDefault="009F5FB9" w:rsidP="00E37C4A">
            <w:pPr>
              <w:suppressAutoHyphens/>
              <w:spacing w:before="0"/>
              <w:ind w:left="720" w:firstLine="720"/>
              <w:rPr>
                <w:rFonts w:cs="Arial"/>
                <w:b/>
                <w:sz w:val="24"/>
                <w:szCs w:val="24"/>
                <w:lang w:val="sr-Cyrl-CS" w:eastAsia="ar-SA"/>
              </w:rPr>
            </w:pPr>
            <w:r w:rsidRPr="009F5FB9">
              <w:rPr>
                <w:rFonts w:cs="Arial"/>
                <w:b/>
                <w:sz w:val="24"/>
                <w:szCs w:val="24"/>
                <w:lang w:val="sr-Cyrl-CS" w:eastAsia="ar-SA"/>
              </w:rPr>
              <w:t>или</w:t>
            </w:r>
          </w:p>
          <w:p w14:paraId="6CA6B10F" w14:textId="3D3DB73E" w:rsidR="009F5FB9" w:rsidRPr="009F5FB9" w:rsidRDefault="00E37C4A" w:rsidP="00E37C4A">
            <w:pPr>
              <w:suppressAutoHyphens/>
              <w:spacing w:before="0"/>
              <w:contextualSpacing/>
              <w:rPr>
                <w:rFonts w:eastAsia="Calibri" w:cs="Arial"/>
                <w:sz w:val="24"/>
                <w:szCs w:val="24"/>
                <w:lang w:val="sr-Latn-CS"/>
              </w:rPr>
            </w:pPr>
            <w:r>
              <w:rPr>
                <w:rFonts w:eastAsia="Calibri" w:cs="Arial"/>
                <w:sz w:val="24"/>
                <w:szCs w:val="24"/>
                <w:lang w:val="sr-Cyrl-RS"/>
              </w:rPr>
              <w:t xml:space="preserve">- </w:t>
            </w:r>
            <w:r w:rsidR="009F5FB9" w:rsidRPr="009F5FB9">
              <w:rPr>
                <w:rFonts w:eastAsia="Calibri" w:cs="Arial"/>
                <w:sz w:val="24"/>
                <w:szCs w:val="24"/>
                <w:lang w:val="sr-Cyrl-RS"/>
              </w:rPr>
              <w:t xml:space="preserve">Изјава да је податак јавно доступан </w:t>
            </w:r>
          </w:p>
          <w:p w14:paraId="51E38382" w14:textId="77777777" w:rsidR="00994B4B" w:rsidRPr="009F5FB9" w:rsidRDefault="00994B4B" w:rsidP="00E37C4A">
            <w:pPr>
              <w:autoSpaceDE w:val="0"/>
              <w:autoSpaceDN w:val="0"/>
              <w:adjustRightInd w:val="0"/>
              <w:spacing w:before="0"/>
              <w:ind w:left="1440"/>
              <w:rPr>
                <w:rFonts w:cs="Arial"/>
                <w:b/>
                <w:sz w:val="24"/>
                <w:szCs w:val="24"/>
                <w:lang w:val="sr-Cyrl-CS" w:eastAsia="ar-SA"/>
              </w:rPr>
            </w:pPr>
          </w:p>
          <w:p w14:paraId="20390432" w14:textId="35B1FDC3" w:rsidR="00994B4B" w:rsidRPr="009F5FB9" w:rsidRDefault="00994B4B" w:rsidP="00E37C4A">
            <w:pPr>
              <w:suppressAutoHyphens/>
              <w:autoSpaceDE w:val="0"/>
              <w:autoSpaceDN w:val="0"/>
              <w:adjustRightInd w:val="0"/>
              <w:spacing w:before="0"/>
              <w:ind w:left="12"/>
              <w:rPr>
                <w:rFonts w:cs="Arial"/>
                <w:sz w:val="24"/>
                <w:szCs w:val="24"/>
                <w:lang w:val="sr-Cyrl-CS" w:eastAsia="ar-SA"/>
              </w:rPr>
            </w:pPr>
            <w:r w:rsidRPr="009F5FB9">
              <w:rPr>
                <w:rFonts w:cs="Arial"/>
                <w:b/>
                <w:sz w:val="24"/>
                <w:szCs w:val="24"/>
                <w:lang w:val="sr-Cyrl-CS" w:eastAsia="ar-SA"/>
              </w:rPr>
              <w:lastRenderedPageBreak/>
              <w:t>Напомена</w:t>
            </w:r>
            <w:r w:rsidRPr="009F5FB9">
              <w:rPr>
                <w:rFonts w:cs="Arial"/>
                <w:sz w:val="24"/>
                <w:szCs w:val="24"/>
                <w:lang w:val="sr-Cyrl-CS" w:eastAsia="ar-SA"/>
              </w:rPr>
              <w:t xml:space="preserve">: Уколико Извештај о бонитету БОН-ЈН садржи податке о неликвидности за наведених претходних </w:t>
            </w:r>
            <w:r w:rsidR="009F5FB9" w:rsidRPr="009F5FB9">
              <w:rPr>
                <w:rFonts w:cs="Arial"/>
                <w:sz w:val="24"/>
                <w:szCs w:val="24"/>
                <w:lang w:val="sr-Cyrl-CS" w:eastAsia="ar-SA"/>
              </w:rPr>
              <w:t>6</w:t>
            </w:r>
            <w:r w:rsidRPr="009F5FB9">
              <w:rPr>
                <w:rFonts w:cs="Arial"/>
                <w:sz w:val="24"/>
                <w:szCs w:val="24"/>
                <w:lang w:val="sr-Cyrl-CS" w:eastAsia="ar-SA"/>
              </w:rPr>
              <w:t xml:space="preserve"> </w:t>
            </w:r>
            <w:r w:rsidR="007A295B">
              <w:rPr>
                <w:rFonts w:cs="Arial"/>
                <w:sz w:val="24"/>
                <w:szCs w:val="24"/>
                <w:lang w:val="sr-Cyrl-CS" w:eastAsia="ar-SA"/>
              </w:rPr>
              <w:t xml:space="preserve">(шест) </w:t>
            </w:r>
            <w:r w:rsidRPr="009F5FB9">
              <w:rPr>
                <w:rFonts w:cs="Arial"/>
                <w:sz w:val="24"/>
                <w:szCs w:val="24"/>
                <w:lang w:val="sr-Cyrl-CS" w:eastAsia="ar-SA"/>
              </w:rPr>
              <w:t>месеци, није неопходно достављати потврду Народне банке Србије.</w:t>
            </w:r>
          </w:p>
          <w:p w14:paraId="4662B034" w14:textId="77777777" w:rsidR="00994B4B" w:rsidRPr="009F5FB9" w:rsidRDefault="00994B4B" w:rsidP="00E37C4A">
            <w:pPr>
              <w:spacing w:before="0"/>
              <w:ind w:left="1440"/>
              <w:rPr>
                <w:rFonts w:cs="Arial"/>
                <w:sz w:val="24"/>
                <w:szCs w:val="24"/>
                <w:lang w:val="sr-Cyrl-CS" w:eastAsia="ar-SA"/>
              </w:rPr>
            </w:pPr>
          </w:p>
          <w:p w14:paraId="530EA404" w14:textId="1F601474" w:rsidR="00994B4B" w:rsidRPr="009F5FB9" w:rsidRDefault="00E37C4A" w:rsidP="00E37C4A">
            <w:pPr>
              <w:suppressAutoHyphens/>
              <w:spacing w:before="0"/>
              <w:rPr>
                <w:rFonts w:cs="Arial"/>
                <w:b/>
                <w:sz w:val="24"/>
                <w:szCs w:val="24"/>
                <w:lang w:val="sr-Cyrl-CS" w:eastAsia="ar-SA"/>
              </w:rPr>
            </w:pPr>
            <w:r>
              <w:rPr>
                <w:rFonts w:cs="Arial"/>
                <w:b/>
                <w:sz w:val="24"/>
                <w:szCs w:val="24"/>
                <w:lang w:val="sr-Cyrl-CS" w:eastAsia="ar-SA"/>
              </w:rPr>
              <w:t>За стране понуђаче</w:t>
            </w:r>
          </w:p>
          <w:p w14:paraId="73B70138" w14:textId="1EECA5FF" w:rsidR="00994B4B" w:rsidRPr="009F5FB9" w:rsidRDefault="00E37C4A" w:rsidP="00E37C4A">
            <w:pPr>
              <w:tabs>
                <w:tab w:val="left" w:pos="1134"/>
              </w:tabs>
              <w:suppressAutoHyphens/>
              <w:spacing w:before="0"/>
              <w:contextualSpacing/>
              <w:jc w:val="left"/>
              <w:rPr>
                <w:rFonts w:eastAsia="Calibri" w:cs="Arial"/>
                <w:sz w:val="24"/>
                <w:szCs w:val="24"/>
                <w:lang w:val="sr-Latn-CS"/>
              </w:rPr>
            </w:pPr>
            <w:r>
              <w:rPr>
                <w:rFonts w:eastAsia="Calibri" w:cs="Arial"/>
                <w:sz w:val="24"/>
                <w:szCs w:val="24"/>
                <w:lang w:val="sr-Cyrl-RS"/>
              </w:rPr>
              <w:t xml:space="preserve">- </w:t>
            </w:r>
            <w:r w:rsidR="00994B4B" w:rsidRPr="009F5FB9">
              <w:rPr>
                <w:rFonts w:eastAsia="Calibri" w:cs="Arial"/>
                <w:sz w:val="24"/>
                <w:szCs w:val="24"/>
                <w:lang w:val="sr-Latn-CS"/>
              </w:rPr>
              <w:t>Биланс стања и Биланс успеха за претходне три обрачунске године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r w:rsidR="00994B4B" w:rsidRPr="009F5FB9">
              <w:rPr>
                <w:rFonts w:eastAsia="Calibri" w:cs="Arial"/>
                <w:sz w:val="24"/>
                <w:szCs w:val="24"/>
                <w:lang w:val="sr-Cyrl-RS"/>
              </w:rPr>
              <w:t xml:space="preserve"> </w:t>
            </w:r>
          </w:p>
          <w:p w14:paraId="7B6E2BD7" w14:textId="77777777" w:rsidR="00175774" w:rsidRDefault="00E37C4A" w:rsidP="00994B4B">
            <w:pPr>
              <w:autoSpaceDE w:val="0"/>
              <w:autoSpaceDN w:val="0"/>
              <w:adjustRightInd w:val="0"/>
              <w:spacing w:before="0"/>
              <w:rPr>
                <w:rFonts w:cs="Arial"/>
                <w:sz w:val="24"/>
                <w:szCs w:val="24"/>
                <w:lang w:val="sr-Cyrl-CS" w:eastAsia="ar-SA"/>
              </w:rPr>
            </w:pPr>
            <w:r>
              <w:rPr>
                <w:rFonts w:cs="Arial"/>
                <w:sz w:val="24"/>
                <w:szCs w:val="24"/>
                <w:lang w:val="sr-Cyrl-CS" w:eastAsia="ar-SA"/>
              </w:rPr>
              <w:t xml:space="preserve">- </w:t>
            </w:r>
            <w:r w:rsidR="00994B4B" w:rsidRPr="009F5FB9">
              <w:rPr>
                <w:rFonts w:cs="Arial"/>
                <w:sz w:val="24"/>
                <w:szCs w:val="24"/>
                <w:lang w:val="sr-Cyrl-CS" w:eastAsia="ar-SA"/>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w:t>
            </w:r>
            <w:r w:rsidR="007A295B">
              <w:rPr>
                <w:rFonts w:cs="Arial"/>
                <w:sz w:val="24"/>
                <w:szCs w:val="24"/>
                <w:lang w:val="sr-Cyrl-CS" w:eastAsia="ar-SA"/>
              </w:rPr>
              <w:t xml:space="preserve">(шест) </w:t>
            </w:r>
            <w:r w:rsidR="00994B4B" w:rsidRPr="009F5FB9">
              <w:rPr>
                <w:rFonts w:cs="Arial"/>
                <w:sz w:val="24"/>
                <w:szCs w:val="24"/>
                <w:lang w:val="sr-Cyrl-CS" w:eastAsia="ar-SA"/>
              </w:rPr>
              <w:t>месеци пре дана објављивања позива на Порталу јавних набавки.</w:t>
            </w:r>
          </w:p>
          <w:p w14:paraId="4EB6C465" w14:textId="1FF0FEDD" w:rsidR="0009210E" w:rsidRPr="009F5FB9" w:rsidRDefault="0009210E" w:rsidP="00994B4B">
            <w:pPr>
              <w:autoSpaceDE w:val="0"/>
              <w:autoSpaceDN w:val="0"/>
              <w:adjustRightInd w:val="0"/>
              <w:spacing w:before="0"/>
              <w:rPr>
                <w:rFonts w:eastAsia="Calibri" w:cs="Arial"/>
                <w:color w:val="00B0F0"/>
                <w:sz w:val="24"/>
                <w:szCs w:val="24"/>
                <w:lang w:val="ru-RU"/>
              </w:rPr>
            </w:pPr>
          </w:p>
        </w:tc>
      </w:tr>
      <w:tr w:rsidR="00175774" w:rsidRPr="00EC5BB4" w14:paraId="2574C136" w14:textId="77777777" w:rsidTr="008112A2">
        <w:trPr>
          <w:jc w:val="center"/>
        </w:trPr>
        <w:tc>
          <w:tcPr>
            <w:tcW w:w="729" w:type="dxa"/>
            <w:vAlign w:val="center"/>
          </w:tcPr>
          <w:p w14:paraId="12217784" w14:textId="486CC2B7" w:rsidR="00175774" w:rsidRPr="009F5FB9" w:rsidRDefault="007D6382" w:rsidP="003A4822">
            <w:pPr>
              <w:jc w:val="center"/>
              <w:rPr>
                <w:rFonts w:cs="Arial"/>
                <w:color w:val="00B0F0"/>
                <w:sz w:val="24"/>
                <w:szCs w:val="24"/>
              </w:rPr>
            </w:pPr>
            <w:r>
              <w:rPr>
                <w:rFonts w:cs="Arial"/>
                <w:color w:val="000000" w:themeColor="text1"/>
                <w:sz w:val="24"/>
                <w:szCs w:val="24"/>
              </w:rPr>
              <w:lastRenderedPageBreak/>
              <w:t>6</w:t>
            </w:r>
            <w:r w:rsidR="00175774" w:rsidRPr="009F5FB9">
              <w:rPr>
                <w:rFonts w:cs="Arial"/>
                <w:color w:val="000000" w:themeColor="text1"/>
                <w:sz w:val="24"/>
                <w:szCs w:val="24"/>
              </w:rPr>
              <w:t>.</w:t>
            </w:r>
          </w:p>
        </w:tc>
        <w:tc>
          <w:tcPr>
            <w:tcW w:w="8430" w:type="dxa"/>
          </w:tcPr>
          <w:p w14:paraId="31A7A461" w14:textId="77777777" w:rsidR="00E37C4A" w:rsidRPr="00E37C4A" w:rsidRDefault="00E37C4A" w:rsidP="00E37C4A">
            <w:pPr>
              <w:autoSpaceDE w:val="0"/>
              <w:autoSpaceDN w:val="0"/>
              <w:adjustRightInd w:val="0"/>
              <w:rPr>
                <w:rFonts w:cs="Arial"/>
                <w:b/>
                <w:sz w:val="24"/>
                <w:szCs w:val="24"/>
              </w:rPr>
            </w:pPr>
            <w:r w:rsidRPr="00E37C4A">
              <w:rPr>
                <w:rFonts w:cs="Arial"/>
                <w:b/>
                <w:sz w:val="24"/>
                <w:szCs w:val="24"/>
              </w:rPr>
              <w:t xml:space="preserve">Пословни капацитет </w:t>
            </w:r>
          </w:p>
          <w:p w14:paraId="28F2B4EF" w14:textId="31D99789" w:rsidR="00994B4B" w:rsidRPr="007D6382" w:rsidRDefault="00994B4B" w:rsidP="00994B4B">
            <w:pPr>
              <w:autoSpaceDE w:val="0"/>
              <w:autoSpaceDN w:val="0"/>
              <w:adjustRightInd w:val="0"/>
              <w:rPr>
                <w:rFonts w:cs="Arial"/>
                <w:b/>
                <w:sz w:val="24"/>
                <w:szCs w:val="24"/>
                <w:lang w:val="sr-Cyrl-RS"/>
              </w:rPr>
            </w:pPr>
            <w:r w:rsidRPr="009F5FB9">
              <w:rPr>
                <w:rFonts w:cs="Arial"/>
                <w:b/>
                <w:sz w:val="24"/>
                <w:szCs w:val="24"/>
                <w:u w:val="single"/>
              </w:rPr>
              <w:t>Услов</w:t>
            </w:r>
            <w:r w:rsidR="007D6382">
              <w:rPr>
                <w:rFonts w:cs="Arial"/>
                <w:b/>
                <w:sz w:val="24"/>
                <w:szCs w:val="24"/>
                <w:u w:val="single"/>
                <w:lang w:val="sr-Cyrl-RS"/>
              </w:rPr>
              <w:t>и</w:t>
            </w:r>
          </w:p>
          <w:p w14:paraId="01082D24" w14:textId="77777777" w:rsidR="003F512C" w:rsidRDefault="00DA32E5" w:rsidP="00DA32E5">
            <w:pPr>
              <w:spacing w:before="0"/>
              <w:contextualSpacing/>
              <w:rPr>
                <w:rFonts w:eastAsia="Calibri" w:cs="Arial"/>
                <w:sz w:val="24"/>
                <w:szCs w:val="24"/>
                <w:lang w:val="sr-Cyrl-RS"/>
              </w:rPr>
            </w:pPr>
            <w:r w:rsidRPr="00DA32E5">
              <w:rPr>
                <w:rFonts w:eastAsia="Calibri" w:cs="Arial"/>
                <w:b/>
                <w:sz w:val="24"/>
                <w:szCs w:val="24"/>
                <w:lang w:val="sr-Cyrl-RS"/>
              </w:rPr>
              <w:t>1.</w:t>
            </w:r>
            <w:r>
              <w:rPr>
                <w:rFonts w:eastAsia="Calibri" w:cs="Arial"/>
                <w:sz w:val="24"/>
                <w:szCs w:val="24"/>
                <w:lang w:val="sr-Cyrl-RS"/>
              </w:rPr>
              <w:t xml:space="preserve"> да има у</w:t>
            </w:r>
            <w:r w:rsidRPr="00DA32E5">
              <w:rPr>
                <w:rFonts w:eastAsia="Calibri" w:cs="Arial"/>
                <w:sz w:val="24"/>
                <w:szCs w:val="24"/>
                <w:lang w:val="sr-Latn-CS"/>
              </w:rPr>
              <w:t>веден систем управљања квалитетом у складу са захтевима стандарда</w:t>
            </w:r>
            <w:r w:rsidR="003F512C">
              <w:rPr>
                <w:rFonts w:eastAsia="Calibri" w:cs="Arial"/>
                <w:sz w:val="24"/>
                <w:szCs w:val="24"/>
                <w:lang w:val="sr-Cyrl-RS"/>
              </w:rPr>
              <w:t>:</w:t>
            </w:r>
          </w:p>
          <w:p w14:paraId="7AAFD648" w14:textId="7B7C5320" w:rsidR="003F512C" w:rsidRPr="00D63956" w:rsidRDefault="003F512C" w:rsidP="003F512C">
            <w:pPr>
              <w:pStyle w:val="ListParagraph"/>
              <w:numPr>
                <w:ilvl w:val="0"/>
                <w:numId w:val="34"/>
              </w:numPr>
              <w:spacing w:before="0"/>
              <w:rPr>
                <w:rFonts w:ascii="Arial" w:hAnsi="Arial" w:cs="Arial"/>
                <w:sz w:val="24"/>
                <w:szCs w:val="24"/>
                <w:lang w:val="sr-Latn-CS"/>
              </w:rPr>
            </w:pPr>
            <w:r w:rsidRPr="00D63956">
              <w:rPr>
                <w:rFonts w:ascii="Arial" w:hAnsi="Arial" w:cs="Arial"/>
                <w:sz w:val="24"/>
                <w:szCs w:val="24"/>
                <w:lang w:val="sr-Latn-CS"/>
              </w:rPr>
              <w:t>SRPS ISO 9</w:t>
            </w:r>
            <w:r>
              <w:rPr>
                <w:rFonts w:ascii="Arial" w:hAnsi="Arial" w:cs="Arial"/>
                <w:sz w:val="24"/>
                <w:szCs w:val="24"/>
                <w:lang w:val="sr-Latn-CS"/>
              </w:rPr>
              <w:t>001:2008 или SRPS ISO 9001:2015,</w:t>
            </w:r>
          </w:p>
          <w:p w14:paraId="46BC8031" w14:textId="1CD4EA10" w:rsidR="003F512C" w:rsidRPr="00D63956" w:rsidRDefault="003F512C" w:rsidP="003F512C">
            <w:pPr>
              <w:pStyle w:val="ListParagraph"/>
              <w:numPr>
                <w:ilvl w:val="0"/>
                <w:numId w:val="34"/>
              </w:numPr>
              <w:spacing w:before="0"/>
              <w:rPr>
                <w:rFonts w:ascii="Arial" w:hAnsi="Arial" w:cs="Arial"/>
                <w:sz w:val="24"/>
                <w:szCs w:val="24"/>
                <w:lang w:val="sr-Latn-CS"/>
              </w:rPr>
            </w:pPr>
            <w:r w:rsidRPr="00D63956">
              <w:rPr>
                <w:rFonts w:ascii="Arial" w:hAnsi="Arial" w:cs="Arial"/>
                <w:sz w:val="24"/>
                <w:szCs w:val="24"/>
                <w:lang w:val="sr-Latn-CS"/>
              </w:rPr>
              <w:t>SRPS OHSAS 18001:2008</w:t>
            </w:r>
            <w:r>
              <w:rPr>
                <w:rFonts w:ascii="Arial" w:hAnsi="Arial" w:cs="Arial"/>
                <w:sz w:val="24"/>
                <w:szCs w:val="24"/>
                <w:lang w:val="sr-Cyrl-RS"/>
              </w:rPr>
              <w:t>,</w:t>
            </w:r>
          </w:p>
          <w:p w14:paraId="488EB157" w14:textId="26092A26" w:rsidR="003F512C" w:rsidRPr="00D63956" w:rsidRDefault="003F512C" w:rsidP="003F512C">
            <w:pPr>
              <w:pStyle w:val="ListParagraph"/>
              <w:numPr>
                <w:ilvl w:val="0"/>
                <w:numId w:val="34"/>
              </w:numPr>
              <w:spacing w:before="0"/>
              <w:rPr>
                <w:rFonts w:ascii="Arial" w:hAnsi="Arial" w:cs="Arial"/>
                <w:sz w:val="24"/>
                <w:szCs w:val="24"/>
                <w:lang w:val="sr-Latn-CS"/>
              </w:rPr>
            </w:pPr>
            <w:r w:rsidRPr="00D63956">
              <w:rPr>
                <w:rFonts w:ascii="Arial" w:hAnsi="Arial" w:cs="Arial"/>
                <w:sz w:val="24"/>
                <w:szCs w:val="24"/>
                <w:lang w:val="sr-Latn-CS"/>
              </w:rPr>
              <w:t>SRPS ISO 14001:2015</w:t>
            </w:r>
            <w:r>
              <w:rPr>
                <w:rFonts w:ascii="Arial" w:hAnsi="Arial" w:cs="Arial"/>
                <w:sz w:val="24"/>
                <w:szCs w:val="24"/>
                <w:lang w:val="sr-Cyrl-RS"/>
              </w:rPr>
              <w:t>,</w:t>
            </w:r>
          </w:p>
          <w:p w14:paraId="253632C5" w14:textId="02EBBAA3" w:rsidR="003F512C" w:rsidRPr="00D63956" w:rsidRDefault="00E7412F" w:rsidP="003F512C">
            <w:pPr>
              <w:pStyle w:val="ListParagraph"/>
              <w:numPr>
                <w:ilvl w:val="0"/>
                <w:numId w:val="34"/>
              </w:numPr>
              <w:spacing w:before="0"/>
              <w:rPr>
                <w:rFonts w:ascii="Arial" w:hAnsi="Arial" w:cs="Arial"/>
                <w:sz w:val="24"/>
                <w:szCs w:val="24"/>
                <w:lang w:val="sr-Latn-CS"/>
              </w:rPr>
            </w:pPr>
            <w:r>
              <w:rPr>
                <w:rFonts w:ascii="Arial" w:hAnsi="Arial" w:cs="Arial"/>
                <w:sz w:val="24"/>
                <w:szCs w:val="24"/>
                <w:lang w:val="sr-Latn-CS"/>
              </w:rPr>
              <w:t>SRPS ISO/IEC 27001:2005 или SRPS ISO/IEC 27001:2013</w:t>
            </w:r>
            <w:r w:rsidR="003F512C">
              <w:rPr>
                <w:rFonts w:ascii="Arial" w:hAnsi="Arial" w:cs="Arial"/>
                <w:sz w:val="24"/>
                <w:szCs w:val="24"/>
                <w:lang w:val="sr-Cyrl-RS"/>
              </w:rPr>
              <w:t>.</w:t>
            </w:r>
          </w:p>
          <w:p w14:paraId="06CB9EBE" w14:textId="309A7D34" w:rsidR="007A295B" w:rsidRPr="007A295B" w:rsidRDefault="00DA32E5" w:rsidP="00DA32E5">
            <w:pPr>
              <w:spacing w:before="0"/>
              <w:contextualSpacing/>
              <w:rPr>
                <w:rFonts w:eastAsia="Calibri" w:cs="Arial"/>
                <w:sz w:val="24"/>
                <w:szCs w:val="24"/>
                <w:lang w:val="sr-Cyrl-CS"/>
              </w:rPr>
            </w:pPr>
            <w:r w:rsidRPr="00DA32E5">
              <w:rPr>
                <w:rFonts w:eastAsia="Calibri" w:cs="Arial"/>
                <w:b/>
                <w:sz w:val="24"/>
                <w:szCs w:val="24"/>
                <w:lang w:val="sr-Cyrl-RS"/>
              </w:rPr>
              <w:t>2.</w:t>
            </w:r>
            <w:r>
              <w:rPr>
                <w:rFonts w:eastAsia="Calibri" w:cs="Arial"/>
                <w:sz w:val="24"/>
                <w:szCs w:val="24"/>
                <w:lang w:val="sr-Cyrl-RS"/>
              </w:rPr>
              <w:t xml:space="preserve"> </w:t>
            </w:r>
            <w:r w:rsidR="007A295B">
              <w:rPr>
                <w:rFonts w:eastAsia="Calibri" w:cs="Arial"/>
                <w:sz w:val="24"/>
                <w:szCs w:val="24"/>
                <w:lang w:val="sr-Cyrl-RS"/>
              </w:rPr>
              <w:t xml:space="preserve">да има </w:t>
            </w:r>
            <w:r w:rsidR="007A295B" w:rsidRPr="00DA32E5">
              <w:rPr>
                <w:rFonts w:eastAsia="Calibri" w:cs="Arial"/>
                <w:sz w:val="24"/>
                <w:szCs w:val="24"/>
                <w:lang w:val="sr-Latn-CS"/>
              </w:rPr>
              <w:t xml:space="preserve">у </w:t>
            </w:r>
            <w:r w:rsidR="007A295B" w:rsidRPr="00DA32E5">
              <w:rPr>
                <w:rFonts w:eastAsia="Calibri" w:cs="Arial"/>
                <w:sz w:val="24"/>
                <w:szCs w:val="24"/>
                <w:lang w:val="sr-Cyrl-CS"/>
              </w:rPr>
              <w:t>претходних</w:t>
            </w:r>
            <w:r w:rsidR="007A295B" w:rsidRPr="00DA32E5">
              <w:rPr>
                <w:rFonts w:eastAsia="Calibri" w:cs="Arial"/>
                <w:sz w:val="24"/>
                <w:szCs w:val="24"/>
                <w:lang w:val="sr-Latn-CS"/>
              </w:rPr>
              <w:t xml:space="preserve"> 5 (пет) година </w:t>
            </w:r>
            <w:r w:rsidR="007A295B">
              <w:rPr>
                <w:rFonts w:eastAsia="Calibri" w:cs="Arial"/>
                <w:sz w:val="24"/>
                <w:szCs w:val="24"/>
                <w:lang w:val="sr-Cyrl-CS"/>
              </w:rPr>
              <w:t>до дана објављивања Позива за подношење понуда на Порталу ЈН м</w:t>
            </w:r>
            <w:r w:rsidR="007A295B">
              <w:rPr>
                <w:rFonts w:eastAsia="Calibri" w:cs="Arial"/>
                <w:sz w:val="24"/>
                <w:szCs w:val="24"/>
                <w:lang w:val="sr-Cyrl-RS"/>
              </w:rPr>
              <w:t>инимално 1 (једну) референцу</w:t>
            </w:r>
            <w:r>
              <w:rPr>
                <w:rFonts w:eastAsia="Calibri" w:cs="Arial"/>
                <w:sz w:val="24"/>
                <w:szCs w:val="24"/>
                <w:lang w:val="sr-Cyrl-RS"/>
              </w:rPr>
              <w:t xml:space="preserve"> -</w:t>
            </w:r>
            <w:r w:rsidRPr="00DA32E5">
              <w:rPr>
                <w:rFonts w:eastAsia="Calibri" w:cs="Arial"/>
                <w:sz w:val="24"/>
                <w:szCs w:val="24"/>
                <w:lang w:val="sr-Cyrl-RS"/>
              </w:rPr>
              <w:t xml:space="preserve"> реализован уговор за израду студије изводљивости</w:t>
            </w:r>
            <w:r w:rsidRPr="00DA32E5">
              <w:rPr>
                <w:rFonts w:eastAsia="Calibri" w:cs="Arial"/>
                <w:sz w:val="24"/>
                <w:szCs w:val="24"/>
                <w:lang w:val="sr-Latn-CS"/>
              </w:rPr>
              <w:t xml:space="preserve"> </w:t>
            </w:r>
            <w:r w:rsidRPr="00DA32E5">
              <w:rPr>
                <w:rFonts w:eastAsia="Calibri" w:cs="Arial"/>
                <w:sz w:val="24"/>
                <w:szCs w:val="24"/>
                <w:lang w:val="sr-Cyrl-RS"/>
              </w:rPr>
              <w:t>(студије оправданости са идејним пројектом) или главни/допунски рударски пројекат, експлоатациј</w:t>
            </w:r>
            <w:r w:rsidR="007A295B">
              <w:rPr>
                <w:rFonts w:eastAsia="Calibri" w:cs="Arial"/>
                <w:sz w:val="24"/>
                <w:szCs w:val="24"/>
                <w:lang w:val="sr-Cyrl-RS"/>
              </w:rPr>
              <w:t xml:space="preserve">е угља на површинским коповима </w:t>
            </w:r>
            <w:r w:rsidRPr="00DA32E5">
              <w:rPr>
                <w:rFonts w:eastAsia="Calibri" w:cs="Arial"/>
                <w:sz w:val="24"/>
                <w:szCs w:val="24"/>
                <w:lang w:val="sr-Latn-CS"/>
              </w:rPr>
              <w:t>са континиуалном механизацијом, са производњом већом од 5 милион</w:t>
            </w:r>
            <w:r w:rsidR="0009210E">
              <w:rPr>
                <w:rFonts w:eastAsia="Calibri" w:cs="Arial"/>
                <w:sz w:val="24"/>
                <w:szCs w:val="24"/>
                <w:lang w:val="sr-Latn-CS"/>
              </w:rPr>
              <w:t>а тона угља годишње</w:t>
            </w:r>
            <w:r w:rsidR="007A295B">
              <w:rPr>
                <w:rFonts w:eastAsia="Calibri" w:cs="Arial"/>
                <w:sz w:val="24"/>
                <w:szCs w:val="24"/>
                <w:lang w:val="sr-Latn-CS"/>
              </w:rPr>
              <w:t>,</w:t>
            </w:r>
            <w:r w:rsidRPr="00DA32E5">
              <w:rPr>
                <w:rFonts w:eastAsia="Calibri" w:cs="Arial"/>
                <w:sz w:val="24"/>
                <w:szCs w:val="24"/>
                <w:lang w:val="sr-Latn-CS"/>
              </w:rPr>
              <w:t xml:space="preserve"> а чија укупна вредност по једном уговору износи најмање </w:t>
            </w:r>
            <w:r w:rsidR="003F512C">
              <w:rPr>
                <w:rFonts w:eastAsia="Calibri" w:cs="Arial"/>
                <w:sz w:val="24"/>
                <w:szCs w:val="24"/>
                <w:lang w:val="sr-Cyrl-RS"/>
              </w:rPr>
              <w:t>10.000.000 динара без ПДВ</w:t>
            </w:r>
            <w:r w:rsidR="007A295B">
              <w:rPr>
                <w:rFonts w:eastAsia="Calibri" w:cs="Arial"/>
                <w:sz w:val="24"/>
                <w:szCs w:val="24"/>
                <w:lang w:val="sr-Latn-CS"/>
              </w:rPr>
              <w:t>;</w:t>
            </w:r>
            <w:r w:rsidRPr="00DA32E5">
              <w:rPr>
                <w:rFonts w:eastAsia="Calibri" w:cs="Arial"/>
                <w:sz w:val="24"/>
                <w:szCs w:val="24"/>
                <w:lang w:val="sr-Latn-CS"/>
              </w:rPr>
              <w:t xml:space="preserve"> </w:t>
            </w:r>
          </w:p>
          <w:p w14:paraId="4A2A449F" w14:textId="364816B1" w:rsidR="007A295B" w:rsidRDefault="00DA32E5" w:rsidP="00994B4B">
            <w:pPr>
              <w:autoSpaceDE w:val="0"/>
              <w:autoSpaceDN w:val="0"/>
              <w:adjustRightInd w:val="0"/>
              <w:rPr>
                <w:rFonts w:eastAsia="Calibri" w:cs="Arial"/>
                <w:sz w:val="24"/>
                <w:szCs w:val="24"/>
                <w:lang w:val="sr-Cyrl-CS"/>
              </w:rPr>
            </w:pPr>
            <w:bookmarkStart w:id="21" w:name="_Ref463861255"/>
            <w:r w:rsidRPr="00DA32E5">
              <w:rPr>
                <w:rFonts w:eastAsia="Calibri" w:cs="Arial"/>
                <w:b/>
                <w:sz w:val="24"/>
                <w:szCs w:val="24"/>
                <w:lang w:val="sr-Cyrl-RS"/>
              </w:rPr>
              <w:t>3.</w:t>
            </w:r>
            <w:r w:rsidR="007A295B" w:rsidRPr="00DA32E5">
              <w:rPr>
                <w:rFonts w:eastAsia="Calibri" w:cs="Arial"/>
                <w:sz w:val="24"/>
                <w:szCs w:val="24"/>
                <w:lang w:val="sr-Latn-CS"/>
              </w:rPr>
              <w:t xml:space="preserve"> </w:t>
            </w:r>
            <w:r w:rsidR="007A295B">
              <w:rPr>
                <w:rFonts w:eastAsia="Calibri" w:cs="Arial"/>
                <w:sz w:val="24"/>
                <w:szCs w:val="24"/>
                <w:lang w:val="sr-Latn-CS"/>
              </w:rPr>
              <w:t>да</w:t>
            </w:r>
            <w:r w:rsidR="007A295B" w:rsidRPr="00DA32E5">
              <w:rPr>
                <w:rFonts w:eastAsia="Calibri" w:cs="Arial"/>
                <w:sz w:val="24"/>
                <w:szCs w:val="24"/>
                <w:lang w:val="sr-Latn-CS"/>
              </w:rPr>
              <w:t xml:space="preserve"> </w:t>
            </w:r>
            <w:r w:rsidR="007A295B">
              <w:rPr>
                <w:rFonts w:eastAsia="Calibri" w:cs="Arial"/>
                <w:sz w:val="24"/>
                <w:szCs w:val="24"/>
                <w:lang w:val="sr-Cyrl-RS"/>
              </w:rPr>
              <w:t xml:space="preserve">има у </w:t>
            </w:r>
            <w:r w:rsidR="007A295B" w:rsidRPr="00DA32E5">
              <w:rPr>
                <w:rFonts w:eastAsia="Calibri" w:cs="Arial"/>
                <w:sz w:val="24"/>
                <w:szCs w:val="24"/>
                <w:lang w:val="sr-Cyrl-CS"/>
              </w:rPr>
              <w:t>претходних</w:t>
            </w:r>
            <w:r w:rsidR="007A295B" w:rsidRPr="00DA32E5">
              <w:rPr>
                <w:rFonts w:eastAsia="Calibri" w:cs="Arial"/>
                <w:sz w:val="24"/>
                <w:szCs w:val="24"/>
                <w:lang w:val="sr-Latn-CS"/>
              </w:rPr>
              <w:t xml:space="preserve"> 5 (пет) година </w:t>
            </w:r>
            <w:r w:rsidR="007A295B" w:rsidRPr="00DA32E5">
              <w:rPr>
                <w:rFonts w:eastAsia="Calibri" w:cs="Arial"/>
                <w:sz w:val="24"/>
                <w:szCs w:val="24"/>
                <w:lang w:val="sr-Cyrl-CS"/>
              </w:rPr>
              <w:t xml:space="preserve">до дана </w:t>
            </w:r>
            <w:r w:rsidR="007A295B">
              <w:rPr>
                <w:rFonts w:eastAsia="Calibri" w:cs="Arial"/>
                <w:sz w:val="24"/>
                <w:szCs w:val="24"/>
                <w:lang w:val="sr-Cyrl-CS"/>
              </w:rPr>
              <w:t>објављивања Позива за подношење понуда на Порталу ЈН</w:t>
            </w:r>
            <w:r>
              <w:rPr>
                <w:rFonts w:eastAsia="Calibri" w:cs="Arial"/>
                <w:sz w:val="24"/>
                <w:szCs w:val="24"/>
                <w:lang w:val="sr-Cyrl-RS"/>
              </w:rPr>
              <w:t xml:space="preserve"> </w:t>
            </w:r>
            <w:r w:rsidRPr="00DA32E5">
              <w:rPr>
                <w:rFonts w:eastAsia="Calibri" w:cs="Arial"/>
                <w:sz w:val="24"/>
                <w:szCs w:val="24"/>
                <w:lang w:val="sr-Latn-CS"/>
              </w:rPr>
              <w:t>минимално</w:t>
            </w:r>
            <w:r w:rsidR="00392C33">
              <w:rPr>
                <w:rFonts w:eastAsia="Calibri" w:cs="Arial"/>
                <w:sz w:val="24"/>
                <w:szCs w:val="24"/>
                <w:lang w:val="sr-Latn-CS"/>
              </w:rPr>
              <w:t xml:space="preserve"> 1</w:t>
            </w:r>
            <w:r w:rsidRPr="00DA32E5">
              <w:rPr>
                <w:rFonts w:eastAsia="Calibri" w:cs="Arial"/>
                <w:sz w:val="24"/>
                <w:szCs w:val="24"/>
                <w:lang w:val="sr-Latn-CS"/>
              </w:rPr>
              <w:t xml:space="preserve"> </w:t>
            </w:r>
            <w:r w:rsidR="00392C33">
              <w:rPr>
                <w:rFonts w:eastAsia="Calibri" w:cs="Arial"/>
                <w:sz w:val="24"/>
                <w:szCs w:val="24"/>
                <w:lang w:val="sr-Cyrl-RS"/>
              </w:rPr>
              <w:t>(</w:t>
            </w:r>
            <w:r w:rsidRPr="00DA32E5">
              <w:rPr>
                <w:rFonts w:eastAsia="Calibri" w:cs="Arial"/>
                <w:sz w:val="24"/>
                <w:szCs w:val="24"/>
                <w:lang w:val="sr-Cyrl-RS"/>
              </w:rPr>
              <w:t>једну</w:t>
            </w:r>
            <w:r w:rsidR="00392C33">
              <w:rPr>
                <w:rFonts w:eastAsia="Calibri" w:cs="Arial"/>
                <w:sz w:val="24"/>
                <w:szCs w:val="24"/>
                <w:lang w:val="sr-Cyrl-RS"/>
              </w:rPr>
              <w:t>)</w:t>
            </w:r>
            <w:r w:rsidRPr="00DA32E5">
              <w:rPr>
                <w:rFonts w:eastAsia="Calibri" w:cs="Arial"/>
                <w:sz w:val="24"/>
                <w:szCs w:val="24"/>
                <w:lang w:val="sr-Cyrl-RS"/>
              </w:rPr>
              <w:t xml:space="preserve"> </w:t>
            </w:r>
            <w:r w:rsidRPr="00DA32E5">
              <w:rPr>
                <w:rFonts w:eastAsia="Calibri" w:cs="Arial"/>
                <w:sz w:val="24"/>
                <w:szCs w:val="24"/>
                <w:lang w:val="sr-Latn-CS"/>
              </w:rPr>
              <w:t>референц</w:t>
            </w:r>
            <w:r w:rsidRPr="00DA32E5">
              <w:rPr>
                <w:rFonts w:eastAsia="Calibri" w:cs="Arial"/>
                <w:sz w:val="24"/>
                <w:szCs w:val="24"/>
                <w:lang w:val="sr-Cyrl-RS"/>
              </w:rPr>
              <w:t>у</w:t>
            </w:r>
            <w:r w:rsidRPr="00DA32E5">
              <w:rPr>
                <w:rFonts w:eastAsia="Calibri" w:cs="Arial"/>
                <w:sz w:val="24"/>
                <w:szCs w:val="24"/>
                <w:lang w:val="sr-Cyrl-CS"/>
              </w:rPr>
              <w:t xml:space="preserve"> </w:t>
            </w:r>
            <w:r w:rsidRPr="00DA32E5">
              <w:rPr>
                <w:rFonts w:eastAsia="Calibri" w:cs="Arial"/>
                <w:sz w:val="24"/>
                <w:szCs w:val="24"/>
                <w:lang w:val="sr-Latn-CS"/>
              </w:rPr>
              <w:t>-</w:t>
            </w:r>
            <w:r w:rsidRPr="00DA32E5">
              <w:rPr>
                <w:rFonts w:eastAsia="Calibri" w:cs="Arial"/>
                <w:sz w:val="24"/>
                <w:szCs w:val="24"/>
                <w:lang w:val="sr-Cyrl-CS"/>
              </w:rPr>
              <w:t xml:space="preserve"> </w:t>
            </w:r>
            <w:r w:rsidRPr="00DA32E5">
              <w:rPr>
                <w:rFonts w:eastAsia="Calibri" w:cs="Arial"/>
                <w:sz w:val="24"/>
                <w:szCs w:val="24"/>
                <w:lang w:val="sr-Latn-CS"/>
              </w:rPr>
              <w:t xml:space="preserve">реализован уговор чији је предмет </w:t>
            </w:r>
            <w:r w:rsidRPr="00DA32E5">
              <w:rPr>
                <w:rFonts w:eastAsia="Calibri" w:cs="Arial"/>
                <w:sz w:val="24"/>
                <w:szCs w:val="24"/>
                <w:lang w:val="sr-Cyrl-RS"/>
              </w:rPr>
              <w:t xml:space="preserve">пројектовање и/или </w:t>
            </w:r>
            <w:r w:rsidRPr="00DA32E5">
              <w:rPr>
                <w:rFonts w:eastAsia="Calibri" w:cs="Arial"/>
                <w:sz w:val="24"/>
                <w:szCs w:val="24"/>
                <w:lang w:val="sr-Latn-CS"/>
              </w:rPr>
              <w:t>имплементирање</w:t>
            </w:r>
            <w:r w:rsidRPr="00DA32E5">
              <w:rPr>
                <w:rFonts w:eastAsia="Calibri" w:cs="Arial"/>
                <w:sz w:val="24"/>
                <w:szCs w:val="24"/>
                <w:lang w:val="sr-Cyrl-RS"/>
              </w:rPr>
              <w:t xml:space="preserve"> информационог система у производњи угља</w:t>
            </w:r>
            <w:r w:rsidRPr="00DA32E5">
              <w:rPr>
                <w:rFonts w:eastAsia="Calibri" w:cs="Arial"/>
                <w:sz w:val="24"/>
                <w:szCs w:val="24"/>
                <w:lang w:val="sr-Latn-CS"/>
              </w:rPr>
              <w:t xml:space="preserve"> у електропривредној делатности (</w:t>
            </w:r>
            <w:r w:rsidRPr="00DA32E5">
              <w:rPr>
                <w:rFonts w:eastAsia="Calibri" w:cs="Arial"/>
                <w:sz w:val="24"/>
                <w:szCs w:val="24"/>
                <w:lang w:val="sr-Cyrl-RS"/>
              </w:rPr>
              <w:t xml:space="preserve">површинским коповима и/или </w:t>
            </w:r>
            <w:r w:rsidR="007A295B">
              <w:rPr>
                <w:rFonts w:eastAsia="Calibri" w:cs="Arial"/>
                <w:sz w:val="24"/>
                <w:szCs w:val="24"/>
                <w:lang w:val="sr-Latn-CS"/>
              </w:rPr>
              <w:t>термоелектранама),</w:t>
            </w:r>
            <w:r w:rsidRPr="00DA32E5">
              <w:rPr>
                <w:rFonts w:eastAsia="Calibri" w:cs="Arial"/>
                <w:sz w:val="24"/>
                <w:szCs w:val="24"/>
                <w:lang w:val="sr-Latn-CS"/>
              </w:rPr>
              <w:t xml:space="preserve"> </w:t>
            </w:r>
            <w:r w:rsidR="007A295B" w:rsidRPr="00DA32E5">
              <w:rPr>
                <w:rFonts w:eastAsia="Calibri" w:cs="Arial"/>
                <w:sz w:val="24"/>
                <w:szCs w:val="24"/>
                <w:lang w:val="sr-Latn-CS"/>
              </w:rPr>
              <w:t>а чија укупна вредност по једном уговору износи најмање</w:t>
            </w:r>
            <w:r w:rsidRPr="00DA32E5">
              <w:rPr>
                <w:rFonts w:eastAsia="Calibri" w:cs="Arial"/>
                <w:sz w:val="24"/>
                <w:szCs w:val="24"/>
                <w:lang w:val="sr-Latn-CS"/>
              </w:rPr>
              <w:t xml:space="preserve"> износи </w:t>
            </w:r>
            <w:r w:rsidR="003F512C">
              <w:rPr>
                <w:rFonts w:eastAsia="Calibri" w:cs="Arial"/>
                <w:sz w:val="24"/>
                <w:szCs w:val="24"/>
                <w:lang w:val="sr-Cyrl-CS"/>
              </w:rPr>
              <w:t>30.000.000 динара без ПДВ</w:t>
            </w:r>
            <w:bookmarkEnd w:id="21"/>
            <w:r w:rsidR="007A295B">
              <w:rPr>
                <w:rFonts w:eastAsia="Calibri" w:cs="Arial"/>
                <w:sz w:val="24"/>
                <w:szCs w:val="24"/>
                <w:lang w:val="sr-Latn-CS"/>
              </w:rPr>
              <w:t>.</w:t>
            </w:r>
          </w:p>
          <w:p w14:paraId="086FC238" w14:textId="6BF2516A" w:rsidR="00994B4B" w:rsidRPr="009F5FB9" w:rsidRDefault="00994B4B" w:rsidP="00994B4B">
            <w:pPr>
              <w:autoSpaceDE w:val="0"/>
              <w:autoSpaceDN w:val="0"/>
              <w:adjustRightInd w:val="0"/>
              <w:rPr>
                <w:rFonts w:cs="Arial"/>
                <w:b/>
                <w:sz w:val="24"/>
                <w:szCs w:val="24"/>
                <w:u w:val="single"/>
              </w:rPr>
            </w:pPr>
            <w:r w:rsidRPr="009F5FB9">
              <w:rPr>
                <w:rFonts w:cs="Arial"/>
                <w:b/>
                <w:sz w:val="24"/>
                <w:szCs w:val="24"/>
                <w:u w:val="single"/>
              </w:rPr>
              <w:t>Д</w:t>
            </w:r>
            <w:r w:rsidR="007D6382">
              <w:rPr>
                <w:rFonts w:cs="Arial"/>
                <w:b/>
                <w:sz w:val="24"/>
                <w:szCs w:val="24"/>
                <w:u w:val="single"/>
              </w:rPr>
              <w:t>окази</w:t>
            </w:r>
          </w:p>
          <w:p w14:paraId="00B3DFD9" w14:textId="02D47B8A" w:rsidR="00810FDF" w:rsidRPr="00810FDF" w:rsidRDefault="00DA32E5" w:rsidP="00810FDF">
            <w:pPr>
              <w:pStyle w:val="ListParagraph"/>
              <w:numPr>
                <w:ilvl w:val="0"/>
                <w:numId w:val="34"/>
              </w:numPr>
              <w:spacing w:before="0" w:after="0" w:line="240" w:lineRule="auto"/>
              <w:rPr>
                <w:rFonts w:ascii="Arial" w:hAnsi="Arial" w:cs="Arial"/>
                <w:sz w:val="24"/>
                <w:szCs w:val="24"/>
                <w:lang w:val="sr-Latn-CS"/>
              </w:rPr>
            </w:pPr>
            <w:r w:rsidRPr="00810FDF">
              <w:rPr>
                <w:rFonts w:ascii="Arial" w:hAnsi="Arial" w:cs="Arial"/>
                <w:sz w:val="24"/>
                <w:szCs w:val="24"/>
              </w:rPr>
              <w:t>Копија важећих</w:t>
            </w:r>
            <w:r w:rsidRPr="00810FDF">
              <w:rPr>
                <w:rFonts w:ascii="Arial" w:hAnsi="Arial" w:cs="Arial"/>
                <w:sz w:val="24"/>
                <w:szCs w:val="24"/>
                <w:lang w:val="sr-Cyrl-RS"/>
              </w:rPr>
              <w:t xml:space="preserve"> (на дан отварања понуда)</w:t>
            </w:r>
            <w:r w:rsidRPr="00810FDF">
              <w:rPr>
                <w:rFonts w:ascii="Arial" w:hAnsi="Arial" w:cs="Arial"/>
                <w:sz w:val="24"/>
                <w:szCs w:val="24"/>
              </w:rPr>
              <w:t xml:space="preserve"> сертификата </w:t>
            </w:r>
            <w:r w:rsidR="00810FDF" w:rsidRPr="00810FDF">
              <w:rPr>
                <w:rFonts w:ascii="Arial" w:hAnsi="Arial" w:cs="Arial"/>
                <w:sz w:val="24"/>
                <w:szCs w:val="24"/>
                <w:lang w:val="sr-Latn-CS"/>
              </w:rPr>
              <w:t>SRPS ISO 9001:2008 или SRPS ISO 9001:2015</w:t>
            </w:r>
            <w:r w:rsidRPr="00810FDF">
              <w:rPr>
                <w:rFonts w:ascii="Arial" w:hAnsi="Arial" w:cs="Arial"/>
                <w:sz w:val="24"/>
                <w:szCs w:val="24"/>
              </w:rPr>
              <w:t xml:space="preserve">, </w:t>
            </w:r>
            <w:r w:rsidR="00810FDF" w:rsidRPr="00810FDF">
              <w:rPr>
                <w:rFonts w:ascii="Arial" w:hAnsi="Arial" w:cs="Arial"/>
                <w:sz w:val="24"/>
                <w:szCs w:val="24"/>
                <w:lang w:val="sr-Latn-CS"/>
              </w:rPr>
              <w:t>SRPS OHSAS 18001:2008</w:t>
            </w:r>
            <w:r w:rsidR="00810FDF" w:rsidRPr="00810FDF">
              <w:rPr>
                <w:rFonts w:ascii="Arial" w:hAnsi="Arial" w:cs="Arial"/>
                <w:sz w:val="24"/>
                <w:szCs w:val="24"/>
                <w:lang w:val="sr-Cyrl-RS"/>
              </w:rPr>
              <w:t>,</w:t>
            </w:r>
            <w:r w:rsidR="00810FDF">
              <w:rPr>
                <w:rFonts w:ascii="Arial" w:hAnsi="Arial" w:cs="Arial"/>
                <w:sz w:val="24"/>
                <w:szCs w:val="24"/>
                <w:lang w:val="sr-Cyrl-RS"/>
              </w:rPr>
              <w:t xml:space="preserve"> </w:t>
            </w:r>
            <w:r w:rsidR="00810FDF" w:rsidRPr="00810FDF">
              <w:rPr>
                <w:rFonts w:ascii="Arial" w:hAnsi="Arial" w:cs="Arial"/>
                <w:sz w:val="24"/>
                <w:szCs w:val="24"/>
                <w:lang w:val="sr-Latn-CS"/>
              </w:rPr>
              <w:t>SRPS ISO 14001:2015</w:t>
            </w:r>
            <w:r w:rsidR="00810FDF" w:rsidRPr="00810FDF">
              <w:rPr>
                <w:rFonts w:ascii="Arial" w:hAnsi="Arial" w:cs="Arial"/>
                <w:sz w:val="24"/>
                <w:szCs w:val="24"/>
                <w:lang w:val="sr-Cyrl-RS"/>
              </w:rPr>
              <w:t>,</w:t>
            </w:r>
            <w:r w:rsidR="00810FDF">
              <w:rPr>
                <w:rFonts w:ascii="Arial" w:hAnsi="Arial" w:cs="Arial"/>
                <w:sz w:val="24"/>
                <w:szCs w:val="24"/>
                <w:lang w:val="sr-Cyrl-RS"/>
              </w:rPr>
              <w:t xml:space="preserve"> </w:t>
            </w:r>
            <w:r w:rsidR="00E7412F">
              <w:rPr>
                <w:rFonts w:ascii="Arial" w:hAnsi="Arial" w:cs="Arial"/>
                <w:sz w:val="24"/>
                <w:szCs w:val="24"/>
                <w:lang w:val="sr-Latn-CS"/>
              </w:rPr>
              <w:t>SRPS ISO/IEC 27001:2003 или SRPS ISO/IEC 27001:2013</w:t>
            </w:r>
            <w:r w:rsidR="00810FDF" w:rsidRPr="00810FDF">
              <w:rPr>
                <w:rFonts w:ascii="Arial" w:hAnsi="Arial" w:cs="Arial"/>
                <w:sz w:val="24"/>
                <w:szCs w:val="24"/>
                <w:lang w:val="sr-Cyrl-RS"/>
              </w:rPr>
              <w:t>.</w:t>
            </w:r>
          </w:p>
          <w:p w14:paraId="0FAF2C71" w14:textId="702D86D0" w:rsidR="00810FDF" w:rsidRPr="00810FDF" w:rsidRDefault="00994B4B" w:rsidP="00810FDF">
            <w:pPr>
              <w:pStyle w:val="ListParagraph"/>
              <w:numPr>
                <w:ilvl w:val="0"/>
                <w:numId w:val="35"/>
              </w:numPr>
              <w:spacing w:before="0" w:after="0" w:line="240" w:lineRule="auto"/>
              <w:rPr>
                <w:rFonts w:ascii="Arial" w:hAnsi="Arial" w:cs="Arial"/>
                <w:sz w:val="24"/>
                <w:szCs w:val="24"/>
              </w:rPr>
            </w:pPr>
            <w:r w:rsidRPr="00810FDF">
              <w:rPr>
                <w:rFonts w:ascii="Arial" w:hAnsi="Arial" w:cs="Arial"/>
                <w:sz w:val="24"/>
                <w:szCs w:val="24"/>
              </w:rPr>
              <w:t xml:space="preserve">Референтна листа понуђача </w:t>
            </w:r>
            <w:r w:rsidR="00D054F2" w:rsidRPr="00810FDF">
              <w:rPr>
                <w:rFonts w:ascii="Arial" w:hAnsi="Arial" w:cs="Arial"/>
                <w:sz w:val="24"/>
                <w:szCs w:val="24"/>
                <w:lang w:val="sr-Cyrl-RS"/>
              </w:rPr>
              <w:t>(Образац 5</w:t>
            </w:r>
            <w:r w:rsidR="007D6382" w:rsidRPr="00810FDF">
              <w:rPr>
                <w:rFonts w:ascii="Arial" w:hAnsi="Arial" w:cs="Arial"/>
                <w:sz w:val="24"/>
                <w:szCs w:val="24"/>
                <w:lang w:val="sr-Cyrl-RS"/>
              </w:rPr>
              <w:t xml:space="preserve">), </w:t>
            </w:r>
          </w:p>
          <w:p w14:paraId="6B6A3337" w14:textId="43B8C7B0" w:rsidR="003F512C" w:rsidRPr="00C51B14" w:rsidRDefault="007D6382" w:rsidP="007D6382">
            <w:pPr>
              <w:pStyle w:val="ListParagraph"/>
              <w:numPr>
                <w:ilvl w:val="0"/>
                <w:numId w:val="35"/>
              </w:numPr>
              <w:spacing w:before="0" w:after="0" w:line="240" w:lineRule="auto"/>
              <w:rPr>
                <w:rFonts w:ascii="Arial" w:hAnsi="Arial" w:cs="Arial"/>
                <w:sz w:val="24"/>
                <w:szCs w:val="24"/>
              </w:rPr>
            </w:pPr>
            <w:r w:rsidRPr="00810FDF">
              <w:rPr>
                <w:rFonts w:ascii="Arial" w:hAnsi="Arial" w:cs="Arial"/>
                <w:sz w:val="24"/>
                <w:szCs w:val="24"/>
                <w:lang w:val="sr-Cyrl-RS"/>
              </w:rPr>
              <w:t xml:space="preserve">Потврда </w:t>
            </w:r>
            <w:r w:rsidR="00D054F2" w:rsidRPr="00810FDF">
              <w:rPr>
                <w:rFonts w:ascii="Arial" w:hAnsi="Arial" w:cs="Arial"/>
                <w:sz w:val="24"/>
                <w:szCs w:val="24"/>
                <w:lang w:val="sr-Cyrl-RS"/>
              </w:rPr>
              <w:t>Корисника услуге</w:t>
            </w:r>
            <w:r w:rsidR="0009210E">
              <w:rPr>
                <w:rFonts w:ascii="Arial" w:hAnsi="Arial" w:cs="Arial"/>
                <w:sz w:val="24"/>
                <w:szCs w:val="24"/>
                <w:lang w:val="en-GB"/>
              </w:rPr>
              <w:t>, оверена и потписана</w:t>
            </w:r>
            <w:r w:rsidR="00D054F2" w:rsidRPr="00810FDF">
              <w:rPr>
                <w:rFonts w:ascii="Arial" w:hAnsi="Arial" w:cs="Arial"/>
                <w:sz w:val="24"/>
                <w:szCs w:val="24"/>
                <w:lang w:val="sr-Cyrl-RS"/>
              </w:rPr>
              <w:t xml:space="preserve"> (Образац 6</w:t>
            </w:r>
            <w:r w:rsidRPr="00810FDF">
              <w:rPr>
                <w:rFonts w:ascii="Arial" w:hAnsi="Arial" w:cs="Arial"/>
                <w:sz w:val="24"/>
                <w:szCs w:val="24"/>
                <w:lang w:val="sr-Cyrl-RS"/>
              </w:rPr>
              <w:t>).</w:t>
            </w:r>
          </w:p>
          <w:p w14:paraId="5F38E9F8" w14:textId="2CAFB2C6" w:rsidR="00C51B14" w:rsidRPr="00C51B14" w:rsidRDefault="00C51B14" w:rsidP="00C51B14">
            <w:pPr>
              <w:pStyle w:val="ListParagraph"/>
              <w:spacing w:before="0" w:after="0" w:line="240" w:lineRule="auto"/>
              <w:rPr>
                <w:rFonts w:ascii="Arial" w:hAnsi="Arial" w:cs="Arial"/>
                <w:sz w:val="24"/>
                <w:szCs w:val="24"/>
              </w:rPr>
            </w:pPr>
          </w:p>
        </w:tc>
      </w:tr>
      <w:tr w:rsidR="00175774" w:rsidRPr="00EC5BB4" w14:paraId="308C578F" w14:textId="77777777" w:rsidTr="008112A2">
        <w:trPr>
          <w:jc w:val="center"/>
        </w:trPr>
        <w:tc>
          <w:tcPr>
            <w:tcW w:w="729" w:type="dxa"/>
            <w:vAlign w:val="center"/>
          </w:tcPr>
          <w:p w14:paraId="7FF1B56D" w14:textId="2CFBFB51" w:rsidR="00175774" w:rsidRPr="009F5FB9" w:rsidRDefault="007D6382" w:rsidP="003A4822">
            <w:pPr>
              <w:jc w:val="center"/>
              <w:rPr>
                <w:rFonts w:cs="Arial"/>
                <w:color w:val="00B0F0"/>
                <w:sz w:val="24"/>
                <w:szCs w:val="24"/>
              </w:rPr>
            </w:pPr>
            <w:r>
              <w:rPr>
                <w:rFonts w:cs="Arial"/>
                <w:color w:val="000000" w:themeColor="text1"/>
                <w:sz w:val="24"/>
                <w:szCs w:val="24"/>
              </w:rPr>
              <w:lastRenderedPageBreak/>
              <w:t>7</w:t>
            </w:r>
            <w:r w:rsidR="00175774" w:rsidRPr="009F5FB9">
              <w:rPr>
                <w:rFonts w:cs="Arial"/>
                <w:color w:val="000000" w:themeColor="text1"/>
                <w:sz w:val="24"/>
                <w:szCs w:val="24"/>
              </w:rPr>
              <w:t>.</w:t>
            </w:r>
          </w:p>
        </w:tc>
        <w:tc>
          <w:tcPr>
            <w:tcW w:w="8430" w:type="dxa"/>
          </w:tcPr>
          <w:p w14:paraId="7815C9BC" w14:textId="6B905C75" w:rsidR="007D6382" w:rsidRPr="007D6382" w:rsidRDefault="007D6382" w:rsidP="00994B4B">
            <w:pPr>
              <w:autoSpaceDE w:val="0"/>
              <w:autoSpaceDN w:val="0"/>
              <w:adjustRightInd w:val="0"/>
              <w:rPr>
                <w:rFonts w:cs="Arial"/>
                <w:b/>
                <w:sz w:val="24"/>
                <w:szCs w:val="24"/>
              </w:rPr>
            </w:pPr>
            <w:r w:rsidRPr="007D6382">
              <w:rPr>
                <w:rFonts w:cs="Arial"/>
                <w:b/>
                <w:sz w:val="24"/>
                <w:szCs w:val="24"/>
              </w:rPr>
              <w:t>Кадровски капацитет</w:t>
            </w:r>
          </w:p>
          <w:p w14:paraId="76CA1958" w14:textId="57BE5E9E" w:rsidR="00994B4B" w:rsidRPr="007D6382" w:rsidRDefault="007D6382" w:rsidP="00994B4B">
            <w:pPr>
              <w:autoSpaceDE w:val="0"/>
              <w:autoSpaceDN w:val="0"/>
              <w:adjustRightInd w:val="0"/>
              <w:rPr>
                <w:rFonts w:cs="Arial"/>
                <w:b/>
                <w:sz w:val="24"/>
                <w:szCs w:val="24"/>
                <w:u w:val="single"/>
                <w:lang w:val="sr-Cyrl-RS"/>
              </w:rPr>
            </w:pPr>
            <w:r>
              <w:rPr>
                <w:rFonts w:cs="Arial"/>
                <w:b/>
                <w:sz w:val="24"/>
                <w:szCs w:val="24"/>
                <w:u w:val="single"/>
              </w:rPr>
              <w:t>Услов</w:t>
            </w:r>
            <w:r>
              <w:rPr>
                <w:rFonts w:cs="Arial"/>
                <w:b/>
                <w:sz w:val="24"/>
                <w:szCs w:val="24"/>
                <w:u w:val="single"/>
                <w:lang w:val="sr-Cyrl-RS"/>
              </w:rPr>
              <w:t>и</w:t>
            </w:r>
          </w:p>
          <w:p w14:paraId="76A5BD0E" w14:textId="165690FB" w:rsidR="00994B4B" w:rsidRPr="009F5FB9" w:rsidRDefault="00994B4B" w:rsidP="007D6382">
            <w:pPr>
              <w:spacing w:before="0"/>
              <w:contextualSpacing/>
              <w:rPr>
                <w:rFonts w:eastAsia="Calibri" w:cs="Arial"/>
                <w:sz w:val="24"/>
                <w:szCs w:val="24"/>
              </w:rPr>
            </w:pPr>
            <w:r w:rsidRPr="009F5FB9">
              <w:rPr>
                <w:rFonts w:eastAsia="Calibri" w:cs="Arial"/>
                <w:sz w:val="24"/>
                <w:szCs w:val="24"/>
              </w:rPr>
              <w:t>Да има минималан број учесника (одговорних пројектаната) ангажованих у реализацији услуге, која је предмет ове јавне набавке, у радном односу са пуним радним временом или ангажоване сходно члану 199. и члану 202. Закона о раду</w:t>
            </w:r>
            <w:r w:rsidR="00C13B17" w:rsidRPr="009F5FB9">
              <w:rPr>
                <w:rFonts w:cs="Arial"/>
                <w:sz w:val="24"/>
                <w:szCs w:val="24"/>
                <w:lang w:val="sr-Cyrl-RS"/>
              </w:rPr>
              <w:t xml:space="preserve"> </w:t>
            </w:r>
            <w:r w:rsidR="00C13B17" w:rsidRPr="009F5FB9">
              <w:rPr>
                <w:rFonts w:eastAsia="Calibri" w:cs="Arial"/>
                <w:sz w:val="24"/>
                <w:szCs w:val="24"/>
                <w:lang w:val="sr-Cyrl-RS"/>
              </w:rPr>
              <w:t>("Сл. гласник РС", бр. 24/2005, 61/2005, 54/2009, 32/2013 и 75/2014)</w:t>
            </w:r>
            <w:r w:rsidR="007A295B">
              <w:rPr>
                <w:rFonts w:eastAsia="Calibri" w:cs="Arial"/>
                <w:sz w:val="24"/>
                <w:szCs w:val="24"/>
                <w:lang w:val="sr-Cyrl-RS"/>
              </w:rPr>
              <w:t xml:space="preserve"> и то</w:t>
            </w:r>
            <w:r w:rsidRPr="009F5FB9">
              <w:rPr>
                <w:rFonts w:eastAsia="Calibri" w:cs="Arial"/>
                <w:sz w:val="24"/>
                <w:szCs w:val="24"/>
              </w:rPr>
              <w:t>:</w:t>
            </w:r>
          </w:p>
          <w:p w14:paraId="64972275" w14:textId="326FFED6" w:rsidR="007D6382" w:rsidRPr="00317499" w:rsidRDefault="00934C05" w:rsidP="00C42C30">
            <w:pPr>
              <w:pStyle w:val="ListParagraph"/>
              <w:numPr>
                <w:ilvl w:val="0"/>
                <w:numId w:val="28"/>
              </w:numPr>
              <w:suppressAutoHyphens/>
              <w:spacing w:before="0" w:after="0" w:line="240" w:lineRule="auto"/>
              <w:rPr>
                <w:rFonts w:ascii="Arial" w:hAnsi="Arial" w:cs="Arial"/>
                <w:sz w:val="24"/>
              </w:rPr>
            </w:pPr>
            <w:r w:rsidRPr="00934C05">
              <w:rPr>
                <w:rFonts w:ascii="Arial" w:hAnsi="Arial" w:cs="Arial"/>
                <w:b/>
                <w:sz w:val="24"/>
                <w:lang w:val="sr-Cyrl-RS"/>
              </w:rPr>
              <w:t>1 (један</w:t>
            </w:r>
            <w:r w:rsidR="007A295B" w:rsidRPr="00934C05">
              <w:rPr>
                <w:rFonts w:ascii="Arial" w:hAnsi="Arial" w:cs="Arial"/>
                <w:b/>
                <w:sz w:val="24"/>
                <w:lang w:val="sr-Cyrl-RS"/>
              </w:rPr>
              <w:t>)</w:t>
            </w:r>
            <w:r w:rsidR="007D6382" w:rsidRPr="00934C05">
              <w:rPr>
                <w:rFonts w:ascii="Arial" w:hAnsi="Arial" w:cs="Arial"/>
                <w:b/>
                <w:sz w:val="24"/>
              </w:rPr>
              <w:t xml:space="preserve"> дипломирани инжењер рударства</w:t>
            </w:r>
            <w:r w:rsidR="007D6382" w:rsidRPr="00317499">
              <w:rPr>
                <w:rFonts w:ascii="Arial" w:hAnsi="Arial" w:cs="Arial"/>
                <w:sz w:val="24"/>
              </w:rPr>
              <w:t>, смер за површинску експ</w:t>
            </w:r>
            <w:r w:rsidR="007D6382" w:rsidRPr="00317499">
              <w:rPr>
                <w:rFonts w:ascii="Arial" w:hAnsi="Arial" w:cs="Arial"/>
                <w:sz w:val="24"/>
                <w:lang w:val="sr-Cyrl-RS"/>
              </w:rPr>
              <w:t>л</w:t>
            </w:r>
            <w:r w:rsidR="007D6382" w:rsidRPr="00317499">
              <w:rPr>
                <w:rFonts w:ascii="Arial" w:hAnsi="Arial" w:cs="Arial"/>
                <w:sz w:val="24"/>
              </w:rPr>
              <w:t>оатацију, који има искуство као  Ру</w:t>
            </w:r>
            <w:r>
              <w:rPr>
                <w:rFonts w:ascii="Arial" w:hAnsi="Arial" w:cs="Arial"/>
                <w:sz w:val="24"/>
              </w:rPr>
              <w:t>ководилац пројекта</w:t>
            </w:r>
            <w:r w:rsidR="007D6382" w:rsidRPr="00317499">
              <w:rPr>
                <w:rFonts w:ascii="Arial" w:hAnsi="Arial" w:cs="Arial"/>
                <w:sz w:val="24"/>
              </w:rPr>
              <w:t xml:space="preserve"> у изради најмање једне </w:t>
            </w:r>
            <w:r w:rsidR="007D6382" w:rsidRPr="00317499">
              <w:rPr>
                <w:rFonts w:ascii="Arial" w:hAnsi="Arial" w:cs="Arial"/>
                <w:sz w:val="24"/>
                <w:lang w:val="sr-Cyrl-RS"/>
              </w:rPr>
              <w:t>студије изводљивости</w:t>
            </w:r>
            <w:r w:rsidR="007D6382" w:rsidRPr="00317499">
              <w:rPr>
                <w:rFonts w:ascii="Arial" w:hAnsi="Arial" w:cs="Arial"/>
                <w:sz w:val="24"/>
              </w:rPr>
              <w:t xml:space="preserve"> </w:t>
            </w:r>
            <w:r w:rsidR="007D6382" w:rsidRPr="00317499">
              <w:rPr>
                <w:rFonts w:ascii="Arial" w:hAnsi="Arial" w:cs="Arial"/>
                <w:sz w:val="24"/>
                <w:lang w:val="sr-Cyrl-RS"/>
              </w:rPr>
              <w:t xml:space="preserve">(студије оправданости са идејним пројектом) или главни/допунски рударски пројекат, експлоатације угља на површинским коповима  </w:t>
            </w:r>
            <w:r w:rsidR="007D6382" w:rsidRPr="00317499">
              <w:rPr>
                <w:rFonts w:ascii="Arial" w:hAnsi="Arial" w:cs="Arial"/>
                <w:sz w:val="24"/>
              </w:rPr>
              <w:t>са континиуалном механизацијом, са производњом већом од 5 милиона тона угља годишње, верификован</w:t>
            </w:r>
            <w:r w:rsidR="007D6382" w:rsidRPr="00317499">
              <w:rPr>
                <w:rFonts w:ascii="Arial" w:hAnsi="Arial" w:cs="Arial"/>
                <w:sz w:val="24"/>
                <w:lang w:val="sr-Cyrl-RS"/>
              </w:rPr>
              <w:t>е</w:t>
            </w:r>
            <w:r w:rsidR="007D6382" w:rsidRPr="00317499">
              <w:rPr>
                <w:rFonts w:ascii="Arial" w:hAnsi="Arial" w:cs="Arial"/>
                <w:sz w:val="24"/>
              </w:rPr>
              <w:t xml:space="preserve"> сагласно уговору за израду, а чија укупна вредност по једном уговору износи најмање </w:t>
            </w:r>
            <w:r>
              <w:rPr>
                <w:rFonts w:ascii="Arial" w:hAnsi="Arial" w:cs="Arial"/>
                <w:sz w:val="24"/>
                <w:lang w:val="sr-Cyrl-RS"/>
              </w:rPr>
              <w:t xml:space="preserve">12.000.000 динара </w:t>
            </w:r>
            <w:r w:rsidR="007D6382" w:rsidRPr="00317499">
              <w:rPr>
                <w:rFonts w:ascii="Arial" w:hAnsi="Arial" w:cs="Arial"/>
                <w:sz w:val="24"/>
              </w:rPr>
              <w:t xml:space="preserve">без ПДВ-а, у периоду од последњих </w:t>
            </w:r>
            <w:r>
              <w:rPr>
                <w:rFonts w:ascii="Arial" w:hAnsi="Arial" w:cs="Arial"/>
                <w:sz w:val="24"/>
                <w:lang w:val="sr-Cyrl-RS"/>
              </w:rPr>
              <w:t>5 (</w:t>
            </w:r>
            <w:r w:rsidR="007D6382" w:rsidRPr="00317499">
              <w:rPr>
                <w:rFonts w:ascii="Arial" w:hAnsi="Arial" w:cs="Arial"/>
                <w:sz w:val="24"/>
              </w:rPr>
              <w:t>пет</w:t>
            </w:r>
            <w:r>
              <w:rPr>
                <w:rFonts w:ascii="Arial" w:hAnsi="Arial" w:cs="Arial"/>
                <w:sz w:val="24"/>
                <w:lang w:val="sr-Cyrl-RS"/>
              </w:rPr>
              <w:t>)</w:t>
            </w:r>
            <w:r w:rsidR="007D6382" w:rsidRPr="00317499">
              <w:rPr>
                <w:rFonts w:ascii="Arial" w:hAnsi="Arial" w:cs="Arial"/>
                <w:sz w:val="24"/>
              </w:rPr>
              <w:t xml:space="preserve"> година рачунајући од дана објављивања п</w:t>
            </w:r>
            <w:r>
              <w:rPr>
                <w:rFonts w:ascii="Arial" w:hAnsi="Arial" w:cs="Arial"/>
                <w:sz w:val="24"/>
              </w:rPr>
              <w:t>озива за подношење понуда на Порталу ЈН</w:t>
            </w:r>
            <w:r>
              <w:rPr>
                <w:rFonts w:ascii="Arial" w:hAnsi="Arial" w:cs="Arial"/>
                <w:sz w:val="24"/>
                <w:lang w:val="sr-Cyrl-RS"/>
              </w:rPr>
              <w:t>;</w:t>
            </w:r>
          </w:p>
          <w:p w14:paraId="1511DA9E" w14:textId="2B10F1E3" w:rsidR="007D6382" w:rsidRPr="00317499" w:rsidRDefault="00934C05" w:rsidP="00C42C30">
            <w:pPr>
              <w:pStyle w:val="ListParagraph"/>
              <w:numPr>
                <w:ilvl w:val="0"/>
                <w:numId w:val="28"/>
              </w:numPr>
              <w:suppressAutoHyphens/>
              <w:spacing w:before="0" w:after="0" w:line="240" w:lineRule="auto"/>
              <w:rPr>
                <w:rFonts w:ascii="Arial" w:hAnsi="Arial" w:cs="Arial"/>
                <w:sz w:val="24"/>
              </w:rPr>
            </w:pPr>
            <w:r w:rsidRPr="00934C05">
              <w:rPr>
                <w:rFonts w:ascii="Arial" w:hAnsi="Arial" w:cs="Arial"/>
                <w:b/>
                <w:sz w:val="24"/>
                <w:lang w:val="sr-Cyrl-RS"/>
              </w:rPr>
              <w:t xml:space="preserve">1 (једно) </w:t>
            </w:r>
            <w:r w:rsidR="007D6382" w:rsidRPr="00934C05">
              <w:rPr>
                <w:rFonts w:ascii="Arial" w:hAnsi="Arial" w:cs="Arial"/>
                <w:b/>
                <w:sz w:val="24"/>
              </w:rPr>
              <w:t>радно ангажовано лице</w:t>
            </w:r>
            <w:r w:rsidR="007D6382" w:rsidRPr="00317499">
              <w:rPr>
                <w:rFonts w:ascii="Arial" w:hAnsi="Arial" w:cs="Arial"/>
                <w:sz w:val="24"/>
                <w:lang w:val="sr-Cyrl-RS"/>
              </w:rPr>
              <w:t xml:space="preserve"> </w:t>
            </w:r>
            <w:r w:rsidR="007D6382" w:rsidRPr="00934C05">
              <w:rPr>
                <w:rFonts w:ascii="Arial" w:hAnsi="Arial" w:cs="Arial"/>
                <w:b/>
                <w:sz w:val="24"/>
                <w:lang w:val="sr-Cyrl-RS"/>
              </w:rPr>
              <w:t>високе стручне спреме информатичке струке</w:t>
            </w:r>
            <w:r w:rsidR="007D6382" w:rsidRPr="00317499">
              <w:rPr>
                <w:rFonts w:ascii="Arial" w:hAnsi="Arial" w:cs="Arial"/>
                <w:sz w:val="24"/>
                <w:lang w:val="sr-Cyrl-RS"/>
              </w:rPr>
              <w:t xml:space="preserve">, </w:t>
            </w:r>
            <w:r w:rsidR="007D6382" w:rsidRPr="00317499">
              <w:rPr>
                <w:rFonts w:ascii="Arial" w:hAnsi="Arial" w:cs="Arial"/>
                <w:sz w:val="24"/>
              </w:rPr>
              <w:t xml:space="preserve">које ће </w:t>
            </w:r>
            <w:r w:rsidR="00810FDF">
              <w:rPr>
                <w:rFonts w:ascii="Arial" w:hAnsi="Arial" w:cs="Arial"/>
                <w:sz w:val="24"/>
              </w:rPr>
              <w:t xml:space="preserve">обављати дужност </w:t>
            </w:r>
            <w:r w:rsidR="007D6382" w:rsidRPr="00317499">
              <w:rPr>
                <w:rFonts w:ascii="Arial" w:hAnsi="Arial" w:cs="Arial"/>
                <w:sz w:val="24"/>
                <w:lang w:val="sr-Cyrl-RS"/>
              </w:rPr>
              <w:t>Заменика р</w:t>
            </w:r>
            <w:r w:rsidR="007D6382" w:rsidRPr="00317499">
              <w:rPr>
                <w:rFonts w:ascii="Arial" w:hAnsi="Arial" w:cs="Arial"/>
                <w:sz w:val="24"/>
              </w:rPr>
              <w:t>уководи</w:t>
            </w:r>
            <w:r w:rsidR="007D6382" w:rsidRPr="00317499">
              <w:rPr>
                <w:rFonts w:ascii="Arial" w:hAnsi="Arial" w:cs="Arial"/>
                <w:sz w:val="24"/>
                <w:lang w:val="sr-Cyrl-CS"/>
              </w:rPr>
              <w:t>оца</w:t>
            </w:r>
            <w:r w:rsidR="007D6382" w:rsidRPr="00317499">
              <w:rPr>
                <w:rFonts w:ascii="Arial" w:hAnsi="Arial" w:cs="Arial"/>
                <w:sz w:val="24"/>
              </w:rPr>
              <w:t xml:space="preserve"> пројекта</w:t>
            </w:r>
            <w:r w:rsidR="007D6382" w:rsidRPr="00317499">
              <w:rPr>
                <w:rFonts w:ascii="Arial" w:hAnsi="Arial" w:cs="Arial"/>
                <w:sz w:val="24"/>
                <w:lang w:val="sr-Cyrl-CS"/>
              </w:rPr>
              <w:t xml:space="preserve">, </w:t>
            </w:r>
            <w:r w:rsidR="007D6382" w:rsidRPr="00317499">
              <w:rPr>
                <w:rFonts w:ascii="Arial" w:hAnsi="Arial" w:cs="Arial"/>
                <w:sz w:val="24"/>
              </w:rPr>
              <w:t xml:space="preserve">са </w:t>
            </w:r>
            <w:r w:rsidR="007D6382" w:rsidRPr="00317499">
              <w:rPr>
                <w:rFonts w:ascii="Arial" w:hAnsi="Arial" w:cs="Arial"/>
                <w:sz w:val="24"/>
                <w:lang w:val="sr-Cyrl-CS"/>
              </w:rPr>
              <w:t>најмање 5</w:t>
            </w:r>
            <w:r w:rsidR="007D6382" w:rsidRPr="00317499">
              <w:rPr>
                <w:rFonts w:ascii="Arial" w:hAnsi="Arial" w:cs="Arial"/>
                <w:sz w:val="24"/>
              </w:rPr>
              <w:t xml:space="preserve"> (</w:t>
            </w:r>
            <w:r w:rsidR="007D6382" w:rsidRPr="00317499">
              <w:rPr>
                <w:rFonts w:ascii="Arial" w:hAnsi="Arial" w:cs="Arial"/>
                <w:sz w:val="24"/>
                <w:lang w:val="sr-Cyrl-CS"/>
              </w:rPr>
              <w:t>пет</w:t>
            </w:r>
            <w:r w:rsidR="007D6382" w:rsidRPr="00317499">
              <w:rPr>
                <w:rFonts w:ascii="Arial" w:hAnsi="Arial" w:cs="Arial"/>
                <w:sz w:val="24"/>
              </w:rPr>
              <w:t xml:space="preserve">) година </w:t>
            </w:r>
            <w:r w:rsidR="007D6382" w:rsidRPr="00317499">
              <w:rPr>
                <w:rFonts w:ascii="Arial" w:hAnsi="Arial" w:cs="Arial"/>
                <w:sz w:val="24"/>
                <w:lang w:val="sr-Cyrl-CS"/>
              </w:rPr>
              <w:t>искуства у</w:t>
            </w:r>
            <w:r w:rsidR="007D6382" w:rsidRPr="00317499">
              <w:rPr>
                <w:rFonts w:ascii="Arial" w:hAnsi="Arial" w:cs="Arial"/>
                <w:sz w:val="24"/>
              </w:rPr>
              <w:t xml:space="preserve"> вођењу пројеката у </w:t>
            </w:r>
            <w:r w:rsidR="007D6382" w:rsidRPr="00317499">
              <w:rPr>
                <w:rFonts w:ascii="Arial" w:hAnsi="Arial" w:cs="Arial"/>
                <w:sz w:val="24"/>
                <w:lang w:val="sr-Cyrl-CS"/>
              </w:rPr>
              <w:t xml:space="preserve">области производње угља и/или енергије </w:t>
            </w:r>
            <w:r w:rsidR="007D6382" w:rsidRPr="00317499">
              <w:rPr>
                <w:rFonts w:ascii="Arial" w:hAnsi="Arial" w:cs="Arial"/>
                <w:sz w:val="24"/>
              </w:rPr>
              <w:t>(у области управљања</w:t>
            </w:r>
            <w:r w:rsidR="007D6382" w:rsidRPr="00317499">
              <w:rPr>
                <w:rFonts w:ascii="Arial" w:hAnsi="Arial" w:cs="Arial"/>
                <w:sz w:val="24"/>
                <w:lang w:val="sr-Cyrl-RS"/>
              </w:rPr>
              <w:t xml:space="preserve"> и/или </w:t>
            </w:r>
            <w:r w:rsidR="007D6382" w:rsidRPr="00317499">
              <w:rPr>
                <w:rFonts w:ascii="Arial" w:hAnsi="Arial" w:cs="Arial"/>
                <w:sz w:val="24"/>
              </w:rPr>
              <w:t>регулације и</w:t>
            </w:r>
            <w:r w:rsidR="007D6382" w:rsidRPr="00317499">
              <w:rPr>
                <w:rFonts w:ascii="Arial" w:hAnsi="Arial" w:cs="Arial"/>
                <w:sz w:val="24"/>
                <w:lang w:val="sr-Cyrl-RS"/>
              </w:rPr>
              <w:t>/или</w:t>
            </w:r>
            <w:r w:rsidR="007D6382" w:rsidRPr="00317499">
              <w:rPr>
                <w:rFonts w:ascii="Arial" w:hAnsi="Arial" w:cs="Arial"/>
                <w:sz w:val="24"/>
              </w:rPr>
              <w:t xml:space="preserve"> информатике) и </w:t>
            </w:r>
            <w:r w:rsidR="007D6382" w:rsidRPr="00317499">
              <w:rPr>
                <w:rFonts w:ascii="Arial" w:hAnsi="Arial" w:cs="Arial"/>
                <w:sz w:val="24"/>
                <w:lang w:val="sr-Cyrl-CS"/>
              </w:rPr>
              <w:t xml:space="preserve">руковођење </w:t>
            </w:r>
            <w:r w:rsidR="007D6382" w:rsidRPr="00317499">
              <w:rPr>
                <w:rFonts w:ascii="Arial" w:hAnsi="Arial" w:cs="Arial"/>
                <w:sz w:val="24"/>
              </w:rPr>
              <w:t xml:space="preserve">најмање 1 (једном) успешном имплементацијом </w:t>
            </w:r>
            <w:r w:rsidR="007D6382" w:rsidRPr="00317499">
              <w:rPr>
                <w:rFonts w:ascii="Arial" w:hAnsi="Arial" w:cs="Arial"/>
                <w:sz w:val="24"/>
                <w:lang w:val="sr-Cyrl-RS"/>
              </w:rPr>
              <w:t>израде пројекта интегралног информационог система производње угља и/или енергије</w:t>
            </w:r>
            <w:r w:rsidR="007D6382" w:rsidRPr="00317499">
              <w:rPr>
                <w:rFonts w:ascii="Arial" w:hAnsi="Arial" w:cs="Arial"/>
                <w:sz w:val="24"/>
              </w:rPr>
              <w:t>;</w:t>
            </w:r>
            <w:r w:rsidR="007D6382" w:rsidRPr="00317499">
              <w:rPr>
                <w:rFonts w:ascii="Arial" w:hAnsi="Arial" w:cs="Arial"/>
                <w:sz w:val="24"/>
                <w:lang w:val="sr-Cyrl-RS"/>
              </w:rPr>
              <w:t xml:space="preserve"> </w:t>
            </w:r>
          </w:p>
          <w:p w14:paraId="68FC9964" w14:textId="0708825A" w:rsidR="007D6382" w:rsidRPr="00317499" w:rsidRDefault="007D6382" w:rsidP="00C42C30">
            <w:pPr>
              <w:pStyle w:val="ListParagraph"/>
              <w:numPr>
                <w:ilvl w:val="0"/>
                <w:numId w:val="28"/>
              </w:numPr>
              <w:suppressAutoHyphens/>
              <w:spacing w:before="0" w:after="0" w:line="240" w:lineRule="auto"/>
              <w:rPr>
                <w:rFonts w:ascii="Arial" w:hAnsi="Arial" w:cs="Arial"/>
                <w:sz w:val="24"/>
              </w:rPr>
            </w:pPr>
            <w:r w:rsidRPr="00934C05">
              <w:rPr>
                <w:rFonts w:ascii="Arial" w:hAnsi="Arial" w:cs="Arial"/>
                <w:b/>
                <w:sz w:val="24"/>
              </w:rPr>
              <w:t>1</w:t>
            </w:r>
            <w:r w:rsidR="00317499" w:rsidRPr="00934C05">
              <w:rPr>
                <w:rFonts w:ascii="Arial" w:hAnsi="Arial" w:cs="Arial"/>
                <w:b/>
                <w:sz w:val="24"/>
                <w:lang w:val="sr-Cyrl-RS"/>
              </w:rPr>
              <w:t xml:space="preserve"> (један)</w:t>
            </w:r>
            <w:r w:rsidRPr="00934C05">
              <w:rPr>
                <w:rFonts w:ascii="Arial" w:hAnsi="Arial" w:cs="Arial"/>
                <w:b/>
                <w:sz w:val="24"/>
              </w:rPr>
              <w:t xml:space="preserve"> дипломирани инжењер</w:t>
            </w:r>
            <w:r w:rsidRPr="00934C05">
              <w:rPr>
                <w:rFonts w:ascii="Arial" w:hAnsi="Arial" w:cs="Arial"/>
                <w:b/>
                <w:sz w:val="24"/>
                <w:lang w:val="sr-Cyrl-RS"/>
              </w:rPr>
              <w:t xml:space="preserve"> рударства</w:t>
            </w:r>
            <w:r w:rsidRPr="00317499">
              <w:rPr>
                <w:rFonts w:ascii="Arial" w:hAnsi="Arial" w:cs="Arial"/>
                <w:sz w:val="24"/>
              </w:rPr>
              <w:t xml:space="preserve">, </w:t>
            </w:r>
            <w:r w:rsidRPr="00317499">
              <w:rPr>
                <w:rFonts w:ascii="Arial" w:hAnsi="Arial" w:cs="Arial"/>
                <w:sz w:val="24"/>
                <w:lang w:val="sr-Cyrl-RS"/>
              </w:rPr>
              <w:t xml:space="preserve">са </w:t>
            </w:r>
            <w:r w:rsidRPr="00317499">
              <w:rPr>
                <w:rFonts w:ascii="Arial" w:hAnsi="Arial" w:cs="Arial"/>
                <w:sz w:val="24"/>
              </w:rPr>
              <w:t>положен</w:t>
            </w:r>
            <w:r w:rsidRPr="00317499">
              <w:rPr>
                <w:rFonts w:ascii="Arial" w:hAnsi="Arial" w:cs="Arial"/>
                <w:sz w:val="24"/>
                <w:lang w:val="sr-Cyrl-RS"/>
              </w:rPr>
              <w:t>им</w:t>
            </w:r>
            <w:r w:rsidRPr="00317499">
              <w:rPr>
                <w:rFonts w:ascii="Arial" w:hAnsi="Arial" w:cs="Arial"/>
                <w:sz w:val="24"/>
              </w:rPr>
              <w:t xml:space="preserve"> стручн</w:t>
            </w:r>
            <w:r w:rsidRPr="00317499">
              <w:rPr>
                <w:rFonts w:ascii="Arial" w:hAnsi="Arial" w:cs="Arial"/>
                <w:sz w:val="24"/>
                <w:lang w:val="sr-Cyrl-RS"/>
              </w:rPr>
              <w:t>им</w:t>
            </w:r>
            <w:r w:rsidRPr="00317499">
              <w:rPr>
                <w:rFonts w:ascii="Arial" w:hAnsi="Arial" w:cs="Arial"/>
                <w:sz w:val="24"/>
              </w:rPr>
              <w:t xml:space="preserve"> испит</w:t>
            </w:r>
            <w:r w:rsidRPr="00317499">
              <w:rPr>
                <w:rFonts w:ascii="Arial" w:hAnsi="Arial" w:cs="Arial"/>
                <w:sz w:val="24"/>
                <w:lang w:val="sr-Cyrl-RS"/>
              </w:rPr>
              <w:t xml:space="preserve">ом и који је као одговорни пројектант учествовао у изради најмање </w:t>
            </w:r>
            <w:r w:rsidR="00934C05">
              <w:rPr>
                <w:rFonts w:ascii="Arial" w:hAnsi="Arial" w:cs="Arial"/>
                <w:sz w:val="24"/>
                <w:lang w:val="sr-Cyrl-RS"/>
              </w:rPr>
              <w:t>1 (</w:t>
            </w:r>
            <w:r w:rsidRPr="00317499">
              <w:rPr>
                <w:rFonts w:ascii="Arial" w:hAnsi="Arial" w:cs="Arial"/>
                <w:sz w:val="24"/>
                <w:lang w:val="sr-Cyrl-RS"/>
              </w:rPr>
              <w:t>једне</w:t>
            </w:r>
            <w:r w:rsidR="00934C05">
              <w:rPr>
                <w:rFonts w:ascii="Arial" w:hAnsi="Arial" w:cs="Arial"/>
                <w:sz w:val="24"/>
                <w:lang w:val="sr-Cyrl-RS"/>
              </w:rPr>
              <w:t>)</w:t>
            </w:r>
            <w:r w:rsidRPr="00317499">
              <w:rPr>
                <w:rFonts w:ascii="Arial" w:hAnsi="Arial" w:cs="Arial"/>
                <w:sz w:val="24"/>
                <w:lang w:val="sr-Cyrl-RS"/>
              </w:rPr>
              <w:t xml:space="preserve"> студије изводљивости</w:t>
            </w:r>
            <w:r w:rsidRPr="00317499">
              <w:rPr>
                <w:rFonts w:ascii="Arial" w:hAnsi="Arial" w:cs="Arial"/>
                <w:sz w:val="24"/>
              </w:rPr>
              <w:t xml:space="preserve"> </w:t>
            </w:r>
            <w:r w:rsidRPr="00317499">
              <w:rPr>
                <w:rFonts w:ascii="Arial" w:hAnsi="Arial" w:cs="Arial"/>
                <w:sz w:val="24"/>
                <w:lang w:val="sr-Cyrl-RS"/>
              </w:rPr>
              <w:t xml:space="preserve">(студије оправданости са идејним пројектом) или главни/допунски рударски пројекат, експлоатације угља на површинским коповима  </w:t>
            </w:r>
            <w:r w:rsidRPr="00317499">
              <w:rPr>
                <w:rFonts w:ascii="Arial" w:hAnsi="Arial" w:cs="Arial"/>
                <w:sz w:val="24"/>
              </w:rPr>
              <w:t>са континиуалном механизацијом, са производњом већом од 5 милиона тона угља годишње, верификован</w:t>
            </w:r>
            <w:r w:rsidRPr="00317499">
              <w:rPr>
                <w:rFonts w:ascii="Arial" w:hAnsi="Arial" w:cs="Arial"/>
                <w:sz w:val="24"/>
                <w:lang w:val="sr-Cyrl-RS"/>
              </w:rPr>
              <w:t>е</w:t>
            </w:r>
            <w:r w:rsidRPr="00317499">
              <w:rPr>
                <w:rFonts w:ascii="Arial" w:hAnsi="Arial" w:cs="Arial"/>
                <w:sz w:val="24"/>
              </w:rPr>
              <w:t xml:space="preserve"> сагласно уговору за израду, а чија укупна вредност по једном уговору износи најмање </w:t>
            </w:r>
            <w:r w:rsidR="00934C05">
              <w:rPr>
                <w:rFonts w:ascii="Arial" w:hAnsi="Arial" w:cs="Arial"/>
                <w:sz w:val="24"/>
                <w:lang w:val="sr-Cyrl-RS"/>
              </w:rPr>
              <w:t>12.000.000 динара</w:t>
            </w:r>
            <w:r w:rsidRPr="00317499">
              <w:rPr>
                <w:rFonts w:ascii="Arial" w:hAnsi="Arial" w:cs="Arial"/>
                <w:sz w:val="24"/>
                <w:lang w:val="sr-Cyrl-RS"/>
              </w:rPr>
              <w:t xml:space="preserve"> </w:t>
            </w:r>
            <w:r w:rsidRPr="00317499">
              <w:rPr>
                <w:rFonts w:ascii="Arial" w:hAnsi="Arial" w:cs="Arial"/>
                <w:sz w:val="24"/>
              </w:rPr>
              <w:t>без ПДВ-а,</w:t>
            </w:r>
            <w:r w:rsidRPr="00317499">
              <w:rPr>
                <w:rFonts w:ascii="Arial" w:hAnsi="Arial" w:cs="Arial"/>
                <w:sz w:val="24"/>
                <w:lang w:val="sr-Cyrl-RS"/>
              </w:rPr>
              <w:t xml:space="preserve"> </w:t>
            </w:r>
            <w:r w:rsidRPr="00317499">
              <w:rPr>
                <w:rFonts w:ascii="Arial" w:hAnsi="Arial" w:cs="Arial"/>
                <w:sz w:val="24"/>
              </w:rPr>
              <w:t xml:space="preserve">у периоду од последњих </w:t>
            </w:r>
            <w:r w:rsidR="00934C05">
              <w:rPr>
                <w:rFonts w:ascii="Arial" w:hAnsi="Arial" w:cs="Arial"/>
                <w:sz w:val="24"/>
                <w:lang w:val="sr-Cyrl-RS"/>
              </w:rPr>
              <w:t>5 (</w:t>
            </w:r>
            <w:r w:rsidRPr="00317499">
              <w:rPr>
                <w:rFonts w:ascii="Arial" w:hAnsi="Arial" w:cs="Arial"/>
                <w:sz w:val="24"/>
              </w:rPr>
              <w:t>пет</w:t>
            </w:r>
            <w:r w:rsidR="00934C05">
              <w:rPr>
                <w:rFonts w:ascii="Arial" w:hAnsi="Arial" w:cs="Arial"/>
                <w:sz w:val="24"/>
                <w:lang w:val="sr-Cyrl-RS"/>
              </w:rPr>
              <w:t>)</w:t>
            </w:r>
            <w:r w:rsidRPr="00317499">
              <w:rPr>
                <w:rFonts w:ascii="Arial" w:hAnsi="Arial" w:cs="Arial"/>
                <w:sz w:val="24"/>
              </w:rPr>
              <w:t xml:space="preserve"> година рачунајући од дана објављивања позива за подношење понуде.</w:t>
            </w:r>
          </w:p>
          <w:p w14:paraId="3D9581CC" w14:textId="4E759BC6" w:rsidR="007D6382" w:rsidRPr="00317499" w:rsidRDefault="007D6382" w:rsidP="00C42C30">
            <w:pPr>
              <w:pStyle w:val="ListParagraph"/>
              <w:numPr>
                <w:ilvl w:val="0"/>
                <w:numId w:val="28"/>
              </w:numPr>
              <w:suppressAutoHyphens/>
              <w:spacing w:before="0" w:after="0" w:line="240" w:lineRule="auto"/>
              <w:rPr>
                <w:rFonts w:ascii="Arial" w:hAnsi="Arial" w:cs="Arial"/>
                <w:sz w:val="24"/>
              </w:rPr>
            </w:pPr>
            <w:r w:rsidRPr="00934C05">
              <w:rPr>
                <w:rFonts w:ascii="Arial" w:hAnsi="Arial" w:cs="Arial"/>
                <w:b/>
                <w:sz w:val="24"/>
              </w:rPr>
              <w:t>најмање 1</w:t>
            </w:r>
            <w:r w:rsidR="00317499" w:rsidRPr="00934C05">
              <w:rPr>
                <w:rFonts w:ascii="Arial" w:hAnsi="Arial" w:cs="Arial"/>
                <w:b/>
                <w:sz w:val="24"/>
                <w:lang w:val="sr-Cyrl-RS"/>
              </w:rPr>
              <w:t xml:space="preserve"> (један)</w:t>
            </w:r>
            <w:r w:rsidRPr="00934C05">
              <w:rPr>
                <w:rFonts w:ascii="Arial" w:hAnsi="Arial" w:cs="Arial"/>
                <w:b/>
                <w:sz w:val="24"/>
              </w:rPr>
              <w:t xml:space="preserve"> дипломирани инжењер</w:t>
            </w:r>
            <w:r w:rsidRPr="00934C05">
              <w:rPr>
                <w:rFonts w:ascii="Arial" w:hAnsi="Arial" w:cs="Arial"/>
                <w:b/>
                <w:sz w:val="24"/>
                <w:lang w:val="sr-Cyrl-RS"/>
              </w:rPr>
              <w:t xml:space="preserve"> машинства</w:t>
            </w:r>
            <w:r w:rsidRPr="00317499">
              <w:rPr>
                <w:rFonts w:ascii="Arial" w:hAnsi="Arial" w:cs="Arial"/>
                <w:sz w:val="24"/>
              </w:rPr>
              <w:t>,</w:t>
            </w:r>
            <w:r w:rsidRPr="00317499">
              <w:rPr>
                <w:rFonts w:ascii="Arial" w:hAnsi="Arial" w:cs="Arial"/>
                <w:sz w:val="24"/>
                <w:lang w:val="sr-Cyrl-RS"/>
              </w:rPr>
              <w:t xml:space="preserve"> који је као одговорни пројектант учествовао у изради најмање </w:t>
            </w:r>
            <w:r w:rsidR="00934C05">
              <w:rPr>
                <w:rFonts w:ascii="Arial" w:hAnsi="Arial" w:cs="Arial"/>
                <w:sz w:val="24"/>
                <w:lang w:val="sr-Cyrl-RS"/>
              </w:rPr>
              <w:t>1 (</w:t>
            </w:r>
            <w:r w:rsidRPr="00317499">
              <w:rPr>
                <w:rFonts w:ascii="Arial" w:hAnsi="Arial" w:cs="Arial"/>
                <w:sz w:val="24"/>
                <w:lang w:val="sr-Cyrl-RS"/>
              </w:rPr>
              <w:t>једне</w:t>
            </w:r>
            <w:r w:rsidR="00934C05">
              <w:rPr>
                <w:rFonts w:ascii="Arial" w:hAnsi="Arial" w:cs="Arial"/>
                <w:sz w:val="24"/>
                <w:lang w:val="sr-Cyrl-RS"/>
              </w:rPr>
              <w:t>)</w:t>
            </w:r>
            <w:r w:rsidRPr="00317499">
              <w:rPr>
                <w:rFonts w:ascii="Arial" w:hAnsi="Arial" w:cs="Arial"/>
                <w:sz w:val="24"/>
                <w:lang w:val="sr-Cyrl-RS"/>
              </w:rPr>
              <w:t xml:space="preserve"> студије изводљивости</w:t>
            </w:r>
            <w:r w:rsidRPr="00317499">
              <w:rPr>
                <w:rFonts w:ascii="Arial" w:hAnsi="Arial" w:cs="Arial"/>
                <w:sz w:val="24"/>
              </w:rPr>
              <w:t xml:space="preserve"> </w:t>
            </w:r>
            <w:r w:rsidRPr="00317499">
              <w:rPr>
                <w:rFonts w:ascii="Arial" w:hAnsi="Arial" w:cs="Arial"/>
                <w:sz w:val="24"/>
                <w:lang w:val="sr-Cyrl-RS"/>
              </w:rPr>
              <w:t xml:space="preserve">(студије оправданости са идејним пројектом) или главни/допунски рударски пројекат, експлоатације угља на површинским коповима  </w:t>
            </w:r>
            <w:r w:rsidRPr="00317499">
              <w:rPr>
                <w:rFonts w:ascii="Arial" w:hAnsi="Arial" w:cs="Arial"/>
                <w:sz w:val="24"/>
              </w:rPr>
              <w:t>са континиуалном механизацијом, са производњом већом од 5 милиона тона угља годишње, верификован</w:t>
            </w:r>
            <w:r w:rsidRPr="00317499">
              <w:rPr>
                <w:rFonts w:ascii="Arial" w:hAnsi="Arial" w:cs="Arial"/>
                <w:sz w:val="24"/>
                <w:lang w:val="sr-Cyrl-RS"/>
              </w:rPr>
              <w:t>е</w:t>
            </w:r>
            <w:r w:rsidRPr="00317499">
              <w:rPr>
                <w:rFonts w:ascii="Arial" w:hAnsi="Arial" w:cs="Arial"/>
                <w:sz w:val="24"/>
              </w:rPr>
              <w:t xml:space="preserve"> сагласно уговору за израду, а чија укупна вредност по једном уговору износи најмање </w:t>
            </w:r>
            <w:r w:rsidR="00934C05">
              <w:rPr>
                <w:rFonts w:ascii="Arial" w:hAnsi="Arial" w:cs="Arial"/>
                <w:sz w:val="24"/>
                <w:lang w:val="sr-Cyrl-RS"/>
              </w:rPr>
              <w:t>12.000.000 динара</w:t>
            </w:r>
            <w:r w:rsidRPr="00317499">
              <w:rPr>
                <w:rFonts w:ascii="Arial" w:hAnsi="Arial" w:cs="Arial"/>
                <w:sz w:val="24"/>
                <w:lang w:val="sr-Cyrl-RS"/>
              </w:rPr>
              <w:t xml:space="preserve"> </w:t>
            </w:r>
            <w:r w:rsidRPr="00317499">
              <w:rPr>
                <w:rFonts w:ascii="Arial" w:hAnsi="Arial" w:cs="Arial"/>
                <w:sz w:val="24"/>
              </w:rPr>
              <w:t>без ПДВ-а,</w:t>
            </w:r>
            <w:r w:rsidRPr="00317499">
              <w:rPr>
                <w:rFonts w:ascii="Arial" w:hAnsi="Arial" w:cs="Arial"/>
                <w:sz w:val="24"/>
                <w:lang w:val="sr-Cyrl-RS"/>
              </w:rPr>
              <w:t xml:space="preserve"> </w:t>
            </w:r>
            <w:r w:rsidRPr="00317499">
              <w:rPr>
                <w:rFonts w:ascii="Arial" w:hAnsi="Arial" w:cs="Arial"/>
                <w:sz w:val="24"/>
              </w:rPr>
              <w:t xml:space="preserve">у периоду од последњих </w:t>
            </w:r>
            <w:r w:rsidR="00934C05">
              <w:rPr>
                <w:rFonts w:ascii="Arial" w:hAnsi="Arial" w:cs="Arial"/>
                <w:sz w:val="24"/>
                <w:lang w:val="sr-Cyrl-RS"/>
              </w:rPr>
              <w:t>5 (</w:t>
            </w:r>
            <w:r w:rsidRPr="00317499">
              <w:rPr>
                <w:rFonts w:ascii="Arial" w:hAnsi="Arial" w:cs="Arial"/>
                <w:sz w:val="24"/>
              </w:rPr>
              <w:t>пет</w:t>
            </w:r>
            <w:r w:rsidR="00934C05">
              <w:rPr>
                <w:rFonts w:ascii="Arial" w:hAnsi="Arial" w:cs="Arial"/>
                <w:sz w:val="24"/>
                <w:lang w:val="sr-Cyrl-RS"/>
              </w:rPr>
              <w:t>)</w:t>
            </w:r>
            <w:r w:rsidRPr="00317499">
              <w:rPr>
                <w:rFonts w:ascii="Arial" w:hAnsi="Arial" w:cs="Arial"/>
                <w:sz w:val="24"/>
              </w:rPr>
              <w:t xml:space="preserve"> година рачунајући од дана објављивања позива за подношење понуде.</w:t>
            </w:r>
          </w:p>
          <w:p w14:paraId="2BA13B3D" w14:textId="477E5410" w:rsidR="007D6382" w:rsidRPr="00317499" w:rsidRDefault="007D6382" w:rsidP="00C42C30">
            <w:pPr>
              <w:pStyle w:val="ListParagraph"/>
              <w:numPr>
                <w:ilvl w:val="0"/>
                <w:numId w:val="28"/>
              </w:numPr>
              <w:suppressAutoHyphens/>
              <w:spacing w:before="0" w:after="0" w:line="240" w:lineRule="auto"/>
              <w:rPr>
                <w:rFonts w:ascii="Arial" w:hAnsi="Arial" w:cs="Arial"/>
                <w:sz w:val="24"/>
              </w:rPr>
            </w:pPr>
            <w:r w:rsidRPr="00934C05">
              <w:rPr>
                <w:rFonts w:ascii="Arial" w:hAnsi="Arial" w:cs="Arial"/>
                <w:b/>
                <w:sz w:val="24"/>
              </w:rPr>
              <w:t>1</w:t>
            </w:r>
            <w:r w:rsidR="00317499" w:rsidRPr="00934C05">
              <w:rPr>
                <w:rFonts w:ascii="Arial" w:hAnsi="Arial" w:cs="Arial"/>
                <w:b/>
                <w:sz w:val="24"/>
                <w:lang w:val="sr-Cyrl-RS"/>
              </w:rPr>
              <w:t xml:space="preserve"> (један)</w:t>
            </w:r>
            <w:r w:rsidRPr="00934C05">
              <w:rPr>
                <w:rFonts w:ascii="Arial" w:hAnsi="Arial" w:cs="Arial"/>
                <w:b/>
                <w:sz w:val="24"/>
              </w:rPr>
              <w:t xml:space="preserve"> дипломирани инжењер</w:t>
            </w:r>
            <w:r w:rsidRPr="00934C05">
              <w:rPr>
                <w:rFonts w:ascii="Arial" w:hAnsi="Arial" w:cs="Arial"/>
                <w:b/>
                <w:sz w:val="24"/>
                <w:lang w:val="sr-Cyrl-RS"/>
              </w:rPr>
              <w:t xml:space="preserve"> електротехнике</w:t>
            </w:r>
            <w:r w:rsidRPr="00317499">
              <w:rPr>
                <w:rFonts w:ascii="Arial" w:hAnsi="Arial" w:cs="Arial"/>
                <w:sz w:val="24"/>
              </w:rPr>
              <w:t>,</w:t>
            </w:r>
            <w:r w:rsidRPr="00317499">
              <w:rPr>
                <w:rFonts w:ascii="Arial" w:hAnsi="Arial" w:cs="Arial"/>
                <w:sz w:val="24"/>
                <w:lang w:val="sr-Cyrl-RS"/>
              </w:rPr>
              <w:t xml:space="preserve"> који је као одговорни пројектант учествовао у изради најмање </w:t>
            </w:r>
            <w:r w:rsidR="00934C05">
              <w:rPr>
                <w:rFonts w:ascii="Arial" w:hAnsi="Arial" w:cs="Arial"/>
                <w:sz w:val="24"/>
                <w:lang w:val="sr-Cyrl-RS"/>
              </w:rPr>
              <w:t>1 (</w:t>
            </w:r>
            <w:r w:rsidRPr="00317499">
              <w:rPr>
                <w:rFonts w:ascii="Arial" w:hAnsi="Arial" w:cs="Arial"/>
                <w:sz w:val="24"/>
                <w:lang w:val="sr-Cyrl-RS"/>
              </w:rPr>
              <w:t>једне</w:t>
            </w:r>
            <w:r w:rsidR="00934C05">
              <w:rPr>
                <w:rFonts w:ascii="Arial" w:hAnsi="Arial" w:cs="Arial"/>
                <w:sz w:val="24"/>
                <w:lang w:val="sr-Cyrl-RS"/>
              </w:rPr>
              <w:t>)</w:t>
            </w:r>
            <w:r w:rsidRPr="00317499">
              <w:rPr>
                <w:rFonts w:ascii="Arial" w:hAnsi="Arial" w:cs="Arial"/>
                <w:sz w:val="24"/>
                <w:lang w:val="sr-Cyrl-RS"/>
              </w:rPr>
              <w:t xml:space="preserve"> студије изводљивости</w:t>
            </w:r>
            <w:r w:rsidRPr="00317499">
              <w:rPr>
                <w:rFonts w:ascii="Arial" w:hAnsi="Arial" w:cs="Arial"/>
                <w:sz w:val="24"/>
              </w:rPr>
              <w:t xml:space="preserve"> </w:t>
            </w:r>
            <w:r w:rsidRPr="00317499">
              <w:rPr>
                <w:rFonts w:ascii="Arial" w:hAnsi="Arial" w:cs="Arial"/>
                <w:sz w:val="24"/>
                <w:lang w:val="sr-Cyrl-RS"/>
              </w:rPr>
              <w:t xml:space="preserve">(студије оправданости са идејним пројектом) или главни/допунски рударски пројекат, експлоатације угља на </w:t>
            </w:r>
            <w:r w:rsidRPr="00317499">
              <w:rPr>
                <w:rFonts w:ascii="Arial" w:hAnsi="Arial" w:cs="Arial"/>
                <w:sz w:val="24"/>
                <w:lang w:val="sr-Cyrl-RS"/>
              </w:rPr>
              <w:lastRenderedPageBreak/>
              <w:t xml:space="preserve">површинским коповима  </w:t>
            </w:r>
            <w:r w:rsidRPr="00317499">
              <w:rPr>
                <w:rFonts w:ascii="Arial" w:hAnsi="Arial" w:cs="Arial"/>
                <w:sz w:val="24"/>
              </w:rPr>
              <w:t>са континиуалном механизацијом, са производњом већом од 5 милиона тона угља годишње, верификован</w:t>
            </w:r>
            <w:r w:rsidRPr="00317499">
              <w:rPr>
                <w:rFonts w:ascii="Arial" w:hAnsi="Arial" w:cs="Arial"/>
                <w:sz w:val="24"/>
                <w:lang w:val="sr-Cyrl-RS"/>
              </w:rPr>
              <w:t>е</w:t>
            </w:r>
            <w:r w:rsidRPr="00317499">
              <w:rPr>
                <w:rFonts w:ascii="Arial" w:hAnsi="Arial" w:cs="Arial"/>
                <w:sz w:val="24"/>
              </w:rPr>
              <w:t xml:space="preserve"> сагласно уговору за израду,   а чија укупна вредност по једном уговору износи најмање </w:t>
            </w:r>
            <w:r w:rsidR="00934C05">
              <w:rPr>
                <w:rFonts w:ascii="Arial" w:hAnsi="Arial" w:cs="Arial"/>
                <w:sz w:val="24"/>
                <w:lang w:val="sr-Cyrl-RS"/>
              </w:rPr>
              <w:t>12.000.000 динара</w:t>
            </w:r>
            <w:r w:rsidRPr="00317499">
              <w:rPr>
                <w:rFonts w:ascii="Arial" w:hAnsi="Arial" w:cs="Arial"/>
                <w:sz w:val="24"/>
                <w:lang w:val="sr-Cyrl-RS"/>
              </w:rPr>
              <w:t xml:space="preserve"> </w:t>
            </w:r>
            <w:r w:rsidR="003679DE">
              <w:rPr>
                <w:rFonts w:ascii="Arial" w:hAnsi="Arial" w:cs="Arial"/>
                <w:sz w:val="24"/>
              </w:rPr>
              <w:t>без ПДВ-а</w:t>
            </w:r>
            <w:r w:rsidR="00934C05">
              <w:rPr>
                <w:rFonts w:ascii="Arial" w:hAnsi="Arial" w:cs="Arial"/>
                <w:sz w:val="24"/>
                <w:lang w:val="sr-Cyrl-RS"/>
              </w:rPr>
              <w:t>,</w:t>
            </w:r>
            <w:r w:rsidRPr="00317499">
              <w:rPr>
                <w:rFonts w:ascii="Arial" w:hAnsi="Arial" w:cs="Arial"/>
                <w:sz w:val="24"/>
                <w:lang w:val="sr-Cyrl-RS"/>
              </w:rPr>
              <w:t xml:space="preserve"> </w:t>
            </w:r>
            <w:r w:rsidRPr="00317499">
              <w:rPr>
                <w:rFonts w:ascii="Arial" w:hAnsi="Arial" w:cs="Arial"/>
                <w:sz w:val="24"/>
              </w:rPr>
              <w:t xml:space="preserve">у периоду од последњих </w:t>
            </w:r>
            <w:r w:rsidR="00934C05">
              <w:rPr>
                <w:rFonts w:ascii="Arial" w:hAnsi="Arial" w:cs="Arial"/>
                <w:sz w:val="24"/>
                <w:lang w:val="sr-Cyrl-RS"/>
              </w:rPr>
              <w:t>5 (</w:t>
            </w:r>
            <w:r w:rsidRPr="00317499">
              <w:rPr>
                <w:rFonts w:ascii="Arial" w:hAnsi="Arial" w:cs="Arial"/>
                <w:sz w:val="24"/>
              </w:rPr>
              <w:t>пет</w:t>
            </w:r>
            <w:r w:rsidR="00934C05">
              <w:rPr>
                <w:rFonts w:ascii="Arial" w:hAnsi="Arial" w:cs="Arial"/>
                <w:sz w:val="24"/>
                <w:lang w:val="sr-Cyrl-RS"/>
              </w:rPr>
              <w:t>)</w:t>
            </w:r>
            <w:r w:rsidRPr="00317499">
              <w:rPr>
                <w:rFonts w:ascii="Arial" w:hAnsi="Arial" w:cs="Arial"/>
                <w:sz w:val="24"/>
              </w:rPr>
              <w:t xml:space="preserve"> година рачунајући од дана објављивања позива за подношење понуде.</w:t>
            </w:r>
          </w:p>
          <w:p w14:paraId="636A5B9D" w14:textId="2862D20D" w:rsidR="007D6382" w:rsidRPr="00317499" w:rsidRDefault="007D6382" w:rsidP="00C42C30">
            <w:pPr>
              <w:pStyle w:val="ListParagraph"/>
              <w:numPr>
                <w:ilvl w:val="0"/>
                <w:numId w:val="28"/>
              </w:numPr>
              <w:suppressAutoHyphens/>
              <w:spacing w:before="0" w:after="0" w:line="240" w:lineRule="auto"/>
              <w:rPr>
                <w:rFonts w:ascii="Arial" w:eastAsia="Arial Narrow" w:hAnsi="Arial" w:cs="Arial"/>
                <w:sz w:val="24"/>
              </w:rPr>
            </w:pPr>
            <w:r w:rsidRPr="00934C05">
              <w:rPr>
                <w:rFonts w:ascii="Arial" w:hAnsi="Arial" w:cs="Arial"/>
                <w:b/>
                <w:sz w:val="24"/>
              </w:rPr>
              <w:t>1 (једно) радно ангажованo лицe</w:t>
            </w:r>
            <w:r w:rsidRPr="00934C05">
              <w:rPr>
                <w:rFonts w:ascii="Arial" w:hAnsi="Arial" w:cs="Arial"/>
                <w:b/>
                <w:sz w:val="24"/>
                <w:lang w:val="sr-Cyrl-RS"/>
              </w:rPr>
              <w:t xml:space="preserve"> високе стручне спреме информатичке струке</w:t>
            </w:r>
            <w:r w:rsidRPr="00317499">
              <w:rPr>
                <w:rFonts w:ascii="Arial" w:hAnsi="Arial" w:cs="Arial"/>
                <w:sz w:val="24"/>
                <w:lang w:val="sr-Cyrl-RS"/>
              </w:rPr>
              <w:t>,</w:t>
            </w:r>
            <w:r w:rsidRPr="00317499">
              <w:rPr>
                <w:rFonts w:ascii="Arial" w:hAnsi="Arial" w:cs="Arial"/>
                <w:sz w:val="24"/>
              </w:rPr>
              <w:t xml:space="preserve"> које ће бити </w:t>
            </w:r>
            <w:r w:rsidR="00810FDF" w:rsidRPr="00317499">
              <w:rPr>
                <w:rFonts w:ascii="Arial" w:hAnsi="Arial" w:cs="Arial"/>
                <w:sz w:val="24"/>
              </w:rPr>
              <w:t xml:space="preserve">које ће </w:t>
            </w:r>
            <w:r w:rsidR="00810FDF">
              <w:rPr>
                <w:rFonts w:ascii="Arial" w:hAnsi="Arial" w:cs="Arial"/>
                <w:sz w:val="24"/>
              </w:rPr>
              <w:t xml:space="preserve">обављати </w:t>
            </w:r>
            <w:r w:rsidR="00810FDF" w:rsidRPr="00810FDF">
              <w:rPr>
                <w:rFonts w:ascii="Arial" w:hAnsi="Arial" w:cs="Arial"/>
                <w:sz w:val="24"/>
              </w:rPr>
              <w:t>дужност</w:t>
            </w:r>
            <w:r w:rsidR="00810FDF" w:rsidRPr="00810FDF">
              <w:rPr>
                <w:rFonts w:ascii="Arial" w:hAnsi="Arial" w:cs="Arial"/>
                <w:sz w:val="24"/>
                <w:lang w:val="sr-Cyrl-RS"/>
              </w:rPr>
              <w:t xml:space="preserve"> </w:t>
            </w:r>
            <w:r w:rsidRPr="00810FDF">
              <w:rPr>
                <w:rFonts w:ascii="Arial" w:eastAsia="Arial Narrow" w:hAnsi="Arial" w:cs="Arial"/>
                <w:sz w:val="24"/>
              </w:rPr>
              <w:t>В</w:t>
            </w:r>
            <w:r w:rsidR="003A2E4B">
              <w:rPr>
                <w:rFonts w:ascii="Arial" w:eastAsia="Arial Narrow" w:hAnsi="Arial" w:cs="Arial"/>
                <w:sz w:val="24"/>
              </w:rPr>
              <w:t xml:space="preserve">одећи </w:t>
            </w:r>
            <w:r w:rsidR="00B402AC">
              <w:rPr>
                <w:rFonts w:ascii="Arial" w:eastAsia="Arial Narrow" w:hAnsi="Arial" w:cs="Arial"/>
                <w:sz w:val="24"/>
                <w:lang w:val="sr-Cyrl-RS"/>
              </w:rPr>
              <w:t xml:space="preserve">информатичар </w:t>
            </w:r>
            <w:r w:rsidRPr="00810FDF">
              <w:rPr>
                <w:rFonts w:ascii="Arial" w:eastAsia="Arial Narrow" w:hAnsi="Arial" w:cs="Arial"/>
                <w:sz w:val="24"/>
                <w:lang w:val="sr-Cyrl-RS"/>
              </w:rPr>
              <w:t>пројекта</w:t>
            </w:r>
            <w:r w:rsidRPr="00317499">
              <w:rPr>
                <w:rFonts w:ascii="Arial" w:hAnsi="Arial" w:cs="Arial"/>
                <w:sz w:val="24"/>
                <w:lang w:val="sr-Cyrl-CS"/>
              </w:rPr>
              <w:t xml:space="preserve">, </w:t>
            </w:r>
            <w:r w:rsidRPr="00317499">
              <w:rPr>
                <w:rFonts w:ascii="Arial" w:hAnsi="Arial" w:cs="Arial"/>
                <w:sz w:val="24"/>
              </w:rPr>
              <w:t xml:space="preserve">са </w:t>
            </w:r>
            <w:r w:rsidRPr="00317499">
              <w:rPr>
                <w:rFonts w:ascii="Arial" w:hAnsi="Arial" w:cs="Arial"/>
                <w:sz w:val="24"/>
                <w:lang w:val="sr-Cyrl-CS"/>
              </w:rPr>
              <w:t>најмање 3</w:t>
            </w:r>
            <w:r w:rsidRPr="00317499">
              <w:rPr>
                <w:rFonts w:ascii="Arial" w:hAnsi="Arial" w:cs="Arial"/>
                <w:sz w:val="24"/>
              </w:rPr>
              <w:t xml:space="preserve"> (</w:t>
            </w:r>
            <w:r w:rsidRPr="00317499">
              <w:rPr>
                <w:rFonts w:ascii="Arial" w:hAnsi="Arial" w:cs="Arial"/>
                <w:sz w:val="24"/>
                <w:lang w:val="sr-Cyrl-RS"/>
              </w:rPr>
              <w:t>три</w:t>
            </w:r>
            <w:r w:rsidRPr="00317499">
              <w:rPr>
                <w:rFonts w:ascii="Arial" w:hAnsi="Arial" w:cs="Arial"/>
                <w:sz w:val="24"/>
              </w:rPr>
              <w:t>) годин</w:t>
            </w:r>
            <w:r w:rsidRPr="00317499">
              <w:rPr>
                <w:rFonts w:ascii="Arial" w:hAnsi="Arial" w:cs="Arial"/>
                <w:sz w:val="24"/>
                <w:lang w:val="sr-Cyrl-RS"/>
              </w:rPr>
              <w:t>е</w:t>
            </w:r>
            <w:r w:rsidRPr="00317499">
              <w:rPr>
                <w:rFonts w:ascii="Arial" w:hAnsi="Arial" w:cs="Arial"/>
                <w:sz w:val="24"/>
              </w:rPr>
              <w:t xml:space="preserve"> </w:t>
            </w:r>
            <w:r w:rsidRPr="00317499">
              <w:rPr>
                <w:rFonts w:ascii="Arial" w:hAnsi="Arial" w:cs="Arial"/>
                <w:sz w:val="24"/>
                <w:lang w:val="sr-Cyrl-CS"/>
              </w:rPr>
              <w:t>искуства у</w:t>
            </w:r>
            <w:r w:rsidRPr="00317499">
              <w:rPr>
                <w:rFonts w:ascii="Arial" w:hAnsi="Arial" w:cs="Arial"/>
                <w:sz w:val="24"/>
              </w:rPr>
              <w:t xml:space="preserve"> </w:t>
            </w:r>
            <w:proofErr w:type="gramStart"/>
            <w:r w:rsidRPr="00317499">
              <w:rPr>
                <w:rFonts w:ascii="Arial" w:hAnsi="Arial" w:cs="Arial"/>
                <w:sz w:val="24"/>
                <w:lang w:val="sr-Cyrl-RS"/>
              </w:rPr>
              <w:t xml:space="preserve">дизајну </w:t>
            </w:r>
            <w:r w:rsidRPr="00317499">
              <w:rPr>
                <w:rFonts w:ascii="Arial" w:hAnsi="Arial" w:cs="Arial"/>
                <w:sz w:val="24"/>
              </w:rPr>
              <w:t xml:space="preserve"> пројеката</w:t>
            </w:r>
            <w:proofErr w:type="gramEnd"/>
            <w:r w:rsidRPr="00317499">
              <w:rPr>
                <w:rFonts w:ascii="Arial" w:hAnsi="Arial" w:cs="Arial"/>
                <w:sz w:val="24"/>
              </w:rPr>
              <w:t xml:space="preserve"> у </w:t>
            </w:r>
            <w:r w:rsidRPr="00317499">
              <w:rPr>
                <w:rFonts w:ascii="Arial" w:hAnsi="Arial" w:cs="Arial"/>
                <w:sz w:val="24"/>
                <w:lang w:val="sr-Cyrl-CS"/>
              </w:rPr>
              <w:t xml:space="preserve">области производње угља и/или енергије </w:t>
            </w:r>
            <w:r w:rsidRPr="00317499">
              <w:rPr>
                <w:rFonts w:ascii="Arial" w:hAnsi="Arial" w:cs="Arial"/>
                <w:sz w:val="24"/>
              </w:rPr>
              <w:t xml:space="preserve">(у области управљања, регулације и информатике) и </w:t>
            </w:r>
            <w:r w:rsidRPr="00317499">
              <w:rPr>
                <w:rFonts w:ascii="Arial" w:hAnsi="Arial" w:cs="Arial"/>
                <w:sz w:val="24"/>
                <w:lang w:val="sr-Cyrl-CS"/>
              </w:rPr>
              <w:t xml:space="preserve">руковођење израдом дизајна  у </w:t>
            </w:r>
            <w:r w:rsidRPr="00317499">
              <w:rPr>
                <w:rFonts w:ascii="Arial" w:hAnsi="Arial" w:cs="Arial"/>
                <w:sz w:val="24"/>
              </w:rPr>
              <w:t>најмање 1 (једно</w:t>
            </w:r>
            <w:r w:rsidRPr="00317499">
              <w:rPr>
                <w:rFonts w:ascii="Arial" w:hAnsi="Arial" w:cs="Arial"/>
                <w:sz w:val="24"/>
                <w:lang w:val="sr-Cyrl-RS"/>
              </w:rPr>
              <w:t>ј</w:t>
            </w:r>
            <w:r w:rsidRPr="00317499">
              <w:rPr>
                <w:rFonts w:ascii="Arial" w:hAnsi="Arial" w:cs="Arial"/>
                <w:sz w:val="24"/>
              </w:rPr>
              <w:t>) успешно</w:t>
            </w:r>
            <w:r w:rsidRPr="00317499">
              <w:rPr>
                <w:rFonts w:ascii="Arial" w:hAnsi="Arial" w:cs="Arial"/>
                <w:sz w:val="24"/>
                <w:lang w:val="sr-Cyrl-RS"/>
              </w:rPr>
              <w:t>ј</w:t>
            </w:r>
            <w:r w:rsidRPr="00317499">
              <w:rPr>
                <w:rFonts w:ascii="Arial" w:hAnsi="Arial" w:cs="Arial"/>
                <w:sz w:val="24"/>
              </w:rPr>
              <w:t xml:space="preserve"> имплементациј</w:t>
            </w:r>
            <w:r w:rsidRPr="00317499">
              <w:rPr>
                <w:rFonts w:ascii="Arial" w:hAnsi="Arial" w:cs="Arial"/>
                <w:sz w:val="24"/>
                <w:lang w:val="sr-Cyrl-RS"/>
              </w:rPr>
              <w:t>и</w:t>
            </w:r>
            <w:r w:rsidRPr="00317499">
              <w:rPr>
                <w:rFonts w:ascii="Arial" w:hAnsi="Arial" w:cs="Arial"/>
                <w:sz w:val="24"/>
              </w:rPr>
              <w:t xml:space="preserve"> </w:t>
            </w:r>
            <w:r w:rsidRPr="00317499">
              <w:rPr>
                <w:rFonts w:ascii="Arial" w:hAnsi="Arial" w:cs="Arial"/>
                <w:sz w:val="24"/>
                <w:lang w:val="sr-Cyrl-RS"/>
              </w:rPr>
              <w:t>израде пројекта интегралног информационог система производње угља и/или енергије</w:t>
            </w:r>
            <w:r w:rsidRPr="00317499">
              <w:rPr>
                <w:rFonts w:ascii="Arial" w:hAnsi="Arial" w:cs="Arial"/>
                <w:sz w:val="24"/>
              </w:rPr>
              <w:t>;</w:t>
            </w:r>
            <w:r w:rsidRPr="00317499">
              <w:rPr>
                <w:rFonts w:ascii="Arial" w:eastAsia="Arial Narrow" w:hAnsi="Arial" w:cs="Arial"/>
                <w:sz w:val="24"/>
              </w:rPr>
              <w:t xml:space="preserve"> </w:t>
            </w:r>
          </w:p>
          <w:p w14:paraId="024988AE" w14:textId="57AF47AD" w:rsidR="007D6382" w:rsidRPr="00317499" w:rsidRDefault="007D6382" w:rsidP="00C42C30">
            <w:pPr>
              <w:pStyle w:val="ListParagraph"/>
              <w:numPr>
                <w:ilvl w:val="0"/>
                <w:numId w:val="28"/>
              </w:numPr>
              <w:suppressAutoHyphens/>
              <w:spacing w:before="0" w:after="0" w:line="240" w:lineRule="auto"/>
              <w:rPr>
                <w:rFonts w:ascii="Arial" w:eastAsia="Arial Narrow" w:hAnsi="Arial" w:cs="Arial"/>
                <w:sz w:val="24"/>
              </w:rPr>
            </w:pPr>
            <w:r w:rsidRPr="00400C3A">
              <w:rPr>
                <w:rFonts w:ascii="Arial" w:hAnsi="Arial" w:cs="Arial"/>
                <w:b/>
                <w:sz w:val="24"/>
                <w:lang w:val="sr-Latn-RS"/>
              </w:rPr>
              <w:t>3</w:t>
            </w:r>
            <w:r w:rsidRPr="00400C3A">
              <w:rPr>
                <w:rFonts w:ascii="Arial" w:hAnsi="Arial" w:cs="Arial"/>
                <w:b/>
                <w:sz w:val="24"/>
                <w:lang w:val="sr-Cyrl-CS"/>
              </w:rPr>
              <w:t xml:space="preserve"> (</w:t>
            </w:r>
            <w:r w:rsidRPr="00400C3A">
              <w:rPr>
                <w:rFonts w:ascii="Arial" w:hAnsi="Arial" w:cs="Arial"/>
                <w:b/>
                <w:sz w:val="24"/>
                <w:lang w:val="sr-Cyrl-RS"/>
              </w:rPr>
              <w:t>три</w:t>
            </w:r>
            <w:r w:rsidRPr="00400C3A">
              <w:rPr>
                <w:rFonts w:ascii="Arial" w:hAnsi="Arial" w:cs="Arial"/>
                <w:b/>
                <w:sz w:val="24"/>
                <w:lang w:val="sr-Cyrl-CS"/>
              </w:rPr>
              <w:t>) радно ангажована програмера</w:t>
            </w:r>
            <w:r w:rsidRPr="00317499">
              <w:rPr>
                <w:rFonts w:ascii="Arial" w:hAnsi="Arial" w:cs="Arial"/>
                <w:sz w:val="24"/>
                <w:lang w:val="sr-Cyrl-CS"/>
              </w:rPr>
              <w:t xml:space="preserve"> са искуством на пројектима</w:t>
            </w:r>
            <w:r w:rsidR="00810FDF">
              <w:rPr>
                <w:rFonts w:ascii="Arial" w:hAnsi="Arial" w:cs="Arial"/>
                <w:sz w:val="24"/>
                <w:lang w:val="sr-Cyrl-CS"/>
              </w:rPr>
              <w:t xml:space="preserve"> интегралних информационих система за производњу,</w:t>
            </w:r>
            <w:r w:rsidRPr="00317499">
              <w:rPr>
                <w:rFonts w:ascii="Arial" w:hAnsi="Arial" w:cs="Arial"/>
                <w:sz w:val="24"/>
                <w:lang w:val="sr-Cyrl-CS"/>
              </w:rPr>
              <w:t xml:space="preserve"> који ће бити ангажовани на реализацији извршења радова и услуга и испоруке и имплементације,</w:t>
            </w:r>
            <w:r w:rsidRPr="00317499">
              <w:rPr>
                <w:rFonts w:ascii="Arial" w:hAnsi="Arial" w:cs="Arial"/>
                <w:sz w:val="24"/>
              </w:rPr>
              <w:t xml:space="preserve"> које су предмет јавне набавке</w:t>
            </w:r>
            <w:r w:rsidR="00400C3A">
              <w:rPr>
                <w:rFonts w:ascii="Arial" w:eastAsia="Arial Narrow" w:hAnsi="Arial" w:cs="Arial"/>
                <w:sz w:val="24"/>
              </w:rPr>
              <w:t>;</w:t>
            </w:r>
          </w:p>
          <w:p w14:paraId="5A0D2B3D" w14:textId="0001DC10" w:rsidR="007D6382" w:rsidRPr="00317499" w:rsidRDefault="007D6382" w:rsidP="00D56AE3">
            <w:pPr>
              <w:pStyle w:val="ListParagraph"/>
              <w:numPr>
                <w:ilvl w:val="0"/>
                <w:numId w:val="28"/>
              </w:numPr>
              <w:suppressAutoHyphens/>
              <w:spacing w:before="0" w:after="0" w:line="240" w:lineRule="auto"/>
              <w:rPr>
                <w:rFonts w:ascii="Arial" w:hAnsi="Arial" w:cs="Arial"/>
                <w:sz w:val="24"/>
              </w:rPr>
            </w:pPr>
            <w:r w:rsidRPr="00400C3A">
              <w:rPr>
                <w:rFonts w:ascii="Arial" w:hAnsi="Arial" w:cs="Arial"/>
                <w:b/>
                <w:sz w:val="24"/>
                <w:lang w:val="sr-Cyrl-CS"/>
              </w:rPr>
              <w:t>1</w:t>
            </w:r>
            <w:r w:rsidRPr="00400C3A">
              <w:rPr>
                <w:rFonts w:ascii="Arial" w:hAnsi="Arial" w:cs="Arial"/>
                <w:b/>
                <w:sz w:val="24"/>
              </w:rPr>
              <w:t xml:space="preserve"> (</w:t>
            </w:r>
            <w:r w:rsidRPr="00400C3A">
              <w:rPr>
                <w:rFonts w:ascii="Arial" w:hAnsi="Arial" w:cs="Arial"/>
                <w:b/>
                <w:sz w:val="24"/>
                <w:lang w:val="sr-Cyrl-CS"/>
              </w:rPr>
              <w:t>једно</w:t>
            </w:r>
            <w:r w:rsidRPr="00400C3A">
              <w:rPr>
                <w:rFonts w:ascii="Arial" w:hAnsi="Arial" w:cs="Arial"/>
                <w:b/>
                <w:sz w:val="24"/>
              </w:rPr>
              <w:t>) радно ангажованo лицe</w:t>
            </w:r>
            <w:r w:rsidRPr="00400C3A">
              <w:rPr>
                <w:rFonts w:ascii="Arial" w:hAnsi="Arial" w:cs="Arial"/>
                <w:b/>
                <w:sz w:val="24"/>
                <w:lang w:val="sr-Cyrl-RS"/>
              </w:rPr>
              <w:t xml:space="preserve"> </w:t>
            </w:r>
            <w:r w:rsidRPr="00400C3A">
              <w:rPr>
                <w:rFonts w:ascii="Arial" w:hAnsi="Arial" w:cs="Arial"/>
                <w:b/>
                <w:sz w:val="24"/>
              </w:rPr>
              <w:t xml:space="preserve">са пројектантским лиценцама </w:t>
            </w:r>
            <w:r w:rsidRPr="00400C3A">
              <w:rPr>
                <w:rFonts w:ascii="Arial" w:hAnsi="Arial" w:cs="Arial"/>
                <w:b/>
                <w:sz w:val="24"/>
                <w:lang w:val="sr-Cyrl-CS"/>
              </w:rPr>
              <w:t xml:space="preserve">ИКС </w:t>
            </w:r>
            <w:r w:rsidRPr="00400C3A">
              <w:rPr>
                <w:rFonts w:ascii="Arial" w:hAnsi="Arial" w:cs="Arial"/>
                <w:b/>
                <w:sz w:val="24"/>
              </w:rPr>
              <w:t>352</w:t>
            </w:r>
            <w:r w:rsidR="004331C7">
              <w:rPr>
                <w:rFonts w:ascii="Arial" w:hAnsi="Arial" w:cs="Arial"/>
                <w:sz w:val="24"/>
                <w:lang w:val="sr-Cyrl-RS"/>
              </w:rPr>
              <w:t xml:space="preserve"> (</w:t>
            </w:r>
            <w:r w:rsidR="00D56AE3">
              <w:rPr>
                <w:rFonts w:ascii="Arial" w:hAnsi="Arial" w:cs="Arial"/>
                <w:sz w:val="24"/>
                <w:lang w:val="sr-Cyrl-RS"/>
              </w:rPr>
              <w:t>Одговорни пројектант управљања електромоторним погонима – аутоматика, мерење и регулација)</w:t>
            </w:r>
            <w:r w:rsidRPr="00317499">
              <w:rPr>
                <w:rFonts w:ascii="Arial" w:hAnsi="Arial" w:cs="Arial"/>
                <w:sz w:val="24"/>
              </w:rPr>
              <w:t xml:space="preserve"> </w:t>
            </w:r>
            <w:r w:rsidRPr="00400C3A">
              <w:rPr>
                <w:rFonts w:ascii="Arial" w:hAnsi="Arial" w:cs="Arial"/>
                <w:b/>
                <w:sz w:val="24"/>
              </w:rPr>
              <w:t xml:space="preserve">или </w:t>
            </w:r>
            <w:r w:rsidR="00D56AE3" w:rsidRPr="00400C3A">
              <w:rPr>
                <w:rFonts w:ascii="Arial" w:hAnsi="Arial" w:cs="Arial"/>
                <w:b/>
                <w:sz w:val="24"/>
              </w:rPr>
              <w:t xml:space="preserve">ИКС </w:t>
            </w:r>
            <w:r w:rsidRPr="00400C3A">
              <w:rPr>
                <w:rFonts w:ascii="Arial" w:hAnsi="Arial" w:cs="Arial"/>
                <w:b/>
                <w:sz w:val="24"/>
              </w:rPr>
              <w:t>353</w:t>
            </w:r>
            <w:r w:rsidR="00D56AE3">
              <w:rPr>
                <w:rFonts w:ascii="Arial" w:hAnsi="Arial" w:cs="Arial"/>
                <w:sz w:val="24"/>
                <w:lang w:val="sr-Cyrl-RS"/>
              </w:rPr>
              <w:t xml:space="preserve"> (Одговорни пројектант телекомуникационих мрежа и система)</w:t>
            </w:r>
            <w:r w:rsidR="00D56AE3" w:rsidRPr="00D56AE3">
              <w:rPr>
                <w:rFonts w:ascii="Arial" w:hAnsi="Arial" w:cs="Arial"/>
                <w:sz w:val="24"/>
              </w:rPr>
              <w:t xml:space="preserve"> </w:t>
            </w:r>
            <w:r w:rsidRPr="00317499">
              <w:rPr>
                <w:rFonts w:ascii="Arial" w:hAnsi="Arial" w:cs="Arial"/>
                <w:sz w:val="24"/>
              </w:rPr>
              <w:t xml:space="preserve">са </w:t>
            </w:r>
            <w:r w:rsidRPr="00317499">
              <w:rPr>
                <w:rFonts w:ascii="Arial" w:hAnsi="Arial" w:cs="Arial"/>
                <w:sz w:val="24"/>
                <w:lang w:val="sr-Cyrl-CS"/>
              </w:rPr>
              <w:t>најмање 5</w:t>
            </w:r>
            <w:r w:rsidRPr="00317499">
              <w:rPr>
                <w:rFonts w:ascii="Arial" w:hAnsi="Arial" w:cs="Arial"/>
                <w:sz w:val="24"/>
              </w:rPr>
              <w:t xml:space="preserve"> (</w:t>
            </w:r>
            <w:r w:rsidRPr="00317499">
              <w:rPr>
                <w:rFonts w:ascii="Arial" w:hAnsi="Arial" w:cs="Arial"/>
                <w:sz w:val="24"/>
                <w:lang w:val="sr-Cyrl-CS"/>
              </w:rPr>
              <w:t>пет</w:t>
            </w:r>
            <w:r w:rsidRPr="00317499">
              <w:rPr>
                <w:rFonts w:ascii="Arial" w:hAnsi="Arial" w:cs="Arial"/>
                <w:sz w:val="24"/>
              </w:rPr>
              <w:t xml:space="preserve">) година искуства на пројектовању у </w:t>
            </w:r>
            <w:r w:rsidRPr="00317499">
              <w:rPr>
                <w:rFonts w:ascii="Arial" w:hAnsi="Arial" w:cs="Arial"/>
                <w:sz w:val="24"/>
                <w:lang w:val="sr-Cyrl-CS"/>
              </w:rPr>
              <w:t>области производње угља и/или енергије</w:t>
            </w:r>
            <w:r w:rsidRPr="00317499">
              <w:rPr>
                <w:rFonts w:ascii="Arial" w:hAnsi="Arial" w:cs="Arial"/>
                <w:sz w:val="24"/>
              </w:rPr>
              <w:t xml:space="preserve"> </w:t>
            </w:r>
            <w:r w:rsidRPr="00317499">
              <w:rPr>
                <w:rFonts w:ascii="Arial" w:hAnsi="Arial" w:cs="Arial"/>
                <w:sz w:val="24"/>
                <w:lang w:val="sr-Cyrl-RS"/>
              </w:rPr>
              <w:t>у</w:t>
            </w:r>
            <w:r w:rsidRPr="00317499">
              <w:rPr>
                <w:rFonts w:ascii="Arial" w:hAnsi="Arial" w:cs="Arial"/>
                <w:sz w:val="24"/>
              </w:rPr>
              <w:t xml:space="preserve"> електропривредној делатности (</w:t>
            </w:r>
            <w:r w:rsidRPr="00317499">
              <w:rPr>
                <w:rFonts w:ascii="Arial" w:hAnsi="Arial" w:cs="Arial"/>
                <w:sz w:val="24"/>
                <w:lang w:val="sr-Cyrl-RS"/>
              </w:rPr>
              <w:t>производњи угља  и/или</w:t>
            </w:r>
            <w:r w:rsidRPr="00317499">
              <w:rPr>
                <w:rFonts w:ascii="Arial" w:hAnsi="Arial" w:cs="Arial"/>
                <w:sz w:val="24"/>
              </w:rPr>
              <w:t xml:space="preserve"> термоелектранама), </w:t>
            </w:r>
          </w:p>
          <w:p w14:paraId="4914D895" w14:textId="290ED6F5" w:rsidR="007A295B" w:rsidRPr="007A295B" w:rsidRDefault="007D6382" w:rsidP="007A295B">
            <w:pPr>
              <w:pStyle w:val="ListParagraph"/>
              <w:numPr>
                <w:ilvl w:val="0"/>
                <w:numId w:val="28"/>
              </w:numPr>
              <w:suppressAutoHyphens/>
              <w:spacing w:before="0" w:after="0" w:line="240" w:lineRule="auto"/>
              <w:rPr>
                <w:rFonts w:ascii="Arial" w:hAnsi="Arial" w:cs="Arial"/>
                <w:sz w:val="24"/>
              </w:rPr>
            </w:pPr>
            <w:r w:rsidRPr="00400C3A">
              <w:rPr>
                <w:rFonts w:ascii="Arial" w:hAnsi="Arial" w:cs="Arial"/>
                <w:b/>
                <w:sz w:val="24"/>
                <w:lang w:val="sr-Cyrl-CS"/>
              </w:rPr>
              <w:t>1</w:t>
            </w:r>
            <w:r w:rsidRPr="00400C3A">
              <w:rPr>
                <w:rFonts w:ascii="Arial" w:hAnsi="Arial" w:cs="Arial"/>
                <w:b/>
                <w:sz w:val="24"/>
              </w:rPr>
              <w:t xml:space="preserve"> (</w:t>
            </w:r>
            <w:r w:rsidRPr="00400C3A">
              <w:rPr>
                <w:rFonts w:ascii="Arial" w:hAnsi="Arial" w:cs="Arial"/>
                <w:b/>
                <w:sz w:val="24"/>
                <w:lang w:val="sr-Cyrl-CS"/>
              </w:rPr>
              <w:t>једно</w:t>
            </w:r>
            <w:r w:rsidRPr="00400C3A">
              <w:rPr>
                <w:rFonts w:ascii="Arial" w:hAnsi="Arial" w:cs="Arial"/>
                <w:b/>
                <w:sz w:val="24"/>
              </w:rPr>
              <w:t>)</w:t>
            </w:r>
            <w:r w:rsidRPr="00317499">
              <w:rPr>
                <w:rFonts w:ascii="Arial" w:hAnsi="Arial" w:cs="Arial"/>
                <w:sz w:val="24"/>
              </w:rPr>
              <w:t xml:space="preserve"> </w:t>
            </w:r>
            <w:r w:rsidRPr="00400C3A">
              <w:rPr>
                <w:rFonts w:ascii="Arial" w:hAnsi="Arial" w:cs="Arial"/>
                <w:b/>
                <w:sz w:val="24"/>
              </w:rPr>
              <w:t>радно ангажованo лиц</w:t>
            </w:r>
            <w:r w:rsidRPr="00400C3A">
              <w:rPr>
                <w:rFonts w:ascii="Arial" w:hAnsi="Arial" w:cs="Arial"/>
                <w:b/>
                <w:sz w:val="24"/>
                <w:lang w:val="sr-Cyrl-RS"/>
              </w:rPr>
              <w:t>е</w:t>
            </w:r>
            <w:r w:rsidRPr="00400C3A">
              <w:rPr>
                <w:rFonts w:ascii="Arial" w:hAnsi="Arial" w:cs="Arial"/>
                <w:b/>
                <w:sz w:val="24"/>
              </w:rPr>
              <w:t xml:space="preserve"> са извођачк</w:t>
            </w:r>
            <w:r w:rsidRPr="00400C3A">
              <w:rPr>
                <w:rFonts w:ascii="Arial" w:hAnsi="Arial" w:cs="Arial"/>
                <w:b/>
                <w:sz w:val="24"/>
                <w:lang w:val="sr-Cyrl-CS"/>
              </w:rPr>
              <w:t xml:space="preserve">ом </w:t>
            </w:r>
            <w:r w:rsidRPr="00400C3A">
              <w:rPr>
                <w:rFonts w:ascii="Arial" w:hAnsi="Arial" w:cs="Arial"/>
                <w:b/>
                <w:sz w:val="24"/>
              </w:rPr>
              <w:t>лиценц</w:t>
            </w:r>
            <w:r w:rsidRPr="00400C3A">
              <w:rPr>
                <w:rFonts w:ascii="Arial" w:hAnsi="Arial" w:cs="Arial"/>
                <w:b/>
                <w:sz w:val="24"/>
                <w:lang w:val="sr-Cyrl-CS"/>
              </w:rPr>
              <w:t>ом ИКС</w:t>
            </w:r>
            <w:r w:rsidRPr="00400C3A">
              <w:rPr>
                <w:rFonts w:ascii="Arial" w:hAnsi="Arial" w:cs="Arial"/>
                <w:b/>
                <w:sz w:val="24"/>
              </w:rPr>
              <w:t xml:space="preserve"> 453</w:t>
            </w:r>
            <w:r w:rsidR="00400C3A">
              <w:rPr>
                <w:rFonts w:ascii="Arial" w:hAnsi="Arial" w:cs="Arial"/>
                <w:sz w:val="24"/>
                <w:lang w:val="sr-Cyrl-RS"/>
              </w:rPr>
              <w:t xml:space="preserve"> (</w:t>
            </w:r>
            <w:r w:rsidR="00D56AE3">
              <w:rPr>
                <w:rFonts w:ascii="Arial" w:hAnsi="Arial" w:cs="Arial"/>
                <w:sz w:val="24"/>
                <w:lang w:val="sr-Cyrl-RS"/>
              </w:rPr>
              <w:t>Одговорни извођач радова телекомуникационих мрежа и система)</w:t>
            </w:r>
            <w:r w:rsidR="00D56AE3">
              <w:rPr>
                <w:rFonts w:ascii="Arial" w:hAnsi="Arial" w:cs="Arial"/>
                <w:sz w:val="24"/>
              </w:rPr>
              <w:t xml:space="preserve"> </w:t>
            </w:r>
            <w:r w:rsidRPr="00317499">
              <w:rPr>
                <w:rFonts w:ascii="Arial" w:hAnsi="Arial" w:cs="Arial"/>
                <w:sz w:val="24"/>
              </w:rPr>
              <w:t xml:space="preserve">са </w:t>
            </w:r>
            <w:r w:rsidRPr="00317499">
              <w:rPr>
                <w:rFonts w:ascii="Arial" w:hAnsi="Arial" w:cs="Arial"/>
                <w:sz w:val="24"/>
                <w:lang w:val="sr-Cyrl-CS"/>
              </w:rPr>
              <w:t>најмање 5</w:t>
            </w:r>
            <w:r w:rsidRPr="00317499">
              <w:rPr>
                <w:rFonts w:ascii="Arial" w:hAnsi="Arial" w:cs="Arial"/>
                <w:sz w:val="24"/>
              </w:rPr>
              <w:t xml:space="preserve"> (</w:t>
            </w:r>
            <w:r w:rsidRPr="00317499">
              <w:rPr>
                <w:rFonts w:ascii="Arial" w:hAnsi="Arial" w:cs="Arial"/>
                <w:sz w:val="24"/>
                <w:lang w:val="sr-Cyrl-CS"/>
              </w:rPr>
              <w:t>пет</w:t>
            </w:r>
            <w:r w:rsidRPr="00317499">
              <w:rPr>
                <w:rFonts w:ascii="Arial" w:hAnsi="Arial" w:cs="Arial"/>
                <w:sz w:val="24"/>
              </w:rPr>
              <w:t>) година искуства на извођењу система управљања и</w:t>
            </w:r>
            <w:r w:rsidRPr="00317499">
              <w:rPr>
                <w:rFonts w:ascii="Arial" w:hAnsi="Arial" w:cs="Arial"/>
                <w:sz w:val="24"/>
                <w:lang w:val="sr-Cyrl-RS"/>
              </w:rPr>
              <w:t>/или</w:t>
            </w:r>
            <w:r w:rsidRPr="00317499">
              <w:rPr>
                <w:rFonts w:ascii="Arial" w:hAnsi="Arial" w:cs="Arial"/>
                <w:sz w:val="24"/>
              </w:rPr>
              <w:t xml:space="preserve"> комуникација у </w:t>
            </w:r>
            <w:r w:rsidRPr="00317499">
              <w:rPr>
                <w:rFonts w:ascii="Arial" w:hAnsi="Arial" w:cs="Arial"/>
                <w:sz w:val="24"/>
                <w:lang w:val="sr-Cyrl-CS"/>
              </w:rPr>
              <w:t>области производње угља и/или енергије</w:t>
            </w:r>
            <w:r w:rsidRPr="00317499">
              <w:rPr>
                <w:rFonts w:ascii="Arial" w:hAnsi="Arial" w:cs="Arial"/>
                <w:sz w:val="24"/>
              </w:rPr>
              <w:t xml:space="preserve"> </w:t>
            </w:r>
            <w:r w:rsidRPr="00317499">
              <w:rPr>
                <w:rFonts w:ascii="Arial" w:hAnsi="Arial" w:cs="Arial"/>
                <w:sz w:val="24"/>
                <w:lang w:val="sr-Cyrl-RS"/>
              </w:rPr>
              <w:t>у</w:t>
            </w:r>
            <w:r w:rsidRPr="00317499">
              <w:rPr>
                <w:rFonts w:ascii="Arial" w:hAnsi="Arial" w:cs="Arial"/>
                <w:sz w:val="24"/>
              </w:rPr>
              <w:t xml:space="preserve"> електропривредној делатности (</w:t>
            </w:r>
            <w:r w:rsidRPr="00317499">
              <w:rPr>
                <w:rFonts w:ascii="Arial" w:hAnsi="Arial" w:cs="Arial"/>
                <w:sz w:val="24"/>
                <w:lang w:val="sr-Cyrl-RS"/>
              </w:rPr>
              <w:t>производњи угља  и/или</w:t>
            </w:r>
            <w:r w:rsidRPr="00317499">
              <w:rPr>
                <w:rFonts w:ascii="Arial" w:hAnsi="Arial" w:cs="Arial"/>
                <w:sz w:val="24"/>
              </w:rPr>
              <w:t xml:space="preserve"> термоелектранама).</w:t>
            </w:r>
          </w:p>
          <w:p w14:paraId="723A109A" w14:textId="12A73DB4" w:rsidR="00994B4B" w:rsidRPr="009F5FB9" w:rsidRDefault="00994B4B" w:rsidP="00994B4B">
            <w:pPr>
              <w:autoSpaceDE w:val="0"/>
              <w:autoSpaceDN w:val="0"/>
              <w:adjustRightInd w:val="0"/>
              <w:rPr>
                <w:rFonts w:cs="Arial"/>
                <w:b/>
                <w:sz w:val="24"/>
                <w:szCs w:val="24"/>
                <w:u w:val="single"/>
              </w:rPr>
            </w:pPr>
            <w:r w:rsidRPr="009F5FB9">
              <w:rPr>
                <w:rFonts w:cs="Arial"/>
                <w:b/>
                <w:sz w:val="24"/>
                <w:szCs w:val="24"/>
                <w:u w:val="single"/>
              </w:rPr>
              <w:t>Д</w:t>
            </w:r>
            <w:r w:rsidR="007D6382">
              <w:rPr>
                <w:rFonts w:cs="Arial"/>
                <w:b/>
                <w:sz w:val="24"/>
                <w:szCs w:val="24"/>
                <w:u w:val="single"/>
              </w:rPr>
              <w:t>окази</w:t>
            </w:r>
          </w:p>
          <w:p w14:paraId="3A333692" w14:textId="3D1B9A3E" w:rsidR="003C5502" w:rsidRPr="00317499" w:rsidRDefault="003C5502" w:rsidP="003C5502">
            <w:pPr>
              <w:tabs>
                <w:tab w:val="left" w:pos="680"/>
                <w:tab w:val="left" w:pos="993"/>
              </w:tabs>
              <w:suppressAutoHyphens/>
              <w:spacing w:before="0"/>
              <w:jc w:val="left"/>
              <w:rPr>
                <w:rFonts w:eastAsia="TimesNewRomanPS-BoldMT" w:cs="Arial"/>
                <w:bCs/>
                <w:sz w:val="24"/>
                <w:szCs w:val="24"/>
                <w:lang w:val="sr-Cyrl-CS" w:eastAsia="ar-SA"/>
              </w:rPr>
            </w:pPr>
            <w:r w:rsidRPr="008D12E3">
              <w:rPr>
                <w:rFonts w:eastAsia="TimesNewRomanPS-BoldMT" w:cs="Arial"/>
                <w:bCs/>
                <w:lang w:val="sr-Cyrl-CS" w:eastAsia="ar-SA"/>
              </w:rPr>
              <w:t>-</w:t>
            </w:r>
            <w:r>
              <w:rPr>
                <w:rFonts w:eastAsia="TimesNewRomanPS-BoldMT" w:cs="Arial"/>
                <w:b/>
                <w:bCs/>
                <w:lang w:val="sr-Cyrl-CS" w:eastAsia="ar-SA"/>
              </w:rPr>
              <w:t xml:space="preserve"> </w:t>
            </w:r>
            <w:r w:rsidRPr="00317499">
              <w:rPr>
                <w:rFonts w:eastAsia="TimesNewRomanPS-BoldMT" w:cs="Arial"/>
                <w:bCs/>
                <w:sz w:val="24"/>
                <w:szCs w:val="24"/>
                <w:lang w:val="sr-Cyrl-CS" w:eastAsia="ar-SA"/>
              </w:rPr>
              <w:t xml:space="preserve">Копије обрасца М или М1/М2 </w:t>
            </w:r>
            <w:r w:rsidR="00411823">
              <w:rPr>
                <w:rFonts w:eastAsia="TimesNewRomanPS-BoldMT" w:cs="Arial"/>
                <w:bCs/>
                <w:sz w:val="24"/>
                <w:szCs w:val="24"/>
                <w:lang w:val="sr-Cyrl-CS" w:eastAsia="ar-SA"/>
              </w:rPr>
              <w:t>или М–3А</w:t>
            </w:r>
            <w:r w:rsidRPr="00317499">
              <w:rPr>
                <w:rFonts w:eastAsia="TimesNewRomanPS-BoldMT" w:cs="Arial"/>
                <w:bCs/>
                <w:sz w:val="24"/>
                <w:szCs w:val="24"/>
                <w:lang w:val="sr-Cyrl-CS" w:eastAsia="ar-SA"/>
              </w:rPr>
              <w:t xml:space="preserve"> или уговор о радном ангажовању код понуђача ван радног односа (уговор мора бити важећи у тренутку подношења понуде и у току предвиђеног периода реализације предметне набавке); </w:t>
            </w:r>
          </w:p>
          <w:p w14:paraId="68986BA0" w14:textId="25D95777" w:rsidR="003C5502" w:rsidRPr="003C5502" w:rsidRDefault="003C5502" w:rsidP="003C5502">
            <w:pPr>
              <w:tabs>
                <w:tab w:val="left" w:pos="680"/>
                <w:tab w:val="left" w:pos="993"/>
              </w:tabs>
              <w:suppressAutoHyphens/>
              <w:spacing w:before="0"/>
              <w:jc w:val="left"/>
              <w:rPr>
                <w:rFonts w:eastAsia="TimesNewRomanPS-BoldMT" w:cs="Arial"/>
                <w:bCs/>
                <w:sz w:val="24"/>
                <w:szCs w:val="24"/>
                <w:lang w:val="sr-Cyrl-CS" w:eastAsia="ar-SA"/>
              </w:rPr>
            </w:pPr>
            <w:r w:rsidRPr="00317499">
              <w:rPr>
                <w:rFonts w:eastAsia="TimesNewRomanPS-BoldMT" w:cs="Arial"/>
                <w:bCs/>
                <w:sz w:val="24"/>
                <w:szCs w:val="24"/>
                <w:lang w:val="sr-Cyrl-CS" w:eastAsia="ar-SA"/>
              </w:rPr>
              <w:t xml:space="preserve">- </w:t>
            </w:r>
            <w:r w:rsidRPr="003C5502">
              <w:rPr>
                <w:rFonts w:eastAsia="TimesNewRomanPS-BoldMT" w:cs="Arial"/>
                <w:bCs/>
                <w:sz w:val="24"/>
                <w:szCs w:val="24"/>
                <w:lang w:val="sr-Cyrl-CS" w:eastAsia="ar-SA"/>
              </w:rPr>
              <w:t>За лица радно ангажована (у радном односу или ван радног односа) код страног понуђач</w:t>
            </w:r>
            <w:r w:rsidR="00400C3A">
              <w:rPr>
                <w:rFonts w:eastAsia="TimesNewRomanPS-BoldMT" w:cs="Arial"/>
                <w:bCs/>
                <w:sz w:val="24"/>
                <w:szCs w:val="24"/>
                <w:lang w:val="sr-Cyrl-CS" w:eastAsia="ar-SA"/>
              </w:rPr>
              <w:t>а доставити Изјаву понуђача (оверену печатом, потписану</w:t>
            </w:r>
            <w:r w:rsidRPr="003C5502">
              <w:rPr>
                <w:rFonts w:eastAsia="TimesNewRomanPS-BoldMT" w:cs="Arial"/>
                <w:bCs/>
                <w:sz w:val="24"/>
                <w:szCs w:val="24"/>
                <w:lang w:val="sr-Cyrl-CS" w:eastAsia="ar-SA"/>
              </w:rPr>
              <w:t xml:space="preserve"> од овлашћеног лица, дата под пуном кривичном и материјалном одговорношћу) којом се потврђује да је лице радно ангажовано у компанији понуђача, а у којој се наводи период за који је наведено лице ангажовано код понуђача и на којим пословима; </w:t>
            </w:r>
          </w:p>
          <w:p w14:paraId="1FB6A0A6" w14:textId="34B7C197" w:rsidR="00317499" w:rsidRPr="00317499" w:rsidRDefault="003C5502" w:rsidP="003C5502">
            <w:pPr>
              <w:tabs>
                <w:tab w:val="left" w:pos="1440"/>
              </w:tabs>
              <w:suppressAutoHyphens/>
              <w:spacing w:before="0"/>
              <w:contextualSpacing/>
              <w:jc w:val="left"/>
              <w:rPr>
                <w:rFonts w:eastAsia="Calibri" w:cs="Arial"/>
                <w:sz w:val="24"/>
                <w:szCs w:val="24"/>
                <w:lang w:val="sr-Cyrl-RS"/>
              </w:rPr>
            </w:pPr>
            <w:r w:rsidRPr="00317499">
              <w:rPr>
                <w:rFonts w:eastAsia="Calibri" w:cs="Arial"/>
                <w:sz w:val="24"/>
                <w:szCs w:val="24"/>
                <w:lang w:val="sr-Cyrl-RS"/>
              </w:rPr>
              <w:t xml:space="preserve">- </w:t>
            </w:r>
            <w:r w:rsidRPr="003C5502">
              <w:rPr>
                <w:rFonts w:eastAsia="Calibri" w:cs="Arial"/>
                <w:sz w:val="24"/>
                <w:szCs w:val="24"/>
                <w:lang w:val="sr-Latn-CS"/>
              </w:rPr>
              <w:t>Копије личних лиценци</w:t>
            </w:r>
            <w:r w:rsidR="00317499" w:rsidRPr="00317499">
              <w:rPr>
                <w:rFonts w:eastAsia="Calibri" w:cs="Arial"/>
                <w:sz w:val="24"/>
                <w:szCs w:val="24"/>
                <w:lang w:val="sr-Cyrl-RS"/>
              </w:rPr>
              <w:t xml:space="preserve"> </w:t>
            </w:r>
            <w:r w:rsidR="003613AB" w:rsidRPr="00317499">
              <w:rPr>
                <w:rFonts w:eastAsia="Calibri" w:cs="Arial"/>
                <w:sz w:val="24"/>
                <w:szCs w:val="24"/>
                <w:lang w:val="sr-Cyrl-RS"/>
              </w:rPr>
              <w:t xml:space="preserve">453 </w:t>
            </w:r>
            <w:r w:rsidR="003613AB">
              <w:rPr>
                <w:rFonts w:eastAsia="Calibri" w:cs="Arial"/>
                <w:sz w:val="24"/>
                <w:szCs w:val="24"/>
                <w:lang w:val="sr-Cyrl-RS"/>
              </w:rPr>
              <w:t>и 352/</w:t>
            </w:r>
            <w:r w:rsidR="00400C3A">
              <w:rPr>
                <w:rFonts w:eastAsia="Calibri" w:cs="Arial"/>
                <w:sz w:val="24"/>
                <w:szCs w:val="24"/>
                <w:lang w:val="sr-Cyrl-RS"/>
              </w:rPr>
              <w:t xml:space="preserve">353 </w:t>
            </w:r>
            <w:r w:rsidR="00317499" w:rsidRPr="00317499">
              <w:rPr>
                <w:rFonts w:eastAsia="Calibri" w:cs="Arial"/>
                <w:sz w:val="24"/>
                <w:szCs w:val="24"/>
                <w:lang w:val="sr-Cyrl-RS"/>
              </w:rPr>
              <w:t>издатих од стране Инжењерске коморе Србије</w:t>
            </w:r>
            <w:r w:rsidRPr="00317499">
              <w:rPr>
                <w:rFonts w:eastAsia="Calibri" w:cs="Arial"/>
                <w:sz w:val="24"/>
                <w:szCs w:val="24"/>
                <w:lang w:val="sr-Cyrl-RS"/>
              </w:rPr>
              <w:t>, као и потврда о важности истих</w:t>
            </w:r>
            <w:r w:rsidR="00317499" w:rsidRPr="00317499">
              <w:rPr>
                <w:rFonts w:eastAsia="Calibri" w:cs="Arial"/>
                <w:sz w:val="24"/>
                <w:szCs w:val="24"/>
                <w:lang w:val="sr-Cyrl-RS"/>
              </w:rPr>
              <w:t>;</w:t>
            </w:r>
          </w:p>
          <w:p w14:paraId="3A65C52C" w14:textId="4CD88DAE" w:rsidR="003C5502" w:rsidRPr="003C5502" w:rsidRDefault="00317499" w:rsidP="003C5502">
            <w:pPr>
              <w:tabs>
                <w:tab w:val="left" w:pos="1440"/>
              </w:tabs>
              <w:suppressAutoHyphens/>
              <w:spacing w:before="0"/>
              <w:contextualSpacing/>
              <w:jc w:val="left"/>
              <w:rPr>
                <w:rFonts w:eastAsia="Calibri" w:cs="Arial"/>
                <w:sz w:val="24"/>
                <w:szCs w:val="24"/>
                <w:lang w:val="sr-Cyrl-RS"/>
              </w:rPr>
            </w:pPr>
            <w:r w:rsidRPr="00317499">
              <w:rPr>
                <w:rFonts w:eastAsia="Calibri" w:cs="Arial"/>
                <w:sz w:val="24"/>
                <w:szCs w:val="24"/>
                <w:lang w:val="sr-Cyrl-RS"/>
              </w:rPr>
              <w:t>- П</w:t>
            </w:r>
            <w:r w:rsidR="003C5502" w:rsidRPr="003C5502">
              <w:rPr>
                <w:rFonts w:eastAsia="Calibri" w:cs="Arial"/>
                <w:sz w:val="24"/>
                <w:szCs w:val="24"/>
                <w:lang w:val="sr-Cyrl-RS"/>
              </w:rPr>
              <w:t xml:space="preserve">отврда о положеном </w:t>
            </w:r>
            <w:r w:rsidR="00400C3A">
              <w:rPr>
                <w:rFonts w:eastAsia="Calibri" w:cs="Arial"/>
                <w:sz w:val="24"/>
                <w:szCs w:val="24"/>
                <w:lang w:val="sr-Latn-CS"/>
              </w:rPr>
              <w:t xml:space="preserve">стручном </w:t>
            </w:r>
            <w:r w:rsidRPr="00317499">
              <w:rPr>
                <w:rFonts w:eastAsia="Calibri" w:cs="Arial"/>
                <w:sz w:val="24"/>
                <w:szCs w:val="24"/>
                <w:lang w:val="sr-Latn-CS"/>
              </w:rPr>
              <w:t>испиту за дипломираног инжењера рударства;</w:t>
            </w:r>
          </w:p>
          <w:p w14:paraId="05693A05" w14:textId="4A306C8B" w:rsidR="003C5502" w:rsidRPr="003C5502" w:rsidRDefault="003C5502" w:rsidP="003C5502">
            <w:pPr>
              <w:tabs>
                <w:tab w:val="left" w:pos="1418"/>
              </w:tabs>
              <w:suppressAutoHyphens/>
              <w:spacing w:before="0"/>
              <w:contextualSpacing/>
              <w:jc w:val="left"/>
              <w:rPr>
                <w:rFonts w:eastAsia="Calibri" w:cs="Arial"/>
                <w:sz w:val="24"/>
                <w:szCs w:val="24"/>
                <w:lang w:val="sr-Latn-CS"/>
              </w:rPr>
            </w:pPr>
            <w:r w:rsidRPr="00317499">
              <w:rPr>
                <w:rFonts w:cs="Arial"/>
                <w:sz w:val="24"/>
                <w:szCs w:val="24"/>
                <w:lang w:val="sr-Cyrl-CS" w:eastAsia="ar-SA"/>
              </w:rPr>
              <w:t xml:space="preserve">- </w:t>
            </w:r>
            <w:r w:rsidR="00317499" w:rsidRPr="00317499">
              <w:rPr>
                <w:rFonts w:eastAsia="Calibri" w:cs="Arial"/>
                <w:sz w:val="24"/>
                <w:szCs w:val="24"/>
                <w:lang w:val="sr-Latn-CS"/>
              </w:rPr>
              <w:t>П</w:t>
            </w:r>
            <w:r w:rsidRPr="003C5502">
              <w:rPr>
                <w:rFonts w:eastAsia="Calibri" w:cs="Arial"/>
                <w:sz w:val="24"/>
                <w:szCs w:val="24"/>
                <w:lang w:val="sr-Latn-CS"/>
              </w:rPr>
              <w:t xml:space="preserve">опуњен, потписан и печатом оверен </w:t>
            </w:r>
            <w:r w:rsidR="00D054F2">
              <w:rPr>
                <w:rFonts w:eastAsia="Calibri" w:cs="Arial"/>
                <w:sz w:val="24"/>
                <w:szCs w:val="24"/>
                <w:lang w:val="sr-Cyrl-CS"/>
              </w:rPr>
              <w:t>Образац 7</w:t>
            </w:r>
            <w:r w:rsidRPr="003C5502">
              <w:rPr>
                <w:rFonts w:eastAsia="Calibri" w:cs="Arial"/>
                <w:sz w:val="24"/>
                <w:szCs w:val="24"/>
                <w:lang w:val="sr-Cyrl-CS"/>
              </w:rPr>
              <w:t xml:space="preserve"> - </w:t>
            </w:r>
            <w:r w:rsidRPr="003C5502">
              <w:rPr>
                <w:rFonts w:eastAsia="Calibri" w:cs="Arial"/>
                <w:sz w:val="24"/>
                <w:szCs w:val="24"/>
                <w:lang w:val="sr-Latn-CS"/>
              </w:rPr>
              <w:t xml:space="preserve">Квалификациона структура </w:t>
            </w:r>
            <w:r w:rsidRPr="003C5502">
              <w:rPr>
                <w:rFonts w:eastAsia="Calibri" w:cs="Arial"/>
                <w:sz w:val="24"/>
                <w:szCs w:val="24"/>
                <w:lang w:val="sr-Cyrl-CS"/>
              </w:rPr>
              <w:t xml:space="preserve">извршилаца који </w:t>
            </w:r>
            <w:r w:rsidRPr="003C5502">
              <w:rPr>
                <w:rFonts w:eastAsia="Calibri" w:cs="Arial"/>
                <w:sz w:val="24"/>
                <w:szCs w:val="24"/>
                <w:lang w:val="sr-Latn-CS"/>
              </w:rPr>
              <w:t>ће бити ангажован</w:t>
            </w:r>
            <w:r w:rsidRPr="003C5502">
              <w:rPr>
                <w:rFonts w:eastAsia="Calibri" w:cs="Arial"/>
                <w:sz w:val="24"/>
                <w:szCs w:val="24"/>
                <w:lang w:val="sr-Cyrl-CS"/>
              </w:rPr>
              <w:t>и</w:t>
            </w:r>
            <w:r w:rsidRPr="003C5502">
              <w:rPr>
                <w:rFonts w:eastAsia="Calibri" w:cs="Arial"/>
                <w:sz w:val="24"/>
                <w:szCs w:val="24"/>
                <w:lang w:val="sr-Latn-CS"/>
              </w:rPr>
              <w:t xml:space="preserve"> у извршењу услуга које су предмет набавке;</w:t>
            </w:r>
            <w:r w:rsidRPr="003C5502">
              <w:rPr>
                <w:rFonts w:eastAsia="TimesNewRomanPS-BoldMT" w:cs="Arial"/>
                <w:bCs/>
                <w:sz w:val="24"/>
                <w:szCs w:val="24"/>
                <w:lang w:val="sr-Latn-CS"/>
              </w:rPr>
              <w:t xml:space="preserve"> </w:t>
            </w:r>
          </w:p>
          <w:p w14:paraId="7BF99314" w14:textId="0D5C75E1" w:rsidR="00173431" w:rsidRPr="00400C3A" w:rsidRDefault="00317499" w:rsidP="00A37F34">
            <w:pPr>
              <w:tabs>
                <w:tab w:val="left" w:pos="993"/>
              </w:tabs>
              <w:suppressAutoHyphens/>
              <w:spacing w:before="0"/>
              <w:rPr>
                <w:rFonts w:eastAsia="TimesNewRomanPS-BoldMT" w:cs="Arial"/>
                <w:bCs/>
                <w:sz w:val="24"/>
                <w:szCs w:val="24"/>
                <w:lang w:val="sr-Cyrl-CS" w:eastAsia="ar-SA"/>
              </w:rPr>
            </w:pPr>
            <w:r w:rsidRPr="00317499">
              <w:rPr>
                <w:rFonts w:cs="Arial"/>
                <w:sz w:val="24"/>
                <w:szCs w:val="24"/>
                <w:lang w:val="sr-Cyrl-CS" w:eastAsia="ar-SA"/>
              </w:rPr>
              <w:lastRenderedPageBreak/>
              <w:t xml:space="preserve">- </w:t>
            </w:r>
            <w:r w:rsidR="003C5502" w:rsidRPr="00317499">
              <w:rPr>
                <w:rFonts w:cs="Arial"/>
                <w:sz w:val="24"/>
                <w:szCs w:val="24"/>
                <w:lang w:val="sr-Cyrl-CS" w:eastAsia="ar-SA"/>
              </w:rPr>
              <w:t>Радна биографија за сваког извршиоца;</w:t>
            </w:r>
            <w:r w:rsidR="003C5502" w:rsidRPr="00317499">
              <w:rPr>
                <w:rFonts w:eastAsia="TimesNewRomanPS-BoldMT" w:cs="Arial"/>
                <w:bCs/>
                <w:sz w:val="24"/>
                <w:szCs w:val="24"/>
                <w:lang w:val="sr-Cyrl-CS" w:eastAsia="ar-SA"/>
              </w:rPr>
              <w:t xml:space="preserve"> Радна биографија мора бити </w:t>
            </w:r>
            <w:r w:rsidR="00400C3A">
              <w:rPr>
                <w:rFonts w:eastAsia="TimesNewRomanPS-BoldMT" w:cs="Arial"/>
                <w:bCs/>
                <w:sz w:val="24"/>
                <w:szCs w:val="24"/>
                <w:lang w:val="sr-Cyrl-CS" w:eastAsia="ar-SA"/>
              </w:rPr>
              <w:t xml:space="preserve">потписана од стране </w:t>
            </w:r>
            <w:r w:rsidR="003C5502" w:rsidRPr="00317499">
              <w:rPr>
                <w:rFonts w:eastAsia="TimesNewRomanPS-BoldMT" w:cs="Arial"/>
                <w:bCs/>
                <w:sz w:val="24"/>
                <w:szCs w:val="24"/>
                <w:lang w:val="sr-Cyrl-CS" w:eastAsia="ar-SA"/>
              </w:rPr>
              <w:t>датог лица и понуђач</w:t>
            </w:r>
            <w:r w:rsidR="00A37F34">
              <w:rPr>
                <w:rFonts w:eastAsia="TimesNewRomanPS-BoldMT" w:cs="Arial"/>
                <w:bCs/>
                <w:sz w:val="24"/>
                <w:szCs w:val="24"/>
                <w:lang w:val="sr-Cyrl-CS" w:eastAsia="ar-SA"/>
              </w:rPr>
              <w:t xml:space="preserve">а </w:t>
            </w:r>
            <w:r w:rsidR="00400C3A">
              <w:rPr>
                <w:rFonts w:eastAsia="TimesNewRomanPS-BoldMT" w:cs="Arial"/>
                <w:bCs/>
                <w:sz w:val="24"/>
                <w:szCs w:val="24"/>
                <w:lang w:val="sr-Cyrl-CS" w:eastAsia="ar-SA"/>
              </w:rPr>
              <w:t>чиме се потврђује да је истинита и тачна (Образац 9).</w:t>
            </w:r>
          </w:p>
        </w:tc>
      </w:tr>
    </w:tbl>
    <w:p w14:paraId="1307D501" w14:textId="77777777" w:rsidR="00173431" w:rsidRDefault="00173431" w:rsidP="00B13CD3">
      <w:pPr>
        <w:spacing w:before="0"/>
        <w:rPr>
          <w:rFonts w:cs="Arial"/>
          <w:sz w:val="24"/>
          <w:szCs w:val="24"/>
          <w:lang w:eastAsia="zh-CN"/>
        </w:rPr>
      </w:pPr>
    </w:p>
    <w:p w14:paraId="2E8348DA" w14:textId="7595C366"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400C3A">
        <w:rPr>
          <w:rFonts w:cs="Arial"/>
          <w:sz w:val="24"/>
          <w:szCs w:val="24"/>
          <w:lang w:val="sr-Cyrl-RS" w:eastAsia="zh-CN"/>
        </w:rPr>
        <w:t xml:space="preserve"> 7</w:t>
      </w:r>
      <w:r w:rsidR="00834B32">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7D8EA397"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6426D43C" w14:textId="77777777" w:rsidR="007E1D4E" w:rsidRDefault="007E1D4E" w:rsidP="00C10575">
      <w:pPr>
        <w:rPr>
          <w:rFonts w:cs="Arial"/>
          <w:sz w:val="24"/>
          <w:szCs w:val="24"/>
        </w:rPr>
      </w:pPr>
      <w:r w:rsidRPr="007E1D4E">
        <w:rPr>
          <w:rFonts w:cs="Arial"/>
          <w:sz w:val="24"/>
          <w:szCs w:val="24"/>
        </w:rPr>
        <w:t xml:space="preserve">Доказ из члана </w:t>
      </w:r>
      <w:proofErr w:type="gramStart"/>
      <w:r w:rsidRPr="007E1D4E">
        <w:rPr>
          <w:rFonts w:cs="Arial"/>
          <w:sz w:val="24"/>
          <w:szCs w:val="24"/>
        </w:rPr>
        <w:t>75.став</w:t>
      </w:r>
      <w:proofErr w:type="gramEnd"/>
      <w:r w:rsidRPr="007E1D4E">
        <w:rPr>
          <w:rFonts w:cs="Arial"/>
          <w:sz w:val="24"/>
          <w:szCs w:val="24"/>
        </w:rPr>
        <w:t xml:space="preserve">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14:paraId="40A8EFB8"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2C012B3B"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3E4318D"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E448A6">
        <w:rPr>
          <w:rFonts w:cs="Arial"/>
          <w:sz w:val="24"/>
          <w:szCs w:val="24"/>
          <w:lang w:val="sr-Cyrl-RS" w:eastAsia="zh-CN"/>
        </w:rPr>
        <w:t>оквирног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4DD421"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8CFAAA9"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1D309D6"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82D1490"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447A862B"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6" w:history="1">
        <w:r w:rsidRPr="00EC5BB4">
          <w:rPr>
            <w:rFonts w:cs="Arial"/>
            <w:sz w:val="24"/>
            <w:szCs w:val="24"/>
            <w:lang w:eastAsia="zh-CN"/>
          </w:rPr>
          <w:t>www.apr.gov.rs</w:t>
        </w:r>
      </w:hyperlink>
    </w:p>
    <w:p w14:paraId="2B79FFC1" w14:textId="77777777"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14:paraId="02556AAE"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7" w:history="1">
        <w:r w:rsidRPr="007F582B">
          <w:rPr>
            <w:rFonts w:cs="Arial"/>
            <w:sz w:val="24"/>
            <w:szCs w:val="24"/>
            <w:lang w:eastAsia="zh-CN"/>
          </w:rPr>
          <w:t>www.apr.gov.rs</w:t>
        </w:r>
      </w:hyperlink>
    </w:p>
    <w:p w14:paraId="21EA4757" w14:textId="77777777" w:rsidR="00173431" w:rsidRPr="00173431" w:rsidRDefault="00173431" w:rsidP="007F582B">
      <w:pPr>
        <w:spacing w:before="0"/>
        <w:ind w:firstLine="720"/>
        <w:rPr>
          <w:rFonts w:cs="Arial"/>
          <w:sz w:val="24"/>
          <w:szCs w:val="24"/>
          <w:lang w:eastAsia="zh-CN"/>
        </w:rPr>
      </w:pPr>
      <w:r>
        <w:rPr>
          <w:rFonts w:cs="Arial"/>
          <w:sz w:val="24"/>
          <w:szCs w:val="24"/>
          <w:lang w:val="sr-Cyrl-RS" w:eastAsia="zh-CN"/>
        </w:rPr>
        <w:t>3)</w:t>
      </w:r>
      <w:r>
        <w:rPr>
          <w:rFonts w:cs="Arial"/>
          <w:sz w:val="24"/>
          <w:szCs w:val="24"/>
          <w:lang w:eastAsia="zh-CN"/>
        </w:rPr>
        <w:t>nbs.rs</w:t>
      </w:r>
    </w:p>
    <w:p w14:paraId="33BF9BF1"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58CE3408"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9AEFBAE"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w:t>
      </w:r>
      <w:r w:rsidR="00B13CD3" w:rsidRPr="00EC5BB4">
        <w:rPr>
          <w:rFonts w:cs="Arial"/>
          <w:sz w:val="24"/>
          <w:szCs w:val="24"/>
          <w:lang w:eastAsia="zh-CN"/>
        </w:rPr>
        <w:lastRenderedPageBreak/>
        <w:t>приложи одговарајући доказ за то, наручилац ће дозволити понуђачу да накнадно достави тражена документа у примереном року.</w:t>
      </w:r>
    </w:p>
    <w:p w14:paraId="48FA4E2D" w14:textId="77777777" w:rsidR="00B13CD3" w:rsidRPr="00E271B3"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w:t>
      </w:r>
      <w:r w:rsidR="00B13CD3" w:rsidRPr="003032C8">
        <w:rPr>
          <w:rFonts w:cs="Arial"/>
          <w:sz w:val="24"/>
          <w:szCs w:val="24"/>
          <w:lang w:eastAsia="zh-CN"/>
        </w:rPr>
        <w:t xml:space="preserve">којој понуђач има седиште не издају докази из члана 77. </w:t>
      </w:r>
      <w:r w:rsidR="00C10575" w:rsidRPr="003032C8">
        <w:rPr>
          <w:rFonts w:cs="Arial"/>
          <w:sz w:val="24"/>
          <w:szCs w:val="24"/>
          <w:lang w:val="sr-Cyrl-CS" w:eastAsia="zh-CN"/>
        </w:rPr>
        <w:t xml:space="preserve">став 1. </w:t>
      </w:r>
      <w:r w:rsidR="00B13CD3" w:rsidRPr="003032C8">
        <w:rPr>
          <w:rFonts w:cs="Arial"/>
          <w:sz w:val="24"/>
          <w:szCs w:val="24"/>
          <w:lang w:eastAsia="zh-CN"/>
        </w:rPr>
        <w:t>З</w:t>
      </w:r>
      <w:r w:rsidR="007F582B" w:rsidRPr="00E271B3">
        <w:rPr>
          <w:rFonts w:cs="Arial"/>
          <w:sz w:val="24"/>
          <w:szCs w:val="24"/>
          <w:lang w:val="sr-Cyrl-RS" w:eastAsia="zh-CN"/>
        </w:rPr>
        <w:t>акона</w:t>
      </w:r>
      <w:r w:rsidR="00B13CD3" w:rsidRPr="00E271B3">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595F9E0" w14:textId="77777777" w:rsidR="00B13CD3" w:rsidRPr="00E271B3" w:rsidRDefault="00A50A82" w:rsidP="00B13CD3">
      <w:pPr>
        <w:spacing w:before="0"/>
        <w:rPr>
          <w:rFonts w:cs="Arial"/>
          <w:sz w:val="24"/>
          <w:szCs w:val="24"/>
          <w:lang w:val="sr-Cyrl-CS" w:eastAsia="zh-CN"/>
        </w:rPr>
      </w:pPr>
      <w:r w:rsidRPr="00E271B3">
        <w:rPr>
          <w:rFonts w:cs="Arial"/>
          <w:sz w:val="24"/>
          <w:szCs w:val="24"/>
          <w:lang w:eastAsia="zh-CN"/>
        </w:rPr>
        <w:t>9</w:t>
      </w:r>
      <w:r w:rsidR="00B13CD3" w:rsidRPr="00E271B3">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59FE4F0" w14:textId="77777777" w:rsidR="00BE7496" w:rsidRPr="00E271B3" w:rsidRDefault="00BE7496" w:rsidP="00B13CD3">
      <w:pPr>
        <w:spacing w:before="0"/>
        <w:rPr>
          <w:rFonts w:cs="Arial"/>
          <w:color w:val="00B0F0"/>
          <w:sz w:val="24"/>
          <w:szCs w:val="24"/>
          <w:lang w:eastAsia="zh-CN"/>
        </w:rPr>
      </w:pPr>
    </w:p>
    <w:p w14:paraId="6841422B" w14:textId="5CC771FC" w:rsidR="00964696" w:rsidRPr="00FD020B" w:rsidRDefault="00322313" w:rsidP="00FD020B">
      <w:pPr>
        <w:pStyle w:val="KDPodnaslov1"/>
        <w:numPr>
          <w:ilvl w:val="0"/>
          <w:numId w:val="15"/>
        </w:numPr>
        <w:spacing w:before="0"/>
        <w:rPr>
          <w:rFonts w:cs="Arial"/>
          <w:sz w:val="24"/>
          <w:szCs w:val="24"/>
          <w:lang w:val="sr-Cyrl-RS"/>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2"/>
      <w:bookmarkEnd w:id="15"/>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E271B3">
        <w:rPr>
          <w:rFonts w:cs="Arial"/>
          <w:sz w:val="24"/>
          <w:szCs w:val="24"/>
        </w:rPr>
        <w:t xml:space="preserve">КРИТЕРИЈУМ ЗА ДОДЕЛУ </w:t>
      </w:r>
      <w:bookmarkEnd w:id="190"/>
      <w:r w:rsidR="00173431">
        <w:rPr>
          <w:rFonts w:cs="Arial"/>
          <w:sz w:val="24"/>
          <w:szCs w:val="24"/>
          <w:lang w:val="sr-Cyrl-RS"/>
        </w:rPr>
        <w:t>УГОВОРА</w:t>
      </w:r>
    </w:p>
    <w:p w14:paraId="2A945174" w14:textId="77777777" w:rsidR="00964696" w:rsidRPr="00994B4B" w:rsidRDefault="00964696" w:rsidP="00964696">
      <w:pPr>
        <w:tabs>
          <w:tab w:val="left" w:pos="1134"/>
        </w:tabs>
        <w:spacing w:before="0"/>
        <w:rPr>
          <w:rFonts w:cs="Arial"/>
          <w:b/>
          <w:color w:val="000000" w:themeColor="text1"/>
          <w:sz w:val="24"/>
          <w:szCs w:val="24"/>
          <w:lang w:val="ru-RU"/>
        </w:rPr>
      </w:pPr>
      <w:r w:rsidRPr="00994B4B">
        <w:rPr>
          <w:rFonts w:cs="Arial"/>
          <w:color w:val="000000" w:themeColor="text1"/>
          <w:sz w:val="24"/>
          <w:szCs w:val="24"/>
          <w:lang w:val="ru-RU"/>
        </w:rPr>
        <w:t xml:space="preserve">Избор најповољније понуде ће се извршити применом критеријума </w:t>
      </w:r>
      <w:r w:rsidRPr="00994B4B">
        <w:rPr>
          <w:rFonts w:cs="Arial"/>
          <w:b/>
          <w:color w:val="000000" w:themeColor="text1"/>
          <w:sz w:val="24"/>
          <w:szCs w:val="24"/>
          <w:lang w:val="ru-RU"/>
        </w:rPr>
        <w:t>„Најнижа понуђена цена“.</w:t>
      </w:r>
    </w:p>
    <w:p w14:paraId="170593DA" w14:textId="454127FD" w:rsidR="00964696" w:rsidRDefault="00964696" w:rsidP="00964696">
      <w:pPr>
        <w:tabs>
          <w:tab w:val="left" w:pos="1134"/>
        </w:tabs>
        <w:spacing w:before="0"/>
        <w:rPr>
          <w:rFonts w:cs="Arial"/>
          <w:color w:val="000000" w:themeColor="text1"/>
          <w:sz w:val="24"/>
          <w:szCs w:val="24"/>
          <w:lang w:val="ru-RU"/>
        </w:rPr>
      </w:pPr>
      <w:r w:rsidRPr="00994B4B">
        <w:rPr>
          <w:rFonts w:cs="Arial"/>
          <w:color w:val="000000" w:themeColor="text1"/>
          <w:sz w:val="24"/>
          <w:szCs w:val="24"/>
          <w:lang w:val="ru-RU"/>
        </w:rPr>
        <w:t>Критеријум за оцењивање понуда</w:t>
      </w:r>
      <w:r w:rsidRPr="00994B4B">
        <w:rPr>
          <w:rFonts w:cs="Arial"/>
          <w:b/>
          <w:color w:val="000000" w:themeColor="text1"/>
          <w:sz w:val="24"/>
          <w:szCs w:val="24"/>
          <w:lang w:val="ru-RU"/>
        </w:rPr>
        <w:t xml:space="preserve"> </w:t>
      </w:r>
      <w:r w:rsidR="00400C3A" w:rsidRPr="00400C3A">
        <w:rPr>
          <w:rFonts w:cs="Arial"/>
          <w:color w:val="000000" w:themeColor="text1"/>
          <w:sz w:val="24"/>
          <w:szCs w:val="24"/>
          <w:lang w:val="ru-RU"/>
        </w:rPr>
        <w:t>- н</w:t>
      </w:r>
      <w:r w:rsidRPr="00400C3A">
        <w:rPr>
          <w:rFonts w:cs="Arial"/>
          <w:color w:val="000000" w:themeColor="text1"/>
          <w:sz w:val="24"/>
          <w:szCs w:val="24"/>
          <w:lang w:val="ru-RU"/>
        </w:rPr>
        <w:t>ајнижа понуђена цена</w:t>
      </w:r>
      <w:r w:rsidRPr="00994B4B">
        <w:rPr>
          <w:rFonts w:cs="Arial"/>
          <w:b/>
          <w:color w:val="000000" w:themeColor="text1"/>
          <w:sz w:val="24"/>
          <w:szCs w:val="24"/>
          <w:lang w:val="ru-RU"/>
        </w:rPr>
        <w:t xml:space="preserve">, </w:t>
      </w:r>
      <w:r w:rsidRPr="00994B4B">
        <w:rPr>
          <w:rFonts w:cs="Arial"/>
          <w:color w:val="000000" w:themeColor="text1"/>
          <w:sz w:val="24"/>
          <w:szCs w:val="24"/>
          <w:lang w:val="ru-RU"/>
        </w:rPr>
        <w:t>заснива се на понуђеној цени</w:t>
      </w:r>
      <w:r w:rsidRPr="00994B4B">
        <w:rPr>
          <w:rFonts w:cs="Arial"/>
          <w:color w:val="000000" w:themeColor="text1"/>
          <w:sz w:val="24"/>
          <w:szCs w:val="24"/>
          <w:lang w:val="sr-Cyrl-CS"/>
        </w:rPr>
        <w:t xml:space="preserve"> као једином критеријуму</w:t>
      </w:r>
      <w:r w:rsidRPr="00994B4B">
        <w:rPr>
          <w:rFonts w:cs="Arial"/>
          <w:color w:val="000000" w:themeColor="text1"/>
          <w:sz w:val="24"/>
          <w:szCs w:val="24"/>
          <w:lang w:val="ru-RU"/>
        </w:rPr>
        <w:t>.</w:t>
      </w:r>
      <w:r w:rsidR="00994B4B" w:rsidRPr="00994B4B">
        <w:rPr>
          <w:rFonts w:cs="Arial"/>
          <w:color w:val="000000" w:themeColor="text1"/>
          <w:sz w:val="24"/>
          <w:szCs w:val="24"/>
          <w:lang w:val="ru-RU"/>
        </w:rPr>
        <w:t xml:space="preserve"> </w:t>
      </w:r>
    </w:p>
    <w:p w14:paraId="070466EC" w14:textId="0BAD4295" w:rsidR="00A477F6" w:rsidRPr="00EC5BB4" w:rsidRDefault="00A477F6" w:rsidP="00621752">
      <w:pPr>
        <w:pStyle w:val="KDParagraf"/>
        <w:spacing w:before="0"/>
        <w:rPr>
          <w:rFonts w:cs="Arial"/>
          <w:color w:val="00B0F0"/>
          <w:sz w:val="24"/>
          <w:szCs w:val="24"/>
        </w:rPr>
      </w:pPr>
    </w:p>
    <w:p w14:paraId="7C570F51" w14:textId="73FC8CED" w:rsidR="006F1B4D" w:rsidRPr="00BA3D31" w:rsidRDefault="005371CF" w:rsidP="00BA3D31">
      <w:pPr>
        <w:pStyle w:val="KDPodnaslov2"/>
        <w:spacing w:before="0"/>
        <w:jc w:val="both"/>
        <w:rPr>
          <w:rFonts w:cs="Arial"/>
          <w:sz w:val="24"/>
          <w:szCs w:val="24"/>
        </w:rPr>
      </w:pPr>
      <w:bookmarkStart w:id="196" w:name="_Toc441651548"/>
      <w:bookmarkStart w:id="197" w:name="_Toc442559886"/>
      <w:r>
        <w:rPr>
          <w:rFonts w:cs="Arial"/>
          <w:sz w:val="24"/>
          <w:szCs w:val="24"/>
          <w:lang w:val="sr-Cyrl-RS"/>
        </w:rPr>
        <w:t xml:space="preserve">5.2. </w:t>
      </w:r>
      <w:r w:rsidR="00621752" w:rsidRPr="00EC5BB4">
        <w:rPr>
          <w:rFonts w:cs="Arial"/>
          <w:sz w:val="24"/>
          <w:szCs w:val="24"/>
        </w:rPr>
        <w:t>Резервни критеријум</w:t>
      </w:r>
      <w:bookmarkEnd w:id="196"/>
      <w:bookmarkEnd w:id="197"/>
    </w:p>
    <w:p w14:paraId="32F393C8" w14:textId="77777777" w:rsidR="00B830C2" w:rsidRDefault="00B830C2" w:rsidP="00B830C2">
      <w:pPr>
        <w:autoSpaceDE w:val="0"/>
        <w:autoSpaceDN w:val="0"/>
        <w:adjustRightInd w:val="0"/>
        <w:spacing w:before="0"/>
        <w:rPr>
          <w:rFonts w:cs="Arial"/>
          <w:b/>
          <w:sz w:val="24"/>
          <w:szCs w:val="24"/>
          <w:lang w:val="sr-Cyrl-RS"/>
        </w:rPr>
      </w:pPr>
      <w:r w:rsidRPr="003032C8">
        <w:rPr>
          <w:rFonts w:cs="Arial"/>
          <w:sz w:val="24"/>
          <w:szCs w:val="24"/>
        </w:rPr>
        <w:t>Уколико две или више понуда</w:t>
      </w:r>
      <w:r w:rsidR="005371CF">
        <w:rPr>
          <w:rFonts w:cs="Arial"/>
          <w:sz w:val="24"/>
          <w:szCs w:val="24"/>
          <w:lang w:val="sr-Cyrl-RS"/>
        </w:rPr>
        <w:t>, и након преговарања,</w:t>
      </w:r>
      <w:r w:rsidRPr="003032C8">
        <w:rPr>
          <w:rFonts w:cs="Arial"/>
          <w:sz w:val="24"/>
          <w:szCs w:val="24"/>
        </w:rPr>
        <w:t xml:space="preserve"> имају исту најнижу понуђену цену, као најповољнија биће изабрана понуда оног понуђача који је понудио </w:t>
      </w:r>
      <w:r w:rsidRPr="003032C8">
        <w:rPr>
          <w:rFonts w:cs="Arial"/>
          <w:b/>
          <w:sz w:val="24"/>
          <w:szCs w:val="24"/>
        </w:rPr>
        <w:t>краћи рок извршења услуге.</w:t>
      </w:r>
    </w:p>
    <w:p w14:paraId="45793526" w14:textId="77777777" w:rsidR="005371CF" w:rsidRPr="005371CF" w:rsidRDefault="005371CF" w:rsidP="00B830C2">
      <w:pPr>
        <w:autoSpaceDE w:val="0"/>
        <w:autoSpaceDN w:val="0"/>
        <w:adjustRightInd w:val="0"/>
        <w:spacing w:before="0"/>
        <w:rPr>
          <w:rFonts w:cs="Arial"/>
          <w:sz w:val="24"/>
          <w:szCs w:val="24"/>
          <w:lang w:val="sr-Cyrl-RS"/>
        </w:rPr>
      </w:pPr>
    </w:p>
    <w:p w14:paraId="55F8D64F" w14:textId="77777777" w:rsidR="00B830C2" w:rsidRDefault="00B830C2" w:rsidP="00B830C2">
      <w:pPr>
        <w:autoSpaceDE w:val="0"/>
        <w:autoSpaceDN w:val="0"/>
        <w:adjustRightInd w:val="0"/>
        <w:spacing w:before="0"/>
        <w:rPr>
          <w:rFonts w:cs="Arial"/>
          <w:sz w:val="24"/>
          <w:szCs w:val="24"/>
        </w:rPr>
      </w:pPr>
      <w:r w:rsidRPr="003032C8">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64276EE" w14:textId="77777777" w:rsidR="005371CF" w:rsidRPr="003032C8" w:rsidRDefault="005371CF" w:rsidP="00B830C2">
      <w:pPr>
        <w:autoSpaceDE w:val="0"/>
        <w:autoSpaceDN w:val="0"/>
        <w:adjustRightInd w:val="0"/>
        <w:spacing w:before="0"/>
        <w:rPr>
          <w:rFonts w:cs="Arial"/>
          <w:sz w:val="24"/>
          <w:szCs w:val="24"/>
        </w:rPr>
      </w:pPr>
    </w:p>
    <w:p w14:paraId="7ED96751" w14:textId="77777777" w:rsidR="005371CF" w:rsidRDefault="00B830C2" w:rsidP="00C80E7B">
      <w:pPr>
        <w:spacing w:before="0"/>
        <w:rPr>
          <w:rFonts w:cs="Arial"/>
          <w:color w:val="FF0000"/>
          <w:sz w:val="24"/>
          <w:szCs w:val="24"/>
        </w:rPr>
      </w:pPr>
      <w:r w:rsidRPr="003032C8">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5371CF">
        <w:rPr>
          <w:rFonts w:cs="Arial"/>
          <w:sz w:val="24"/>
          <w:szCs w:val="24"/>
          <w:lang w:val="sr-Cyrl-RS"/>
        </w:rPr>
        <w:t>члан</w:t>
      </w:r>
      <w:r w:rsidRPr="003032C8">
        <w:rPr>
          <w:rFonts w:cs="Arial"/>
          <w:sz w:val="24"/>
          <w:szCs w:val="24"/>
        </w:rPr>
        <w:t xml:space="preserve"> Комисије извући само један папир. Понуђачу чији назив буде на извученом папиру биће додељен </w:t>
      </w:r>
      <w:proofErr w:type="gramStart"/>
      <w:r w:rsidRPr="003032C8">
        <w:rPr>
          <w:rFonts w:cs="Arial"/>
          <w:sz w:val="24"/>
          <w:szCs w:val="24"/>
        </w:rPr>
        <w:t>уговор  о</w:t>
      </w:r>
      <w:proofErr w:type="gramEnd"/>
      <w:r w:rsidRPr="003032C8">
        <w:rPr>
          <w:rFonts w:cs="Arial"/>
          <w:sz w:val="24"/>
          <w:szCs w:val="24"/>
        </w:rPr>
        <w:t xml:space="preserve"> јавној набавци</w:t>
      </w:r>
      <w:r w:rsidRPr="003032C8">
        <w:rPr>
          <w:rFonts w:cs="Arial"/>
          <w:color w:val="FF0000"/>
          <w:sz w:val="24"/>
          <w:szCs w:val="24"/>
        </w:rPr>
        <w:t>.</w:t>
      </w:r>
      <w:r w:rsidR="00C80E7B" w:rsidRPr="003032C8">
        <w:rPr>
          <w:rFonts w:cs="Arial"/>
          <w:color w:val="FF0000"/>
          <w:sz w:val="24"/>
          <w:szCs w:val="24"/>
        </w:rPr>
        <w:t xml:space="preserve"> </w:t>
      </w:r>
    </w:p>
    <w:p w14:paraId="755D8CFA" w14:textId="77777777" w:rsidR="005371CF" w:rsidRDefault="005371CF" w:rsidP="00C80E7B">
      <w:pPr>
        <w:spacing w:before="0"/>
        <w:rPr>
          <w:rFonts w:cs="Arial"/>
          <w:color w:val="FF0000"/>
          <w:sz w:val="24"/>
          <w:szCs w:val="24"/>
        </w:rPr>
      </w:pPr>
    </w:p>
    <w:p w14:paraId="20F64B15" w14:textId="6D142BB6" w:rsidR="00C80E7B" w:rsidRDefault="00C80E7B" w:rsidP="00C80E7B">
      <w:pPr>
        <w:spacing w:before="0"/>
        <w:rPr>
          <w:rFonts w:cs="Arial"/>
          <w:sz w:val="24"/>
          <w:szCs w:val="24"/>
        </w:rPr>
      </w:pPr>
      <w:r w:rsidRPr="003032C8">
        <w:rPr>
          <w:rFonts w:cs="Arial"/>
          <w:sz w:val="24"/>
          <w:szCs w:val="24"/>
        </w:rPr>
        <w:t>Наручилац ће</w:t>
      </w:r>
      <w:r w:rsidRPr="003032C8">
        <w:rPr>
          <w:rFonts w:cs="Arial"/>
          <w:sz w:val="24"/>
          <w:szCs w:val="24"/>
          <w:lang w:val="sr-Cyrl-CS"/>
        </w:rPr>
        <w:t xml:space="preserve"> сачинити и</w:t>
      </w:r>
      <w:r w:rsidRPr="00BA652A">
        <w:rPr>
          <w:rFonts w:cs="Arial"/>
          <w:sz w:val="24"/>
          <w:szCs w:val="24"/>
        </w:rPr>
        <w:t xml:space="preserve"> доставити записник о спроведеном извлачењу путем жреба</w:t>
      </w:r>
      <w:r w:rsidRPr="00E271B3">
        <w:rPr>
          <w:rFonts w:cs="Arial"/>
          <w:sz w:val="24"/>
          <w:szCs w:val="24"/>
        </w:rPr>
        <w:t>.</w:t>
      </w:r>
    </w:p>
    <w:p w14:paraId="39DDCC4C" w14:textId="77777777" w:rsidR="009F1DBB" w:rsidRDefault="009F1DBB" w:rsidP="00C80E7B">
      <w:pPr>
        <w:spacing w:before="0"/>
        <w:rPr>
          <w:rFonts w:cs="Arial"/>
          <w:sz w:val="24"/>
          <w:szCs w:val="24"/>
        </w:rPr>
      </w:pPr>
    </w:p>
    <w:p w14:paraId="0A97A5FF" w14:textId="15C262FF" w:rsidR="009F1DBB" w:rsidRPr="009F1DBB" w:rsidRDefault="009F1DBB" w:rsidP="009F1DBB">
      <w:pPr>
        <w:spacing w:before="0"/>
        <w:rPr>
          <w:rFonts w:cs="Arial"/>
          <w:sz w:val="24"/>
          <w:szCs w:val="24"/>
        </w:rPr>
      </w:pPr>
      <w:r w:rsidRPr="009F1DBB">
        <w:rPr>
          <w:rFonts w:cs="Arial"/>
          <w:sz w:val="24"/>
          <w:szCs w:val="24"/>
        </w:rPr>
        <w:t xml:space="preserve">Записник </w:t>
      </w:r>
      <w:proofErr w:type="gramStart"/>
      <w:r w:rsidRPr="009F1DBB">
        <w:rPr>
          <w:rFonts w:cs="Arial"/>
          <w:sz w:val="24"/>
          <w:szCs w:val="24"/>
        </w:rPr>
        <w:t>о  извлачењу</w:t>
      </w:r>
      <w:proofErr w:type="gramEnd"/>
      <w:r w:rsidRPr="009F1DBB">
        <w:rPr>
          <w:rFonts w:cs="Arial"/>
          <w:sz w:val="24"/>
          <w:szCs w:val="24"/>
        </w:rPr>
        <w:t xml:space="preserve"> путем жреба потписују чланови комисије и присутни овлашћени представници пону</w:t>
      </w:r>
      <w:r w:rsidR="009B09A5">
        <w:rPr>
          <w:rFonts w:cs="Arial"/>
          <w:sz w:val="24"/>
          <w:szCs w:val="24"/>
        </w:rPr>
        <w:t>ђача, који преузимају примерак З</w:t>
      </w:r>
      <w:r w:rsidRPr="009F1DBB">
        <w:rPr>
          <w:rFonts w:cs="Arial"/>
          <w:sz w:val="24"/>
          <w:szCs w:val="24"/>
        </w:rPr>
        <w:t>аписника.</w:t>
      </w:r>
    </w:p>
    <w:p w14:paraId="76C7DE2E" w14:textId="6AA728F8" w:rsidR="009F1DBB" w:rsidRPr="009F1DBB" w:rsidRDefault="009F1DBB" w:rsidP="009F1DBB">
      <w:pPr>
        <w:spacing w:before="0"/>
        <w:rPr>
          <w:rFonts w:cs="Arial"/>
          <w:sz w:val="24"/>
          <w:szCs w:val="24"/>
        </w:rPr>
      </w:pPr>
      <w:r w:rsidRPr="009F1DBB">
        <w:rPr>
          <w:rFonts w:cs="Arial"/>
          <w:sz w:val="24"/>
          <w:szCs w:val="24"/>
        </w:rPr>
        <w:t xml:space="preserve">Наручилац ће поштом или електронским путем доставити Записник </w:t>
      </w:r>
      <w:proofErr w:type="gramStart"/>
      <w:r w:rsidRPr="009F1DBB">
        <w:rPr>
          <w:rFonts w:cs="Arial"/>
          <w:sz w:val="24"/>
          <w:szCs w:val="24"/>
        </w:rPr>
        <w:t>о  извлачењу</w:t>
      </w:r>
      <w:proofErr w:type="gramEnd"/>
      <w:r w:rsidRPr="009F1DBB">
        <w:rPr>
          <w:rFonts w:cs="Arial"/>
          <w:sz w:val="24"/>
          <w:szCs w:val="24"/>
        </w:rPr>
        <w:t xml:space="preserve"> путем жреба понуђачима који нису присутни на извлачењу.</w:t>
      </w:r>
    </w:p>
    <w:p w14:paraId="3A834EDA" w14:textId="636C137B" w:rsidR="00400C3A" w:rsidRDefault="00400C3A" w:rsidP="00C80E7B">
      <w:pPr>
        <w:spacing w:before="0"/>
        <w:rPr>
          <w:rFonts w:cs="Arial"/>
          <w:sz w:val="24"/>
          <w:szCs w:val="24"/>
        </w:rPr>
      </w:pPr>
      <w:r>
        <w:rPr>
          <w:rFonts w:cs="Arial"/>
          <w:sz w:val="24"/>
          <w:szCs w:val="24"/>
        </w:rPr>
        <w:br w:type="page"/>
      </w:r>
    </w:p>
    <w:p w14:paraId="3278BF1E" w14:textId="77777777" w:rsidR="008D2B23" w:rsidRPr="00EC5BB4" w:rsidRDefault="00B830C2" w:rsidP="00B830C2">
      <w:pPr>
        <w:pStyle w:val="KDPodnaslov1"/>
        <w:spacing w:before="0"/>
        <w:ind w:left="360"/>
        <w:rPr>
          <w:rFonts w:cs="Arial"/>
          <w:sz w:val="24"/>
          <w:szCs w:val="24"/>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4"/>
    </w:p>
    <w:p w14:paraId="46BF3CB7" w14:textId="63BE1944"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B47C73">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31892042"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4A74D67" w14:textId="77777777" w:rsidR="008D2B23" w:rsidRPr="00EC5BB4" w:rsidRDefault="008D2B23" w:rsidP="008D2B23">
      <w:pPr>
        <w:pStyle w:val="KDParagraf"/>
        <w:spacing w:before="0"/>
        <w:rPr>
          <w:rFonts w:cs="Arial"/>
          <w:sz w:val="24"/>
          <w:szCs w:val="24"/>
        </w:rPr>
      </w:pPr>
    </w:p>
    <w:p w14:paraId="515168EB" w14:textId="77777777" w:rsidR="008D2B23" w:rsidRPr="00EC5BB4" w:rsidRDefault="008D2B23" w:rsidP="00C42C30">
      <w:pPr>
        <w:pStyle w:val="KDPodnaslov2"/>
        <w:numPr>
          <w:ilvl w:val="1"/>
          <w:numId w:val="21"/>
        </w:numPr>
        <w:spacing w:before="0"/>
        <w:jc w:val="both"/>
        <w:rPr>
          <w:rFonts w:cs="Arial"/>
          <w:sz w:val="24"/>
          <w:szCs w:val="24"/>
        </w:rPr>
      </w:pPr>
      <w:bookmarkStart w:id="205" w:name="_Toc441651577"/>
      <w:bookmarkStart w:id="206" w:name="_Toc442559888"/>
      <w:r w:rsidRPr="00EC5BB4">
        <w:rPr>
          <w:rFonts w:cs="Arial"/>
          <w:sz w:val="24"/>
          <w:szCs w:val="24"/>
        </w:rPr>
        <w:t>Језик на којем понуда мора бити састављена</w:t>
      </w:r>
      <w:bookmarkEnd w:id="205"/>
      <w:bookmarkEnd w:id="206"/>
    </w:p>
    <w:p w14:paraId="6F606610" w14:textId="77777777" w:rsidR="00BA3D31" w:rsidRPr="00BA3D31" w:rsidRDefault="00BA3D31" w:rsidP="00BA3D31">
      <w:pPr>
        <w:pStyle w:val="KDParagraf"/>
        <w:spacing w:before="0"/>
        <w:rPr>
          <w:rFonts w:cs="Arial"/>
          <w:sz w:val="24"/>
          <w:szCs w:val="24"/>
        </w:rPr>
      </w:pPr>
      <w:r w:rsidRPr="00BA3D31">
        <w:rPr>
          <w:rFonts w:cs="Arial"/>
          <w:sz w:val="24"/>
          <w:szCs w:val="24"/>
        </w:rPr>
        <w:t>Поступак јавне набавке води се на српском језику и Понуђач подноси понуду на српском језику.</w:t>
      </w:r>
    </w:p>
    <w:p w14:paraId="603853F2" w14:textId="77777777" w:rsidR="00BA3D31" w:rsidRPr="00BA3D31" w:rsidRDefault="00BA3D31" w:rsidP="00BA3D31">
      <w:pPr>
        <w:pStyle w:val="KDParagraf"/>
        <w:spacing w:before="0"/>
        <w:rPr>
          <w:rFonts w:cs="Arial"/>
          <w:sz w:val="24"/>
          <w:szCs w:val="24"/>
        </w:rPr>
      </w:pPr>
      <w:r w:rsidRPr="00BA3D31">
        <w:rPr>
          <w:rFonts w:cs="Arial"/>
          <w:sz w:val="24"/>
          <w:szCs w:val="24"/>
        </w:rPr>
        <w:t>Наручилац може да захтева да делови понуде који су достављени на страном језику буду преведени на српски језик у складу са чланом 18. став 3. ЗЈН.</w:t>
      </w:r>
    </w:p>
    <w:p w14:paraId="2E125F30" w14:textId="77777777" w:rsidR="008D2B23" w:rsidRPr="00E271B3" w:rsidRDefault="008D2B23" w:rsidP="008D2B23">
      <w:pPr>
        <w:pStyle w:val="KDParagraf"/>
        <w:spacing w:before="0"/>
        <w:rPr>
          <w:rFonts w:cs="Arial"/>
          <w:sz w:val="24"/>
          <w:szCs w:val="24"/>
          <w:lang w:val="ru-RU" w:eastAsia="sr-Latn-CS"/>
        </w:rPr>
      </w:pPr>
    </w:p>
    <w:p w14:paraId="11DA7734" w14:textId="77777777" w:rsidR="008D2B23" w:rsidRPr="00E271B3" w:rsidRDefault="008D2B23" w:rsidP="00C42C30">
      <w:pPr>
        <w:pStyle w:val="KDPodnaslov2"/>
        <w:numPr>
          <w:ilvl w:val="1"/>
          <w:numId w:val="21"/>
        </w:numPr>
        <w:spacing w:before="0"/>
        <w:jc w:val="both"/>
        <w:rPr>
          <w:rFonts w:cs="Arial"/>
          <w:sz w:val="24"/>
          <w:szCs w:val="24"/>
        </w:rPr>
      </w:pPr>
      <w:bookmarkStart w:id="207" w:name="_Toc441651578"/>
      <w:bookmarkStart w:id="208" w:name="_Toc442559889"/>
      <w:r w:rsidRPr="00E271B3">
        <w:rPr>
          <w:rFonts w:cs="Arial"/>
          <w:sz w:val="24"/>
          <w:szCs w:val="24"/>
        </w:rPr>
        <w:t xml:space="preserve">Начин састављања </w:t>
      </w:r>
      <w:r w:rsidR="00FC355A" w:rsidRPr="00E271B3">
        <w:rPr>
          <w:rFonts w:cs="Arial"/>
          <w:sz w:val="24"/>
          <w:szCs w:val="24"/>
        </w:rPr>
        <w:t xml:space="preserve">и подношења </w:t>
      </w:r>
      <w:r w:rsidRPr="00E271B3">
        <w:rPr>
          <w:rFonts w:cs="Arial"/>
          <w:sz w:val="24"/>
          <w:szCs w:val="24"/>
        </w:rPr>
        <w:t>понуде</w:t>
      </w:r>
      <w:bookmarkEnd w:id="207"/>
      <w:bookmarkEnd w:id="208"/>
    </w:p>
    <w:p w14:paraId="051BB34D" w14:textId="77777777" w:rsidR="008D2B23" w:rsidRPr="00EC5BB4" w:rsidRDefault="008D2B23" w:rsidP="008D2B23">
      <w:pPr>
        <w:pStyle w:val="KDParagraf"/>
        <w:spacing w:before="0"/>
        <w:rPr>
          <w:rFonts w:cs="Arial"/>
          <w:sz w:val="24"/>
          <w:szCs w:val="24"/>
          <w:lang w:val="ru-RU"/>
        </w:rPr>
      </w:pPr>
      <w:r w:rsidRPr="00E271B3">
        <w:rPr>
          <w:rFonts w:cs="Arial"/>
          <w:sz w:val="24"/>
          <w:szCs w:val="24"/>
          <w:lang w:val="ru-RU"/>
        </w:rPr>
        <w:t>Понуђач је обавезан да сачини понуду тако што</w:t>
      </w:r>
      <w:r w:rsidR="00613B13" w:rsidRPr="00E271B3">
        <w:rPr>
          <w:rFonts w:cs="Arial"/>
          <w:sz w:val="24"/>
          <w:szCs w:val="24"/>
          <w:lang w:val="ru-RU"/>
        </w:rPr>
        <w:t xml:space="preserve"> </w:t>
      </w:r>
      <w:r w:rsidR="00613B13" w:rsidRPr="003032C8">
        <w:rPr>
          <w:rFonts w:cs="Arial"/>
          <w:sz w:val="24"/>
          <w:szCs w:val="24"/>
          <w:lang w:val="ru-RU"/>
        </w:rPr>
        <w:t xml:space="preserve">Понуђач </w:t>
      </w:r>
      <w:r w:rsidRPr="003032C8">
        <w:rPr>
          <w:rFonts w:cs="Arial"/>
          <w:sz w:val="24"/>
          <w:szCs w:val="24"/>
          <w:lang w:val="ru-RU"/>
        </w:rPr>
        <w:t>уписује тражене податке у обрасце који су саста</w:t>
      </w:r>
      <w:r w:rsidR="00613B13" w:rsidRPr="00E271B3">
        <w:rPr>
          <w:rFonts w:cs="Arial"/>
          <w:sz w:val="24"/>
          <w:szCs w:val="24"/>
          <w:lang w:val="ru-RU"/>
        </w:rPr>
        <w:t xml:space="preserve">вни део конкурсне документације </w:t>
      </w:r>
      <w:r w:rsidRPr="00E271B3">
        <w:rPr>
          <w:rFonts w:cs="Arial"/>
          <w:sz w:val="24"/>
          <w:szCs w:val="24"/>
          <w:lang w:val="ru-RU"/>
        </w:rPr>
        <w:t>и оверава је печатом и потписом законског заступника, другог заступника</w:t>
      </w:r>
      <w:r w:rsidRPr="00EC5BB4">
        <w:rPr>
          <w:rFonts w:cs="Arial"/>
          <w:sz w:val="24"/>
          <w:szCs w:val="24"/>
          <w:lang w:val="ru-RU"/>
        </w:rPr>
        <w:t xml:space="preserve">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2BA474C"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F4DFC8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DDDEA03" w14:textId="77777777" w:rsidR="008D2B23" w:rsidRPr="00B830C2" w:rsidRDefault="008D2B23" w:rsidP="008D2B23">
      <w:pPr>
        <w:pStyle w:val="KDKomentar"/>
        <w:spacing w:before="0"/>
        <w:rPr>
          <w:rFonts w:cs="Arial"/>
          <w:i w:val="0"/>
          <w:color w:val="000000" w:themeColor="text1"/>
          <w:sz w:val="24"/>
          <w:szCs w:val="24"/>
        </w:rPr>
      </w:pPr>
      <w:r w:rsidRPr="00B830C2">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6283339" w14:textId="5431EA1C" w:rsidR="00173E31" w:rsidRPr="00BA3D31" w:rsidRDefault="008D2B23" w:rsidP="008D2B23">
      <w:pPr>
        <w:pStyle w:val="KDParagraf"/>
        <w:spacing w:before="0"/>
        <w:rPr>
          <w:rFonts w:cs="Arial"/>
          <w:b/>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w:t>
      </w:r>
      <w:r w:rsidR="00B830C2" w:rsidRPr="00BA3D31">
        <w:rPr>
          <w:rFonts w:cs="Arial"/>
          <w:b/>
          <w:sz w:val="24"/>
          <w:szCs w:val="24"/>
          <w:lang w:val="ru-RU"/>
        </w:rPr>
        <w:t>Јавно предузеће „Електропривреда Србије“ Балканска бр.13, 11000 Бео</w:t>
      </w:r>
      <w:r w:rsidR="00BA3D31">
        <w:rPr>
          <w:rFonts w:cs="Arial"/>
          <w:b/>
          <w:sz w:val="24"/>
          <w:szCs w:val="24"/>
          <w:lang w:val="ru-RU"/>
        </w:rPr>
        <w:t>град, писарница - са назнаком: ,,</w:t>
      </w:r>
      <w:r w:rsidR="00BA3D31" w:rsidRPr="00BA3D31">
        <w:rPr>
          <w:rFonts w:cs="Arial"/>
          <w:b/>
          <w:sz w:val="24"/>
          <w:szCs w:val="24"/>
          <w:lang w:val="ru-RU"/>
        </w:rPr>
        <w:t>НЕ ОТВАРАТИ</w:t>
      </w:r>
      <w:r w:rsidR="00BA3D31">
        <w:rPr>
          <w:rFonts w:cs="Arial"/>
          <w:b/>
          <w:sz w:val="24"/>
          <w:szCs w:val="24"/>
          <w:lang w:val="ru-RU"/>
        </w:rPr>
        <w:t xml:space="preserve"> - Понуда за јавну набавку бр. ЈН/1000/0313/2017 – Пројекат развоја интегралног информационог система за праћење производње на површинским коповима угља ЕПС</w:t>
      </w:r>
      <w:r w:rsidR="00B830C2" w:rsidRPr="00BA3D31">
        <w:rPr>
          <w:rFonts w:cs="Arial"/>
          <w:b/>
          <w:sz w:val="24"/>
          <w:szCs w:val="24"/>
          <w:lang w:val="ru-RU"/>
        </w:rPr>
        <w:t xml:space="preserve">“. </w:t>
      </w:r>
      <w:r w:rsidRPr="00BA3D31">
        <w:rPr>
          <w:rFonts w:cs="Arial"/>
          <w:b/>
          <w:sz w:val="24"/>
          <w:szCs w:val="24"/>
          <w:lang w:val="ru-RU"/>
        </w:rPr>
        <w:t xml:space="preserve"> </w:t>
      </w:r>
    </w:p>
    <w:p w14:paraId="1B838257" w14:textId="77777777" w:rsidR="00BA3D31" w:rsidRPr="00EC5BB4" w:rsidRDefault="00BA3D31" w:rsidP="008D2B23">
      <w:pPr>
        <w:pStyle w:val="KDParagraf"/>
        <w:spacing w:before="0"/>
        <w:rPr>
          <w:rFonts w:cs="Arial"/>
          <w:sz w:val="24"/>
          <w:szCs w:val="24"/>
          <w:lang w:val="ru-RU"/>
        </w:rPr>
      </w:pPr>
    </w:p>
    <w:p w14:paraId="67B06D9B"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669B5E9"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5074AD58"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w:t>
      </w:r>
      <w:r w:rsidRPr="00613B13">
        <w:rPr>
          <w:rFonts w:cs="Arial"/>
          <w:sz w:val="24"/>
          <w:szCs w:val="24"/>
        </w:rPr>
        <w:lastRenderedPageBreak/>
        <w:t>под материјалном и кривичном одговорношћу морају бити потписани и оверени печатом од стране сваког понуђача из групе понуђача.</w:t>
      </w:r>
    </w:p>
    <w:p w14:paraId="272AF2FE"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35B8D4F0"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ECDCCCA" w14:textId="77777777" w:rsidR="00613B13" w:rsidRDefault="00613B13" w:rsidP="00613B13">
      <w:pPr>
        <w:tabs>
          <w:tab w:val="left" w:pos="284"/>
          <w:tab w:val="left" w:pos="330"/>
        </w:tabs>
        <w:ind w:left="284"/>
        <w:rPr>
          <w:rFonts w:eastAsia="TimesNewRomanPSMT" w:cs="Arial"/>
          <w:bCs/>
          <w:lang w:val="sr-Cyrl-RS"/>
        </w:rPr>
      </w:pPr>
    </w:p>
    <w:p w14:paraId="08360D72" w14:textId="77777777" w:rsidR="008D2B23" w:rsidRPr="00EC5BB4" w:rsidRDefault="008D2B23" w:rsidP="00C42C30">
      <w:pPr>
        <w:pStyle w:val="KDPodnaslov2"/>
        <w:numPr>
          <w:ilvl w:val="1"/>
          <w:numId w:val="21"/>
        </w:numPr>
        <w:spacing w:before="0"/>
        <w:jc w:val="both"/>
        <w:rPr>
          <w:rFonts w:cs="Arial"/>
          <w:sz w:val="24"/>
          <w:szCs w:val="24"/>
        </w:rPr>
      </w:pPr>
      <w:bookmarkStart w:id="209" w:name="_Toc441651579"/>
      <w:bookmarkStart w:id="210" w:name="_Toc442559890"/>
      <w:r w:rsidRPr="00EC5BB4">
        <w:rPr>
          <w:rFonts w:cs="Arial"/>
          <w:sz w:val="24"/>
          <w:szCs w:val="24"/>
        </w:rPr>
        <w:t>Обавезна садржина понуде</w:t>
      </w:r>
      <w:bookmarkEnd w:id="209"/>
      <w:bookmarkEnd w:id="210"/>
    </w:p>
    <w:p w14:paraId="1CAE7A66" w14:textId="77777777" w:rsidR="00B830C2" w:rsidRPr="00BA652A" w:rsidRDefault="00B830C2" w:rsidP="00052A28">
      <w:pPr>
        <w:pStyle w:val="KDParagraf"/>
        <w:spacing w:before="0"/>
        <w:rPr>
          <w:rFonts w:cs="Arial"/>
          <w:sz w:val="24"/>
          <w:szCs w:val="24"/>
        </w:rPr>
      </w:pPr>
      <w:r w:rsidRPr="00B830C2">
        <w:rPr>
          <w:rFonts w:cs="Arial"/>
          <w:sz w:val="24"/>
          <w:szCs w:val="24"/>
        </w:rPr>
        <w:t xml:space="preserve">Садржину понуде, поред Обрасца понуде, чине и сви остали докази о испуњености услова из чл. </w:t>
      </w:r>
      <w:proofErr w:type="gramStart"/>
      <w:r w:rsidRPr="00B830C2">
        <w:rPr>
          <w:rFonts w:cs="Arial"/>
          <w:sz w:val="24"/>
          <w:szCs w:val="24"/>
        </w:rPr>
        <w:t>75.и</w:t>
      </w:r>
      <w:proofErr w:type="gramEnd"/>
      <w:r w:rsidRPr="00B830C2">
        <w:rPr>
          <w:rFonts w:cs="Arial"/>
          <w:sz w:val="24"/>
          <w:szCs w:val="24"/>
        </w:rPr>
        <w:t xml:space="preserve">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31B0ABCC" w14:textId="77777777" w:rsidR="00BA3D31" w:rsidRPr="00BA3D31" w:rsidRDefault="00BA3D31" w:rsidP="00C42C30">
      <w:pPr>
        <w:numPr>
          <w:ilvl w:val="0"/>
          <w:numId w:val="29"/>
        </w:numPr>
        <w:tabs>
          <w:tab w:val="left" w:pos="567"/>
        </w:tabs>
        <w:rPr>
          <w:rFonts w:cs="Arial"/>
          <w:sz w:val="24"/>
          <w:szCs w:val="24"/>
          <w:lang w:val="ru-RU"/>
        </w:rPr>
      </w:pPr>
      <w:r w:rsidRPr="00BA3D31">
        <w:rPr>
          <w:rFonts w:cs="Arial"/>
          <w:sz w:val="24"/>
          <w:szCs w:val="24"/>
          <w:lang w:val="ru-RU"/>
        </w:rPr>
        <w:t xml:space="preserve">Образац понуде </w:t>
      </w:r>
      <w:r w:rsidRPr="00BA3D31">
        <w:rPr>
          <w:rFonts w:cs="Arial"/>
          <w:sz w:val="24"/>
          <w:szCs w:val="24"/>
          <w:lang w:val="sr-Cyrl-RS"/>
        </w:rPr>
        <w:t>(Образац 1),</w:t>
      </w:r>
    </w:p>
    <w:p w14:paraId="61BB74EB" w14:textId="77777777" w:rsidR="00BA3D31" w:rsidRPr="00BA3D31" w:rsidRDefault="00BA3D31" w:rsidP="00C42C30">
      <w:pPr>
        <w:numPr>
          <w:ilvl w:val="0"/>
          <w:numId w:val="29"/>
        </w:numPr>
        <w:tabs>
          <w:tab w:val="left" w:pos="567"/>
        </w:tabs>
        <w:rPr>
          <w:rFonts w:cs="Arial"/>
          <w:sz w:val="24"/>
          <w:szCs w:val="24"/>
          <w:lang w:val="ru-RU"/>
        </w:rPr>
      </w:pPr>
      <w:r w:rsidRPr="00BA3D31">
        <w:rPr>
          <w:rFonts w:cs="Arial"/>
          <w:sz w:val="24"/>
          <w:szCs w:val="24"/>
          <w:lang w:val="sr-Cyrl-RS"/>
        </w:rPr>
        <w:t xml:space="preserve">Образац </w:t>
      </w:r>
      <w:r w:rsidRPr="00BA3D31">
        <w:rPr>
          <w:rFonts w:cs="Arial"/>
          <w:sz w:val="24"/>
          <w:szCs w:val="24"/>
          <w:lang w:val="ru-RU"/>
        </w:rPr>
        <w:t xml:space="preserve">Структуре цене </w:t>
      </w:r>
      <w:r w:rsidRPr="00BA3D31">
        <w:rPr>
          <w:rFonts w:cs="Arial"/>
          <w:sz w:val="24"/>
          <w:szCs w:val="24"/>
          <w:lang w:val="sr-Cyrl-RS"/>
        </w:rPr>
        <w:t>(Образац 2),</w:t>
      </w:r>
    </w:p>
    <w:p w14:paraId="6F8143F8" w14:textId="77777777" w:rsidR="00BA3D31" w:rsidRPr="00BA3D31" w:rsidRDefault="00BA3D31" w:rsidP="00C42C30">
      <w:pPr>
        <w:numPr>
          <w:ilvl w:val="0"/>
          <w:numId w:val="29"/>
        </w:numPr>
        <w:tabs>
          <w:tab w:val="left" w:pos="567"/>
        </w:tabs>
        <w:rPr>
          <w:rFonts w:cs="Arial"/>
          <w:sz w:val="24"/>
          <w:szCs w:val="24"/>
          <w:lang w:val="ru-RU"/>
        </w:rPr>
      </w:pPr>
      <w:r w:rsidRPr="00BA3D31">
        <w:rPr>
          <w:rFonts w:cs="Arial"/>
          <w:sz w:val="24"/>
          <w:szCs w:val="24"/>
          <w:lang w:val="ru-RU"/>
        </w:rPr>
        <w:t>Изјава о независној понуди (Образац 3),</w:t>
      </w:r>
    </w:p>
    <w:p w14:paraId="4D1970D0" w14:textId="77777777" w:rsidR="00BA3D31" w:rsidRPr="00BA3D31" w:rsidRDefault="00BA3D31" w:rsidP="00C42C30">
      <w:pPr>
        <w:numPr>
          <w:ilvl w:val="0"/>
          <w:numId w:val="29"/>
        </w:numPr>
        <w:tabs>
          <w:tab w:val="left" w:pos="567"/>
        </w:tabs>
        <w:rPr>
          <w:rFonts w:cs="Arial"/>
          <w:sz w:val="24"/>
          <w:szCs w:val="24"/>
          <w:lang w:val="ru-RU"/>
        </w:rPr>
      </w:pPr>
      <w:r w:rsidRPr="00BA3D31">
        <w:rPr>
          <w:rFonts w:cs="Arial"/>
          <w:sz w:val="24"/>
          <w:szCs w:val="24"/>
          <w:lang w:val="ru-RU"/>
        </w:rPr>
        <w:t>Изјав</w:t>
      </w:r>
      <w:r w:rsidRPr="00BA3D31">
        <w:rPr>
          <w:rFonts w:cs="Arial"/>
          <w:sz w:val="24"/>
          <w:szCs w:val="24"/>
          <w:lang w:val="sr-Cyrl-RS"/>
        </w:rPr>
        <w:t>а</w:t>
      </w:r>
      <w:r w:rsidRPr="00BA3D31">
        <w:rPr>
          <w:rFonts w:cs="Arial"/>
          <w:sz w:val="24"/>
          <w:szCs w:val="24"/>
          <w:lang w:val="ru-RU"/>
        </w:rPr>
        <w:t xml:space="preserve"> у складу са чланом 75. став 2. Закона</w:t>
      </w:r>
      <w:r w:rsidRPr="00BA3D31">
        <w:rPr>
          <w:rFonts w:cs="Arial"/>
          <w:sz w:val="24"/>
          <w:szCs w:val="24"/>
          <w:lang w:val="sr-Cyrl-RS"/>
        </w:rPr>
        <w:t xml:space="preserve"> (Образац 4),</w:t>
      </w:r>
    </w:p>
    <w:p w14:paraId="6409AECE" w14:textId="68C84011" w:rsidR="00BA3D31" w:rsidRDefault="00BA3D31" w:rsidP="00C42C30">
      <w:pPr>
        <w:numPr>
          <w:ilvl w:val="0"/>
          <w:numId w:val="29"/>
        </w:numPr>
        <w:tabs>
          <w:tab w:val="left" w:pos="567"/>
        </w:tabs>
        <w:rPr>
          <w:rFonts w:cs="Arial"/>
          <w:sz w:val="24"/>
          <w:szCs w:val="24"/>
          <w:lang w:val="ru-RU"/>
        </w:rPr>
      </w:pPr>
      <w:r w:rsidRPr="00BA3D31">
        <w:rPr>
          <w:rFonts w:cs="Arial"/>
          <w:sz w:val="24"/>
          <w:szCs w:val="24"/>
          <w:lang w:val="ru-RU"/>
        </w:rPr>
        <w:t>Докази којима се доказује испуњеност услова за учешће у поступку јавне набавке из члана 75. и 76. ЗЈН</w:t>
      </w:r>
      <w:r w:rsidR="00392C33">
        <w:rPr>
          <w:rFonts w:cs="Arial"/>
          <w:sz w:val="24"/>
          <w:szCs w:val="24"/>
          <w:lang w:val="ru-RU"/>
        </w:rPr>
        <w:t xml:space="preserve"> (Образац 5, Образац 6, Образац 7</w:t>
      </w:r>
      <w:r w:rsidR="00FD020B">
        <w:rPr>
          <w:rFonts w:cs="Arial"/>
          <w:sz w:val="24"/>
          <w:szCs w:val="24"/>
          <w:lang w:val="ru-RU"/>
        </w:rPr>
        <w:t>, Образац 8</w:t>
      </w:r>
      <w:r>
        <w:rPr>
          <w:rFonts w:cs="Arial"/>
          <w:sz w:val="24"/>
          <w:szCs w:val="24"/>
          <w:lang w:val="ru-RU"/>
        </w:rPr>
        <w:t>)</w:t>
      </w:r>
      <w:r w:rsidRPr="00BA3D31">
        <w:rPr>
          <w:rFonts w:cs="Arial"/>
          <w:sz w:val="24"/>
          <w:szCs w:val="24"/>
          <w:lang w:val="ru-RU"/>
        </w:rPr>
        <w:t xml:space="preserve"> у складу са упутством како се доказује испуњеност тих услова из поглавља 4. конкурсне документације,</w:t>
      </w:r>
    </w:p>
    <w:p w14:paraId="654EB2AE" w14:textId="76036A0E" w:rsidR="00363374" w:rsidRPr="00BA3D31" w:rsidRDefault="00363374" w:rsidP="00C42C30">
      <w:pPr>
        <w:numPr>
          <w:ilvl w:val="0"/>
          <w:numId w:val="29"/>
        </w:numPr>
        <w:tabs>
          <w:tab w:val="left" w:pos="567"/>
        </w:tabs>
        <w:rPr>
          <w:rFonts w:cs="Arial"/>
          <w:sz w:val="24"/>
          <w:szCs w:val="24"/>
          <w:lang w:val="ru-RU"/>
        </w:rPr>
      </w:pPr>
      <w:r>
        <w:rPr>
          <w:rFonts w:cs="Arial"/>
          <w:sz w:val="24"/>
          <w:szCs w:val="24"/>
          <w:lang w:val="ru-RU"/>
        </w:rPr>
        <w:t>Термин план (Образац 9),</w:t>
      </w:r>
    </w:p>
    <w:p w14:paraId="62840D78" w14:textId="66C7D84D" w:rsidR="00BA3D31" w:rsidRPr="00BA3D31" w:rsidRDefault="00BA3D31" w:rsidP="00C42C30">
      <w:pPr>
        <w:numPr>
          <w:ilvl w:val="0"/>
          <w:numId w:val="29"/>
        </w:numPr>
        <w:tabs>
          <w:tab w:val="left" w:pos="567"/>
        </w:tabs>
        <w:rPr>
          <w:rFonts w:cs="Arial"/>
          <w:sz w:val="24"/>
          <w:szCs w:val="24"/>
          <w:lang w:val="ru-RU"/>
        </w:rPr>
      </w:pPr>
      <w:r w:rsidRPr="00BA3D31">
        <w:rPr>
          <w:rFonts w:cs="Arial"/>
          <w:sz w:val="24"/>
          <w:szCs w:val="24"/>
          <w:lang w:val="ru-RU"/>
        </w:rPr>
        <w:t>Образац трошкова припреме понуде, ако понуђач захтева надокнаду трошкова у складу са чл. 88 Закона</w:t>
      </w:r>
      <w:r w:rsidR="00363374">
        <w:rPr>
          <w:rFonts w:cs="Arial"/>
          <w:sz w:val="24"/>
          <w:szCs w:val="24"/>
          <w:lang w:val="sr-Cyrl-RS"/>
        </w:rPr>
        <w:t xml:space="preserve"> (Образац 10</w:t>
      </w:r>
      <w:r w:rsidRPr="00BA3D31">
        <w:rPr>
          <w:rFonts w:cs="Arial"/>
          <w:sz w:val="24"/>
          <w:szCs w:val="24"/>
          <w:lang w:val="sr-Cyrl-RS"/>
        </w:rPr>
        <w:t>),</w:t>
      </w:r>
    </w:p>
    <w:p w14:paraId="7F059F5D" w14:textId="77777777" w:rsidR="00BA3D31" w:rsidRPr="00BA3D31" w:rsidRDefault="00BA3D31" w:rsidP="00C42C30">
      <w:pPr>
        <w:numPr>
          <w:ilvl w:val="0"/>
          <w:numId w:val="29"/>
        </w:numPr>
        <w:tabs>
          <w:tab w:val="left" w:pos="567"/>
        </w:tabs>
        <w:rPr>
          <w:rFonts w:cs="Arial"/>
          <w:sz w:val="24"/>
          <w:szCs w:val="24"/>
          <w:lang w:val="ru-RU"/>
        </w:rPr>
      </w:pPr>
      <w:r w:rsidRPr="00BA3D31">
        <w:rPr>
          <w:rFonts w:cs="Arial"/>
          <w:sz w:val="24"/>
          <w:szCs w:val="24"/>
          <w:lang w:val="ru-RU"/>
        </w:rPr>
        <w:t>Средство финансијског обезбеђења,</w:t>
      </w:r>
    </w:p>
    <w:p w14:paraId="15BFACC5" w14:textId="77777777" w:rsidR="00BA3D31" w:rsidRPr="00BA3D31" w:rsidRDefault="00BA3D31" w:rsidP="00C42C30">
      <w:pPr>
        <w:numPr>
          <w:ilvl w:val="0"/>
          <w:numId w:val="29"/>
        </w:numPr>
        <w:tabs>
          <w:tab w:val="left" w:pos="567"/>
        </w:tabs>
        <w:rPr>
          <w:rFonts w:cs="Arial"/>
          <w:sz w:val="24"/>
          <w:szCs w:val="24"/>
          <w:lang w:val="ru-RU"/>
        </w:rPr>
      </w:pPr>
      <w:r w:rsidRPr="00BA3D31">
        <w:rPr>
          <w:rFonts w:cs="Arial"/>
          <w:sz w:val="24"/>
          <w:szCs w:val="24"/>
          <w:lang w:val="ru-RU"/>
        </w:rPr>
        <w:t>Потписан и печатом оверен Модел уговора,</w:t>
      </w:r>
    </w:p>
    <w:p w14:paraId="7553D050" w14:textId="77777777" w:rsidR="00BA3D31" w:rsidRPr="00BA3D31" w:rsidRDefault="00BA3D31" w:rsidP="00C42C30">
      <w:pPr>
        <w:numPr>
          <w:ilvl w:val="0"/>
          <w:numId w:val="29"/>
        </w:numPr>
        <w:tabs>
          <w:tab w:val="left" w:pos="567"/>
        </w:tabs>
        <w:rPr>
          <w:rFonts w:cs="Arial"/>
          <w:sz w:val="24"/>
          <w:szCs w:val="24"/>
          <w:lang w:val="ru-RU"/>
        </w:rPr>
      </w:pPr>
      <w:r w:rsidRPr="00BA3D31">
        <w:rPr>
          <w:rFonts w:cs="Arial"/>
          <w:sz w:val="24"/>
          <w:szCs w:val="24"/>
          <w:lang w:val="ru-RU"/>
        </w:rPr>
        <w:t>Потписан и оверен Модел уговора о чувању пословне тајне и поверљивих информација;</w:t>
      </w:r>
    </w:p>
    <w:p w14:paraId="2B6B8998" w14:textId="77777777" w:rsidR="00BA3D31" w:rsidRPr="00BA3D31" w:rsidRDefault="00BA3D31" w:rsidP="00C42C30">
      <w:pPr>
        <w:numPr>
          <w:ilvl w:val="0"/>
          <w:numId w:val="29"/>
        </w:numPr>
        <w:tabs>
          <w:tab w:val="left" w:pos="567"/>
        </w:tabs>
        <w:rPr>
          <w:rFonts w:cs="Arial"/>
          <w:sz w:val="24"/>
          <w:szCs w:val="24"/>
          <w:lang w:val="ru-RU"/>
        </w:rPr>
      </w:pPr>
      <w:r w:rsidRPr="00BA3D31">
        <w:rPr>
          <w:rFonts w:cs="Arial"/>
          <w:sz w:val="24"/>
          <w:szCs w:val="24"/>
          <w:lang w:val="ru-RU"/>
        </w:rPr>
        <w:t>Прилог о безбедности и здрављу на раду,</w:t>
      </w:r>
    </w:p>
    <w:p w14:paraId="578A61DC" w14:textId="77777777" w:rsidR="00BA3D31" w:rsidRPr="00BA3D31" w:rsidRDefault="00BA3D31" w:rsidP="00C42C30">
      <w:pPr>
        <w:numPr>
          <w:ilvl w:val="0"/>
          <w:numId w:val="29"/>
        </w:numPr>
        <w:tabs>
          <w:tab w:val="left" w:pos="567"/>
        </w:tabs>
        <w:rPr>
          <w:rFonts w:cs="Arial"/>
          <w:sz w:val="24"/>
          <w:szCs w:val="24"/>
          <w:lang w:val="ru-RU"/>
        </w:rPr>
      </w:pPr>
      <w:r w:rsidRPr="00BA3D31">
        <w:rPr>
          <w:rFonts w:cs="Arial"/>
          <w:sz w:val="24"/>
          <w:szCs w:val="24"/>
          <w:lang w:val="ru-RU"/>
        </w:rPr>
        <w:t xml:space="preserve">Споразум којим се понуђачи из групе међусобно и према наручиоцу обавезују на извршење јавне набавке, у случају подношења заједничке понуде (Прилог </w:t>
      </w:r>
      <w:r w:rsidRPr="00BA3D31">
        <w:rPr>
          <w:rFonts w:cs="Arial"/>
          <w:sz w:val="24"/>
          <w:szCs w:val="24"/>
          <w:lang w:val="sr-Cyrl-RS"/>
        </w:rPr>
        <w:t>1</w:t>
      </w:r>
      <w:r w:rsidRPr="00BA3D31">
        <w:rPr>
          <w:rFonts w:cs="Arial"/>
          <w:sz w:val="24"/>
          <w:szCs w:val="24"/>
          <w:lang w:val="ru-RU"/>
        </w:rPr>
        <w:t xml:space="preserve"> је понуђен само као пример споразума),</w:t>
      </w:r>
    </w:p>
    <w:p w14:paraId="72D9265C" w14:textId="71FC7A52" w:rsidR="00BA3D31" w:rsidRPr="00BA3D31" w:rsidRDefault="00BA3D31" w:rsidP="00C42C30">
      <w:pPr>
        <w:numPr>
          <w:ilvl w:val="0"/>
          <w:numId w:val="29"/>
        </w:numPr>
        <w:tabs>
          <w:tab w:val="left" w:pos="567"/>
        </w:tabs>
        <w:rPr>
          <w:rFonts w:cs="Arial"/>
          <w:sz w:val="24"/>
          <w:szCs w:val="24"/>
          <w:lang w:val="ru-RU"/>
        </w:rPr>
      </w:pPr>
      <w:r w:rsidRPr="00BA3D31">
        <w:rPr>
          <w:rFonts w:cs="Arial"/>
          <w:sz w:val="24"/>
          <w:szCs w:val="24"/>
          <w:lang w:val="ru-RU"/>
        </w:rPr>
        <w:t xml:space="preserve"> </w:t>
      </w:r>
      <w:r w:rsidRPr="00BA3D31">
        <w:rPr>
          <w:rFonts w:cs="Arial"/>
          <w:sz w:val="24"/>
          <w:szCs w:val="24"/>
          <w:lang w:val="sr-Cyrl-RS"/>
        </w:rPr>
        <w:t>Овлашћење за потписника (ако не потписује заступник).</w:t>
      </w:r>
    </w:p>
    <w:p w14:paraId="11E51271" w14:textId="2FFC85B2" w:rsidR="00BA3D31" w:rsidRDefault="00BA3D31" w:rsidP="00BA3D31">
      <w:pPr>
        <w:rPr>
          <w:rFonts w:cs="Arial"/>
          <w:b/>
          <w:sz w:val="24"/>
          <w:szCs w:val="24"/>
          <w:lang w:val="ru-RU"/>
        </w:rPr>
      </w:pPr>
      <w:r w:rsidRPr="00FD7B01">
        <w:rPr>
          <w:rFonts w:cs="Arial"/>
          <w:b/>
          <w:sz w:val="24"/>
          <w:szCs w:val="24"/>
          <w:lang w:val="ru-RU"/>
        </w:rPr>
        <w:t>Пожељно  је да сви обрасци и документи који чине обавезну садржину понуде буду сложени према наведеном редоследу.</w:t>
      </w:r>
    </w:p>
    <w:p w14:paraId="4EBB8AD4" w14:textId="77777777" w:rsidR="00363374" w:rsidRDefault="00363374" w:rsidP="008D2B23">
      <w:pPr>
        <w:pStyle w:val="KDParagraf"/>
        <w:spacing w:before="0"/>
        <w:rPr>
          <w:rFonts w:cs="Arial"/>
          <w:sz w:val="24"/>
          <w:szCs w:val="24"/>
          <w:lang w:val="ru-RU"/>
        </w:rPr>
      </w:pPr>
    </w:p>
    <w:p w14:paraId="643CFD2C" w14:textId="031B709B" w:rsidR="008D2B23"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BB7EA91" w14:textId="77777777" w:rsidR="00BA3D31" w:rsidRPr="00EC5BB4" w:rsidRDefault="00BA3D31" w:rsidP="008D2B23">
      <w:pPr>
        <w:pStyle w:val="KDParagraf"/>
        <w:spacing w:before="0"/>
        <w:rPr>
          <w:rFonts w:cs="Arial"/>
          <w:sz w:val="24"/>
          <w:szCs w:val="24"/>
          <w:lang w:val="ru-RU"/>
        </w:rPr>
      </w:pPr>
    </w:p>
    <w:p w14:paraId="12C95E2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22C9CA2" w14:textId="77777777" w:rsidR="008D2B23" w:rsidRPr="00EC5BB4" w:rsidRDefault="008D2B23" w:rsidP="008D2B23">
      <w:pPr>
        <w:pStyle w:val="KDParagraf"/>
        <w:spacing w:before="0"/>
        <w:rPr>
          <w:rFonts w:eastAsia="TimesNewRomanPS-BoldMT" w:cs="Arial"/>
          <w:bCs/>
          <w:color w:val="000000"/>
          <w:sz w:val="24"/>
          <w:szCs w:val="24"/>
          <w:lang w:val="ru-RU"/>
        </w:rPr>
      </w:pPr>
    </w:p>
    <w:p w14:paraId="1481D6BC" w14:textId="4AEE2B50" w:rsidR="008D2B23" w:rsidRPr="00EC5BB4" w:rsidRDefault="009B6CFC" w:rsidP="00C42C30">
      <w:pPr>
        <w:pStyle w:val="KDPodnaslov2"/>
        <w:numPr>
          <w:ilvl w:val="1"/>
          <w:numId w:val="21"/>
        </w:numPr>
        <w:spacing w:before="0"/>
        <w:jc w:val="both"/>
        <w:rPr>
          <w:rFonts w:cs="Arial"/>
          <w:sz w:val="24"/>
          <w:szCs w:val="24"/>
        </w:rPr>
      </w:pPr>
      <w:bookmarkStart w:id="211" w:name="_Toc441651580"/>
      <w:bookmarkStart w:id="212" w:name="_Toc442559891"/>
      <w:r>
        <w:rPr>
          <w:rFonts w:cs="Arial"/>
          <w:sz w:val="24"/>
          <w:szCs w:val="24"/>
          <w:lang w:val="sr-Cyrl-RS"/>
        </w:rPr>
        <w:t xml:space="preserve"> </w:t>
      </w:r>
      <w:r w:rsidR="003C4E60">
        <w:rPr>
          <w:rFonts w:cs="Arial"/>
          <w:sz w:val="24"/>
          <w:szCs w:val="24"/>
          <w:lang w:val="sr-Cyrl-RS"/>
        </w:rPr>
        <w:t>П</w:t>
      </w:r>
      <w:r w:rsidR="00BA3D31">
        <w:rPr>
          <w:rFonts w:cs="Arial"/>
          <w:sz w:val="24"/>
          <w:szCs w:val="24"/>
        </w:rPr>
        <w:t>одношење и</w:t>
      </w:r>
      <w:r w:rsidR="00052A28">
        <w:rPr>
          <w:rFonts w:cs="Arial"/>
          <w:sz w:val="24"/>
          <w:szCs w:val="24"/>
        </w:rPr>
        <w:t xml:space="preserve"> </w:t>
      </w:r>
      <w:r w:rsidR="008D2B23" w:rsidRPr="00EC5BB4">
        <w:rPr>
          <w:rFonts w:cs="Arial"/>
          <w:sz w:val="24"/>
          <w:szCs w:val="24"/>
        </w:rPr>
        <w:t>отварање понуда</w:t>
      </w:r>
      <w:bookmarkEnd w:id="211"/>
      <w:bookmarkEnd w:id="212"/>
    </w:p>
    <w:p w14:paraId="6DBD2AD4" w14:textId="77777777" w:rsidR="00BA3D31" w:rsidRPr="00715942" w:rsidRDefault="00BA3D31" w:rsidP="00BA3D31">
      <w:pPr>
        <w:pStyle w:val="KDParagraf"/>
        <w:spacing w:before="0"/>
        <w:rPr>
          <w:rFonts w:cs="Arial"/>
          <w:sz w:val="24"/>
          <w:szCs w:val="24"/>
        </w:rPr>
      </w:pPr>
      <w:r w:rsidRPr="0071594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0D21056C" w14:textId="77777777" w:rsidR="00BA3D31" w:rsidRDefault="00BA3D31" w:rsidP="00BA3D31">
      <w:pPr>
        <w:pStyle w:val="KDParagraf"/>
        <w:spacing w:before="0"/>
        <w:rPr>
          <w:rFonts w:cs="Arial"/>
          <w:sz w:val="24"/>
          <w:szCs w:val="24"/>
        </w:rPr>
      </w:pPr>
      <w:r w:rsidRPr="00715942">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6D9C432" w14:textId="77777777" w:rsidR="00BA3D31" w:rsidRPr="00715942" w:rsidRDefault="00BA3D31" w:rsidP="00BA3D31">
      <w:pPr>
        <w:pStyle w:val="KDParagraf"/>
        <w:spacing w:before="0"/>
        <w:rPr>
          <w:rFonts w:cs="Arial"/>
          <w:sz w:val="24"/>
          <w:szCs w:val="24"/>
        </w:rPr>
      </w:pPr>
    </w:p>
    <w:p w14:paraId="2B488257" w14:textId="77777777" w:rsidR="00BA3D31" w:rsidRDefault="00BA3D31" w:rsidP="00BA3D31">
      <w:pPr>
        <w:pStyle w:val="KDParagraf"/>
        <w:spacing w:before="0"/>
        <w:rPr>
          <w:rFonts w:cs="Arial"/>
          <w:sz w:val="24"/>
          <w:szCs w:val="24"/>
        </w:rPr>
      </w:pPr>
      <w:r w:rsidRPr="00715942">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w:t>
      </w:r>
      <w:proofErr w:type="gramStart"/>
      <w:r w:rsidRPr="00715942">
        <w:rPr>
          <w:rFonts w:cs="Arial"/>
          <w:sz w:val="24"/>
          <w:szCs w:val="24"/>
        </w:rPr>
        <w:t>Србије“ Београд</w:t>
      </w:r>
      <w:proofErr w:type="gramEnd"/>
      <w:r w:rsidRPr="00715942">
        <w:rPr>
          <w:rFonts w:cs="Arial"/>
          <w:sz w:val="24"/>
          <w:szCs w:val="24"/>
        </w:rPr>
        <w:t>, ул. Балканска бр.13, други спрат.</w:t>
      </w:r>
    </w:p>
    <w:p w14:paraId="17BD04B9" w14:textId="77777777" w:rsidR="00BA3D31" w:rsidRPr="00715942" w:rsidRDefault="00BA3D31" w:rsidP="00BA3D31">
      <w:pPr>
        <w:pStyle w:val="KDParagraf"/>
        <w:spacing w:before="0"/>
        <w:rPr>
          <w:rFonts w:cs="Arial"/>
          <w:sz w:val="24"/>
          <w:szCs w:val="24"/>
        </w:rPr>
      </w:pPr>
    </w:p>
    <w:p w14:paraId="496ADAC3" w14:textId="77777777" w:rsidR="00BA3D31" w:rsidRPr="00715942" w:rsidRDefault="00BA3D31" w:rsidP="00BA3D31">
      <w:pPr>
        <w:pStyle w:val="KDParagraf"/>
        <w:spacing w:before="0"/>
        <w:rPr>
          <w:rFonts w:cs="Arial"/>
          <w:sz w:val="24"/>
          <w:szCs w:val="24"/>
        </w:rPr>
      </w:pPr>
      <w:r w:rsidRPr="00715942">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3575577" w14:textId="77777777" w:rsidR="00BA3D31" w:rsidRPr="00715942" w:rsidRDefault="00BA3D31" w:rsidP="00BA3D31">
      <w:pPr>
        <w:pStyle w:val="KDParagraf"/>
        <w:spacing w:before="0"/>
        <w:rPr>
          <w:rFonts w:cs="Arial"/>
          <w:sz w:val="24"/>
          <w:szCs w:val="24"/>
        </w:rPr>
      </w:pPr>
      <w:r w:rsidRPr="00715942">
        <w:rPr>
          <w:rFonts w:cs="Arial"/>
          <w:sz w:val="24"/>
          <w:szCs w:val="24"/>
        </w:rPr>
        <w:t>Комисија за јавну набавку води Записник о отварању понуда у који се уносе подаци у складу са Законом.</w:t>
      </w:r>
    </w:p>
    <w:p w14:paraId="68767BE9" w14:textId="77777777" w:rsidR="00BA3D31" w:rsidRPr="00715942" w:rsidRDefault="00BA3D31" w:rsidP="00BA3D31">
      <w:pPr>
        <w:pStyle w:val="KDParagraf"/>
        <w:spacing w:before="0"/>
        <w:rPr>
          <w:rFonts w:cs="Arial"/>
          <w:sz w:val="24"/>
          <w:szCs w:val="24"/>
        </w:rPr>
      </w:pPr>
      <w:r w:rsidRPr="00715942">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247C9700" w14:textId="77777777" w:rsidR="00BA3D31" w:rsidRPr="00715942" w:rsidRDefault="00BA3D31" w:rsidP="00BA3D31">
      <w:pPr>
        <w:pStyle w:val="KDParagraf"/>
        <w:spacing w:before="0"/>
        <w:rPr>
          <w:rFonts w:cs="Arial"/>
          <w:sz w:val="24"/>
          <w:szCs w:val="24"/>
        </w:rPr>
      </w:pPr>
      <w:r w:rsidRPr="00715942">
        <w:rPr>
          <w:rFonts w:cs="Arial"/>
          <w:sz w:val="24"/>
          <w:szCs w:val="24"/>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06720A0" w14:textId="77777777" w:rsidR="008D2B23" w:rsidRPr="00EC5BB4" w:rsidRDefault="00052A28" w:rsidP="0035737E">
      <w:pPr>
        <w:pStyle w:val="ListParagraph"/>
        <w:spacing w:before="0" w:after="120" w:line="240" w:lineRule="auto"/>
        <w:contextualSpacing w:val="0"/>
        <w:rPr>
          <w:rFonts w:cs="Arial"/>
          <w:sz w:val="24"/>
          <w:szCs w:val="24"/>
        </w:rPr>
      </w:pPr>
      <w:r w:rsidRPr="00173431">
        <w:rPr>
          <w:rFonts w:ascii="Arial" w:hAnsi="Arial" w:cs="Arial"/>
          <w:sz w:val="24"/>
          <w:szCs w:val="24"/>
          <w:lang w:eastAsia="ar-SA"/>
        </w:rPr>
        <w:t xml:space="preserve"> </w:t>
      </w:r>
    </w:p>
    <w:p w14:paraId="6F5B83B3" w14:textId="77777777" w:rsidR="008D2B23" w:rsidRPr="00EC5BB4" w:rsidRDefault="008D2B23" w:rsidP="00C42C30">
      <w:pPr>
        <w:pStyle w:val="KDPodnaslov2"/>
        <w:numPr>
          <w:ilvl w:val="1"/>
          <w:numId w:val="21"/>
        </w:numPr>
        <w:spacing w:before="0"/>
        <w:jc w:val="both"/>
        <w:rPr>
          <w:rFonts w:cs="Arial"/>
          <w:sz w:val="24"/>
          <w:szCs w:val="24"/>
        </w:rPr>
      </w:pPr>
      <w:bookmarkStart w:id="213" w:name="_Toc441651581"/>
      <w:bookmarkStart w:id="214" w:name="_Toc442559892"/>
      <w:r w:rsidRPr="00EC5BB4">
        <w:rPr>
          <w:rFonts w:cs="Arial"/>
          <w:sz w:val="24"/>
          <w:szCs w:val="24"/>
        </w:rPr>
        <w:t>Начин подношења понуде</w:t>
      </w:r>
      <w:bookmarkEnd w:id="213"/>
      <w:bookmarkEnd w:id="214"/>
    </w:p>
    <w:p w14:paraId="24D84CB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19039E2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AD66B2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ED960C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4619EB0"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0117FDC" w14:textId="77777777" w:rsidR="008D2B23" w:rsidRPr="00EC5BB4" w:rsidRDefault="008D2B23" w:rsidP="008D2B23">
      <w:pPr>
        <w:pStyle w:val="KDParagraf"/>
        <w:spacing w:before="0"/>
        <w:rPr>
          <w:rFonts w:cs="Arial"/>
          <w:sz w:val="24"/>
          <w:szCs w:val="24"/>
        </w:rPr>
      </w:pPr>
    </w:p>
    <w:p w14:paraId="2A62DE0F" w14:textId="77777777" w:rsidR="008D2B23" w:rsidRPr="00EC5BB4" w:rsidRDefault="008D2B23" w:rsidP="00C42C30">
      <w:pPr>
        <w:pStyle w:val="KDPodnaslov2"/>
        <w:numPr>
          <w:ilvl w:val="1"/>
          <w:numId w:val="21"/>
        </w:numPr>
        <w:spacing w:before="0"/>
        <w:jc w:val="both"/>
        <w:rPr>
          <w:rFonts w:cs="Arial"/>
          <w:sz w:val="24"/>
          <w:szCs w:val="24"/>
        </w:rPr>
      </w:pPr>
      <w:bookmarkStart w:id="215" w:name="_Toc441651582"/>
      <w:bookmarkStart w:id="216" w:name="_Toc442559893"/>
      <w:r w:rsidRPr="00EC5BB4">
        <w:rPr>
          <w:rFonts w:cs="Arial"/>
          <w:sz w:val="24"/>
          <w:szCs w:val="24"/>
        </w:rPr>
        <w:lastRenderedPageBreak/>
        <w:t>Измена, допуна и опозив понуде</w:t>
      </w:r>
      <w:bookmarkEnd w:id="215"/>
      <w:bookmarkEnd w:id="216"/>
    </w:p>
    <w:p w14:paraId="22017FC2" w14:textId="77777777"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2E8EF1DF" w14:textId="77777777"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 xml:space="preserve">У случају измене, допуне или опозива понуде, понуђач треба на коверти да назначи назив и адресу понуђача. </w:t>
      </w:r>
    </w:p>
    <w:p w14:paraId="3CE1BAEC" w14:textId="77777777" w:rsidR="00BA3D31" w:rsidRDefault="00BA3D31" w:rsidP="00BA3D31">
      <w:pPr>
        <w:pStyle w:val="KDParagraf"/>
        <w:spacing w:before="0"/>
        <w:ind w:right="-43"/>
        <w:contextualSpacing/>
        <w:rPr>
          <w:rFonts w:cs="Arial"/>
          <w:sz w:val="24"/>
          <w:szCs w:val="24"/>
          <w:lang w:val="ru-RU"/>
        </w:rPr>
      </w:pPr>
      <w:r w:rsidRPr="003E493A">
        <w:rPr>
          <w:rFonts w:cs="Arial"/>
          <w:sz w:val="24"/>
          <w:szCs w:val="24"/>
          <w:lang w:val="ru-RU"/>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3ACCD171" w14:textId="77777777" w:rsidR="00BA3D31" w:rsidRPr="003E493A" w:rsidRDefault="00BA3D31" w:rsidP="00BA3D31">
      <w:pPr>
        <w:pStyle w:val="KDParagraf"/>
        <w:spacing w:before="0"/>
        <w:ind w:right="-43"/>
        <w:contextualSpacing/>
        <w:rPr>
          <w:rFonts w:cs="Arial"/>
          <w:sz w:val="24"/>
          <w:szCs w:val="24"/>
          <w:lang w:val="ru-RU"/>
        </w:rPr>
      </w:pPr>
    </w:p>
    <w:p w14:paraId="5E8BB07E" w14:textId="77777777"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Измену, допуну или опозив понуде треба доставити на адресу Наручиоца са назнаком:</w:t>
      </w:r>
    </w:p>
    <w:p w14:paraId="2FFEC6D0" w14:textId="6176F640" w:rsidR="00BA3D31" w:rsidRDefault="00BA3D31" w:rsidP="00BA3D31">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„И</w:t>
      </w:r>
      <w:r>
        <w:rPr>
          <w:rFonts w:cs="Arial"/>
          <w:sz w:val="24"/>
          <w:szCs w:val="24"/>
          <w:lang w:val="ru-RU"/>
        </w:rPr>
        <w:t xml:space="preserve">змена понуде за ЈН услуга бр. </w:t>
      </w:r>
      <w:r w:rsidR="00D054F2">
        <w:rPr>
          <w:rFonts w:cs="Arial"/>
          <w:sz w:val="24"/>
          <w:szCs w:val="24"/>
          <w:lang w:val="ru-RU"/>
        </w:rPr>
        <w:t>ЈН/</w:t>
      </w:r>
      <w:r>
        <w:rPr>
          <w:rFonts w:cs="Arial"/>
          <w:sz w:val="24"/>
          <w:szCs w:val="24"/>
          <w:lang w:val="ru-RU"/>
        </w:rPr>
        <w:t>1000/0313</w:t>
      </w:r>
      <w:r w:rsidRPr="003E493A">
        <w:rPr>
          <w:rFonts w:cs="Arial"/>
          <w:sz w:val="24"/>
          <w:szCs w:val="24"/>
          <w:lang w:val="ru-RU"/>
        </w:rPr>
        <w:t xml:space="preserve">/2017 </w:t>
      </w:r>
      <w:r w:rsidR="00812C88">
        <w:rPr>
          <w:rFonts w:cs="Arial"/>
          <w:sz w:val="24"/>
          <w:szCs w:val="24"/>
          <w:lang w:val="ru-RU"/>
        </w:rPr>
        <w:t xml:space="preserve">- </w:t>
      </w:r>
      <w:r w:rsidR="00812C88" w:rsidRPr="00812C88">
        <w:rPr>
          <w:rFonts w:cs="Arial"/>
          <w:sz w:val="24"/>
          <w:szCs w:val="24"/>
          <w:lang w:val="ru-RU"/>
        </w:rPr>
        <w:t>Пројекат развоја интегралног информационог система за праћење производње н</w:t>
      </w:r>
      <w:r w:rsidR="00812C88">
        <w:rPr>
          <w:rFonts w:cs="Arial"/>
          <w:sz w:val="24"/>
          <w:szCs w:val="24"/>
          <w:lang w:val="ru-RU"/>
        </w:rPr>
        <w:t>а површинским коповима угља ЕПС"</w:t>
      </w:r>
    </w:p>
    <w:p w14:paraId="5C1DE8C3" w14:textId="77777777" w:rsidR="00BA3D31" w:rsidRPr="003E493A" w:rsidRDefault="00BA3D31" w:rsidP="00BA3D31">
      <w:pPr>
        <w:pStyle w:val="KDParagraf"/>
        <w:spacing w:before="0"/>
        <w:ind w:right="-43"/>
        <w:contextualSpacing/>
        <w:jc w:val="center"/>
        <w:rPr>
          <w:rFonts w:cs="Arial"/>
          <w:sz w:val="24"/>
          <w:szCs w:val="24"/>
          <w:lang w:val="ru-RU"/>
        </w:rPr>
      </w:pPr>
      <w:r w:rsidRPr="003E493A">
        <w:rPr>
          <w:rFonts w:cs="Arial"/>
          <w:sz w:val="24"/>
          <w:szCs w:val="24"/>
          <w:lang w:val="ru-RU"/>
        </w:rPr>
        <w:t>или</w:t>
      </w:r>
    </w:p>
    <w:p w14:paraId="4AC68970" w14:textId="4BFCF665" w:rsidR="00812C88" w:rsidRDefault="00BA3D31" w:rsidP="00812C88">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 xml:space="preserve">„Допуна понуде за ЈН </w:t>
      </w:r>
      <w:r>
        <w:rPr>
          <w:rFonts w:cs="Arial"/>
          <w:sz w:val="24"/>
          <w:szCs w:val="24"/>
          <w:lang w:val="ru-RU"/>
        </w:rPr>
        <w:t xml:space="preserve">услуга бр. </w:t>
      </w:r>
      <w:r w:rsidR="00D054F2">
        <w:rPr>
          <w:rFonts w:cs="Arial"/>
          <w:sz w:val="24"/>
          <w:szCs w:val="24"/>
          <w:lang w:val="ru-RU"/>
        </w:rPr>
        <w:t>ЈН/</w:t>
      </w:r>
      <w:r>
        <w:rPr>
          <w:rFonts w:cs="Arial"/>
          <w:sz w:val="24"/>
          <w:szCs w:val="24"/>
          <w:lang w:val="ru-RU"/>
        </w:rPr>
        <w:t>1000/0</w:t>
      </w:r>
      <w:r w:rsidR="00812C88">
        <w:rPr>
          <w:rFonts w:cs="Arial"/>
          <w:sz w:val="24"/>
          <w:szCs w:val="24"/>
          <w:lang w:val="ru-RU"/>
        </w:rPr>
        <w:t>313</w:t>
      </w:r>
      <w:r w:rsidRPr="003E493A">
        <w:rPr>
          <w:rFonts w:cs="Arial"/>
          <w:sz w:val="24"/>
          <w:szCs w:val="24"/>
          <w:lang w:val="ru-RU"/>
        </w:rPr>
        <w:t xml:space="preserve">/2017 - </w:t>
      </w:r>
      <w:r w:rsidR="00812C88" w:rsidRPr="00812C88">
        <w:rPr>
          <w:rFonts w:cs="Arial"/>
          <w:sz w:val="24"/>
          <w:szCs w:val="24"/>
          <w:lang w:val="ru-RU"/>
        </w:rPr>
        <w:t>Пројекат развоја интегралног информационог система за праћење производње н</w:t>
      </w:r>
      <w:r w:rsidR="00812C88">
        <w:rPr>
          <w:rFonts w:cs="Arial"/>
          <w:sz w:val="24"/>
          <w:szCs w:val="24"/>
          <w:lang w:val="ru-RU"/>
        </w:rPr>
        <w:t>а површинским коповима угља ЕПС"</w:t>
      </w:r>
    </w:p>
    <w:p w14:paraId="37D5F746" w14:textId="51B93F84" w:rsidR="00BA3D31" w:rsidRPr="003E493A" w:rsidRDefault="00BA3D31" w:rsidP="00BA3D31">
      <w:pPr>
        <w:pStyle w:val="KDParagraf"/>
        <w:spacing w:before="0"/>
        <w:ind w:right="-43"/>
        <w:contextualSpacing/>
        <w:jc w:val="center"/>
        <w:rPr>
          <w:rFonts w:cs="Arial"/>
          <w:sz w:val="24"/>
          <w:szCs w:val="24"/>
          <w:lang w:val="ru-RU"/>
        </w:rPr>
      </w:pPr>
      <w:r w:rsidRPr="003E493A">
        <w:rPr>
          <w:rFonts w:cs="Arial"/>
          <w:sz w:val="24"/>
          <w:szCs w:val="24"/>
          <w:lang w:val="ru-RU"/>
        </w:rPr>
        <w:t>или</w:t>
      </w:r>
    </w:p>
    <w:p w14:paraId="267BF7D3" w14:textId="4A301E3C" w:rsidR="00BA3D31" w:rsidRDefault="00BA3D31" w:rsidP="00812C88">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 xml:space="preserve">„Опозив понуде за </w:t>
      </w:r>
      <w:r w:rsidR="00812C88">
        <w:rPr>
          <w:rFonts w:cs="Arial"/>
          <w:sz w:val="24"/>
          <w:szCs w:val="24"/>
          <w:lang w:val="ru-RU"/>
        </w:rPr>
        <w:t xml:space="preserve">ЈН услуга бр. </w:t>
      </w:r>
      <w:r w:rsidR="00D054F2">
        <w:rPr>
          <w:rFonts w:cs="Arial"/>
          <w:sz w:val="24"/>
          <w:szCs w:val="24"/>
          <w:lang w:val="ru-RU"/>
        </w:rPr>
        <w:t>ЈН/</w:t>
      </w:r>
      <w:r w:rsidR="00812C88">
        <w:rPr>
          <w:rFonts w:cs="Arial"/>
          <w:sz w:val="24"/>
          <w:szCs w:val="24"/>
          <w:lang w:val="ru-RU"/>
        </w:rPr>
        <w:t>1000/0313</w:t>
      </w:r>
      <w:r w:rsidRPr="003E493A">
        <w:rPr>
          <w:rFonts w:cs="Arial"/>
          <w:sz w:val="24"/>
          <w:szCs w:val="24"/>
          <w:lang w:val="ru-RU"/>
        </w:rPr>
        <w:t xml:space="preserve">/2017  - </w:t>
      </w:r>
      <w:r w:rsidR="00812C88" w:rsidRPr="00812C88">
        <w:rPr>
          <w:rFonts w:cs="Arial"/>
          <w:sz w:val="24"/>
          <w:szCs w:val="24"/>
          <w:lang w:val="ru-RU"/>
        </w:rPr>
        <w:t>Пројекат развоја интегралног информационог система за праћење производње н</w:t>
      </w:r>
      <w:r w:rsidR="00812C88">
        <w:rPr>
          <w:rFonts w:cs="Arial"/>
          <w:sz w:val="24"/>
          <w:szCs w:val="24"/>
          <w:lang w:val="ru-RU"/>
        </w:rPr>
        <w:t>а површинским коповима угља ЕПС"</w:t>
      </w:r>
    </w:p>
    <w:p w14:paraId="7CDF1764" w14:textId="77777777" w:rsidR="00BA3D31" w:rsidRDefault="00BA3D31" w:rsidP="00BA3D31">
      <w:pPr>
        <w:pStyle w:val="KDParagraf"/>
        <w:spacing w:before="0"/>
        <w:ind w:right="-43"/>
        <w:contextualSpacing/>
        <w:jc w:val="center"/>
        <w:rPr>
          <w:rFonts w:cs="Arial"/>
          <w:sz w:val="24"/>
          <w:szCs w:val="24"/>
          <w:lang w:val="ru-RU"/>
        </w:rPr>
      </w:pPr>
    </w:p>
    <w:p w14:paraId="15914AF2" w14:textId="2C584DC2" w:rsidR="00BA3D31" w:rsidRDefault="00BA3D31" w:rsidP="00BA3D31">
      <w:pPr>
        <w:pStyle w:val="KDParagraf"/>
        <w:spacing w:before="0"/>
        <w:ind w:right="-43"/>
        <w:contextualSpacing/>
        <w:jc w:val="left"/>
        <w:rPr>
          <w:rFonts w:cs="Arial"/>
          <w:sz w:val="24"/>
          <w:szCs w:val="24"/>
          <w:lang w:val="ru-RU"/>
        </w:rPr>
      </w:pPr>
      <w:r w:rsidRPr="003E493A">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2ABCE63" w14:textId="77777777" w:rsidR="00812C88" w:rsidRPr="004E7AB2" w:rsidRDefault="00812C88" w:rsidP="00BA3D31">
      <w:pPr>
        <w:pStyle w:val="KDParagraf"/>
        <w:spacing w:before="0"/>
        <w:ind w:right="-43"/>
        <w:contextualSpacing/>
        <w:jc w:val="left"/>
        <w:rPr>
          <w:rFonts w:cs="Arial"/>
          <w:i/>
          <w:sz w:val="24"/>
          <w:szCs w:val="24"/>
        </w:rPr>
      </w:pPr>
    </w:p>
    <w:p w14:paraId="01F4E3E2" w14:textId="77777777" w:rsidR="00BA3D31" w:rsidRDefault="00BA3D31" w:rsidP="00BA3D31">
      <w:pPr>
        <w:tabs>
          <w:tab w:val="left" w:pos="1134"/>
        </w:tabs>
        <w:spacing w:before="0"/>
        <w:ind w:right="-43"/>
        <w:contextualSpacing/>
        <w:rPr>
          <w:rFonts w:cs="Arial"/>
          <w:sz w:val="24"/>
          <w:szCs w:val="24"/>
          <w:lang w:val="ru-RU"/>
        </w:rPr>
      </w:pPr>
      <w:r w:rsidRPr="00ED215A">
        <w:rPr>
          <w:rFonts w:cs="Arial"/>
          <w:sz w:val="24"/>
          <w:szCs w:val="24"/>
          <w:lang w:val="ru-RU"/>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753890E1" w14:textId="25F83F31" w:rsidR="00EA6178" w:rsidRPr="00EC5BB4" w:rsidRDefault="00B830C2" w:rsidP="00B830C2">
      <w:pPr>
        <w:pStyle w:val="KDKomentar"/>
        <w:tabs>
          <w:tab w:val="clear" w:pos="1134"/>
          <w:tab w:val="left" w:pos="3223"/>
        </w:tabs>
        <w:spacing w:before="0"/>
        <w:rPr>
          <w:rFonts w:cs="Arial"/>
          <w:i w:val="0"/>
          <w:sz w:val="24"/>
          <w:szCs w:val="24"/>
        </w:rPr>
      </w:pPr>
      <w:r>
        <w:rPr>
          <w:rFonts w:cs="Arial"/>
          <w:i w:val="0"/>
          <w:sz w:val="24"/>
          <w:szCs w:val="24"/>
        </w:rPr>
        <w:tab/>
      </w:r>
    </w:p>
    <w:p w14:paraId="161AF091" w14:textId="77777777" w:rsidR="008D2B23" w:rsidRPr="00EC5BB4" w:rsidRDefault="008D2B23" w:rsidP="00C42C30">
      <w:pPr>
        <w:pStyle w:val="KDPodnaslov2"/>
        <w:numPr>
          <w:ilvl w:val="1"/>
          <w:numId w:val="21"/>
        </w:numPr>
        <w:spacing w:before="0"/>
        <w:jc w:val="both"/>
        <w:rPr>
          <w:rFonts w:cs="Arial"/>
          <w:sz w:val="24"/>
          <w:szCs w:val="24"/>
        </w:rPr>
      </w:pPr>
      <w:bookmarkStart w:id="217" w:name="_Toc441651583"/>
      <w:bookmarkStart w:id="218" w:name="_Toc442559894"/>
      <w:r w:rsidRPr="00EC5BB4">
        <w:rPr>
          <w:rFonts w:cs="Arial"/>
          <w:sz w:val="24"/>
          <w:szCs w:val="24"/>
          <w:lang w:val="ru-RU"/>
        </w:rPr>
        <w:t>П</w:t>
      </w:r>
      <w:r w:rsidRPr="00EC5BB4">
        <w:rPr>
          <w:rFonts w:cs="Arial"/>
          <w:sz w:val="24"/>
          <w:szCs w:val="24"/>
        </w:rPr>
        <w:t>артије</w:t>
      </w:r>
      <w:bookmarkEnd w:id="217"/>
      <w:bookmarkEnd w:id="218"/>
    </w:p>
    <w:p w14:paraId="228BA2A6"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61EB8814" w14:textId="77777777" w:rsidR="008D2B23" w:rsidRPr="00EC5BB4" w:rsidRDefault="008D2B23" w:rsidP="008D2B23">
      <w:pPr>
        <w:spacing w:before="0"/>
        <w:rPr>
          <w:rFonts w:cs="Arial"/>
          <w:color w:val="00B0F0"/>
          <w:sz w:val="24"/>
          <w:szCs w:val="24"/>
        </w:rPr>
      </w:pPr>
    </w:p>
    <w:p w14:paraId="23D055F0" w14:textId="77777777" w:rsidR="008D2B23" w:rsidRPr="00EC5BB4" w:rsidRDefault="00011DCA" w:rsidP="00C42C30">
      <w:pPr>
        <w:pStyle w:val="KDPodnaslov2"/>
        <w:numPr>
          <w:ilvl w:val="1"/>
          <w:numId w:val="21"/>
        </w:numPr>
        <w:spacing w:before="0"/>
        <w:jc w:val="both"/>
        <w:rPr>
          <w:rFonts w:cs="Arial"/>
          <w:sz w:val="24"/>
          <w:szCs w:val="24"/>
        </w:rPr>
      </w:pPr>
      <w:bookmarkStart w:id="219" w:name="_Toc441651584"/>
      <w:bookmarkStart w:id="220" w:name="_Toc442559895"/>
      <w:r>
        <w:rPr>
          <w:rFonts w:cs="Arial"/>
          <w:sz w:val="24"/>
          <w:szCs w:val="24"/>
          <w:lang w:val="sr-Cyrl-RS"/>
        </w:rPr>
        <w:t xml:space="preserve"> </w:t>
      </w:r>
      <w:r w:rsidR="008D2B23" w:rsidRPr="00EC5BB4">
        <w:rPr>
          <w:rFonts w:cs="Arial"/>
          <w:sz w:val="24"/>
          <w:szCs w:val="24"/>
        </w:rPr>
        <w:t>Понуда са варијантама</w:t>
      </w:r>
      <w:bookmarkEnd w:id="219"/>
      <w:bookmarkEnd w:id="220"/>
    </w:p>
    <w:p w14:paraId="0A7D9688"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F0497AE" w14:textId="77777777" w:rsidR="008D2B23" w:rsidRPr="00EC5BB4" w:rsidRDefault="008D2B23" w:rsidP="008D2B23">
      <w:pPr>
        <w:tabs>
          <w:tab w:val="num" w:pos="993"/>
        </w:tabs>
        <w:spacing w:before="0"/>
        <w:rPr>
          <w:rFonts w:cs="Arial"/>
          <w:sz w:val="24"/>
          <w:szCs w:val="24"/>
          <w:lang w:val="ru-RU"/>
        </w:rPr>
      </w:pPr>
    </w:p>
    <w:p w14:paraId="3E3BB17F" w14:textId="77777777" w:rsidR="008D2B23" w:rsidRPr="00EC5BB4" w:rsidRDefault="00011DCA" w:rsidP="00C42C30">
      <w:pPr>
        <w:pStyle w:val="KDPodnaslov2"/>
        <w:numPr>
          <w:ilvl w:val="1"/>
          <w:numId w:val="21"/>
        </w:numPr>
        <w:spacing w:before="0"/>
        <w:jc w:val="both"/>
        <w:rPr>
          <w:rFonts w:cs="Arial"/>
          <w:sz w:val="24"/>
          <w:szCs w:val="24"/>
        </w:rPr>
      </w:pPr>
      <w:bookmarkStart w:id="221" w:name="_Toc441651585"/>
      <w:bookmarkStart w:id="222"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1"/>
      <w:bookmarkEnd w:id="222"/>
    </w:p>
    <w:p w14:paraId="13153353"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F5EB6FE" w14:textId="77777777" w:rsidR="00EE070C" w:rsidRPr="00EE070C" w:rsidRDefault="00EE070C" w:rsidP="00EE070C">
      <w:pPr>
        <w:pStyle w:val="KDParagraf"/>
        <w:spacing w:before="0"/>
        <w:rPr>
          <w:rFonts w:cs="Arial"/>
          <w:sz w:val="24"/>
          <w:szCs w:val="24"/>
        </w:rPr>
      </w:pPr>
      <w:r w:rsidRPr="00EE070C">
        <w:rPr>
          <w:rFonts w:cs="Arial"/>
          <w:sz w:val="24"/>
          <w:szCs w:val="24"/>
        </w:rPr>
        <w:t>- наз</w:t>
      </w:r>
      <w:r w:rsidR="00F21BDD">
        <w:rPr>
          <w:rFonts w:cs="Arial"/>
          <w:sz w:val="24"/>
          <w:szCs w:val="24"/>
        </w:rPr>
        <w:t>ив подизвођача, а уколико о</w:t>
      </w:r>
      <w:r w:rsidR="00F21BDD">
        <w:rPr>
          <w:rFonts w:cs="Arial"/>
          <w:sz w:val="24"/>
          <w:szCs w:val="24"/>
          <w:lang w:val="sr-Cyrl-RS"/>
        </w:rPr>
        <w:t>квирни споразум</w:t>
      </w:r>
      <w:r w:rsidR="009E2F25">
        <w:rPr>
          <w:rFonts w:cs="Arial"/>
          <w:sz w:val="24"/>
          <w:szCs w:val="24"/>
          <w:lang w:val="sr-Cyrl-RS"/>
        </w:rPr>
        <w:t>/уговор</w:t>
      </w:r>
      <w:r w:rsidRPr="00EE070C">
        <w:rPr>
          <w:rFonts w:cs="Arial"/>
          <w:sz w:val="24"/>
          <w:szCs w:val="24"/>
        </w:rPr>
        <w:t xml:space="preserve"> између наручиоца и понуђача буде закључен, тај подизвођач ће бити наведен у </w:t>
      </w:r>
      <w:r w:rsidR="00F21BDD">
        <w:rPr>
          <w:rFonts w:cs="Arial"/>
          <w:sz w:val="24"/>
          <w:szCs w:val="24"/>
          <w:lang w:val="sr-Cyrl-RS"/>
        </w:rPr>
        <w:t>оквирном споразуму</w:t>
      </w:r>
      <w:r w:rsidRPr="00EE070C">
        <w:rPr>
          <w:rFonts w:cs="Arial"/>
          <w:sz w:val="24"/>
          <w:szCs w:val="24"/>
        </w:rPr>
        <w:t>;</w:t>
      </w:r>
    </w:p>
    <w:p w14:paraId="5F9EFED2"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1A2A23E"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7370A34" w14:textId="77777777" w:rsidR="009B6CFC" w:rsidRDefault="00EE070C" w:rsidP="008D2B23">
      <w:pPr>
        <w:pStyle w:val="KDParagraf"/>
        <w:spacing w:before="0"/>
        <w:rPr>
          <w:rFonts w:cs="Arial"/>
          <w:color w:val="00B0F0"/>
          <w:sz w:val="24"/>
          <w:szCs w:val="24"/>
        </w:rPr>
      </w:pPr>
      <w:r>
        <w:rPr>
          <w:rFonts w:cs="Arial"/>
          <w:sz w:val="24"/>
          <w:szCs w:val="24"/>
          <w:lang w:val="sr-Cyrl-RS"/>
        </w:rPr>
        <w:lastRenderedPageBreak/>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FC6108">
        <w:rPr>
          <w:rFonts w:cs="Arial"/>
          <w:sz w:val="24"/>
          <w:szCs w:val="24"/>
          <w:lang w:val="sr-Cyrl-RS"/>
        </w:rPr>
        <w:t>.</w:t>
      </w:r>
    </w:p>
    <w:p w14:paraId="658F3319"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w:t>
      </w:r>
      <w:r w:rsidR="00F21BDD">
        <w:rPr>
          <w:rFonts w:cs="Arial"/>
          <w:sz w:val="24"/>
          <w:szCs w:val="24"/>
          <w:lang w:val="sr-Cyrl-RS"/>
        </w:rPr>
        <w:t>н</w:t>
      </w:r>
      <w:r w:rsidRPr="00EC5BB4">
        <w:rPr>
          <w:rFonts w:cs="Arial"/>
          <w:sz w:val="24"/>
          <w:szCs w:val="24"/>
        </w:rPr>
        <w:t>гажовање подизвођача.</w:t>
      </w:r>
    </w:p>
    <w:p w14:paraId="41A8277D"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 xml:space="preserve">образаца под пуном материјалном и кривичном </w:t>
      </w:r>
      <w:proofErr w:type="gramStart"/>
      <w:r w:rsidR="00EE070C">
        <w:rPr>
          <w:rFonts w:cs="Arial"/>
          <w:sz w:val="24"/>
          <w:szCs w:val="24"/>
          <w:lang w:val="sr-Cyrl-RS"/>
        </w:rPr>
        <w:t>одговорношћу,</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14:paraId="6AFFC55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Pr>
          <w:rFonts w:cs="Arial"/>
          <w:sz w:val="24"/>
          <w:szCs w:val="24"/>
          <w:lang w:val="sr-Cyrl-RS"/>
        </w:rPr>
        <w:t>оквирни споразум</w:t>
      </w:r>
      <w:r w:rsidRPr="00EC5BB4">
        <w:rPr>
          <w:rFonts w:cs="Arial"/>
          <w:sz w:val="24"/>
          <w:szCs w:val="24"/>
        </w:rPr>
        <w:t xml:space="preserve">, осим ако би раскидом </w:t>
      </w:r>
      <w:r w:rsidR="00B61918">
        <w:rPr>
          <w:rFonts w:cs="Arial"/>
          <w:sz w:val="24"/>
          <w:szCs w:val="24"/>
          <w:lang w:val="sr-Cyrl-RS"/>
        </w:rPr>
        <w:t>оквирног споразума</w:t>
      </w:r>
      <w:r w:rsidRPr="00EC5BB4">
        <w:rPr>
          <w:rFonts w:cs="Arial"/>
          <w:sz w:val="24"/>
          <w:szCs w:val="24"/>
        </w:rPr>
        <w:t xml:space="preserve"> наручилац претрпео знатну штету. </w:t>
      </w:r>
    </w:p>
    <w:p w14:paraId="7142A020" w14:textId="2F2CB083"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1B3FB9">
        <w:rPr>
          <w:rFonts w:cs="Arial"/>
          <w:sz w:val="24"/>
          <w:szCs w:val="24"/>
        </w:rPr>
        <w:t>претходну сагласност n</w:t>
      </w:r>
      <w:r w:rsidR="0035737E">
        <w:rPr>
          <w:rFonts w:cs="Arial"/>
          <w:sz w:val="24"/>
          <w:szCs w:val="24"/>
        </w:rPr>
        <w:t>аручиоца.</w:t>
      </w:r>
      <w:r w:rsidR="0035737E">
        <w:rPr>
          <w:rFonts w:cs="Arial"/>
          <w:sz w:val="24"/>
          <w:szCs w:val="24"/>
          <w:lang w:val="sr-Cyrl-RS"/>
        </w:rPr>
        <w:t xml:space="preserve"> </w:t>
      </w:r>
      <w:r w:rsidRPr="00011DCA">
        <w:rPr>
          <w:rFonts w:cs="Arial"/>
          <w:sz w:val="24"/>
          <w:szCs w:val="24"/>
        </w:rPr>
        <w:t xml:space="preserve">Све ово не утиче на правило да понуђач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14:paraId="2405DFD7" w14:textId="77777777" w:rsidR="008D2B23" w:rsidRPr="00FC6108" w:rsidRDefault="008D2B23" w:rsidP="008D2B23">
      <w:pPr>
        <w:pStyle w:val="KDParagraf"/>
        <w:spacing w:before="0"/>
        <w:rPr>
          <w:rFonts w:cs="Arial"/>
          <w:color w:val="000000" w:themeColor="text1"/>
          <w:sz w:val="24"/>
          <w:szCs w:val="24"/>
          <w:lang w:bidi="en-US"/>
        </w:rPr>
      </w:pPr>
      <w:r w:rsidRPr="00FC6108">
        <w:rPr>
          <w:rFonts w:cs="Arial"/>
          <w:color w:val="000000" w:themeColor="text1"/>
          <w:sz w:val="24"/>
          <w:szCs w:val="24"/>
        </w:rPr>
        <w:t>Наручилац</w:t>
      </w:r>
      <w:r w:rsidRPr="00FC6108">
        <w:rPr>
          <w:rFonts w:cs="Arial"/>
          <w:color w:val="000000" w:themeColor="text1"/>
          <w:sz w:val="24"/>
          <w:szCs w:val="24"/>
          <w:lang w:bidi="en-US"/>
        </w:rPr>
        <w:t xml:space="preserve"> у овом поступку не предвиђа примену одредби става 9. и 10. члана 80. Закона.</w:t>
      </w:r>
    </w:p>
    <w:p w14:paraId="10690A75" w14:textId="77777777" w:rsidR="008D2B23" w:rsidRPr="00011DCA" w:rsidRDefault="008D2B23" w:rsidP="008D2B23">
      <w:pPr>
        <w:pStyle w:val="KDParagraf"/>
        <w:spacing w:before="0"/>
        <w:rPr>
          <w:rFonts w:cs="Arial"/>
          <w:color w:val="00B0F0"/>
          <w:sz w:val="24"/>
          <w:szCs w:val="24"/>
          <w:lang w:bidi="en-US"/>
        </w:rPr>
      </w:pPr>
    </w:p>
    <w:p w14:paraId="28C2EBB1" w14:textId="77777777" w:rsidR="008D2B23" w:rsidRPr="00EC5BB4" w:rsidRDefault="008D2B23" w:rsidP="00C42C30">
      <w:pPr>
        <w:pStyle w:val="KDPodnaslov2"/>
        <w:numPr>
          <w:ilvl w:val="1"/>
          <w:numId w:val="21"/>
        </w:numPr>
        <w:spacing w:before="0"/>
        <w:jc w:val="both"/>
        <w:rPr>
          <w:rFonts w:cs="Arial"/>
          <w:sz w:val="24"/>
          <w:szCs w:val="24"/>
        </w:rPr>
      </w:pPr>
      <w:bookmarkStart w:id="223" w:name="_Toc441651586"/>
      <w:bookmarkStart w:id="224" w:name="_Toc442559897"/>
      <w:r w:rsidRPr="00EC5BB4">
        <w:rPr>
          <w:rFonts w:cs="Arial"/>
          <w:sz w:val="24"/>
          <w:szCs w:val="24"/>
        </w:rPr>
        <w:t>Подношење заједничке понуде</w:t>
      </w:r>
      <w:bookmarkEnd w:id="223"/>
      <w:bookmarkEnd w:id="224"/>
    </w:p>
    <w:p w14:paraId="58D8C030"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1BDD">
        <w:rPr>
          <w:rFonts w:cs="Arial"/>
          <w:sz w:val="24"/>
          <w:szCs w:val="24"/>
          <w:lang w:val="sr-Cyrl-RS"/>
        </w:rPr>
        <w:t xml:space="preserve"> </w:t>
      </w:r>
      <w:r w:rsidRPr="00EC5BB4">
        <w:rPr>
          <w:rFonts w:cs="Arial"/>
          <w:sz w:val="24"/>
          <w:szCs w:val="24"/>
        </w:rPr>
        <w:t xml:space="preserve">Закона и то: </w:t>
      </w:r>
    </w:p>
    <w:p w14:paraId="0E51D7F1"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74D5FE9B"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F21BDD">
        <w:rPr>
          <w:rFonts w:cs="Arial"/>
          <w:sz w:val="24"/>
          <w:szCs w:val="24"/>
          <w:lang w:val="sr-Cyrl-RS"/>
        </w:rPr>
        <w:t>оквирног споразума</w:t>
      </w:r>
      <w:r w:rsidRPr="00EC5BB4">
        <w:rPr>
          <w:rFonts w:cs="Arial"/>
          <w:sz w:val="24"/>
          <w:szCs w:val="24"/>
        </w:rPr>
        <w:t>.</w:t>
      </w:r>
    </w:p>
    <w:p w14:paraId="50957A24" w14:textId="77777777"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FC6108">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FC6108">
        <w:rPr>
          <w:rFonts w:cs="Arial"/>
          <w:color w:val="000000" w:themeColor="text1"/>
          <w:sz w:val="24"/>
          <w:szCs w:val="24"/>
        </w:rPr>
        <w:t>достављених доказа дефинисаних конкурсном документацијом</w:t>
      </w:r>
      <w:r w:rsidR="00DF1A82">
        <w:rPr>
          <w:rFonts w:cs="Arial"/>
          <w:color w:val="000000" w:themeColor="text1"/>
          <w:sz w:val="24"/>
          <w:szCs w:val="24"/>
          <w:lang w:val="sr-Cyrl-RS"/>
        </w:rPr>
        <w:t>.</w:t>
      </w:r>
    </w:p>
    <w:p w14:paraId="117B9E68"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E78C1C4" w14:textId="125C1B53" w:rsidR="00FD7543" w:rsidRPr="00944F64" w:rsidRDefault="008D2B23" w:rsidP="008D2B23">
      <w:pPr>
        <w:pStyle w:val="KDParagraf"/>
        <w:spacing w:before="0"/>
        <w:rPr>
          <w:rFonts w:cs="Arial"/>
          <w:color w:val="00B0F0"/>
          <w:sz w:val="24"/>
          <w:szCs w:val="24"/>
          <w:lang w:val="en-GB"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944F64">
        <w:rPr>
          <w:rFonts w:cs="Arial"/>
          <w:sz w:val="24"/>
          <w:szCs w:val="24"/>
          <w:lang w:bidi="en-US"/>
        </w:rPr>
        <w:t xml:space="preserve">члан групе понуђача у своје име </w:t>
      </w:r>
      <w:r w:rsidR="00944F64">
        <w:rPr>
          <w:rFonts w:cs="Arial"/>
          <w:sz w:val="24"/>
          <w:szCs w:val="24"/>
          <w:lang w:val="sr-Cyrl-RS" w:bidi="en-US"/>
        </w:rPr>
        <w:t>(</w:t>
      </w:r>
      <w:r w:rsidR="00B20A6C">
        <w:rPr>
          <w:rFonts w:cs="Arial"/>
          <w:sz w:val="24"/>
          <w:szCs w:val="24"/>
          <w:lang w:val="sr-Cyrl-RS" w:bidi="en-US"/>
        </w:rPr>
        <w:t>Образац Изјаве о независној понуди и Образац изјаве у складу са чланом 75. став 2. Закона)</w:t>
      </w:r>
      <w:r w:rsidR="00944F64">
        <w:rPr>
          <w:rFonts w:cs="Arial"/>
          <w:sz w:val="24"/>
          <w:szCs w:val="24"/>
          <w:lang w:val="en-GB" w:bidi="en-US"/>
        </w:rPr>
        <w:t>.</w:t>
      </w:r>
    </w:p>
    <w:p w14:paraId="09AE48B5"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7E280CAF" w14:textId="77777777" w:rsidR="00011DCA" w:rsidRPr="00011DCA" w:rsidRDefault="00011DCA" w:rsidP="008D2B23">
      <w:pPr>
        <w:pStyle w:val="KDParagraf"/>
        <w:spacing w:before="0"/>
        <w:rPr>
          <w:rFonts w:cs="Arial"/>
          <w:sz w:val="24"/>
          <w:szCs w:val="24"/>
          <w:lang w:val="sr-Cyrl-RS" w:bidi="en-US"/>
        </w:rPr>
      </w:pPr>
    </w:p>
    <w:p w14:paraId="617B99F9" w14:textId="77777777" w:rsidR="008D2B23" w:rsidRPr="00EC5BB4" w:rsidRDefault="008D2B23" w:rsidP="00C42C30">
      <w:pPr>
        <w:pStyle w:val="KDPodnaslov2"/>
        <w:numPr>
          <w:ilvl w:val="1"/>
          <w:numId w:val="21"/>
        </w:numPr>
        <w:spacing w:before="0"/>
        <w:jc w:val="both"/>
        <w:rPr>
          <w:rFonts w:cs="Arial"/>
          <w:sz w:val="24"/>
          <w:szCs w:val="24"/>
        </w:rPr>
      </w:pPr>
      <w:bookmarkStart w:id="225" w:name="_Toc441651587"/>
      <w:bookmarkStart w:id="226" w:name="_Toc442559898"/>
      <w:r w:rsidRPr="00EC5BB4">
        <w:rPr>
          <w:rFonts w:cs="Arial"/>
          <w:sz w:val="24"/>
          <w:szCs w:val="24"/>
        </w:rPr>
        <w:t>Понуђена цена</w:t>
      </w:r>
      <w:bookmarkEnd w:id="225"/>
      <w:bookmarkEnd w:id="226"/>
    </w:p>
    <w:p w14:paraId="69588229" w14:textId="3D2B1B42" w:rsidR="00812C88"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Цена се исказује у динар</w:t>
      </w:r>
      <w:r w:rsidR="00400C3A">
        <w:rPr>
          <w:rFonts w:cs="Arial"/>
          <w:color w:val="000000" w:themeColor="text1"/>
          <w:sz w:val="24"/>
          <w:szCs w:val="24"/>
        </w:rPr>
        <w:t>има</w:t>
      </w:r>
      <w:r w:rsidR="00812C88">
        <w:rPr>
          <w:rFonts w:cs="Arial"/>
          <w:color w:val="000000" w:themeColor="text1"/>
          <w:sz w:val="24"/>
          <w:szCs w:val="24"/>
        </w:rPr>
        <w:t>.</w:t>
      </w:r>
    </w:p>
    <w:p w14:paraId="11CC5A8B" w14:textId="77777777" w:rsidR="00812C88" w:rsidRPr="00812C88" w:rsidRDefault="00812C88" w:rsidP="00812C88">
      <w:pPr>
        <w:tabs>
          <w:tab w:val="left" w:pos="567"/>
        </w:tabs>
        <w:spacing w:before="0"/>
        <w:ind w:right="-43"/>
        <w:contextualSpacing/>
        <w:rPr>
          <w:rFonts w:cs="Arial"/>
          <w:bCs/>
          <w:sz w:val="24"/>
          <w:szCs w:val="24"/>
          <w:lang w:val="sr-Cyrl-RS"/>
        </w:rPr>
      </w:pPr>
      <w:r w:rsidRPr="00812C88">
        <w:rPr>
          <w:rFonts w:cs="Arial"/>
          <w:bCs/>
          <w:sz w:val="24"/>
          <w:szCs w:val="24"/>
          <w:lang w:val="sr-Cyrl-RS"/>
        </w:rPr>
        <w:lastRenderedPageBreak/>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7BA35C6" w14:textId="77777777" w:rsidR="00812C88" w:rsidRPr="00812C88" w:rsidRDefault="00812C88" w:rsidP="00812C88">
      <w:pPr>
        <w:tabs>
          <w:tab w:val="left" w:pos="567"/>
        </w:tabs>
        <w:spacing w:before="0"/>
        <w:ind w:right="-43"/>
        <w:contextualSpacing/>
        <w:rPr>
          <w:rFonts w:cs="Arial"/>
          <w:sz w:val="24"/>
          <w:szCs w:val="24"/>
        </w:rPr>
      </w:pPr>
    </w:p>
    <w:p w14:paraId="6DADDE5E" w14:textId="6F549DC9" w:rsidR="00812C88" w:rsidRDefault="00812C88" w:rsidP="00812C88">
      <w:pPr>
        <w:tabs>
          <w:tab w:val="left" w:pos="567"/>
        </w:tabs>
        <w:spacing w:before="0"/>
        <w:ind w:right="-43"/>
        <w:contextualSpacing/>
        <w:rPr>
          <w:rFonts w:cs="Arial"/>
          <w:sz w:val="24"/>
          <w:szCs w:val="24"/>
          <w:lang w:val="sr-Cyrl-RS"/>
        </w:rPr>
      </w:pPr>
      <w:r w:rsidRPr="00812C88">
        <w:rPr>
          <w:rFonts w:cs="Arial"/>
          <w:sz w:val="24"/>
          <w:szCs w:val="24"/>
        </w:rPr>
        <w:t>Понуђена цена укључује све завис</w:t>
      </w:r>
      <w:r>
        <w:rPr>
          <w:rFonts w:cs="Arial"/>
          <w:sz w:val="24"/>
          <w:szCs w:val="24"/>
        </w:rPr>
        <w:t>не трошкове прилико</w:t>
      </w:r>
      <w:r>
        <w:rPr>
          <w:rFonts w:cs="Arial"/>
          <w:sz w:val="24"/>
          <w:szCs w:val="24"/>
          <w:lang w:val="sr-Cyrl-RS"/>
        </w:rPr>
        <w:t>м</w:t>
      </w:r>
      <w:r>
        <w:rPr>
          <w:rFonts w:cs="Arial"/>
          <w:sz w:val="24"/>
          <w:szCs w:val="24"/>
        </w:rPr>
        <w:t xml:space="preserve"> пружања услуге</w:t>
      </w:r>
      <w:r w:rsidRPr="00812C88">
        <w:rPr>
          <w:rFonts w:cs="Arial"/>
          <w:sz w:val="24"/>
          <w:szCs w:val="24"/>
        </w:rPr>
        <w:t>, као и трошкове</w:t>
      </w:r>
      <w:r>
        <w:rPr>
          <w:rFonts w:cs="Arial"/>
          <w:sz w:val="24"/>
          <w:szCs w:val="24"/>
          <w:lang w:val="sr-Cyrl-RS"/>
        </w:rPr>
        <w:t xml:space="preserve"> обуке и трошкове</w:t>
      </w:r>
      <w:r w:rsidR="00DE71AE">
        <w:rPr>
          <w:rFonts w:cs="Arial"/>
          <w:sz w:val="24"/>
          <w:szCs w:val="24"/>
        </w:rPr>
        <w:t xml:space="preserve"> </w:t>
      </w:r>
      <w:r w:rsidRPr="00812C88">
        <w:rPr>
          <w:rFonts w:cs="Arial"/>
          <w:sz w:val="24"/>
          <w:szCs w:val="24"/>
        </w:rPr>
        <w:t>прибављање средстава финансијског обезбеђења</w:t>
      </w:r>
      <w:r>
        <w:rPr>
          <w:rFonts w:cs="Arial"/>
          <w:sz w:val="24"/>
          <w:szCs w:val="24"/>
          <w:lang w:val="sr-Cyrl-RS"/>
        </w:rPr>
        <w:t>.</w:t>
      </w:r>
      <w:r w:rsidRPr="00812C88">
        <w:rPr>
          <w:rFonts w:cs="Arial"/>
          <w:sz w:val="24"/>
          <w:szCs w:val="24"/>
        </w:rPr>
        <w:t xml:space="preserve"> </w:t>
      </w:r>
    </w:p>
    <w:p w14:paraId="74ED3B15" w14:textId="67F3A759" w:rsidR="00812C88" w:rsidRPr="00DF1A82" w:rsidRDefault="00812C88" w:rsidP="00DF1A82">
      <w:pPr>
        <w:pStyle w:val="KDParagraf"/>
        <w:spacing w:before="0"/>
        <w:rPr>
          <w:rFonts w:cs="Arial"/>
          <w:color w:val="000000" w:themeColor="text1"/>
          <w:sz w:val="24"/>
          <w:szCs w:val="24"/>
        </w:rPr>
      </w:pPr>
    </w:p>
    <w:p w14:paraId="4DB4D02D" w14:textId="61C7E809" w:rsid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Ако је у понуди исказана неуобичајено ниска цена, Наручилац ће поступити у складу са чланом 92. Закона.</w:t>
      </w:r>
    </w:p>
    <w:p w14:paraId="4D1D7C15" w14:textId="77777777" w:rsidR="009B09A5" w:rsidRDefault="009B09A5" w:rsidP="00DF1A82">
      <w:pPr>
        <w:pStyle w:val="KDParagraf"/>
        <w:spacing w:before="0"/>
        <w:rPr>
          <w:rFonts w:cs="Arial"/>
          <w:color w:val="000000" w:themeColor="text1"/>
          <w:sz w:val="24"/>
          <w:szCs w:val="24"/>
        </w:rPr>
      </w:pPr>
    </w:p>
    <w:p w14:paraId="7E297386" w14:textId="7F620CA2" w:rsidR="009B09A5" w:rsidRDefault="009B09A5" w:rsidP="00DF1A82">
      <w:pPr>
        <w:pStyle w:val="KDParagraf"/>
        <w:spacing w:before="0"/>
        <w:rPr>
          <w:rFonts w:cs="Arial"/>
          <w:color w:val="000000" w:themeColor="text1"/>
          <w:sz w:val="24"/>
          <w:szCs w:val="24"/>
          <w:lang w:val="sr-Cyrl-RS"/>
        </w:rPr>
      </w:pPr>
      <w:r w:rsidRPr="009B09A5">
        <w:rPr>
          <w:rFonts w:cs="Arial"/>
          <w:color w:val="000000" w:themeColor="text1"/>
          <w:sz w:val="24"/>
          <w:szCs w:val="24"/>
        </w:rPr>
        <w:t>Уколико понуђач понуди другачији начин плаћања понуда ће бити одбијена као неприхватљива</w:t>
      </w:r>
      <w:r>
        <w:rPr>
          <w:rFonts w:cs="Arial"/>
          <w:color w:val="000000" w:themeColor="text1"/>
          <w:sz w:val="24"/>
          <w:szCs w:val="24"/>
          <w:lang w:val="sr-Cyrl-RS"/>
        </w:rPr>
        <w:t>.</w:t>
      </w:r>
    </w:p>
    <w:p w14:paraId="6F8BA7EC" w14:textId="313C4FEA" w:rsidR="009B09A5" w:rsidRDefault="009B09A5" w:rsidP="00DF1A82">
      <w:pPr>
        <w:pStyle w:val="KDParagraf"/>
        <w:spacing w:before="0"/>
        <w:rPr>
          <w:rFonts w:cs="Arial"/>
          <w:color w:val="000000" w:themeColor="text1"/>
          <w:sz w:val="24"/>
          <w:szCs w:val="24"/>
          <w:lang w:val="sr-Cyrl-RS"/>
        </w:rPr>
      </w:pPr>
    </w:p>
    <w:p w14:paraId="4BA5230F" w14:textId="02E7159A" w:rsidR="009B09A5" w:rsidRPr="009B09A5" w:rsidRDefault="009B09A5" w:rsidP="009B09A5">
      <w:pPr>
        <w:pStyle w:val="ListParagraph"/>
        <w:keepNext/>
        <w:numPr>
          <w:ilvl w:val="1"/>
          <w:numId w:val="21"/>
        </w:numPr>
        <w:tabs>
          <w:tab w:val="left" w:pos="567"/>
        </w:tabs>
        <w:spacing w:before="0" w:after="0" w:line="240" w:lineRule="auto"/>
        <w:ind w:left="805" w:hanging="357"/>
        <w:outlineLvl w:val="1"/>
        <w:rPr>
          <w:rFonts w:ascii="Arial" w:hAnsi="Arial" w:cs="Arial"/>
          <w:b/>
          <w:sz w:val="24"/>
          <w:szCs w:val="24"/>
        </w:rPr>
      </w:pPr>
      <w:r w:rsidRPr="009B09A5">
        <w:rPr>
          <w:rFonts w:ascii="Arial" w:hAnsi="Arial" w:cs="Arial"/>
          <w:b/>
          <w:sz w:val="24"/>
          <w:szCs w:val="24"/>
        </w:rPr>
        <w:t>Корекција цене</w:t>
      </w:r>
    </w:p>
    <w:p w14:paraId="71D29215" w14:textId="74DD3BD9" w:rsidR="009B09A5" w:rsidRPr="009B09A5" w:rsidRDefault="009B09A5" w:rsidP="00DF1A82">
      <w:pPr>
        <w:pStyle w:val="KDParagraf"/>
        <w:spacing w:before="0"/>
        <w:rPr>
          <w:rFonts w:cs="Arial"/>
          <w:color w:val="000000" w:themeColor="text1"/>
          <w:sz w:val="24"/>
          <w:szCs w:val="24"/>
          <w:lang w:val="sr-Cyrl-RS"/>
        </w:rPr>
      </w:pPr>
      <w:r w:rsidRPr="009B09A5">
        <w:rPr>
          <w:rFonts w:cs="Arial"/>
          <w:color w:val="000000" w:themeColor="text1"/>
          <w:sz w:val="24"/>
          <w:szCs w:val="24"/>
          <w:lang w:val="sr-Cyrl-RS"/>
        </w:rPr>
        <w:t>Цена је фиксна за уговорени рок</w:t>
      </w:r>
      <w:r>
        <w:rPr>
          <w:rFonts w:cs="Arial"/>
          <w:color w:val="000000" w:themeColor="text1"/>
          <w:sz w:val="24"/>
          <w:szCs w:val="24"/>
          <w:lang w:val="sr-Cyrl-RS"/>
        </w:rPr>
        <w:t>.</w:t>
      </w:r>
    </w:p>
    <w:p w14:paraId="1D93E8A1" w14:textId="7A7E3541" w:rsidR="001227A3" w:rsidRDefault="001227A3" w:rsidP="0054056C">
      <w:pPr>
        <w:pStyle w:val="KDParagraf"/>
        <w:spacing w:before="0"/>
        <w:rPr>
          <w:rFonts w:eastAsia="Calibri" w:cs="Arial"/>
          <w:color w:val="00B0F0"/>
          <w:sz w:val="24"/>
          <w:szCs w:val="24"/>
        </w:rPr>
      </w:pPr>
    </w:p>
    <w:p w14:paraId="4E502481" w14:textId="069C82FE" w:rsidR="006E6F46" w:rsidRDefault="006E6F46" w:rsidP="009B09A5">
      <w:pPr>
        <w:pStyle w:val="KDPodnaslov2"/>
        <w:numPr>
          <w:ilvl w:val="1"/>
          <w:numId w:val="21"/>
        </w:numPr>
        <w:spacing w:before="0"/>
        <w:jc w:val="both"/>
        <w:rPr>
          <w:rFonts w:cs="Arial"/>
          <w:sz w:val="24"/>
          <w:szCs w:val="24"/>
          <w:lang w:val="sr-Cyrl-RS" w:eastAsia="ar-SA"/>
        </w:rPr>
      </w:pPr>
      <w:r w:rsidRPr="006C6FDF">
        <w:rPr>
          <w:rFonts w:cs="Arial"/>
          <w:sz w:val="24"/>
          <w:szCs w:val="24"/>
          <w:lang w:eastAsia="ar-SA"/>
        </w:rPr>
        <w:t>Рок</w:t>
      </w:r>
      <w:r w:rsidR="001D5A0B">
        <w:rPr>
          <w:rFonts w:cs="Arial"/>
          <w:sz w:val="24"/>
          <w:szCs w:val="24"/>
          <w:lang w:val="sr-Cyrl-RS" w:eastAsia="ar-SA"/>
        </w:rPr>
        <w:t>, место и термин план извршења услуга</w:t>
      </w:r>
    </w:p>
    <w:p w14:paraId="43040458" w14:textId="05FD8B15" w:rsidR="00041FE3" w:rsidRDefault="00955921" w:rsidP="00955921">
      <w:pPr>
        <w:pStyle w:val="ListParagraph"/>
        <w:autoSpaceDE w:val="0"/>
        <w:autoSpaceDN w:val="0"/>
        <w:adjustRightInd w:val="0"/>
        <w:spacing w:before="0" w:after="0" w:line="240" w:lineRule="auto"/>
        <w:ind w:left="0"/>
        <w:contextualSpacing w:val="0"/>
        <w:rPr>
          <w:rFonts w:ascii="Arial" w:hAnsi="Arial" w:cs="Arial"/>
          <w:color w:val="000000" w:themeColor="text1"/>
          <w:sz w:val="24"/>
          <w:szCs w:val="24"/>
          <w:lang w:val="sr-Cyrl-RS"/>
        </w:rPr>
      </w:pPr>
      <w:r w:rsidRPr="00DF1A82">
        <w:rPr>
          <w:rFonts w:ascii="Arial" w:hAnsi="Arial" w:cs="Arial"/>
          <w:color w:val="000000" w:themeColor="text1"/>
          <w:sz w:val="24"/>
          <w:szCs w:val="24"/>
          <w:lang w:val="sr-Cyrl-RS"/>
        </w:rPr>
        <w:t xml:space="preserve">Изабрани понуђач је обавезан да услугу изврши у року који </w:t>
      </w:r>
      <w:r w:rsidRPr="00810FDF">
        <w:rPr>
          <w:rFonts w:ascii="Arial" w:hAnsi="Arial" w:cs="Arial"/>
          <w:color w:val="000000" w:themeColor="text1"/>
          <w:sz w:val="24"/>
          <w:szCs w:val="24"/>
          <w:lang w:val="sr-Cyrl-RS"/>
        </w:rPr>
        <w:t xml:space="preserve">не може бити дужи од </w:t>
      </w:r>
      <w:r w:rsidR="00810FDF" w:rsidRPr="00810FDF">
        <w:rPr>
          <w:rFonts w:ascii="Arial" w:hAnsi="Arial" w:cs="Arial"/>
          <w:color w:val="000000" w:themeColor="text1"/>
          <w:sz w:val="24"/>
          <w:szCs w:val="24"/>
          <w:lang w:val="sr-Cyrl-RS"/>
        </w:rPr>
        <w:t>24</w:t>
      </w:r>
      <w:r w:rsidRPr="00810FDF">
        <w:rPr>
          <w:rFonts w:ascii="Arial" w:hAnsi="Arial" w:cs="Arial"/>
          <w:color w:val="000000" w:themeColor="text1"/>
          <w:sz w:val="24"/>
          <w:szCs w:val="24"/>
          <w:lang w:val="sr-Cyrl-RS"/>
        </w:rPr>
        <w:t xml:space="preserve"> (</w:t>
      </w:r>
      <w:r w:rsidR="00BA652A" w:rsidRPr="00810FDF">
        <w:rPr>
          <w:rFonts w:ascii="Arial" w:hAnsi="Arial" w:cs="Arial"/>
          <w:color w:val="000000" w:themeColor="text1"/>
          <w:sz w:val="24"/>
          <w:szCs w:val="24"/>
          <w:lang w:val="sr-Cyrl-RS"/>
        </w:rPr>
        <w:t>словима:</w:t>
      </w:r>
      <w:r w:rsidR="00810FDF">
        <w:rPr>
          <w:rFonts w:ascii="Arial" w:hAnsi="Arial" w:cs="Arial"/>
          <w:color w:val="000000" w:themeColor="text1"/>
          <w:sz w:val="24"/>
          <w:szCs w:val="24"/>
          <w:lang w:val="sr-Cyrl-RS"/>
        </w:rPr>
        <w:t xml:space="preserve"> </w:t>
      </w:r>
      <w:r w:rsidR="00810FDF" w:rsidRPr="00810FDF">
        <w:rPr>
          <w:rFonts w:ascii="Arial" w:hAnsi="Arial" w:cs="Arial"/>
          <w:color w:val="000000" w:themeColor="text1"/>
          <w:sz w:val="24"/>
          <w:szCs w:val="24"/>
          <w:lang w:val="sr-Cyrl-RS"/>
        </w:rPr>
        <w:t>двадесетчетири</w:t>
      </w:r>
      <w:r w:rsidRPr="00810FDF">
        <w:rPr>
          <w:rFonts w:ascii="Arial" w:hAnsi="Arial" w:cs="Arial"/>
          <w:color w:val="000000" w:themeColor="text1"/>
          <w:sz w:val="24"/>
          <w:szCs w:val="24"/>
          <w:lang w:val="sr-Cyrl-RS"/>
        </w:rPr>
        <w:t xml:space="preserve">) </w:t>
      </w:r>
      <w:r w:rsidR="00810FDF" w:rsidRPr="00810FDF">
        <w:rPr>
          <w:rFonts w:ascii="Arial" w:hAnsi="Arial" w:cs="Arial"/>
          <w:color w:val="000000" w:themeColor="text1"/>
          <w:sz w:val="24"/>
          <w:szCs w:val="24"/>
          <w:lang w:val="sr-Cyrl-RS"/>
        </w:rPr>
        <w:t>месеца</w:t>
      </w:r>
      <w:r w:rsidR="00363374">
        <w:rPr>
          <w:rFonts w:ascii="Arial" w:hAnsi="Arial" w:cs="Arial"/>
          <w:color w:val="000000" w:themeColor="text1"/>
          <w:sz w:val="24"/>
          <w:szCs w:val="24"/>
          <w:lang w:val="sr-Cyrl-RS"/>
        </w:rPr>
        <w:t>, а ни краћи од 18 (словима:осамнаест)</w:t>
      </w:r>
      <w:r w:rsidR="00BA652A" w:rsidRPr="00810FDF">
        <w:rPr>
          <w:rFonts w:ascii="Arial" w:hAnsi="Arial" w:cs="Arial"/>
          <w:color w:val="000000" w:themeColor="text1"/>
          <w:sz w:val="24"/>
          <w:szCs w:val="24"/>
          <w:lang w:val="sr-Cyrl-RS"/>
        </w:rPr>
        <w:t xml:space="preserve"> </w:t>
      </w:r>
      <w:r w:rsidR="00DE71AE">
        <w:rPr>
          <w:rFonts w:ascii="Arial" w:hAnsi="Arial" w:cs="Arial"/>
          <w:color w:val="000000" w:themeColor="text1"/>
          <w:sz w:val="24"/>
          <w:szCs w:val="24"/>
          <w:lang w:val="sr-Cyrl-RS"/>
        </w:rPr>
        <w:t xml:space="preserve">месеци </w:t>
      </w:r>
      <w:r w:rsidRPr="00810FDF">
        <w:rPr>
          <w:rFonts w:ascii="Arial" w:hAnsi="Arial" w:cs="Arial"/>
          <w:color w:val="000000" w:themeColor="text1"/>
          <w:sz w:val="24"/>
          <w:szCs w:val="24"/>
          <w:lang w:val="sr-Cyrl-RS"/>
        </w:rPr>
        <w:t xml:space="preserve">од дана </w:t>
      </w:r>
      <w:r w:rsidR="009F0760" w:rsidRPr="00810FDF">
        <w:rPr>
          <w:rFonts w:ascii="Arial" w:hAnsi="Arial" w:cs="Arial"/>
          <w:color w:val="000000" w:themeColor="text1"/>
          <w:sz w:val="24"/>
          <w:szCs w:val="24"/>
          <w:lang w:val="sr-Cyrl-RS"/>
        </w:rPr>
        <w:t>ступања уговора на снагу.</w:t>
      </w:r>
    </w:p>
    <w:p w14:paraId="6ACD4B84" w14:textId="0CC5B0C9" w:rsidR="00DE71AE" w:rsidRPr="00DE71AE" w:rsidRDefault="00DE71AE" w:rsidP="00DE71AE">
      <w:pPr>
        <w:rPr>
          <w:rFonts w:eastAsia="Calibri" w:cs="Arial"/>
          <w:color w:val="000000" w:themeColor="text1"/>
          <w:sz w:val="24"/>
          <w:szCs w:val="24"/>
          <w:lang w:val="sr-Cyrl-RS"/>
        </w:rPr>
      </w:pPr>
      <w:r w:rsidRPr="001D5A0B">
        <w:rPr>
          <w:rFonts w:eastAsia="Calibri" w:cs="Arial"/>
          <w:color w:val="000000" w:themeColor="text1"/>
          <w:sz w:val="24"/>
          <w:szCs w:val="24"/>
          <w:lang w:val="sr-Cyrl-RS"/>
        </w:rPr>
        <w:t>У оквиру посебног прилога потребно је да понуђач дефинише Термин п</w:t>
      </w:r>
      <w:r>
        <w:rPr>
          <w:rFonts w:eastAsia="Calibri" w:cs="Arial"/>
          <w:color w:val="000000" w:themeColor="text1"/>
          <w:sz w:val="24"/>
          <w:szCs w:val="24"/>
          <w:lang w:val="sr-Cyrl-RS"/>
        </w:rPr>
        <w:t>лан пружања услуга (Образац 9</w:t>
      </w:r>
      <w:r w:rsidRPr="001D5A0B">
        <w:rPr>
          <w:rFonts w:eastAsia="Calibri" w:cs="Arial"/>
          <w:color w:val="000000" w:themeColor="text1"/>
          <w:sz w:val="24"/>
          <w:szCs w:val="24"/>
          <w:lang w:val="sr-Cyrl-RS"/>
        </w:rPr>
        <w:t>. Конкурсне документације) по фазама имплементације.</w:t>
      </w:r>
    </w:p>
    <w:p w14:paraId="047183DB" w14:textId="47786BD5" w:rsidR="001D5A0B" w:rsidRPr="001D5A0B" w:rsidRDefault="001D5A0B" w:rsidP="001D5A0B">
      <w:pPr>
        <w:rPr>
          <w:rFonts w:eastAsia="Calibri" w:cs="Arial"/>
          <w:color w:val="000000" w:themeColor="text1"/>
          <w:sz w:val="24"/>
          <w:szCs w:val="24"/>
          <w:lang w:val="sr-Cyrl-RS"/>
        </w:rPr>
      </w:pPr>
      <w:r w:rsidRPr="001D5A0B">
        <w:rPr>
          <w:rFonts w:eastAsia="Calibri" w:cs="Arial"/>
          <w:color w:val="000000" w:themeColor="text1"/>
          <w:sz w:val="24"/>
          <w:szCs w:val="24"/>
          <w:lang w:val="sr-Cyrl-RS"/>
        </w:rPr>
        <w:t xml:space="preserve">Место пружања услуге која је предмет набавке су: УПРАВА ЈП ЕПС, </w:t>
      </w:r>
      <w:r w:rsidR="00951909">
        <w:rPr>
          <w:rFonts w:eastAsia="Calibri" w:cs="Arial"/>
          <w:color w:val="000000" w:themeColor="text1"/>
          <w:sz w:val="24"/>
          <w:szCs w:val="24"/>
          <w:lang w:val="sr-Cyrl-RS"/>
        </w:rPr>
        <w:t xml:space="preserve">ЈП ЕПС огранак Колубара, </w:t>
      </w:r>
      <w:r w:rsidRPr="001D5A0B">
        <w:rPr>
          <w:rFonts w:eastAsia="Calibri" w:cs="Arial"/>
          <w:color w:val="000000" w:themeColor="text1"/>
          <w:sz w:val="24"/>
          <w:szCs w:val="24"/>
          <w:lang w:val="sr-Cyrl-RS"/>
        </w:rPr>
        <w:t>површински копови „РБ Колубара“ и „ТЕКО - Костолац“.</w:t>
      </w:r>
    </w:p>
    <w:p w14:paraId="11DC094E" w14:textId="77777777" w:rsidR="001D5A0B" w:rsidRPr="001D5A0B" w:rsidRDefault="001D5A0B" w:rsidP="001D5A0B">
      <w:pPr>
        <w:rPr>
          <w:rFonts w:eastAsia="Calibri" w:cs="Arial"/>
          <w:color w:val="000000" w:themeColor="text1"/>
          <w:sz w:val="24"/>
          <w:szCs w:val="24"/>
          <w:lang w:val="sr-Cyrl-RS"/>
        </w:rPr>
      </w:pPr>
      <w:r w:rsidRPr="001D5A0B">
        <w:rPr>
          <w:rFonts w:eastAsia="Calibri" w:cs="Arial"/>
          <w:color w:val="000000" w:themeColor="text1"/>
          <w:sz w:val="24"/>
          <w:szCs w:val="24"/>
          <w:lang w:val="sr-Cyrl-RS"/>
        </w:rPr>
        <w:t>Коначан пројекат се доставља на адресу: Јавно предузеће „Електропривреда Србије“ Београд, Улица царице Милице бр. 2, 11000 Београд, УПРАВА ЈП ЕПС.</w:t>
      </w:r>
    </w:p>
    <w:p w14:paraId="0C27769E" w14:textId="77777777" w:rsidR="00DF1A82" w:rsidRPr="00DF1A82" w:rsidRDefault="00DF1A82" w:rsidP="00DF1A82">
      <w:pPr>
        <w:rPr>
          <w:rFonts w:eastAsia="Calibri" w:cs="Arial"/>
          <w:color w:val="000000" w:themeColor="text1"/>
          <w:sz w:val="24"/>
          <w:szCs w:val="24"/>
          <w:lang w:val="sr-Cyrl-RS"/>
        </w:rPr>
      </w:pPr>
    </w:p>
    <w:p w14:paraId="60FE4C49" w14:textId="77777777" w:rsidR="00FF68EC" w:rsidRPr="00DE71AE" w:rsidRDefault="008D2B23" w:rsidP="009B09A5">
      <w:pPr>
        <w:pStyle w:val="KDPodnaslov2"/>
        <w:numPr>
          <w:ilvl w:val="1"/>
          <w:numId w:val="21"/>
        </w:numPr>
        <w:spacing w:before="0"/>
        <w:jc w:val="both"/>
        <w:rPr>
          <w:rFonts w:cs="Arial"/>
          <w:sz w:val="24"/>
          <w:szCs w:val="24"/>
        </w:rPr>
      </w:pPr>
      <w:bookmarkStart w:id="227" w:name="_Toc441651588"/>
      <w:bookmarkStart w:id="228" w:name="_Toc442559899"/>
      <w:r w:rsidRPr="00DE71AE">
        <w:rPr>
          <w:rFonts w:cs="Arial"/>
          <w:sz w:val="24"/>
          <w:szCs w:val="24"/>
        </w:rPr>
        <w:t>Начин и услови плаћања</w:t>
      </w:r>
      <w:bookmarkEnd w:id="227"/>
      <w:bookmarkEnd w:id="228"/>
    </w:p>
    <w:p w14:paraId="2A419BD1" w14:textId="29295ADB" w:rsidR="00AA551A" w:rsidRPr="00AA551A" w:rsidRDefault="00AA551A" w:rsidP="00AA551A">
      <w:pPr>
        <w:tabs>
          <w:tab w:val="left" w:pos="567"/>
        </w:tabs>
        <w:spacing w:before="0"/>
        <w:ind w:left="-142" w:right="98"/>
        <w:contextualSpacing/>
        <w:rPr>
          <w:rFonts w:eastAsia="Calibri" w:cs="Arial"/>
          <w:sz w:val="24"/>
          <w:szCs w:val="24"/>
          <w:lang w:val="sr-Cyrl-RS"/>
        </w:rPr>
      </w:pPr>
      <w:r w:rsidRPr="00AA551A">
        <w:rPr>
          <w:rFonts w:eastAsia="Calibri" w:cs="Arial"/>
          <w:sz w:val="24"/>
          <w:szCs w:val="24"/>
          <w:lang w:val="sr-Cyrl-RS"/>
        </w:rPr>
        <w:t>Наручилац се обавезује да понуђачу плати 9</w:t>
      </w:r>
      <w:r w:rsidR="00DE71AE">
        <w:rPr>
          <w:rFonts w:eastAsia="Calibri" w:cs="Arial"/>
          <w:sz w:val="24"/>
          <w:szCs w:val="24"/>
          <w:lang w:val="sr-Cyrl-RS"/>
        </w:rPr>
        <w:t>0</w:t>
      </w:r>
      <w:r w:rsidRPr="00AA551A">
        <w:rPr>
          <w:rFonts w:eastAsia="Calibri" w:cs="Arial"/>
          <w:sz w:val="24"/>
          <w:szCs w:val="24"/>
          <w:lang w:val="sr-Cyrl-RS"/>
        </w:rPr>
        <w:t xml:space="preserve">% цене пружене услуге у року до 45 (словима: четрдесетпет) дана од дана пријема исправног рачуна и Записника о квалитативном и квантитативном </w:t>
      </w:r>
      <w:r w:rsidR="009C7053">
        <w:rPr>
          <w:rFonts w:eastAsia="Calibri" w:cs="Arial"/>
          <w:sz w:val="24"/>
          <w:szCs w:val="24"/>
          <w:lang w:val="sr-Cyrl-RS"/>
        </w:rPr>
        <w:t>извршењу</w:t>
      </w:r>
      <w:r w:rsidR="00363374">
        <w:rPr>
          <w:rFonts w:eastAsia="Calibri" w:cs="Arial"/>
          <w:sz w:val="24"/>
          <w:szCs w:val="24"/>
          <w:lang w:val="sr-Cyrl-RS"/>
        </w:rPr>
        <w:t xml:space="preserve"> ус</w:t>
      </w:r>
      <w:r w:rsidR="00DE71AE">
        <w:rPr>
          <w:rFonts w:eastAsia="Calibri" w:cs="Arial"/>
          <w:sz w:val="24"/>
          <w:szCs w:val="24"/>
          <w:lang w:val="sr-Cyrl-RS"/>
        </w:rPr>
        <w:t>луга</w:t>
      </w:r>
      <w:r w:rsidRPr="00AA551A">
        <w:rPr>
          <w:rFonts w:eastAsia="Calibri" w:cs="Arial"/>
          <w:sz w:val="24"/>
          <w:szCs w:val="24"/>
          <w:lang w:val="sr-Cyrl-RS"/>
        </w:rPr>
        <w:t>, потписаног од стране овлашћеног лица наручиоца и овлашћеног лица понуђача.</w:t>
      </w:r>
    </w:p>
    <w:p w14:paraId="61175920" w14:textId="45D66558" w:rsidR="00812C88" w:rsidRDefault="0001036C" w:rsidP="00AA551A">
      <w:pPr>
        <w:tabs>
          <w:tab w:val="left" w:pos="567"/>
        </w:tabs>
        <w:spacing w:before="0"/>
        <w:ind w:left="-142" w:right="98"/>
        <w:contextualSpacing/>
        <w:rPr>
          <w:rFonts w:eastAsia="Calibri" w:cs="Arial"/>
          <w:sz w:val="24"/>
          <w:szCs w:val="24"/>
          <w:lang w:val="sr-Cyrl-RS"/>
        </w:rPr>
      </w:pPr>
      <w:r>
        <w:rPr>
          <w:rFonts w:eastAsia="Calibri" w:cs="Arial"/>
          <w:sz w:val="24"/>
          <w:szCs w:val="24"/>
          <w:lang w:val="sr-Cyrl-RS"/>
        </w:rPr>
        <w:t>Након извршења свих услуга н</w:t>
      </w:r>
      <w:r w:rsidR="00AA551A" w:rsidRPr="00AA551A">
        <w:rPr>
          <w:rFonts w:eastAsia="Calibri" w:cs="Arial"/>
          <w:sz w:val="24"/>
          <w:szCs w:val="24"/>
          <w:lang w:val="sr-Cyrl-RS"/>
        </w:rPr>
        <w:t>аручилац се обавезује да понуђ</w:t>
      </w:r>
      <w:r>
        <w:rPr>
          <w:rFonts w:eastAsia="Calibri" w:cs="Arial"/>
          <w:sz w:val="24"/>
          <w:szCs w:val="24"/>
          <w:lang w:val="sr-Cyrl-RS"/>
        </w:rPr>
        <w:t>ачу плати преостали износ од 10</w:t>
      </w:r>
      <w:r w:rsidR="00AA551A" w:rsidRPr="00AA551A">
        <w:rPr>
          <w:rFonts w:eastAsia="Calibri" w:cs="Arial"/>
          <w:sz w:val="24"/>
          <w:szCs w:val="24"/>
          <w:lang w:val="sr-Cyrl-RS"/>
        </w:rPr>
        <w:t>% укупне цене у року до 45 (словима: четрдесетпет) дана од д</w:t>
      </w:r>
      <w:r>
        <w:rPr>
          <w:rFonts w:eastAsia="Calibri" w:cs="Arial"/>
          <w:sz w:val="24"/>
          <w:szCs w:val="24"/>
          <w:lang w:val="sr-Cyrl-RS"/>
        </w:rPr>
        <w:t xml:space="preserve">ана пријема исправног рачуна и </w:t>
      </w:r>
      <w:r w:rsidR="000F58AA">
        <w:rPr>
          <w:rFonts w:eastAsia="Calibri" w:cs="Arial"/>
          <w:sz w:val="24"/>
          <w:szCs w:val="24"/>
          <w:lang w:val="sr-Cyrl-RS"/>
        </w:rPr>
        <w:t xml:space="preserve">усвојеног </w:t>
      </w:r>
      <w:r>
        <w:rPr>
          <w:rFonts w:eastAsia="Calibri" w:cs="Arial"/>
          <w:sz w:val="24"/>
          <w:szCs w:val="24"/>
          <w:lang w:val="sr-Cyrl-RS"/>
        </w:rPr>
        <w:t>Коначног извештаја</w:t>
      </w:r>
      <w:r w:rsidR="00AA551A" w:rsidRPr="00AA551A">
        <w:rPr>
          <w:rFonts w:eastAsia="Calibri" w:cs="Arial"/>
          <w:sz w:val="24"/>
          <w:szCs w:val="24"/>
          <w:lang w:val="sr-Cyrl-RS"/>
        </w:rPr>
        <w:t xml:space="preserve">, </w:t>
      </w:r>
      <w:r w:rsidRPr="00AA551A">
        <w:rPr>
          <w:rFonts w:eastAsia="Calibri" w:cs="Arial"/>
          <w:sz w:val="24"/>
          <w:szCs w:val="24"/>
          <w:lang w:val="sr-Cyrl-RS"/>
        </w:rPr>
        <w:t>потписаног од стране овлашћеног лица наручиоца и овлашћеног лица понуђача</w:t>
      </w:r>
      <w:r w:rsidR="00AA551A" w:rsidRPr="00AA551A">
        <w:rPr>
          <w:rFonts w:eastAsia="Calibri" w:cs="Arial"/>
          <w:sz w:val="24"/>
          <w:szCs w:val="24"/>
          <w:lang w:val="sr-Cyrl-RS"/>
        </w:rPr>
        <w:t>.</w:t>
      </w:r>
    </w:p>
    <w:p w14:paraId="56D5FF27" w14:textId="77777777" w:rsidR="0001036C" w:rsidRPr="00AA551A" w:rsidRDefault="0001036C" w:rsidP="00AA551A">
      <w:pPr>
        <w:tabs>
          <w:tab w:val="left" w:pos="567"/>
        </w:tabs>
        <w:spacing w:before="0"/>
        <w:ind w:left="-142" w:right="98"/>
        <w:contextualSpacing/>
        <w:rPr>
          <w:rFonts w:eastAsia="Calibri" w:cs="Arial"/>
          <w:sz w:val="24"/>
          <w:szCs w:val="24"/>
          <w:lang w:val="sr-Cyrl-RS"/>
        </w:rPr>
      </w:pPr>
    </w:p>
    <w:p w14:paraId="57C319A2" w14:textId="075F5089" w:rsidR="00812C88" w:rsidRDefault="00812C88" w:rsidP="00CF5D44">
      <w:pPr>
        <w:tabs>
          <w:tab w:val="left" w:pos="567"/>
        </w:tabs>
        <w:spacing w:before="0"/>
        <w:ind w:left="-142" w:right="98"/>
        <w:contextualSpacing/>
        <w:rPr>
          <w:rFonts w:eastAsia="Calibri" w:cs="Arial"/>
          <w:sz w:val="24"/>
          <w:szCs w:val="24"/>
          <w:lang w:val="sr-Cyrl-RS"/>
        </w:rPr>
      </w:pPr>
      <w:r>
        <w:rPr>
          <w:rFonts w:eastAsia="Calibri" w:cs="Arial"/>
          <w:sz w:val="24"/>
          <w:szCs w:val="24"/>
          <w:lang w:val="sr-Cyrl-RS"/>
        </w:rPr>
        <w:t>Уз рачун који је насловљен на н</w:t>
      </w:r>
      <w:r w:rsidRPr="001B363B">
        <w:rPr>
          <w:rFonts w:eastAsia="Calibri" w:cs="Arial"/>
          <w:sz w:val="24"/>
          <w:szCs w:val="24"/>
          <w:lang w:val="sr-Cyrl-RS"/>
        </w:rPr>
        <w:t>аручиоца: Јавно предузеће „Електропривреда Србије“ Београд, цари</w:t>
      </w:r>
      <w:r>
        <w:rPr>
          <w:rFonts w:eastAsia="Calibri" w:cs="Arial"/>
          <w:sz w:val="24"/>
          <w:szCs w:val="24"/>
          <w:lang w:val="sr-Cyrl-RS"/>
        </w:rPr>
        <w:t>це Милице 2, 11000 Београд, ПИБ</w:t>
      </w:r>
      <w:r w:rsidRPr="001B363B">
        <w:rPr>
          <w:rFonts w:eastAsia="Calibri" w:cs="Arial"/>
          <w:sz w:val="24"/>
          <w:szCs w:val="24"/>
          <w:lang w:val="sr-Cyrl-RS"/>
        </w:rPr>
        <w:t xml:space="preserve"> 103920327, </w:t>
      </w:r>
      <w:r w:rsidR="009B09A5">
        <w:rPr>
          <w:rFonts w:eastAsia="Calibri" w:cs="Arial"/>
          <w:sz w:val="24"/>
          <w:szCs w:val="24"/>
          <w:lang w:val="sr-Cyrl-RS"/>
        </w:rPr>
        <w:t>изабрани</w:t>
      </w:r>
      <w:r w:rsidRPr="001B363B">
        <w:rPr>
          <w:rFonts w:eastAsia="Calibri" w:cs="Arial"/>
          <w:sz w:val="24"/>
          <w:szCs w:val="24"/>
          <w:lang w:val="sr-Cyrl-RS"/>
        </w:rPr>
        <w:t xml:space="preserve"> </w:t>
      </w:r>
      <w:r w:rsidR="0001036C">
        <w:rPr>
          <w:rFonts w:eastAsia="Calibri" w:cs="Arial"/>
          <w:sz w:val="24"/>
          <w:szCs w:val="24"/>
          <w:lang w:val="sr-Cyrl-RS"/>
        </w:rPr>
        <w:t>понуђач</w:t>
      </w:r>
      <w:r w:rsidR="009B09A5">
        <w:rPr>
          <w:rFonts w:eastAsia="Calibri" w:cs="Arial"/>
          <w:sz w:val="24"/>
          <w:szCs w:val="24"/>
          <w:lang w:val="sr-Cyrl-RS"/>
        </w:rPr>
        <w:t xml:space="preserve"> је </w:t>
      </w:r>
      <w:r w:rsidR="0001036C">
        <w:rPr>
          <w:rFonts w:eastAsia="Calibri" w:cs="Arial"/>
          <w:sz w:val="24"/>
          <w:szCs w:val="24"/>
          <w:lang w:val="sr-Cyrl-RS"/>
        </w:rPr>
        <w:t xml:space="preserve">у </w:t>
      </w:r>
      <w:r>
        <w:rPr>
          <w:rFonts w:eastAsia="Calibri" w:cs="Arial"/>
          <w:sz w:val="24"/>
          <w:szCs w:val="24"/>
          <w:lang w:val="sr-Cyrl-RS"/>
        </w:rPr>
        <w:t>обавези да д</w:t>
      </w:r>
      <w:r w:rsidR="0001036C">
        <w:rPr>
          <w:rFonts w:eastAsia="Calibri" w:cs="Arial"/>
          <w:sz w:val="24"/>
          <w:szCs w:val="24"/>
          <w:lang w:val="sr-Cyrl-RS"/>
        </w:rPr>
        <w:t xml:space="preserve">остави број уговора, </w:t>
      </w:r>
      <w:r>
        <w:rPr>
          <w:rFonts w:eastAsia="Calibri" w:cs="Arial"/>
          <w:sz w:val="24"/>
          <w:szCs w:val="24"/>
          <w:lang w:val="sr-Cyrl-RS"/>
        </w:rPr>
        <w:t>Записник о</w:t>
      </w:r>
      <w:r w:rsidR="009C7053">
        <w:rPr>
          <w:rFonts w:eastAsia="Calibri" w:cs="Arial"/>
          <w:sz w:val="24"/>
          <w:szCs w:val="24"/>
          <w:lang w:val="sr-Cyrl-RS"/>
        </w:rPr>
        <w:t xml:space="preserve"> квантитативном и квалитативном извршењу у</w:t>
      </w:r>
      <w:r w:rsidR="0001036C">
        <w:rPr>
          <w:rFonts w:eastAsia="Calibri" w:cs="Arial"/>
          <w:sz w:val="24"/>
          <w:szCs w:val="24"/>
          <w:lang w:val="sr-Cyrl-CS"/>
        </w:rPr>
        <w:t>слуга</w:t>
      </w:r>
      <w:r w:rsidR="008902CD">
        <w:rPr>
          <w:rFonts w:eastAsia="Calibri" w:cs="Arial"/>
          <w:sz w:val="24"/>
          <w:szCs w:val="24"/>
          <w:lang w:val="sr-Cyrl-CS"/>
        </w:rPr>
        <w:t>/</w:t>
      </w:r>
      <w:r w:rsidR="009A7627">
        <w:rPr>
          <w:rFonts w:eastAsia="Calibri" w:cs="Arial"/>
          <w:sz w:val="24"/>
          <w:szCs w:val="24"/>
          <w:lang w:val="sr-Cyrl-CS"/>
        </w:rPr>
        <w:t>Коначан</w:t>
      </w:r>
      <w:r w:rsidR="0001036C">
        <w:rPr>
          <w:rFonts w:eastAsia="Calibri" w:cs="Arial"/>
          <w:sz w:val="24"/>
          <w:szCs w:val="24"/>
          <w:lang w:val="sr-Cyrl-CS"/>
        </w:rPr>
        <w:t xml:space="preserve"> извештај</w:t>
      </w:r>
      <w:r>
        <w:rPr>
          <w:rFonts w:eastAsia="Calibri" w:cs="Arial"/>
          <w:sz w:val="24"/>
          <w:szCs w:val="24"/>
          <w:lang w:val="sr-Cyrl-CS"/>
        </w:rPr>
        <w:t xml:space="preserve">, потписан </w:t>
      </w:r>
      <w:r>
        <w:rPr>
          <w:rFonts w:eastAsia="Calibri" w:cs="Arial"/>
          <w:sz w:val="24"/>
          <w:szCs w:val="24"/>
          <w:lang w:val="sr-Cyrl-RS"/>
        </w:rPr>
        <w:t>од стране овлашћених лица за праћење реализације уговора наручиоца и овлашћених лица понуђача.</w:t>
      </w:r>
    </w:p>
    <w:p w14:paraId="1E38E0FF" w14:textId="3B2439B1" w:rsidR="00DF1A82" w:rsidRPr="0001036C" w:rsidRDefault="00403855" w:rsidP="0001036C">
      <w:pPr>
        <w:pStyle w:val="KDParagraf"/>
        <w:spacing w:before="0"/>
        <w:ind w:left="-142"/>
        <w:rPr>
          <w:rFonts w:cs="Arial"/>
          <w:sz w:val="24"/>
          <w:szCs w:val="24"/>
          <w:lang w:val="sr-Cyrl-CS"/>
        </w:rPr>
      </w:pPr>
      <w:r>
        <w:rPr>
          <w:rFonts w:cs="Arial"/>
          <w:sz w:val="24"/>
          <w:szCs w:val="24"/>
          <w:lang w:val="sr-Cyrl-CS"/>
        </w:rPr>
        <w:t xml:space="preserve"> </w:t>
      </w:r>
    </w:p>
    <w:p w14:paraId="429F2D87" w14:textId="4735F88B" w:rsidR="00C50F31" w:rsidRDefault="00C50F31" w:rsidP="0001036C">
      <w:pPr>
        <w:spacing w:before="0"/>
        <w:ind w:left="-142"/>
        <w:rPr>
          <w:rFonts w:cs="Arial"/>
          <w:sz w:val="24"/>
          <w:szCs w:val="24"/>
          <w:lang w:val="ru-RU"/>
        </w:rPr>
      </w:pPr>
      <w:r>
        <w:rPr>
          <w:rFonts w:cs="Arial"/>
          <w:sz w:val="24"/>
          <w:szCs w:val="24"/>
          <w:lang w:val="ru-RU"/>
        </w:rPr>
        <w:t>Плаћање понуђачу се врши у динарима</w:t>
      </w:r>
      <w:r w:rsidR="00812C88">
        <w:rPr>
          <w:rFonts w:cs="Arial"/>
          <w:sz w:val="24"/>
          <w:szCs w:val="24"/>
          <w:lang w:val="ru-RU"/>
        </w:rPr>
        <w:t>, на његов текући рачун.</w:t>
      </w:r>
    </w:p>
    <w:p w14:paraId="63A41727" w14:textId="77777777" w:rsidR="008D2B23" w:rsidRDefault="00DF1A82" w:rsidP="0001036C">
      <w:pPr>
        <w:spacing w:before="0"/>
        <w:ind w:left="-142"/>
        <w:rPr>
          <w:rFonts w:cs="Arial"/>
          <w:sz w:val="24"/>
          <w:szCs w:val="24"/>
          <w:lang w:val="ru-RU"/>
        </w:rPr>
      </w:pPr>
      <w:r w:rsidRPr="00DF1A82">
        <w:rPr>
          <w:rFonts w:cs="Arial"/>
          <w:sz w:val="24"/>
          <w:szCs w:val="24"/>
          <w:lang w:val="ru-RU"/>
        </w:rPr>
        <w:lastRenderedPageBreak/>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9192293" w14:textId="77777777" w:rsidR="00DF1A82" w:rsidRPr="00DF1A82" w:rsidRDefault="00DF1A82" w:rsidP="00DF1A82">
      <w:pPr>
        <w:spacing w:before="0"/>
        <w:rPr>
          <w:rFonts w:cs="Arial"/>
          <w:sz w:val="24"/>
          <w:szCs w:val="24"/>
          <w:lang w:val="ru-RU"/>
        </w:rPr>
      </w:pPr>
    </w:p>
    <w:p w14:paraId="44502836" w14:textId="77777777" w:rsidR="00FF68EC" w:rsidRPr="00A21119" w:rsidRDefault="008D2B23" w:rsidP="009B09A5">
      <w:pPr>
        <w:pStyle w:val="KDPodnaslov2"/>
        <w:numPr>
          <w:ilvl w:val="1"/>
          <w:numId w:val="21"/>
        </w:numPr>
        <w:spacing w:before="0"/>
        <w:jc w:val="both"/>
        <w:rPr>
          <w:rFonts w:cs="Arial"/>
          <w:sz w:val="24"/>
          <w:szCs w:val="24"/>
        </w:rPr>
      </w:pPr>
      <w:bookmarkStart w:id="229" w:name="_Toc441651589"/>
      <w:bookmarkStart w:id="230" w:name="_Toc442559900"/>
      <w:r w:rsidRPr="00EC5BB4">
        <w:rPr>
          <w:rFonts w:cs="Arial"/>
          <w:sz w:val="24"/>
          <w:szCs w:val="24"/>
        </w:rPr>
        <w:t>Рок важења понуде</w:t>
      </w:r>
      <w:bookmarkEnd w:id="229"/>
      <w:bookmarkEnd w:id="230"/>
    </w:p>
    <w:p w14:paraId="52236C0B" w14:textId="77777777" w:rsidR="00DF1A82" w:rsidRPr="00DF1A82" w:rsidRDefault="00DF1A82" w:rsidP="00DF1A82">
      <w:pPr>
        <w:spacing w:before="0"/>
        <w:rPr>
          <w:rFonts w:cs="Arial"/>
          <w:sz w:val="24"/>
          <w:szCs w:val="24"/>
          <w:lang w:val="ru-RU"/>
        </w:rPr>
      </w:pPr>
      <w:r w:rsidRPr="00DF1A82">
        <w:rPr>
          <w:rFonts w:cs="Arial"/>
          <w:sz w:val="24"/>
          <w:szCs w:val="24"/>
          <w:lang w:val="ru-RU"/>
        </w:rPr>
        <w:t xml:space="preserve">Понуда мора да важи најмање 90 (словима: деведесет) дана од дана отварања понуда. </w:t>
      </w:r>
    </w:p>
    <w:p w14:paraId="33F4C653" w14:textId="77777777" w:rsidR="005A3029" w:rsidRDefault="00DF1A82" w:rsidP="00DF1A82">
      <w:pPr>
        <w:spacing w:before="0"/>
        <w:rPr>
          <w:rFonts w:cs="Arial"/>
          <w:sz w:val="24"/>
          <w:szCs w:val="24"/>
          <w:lang w:val="ru-RU"/>
        </w:rPr>
      </w:pPr>
      <w:r w:rsidRPr="00DF1A82">
        <w:rPr>
          <w:rFonts w:cs="Arial"/>
          <w:sz w:val="24"/>
          <w:szCs w:val="24"/>
          <w:lang w:val="ru-RU"/>
        </w:rPr>
        <w:t>У случају да понуђач наведе краћи рок важења понуде, понуда ће бити одбијена, као неприхватљива.</w:t>
      </w:r>
    </w:p>
    <w:p w14:paraId="5069404F" w14:textId="77777777" w:rsidR="00DF1A82" w:rsidRPr="00EC5BB4" w:rsidRDefault="00DF1A82" w:rsidP="00DF1A82">
      <w:pPr>
        <w:spacing w:before="0"/>
        <w:rPr>
          <w:rFonts w:cs="Arial"/>
          <w:sz w:val="24"/>
          <w:szCs w:val="24"/>
        </w:rPr>
      </w:pPr>
    </w:p>
    <w:p w14:paraId="70D4EE96" w14:textId="77777777" w:rsidR="00F066DE" w:rsidRPr="00C574F9" w:rsidRDefault="008D2B23" w:rsidP="009B09A5">
      <w:pPr>
        <w:pStyle w:val="KDPodnaslov2"/>
        <w:numPr>
          <w:ilvl w:val="1"/>
          <w:numId w:val="21"/>
        </w:numPr>
        <w:spacing w:before="0"/>
        <w:contextualSpacing/>
        <w:jc w:val="both"/>
        <w:rPr>
          <w:rFonts w:cs="Arial"/>
          <w:sz w:val="24"/>
          <w:szCs w:val="24"/>
        </w:rPr>
      </w:pPr>
      <w:bookmarkStart w:id="231" w:name="_Toc441651593"/>
      <w:bookmarkStart w:id="232" w:name="_Toc442559904"/>
      <w:r w:rsidRPr="00EC5BB4">
        <w:rPr>
          <w:rFonts w:cs="Arial"/>
          <w:sz w:val="24"/>
          <w:szCs w:val="24"/>
        </w:rPr>
        <w:t>Средства финансијског обезбеђења</w:t>
      </w:r>
      <w:bookmarkEnd w:id="231"/>
      <w:bookmarkEnd w:id="232"/>
    </w:p>
    <w:p w14:paraId="33D1F32B" w14:textId="60F10B6C" w:rsidR="00DF1A82" w:rsidRPr="00C574F9" w:rsidRDefault="00DF1A82" w:rsidP="00D32755">
      <w:pPr>
        <w:spacing w:before="0"/>
        <w:contextualSpacing/>
        <w:rPr>
          <w:rFonts w:cs="Arial"/>
          <w:sz w:val="24"/>
          <w:szCs w:val="24"/>
          <w:lang w:val="ru-RU"/>
        </w:rPr>
      </w:pPr>
      <w:r w:rsidRPr="00C574F9">
        <w:rPr>
          <w:rFonts w:cs="Arial"/>
          <w:sz w:val="24"/>
          <w:szCs w:val="24"/>
          <w:lang w:val="ru-RU"/>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w:t>
      </w:r>
    </w:p>
    <w:p w14:paraId="186A8A12"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A3F9906"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Члан групе понуђача може бити налогодавац СФО.</w:t>
      </w:r>
    </w:p>
    <w:p w14:paraId="04DE55C6"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СФО морају да буду у валути у којој је и понуда.</w:t>
      </w:r>
    </w:p>
    <w:p w14:paraId="608D3131" w14:textId="1793B3F0" w:rsidR="00DF1A82" w:rsidRDefault="00DF1A82" w:rsidP="00D32755">
      <w:pPr>
        <w:spacing w:before="0"/>
        <w:contextualSpacing/>
        <w:rPr>
          <w:rFonts w:cs="Arial"/>
          <w:sz w:val="24"/>
          <w:szCs w:val="24"/>
          <w:lang w:val="ru-RU"/>
        </w:rPr>
      </w:pPr>
      <w:r w:rsidRPr="00C574F9">
        <w:rPr>
          <w:rFonts w:cs="Arial"/>
          <w:sz w:val="24"/>
          <w:szCs w:val="24"/>
          <w:lang w:val="ru-RU"/>
        </w:rPr>
        <w:t>Ако се за време трајања Уговора промене рокови за изв</w:t>
      </w:r>
      <w:r w:rsidR="009B09A5">
        <w:rPr>
          <w:rFonts w:cs="Arial"/>
          <w:sz w:val="24"/>
          <w:szCs w:val="24"/>
          <w:lang w:val="ru-RU"/>
        </w:rPr>
        <w:t>ршење уговорне обавезе, важност</w:t>
      </w:r>
      <w:r w:rsidRPr="00C574F9">
        <w:rPr>
          <w:rFonts w:cs="Arial"/>
          <w:sz w:val="24"/>
          <w:szCs w:val="24"/>
          <w:lang w:val="ru-RU"/>
        </w:rPr>
        <w:t xml:space="preserve"> СФО мора се продужити. </w:t>
      </w:r>
    </w:p>
    <w:p w14:paraId="13F2DA1F" w14:textId="77777777" w:rsidR="00D32755" w:rsidRPr="00C574F9" w:rsidRDefault="00D32755" w:rsidP="00D32755">
      <w:pPr>
        <w:spacing w:before="0"/>
        <w:contextualSpacing/>
        <w:rPr>
          <w:rFonts w:cs="Arial"/>
          <w:sz w:val="24"/>
          <w:szCs w:val="24"/>
          <w:lang w:val="ru-RU"/>
        </w:rPr>
      </w:pPr>
    </w:p>
    <w:p w14:paraId="23A521B5" w14:textId="77777777" w:rsidR="00DF1A82" w:rsidRPr="00CF0165" w:rsidRDefault="00DF1A82" w:rsidP="00D32755">
      <w:pPr>
        <w:spacing w:before="0"/>
        <w:contextualSpacing/>
        <w:rPr>
          <w:rFonts w:cs="Arial"/>
          <w:b/>
          <w:sz w:val="24"/>
          <w:szCs w:val="24"/>
          <w:lang w:val="ru-RU"/>
        </w:rPr>
      </w:pPr>
      <w:r w:rsidRPr="00CF0165">
        <w:rPr>
          <w:rFonts w:cs="Arial"/>
          <w:b/>
          <w:sz w:val="24"/>
          <w:szCs w:val="24"/>
          <w:lang w:val="ru-RU"/>
        </w:rPr>
        <w:t>Меница за озбиљност понуде</w:t>
      </w:r>
    </w:p>
    <w:p w14:paraId="110AEEBB"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Понуђач је обавезан да уз понуду Наручиоцу достави:</w:t>
      </w:r>
    </w:p>
    <w:p w14:paraId="6B752478"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1) бланко сопствену меницу за озбиљност понуде која је</w:t>
      </w:r>
    </w:p>
    <w:p w14:paraId="0804F3B4" w14:textId="5E0CE68E" w:rsidR="00DF1A82" w:rsidRPr="00C574F9" w:rsidRDefault="00DF1A82" w:rsidP="009C7053">
      <w:pPr>
        <w:numPr>
          <w:ilvl w:val="0"/>
          <w:numId w:val="13"/>
        </w:numPr>
        <w:spacing w:before="0"/>
        <w:ind w:left="709" w:hanging="283"/>
        <w:contextualSpacing/>
        <w:rPr>
          <w:rFonts w:cs="Arial"/>
          <w:sz w:val="24"/>
          <w:szCs w:val="24"/>
          <w:lang w:val="ru-RU"/>
        </w:rPr>
      </w:pPr>
      <w:r w:rsidRPr="00C574F9">
        <w:rPr>
          <w:rFonts w:cs="Arial"/>
          <w:sz w:val="24"/>
          <w:szCs w:val="24"/>
          <w:lang w:val="ru-RU"/>
        </w:rPr>
        <w:t xml:space="preserve">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w:t>
      </w:r>
      <w:r w:rsidR="00D419A3">
        <w:rPr>
          <w:rFonts w:cs="Arial"/>
          <w:sz w:val="24"/>
          <w:szCs w:val="24"/>
          <w:lang w:val="ru-RU"/>
        </w:rPr>
        <w:t>п</w:t>
      </w:r>
      <w:r w:rsidRPr="00C574F9">
        <w:rPr>
          <w:rFonts w:cs="Arial"/>
          <w:sz w:val="24"/>
          <w:szCs w:val="24"/>
          <w:lang w:val="ru-RU"/>
        </w:rPr>
        <w:t>овеља</w:t>
      </w:r>
      <w:r w:rsidR="00D419A3">
        <w:rPr>
          <w:rFonts w:cs="Arial"/>
          <w:sz w:val="24"/>
          <w:szCs w:val="24"/>
          <w:lang w:val="ru-RU"/>
        </w:rPr>
        <w:t xml:space="preserve">, </w:t>
      </w:r>
      <w:r w:rsidR="00D419A3" w:rsidRPr="00A97017">
        <w:rPr>
          <w:rFonts w:cs="Arial"/>
          <w:sz w:val="24"/>
          <w:szCs w:val="24"/>
          <w:lang w:val="ru-RU"/>
        </w:rPr>
        <w:t>Сл.гласник РС 80/</w:t>
      </w:r>
      <w:r w:rsidR="00D419A3">
        <w:rPr>
          <w:rFonts w:cs="Arial"/>
          <w:sz w:val="24"/>
          <w:szCs w:val="24"/>
          <w:lang w:val="ru-RU"/>
        </w:rPr>
        <w:t>20</w:t>
      </w:r>
      <w:r w:rsidR="00D419A3" w:rsidRPr="00A97017">
        <w:rPr>
          <w:rFonts w:cs="Arial"/>
          <w:sz w:val="24"/>
          <w:szCs w:val="24"/>
          <w:lang w:val="ru-RU"/>
        </w:rPr>
        <w:t>15) и Закон о платн</w:t>
      </w:r>
      <w:r w:rsidR="00D419A3">
        <w:rPr>
          <w:rFonts w:cs="Arial"/>
          <w:sz w:val="24"/>
          <w:szCs w:val="24"/>
          <w:lang w:val="ru-RU"/>
        </w:rPr>
        <w:t xml:space="preserve">им услугама  (Сл. гласник РС, </w:t>
      </w:r>
      <w:r w:rsidR="00D419A3" w:rsidRPr="00A97017">
        <w:rPr>
          <w:rFonts w:cs="Arial"/>
          <w:sz w:val="24"/>
          <w:szCs w:val="24"/>
          <w:lang w:val="ru-RU"/>
        </w:rPr>
        <w:t>број 139/2014</w:t>
      </w:r>
      <w:r w:rsidRPr="00C574F9">
        <w:rPr>
          <w:rFonts w:cs="Arial"/>
          <w:sz w:val="24"/>
          <w:szCs w:val="24"/>
          <w:lang w:val="ru-RU"/>
        </w:rPr>
        <w:t>)</w:t>
      </w:r>
      <w:r w:rsidR="00B47C73">
        <w:rPr>
          <w:rFonts w:cs="Arial"/>
          <w:sz w:val="24"/>
          <w:szCs w:val="24"/>
          <w:lang w:val="ru-RU"/>
        </w:rPr>
        <w:t>;</w:t>
      </w:r>
    </w:p>
    <w:p w14:paraId="4105E747" w14:textId="5FB4B807" w:rsidR="00DF1A82" w:rsidRPr="00C574F9" w:rsidRDefault="00DF1A82" w:rsidP="009C7053">
      <w:pPr>
        <w:numPr>
          <w:ilvl w:val="0"/>
          <w:numId w:val="13"/>
        </w:numPr>
        <w:spacing w:before="0"/>
        <w:ind w:left="709" w:hanging="283"/>
        <w:contextualSpacing/>
        <w:rPr>
          <w:rFonts w:cs="Arial"/>
          <w:sz w:val="24"/>
          <w:szCs w:val="24"/>
          <w:lang w:val="ru-RU"/>
        </w:rPr>
      </w:pPr>
      <w:r w:rsidRPr="00C574F9">
        <w:rPr>
          <w:rFonts w:cs="Arial"/>
          <w:sz w:val="24"/>
          <w:szCs w:val="24"/>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w:t>
      </w:r>
      <w:r w:rsidR="00B47C73">
        <w:rPr>
          <w:rFonts w:cs="Arial"/>
          <w:sz w:val="24"/>
          <w:szCs w:val="24"/>
          <w:lang w:val="ru-RU"/>
        </w:rPr>
        <w:t>снова (тачка 4. став 2. Одлуке);</w:t>
      </w:r>
    </w:p>
    <w:p w14:paraId="1A86730D" w14:textId="62C5BF71" w:rsidR="00DF1A82" w:rsidRPr="00C574F9" w:rsidRDefault="00DF1A82" w:rsidP="009C7053">
      <w:pPr>
        <w:numPr>
          <w:ilvl w:val="0"/>
          <w:numId w:val="13"/>
        </w:numPr>
        <w:spacing w:before="0"/>
        <w:ind w:left="709" w:hanging="283"/>
        <w:contextualSpacing/>
        <w:rPr>
          <w:rFonts w:cs="Arial"/>
          <w:sz w:val="24"/>
          <w:szCs w:val="24"/>
          <w:lang w:val="ru-RU"/>
        </w:rPr>
      </w:pPr>
      <w:r w:rsidRPr="00C574F9">
        <w:rPr>
          <w:rFonts w:cs="Arial"/>
          <w:sz w:val="24"/>
          <w:szCs w:val="24"/>
          <w:lang w:val="ru-RU"/>
        </w:rPr>
        <w:t xml:space="preserve">Менично писмо – овлашћење којим понуђач овлашћује Наручиоца да може наплатити меницу  на износ од </w:t>
      </w:r>
      <w:r w:rsidR="005D66CA" w:rsidRPr="00D32755">
        <w:rPr>
          <w:rFonts w:cs="Arial"/>
          <w:b/>
          <w:sz w:val="24"/>
          <w:szCs w:val="24"/>
          <w:lang w:val="ru-RU"/>
        </w:rPr>
        <w:t>5</w:t>
      </w:r>
      <w:r w:rsidRPr="00D32755">
        <w:rPr>
          <w:rFonts w:cs="Arial"/>
          <w:b/>
          <w:sz w:val="24"/>
          <w:szCs w:val="24"/>
          <w:lang w:val="ru-RU"/>
        </w:rPr>
        <w:t>% од вредности понуде</w:t>
      </w:r>
      <w:r w:rsidRPr="00C574F9">
        <w:rPr>
          <w:rFonts w:cs="Arial"/>
          <w:sz w:val="24"/>
          <w:szCs w:val="24"/>
          <w:lang w:val="ru-RU"/>
        </w:rPr>
        <w:t xml:space="preserve"> (без ПДВ) са роком важења минимално </w:t>
      </w:r>
      <w:r w:rsidR="0001036C">
        <w:rPr>
          <w:rFonts w:cs="Arial"/>
          <w:sz w:val="24"/>
          <w:szCs w:val="24"/>
          <w:lang w:val="ru-RU"/>
        </w:rPr>
        <w:t>минимално 30 дана</w:t>
      </w:r>
      <w:r w:rsidRPr="00C574F9">
        <w:rPr>
          <w:rFonts w:cs="Arial"/>
          <w:sz w:val="24"/>
          <w:szCs w:val="24"/>
          <w:lang w:val="ru-RU"/>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w:t>
      </w:r>
      <w:r w:rsidR="00B47C73">
        <w:rPr>
          <w:rFonts w:cs="Arial"/>
          <w:sz w:val="24"/>
          <w:szCs w:val="24"/>
          <w:lang w:val="ru-RU"/>
        </w:rPr>
        <w:t>дато на основу Закона о меници;</w:t>
      </w:r>
    </w:p>
    <w:p w14:paraId="32F86E8C" w14:textId="3EB56C09" w:rsidR="00DF1A82" w:rsidRPr="00C574F9" w:rsidRDefault="00DF1A82" w:rsidP="009C7053">
      <w:pPr>
        <w:numPr>
          <w:ilvl w:val="0"/>
          <w:numId w:val="13"/>
        </w:numPr>
        <w:spacing w:before="0"/>
        <w:ind w:left="709" w:hanging="283"/>
        <w:contextualSpacing/>
        <w:rPr>
          <w:rFonts w:cs="Arial"/>
          <w:sz w:val="24"/>
          <w:szCs w:val="24"/>
          <w:lang w:val="ru-RU"/>
        </w:rPr>
      </w:pPr>
      <w:r w:rsidRPr="00C574F9">
        <w:rPr>
          <w:rFonts w:cs="Arial"/>
          <w:sz w:val="24"/>
          <w:szCs w:val="24"/>
          <w:lang w:val="ru-RU"/>
        </w:rPr>
        <w:lastRenderedPageBreak/>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w:t>
      </w:r>
      <w:r w:rsidR="00B47C73">
        <w:rPr>
          <w:rFonts w:cs="Arial"/>
          <w:sz w:val="24"/>
          <w:szCs w:val="24"/>
          <w:lang w:val="ru-RU"/>
        </w:rPr>
        <w:t>заступник понуђача.</w:t>
      </w:r>
    </w:p>
    <w:p w14:paraId="7FB5CCDE" w14:textId="0734A47E" w:rsidR="00DF1A82" w:rsidRPr="00C574F9" w:rsidRDefault="009C7053" w:rsidP="00D32755">
      <w:pPr>
        <w:spacing w:before="0"/>
        <w:contextualSpacing/>
        <w:rPr>
          <w:rFonts w:cs="Arial"/>
          <w:sz w:val="24"/>
          <w:szCs w:val="24"/>
          <w:lang w:val="ru-RU"/>
        </w:rPr>
      </w:pPr>
      <w:r>
        <w:rPr>
          <w:rFonts w:cs="Arial"/>
          <w:sz w:val="24"/>
          <w:szCs w:val="24"/>
          <w:lang w:val="ru-RU"/>
        </w:rPr>
        <w:t xml:space="preserve">2) </w:t>
      </w:r>
      <w:r w:rsidR="00DF1A82" w:rsidRPr="00C574F9">
        <w:rPr>
          <w:rFonts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w:t>
      </w:r>
      <w:r w:rsidR="0001036C">
        <w:rPr>
          <w:rFonts w:cs="Arial"/>
          <w:sz w:val="24"/>
          <w:szCs w:val="24"/>
          <w:lang w:val="ru-RU"/>
        </w:rPr>
        <w:t>нке на фотокопији депо картона);</w:t>
      </w:r>
    </w:p>
    <w:p w14:paraId="7C8162F2" w14:textId="129050B9" w:rsidR="00DF1A82" w:rsidRPr="00C574F9" w:rsidRDefault="0001036C" w:rsidP="00D32755">
      <w:pPr>
        <w:spacing w:before="0"/>
        <w:contextualSpacing/>
        <w:rPr>
          <w:rFonts w:cs="Arial"/>
          <w:sz w:val="24"/>
          <w:szCs w:val="24"/>
          <w:lang w:val="ru-RU"/>
        </w:rPr>
      </w:pPr>
      <w:r>
        <w:rPr>
          <w:rFonts w:cs="Arial"/>
          <w:sz w:val="24"/>
          <w:szCs w:val="24"/>
          <w:lang w:val="ru-RU"/>
        </w:rPr>
        <w:t>3)  фотокопију ОП обрасца;</w:t>
      </w:r>
    </w:p>
    <w:p w14:paraId="26181E47" w14:textId="77777777" w:rsidR="0001036C" w:rsidRDefault="00DF1A82" w:rsidP="00D32755">
      <w:pPr>
        <w:spacing w:before="0"/>
        <w:contextualSpacing/>
        <w:rPr>
          <w:rFonts w:cs="Arial"/>
          <w:sz w:val="24"/>
          <w:szCs w:val="24"/>
          <w:lang w:val="ru-RU"/>
        </w:rPr>
      </w:pPr>
      <w:r w:rsidRPr="00C574F9">
        <w:rPr>
          <w:rFonts w:cs="Arial"/>
          <w:sz w:val="24"/>
          <w:szCs w:val="24"/>
          <w:lang w:val="ru-RU"/>
        </w:rPr>
        <w:t>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01036C">
        <w:rPr>
          <w:rFonts w:cs="Arial"/>
          <w:sz w:val="24"/>
          <w:szCs w:val="24"/>
          <w:lang w:val="ru-RU"/>
        </w:rPr>
        <w:t>.</w:t>
      </w:r>
    </w:p>
    <w:p w14:paraId="0ABDD953" w14:textId="72363EE7" w:rsidR="00DF1A82" w:rsidRPr="00C574F9" w:rsidRDefault="00DF1A82" w:rsidP="00D32755">
      <w:pPr>
        <w:spacing w:before="0"/>
        <w:contextualSpacing/>
        <w:rPr>
          <w:rFonts w:cs="Arial"/>
          <w:sz w:val="24"/>
          <w:szCs w:val="24"/>
          <w:lang w:val="ru-RU"/>
        </w:rPr>
      </w:pPr>
      <w:r w:rsidRPr="00C574F9">
        <w:rPr>
          <w:rFonts w:cs="Arial"/>
          <w:sz w:val="24"/>
          <w:szCs w:val="24"/>
          <w:lang w:val="ru-RU"/>
        </w:rPr>
        <w:t xml:space="preserve"> </w:t>
      </w:r>
    </w:p>
    <w:p w14:paraId="3046FEEC" w14:textId="1A46990F" w:rsidR="00DF1A82" w:rsidRDefault="00DF1A82" w:rsidP="00D32755">
      <w:pPr>
        <w:spacing w:before="0"/>
        <w:contextualSpacing/>
        <w:rPr>
          <w:rFonts w:cs="Arial"/>
          <w:sz w:val="24"/>
          <w:szCs w:val="24"/>
          <w:lang w:val="ru-RU"/>
        </w:rPr>
      </w:pPr>
      <w:r w:rsidRPr="00C574F9">
        <w:rPr>
          <w:rFonts w:cs="Arial"/>
          <w:sz w:val="24"/>
          <w:szCs w:val="24"/>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216A956A" w14:textId="77777777" w:rsidR="0001036C" w:rsidRPr="00C574F9" w:rsidRDefault="0001036C" w:rsidP="00D32755">
      <w:pPr>
        <w:spacing w:before="0"/>
        <w:contextualSpacing/>
        <w:rPr>
          <w:rFonts w:cs="Arial"/>
          <w:sz w:val="24"/>
          <w:szCs w:val="24"/>
          <w:lang w:val="ru-RU"/>
        </w:rPr>
      </w:pPr>
    </w:p>
    <w:p w14:paraId="2EAE7F4C"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14:paraId="77565F19" w14:textId="766F118F" w:rsidR="00DF1A82" w:rsidRDefault="00DF1A82" w:rsidP="00D32755">
      <w:pPr>
        <w:spacing w:before="0"/>
        <w:contextualSpacing/>
        <w:rPr>
          <w:rFonts w:cs="Arial"/>
          <w:sz w:val="24"/>
          <w:szCs w:val="24"/>
          <w:lang w:val="ru-RU"/>
        </w:rPr>
      </w:pPr>
      <w:r w:rsidRPr="00C574F9">
        <w:rPr>
          <w:rFonts w:cs="Arial"/>
          <w:sz w:val="24"/>
          <w:szCs w:val="24"/>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r w:rsidR="00D419A3" w:rsidRPr="00D419A3">
        <w:t xml:space="preserve"> </w:t>
      </w:r>
      <w:r w:rsidR="00D419A3" w:rsidRPr="00D419A3">
        <w:rPr>
          <w:rFonts w:cs="Arial"/>
          <w:sz w:val="24"/>
          <w:szCs w:val="24"/>
          <w:lang w:val="ru-RU"/>
        </w:rPr>
        <w:t>и ка</w:t>
      </w:r>
      <w:r w:rsidR="00D419A3">
        <w:rPr>
          <w:rFonts w:cs="Arial"/>
          <w:sz w:val="24"/>
          <w:szCs w:val="24"/>
          <w:lang w:val="ru-RU"/>
        </w:rPr>
        <w:t>да  достави СФО – банкарску гаре</w:t>
      </w:r>
      <w:r w:rsidR="00D419A3" w:rsidRPr="00D419A3">
        <w:rPr>
          <w:rFonts w:cs="Arial"/>
          <w:sz w:val="24"/>
          <w:szCs w:val="24"/>
          <w:lang w:val="ru-RU"/>
        </w:rPr>
        <w:t xml:space="preserve">нцију за добро </w:t>
      </w:r>
      <w:r w:rsidR="00D419A3">
        <w:rPr>
          <w:rFonts w:cs="Arial"/>
          <w:sz w:val="24"/>
          <w:szCs w:val="24"/>
          <w:lang w:val="ru-RU"/>
        </w:rPr>
        <w:t>извршење посла.</w:t>
      </w:r>
    </w:p>
    <w:p w14:paraId="2C7BD596" w14:textId="77777777" w:rsidR="00D32755" w:rsidRPr="00C574F9" w:rsidRDefault="00D32755" w:rsidP="00D32755">
      <w:pPr>
        <w:spacing w:before="0"/>
        <w:contextualSpacing/>
        <w:rPr>
          <w:rFonts w:cs="Arial"/>
          <w:sz w:val="24"/>
          <w:szCs w:val="24"/>
          <w:lang w:val="ru-RU"/>
        </w:rPr>
      </w:pPr>
    </w:p>
    <w:p w14:paraId="29373AC2" w14:textId="77777777" w:rsidR="00D32755" w:rsidRPr="00D32755" w:rsidRDefault="00D32755" w:rsidP="00D32755">
      <w:pPr>
        <w:spacing w:before="0"/>
        <w:contextualSpacing/>
        <w:rPr>
          <w:rFonts w:cs="Arial"/>
          <w:b/>
          <w:sz w:val="24"/>
          <w:szCs w:val="24"/>
          <w:lang w:val="ru-RU"/>
        </w:rPr>
      </w:pPr>
      <w:r w:rsidRPr="00D32755">
        <w:rPr>
          <w:rFonts w:cs="Arial"/>
          <w:b/>
          <w:sz w:val="24"/>
          <w:szCs w:val="24"/>
          <w:lang w:val="ru-RU"/>
        </w:rPr>
        <w:t>Банкарска гаранција за добро извршење посла</w:t>
      </w:r>
    </w:p>
    <w:p w14:paraId="46D5DF72" w14:textId="76FBB4C8" w:rsidR="00D32755" w:rsidRPr="00D32755" w:rsidRDefault="00D32755" w:rsidP="00D32755">
      <w:pPr>
        <w:spacing w:before="0"/>
        <w:contextualSpacing/>
        <w:rPr>
          <w:rFonts w:cs="Arial"/>
          <w:sz w:val="24"/>
          <w:szCs w:val="24"/>
          <w:lang w:val="ru-RU"/>
        </w:rPr>
      </w:pPr>
      <w:r w:rsidRPr="00D32755">
        <w:rPr>
          <w:rFonts w:cs="Arial"/>
          <w:sz w:val="24"/>
          <w:szCs w:val="24"/>
          <w:lang w:val="ru-RU"/>
        </w:rPr>
        <w:t xml:space="preserve">Изабрани понуђач је дужан да у тренутку закључења </w:t>
      </w:r>
      <w:r>
        <w:rPr>
          <w:rFonts w:cs="Arial"/>
          <w:sz w:val="24"/>
          <w:szCs w:val="24"/>
          <w:lang w:val="ru-RU"/>
        </w:rPr>
        <w:t>Уговора</w:t>
      </w:r>
      <w:r w:rsidRPr="00D32755">
        <w:rPr>
          <w:rFonts w:cs="Arial"/>
          <w:sz w:val="24"/>
          <w:szCs w:val="24"/>
          <w:lang w:val="ru-RU"/>
        </w:rPr>
        <w:t xml:space="preserve">, а најкасније у року од 10 (словима: десет) дана од дана обостраног потписивања </w:t>
      </w:r>
      <w:r>
        <w:rPr>
          <w:rFonts w:cs="Arial"/>
          <w:sz w:val="24"/>
          <w:szCs w:val="24"/>
          <w:lang w:val="ru-RU"/>
        </w:rPr>
        <w:t xml:space="preserve">Уговора </w:t>
      </w:r>
      <w:r w:rsidRPr="00D32755">
        <w:rPr>
          <w:rFonts w:cs="Arial"/>
          <w:sz w:val="24"/>
          <w:szCs w:val="24"/>
          <w:lang w:val="ru-RU"/>
        </w:rPr>
        <w:t>од законских заступника уговорних страна, 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r w:rsidR="00951909">
        <w:rPr>
          <w:rFonts w:cs="Arial"/>
          <w:sz w:val="24"/>
          <w:szCs w:val="24"/>
          <w:lang w:val="ru-RU"/>
        </w:rPr>
        <w:t xml:space="preserve"> банкарску гаранцију за добро извршење посла</w:t>
      </w:r>
      <w:r w:rsidRPr="00D32755">
        <w:rPr>
          <w:rFonts w:cs="Arial"/>
          <w:sz w:val="24"/>
          <w:szCs w:val="24"/>
          <w:lang w:val="ru-RU"/>
        </w:rPr>
        <w:t>.</w:t>
      </w:r>
    </w:p>
    <w:p w14:paraId="15E9F062" w14:textId="77777777" w:rsidR="00D32755" w:rsidRPr="00D32755" w:rsidRDefault="00D32755" w:rsidP="00D32755">
      <w:pPr>
        <w:spacing w:before="0"/>
        <w:contextualSpacing/>
        <w:rPr>
          <w:rFonts w:cs="Arial"/>
          <w:sz w:val="24"/>
          <w:szCs w:val="24"/>
          <w:lang w:val="ru-RU"/>
        </w:rPr>
      </w:pPr>
    </w:p>
    <w:p w14:paraId="4AB79C85" w14:textId="6EEE71AC" w:rsidR="00D32755" w:rsidRDefault="00D32755" w:rsidP="00D32755">
      <w:pPr>
        <w:spacing w:before="0"/>
        <w:contextualSpacing/>
        <w:rPr>
          <w:rFonts w:cs="Arial"/>
          <w:sz w:val="24"/>
          <w:szCs w:val="24"/>
          <w:lang w:val="ru-RU"/>
        </w:rPr>
      </w:pPr>
      <w:r w:rsidRPr="00D32755">
        <w:rPr>
          <w:rFonts w:cs="Arial"/>
          <w:sz w:val="24"/>
          <w:szCs w:val="24"/>
          <w:lang w:val="ru-RU"/>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w:t>
      </w:r>
      <w:r w:rsidRPr="00D32755">
        <w:rPr>
          <w:rFonts w:cs="Arial"/>
          <w:b/>
          <w:sz w:val="24"/>
          <w:szCs w:val="24"/>
          <w:lang w:val="ru-RU"/>
        </w:rPr>
        <w:t xml:space="preserve">10% вредности </w:t>
      </w:r>
      <w:r w:rsidRPr="0001036C">
        <w:rPr>
          <w:rFonts w:cs="Arial"/>
          <w:b/>
          <w:sz w:val="24"/>
          <w:szCs w:val="24"/>
          <w:lang w:val="ru-RU"/>
        </w:rPr>
        <w:t>Уговора без ПДВ</w:t>
      </w:r>
      <w:r w:rsidRPr="00D32755">
        <w:rPr>
          <w:rFonts w:cs="Arial"/>
          <w:sz w:val="24"/>
          <w:szCs w:val="24"/>
          <w:lang w:val="ru-RU"/>
        </w:rPr>
        <w:t xml:space="preserve"> и роком важности 30 (словима: тридесет) дана д</w:t>
      </w:r>
      <w:r>
        <w:rPr>
          <w:rFonts w:cs="Arial"/>
          <w:sz w:val="24"/>
          <w:szCs w:val="24"/>
          <w:lang w:val="ru-RU"/>
        </w:rPr>
        <w:t>ужим од уговореног рока за извршење услуге</w:t>
      </w:r>
      <w:r w:rsidRPr="00D32755">
        <w:rPr>
          <w:rFonts w:cs="Arial"/>
          <w:sz w:val="24"/>
          <w:szCs w:val="24"/>
          <w:lang w:val="ru-RU"/>
        </w:rPr>
        <w:t>.</w:t>
      </w:r>
    </w:p>
    <w:p w14:paraId="4C8BD183" w14:textId="77777777" w:rsidR="00D32755" w:rsidRPr="00D32755" w:rsidRDefault="00D32755" w:rsidP="00D32755">
      <w:pPr>
        <w:spacing w:before="0"/>
        <w:contextualSpacing/>
        <w:rPr>
          <w:rFonts w:cs="Arial"/>
          <w:sz w:val="24"/>
          <w:szCs w:val="24"/>
          <w:lang w:val="ru-RU"/>
        </w:rPr>
      </w:pPr>
    </w:p>
    <w:p w14:paraId="00FC67A6" w14:textId="77777777" w:rsidR="00D32755" w:rsidRPr="00D32755" w:rsidRDefault="00D32755" w:rsidP="00D32755">
      <w:pPr>
        <w:spacing w:before="0"/>
        <w:contextualSpacing/>
        <w:rPr>
          <w:rFonts w:cs="Arial"/>
          <w:sz w:val="24"/>
          <w:szCs w:val="24"/>
          <w:lang w:val="ru-RU"/>
        </w:rPr>
      </w:pPr>
      <w:r w:rsidRPr="00D32755">
        <w:rPr>
          <w:rFonts w:cs="Arial"/>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E20E9CC" w14:textId="77777777" w:rsidR="00D32755" w:rsidRPr="00D32755" w:rsidRDefault="00D32755" w:rsidP="00D32755">
      <w:pPr>
        <w:spacing w:before="0"/>
        <w:contextualSpacing/>
        <w:rPr>
          <w:rFonts w:cs="Arial"/>
          <w:sz w:val="24"/>
          <w:szCs w:val="24"/>
          <w:lang w:val="ru-RU"/>
        </w:rPr>
      </w:pPr>
      <w:r w:rsidRPr="00D32755">
        <w:rPr>
          <w:rFonts w:cs="Arial"/>
          <w:sz w:val="24"/>
          <w:szCs w:val="24"/>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 и појединачним уговорима. </w:t>
      </w:r>
    </w:p>
    <w:p w14:paraId="7FB63489" w14:textId="77777777" w:rsidR="00D32755" w:rsidRPr="00D32755" w:rsidRDefault="00D32755" w:rsidP="00D32755">
      <w:pPr>
        <w:spacing w:before="0"/>
        <w:contextualSpacing/>
        <w:rPr>
          <w:rFonts w:cs="Arial"/>
          <w:sz w:val="24"/>
          <w:szCs w:val="24"/>
          <w:lang w:val="ru-RU"/>
        </w:rPr>
      </w:pPr>
    </w:p>
    <w:p w14:paraId="0C0A7A10" w14:textId="77777777" w:rsidR="00D32755" w:rsidRPr="00D32755" w:rsidRDefault="00D32755" w:rsidP="00D32755">
      <w:pPr>
        <w:spacing w:before="0"/>
        <w:contextualSpacing/>
        <w:rPr>
          <w:rFonts w:cs="Arial"/>
          <w:sz w:val="24"/>
          <w:szCs w:val="24"/>
          <w:lang w:val="ru-RU"/>
        </w:rPr>
      </w:pPr>
      <w:r w:rsidRPr="00D32755">
        <w:rPr>
          <w:rFonts w:cs="Arial"/>
          <w:sz w:val="24"/>
          <w:szCs w:val="24"/>
          <w:lang w:val="ru-RU"/>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08F968E5" w14:textId="77777777" w:rsidR="00D32755" w:rsidRPr="00D32755" w:rsidRDefault="00D32755" w:rsidP="00D32755">
      <w:pPr>
        <w:spacing w:before="0"/>
        <w:contextualSpacing/>
        <w:rPr>
          <w:rFonts w:cs="Arial"/>
          <w:sz w:val="24"/>
          <w:szCs w:val="24"/>
          <w:lang w:val="ru-RU"/>
        </w:rPr>
      </w:pPr>
      <w:r w:rsidRPr="00D32755">
        <w:rPr>
          <w:rFonts w:cs="Arial"/>
          <w:sz w:val="24"/>
          <w:szCs w:val="24"/>
          <w:lang w:val="ru-RU"/>
        </w:rPr>
        <w:t xml:space="preserve"> </w:t>
      </w:r>
    </w:p>
    <w:p w14:paraId="6339CBB1" w14:textId="77777777" w:rsidR="00D32755" w:rsidRPr="00D32755" w:rsidRDefault="00D32755" w:rsidP="00D32755">
      <w:pPr>
        <w:spacing w:before="0"/>
        <w:contextualSpacing/>
        <w:rPr>
          <w:rFonts w:cs="Arial"/>
          <w:sz w:val="24"/>
          <w:szCs w:val="24"/>
          <w:lang w:val="ru-RU"/>
        </w:rPr>
      </w:pPr>
      <w:r w:rsidRPr="00D32755">
        <w:rPr>
          <w:rFonts w:cs="Arial"/>
          <w:sz w:val="24"/>
          <w:szCs w:val="24"/>
          <w:lang w:val="ru-RU"/>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 </w:t>
      </w:r>
    </w:p>
    <w:p w14:paraId="3B482F7A" w14:textId="77777777" w:rsidR="00D32755" w:rsidRPr="00D32755" w:rsidRDefault="00D32755" w:rsidP="00D32755">
      <w:pPr>
        <w:spacing w:before="0"/>
        <w:contextualSpacing/>
        <w:rPr>
          <w:rFonts w:cs="Arial"/>
          <w:sz w:val="24"/>
          <w:szCs w:val="24"/>
          <w:lang w:val="ru-RU"/>
        </w:rPr>
      </w:pPr>
    </w:p>
    <w:p w14:paraId="5B521D8E" w14:textId="77777777" w:rsidR="00D32755" w:rsidRPr="00D32755" w:rsidRDefault="00D32755" w:rsidP="00D32755">
      <w:pPr>
        <w:spacing w:before="0"/>
        <w:contextualSpacing/>
        <w:rPr>
          <w:rFonts w:cs="Arial"/>
          <w:sz w:val="24"/>
          <w:szCs w:val="24"/>
          <w:lang w:val="ru-RU"/>
        </w:rPr>
      </w:pPr>
      <w:r w:rsidRPr="00D32755">
        <w:rPr>
          <w:rFonts w:cs="Arial"/>
          <w:sz w:val="24"/>
          <w:szCs w:val="24"/>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7844C04D" w14:textId="77777777" w:rsidR="00D32755" w:rsidRPr="00D32755" w:rsidRDefault="00D32755" w:rsidP="00D32755">
      <w:pPr>
        <w:spacing w:before="0"/>
        <w:contextualSpacing/>
        <w:rPr>
          <w:rFonts w:cs="Arial"/>
          <w:sz w:val="24"/>
          <w:szCs w:val="24"/>
          <w:lang w:val="ru-RU"/>
        </w:rPr>
      </w:pPr>
    </w:p>
    <w:p w14:paraId="00924383" w14:textId="77777777" w:rsidR="00D32755" w:rsidRPr="00D32755" w:rsidRDefault="00D32755" w:rsidP="00D32755">
      <w:pPr>
        <w:spacing w:before="0"/>
        <w:contextualSpacing/>
        <w:rPr>
          <w:rFonts w:cs="Arial"/>
          <w:sz w:val="24"/>
          <w:szCs w:val="24"/>
          <w:lang w:val="ru-RU"/>
        </w:rPr>
      </w:pPr>
      <w:r w:rsidRPr="00D32755">
        <w:rPr>
          <w:rFonts w:cs="Arial"/>
          <w:sz w:val="24"/>
          <w:szCs w:val="24"/>
          <w:lang w:val="ru-RU"/>
        </w:rPr>
        <w:t>Банкарска гаранција се не може уступити  и  није преносива без сагласности Страна у споразуму и емисионе банке.  На ову  банкарску гаранцију примењују се Једнообразна правила за гаранције на позив (URDG 758) Међународне трговинске коморе у Паризу.</w:t>
      </w:r>
    </w:p>
    <w:p w14:paraId="06349DAF" w14:textId="77777777" w:rsidR="00D32755" w:rsidRPr="00D32755" w:rsidRDefault="00D32755" w:rsidP="00D32755">
      <w:pPr>
        <w:spacing w:before="0"/>
        <w:contextualSpacing/>
        <w:rPr>
          <w:rFonts w:cs="Arial"/>
          <w:sz w:val="24"/>
          <w:szCs w:val="24"/>
          <w:lang w:val="ru-RU"/>
        </w:rPr>
      </w:pPr>
    </w:p>
    <w:p w14:paraId="53C35071" w14:textId="08CAE507" w:rsidR="00A975D2" w:rsidRDefault="00D32755" w:rsidP="00D32755">
      <w:pPr>
        <w:spacing w:before="0"/>
        <w:contextualSpacing/>
        <w:rPr>
          <w:rFonts w:cs="Arial"/>
          <w:sz w:val="24"/>
          <w:szCs w:val="24"/>
          <w:lang w:val="ru-RU"/>
        </w:rPr>
      </w:pPr>
      <w:r w:rsidRPr="00D32755">
        <w:rPr>
          <w:rFonts w:cs="Arial"/>
          <w:sz w:val="24"/>
          <w:szCs w:val="24"/>
          <w:lang w:val="ru-RU"/>
        </w:rPr>
        <w:t>Ова гаранција истиче на наведени  датум, без обзира да ли је овај документ враћен или није.</w:t>
      </w:r>
    </w:p>
    <w:p w14:paraId="6AC0FC8E" w14:textId="77777777" w:rsidR="0001036C" w:rsidRDefault="0001036C" w:rsidP="00D32755">
      <w:pPr>
        <w:spacing w:before="0"/>
        <w:contextualSpacing/>
        <w:rPr>
          <w:rFonts w:cs="Arial"/>
          <w:sz w:val="24"/>
          <w:szCs w:val="24"/>
          <w:lang w:val="ru-RU"/>
        </w:rPr>
      </w:pPr>
    </w:p>
    <w:p w14:paraId="642DED22" w14:textId="77777777" w:rsidR="0001036C" w:rsidRPr="0001036C" w:rsidRDefault="0001036C" w:rsidP="0001036C">
      <w:pPr>
        <w:tabs>
          <w:tab w:val="left" w:pos="0"/>
        </w:tabs>
        <w:spacing w:before="0"/>
        <w:ind w:right="98"/>
        <w:contextualSpacing/>
        <w:rPr>
          <w:rFonts w:eastAsia="TimesNewRomanPSMT" w:cs="Arial"/>
          <w:bCs/>
          <w:sz w:val="24"/>
          <w:szCs w:val="24"/>
          <w:lang w:val="sr-Cyrl-RS"/>
        </w:rPr>
      </w:pPr>
      <w:r w:rsidRPr="0001036C">
        <w:rPr>
          <w:rFonts w:eastAsia="TimesNewRomanPSMT" w:cs="Arial"/>
          <w:b/>
          <w:bCs/>
          <w:iCs/>
          <w:sz w:val="24"/>
          <w:szCs w:val="24"/>
          <w:lang w:val="ru-RU"/>
        </w:rPr>
        <w:t>Меница као гаранција за отклањање недостатака у гарантном року</w:t>
      </w:r>
    </w:p>
    <w:p w14:paraId="50EF232B" w14:textId="1B3014A5" w:rsidR="0001036C" w:rsidRPr="0001036C" w:rsidRDefault="0001036C" w:rsidP="0001036C">
      <w:pPr>
        <w:tabs>
          <w:tab w:val="left" w:pos="0"/>
        </w:tabs>
        <w:spacing w:before="0"/>
        <w:ind w:right="98"/>
        <w:contextualSpacing/>
        <w:rPr>
          <w:rFonts w:eastAsia="TimesNewRomanPSMT" w:cs="Arial"/>
          <w:bCs/>
          <w:sz w:val="24"/>
          <w:szCs w:val="24"/>
          <w:lang w:val="sr-Cyrl-RS"/>
        </w:rPr>
      </w:pPr>
      <w:r w:rsidRPr="0001036C">
        <w:rPr>
          <w:rFonts w:eastAsia="TimesNewRomanPSMT" w:cs="Arial"/>
          <w:sz w:val="24"/>
          <w:szCs w:val="24"/>
          <w:lang w:val="ru-RU"/>
        </w:rPr>
        <w:t>Понуђач је обавезан да Наручиоцу</w:t>
      </w:r>
      <w:r w:rsidRPr="0001036C">
        <w:rPr>
          <w:rFonts w:eastAsia="TimesNewRomanPSMT" w:cs="Arial"/>
          <w:sz w:val="24"/>
          <w:szCs w:val="24"/>
        </w:rPr>
        <w:t xml:space="preserve"> у тренутку</w:t>
      </w:r>
      <w:r w:rsidRPr="0001036C">
        <w:rPr>
          <w:rFonts w:eastAsia="TimesNewRomanPSMT" w:cs="Arial"/>
          <w:sz w:val="24"/>
          <w:szCs w:val="24"/>
          <w:lang w:val="sr-Cyrl-RS"/>
        </w:rPr>
        <w:t xml:space="preserve"> пријема </w:t>
      </w:r>
      <w:r>
        <w:rPr>
          <w:rFonts w:eastAsia="TimesNewRomanPSMT" w:cs="Arial"/>
          <w:sz w:val="24"/>
          <w:szCs w:val="24"/>
          <w:lang w:val="sr-Cyrl-RS"/>
        </w:rPr>
        <w:t>Коначног</w:t>
      </w:r>
      <w:r w:rsidRPr="0001036C">
        <w:rPr>
          <w:rFonts w:eastAsia="TimesNewRomanPSMT" w:cs="Arial"/>
          <w:sz w:val="24"/>
          <w:szCs w:val="24"/>
          <w:lang w:val="sr-Cyrl-RS"/>
        </w:rPr>
        <w:t xml:space="preserve"> извештаја, </w:t>
      </w:r>
      <w:r w:rsidRPr="0001036C">
        <w:rPr>
          <w:rFonts w:eastAsia="TimesNewRomanPSMT" w:cs="Arial"/>
          <w:sz w:val="24"/>
          <w:szCs w:val="24"/>
          <w:lang w:val="ru-RU"/>
        </w:rPr>
        <w:t>достави:</w:t>
      </w:r>
    </w:p>
    <w:p w14:paraId="761A91C7" w14:textId="77777777" w:rsidR="00D419A3" w:rsidRDefault="0001036C" w:rsidP="00D419A3">
      <w:pPr>
        <w:numPr>
          <w:ilvl w:val="0"/>
          <w:numId w:val="37"/>
        </w:numPr>
        <w:spacing w:before="0"/>
        <w:ind w:left="284" w:right="98" w:hanging="284"/>
        <w:rPr>
          <w:rFonts w:eastAsia="TimesNewRomanPSMT" w:cs="Arial"/>
          <w:sz w:val="24"/>
          <w:szCs w:val="24"/>
          <w:lang w:val="ru-RU"/>
        </w:rPr>
      </w:pPr>
      <w:r w:rsidRPr="0001036C">
        <w:rPr>
          <w:rFonts w:eastAsia="TimesNewRomanPSMT" w:cs="Arial"/>
          <w:sz w:val="24"/>
          <w:szCs w:val="24"/>
          <w:lang w:val="ru-RU"/>
        </w:rPr>
        <w:t>бланко сопствену меницу за отклањање недостатака у гарантном року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w:t>
      </w:r>
      <w:r w:rsidR="00D419A3">
        <w:rPr>
          <w:rFonts w:eastAsia="TimesNewRomanPSMT" w:cs="Arial"/>
          <w:sz w:val="24"/>
          <w:szCs w:val="24"/>
          <w:lang w:val="ru-RU"/>
        </w:rPr>
        <w:t>овеља,</w:t>
      </w:r>
      <w:r w:rsidR="00D419A3" w:rsidRPr="00D419A3">
        <w:rPr>
          <w:rFonts w:eastAsia="TimesNewRomanPSMT" w:cs="Arial"/>
          <w:sz w:val="24"/>
          <w:szCs w:val="24"/>
          <w:lang w:val="ru-RU"/>
        </w:rPr>
        <w:t xml:space="preserve"> Сл.гласник РС 80/</w:t>
      </w:r>
      <w:r w:rsidR="00D419A3">
        <w:rPr>
          <w:rFonts w:eastAsia="TimesNewRomanPSMT" w:cs="Arial"/>
          <w:sz w:val="24"/>
          <w:szCs w:val="24"/>
          <w:lang w:val="ru-RU"/>
        </w:rPr>
        <w:t>20</w:t>
      </w:r>
      <w:r w:rsidR="00D419A3" w:rsidRPr="00D419A3">
        <w:rPr>
          <w:rFonts w:eastAsia="TimesNewRomanPSMT" w:cs="Arial"/>
          <w:sz w:val="24"/>
          <w:szCs w:val="24"/>
          <w:lang w:val="ru-RU"/>
        </w:rPr>
        <w:t>15</w:t>
      </w:r>
      <w:r w:rsidR="00D419A3">
        <w:rPr>
          <w:rFonts w:eastAsia="TimesNewRomanPSMT" w:cs="Arial"/>
          <w:sz w:val="24"/>
          <w:szCs w:val="24"/>
          <w:lang w:val="ru-RU"/>
        </w:rPr>
        <w:t xml:space="preserve">) и Закон о платним услугама  (Сл. гласник РС, </w:t>
      </w:r>
      <w:r w:rsidR="00D419A3" w:rsidRPr="00D419A3">
        <w:rPr>
          <w:rFonts w:eastAsia="TimesNewRomanPSMT" w:cs="Arial"/>
          <w:sz w:val="24"/>
          <w:szCs w:val="24"/>
          <w:lang w:val="ru-RU"/>
        </w:rPr>
        <w:t>број 139/2014)</w:t>
      </w:r>
      <w:r w:rsidR="00D419A3">
        <w:rPr>
          <w:rFonts w:eastAsia="TimesNewRomanPSMT" w:cs="Arial"/>
          <w:sz w:val="24"/>
          <w:szCs w:val="24"/>
          <w:lang w:val="ru-RU"/>
        </w:rPr>
        <w:t>,</w:t>
      </w:r>
    </w:p>
    <w:p w14:paraId="035AE05D" w14:textId="0D2C4332" w:rsidR="0001036C" w:rsidRPr="00D419A3" w:rsidRDefault="0001036C" w:rsidP="00D419A3">
      <w:pPr>
        <w:numPr>
          <w:ilvl w:val="0"/>
          <w:numId w:val="37"/>
        </w:numPr>
        <w:spacing w:before="0"/>
        <w:ind w:left="284" w:right="98" w:hanging="284"/>
        <w:rPr>
          <w:rFonts w:eastAsia="TimesNewRomanPSMT" w:cs="Arial"/>
          <w:sz w:val="24"/>
          <w:szCs w:val="24"/>
          <w:lang w:val="ru-RU"/>
        </w:rPr>
      </w:pPr>
      <w:r w:rsidRPr="00D419A3">
        <w:rPr>
          <w:rFonts w:eastAsia="TimesNewRomanPSMT" w:cs="Arial"/>
          <w:sz w:val="24"/>
          <w:szCs w:val="24"/>
          <w:lang w:val="ru-RU"/>
        </w:rPr>
        <w:t xml:space="preserve">Менично писмо – овлашћење којим понуђач овлашћује Наручиоца да може наплатити меницу на износ од </w:t>
      </w:r>
      <w:r w:rsidRPr="00D419A3">
        <w:rPr>
          <w:rFonts w:eastAsia="TimesNewRomanPSMT" w:cs="Arial"/>
          <w:b/>
          <w:sz w:val="24"/>
          <w:szCs w:val="24"/>
          <w:lang w:val="ru-RU"/>
        </w:rPr>
        <w:t xml:space="preserve">5% од вредности </w:t>
      </w:r>
      <w:r w:rsidRPr="00D419A3">
        <w:rPr>
          <w:rFonts w:eastAsia="TimesNewRomanPSMT" w:cs="Arial"/>
          <w:b/>
          <w:sz w:val="24"/>
          <w:szCs w:val="24"/>
        </w:rPr>
        <w:t>уговора</w:t>
      </w:r>
      <w:r w:rsidRPr="00D419A3">
        <w:rPr>
          <w:rFonts w:eastAsia="TimesNewRomanPSMT" w:cs="Arial"/>
          <w:b/>
          <w:sz w:val="24"/>
          <w:szCs w:val="24"/>
          <w:lang w:val="sr-Cyrl-RS"/>
        </w:rPr>
        <w:t xml:space="preserve"> </w:t>
      </w:r>
      <w:r w:rsidRPr="00D419A3">
        <w:rPr>
          <w:rFonts w:eastAsia="TimesNewRomanPSMT" w:cs="Arial"/>
          <w:b/>
          <w:sz w:val="24"/>
          <w:szCs w:val="24"/>
          <w:lang w:val="ru-RU"/>
        </w:rPr>
        <w:t xml:space="preserve">без ПДВ </w:t>
      </w:r>
      <w:r w:rsidRPr="00D419A3">
        <w:rPr>
          <w:rFonts w:eastAsia="TimesNewRomanPSMT" w:cs="Arial"/>
          <w:sz w:val="24"/>
          <w:szCs w:val="24"/>
          <w:lang w:val="ru-RU"/>
        </w:rPr>
        <w:t>са роком важења минимално 30 (</w:t>
      </w:r>
      <w:r w:rsidRPr="00D419A3">
        <w:rPr>
          <w:rFonts w:eastAsia="TimesNewRomanPSMT" w:cs="Arial"/>
          <w:sz w:val="24"/>
          <w:szCs w:val="24"/>
        </w:rPr>
        <w:t xml:space="preserve">словима: </w:t>
      </w:r>
      <w:r w:rsidRPr="00D419A3">
        <w:rPr>
          <w:rFonts w:eastAsia="TimesNewRomanPSMT" w:cs="Arial"/>
          <w:sz w:val="24"/>
          <w:szCs w:val="24"/>
          <w:lang w:val="ru-RU"/>
        </w:rPr>
        <w:t xml:space="preserve">тридесет) дана дужим од гарантног рока, с тим да евентуални продужетак </w:t>
      </w:r>
      <w:r w:rsidRPr="00D419A3">
        <w:rPr>
          <w:rFonts w:eastAsia="TimesNewRomanPSMT" w:cs="Arial"/>
          <w:sz w:val="24"/>
          <w:szCs w:val="24"/>
        </w:rPr>
        <w:t xml:space="preserve">гарантног </w:t>
      </w:r>
      <w:r w:rsidRPr="00D419A3">
        <w:rPr>
          <w:rFonts w:eastAsia="TimesNewRomanPSMT" w:cs="Arial"/>
          <w:sz w:val="24"/>
          <w:szCs w:val="24"/>
          <w:lang w:val="ru-RU"/>
        </w:rPr>
        <w:t xml:space="preserve">рока има за последицу и продужење рока важења менице и меничног овлашћења, </w:t>
      </w:r>
    </w:p>
    <w:p w14:paraId="505DFC71" w14:textId="77777777" w:rsidR="0001036C" w:rsidRPr="0001036C" w:rsidRDefault="0001036C" w:rsidP="0001036C">
      <w:pPr>
        <w:numPr>
          <w:ilvl w:val="0"/>
          <w:numId w:val="37"/>
        </w:numPr>
        <w:spacing w:before="0"/>
        <w:ind w:left="284" w:right="98" w:hanging="284"/>
        <w:contextualSpacing/>
        <w:rPr>
          <w:rFonts w:eastAsia="TimesNewRomanPSMT" w:cs="Arial"/>
          <w:sz w:val="24"/>
          <w:szCs w:val="24"/>
          <w:lang w:val="ru-RU"/>
        </w:rPr>
      </w:pPr>
      <w:r w:rsidRPr="0001036C">
        <w:rPr>
          <w:rFonts w:eastAsia="TimesNewRomanPSMT"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0AA6A47" w14:textId="77777777" w:rsidR="0001036C" w:rsidRPr="0001036C" w:rsidRDefault="0001036C" w:rsidP="0001036C">
      <w:pPr>
        <w:numPr>
          <w:ilvl w:val="0"/>
          <w:numId w:val="37"/>
        </w:numPr>
        <w:spacing w:before="0"/>
        <w:ind w:left="284" w:right="98" w:hanging="284"/>
        <w:contextualSpacing/>
        <w:rPr>
          <w:rFonts w:eastAsia="TimesNewRomanPSMT" w:cs="Arial"/>
          <w:sz w:val="24"/>
          <w:szCs w:val="24"/>
        </w:rPr>
      </w:pPr>
      <w:r w:rsidRPr="0001036C">
        <w:rPr>
          <w:rFonts w:eastAsia="TimesNewRomanPSMT" w:cs="Arial"/>
          <w:sz w:val="24"/>
          <w:szCs w:val="24"/>
        </w:rPr>
        <w:t>фотокопију ОП обрасца,</w:t>
      </w:r>
    </w:p>
    <w:p w14:paraId="64BBFD9B" w14:textId="7256F3A0" w:rsidR="0001036C" w:rsidRPr="00D419A3" w:rsidRDefault="0001036C" w:rsidP="00D419A3">
      <w:pPr>
        <w:numPr>
          <w:ilvl w:val="0"/>
          <w:numId w:val="37"/>
        </w:numPr>
        <w:spacing w:before="0"/>
        <w:ind w:left="284" w:right="98" w:hanging="284"/>
        <w:contextualSpacing/>
        <w:rPr>
          <w:rFonts w:eastAsia="TimesNewRomanPSMT" w:cs="Arial"/>
          <w:sz w:val="24"/>
          <w:szCs w:val="24"/>
          <w:lang w:val="ru-RU"/>
        </w:rPr>
      </w:pPr>
      <w:r w:rsidRPr="0001036C">
        <w:rPr>
          <w:rFonts w:eastAsia="TimesNewRomanPSMT" w:cs="Arial"/>
          <w:sz w:val="24"/>
          <w:szCs w:val="24"/>
          <w:lang w:val="ru-RU"/>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D419A3" w:rsidRPr="00D419A3">
        <w:rPr>
          <w:rFonts w:eastAsia="TimesNewRomanPSMT" w:cs="Arial"/>
          <w:sz w:val="24"/>
          <w:szCs w:val="24"/>
          <w:lang w:val="ru-RU"/>
        </w:rPr>
        <w:t xml:space="preserve"> у складу са Одлуком о ближим условима, садржини и начину вођења регистра меница и овлашћења („Сл. гласник РС“</w:t>
      </w:r>
      <w:r w:rsidR="00D419A3">
        <w:rPr>
          <w:rFonts w:eastAsia="TimesNewRomanPSMT" w:cs="Arial"/>
          <w:sz w:val="24"/>
          <w:szCs w:val="24"/>
          <w:lang w:val="ru-RU"/>
        </w:rPr>
        <w:t>,</w:t>
      </w:r>
      <w:r w:rsidR="00D419A3" w:rsidRPr="00D419A3">
        <w:rPr>
          <w:rFonts w:eastAsia="TimesNewRomanPSMT" w:cs="Arial"/>
          <w:sz w:val="24"/>
          <w:szCs w:val="24"/>
          <w:lang w:val="ru-RU"/>
        </w:rPr>
        <w:t xml:space="preserve"> бр. 56/</w:t>
      </w:r>
      <w:r w:rsidR="00D419A3">
        <w:rPr>
          <w:rFonts w:eastAsia="TimesNewRomanPSMT" w:cs="Arial"/>
          <w:sz w:val="24"/>
          <w:szCs w:val="24"/>
          <w:lang w:val="ru-RU"/>
        </w:rPr>
        <w:t>20</w:t>
      </w:r>
      <w:r w:rsidR="00D419A3" w:rsidRPr="00D419A3">
        <w:rPr>
          <w:rFonts w:eastAsia="TimesNewRomanPSMT" w:cs="Arial"/>
          <w:sz w:val="24"/>
          <w:szCs w:val="24"/>
          <w:lang w:val="ru-RU"/>
        </w:rPr>
        <w:t>11 и 80/</w:t>
      </w:r>
      <w:r w:rsidR="00D419A3">
        <w:rPr>
          <w:rFonts w:eastAsia="TimesNewRomanPSMT" w:cs="Arial"/>
          <w:sz w:val="24"/>
          <w:szCs w:val="24"/>
          <w:lang w:val="ru-RU"/>
        </w:rPr>
        <w:t>20</w:t>
      </w:r>
      <w:r w:rsidR="00D419A3" w:rsidRPr="00D419A3">
        <w:rPr>
          <w:rFonts w:eastAsia="TimesNewRomanPSMT" w:cs="Arial"/>
          <w:sz w:val="24"/>
          <w:szCs w:val="24"/>
          <w:lang w:val="ru-RU"/>
        </w:rPr>
        <w:t>15,76/2016)</w:t>
      </w:r>
      <w:r w:rsidR="00D419A3">
        <w:rPr>
          <w:rFonts w:eastAsia="TimesNewRomanPSMT" w:cs="Arial"/>
          <w:sz w:val="24"/>
          <w:szCs w:val="24"/>
          <w:lang w:val="ru-RU"/>
        </w:rPr>
        <w:t>.</w:t>
      </w:r>
    </w:p>
    <w:p w14:paraId="1AFD1F05" w14:textId="77777777" w:rsidR="0001036C" w:rsidRPr="0001036C" w:rsidRDefault="0001036C" w:rsidP="0001036C">
      <w:pPr>
        <w:spacing w:before="0"/>
        <w:ind w:left="1080" w:right="-316"/>
        <w:contextualSpacing/>
        <w:rPr>
          <w:rFonts w:eastAsia="TimesNewRomanPSMT" w:cs="Arial"/>
          <w:sz w:val="24"/>
          <w:szCs w:val="24"/>
          <w:lang w:val="ru-RU"/>
        </w:rPr>
      </w:pPr>
    </w:p>
    <w:p w14:paraId="7B9BB205" w14:textId="77777777" w:rsidR="0001036C" w:rsidRPr="0001036C" w:rsidRDefault="0001036C" w:rsidP="0001036C">
      <w:pPr>
        <w:spacing w:before="0"/>
        <w:ind w:right="98"/>
        <w:contextualSpacing/>
        <w:rPr>
          <w:rFonts w:eastAsia="TimesNewRomanPSMT" w:cs="Arial"/>
          <w:sz w:val="24"/>
          <w:szCs w:val="24"/>
          <w:lang w:val="ru-RU"/>
        </w:rPr>
      </w:pPr>
      <w:r w:rsidRPr="0001036C">
        <w:rPr>
          <w:rFonts w:eastAsia="TimesNewRomanPSMT" w:cs="Arial"/>
          <w:sz w:val="24"/>
          <w:szCs w:val="24"/>
          <w:lang w:val="ru-RU"/>
        </w:rPr>
        <w:lastRenderedPageBreak/>
        <w:t xml:space="preserve">Меница може бити наплаћена у случају да изабрани Понуђач не отклони недостатке у гарантном року. </w:t>
      </w:r>
    </w:p>
    <w:p w14:paraId="1F09544B" w14:textId="77777777" w:rsidR="0001036C" w:rsidRPr="0001036C" w:rsidRDefault="0001036C" w:rsidP="0001036C">
      <w:pPr>
        <w:spacing w:before="0"/>
        <w:ind w:right="98"/>
        <w:contextualSpacing/>
        <w:rPr>
          <w:rFonts w:eastAsia="TimesNewRomanPSMT" w:cs="Arial"/>
          <w:sz w:val="24"/>
          <w:szCs w:val="24"/>
          <w:lang w:val="ru-RU"/>
        </w:rPr>
      </w:pPr>
    </w:p>
    <w:p w14:paraId="43F37911" w14:textId="77777777" w:rsidR="0001036C" w:rsidRPr="0001036C" w:rsidRDefault="0001036C" w:rsidP="0001036C">
      <w:pPr>
        <w:spacing w:before="0"/>
        <w:ind w:right="98"/>
        <w:contextualSpacing/>
        <w:rPr>
          <w:rFonts w:eastAsia="TimesNewRomanPSMT" w:cs="Arial"/>
          <w:sz w:val="24"/>
          <w:szCs w:val="24"/>
        </w:rPr>
      </w:pPr>
      <w:r w:rsidRPr="0001036C">
        <w:rPr>
          <w:rFonts w:eastAsia="TimesNewRomanPSMT" w:cs="Arial"/>
          <w:sz w:val="24"/>
          <w:szCs w:val="24"/>
          <w:lang w:val="ru-RU"/>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r w:rsidRPr="0001036C">
        <w:rPr>
          <w:rFonts w:eastAsia="TimesNewRomanPSMT" w:cs="Arial"/>
          <w:sz w:val="24"/>
          <w:szCs w:val="24"/>
        </w:rPr>
        <w:t>.</w:t>
      </w:r>
    </w:p>
    <w:p w14:paraId="7C202DA2" w14:textId="7BB9DF9F" w:rsidR="0001036C" w:rsidRPr="00C574F9" w:rsidRDefault="0001036C" w:rsidP="00D32755">
      <w:pPr>
        <w:spacing w:before="0"/>
        <w:contextualSpacing/>
        <w:rPr>
          <w:rFonts w:cs="Arial"/>
          <w:sz w:val="24"/>
          <w:szCs w:val="24"/>
          <w:lang w:val="ru-RU"/>
        </w:rPr>
      </w:pPr>
    </w:p>
    <w:p w14:paraId="06F1E4BB" w14:textId="77777777" w:rsidR="00DF1A82" w:rsidRPr="004276CE" w:rsidRDefault="00DF1A82" w:rsidP="00D32755">
      <w:pPr>
        <w:spacing w:before="0"/>
        <w:contextualSpacing/>
        <w:rPr>
          <w:rFonts w:cs="Arial"/>
          <w:b/>
          <w:sz w:val="24"/>
          <w:szCs w:val="24"/>
          <w:lang w:val="ru-RU"/>
        </w:rPr>
      </w:pPr>
      <w:r w:rsidRPr="004276CE">
        <w:rPr>
          <w:rFonts w:cs="Arial"/>
          <w:b/>
          <w:sz w:val="24"/>
          <w:szCs w:val="24"/>
          <w:lang w:val="ru-RU"/>
        </w:rPr>
        <w:t>Достављање средстава финансијског обезбеђења</w:t>
      </w:r>
    </w:p>
    <w:p w14:paraId="08E0A012" w14:textId="3FE5A1CB" w:rsidR="00DF1A82" w:rsidRDefault="00DF1A82" w:rsidP="00D32755">
      <w:pPr>
        <w:tabs>
          <w:tab w:val="left" w:pos="567"/>
          <w:tab w:val="left" w:pos="709"/>
        </w:tabs>
        <w:spacing w:before="0"/>
        <w:contextualSpacing/>
        <w:rPr>
          <w:rFonts w:cs="Arial"/>
          <w:sz w:val="24"/>
          <w:szCs w:val="24"/>
          <w:lang w:val="ru-RU"/>
        </w:rPr>
      </w:pPr>
      <w:r w:rsidRPr="00C574F9">
        <w:rPr>
          <w:rFonts w:cs="Arial"/>
          <w:sz w:val="24"/>
          <w:szCs w:val="24"/>
          <w:lang w:val="ru-RU"/>
        </w:rPr>
        <w:t xml:space="preserve">Средство финансијског обезбеђења за  озбиљност понуде </w:t>
      </w:r>
      <w:r w:rsidR="009A7627">
        <w:rPr>
          <w:rFonts w:cs="Arial"/>
          <w:sz w:val="24"/>
          <w:szCs w:val="24"/>
          <w:lang w:val="ru-RU"/>
        </w:rPr>
        <w:t xml:space="preserve">гласи на </w:t>
      </w:r>
      <w:r w:rsidR="009A7627" w:rsidRPr="00C574F9">
        <w:rPr>
          <w:rFonts w:cs="Arial"/>
          <w:sz w:val="24"/>
          <w:szCs w:val="24"/>
          <w:lang w:val="ru-RU"/>
        </w:rPr>
        <w:t>Јавно предузеће „Електропривреда Србије“ Београд</w:t>
      </w:r>
      <w:r w:rsidR="009A7627">
        <w:rPr>
          <w:rFonts w:cs="Arial"/>
          <w:sz w:val="24"/>
          <w:szCs w:val="24"/>
          <w:lang w:val="ru-RU"/>
        </w:rPr>
        <w:t xml:space="preserve">, Царице Милице 2, 11000 Београд, а </w:t>
      </w:r>
      <w:r w:rsidRPr="00C574F9">
        <w:rPr>
          <w:rFonts w:cs="Arial"/>
          <w:sz w:val="24"/>
          <w:szCs w:val="24"/>
          <w:lang w:val="ru-RU"/>
        </w:rPr>
        <w:t>доставља се као саставни део понуде.</w:t>
      </w:r>
    </w:p>
    <w:p w14:paraId="677CBA1E" w14:textId="77777777" w:rsidR="009A7627" w:rsidRPr="00C574F9" w:rsidRDefault="009A7627" w:rsidP="00D32755">
      <w:pPr>
        <w:tabs>
          <w:tab w:val="left" w:pos="567"/>
          <w:tab w:val="left" w:pos="709"/>
        </w:tabs>
        <w:spacing w:before="0"/>
        <w:contextualSpacing/>
        <w:rPr>
          <w:rFonts w:cs="Arial"/>
          <w:sz w:val="24"/>
          <w:szCs w:val="24"/>
          <w:lang w:val="ru-RU"/>
        </w:rPr>
      </w:pPr>
    </w:p>
    <w:p w14:paraId="2C69869E" w14:textId="149A20AB" w:rsidR="00DF1A82" w:rsidRDefault="00DF1A82" w:rsidP="00D32755">
      <w:pPr>
        <w:tabs>
          <w:tab w:val="left" w:pos="1134"/>
        </w:tabs>
        <w:spacing w:before="0"/>
        <w:contextualSpacing/>
        <w:rPr>
          <w:rFonts w:cs="Arial"/>
          <w:sz w:val="24"/>
          <w:szCs w:val="24"/>
          <w:lang w:val="ru-RU"/>
        </w:rPr>
      </w:pPr>
      <w:r w:rsidRPr="00C574F9">
        <w:rPr>
          <w:rFonts w:cs="Arial"/>
          <w:sz w:val="24"/>
          <w:szCs w:val="24"/>
          <w:lang w:val="ru-RU"/>
        </w:rPr>
        <w:t xml:space="preserve">Средство финансијског обезбеђења за добро извршење посла </w:t>
      </w:r>
      <w:r w:rsidR="009A7627">
        <w:rPr>
          <w:rFonts w:cs="Arial"/>
          <w:sz w:val="24"/>
          <w:szCs w:val="24"/>
          <w:lang w:val="ru-RU"/>
        </w:rPr>
        <w:t xml:space="preserve">гласи на </w:t>
      </w:r>
      <w:r w:rsidR="009A7627" w:rsidRPr="00C574F9">
        <w:rPr>
          <w:rFonts w:cs="Arial"/>
          <w:sz w:val="24"/>
          <w:szCs w:val="24"/>
          <w:lang w:val="ru-RU"/>
        </w:rPr>
        <w:t>Јавно предузеће „Електропривреда Србије“ Београд</w:t>
      </w:r>
      <w:r w:rsidR="009A7627">
        <w:rPr>
          <w:rFonts w:cs="Arial"/>
          <w:sz w:val="24"/>
          <w:szCs w:val="24"/>
          <w:lang w:val="ru-RU"/>
        </w:rPr>
        <w:t>, Царице Милице 2, 11000 Београд, а</w:t>
      </w:r>
      <w:r w:rsidR="009A7627" w:rsidRPr="00C574F9">
        <w:rPr>
          <w:rFonts w:cs="Arial"/>
          <w:sz w:val="24"/>
          <w:szCs w:val="24"/>
          <w:lang w:val="ru-RU"/>
        </w:rPr>
        <w:t xml:space="preserve"> </w:t>
      </w:r>
      <w:r w:rsidRPr="00C574F9">
        <w:rPr>
          <w:rFonts w:cs="Arial"/>
          <w:sz w:val="24"/>
          <w:szCs w:val="24"/>
          <w:lang w:val="ru-RU"/>
        </w:rPr>
        <w:t xml:space="preserve">доставља </w:t>
      </w:r>
      <w:r w:rsidR="009A7627">
        <w:rPr>
          <w:rFonts w:cs="Arial"/>
          <w:sz w:val="24"/>
          <w:szCs w:val="24"/>
          <w:lang w:val="ru-RU"/>
        </w:rPr>
        <w:t xml:space="preserve">се </w:t>
      </w:r>
      <w:r w:rsidRPr="00C574F9">
        <w:rPr>
          <w:rFonts w:cs="Arial"/>
          <w:sz w:val="24"/>
          <w:szCs w:val="24"/>
          <w:lang w:val="ru-RU"/>
        </w:rPr>
        <w:t>лично или поштом на адресу: Јавно предузеће „Електропривреда Србије“ Београд, Улица Балканска бр. 13,</w:t>
      </w:r>
      <w:r w:rsidR="00D32755">
        <w:rPr>
          <w:rFonts w:cs="Arial"/>
          <w:sz w:val="24"/>
          <w:szCs w:val="24"/>
          <w:lang w:val="ru-RU"/>
        </w:rPr>
        <w:t xml:space="preserve"> </w:t>
      </w:r>
      <w:r w:rsidRPr="00C574F9">
        <w:rPr>
          <w:rFonts w:cs="Arial"/>
          <w:sz w:val="24"/>
          <w:szCs w:val="24"/>
          <w:lang w:val="ru-RU"/>
        </w:rPr>
        <w:t xml:space="preserve">Београд, са назнаком: Средство финансијског обезбеђења за </w:t>
      </w:r>
      <w:r w:rsidR="009F6CAE">
        <w:rPr>
          <w:rFonts w:cs="Arial"/>
          <w:sz w:val="24"/>
          <w:szCs w:val="24"/>
          <w:lang w:val="ru-RU"/>
        </w:rPr>
        <w:t>ЈН/1000/0313/2017</w:t>
      </w:r>
      <w:r w:rsidRPr="00C574F9">
        <w:rPr>
          <w:rFonts w:cs="Arial"/>
          <w:sz w:val="24"/>
          <w:szCs w:val="24"/>
          <w:lang w:val="ru-RU"/>
        </w:rPr>
        <w:t>.</w:t>
      </w:r>
    </w:p>
    <w:p w14:paraId="77E3F039" w14:textId="77777777" w:rsidR="009A7627" w:rsidRDefault="009A7627" w:rsidP="00D32755">
      <w:pPr>
        <w:tabs>
          <w:tab w:val="left" w:pos="1134"/>
        </w:tabs>
        <w:spacing w:before="0"/>
        <w:contextualSpacing/>
        <w:rPr>
          <w:rFonts w:cs="Arial"/>
          <w:sz w:val="24"/>
          <w:szCs w:val="24"/>
          <w:lang w:val="ru-RU"/>
        </w:rPr>
      </w:pPr>
    </w:p>
    <w:p w14:paraId="55E41661" w14:textId="5B28E3DC" w:rsidR="0001036C" w:rsidRPr="00C574F9" w:rsidRDefault="0001036C" w:rsidP="00D32755">
      <w:pPr>
        <w:tabs>
          <w:tab w:val="left" w:pos="1134"/>
        </w:tabs>
        <w:spacing w:before="0"/>
        <w:contextualSpacing/>
        <w:rPr>
          <w:rFonts w:cs="Arial"/>
          <w:sz w:val="24"/>
          <w:szCs w:val="24"/>
          <w:lang w:val="ru-RU"/>
        </w:rPr>
      </w:pPr>
      <w:r w:rsidRPr="00C574F9">
        <w:rPr>
          <w:rFonts w:cs="Arial"/>
          <w:sz w:val="24"/>
          <w:szCs w:val="24"/>
          <w:lang w:val="ru-RU"/>
        </w:rPr>
        <w:t xml:space="preserve">Средство финансијског обезбеђења за добро извршење посла </w:t>
      </w:r>
      <w:r w:rsidR="009A7627">
        <w:rPr>
          <w:rFonts w:cs="Arial"/>
          <w:sz w:val="24"/>
          <w:szCs w:val="24"/>
          <w:lang w:val="ru-RU"/>
        </w:rPr>
        <w:t xml:space="preserve">гласи на </w:t>
      </w:r>
      <w:r w:rsidR="009A7627" w:rsidRPr="00C574F9">
        <w:rPr>
          <w:rFonts w:cs="Arial"/>
          <w:sz w:val="24"/>
          <w:szCs w:val="24"/>
          <w:lang w:val="ru-RU"/>
        </w:rPr>
        <w:t>Јавно предузеће „Електропривреда Србије“ Београд</w:t>
      </w:r>
      <w:r w:rsidR="009A7627">
        <w:rPr>
          <w:rFonts w:cs="Arial"/>
          <w:sz w:val="24"/>
          <w:szCs w:val="24"/>
          <w:lang w:val="ru-RU"/>
        </w:rPr>
        <w:t>, Царице Милице 2, 11000 Београд</w:t>
      </w:r>
      <w:r w:rsidR="009A7627" w:rsidRPr="00C574F9">
        <w:rPr>
          <w:rFonts w:cs="Arial"/>
          <w:sz w:val="24"/>
          <w:szCs w:val="24"/>
          <w:lang w:val="ru-RU"/>
        </w:rPr>
        <w:t xml:space="preserve"> </w:t>
      </w:r>
      <w:r w:rsidRPr="00C574F9">
        <w:rPr>
          <w:rFonts w:cs="Arial"/>
          <w:sz w:val="24"/>
          <w:szCs w:val="24"/>
          <w:lang w:val="ru-RU"/>
        </w:rPr>
        <w:t xml:space="preserve">доставља лично или поштом на адресу: Јавно предузеће „Електропривреда Србије“ Београд, Улица </w:t>
      </w:r>
      <w:r w:rsidR="009A7627">
        <w:rPr>
          <w:rFonts w:cs="Arial"/>
          <w:sz w:val="24"/>
          <w:szCs w:val="24"/>
          <w:lang w:val="ru-RU"/>
        </w:rPr>
        <w:t>царице Милице 2</w:t>
      </w:r>
      <w:r w:rsidRPr="00C574F9">
        <w:rPr>
          <w:rFonts w:cs="Arial"/>
          <w:sz w:val="24"/>
          <w:szCs w:val="24"/>
          <w:lang w:val="ru-RU"/>
        </w:rPr>
        <w:t>,</w:t>
      </w:r>
      <w:r>
        <w:rPr>
          <w:rFonts w:cs="Arial"/>
          <w:sz w:val="24"/>
          <w:szCs w:val="24"/>
          <w:lang w:val="ru-RU"/>
        </w:rPr>
        <w:t xml:space="preserve"> </w:t>
      </w:r>
      <w:r w:rsidRPr="00C574F9">
        <w:rPr>
          <w:rFonts w:cs="Arial"/>
          <w:sz w:val="24"/>
          <w:szCs w:val="24"/>
          <w:lang w:val="ru-RU"/>
        </w:rPr>
        <w:t xml:space="preserve">Београд, са назнаком: Средство финансијског обезбеђења за </w:t>
      </w:r>
      <w:r>
        <w:rPr>
          <w:rFonts w:cs="Arial"/>
          <w:sz w:val="24"/>
          <w:szCs w:val="24"/>
          <w:lang w:val="ru-RU"/>
        </w:rPr>
        <w:t>ЈН/1000/0313/2017</w:t>
      </w:r>
      <w:r w:rsidRPr="00C574F9">
        <w:rPr>
          <w:rFonts w:cs="Arial"/>
          <w:sz w:val="24"/>
          <w:szCs w:val="24"/>
          <w:lang w:val="ru-RU"/>
        </w:rPr>
        <w:t>.</w:t>
      </w:r>
    </w:p>
    <w:p w14:paraId="675E1817" w14:textId="77777777" w:rsidR="00F066DE" w:rsidRDefault="00F066DE" w:rsidP="008F774C">
      <w:pPr>
        <w:ind w:left="1571"/>
        <w:rPr>
          <w:rFonts w:cs="Arial"/>
          <w:color w:val="00B0F0"/>
          <w:sz w:val="24"/>
          <w:szCs w:val="24"/>
        </w:rPr>
      </w:pPr>
    </w:p>
    <w:p w14:paraId="1FCF0924" w14:textId="77777777" w:rsidR="0085348E" w:rsidRPr="00EC5BB4" w:rsidRDefault="0085348E" w:rsidP="009B09A5">
      <w:pPr>
        <w:pStyle w:val="KDPodnaslov2"/>
        <w:numPr>
          <w:ilvl w:val="1"/>
          <w:numId w:val="21"/>
        </w:numPr>
        <w:spacing w:before="0"/>
        <w:jc w:val="both"/>
        <w:rPr>
          <w:rFonts w:cs="Arial"/>
          <w:sz w:val="24"/>
          <w:szCs w:val="24"/>
        </w:rPr>
      </w:pPr>
      <w:r w:rsidRPr="00EC5BB4">
        <w:rPr>
          <w:rFonts w:cs="Arial"/>
          <w:sz w:val="24"/>
          <w:szCs w:val="24"/>
        </w:rPr>
        <w:t>Начин означавања поверљивих података у понуди</w:t>
      </w:r>
    </w:p>
    <w:p w14:paraId="649E7B4C"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EED0EEB"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57620DF5"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7BE5FD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w:t>
      </w:r>
      <w:proofErr w:type="gramStart"/>
      <w:r w:rsidRPr="00EC5BB4">
        <w:rPr>
          <w:rFonts w:cs="Arial"/>
          <w:sz w:val="24"/>
          <w:szCs w:val="24"/>
        </w:rPr>
        <w:t>ПОВЕРЉИВО“</w:t>
      </w:r>
      <w:proofErr w:type="gramEnd"/>
      <w:r w:rsidRPr="00EC5BB4">
        <w:rPr>
          <w:rFonts w:cs="Arial"/>
          <w:sz w:val="24"/>
          <w:szCs w:val="24"/>
        </w:rPr>
        <w:t>.</w:t>
      </w:r>
    </w:p>
    <w:p w14:paraId="0D70CF1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3BC69B53"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w:t>
      </w:r>
      <w:proofErr w:type="gramStart"/>
      <w:r w:rsidRPr="00EC5BB4">
        <w:rPr>
          <w:rFonts w:cs="Arial"/>
          <w:sz w:val="24"/>
          <w:szCs w:val="24"/>
        </w:rPr>
        <w:t>ОПОЗИВ“</w:t>
      </w:r>
      <w:proofErr w:type="gramEnd"/>
      <w:r w:rsidRPr="00EC5BB4">
        <w:rPr>
          <w:rFonts w:cs="Arial"/>
          <w:sz w:val="24"/>
          <w:szCs w:val="24"/>
        </w:rPr>
        <w:t>, уписати датум, време и потписати се.</w:t>
      </w:r>
    </w:p>
    <w:p w14:paraId="4D41886F"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61BD686"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501C877"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w:t>
      </w:r>
      <w:proofErr w:type="gramStart"/>
      <w:r w:rsidRPr="00EC5BB4">
        <w:rPr>
          <w:rFonts w:cs="Arial"/>
          <w:sz w:val="24"/>
          <w:szCs w:val="24"/>
        </w:rPr>
        <w:t>услова,цена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14:paraId="40746BC0"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4D567B84" w14:textId="77777777" w:rsidR="0085348E" w:rsidRPr="008F774C" w:rsidRDefault="0085348E" w:rsidP="009B09A5">
      <w:pPr>
        <w:pStyle w:val="KDPodnaslov2"/>
        <w:numPr>
          <w:ilvl w:val="1"/>
          <w:numId w:val="21"/>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44A753A2" w14:textId="38CC940B" w:rsidR="008F774C"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w:t>
      </w:r>
      <w:r w:rsidRPr="00C574F9">
        <w:rPr>
          <w:rFonts w:cs="Arial"/>
          <w:sz w:val="24"/>
          <w:szCs w:val="24"/>
          <w:lang w:val="ru-RU"/>
        </w:rPr>
        <w:t>заштити на раду, запошљавању и условима рада, заштити животне средине, као и да нема забрану обављања делатности која је на снази у вр</w:t>
      </w:r>
      <w:r w:rsidR="00584627" w:rsidRPr="00C574F9">
        <w:rPr>
          <w:rFonts w:cs="Arial"/>
          <w:sz w:val="24"/>
          <w:szCs w:val="24"/>
          <w:lang w:val="ru-RU"/>
        </w:rPr>
        <w:t xml:space="preserve">еме подношења </w:t>
      </w:r>
      <w:r w:rsidR="004276CE">
        <w:rPr>
          <w:rFonts w:cs="Arial"/>
          <w:sz w:val="24"/>
          <w:szCs w:val="24"/>
          <w:lang w:val="ru-RU"/>
        </w:rPr>
        <w:t>.</w:t>
      </w:r>
    </w:p>
    <w:p w14:paraId="1B582A70" w14:textId="77777777" w:rsidR="00B47C73" w:rsidRPr="00EC5BB4" w:rsidRDefault="00B47C73" w:rsidP="0085348E">
      <w:pPr>
        <w:pStyle w:val="KDParagraf"/>
        <w:spacing w:before="0"/>
        <w:rPr>
          <w:rFonts w:cs="Arial"/>
          <w:sz w:val="24"/>
          <w:szCs w:val="24"/>
          <w:lang w:val="ru-RU"/>
        </w:rPr>
      </w:pPr>
    </w:p>
    <w:p w14:paraId="62404EA8" w14:textId="77777777" w:rsidR="0085348E" w:rsidRDefault="008F774C" w:rsidP="009B09A5">
      <w:pPr>
        <w:pStyle w:val="KDPodnaslov2"/>
        <w:numPr>
          <w:ilvl w:val="1"/>
          <w:numId w:val="21"/>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581676F2"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0DDFBAD" w14:textId="77777777" w:rsidR="008D2B23" w:rsidRPr="00EC5BB4" w:rsidRDefault="008D2B23" w:rsidP="008D2B23">
      <w:pPr>
        <w:spacing w:before="0"/>
        <w:ind w:left="851"/>
        <w:rPr>
          <w:rFonts w:eastAsia="TimesNewRomanPSMT" w:cs="Arial"/>
          <w:bCs/>
          <w:iCs/>
          <w:color w:val="00B0F0"/>
          <w:sz w:val="24"/>
          <w:szCs w:val="24"/>
        </w:rPr>
      </w:pPr>
    </w:p>
    <w:p w14:paraId="0F0D0CEB" w14:textId="77777777" w:rsidR="008D2B23" w:rsidRPr="00EC5BB4" w:rsidRDefault="008D2B23" w:rsidP="009B09A5">
      <w:pPr>
        <w:pStyle w:val="KDPodnaslov2"/>
        <w:numPr>
          <w:ilvl w:val="1"/>
          <w:numId w:val="21"/>
        </w:numPr>
        <w:spacing w:before="0"/>
        <w:jc w:val="both"/>
        <w:rPr>
          <w:rFonts w:cs="Arial"/>
          <w:sz w:val="24"/>
          <w:szCs w:val="24"/>
        </w:rPr>
      </w:pPr>
      <w:bookmarkStart w:id="233" w:name="_Toc441651602"/>
      <w:bookmarkStart w:id="234" w:name="_Toc442559913"/>
      <w:r w:rsidRPr="00EC5BB4">
        <w:rPr>
          <w:rFonts w:cs="Arial"/>
          <w:sz w:val="24"/>
          <w:szCs w:val="24"/>
        </w:rPr>
        <w:t>Додатне информације и објашњења</w:t>
      </w:r>
      <w:bookmarkEnd w:id="233"/>
      <w:bookmarkEnd w:id="234"/>
    </w:p>
    <w:p w14:paraId="02B54A99" w14:textId="214535AE" w:rsidR="00584627" w:rsidRPr="00584627" w:rsidRDefault="008D2B23" w:rsidP="00584627">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w:t>
      </w:r>
      <w:r w:rsidR="00584627" w:rsidRPr="00584627">
        <w:rPr>
          <w:rFonts w:cs="Arial"/>
          <w:sz w:val="24"/>
          <w:szCs w:val="24"/>
          <w:lang w:val="ru-RU"/>
        </w:rPr>
        <w:t xml:space="preserve">– позив за јавну набавку број </w:t>
      </w:r>
      <w:r w:rsidR="009F6CAE">
        <w:rPr>
          <w:rFonts w:cs="Arial"/>
          <w:sz w:val="24"/>
          <w:szCs w:val="24"/>
          <w:lang w:val="ru-RU"/>
        </w:rPr>
        <w:t>ЈН/1000/0313/2017</w:t>
      </w:r>
      <w:r w:rsidR="00584627" w:rsidRPr="00584627">
        <w:rPr>
          <w:rFonts w:cs="Arial"/>
          <w:sz w:val="24"/>
          <w:szCs w:val="24"/>
          <w:lang w:val="ru-RU"/>
        </w:rPr>
        <w:t>“ или електронским путем на е-</w:t>
      </w:r>
      <w:r w:rsidR="00584627" w:rsidRPr="00584627">
        <w:rPr>
          <w:rFonts w:cs="Arial"/>
          <w:sz w:val="24"/>
          <w:szCs w:val="24"/>
        </w:rPr>
        <w:t>mail</w:t>
      </w:r>
      <w:r w:rsidR="00584627" w:rsidRPr="00584627">
        <w:rPr>
          <w:rFonts w:cs="Arial"/>
          <w:sz w:val="24"/>
          <w:szCs w:val="24"/>
          <w:lang w:val="ru-RU"/>
        </w:rPr>
        <w:t xml:space="preserve"> адресу:</w:t>
      </w:r>
      <w:r w:rsidR="00D32755" w:rsidRPr="00D32755">
        <w:rPr>
          <w:sz w:val="24"/>
          <w:szCs w:val="24"/>
          <w:lang w:val="sr-Latn-RS"/>
        </w:rPr>
        <w:t xml:space="preserve"> </w:t>
      </w:r>
      <w:hyperlink r:id="rId178" w:history="1">
        <w:r w:rsidR="00D32755" w:rsidRPr="00961452">
          <w:rPr>
            <w:rStyle w:val="Hyperlink"/>
            <w:sz w:val="24"/>
            <w:szCs w:val="24"/>
            <w:lang w:val="sr-Latn-RS"/>
          </w:rPr>
          <w:t>aleksandra.adamovic</w:t>
        </w:r>
        <w:r w:rsidR="00D32755" w:rsidRPr="00961452">
          <w:rPr>
            <w:rStyle w:val="Hyperlink"/>
            <w:sz w:val="24"/>
            <w:szCs w:val="24"/>
          </w:rPr>
          <w:t>@eps.rs</w:t>
        </w:r>
      </w:hyperlink>
      <w:r w:rsidR="00584627" w:rsidRPr="00584627">
        <w:rPr>
          <w:rFonts w:cs="Arial"/>
          <w:sz w:val="24"/>
          <w:szCs w:val="24"/>
          <w:lang w:val="ru-RU"/>
        </w:rPr>
        <w:t>,</w:t>
      </w:r>
      <w:r w:rsidR="00D32755">
        <w:rPr>
          <w:rFonts w:cs="Arial"/>
          <w:sz w:val="24"/>
          <w:szCs w:val="24"/>
          <w:lang w:val="ru-RU"/>
        </w:rPr>
        <w:t xml:space="preserve"> </w:t>
      </w:r>
      <w:r w:rsidR="00584627" w:rsidRPr="00584627">
        <w:rPr>
          <w:rFonts w:cs="Arial"/>
          <w:sz w:val="24"/>
          <w:szCs w:val="24"/>
          <w:lang w:val="ru-RU"/>
        </w:rPr>
        <w:t xml:space="preserve">радним данима (понедељак – петак) у времену од 08 до 15 часова. </w:t>
      </w:r>
      <w:r w:rsidR="00584627" w:rsidRPr="00584627">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FFB7E09" w14:textId="77777777" w:rsidR="008D2B23" w:rsidRPr="00EC5BB4" w:rsidRDefault="00584627" w:rsidP="00584627">
      <w:pPr>
        <w:widowControl w:val="0"/>
        <w:spacing w:before="0"/>
        <w:rPr>
          <w:rFonts w:cs="Arial"/>
          <w:sz w:val="24"/>
          <w:szCs w:val="24"/>
        </w:rPr>
      </w:pPr>
      <w:r w:rsidRPr="00584627">
        <w:rPr>
          <w:rFonts w:cs="Arial"/>
          <w:sz w:val="24"/>
          <w:szCs w:val="24"/>
          <w:lang w:val="ru-RU"/>
        </w:rPr>
        <w:t xml:space="preserve">Наручилац ће у року од три дана по пријему захтева објавити </w:t>
      </w:r>
      <w:r w:rsidRPr="00584627">
        <w:rPr>
          <w:rFonts w:cs="Arial"/>
          <w:sz w:val="24"/>
          <w:szCs w:val="24"/>
        </w:rPr>
        <w:t>Одговор на захтев</w:t>
      </w:r>
      <w:r w:rsidRPr="00584627">
        <w:rPr>
          <w:rFonts w:cs="Arial"/>
          <w:sz w:val="24"/>
          <w:szCs w:val="24"/>
          <w:lang w:val="ru-RU"/>
        </w:rPr>
        <w:t xml:space="preserve"> на Порталу јавних набавки и својој интернет страници.</w:t>
      </w:r>
    </w:p>
    <w:p w14:paraId="6E1F10C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38D3E6FB"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3450FDAE"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220D587"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0AC634C"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06A50D8"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9AC6070"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04FC66BB"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9"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61FDD6B1" w14:textId="77777777" w:rsidR="008D2B23" w:rsidRPr="00EC5BB4" w:rsidRDefault="008D2B23" w:rsidP="008D2B23">
      <w:pPr>
        <w:pStyle w:val="KDMojTekst"/>
        <w:spacing w:before="0"/>
        <w:rPr>
          <w:rFonts w:cs="Arial"/>
          <w:i w:val="0"/>
          <w:color w:val="auto"/>
          <w:sz w:val="24"/>
          <w:szCs w:val="24"/>
        </w:rPr>
      </w:pPr>
    </w:p>
    <w:p w14:paraId="62223E6F" w14:textId="77777777" w:rsidR="008D2B23" w:rsidRPr="00EC5BB4" w:rsidRDefault="008D2B23" w:rsidP="009B09A5">
      <w:pPr>
        <w:pStyle w:val="KDPodnaslov2"/>
        <w:numPr>
          <w:ilvl w:val="1"/>
          <w:numId w:val="21"/>
        </w:numPr>
        <w:spacing w:before="0"/>
        <w:jc w:val="both"/>
        <w:rPr>
          <w:rFonts w:cs="Arial"/>
          <w:sz w:val="24"/>
          <w:szCs w:val="24"/>
        </w:rPr>
      </w:pPr>
      <w:bookmarkStart w:id="235" w:name="_Toc441651603"/>
      <w:bookmarkStart w:id="236" w:name="_Toc442559914"/>
      <w:r w:rsidRPr="00EC5BB4">
        <w:rPr>
          <w:rFonts w:cs="Arial"/>
          <w:sz w:val="24"/>
          <w:szCs w:val="24"/>
        </w:rPr>
        <w:t>Трошкови понуде</w:t>
      </w:r>
      <w:bookmarkEnd w:id="235"/>
      <w:bookmarkEnd w:id="236"/>
    </w:p>
    <w:p w14:paraId="56C2050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6C471203" w14:textId="77777777" w:rsidR="00584627" w:rsidRDefault="008D2B23" w:rsidP="008D2B23">
      <w:pPr>
        <w:pStyle w:val="KDParagraf"/>
        <w:spacing w:before="0"/>
        <w:rPr>
          <w:rFonts w:cs="Arial"/>
          <w:sz w:val="24"/>
          <w:szCs w:val="24"/>
          <w:lang w:val="sr-Cyrl-RS"/>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D8AF9B1" w14:textId="77777777" w:rsidR="00584627" w:rsidRPr="00584627" w:rsidRDefault="00584627" w:rsidP="008D2B23">
      <w:pPr>
        <w:pStyle w:val="KDParagraf"/>
        <w:spacing w:before="0"/>
        <w:rPr>
          <w:rFonts w:cs="Arial"/>
          <w:sz w:val="24"/>
          <w:szCs w:val="24"/>
          <w:lang w:val="sr-Cyrl-RS"/>
        </w:rPr>
      </w:pPr>
    </w:p>
    <w:p w14:paraId="5799FE33" w14:textId="77777777" w:rsidR="00C14152" w:rsidRPr="00EC5BB4" w:rsidRDefault="00C14152" w:rsidP="009B09A5">
      <w:pPr>
        <w:pStyle w:val="KDPodnaslov2"/>
        <w:numPr>
          <w:ilvl w:val="1"/>
          <w:numId w:val="21"/>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49B9D0F4"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8920617"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15009E50"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3C62393"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34FA74D" w14:textId="77777777" w:rsidR="008D2B23" w:rsidRPr="00EC5BB4" w:rsidRDefault="008D2B23" w:rsidP="008D2B23">
      <w:pPr>
        <w:spacing w:before="0"/>
        <w:rPr>
          <w:rFonts w:cs="Arial"/>
          <w:sz w:val="24"/>
          <w:szCs w:val="24"/>
        </w:rPr>
      </w:pPr>
    </w:p>
    <w:p w14:paraId="51D21A33" w14:textId="77777777" w:rsidR="00B20A6C" w:rsidRPr="00EC5BB4" w:rsidRDefault="00B20A6C" w:rsidP="009B09A5">
      <w:pPr>
        <w:pStyle w:val="KDPodnaslov2"/>
        <w:numPr>
          <w:ilvl w:val="1"/>
          <w:numId w:val="21"/>
        </w:numPr>
        <w:spacing w:before="0"/>
        <w:jc w:val="both"/>
        <w:rPr>
          <w:rFonts w:cs="Arial"/>
          <w:sz w:val="24"/>
          <w:szCs w:val="24"/>
        </w:rPr>
      </w:pPr>
      <w:bookmarkStart w:id="237" w:name="_Toc442559917"/>
      <w:bookmarkStart w:id="238" w:name="_Toc441651606"/>
      <w:r w:rsidRPr="00EC5BB4">
        <w:rPr>
          <w:rFonts w:cs="Arial"/>
          <w:sz w:val="24"/>
          <w:szCs w:val="24"/>
        </w:rPr>
        <w:t>Разлози за одбијање понуде</w:t>
      </w:r>
      <w:bookmarkEnd w:id="237"/>
      <w:r w:rsidRPr="00EC5BB4">
        <w:rPr>
          <w:rFonts w:cs="Arial"/>
          <w:sz w:val="24"/>
          <w:szCs w:val="24"/>
        </w:rPr>
        <w:t xml:space="preserve"> </w:t>
      </w:r>
      <w:bookmarkEnd w:id="238"/>
    </w:p>
    <w:p w14:paraId="0443FFA8"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3FB37D70" w14:textId="77777777" w:rsidR="00B20A6C" w:rsidRPr="00BA652A"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је неблаговремена, неприхватљива или </w:t>
      </w:r>
      <w:r w:rsidRPr="00BA652A">
        <w:rPr>
          <w:rFonts w:ascii="Arial" w:eastAsia="TimesNewRomanPSMT" w:hAnsi="Arial" w:cs="Arial"/>
          <w:bCs/>
          <w:iCs/>
          <w:sz w:val="24"/>
          <w:szCs w:val="24"/>
        </w:rPr>
        <w:t>неодговарајућа;</w:t>
      </w:r>
    </w:p>
    <w:p w14:paraId="63E00E5F" w14:textId="77777777" w:rsidR="00B20A6C" w:rsidRPr="00E271B3"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271B3">
        <w:rPr>
          <w:rFonts w:ascii="Arial" w:eastAsia="TimesNewRomanPSMT" w:hAnsi="Arial" w:cs="Arial"/>
          <w:bCs/>
          <w:iCs/>
          <w:sz w:val="24"/>
          <w:szCs w:val="24"/>
        </w:rPr>
        <w:t>ако се понуђач не сагласи са исправком рачунских грешака;</w:t>
      </w:r>
    </w:p>
    <w:p w14:paraId="259446CD" w14:textId="77777777" w:rsidR="00B20A6C" w:rsidRPr="00BA652A"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271B3">
        <w:rPr>
          <w:rFonts w:ascii="Arial" w:eastAsia="TimesNewRomanPSMT" w:hAnsi="Arial" w:cs="Arial"/>
          <w:bCs/>
          <w:iCs/>
          <w:sz w:val="24"/>
          <w:szCs w:val="24"/>
        </w:rPr>
        <w:t>ако има битне недостатке сходно члану 106</w:t>
      </w:r>
      <w:r w:rsidRPr="00BA652A">
        <w:rPr>
          <w:rFonts w:ascii="Arial" w:eastAsia="TimesNewRomanPSMT" w:hAnsi="Arial" w:cs="Arial"/>
          <w:bCs/>
          <w:iCs/>
          <w:sz w:val="24"/>
          <w:szCs w:val="24"/>
        </w:rPr>
        <w:t xml:space="preserve">. </w:t>
      </w:r>
      <w:r w:rsidR="00BA652A" w:rsidRPr="00BA652A">
        <w:rPr>
          <w:rFonts w:ascii="Arial" w:eastAsia="TimesNewRomanPSMT" w:hAnsi="Arial" w:cs="Arial"/>
          <w:bCs/>
          <w:iCs/>
          <w:sz w:val="24"/>
          <w:szCs w:val="24"/>
        </w:rPr>
        <w:t>З</w:t>
      </w:r>
      <w:r w:rsidR="00BA652A" w:rsidRPr="00BA652A">
        <w:rPr>
          <w:rFonts w:ascii="Arial" w:eastAsia="TimesNewRomanPSMT" w:hAnsi="Arial" w:cs="Arial"/>
          <w:bCs/>
          <w:iCs/>
          <w:sz w:val="24"/>
          <w:szCs w:val="24"/>
          <w:lang w:val="sr-Cyrl-RS"/>
        </w:rPr>
        <w:t>акона</w:t>
      </w:r>
    </w:p>
    <w:p w14:paraId="446CFCB7" w14:textId="77777777" w:rsidR="00B20A6C" w:rsidRPr="00EC5BB4" w:rsidRDefault="00B20A6C" w:rsidP="00B20A6C">
      <w:pPr>
        <w:spacing w:before="0"/>
        <w:rPr>
          <w:rFonts w:cs="Arial"/>
          <w:sz w:val="24"/>
          <w:szCs w:val="24"/>
          <w:lang w:val="sr-Cyrl-CS"/>
        </w:rPr>
      </w:pPr>
    </w:p>
    <w:p w14:paraId="2427D4F2"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272100F0"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382DB36E" w14:textId="77777777" w:rsidR="008D2B23" w:rsidRPr="00EC5BB4" w:rsidRDefault="00C14152" w:rsidP="009B09A5">
      <w:pPr>
        <w:pStyle w:val="KDPodnaslov2"/>
        <w:numPr>
          <w:ilvl w:val="1"/>
          <w:numId w:val="21"/>
        </w:numPr>
        <w:spacing w:before="0"/>
        <w:jc w:val="both"/>
        <w:rPr>
          <w:rFonts w:cs="Arial"/>
          <w:sz w:val="24"/>
          <w:szCs w:val="24"/>
        </w:rPr>
      </w:pPr>
      <w:r>
        <w:rPr>
          <w:rFonts w:cs="Arial"/>
          <w:sz w:val="24"/>
          <w:szCs w:val="24"/>
        </w:rPr>
        <w:t xml:space="preserve">Рок за доношење Одлуке о </w:t>
      </w:r>
      <w:r w:rsidR="004276CE">
        <w:rPr>
          <w:rFonts w:cs="Arial"/>
          <w:sz w:val="24"/>
          <w:szCs w:val="24"/>
          <w:lang w:val="sr-Cyrl-RS"/>
        </w:rPr>
        <w:t>додели уговора</w:t>
      </w:r>
      <w:r w:rsidR="000847B9">
        <w:rPr>
          <w:rFonts w:cs="Arial"/>
          <w:sz w:val="24"/>
          <w:szCs w:val="24"/>
          <w:lang w:val="sr-Cyrl-RS"/>
        </w:rPr>
        <w:t>/</w:t>
      </w:r>
      <w:r>
        <w:rPr>
          <w:rFonts w:cs="Arial"/>
          <w:sz w:val="24"/>
          <w:szCs w:val="24"/>
        </w:rPr>
        <w:t>обустави</w:t>
      </w:r>
    </w:p>
    <w:p w14:paraId="4C495E4C" w14:textId="1EA01C76" w:rsidR="000847B9" w:rsidRDefault="000847B9" w:rsidP="000847B9">
      <w:pPr>
        <w:pStyle w:val="KDParagraf"/>
        <w:spacing w:before="0"/>
        <w:rPr>
          <w:rFonts w:eastAsia="TimesNewRomanPSMT" w:cs="Arial"/>
          <w:sz w:val="24"/>
          <w:szCs w:val="24"/>
        </w:rPr>
      </w:pPr>
      <w:r w:rsidRPr="000847B9">
        <w:rPr>
          <w:rFonts w:eastAsia="TimesNewRomanPSMT" w:cs="Arial"/>
          <w:sz w:val="24"/>
          <w:szCs w:val="24"/>
        </w:rPr>
        <w:t>Наручилац ће одлуку о закључењу оквирног споразума/обустави поступка донети у року од максимално 25 (двадесетпет) дана од дана јавног отварања понуда.</w:t>
      </w:r>
    </w:p>
    <w:p w14:paraId="7F70AFC2" w14:textId="77777777" w:rsidR="00DE6C11" w:rsidRPr="000847B9" w:rsidRDefault="00DE6C11" w:rsidP="000847B9">
      <w:pPr>
        <w:pStyle w:val="KDParagraf"/>
        <w:spacing w:before="0"/>
        <w:rPr>
          <w:rFonts w:eastAsia="TimesNewRomanPSMT" w:cs="Arial"/>
          <w:sz w:val="24"/>
          <w:szCs w:val="24"/>
        </w:rPr>
      </w:pPr>
    </w:p>
    <w:p w14:paraId="35B3738F" w14:textId="77777777" w:rsidR="008D2B23" w:rsidRDefault="000847B9" w:rsidP="000847B9">
      <w:pPr>
        <w:pStyle w:val="KDParagraf"/>
        <w:spacing w:before="0"/>
        <w:rPr>
          <w:rFonts w:eastAsia="TimesNewRomanPSMT" w:cs="Arial"/>
          <w:sz w:val="24"/>
          <w:szCs w:val="24"/>
        </w:rPr>
      </w:pPr>
      <w:r w:rsidRPr="000847B9">
        <w:rPr>
          <w:rFonts w:eastAsia="TimesNewRomanPSMT" w:cs="Arial"/>
          <w:sz w:val="24"/>
          <w:szCs w:val="24"/>
        </w:rPr>
        <w:t xml:space="preserve">Одлуку о </w:t>
      </w:r>
      <w:r w:rsidR="004276CE">
        <w:rPr>
          <w:rFonts w:eastAsia="TimesNewRomanPSMT" w:cs="Arial"/>
          <w:sz w:val="24"/>
          <w:szCs w:val="24"/>
          <w:lang w:val="sr-Cyrl-RS"/>
        </w:rPr>
        <w:t>додели уговора</w:t>
      </w:r>
      <w:r w:rsidRPr="000847B9">
        <w:rPr>
          <w:rFonts w:eastAsia="TimesNewRomanPSMT" w:cs="Arial"/>
          <w:sz w:val="24"/>
          <w:szCs w:val="24"/>
        </w:rPr>
        <w:t xml:space="preserve">/обустави </w:t>
      </w:r>
      <w:proofErr w:type="gramStart"/>
      <w:r w:rsidRPr="000847B9">
        <w:rPr>
          <w:rFonts w:eastAsia="TimesNewRomanPSMT" w:cs="Arial"/>
          <w:sz w:val="24"/>
          <w:szCs w:val="24"/>
        </w:rPr>
        <w:t>поступка  Наручилац</w:t>
      </w:r>
      <w:proofErr w:type="gramEnd"/>
      <w:r w:rsidRPr="000847B9">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14:paraId="406508A5" w14:textId="77777777" w:rsidR="000847B9" w:rsidRPr="00EC5BB4" w:rsidRDefault="000847B9" w:rsidP="000847B9">
      <w:pPr>
        <w:pStyle w:val="KDParagraf"/>
        <w:spacing w:before="0"/>
        <w:rPr>
          <w:rFonts w:eastAsia="TimesNewRomanPSMT" w:cs="Arial"/>
          <w:sz w:val="24"/>
          <w:szCs w:val="24"/>
        </w:rPr>
      </w:pPr>
    </w:p>
    <w:p w14:paraId="7F0977A8" w14:textId="77777777" w:rsidR="008D2B23" w:rsidRPr="00EC5BB4" w:rsidRDefault="008D2B23" w:rsidP="009B09A5">
      <w:pPr>
        <w:pStyle w:val="KDPodnaslov2"/>
        <w:numPr>
          <w:ilvl w:val="1"/>
          <w:numId w:val="21"/>
        </w:numPr>
        <w:spacing w:before="0"/>
        <w:jc w:val="both"/>
        <w:rPr>
          <w:rFonts w:cs="Arial"/>
          <w:sz w:val="24"/>
          <w:szCs w:val="24"/>
          <w:lang w:val="ru-RU"/>
        </w:rPr>
      </w:pPr>
      <w:bookmarkStart w:id="239" w:name="_Toc441651607"/>
      <w:bookmarkStart w:id="240" w:name="_Toc442559918"/>
      <w:r w:rsidRPr="00EC5BB4">
        <w:rPr>
          <w:rFonts w:cs="Arial"/>
          <w:sz w:val="24"/>
          <w:szCs w:val="24"/>
          <w:lang w:val="ru-RU"/>
        </w:rPr>
        <w:t>Н</w:t>
      </w:r>
      <w:r w:rsidRPr="00EC5BB4">
        <w:rPr>
          <w:rFonts w:cs="Arial"/>
          <w:sz w:val="24"/>
          <w:szCs w:val="24"/>
        </w:rPr>
        <w:t>егативне референце</w:t>
      </w:r>
      <w:bookmarkEnd w:id="239"/>
      <w:bookmarkEnd w:id="240"/>
    </w:p>
    <w:p w14:paraId="294060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5C0A4FF"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6A868B39"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4697F993"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627885">
        <w:rPr>
          <w:rFonts w:cs="Arial"/>
          <w:sz w:val="24"/>
          <w:szCs w:val="24"/>
          <w:lang w:val="sr-Cyrl-RS"/>
        </w:rPr>
        <w:t>оквирни споразум</w:t>
      </w:r>
      <w:r w:rsidRPr="00EC5BB4">
        <w:rPr>
          <w:rFonts w:cs="Arial"/>
          <w:sz w:val="24"/>
          <w:szCs w:val="24"/>
        </w:rPr>
        <w:t xml:space="preserve">, након што му је </w:t>
      </w:r>
      <w:r w:rsidR="00627885">
        <w:rPr>
          <w:rFonts w:cs="Arial"/>
          <w:sz w:val="24"/>
          <w:szCs w:val="24"/>
          <w:lang w:val="sr-Cyrl-RS"/>
        </w:rPr>
        <w:t>оквирни соразум</w:t>
      </w:r>
      <w:r w:rsidRPr="00EC5BB4">
        <w:rPr>
          <w:rFonts w:cs="Arial"/>
          <w:sz w:val="24"/>
          <w:szCs w:val="24"/>
        </w:rPr>
        <w:t xml:space="preserve"> додељен;</w:t>
      </w:r>
    </w:p>
    <w:p w14:paraId="4F4E5D82"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C662DA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6F228F3"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5319BE7B"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1DAD441C"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1B1AAE55"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699EA348"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05EAE809"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FD463C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205BB11" w14:textId="3858FDD8" w:rsidR="008D2B23"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90F0FC6" w14:textId="77777777" w:rsidR="009A7627" w:rsidRPr="00EC5BB4" w:rsidRDefault="009A7627" w:rsidP="009A7627">
      <w:pPr>
        <w:pStyle w:val="KDNabrajanje"/>
        <w:numPr>
          <w:ilvl w:val="0"/>
          <w:numId w:val="0"/>
        </w:numPr>
        <w:spacing w:before="0"/>
        <w:ind w:left="568"/>
        <w:rPr>
          <w:rFonts w:cs="Arial"/>
          <w:sz w:val="24"/>
          <w:szCs w:val="24"/>
        </w:rPr>
      </w:pPr>
    </w:p>
    <w:p w14:paraId="20E63DDD"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BE01416"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E6F70CD" w14:textId="77777777" w:rsidR="008D2B23" w:rsidRPr="00EC5BB4" w:rsidRDefault="008D2B23" w:rsidP="008D2B23">
      <w:pPr>
        <w:pStyle w:val="KDParagraf"/>
        <w:spacing w:before="0"/>
        <w:rPr>
          <w:rFonts w:cs="Arial"/>
          <w:sz w:val="24"/>
          <w:szCs w:val="24"/>
          <w:lang w:bidi="en-US"/>
        </w:rPr>
      </w:pPr>
    </w:p>
    <w:p w14:paraId="34473606" w14:textId="77777777" w:rsidR="004604C7" w:rsidRPr="004604C7" w:rsidRDefault="008D2B23" w:rsidP="009B09A5">
      <w:pPr>
        <w:pStyle w:val="KDPodnaslov2"/>
        <w:numPr>
          <w:ilvl w:val="1"/>
          <w:numId w:val="21"/>
        </w:numPr>
        <w:spacing w:before="0"/>
        <w:jc w:val="both"/>
        <w:rPr>
          <w:rFonts w:cs="Arial"/>
          <w:sz w:val="24"/>
          <w:szCs w:val="24"/>
        </w:rPr>
      </w:pPr>
      <w:bookmarkStart w:id="241" w:name="_Toc441651608"/>
      <w:bookmarkStart w:id="242" w:name="_Toc442559919"/>
      <w:r w:rsidRPr="00EC5BB4">
        <w:rPr>
          <w:rFonts w:cs="Arial"/>
          <w:sz w:val="24"/>
          <w:szCs w:val="24"/>
        </w:rPr>
        <w:t>Увид у документацију</w:t>
      </w:r>
      <w:bookmarkEnd w:id="241"/>
      <w:bookmarkEnd w:id="242"/>
    </w:p>
    <w:p w14:paraId="2AF05DF2" w14:textId="50D3BCE7" w:rsidR="008D2B23"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627885">
        <w:rPr>
          <w:rFonts w:cs="Arial"/>
          <w:sz w:val="24"/>
          <w:szCs w:val="24"/>
          <w:lang w:val="sr-Cyrl-RS" w:bidi="en-US"/>
        </w:rPr>
        <w:t>оквирног споразума</w:t>
      </w:r>
      <w:r w:rsidRPr="00EC5BB4">
        <w:rPr>
          <w:rFonts w:cs="Arial"/>
          <w:sz w:val="24"/>
          <w:szCs w:val="24"/>
          <w:lang w:bidi="en-US"/>
        </w:rPr>
        <w:t>, односно одлуке о обустави поступка о чему може поднети писмени захтев Наручиоцу.</w:t>
      </w:r>
    </w:p>
    <w:p w14:paraId="6602BBAA" w14:textId="77777777" w:rsidR="009A7627" w:rsidRPr="00EC5BB4" w:rsidRDefault="009A7627" w:rsidP="008D2B23">
      <w:pPr>
        <w:pStyle w:val="KDParagraf"/>
        <w:spacing w:before="0"/>
        <w:rPr>
          <w:rFonts w:cs="Arial"/>
          <w:sz w:val="24"/>
          <w:szCs w:val="24"/>
          <w:lang w:bidi="en-US"/>
        </w:rPr>
      </w:pPr>
    </w:p>
    <w:p w14:paraId="6250D79E"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26CA5E8" w14:textId="77777777" w:rsidR="008D2B23" w:rsidRPr="00EC5BB4" w:rsidRDefault="008D2B23" w:rsidP="008D2B23">
      <w:pPr>
        <w:pStyle w:val="KDParagraf"/>
        <w:spacing w:before="0"/>
        <w:rPr>
          <w:rFonts w:cs="Arial"/>
          <w:sz w:val="24"/>
          <w:szCs w:val="24"/>
          <w:lang w:bidi="en-US"/>
        </w:rPr>
      </w:pPr>
    </w:p>
    <w:p w14:paraId="2D25A97F" w14:textId="77777777" w:rsidR="008D2B23" w:rsidRDefault="008D2B23" w:rsidP="009B09A5">
      <w:pPr>
        <w:pStyle w:val="KDPodnaslov2"/>
        <w:numPr>
          <w:ilvl w:val="1"/>
          <w:numId w:val="21"/>
        </w:numPr>
        <w:spacing w:before="0"/>
        <w:contextualSpacing/>
        <w:jc w:val="both"/>
        <w:rPr>
          <w:rFonts w:cs="Arial"/>
          <w:sz w:val="24"/>
          <w:szCs w:val="24"/>
        </w:rPr>
      </w:pPr>
      <w:bookmarkStart w:id="243" w:name="_Toc441651609"/>
      <w:bookmarkStart w:id="244" w:name="_Toc442559920"/>
      <w:r w:rsidRPr="00EC5BB4">
        <w:rPr>
          <w:rFonts w:cs="Arial"/>
          <w:sz w:val="24"/>
          <w:szCs w:val="24"/>
          <w:lang w:val="ru-RU"/>
        </w:rPr>
        <w:t>З</w:t>
      </w:r>
      <w:r w:rsidRPr="00EC5BB4">
        <w:rPr>
          <w:rFonts w:cs="Arial"/>
          <w:sz w:val="24"/>
          <w:szCs w:val="24"/>
        </w:rPr>
        <w:t>аштита права понуђача</w:t>
      </w:r>
      <w:bookmarkEnd w:id="243"/>
      <w:bookmarkEnd w:id="244"/>
    </w:p>
    <w:p w14:paraId="18E43C6A" w14:textId="77777777" w:rsidR="0031435B" w:rsidRPr="0031435B" w:rsidRDefault="0031435B" w:rsidP="00DE6C11">
      <w:pPr>
        <w:spacing w:before="0"/>
        <w:contextualSpacing/>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6EE68BB" w14:textId="77777777" w:rsidR="0031435B" w:rsidRPr="0031435B" w:rsidRDefault="0031435B" w:rsidP="00DE6C11">
      <w:pPr>
        <w:spacing w:before="0"/>
        <w:contextualSpacing/>
        <w:rPr>
          <w:sz w:val="24"/>
          <w:szCs w:val="24"/>
        </w:rPr>
      </w:pPr>
      <w:r w:rsidRPr="0031435B">
        <w:rPr>
          <w:sz w:val="24"/>
          <w:szCs w:val="24"/>
        </w:rPr>
        <w:t>Рокови и начин подношења захтева за заштиту права:</w:t>
      </w:r>
    </w:p>
    <w:p w14:paraId="03348695" w14:textId="1A6027CC" w:rsidR="00584627" w:rsidRPr="00DE6C11" w:rsidRDefault="00584627" w:rsidP="00DE6C11">
      <w:pPr>
        <w:spacing w:before="0"/>
        <w:contextualSpacing/>
        <w:rPr>
          <w:b/>
          <w:sz w:val="24"/>
          <w:szCs w:val="24"/>
          <w:lang w:val="ru-RU"/>
        </w:rPr>
      </w:pPr>
      <w:r w:rsidRPr="00584627">
        <w:rPr>
          <w:sz w:val="24"/>
          <w:szCs w:val="24"/>
        </w:rPr>
        <w:t xml:space="preserve">Захтев за заштиту права подноси се лично или путем поште на адресу: ЈП „Електропривреда </w:t>
      </w:r>
      <w:proofErr w:type="gramStart"/>
      <w:r w:rsidRPr="00584627">
        <w:rPr>
          <w:sz w:val="24"/>
          <w:szCs w:val="24"/>
        </w:rPr>
        <w:t>Србије“ Београд</w:t>
      </w:r>
      <w:proofErr w:type="gramEnd"/>
      <w:r w:rsidRPr="00584627">
        <w:rPr>
          <w:sz w:val="24"/>
          <w:szCs w:val="24"/>
        </w:rPr>
        <w:t>, Балканска бр.13, са назнаком Захте</w:t>
      </w:r>
      <w:r w:rsidR="00DE6C11">
        <w:rPr>
          <w:sz w:val="24"/>
          <w:szCs w:val="24"/>
        </w:rPr>
        <w:t xml:space="preserve">в за заштиту права за ЈН услуга - </w:t>
      </w:r>
      <w:r w:rsidR="00DE6C11" w:rsidRPr="00DE6C11">
        <w:rPr>
          <w:sz w:val="24"/>
          <w:szCs w:val="24"/>
          <w:lang w:val="sr-Cyrl-RS"/>
        </w:rPr>
        <w:t>Пројекат развоја интегралног информационог система за праћење производње на површинским коповима угља ЕПС</w:t>
      </w:r>
      <w:r w:rsidR="00DE6C11">
        <w:rPr>
          <w:sz w:val="24"/>
          <w:szCs w:val="24"/>
          <w:lang w:val="ru-RU"/>
        </w:rPr>
        <w:t xml:space="preserve">, </w:t>
      </w:r>
      <w:r w:rsidR="00DE6C11">
        <w:rPr>
          <w:sz w:val="24"/>
          <w:szCs w:val="24"/>
        </w:rPr>
        <w:t>ј</w:t>
      </w:r>
      <w:r w:rsidRPr="00584627">
        <w:rPr>
          <w:sz w:val="24"/>
          <w:szCs w:val="24"/>
        </w:rPr>
        <w:t xml:space="preserve">авна </w:t>
      </w:r>
      <w:r w:rsidRPr="00584627">
        <w:rPr>
          <w:sz w:val="24"/>
          <w:szCs w:val="24"/>
        </w:rPr>
        <w:lastRenderedPageBreak/>
        <w:t xml:space="preserve">набавка број </w:t>
      </w:r>
      <w:r w:rsidR="009F6CAE">
        <w:rPr>
          <w:sz w:val="24"/>
          <w:szCs w:val="24"/>
        </w:rPr>
        <w:t>ЈН/1000/0313/2017</w:t>
      </w:r>
      <w:r w:rsidRPr="00584627">
        <w:rPr>
          <w:sz w:val="24"/>
          <w:szCs w:val="24"/>
        </w:rPr>
        <w:t>, а копија се истовремено доставља Републичкој комисији.</w:t>
      </w:r>
    </w:p>
    <w:p w14:paraId="111BC1E5" w14:textId="2BF22A79" w:rsidR="0031435B" w:rsidRPr="0031435B" w:rsidRDefault="00584627" w:rsidP="00DE6C11">
      <w:pPr>
        <w:spacing w:before="0"/>
        <w:contextualSpacing/>
        <w:rPr>
          <w:sz w:val="24"/>
          <w:szCs w:val="24"/>
        </w:rPr>
      </w:pPr>
      <w:r w:rsidRPr="00584627">
        <w:rPr>
          <w:sz w:val="24"/>
          <w:szCs w:val="24"/>
        </w:rPr>
        <w:t xml:space="preserve">Захтев за заштиту права се може доставити и путем електронске поште на e-mail </w:t>
      </w:r>
      <w:hyperlink r:id="rId180" w:history="1">
        <w:r w:rsidR="00DE6C11" w:rsidRPr="00961452">
          <w:rPr>
            <w:rStyle w:val="Hyperlink"/>
            <w:sz w:val="24"/>
            <w:szCs w:val="24"/>
            <w:lang w:val="sr-Latn-RS"/>
          </w:rPr>
          <w:t>aleksandra.adamovic</w:t>
        </w:r>
        <w:r w:rsidR="00DE6C11" w:rsidRPr="00961452">
          <w:rPr>
            <w:rStyle w:val="Hyperlink"/>
            <w:sz w:val="24"/>
            <w:szCs w:val="24"/>
          </w:rPr>
          <w:t>@eps.rs</w:t>
        </w:r>
      </w:hyperlink>
      <w:r w:rsidR="00DE6C11">
        <w:rPr>
          <w:sz w:val="24"/>
          <w:szCs w:val="24"/>
          <w:lang w:val="sr-Cyrl-RS"/>
        </w:rPr>
        <w:t xml:space="preserve"> </w:t>
      </w:r>
      <w:r w:rsidRPr="00584627">
        <w:rPr>
          <w:sz w:val="24"/>
          <w:szCs w:val="24"/>
        </w:rPr>
        <w:t>радним данима (понедељак-петак) од 8,00 до 15,00 часова.</w:t>
      </w:r>
    </w:p>
    <w:p w14:paraId="70EA37C5" w14:textId="77777777" w:rsidR="0031435B" w:rsidRPr="0031435B" w:rsidRDefault="0031435B" w:rsidP="00DE6C11">
      <w:pPr>
        <w:spacing w:before="0"/>
        <w:contextualSpacing/>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46A7FA5" w14:textId="77777777" w:rsidR="0031435B" w:rsidRPr="0031435B" w:rsidRDefault="0031435B" w:rsidP="00DE6C11">
      <w:pPr>
        <w:spacing w:before="0"/>
        <w:contextualSpacing/>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31435B">
        <w:rPr>
          <w:sz w:val="24"/>
          <w:szCs w:val="24"/>
        </w:rPr>
        <w:t xml:space="preserve">најкасније  </w:t>
      </w:r>
      <w:r w:rsidRPr="00DE6C11">
        <w:rPr>
          <w:sz w:val="24"/>
          <w:szCs w:val="24"/>
        </w:rPr>
        <w:t>7</w:t>
      </w:r>
      <w:proofErr w:type="gramEnd"/>
      <w:r w:rsidRPr="00DE6C11">
        <w:rPr>
          <w:sz w:val="24"/>
          <w:szCs w:val="24"/>
        </w:rPr>
        <w:t xml:space="preserve"> (седам)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64AFB92D" w14:textId="77777777" w:rsidR="0031435B" w:rsidRPr="0031435B" w:rsidRDefault="0031435B" w:rsidP="00DE6C11">
      <w:pPr>
        <w:spacing w:before="0"/>
        <w:contextualSpacing/>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445FE431" w14:textId="77777777" w:rsidR="0031435B" w:rsidRPr="0031435B" w:rsidRDefault="00627885" w:rsidP="00DE6C11">
      <w:pPr>
        <w:spacing w:before="0"/>
        <w:contextualSpacing/>
        <w:rPr>
          <w:sz w:val="24"/>
          <w:szCs w:val="24"/>
        </w:rPr>
      </w:pPr>
      <w:r>
        <w:rPr>
          <w:sz w:val="24"/>
          <w:szCs w:val="24"/>
        </w:rPr>
        <w:t xml:space="preserve">После доношења одлуке о </w:t>
      </w:r>
      <w:r w:rsidR="004276CE">
        <w:rPr>
          <w:sz w:val="24"/>
          <w:szCs w:val="24"/>
          <w:lang w:val="sr-Cyrl-RS"/>
        </w:rPr>
        <w:t>додлеи уговора</w:t>
      </w:r>
      <w:r>
        <w:rPr>
          <w:sz w:val="24"/>
          <w:szCs w:val="24"/>
          <w:lang w:val="sr-Cyrl-RS"/>
        </w:rPr>
        <w:t xml:space="preserve"> или одлуке о обустави поступка</w:t>
      </w:r>
      <w:r w:rsidR="0031435B" w:rsidRPr="0031435B">
        <w:rPr>
          <w:sz w:val="24"/>
          <w:szCs w:val="24"/>
        </w:rPr>
        <w:t xml:space="preserve">, рок за подношење захтева за заштиту права је </w:t>
      </w:r>
      <w:r w:rsidR="0031435B" w:rsidRPr="00DE6C11">
        <w:rPr>
          <w:sz w:val="24"/>
          <w:szCs w:val="24"/>
        </w:rPr>
        <w:t>10 (десет)</w:t>
      </w:r>
      <w:r w:rsidR="0031435B" w:rsidRPr="0031435B">
        <w:rPr>
          <w:sz w:val="24"/>
          <w:szCs w:val="24"/>
        </w:rPr>
        <w:t xml:space="preserve"> дана од дана објављивања одлуке на Порталу јавних набавки. </w:t>
      </w:r>
    </w:p>
    <w:p w14:paraId="2DC1F468" w14:textId="77777777" w:rsidR="0031435B" w:rsidRPr="0031435B" w:rsidRDefault="0031435B" w:rsidP="00DE6C11">
      <w:pPr>
        <w:spacing w:before="0"/>
        <w:contextualSpacing/>
        <w:rPr>
          <w:sz w:val="24"/>
          <w:szCs w:val="24"/>
        </w:rPr>
      </w:pPr>
      <w:r w:rsidRPr="0031435B">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14:paraId="04CA1400" w14:textId="77777777" w:rsidR="0031435B" w:rsidRPr="0031435B" w:rsidRDefault="0031435B" w:rsidP="00DE6C11">
      <w:pPr>
        <w:spacing w:before="0"/>
        <w:contextualSpacing/>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576DEBC9" w14:textId="77777777" w:rsidR="0031435B" w:rsidRPr="0031435B" w:rsidRDefault="0031435B" w:rsidP="00DE6C11">
      <w:pPr>
        <w:spacing w:before="0"/>
        <w:contextualSpacing/>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2EFB692B" w14:textId="5D6A83BD" w:rsidR="0031435B" w:rsidRPr="00DE6C11" w:rsidRDefault="0031435B" w:rsidP="00DE6C11">
      <w:pPr>
        <w:spacing w:before="0"/>
        <w:contextualSpacing/>
        <w:rPr>
          <w:b/>
          <w:sz w:val="24"/>
          <w:szCs w:val="24"/>
        </w:rPr>
      </w:pPr>
      <w:r w:rsidRPr="00DE6C11">
        <w:rPr>
          <w:b/>
          <w:sz w:val="24"/>
          <w:szCs w:val="24"/>
        </w:rPr>
        <w:t>Детаљно упутство о садржини потпуног захтева за заштиту права у складу са чланом</w:t>
      </w:r>
      <w:r w:rsidR="00B47C73">
        <w:rPr>
          <w:b/>
          <w:sz w:val="24"/>
          <w:szCs w:val="24"/>
        </w:rPr>
        <w:t xml:space="preserve">   151. став 1. тач. 1) – 7) Закона</w:t>
      </w:r>
      <w:r w:rsidRPr="00DE6C11">
        <w:rPr>
          <w:b/>
          <w:sz w:val="24"/>
          <w:szCs w:val="24"/>
        </w:rPr>
        <w:t>:</w:t>
      </w:r>
    </w:p>
    <w:p w14:paraId="7DFE66B7" w14:textId="77777777" w:rsidR="0031435B" w:rsidRPr="0031435B" w:rsidRDefault="0031435B" w:rsidP="00DE6C11">
      <w:pPr>
        <w:spacing w:before="0"/>
        <w:contextualSpacing/>
        <w:rPr>
          <w:sz w:val="24"/>
          <w:szCs w:val="24"/>
        </w:rPr>
      </w:pPr>
      <w:r w:rsidRPr="0031435B">
        <w:rPr>
          <w:sz w:val="24"/>
          <w:szCs w:val="24"/>
        </w:rPr>
        <w:t>Захтев за заштиту права садржи:</w:t>
      </w:r>
    </w:p>
    <w:p w14:paraId="23B7815A" w14:textId="77777777" w:rsidR="0031435B" w:rsidRPr="0031435B" w:rsidRDefault="0031435B" w:rsidP="00DE6C11">
      <w:pPr>
        <w:spacing w:before="0"/>
        <w:contextualSpacing/>
        <w:rPr>
          <w:sz w:val="24"/>
          <w:szCs w:val="24"/>
        </w:rPr>
      </w:pPr>
      <w:r w:rsidRPr="0031435B">
        <w:rPr>
          <w:sz w:val="24"/>
          <w:szCs w:val="24"/>
        </w:rPr>
        <w:t>1) назив и адресу подносиоца захтева и лице за контакт</w:t>
      </w:r>
    </w:p>
    <w:p w14:paraId="51EA31BC" w14:textId="77777777" w:rsidR="0031435B" w:rsidRPr="0031435B" w:rsidRDefault="0031435B" w:rsidP="00DE6C11">
      <w:pPr>
        <w:spacing w:before="0"/>
        <w:contextualSpacing/>
        <w:rPr>
          <w:sz w:val="24"/>
          <w:szCs w:val="24"/>
        </w:rPr>
      </w:pPr>
      <w:r w:rsidRPr="0031435B">
        <w:rPr>
          <w:sz w:val="24"/>
          <w:szCs w:val="24"/>
        </w:rPr>
        <w:t>2) назив и адресу наручиоца</w:t>
      </w:r>
    </w:p>
    <w:p w14:paraId="2082E38C" w14:textId="77777777" w:rsidR="0031435B" w:rsidRPr="0031435B" w:rsidRDefault="0031435B" w:rsidP="00DE6C11">
      <w:pPr>
        <w:spacing w:before="0"/>
        <w:contextualSpacing/>
        <w:rPr>
          <w:sz w:val="24"/>
          <w:szCs w:val="24"/>
        </w:rPr>
      </w:pPr>
      <w:r w:rsidRPr="0031435B">
        <w:rPr>
          <w:sz w:val="24"/>
          <w:szCs w:val="24"/>
        </w:rPr>
        <w:t>3) податке о јавној набавци која је предмет захтева, односно о одлуци наручиоца</w:t>
      </w:r>
    </w:p>
    <w:p w14:paraId="58603B10" w14:textId="77777777" w:rsidR="0031435B" w:rsidRPr="0031435B" w:rsidRDefault="0031435B" w:rsidP="00DE6C11">
      <w:pPr>
        <w:spacing w:before="0"/>
        <w:contextualSpacing/>
        <w:rPr>
          <w:sz w:val="24"/>
          <w:szCs w:val="24"/>
        </w:rPr>
      </w:pPr>
      <w:r w:rsidRPr="0031435B">
        <w:rPr>
          <w:sz w:val="24"/>
          <w:szCs w:val="24"/>
        </w:rPr>
        <w:t>4) повреде прописа којима се уређује поступак јавне набавке</w:t>
      </w:r>
    </w:p>
    <w:p w14:paraId="7EC6C068" w14:textId="77777777" w:rsidR="0031435B" w:rsidRPr="0031435B" w:rsidRDefault="0031435B" w:rsidP="00DE6C11">
      <w:pPr>
        <w:spacing w:before="0"/>
        <w:contextualSpacing/>
        <w:rPr>
          <w:sz w:val="24"/>
          <w:szCs w:val="24"/>
        </w:rPr>
      </w:pPr>
      <w:r w:rsidRPr="0031435B">
        <w:rPr>
          <w:sz w:val="24"/>
          <w:szCs w:val="24"/>
        </w:rPr>
        <w:t>5) чињенице и доказе којима се повреде доказују</w:t>
      </w:r>
    </w:p>
    <w:p w14:paraId="29D04FB1" w14:textId="77777777" w:rsidR="0031435B" w:rsidRPr="0031435B" w:rsidRDefault="0031435B" w:rsidP="00DE6C11">
      <w:pPr>
        <w:spacing w:before="0"/>
        <w:contextualSpacing/>
        <w:rPr>
          <w:sz w:val="24"/>
          <w:szCs w:val="24"/>
        </w:rPr>
      </w:pPr>
      <w:r w:rsidRPr="0031435B">
        <w:rPr>
          <w:sz w:val="24"/>
          <w:szCs w:val="24"/>
        </w:rPr>
        <w:t>6) потврду о уплати таксе из члана 156. ЗЈН</w:t>
      </w:r>
    </w:p>
    <w:p w14:paraId="378E0128" w14:textId="77777777" w:rsidR="0031435B" w:rsidRPr="0031435B" w:rsidRDefault="0031435B" w:rsidP="00DE6C11">
      <w:pPr>
        <w:spacing w:before="0"/>
        <w:contextualSpacing/>
        <w:rPr>
          <w:sz w:val="24"/>
          <w:szCs w:val="24"/>
        </w:rPr>
      </w:pPr>
      <w:r w:rsidRPr="0031435B">
        <w:rPr>
          <w:sz w:val="24"/>
          <w:szCs w:val="24"/>
        </w:rPr>
        <w:t>7) потпис подносиоца.</w:t>
      </w:r>
    </w:p>
    <w:p w14:paraId="5DCF3CC9" w14:textId="77777777" w:rsidR="0031435B" w:rsidRPr="0031435B" w:rsidRDefault="0031435B" w:rsidP="00DE6C11">
      <w:pPr>
        <w:spacing w:before="0"/>
        <w:contextualSpacing/>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725BE261" w14:textId="77777777" w:rsidR="0031435B" w:rsidRPr="0031435B" w:rsidRDefault="0031435B" w:rsidP="00DE6C11">
      <w:pPr>
        <w:spacing w:before="0"/>
        <w:contextualSpacing/>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4A088AA4" w14:textId="77777777" w:rsidR="0031435B" w:rsidRPr="0031435B" w:rsidRDefault="0031435B" w:rsidP="00DE6C11">
      <w:pPr>
        <w:spacing w:before="0"/>
        <w:contextualSpacing/>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4BB8288" w14:textId="77777777" w:rsidR="0031435B" w:rsidRPr="0031435B" w:rsidRDefault="0031435B" w:rsidP="00DE6C11">
      <w:pPr>
        <w:spacing w:before="0"/>
        <w:contextualSpacing/>
        <w:rPr>
          <w:sz w:val="24"/>
          <w:szCs w:val="24"/>
        </w:rPr>
      </w:pPr>
      <w:r w:rsidRPr="0031435B">
        <w:rPr>
          <w:sz w:val="24"/>
          <w:szCs w:val="24"/>
        </w:rPr>
        <w:t>Износ таксе из члана 156. став 1. тач. 1)- 3) ЗЈН:</w:t>
      </w:r>
    </w:p>
    <w:p w14:paraId="18AFF1D3" w14:textId="77777777" w:rsidR="001032F3" w:rsidRPr="00CD4DE6" w:rsidRDefault="00584627" w:rsidP="001032F3">
      <w:pPr>
        <w:pStyle w:val="KDParagraf"/>
        <w:spacing w:before="0"/>
        <w:rPr>
          <w:rFonts w:cs="Arial"/>
          <w:sz w:val="24"/>
          <w:szCs w:val="24"/>
          <w:lang w:val="sr-Cyrl-RS"/>
        </w:rPr>
      </w:pPr>
      <w:r w:rsidRPr="00584627">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w:t>
      </w:r>
      <w:r w:rsidRPr="00584627">
        <w:rPr>
          <w:sz w:val="24"/>
          <w:szCs w:val="24"/>
        </w:rPr>
        <w:lastRenderedPageBreak/>
        <w:t>број 1000</w:t>
      </w:r>
      <w:r w:rsidR="009C7053">
        <w:rPr>
          <w:sz w:val="24"/>
          <w:szCs w:val="24"/>
        </w:rPr>
        <w:t>0313</w:t>
      </w:r>
      <w:r w:rsidRPr="00584627">
        <w:rPr>
          <w:sz w:val="24"/>
          <w:szCs w:val="24"/>
        </w:rPr>
        <w:t>201</w:t>
      </w:r>
      <w:r w:rsidR="004276CE">
        <w:rPr>
          <w:sz w:val="24"/>
          <w:szCs w:val="24"/>
          <w:lang w:val="sr-Cyrl-RS"/>
        </w:rPr>
        <w:t>7</w:t>
      </w:r>
      <w:r w:rsidRPr="00584627">
        <w:rPr>
          <w:sz w:val="24"/>
          <w:szCs w:val="24"/>
        </w:rPr>
        <w:t xml:space="preserve">, сврха: ЗЗП, ЈП ЕПС, јн. бр. </w:t>
      </w:r>
      <w:r w:rsidR="009F6CAE">
        <w:rPr>
          <w:sz w:val="24"/>
          <w:szCs w:val="24"/>
        </w:rPr>
        <w:t>ЈН/1000/0313/2017</w:t>
      </w:r>
      <w:r w:rsidRPr="00584627">
        <w:rPr>
          <w:sz w:val="24"/>
          <w:szCs w:val="24"/>
        </w:rPr>
        <w:t xml:space="preserve">, прималац уплате: буџет Републике Србије) уплати </w:t>
      </w:r>
      <w:r w:rsidR="001032F3" w:rsidRPr="00CD4DE6">
        <w:rPr>
          <w:rFonts w:cs="Arial"/>
          <w:sz w:val="24"/>
          <w:szCs w:val="24"/>
          <w:lang w:val="sr-Cyrl-RS"/>
        </w:rPr>
        <w:t xml:space="preserve">таксу од: </w:t>
      </w:r>
    </w:p>
    <w:p w14:paraId="30DCD8AF" w14:textId="77777777" w:rsidR="001032F3" w:rsidRPr="00CD4DE6" w:rsidRDefault="001032F3" w:rsidP="001032F3">
      <w:pPr>
        <w:pStyle w:val="KDParagraf"/>
        <w:spacing w:before="0"/>
        <w:rPr>
          <w:rFonts w:cs="Arial"/>
          <w:sz w:val="24"/>
          <w:szCs w:val="24"/>
          <w:lang w:val="sr-Cyrl-RS"/>
        </w:rPr>
      </w:pPr>
      <w:r w:rsidRPr="00CD4DE6">
        <w:rPr>
          <w:rFonts w:cs="Arial"/>
          <w:sz w:val="24"/>
          <w:szCs w:val="24"/>
          <w:lang w:val="sr-Cyrl-RS"/>
        </w:rPr>
        <w:t>1) 120.000,00 динара ако се захтев за заштиту права подноси пре отварања понуда;</w:t>
      </w:r>
    </w:p>
    <w:p w14:paraId="237191C9" w14:textId="77777777" w:rsidR="001032F3" w:rsidRPr="00CD4DE6" w:rsidRDefault="001032F3" w:rsidP="001032F3">
      <w:pPr>
        <w:pStyle w:val="KDParagraf"/>
        <w:spacing w:before="0"/>
        <w:rPr>
          <w:rFonts w:cs="Arial"/>
          <w:sz w:val="24"/>
          <w:szCs w:val="24"/>
          <w:lang w:val="sr-Cyrl-RS"/>
        </w:rPr>
      </w:pPr>
      <w:r w:rsidRPr="00CD4DE6">
        <w:rPr>
          <w:rFonts w:cs="Arial"/>
          <w:sz w:val="24"/>
          <w:szCs w:val="24"/>
          <w:lang w:val="sr-Cyrl-RS"/>
        </w:rPr>
        <w:t>2) 120.000,00 динара ако се захтев за заштиту права подноси након отварања понуда.</w:t>
      </w:r>
    </w:p>
    <w:p w14:paraId="468001B1" w14:textId="262947B0" w:rsidR="00584627" w:rsidRPr="00584627" w:rsidRDefault="00584627" w:rsidP="00DE6C11">
      <w:pPr>
        <w:spacing w:before="0"/>
        <w:contextualSpacing/>
        <w:rPr>
          <w:sz w:val="24"/>
          <w:szCs w:val="24"/>
        </w:rPr>
      </w:pPr>
      <w:r w:rsidRPr="00584627">
        <w:rPr>
          <w:sz w:val="24"/>
          <w:szCs w:val="24"/>
        </w:rPr>
        <w:t>Свака странка у поступку сноси трошкове које проузрокује својим радњама.</w:t>
      </w:r>
    </w:p>
    <w:p w14:paraId="37CDBDD1" w14:textId="77777777" w:rsidR="00584627" w:rsidRPr="00584627" w:rsidRDefault="00584627" w:rsidP="00DE6C11">
      <w:pPr>
        <w:spacing w:before="0"/>
        <w:contextualSpacing/>
        <w:rPr>
          <w:sz w:val="24"/>
          <w:szCs w:val="24"/>
        </w:rPr>
      </w:pPr>
      <w:r w:rsidRPr="00584627">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AF7BE95" w14:textId="77777777" w:rsidR="00584627" w:rsidRPr="00584627" w:rsidRDefault="00584627" w:rsidP="00DE6C11">
      <w:pPr>
        <w:spacing w:before="0"/>
        <w:contextualSpacing/>
        <w:rPr>
          <w:sz w:val="24"/>
          <w:szCs w:val="24"/>
        </w:rPr>
      </w:pPr>
      <w:r w:rsidRPr="00584627">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D575B28" w14:textId="77777777" w:rsidR="00584627" w:rsidRPr="00584627" w:rsidRDefault="00584627" w:rsidP="00DE6C11">
      <w:pPr>
        <w:spacing w:before="0"/>
        <w:contextualSpacing/>
        <w:rPr>
          <w:sz w:val="24"/>
          <w:szCs w:val="24"/>
        </w:rPr>
      </w:pPr>
      <w:r w:rsidRPr="00584627">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B50DF47" w14:textId="77777777" w:rsidR="00584627" w:rsidRPr="00584627" w:rsidRDefault="00584627" w:rsidP="00DE6C11">
      <w:pPr>
        <w:spacing w:before="0"/>
        <w:contextualSpacing/>
        <w:rPr>
          <w:sz w:val="24"/>
          <w:szCs w:val="24"/>
        </w:rPr>
      </w:pPr>
      <w:r w:rsidRPr="00584627">
        <w:rPr>
          <w:sz w:val="24"/>
          <w:szCs w:val="24"/>
        </w:rPr>
        <w:t>Странке у захтеву морају прецизно да наведу трошкове за које траже накнаду.</w:t>
      </w:r>
    </w:p>
    <w:p w14:paraId="48928727" w14:textId="77777777" w:rsidR="00584627" w:rsidRPr="00584627" w:rsidRDefault="00584627" w:rsidP="00DE6C11">
      <w:pPr>
        <w:spacing w:before="0"/>
        <w:contextualSpacing/>
        <w:rPr>
          <w:sz w:val="24"/>
          <w:szCs w:val="24"/>
        </w:rPr>
      </w:pPr>
      <w:r w:rsidRPr="00584627">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3857AD46" w14:textId="57CF7461" w:rsidR="00584627" w:rsidRDefault="00584627" w:rsidP="00DE6C11">
      <w:pPr>
        <w:spacing w:before="0"/>
        <w:contextualSpacing/>
        <w:rPr>
          <w:sz w:val="24"/>
          <w:szCs w:val="24"/>
        </w:rPr>
      </w:pPr>
      <w:r w:rsidRPr="00584627">
        <w:rPr>
          <w:sz w:val="24"/>
          <w:szCs w:val="24"/>
        </w:rPr>
        <w:t>О трошковима одлучује Републичка комисија. Одлука Републичке комисије је извршни наслов.</w:t>
      </w:r>
    </w:p>
    <w:p w14:paraId="4CB09A2F" w14:textId="77777777" w:rsidR="00DE6C11" w:rsidRPr="00584627" w:rsidRDefault="00DE6C11" w:rsidP="00DE6C11">
      <w:pPr>
        <w:spacing w:before="0"/>
        <w:contextualSpacing/>
        <w:rPr>
          <w:sz w:val="24"/>
          <w:szCs w:val="24"/>
        </w:rPr>
      </w:pPr>
    </w:p>
    <w:p w14:paraId="169F228F" w14:textId="78458EBF" w:rsidR="00584627" w:rsidRPr="00DE6C11" w:rsidRDefault="00584627" w:rsidP="00DE6C11">
      <w:pPr>
        <w:spacing w:before="0"/>
        <w:contextualSpacing/>
        <w:rPr>
          <w:b/>
          <w:sz w:val="24"/>
          <w:szCs w:val="24"/>
          <w:lang w:val="sr-Cyrl-RS"/>
        </w:rPr>
      </w:pPr>
      <w:r w:rsidRPr="00584627">
        <w:rPr>
          <w:b/>
          <w:sz w:val="24"/>
          <w:szCs w:val="24"/>
        </w:rPr>
        <w:t>Детаљно упутство о потврди из члана 151. став 1. тачка 6) З</w:t>
      </w:r>
      <w:r w:rsidR="00DE6C11">
        <w:rPr>
          <w:b/>
          <w:sz w:val="24"/>
          <w:szCs w:val="24"/>
          <w:lang w:val="sr-Cyrl-RS"/>
        </w:rPr>
        <w:t>акона</w:t>
      </w:r>
    </w:p>
    <w:p w14:paraId="71FD9067" w14:textId="77777777" w:rsidR="00584627" w:rsidRPr="00584627" w:rsidRDefault="00584627" w:rsidP="00DE6C11">
      <w:pPr>
        <w:spacing w:before="0"/>
        <w:contextualSpacing/>
        <w:rPr>
          <w:sz w:val="24"/>
          <w:szCs w:val="24"/>
        </w:rPr>
      </w:pPr>
      <w:r w:rsidRPr="00584627">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799B20F" w14:textId="38F57B66" w:rsidR="00584627" w:rsidRPr="00584627" w:rsidRDefault="00584627" w:rsidP="00DE6C11">
      <w:pPr>
        <w:spacing w:before="0"/>
        <w:contextualSpacing/>
        <w:rPr>
          <w:sz w:val="24"/>
          <w:szCs w:val="24"/>
        </w:rPr>
      </w:pPr>
      <w:r w:rsidRPr="00584627">
        <w:rPr>
          <w:sz w:val="24"/>
          <w:szCs w:val="24"/>
        </w:rPr>
        <w:t xml:space="preserve">Чланом 151. Закона прописано </w:t>
      </w:r>
      <w:r w:rsidR="00B47C73">
        <w:rPr>
          <w:sz w:val="24"/>
          <w:szCs w:val="24"/>
          <w:lang w:val="sr-Cyrl-RS"/>
        </w:rPr>
        <w:t xml:space="preserve">је </w:t>
      </w:r>
      <w:r w:rsidRPr="00584627">
        <w:rPr>
          <w:sz w:val="24"/>
          <w:szCs w:val="24"/>
        </w:rPr>
        <w:t>да захтев за заштиту права мора да садржи, између осталог, и потврду о уплати таксе из члана 156. Закона.</w:t>
      </w:r>
    </w:p>
    <w:p w14:paraId="4E50BFFE" w14:textId="77777777" w:rsidR="00584627" w:rsidRPr="00584627" w:rsidRDefault="00584627" w:rsidP="00DE6C11">
      <w:pPr>
        <w:spacing w:before="0"/>
        <w:contextualSpacing/>
        <w:rPr>
          <w:sz w:val="24"/>
          <w:szCs w:val="24"/>
        </w:rPr>
      </w:pPr>
      <w:r w:rsidRPr="00584627">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BA652A" w:rsidRPr="00584627">
        <w:rPr>
          <w:sz w:val="24"/>
          <w:szCs w:val="24"/>
        </w:rPr>
        <w:t>акона</w:t>
      </w:r>
      <w:r w:rsidRPr="00584627">
        <w:rPr>
          <w:sz w:val="24"/>
          <w:szCs w:val="24"/>
        </w:rPr>
        <w:t>.</w:t>
      </w:r>
    </w:p>
    <w:p w14:paraId="0AE24540" w14:textId="77777777" w:rsidR="00584627" w:rsidRPr="00584627" w:rsidRDefault="00584627" w:rsidP="00DE6C11">
      <w:pPr>
        <w:spacing w:before="0"/>
        <w:contextualSpacing/>
        <w:rPr>
          <w:sz w:val="24"/>
          <w:szCs w:val="24"/>
        </w:rPr>
      </w:pPr>
      <w:r w:rsidRPr="00584627">
        <w:rPr>
          <w:sz w:val="24"/>
          <w:szCs w:val="24"/>
        </w:rPr>
        <w:t>Као доказ о уплати таксе, у смислу члана 151. став 1. тачка 6) З</w:t>
      </w:r>
      <w:r w:rsidR="00BA652A" w:rsidRPr="00584627">
        <w:rPr>
          <w:sz w:val="24"/>
          <w:szCs w:val="24"/>
        </w:rPr>
        <w:t>акона</w:t>
      </w:r>
      <w:r w:rsidRPr="00584627">
        <w:rPr>
          <w:sz w:val="24"/>
          <w:szCs w:val="24"/>
        </w:rPr>
        <w:t>, прихватиће се:</w:t>
      </w:r>
    </w:p>
    <w:p w14:paraId="258750CA" w14:textId="77777777" w:rsidR="00584627" w:rsidRPr="00584627" w:rsidRDefault="00584627" w:rsidP="00DE6C11">
      <w:pPr>
        <w:spacing w:before="0"/>
        <w:contextualSpacing/>
        <w:rPr>
          <w:sz w:val="24"/>
          <w:szCs w:val="24"/>
        </w:rPr>
      </w:pPr>
      <w:r w:rsidRPr="00584627">
        <w:rPr>
          <w:sz w:val="24"/>
          <w:szCs w:val="24"/>
        </w:rPr>
        <w:t>1. Потврда о извршеној уплати таксе из члана 156. ЗАКОНА која садржи следеће елементе:</w:t>
      </w:r>
    </w:p>
    <w:p w14:paraId="5333131F" w14:textId="77777777" w:rsidR="00584627" w:rsidRPr="00584627" w:rsidRDefault="00584627" w:rsidP="00DE6C11">
      <w:pPr>
        <w:spacing w:before="0"/>
        <w:contextualSpacing/>
        <w:rPr>
          <w:sz w:val="24"/>
          <w:szCs w:val="24"/>
        </w:rPr>
      </w:pPr>
      <w:r w:rsidRPr="00584627">
        <w:rPr>
          <w:sz w:val="24"/>
          <w:szCs w:val="24"/>
        </w:rPr>
        <w:t>(1) да буде издата од стране банке и да садржи печат банке;</w:t>
      </w:r>
    </w:p>
    <w:p w14:paraId="69717FE0" w14:textId="77777777" w:rsidR="00584627" w:rsidRPr="00584627" w:rsidRDefault="00584627" w:rsidP="00DE6C11">
      <w:pPr>
        <w:spacing w:before="0"/>
        <w:contextualSpacing/>
        <w:rPr>
          <w:sz w:val="24"/>
          <w:szCs w:val="24"/>
        </w:rPr>
      </w:pPr>
      <w:r w:rsidRPr="00584627">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24398A1" w14:textId="77777777" w:rsidR="00584627" w:rsidRPr="00584627" w:rsidRDefault="00584627" w:rsidP="00DE6C11">
      <w:pPr>
        <w:spacing w:before="0"/>
        <w:contextualSpacing/>
        <w:rPr>
          <w:sz w:val="24"/>
          <w:szCs w:val="24"/>
        </w:rPr>
      </w:pPr>
      <w:r w:rsidRPr="00584627">
        <w:rPr>
          <w:sz w:val="24"/>
          <w:szCs w:val="24"/>
        </w:rPr>
        <w:t>(3) износ таксе из члана 156. ЗАКОНА чија се уплата врши;</w:t>
      </w:r>
    </w:p>
    <w:p w14:paraId="364333AD" w14:textId="77777777" w:rsidR="00584627" w:rsidRPr="00584627" w:rsidRDefault="00584627" w:rsidP="00DE6C11">
      <w:pPr>
        <w:spacing w:before="0"/>
        <w:contextualSpacing/>
        <w:rPr>
          <w:sz w:val="24"/>
          <w:szCs w:val="24"/>
        </w:rPr>
      </w:pPr>
      <w:r w:rsidRPr="00584627">
        <w:rPr>
          <w:sz w:val="24"/>
          <w:szCs w:val="24"/>
        </w:rPr>
        <w:t>(4) број рачуна: 840-30678845-06;</w:t>
      </w:r>
    </w:p>
    <w:p w14:paraId="4B224FDC" w14:textId="77777777" w:rsidR="00584627" w:rsidRPr="00584627" w:rsidRDefault="00584627" w:rsidP="00DE6C11">
      <w:pPr>
        <w:spacing w:before="0"/>
        <w:contextualSpacing/>
        <w:rPr>
          <w:sz w:val="24"/>
          <w:szCs w:val="24"/>
        </w:rPr>
      </w:pPr>
      <w:r w:rsidRPr="00584627">
        <w:rPr>
          <w:sz w:val="24"/>
          <w:szCs w:val="24"/>
        </w:rPr>
        <w:t>(5) шифру плаћања: 153 или 253;</w:t>
      </w:r>
    </w:p>
    <w:p w14:paraId="7E5E86DB" w14:textId="77777777" w:rsidR="00584627" w:rsidRPr="00584627" w:rsidRDefault="00584627" w:rsidP="00DE6C11">
      <w:pPr>
        <w:spacing w:before="0"/>
        <w:contextualSpacing/>
        <w:rPr>
          <w:sz w:val="24"/>
          <w:szCs w:val="24"/>
        </w:rPr>
      </w:pPr>
      <w:r w:rsidRPr="00584627">
        <w:rPr>
          <w:sz w:val="24"/>
          <w:szCs w:val="24"/>
        </w:rPr>
        <w:t>(6) позив на број: подаци о броју или ознаци јавне набавке поводом које се подноси захтев за заштиту права;</w:t>
      </w:r>
    </w:p>
    <w:p w14:paraId="0B687AE5" w14:textId="77777777" w:rsidR="00584627" w:rsidRPr="00584627" w:rsidRDefault="00584627" w:rsidP="00DE6C11">
      <w:pPr>
        <w:spacing w:before="0"/>
        <w:contextualSpacing/>
        <w:rPr>
          <w:sz w:val="24"/>
          <w:szCs w:val="24"/>
        </w:rPr>
      </w:pPr>
      <w:r w:rsidRPr="00584627">
        <w:rPr>
          <w:sz w:val="24"/>
          <w:szCs w:val="24"/>
        </w:rPr>
        <w:t>(7) сврха: ЗЗП; назив наручиоца; број или ознака јавне набавке поводом које се подноси захтев за заштиту права;</w:t>
      </w:r>
    </w:p>
    <w:p w14:paraId="423F5611" w14:textId="77777777" w:rsidR="00584627" w:rsidRPr="00584627" w:rsidRDefault="00584627" w:rsidP="00DE6C11">
      <w:pPr>
        <w:spacing w:before="0"/>
        <w:contextualSpacing/>
        <w:rPr>
          <w:sz w:val="24"/>
          <w:szCs w:val="24"/>
        </w:rPr>
      </w:pPr>
      <w:r w:rsidRPr="00584627">
        <w:rPr>
          <w:sz w:val="24"/>
          <w:szCs w:val="24"/>
        </w:rPr>
        <w:t>(8) корисник: буџет Републике Србије;</w:t>
      </w:r>
    </w:p>
    <w:p w14:paraId="12D5B0D5" w14:textId="77777777" w:rsidR="00584627" w:rsidRPr="00584627" w:rsidRDefault="00584627" w:rsidP="00DE6C11">
      <w:pPr>
        <w:spacing w:before="0"/>
        <w:contextualSpacing/>
        <w:rPr>
          <w:sz w:val="24"/>
          <w:szCs w:val="24"/>
        </w:rPr>
      </w:pPr>
      <w:r w:rsidRPr="00584627">
        <w:rPr>
          <w:sz w:val="24"/>
          <w:szCs w:val="24"/>
        </w:rPr>
        <w:lastRenderedPageBreak/>
        <w:t>(9) назив уплатиоца, односно назив подносиоца захтева за заштиту права за којег је извршена уплата таксе;</w:t>
      </w:r>
    </w:p>
    <w:p w14:paraId="2AED8903" w14:textId="77777777" w:rsidR="00584627" w:rsidRPr="00584627" w:rsidRDefault="00584627" w:rsidP="00DE6C11">
      <w:pPr>
        <w:spacing w:before="0"/>
        <w:contextualSpacing/>
        <w:rPr>
          <w:sz w:val="24"/>
          <w:szCs w:val="24"/>
        </w:rPr>
      </w:pPr>
      <w:r w:rsidRPr="00584627">
        <w:rPr>
          <w:sz w:val="24"/>
          <w:szCs w:val="24"/>
        </w:rPr>
        <w:t>(10) потпис овлашћеног лица банке.</w:t>
      </w:r>
    </w:p>
    <w:p w14:paraId="75AE0351" w14:textId="77777777" w:rsidR="00584627" w:rsidRPr="00584627" w:rsidRDefault="00584627" w:rsidP="00DE6C11">
      <w:pPr>
        <w:spacing w:before="0"/>
        <w:contextualSpacing/>
        <w:rPr>
          <w:sz w:val="24"/>
          <w:szCs w:val="24"/>
        </w:rPr>
      </w:pPr>
      <w:r w:rsidRPr="00584627">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FC2225A" w14:textId="77777777" w:rsidR="00584627" w:rsidRPr="00584627" w:rsidRDefault="00584627" w:rsidP="00DE6C11">
      <w:pPr>
        <w:spacing w:before="0"/>
        <w:contextualSpacing/>
        <w:rPr>
          <w:sz w:val="24"/>
          <w:szCs w:val="24"/>
        </w:rPr>
      </w:pPr>
      <w:r w:rsidRPr="00584627">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5ACAE23" w14:textId="77777777" w:rsidR="00584627" w:rsidRPr="00584627" w:rsidRDefault="00584627" w:rsidP="00DE6C11">
      <w:pPr>
        <w:spacing w:before="0"/>
        <w:contextualSpacing/>
        <w:rPr>
          <w:sz w:val="24"/>
          <w:szCs w:val="24"/>
        </w:rPr>
      </w:pPr>
      <w:r w:rsidRPr="00584627">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CA14D95" w14:textId="77777777" w:rsidR="00584627" w:rsidRPr="00584627" w:rsidRDefault="00584627" w:rsidP="00DE6C11">
      <w:pPr>
        <w:spacing w:before="0"/>
        <w:contextualSpacing/>
        <w:rPr>
          <w:sz w:val="24"/>
          <w:szCs w:val="24"/>
        </w:rPr>
      </w:pPr>
      <w:r w:rsidRPr="00584627">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32A10F1" w14:textId="77777777" w:rsidR="0031435B" w:rsidRPr="0031435B" w:rsidRDefault="00584627" w:rsidP="00DE6C11">
      <w:pPr>
        <w:spacing w:before="0"/>
        <w:contextualSpacing/>
        <w:rPr>
          <w:sz w:val="24"/>
          <w:szCs w:val="24"/>
        </w:rPr>
      </w:pPr>
      <w:r w:rsidRPr="00584627">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81" w:history="1">
        <w:r w:rsidRPr="00584627">
          <w:rPr>
            <w:rStyle w:val="Hyperlink"/>
            <w:sz w:val="24"/>
            <w:szCs w:val="24"/>
          </w:rPr>
          <w:t>http://www.kjn.gov.rs/download/Taksa-popunjeni-nalozi-ci.pdf</w:t>
        </w:r>
      </w:hyperlink>
    </w:p>
    <w:p w14:paraId="1FD8AFCA" w14:textId="77777777" w:rsidR="0031435B" w:rsidRPr="0031435B" w:rsidRDefault="0031435B" w:rsidP="00DE6C11">
      <w:pPr>
        <w:spacing w:before="0"/>
        <w:contextualSpacing/>
        <w:rPr>
          <w:sz w:val="24"/>
          <w:szCs w:val="24"/>
        </w:rPr>
      </w:pPr>
      <w:r w:rsidRPr="0031435B">
        <w:rPr>
          <w:sz w:val="24"/>
          <w:szCs w:val="24"/>
        </w:rPr>
        <w:t>УПЛАТА ИЗ ИНОСТРАНСТВА</w:t>
      </w:r>
    </w:p>
    <w:p w14:paraId="56DCA1BD" w14:textId="77777777" w:rsidR="0031435B" w:rsidRPr="0031435B" w:rsidRDefault="0031435B" w:rsidP="00DE6C11">
      <w:pPr>
        <w:spacing w:before="0"/>
        <w:contextualSpacing/>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935A2D4" w14:textId="77777777" w:rsidR="0031435B" w:rsidRPr="0031435B" w:rsidRDefault="0031435B" w:rsidP="00DE6C11">
      <w:pPr>
        <w:spacing w:before="0"/>
        <w:contextualSpacing/>
        <w:rPr>
          <w:sz w:val="24"/>
          <w:szCs w:val="24"/>
        </w:rPr>
      </w:pPr>
      <w:r w:rsidRPr="0031435B">
        <w:rPr>
          <w:sz w:val="24"/>
          <w:szCs w:val="24"/>
        </w:rPr>
        <w:t>НАЗИВ И АДРЕСА БАНКЕ:</w:t>
      </w:r>
    </w:p>
    <w:p w14:paraId="49B490AE" w14:textId="77777777" w:rsidR="0031435B" w:rsidRPr="0031435B" w:rsidRDefault="0031435B" w:rsidP="00DE6C11">
      <w:pPr>
        <w:spacing w:before="0"/>
        <w:contextualSpacing/>
        <w:rPr>
          <w:sz w:val="24"/>
          <w:szCs w:val="24"/>
        </w:rPr>
      </w:pPr>
      <w:r w:rsidRPr="0031435B">
        <w:rPr>
          <w:sz w:val="24"/>
          <w:szCs w:val="24"/>
        </w:rPr>
        <w:t>Народна банка Србије (НБС)</w:t>
      </w:r>
    </w:p>
    <w:p w14:paraId="2F1F521B" w14:textId="77777777" w:rsidR="0031435B" w:rsidRPr="0031435B" w:rsidRDefault="0031435B" w:rsidP="00DE6C11">
      <w:pPr>
        <w:spacing w:before="0"/>
        <w:contextualSpacing/>
        <w:rPr>
          <w:sz w:val="24"/>
          <w:szCs w:val="24"/>
        </w:rPr>
      </w:pPr>
      <w:r w:rsidRPr="0031435B">
        <w:rPr>
          <w:sz w:val="24"/>
          <w:szCs w:val="24"/>
        </w:rPr>
        <w:t>11000 Београд, ул. Немањина бр. 17</w:t>
      </w:r>
    </w:p>
    <w:p w14:paraId="5F9DA90D" w14:textId="77777777" w:rsidR="0031435B" w:rsidRPr="0031435B" w:rsidRDefault="0031435B" w:rsidP="00DE6C11">
      <w:pPr>
        <w:spacing w:before="0"/>
        <w:contextualSpacing/>
        <w:rPr>
          <w:sz w:val="24"/>
          <w:szCs w:val="24"/>
        </w:rPr>
      </w:pPr>
      <w:r w:rsidRPr="0031435B">
        <w:rPr>
          <w:sz w:val="24"/>
          <w:szCs w:val="24"/>
        </w:rPr>
        <w:t>Србија</w:t>
      </w:r>
    </w:p>
    <w:p w14:paraId="3E6B505C" w14:textId="77777777" w:rsidR="0031435B" w:rsidRPr="0031435B" w:rsidRDefault="0031435B" w:rsidP="00DE6C11">
      <w:pPr>
        <w:spacing w:before="0"/>
        <w:contextualSpacing/>
        <w:rPr>
          <w:sz w:val="24"/>
          <w:szCs w:val="24"/>
        </w:rPr>
      </w:pPr>
      <w:r w:rsidRPr="0031435B">
        <w:rPr>
          <w:sz w:val="24"/>
          <w:szCs w:val="24"/>
        </w:rPr>
        <w:t>SWIFT CODE: NBSRRSBGXXX</w:t>
      </w:r>
    </w:p>
    <w:p w14:paraId="323276C0" w14:textId="77777777" w:rsidR="0031435B" w:rsidRPr="0031435B" w:rsidRDefault="0031435B" w:rsidP="00DE6C11">
      <w:pPr>
        <w:spacing w:before="0"/>
        <w:contextualSpacing/>
        <w:rPr>
          <w:sz w:val="24"/>
          <w:szCs w:val="24"/>
        </w:rPr>
      </w:pPr>
      <w:r w:rsidRPr="0031435B">
        <w:rPr>
          <w:sz w:val="24"/>
          <w:szCs w:val="24"/>
        </w:rPr>
        <w:t>НАЗИВ И АДРЕСА ИНСТИТУЦИЈЕ:</w:t>
      </w:r>
    </w:p>
    <w:p w14:paraId="550279EB" w14:textId="77777777" w:rsidR="0031435B" w:rsidRPr="0031435B" w:rsidRDefault="0031435B" w:rsidP="00DE6C11">
      <w:pPr>
        <w:spacing w:before="0"/>
        <w:contextualSpacing/>
        <w:rPr>
          <w:sz w:val="24"/>
          <w:szCs w:val="24"/>
        </w:rPr>
      </w:pPr>
      <w:r w:rsidRPr="0031435B">
        <w:rPr>
          <w:sz w:val="24"/>
          <w:szCs w:val="24"/>
        </w:rPr>
        <w:t>Министарство финансија</w:t>
      </w:r>
    </w:p>
    <w:p w14:paraId="5B0C01DD" w14:textId="77777777" w:rsidR="0031435B" w:rsidRPr="0031435B" w:rsidRDefault="0031435B" w:rsidP="00DE6C11">
      <w:pPr>
        <w:spacing w:before="0"/>
        <w:contextualSpacing/>
        <w:rPr>
          <w:sz w:val="24"/>
          <w:szCs w:val="24"/>
        </w:rPr>
      </w:pPr>
      <w:r w:rsidRPr="0031435B">
        <w:rPr>
          <w:sz w:val="24"/>
          <w:szCs w:val="24"/>
        </w:rPr>
        <w:t>Управа за трезор</w:t>
      </w:r>
    </w:p>
    <w:p w14:paraId="76B05EC9" w14:textId="77777777" w:rsidR="0031435B" w:rsidRPr="0031435B" w:rsidRDefault="0031435B" w:rsidP="00DE6C11">
      <w:pPr>
        <w:spacing w:before="0"/>
        <w:contextualSpacing/>
        <w:rPr>
          <w:sz w:val="24"/>
          <w:szCs w:val="24"/>
        </w:rPr>
      </w:pPr>
      <w:r w:rsidRPr="0031435B">
        <w:rPr>
          <w:sz w:val="24"/>
          <w:szCs w:val="24"/>
        </w:rPr>
        <w:t>ул. Поп Лукина бр. 7-9</w:t>
      </w:r>
    </w:p>
    <w:p w14:paraId="67314D9D" w14:textId="77777777" w:rsidR="0031435B" w:rsidRPr="0031435B" w:rsidRDefault="0031435B" w:rsidP="00DE6C11">
      <w:pPr>
        <w:spacing w:before="0"/>
        <w:contextualSpacing/>
        <w:rPr>
          <w:sz w:val="24"/>
          <w:szCs w:val="24"/>
        </w:rPr>
      </w:pPr>
      <w:r w:rsidRPr="0031435B">
        <w:rPr>
          <w:sz w:val="24"/>
          <w:szCs w:val="24"/>
        </w:rPr>
        <w:t>11000 Београд</w:t>
      </w:r>
    </w:p>
    <w:p w14:paraId="697B5EF8" w14:textId="77777777" w:rsidR="0031435B" w:rsidRPr="0031435B" w:rsidRDefault="0031435B" w:rsidP="00DE6C11">
      <w:pPr>
        <w:spacing w:before="0"/>
        <w:contextualSpacing/>
        <w:rPr>
          <w:sz w:val="24"/>
          <w:szCs w:val="24"/>
        </w:rPr>
      </w:pPr>
      <w:r w:rsidRPr="0031435B">
        <w:rPr>
          <w:sz w:val="24"/>
          <w:szCs w:val="24"/>
        </w:rPr>
        <w:t>IBAN: RS 35908500103019323073</w:t>
      </w:r>
    </w:p>
    <w:p w14:paraId="71DC9E50" w14:textId="77777777" w:rsidR="0031435B" w:rsidRPr="0031435B" w:rsidRDefault="0031435B" w:rsidP="00DE6C11">
      <w:pPr>
        <w:spacing w:before="0"/>
        <w:contextualSpacing/>
        <w:rPr>
          <w:sz w:val="24"/>
          <w:szCs w:val="24"/>
        </w:rPr>
      </w:pPr>
      <w:r w:rsidRPr="0031435B">
        <w:rPr>
          <w:sz w:val="24"/>
          <w:szCs w:val="24"/>
        </w:rPr>
        <w:t xml:space="preserve">НАПОМЕНА: Приликом уплата средстава потребно је навести следеће информације о плаћању - „детаљи </w:t>
      </w:r>
      <w:proofErr w:type="gramStart"/>
      <w:r w:rsidRPr="0031435B">
        <w:rPr>
          <w:sz w:val="24"/>
          <w:szCs w:val="24"/>
        </w:rPr>
        <w:t>плаћања“ (</w:t>
      </w:r>
      <w:proofErr w:type="gramEnd"/>
      <w:r w:rsidRPr="0031435B">
        <w:rPr>
          <w:sz w:val="24"/>
          <w:szCs w:val="24"/>
        </w:rPr>
        <w:t>FIELD 70: DETAILS OF PAYMENT):</w:t>
      </w:r>
    </w:p>
    <w:p w14:paraId="37B24AC4" w14:textId="77777777" w:rsidR="0031435B" w:rsidRPr="0031435B" w:rsidRDefault="0031435B" w:rsidP="00DE6C11">
      <w:pPr>
        <w:spacing w:before="0"/>
        <w:contextualSpacing/>
        <w:rPr>
          <w:sz w:val="24"/>
          <w:szCs w:val="24"/>
        </w:rPr>
      </w:pPr>
      <w:r w:rsidRPr="0031435B">
        <w:rPr>
          <w:sz w:val="24"/>
          <w:szCs w:val="24"/>
        </w:rPr>
        <w:t>– број у поступку јавне набавке на које се захтев за заштиту права односи и</w:t>
      </w:r>
    </w:p>
    <w:p w14:paraId="4DEB03AA" w14:textId="77777777" w:rsidR="0031435B" w:rsidRPr="0031435B" w:rsidRDefault="0031435B" w:rsidP="00DE6C11">
      <w:pPr>
        <w:spacing w:before="0"/>
        <w:contextualSpacing/>
        <w:rPr>
          <w:sz w:val="24"/>
          <w:szCs w:val="24"/>
        </w:rPr>
      </w:pPr>
      <w:r w:rsidRPr="0031435B">
        <w:rPr>
          <w:sz w:val="24"/>
          <w:szCs w:val="24"/>
        </w:rPr>
        <w:t>назив наручиоца у поступку јавне набавке.</w:t>
      </w:r>
    </w:p>
    <w:p w14:paraId="4BF86F04" w14:textId="77777777" w:rsidR="0031435B" w:rsidRPr="0031435B" w:rsidRDefault="0031435B" w:rsidP="00DE6C11">
      <w:pPr>
        <w:spacing w:before="0"/>
        <w:contextualSpacing/>
        <w:rPr>
          <w:sz w:val="24"/>
          <w:szCs w:val="24"/>
        </w:rPr>
      </w:pPr>
      <w:r w:rsidRPr="0031435B">
        <w:rPr>
          <w:sz w:val="24"/>
          <w:szCs w:val="24"/>
        </w:rPr>
        <w:t>У прилогу су инструкције за уплате у валутама: EUR и USD.</w:t>
      </w:r>
    </w:p>
    <w:p w14:paraId="14C7D9A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PAYMENT INSTRUCTIONS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199"/>
      </w:tblGrid>
      <w:tr w:rsidR="00886827" w:rsidRPr="00EC5BB4" w14:paraId="3000548E" w14:textId="77777777" w:rsidTr="00DE6C11">
        <w:trPr>
          <w:trHeight w:val="30"/>
        </w:trPr>
        <w:tc>
          <w:tcPr>
            <w:tcW w:w="9634" w:type="dxa"/>
            <w:gridSpan w:val="2"/>
            <w:shd w:val="clear" w:color="auto" w:fill="auto"/>
          </w:tcPr>
          <w:p w14:paraId="51F49B8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SWIFT MESSAGE MT103 – EUR</w:t>
            </w:r>
          </w:p>
        </w:tc>
      </w:tr>
      <w:tr w:rsidR="00886827" w:rsidRPr="00EC5BB4" w14:paraId="18F70A4D" w14:textId="77777777" w:rsidTr="00DE6C11">
        <w:trPr>
          <w:trHeight w:val="20"/>
        </w:trPr>
        <w:tc>
          <w:tcPr>
            <w:tcW w:w="4435" w:type="dxa"/>
            <w:shd w:val="clear" w:color="auto" w:fill="auto"/>
          </w:tcPr>
          <w:p w14:paraId="17B88762" w14:textId="4F1B2FD5" w:rsidR="00886827" w:rsidRPr="00EC5BB4" w:rsidRDefault="009A7627" w:rsidP="00DE6C11">
            <w:pPr>
              <w:pStyle w:val="KDParagraf"/>
              <w:spacing w:before="0"/>
              <w:contextualSpacing/>
              <w:rPr>
                <w:rFonts w:cs="Arial"/>
                <w:sz w:val="24"/>
                <w:szCs w:val="24"/>
                <w:lang w:bidi="en-US"/>
              </w:rPr>
            </w:pPr>
            <w:r>
              <w:rPr>
                <w:rFonts w:cs="Arial"/>
                <w:sz w:val="24"/>
                <w:szCs w:val="24"/>
                <w:lang w:bidi="en-US"/>
              </w:rPr>
              <w:t>FIELD 32A</w:t>
            </w:r>
          </w:p>
        </w:tc>
        <w:tc>
          <w:tcPr>
            <w:tcW w:w="5199" w:type="dxa"/>
            <w:shd w:val="clear" w:color="auto" w:fill="auto"/>
          </w:tcPr>
          <w:p w14:paraId="1D2E6C2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VALUE DATE – EUR- AMOUNT</w:t>
            </w:r>
          </w:p>
        </w:tc>
      </w:tr>
      <w:tr w:rsidR="00886827" w:rsidRPr="00EC5BB4" w14:paraId="21B0596F" w14:textId="77777777" w:rsidTr="00DE6C11">
        <w:trPr>
          <w:trHeight w:val="20"/>
        </w:trPr>
        <w:tc>
          <w:tcPr>
            <w:tcW w:w="4435" w:type="dxa"/>
            <w:shd w:val="clear" w:color="auto" w:fill="auto"/>
          </w:tcPr>
          <w:p w14:paraId="5852FD6B" w14:textId="7D5A1FC9" w:rsidR="00886827" w:rsidRPr="00EC5BB4" w:rsidRDefault="009A7627" w:rsidP="00DE6C11">
            <w:pPr>
              <w:pStyle w:val="KDParagraf"/>
              <w:spacing w:before="0"/>
              <w:contextualSpacing/>
              <w:rPr>
                <w:rFonts w:cs="Arial"/>
                <w:sz w:val="24"/>
                <w:szCs w:val="24"/>
                <w:lang w:bidi="en-US"/>
              </w:rPr>
            </w:pPr>
            <w:r>
              <w:rPr>
                <w:rFonts w:cs="Arial"/>
                <w:sz w:val="24"/>
                <w:szCs w:val="24"/>
                <w:lang w:bidi="en-US"/>
              </w:rPr>
              <w:t>FIELD 50K</w:t>
            </w:r>
            <w:r w:rsidR="00886827" w:rsidRPr="00EC5BB4">
              <w:rPr>
                <w:rFonts w:cs="Arial"/>
                <w:sz w:val="24"/>
                <w:szCs w:val="24"/>
                <w:lang w:bidi="en-US"/>
              </w:rPr>
              <w:t xml:space="preserve">  </w:t>
            </w:r>
          </w:p>
        </w:tc>
        <w:tc>
          <w:tcPr>
            <w:tcW w:w="5199" w:type="dxa"/>
            <w:shd w:val="clear" w:color="auto" w:fill="auto"/>
          </w:tcPr>
          <w:p w14:paraId="02D0DCB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34924958" w14:textId="77777777" w:rsidTr="00DE6C11">
        <w:trPr>
          <w:trHeight w:val="20"/>
        </w:trPr>
        <w:tc>
          <w:tcPr>
            <w:tcW w:w="4435" w:type="dxa"/>
            <w:shd w:val="clear" w:color="auto" w:fill="auto"/>
          </w:tcPr>
          <w:p w14:paraId="0563C1F6" w14:textId="117D6689" w:rsidR="00886827" w:rsidRPr="00EC5BB4" w:rsidRDefault="009A7627" w:rsidP="00DE6C11">
            <w:pPr>
              <w:pStyle w:val="KDParagraf"/>
              <w:spacing w:before="0"/>
              <w:contextualSpacing/>
              <w:rPr>
                <w:rFonts w:cs="Arial"/>
                <w:sz w:val="24"/>
                <w:szCs w:val="24"/>
                <w:lang w:bidi="en-US"/>
              </w:rPr>
            </w:pPr>
            <w:r>
              <w:rPr>
                <w:rFonts w:cs="Arial"/>
                <w:sz w:val="24"/>
                <w:szCs w:val="24"/>
                <w:lang w:bidi="en-US"/>
              </w:rPr>
              <w:t>FIELD 50K</w:t>
            </w:r>
            <w:r w:rsidR="00886827" w:rsidRPr="00EC5BB4">
              <w:rPr>
                <w:rFonts w:cs="Arial"/>
                <w:sz w:val="24"/>
                <w:szCs w:val="24"/>
                <w:lang w:bidi="en-US"/>
              </w:rPr>
              <w:t xml:space="preserve"> </w:t>
            </w:r>
          </w:p>
        </w:tc>
        <w:tc>
          <w:tcPr>
            <w:tcW w:w="5199" w:type="dxa"/>
            <w:shd w:val="clear" w:color="auto" w:fill="auto"/>
          </w:tcPr>
          <w:p w14:paraId="5F149B2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1917ACFB" w14:textId="77777777" w:rsidTr="00DE6C11">
        <w:trPr>
          <w:trHeight w:val="1113"/>
        </w:trPr>
        <w:tc>
          <w:tcPr>
            <w:tcW w:w="4435" w:type="dxa"/>
            <w:shd w:val="clear" w:color="auto" w:fill="auto"/>
          </w:tcPr>
          <w:p w14:paraId="6B1484B1" w14:textId="121B7818" w:rsidR="00886827" w:rsidRPr="00EC5BB4" w:rsidRDefault="009A7627" w:rsidP="00DE6C11">
            <w:pPr>
              <w:pStyle w:val="KDParagraf"/>
              <w:spacing w:before="0"/>
              <w:contextualSpacing/>
              <w:rPr>
                <w:rFonts w:cs="Arial"/>
                <w:sz w:val="24"/>
                <w:szCs w:val="24"/>
                <w:lang w:bidi="en-US"/>
              </w:rPr>
            </w:pPr>
            <w:r>
              <w:rPr>
                <w:rFonts w:cs="Arial"/>
                <w:sz w:val="24"/>
                <w:szCs w:val="24"/>
                <w:lang w:bidi="en-US"/>
              </w:rPr>
              <w:lastRenderedPageBreak/>
              <w:t>FIELD 56A</w:t>
            </w:r>
          </w:p>
          <w:p w14:paraId="0D335E5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(INTERMEDIARY)</w:t>
            </w:r>
          </w:p>
        </w:tc>
        <w:tc>
          <w:tcPr>
            <w:tcW w:w="5199" w:type="dxa"/>
            <w:shd w:val="clear" w:color="auto" w:fill="auto"/>
          </w:tcPr>
          <w:p w14:paraId="06B6A93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DEUTDEFFXXX</w:t>
            </w:r>
          </w:p>
          <w:p w14:paraId="2887522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DEUTSCHE BANK AG, F/M</w:t>
            </w:r>
          </w:p>
          <w:p w14:paraId="6A6705C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TAUNUSANLAGE 12</w:t>
            </w:r>
          </w:p>
          <w:p w14:paraId="0D55367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GERMANY</w:t>
            </w:r>
          </w:p>
        </w:tc>
      </w:tr>
      <w:tr w:rsidR="00886827" w:rsidRPr="00EC5BB4" w14:paraId="351EA766" w14:textId="77777777" w:rsidTr="00DE6C11">
        <w:trPr>
          <w:trHeight w:val="1689"/>
        </w:trPr>
        <w:tc>
          <w:tcPr>
            <w:tcW w:w="4435" w:type="dxa"/>
            <w:shd w:val="clear" w:color="auto" w:fill="auto"/>
          </w:tcPr>
          <w:p w14:paraId="3C53D7AD" w14:textId="04BBD49C" w:rsidR="00886827" w:rsidRPr="00EC5BB4" w:rsidRDefault="009A7627" w:rsidP="00DE6C11">
            <w:pPr>
              <w:pStyle w:val="KDParagraf"/>
              <w:spacing w:before="0"/>
              <w:contextualSpacing/>
              <w:rPr>
                <w:rFonts w:cs="Arial"/>
                <w:sz w:val="24"/>
                <w:szCs w:val="24"/>
                <w:lang w:bidi="en-US"/>
              </w:rPr>
            </w:pPr>
            <w:r>
              <w:rPr>
                <w:rFonts w:cs="Arial"/>
                <w:sz w:val="24"/>
                <w:szCs w:val="24"/>
                <w:lang w:bidi="en-US"/>
              </w:rPr>
              <w:t>FIELD 57A</w:t>
            </w:r>
          </w:p>
          <w:p w14:paraId="7785CE0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(ACC. WITH BANK)</w:t>
            </w:r>
          </w:p>
        </w:tc>
        <w:tc>
          <w:tcPr>
            <w:tcW w:w="5199" w:type="dxa"/>
            <w:shd w:val="clear" w:color="auto" w:fill="auto"/>
          </w:tcPr>
          <w:p w14:paraId="633ED07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/DE20500700100935930800</w:t>
            </w:r>
          </w:p>
          <w:p w14:paraId="7BD150B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NBSRRSBGXXX</w:t>
            </w:r>
          </w:p>
          <w:p w14:paraId="28120EE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NARODNA BANKA SRBIJE (NATIONAL</w:t>
            </w:r>
          </w:p>
          <w:p w14:paraId="57D2F4D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BANK OF SERBIA – NBS BEOGRAD,</w:t>
            </w:r>
          </w:p>
          <w:p w14:paraId="53086B3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NEMANJINA 17</w:t>
            </w:r>
          </w:p>
          <w:p w14:paraId="05053DC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SERBIA</w:t>
            </w:r>
          </w:p>
        </w:tc>
      </w:tr>
      <w:tr w:rsidR="00886827" w:rsidRPr="00EC5BB4" w14:paraId="2B769AA8" w14:textId="77777777" w:rsidTr="00DE6C11">
        <w:trPr>
          <w:trHeight w:val="20"/>
        </w:trPr>
        <w:tc>
          <w:tcPr>
            <w:tcW w:w="4435" w:type="dxa"/>
            <w:shd w:val="clear" w:color="auto" w:fill="auto"/>
          </w:tcPr>
          <w:p w14:paraId="7408B3D1" w14:textId="124C469C" w:rsidR="00886827" w:rsidRPr="00EC5BB4" w:rsidRDefault="009A7627" w:rsidP="00DE6C11">
            <w:pPr>
              <w:pStyle w:val="KDParagraf"/>
              <w:spacing w:before="0"/>
              <w:contextualSpacing/>
              <w:rPr>
                <w:rFonts w:cs="Arial"/>
                <w:sz w:val="24"/>
                <w:szCs w:val="24"/>
                <w:lang w:bidi="en-US"/>
              </w:rPr>
            </w:pPr>
            <w:r>
              <w:rPr>
                <w:rFonts w:cs="Arial"/>
                <w:sz w:val="24"/>
                <w:szCs w:val="24"/>
                <w:lang w:bidi="en-US"/>
              </w:rPr>
              <w:t>FIELD 59</w:t>
            </w:r>
          </w:p>
          <w:p w14:paraId="0CE748D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(BENEFICIARY)</w:t>
            </w:r>
          </w:p>
        </w:tc>
        <w:tc>
          <w:tcPr>
            <w:tcW w:w="5199" w:type="dxa"/>
            <w:shd w:val="clear" w:color="auto" w:fill="auto"/>
          </w:tcPr>
          <w:p w14:paraId="1FE354E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/RS35908500103019323073</w:t>
            </w:r>
          </w:p>
          <w:p w14:paraId="6F3BE24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MINISTARSTVO FINANSIJA</w:t>
            </w:r>
          </w:p>
          <w:p w14:paraId="67639906"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UPRAVA ZA TREZOR</w:t>
            </w:r>
          </w:p>
          <w:p w14:paraId="72F26B0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POP LUKINA7-9</w:t>
            </w:r>
          </w:p>
          <w:p w14:paraId="59018C77"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BEOGRAD</w:t>
            </w:r>
          </w:p>
        </w:tc>
      </w:tr>
      <w:tr w:rsidR="00886827" w:rsidRPr="00EC5BB4" w14:paraId="71FB2D20" w14:textId="77777777" w:rsidTr="00DE6C11">
        <w:trPr>
          <w:trHeight w:val="20"/>
        </w:trPr>
        <w:tc>
          <w:tcPr>
            <w:tcW w:w="4435" w:type="dxa"/>
            <w:shd w:val="clear" w:color="auto" w:fill="auto"/>
          </w:tcPr>
          <w:p w14:paraId="0017E851" w14:textId="14373C4A" w:rsidR="00886827" w:rsidRPr="00EC5BB4" w:rsidRDefault="009A7627" w:rsidP="00DE6C11">
            <w:pPr>
              <w:pStyle w:val="KDParagraf"/>
              <w:spacing w:before="0"/>
              <w:contextualSpacing/>
              <w:rPr>
                <w:rFonts w:cs="Arial"/>
                <w:sz w:val="24"/>
                <w:szCs w:val="24"/>
                <w:lang w:bidi="en-US"/>
              </w:rPr>
            </w:pPr>
            <w:r>
              <w:rPr>
                <w:rFonts w:cs="Arial"/>
                <w:sz w:val="24"/>
                <w:szCs w:val="24"/>
                <w:lang w:bidi="en-US"/>
              </w:rPr>
              <w:t>FIELD 70</w:t>
            </w:r>
          </w:p>
        </w:tc>
        <w:tc>
          <w:tcPr>
            <w:tcW w:w="5199" w:type="dxa"/>
            <w:shd w:val="clear" w:color="auto" w:fill="auto"/>
          </w:tcPr>
          <w:p w14:paraId="3038114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DETAILS OF PAYMENT</w:t>
            </w:r>
          </w:p>
        </w:tc>
      </w:tr>
      <w:tr w:rsidR="00886827" w:rsidRPr="00EC5BB4" w14:paraId="3AAD851A" w14:textId="77777777" w:rsidTr="00DE6C11">
        <w:trPr>
          <w:trHeight w:val="20"/>
        </w:trPr>
        <w:tc>
          <w:tcPr>
            <w:tcW w:w="4435" w:type="dxa"/>
            <w:shd w:val="clear" w:color="auto" w:fill="auto"/>
          </w:tcPr>
          <w:p w14:paraId="4BFF20C8" w14:textId="77777777" w:rsidR="00886827" w:rsidRPr="00EC5BB4" w:rsidRDefault="00886827" w:rsidP="00DE6C11">
            <w:pPr>
              <w:pStyle w:val="KDParagraf"/>
              <w:spacing w:before="0"/>
              <w:contextualSpacing/>
              <w:rPr>
                <w:rFonts w:cs="Arial"/>
                <w:sz w:val="24"/>
                <w:szCs w:val="24"/>
                <w:lang w:bidi="en-US"/>
              </w:rPr>
            </w:pPr>
          </w:p>
        </w:tc>
        <w:tc>
          <w:tcPr>
            <w:tcW w:w="5199" w:type="dxa"/>
            <w:shd w:val="clear" w:color="auto" w:fill="auto"/>
          </w:tcPr>
          <w:p w14:paraId="159971C0" w14:textId="77777777" w:rsidR="00886827" w:rsidRPr="00EC5BB4" w:rsidRDefault="00886827" w:rsidP="00DE6C11">
            <w:pPr>
              <w:pStyle w:val="KDParagraf"/>
              <w:spacing w:before="0"/>
              <w:contextualSpacing/>
              <w:rPr>
                <w:rFonts w:cs="Arial"/>
                <w:sz w:val="24"/>
                <w:szCs w:val="24"/>
                <w:lang w:bidi="en-US"/>
              </w:rPr>
            </w:pPr>
          </w:p>
        </w:tc>
      </w:tr>
    </w:tbl>
    <w:p w14:paraId="2DD812AF" w14:textId="77777777" w:rsidR="00886827" w:rsidRPr="00EC5BB4" w:rsidRDefault="00886827" w:rsidP="00DE6C11">
      <w:pPr>
        <w:pStyle w:val="KDParagraf"/>
        <w:spacing w:before="0"/>
        <w:contextualSpacing/>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16"/>
      </w:tblGrid>
      <w:tr w:rsidR="00886827" w:rsidRPr="00EC5BB4" w14:paraId="5601E51A" w14:textId="77777777" w:rsidTr="00DE6C11">
        <w:tc>
          <w:tcPr>
            <w:tcW w:w="4390" w:type="dxa"/>
            <w:shd w:val="clear" w:color="auto" w:fill="auto"/>
          </w:tcPr>
          <w:p w14:paraId="34C377B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SWIFT MESSAGE MT103 – USD</w:t>
            </w:r>
          </w:p>
        </w:tc>
        <w:tc>
          <w:tcPr>
            <w:tcW w:w="5216" w:type="dxa"/>
            <w:shd w:val="clear" w:color="auto" w:fill="auto"/>
          </w:tcPr>
          <w:p w14:paraId="49D39B84" w14:textId="77777777" w:rsidR="00886827" w:rsidRPr="00EC5BB4" w:rsidRDefault="00886827" w:rsidP="00DE6C11">
            <w:pPr>
              <w:pStyle w:val="KDParagraf"/>
              <w:spacing w:before="0"/>
              <w:contextualSpacing/>
              <w:rPr>
                <w:rFonts w:cs="Arial"/>
                <w:sz w:val="24"/>
                <w:szCs w:val="24"/>
                <w:lang w:bidi="en-US"/>
              </w:rPr>
            </w:pPr>
          </w:p>
        </w:tc>
      </w:tr>
      <w:tr w:rsidR="00886827" w:rsidRPr="00EC5BB4" w14:paraId="0125A7F0" w14:textId="77777777" w:rsidTr="00DE6C11">
        <w:tc>
          <w:tcPr>
            <w:tcW w:w="4390" w:type="dxa"/>
            <w:shd w:val="clear" w:color="auto" w:fill="auto"/>
          </w:tcPr>
          <w:p w14:paraId="21BF0198" w14:textId="5115AC0C" w:rsidR="00886827" w:rsidRPr="00EC5BB4" w:rsidRDefault="009A7627" w:rsidP="00DE6C11">
            <w:pPr>
              <w:pStyle w:val="KDParagraf"/>
              <w:spacing w:before="0"/>
              <w:contextualSpacing/>
              <w:rPr>
                <w:rFonts w:cs="Arial"/>
                <w:sz w:val="24"/>
                <w:szCs w:val="24"/>
                <w:lang w:bidi="en-US"/>
              </w:rPr>
            </w:pPr>
            <w:r>
              <w:rPr>
                <w:rFonts w:cs="Arial"/>
                <w:sz w:val="24"/>
                <w:szCs w:val="24"/>
                <w:lang w:bidi="en-US"/>
              </w:rPr>
              <w:t>FIELD 32A</w:t>
            </w:r>
            <w:r w:rsidR="00886827" w:rsidRPr="00EC5BB4">
              <w:rPr>
                <w:rFonts w:cs="Arial"/>
                <w:sz w:val="24"/>
                <w:szCs w:val="24"/>
                <w:lang w:bidi="en-US"/>
              </w:rPr>
              <w:t xml:space="preserve"> </w:t>
            </w:r>
          </w:p>
        </w:tc>
        <w:tc>
          <w:tcPr>
            <w:tcW w:w="5216" w:type="dxa"/>
            <w:shd w:val="clear" w:color="auto" w:fill="auto"/>
          </w:tcPr>
          <w:p w14:paraId="37ACF45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VALUE DATE – USD- AMOUNT</w:t>
            </w:r>
          </w:p>
        </w:tc>
      </w:tr>
      <w:tr w:rsidR="00886827" w:rsidRPr="00EC5BB4" w14:paraId="027A6F7B" w14:textId="77777777" w:rsidTr="00DE6C11">
        <w:tc>
          <w:tcPr>
            <w:tcW w:w="4390" w:type="dxa"/>
            <w:shd w:val="clear" w:color="auto" w:fill="auto"/>
          </w:tcPr>
          <w:p w14:paraId="1CA853DE" w14:textId="62B5986D" w:rsidR="00886827" w:rsidRPr="00EC5BB4" w:rsidRDefault="009A7627" w:rsidP="00DE6C11">
            <w:pPr>
              <w:pStyle w:val="KDParagraf"/>
              <w:spacing w:before="0"/>
              <w:contextualSpacing/>
              <w:rPr>
                <w:rFonts w:cs="Arial"/>
                <w:sz w:val="24"/>
                <w:szCs w:val="24"/>
                <w:lang w:bidi="en-US"/>
              </w:rPr>
            </w:pPr>
            <w:r>
              <w:rPr>
                <w:rFonts w:cs="Arial"/>
                <w:sz w:val="24"/>
                <w:szCs w:val="24"/>
                <w:lang w:bidi="en-US"/>
              </w:rPr>
              <w:t>FIELD 50K</w:t>
            </w:r>
            <w:r w:rsidR="00886827" w:rsidRPr="00EC5BB4">
              <w:rPr>
                <w:rFonts w:cs="Arial"/>
                <w:sz w:val="24"/>
                <w:szCs w:val="24"/>
                <w:lang w:bidi="en-US"/>
              </w:rPr>
              <w:t xml:space="preserve">  </w:t>
            </w:r>
          </w:p>
        </w:tc>
        <w:tc>
          <w:tcPr>
            <w:tcW w:w="5216" w:type="dxa"/>
            <w:shd w:val="clear" w:color="auto" w:fill="auto"/>
          </w:tcPr>
          <w:p w14:paraId="00A62F8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1C8D6E90" w14:textId="77777777" w:rsidTr="00DE6C11">
        <w:tc>
          <w:tcPr>
            <w:tcW w:w="4390" w:type="dxa"/>
            <w:shd w:val="clear" w:color="auto" w:fill="auto"/>
          </w:tcPr>
          <w:p w14:paraId="2E136F35" w14:textId="3ECCB43F" w:rsidR="00886827" w:rsidRPr="00EC5BB4" w:rsidRDefault="009A7627" w:rsidP="00DE6C11">
            <w:pPr>
              <w:pStyle w:val="KDParagraf"/>
              <w:spacing w:before="0"/>
              <w:contextualSpacing/>
              <w:rPr>
                <w:rFonts w:cs="Arial"/>
                <w:sz w:val="24"/>
                <w:szCs w:val="24"/>
                <w:lang w:bidi="en-US"/>
              </w:rPr>
            </w:pPr>
            <w:r>
              <w:rPr>
                <w:rFonts w:cs="Arial"/>
                <w:sz w:val="24"/>
                <w:szCs w:val="24"/>
                <w:lang w:bidi="en-US"/>
              </w:rPr>
              <w:t>FIELD 56A</w:t>
            </w:r>
          </w:p>
          <w:p w14:paraId="3A9DFD5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(INTERMEDIARY)</w:t>
            </w:r>
          </w:p>
          <w:p w14:paraId="5A0D11E7"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4274AB33"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BKTRUS33XXX</w:t>
            </w:r>
          </w:p>
          <w:p w14:paraId="10D8AD0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DEUTSCHE BANK TRUST COMPANIY</w:t>
            </w:r>
          </w:p>
          <w:p w14:paraId="6372B5C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AMERICAS, NEW YORK</w:t>
            </w:r>
          </w:p>
          <w:p w14:paraId="42B4F4D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60 WALL STREET</w:t>
            </w:r>
          </w:p>
          <w:p w14:paraId="332138D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UNITED STATES</w:t>
            </w:r>
          </w:p>
        </w:tc>
      </w:tr>
      <w:tr w:rsidR="00886827" w:rsidRPr="00EC5BB4" w14:paraId="6074C40D" w14:textId="77777777" w:rsidTr="00DE6C11">
        <w:tc>
          <w:tcPr>
            <w:tcW w:w="4390" w:type="dxa"/>
            <w:shd w:val="clear" w:color="auto" w:fill="auto"/>
          </w:tcPr>
          <w:p w14:paraId="78D74C79" w14:textId="6A056A18" w:rsidR="00886827" w:rsidRPr="00EC5BB4" w:rsidRDefault="009A7627" w:rsidP="00DE6C11">
            <w:pPr>
              <w:pStyle w:val="KDParagraf"/>
              <w:spacing w:before="0"/>
              <w:contextualSpacing/>
              <w:rPr>
                <w:rFonts w:cs="Arial"/>
                <w:sz w:val="24"/>
                <w:szCs w:val="24"/>
                <w:lang w:bidi="en-US"/>
              </w:rPr>
            </w:pPr>
            <w:r>
              <w:rPr>
                <w:rFonts w:cs="Arial"/>
                <w:sz w:val="24"/>
                <w:szCs w:val="24"/>
                <w:lang w:bidi="en-US"/>
              </w:rPr>
              <w:t>FIELD 57A</w:t>
            </w:r>
          </w:p>
          <w:p w14:paraId="769DA6B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(ACC. WITH BANK)</w:t>
            </w:r>
          </w:p>
          <w:p w14:paraId="19114533"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4698681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NBSRRSBGXXX</w:t>
            </w:r>
          </w:p>
          <w:p w14:paraId="5FDE9E96"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NARODNA BANKA SRBIJE (NATIONAL</w:t>
            </w:r>
          </w:p>
          <w:p w14:paraId="7A76C4F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BANK OF SERBIA – NB BEOGRAD,</w:t>
            </w:r>
          </w:p>
          <w:p w14:paraId="396F4E3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NEMANJINA 17</w:t>
            </w:r>
          </w:p>
          <w:p w14:paraId="7E17571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SERBIA</w:t>
            </w:r>
          </w:p>
        </w:tc>
      </w:tr>
      <w:tr w:rsidR="00886827" w:rsidRPr="00EC5BB4" w14:paraId="1FA0E94F" w14:textId="77777777" w:rsidTr="00DE6C11">
        <w:tc>
          <w:tcPr>
            <w:tcW w:w="4390" w:type="dxa"/>
            <w:shd w:val="clear" w:color="auto" w:fill="auto"/>
          </w:tcPr>
          <w:p w14:paraId="7A9217A3" w14:textId="487E98F8" w:rsidR="00886827" w:rsidRPr="00EC5BB4" w:rsidRDefault="009A7627" w:rsidP="00DE6C11">
            <w:pPr>
              <w:pStyle w:val="KDParagraf"/>
              <w:spacing w:before="0"/>
              <w:contextualSpacing/>
              <w:rPr>
                <w:rFonts w:cs="Arial"/>
                <w:sz w:val="24"/>
                <w:szCs w:val="24"/>
                <w:lang w:bidi="en-US"/>
              </w:rPr>
            </w:pPr>
            <w:r>
              <w:rPr>
                <w:rFonts w:cs="Arial"/>
                <w:sz w:val="24"/>
                <w:szCs w:val="24"/>
                <w:lang w:bidi="en-US"/>
              </w:rPr>
              <w:t>FIELD 59</w:t>
            </w:r>
          </w:p>
          <w:p w14:paraId="51A1BE27"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(BENEFICIARY)</w:t>
            </w:r>
          </w:p>
          <w:p w14:paraId="4508B469"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79FDFC9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/RS35908500103019323073</w:t>
            </w:r>
          </w:p>
          <w:p w14:paraId="1FD0A5B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MINISTARSTVO FINANSIJA</w:t>
            </w:r>
          </w:p>
          <w:p w14:paraId="227159FC"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UPRAVA ZA TREZOR</w:t>
            </w:r>
          </w:p>
          <w:p w14:paraId="7195D47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POP LUKINA7-9</w:t>
            </w:r>
          </w:p>
          <w:p w14:paraId="1C05A53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BEOGRAD</w:t>
            </w:r>
          </w:p>
        </w:tc>
      </w:tr>
      <w:tr w:rsidR="00886827" w:rsidRPr="00EC5BB4" w14:paraId="31621744" w14:textId="77777777" w:rsidTr="00DE6C11">
        <w:tc>
          <w:tcPr>
            <w:tcW w:w="4390" w:type="dxa"/>
            <w:shd w:val="clear" w:color="auto" w:fill="auto"/>
          </w:tcPr>
          <w:p w14:paraId="7B232E7F" w14:textId="04E18AAB" w:rsidR="00886827" w:rsidRPr="00EC5BB4" w:rsidRDefault="009A7627" w:rsidP="00DE6C11">
            <w:pPr>
              <w:pStyle w:val="KDParagraf"/>
              <w:spacing w:before="0"/>
              <w:contextualSpacing/>
              <w:rPr>
                <w:rFonts w:cs="Arial"/>
                <w:sz w:val="24"/>
                <w:szCs w:val="24"/>
                <w:lang w:bidi="en-US"/>
              </w:rPr>
            </w:pPr>
            <w:r>
              <w:rPr>
                <w:rFonts w:cs="Arial"/>
                <w:sz w:val="24"/>
                <w:szCs w:val="24"/>
                <w:lang w:bidi="en-US"/>
              </w:rPr>
              <w:t>FIELD 70</w:t>
            </w:r>
            <w:r w:rsidR="00886827" w:rsidRPr="00EC5BB4">
              <w:rPr>
                <w:rFonts w:cs="Arial"/>
                <w:sz w:val="24"/>
                <w:szCs w:val="24"/>
                <w:lang w:bidi="en-US"/>
              </w:rPr>
              <w:t xml:space="preserve">  </w:t>
            </w:r>
          </w:p>
        </w:tc>
        <w:tc>
          <w:tcPr>
            <w:tcW w:w="5216" w:type="dxa"/>
            <w:shd w:val="clear" w:color="auto" w:fill="auto"/>
          </w:tcPr>
          <w:p w14:paraId="0FBBC43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DETAILS OF PAYMENT</w:t>
            </w:r>
          </w:p>
        </w:tc>
      </w:tr>
    </w:tbl>
    <w:p w14:paraId="59DE499E" w14:textId="77777777" w:rsidR="00BC471A" w:rsidRDefault="00BC471A" w:rsidP="00BC471A">
      <w:pPr>
        <w:pStyle w:val="KDPodnaslov2"/>
        <w:spacing w:before="0"/>
        <w:ind w:left="450"/>
        <w:jc w:val="both"/>
        <w:rPr>
          <w:rFonts w:cs="Arial"/>
          <w:sz w:val="24"/>
          <w:szCs w:val="24"/>
          <w:lang w:val="sr-Cyrl-RS"/>
        </w:rPr>
      </w:pPr>
    </w:p>
    <w:p w14:paraId="3FBB1DB2" w14:textId="77777777" w:rsidR="00BC471A" w:rsidRPr="00EC5BB4" w:rsidRDefault="00BC471A" w:rsidP="00BC471A">
      <w:pPr>
        <w:pStyle w:val="KDPodnaslov2"/>
        <w:spacing w:before="0"/>
        <w:ind w:left="450"/>
        <w:jc w:val="both"/>
        <w:rPr>
          <w:rFonts w:cs="Arial"/>
          <w:sz w:val="24"/>
          <w:szCs w:val="24"/>
        </w:rPr>
      </w:pPr>
      <w:r>
        <w:rPr>
          <w:rFonts w:cs="Arial"/>
          <w:sz w:val="24"/>
          <w:szCs w:val="24"/>
          <w:lang w:val="sr-Cyrl-RS"/>
        </w:rPr>
        <w:t>6.29.</w:t>
      </w:r>
      <w:r w:rsidRPr="00EC5BB4">
        <w:rPr>
          <w:rFonts w:cs="Arial"/>
          <w:sz w:val="24"/>
          <w:szCs w:val="24"/>
        </w:rPr>
        <w:t>Закључивање</w:t>
      </w:r>
      <w:r>
        <w:rPr>
          <w:rFonts w:cs="Arial"/>
          <w:sz w:val="24"/>
          <w:szCs w:val="24"/>
          <w:lang w:val="sr-Cyrl-RS"/>
        </w:rPr>
        <w:t xml:space="preserve"> и ступање на снагу </w:t>
      </w:r>
      <w:r w:rsidRPr="00EC5BB4">
        <w:rPr>
          <w:rFonts w:cs="Arial"/>
          <w:sz w:val="24"/>
          <w:szCs w:val="24"/>
        </w:rPr>
        <w:t xml:space="preserve"> уговора</w:t>
      </w:r>
    </w:p>
    <w:p w14:paraId="086F13B4" w14:textId="77777777" w:rsidR="00BC471A" w:rsidRDefault="00BC471A" w:rsidP="00BC471A">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Pr>
          <w:rFonts w:cs="Arial"/>
          <w:sz w:val="24"/>
          <w:szCs w:val="24"/>
          <w:lang w:val="sr-Cyrl-RS"/>
        </w:rPr>
        <w:t>8 (</w:t>
      </w:r>
      <w:proofErr w:type="gramStart"/>
      <w:r>
        <w:rPr>
          <w:rFonts w:cs="Arial"/>
          <w:sz w:val="24"/>
          <w:szCs w:val="24"/>
          <w:lang w:val="sr-Cyrl-RS"/>
        </w:rPr>
        <w:t>словима:</w:t>
      </w:r>
      <w:r w:rsidRPr="00EC5BB4">
        <w:rPr>
          <w:rFonts w:cs="Arial"/>
          <w:sz w:val="24"/>
          <w:szCs w:val="24"/>
        </w:rPr>
        <w:t>осам</w:t>
      </w:r>
      <w:proofErr w:type="gramEnd"/>
      <w:r>
        <w:rPr>
          <w:rFonts w:cs="Arial"/>
          <w:sz w:val="24"/>
          <w:szCs w:val="24"/>
          <w:lang w:val="sr-Cyrl-RS"/>
        </w:rPr>
        <w:t>)</w:t>
      </w:r>
      <w:r w:rsidRPr="00EC5BB4">
        <w:rPr>
          <w:rFonts w:cs="Arial"/>
          <w:sz w:val="24"/>
          <w:szCs w:val="24"/>
        </w:rPr>
        <w:t xml:space="preserve"> дана од протека рока за под</w:t>
      </w:r>
      <w:r>
        <w:rPr>
          <w:rFonts w:cs="Arial"/>
          <w:sz w:val="24"/>
          <w:szCs w:val="24"/>
        </w:rPr>
        <w:t>ношење захтева за заштиту права.</w:t>
      </w:r>
    </w:p>
    <w:p w14:paraId="2853924B" w14:textId="2A22EBAA" w:rsidR="00BC471A" w:rsidRPr="002F320B" w:rsidRDefault="00BC471A" w:rsidP="00BC471A">
      <w:pPr>
        <w:spacing w:before="0"/>
        <w:rPr>
          <w:rFonts w:cs="Arial"/>
          <w:sz w:val="24"/>
          <w:szCs w:val="24"/>
          <w:lang w:val="sr-Cyrl-RS"/>
        </w:rPr>
      </w:pPr>
      <w:r w:rsidRPr="0023611D">
        <w:rPr>
          <w:rFonts w:cs="Arial"/>
          <w:sz w:val="24"/>
          <w:szCs w:val="24"/>
        </w:rPr>
        <w:t>Понуђач којем буде додељен уговор, обавезан је да у року од највише 10</w:t>
      </w:r>
      <w:r w:rsidRPr="0023611D">
        <w:rPr>
          <w:rFonts w:cs="Arial"/>
          <w:sz w:val="24"/>
          <w:szCs w:val="24"/>
          <w:lang w:val="sr-Cyrl-RS"/>
        </w:rPr>
        <w:t xml:space="preserve"> (</w:t>
      </w:r>
      <w:proofErr w:type="gramStart"/>
      <w:r>
        <w:rPr>
          <w:rFonts w:cs="Arial"/>
          <w:sz w:val="24"/>
          <w:szCs w:val="24"/>
          <w:lang w:val="sr-Cyrl-RS"/>
        </w:rPr>
        <w:t>словима:</w:t>
      </w:r>
      <w:r w:rsidRPr="0023611D">
        <w:rPr>
          <w:rFonts w:cs="Arial"/>
          <w:sz w:val="24"/>
          <w:szCs w:val="24"/>
          <w:lang w:val="sr-Cyrl-RS"/>
        </w:rPr>
        <w:t>десет</w:t>
      </w:r>
      <w:proofErr w:type="gramEnd"/>
      <w:r w:rsidRPr="0023611D">
        <w:rPr>
          <w:rFonts w:cs="Arial"/>
          <w:sz w:val="24"/>
          <w:szCs w:val="24"/>
          <w:lang w:val="sr-Cyrl-RS"/>
        </w:rPr>
        <w:t>)</w:t>
      </w:r>
      <w:r w:rsidRPr="0023611D">
        <w:rPr>
          <w:rFonts w:cs="Arial"/>
          <w:sz w:val="24"/>
          <w:szCs w:val="24"/>
        </w:rPr>
        <w:t xml:space="preserve">  дана  од дана закључења уговора достави </w:t>
      </w:r>
      <w:r w:rsidR="009A7627">
        <w:rPr>
          <w:rFonts w:cs="Arial"/>
          <w:sz w:val="24"/>
          <w:szCs w:val="24"/>
          <w:lang w:val="sr-Cyrl-RS"/>
        </w:rPr>
        <w:t>средство финансијског обезбеђења</w:t>
      </w:r>
      <w:r>
        <w:rPr>
          <w:rFonts w:cs="Arial"/>
          <w:sz w:val="24"/>
          <w:szCs w:val="24"/>
        </w:rPr>
        <w:t xml:space="preserve"> за добро извршење посла</w:t>
      </w:r>
      <w:r w:rsidR="009A7627">
        <w:rPr>
          <w:rFonts w:cs="Arial"/>
          <w:sz w:val="24"/>
          <w:szCs w:val="24"/>
          <w:lang w:val="sr-Cyrl-RS"/>
        </w:rPr>
        <w:t xml:space="preserve">, од </w:t>
      </w:r>
      <w:r>
        <w:rPr>
          <w:rFonts w:cs="Arial"/>
          <w:sz w:val="24"/>
          <w:szCs w:val="24"/>
          <w:lang w:val="sr-Cyrl-RS"/>
        </w:rPr>
        <w:t>када Уговор производи правно дејство</w:t>
      </w:r>
    </w:p>
    <w:p w14:paraId="2920200A" w14:textId="77777777" w:rsidR="00BC471A" w:rsidRPr="00EC5BB4" w:rsidRDefault="00BC471A" w:rsidP="00BC471A">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5079DC79" w14:textId="77777777" w:rsidR="00BC471A" w:rsidRDefault="00BC471A" w:rsidP="00BC471A">
      <w:pPr>
        <w:spacing w:before="0"/>
        <w:rPr>
          <w:rFonts w:cs="Arial"/>
          <w:sz w:val="24"/>
          <w:szCs w:val="24"/>
          <w:lang w:val="ru-RU"/>
        </w:rPr>
      </w:pPr>
      <w:r w:rsidRPr="007E3AF6">
        <w:rPr>
          <w:rFonts w:cs="Arial"/>
          <w:sz w:val="24"/>
          <w:szCs w:val="24"/>
          <w:lang w:val="ru-RU"/>
        </w:rPr>
        <w:lastRenderedPageBreak/>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w:t>
      </w:r>
      <w:r>
        <w:rPr>
          <w:rFonts w:cs="Arial"/>
          <w:sz w:val="24"/>
          <w:szCs w:val="24"/>
          <w:lang w:val="ru-RU"/>
        </w:rPr>
        <w:t>ошење захтева за заштиту права.</w:t>
      </w:r>
    </w:p>
    <w:p w14:paraId="6E0BFAAD" w14:textId="77777777" w:rsidR="00BC471A" w:rsidRPr="00C35FB6" w:rsidRDefault="00BC471A" w:rsidP="00BC471A">
      <w:pPr>
        <w:ind w:left="915"/>
        <w:rPr>
          <w:rFonts w:cs="Arial"/>
          <w:b/>
          <w:sz w:val="24"/>
          <w:szCs w:val="24"/>
        </w:rPr>
      </w:pPr>
      <w:r w:rsidRPr="00C35FB6">
        <w:rPr>
          <w:rFonts w:cs="Arial"/>
          <w:b/>
          <w:sz w:val="24"/>
          <w:szCs w:val="24"/>
          <w:lang w:val="ru-RU"/>
        </w:rPr>
        <w:t>6.3</w:t>
      </w:r>
      <w:r>
        <w:rPr>
          <w:rFonts w:cs="Arial"/>
          <w:b/>
          <w:sz w:val="24"/>
          <w:szCs w:val="24"/>
          <w:lang w:val="ru-RU"/>
        </w:rPr>
        <w:t>1</w:t>
      </w:r>
      <w:r w:rsidRPr="00C35FB6">
        <w:rPr>
          <w:rFonts w:cs="Arial"/>
          <w:b/>
          <w:sz w:val="24"/>
          <w:szCs w:val="24"/>
          <w:lang w:val="ru-RU"/>
        </w:rPr>
        <w:t xml:space="preserve">. </w:t>
      </w:r>
      <w:bookmarkStart w:id="245" w:name="_Toc441651611"/>
      <w:bookmarkStart w:id="246" w:name="_Toc442559922"/>
      <w:r w:rsidRPr="00C35FB6">
        <w:rPr>
          <w:rFonts w:cs="Arial"/>
          <w:b/>
          <w:sz w:val="24"/>
          <w:szCs w:val="24"/>
        </w:rPr>
        <w:t>Измене током трајања уговора</w:t>
      </w:r>
      <w:bookmarkEnd w:id="245"/>
      <w:bookmarkEnd w:id="246"/>
    </w:p>
    <w:p w14:paraId="5C9CAE31" w14:textId="77777777" w:rsidR="00BC471A" w:rsidRPr="00C35FB6" w:rsidRDefault="00BC471A" w:rsidP="00BC471A">
      <w:pPr>
        <w:spacing w:before="0"/>
        <w:rPr>
          <w:rFonts w:cs="Arial"/>
          <w:sz w:val="24"/>
          <w:szCs w:val="24"/>
        </w:rPr>
      </w:pPr>
      <w:r w:rsidRPr="00C35FB6">
        <w:rPr>
          <w:rFonts w:cs="Arial"/>
          <w:sz w:val="24"/>
          <w:szCs w:val="24"/>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01D364A6" w14:textId="77777777" w:rsidR="00BC471A" w:rsidRDefault="00BC471A" w:rsidP="00BC471A">
      <w:pPr>
        <w:spacing w:before="0"/>
        <w:rPr>
          <w:rFonts w:cs="Arial"/>
          <w:sz w:val="24"/>
          <w:szCs w:val="24"/>
        </w:rPr>
      </w:pPr>
      <w:r w:rsidRPr="00C35FB6">
        <w:rPr>
          <w:rFonts w:cs="Arial"/>
          <w:sz w:val="24"/>
          <w:szCs w:val="24"/>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реализовала уградња уговорених добара.</w:t>
      </w:r>
    </w:p>
    <w:p w14:paraId="25C8D56D" w14:textId="5380F43C" w:rsidR="00BC471A" w:rsidRPr="009A7627" w:rsidRDefault="00BC471A" w:rsidP="00BC471A">
      <w:pPr>
        <w:spacing w:before="0"/>
        <w:rPr>
          <w:rFonts w:cs="Arial"/>
          <w:sz w:val="24"/>
          <w:szCs w:val="24"/>
          <w:lang w:val="sr-Cyrl-RS"/>
        </w:rPr>
      </w:pPr>
      <w:r>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Pr>
          <w:rFonts w:cs="Arial"/>
          <w:sz w:val="24"/>
          <w:szCs w:val="24"/>
          <w:lang w:val="sr-Cyrl-RS" w:eastAsia="sr-Latn-CS"/>
        </w:rPr>
        <w:t xml:space="preserve"> </w:t>
      </w:r>
      <w:r>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r w:rsidR="009A7627">
        <w:rPr>
          <w:rFonts w:cs="Arial"/>
          <w:sz w:val="24"/>
          <w:szCs w:val="24"/>
          <w:lang w:val="sr-Cyrl-RS" w:eastAsia="sr-Latn-CS"/>
        </w:rPr>
        <w:t>.</w:t>
      </w:r>
    </w:p>
    <w:p w14:paraId="24B07504" w14:textId="34FB0EFD" w:rsidR="00BC471A" w:rsidRDefault="00BC471A" w:rsidP="00BC471A">
      <w:pPr>
        <w:rPr>
          <w:rFonts w:cs="Arial"/>
          <w:sz w:val="24"/>
          <w:szCs w:val="24"/>
          <w:lang w:eastAsia="sr-Latn-CS"/>
        </w:rPr>
      </w:pPr>
      <w:r>
        <w:rPr>
          <w:rFonts w:cs="Arial"/>
          <w:sz w:val="24"/>
          <w:szCs w:val="24"/>
          <w:lang w:eastAsia="sr-Latn-CS"/>
        </w:rPr>
        <w:t>У наведеним случа</w:t>
      </w:r>
      <w:r>
        <w:rPr>
          <w:rFonts w:cs="Arial"/>
          <w:sz w:val="24"/>
          <w:szCs w:val="24"/>
          <w:lang w:val="sr-Cyrl-RS" w:eastAsia="sr-Latn-CS"/>
        </w:rPr>
        <w:t>ј</w:t>
      </w:r>
      <w:r>
        <w:rPr>
          <w:rFonts w:cs="Arial"/>
          <w:sz w:val="24"/>
          <w:szCs w:val="24"/>
          <w:lang w:eastAsia="sr-Latn-CS"/>
        </w:rPr>
        <w:t xml:space="preserve">евима наручилац ће донети Одлуку о измени уговора која садржи податке у складу са Прилогом 3Л Закона и у року од </w:t>
      </w:r>
      <w:r w:rsidR="00B47C73">
        <w:rPr>
          <w:rFonts w:cs="Arial"/>
          <w:sz w:val="24"/>
          <w:szCs w:val="24"/>
          <w:lang w:val="sr-Cyrl-RS" w:eastAsia="sr-Latn-CS"/>
        </w:rPr>
        <w:t xml:space="preserve">3 (словима: </w:t>
      </w:r>
      <w:r>
        <w:rPr>
          <w:rFonts w:cs="Arial"/>
          <w:sz w:val="24"/>
          <w:szCs w:val="24"/>
          <w:lang w:eastAsia="sr-Latn-CS"/>
        </w:rPr>
        <w:t>три</w:t>
      </w:r>
      <w:r w:rsidR="00B47C73">
        <w:rPr>
          <w:rFonts w:cs="Arial"/>
          <w:sz w:val="24"/>
          <w:szCs w:val="24"/>
          <w:lang w:val="sr-Cyrl-RS" w:eastAsia="sr-Latn-CS"/>
        </w:rPr>
        <w:t>)</w:t>
      </w:r>
      <w:r>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085F0B3" w14:textId="77777777" w:rsidR="00BC471A" w:rsidRDefault="00BC471A" w:rsidP="00BC471A">
      <w:pPr>
        <w:spacing w:before="0"/>
        <w:rPr>
          <w:rFonts w:cs="Arial"/>
          <w:sz w:val="24"/>
          <w:szCs w:val="24"/>
          <w:lang w:val="ru-RU"/>
        </w:rPr>
      </w:pPr>
    </w:p>
    <w:p w14:paraId="4D6FB920" w14:textId="77777777" w:rsidR="008C3986" w:rsidRDefault="008C3986" w:rsidP="008C3986">
      <w:pPr>
        <w:spacing w:before="0"/>
        <w:jc w:val="center"/>
        <w:rPr>
          <w:rFonts w:cs="Arial"/>
          <w:color w:val="00B0F0"/>
          <w:sz w:val="24"/>
          <w:szCs w:val="24"/>
          <w:lang w:eastAsia="sr-Latn-CS"/>
        </w:rPr>
      </w:pPr>
    </w:p>
    <w:p w14:paraId="521DE002" w14:textId="77777777" w:rsidR="00BC471A" w:rsidRDefault="00BC471A" w:rsidP="008C3986">
      <w:pPr>
        <w:spacing w:before="0"/>
        <w:jc w:val="center"/>
        <w:rPr>
          <w:rFonts w:cs="Arial"/>
          <w:color w:val="00B0F0"/>
          <w:sz w:val="24"/>
          <w:szCs w:val="24"/>
          <w:lang w:eastAsia="sr-Latn-CS"/>
        </w:rPr>
      </w:pPr>
    </w:p>
    <w:p w14:paraId="5F278F55" w14:textId="77777777" w:rsidR="00BC471A" w:rsidRDefault="00BC471A" w:rsidP="008C3986">
      <w:pPr>
        <w:spacing w:before="0"/>
        <w:jc w:val="center"/>
        <w:rPr>
          <w:rFonts w:cs="Arial"/>
          <w:color w:val="00B0F0"/>
          <w:sz w:val="24"/>
          <w:szCs w:val="24"/>
          <w:lang w:eastAsia="sr-Latn-CS"/>
        </w:rPr>
      </w:pPr>
    </w:p>
    <w:p w14:paraId="0BB28B38" w14:textId="77777777" w:rsidR="00750A33" w:rsidRDefault="00750A33" w:rsidP="008C3986">
      <w:pPr>
        <w:spacing w:before="0"/>
        <w:jc w:val="center"/>
        <w:rPr>
          <w:rFonts w:cs="Arial"/>
          <w:color w:val="00B0F0"/>
          <w:sz w:val="24"/>
          <w:szCs w:val="24"/>
          <w:lang w:eastAsia="sr-Latn-CS"/>
        </w:rPr>
      </w:pPr>
    </w:p>
    <w:p w14:paraId="5B93A6ED" w14:textId="77777777" w:rsidR="00C574F9" w:rsidRDefault="00C574F9" w:rsidP="008C3986">
      <w:pPr>
        <w:spacing w:before="0"/>
        <w:jc w:val="center"/>
        <w:rPr>
          <w:rFonts w:cs="Arial"/>
          <w:color w:val="00B0F0"/>
          <w:sz w:val="24"/>
          <w:szCs w:val="24"/>
          <w:lang w:eastAsia="sr-Latn-CS"/>
        </w:rPr>
      </w:pPr>
    </w:p>
    <w:p w14:paraId="4A77CC28" w14:textId="77777777" w:rsidR="00C574F9" w:rsidRDefault="00C574F9" w:rsidP="008C3986">
      <w:pPr>
        <w:spacing w:before="0"/>
        <w:jc w:val="center"/>
        <w:rPr>
          <w:rFonts w:cs="Arial"/>
          <w:color w:val="00B0F0"/>
          <w:sz w:val="24"/>
          <w:szCs w:val="24"/>
          <w:lang w:eastAsia="sr-Latn-CS"/>
        </w:rPr>
      </w:pPr>
    </w:p>
    <w:p w14:paraId="70DFF03F" w14:textId="77777777" w:rsidR="00C574F9" w:rsidRDefault="00C574F9" w:rsidP="008C3986">
      <w:pPr>
        <w:spacing w:before="0"/>
        <w:jc w:val="center"/>
        <w:rPr>
          <w:rFonts w:cs="Arial"/>
          <w:color w:val="00B0F0"/>
          <w:sz w:val="24"/>
          <w:szCs w:val="24"/>
          <w:lang w:eastAsia="sr-Latn-CS"/>
        </w:rPr>
      </w:pPr>
    </w:p>
    <w:p w14:paraId="5A10994C" w14:textId="77777777" w:rsidR="00C574F9" w:rsidRDefault="00C574F9" w:rsidP="008C3986">
      <w:pPr>
        <w:spacing w:before="0"/>
        <w:jc w:val="center"/>
        <w:rPr>
          <w:rFonts w:cs="Arial"/>
          <w:color w:val="00B0F0"/>
          <w:sz w:val="24"/>
          <w:szCs w:val="24"/>
          <w:lang w:eastAsia="sr-Latn-CS"/>
        </w:rPr>
      </w:pPr>
    </w:p>
    <w:p w14:paraId="49D5CE8D" w14:textId="77777777" w:rsidR="00C574F9" w:rsidRDefault="00C574F9" w:rsidP="008C3986">
      <w:pPr>
        <w:spacing w:before="0"/>
        <w:jc w:val="center"/>
        <w:rPr>
          <w:rFonts w:cs="Arial"/>
          <w:color w:val="00B0F0"/>
          <w:sz w:val="24"/>
          <w:szCs w:val="24"/>
          <w:lang w:eastAsia="sr-Latn-CS"/>
        </w:rPr>
      </w:pPr>
    </w:p>
    <w:p w14:paraId="2A61DE2D" w14:textId="2F851ABC" w:rsidR="00C574F9" w:rsidRDefault="00C574F9" w:rsidP="008C3986">
      <w:pPr>
        <w:spacing w:before="0"/>
        <w:jc w:val="center"/>
        <w:rPr>
          <w:rFonts w:cs="Arial"/>
          <w:color w:val="00B0F0"/>
          <w:sz w:val="24"/>
          <w:szCs w:val="24"/>
          <w:lang w:eastAsia="sr-Latn-CS"/>
        </w:rPr>
      </w:pPr>
    </w:p>
    <w:p w14:paraId="205F6675" w14:textId="599A1881" w:rsidR="00DE6C11" w:rsidRDefault="00DE6C11" w:rsidP="008C3986">
      <w:pPr>
        <w:spacing w:before="0"/>
        <w:jc w:val="center"/>
        <w:rPr>
          <w:rFonts w:cs="Arial"/>
          <w:color w:val="00B0F0"/>
          <w:sz w:val="24"/>
          <w:szCs w:val="24"/>
          <w:lang w:eastAsia="sr-Latn-CS"/>
        </w:rPr>
      </w:pPr>
    </w:p>
    <w:p w14:paraId="07AAE98E" w14:textId="35076999" w:rsidR="00DE6C11" w:rsidRDefault="00DE6C11" w:rsidP="008C3986">
      <w:pPr>
        <w:spacing w:before="0"/>
        <w:jc w:val="center"/>
        <w:rPr>
          <w:rFonts w:cs="Arial"/>
          <w:color w:val="00B0F0"/>
          <w:sz w:val="24"/>
          <w:szCs w:val="24"/>
          <w:lang w:eastAsia="sr-Latn-CS"/>
        </w:rPr>
      </w:pPr>
    </w:p>
    <w:p w14:paraId="786AE54D" w14:textId="1D846E34" w:rsidR="00DE6C11" w:rsidRDefault="00DE6C11" w:rsidP="008C3986">
      <w:pPr>
        <w:spacing w:before="0"/>
        <w:jc w:val="center"/>
        <w:rPr>
          <w:rFonts w:cs="Arial"/>
          <w:color w:val="00B0F0"/>
          <w:sz w:val="24"/>
          <w:szCs w:val="24"/>
          <w:lang w:eastAsia="sr-Latn-CS"/>
        </w:rPr>
      </w:pPr>
    </w:p>
    <w:p w14:paraId="7C847530" w14:textId="5FBB8DDE" w:rsidR="00DE6C11" w:rsidRDefault="00DE6C11" w:rsidP="008C3986">
      <w:pPr>
        <w:spacing w:before="0"/>
        <w:jc w:val="center"/>
        <w:rPr>
          <w:rFonts w:cs="Arial"/>
          <w:color w:val="00B0F0"/>
          <w:sz w:val="24"/>
          <w:szCs w:val="24"/>
          <w:lang w:eastAsia="sr-Latn-CS"/>
        </w:rPr>
      </w:pPr>
    </w:p>
    <w:p w14:paraId="393E583D" w14:textId="4136418A" w:rsidR="00DE6C11" w:rsidRDefault="00DE6C11" w:rsidP="008C3986">
      <w:pPr>
        <w:spacing w:before="0"/>
        <w:jc w:val="center"/>
        <w:rPr>
          <w:rFonts w:cs="Arial"/>
          <w:color w:val="00B0F0"/>
          <w:sz w:val="24"/>
          <w:szCs w:val="24"/>
          <w:lang w:eastAsia="sr-Latn-CS"/>
        </w:rPr>
      </w:pPr>
    </w:p>
    <w:p w14:paraId="597D2E09" w14:textId="276D883A" w:rsidR="00DE6C11" w:rsidRDefault="00DE6C11" w:rsidP="008C3986">
      <w:pPr>
        <w:spacing w:before="0"/>
        <w:jc w:val="center"/>
        <w:rPr>
          <w:rFonts w:cs="Arial"/>
          <w:color w:val="00B0F0"/>
          <w:sz w:val="24"/>
          <w:szCs w:val="24"/>
          <w:lang w:eastAsia="sr-Latn-CS"/>
        </w:rPr>
      </w:pPr>
    </w:p>
    <w:p w14:paraId="300FE3B3" w14:textId="4B49A273" w:rsidR="00DE6C11" w:rsidRDefault="00DE6C11" w:rsidP="008C3986">
      <w:pPr>
        <w:spacing w:before="0"/>
        <w:jc w:val="center"/>
        <w:rPr>
          <w:rFonts w:cs="Arial"/>
          <w:color w:val="00B0F0"/>
          <w:sz w:val="24"/>
          <w:szCs w:val="24"/>
          <w:lang w:eastAsia="sr-Latn-CS"/>
        </w:rPr>
      </w:pPr>
    </w:p>
    <w:p w14:paraId="62E9E1E7" w14:textId="174F58B3" w:rsidR="00DE6C11" w:rsidRDefault="00DE6C11" w:rsidP="008C3986">
      <w:pPr>
        <w:spacing w:before="0"/>
        <w:jc w:val="center"/>
        <w:rPr>
          <w:rFonts w:cs="Arial"/>
          <w:color w:val="00B0F0"/>
          <w:sz w:val="24"/>
          <w:szCs w:val="24"/>
          <w:lang w:eastAsia="sr-Latn-CS"/>
        </w:rPr>
      </w:pPr>
    </w:p>
    <w:p w14:paraId="5A0A7BA8" w14:textId="2CFDE0F8" w:rsidR="00DE6C11" w:rsidRDefault="00DE6C11" w:rsidP="008C3986">
      <w:pPr>
        <w:spacing w:before="0"/>
        <w:jc w:val="center"/>
        <w:rPr>
          <w:rFonts w:cs="Arial"/>
          <w:color w:val="00B0F0"/>
          <w:sz w:val="24"/>
          <w:szCs w:val="24"/>
          <w:lang w:eastAsia="sr-Latn-CS"/>
        </w:rPr>
      </w:pPr>
    </w:p>
    <w:p w14:paraId="22AC4DD5" w14:textId="6A0C5627" w:rsidR="00DE6C11" w:rsidRDefault="00DE6C11" w:rsidP="008C3986">
      <w:pPr>
        <w:spacing w:before="0"/>
        <w:jc w:val="center"/>
        <w:rPr>
          <w:rFonts w:cs="Arial"/>
          <w:color w:val="00B0F0"/>
          <w:sz w:val="24"/>
          <w:szCs w:val="24"/>
          <w:lang w:eastAsia="sr-Latn-CS"/>
        </w:rPr>
      </w:pPr>
    </w:p>
    <w:p w14:paraId="7651F972" w14:textId="69BE54DE" w:rsidR="00DE6C11" w:rsidRDefault="00DE6C11" w:rsidP="008C3986">
      <w:pPr>
        <w:spacing w:before="0"/>
        <w:jc w:val="center"/>
        <w:rPr>
          <w:rFonts w:cs="Arial"/>
          <w:color w:val="00B0F0"/>
          <w:sz w:val="24"/>
          <w:szCs w:val="24"/>
          <w:lang w:eastAsia="sr-Latn-CS"/>
        </w:rPr>
      </w:pPr>
    </w:p>
    <w:p w14:paraId="45CAAA0E" w14:textId="492CB37C" w:rsidR="00DE6C11" w:rsidRDefault="00DE6C11" w:rsidP="008C3986">
      <w:pPr>
        <w:spacing w:before="0"/>
        <w:jc w:val="center"/>
        <w:rPr>
          <w:rFonts w:cs="Arial"/>
          <w:color w:val="00B0F0"/>
          <w:sz w:val="24"/>
          <w:szCs w:val="24"/>
          <w:lang w:eastAsia="sr-Latn-CS"/>
        </w:rPr>
      </w:pPr>
    </w:p>
    <w:p w14:paraId="52EE6E18" w14:textId="2C34FC7C" w:rsidR="00DE6C11" w:rsidRDefault="00DE6C11" w:rsidP="008C3986">
      <w:pPr>
        <w:spacing w:before="0"/>
        <w:jc w:val="center"/>
        <w:rPr>
          <w:rFonts w:cs="Arial"/>
          <w:color w:val="00B0F0"/>
          <w:sz w:val="24"/>
          <w:szCs w:val="24"/>
          <w:lang w:eastAsia="sr-Latn-CS"/>
        </w:rPr>
      </w:pPr>
    </w:p>
    <w:p w14:paraId="07C6D9D9" w14:textId="7044F569" w:rsidR="00DE6C11" w:rsidRDefault="00DE6C11" w:rsidP="008C3986">
      <w:pPr>
        <w:spacing w:before="0"/>
        <w:jc w:val="center"/>
        <w:rPr>
          <w:rFonts w:cs="Arial"/>
          <w:color w:val="00B0F0"/>
          <w:sz w:val="24"/>
          <w:szCs w:val="24"/>
          <w:lang w:eastAsia="sr-Latn-CS"/>
        </w:rPr>
      </w:pPr>
    </w:p>
    <w:p w14:paraId="2087B9D4" w14:textId="1378622C" w:rsidR="00DE6C11" w:rsidRDefault="00DE6C11" w:rsidP="008C3986">
      <w:pPr>
        <w:spacing w:before="0"/>
        <w:jc w:val="center"/>
        <w:rPr>
          <w:rFonts w:cs="Arial"/>
          <w:color w:val="00B0F0"/>
          <w:sz w:val="24"/>
          <w:szCs w:val="24"/>
          <w:lang w:eastAsia="sr-Latn-CS"/>
        </w:rPr>
      </w:pPr>
    </w:p>
    <w:p w14:paraId="0C5AEDA1" w14:textId="492A4146" w:rsidR="00DE6C11" w:rsidRDefault="00DE6C11" w:rsidP="008C3986">
      <w:pPr>
        <w:spacing w:before="0"/>
        <w:jc w:val="center"/>
        <w:rPr>
          <w:rFonts w:cs="Arial"/>
          <w:color w:val="00B0F0"/>
          <w:sz w:val="24"/>
          <w:szCs w:val="24"/>
          <w:lang w:eastAsia="sr-Latn-CS"/>
        </w:rPr>
      </w:pPr>
    </w:p>
    <w:p w14:paraId="7516F3AB" w14:textId="630A2A63" w:rsidR="00DE6C11" w:rsidRDefault="00DE6C11" w:rsidP="008C3986">
      <w:pPr>
        <w:spacing w:before="0"/>
        <w:jc w:val="center"/>
        <w:rPr>
          <w:rFonts w:cs="Arial"/>
          <w:color w:val="00B0F0"/>
          <w:sz w:val="24"/>
          <w:szCs w:val="24"/>
          <w:lang w:eastAsia="sr-Latn-CS"/>
        </w:rPr>
      </w:pPr>
    </w:p>
    <w:p w14:paraId="1808FB66" w14:textId="102CC787" w:rsidR="00DE6C11" w:rsidRDefault="00DE6C11" w:rsidP="008C3986">
      <w:pPr>
        <w:spacing w:before="0"/>
        <w:jc w:val="center"/>
        <w:rPr>
          <w:rFonts w:cs="Arial"/>
          <w:color w:val="00B0F0"/>
          <w:sz w:val="24"/>
          <w:szCs w:val="24"/>
          <w:lang w:eastAsia="sr-Latn-CS"/>
        </w:rPr>
      </w:pPr>
    </w:p>
    <w:p w14:paraId="20EF2F7B" w14:textId="1BBD5867" w:rsidR="00DE6C11" w:rsidRDefault="00DE6C11" w:rsidP="008C3986">
      <w:pPr>
        <w:spacing w:before="0"/>
        <w:jc w:val="center"/>
        <w:rPr>
          <w:rFonts w:cs="Arial"/>
          <w:color w:val="00B0F0"/>
          <w:sz w:val="24"/>
          <w:szCs w:val="24"/>
          <w:lang w:eastAsia="sr-Latn-CS"/>
        </w:rPr>
      </w:pPr>
    </w:p>
    <w:p w14:paraId="49F530D9" w14:textId="51451742" w:rsidR="00DE6C11" w:rsidRDefault="00DE6C11" w:rsidP="008C3986">
      <w:pPr>
        <w:spacing w:before="0"/>
        <w:jc w:val="center"/>
        <w:rPr>
          <w:rFonts w:cs="Arial"/>
          <w:color w:val="00B0F0"/>
          <w:sz w:val="24"/>
          <w:szCs w:val="24"/>
          <w:lang w:eastAsia="sr-Latn-CS"/>
        </w:rPr>
      </w:pPr>
    </w:p>
    <w:p w14:paraId="629A1DE9" w14:textId="18A93C8A" w:rsidR="00DE6C11" w:rsidRDefault="00DE6C11" w:rsidP="008C3986">
      <w:pPr>
        <w:spacing w:before="0"/>
        <w:jc w:val="center"/>
        <w:rPr>
          <w:rFonts w:cs="Arial"/>
          <w:color w:val="00B0F0"/>
          <w:sz w:val="24"/>
          <w:szCs w:val="24"/>
          <w:lang w:eastAsia="sr-Latn-CS"/>
        </w:rPr>
      </w:pPr>
    </w:p>
    <w:p w14:paraId="2F842EA9" w14:textId="2D236B4B" w:rsidR="00DE6C11" w:rsidRDefault="00DE6C11" w:rsidP="008C3986">
      <w:pPr>
        <w:spacing w:before="0"/>
        <w:jc w:val="center"/>
        <w:rPr>
          <w:rFonts w:cs="Arial"/>
          <w:color w:val="00B0F0"/>
          <w:sz w:val="24"/>
          <w:szCs w:val="24"/>
          <w:lang w:eastAsia="sr-Latn-CS"/>
        </w:rPr>
      </w:pPr>
    </w:p>
    <w:p w14:paraId="42D7F244" w14:textId="01BA5CE8" w:rsidR="00DE6C11" w:rsidRDefault="00DE6C11" w:rsidP="008C3986">
      <w:pPr>
        <w:spacing w:before="0"/>
        <w:jc w:val="center"/>
        <w:rPr>
          <w:rFonts w:cs="Arial"/>
          <w:color w:val="00B0F0"/>
          <w:sz w:val="24"/>
          <w:szCs w:val="24"/>
          <w:lang w:eastAsia="sr-Latn-CS"/>
        </w:rPr>
      </w:pPr>
    </w:p>
    <w:p w14:paraId="658ADE6F" w14:textId="4790C3D6" w:rsidR="00DE6C11" w:rsidRDefault="00DE6C11" w:rsidP="008C3986">
      <w:pPr>
        <w:spacing w:before="0"/>
        <w:jc w:val="center"/>
        <w:rPr>
          <w:rFonts w:cs="Arial"/>
          <w:color w:val="00B0F0"/>
          <w:sz w:val="24"/>
          <w:szCs w:val="24"/>
          <w:lang w:eastAsia="sr-Latn-CS"/>
        </w:rPr>
      </w:pPr>
    </w:p>
    <w:p w14:paraId="17B5BC11" w14:textId="2A4F0356" w:rsidR="00DE6C11" w:rsidRDefault="00DE6C11" w:rsidP="008C3986">
      <w:pPr>
        <w:spacing w:before="0"/>
        <w:jc w:val="center"/>
        <w:rPr>
          <w:rFonts w:cs="Arial"/>
          <w:color w:val="00B0F0"/>
          <w:sz w:val="24"/>
          <w:szCs w:val="24"/>
          <w:lang w:eastAsia="sr-Latn-CS"/>
        </w:rPr>
      </w:pPr>
    </w:p>
    <w:p w14:paraId="343FD522" w14:textId="36548070" w:rsidR="00DE6C11" w:rsidRDefault="00DE6C11" w:rsidP="008C3986">
      <w:pPr>
        <w:spacing w:before="0"/>
        <w:jc w:val="center"/>
        <w:rPr>
          <w:rFonts w:cs="Arial"/>
          <w:color w:val="00B0F0"/>
          <w:sz w:val="24"/>
          <w:szCs w:val="24"/>
          <w:lang w:eastAsia="sr-Latn-CS"/>
        </w:rPr>
      </w:pPr>
    </w:p>
    <w:p w14:paraId="62D0132A" w14:textId="5F35DEC6" w:rsidR="00DE6C11" w:rsidRDefault="00DE6C11" w:rsidP="008C3986">
      <w:pPr>
        <w:spacing w:before="0"/>
        <w:jc w:val="center"/>
        <w:rPr>
          <w:rFonts w:cs="Arial"/>
          <w:color w:val="00B0F0"/>
          <w:sz w:val="24"/>
          <w:szCs w:val="24"/>
          <w:lang w:eastAsia="sr-Latn-CS"/>
        </w:rPr>
      </w:pPr>
    </w:p>
    <w:p w14:paraId="30B02AA5" w14:textId="663BF909" w:rsidR="00DE6C11" w:rsidRDefault="00DE6C11" w:rsidP="008C3986">
      <w:pPr>
        <w:spacing w:before="0"/>
        <w:jc w:val="center"/>
        <w:rPr>
          <w:rFonts w:cs="Arial"/>
          <w:color w:val="00B0F0"/>
          <w:sz w:val="24"/>
          <w:szCs w:val="24"/>
          <w:lang w:eastAsia="sr-Latn-CS"/>
        </w:rPr>
      </w:pPr>
    </w:p>
    <w:p w14:paraId="25CDBE5D" w14:textId="77777777" w:rsidR="00DE6C11" w:rsidRDefault="00DE6C11" w:rsidP="008C3986">
      <w:pPr>
        <w:spacing w:before="0"/>
        <w:jc w:val="center"/>
        <w:rPr>
          <w:rFonts w:cs="Arial"/>
          <w:color w:val="00B0F0"/>
          <w:sz w:val="24"/>
          <w:szCs w:val="24"/>
          <w:lang w:eastAsia="sr-Latn-CS"/>
        </w:rPr>
      </w:pPr>
    </w:p>
    <w:p w14:paraId="07952DDB" w14:textId="31FC328D" w:rsidR="00C574F9" w:rsidRDefault="00C574F9" w:rsidP="008C3986">
      <w:pPr>
        <w:spacing w:before="0"/>
        <w:jc w:val="center"/>
        <w:rPr>
          <w:rFonts w:cs="Arial"/>
          <w:color w:val="00B0F0"/>
          <w:sz w:val="24"/>
          <w:szCs w:val="24"/>
          <w:lang w:eastAsia="sr-Latn-CS"/>
        </w:rPr>
      </w:pPr>
    </w:p>
    <w:p w14:paraId="332C21B1" w14:textId="25AB54E8" w:rsidR="009C7053" w:rsidRDefault="009C7053" w:rsidP="008C3986">
      <w:pPr>
        <w:spacing w:before="0"/>
        <w:jc w:val="center"/>
        <w:rPr>
          <w:rFonts w:cs="Arial"/>
          <w:color w:val="00B0F0"/>
          <w:sz w:val="24"/>
          <w:szCs w:val="24"/>
          <w:lang w:eastAsia="sr-Latn-CS"/>
        </w:rPr>
      </w:pPr>
    </w:p>
    <w:p w14:paraId="38E50593" w14:textId="43848F2D" w:rsidR="009C7053" w:rsidRDefault="009C7053" w:rsidP="008C3986">
      <w:pPr>
        <w:spacing w:before="0"/>
        <w:jc w:val="center"/>
        <w:rPr>
          <w:rFonts w:cs="Arial"/>
          <w:color w:val="00B0F0"/>
          <w:sz w:val="24"/>
          <w:szCs w:val="24"/>
          <w:lang w:eastAsia="sr-Latn-CS"/>
        </w:rPr>
      </w:pPr>
    </w:p>
    <w:p w14:paraId="4F75960D" w14:textId="77777777" w:rsidR="009C7053" w:rsidRDefault="009C7053" w:rsidP="008C3986">
      <w:pPr>
        <w:spacing w:before="0"/>
        <w:jc w:val="center"/>
        <w:rPr>
          <w:rFonts w:cs="Arial"/>
          <w:color w:val="00B0F0"/>
          <w:sz w:val="24"/>
          <w:szCs w:val="24"/>
          <w:lang w:eastAsia="sr-Latn-CS"/>
        </w:rPr>
      </w:pPr>
    </w:p>
    <w:p w14:paraId="010CE54E" w14:textId="03DF2E6F" w:rsidR="00C574F9" w:rsidRDefault="00C574F9" w:rsidP="008C3986">
      <w:pPr>
        <w:spacing w:before="0"/>
        <w:jc w:val="center"/>
        <w:rPr>
          <w:rFonts w:cs="Arial"/>
          <w:color w:val="00B0F0"/>
          <w:sz w:val="24"/>
          <w:szCs w:val="24"/>
          <w:lang w:eastAsia="sr-Latn-CS"/>
        </w:rPr>
      </w:pPr>
    </w:p>
    <w:p w14:paraId="2404FE9D" w14:textId="6971ABAE" w:rsidR="009A7627" w:rsidRDefault="009A7627" w:rsidP="008C3986">
      <w:pPr>
        <w:spacing w:before="0"/>
        <w:jc w:val="center"/>
        <w:rPr>
          <w:rFonts w:cs="Arial"/>
          <w:color w:val="00B0F0"/>
          <w:sz w:val="24"/>
          <w:szCs w:val="24"/>
          <w:lang w:eastAsia="sr-Latn-CS"/>
        </w:rPr>
      </w:pPr>
    </w:p>
    <w:p w14:paraId="48D428AC" w14:textId="13486EAC" w:rsidR="009A7627" w:rsidRDefault="009A7627" w:rsidP="008C3986">
      <w:pPr>
        <w:spacing w:before="0"/>
        <w:jc w:val="center"/>
        <w:rPr>
          <w:rFonts w:cs="Arial"/>
          <w:color w:val="00B0F0"/>
          <w:sz w:val="24"/>
          <w:szCs w:val="24"/>
          <w:lang w:eastAsia="sr-Latn-CS"/>
        </w:rPr>
      </w:pPr>
    </w:p>
    <w:p w14:paraId="5CCA7A26" w14:textId="5D339CE4" w:rsidR="009A7627" w:rsidRDefault="009A7627" w:rsidP="008C3986">
      <w:pPr>
        <w:spacing w:before="0"/>
        <w:jc w:val="center"/>
        <w:rPr>
          <w:rFonts w:cs="Arial"/>
          <w:color w:val="00B0F0"/>
          <w:sz w:val="24"/>
          <w:szCs w:val="24"/>
          <w:lang w:eastAsia="sr-Latn-CS"/>
        </w:rPr>
      </w:pPr>
    </w:p>
    <w:p w14:paraId="2016C131" w14:textId="06B6058E" w:rsidR="009A7627" w:rsidRDefault="009A7627" w:rsidP="008C3986">
      <w:pPr>
        <w:spacing w:before="0"/>
        <w:jc w:val="center"/>
        <w:rPr>
          <w:rFonts w:cs="Arial"/>
          <w:color w:val="00B0F0"/>
          <w:sz w:val="24"/>
          <w:szCs w:val="24"/>
          <w:lang w:eastAsia="sr-Latn-CS"/>
        </w:rPr>
      </w:pPr>
    </w:p>
    <w:p w14:paraId="0FFFC852" w14:textId="3B6A4563" w:rsidR="009A7627" w:rsidRDefault="009A7627" w:rsidP="008C3986">
      <w:pPr>
        <w:spacing w:before="0"/>
        <w:jc w:val="center"/>
        <w:rPr>
          <w:rFonts w:cs="Arial"/>
          <w:color w:val="00B0F0"/>
          <w:sz w:val="24"/>
          <w:szCs w:val="24"/>
          <w:lang w:eastAsia="sr-Latn-CS"/>
        </w:rPr>
      </w:pPr>
    </w:p>
    <w:p w14:paraId="76F4A899" w14:textId="7C5E6951" w:rsidR="009A7627" w:rsidRDefault="009A7627" w:rsidP="008C3986">
      <w:pPr>
        <w:spacing w:before="0"/>
        <w:jc w:val="center"/>
        <w:rPr>
          <w:rFonts w:cs="Arial"/>
          <w:color w:val="00B0F0"/>
          <w:sz w:val="24"/>
          <w:szCs w:val="24"/>
          <w:lang w:eastAsia="sr-Latn-CS"/>
        </w:rPr>
      </w:pPr>
    </w:p>
    <w:p w14:paraId="0167B5FC" w14:textId="74CD21A2" w:rsidR="009A7627" w:rsidRDefault="009A7627" w:rsidP="00A64FE1">
      <w:pPr>
        <w:spacing w:before="0"/>
        <w:rPr>
          <w:rFonts w:cs="Arial"/>
          <w:color w:val="00B0F0"/>
          <w:sz w:val="24"/>
          <w:szCs w:val="24"/>
          <w:lang w:eastAsia="sr-Latn-CS"/>
        </w:rPr>
      </w:pPr>
    </w:p>
    <w:p w14:paraId="66C5A465" w14:textId="77777777" w:rsidR="00750A33" w:rsidRDefault="00750A33" w:rsidP="008C3986">
      <w:pPr>
        <w:spacing w:before="0"/>
        <w:jc w:val="center"/>
        <w:rPr>
          <w:rFonts w:cs="Arial"/>
          <w:color w:val="00B0F0"/>
          <w:sz w:val="24"/>
          <w:szCs w:val="24"/>
          <w:lang w:eastAsia="sr-Latn-CS"/>
        </w:rPr>
      </w:pPr>
    </w:p>
    <w:p w14:paraId="4740A656" w14:textId="77777777" w:rsidR="008C3986" w:rsidRDefault="008C3986" w:rsidP="008C3986">
      <w:pPr>
        <w:spacing w:before="0"/>
        <w:jc w:val="center"/>
        <w:rPr>
          <w:rFonts w:cs="Arial"/>
          <w:color w:val="00B0F0"/>
          <w:sz w:val="24"/>
          <w:szCs w:val="24"/>
          <w:lang w:eastAsia="sr-Latn-CS"/>
        </w:rPr>
      </w:pPr>
    </w:p>
    <w:p w14:paraId="163A08E9" w14:textId="4137B1E3" w:rsidR="008C3986" w:rsidRPr="00DE6C11" w:rsidRDefault="008C3986" w:rsidP="00C42C30">
      <w:pPr>
        <w:pStyle w:val="KDPodnaslov1"/>
        <w:numPr>
          <w:ilvl w:val="0"/>
          <w:numId w:val="30"/>
        </w:numPr>
        <w:spacing w:before="0"/>
        <w:jc w:val="center"/>
        <w:rPr>
          <w:rFonts w:cs="Arial"/>
          <w:sz w:val="40"/>
          <w:szCs w:val="24"/>
        </w:rPr>
      </w:pPr>
      <w:r w:rsidRPr="00DE6C11">
        <w:rPr>
          <w:rFonts w:cs="Arial"/>
          <w:sz w:val="40"/>
          <w:szCs w:val="24"/>
        </w:rPr>
        <w:t>ОБРАСЦИ</w:t>
      </w:r>
      <w:r w:rsidR="00DE6C11">
        <w:rPr>
          <w:rFonts w:cs="Arial"/>
          <w:sz w:val="40"/>
          <w:szCs w:val="24"/>
          <w:lang w:val="sr-Cyrl-RS"/>
        </w:rPr>
        <w:t xml:space="preserve"> И ПРИЛОЗИ</w:t>
      </w:r>
    </w:p>
    <w:p w14:paraId="4B749A0D" w14:textId="77777777" w:rsidR="008C3986" w:rsidRDefault="008C3986" w:rsidP="006E6F46">
      <w:pPr>
        <w:rPr>
          <w:lang w:eastAsia="sr-Latn-CS"/>
        </w:rPr>
      </w:pPr>
    </w:p>
    <w:p w14:paraId="5346C288" w14:textId="77777777" w:rsidR="008C3986" w:rsidRDefault="008C3986" w:rsidP="006E6F46">
      <w:pPr>
        <w:rPr>
          <w:lang w:eastAsia="sr-Latn-CS"/>
        </w:rPr>
      </w:pPr>
    </w:p>
    <w:p w14:paraId="5CA1C521" w14:textId="77777777" w:rsidR="008C3986" w:rsidRDefault="008C3986" w:rsidP="006E6F46">
      <w:pPr>
        <w:rPr>
          <w:lang w:eastAsia="sr-Latn-CS"/>
        </w:rPr>
      </w:pPr>
    </w:p>
    <w:p w14:paraId="45146824" w14:textId="77777777" w:rsidR="008C3986" w:rsidRDefault="008C3986" w:rsidP="006E6F46">
      <w:pPr>
        <w:rPr>
          <w:lang w:eastAsia="sr-Latn-CS"/>
        </w:rPr>
      </w:pPr>
    </w:p>
    <w:p w14:paraId="0A486B8F" w14:textId="77777777" w:rsidR="00A64FE1" w:rsidRDefault="00A64FE1" w:rsidP="006E6F46">
      <w:pPr>
        <w:rPr>
          <w:lang w:eastAsia="sr-Latn-CS"/>
        </w:rPr>
        <w:sectPr w:rsidR="00A64FE1" w:rsidSect="000C50A0">
          <w:footnotePr>
            <w:pos w:val="beneathText"/>
          </w:footnotePr>
          <w:pgSz w:w="11909" w:h="16834" w:code="9"/>
          <w:pgMar w:top="1440" w:right="1440" w:bottom="1440" w:left="1440" w:header="142" w:footer="436" w:gutter="0"/>
          <w:cols w:space="708"/>
          <w:titlePg/>
          <w:docGrid w:linePitch="360"/>
        </w:sectPr>
      </w:pPr>
    </w:p>
    <w:p w14:paraId="64E1E43B" w14:textId="75DFE932" w:rsidR="00343A18" w:rsidRPr="00DE6C11" w:rsidRDefault="00DE6C11" w:rsidP="00D419A3">
      <w:pPr>
        <w:pStyle w:val="KDObrazac"/>
        <w:spacing w:before="0"/>
        <w:rPr>
          <w:noProof/>
          <w:sz w:val="24"/>
          <w:szCs w:val="24"/>
          <w:lang w:val="sr-Cyrl-RS"/>
        </w:rPr>
      </w:pPr>
      <w:r>
        <w:rPr>
          <w:sz w:val="24"/>
          <w:szCs w:val="24"/>
          <w:lang w:val="sr-Cyrl-RS"/>
        </w:rPr>
        <w:lastRenderedPageBreak/>
        <w:t>Образац 1</w:t>
      </w:r>
    </w:p>
    <w:p w14:paraId="48FD929C"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30FEE30B" w14:textId="6E844DC0" w:rsidR="00DE6C11" w:rsidRPr="00DE6C11" w:rsidRDefault="00DE6C11" w:rsidP="00DE6C11">
      <w:pPr>
        <w:spacing w:before="0"/>
        <w:rPr>
          <w:rFonts w:eastAsia="TimesNewRomanPS-BoldMT" w:cs="Arial"/>
          <w:b/>
          <w:bCs/>
          <w:color w:val="000000" w:themeColor="text1"/>
          <w:sz w:val="24"/>
          <w:szCs w:val="24"/>
          <w:lang w:val="ru-RU"/>
        </w:rPr>
      </w:pPr>
      <w:r w:rsidRPr="000847B9">
        <w:rPr>
          <w:rFonts w:eastAsia="TimesNewRomanPS-BoldMT" w:cs="Arial"/>
          <w:bCs/>
          <w:color w:val="000000"/>
          <w:sz w:val="24"/>
          <w:szCs w:val="24"/>
        </w:rPr>
        <w:t xml:space="preserve">Понуда </w:t>
      </w:r>
      <w:proofErr w:type="gramStart"/>
      <w:r w:rsidRPr="000847B9">
        <w:rPr>
          <w:rFonts w:eastAsia="TimesNewRomanPS-BoldMT" w:cs="Arial"/>
          <w:bCs/>
          <w:color w:val="000000"/>
          <w:sz w:val="24"/>
          <w:szCs w:val="24"/>
        </w:rPr>
        <w:t>бр._</w:t>
      </w:r>
      <w:proofErr w:type="gramEnd"/>
      <w:r w:rsidRPr="000847B9">
        <w:rPr>
          <w:rFonts w:eastAsia="TimesNewRomanPS-BoldMT" w:cs="Arial"/>
          <w:bCs/>
          <w:color w:val="000000"/>
          <w:sz w:val="24"/>
          <w:szCs w:val="24"/>
        </w:rPr>
        <w:t>________ од _______________ за  отворени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w:t>
      </w:r>
      <w:r w:rsidRPr="00925BB7">
        <w:rPr>
          <w:rFonts w:eastAsia="TimesNewRomanPS-BoldMT" w:cs="Arial"/>
          <w:bCs/>
          <w:color w:val="000000"/>
          <w:sz w:val="24"/>
          <w:szCs w:val="24"/>
        </w:rPr>
        <w:t>услуга</w:t>
      </w:r>
      <w:r>
        <w:rPr>
          <w:rFonts w:eastAsia="TimesNewRomanPS-BoldMT" w:cs="Arial"/>
          <w:bCs/>
          <w:color w:val="000000"/>
          <w:sz w:val="24"/>
          <w:szCs w:val="24"/>
          <w:lang w:val="sr-Cyrl-RS"/>
        </w:rPr>
        <w:t xml:space="preserve"> бр. </w:t>
      </w:r>
      <w:r>
        <w:rPr>
          <w:rFonts w:eastAsia="TimesNewRomanPS-BoldMT" w:cs="Arial"/>
          <w:b/>
          <w:bCs/>
          <w:color w:val="000000"/>
          <w:sz w:val="24"/>
          <w:szCs w:val="24"/>
          <w:lang w:val="sr-Cyrl-RS"/>
        </w:rPr>
        <w:t>ЈН/1000/0313</w:t>
      </w:r>
      <w:r w:rsidRPr="002546D9">
        <w:rPr>
          <w:rFonts w:eastAsia="TimesNewRomanPS-BoldMT" w:cs="Arial"/>
          <w:b/>
          <w:bCs/>
          <w:color w:val="000000"/>
          <w:sz w:val="24"/>
          <w:szCs w:val="24"/>
          <w:lang w:val="sr-Cyrl-RS"/>
        </w:rPr>
        <w:t>/2017-</w:t>
      </w:r>
      <w:r w:rsidRPr="002546D9">
        <w:rPr>
          <w:rFonts w:eastAsia="TimesNewRomanPS-BoldMT" w:cs="Arial"/>
          <w:b/>
          <w:bCs/>
          <w:color w:val="000000" w:themeColor="text1"/>
          <w:sz w:val="24"/>
          <w:szCs w:val="24"/>
          <w:lang w:val="sr-Cyrl-RS"/>
        </w:rPr>
        <w:t xml:space="preserve"> </w:t>
      </w:r>
      <w:r w:rsidRPr="00DE6C11">
        <w:rPr>
          <w:rFonts w:eastAsia="TimesNewRomanPS-BoldMT" w:cs="Arial"/>
          <w:b/>
          <w:bCs/>
          <w:color w:val="000000" w:themeColor="text1"/>
          <w:sz w:val="24"/>
          <w:szCs w:val="24"/>
          <w:lang w:val="sr-Cyrl-RS"/>
        </w:rPr>
        <w:t>Пројекат развоја интегралног информационог система за праћење производње на површинским коповима угља ЕПС</w:t>
      </w:r>
    </w:p>
    <w:p w14:paraId="0F8D1568" w14:textId="721F2C99" w:rsidR="00DE6C11" w:rsidRDefault="00DE6C11" w:rsidP="00343A18">
      <w:pPr>
        <w:spacing w:before="0"/>
        <w:rPr>
          <w:rFonts w:eastAsia="TimesNewRomanPS-BoldMT" w:cs="Arial"/>
          <w:b/>
          <w:bCs/>
          <w:color w:val="000000" w:themeColor="text1"/>
          <w:sz w:val="24"/>
          <w:szCs w:val="24"/>
          <w:lang w:val="sr-Cyrl-RS"/>
        </w:rPr>
      </w:pPr>
    </w:p>
    <w:p w14:paraId="4A767F5F" w14:textId="31CF2E05" w:rsidR="00343A18" w:rsidRDefault="00DE6C11" w:rsidP="00343A18">
      <w:pPr>
        <w:spacing w:before="0"/>
        <w:rPr>
          <w:rFonts w:cs="Arial"/>
          <w:b/>
          <w:bCs/>
          <w:iCs/>
          <w:sz w:val="24"/>
          <w:szCs w:val="24"/>
        </w:rPr>
      </w:pPr>
      <w:r w:rsidRPr="00DE6C11">
        <w:rPr>
          <w:rFonts w:cs="Arial"/>
          <w:b/>
          <w:bCs/>
          <w:iCs/>
          <w:sz w:val="24"/>
          <w:szCs w:val="24"/>
        </w:rPr>
        <w:t xml:space="preserve"> </w:t>
      </w:r>
      <w:r w:rsidR="00343A18" w:rsidRPr="00DE6C11">
        <w:rPr>
          <w:rFonts w:cs="Arial"/>
          <w:b/>
          <w:bCs/>
          <w:iCs/>
          <w:sz w:val="24"/>
          <w:szCs w:val="24"/>
        </w:rPr>
        <w:t>1)ОПШТИ ПОДАЦИ О ПОНУЂАЧУ</w:t>
      </w:r>
    </w:p>
    <w:tbl>
      <w:tblPr>
        <w:tblW w:w="9087" w:type="dxa"/>
        <w:tblInd w:w="-20" w:type="dxa"/>
        <w:tblLayout w:type="fixed"/>
        <w:tblLook w:val="0000" w:firstRow="0" w:lastRow="0" w:firstColumn="0" w:lastColumn="0" w:noHBand="0" w:noVBand="0"/>
      </w:tblPr>
      <w:tblGrid>
        <w:gridCol w:w="4447"/>
        <w:gridCol w:w="4640"/>
      </w:tblGrid>
      <w:tr w:rsidR="00DE6C11" w:rsidRPr="00DE6C11" w14:paraId="2BFB98DB" w14:textId="77777777" w:rsidTr="00DE6C11">
        <w:trPr>
          <w:trHeight w:val="72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67A8A17D" w14:textId="77777777" w:rsidR="00DE6C11" w:rsidRPr="00DE6C11" w:rsidRDefault="00DE6C11" w:rsidP="00DE6C11">
            <w:pPr>
              <w:spacing w:before="0"/>
              <w:jc w:val="left"/>
              <w:rPr>
                <w:rFonts w:cs="Arial"/>
                <w:iCs/>
                <w:sz w:val="24"/>
                <w:szCs w:val="24"/>
              </w:rPr>
            </w:pPr>
            <w:r w:rsidRPr="00DE6C11">
              <w:rPr>
                <w:rFonts w:cs="Arial"/>
                <w:iCs/>
                <w:sz w:val="24"/>
                <w:szCs w:val="24"/>
              </w:rPr>
              <w:t>Назив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4B4833E4" w14:textId="77777777" w:rsidR="00DE6C11" w:rsidRPr="00DE6C11" w:rsidRDefault="00DE6C11" w:rsidP="00DE6C11">
            <w:pPr>
              <w:snapToGrid w:val="0"/>
              <w:spacing w:before="0"/>
              <w:rPr>
                <w:rFonts w:cs="Arial"/>
                <w:b/>
                <w:bCs/>
                <w:i/>
                <w:iCs/>
                <w:sz w:val="24"/>
                <w:szCs w:val="24"/>
              </w:rPr>
            </w:pPr>
          </w:p>
        </w:tc>
      </w:tr>
      <w:tr w:rsidR="00DE6C11" w:rsidRPr="00DE6C11" w14:paraId="3C8C7139" w14:textId="77777777" w:rsidTr="00DE6C11">
        <w:trPr>
          <w:trHeight w:val="51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6E23DA07" w14:textId="77777777" w:rsidR="00DE6C11" w:rsidRPr="00DE6C11" w:rsidRDefault="00DE6C11" w:rsidP="00DE6C11">
            <w:pPr>
              <w:spacing w:before="0"/>
              <w:jc w:val="left"/>
              <w:rPr>
                <w:rFonts w:cs="Arial"/>
                <w:iCs/>
                <w:sz w:val="24"/>
                <w:szCs w:val="24"/>
                <w:lang w:val="ru-RU"/>
              </w:rPr>
            </w:pPr>
            <w:r w:rsidRPr="00DE6C11">
              <w:rPr>
                <w:rFonts w:cs="Arial"/>
                <w:iCs/>
                <w:sz w:val="24"/>
                <w:szCs w:val="24"/>
                <w:lang w:val="ru-RU"/>
              </w:rPr>
              <w:t>Врста правног лица</w:t>
            </w:r>
          </w:p>
          <w:p w14:paraId="707041E4" w14:textId="77777777" w:rsidR="00DE6C11" w:rsidRPr="00DE6C11" w:rsidRDefault="00DE6C11" w:rsidP="00DE6C11">
            <w:pPr>
              <w:spacing w:before="0"/>
              <w:jc w:val="left"/>
              <w:rPr>
                <w:rFonts w:cs="Arial"/>
                <w:b/>
                <w:bCs/>
                <w:i/>
                <w:iCs/>
                <w:sz w:val="24"/>
                <w:szCs w:val="24"/>
                <w:lang w:val="ru-RU"/>
              </w:rPr>
            </w:pPr>
            <w:r w:rsidRPr="00DE6C11">
              <w:rPr>
                <w:rFonts w:cs="Arial"/>
                <w:i/>
                <w:iCs/>
                <w:szCs w:val="24"/>
                <w:lang w:val="ru-RU"/>
              </w:rPr>
              <w:t>(микро, мало, средње, велико, физичко лице)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1D9CB1B4" w14:textId="77777777" w:rsidR="00DE6C11" w:rsidRPr="00DE6C11" w:rsidRDefault="00DE6C11" w:rsidP="00DE6C11">
            <w:pPr>
              <w:snapToGrid w:val="0"/>
              <w:spacing w:before="0"/>
              <w:rPr>
                <w:rFonts w:cs="Arial"/>
                <w:b/>
                <w:bCs/>
                <w:i/>
                <w:iCs/>
                <w:sz w:val="24"/>
                <w:szCs w:val="24"/>
                <w:lang w:val="ru-RU"/>
              </w:rPr>
            </w:pPr>
          </w:p>
          <w:p w14:paraId="1F5A1332" w14:textId="77777777" w:rsidR="00DE6C11" w:rsidRPr="00DE6C11" w:rsidRDefault="00DE6C11" w:rsidP="00DE6C11">
            <w:pPr>
              <w:spacing w:before="0"/>
              <w:rPr>
                <w:rFonts w:cs="Arial"/>
                <w:b/>
                <w:bCs/>
                <w:i/>
                <w:iCs/>
                <w:sz w:val="24"/>
                <w:szCs w:val="24"/>
                <w:lang w:val="ru-RU"/>
              </w:rPr>
            </w:pPr>
          </w:p>
          <w:p w14:paraId="5D9F1F9B" w14:textId="77777777" w:rsidR="00DE6C11" w:rsidRPr="00DE6C11" w:rsidRDefault="00DE6C11" w:rsidP="00DE6C11">
            <w:pPr>
              <w:spacing w:before="0"/>
              <w:rPr>
                <w:rFonts w:cs="Arial"/>
                <w:b/>
                <w:bCs/>
                <w:i/>
                <w:iCs/>
                <w:sz w:val="24"/>
                <w:szCs w:val="24"/>
                <w:lang w:val="ru-RU"/>
              </w:rPr>
            </w:pPr>
          </w:p>
        </w:tc>
      </w:tr>
      <w:tr w:rsidR="00DE6C11" w:rsidRPr="00DE6C11" w14:paraId="3665E884" w14:textId="77777777" w:rsidTr="00DE6C11">
        <w:trPr>
          <w:trHeight w:val="567"/>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72E07178" w14:textId="77777777" w:rsidR="00DE6C11" w:rsidRPr="00DE6C11" w:rsidRDefault="00DE6C11" w:rsidP="00DE6C11">
            <w:pPr>
              <w:spacing w:before="0"/>
              <w:jc w:val="left"/>
              <w:rPr>
                <w:rFonts w:cs="Arial"/>
                <w:b/>
                <w:bCs/>
                <w:iCs/>
                <w:sz w:val="24"/>
                <w:szCs w:val="24"/>
              </w:rPr>
            </w:pPr>
            <w:r w:rsidRPr="00DE6C11">
              <w:rPr>
                <w:rFonts w:cs="Arial"/>
                <w:iCs/>
                <w:sz w:val="24"/>
                <w:szCs w:val="24"/>
              </w:rPr>
              <w:t>Адреса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276DF9AA" w14:textId="77777777" w:rsidR="00DE6C11" w:rsidRPr="00DE6C11" w:rsidRDefault="00DE6C11" w:rsidP="00DE6C11">
            <w:pPr>
              <w:snapToGrid w:val="0"/>
              <w:spacing w:before="0"/>
              <w:rPr>
                <w:rFonts w:cs="Arial"/>
                <w:b/>
                <w:bCs/>
                <w:i/>
                <w:iCs/>
                <w:sz w:val="24"/>
                <w:szCs w:val="24"/>
              </w:rPr>
            </w:pPr>
          </w:p>
          <w:p w14:paraId="410FA5FB" w14:textId="77777777" w:rsidR="00DE6C11" w:rsidRPr="00DE6C11" w:rsidRDefault="00DE6C11" w:rsidP="00DE6C11">
            <w:pPr>
              <w:spacing w:before="0"/>
              <w:rPr>
                <w:rFonts w:cs="Arial"/>
                <w:b/>
                <w:bCs/>
                <w:i/>
                <w:iCs/>
                <w:sz w:val="24"/>
                <w:szCs w:val="24"/>
              </w:rPr>
            </w:pPr>
          </w:p>
          <w:p w14:paraId="105F6301" w14:textId="77777777" w:rsidR="00DE6C11" w:rsidRPr="00DE6C11" w:rsidRDefault="00DE6C11" w:rsidP="00DE6C11">
            <w:pPr>
              <w:spacing w:before="0"/>
              <w:rPr>
                <w:rFonts w:cs="Arial"/>
                <w:b/>
                <w:bCs/>
                <w:i/>
                <w:iCs/>
                <w:sz w:val="24"/>
                <w:szCs w:val="24"/>
              </w:rPr>
            </w:pPr>
          </w:p>
        </w:tc>
      </w:tr>
      <w:tr w:rsidR="00DE6C11" w:rsidRPr="00DE6C11" w14:paraId="5D6707B2" w14:textId="77777777" w:rsidTr="00DE6C11">
        <w:trPr>
          <w:trHeight w:val="718"/>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7E95F0E8" w14:textId="77777777" w:rsidR="00DE6C11" w:rsidRPr="00DE6C11" w:rsidRDefault="00DE6C11" w:rsidP="00DE6C11">
            <w:pPr>
              <w:spacing w:before="0"/>
              <w:jc w:val="left"/>
              <w:rPr>
                <w:rFonts w:cs="Arial"/>
                <w:b/>
                <w:bCs/>
                <w:iCs/>
                <w:sz w:val="24"/>
                <w:szCs w:val="24"/>
              </w:rPr>
            </w:pPr>
            <w:r w:rsidRPr="00DE6C11">
              <w:rPr>
                <w:rFonts w:cs="Arial"/>
                <w:iCs/>
                <w:sz w:val="24"/>
                <w:szCs w:val="24"/>
              </w:rPr>
              <w:t>Матични број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5947F621" w14:textId="77777777" w:rsidR="00DE6C11" w:rsidRPr="00DE6C11" w:rsidRDefault="00DE6C11" w:rsidP="00DE6C11">
            <w:pPr>
              <w:snapToGrid w:val="0"/>
              <w:spacing w:before="0"/>
              <w:rPr>
                <w:rFonts w:cs="Arial"/>
                <w:b/>
                <w:bCs/>
                <w:i/>
                <w:iCs/>
                <w:sz w:val="24"/>
                <w:szCs w:val="24"/>
              </w:rPr>
            </w:pPr>
          </w:p>
          <w:p w14:paraId="38BA47F3" w14:textId="77777777" w:rsidR="00DE6C11" w:rsidRPr="00DE6C11" w:rsidRDefault="00DE6C11" w:rsidP="00DE6C11">
            <w:pPr>
              <w:spacing w:before="0"/>
              <w:rPr>
                <w:rFonts w:cs="Arial"/>
                <w:b/>
                <w:bCs/>
                <w:i/>
                <w:iCs/>
                <w:sz w:val="24"/>
                <w:szCs w:val="24"/>
              </w:rPr>
            </w:pPr>
          </w:p>
        </w:tc>
      </w:tr>
      <w:tr w:rsidR="00DE6C11" w:rsidRPr="00DE6C11" w14:paraId="4436F31D" w14:textId="77777777" w:rsidTr="00DE6C11">
        <w:trPr>
          <w:trHeight w:val="705"/>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49F305F"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Порески идентификациони број понуђача (ПИБ)</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7A0F9E40" w14:textId="77777777" w:rsidR="00DE6C11" w:rsidRPr="00DE6C11" w:rsidRDefault="00DE6C11" w:rsidP="00DE6C11">
            <w:pPr>
              <w:snapToGrid w:val="0"/>
              <w:spacing w:before="0"/>
              <w:rPr>
                <w:rFonts w:cs="Arial"/>
                <w:b/>
                <w:bCs/>
                <w:i/>
                <w:iCs/>
                <w:sz w:val="24"/>
                <w:szCs w:val="24"/>
                <w:lang w:val="ru-RU"/>
              </w:rPr>
            </w:pPr>
          </w:p>
        </w:tc>
      </w:tr>
      <w:tr w:rsidR="00DE6C11" w:rsidRPr="00DE6C11" w14:paraId="1EBE8FAE" w14:textId="77777777" w:rsidTr="00DE6C11">
        <w:trPr>
          <w:trHeight w:val="42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B196EBD" w14:textId="77777777" w:rsidR="00DE6C11" w:rsidRPr="00DE6C11" w:rsidRDefault="00DE6C11" w:rsidP="00DE6C11">
            <w:pPr>
              <w:spacing w:before="0"/>
              <w:jc w:val="left"/>
              <w:rPr>
                <w:rFonts w:cs="Arial"/>
                <w:b/>
                <w:bCs/>
                <w:iCs/>
                <w:sz w:val="24"/>
                <w:szCs w:val="24"/>
              </w:rPr>
            </w:pPr>
            <w:r w:rsidRPr="00DE6C11">
              <w:rPr>
                <w:rFonts w:cs="Arial"/>
                <w:iCs/>
                <w:sz w:val="24"/>
                <w:szCs w:val="24"/>
              </w:rPr>
              <w:t>Име особе за контакт</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69B9FBE9" w14:textId="77777777" w:rsidR="00DE6C11" w:rsidRPr="00DE6C11" w:rsidRDefault="00DE6C11" w:rsidP="00DE6C11">
            <w:pPr>
              <w:snapToGrid w:val="0"/>
              <w:spacing w:before="0"/>
              <w:rPr>
                <w:rFonts w:cs="Arial"/>
                <w:b/>
                <w:bCs/>
                <w:i/>
                <w:iCs/>
                <w:sz w:val="24"/>
                <w:szCs w:val="24"/>
              </w:rPr>
            </w:pPr>
          </w:p>
          <w:p w14:paraId="1F01FCC7" w14:textId="77777777" w:rsidR="00DE6C11" w:rsidRPr="00DE6C11" w:rsidRDefault="00DE6C11" w:rsidP="00DE6C11">
            <w:pPr>
              <w:spacing w:before="0"/>
              <w:rPr>
                <w:rFonts w:cs="Arial"/>
                <w:b/>
                <w:bCs/>
                <w:i/>
                <w:iCs/>
                <w:sz w:val="24"/>
                <w:szCs w:val="24"/>
              </w:rPr>
            </w:pPr>
          </w:p>
          <w:p w14:paraId="2A4B1DAF" w14:textId="77777777" w:rsidR="00DE6C11" w:rsidRPr="00DE6C11" w:rsidRDefault="00DE6C11" w:rsidP="00DE6C11">
            <w:pPr>
              <w:spacing w:before="0"/>
              <w:rPr>
                <w:rFonts w:cs="Arial"/>
                <w:b/>
                <w:bCs/>
                <w:i/>
                <w:iCs/>
                <w:sz w:val="24"/>
                <w:szCs w:val="24"/>
              </w:rPr>
            </w:pPr>
          </w:p>
        </w:tc>
      </w:tr>
      <w:tr w:rsidR="00DE6C11" w:rsidRPr="00DE6C11" w14:paraId="0CC9D734" w14:textId="77777777" w:rsidTr="00DE6C11">
        <w:trPr>
          <w:trHeight w:val="713"/>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F9AB62B"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Електронска адреса понуђача (</w:t>
            </w:r>
            <w:r w:rsidRPr="00DE6C11">
              <w:rPr>
                <w:rFonts w:cs="Arial"/>
                <w:iCs/>
                <w:sz w:val="24"/>
                <w:szCs w:val="24"/>
              </w:rPr>
              <w:t>e</w:t>
            </w:r>
            <w:r w:rsidRPr="00DE6C11">
              <w:rPr>
                <w:rFonts w:cs="Arial"/>
                <w:iCs/>
                <w:sz w:val="24"/>
                <w:szCs w:val="24"/>
                <w:lang w:val="ru-RU"/>
              </w:rPr>
              <w:t>-</w:t>
            </w:r>
            <w:r w:rsidRPr="00DE6C11">
              <w:rPr>
                <w:rFonts w:cs="Arial"/>
                <w:iCs/>
                <w:sz w:val="24"/>
                <w:szCs w:val="24"/>
              </w:rPr>
              <w:t>mail</w:t>
            </w:r>
            <w:r w:rsidRPr="00DE6C11">
              <w:rPr>
                <w:rFonts w:cs="Arial"/>
                <w:iCs/>
                <w:sz w:val="24"/>
                <w:szCs w:val="24"/>
                <w:lang w:val="ru-RU"/>
              </w:rPr>
              <w:t>)</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D4B4CB0" w14:textId="77777777" w:rsidR="00DE6C11" w:rsidRPr="00DE6C11" w:rsidRDefault="00DE6C11" w:rsidP="00DE6C11">
            <w:pPr>
              <w:snapToGrid w:val="0"/>
              <w:spacing w:before="0"/>
              <w:rPr>
                <w:rFonts w:cs="Arial"/>
                <w:b/>
                <w:bCs/>
                <w:i/>
                <w:iCs/>
                <w:sz w:val="24"/>
                <w:szCs w:val="24"/>
                <w:lang w:val="ru-RU"/>
              </w:rPr>
            </w:pPr>
          </w:p>
        </w:tc>
      </w:tr>
      <w:tr w:rsidR="00DE6C11" w:rsidRPr="00DE6C11" w14:paraId="2110D955" w14:textId="77777777" w:rsidTr="00DE6C11">
        <w:trPr>
          <w:trHeight w:val="46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3651A282" w14:textId="77777777" w:rsidR="00DE6C11" w:rsidRPr="00DE6C11" w:rsidRDefault="00DE6C11" w:rsidP="00DE6C11">
            <w:pPr>
              <w:spacing w:before="0"/>
              <w:jc w:val="left"/>
              <w:rPr>
                <w:rFonts w:cs="Arial"/>
                <w:b/>
                <w:bCs/>
                <w:iCs/>
                <w:sz w:val="24"/>
                <w:szCs w:val="24"/>
              </w:rPr>
            </w:pPr>
            <w:r w:rsidRPr="00DE6C11">
              <w:rPr>
                <w:rFonts w:cs="Arial"/>
                <w:iCs/>
                <w:sz w:val="24"/>
                <w:szCs w:val="24"/>
              </w:rPr>
              <w:t>Телефон</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74D42D0A" w14:textId="77777777" w:rsidR="00DE6C11" w:rsidRPr="00DE6C11" w:rsidRDefault="00DE6C11" w:rsidP="00DE6C11">
            <w:pPr>
              <w:snapToGrid w:val="0"/>
              <w:spacing w:before="0"/>
              <w:rPr>
                <w:rFonts w:cs="Arial"/>
                <w:b/>
                <w:bCs/>
                <w:i/>
                <w:iCs/>
                <w:sz w:val="24"/>
                <w:szCs w:val="24"/>
              </w:rPr>
            </w:pPr>
          </w:p>
          <w:p w14:paraId="0AD0D458" w14:textId="77777777" w:rsidR="00DE6C11" w:rsidRPr="00DE6C11" w:rsidRDefault="00DE6C11" w:rsidP="00DE6C11">
            <w:pPr>
              <w:spacing w:before="0"/>
              <w:rPr>
                <w:rFonts w:cs="Arial"/>
                <w:b/>
                <w:bCs/>
                <w:i/>
                <w:iCs/>
                <w:sz w:val="24"/>
                <w:szCs w:val="24"/>
              </w:rPr>
            </w:pPr>
          </w:p>
          <w:p w14:paraId="086EE341" w14:textId="77777777" w:rsidR="00DE6C11" w:rsidRPr="00DE6C11" w:rsidRDefault="00DE6C11" w:rsidP="00DE6C11">
            <w:pPr>
              <w:spacing w:before="0"/>
              <w:rPr>
                <w:rFonts w:cs="Arial"/>
                <w:b/>
                <w:bCs/>
                <w:i/>
                <w:iCs/>
                <w:sz w:val="24"/>
                <w:szCs w:val="24"/>
              </w:rPr>
            </w:pPr>
          </w:p>
        </w:tc>
      </w:tr>
      <w:tr w:rsidR="00DE6C11" w:rsidRPr="00DE6C11" w14:paraId="446439BB" w14:textId="77777777" w:rsidTr="00DE6C11">
        <w:trPr>
          <w:trHeight w:val="439"/>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1E6E4582" w14:textId="77777777" w:rsidR="00DE6C11" w:rsidRPr="00DE6C11" w:rsidRDefault="00DE6C11" w:rsidP="00DE6C11">
            <w:pPr>
              <w:spacing w:before="0"/>
              <w:jc w:val="left"/>
              <w:rPr>
                <w:rFonts w:cs="Arial"/>
                <w:b/>
                <w:bCs/>
                <w:iCs/>
                <w:sz w:val="24"/>
                <w:szCs w:val="24"/>
              </w:rPr>
            </w:pPr>
            <w:r w:rsidRPr="00DE6C11">
              <w:rPr>
                <w:rFonts w:cs="Arial"/>
                <w:iCs/>
                <w:sz w:val="24"/>
                <w:szCs w:val="24"/>
              </w:rPr>
              <w:t>Телефакс</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076D457A" w14:textId="77777777" w:rsidR="00DE6C11" w:rsidRPr="00DE6C11" w:rsidRDefault="00DE6C11" w:rsidP="00DE6C11">
            <w:pPr>
              <w:snapToGrid w:val="0"/>
              <w:spacing w:before="0"/>
              <w:rPr>
                <w:rFonts w:cs="Arial"/>
                <w:b/>
                <w:bCs/>
                <w:i/>
                <w:iCs/>
                <w:sz w:val="24"/>
                <w:szCs w:val="24"/>
              </w:rPr>
            </w:pPr>
          </w:p>
          <w:p w14:paraId="060F041C" w14:textId="77777777" w:rsidR="00DE6C11" w:rsidRPr="00DE6C11" w:rsidRDefault="00DE6C11" w:rsidP="00DE6C11">
            <w:pPr>
              <w:spacing w:before="0"/>
              <w:rPr>
                <w:rFonts w:cs="Arial"/>
                <w:b/>
                <w:bCs/>
                <w:i/>
                <w:iCs/>
                <w:sz w:val="24"/>
                <w:szCs w:val="24"/>
              </w:rPr>
            </w:pPr>
          </w:p>
          <w:p w14:paraId="091D4EC9" w14:textId="77777777" w:rsidR="00DE6C11" w:rsidRPr="00DE6C11" w:rsidRDefault="00DE6C11" w:rsidP="00DE6C11">
            <w:pPr>
              <w:spacing w:before="0"/>
              <w:rPr>
                <w:rFonts w:cs="Arial"/>
                <w:b/>
                <w:bCs/>
                <w:i/>
                <w:iCs/>
                <w:sz w:val="24"/>
                <w:szCs w:val="24"/>
              </w:rPr>
            </w:pPr>
          </w:p>
        </w:tc>
      </w:tr>
      <w:tr w:rsidR="00DE6C11" w:rsidRPr="00DE6C11" w14:paraId="0D04D310" w14:textId="77777777" w:rsidTr="00DE6C11">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4078410"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Број рачуна понуђача и назив банке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F623E71" w14:textId="77777777" w:rsidR="00DE6C11" w:rsidRPr="00DE6C11" w:rsidRDefault="00DE6C11" w:rsidP="00DE6C11">
            <w:pPr>
              <w:snapToGrid w:val="0"/>
              <w:spacing w:before="0"/>
              <w:rPr>
                <w:rFonts w:cs="Arial"/>
                <w:b/>
                <w:bCs/>
                <w:i/>
                <w:iCs/>
                <w:sz w:val="24"/>
                <w:szCs w:val="24"/>
                <w:lang w:val="ru-RU"/>
              </w:rPr>
            </w:pPr>
          </w:p>
          <w:p w14:paraId="37024CB8" w14:textId="77777777" w:rsidR="00DE6C11" w:rsidRPr="00DE6C11" w:rsidRDefault="00DE6C11" w:rsidP="00DE6C11">
            <w:pPr>
              <w:spacing w:before="0"/>
              <w:rPr>
                <w:rFonts w:cs="Arial"/>
                <w:b/>
                <w:bCs/>
                <w:i/>
                <w:iCs/>
                <w:sz w:val="24"/>
                <w:szCs w:val="24"/>
                <w:lang w:val="ru-RU"/>
              </w:rPr>
            </w:pPr>
          </w:p>
          <w:p w14:paraId="6E45F63F" w14:textId="77777777" w:rsidR="00DE6C11" w:rsidRPr="00DE6C11" w:rsidRDefault="00DE6C11" w:rsidP="00DE6C11">
            <w:pPr>
              <w:spacing w:before="0"/>
              <w:rPr>
                <w:rFonts w:cs="Arial"/>
                <w:b/>
                <w:bCs/>
                <w:i/>
                <w:iCs/>
                <w:sz w:val="24"/>
                <w:szCs w:val="24"/>
                <w:lang w:val="ru-RU"/>
              </w:rPr>
            </w:pPr>
          </w:p>
        </w:tc>
      </w:tr>
      <w:tr w:rsidR="00DE6C11" w:rsidRPr="00DE6C11" w14:paraId="08B26B58" w14:textId="77777777" w:rsidTr="00DE6C11">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D21D02D"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Лице овлашћено за потписивање уговора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653C0D23" w14:textId="77777777" w:rsidR="00DE6C11" w:rsidRPr="00DE6C11" w:rsidRDefault="00DE6C11" w:rsidP="00DE6C11">
            <w:pPr>
              <w:snapToGrid w:val="0"/>
              <w:spacing w:before="0"/>
              <w:ind w:firstLine="708"/>
              <w:rPr>
                <w:rFonts w:cs="Arial"/>
                <w:b/>
                <w:bCs/>
                <w:i/>
                <w:iCs/>
                <w:sz w:val="24"/>
                <w:szCs w:val="24"/>
                <w:lang w:val="ru-RU"/>
              </w:rPr>
            </w:pPr>
          </w:p>
          <w:p w14:paraId="4BD0D9CC" w14:textId="77777777" w:rsidR="00DE6C11" w:rsidRPr="00DE6C11" w:rsidRDefault="00DE6C11" w:rsidP="00DE6C11">
            <w:pPr>
              <w:spacing w:before="0"/>
              <w:ind w:firstLine="708"/>
              <w:rPr>
                <w:rFonts w:cs="Arial"/>
                <w:b/>
                <w:bCs/>
                <w:i/>
                <w:iCs/>
                <w:sz w:val="24"/>
                <w:szCs w:val="24"/>
                <w:lang w:val="ru-RU"/>
              </w:rPr>
            </w:pPr>
          </w:p>
          <w:p w14:paraId="26403809" w14:textId="77777777" w:rsidR="00DE6C11" w:rsidRPr="00DE6C11" w:rsidRDefault="00DE6C11" w:rsidP="00DE6C11">
            <w:pPr>
              <w:spacing w:before="0"/>
              <w:ind w:firstLine="708"/>
              <w:rPr>
                <w:rFonts w:cs="Arial"/>
                <w:b/>
                <w:bCs/>
                <w:i/>
                <w:iCs/>
                <w:sz w:val="24"/>
                <w:szCs w:val="24"/>
                <w:lang w:val="ru-RU"/>
              </w:rPr>
            </w:pPr>
          </w:p>
        </w:tc>
      </w:tr>
    </w:tbl>
    <w:p w14:paraId="74253EB8" w14:textId="77777777" w:rsidR="00DE6C11" w:rsidRPr="00DE6C11" w:rsidRDefault="00DE6C11" w:rsidP="00343A18">
      <w:pPr>
        <w:spacing w:before="0"/>
        <w:rPr>
          <w:rFonts w:cs="Arial"/>
          <w:b/>
          <w:bCs/>
          <w:iCs/>
          <w:sz w:val="24"/>
          <w:szCs w:val="24"/>
        </w:rPr>
      </w:pPr>
    </w:p>
    <w:p w14:paraId="5BD8CBA2" w14:textId="7D2FB6E0" w:rsidR="00343A18" w:rsidRPr="00DE6C11" w:rsidRDefault="00DE6C11" w:rsidP="00343A18">
      <w:pPr>
        <w:spacing w:before="0"/>
        <w:rPr>
          <w:rFonts w:eastAsia="TimesNewRomanPSMT" w:cs="Arial"/>
          <w:b/>
          <w:bCs/>
          <w:iCs/>
          <w:sz w:val="24"/>
          <w:szCs w:val="24"/>
        </w:rPr>
      </w:pPr>
      <w:r>
        <w:rPr>
          <w:rFonts w:eastAsia="TimesNewRomanPSMT" w:cs="Arial"/>
          <w:b/>
          <w:bCs/>
          <w:iCs/>
          <w:sz w:val="24"/>
          <w:szCs w:val="24"/>
        </w:rPr>
        <w:t>2) ПОНУДУ ПОДНОСИ</w:t>
      </w:r>
    </w:p>
    <w:tbl>
      <w:tblPr>
        <w:tblW w:w="9147" w:type="dxa"/>
        <w:tblInd w:w="-20" w:type="dxa"/>
        <w:tblLayout w:type="fixed"/>
        <w:tblLook w:val="0000" w:firstRow="0" w:lastRow="0" w:firstColumn="0" w:lastColumn="0" w:noHBand="0" w:noVBand="0"/>
      </w:tblPr>
      <w:tblGrid>
        <w:gridCol w:w="9147"/>
      </w:tblGrid>
      <w:tr w:rsidR="00343A18" w:rsidRPr="00EC5BB4" w14:paraId="470A22C7" w14:textId="77777777" w:rsidTr="00DE6C11">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CD8DFB0" w14:textId="2412385A" w:rsidR="00343A18" w:rsidRPr="00EC5BB4" w:rsidRDefault="00343A18" w:rsidP="00DE6C11">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343A18" w:rsidRPr="00EC5BB4" w14:paraId="2C702D47" w14:textId="77777777" w:rsidTr="00DE6C11">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DC4A80F" w14:textId="77777777" w:rsidR="00343A18" w:rsidRPr="00EC5BB4" w:rsidRDefault="00343A18" w:rsidP="00DE6C11">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34563C61" w14:textId="77777777" w:rsidTr="00DE6C11">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6AD605A" w14:textId="77777777" w:rsidR="00343A18" w:rsidRPr="00EC5BB4" w:rsidRDefault="00343A18" w:rsidP="00DE6C11">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6B572D5A"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A73C6EA" w14:textId="77777777" w:rsidR="00343A18" w:rsidRPr="00EC5BB4" w:rsidRDefault="00343A18" w:rsidP="00343A18">
      <w:pPr>
        <w:spacing w:before="0"/>
        <w:rPr>
          <w:rFonts w:eastAsia="TimesNewRomanPSMT" w:cs="Arial"/>
          <w:bCs/>
          <w:sz w:val="24"/>
          <w:szCs w:val="24"/>
        </w:rPr>
      </w:pPr>
    </w:p>
    <w:p w14:paraId="1191F08C" w14:textId="77777777" w:rsidR="00DE6C11" w:rsidRDefault="00DE6C11" w:rsidP="00343A18">
      <w:pPr>
        <w:spacing w:before="0"/>
        <w:rPr>
          <w:rFonts w:eastAsia="TimesNewRomanPSMT" w:cs="Arial"/>
          <w:b/>
          <w:bCs/>
          <w:i/>
          <w:sz w:val="24"/>
          <w:szCs w:val="24"/>
          <w:lang w:val="sr-Cyrl-CS"/>
        </w:rPr>
      </w:pPr>
      <w:r>
        <w:rPr>
          <w:rFonts w:eastAsia="TimesNewRomanPSMT" w:cs="Arial"/>
          <w:b/>
          <w:bCs/>
          <w:i/>
          <w:sz w:val="24"/>
          <w:szCs w:val="24"/>
          <w:lang w:val="sr-Cyrl-CS"/>
        </w:rPr>
        <w:br w:type="page"/>
      </w:r>
    </w:p>
    <w:p w14:paraId="16A2C42B" w14:textId="2670C0BF" w:rsidR="00343A18" w:rsidRDefault="00343A18" w:rsidP="00343A18">
      <w:pPr>
        <w:spacing w:before="0"/>
        <w:rPr>
          <w:rFonts w:eastAsia="TimesNewRomanPSMT" w:cs="Arial"/>
          <w:b/>
          <w:bCs/>
          <w:sz w:val="24"/>
          <w:szCs w:val="24"/>
        </w:rPr>
      </w:pPr>
      <w:r w:rsidRPr="00DE6C11">
        <w:rPr>
          <w:rFonts w:eastAsia="TimesNewRomanPSMT" w:cs="Arial"/>
          <w:b/>
          <w:bCs/>
          <w:sz w:val="24"/>
          <w:szCs w:val="24"/>
          <w:lang w:val="sr-Cyrl-CS"/>
        </w:rPr>
        <w:lastRenderedPageBreak/>
        <w:t xml:space="preserve">3) </w:t>
      </w:r>
      <w:r w:rsidRPr="00DE6C11">
        <w:rPr>
          <w:rFonts w:eastAsia="TimesNewRomanPSMT" w:cs="Arial"/>
          <w:b/>
          <w:bCs/>
          <w:sz w:val="24"/>
          <w:szCs w:val="24"/>
        </w:rPr>
        <w:t xml:space="preserve">ПОДАЦИ О ПОДИЗВОЂАЧУ </w:t>
      </w:r>
    </w:p>
    <w:p w14:paraId="4E9F2CDD" w14:textId="77777777" w:rsidR="00DE6C11" w:rsidRPr="00DE6C11" w:rsidRDefault="00DE6C11" w:rsidP="00343A18">
      <w:pPr>
        <w:spacing w:before="0"/>
        <w:rPr>
          <w:rFonts w:eastAsia="TimesNewRomanPSMT" w:cs="Arial"/>
          <w:b/>
          <w:bCs/>
          <w:sz w:val="24"/>
          <w:szCs w:val="24"/>
        </w:rPr>
      </w:pPr>
    </w:p>
    <w:tbl>
      <w:tblPr>
        <w:tblW w:w="9087" w:type="dxa"/>
        <w:tblInd w:w="-20" w:type="dxa"/>
        <w:tblLayout w:type="fixed"/>
        <w:tblLook w:val="0000" w:firstRow="0" w:lastRow="0" w:firstColumn="0" w:lastColumn="0" w:noHBand="0" w:noVBand="0"/>
      </w:tblPr>
      <w:tblGrid>
        <w:gridCol w:w="4410"/>
        <w:gridCol w:w="4677"/>
      </w:tblGrid>
      <w:tr w:rsidR="00DE6C11" w:rsidRPr="00DE6C11" w14:paraId="0BF00CB3" w14:textId="77777777" w:rsidTr="00DE6C11">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BB75E87" w14:textId="77777777" w:rsidR="00DE6C11" w:rsidRPr="00DE6C11" w:rsidRDefault="00DE6C11" w:rsidP="00DE6C11">
            <w:pPr>
              <w:spacing w:before="0"/>
              <w:jc w:val="left"/>
              <w:rPr>
                <w:rFonts w:eastAsia="TimesNewRomanPSMT" w:cs="Arial"/>
                <w:bCs/>
                <w:sz w:val="24"/>
                <w:szCs w:val="24"/>
              </w:rPr>
            </w:pPr>
            <w:r w:rsidRPr="00DE6C11">
              <w:rPr>
                <w:rFonts w:eastAsia="TimesNewRomanPSMT" w:cs="Arial"/>
                <w:bCs/>
                <w:sz w:val="24"/>
                <w:szCs w:val="24"/>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4B26C43" w14:textId="77777777" w:rsidR="00DE6C11" w:rsidRPr="00DE6C11" w:rsidRDefault="00DE6C11" w:rsidP="00DE6C11">
            <w:pPr>
              <w:snapToGrid w:val="0"/>
              <w:spacing w:before="0"/>
              <w:rPr>
                <w:rFonts w:eastAsia="TimesNewRomanPSMT" w:cs="Arial"/>
                <w:b/>
                <w:bCs/>
                <w:sz w:val="24"/>
                <w:szCs w:val="24"/>
              </w:rPr>
            </w:pPr>
          </w:p>
        </w:tc>
      </w:tr>
      <w:tr w:rsidR="00DE6C11" w:rsidRPr="00DE6C11" w14:paraId="2DB65A51" w14:textId="77777777" w:rsidTr="00DE6C11">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323F803"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65EE3B6B"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F6A57C7"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15EBCD11" w14:textId="77777777" w:rsidTr="00DE6C11">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7B393FE"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F414473" w14:textId="77777777" w:rsidR="00DE6C11" w:rsidRPr="00DE6C11" w:rsidRDefault="00DE6C11" w:rsidP="00DE6C11">
            <w:pPr>
              <w:snapToGrid w:val="0"/>
              <w:spacing w:before="0"/>
              <w:rPr>
                <w:rFonts w:eastAsia="TimesNewRomanPSMT" w:cs="Arial"/>
                <w:b/>
                <w:bCs/>
                <w:sz w:val="24"/>
                <w:szCs w:val="24"/>
              </w:rPr>
            </w:pPr>
          </w:p>
        </w:tc>
      </w:tr>
      <w:tr w:rsidR="00DE6C11" w:rsidRPr="00DE6C11" w14:paraId="263C0504" w14:textId="77777777" w:rsidTr="00DE6C11">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226BE2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35886E5" w14:textId="77777777" w:rsidR="00DE6C11" w:rsidRPr="00DE6C11" w:rsidRDefault="00DE6C11" w:rsidP="00DE6C11">
            <w:pPr>
              <w:snapToGrid w:val="0"/>
              <w:spacing w:before="0"/>
              <w:rPr>
                <w:rFonts w:eastAsia="TimesNewRomanPSMT" w:cs="Arial"/>
                <w:b/>
                <w:bCs/>
                <w:sz w:val="24"/>
                <w:szCs w:val="24"/>
              </w:rPr>
            </w:pPr>
          </w:p>
        </w:tc>
      </w:tr>
      <w:tr w:rsidR="00DE6C11" w:rsidRPr="00DE6C11" w14:paraId="05077391" w14:textId="77777777" w:rsidTr="00DE6C11">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7992DD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A7F69B6" w14:textId="77777777" w:rsidR="00DE6C11" w:rsidRPr="00DE6C11" w:rsidRDefault="00DE6C11" w:rsidP="00DE6C11">
            <w:pPr>
              <w:snapToGrid w:val="0"/>
              <w:spacing w:before="0"/>
              <w:rPr>
                <w:rFonts w:eastAsia="TimesNewRomanPSMT" w:cs="Arial"/>
                <w:b/>
                <w:bCs/>
                <w:sz w:val="24"/>
                <w:szCs w:val="24"/>
              </w:rPr>
            </w:pPr>
          </w:p>
        </w:tc>
      </w:tr>
      <w:tr w:rsidR="00DE6C11" w:rsidRPr="00DE6C11" w14:paraId="60D14465" w14:textId="77777777" w:rsidTr="00DE6C11">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9E92C5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155BA19" w14:textId="77777777" w:rsidR="00DE6C11" w:rsidRPr="00DE6C11" w:rsidRDefault="00DE6C11" w:rsidP="00DE6C11">
            <w:pPr>
              <w:snapToGrid w:val="0"/>
              <w:spacing w:before="0"/>
              <w:rPr>
                <w:rFonts w:eastAsia="TimesNewRomanPSMT" w:cs="Arial"/>
                <w:b/>
                <w:bCs/>
                <w:sz w:val="24"/>
                <w:szCs w:val="24"/>
              </w:rPr>
            </w:pPr>
          </w:p>
        </w:tc>
      </w:tr>
      <w:tr w:rsidR="00DE6C11" w:rsidRPr="00DE6C11" w14:paraId="75A9F726" w14:textId="77777777" w:rsidTr="00DE6C11">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739C56F"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E581EFF"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674E0DAD" w14:textId="77777777" w:rsidTr="00DE6C11">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47B56D5"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ABEDDC1"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26E462A1" w14:textId="77777777" w:rsidTr="00DE6C11">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386F9A83" w14:textId="77777777" w:rsidR="00DE6C11" w:rsidRPr="00DE6C11" w:rsidRDefault="00DE6C11" w:rsidP="00DE6C11">
            <w:pPr>
              <w:snapToGrid w:val="0"/>
              <w:spacing w:before="0"/>
              <w:rPr>
                <w:rFonts w:eastAsia="TimesNewRomanPSMT" w:cs="Arial"/>
                <w:bCs/>
                <w:sz w:val="24"/>
                <w:szCs w:val="24"/>
                <w:lang w:val="ru-RU"/>
              </w:rPr>
            </w:pPr>
          </w:p>
          <w:p w14:paraId="2C876650" w14:textId="77777777" w:rsidR="00DE6C11" w:rsidRPr="00DE6C11" w:rsidRDefault="00DE6C11" w:rsidP="00DE6C11">
            <w:pPr>
              <w:spacing w:before="0"/>
              <w:rPr>
                <w:rFonts w:eastAsia="TimesNewRomanPSMT" w:cs="Arial"/>
                <w:bCs/>
                <w:sz w:val="24"/>
                <w:szCs w:val="24"/>
              </w:rPr>
            </w:pPr>
            <w:r w:rsidRPr="00DE6C11">
              <w:rPr>
                <w:rFonts w:eastAsia="TimesNewRomanPSMT" w:cs="Arial"/>
                <w:bCs/>
                <w:sz w:val="24"/>
                <w:szCs w:val="24"/>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16CD2EB" w14:textId="77777777" w:rsidR="00DE6C11" w:rsidRPr="00DE6C11" w:rsidRDefault="00DE6C11" w:rsidP="00DE6C11">
            <w:pPr>
              <w:snapToGrid w:val="0"/>
              <w:spacing w:before="0"/>
              <w:rPr>
                <w:rFonts w:eastAsia="TimesNewRomanPSMT" w:cs="Arial"/>
                <w:b/>
                <w:bCs/>
                <w:sz w:val="24"/>
                <w:szCs w:val="24"/>
              </w:rPr>
            </w:pPr>
          </w:p>
        </w:tc>
      </w:tr>
      <w:tr w:rsidR="00DE6C11" w:rsidRPr="00DE6C11" w14:paraId="6368C950" w14:textId="77777777" w:rsidTr="00DE6C11">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22A88B7D"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36FBFB73"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BEA37BA"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42E92FC7" w14:textId="77777777" w:rsidTr="00DE6C11">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45FFEDE2" w14:textId="77777777" w:rsidR="00DE6C11" w:rsidRPr="00DE6C11" w:rsidRDefault="00DE6C11" w:rsidP="00DE6C11">
            <w:pPr>
              <w:snapToGrid w:val="0"/>
              <w:spacing w:before="0"/>
              <w:rPr>
                <w:rFonts w:eastAsia="TimesNewRomanPSMT" w:cs="Arial"/>
                <w:bCs/>
                <w:sz w:val="24"/>
                <w:szCs w:val="24"/>
                <w:lang w:val="ru-RU"/>
              </w:rPr>
            </w:pPr>
          </w:p>
          <w:p w14:paraId="0655DF8E"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76E0602" w14:textId="77777777" w:rsidR="00DE6C11" w:rsidRPr="00DE6C11" w:rsidRDefault="00DE6C11" w:rsidP="00DE6C11">
            <w:pPr>
              <w:snapToGrid w:val="0"/>
              <w:spacing w:before="0"/>
              <w:rPr>
                <w:rFonts w:eastAsia="TimesNewRomanPSMT" w:cs="Arial"/>
                <w:b/>
                <w:bCs/>
                <w:sz w:val="24"/>
                <w:szCs w:val="24"/>
              </w:rPr>
            </w:pPr>
          </w:p>
        </w:tc>
      </w:tr>
      <w:tr w:rsidR="00DE6C11" w:rsidRPr="00DE6C11" w14:paraId="5DFB9DE6" w14:textId="77777777" w:rsidTr="00DE6C11">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06DAAFDA" w14:textId="77777777" w:rsidR="00DE6C11" w:rsidRPr="00DE6C11" w:rsidRDefault="00DE6C11" w:rsidP="00DE6C11">
            <w:pPr>
              <w:snapToGrid w:val="0"/>
              <w:spacing w:before="0"/>
              <w:rPr>
                <w:rFonts w:eastAsia="TimesNewRomanPSMT" w:cs="Arial"/>
                <w:bCs/>
                <w:sz w:val="24"/>
                <w:szCs w:val="24"/>
              </w:rPr>
            </w:pPr>
          </w:p>
          <w:p w14:paraId="0E98E769"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AF256E0" w14:textId="77777777" w:rsidR="00DE6C11" w:rsidRPr="00DE6C11" w:rsidRDefault="00DE6C11" w:rsidP="00DE6C11">
            <w:pPr>
              <w:snapToGrid w:val="0"/>
              <w:spacing w:before="0"/>
              <w:rPr>
                <w:rFonts w:eastAsia="TimesNewRomanPSMT" w:cs="Arial"/>
                <w:b/>
                <w:bCs/>
                <w:sz w:val="24"/>
                <w:szCs w:val="24"/>
              </w:rPr>
            </w:pPr>
          </w:p>
        </w:tc>
      </w:tr>
      <w:tr w:rsidR="00DE6C11" w:rsidRPr="00DE6C11" w14:paraId="629C330E" w14:textId="77777777" w:rsidTr="00DE6C11">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8E5682F"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3DA8E91" w14:textId="77777777" w:rsidR="00DE6C11" w:rsidRPr="00DE6C11" w:rsidRDefault="00DE6C11" w:rsidP="00DE6C11">
            <w:pPr>
              <w:snapToGrid w:val="0"/>
              <w:spacing w:before="0"/>
              <w:rPr>
                <w:rFonts w:eastAsia="TimesNewRomanPSMT" w:cs="Arial"/>
                <w:b/>
                <w:bCs/>
                <w:sz w:val="24"/>
                <w:szCs w:val="24"/>
              </w:rPr>
            </w:pPr>
          </w:p>
        </w:tc>
      </w:tr>
      <w:tr w:rsidR="00DE6C11" w:rsidRPr="00DE6C11" w14:paraId="7738E74A" w14:textId="77777777" w:rsidTr="00DE6C11">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D5F8CE2"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5AC8A0C" w14:textId="77777777" w:rsidR="00DE6C11" w:rsidRPr="00DE6C11" w:rsidRDefault="00DE6C11" w:rsidP="00DE6C11">
            <w:pPr>
              <w:snapToGrid w:val="0"/>
              <w:spacing w:before="0"/>
              <w:rPr>
                <w:rFonts w:eastAsia="TimesNewRomanPSMT" w:cs="Arial"/>
                <w:b/>
                <w:bCs/>
                <w:sz w:val="24"/>
                <w:szCs w:val="24"/>
              </w:rPr>
            </w:pPr>
          </w:p>
        </w:tc>
      </w:tr>
      <w:tr w:rsidR="00DE6C11" w:rsidRPr="00DE6C11" w14:paraId="21FFB466" w14:textId="77777777" w:rsidTr="00DE6C11">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D0E08AD"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E6FCC5B"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1424B64B" w14:textId="77777777" w:rsidTr="00DE6C11">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9B871E9"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3F6F513" w14:textId="77777777" w:rsidR="00DE6C11" w:rsidRPr="00DE6C11" w:rsidRDefault="00DE6C11" w:rsidP="00DE6C11">
            <w:pPr>
              <w:snapToGrid w:val="0"/>
              <w:spacing w:before="0"/>
              <w:rPr>
                <w:rFonts w:eastAsia="TimesNewRomanPSMT" w:cs="Arial"/>
                <w:b/>
                <w:bCs/>
                <w:sz w:val="24"/>
                <w:szCs w:val="24"/>
                <w:lang w:val="ru-RU"/>
              </w:rPr>
            </w:pPr>
          </w:p>
        </w:tc>
      </w:tr>
    </w:tbl>
    <w:p w14:paraId="08CAE97B" w14:textId="487F91F8" w:rsidR="00343A18" w:rsidRPr="00DE6C11" w:rsidRDefault="00343A18" w:rsidP="00343A18">
      <w:pPr>
        <w:spacing w:before="0"/>
        <w:rPr>
          <w:rFonts w:cs="Arial"/>
          <w:sz w:val="24"/>
          <w:szCs w:val="24"/>
        </w:rPr>
      </w:pPr>
      <w:r w:rsidRPr="00EC5BB4">
        <w:rPr>
          <w:rFonts w:eastAsia="TimesNewRomanPSMT" w:cs="Arial"/>
          <w:b/>
          <w:bCs/>
          <w:i/>
          <w:sz w:val="24"/>
          <w:szCs w:val="24"/>
        </w:rPr>
        <w:tab/>
      </w:r>
    </w:p>
    <w:p w14:paraId="6B6BD5D8" w14:textId="4B6349E3"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22F7A838"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1FD43CA" w14:textId="34EC91C6" w:rsidR="00DE6C11" w:rsidRDefault="00DE6C11" w:rsidP="00343A18">
      <w:pPr>
        <w:spacing w:before="0"/>
        <w:rPr>
          <w:rFonts w:eastAsia="TimesNewRomanPSMT" w:cs="Arial"/>
          <w:b/>
          <w:bCs/>
          <w:sz w:val="24"/>
          <w:szCs w:val="24"/>
          <w:lang w:val="ru-RU"/>
        </w:rPr>
      </w:pPr>
      <w:r>
        <w:rPr>
          <w:rFonts w:eastAsia="TimesNewRomanPSMT" w:cs="Arial"/>
          <w:b/>
          <w:bCs/>
          <w:sz w:val="24"/>
          <w:szCs w:val="24"/>
          <w:lang w:val="ru-RU"/>
        </w:rPr>
        <w:br w:type="page"/>
      </w:r>
    </w:p>
    <w:p w14:paraId="3C1E4EE3" w14:textId="10086B85" w:rsidR="00343A18" w:rsidRDefault="00343A18" w:rsidP="00343A18">
      <w:pPr>
        <w:spacing w:before="0"/>
        <w:rPr>
          <w:rFonts w:eastAsia="TimesNewRomanPSMT" w:cs="Arial"/>
          <w:b/>
          <w:bCs/>
          <w:sz w:val="24"/>
          <w:szCs w:val="24"/>
          <w:lang w:val="ru-RU"/>
        </w:rPr>
      </w:pPr>
      <w:r w:rsidRPr="00DE6C11">
        <w:rPr>
          <w:rFonts w:eastAsia="TimesNewRomanPSMT" w:cs="Arial"/>
          <w:b/>
          <w:bCs/>
          <w:sz w:val="24"/>
          <w:szCs w:val="24"/>
          <w:lang w:val="sr-Cyrl-CS"/>
        </w:rPr>
        <w:lastRenderedPageBreak/>
        <w:t xml:space="preserve">4) </w:t>
      </w:r>
      <w:r w:rsidRPr="00DE6C11">
        <w:rPr>
          <w:rFonts w:eastAsia="TimesNewRomanPSMT" w:cs="Arial"/>
          <w:b/>
          <w:bCs/>
          <w:sz w:val="24"/>
          <w:szCs w:val="24"/>
          <w:lang w:val="ru-RU"/>
        </w:rPr>
        <w:t>ПОДАЦИ ЧЛАНУ ГРУПЕ ПОНУЂАЧА</w:t>
      </w:r>
    </w:p>
    <w:p w14:paraId="2E11793A" w14:textId="77777777" w:rsidR="00DE6C11" w:rsidRPr="00DE6C11" w:rsidRDefault="00DE6C11" w:rsidP="00343A18">
      <w:pPr>
        <w:spacing w:before="0"/>
        <w:rPr>
          <w:rFonts w:eastAsia="TimesNewRomanPSMT" w:cs="Arial"/>
          <w:b/>
          <w:bCs/>
          <w:sz w:val="24"/>
          <w:szCs w:val="24"/>
          <w:lang w:val="ru-RU"/>
        </w:rPr>
      </w:pPr>
    </w:p>
    <w:tbl>
      <w:tblPr>
        <w:tblW w:w="9087" w:type="dxa"/>
        <w:tblInd w:w="-20" w:type="dxa"/>
        <w:tblLayout w:type="fixed"/>
        <w:tblLook w:val="0000" w:firstRow="0" w:lastRow="0" w:firstColumn="0" w:lastColumn="0" w:noHBand="0" w:noVBand="0"/>
      </w:tblPr>
      <w:tblGrid>
        <w:gridCol w:w="4484"/>
        <w:gridCol w:w="4603"/>
      </w:tblGrid>
      <w:tr w:rsidR="00DE6C11" w:rsidRPr="00DE6C11" w14:paraId="20B2EB9C" w14:textId="77777777" w:rsidTr="00DE6C11">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387FB7D"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1)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7A933"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749192BD" w14:textId="77777777" w:rsidTr="00DE6C11">
        <w:trPr>
          <w:trHeight w:val="64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B059099"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8F7A6"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7D57E110" w14:textId="77777777" w:rsidTr="00DE6C11">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FB74B2F"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BFA8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15E342ED" w14:textId="77777777" w:rsidTr="00DE6C11">
        <w:trPr>
          <w:trHeight w:val="633"/>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F622DF5"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9CF51"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E984F6A" w14:textId="77777777" w:rsidTr="00DE6C11">
        <w:trPr>
          <w:trHeight w:val="65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A8B322C"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0A50A"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0BCE558" w14:textId="77777777" w:rsidTr="00DE6C11">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42B8D17"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0A7A9"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9F7FC09" w14:textId="77777777" w:rsidTr="00DE6C11">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9B750FC"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2)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AC298"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691CC6F2" w14:textId="77777777" w:rsidTr="00DE6C11">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98CD5A9"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D9FEA"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12461CC5" w14:textId="77777777" w:rsidTr="00DE6C11">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009242F"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DD2A0"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0AC4C62F" w14:textId="77777777" w:rsidTr="00DE6C11">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6CA6079"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3D08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210BA2E6" w14:textId="77777777" w:rsidTr="00DE6C11">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9F3B072"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4E82B"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4045D6AD" w14:textId="77777777" w:rsidTr="00DE6C11">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6750CE6"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CA7F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7CC4EE95" w14:textId="77777777" w:rsidTr="00DE6C11">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2497A0C"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3)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BF7F9"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374A3B48" w14:textId="77777777" w:rsidTr="00DE6C11">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A01D63F"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2384FC24"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9AEF8"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173DB8EC" w14:textId="77777777" w:rsidTr="00DE6C11">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5D1152B"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5EE8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15C5635E" w14:textId="77777777" w:rsidTr="00DE6C11">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5EBE876"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1CF95"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CBBE6EE" w14:textId="77777777" w:rsidTr="00DE6C11">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081D7A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A0419"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0E55E55B" w14:textId="77777777" w:rsidTr="00DE6C11">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F972CF9"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537AD" w14:textId="77777777" w:rsidR="00DE6C11" w:rsidRPr="00DE6C11" w:rsidRDefault="00DE6C11" w:rsidP="00DE6C11">
            <w:pPr>
              <w:snapToGrid w:val="0"/>
              <w:spacing w:before="0"/>
              <w:jc w:val="left"/>
              <w:rPr>
                <w:rFonts w:eastAsia="TimesNewRomanPSMT" w:cs="Arial"/>
                <w:b/>
                <w:bCs/>
                <w:sz w:val="24"/>
                <w:szCs w:val="24"/>
              </w:rPr>
            </w:pPr>
          </w:p>
        </w:tc>
      </w:tr>
    </w:tbl>
    <w:p w14:paraId="1CE6BED4" w14:textId="077EC6F0" w:rsidR="006A0742" w:rsidRPr="00EC5BB4" w:rsidRDefault="006A0742" w:rsidP="00343A18">
      <w:pPr>
        <w:spacing w:before="0"/>
        <w:rPr>
          <w:rFonts w:cs="Arial"/>
          <w:b/>
          <w:bCs/>
          <w:i/>
          <w:iCs/>
          <w:sz w:val="24"/>
          <w:szCs w:val="24"/>
          <w:u w:val="single"/>
        </w:rPr>
      </w:pPr>
    </w:p>
    <w:p w14:paraId="5B338263" w14:textId="3DBC035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0A4DCA96" w14:textId="1AD61173" w:rsidR="00F2311C" w:rsidRPr="00DE6C11" w:rsidRDefault="00343A18" w:rsidP="00343A18">
      <w:pPr>
        <w:spacing w:before="0"/>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w:t>
      </w:r>
      <w:r w:rsidR="00DE6C11">
        <w:rPr>
          <w:rFonts w:cs="Arial"/>
          <w:i/>
          <w:iCs/>
          <w:sz w:val="20"/>
          <w:szCs w:val="20"/>
          <w:lang w:val="ru-RU"/>
        </w:rPr>
        <w:t>је учесник у заједничкој понуди.</w:t>
      </w:r>
    </w:p>
    <w:p w14:paraId="6AD44F27" w14:textId="1DF07328" w:rsidR="000E75A0" w:rsidRPr="008902CD" w:rsidRDefault="00BA2C2D" w:rsidP="008902CD">
      <w:pPr>
        <w:spacing w:before="0"/>
        <w:rPr>
          <w:rFonts w:eastAsia="TimesNewRomanPSMT" w:cs="Arial"/>
          <w:b/>
          <w:bCs/>
          <w:sz w:val="24"/>
          <w:szCs w:val="24"/>
          <w:lang w:val="sr-Cyrl-CS"/>
        </w:rPr>
      </w:pPr>
      <w:r w:rsidRPr="00DE6C11">
        <w:rPr>
          <w:rFonts w:eastAsia="TimesNewRomanPSMT" w:cs="Arial"/>
          <w:b/>
          <w:bCs/>
          <w:sz w:val="24"/>
          <w:szCs w:val="24"/>
          <w:lang w:val="sr-Cyrl-CS"/>
        </w:rPr>
        <w:lastRenderedPageBreak/>
        <w:t xml:space="preserve">5) </w:t>
      </w:r>
      <w:r w:rsidR="000E75A0" w:rsidRPr="00DE6C11">
        <w:rPr>
          <w:rFonts w:eastAsia="TimesNewRomanPSMT" w:cs="Arial"/>
          <w:b/>
          <w:bCs/>
          <w:sz w:val="24"/>
          <w:szCs w:val="24"/>
          <w:lang w:val="sr-Cyrl-CS"/>
        </w:rPr>
        <w:t>ЦЕНА И КОМЕРЦИЈАЛНИ УСЛОВИ ПОНУДЕ</w:t>
      </w:r>
    </w:p>
    <w:p w14:paraId="6DED70EB" w14:textId="77777777" w:rsidR="000E75A0" w:rsidRPr="00DE6C11" w:rsidRDefault="000E75A0" w:rsidP="000E75A0">
      <w:pPr>
        <w:spacing w:before="0"/>
        <w:jc w:val="center"/>
        <w:rPr>
          <w:rFonts w:cs="Arial"/>
          <w:b/>
          <w:bCs/>
          <w:iCs/>
          <w:sz w:val="24"/>
          <w:szCs w:val="24"/>
          <w:lang w:val="sr-Cyrl-CS"/>
        </w:rPr>
      </w:pPr>
      <w:r w:rsidRPr="00DE6C11">
        <w:rPr>
          <w:rFonts w:cs="Arial"/>
          <w:b/>
          <w:bCs/>
          <w:iCs/>
          <w:sz w:val="24"/>
          <w:szCs w:val="24"/>
          <w:lang w:val="sr-Cyrl-CS"/>
        </w:rPr>
        <w:t>ЦЕНА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4273"/>
      </w:tblGrid>
      <w:tr w:rsidR="000E75A0" w:rsidRPr="00EC5BB4" w14:paraId="34554888" w14:textId="77777777" w:rsidTr="008902CD">
        <w:trPr>
          <w:trHeight w:val="424"/>
        </w:trPr>
        <w:tc>
          <w:tcPr>
            <w:tcW w:w="5220" w:type="dxa"/>
            <w:shd w:val="clear" w:color="auto" w:fill="F2F2F2" w:themeFill="background1" w:themeFillShade="F2"/>
            <w:vAlign w:val="center"/>
          </w:tcPr>
          <w:p w14:paraId="4911DAFC" w14:textId="2E09A2F0" w:rsidR="000E75A0" w:rsidRPr="00EC5BB4" w:rsidRDefault="000E75A0" w:rsidP="00DE6C11">
            <w:pPr>
              <w:spacing w:before="0"/>
              <w:jc w:val="center"/>
              <w:rPr>
                <w:rFonts w:cs="Arial"/>
                <w:b/>
                <w:bCs/>
                <w:i/>
                <w:iCs/>
                <w:sz w:val="24"/>
                <w:szCs w:val="24"/>
                <w:lang w:val="sr-Cyrl-CS"/>
              </w:rPr>
            </w:pPr>
            <w:r w:rsidRPr="00EC5BB4">
              <w:rPr>
                <w:rFonts w:eastAsia="TimesNewRomanPSMT" w:cs="Arial"/>
                <w:b/>
                <w:bCs/>
                <w:sz w:val="24"/>
                <w:szCs w:val="24"/>
                <w:lang w:val="sr-Cyrl-CS"/>
              </w:rPr>
              <w:t xml:space="preserve">БРОЈ </w:t>
            </w:r>
            <w:r w:rsidR="00DE6C11">
              <w:rPr>
                <w:rFonts w:eastAsia="TimesNewRomanPSMT" w:cs="Arial"/>
                <w:b/>
                <w:bCs/>
                <w:sz w:val="24"/>
                <w:szCs w:val="24"/>
                <w:lang w:val="sr-Cyrl-CS"/>
              </w:rPr>
              <w:t xml:space="preserve">И ПРЕДМЕТ </w:t>
            </w:r>
            <w:r w:rsidRPr="00EC5BB4">
              <w:rPr>
                <w:rFonts w:eastAsia="TimesNewRomanPSMT" w:cs="Arial"/>
                <w:b/>
                <w:bCs/>
                <w:sz w:val="24"/>
                <w:szCs w:val="24"/>
              </w:rPr>
              <w:t>НАБАВКЕ</w:t>
            </w:r>
          </w:p>
        </w:tc>
        <w:tc>
          <w:tcPr>
            <w:tcW w:w="4273" w:type="dxa"/>
            <w:shd w:val="clear" w:color="auto" w:fill="F2F2F2" w:themeFill="background1" w:themeFillShade="F2"/>
            <w:vAlign w:val="center"/>
          </w:tcPr>
          <w:p w14:paraId="4D0AD9E0" w14:textId="1292CE67" w:rsidR="000E75A0" w:rsidRPr="00DE6C11" w:rsidRDefault="000E75A0" w:rsidP="00DE6C11">
            <w:pPr>
              <w:spacing w:before="0"/>
              <w:jc w:val="center"/>
              <w:rPr>
                <w:rFonts w:cs="Arial"/>
                <w:b/>
                <w:bCs/>
                <w:iCs/>
                <w:sz w:val="24"/>
                <w:szCs w:val="24"/>
                <w:lang w:val="sr-Cyrl-CS"/>
              </w:rPr>
            </w:pPr>
            <w:r w:rsidRPr="00DE6C11">
              <w:rPr>
                <w:rFonts w:cs="Arial"/>
                <w:b/>
                <w:bCs/>
                <w:iCs/>
                <w:sz w:val="24"/>
                <w:szCs w:val="24"/>
                <w:lang w:val="sr-Cyrl-CS"/>
              </w:rPr>
              <w:t>УКУПНА ЦЕНА</w:t>
            </w:r>
            <w:r w:rsidRPr="00DE6C11">
              <w:rPr>
                <w:rFonts w:cs="Arial"/>
                <w:b/>
                <w:bCs/>
                <w:iCs/>
                <w:color w:val="00B0F0"/>
                <w:sz w:val="24"/>
                <w:szCs w:val="24"/>
                <w:lang w:val="sr-Cyrl-CS"/>
              </w:rPr>
              <w:t xml:space="preserve"> </w:t>
            </w:r>
            <w:r w:rsidR="00B81C9C" w:rsidRPr="00DE6C11">
              <w:rPr>
                <w:rFonts w:cs="Arial"/>
                <w:b/>
                <w:bCs/>
                <w:iCs/>
                <w:sz w:val="24"/>
                <w:szCs w:val="24"/>
                <w:lang w:val="sr-Cyrl-CS"/>
              </w:rPr>
              <w:t>без ПДВ</w:t>
            </w:r>
            <w:r w:rsidR="008902CD">
              <w:rPr>
                <w:rFonts w:cs="Arial"/>
                <w:b/>
                <w:bCs/>
                <w:iCs/>
                <w:sz w:val="24"/>
                <w:szCs w:val="24"/>
                <w:lang w:val="sr-Cyrl-CS"/>
              </w:rPr>
              <w:t xml:space="preserve"> </w:t>
            </w:r>
            <w:r w:rsidR="008902CD" w:rsidRPr="008902CD">
              <w:rPr>
                <w:rFonts w:cs="Arial"/>
                <w:bCs/>
                <w:iCs/>
                <w:sz w:val="24"/>
                <w:szCs w:val="24"/>
                <w:lang w:val="sr-Cyrl-CS"/>
              </w:rPr>
              <w:t>(динара)</w:t>
            </w:r>
          </w:p>
        </w:tc>
      </w:tr>
      <w:tr w:rsidR="000E75A0" w:rsidRPr="00EC5BB4" w14:paraId="50E13E8F" w14:textId="77777777" w:rsidTr="00DE6C11">
        <w:trPr>
          <w:trHeight w:val="440"/>
        </w:trPr>
        <w:tc>
          <w:tcPr>
            <w:tcW w:w="5220" w:type="dxa"/>
            <w:vAlign w:val="center"/>
          </w:tcPr>
          <w:p w14:paraId="46CC614C" w14:textId="685B6202" w:rsidR="000E75A0" w:rsidRPr="00EC5BB4" w:rsidRDefault="00DE6C11" w:rsidP="00DE6C11">
            <w:pPr>
              <w:spacing w:before="0"/>
              <w:rPr>
                <w:rFonts w:cs="Arial"/>
                <w:b/>
                <w:i/>
                <w:sz w:val="24"/>
                <w:szCs w:val="24"/>
                <w:lang w:val="sr-Cyrl-CS"/>
              </w:rPr>
            </w:pPr>
            <w:r w:rsidRPr="00DE6C11">
              <w:rPr>
                <w:rFonts w:eastAsia="TimesNewRomanPS-BoldMT" w:cs="Arial"/>
                <w:bCs/>
                <w:color w:val="000000"/>
                <w:szCs w:val="24"/>
                <w:lang w:val="sr-Cyrl-RS"/>
              </w:rPr>
              <w:t xml:space="preserve">ЈН/1000/0313/2017 - </w:t>
            </w:r>
            <w:r w:rsidRPr="00DE6C11">
              <w:rPr>
                <w:rFonts w:eastAsia="TimesNewRomanPS-BoldMT" w:cs="Arial"/>
                <w:bCs/>
                <w:color w:val="000000"/>
                <w:szCs w:val="24"/>
              </w:rPr>
              <w:t>Пројекат развоја интегралног информационог система за праћење производње на површинским коповима угља ЕПС</w:t>
            </w:r>
          </w:p>
        </w:tc>
        <w:tc>
          <w:tcPr>
            <w:tcW w:w="4273" w:type="dxa"/>
          </w:tcPr>
          <w:p w14:paraId="29BD7CEC" w14:textId="77777777" w:rsidR="000E75A0" w:rsidRPr="00EC5BB4" w:rsidRDefault="000E75A0" w:rsidP="00AF3AF8">
            <w:pPr>
              <w:spacing w:before="0"/>
              <w:jc w:val="center"/>
              <w:rPr>
                <w:rFonts w:cs="Arial"/>
                <w:b/>
                <w:bCs/>
                <w:i/>
                <w:iCs/>
                <w:sz w:val="24"/>
                <w:szCs w:val="24"/>
                <w:lang w:val="sr-Cyrl-CS"/>
              </w:rPr>
            </w:pPr>
          </w:p>
          <w:p w14:paraId="656E3B2E" w14:textId="77777777" w:rsidR="000E75A0" w:rsidRPr="00EC5BB4" w:rsidRDefault="000E75A0" w:rsidP="00AF3AF8">
            <w:pPr>
              <w:spacing w:before="0"/>
              <w:jc w:val="center"/>
              <w:rPr>
                <w:rFonts w:cs="Arial"/>
                <w:b/>
                <w:bCs/>
                <w:i/>
                <w:iCs/>
                <w:sz w:val="24"/>
                <w:szCs w:val="24"/>
                <w:lang w:val="sr-Cyrl-CS"/>
              </w:rPr>
            </w:pPr>
          </w:p>
        </w:tc>
      </w:tr>
    </w:tbl>
    <w:p w14:paraId="6C29CE89" w14:textId="77777777" w:rsidR="000E75A0" w:rsidRPr="00DE6C11" w:rsidRDefault="000E75A0" w:rsidP="000E75A0">
      <w:pPr>
        <w:spacing w:before="0"/>
        <w:jc w:val="center"/>
        <w:rPr>
          <w:rFonts w:cs="Arial"/>
          <w:b/>
          <w:bCs/>
          <w:iCs/>
          <w:sz w:val="24"/>
          <w:szCs w:val="24"/>
          <w:lang w:val="sr-Cyrl-CS"/>
        </w:rPr>
      </w:pPr>
      <w:r w:rsidRPr="00DE6C11">
        <w:rPr>
          <w:rFonts w:cs="Arial"/>
          <w:b/>
          <w:bCs/>
          <w:iCs/>
          <w:sz w:val="24"/>
          <w:szCs w:val="24"/>
          <w:lang w:val="sr-Cyrl-CS"/>
        </w:rPr>
        <w:t>КОМЕРЦИЈАЛНИ УСЛОВИ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253"/>
      </w:tblGrid>
      <w:tr w:rsidR="00B81C9C" w:rsidRPr="00E2569D" w14:paraId="523D3293" w14:textId="77777777" w:rsidTr="008902CD">
        <w:trPr>
          <w:trHeight w:val="377"/>
        </w:trPr>
        <w:tc>
          <w:tcPr>
            <w:tcW w:w="5240" w:type="dxa"/>
            <w:shd w:val="clear" w:color="auto" w:fill="F2F2F2" w:themeFill="background1" w:themeFillShade="F2"/>
            <w:vAlign w:val="center"/>
          </w:tcPr>
          <w:p w14:paraId="1AE54EC4" w14:textId="77777777" w:rsidR="00B81C9C" w:rsidRPr="00DE6C11" w:rsidRDefault="00B81C9C" w:rsidP="00B81C9C">
            <w:pPr>
              <w:spacing w:before="0"/>
              <w:jc w:val="center"/>
              <w:rPr>
                <w:rFonts w:cs="Arial"/>
                <w:b/>
                <w:bCs/>
                <w:iCs/>
                <w:lang w:val="sr-Cyrl-CS"/>
              </w:rPr>
            </w:pPr>
            <w:r w:rsidRPr="00DE6C11">
              <w:rPr>
                <w:rFonts w:cs="Arial"/>
                <w:b/>
                <w:bCs/>
                <w:iCs/>
                <w:lang w:val="sr-Cyrl-CS"/>
              </w:rPr>
              <w:t>УСЛОВ НАРУЧИОЦА</w:t>
            </w:r>
          </w:p>
        </w:tc>
        <w:tc>
          <w:tcPr>
            <w:tcW w:w="4253" w:type="dxa"/>
            <w:shd w:val="clear" w:color="auto" w:fill="F2F2F2" w:themeFill="background1" w:themeFillShade="F2"/>
            <w:vAlign w:val="center"/>
          </w:tcPr>
          <w:p w14:paraId="6A0B6561" w14:textId="77777777" w:rsidR="00B81C9C" w:rsidRPr="00DE6C11" w:rsidRDefault="00B81C9C" w:rsidP="00B81C9C">
            <w:pPr>
              <w:spacing w:before="0"/>
              <w:jc w:val="center"/>
              <w:rPr>
                <w:rFonts w:cs="Arial"/>
                <w:b/>
                <w:bCs/>
                <w:iCs/>
                <w:lang w:val="sr-Cyrl-CS"/>
              </w:rPr>
            </w:pPr>
            <w:r w:rsidRPr="00DE6C11">
              <w:rPr>
                <w:rFonts w:cs="Arial"/>
                <w:b/>
                <w:bCs/>
                <w:iCs/>
                <w:lang w:val="sr-Cyrl-CS"/>
              </w:rPr>
              <w:t>ПОНУДА ПОНУЂАЧА</w:t>
            </w:r>
          </w:p>
        </w:tc>
      </w:tr>
      <w:tr w:rsidR="00B81C9C" w:rsidRPr="00E2569D" w14:paraId="0610EAC1" w14:textId="77777777" w:rsidTr="00DE6C11">
        <w:tc>
          <w:tcPr>
            <w:tcW w:w="5240" w:type="dxa"/>
            <w:vAlign w:val="center"/>
          </w:tcPr>
          <w:p w14:paraId="10CA004E" w14:textId="3ABCF4B5" w:rsidR="00B81C9C" w:rsidRPr="00DE6C11" w:rsidRDefault="00DE6C11" w:rsidP="00B81C9C">
            <w:pPr>
              <w:spacing w:before="0"/>
              <w:jc w:val="center"/>
              <w:rPr>
                <w:rFonts w:cs="Arial"/>
                <w:b/>
                <w:bCs/>
                <w:iCs/>
                <w:lang w:val="sr-Cyrl-CS"/>
              </w:rPr>
            </w:pPr>
            <w:r w:rsidRPr="009C7053">
              <w:rPr>
                <w:rFonts w:cs="Arial"/>
                <w:b/>
                <w:bCs/>
                <w:iCs/>
                <w:lang w:val="sr-Cyrl-CS"/>
              </w:rPr>
              <w:t>РОК И НАЧИН ПЛАЋАЊА</w:t>
            </w:r>
          </w:p>
          <w:p w14:paraId="4F238701" w14:textId="4F460BA1" w:rsidR="009C7053" w:rsidRPr="009C7053" w:rsidRDefault="009C7053" w:rsidP="009C7053">
            <w:pPr>
              <w:pStyle w:val="KDParagraf"/>
              <w:spacing w:before="0"/>
              <w:rPr>
                <w:rFonts w:cs="Arial"/>
                <w:szCs w:val="24"/>
                <w:lang w:val="sr-Cyrl-CS"/>
              </w:rPr>
            </w:pPr>
            <w:r w:rsidRPr="009C7053">
              <w:rPr>
                <w:rFonts w:cs="Arial"/>
                <w:szCs w:val="24"/>
                <w:lang w:val="sr-Cyrl-CS"/>
              </w:rPr>
              <w:t>Наручилац се</w:t>
            </w:r>
            <w:r w:rsidR="009A7627">
              <w:rPr>
                <w:rFonts w:cs="Arial"/>
                <w:szCs w:val="24"/>
                <w:lang w:val="sr-Cyrl-CS"/>
              </w:rPr>
              <w:t xml:space="preserve"> обавезује да понуђачу плати 90</w:t>
            </w:r>
            <w:r w:rsidRPr="009C7053">
              <w:rPr>
                <w:rFonts w:cs="Arial"/>
                <w:szCs w:val="24"/>
                <w:lang w:val="sr-Cyrl-CS"/>
              </w:rPr>
              <w:t>% цене пружене услуге у року до 45 (словима: четрдесетпет) дана од дана пријема исправног рачуна и Записника о ква</w:t>
            </w:r>
            <w:r w:rsidR="009A7627">
              <w:rPr>
                <w:rFonts w:cs="Arial"/>
                <w:szCs w:val="24"/>
                <w:lang w:val="sr-Cyrl-CS"/>
              </w:rPr>
              <w:t>нтитативном</w:t>
            </w:r>
            <w:r w:rsidRPr="009C7053">
              <w:rPr>
                <w:rFonts w:cs="Arial"/>
                <w:szCs w:val="24"/>
                <w:lang w:val="sr-Cyrl-CS"/>
              </w:rPr>
              <w:t xml:space="preserve"> </w:t>
            </w:r>
            <w:r w:rsidR="009A7627">
              <w:rPr>
                <w:rFonts w:cs="Arial"/>
                <w:szCs w:val="24"/>
                <w:lang w:val="sr-Cyrl-CS"/>
              </w:rPr>
              <w:t>и квалитативном</w:t>
            </w:r>
            <w:r>
              <w:rPr>
                <w:rFonts w:cs="Arial"/>
                <w:szCs w:val="24"/>
                <w:lang w:val="sr-Cyrl-CS"/>
              </w:rPr>
              <w:t xml:space="preserve"> извршењу услуга</w:t>
            </w:r>
            <w:r w:rsidRPr="009C7053">
              <w:rPr>
                <w:rFonts w:cs="Arial"/>
                <w:szCs w:val="24"/>
                <w:lang w:val="sr-Cyrl-CS"/>
              </w:rPr>
              <w:t>, потписаног од стране овлашћеног лица наручиоца и овлашћеног лица понуђача.</w:t>
            </w:r>
          </w:p>
          <w:p w14:paraId="4D7C2635" w14:textId="5166D9F2" w:rsidR="00B81C9C" w:rsidRPr="00852E02" w:rsidRDefault="009A7627" w:rsidP="009A7627">
            <w:pPr>
              <w:pStyle w:val="KDParagraf"/>
              <w:spacing w:before="0"/>
              <w:rPr>
                <w:rFonts w:cs="Arial"/>
                <w:sz w:val="24"/>
                <w:szCs w:val="24"/>
                <w:lang w:val="sr-Cyrl-CS"/>
              </w:rPr>
            </w:pPr>
            <w:r>
              <w:rPr>
                <w:rFonts w:cs="Arial"/>
                <w:szCs w:val="24"/>
                <w:lang w:val="sr-Cyrl-CS"/>
              </w:rPr>
              <w:t>Након извршења свих услуга</w:t>
            </w:r>
            <w:r w:rsidR="009C7053" w:rsidRPr="009C7053">
              <w:rPr>
                <w:rFonts w:cs="Arial"/>
                <w:szCs w:val="24"/>
                <w:lang w:val="sr-Cyrl-CS"/>
              </w:rPr>
              <w:t xml:space="preserve"> Наручилац се обавезује да понуђ</w:t>
            </w:r>
            <w:r>
              <w:rPr>
                <w:rFonts w:cs="Arial"/>
                <w:szCs w:val="24"/>
                <w:lang w:val="sr-Cyrl-CS"/>
              </w:rPr>
              <w:t>ачу плати преостали износ од 10</w:t>
            </w:r>
            <w:r w:rsidR="009C7053" w:rsidRPr="009C7053">
              <w:rPr>
                <w:rFonts w:cs="Arial"/>
                <w:szCs w:val="24"/>
                <w:lang w:val="sr-Cyrl-CS"/>
              </w:rPr>
              <w:t xml:space="preserve">% укупне цене у року до 45 (словима: четрдесетпет) дана од дана пријема исправног рачуна и </w:t>
            </w:r>
            <w:r w:rsidR="000F58AA">
              <w:rPr>
                <w:rFonts w:cs="Arial"/>
                <w:szCs w:val="24"/>
                <w:lang w:val="sr-Cyrl-CS"/>
              </w:rPr>
              <w:t xml:space="preserve">усвојеног </w:t>
            </w:r>
            <w:r>
              <w:rPr>
                <w:rFonts w:cs="Arial"/>
                <w:szCs w:val="24"/>
                <w:lang w:val="sr-Cyrl-CS"/>
              </w:rPr>
              <w:t>Коначног извештаја</w:t>
            </w:r>
            <w:r w:rsidR="009C7053" w:rsidRPr="009C7053">
              <w:rPr>
                <w:rFonts w:cs="Arial"/>
                <w:szCs w:val="24"/>
                <w:lang w:val="sr-Cyrl-CS"/>
              </w:rPr>
              <w:t xml:space="preserve">, </w:t>
            </w:r>
            <w:r w:rsidRPr="009C7053">
              <w:rPr>
                <w:rFonts w:cs="Arial"/>
                <w:szCs w:val="24"/>
                <w:lang w:val="sr-Cyrl-CS"/>
              </w:rPr>
              <w:t>потписаног од стране овлашћеног лица наручиоца и овлашћеног лица понуђача</w:t>
            </w:r>
            <w:r>
              <w:rPr>
                <w:rFonts w:cs="Arial"/>
                <w:szCs w:val="24"/>
                <w:lang w:val="sr-Cyrl-CS"/>
              </w:rPr>
              <w:t>.</w:t>
            </w:r>
          </w:p>
        </w:tc>
        <w:tc>
          <w:tcPr>
            <w:tcW w:w="4253" w:type="dxa"/>
            <w:vAlign w:val="center"/>
          </w:tcPr>
          <w:p w14:paraId="2ED29A71" w14:textId="77777777" w:rsidR="00B81C9C" w:rsidRPr="00852E02" w:rsidRDefault="00B81C9C" w:rsidP="00B81C9C">
            <w:pPr>
              <w:spacing w:before="0"/>
              <w:jc w:val="center"/>
              <w:rPr>
                <w:rFonts w:cs="Arial"/>
                <w:bCs/>
                <w:iCs/>
                <w:lang w:val="sr-Cyrl-CS"/>
              </w:rPr>
            </w:pPr>
            <w:r w:rsidRPr="00DE6C11">
              <w:rPr>
                <w:rFonts w:cs="Arial"/>
                <w:bCs/>
                <w:iCs/>
                <w:lang w:val="sr-Cyrl-CS"/>
              </w:rPr>
              <w:t>Сагласан</w:t>
            </w:r>
            <w:r w:rsidRPr="00852E02">
              <w:rPr>
                <w:rFonts w:cs="Arial"/>
                <w:bCs/>
                <w:iCs/>
                <w:lang w:val="sr-Cyrl-CS"/>
              </w:rPr>
              <w:t xml:space="preserve"> за захтевом наручиоца</w:t>
            </w:r>
          </w:p>
          <w:p w14:paraId="607BBD10" w14:textId="77777777" w:rsidR="00B81C9C" w:rsidRPr="00852E02" w:rsidRDefault="00B81C9C" w:rsidP="00B81C9C">
            <w:pPr>
              <w:spacing w:before="0"/>
              <w:rPr>
                <w:rFonts w:cs="Arial"/>
                <w:b/>
                <w:bCs/>
                <w:i/>
                <w:iCs/>
                <w:lang w:val="sr-Cyrl-CS"/>
              </w:rPr>
            </w:pPr>
            <w:r w:rsidRPr="00852E02">
              <w:rPr>
                <w:rFonts w:cs="Arial"/>
                <w:bCs/>
                <w:iCs/>
                <w:lang w:val="sr-Cyrl-CS"/>
              </w:rPr>
              <w:t xml:space="preserve">               ДА/НЕ (заокружити)</w:t>
            </w:r>
          </w:p>
        </w:tc>
      </w:tr>
      <w:tr w:rsidR="00B81C9C" w:rsidRPr="00E2569D" w14:paraId="698974E0" w14:textId="77777777" w:rsidTr="00DE6C11">
        <w:tc>
          <w:tcPr>
            <w:tcW w:w="5240" w:type="dxa"/>
            <w:vAlign w:val="center"/>
          </w:tcPr>
          <w:p w14:paraId="520A9CB8" w14:textId="552F5BDD" w:rsidR="00B81C9C" w:rsidRPr="00852E02" w:rsidRDefault="00DE6C11" w:rsidP="00B81C9C">
            <w:pPr>
              <w:spacing w:before="0"/>
              <w:jc w:val="center"/>
              <w:rPr>
                <w:rFonts w:cs="Arial"/>
                <w:b/>
                <w:bCs/>
                <w:iCs/>
                <w:lang w:val="sr-Cyrl-CS"/>
              </w:rPr>
            </w:pPr>
            <w:r>
              <w:rPr>
                <w:rFonts w:cs="Arial"/>
                <w:b/>
                <w:bCs/>
                <w:iCs/>
                <w:lang w:val="sr-Cyrl-CS"/>
              </w:rPr>
              <w:t>РОК ИЗВРШЕЊА</w:t>
            </w:r>
          </w:p>
          <w:p w14:paraId="4C97993F" w14:textId="663D3F3B" w:rsidR="00B81C9C" w:rsidRDefault="008902CD" w:rsidP="00415C5B">
            <w:pPr>
              <w:spacing w:before="0"/>
              <w:rPr>
                <w:rFonts w:cs="Arial"/>
              </w:rPr>
            </w:pPr>
            <w:r>
              <w:rPr>
                <w:rFonts w:cs="Arial"/>
                <w:lang w:val="sr-Cyrl-RS"/>
              </w:rPr>
              <w:t>Рок извршења услуга</w:t>
            </w:r>
            <w:r w:rsidR="00B81C9C" w:rsidRPr="00852E02">
              <w:rPr>
                <w:rFonts w:cs="Arial"/>
              </w:rPr>
              <w:t xml:space="preserve"> </w:t>
            </w:r>
            <w:r w:rsidR="00B81C9C" w:rsidRPr="00415C5B">
              <w:rPr>
                <w:rFonts w:cs="Arial"/>
              </w:rPr>
              <w:t xml:space="preserve">не може бити дужи од </w:t>
            </w:r>
            <w:r w:rsidR="00415C5B">
              <w:rPr>
                <w:rFonts w:cs="Arial"/>
                <w:lang w:val="sr-Cyrl-RS"/>
              </w:rPr>
              <w:t>24 (</w:t>
            </w:r>
            <w:r w:rsidR="00951909">
              <w:rPr>
                <w:rFonts w:cs="Arial"/>
                <w:lang w:val="sr-Cyrl-RS"/>
              </w:rPr>
              <w:t xml:space="preserve">словима: </w:t>
            </w:r>
            <w:r w:rsidR="00415C5B">
              <w:rPr>
                <w:rFonts w:cs="Arial"/>
                <w:lang w:val="sr-Cyrl-RS"/>
              </w:rPr>
              <w:t>дведесетчетири</w:t>
            </w:r>
            <w:r w:rsidR="008E282D">
              <w:rPr>
                <w:rFonts w:cs="Arial"/>
                <w:lang w:val="sr-Cyrl-RS"/>
              </w:rPr>
              <w:t>)</w:t>
            </w:r>
            <w:r w:rsidR="00B81C9C" w:rsidRPr="00852E02">
              <w:rPr>
                <w:rFonts w:cs="Arial"/>
              </w:rPr>
              <w:t xml:space="preserve"> </w:t>
            </w:r>
            <w:r w:rsidR="00415C5B">
              <w:rPr>
                <w:rFonts w:cs="Arial"/>
                <w:lang w:val="sr-Cyrl-RS"/>
              </w:rPr>
              <w:t>месеца</w:t>
            </w:r>
            <w:r w:rsidR="009A7627">
              <w:rPr>
                <w:rFonts w:cs="Arial"/>
                <w:lang w:val="sr-Cyrl-RS"/>
              </w:rPr>
              <w:t>, а ни краћи од 18 (словима: осамнаест) месеци</w:t>
            </w:r>
            <w:r w:rsidR="00B81C9C" w:rsidRPr="00852E02">
              <w:rPr>
                <w:rFonts w:cs="Arial"/>
              </w:rPr>
              <w:t xml:space="preserve"> од дана ступања Уговора на снагу.</w:t>
            </w:r>
          </w:p>
          <w:p w14:paraId="7C2B17EE" w14:textId="36932B74" w:rsidR="009A7627" w:rsidRPr="009A7627" w:rsidRDefault="009A7627" w:rsidP="008902CD">
            <w:pPr>
              <w:spacing w:before="0"/>
              <w:rPr>
                <w:rFonts w:cs="Arial"/>
                <w:bCs/>
                <w:iCs/>
                <w:lang w:val="sr-Cyrl-RS"/>
              </w:rPr>
            </w:pPr>
            <w:r>
              <w:rPr>
                <w:rFonts w:cs="Arial"/>
                <w:lang w:val="sr-Cyrl-RS"/>
              </w:rPr>
              <w:t>Рок</w:t>
            </w:r>
            <w:r w:rsidR="008902CD">
              <w:rPr>
                <w:rFonts w:cs="Arial"/>
                <w:lang w:val="sr-Cyrl-RS"/>
              </w:rPr>
              <w:t>ови</w:t>
            </w:r>
            <w:r>
              <w:rPr>
                <w:rFonts w:cs="Arial"/>
                <w:lang w:val="sr-Cyrl-RS"/>
              </w:rPr>
              <w:t xml:space="preserve"> за извршење појединачних услуга дефинисан</w:t>
            </w:r>
            <w:r w:rsidR="008902CD">
              <w:rPr>
                <w:rFonts w:cs="Arial"/>
                <w:lang w:val="sr-Cyrl-RS"/>
              </w:rPr>
              <w:t>и су</w:t>
            </w:r>
            <w:r>
              <w:rPr>
                <w:rFonts w:cs="Arial"/>
                <w:lang w:val="sr-Cyrl-RS"/>
              </w:rPr>
              <w:t xml:space="preserve"> у Термин плану (Образац 8).</w:t>
            </w:r>
          </w:p>
        </w:tc>
        <w:tc>
          <w:tcPr>
            <w:tcW w:w="4253" w:type="dxa"/>
            <w:vAlign w:val="center"/>
          </w:tcPr>
          <w:p w14:paraId="1C42048B" w14:textId="77777777" w:rsidR="00B81C9C" w:rsidRPr="00852E02" w:rsidRDefault="00B81C9C" w:rsidP="00B81C9C">
            <w:pPr>
              <w:spacing w:before="0"/>
              <w:jc w:val="center"/>
              <w:rPr>
                <w:rFonts w:cs="Arial"/>
                <w:b/>
                <w:bCs/>
                <w:iCs/>
                <w:lang w:val="sr-Cyrl-CS"/>
              </w:rPr>
            </w:pPr>
          </w:p>
          <w:p w14:paraId="2BB4FE5F" w14:textId="68D6BF8E" w:rsidR="00B81C9C" w:rsidRPr="00852E02" w:rsidRDefault="00B81C9C" w:rsidP="00B81C9C">
            <w:pPr>
              <w:spacing w:before="0"/>
              <w:jc w:val="center"/>
              <w:rPr>
                <w:rFonts w:cs="Arial"/>
                <w:b/>
                <w:bCs/>
                <w:iCs/>
                <w:lang w:val="sr-Cyrl-CS"/>
              </w:rPr>
            </w:pPr>
            <w:r w:rsidRPr="00852E02">
              <w:rPr>
                <w:rFonts w:cs="Arial"/>
              </w:rPr>
              <w:t xml:space="preserve">___ </w:t>
            </w:r>
            <w:r w:rsidR="00415C5B">
              <w:rPr>
                <w:rFonts w:cs="Arial"/>
                <w:lang w:val="sr-Cyrl-RS"/>
              </w:rPr>
              <w:t>месеца</w:t>
            </w:r>
            <w:r w:rsidRPr="00852E02">
              <w:rPr>
                <w:rFonts w:cs="Arial"/>
              </w:rPr>
              <w:t xml:space="preserve"> од дана ступања Уговора на снагу.</w:t>
            </w:r>
          </w:p>
          <w:p w14:paraId="598F4CFD" w14:textId="77777777" w:rsidR="00B81C9C" w:rsidRPr="00852E02" w:rsidRDefault="00B81C9C" w:rsidP="00B81C9C">
            <w:pPr>
              <w:spacing w:before="0"/>
              <w:jc w:val="center"/>
              <w:rPr>
                <w:rFonts w:cs="Arial"/>
                <w:bCs/>
                <w:iCs/>
              </w:rPr>
            </w:pPr>
          </w:p>
        </w:tc>
      </w:tr>
      <w:tr w:rsidR="00B81C9C" w:rsidRPr="00E2569D" w14:paraId="09004D60" w14:textId="77777777" w:rsidTr="00DE6C11">
        <w:trPr>
          <w:trHeight w:val="818"/>
        </w:trPr>
        <w:tc>
          <w:tcPr>
            <w:tcW w:w="5240" w:type="dxa"/>
            <w:vAlign w:val="center"/>
          </w:tcPr>
          <w:p w14:paraId="5955B5F3" w14:textId="1D3A8501" w:rsidR="00B81C9C" w:rsidRPr="008E282D" w:rsidRDefault="008E282D" w:rsidP="00B81C9C">
            <w:pPr>
              <w:spacing w:before="0"/>
              <w:jc w:val="center"/>
              <w:rPr>
                <w:rFonts w:cs="Arial"/>
                <w:b/>
                <w:bCs/>
                <w:iCs/>
                <w:lang w:val="sr-Cyrl-CS"/>
              </w:rPr>
            </w:pPr>
            <w:r>
              <w:rPr>
                <w:rFonts w:cs="Arial"/>
                <w:b/>
                <w:bCs/>
                <w:iCs/>
                <w:lang w:val="sr-Cyrl-CS"/>
              </w:rPr>
              <w:t>МЕСТО ИЗВРШЕЊА</w:t>
            </w:r>
          </w:p>
          <w:p w14:paraId="625FB538" w14:textId="43ACE333" w:rsidR="00D054F2" w:rsidRPr="00D054F2" w:rsidRDefault="00D054F2" w:rsidP="00D054F2">
            <w:pPr>
              <w:suppressAutoHyphens/>
              <w:spacing w:before="0"/>
              <w:contextualSpacing/>
              <w:rPr>
                <w:rFonts w:cs="Arial"/>
                <w:szCs w:val="24"/>
                <w:lang w:val="sr-Cyrl-RS"/>
              </w:rPr>
            </w:pPr>
            <w:r w:rsidRPr="00D054F2">
              <w:rPr>
                <w:rFonts w:cs="Arial"/>
                <w:szCs w:val="24"/>
                <w:lang w:val="sr-Cyrl-RS"/>
              </w:rPr>
              <w:t>Место пружања услуге која је предмет набавке су</w:t>
            </w:r>
            <w:r w:rsidR="008902CD">
              <w:rPr>
                <w:rFonts w:cs="Arial"/>
                <w:szCs w:val="24"/>
                <w:lang w:val="sr-Cyrl-RS"/>
              </w:rPr>
              <w:t>: УПРАВА ЈП ЕПС,</w:t>
            </w:r>
            <w:r w:rsidRPr="00D054F2">
              <w:rPr>
                <w:rFonts w:cs="Arial"/>
                <w:szCs w:val="24"/>
                <w:lang w:val="sr-Cyrl-RS"/>
              </w:rPr>
              <w:t xml:space="preserve"> </w:t>
            </w:r>
            <w:r w:rsidR="00B47C73">
              <w:rPr>
                <w:rFonts w:cs="Arial"/>
                <w:szCs w:val="24"/>
                <w:lang w:val="sr-Cyrl-RS"/>
              </w:rPr>
              <w:t>ЈП ЕПС огранак Колубара, површи</w:t>
            </w:r>
            <w:r w:rsidRPr="00D054F2">
              <w:rPr>
                <w:rFonts w:cs="Arial"/>
                <w:szCs w:val="24"/>
                <w:lang w:val="sr-Cyrl-RS"/>
              </w:rPr>
              <w:t>нски копови „РБ Колубара“ и „ТЕКО - Костолац“.</w:t>
            </w:r>
          </w:p>
          <w:p w14:paraId="48321FCA" w14:textId="3AEFF290" w:rsidR="00B81C9C" w:rsidRPr="00D054F2" w:rsidRDefault="00D054F2" w:rsidP="00D054F2">
            <w:pPr>
              <w:suppressAutoHyphens/>
              <w:spacing w:before="0"/>
              <w:contextualSpacing/>
              <w:rPr>
                <w:rFonts w:cs="Arial"/>
                <w:sz w:val="24"/>
                <w:szCs w:val="24"/>
              </w:rPr>
            </w:pPr>
            <w:r w:rsidRPr="00D054F2">
              <w:rPr>
                <w:rFonts w:cs="Arial"/>
                <w:szCs w:val="24"/>
                <w:lang w:val="sr-Cyrl-RS"/>
              </w:rPr>
              <w:t xml:space="preserve">Коначан пројекат се доставља на адресу: </w:t>
            </w:r>
            <w:r w:rsidRPr="00415C5B">
              <w:rPr>
                <w:rFonts w:cs="Arial"/>
                <w:szCs w:val="24"/>
              </w:rPr>
              <w:t>Јавно предузеће „Електропривреда Србије“ Београд, Улица царице Милице бр.</w:t>
            </w:r>
            <w:r w:rsidRPr="00415C5B">
              <w:rPr>
                <w:rFonts w:cs="Arial"/>
                <w:szCs w:val="24"/>
                <w:lang w:val="sr-Cyrl-RS"/>
              </w:rPr>
              <w:t xml:space="preserve"> </w:t>
            </w:r>
            <w:r w:rsidRPr="00415C5B">
              <w:rPr>
                <w:rFonts w:cs="Arial"/>
                <w:szCs w:val="24"/>
              </w:rPr>
              <w:t>2, 11000 Београд</w:t>
            </w:r>
            <w:r w:rsidRPr="00415C5B">
              <w:rPr>
                <w:rFonts w:cs="Arial"/>
                <w:szCs w:val="24"/>
                <w:lang w:val="sr-Cyrl-RS"/>
              </w:rPr>
              <w:t>,</w:t>
            </w:r>
            <w:r w:rsidRPr="00415C5B">
              <w:rPr>
                <w:rFonts w:cs="Arial"/>
                <w:szCs w:val="24"/>
              </w:rPr>
              <w:t xml:space="preserve"> УПРАВА ЈП ЕПС</w:t>
            </w:r>
            <w:r w:rsidRPr="00415C5B">
              <w:rPr>
                <w:rFonts w:cs="Arial"/>
                <w:szCs w:val="24"/>
                <w:lang w:val="sr-Cyrl-RS"/>
              </w:rPr>
              <w:t>.</w:t>
            </w:r>
            <w:r w:rsidRPr="00D054F2">
              <w:rPr>
                <w:rFonts w:cs="Arial"/>
                <w:szCs w:val="24"/>
              </w:rPr>
              <w:t xml:space="preserve"> </w:t>
            </w:r>
          </w:p>
        </w:tc>
        <w:tc>
          <w:tcPr>
            <w:tcW w:w="4253" w:type="dxa"/>
            <w:vAlign w:val="center"/>
          </w:tcPr>
          <w:p w14:paraId="45FA7388" w14:textId="77777777" w:rsidR="00B81C9C" w:rsidRPr="00852E02" w:rsidRDefault="00B81C9C" w:rsidP="00B81C9C">
            <w:pPr>
              <w:spacing w:before="0"/>
              <w:jc w:val="center"/>
              <w:rPr>
                <w:rFonts w:cs="Arial"/>
                <w:bCs/>
                <w:iCs/>
                <w:lang w:val="sr-Cyrl-CS"/>
              </w:rPr>
            </w:pPr>
            <w:r w:rsidRPr="00852E02">
              <w:rPr>
                <w:rFonts w:cs="Arial"/>
                <w:bCs/>
                <w:iCs/>
                <w:lang w:val="sr-Cyrl-CS"/>
              </w:rPr>
              <w:t>Сагласан за захтевом наручиоца</w:t>
            </w:r>
          </w:p>
          <w:p w14:paraId="342EF881" w14:textId="77777777" w:rsidR="00B81C9C" w:rsidRPr="00852E02" w:rsidRDefault="00B81C9C" w:rsidP="00B81C9C">
            <w:pPr>
              <w:spacing w:before="0"/>
              <w:jc w:val="center"/>
              <w:rPr>
                <w:rFonts w:cs="Arial"/>
                <w:b/>
                <w:bCs/>
                <w:i/>
                <w:iCs/>
                <w:lang w:val="sr-Cyrl-CS"/>
              </w:rPr>
            </w:pPr>
            <w:r w:rsidRPr="00852E02">
              <w:rPr>
                <w:rFonts w:cs="Arial"/>
                <w:bCs/>
                <w:iCs/>
                <w:lang w:val="sr-Cyrl-CS"/>
              </w:rPr>
              <w:t>ДА/НЕ (заокружити)</w:t>
            </w:r>
          </w:p>
        </w:tc>
      </w:tr>
      <w:tr w:rsidR="001D5A0B" w:rsidRPr="00E2569D" w14:paraId="6719255F" w14:textId="77777777" w:rsidTr="00DE6C11">
        <w:trPr>
          <w:trHeight w:val="818"/>
        </w:trPr>
        <w:tc>
          <w:tcPr>
            <w:tcW w:w="5240" w:type="dxa"/>
            <w:vAlign w:val="center"/>
          </w:tcPr>
          <w:p w14:paraId="5DEC16ED" w14:textId="77777777" w:rsidR="001D5A0B" w:rsidRPr="00B53B6B" w:rsidRDefault="001D5A0B" w:rsidP="001D5A0B">
            <w:pPr>
              <w:spacing w:before="0"/>
              <w:jc w:val="center"/>
              <w:rPr>
                <w:rFonts w:cs="Arial"/>
                <w:b/>
                <w:bCs/>
                <w:iCs/>
                <w:lang w:val="sr-Cyrl-CS"/>
              </w:rPr>
            </w:pPr>
            <w:r w:rsidRPr="00B53B6B">
              <w:rPr>
                <w:rFonts w:cs="Arial"/>
                <w:b/>
                <w:bCs/>
                <w:iCs/>
                <w:lang w:val="sr-Cyrl-CS"/>
              </w:rPr>
              <w:t>ГАРАНТНИ РОК</w:t>
            </w:r>
          </w:p>
          <w:p w14:paraId="20BAAE4D" w14:textId="24FEFBBC" w:rsidR="001D5A0B" w:rsidRPr="001D5A0B" w:rsidRDefault="008902CD" w:rsidP="008902CD">
            <w:pPr>
              <w:spacing w:before="0"/>
              <w:contextualSpacing/>
              <w:rPr>
                <w:rFonts w:cs="Arial"/>
                <w:lang w:val="sr-Cyrl-RS"/>
              </w:rPr>
            </w:pPr>
            <w:r>
              <w:rPr>
                <w:rFonts w:cs="Arial"/>
                <w:bCs/>
                <w:iCs/>
                <w:lang w:val="sr-Cyrl-CS"/>
              </w:rPr>
              <w:t>Гарантни рок за апликативни софтвер је м</w:t>
            </w:r>
            <w:r w:rsidR="001D5A0B" w:rsidRPr="00B53B6B">
              <w:rPr>
                <w:rFonts w:cs="Arial"/>
                <w:bCs/>
                <w:iCs/>
                <w:lang w:val="sr-Cyrl-CS"/>
              </w:rPr>
              <w:t xml:space="preserve">инимално 12 </w:t>
            </w:r>
            <w:r>
              <w:rPr>
                <w:rFonts w:cs="Arial"/>
                <w:bCs/>
                <w:iCs/>
                <w:lang w:val="sr-Cyrl-CS"/>
              </w:rPr>
              <w:t xml:space="preserve">(словима: дванаест) </w:t>
            </w:r>
            <w:r w:rsidR="001D5A0B" w:rsidRPr="00B53B6B">
              <w:rPr>
                <w:rFonts w:cs="Arial"/>
                <w:bCs/>
                <w:iCs/>
                <w:lang w:val="sr-Cyrl-CS"/>
              </w:rPr>
              <w:t>месеци од</w:t>
            </w:r>
            <w:r>
              <w:rPr>
                <w:rFonts w:cs="Arial"/>
                <w:bCs/>
                <w:iCs/>
                <w:lang w:val="sr-Cyrl-CS"/>
              </w:rPr>
              <w:t xml:space="preserve"> инсталације софтвера, односно од</w:t>
            </w:r>
            <w:r w:rsidR="001D5A0B" w:rsidRPr="00B53B6B">
              <w:rPr>
                <w:rFonts w:cs="Arial"/>
                <w:b/>
                <w:bCs/>
                <w:iCs/>
                <w:lang w:val="sr-Cyrl-CS"/>
              </w:rPr>
              <w:t xml:space="preserve"> </w:t>
            </w:r>
            <w:r>
              <w:rPr>
                <w:rFonts w:cs="Arial"/>
                <w:bCs/>
                <w:iCs/>
                <w:lang w:val="sr-Cyrl-CS"/>
              </w:rPr>
              <w:t xml:space="preserve">дана потписивања </w:t>
            </w:r>
            <w:r w:rsidR="001D5A0B" w:rsidRPr="00B53B6B">
              <w:rPr>
                <w:rFonts w:eastAsia="Calibri" w:cs="Arial"/>
                <w:lang w:val="sr-Cyrl-RS"/>
              </w:rPr>
              <w:t xml:space="preserve">Записника о квантитативном </w:t>
            </w:r>
            <w:r>
              <w:rPr>
                <w:rFonts w:eastAsia="Calibri" w:cs="Arial"/>
                <w:lang w:val="sr-Cyrl-RS"/>
              </w:rPr>
              <w:t>и квалитативном извршењу</w:t>
            </w:r>
            <w:r w:rsidR="001D5A0B" w:rsidRPr="00B53B6B">
              <w:rPr>
                <w:rFonts w:eastAsia="Calibri" w:cs="Arial"/>
                <w:lang w:val="sr-Cyrl-RS"/>
              </w:rPr>
              <w:t xml:space="preserve"> услуга</w:t>
            </w:r>
            <w:r w:rsidR="001D5A0B" w:rsidRPr="00B53B6B">
              <w:rPr>
                <w:rFonts w:cs="Arial"/>
                <w:lang w:val="sr-Cyrl-RS"/>
              </w:rPr>
              <w:t xml:space="preserve">, </w:t>
            </w:r>
            <w:r w:rsidRPr="009C7053">
              <w:rPr>
                <w:rFonts w:cs="Arial"/>
                <w:szCs w:val="24"/>
                <w:lang w:val="sr-Cyrl-CS"/>
              </w:rPr>
              <w:t>потписаног од стране овлашћеног лица наручиоца и овлашћеног лица понуђача</w:t>
            </w:r>
            <w:r>
              <w:rPr>
                <w:rFonts w:cs="Arial"/>
                <w:szCs w:val="24"/>
                <w:lang w:val="sr-Cyrl-CS"/>
              </w:rPr>
              <w:t>.</w:t>
            </w:r>
          </w:p>
        </w:tc>
        <w:tc>
          <w:tcPr>
            <w:tcW w:w="4253" w:type="dxa"/>
            <w:vAlign w:val="center"/>
          </w:tcPr>
          <w:p w14:paraId="34BD8EB9" w14:textId="3874D16A" w:rsidR="001D5A0B" w:rsidRPr="00852E02" w:rsidRDefault="00B53B6B" w:rsidP="00B81C9C">
            <w:pPr>
              <w:spacing w:before="0"/>
              <w:jc w:val="center"/>
              <w:rPr>
                <w:rFonts w:cs="Arial"/>
                <w:bCs/>
                <w:iCs/>
                <w:lang w:val="sr-Cyrl-CS"/>
              </w:rPr>
            </w:pPr>
            <w:r w:rsidRPr="00B53B6B">
              <w:rPr>
                <w:rFonts w:cs="Arial"/>
                <w:bCs/>
                <w:iCs/>
                <w:lang w:val="sr-Cyrl-CS"/>
              </w:rPr>
              <w:t>_</w:t>
            </w:r>
            <w:r w:rsidR="008902CD">
              <w:rPr>
                <w:rFonts w:cs="Arial"/>
                <w:bCs/>
                <w:iCs/>
                <w:lang w:val="sr-Cyrl-CS"/>
              </w:rPr>
              <w:t xml:space="preserve">_____ месеци </w:t>
            </w:r>
            <w:r w:rsidR="00951909">
              <w:rPr>
                <w:rFonts w:cs="Arial"/>
                <w:bCs/>
                <w:iCs/>
                <w:lang w:val="sr-Cyrl-CS"/>
              </w:rPr>
              <w:t xml:space="preserve">од </w:t>
            </w:r>
            <w:r w:rsidR="008902CD">
              <w:rPr>
                <w:rFonts w:cs="Arial"/>
                <w:bCs/>
                <w:iCs/>
                <w:lang w:val="sr-Cyrl-CS"/>
              </w:rPr>
              <w:t xml:space="preserve">инсталације софтвера, односно </w:t>
            </w:r>
            <w:r w:rsidR="008902CD" w:rsidRPr="00B53B6B">
              <w:rPr>
                <w:rFonts w:cs="Arial"/>
                <w:bCs/>
                <w:iCs/>
                <w:lang w:val="sr-Cyrl-CS"/>
              </w:rPr>
              <w:t>од</w:t>
            </w:r>
            <w:r w:rsidR="008902CD" w:rsidRPr="00B53B6B">
              <w:rPr>
                <w:rFonts w:cs="Arial"/>
                <w:b/>
                <w:bCs/>
                <w:iCs/>
                <w:lang w:val="sr-Cyrl-CS"/>
              </w:rPr>
              <w:t xml:space="preserve"> </w:t>
            </w:r>
            <w:r w:rsidR="008902CD">
              <w:rPr>
                <w:rFonts w:cs="Arial"/>
                <w:bCs/>
                <w:iCs/>
                <w:lang w:val="sr-Cyrl-CS"/>
              </w:rPr>
              <w:t xml:space="preserve">дана потписивања </w:t>
            </w:r>
            <w:r w:rsidR="008902CD" w:rsidRPr="00B53B6B">
              <w:rPr>
                <w:rFonts w:eastAsia="Calibri" w:cs="Arial"/>
                <w:lang w:val="sr-Cyrl-RS"/>
              </w:rPr>
              <w:t xml:space="preserve">Записника о квантитативном </w:t>
            </w:r>
            <w:r w:rsidR="008902CD">
              <w:rPr>
                <w:rFonts w:eastAsia="Calibri" w:cs="Arial"/>
                <w:lang w:val="sr-Cyrl-RS"/>
              </w:rPr>
              <w:t>и квалитативном извршењу</w:t>
            </w:r>
            <w:r w:rsidR="008902CD" w:rsidRPr="00B53B6B">
              <w:rPr>
                <w:rFonts w:eastAsia="Calibri" w:cs="Arial"/>
                <w:lang w:val="sr-Cyrl-RS"/>
              </w:rPr>
              <w:t xml:space="preserve"> услуга</w:t>
            </w:r>
            <w:r w:rsidR="008902CD" w:rsidRPr="00B53B6B">
              <w:rPr>
                <w:rFonts w:cs="Arial"/>
                <w:lang w:val="sr-Cyrl-RS"/>
              </w:rPr>
              <w:t xml:space="preserve">, </w:t>
            </w:r>
            <w:r w:rsidR="008902CD" w:rsidRPr="009C7053">
              <w:rPr>
                <w:rFonts w:cs="Arial"/>
                <w:szCs w:val="24"/>
                <w:lang w:val="sr-Cyrl-CS"/>
              </w:rPr>
              <w:t>потписаног од стране овлашћеног лица наручиоца и овлашћеног лица понуђача</w:t>
            </w:r>
            <w:r w:rsidR="008902CD">
              <w:rPr>
                <w:rFonts w:cs="Arial"/>
                <w:szCs w:val="24"/>
                <w:lang w:val="sr-Cyrl-CS"/>
              </w:rPr>
              <w:t>.</w:t>
            </w:r>
          </w:p>
        </w:tc>
      </w:tr>
      <w:tr w:rsidR="00B81C9C" w:rsidRPr="00E2569D" w14:paraId="30FBB01A" w14:textId="77777777" w:rsidTr="00DE6C11">
        <w:trPr>
          <w:trHeight w:val="800"/>
        </w:trPr>
        <w:tc>
          <w:tcPr>
            <w:tcW w:w="5240" w:type="dxa"/>
            <w:vAlign w:val="center"/>
          </w:tcPr>
          <w:p w14:paraId="6BA50D8D" w14:textId="31558944" w:rsidR="00B81C9C" w:rsidRPr="008E282D" w:rsidRDefault="008E282D" w:rsidP="00B81C9C">
            <w:pPr>
              <w:spacing w:before="0"/>
              <w:jc w:val="center"/>
              <w:rPr>
                <w:rFonts w:cs="Arial"/>
                <w:b/>
                <w:bCs/>
                <w:iCs/>
                <w:lang w:val="sr-Cyrl-CS"/>
              </w:rPr>
            </w:pPr>
            <w:r>
              <w:rPr>
                <w:rFonts w:cs="Arial"/>
                <w:b/>
                <w:bCs/>
                <w:iCs/>
                <w:lang w:val="sr-Cyrl-CS"/>
              </w:rPr>
              <w:t>РОК ВАЖЕЊА ПОНУДЕ</w:t>
            </w:r>
          </w:p>
          <w:p w14:paraId="3605C479" w14:textId="0B039A44" w:rsidR="00B81C9C" w:rsidRPr="00E2569D" w:rsidRDefault="00B81C9C" w:rsidP="009C7053">
            <w:pPr>
              <w:spacing w:before="0"/>
              <w:rPr>
                <w:rFonts w:cs="Arial"/>
                <w:b/>
                <w:bCs/>
                <w:iCs/>
                <w:lang w:val="sr-Cyrl-CS"/>
              </w:rPr>
            </w:pPr>
            <w:r w:rsidRPr="00E2569D">
              <w:rPr>
                <w:rFonts w:cs="Arial"/>
                <w:bCs/>
                <w:iCs/>
                <w:lang w:val="sr-Cyrl-CS"/>
              </w:rPr>
              <w:t>не може бити краћ</w:t>
            </w:r>
            <w:r w:rsidRPr="00E2569D">
              <w:rPr>
                <w:rFonts w:cs="Arial"/>
                <w:bCs/>
                <w:iCs/>
              </w:rPr>
              <w:t>и</w:t>
            </w:r>
            <w:r w:rsidRPr="00E2569D">
              <w:rPr>
                <w:rFonts w:cs="Arial"/>
                <w:bCs/>
                <w:iCs/>
                <w:lang w:val="sr-Cyrl-CS"/>
              </w:rPr>
              <w:t xml:space="preserve"> од </w:t>
            </w:r>
            <w:r>
              <w:rPr>
                <w:rFonts w:cs="Arial"/>
                <w:bCs/>
                <w:iCs/>
                <w:lang w:val="sr-Cyrl-CS"/>
              </w:rPr>
              <w:t>9</w:t>
            </w:r>
            <w:r w:rsidRPr="00E2569D">
              <w:rPr>
                <w:rFonts w:cs="Arial"/>
                <w:bCs/>
                <w:iCs/>
                <w:lang w:val="sr-Cyrl-CS"/>
              </w:rPr>
              <w:t>0</w:t>
            </w:r>
            <w:r w:rsidR="008E282D">
              <w:rPr>
                <w:rFonts w:cs="Arial"/>
                <w:bCs/>
                <w:iCs/>
                <w:lang w:val="sr-Cyrl-CS"/>
              </w:rPr>
              <w:t xml:space="preserve"> (</w:t>
            </w:r>
            <w:r w:rsidR="00B47C73">
              <w:rPr>
                <w:rFonts w:cs="Arial"/>
                <w:bCs/>
                <w:iCs/>
                <w:lang w:val="sr-Cyrl-CS"/>
              </w:rPr>
              <w:t xml:space="preserve">словима: </w:t>
            </w:r>
            <w:r w:rsidR="008E282D">
              <w:rPr>
                <w:rFonts w:cs="Arial"/>
                <w:bCs/>
                <w:iCs/>
                <w:lang w:val="sr-Cyrl-CS"/>
              </w:rPr>
              <w:t xml:space="preserve">деведесет) </w:t>
            </w:r>
            <w:r w:rsidR="009C7053">
              <w:rPr>
                <w:rFonts w:cs="Arial"/>
                <w:bCs/>
                <w:iCs/>
                <w:lang w:val="sr-Cyrl-CS"/>
              </w:rPr>
              <w:t xml:space="preserve">календарских </w:t>
            </w:r>
            <w:r w:rsidR="00D054F2">
              <w:rPr>
                <w:rFonts w:cs="Arial"/>
                <w:bCs/>
                <w:iCs/>
                <w:lang w:val="sr-Cyrl-CS"/>
              </w:rPr>
              <w:t xml:space="preserve"> </w:t>
            </w:r>
            <w:r w:rsidRPr="00E2569D">
              <w:rPr>
                <w:rFonts w:cs="Arial"/>
                <w:bCs/>
                <w:iCs/>
                <w:lang w:val="sr-Cyrl-CS"/>
              </w:rPr>
              <w:t>дана од дана отварања понуда</w:t>
            </w:r>
          </w:p>
        </w:tc>
        <w:tc>
          <w:tcPr>
            <w:tcW w:w="4253" w:type="dxa"/>
            <w:vAlign w:val="center"/>
          </w:tcPr>
          <w:p w14:paraId="164F1F51" w14:textId="77777777" w:rsidR="00B81C9C" w:rsidRPr="00E2569D" w:rsidRDefault="00B81C9C" w:rsidP="00B81C9C">
            <w:pPr>
              <w:spacing w:before="0"/>
              <w:jc w:val="center"/>
              <w:rPr>
                <w:rFonts w:cs="Arial"/>
                <w:b/>
                <w:bCs/>
                <w:iCs/>
                <w:lang w:val="sr-Cyrl-CS"/>
              </w:rPr>
            </w:pPr>
          </w:p>
          <w:p w14:paraId="7471133B" w14:textId="02F3366F" w:rsidR="00B81C9C" w:rsidRPr="00E2569D" w:rsidRDefault="00B81C9C" w:rsidP="00B81C9C">
            <w:pPr>
              <w:spacing w:before="0"/>
              <w:jc w:val="center"/>
              <w:rPr>
                <w:rFonts w:cs="Arial"/>
                <w:b/>
                <w:bCs/>
                <w:i/>
                <w:iCs/>
                <w:lang w:val="sr-Cyrl-CS"/>
              </w:rPr>
            </w:pPr>
            <w:r w:rsidRPr="00E2569D">
              <w:rPr>
                <w:rFonts w:cs="Arial"/>
                <w:bCs/>
                <w:iCs/>
                <w:lang w:val="sr-Cyrl-CS"/>
              </w:rPr>
              <w:t xml:space="preserve">_____ </w:t>
            </w:r>
            <w:r w:rsidR="00D054F2">
              <w:rPr>
                <w:rFonts w:cs="Arial"/>
                <w:bCs/>
                <w:iCs/>
                <w:lang w:val="sr-Cyrl-CS"/>
              </w:rPr>
              <w:t xml:space="preserve">календарских </w:t>
            </w:r>
            <w:r w:rsidRPr="00E2569D">
              <w:rPr>
                <w:rFonts w:cs="Arial"/>
                <w:bCs/>
                <w:iCs/>
                <w:lang w:val="sr-Cyrl-CS"/>
              </w:rPr>
              <w:t>дана од дана отварања понуда</w:t>
            </w:r>
          </w:p>
        </w:tc>
      </w:tr>
      <w:tr w:rsidR="00B81C9C" w:rsidRPr="00E2569D" w14:paraId="007F32F1" w14:textId="77777777" w:rsidTr="008902CD">
        <w:trPr>
          <w:trHeight w:val="699"/>
        </w:trPr>
        <w:tc>
          <w:tcPr>
            <w:tcW w:w="9493" w:type="dxa"/>
            <w:gridSpan w:val="2"/>
            <w:vAlign w:val="center"/>
          </w:tcPr>
          <w:p w14:paraId="429F9E0D" w14:textId="1443A828" w:rsidR="00B81C9C" w:rsidRPr="00E2569D" w:rsidRDefault="00B81C9C" w:rsidP="008902CD">
            <w:pPr>
              <w:spacing w:before="0"/>
              <w:jc w:val="left"/>
              <w:rPr>
                <w:rFonts w:cs="Arial"/>
                <w:bCs/>
                <w:iCs/>
                <w:lang w:val="sr-Cyrl-CS"/>
              </w:rPr>
            </w:pPr>
            <w:r w:rsidRPr="00E2569D">
              <w:rPr>
                <w:rFonts w:cs="Arial"/>
                <w:bCs/>
                <w:iCs/>
                <w:lang w:val="sr-Cyrl-CS"/>
              </w:rPr>
              <w:lastRenderedPageBreak/>
              <w:t>Понуда понуђача који не прихвата услове наручиоца за рок и начин плаћања, рок извршења, мес</w:t>
            </w:r>
            <w:r w:rsidR="00D419A3">
              <w:rPr>
                <w:rFonts w:cs="Arial"/>
                <w:bCs/>
                <w:iCs/>
                <w:lang w:val="sr-Cyrl-CS"/>
              </w:rPr>
              <w:t xml:space="preserve">то извршења, гарантни рок </w:t>
            </w:r>
            <w:r w:rsidRPr="00E2569D">
              <w:rPr>
                <w:rFonts w:cs="Arial"/>
                <w:bCs/>
                <w:iCs/>
                <w:lang w:val="sr-Cyrl-CS"/>
              </w:rPr>
              <w:t>и рок важења понуде сматраће се неприхватљивом.</w:t>
            </w:r>
          </w:p>
        </w:tc>
      </w:tr>
    </w:tbl>
    <w:p w14:paraId="355754EE" w14:textId="68B67A0C" w:rsidR="00B81C9C" w:rsidRDefault="00B81C9C" w:rsidP="00BA2C2D">
      <w:pPr>
        <w:spacing w:before="0"/>
        <w:rPr>
          <w:rFonts w:cs="Arial"/>
          <w:b/>
          <w:bCs/>
          <w:i/>
          <w:iCs/>
          <w:sz w:val="24"/>
          <w:szCs w:val="24"/>
          <w:lang w:val="sr-Cyrl-CS"/>
        </w:rPr>
      </w:pPr>
    </w:p>
    <w:p w14:paraId="7261F74A"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3358C101" w14:textId="77777777" w:rsidR="000E75A0" w:rsidRPr="00EC5BB4" w:rsidRDefault="000E75A0" w:rsidP="000E75A0">
      <w:pPr>
        <w:spacing w:before="0"/>
        <w:ind w:left="720" w:firstLine="720"/>
        <w:rPr>
          <w:rFonts w:eastAsia="TimesNewRomanPSMT" w:cs="Arial"/>
          <w:bCs/>
          <w:sz w:val="24"/>
          <w:szCs w:val="24"/>
          <w:lang w:val="sr-Cyrl-CS"/>
        </w:rPr>
      </w:pPr>
    </w:p>
    <w:p w14:paraId="6EF10539" w14:textId="77777777" w:rsidR="000E75A0" w:rsidRPr="00EC5BB4" w:rsidRDefault="000E75A0" w:rsidP="000E75A0">
      <w:pPr>
        <w:spacing w:before="0"/>
        <w:rPr>
          <w:rFonts w:eastAsia="TimesNewRomanPS-BoldMT" w:cs="Arial"/>
          <w:b/>
          <w:bCs/>
          <w:i/>
          <w:iCs/>
          <w:sz w:val="24"/>
          <w:szCs w:val="24"/>
          <w:lang w:val="sr-Cyrl-CS"/>
        </w:rPr>
      </w:pPr>
      <w:r w:rsidRPr="008E282D">
        <w:rPr>
          <w:rFonts w:eastAsia="TimesNewRomanPS-BoldMT" w:cs="Arial"/>
          <w:bCs/>
          <w:iCs/>
          <w:sz w:val="24"/>
          <w:szCs w:val="24"/>
        </w:rPr>
        <w:t>________________________</w:t>
      </w:r>
      <w:r w:rsidR="00BA2C2D" w:rsidRPr="008E282D">
        <w:rPr>
          <w:rFonts w:eastAsia="TimesNewRomanPS-BoldMT" w:cs="Arial"/>
          <w:bCs/>
          <w:iCs/>
          <w:sz w:val="24"/>
          <w:szCs w:val="24"/>
          <w:lang w:val="sr-Cyrl-CS"/>
        </w:rPr>
        <w:t xml:space="preserve">    </w:t>
      </w:r>
      <w:r w:rsidR="00BA2C2D" w:rsidRPr="008E282D">
        <w:rPr>
          <w:rFonts w:eastAsia="TimesNewRomanPS-BoldMT" w:cs="Arial"/>
          <w:b/>
          <w:bCs/>
          <w:iCs/>
          <w:sz w:val="24"/>
          <w:szCs w:val="24"/>
          <w:lang w:val="sr-Cyrl-CS"/>
        </w:rPr>
        <w:t xml:space="preserve">      </w:t>
      </w:r>
      <w:r w:rsidRPr="008E282D">
        <w:rPr>
          <w:rFonts w:eastAsia="TimesNewRomanPS-BoldMT" w:cs="Arial"/>
          <w:b/>
          <w:bCs/>
          <w:iCs/>
          <w:sz w:val="24"/>
          <w:szCs w:val="24"/>
          <w:lang w:val="sr-Cyrl-CS"/>
        </w:rPr>
        <w:t xml:space="preserve">        М.П.</w:t>
      </w:r>
      <w:r w:rsidRPr="008E282D">
        <w:rPr>
          <w:rFonts w:eastAsia="TimesNewRomanPS-BoldMT" w:cs="Arial"/>
          <w:b/>
          <w:bCs/>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2F624EF3" w14:textId="77777777" w:rsidR="00BA2C2D" w:rsidRDefault="00BA2C2D" w:rsidP="000E75A0">
      <w:pPr>
        <w:spacing w:before="0"/>
        <w:rPr>
          <w:rFonts w:cs="Arial"/>
          <w:b/>
          <w:bCs/>
          <w:i/>
          <w:iCs/>
          <w:sz w:val="24"/>
          <w:szCs w:val="24"/>
          <w:u w:val="single"/>
        </w:rPr>
      </w:pPr>
    </w:p>
    <w:p w14:paraId="697B81D6" w14:textId="74722618" w:rsidR="000E75A0" w:rsidRPr="0042687E" w:rsidRDefault="008E282D" w:rsidP="000E75A0">
      <w:pPr>
        <w:spacing w:before="0"/>
        <w:rPr>
          <w:rFonts w:cs="Arial"/>
          <w:b/>
          <w:bCs/>
          <w:i/>
          <w:iCs/>
          <w:sz w:val="20"/>
          <w:szCs w:val="20"/>
          <w:u w:val="single"/>
          <w:lang w:val="sr-Cyrl-RS"/>
        </w:rPr>
      </w:pPr>
      <w:r>
        <w:rPr>
          <w:rFonts w:cs="Arial"/>
          <w:b/>
          <w:bCs/>
          <w:i/>
          <w:iCs/>
          <w:sz w:val="20"/>
          <w:szCs w:val="20"/>
          <w:u w:val="single"/>
        </w:rPr>
        <w:t>Напомене</w:t>
      </w:r>
    </w:p>
    <w:p w14:paraId="4230EC79"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9ECAFDA" w14:textId="77777777"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14:paraId="38232C7E"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Latn-RS"/>
        </w:rPr>
      </w:pPr>
    </w:p>
    <w:p w14:paraId="2E280150" w14:textId="04A48C17" w:rsidR="008902CD" w:rsidRDefault="008902CD" w:rsidP="00BA2C2D">
      <w:pPr>
        <w:tabs>
          <w:tab w:val="left" w:pos="360"/>
        </w:tabs>
        <w:autoSpaceDE w:val="0"/>
        <w:autoSpaceDN w:val="0"/>
        <w:adjustRightInd w:val="0"/>
        <w:spacing w:after="200" w:line="276" w:lineRule="auto"/>
        <w:contextualSpacing/>
        <w:rPr>
          <w:rFonts w:eastAsia="TimesNewRomanPS-BoldMT" w:cs="Arial"/>
          <w:bCs/>
          <w:i/>
          <w:iCs/>
          <w:sz w:val="20"/>
          <w:szCs w:val="20"/>
          <w:lang w:val="sr-Latn-RS"/>
        </w:rPr>
        <w:sectPr w:rsidR="008902CD" w:rsidSect="000C50A0">
          <w:footnotePr>
            <w:pos w:val="beneathText"/>
          </w:footnotePr>
          <w:pgSz w:w="11909" w:h="16834" w:code="9"/>
          <w:pgMar w:top="1440" w:right="1440" w:bottom="1440" w:left="1440" w:header="142" w:footer="436" w:gutter="0"/>
          <w:cols w:space="708"/>
          <w:titlePg/>
          <w:docGrid w:linePitch="360"/>
        </w:sectPr>
      </w:pPr>
    </w:p>
    <w:p w14:paraId="7A85F767" w14:textId="63EA2B86" w:rsidR="00343A18" w:rsidRDefault="008902CD" w:rsidP="00343A18">
      <w:pPr>
        <w:pStyle w:val="KDObrazac"/>
        <w:spacing w:before="0"/>
        <w:rPr>
          <w:sz w:val="24"/>
          <w:szCs w:val="24"/>
          <w:lang w:val="sr-Cyrl-RS"/>
        </w:rPr>
      </w:pPr>
      <w:bookmarkStart w:id="247" w:name="_Toc442559925"/>
      <w:r>
        <w:rPr>
          <w:sz w:val="24"/>
          <w:szCs w:val="24"/>
        </w:rPr>
        <w:lastRenderedPageBreak/>
        <w:t>Образац</w:t>
      </w:r>
      <w:r w:rsidR="00343A18" w:rsidRPr="00852E02">
        <w:rPr>
          <w:sz w:val="24"/>
          <w:szCs w:val="24"/>
        </w:rPr>
        <w:t xml:space="preserve"> </w:t>
      </w:r>
      <w:r w:rsidR="00B81C9C" w:rsidRPr="00852E02">
        <w:rPr>
          <w:sz w:val="24"/>
          <w:szCs w:val="24"/>
          <w:lang w:val="sr-Cyrl-RS"/>
        </w:rPr>
        <w:t>2</w:t>
      </w:r>
      <w:bookmarkEnd w:id="247"/>
    </w:p>
    <w:p w14:paraId="55C54870" w14:textId="77777777" w:rsidR="008902CD" w:rsidRPr="00852E02" w:rsidRDefault="008902CD" w:rsidP="00343A18">
      <w:pPr>
        <w:pStyle w:val="KDObrazac"/>
        <w:spacing w:before="0"/>
        <w:rPr>
          <w:sz w:val="24"/>
          <w:szCs w:val="24"/>
        </w:rPr>
      </w:pPr>
    </w:p>
    <w:p w14:paraId="0F3AF5FF" w14:textId="71146331" w:rsidR="00343A18" w:rsidRPr="008902CD" w:rsidRDefault="00343A18" w:rsidP="008902CD">
      <w:pPr>
        <w:spacing w:before="0"/>
        <w:jc w:val="center"/>
        <w:rPr>
          <w:rFonts w:cs="Arial"/>
          <w:b/>
          <w:sz w:val="24"/>
          <w:szCs w:val="24"/>
          <w:lang w:val="sr-Cyrl-RS"/>
        </w:rPr>
      </w:pPr>
      <w:r w:rsidRPr="00852E02">
        <w:rPr>
          <w:rFonts w:cs="Arial"/>
          <w:b/>
          <w:sz w:val="24"/>
          <w:szCs w:val="24"/>
        </w:rPr>
        <w:t>ОБРАЗАЦ СТРУК</w:t>
      </w:r>
      <w:r w:rsidR="00714FA5">
        <w:rPr>
          <w:rFonts w:cs="Arial"/>
          <w:b/>
          <w:sz w:val="24"/>
          <w:szCs w:val="24"/>
          <w:lang w:val="sr-Cyrl-RS"/>
        </w:rPr>
        <w:t>Т</w:t>
      </w:r>
      <w:r w:rsidR="00714FA5">
        <w:rPr>
          <w:rFonts w:cs="Arial"/>
          <w:b/>
          <w:sz w:val="24"/>
          <w:szCs w:val="24"/>
        </w:rPr>
        <w:t>У</w:t>
      </w:r>
      <w:r w:rsidRPr="00852E02">
        <w:rPr>
          <w:rFonts w:cs="Arial"/>
          <w:b/>
          <w:sz w:val="24"/>
          <w:szCs w:val="24"/>
        </w:rPr>
        <w:t>РЕ ЦЕНЕ</w:t>
      </w:r>
      <w:r w:rsidR="00D054F2">
        <w:rPr>
          <w:rFonts w:cs="Arial"/>
          <w:b/>
          <w:sz w:val="24"/>
          <w:szCs w:val="24"/>
          <w:lang w:val="sr-Cyrl-RS"/>
        </w:rPr>
        <w:t xml:space="preserve"> ЗА ЈН/1000/0313/2017</w:t>
      </w:r>
    </w:p>
    <w:p w14:paraId="539FA763" w14:textId="596D1645" w:rsidR="00B81C9C" w:rsidRPr="00852E02" w:rsidRDefault="00343A18" w:rsidP="008902CD">
      <w:pPr>
        <w:spacing w:before="0"/>
        <w:ind w:left="-709"/>
        <w:rPr>
          <w:rFonts w:cs="Arial"/>
          <w:sz w:val="24"/>
          <w:szCs w:val="24"/>
        </w:rPr>
      </w:pPr>
      <w:r w:rsidRPr="00852E02">
        <w:rPr>
          <w:rFonts w:cs="Arial"/>
          <w:sz w:val="24"/>
          <w:szCs w:val="24"/>
        </w:rPr>
        <w:t>Табела 1.</w:t>
      </w:r>
    </w:p>
    <w:tbl>
      <w:tblPr>
        <w:tblW w:w="589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260"/>
        <w:gridCol w:w="708"/>
        <w:gridCol w:w="708"/>
        <w:gridCol w:w="1135"/>
        <w:gridCol w:w="1133"/>
        <w:gridCol w:w="1418"/>
        <w:gridCol w:w="1559"/>
      </w:tblGrid>
      <w:tr w:rsidR="008902CD" w:rsidRPr="008E282D" w14:paraId="659A92AA" w14:textId="77777777" w:rsidTr="008902CD">
        <w:tc>
          <w:tcPr>
            <w:tcW w:w="334" w:type="pct"/>
            <w:shd w:val="clear" w:color="auto" w:fill="F2F2F2" w:themeFill="background1" w:themeFillShade="F2"/>
            <w:vAlign w:val="center"/>
          </w:tcPr>
          <w:p w14:paraId="00C61757" w14:textId="77777777" w:rsidR="008E282D" w:rsidRPr="008E282D" w:rsidRDefault="008E282D" w:rsidP="008E282D">
            <w:pPr>
              <w:spacing w:before="0"/>
              <w:jc w:val="center"/>
              <w:rPr>
                <w:rFonts w:cs="Arial"/>
                <w:bCs/>
                <w:iCs/>
                <w:sz w:val="20"/>
                <w:lang w:val="sr-Cyrl-CS"/>
              </w:rPr>
            </w:pPr>
            <w:r w:rsidRPr="008E282D">
              <w:rPr>
                <w:rFonts w:cs="Arial"/>
                <w:bCs/>
                <w:iCs/>
                <w:sz w:val="20"/>
                <w:lang w:val="sr-Cyrl-CS"/>
              </w:rPr>
              <w:t>Ред.бр</w:t>
            </w:r>
          </w:p>
        </w:tc>
        <w:tc>
          <w:tcPr>
            <w:tcW w:w="1533" w:type="pct"/>
            <w:shd w:val="clear" w:color="auto" w:fill="F2F2F2" w:themeFill="background1" w:themeFillShade="F2"/>
            <w:vAlign w:val="center"/>
          </w:tcPr>
          <w:p w14:paraId="4A7A0679" w14:textId="45AAD1B9" w:rsidR="008E282D" w:rsidRPr="008E282D" w:rsidRDefault="008E282D" w:rsidP="00FC7574">
            <w:pPr>
              <w:spacing w:before="0"/>
              <w:jc w:val="center"/>
              <w:rPr>
                <w:rFonts w:cs="Arial"/>
                <w:bCs/>
                <w:iCs/>
                <w:sz w:val="20"/>
                <w:lang w:val="sr-Cyrl-CS"/>
              </w:rPr>
            </w:pPr>
            <w:r w:rsidRPr="008E282D">
              <w:rPr>
                <w:rFonts w:cs="Arial"/>
                <w:bCs/>
                <w:iCs/>
                <w:sz w:val="20"/>
                <w:lang w:val="sr-Cyrl-CS"/>
              </w:rPr>
              <w:t xml:space="preserve">Назив </w:t>
            </w:r>
            <w:r w:rsidR="00FC7574">
              <w:rPr>
                <w:rFonts w:cs="Arial"/>
                <w:bCs/>
                <w:iCs/>
                <w:sz w:val="20"/>
                <w:lang w:val="sr-Cyrl-CS"/>
              </w:rPr>
              <w:t>услуге</w:t>
            </w:r>
          </w:p>
        </w:tc>
        <w:tc>
          <w:tcPr>
            <w:tcW w:w="333" w:type="pct"/>
            <w:shd w:val="clear" w:color="auto" w:fill="F2F2F2" w:themeFill="background1" w:themeFillShade="F2"/>
            <w:vAlign w:val="center"/>
          </w:tcPr>
          <w:p w14:paraId="46572DB2" w14:textId="77777777" w:rsidR="008E282D" w:rsidRPr="008E282D" w:rsidRDefault="008E282D" w:rsidP="008E282D">
            <w:pPr>
              <w:spacing w:before="0"/>
              <w:jc w:val="center"/>
              <w:rPr>
                <w:rFonts w:cs="Arial"/>
                <w:bCs/>
                <w:iCs/>
                <w:sz w:val="20"/>
                <w:lang w:val="sr-Cyrl-CS"/>
              </w:rPr>
            </w:pPr>
            <w:r w:rsidRPr="008E282D">
              <w:rPr>
                <w:rFonts w:cs="Arial"/>
                <w:bCs/>
                <w:iCs/>
                <w:sz w:val="20"/>
                <w:lang w:val="sr-Cyrl-CS"/>
              </w:rPr>
              <w:t>Јед.</w:t>
            </w:r>
          </w:p>
          <w:p w14:paraId="1980CD86" w14:textId="77777777" w:rsidR="008E282D" w:rsidRPr="008E282D" w:rsidRDefault="008E282D" w:rsidP="008E282D">
            <w:pPr>
              <w:spacing w:before="0"/>
              <w:jc w:val="center"/>
              <w:rPr>
                <w:rFonts w:cs="Arial"/>
                <w:bCs/>
                <w:iCs/>
                <w:sz w:val="20"/>
                <w:lang w:val="sr-Cyrl-CS"/>
              </w:rPr>
            </w:pPr>
            <w:r w:rsidRPr="008E282D">
              <w:rPr>
                <w:rFonts w:cs="Arial"/>
                <w:bCs/>
                <w:iCs/>
                <w:sz w:val="20"/>
                <w:lang w:val="sr-Cyrl-CS"/>
              </w:rPr>
              <w:t>мере</w:t>
            </w:r>
          </w:p>
        </w:tc>
        <w:tc>
          <w:tcPr>
            <w:tcW w:w="333" w:type="pct"/>
            <w:shd w:val="clear" w:color="auto" w:fill="F2F2F2" w:themeFill="background1" w:themeFillShade="F2"/>
            <w:vAlign w:val="center"/>
          </w:tcPr>
          <w:p w14:paraId="7D594892" w14:textId="77777777" w:rsidR="008E282D" w:rsidRPr="008E282D" w:rsidRDefault="008E282D" w:rsidP="008E282D">
            <w:pPr>
              <w:spacing w:before="0"/>
              <w:jc w:val="center"/>
              <w:rPr>
                <w:rFonts w:cs="Arial"/>
                <w:bCs/>
                <w:iCs/>
                <w:sz w:val="20"/>
                <w:lang w:val="sr-Cyrl-CS"/>
              </w:rPr>
            </w:pPr>
            <w:r w:rsidRPr="008E282D">
              <w:rPr>
                <w:rFonts w:cs="Arial"/>
                <w:bCs/>
                <w:iCs/>
                <w:sz w:val="20"/>
                <w:lang w:val="sr-Cyrl-CS"/>
              </w:rPr>
              <w:t>Количина</w:t>
            </w:r>
          </w:p>
        </w:tc>
        <w:tc>
          <w:tcPr>
            <w:tcW w:w="534" w:type="pct"/>
            <w:shd w:val="clear" w:color="auto" w:fill="F2F2F2" w:themeFill="background1" w:themeFillShade="F2"/>
            <w:vAlign w:val="center"/>
          </w:tcPr>
          <w:p w14:paraId="65420066" w14:textId="77777777" w:rsidR="008E282D" w:rsidRPr="008E282D" w:rsidRDefault="008E282D" w:rsidP="008E282D">
            <w:pPr>
              <w:spacing w:before="0"/>
              <w:jc w:val="center"/>
              <w:rPr>
                <w:rFonts w:cs="Arial"/>
                <w:bCs/>
                <w:iCs/>
                <w:sz w:val="20"/>
                <w:lang w:val="sr-Cyrl-CS"/>
              </w:rPr>
            </w:pPr>
            <w:r w:rsidRPr="008E282D">
              <w:rPr>
                <w:rFonts w:cs="Arial"/>
                <w:bCs/>
                <w:iCs/>
                <w:sz w:val="20"/>
                <w:lang w:val="sr-Cyrl-CS"/>
              </w:rPr>
              <w:t>Јед.</w:t>
            </w:r>
          </w:p>
          <w:p w14:paraId="30163088" w14:textId="77777777" w:rsidR="008E282D" w:rsidRPr="008E282D" w:rsidRDefault="008E282D" w:rsidP="008E282D">
            <w:pPr>
              <w:spacing w:before="0"/>
              <w:jc w:val="center"/>
              <w:rPr>
                <w:rFonts w:cs="Arial"/>
                <w:bCs/>
                <w:iCs/>
                <w:sz w:val="20"/>
                <w:lang w:val="sr-Cyrl-CS"/>
              </w:rPr>
            </w:pPr>
            <w:r w:rsidRPr="008E282D">
              <w:rPr>
                <w:rFonts w:cs="Arial"/>
                <w:bCs/>
                <w:iCs/>
                <w:sz w:val="20"/>
                <w:lang w:val="sr-Cyrl-CS"/>
              </w:rPr>
              <w:t>цена без ПДВ</w:t>
            </w:r>
          </w:p>
          <w:p w14:paraId="5E50A553" w14:textId="6B28ED77" w:rsidR="008E282D" w:rsidRPr="008E282D" w:rsidRDefault="008902CD" w:rsidP="008E282D">
            <w:pPr>
              <w:spacing w:before="0"/>
              <w:jc w:val="center"/>
              <w:rPr>
                <w:rFonts w:cs="Arial"/>
                <w:bCs/>
                <w:iCs/>
                <w:sz w:val="20"/>
                <w:lang w:val="sr-Cyrl-CS"/>
              </w:rPr>
            </w:pPr>
            <w:r>
              <w:rPr>
                <w:rFonts w:cs="Arial"/>
                <w:bCs/>
                <w:iCs/>
                <w:sz w:val="20"/>
                <w:lang w:val="sr-Cyrl-CS"/>
              </w:rPr>
              <w:t>(динара)</w:t>
            </w:r>
          </w:p>
        </w:tc>
        <w:tc>
          <w:tcPr>
            <w:tcW w:w="533" w:type="pct"/>
            <w:shd w:val="clear" w:color="auto" w:fill="F2F2F2" w:themeFill="background1" w:themeFillShade="F2"/>
            <w:vAlign w:val="center"/>
          </w:tcPr>
          <w:p w14:paraId="56E34BC6" w14:textId="77777777" w:rsidR="008E282D" w:rsidRPr="008E282D" w:rsidRDefault="008E282D" w:rsidP="008E282D">
            <w:pPr>
              <w:spacing w:before="0"/>
              <w:jc w:val="center"/>
              <w:rPr>
                <w:rFonts w:cs="Arial"/>
                <w:bCs/>
                <w:iCs/>
                <w:sz w:val="20"/>
                <w:lang w:val="sr-Cyrl-CS"/>
              </w:rPr>
            </w:pPr>
            <w:r w:rsidRPr="008E282D">
              <w:rPr>
                <w:rFonts w:cs="Arial"/>
                <w:bCs/>
                <w:iCs/>
                <w:sz w:val="20"/>
                <w:lang w:val="sr-Cyrl-CS"/>
              </w:rPr>
              <w:t>Јед.</w:t>
            </w:r>
          </w:p>
          <w:p w14:paraId="68DED6F9" w14:textId="77777777" w:rsidR="008E282D" w:rsidRPr="008E282D" w:rsidRDefault="008E282D" w:rsidP="008E282D">
            <w:pPr>
              <w:spacing w:before="0"/>
              <w:jc w:val="center"/>
              <w:rPr>
                <w:rFonts w:cs="Arial"/>
                <w:bCs/>
                <w:iCs/>
                <w:sz w:val="20"/>
                <w:lang w:val="sr-Cyrl-CS"/>
              </w:rPr>
            </w:pPr>
            <w:r w:rsidRPr="008E282D">
              <w:rPr>
                <w:rFonts w:cs="Arial"/>
                <w:bCs/>
                <w:iCs/>
                <w:sz w:val="20"/>
                <w:lang w:val="sr-Cyrl-CS"/>
              </w:rPr>
              <w:t>цена са ПДВ</w:t>
            </w:r>
          </w:p>
          <w:p w14:paraId="47EA0BD0" w14:textId="34030D7E" w:rsidR="008E282D" w:rsidRPr="008E282D" w:rsidRDefault="008902CD" w:rsidP="008902CD">
            <w:pPr>
              <w:spacing w:before="0"/>
              <w:jc w:val="center"/>
              <w:rPr>
                <w:rFonts w:cs="Arial"/>
                <w:bCs/>
                <w:iCs/>
                <w:sz w:val="20"/>
                <w:lang w:val="sr-Cyrl-CS"/>
              </w:rPr>
            </w:pPr>
            <w:r>
              <w:rPr>
                <w:rFonts w:cs="Arial"/>
                <w:bCs/>
                <w:iCs/>
                <w:sz w:val="20"/>
                <w:lang w:val="sr-Cyrl-CS"/>
              </w:rPr>
              <w:t>(</w:t>
            </w:r>
            <w:r w:rsidR="008E282D">
              <w:rPr>
                <w:rFonts w:cs="Arial"/>
                <w:bCs/>
                <w:iCs/>
                <w:sz w:val="20"/>
                <w:lang w:val="sr-Cyrl-CS"/>
              </w:rPr>
              <w:t>дин</w:t>
            </w:r>
            <w:r>
              <w:rPr>
                <w:rFonts w:cs="Arial"/>
                <w:bCs/>
                <w:iCs/>
                <w:sz w:val="20"/>
                <w:lang w:val="sr-Cyrl-CS"/>
              </w:rPr>
              <w:t>ара)</w:t>
            </w:r>
          </w:p>
        </w:tc>
        <w:tc>
          <w:tcPr>
            <w:tcW w:w="667" w:type="pct"/>
            <w:shd w:val="clear" w:color="auto" w:fill="F2F2F2" w:themeFill="background1" w:themeFillShade="F2"/>
            <w:vAlign w:val="center"/>
          </w:tcPr>
          <w:p w14:paraId="78D3FFFA" w14:textId="77777777" w:rsidR="008E282D" w:rsidRPr="008E282D" w:rsidRDefault="008E282D" w:rsidP="008E282D">
            <w:pPr>
              <w:spacing w:before="0"/>
              <w:jc w:val="center"/>
              <w:rPr>
                <w:rFonts w:cs="Arial"/>
                <w:bCs/>
                <w:iCs/>
                <w:sz w:val="20"/>
                <w:lang w:val="sr-Cyrl-CS"/>
              </w:rPr>
            </w:pPr>
            <w:r w:rsidRPr="008E282D">
              <w:rPr>
                <w:rFonts w:cs="Arial"/>
                <w:bCs/>
                <w:iCs/>
                <w:sz w:val="20"/>
                <w:lang w:val="sr-Cyrl-CS"/>
              </w:rPr>
              <w:t>Укупна цена без ПДВ</w:t>
            </w:r>
          </w:p>
          <w:p w14:paraId="78101CB8" w14:textId="4DB784EC" w:rsidR="008E282D" w:rsidRPr="008E282D" w:rsidRDefault="008902CD" w:rsidP="008E282D">
            <w:pPr>
              <w:spacing w:before="0"/>
              <w:jc w:val="center"/>
              <w:rPr>
                <w:rFonts w:cs="Arial"/>
                <w:bCs/>
                <w:iCs/>
                <w:sz w:val="20"/>
                <w:lang w:val="sr-Cyrl-CS"/>
              </w:rPr>
            </w:pPr>
            <w:r>
              <w:rPr>
                <w:rFonts w:cs="Arial"/>
                <w:bCs/>
                <w:iCs/>
                <w:sz w:val="20"/>
                <w:lang w:val="sr-Cyrl-CS"/>
              </w:rPr>
              <w:t>(динара)</w:t>
            </w:r>
          </w:p>
        </w:tc>
        <w:tc>
          <w:tcPr>
            <w:tcW w:w="733" w:type="pct"/>
            <w:shd w:val="clear" w:color="auto" w:fill="F2F2F2" w:themeFill="background1" w:themeFillShade="F2"/>
            <w:vAlign w:val="center"/>
          </w:tcPr>
          <w:p w14:paraId="1D2AA546" w14:textId="77777777" w:rsidR="008E282D" w:rsidRPr="008E282D" w:rsidRDefault="008E282D" w:rsidP="008E282D">
            <w:pPr>
              <w:spacing w:before="0"/>
              <w:jc w:val="center"/>
              <w:rPr>
                <w:rFonts w:cs="Arial"/>
                <w:bCs/>
                <w:iCs/>
                <w:sz w:val="20"/>
                <w:lang w:val="sr-Cyrl-CS"/>
              </w:rPr>
            </w:pPr>
            <w:r w:rsidRPr="008E282D">
              <w:rPr>
                <w:rFonts w:cs="Arial"/>
                <w:bCs/>
                <w:iCs/>
                <w:sz w:val="20"/>
                <w:lang w:val="sr-Cyrl-CS"/>
              </w:rPr>
              <w:t>Укупна цена са ПДВ</w:t>
            </w:r>
          </w:p>
          <w:p w14:paraId="08132D99" w14:textId="65672A5A" w:rsidR="008E282D" w:rsidRPr="008E282D" w:rsidRDefault="008902CD" w:rsidP="008E282D">
            <w:pPr>
              <w:spacing w:before="0"/>
              <w:jc w:val="center"/>
              <w:rPr>
                <w:rFonts w:cs="Arial"/>
                <w:bCs/>
                <w:iCs/>
                <w:sz w:val="20"/>
                <w:lang w:val="sr-Cyrl-CS"/>
              </w:rPr>
            </w:pPr>
            <w:r>
              <w:rPr>
                <w:rFonts w:cs="Arial"/>
                <w:bCs/>
                <w:iCs/>
                <w:sz w:val="20"/>
                <w:lang w:val="sr-Cyrl-CS"/>
              </w:rPr>
              <w:t>(динара)</w:t>
            </w:r>
          </w:p>
        </w:tc>
      </w:tr>
      <w:tr w:rsidR="008902CD" w:rsidRPr="008E282D" w14:paraId="5667C043" w14:textId="77777777" w:rsidTr="008902CD">
        <w:tc>
          <w:tcPr>
            <w:tcW w:w="334" w:type="pct"/>
            <w:shd w:val="clear" w:color="auto" w:fill="F2F2F2" w:themeFill="background1" w:themeFillShade="F2"/>
          </w:tcPr>
          <w:p w14:paraId="75F97E30" w14:textId="77777777" w:rsidR="008E282D" w:rsidRPr="008E282D" w:rsidRDefault="008E282D" w:rsidP="008E282D">
            <w:pPr>
              <w:spacing w:before="0"/>
              <w:jc w:val="center"/>
              <w:rPr>
                <w:rFonts w:cs="Arial"/>
                <w:b/>
                <w:bCs/>
                <w:iCs/>
                <w:lang w:val="sr-Cyrl-CS"/>
              </w:rPr>
            </w:pPr>
            <w:r w:rsidRPr="008E282D">
              <w:rPr>
                <w:rFonts w:cs="Arial"/>
                <w:b/>
                <w:bCs/>
                <w:iCs/>
                <w:lang w:val="sr-Cyrl-CS"/>
              </w:rPr>
              <w:t>(1)</w:t>
            </w:r>
          </w:p>
        </w:tc>
        <w:tc>
          <w:tcPr>
            <w:tcW w:w="1533" w:type="pct"/>
            <w:shd w:val="clear" w:color="auto" w:fill="F2F2F2" w:themeFill="background1" w:themeFillShade="F2"/>
          </w:tcPr>
          <w:p w14:paraId="7F6AEFFE" w14:textId="77777777" w:rsidR="008E282D" w:rsidRPr="008E282D" w:rsidRDefault="008E282D" w:rsidP="008E282D">
            <w:pPr>
              <w:spacing w:before="0"/>
              <w:jc w:val="center"/>
              <w:rPr>
                <w:rFonts w:cs="Arial"/>
                <w:b/>
                <w:bCs/>
                <w:iCs/>
                <w:lang w:val="sr-Cyrl-CS"/>
              </w:rPr>
            </w:pPr>
            <w:r w:rsidRPr="008E282D">
              <w:rPr>
                <w:rFonts w:cs="Arial"/>
                <w:b/>
                <w:bCs/>
                <w:iCs/>
                <w:lang w:val="sr-Cyrl-CS"/>
              </w:rPr>
              <w:t>(2)</w:t>
            </w:r>
          </w:p>
        </w:tc>
        <w:tc>
          <w:tcPr>
            <w:tcW w:w="333" w:type="pct"/>
            <w:shd w:val="clear" w:color="auto" w:fill="F2F2F2" w:themeFill="background1" w:themeFillShade="F2"/>
          </w:tcPr>
          <w:p w14:paraId="4485ED84" w14:textId="77777777" w:rsidR="008E282D" w:rsidRPr="008E282D" w:rsidRDefault="008E282D" w:rsidP="008E282D">
            <w:pPr>
              <w:spacing w:before="0"/>
              <w:jc w:val="center"/>
              <w:rPr>
                <w:rFonts w:cs="Arial"/>
                <w:b/>
                <w:bCs/>
                <w:iCs/>
                <w:lang w:val="sr-Cyrl-CS"/>
              </w:rPr>
            </w:pPr>
            <w:r w:rsidRPr="008E282D">
              <w:rPr>
                <w:rFonts w:cs="Arial"/>
                <w:b/>
                <w:bCs/>
                <w:iCs/>
                <w:lang w:val="sr-Cyrl-CS"/>
              </w:rPr>
              <w:t>(3)</w:t>
            </w:r>
          </w:p>
        </w:tc>
        <w:tc>
          <w:tcPr>
            <w:tcW w:w="333" w:type="pct"/>
            <w:shd w:val="clear" w:color="auto" w:fill="F2F2F2" w:themeFill="background1" w:themeFillShade="F2"/>
          </w:tcPr>
          <w:p w14:paraId="60F5BFBC" w14:textId="77777777" w:rsidR="008E282D" w:rsidRPr="008E282D" w:rsidRDefault="008E282D" w:rsidP="008E282D">
            <w:pPr>
              <w:spacing w:before="0"/>
              <w:jc w:val="center"/>
              <w:rPr>
                <w:rFonts w:cs="Arial"/>
                <w:b/>
                <w:bCs/>
                <w:iCs/>
                <w:lang w:val="sr-Cyrl-CS"/>
              </w:rPr>
            </w:pPr>
            <w:r w:rsidRPr="008E282D">
              <w:rPr>
                <w:rFonts w:cs="Arial"/>
                <w:b/>
                <w:bCs/>
                <w:iCs/>
                <w:lang w:val="sr-Cyrl-CS"/>
              </w:rPr>
              <w:t>(4)</w:t>
            </w:r>
          </w:p>
        </w:tc>
        <w:tc>
          <w:tcPr>
            <w:tcW w:w="534" w:type="pct"/>
            <w:shd w:val="clear" w:color="auto" w:fill="F2F2F2" w:themeFill="background1" w:themeFillShade="F2"/>
          </w:tcPr>
          <w:p w14:paraId="4EC986E2" w14:textId="77777777" w:rsidR="008E282D" w:rsidRPr="008E282D" w:rsidRDefault="008E282D" w:rsidP="008E282D">
            <w:pPr>
              <w:spacing w:before="0"/>
              <w:jc w:val="center"/>
              <w:rPr>
                <w:rFonts w:cs="Arial"/>
                <w:b/>
                <w:bCs/>
                <w:iCs/>
                <w:lang w:val="sr-Cyrl-CS"/>
              </w:rPr>
            </w:pPr>
            <w:r w:rsidRPr="008E282D">
              <w:rPr>
                <w:rFonts w:cs="Arial"/>
                <w:b/>
                <w:bCs/>
                <w:iCs/>
                <w:lang w:val="sr-Cyrl-CS"/>
              </w:rPr>
              <w:t>(5)</w:t>
            </w:r>
          </w:p>
        </w:tc>
        <w:tc>
          <w:tcPr>
            <w:tcW w:w="533" w:type="pct"/>
            <w:shd w:val="clear" w:color="auto" w:fill="F2F2F2" w:themeFill="background1" w:themeFillShade="F2"/>
          </w:tcPr>
          <w:p w14:paraId="2448620C" w14:textId="77777777" w:rsidR="008E282D" w:rsidRPr="008E282D" w:rsidRDefault="008E282D" w:rsidP="008E282D">
            <w:pPr>
              <w:spacing w:before="0"/>
              <w:jc w:val="center"/>
              <w:rPr>
                <w:rFonts w:cs="Arial"/>
                <w:b/>
                <w:bCs/>
                <w:iCs/>
                <w:lang w:val="sr-Cyrl-CS"/>
              </w:rPr>
            </w:pPr>
            <w:r w:rsidRPr="008E282D">
              <w:rPr>
                <w:rFonts w:cs="Arial"/>
                <w:b/>
                <w:bCs/>
                <w:iCs/>
                <w:lang w:val="sr-Cyrl-CS"/>
              </w:rPr>
              <w:t>(6)</w:t>
            </w:r>
          </w:p>
        </w:tc>
        <w:tc>
          <w:tcPr>
            <w:tcW w:w="667" w:type="pct"/>
            <w:shd w:val="clear" w:color="auto" w:fill="F2F2F2" w:themeFill="background1" w:themeFillShade="F2"/>
          </w:tcPr>
          <w:p w14:paraId="07E626F4" w14:textId="77777777" w:rsidR="008E282D" w:rsidRPr="008E282D" w:rsidRDefault="008E282D" w:rsidP="008E282D">
            <w:pPr>
              <w:spacing w:before="0"/>
              <w:jc w:val="center"/>
              <w:rPr>
                <w:rFonts w:cs="Arial"/>
                <w:b/>
                <w:bCs/>
                <w:iCs/>
                <w:lang w:val="sr-Cyrl-CS"/>
              </w:rPr>
            </w:pPr>
            <w:r w:rsidRPr="008E282D">
              <w:rPr>
                <w:rFonts w:cs="Arial"/>
                <w:b/>
                <w:bCs/>
                <w:iCs/>
                <w:lang w:val="sr-Cyrl-CS"/>
              </w:rPr>
              <w:t>(7=4</w:t>
            </w:r>
            <w:r w:rsidRPr="008E282D">
              <w:rPr>
                <w:rFonts w:cs="Arial"/>
                <w:b/>
                <w:bCs/>
                <w:iCs/>
              </w:rPr>
              <w:t>x5</w:t>
            </w:r>
            <w:r w:rsidRPr="008E282D">
              <w:rPr>
                <w:rFonts w:cs="Arial"/>
                <w:b/>
                <w:bCs/>
                <w:iCs/>
                <w:lang w:val="sr-Cyrl-CS"/>
              </w:rPr>
              <w:t>)</w:t>
            </w:r>
          </w:p>
        </w:tc>
        <w:tc>
          <w:tcPr>
            <w:tcW w:w="733" w:type="pct"/>
            <w:shd w:val="clear" w:color="auto" w:fill="F2F2F2" w:themeFill="background1" w:themeFillShade="F2"/>
          </w:tcPr>
          <w:p w14:paraId="237101C9" w14:textId="77777777" w:rsidR="008E282D" w:rsidRPr="008E282D" w:rsidRDefault="008E282D" w:rsidP="008E282D">
            <w:pPr>
              <w:spacing w:before="0"/>
              <w:jc w:val="center"/>
              <w:rPr>
                <w:rFonts w:cs="Arial"/>
                <w:b/>
                <w:bCs/>
                <w:iCs/>
                <w:lang w:val="sr-Cyrl-CS"/>
              </w:rPr>
            </w:pPr>
            <w:r w:rsidRPr="008E282D">
              <w:rPr>
                <w:rFonts w:cs="Arial"/>
                <w:b/>
                <w:bCs/>
                <w:iCs/>
                <w:lang w:val="sr-Cyrl-CS"/>
              </w:rPr>
              <w:t>(8</w:t>
            </w:r>
            <w:r w:rsidRPr="008E282D">
              <w:rPr>
                <w:rFonts w:cs="Arial"/>
                <w:b/>
                <w:bCs/>
                <w:iCs/>
                <w:lang w:val="sr-Cyrl-RS"/>
              </w:rPr>
              <w:t>=</w:t>
            </w:r>
            <w:r w:rsidRPr="008E282D">
              <w:rPr>
                <w:rFonts w:cs="Arial"/>
                <w:b/>
                <w:bCs/>
                <w:iCs/>
              </w:rPr>
              <w:t>4x6</w:t>
            </w:r>
            <w:r w:rsidRPr="008E282D">
              <w:rPr>
                <w:rFonts w:cs="Arial"/>
                <w:b/>
                <w:bCs/>
                <w:iCs/>
                <w:lang w:val="sr-Cyrl-CS"/>
              </w:rPr>
              <w:t>)</w:t>
            </w:r>
          </w:p>
        </w:tc>
      </w:tr>
      <w:tr w:rsidR="008902CD" w:rsidRPr="008E282D" w14:paraId="0BA2115B" w14:textId="77777777" w:rsidTr="00FD0B2A">
        <w:trPr>
          <w:cantSplit/>
          <w:trHeight w:val="1174"/>
        </w:trPr>
        <w:tc>
          <w:tcPr>
            <w:tcW w:w="334" w:type="pct"/>
            <w:shd w:val="clear" w:color="auto" w:fill="F2F2F2" w:themeFill="background1" w:themeFillShade="F2"/>
            <w:vAlign w:val="center"/>
          </w:tcPr>
          <w:p w14:paraId="6547B9FB" w14:textId="77777777" w:rsidR="008902CD" w:rsidRPr="008E282D" w:rsidRDefault="008902CD" w:rsidP="008902CD">
            <w:pPr>
              <w:spacing w:before="0"/>
              <w:jc w:val="center"/>
              <w:rPr>
                <w:rFonts w:cs="Arial"/>
                <w:b/>
                <w:bCs/>
                <w:iCs/>
                <w:lang w:val="sr-Cyrl-CS"/>
              </w:rPr>
            </w:pPr>
          </w:p>
          <w:p w14:paraId="02808B82" w14:textId="77777777" w:rsidR="008902CD" w:rsidRPr="008E282D" w:rsidRDefault="008902CD" w:rsidP="008902CD">
            <w:pPr>
              <w:spacing w:before="0"/>
              <w:jc w:val="center"/>
              <w:rPr>
                <w:rFonts w:cs="Arial"/>
                <w:b/>
                <w:bCs/>
                <w:iCs/>
                <w:lang w:val="sr-Cyrl-CS"/>
              </w:rPr>
            </w:pPr>
            <w:r w:rsidRPr="008E282D">
              <w:rPr>
                <w:rFonts w:cs="Arial"/>
                <w:b/>
                <w:bCs/>
                <w:iCs/>
                <w:lang w:val="sr-Cyrl-CS"/>
              </w:rPr>
              <w:t>1.</w:t>
            </w:r>
          </w:p>
          <w:p w14:paraId="4EC5A93D" w14:textId="01F9D3EE" w:rsidR="008902CD" w:rsidRPr="008E282D" w:rsidRDefault="008902CD" w:rsidP="008902CD">
            <w:pPr>
              <w:spacing w:before="0"/>
              <w:jc w:val="center"/>
              <w:rPr>
                <w:rFonts w:cs="Arial"/>
                <w:b/>
                <w:bCs/>
                <w:iCs/>
                <w:lang w:val="sr-Cyrl-CS"/>
              </w:rPr>
            </w:pPr>
          </w:p>
        </w:tc>
        <w:tc>
          <w:tcPr>
            <w:tcW w:w="1533" w:type="pct"/>
            <w:shd w:val="clear" w:color="auto" w:fill="F2F2F2" w:themeFill="background1" w:themeFillShade="F2"/>
            <w:vAlign w:val="center"/>
          </w:tcPr>
          <w:p w14:paraId="6C6C6088" w14:textId="77777777" w:rsidR="008902CD" w:rsidRPr="008902CD" w:rsidRDefault="008902CD" w:rsidP="008902CD">
            <w:pPr>
              <w:spacing w:before="0"/>
              <w:jc w:val="left"/>
              <w:rPr>
                <w:rFonts w:cs="Arial"/>
                <w:b/>
                <w:sz w:val="20"/>
                <w:szCs w:val="24"/>
                <w:lang w:val="sr-Cyrl-RS"/>
              </w:rPr>
            </w:pPr>
            <w:r w:rsidRPr="008902CD">
              <w:rPr>
                <w:rFonts w:cs="Arial"/>
                <w:b/>
                <w:sz w:val="20"/>
                <w:szCs w:val="24"/>
                <w:lang w:val="sr-Cyrl-RS"/>
              </w:rPr>
              <w:t>А</w:t>
            </w:r>
            <w:r w:rsidRPr="008902CD">
              <w:rPr>
                <w:rFonts w:cs="Arial"/>
                <w:b/>
                <w:sz w:val="20"/>
                <w:szCs w:val="24"/>
              </w:rPr>
              <w:t xml:space="preserve">нализа </w:t>
            </w:r>
            <w:r w:rsidRPr="008902CD">
              <w:rPr>
                <w:rFonts w:cs="Arial"/>
                <w:b/>
                <w:sz w:val="20"/>
                <w:szCs w:val="24"/>
                <w:lang w:val="sr-Cyrl-RS"/>
              </w:rPr>
              <w:t>постојећег стања</w:t>
            </w:r>
          </w:p>
          <w:p w14:paraId="0FFA5E95" w14:textId="14C039D2" w:rsidR="008902CD" w:rsidRPr="008902CD" w:rsidRDefault="008902CD" w:rsidP="008902CD">
            <w:pPr>
              <w:spacing w:before="0"/>
              <w:jc w:val="left"/>
              <w:rPr>
                <w:rFonts w:cs="Arial"/>
                <w:sz w:val="20"/>
                <w:lang w:val="sr-Cyrl-RS"/>
              </w:rPr>
            </w:pPr>
            <w:r w:rsidRPr="008902CD">
              <w:rPr>
                <w:rFonts w:cs="Arial"/>
                <w:sz w:val="20"/>
                <w:szCs w:val="24"/>
                <w:lang w:val="sr-Cyrl-RS"/>
              </w:rPr>
              <w:t>(Анализа постојећег стања у процесу производње угља и подршке инсталираних информационих система том процесу, анализа захтева техничко-технолошких поступака, анализа законских и интерних ЕПС прописа у циљу идентификација неопходних измена – анализу извршити у циљу идентификације неопходних измена постојећих информационих система и њиховог унапређења и обједињавања)</w:t>
            </w:r>
          </w:p>
        </w:tc>
        <w:tc>
          <w:tcPr>
            <w:tcW w:w="333" w:type="pct"/>
            <w:shd w:val="clear" w:color="auto" w:fill="F2F2F2" w:themeFill="background1" w:themeFillShade="F2"/>
            <w:textDirection w:val="btLr"/>
            <w:vAlign w:val="center"/>
          </w:tcPr>
          <w:p w14:paraId="130B304E" w14:textId="1D78CCF8" w:rsidR="008902CD" w:rsidRPr="009C7053" w:rsidRDefault="008902CD" w:rsidP="008902CD">
            <w:pPr>
              <w:spacing w:before="0"/>
              <w:ind w:left="113" w:right="113"/>
              <w:jc w:val="center"/>
              <w:rPr>
                <w:rFonts w:cs="Arial"/>
                <w:bCs/>
                <w:iCs/>
                <w:lang w:val="sr-Cyrl-CS"/>
              </w:rPr>
            </w:pPr>
            <w:r w:rsidRPr="009C7053">
              <w:rPr>
                <w:rFonts w:cs="Arial"/>
                <w:bCs/>
                <w:iCs/>
                <w:lang w:val="sr-Cyrl-CS"/>
              </w:rPr>
              <w:t>комплет</w:t>
            </w:r>
          </w:p>
        </w:tc>
        <w:tc>
          <w:tcPr>
            <w:tcW w:w="333" w:type="pct"/>
            <w:shd w:val="clear" w:color="auto" w:fill="F2F2F2" w:themeFill="background1" w:themeFillShade="F2"/>
            <w:vAlign w:val="center"/>
          </w:tcPr>
          <w:p w14:paraId="2F48E053" w14:textId="7D9207F1" w:rsidR="008902CD" w:rsidRPr="008E282D" w:rsidRDefault="008902CD" w:rsidP="008902CD">
            <w:pPr>
              <w:spacing w:before="0"/>
              <w:jc w:val="center"/>
              <w:rPr>
                <w:rFonts w:cs="Arial"/>
                <w:b/>
                <w:bCs/>
                <w:iCs/>
                <w:lang w:val="sr-Cyrl-CS"/>
              </w:rPr>
            </w:pPr>
            <w:r>
              <w:rPr>
                <w:rFonts w:cs="Arial"/>
                <w:b/>
                <w:bCs/>
                <w:iCs/>
                <w:lang w:val="sr-Cyrl-CS"/>
              </w:rPr>
              <w:t>1</w:t>
            </w:r>
          </w:p>
        </w:tc>
        <w:tc>
          <w:tcPr>
            <w:tcW w:w="534" w:type="pct"/>
            <w:shd w:val="clear" w:color="auto" w:fill="auto"/>
          </w:tcPr>
          <w:p w14:paraId="19D2AEA4" w14:textId="77777777" w:rsidR="008902CD" w:rsidRPr="008E282D" w:rsidRDefault="008902CD" w:rsidP="008902CD">
            <w:pPr>
              <w:spacing w:before="0"/>
              <w:jc w:val="center"/>
              <w:rPr>
                <w:rFonts w:cs="Arial"/>
                <w:b/>
                <w:bCs/>
                <w:iCs/>
                <w:lang w:val="sr-Cyrl-CS"/>
              </w:rPr>
            </w:pPr>
          </w:p>
        </w:tc>
        <w:tc>
          <w:tcPr>
            <w:tcW w:w="533" w:type="pct"/>
            <w:shd w:val="clear" w:color="auto" w:fill="auto"/>
          </w:tcPr>
          <w:p w14:paraId="42827EED" w14:textId="77777777" w:rsidR="008902CD" w:rsidRPr="008E282D" w:rsidRDefault="008902CD" w:rsidP="008902CD">
            <w:pPr>
              <w:spacing w:before="0"/>
              <w:jc w:val="center"/>
              <w:rPr>
                <w:rFonts w:cs="Arial"/>
                <w:b/>
                <w:bCs/>
                <w:iCs/>
                <w:lang w:val="sr-Cyrl-CS"/>
              </w:rPr>
            </w:pPr>
          </w:p>
        </w:tc>
        <w:tc>
          <w:tcPr>
            <w:tcW w:w="667" w:type="pct"/>
            <w:shd w:val="clear" w:color="auto" w:fill="auto"/>
          </w:tcPr>
          <w:p w14:paraId="234C3087" w14:textId="77777777" w:rsidR="008902CD" w:rsidRPr="008E282D" w:rsidRDefault="008902CD" w:rsidP="008902CD">
            <w:pPr>
              <w:spacing w:before="0"/>
              <w:jc w:val="center"/>
              <w:rPr>
                <w:rFonts w:cs="Arial"/>
                <w:b/>
                <w:bCs/>
                <w:iCs/>
                <w:lang w:val="sr-Cyrl-CS"/>
              </w:rPr>
            </w:pPr>
          </w:p>
        </w:tc>
        <w:tc>
          <w:tcPr>
            <w:tcW w:w="733" w:type="pct"/>
            <w:shd w:val="clear" w:color="auto" w:fill="auto"/>
          </w:tcPr>
          <w:p w14:paraId="3CEE6A22" w14:textId="77777777" w:rsidR="008902CD" w:rsidRPr="008E282D" w:rsidRDefault="008902CD" w:rsidP="008902CD">
            <w:pPr>
              <w:spacing w:before="0"/>
              <w:jc w:val="center"/>
              <w:rPr>
                <w:rFonts w:cs="Arial"/>
                <w:b/>
                <w:bCs/>
                <w:iCs/>
                <w:lang w:val="sr-Cyrl-CS"/>
              </w:rPr>
            </w:pPr>
          </w:p>
        </w:tc>
      </w:tr>
      <w:tr w:rsidR="008902CD" w:rsidRPr="008E282D" w14:paraId="0AA02832" w14:textId="77777777" w:rsidTr="00FD0B2A">
        <w:trPr>
          <w:cantSplit/>
          <w:trHeight w:val="1134"/>
        </w:trPr>
        <w:tc>
          <w:tcPr>
            <w:tcW w:w="334" w:type="pct"/>
            <w:shd w:val="clear" w:color="auto" w:fill="F2F2F2" w:themeFill="background1" w:themeFillShade="F2"/>
            <w:vAlign w:val="center"/>
          </w:tcPr>
          <w:p w14:paraId="1B5DB7C5" w14:textId="485099A9" w:rsidR="008902CD" w:rsidRPr="008E282D" w:rsidRDefault="008902CD" w:rsidP="008902CD">
            <w:pPr>
              <w:spacing w:before="0"/>
              <w:jc w:val="center"/>
              <w:rPr>
                <w:rFonts w:cs="Arial"/>
                <w:b/>
                <w:bCs/>
                <w:iCs/>
                <w:lang w:val="sr-Cyrl-CS"/>
              </w:rPr>
            </w:pPr>
            <w:r>
              <w:rPr>
                <w:rFonts w:cs="Arial"/>
                <w:b/>
                <w:bCs/>
                <w:iCs/>
                <w:lang w:val="sr-Cyrl-CS"/>
              </w:rPr>
              <w:t>2.</w:t>
            </w:r>
          </w:p>
        </w:tc>
        <w:tc>
          <w:tcPr>
            <w:tcW w:w="1533" w:type="pct"/>
            <w:shd w:val="clear" w:color="auto" w:fill="F2F2F2" w:themeFill="background1" w:themeFillShade="F2"/>
            <w:vAlign w:val="center"/>
          </w:tcPr>
          <w:p w14:paraId="4404179A" w14:textId="77777777" w:rsidR="008902CD" w:rsidRPr="00FD0B2A" w:rsidRDefault="008902CD" w:rsidP="008902CD">
            <w:pPr>
              <w:spacing w:before="0"/>
              <w:jc w:val="left"/>
              <w:rPr>
                <w:rFonts w:cs="Arial"/>
                <w:b/>
                <w:sz w:val="20"/>
                <w:szCs w:val="24"/>
                <w:lang w:val="sr-Cyrl-RS"/>
              </w:rPr>
            </w:pPr>
            <w:r w:rsidRPr="00FD0B2A">
              <w:rPr>
                <w:rFonts w:cs="Arial"/>
                <w:b/>
                <w:sz w:val="20"/>
                <w:szCs w:val="24"/>
                <w:lang w:val="sr-Cyrl-RS"/>
              </w:rPr>
              <w:t>Идејни пројекат развоја ИИС производње угља</w:t>
            </w:r>
          </w:p>
          <w:p w14:paraId="755FCBB7" w14:textId="70112D6A" w:rsidR="008902CD" w:rsidRPr="00FD0B2A" w:rsidRDefault="008902CD" w:rsidP="008902CD">
            <w:pPr>
              <w:spacing w:before="0"/>
              <w:jc w:val="left"/>
              <w:rPr>
                <w:rFonts w:cs="Arial"/>
                <w:sz w:val="20"/>
                <w:szCs w:val="24"/>
                <w:lang w:val="sr-Cyrl-RS"/>
              </w:rPr>
            </w:pPr>
            <w:r w:rsidRPr="008902CD">
              <w:rPr>
                <w:rFonts w:cs="Arial"/>
                <w:sz w:val="20"/>
                <w:szCs w:val="24"/>
                <w:lang w:val="sr-Cyrl-RS"/>
              </w:rPr>
              <w:t>(Пројектовање развоја Интегралног информационог система производње угља (ИИСПУ), евалуација и верификација Идејног репшења; пројектовање иновираних софтверских решења и пројектовање неопходних хардверских компоненти информационог система, као и људских капацитета за коришћење информационог система)</w:t>
            </w:r>
          </w:p>
        </w:tc>
        <w:tc>
          <w:tcPr>
            <w:tcW w:w="333" w:type="pct"/>
            <w:shd w:val="clear" w:color="auto" w:fill="F2F2F2" w:themeFill="background1" w:themeFillShade="F2"/>
            <w:textDirection w:val="btLr"/>
            <w:vAlign w:val="center"/>
          </w:tcPr>
          <w:p w14:paraId="771732CC" w14:textId="5C027938" w:rsidR="008902CD" w:rsidRPr="009C7053" w:rsidRDefault="008902CD" w:rsidP="008902CD">
            <w:pPr>
              <w:spacing w:before="0"/>
              <w:ind w:left="113" w:right="113"/>
              <w:jc w:val="center"/>
              <w:rPr>
                <w:rFonts w:cs="Arial"/>
                <w:bCs/>
                <w:iCs/>
                <w:lang w:val="sr-Cyrl-CS"/>
              </w:rPr>
            </w:pPr>
            <w:r w:rsidRPr="009C7053">
              <w:rPr>
                <w:rFonts w:cs="Arial"/>
                <w:bCs/>
                <w:iCs/>
                <w:lang w:val="sr-Cyrl-CS"/>
              </w:rPr>
              <w:t>комплет</w:t>
            </w:r>
          </w:p>
        </w:tc>
        <w:tc>
          <w:tcPr>
            <w:tcW w:w="333" w:type="pct"/>
            <w:shd w:val="clear" w:color="auto" w:fill="F2F2F2" w:themeFill="background1" w:themeFillShade="F2"/>
            <w:vAlign w:val="center"/>
          </w:tcPr>
          <w:p w14:paraId="5004BE1C" w14:textId="1D8F1A6F" w:rsidR="008902CD" w:rsidRDefault="008902CD" w:rsidP="008902CD">
            <w:pPr>
              <w:spacing w:before="0"/>
              <w:jc w:val="center"/>
              <w:rPr>
                <w:rFonts w:cs="Arial"/>
                <w:b/>
                <w:bCs/>
                <w:iCs/>
                <w:lang w:val="sr-Cyrl-CS"/>
              </w:rPr>
            </w:pPr>
            <w:r>
              <w:rPr>
                <w:rFonts w:cs="Arial"/>
                <w:b/>
                <w:bCs/>
                <w:iCs/>
                <w:lang w:val="sr-Cyrl-CS"/>
              </w:rPr>
              <w:t>1</w:t>
            </w:r>
          </w:p>
        </w:tc>
        <w:tc>
          <w:tcPr>
            <w:tcW w:w="534" w:type="pct"/>
            <w:shd w:val="clear" w:color="auto" w:fill="auto"/>
          </w:tcPr>
          <w:p w14:paraId="60FE17B4" w14:textId="77777777" w:rsidR="008902CD" w:rsidRPr="008E282D" w:rsidRDefault="008902CD" w:rsidP="008902CD">
            <w:pPr>
              <w:spacing w:before="0"/>
              <w:jc w:val="center"/>
              <w:rPr>
                <w:rFonts w:cs="Arial"/>
                <w:b/>
                <w:bCs/>
                <w:iCs/>
                <w:lang w:val="sr-Cyrl-CS"/>
              </w:rPr>
            </w:pPr>
          </w:p>
        </w:tc>
        <w:tc>
          <w:tcPr>
            <w:tcW w:w="533" w:type="pct"/>
            <w:shd w:val="clear" w:color="auto" w:fill="auto"/>
          </w:tcPr>
          <w:p w14:paraId="0EE044F0" w14:textId="77777777" w:rsidR="008902CD" w:rsidRPr="008E282D" w:rsidRDefault="008902CD" w:rsidP="008902CD">
            <w:pPr>
              <w:spacing w:before="0"/>
              <w:jc w:val="center"/>
              <w:rPr>
                <w:rFonts w:cs="Arial"/>
                <w:b/>
                <w:bCs/>
                <w:iCs/>
                <w:lang w:val="sr-Cyrl-CS"/>
              </w:rPr>
            </w:pPr>
          </w:p>
        </w:tc>
        <w:tc>
          <w:tcPr>
            <w:tcW w:w="667" w:type="pct"/>
            <w:shd w:val="clear" w:color="auto" w:fill="auto"/>
          </w:tcPr>
          <w:p w14:paraId="4CC157EB" w14:textId="77777777" w:rsidR="008902CD" w:rsidRPr="008E282D" w:rsidRDefault="008902CD" w:rsidP="008902CD">
            <w:pPr>
              <w:spacing w:before="0"/>
              <w:jc w:val="center"/>
              <w:rPr>
                <w:rFonts w:cs="Arial"/>
                <w:b/>
                <w:bCs/>
                <w:iCs/>
                <w:lang w:val="sr-Cyrl-CS"/>
              </w:rPr>
            </w:pPr>
          </w:p>
        </w:tc>
        <w:tc>
          <w:tcPr>
            <w:tcW w:w="733" w:type="pct"/>
            <w:shd w:val="clear" w:color="auto" w:fill="auto"/>
          </w:tcPr>
          <w:p w14:paraId="3056BD12" w14:textId="77777777" w:rsidR="008902CD" w:rsidRPr="008E282D" w:rsidRDefault="008902CD" w:rsidP="008902CD">
            <w:pPr>
              <w:spacing w:before="0"/>
              <w:jc w:val="center"/>
              <w:rPr>
                <w:rFonts w:cs="Arial"/>
                <w:b/>
                <w:bCs/>
                <w:iCs/>
                <w:lang w:val="sr-Cyrl-CS"/>
              </w:rPr>
            </w:pPr>
          </w:p>
        </w:tc>
      </w:tr>
      <w:tr w:rsidR="008902CD" w:rsidRPr="008E282D" w14:paraId="0493E4CA" w14:textId="77777777" w:rsidTr="00FD0B2A">
        <w:trPr>
          <w:cantSplit/>
          <w:trHeight w:val="1134"/>
        </w:trPr>
        <w:tc>
          <w:tcPr>
            <w:tcW w:w="334" w:type="pct"/>
            <w:shd w:val="clear" w:color="auto" w:fill="F2F2F2" w:themeFill="background1" w:themeFillShade="F2"/>
            <w:vAlign w:val="center"/>
          </w:tcPr>
          <w:p w14:paraId="050F6B4F" w14:textId="5EBB9A5E" w:rsidR="008902CD" w:rsidRPr="008E282D" w:rsidRDefault="008902CD" w:rsidP="008902CD">
            <w:pPr>
              <w:spacing w:before="0"/>
              <w:jc w:val="center"/>
              <w:rPr>
                <w:rFonts w:cs="Arial"/>
                <w:b/>
                <w:bCs/>
                <w:iCs/>
                <w:lang w:val="sr-Cyrl-CS"/>
              </w:rPr>
            </w:pPr>
            <w:r>
              <w:rPr>
                <w:rFonts w:cs="Arial"/>
                <w:b/>
                <w:bCs/>
                <w:iCs/>
                <w:lang w:val="sr-Cyrl-CS"/>
              </w:rPr>
              <w:t>3.</w:t>
            </w:r>
          </w:p>
        </w:tc>
        <w:tc>
          <w:tcPr>
            <w:tcW w:w="1533" w:type="pct"/>
            <w:shd w:val="clear" w:color="auto" w:fill="F2F2F2" w:themeFill="background1" w:themeFillShade="F2"/>
            <w:vAlign w:val="center"/>
          </w:tcPr>
          <w:p w14:paraId="14A4EB87" w14:textId="77777777" w:rsidR="008902CD" w:rsidRPr="00FD0B2A" w:rsidRDefault="008902CD" w:rsidP="008902CD">
            <w:pPr>
              <w:spacing w:before="0"/>
              <w:jc w:val="left"/>
              <w:rPr>
                <w:rFonts w:cs="Arial"/>
                <w:b/>
                <w:sz w:val="20"/>
                <w:szCs w:val="24"/>
                <w:lang w:val="sr-Cyrl-RS"/>
              </w:rPr>
            </w:pPr>
            <w:r w:rsidRPr="00FD0B2A">
              <w:rPr>
                <w:rFonts w:cs="Arial"/>
                <w:b/>
                <w:sz w:val="20"/>
                <w:szCs w:val="24"/>
                <w:lang w:val="sr-Cyrl-RS"/>
              </w:rPr>
              <w:t>Идејни пројекат МИС</w:t>
            </w:r>
          </w:p>
          <w:p w14:paraId="3B9459E4" w14:textId="15EC6353" w:rsidR="008902CD" w:rsidRPr="008902CD" w:rsidRDefault="008902CD" w:rsidP="008902CD">
            <w:pPr>
              <w:spacing w:before="0"/>
              <w:jc w:val="left"/>
              <w:rPr>
                <w:rFonts w:cs="Arial"/>
                <w:sz w:val="20"/>
                <w:lang w:val="sr-Cyrl-RS"/>
              </w:rPr>
            </w:pPr>
            <w:r w:rsidRPr="008902CD">
              <w:rPr>
                <w:rFonts w:cs="Arial"/>
                <w:sz w:val="20"/>
                <w:szCs w:val="24"/>
                <w:lang w:val="sr-Cyrl-RS" w:eastAsia="ar-SA"/>
              </w:rPr>
              <w:t>(Израда идејног пројекта Менаџмент информационог система, који би био искоришћен као основа за набавку аутоматизованог МИС-а, неопходног у процесу технолошког и пословног одлучивања)</w:t>
            </w:r>
          </w:p>
        </w:tc>
        <w:tc>
          <w:tcPr>
            <w:tcW w:w="333" w:type="pct"/>
            <w:shd w:val="clear" w:color="auto" w:fill="F2F2F2" w:themeFill="background1" w:themeFillShade="F2"/>
            <w:textDirection w:val="btLr"/>
            <w:vAlign w:val="center"/>
          </w:tcPr>
          <w:p w14:paraId="45494F67" w14:textId="2CE376FF" w:rsidR="008902CD" w:rsidRPr="009C7053" w:rsidRDefault="008902CD" w:rsidP="008902CD">
            <w:pPr>
              <w:spacing w:before="0"/>
              <w:ind w:left="113" w:right="113"/>
              <w:jc w:val="center"/>
              <w:rPr>
                <w:rFonts w:cs="Arial"/>
                <w:bCs/>
                <w:iCs/>
                <w:lang w:val="sr-Cyrl-CS"/>
              </w:rPr>
            </w:pPr>
            <w:r w:rsidRPr="009C7053">
              <w:rPr>
                <w:rFonts w:cs="Arial"/>
                <w:bCs/>
                <w:iCs/>
                <w:lang w:val="sr-Cyrl-CS"/>
              </w:rPr>
              <w:t>комплет</w:t>
            </w:r>
          </w:p>
        </w:tc>
        <w:tc>
          <w:tcPr>
            <w:tcW w:w="333" w:type="pct"/>
            <w:shd w:val="clear" w:color="auto" w:fill="F2F2F2" w:themeFill="background1" w:themeFillShade="F2"/>
            <w:vAlign w:val="center"/>
          </w:tcPr>
          <w:p w14:paraId="2877F883" w14:textId="36726F11" w:rsidR="008902CD" w:rsidRDefault="008902CD" w:rsidP="008902CD">
            <w:pPr>
              <w:spacing w:before="0"/>
              <w:jc w:val="center"/>
              <w:rPr>
                <w:rFonts w:cs="Arial"/>
                <w:b/>
                <w:bCs/>
                <w:iCs/>
                <w:lang w:val="sr-Cyrl-CS"/>
              </w:rPr>
            </w:pPr>
            <w:r>
              <w:rPr>
                <w:rFonts w:cs="Arial"/>
                <w:b/>
                <w:bCs/>
                <w:iCs/>
                <w:lang w:val="sr-Cyrl-CS"/>
              </w:rPr>
              <w:t>1</w:t>
            </w:r>
          </w:p>
        </w:tc>
        <w:tc>
          <w:tcPr>
            <w:tcW w:w="534" w:type="pct"/>
            <w:shd w:val="clear" w:color="auto" w:fill="auto"/>
          </w:tcPr>
          <w:p w14:paraId="1D85881E" w14:textId="77777777" w:rsidR="008902CD" w:rsidRPr="008E282D" w:rsidRDefault="008902CD" w:rsidP="008902CD">
            <w:pPr>
              <w:spacing w:before="0"/>
              <w:jc w:val="center"/>
              <w:rPr>
                <w:rFonts w:cs="Arial"/>
                <w:b/>
                <w:bCs/>
                <w:iCs/>
                <w:lang w:val="sr-Cyrl-CS"/>
              </w:rPr>
            </w:pPr>
          </w:p>
        </w:tc>
        <w:tc>
          <w:tcPr>
            <w:tcW w:w="533" w:type="pct"/>
            <w:shd w:val="clear" w:color="auto" w:fill="auto"/>
          </w:tcPr>
          <w:p w14:paraId="26C3A82A" w14:textId="77777777" w:rsidR="008902CD" w:rsidRPr="008E282D" w:rsidRDefault="008902CD" w:rsidP="008902CD">
            <w:pPr>
              <w:spacing w:before="0"/>
              <w:jc w:val="center"/>
              <w:rPr>
                <w:rFonts w:cs="Arial"/>
                <w:b/>
                <w:bCs/>
                <w:iCs/>
                <w:lang w:val="sr-Cyrl-CS"/>
              </w:rPr>
            </w:pPr>
          </w:p>
        </w:tc>
        <w:tc>
          <w:tcPr>
            <w:tcW w:w="667" w:type="pct"/>
            <w:shd w:val="clear" w:color="auto" w:fill="auto"/>
          </w:tcPr>
          <w:p w14:paraId="3B170EC0" w14:textId="77777777" w:rsidR="008902CD" w:rsidRPr="008E282D" w:rsidRDefault="008902CD" w:rsidP="008902CD">
            <w:pPr>
              <w:spacing w:before="0"/>
              <w:jc w:val="center"/>
              <w:rPr>
                <w:rFonts w:cs="Arial"/>
                <w:b/>
                <w:bCs/>
                <w:iCs/>
                <w:lang w:val="sr-Cyrl-CS"/>
              </w:rPr>
            </w:pPr>
          </w:p>
        </w:tc>
        <w:tc>
          <w:tcPr>
            <w:tcW w:w="733" w:type="pct"/>
            <w:shd w:val="clear" w:color="auto" w:fill="auto"/>
          </w:tcPr>
          <w:p w14:paraId="7E9DBE21" w14:textId="77777777" w:rsidR="008902CD" w:rsidRPr="008E282D" w:rsidRDefault="008902CD" w:rsidP="008902CD">
            <w:pPr>
              <w:spacing w:before="0"/>
              <w:jc w:val="center"/>
              <w:rPr>
                <w:rFonts w:cs="Arial"/>
                <w:b/>
                <w:bCs/>
                <w:iCs/>
                <w:lang w:val="sr-Cyrl-CS"/>
              </w:rPr>
            </w:pPr>
          </w:p>
        </w:tc>
      </w:tr>
      <w:tr w:rsidR="008902CD" w:rsidRPr="008E282D" w14:paraId="682A2F78" w14:textId="77777777" w:rsidTr="00FD0B2A">
        <w:trPr>
          <w:cantSplit/>
          <w:trHeight w:val="1134"/>
        </w:trPr>
        <w:tc>
          <w:tcPr>
            <w:tcW w:w="334" w:type="pct"/>
            <w:shd w:val="clear" w:color="auto" w:fill="F2F2F2" w:themeFill="background1" w:themeFillShade="F2"/>
            <w:vAlign w:val="center"/>
          </w:tcPr>
          <w:p w14:paraId="752BB152" w14:textId="2D4440A5" w:rsidR="008902CD" w:rsidRPr="008E282D" w:rsidRDefault="008902CD" w:rsidP="008902CD">
            <w:pPr>
              <w:spacing w:before="0"/>
              <w:jc w:val="center"/>
              <w:rPr>
                <w:rFonts w:cs="Arial"/>
                <w:b/>
                <w:bCs/>
                <w:iCs/>
                <w:lang w:val="sr-Cyrl-CS"/>
              </w:rPr>
            </w:pPr>
            <w:r>
              <w:rPr>
                <w:rFonts w:cs="Arial"/>
                <w:b/>
                <w:bCs/>
                <w:iCs/>
                <w:lang w:val="sr-Cyrl-CS"/>
              </w:rPr>
              <w:lastRenderedPageBreak/>
              <w:t>4.</w:t>
            </w:r>
          </w:p>
        </w:tc>
        <w:tc>
          <w:tcPr>
            <w:tcW w:w="1533" w:type="pct"/>
            <w:shd w:val="clear" w:color="auto" w:fill="F2F2F2" w:themeFill="background1" w:themeFillShade="F2"/>
            <w:vAlign w:val="center"/>
          </w:tcPr>
          <w:p w14:paraId="4ADDF97B" w14:textId="32A3F8D1" w:rsidR="008902CD" w:rsidRPr="008902CD" w:rsidRDefault="00FD0B2A" w:rsidP="008902CD">
            <w:pPr>
              <w:spacing w:before="0"/>
              <w:jc w:val="left"/>
              <w:rPr>
                <w:rFonts w:cs="Arial"/>
                <w:sz w:val="20"/>
                <w:szCs w:val="24"/>
                <w:lang w:val="sr-Cyrl-RS"/>
              </w:rPr>
            </w:pPr>
            <w:r>
              <w:rPr>
                <w:rFonts w:cs="Arial"/>
                <w:sz w:val="20"/>
                <w:szCs w:val="24"/>
                <w:lang w:val="sr-Cyrl-RS"/>
              </w:rPr>
              <w:t xml:space="preserve">- </w:t>
            </w:r>
            <w:r w:rsidR="008902CD" w:rsidRPr="008902CD">
              <w:rPr>
                <w:rFonts w:cs="Arial"/>
                <w:sz w:val="20"/>
                <w:szCs w:val="24"/>
                <w:lang w:val="sr-Cyrl-RS"/>
              </w:rPr>
              <w:t>Систем за управљање пројектном и техничком документацијом</w:t>
            </w:r>
          </w:p>
          <w:p w14:paraId="40B8D234" w14:textId="55AA102B" w:rsidR="008902CD" w:rsidRPr="008902CD" w:rsidRDefault="008902CD" w:rsidP="008902CD">
            <w:pPr>
              <w:numPr>
                <w:ilvl w:val="0"/>
                <w:numId w:val="36"/>
              </w:numPr>
              <w:spacing w:before="0" w:line="276" w:lineRule="auto"/>
              <w:ind w:left="0"/>
              <w:jc w:val="left"/>
              <w:rPr>
                <w:rFonts w:eastAsia="Calibri" w:cs="Arial"/>
                <w:sz w:val="20"/>
                <w:szCs w:val="24"/>
                <w:lang w:val="sr-Cyrl-RS"/>
              </w:rPr>
            </w:pPr>
            <w:r w:rsidRPr="008902CD">
              <w:rPr>
                <w:rFonts w:eastAsia="Calibri" w:cs="Arial"/>
                <w:sz w:val="20"/>
                <w:szCs w:val="24"/>
                <w:lang w:val="sr-Cyrl-RS"/>
              </w:rPr>
              <w:t>пројектна и техничка документација са пројектом модела метаподатака</w:t>
            </w:r>
            <w:r w:rsidR="00FD0B2A">
              <w:rPr>
                <w:rFonts w:eastAsia="Calibri" w:cs="Arial"/>
                <w:sz w:val="20"/>
                <w:szCs w:val="24"/>
                <w:lang w:val="sr-Cyrl-RS"/>
              </w:rPr>
              <w:t>;</w:t>
            </w:r>
          </w:p>
          <w:p w14:paraId="098A6A0F" w14:textId="77777777" w:rsidR="00FD0B2A" w:rsidRDefault="00FD0B2A" w:rsidP="00FD0B2A">
            <w:pPr>
              <w:spacing w:before="0" w:line="276" w:lineRule="auto"/>
              <w:jc w:val="left"/>
              <w:rPr>
                <w:rFonts w:eastAsia="Calibri" w:cs="Arial"/>
                <w:sz w:val="20"/>
                <w:szCs w:val="24"/>
                <w:lang w:val="sr-Cyrl-RS"/>
              </w:rPr>
            </w:pPr>
            <w:r>
              <w:rPr>
                <w:rFonts w:eastAsia="Calibri" w:cs="Arial"/>
                <w:sz w:val="20"/>
                <w:szCs w:val="24"/>
                <w:lang w:val="sr-Cyrl-RS"/>
              </w:rPr>
              <w:t xml:space="preserve">- </w:t>
            </w:r>
            <w:r w:rsidR="008902CD" w:rsidRPr="008902CD">
              <w:rPr>
                <w:rFonts w:eastAsia="Calibri" w:cs="Arial"/>
                <w:sz w:val="20"/>
                <w:szCs w:val="24"/>
                <w:lang w:val="sr-Cyrl-RS"/>
              </w:rPr>
              <w:t>апликативни софтвер са имплементацијом</w:t>
            </w:r>
            <w:r>
              <w:rPr>
                <w:rFonts w:eastAsia="Calibri" w:cs="Arial"/>
                <w:sz w:val="20"/>
                <w:szCs w:val="24"/>
                <w:lang w:val="sr-Cyrl-RS"/>
              </w:rPr>
              <w:t>;</w:t>
            </w:r>
          </w:p>
          <w:p w14:paraId="08DA74E9" w14:textId="561A5B47" w:rsidR="008902CD" w:rsidRPr="008902CD" w:rsidRDefault="00FD0B2A" w:rsidP="008902CD">
            <w:pPr>
              <w:spacing w:before="0" w:line="276" w:lineRule="auto"/>
              <w:jc w:val="left"/>
              <w:rPr>
                <w:rFonts w:eastAsia="Calibri" w:cs="Arial"/>
                <w:sz w:val="20"/>
                <w:szCs w:val="24"/>
                <w:lang w:val="sr-Cyrl-RS"/>
              </w:rPr>
            </w:pPr>
            <w:r>
              <w:rPr>
                <w:rFonts w:eastAsia="Calibri" w:cs="Arial"/>
                <w:sz w:val="20"/>
                <w:szCs w:val="24"/>
                <w:lang w:val="sr-Cyrl-RS"/>
              </w:rPr>
              <w:t xml:space="preserve">- </w:t>
            </w:r>
            <w:r w:rsidR="008902CD" w:rsidRPr="008902CD">
              <w:rPr>
                <w:rFonts w:eastAsia="Calibri" w:cs="Arial"/>
                <w:sz w:val="20"/>
                <w:szCs w:val="24"/>
                <w:lang w:val="sr-Cyrl-RS"/>
              </w:rPr>
              <w:t>корисничко и администраторско упутство</w:t>
            </w:r>
            <w:r>
              <w:rPr>
                <w:rFonts w:eastAsia="Calibri" w:cs="Arial"/>
                <w:sz w:val="20"/>
                <w:szCs w:val="24"/>
                <w:lang w:val="sr-Cyrl-RS"/>
              </w:rPr>
              <w:t>;</w:t>
            </w:r>
          </w:p>
          <w:p w14:paraId="3FC3CBF0" w14:textId="77777777" w:rsidR="008902CD" w:rsidRPr="008902CD" w:rsidRDefault="008902CD" w:rsidP="008902CD">
            <w:pPr>
              <w:numPr>
                <w:ilvl w:val="0"/>
                <w:numId w:val="36"/>
              </w:numPr>
              <w:spacing w:before="0" w:line="276" w:lineRule="auto"/>
              <w:ind w:left="0"/>
              <w:jc w:val="left"/>
              <w:rPr>
                <w:rFonts w:eastAsia="Calibri" w:cs="Arial"/>
                <w:sz w:val="20"/>
                <w:szCs w:val="24"/>
                <w:lang w:val="sr-Cyrl-RS"/>
              </w:rPr>
            </w:pPr>
            <w:r w:rsidRPr="008902CD">
              <w:rPr>
                <w:rFonts w:eastAsia="Calibri" w:cs="Arial"/>
                <w:sz w:val="20"/>
                <w:szCs w:val="24"/>
                <w:lang w:val="sr-Cyrl-RS"/>
              </w:rPr>
              <w:t>обука за кориснички ниво</w:t>
            </w:r>
          </w:p>
          <w:p w14:paraId="283E7D84" w14:textId="3CF52719" w:rsidR="008902CD" w:rsidRPr="00FD0B2A" w:rsidRDefault="00FD0B2A" w:rsidP="008902CD">
            <w:pPr>
              <w:numPr>
                <w:ilvl w:val="0"/>
                <w:numId w:val="36"/>
              </w:numPr>
              <w:spacing w:before="0" w:line="276" w:lineRule="auto"/>
              <w:ind w:left="0"/>
              <w:jc w:val="left"/>
              <w:rPr>
                <w:rFonts w:eastAsia="Calibri" w:cs="Arial"/>
                <w:sz w:val="20"/>
                <w:szCs w:val="24"/>
                <w:lang w:val="sr-Cyrl-RS"/>
              </w:rPr>
            </w:pPr>
            <w:r>
              <w:rPr>
                <w:rFonts w:eastAsia="Calibri" w:cs="Arial"/>
                <w:sz w:val="20"/>
                <w:szCs w:val="24"/>
                <w:lang w:val="sr-Cyrl-RS"/>
              </w:rPr>
              <w:t>-</w:t>
            </w:r>
            <w:r w:rsidR="008902CD" w:rsidRPr="008902CD">
              <w:rPr>
                <w:rFonts w:eastAsia="Calibri" w:cs="Arial"/>
                <w:sz w:val="20"/>
                <w:szCs w:val="24"/>
                <w:lang w:val="sr-Cyrl-RS"/>
              </w:rPr>
              <w:t>обука за администраторски ниво</w:t>
            </w:r>
            <w:r>
              <w:rPr>
                <w:rFonts w:eastAsia="Calibri" w:cs="Arial"/>
                <w:sz w:val="20"/>
                <w:szCs w:val="24"/>
                <w:lang w:val="sr-Cyrl-RS"/>
              </w:rPr>
              <w:t>.</w:t>
            </w:r>
          </w:p>
        </w:tc>
        <w:tc>
          <w:tcPr>
            <w:tcW w:w="333" w:type="pct"/>
            <w:shd w:val="clear" w:color="auto" w:fill="F2F2F2" w:themeFill="background1" w:themeFillShade="F2"/>
            <w:textDirection w:val="btLr"/>
            <w:vAlign w:val="center"/>
          </w:tcPr>
          <w:p w14:paraId="00620BFF" w14:textId="42911901" w:rsidR="008902CD" w:rsidRPr="009C7053" w:rsidRDefault="008902CD" w:rsidP="008902CD">
            <w:pPr>
              <w:spacing w:before="0"/>
              <w:ind w:left="113" w:right="113"/>
              <w:jc w:val="center"/>
              <w:rPr>
                <w:rFonts w:cs="Arial"/>
                <w:bCs/>
                <w:iCs/>
                <w:lang w:val="sr-Cyrl-CS"/>
              </w:rPr>
            </w:pPr>
            <w:r w:rsidRPr="009C7053">
              <w:rPr>
                <w:rFonts w:cs="Arial"/>
                <w:bCs/>
                <w:iCs/>
                <w:lang w:val="sr-Cyrl-CS"/>
              </w:rPr>
              <w:t>комплет</w:t>
            </w:r>
          </w:p>
        </w:tc>
        <w:tc>
          <w:tcPr>
            <w:tcW w:w="333" w:type="pct"/>
            <w:shd w:val="clear" w:color="auto" w:fill="F2F2F2" w:themeFill="background1" w:themeFillShade="F2"/>
            <w:vAlign w:val="center"/>
          </w:tcPr>
          <w:p w14:paraId="4C72DD59" w14:textId="132D5D48" w:rsidR="008902CD" w:rsidRDefault="008902CD" w:rsidP="008902CD">
            <w:pPr>
              <w:spacing w:before="0"/>
              <w:jc w:val="center"/>
              <w:rPr>
                <w:rFonts w:cs="Arial"/>
                <w:b/>
                <w:bCs/>
                <w:iCs/>
                <w:lang w:val="sr-Cyrl-CS"/>
              </w:rPr>
            </w:pPr>
            <w:r>
              <w:rPr>
                <w:rFonts w:cs="Arial"/>
                <w:b/>
                <w:bCs/>
                <w:iCs/>
                <w:lang w:val="sr-Cyrl-CS"/>
              </w:rPr>
              <w:t>1</w:t>
            </w:r>
          </w:p>
        </w:tc>
        <w:tc>
          <w:tcPr>
            <w:tcW w:w="534" w:type="pct"/>
            <w:shd w:val="clear" w:color="auto" w:fill="auto"/>
          </w:tcPr>
          <w:p w14:paraId="6DA28383" w14:textId="77777777" w:rsidR="008902CD" w:rsidRPr="008E282D" w:rsidRDefault="008902CD" w:rsidP="008902CD">
            <w:pPr>
              <w:spacing w:before="0"/>
              <w:jc w:val="center"/>
              <w:rPr>
                <w:rFonts w:cs="Arial"/>
                <w:b/>
                <w:bCs/>
                <w:iCs/>
                <w:lang w:val="sr-Cyrl-CS"/>
              </w:rPr>
            </w:pPr>
          </w:p>
        </w:tc>
        <w:tc>
          <w:tcPr>
            <w:tcW w:w="533" w:type="pct"/>
            <w:shd w:val="clear" w:color="auto" w:fill="auto"/>
          </w:tcPr>
          <w:p w14:paraId="0E9C1B33" w14:textId="77777777" w:rsidR="008902CD" w:rsidRPr="008E282D" w:rsidRDefault="008902CD" w:rsidP="008902CD">
            <w:pPr>
              <w:spacing w:before="0"/>
              <w:jc w:val="center"/>
              <w:rPr>
                <w:rFonts w:cs="Arial"/>
                <w:b/>
                <w:bCs/>
                <w:iCs/>
                <w:lang w:val="sr-Cyrl-CS"/>
              </w:rPr>
            </w:pPr>
          </w:p>
        </w:tc>
        <w:tc>
          <w:tcPr>
            <w:tcW w:w="667" w:type="pct"/>
            <w:shd w:val="clear" w:color="auto" w:fill="auto"/>
          </w:tcPr>
          <w:p w14:paraId="15CC2881" w14:textId="77777777" w:rsidR="008902CD" w:rsidRPr="008E282D" w:rsidRDefault="008902CD" w:rsidP="008902CD">
            <w:pPr>
              <w:spacing w:before="0"/>
              <w:jc w:val="center"/>
              <w:rPr>
                <w:rFonts w:cs="Arial"/>
                <w:b/>
                <w:bCs/>
                <w:iCs/>
                <w:lang w:val="sr-Cyrl-CS"/>
              </w:rPr>
            </w:pPr>
          </w:p>
        </w:tc>
        <w:tc>
          <w:tcPr>
            <w:tcW w:w="733" w:type="pct"/>
            <w:shd w:val="clear" w:color="auto" w:fill="auto"/>
          </w:tcPr>
          <w:p w14:paraId="543AA073" w14:textId="77777777" w:rsidR="008902CD" w:rsidRPr="008E282D" w:rsidRDefault="008902CD" w:rsidP="008902CD">
            <w:pPr>
              <w:spacing w:before="0"/>
              <w:jc w:val="center"/>
              <w:rPr>
                <w:rFonts w:cs="Arial"/>
                <w:b/>
                <w:bCs/>
                <w:iCs/>
                <w:lang w:val="sr-Cyrl-CS"/>
              </w:rPr>
            </w:pPr>
          </w:p>
        </w:tc>
      </w:tr>
      <w:tr w:rsidR="008902CD" w:rsidRPr="008E282D" w14:paraId="3CC3250C" w14:textId="77777777" w:rsidTr="00FD0B2A">
        <w:trPr>
          <w:cantSplit/>
          <w:trHeight w:val="1239"/>
        </w:trPr>
        <w:tc>
          <w:tcPr>
            <w:tcW w:w="334" w:type="pct"/>
            <w:shd w:val="clear" w:color="auto" w:fill="F2F2F2" w:themeFill="background1" w:themeFillShade="F2"/>
            <w:vAlign w:val="center"/>
          </w:tcPr>
          <w:p w14:paraId="479BB694" w14:textId="43D54BB7" w:rsidR="008902CD" w:rsidRPr="008E282D" w:rsidRDefault="008902CD" w:rsidP="008902CD">
            <w:pPr>
              <w:spacing w:before="0"/>
              <w:jc w:val="center"/>
              <w:rPr>
                <w:rFonts w:cs="Arial"/>
                <w:b/>
                <w:bCs/>
                <w:iCs/>
                <w:lang w:val="sr-Cyrl-CS"/>
              </w:rPr>
            </w:pPr>
            <w:r>
              <w:rPr>
                <w:rFonts w:cs="Arial"/>
                <w:b/>
                <w:bCs/>
                <w:iCs/>
                <w:lang w:val="sr-Cyrl-CS"/>
              </w:rPr>
              <w:t>5.</w:t>
            </w:r>
          </w:p>
        </w:tc>
        <w:tc>
          <w:tcPr>
            <w:tcW w:w="1533" w:type="pct"/>
            <w:shd w:val="clear" w:color="auto" w:fill="F2F2F2" w:themeFill="background1" w:themeFillShade="F2"/>
            <w:vAlign w:val="center"/>
          </w:tcPr>
          <w:p w14:paraId="284248C5" w14:textId="77777777" w:rsidR="008902CD" w:rsidRPr="00FD0B2A" w:rsidRDefault="008902CD" w:rsidP="008902CD">
            <w:pPr>
              <w:spacing w:before="0"/>
              <w:jc w:val="left"/>
              <w:rPr>
                <w:rFonts w:cs="Arial"/>
                <w:b/>
                <w:sz w:val="20"/>
                <w:szCs w:val="24"/>
                <w:lang w:val="sr-Cyrl-RS"/>
              </w:rPr>
            </w:pPr>
            <w:r w:rsidRPr="00FD0B2A">
              <w:rPr>
                <w:rFonts w:cs="Arial"/>
                <w:b/>
                <w:sz w:val="20"/>
                <w:szCs w:val="24"/>
                <w:lang w:val="sr-Cyrl-RS"/>
              </w:rPr>
              <w:t>Пројектна документација за следећу фазу развоја система ПРОТИС</w:t>
            </w:r>
          </w:p>
          <w:p w14:paraId="3BB8315E" w14:textId="11EE7859" w:rsidR="008902CD" w:rsidRPr="008902CD" w:rsidRDefault="008902CD" w:rsidP="008902CD">
            <w:pPr>
              <w:spacing w:before="0"/>
              <w:jc w:val="left"/>
              <w:rPr>
                <w:rFonts w:cs="Arial"/>
                <w:bCs/>
                <w:iCs/>
                <w:sz w:val="20"/>
                <w:lang w:val="sr-Cyrl-CS"/>
              </w:rPr>
            </w:pPr>
            <w:r w:rsidRPr="008902CD">
              <w:rPr>
                <w:rFonts w:cs="Arial"/>
                <w:sz w:val="20"/>
                <w:szCs w:val="24"/>
                <w:lang w:val="sr-Cyrl-RS"/>
              </w:rPr>
              <w:t>(Анализа израђене пројектне документације за техничке послове производње угља и израда пројектне документације за следећу фазу развоја система ПРОТИС, до нивоа детаљности која ја потребна за програмирање – кодирање софтверског решења, имплементацију и пуштање у рад, који нису предмет овог Пројекта)</w:t>
            </w:r>
          </w:p>
        </w:tc>
        <w:tc>
          <w:tcPr>
            <w:tcW w:w="333" w:type="pct"/>
            <w:shd w:val="clear" w:color="auto" w:fill="F2F2F2" w:themeFill="background1" w:themeFillShade="F2"/>
            <w:textDirection w:val="btLr"/>
            <w:vAlign w:val="center"/>
          </w:tcPr>
          <w:p w14:paraId="244AC8AE" w14:textId="205CBBAC" w:rsidR="008902CD" w:rsidRPr="00FC7574" w:rsidRDefault="008902CD" w:rsidP="008902CD">
            <w:pPr>
              <w:spacing w:before="0"/>
              <w:ind w:left="113" w:right="113"/>
              <w:jc w:val="center"/>
              <w:rPr>
                <w:rFonts w:cs="Arial"/>
                <w:bCs/>
                <w:iCs/>
                <w:lang w:val="sr-Cyrl-CS"/>
              </w:rPr>
            </w:pPr>
            <w:r w:rsidRPr="00FC7574">
              <w:rPr>
                <w:rFonts w:cs="Arial"/>
                <w:bCs/>
                <w:iCs/>
                <w:lang w:val="sr-Cyrl-CS"/>
              </w:rPr>
              <w:t>комплет</w:t>
            </w:r>
          </w:p>
        </w:tc>
        <w:tc>
          <w:tcPr>
            <w:tcW w:w="333" w:type="pct"/>
            <w:shd w:val="clear" w:color="auto" w:fill="F2F2F2" w:themeFill="background1" w:themeFillShade="F2"/>
            <w:vAlign w:val="center"/>
          </w:tcPr>
          <w:p w14:paraId="64017368" w14:textId="68FD8D28" w:rsidR="008902CD" w:rsidRDefault="008902CD" w:rsidP="008902CD">
            <w:pPr>
              <w:spacing w:before="0"/>
              <w:jc w:val="center"/>
              <w:rPr>
                <w:rFonts w:cs="Arial"/>
                <w:b/>
                <w:bCs/>
                <w:iCs/>
                <w:lang w:val="sr-Cyrl-CS"/>
              </w:rPr>
            </w:pPr>
            <w:r>
              <w:rPr>
                <w:rFonts w:cs="Arial"/>
                <w:b/>
                <w:bCs/>
                <w:iCs/>
                <w:lang w:val="sr-Cyrl-CS"/>
              </w:rPr>
              <w:t>1</w:t>
            </w:r>
          </w:p>
        </w:tc>
        <w:tc>
          <w:tcPr>
            <w:tcW w:w="534" w:type="pct"/>
            <w:shd w:val="clear" w:color="auto" w:fill="auto"/>
          </w:tcPr>
          <w:p w14:paraId="26B53F77" w14:textId="77777777" w:rsidR="008902CD" w:rsidRPr="008E282D" w:rsidRDefault="008902CD" w:rsidP="008902CD">
            <w:pPr>
              <w:spacing w:before="0"/>
              <w:jc w:val="center"/>
              <w:rPr>
                <w:rFonts w:cs="Arial"/>
                <w:b/>
                <w:bCs/>
                <w:iCs/>
                <w:lang w:val="sr-Cyrl-CS"/>
              </w:rPr>
            </w:pPr>
          </w:p>
        </w:tc>
        <w:tc>
          <w:tcPr>
            <w:tcW w:w="533" w:type="pct"/>
            <w:shd w:val="clear" w:color="auto" w:fill="auto"/>
          </w:tcPr>
          <w:p w14:paraId="1250742D" w14:textId="77777777" w:rsidR="008902CD" w:rsidRPr="008E282D" w:rsidRDefault="008902CD" w:rsidP="008902CD">
            <w:pPr>
              <w:spacing w:before="0"/>
              <w:jc w:val="center"/>
              <w:rPr>
                <w:rFonts w:cs="Arial"/>
                <w:b/>
                <w:bCs/>
                <w:iCs/>
                <w:lang w:val="sr-Cyrl-CS"/>
              </w:rPr>
            </w:pPr>
          </w:p>
        </w:tc>
        <w:tc>
          <w:tcPr>
            <w:tcW w:w="667" w:type="pct"/>
            <w:shd w:val="clear" w:color="auto" w:fill="auto"/>
          </w:tcPr>
          <w:p w14:paraId="3385A1D0" w14:textId="77777777" w:rsidR="008902CD" w:rsidRPr="008E282D" w:rsidRDefault="008902CD" w:rsidP="008902CD">
            <w:pPr>
              <w:spacing w:before="0"/>
              <w:jc w:val="center"/>
              <w:rPr>
                <w:rFonts w:cs="Arial"/>
                <w:b/>
                <w:bCs/>
                <w:iCs/>
                <w:lang w:val="sr-Cyrl-CS"/>
              </w:rPr>
            </w:pPr>
          </w:p>
        </w:tc>
        <w:tc>
          <w:tcPr>
            <w:tcW w:w="733" w:type="pct"/>
            <w:shd w:val="clear" w:color="auto" w:fill="auto"/>
          </w:tcPr>
          <w:p w14:paraId="289D7CA2" w14:textId="77777777" w:rsidR="008902CD" w:rsidRPr="008E282D" w:rsidRDefault="008902CD" w:rsidP="008902CD">
            <w:pPr>
              <w:spacing w:before="0"/>
              <w:jc w:val="center"/>
              <w:rPr>
                <w:rFonts w:cs="Arial"/>
                <w:b/>
                <w:bCs/>
                <w:iCs/>
                <w:lang w:val="sr-Cyrl-CS"/>
              </w:rPr>
            </w:pPr>
          </w:p>
        </w:tc>
      </w:tr>
    </w:tbl>
    <w:p w14:paraId="56E9FCF1" w14:textId="77777777" w:rsidR="00B81C9C" w:rsidRPr="00EC5BB4" w:rsidRDefault="00B81C9C" w:rsidP="00343A18">
      <w:pPr>
        <w:spacing w:before="0"/>
        <w:contextualSpacing/>
        <w:rPr>
          <w:rFonts w:cs="Arial"/>
          <w:sz w:val="24"/>
          <w:szCs w:val="24"/>
        </w:rPr>
      </w:pPr>
    </w:p>
    <w:tbl>
      <w:tblPr>
        <w:tblpPr w:leftFromText="141" w:rightFromText="141" w:vertAnchor="text" w:horzAnchor="margin" w:tblpX="-861" w:tblpY="28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242"/>
        <w:gridCol w:w="3681"/>
      </w:tblGrid>
      <w:tr w:rsidR="007F7D7A" w:rsidRPr="00EC5BB4" w14:paraId="280AABAF" w14:textId="77777777" w:rsidTr="00FD0B2A">
        <w:trPr>
          <w:trHeight w:val="418"/>
        </w:trPr>
        <w:tc>
          <w:tcPr>
            <w:tcW w:w="704" w:type="dxa"/>
            <w:shd w:val="clear" w:color="auto" w:fill="F2F2F2" w:themeFill="background1" w:themeFillShade="F2"/>
            <w:vAlign w:val="center"/>
          </w:tcPr>
          <w:p w14:paraId="699994EC" w14:textId="77777777" w:rsidR="007F7D7A" w:rsidRPr="00EC5BB4" w:rsidRDefault="007F7D7A" w:rsidP="00FD0B2A">
            <w:pPr>
              <w:spacing w:before="0"/>
              <w:jc w:val="center"/>
              <w:rPr>
                <w:rFonts w:cs="Arial"/>
                <w:b/>
                <w:sz w:val="24"/>
                <w:szCs w:val="24"/>
                <w:lang w:val="sr-Latn-CS"/>
              </w:rPr>
            </w:pPr>
            <w:r w:rsidRPr="00EC5BB4">
              <w:rPr>
                <w:rFonts w:cs="Arial"/>
                <w:b/>
                <w:sz w:val="24"/>
                <w:szCs w:val="24"/>
              </w:rPr>
              <w:t>I</w:t>
            </w:r>
          </w:p>
        </w:tc>
        <w:tc>
          <w:tcPr>
            <w:tcW w:w="6242" w:type="dxa"/>
            <w:shd w:val="clear" w:color="auto" w:fill="F2F2F2" w:themeFill="background1" w:themeFillShade="F2"/>
            <w:vAlign w:val="center"/>
          </w:tcPr>
          <w:p w14:paraId="43F306BD" w14:textId="1060FD11" w:rsidR="007F7D7A" w:rsidRPr="00FD0B2A" w:rsidRDefault="007F7D7A" w:rsidP="00FD0B2A">
            <w:pPr>
              <w:spacing w:before="0"/>
              <w:jc w:val="center"/>
              <w:rPr>
                <w:rFonts w:cs="Arial"/>
                <w:b/>
                <w:sz w:val="24"/>
                <w:szCs w:val="24"/>
                <w:lang w:val="sr-Cyrl-RS"/>
              </w:rPr>
            </w:pPr>
            <w:r w:rsidRPr="00EC5BB4">
              <w:rPr>
                <w:rFonts w:cs="Arial"/>
                <w:b/>
                <w:sz w:val="24"/>
                <w:szCs w:val="24"/>
              </w:rPr>
              <w:t xml:space="preserve">УКУПНО ПОНУЂЕНА </w:t>
            </w:r>
            <w:proofErr w:type="gramStart"/>
            <w:r w:rsidRPr="00EC5BB4">
              <w:rPr>
                <w:rFonts w:cs="Arial"/>
                <w:b/>
                <w:sz w:val="24"/>
                <w:szCs w:val="24"/>
              </w:rPr>
              <w:t>ЦЕНА  без</w:t>
            </w:r>
            <w:proofErr w:type="gramEnd"/>
            <w:r w:rsidRPr="00EC5BB4">
              <w:rPr>
                <w:rFonts w:cs="Arial"/>
                <w:b/>
                <w:sz w:val="24"/>
                <w:szCs w:val="24"/>
              </w:rPr>
              <w:t xml:space="preserve"> ПДВ </w:t>
            </w:r>
            <w:r w:rsidR="00FD0B2A" w:rsidRPr="00FD0B2A">
              <w:rPr>
                <w:rFonts w:cs="Arial"/>
                <w:sz w:val="24"/>
                <w:szCs w:val="24"/>
                <w:lang w:val="sr-Cyrl-RS"/>
              </w:rPr>
              <w:t>(</w:t>
            </w:r>
            <w:r w:rsidRPr="00FD0B2A">
              <w:rPr>
                <w:rFonts w:cs="Arial"/>
                <w:sz w:val="24"/>
                <w:szCs w:val="24"/>
              </w:rPr>
              <w:t>динара</w:t>
            </w:r>
            <w:r w:rsidR="00FD0B2A">
              <w:rPr>
                <w:rFonts w:cs="Arial"/>
                <w:sz w:val="24"/>
                <w:szCs w:val="24"/>
                <w:lang w:val="sr-Cyrl-RS"/>
              </w:rPr>
              <w:t>)</w:t>
            </w:r>
          </w:p>
          <w:p w14:paraId="5D5654CE" w14:textId="77777777" w:rsidR="007F7D7A" w:rsidRPr="00EC5BB4" w:rsidRDefault="007F7D7A" w:rsidP="00FD0B2A">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3681" w:type="dxa"/>
          </w:tcPr>
          <w:p w14:paraId="54003C00" w14:textId="77777777" w:rsidR="007F7D7A" w:rsidRPr="00EC5BB4" w:rsidRDefault="007F7D7A" w:rsidP="00FD0B2A">
            <w:pPr>
              <w:spacing w:before="0"/>
              <w:rPr>
                <w:rFonts w:cs="Arial"/>
                <w:color w:val="FF0000"/>
                <w:sz w:val="24"/>
                <w:szCs w:val="24"/>
              </w:rPr>
            </w:pPr>
          </w:p>
        </w:tc>
      </w:tr>
      <w:tr w:rsidR="007F7D7A" w:rsidRPr="00EC5BB4" w14:paraId="6D20D301" w14:textId="77777777" w:rsidTr="00FD0B2A">
        <w:trPr>
          <w:trHeight w:val="610"/>
        </w:trPr>
        <w:tc>
          <w:tcPr>
            <w:tcW w:w="704" w:type="dxa"/>
            <w:tcBorders>
              <w:bottom w:val="single" w:sz="4" w:space="0" w:color="auto"/>
            </w:tcBorders>
            <w:shd w:val="clear" w:color="auto" w:fill="F2F2F2" w:themeFill="background1" w:themeFillShade="F2"/>
            <w:vAlign w:val="center"/>
          </w:tcPr>
          <w:p w14:paraId="3C6930B1" w14:textId="77777777" w:rsidR="007F7D7A" w:rsidRPr="00EC5BB4" w:rsidRDefault="007F7D7A" w:rsidP="00FD0B2A">
            <w:pPr>
              <w:spacing w:before="0"/>
              <w:jc w:val="center"/>
              <w:rPr>
                <w:rFonts w:cs="Arial"/>
                <w:b/>
                <w:sz w:val="24"/>
                <w:szCs w:val="24"/>
                <w:lang w:val="sr-Latn-CS"/>
              </w:rPr>
            </w:pPr>
            <w:r w:rsidRPr="00EC5BB4">
              <w:rPr>
                <w:rFonts w:cs="Arial"/>
                <w:b/>
                <w:sz w:val="24"/>
                <w:szCs w:val="24"/>
                <w:lang w:val="sr-Latn-CS"/>
              </w:rPr>
              <w:t>II</w:t>
            </w:r>
          </w:p>
        </w:tc>
        <w:tc>
          <w:tcPr>
            <w:tcW w:w="6242" w:type="dxa"/>
            <w:tcBorders>
              <w:bottom w:val="single" w:sz="4" w:space="0" w:color="auto"/>
              <w:right w:val="single" w:sz="4" w:space="0" w:color="auto"/>
            </w:tcBorders>
            <w:shd w:val="clear" w:color="auto" w:fill="F2F2F2" w:themeFill="background1" w:themeFillShade="F2"/>
            <w:vAlign w:val="center"/>
          </w:tcPr>
          <w:p w14:paraId="2A7DC128" w14:textId="4D882C6C" w:rsidR="007F7D7A" w:rsidRPr="00FD0B2A" w:rsidRDefault="007F7D7A" w:rsidP="00FD0B2A">
            <w:pPr>
              <w:spacing w:before="0"/>
              <w:jc w:val="center"/>
              <w:rPr>
                <w:rFonts w:cs="Arial"/>
                <w:b/>
                <w:color w:val="00B050"/>
                <w:sz w:val="24"/>
                <w:szCs w:val="24"/>
                <w:lang w:val="sr-Cyrl-RS"/>
              </w:rPr>
            </w:pPr>
            <w:r w:rsidRPr="00EC5BB4">
              <w:rPr>
                <w:rFonts w:cs="Arial"/>
                <w:b/>
                <w:sz w:val="24"/>
                <w:szCs w:val="24"/>
              </w:rPr>
              <w:t xml:space="preserve">УКУПАН ИЗНОС  ПДВ </w:t>
            </w:r>
            <w:r w:rsidR="00FD0B2A" w:rsidRPr="00FD0B2A">
              <w:rPr>
                <w:rFonts w:cs="Arial"/>
                <w:sz w:val="24"/>
                <w:szCs w:val="24"/>
                <w:lang w:val="sr-Cyrl-RS"/>
              </w:rPr>
              <w:t>(</w:t>
            </w:r>
            <w:r w:rsidRPr="00FD0B2A">
              <w:rPr>
                <w:rFonts w:cs="Arial"/>
                <w:sz w:val="24"/>
                <w:szCs w:val="24"/>
              </w:rPr>
              <w:t>динара</w:t>
            </w:r>
            <w:r w:rsidR="00FD0B2A">
              <w:rPr>
                <w:rFonts w:cs="Arial"/>
                <w:sz w:val="24"/>
                <w:szCs w:val="24"/>
                <w:lang w:val="sr-Cyrl-RS"/>
              </w:rPr>
              <w:t>)</w:t>
            </w:r>
          </w:p>
        </w:tc>
        <w:tc>
          <w:tcPr>
            <w:tcW w:w="3681" w:type="dxa"/>
            <w:tcBorders>
              <w:bottom w:val="single" w:sz="4" w:space="0" w:color="auto"/>
              <w:right w:val="single" w:sz="4" w:space="0" w:color="auto"/>
            </w:tcBorders>
          </w:tcPr>
          <w:p w14:paraId="3567E09E" w14:textId="77777777" w:rsidR="007F7D7A" w:rsidRPr="00EC5BB4" w:rsidRDefault="007F7D7A" w:rsidP="00FD0B2A">
            <w:pPr>
              <w:spacing w:before="0"/>
              <w:rPr>
                <w:rFonts w:cs="Arial"/>
                <w:color w:val="FF0000"/>
                <w:sz w:val="24"/>
                <w:szCs w:val="24"/>
              </w:rPr>
            </w:pPr>
          </w:p>
        </w:tc>
      </w:tr>
      <w:tr w:rsidR="007F7D7A" w:rsidRPr="00EC5BB4" w14:paraId="5B3E43BD" w14:textId="77777777" w:rsidTr="00FD0B2A">
        <w:trPr>
          <w:trHeight w:val="562"/>
        </w:trPr>
        <w:tc>
          <w:tcPr>
            <w:tcW w:w="704" w:type="dxa"/>
            <w:tcBorders>
              <w:bottom w:val="single" w:sz="4" w:space="0" w:color="auto"/>
            </w:tcBorders>
            <w:shd w:val="clear" w:color="auto" w:fill="F2F2F2" w:themeFill="background1" w:themeFillShade="F2"/>
            <w:vAlign w:val="center"/>
          </w:tcPr>
          <w:p w14:paraId="1F4BC3C1" w14:textId="77777777" w:rsidR="007F7D7A" w:rsidRPr="00EC5BB4" w:rsidRDefault="007F7D7A" w:rsidP="00FD0B2A">
            <w:pPr>
              <w:spacing w:before="0"/>
              <w:jc w:val="center"/>
              <w:rPr>
                <w:rFonts w:cs="Arial"/>
                <w:b/>
                <w:sz w:val="24"/>
                <w:szCs w:val="24"/>
                <w:lang w:val="sr-Latn-CS"/>
              </w:rPr>
            </w:pPr>
            <w:r w:rsidRPr="00EC5BB4">
              <w:rPr>
                <w:rFonts w:cs="Arial"/>
                <w:b/>
                <w:sz w:val="24"/>
                <w:szCs w:val="24"/>
                <w:lang w:val="sr-Latn-CS"/>
              </w:rPr>
              <w:t>III</w:t>
            </w:r>
          </w:p>
        </w:tc>
        <w:tc>
          <w:tcPr>
            <w:tcW w:w="6242" w:type="dxa"/>
            <w:tcBorders>
              <w:bottom w:val="single" w:sz="4" w:space="0" w:color="auto"/>
              <w:right w:val="single" w:sz="4" w:space="0" w:color="auto"/>
            </w:tcBorders>
            <w:shd w:val="clear" w:color="auto" w:fill="F2F2F2" w:themeFill="background1" w:themeFillShade="F2"/>
            <w:vAlign w:val="center"/>
          </w:tcPr>
          <w:p w14:paraId="38A1764A" w14:textId="77777777" w:rsidR="007F7D7A" w:rsidRPr="00EC5BB4" w:rsidRDefault="007F7D7A" w:rsidP="00FD0B2A">
            <w:pPr>
              <w:spacing w:before="0"/>
              <w:jc w:val="center"/>
              <w:rPr>
                <w:rFonts w:cs="Arial"/>
                <w:b/>
                <w:sz w:val="24"/>
                <w:szCs w:val="24"/>
              </w:rPr>
            </w:pPr>
            <w:r w:rsidRPr="00EC5BB4">
              <w:rPr>
                <w:rFonts w:cs="Arial"/>
                <w:b/>
                <w:sz w:val="24"/>
                <w:szCs w:val="24"/>
              </w:rPr>
              <w:t xml:space="preserve">УКУПНО ПОНУЂЕНА </w:t>
            </w:r>
            <w:proofErr w:type="gramStart"/>
            <w:r w:rsidRPr="00EC5BB4">
              <w:rPr>
                <w:rFonts w:cs="Arial"/>
                <w:b/>
                <w:sz w:val="24"/>
                <w:szCs w:val="24"/>
              </w:rPr>
              <w:t>ЦЕНА  са</w:t>
            </w:r>
            <w:proofErr w:type="gramEnd"/>
            <w:r w:rsidRPr="00EC5BB4">
              <w:rPr>
                <w:rFonts w:cs="Arial"/>
                <w:b/>
                <w:sz w:val="24"/>
                <w:szCs w:val="24"/>
              </w:rPr>
              <w:t xml:space="preserve"> ПДВ</w:t>
            </w:r>
          </w:p>
          <w:p w14:paraId="2543D10C" w14:textId="10F2538E" w:rsidR="007F7D7A" w:rsidRPr="00FD0B2A" w:rsidRDefault="007F7D7A" w:rsidP="00FD0B2A">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00FD0B2A" w:rsidRPr="00FD0B2A">
              <w:rPr>
                <w:rFonts w:cs="Arial"/>
                <w:sz w:val="24"/>
                <w:szCs w:val="24"/>
                <w:lang w:val="sr-Cyrl-RS"/>
              </w:rPr>
              <w:t>(</w:t>
            </w:r>
            <w:r w:rsidRPr="00FD0B2A">
              <w:rPr>
                <w:rFonts w:cs="Arial"/>
                <w:sz w:val="24"/>
                <w:szCs w:val="24"/>
              </w:rPr>
              <w:t>динара</w:t>
            </w:r>
            <w:r w:rsidR="00FD0B2A">
              <w:rPr>
                <w:rFonts w:cs="Arial"/>
                <w:sz w:val="24"/>
                <w:szCs w:val="24"/>
                <w:lang w:val="sr-Cyrl-RS"/>
              </w:rPr>
              <w:t>)</w:t>
            </w:r>
          </w:p>
        </w:tc>
        <w:tc>
          <w:tcPr>
            <w:tcW w:w="3681" w:type="dxa"/>
            <w:tcBorders>
              <w:bottom w:val="single" w:sz="4" w:space="0" w:color="auto"/>
              <w:right w:val="single" w:sz="4" w:space="0" w:color="auto"/>
            </w:tcBorders>
          </w:tcPr>
          <w:p w14:paraId="35B77CDF" w14:textId="77777777" w:rsidR="007F7D7A" w:rsidRPr="00EC5BB4" w:rsidRDefault="007F7D7A" w:rsidP="00FD0B2A">
            <w:pPr>
              <w:spacing w:before="0"/>
              <w:rPr>
                <w:rFonts w:cs="Arial"/>
                <w:color w:val="FF0000"/>
                <w:sz w:val="24"/>
                <w:szCs w:val="24"/>
              </w:rPr>
            </w:pPr>
          </w:p>
        </w:tc>
      </w:tr>
    </w:tbl>
    <w:p w14:paraId="7EB9837F" w14:textId="77777777" w:rsidR="00343A18" w:rsidRPr="00EC5BB4" w:rsidRDefault="00343A18" w:rsidP="00343A18">
      <w:pPr>
        <w:spacing w:before="0"/>
        <w:rPr>
          <w:rFonts w:cs="Arial"/>
          <w:sz w:val="24"/>
          <w:szCs w:val="24"/>
        </w:rPr>
      </w:pPr>
    </w:p>
    <w:p w14:paraId="2DF6972C" w14:textId="77777777" w:rsidR="00343A18" w:rsidRPr="00EC5BB4" w:rsidRDefault="00343A18" w:rsidP="00343A18">
      <w:pPr>
        <w:widowControl w:val="0"/>
        <w:spacing w:before="0"/>
        <w:rPr>
          <w:rFonts w:eastAsia="Arial Unicode MS" w:cs="Arial"/>
          <w:color w:val="00B0F0"/>
          <w:sz w:val="24"/>
          <w:szCs w:val="24"/>
        </w:rPr>
      </w:pPr>
    </w:p>
    <w:p w14:paraId="68124C86"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58A8E7C" w14:textId="77777777" w:rsidTr="00BC01DC">
        <w:trPr>
          <w:jc w:val="center"/>
        </w:trPr>
        <w:tc>
          <w:tcPr>
            <w:tcW w:w="3882" w:type="dxa"/>
          </w:tcPr>
          <w:p w14:paraId="210E8CD8" w14:textId="1F262C76" w:rsidR="00343A18" w:rsidRPr="00EC5BB4" w:rsidRDefault="008E282D" w:rsidP="00BC01DC">
            <w:pPr>
              <w:spacing w:before="0"/>
              <w:jc w:val="center"/>
              <w:rPr>
                <w:rFonts w:cs="Arial"/>
                <w:sz w:val="24"/>
                <w:szCs w:val="24"/>
              </w:rPr>
            </w:pPr>
            <w:r>
              <w:rPr>
                <w:rFonts w:cs="Arial"/>
                <w:sz w:val="24"/>
                <w:szCs w:val="24"/>
              </w:rPr>
              <w:t>Датум</w:t>
            </w:r>
          </w:p>
        </w:tc>
        <w:tc>
          <w:tcPr>
            <w:tcW w:w="2127" w:type="dxa"/>
          </w:tcPr>
          <w:p w14:paraId="463DFDFB" w14:textId="77777777" w:rsidR="00343A18" w:rsidRPr="00EC5BB4" w:rsidRDefault="00343A18" w:rsidP="00BC01DC">
            <w:pPr>
              <w:spacing w:before="0"/>
              <w:jc w:val="center"/>
              <w:rPr>
                <w:rFonts w:cs="Arial"/>
                <w:sz w:val="24"/>
                <w:szCs w:val="24"/>
                <w:lang w:val="ru-RU"/>
              </w:rPr>
            </w:pPr>
          </w:p>
        </w:tc>
        <w:tc>
          <w:tcPr>
            <w:tcW w:w="4022" w:type="dxa"/>
          </w:tcPr>
          <w:p w14:paraId="534552E9"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334685EF" w14:textId="77777777" w:rsidTr="00BC01DC">
        <w:trPr>
          <w:jc w:val="center"/>
        </w:trPr>
        <w:tc>
          <w:tcPr>
            <w:tcW w:w="3882" w:type="dxa"/>
          </w:tcPr>
          <w:p w14:paraId="4F88FCB8" w14:textId="77777777" w:rsidR="00343A18" w:rsidRPr="00EC5BB4" w:rsidRDefault="00343A18" w:rsidP="00BC01DC">
            <w:pPr>
              <w:spacing w:before="0"/>
              <w:jc w:val="center"/>
              <w:rPr>
                <w:rFonts w:cs="Arial"/>
                <w:sz w:val="24"/>
                <w:szCs w:val="24"/>
              </w:rPr>
            </w:pPr>
          </w:p>
        </w:tc>
        <w:tc>
          <w:tcPr>
            <w:tcW w:w="2127" w:type="dxa"/>
          </w:tcPr>
          <w:p w14:paraId="5553F83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166E406" w14:textId="77777777" w:rsidR="00343A18" w:rsidRPr="00EC5BB4" w:rsidRDefault="00343A18" w:rsidP="00BC01DC">
            <w:pPr>
              <w:spacing w:before="0"/>
              <w:jc w:val="center"/>
              <w:rPr>
                <w:rFonts w:cs="Arial"/>
                <w:sz w:val="24"/>
                <w:szCs w:val="24"/>
                <w:lang w:val="ru-RU"/>
              </w:rPr>
            </w:pPr>
          </w:p>
        </w:tc>
      </w:tr>
      <w:tr w:rsidR="00343A18" w:rsidRPr="00EC5BB4" w14:paraId="7F830068" w14:textId="77777777" w:rsidTr="00BC01DC">
        <w:trPr>
          <w:jc w:val="center"/>
        </w:trPr>
        <w:tc>
          <w:tcPr>
            <w:tcW w:w="3882" w:type="dxa"/>
            <w:tcBorders>
              <w:bottom w:val="single" w:sz="4" w:space="0" w:color="auto"/>
            </w:tcBorders>
          </w:tcPr>
          <w:p w14:paraId="338CEDCD" w14:textId="77777777" w:rsidR="00343A18" w:rsidRPr="00EC5BB4" w:rsidRDefault="00343A18" w:rsidP="00BC01DC">
            <w:pPr>
              <w:spacing w:before="0"/>
              <w:jc w:val="center"/>
              <w:rPr>
                <w:rFonts w:cs="Arial"/>
                <w:sz w:val="24"/>
                <w:szCs w:val="24"/>
              </w:rPr>
            </w:pPr>
          </w:p>
        </w:tc>
        <w:tc>
          <w:tcPr>
            <w:tcW w:w="2127" w:type="dxa"/>
          </w:tcPr>
          <w:p w14:paraId="408BB25B"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4A462194" w14:textId="77777777" w:rsidR="00343A18" w:rsidRPr="00EC5BB4" w:rsidRDefault="00343A18" w:rsidP="00BC01DC">
            <w:pPr>
              <w:spacing w:before="0"/>
              <w:jc w:val="center"/>
              <w:rPr>
                <w:rFonts w:cs="Arial"/>
                <w:sz w:val="24"/>
                <w:szCs w:val="24"/>
                <w:lang w:val="ru-RU"/>
              </w:rPr>
            </w:pPr>
          </w:p>
        </w:tc>
      </w:tr>
      <w:tr w:rsidR="00343A18" w:rsidRPr="00EC5BB4" w14:paraId="4363255C" w14:textId="77777777" w:rsidTr="00BC01DC">
        <w:trPr>
          <w:trHeight w:val="389"/>
          <w:jc w:val="center"/>
        </w:trPr>
        <w:tc>
          <w:tcPr>
            <w:tcW w:w="3882" w:type="dxa"/>
            <w:tcBorders>
              <w:top w:val="single" w:sz="4" w:space="0" w:color="auto"/>
            </w:tcBorders>
          </w:tcPr>
          <w:p w14:paraId="5FB38739" w14:textId="77777777" w:rsidR="00343A18" w:rsidRPr="00EC5BB4" w:rsidRDefault="00343A18" w:rsidP="00BC01DC">
            <w:pPr>
              <w:spacing w:before="0"/>
              <w:jc w:val="center"/>
              <w:rPr>
                <w:rFonts w:cs="Arial"/>
                <w:sz w:val="24"/>
                <w:szCs w:val="24"/>
              </w:rPr>
            </w:pPr>
          </w:p>
        </w:tc>
        <w:tc>
          <w:tcPr>
            <w:tcW w:w="2127" w:type="dxa"/>
          </w:tcPr>
          <w:p w14:paraId="05576FD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66A9F05" w14:textId="77777777" w:rsidR="00343A18" w:rsidRPr="00EC5BB4" w:rsidRDefault="00343A18" w:rsidP="00BC01DC">
            <w:pPr>
              <w:spacing w:before="0"/>
              <w:jc w:val="center"/>
              <w:rPr>
                <w:rFonts w:cs="Arial"/>
                <w:sz w:val="24"/>
                <w:szCs w:val="24"/>
                <w:lang w:val="ru-RU"/>
              </w:rPr>
            </w:pPr>
          </w:p>
        </w:tc>
      </w:tr>
    </w:tbl>
    <w:p w14:paraId="4D9D0A25" w14:textId="77777777" w:rsidR="00343A18" w:rsidRPr="00EC5BB4" w:rsidRDefault="00343A18" w:rsidP="00343A18">
      <w:pPr>
        <w:spacing w:before="0"/>
        <w:rPr>
          <w:rFonts w:cs="Arial"/>
          <w:b/>
          <w:sz w:val="24"/>
          <w:szCs w:val="24"/>
          <w:lang w:val="sr-Latn-CS"/>
        </w:rPr>
      </w:pPr>
    </w:p>
    <w:p w14:paraId="1C9B1179" w14:textId="279A409A" w:rsidR="00B81C9C" w:rsidRPr="00E2569D" w:rsidRDefault="008E282D" w:rsidP="00B81C9C">
      <w:pPr>
        <w:spacing w:before="0"/>
        <w:rPr>
          <w:rFonts w:cs="Arial"/>
          <w:b/>
          <w:i/>
          <w:lang w:val="sr-Cyrl-CS"/>
        </w:rPr>
      </w:pPr>
      <w:r>
        <w:rPr>
          <w:rFonts w:cs="Arial"/>
          <w:b/>
          <w:i/>
          <w:lang w:val="sr-Cyrl-CS"/>
        </w:rPr>
        <w:t>Напомена</w:t>
      </w:r>
    </w:p>
    <w:p w14:paraId="03FA153E" w14:textId="77777777" w:rsidR="00B81C9C" w:rsidRPr="00E2569D" w:rsidRDefault="00B81C9C" w:rsidP="00B81C9C">
      <w:pPr>
        <w:pStyle w:val="KDKomentar"/>
        <w:spacing w:before="0"/>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w:t>
      </w:r>
    </w:p>
    <w:p w14:paraId="2C0DAD89" w14:textId="77777777" w:rsidR="00B81C9C" w:rsidRPr="00E2569D" w:rsidRDefault="00B81C9C" w:rsidP="00B81C9C">
      <w:pPr>
        <w:pStyle w:val="KDKomentar"/>
        <w:spacing w:before="0"/>
        <w:rPr>
          <w:rFonts w:eastAsia="TimesNewRomanPS-BoldMT" w:cs="Arial"/>
          <w:color w:val="auto"/>
          <w:sz w:val="22"/>
          <w:szCs w:val="22"/>
        </w:rPr>
      </w:pPr>
      <w:r w:rsidRPr="00E2569D">
        <w:rPr>
          <w:rFonts w:eastAsia="TimesNewRomanPS-BoldMT" w:cs="Arial"/>
          <w:color w:val="auto"/>
          <w:sz w:val="22"/>
          <w:szCs w:val="22"/>
          <w:lang w:val="sr-Cyrl-CS"/>
        </w:rPr>
        <w:t xml:space="preserve">- </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3C73B96" w14:textId="33AA7734" w:rsidR="00B81C9C" w:rsidRPr="00FC7574" w:rsidRDefault="00FC7574" w:rsidP="00B81C9C">
      <w:pPr>
        <w:spacing w:before="0"/>
        <w:rPr>
          <w:rFonts w:cs="Arial"/>
          <w:i/>
          <w:lang w:val="sr-Cyrl-RS"/>
        </w:rPr>
      </w:pPr>
      <w:r>
        <w:rPr>
          <w:rFonts w:cs="Arial"/>
          <w:i/>
          <w:lang w:val="sr-Cyrl-RS"/>
        </w:rPr>
        <w:t>- К</w:t>
      </w:r>
      <w:r>
        <w:rPr>
          <w:rFonts w:cs="Arial"/>
          <w:i/>
          <w:lang w:val="sr-Latn-CS"/>
        </w:rPr>
        <w:t>олона „Назив услуге“ је у складу са тачком 3.3</w:t>
      </w:r>
      <w:r>
        <w:rPr>
          <w:rFonts w:cs="Arial"/>
          <w:i/>
          <w:lang w:val="sr-Cyrl-RS"/>
        </w:rPr>
        <w:t xml:space="preserve"> </w:t>
      </w:r>
      <w:r>
        <w:rPr>
          <w:rFonts w:cs="Arial"/>
          <w:i/>
          <w:lang w:val="sr-Latn-CS"/>
        </w:rPr>
        <w:t>-</w:t>
      </w:r>
      <w:r w:rsidRPr="00FC7574">
        <w:rPr>
          <w:rFonts w:cs="Arial"/>
          <w:i/>
          <w:lang w:val="sr-Latn-CS"/>
        </w:rPr>
        <w:t xml:space="preserve"> Листа активности и спецификација очекиваних резултата</w:t>
      </w:r>
      <w:r>
        <w:rPr>
          <w:rFonts w:cs="Arial"/>
          <w:i/>
          <w:lang w:val="sr-Cyrl-RS"/>
        </w:rPr>
        <w:t>.</w:t>
      </w:r>
    </w:p>
    <w:p w14:paraId="2D45A2AA" w14:textId="1AA41438" w:rsidR="00B81C9C" w:rsidRDefault="00B81C9C" w:rsidP="00B81C9C">
      <w:pPr>
        <w:spacing w:before="0"/>
        <w:rPr>
          <w:rFonts w:cs="Arial"/>
          <w:lang w:val="sr-Latn-CS"/>
        </w:rPr>
      </w:pPr>
    </w:p>
    <w:p w14:paraId="23A8790B" w14:textId="34D54053" w:rsidR="008E282D" w:rsidRDefault="008E282D" w:rsidP="00B81C9C">
      <w:pPr>
        <w:spacing w:before="0"/>
        <w:rPr>
          <w:rFonts w:cs="Arial"/>
          <w:lang w:val="sr-Latn-CS"/>
        </w:rPr>
      </w:pPr>
    </w:p>
    <w:p w14:paraId="433A6654" w14:textId="771F2F9C" w:rsidR="008E282D" w:rsidRDefault="008E282D" w:rsidP="00B81C9C">
      <w:pPr>
        <w:spacing w:before="0"/>
        <w:rPr>
          <w:rFonts w:cs="Arial"/>
          <w:lang w:val="sr-Latn-CS"/>
        </w:rPr>
      </w:pPr>
    </w:p>
    <w:p w14:paraId="784F5348" w14:textId="26AF20F2" w:rsidR="00B81C9C" w:rsidRDefault="00B81C9C" w:rsidP="00B81C9C">
      <w:pPr>
        <w:spacing w:before="0"/>
        <w:rPr>
          <w:rFonts w:cs="Arial"/>
          <w:b/>
          <w:sz w:val="24"/>
          <w:lang w:val="ru-RU"/>
        </w:rPr>
      </w:pPr>
      <w:r w:rsidRPr="008E282D">
        <w:rPr>
          <w:rFonts w:cs="Arial"/>
          <w:b/>
          <w:sz w:val="24"/>
          <w:lang w:val="sr-Latn-CS"/>
        </w:rPr>
        <w:lastRenderedPageBreak/>
        <w:t>Упутство</w:t>
      </w:r>
      <w:r w:rsidRPr="008E282D">
        <w:rPr>
          <w:rFonts w:cs="Arial"/>
          <w:b/>
          <w:sz w:val="24"/>
        </w:rPr>
        <w:t xml:space="preserve"> </w:t>
      </w:r>
      <w:r w:rsidRPr="008E282D">
        <w:rPr>
          <w:rFonts w:cs="Arial"/>
          <w:b/>
          <w:sz w:val="24"/>
          <w:lang w:val="sr-Latn-CS"/>
        </w:rPr>
        <w:t>за попуњавањ</w:t>
      </w:r>
      <w:r w:rsidRPr="008E282D">
        <w:rPr>
          <w:rFonts w:cs="Arial"/>
          <w:b/>
          <w:sz w:val="24"/>
          <w:lang w:val="ru-RU"/>
        </w:rPr>
        <w:t>е Обрасца структуре цене</w:t>
      </w:r>
    </w:p>
    <w:p w14:paraId="278F9944" w14:textId="77777777" w:rsidR="00FD0B2A" w:rsidRPr="00FD0B2A" w:rsidRDefault="00FD0B2A" w:rsidP="00B81C9C">
      <w:pPr>
        <w:spacing w:before="0"/>
        <w:rPr>
          <w:rFonts w:cs="Arial"/>
          <w:b/>
          <w:sz w:val="24"/>
          <w:lang w:val="ru-RU"/>
        </w:rPr>
      </w:pPr>
    </w:p>
    <w:p w14:paraId="6B112D35" w14:textId="2C60EFA4" w:rsidR="00B81C9C" w:rsidRPr="008E282D" w:rsidRDefault="00B81C9C" w:rsidP="00B81C9C">
      <w:pPr>
        <w:pStyle w:val="ListParagraph"/>
        <w:tabs>
          <w:tab w:val="left" w:pos="90"/>
        </w:tabs>
        <w:spacing w:before="0" w:after="0" w:line="240" w:lineRule="auto"/>
        <w:ind w:left="0"/>
        <w:rPr>
          <w:rFonts w:ascii="Arial" w:hAnsi="Arial" w:cs="Arial"/>
          <w:bCs/>
          <w:iCs/>
          <w:sz w:val="24"/>
        </w:rPr>
      </w:pPr>
      <w:r w:rsidRPr="008E282D">
        <w:rPr>
          <w:rFonts w:ascii="Arial" w:hAnsi="Arial" w:cs="Arial"/>
          <w:bCs/>
          <w:iCs/>
          <w:sz w:val="24"/>
        </w:rPr>
        <w:t>Понуђач треба да попун</w:t>
      </w:r>
      <w:r w:rsidRPr="008E282D">
        <w:rPr>
          <w:rFonts w:ascii="Arial" w:hAnsi="Arial" w:cs="Arial"/>
          <w:bCs/>
          <w:iCs/>
          <w:sz w:val="24"/>
          <w:lang w:val="sr-Cyrl-CS"/>
        </w:rPr>
        <w:t>и</w:t>
      </w:r>
      <w:r w:rsidRPr="008E282D">
        <w:rPr>
          <w:rFonts w:ascii="Arial" w:hAnsi="Arial" w:cs="Arial"/>
          <w:bCs/>
          <w:iCs/>
          <w:sz w:val="24"/>
        </w:rPr>
        <w:t xml:space="preserve"> образац структуре цене </w:t>
      </w:r>
      <w:r w:rsidRPr="008E282D">
        <w:rPr>
          <w:rFonts w:ascii="Arial" w:hAnsi="Arial" w:cs="Arial"/>
          <w:bCs/>
          <w:iCs/>
          <w:sz w:val="24"/>
          <w:lang w:val="sr-Cyrl-CS"/>
        </w:rPr>
        <w:t>Табела 1. на следећи начин</w:t>
      </w:r>
      <w:r w:rsidRPr="008E282D">
        <w:rPr>
          <w:rFonts w:ascii="Arial" w:hAnsi="Arial" w:cs="Arial"/>
          <w:bCs/>
          <w:iCs/>
          <w:sz w:val="24"/>
        </w:rPr>
        <w:t>:</w:t>
      </w:r>
    </w:p>
    <w:p w14:paraId="0D00437E" w14:textId="30A945E5" w:rsidR="00B81C9C" w:rsidRPr="008E282D" w:rsidRDefault="00B81C9C" w:rsidP="008E282D">
      <w:pPr>
        <w:pStyle w:val="ListParagraph"/>
        <w:numPr>
          <w:ilvl w:val="0"/>
          <w:numId w:val="12"/>
        </w:numPr>
        <w:tabs>
          <w:tab w:val="left" w:pos="90"/>
        </w:tabs>
        <w:suppressAutoHyphens/>
        <w:spacing w:before="0" w:after="0" w:line="240" w:lineRule="auto"/>
        <w:ind w:hanging="720"/>
        <w:contextualSpacing w:val="0"/>
        <w:rPr>
          <w:rFonts w:ascii="Arial" w:hAnsi="Arial" w:cs="Arial"/>
          <w:bCs/>
          <w:iCs/>
          <w:sz w:val="24"/>
        </w:rPr>
      </w:pPr>
      <w:r w:rsidRPr="008E282D">
        <w:rPr>
          <w:rFonts w:ascii="Arial" w:hAnsi="Arial" w:cs="Arial"/>
          <w:bCs/>
          <w:iCs/>
          <w:sz w:val="24"/>
          <w:lang w:val="sr-Cyrl-CS"/>
        </w:rPr>
        <w:t xml:space="preserve">у колону 5. </w:t>
      </w:r>
      <w:r w:rsidRPr="008E282D">
        <w:rPr>
          <w:rFonts w:ascii="Arial" w:hAnsi="Arial" w:cs="Arial"/>
          <w:bCs/>
          <w:iCs/>
          <w:sz w:val="24"/>
        </w:rPr>
        <w:t>уписати колико износи јединична цена без ПДВ за извршену услугу;</w:t>
      </w:r>
    </w:p>
    <w:p w14:paraId="5E29E85A" w14:textId="62302CC2" w:rsidR="00B81C9C" w:rsidRPr="008E282D" w:rsidRDefault="00B81C9C" w:rsidP="008E282D">
      <w:pPr>
        <w:pStyle w:val="ListParagraph"/>
        <w:numPr>
          <w:ilvl w:val="0"/>
          <w:numId w:val="12"/>
        </w:numPr>
        <w:tabs>
          <w:tab w:val="left" w:pos="90"/>
        </w:tabs>
        <w:suppressAutoHyphens/>
        <w:spacing w:before="0" w:after="0" w:line="240" w:lineRule="auto"/>
        <w:ind w:hanging="720"/>
        <w:contextualSpacing w:val="0"/>
        <w:rPr>
          <w:rFonts w:ascii="Arial" w:hAnsi="Arial" w:cs="Arial"/>
          <w:bCs/>
          <w:iCs/>
          <w:sz w:val="24"/>
        </w:rPr>
      </w:pPr>
      <w:r w:rsidRPr="008E282D">
        <w:rPr>
          <w:rFonts w:ascii="Arial" w:hAnsi="Arial" w:cs="Arial"/>
          <w:bCs/>
          <w:iCs/>
          <w:sz w:val="24"/>
        </w:rPr>
        <w:t xml:space="preserve">у колону </w:t>
      </w:r>
      <w:r w:rsidRPr="008E282D">
        <w:rPr>
          <w:rFonts w:ascii="Arial" w:hAnsi="Arial" w:cs="Arial"/>
          <w:bCs/>
          <w:iCs/>
          <w:sz w:val="24"/>
          <w:lang w:val="sr-Cyrl-CS"/>
        </w:rPr>
        <w:t>6</w:t>
      </w:r>
      <w:r w:rsidRPr="008E282D">
        <w:rPr>
          <w:rFonts w:ascii="Arial" w:hAnsi="Arial" w:cs="Arial"/>
          <w:bCs/>
          <w:iCs/>
          <w:sz w:val="24"/>
        </w:rPr>
        <w:t>. уписати колико износи јединична цена са ПДВ за извршену услугу;</w:t>
      </w:r>
    </w:p>
    <w:p w14:paraId="08C3ABA7" w14:textId="5C13CEB5" w:rsidR="00B81C9C" w:rsidRPr="008E282D" w:rsidRDefault="00B81C9C" w:rsidP="008E282D">
      <w:pPr>
        <w:pStyle w:val="ListParagraph"/>
        <w:numPr>
          <w:ilvl w:val="0"/>
          <w:numId w:val="12"/>
        </w:numPr>
        <w:tabs>
          <w:tab w:val="left" w:pos="90"/>
        </w:tabs>
        <w:suppressAutoHyphens/>
        <w:spacing w:before="0" w:after="0" w:line="240" w:lineRule="auto"/>
        <w:ind w:left="0" w:firstLine="0"/>
        <w:contextualSpacing w:val="0"/>
        <w:rPr>
          <w:rFonts w:ascii="Arial" w:hAnsi="Arial" w:cs="Arial"/>
          <w:bCs/>
          <w:iCs/>
          <w:sz w:val="24"/>
        </w:rPr>
      </w:pPr>
      <w:r w:rsidRPr="008E282D">
        <w:rPr>
          <w:rFonts w:ascii="Arial" w:hAnsi="Arial" w:cs="Arial"/>
          <w:bCs/>
          <w:iCs/>
          <w:sz w:val="24"/>
        </w:rPr>
        <w:t xml:space="preserve">у колону </w:t>
      </w:r>
      <w:r w:rsidRPr="008E282D">
        <w:rPr>
          <w:rFonts w:ascii="Arial" w:hAnsi="Arial" w:cs="Arial"/>
          <w:bCs/>
          <w:iCs/>
          <w:sz w:val="24"/>
          <w:lang w:val="sr-Cyrl-CS"/>
        </w:rPr>
        <w:t>7</w:t>
      </w:r>
      <w:r w:rsidRPr="008E282D">
        <w:rPr>
          <w:rFonts w:ascii="Arial" w:hAnsi="Arial" w:cs="Arial"/>
          <w:bCs/>
          <w:iCs/>
          <w:sz w:val="24"/>
        </w:rPr>
        <w:t xml:space="preserve">. уписати колико износи укупна цена без ПДВ и то тако што ће помножити јединичну цену без ПДВ (наведену у колони </w:t>
      </w:r>
      <w:r w:rsidRPr="008E282D">
        <w:rPr>
          <w:rFonts w:ascii="Arial" w:hAnsi="Arial" w:cs="Arial"/>
          <w:bCs/>
          <w:iCs/>
          <w:sz w:val="24"/>
          <w:lang w:val="sr-Cyrl-CS"/>
        </w:rPr>
        <w:t>5</w:t>
      </w:r>
      <w:r w:rsidRPr="008E282D">
        <w:rPr>
          <w:rFonts w:ascii="Arial" w:hAnsi="Arial" w:cs="Arial"/>
          <w:bCs/>
          <w:iCs/>
          <w:sz w:val="24"/>
        </w:rPr>
        <w:t xml:space="preserve">.) са траженим обимом-количином (која је наведена у колони </w:t>
      </w:r>
      <w:r w:rsidRPr="008E282D">
        <w:rPr>
          <w:rFonts w:ascii="Arial" w:hAnsi="Arial" w:cs="Arial"/>
          <w:bCs/>
          <w:iCs/>
          <w:sz w:val="24"/>
          <w:lang w:val="sr-Cyrl-CS"/>
        </w:rPr>
        <w:t>4</w:t>
      </w:r>
      <w:r w:rsidRPr="008E282D">
        <w:rPr>
          <w:rFonts w:ascii="Arial" w:hAnsi="Arial" w:cs="Arial"/>
          <w:bCs/>
          <w:iCs/>
          <w:sz w:val="24"/>
        </w:rPr>
        <w:t xml:space="preserve">.); </w:t>
      </w:r>
    </w:p>
    <w:p w14:paraId="559CC8CF" w14:textId="4B1B7A3F" w:rsidR="00B81C9C" w:rsidRPr="008E282D" w:rsidRDefault="00B81C9C" w:rsidP="008E282D">
      <w:pPr>
        <w:pStyle w:val="ListParagraph"/>
        <w:numPr>
          <w:ilvl w:val="0"/>
          <w:numId w:val="12"/>
        </w:numPr>
        <w:tabs>
          <w:tab w:val="left" w:pos="90"/>
        </w:tabs>
        <w:suppressAutoHyphens/>
        <w:spacing w:before="0" w:after="0" w:line="240" w:lineRule="auto"/>
        <w:ind w:left="0" w:firstLine="0"/>
        <w:contextualSpacing w:val="0"/>
        <w:rPr>
          <w:rFonts w:ascii="Arial" w:hAnsi="Arial" w:cs="Arial"/>
          <w:bCs/>
          <w:iCs/>
          <w:sz w:val="24"/>
        </w:rPr>
      </w:pPr>
      <w:r w:rsidRPr="008E282D">
        <w:rPr>
          <w:rFonts w:ascii="Arial" w:hAnsi="Arial" w:cs="Arial"/>
          <w:bCs/>
          <w:iCs/>
          <w:sz w:val="24"/>
          <w:lang w:val="sr-Cyrl-CS"/>
        </w:rPr>
        <w:t>у колону 8</w:t>
      </w:r>
      <w:r w:rsidRPr="008E282D">
        <w:rPr>
          <w:rFonts w:ascii="Arial" w:hAnsi="Arial" w:cs="Arial"/>
          <w:bCs/>
          <w:iCs/>
          <w:sz w:val="24"/>
        </w:rPr>
        <w:t xml:space="preserve">. уписати колико износи укупна цена са ПДВ и то тако што ће помножити јединичну цену са ПДВ (наведену у колони </w:t>
      </w:r>
      <w:r w:rsidRPr="008E282D">
        <w:rPr>
          <w:rFonts w:ascii="Arial" w:hAnsi="Arial" w:cs="Arial"/>
          <w:bCs/>
          <w:iCs/>
          <w:sz w:val="24"/>
          <w:lang w:val="sr-Cyrl-CS"/>
        </w:rPr>
        <w:t>6</w:t>
      </w:r>
      <w:r w:rsidRPr="008E282D">
        <w:rPr>
          <w:rFonts w:ascii="Arial" w:hAnsi="Arial" w:cs="Arial"/>
          <w:bCs/>
          <w:iCs/>
          <w:sz w:val="24"/>
        </w:rPr>
        <w:t xml:space="preserve">.) са траженим обимом- количином (која је наведена у колони </w:t>
      </w:r>
      <w:r w:rsidRPr="008E282D">
        <w:rPr>
          <w:rFonts w:ascii="Arial" w:hAnsi="Arial" w:cs="Arial"/>
          <w:bCs/>
          <w:iCs/>
          <w:sz w:val="24"/>
          <w:lang w:val="sr-Cyrl-CS"/>
        </w:rPr>
        <w:t>4</w:t>
      </w:r>
      <w:r w:rsidRPr="008E282D">
        <w:rPr>
          <w:rFonts w:ascii="Arial" w:hAnsi="Arial" w:cs="Arial"/>
          <w:bCs/>
          <w:iCs/>
          <w:sz w:val="24"/>
        </w:rPr>
        <w:t>.).</w:t>
      </w:r>
    </w:p>
    <w:p w14:paraId="72651531" w14:textId="15F90897" w:rsidR="00B81C9C" w:rsidRPr="008E282D" w:rsidRDefault="00B81C9C" w:rsidP="00B81C9C">
      <w:pPr>
        <w:tabs>
          <w:tab w:val="left" w:pos="992"/>
        </w:tabs>
        <w:spacing w:before="0"/>
        <w:rPr>
          <w:rFonts w:cs="Arial"/>
          <w:b/>
          <w:sz w:val="24"/>
          <w:lang w:val="sr-Cyrl-BA"/>
        </w:rPr>
      </w:pPr>
    </w:p>
    <w:p w14:paraId="125F98B3" w14:textId="692C24F3" w:rsidR="00B81C9C" w:rsidRPr="00FD0B2A" w:rsidRDefault="00B81C9C" w:rsidP="00FD0B2A">
      <w:pPr>
        <w:numPr>
          <w:ilvl w:val="0"/>
          <w:numId w:val="20"/>
        </w:numPr>
        <w:tabs>
          <w:tab w:val="left" w:pos="992"/>
        </w:tabs>
        <w:spacing w:before="0"/>
        <w:ind w:left="142" w:hanging="142"/>
        <w:rPr>
          <w:rFonts w:cs="Arial"/>
          <w:sz w:val="24"/>
        </w:rPr>
      </w:pPr>
      <w:r w:rsidRPr="008E282D">
        <w:rPr>
          <w:rFonts w:cs="Arial"/>
          <w:sz w:val="24"/>
        </w:rPr>
        <w:t xml:space="preserve">у ред бр. I – уписује се укупно понуђена цена за све </w:t>
      </w:r>
      <w:proofErr w:type="gramStart"/>
      <w:r w:rsidRPr="008E282D">
        <w:rPr>
          <w:rFonts w:cs="Arial"/>
          <w:sz w:val="24"/>
        </w:rPr>
        <w:t>позиције  без</w:t>
      </w:r>
      <w:proofErr w:type="gramEnd"/>
      <w:r w:rsidRPr="008E282D">
        <w:rPr>
          <w:rFonts w:cs="Arial"/>
          <w:sz w:val="24"/>
        </w:rPr>
        <w:t xml:space="preserve"> ПДВ (збир</w:t>
      </w:r>
      <w:r w:rsidR="00FD0B2A">
        <w:rPr>
          <w:rFonts w:cs="Arial"/>
          <w:sz w:val="24"/>
          <w:lang w:val="sr-Cyrl-RS"/>
        </w:rPr>
        <w:t xml:space="preserve"> </w:t>
      </w:r>
      <w:r w:rsidRPr="00FD0B2A">
        <w:rPr>
          <w:rFonts w:cs="Arial"/>
          <w:sz w:val="24"/>
        </w:rPr>
        <w:t>колоне бр. 7)</w:t>
      </w:r>
      <w:r w:rsidR="00FD0B2A">
        <w:rPr>
          <w:rFonts w:cs="Arial"/>
          <w:sz w:val="24"/>
          <w:lang w:val="sr-Cyrl-RS"/>
        </w:rPr>
        <w:t>;</w:t>
      </w:r>
    </w:p>
    <w:p w14:paraId="7871BB21" w14:textId="2B338965" w:rsidR="00B81C9C" w:rsidRPr="008E282D" w:rsidRDefault="00B81C9C" w:rsidP="00C42C30">
      <w:pPr>
        <w:numPr>
          <w:ilvl w:val="0"/>
          <w:numId w:val="20"/>
        </w:numPr>
        <w:tabs>
          <w:tab w:val="left" w:pos="992"/>
        </w:tabs>
        <w:spacing w:before="0"/>
        <w:ind w:left="142" w:hanging="142"/>
        <w:rPr>
          <w:rFonts w:cs="Arial"/>
          <w:sz w:val="24"/>
        </w:rPr>
      </w:pPr>
      <w:r w:rsidRPr="008E282D">
        <w:rPr>
          <w:rFonts w:cs="Arial"/>
          <w:sz w:val="24"/>
        </w:rPr>
        <w:t>у ред бр. II – уписује се у</w:t>
      </w:r>
      <w:r w:rsidR="00FD0B2A">
        <w:rPr>
          <w:rFonts w:cs="Arial"/>
          <w:sz w:val="24"/>
        </w:rPr>
        <w:t>купан износ ПДВ;</w:t>
      </w:r>
    </w:p>
    <w:p w14:paraId="27C18730" w14:textId="5FA2A189" w:rsidR="008E282D" w:rsidRPr="008E282D" w:rsidRDefault="00B81C9C" w:rsidP="00C42C30">
      <w:pPr>
        <w:numPr>
          <w:ilvl w:val="0"/>
          <w:numId w:val="20"/>
        </w:numPr>
        <w:tabs>
          <w:tab w:val="left" w:pos="992"/>
        </w:tabs>
        <w:spacing w:before="0"/>
        <w:ind w:left="142" w:hanging="142"/>
        <w:rPr>
          <w:rFonts w:cs="Arial"/>
          <w:sz w:val="24"/>
        </w:rPr>
      </w:pPr>
      <w:r w:rsidRPr="008E282D">
        <w:rPr>
          <w:rFonts w:cs="Arial"/>
          <w:sz w:val="24"/>
        </w:rPr>
        <w:t>у ред бр. III – уписује се укупно понуђена цена са ПДВ (ред бр. I + ред.бр. II)</w:t>
      </w:r>
      <w:r w:rsidR="00FD0B2A">
        <w:rPr>
          <w:rFonts w:cs="Arial"/>
          <w:sz w:val="24"/>
          <w:lang w:val="sr-Cyrl-RS"/>
        </w:rPr>
        <w:t>.</w:t>
      </w:r>
    </w:p>
    <w:p w14:paraId="4A8340CF" w14:textId="77777777" w:rsidR="008E282D" w:rsidRDefault="008E282D" w:rsidP="008E282D">
      <w:pPr>
        <w:tabs>
          <w:tab w:val="left" w:pos="992"/>
        </w:tabs>
        <w:spacing w:before="0"/>
        <w:ind w:left="720"/>
        <w:rPr>
          <w:rFonts w:cs="Arial"/>
          <w:sz w:val="24"/>
        </w:rPr>
      </w:pPr>
    </w:p>
    <w:p w14:paraId="092682DF" w14:textId="71DADCAD" w:rsidR="00B81C9C" w:rsidRDefault="008E282D" w:rsidP="008E282D">
      <w:pPr>
        <w:tabs>
          <w:tab w:val="left" w:pos="992"/>
        </w:tabs>
        <w:spacing w:before="0"/>
        <w:rPr>
          <w:rFonts w:cs="Arial"/>
          <w:sz w:val="24"/>
        </w:rPr>
      </w:pPr>
      <w:r>
        <w:rPr>
          <w:rFonts w:cs="Arial"/>
          <w:sz w:val="24"/>
        </w:rPr>
        <w:t>Н</w:t>
      </w:r>
      <w:r w:rsidR="00B81C9C" w:rsidRPr="008E282D">
        <w:rPr>
          <w:rFonts w:cs="Arial"/>
          <w:sz w:val="24"/>
        </w:rPr>
        <w:t>а место предвиђено за место и датум уписује се место и датум попуњавања обрасца структуре цене.</w:t>
      </w:r>
    </w:p>
    <w:p w14:paraId="7450C8F0" w14:textId="77777777" w:rsidR="008E282D" w:rsidRPr="008E282D" w:rsidRDefault="008E282D" w:rsidP="008E282D">
      <w:pPr>
        <w:tabs>
          <w:tab w:val="left" w:pos="992"/>
        </w:tabs>
        <w:spacing w:before="0"/>
        <w:rPr>
          <w:rFonts w:cs="Arial"/>
          <w:sz w:val="24"/>
        </w:rPr>
      </w:pPr>
    </w:p>
    <w:p w14:paraId="25774B4D" w14:textId="0A657F71" w:rsidR="00343A18" w:rsidRPr="008E282D" w:rsidRDefault="008E282D" w:rsidP="008E282D">
      <w:pPr>
        <w:tabs>
          <w:tab w:val="left" w:pos="992"/>
        </w:tabs>
        <w:spacing w:before="0"/>
        <w:rPr>
          <w:rFonts w:cs="Arial"/>
          <w:sz w:val="24"/>
        </w:rPr>
      </w:pPr>
      <w:proofErr w:type="gramStart"/>
      <w:r>
        <w:rPr>
          <w:rFonts w:cs="Arial"/>
          <w:sz w:val="24"/>
        </w:rPr>
        <w:t>Н</w:t>
      </w:r>
      <w:r w:rsidR="00B81C9C" w:rsidRPr="008E282D">
        <w:rPr>
          <w:rFonts w:cs="Arial"/>
          <w:sz w:val="24"/>
        </w:rPr>
        <w:t>а  место</w:t>
      </w:r>
      <w:proofErr w:type="gramEnd"/>
      <w:r w:rsidR="00B81C9C" w:rsidRPr="008E282D">
        <w:rPr>
          <w:rFonts w:cs="Arial"/>
          <w:sz w:val="24"/>
        </w:rPr>
        <w:t xml:space="preserve"> предвиђено за печат и потпис понуђач печатом оверава и потписује образац структуре цене.</w:t>
      </w:r>
    </w:p>
    <w:p w14:paraId="6C909BD7" w14:textId="77777777" w:rsidR="00952F0F" w:rsidRPr="008E282D" w:rsidRDefault="00952F0F" w:rsidP="00952F0F">
      <w:pPr>
        <w:tabs>
          <w:tab w:val="left" w:pos="567"/>
        </w:tabs>
        <w:spacing w:before="0"/>
        <w:rPr>
          <w:rFonts w:cs="Arial"/>
          <w:color w:val="000000" w:themeColor="text1"/>
          <w:sz w:val="28"/>
          <w:szCs w:val="24"/>
          <w:lang w:val="sr-Cyrl-CS"/>
        </w:rPr>
      </w:pPr>
    </w:p>
    <w:p w14:paraId="02B78344" w14:textId="77777777" w:rsidR="00537552" w:rsidRPr="00781B02" w:rsidRDefault="00537552" w:rsidP="00781B02">
      <w:pPr>
        <w:rPr>
          <w:rFonts w:eastAsia="TimesNewRomanPS-BoldMT"/>
        </w:rPr>
      </w:pPr>
    </w:p>
    <w:p w14:paraId="55337A6E" w14:textId="77777777" w:rsidR="00537552" w:rsidRPr="00EC5BB4" w:rsidRDefault="00537552" w:rsidP="00537552">
      <w:pPr>
        <w:rPr>
          <w:rFonts w:eastAsia="TimesNewRomanPS-BoldMT" w:cs="Arial"/>
          <w:sz w:val="24"/>
          <w:szCs w:val="24"/>
        </w:rPr>
      </w:pPr>
    </w:p>
    <w:p w14:paraId="32ECA6AE" w14:textId="77777777" w:rsidR="007E7BB8" w:rsidRPr="00EC5BB4" w:rsidRDefault="007E7BB8" w:rsidP="00537552">
      <w:pPr>
        <w:rPr>
          <w:rFonts w:eastAsia="TimesNewRomanPS-BoldMT" w:cs="Arial"/>
          <w:sz w:val="24"/>
          <w:szCs w:val="24"/>
        </w:rPr>
      </w:pPr>
    </w:p>
    <w:p w14:paraId="4C96035F" w14:textId="49378E9D" w:rsidR="00FD0B2A" w:rsidRDefault="00FD0B2A" w:rsidP="00781B02">
      <w:pPr>
        <w:rPr>
          <w:rFonts w:eastAsia="TimesNewRomanPS-BoldMT" w:cs="Arial"/>
          <w:sz w:val="24"/>
          <w:szCs w:val="24"/>
        </w:rPr>
      </w:pPr>
      <w:r>
        <w:rPr>
          <w:rFonts w:eastAsia="TimesNewRomanPS-BoldMT" w:cs="Arial"/>
          <w:sz w:val="24"/>
          <w:szCs w:val="24"/>
        </w:rPr>
        <w:br w:type="page"/>
      </w:r>
    </w:p>
    <w:p w14:paraId="0DBEA506" w14:textId="525B3669" w:rsidR="00343A18" w:rsidRPr="008E282D" w:rsidRDefault="00343A18" w:rsidP="00343A18">
      <w:pPr>
        <w:pStyle w:val="KDObrazac"/>
        <w:spacing w:before="0"/>
        <w:rPr>
          <w:sz w:val="24"/>
          <w:szCs w:val="24"/>
          <w:lang w:val="sr-Cyrl-RS"/>
        </w:rPr>
      </w:pPr>
      <w:bookmarkStart w:id="248" w:name="_Toc442559926"/>
      <w:r w:rsidRPr="00EC5BB4">
        <w:rPr>
          <w:sz w:val="24"/>
          <w:szCs w:val="24"/>
        </w:rPr>
        <w:lastRenderedPageBreak/>
        <w:t>О</w:t>
      </w:r>
      <w:bookmarkEnd w:id="248"/>
      <w:r w:rsidR="008E282D">
        <w:rPr>
          <w:sz w:val="24"/>
          <w:szCs w:val="24"/>
          <w:lang w:val="sr-Cyrl-RS"/>
        </w:rPr>
        <w:t>бразац 3</w:t>
      </w:r>
    </w:p>
    <w:p w14:paraId="65CD960B" w14:textId="77777777" w:rsidR="00343A18" w:rsidRPr="00EC5BB4" w:rsidRDefault="00343A18" w:rsidP="00343A18">
      <w:pPr>
        <w:spacing w:before="0"/>
        <w:rPr>
          <w:rFonts w:cs="Arial"/>
          <w:sz w:val="24"/>
          <w:szCs w:val="24"/>
          <w:lang w:val="sr-Cyrl-CS"/>
        </w:rPr>
      </w:pPr>
    </w:p>
    <w:p w14:paraId="1B020D0C" w14:textId="77777777" w:rsidR="00343A18" w:rsidRPr="007C29E2" w:rsidRDefault="00343A18" w:rsidP="007C29E2">
      <w:pPr>
        <w:tabs>
          <w:tab w:val="left" w:pos="6870"/>
        </w:tabs>
        <w:spacing w:before="0"/>
        <w:rPr>
          <w:rFonts w:cs="Arial"/>
          <w:sz w:val="24"/>
          <w:szCs w:val="24"/>
        </w:rPr>
      </w:pPr>
    </w:p>
    <w:p w14:paraId="38BB5229" w14:textId="255F5031"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AF1D93">
        <w:rPr>
          <w:rFonts w:cs="Arial"/>
          <w:sz w:val="24"/>
          <w:szCs w:val="24"/>
          <w:lang w:val="ru-RU"/>
        </w:rPr>
        <w:t xml:space="preserve">(даље: Закон), </w:t>
      </w:r>
      <w:r w:rsidR="0013256C">
        <w:rPr>
          <w:rFonts w:cs="Arial"/>
          <w:sz w:val="24"/>
          <w:szCs w:val="24"/>
          <w:lang w:val="ru-RU"/>
        </w:rPr>
        <w:t>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054BCFB5" w14:textId="77777777" w:rsidR="00343A18" w:rsidRPr="00EC5BB4" w:rsidRDefault="00343A18" w:rsidP="00343A18">
      <w:pPr>
        <w:rPr>
          <w:rFonts w:cs="Arial"/>
          <w:sz w:val="24"/>
          <w:szCs w:val="24"/>
          <w:lang w:val="ru-RU"/>
        </w:rPr>
      </w:pPr>
    </w:p>
    <w:p w14:paraId="486BF9F1"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1B282A22" w14:textId="721CC76A" w:rsidR="00343A18" w:rsidRPr="00EC5BB4" w:rsidRDefault="00343A18" w:rsidP="008E282D">
      <w:pPr>
        <w:rPr>
          <w:rFonts w:cs="Arial"/>
          <w:b/>
          <w:sz w:val="24"/>
          <w:szCs w:val="24"/>
          <w:lang w:val="ru-RU"/>
        </w:rPr>
      </w:pPr>
    </w:p>
    <w:p w14:paraId="6EE51192" w14:textId="7BEE2812" w:rsidR="00535D05" w:rsidRDefault="00535D05" w:rsidP="00B81C9C">
      <w:pPr>
        <w:rPr>
          <w:rFonts w:cs="Arial"/>
          <w:sz w:val="24"/>
          <w:szCs w:val="24"/>
          <w:lang w:val="ru-RU"/>
        </w:rPr>
      </w:pPr>
      <w:r w:rsidRPr="00535D05">
        <w:rPr>
          <w:rFonts w:cs="Arial"/>
          <w:sz w:val="24"/>
          <w:szCs w:val="24"/>
          <w:lang w:val="ru-RU"/>
        </w:rPr>
        <w:t>и под пуном материјалном и кривичном одговорношћу потврђује да је Пону</w:t>
      </w:r>
      <w:r w:rsidR="008E282D">
        <w:rPr>
          <w:rFonts w:cs="Arial"/>
          <w:sz w:val="24"/>
          <w:szCs w:val="24"/>
          <w:lang w:val="ru-RU"/>
        </w:rPr>
        <w:t>ду број</w:t>
      </w:r>
      <w:r w:rsidRPr="00535D05">
        <w:rPr>
          <w:rFonts w:cs="Arial"/>
          <w:sz w:val="24"/>
          <w:szCs w:val="24"/>
          <w:lang w:val="ru-RU"/>
        </w:rPr>
        <w:t>________ за јавну набавку</w:t>
      </w:r>
      <w:r w:rsidR="00FD0B2A">
        <w:rPr>
          <w:rFonts w:cs="Arial"/>
          <w:sz w:val="24"/>
          <w:szCs w:val="24"/>
          <w:lang w:val="ru-RU"/>
        </w:rPr>
        <w:t xml:space="preserve"> </w:t>
      </w:r>
      <w:r w:rsidR="00900428" w:rsidRPr="00900428">
        <w:rPr>
          <w:rFonts w:cs="Arial"/>
          <w:sz w:val="24"/>
          <w:szCs w:val="24"/>
          <w:lang w:val="ru-RU"/>
        </w:rPr>
        <w:t>услуга “</w:t>
      </w:r>
      <w:r w:rsidR="008E282D" w:rsidRPr="008E282D">
        <w:rPr>
          <w:rFonts w:cs="Arial"/>
          <w:sz w:val="24"/>
          <w:szCs w:val="24"/>
          <w:lang w:val="ru-RU"/>
        </w:rPr>
        <w:t>Пројекат развоја интегралног информационог система за праћење производње на површинским коповима угља ЕПС</w:t>
      </w:r>
      <w:r w:rsidR="00900428" w:rsidRPr="00900428">
        <w:rPr>
          <w:rFonts w:cs="Arial"/>
          <w:sz w:val="24"/>
          <w:szCs w:val="24"/>
          <w:lang w:val="ru-RU"/>
        </w:rPr>
        <w:t>“</w:t>
      </w:r>
      <w:r w:rsidRPr="00535D05">
        <w:rPr>
          <w:rFonts w:cs="Arial"/>
          <w:sz w:val="24"/>
          <w:szCs w:val="24"/>
          <w:lang w:val="ru-RU"/>
        </w:rPr>
        <w:t xml:space="preserve"> у </w:t>
      </w:r>
      <w:r w:rsidR="009F6CAE">
        <w:rPr>
          <w:rFonts w:cs="Arial"/>
          <w:sz w:val="24"/>
          <w:szCs w:val="24"/>
          <w:lang w:val="sr-Cyrl-RS"/>
        </w:rPr>
        <w:t>отвореном поступку</w:t>
      </w:r>
      <w:r w:rsidR="00BC471A" w:rsidRPr="00535D05">
        <w:rPr>
          <w:rFonts w:cs="Arial"/>
          <w:sz w:val="24"/>
          <w:szCs w:val="24"/>
          <w:lang w:val="ru-RU"/>
        </w:rPr>
        <w:t xml:space="preserve"> </w:t>
      </w:r>
      <w:r w:rsidRPr="00535D05">
        <w:rPr>
          <w:rFonts w:cs="Arial"/>
          <w:sz w:val="24"/>
          <w:szCs w:val="24"/>
          <w:lang w:val="ru-RU"/>
        </w:rPr>
        <w:t>ЈН бр.</w:t>
      </w:r>
      <w:r w:rsidR="00B81C9C" w:rsidRPr="00B81C9C">
        <w:t xml:space="preserve"> </w:t>
      </w:r>
      <w:r w:rsidR="009F6CAE">
        <w:rPr>
          <w:rFonts w:cs="Arial"/>
          <w:sz w:val="24"/>
          <w:szCs w:val="24"/>
          <w:lang w:val="ru-RU"/>
        </w:rPr>
        <w:t>ЈН/1000/0313/2017</w:t>
      </w:r>
      <w:r w:rsidR="00BC471A">
        <w:rPr>
          <w:rFonts w:cs="Arial"/>
          <w:sz w:val="24"/>
          <w:szCs w:val="24"/>
          <w:lang w:val="ru-RU"/>
        </w:rPr>
        <w:t>,</w:t>
      </w:r>
      <w:r w:rsidR="00B81C9C" w:rsidRPr="00B81C9C">
        <w:rPr>
          <w:rFonts w:cs="Arial"/>
          <w:sz w:val="24"/>
          <w:szCs w:val="24"/>
          <w:lang w:val="ru-RU"/>
        </w:rPr>
        <w:t xml:space="preserve"> </w:t>
      </w:r>
      <w:r w:rsidRPr="00535D05">
        <w:rPr>
          <w:rFonts w:cs="Arial"/>
          <w:sz w:val="24"/>
          <w:szCs w:val="24"/>
          <w:lang w:val="ru-RU"/>
        </w:rPr>
        <w:t xml:space="preserve">Наручиоца Јавно предузеће „Електропривреда Србије“ Београд по Позиву за подношење понуда објављеном на Порталу јавних набавки и </w:t>
      </w:r>
      <w:r w:rsidR="008E282D">
        <w:rPr>
          <w:rFonts w:cs="Arial"/>
          <w:sz w:val="24"/>
          <w:szCs w:val="24"/>
          <w:lang w:val="ru-RU"/>
        </w:rPr>
        <w:t>интернет страници Наручиоца</w:t>
      </w:r>
      <w:r w:rsidRPr="00535D05">
        <w:rPr>
          <w:rFonts w:cs="Arial"/>
          <w:sz w:val="24"/>
          <w:szCs w:val="24"/>
          <w:lang w:val="ru-RU"/>
        </w:rPr>
        <w:t>, поднео независно, без договора са другим понуђачима или заинтересованим лицима.</w:t>
      </w:r>
    </w:p>
    <w:p w14:paraId="64E00938" w14:textId="77777777" w:rsidR="00250DFB" w:rsidRPr="00535D05" w:rsidRDefault="00250DFB" w:rsidP="00250DFB">
      <w:pPr>
        <w:jc w:val="left"/>
        <w:rPr>
          <w:rFonts w:cs="Arial"/>
          <w:sz w:val="24"/>
          <w:szCs w:val="24"/>
          <w:lang w:val="ru-RU"/>
        </w:rPr>
      </w:pPr>
    </w:p>
    <w:p w14:paraId="01CE9ADD" w14:textId="77777777" w:rsidR="00343A18" w:rsidRPr="00EC5BB4" w:rsidRDefault="00343A18" w:rsidP="00343A18">
      <w:pPr>
        <w:jc w:val="center"/>
        <w:rPr>
          <w:rFonts w:cs="Arial"/>
          <w:b/>
          <w:sz w:val="24"/>
          <w:szCs w:val="24"/>
          <w:lang w:val="ru-RU"/>
        </w:rPr>
      </w:pPr>
    </w:p>
    <w:tbl>
      <w:tblPr>
        <w:tblW w:w="8963" w:type="dxa"/>
        <w:jc w:val="center"/>
        <w:tblLayout w:type="fixed"/>
        <w:tblLook w:val="0000" w:firstRow="0" w:lastRow="0" w:firstColumn="0" w:lastColumn="0" w:noHBand="0" w:noVBand="0"/>
      </w:tblPr>
      <w:tblGrid>
        <w:gridCol w:w="3469"/>
        <w:gridCol w:w="1900"/>
        <w:gridCol w:w="3594"/>
      </w:tblGrid>
      <w:tr w:rsidR="00343A18" w:rsidRPr="00EC5BB4" w14:paraId="4811A1F8" w14:textId="77777777" w:rsidTr="008E282D">
        <w:trPr>
          <w:trHeight w:val="211"/>
          <w:jc w:val="center"/>
        </w:trPr>
        <w:tc>
          <w:tcPr>
            <w:tcW w:w="3469" w:type="dxa"/>
          </w:tcPr>
          <w:p w14:paraId="6E17CAE0" w14:textId="41A7B1F6" w:rsidR="00343A18" w:rsidRPr="00EC5BB4" w:rsidRDefault="008E282D" w:rsidP="00BC01DC">
            <w:pPr>
              <w:spacing w:before="0"/>
              <w:jc w:val="center"/>
              <w:rPr>
                <w:rFonts w:cs="Arial"/>
                <w:sz w:val="24"/>
                <w:szCs w:val="24"/>
              </w:rPr>
            </w:pPr>
            <w:r>
              <w:rPr>
                <w:rFonts w:cs="Arial"/>
                <w:sz w:val="24"/>
                <w:szCs w:val="24"/>
              </w:rPr>
              <w:t>Датум</w:t>
            </w:r>
          </w:p>
        </w:tc>
        <w:tc>
          <w:tcPr>
            <w:tcW w:w="1900" w:type="dxa"/>
          </w:tcPr>
          <w:p w14:paraId="21CEF53B" w14:textId="77777777" w:rsidR="00343A18" w:rsidRPr="00EC5BB4" w:rsidRDefault="00343A18" w:rsidP="00BC01DC">
            <w:pPr>
              <w:spacing w:before="0"/>
              <w:jc w:val="center"/>
              <w:rPr>
                <w:rFonts w:cs="Arial"/>
                <w:sz w:val="24"/>
                <w:szCs w:val="24"/>
                <w:lang w:val="ru-RU"/>
              </w:rPr>
            </w:pPr>
          </w:p>
        </w:tc>
        <w:tc>
          <w:tcPr>
            <w:tcW w:w="3594" w:type="dxa"/>
          </w:tcPr>
          <w:p w14:paraId="1BA29A99"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013FD161" w14:textId="77777777" w:rsidTr="008E282D">
        <w:trPr>
          <w:trHeight w:val="222"/>
          <w:jc w:val="center"/>
        </w:trPr>
        <w:tc>
          <w:tcPr>
            <w:tcW w:w="3469" w:type="dxa"/>
          </w:tcPr>
          <w:p w14:paraId="677F7E62" w14:textId="77777777" w:rsidR="00343A18" w:rsidRPr="00EC5BB4" w:rsidRDefault="00343A18" w:rsidP="00BC01DC">
            <w:pPr>
              <w:spacing w:before="0"/>
              <w:jc w:val="center"/>
              <w:rPr>
                <w:rFonts w:cs="Arial"/>
                <w:sz w:val="24"/>
                <w:szCs w:val="24"/>
              </w:rPr>
            </w:pPr>
          </w:p>
        </w:tc>
        <w:tc>
          <w:tcPr>
            <w:tcW w:w="1900" w:type="dxa"/>
          </w:tcPr>
          <w:p w14:paraId="212066E5"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594" w:type="dxa"/>
          </w:tcPr>
          <w:p w14:paraId="73182B3E" w14:textId="77777777" w:rsidR="00343A18" w:rsidRPr="00EC5BB4" w:rsidRDefault="00343A18" w:rsidP="00BC01DC">
            <w:pPr>
              <w:spacing w:before="0"/>
              <w:jc w:val="center"/>
              <w:rPr>
                <w:rFonts w:cs="Arial"/>
                <w:sz w:val="24"/>
                <w:szCs w:val="24"/>
                <w:lang w:val="ru-RU"/>
              </w:rPr>
            </w:pPr>
          </w:p>
        </w:tc>
      </w:tr>
      <w:tr w:rsidR="00343A18" w:rsidRPr="00EC5BB4" w14:paraId="7EEC672D" w14:textId="77777777" w:rsidTr="008E282D">
        <w:trPr>
          <w:trHeight w:val="211"/>
          <w:jc w:val="center"/>
        </w:trPr>
        <w:tc>
          <w:tcPr>
            <w:tcW w:w="3469" w:type="dxa"/>
            <w:tcBorders>
              <w:bottom w:val="single" w:sz="4" w:space="0" w:color="auto"/>
            </w:tcBorders>
          </w:tcPr>
          <w:p w14:paraId="0850206D" w14:textId="77777777" w:rsidR="00343A18" w:rsidRPr="00EC5BB4" w:rsidRDefault="00343A18" w:rsidP="00BC01DC">
            <w:pPr>
              <w:spacing w:before="0"/>
              <w:jc w:val="center"/>
              <w:rPr>
                <w:rFonts w:cs="Arial"/>
                <w:sz w:val="24"/>
                <w:szCs w:val="24"/>
              </w:rPr>
            </w:pPr>
          </w:p>
        </w:tc>
        <w:tc>
          <w:tcPr>
            <w:tcW w:w="1900" w:type="dxa"/>
          </w:tcPr>
          <w:p w14:paraId="04F8B332" w14:textId="77777777" w:rsidR="00343A18" w:rsidRPr="00EC5BB4" w:rsidRDefault="00343A18" w:rsidP="00BC01DC">
            <w:pPr>
              <w:spacing w:before="0"/>
              <w:jc w:val="center"/>
              <w:rPr>
                <w:rFonts w:cs="Arial"/>
                <w:sz w:val="24"/>
                <w:szCs w:val="24"/>
                <w:lang w:val="ru-RU"/>
              </w:rPr>
            </w:pPr>
          </w:p>
        </w:tc>
        <w:tc>
          <w:tcPr>
            <w:tcW w:w="3594" w:type="dxa"/>
            <w:tcBorders>
              <w:bottom w:val="single" w:sz="4" w:space="0" w:color="auto"/>
            </w:tcBorders>
          </w:tcPr>
          <w:p w14:paraId="53FF299E" w14:textId="77777777" w:rsidR="00343A18" w:rsidRPr="00EC5BB4" w:rsidRDefault="00343A18" w:rsidP="00BC01DC">
            <w:pPr>
              <w:spacing w:before="0"/>
              <w:jc w:val="center"/>
              <w:rPr>
                <w:rFonts w:cs="Arial"/>
                <w:sz w:val="24"/>
                <w:szCs w:val="24"/>
                <w:lang w:val="ru-RU"/>
              </w:rPr>
            </w:pPr>
          </w:p>
        </w:tc>
      </w:tr>
      <w:tr w:rsidR="00343A18" w:rsidRPr="00EC5BB4" w14:paraId="71E7E59B" w14:textId="77777777" w:rsidTr="008E282D">
        <w:trPr>
          <w:trHeight w:val="304"/>
          <w:jc w:val="center"/>
        </w:trPr>
        <w:tc>
          <w:tcPr>
            <w:tcW w:w="3469" w:type="dxa"/>
            <w:tcBorders>
              <w:top w:val="single" w:sz="4" w:space="0" w:color="auto"/>
            </w:tcBorders>
          </w:tcPr>
          <w:p w14:paraId="4E3F2A86" w14:textId="77777777" w:rsidR="00343A18" w:rsidRPr="00EC5BB4" w:rsidRDefault="00343A18" w:rsidP="00BC01DC">
            <w:pPr>
              <w:spacing w:before="0"/>
              <w:jc w:val="center"/>
              <w:rPr>
                <w:rFonts w:cs="Arial"/>
                <w:sz w:val="24"/>
                <w:szCs w:val="24"/>
              </w:rPr>
            </w:pPr>
          </w:p>
          <w:p w14:paraId="684F3636" w14:textId="77777777" w:rsidR="00343A18" w:rsidRPr="00EC5BB4" w:rsidRDefault="00343A18" w:rsidP="00BC01DC">
            <w:pPr>
              <w:spacing w:before="0"/>
              <w:jc w:val="center"/>
              <w:rPr>
                <w:rFonts w:cs="Arial"/>
                <w:sz w:val="24"/>
                <w:szCs w:val="24"/>
              </w:rPr>
            </w:pPr>
          </w:p>
        </w:tc>
        <w:tc>
          <w:tcPr>
            <w:tcW w:w="1900" w:type="dxa"/>
          </w:tcPr>
          <w:p w14:paraId="41DFA629" w14:textId="77777777" w:rsidR="00343A18" w:rsidRPr="00EC5BB4" w:rsidRDefault="00343A18" w:rsidP="00BC01DC">
            <w:pPr>
              <w:spacing w:before="0"/>
              <w:jc w:val="center"/>
              <w:rPr>
                <w:rFonts w:cs="Arial"/>
                <w:sz w:val="24"/>
                <w:szCs w:val="24"/>
                <w:lang w:val="ru-RU"/>
              </w:rPr>
            </w:pPr>
          </w:p>
        </w:tc>
        <w:tc>
          <w:tcPr>
            <w:tcW w:w="3594" w:type="dxa"/>
            <w:tcBorders>
              <w:top w:val="single" w:sz="4" w:space="0" w:color="auto"/>
            </w:tcBorders>
          </w:tcPr>
          <w:p w14:paraId="3BF645FE" w14:textId="77777777" w:rsidR="00343A18" w:rsidRPr="00EC5BB4" w:rsidRDefault="00343A18" w:rsidP="00BC01DC">
            <w:pPr>
              <w:spacing w:before="0"/>
              <w:jc w:val="center"/>
              <w:rPr>
                <w:rFonts w:cs="Arial"/>
                <w:sz w:val="24"/>
                <w:szCs w:val="24"/>
                <w:lang w:val="ru-RU"/>
              </w:rPr>
            </w:pPr>
          </w:p>
        </w:tc>
      </w:tr>
    </w:tbl>
    <w:p w14:paraId="68605E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540F6919" w14:textId="77777777" w:rsidR="00343A18" w:rsidRPr="00EC5BB4" w:rsidRDefault="00343A18" w:rsidP="00343A18">
      <w:pPr>
        <w:jc w:val="center"/>
        <w:rPr>
          <w:rFonts w:cs="Arial"/>
          <w:b/>
          <w:sz w:val="24"/>
          <w:szCs w:val="24"/>
          <w:lang w:val="ru-RU"/>
        </w:rPr>
      </w:pPr>
    </w:p>
    <w:p w14:paraId="6E3FC0D7" w14:textId="77777777" w:rsidR="00343A18" w:rsidRPr="00EC5BB4" w:rsidRDefault="00343A18" w:rsidP="00343A18">
      <w:pPr>
        <w:jc w:val="center"/>
        <w:rPr>
          <w:rFonts w:cs="Arial"/>
          <w:b/>
          <w:sz w:val="24"/>
          <w:szCs w:val="24"/>
          <w:lang w:val="ru-RU"/>
        </w:rPr>
      </w:pPr>
    </w:p>
    <w:p w14:paraId="068959C7" w14:textId="77777777" w:rsidR="002745CE" w:rsidRDefault="00343A18" w:rsidP="00250DFB">
      <w:pPr>
        <w:rPr>
          <w:rFonts w:cs="Arial"/>
          <w:b/>
          <w:i/>
          <w:sz w:val="20"/>
          <w:szCs w:val="20"/>
          <w:lang w:val="ru-RU"/>
        </w:rPr>
      </w:pPr>
      <w:r w:rsidRPr="0042687E">
        <w:rPr>
          <w:rFonts w:cs="Arial"/>
          <w:b/>
          <w:i/>
          <w:sz w:val="20"/>
          <w:szCs w:val="20"/>
          <w:lang w:val="ru-RU"/>
        </w:rPr>
        <w:t>Напомена</w:t>
      </w:r>
    </w:p>
    <w:p w14:paraId="1ED5F35D" w14:textId="38469330" w:rsidR="00250DFB" w:rsidRPr="00250DFB" w:rsidRDefault="00250DFB" w:rsidP="00250DFB">
      <w:pPr>
        <w:rPr>
          <w:rFonts w:cs="Arial"/>
          <w:i/>
          <w:sz w:val="20"/>
          <w:szCs w:val="20"/>
        </w:rPr>
      </w:pPr>
      <w:r w:rsidRPr="00250DFB">
        <w:rPr>
          <w:rFonts w:cs="Arial"/>
          <w:i/>
          <w:sz w:val="20"/>
          <w:szCs w:val="20"/>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w:t>
      </w:r>
      <w:proofErr w:type="gramStart"/>
      <w:r w:rsidRPr="00250DFB">
        <w:rPr>
          <w:rFonts w:cs="Arial"/>
          <w:i/>
          <w:sz w:val="20"/>
          <w:szCs w:val="20"/>
        </w:rPr>
        <w:t>конкуренције.Организација</w:t>
      </w:r>
      <w:proofErr w:type="gramEnd"/>
      <w:r w:rsidRPr="00250DFB">
        <w:rPr>
          <w:rFonts w:cs="Arial"/>
          <w:i/>
          <w:sz w:val="20"/>
          <w:szCs w:val="20"/>
        </w:rPr>
        <w:t xml:space="preserve">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w:t>
      </w:r>
      <w:proofErr w:type="gramStart"/>
      <w:r w:rsidRPr="00250DFB">
        <w:rPr>
          <w:rFonts w:cs="Arial"/>
          <w:i/>
          <w:sz w:val="20"/>
          <w:szCs w:val="20"/>
        </w:rPr>
        <w:t>године.Повреда</w:t>
      </w:r>
      <w:proofErr w:type="gramEnd"/>
      <w:r w:rsidRPr="00250DFB">
        <w:rPr>
          <w:rFonts w:cs="Arial"/>
          <w:i/>
          <w:sz w:val="20"/>
          <w:szCs w:val="20"/>
        </w:rPr>
        <w:t xml:space="preserve"> конкуренције представља негативну референцу, у смислу члана 82. став 1. тачка 2) Закона. </w:t>
      </w:r>
    </w:p>
    <w:p w14:paraId="10E608FC" w14:textId="77777777" w:rsidR="00250DFB" w:rsidRPr="00250DFB" w:rsidRDefault="00250DFB" w:rsidP="00250DFB">
      <w:pPr>
        <w:rPr>
          <w:rFonts w:cs="Arial"/>
          <w:i/>
          <w:sz w:val="20"/>
          <w:szCs w:val="20"/>
        </w:rPr>
      </w:pPr>
      <w:r w:rsidRPr="00250DFB">
        <w:rPr>
          <w:rFonts w:cs="Arial"/>
          <w:i/>
          <w:sz w:val="20"/>
          <w:szCs w:val="20"/>
        </w:rPr>
        <w:t xml:space="preserve">Уколико понуду подноси група </w:t>
      </w:r>
      <w:proofErr w:type="gramStart"/>
      <w:r w:rsidRPr="00250DFB">
        <w:rPr>
          <w:rFonts w:cs="Arial"/>
          <w:i/>
          <w:sz w:val="20"/>
          <w:szCs w:val="20"/>
        </w:rPr>
        <w:t>понуђача,Изјава</w:t>
      </w:r>
      <w:proofErr w:type="gramEnd"/>
      <w:r w:rsidRPr="00250DFB">
        <w:rPr>
          <w:rFonts w:cs="Arial"/>
          <w:i/>
          <w:sz w:val="20"/>
          <w:szCs w:val="20"/>
        </w:rPr>
        <w:t xml:space="preserve"> мора бити потписана од стране овлашћеног лица сваког понуђача из групе понуђача и оверена печатом.</w:t>
      </w:r>
    </w:p>
    <w:p w14:paraId="63F368FC" w14:textId="77777777" w:rsidR="00343A18" w:rsidRPr="00EC5BB4" w:rsidRDefault="00250DFB" w:rsidP="00250DFB">
      <w:pPr>
        <w:rPr>
          <w:rFonts w:cs="Arial"/>
          <w:i/>
          <w:sz w:val="24"/>
          <w:szCs w:val="24"/>
        </w:rPr>
      </w:pPr>
      <w:r w:rsidRPr="00250DFB">
        <w:rPr>
          <w:rFonts w:cs="Arial"/>
          <w:i/>
          <w:sz w:val="20"/>
          <w:szCs w:val="20"/>
        </w:rPr>
        <w:t>(У случају да понуду даје група понуђача образац копирати.)</w:t>
      </w:r>
    </w:p>
    <w:p w14:paraId="03D16BD4" w14:textId="77777777" w:rsidR="008E282D" w:rsidRDefault="008E282D" w:rsidP="00343A18">
      <w:pPr>
        <w:rPr>
          <w:rFonts w:cs="Arial"/>
          <w:i/>
          <w:sz w:val="24"/>
          <w:szCs w:val="24"/>
          <w:lang w:val="ru-RU"/>
        </w:rPr>
        <w:sectPr w:rsidR="008E282D" w:rsidSect="000C50A0">
          <w:footnotePr>
            <w:pos w:val="beneathText"/>
          </w:footnotePr>
          <w:pgSz w:w="11909" w:h="16834" w:code="9"/>
          <w:pgMar w:top="1440" w:right="1440" w:bottom="1440" w:left="1440" w:header="142" w:footer="436" w:gutter="0"/>
          <w:cols w:space="708"/>
          <w:titlePg/>
          <w:docGrid w:linePitch="360"/>
        </w:sectPr>
      </w:pPr>
    </w:p>
    <w:p w14:paraId="3CC271B0" w14:textId="27B2D83E" w:rsidR="00343A18" w:rsidRPr="00EC5BB4" w:rsidRDefault="00343A18" w:rsidP="00343A18">
      <w:pPr>
        <w:pStyle w:val="KDObrazac"/>
        <w:spacing w:before="0"/>
        <w:rPr>
          <w:sz w:val="24"/>
          <w:szCs w:val="24"/>
        </w:rPr>
      </w:pPr>
      <w:bookmarkStart w:id="249" w:name="_Toc442559928"/>
      <w:r w:rsidRPr="00EC5BB4">
        <w:rPr>
          <w:sz w:val="24"/>
          <w:szCs w:val="24"/>
        </w:rPr>
        <w:lastRenderedPageBreak/>
        <w:t>О</w:t>
      </w:r>
      <w:bookmarkEnd w:id="249"/>
      <w:r w:rsidR="008E282D">
        <w:rPr>
          <w:sz w:val="24"/>
          <w:szCs w:val="24"/>
        </w:rPr>
        <w:t>бразац 4</w:t>
      </w:r>
    </w:p>
    <w:p w14:paraId="0A9030AD" w14:textId="77777777" w:rsidR="00343A18" w:rsidRPr="00EC5BB4" w:rsidRDefault="00343A18" w:rsidP="00343A18">
      <w:pPr>
        <w:pStyle w:val="KDParagraf"/>
        <w:spacing w:before="0"/>
        <w:rPr>
          <w:rFonts w:cs="Arial"/>
          <w:sz w:val="24"/>
          <w:szCs w:val="24"/>
        </w:rPr>
      </w:pPr>
    </w:p>
    <w:p w14:paraId="58A8181D" w14:textId="77777777" w:rsidR="00343A18" w:rsidRPr="00EC5BB4" w:rsidRDefault="00343A18" w:rsidP="00343A18">
      <w:pPr>
        <w:pStyle w:val="KDParagraf"/>
        <w:spacing w:before="0"/>
        <w:rPr>
          <w:rFonts w:cs="Arial"/>
          <w:sz w:val="24"/>
          <w:szCs w:val="24"/>
        </w:rPr>
      </w:pPr>
    </w:p>
    <w:p w14:paraId="43B20460" w14:textId="77777777" w:rsidR="00343A18" w:rsidRPr="00EC5BB4" w:rsidRDefault="00343A18" w:rsidP="00343A18">
      <w:pPr>
        <w:pStyle w:val="Title"/>
        <w:spacing w:before="0"/>
        <w:jc w:val="right"/>
        <w:rPr>
          <w:rFonts w:cs="Arial"/>
          <w:b w:val="0"/>
          <w:caps/>
          <w:szCs w:val="24"/>
        </w:rPr>
      </w:pPr>
    </w:p>
    <w:p w14:paraId="1F5EA9AC"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0D9FFA50" w14:textId="77777777" w:rsidR="00343A18" w:rsidRPr="00EC5BB4" w:rsidRDefault="00343A18" w:rsidP="00343A18">
      <w:pPr>
        <w:rPr>
          <w:rFonts w:cs="Arial"/>
          <w:sz w:val="24"/>
          <w:szCs w:val="24"/>
          <w:lang w:val="ru-RU"/>
        </w:rPr>
      </w:pPr>
    </w:p>
    <w:p w14:paraId="4D5285D6" w14:textId="77777777" w:rsidR="00343A18" w:rsidRPr="00EC5BB4" w:rsidRDefault="00343A18" w:rsidP="00343A18">
      <w:pPr>
        <w:rPr>
          <w:rFonts w:cs="Arial"/>
          <w:sz w:val="24"/>
          <w:szCs w:val="24"/>
          <w:lang w:val="ru-RU"/>
        </w:rPr>
      </w:pPr>
    </w:p>
    <w:p w14:paraId="71E5341D" w14:textId="77777777" w:rsidR="00343A18" w:rsidRPr="00781B02" w:rsidRDefault="00343A18" w:rsidP="00781B02">
      <w:pPr>
        <w:jc w:val="center"/>
        <w:rPr>
          <w:b/>
          <w:lang w:val="ru-RU"/>
        </w:rPr>
      </w:pPr>
      <w:bookmarkStart w:id="250" w:name="_Toc442559929"/>
      <w:r w:rsidRPr="00781B02">
        <w:rPr>
          <w:b/>
          <w:lang w:val="ru-RU"/>
        </w:rPr>
        <w:t>И З Ј А В У</w:t>
      </w:r>
      <w:bookmarkEnd w:id="250"/>
    </w:p>
    <w:p w14:paraId="010D206B" w14:textId="77777777" w:rsidR="00343A18" w:rsidRPr="00781B02" w:rsidRDefault="00343A18" w:rsidP="00781B02"/>
    <w:p w14:paraId="6FA1614A" w14:textId="559CAAF1" w:rsidR="00535D05" w:rsidRPr="00535D05" w:rsidRDefault="00535D05" w:rsidP="00900428">
      <w:pPr>
        <w:tabs>
          <w:tab w:val="left" w:pos="6028"/>
        </w:tabs>
        <w:autoSpaceDE w:val="0"/>
        <w:autoSpaceDN w:val="0"/>
        <w:adjustRightInd w:val="0"/>
        <w:rPr>
          <w:rFonts w:cs="Arial"/>
          <w:sz w:val="24"/>
          <w:szCs w:val="24"/>
          <w:lang w:val="ru-RU"/>
        </w:rPr>
      </w:pPr>
      <w:r w:rsidRPr="00535D05">
        <w:rPr>
          <w:rFonts w:cs="Arial"/>
          <w:sz w:val="24"/>
          <w:szCs w:val="24"/>
          <w:lang w:val="ru-RU"/>
        </w:rPr>
        <w:t>којом изричито наводимо да смо у свом досадашњем раду и при сас</w:t>
      </w:r>
      <w:r w:rsidR="00FD0B2A">
        <w:rPr>
          <w:rFonts w:cs="Arial"/>
          <w:sz w:val="24"/>
          <w:szCs w:val="24"/>
          <w:lang w:val="ru-RU"/>
        </w:rPr>
        <w:t>тављању Понуде  број</w:t>
      </w:r>
      <w:r w:rsidRPr="00535D05">
        <w:rPr>
          <w:rFonts w:cs="Arial"/>
          <w:sz w:val="24"/>
          <w:szCs w:val="24"/>
          <w:lang w:val="ru-RU"/>
        </w:rPr>
        <w:t xml:space="preserve"> ______________ </w:t>
      </w:r>
      <w:r w:rsidR="00FD0B2A">
        <w:rPr>
          <w:rFonts w:cs="Arial"/>
          <w:sz w:val="24"/>
          <w:szCs w:val="24"/>
          <w:lang w:val="ru-RU"/>
        </w:rPr>
        <w:t xml:space="preserve">од _________ </w:t>
      </w:r>
      <w:r w:rsidRPr="00535D05">
        <w:rPr>
          <w:rFonts w:cs="Arial"/>
          <w:sz w:val="24"/>
          <w:szCs w:val="24"/>
          <w:lang w:val="ru-RU"/>
        </w:rPr>
        <w:t xml:space="preserve">за јавну набавку </w:t>
      </w:r>
      <w:r>
        <w:rPr>
          <w:rFonts w:cs="Arial"/>
          <w:sz w:val="24"/>
          <w:szCs w:val="24"/>
          <w:lang w:val="ru-RU"/>
        </w:rPr>
        <w:t>услуга</w:t>
      </w:r>
      <w:r w:rsidR="00900428" w:rsidRPr="00900428">
        <w:rPr>
          <w:rFonts w:cs="Arial"/>
          <w:sz w:val="24"/>
          <w:szCs w:val="24"/>
          <w:lang w:val="ru-RU"/>
        </w:rPr>
        <w:t xml:space="preserve"> “</w:t>
      </w:r>
      <w:r w:rsidR="008E282D" w:rsidRPr="008E282D">
        <w:rPr>
          <w:rFonts w:cs="Arial"/>
          <w:sz w:val="24"/>
          <w:szCs w:val="24"/>
          <w:lang w:val="ru-RU"/>
        </w:rPr>
        <w:t>Пројекат развоја интегралног информационог система за праћење производње н</w:t>
      </w:r>
      <w:r w:rsidR="008E282D">
        <w:rPr>
          <w:rFonts w:cs="Arial"/>
          <w:sz w:val="24"/>
          <w:szCs w:val="24"/>
          <w:lang w:val="ru-RU"/>
        </w:rPr>
        <w:t>а површинским коповима угља ЕПС</w:t>
      </w:r>
      <w:r w:rsidR="00900428" w:rsidRPr="00900428">
        <w:rPr>
          <w:rFonts w:cs="Arial"/>
          <w:sz w:val="24"/>
          <w:szCs w:val="24"/>
          <w:lang w:val="ru-RU"/>
        </w:rPr>
        <w:t>“</w:t>
      </w:r>
      <w:r w:rsidR="008E282D">
        <w:rPr>
          <w:rFonts w:cs="Arial"/>
          <w:sz w:val="24"/>
          <w:szCs w:val="24"/>
          <w:lang w:val="ru-RU"/>
        </w:rPr>
        <w:t xml:space="preserve"> </w:t>
      </w:r>
      <w:r w:rsidRPr="00535D05">
        <w:rPr>
          <w:rFonts w:cs="Arial"/>
          <w:sz w:val="24"/>
          <w:szCs w:val="24"/>
          <w:lang w:val="ru-RU"/>
        </w:rPr>
        <w:t xml:space="preserve">у </w:t>
      </w:r>
      <w:r w:rsidR="009F6CAE">
        <w:rPr>
          <w:rFonts w:cs="Arial"/>
          <w:sz w:val="24"/>
          <w:szCs w:val="24"/>
          <w:lang w:val="sr-Cyrl-RS"/>
        </w:rPr>
        <w:t>отвореном поступку</w:t>
      </w:r>
      <w:r w:rsidRPr="00535D05">
        <w:rPr>
          <w:rFonts w:cs="Arial"/>
          <w:sz w:val="24"/>
          <w:szCs w:val="24"/>
          <w:lang w:val="ru-RU"/>
        </w:rPr>
        <w:t>,</w:t>
      </w:r>
      <w:r>
        <w:rPr>
          <w:rFonts w:cs="Arial"/>
          <w:sz w:val="24"/>
          <w:szCs w:val="24"/>
          <w:lang w:val="ru-RU"/>
        </w:rPr>
        <w:t xml:space="preserve"> </w:t>
      </w:r>
      <w:r w:rsidRPr="00535D05">
        <w:rPr>
          <w:rFonts w:cs="Arial"/>
          <w:sz w:val="24"/>
          <w:szCs w:val="24"/>
          <w:lang w:val="ru-RU"/>
        </w:rPr>
        <w:t>јавне набавке ЈН бр.</w:t>
      </w:r>
      <w:r w:rsidR="00900428" w:rsidRPr="00900428">
        <w:rPr>
          <w:rFonts w:cs="Arial"/>
          <w:sz w:val="24"/>
          <w:szCs w:val="24"/>
          <w:lang w:val="ru-RU"/>
        </w:rPr>
        <w:t xml:space="preserve"> </w:t>
      </w:r>
      <w:r w:rsidR="009F6CAE">
        <w:rPr>
          <w:rFonts w:cs="Arial"/>
          <w:sz w:val="24"/>
          <w:szCs w:val="24"/>
          <w:lang w:val="ru-RU"/>
        </w:rPr>
        <w:t>ЈН/1000/0313/2017</w:t>
      </w:r>
      <w:r w:rsidR="00BC471A">
        <w:rPr>
          <w:rFonts w:cs="Arial"/>
          <w:sz w:val="24"/>
          <w:szCs w:val="24"/>
          <w:lang w:val="ru-RU"/>
        </w:rPr>
        <w:t>,</w:t>
      </w:r>
      <w:r w:rsidRPr="00535D0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1D1E4B79"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2E421C14"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93BEACE"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4AABBBE0"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9008" w:type="dxa"/>
        <w:jc w:val="center"/>
        <w:tblLayout w:type="fixed"/>
        <w:tblLook w:val="0000" w:firstRow="0" w:lastRow="0" w:firstColumn="0" w:lastColumn="0" w:noHBand="0" w:noVBand="0"/>
      </w:tblPr>
      <w:tblGrid>
        <w:gridCol w:w="3486"/>
        <w:gridCol w:w="1910"/>
        <w:gridCol w:w="3612"/>
      </w:tblGrid>
      <w:tr w:rsidR="00343A18" w:rsidRPr="00EC5BB4" w14:paraId="7CD0C6D6" w14:textId="77777777" w:rsidTr="008E282D">
        <w:trPr>
          <w:trHeight w:val="211"/>
          <w:jc w:val="center"/>
        </w:trPr>
        <w:tc>
          <w:tcPr>
            <w:tcW w:w="3486" w:type="dxa"/>
          </w:tcPr>
          <w:p w14:paraId="39534E73" w14:textId="12D7220C" w:rsidR="00343A18" w:rsidRPr="00EC5BB4" w:rsidRDefault="008E282D" w:rsidP="00BC01DC">
            <w:pPr>
              <w:spacing w:before="0"/>
              <w:jc w:val="center"/>
              <w:rPr>
                <w:rFonts w:cs="Arial"/>
                <w:sz w:val="24"/>
                <w:szCs w:val="24"/>
              </w:rPr>
            </w:pPr>
            <w:r>
              <w:rPr>
                <w:rFonts w:cs="Arial"/>
                <w:sz w:val="24"/>
                <w:szCs w:val="24"/>
              </w:rPr>
              <w:t>Датум</w:t>
            </w:r>
          </w:p>
        </w:tc>
        <w:tc>
          <w:tcPr>
            <w:tcW w:w="1910" w:type="dxa"/>
          </w:tcPr>
          <w:p w14:paraId="4BF575F5" w14:textId="77777777" w:rsidR="00343A18" w:rsidRPr="00EC5BB4" w:rsidRDefault="00343A18" w:rsidP="00BC01DC">
            <w:pPr>
              <w:spacing w:before="0"/>
              <w:jc w:val="center"/>
              <w:rPr>
                <w:rFonts w:cs="Arial"/>
                <w:sz w:val="24"/>
                <w:szCs w:val="24"/>
                <w:lang w:val="ru-RU"/>
              </w:rPr>
            </w:pPr>
          </w:p>
        </w:tc>
        <w:tc>
          <w:tcPr>
            <w:tcW w:w="3612" w:type="dxa"/>
          </w:tcPr>
          <w:p w14:paraId="22BB0C3A"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051033A5" w14:textId="77777777" w:rsidTr="008E282D">
        <w:trPr>
          <w:trHeight w:val="222"/>
          <w:jc w:val="center"/>
        </w:trPr>
        <w:tc>
          <w:tcPr>
            <w:tcW w:w="3486" w:type="dxa"/>
          </w:tcPr>
          <w:p w14:paraId="706901AA" w14:textId="77777777" w:rsidR="00343A18" w:rsidRPr="00EC5BB4" w:rsidRDefault="00343A18" w:rsidP="00BC01DC">
            <w:pPr>
              <w:spacing w:before="0"/>
              <w:jc w:val="center"/>
              <w:rPr>
                <w:rFonts w:cs="Arial"/>
                <w:sz w:val="24"/>
                <w:szCs w:val="24"/>
              </w:rPr>
            </w:pPr>
          </w:p>
        </w:tc>
        <w:tc>
          <w:tcPr>
            <w:tcW w:w="1910" w:type="dxa"/>
          </w:tcPr>
          <w:p w14:paraId="0771D5C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612" w:type="dxa"/>
          </w:tcPr>
          <w:p w14:paraId="35226F2F" w14:textId="77777777" w:rsidR="00343A18" w:rsidRPr="00EC5BB4" w:rsidRDefault="00343A18" w:rsidP="00BC01DC">
            <w:pPr>
              <w:spacing w:before="0"/>
              <w:jc w:val="center"/>
              <w:rPr>
                <w:rFonts w:cs="Arial"/>
                <w:sz w:val="24"/>
                <w:szCs w:val="24"/>
                <w:lang w:val="ru-RU"/>
              </w:rPr>
            </w:pPr>
          </w:p>
        </w:tc>
      </w:tr>
      <w:tr w:rsidR="00343A18" w:rsidRPr="00EC5BB4" w14:paraId="318126B5" w14:textId="77777777" w:rsidTr="008E282D">
        <w:trPr>
          <w:trHeight w:val="211"/>
          <w:jc w:val="center"/>
        </w:trPr>
        <w:tc>
          <w:tcPr>
            <w:tcW w:w="3486" w:type="dxa"/>
            <w:tcBorders>
              <w:bottom w:val="single" w:sz="4" w:space="0" w:color="auto"/>
            </w:tcBorders>
          </w:tcPr>
          <w:p w14:paraId="599A050D" w14:textId="77777777" w:rsidR="00343A18" w:rsidRPr="00EC5BB4" w:rsidRDefault="00343A18" w:rsidP="00BC01DC">
            <w:pPr>
              <w:spacing w:before="0"/>
              <w:jc w:val="center"/>
              <w:rPr>
                <w:rFonts w:cs="Arial"/>
                <w:sz w:val="24"/>
                <w:szCs w:val="24"/>
              </w:rPr>
            </w:pPr>
          </w:p>
        </w:tc>
        <w:tc>
          <w:tcPr>
            <w:tcW w:w="1910" w:type="dxa"/>
          </w:tcPr>
          <w:p w14:paraId="04C0A1D6" w14:textId="77777777" w:rsidR="00343A18" w:rsidRPr="00EC5BB4" w:rsidRDefault="00343A18" w:rsidP="00BC01DC">
            <w:pPr>
              <w:spacing w:before="0"/>
              <w:jc w:val="center"/>
              <w:rPr>
                <w:rFonts w:cs="Arial"/>
                <w:sz w:val="24"/>
                <w:szCs w:val="24"/>
                <w:lang w:val="ru-RU"/>
              </w:rPr>
            </w:pPr>
          </w:p>
        </w:tc>
        <w:tc>
          <w:tcPr>
            <w:tcW w:w="3612" w:type="dxa"/>
            <w:tcBorders>
              <w:bottom w:val="single" w:sz="4" w:space="0" w:color="auto"/>
            </w:tcBorders>
          </w:tcPr>
          <w:p w14:paraId="6D0D479C" w14:textId="77777777" w:rsidR="00343A18" w:rsidRPr="00EC5BB4" w:rsidRDefault="00343A18" w:rsidP="00BC01DC">
            <w:pPr>
              <w:spacing w:before="0"/>
              <w:jc w:val="center"/>
              <w:rPr>
                <w:rFonts w:cs="Arial"/>
                <w:sz w:val="24"/>
                <w:szCs w:val="24"/>
                <w:lang w:val="ru-RU"/>
              </w:rPr>
            </w:pPr>
          </w:p>
        </w:tc>
      </w:tr>
      <w:tr w:rsidR="00343A18" w:rsidRPr="00EC5BB4" w14:paraId="4A1E9972" w14:textId="77777777" w:rsidTr="008E282D">
        <w:trPr>
          <w:trHeight w:val="304"/>
          <w:jc w:val="center"/>
        </w:trPr>
        <w:tc>
          <w:tcPr>
            <w:tcW w:w="3486" w:type="dxa"/>
            <w:tcBorders>
              <w:top w:val="single" w:sz="4" w:space="0" w:color="auto"/>
            </w:tcBorders>
          </w:tcPr>
          <w:p w14:paraId="42B6AB1F" w14:textId="77777777" w:rsidR="00343A18" w:rsidRPr="00EC5BB4" w:rsidRDefault="00343A18" w:rsidP="00BC01DC">
            <w:pPr>
              <w:spacing w:before="0"/>
              <w:jc w:val="center"/>
              <w:rPr>
                <w:rFonts w:cs="Arial"/>
                <w:sz w:val="24"/>
                <w:szCs w:val="24"/>
              </w:rPr>
            </w:pPr>
          </w:p>
          <w:p w14:paraId="74CF9508" w14:textId="77777777" w:rsidR="00343A18" w:rsidRPr="00EC5BB4" w:rsidRDefault="00343A18" w:rsidP="00BC01DC">
            <w:pPr>
              <w:spacing w:before="0"/>
              <w:jc w:val="center"/>
              <w:rPr>
                <w:rFonts w:cs="Arial"/>
                <w:sz w:val="24"/>
                <w:szCs w:val="24"/>
              </w:rPr>
            </w:pPr>
          </w:p>
        </w:tc>
        <w:tc>
          <w:tcPr>
            <w:tcW w:w="1910" w:type="dxa"/>
          </w:tcPr>
          <w:p w14:paraId="5A954CC4" w14:textId="77777777" w:rsidR="00343A18" w:rsidRPr="00EC5BB4" w:rsidRDefault="00343A18" w:rsidP="00BC01DC">
            <w:pPr>
              <w:spacing w:before="0"/>
              <w:jc w:val="center"/>
              <w:rPr>
                <w:rFonts w:cs="Arial"/>
                <w:sz w:val="24"/>
                <w:szCs w:val="24"/>
                <w:lang w:val="ru-RU"/>
              </w:rPr>
            </w:pPr>
          </w:p>
        </w:tc>
        <w:tc>
          <w:tcPr>
            <w:tcW w:w="3612" w:type="dxa"/>
            <w:tcBorders>
              <w:top w:val="single" w:sz="4" w:space="0" w:color="auto"/>
            </w:tcBorders>
          </w:tcPr>
          <w:p w14:paraId="2CAED498" w14:textId="77777777" w:rsidR="00343A18" w:rsidRPr="00EC5BB4" w:rsidRDefault="00343A18" w:rsidP="00BC01DC">
            <w:pPr>
              <w:spacing w:before="0"/>
              <w:jc w:val="center"/>
              <w:rPr>
                <w:rFonts w:cs="Arial"/>
                <w:sz w:val="24"/>
                <w:szCs w:val="24"/>
                <w:lang w:val="ru-RU"/>
              </w:rPr>
            </w:pPr>
          </w:p>
        </w:tc>
      </w:tr>
    </w:tbl>
    <w:p w14:paraId="196DAFD4" w14:textId="77777777" w:rsidR="008E282D" w:rsidRDefault="00343A18" w:rsidP="00343A18">
      <w:pPr>
        <w:rPr>
          <w:rFonts w:cs="Arial"/>
          <w:b/>
          <w:i/>
          <w:sz w:val="20"/>
          <w:szCs w:val="20"/>
        </w:rPr>
      </w:pPr>
      <w:r w:rsidRPr="0042687E">
        <w:rPr>
          <w:rFonts w:cs="Arial"/>
          <w:b/>
          <w:i/>
          <w:sz w:val="20"/>
          <w:szCs w:val="20"/>
        </w:rPr>
        <w:t>Напомена</w:t>
      </w:r>
    </w:p>
    <w:p w14:paraId="12F1762B" w14:textId="3A8C36F8" w:rsidR="00343A18" w:rsidRPr="0042687E" w:rsidRDefault="00343A18" w:rsidP="00343A18">
      <w:pPr>
        <w:rPr>
          <w:rFonts w:cs="Arial"/>
          <w:i/>
          <w:sz w:val="20"/>
          <w:szCs w:val="20"/>
          <w:lang w:val="sr-Cyrl-CS"/>
        </w:rPr>
      </w:pP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544F1B99"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9E29D7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05BFB2C1" w14:textId="77777777" w:rsidR="00343A18" w:rsidRPr="00781B02" w:rsidRDefault="00343A18" w:rsidP="00781B02"/>
    <w:p w14:paraId="26394565" w14:textId="77777777" w:rsidR="000F683D" w:rsidRPr="00781B02" w:rsidRDefault="000F683D" w:rsidP="00781B02"/>
    <w:p w14:paraId="7E27FEC4" w14:textId="77777777" w:rsidR="0042687E" w:rsidRPr="00781B02" w:rsidRDefault="0042687E" w:rsidP="00781B02"/>
    <w:p w14:paraId="308DA274" w14:textId="17DB2EBB" w:rsidR="008E282D" w:rsidRDefault="008E282D" w:rsidP="00816888">
      <w:pPr>
        <w:spacing w:before="0"/>
        <w:rPr>
          <w:rFonts w:cs="Arial"/>
          <w:color w:val="00B0F0"/>
          <w:sz w:val="24"/>
          <w:szCs w:val="24"/>
        </w:rPr>
        <w:sectPr w:rsidR="008E282D" w:rsidSect="000C50A0">
          <w:footnotePr>
            <w:pos w:val="beneathText"/>
          </w:footnotePr>
          <w:pgSz w:w="11909" w:h="16834" w:code="9"/>
          <w:pgMar w:top="1440" w:right="1440" w:bottom="1440" w:left="1440" w:header="142" w:footer="436" w:gutter="0"/>
          <w:cols w:space="708"/>
          <w:titlePg/>
          <w:docGrid w:linePitch="360"/>
        </w:sectPr>
      </w:pPr>
    </w:p>
    <w:p w14:paraId="42B86DA4" w14:textId="7DAAF43E" w:rsidR="008E282D" w:rsidRPr="002745CE" w:rsidRDefault="008E282D" w:rsidP="008E282D">
      <w:pPr>
        <w:ind w:right="-752"/>
        <w:jc w:val="right"/>
        <w:outlineLvl w:val="1"/>
        <w:rPr>
          <w:rFonts w:cs="Arial"/>
          <w:b/>
          <w:sz w:val="24"/>
          <w:lang w:val="sr-Cyrl-RS"/>
        </w:rPr>
      </w:pPr>
      <w:r>
        <w:rPr>
          <w:rFonts w:cs="Arial"/>
          <w:color w:val="00B0F0"/>
          <w:sz w:val="24"/>
          <w:szCs w:val="24"/>
        </w:rPr>
        <w:lastRenderedPageBreak/>
        <w:tab/>
      </w:r>
      <w:r w:rsidRPr="008E282D">
        <w:rPr>
          <w:rFonts w:cs="Arial"/>
          <w:b/>
          <w:sz w:val="24"/>
        </w:rPr>
        <w:t>Образац 5</w:t>
      </w:r>
    </w:p>
    <w:p w14:paraId="3E151959" w14:textId="77777777" w:rsidR="008E282D" w:rsidRPr="008E282D" w:rsidRDefault="008E282D" w:rsidP="008E282D">
      <w:pPr>
        <w:ind w:right="-752"/>
        <w:jc w:val="right"/>
        <w:outlineLvl w:val="1"/>
        <w:rPr>
          <w:rFonts w:cs="Arial"/>
          <w:b/>
          <w:sz w:val="24"/>
          <w:lang w:val="sr-Cyrl-RS"/>
        </w:rPr>
      </w:pPr>
    </w:p>
    <w:p w14:paraId="3853055F" w14:textId="77777777" w:rsidR="008E282D" w:rsidRPr="008E282D" w:rsidRDefault="008E282D" w:rsidP="008E282D">
      <w:pPr>
        <w:ind w:right="404"/>
        <w:jc w:val="center"/>
        <w:rPr>
          <w:rFonts w:cs="Arial"/>
          <w:b/>
          <w:sz w:val="24"/>
          <w:szCs w:val="24"/>
        </w:rPr>
      </w:pPr>
      <w:r w:rsidRPr="008E282D">
        <w:rPr>
          <w:rFonts w:cs="Arial"/>
          <w:b/>
          <w:sz w:val="24"/>
          <w:szCs w:val="24"/>
        </w:rPr>
        <w:t>СПИСАК</w:t>
      </w:r>
      <w:r w:rsidRPr="008E282D">
        <w:rPr>
          <w:rFonts w:cs="Arial"/>
          <w:b/>
          <w:sz w:val="24"/>
          <w:szCs w:val="24"/>
          <w:lang w:val="sr-Cyrl-RS"/>
        </w:rPr>
        <w:t xml:space="preserve"> ИЗВРШЕНИХ УСЛУГА </w:t>
      </w:r>
      <w:r w:rsidRPr="008E282D">
        <w:rPr>
          <w:rFonts w:cs="Arial"/>
          <w:b/>
          <w:sz w:val="24"/>
          <w:szCs w:val="24"/>
        </w:rPr>
        <w:t>– СТРУЧНЕ РЕФЕРЕНЦЕ</w:t>
      </w:r>
    </w:p>
    <w:p w14:paraId="671EC92D" w14:textId="6EA0FF09" w:rsidR="00FD0B2A" w:rsidRPr="00FD0B2A" w:rsidRDefault="008E282D" w:rsidP="00FD0B2A">
      <w:pPr>
        <w:spacing w:before="0"/>
        <w:ind w:left="-851" w:right="-896"/>
        <w:contextualSpacing/>
        <w:rPr>
          <w:rFonts w:cs="Arial"/>
          <w:sz w:val="24"/>
          <w:szCs w:val="24"/>
          <w:lang w:val="sr-Cyrl-CS"/>
        </w:rPr>
      </w:pPr>
      <w:r w:rsidRPr="008E282D">
        <w:rPr>
          <w:rFonts w:cs="Arial"/>
          <w:sz w:val="24"/>
          <w:szCs w:val="24"/>
          <w:lang w:val="ru-RU"/>
        </w:rPr>
        <w:t xml:space="preserve">за последњих 5 </w:t>
      </w:r>
      <w:r w:rsidR="00FD0B2A">
        <w:rPr>
          <w:rFonts w:cs="Arial"/>
          <w:sz w:val="24"/>
          <w:szCs w:val="24"/>
          <w:lang w:val="ru-RU"/>
        </w:rPr>
        <w:t xml:space="preserve">(пет) </w:t>
      </w:r>
      <w:r w:rsidRPr="008E282D">
        <w:rPr>
          <w:rFonts w:cs="Arial"/>
          <w:sz w:val="24"/>
          <w:szCs w:val="24"/>
          <w:lang w:val="ru-RU"/>
        </w:rPr>
        <w:t xml:space="preserve">пословних година </w:t>
      </w:r>
      <w:r w:rsidRPr="008E282D">
        <w:rPr>
          <w:rFonts w:cs="Arial"/>
          <w:sz w:val="24"/>
          <w:szCs w:val="24"/>
          <w:lang w:val="sr-Cyrl-CS"/>
        </w:rPr>
        <w:t>до дана објављивања Позива за подношење пону</w:t>
      </w:r>
      <w:r w:rsidRPr="008E282D">
        <w:rPr>
          <w:rFonts w:cs="Arial"/>
          <w:sz w:val="24"/>
          <w:szCs w:val="24"/>
          <w:lang w:val="sr-Cyrl-RS"/>
        </w:rPr>
        <w:t>да на</w:t>
      </w:r>
      <w:r w:rsidRPr="008E282D">
        <w:rPr>
          <w:rFonts w:cs="Arial"/>
          <w:sz w:val="24"/>
          <w:szCs w:val="24"/>
        </w:rPr>
        <w:t xml:space="preserve"> Порталу јавних набавки</w:t>
      </w:r>
      <w:r w:rsidRPr="008E282D">
        <w:rPr>
          <w:rFonts w:cs="Arial"/>
          <w:sz w:val="24"/>
          <w:szCs w:val="24"/>
          <w:lang w:val="ru-RU"/>
        </w:rPr>
        <w:t xml:space="preserve"> за </w:t>
      </w:r>
      <w:r w:rsidR="00FD0B2A" w:rsidRPr="00FD0B2A">
        <w:rPr>
          <w:rFonts w:cs="Arial"/>
          <w:sz w:val="24"/>
          <w:szCs w:val="24"/>
          <w:lang w:val="sr-Cyrl-RS"/>
        </w:rPr>
        <w:t>израду студије изводљивости</w:t>
      </w:r>
      <w:r w:rsidR="00FD0B2A" w:rsidRPr="00FD0B2A">
        <w:rPr>
          <w:rFonts w:cs="Arial"/>
          <w:sz w:val="24"/>
          <w:szCs w:val="24"/>
          <w:lang w:val="sr-Latn-CS"/>
        </w:rPr>
        <w:t xml:space="preserve"> </w:t>
      </w:r>
      <w:r w:rsidR="00FD0B2A" w:rsidRPr="00FD0B2A">
        <w:rPr>
          <w:rFonts w:cs="Arial"/>
          <w:sz w:val="24"/>
          <w:szCs w:val="24"/>
          <w:lang w:val="sr-Cyrl-RS"/>
        </w:rPr>
        <w:t xml:space="preserve">(студије оправданости са идејним пројектом) или главни/допунски рударски пројекат, експлоатације угља на површинским коповима </w:t>
      </w:r>
      <w:r w:rsidR="00FD0B2A">
        <w:rPr>
          <w:rFonts w:cs="Arial"/>
          <w:sz w:val="24"/>
          <w:szCs w:val="24"/>
          <w:lang w:val="sr-Latn-CS"/>
        </w:rPr>
        <w:t>са контин</w:t>
      </w:r>
      <w:r w:rsidR="00FD0B2A" w:rsidRPr="00FD0B2A">
        <w:rPr>
          <w:rFonts w:cs="Arial"/>
          <w:sz w:val="24"/>
          <w:szCs w:val="24"/>
          <w:lang w:val="sr-Latn-CS"/>
        </w:rPr>
        <w:t>уалном механизацијом, са производњом већом од 5 милиона тона угља годишње, верификован</w:t>
      </w:r>
      <w:r w:rsidR="00FD0B2A" w:rsidRPr="00FD0B2A">
        <w:rPr>
          <w:rFonts w:cs="Arial"/>
          <w:sz w:val="24"/>
          <w:szCs w:val="24"/>
          <w:lang w:val="sr-Cyrl-RS"/>
        </w:rPr>
        <w:t>е</w:t>
      </w:r>
      <w:r w:rsidR="00FD0B2A">
        <w:rPr>
          <w:rFonts w:cs="Arial"/>
          <w:sz w:val="24"/>
          <w:szCs w:val="24"/>
          <w:lang w:val="sr-Latn-CS"/>
        </w:rPr>
        <w:t xml:space="preserve"> сагласно уговору за израду),</w:t>
      </w:r>
      <w:r w:rsidR="00FD0B2A" w:rsidRPr="00FD0B2A">
        <w:rPr>
          <w:rFonts w:cs="Arial"/>
          <w:sz w:val="24"/>
          <w:szCs w:val="24"/>
          <w:lang w:val="sr-Latn-CS"/>
        </w:rPr>
        <w:t xml:space="preserve"> а чија укупна вредност по једном уговору износи најмање </w:t>
      </w:r>
      <w:r w:rsidR="00FD0B2A" w:rsidRPr="00FD0B2A">
        <w:rPr>
          <w:rFonts w:cs="Arial"/>
          <w:sz w:val="24"/>
          <w:szCs w:val="24"/>
          <w:lang w:val="sr-Cyrl-RS"/>
        </w:rPr>
        <w:t>10.000.000 динара без ПДВ</w:t>
      </w:r>
      <w:r w:rsidR="00FD0B2A" w:rsidRPr="00FD0B2A">
        <w:rPr>
          <w:rFonts w:cs="Arial"/>
          <w:sz w:val="24"/>
          <w:szCs w:val="24"/>
          <w:lang w:val="sr-Latn-CS"/>
        </w:rPr>
        <w:t xml:space="preserve">; </w:t>
      </w:r>
    </w:p>
    <w:p w14:paraId="357497A1" w14:textId="145DA20F" w:rsidR="008E282D" w:rsidRPr="008E282D" w:rsidRDefault="008E282D" w:rsidP="008E282D">
      <w:pPr>
        <w:spacing w:before="0"/>
        <w:ind w:left="-851" w:right="-896"/>
        <w:contextualSpacing/>
        <w:rPr>
          <w:rFonts w:cs="Arial"/>
        </w:rPr>
      </w:pPr>
    </w:p>
    <w:tbl>
      <w:tblPr>
        <w:tblW w:w="599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683"/>
        <w:gridCol w:w="1330"/>
        <w:gridCol w:w="2414"/>
        <w:gridCol w:w="1419"/>
        <w:gridCol w:w="1484"/>
        <w:gridCol w:w="1808"/>
      </w:tblGrid>
      <w:tr w:rsidR="008E282D" w:rsidRPr="008E282D" w14:paraId="4266CEE7" w14:textId="77777777" w:rsidTr="002745CE">
        <w:trPr>
          <w:trHeight w:val="1584"/>
        </w:trPr>
        <w:tc>
          <w:tcPr>
            <w:tcW w:w="313" w:type="pct"/>
            <w:shd w:val="clear" w:color="auto" w:fill="F2F2F2" w:themeFill="background1" w:themeFillShade="F2"/>
            <w:vAlign w:val="center"/>
          </w:tcPr>
          <w:p w14:paraId="54E9DA1F" w14:textId="77777777" w:rsidR="008E282D" w:rsidRPr="008E282D" w:rsidRDefault="008E282D" w:rsidP="008E282D">
            <w:pPr>
              <w:spacing w:before="0"/>
              <w:jc w:val="center"/>
              <w:rPr>
                <w:rFonts w:eastAsia="Calibri" w:cs="Arial"/>
                <w:bCs/>
                <w:iCs/>
                <w:lang w:val="sr-Cyrl-RS"/>
              </w:rPr>
            </w:pPr>
            <w:r w:rsidRPr="008E282D">
              <w:rPr>
                <w:rFonts w:eastAsia="Calibri" w:cs="Arial"/>
                <w:bCs/>
                <w:iCs/>
                <w:lang w:val="sr-Cyrl-RS"/>
              </w:rPr>
              <w:t>Ред.</w:t>
            </w:r>
          </w:p>
          <w:p w14:paraId="2A61C0EA" w14:textId="77777777" w:rsidR="008E282D" w:rsidRPr="008E282D" w:rsidRDefault="008E282D" w:rsidP="008E282D">
            <w:pPr>
              <w:spacing w:before="0"/>
              <w:jc w:val="center"/>
              <w:rPr>
                <w:rFonts w:eastAsia="Calibri" w:cs="Arial"/>
                <w:b/>
                <w:bCs/>
                <w:iCs/>
                <w:lang w:val="sr-Cyrl-RS"/>
              </w:rPr>
            </w:pPr>
            <w:r w:rsidRPr="008E282D">
              <w:rPr>
                <w:rFonts w:eastAsia="Calibri" w:cs="Arial"/>
                <w:bCs/>
                <w:iCs/>
                <w:lang w:val="sr-Cyrl-RS"/>
              </w:rPr>
              <w:t>бр.</w:t>
            </w:r>
          </w:p>
        </w:tc>
        <w:tc>
          <w:tcPr>
            <w:tcW w:w="778" w:type="pct"/>
            <w:shd w:val="clear" w:color="auto" w:fill="F2F2F2" w:themeFill="background1" w:themeFillShade="F2"/>
            <w:vAlign w:val="center"/>
          </w:tcPr>
          <w:p w14:paraId="033288D5" w14:textId="77777777" w:rsidR="008E282D" w:rsidRPr="008E282D" w:rsidRDefault="008E282D" w:rsidP="008E282D">
            <w:pPr>
              <w:spacing w:before="0"/>
              <w:jc w:val="center"/>
              <w:rPr>
                <w:rFonts w:eastAsia="Calibri" w:cs="Arial"/>
                <w:bCs/>
                <w:iCs/>
                <w:lang w:val="sr-Cyrl-RS"/>
              </w:rPr>
            </w:pPr>
            <w:r w:rsidRPr="008E282D">
              <w:rPr>
                <w:rFonts w:eastAsia="Calibri" w:cs="Arial"/>
                <w:bCs/>
                <w:iCs/>
                <w:lang w:val="sr-Cyrl-RS"/>
              </w:rPr>
              <w:t>Наручилац</w:t>
            </w:r>
          </w:p>
        </w:tc>
        <w:tc>
          <w:tcPr>
            <w:tcW w:w="615" w:type="pct"/>
            <w:shd w:val="clear" w:color="auto" w:fill="F2F2F2" w:themeFill="background1" w:themeFillShade="F2"/>
            <w:vAlign w:val="center"/>
          </w:tcPr>
          <w:p w14:paraId="44B81338" w14:textId="77777777" w:rsidR="008E282D" w:rsidRPr="008E282D" w:rsidRDefault="008E282D" w:rsidP="008E282D">
            <w:pPr>
              <w:spacing w:before="0"/>
              <w:jc w:val="center"/>
              <w:rPr>
                <w:rFonts w:eastAsia="Calibri" w:cs="Arial"/>
                <w:b/>
                <w:bCs/>
                <w:iCs/>
              </w:rPr>
            </w:pPr>
            <w:r w:rsidRPr="008E282D">
              <w:rPr>
                <w:rFonts w:eastAsia="Calibri" w:cs="Arial"/>
                <w:bCs/>
                <w:iCs/>
                <w:lang w:val="ru-RU"/>
              </w:rPr>
              <w:t>Лице за контакт</w:t>
            </w:r>
            <w:r w:rsidRPr="008E282D">
              <w:rPr>
                <w:rFonts w:eastAsia="Calibri" w:cs="Arial"/>
                <w:bCs/>
                <w:iCs/>
              </w:rPr>
              <w:t xml:space="preserve"> и број телефона</w:t>
            </w:r>
          </w:p>
        </w:tc>
        <w:tc>
          <w:tcPr>
            <w:tcW w:w="1116" w:type="pct"/>
            <w:shd w:val="clear" w:color="auto" w:fill="F2F2F2" w:themeFill="background1" w:themeFillShade="F2"/>
            <w:vAlign w:val="center"/>
          </w:tcPr>
          <w:p w14:paraId="64C61BE4" w14:textId="77777777" w:rsidR="008E282D" w:rsidRPr="008E282D" w:rsidRDefault="008E282D" w:rsidP="008E282D">
            <w:pPr>
              <w:spacing w:before="0"/>
              <w:jc w:val="center"/>
              <w:rPr>
                <w:rFonts w:eastAsia="Calibri" w:cs="Arial"/>
                <w:bCs/>
                <w:iCs/>
                <w:lang w:val="sr-Cyrl-RS"/>
              </w:rPr>
            </w:pPr>
            <w:r w:rsidRPr="008E282D">
              <w:rPr>
                <w:rFonts w:eastAsia="Calibri" w:cs="Arial"/>
                <w:bCs/>
                <w:iCs/>
                <w:lang w:val="sr-Cyrl-RS"/>
              </w:rPr>
              <w:t>Опис услуга</w:t>
            </w:r>
          </w:p>
        </w:tc>
        <w:tc>
          <w:tcPr>
            <w:tcW w:w="656" w:type="pct"/>
            <w:shd w:val="clear" w:color="auto" w:fill="F2F2F2" w:themeFill="background1" w:themeFillShade="F2"/>
            <w:vAlign w:val="center"/>
          </w:tcPr>
          <w:p w14:paraId="1F28F4CA" w14:textId="77777777" w:rsidR="008E282D" w:rsidRPr="008E282D" w:rsidRDefault="008E282D" w:rsidP="008E282D">
            <w:pPr>
              <w:spacing w:before="0"/>
              <w:jc w:val="center"/>
              <w:rPr>
                <w:rFonts w:eastAsia="Calibri" w:cs="Arial"/>
                <w:b/>
                <w:bCs/>
                <w:iCs/>
              </w:rPr>
            </w:pPr>
            <w:r w:rsidRPr="008E282D">
              <w:rPr>
                <w:rFonts w:eastAsia="Calibri" w:cs="Arial"/>
                <w:bCs/>
                <w:iCs/>
              </w:rPr>
              <w:t>Број и датум закључења уговора</w:t>
            </w:r>
          </w:p>
        </w:tc>
        <w:tc>
          <w:tcPr>
            <w:tcW w:w="686" w:type="pct"/>
            <w:shd w:val="clear" w:color="auto" w:fill="F2F2F2" w:themeFill="background1" w:themeFillShade="F2"/>
            <w:vAlign w:val="center"/>
          </w:tcPr>
          <w:p w14:paraId="01439FA3" w14:textId="77777777" w:rsidR="008E282D" w:rsidRPr="008E282D" w:rsidRDefault="008E282D" w:rsidP="008E282D">
            <w:pPr>
              <w:spacing w:before="0"/>
              <w:jc w:val="center"/>
              <w:rPr>
                <w:rFonts w:eastAsia="Calibri" w:cs="Arial"/>
                <w:bCs/>
                <w:iCs/>
              </w:rPr>
            </w:pPr>
            <w:r w:rsidRPr="008E282D">
              <w:rPr>
                <w:rFonts w:eastAsia="Calibri" w:cs="Arial"/>
                <w:bCs/>
                <w:iCs/>
                <w:lang w:val="sr-Cyrl-CS"/>
              </w:rPr>
              <w:t xml:space="preserve">Датум </w:t>
            </w:r>
            <w:r w:rsidRPr="008E282D">
              <w:rPr>
                <w:rFonts w:eastAsia="Calibri" w:cs="Arial"/>
                <w:bCs/>
                <w:iCs/>
              </w:rPr>
              <w:t>реализације уговора</w:t>
            </w:r>
          </w:p>
        </w:tc>
        <w:tc>
          <w:tcPr>
            <w:tcW w:w="836" w:type="pct"/>
            <w:shd w:val="clear" w:color="auto" w:fill="F2F2F2" w:themeFill="background1" w:themeFillShade="F2"/>
            <w:vAlign w:val="center"/>
          </w:tcPr>
          <w:p w14:paraId="1A4FD0D0" w14:textId="77777777" w:rsidR="008E282D" w:rsidRPr="008E282D" w:rsidRDefault="008E282D" w:rsidP="008E282D">
            <w:pPr>
              <w:spacing w:before="0"/>
              <w:jc w:val="center"/>
              <w:rPr>
                <w:rFonts w:eastAsia="Calibri" w:cs="Arial"/>
                <w:bCs/>
                <w:iCs/>
              </w:rPr>
            </w:pPr>
            <w:r w:rsidRPr="008E282D">
              <w:rPr>
                <w:rFonts w:eastAsia="Calibri" w:cs="Arial"/>
                <w:bCs/>
                <w:iCs/>
              </w:rPr>
              <w:t xml:space="preserve">Вредност </w:t>
            </w:r>
            <w:r w:rsidRPr="008E282D">
              <w:rPr>
                <w:rFonts w:eastAsia="Calibri" w:cs="Arial"/>
                <w:bCs/>
                <w:iCs/>
                <w:lang w:val="sr-Cyrl-RS"/>
              </w:rPr>
              <w:t xml:space="preserve">извршених услуга </w:t>
            </w:r>
            <w:r w:rsidRPr="008E282D">
              <w:rPr>
                <w:rFonts w:eastAsia="Calibri" w:cs="Arial"/>
                <w:bCs/>
                <w:iCs/>
              </w:rPr>
              <w:t>без ПДВ</w:t>
            </w:r>
          </w:p>
          <w:p w14:paraId="030A6F91" w14:textId="13749C20" w:rsidR="008E282D" w:rsidRPr="008E282D" w:rsidRDefault="00FD0B2A" w:rsidP="00FD0B2A">
            <w:pPr>
              <w:spacing w:before="0"/>
              <w:jc w:val="center"/>
              <w:rPr>
                <w:rFonts w:eastAsia="Calibri" w:cs="Arial"/>
                <w:bCs/>
                <w:iCs/>
                <w:lang w:val="sr-Cyrl-RS"/>
              </w:rPr>
            </w:pPr>
            <w:r>
              <w:rPr>
                <w:rFonts w:cs="Arial"/>
                <w:bCs/>
                <w:iCs/>
                <w:sz w:val="20"/>
                <w:lang w:val="sr-Cyrl-CS"/>
              </w:rPr>
              <w:t>(</w:t>
            </w:r>
            <w:r w:rsidR="002745CE" w:rsidRPr="008E282D">
              <w:rPr>
                <w:rFonts w:cs="Arial"/>
                <w:bCs/>
                <w:iCs/>
                <w:sz w:val="20"/>
                <w:lang w:val="sr-Cyrl-CS"/>
              </w:rPr>
              <w:t>дин</w:t>
            </w:r>
            <w:r>
              <w:rPr>
                <w:rFonts w:cs="Arial"/>
                <w:bCs/>
                <w:iCs/>
                <w:sz w:val="20"/>
                <w:lang w:val="sr-Cyrl-CS"/>
              </w:rPr>
              <w:t>ара)</w:t>
            </w:r>
          </w:p>
        </w:tc>
      </w:tr>
      <w:tr w:rsidR="008E282D" w:rsidRPr="008E282D" w14:paraId="30114078" w14:textId="77777777" w:rsidTr="002745CE">
        <w:trPr>
          <w:trHeight w:val="1181"/>
        </w:trPr>
        <w:tc>
          <w:tcPr>
            <w:tcW w:w="313" w:type="pct"/>
            <w:shd w:val="clear" w:color="auto" w:fill="auto"/>
            <w:vAlign w:val="center"/>
          </w:tcPr>
          <w:p w14:paraId="7D1C3F1C" w14:textId="77777777" w:rsidR="008E282D" w:rsidRPr="008E282D" w:rsidRDefault="008E282D" w:rsidP="002745CE">
            <w:pPr>
              <w:spacing w:before="0"/>
              <w:jc w:val="center"/>
              <w:rPr>
                <w:rFonts w:eastAsia="Calibri" w:cs="Arial"/>
                <w:bCs/>
                <w:iCs/>
              </w:rPr>
            </w:pPr>
          </w:p>
          <w:p w14:paraId="3FADFD66" w14:textId="77777777" w:rsidR="008E282D" w:rsidRPr="008E282D" w:rsidRDefault="008E282D" w:rsidP="002745CE">
            <w:pPr>
              <w:spacing w:before="0"/>
              <w:jc w:val="center"/>
              <w:rPr>
                <w:rFonts w:eastAsia="Calibri" w:cs="Arial"/>
                <w:bCs/>
                <w:iCs/>
              </w:rPr>
            </w:pPr>
            <w:r w:rsidRPr="008E282D">
              <w:rPr>
                <w:rFonts w:eastAsia="Calibri" w:cs="Arial"/>
                <w:bCs/>
                <w:iCs/>
              </w:rPr>
              <w:t>1.</w:t>
            </w:r>
          </w:p>
        </w:tc>
        <w:tc>
          <w:tcPr>
            <w:tcW w:w="778" w:type="pct"/>
            <w:shd w:val="clear" w:color="auto" w:fill="auto"/>
          </w:tcPr>
          <w:p w14:paraId="10DEFF02" w14:textId="77777777" w:rsidR="008E282D" w:rsidRPr="008E282D" w:rsidRDefault="008E282D" w:rsidP="008E282D">
            <w:pPr>
              <w:spacing w:before="0"/>
              <w:jc w:val="center"/>
              <w:rPr>
                <w:rFonts w:eastAsia="Calibri" w:cs="Arial"/>
                <w:b/>
                <w:bCs/>
                <w:iCs/>
              </w:rPr>
            </w:pPr>
          </w:p>
          <w:p w14:paraId="55E9B81B" w14:textId="77777777" w:rsidR="008E282D" w:rsidRPr="008E282D" w:rsidRDefault="008E282D" w:rsidP="008E282D">
            <w:pPr>
              <w:spacing w:before="0"/>
              <w:jc w:val="center"/>
              <w:rPr>
                <w:rFonts w:eastAsia="Calibri" w:cs="Arial"/>
                <w:b/>
                <w:bCs/>
                <w:iCs/>
              </w:rPr>
            </w:pPr>
          </w:p>
          <w:p w14:paraId="0248CF7C" w14:textId="77777777" w:rsidR="008E282D" w:rsidRPr="008E282D" w:rsidRDefault="008E282D" w:rsidP="008E282D">
            <w:pPr>
              <w:spacing w:before="0"/>
              <w:jc w:val="center"/>
              <w:rPr>
                <w:rFonts w:eastAsia="Calibri" w:cs="Arial"/>
                <w:b/>
                <w:bCs/>
                <w:iCs/>
              </w:rPr>
            </w:pPr>
          </w:p>
        </w:tc>
        <w:tc>
          <w:tcPr>
            <w:tcW w:w="615" w:type="pct"/>
            <w:shd w:val="clear" w:color="auto" w:fill="auto"/>
          </w:tcPr>
          <w:p w14:paraId="3E4C7C33" w14:textId="77777777" w:rsidR="008E282D" w:rsidRPr="008E282D" w:rsidRDefault="008E282D" w:rsidP="008E282D">
            <w:pPr>
              <w:spacing w:before="0"/>
              <w:jc w:val="center"/>
              <w:rPr>
                <w:rFonts w:eastAsia="Calibri" w:cs="Arial"/>
                <w:b/>
                <w:bCs/>
                <w:iCs/>
              </w:rPr>
            </w:pPr>
          </w:p>
        </w:tc>
        <w:tc>
          <w:tcPr>
            <w:tcW w:w="1116" w:type="pct"/>
          </w:tcPr>
          <w:p w14:paraId="17457431" w14:textId="77777777" w:rsidR="008E282D" w:rsidRPr="008E282D" w:rsidRDefault="008E282D" w:rsidP="008E282D">
            <w:pPr>
              <w:spacing w:before="0"/>
              <w:jc w:val="center"/>
              <w:rPr>
                <w:rFonts w:eastAsia="Calibri" w:cs="Arial"/>
                <w:b/>
                <w:bCs/>
                <w:iCs/>
              </w:rPr>
            </w:pPr>
          </w:p>
        </w:tc>
        <w:tc>
          <w:tcPr>
            <w:tcW w:w="656" w:type="pct"/>
            <w:shd w:val="clear" w:color="auto" w:fill="auto"/>
          </w:tcPr>
          <w:p w14:paraId="5E87471A" w14:textId="77777777" w:rsidR="008E282D" w:rsidRPr="008E282D" w:rsidRDefault="008E282D" w:rsidP="008E282D">
            <w:pPr>
              <w:spacing w:before="0"/>
              <w:jc w:val="center"/>
              <w:rPr>
                <w:rFonts w:eastAsia="Calibri" w:cs="Arial"/>
                <w:b/>
                <w:bCs/>
                <w:iCs/>
              </w:rPr>
            </w:pPr>
          </w:p>
        </w:tc>
        <w:tc>
          <w:tcPr>
            <w:tcW w:w="686" w:type="pct"/>
            <w:shd w:val="clear" w:color="auto" w:fill="auto"/>
          </w:tcPr>
          <w:p w14:paraId="06BF9F58" w14:textId="77777777" w:rsidR="008E282D" w:rsidRPr="008E282D" w:rsidRDefault="008E282D" w:rsidP="008E282D">
            <w:pPr>
              <w:spacing w:before="0"/>
              <w:jc w:val="center"/>
              <w:rPr>
                <w:rFonts w:eastAsia="Calibri" w:cs="Arial"/>
                <w:b/>
                <w:bCs/>
                <w:iCs/>
              </w:rPr>
            </w:pPr>
          </w:p>
        </w:tc>
        <w:tc>
          <w:tcPr>
            <w:tcW w:w="836" w:type="pct"/>
          </w:tcPr>
          <w:p w14:paraId="00509FDB" w14:textId="77777777" w:rsidR="008E282D" w:rsidRPr="008E282D" w:rsidRDefault="008E282D" w:rsidP="008E282D">
            <w:pPr>
              <w:spacing w:before="0"/>
              <w:jc w:val="center"/>
              <w:rPr>
                <w:rFonts w:eastAsia="Calibri" w:cs="Arial"/>
                <w:b/>
                <w:bCs/>
                <w:iCs/>
              </w:rPr>
            </w:pPr>
          </w:p>
        </w:tc>
      </w:tr>
      <w:tr w:rsidR="008E282D" w:rsidRPr="008E282D" w14:paraId="13835DE4" w14:textId="77777777" w:rsidTr="002745CE">
        <w:trPr>
          <w:trHeight w:val="1204"/>
        </w:trPr>
        <w:tc>
          <w:tcPr>
            <w:tcW w:w="313" w:type="pct"/>
            <w:shd w:val="clear" w:color="auto" w:fill="auto"/>
            <w:vAlign w:val="center"/>
          </w:tcPr>
          <w:p w14:paraId="20E30002" w14:textId="77777777" w:rsidR="008E282D" w:rsidRPr="008E282D" w:rsidRDefault="008E282D" w:rsidP="002745CE">
            <w:pPr>
              <w:spacing w:before="0"/>
              <w:jc w:val="center"/>
              <w:rPr>
                <w:rFonts w:eastAsia="Calibri" w:cs="Arial"/>
                <w:bCs/>
                <w:iCs/>
              </w:rPr>
            </w:pPr>
          </w:p>
          <w:p w14:paraId="3F84085F" w14:textId="77777777" w:rsidR="008E282D" w:rsidRPr="008E282D" w:rsidRDefault="008E282D" w:rsidP="002745CE">
            <w:pPr>
              <w:spacing w:before="0"/>
              <w:jc w:val="center"/>
              <w:rPr>
                <w:rFonts w:eastAsia="Calibri" w:cs="Arial"/>
                <w:bCs/>
                <w:iCs/>
              </w:rPr>
            </w:pPr>
            <w:r w:rsidRPr="008E282D">
              <w:rPr>
                <w:rFonts w:eastAsia="Calibri" w:cs="Arial"/>
                <w:bCs/>
                <w:iCs/>
              </w:rPr>
              <w:t>2.</w:t>
            </w:r>
          </w:p>
        </w:tc>
        <w:tc>
          <w:tcPr>
            <w:tcW w:w="778" w:type="pct"/>
            <w:shd w:val="clear" w:color="auto" w:fill="auto"/>
          </w:tcPr>
          <w:p w14:paraId="4741EE77" w14:textId="77777777" w:rsidR="008E282D" w:rsidRPr="008E282D" w:rsidRDefault="008E282D" w:rsidP="008E282D">
            <w:pPr>
              <w:spacing w:before="0"/>
              <w:jc w:val="center"/>
              <w:rPr>
                <w:rFonts w:eastAsia="Calibri" w:cs="Arial"/>
                <w:b/>
                <w:bCs/>
                <w:iCs/>
              </w:rPr>
            </w:pPr>
          </w:p>
          <w:p w14:paraId="47662FC9" w14:textId="77777777" w:rsidR="008E282D" w:rsidRPr="008E282D" w:rsidRDefault="008E282D" w:rsidP="008E282D">
            <w:pPr>
              <w:spacing w:before="0"/>
              <w:jc w:val="center"/>
              <w:rPr>
                <w:rFonts w:eastAsia="Calibri" w:cs="Arial"/>
                <w:b/>
                <w:bCs/>
                <w:iCs/>
              </w:rPr>
            </w:pPr>
          </w:p>
          <w:p w14:paraId="364402B8" w14:textId="77777777" w:rsidR="008E282D" w:rsidRPr="008E282D" w:rsidRDefault="008E282D" w:rsidP="008E282D">
            <w:pPr>
              <w:spacing w:before="0"/>
              <w:jc w:val="center"/>
              <w:rPr>
                <w:rFonts w:eastAsia="Calibri" w:cs="Arial"/>
                <w:b/>
                <w:bCs/>
                <w:iCs/>
              </w:rPr>
            </w:pPr>
          </w:p>
        </w:tc>
        <w:tc>
          <w:tcPr>
            <w:tcW w:w="615" w:type="pct"/>
            <w:shd w:val="clear" w:color="auto" w:fill="auto"/>
          </w:tcPr>
          <w:p w14:paraId="6A29185F" w14:textId="77777777" w:rsidR="008E282D" w:rsidRPr="008E282D" w:rsidRDefault="008E282D" w:rsidP="008E282D">
            <w:pPr>
              <w:spacing w:before="0"/>
              <w:jc w:val="center"/>
              <w:rPr>
                <w:rFonts w:eastAsia="Calibri" w:cs="Arial"/>
                <w:b/>
                <w:bCs/>
                <w:iCs/>
              </w:rPr>
            </w:pPr>
          </w:p>
        </w:tc>
        <w:tc>
          <w:tcPr>
            <w:tcW w:w="1116" w:type="pct"/>
          </w:tcPr>
          <w:p w14:paraId="4598D1F3" w14:textId="77777777" w:rsidR="008E282D" w:rsidRPr="008E282D" w:rsidRDefault="008E282D" w:rsidP="008E282D">
            <w:pPr>
              <w:spacing w:before="0"/>
              <w:jc w:val="center"/>
              <w:rPr>
                <w:rFonts w:eastAsia="Calibri" w:cs="Arial"/>
                <w:b/>
                <w:bCs/>
                <w:iCs/>
              </w:rPr>
            </w:pPr>
          </w:p>
        </w:tc>
        <w:tc>
          <w:tcPr>
            <w:tcW w:w="656" w:type="pct"/>
            <w:shd w:val="clear" w:color="auto" w:fill="auto"/>
          </w:tcPr>
          <w:p w14:paraId="12BB1E2A" w14:textId="77777777" w:rsidR="008E282D" w:rsidRPr="008E282D" w:rsidRDefault="008E282D" w:rsidP="008E282D">
            <w:pPr>
              <w:spacing w:before="0"/>
              <w:jc w:val="center"/>
              <w:rPr>
                <w:rFonts w:eastAsia="Calibri" w:cs="Arial"/>
                <w:b/>
                <w:bCs/>
                <w:iCs/>
              </w:rPr>
            </w:pPr>
          </w:p>
        </w:tc>
        <w:tc>
          <w:tcPr>
            <w:tcW w:w="686" w:type="pct"/>
            <w:shd w:val="clear" w:color="auto" w:fill="auto"/>
          </w:tcPr>
          <w:p w14:paraId="2F80DE4B" w14:textId="77777777" w:rsidR="008E282D" w:rsidRPr="008E282D" w:rsidRDefault="008E282D" w:rsidP="008E282D">
            <w:pPr>
              <w:spacing w:before="0"/>
              <w:jc w:val="center"/>
              <w:rPr>
                <w:rFonts w:eastAsia="Calibri" w:cs="Arial"/>
                <w:b/>
                <w:bCs/>
                <w:iCs/>
              </w:rPr>
            </w:pPr>
          </w:p>
        </w:tc>
        <w:tc>
          <w:tcPr>
            <w:tcW w:w="836" w:type="pct"/>
          </w:tcPr>
          <w:p w14:paraId="7DDC9D16" w14:textId="77777777" w:rsidR="008E282D" w:rsidRPr="008E282D" w:rsidRDefault="008E282D" w:rsidP="008E282D">
            <w:pPr>
              <w:spacing w:before="0"/>
              <w:jc w:val="center"/>
              <w:rPr>
                <w:rFonts w:eastAsia="Calibri" w:cs="Arial"/>
                <w:b/>
                <w:bCs/>
                <w:iCs/>
              </w:rPr>
            </w:pPr>
          </w:p>
        </w:tc>
      </w:tr>
      <w:tr w:rsidR="008E282D" w:rsidRPr="008E282D" w14:paraId="431F3B97" w14:textId="77777777" w:rsidTr="002745CE">
        <w:trPr>
          <w:trHeight w:val="1181"/>
        </w:trPr>
        <w:tc>
          <w:tcPr>
            <w:tcW w:w="313" w:type="pct"/>
            <w:shd w:val="clear" w:color="auto" w:fill="auto"/>
            <w:vAlign w:val="center"/>
          </w:tcPr>
          <w:p w14:paraId="31B5A1E9" w14:textId="77777777" w:rsidR="008E282D" w:rsidRPr="008E282D" w:rsidRDefault="008E282D" w:rsidP="002745CE">
            <w:pPr>
              <w:spacing w:before="0"/>
              <w:jc w:val="center"/>
              <w:rPr>
                <w:rFonts w:eastAsia="Calibri" w:cs="Arial"/>
                <w:bCs/>
                <w:iCs/>
              </w:rPr>
            </w:pPr>
          </w:p>
          <w:p w14:paraId="20113652" w14:textId="77777777" w:rsidR="008E282D" w:rsidRPr="008E282D" w:rsidRDefault="008E282D" w:rsidP="002745CE">
            <w:pPr>
              <w:spacing w:before="0"/>
              <w:jc w:val="center"/>
              <w:rPr>
                <w:rFonts w:eastAsia="Calibri" w:cs="Arial"/>
                <w:bCs/>
                <w:iCs/>
              </w:rPr>
            </w:pPr>
            <w:r w:rsidRPr="008E282D">
              <w:rPr>
                <w:rFonts w:eastAsia="Calibri" w:cs="Arial"/>
                <w:bCs/>
                <w:iCs/>
              </w:rPr>
              <w:t>3.</w:t>
            </w:r>
          </w:p>
        </w:tc>
        <w:tc>
          <w:tcPr>
            <w:tcW w:w="778" w:type="pct"/>
            <w:shd w:val="clear" w:color="auto" w:fill="auto"/>
          </w:tcPr>
          <w:p w14:paraId="4F5DB6FD" w14:textId="77777777" w:rsidR="008E282D" w:rsidRPr="008E282D" w:rsidRDefault="008E282D" w:rsidP="008E282D">
            <w:pPr>
              <w:spacing w:before="0"/>
              <w:jc w:val="center"/>
              <w:rPr>
                <w:rFonts w:eastAsia="Calibri" w:cs="Arial"/>
                <w:b/>
                <w:bCs/>
                <w:iCs/>
              </w:rPr>
            </w:pPr>
          </w:p>
          <w:p w14:paraId="5941E186" w14:textId="77777777" w:rsidR="008E282D" w:rsidRPr="008E282D" w:rsidRDefault="008E282D" w:rsidP="008E282D">
            <w:pPr>
              <w:spacing w:before="0"/>
              <w:jc w:val="center"/>
              <w:rPr>
                <w:rFonts w:eastAsia="Calibri" w:cs="Arial"/>
                <w:b/>
                <w:bCs/>
                <w:iCs/>
              </w:rPr>
            </w:pPr>
          </w:p>
          <w:p w14:paraId="4F75B4CF" w14:textId="77777777" w:rsidR="008E282D" w:rsidRPr="008E282D" w:rsidRDefault="008E282D" w:rsidP="008E282D">
            <w:pPr>
              <w:spacing w:before="0"/>
              <w:jc w:val="center"/>
              <w:rPr>
                <w:rFonts w:eastAsia="Calibri" w:cs="Arial"/>
                <w:b/>
                <w:bCs/>
                <w:iCs/>
              </w:rPr>
            </w:pPr>
          </w:p>
        </w:tc>
        <w:tc>
          <w:tcPr>
            <w:tcW w:w="615" w:type="pct"/>
            <w:shd w:val="clear" w:color="auto" w:fill="auto"/>
          </w:tcPr>
          <w:p w14:paraId="71A64EF3" w14:textId="77777777" w:rsidR="008E282D" w:rsidRPr="008E282D" w:rsidRDefault="008E282D" w:rsidP="008E282D">
            <w:pPr>
              <w:spacing w:before="0"/>
              <w:jc w:val="center"/>
              <w:rPr>
                <w:rFonts w:eastAsia="Calibri" w:cs="Arial"/>
                <w:b/>
                <w:bCs/>
                <w:iCs/>
              </w:rPr>
            </w:pPr>
          </w:p>
        </w:tc>
        <w:tc>
          <w:tcPr>
            <w:tcW w:w="1116" w:type="pct"/>
          </w:tcPr>
          <w:p w14:paraId="142FB3BF" w14:textId="77777777" w:rsidR="008E282D" w:rsidRPr="008E282D" w:rsidRDefault="008E282D" w:rsidP="008E282D">
            <w:pPr>
              <w:spacing w:before="0"/>
              <w:jc w:val="center"/>
              <w:rPr>
                <w:rFonts w:eastAsia="Calibri" w:cs="Arial"/>
                <w:b/>
                <w:bCs/>
                <w:iCs/>
              </w:rPr>
            </w:pPr>
          </w:p>
        </w:tc>
        <w:tc>
          <w:tcPr>
            <w:tcW w:w="656" w:type="pct"/>
            <w:shd w:val="clear" w:color="auto" w:fill="auto"/>
          </w:tcPr>
          <w:p w14:paraId="050F566B" w14:textId="77777777" w:rsidR="008E282D" w:rsidRPr="008E282D" w:rsidRDefault="008E282D" w:rsidP="008E282D">
            <w:pPr>
              <w:spacing w:before="0"/>
              <w:jc w:val="center"/>
              <w:rPr>
                <w:rFonts w:eastAsia="Calibri" w:cs="Arial"/>
                <w:b/>
                <w:bCs/>
                <w:iCs/>
              </w:rPr>
            </w:pPr>
          </w:p>
        </w:tc>
        <w:tc>
          <w:tcPr>
            <w:tcW w:w="686" w:type="pct"/>
            <w:shd w:val="clear" w:color="auto" w:fill="auto"/>
          </w:tcPr>
          <w:p w14:paraId="38730AE8" w14:textId="77777777" w:rsidR="008E282D" w:rsidRPr="008E282D" w:rsidRDefault="008E282D" w:rsidP="008E282D">
            <w:pPr>
              <w:spacing w:before="0"/>
              <w:jc w:val="center"/>
              <w:rPr>
                <w:rFonts w:eastAsia="Calibri" w:cs="Arial"/>
                <w:b/>
                <w:bCs/>
                <w:iCs/>
              </w:rPr>
            </w:pPr>
          </w:p>
        </w:tc>
        <w:tc>
          <w:tcPr>
            <w:tcW w:w="836" w:type="pct"/>
          </w:tcPr>
          <w:p w14:paraId="30763D6D" w14:textId="77777777" w:rsidR="008E282D" w:rsidRPr="008E282D" w:rsidRDefault="008E282D" w:rsidP="008E282D">
            <w:pPr>
              <w:spacing w:before="0"/>
              <w:jc w:val="center"/>
              <w:rPr>
                <w:rFonts w:eastAsia="Calibri" w:cs="Arial"/>
                <w:b/>
                <w:bCs/>
                <w:iCs/>
              </w:rPr>
            </w:pPr>
          </w:p>
        </w:tc>
      </w:tr>
      <w:tr w:rsidR="008E282D" w:rsidRPr="008E282D" w14:paraId="4742FCC6" w14:textId="77777777" w:rsidTr="002745CE">
        <w:tblPrEx>
          <w:tblLook w:val="0000" w:firstRow="0" w:lastRow="0" w:firstColumn="0" w:lastColumn="0" w:noHBand="0" w:noVBand="0"/>
        </w:tblPrEx>
        <w:trPr>
          <w:gridBefore w:val="3"/>
          <w:wBefore w:w="1706" w:type="pct"/>
          <w:trHeight w:val="1279"/>
        </w:trPr>
        <w:tc>
          <w:tcPr>
            <w:tcW w:w="1772" w:type="pct"/>
            <w:gridSpan w:val="2"/>
            <w:tcBorders>
              <w:left w:val="nil"/>
              <w:bottom w:val="nil"/>
            </w:tcBorders>
          </w:tcPr>
          <w:p w14:paraId="3601D5CF" w14:textId="77777777" w:rsidR="008E282D" w:rsidRPr="008E282D" w:rsidRDefault="008E282D" w:rsidP="008E282D">
            <w:pPr>
              <w:spacing w:before="0"/>
              <w:jc w:val="center"/>
              <w:rPr>
                <w:rFonts w:eastAsia="Calibri" w:cs="Arial"/>
                <w:b/>
                <w:bCs/>
                <w:iCs/>
              </w:rPr>
            </w:pPr>
          </w:p>
        </w:tc>
        <w:tc>
          <w:tcPr>
            <w:tcW w:w="686" w:type="pct"/>
            <w:shd w:val="clear" w:color="auto" w:fill="F2F2F2" w:themeFill="background1" w:themeFillShade="F2"/>
            <w:vAlign w:val="center"/>
          </w:tcPr>
          <w:p w14:paraId="7F7437F1" w14:textId="77777777" w:rsidR="008E282D" w:rsidRPr="008E282D" w:rsidRDefault="008E282D" w:rsidP="008E282D">
            <w:pPr>
              <w:spacing w:before="0"/>
              <w:jc w:val="center"/>
              <w:rPr>
                <w:rFonts w:eastAsia="Calibri" w:cs="Arial"/>
                <w:bCs/>
                <w:iCs/>
              </w:rPr>
            </w:pPr>
            <w:r w:rsidRPr="008E282D">
              <w:rPr>
                <w:rFonts w:eastAsia="Calibri" w:cs="Arial"/>
                <w:bCs/>
                <w:iCs/>
              </w:rPr>
              <w:t>Укупна вредност</w:t>
            </w:r>
          </w:p>
          <w:p w14:paraId="28931F46" w14:textId="77777777" w:rsidR="008E282D" w:rsidRPr="008E282D" w:rsidRDefault="008E282D" w:rsidP="008E282D">
            <w:pPr>
              <w:spacing w:before="0"/>
              <w:jc w:val="center"/>
              <w:rPr>
                <w:rFonts w:eastAsia="Calibri" w:cs="Arial"/>
                <w:bCs/>
                <w:iCs/>
              </w:rPr>
            </w:pPr>
            <w:r w:rsidRPr="008E282D">
              <w:rPr>
                <w:rFonts w:eastAsia="Calibri" w:cs="Arial"/>
                <w:bCs/>
                <w:iCs/>
                <w:lang w:val="sr-Cyrl-RS"/>
              </w:rPr>
              <w:t>извршених услуга</w:t>
            </w:r>
            <w:r w:rsidRPr="008E282D">
              <w:rPr>
                <w:rFonts w:eastAsia="Calibri" w:cs="Arial"/>
                <w:bCs/>
                <w:iCs/>
              </w:rPr>
              <w:t xml:space="preserve"> без</w:t>
            </w:r>
          </w:p>
          <w:p w14:paraId="018C35A4" w14:textId="5CC8F2B1" w:rsidR="008E282D" w:rsidRPr="008E282D" w:rsidRDefault="00FD0B2A" w:rsidP="00FD0B2A">
            <w:pPr>
              <w:spacing w:before="0"/>
              <w:jc w:val="center"/>
              <w:rPr>
                <w:rFonts w:eastAsia="Calibri" w:cs="Arial"/>
                <w:b/>
                <w:bCs/>
                <w:iCs/>
                <w:lang w:val="sr-Cyrl-RS"/>
              </w:rPr>
            </w:pPr>
            <w:r>
              <w:rPr>
                <w:rFonts w:cs="Arial"/>
                <w:bCs/>
                <w:iCs/>
                <w:sz w:val="20"/>
                <w:lang w:val="sr-Cyrl-CS"/>
              </w:rPr>
              <w:t>(</w:t>
            </w:r>
            <w:r w:rsidR="002745CE" w:rsidRPr="008E282D">
              <w:rPr>
                <w:rFonts w:cs="Arial"/>
                <w:bCs/>
                <w:iCs/>
                <w:sz w:val="20"/>
                <w:lang w:val="sr-Cyrl-CS"/>
              </w:rPr>
              <w:t>дин</w:t>
            </w:r>
            <w:r>
              <w:rPr>
                <w:rFonts w:cs="Arial"/>
                <w:bCs/>
                <w:iCs/>
                <w:sz w:val="20"/>
                <w:lang w:val="sr-Cyrl-CS"/>
              </w:rPr>
              <w:t>ара)</w:t>
            </w:r>
          </w:p>
        </w:tc>
        <w:tc>
          <w:tcPr>
            <w:tcW w:w="836" w:type="pct"/>
          </w:tcPr>
          <w:p w14:paraId="7AF294CA" w14:textId="77777777" w:rsidR="008E282D" w:rsidRPr="008E282D" w:rsidRDefault="008E282D" w:rsidP="008E282D">
            <w:pPr>
              <w:spacing w:before="0"/>
              <w:ind w:left="720"/>
              <w:jc w:val="center"/>
              <w:rPr>
                <w:rFonts w:eastAsia="Calibri" w:cs="Arial"/>
                <w:b/>
                <w:bCs/>
                <w:iCs/>
              </w:rPr>
            </w:pPr>
          </w:p>
        </w:tc>
      </w:tr>
    </w:tbl>
    <w:p w14:paraId="6FE812D1" w14:textId="77777777" w:rsidR="008E282D" w:rsidRPr="008E282D" w:rsidRDefault="008E282D" w:rsidP="008E282D">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8E282D" w:rsidRPr="008E282D" w14:paraId="4BDCDAB2" w14:textId="77777777" w:rsidTr="00392C33">
        <w:trPr>
          <w:jc w:val="center"/>
        </w:trPr>
        <w:tc>
          <w:tcPr>
            <w:tcW w:w="3162" w:type="dxa"/>
          </w:tcPr>
          <w:p w14:paraId="3526C26E" w14:textId="77777777" w:rsidR="008E282D" w:rsidRPr="008E282D" w:rsidRDefault="008E282D" w:rsidP="008E282D">
            <w:pPr>
              <w:spacing w:before="0"/>
              <w:jc w:val="center"/>
              <w:rPr>
                <w:rFonts w:cs="Arial"/>
              </w:rPr>
            </w:pPr>
            <w:r w:rsidRPr="008E282D">
              <w:rPr>
                <w:rFonts w:cs="Arial"/>
              </w:rPr>
              <w:t>Датум</w:t>
            </w:r>
          </w:p>
        </w:tc>
        <w:tc>
          <w:tcPr>
            <w:tcW w:w="2127" w:type="dxa"/>
          </w:tcPr>
          <w:p w14:paraId="2AFDBC05" w14:textId="77777777" w:rsidR="008E282D" w:rsidRPr="008E282D" w:rsidRDefault="008E282D" w:rsidP="008E282D">
            <w:pPr>
              <w:spacing w:before="0"/>
              <w:jc w:val="center"/>
              <w:rPr>
                <w:rFonts w:cs="Arial"/>
                <w:lang w:val="ru-RU"/>
              </w:rPr>
            </w:pPr>
          </w:p>
        </w:tc>
        <w:tc>
          <w:tcPr>
            <w:tcW w:w="3891" w:type="dxa"/>
          </w:tcPr>
          <w:p w14:paraId="6322DF49" w14:textId="77777777" w:rsidR="008E282D" w:rsidRPr="008E282D" w:rsidRDefault="008E282D" w:rsidP="008E282D">
            <w:pPr>
              <w:spacing w:before="0"/>
              <w:jc w:val="center"/>
              <w:rPr>
                <w:rFonts w:cs="Arial"/>
                <w:lang w:val="ru-RU"/>
              </w:rPr>
            </w:pPr>
            <w:r w:rsidRPr="008E282D">
              <w:rPr>
                <w:rFonts w:cs="Arial"/>
                <w:lang w:val="sr-Cyrl-CS"/>
              </w:rPr>
              <w:t>П</w:t>
            </w:r>
            <w:r w:rsidRPr="008E282D">
              <w:rPr>
                <w:rFonts w:cs="Arial"/>
              </w:rPr>
              <w:t>онуђач</w:t>
            </w:r>
          </w:p>
        </w:tc>
      </w:tr>
      <w:tr w:rsidR="008E282D" w:rsidRPr="008E282D" w14:paraId="7B909A5B" w14:textId="77777777" w:rsidTr="00392C33">
        <w:trPr>
          <w:jc w:val="center"/>
        </w:trPr>
        <w:tc>
          <w:tcPr>
            <w:tcW w:w="3162" w:type="dxa"/>
          </w:tcPr>
          <w:p w14:paraId="72BEBD12" w14:textId="77777777" w:rsidR="008E282D" w:rsidRPr="008E282D" w:rsidRDefault="008E282D" w:rsidP="008E282D">
            <w:pPr>
              <w:spacing w:before="0"/>
              <w:jc w:val="center"/>
              <w:rPr>
                <w:rFonts w:cs="Arial"/>
              </w:rPr>
            </w:pPr>
          </w:p>
        </w:tc>
        <w:tc>
          <w:tcPr>
            <w:tcW w:w="2127" w:type="dxa"/>
          </w:tcPr>
          <w:p w14:paraId="1A6856A6" w14:textId="77777777" w:rsidR="008E282D" w:rsidRPr="008E282D" w:rsidRDefault="008E282D" w:rsidP="008E282D">
            <w:pPr>
              <w:spacing w:before="0"/>
              <w:jc w:val="center"/>
              <w:rPr>
                <w:rFonts w:cs="Arial"/>
              </w:rPr>
            </w:pPr>
            <w:r w:rsidRPr="008E282D">
              <w:rPr>
                <w:rFonts w:cs="Arial"/>
              </w:rPr>
              <w:t>М.П.</w:t>
            </w:r>
          </w:p>
        </w:tc>
        <w:tc>
          <w:tcPr>
            <w:tcW w:w="3891" w:type="dxa"/>
          </w:tcPr>
          <w:p w14:paraId="2FD0E291" w14:textId="77777777" w:rsidR="008E282D" w:rsidRPr="008E282D" w:rsidRDefault="008E282D" w:rsidP="008E282D">
            <w:pPr>
              <w:spacing w:before="0"/>
              <w:jc w:val="center"/>
              <w:rPr>
                <w:rFonts w:cs="Arial"/>
                <w:lang w:val="ru-RU"/>
              </w:rPr>
            </w:pPr>
          </w:p>
        </w:tc>
      </w:tr>
      <w:tr w:rsidR="008E282D" w:rsidRPr="008E282D" w14:paraId="2170DFF8" w14:textId="77777777" w:rsidTr="00392C33">
        <w:trPr>
          <w:jc w:val="center"/>
        </w:trPr>
        <w:tc>
          <w:tcPr>
            <w:tcW w:w="3162" w:type="dxa"/>
            <w:tcBorders>
              <w:bottom w:val="single" w:sz="4" w:space="0" w:color="auto"/>
            </w:tcBorders>
          </w:tcPr>
          <w:p w14:paraId="757E9269" w14:textId="77777777" w:rsidR="008E282D" w:rsidRPr="008E282D" w:rsidRDefault="008E282D" w:rsidP="008E282D">
            <w:pPr>
              <w:spacing w:before="0"/>
              <w:jc w:val="center"/>
              <w:rPr>
                <w:rFonts w:cs="Arial"/>
              </w:rPr>
            </w:pPr>
          </w:p>
        </w:tc>
        <w:tc>
          <w:tcPr>
            <w:tcW w:w="2127" w:type="dxa"/>
          </w:tcPr>
          <w:p w14:paraId="13C3C201" w14:textId="77777777" w:rsidR="008E282D" w:rsidRPr="008E282D" w:rsidRDefault="008E282D" w:rsidP="008E282D">
            <w:pPr>
              <w:spacing w:before="0"/>
              <w:jc w:val="center"/>
              <w:rPr>
                <w:rFonts w:cs="Arial"/>
                <w:lang w:val="ru-RU"/>
              </w:rPr>
            </w:pPr>
          </w:p>
        </w:tc>
        <w:tc>
          <w:tcPr>
            <w:tcW w:w="3891" w:type="dxa"/>
            <w:tcBorders>
              <w:bottom w:val="single" w:sz="4" w:space="0" w:color="auto"/>
            </w:tcBorders>
          </w:tcPr>
          <w:p w14:paraId="57F65D94" w14:textId="77777777" w:rsidR="008E282D" w:rsidRPr="008E282D" w:rsidRDefault="008E282D" w:rsidP="008E282D">
            <w:pPr>
              <w:spacing w:before="0"/>
              <w:jc w:val="center"/>
              <w:rPr>
                <w:rFonts w:cs="Arial"/>
                <w:lang w:val="ru-RU"/>
              </w:rPr>
            </w:pPr>
          </w:p>
        </w:tc>
      </w:tr>
      <w:tr w:rsidR="008E282D" w:rsidRPr="008E282D" w14:paraId="090987E4" w14:textId="77777777" w:rsidTr="00392C33">
        <w:trPr>
          <w:trHeight w:val="389"/>
          <w:jc w:val="center"/>
        </w:trPr>
        <w:tc>
          <w:tcPr>
            <w:tcW w:w="3162" w:type="dxa"/>
            <w:tcBorders>
              <w:top w:val="single" w:sz="4" w:space="0" w:color="auto"/>
            </w:tcBorders>
          </w:tcPr>
          <w:p w14:paraId="024CE179" w14:textId="77777777" w:rsidR="008E282D" w:rsidRPr="008E282D" w:rsidRDefault="008E282D" w:rsidP="008E282D">
            <w:pPr>
              <w:spacing w:before="0"/>
              <w:jc w:val="center"/>
              <w:rPr>
                <w:rFonts w:cs="Arial"/>
              </w:rPr>
            </w:pPr>
          </w:p>
        </w:tc>
        <w:tc>
          <w:tcPr>
            <w:tcW w:w="2127" w:type="dxa"/>
          </w:tcPr>
          <w:p w14:paraId="5A729128" w14:textId="77777777" w:rsidR="008E282D" w:rsidRPr="008E282D" w:rsidRDefault="008E282D" w:rsidP="008E282D">
            <w:pPr>
              <w:spacing w:before="0"/>
              <w:jc w:val="center"/>
              <w:rPr>
                <w:rFonts w:cs="Arial"/>
                <w:lang w:val="ru-RU"/>
              </w:rPr>
            </w:pPr>
          </w:p>
        </w:tc>
        <w:tc>
          <w:tcPr>
            <w:tcW w:w="3891" w:type="dxa"/>
            <w:tcBorders>
              <w:top w:val="single" w:sz="4" w:space="0" w:color="auto"/>
            </w:tcBorders>
          </w:tcPr>
          <w:p w14:paraId="7837A032" w14:textId="77777777" w:rsidR="008E282D" w:rsidRPr="008E282D" w:rsidRDefault="008E282D" w:rsidP="008E282D">
            <w:pPr>
              <w:spacing w:before="0"/>
              <w:jc w:val="center"/>
              <w:rPr>
                <w:rFonts w:cs="Arial"/>
                <w:lang w:val="ru-RU"/>
              </w:rPr>
            </w:pPr>
          </w:p>
        </w:tc>
      </w:tr>
    </w:tbl>
    <w:p w14:paraId="4DAEF4B1" w14:textId="77777777" w:rsidR="008E282D" w:rsidRPr="008E282D" w:rsidRDefault="008E282D" w:rsidP="008E282D">
      <w:pPr>
        <w:spacing w:before="0"/>
        <w:ind w:left="-709" w:right="-469"/>
        <w:contextualSpacing/>
        <w:rPr>
          <w:rFonts w:eastAsia="Symbol" w:cs="Arial"/>
          <w:b/>
          <w:bCs/>
          <w:i/>
          <w:kern w:val="28"/>
        </w:rPr>
      </w:pPr>
      <w:r w:rsidRPr="008E282D">
        <w:rPr>
          <w:rFonts w:eastAsia="Symbol" w:cs="Arial"/>
          <w:b/>
          <w:bCs/>
          <w:i/>
          <w:kern w:val="28"/>
        </w:rPr>
        <w:t>Напомена</w:t>
      </w:r>
    </w:p>
    <w:p w14:paraId="4BEE135A" w14:textId="77777777" w:rsidR="008E282D" w:rsidRPr="008E282D" w:rsidRDefault="008E282D" w:rsidP="008E282D">
      <w:pPr>
        <w:spacing w:before="0"/>
        <w:ind w:left="-709" w:right="-469"/>
        <w:contextualSpacing/>
        <w:rPr>
          <w:rFonts w:cs="Arial"/>
          <w:u w:val="single"/>
          <w:lang w:val="sr-Cyrl-CS"/>
        </w:rPr>
      </w:pPr>
      <w:r w:rsidRPr="008E282D">
        <w:rPr>
          <w:rFonts w:cs="Arial"/>
          <w:i/>
          <w:u w:val="single"/>
        </w:rPr>
        <w:t>Приликом подношења понуде овај образац копирати у потребном броју примерака.</w:t>
      </w:r>
    </w:p>
    <w:p w14:paraId="07693080" w14:textId="77777777" w:rsidR="008E282D" w:rsidRPr="008E282D" w:rsidRDefault="008E282D" w:rsidP="008E282D">
      <w:pPr>
        <w:spacing w:before="0"/>
        <w:ind w:left="-709" w:right="-469"/>
        <w:contextualSpacing/>
        <w:rPr>
          <w:rFonts w:eastAsia="TimesNewRomanPS-BoldMT" w:cs="Arial"/>
          <w:i/>
          <w:lang w:val="sr-Cyrl-CS"/>
        </w:rPr>
      </w:pPr>
      <w:r w:rsidRPr="008E282D">
        <w:rPr>
          <w:rFonts w:eastAsia="TimesNewRomanPS-BoldMT" w:cs="Arial"/>
          <w:i/>
        </w:rPr>
        <w:t xml:space="preserve">Уколико </w:t>
      </w:r>
      <w:r w:rsidRPr="008E282D">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8E282D">
        <w:rPr>
          <w:rFonts w:eastAsia="TimesNewRomanPS-BoldMT" w:cs="Arial"/>
          <w:i/>
        </w:rPr>
        <w:t>.</w:t>
      </w:r>
    </w:p>
    <w:p w14:paraId="697658F1" w14:textId="377BA2E0" w:rsidR="008E282D" w:rsidRPr="008E282D" w:rsidRDefault="008E282D" w:rsidP="008E282D">
      <w:pPr>
        <w:spacing w:before="0"/>
        <w:ind w:left="-709" w:right="-469"/>
        <w:contextualSpacing/>
        <w:rPr>
          <w:rFonts w:eastAsia="TimesNewRomanPS-BoldMT" w:cs="Arial"/>
          <w:i/>
          <w:lang w:val="sr-Cyrl-RS"/>
        </w:rPr>
      </w:pPr>
      <w:r w:rsidRPr="008E282D">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w:t>
      </w:r>
      <w:r w:rsidR="00B47C73">
        <w:rPr>
          <w:rFonts w:eastAsia="TimesNewRomanPS-BoldMT" w:cs="Arial"/>
          <w:i/>
          <w:lang w:val="sr-Cyrl-RS"/>
        </w:rPr>
        <w:t xml:space="preserve"> </w:t>
      </w:r>
      <w:r w:rsidR="00B47C73" w:rsidRPr="00B47C73">
        <w:rPr>
          <w:rFonts w:eastAsia="TimesNewRomanPS-BoldMT" w:cs="Arial"/>
          <w:i/>
        </w:rPr>
        <w:t xml:space="preserve">(„Службени гласник </w:t>
      </w:r>
      <w:proofErr w:type="gramStart"/>
      <w:r w:rsidR="00B47C73" w:rsidRPr="00B47C73">
        <w:rPr>
          <w:rFonts w:eastAsia="TimesNewRomanPS-BoldMT" w:cs="Arial"/>
          <w:i/>
        </w:rPr>
        <w:t>РС“ бр</w:t>
      </w:r>
      <w:proofErr w:type="gramEnd"/>
      <w:r w:rsidR="00B47C73" w:rsidRPr="00B47C73">
        <w:rPr>
          <w:rFonts w:eastAsia="TimesNewRomanPS-BoldMT" w:cs="Arial"/>
          <w:i/>
        </w:rPr>
        <w:t>.124/2012, 14/15  и 68/15 ), (даље: Закон)</w:t>
      </w:r>
      <w:r w:rsidRPr="008E282D">
        <w:rPr>
          <w:rFonts w:eastAsia="TimesNewRomanPS-BoldMT" w:cs="Arial"/>
          <w:i/>
        </w:rPr>
        <w:t>. Давање неистинитих података у понуди је основ за негативну референцу у смислу члана 82. став 1. тачка 3) Закона</w:t>
      </w:r>
      <w:r w:rsidRPr="008E282D">
        <w:rPr>
          <w:rFonts w:eastAsia="TimesNewRomanPS-BoldMT" w:cs="Arial"/>
          <w:i/>
          <w:lang w:val="sr-Cyrl-RS"/>
        </w:rPr>
        <w:t>.</w:t>
      </w:r>
    </w:p>
    <w:p w14:paraId="65E55606" w14:textId="547E03EA" w:rsidR="008E282D" w:rsidRDefault="008E282D" w:rsidP="008E282D">
      <w:pPr>
        <w:tabs>
          <w:tab w:val="left" w:pos="1215"/>
        </w:tabs>
        <w:spacing w:before="0"/>
        <w:rPr>
          <w:rFonts w:cs="Arial"/>
          <w:color w:val="00B0F0"/>
          <w:sz w:val="24"/>
          <w:szCs w:val="24"/>
        </w:rPr>
      </w:pPr>
    </w:p>
    <w:p w14:paraId="1011DC84" w14:textId="7026B421" w:rsidR="008E282D" w:rsidRDefault="008E282D" w:rsidP="00816888">
      <w:pPr>
        <w:spacing w:before="0"/>
        <w:rPr>
          <w:rFonts w:cs="Arial"/>
          <w:color w:val="00B0F0"/>
          <w:sz w:val="24"/>
          <w:szCs w:val="24"/>
        </w:rPr>
      </w:pPr>
    </w:p>
    <w:p w14:paraId="17D93FB7" w14:textId="18F18084" w:rsidR="008E282D" w:rsidRDefault="008E282D" w:rsidP="00816888">
      <w:pPr>
        <w:spacing w:before="0"/>
        <w:rPr>
          <w:rFonts w:cs="Arial"/>
          <w:color w:val="00B0F0"/>
          <w:sz w:val="24"/>
          <w:szCs w:val="24"/>
        </w:rPr>
      </w:pPr>
    </w:p>
    <w:p w14:paraId="03DC0F37" w14:textId="461914B6" w:rsidR="008E282D" w:rsidRDefault="008E282D" w:rsidP="00816888">
      <w:pPr>
        <w:spacing w:before="0"/>
        <w:rPr>
          <w:rFonts w:cs="Arial"/>
          <w:color w:val="00B0F0"/>
          <w:sz w:val="24"/>
          <w:szCs w:val="24"/>
        </w:rPr>
      </w:pPr>
    </w:p>
    <w:p w14:paraId="1C7CE0F1" w14:textId="7F08AD3B" w:rsidR="002745CE" w:rsidRPr="002745CE" w:rsidRDefault="002745CE" w:rsidP="002745CE">
      <w:pPr>
        <w:ind w:right="-469"/>
        <w:jc w:val="right"/>
        <w:outlineLvl w:val="1"/>
        <w:rPr>
          <w:rFonts w:cs="Arial"/>
          <w:b/>
          <w:sz w:val="24"/>
          <w:lang w:val="sr-Cyrl-RS"/>
        </w:rPr>
      </w:pPr>
      <w:r w:rsidRPr="002745CE">
        <w:rPr>
          <w:rFonts w:cs="Arial"/>
          <w:b/>
          <w:sz w:val="24"/>
        </w:rPr>
        <w:t>Образац 6</w:t>
      </w:r>
    </w:p>
    <w:p w14:paraId="7DCE32D2" w14:textId="77777777" w:rsidR="002745CE" w:rsidRPr="002745CE" w:rsidRDefault="002745CE" w:rsidP="002745CE">
      <w:pPr>
        <w:ind w:right="-469"/>
        <w:jc w:val="right"/>
        <w:outlineLvl w:val="1"/>
        <w:rPr>
          <w:rFonts w:cs="Arial"/>
          <w:b/>
          <w:sz w:val="24"/>
          <w:lang w:val="sr-Cyrl-RS"/>
        </w:rPr>
      </w:pPr>
    </w:p>
    <w:p w14:paraId="6A80A81C" w14:textId="77777777" w:rsidR="002745CE" w:rsidRPr="002745CE" w:rsidRDefault="002745CE" w:rsidP="002745CE">
      <w:pPr>
        <w:spacing w:before="0"/>
        <w:contextualSpacing/>
        <w:jc w:val="center"/>
        <w:rPr>
          <w:rFonts w:cs="Arial"/>
          <w:b/>
          <w:lang w:val="sr-Cyrl-RS"/>
        </w:rPr>
      </w:pPr>
      <w:r w:rsidRPr="002745CE">
        <w:rPr>
          <w:rFonts w:cs="Arial"/>
          <w:b/>
        </w:rPr>
        <w:t xml:space="preserve">ПОТВРДА </w:t>
      </w:r>
      <w:r w:rsidRPr="002745CE">
        <w:rPr>
          <w:rFonts w:cs="Arial"/>
          <w:b/>
          <w:lang w:val="sr-Cyrl-RS"/>
        </w:rPr>
        <w:t>НАРУЧИОЦА О ИЗВРШЕНИМ РЕФЕРЕНТНИМ УСЛУГАМА</w:t>
      </w:r>
    </w:p>
    <w:p w14:paraId="64BE23E5" w14:textId="77777777" w:rsidR="002745CE" w:rsidRPr="002745CE" w:rsidRDefault="002745CE" w:rsidP="002745CE">
      <w:pPr>
        <w:spacing w:before="0"/>
        <w:contextualSpacing/>
        <w:jc w:val="center"/>
        <w:rPr>
          <w:rFonts w:cs="Arial"/>
          <w:b/>
          <w:lang w:val="sr-Cyrl-RS"/>
        </w:rPr>
      </w:pPr>
      <w:r w:rsidRPr="002745CE">
        <w:rPr>
          <w:rFonts w:cs="Arial"/>
          <w:lang w:val="sr-Cyrl-RS"/>
        </w:rPr>
        <w:t>к</w:t>
      </w:r>
      <w:r w:rsidRPr="002745CE">
        <w:rPr>
          <w:rFonts w:cs="Arial"/>
        </w:rPr>
        <w:t xml:space="preserve">оје се односе на </w:t>
      </w:r>
      <w:r w:rsidRPr="002745CE">
        <w:rPr>
          <w:rFonts w:cs="Arial"/>
          <w:lang w:val="sr-Cyrl-RS"/>
        </w:rPr>
        <w:t>предмет јавне набавке</w:t>
      </w:r>
    </w:p>
    <w:p w14:paraId="6D73ED58" w14:textId="77777777" w:rsidR="002745CE" w:rsidRPr="002745CE" w:rsidRDefault="002745CE" w:rsidP="002745CE">
      <w:pPr>
        <w:spacing w:before="0"/>
        <w:contextualSpacing/>
        <w:jc w:val="center"/>
        <w:rPr>
          <w:rFonts w:cs="Arial"/>
        </w:rPr>
      </w:pPr>
    </w:p>
    <w:p w14:paraId="13652B0E" w14:textId="77777777" w:rsidR="002745CE" w:rsidRPr="002745CE" w:rsidRDefault="002745CE" w:rsidP="002745CE">
      <w:pPr>
        <w:tabs>
          <w:tab w:val="left" w:pos="0"/>
          <w:tab w:val="left" w:pos="330"/>
          <w:tab w:val="left" w:pos="540"/>
        </w:tabs>
        <w:spacing w:before="0"/>
        <w:jc w:val="left"/>
        <w:rPr>
          <w:rFonts w:eastAsia="Calibri" w:cs="Arial"/>
        </w:rPr>
      </w:pPr>
      <w:r w:rsidRPr="002745CE">
        <w:rPr>
          <w:rFonts w:eastAsia="Calibri" w:cs="Arial"/>
          <w:lang w:val="ru-RU"/>
        </w:rPr>
        <w:t>Наручилац</w:t>
      </w:r>
    </w:p>
    <w:p w14:paraId="2B3162B9" w14:textId="77777777" w:rsidR="002745CE" w:rsidRPr="002745CE" w:rsidRDefault="002745CE" w:rsidP="002745CE">
      <w:pPr>
        <w:tabs>
          <w:tab w:val="left" w:pos="0"/>
          <w:tab w:val="left" w:pos="330"/>
          <w:tab w:val="left" w:pos="540"/>
        </w:tabs>
        <w:spacing w:before="0"/>
        <w:ind w:left="6"/>
        <w:rPr>
          <w:rFonts w:eastAsia="Calibri" w:cs="Arial"/>
          <w:lang w:val="sr-Cyrl-RS"/>
        </w:rPr>
      </w:pPr>
      <w:r w:rsidRPr="002745CE">
        <w:rPr>
          <w:rFonts w:eastAsia="Calibri" w:cs="Arial"/>
        </w:rPr>
        <w:t xml:space="preserve">                                                  __________________________________________________________________</w:t>
      </w:r>
      <w:r w:rsidRPr="002745CE">
        <w:rPr>
          <w:rFonts w:eastAsia="Calibri" w:cs="Arial"/>
          <w:lang w:val="sr-Cyrl-RS"/>
        </w:rPr>
        <w:t>_______</w:t>
      </w:r>
    </w:p>
    <w:p w14:paraId="20A5143F" w14:textId="77777777" w:rsidR="002745CE" w:rsidRPr="002745CE" w:rsidRDefault="002745CE" w:rsidP="002745CE">
      <w:pPr>
        <w:tabs>
          <w:tab w:val="left" w:pos="0"/>
          <w:tab w:val="left" w:pos="330"/>
          <w:tab w:val="left" w:pos="540"/>
        </w:tabs>
        <w:spacing w:before="0"/>
        <w:ind w:left="6"/>
        <w:jc w:val="center"/>
        <w:rPr>
          <w:rFonts w:eastAsia="Calibri" w:cs="Arial"/>
        </w:rPr>
      </w:pPr>
      <w:r w:rsidRPr="002745CE">
        <w:rPr>
          <w:rFonts w:cs="Arial"/>
          <w:bCs/>
          <w:kern w:val="28"/>
        </w:rPr>
        <w:t xml:space="preserve">(назив и седиште </w:t>
      </w:r>
      <w:r w:rsidRPr="002745CE">
        <w:rPr>
          <w:rFonts w:cs="Arial"/>
          <w:bCs/>
          <w:kern w:val="28"/>
          <w:lang w:val="sr-Cyrl-RS"/>
        </w:rPr>
        <w:t>Наручиоца</w:t>
      </w:r>
      <w:r w:rsidRPr="002745CE">
        <w:rPr>
          <w:rFonts w:cs="Arial"/>
          <w:bCs/>
          <w:kern w:val="28"/>
        </w:rPr>
        <w:t>)</w:t>
      </w:r>
    </w:p>
    <w:p w14:paraId="780681D6" w14:textId="77777777" w:rsidR="002745CE" w:rsidRPr="002745CE" w:rsidRDefault="002745CE" w:rsidP="002745CE">
      <w:pPr>
        <w:jc w:val="left"/>
        <w:rPr>
          <w:rFonts w:cs="Arial"/>
          <w:lang w:val="sr-Cyrl-RS"/>
        </w:rPr>
      </w:pPr>
      <w:r w:rsidRPr="002745CE">
        <w:rPr>
          <w:rFonts w:cs="Arial"/>
        </w:rPr>
        <w:t>Лице за контакт    ___________________________________________________________________</w:t>
      </w:r>
      <w:r w:rsidRPr="002745CE">
        <w:rPr>
          <w:rFonts w:cs="Arial"/>
          <w:lang w:val="sr-Cyrl-RS"/>
        </w:rPr>
        <w:t>______</w:t>
      </w:r>
    </w:p>
    <w:p w14:paraId="2CAFDD7D" w14:textId="77777777" w:rsidR="002745CE" w:rsidRPr="002745CE" w:rsidRDefault="002745CE" w:rsidP="002745CE">
      <w:pPr>
        <w:jc w:val="center"/>
        <w:rPr>
          <w:rFonts w:cs="Arial"/>
        </w:rPr>
      </w:pPr>
      <w:r w:rsidRPr="002745CE">
        <w:rPr>
          <w:rFonts w:cs="Arial"/>
        </w:rPr>
        <w:t>(име, презиме, контакт телефон)</w:t>
      </w:r>
    </w:p>
    <w:p w14:paraId="71D0C9DE" w14:textId="77777777" w:rsidR="002745CE" w:rsidRPr="002745CE" w:rsidRDefault="002745CE" w:rsidP="002745CE">
      <w:pPr>
        <w:jc w:val="left"/>
        <w:rPr>
          <w:rFonts w:cs="Arial"/>
          <w:lang w:val="sr-Cyrl-RS"/>
        </w:rPr>
      </w:pPr>
      <w:r w:rsidRPr="002745CE">
        <w:rPr>
          <w:rFonts w:cs="Arial"/>
        </w:rPr>
        <w:t>Овим путем потврђујем да је __________________________________________________________________</w:t>
      </w:r>
      <w:r w:rsidRPr="002745CE">
        <w:rPr>
          <w:rFonts w:cs="Arial"/>
          <w:lang w:val="sr-Cyrl-RS"/>
        </w:rPr>
        <w:t>_______</w:t>
      </w:r>
    </w:p>
    <w:p w14:paraId="71DD3219" w14:textId="77777777" w:rsidR="002745CE" w:rsidRPr="002745CE" w:rsidRDefault="002745CE" w:rsidP="002745CE">
      <w:pPr>
        <w:jc w:val="center"/>
        <w:rPr>
          <w:rFonts w:cs="Arial"/>
        </w:rPr>
      </w:pPr>
      <w:r w:rsidRPr="002745CE">
        <w:rPr>
          <w:rFonts w:cs="Arial"/>
        </w:rPr>
        <w:t>(навести назив седиште Понуђача)</w:t>
      </w:r>
    </w:p>
    <w:p w14:paraId="4DD7CB03" w14:textId="6C805E86" w:rsidR="002745CE" w:rsidRPr="00D054F2" w:rsidRDefault="002745CE" w:rsidP="002745CE">
      <w:pPr>
        <w:rPr>
          <w:rFonts w:cs="Arial"/>
          <w:lang w:val="sr-Cyrl-RS"/>
        </w:rPr>
      </w:pPr>
      <w:r w:rsidRPr="002745CE">
        <w:rPr>
          <w:rFonts w:cs="Arial"/>
        </w:rPr>
        <w:t xml:space="preserve">за наше потребе </w:t>
      </w:r>
      <w:r w:rsidR="00D054F2">
        <w:rPr>
          <w:rFonts w:cs="Arial"/>
          <w:lang w:val="sr-Cyrl-RS"/>
        </w:rPr>
        <w:t>успешно пружио</w:t>
      </w:r>
    </w:p>
    <w:p w14:paraId="6A941B83" w14:textId="77777777" w:rsidR="002745CE" w:rsidRPr="002745CE" w:rsidRDefault="002745CE" w:rsidP="002745CE">
      <w:pPr>
        <w:rPr>
          <w:rFonts w:cs="Arial"/>
          <w:lang w:val="sr-Cyrl-RS"/>
        </w:rPr>
      </w:pPr>
      <w:r w:rsidRPr="002745CE">
        <w:rPr>
          <w:rFonts w:cs="Arial"/>
        </w:rPr>
        <w:t>__________________________________________________________________</w:t>
      </w:r>
      <w:r w:rsidRPr="002745CE">
        <w:rPr>
          <w:rFonts w:cs="Arial"/>
          <w:lang w:val="sr-Cyrl-RS"/>
        </w:rPr>
        <w:t>_______</w:t>
      </w:r>
    </w:p>
    <w:p w14:paraId="4EF0603B" w14:textId="77777777" w:rsidR="002745CE" w:rsidRPr="002745CE" w:rsidRDefault="002745CE" w:rsidP="002745CE">
      <w:pPr>
        <w:rPr>
          <w:rFonts w:cs="Arial"/>
          <w:lang w:val="sr-Cyrl-RS"/>
        </w:rPr>
      </w:pPr>
      <w:r w:rsidRPr="002745CE">
        <w:rPr>
          <w:rFonts w:cs="Arial"/>
        </w:rPr>
        <w:t>__________________________________________________________________</w:t>
      </w:r>
      <w:r w:rsidRPr="002745CE">
        <w:rPr>
          <w:rFonts w:cs="Arial"/>
          <w:lang w:val="sr-Cyrl-RS"/>
        </w:rPr>
        <w:t>_______</w:t>
      </w:r>
    </w:p>
    <w:p w14:paraId="76A8A9FF" w14:textId="77777777" w:rsidR="002745CE" w:rsidRPr="002745CE" w:rsidRDefault="002745CE" w:rsidP="002745CE">
      <w:pPr>
        <w:rPr>
          <w:rFonts w:cs="Arial"/>
        </w:rPr>
      </w:pPr>
      <w:r w:rsidRPr="002745CE">
        <w:rPr>
          <w:rFonts w:cs="Arial"/>
        </w:rPr>
        <w:t xml:space="preserve">                                                (навести извршене услуге) </w:t>
      </w:r>
    </w:p>
    <w:p w14:paraId="3F8E916D" w14:textId="77777777" w:rsidR="002745CE" w:rsidRPr="002745CE" w:rsidRDefault="002745CE" w:rsidP="002745CE">
      <w:pPr>
        <w:rPr>
          <w:rFonts w:cs="Arial"/>
          <w:strike/>
        </w:rPr>
      </w:pPr>
      <w:r w:rsidRPr="002745CE">
        <w:rPr>
          <w:rFonts w:cs="Arial"/>
        </w:rPr>
        <w:t>у уговореном року, обиму и квалитету</w:t>
      </w:r>
    </w:p>
    <w:tbl>
      <w:tblPr>
        <w:tblpPr w:leftFromText="180" w:rightFromText="180" w:vertAnchor="text" w:horzAnchor="margin" w:tblpXSpec="center" w:tblpY="4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01"/>
        <w:gridCol w:w="4110"/>
        <w:gridCol w:w="1985"/>
      </w:tblGrid>
      <w:tr w:rsidR="002745CE" w:rsidRPr="002745CE" w14:paraId="35CD9AC6" w14:textId="77777777" w:rsidTr="00392C33">
        <w:trPr>
          <w:trHeight w:val="842"/>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6DCAC1" w14:textId="77777777" w:rsidR="002745CE" w:rsidRPr="002745CE" w:rsidRDefault="002745CE" w:rsidP="002745CE">
            <w:pPr>
              <w:spacing w:before="0"/>
              <w:jc w:val="center"/>
              <w:rPr>
                <w:rFonts w:eastAsia="Calibri" w:cs="Arial"/>
              </w:rPr>
            </w:pPr>
            <w:r w:rsidRPr="002745CE">
              <w:rPr>
                <w:rFonts w:eastAsia="Calibri" w:cs="Arial"/>
              </w:rPr>
              <w:t>Датум закључења уговора</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0824E2" w14:textId="77777777" w:rsidR="002745CE" w:rsidRPr="002745CE" w:rsidRDefault="002745CE" w:rsidP="002745CE">
            <w:pPr>
              <w:spacing w:before="0"/>
              <w:jc w:val="center"/>
              <w:rPr>
                <w:rFonts w:eastAsia="Calibri" w:cs="Arial"/>
              </w:rPr>
            </w:pPr>
            <w:r w:rsidRPr="002745CE">
              <w:rPr>
                <w:rFonts w:eastAsia="Calibri" w:cs="Arial"/>
              </w:rPr>
              <w:t>Датум реализације уговора</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7BB29E" w14:textId="77777777" w:rsidR="002745CE" w:rsidRPr="002745CE" w:rsidRDefault="002745CE" w:rsidP="002745CE">
            <w:pPr>
              <w:spacing w:before="0"/>
              <w:jc w:val="center"/>
              <w:rPr>
                <w:rFonts w:eastAsia="Calibri" w:cs="Arial"/>
                <w:lang w:val="sr-Cyrl-RS"/>
              </w:rPr>
            </w:pPr>
            <w:r w:rsidRPr="002745CE">
              <w:rPr>
                <w:rFonts w:eastAsia="Calibri" w:cs="Arial"/>
                <w:lang w:val="sr-Cyrl-RS"/>
              </w:rPr>
              <w:t>Опис услуге</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8019EF" w14:textId="77777777" w:rsidR="002745CE" w:rsidRPr="002745CE" w:rsidRDefault="002745CE" w:rsidP="002745CE">
            <w:pPr>
              <w:spacing w:before="0"/>
              <w:contextualSpacing/>
              <w:jc w:val="center"/>
              <w:rPr>
                <w:rFonts w:eastAsia="Calibri" w:cs="Arial"/>
              </w:rPr>
            </w:pPr>
            <w:r w:rsidRPr="002745CE">
              <w:rPr>
                <w:rFonts w:eastAsia="Calibri" w:cs="Arial"/>
              </w:rPr>
              <w:t xml:space="preserve">Вредност </w:t>
            </w:r>
            <w:r w:rsidRPr="002745CE">
              <w:rPr>
                <w:rFonts w:eastAsia="Calibri" w:cs="Arial"/>
                <w:lang w:val="sr-Cyrl-RS"/>
              </w:rPr>
              <w:t>извршених услуга</w:t>
            </w:r>
            <w:r w:rsidRPr="002745CE">
              <w:rPr>
                <w:rFonts w:eastAsia="Calibri" w:cs="Arial"/>
              </w:rPr>
              <w:t xml:space="preserve"> без ПДВ</w:t>
            </w:r>
          </w:p>
          <w:p w14:paraId="226FCB0E" w14:textId="7A46ECB3" w:rsidR="002745CE" w:rsidRPr="002745CE" w:rsidRDefault="00FD0B2A" w:rsidP="00FD0B2A">
            <w:pPr>
              <w:spacing w:before="0"/>
              <w:contextualSpacing/>
              <w:jc w:val="center"/>
              <w:rPr>
                <w:rFonts w:eastAsia="Calibri" w:cs="Arial"/>
                <w:lang w:val="sr-Cyrl-RS"/>
              </w:rPr>
            </w:pPr>
            <w:r>
              <w:rPr>
                <w:rFonts w:cs="Arial"/>
                <w:bCs/>
                <w:iCs/>
                <w:sz w:val="20"/>
                <w:lang w:val="sr-Cyrl-CS"/>
              </w:rPr>
              <w:t>(</w:t>
            </w:r>
            <w:r w:rsidR="002745CE" w:rsidRPr="008E282D">
              <w:rPr>
                <w:rFonts w:cs="Arial"/>
                <w:bCs/>
                <w:iCs/>
                <w:sz w:val="20"/>
                <w:lang w:val="sr-Cyrl-CS"/>
              </w:rPr>
              <w:t>дин</w:t>
            </w:r>
            <w:r>
              <w:rPr>
                <w:rFonts w:cs="Arial"/>
                <w:bCs/>
                <w:iCs/>
                <w:sz w:val="20"/>
                <w:lang w:val="sr-Cyrl-CS"/>
              </w:rPr>
              <w:t>ара)</w:t>
            </w:r>
          </w:p>
        </w:tc>
      </w:tr>
      <w:tr w:rsidR="002745CE" w:rsidRPr="002745CE" w14:paraId="741AF752" w14:textId="77777777" w:rsidTr="00392C33">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BB76ABC" w14:textId="77777777" w:rsidR="002745CE" w:rsidRPr="002745CE" w:rsidRDefault="002745CE" w:rsidP="002745CE">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368668BE" w14:textId="77777777" w:rsidR="002745CE" w:rsidRPr="002745CE" w:rsidRDefault="002745CE" w:rsidP="002745CE">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D6D0E93" w14:textId="77777777" w:rsidR="002745CE" w:rsidRPr="002745CE" w:rsidRDefault="002745CE" w:rsidP="002745CE">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BD4F72B" w14:textId="77777777" w:rsidR="002745CE" w:rsidRPr="002745CE" w:rsidRDefault="002745CE" w:rsidP="002745CE">
            <w:pPr>
              <w:rPr>
                <w:rFonts w:eastAsia="Calibri" w:cs="Arial"/>
              </w:rPr>
            </w:pPr>
          </w:p>
        </w:tc>
      </w:tr>
      <w:tr w:rsidR="002745CE" w:rsidRPr="002745CE" w14:paraId="6CA2CD38" w14:textId="77777777" w:rsidTr="00392C33">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98F08AA" w14:textId="77777777" w:rsidR="002745CE" w:rsidRPr="002745CE" w:rsidRDefault="002745CE" w:rsidP="002745CE">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0F4C2F9D" w14:textId="77777777" w:rsidR="002745CE" w:rsidRPr="002745CE" w:rsidRDefault="002745CE" w:rsidP="002745CE">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8CB42F1" w14:textId="77777777" w:rsidR="002745CE" w:rsidRPr="002745CE" w:rsidRDefault="002745CE" w:rsidP="002745CE">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8D41E80" w14:textId="77777777" w:rsidR="002745CE" w:rsidRPr="002745CE" w:rsidRDefault="002745CE" w:rsidP="002745CE">
            <w:pPr>
              <w:rPr>
                <w:rFonts w:eastAsia="Calibri" w:cs="Arial"/>
              </w:rPr>
            </w:pPr>
          </w:p>
        </w:tc>
      </w:tr>
      <w:tr w:rsidR="002745CE" w:rsidRPr="002745CE" w14:paraId="2CCCFAE7" w14:textId="77777777" w:rsidTr="00392C33">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CA7CA71" w14:textId="77777777" w:rsidR="002745CE" w:rsidRPr="002745CE" w:rsidRDefault="002745CE" w:rsidP="002745CE">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0C0E1683" w14:textId="77777777" w:rsidR="002745CE" w:rsidRPr="002745CE" w:rsidRDefault="002745CE" w:rsidP="002745CE">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38261AE" w14:textId="77777777" w:rsidR="002745CE" w:rsidRPr="002745CE" w:rsidRDefault="002745CE" w:rsidP="002745CE">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BEA0BA2" w14:textId="77777777" w:rsidR="002745CE" w:rsidRPr="002745CE" w:rsidRDefault="002745CE" w:rsidP="002745CE">
            <w:pPr>
              <w:rPr>
                <w:rFonts w:eastAsia="Calibri" w:cs="Arial"/>
              </w:rPr>
            </w:pPr>
          </w:p>
        </w:tc>
      </w:tr>
      <w:tr w:rsidR="002745CE" w:rsidRPr="002745CE" w14:paraId="19B3F4CF" w14:textId="77777777" w:rsidTr="00392C33">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EC23A79" w14:textId="77777777" w:rsidR="002745CE" w:rsidRPr="002745CE" w:rsidRDefault="002745CE" w:rsidP="002745CE">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0C4A0389" w14:textId="77777777" w:rsidR="002745CE" w:rsidRPr="002745CE" w:rsidRDefault="002745CE" w:rsidP="002745CE">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E764E81" w14:textId="77777777" w:rsidR="002745CE" w:rsidRPr="002745CE" w:rsidRDefault="002745CE" w:rsidP="002745CE">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BAE5306" w14:textId="77777777" w:rsidR="002745CE" w:rsidRPr="002745CE" w:rsidRDefault="002745CE" w:rsidP="002745CE">
            <w:pPr>
              <w:rPr>
                <w:rFonts w:eastAsia="Calibri" w:cs="Arial"/>
              </w:rPr>
            </w:pPr>
          </w:p>
        </w:tc>
      </w:tr>
      <w:tr w:rsidR="002745CE" w:rsidRPr="002745CE" w14:paraId="21176ECA" w14:textId="77777777" w:rsidTr="00392C33">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7C364C5" w14:textId="77777777" w:rsidR="002745CE" w:rsidRPr="002745CE" w:rsidRDefault="002745CE" w:rsidP="002745CE">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0DFD9C8E" w14:textId="77777777" w:rsidR="002745CE" w:rsidRPr="002745CE" w:rsidRDefault="002745CE" w:rsidP="002745CE">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56BB5E6" w14:textId="77777777" w:rsidR="002745CE" w:rsidRPr="002745CE" w:rsidRDefault="002745CE" w:rsidP="002745CE">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02E08E1" w14:textId="77777777" w:rsidR="002745CE" w:rsidRPr="002745CE" w:rsidRDefault="002745CE" w:rsidP="002745CE">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2745CE" w:rsidRPr="002745CE" w14:paraId="14908D9F" w14:textId="77777777" w:rsidTr="00392C33">
        <w:trPr>
          <w:jc w:val="center"/>
        </w:trPr>
        <w:tc>
          <w:tcPr>
            <w:tcW w:w="3342" w:type="dxa"/>
          </w:tcPr>
          <w:p w14:paraId="1B020710" w14:textId="77777777" w:rsidR="002745CE" w:rsidRPr="002745CE" w:rsidRDefault="002745CE" w:rsidP="002745CE">
            <w:pPr>
              <w:spacing w:before="0"/>
              <w:jc w:val="center"/>
              <w:rPr>
                <w:rFonts w:cs="Arial"/>
              </w:rPr>
            </w:pPr>
          </w:p>
          <w:p w14:paraId="37D5B5D3" w14:textId="77777777" w:rsidR="002745CE" w:rsidRPr="002745CE" w:rsidRDefault="002745CE" w:rsidP="002745CE">
            <w:pPr>
              <w:spacing w:before="0"/>
              <w:jc w:val="center"/>
              <w:rPr>
                <w:rFonts w:cs="Arial"/>
              </w:rPr>
            </w:pPr>
          </w:p>
          <w:p w14:paraId="1CAD1E4B" w14:textId="77777777" w:rsidR="002745CE" w:rsidRPr="002745CE" w:rsidRDefault="002745CE" w:rsidP="002745CE">
            <w:pPr>
              <w:spacing w:before="0"/>
              <w:jc w:val="center"/>
              <w:rPr>
                <w:rFonts w:cs="Arial"/>
              </w:rPr>
            </w:pPr>
            <w:r w:rsidRPr="002745CE">
              <w:rPr>
                <w:rFonts w:cs="Arial"/>
              </w:rPr>
              <w:t>Датум</w:t>
            </w:r>
          </w:p>
        </w:tc>
        <w:tc>
          <w:tcPr>
            <w:tcW w:w="2127" w:type="dxa"/>
          </w:tcPr>
          <w:p w14:paraId="386FF764" w14:textId="77777777" w:rsidR="002745CE" w:rsidRPr="002745CE" w:rsidRDefault="002745CE" w:rsidP="002745CE">
            <w:pPr>
              <w:spacing w:before="0"/>
              <w:jc w:val="center"/>
              <w:rPr>
                <w:rFonts w:cs="Arial"/>
                <w:lang w:val="ru-RU"/>
              </w:rPr>
            </w:pPr>
          </w:p>
        </w:tc>
        <w:tc>
          <w:tcPr>
            <w:tcW w:w="3801" w:type="dxa"/>
          </w:tcPr>
          <w:p w14:paraId="3A72907E" w14:textId="77777777" w:rsidR="002745CE" w:rsidRPr="002745CE" w:rsidRDefault="002745CE" w:rsidP="002745CE">
            <w:pPr>
              <w:spacing w:before="0"/>
              <w:jc w:val="center"/>
              <w:rPr>
                <w:rFonts w:cs="Arial"/>
                <w:lang w:val="sr-Cyrl-CS"/>
              </w:rPr>
            </w:pPr>
          </w:p>
          <w:p w14:paraId="581E1175" w14:textId="77777777" w:rsidR="002745CE" w:rsidRPr="002745CE" w:rsidRDefault="002745CE" w:rsidP="002745CE">
            <w:pPr>
              <w:spacing w:before="0"/>
              <w:jc w:val="center"/>
              <w:rPr>
                <w:rFonts w:cs="Arial"/>
                <w:lang w:val="ru-RU"/>
              </w:rPr>
            </w:pPr>
            <w:r w:rsidRPr="002745CE">
              <w:rPr>
                <w:rFonts w:cs="Arial"/>
                <w:lang w:val="sr-Cyrl-CS"/>
              </w:rPr>
              <w:t>Наручилац</w:t>
            </w:r>
          </w:p>
        </w:tc>
      </w:tr>
      <w:tr w:rsidR="002745CE" w:rsidRPr="002745CE" w14:paraId="52926421" w14:textId="77777777" w:rsidTr="00392C33">
        <w:trPr>
          <w:jc w:val="center"/>
        </w:trPr>
        <w:tc>
          <w:tcPr>
            <w:tcW w:w="3342" w:type="dxa"/>
          </w:tcPr>
          <w:p w14:paraId="0895D79E" w14:textId="77777777" w:rsidR="002745CE" w:rsidRPr="002745CE" w:rsidRDefault="002745CE" w:rsidP="002745CE">
            <w:pPr>
              <w:spacing w:before="0"/>
              <w:jc w:val="center"/>
              <w:rPr>
                <w:rFonts w:cs="Arial"/>
              </w:rPr>
            </w:pPr>
          </w:p>
        </w:tc>
        <w:tc>
          <w:tcPr>
            <w:tcW w:w="2127" w:type="dxa"/>
          </w:tcPr>
          <w:p w14:paraId="777D8D7B" w14:textId="77777777" w:rsidR="002745CE" w:rsidRPr="002745CE" w:rsidRDefault="002745CE" w:rsidP="002745CE">
            <w:pPr>
              <w:spacing w:before="0"/>
              <w:jc w:val="center"/>
              <w:rPr>
                <w:rFonts w:cs="Arial"/>
              </w:rPr>
            </w:pPr>
            <w:r w:rsidRPr="002745CE">
              <w:rPr>
                <w:rFonts w:cs="Arial"/>
              </w:rPr>
              <w:t>М.П.</w:t>
            </w:r>
          </w:p>
        </w:tc>
        <w:tc>
          <w:tcPr>
            <w:tcW w:w="3801" w:type="dxa"/>
          </w:tcPr>
          <w:p w14:paraId="26A993A8" w14:textId="77777777" w:rsidR="002745CE" w:rsidRPr="002745CE" w:rsidRDefault="002745CE" w:rsidP="002745CE">
            <w:pPr>
              <w:spacing w:before="0"/>
              <w:jc w:val="center"/>
              <w:rPr>
                <w:rFonts w:cs="Arial"/>
                <w:lang w:val="ru-RU"/>
              </w:rPr>
            </w:pPr>
          </w:p>
        </w:tc>
      </w:tr>
      <w:tr w:rsidR="002745CE" w:rsidRPr="002745CE" w14:paraId="29C75CCA" w14:textId="77777777" w:rsidTr="00392C33">
        <w:trPr>
          <w:jc w:val="center"/>
        </w:trPr>
        <w:tc>
          <w:tcPr>
            <w:tcW w:w="3342" w:type="dxa"/>
            <w:tcBorders>
              <w:bottom w:val="single" w:sz="4" w:space="0" w:color="auto"/>
            </w:tcBorders>
          </w:tcPr>
          <w:p w14:paraId="5518267F" w14:textId="77777777" w:rsidR="002745CE" w:rsidRPr="002745CE" w:rsidRDefault="002745CE" w:rsidP="002745CE">
            <w:pPr>
              <w:spacing w:before="0"/>
              <w:jc w:val="center"/>
              <w:rPr>
                <w:rFonts w:cs="Arial"/>
              </w:rPr>
            </w:pPr>
          </w:p>
        </w:tc>
        <w:tc>
          <w:tcPr>
            <w:tcW w:w="2127" w:type="dxa"/>
          </w:tcPr>
          <w:p w14:paraId="1A89AE2E" w14:textId="77777777" w:rsidR="002745CE" w:rsidRPr="002745CE" w:rsidRDefault="002745CE" w:rsidP="002745CE">
            <w:pPr>
              <w:spacing w:before="0"/>
              <w:jc w:val="center"/>
              <w:rPr>
                <w:rFonts w:cs="Arial"/>
                <w:lang w:val="ru-RU"/>
              </w:rPr>
            </w:pPr>
          </w:p>
        </w:tc>
        <w:tc>
          <w:tcPr>
            <w:tcW w:w="3801" w:type="dxa"/>
            <w:tcBorders>
              <w:bottom w:val="single" w:sz="4" w:space="0" w:color="auto"/>
            </w:tcBorders>
          </w:tcPr>
          <w:p w14:paraId="2EEBDE99" w14:textId="77777777" w:rsidR="002745CE" w:rsidRPr="002745CE" w:rsidRDefault="002745CE" w:rsidP="002745CE">
            <w:pPr>
              <w:spacing w:before="0"/>
              <w:jc w:val="center"/>
              <w:rPr>
                <w:rFonts w:cs="Arial"/>
                <w:lang w:val="ru-RU"/>
              </w:rPr>
            </w:pPr>
          </w:p>
        </w:tc>
      </w:tr>
      <w:tr w:rsidR="002745CE" w:rsidRPr="002745CE" w14:paraId="3D30541A" w14:textId="77777777" w:rsidTr="00392C33">
        <w:trPr>
          <w:trHeight w:val="389"/>
          <w:jc w:val="center"/>
        </w:trPr>
        <w:tc>
          <w:tcPr>
            <w:tcW w:w="3342" w:type="dxa"/>
            <w:tcBorders>
              <w:top w:val="single" w:sz="4" w:space="0" w:color="auto"/>
            </w:tcBorders>
          </w:tcPr>
          <w:p w14:paraId="603F769D" w14:textId="77777777" w:rsidR="002745CE" w:rsidRPr="002745CE" w:rsidRDefault="002745CE" w:rsidP="002745CE">
            <w:pPr>
              <w:spacing w:before="0"/>
              <w:jc w:val="center"/>
              <w:rPr>
                <w:rFonts w:cs="Arial"/>
              </w:rPr>
            </w:pPr>
          </w:p>
        </w:tc>
        <w:tc>
          <w:tcPr>
            <w:tcW w:w="2127" w:type="dxa"/>
          </w:tcPr>
          <w:p w14:paraId="7DB65EF1" w14:textId="77777777" w:rsidR="002745CE" w:rsidRPr="002745CE" w:rsidRDefault="002745CE" w:rsidP="002745CE">
            <w:pPr>
              <w:spacing w:before="0"/>
              <w:jc w:val="center"/>
              <w:rPr>
                <w:rFonts w:cs="Arial"/>
                <w:lang w:val="ru-RU"/>
              </w:rPr>
            </w:pPr>
          </w:p>
        </w:tc>
        <w:tc>
          <w:tcPr>
            <w:tcW w:w="3801" w:type="dxa"/>
            <w:tcBorders>
              <w:top w:val="single" w:sz="4" w:space="0" w:color="auto"/>
            </w:tcBorders>
          </w:tcPr>
          <w:p w14:paraId="586531B2" w14:textId="77777777" w:rsidR="002745CE" w:rsidRPr="002745CE" w:rsidRDefault="002745CE" w:rsidP="002745CE">
            <w:pPr>
              <w:spacing w:before="0"/>
              <w:jc w:val="center"/>
              <w:rPr>
                <w:rFonts w:cs="Arial"/>
                <w:lang w:val="ru-RU"/>
              </w:rPr>
            </w:pPr>
          </w:p>
        </w:tc>
      </w:tr>
    </w:tbl>
    <w:p w14:paraId="02174C81" w14:textId="77777777" w:rsidR="002745CE" w:rsidRPr="002745CE" w:rsidRDefault="002745CE" w:rsidP="002745CE">
      <w:pPr>
        <w:spacing w:before="0"/>
        <w:ind w:left="-284" w:right="-185"/>
        <w:contextualSpacing/>
        <w:rPr>
          <w:rFonts w:cs="Arial"/>
          <w:b/>
          <w:i/>
          <w:sz w:val="20"/>
        </w:rPr>
      </w:pPr>
      <w:r w:rsidRPr="002745CE">
        <w:rPr>
          <w:rFonts w:cs="Arial"/>
          <w:b/>
          <w:i/>
          <w:sz w:val="20"/>
        </w:rPr>
        <w:t>НАПОМЕНА</w:t>
      </w:r>
    </w:p>
    <w:p w14:paraId="52DEA949" w14:textId="77777777" w:rsidR="002745CE" w:rsidRPr="002745CE" w:rsidRDefault="002745CE" w:rsidP="002745CE">
      <w:pPr>
        <w:spacing w:before="0"/>
        <w:ind w:left="-284" w:right="-185"/>
        <w:contextualSpacing/>
        <w:rPr>
          <w:rFonts w:cs="Arial"/>
          <w:i/>
          <w:sz w:val="20"/>
          <w:u w:val="single"/>
        </w:rPr>
      </w:pPr>
      <w:r w:rsidRPr="002745CE">
        <w:rPr>
          <w:rFonts w:cs="Arial"/>
          <w:i/>
          <w:sz w:val="20"/>
          <w:u w:val="single"/>
        </w:rPr>
        <w:t>Приликом подношења понуде овај образац копирати у потребном броју примерака.</w:t>
      </w:r>
    </w:p>
    <w:p w14:paraId="1A31AA7E" w14:textId="5B2343CB" w:rsidR="008E282D" w:rsidRPr="00C34973" w:rsidRDefault="002745CE" w:rsidP="00C34973">
      <w:pPr>
        <w:spacing w:before="0"/>
        <w:ind w:left="-284" w:right="-185"/>
        <w:contextualSpacing/>
        <w:rPr>
          <w:rFonts w:cs="Arial"/>
          <w:i/>
          <w:sz w:val="20"/>
          <w:lang w:val="sr-Cyrl-RS"/>
        </w:rPr>
      </w:pPr>
      <w:r w:rsidRPr="002745CE">
        <w:rPr>
          <w:rFonts w:cs="Arial"/>
          <w:i/>
          <w:sz w:val="20"/>
        </w:rPr>
        <w:t>Понуђач који даје нетачне податке у погледу стручних референци, чини прекршај по члану 170. став 1. тачка 3. Закона о јавним набавкама</w:t>
      </w:r>
      <w:r w:rsidR="00B47C73">
        <w:rPr>
          <w:rFonts w:cs="Arial"/>
          <w:i/>
          <w:sz w:val="20"/>
          <w:lang w:val="sr-Cyrl-RS"/>
        </w:rPr>
        <w:t xml:space="preserve"> </w:t>
      </w:r>
      <w:r w:rsidR="00B47C73" w:rsidRPr="00B47C73">
        <w:rPr>
          <w:rFonts w:cs="Arial"/>
          <w:i/>
          <w:sz w:val="20"/>
        </w:rPr>
        <w:t xml:space="preserve">(„Службени гласник </w:t>
      </w:r>
      <w:proofErr w:type="gramStart"/>
      <w:r w:rsidR="00B47C73" w:rsidRPr="00B47C73">
        <w:rPr>
          <w:rFonts w:cs="Arial"/>
          <w:i/>
          <w:sz w:val="20"/>
        </w:rPr>
        <w:t>РС“ бр</w:t>
      </w:r>
      <w:proofErr w:type="gramEnd"/>
      <w:r w:rsidR="00B47C73" w:rsidRPr="00B47C73">
        <w:rPr>
          <w:rFonts w:cs="Arial"/>
          <w:i/>
          <w:sz w:val="20"/>
        </w:rPr>
        <w:t>.124/2012, 14/15  и 68/15 ), (даље: Закон)</w:t>
      </w:r>
      <w:r w:rsidRPr="002745CE">
        <w:rPr>
          <w:rFonts w:cs="Arial"/>
          <w:i/>
          <w:sz w:val="20"/>
        </w:rPr>
        <w:t>. Давање неистинитих података у понуди је основ за негативну референцу у смислу члана 82. став 1. тачка 3) Закона</w:t>
      </w:r>
      <w:r w:rsidRPr="002745CE">
        <w:rPr>
          <w:rFonts w:cs="Arial"/>
          <w:i/>
          <w:sz w:val="20"/>
          <w:lang w:val="sr-Cyrl-RS"/>
        </w:rPr>
        <w:t>.</w:t>
      </w:r>
    </w:p>
    <w:p w14:paraId="6B6EA92C" w14:textId="4A10D9EC" w:rsidR="002745CE" w:rsidRPr="002745CE" w:rsidRDefault="002745CE" w:rsidP="00FD0B2A">
      <w:pPr>
        <w:ind w:right="-752"/>
        <w:jc w:val="right"/>
        <w:outlineLvl w:val="1"/>
        <w:rPr>
          <w:rFonts w:cs="Arial"/>
          <w:b/>
          <w:sz w:val="24"/>
        </w:rPr>
      </w:pPr>
      <w:r w:rsidRPr="002745CE">
        <w:rPr>
          <w:rFonts w:cs="Arial"/>
          <w:b/>
          <w:sz w:val="24"/>
        </w:rPr>
        <w:lastRenderedPageBreak/>
        <w:t>Образац 7</w:t>
      </w:r>
    </w:p>
    <w:p w14:paraId="0A0F4937" w14:textId="77777777" w:rsidR="002745CE" w:rsidRPr="002745CE" w:rsidRDefault="002745CE" w:rsidP="002745CE">
      <w:pPr>
        <w:spacing w:before="0"/>
        <w:contextualSpacing/>
        <w:jc w:val="center"/>
        <w:rPr>
          <w:rFonts w:cs="Arial"/>
          <w:sz w:val="24"/>
          <w:szCs w:val="24"/>
          <w:lang w:val="ru-RU"/>
        </w:rPr>
      </w:pPr>
      <w:r w:rsidRPr="002745CE">
        <w:rPr>
          <w:rFonts w:cs="Arial"/>
          <w:b/>
          <w:sz w:val="24"/>
          <w:szCs w:val="24"/>
          <w:lang w:val="ru-RU"/>
        </w:rPr>
        <w:t>ИЗЈАВА ПОНУЂАЧА – КАДРОВСКИ КАПАЦИТЕТ</w:t>
      </w:r>
    </w:p>
    <w:p w14:paraId="07788260" w14:textId="77777777" w:rsidR="002745CE" w:rsidRPr="002745CE" w:rsidRDefault="002745CE" w:rsidP="00C10231">
      <w:pPr>
        <w:spacing w:before="0"/>
        <w:ind w:left="-426" w:right="-752"/>
        <w:contextualSpacing/>
        <w:rPr>
          <w:rFonts w:cs="Arial"/>
          <w:sz w:val="24"/>
          <w:szCs w:val="24"/>
          <w:lang w:val="ru-RU"/>
        </w:rPr>
      </w:pPr>
      <w:r w:rsidRPr="002745CE">
        <w:rPr>
          <w:rFonts w:cs="Arial"/>
          <w:sz w:val="24"/>
          <w:szCs w:val="24"/>
          <w:lang w:val="ru-RU"/>
        </w:rPr>
        <w:t>На основу члана 77. став 4. Закона о јавним набавкама („Службени гла</w:t>
      </w:r>
      <w:r w:rsidRPr="002745CE">
        <w:rPr>
          <w:rFonts w:cs="Arial"/>
          <w:sz w:val="24"/>
          <w:szCs w:val="24"/>
        </w:rPr>
        <w:t>с</w:t>
      </w:r>
      <w:r w:rsidRPr="002745CE">
        <w:rPr>
          <w:rFonts w:cs="Arial"/>
          <w:sz w:val="24"/>
          <w:szCs w:val="24"/>
          <w:lang w:val="ru-RU"/>
        </w:rPr>
        <w:t xml:space="preserve">ник РС“, бр.124/12, 14/15 и 68/15) </w:t>
      </w:r>
      <w:r w:rsidRPr="002745CE">
        <w:rPr>
          <w:rFonts w:cs="Arial"/>
          <w:noProof/>
          <w:sz w:val="24"/>
          <w:szCs w:val="24"/>
          <w:lang w:val="sr-Cyrl-CS"/>
        </w:rPr>
        <w:t xml:space="preserve">Понуђач </w:t>
      </w:r>
      <w:r w:rsidRPr="002745CE">
        <w:rPr>
          <w:rFonts w:cs="Arial"/>
          <w:noProof/>
          <w:sz w:val="24"/>
          <w:szCs w:val="24"/>
          <w:lang w:val="sr-Latn-CS"/>
        </w:rPr>
        <w:t xml:space="preserve">даје </w:t>
      </w:r>
      <w:r w:rsidRPr="002745CE">
        <w:rPr>
          <w:rFonts w:cs="Arial"/>
          <w:sz w:val="24"/>
          <w:szCs w:val="24"/>
          <w:lang w:val="ru-RU"/>
        </w:rPr>
        <w:t xml:space="preserve">следећу </w:t>
      </w:r>
    </w:p>
    <w:p w14:paraId="352E439D" w14:textId="77777777" w:rsidR="002745CE" w:rsidRPr="002745CE" w:rsidRDefault="002745CE" w:rsidP="00C10231">
      <w:pPr>
        <w:spacing w:before="0"/>
        <w:ind w:left="-426" w:right="-752"/>
        <w:contextualSpacing/>
        <w:rPr>
          <w:rFonts w:cs="Arial"/>
          <w:sz w:val="24"/>
          <w:szCs w:val="24"/>
          <w:lang w:val="ru-RU"/>
        </w:rPr>
      </w:pPr>
    </w:p>
    <w:p w14:paraId="4AE4B45A" w14:textId="77777777" w:rsidR="002745CE" w:rsidRPr="002745CE" w:rsidRDefault="002745CE" w:rsidP="00C10231">
      <w:pPr>
        <w:spacing w:before="0"/>
        <w:ind w:left="-426" w:right="-752"/>
        <w:contextualSpacing/>
        <w:jc w:val="center"/>
        <w:rPr>
          <w:rFonts w:cs="Arial"/>
          <w:sz w:val="24"/>
          <w:szCs w:val="24"/>
          <w:lang w:val="ru-RU"/>
        </w:rPr>
      </w:pPr>
      <w:r w:rsidRPr="002745CE">
        <w:rPr>
          <w:rFonts w:cs="Arial"/>
          <w:sz w:val="24"/>
          <w:szCs w:val="24"/>
          <w:lang w:val="ru-RU"/>
        </w:rPr>
        <w:t xml:space="preserve">ИЗЈАВУ О КАДРОВСКОМ КАПАЦИТЕТУ </w:t>
      </w:r>
    </w:p>
    <w:p w14:paraId="42E7C420" w14:textId="77777777" w:rsidR="002745CE" w:rsidRPr="002745CE" w:rsidRDefault="002745CE" w:rsidP="002745CE">
      <w:pPr>
        <w:spacing w:before="0"/>
        <w:ind w:left="-426" w:right="-185"/>
        <w:contextualSpacing/>
        <w:jc w:val="center"/>
        <w:rPr>
          <w:rFonts w:cs="Arial"/>
          <w:sz w:val="24"/>
          <w:szCs w:val="24"/>
          <w:lang w:val="ru-RU"/>
        </w:rPr>
      </w:pPr>
    </w:p>
    <w:p w14:paraId="6EE91971" w14:textId="3A31136B" w:rsidR="002745CE" w:rsidRPr="002745CE" w:rsidRDefault="002745CE" w:rsidP="00C10231">
      <w:pPr>
        <w:spacing w:before="0"/>
        <w:ind w:left="-426" w:right="-752"/>
        <w:rPr>
          <w:rFonts w:cs="Arial"/>
          <w:sz w:val="24"/>
          <w:szCs w:val="24"/>
          <w:lang w:val="ru-RU"/>
        </w:rPr>
      </w:pPr>
      <w:r w:rsidRPr="002745CE">
        <w:rPr>
          <w:rFonts w:cs="Arial"/>
          <w:noProof/>
          <w:sz w:val="24"/>
          <w:szCs w:val="24"/>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Pr="002745CE">
        <w:rPr>
          <w:rFonts w:cs="Arial"/>
          <w:b/>
          <w:sz w:val="24"/>
          <w:szCs w:val="24"/>
        </w:rPr>
        <w:t>JН/1000/0313/2017</w:t>
      </w:r>
      <w:r w:rsidRPr="002745CE">
        <w:rPr>
          <w:rFonts w:cs="Arial"/>
          <w:sz w:val="24"/>
          <w:szCs w:val="24"/>
          <w:lang w:val="sr-Cyrl-RS"/>
        </w:rPr>
        <w:t xml:space="preserve"> </w:t>
      </w:r>
      <w:r>
        <w:rPr>
          <w:rFonts w:cs="Arial"/>
          <w:b/>
          <w:sz w:val="24"/>
          <w:szCs w:val="24"/>
          <w:lang w:val="sr-Cyrl-RS"/>
        </w:rPr>
        <w:t xml:space="preserve">- </w:t>
      </w:r>
      <w:r w:rsidRPr="002745CE">
        <w:rPr>
          <w:rFonts w:cs="Arial"/>
          <w:b/>
          <w:sz w:val="24"/>
          <w:szCs w:val="24"/>
          <w:lang w:val="sr-Cyrl-RS"/>
        </w:rPr>
        <w:t>Пројекат развоја интегралног информационог система за праћење производње на површинским коповима угља ЕПС</w:t>
      </w:r>
      <w:r w:rsidRPr="002745CE">
        <w:rPr>
          <w:rFonts w:cs="Arial"/>
          <w:noProof/>
          <w:sz w:val="24"/>
          <w:szCs w:val="24"/>
          <w:lang w:val="ru-RU"/>
        </w:rPr>
        <w:t xml:space="preserve">, односно да смо у могућности да ангажујемо </w:t>
      </w:r>
      <w:r w:rsidRPr="002745CE">
        <w:rPr>
          <w:rFonts w:cs="Arial"/>
          <w:sz w:val="24"/>
          <w:szCs w:val="24"/>
          <w:lang w:val="ru-RU"/>
        </w:rPr>
        <w:t>(по основу радног односа или неког другог облика ангажовања ван радног односа, предвиђеног члановима 197-202. Закона о раду) следећа лица</w:t>
      </w:r>
      <w:r>
        <w:rPr>
          <w:rFonts w:cs="Arial"/>
          <w:noProof/>
          <w:sz w:val="24"/>
          <w:szCs w:val="24"/>
          <w:lang w:val="ru-RU"/>
        </w:rPr>
        <w:t xml:space="preserve"> која ће бити ангажована ради</w:t>
      </w:r>
      <w:r w:rsidRPr="002745CE">
        <w:rPr>
          <w:rFonts w:cs="Arial"/>
          <w:noProof/>
          <w:sz w:val="24"/>
          <w:szCs w:val="24"/>
          <w:lang w:val="ru-RU"/>
        </w:rPr>
        <w:t xml:space="preserve"> </w:t>
      </w:r>
      <w:r>
        <w:rPr>
          <w:rFonts w:cs="Arial"/>
          <w:noProof/>
          <w:sz w:val="24"/>
          <w:szCs w:val="24"/>
          <w:lang w:val="ru-RU"/>
        </w:rPr>
        <w:t>пружања</w:t>
      </w:r>
      <w:r w:rsidRPr="002745CE">
        <w:rPr>
          <w:rFonts w:cs="Arial"/>
          <w:noProof/>
          <w:sz w:val="24"/>
          <w:szCs w:val="24"/>
          <w:lang w:val="ru-RU"/>
        </w:rPr>
        <w:t xml:space="preserve"> </w:t>
      </w:r>
      <w:r>
        <w:rPr>
          <w:rFonts w:cs="Arial"/>
          <w:noProof/>
          <w:sz w:val="24"/>
          <w:szCs w:val="24"/>
          <w:lang w:val="ru-RU"/>
        </w:rPr>
        <w:t>услуге која је предмет набавке</w:t>
      </w:r>
      <w:r w:rsidRPr="002745CE">
        <w:rPr>
          <w:rFonts w:cs="Arial"/>
          <w:noProof/>
          <w:sz w:val="24"/>
          <w:szCs w:val="24"/>
          <w:lang w:val="ru-RU"/>
        </w:rPr>
        <w:t>:</w:t>
      </w:r>
    </w:p>
    <w:p w14:paraId="7F82023A" w14:textId="77777777" w:rsidR="002745CE" w:rsidRPr="002745CE" w:rsidRDefault="002745CE" w:rsidP="002745CE">
      <w:pPr>
        <w:spacing w:before="0"/>
        <w:ind w:left="-567" w:right="-187"/>
        <w:contextualSpacing/>
        <w:rPr>
          <w:rFonts w:cs="Arial"/>
          <w:noProof/>
          <w:sz w:val="24"/>
          <w:szCs w:val="24"/>
          <w:lang w:val="ru-RU"/>
        </w:rPr>
      </w:pPr>
    </w:p>
    <w:tbl>
      <w:tblPr>
        <w:tblW w:w="104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31"/>
        <w:gridCol w:w="3544"/>
        <w:gridCol w:w="2722"/>
      </w:tblGrid>
      <w:tr w:rsidR="00C10231" w:rsidRPr="002745CE" w14:paraId="051FA1B2" w14:textId="2420126D" w:rsidTr="00C10231">
        <w:trPr>
          <w:trHeight w:val="1004"/>
        </w:trPr>
        <w:tc>
          <w:tcPr>
            <w:tcW w:w="709" w:type="dxa"/>
            <w:shd w:val="clear" w:color="auto" w:fill="F2F2F2" w:themeFill="background1" w:themeFillShade="F2"/>
            <w:vAlign w:val="center"/>
          </w:tcPr>
          <w:p w14:paraId="399C66C7" w14:textId="77777777" w:rsidR="00C10231" w:rsidRPr="002745CE" w:rsidRDefault="00C10231" w:rsidP="00C10231">
            <w:pPr>
              <w:tabs>
                <w:tab w:val="left" w:pos="8098"/>
              </w:tabs>
              <w:spacing w:before="0"/>
              <w:contextualSpacing/>
              <w:jc w:val="center"/>
              <w:outlineLvl w:val="0"/>
              <w:rPr>
                <w:rFonts w:cs="Arial"/>
                <w:b/>
                <w:bCs/>
                <w:kern w:val="28"/>
                <w:lang w:val="sr-Cyrl-CS"/>
              </w:rPr>
            </w:pPr>
            <w:r w:rsidRPr="002745CE">
              <w:rPr>
                <w:rFonts w:cs="Arial"/>
                <w:b/>
                <w:bCs/>
                <w:kern w:val="28"/>
                <w:lang w:val="sr-Cyrl-CS"/>
              </w:rPr>
              <w:t>Ред.бр.</w:t>
            </w:r>
          </w:p>
        </w:tc>
        <w:tc>
          <w:tcPr>
            <w:tcW w:w="3431" w:type="dxa"/>
            <w:shd w:val="clear" w:color="auto" w:fill="F2F2F2" w:themeFill="background1" w:themeFillShade="F2"/>
            <w:vAlign w:val="center"/>
          </w:tcPr>
          <w:p w14:paraId="401FB5F0" w14:textId="77777777" w:rsidR="00C10231" w:rsidRPr="002745CE" w:rsidRDefault="00C10231" w:rsidP="00C10231">
            <w:pPr>
              <w:spacing w:before="0"/>
              <w:contextualSpacing/>
              <w:jc w:val="center"/>
              <w:rPr>
                <w:rFonts w:eastAsia="Calibri" w:cs="Arial"/>
                <w:b/>
                <w:lang w:val="sr-Cyrl-CS"/>
              </w:rPr>
            </w:pPr>
            <w:r w:rsidRPr="002745CE">
              <w:rPr>
                <w:rFonts w:eastAsia="Calibri" w:cs="Arial"/>
                <w:b/>
                <w:lang w:val="sr-Cyrl-CS"/>
              </w:rPr>
              <w:t>Име и презиме запосленог</w:t>
            </w:r>
          </w:p>
        </w:tc>
        <w:tc>
          <w:tcPr>
            <w:tcW w:w="3544" w:type="dxa"/>
            <w:shd w:val="clear" w:color="auto" w:fill="F2F2F2" w:themeFill="background1" w:themeFillShade="F2"/>
            <w:vAlign w:val="center"/>
          </w:tcPr>
          <w:p w14:paraId="1B938345" w14:textId="26CCFBE6" w:rsidR="00C10231" w:rsidRPr="002745CE" w:rsidRDefault="00C10231" w:rsidP="00C10231">
            <w:pPr>
              <w:spacing w:before="0"/>
              <w:contextualSpacing/>
              <w:jc w:val="center"/>
              <w:rPr>
                <w:rFonts w:eastAsia="Calibri" w:cs="Arial"/>
                <w:b/>
                <w:lang w:val="sr-Cyrl-CS"/>
              </w:rPr>
            </w:pPr>
            <w:r>
              <w:rPr>
                <w:rFonts w:eastAsia="Calibri" w:cs="Arial"/>
                <w:b/>
                <w:lang w:val="sr-Cyrl-CS"/>
              </w:rPr>
              <w:t>Стручна спрема</w:t>
            </w:r>
            <w:r w:rsidRPr="002745CE">
              <w:rPr>
                <w:rFonts w:eastAsia="Calibri" w:cs="Arial"/>
                <w:b/>
                <w:lang w:val="sr-Cyrl-CS"/>
              </w:rPr>
              <w:t xml:space="preserve"> и лиценца</w:t>
            </w:r>
          </w:p>
        </w:tc>
        <w:tc>
          <w:tcPr>
            <w:tcW w:w="2722" w:type="dxa"/>
            <w:shd w:val="clear" w:color="auto" w:fill="F2F2F2" w:themeFill="background1" w:themeFillShade="F2"/>
          </w:tcPr>
          <w:p w14:paraId="7D6FA20E" w14:textId="44154C1B" w:rsidR="00C10231" w:rsidRDefault="00C10231" w:rsidP="00C10231">
            <w:pPr>
              <w:spacing w:before="0"/>
              <w:contextualSpacing/>
              <w:jc w:val="center"/>
              <w:rPr>
                <w:rFonts w:eastAsia="Calibri" w:cs="Arial"/>
                <w:b/>
                <w:lang w:val="sr-Cyrl-CS"/>
              </w:rPr>
            </w:pPr>
            <w:r w:rsidRPr="00C10231">
              <w:rPr>
                <w:rFonts w:eastAsia="Calibri" w:cs="Arial"/>
                <w:b/>
                <w:lang w:val="sr-Cyrl-CS"/>
              </w:rPr>
              <w:t>Област коју покрива и функција коју обавља у вези предметне набавке</w:t>
            </w:r>
          </w:p>
        </w:tc>
      </w:tr>
      <w:tr w:rsidR="00C10231" w:rsidRPr="002745CE" w14:paraId="1547CCEB" w14:textId="3EA8F7B6" w:rsidTr="00C10231">
        <w:trPr>
          <w:trHeight w:val="563"/>
        </w:trPr>
        <w:tc>
          <w:tcPr>
            <w:tcW w:w="709" w:type="dxa"/>
            <w:shd w:val="clear" w:color="auto" w:fill="auto"/>
            <w:vAlign w:val="center"/>
          </w:tcPr>
          <w:p w14:paraId="298AE2E9" w14:textId="77777777" w:rsidR="00C10231" w:rsidRPr="002745CE" w:rsidRDefault="00C10231" w:rsidP="00C42C30">
            <w:pPr>
              <w:numPr>
                <w:ilvl w:val="0"/>
                <w:numId w:val="31"/>
              </w:numPr>
              <w:tabs>
                <w:tab w:val="left" w:pos="8098"/>
              </w:tabs>
              <w:spacing w:before="0"/>
              <w:ind w:left="317" w:hanging="283"/>
              <w:jc w:val="center"/>
              <w:outlineLvl w:val="0"/>
              <w:rPr>
                <w:rFonts w:cs="Arial"/>
                <w:bCs/>
                <w:kern w:val="28"/>
                <w:sz w:val="20"/>
                <w:lang w:val="sr-Cyrl-CS"/>
              </w:rPr>
            </w:pPr>
          </w:p>
        </w:tc>
        <w:tc>
          <w:tcPr>
            <w:tcW w:w="3431" w:type="dxa"/>
            <w:shd w:val="clear" w:color="auto" w:fill="auto"/>
          </w:tcPr>
          <w:p w14:paraId="502FD5CB" w14:textId="77777777" w:rsidR="00C10231" w:rsidRPr="002745CE" w:rsidRDefault="00C10231" w:rsidP="002745CE">
            <w:pPr>
              <w:snapToGrid w:val="0"/>
              <w:spacing w:before="40" w:after="40" w:line="216" w:lineRule="auto"/>
              <w:rPr>
                <w:rFonts w:eastAsia="Calibri" w:cs="Arial"/>
                <w:lang w:val="sr-Cyrl-RS"/>
              </w:rPr>
            </w:pPr>
          </w:p>
        </w:tc>
        <w:tc>
          <w:tcPr>
            <w:tcW w:w="3544" w:type="dxa"/>
            <w:shd w:val="clear" w:color="auto" w:fill="auto"/>
          </w:tcPr>
          <w:p w14:paraId="56299BB8" w14:textId="77777777" w:rsidR="00C10231" w:rsidRPr="002745CE" w:rsidRDefault="00C10231" w:rsidP="002745CE">
            <w:pPr>
              <w:tabs>
                <w:tab w:val="left" w:pos="8098"/>
              </w:tabs>
              <w:outlineLvl w:val="0"/>
              <w:rPr>
                <w:rFonts w:cs="Arial"/>
                <w:bCs/>
                <w:kern w:val="28"/>
                <w:sz w:val="20"/>
                <w:lang w:val="sr-Cyrl-CS"/>
              </w:rPr>
            </w:pPr>
          </w:p>
        </w:tc>
        <w:tc>
          <w:tcPr>
            <w:tcW w:w="2722" w:type="dxa"/>
          </w:tcPr>
          <w:p w14:paraId="7333C812"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064C5050" w14:textId="248F5B45" w:rsidTr="00C10231">
        <w:trPr>
          <w:trHeight w:val="543"/>
        </w:trPr>
        <w:tc>
          <w:tcPr>
            <w:tcW w:w="709" w:type="dxa"/>
            <w:shd w:val="clear" w:color="auto" w:fill="auto"/>
            <w:vAlign w:val="center"/>
          </w:tcPr>
          <w:p w14:paraId="7E8D1C7F" w14:textId="77777777" w:rsidR="00C10231" w:rsidRPr="002745CE" w:rsidRDefault="00C10231" w:rsidP="00C42C30">
            <w:pPr>
              <w:numPr>
                <w:ilvl w:val="0"/>
                <w:numId w:val="31"/>
              </w:numPr>
              <w:tabs>
                <w:tab w:val="left" w:pos="8098"/>
              </w:tabs>
              <w:spacing w:before="0"/>
              <w:ind w:left="317" w:hanging="283"/>
              <w:jc w:val="center"/>
              <w:outlineLvl w:val="0"/>
              <w:rPr>
                <w:rFonts w:cs="Arial"/>
                <w:bCs/>
                <w:kern w:val="28"/>
                <w:sz w:val="20"/>
                <w:lang w:val="sr-Cyrl-CS"/>
              </w:rPr>
            </w:pPr>
          </w:p>
        </w:tc>
        <w:tc>
          <w:tcPr>
            <w:tcW w:w="3431" w:type="dxa"/>
            <w:shd w:val="clear" w:color="auto" w:fill="auto"/>
          </w:tcPr>
          <w:p w14:paraId="068B3F22" w14:textId="77777777" w:rsidR="00C10231" w:rsidRPr="002745CE" w:rsidRDefault="00C10231" w:rsidP="002745CE">
            <w:pPr>
              <w:snapToGrid w:val="0"/>
              <w:spacing w:before="40" w:after="40" w:line="216" w:lineRule="auto"/>
              <w:rPr>
                <w:rFonts w:eastAsia="Calibri" w:cs="Arial"/>
                <w:lang w:val="sr-Cyrl-RS"/>
              </w:rPr>
            </w:pPr>
          </w:p>
        </w:tc>
        <w:tc>
          <w:tcPr>
            <w:tcW w:w="3544" w:type="dxa"/>
            <w:shd w:val="clear" w:color="auto" w:fill="auto"/>
          </w:tcPr>
          <w:p w14:paraId="2701ACBB" w14:textId="77777777" w:rsidR="00C10231" w:rsidRPr="002745CE" w:rsidRDefault="00C10231" w:rsidP="002745CE">
            <w:pPr>
              <w:tabs>
                <w:tab w:val="left" w:pos="8098"/>
              </w:tabs>
              <w:outlineLvl w:val="0"/>
              <w:rPr>
                <w:rFonts w:cs="Arial"/>
                <w:bCs/>
                <w:kern w:val="28"/>
                <w:sz w:val="20"/>
                <w:lang w:val="sr-Cyrl-CS"/>
              </w:rPr>
            </w:pPr>
          </w:p>
        </w:tc>
        <w:tc>
          <w:tcPr>
            <w:tcW w:w="2722" w:type="dxa"/>
          </w:tcPr>
          <w:p w14:paraId="2AAD1BF1"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73372DE3" w14:textId="4E15B707" w:rsidTr="00C10231">
        <w:trPr>
          <w:trHeight w:val="551"/>
        </w:trPr>
        <w:tc>
          <w:tcPr>
            <w:tcW w:w="709" w:type="dxa"/>
            <w:shd w:val="clear" w:color="auto" w:fill="auto"/>
            <w:vAlign w:val="center"/>
          </w:tcPr>
          <w:p w14:paraId="38B1C064" w14:textId="77777777" w:rsidR="00C10231" w:rsidRPr="002745CE" w:rsidRDefault="00C10231" w:rsidP="00C42C30">
            <w:pPr>
              <w:numPr>
                <w:ilvl w:val="0"/>
                <w:numId w:val="31"/>
              </w:numPr>
              <w:tabs>
                <w:tab w:val="left" w:pos="8098"/>
              </w:tabs>
              <w:spacing w:before="0"/>
              <w:ind w:left="317" w:hanging="283"/>
              <w:jc w:val="center"/>
              <w:outlineLvl w:val="0"/>
              <w:rPr>
                <w:rFonts w:cs="Arial"/>
                <w:bCs/>
                <w:kern w:val="28"/>
                <w:sz w:val="20"/>
                <w:lang w:val="sr-Cyrl-CS"/>
              </w:rPr>
            </w:pPr>
          </w:p>
        </w:tc>
        <w:tc>
          <w:tcPr>
            <w:tcW w:w="3431" w:type="dxa"/>
            <w:shd w:val="clear" w:color="auto" w:fill="auto"/>
          </w:tcPr>
          <w:p w14:paraId="162E8011" w14:textId="77777777" w:rsidR="00C10231" w:rsidRPr="002745CE" w:rsidRDefault="00C10231" w:rsidP="002745CE">
            <w:pPr>
              <w:snapToGrid w:val="0"/>
              <w:spacing w:before="40" w:after="40" w:line="216" w:lineRule="auto"/>
              <w:rPr>
                <w:rFonts w:eastAsia="Calibri" w:cs="Arial"/>
                <w:lang w:val="sr-Cyrl-RS"/>
              </w:rPr>
            </w:pPr>
          </w:p>
        </w:tc>
        <w:tc>
          <w:tcPr>
            <w:tcW w:w="3544" w:type="dxa"/>
            <w:shd w:val="clear" w:color="auto" w:fill="auto"/>
          </w:tcPr>
          <w:p w14:paraId="10F3C772" w14:textId="77777777" w:rsidR="00C10231" w:rsidRPr="002745CE" w:rsidRDefault="00C10231" w:rsidP="002745CE">
            <w:pPr>
              <w:tabs>
                <w:tab w:val="left" w:pos="8098"/>
              </w:tabs>
              <w:outlineLvl w:val="0"/>
              <w:rPr>
                <w:rFonts w:cs="Arial"/>
                <w:bCs/>
                <w:kern w:val="28"/>
                <w:sz w:val="20"/>
                <w:lang w:val="sr-Cyrl-CS"/>
              </w:rPr>
            </w:pPr>
          </w:p>
        </w:tc>
        <w:tc>
          <w:tcPr>
            <w:tcW w:w="2722" w:type="dxa"/>
          </w:tcPr>
          <w:p w14:paraId="321B7683"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12169EC6" w14:textId="629E59CD" w:rsidTr="00C10231">
        <w:trPr>
          <w:trHeight w:val="573"/>
        </w:trPr>
        <w:tc>
          <w:tcPr>
            <w:tcW w:w="709" w:type="dxa"/>
            <w:shd w:val="clear" w:color="auto" w:fill="auto"/>
            <w:vAlign w:val="center"/>
          </w:tcPr>
          <w:p w14:paraId="26E856A0" w14:textId="77777777" w:rsidR="00C10231" w:rsidRPr="002745CE" w:rsidRDefault="00C10231" w:rsidP="00C42C30">
            <w:pPr>
              <w:numPr>
                <w:ilvl w:val="0"/>
                <w:numId w:val="31"/>
              </w:numPr>
              <w:tabs>
                <w:tab w:val="left" w:pos="8098"/>
              </w:tabs>
              <w:spacing w:before="0"/>
              <w:ind w:left="317" w:hanging="283"/>
              <w:jc w:val="center"/>
              <w:outlineLvl w:val="0"/>
              <w:rPr>
                <w:rFonts w:cs="Arial"/>
                <w:bCs/>
                <w:kern w:val="28"/>
                <w:sz w:val="20"/>
                <w:lang w:val="sr-Cyrl-CS"/>
              </w:rPr>
            </w:pPr>
          </w:p>
        </w:tc>
        <w:tc>
          <w:tcPr>
            <w:tcW w:w="3431" w:type="dxa"/>
            <w:shd w:val="clear" w:color="auto" w:fill="auto"/>
          </w:tcPr>
          <w:p w14:paraId="3A500706" w14:textId="77777777" w:rsidR="00C10231" w:rsidRPr="002745CE" w:rsidRDefault="00C10231" w:rsidP="002745CE">
            <w:pPr>
              <w:snapToGrid w:val="0"/>
              <w:spacing w:before="40" w:after="40" w:line="216" w:lineRule="auto"/>
              <w:rPr>
                <w:rFonts w:eastAsia="Calibri" w:cs="Arial"/>
                <w:lang w:val="sr-Cyrl-RS"/>
              </w:rPr>
            </w:pPr>
          </w:p>
        </w:tc>
        <w:tc>
          <w:tcPr>
            <w:tcW w:w="3544" w:type="dxa"/>
            <w:shd w:val="clear" w:color="auto" w:fill="auto"/>
          </w:tcPr>
          <w:p w14:paraId="2B2A5549" w14:textId="77777777" w:rsidR="00C10231" w:rsidRPr="002745CE" w:rsidRDefault="00C10231" w:rsidP="002745CE">
            <w:pPr>
              <w:tabs>
                <w:tab w:val="left" w:pos="8098"/>
              </w:tabs>
              <w:outlineLvl w:val="0"/>
              <w:rPr>
                <w:rFonts w:cs="Arial"/>
                <w:bCs/>
                <w:kern w:val="28"/>
                <w:sz w:val="20"/>
                <w:lang w:val="sr-Cyrl-CS"/>
              </w:rPr>
            </w:pPr>
          </w:p>
        </w:tc>
        <w:tc>
          <w:tcPr>
            <w:tcW w:w="2722" w:type="dxa"/>
          </w:tcPr>
          <w:p w14:paraId="6FE801FC"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63BAE2D0" w14:textId="32A10BB2" w:rsidTr="00C10231">
        <w:trPr>
          <w:trHeight w:val="553"/>
        </w:trPr>
        <w:tc>
          <w:tcPr>
            <w:tcW w:w="709" w:type="dxa"/>
            <w:shd w:val="clear" w:color="auto" w:fill="auto"/>
            <w:vAlign w:val="center"/>
          </w:tcPr>
          <w:p w14:paraId="08D5CFD3" w14:textId="77777777" w:rsidR="00C10231" w:rsidRPr="002745CE" w:rsidRDefault="00C10231" w:rsidP="00C42C30">
            <w:pPr>
              <w:numPr>
                <w:ilvl w:val="0"/>
                <w:numId w:val="31"/>
              </w:numPr>
              <w:tabs>
                <w:tab w:val="left" w:pos="8098"/>
              </w:tabs>
              <w:spacing w:before="0"/>
              <w:ind w:left="317" w:hanging="283"/>
              <w:jc w:val="center"/>
              <w:outlineLvl w:val="0"/>
              <w:rPr>
                <w:rFonts w:cs="Arial"/>
                <w:bCs/>
                <w:kern w:val="28"/>
                <w:sz w:val="20"/>
                <w:lang w:val="sr-Cyrl-CS"/>
              </w:rPr>
            </w:pPr>
          </w:p>
        </w:tc>
        <w:tc>
          <w:tcPr>
            <w:tcW w:w="3431" w:type="dxa"/>
            <w:shd w:val="clear" w:color="auto" w:fill="auto"/>
          </w:tcPr>
          <w:p w14:paraId="0D92867B" w14:textId="77777777" w:rsidR="00C10231" w:rsidRPr="002745CE" w:rsidRDefault="00C10231" w:rsidP="002745CE">
            <w:pPr>
              <w:snapToGrid w:val="0"/>
              <w:spacing w:before="40" w:after="40" w:line="216" w:lineRule="auto"/>
              <w:rPr>
                <w:rFonts w:eastAsia="Calibri" w:cs="Arial"/>
                <w:lang w:val="sr-Cyrl-RS"/>
              </w:rPr>
            </w:pPr>
          </w:p>
        </w:tc>
        <w:tc>
          <w:tcPr>
            <w:tcW w:w="3544" w:type="dxa"/>
            <w:shd w:val="clear" w:color="auto" w:fill="auto"/>
          </w:tcPr>
          <w:p w14:paraId="493DD255" w14:textId="77777777" w:rsidR="00C10231" w:rsidRPr="002745CE" w:rsidRDefault="00C10231" w:rsidP="002745CE">
            <w:pPr>
              <w:tabs>
                <w:tab w:val="left" w:pos="8098"/>
              </w:tabs>
              <w:outlineLvl w:val="0"/>
              <w:rPr>
                <w:rFonts w:cs="Arial"/>
                <w:bCs/>
                <w:kern w:val="28"/>
                <w:sz w:val="20"/>
                <w:lang w:val="sr-Cyrl-CS"/>
              </w:rPr>
            </w:pPr>
          </w:p>
        </w:tc>
        <w:tc>
          <w:tcPr>
            <w:tcW w:w="2722" w:type="dxa"/>
          </w:tcPr>
          <w:p w14:paraId="674A7BE9"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28E75B40" w14:textId="2F808817" w:rsidTr="00C10231">
        <w:trPr>
          <w:trHeight w:val="546"/>
        </w:trPr>
        <w:tc>
          <w:tcPr>
            <w:tcW w:w="709" w:type="dxa"/>
            <w:shd w:val="clear" w:color="auto" w:fill="auto"/>
            <w:vAlign w:val="center"/>
          </w:tcPr>
          <w:p w14:paraId="139C40E6" w14:textId="77777777" w:rsidR="00C10231" w:rsidRPr="002745CE" w:rsidRDefault="00C10231" w:rsidP="00C42C30">
            <w:pPr>
              <w:numPr>
                <w:ilvl w:val="0"/>
                <w:numId w:val="31"/>
              </w:numPr>
              <w:tabs>
                <w:tab w:val="left" w:pos="8098"/>
              </w:tabs>
              <w:spacing w:before="0"/>
              <w:ind w:left="317" w:hanging="283"/>
              <w:jc w:val="center"/>
              <w:outlineLvl w:val="0"/>
              <w:rPr>
                <w:rFonts w:cs="Arial"/>
                <w:bCs/>
                <w:kern w:val="28"/>
                <w:sz w:val="20"/>
                <w:lang w:val="sr-Cyrl-CS"/>
              </w:rPr>
            </w:pPr>
          </w:p>
        </w:tc>
        <w:tc>
          <w:tcPr>
            <w:tcW w:w="3431" w:type="dxa"/>
            <w:shd w:val="clear" w:color="auto" w:fill="auto"/>
          </w:tcPr>
          <w:p w14:paraId="6C726A47" w14:textId="77777777" w:rsidR="00C10231" w:rsidRPr="002745CE" w:rsidRDefault="00C10231" w:rsidP="002745CE">
            <w:pPr>
              <w:snapToGrid w:val="0"/>
              <w:spacing w:before="40" w:after="40" w:line="216" w:lineRule="auto"/>
              <w:rPr>
                <w:rFonts w:eastAsia="Calibri" w:cs="Arial"/>
                <w:lang w:val="sr-Cyrl-RS"/>
              </w:rPr>
            </w:pPr>
          </w:p>
        </w:tc>
        <w:tc>
          <w:tcPr>
            <w:tcW w:w="3544" w:type="dxa"/>
            <w:shd w:val="clear" w:color="auto" w:fill="auto"/>
          </w:tcPr>
          <w:p w14:paraId="7C6424DE" w14:textId="77777777" w:rsidR="00C10231" w:rsidRPr="002745CE" w:rsidRDefault="00C10231" w:rsidP="002745CE">
            <w:pPr>
              <w:tabs>
                <w:tab w:val="left" w:pos="8098"/>
              </w:tabs>
              <w:outlineLvl w:val="0"/>
              <w:rPr>
                <w:rFonts w:cs="Arial"/>
                <w:bCs/>
                <w:kern w:val="28"/>
                <w:sz w:val="20"/>
                <w:lang w:val="sr-Cyrl-CS"/>
              </w:rPr>
            </w:pPr>
          </w:p>
        </w:tc>
        <w:tc>
          <w:tcPr>
            <w:tcW w:w="2722" w:type="dxa"/>
          </w:tcPr>
          <w:p w14:paraId="70F1AA27"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699ACAAF" w14:textId="0219852B" w:rsidTr="00C10231">
        <w:trPr>
          <w:trHeight w:val="555"/>
        </w:trPr>
        <w:tc>
          <w:tcPr>
            <w:tcW w:w="709" w:type="dxa"/>
            <w:shd w:val="clear" w:color="auto" w:fill="auto"/>
            <w:vAlign w:val="center"/>
          </w:tcPr>
          <w:p w14:paraId="4EA470CE" w14:textId="77777777" w:rsidR="00C10231" w:rsidRPr="002745CE" w:rsidRDefault="00C10231" w:rsidP="00C42C30">
            <w:pPr>
              <w:numPr>
                <w:ilvl w:val="0"/>
                <w:numId w:val="31"/>
              </w:numPr>
              <w:tabs>
                <w:tab w:val="left" w:pos="8098"/>
              </w:tabs>
              <w:spacing w:before="0"/>
              <w:ind w:left="317" w:hanging="283"/>
              <w:jc w:val="center"/>
              <w:outlineLvl w:val="0"/>
              <w:rPr>
                <w:rFonts w:cs="Arial"/>
                <w:bCs/>
                <w:kern w:val="28"/>
                <w:sz w:val="20"/>
                <w:lang w:val="sr-Cyrl-CS"/>
              </w:rPr>
            </w:pPr>
          </w:p>
        </w:tc>
        <w:tc>
          <w:tcPr>
            <w:tcW w:w="3431" w:type="dxa"/>
            <w:shd w:val="clear" w:color="auto" w:fill="auto"/>
          </w:tcPr>
          <w:p w14:paraId="15885E6A" w14:textId="77777777" w:rsidR="00C10231" w:rsidRPr="002745CE" w:rsidRDefault="00C10231" w:rsidP="002745CE">
            <w:pPr>
              <w:snapToGrid w:val="0"/>
              <w:spacing w:before="40" w:after="40" w:line="216" w:lineRule="auto"/>
              <w:rPr>
                <w:rFonts w:eastAsia="Calibri" w:cs="Arial"/>
                <w:lang w:val="sr-Cyrl-RS"/>
              </w:rPr>
            </w:pPr>
          </w:p>
        </w:tc>
        <w:tc>
          <w:tcPr>
            <w:tcW w:w="3544" w:type="dxa"/>
            <w:shd w:val="clear" w:color="auto" w:fill="auto"/>
          </w:tcPr>
          <w:p w14:paraId="2B9AB83D" w14:textId="77777777" w:rsidR="00C10231" w:rsidRPr="002745CE" w:rsidRDefault="00C10231" w:rsidP="002745CE">
            <w:pPr>
              <w:tabs>
                <w:tab w:val="left" w:pos="8098"/>
              </w:tabs>
              <w:outlineLvl w:val="0"/>
              <w:rPr>
                <w:rFonts w:cs="Arial"/>
                <w:bCs/>
                <w:kern w:val="28"/>
                <w:sz w:val="20"/>
                <w:lang w:val="sr-Cyrl-CS"/>
              </w:rPr>
            </w:pPr>
          </w:p>
        </w:tc>
        <w:tc>
          <w:tcPr>
            <w:tcW w:w="2722" w:type="dxa"/>
          </w:tcPr>
          <w:p w14:paraId="281684C9"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7AFDBBB8" w14:textId="02F0D56A" w:rsidTr="00C10231">
        <w:trPr>
          <w:trHeight w:val="549"/>
        </w:trPr>
        <w:tc>
          <w:tcPr>
            <w:tcW w:w="709" w:type="dxa"/>
            <w:shd w:val="clear" w:color="auto" w:fill="auto"/>
            <w:vAlign w:val="center"/>
          </w:tcPr>
          <w:p w14:paraId="725E8333" w14:textId="77777777" w:rsidR="00C10231" w:rsidRPr="002745CE" w:rsidRDefault="00C10231" w:rsidP="00C42C30">
            <w:pPr>
              <w:numPr>
                <w:ilvl w:val="0"/>
                <w:numId w:val="31"/>
              </w:numPr>
              <w:tabs>
                <w:tab w:val="left" w:pos="8098"/>
              </w:tabs>
              <w:spacing w:before="0"/>
              <w:ind w:left="317" w:hanging="283"/>
              <w:jc w:val="center"/>
              <w:outlineLvl w:val="0"/>
              <w:rPr>
                <w:rFonts w:cs="Arial"/>
                <w:bCs/>
                <w:kern w:val="28"/>
                <w:sz w:val="20"/>
                <w:lang w:val="sr-Cyrl-CS"/>
              </w:rPr>
            </w:pPr>
          </w:p>
        </w:tc>
        <w:tc>
          <w:tcPr>
            <w:tcW w:w="3431" w:type="dxa"/>
            <w:shd w:val="clear" w:color="auto" w:fill="auto"/>
          </w:tcPr>
          <w:p w14:paraId="2EDC1D63" w14:textId="77777777" w:rsidR="00C10231" w:rsidRPr="002745CE" w:rsidRDefault="00C10231" w:rsidP="002745CE">
            <w:pPr>
              <w:snapToGrid w:val="0"/>
              <w:spacing w:before="40" w:after="40" w:line="216" w:lineRule="auto"/>
              <w:rPr>
                <w:rFonts w:eastAsia="Calibri" w:cs="Arial"/>
                <w:lang w:val="sr-Cyrl-RS"/>
              </w:rPr>
            </w:pPr>
          </w:p>
        </w:tc>
        <w:tc>
          <w:tcPr>
            <w:tcW w:w="3544" w:type="dxa"/>
            <w:shd w:val="clear" w:color="auto" w:fill="auto"/>
          </w:tcPr>
          <w:p w14:paraId="4D601B22" w14:textId="77777777" w:rsidR="00C10231" w:rsidRPr="002745CE" w:rsidRDefault="00C10231" w:rsidP="002745CE">
            <w:pPr>
              <w:tabs>
                <w:tab w:val="left" w:pos="8098"/>
              </w:tabs>
              <w:outlineLvl w:val="0"/>
              <w:rPr>
                <w:rFonts w:cs="Arial"/>
                <w:bCs/>
                <w:kern w:val="28"/>
                <w:sz w:val="20"/>
                <w:lang w:val="sr-Cyrl-CS"/>
              </w:rPr>
            </w:pPr>
          </w:p>
        </w:tc>
        <w:tc>
          <w:tcPr>
            <w:tcW w:w="2722" w:type="dxa"/>
          </w:tcPr>
          <w:p w14:paraId="6C37E513"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03459E88" w14:textId="375BF221" w:rsidTr="00C10231">
        <w:trPr>
          <w:trHeight w:val="571"/>
        </w:trPr>
        <w:tc>
          <w:tcPr>
            <w:tcW w:w="709" w:type="dxa"/>
            <w:shd w:val="clear" w:color="auto" w:fill="auto"/>
            <w:vAlign w:val="center"/>
          </w:tcPr>
          <w:p w14:paraId="73176FE9" w14:textId="77777777" w:rsidR="00C10231" w:rsidRPr="002745CE" w:rsidRDefault="00C10231" w:rsidP="00C42C30">
            <w:pPr>
              <w:numPr>
                <w:ilvl w:val="0"/>
                <w:numId w:val="31"/>
              </w:numPr>
              <w:tabs>
                <w:tab w:val="left" w:pos="8098"/>
              </w:tabs>
              <w:spacing w:before="0"/>
              <w:ind w:left="317" w:hanging="283"/>
              <w:jc w:val="center"/>
              <w:outlineLvl w:val="0"/>
              <w:rPr>
                <w:rFonts w:cs="Arial"/>
                <w:bCs/>
                <w:kern w:val="28"/>
                <w:sz w:val="20"/>
                <w:lang w:val="sr-Cyrl-CS"/>
              </w:rPr>
            </w:pPr>
          </w:p>
        </w:tc>
        <w:tc>
          <w:tcPr>
            <w:tcW w:w="3431" w:type="dxa"/>
            <w:shd w:val="clear" w:color="auto" w:fill="auto"/>
          </w:tcPr>
          <w:p w14:paraId="652D3767" w14:textId="77777777" w:rsidR="00C10231" w:rsidRPr="002745CE" w:rsidRDefault="00C10231" w:rsidP="002745CE">
            <w:pPr>
              <w:snapToGrid w:val="0"/>
              <w:spacing w:before="40" w:after="40" w:line="216" w:lineRule="auto"/>
              <w:rPr>
                <w:rFonts w:eastAsia="Calibri" w:cs="Arial"/>
                <w:lang w:val="sr-Cyrl-RS"/>
              </w:rPr>
            </w:pPr>
          </w:p>
        </w:tc>
        <w:tc>
          <w:tcPr>
            <w:tcW w:w="3544" w:type="dxa"/>
            <w:shd w:val="clear" w:color="auto" w:fill="auto"/>
          </w:tcPr>
          <w:p w14:paraId="12B34AB4" w14:textId="77777777" w:rsidR="00C10231" w:rsidRPr="002745CE" w:rsidRDefault="00C10231" w:rsidP="002745CE">
            <w:pPr>
              <w:tabs>
                <w:tab w:val="left" w:pos="8098"/>
              </w:tabs>
              <w:outlineLvl w:val="0"/>
              <w:rPr>
                <w:rFonts w:cs="Arial"/>
                <w:bCs/>
                <w:kern w:val="28"/>
                <w:sz w:val="20"/>
                <w:lang w:val="sr-Cyrl-CS"/>
              </w:rPr>
            </w:pPr>
          </w:p>
        </w:tc>
        <w:tc>
          <w:tcPr>
            <w:tcW w:w="2722" w:type="dxa"/>
          </w:tcPr>
          <w:p w14:paraId="5D64BFDE"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501B905B" w14:textId="7D21865B" w:rsidTr="00C10231">
        <w:trPr>
          <w:trHeight w:val="551"/>
        </w:trPr>
        <w:tc>
          <w:tcPr>
            <w:tcW w:w="709" w:type="dxa"/>
            <w:shd w:val="clear" w:color="auto" w:fill="auto"/>
            <w:vAlign w:val="center"/>
          </w:tcPr>
          <w:p w14:paraId="20DF714B" w14:textId="77777777" w:rsidR="00C10231" w:rsidRPr="002745CE" w:rsidRDefault="00C10231" w:rsidP="00C42C30">
            <w:pPr>
              <w:numPr>
                <w:ilvl w:val="0"/>
                <w:numId w:val="31"/>
              </w:numPr>
              <w:tabs>
                <w:tab w:val="left" w:pos="8098"/>
              </w:tabs>
              <w:spacing w:before="0"/>
              <w:ind w:left="317" w:hanging="283"/>
              <w:jc w:val="center"/>
              <w:outlineLvl w:val="0"/>
              <w:rPr>
                <w:rFonts w:cs="Arial"/>
                <w:bCs/>
                <w:kern w:val="28"/>
                <w:sz w:val="20"/>
                <w:lang w:val="sr-Cyrl-CS"/>
              </w:rPr>
            </w:pPr>
          </w:p>
        </w:tc>
        <w:tc>
          <w:tcPr>
            <w:tcW w:w="3431" w:type="dxa"/>
            <w:shd w:val="clear" w:color="auto" w:fill="auto"/>
          </w:tcPr>
          <w:p w14:paraId="370A1255" w14:textId="77777777" w:rsidR="00C10231" w:rsidRPr="002745CE" w:rsidRDefault="00C10231" w:rsidP="002745CE">
            <w:pPr>
              <w:snapToGrid w:val="0"/>
              <w:spacing w:before="40" w:after="40" w:line="216" w:lineRule="auto"/>
              <w:rPr>
                <w:rFonts w:eastAsia="Calibri" w:cs="Arial"/>
                <w:lang w:val="sr-Cyrl-RS"/>
              </w:rPr>
            </w:pPr>
          </w:p>
        </w:tc>
        <w:tc>
          <w:tcPr>
            <w:tcW w:w="3544" w:type="dxa"/>
            <w:shd w:val="clear" w:color="auto" w:fill="auto"/>
          </w:tcPr>
          <w:p w14:paraId="186E0752" w14:textId="77777777" w:rsidR="00C10231" w:rsidRPr="002745CE" w:rsidRDefault="00C10231" w:rsidP="002745CE">
            <w:pPr>
              <w:tabs>
                <w:tab w:val="left" w:pos="8098"/>
              </w:tabs>
              <w:outlineLvl w:val="0"/>
              <w:rPr>
                <w:rFonts w:cs="Arial"/>
                <w:bCs/>
                <w:kern w:val="28"/>
                <w:sz w:val="20"/>
                <w:lang w:val="sr-Cyrl-CS"/>
              </w:rPr>
            </w:pPr>
          </w:p>
        </w:tc>
        <w:tc>
          <w:tcPr>
            <w:tcW w:w="2722" w:type="dxa"/>
          </w:tcPr>
          <w:p w14:paraId="0A2C41AE"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01313241" w14:textId="77777777" w:rsidTr="00C10231">
        <w:trPr>
          <w:trHeight w:val="551"/>
        </w:trPr>
        <w:tc>
          <w:tcPr>
            <w:tcW w:w="709" w:type="dxa"/>
            <w:shd w:val="clear" w:color="auto" w:fill="auto"/>
            <w:vAlign w:val="center"/>
          </w:tcPr>
          <w:p w14:paraId="38517012" w14:textId="77777777" w:rsidR="00C10231" w:rsidRPr="002745CE" w:rsidRDefault="00C10231" w:rsidP="00C42C30">
            <w:pPr>
              <w:numPr>
                <w:ilvl w:val="0"/>
                <w:numId w:val="31"/>
              </w:numPr>
              <w:tabs>
                <w:tab w:val="left" w:pos="8098"/>
              </w:tabs>
              <w:spacing w:before="0"/>
              <w:ind w:left="317" w:hanging="283"/>
              <w:jc w:val="center"/>
              <w:outlineLvl w:val="0"/>
              <w:rPr>
                <w:rFonts w:cs="Arial"/>
                <w:bCs/>
                <w:kern w:val="28"/>
                <w:sz w:val="20"/>
                <w:lang w:val="sr-Cyrl-CS"/>
              </w:rPr>
            </w:pPr>
          </w:p>
        </w:tc>
        <w:tc>
          <w:tcPr>
            <w:tcW w:w="3431" w:type="dxa"/>
            <w:shd w:val="clear" w:color="auto" w:fill="auto"/>
          </w:tcPr>
          <w:p w14:paraId="27452AEC" w14:textId="77777777" w:rsidR="00C10231" w:rsidRPr="002745CE" w:rsidRDefault="00C10231" w:rsidP="002745CE">
            <w:pPr>
              <w:snapToGrid w:val="0"/>
              <w:spacing w:before="40" w:after="40" w:line="216" w:lineRule="auto"/>
              <w:rPr>
                <w:rFonts w:eastAsia="Calibri" w:cs="Arial"/>
                <w:lang w:val="sr-Cyrl-RS"/>
              </w:rPr>
            </w:pPr>
          </w:p>
        </w:tc>
        <w:tc>
          <w:tcPr>
            <w:tcW w:w="3544" w:type="dxa"/>
            <w:shd w:val="clear" w:color="auto" w:fill="auto"/>
          </w:tcPr>
          <w:p w14:paraId="238C650C" w14:textId="77777777" w:rsidR="00C10231" w:rsidRPr="002745CE" w:rsidRDefault="00C10231" w:rsidP="002745CE">
            <w:pPr>
              <w:tabs>
                <w:tab w:val="left" w:pos="8098"/>
              </w:tabs>
              <w:outlineLvl w:val="0"/>
              <w:rPr>
                <w:rFonts w:cs="Arial"/>
                <w:bCs/>
                <w:kern w:val="28"/>
                <w:sz w:val="20"/>
                <w:lang w:val="sr-Cyrl-CS"/>
              </w:rPr>
            </w:pPr>
          </w:p>
        </w:tc>
        <w:tc>
          <w:tcPr>
            <w:tcW w:w="2722" w:type="dxa"/>
          </w:tcPr>
          <w:p w14:paraId="5C0D3182" w14:textId="77777777" w:rsidR="00C10231" w:rsidRPr="002745CE" w:rsidRDefault="00C10231" w:rsidP="002745CE">
            <w:pPr>
              <w:tabs>
                <w:tab w:val="left" w:pos="8098"/>
              </w:tabs>
              <w:outlineLvl w:val="0"/>
              <w:rPr>
                <w:rFonts w:cs="Arial"/>
                <w:bCs/>
                <w:kern w:val="28"/>
                <w:sz w:val="20"/>
                <w:lang w:val="sr-Cyrl-CS"/>
              </w:rPr>
            </w:pPr>
          </w:p>
        </w:tc>
      </w:tr>
    </w:tbl>
    <w:p w14:paraId="4C7DDC68" w14:textId="77777777" w:rsidR="002745CE" w:rsidRPr="002745CE" w:rsidRDefault="002745CE" w:rsidP="002745CE">
      <w:pPr>
        <w:spacing w:before="0"/>
        <w:ind w:left="-284" w:right="-327"/>
        <w:contextualSpacing/>
        <w:rPr>
          <w:rFonts w:cs="Arial"/>
          <w:noProof/>
          <w:sz w:val="24"/>
          <w:szCs w:val="24"/>
          <w:lang w:val="ru-RU"/>
        </w:rPr>
      </w:pPr>
    </w:p>
    <w:tbl>
      <w:tblPr>
        <w:tblW w:w="9337" w:type="dxa"/>
        <w:jc w:val="center"/>
        <w:tblLayout w:type="fixed"/>
        <w:tblLook w:val="0000" w:firstRow="0" w:lastRow="0" w:firstColumn="0" w:lastColumn="0" w:noHBand="0" w:noVBand="0"/>
      </w:tblPr>
      <w:tblGrid>
        <w:gridCol w:w="3614"/>
        <w:gridCol w:w="1979"/>
        <w:gridCol w:w="3744"/>
      </w:tblGrid>
      <w:tr w:rsidR="002745CE" w:rsidRPr="002745CE" w14:paraId="2C4745DB" w14:textId="77777777" w:rsidTr="00C10231">
        <w:trPr>
          <w:trHeight w:val="220"/>
          <w:jc w:val="center"/>
        </w:trPr>
        <w:tc>
          <w:tcPr>
            <w:tcW w:w="3614" w:type="dxa"/>
          </w:tcPr>
          <w:p w14:paraId="137D6A76" w14:textId="77777777" w:rsidR="002745CE" w:rsidRPr="002745CE" w:rsidRDefault="002745CE" w:rsidP="002745CE">
            <w:pPr>
              <w:spacing w:before="0"/>
              <w:jc w:val="center"/>
              <w:rPr>
                <w:rFonts w:cs="Arial"/>
                <w:sz w:val="24"/>
                <w:szCs w:val="24"/>
              </w:rPr>
            </w:pPr>
            <w:r w:rsidRPr="002745CE">
              <w:rPr>
                <w:rFonts w:cs="Arial"/>
                <w:sz w:val="24"/>
                <w:szCs w:val="24"/>
              </w:rPr>
              <w:t>Датум</w:t>
            </w:r>
          </w:p>
        </w:tc>
        <w:tc>
          <w:tcPr>
            <w:tcW w:w="1979" w:type="dxa"/>
          </w:tcPr>
          <w:p w14:paraId="4D69DAD4" w14:textId="77777777" w:rsidR="002745CE" w:rsidRPr="002745CE" w:rsidRDefault="002745CE" w:rsidP="002745CE">
            <w:pPr>
              <w:spacing w:before="0"/>
              <w:jc w:val="center"/>
              <w:rPr>
                <w:rFonts w:cs="Arial"/>
                <w:sz w:val="24"/>
                <w:szCs w:val="24"/>
                <w:lang w:val="ru-RU"/>
              </w:rPr>
            </w:pPr>
          </w:p>
        </w:tc>
        <w:tc>
          <w:tcPr>
            <w:tcW w:w="3744" w:type="dxa"/>
          </w:tcPr>
          <w:p w14:paraId="70FCC610" w14:textId="77777777" w:rsidR="002745CE" w:rsidRPr="002745CE" w:rsidRDefault="002745CE" w:rsidP="002745CE">
            <w:pPr>
              <w:spacing w:before="0"/>
              <w:jc w:val="center"/>
              <w:rPr>
                <w:rFonts w:cs="Arial"/>
                <w:sz w:val="24"/>
                <w:szCs w:val="24"/>
                <w:lang w:val="ru-RU"/>
              </w:rPr>
            </w:pPr>
            <w:r w:rsidRPr="002745CE">
              <w:rPr>
                <w:rFonts w:cs="Arial"/>
                <w:sz w:val="24"/>
                <w:szCs w:val="24"/>
                <w:lang w:val="sr-Cyrl-CS"/>
              </w:rPr>
              <w:t>П</w:t>
            </w:r>
            <w:r w:rsidRPr="002745CE">
              <w:rPr>
                <w:rFonts w:cs="Arial"/>
                <w:sz w:val="24"/>
                <w:szCs w:val="24"/>
              </w:rPr>
              <w:t>онуђач</w:t>
            </w:r>
          </w:p>
        </w:tc>
      </w:tr>
      <w:tr w:rsidR="002745CE" w:rsidRPr="002745CE" w14:paraId="7DB721A0" w14:textId="77777777" w:rsidTr="00C10231">
        <w:trPr>
          <w:trHeight w:val="232"/>
          <w:jc w:val="center"/>
        </w:trPr>
        <w:tc>
          <w:tcPr>
            <w:tcW w:w="3614" w:type="dxa"/>
          </w:tcPr>
          <w:p w14:paraId="454FA7B8" w14:textId="77777777" w:rsidR="002745CE" w:rsidRPr="002745CE" w:rsidRDefault="002745CE" w:rsidP="002745CE">
            <w:pPr>
              <w:spacing w:before="0"/>
              <w:jc w:val="center"/>
              <w:rPr>
                <w:rFonts w:cs="Arial"/>
                <w:sz w:val="24"/>
                <w:szCs w:val="24"/>
              </w:rPr>
            </w:pPr>
          </w:p>
        </w:tc>
        <w:tc>
          <w:tcPr>
            <w:tcW w:w="1979" w:type="dxa"/>
          </w:tcPr>
          <w:p w14:paraId="1BE20A6C" w14:textId="77777777" w:rsidR="002745CE" w:rsidRPr="002745CE" w:rsidRDefault="002745CE" w:rsidP="002745CE">
            <w:pPr>
              <w:spacing w:before="0"/>
              <w:jc w:val="center"/>
              <w:rPr>
                <w:rFonts w:cs="Arial"/>
                <w:sz w:val="24"/>
                <w:szCs w:val="24"/>
              </w:rPr>
            </w:pPr>
            <w:r w:rsidRPr="002745CE">
              <w:rPr>
                <w:rFonts w:cs="Arial"/>
                <w:sz w:val="24"/>
                <w:szCs w:val="24"/>
              </w:rPr>
              <w:t>М.П.</w:t>
            </w:r>
          </w:p>
        </w:tc>
        <w:tc>
          <w:tcPr>
            <w:tcW w:w="3744" w:type="dxa"/>
          </w:tcPr>
          <w:p w14:paraId="49B69D23" w14:textId="77777777" w:rsidR="002745CE" w:rsidRPr="002745CE" w:rsidRDefault="002745CE" w:rsidP="002745CE">
            <w:pPr>
              <w:spacing w:before="0"/>
              <w:jc w:val="center"/>
              <w:rPr>
                <w:rFonts w:cs="Arial"/>
                <w:sz w:val="24"/>
                <w:szCs w:val="24"/>
                <w:lang w:val="ru-RU"/>
              </w:rPr>
            </w:pPr>
          </w:p>
        </w:tc>
      </w:tr>
      <w:tr w:rsidR="002745CE" w:rsidRPr="002745CE" w14:paraId="2F00F6D6" w14:textId="77777777" w:rsidTr="00C10231">
        <w:trPr>
          <w:trHeight w:val="220"/>
          <w:jc w:val="center"/>
        </w:trPr>
        <w:tc>
          <w:tcPr>
            <w:tcW w:w="3614" w:type="dxa"/>
            <w:tcBorders>
              <w:bottom w:val="single" w:sz="4" w:space="0" w:color="auto"/>
            </w:tcBorders>
          </w:tcPr>
          <w:p w14:paraId="7591F620" w14:textId="77777777" w:rsidR="002745CE" w:rsidRPr="002745CE" w:rsidRDefault="002745CE" w:rsidP="002745CE">
            <w:pPr>
              <w:spacing w:before="0"/>
              <w:jc w:val="center"/>
              <w:rPr>
                <w:rFonts w:cs="Arial"/>
                <w:sz w:val="24"/>
                <w:szCs w:val="24"/>
              </w:rPr>
            </w:pPr>
          </w:p>
        </w:tc>
        <w:tc>
          <w:tcPr>
            <w:tcW w:w="1979" w:type="dxa"/>
          </w:tcPr>
          <w:p w14:paraId="7B9C2554" w14:textId="77777777" w:rsidR="002745CE" w:rsidRPr="002745CE" w:rsidRDefault="002745CE" w:rsidP="002745CE">
            <w:pPr>
              <w:spacing w:before="0"/>
              <w:jc w:val="center"/>
              <w:rPr>
                <w:rFonts w:cs="Arial"/>
                <w:sz w:val="24"/>
                <w:szCs w:val="24"/>
                <w:lang w:val="ru-RU"/>
              </w:rPr>
            </w:pPr>
          </w:p>
        </w:tc>
        <w:tc>
          <w:tcPr>
            <w:tcW w:w="3744" w:type="dxa"/>
            <w:tcBorders>
              <w:bottom w:val="single" w:sz="4" w:space="0" w:color="auto"/>
            </w:tcBorders>
          </w:tcPr>
          <w:p w14:paraId="30510386" w14:textId="77777777" w:rsidR="002745CE" w:rsidRPr="002745CE" w:rsidRDefault="002745CE" w:rsidP="002745CE">
            <w:pPr>
              <w:spacing w:before="0"/>
              <w:jc w:val="center"/>
              <w:rPr>
                <w:rFonts w:cs="Arial"/>
                <w:sz w:val="24"/>
                <w:szCs w:val="24"/>
                <w:lang w:val="ru-RU"/>
              </w:rPr>
            </w:pPr>
          </w:p>
        </w:tc>
      </w:tr>
      <w:tr w:rsidR="002745CE" w:rsidRPr="002745CE" w14:paraId="415D6EF5" w14:textId="77777777" w:rsidTr="00C10231">
        <w:trPr>
          <w:trHeight w:val="318"/>
          <w:jc w:val="center"/>
        </w:trPr>
        <w:tc>
          <w:tcPr>
            <w:tcW w:w="3614" w:type="dxa"/>
            <w:tcBorders>
              <w:top w:val="single" w:sz="4" w:space="0" w:color="auto"/>
            </w:tcBorders>
          </w:tcPr>
          <w:p w14:paraId="530A2A56" w14:textId="77777777" w:rsidR="002745CE" w:rsidRPr="002745CE" w:rsidRDefault="002745CE" w:rsidP="002745CE">
            <w:pPr>
              <w:spacing w:before="0"/>
              <w:jc w:val="center"/>
              <w:rPr>
                <w:rFonts w:cs="Arial"/>
                <w:sz w:val="24"/>
                <w:szCs w:val="24"/>
              </w:rPr>
            </w:pPr>
          </w:p>
        </w:tc>
        <w:tc>
          <w:tcPr>
            <w:tcW w:w="1979" w:type="dxa"/>
          </w:tcPr>
          <w:p w14:paraId="480700BB" w14:textId="77777777" w:rsidR="002745CE" w:rsidRPr="002745CE" w:rsidRDefault="002745CE" w:rsidP="002745CE">
            <w:pPr>
              <w:spacing w:before="0"/>
              <w:jc w:val="center"/>
              <w:rPr>
                <w:rFonts w:cs="Arial"/>
                <w:sz w:val="24"/>
                <w:szCs w:val="24"/>
                <w:lang w:val="ru-RU"/>
              </w:rPr>
            </w:pPr>
          </w:p>
        </w:tc>
        <w:tc>
          <w:tcPr>
            <w:tcW w:w="3744" w:type="dxa"/>
            <w:tcBorders>
              <w:top w:val="single" w:sz="4" w:space="0" w:color="auto"/>
            </w:tcBorders>
          </w:tcPr>
          <w:p w14:paraId="4FB3D774" w14:textId="77777777" w:rsidR="002745CE" w:rsidRPr="002745CE" w:rsidRDefault="002745CE" w:rsidP="002745CE">
            <w:pPr>
              <w:spacing w:before="0"/>
              <w:jc w:val="center"/>
              <w:rPr>
                <w:rFonts w:cs="Arial"/>
                <w:sz w:val="24"/>
                <w:szCs w:val="24"/>
                <w:lang w:val="ru-RU"/>
              </w:rPr>
            </w:pPr>
          </w:p>
        </w:tc>
      </w:tr>
    </w:tbl>
    <w:p w14:paraId="38768379" w14:textId="77777777" w:rsidR="002745CE" w:rsidRPr="002745CE" w:rsidRDefault="002745CE" w:rsidP="002745CE">
      <w:pPr>
        <w:spacing w:before="0"/>
        <w:ind w:left="-426" w:right="-327"/>
        <w:contextualSpacing/>
        <w:rPr>
          <w:rFonts w:cs="Arial"/>
          <w:b/>
          <w:i/>
          <w:sz w:val="18"/>
          <w:szCs w:val="20"/>
          <w:lang w:val="sr-Cyrl-CS"/>
        </w:rPr>
      </w:pPr>
      <w:r w:rsidRPr="002745CE">
        <w:rPr>
          <w:rFonts w:cs="Arial"/>
          <w:b/>
          <w:i/>
          <w:sz w:val="18"/>
          <w:szCs w:val="20"/>
          <w:lang w:val="sr-Cyrl-CS"/>
        </w:rPr>
        <w:t>Напомена</w:t>
      </w:r>
    </w:p>
    <w:p w14:paraId="68273855" w14:textId="7CA2DD0C" w:rsidR="0099240B" w:rsidRDefault="002745CE" w:rsidP="00B53B6B">
      <w:pPr>
        <w:spacing w:before="0"/>
        <w:ind w:left="-426" w:right="-327"/>
        <w:contextualSpacing/>
        <w:rPr>
          <w:rFonts w:cs="Arial"/>
          <w:i/>
          <w:sz w:val="18"/>
          <w:u w:val="single"/>
          <w:lang w:val="sr-Cyrl-RS"/>
        </w:rPr>
      </w:pPr>
      <w:r w:rsidRPr="002745CE">
        <w:rPr>
          <w:rFonts w:eastAsia="TimesNewRomanPS-BoldMT" w:cs="Arial"/>
          <w:i/>
          <w:sz w:val="18"/>
        </w:rPr>
        <w:t xml:space="preserve">Уколико </w:t>
      </w:r>
      <w:r w:rsidRPr="002745CE">
        <w:rPr>
          <w:rFonts w:eastAsia="TimesNewRomanPS-BoldMT" w:cs="Arial"/>
          <w:i/>
          <w:sz w:val="18"/>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745CE">
        <w:rPr>
          <w:rFonts w:cs="Arial"/>
          <w:i/>
          <w:sz w:val="18"/>
          <w:lang w:val="sr-Cyrl-CS"/>
        </w:rPr>
        <w:t xml:space="preserve">Изјава </w:t>
      </w:r>
      <w:r w:rsidRPr="002745CE">
        <w:rPr>
          <w:rFonts w:cs="Arial"/>
          <w:i/>
          <w:sz w:val="18"/>
        </w:rPr>
        <w:t>мора бити попуњена, потписана од стране овлашћеног лица</w:t>
      </w:r>
      <w:r w:rsidRPr="002745CE">
        <w:rPr>
          <w:rFonts w:cs="Arial"/>
          <w:i/>
          <w:sz w:val="18"/>
          <w:lang w:val="sr-Cyrl-CS"/>
        </w:rPr>
        <w:t xml:space="preserve"> за заступање</w:t>
      </w:r>
      <w:r w:rsidRPr="002745CE">
        <w:rPr>
          <w:rFonts w:cs="Arial"/>
          <w:i/>
          <w:sz w:val="18"/>
        </w:rPr>
        <w:t xml:space="preserve"> понуђача из групе понуђача и оверена печатом.</w:t>
      </w:r>
      <w:r w:rsidRPr="002745CE">
        <w:rPr>
          <w:rFonts w:cs="Arial"/>
          <w:i/>
          <w:sz w:val="18"/>
          <w:lang w:val="sr-Cyrl-RS"/>
        </w:rPr>
        <w:t xml:space="preserve"> </w:t>
      </w:r>
      <w:r w:rsidRPr="002745CE">
        <w:rPr>
          <w:rFonts w:cs="Arial"/>
          <w:i/>
          <w:sz w:val="18"/>
          <w:u w:val="single"/>
        </w:rPr>
        <w:t>Приликом подношења понуде овај образац копирати у потребном броју примерака</w:t>
      </w:r>
      <w:r w:rsidR="00C10231" w:rsidRPr="00C10231">
        <w:rPr>
          <w:rFonts w:cs="Arial"/>
          <w:i/>
          <w:sz w:val="18"/>
          <w:u w:val="single"/>
          <w:lang w:val="sr-Cyrl-RS"/>
        </w:rPr>
        <w:t>.</w:t>
      </w:r>
      <w:r w:rsidR="0099240B">
        <w:rPr>
          <w:rFonts w:cs="Arial"/>
          <w:i/>
          <w:sz w:val="18"/>
          <w:u w:val="single"/>
          <w:lang w:val="sr-Cyrl-RS"/>
        </w:rPr>
        <w:br w:type="page"/>
      </w:r>
    </w:p>
    <w:p w14:paraId="0F0700A9" w14:textId="77777777" w:rsidR="0099240B" w:rsidRDefault="0099240B" w:rsidP="00B53B6B">
      <w:pPr>
        <w:spacing w:before="0"/>
        <w:ind w:left="-426" w:right="-327"/>
        <w:contextualSpacing/>
        <w:rPr>
          <w:rFonts w:cs="Arial"/>
          <w:i/>
          <w:sz w:val="18"/>
          <w:u w:val="single"/>
          <w:lang w:val="sr-Cyrl-RS"/>
        </w:rPr>
        <w:sectPr w:rsidR="0099240B" w:rsidSect="000C50A0">
          <w:footnotePr>
            <w:pos w:val="beneathText"/>
          </w:footnotePr>
          <w:pgSz w:w="11909" w:h="16834" w:code="9"/>
          <w:pgMar w:top="1440" w:right="1440" w:bottom="1440" w:left="1440" w:header="142" w:footer="436" w:gutter="0"/>
          <w:cols w:space="708"/>
          <w:titlePg/>
          <w:docGrid w:linePitch="360"/>
        </w:sectPr>
      </w:pPr>
    </w:p>
    <w:p w14:paraId="61FCEC25" w14:textId="2CFE38F2" w:rsidR="00B53B6B" w:rsidRPr="00B53B6B" w:rsidRDefault="00B53B6B" w:rsidP="00FD0B2A">
      <w:pPr>
        <w:ind w:left="1440"/>
        <w:jc w:val="right"/>
        <w:outlineLvl w:val="1"/>
        <w:rPr>
          <w:rFonts w:cs="Arial"/>
          <w:b/>
          <w:sz w:val="24"/>
          <w:szCs w:val="24"/>
          <w:lang w:val="sr-Cyrl-RS" w:eastAsia="ar-SA"/>
        </w:rPr>
      </w:pPr>
      <w:bookmarkStart w:id="251" w:name="_Toc438598702"/>
      <w:bookmarkStart w:id="252" w:name="_Toc442107446"/>
      <w:r w:rsidRPr="00FD0B2A">
        <w:rPr>
          <w:rFonts w:cs="Arial"/>
          <w:b/>
          <w:sz w:val="24"/>
          <w:szCs w:val="24"/>
          <w:lang w:val="sr-Cyrl-RS" w:eastAsia="ar-SA"/>
        </w:rPr>
        <w:lastRenderedPageBreak/>
        <w:t>Образац 8</w:t>
      </w:r>
      <w:bookmarkEnd w:id="251"/>
      <w:bookmarkEnd w:id="252"/>
    </w:p>
    <w:p w14:paraId="1D102D3A" w14:textId="1FCCF7EF" w:rsidR="00FD0B2A" w:rsidRPr="00FD0B2A" w:rsidRDefault="00B53B6B" w:rsidP="00FD0B2A">
      <w:pPr>
        <w:jc w:val="center"/>
        <w:rPr>
          <w:rFonts w:cs="Arial"/>
          <w:b/>
          <w:sz w:val="24"/>
          <w:szCs w:val="24"/>
          <w:lang w:val="sr-Cyrl-RS"/>
        </w:rPr>
      </w:pPr>
      <w:bookmarkStart w:id="253" w:name="_Toc379212648"/>
      <w:bookmarkStart w:id="254" w:name="_Toc379555184"/>
      <w:bookmarkStart w:id="255" w:name="_Toc404696002"/>
      <w:bookmarkStart w:id="256" w:name="_Toc419985832"/>
      <w:bookmarkStart w:id="257" w:name="_Toc430887003"/>
      <w:bookmarkStart w:id="258" w:name="_Toc432586825"/>
      <w:r w:rsidRPr="00B53B6B">
        <w:rPr>
          <w:rFonts w:cs="Arial"/>
          <w:b/>
          <w:sz w:val="24"/>
          <w:szCs w:val="24"/>
          <w:lang w:val="sr-Cyrl-RS"/>
        </w:rPr>
        <w:t>ТЕРМИН ПЛА</w:t>
      </w:r>
      <w:bookmarkEnd w:id="253"/>
      <w:bookmarkEnd w:id="254"/>
      <w:bookmarkEnd w:id="255"/>
      <w:bookmarkEnd w:id="256"/>
      <w:r w:rsidRPr="00B53B6B">
        <w:rPr>
          <w:rFonts w:cs="Arial"/>
          <w:b/>
          <w:sz w:val="24"/>
          <w:szCs w:val="24"/>
          <w:lang w:val="sr-Cyrl-RS"/>
        </w:rPr>
        <w:t xml:space="preserve">Н ПРУЖАЊА УСЛУГА </w:t>
      </w:r>
      <w:bookmarkEnd w:id="257"/>
      <w:bookmarkEnd w:id="258"/>
      <w:r w:rsidR="00FD0B2A" w:rsidRPr="00FD0B2A">
        <w:rPr>
          <w:rFonts w:cs="Arial"/>
        </w:rPr>
        <w:tab/>
      </w:r>
    </w:p>
    <w:p w14:paraId="10A3DA19" w14:textId="77777777" w:rsidR="00FD0B2A" w:rsidRPr="00FD0B2A" w:rsidRDefault="00FD0B2A" w:rsidP="00FD0B2A">
      <w:pPr>
        <w:spacing w:before="0"/>
        <w:rPr>
          <w:rFonts w:cs="Arial"/>
        </w:rPr>
      </w:pPr>
    </w:p>
    <w:tbl>
      <w:tblPr>
        <w:tblW w:w="573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833"/>
        <w:gridCol w:w="567"/>
        <w:gridCol w:w="567"/>
        <w:gridCol w:w="567"/>
        <w:gridCol w:w="567"/>
        <w:gridCol w:w="567"/>
        <w:gridCol w:w="567"/>
        <w:gridCol w:w="567"/>
        <w:gridCol w:w="567"/>
        <w:gridCol w:w="567"/>
        <w:gridCol w:w="567"/>
        <w:gridCol w:w="567"/>
        <w:gridCol w:w="567"/>
      </w:tblGrid>
      <w:tr w:rsidR="00882801" w:rsidRPr="00FD0B2A" w14:paraId="0C2BA954" w14:textId="7B059948" w:rsidTr="00882801">
        <w:trPr>
          <w:trHeight w:val="453"/>
        </w:trPr>
        <w:tc>
          <w:tcPr>
            <w:tcW w:w="343" w:type="pct"/>
            <w:shd w:val="clear" w:color="auto" w:fill="F2F2F2" w:themeFill="background1" w:themeFillShade="F2"/>
            <w:vAlign w:val="center"/>
          </w:tcPr>
          <w:p w14:paraId="78F2A441" w14:textId="77777777" w:rsidR="00882801" w:rsidRPr="00882801" w:rsidRDefault="00882801" w:rsidP="00FD0B2A">
            <w:pPr>
              <w:spacing w:before="0"/>
              <w:jc w:val="center"/>
              <w:rPr>
                <w:rFonts w:cs="Arial"/>
                <w:b/>
                <w:bCs/>
                <w:iCs/>
                <w:sz w:val="20"/>
                <w:lang w:val="sr-Cyrl-CS"/>
              </w:rPr>
            </w:pPr>
            <w:r w:rsidRPr="00882801">
              <w:rPr>
                <w:rFonts w:cs="Arial"/>
                <w:b/>
                <w:bCs/>
                <w:iCs/>
                <w:sz w:val="20"/>
                <w:lang w:val="sr-Cyrl-CS"/>
              </w:rPr>
              <w:t>Ред.бр</w:t>
            </w:r>
          </w:p>
        </w:tc>
        <w:tc>
          <w:tcPr>
            <w:tcW w:w="1369" w:type="pct"/>
            <w:shd w:val="clear" w:color="auto" w:fill="F2F2F2" w:themeFill="background1" w:themeFillShade="F2"/>
            <w:vAlign w:val="center"/>
          </w:tcPr>
          <w:p w14:paraId="0F945424" w14:textId="36225E60" w:rsidR="00882801" w:rsidRPr="00882801" w:rsidRDefault="00882801" w:rsidP="00882801">
            <w:pPr>
              <w:spacing w:before="0"/>
              <w:jc w:val="center"/>
              <w:rPr>
                <w:rFonts w:cs="Arial"/>
                <w:b/>
                <w:bCs/>
                <w:iCs/>
                <w:sz w:val="20"/>
                <w:lang w:val="sr-Cyrl-CS"/>
              </w:rPr>
            </w:pPr>
            <w:r w:rsidRPr="00882801">
              <w:rPr>
                <w:rFonts w:cs="Arial"/>
                <w:b/>
                <w:bCs/>
                <w:iCs/>
                <w:sz w:val="20"/>
                <w:lang w:val="sr-Cyrl-CS"/>
              </w:rPr>
              <w:t>Назив услуге</w:t>
            </w:r>
          </w:p>
        </w:tc>
        <w:tc>
          <w:tcPr>
            <w:tcW w:w="3288" w:type="pct"/>
            <w:gridSpan w:val="12"/>
            <w:shd w:val="clear" w:color="auto" w:fill="F2F2F2" w:themeFill="background1" w:themeFillShade="F2"/>
            <w:vAlign w:val="center"/>
          </w:tcPr>
          <w:p w14:paraId="625F5532" w14:textId="067B05A4" w:rsidR="00882801" w:rsidRPr="00882801" w:rsidRDefault="00882801" w:rsidP="00882801">
            <w:pPr>
              <w:spacing w:before="0"/>
              <w:jc w:val="center"/>
              <w:rPr>
                <w:rFonts w:cs="Arial"/>
                <w:b/>
                <w:bCs/>
                <w:iCs/>
                <w:sz w:val="20"/>
                <w:lang w:val="sr-Cyrl-CS"/>
              </w:rPr>
            </w:pPr>
            <w:r w:rsidRPr="00882801">
              <w:rPr>
                <w:rFonts w:cs="Arial"/>
                <w:b/>
                <w:bCs/>
                <w:iCs/>
                <w:sz w:val="20"/>
                <w:lang w:val="sr-Cyrl-CS"/>
              </w:rPr>
              <w:t>МЕСЕЦ</w:t>
            </w:r>
            <w:r w:rsidR="001B3FB9">
              <w:rPr>
                <w:rFonts w:cs="Arial"/>
                <w:b/>
                <w:bCs/>
                <w:iCs/>
                <w:sz w:val="20"/>
                <w:lang w:val="sr-Cyrl-CS"/>
              </w:rPr>
              <w:t xml:space="preserve"> </w:t>
            </w:r>
          </w:p>
        </w:tc>
      </w:tr>
      <w:tr w:rsidR="00882801" w:rsidRPr="00FD0B2A" w14:paraId="73825C00" w14:textId="7E545014" w:rsidTr="00882801">
        <w:trPr>
          <w:trHeight w:val="256"/>
        </w:trPr>
        <w:tc>
          <w:tcPr>
            <w:tcW w:w="343" w:type="pct"/>
            <w:shd w:val="clear" w:color="auto" w:fill="F2F2F2" w:themeFill="background1" w:themeFillShade="F2"/>
          </w:tcPr>
          <w:p w14:paraId="020BA6C1" w14:textId="772A1E6F" w:rsidR="00882801" w:rsidRPr="00FD0B2A" w:rsidRDefault="00882801" w:rsidP="00FD0B2A">
            <w:pPr>
              <w:spacing w:before="0"/>
              <w:jc w:val="center"/>
              <w:rPr>
                <w:rFonts w:cs="Arial"/>
                <w:b/>
                <w:bCs/>
                <w:iCs/>
                <w:lang w:val="sr-Cyrl-CS"/>
              </w:rPr>
            </w:pPr>
          </w:p>
        </w:tc>
        <w:tc>
          <w:tcPr>
            <w:tcW w:w="1369" w:type="pct"/>
            <w:shd w:val="clear" w:color="auto" w:fill="F2F2F2" w:themeFill="background1" w:themeFillShade="F2"/>
          </w:tcPr>
          <w:p w14:paraId="1408E62D" w14:textId="3D604433" w:rsidR="00882801" w:rsidRPr="00FD0B2A" w:rsidRDefault="00882801" w:rsidP="00FD0B2A">
            <w:pPr>
              <w:spacing w:before="0"/>
              <w:jc w:val="center"/>
              <w:rPr>
                <w:rFonts w:cs="Arial"/>
                <w:b/>
                <w:bCs/>
                <w:iCs/>
                <w:lang w:val="sr-Cyrl-CS"/>
              </w:rPr>
            </w:pPr>
          </w:p>
        </w:tc>
        <w:tc>
          <w:tcPr>
            <w:tcW w:w="274" w:type="pct"/>
            <w:shd w:val="clear" w:color="auto" w:fill="F2F2F2" w:themeFill="background1" w:themeFillShade="F2"/>
            <w:vAlign w:val="center"/>
          </w:tcPr>
          <w:p w14:paraId="3472F855" w14:textId="77777777" w:rsidR="00882801" w:rsidRPr="00FD0B2A" w:rsidRDefault="00882801" w:rsidP="00882801">
            <w:pPr>
              <w:spacing w:before="0"/>
              <w:jc w:val="center"/>
              <w:rPr>
                <w:rFonts w:cs="Arial"/>
                <w:b/>
                <w:bCs/>
                <w:iCs/>
                <w:lang w:val="sr-Cyrl-CS"/>
              </w:rPr>
            </w:pPr>
            <w:r w:rsidRPr="00FD0B2A">
              <w:rPr>
                <w:rFonts w:cs="Arial"/>
                <w:b/>
                <w:bCs/>
                <w:iCs/>
                <w:lang w:val="sr-Cyrl-CS"/>
              </w:rPr>
              <w:t>1</w:t>
            </w:r>
          </w:p>
        </w:tc>
        <w:tc>
          <w:tcPr>
            <w:tcW w:w="274" w:type="pct"/>
            <w:shd w:val="clear" w:color="auto" w:fill="F2F2F2" w:themeFill="background1" w:themeFillShade="F2"/>
            <w:vAlign w:val="center"/>
          </w:tcPr>
          <w:p w14:paraId="39ADB743" w14:textId="77777777" w:rsidR="00882801" w:rsidRPr="00FD0B2A" w:rsidRDefault="00882801" w:rsidP="00882801">
            <w:pPr>
              <w:spacing w:before="0"/>
              <w:jc w:val="center"/>
              <w:rPr>
                <w:rFonts w:cs="Arial"/>
                <w:b/>
                <w:bCs/>
                <w:iCs/>
                <w:lang w:val="sr-Cyrl-CS"/>
              </w:rPr>
            </w:pPr>
            <w:r w:rsidRPr="00FD0B2A">
              <w:rPr>
                <w:rFonts w:cs="Arial"/>
                <w:b/>
                <w:bCs/>
                <w:iCs/>
                <w:lang w:val="sr-Cyrl-CS"/>
              </w:rPr>
              <w:t>2</w:t>
            </w:r>
          </w:p>
        </w:tc>
        <w:tc>
          <w:tcPr>
            <w:tcW w:w="274" w:type="pct"/>
            <w:shd w:val="clear" w:color="auto" w:fill="F2F2F2" w:themeFill="background1" w:themeFillShade="F2"/>
            <w:vAlign w:val="center"/>
          </w:tcPr>
          <w:p w14:paraId="585C4BC5" w14:textId="77777777" w:rsidR="00882801" w:rsidRPr="00FD0B2A" w:rsidRDefault="00882801" w:rsidP="00882801">
            <w:pPr>
              <w:spacing w:before="0"/>
              <w:jc w:val="center"/>
              <w:rPr>
                <w:rFonts w:cs="Arial"/>
                <w:b/>
                <w:bCs/>
                <w:iCs/>
                <w:lang w:val="sr-Cyrl-CS"/>
              </w:rPr>
            </w:pPr>
            <w:r w:rsidRPr="00FD0B2A">
              <w:rPr>
                <w:rFonts w:cs="Arial"/>
                <w:b/>
                <w:bCs/>
                <w:iCs/>
                <w:lang w:val="sr-Cyrl-CS"/>
              </w:rPr>
              <w:t>3</w:t>
            </w:r>
          </w:p>
        </w:tc>
        <w:tc>
          <w:tcPr>
            <w:tcW w:w="274" w:type="pct"/>
            <w:shd w:val="clear" w:color="auto" w:fill="F2F2F2" w:themeFill="background1" w:themeFillShade="F2"/>
            <w:vAlign w:val="center"/>
          </w:tcPr>
          <w:p w14:paraId="67D3BAE0" w14:textId="77777777" w:rsidR="00882801" w:rsidRPr="00FD0B2A" w:rsidRDefault="00882801" w:rsidP="00882801">
            <w:pPr>
              <w:spacing w:before="0"/>
              <w:jc w:val="center"/>
              <w:rPr>
                <w:rFonts w:cs="Arial"/>
                <w:b/>
                <w:bCs/>
                <w:iCs/>
                <w:lang w:val="sr-Cyrl-CS"/>
              </w:rPr>
            </w:pPr>
            <w:r w:rsidRPr="00FD0B2A">
              <w:rPr>
                <w:rFonts w:cs="Arial"/>
                <w:b/>
                <w:bCs/>
                <w:iCs/>
                <w:lang w:val="sr-Cyrl-CS"/>
              </w:rPr>
              <w:t>4</w:t>
            </w:r>
          </w:p>
        </w:tc>
        <w:tc>
          <w:tcPr>
            <w:tcW w:w="274" w:type="pct"/>
            <w:shd w:val="clear" w:color="auto" w:fill="F2F2F2" w:themeFill="background1" w:themeFillShade="F2"/>
            <w:vAlign w:val="center"/>
          </w:tcPr>
          <w:p w14:paraId="40B51C4F" w14:textId="77777777" w:rsidR="00882801" w:rsidRPr="00FD0B2A" w:rsidRDefault="00882801" w:rsidP="00882801">
            <w:pPr>
              <w:spacing w:before="0"/>
              <w:jc w:val="center"/>
              <w:rPr>
                <w:rFonts w:cs="Arial"/>
                <w:b/>
                <w:bCs/>
                <w:iCs/>
                <w:lang w:val="sr-Cyrl-CS"/>
              </w:rPr>
            </w:pPr>
            <w:r w:rsidRPr="00FD0B2A">
              <w:rPr>
                <w:rFonts w:cs="Arial"/>
                <w:b/>
                <w:bCs/>
                <w:iCs/>
                <w:lang w:val="sr-Cyrl-CS"/>
              </w:rPr>
              <w:t>5</w:t>
            </w:r>
          </w:p>
        </w:tc>
        <w:tc>
          <w:tcPr>
            <w:tcW w:w="274" w:type="pct"/>
            <w:shd w:val="clear" w:color="auto" w:fill="F2F2F2" w:themeFill="background1" w:themeFillShade="F2"/>
            <w:vAlign w:val="center"/>
          </w:tcPr>
          <w:p w14:paraId="7F0BE2FB" w14:textId="77777777" w:rsidR="00882801" w:rsidRPr="00FD0B2A" w:rsidRDefault="00882801" w:rsidP="00882801">
            <w:pPr>
              <w:spacing w:before="0"/>
              <w:jc w:val="center"/>
              <w:rPr>
                <w:rFonts w:cs="Arial"/>
                <w:b/>
                <w:bCs/>
                <w:iCs/>
                <w:lang w:val="sr-Cyrl-CS"/>
              </w:rPr>
            </w:pPr>
            <w:r w:rsidRPr="00FD0B2A">
              <w:rPr>
                <w:rFonts w:cs="Arial"/>
                <w:b/>
                <w:bCs/>
                <w:iCs/>
                <w:lang w:val="sr-Cyrl-CS"/>
              </w:rPr>
              <w:t>6</w:t>
            </w:r>
          </w:p>
        </w:tc>
        <w:tc>
          <w:tcPr>
            <w:tcW w:w="274" w:type="pct"/>
            <w:shd w:val="clear" w:color="auto" w:fill="F2F2F2" w:themeFill="background1" w:themeFillShade="F2"/>
            <w:vAlign w:val="center"/>
          </w:tcPr>
          <w:p w14:paraId="060FA0B0" w14:textId="77777777" w:rsidR="00882801" w:rsidRPr="00FD0B2A" w:rsidRDefault="00882801" w:rsidP="00882801">
            <w:pPr>
              <w:spacing w:before="0"/>
              <w:jc w:val="center"/>
              <w:rPr>
                <w:rFonts w:cs="Arial"/>
                <w:b/>
                <w:bCs/>
                <w:iCs/>
                <w:lang w:val="sr-Cyrl-CS"/>
              </w:rPr>
            </w:pPr>
            <w:r w:rsidRPr="00FD0B2A">
              <w:rPr>
                <w:rFonts w:cs="Arial"/>
                <w:b/>
                <w:bCs/>
                <w:iCs/>
                <w:lang w:val="sr-Cyrl-CS"/>
              </w:rPr>
              <w:t>7</w:t>
            </w:r>
          </w:p>
        </w:tc>
        <w:tc>
          <w:tcPr>
            <w:tcW w:w="274" w:type="pct"/>
            <w:shd w:val="clear" w:color="auto" w:fill="F2F2F2" w:themeFill="background1" w:themeFillShade="F2"/>
            <w:vAlign w:val="center"/>
          </w:tcPr>
          <w:p w14:paraId="209429D3" w14:textId="77777777" w:rsidR="00882801" w:rsidRPr="00FD0B2A" w:rsidRDefault="00882801" w:rsidP="00882801">
            <w:pPr>
              <w:spacing w:before="0"/>
              <w:jc w:val="center"/>
              <w:rPr>
                <w:rFonts w:cs="Arial"/>
                <w:b/>
                <w:bCs/>
                <w:iCs/>
                <w:lang w:val="sr-Cyrl-CS"/>
              </w:rPr>
            </w:pPr>
            <w:r w:rsidRPr="00FD0B2A">
              <w:rPr>
                <w:rFonts w:cs="Arial"/>
                <w:b/>
                <w:bCs/>
                <w:iCs/>
                <w:lang w:val="sr-Cyrl-CS"/>
              </w:rPr>
              <w:t>8</w:t>
            </w:r>
          </w:p>
        </w:tc>
        <w:tc>
          <w:tcPr>
            <w:tcW w:w="274" w:type="pct"/>
            <w:shd w:val="clear" w:color="auto" w:fill="F2F2F2" w:themeFill="background1" w:themeFillShade="F2"/>
            <w:vAlign w:val="center"/>
          </w:tcPr>
          <w:p w14:paraId="6F154BBB" w14:textId="77777777" w:rsidR="00882801" w:rsidRPr="00FD0B2A" w:rsidRDefault="00882801" w:rsidP="00882801">
            <w:pPr>
              <w:spacing w:before="0"/>
              <w:jc w:val="center"/>
              <w:rPr>
                <w:rFonts w:cs="Arial"/>
                <w:b/>
                <w:bCs/>
                <w:iCs/>
                <w:lang w:val="sr-Cyrl-CS"/>
              </w:rPr>
            </w:pPr>
            <w:r w:rsidRPr="00FD0B2A">
              <w:rPr>
                <w:rFonts w:cs="Arial"/>
                <w:b/>
                <w:bCs/>
                <w:iCs/>
                <w:lang w:val="sr-Cyrl-CS"/>
              </w:rPr>
              <w:t>9</w:t>
            </w:r>
          </w:p>
        </w:tc>
        <w:tc>
          <w:tcPr>
            <w:tcW w:w="274" w:type="pct"/>
            <w:shd w:val="clear" w:color="auto" w:fill="F2F2F2" w:themeFill="background1" w:themeFillShade="F2"/>
            <w:vAlign w:val="center"/>
          </w:tcPr>
          <w:p w14:paraId="1F073B19" w14:textId="77777777" w:rsidR="00882801" w:rsidRPr="00FD0B2A" w:rsidRDefault="00882801" w:rsidP="00882801">
            <w:pPr>
              <w:spacing w:before="0"/>
              <w:jc w:val="center"/>
              <w:rPr>
                <w:rFonts w:cs="Arial"/>
                <w:b/>
                <w:bCs/>
                <w:iCs/>
                <w:lang w:val="sr-Cyrl-CS"/>
              </w:rPr>
            </w:pPr>
            <w:r w:rsidRPr="00FD0B2A">
              <w:rPr>
                <w:rFonts w:cs="Arial"/>
                <w:b/>
                <w:bCs/>
                <w:iCs/>
                <w:lang w:val="sr-Cyrl-CS"/>
              </w:rPr>
              <w:t>10</w:t>
            </w:r>
          </w:p>
        </w:tc>
        <w:tc>
          <w:tcPr>
            <w:tcW w:w="274" w:type="pct"/>
            <w:shd w:val="clear" w:color="auto" w:fill="F2F2F2" w:themeFill="background1" w:themeFillShade="F2"/>
            <w:vAlign w:val="center"/>
          </w:tcPr>
          <w:p w14:paraId="7372F2CA" w14:textId="77777777" w:rsidR="00882801" w:rsidRPr="00FD0B2A" w:rsidRDefault="00882801" w:rsidP="00882801">
            <w:pPr>
              <w:spacing w:before="0"/>
              <w:jc w:val="center"/>
              <w:rPr>
                <w:rFonts w:cs="Arial"/>
                <w:b/>
                <w:bCs/>
                <w:iCs/>
                <w:lang w:val="sr-Cyrl-CS"/>
              </w:rPr>
            </w:pPr>
            <w:r w:rsidRPr="00FD0B2A">
              <w:rPr>
                <w:rFonts w:cs="Arial"/>
                <w:b/>
                <w:bCs/>
                <w:iCs/>
                <w:lang w:val="sr-Cyrl-CS"/>
              </w:rPr>
              <w:t>11</w:t>
            </w:r>
          </w:p>
        </w:tc>
        <w:tc>
          <w:tcPr>
            <w:tcW w:w="274" w:type="pct"/>
            <w:shd w:val="clear" w:color="auto" w:fill="F2F2F2" w:themeFill="background1" w:themeFillShade="F2"/>
            <w:vAlign w:val="center"/>
          </w:tcPr>
          <w:p w14:paraId="1BD91EE1" w14:textId="77777777" w:rsidR="00882801" w:rsidRPr="00FD0B2A" w:rsidRDefault="00882801" w:rsidP="00882801">
            <w:pPr>
              <w:spacing w:before="0"/>
              <w:jc w:val="center"/>
              <w:rPr>
                <w:rFonts w:cs="Arial"/>
                <w:b/>
                <w:bCs/>
                <w:iCs/>
                <w:lang w:val="sr-Cyrl-CS"/>
              </w:rPr>
            </w:pPr>
            <w:r w:rsidRPr="00FD0B2A">
              <w:rPr>
                <w:rFonts w:cs="Arial"/>
                <w:b/>
                <w:bCs/>
                <w:iCs/>
                <w:lang w:val="sr-Cyrl-CS"/>
              </w:rPr>
              <w:t>12</w:t>
            </w:r>
          </w:p>
        </w:tc>
      </w:tr>
      <w:tr w:rsidR="00882801" w:rsidRPr="00FD0B2A" w14:paraId="3DB84FCC" w14:textId="6D817221" w:rsidTr="00882801">
        <w:trPr>
          <w:cantSplit/>
          <w:trHeight w:val="1142"/>
        </w:trPr>
        <w:tc>
          <w:tcPr>
            <w:tcW w:w="343" w:type="pct"/>
            <w:shd w:val="clear" w:color="auto" w:fill="F2F2F2" w:themeFill="background1" w:themeFillShade="F2"/>
            <w:vAlign w:val="center"/>
          </w:tcPr>
          <w:p w14:paraId="6B106A07" w14:textId="77777777" w:rsidR="00882801" w:rsidRPr="00FD0B2A" w:rsidRDefault="00882801" w:rsidP="00FD0B2A">
            <w:pPr>
              <w:spacing w:before="0"/>
              <w:jc w:val="center"/>
              <w:rPr>
                <w:rFonts w:cs="Arial"/>
                <w:b/>
                <w:bCs/>
                <w:iCs/>
                <w:lang w:val="sr-Cyrl-CS"/>
              </w:rPr>
            </w:pPr>
          </w:p>
          <w:p w14:paraId="6FC07C76" w14:textId="77777777" w:rsidR="00882801" w:rsidRPr="00FD0B2A" w:rsidRDefault="00882801" w:rsidP="00FD0B2A">
            <w:pPr>
              <w:spacing w:before="0"/>
              <w:jc w:val="center"/>
              <w:rPr>
                <w:rFonts w:cs="Arial"/>
                <w:b/>
                <w:bCs/>
                <w:iCs/>
                <w:lang w:val="sr-Cyrl-CS"/>
              </w:rPr>
            </w:pPr>
          </w:p>
          <w:p w14:paraId="4673A6B0" w14:textId="77777777" w:rsidR="00882801" w:rsidRPr="00FD0B2A" w:rsidRDefault="00882801" w:rsidP="00FD0B2A">
            <w:pPr>
              <w:spacing w:before="0"/>
              <w:jc w:val="center"/>
              <w:rPr>
                <w:rFonts w:cs="Arial"/>
                <w:b/>
                <w:bCs/>
                <w:iCs/>
                <w:lang w:val="sr-Cyrl-CS"/>
              </w:rPr>
            </w:pPr>
          </w:p>
          <w:p w14:paraId="5DCE9676" w14:textId="77777777" w:rsidR="00882801" w:rsidRPr="00FD0B2A" w:rsidRDefault="00882801" w:rsidP="00FD0B2A">
            <w:pPr>
              <w:spacing w:before="0"/>
              <w:jc w:val="center"/>
              <w:rPr>
                <w:rFonts w:cs="Arial"/>
                <w:b/>
                <w:bCs/>
                <w:iCs/>
                <w:lang w:val="sr-Cyrl-CS"/>
              </w:rPr>
            </w:pPr>
            <w:r w:rsidRPr="00FD0B2A">
              <w:rPr>
                <w:rFonts w:cs="Arial"/>
                <w:b/>
                <w:bCs/>
                <w:iCs/>
                <w:lang w:val="sr-Cyrl-CS"/>
              </w:rPr>
              <w:t>1.</w:t>
            </w:r>
          </w:p>
          <w:p w14:paraId="596F159E" w14:textId="77777777" w:rsidR="00882801" w:rsidRPr="00FD0B2A" w:rsidRDefault="00882801" w:rsidP="00FD0B2A">
            <w:pPr>
              <w:spacing w:before="0"/>
              <w:jc w:val="center"/>
              <w:rPr>
                <w:rFonts w:cs="Arial"/>
                <w:b/>
                <w:bCs/>
                <w:iCs/>
                <w:lang w:val="sr-Cyrl-CS"/>
              </w:rPr>
            </w:pPr>
          </w:p>
          <w:p w14:paraId="159D25B1" w14:textId="77777777" w:rsidR="00882801" w:rsidRPr="00FD0B2A" w:rsidRDefault="00882801" w:rsidP="00FD0B2A">
            <w:pPr>
              <w:spacing w:before="0"/>
              <w:jc w:val="center"/>
              <w:rPr>
                <w:rFonts w:cs="Arial"/>
                <w:b/>
                <w:bCs/>
                <w:iCs/>
                <w:lang w:val="sr-Cyrl-CS"/>
              </w:rPr>
            </w:pPr>
          </w:p>
        </w:tc>
        <w:tc>
          <w:tcPr>
            <w:tcW w:w="1369" w:type="pct"/>
            <w:shd w:val="clear" w:color="auto" w:fill="F2F2F2" w:themeFill="background1" w:themeFillShade="F2"/>
            <w:vAlign w:val="center"/>
          </w:tcPr>
          <w:p w14:paraId="2BC393B4" w14:textId="77777777" w:rsidR="00882801" w:rsidRPr="008902CD" w:rsidRDefault="00882801" w:rsidP="00FD0B2A">
            <w:pPr>
              <w:spacing w:before="0"/>
              <w:jc w:val="left"/>
              <w:rPr>
                <w:rFonts w:cs="Arial"/>
                <w:b/>
                <w:sz w:val="20"/>
                <w:szCs w:val="24"/>
                <w:lang w:val="sr-Cyrl-RS"/>
              </w:rPr>
            </w:pPr>
            <w:r w:rsidRPr="008902CD">
              <w:rPr>
                <w:rFonts w:cs="Arial"/>
                <w:b/>
                <w:sz w:val="20"/>
                <w:szCs w:val="24"/>
                <w:lang w:val="sr-Cyrl-RS"/>
              </w:rPr>
              <w:t>А</w:t>
            </w:r>
            <w:r w:rsidRPr="008902CD">
              <w:rPr>
                <w:rFonts w:cs="Arial"/>
                <w:b/>
                <w:sz w:val="20"/>
                <w:szCs w:val="24"/>
              </w:rPr>
              <w:t xml:space="preserve">нализа </w:t>
            </w:r>
            <w:r w:rsidRPr="008902CD">
              <w:rPr>
                <w:rFonts w:cs="Arial"/>
                <w:b/>
                <w:sz w:val="20"/>
                <w:szCs w:val="24"/>
                <w:lang w:val="sr-Cyrl-RS"/>
              </w:rPr>
              <w:t>постојећег стања</w:t>
            </w:r>
          </w:p>
          <w:p w14:paraId="48BBC23B" w14:textId="09062D58" w:rsidR="00882801" w:rsidRPr="00FD0B2A" w:rsidRDefault="00882801" w:rsidP="00FD0B2A">
            <w:pPr>
              <w:spacing w:before="0"/>
              <w:contextualSpacing/>
              <w:jc w:val="left"/>
              <w:rPr>
                <w:rFonts w:cs="Arial"/>
                <w:bCs/>
                <w:iCs/>
                <w:lang w:val="sr-Cyrl-CS"/>
              </w:rPr>
            </w:pPr>
            <w:r w:rsidRPr="008902CD">
              <w:rPr>
                <w:rFonts w:cs="Arial"/>
                <w:sz w:val="20"/>
                <w:szCs w:val="24"/>
                <w:lang w:val="sr-Cyrl-RS"/>
              </w:rPr>
              <w:t>(Анализа постојећег стања у процесу производње угља и подршке инсталираних информационих система том процесу, анализа захтева техничко-технолошких поступака, анализа законских и интерних ЕПС прописа у циљу идентификација неопходних измена – анализу извршити у циљу идентификације неопходних измена постојећих информационих система и њиховог унапређења и обједињавања)</w:t>
            </w:r>
          </w:p>
        </w:tc>
        <w:tc>
          <w:tcPr>
            <w:tcW w:w="274" w:type="pct"/>
            <w:shd w:val="clear" w:color="auto" w:fill="F2F2F2" w:themeFill="background1" w:themeFillShade="F2"/>
          </w:tcPr>
          <w:p w14:paraId="66171D7C"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1FD305E6"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7D9618F3"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02481EAA"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23CD00F4"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0AAA5608"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43B31CAA"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495F8298"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7021DD14"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5E2B3CA1"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3BC1C9C6"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1466903E" w14:textId="77777777" w:rsidR="00882801" w:rsidRPr="00FD0B2A" w:rsidRDefault="00882801" w:rsidP="00FD0B2A">
            <w:pPr>
              <w:spacing w:before="0"/>
              <w:contextualSpacing/>
              <w:jc w:val="left"/>
              <w:rPr>
                <w:rFonts w:cs="Arial"/>
                <w:lang w:val="sr-Cyrl-RS"/>
              </w:rPr>
            </w:pPr>
          </w:p>
        </w:tc>
      </w:tr>
      <w:tr w:rsidR="00882801" w:rsidRPr="00FD0B2A" w14:paraId="0C2F8E2C" w14:textId="34B63119" w:rsidTr="00882801">
        <w:trPr>
          <w:cantSplit/>
          <w:trHeight w:val="1142"/>
        </w:trPr>
        <w:tc>
          <w:tcPr>
            <w:tcW w:w="343" w:type="pct"/>
            <w:shd w:val="clear" w:color="auto" w:fill="F2F2F2" w:themeFill="background1" w:themeFillShade="F2"/>
            <w:vAlign w:val="center"/>
          </w:tcPr>
          <w:p w14:paraId="62DA2491" w14:textId="77777777" w:rsidR="00882801" w:rsidRPr="00FD0B2A" w:rsidRDefault="00882801" w:rsidP="00FD0B2A">
            <w:pPr>
              <w:spacing w:before="0"/>
              <w:jc w:val="center"/>
              <w:rPr>
                <w:rFonts w:cs="Arial"/>
                <w:b/>
                <w:bCs/>
                <w:iCs/>
                <w:lang w:val="sr-Cyrl-CS"/>
              </w:rPr>
            </w:pPr>
            <w:r w:rsidRPr="00FD0B2A">
              <w:rPr>
                <w:rFonts w:cs="Arial"/>
                <w:b/>
                <w:bCs/>
                <w:iCs/>
                <w:lang w:val="sr-Cyrl-CS"/>
              </w:rPr>
              <w:t>2.</w:t>
            </w:r>
          </w:p>
        </w:tc>
        <w:tc>
          <w:tcPr>
            <w:tcW w:w="1369" w:type="pct"/>
            <w:shd w:val="clear" w:color="auto" w:fill="F2F2F2" w:themeFill="background1" w:themeFillShade="F2"/>
            <w:vAlign w:val="center"/>
          </w:tcPr>
          <w:p w14:paraId="066BAF02" w14:textId="77777777" w:rsidR="00882801" w:rsidRPr="00FD0B2A" w:rsidRDefault="00882801" w:rsidP="00FD0B2A">
            <w:pPr>
              <w:spacing w:before="0"/>
              <w:jc w:val="left"/>
              <w:rPr>
                <w:rFonts w:cs="Arial"/>
                <w:b/>
                <w:sz w:val="20"/>
                <w:szCs w:val="24"/>
                <w:lang w:val="sr-Cyrl-RS"/>
              </w:rPr>
            </w:pPr>
            <w:r w:rsidRPr="00FD0B2A">
              <w:rPr>
                <w:rFonts w:cs="Arial"/>
                <w:b/>
                <w:sz w:val="20"/>
                <w:szCs w:val="24"/>
                <w:lang w:val="sr-Cyrl-RS"/>
              </w:rPr>
              <w:t>Идејни пројекат развоја ИИС производње угља</w:t>
            </w:r>
          </w:p>
          <w:p w14:paraId="65B9B83F" w14:textId="6C2593E0" w:rsidR="00882801" w:rsidRPr="00FD0B2A" w:rsidRDefault="00882801" w:rsidP="00FD0B2A">
            <w:pPr>
              <w:spacing w:before="0"/>
              <w:contextualSpacing/>
              <w:jc w:val="left"/>
              <w:rPr>
                <w:rFonts w:cs="Arial"/>
                <w:lang w:val="sr-Cyrl-RS"/>
              </w:rPr>
            </w:pPr>
            <w:r w:rsidRPr="008902CD">
              <w:rPr>
                <w:rFonts w:cs="Arial"/>
                <w:sz w:val="20"/>
                <w:szCs w:val="24"/>
                <w:lang w:val="sr-Cyrl-RS"/>
              </w:rPr>
              <w:t>(Пројектовање развоја Интегралног информационог система производње угља (ИИСПУ), евалуација и верификација Идејног репшења; пројектовање иновираних софтверских решења и пројектовање неопходних хардверских компоненти информационог система, као и људских капацитета за коришћење информационог система)</w:t>
            </w:r>
          </w:p>
        </w:tc>
        <w:tc>
          <w:tcPr>
            <w:tcW w:w="274" w:type="pct"/>
            <w:shd w:val="clear" w:color="auto" w:fill="F2F2F2" w:themeFill="background1" w:themeFillShade="F2"/>
          </w:tcPr>
          <w:p w14:paraId="20DE4678"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0A422D8F"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27DA70C3"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0224A9F5"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5398C98F"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27795D94"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7607AD16"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1F881948"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433EB566"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57C1E684"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44B53556"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76CC06D8" w14:textId="77777777" w:rsidR="00882801" w:rsidRPr="00FD0B2A" w:rsidRDefault="00882801" w:rsidP="00FD0B2A">
            <w:pPr>
              <w:spacing w:before="0"/>
              <w:contextualSpacing/>
              <w:jc w:val="left"/>
              <w:rPr>
                <w:rFonts w:cs="Arial"/>
                <w:lang w:val="sr-Cyrl-RS"/>
              </w:rPr>
            </w:pPr>
          </w:p>
        </w:tc>
      </w:tr>
      <w:tr w:rsidR="00882801" w:rsidRPr="00FD0B2A" w14:paraId="422BF7AB" w14:textId="58A81B6F" w:rsidTr="00882801">
        <w:trPr>
          <w:cantSplit/>
          <w:trHeight w:val="1142"/>
        </w:trPr>
        <w:tc>
          <w:tcPr>
            <w:tcW w:w="343" w:type="pct"/>
            <w:shd w:val="clear" w:color="auto" w:fill="F2F2F2" w:themeFill="background1" w:themeFillShade="F2"/>
            <w:vAlign w:val="center"/>
          </w:tcPr>
          <w:p w14:paraId="176DF1A6" w14:textId="77777777" w:rsidR="00882801" w:rsidRPr="00FD0B2A" w:rsidRDefault="00882801" w:rsidP="00FD0B2A">
            <w:pPr>
              <w:spacing w:before="0"/>
              <w:jc w:val="center"/>
              <w:rPr>
                <w:rFonts w:cs="Arial"/>
                <w:b/>
                <w:bCs/>
                <w:iCs/>
                <w:lang w:val="sr-Cyrl-CS"/>
              </w:rPr>
            </w:pPr>
            <w:r w:rsidRPr="00FD0B2A">
              <w:rPr>
                <w:rFonts w:cs="Arial"/>
                <w:b/>
                <w:bCs/>
                <w:iCs/>
                <w:lang w:val="sr-Cyrl-CS"/>
              </w:rPr>
              <w:t>3.</w:t>
            </w:r>
          </w:p>
        </w:tc>
        <w:tc>
          <w:tcPr>
            <w:tcW w:w="1369" w:type="pct"/>
            <w:shd w:val="clear" w:color="auto" w:fill="F2F2F2" w:themeFill="background1" w:themeFillShade="F2"/>
            <w:vAlign w:val="center"/>
          </w:tcPr>
          <w:p w14:paraId="35483DCB" w14:textId="77777777" w:rsidR="00882801" w:rsidRPr="00FD0B2A" w:rsidRDefault="00882801" w:rsidP="00FD0B2A">
            <w:pPr>
              <w:spacing w:before="0"/>
              <w:jc w:val="left"/>
              <w:rPr>
                <w:rFonts w:cs="Arial"/>
                <w:b/>
                <w:sz w:val="20"/>
                <w:szCs w:val="24"/>
                <w:lang w:val="sr-Cyrl-RS"/>
              </w:rPr>
            </w:pPr>
            <w:r w:rsidRPr="00FD0B2A">
              <w:rPr>
                <w:rFonts w:cs="Arial"/>
                <w:b/>
                <w:sz w:val="20"/>
                <w:szCs w:val="24"/>
                <w:lang w:val="sr-Cyrl-RS"/>
              </w:rPr>
              <w:t>Идејни пројекат МИС</w:t>
            </w:r>
          </w:p>
          <w:p w14:paraId="6FDC219A" w14:textId="2F776D63" w:rsidR="00882801" w:rsidRPr="00FD0B2A" w:rsidRDefault="00882801" w:rsidP="00FD0B2A">
            <w:pPr>
              <w:spacing w:before="0"/>
              <w:contextualSpacing/>
              <w:jc w:val="left"/>
              <w:rPr>
                <w:rFonts w:cs="Arial"/>
                <w:lang w:val="sr-Cyrl-RS"/>
              </w:rPr>
            </w:pPr>
            <w:r w:rsidRPr="008902CD">
              <w:rPr>
                <w:rFonts w:cs="Arial"/>
                <w:sz w:val="20"/>
                <w:szCs w:val="24"/>
                <w:lang w:val="sr-Cyrl-RS" w:eastAsia="ar-SA"/>
              </w:rPr>
              <w:t>(Израда идејног пројекта Менаџмент информационог система, који би био искоришћен као основа за набавку аутоматизованог МИС-а, неопходног у процесу технолошког и пословног одлучивања)</w:t>
            </w:r>
          </w:p>
        </w:tc>
        <w:tc>
          <w:tcPr>
            <w:tcW w:w="274" w:type="pct"/>
            <w:shd w:val="clear" w:color="auto" w:fill="F2F2F2" w:themeFill="background1" w:themeFillShade="F2"/>
          </w:tcPr>
          <w:p w14:paraId="6B0208E7"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481C7EC7"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083871B0"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786E14CC"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3220C83A"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2EAE2520"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69D2FE1C"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5E6B6EEF"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5A8B9CD7"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390CD207"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3BE21BED"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6C563494" w14:textId="77777777" w:rsidR="00882801" w:rsidRPr="00FD0B2A" w:rsidRDefault="00882801" w:rsidP="00FD0B2A">
            <w:pPr>
              <w:spacing w:before="0"/>
              <w:contextualSpacing/>
              <w:jc w:val="left"/>
              <w:rPr>
                <w:rFonts w:cs="Arial"/>
                <w:lang w:val="sr-Cyrl-RS"/>
              </w:rPr>
            </w:pPr>
          </w:p>
        </w:tc>
      </w:tr>
      <w:tr w:rsidR="00882801" w:rsidRPr="00FD0B2A" w14:paraId="15A0D945" w14:textId="34A41ED5" w:rsidTr="00882801">
        <w:trPr>
          <w:cantSplit/>
          <w:trHeight w:val="1142"/>
        </w:trPr>
        <w:tc>
          <w:tcPr>
            <w:tcW w:w="343" w:type="pct"/>
            <w:shd w:val="clear" w:color="auto" w:fill="F2F2F2" w:themeFill="background1" w:themeFillShade="F2"/>
            <w:vAlign w:val="center"/>
          </w:tcPr>
          <w:p w14:paraId="2BC93629" w14:textId="77777777" w:rsidR="00882801" w:rsidRPr="00FD0B2A" w:rsidRDefault="00882801" w:rsidP="00FD0B2A">
            <w:pPr>
              <w:spacing w:before="0"/>
              <w:jc w:val="center"/>
              <w:rPr>
                <w:rFonts w:cs="Arial"/>
                <w:b/>
                <w:bCs/>
                <w:iCs/>
                <w:lang w:val="sr-Cyrl-CS"/>
              </w:rPr>
            </w:pPr>
            <w:r w:rsidRPr="00FD0B2A">
              <w:rPr>
                <w:rFonts w:cs="Arial"/>
                <w:b/>
                <w:bCs/>
                <w:iCs/>
                <w:lang w:val="sr-Cyrl-CS"/>
              </w:rPr>
              <w:lastRenderedPageBreak/>
              <w:t>4.</w:t>
            </w:r>
          </w:p>
        </w:tc>
        <w:tc>
          <w:tcPr>
            <w:tcW w:w="1369" w:type="pct"/>
            <w:shd w:val="clear" w:color="auto" w:fill="F2F2F2" w:themeFill="background1" w:themeFillShade="F2"/>
            <w:vAlign w:val="center"/>
          </w:tcPr>
          <w:p w14:paraId="52C28065" w14:textId="77777777" w:rsidR="00882801" w:rsidRPr="008902CD" w:rsidRDefault="00882801" w:rsidP="00FD0B2A">
            <w:pPr>
              <w:spacing w:before="0"/>
              <w:jc w:val="left"/>
              <w:rPr>
                <w:rFonts w:cs="Arial"/>
                <w:sz w:val="20"/>
                <w:szCs w:val="24"/>
                <w:lang w:val="sr-Cyrl-RS"/>
              </w:rPr>
            </w:pPr>
            <w:r>
              <w:rPr>
                <w:rFonts w:cs="Arial"/>
                <w:sz w:val="20"/>
                <w:szCs w:val="24"/>
                <w:lang w:val="sr-Cyrl-RS"/>
              </w:rPr>
              <w:t xml:space="preserve">- </w:t>
            </w:r>
            <w:r w:rsidRPr="008902CD">
              <w:rPr>
                <w:rFonts w:cs="Arial"/>
                <w:sz w:val="20"/>
                <w:szCs w:val="24"/>
                <w:lang w:val="sr-Cyrl-RS"/>
              </w:rPr>
              <w:t>Систем за управљање пројектном и техничком документацијом</w:t>
            </w:r>
          </w:p>
          <w:p w14:paraId="0AC4914A" w14:textId="77777777" w:rsidR="00882801" w:rsidRPr="008902CD" w:rsidRDefault="00882801" w:rsidP="00FD0B2A">
            <w:pPr>
              <w:numPr>
                <w:ilvl w:val="0"/>
                <w:numId w:val="36"/>
              </w:numPr>
              <w:spacing w:before="0" w:line="276" w:lineRule="auto"/>
              <w:ind w:left="0"/>
              <w:jc w:val="left"/>
              <w:rPr>
                <w:rFonts w:eastAsia="Calibri" w:cs="Arial"/>
                <w:sz w:val="20"/>
                <w:szCs w:val="24"/>
                <w:lang w:val="sr-Cyrl-RS"/>
              </w:rPr>
            </w:pPr>
            <w:r w:rsidRPr="008902CD">
              <w:rPr>
                <w:rFonts w:eastAsia="Calibri" w:cs="Arial"/>
                <w:sz w:val="20"/>
                <w:szCs w:val="24"/>
                <w:lang w:val="sr-Cyrl-RS"/>
              </w:rPr>
              <w:t>пројектна и техничка документација са пројектом модела метаподатака</w:t>
            </w:r>
            <w:r>
              <w:rPr>
                <w:rFonts w:eastAsia="Calibri" w:cs="Arial"/>
                <w:sz w:val="20"/>
                <w:szCs w:val="24"/>
                <w:lang w:val="sr-Cyrl-RS"/>
              </w:rPr>
              <w:t>;</w:t>
            </w:r>
          </w:p>
          <w:p w14:paraId="32067B42" w14:textId="77777777" w:rsidR="00882801" w:rsidRDefault="00882801" w:rsidP="00FD0B2A">
            <w:pPr>
              <w:spacing w:before="0" w:line="276" w:lineRule="auto"/>
              <w:jc w:val="left"/>
              <w:rPr>
                <w:rFonts w:eastAsia="Calibri" w:cs="Arial"/>
                <w:sz w:val="20"/>
                <w:szCs w:val="24"/>
                <w:lang w:val="sr-Cyrl-RS"/>
              </w:rPr>
            </w:pPr>
            <w:r>
              <w:rPr>
                <w:rFonts w:eastAsia="Calibri" w:cs="Arial"/>
                <w:sz w:val="20"/>
                <w:szCs w:val="24"/>
                <w:lang w:val="sr-Cyrl-RS"/>
              </w:rPr>
              <w:t xml:space="preserve">- </w:t>
            </w:r>
            <w:r w:rsidRPr="008902CD">
              <w:rPr>
                <w:rFonts w:eastAsia="Calibri" w:cs="Arial"/>
                <w:sz w:val="20"/>
                <w:szCs w:val="24"/>
                <w:lang w:val="sr-Cyrl-RS"/>
              </w:rPr>
              <w:t>апликативни софтвер са имплементацијом</w:t>
            </w:r>
            <w:r>
              <w:rPr>
                <w:rFonts w:eastAsia="Calibri" w:cs="Arial"/>
                <w:sz w:val="20"/>
                <w:szCs w:val="24"/>
                <w:lang w:val="sr-Cyrl-RS"/>
              </w:rPr>
              <w:t>;</w:t>
            </w:r>
          </w:p>
          <w:p w14:paraId="3DB34F5F" w14:textId="77777777" w:rsidR="00882801" w:rsidRPr="008902CD" w:rsidRDefault="00882801" w:rsidP="00FD0B2A">
            <w:pPr>
              <w:spacing w:before="0" w:line="276" w:lineRule="auto"/>
              <w:jc w:val="left"/>
              <w:rPr>
                <w:rFonts w:eastAsia="Calibri" w:cs="Arial"/>
                <w:sz w:val="20"/>
                <w:szCs w:val="24"/>
                <w:lang w:val="sr-Cyrl-RS"/>
              </w:rPr>
            </w:pPr>
            <w:r>
              <w:rPr>
                <w:rFonts w:eastAsia="Calibri" w:cs="Arial"/>
                <w:sz w:val="20"/>
                <w:szCs w:val="24"/>
                <w:lang w:val="sr-Cyrl-RS"/>
              </w:rPr>
              <w:t xml:space="preserve">- </w:t>
            </w:r>
            <w:r w:rsidRPr="008902CD">
              <w:rPr>
                <w:rFonts w:eastAsia="Calibri" w:cs="Arial"/>
                <w:sz w:val="20"/>
                <w:szCs w:val="24"/>
                <w:lang w:val="sr-Cyrl-RS"/>
              </w:rPr>
              <w:t>корисничко и администраторско упутство</w:t>
            </w:r>
            <w:r>
              <w:rPr>
                <w:rFonts w:eastAsia="Calibri" w:cs="Arial"/>
                <w:sz w:val="20"/>
                <w:szCs w:val="24"/>
                <w:lang w:val="sr-Cyrl-RS"/>
              </w:rPr>
              <w:t>;</w:t>
            </w:r>
          </w:p>
          <w:p w14:paraId="22F8B26D" w14:textId="77777777" w:rsidR="00882801" w:rsidRPr="008902CD" w:rsidRDefault="00882801" w:rsidP="00FD0B2A">
            <w:pPr>
              <w:numPr>
                <w:ilvl w:val="0"/>
                <w:numId w:val="36"/>
              </w:numPr>
              <w:spacing w:before="0" w:line="276" w:lineRule="auto"/>
              <w:ind w:left="0"/>
              <w:jc w:val="left"/>
              <w:rPr>
                <w:rFonts w:eastAsia="Calibri" w:cs="Arial"/>
                <w:sz w:val="20"/>
                <w:szCs w:val="24"/>
                <w:lang w:val="sr-Cyrl-RS"/>
              </w:rPr>
            </w:pPr>
            <w:r w:rsidRPr="008902CD">
              <w:rPr>
                <w:rFonts w:eastAsia="Calibri" w:cs="Arial"/>
                <w:sz w:val="20"/>
                <w:szCs w:val="24"/>
                <w:lang w:val="sr-Cyrl-RS"/>
              </w:rPr>
              <w:t>обука за кориснички ниво</w:t>
            </w:r>
          </w:p>
          <w:p w14:paraId="612F90F8" w14:textId="39E1BAF1" w:rsidR="00882801" w:rsidRPr="00FD0B2A" w:rsidRDefault="00882801" w:rsidP="00FD0B2A">
            <w:pPr>
              <w:spacing w:before="0"/>
              <w:contextualSpacing/>
              <w:jc w:val="left"/>
              <w:rPr>
                <w:rFonts w:cs="Arial"/>
                <w:lang w:val="sr-Cyrl-RS"/>
              </w:rPr>
            </w:pPr>
            <w:r>
              <w:rPr>
                <w:rFonts w:eastAsia="Calibri" w:cs="Arial"/>
                <w:sz w:val="20"/>
                <w:szCs w:val="24"/>
                <w:lang w:val="sr-Cyrl-RS"/>
              </w:rPr>
              <w:t>-</w:t>
            </w:r>
            <w:r w:rsidRPr="008902CD">
              <w:rPr>
                <w:rFonts w:eastAsia="Calibri" w:cs="Arial"/>
                <w:sz w:val="20"/>
                <w:szCs w:val="24"/>
                <w:lang w:val="sr-Cyrl-RS"/>
              </w:rPr>
              <w:t>обука за администраторски ниво</w:t>
            </w:r>
            <w:r>
              <w:rPr>
                <w:rFonts w:eastAsia="Calibri" w:cs="Arial"/>
                <w:sz w:val="20"/>
                <w:szCs w:val="24"/>
                <w:lang w:val="sr-Cyrl-RS"/>
              </w:rPr>
              <w:t>.</w:t>
            </w:r>
          </w:p>
        </w:tc>
        <w:tc>
          <w:tcPr>
            <w:tcW w:w="274" w:type="pct"/>
            <w:shd w:val="clear" w:color="auto" w:fill="F2F2F2" w:themeFill="background1" w:themeFillShade="F2"/>
          </w:tcPr>
          <w:p w14:paraId="78D95E45"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460277A6"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67B4FB70"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251ED340"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2A9B16BE"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1AC43E5C"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7598FFE6"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099E0867"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0EB515FD"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541931B9"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6595637E"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2F16B815" w14:textId="77777777" w:rsidR="00882801" w:rsidRPr="00FD0B2A" w:rsidRDefault="00882801" w:rsidP="00FD0B2A">
            <w:pPr>
              <w:spacing w:before="0"/>
              <w:contextualSpacing/>
              <w:jc w:val="left"/>
              <w:rPr>
                <w:rFonts w:cs="Arial"/>
                <w:lang w:val="sr-Cyrl-RS"/>
              </w:rPr>
            </w:pPr>
          </w:p>
        </w:tc>
      </w:tr>
      <w:tr w:rsidR="00882801" w:rsidRPr="00FD0B2A" w14:paraId="2E791B74" w14:textId="7F8D010A" w:rsidTr="00882801">
        <w:trPr>
          <w:cantSplit/>
          <w:trHeight w:val="1142"/>
        </w:trPr>
        <w:tc>
          <w:tcPr>
            <w:tcW w:w="343" w:type="pct"/>
            <w:shd w:val="clear" w:color="auto" w:fill="F2F2F2" w:themeFill="background1" w:themeFillShade="F2"/>
            <w:vAlign w:val="center"/>
          </w:tcPr>
          <w:p w14:paraId="56BBE529" w14:textId="77777777" w:rsidR="00882801" w:rsidRPr="00FD0B2A" w:rsidRDefault="00882801" w:rsidP="00FD0B2A">
            <w:pPr>
              <w:spacing w:before="0"/>
              <w:jc w:val="center"/>
              <w:rPr>
                <w:rFonts w:cs="Arial"/>
                <w:b/>
                <w:bCs/>
                <w:iCs/>
                <w:lang w:val="sr-Cyrl-CS"/>
              </w:rPr>
            </w:pPr>
            <w:r w:rsidRPr="00FD0B2A">
              <w:rPr>
                <w:rFonts w:cs="Arial"/>
                <w:b/>
                <w:bCs/>
                <w:iCs/>
                <w:lang w:val="sr-Cyrl-CS"/>
              </w:rPr>
              <w:t>5.</w:t>
            </w:r>
          </w:p>
        </w:tc>
        <w:tc>
          <w:tcPr>
            <w:tcW w:w="1369" w:type="pct"/>
            <w:shd w:val="clear" w:color="auto" w:fill="F2F2F2" w:themeFill="background1" w:themeFillShade="F2"/>
            <w:vAlign w:val="center"/>
          </w:tcPr>
          <w:p w14:paraId="1E4D9C50" w14:textId="77777777" w:rsidR="00882801" w:rsidRPr="00FD0B2A" w:rsidRDefault="00882801" w:rsidP="00FD0B2A">
            <w:pPr>
              <w:spacing w:before="0"/>
              <w:jc w:val="left"/>
              <w:rPr>
                <w:rFonts w:cs="Arial"/>
                <w:b/>
                <w:sz w:val="20"/>
                <w:szCs w:val="24"/>
                <w:lang w:val="sr-Cyrl-RS"/>
              </w:rPr>
            </w:pPr>
            <w:r w:rsidRPr="00FD0B2A">
              <w:rPr>
                <w:rFonts w:cs="Arial"/>
                <w:b/>
                <w:sz w:val="20"/>
                <w:szCs w:val="24"/>
                <w:lang w:val="sr-Cyrl-RS"/>
              </w:rPr>
              <w:t>Пројектна документација за следећу фазу развоја система ПРОТИС</w:t>
            </w:r>
          </w:p>
          <w:p w14:paraId="01533F79" w14:textId="22727844" w:rsidR="00882801" w:rsidRPr="00FD0B2A" w:rsidRDefault="00882801" w:rsidP="00FD0B2A">
            <w:pPr>
              <w:spacing w:before="0"/>
              <w:contextualSpacing/>
              <w:jc w:val="left"/>
              <w:rPr>
                <w:rFonts w:cs="Arial"/>
                <w:lang w:val="sr-Cyrl-RS"/>
              </w:rPr>
            </w:pPr>
            <w:r w:rsidRPr="008902CD">
              <w:rPr>
                <w:rFonts w:cs="Arial"/>
                <w:sz w:val="20"/>
                <w:szCs w:val="24"/>
                <w:lang w:val="sr-Cyrl-RS"/>
              </w:rPr>
              <w:t>(Анализа израђене пројектне документације за техничке послове производње угља и израда пројектне документације за следећу фазу развоја система ПРОТИС, до нивоа детаљности која ја потребна за програмирање – кодирање софтверског решења, имплементацију и пуштање у рад, који нису предмет овог Пројекта)</w:t>
            </w:r>
          </w:p>
        </w:tc>
        <w:tc>
          <w:tcPr>
            <w:tcW w:w="274" w:type="pct"/>
            <w:shd w:val="clear" w:color="auto" w:fill="F2F2F2" w:themeFill="background1" w:themeFillShade="F2"/>
          </w:tcPr>
          <w:p w14:paraId="71B6B5CF"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0969B087"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36A5E078"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14A122A1"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04BA3576"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76A1A177"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31BC5BE0"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221D6DC7"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5E09371E"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22947336"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34149504" w14:textId="77777777" w:rsidR="00882801" w:rsidRPr="00FD0B2A" w:rsidRDefault="00882801" w:rsidP="00FD0B2A">
            <w:pPr>
              <w:spacing w:before="0"/>
              <w:contextualSpacing/>
              <w:jc w:val="left"/>
              <w:rPr>
                <w:rFonts w:cs="Arial"/>
                <w:lang w:val="sr-Cyrl-RS"/>
              </w:rPr>
            </w:pPr>
          </w:p>
        </w:tc>
        <w:tc>
          <w:tcPr>
            <w:tcW w:w="274" w:type="pct"/>
            <w:shd w:val="clear" w:color="auto" w:fill="F2F2F2" w:themeFill="background1" w:themeFillShade="F2"/>
          </w:tcPr>
          <w:p w14:paraId="14A58F5A" w14:textId="77777777" w:rsidR="00882801" w:rsidRPr="00FD0B2A" w:rsidRDefault="00882801" w:rsidP="00FD0B2A">
            <w:pPr>
              <w:spacing w:before="0"/>
              <w:contextualSpacing/>
              <w:jc w:val="left"/>
              <w:rPr>
                <w:rFonts w:cs="Arial"/>
                <w:lang w:val="sr-Cyrl-RS"/>
              </w:rPr>
            </w:pPr>
          </w:p>
        </w:tc>
      </w:tr>
    </w:tbl>
    <w:p w14:paraId="15E19D7E" w14:textId="2A0E3DF4" w:rsidR="00FD0B2A" w:rsidRPr="00FD0B2A" w:rsidRDefault="00FD0B2A" w:rsidP="00882801">
      <w:pPr>
        <w:spacing w:before="0"/>
        <w:rPr>
          <w:rFonts w:cs="Arial"/>
          <w:b/>
          <w:sz w:val="24"/>
          <w:szCs w:val="24"/>
          <w:lang w:val="sr-Cyrl-CS"/>
        </w:rPr>
      </w:pPr>
    </w:p>
    <w:p w14:paraId="0B639736" w14:textId="77777777" w:rsidR="00FD0B2A" w:rsidRPr="00FD0B2A" w:rsidRDefault="00FD0B2A" w:rsidP="00FD0B2A">
      <w:pPr>
        <w:spacing w:before="0"/>
        <w:jc w:val="right"/>
        <w:rPr>
          <w:rFonts w:cs="Arial"/>
          <w:b/>
          <w:sz w:val="24"/>
          <w:szCs w:val="24"/>
          <w:lang w:val="sr-Cyrl-CS"/>
        </w:rPr>
      </w:pPr>
    </w:p>
    <w:tbl>
      <w:tblPr>
        <w:tblW w:w="0" w:type="auto"/>
        <w:jc w:val="center"/>
        <w:tblLook w:val="01E0" w:firstRow="1" w:lastRow="1" w:firstColumn="1" w:lastColumn="1" w:noHBand="0" w:noVBand="0"/>
      </w:tblPr>
      <w:tblGrid>
        <w:gridCol w:w="3491"/>
        <w:gridCol w:w="1910"/>
        <w:gridCol w:w="3628"/>
      </w:tblGrid>
      <w:tr w:rsidR="00FD0B2A" w:rsidRPr="00FD0B2A" w14:paraId="7A452C42" w14:textId="77777777" w:rsidTr="00FD0B2A">
        <w:trPr>
          <w:jc w:val="center"/>
        </w:trPr>
        <w:tc>
          <w:tcPr>
            <w:tcW w:w="3652" w:type="dxa"/>
          </w:tcPr>
          <w:p w14:paraId="06AC9B15" w14:textId="77777777" w:rsidR="00FD0B2A" w:rsidRPr="00FD0B2A" w:rsidRDefault="00FD0B2A" w:rsidP="00FD0B2A">
            <w:pPr>
              <w:suppressAutoHyphens/>
              <w:spacing w:before="0"/>
              <w:jc w:val="center"/>
              <w:rPr>
                <w:rFonts w:ascii="Nyala" w:hAnsi="Nyala" w:cs="Arial"/>
                <w:lang w:val="am-ET" w:eastAsia="ar-SA"/>
              </w:rPr>
            </w:pPr>
            <w:r w:rsidRPr="00FD0B2A">
              <w:rPr>
                <w:rFonts w:cs="Arial"/>
                <w:lang w:val="am-ET" w:eastAsia="ar-SA"/>
              </w:rPr>
              <w:t>Датум</w:t>
            </w:r>
          </w:p>
        </w:tc>
        <w:tc>
          <w:tcPr>
            <w:tcW w:w="1985" w:type="dxa"/>
          </w:tcPr>
          <w:p w14:paraId="26C62B67" w14:textId="77777777" w:rsidR="00FD0B2A" w:rsidRPr="00FD0B2A" w:rsidRDefault="00FD0B2A" w:rsidP="00FD0B2A">
            <w:pPr>
              <w:suppressAutoHyphens/>
              <w:spacing w:before="0"/>
              <w:jc w:val="center"/>
              <w:rPr>
                <w:rFonts w:cs="Arial"/>
                <w:lang w:val="am-ET" w:eastAsia="ar-SA"/>
              </w:rPr>
            </w:pPr>
            <w:r w:rsidRPr="00FD0B2A">
              <w:rPr>
                <w:rFonts w:cs="Arial"/>
                <w:lang w:val="am-ET" w:eastAsia="ar-SA"/>
              </w:rPr>
              <w:t>М.П.</w:t>
            </w:r>
          </w:p>
        </w:tc>
        <w:tc>
          <w:tcPr>
            <w:tcW w:w="3782" w:type="dxa"/>
          </w:tcPr>
          <w:p w14:paraId="1B7BDFCB" w14:textId="77777777" w:rsidR="00FD0B2A" w:rsidRPr="00FD0B2A" w:rsidRDefault="00FD0B2A" w:rsidP="00FD0B2A">
            <w:pPr>
              <w:suppressAutoHyphens/>
              <w:spacing w:before="0"/>
              <w:jc w:val="center"/>
              <w:rPr>
                <w:rFonts w:ascii="Nyala" w:hAnsi="Nyala" w:cs="Arial"/>
                <w:lang w:val="am-ET" w:eastAsia="ar-SA"/>
              </w:rPr>
            </w:pPr>
            <w:r w:rsidRPr="00FD0B2A">
              <w:rPr>
                <w:rFonts w:cs="Arial"/>
                <w:lang w:val="am-ET" w:eastAsia="ar-SA"/>
              </w:rPr>
              <w:t>Понуђач</w:t>
            </w:r>
          </w:p>
        </w:tc>
      </w:tr>
      <w:tr w:rsidR="00FD0B2A" w:rsidRPr="00FD0B2A" w14:paraId="775AE9AD" w14:textId="77777777" w:rsidTr="00FD0B2A">
        <w:trPr>
          <w:jc w:val="center"/>
        </w:trPr>
        <w:tc>
          <w:tcPr>
            <w:tcW w:w="3652" w:type="dxa"/>
            <w:vAlign w:val="center"/>
          </w:tcPr>
          <w:p w14:paraId="4ABFE50D" w14:textId="77777777" w:rsidR="00FD0B2A" w:rsidRPr="00FD0B2A" w:rsidRDefault="00FD0B2A" w:rsidP="00FD0B2A">
            <w:pPr>
              <w:suppressAutoHyphens/>
              <w:spacing w:before="0"/>
              <w:rPr>
                <w:rFonts w:cs="Arial"/>
                <w:lang w:val="am-ET" w:eastAsia="ar-SA"/>
              </w:rPr>
            </w:pPr>
          </w:p>
        </w:tc>
        <w:tc>
          <w:tcPr>
            <w:tcW w:w="1985" w:type="dxa"/>
            <w:vAlign w:val="center"/>
          </w:tcPr>
          <w:p w14:paraId="3EC2EDFA" w14:textId="77777777" w:rsidR="00FD0B2A" w:rsidRPr="00FD0B2A" w:rsidRDefault="00FD0B2A" w:rsidP="00FD0B2A">
            <w:pPr>
              <w:suppressAutoHyphens/>
              <w:spacing w:before="0"/>
              <w:rPr>
                <w:rFonts w:cs="Arial"/>
                <w:lang w:val="am-ET" w:eastAsia="ar-SA"/>
              </w:rPr>
            </w:pPr>
          </w:p>
        </w:tc>
        <w:tc>
          <w:tcPr>
            <w:tcW w:w="3782" w:type="dxa"/>
            <w:vAlign w:val="center"/>
          </w:tcPr>
          <w:p w14:paraId="573069E2" w14:textId="77777777" w:rsidR="00FD0B2A" w:rsidRPr="00FD0B2A" w:rsidRDefault="00FD0B2A" w:rsidP="00FD0B2A">
            <w:pPr>
              <w:suppressAutoHyphens/>
              <w:spacing w:before="0"/>
              <w:rPr>
                <w:rFonts w:cs="Arial"/>
                <w:lang w:val="am-ET" w:eastAsia="ar-SA"/>
              </w:rPr>
            </w:pPr>
          </w:p>
        </w:tc>
      </w:tr>
      <w:tr w:rsidR="00FD0B2A" w:rsidRPr="00FD0B2A" w14:paraId="35D98B0D" w14:textId="77777777" w:rsidTr="00FD0B2A">
        <w:trPr>
          <w:jc w:val="center"/>
        </w:trPr>
        <w:tc>
          <w:tcPr>
            <w:tcW w:w="3652" w:type="dxa"/>
            <w:tcBorders>
              <w:bottom w:val="single" w:sz="4" w:space="0" w:color="auto"/>
            </w:tcBorders>
            <w:vAlign w:val="center"/>
          </w:tcPr>
          <w:p w14:paraId="75C3853C" w14:textId="77777777" w:rsidR="00FD0B2A" w:rsidRPr="00FD0B2A" w:rsidRDefault="00FD0B2A" w:rsidP="00FD0B2A">
            <w:pPr>
              <w:suppressAutoHyphens/>
              <w:spacing w:before="0"/>
              <w:rPr>
                <w:rFonts w:cs="Arial"/>
                <w:lang w:val="am-ET" w:eastAsia="ar-SA"/>
              </w:rPr>
            </w:pPr>
          </w:p>
        </w:tc>
        <w:tc>
          <w:tcPr>
            <w:tcW w:w="1985" w:type="dxa"/>
            <w:vAlign w:val="center"/>
          </w:tcPr>
          <w:p w14:paraId="68DB4482" w14:textId="77777777" w:rsidR="00FD0B2A" w:rsidRPr="00FD0B2A" w:rsidRDefault="00FD0B2A" w:rsidP="00FD0B2A">
            <w:pPr>
              <w:suppressAutoHyphens/>
              <w:spacing w:before="0"/>
              <w:rPr>
                <w:rFonts w:cs="Arial"/>
                <w:lang w:val="am-ET" w:eastAsia="ar-SA"/>
              </w:rPr>
            </w:pPr>
          </w:p>
        </w:tc>
        <w:tc>
          <w:tcPr>
            <w:tcW w:w="3782" w:type="dxa"/>
            <w:tcBorders>
              <w:bottom w:val="single" w:sz="4" w:space="0" w:color="auto"/>
            </w:tcBorders>
            <w:vAlign w:val="center"/>
          </w:tcPr>
          <w:p w14:paraId="3EE016DA" w14:textId="77777777" w:rsidR="00FD0B2A" w:rsidRPr="00FD0B2A" w:rsidRDefault="00FD0B2A" w:rsidP="00FD0B2A">
            <w:pPr>
              <w:suppressAutoHyphens/>
              <w:spacing w:before="0"/>
              <w:rPr>
                <w:rFonts w:cs="Arial"/>
                <w:lang w:val="am-ET" w:eastAsia="ar-SA"/>
              </w:rPr>
            </w:pPr>
          </w:p>
        </w:tc>
      </w:tr>
    </w:tbl>
    <w:p w14:paraId="0FD6F10D" w14:textId="6B41653C" w:rsidR="00B53B6B" w:rsidRPr="00B53B6B" w:rsidRDefault="00B53B6B" w:rsidP="00B53B6B">
      <w:pPr>
        <w:tabs>
          <w:tab w:val="left" w:pos="360"/>
        </w:tabs>
        <w:rPr>
          <w:rFonts w:cs="Arial"/>
          <w:sz w:val="24"/>
          <w:szCs w:val="24"/>
        </w:rPr>
      </w:pPr>
    </w:p>
    <w:p w14:paraId="4C3C544B" w14:textId="443CFE74" w:rsidR="00B53B6B" w:rsidRPr="001B3FB9" w:rsidRDefault="00B53B6B" w:rsidP="00882801">
      <w:pPr>
        <w:spacing w:before="240"/>
        <w:ind w:left="-567"/>
        <w:rPr>
          <w:rFonts w:cs="Arial"/>
          <w:b/>
          <w:i/>
          <w:sz w:val="24"/>
          <w:szCs w:val="24"/>
          <w:lang w:val="sr-Cyrl-RS"/>
        </w:rPr>
      </w:pPr>
      <w:r w:rsidRPr="001B3FB9">
        <w:rPr>
          <w:rFonts w:cs="Arial"/>
          <w:b/>
          <w:i/>
          <w:sz w:val="24"/>
          <w:szCs w:val="24"/>
          <w:lang w:val="sr-Cyrl-RS"/>
        </w:rPr>
        <w:t xml:space="preserve">Напомена: По потреби термин план се може се проширити додавањем потребног </w:t>
      </w:r>
      <w:r w:rsidR="001B3FB9">
        <w:rPr>
          <w:rFonts w:cs="Arial"/>
          <w:b/>
          <w:i/>
          <w:sz w:val="24"/>
          <w:szCs w:val="24"/>
          <w:lang w:val="sr-Cyrl-RS"/>
        </w:rPr>
        <w:t xml:space="preserve"> броја колона и редова, или достављањем два обрасца.</w:t>
      </w:r>
    </w:p>
    <w:p w14:paraId="4A6A1E26" w14:textId="7DFFEA29" w:rsidR="0099240B" w:rsidRPr="001B3FB9" w:rsidRDefault="0099240B" w:rsidP="00882801">
      <w:pPr>
        <w:ind w:hanging="567"/>
        <w:rPr>
          <w:b/>
        </w:rPr>
      </w:pPr>
    </w:p>
    <w:p w14:paraId="254D589A" w14:textId="77777777" w:rsidR="0099240B" w:rsidRDefault="0099240B">
      <w:r>
        <w:br w:type="page"/>
      </w:r>
    </w:p>
    <w:p w14:paraId="64DA50E9" w14:textId="45E47DEC" w:rsidR="00D32481" w:rsidRPr="00D32481" w:rsidRDefault="007C29E2" w:rsidP="00D32481">
      <w:pPr>
        <w:spacing w:before="0"/>
        <w:jc w:val="right"/>
        <w:rPr>
          <w:rFonts w:cs="Arial"/>
          <w:b/>
          <w:sz w:val="24"/>
          <w:szCs w:val="24"/>
          <w:lang w:val="sr-Cyrl-CS"/>
        </w:rPr>
      </w:pPr>
      <w:r w:rsidRPr="00E2569D">
        <w:lastRenderedPageBreak/>
        <w:tab/>
      </w:r>
      <w:r w:rsidR="00C10231" w:rsidRPr="00C10231">
        <w:rPr>
          <w:rFonts w:cs="Arial"/>
          <w:b/>
          <w:sz w:val="24"/>
          <w:szCs w:val="24"/>
          <w:lang w:val="sr-Cyrl-CS"/>
        </w:rPr>
        <w:t>Образац 9</w:t>
      </w:r>
    </w:p>
    <w:p w14:paraId="280F4F7E" w14:textId="41A37042" w:rsidR="00D32481" w:rsidRPr="00AC5350" w:rsidRDefault="00D32481" w:rsidP="00D32481">
      <w:pPr>
        <w:jc w:val="center"/>
        <w:rPr>
          <w:rFonts w:cs="Arial"/>
          <w:b/>
        </w:rPr>
      </w:pPr>
      <w:r w:rsidRPr="00AC5350">
        <w:rPr>
          <w:rFonts w:cs="Arial"/>
          <w:b/>
        </w:rPr>
        <w:t>РАДНА БИОГРАФИЈА</w:t>
      </w:r>
      <w:r>
        <w:rPr>
          <w:rFonts w:cs="Arial"/>
          <w:b/>
          <w:lang w:val="sr-Cyrl-RS"/>
        </w:rPr>
        <w:t xml:space="preserve"> </w:t>
      </w:r>
      <w:r>
        <w:rPr>
          <w:rFonts w:cs="Arial"/>
          <w:b/>
        </w:rPr>
        <w:t>–</w:t>
      </w:r>
      <w:r w:rsidRPr="00AC5350">
        <w:rPr>
          <w:rFonts w:cs="Arial"/>
          <w:b/>
        </w:rPr>
        <w:t xml:space="preserve"> CV</w:t>
      </w:r>
    </w:p>
    <w:p w14:paraId="23239B84" w14:textId="77777777" w:rsidR="00D32481" w:rsidRPr="00AC5350" w:rsidRDefault="00D32481" w:rsidP="00D32481">
      <w:pPr>
        <w:pStyle w:val="ListParagraph"/>
        <w:numPr>
          <w:ilvl w:val="0"/>
          <w:numId w:val="39"/>
        </w:numPr>
        <w:tabs>
          <w:tab w:val="left" w:pos="680"/>
        </w:tabs>
        <w:spacing w:after="120" w:line="240" w:lineRule="auto"/>
        <w:contextualSpacing w:val="0"/>
        <w:rPr>
          <w:rFonts w:ascii="Arial" w:hAnsi="Arial" w:cs="Arial"/>
        </w:rPr>
      </w:pPr>
      <w:r w:rsidRPr="00AC5350">
        <w:rPr>
          <w:rFonts w:ascii="Arial" w:hAnsi="Arial" w:cs="Arial"/>
        </w:rPr>
        <w:t>Предложена позиција: __________________________________________</w:t>
      </w:r>
    </w:p>
    <w:p w14:paraId="2811E854" w14:textId="77777777" w:rsidR="00D32481" w:rsidRPr="00AC5350" w:rsidRDefault="00D32481" w:rsidP="00D32481">
      <w:pPr>
        <w:pStyle w:val="ListParagraph"/>
        <w:numPr>
          <w:ilvl w:val="0"/>
          <w:numId w:val="39"/>
        </w:numPr>
        <w:tabs>
          <w:tab w:val="left" w:pos="680"/>
        </w:tabs>
        <w:spacing w:after="120" w:line="240" w:lineRule="auto"/>
        <w:contextualSpacing w:val="0"/>
        <w:rPr>
          <w:rFonts w:ascii="Arial" w:hAnsi="Arial" w:cs="Arial"/>
        </w:rPr>
      </w:pPr>
      <w:r w:rsidRPr="00AC5350">
        <w:rPr>
          <w:rFonts w:ascii="Arial" w:hAnsi="Arial" w:cs="Arial"/>
        </w:rPr>
        <w:t>Име особе (пуно име и презиме): _________________________________</w:t>
      </w:r>
    </w:p>
    <w:p w14:paraId="520A9C08" w14:textId="77777777" w:rsidR="00D32481" w:rsidRPr="00AC5350" w:rsidRDefault="00D32481" w:rsidP="00D32481">
      <w:pPr>
        <w:pStyle w:val="ListParagraph"/>
        <w:numPr>
          <w:ilvl w:val="0"/>
          <w:numId w:val="39"/>
        </w:numPr>
        <w:tabs>
          <w:tab w:val="left" w:pos="680"/>
        </w:tabs>
        <w:spacing w:after="120" w:line="240" w:lineRule="auto"/>
        <w:contextualSpacing w:val="0"/>
        <w:rPr>
          <w:rFonts w:ascii="Arial" w:hAnsi="Arial" w:cs="Arial"/>
        </w:rPr>
      </w:pPr>
      <w:r w:rsidRPr="00AC5350">
        <w:rPr>
          <w:rFonts w:ascii="Arial" w:hAnsi="Arial" w:cs="Arial"/>
        </w:rPr>
        <w:t>Датум рођења: __________________</w:t>
      </w:r>
    </w:p>
    <w:p w14:paraId="7C10BD9D" w14:textId="77777777" w:rsidR="00D32481" w:rsidRPr="00AC5350" w:rsidRDefault="00D32481" w:rsidP="00D32481">
      <w:pPr>
        <w:pStyle w:val="ListParagraph"/>
        <w:numPr>
          <w:ilvl w:val="0"/>
          <w:numId w:val="39"/>
        </w:numPr>
        <w:tabs>
          <w:tab w:val="left" w:pos="680"/>
        </w:tabs>
        <w:spacing w:after="120" w:line="240" w:lineRule="auto"/>
        <w:contextualSpacing w:val="0"/>
        <w:rPr>
          <w:rFonts w:ascii="Arial" w:hAnsi="Arial" w:cs="Arial"/>
          <w:u w:val="single"/>
        </w:rPr>
      </w:pPr>
      <w:r w:rsidRPr="00AC5350">
        <w:rPr>
          <w:rFonts w:ascii="Arial" w:hAnsi="Arial" w:cs="Arial"/>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2906"/>
        <w:gridCol w:w="5480"/>
      </w:tblGrid>
      <w:tr w:rsidR="00D32481" w:rsidRPr="00AC5350" w14:paraId="20CD1482" w14:textId="77777777" w:rsidTr="00D32481">
        <w:tc>
          <w:tcPr>
            <w:tcW w:w="351" w:type="pct"/>
            <w:tcBorders>
              <w:top w:val="single" w:sz="4" w:space="0" w:color="auto"/>
              <w:left w:val="single" w:sz="4" w:space="0" w:color="auto"/>
              <w:bottom w:val="single" w:sz="4" w:space="0" w:color="auto"/>
              <w:right w:val="single" w:sz="4" w:space="0" w:color="auto"/>
            </w:tcBorders>
            <w:vAlign w:val="center"/>
          </w:tcPr>
          <w:p w14:paraId="294720A7" w14:textId="77777777" w:rsidR="00D32481" w:rsidRPr="00AC5350" w:rsidRDefault="00D32481" w:rsidP="00D32481">
            <w:pPr>
              <w:pStyle w:val="ArrialNarrow"/>
              <w:spacing w:before="0" w:after="0"/>
              <w:jc w:val="center"/>
              <w:rPr>
                <w:rFonts w:ascii="Arial" w:hAnsi="Arial" w:cs="Arial"/>
                <w:szCs w:val="22"/>
              </w:rPr>
            </w:pPr>
            <w:r w:rsidRPr="00AC5350">
              <w:rPr>
                <w:rFonts w:ascii="Arial" w:hAnsi="Arial" w:cs="Arial"/>
                <w:sz w:val="22"/>
                <w:szCs w:val="22"/>
              </w:rPr>
              <w:t>4.1</w:t>
            </w:r>
          </w:p>
        </w:tc>
        <w:tc>
          <w:tcPr>
            <w:tcW w:w="1611" w:type="pct"/>
            <w:tcBorders>
              <w:top w:val="single" w:sz="4" w:space="0" w:color="auto"/>
              <w:left w:val="single" w:sz="4" w:space="0" w:color="auto"/>
              <w:bottom w:val="single" w:sz="4" w:space="0" w:color="auto"/>
              <w:right w:val="single" w:sz="4" w:space="0" w:color="auto"/>
            </w:tcBorders>
            <w:vAlign w:val="center"/>
          </w:tcPr>
          <w:p w14:paraId="28BC80CF" w14:textId="77777777" w:rsidR="00D32481" w:rsidRPr="00AC5350" w:rsidRDefault="00D32481" w:rsidP="00D32481">
            <w:pPr>
              <w:pStyle w:val="ArrialNarrow"/>
              <w:spacing w:before="0" w:after="0"/>
              <w:jc w:val="left"/>
              <w:rPr>
                <w:rFonts w:ascii="Arial" w:hAnsi="Arial" w:cs="Arial"/>
                <w:szCs w:val="22"/>
              </w:rPr>
            </w:pPr>
            <w:r w:rsidRPr="00AC5350">
              <w:rPr>
                <w:rFonts w:ascii="Arial" w:hAnsi="Arial" w:cs="Arial"/>
                <w:sz w:val="22"/>
                <w:szCs w:val="22"/>
              </w:rPr>
              <w:t>Стечена звања/дипломе:</w:t>
            </w:r>
          </w:p>
        </w:tc>
        <w:tc>
          <w:tcPr>
            <w:tcW w:w="3038" w:type="pct"/>
            <w:tcBorders>
              <w:top w:val="single" w:sz="4" w:space="0" w:color="auto"/>
              <w:left w:val="single" w:sz="4" w:space="0" w:color="auto"/>
              <w:bottom w:val="single" w:sz="4" w:space="0" w:color="auto"/>
              <w:right w:val="single" w:sz="4" w:space="0" w:color="auto"/>
            </w:tcBorders>
          </w:tcPr>
          <w:p w14:paraId="62A64C61" w14:textId="77777777" w:rsidR="00D32481" w:rsidRPr="00AC5350" w:rsidRDefault="00D32481" w:rsidP="00D32481">
            <w:pPr>
              <w:pStyle w:val="ArrialNarrow"/>
              <w:spacing w:before="0" w:after="0"/>
              <w:rPr>
                <w:rFonts w:ascii="Arial" w:hAnsi="Arial" w:cs="Arial"/>
                <w:szCs w:val="22"/>
              </w:rPr>
            </w:pPr>
          </w:p>
        </w:tc>
      </w:tr>
      <w:tr w:rsidR="00D32481" w:rsidRPr="00AC5350" w14:paraId="1685156F" w14:textId="77777777" w:rsidTr="00D32481">
        <w:trPr>
          <w:trHeight w:val="1375"/>
        </w:trPr>
        <w:tc>
          <w:tcPr>
            <w:tcW w:w="351" w:type="pct"/>
            <w:tcBorders>
              <w:top w:val="single" w:sz="4" w:space="0" w:color="auto"/>
              <w:left w:val="single" w:sz="4" w:space="0" w:color="auto"/>
              <w:bottom w:val="single" w:sz="4" w:space="0" w:color="auto"/>
              <w:right w:val="single" w:sz="4" w:space="0" w:color="auto"/>
            </w:tcBorders>
            <w:vAlign w:val="center"/>
          </w:tcPr>
          <w:p w14:paraId="76988EF2" w14:textId="77777777" w:rsidR="00D32481" w:rsidRPr="00AC5350" w:rsidRDefault="00D32481" w:rsidP="00D32481">
            <w:pPr>
              <w:pStyle w:val="ArrialNarrow"/>
              <w:spacing w:before="0" w:after="0"/>
              <w:jc w:val="center"/>
              <w:rPr>
                <w:rFonts w:ascii="Arial" w:hAnsi="Arial" w:cs="Arial"/>
                <w:szCs w:val="22"/>
              </w:rPr>
            </w:pPr>
            <w:r w:rsidRPr="00AC5350">
              <w:rPr>
                <w:rFonts w:ascii="Arial" w:hAnsi="Arial" w:cs="Arial"/>
                <w:sz w:val="22"/>
                <w:szCs w:val="22"/>
              </w:rPr>
              <w:t>4.2</w:t>
            </w:r>
          </w:p>
        </w:tc>
        <w:tc>
          <w:tcPr>
            <w:tcW w:w="1611" w:type="pct"/>
            <w:tcBorders>
              <w:top w:val="single" w:sz="4" w:space="0" w:color="auto"/>
              <w:left w:val="single" w:sz="4" w:space="0" w:color="auto"/>
              <w:bottom w:val="single" w:sz="4" w:space="0" w:color="auto"/>
              <w:right w:val="single" w:sz="4" w:space="0" w:color="auto"/>
            </w:tcBorders>
            <w:vAlign w:val="center"/>
          </w:tcPr>
          <w:p w14:paraId="5B4DE6A9" w14:textId="77777777" w:rsidR="00D32481" w:rsidRDefault="00D32481" w:rsidP="00D32481">
            <w:pPr>
              <w:pStyle w:val="ArrialNarrow"/>
              <w:spacing w:before="0" w:after="0"/>
              <w:jc w:val="left"/>
              <w:rPr>
                <w:rFonts w:ascii="Arial" w:hAnsi="Arial" w:cs="Arial"/>
                <w:sz w:val="22"/>
                <w:szCs w:val="22"/>
              </w:rPr>
            </w:pPr>
            <w:r w:rsidRPr="00AC5350">
              <w:rPr>
                <w:rFonts w:ascii="Arial" w:hAnsi="Arial" w:cs="Arial"/>
                <w:sz w:val="22"/>
                <w:szCs w:val="22"/>
              </w:rPr>
              <w:t>Образовне институције - период образовања:</w:t>
            </w:r>
          </w:p>
          <w:p w14:paraId="55B0E44E" w14:textId="711BDAB8" w:rsidR="00D32481" w:rsidRPr="00AC5350" w:rsidRDefault="00D32481" w:rsidP="00D32481">
            <w:pPr>
              <w:pStyle w:val="ArrialNarrow"/>
              <w:spacing w:before="0" w:after="0"/>
              <w:jc w:val="left"/>
              <w:rPr>
                <w:rFonts w:ascii="Arial" w:hAnsi="Arial" w:cs="Arial"/>
                <w:szCs w:val="22"/>
              </w:rPr>
            </w:pPr>
            <w:r>
              <w:rPr>
                <w:rFonts w:ascii="Arial" w:hAnsi="Arial" w:cs="Arial"/>
                <w:sz w:val="22"/>
                <w:szCs w:val="22"/>
              </w:rPr>
              <w:t xml:space="preserve">Од </w:t>
            </w:r>
            <w:r w:rsidRPr="00AC5350">
              <w:rPr>
                <w:rFonts w:ascii="Arial" w:hAnsi="Arial" w:cs="Arial"/>
                <w:sz w:val="22"/>
                <w:szCs w:val="22"/>
              </w:rPr>
              <w:t>(месец/година) до (месец/година)</w:t>
            </w:r>
          </w:p>
        </w:tc>
        <w:tc>
          <w:tcPr>
            <w:tcW w:w="3038" w:type="pct"/>
            <w:tcBorders>
              <w:top w:val="single" w:sz="4" w:space="0" w:color="auto"/>
              <w:left w:val="single" w:sz="4" w:space="0" w:color="auto"/>
              <w:bottom w:val="single" w:sz="4" w:space="0" w:color="auto"/>
              <w:right w:val="single" w:sz="4" w:space="0" w:color="auto"/>
            </w:tcBorders>
          </w:tcPr>
          <w:p w14:paraId="7E33710E" w14:textId="77777777" w:rsidR="00D32481" w:rsidRPr="00AC5350" w:rsidRDefault="00D32481" w:rsidP="00D32481">
            <w:pPr>
              <w:pStyle w:val="ArrialNarrow"/>
              <w:spacing w:before="0" w:after="0"/>
              <w:rPr>
                <w:rFonts w:ascii="Arial" w:hAnsi="Arial" w:cs="Arial"/>
                <w:szCs w:val="22"/>
              </w:rPr>
            </w:pPr>
          </w:p>
        </w:tc>
      </w:tr>
    </w:tbl>
    <w:p w14:paraId="0A93F3CE" w14:textId="77777777" w:rsidR="00D32481" w:rsidRPr="00AC5350" w:rsidRDefault="00D32481" w:rsidP="00D32481">
      <w:pPr>
        <w:pStyle w:val="ListParagraph"/>
        <w:numPr>
          <w:ilvl w:val="0"/>
          <w:numId w:val="39"/>
        </w:numPr>
        <w:tabs>
          <w:tab w:val="left" w:pos="680"/>
        </w:tabs>
        <w:spacing w:after="120" w:line="240" w:lineRule="auto"/>
        <w:contextualSpacing w:val="0"/>
        <w:rPr>
          <w:rFonts w:ascii="Arial" w:hAnsi="Arial" w:cs="Arial"/>
        </w:rPr>
      </w:pPr>
      <w:r w:rsidRPr="00AC5350">
        <w:rPr>
          <w:rFonts w:ascii="Arial" w:hAnsi="Arial" w:cs="Arial"/>
        </w:rPr>
        <w:t>Чланство у професионалним удружењима:</w:t>
      </w:r>
    </w:p>
    <w:p w14:paraId="68FCED51" w14:textId="77777777" w:rsidR="00D32481" w:rsidRPr="00AC5350" w:rsidRDefault="00D32481" w:rsidP="00D32481">
      <w:pPr>
        <w:rPr>
          <w:rFonts w:cs="Arial"/>
        </w:rPr>
      </w:pPr>
    </w:p>
    <w:p w14:paraId="4A292134" w14:textId="77777777" w:rsidR="00D32481" w:rsidRPr="00AC5350" w:rsidRDefault="00D32481" w:rsidP="00D32481">
      <w:pPr>
        <w:pStyle w:val="ListParagraph"/>
        <w:numPr>
          <w:ilvl w:val="0"/>
          <w:numId w:val="39"/>
        </w:numPr>
        <w:tabs>
          <w:tab w:val="left" w:pos="680"/>
        </w:tabs>
        <w:spacing w:after="120" w:line="240" w:lineRule="auto"/>
        <w:contextualSpacing w:val="0"/>
        <w:rPr>
          <w:rFonts w:ascii="Arial" w:hAnsi="Arial" w:cs="Arial"/>
        </w:rPr>
      </w:pPr>
      <w:r w:rsidRPr="00AC5350">
        <w:rPr>
          <w:rFonts w:ascii="Arial" w:hAnsi="Arial" w:cs="Arial"/>
        </w:rPr>
        <w:t xml:space="preserve">Остали тренинзи (навести све установе као и звања стечена похађањем тренинга): </w:t>
      </w:r>
    </w:p>
    <w:p w14:paraId="26EBAD7F" w14:textId="77777777" w:rsidR="00D32481" w:rsidRPr="00AC5350" w:rsidRDefault="00D32481" w:rsidP="00D32481">
      <w:pPr>
        <w:rPr>
          <w:rFonts w:cs="Arial"/>
        </w:rPr>
      </w:pPr>
    </w:p>
    <w:p w14:paraId="3A6BA04D" w14:textId="77777777" w:rsidR="00D32481" w:rsidRPr="00AC5350" w:rsidRDefault="00D32481" w:rsidP="00D32481">
      <w:pPr>
        <w:pStyle w:val="ListParagraph"/>
        <w:numPr>
          <w:ilvl w:val="0"/>
          <w:numId w:val="39"/>
        </w:numPr>
        <w:tabs>
          <w:tab w:val="left" w:pos="680"/>
        </w:tabs>
        <w:spacing w:after="120" w:line="240" w:lineRule="auto"/>
        <w:contextualSpacing w:val="0"/>
        <w:rPr>
          <w:rFonts w:ascii="Arial" w:hAnsi="Arial" w:cs="Arial"/>
        </w:rPr>
      </w:pPr>
      <w:r w:rsidRPr="00AC5350">
        <w:rPr>
          <w:rFonts w:ascii="Arial" w:hAnsi="Arial" w:cs="Arial"/>
        </w:rPr>
        <w:t xml:space="preserve">Земље где је стечено радно искуство (списак земаља где је радио): </w:t>
      </w:r>
    </w:p>
    <w:p w14:paraId="4DF18888" w14:textId="77777777" w:rsidR="00D32481" w:rsidRPr="00AC5350" w:rsidRDefault="00D32481" w:rsidP="00D32481">
      <w:pPr>
        <w:rPr>
          <w:rFonts w:cs="Arial"/>
        </w:rPr>
      </w:pPr>
    </w:p>
    <w:p w14:paraId="460FAC16" w14:textId="77777777" w:rsidR="00D32481" w:rsidRPr="00AC5350" w:rsidRDefault="00D32481" w:rsidP="00D32481">
      <w:pPr>
        <w:pStyle w:val="ListParagraph"/>
        <w:numPr>
          <w:ilvl w:val="0"/>
          <w:numId w:val="39"/>
        </w:numPr>
        <w:tabs>
          <w:tab w:val="left" w:pos="680"/>
        </w:tabs>
        <w:spacing w:after="120" w:line="240" w:lineRule="auto"/>
        <w:contextualSpacing w:val="0"/>
        <w:rPr>
          <w:rFonts w:ascii="Arial" w:hAnsi="Arial" w:cs="Arial"/>
        </w:rPr>
      </w:pPr>
      <w:r w:rsidRPr="00AC5350">
        <w:rPr>
          <w:rFonts w:ascii="Arial" w:hAnsi="Arial" w:cs="Arial"/>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5"/>
        <w:gridCol w:w="2255"/>
        <w:gridCol w:w="2254"/>
        <w:gridCol w:w="2325"/>
      </w:tblGrid>
      <w:tr w:rsidR="00D32481" w:rsidRPr="00AC5350" w14:paraId="08AD315E" w14:textId="77777777" w:rsidTr="00D32481">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6249AA4C" w14:textId="77777777" w:rsidR="00D32481" w:rsidRPr="00AC5350" w:rsidRDefault="00D32481" w:rsidP="00D32481">
            <w:pPr>
              <w:pStyle w:val="ArrialNarrow"/>
              <w:spacing w:after="0"/>
              <w:jc w:val="center"/>
              <w:rPr>
                <w:rFonts w:ascii="Arial" w:hAnsi="Arial" w:cs="Arial"/>
                <w:szCs w:val="22"/>
              </w:rPr>
            </w:pPr>
            <w:r w:rsidRPr="00AC5350">
              <w:rPr>
                <w:rFonts w:ascii="Arial" w:hAnsi="Arial" w:cs="Arial"/>
                <w:sz w:val="22"/>
                <w:szCs w:val="22"/>
              </w:rPr>
              <w:t>Језик</w:t>
            </w:r>
          </w:p>
        </w:tc>
        <w:tc>
          <w:tcPr>
            <w:tcW w:w="1240" w:type="pct"/>
            <w:tcBorders>
              <w:top w:val="single" w:sz="4" w:space="0" w:color="auto"/>
              <w:left w:val="single" w:sz="4" w:space="0" w:color="auto"/>
              <w:bottom w:val="single" w:sz="4" w:space="0" w:color="auto"/>
              <w:right w:val="single" w:sz="4" w:space="0" w:color="auto"/>
            </w:tcBorders>
            <w:vAlign w:val="center"/>
          </w:tcPr>
          <w:p w14:paraId="3F170B70" w14:textId="77777777" w:rsidR="00D32481" w:rsidRPr="00AC5350" w:rsidRDefault="00D32481" w:rsidP="00D32481">
            <w:pPr>
              <w:pStyle w:val="ArrialNarrow"/>
              <w:spacing w:after="0"/>
              <w:jc w:val="center"/>
              <w:rPr>
                <w:rFonts w:ascii="Arial" w:hAnsi="Arial" w:cs="Arial"/>
                <w:szCs w:val="22"/>
              </w:rPr>
            </w:pPr>
            <w:r w:rsidRPr="00AC5350">
              <w:rPr>
                <w:rFonts w:ascii="Arial" w:hAnsi="Arial" w:cs="Arial"/>
                <w:sz w:val="22"/>
                <w:szCs w:val="22"/>
              </w:rPr>
              <w:t>Говор</w:t>
            </w:r>
          </w:p>
        </w:tc>
        <w:tc>
          <w:tcPr>
            <w:tcW w:w="1240" w:type="pct"/>
            <w:tcBorders>
              <w:top w:val="single" w:sz="4" w:space="0" w:color="auto"/>
              <w:left w:val="single" w:sz="4" w:space="0" w:color="auto"/>
              <w:bottom w:val="single" w:sz="4" w:space="0" w:color="auto"/>
              <w:right w:val="single" w:sz="4" w:space="0" w:color="auto"/>
            </w:tcBorders>
            <w:vAlign w:val="center"/>
          </w:tcPr>
          <w:p w14:paraId="721E9BC1" w14:textId="77777777" w:rsidR="00D32481" w:rsidRPr="00AC5350" w:rsidRDefault="00D32481" w:rsidP="00D32481">
            <w:pPr>
              <w:pStyle w:val="ArrialNarrow"/>
              <w:spacing w:after="0"/>
              <w:jc w:val="center"/>
              <w:rPr>
                <w:rFonts w:ascii="Arial" w:hAnsi="Arial" w:cs="Arial"/>
                <w:szCs w:val="22"/>
              </w:rPr>
            </w:pPr>
            <w:r w:rsidRPr="00AC5350">
              <w:rPr>
                <w:rFonts w:ascii="Arial" w:hAnsi="Arial" w:cs="Arial"/>
                <w:sz w:val="22"/>
                <w:szCs w:val="22"/>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14:paraId="1B4A33AD" w14:textId="77777777" w:rsidR="00D32481" w:rsidRPr="00AC5350" w:rsidRDefault="00D32481" w:rsidP="00D32481">
            <w:pPr>
              <w:pStyle w:val="ArrialNarrow"/>
              <w:spacing w:after="0"/>
              <w:jc w:val="center"/>
              <w:rPr>
                <w:rFonts w:ascii="Arial" w:hAnsi="Arial" w:cs="Arial"/>
                <w:szCs w:val="22"/>
              </w:rPr>
            </w:pPr>
            <w:r w:rsidRPr="00AC5350">
              <w:rPr>
                <w:rFonts w:ascii="Arial" w:hAnsi="Arial" w:cs="Arial"/>
                <w:sz w:val="22"/>
                <w:szCs w:val="22"/>
              </w:rPr>
              <w:t>Писање</w:t>
            </w:r>
          </w:p>
        </w:tc>
      </w:tr>
      <w:tr w:rsidR="00D32481" w:rsidRPr="00AC5350" w14:paraId="2FC1C033" w14:textId="77777777" w:rsidTr="00D32481">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774B9B7E" w14:textId="77777777" w:rsidR="00D32481" w:rsidRPr="00AC5350" w:rsidRDefault="00D32481" w:rsidP="00D32481">
            <w:pPr>
              <w:pStyle w:val="ArrialNarrow"/>
              <w:spacing w:after="0"/>
              <w:jc w:val="center"/>
              <w:rPr>
                <w:rFonts w:ascii="Arial" w:hAnsi="Arial" w:cs="Arial"/>
                <w:szCs w:val="22"/>
              </w:rPr>
            </w:pPr>
            <w:r w:rsidRPr="00AC5350">
              <w:rPr>
                <w:rFonts w:ascii="Arial" w:hAnsi="Arial" w:cs="Arial"/>
                <w:sz w:val="22"/>
                <w:szCs w:val="22"/>
              </w:rPr>
              <w:t>Српски</w:t>
            </w:r>
          </w:p>
        </w:tc>
        <w:tc>
          <w:tcPr>
            <w:tcW w:w="1240" w:type="pct"/>
            <w:tcBorders>
              <w:top w:val="single" w:sz="4" w:space="0" w:color="auto"/>
              <w:left w:val="single" w:sz="4" w:space="0" w:color="auto"/>
              <w:bottom w:val="single" w:sz="4" w:space="0" w:color="auto"/>
              <w:right w:val="single" w:sz="4" w:space="0" w:color="auto"/>
            </w:tcBorders>
            <w:vAlign w:val="center"/>
          </w:tcPr>
          <w:p w14:paraId="2A992164" w14:textId="77777777" w:rsidR="00D32481" w:rsidRPr="00AC5350" w:rsidRDefault="00D32481" w:rsidP="00D32481">
            <w:pPr>
              <w:pStyle w:val="ArrialNarrow"/>
              <w:spacing w:after="0"/>
              <w:jc w:val="center"/>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4FA2D377" w14:textId="77777777" w:rsidR="00D32481" w:rsidRPr="00AC5350" w:rsidRDefault="00D32481" w:rsidP="00D32481">
            <w:pPr>
              <w:pStyle w:val="ArrialNarrow"/>
              <w:spacing w:after="0"/>
              <w:jc w:val="center"/>
              <w:rPr>
                <w:rFonts w:ascii="Arial" w:hAnsi="Arial" w:cs="Arial"/>
                <w:szCs w:val="22"/>
              </w:rPr>
            </w:pPr>
          </w:p>
        </w:tc>
        <w:tc>
          <w:tcPr>
            <w:tcW w:w="1279" w:type="pct"/>
            <w:tcBorders>
              <w:top w:val="single" w:sz="4" w:space="0" w:color="auto"/>
              <w:left w:val="single" w:sz="4" w:space="0" w:color="auto"/>
              <w:bottom w:val="single" w:sz="4" w:space="0" w:color="auto"/>
              <w:right w:val="single" w:sz="4" w:space="0" w:color="auto"/>
            </w:tcBorders>
            <w:vAlign w:val="center"/>
          </w:tcPr>
          <w:p w14:paraId="349769C7" w14:textId="77777777" w:rsidR="00D32481" w:rsidRPr="00AC5350" w:rsidRDefault="00D32481" w:rsidP="00D32481">
            <w:pPr>
              <w:pStyle w:val="ArrialNarrow"/>
              <w:spacing w:after="0"/>
              <w:jc w:val="center"/>
              <w:rPr>
                <w:rFonts w:ascii="Arial" w:hAnsi="Arial" w:cs="Arial"/>
                <w:szCs w:val="22"/>
              </w:rPr>
            </w:pPr>
          </w:p>
        </w:tc>
      </w:tr>
      <w:tr w:rsidR="00D32481" w:rsidRPr="00AC5350" w14:paraId="463478A0" w14:textId="77777777" w:rsidTr="00D32481">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36F73440" w14:textId="77777777" w:rsidR="00D32481" w:rsidRPr="00AC5350" w:rsidRDefault="00D32481" w:rsidP="00D32481">
            <w:pPr>
              <w:pStyle w:val="ArrialNarrow"/>
              <w:spacing w:after="0"/>
              <w:jc w:val="center"/>
              <w:rPr>
                <w:rFonts w:ascii="Arial" w:hAnsi="Arial" w:cs="Arial"/>
                <w:szCs w:val="22"/>
              </w:rPr>
            </w:pPr>
            <w:r w:rsidRPr="00AC5350">
              <w:rPr>
                <w:rFonts w:ascii="Arial" w:hAnsi="Arial" w:cs="Arial"/>
                <w:sz w:val="22"/>
                <w:szCs w:val="22"/>
              </w:rPr>
              <w:t>Енглески</w:t>
            </w:r>
          </w:p>
        </w:tc>
        <w:tc>
          <w:tcPr>
            <w:tcW w:w="1240" w:type="pct"/>
            <w:tcBorders>
              <w:top w:val="single" w:sz="4" w:space="0" w:color="auto"/>
              <w:left w:val="single" w:sz="4" w:space="0" w:color="auto"/>
              <w:bottom w:val="single" w:sz="4" w:space="0" w:color="auto"/>
              <w:right w:val="single" w:sz="4" w:space="0" w:color="auto"/>
            </w:tcBorders>
            <w:vAlign w:val="center"/>
          </w:tcPr>
          <w:p w14:paraId="449C5F48" w14:textId="77777777" w:rsidR="00D32481" w:rsidRPr="00AC5350" w:rsidRDefault="00D32481" w:rsidP="00D32481">
            <w:pPr>
              <w:pStyle w:val="ArrialNarrow"/>
              <w:spacing w:after="0"/>
              <w:jc w:val="center"/>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3E001370" w14:textId="77777777" w:rsidR="00D32481" w:rsidRPr="00AC5350" w:rsidRDefault="00D32481" w:rsidP="00D32481">
            <w:pPr>
              <w:pStyle w:val="ArrialNarrow"/>
              <w:spacing w:after="0"/>
              <w:jc w:val="center"/>
              <w:rPr>
                <w:rFonts w:ascii="Arial" w:hAnsi="Arial" w:cs="Arial"/>
                <w:szCs w:val="22"/>
              </w:rPr>
            </w:pPr>
          </w:p>
        </w:tc>
        <w:tc>
          <w:tcPr>
            <w:tcW w:w="1279" w:type="pct"/>
            <w:tcBorders>
              <w:top w:val="single" w:sz="4" w:space="0" w:color="auto"/>
              <w:left w:val="single" w:sz="4" w:space="0" w:color="auto"/>
              <w:bottom w:val="single" w:sz="4" w:space="0" w:color="auto"/>
              <w:right w:val="single" w:sz="4" w:space="0" w:color="auto"/>
            </w:tcBorders>
            <w:vAlign w:val="center"/>
          </w:tcPr>
          <w:p w14:paraId="23F69811" w14:textId="77777777" w:rsidR="00D32481" w:rsidRPr="00AC5350" w:rsidRDefault="00D32481" w:rsidP="00D32481">
            <w:pPr>
              <w:pStyle w:val="ArrialNarrow"/>
              <w:spacing w:after="0"/>
              <w:jc w:val="center"/>
              <w:rPr>
                <w:rFonts w:ascii="Arial" w:hAnsi="Arial" w:cs="Arial"/>
                <w:szCs w:val="22"/>
              </w:rPr>
            </w:pPr>
          </w:p>
        </w:tc>
      </w:tr>
      <w:tr w:rsidR="00D32481" w:rsidRPr="00AC5350" w14:paraId="4B80C465" w14:textId="77777777" w:rsidTr="00D32481">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660471A8" w14:textId="75A5731F" w:rsidR="00D32481" w:rsidRPr="00D32481" w:rsidRDefault="00D32481" w:rsidP="00D32481">
            <w:pPr>
              <w:pStyle w:val="ArrialNarrow"/>
              <w:spacing w:after="0"/>
              <w:jc w:val="center"/>
              <w:rPr>
                <w:rFonts w:ascii="Arial" w:hAnsi="Arial" w:cs="Arial"/>
                <w:szCs w:val="22"/>
                <w:lang w:val="sr-Cyrl-RS"/>
              </w:rPr>
            </w:pPr>
            <w:r>
              <w:rPr>
                <w:rFonts w:ascii="Arial" w:hAnsi="Arial" w:cs="Arial"/>
                <w:szCs w:val="22"/>
                <w:lang w:val="sr-Cyrl-RS"/>
              </w:rPr>
              <w:t>Други:</w:t>
            </w:r>
          </w:p>
        </w:tc>
        <w:tc>
          <w:tcPr>
            <w:tcW w:w="1240" w:type="pct"/>
            <w:tcBorders>
              <w:top w:val="single" w:sz="4" w:space="0" w:color="auto"/>
              <w:left w:val="single" w:sz="4" w:space="0" w:color="auto"/>
              <w:bottom w:val="single" w:sz="4" w:space="0" w:color="auto"/>
              <w:right w:val="single" w:sz="4" w:space="0" w:color="auto"/>
            </w:tcBorders>
            <w:vAlign w:val="center"/>
          </w:tcPr>
          <w:p w14:paraId="53892A93" w14:textId="77777777" w:rsidR="00D32481" w:rsidRPr="00AC5350" w:rsidRDefault="00D32481" w:rsidP="00D32481">
            <w:pPr>
              <w:pStyle w:val="ArrialNarrow"/>
              <w:spacing w:after="0"/>
              <w:jc w:val="center"/>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50331C7F" w14:textId="77777777" w:rsidR="00D32481" w:rsidRPr="00AC5350" w:rsidRDefault="00D32481" w:rsidP="00D32481">
            <w:pPr>
              <w:pStyle w:val="ArrialNarrow"/>
              <w:spacing w:after="0"/>
              <w:jc w:val="center"/>
              <w:rPr>
                <w:rFonts w:ascii="Arial" w:hAnsi="Arial" w:cs="Arial"/>
                <w:szCs w:val="22"/>
              </w:rPr>
            </w:pPr>
          </w:p>
        </w:tc>
        <w:tc>
          <w:tcPr>
            <w:tcW w:w="1279" w:type="pct"/>
            <w:tcBorders>
              <w:top w:val="single" w:sz="4" w:space="0" w:color="auto"/>
              <w:left w:val="single" w:sz="4" w:space="0" w:color="auto"/>
              <w:bottom w:val="single" w:sz="4" w:space="0" w:color="auto"/>
              <w:right w:val="single" w:sz="4" w:space="0" w:color="auto"/>
            </w:tcBorders>
            <w:vAlign w:val="center"/>
          </w:tcPr>
          <w:p w14:paraId="53D91ED5" w14:textId="77777777" w:rsidR="00D32481" w:rsidRPr="00AC5350" w:rsidRDefault="00D32481" w:rsidP="00D32481">
            <w:pPr>
              <w:pStyle w:val="ArrialNarrow"/>
              <w:spacing w:after="0"/>
              <w:jc w:val="center"/>
              <w:rPr>
                <w:rFonts w:ascii="Arial" w:hAnsi="Arial" w:cs="Arial"/>
                <w:szCs w:val="22"/>
              </w:rPr>
            </w:pPr>
          </w:p>
        </w:tc>
      </w:tr>
    </w:tbl>
    <w:p w14:paraId="25FB2990" w14:textId="77777777" w:rsidR="00D32481" w:rsidRPr="00AC5350" w:rsidRDefault="00D32481" w:rsidP="00D32481">
      <w:pPr>
        <w:pStyle w:val="ListParagraph"/>
        <w:numPr>
          <w:ilvl w:val="0"/>
          <w:numId w:val="39"/>
        </w:numPr>
        <w:tabs>
          <w:tab w:val="left" w:pos="680"/>
        </w:tabs>
        <w:spacing w:after="120" w:line="240" w:lineRule="auto"/>
        <w:contextualSpacing w:val="0"/>
        <w:rPr>
          <w:rFonts w:ascii="Arial" w:hAnsi="Arial" w:cs="Arial"/>
          <w:b/>
        </w:rPr>
      </w:pPr>
      <w:r w:rsidRPr="00AC5350">
        <w:rPr>
          <w:rFonts w:ascii="Arial" w:hAnsi="Arial" w:cs="Arial"/>
        </w:rPr>
        <w:t>Кретање у служби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D32481" w:rsidRPr="00AC5350" w14:paraId="5F7F6869" w14:textId="77777777" w:rsidTr="00D32481">
        <w:tc>
          <w:tcPr>
            <w:tcW w:w="2336" w:type="pct"/>
            <w:tcBorders>
              <w:top w:val="single" w:sz="4" w:space="0" w:color="auto"/>
              <w:left w:val="single" w:sz="4" w:space="0" w:color="auto"/>
              <w:bottom w:val="single" w:sz="4" w:space="0" w:color="auto"/>
              <w:right w:val="single" w:sz="4" w:space="0" w:color="auto"/>
            </w:tcBorders>
            <w:vAlign w:val="center"/>
          </w:tcPr>
          <w:p w14:paraId="2F764F1B" w14:textId="77777777" w:rsidR="00D32481" w:rsidRPr="00AC5350" w:rsidRDefault="00D32481" w:rsidP="00D32481">
            <w:pPr>
              <w:pStyle w:val="ArrialNarrow"/>
              <w:spacing w:before="0" w:after="0"/>
              <w:jc w:val="left"/>
              <w:rPr>
                <w:rFonts w:ascii="Arial" w:hAnsi="Arial" w:cs="Arial"/>
                <w:szCs w:val="22"/>
                <w:lang w:val="sr-Cyrl-CS"/>
              </w:rPr>
            </w:pPr>
            <w:r w:rsidRPr="00AC5350">
              <w:rPr>
                <w:rFonts w:ascii="Arial" w:hAnsi="Arial" w:cs="Arial"/>
                <w:sz w:val="22"/>
                <w:szCs w:val="22"/>
                <w:lang w:val="sr-Cyrl-CS"/>
              </w:rPr>
              <w:t>Период:</w:t>
            </w:r>
          </w:p>
          <w:p w14:paraId="68C597D2" w14:textId="77777777" w:rsidR="00D32481" w:rsidRPr="00AC5350" w:rsidRDefault="00D32481" w:rsidP="00D32481">
            <w:pPr>
              <w:pStyle w:val="ArrialNarrow"/>
              <w:spacing w:before="0" w:after="0"/>
              <w:jc w:val="left"/>
              <w:rPr>
                <w:rFonts w:ascii="Arial" w:hAnsi="Arial" w:cs="Arial"/>
                <w:szCs w:val="22"/>
                <w:lang w:val="sr-Cyrl-CS"/>
              </w:rPr>
            </w:pPr>
            <w:r w:rsidRPr="00AC5350">
              <w:rPr>
                <w:rFonts w:ascii="Arial" w:hAnsi="Arial" w:cs="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7F5E4B65" w14:textId="77777777" w:rsidR="00D32481" w:rsidRPr="00AC5350" w:rsidRDefault="00D32481" w:rsidP="00D32481">
            <w:pPr>
              <w:pStyle w:val="ArrialNarrow"/>
              <w:spacing w:before="0" w:after="0"/>
              <w:rPr>
                <w:rFonts w:ascii="Arial" w:hAnsi="Arial" w:cs="Arial"/>
                <w:szCs w:val="22"/>
                <w:lang w:val="sr-Cyrl-CS"/>
              </w:rPr>
            </w:pPr>
          </w:p>
        </w:tc>
      </w:tr>
      <w:tr w:rsidR="00D32481" w:rsidRPr="00AC5350" w14:paraId="1F60227F" w14:textId="77777777" w:rsidTr="00D32481">
        <w:tc>
          <w:tcPr>
            <w:tcW w:w="2336" w:type="pct"/>
            <w:tcBorders>
              <w:top w:val="single" w:sz="4" w:space="0" w:color="auto"/>
              <w:left w:val="single" w:sz="4" w:space="0" w:color="auto"/>
              <w:bottom w:val="single" w:sz="4" w:space="0" w:color="auto"/>
              <w:right w:val="single" w:sz="4" w:space="0" w:color="auto"/>
            </w:tcBorders>
            <w:vAlign w:val="center"/>
          </w:tcPr>
          <w:p w14:paraId="35D574C3" w14:textId="77777777" w:rsidR="00D32481" w:rsidRPr="00AC5350" w:rsidRDefault="00D32481" w:rsidP="00D32481">
            <w:pPr>
              <w:pStyle w:val="ArrialNarrow"/>
              <w:spacing w:before="0" w:after="0"/>
              <w:jc w:val="left"/>
              <w:rPr>
                <w:rFonts w:ascii="Arial" w:hAnsi="Arial" w:cs="Arial"/>
                <w:szCs w:val="22"/>
              </w:rPr>
            </w:pPr>
            <w:r w:rsidRPr="00AC5350">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14:paraId="58ED36E7" w14:textId="77777777" w:rsidR="00D32481" w:rsidRPr="00AC5350" w:rsidRDefault="00D32481" w:rsidP="00D32481">
            <w:pPr>
              <w:pStyle w:val="ArrialNarrow"/>
              <w:spacing w:before="0" w:after="0"/>
              <w:rPr>
                <w:rFonts w:ascii="Arial" w:hAnsi="Arial" w:cs="Arial"/>
                <w:szCs w:val="22"/>
              </w:rPr>
            </w:pPr>
          </w:p>
        </w:tc>
      </w:tr>
      <w:tr w:rsidR="00D32481" w:rsidRPr="00AC5350" w14:paraId="3BA07ADC" w14:textId="77777777" w:rsidTr="00D32481">
        <w:tc>
          <w:tcPr>
            <w:tcW w:w="2336" w:type="pct"/>
            <w:tcBorders>
              <w:top w:val="single" w:sz="4" w:space="0" w:color="auto"/>
              <w:left w:val="single" w:sz="4" w:space="0" w:color="auto"/>
              <w:bottom w:val="single" w:sz="4" w:space="0" w:color="auto"/>
              <w:right w:val="single" w:sz="4" w:space="0" w:color="auto"/>
            </w:tcBorders>
            <w:vAlign w:val="center"/>
          </w:tcPr>
          <w:p w14:paraId="46182F2A" w14:textId="77777777" w:rsidR="00D32481" w:rsidRPr="00AC5350" w:rsidRDefault="00D32481" w:rsidP="00D32481">
            <w:pPr>
              <w:pStyle w:val="ArrialNarrow"/>
              <w:spacing w:before="0" w:after="0"/>
              <w:jc w:val="left"/>
              <w:rPr>
                <w:rFonts w:ascii="Arial" w:hAnsi="Arial" w:cs="Arial"/>
                <w:szCs w:val="22"/>
              </w:rPr>
            </w:pPr>
            <w:r w:rsidRPr="00AC5350">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14:paraId="28D62D9C" w14:textId="77777777" w:rsidR="00D32481" w:rsidRPr="00AC5350" w:rsidRDefault="00D32481" w:rsidP="00D32481">
            <w:pPr>
              <w:pStyle w:val="ArrialNarrow"/>
              <w:spacing w:before="0" w:after="0"/>
              <w:rPr>
                <w:rFonts w:ascii="Arial" w:hAnsi="Arial" w:cs="Arial"/>
                <w:szCs w:val="22"/>
              </w:rPr>
            </w:pPr>
          </w:p>
        </w:tc>
      </w:tr>
      <w:tr w:rsidR="00D32481" w:rsidRPr="00AC5350" w14:paraId="6F746272" w14:textId="77777777" w:rsidTr="00D32481">
        <w:tc>
          <w:tcPr>
            <w:tcW w:w="2336" w:type="pct"/>
            <w:tcBorders>
              <w:top w:val="single" w:sz="4" w:space="0" w:color="auto"/>
              <w:left w:val="single" w:sz="4" w:space="0" w:color="auto"/>
              <w:bottom w:val="single" w:sz="4" w:space="0" w:color="auto"/>
              <w:right w:val="single" w:sz="4" w:space="0" w:color="auto"/>
            </w:tcBorders>
            <w:vAlign w:val="center"/>
          </w:tcPr>
          <w:p w14:paraId="169624D0" w14:textId="77777777" w:rsidR="00D32481" w:rsidRPr="00AC5350" w:rsidRDefault="00D32481" w:rsidP="00D32481">
            <w:pPr>
              <w:pStyle w:val="ArrialNarrow"/>
              <w:spacing w:before="0" w:after="0"/>
              <w:jc w:val="left"/>
              <w:rPr>
                <w:rFonts w:ascii="Arial" w:hAnsi="Arial" w:cs="Arial"/>
                <w:szCs w:val="22"/>
              </w:rPr>
            </w:pPr>
            <w:r w:rsidRPr="00AC5350">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190EFFB4" w14:textId="77777777" w:rsidR="00D32481" w:rsidRPr="00AC5350" w:rsidRDefault="00D32481" w:rsidP="00D32481">
            <w:pPr>
              <w:pStyle w:val="ArrialNarrow"/>
              <w:spacing w:before="0" w:after="0"/>
              <w:rPr>
                <w:rFonts w:ascii="Arial" w:hAnsi="Arial" w:cs="Arial"/>
                <w:szCs w:val="22"/>
              </w:rPr>
            </w:pPr>
          </w:p>
        </w:tc>
      </w:tr>
      <w:tr w:rsidR="00D32481" w:rsidRPr="00AC5350" w14:paraId="4FC5ACF6" w14:textId="77777777" w:rsidTr="00D32481">
        <w:trPr>
          <w:trHeight w:val="935"/>
        </w:trPr>
        <w:tc>
          <w:tcPr>
            <w:tcW w:w="2336" w:type="pct"/>
            <w:tcBorders>
              <w:top w:val="single" w:sz="4" w:space="0" w:color="auto"/>
              <w:left w:val="single" w:sz="4" w:space="0" w:color="auto"/>
              <w:bottom w:val="single" w:sz="4" w:space="0" w:color="auto"/>
              <w:right w:val="single" w:sz="4" w:space="0" w:color="auto"/>
            </w:tcBorders>
            <w:vAlign w:val="center"/>
          </w:tcPr>
          <w:p w14:paraId="5EF1A93F" w14:textId="77777777" w:rsidR="00D32481" w:rsidRPr="00AC5350" w:rsidRDefault="00D32481" w:rsidP="00D32481">
            <w:pPr>
              <w:pStyle w:val="ArrialNarrow"/>
              <w:spacing w:before="0" w:after="0"/>
              <w:jc w:val="left"/>
              <w:rPr>
                <w:rFonts w:ascii="Arial" w:hAnsi="Arial" w:cs="Arial"/>
                <w:szCs w:val="22"/>
              </w:rPr>
            </w:pPr>
            <w:r w:rsidRPr="00AC5350">
              <w:rPr>
                <w:rFonts w:ascii="Arial"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14:paraId="77F6BD36" w14:textId="77777777" w:rsidR="00D32481" w:rsidRPr="00AC5350" w:rsidRDefault="00D32481" w:rsidP="00D32481">
            <w:pPr>
              <w:pStyle w:val="ArrialNarrow"/>
              <w:spacing w:before="0" w:after="0"/>
              <w:rPr>
                <w:rFonts w:ascii="Arial" w:hAnsi="Arial" w:cs="Arial"/>
                <w:szCs w:val="22"/>
              </w:rPr>
            </w:pPr>
          </w:p>
        </w:tc>
      </w:tr>
    </w:tbl>
    <w:p w14:paraId="6D894C61" w14:textId="77777777" w:rsidR="00D32481" w:rsidRPr="00AC5350" w:rsidRDefault="00D32481" w:rsidP="00D32481">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D32481" w:rsidRPr="00AC5350" w14:paraId="49B8EFBB" w14:textId="77777777" w:rsidTr="00D32481">
        <w:tc>
          <w:tcPr>
            <w:tcW w:w="2336" w:type="pct"/>
            <w:tcBorders>
              <w:top w:val="single" w:sz="4" w:space="0" w:color="auto"/>
              <w:left w:val="single" w:sz="4" w:space="0" w:color="auto"/>
              <w:bottom w:val="single" w:sz="4" w:space="0" w:color="auto"/>
              <w:right w:val="single" w:sz="4" w:space="0" w:color="auto"/>
            </w:tcBorders>
            <w:vAlign w:val="center"/>
          </w:tcPr>
          <w:p w14:paraId="47441E79" w14:textId="77777777" w:rsidR="00D32481" w:rsidRPr="00AC5350" w:rsidRDefault="00D32481" w:rsidP="00D32481">
            <w:pPr>
              <w:pStyle w:val="ArrialNarrow"/>
              <w:spacing w:before="0" w:after="0"/>
              <w:jc w:val="left"/>
              <w:rPr>
                <w:rFonts w:ascii="Arial" w:hAnsi="Arial" w:cs="Arial"/>
                <w:szCs w:val="22"/>
                <w:lang w:val="sr-Cyrl-CS"/>
              </w:rPr>
            </w:pPr>
            <w:r w:rsidRPr="00AC5350">
              <w:rPr>
                <w:rFonts w:ascii="Arial" w:hAnsi="Arial" w:cs="Arial"/>
                <w:sz w:val="22"/>
                <w:szCs w:val="22"/>
                <w:lang w:val="sr-Cyrl-CS"/>
              </w:rPr>
              <w:t>Период:</w:t>
            </w:r>
          </w:p>
          <w:p w14:paraId="1B51DDE7" w14:textId="77777777" w:rsidR="00D32481" w:rsidRPr="00AC5350" w:rsidRDefault="00D32481" w:rsidP="00D32481">
            <w:pPr>
              <w:pStyle w:val="ArrialNarrow"/>
              <w:spacing w:before="0" w:after="0"/>
              <w:jc w:val="left"/>
              <w:rPr>
                <w:rFonts w:ascii="Arial" w:hAnsi="Arial" w:cs="Arial"/>
                <w:szCs w:val="22"/>
                <w:lang w:val="sr-Cyrl-CS"/>
              </w:rPr>
            </w:pPr>
            <w:r w:rsidRPr="00AC5350">
              <w:rPr>
                <w:rFonts w:ascii="Arial" w:hAnsi="Arial" w:cs="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vAlign w:val="center"/>
          </w:tcPr>
          <w:p w14:paraId="2EBAA782" w14:textId="77777777" w:rsidR="00D32481" w:rsidRPr="00AC5350" w:rsidRDefault="00D32481" w:rsidP="00D32481">
            <w:pPr>
              <w:pStyle w:val="ArrialNarrow"/>
              <w:spacing w:before="0" w:after="0"/>
              <w:jc w:val="left"/>
              <w:rPr>
                <w:rFonts w:ascii="Arial" w:hAnsi="Arial" w:cs="Arial"/>
                <w:szCs w:val="22"/>
                <w:lang w:val="sr-Cyrl-CS"/>
              </w:rPr>
            </w:pPr>
          </w:p>
        </w:tc>
      </w:tr>
      <w:tr w:rsidR="00D32481" w:rsidRPr="00AC5350" w14:paraId="59DE37BA" w14:textId="77777777" w:rsidTr="00D32481">
        <w:tc>
          <w:tcPr>
            <w:tcW w:w="2336" w:type="pct"/>
            <w:tcBorders>
              <w:top w:val="single" w:sz="4" w:space="0" w:color="auto"/>
              <w:left w:val="single" w:sz="4" w:space="0" w:color="auto"/>
              <w:bottom w:val="single" w:sz="4" w:space="0" w:color="auto"/>
              <w:right w:val="single" w:sz="4" w:space="0" w:color="auto"/>
            </w:tcBorders>
            <w:vAlign w:val="center"/>
          </w:tcPr>
          <w:p w14:paraId="56D1BA0A" w14:textId="77777777" w:rsidR="00D32481" w:rsidRPr="00AC5350" w:rsidRDefault="00D32481" w:rsidP="00D32481">
            <w:pPr>
              <w:pStyle w:val="ArrialNarrow"/>
              <w:spacing w:before="0" w:after="0"/>
              <w:jc w:val="left"/>
              <w:rPr>
                <w:rFonts w:ascii="Arial" w:hAnsi="Arial" w:cs="Arial"/>
                <w:szCs w:val="22"/>
              </w:rPr>
            </w:pPr>
            <w:r w:rsidRPr="00AC5350">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vAlign w:val="center"/>
          </w:tcPr>
          <w:p w14:paraId="46DAFB0F" w14:textId="77777777" w:rsidR="00D32481" w:rsidRPr="00AC5350" w:rsidRDefault="00D32481" w:rsidP="00D32481">
            <w:pPr>
              <w:pStyle w:val="ArrialNarrow"/>
              <w:spacing w:before="0" w:after="0"/>
              <w:jc w:val="left"/>
              <w:rPr>
                <w:rFonts w:ascii="Arial" w:hAnsi="Arial" w:cs="Arial"/>
                <w:szCs w:val="22"/>
              </w:rPr>
            </w:pPr>
          </w:p>
        </w:tc>
      </w:tr>
      <w:tr w:rsidR="00D32481" w:rsidRPr="00AC5350" w14:paraId="741B383B" w14:textId="77777777" w:rsidTr="00D32481">
        <w:tc>
          <w:tcPr>
            <w:tcW w:w="2336" w:type="pct"/>
            <w:tcBorders>
              <w:top w:val="single" w:sz="4" w:space="0" w:color="auto"/>
              <w:left w:val="single" w:sz="4" w:space="0" w:color="auto"/>
              <w:bottom w:val="single" w:sz="4" w:space="0" w:color="auto"/>
              <w:right w:val="single" w:sz="4" w:space="0" w:color="auto"/>
            </w:tcBorders>
            <w:vAlign w:val="center"/>
          </w:tcPr>
          <w:p w14:paraId="3D0CCD23" w14:textId="77777777" w:rsidR="00D32481" w:rsidRPr="00AC5350" w:rsidRDefault="00D32481" w:rsidP="00D32481">
            <w:pPr>
              <w:pStyle w:val="ArrialNarrow"/>
              <w:spacing w:before="0" w:after="0"/>
              <w:jc w:val="left"/>
              <w:rPr>
                <w:rFonts w:ascii="Arial" w:hAnsi="Arial" w:cs="Arial"/>
                <w:szCs w:val="22"/>
              </w:rPr>
            </w:pPr>
            <w:r w:rsidRPr="00AC5350">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vAlign w:val="center"/>
          </w:tcPr>
          <w:p w14:paraId="2F268724" w14:textId="77777777" w:rsidR="00D32481" w:rsidRPr="00AC5350" w:rsidRDefault="00D32481" w:rsidP="00D32481">
            <w:pPr>
              <w:pStyle w:val="ArrialNarrow"/>
              <w:spacing w:before="0" w:after="0"/>
              <w:jc w:val="left"/>
              <w:rPr>
                <w:rFonts w:ascii="Arial" w:hAnsi="Arial" w:cs="Arial"/>
                <w:szCs w:val="22"/>
              </w:rPr>
            </w:pPr>
          </w:p>
        </w:tc>
      </w:tr>
      <w:tr w:rsidR="00D32481" w:rsidRPr="00AC5350" w14:paraId="52D21514" w14:textId="77777777" w:rsidTr="00D32481">
        <w:tc>
          <w:tcPr>
            <w:tcW w:w="2336" w:type="pct"/>
            <w:tcBorders>
              <w:top w:val="single" w:sz="4" w:space="0" w:color="auto"/>
              <w:left w:val="single" w:sz="4" w:space="0" w:color="auto"/>
              <w:bottom w:val="single" w:sz="4" w:space="0" w:color="auto"/>
              <w:right w:val="single" w:sz="4" w:space="0" w:color="auto"/>
            </w:tcBorders>
            <w:vAlign w:val="center"/>
          </w:tcPr>
          <w:p w14:paraId="53492C90" w14:textId="77777777" w:rsidR="00D32481" w:rsidRPr="00AC5350" w:rsidRDefault="00D32481" w:rsidP="00D32481">
            <w:pPr>
              <w:pStyle w:val="ArrialNarrow"/>
              <w:spacing w:before="0" w:after="0"/>
              <w:jc w:val="left"/>
              <w:rPr>
                <w:rFonts w:ascii="Arial" w:hAnsi="Arial" w:cs="Arial"/>
                <w:szCs w:val="22"/>
              </w:rPr>
            </w:pPr>
            <w:r w:rsidRPr="00AC5350">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vAlign w:val="center"/>
          </w:tcPr>
          <w:p w14:paraId="393F7757" w14:textId="77777777" w:rsidR="00D32481" w:rsidRPr="00AC5350" w:rsidRDefault="00D32481" w:rsidP="00D32481">
            <w:pPr>
              <w:pStyle w:val="ArrialNarrow"/>
              <w:spacing w:before="0" w:after="0"/>
              <w:jc w:val="left"/>
              <w:rPr>
                <w:rFonts w:ascii="Arial" w:hAnsi="Arial" w:cs="Arial"/>
                <w:szCs w:val="22"/>
              </w:rPr>
            </w:pPr>
          </w:p>
        </w:tc>
      </w:tr>
      <w:tr w:rsidR="00D32481" w:rsidRPr="00AC5350" w14:paraId="6FC3BA7A" w14:textId="77777777" w:rsidTr="00D32481">
        <w:trPr>
          <w:trHeight w:val="935"/>
        </w:trPr>
        <w:tc>
          <w:tcPr>
            <w:tcW w:w="2336" w:type="pct"/>
            <w:tcBorders>
              <w:top w:val="single" w:sz="4" w:space="0" w:color="auto"/>
              <w:left w:val="single" w:sz="4" w:space="0" w:color="auto"/>
              <w:bottom w:val="single" w:sz="4" w:space="0" w:color="auto"/>
              <w:right w:val="single" w:sz="4" w:space="0" w:color="auto"/>
            </w:tcBorders>
            <w:vAlign w:val="center"/>
          </w:tcPr>
          <w:p w14:paraId="607F7D40" w14:textId="77777777" w:rsidR="00D32481" w:rsidRPr="00AC5350" w:rsidRDefault="00D32481" w:rsidP="00D32481">
            <w:pPr>
              <w:pStyle w:val="ArrialNarrow"/>
              <w:spacing w:before="0" w:after="0"/>
              <w:jc w:val="left"/>
              <w:rPr>
                <w:rFonts w:ascii="Arial" w:hAnsi="Arial" w:cs="Arial"/>
                <w:szCs w:val="22"/>
              </w:rPr>
            </w:pPr>
            <w:r w:rsidRPr="00AC5350">
              <w:rPr>
                <w:rFonts w:ascii="Arial"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vAlign w:val="center"/>
          </w:tcPr>
          <w:p w14:paraId="15F4EA0D" w14:textId="77777777" w:rsidR="00D32481" w:rsidRPr="00AC5350" w:rsidRDefault="00D32481" w:rsidP="00D32481">
            <w:pPr>
              <w:pStyle w:val="ArrialNarrow"/>
              <w:spacing w:before="0" w:after="0"/>
              <w:jc w:val="left"/>
              <w:rPr>
                <w:rFonts w:ascii="Arial" w:hAnsi="Arial" w:cs="Arial"/>
                <w:szCs w:val="22"/>
              </w:rPr>
            </w:pPr>
          </w:p>
        </w:tc>
      </w:tr>
    </w:tbl>
    <w:p w14:paraId="42D5DEA5" w14:textId="77777777" w:rsidR="00D32481" w:rsidRPr="00AC5350" w:rsidRDefault="00D32481" w:rsidP="00D32481">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D32481" w:rsidRPr="00AC5350" w14:paraId="52BE85CC" w14:textId="77777777" w:rsidTr="00D32481">
        <w:tc>
          <w:tcPr>
            <w:tcW w:w="2336" w:type="pct"/>
            <w:tcBorders>
              <w:top w:val="single" w:sz="4" w:space="0" w:color="auto"/>
              <w:left w:val="single" w:sz="4" w:space="0" w:color="auto"/>
              <w:bottom w:val="single" w:sz="4" w:space="0" w:color="auto"/>
              <w:right w:val="single" w:sz="4" w:space="0" w:color="auto"/>
            </w:tcBorders>
            <w:vAlign w:val="center"/>
          </w:tcPr>
          <w:p w14:paraId="21CB3164" w14:textId="77777777" w:rsidR="00D32481" w:rsidRPr="00AC5350" w:rsidRDefault="00D32481" w:rsidP="00D32481">
            <w:pPr>
              <w:pStyle w:val="ArrialNarrow"/>
              <w:spacing w:before="0" w:after="0"/>
              <w:jc w:val="left"/>
              <w:rPr>
                <w:rFonts w:ascii="Arial" w:hAnsi="Arial" w:cs="Arial"/>
                <w:szCs w:val="22"/>
                <w:lang w:val="sr-Cyrl-CS"/>
              </w:rPr>
            </w:pPr>
            <w:r w:rsidRPr="00AC5350">
              <w:rPr>
                <w:rFonts w:ascii="Arial" w:hAnsi="Arial" w:cs="Arial"/>
                <w:sz w:val="22"/>
                <w:szCs w:val="22"/>
                <w:lang w:val="sr-Cyrl-CS"/>
              </w:rPr>
              <w:t>Период:</w:t>
            </w:r>
          </w:p>
          <w:p w14:paraId="0B328DD1" w14:textId="77777777" w:rsidR="00D32481" w:rsidRPr="00AC5350" w:rsidRDefault="00D32481" w:rsidP="00D32481">
            <w:pPr>
              <w:pStyle w:val="ArrialNarrow"/>
              <w:spacing w:before="0" w:after="0"/>
              <w:jc w:val="left"/>
              <w:rPr>
                <w:rFonts w:ascii="Arial" w:hAnsi="Arial" w:cs="Arial"/>
                <w:szCs w:val="22"/>
                <w:lang w:val="sr-Cyrl-CS"/>
              </w:rPr>
            </w:pPr>
            <w:r w:rsidRPr="00AC5350">
              <w:rPr>
                <w:rFonts w:ascii="Arial" w:hAnsi="Arial" w:cs="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vAlign w:val="center"/>
          </w:tcPr>
          <w:p w14:paraId="2D773F27" w14:textId="77777777" w:rsidR="00D32481" w:rsidRPr="00AC5350" w:rsidRDefault="00D32481" w:rsidP="00D32481">
            <w:pPr>
              <w:pStyle w:val="ArrialNarrow"/>
              <w:spacing w:before="0" w:after="0"/>
              <w:jc w:val="left"/>
              <w:rPr>
                <w:rFonts w:ascii="Arial" w:hAnsi="Arial" w:cs="Arial"/>
                <w:szCs w:val="22"/>
                <w:lang w:val="sr-Cyrl-CS"/>
              </w:rPr>
            </w:pPr>
          </w:p>
        </w:tc>
      </w:tr>
      <w:tr w:rsidR="00D32481" w:rsidRPr="00AC5350" w14:paraId="23721BA1" w14:textId="77777777" w:rsidTr="00D32481">
        <w:tc>
          <w:tcPr>
            <w:tcW w:w="2336" w:type="pct"/>
            <w:tcBorders>
              <w:top w:val="single" w:sz="4" w:space="0" w:color="auto"/>
              <w:left w:val="single" w:sz="4" w:space="0" w:color="auto"/>
              <w:bottom w:val="single" w:sz="4" w:space="0" w:color="auto"/>
              <w:right w:val="single" w:sz="4" w:space="0" w:color="auto"/>
            </w:tcBorders>
            <w:vAlign w:val="center"/>
          </w:tcPr>
          <w:p w14:paraId="721FB9A6" w14:textId="77777777" w:rsidR="00D32481" w:rsidRPr="00AC5350" w:rsidRDefault="00D32481" w:rsidP="00D32481">
            <w:pPr>
              <w:pStyle w:val="ArrialNarrow"/>
              <w:spacing w:before="0" w:after="0"/>
              <w:jc w:val="left"/>
              <w:rPr>
                <w:rFonts w:ascii="Arial" w:hAnsi="Arial" w:cs="Arial"/>
                <w:szCs w:val="22"/>
              </w:rPr>
            </w:pPr>
            <w:r w:rsidRPr="00AC5350">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vAlign w:val="center"/>
          </w:tcPr>
          <w:p w14:paraId="46220DA4" w14:textId="77777777" w:rsidR="00D32481" w:rsidRPr="00AC5350" w:rsidRDefault="00D32481" w:rsidP="00D32481">
            <w:pPr>
              <w:pStyle w:val="ArrialNarrow"/>
              <w:spacing w:before="0" w:after="0"/>
              <w:jc w:val="left"/>
              <w:rPr>
                <w:rFonts w:ascii="Arial" w:hAnsi="Arial" w:cs="Arial"/>
                <w:szCs w:val="22"/>
              </w:rPr>
            </w:pPr>
          </w:p>
        </w:tc>
      </w:tr>
      <w:tr w:rsidR="00D32481" w:rsidRPr="00AC5350" w14:paraId="08AF7692" w14:textId="77777777" w:rsidTr="00D32481">
        <w:tc>
          <w:tcPr>
            <w:tcW w:w="2336" w:type="pct"/>
            <w:tcBorders>
              <w:top w:val="single" w:sz="4" w:space="0" w:color="auto"/>
              <w:left w:val="single" w:sz="4" w:space="0" w:color="auto"/>
              <w:bottom w:val="single" w:sz="4" w:space="0" w:color="auto"/>
              <w:right w:val="single" w:sz="4" w:space="0" w:color="auto"/>
            </w:tcBorders>
            <w:vAlign w:val="center"/>
          </w:tcPr>
          <w:p w14:paraId="6B9ABB2A" w14:textId="77777777" w:rsidR="00D32481" w:rsidRPr="00AC5350" w:rsidRDefault="00D32481" w:rsidP="00D32481">
            <w:pPr>
              <w:pStyle w:val="ArrialNarrow"/>
              <w:spacing w:before="0" w:after="0"/>
              <w:jc w:val="left"/>
              <w:rPr>
                <w:rFonts w:ascii="Arial" w:hAnsi="Arial" w:cs="Arial"/>
                <w:szCs w:val="22"/>
              </w:rPr>
            </w:pPr>
            <w:r w:rsidRPr="00AC5350">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vAlign w:val="center"/>
          </w:tcPr>
          <w:p w14:paraId="2A0B25A2" w14:textId="77777777" w:rsidR="00D32481" w:rsidRPr="00AC5350" w:rsidRDefault="00D32481" w:rsidP="00D32481">
            <w:pPr>
              <w:pStyle w:val="ArrialNarrow"/>
              <w:spacing w:before="0" w:after="0"/>
              <w:jc w:val="left"/>
              <w:rPr>
                <w:rFonts w:ascii="Arial" w:hAnsi="Arial" w:cs="Arial"/>
                <w:szCs w:val="22"/>
              </w:rPr>
            </w:pPr>
          </w:p>
        </w:tc>
      </w:tr>
      <w:tr w:rsidR="00D32481" w:rsidRPr="00AC5350" w14:paraId="6266F2A7" w14:textId="77777777" w:rsidTr="00D32481">
        <w:tc>
          <w:tcPr>
            <w:tcW w:w="2336" w:type="pct"/>
            <w:tcBorders>
              <w:top w:val="single" w:sz="4" w:space="0" w:color="auto"/>
              <w:left w:val="single" w:sz="4" w:space="0" w:color="auto"/>
              <w:bottom w:val="single" w:sz="4" w:space="0" w:color="auto"/>
              <w:right w:val="single" w:sz="4" w:space="0" w:color="auto"/>
            </w:tcBorders>
            <w:vAlign w:val="center"/>
          </w:tcPr>
          <w:p w14:paraId="4E6473CA" w14:textId="77777777" w:rsidR="00D32481" w:rsidRPr="00AC5350" w:rsidRDefault="00D32481" w:rsidP="00D32481">
            <w:pPr>
              <w:pStyle w:val="ArrialNarrow"/>
              <w:spacing w:before="0" w:after="0"/>
              <w:jc w:val="left"/>
              <w:rPr>
                <w:rFonts w:ascii="Arial" w:hAnsi="Arial" w:cs="Arial"/>
                <w:szCs w:val="22"/>
              </w:rPr>
            </w:pPr>
            <w:r w:rsidRPr="00AC5350">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vAlign w:val="center"/>
          </w:tcPr>
          <w:p w14:paraId="7EBAE16C" w14:textId="77777777" w:rsidR="00D32481" w:rsidRPr="00AC5350" w:rsidRDefault="00D32481" w:rsidP="00D32481">
            <w:pPr>
              <w:pStyle w:val="ArrialNarrow"/>
              <w:spacing w:before="0" w:after="0"/>
              <w:jc w:val="left"/>
              <w:rPr>
                <w:rFonts w:ascii="Arial" w:hAnsi="Arial" w:cs="Arial"/>
                <w:szCs w:val="22"/>
              </w:rPr>
            </w:pPr>
          </w:p>
        </w:tc>
      </w:tr>
      <w:tr w:rsidR="00D32481" w:rsidRPr="00AC5350" w14:paraId="39822E66" w14:textId="77777777" w:rsidTr="00D32481">
        <w:trPr>
          <w:trHeight w:val="935"/>
        </w:trPr>
        <w:tc>
          <w:tcPr>
            <w:tcW w:w="2336" w:type="pct"/>
            <w:tcBorders>
              <w:top w:val="single" w:sz="4" w:space="0" w:color="auto"/>
              <w:left w:val="single" w:sz="4" w:space="0" w:color="auto"/>
              <w:bottom w:val="single" w:sz="4" w:space="0" w:color="auto"/>
              <w:right w:val="single" w:sz="4" w:space="0" w:color="auto"/>
            </w:tcBorders>
            <w:vAlign w:val="center"/>
          </w:tcPr>
          <w:p w14:paraId="2277EBC7" w14:textId="77777777" w:rsidR="00D32481" w:rsidRPr="00AC5350" w:rsidRDefault="00D32481" w:rsidP="00D32481">
            <w:pPr>
              <w:pStyle w:val="ArrialNarrow"/>
              <w:spacing w:before="0" w:after="0"/>
              <w:jc w:val="left"/>
              <w:rPr>
                <w:rFonts w:ascii="Arial" w:hAnsi="Arial" w:cs="Arial"/>
                <w:szCs w:val="22"/>
              </w:rPr>
            </w:pPr>
            <w:r w:rsidRPr="00AC5350">
              <w:rPr>
                <w:rFonts w:ascii="Arial"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vAlign w:val="center"/>
          </w:tcPr>
          <w:p w14:paraId="6D9CF57A" w14:textId="77777777" w:rsidR="00D32481" w:rsidRPr="00AC5350" w:rsidRDefault="00D32481" w:rsidP="00D32481">
            <w:pPr>
              <w:pStyle w:val="ArrialNarrow"/>
              <w:spacing w:before="0" w:after="0"/>
              <w:jc w:val="left"/>
              <w:rPr>
                <w:rFonts w:ascii="Arial" w:hAnsi="Arial" w:cs="Arial"/>
                <w:szCs w:val="22"/>
              </w:rPr>
            </w:pPr>
          </w:p>
        </w:tc>
      </w:tr>
    </w:tbl>
    <w:p w14:paraId="523ADA3E" w14:textId="77777777" w:rsidR="00D32481" w:rsidRPr="00AC5350" w:rsidRDefault="00D32481" w:rsidP="00D32481">
      <w:pPr>
        <w:rPr>
          <w:rFonts w:cs="Arial"/>
        </w:rPr>
      </w:pPr>
    </w:p>
    <w:p w14:paraId="36D35889" w14:textId="77777777" w:rsidR="00D32481" w:rsidRPr="00AC5350" w:rsidRDefault="00D32481" w:rsidP="00D32481">
      <w:pPr>
        <w:pStyle w:val="ListParagraph"/>
        <w:numPr>
          <w:ilvl w:val="0"/>
          <w:numId w:val="39"/>
        </w:numPr>
        <w:tabs>
          <w:tab w:val="left" w:pos="680"/>
        </w:tabs>
        <w:spacing w:after="120" w:line="240" w:lineRule="auto"/>
        <w:contextualSpacing w:val="0"/>
        <w:rPr>
          <w:rFonts w:ascii="Arial" w:hAnsi="Arial" w:cs="Arial"/>
        </w:rPr>
      </w:pPr>
      <w:r w:rsidRPr="00AC5350">
        <w:rPr>
          <w:rFonts w:ascii="Arial" w:hAnsi="Arial" w:cs="Arial"/>
        </w:rPr>
        <w:t>План ангажовања (листа задатака за које ће бити задужен):</w:t>
      </w:r>
    </w:p>
    <w:p w14:paraId="64F85BB4" w14:textId="77777777" w:rsidR="00D32481" w:rsidRPr="00AC5350" w:rsidRDefault="00D32481" w:rsidP="00D32481">
      <w:pPr>
        <w:pStyle w:val="ListParagraph"/>
        <w:tabs>
          <w:tab w:val="left" w:pos="680"/>
        </w:tabs>
        <w:ind w:left="360"/>
        <w:rPr>
          <w:rFonts w:ascii="Arial" w:hAnsi="Arial" w:cs="Arial"/>
        </w:rPr>
      </w:pPr>
    </w:p>
    <w:p w14:paraId="26E303B9" w14:textId="0420997C" w:rsidR="00D32481" w:rsidRPr="00AC5350" w:rsidRDefault="00D32481" w:rsidP="00D32481">
      <w:pPr>
        <w:pStyle w:val="ListParagraph"/>
        <w:numPr>
          <w:ilvl w:val="0"/>
          <w:numId w:val="39"/>
        </w:numPr>
        <w:tabs>
          <w:tab w:val="left" w:pos="680"/>
        </w:tabs>
        <w:spacing w:after="120" w:line="240" w:lineRule="auto"/>
        <w:contextualSpacing w:val="0"/>
        <w:rPr>
          <w:rFonts w:ascii="Arial" w:hAnsi="Arial" w:cs="Arial"/>
        </w:rPr>
      </w:pPr>
      <w:r w:rsidRPr="00AC5350">
        <w:rPr>
          <w:rFonts w:ascii="Arial" w:hAnsi="Arial" w:cs="Arial"/>
        </w:rPr>
        <w:t>Досадашње ангажовање на пословима који су предмет пројекта (на основу претходних активности на овом месту из до сада извршених послова навести само оне који доказују релевантно искуство предложеног члана тима за предмет набавке</w:t>
      </w:r>
      <w:r>
        <w:rPr>
          <w:rFonts w:ascii="Arial" w:hAnsi="Arial" w:cs="Arial"/>
          <w:lang w:val="sr-Cyrl-RS"/>
        </w:rPr>
        <w:t>:</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844"/>
      </w:tblGrid>
      <w:tr w:rsidR="00D32481" w:rsidRPr="00AC5350" w14:paraId="563AC963" w14:textId="77777777" w:rsidTr="00D32481">
        <w:trPr>
          <w:trHeight w:val="381"/>
        </w:trPr>
        <w:tc>
          <w:tcPr>
            <w:tcW w:w="2336" w:type="pct"/>
            <w:vAlign w:val="center"/>
          </w:tcPr>
          <w:p w14:paraId="6E12A94B" w14:textId="247E8DC9" w:rsidR="00D32481" w:rsidRPr="00AC5350" w:rsidRDefault="00D32481" w:rsidP="00D32481">
            <w:pPr>
              <w:spacing w:before="0"/>
              <w:jc w:val="left"/>
              <w:rPr>
                <w:rFonts w:cs="Arial"/>
              </w:rPr>
            </w:pPr>
            <w:r w:rsidRPr="00AC5350">
              <w:rPr>
                <w:rFonts w:cs="Arial"/>
              </w:rPr>
              <w:t>Назив пројекта</w:t>
            </w:r>
          </w:p>
        </w:tc>
        <w:tc>
          <w:tcPr>
            <w:tcW w:w="2664" w:type="pct"/>
            <w:vAlign w:val="center"/>
          </w:tcPr>
          <w:p w14:paraId="5CF5A153" w14:textId="77777777" w:rsidR="00D32481" w:rsidRPr="00AC5350" w:rsidRDefault="00D32481" w:rsidP="00D32481">
            <w:pPr>
              <w:spacing w:before="0"/>
              <w:jc w:val="left"/>
              <w:rPr>
                <w:rFonts w:cs="Arial"/>
              </w:rPr>
            </w:pPr>
          </w:p>
        </w:tc>
      </w:tr>
      <w:tr w:rsidR="00D32481" w:rsidRPr="00AC5350" w14:paraId="45AD950D" w14:textId="77777777" w:rsidTr="00D32481">
        <w:trPr>
          <w:trHeight w:val="452"/>
        </w:trPr>
        <w:tc>
          <w:tcPr>
            <w:tcW w:w="2336" w:type="pct"/>
            <w:vAlign w:val="center"/>
          </w:tcPr>
          <w:p w14:paraId="284CCBCF" w14:textId="44E7633C" w:rsidR="00D32481" w:rsidRPr="00AC5350" w:rsidRDefault="00D32481" w:rsidP="00D32481">
            <w:pPr>
              <w:spacing w:before="0"/>
              <w:jc w:val="left"/>
              <w:rPr>
                <w:rFonts w:cs="Arial"/>
              </w:rPr>
            </w:pPr>
            <w:r>
              <w:rPr>
                <w:rFonts w:cs="Arial"/>
              </w:rPr>
              <w:t>Година</w:t>
            </w:r>
          </w:p>
        </w:tc>
        <w:tc>
          <w:tcPr>
            <w:tcW w:w="2664" w:type="pct"/>
            <w:vAlign w:val="center"/>
          </w:tcPr>
          <w:p w14:paraId="25338CCF" w14:textId="77777777" w:rsidR="00D32481" w:rsidRPr="00AC5350" w:rsidRDefault="00D32481" w:rsidP="00D32481">
            <w:pPr>
              <w:spacing w:before="0"/>
              <w:jc w:val="left"/>
              <w:rPr>
                <w:rFonts w:cs="Arial"/>
              </w:rPr>
            </w:pPr>
          </w:p>
        </w:tc>
      </w:tr>
      <w:tr w:rsidR="00D32481" w:rsidRPr="00AC5350" w14:paraId="05CCDBFF" w14:textId="77777777" w:rsidTr="00D32481">
        <w:trPr>
          <w:trHeight w:val="401"/>
        </w:trPr>
        <w:tc>
          <w:tcPr>
            <w:tcW w:w="2336" w:type="pct"/>
            <w:vAlign w:val="center"/>
          </w:tcPr>
          <w:p w14:paraId="2F3BE1E0" w14:textId="67AF3E2A" w:rsidR="00D32481" w:rsidRPr="00AC5350" w:rsidRDefault="00D32481" w:rsidP="00D32481">
            <w:pPr>
              <w:spacing w:before="0"/>
              <w:jc w:val="left"/>
              <w:rPr>
                <w:rFonts w:cs="Arial"/>
              </w:rPr>
            </w:pPr>
            <w:r w:rsidRPr="00AC5350">
              <w:rPr>
                <w:rFonts w:cs="Arial"/>
              </w:rPr>
              <w:t>Место извршења</w:t>
            </w:r>
          </w:p>
        </w:tc>
        <w:tc>
          <w:tcPr>
            <w:tcW w:w="2664" w:type="pct"/>
            <w:vAlign w:val="center"/>
          </w:tcPr>
          <w:p w14:paraId="27551329" w14:textId="77777777" w:rsidR="00D32481" w:rsidRPr="00AC5350" w:rsidRDefault="00D32481" w:rsidP="00D32481">
            <w:pPr>
              <w:spacing w:before="0"/>
              <w:jc w:val="left"/>
              <w:rPr>
                <w:rFonts w:cs="Arial"/>
              </w:rPr>
            </w:pPr>
          </w:p>
        </w:tc>
      </w:tr>
      <w:tr w:rsidR="00D32481" w:rsidRPr="00AC5350" w14:paraId="03DBDDEB" w14:textId="77777777" w:rsidTr="00D32481">
        <w:trPr>
          <w:trHeight w:val="378"/>
        </w:trPr>
        <w:tc>
          <w:tcPr>
            <w:tcW w:w="2336" w:type="pct"/>
            <w:vAlign w:val="center"/>
          </w:tcPr>
          <w:p w14:paraId="1F207FC9" w14:textId="7C74FAB3" w:rsidR="00D32481" w:rsidRPr="00AC5350" w:rsidRDefault="00D32481" w:rsidP="00D32481">
            <w:pPr>
              <w:spacing w:before="0"/>
              <w:jc w:val="left"/>
              <w:rPr>
                <w:rFonts w:cs="Arial"/>
                <w:u w:val="single"/>
              </w:rPr>
            </w:pPr>
            <w:r>
              <w:rPr>
                <w:rFonts w:cs="Arial"/>
              </w:rPr>
              <w:t>Клијент</w:t>
            </w:r>
            <w:r w:rsidRPr="00AC5350">
              <w:rPr>
                <w:rFonts w:cs="Arial"/>
              </w:rPr>
              <w:t xml:space="preserve"> </w:t>
            </w:r>
          </w:p>
        </w:tc>
        <w:tc>
          <w:tcPr>
            <w:tcW w:w="2664" w:type="pct"/>
            <w:vAlign w:val="center"/>
          </w:tcPr>
          <w:p w14:paraId="3CD2F3B3" w14:textId="77777777" w:rsidR="00D32481" w:rsidRPr="00AC5350" w:rsidRDefault="00D32481" w:rsidP="00D32481">
            <w:pPr>
              <w:spacing w:before="0"/>
              <w:jc w:val="left"/>
              <w:rPr>
                <w:rFonts w:cs="Arial"/>
              </w:rPr>
            </w:pPr>
          </w:p>
        </w:tc>
      </w:tr>
      <w:tr w:rsidR="00D32481" w:rsidRPr="00AC5350" w14:paraId="61A0A386" w14:textId="77777777" w:rsidTr="00D32481">
        <w:trPr>
          <w:trHeight w:val="401"/>
        </w:trPr>
        <w:tc>
          <w:tcPr>
            <w:tcW w:w="2336" w:type="pct"/>
            <w:vAlign w:val="center"/>
          </w:tcPr>
          <w:p w14:paraId="24DD2337" w14:textId="5F934319" w:rsidR="00D32481" w:rsidRPr="00AC5350" w:rsidRDefault="00D32481" w:rsidP="00D32481">
            <w:pPr>
              <w:spacing w:before="0"/>
              <w:jc w:val="left"/>
              <w:rPr>
                <w:rFonts w:cs="Arial"/>
              </w:rPr>
            </w:pPr>
            <w:r w:rsidRPr="00AC5350">
              <w:rPr>
                <w:rFonts w:cs="Arial"/>
              </w:rPr>
              <w:t>Главне карактеристике пројекта</w:t>
            </w:r>
          </w:p>
        </w:tc>
        <w:tc>
          <w:tcPr>
            <w:tcW w:w="2664" w:type="pct"/>
            <w:vAlign w:val="center"/>
          </w:tcPr>
          <w:p w14:paraId="529CBA37" w14:textId="77777777" w:rsidR="00D32481" w:rsidRPr="00AC5350" w:rsidRDefault="00D32481" w:rsidP="00D32481">
            <w:pPr>
              <w:spacing w:before="0"/>
              <w:jc w:val="left"/>
              <w:rPr>
                <w:rFonts w:cs="Arial"/>
              </w:rPr>
            </w:pPr>
          </w:p>
        </w:tc>
      </w:tr>
      <w:tr w:rsidR="00D32481" w:rsidRPr="00AC5350" w14:paraId="7E084BAA" w14:textId="77777777" w:rsidTr="00D32481">
        <w:trPr>
          <w:trHeight w:val="378"/>
        </w:trPr>
        <w:tc>
          <w:tcPr>
            <w:tcW w:w="2336" w:type="pct"/>
            <w:vAlign w:val="center"/>
          </w:tcPr>
          <w:p w14:paraId="6AAE39D2" w14:textId="0A349E0B" w:rsidR="00D32481" w:rsidRPr="00AC5350" w:rsidRDefault="00D32481" w:rsidP="00D32481">
            <w:pPr>
              <w:spacing w:before="0"/>
              <w:jc w:val="left"/>
              <w:rPr>
                <w:rFonts w:cs="Arial"/>
                <w:u w:val="single"/>
              </w:rPr>
            </w:pPr>
            <w:r>
              <w:rPr>
                <w:rFonts w:cs="Arial"/>
              </w:rPr>
              <w:t>Позиција</w:t>
            </w:r>
          </w:p>
        </w:tc>
        <w:tc>
          <w:tcPr>
            <w:tcW w:w="2664" w:type="pct"/>
            <w:vAlign w:val="center"/>
          </w:tcPr>
          <w:p w14:paraId="38ED2DF1" w14:textId="77777777" w:rsidR="00D32481" w:rsidRPr="00AC5350" w:rsidRDefault="00D32481" w:rsidP="00D32481">
            <w:pPr>
              <w:spacing w:before="0"/>
              <w:jc w:val="left"/>
              <w:rPr>
                <w:rFonts w:cs="Arial"/>
              </w:rPr>
            </w:pPr>
          </w:p>
        </w:tc>
      </w:tr>
      <w:tr w:rsidR="00D32481" w:rsidRPr="00AC5350" w14:paraId="6DCC10A6" w14:textId="77777777" w:rsidTr="00D32481">
        <w:trPr>
          <w:trHeight w:val="401"/>
        </w:trPr>
        <w:tc>
          <w:tcPr>
            <w:tcW w:w="2336" w:type="pct"/>
            <w:vAlign w:val="center"/>
          </w:tcPr>
          <w:p w14:paraId="1F4BC626" w14:textId="77777777" w:rsidR="00D32481" w:rsidRPr="00AC5350" w:rsidRDefault="00D32481" w:rsidP="00D32481">
            <w:pPr>
              <w:spacing w:before="0"/>
              <w:jc w:val="left"/>
              <w:rPr>
                <w:rFonts w:cs="Arial"/>
              </w:rPr>
            </w:pPr>
            <w:r w:rsidRPr="00AC5350">
              <w:rPr>
                <w:rFonts w:cs="Arial"/>
              </w:rPr>
              <w:t>Извршене активности:</w:t>
            </w:r>
          </w:p>
        </w:tc>
        <w:tc>
          <w:tcPr>
            <w:tcW w:w="2664" w:type="pct"/>
            <w:vAlign w:val="center"/>
          </w:tcPr>
          <w:p w14:paraId="38FD705A" w14:textId="77777777" w:rsidR="00D32481" w:rsidRPr="00AC5350" w:rsidRDefault="00D32481" w:rsidP="00D32481">
            <w:pPr>
              <w:spacing w:before="0"/>
              <w:jc w:val="left"/>
              <w:rPr>
                <w:rFonts w:cs="Arial"/>
              </w:rPr>
            </w:pPr>
          </w:p>
        </w:tc>
      </w:tr>
    </w:tbl>
    <w:p w14:paraId="48A795FB" w14:textId="77777777" w:rsidR="00D32481" w:rsidRPr="00AC5350" w:rsidRDefault="00D32481" w:rsidP="00D32481">
      <w:pPr>
        <w:pStyle w:val="ArrialNarrow"/>
        <w:rPr>
          <w:rFonts w:ascii="Arial" w:hAnsi="Arial" w:cs="Arial"/>
          <w:sz w:val="22"/>
          <w:szCs w:val="22"/>
        </w:rPr>
      </w:pPr>
    </w:p>
    <w:p w14:paraId="6031AAC1" w14:textId="6270012C" w:rsidR="00D32481" w:rsidRPr="005755BD" w:rsidRDefault="00D32481" w:rsidP="00D32481">
      <w:pPr>
        <w:pStyle w:val="ArrialNarrow"/>
        <w:rPr>
          <w:rFonts w:ascii="Arial" w:hAnsi="Arial" w:cs="Arial"/>
          <w:sz w:val="22"/>
          <w:szCs w:val="22"/>
          <w:lang w:val="sr-Cyrl-RS"/>
        </w:rPr>
      </w:pPr>
      <w:r w:rsidRPr="00AC5350">
        <w:rPr>
          <w:rFonts w:ascii="Arial" w:hAnsi="Arial" w:cs="Arial"/>
          <w:sz w:val="22"/>
          <w:szCs w:val="22"/>
        </w:rPr>
        <w:t>Датум</w:t>
      </w:r>
      <w:r>
        <w:rPr>
          <w:rFonts w:ascii="Arial" w:hAnsi="Arial" w:cs="Arial"/>
          <w:sz w:val="22"/>
          <w:szCs w:val="22"/>
          <w:lang w:val="sr-Cyrl-RS"/>
        </w:rPr>
        <w:t xml:space="preserve"> ____________________ </w:t>
      </w:r>
    </w:p>
    <w:p w14:paraId="6C708F85" w14:textId="77777777" w:rsidR="00D32481" w:rsidRDefault="00D32481" w:rsidP="00D32481">
      <w:pPr>
        <w:pStyle w:val="ArrialNarrow"/>
        <w:rPr>
          <w:rFonts w:ascii="Arial" w:hAnsi="Arial" w:cs="Arial"/>
          <w:sz w:val="22"/>
          <w:szCs w:val="22"/>
        </w:rPr>
      </w:pPr>
    </w:p>
    <w:p w14:paraId="353EC040" w14:textId="3FB445F7" w:rsidR="00D32481" w:rsidRPr="00AC5350" w:rsidRDefault="00D32481" w:rsidP="00D32481">
      <w:pPr>
        <w:pStyle w:val="ArrialNarrow"/>
        <w:rPr>
          <w:rFonts w:ascii="Arial" w:hAnsi="Arial" w:cs="Arial"/>
          <w:sz w:val="22"/>
          <w:szCs w:val="22"/>
          <w:u w:val="single"/>
        </w:rPr>
      </w:pPr>
      <w:r>
        <w:rPr>
          <w:rFonts w:ascii="Arial" w:hAnsi="Arial" w:cs="Arial"/>
          <w:sz w:val="22"/>
          <w:szCs w:val="22"/>
          <w:lang w:val="sr-Cyrl-RS"/>
        </w:rPr>
        <w:t xml:space="preserve">    Потпис запосленог</w:t>
      </w:r>
      <w:r w:rsidRPr="005755BD">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lang w:val="sr-Cyrl-RS"/>
        </w:rPr>
        <w:t xml:space="preserve">М.П.  </w:t>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t xml:space="preserve">    </w:t>
      </w:r>
      <w:r>
        <w:rPr>
          <w:rFonts w:ascii="Arial" w:hAnsi="Arial" w:cs="Arial"/>
          <w:sz w:val="22"/>
          <w:szCs w:val="22"/>
        </w:rPr>
        <w:t>Понуђач</w:t>
      </w:r>
      <w:r>
        <w:rPr>
          <w:rFonts w:ascii="Arial" w:hAnsi="Arial" w:cs="Arial"/>
          <w:sz w:val="22"/>
          <w:szCs w:val="22"/>
        </w:rPr>
        <w:tab/>
      </w:r>
      <w:r>
        <w:rPr>
          <w:rFonts w:ascii="Arial" w:hAnsi="Arial" w:cs="Arial"/>
          <w:sz w:val="22"/>
          <w:szCs w:val="22"/>
        </w:rPr>
        <w:tab/>
      </w:r>
    </w:p>
    <w:p w14:paraId="4362367C" w14:textId="77777777" w:rsidR="00D32481" w:rsidRPr="005755BD" w:rsidRDefault="00D32481" w:rsidP="00D32481">
      <w:pPr>
        <w:pStyle w:val="ArrialNarrow"/>
        <w:rPr>
          <w:rFonts w:ascii="Arial" w:hAnsi="Arial" w:cs="Arial"/>
          <w:sz w:val="22"/>
          <w:szCs w:val="22"/>
          <w:lang w:val="sr-Cyrl-RS"/>
        </w:rPr>
      </w:pPr>
    </w:p>
    <w:p w14:paraId="29D107B8" w14:textId="77777777" w:rsidR="00D32481" w:rsidRPr="005755BD" w:rsidRDefault="00D32481" w:rsidP="00D32481">
      <w:pPr>
        <w:pStyle w:val="ArrialNarrow"/>
        <w:rPr>
          <w:rFonts w:ascii="Arial" w:hAnsi="Arial" w:cs="Arial"/>
          <w:sz w:val="22"/>
          <w:szCs w:val="22"/>
          <w:lang w:val="sr-Cyrl-RS"/>
        </w:rPr>
      </w:pPr>
      <w:r>
        <w:rPr>
          <w:rFonts w:ascii="Arial" w:hAnsi="Arial" w:cs="Arial"/>
          <w:sz w:val="22"/>
          <w:szCs w:val="22"/>
          <w:lang w:val="sr-Cyrl-RS"/>
        </w:rPr>
        <w:t>____________________</w:t>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t>________________________</w:t>
      </w:r>
    </w:p>
    <w:p w14:paraId="5321DB0F" w14:textId="77777777" w:rsidR="00D32481" w:rsidRPr="00AC5350" w:rsidRDefault="00D32481" w:rsidP="00D32481">
      <w:pPr>
        <w:pStyle w:val="ArrialNarrow"/>
        <w:rPr>
          <w:rFonts w:ascii="Arial" w:hAnsi="Arial" w:cs="Arial"/>
          <w:sz w:val="22"/>
          <w:szCs w:val="22"/>
          <w:u w:val="single"/>
        </w:rPr>
      </w:pPr>
    </w:p>
    <w:p w14:paraId="28AE1648" w14:textId="1E34EFD7" w:rsidR="00D32481" w:rsidRDefault="00D32481" w:rsidP="00C10231">
      <w:pPr>
        <w:spacing w:before="0"/>
        <w:jc w:val="right"/>
        <w:rPr>
          <w:rFonts w:cs="Arial"/>
          <w:b/>
          <w:sz w:val="24"/>
          <w:szCs w:val="24"/>
          <w:lang w:val="sr-Cyrl-CS"/>
        </w:rPr>
      </w:pPr>
    </w:p>
    <w:p w14:paraId="6FE1DF3F" w14:textId="264E55EF" w:rsidR="00D32481" w:rsidRDefault="00D32481" w:rsidP="00C10231">
      <w:pPr>
        <w:spacing w:before="0"/>
        <w:jc w:val="right"/>
        <w:rPr>
          <w:rFonts w:cs="Arial"/>
          <w:b/>
          <w:sz w:val="24"/>
          <w:szCs w:val="24"/>
          <w:lang w:val="sr-Cyrl-CS"/>
        </w:rPr>
      </w:pPr>
    </w:p>
    <w:p w14:paraId="264366A7" w14:textId="693D1B10" w:rsidR="00D32481" w:rsidRDefault="00D32481" w:rsidP="00C10231">
      <w:pPr>
        <w:spacing w:before="0"/>
        <w:jc w:val="right"/>
        <w:rPr>
          <w:rFonts w:cs="Arial"/>
          <w:b/>
          <w:sz w:val="24"/>
          <w:szCs w:val="24"/>
          <w:lang w:val="sr-Cyrl-CS"/>
        </w:rPr>
      </w:pPr>
    </w:p>
    <w:p w14:paraId="68441325" w14:textId="6D3FFF02" w:rsidR="00D32481" w:rsidRDefault="00D32481" w:rsidP="00C10231">
      <w:pPr>
        <w:spacing w:before="0"/>
        <w:jc w:val="right"/>
        <w:rPr>
          <w:rFonts w:cs="Arial"/>
          <w:b/>
          <w:sz w:val="24"/>
          <w:szCs w:val="24"/>
          <w:lang w:val="sr-Cyrl-CS"/>
        </w:rPr>
      </w:pPr>
    </w:p>
    <w:p w14:paraId="4B26D1F5" w14:textId="787C5A84" w:rsidR="00D32481" w:rsidRDefault="00D32481" w:rsidP="00C10231">
      <w:pPr>
        <w:spacing w:before="0"/>
        <w:jc w:val="right"/>
        <w:rPr>
          <w:rFonts w:cs="Arial"/>
          <w:b/>
          <w:sz w:val="24"/>
          <w:szCs w:val="24"/>
          <w:lang w:val="sr-Cyrl-CS"/>
        </w:rPr>
      </w:pPr>
    </w:p>
    <w:p w14:paraId="55A96E3E" w14:textId="507A173F" w:rsidR="00D32481" w:rsidRDefault="00D32481" w:rsidP="00C10231">
      <w:pPr>
        <w:spacing w:before="0"/>
        <w:jc w:val="right"/>
        <w:rPr>
          <w:rFonts w:cs="Arial"/>
          <w:b/>
          <w:sz w:val="24"/>
          <w:szCs w:val="24"/>
          <w:lang w:val="sr-Cyrl-CS"/>
        </w:rPr>
      </w:pPr>
    </w:p>
    <w:p w14:paraId="7BA32001" w14:textId="54C3920A" w:rsidR="00D32481" w:rsidRDefault="00D32481" w:rsidP="00D32481">
      <w:pPr>
        <w:spacing w:before="0"/>
        <w:rPr>
          <w:rFonts w:cs="Arial"/>
          <w:b/>
          <w:sz w:val="24"/>
          <w:szCs w:val="24"/>
          <w:lang w:val="sr-Cyrl-CS"/>
        </w:rPr>
        <w:sectPr w:rsidR="00D32481" w:rsidSect="00B47C73">
          <w:footnotePr>
            <w:pos w:val="beneathText"/>
          </w:footnotePr>
          <w:pgSz w:w="11909" w:h="16834" w:code="9"/>
          <w:pgMar w:top="1276" w:right="1440" w:bottom="1134" w:left="1440" w:header="142" w:footer="436" w:gutter="0"/>
          <w:cols w:space="708"/>
          <w:titlePg/>
          <w:docGrid w:linePitch="360"/>
        </w:sectPr>
      </w:pPr>
    </w:p>
    <w:p w14:paraId="017FE9B6" w14:textId="6AC67EE0" w:rsidR="00D32481" w:rsidRPr="00C10231" w:rsidRDefault="00D32481" w:rsidP="00C10231">
      <w:pPr>
        <w:spacing w:before="0"/>
        <w:jc w:val="right"/>
        <w:rPr>
          <w:rFonts w:cs="Arial"/>
          <w:b/>
          <w:sz w:val="24"/>
          <w:szCs w:val="24"/>
          <w:lang w:val="sr-Cyrl-CS"/>
        </w:rPr>
      </w:pPr>
      <w:r>
        <w:rPr>
          <w:rFonts w:cs="Arial"/>
          <w:b/>
          <w:sz w:val="24"/>
          <w:szCs w:val="24"/>
          <w:lang w:val="sr-Cyrl-CS"/>
        </w:rPr>
        <w:lastRenderedPageBreak/>
        <w:t>Образац 10</w:t>
      </w:r>
    </w:p>
    <w:p w14:paraId="2903A0A7" w14:textId="77777777" w:rsidR="00C10231" w:rsidRPr="00C10231" w:rsidRDefault="00C10231" w:rsidP="00C10231">
      <w:pPr>
        <w:spacing w:before="0"/>
        <w:jc w:val="right"/>
        <w:rPr>
          <w:rFonts w:cs="Arial"/>
          <w:b/>
          <w:sz w:val="24"/>
          <w:szCs w:val="24"/>
          <w:lang w:val="sr-Cyrl-CS"/>
        </w:rPr>
      </w:pPr>
    </w:p>
    <w:p w14:paraId="0B36F86B" w14:textId="77777777" w:rsidR="00C10231" w:rsidRPr="00C10231" w:rsidRDefault="00C10231" w:rsidP="00C10231">
      <w:pPr>
        <w:spacing w:before="0"/>
        <w:jc w:val="center"/>
        <w:rPr>
          <w:rFonts w:cs="Arial"/>
          <w:b/>
          <w:sz w:val="24"/>
          <w:szCs w:val="24"/>
        </w:rPr>
      </w:pPr>
      <w:r w:rsidRPr="00C10231">
        <w:rPr>
          <w:rFonts w:cs="Arial"/>
          <w:b/>
          <w:sz w:val="24"/>
          <w:szCs w:val="24"/>
        </w:rPr>
        <w:t>ОБРАЗАЦ ТРОШКОВА ПРИПРЕМЕ ПОНУДЕ</w:t>
      </w:r>
    </w:p>
    <w:p w14:paraId="56E4DADD" w14:textId="35ABF661" w:rsidR="00C10231" w:rsidRPr="00C10231" w:rsidRDefault="00C10231" w:rsidP="00C10231">
      <w:pPr>
        <w:spacing w:after="120"/>
        <w:jc w:val="center"/>
        <w:rPr>
          <w:rFonts w:cs="Arial"/>
          <w:sz w:val="24"/>
          <w:szCs w:val="24"/>
          <w:lang w:val="sr-Cyrl-RS"/>
        </w:rPr>
      </w:pPr>
      <w:r w:rsidRPr="00C10231">
        <w:rPr>
          <w:rFonts w:cs="Arial"/>
          <w:sz w:val="24"/>
          <w:szCs w:val="24"/>
        </w:rPr>
        <w:t xml:space="preserve">за јавну набавку </w:t>
      </w:r>
      <w:r>
        <w:rPr>
          <w:rFonts w:cs="Arial"/>
          <w:sz w:val="24"/>
          <w:szCs w:val="24"/>
          <w:lang w:val="sr-Cyrl-RS"/>
        </w:rPr>
        <w:t>услуге</w:t>
      </w:r>
    </w:p>
    <w:p w14:paraId="24AD40C1" w14:textId="4D860F56" w:rsidR="00C10231" w:rsidRPr="00C10231" w:rsidRDefault="00C10231" w:rsidP="00C10231">
      <w:pPr>
        <w:spacing w:after="120"/>
        <w:jc w:val="center"/>
        <w:rPr>
          <w:rFonts w:cs="Arial"/>
          <w:bCs/>
          <w:sz w:val="24"/>
          <w:szCs w:val="24"/>
          <w:lang w:val="sr-Cyrl-RS"/>
        </w:rPr>
      </w:pPr>
      <w:r w:rsidRPr="00C10231">
        <w:rPr>
          <w:bCs/>
          <w:lang w:val="sr-Cyrl-RS" w:eastAsia="ar-SA"/>
        </w:rPr>
        <w:t xml:space="preserve"> </w:t>
      </w:r>
      <w:r w:rsidRPr="002745CE">
        <w:rPr>
          <w:rFonts w:cs="Arial"/>
          <w:b/>
          <w:sz w:val="24"/>
          <w:szCs w:val="24"/>
          <w:lang w:val="sr-Cyrl-RS"/>
        </w:rPr>
        <w:t>Пројекат развоја интегралног информационог система за праћење производње на површинским коповима угља ЕПС</w:t>
      </w:r>
    </w:p>
    <w:p w14:paraId="72DEAB75" w14:textId="3B7D9FAD" w:rsidR="00C10231" w:rsidRPr="00C10231" w:rsidRDefault="00C10231" w:rsidP="00C10231">
      <w:pPr>
        <w:spacing w:before="0"/>
        <w:contextualSpacing/>
        <w:rPr>
          <w:rFonts w:cs="Arial"/>
          <w:sz w:val="24"/>
          <w:szCs w:val="24"/>
          <w:lang w:val="ru-RU"/>
        </w:rPr>
      </w:pPr>
      <w:r w:rsidRPr="00C10231">
        <w:rPr>
          <w:rFonts w:cs="Arial"/>
          <w:sz w:val="24"/>
          <w:szCs w:val="24"/>
        </w:rPr>
        <w:t>ЈН/10</w:t>
      </w:r>
      <w:r>
        <w:rPr>
          <w:rFonts w:cs="Arial"/>
          <w:sz w:val="24"/>
          <w:szCs w:val="24"/>
        </w:rPr>
        <w:t>00/0313</w:t>
      </w:r>
      <w:r w:rsidRPr="00C10231">
        <w:rPr>
          <w:rFonts w:cs="Arial"/>
          <w:sz w:val="24"/>
          <w:szCs w:val="24"/>
        </w:rPr>
        <w:t xml:space="preserve">/2017 </w:t>
      </w:r>
      <w:r>
        <w:rPr>
          <w:rFonts w:cs="Arial"/>
          <w:sz w:val="24"/>
          <w:szCs w:val="24"/>
          <w:lang w:val="sr-Cyrl-RS"/>
        </w:rPr>
        <w:t>н</w:t>
      </w:r>
      <w:r w:rsidRPr="00C10231">
        <w:rPr>
          <w:rFonts w:cs="Arial"/>
          <w:sz w:val="24"/>
          <w:szCs w:val="24"/>
          <w:lang w:val="ru-RU"/>
        </w:rPr>
        <w:t>а основу члана 88. став 1. Закона о јавним набавкама („Службени гласник РС“, бр.124/12, 14/15 и 68/15</w:t>
      </w:r>
      <w:r w:rsidR="003C74ED">
        <w:rPr>
          <w:rFonts w:cs="Arial"/>
          <w:sz w:val="24"/>
          <w:szCs w:val="24"/>
          <w:lang w:val="ru-RU"/>
        </w:rPr>
        <w:t>),</w:t>
      </w:r>
      <w:r w:rsidRPr="00C10231">
        <w:rPr>
          <w:rFonts w:cs="Arial"/>
          <w:sz w:val="24"/>
          <w:szCs w:val="24"/>
          <w:lang w:val="ru-RU"/>
        </w:rPr>
        <w:t xml:space="preserve"> </w:t>
      </w:r>
      <w:r w:rsidR="003C74ED">
        <w:rPr>
          <w:rFonts w:cs="Arial"/>
          <w:sz w:val="24"/>
          <w:szCs w:val="24"/>
          <w:lang w:val="ru-RU"/>
        </w:rPr>
        <w:t>(</w:t>
      </w:r>
      <w:r w:rsidR="001B3FB9">
        <w:rPr>
          <w:rFonts w:cs="Arial"/>
          <w:sz w:val="24"/>
          <w:szCs w:val="24"/>
          <w:lang w:val="ru-RU"/>
        </w:rPr>
        <w:t>даље Закон), члана 2</w:t>
      </w:r>
      <w:r w:rsidRPr="00C10231">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364A442" w14:textId="77777777" w:rsidR="00C10231" w:rsidRPr="00C10231" w:rsidRDefault="00C10231" w:rsidP="00C10231">
      <w:pPr>
        <w:tabs>
          <w:tab w:val="left" w:pos="0"/>
        </w:tabs>
        <w:rPr>
          <w:rFonts w:cs="Arial"/>
          <w:sz w:val="24"/>
          <w:szCs w:val="24"/>
          <w:lang w:val="ru-RU"/>
        </w:rPr>
      </w:pPr>
    </w:p>
    <w:p w14:paraId="26FE6274" w14:textId="77777777" w:rsidR="00C10231" w:rsidRPr="00C10231" w:rsidRDefault="00C10231" w:rsidP="00C10231">
      <w:pPr>
        <w:tabs>
          <w:tab w:val="left" w:pos="0"/>
        </w:tabs>
        <w:jc w:val="center"/>
        <w:rPr>
          <w:rFonts w:cs="Arial"/>
          <w:sz w:val="24"/>
          <w:szCs w:val="24"/>
          <w:lang w:val="ru-RU"/>
        </w:rPr>
      </w:pPr>
      <w:r w:rsidRPr="00C10231">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C10231" w:rsidRPr="00C10231" w14:paraId="42FAF565" w14:textId="77777777" w:rsidTr="00392C33">
        <w:trPr>
          <w:trHeight w:val="749"/>
          <w:tblCellSpacing w:w="20" w:type="dxa"/>
        </w:trPr>
        <w:tc>
          <w:tcPr>
            <w:tcW w:w="5789" w:type="dxa"/>
            <w:shd w:val="clear" w:color="auto" w:fill="F2F2F2" w:themeFill="background1" w:themeFillShade="F2"/>
            <w:vAlign w:val="center"/>
          </w:tcPr>
          <w:p w14:paraId="0813B3E4" w14:textId="77777777" w:rsidR="00C10231" w:rsidRPr="00C10231" w:rsidRDefault="00C10231" w:rsidP="00C10231">
            <w:pPr>
              <w:jc w:val="center"/>
              <w:rPr>
                <w:rFonts w:cs="Arial"/>
                <w:color w:val="00B0F0"/>
                <w:sz w:val="24"/>
                <w:szCs w:val="24"/>
              </w:rPr>
            </w:pPr>
            <w:r w:rsidRPr="00C10231">
              <w:rPr>
                <w:rFonts w:cs="Arial"/>
                <w:sz w:val="24"/>
                <w:szCs w:val="24"/>
              </w:rPr>
              <w:t>Трошкови прибављања средстава обезбеђења</w:t>
            </w:r>
          </w:p>
        </w:tc>
        <w:tc>
          <w:tcPr>
            <w:tcW w:w="3181" w:type="dxa"/>
            <w:shd w:val="clear" w:color="auto" w:fill="auto"/>
          </w:tcPr>
          <w:p w14:paraId="76E8EAB2" w14:textId="77777777" w:rsidR="00C10231" w:rsidRPr="00C10231" w:rsidRDefault="00C10231" w:rsidP="00C10231">
            <w:pPr>
              <w:rPr>
                <w:rFonts w:cs="Arial"/>
                <w:sz w:val="24"/>
                <w:szCs w:val="24"/>
              </w:rPr>
            </w:pPr>
          </w:p>
          <w:p w14:paraId="6080A9B2" w14:textId="77777777" w:rsidR="00C10231" w:rsidRPr="00C10231" w:rsidRDefault="00C10231" w:rsidP="00C10231">
            <w:pPr>
              <w:rPr>
                <w:rFonts w:cs="Arial"/>
                <w:sz w:val="24"/>
                <w:szCs w:val="24"/>
              </w:rPr>
            </w:pPr>
            <w:r w:rsidRPr="00C10231">
              <w:rPr>
                <w:rFonts w:cs="Arial"/>
                <w:sz w:val="24"/>
                <w:szCs w:val="24"/>
              </w:rPr>
              <w:t xml:space="preserve">__________ динара </w:t>
            </w:r>
          </w:p>
        </w:tc>
      </w:tr>
      <w:tr w:rsidR="00C10231" w:rsidRPr="00C10231" w14:paraId="777E86B8" w14:textId="77777777" w:rsidTr="00392C33">
        <w:trPr>
          <w:trHeight w:val="307"/>
          <w:tblCellSpacing w:w="20" w:type="dxa"/>
        </w:trPr>
        <w:tc>
          <w:tcPr>
            <w:tcW w:w="5789" w:type="dxa"/>
            <w:shd w:val="clear" w:color="auto" w:fill="F2F2F2" w:themeFill="background1" w:themeFillShade="F2"/>
            <w:vAlign w:val="center"/>
          </w:tcPr>
          <w:p w14:paraId="30A4F477" w14:textId="77777777" w:rsidR="00C10231" w:rsidRPr="00C10231" w:rsidRDefault="00C10231" w:rsidP="00C10231">
            <w:pPr>
              <w:jc w:val="center"/>
              <w:rPr>
                <w:rFonts w:cs="Arial"/>
                <w:sz w:val="24"/>
                <w:szCs w:val="24"/>
              </w:rPr>
            </w:pPr>
            <w:r w:rsidRPr="00C10231">
              <w:rPr>
                <w:rFonts w:cs="Arial"/>
                <w:sz w:val="24"/>
                <w:szCs w:val="24"/>
              </w:rPr>
              <w:t>Укупни трошкови без ПДВ</w:t>
            </w:r>
          </w:p>
        </w:tc>
        <w:tc>
          <w:tcPr>
            <w:tcW w:w="3181" w:type="dxa"/>
            <w:shd w:val="clear" w:color="auto" w:fill="auto"/>
          </w:tcPr>
          <w:p w14:paraId="43434BBA" w14:textId="77777777" w:rsidR="00C10231" w:rsidRPr="00C10231" w:rsidRDefault="00C10231" w:rsidP="00C10231">
            <w:pPr>
              <w:rPr>
                <w:rFonts w:cs="Arial"/>
                <w:sz w:val="24"/>
                <w:szCs w:val="24"/>
              </w:rPr>
            </w:pPr>
          </w:p>
          <w:p w14:paraId="07BCF7E3" w14:textId="77777777" w:rsidR="00C10231" w:rsidRPr="00C10231" w:rsidRDefault="00C10231" w:rsidP="00C10231">
            <w:pPr>
              <w:rPr>
                <w:rFonts w:cs="Arial"/>
                <w:sz w:val="24"/>
                <w:szCs w:val="24"/>
              </w:rPr>
            </w:pPr>
            <w:r w:rsidRPr="00C10231">
              <w:rPr>
                <w:rFonts w:cs="Arial"/>
                <w:sz w:val="24"/>
                <w:szCs w:val="24"/>
              </w:rPr>
              <w:t>__________ динара</w:t>
            </w:r>
          </w:p>
        </w:tc>
      </w:tr>
      <w:tr w:rsidR="00C10231" w:rsidRPr="00C10231" w14:paraId="2FDA09A6" w14:textId="77777777" w:rsidTr="00392C33">
        <w:trPr>
          <w:trHeight w:val="433"/>
          <w:tblCellSpacing w:w="20" w:type="dxa"/>
        </w:trPr>
        <w:tc>
          <w:tcPr>
            <w:tcW w:w="5789" w:type="dxa"/>
            <w:shd w:val="clear" w:color="auto" w:fill="F2F2F2" w:themeFill="background1" w:themeFillShade="F2"/>
            <w:vAlign w:val="center"/>
          </w:tcPr>
          <w:p w14:paraId="4C033715" w14:textId="77777777" w:rsidR="00C10231" w:rsidRPr="00C10231" w:rsidRDefault="00C10231" w:rsidP="00C10231">
            <w:pPr>
              <w:autoSpaceDE w:val="0"/>
              <w:autoSpaceDN w:val="0"/>
              <w:adjustRightInd w:val="0"/>
              <w:jc w:val="center"/>
              <w:rPr>
                <w:rFonts w:cs="Arial"/>
                <w:sz w:val="24"/>
                <w:szCs w:val="24"/>
              </w:rPr>
            </w:pPr>
            <w:r w:rsidRPr="00C10231">
              <w:rPr>
                <w:rFonts w:cs="Arial"/>
                <w:sz w:val="24"/>
                <w:szCs w:val="24"/>
              </w:rPr>
              <w:t>ПДВ</w:t>
            </w:r>
          </w:p>
        </w:tc>
        <w:tc>
          <w:tcPr>
            <w:tcW w:w="3181" w:type="dxa"/>
            <w:shd w:val="clear" w:color="auto" w:fill="auto"/>
          </w:tcPr>
          <w:p w14:paraId="3264EC62" w14:textId="77777777" w:rsidR="00C10231" w:rsidRPr="00C10231" w:rsidRDefault="00C10231" w:rsidP="00C10231">
            <w:pPr>
              <w:rPr>
                <w:rFonts w:cs="Arial"/>
                <w:sz w:val="24"/>
                <w:szCs w:val="24"/>
              </w:rPr>
            </w:pPr>
          </w:p>
          <w:p w14:paraId="64CD3794" w14:textId="77777777" w:rsidR="00C10231" w:rsidRPr="00C10231" w:rsidRDefault="00C10231" w:rsidP="00C10231">
            <w:pPr>
              <w:rPr>
                <w:rFonts w:cs="Arial"/>
                <w:sz w:val="24"/>
                <w:szCs w:val="24"/>
              </w:rPr>
            </w:pPr>
            <w:r w:rsidRPr="00C10231">
              <w:rPr>
                <w:rFonts w:cs="Arial"/>
                <w:sz w:val="24"/>
                <w:szCs w:val="24"/>
              </w:rPr>
              <w:t>__________ динара</w:t>
            </w:r>
          </w:p>
        </w:tc>
      </w:tr>
      <w:tr w:rsidR="00C10231" w:rsidRPr="00C10231" w14:paraId="004BE0EE" w14:textId="77777777" w:rsidTr="00392C33">
        <w:trPr>
          <w:trHeight w:val="190"/>
          <w:tblCellSpacing w:w="20" w:type="dxa"/>
        </w:trPr>
        <w:tc>
          <w:tcPr>
            <w:tcW w:w="5789" w:type="dxa"/>
            <w:shd w:val="clear" w:color="auto" w:fill="F2F2F2" w:themeFill="background1" w:themeFillShade="F2"/>
            <w:vAlign w:val="center"/>
          </w:tcPr>
          <w:p w14:paraId="5AB0F9D3" w14:textId="77777777" w:rsidR="00C10231" w:rsidRPr="00C10231" w:rsidRDefault="00C10231" w:rsidP="00C10231">
            <w:pPr>
              <w:jc w:val="center"/>
              <w:rPr>
                <w:rFonts w:cs="Arial"/>
                <w:sz w:val="24"/>
                <w:szCs w:val="24"/>
              </w:rPr>
            </w:pPr>
            <w:r w:rsidRPr="00C10231">
              <w:rPr>
                <w:rFonts w:cs="Arial"/>
                <w:sz w:val="24"/>
                <w:szCs w:val="24"/>
              </w:rPr>
              <w:t>Укупни  трошкови са ПДВ</w:t>
            </w:r>
          </w:p>
        </w:tc>
        <w:tc>
          <w:tcPr>
            <w:tcW w:w="3181" w:type="dxa"/>
            <w:shd w:val="clear" w:color="auto" w:fill="auto"/>
          </w:tcPr>
          <w:p w14:paraId="526CE94B" w14:textId="77777777" w:rsidR="00C10231" w:rsidRPr="00C10231" w:rsidRDefault="00C10231" w:rsidP="00C10231">
            <w:pPr>
              <w:rPr>
                <w:rFonts w:cs="Arial"/>
                <w:sz w:val="24"/>
                <w:szCs w:val="24"/>
              </w:rPr>
            </w:pPr>
          </w:p>
          <w:p w14:paraId="373ED3B0" w14:textId="77777777" w:rsidR="00C10231" w:rsidRPr="00C10231" w:rsidRDefault="00C10231" w:rsidP="00C10231">
            <w:pPr>
              <w:rPr>
                <w:rFonts w:cs="Arial"/>
                <w:sz w:val="24"/>
                <w:szCs w:val="24"/>
              </w:rPr>
            </w:pPr>
            <w:r w:rsidRPr="00C10231">
              <w:rPr>
                <w:rFonts w:cs="Arial"/>
                <w:sz w:val="24"/>
                <w:szCs w:val="24"/>
              </w:rPr>
              <w:t>__________ динара</w:t>
            </w:r>
          </w:p>
        </w:tc>
      </w:tr>
    </w:tbl>
    <w:p w14:paraId="7A00C3B4" w14:textId="77777777" w:rsidR="00C10231" w:rsidRPr="00C10231" w:rsidRDefault="00C10231" w:rsidP="00C10231">
      <w:pPr>
        <w:tabs>
          <w:tab w:val="left" w:pos="0"/>
        </w:tabs>
        <w:rPr>
          <w:rFonts w:cs="Arial"/>
          <w:sz w:val="24"/>
          <w:szCs w:val="24"/>
          <w:lang w:val="ru-RU"/>
        </w:rPr>
      </w:pPr>
      <w:r w:rsidRPr="00C10231">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0A60C7E8" w14:textId="77777777" w:rsidR="00C10231" w:rsidRPr="00C10231" w:rsidRDefault="00C10231" w:rsidP="00C10231">
      <w:pPr>
        <w:tabs>
          <w:tab w:val="left" w:pos="0"/>
        </w:tabs>
        <w:rPr>
          <w:rFonts w:cs="Arial"/>
          <w:color w:val="FF0000"/>
          <w:sz w:val="24"/>
          <w:szCs w:val="24"/>
          <w:lang w:val="ru-RU"/>
        </w:rPr>
      </w:pPr>
    </w:p>
    <w:tbl>
      <w:tblPr>
        <w:tblW w:w="9221" w:type="dxa"/>
        <w:jc w:val="center"/>
        <w:tblLayout w:type="fixed"/>
        <w:tblLook w:val="0000" w:firstRow="0" w:lastRow="0" w:firstColumn="0" w:lastColumn="0" w:noHBand="0" w:noVBand="0"/>
      </w:tblPr>
      <w:tblGrid>
        <w:gridCol w:w="3072"/>
        <w:gridCol w:w="2127"/>
        <w:gridCol w:w="4022"/>
      </w:tblGrid>
      <w:tr w:rsidR="00C10231" w:rsidRPr="00C10231" w14:paraId="27F2A320" w14:textId="77777777" w:rsidTr="00392C33">
        <w:trPr>
          <w:jc w:val="center"/>
        </w:trPr>
        <w:tc>
          <w:tcPr>
            <w:tcW w:w="3072" w:type="dxa"/>
          </w:tcPr>
          <w:p w14:paraId="3DE1C65B" w14:textId="77777777" w:rsidR="00C10231" w:rsidRPr="00C10231" w:rsidRDefault="00C10231" w:rsidP="00C10231">
            <w:pPr>
              <w:spacing w:before="0"/>
              <w:jc w:val="center"/>
              <w:rPr>
                <w:rFonts w:cs="Arial"/>
                <w:sz w:val="24"/>
                <w:szCs w:val="24"/>
              </w:rPr>
            </w:pPr>
            <w:r w:rsidRPr="00C10231">
              <w:rPr>
                <w:rFonts w:cs="Arial"/>
                <w:sz w:val="24"/>
                <w:szCs w:val="24"/>
              </w:rPr>
              <w:t>Датум</w:t>
            </w:r>
          </w:p>
        </w:tc>
        <w:tc>
          <w:tcPr>
            <w:tcW w:w="2127" w:type="dxa"/>
          </w:tcPr>
          <w:p w14:paraId="198357F2" w14:textId="77777777" w:rsidR="00C10231" w:rsidRPr="00C10231" w:rsidRDefault="00C10231" w:rsidP="00C10231">
            <w:pPr>
              <w:spacing w:before="0"/>
              <w:jc w:val="center"/>
              <w:rPr>
                <w:rFonts w:cs="Arial"/>
                <w:sz w:val="24"/>
                <w:szCs w:val="24"/>
                <w:lang w:val="ru-RU"/>
              </w:rPr>
            </w:pPr>
          </w:p>
        </w:tc>
        <w:tc>
          <w:tcPr>
            <w:tcW w:w="4022" w:type="dxa"/>
          </w:tcPr>
          <w:p w14:paraId="5ED18BF2" w14:textId="77777777" w:rsidR="00C10231" w:rsidRPr="00C10231" w:rsidRDefault="00C10231" w:rsidP="00C10231">
            <w:pPr>
              <w:spacing w:before="0"/>
              <w:jc w:val="center"/>
              <w:rPr>
                <w:rFonts w:cs="Arial"/>
                <w:sz w:val="24"/>
                <w:szCs w:val="24"/>
                <w:lang w:val="sr-Cyrl-CS"/>
              </w:rPr>
            </w:pPr>
            <w:r w:rsidRPr="00C10231">
              <w:rPr>
                <w:rFonts w:cs="Arial"/>
                <w:sz w:val="24"/>
                <w:szCs w:val="24"/>
                <w:lang w:val="sr-Cyrl-CS"/>
              </w:rPr>
              <w:t>П</w:t>
            </w:r>
            <w:r w:rsidRPr="00C10231">
              <w:rPr>
                <w:rFonts w:cs="Arial"/>
                <w:sz w:val="24"/>
                <w:szCs w:val="24"/>
              </w:rPr>
              <w:t>онуђач</w:t>
            </w:r>
          </w:p>
        </w:tc>
      </w:tr>
      <w:tr w:rsidR="00C10231" w:rsidRPr="00C10231" w14:paraId="1E7F71A2" w14:textId="77777777" w:rsidTr="00392C33">
        <w:trPr>
          <w:jc w:val="center"/>
        </w:trPr>
        <w:tc>
          <w:tcPr>
            <w:tcW w:w="3072" w:type="dxa"/>
          </w:tcPr>
          <w:p w14:paraId="2268BECB" w14:textId="77777777" w:rsidR="00C10231" w:rsidRPr="00C10231" w:rsidRDefault="00C10231" w:rsidP="00C10231">
            <w:pPr>
              <w:spacing w:before="0"/>
              <w:jc w:val="center"/>
              <w:rPr>
                <w:rFonts w:cs="Arial"/>
                <w:sz w:val="24"/>
                <w:szCs w:val="24"/>
              </w:rPr>
            </w:pPr>
          </w:p>
        </w:tc>
        <w:tc>
          <w:tcPr>
            <w:tcW w:w="2127" w:type="dxa"/>
          </w:tcPr>
          <w:p w14:paraId="276C461E" w14:textId="77777777" w:rsidR="00C10231" w:rsidRPr="00C10231" w:rsidRDefault="00C10231" w:rsidP="00C10231">
            <w:pPr>
              <w:spacing w:before="0"/>
              <w:jc w:val="center"/>
              <w:rPr>
                <w:rFonts w:cs="Arial"/>
                <w:sz w:val="24"/>
                <w:szCs w:val="24"/>
              </w:rPr>
            </w:pPr>
            <w:r w:rsidRPr="00C10231">
              <w:rPr>
                <w:rFonts w:cs="Arial"/>
                <w:sz w:val="24"/>
                <w:szCs w:val="24"/>
              </w:rPr>
              <w:t>М.П.</w:t>
            </w:r>
          </w:p>
        </w:tc>
        <w:tc>
          <w:tcPr>
            <w:tcW w:w="4022" w:type="dxa"/>
          </w:tcPr>
          <w:p w14:paraId="7FCAB49A" w14:textId="77777777" w:rsidR="00C10231" w:rsidRPr="00C10231" w:rsidRDefault="00C10231" w:rsidP="00C10231">
            <w:pPr>
              <w:spacing w:before="0"/>
              <w:jc w:val="center"/>
              <w:rPr>
                <w:rFonts w:cs="Arial"/>
                <w:sz w:val="24"/>
                <w:szCs w:val="24"/>
                <w:lang w:val="ru-RU"/>
              </w:rPr>
            </w:pPr>
          </w:p>
        </w:tc>
      </w:tr>
      <w:tr w:rsidR="00C10231" w:rsidRPr="00C10231" w14:paraId="36D37E9F" w14:textId="77777777" w:rsidTr="00392C33">
        <w:trPr>
          <w:jc w:val="center"/>
        </w:trPr>
        <w:tc>
          <w:tcPr>
            <w:tcW w:w="3072" w:type="dxa"/>
            <w:tcBorders>
              <w:bottom w:val="single" w:sz="4" w:space="0" w:color="auto"/>
            </w:tcBorders>
          </w:tcPr>
          <w:p w14:paraId="1A3706BB" w14:textId="77777777" w:rsidR="00C10231" w:rsidRPr="00C10231" w:rsidRDefault="00C10231" w:rsidP="00C10231">
            <w:pPr>
              <w:spacing w:before="0"/>
              <w:jc w:val="center"/>
              <w:rPr>
                <w:rFonts w:cs="Arial"/>
                <w:sz w:val="24"/>
                <w:szCs w:val="24"/>
              </w:rPr>
            </w:pPr>
          </w:p>
        </w:tc>
        <w:tc>
          <w:tcPr>
            <w:tcW w:w="2127" w:type="dxa"/>
          </w:tcPr>
          <w:p w14:paraId="4C09F439" w14:textId="77777777" w:rsidR="00C10231" w:rsidRPr="00C10231" w:rsidRDefault="00C10231" w:rsidP="00C10231">
            <w:pPr>
              <w:spacing w:before="0"/>
              <w:jc w:val="center"/>
              <w:rPr>
                <w:rFonts w:cs="Arial"/>
                <w:sz w:val="24"/>
                <w:szCs w:val="24"/>
                <w:lang w:val="ru-RU"/>
              </w:rPr>
            </w:pPr>
          </w:p>
        </w:tc>
        <w:tc>
          <w:tcPr>
            <w:tcW w:w="4022" w:type="dxa"/>
            <w:tcBorders>
              <w:bottom w:val="single" w:sz="4" w:space="0" w:color="auto"/>
            </w:tcBorders>
          </w:tcPr>
          <w:p w14:paraId="34EB02B4" w14:textId="77777777" w:rsidR="00C10231" w:rsidRPr="00C10231" w:rsidRDefault="00C10231" w:rsidP="00C10231">
            <w:pPr>
              <w:spacing w:before="0"/>
              <w:jc w:val="center"/>
              <w:rPr>
                <w:rFonts w:cs="Arial"/>
                <w:sz w:val="24"/>
                <w:szCs w:val="24"/>
                <w:lang w:val="ru-RU"/>
              </w:rPr>
            </w:pPr>
          </w:p>
        </w:tc>
      </w:tr>
      <w:tr w:rsidR="00C10231" w:rsidRPr="00C10231" w14:paraId="41394BE9" w14:textId="77777777" w:rsidTr="00392C33">
        <w:trPr>
          <w:trHeight w:val="389"/>
          <w:jc w:val="center"/>
        </w:trPr>
        <w:tc>
          <w:tcPr>
            <w:tcW w:w="3072" w:type="dxa"/>
            <w:tcBorders>
              <w:top w:val="single" w:sz="4" w:space="0" w:color="auto"/>
            </w:tcBorders>
          </w:tcPr>
          <w:p w14:paraId="6AAD5B52" w14:textId="77777777" w:rsidR="00C10231" w:rsidRPr="00C10231" w:rsidRDefault="00C10231" w:rsidP="00C10231">
            <w:pPr>
              <w:spacing w:before="0"/>
              <w:jc w:val="center"/>
              <w:rPr>
                <w:rFonts w:cs="Arial"/>
                <w:sz w:val="24"/>
                <w:szCs w:val="24"/>
              </w:rPr>
            </w:pPr>
          </w:p>
        </w:tc>
        <w:tc>
          <w:tcPr>
            <w:tcW w:w="2127" w:type="dxa"/>
          </w:tcPr>
          <w:p w14:paraId="17955686" w14:textId="77777777" w:rsidR="00C10231" w:rsidRPr="00C10231" w:rsidRDefault="00C10231" w:rsidP="00C10231">
            <w:pPr>
              <w:spacing w:before="0"/>
              <w:jc w:val="center"/>
              <w:rPr>
                <w:rFonts w:cs="Arial"/>
                <w:sz w:val="24"/>
                <w:szCs w:val="24"/>
                <w:lang w:val="ru-RU"/>
              </w:rPr>
            </w:pPr>
          </w:p>
        </w:tc>
        <w:tc>
          <w:tcPr>
            <w:tcW w:w="4022" w:type="dxa"/>
            <w:tcBorders>
              <w:top w:val="single" w:sz="4" w:space="0" w:color="auto"/>
            </w:tcBorders>
          </w:tcPr>
          <w:p w14:paraId="5724FE36" w14:textId="77777777" w:rsidR="00C10231" w:rsidRPr="00C10231" w:rsidRDefault="00C10231" w:rsidP="00C10231">
            <w:pPr>
              <w:spacing w:before="0"/>
              <w:jc w:val="center"/>
              <w:rPr>
                <w:rFonts w:cs="Arial"/>
                <w:sz w:val="24"/>
                <w:szCs w:val="24"/>
                <w:lang w:val="ru-RU"/>
              </w:rPr>
            </w:pPr>
          </w:p>
        </w:tc>
      </w:tr>
    </w:tbl>
    <w:p w14:paraId="4E2211DF" w14:textId="77777777" w:rsidR="00C10231" w:rsidRPr="00C10231" w:rsidRDefault="00C10231" w:rsidP="00C10231">
      <w:pPr>
        <w:tabs>
          <w:tab w:val="left" w:pos="0"/>
        </w:tabs>
        <w:spacing w:before="0"/>
        <w:rPr>
          <w:rFonts w:cs="Arial"/>
          <w:b/>
          <w:i/>
          <w:sz w:val="24"/>
          <w:szCs w:val="24"/>
          <w:lang w:val="ru-RU"/>
        </w:rPr>
      </w:pPr>
    </w:p>
    <w:p w14:paraId="0C1464E4" w14:textId="77777777" w:rsidR="00C10231" w:rsidRPr="00C10231" w:rsidRDefault="00C10231" w:rsidP="00C10231">
      <w:pPr>
        <w:tabs>
          <w:tab w:val="left" w:pos="0"/>
        </w:tabs>
        <w:spacing w:before="0"/>
        <w:rPr>
          <w:rFonts w:cs="Arial"/>
          <w:b/>
          <w:i/>
          <w:sz w:val="24"/>
          <w:szCs w:val="24"/>
          <w:lang w:val="ru-RU"/>
        </w:rPr>
      </w:pPr>
    </w:p>
    <w:p w14:paraId="056F403F" w14:textId="77777777" w:rsidR="00C10231" w:rsidRPr="00C10231" w:rsidRDefault="00C10231" w:rsidP="00C10231">
      <w:pPr>
        <w:tabs>
          <w:tab w:val="left" w:pos="0"/>
        </w:tabs>
        <w:spacing w:before="0"/>
        <w:rPr>
          <w:rFonts w:cs="Arial"/>
          <w:b/>
          <w:i/>
          <w:sz w:val="24"/>
          <w:szCs w:val="24"/>
          <w:lang w:val="ru-RU"/>
        </w:rPr>
      </w:pPr>
    </w:p>
    <w:p w14:paraId="180053F5" w14:textId="77777777" w:rsidR="00C10231" w:rsidRPr="00C10231" w:rsidRDefault="00C10231" w:rsidP="00C10231">
      <w:pPr>
        <w:tabs>
          <w:tab w:val="left" w:pos="0"/>
        </w:tabs>
        <w:spacing w:before="0"/>
        <w:rPr>
          <w:rFonts w:cs="Arial"/>
          <w:b/>
          <w:i/>
          <w:sz w:val="24"/>
          <w:szCs w:val="24"/>
          <w:u w:val="single"/>
          <w:lang w:val="ru-RU"/>
        </w:rPr>
      </w:pPr>
      <w:r w:rsidRPr="00C10231">
        <w:rPr>
          <w:rFonts w:cs="Arial"/>
          <w:b/>
          <w:i/>
          <w:sz w:val="24"/>
          <w:szCs w:val="24"/>
          <w:u w:val="single"/>
          <w:lang w:val="ru-RU"/>
        </w:rPr>
        <w:t>Напомена</w:t>
      </w:r>
    </w:p>
    <w:p w14:paraId="5FA191C7" w14:textId="77777777" w:rsidR="00C10231" w:rsidRPr="00C10231" w:rsidRDefault="00C10231" w:rsidP="00C10231">
      <w:pPr>
        <w:spacing w:before="0"/>
        <w:rPr>
          <w:rFonts w:cs="Arial"/>
          <w:sz w:val="20"/>
          <w:szCs w:val="20"/>
          <w:lang w:val="ru-RU"/>
        </w:rPr>
      </w:pPr>
      <w:r w:rsidRPr="00C10231">
        <w:rPr>
          <w:rFonts w:cs="Arial"/>
          <w:sz w:val="24"/>
          <w:szCs w:val="24"/>
          <w:lang w:val="ru-RU"/>
        </w:rPr>
        <w:t>-</w:t>
      </w:r>
      <w:r w:rsidRPr="00C10231">
        <w:rPr>
          <w:rFonts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4626CD6" w14:textId="77777777" w:rsidR="00C10231" w:rsidRPr="00C10231" w:rsidRDefault="00C10231" w:rsidP="00C10231">
      <w:pPr>
        <w:tabs>
          <w:tab w:val="left" w:pos="0"/>
        </w:tabs>
        <w:spacing w:before="0"/>
        <w:rPr>
          <w:rFonts w:cs="Arial"/>
          <w:sz w:val="20"/>
          <w:szCs w:val="20"/>
          <w:lang w:val="ru-RU"/>
        </w:rPr>
      </w:pPr>
      <w:r w:rsidRPr="00C10231">
        <w:rPr>
          <w:rFonts w:cs="Arial"/>
          <w:sz w:val="20"/>
          <w:szCs w:val="20"/>
        </w:rPr>
        <w:t>-</w:t>
      </w:r>
      <w:r w:rsidRPr="00C10231">
        <w:rPr>
          <w:rFonts w:cs="Arial"/>
          <w:sz w:val="20"/>
          <w:szCs w:val="20"/>
          <w:lang w:val="sr-Latn-CS"/>
        </w:rPr>
        <w:t>остале трошкове припреме и подношења понуде</w:t>
      </w:r>
      <w:r w:rsidRPr="00C10231">
        <w:rPr>
          <w:rFonts w:cs="Arial"/>
          <w:sz w:val="20"/>
          <w:szCs w:val="20"/>
          <w:lang w:val="ru-RU"/>
        </w:rPr>
        <w:t xml:space="preserve"> сноси искључиво понуђач и не може тражити од наручиоца накнаду трошкова (члан 88. став 2. Закона) </w:t>
      </w:r>
    </w:p>
    <w:p w14:paraId="5EF63D02" w14:textId="77777777" w:rsidR="00C10231" w:rsidRPr="00C10231" w:rsidRDefault="00C10231" w:rsidP="00C10231">
      <w:pPr>
        <w:spacing w:before="0"/>
        <w:rPr>
          <w:rFonts w:cs="Arial"/>
          <w:sz w:val="20"/>
          <w:szCs w:val="20"/>
          <w:lang w:val="ru-RU"/>
        </w:rPr>
      </w:pPr>
      <w:r w:rsidRPr="00C10231">
        <w:rPr>
          <w:rFonts w:cs="Arial"/>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06218B0" w14:textId="77777777" w:rsidR="001B3FB9" w:rsidRDefault="00C10231" w:rsidP="00882801">
      <w:pPr>
        <w:tabs>
          <w:tab w:val="left" w:pos="1134"/>
        </w:tabs>
        <w:spacing w:before="0"/>
        <w:rPr>
          <w:rFonts w:eastAsia="TimesNewRomanPS-BoldMT" w:cs="Arial"/>
          <w:sz w:val="20"/>
          <w:szCs w:val="20"/>
          <w:lang w:val="ru-RU"/>
        </w:rPr>
        <w:sectPr w:rsidR="001B3FB9" w:rsidSect="00882801">
          <w:footnotePr>
            <w:pos w:val="beneathText"/>
          </w:footnotePr>
          <w:pgSz w:w="11909" w:h="16834" w:code="9"/>
          <w:pgMar w:top="1440" w:right="1440" w:bottom="1440" w:left="1440" w:header="142" w:footer="436" w:gutter="0"/>
          <w:cols w:space="708"/>
          <w:titlePg/>
          <w:docGrid w:linePitch="360"/>
        </w:sectPr>
      </w:pPr>
      <w:r w:rsidRPr="00C10231">
        <w:rPr>
          <w:rFonts w:eastAsia="TimesNewRomanPS-BoldMT" w:cs="Arial"/>
          <w:sz w:val="20"/>
          <w:szCs w:val="20"/>
          <w:lang w:val="ru-RU"/>
        </w:rPr>
        <w:t xml:space="preserve">-Уколико </w:t>
      </w:r>
      <w:r w:rsidRPr="00C10231">
        <w:rPr>
          <w:rFonts w:eastAsia="TimesNewRomanPS-BoldMT" w:cs="Arial"/>
          <w:sz w:val="20"/>
          <w:szCs w:val="20"/>
          <w:lang w:val="sr-Cyrl-CS"/>
        </w:rPr>
        <w:t>група понуђача подноси заједничку понуду овај образац потписује и оверава Носилац посла</w:t>
      </w:r>
      <w:r w:rsidRPr="00C10231">
        <w:rPr>
          <w:rFonts w:eastAsia="TimesNewRomanPS-BoldMT" w:cs="Arial"/>
          <w:sz w:val="20"/>
          <w:szCs w:val="20"/>
          <w:lang w:val="ru-RU"/>
        </w:rPr>
        <w:t xml:space="preserve">.Уколико понуђач подноси понуду са подизвођачем овај образац потписује и оверава печатом понуђач. </w:t>
      </w:r>
    </w:p>
    <w:p w14:paraId="75772D22" w14:textId="77777777" w:rsidR="00C10231" w:rsidRPr="00C10231" w:rsidRDefault="00C10231" w:rsidP="00C10231">
      <w:pPr>
        <w:spacing w:before="0"/>
        <w:jc w:val="right"/>
        <w:outlineLvl w:val="1"/>
        <w:rPr>
          <w:rFonts w:cs="Arial"/>
          <w:b/>
          <w:sz w:val="24"/>
          <w:szCs w:val="24"/>
          <w:lang w:val="sr-Cyrl-RS"/>
        </w:rPr>
      </w:pPr>
      <w:r w:rsidRPr="00C10231">
        <w:rPr>
          <w:rFonts w:cs="Arial"/>
          <w:b/>
          <w:sz w:val="24"/>
          <w:szCs w:val="24"/>
          <w:lang w:val="sr-Cyrl-RS"/>
        </w:rPr>
        <w:lastRenderedPageBreak/>
        <w:t>ПРИЛОГ 1</w:t>
      </w:r>
    </w:p>
    <w:p w14:paraId="780B6244" w14:textId="77777777" w:rsidR="00C10231" w:rsidRPr="00C10231" w:rsidRDefault="00C10231" w:rsidP="00C10231">
      <w:pPr>
        <w:spacing w:before="0"/>
        <w:rPr>
          <w:rFonts w:cs="Arial"/>
          <w:sz w:val="24"/>
          <w:szCs w:val="24"/>
          <w:lang w:val="sr-Latn-CS" w:eastAsia="ar-SA"/>
        </w:rPr>
      </w:pPr>
    </w:p>
    <w:p w14:paraId="67C5C0B7" w14:textId="77777777" w:rsidR="00C10231" w:rsidRPr="00C10231" w:rsidRDefault="00C10231" w:rsidP="00C10231">
      <w:pPr>
        <w:spacing w:before="0"/>
        <w:jc w:val="center"/>
        <w:rPr>
          <w:rFonts w:cs="Arial"/>
          <w:b/>
          <w:sz w:val="24"/>
          <w:szCs w:val="24"/>
          <w:lang w:val="sr-Cyrl-CS" w:eastAsia="ar-SA"/>
        </w:rPr>
      </w:pPr>
      <w:r w:rsidRPr="00C10231">
        <w:rPr>
          <w:rFonts w:cs="Arial"/>
          <w:b/>
          <w:sz w:val="24"/>
          <w:szCs w:val="24"/>
          <w:lang w:val="sr-Cyrl-CS" w:eastAsia="ar-SA"/>
        </w:rPr>
        <w:t>СПОРАЗУМ  УЧЕСНИКА ЗАЈЕДНИЧКЕ ПОНУДЕ</w:t>
      </w:r>
    </w:p>
    <w:p w14:paraId="287F099E" w14:textId="77777777" w:rsidR="00C10231" w:rsidRPr="00C10231" w:rsidRDefault="00C10231" w:rsidP="00C10231">
      <w:pPr>
        <w:spacing w:before="0"/>
        <w:jc w:val="center"/>
        <w:rPr>
          <w:rFonts w:cs="Arial"/>
          <w:b/>
          <w:sz w:val="24"/>
          <w:szCs w:val="24"/>
          <w:lang w:val="sr-Cyrl-CS" w:eastAsia="ar-SA"/>
        </w:rPr>
      </w:pPr>
    </w:p>
    <w:p w14:paraId="2CA0C3C6" w14:textId="77777777" w:rsidR="00C10231" w:rsidRPr="00C10231" w:rsidRDefault="00C10231" w:rsidP="00C10231">
      <w:pPr>
        <w:suppressAutoHyphens/>
        <w:rPr>
          <w:rFonts w:cs="Arial"/>
          <w:sz w:val="24"/>
          <w:szCs w:val="24"/>
          <w:lang w:val="sr-Cyrl-CS" w:eastAsia="ar-SA"/>
        </w:rPr>
      </w:pPr>
      <w:r w:rsidRPr="00C10231">
        <w:rPr>
          <w:rFonts w:cs="Arial"/>
          <w:sz w:val="24"/>
          <w:szCs w:val="24"/>
          <w:lang w:val="sr-Cyrl-CS" w:eastAsia="ar-SA"/>
        </w:rPr>
        <w:t xml:space="preserve">На основу члана 81. Закона о јавним набавкама </w:t>
      </w:r>
      <w:r w:rsidRPr="00C10231">
        <w:rPr>
          <w:rFonts w:eastAsia="TimesNewRomanPSMT" w:cs="Arial"/>
          <w:sz w:val="24"/>
          <w:szCs w:val="24"/>
          <w:lang w:val="ru-RU"/>
        </w:rPr>
        <w:t xml:space="preserve">(„Сл. </w:t>
      </w:r>
      <w:r w:rsidRPr="00C10231">
        <w:rPr>
          <w:rFonts w:eastAsia="TimesNewRomanPSMT" w:cs="Arial"/>
          <w:sz w:val="24"/>
          <w:szCs w:val="24"/>
          <w:lang w:val="sr-Cyrl-RS"/>
        </w:rPr>
        <w:t>г</w:t>
      </w:r>
      <w:r w:rsidRPr="00C10231">
        <w:rPr>
          <w:rFonts w:eastAsia="TimesNewRomanPSMT" w:cs="Arial"/>
          <w:sz w:val="24"/>
          <w:szCs w:val="24"/>
          <w:lang w:val="ru-RU"/>
        </w:rPr>
        <w:t>ласник РС” бр. 1</w:t>
      </w:r>
      <w:r w:rsidRPr="00C10231">
        <w:rPr>
          <w:rFonts w:eastAsia="TimesNewRomanPSMT" w:cs="Arial"/>
          <w:sz w:val="24"/>
          <w:szCs w:val="24"/>
          <w:lang w:val="sr-Cyrl-RS"/>
        </w:rPr>
        <w:t>24</w:t>
      </w:r>
      <w:r w:rsidRPr="00C10231">
        <w:rPr>
          <w:rFonts w:eastAsia="TimesNewRomanPSMT" w:cs="Arial"/>
          <w:sz w:val="24"/>
          <w:szCs w:val="24"/>
          <w:lang w:val="ru-RU"/>
        </w:rPr>
        <w:t>/20</w:t>
      </w:r>
      <w:r w:rsidRPr="00C10231">
        <w:rPr>
          <w:rFonts w:eastAsia="TimesNewRomanPSMT" w:cs="Arial"/>
          <w:sz w:val="24"/>
          <w:szCs w:val="24"/>
          <w:lang w:val="sr-Cyrl-RS"/>
        </w:rPr>
        <w:t>12</w:t>
      </w:r>
      <w:r w:rsidRPr="00C10231">
        <w:rPr>
          <w:rFonts w:eastAsia="TimesNewRomanPSMT" w:cs="Arial"/>
          <w:sz w:val="24"/>
          <w:szCs w:val="24"/>
          <w:lang w:val="ru-RU"/>
        </w:rPr>
        <w:t>, 14/15, 68/15</w:t>
      </w:r>
      <w:r w:rsidRPr="00C10231">
        <w:rPr>
          <w:rFonts w:cs="Arial"/>
          <w:sz w:val="24"/>
          <w:szCs w:val="24"/>
          <w:lang w:val="sr-Cyrl-C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C10231" w:rsidRPr="00C10231" w14:paraId="127879E2" w14:textId="77777777" w:rsidTr="00392C33">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834072" w14:textId="77777777" w:rsidR="00C10231" w:rsidRPr="00C10231" w:rsidRDefault="00C10231" w:rsidP="00C10231">
            <w:pPr>
              <w:suppressAutoHyphens/>
              <w:jc w:val="center"/>
              <w:rPr>
                <w:rFonts w:cs="Arial"/>
                <w:sz w:val="24"/>
                <w:szCs w:val="24"/>
                <w:lang w:val="sr-Cyrl-CS" w:eastAsia="ar-SA"/>
              </w:rPr>
            </w:pPr>
            <w:r w:rsidRPr="00C10231">
              <w:rPr>
                <w:rFonts w:cs="Arial"/>
                <w:sz w:val="24"/>
                <w:szCs w:val="24"/>
                <w:lang w:val="sr-Cyrl-CS" w:eastAsia="ar-SA"/>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4C341F" w14:textId="77777777" w:rsidR="00C10231" w:rsidRPr="00C10231" w:rsidRDefault="00C10231" w:rsidP="00C10231">
            <w:pPr>
              <w:suppressAutoHyphens/>
              <w:jc w:val="center"/>
              <w:rPr>
                <w:rFonts w:cs="Arial"/>
                <w:sz w:val="24"/>
                <w:szCs w:val="24"/>
                <w:lang w:val="sr-Cyrl-CS" w:eastAsia="ar-SA"/>
              </w:rPr>
            </w:pPr>
            <w:r w:rsidRPr="00C10231">
              <w:rPr>
                <w:rFonts w:cs="Arial"/>
                <w:sz w:val="24"/>
                <w:szCs w:val="24"/>
                <w:lang w:val="sr-Cyrl-CS" w:eastAsia="ar-SA"/>
              </w:rPr>
              <w:t>НАЗИВ И СЕДИШТЕ ЧЛАНА ГРУПЕ ПОНУЂАЧА</w:t>
            </w:r>
          </w:p>
        </w:tc>
      </w:tr>
      <w:tr w:rsidR="00C10231" w:rsidRPr="00C10231" w14:paraId="7F4722A3" w14:textId="77777777" w:rsidTr="00392C33">
        <w:trPr>
          <w:trHeight w:val="1244"/>
        </w:trPr>
        <w:tc>
          <w:tcPr>
            <w:tcW w:w="3651" w:type="dxa"/>
            <w:tcBorders>
              <w:top w:val="single" w:sz="4" w:space="0" w:color="auto"/>
              <w:left w:val="single" w:sz="4" w:space="0" w:color="auto"/>
              <w:bottom w:val="single" w:sz="4" w:space="0" w:color="auto"/>
              <w:right w:val="single" w:sz="4" w:space="0" w:color="auto"/>
            </w:tcBorders>
            <w:vAlign w:val="center"/>
          </w:tcPr>
          <w:p w14:paraId="32E886E1" w14:textId="77777777" w:rsidR="00C10231" w:rsidRPr="00C10231" w:rsidRDefault="00C10231" w:rsidP="00C10231">
            <w:pPr>
              <w:suppressAutoHyphens/>
              <w:jc w:val="left"/>
              <w:rPr>
                <w:rFonts w:cs="Arial"/>
                <w:i/>
                <w:sz w:val="24"/>
                <w:szCs w:val="24"/>
                <w:lang w:val="sr-Cyrl-CS" w:eastAsia="ar-SA"/>
              </w:rPr>
            </w:pPr>
            <w:r w:rsidRPr="00C10231">
              <w:rPr>
                <w:rFonts w:cs="Arial"/>
                <w:i/>
                <w:sz w:val="24"/>
                <w:szCs w:val="24"/>
                <w:lang w:val="sr-Cyrl-CS" w:eastAsia="ar-SA"/>
              </w:rPr>
              <w:t>1. Члан</w:t>
            </w:r>
            <w:r w:rsidRPr="00C10231">
              <w:rPr>
                <w:rFonts w:cs="Arial"/>
                <w:i/>
                <w:sz w:val="24"/>
                <w:szCs w:val="24"/>
                <w:lang w:val="sr-Cyrl-RS" w:eastAsia="ar-SA"/>
              </w:rPr>
              <w:t>у</w:t>
            </w:r>
            <w:r w:rsidRPr="00C10231">
              <w:rPr>
                <w:rFonts w:cs="Arial"/>
                <w:i/>
                <w:sz w:val="24"/>
                <w:szCs w:val="24"/>
                <w:lang w:val="sr-Cyrl-CS" w:eastAsia="ar-SA"/>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D8B2CEC" w14:textId="77777777" w:rsidR="00C10231" w:rsidRPr="00C10231" w:rsidRDefault="00C10231" w:rsidP="00C10231">
            <w:pPr>
              <w:suppressAutoHyphens/>
              <w:rPr>
                <w:rFonts w:cs="Arial"/>
                <w:sz w:val="24"/>
                <w:szCs w:val="24"/>
                <w:lang w:val="sr-Cyrl-CS" w:eastAsia="ar-SA"/>
              </w:rPr>
            </w:pPr>
          </w:p>
        </w:tc>
      </w:tr>
      <w:tr w:rsidR="00C10231" w:rsidRPr="00C10231" w14:paraId="3ABEBE91" w14:textId="77777777" w:rsidTr="00392C33">
        <w:trPr>
          <w:trHeight w:val="1280"/>
        </w:trPr>
        <w:tc>
          <w:tcPr>
            <w:tcW w:w="3651" w:type="dxa"/>
            <w:tcBorders>
              <w:top w:val="single" w:sz="4" w:space="0" w:color="auto"/>
              <w:left w:val="single" w:sz="4" w:space="0" w:color="auto"/>
              <w:bottom w:val="single" w:sz="4" w:space="0" w:color="auto"/>
              <w:right w:val="single" w:sz="4" w:space="0" w:color="auto"/>
            </w:tcBorders>
            <w:vAlign w:val="center"/>
          </w:tcPr>
          <w:p w14:paraId="6708BD4D" w14:textId="77777777" w:rsidR="00C10231" w:rsidRPr="00C10231" w:rsidRDefault="00C10231" w:rsidP="00C10231">
            <w:pPr>
              <w:suppressAutoHyphens/>
              <w:jc w:val="left"/>
              <w:rPr>
                <w:rFonts w:cs="Arial"/>
                <w:i/>
                <w:sz w:val="24"/>
                <w:szCs w:val="24"/>
                <w:lang w:val="sr-Cyrl-CS" w:eastAsia="ar-SA"/>
              </w:rPr>
            </w:pPr>
            <w:r w:rsidRPr="00C10231">
              <w:rPr>
                <w:rFonts w:cs="Arial"/>
                <w:i/>
                <w:sz w:val="24"/>
                <w:szCs w:val="24"/>
                <w:lang w:val="sr-Cyrl-RS" w:eastAsia="ar-SA"/>
              </w:rPr>
              <w:t>2.</w:t>
            </w:r>
            <w:r w:rsidRPr="00C10231">
              <w:rPr>
                <w:rFonts w:cs="Arial"/>
                <w:i/>
                <w:sz w:val="24"/>
                <w:szCs w:val="24"/>
                <w:lang w:val="sr-Cyrl-CS" w:eastAsia="ar-SA"/>
              </w:rPr>
              <w:t xml:space="preserve"> O</w:t>
            </w:r>
            <w:r w:rsidRPr="00C10231">
              <w:rPr>
                <w:rFonts w:cs="Arial"/>
                <w:i/>
                <w:sz w:val="24"/>
                <w:szCs w:val="24"/>
                <w:lang w:val="sr-Cyrl-RS" w:eastAsia="ar-SA"/>
              </w:rPr>
              <w:t>пис послова</w:t>
            </w:r>
            <w:r w:rsidRPr="00C10231">
              <w:rPr>
                <w:rFonts w:cs="Arial"/>
                <w:i/>
                <w:sz w:val="24"/>
                <w:szCs w:val="24"/>
                <w:lang w:val="sr-Cyrl-CS" w:eastAsia="ar-SA"/>
              </w:rPr>
              <w:t xml:space="preserve"> сваког од понуђача из групе понуђача </w:t>
            </w:r>
            <w:r w:rsidRPr="00C10231">
              <w:rPr>
                <w:rFonts w:cs="Arial"/>
                <w:i/>
                <w:sz w:val="24"/>
                <w:szCs w:val="24"/>
                <w:lang w:val="sr-Cyrl-RS" w:eastAsia="ar-SA"/>
              </w:rPr>
              <w:t>у</w:t>
            </w:r>
            <w:r w:rsidRPr="00C10231">
              <w:rPr>
                <w:rFonts w:cs="Arial"/>
                <w:i/>
                <w:sz w:val="24"/>
                <w:szCs w:val="24"/>
                <w:lang w:val="sr-Cyrl-CS" w:eastAsia="ar-SA"/>
              </w:rPr>
              <w:t xml:space="preserve"> извршењ</w:t>
            </w:r>
            <w:r w:rsidRPr="00C10231">
              <w:rPr>
                <w:rFonts w:cs="Arial"/>
                <w:i/>
                <w:sz w:val="24"/>
                <w:szCs w:val="24"/>
                <w:lang w:val="sr-Cyrl-RS" w:eastAsia="ar-SA"/>
              </w:rPr>
              <w:t>у</w:t>
            </w:r>
            <w:r w:rsidRPr="00C10231">
              <w:rPr>
                <w:rFonts w:cs="Arial"/>
                <w:i/>
                <w:sz w:val="24"/>
                <w:szCs w:val="24"/>
                <w:lang w:val="sr-Cyrl-CS" w:eastAsia="ar-SA"/>
              </w:rPr>
              <w:t xml:space="preserve"> Оквирног споразума</w:t>
            </w:r>
          </w:p>
          <w:p w14:paraId="55531700" w14:textId="77777777" w:rsidR="00C10231" w:rsidRPr="00C10231" w:rsidRDefault="00C10231" w:rsidP="00C10231">
            <w:pPr>
              <w:suppressAutoHyphens/>
              <w:jc w:val="left"/>
              <w:rPr>
                <w:rFonts w:cs="Arial"/>
                <w:i/>
                <w:sz w:val="24"/>
                <w:szCs w:val="24"/>
                <w:lang w:val="sr-Cyrl-RS" w:eastAsia="ar-SA"/>
              </w:rPr>
            </w:pPr>
          </w:p>
          <w:p w14:paraId="6FA647A5" w14:textId="77777777" w:rsidR="00C10231" w:rsidRPr="00C10231" w:rsidRDefault="00C10231" w:rsidP="00C10231">
            <w:pPr>
              <w:suppressAutoHyphens/>
              <w:jc w:val="left"/>
              <w:rPr>
                <w:rFonts w:cs="Arial"/>
                <w:i/>
                <w:sz w:val="24"/>
                <w:szCs w:val="24"/>
                <w:lang w:val="sr-Cyrl-RS" w:eastAsia="ar-SA"/>
              </w:rPr>
            </w:pPr>
          </w:p>
          <w:p w14:paraId="59176D51" w14:textId="77777777" w:rsidR="00C10231" w:rsidRPr="00C10231" w:rsidRDefault="00C10231" w:rsidP="00C10231">
            <w:pPr>
              <w:suppressAutoHyphens/>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72C99750" w14:textId="77777777" w:rsidR="00C10231" w:rsidRPr="00C10231" w:rsidRDefault="00C10231" w:rsidP="00C10231">
            <w:pPr>
              <w:suppressAutoHyphens/>
              <w:rPr>
                <w:rFonts w:cs="Arial"/>
                <w:sz w:val="24"/>
                <w:szCs w:val="24"/>
                <w:lang w:val="sr-Cyrl-CS" w:eastAsia="ar-SA"/>
              </w:rPr>
            </w:pPr>
          </w:p>
        </w:tc>
      </w:tr>
      <w:tr w:rsidR="00C10231" w:rsidRPr="00C10231" w14:paraId="2DB64289" w14:textId="77777777" w:rsidTr="00392C33">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14:paraId="42A186BC" w14:textId="77777777" w:rsidR="00C10231" w:rsidRPr="00C10231" w:rsidRDefault="00C10231" w:rsidP="00C10231">
            <w:pPr>
              <w:suppressAutoHyphens/>
              <w:jc w:val="left"/>
              <w:rPr>
                <w:rFonts w:cs="Arial"/>
                <w:i/>
                <w:sz w:val="24"/>
                <w:szCs w:val="24"/>
                <w:lang w:val="sr-Cyrl-RS" w:eastAsia="ar-SA"/>
              </w:rPr>
            </w:pPr>
            <w:r w:rsidRPr="00C10231">
              <w:rPr>
                <w:rFonts w:cs="Arial"/>
                <w:i/>
                <w:sz w:val="24"/>
                <w:szCs w:val="24"/>
                <w:lang w:val="sr-Cyrl-RS" w:eastAsia="ar-SA"/>
              </w:rPr>
              <w:t>3.Друго</w:t>
            </w:r>
          </w:p>
          <w:p w14:paraId="49BAADC4" w14:textId="77777777" w:rsidR="00C10231" w:rsidRPr="00C10231" w:rsidRDefault="00C10231" w:rsidP="00C10231">
            <w:pPr>
              <w:suppressAutoHyphens/>
              <w:jc w:val="left"/>
              <w:rPr>
                <w:rFonts w:cs="Arial"/>
                <w:i/>
                <w:sz w:val="24"/>
                <w:szCs w:val="24"/>
                <w:lang w:val="sr-Cyrl-RS" w:eastAsia="ar-SA"/>
              </w:rPr>
            </w:pPr>
          </w:p>
          <w:p w14:paraId="19A91F62" w14:textId="77777777" w:rsidR="00C10231" w:rsidRPr="00C10231" w:rsidRDefault="00C10231" w:rsidP="00C10231">
            <w:pPr>
              <w:suppressAutoHyphens/>
              <w:jc w:val="left"/>
              <w:rPr>
                <w:rFonts w:cs="Arial"/>
                <w:i/>
                <w:sz w:val="24"/>
                <w:szCs w:val="24"/>
                <w:lang w:val="sr-Cyrl-RS" w:eastAsia="ar-SA"/>
              </w:rPr>
            </w:pPr>
          </w:p>
          <w:p w14:paraId="0825AAA7" w14:textId="77777777" w:rsidR="00C10231" w:rsidRPr="00C10231" w:rsidRDefault="00C10231" w:rsidP="00C10231">
            <w:pPr>
              <w:suppressAutoHyphens/>
              <w:jc w:val="left"/>
              <w:rPr>
                <w:rFonts w:cs="Arial"/>
                <w:i/>
                <w:sz w:val="24"/>
                <w:szCs w:val="24"/>
                <w:lang w:val="sr-Cyrl-RS" w:eastAsia="ar-SA"/>
              </w:rPr>
            </w:pPr>
          </w:p>
          <w:p w14:paraId="2810770D" w14:textId="77777777" w:rsidR="00C10231" w:rsidRPr="00C10231" w:rsidRDefault="00C10231" w:rsidP="00C10231">
            <w:pPr>
              <w:suppressAutoHyphens/>
              <w:jc w:val="left"/>
              <w:rPr>
                <w:rFonts w:cs="Arial"/>
                <w:i/>
                <w:sz w:val="24"/>
                <w:szCs w:val="24"/>
                <w:lang w:val="sr-Cyrl-RS" w:eastAsia="ar-SA"/>
              </w:rPr>
            </w:pPr>
          </w:p>
          <w:p w14:paraId="1AB3F1E9" w14:textId="77777777" w:rsidR="00C10231" w:rsidRPr="00C10231" w:rsidRDefault="00C10231" w:rsidP="00C10231">
            <w:pPr>
              <w:suppressAutoHyphens/>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0454365D" w14:textId="77777777" w:rsidR="00C10231" w:rsidRPr="00C10231" w:rsidRDefault="00C10231" w:rsidP="00C10231">
            <w:pPr>
              <w:suppressAutoHyphens/>
              <w:rPr>
                <w:rFonts w:cs="Arial"/>
                <w:sz w:val="24"/>
                <w:szCs w:val="24"/>
                <w:lang w:val="sr-Cyrl-CS" w:eastAsia="ar-SA"/>
              </w:rPr>
            </w:pPr>
          </w:p>
        </w:tc>
      </w:tr>
    </w:tbl>
    <w:p w14:paraId="442356D0" w14:textId="77777777" w:rsidR="00C10231" w:rsidRPr="00C10231" w:rsidRDefault="00C10231" w:rsidP="00C10231">
      <w:pPr>
        <w:tabs>
          <w:tab w:val="num" w:pos="360"/>
        </w:tabs>
        <w:rPr>
          <w:rFonts w:cs="Arial"/>
          <w:i/>
          <w:spacing w:val="2"/>
          <w:sz w:val="24"/>
          <w:szCs w:val="24"/>
          <w:lang w:val="sr-Cyrl-RS"/>
        </w:rPr>
      </w:pPr>
    </w:p>
    <w:p w14:paraId="1AC649A0"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Потпис одговорног лица члана групе понуђача</w:t>
      </w:r>
    </w:p>
    <w:p w14:paraId="44032D5B"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______________________</w:t>
      </w:r>
    </w:p>
    <w:p w14:paraId="48EFD8AB" w14:textId="77777777" w:rsidR="00C10231" w:rsidRPr="00C10231" w:rsidRDefault="00C10231" w:rsidP="00C10231">
      <w:pPr>
        <w:tabs>
          <w:tab w:val="num" w:pos="360"/>
        </w:tabs>
        <w:rPr>
          <w:rFonts w:cs="Arial"/>
          <w:i/>
          <w:sz w:val="24"/>
          <w:szCs w:val="24"/>
          <w:lang w:val="sr-Cyrl-CS"/>
        </w:rPr>
      </w:pPr>
      <w:r w:rsidRPr="00C10231">
        <w:rPr>
          <w:rFonts w:cs="Arial"/>
          <w:i/>
          <w:sz w:val="24"/>
          <w:szCs w:val="24"/>
          <w:lang w:val="sr-Cyrl-CS"/>
        </w:rPr>
        <w:t xml:space="preserve">                                       м.п.</w:t>
      </w:r>
    </w:p>
    <w:p w14:paraId="34580571"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Потпис одговорног лица члана групе понуђача</w:t>
      </w:r>
    </w:p>
    <w:p w14:paraId="2FD59A6A"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______________________</w:t>
      </w:r>
    </w:p>
    <w:p w14:paraId="3091B099" w14:textId="77777777" w:rsidR="00C10231" w:rsidRPr="00C10231" w:rsidRDefault="00C10231" w:rsidP="00C10231">
      <w:pPr>
        <w:tabs>
          <w:tab w:val="num" w:pos="360"/>
        </w:tabs>
        <w:rPr>
          <w:rFonts w:cs="Arial"/>
          <w:i/>
          <w:sz w:val="24"/>
          <w:szCs w:val="24"/>
          <w:lang w:val="sr-Cyrl-CS"/>
        </w:rPr>
      </w:pPr>
      <w:r w:rsidRPr="00C10231">
        <w:rPr>
          <w:rFonts w:cs="Arial"/>
          <w:i/>
          <w:sz w:val="24"/>
          <w:szCs w:val="24"/>
          <w:lang w:val="sr-Cyrl-CS"/>
        </w:rPr>
        <w:t xml:space="preserve">                                       м.п.</w:t>
      </w:r>
    </w:p>
    <w:p w14:paraId="60309A1F" w14:textId="77777777" w:rsidR="00C10231" w:rsidRPr="00C10231" w:rsidRDefault="00C10231" w:rsidP="00C10231">
      <w:pPr>
        <w:spacing w:after="120"/>
        <w:rPr>
          <w:rFonts w:cs="Arial"/>
          <w:spacing w:val="4"/>
          <w:sz w:val="24"/>
          <w:szCs w:val="24"/>
          <w:lang w:val="sr-Cyrl-RS"/>
        </w:rPr>
      </w:pPr>
      <w:r w:rsidRPr="00C10231">
        <w:rPr>
          <w:rFonts w:cs="Arial"/>
          <w:sz w:val="24"/>
          <w:szCs w:val="24"/>
          <w:lang w:val="sr-Cyrl-CS"/>
        </w:rPr>
        <w:t xml:space="preserve">     </w:t>
      </w:r>
      <w:r w:rsidRPr="00C10231">
        <w:rPr>
          <w:rFonts w:cs="Arial"/>
          <w:spacing w:val="4"/>
          <w:sz w:val="24"/>
          <w:szCs w:val="24"/>
          <w:lang w:val="sr-Cyrl-CS"/>
        </w:rPr>
        <w:t xml:space="preserve">Датум                                                                                                  </w:t>
      </w:r>
      <w:r w:rsidRPr="00C10231">
        <w:rPr>
          <w:rFonts w:cs="Arial"/>
          <w:spacing w:val="2"/>
          <w:sz w:val="24"/>
          <w:szCs w:val="24"/>
          <w:lang w:val="sr-Latn-CS"/>
        </w:rPr>
        <w:t xml:space="preserve">    </w:t>
      </w:r>
    </w:p>
    <w:p w14:paraId="43958E79" w14:textId="77777777" w:rsidR="00C10231" w:rsidRPr="00C10231" w:rsidRDefault="00C10231" w:rsidP="00C10231">
      <w:pPr>
        <w:tabs>
          <w:tab w:val="num" w:pos="360"/>
        </w:tabs>
        <w:rPr>
          <w:rFonts w:cs="Arial"/>
          <w:spacing w:val="2"/>
          <w:sz w:val="24"/>
          <w:szCs w:val="24"/>
          <w:lang w:val="sr-Cyrl-RS"/>
        </w:rPr>
      </w:pPr>
      <w:r w:rsidRPr="00C10231">
        <w:rPr>
          <w:rFonts w:cs="Arial"/>
          <w:spacing w:val="2"/>
          <w:sz w:val="24"/>
          <w:szCs w:val="24"/>
          <w:lang w:val="sr-Cyrl-CS"/>
        </w:rPr>
        <w:t xml:space="preserve">___________                                     </w:t>
      </w:r>
      <w:r w:rsidRPr="00C10231">
        <w:rPr>
          <w:rFonts w:cs="Arial"/>
          <w:spacing w:val="2"/>
          <w:sz w:val="24"/>
          <w:szCs w:val="24"/>
          <w:lang w:val="sr-Latn-CS"/>
        </w:rPr>
        <w:t xml:space="preserve">                  </w:t>
      </w:r>
    </w:p>
    <w:p w14:paraId="321DDF78" w14:textId="02DDC2EB" w:rsidR="00747910" w:rsidRPr="00E2569D" w:rsidRDefault="00747910" w:rsidP="007C29E2">
      <w:pPr>
        <w:spacing w:before="0"/>
        <w:rPr>
          <w:rFonts w:cs="Arial"/>
        </w:rPr>
      </w:pPr>
    </w:p>
    <w:p w14:paraId="2AC4716C" w14:textId="77777777" w:rsidR="007C29E2" w:rsidRPr="00922853" w:rsidRDefault="007C29E2" w:rsidP="007C29E2">
      <w:pPr>
        <w:spacing w:before="0"/>
        <w:jc w:val="right"/>
        <w:outlineLvl w:val="1"/>
        <w:rPr>
          <w:rFonts w:cs="Arial"/>
          <w:b/>
          <w:sz w:val="24"/>
        </w:rPr>
      </w:pPr>
      <w:proofErr w:type="gramStart"/>
      <w:r w:rsidRPr="00922853">
        <w:rPr>
          <w:rFonts w:cs="Arial"/>
          <w:b/>
          <w:sz w:val="24"/>
        </w:rPr>
        <w:lastRenderedPageBreak/>
        <w:t>ПРИЛОГ  2</w:t>
      </w:r>
      <w:proofErr w:type="gramEnd"/>
    </w:p>
    <w:p w14:paraId="2F4C649B" w14:textId="77777777" w:rsidR="00C10231" w:rsidRPr="00C10231" w:rsidRDefault="00C10231" w:rsidP="00C10231">
      <w:pPr>
        <w:spacing w:before="0"/>
        <w:rPr>
          <w:rFonts w:cs="Arial"/>
          <w:color w:val="00B0F0"/>
          <w:sz w:val="24"/>
          <w:szCs w:val="24"/>
        </w:rPr>
      </w:pPr>
    </w:p>
    <w:p w14:paraId="20BC526C" w14:textId="33AC2C39" w:rsidR="00C10231" w:rsidRPr="00C10231" w:rsidRDefault="00C10231" w:rsidP="00C10231">
      <w:pPr>
        <w:spacing w:before="0"/>
        <w:jc w:val="center"/>
        <w:rPr>
          <w:rFonts w:cs="Arial"/>
          <w:b/>
          <w:sz w:val="24"/>
          <w:szCs w:val="24"/>
        </w:rPr>
      </w:pPr>
      <w:r w:rsidRPr="00C10231">
        <w:rPr>
          <w:rFonts w:cs="Arial"/>
          <w:b/>
          <w:sz w:val="24"/>
          <w:szCs w:val="24"/>
        </w:rPr>
        <w:t xml:space="preserve">ЗАПИСНИК О </w:t>
      </w:r>
      <w:r w:rsidR="00882801">
        <w:rPr>
          <w:rFonts w:cs="Arial"/>
          <w:b/>
          <w:sz w:val="24"/>
          <w:szCs w:val="24"/>
          <w:lang w:val="sr-Cyrl-RS"/>
        </w:rPr>
        <w:t>КВАНТИТАТИВНОМ И КВАЛИТАТИВНОМ ИЗВРШЕЊУ</w:t>
      </w:r>
      <w:r w:rsidR="00882801">
        <w:rPr>
          <w:rFonts w:cs="Arial"/>
          <w:b/>
          <w:sz w:val="24"/>
          <w:szCs w:val="24"/>
        </w:rPr>
        <w:t xml:space="preserve"> УСЛУГ</w:t>
      </w:r>
      <w:r w:rsidRPr="00C10231">
        <w:rPr>
          <w:rFonts w:cs="Arial"/>
          <w:b/>
          <w:sz w:val="24"/>
          <w:szCs w:val="24"/>
        </w:rPr>
        <w:t>А</w:t>
      </w:r>
    </w:p>
    <w:p w14:paraId="73B2B0FA" w14:textId="77777777" w:rsidR="00C10231" w:rsidRPr="00C10231" w:rsidRDefault="00C10231" w:rsidP="00C10231">
      <w:pPr>
        <w:spacing w:before="0"/>
        <w:rPr>
          <w:rFonts w:cs="Arial"/>
          <w:sz w:val="24"/>
          <w:szCs w:val="24"/>
        </w:rPr>
      </w:pPr>
    </w:p>
    <w:p w14:paraId="293C6C6B" w14:textId="77777777" w:rsidR="00C10231" w:rsidRPr="00C10231" w:rsidRDefault="00C10231" w:rsidP="00C10231">
      <w:pPr>
        <w:spacing w:before="0"/>
        <w:rPr>
          <w:rFonts w:cs="Arial"/>
          <w:sz w:val="24"/>
          <w:szCs w:val="24"/>
        </w:rPr>
      </w:pPr>
      <w:r w:rsidRPr="00C10231">
        <w:rPr>
          <w:rFonts w:cs="Arial"/>
          <w:sz w:val="24"/>
          <w:szCs w:val="24"/>
        </w:rPr>
        <w:t>Датум ___________</w:t>
      </w:r>
    </w:p>
    <w:p w14:paraId="0E18199E" w14:textId="77777777" w:rsidR="00C10231" w:rsidRPr="00C10231" w:rsidRDefault="00C10231" w:rsidP="00C10231">
      <w:pPr>
        <w:spacing w:before="0"/>
        <w:rPr>
          <w:rFonts w:cs="Arial"/>
          <w:sz w:val="24"/>
          <w:szCs w:val="24"/>
        </w:rPr>
      </w:pPr>
    </w:p>
    <w:p w14:paraId="4D9B8695" w14:textId="77777777" w:rsidR="00C10231" w:rsidRPr="00C10231" w:rsidRDefault="00C10231" w:rsidP="00C10231">
      <w:pPr>
        <w:spacing w:before="0"/>
        <w:rPr>
          <w:rFonts w:cs="Arial"/>
          <w:sz w:val="24"/>
          <w:szCs w:val="24"/>
          <w:lang w:val="sr-Cyrl-RS"/>
        </w:rPr>
      </w:pPr>
      <w:r w:rsidRPr="00C10231">
        <w:rPr>
          <w:rFonts w:cs="Arial"/>
          <w:sz w:val="24"/>
          <w:szCs w:val="24"/>
          <w:lang w:val="sr-Cyrl-RS"/>
        </w:rPr>
        <w:t xml:space="preserve">   </w:t>
      </w:r>
    </w:p>
    <w:p w14:paraId="6286E735" w14:textId="77777777" w:rsidR="00C10231" w:rsidRPr="00C10231" w:rsidRDefault="00C10231" w:rsidP="00C10231">
      <w:pPr>
        <w:tabs>
          <w:tab w:val="left" w:pos="720"/>
          <w:tab w:val="left" w:pos="1440"/>
          <w:tab w:val="left" w:pos="2160"/>
          <w:tab w:val="left" w:pos="2880"/>
          <w:tab w:val="left" w:pos="3600"/>
          <w:tab w:val="left" w:pos="5085"/>
        </w:tabs>
        <w:spacing w:before="0"/>
        <w:rPr>
          <w:rFonts w:cs="Arial"/>
          <w:sz w:val="24"/>
          <w:szCs w:val="24"/>
          <w:lang w:val="sr-Cyrl-RS"/>
        </w:rPr>
      </w:pPr>
      <w:r w:rsidRPr="00C10231">
        <w:rPr>
          <w:rFonts w:cs="Arial"/>
          <w:sz w:val="24"/>
          <w:szCs w:val="24"/>
          <w:lang w:val="sr-Cyrl-RS"/>
        </w:rPr>
        <w:t xml:space="preserve">     </w:t>
      </w:r>
      <w:r w:rsidRPr="00C10231">
        <w:rPr>
          <w:rFonts w:cs="Arial"/>
          <w:sz w:val="24"/>
          <w:szCs w:val="24"/>
        </w:rPr>
        <w:t>ПР</w:t>
      </w:r>
      <w:r w:rsidRPr="00C10231">
        <w:rPr>
          <w:rFonts w:cs="Arial"/>
          <w:sz w:val="24"/>
          <w:szCs w:val="24"/>
          <w:lang w:val="sr-Cyrl-RS"/>
        </w:rPr>
        <w:t>УЖАЛАЦ УСЛУГА</w:t>
      </w:r>
      <w:r w:rsidRPr="00C10231">
        <w:rPr>
          <w:rFonts w:cs="Arial"/>
          <w:sz w:val="24"/>
          <w:szCs w:val="24"/>
        </w:rPr>
        <w:tab/>
      </w:r>
      <w:r w:rsidRPr="00C10231">
        <w:rPr>
          <w:rFonts w:cs="Arial"/>
          <w:sz w:val="24"/>
          <w:szCs w:val="24"/>
        </w:rPr>
        <w:tab/>
      </w:r>
      <w:r w:rsidRPr="00C10231">
        <w:rPr>
          <w:rFonts w:cs="Arial"/>
          <w:sz w:val="24"/>
          <w:szCs w:val="24"/>
          <w:lang w:val="sr-Cyrl-RS"/>
        </w:rPr>
        <w:t xml:space="preserve">                               КОРИСНИК УСЛУГА</w:t>
      </w:r>
    </w:p>
    <w:p w14:paraId="6C60B75D" w14:textId="77777777" w:rsidR="00C10231" w:rsidRPr="00C10231" w:rsidRDefault="00C10231" w:rsidP="00C10231">
      <w:pPr>
        <w:spacing w:before="0"/>
        <w:rPr>
          <w:rFonts w:cs="Arial"/>
          <w:sz w:val="24"/>
          <w:szCs w:val="24"/>
        </w:rPr>
      </w:pPr>
      <w:r w:rsidRPr="00C10231">
        <w:rPr>
          <w:rFonts w:cs="Arial"/>
          <w:sz w:val="24"/>
          <w:szCs w:val="24"/>
          <w:lang w:val="sr-Cyrl-RS"/>
        </w:rPr>
        <w:t>_________________________</w:t>
      </w:r>
      <w:r w:rsidRPr="00C10231">
        <w:rPr>
          <w:rFonts w:cs="Arial"/>
          <w:sz w:val="24"/>
          <w:szCs w:val="24"/>
        </w:rPr>
        <w:tab/>
      </w:r>
      <w:r w:rsidRPr="00C10231">
        <w:rPr>
          <w:rFonts w:cs="Arial"/>
          <w:sz w:val="24"/>
          <w:szCs w:val="24"/>
        </w:rPr>
        <w:tab/>
      </w:r>
      <w:r w:rsidRPr="00C10231">
        <w:rPr>
          <w:rFonts w:cs="Arial"/>
          <w:sz w:val="24"/>
          <w:szCs w:val="24"/>
          <w:lang w:val="sr-Cyrl-RS"/>
        </w:rPr>
        <w:t xml:space="preserve">        </w:t>
      </w:r>
      <w:r w:rsidRPr="00C10231">
        <w:rPr>
          <w:rFonts w:cs="Arial"/>
          <w:sz w:val="24"/>
          <w:szCs w:val="24"/>
        </w:rPr>
        <w:t>___________________________</w:t>
      </w:r>
    </w:p>
    <w:p w14:paraId="55676631" w14:textId="77777777" w:rsidR="00C10231" w:rsidRPr="00C10231" w:rsidRDefault="00C10231" w:rsidP="00C10231">
      <w:pPr>
        <w:spacing w:before="0"/>
        <w:rPr>
          <w:rFonts w:cs="Arial"/>
          <w:sz w:val="24"/>
          <w:szCs w:val="24"/>
        </w:rPr>
      </w:pPr>
      <w:r w:rsidRPr="00C10231">
        <w:rPr>
          <w:rFonts w:cs="Arial"/>
          <w:sz w:val="24"/>
          <w:szCs w:val="24"/>
        </w:rPr>
        <w:t xml:space="preserve">    (Назив </w:t>
      </w:r>
      <w:proofErr w:type="gramStart"/>
      <w:r w:rsidRPr="00C10231">
        <w:rPr>
          <w:rFonts w:cs="Arial"/>
          <w:sz w:val="24"/>
          <w:szCs w:val="24"/>
        </w:rPr>
        <w:t>правног  лица</w:t>
      </w:r>
      <w:proofErr w:type="gramEnd"/>
      <w:r w:rsidRPr="00C10231">
        <w:rPr>
          <w:rFonts w:cs="Arial"/>
          <w:sz w:val="24"/>
          <w:szCs w:val="24"/>
        </w:rPr>
        <w:t xml:space="preserve">) </w:t>
      </w:r>
      <w:r w:rsidRPr="00C10231">
        <w:rPr>
          <w:rFonts w:cs="Arial"/>
          <w:sz w:val="24"/>
          <w:szCs w:val="24"/>
        </w:rPr>
        <w:tab/>
      </w:r>
      <w:r w:rsidRPr="00C10231">
        <w:rPr>
          <w:rFonts w:cs="Arial"/>
          <w:sz w:val="24"/>
          <w:szCs w:val="24"/>
        </w:rPr>
        <w:tab/>
      </w:r>
      <w:r w:rsidRPr="00C10231">
        <w:rPr>
          <w:rFonts w:cs="Arial"/>
          <w:sz w:val="24"/>
          <w:szCs w:val="24"/>
        </w:rPr>
        <w:tab/>
      </w:r>
      <w:r w:rsidRPr="00C10231">
        <w:rPr>
          <w:rFonts w:cs="Arial"/>
          <w:sz w:val="24"/>
          <w:szCs w:val="24"/>
          <w:lang w:val="sr-Cyrl-RS"/>
        </w:rPr>
        <w:t xml:space="preserve">       </w:t>
      </w:r>
      <w:r w:rsidRPr="00C10231">
        <w:rPr>
          <w:rFonts w:cs="Arial"/>
          <w:sz w:val="24"/>
          <w:szCs w:val="24"/>
        </w:rPr>
        <w:t>(Назив организационог дела ЈП ЕПС)</w:t>
      </w:r>
    </w:p>
    <w:p w14:paraId="7AC845EE" w14:textId="77777777" w:rsidR="00C10231" w:rsidRPr="00C10231" w:rsidRDefault="00C10231" w:rsidP="00C10231">
      <w:pPr>
        <w:spacing w:before="0"/>
        <w:rPr>
          <w:rFonts w:cs="Arial"/>
          <w:sz w:val="24"/>
          <w:szCs w:val="24"/>
        </w:rPr>
      </w:pPr>
    </w:p>
    <w:p w14:paraId="702FBD62" w14:textId="77777777" w:rsidR="00C10231" w:rsidRPr="00C10231" w:rsidRDefault="00C10231" w:rsidP="00C10231">
      <w:pPr>
        <w:spacing w:before="0"/>
        <w:rPr>
          <w:rFonts w:cs="Arial"/>
          <w:sz w:val="24"/>
          <w:szCs w:val="24"/>
        </w:rPr>
      </w:pPr>
    </w:p>
    <w:p w14:paraId="7281579A" w14:textId="77777777" w:rsidR="00C10231" w:rsidRPr="00C10231" w:rsidRDefault="00C10231" w:rsidP="00C10231">
      <w:pPr>
        <w:tabs>
          <w:tab w:val="center" w:pos="4514"/>
        </w:tabs>
        <w:spacing w:before="0"/>
        <w:rPr>
          <w:rFonts w:cs="Arial"/>
          <w:sz w:val="24"/>
          <w:szCs w:val="24"/>
          <w:lang w:val="sr-Cyrl-RS"/>
        </w:rPr>
      </w:pPr>
      <w:r w:rsidRPr="00C10231">
        <w:rPr>
          <w:rFonts w:cs="Arial"/>
          <w:sz w:val="24"/>
          <w:szCs w:val="24"/>
          <w:lang w:val="sr-Cyrl-RS"/>
        </w:rPr>
        <w:t>__________________________</w:t>
      </w:r>
      <w:r w:rsidRPr="00C10231">
        <w:rPr>
          <w:rFonts w:cs="Arial"/>
          <w:sz w:val="24"/>
          <w:szCs w:val="24"/>
          <w:lang w:val="sr-Cyrl-RS"/>
        </w:rPr>
        <w:tab/>
        <w:t xml:space="preserve">                      ______________________________</w:t>
      </w:r>
    </w:p>
    <w:p w14:paraId="670AAAA6" w14:textId="77777777" w:rsidR="00C10231" w:rsidRPr="00C10231" w:rsidRDefault="00C10231" w:rsidP="00C10231">
      <w:pPr>
        <w:spacing w:before="0"/>
        <w:rPr>
          <w:rFonts w:cs="Arial"/>
          <w:sz w:val="24"/>
          <w:szCs w:val="24"/>
        </w:rPr>
      </w:pPr>
      <w:r w:rsidRPr="00C10231">
        <w:rPr>
          <w:rFonts w:cs="Arial"/>
          <w:sz w:val="24"/>
          <w:szCs w:val="24"/>
          <w:lang w:val="sr-Cyrl-RS"/>
        </w:rPr>
        <w:t xml:space="preserve">    </w:t>
      </w:r>
      <w:r w:rsidRPr="00C10231">
        <w:rPr>
          <w:rFonts w:cs="Arial"/>
          <w:sz w:val="24"/>
          <w:szCs w:val="24"/>
        </w:rPr>
        <w:t xml:space="preserve">(Адреса </w:t>
      </w:r>
      <w:proofErr w:type="gramStart"/>
      <w:r w:rsidRPr="00C10231">
        <w:rPr>
          <w:rFonts w:cs="Arial"/>
          <w:sz w:val="24"/>
          <w:szCs w:val="24"/>
        </w:rPr>
        <w:t>правног  лица</w:t>
      </w:r>
      <w:proofErr w:type="gramEnd"/>
      <w:r w:rsidRPr="00C10231">
        <w:rPr>
          <w:rFonts w:cs="Arial"/>
          <w:sz w:val="24"/>
          <w:szCs w:val="24"/>
        </w:rPr>
        <w:t xml:space="preserve">) </w:t>
      </w:r>
      <w:r w:rsidRPr="00C10231">
        <w:rPr>
          <w:rFonts w:cs="Arial"/>
          <w:sz w:val="24"/>
          <w:szCs w:val="24"/>
        </w:rPr>
        <w:tab/>
        <w:t xml:space="preserve">                 (Адреса организационог дела ЈП ЕПС)</w:t>
      </w:r>
    </w:p>
    <w:p w14:paraId="1F419E50" w14:textId="77777777" w:rsidR="00C10231" w:rsidRPr="00C10231" w:rsidRDefault="00C10231" w:rsidP="00C10231">
      <w:pPr>
        <w:spacing w:before="0"/>
        <w:rPr>
          <w:rFonts w:cs="Arial"/>
          <w:sz w:val="24"/>
          <w:szCs w:val="24"/>
        </w:rPr>
      </w:pPr>
    </w:p>
    <w:p w14:paraId="33632E24" w14:textId="77777777" w:rsidR="00C10231" w:rsidRPr="00C10231" w:rsidRDefault="00C10231" w:rsidP="00C10231">
      <w:pPr>
        <w:spacing w:before="0"/>
        <w:rPr>
          <w:rFonts w:cs="Arial"/>
          <w:sz w:val="24"/>
          <w:szCs w:val="24"/>
        </w:rPr>
      </w:pPr>
    </w:p>
    <w:p w14:paraId="7EEDF510" w14:textId="77777777" w:rsidR="00C10231" w:rsidRPr="00C10231" w:rsidRDefault="00C10231" w:rsidP="00C10231">
      <w:pPr>
        <w:spacing w:before="0"/>
        <w:rPr>
          <w:rFonts w:cs="Arial"/>
          <w:sz w:val="24"/>
          <w:szCs w:val="24"/>
        </w:rPr>
      </w:pPr>
      <w:r w:rsidRPr="00C10231">
        <w:rPr>
          <w:rFonts w:cs="Arial"/>
          <w:sz w:val="24"/>
          <w:szCs w:val="24"/>
        </w:rPr>
        <w:t xml:space="preserve">Број </w:t>
      </w:r>
      <w:r w:rsidRPr="00C10231">
        <w:rPr>
          <w:rFonts w:cs="Arial"/>
          <w:sz w:val="24"/>
          <w:szCs w:val="24"/>
          <w:lang w:val="sr-Cyrl-RS"/>
        </w:rPr>
        <w:t>Оквирног споразума</w:t>
      </w:r>
      <w:r w:rsidRPr="00C10231">
        <w:rPr>
          <w:rFonts w:cs="Arial"/>
          <w:sz w:val="24"/>
          <w:szCs w:val="24"/>
        </w:rPr>
        <w:t>/Датум: ______________________</w:t>
      </w:r>
    </w:p>
    <w:p w14:paraId="09DF6CCA" w14:textId="77777777" w:rsidR="00C10231" w:rsidRPr="00C10231" w:rsidRDefault="00C10231" w:rsidP="00C10231">
      <w:pPr>
        <w:spacing w:before="0"/>
        <w:rPr>
          <w:rFonts w:cs="Arial"/>
          <w:sz w:val="24"/>
          <w:szCs w:val="24"/>
        </w:rPr>
      </w:pPr>
      <w:r w:rsidRPr="00C10231">
        <w:rPr>
          <w:rFonts w:cs="Arial"/>
          <w:sz w:val="24"/>
          <w:szCs w:val="24"/>
        </w:rPr>
        <w:t>Број налога за набавку (НЗН):  ________________________</w:t>
      </w:r>
    </w:p>
    <w:p w14:paraId="5B5D2C2A" w14:textId="77777777" w:rsidR="00C10231" w:rsidRPr="00C10231" w:rsidRDefault="00C10231" w:rsidP="00C10231">
      <w:pPr>
        <w:spacing w:before="0"/>
        <w:rPr>
          <w:rFonts w:cs="Arial"/>
          <w:sz w:val="24"/>
          <w:szCs w:val="24"/>
          <w:lang w:val="sr-Cyrl-RS"/>
        </w:rPr>
      </w:pPr>
      <w:r w:rsidRPr="00C10231">
        <w:rPr>
          <w:rFonts w:cs="Arial"/>
          <w:sz w:val="24"/>
          <w:szCs w:val="24"/>
        </w:rPr>
        <w:t>Место извршене услуге:  __________________________</w:t>
      </w:r>
      <w:r w:rsidRPr="00C10231">
        <w:rPr>
          <w:rFonts w:cs="Arial"/>
          <w:sz w:val="24"/>
          <w:szCs w:val="24"/>
          <w:lang w:val="sr-Cyrl-RS"/>
        </w:rPr>
        <w:t>__</w:t>
      </w:r>
    </w:p>
    <w:p w14:paraId="20743C99" w14:textId="77777777" w:rsidR="00C10231" w:rsidRPr="00C10231" w:rsidRDefault="00C10231" w:rsidP="00C10231">
      <w:pPr>
        <w:spacing w:before="0"/>
        <w:rPr>
          <w:rFonts w:cs="Arial"/>
          <w:sz w:val="24"/>
          <w:szCs w:val="24"/>
        </w:rPr>
      </w:pPr>
      <w:r w:rsidRPr="00C10231">
        <w:rPr>
          <w:rFonts w:cs="Arial"/>
          <w:sz w:val="24"/>
          <w:szCs w:val="24"/>
        </w:rPr>
        <w:t>Објекат: __________________________________________</w:t>
      </w:r>
    </w:p>
    <w:p w14:paraId="26457E4B" w14:textId="77777777" w:rsidR="00C10231" w:rsidRPr="00C10231" w:rsidRDefault="00C10231" w:rsidP="00C10231">
      <w:pPr>
        <w:spacing w:before="0"/>
        <w:rPr>
          <w:rFonts w:cs="Arial"/>
          <w:sz w:val="24"/>
          <w:szCs w:val="24"/>
        </w:rPr>
      </w:pPr>
    </w:p>
    <w:p w14:paraId="530ACC60" w14:textId="77777777" w:rsidR="00C10231" w:rsidRPr="00C10231" w:rsidRDefault="00C10231" w:rsidP="00C10231">
      <w:pPr>
        <w:spacing w:before="0"/>
        <w:rPr>
          <w:rFonts w:cs="Arial"/>
          <w:sz w:val="24"/>
          <w:szCs w:val="24"/>
        </w:rPr>
      </w:pPr>
    </w:p>
    <w:p w14:paraId="604F6381" w14:textId="77777777" w:rsidR="00C10231" w:rsidRPr="00C10231" w:rsidRDefault="00C10231" w:rsidP="00C10231">
      <w:pPr>
        <w:spacing w:before="0"/>
        <w:rPr>
          <w:rFonts w:cs="Arial"/>
          <w:sz w:val="24"/>
          <w:szCs w:val="24"/>
        </w:rPr>
      </w:pPr>
      <w:r w:rsidRPr="00C10231">
        <w:rPr>
          <w:rFonts w:cs="Arial"/>
          <w:sz w:val="24"/>
          <w:szCs w:val="24"/>
        </w:rPr>
        <w:t xml:space="preserve">А) ДЕТАЉНА СПЕЦИФИКАЦИЈА УСЛУГЕ: </w:t>
      </w:r>
    </w:p>
    <w:p w14:paraId="60A92387" w14:textId="77777777" w:rsidR="00C10231" w:rsidRPr="00C10231" w:rsidRDefault="00C10231" w:rsidP="00C10231">
      <w:pPr>
        <w:spacing w:before="0"/>
        <w:rPr>
          <w:rFonts w:cs="Arial"/>
          <w:sz w:val="24"/>
          <w:szCs w:val="24"/>
        </w:rPr>
      </w:pPr>
    </w:p>
    <w:p w14:paraId="53C4DFD0" w14:textId="77777777" w:rsidR="00C10231" w:rsidRPr="00C10231" w:rsidRDefault="00C10231" w:rsidP="00C10231">
      <w:pPr>
        <w:spacing w:before="0"/>
        <w:rPr>
          <w:rFonts w:cs="Arial"/>
          <w:sz w:val="24"/>
          <w:szCs w:val="24"/>
        </w:rPr>
      </w:pPr>
      <w:r w:rsidRPr="00C10231">
        <w:rPr>
          <w:rFonts w:cs="Arial"/>
          <w:sz w:val="24"/>
          <w:szCs w:val="24"/>
        </w:rPr>
        <w:t xml:space="preserve">Укупна вредност извршених услуга по спецификацији (без ПДВ) </w:t>
      </w:r>
    </w:p>
    <w:p w14:paraId="42CB0C5F" w14:textId="77777777" w:rsidR="00C10231" w:rsidRPr="00C10231" w:rsidRDefault="00C10231" w:rsidP="00C10231">
      <w:pPr>
        <w:spacing w:before="0"/>
        <w:rPr>
          <w:rFonts w:cs="Arial"/>
          <w:sz w:val="24"/>
          <w:szCs w:val="24"/>
        </w:rPr>
      </w:pPr>
    </w:p>
    <w:p w14:paraId="02A6823D" w14:textId="77777777" w:rsidR="00C10231" w:rsidRPr="00C10231" w:rsidRDefault="00C10231" w:rsidP="00C10231">
      <w:pPr>
        <w:spacing w:before="0"/>
        <w:rPr>
          <w:rFonts w:cs="Arial"/>
          <w:sz w:val="24"/>
          <w:szCs w:val="24"/>
        </w:rPr>
      </w:pPr>
      <w:r w:rsidRPr="00C10231">
        <w:rPr>
          <w:rFonts w:cs="Arial"/>
          <w:sz w:val="24"/>
          <w:szCs w:val="24"/>
        </w:rPr>
        <w:t xml:space="preserve">ПРИЛОГ: НАЛОГ ЗА НАБАВКУ (садржи предмет, рок, количину, </w:t>
      </w:r>
      <w:proofErr w:type="gramStart"/>
      <w:r w:rsidRPr="00C10231">
        <w:rPr>
          <w:rFonts w:cs="Arial"/>
          <w:sz w:val="24"/>
          <w:szCs w:val="24"/>
        </w:rPr>
        <w:t>јед.мере</w:t>
      </w:r>
      <w:proofErr w:type="gramEnd"/>
      <w:r w:rsidRPr="00C10231">
        <w:rPr>
          <w:rFonts w:cs="Arial"/>
          <w:sz w:val="24"/>
          <w:szCs w:val="24"/>
        </w:rPr>
        <w:t xml:space="preserve">, јед.цену без ПДВ, укупну цену без ПДВ, укупан износ без ПДВ) / Извештај о извршеним услугама </w:t>
      </w:r>
    </w:p>
    <w:p w14:paraId="48DF1CF3" w14:textId="77777777" w:rsidR="00C10231" w:rsidRPr="00C10231" w:rsidRDefault="00C10231" w:rsidP="00C10231">
      <w:pPr>
        <w:spacing w:before="0"/>
        <w:rPr>
          <w:rFonts w:cs="Arial"/>
          <w:sz w:val="24"/>
          <w:szCs w:val="24"/>
        </w:rPr>
      </w:pPr>
      <w:r w:rsidRPr="00C10231">
        <w:rPr>
          <w:rFonts w:cs="Arial"/>
          <w:sz w:val="24"/>
          <w:szCs w:val="24"/>
        </w:rPr>
        <w:t xml:space="preserve">Предмет </w:t>
      </w:r>
      <w:r w:rsidRPr="00C10231">
        <w:rPr>
          <w:rFonts w:cs="Arial"/>
          <w:sz w:val="24"/>
          <w:szCs w:val="24"/>
          <w:lang w:val="sr-Cyrl-RS"/>
        </w:rPr>
        <w:t>Оквирног споразума</w:t>
      </w:r>
      <w:r w:rsidRPr="00C10231">
        <w:rPr>
          <w:rFonts w:cs="Arial"/>
          <w:sz w:val="24"/>
          <w:szCs w:val="24"/>
        </w:rPr>
        <w:t xml:space="preserve"> </w:t>
      </w:r>
      <w:r w:rsidRPr="00C10231">
        <w:rPr>
          <w:rFonts w:cs="Arial"/>
          <w:sz w:val="24"/>
          <w:szCs w:val="24"/>
          <w:lang w:val="sr-Cyrl-RS"/>
        </w:rPr>
        <w:t>(</w:t>
      </w:r>
      <w:r w:rsidRPr="00C10231">
        <w:rPr>
          <w:rFonts w:cs="Arial"/>
          <w:sz w:val="24"/>
          <w:szCs w:val="24"/>
        </w:rPr>
        <w:t>услуге) одговара траженим техничким карактеристикама.</w:t>
      </w:r>
      <w:r w:rsidRPr="00C10231">
        <w:rPr>
          <w:rFonts w:cs="Arial"/>
          <w:sz w:val="24"/>
          <w:szCs w:val="24"/>
        </w:rPr>
        <w:tab/>
      </w:r>
    </w:p>
    <w:p w14:paraId="3266785D" w14:textId="77777777" w:rsidR="00C10231" w:rsidRPr="00C10231" w:rsidRDefault="00C10231" w:rsidP="00C10231">
      <w:pPr>
        <w:spacing w:before="0"/>
        <w:rPr>
          <w:rFonts w:cs="Arial"/>
          <w:sz w:val="24"/>
          <w:szCs w:val="24"/>
        </w:rPr>
      </w:pPr>
    </w:p>
    <w:p w14:paraId="2024495A" w14:textId="77777777" w:rsidR="00C10231" w:rsidRPr="00C10231" w:rsidRDefault="00C10231" w:rsidP="00C10231">
      <w:pPr>
        <w:spacing w:before="0"/>
        <w:rPr>
          <w:rFonts w:cs="Arial"/>
          <w:sz w:val="24"/>
          <w:szCs w:val="24"/>
        </w:rPr>
      </w:pPr>
    </w:p>
    <w:p w14:paraId="2B1EB2B3" w14:textId="77777777" w:rsidR="00C10231" w:rsidRPr="00C10231" w:rsidRDefault="00C10231" w:rsidP="00C10231">
      <w:pPr>
        <w:spacing w:before="0"/>
        <w:rPr>
          <w:rFonts w:cs="Arial"/>
          <w:sz w:val="24"/>
          <w:szCs w:val="24"/>
        </w:rPr>
      </w:pPr>
      <w:r w:rsidRPr="00C10231">
        <w:rPr>
          <w:rFonts w:cs="Arial"/>
          <w:sz w:val="24"/>
          <w:szCs w:val="24"/>
        </w:rPr>
        <w:t>□ ДА</w:t>
      </w:r>
    </w:p>
    <w:p w14:paraId="53BA4EEC" w14:textId="77777777" w:rsidR="00C10231" w:rsidRPr="00C10231" w:rsidRDefault="00C10231" w:rsidP="00C10231">
      <w:pPr>
        <w:spacing w:before="0"/>
        <w:rPr>
          <w:rFonts w:cs="Arial"/>
          <w:sz w:val="24"/>
          <w:szCs w:val="24"/>
        </w:rPr>
      </w:pPr>
      <w:r w:rsidRPr="00C10231">
        <w:rPr>
          <w:rFonts w:cs="Arial"/>
          <w:sz w:val="24"/>
          <w:szCs w:val="24"/>
        </w:rPr>
        <w:t>□ НЕ</w:t>
      </w:r>
    </w:p>
    <w:p w14:paraId="2D72A208" w14:textId="77777777" w:rsidR="00C10231" w:rsidRPr="00C10231" w:rsidRDefault="00C10231" w:rsidP="00C10231">
      <w:pPr>
        <w:spacing w:before="0"/>
        <w:rPr>
          <w:rFonts w:cs="Arial"/>
          <w:sz w:val="24"/>
          <w:szCs w:val="24"/>
        </w:rPr>
      </w:pPr>
    </w:p>
    <w:p w14:paraId="21BECEC5" w14:textId="77777777" w:rsidR="00C10231" w:rsidRPr="00C10231" w:rsidRDefault="00C10231" w:rsidP="00C10231">
      <w:pPr>
        <w:spacing w:before="0"/>
        <w:rPr>
          <w:rFonts w:cs="Arial"/>
          <w:sz w:val="24"/>
          <w:szCs w:val="24"/>
        </w:rPr>
      </w:pPr>
      <w:r w:rsidRPr="00C10231">
        <w:rPr>
          <w:rFonts w:cs="Arial"/>
          <w:sz w:val="24"/>
          <w:szCs w:val="24"/>
        </w:rPr>
        <w:t>Укупан број позиција из спецификације:                            Број улаза:</w:t>
      </w:r>
    </w:p>
    <w:p w14:paraId="300F2872" w14:textId="77777777" w:rsidR="00C10231" w:rsidRPr="00C10231" w:rsidRDefault="00C10231" w:rsidP="00C10231">
      <w:pPr>
        <w:spacing w:before="0"/>
        <w:rPr>
          <w:rFonts w:cs="Arial"/>
          <w:sz w:val="24"/>
          <w:szCs w:val="24"/>
        </w:rPr>
      </w:pPr>
      <w:r w:rsidRPr="00C10231">
        <w:rPr>
          <w:rFonts w:cs="Arial"/>
          <w:sz w:val="24"/>
          <w:szCs w:val="24"/>
        </w:rPr>
        <w:t>___________________________________________________________________</w:t>
      </w:r>
    </w:p>
    <w:p w14:paraId="508F5ED3" w14:textId="77777777" w:rsidR="00C10231" w:rsidRPr="00C10231" w:rsidRDefault="00C10231" w:rsidP="00C10231">
      <w:pPr>
        <w:spacing w:before="0"/>
        <w:rPr>
          <w:rFonts w:cs="Arial"/>
          <w:sz w:val="24"/>
          <w:szCs w:val="24"/>
        </w:rPr>
      </w:pPr>
    </w:p>
    <w:p w14:paraId="2735B472" w14:textId="77777777" w:rsidR="00C10231" w:rsidRPr="00C10231" w:rsidRDefault="00C10231" w:rsidP="00C10231">
      <w:pPr>
        <w:spacing w:before="0"/>
        <w:rPr>
          <w:rFonts w:cs="Arial"/>
          <w:sz w:val="24"/>
          <w:szCs w:val="24"/>
        </w:rPr>
      </w:pPr>
      <w:r w:rsidRPr="00C10231">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258538D" w14:textId="77777777" w:rsidR="00C10231" w:rsidRPr="00C10231" w:rsidRDefault="00C10231" w:rsidP="00C10231">
      <w:pPr>
        <w:spacing w:before="0"/>
        <w:rPr>
          <w:rFonts w:cs="Arial"/>
          <w:sz w:val="24"/>
          <w:szCs w:val="24"/>
        </w:rPr>
      </w:pPr>
    </w:p>
    <w:p w14:paraId="218A35C5" w14:textId="77777777" w:rsidR="00C10231" w:rsidRPr="00C10231" w:rsidRDefault="00C10231" w:rsidP="00C10231">
      <w:pPr>
        <w:spacing w:before="0"/>
        <w:rPr>
          <w:rFonts w:cs="Arial"/>
          <w:sz w:val="24"/>
          <w:szCs w:val="24"/>
        </w:rPr>
      </w:pPr>
    </w:p>
    <w:p w14:paraId="4E3D8F79" w14:textId="77777777" w:rsidR="00C10231" w:rsidRPr="00C10231" w:rsidRDefault="00C10231" w:rsidP="00C10231">
      <w:pPr>
        <w:spacing w:before="0"/>
        <w:rPr>
          <w:rFonts w:cs="Arial"/>
          <w:sz w:val="24"/>
          <w:szCs w:val="24"/>
        </w:rPr>
      </w:pPr>
      <w:r w:rsidRPr="00C10231">
        <w:rPr>
          <w:rFonts w:cs="Arial"/>
          <w:sz w:val="24"/>
          <w:szCs w:val="24"/>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w:t>
      </w:r>
      <w:r w:rsidRPr="00C10231">
        <w:rPr>
          <w:rFonts w:cs="Arial"/>
          <w:sz w:val="24"/>
          <w:szCs w:val="24"/>
        </w:rPr>
        <w:lastRenderedPageBreak/>
        <w:t>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2AB5E4AF" w14:textId="77777777" w:rsidR="00C10231" w:rsidRPr="00C10231" w:rsidRDefault="00C10231" w:rsidP="00C10231">
      <w:pPr>
        <w:spacing w:before="0"/>
        <w:rPr>
          <w:rFonts w:cs="Arial"/>
          <w:sz w:val="24"/>
          <w:szCs w:val="24"/>
        </w:rPr>
      </w:pPr>
    </w:p>
    <w:p w14:paraId="1F12CB3E" w14:textId="77777777" w:rsidR="00C10231" w:rsidRPr="00C10231" w:rsidRDefault="00C10231" w:rsidP="00C10231">
      <w:pPr>
        <w:spacing w:before="0"/>
        <w:rPr>
          <w:rFonts w:cs="Arial"/>
          <w:sz w:val="24"/>
          <w:szCs w:val="24"/>
        </w:rPr>
      </w:pPr>
    </w:p>
    <w:p w14:paraId="2F0BCFCF" w14:textId="77777777" w:rsidR="00C10231" w:rsidRPr="00C10231" w:rsidRDefault="00C10231" w:rsidP="00C10231">
      <w:pPr>
        <w:spacing w:before="0"/>
        <w:rPr>
          <w:rFonts w:cs="Arial"/>
          <w:sz w:val="24"/>
          <w:szCs w:val="24"/>
        </w:rPr>
      </w:pPr>
      <w:r w:rsidRPr="00C10231">
        <w:rPr>
          <w:rFonts w:cs="Arial"/>
          <w:sz w:val="24"/>
          <w:szCs w:val="24"/>
        </w:rPr>
        <w:t>Б) Да су услуга</w:t>
      </w:r>
      <w:r w:rsidRPr="00C10231">
        <w:rPr>
          <w:rFonts w:cs="Arial"/>
          <w:sz w:val="24"/>
          <w:szCs w:val="24"/>
          <w:lang w:val="sr-Cyrl-RS"/>
        </w:rPr>
        <w:t>(е)</w:t>
      </w:r>
      <w:r w:rsidRPr="00C10231">
        <w:rPr>
          <w:rFonts w:cs="Arial"/>
          <w:sz w:val="24"/>
          <w:szCs w:val="24"/>
        </w:rPr>
        <w:t xml:space="preserve"> извршени у обиму, квалитету, уговореном року и сагласно </w:t>
      </w:r>
      <w:r w:rsidRPr="00C10231">
        <w:rPr>
          <w:rFonts w:cs="Arial"/>
          <w:sz w:val="24"/>
          <w:szCs w:val="24"/>
          <w:lang w:val="sr-Cyrl-RS"/>
        </w:rPr>
        <w:t>Оквирном споразуму</w:t>
      </w:r>
      <w:r w:rsidRPr="00C10231">
        <w:rPr>
          <w:rFonts w:cs="Arial"/>
          <w:sz w:val="24"/>
          <w:szCs w:val="24"/>
        </w:rPr>
        <w:t xml:space="preserve"> потврђују:</w:t>
      </w:r>
    </w:p>
    <w:p w14:paraId="732FFA35" w14:textId="77777777" w:rsidR="00C10231" w:rsidRPr="00C10231" w:rsidRDefault="00C10231" w:rsidP="00C10231">
      <w:pPr>
        <w:spacing w:before="0"/>
        <w:rPr>
          <w:rFonts w:cs="Arial"/>
          <w:sz w:val="24"/>
          <w:szCs w:val="24"/>
        </w:rPr>
      </w:pPr>
    </w:p>
    <w:p w14:paraId="129EC46F" w14:textId="66F0C3E7" w:rsidR="00C10231" w:rsidRPr="00C10231" w:rsidRDefault="00C10231" w:rsidP="00C10231">
      <w:pPr>
        <w:spacing w:before="0"/>
        <w:rPr>
          <w:rFonts w:cs="Arial"/>
          <w:sz w:val="24"/>
          <w:szCs w:val="24"/>
        </w:rPr>
      </w:pPr>
      <w:r w:rsidRPr="00C10231">
        <w:rPr>
          <w:rFonts w:cs="Arial"/>
          <w:b/>
          <w:sz w:val="24"/>
          <w:szCs w:val="24"/>
        </w:rPr>
        <w:t xml:space="preserve">    ПР</w:t>
      </w:r>
      <w:r w:rsidRPr="00C10231">
        <w:rPr>
          <w:rFonts w:cs="Arial"/>
          <w:b/>
          <w:sz w:val="24"/>
          <w:szCs w:val="24"/>
          <w:lang w:val="sr-Cyrl-RS"/>
        </w:rPr>
        <w:t>УЖАЛАЦ</w:t>
      </w:r>
      <w:r w:rsidRPr="00C10231">
        <w:rPr>
          <w:rFonts w:cs="Arial"/>
          <w:b/>
          <w:sz w:val="24"/>
          <w:szCs w:val="24"/>
        </w:rPr>
        <w:tab/>
        <w:t xml:space="preserve">            </w:t>
      </w:r>
      <w:r w:rsidRPr="00C10231">
        <w:rPr>
          <w:rFonts w:cs="Arial"/>
          <w:b/>
          <w:sz w:val="24"/>
          <w:szCs w:val="24"/>
          <w:lang w:val="sr-Cyrl-RS"/>
        </w:rPr>
        <w:t xml:space="preserve">                                                      </w:t>
      </w:r>
      <w:r w:rsidRPr="00C10231">
        <w:rPr>
          <w:rFonts w:cs="Arial"/>
          <w:b/>
          <w:sz w:val="24"/>
          <w:szCs w:val="24"/>
        </w:rPr>
        <w:t>К</w:t>
      </w:r>
      <w:r w:rsidRPr="00C10231">
        <w:rPr>
          <w:rFonts w:cs="Arial"/>
          <w:b/>
          <w:sz w:val="24"/>
          <w:szCs w:val="24"/>
          <w:lang w:val="sr-Cyrl-RS"/>
        </w:rPr>
        <w:t>ОРИСНИК</w:t>
      </w:r>
      <w:r w:rsidRPr="00C10231">
        <w:rPr>
          <w:rFonts w:cs="Arial"/>
          <w:sz w:val="24"/>
          <w:szCs w:val="24"/>
        </w:rPr>
        <w:t xml:space="preserve">                </w:t>
      </w:r>
    </w:p>
    <w:p w14:paraId="6FE28F7E" w14:textId="77777777" w:rsidR="00C10231" w:rsidRPr="00C10231" w:rsidRDefault="00C10231" w:rsidP="00C10231">
      <w:pPr>
        <w:spacing w:before="0"/>
        <w:rPr>
          <w:rFonts w:cs="Arial"/>
          <w:sz w:val="24"/>
          <w:szCs w:val="24"/>
        </w:rPr>
      </w:pPr>
    </w:p>
    <w:p w14:paraId="61A7C550" w14:textId="77777777" w:rsidR="00C10231" w:rsidRPr="00C10231" w:rsidRDefault="00C10231" w:rsidP="00C10231">
      <w:pPr>
        <w:spacing w:before="0"/>
        <w:rPr>
          <w:rFonts w:cs="Arial"/>
          <w:sz w:val="24"/>
          <w:szCs w:val="24"/>
        </w:rPr>
      </w:pPr>
      <w:r w:rsidRPr="00C10231">
        <w:rPr>
          <w:rFonts w:cs="Arial"/>
          <w:sz w:val="24"/>
          <w:szCs w:val="24"/>
        </w:rPr>
        <w:t>_______________</w:t>
      </w:r>
      <w:r w:rsidRPr="00C10231">
        <w:rPr>
          <w:rFonts w:cs="Arial"/>
          <w:sz w:val="24"/>
          <w:szCs w:val="24"/>
          <w:lang w:val="sr-Cyrl-RS"/>
        </w:rPr>
        <w:t>_</w:t>
      </w:r>
      <w:r w:rsidRPr="00C10231">
        <w:rPr>
          <w:rFonts w:cs="Arial"/>
          <w:sz w:val="24"/>
          <w:szCs w:val="24"/>
        </w:rPr>
        <w:tab/>
      </w:r>
      <w:r w:rsidRPr="00C10231">
        <w:rPr>
          <w:rFonts w:cs="Arial"/>
          <w:sz w:val="24"/>
          <w:szCs w:val="24"/>
          <w:lang w:val="sr-Cyrl-RS"/>
        </w:rPr>
        <w:t xml:space="preserve">                                                        </w:t>
      </w:r>
      <w:r w:rsidRPr="00C10231">
        <w:rPr>
          <w:rFonts w:cs="Arial"/>
          <w:sz w:val="24"/>
          <w:szCs w:val="24"/>
        </w:rPr>
        <w:t xml:space="preserve">____________________        </w:t>
      </w:r>
    </w:p>
    <w:p w14:paraId="7C4987AB" w14:textId="77777777" w:rsidR="00C10231" w:rsidRPr="00C10231" w:rsidRDefault="00C10231" w:rsidP="00C10231">
      <w:pPr>
        <w:spacing w:before="0"/>
        <w:rPr>
          <w:rFonts w:cs="Arial"/>
          <w:sz w:val="24"/>
          <w:szCs w:val="24"/>
        </w:rPr>
      </w:pPr>
      <w:r w:rsidRPr="00C10231">
        <w:rPr>
          <w:rFonts w:cs="Arial"/>
          <w:sz w:val="24"/>
          <w:szCs w:val="24"/>
        </w:rPr>
        <w:t xml:space="preserve">  (Име и </w:t>
      </w:r>
      <w:proofErr w:type="gramStart"/>
      <w:r w:rsidRPr="00C10231">
        <w:rPr>
          <w:rFonts w:cs="Arial"/>
          <w:sz w:val="24"/>
          <w:szCs w:val="24"/>
        </w:rPr>
        <w:t xml:space="preserve">презиме)   </w:t>
      </w:r>
      <w:proofErr w:type="gramEnd"/>
      <w:r w:rsidRPr="00C10231">
        <w:rPr>
          <w:rFonts w:cs="Arial"/>
          <w:sz w:val="24"/>
          <w:szCs w:val="24"/>
        </w:rPr>
        <w:t xml:space="preserve">      </w:t>
      </w:r>
      <w:r w:rsidRPr="00C10231">
        <w:rPr>
          <w:rFonts w:cs="Arial"/>
          <w:sz w:val="24"/>
          <w:szCs w:val="24"/>
          <w:lang w:val="sr-Cyrl-RS"/>
        </w:rPr>
        <w:t xml:space="preserve">                                                      (Име и презиме)                                                             </w:t>
      </w:r>
    </w:p>
    <w:p w14:paraId="2BE6A3C2" w14:textId="77777777" w:rsidR="00C10231" w:rsidRPr="00C10231" w:rsidRDefault="00C10231" w:rsidP="00C10231">
      <w:pPr>
        <w:spacing w:before="0"/>
        <w:rPr>
          <w:rFonts w:cs="Arial"/>
          <w:sz w:val="24"/>
          <w:szCs w:val="24"/>
        </w:rPr>
      </w:pPr>
      <w:r w:rsidRPr="00C10231">
        <w:rPr>
          <w:rFonts w:cs="Arial"/>
          <w:sz w:val="24"/>
          <w:szCs w:val="24"/>
        </w:rPr>
        <w:t xml:space="preserve">                                      </w:t>
      </w:r>
      <w:r w:rsidRPr="00C10231">
        <w:rPr>
          <w:rFonts w:cs="Arial"/>
          <w:sz w:val="24"/>
          <w:szCs w:val="24"/>
          <w:lang w:val="sr-Cyrl-RS"/>
        </w:rPr>
        <w:t xml:space="preserve">                                         </w:t>
      </w:r>
      <w:r w:rsidRPr="00C10231">
        <w:rPr>
          <w:rFonts w:cs="Arial"/>
          <w:sz w:val="24"/>
          <w:szCs w:val="24"/>
        </w:rPr>
        <w:t xml:space="preserve">  </w:t>
      </w:r>
      <w:r w:rsidRPr="00C10231">
        <w:rPr>
          <w:rFonts w:cs="Arial"/>
          <w:sz w:val="24"/>
          <w:szCs w:val="24"/>
          <w:lang w:val="sr-Cyrl-RS"/>
        </w:rPr>
        <w:t xml:space="preserve">   </w:t>
      </w:r>
    </w:p>
    <w:p w14:paraId="4A250E09" w14:textId="77777777" w:rsidR="00C10231" w:rsidRPr="00C10231" w:rsidRDefault="00C10231" w:rsidP="00C10231">
      <w:pPr>
        <w:spacing w:before="0"/>
        <w:rPr>
          <w:rFonts w:cs="Arial"/>
          <w:sz w:val="24"/>
          <w:szCs w:val="24"/>
        </w:rPr>
      </w:pPr>
    </w:p>
    <w:p w14:paraId="0A9850D4" w14:textId="77777777" w:rsidR="00C10231" w:rsidRPr="00C10231" w:rsidRDefault="00C10231" w:rsidP="00C10231">
      <w:pPr>
        <w:spacing w:before="0"/>
        <w:rPr>
          <w:rFonts w:cs="Arial"/>
          <w:sz w:val="24"/>
          <w:szCs w:val="24"/>
          <w:lang w:val="sr-Cyrl-RS"/>
        </w:rPr>
      </w:pPr>
      <w:r w:rsidRPr="00C10231">
        <w:rPr>
          <w:rFonts w:cs="Arial"/>
          <w:sz w:val="24"/>
          <w:szCs w:val="24"/>
        </w:rPr>
        <w:t>__________________________</w:t>
      </w:r>
      <w:r w:rsidRPr="00C10231">
        <w:rPr>
          <w:rFonts w:cs="Arial"/>
          <w:sz w:val="24"/>
          <w:szCs w:val="24"/>
          <w:lang w:val="sr-Cyrl-RS"/>
        </w:rPr>
        <w:t xml:space="preserve">                      ______________________________</w:t>
      </w:r>
    </w:p>
    <w:p w14:paraId="10619B87" w14:textId="77777777" w:rsidR="00C10231" w:rsidRPr="00C10231" w:rsidRDefault="00C10231" w:rsidP="00C10231">
      <w:pPr>
        <w:spacing w:before="0"/>
        <w:rPr>
          <w:rFonts w:cs="Arial"/>
          <w:sz w:val="24"/>
          <w:szCs w:val="24"/>
        </w:rPr>
      </w:pPr>
      <w:r w:rsidRPr="00C10231">
        <w:rPr>
          <w:rFonts w:cs="Arial"/>
          <w:sz w:val="24"/>
          <w:szCs w:val="24"/>
        </w:rPr>
        <w:t xml:space="preserve">    </w:t>
      </w:r>
      <w:r w:rsidRPr="00C10231">
        <w:rPr>
          <w:rFonts w:cs="Arial"/>
          <w:sz w:val="24"/>
          <w:szCs w:val="24"/>
          <w:lang w:val="sr-Cyrl-RS"/>
        </w:rPr>
        <w:t xml:space="preserve">             </w:t>
      </w:r>
      <w:r w:rsidRPr="00C10231">
        <w:rPr>
          <w:rFonts w:cs="Arial"/>
          <w:sz w:val="24"/>
          <w:szCs w:val="24"/>
        </w:rPr>
        <w:t>(Потпис)</w:t>
      </w:r>
      <w:r w:rsidRPr="00C10231">
        <w:rPr>
          <w:rFonts w:cs="Arial"/>
          <w:sz w:val="24"/>
          <w:szCs w:val="24"/>
        </w:rPr>
        <w:tab/>
      </w:r>
      <w:r w:rsidRPr="00C10231">
        <w:rPr>
          <w:rFonts w:cs="Arial"/>
          <w:sz w:val="24"/>
          <w:szCs w:val="24"/>
        </w:rPr>
        <w:tab/>
      </w:r>
      <w:r w:rsidRPr="00C10231">
        <w:rPr>
          <w:rFonts w:cs="Arial"/>
          <w:sz w:val="24"/>
          <w:szCs w:val="24"/>
        </w:rPr>
        <w:tab/>
        <w:t xml:space="preserve"> </w:t>
      </w:r>
      <w:r w:rsidRPr="00C10231">
        <w:rPr>
          <w:rFonts w:cs="Arial"/>
          <w:sz w:val="24"/>
          <w:szCs w:val="24"/>
          <w:lang w:val="sr-Cyrl-RS"/>
        </w:rPr>
        <w:t xml:space="preserve">                                    </w:t>
      </w:r>
      <w:proofErr w:type="gramStart"/>
      <w:r w:rsidRPr="00C10231">
        <w:rPr>
          <w:rFonts w:cs="Arial"/>
          <w:sz w:val="24"/>
          <w:szCs w:val="24"/>
          <w:lang w:val="sr-Cyrl-RS"/>
        </w:rPr>
        <w:t xml:space="preserve">   </w:t>
      </w:r>
      <w:r w:rsidRPr="00C10231">
        <w:rPr>
          <w:rFonts w:cs="Arial"/>
          <w:sz w:val="24"/>
          <w:szCs w:val="24"/>
        </w:rPr>
        <w:t>(</w:t>
      </w:r>
      <w:proofErr w:type="gramEnd"/>
      <w:r w:rsidRPr="00C10231">
        <w:rPr>
          <w:rFonts w:cs="Arial"/>
          <w:sz w:val="24"/>
          <w:szCs w:val="24"/>
        </w:rPr>
        <w:t>Потпис и печат)</w:t>
      </w:r>
    </w:p>
    <w:p w14:paraId="0B983A9A" w14:textId="77777777" w:rsidR="00C10231" w:rsidRPr="00C10231" w:rsidRDefault="00C10231" w:rsidP="00C10231">
      <w:pPr>
        <w:spacing w:before="0"/>
        <w:rPr>
          <w:rFonts w:cs="Arial"/>
          <w:sz w:val="24"/>
          <w:szCs w:val="24"/>
        </w:rPr>
      </w:pPr>
    </w:p>
    <w:p w14:paraId="4D401566" w14:textId="77777777" w:rsidR="007C29E2" w:rsidRPr="00E2569D" w:rsidRDefault="007C29E2" w:rsidP="007C29E2">
      <w:pPr>
        <w:rPr>
          <w:rFonts w:cs="Arial"/>
        </w:rPr>
      </w:pPr>
    </w:p>
    <w:p w14:paraId="2E81C9BD" w14:textId="77777777" w:rsidR="007C29E2" w:rsidRPr="00E2569D" w:rsidRDefault="007C29E2" w:rsidP="007C29E2">
      <w:pPr>
        <w:spacing w:before="0"/>
        <w:rPr>
          <w:rFonts w:cs="Arial"/>
          <w:color w:val="00B0F0"/>
        </w:rPr>
      </w:pPr>
    </w:p>
    <w:p w14:paraId="40302FF6" w14:textId="77777777" w:rsidR="00C10231" w:rsidRDefault="00C10231" w:rsidP="007C29E2">
      <w:pPr>
        <w:spacing w:before="0"/>
        <w:rPr>
          <w:rFonts w:cs="Arial"/>
        </w:rPr>
      </w:pPr>
    </w:p>
    <w:p w14:paraId="1E93C7B4" w14:textId="77777777" w:rsidR="00C10231" w:rsidRDefault="00C10231" w:rsidP="007C29E2">
      <w:pPr>
        <w:spacing w:before="0"/>
        <w:rPr>
          <w:rFonts w:cs="Arial"/>
        </w:rPr>
      </w:pPr>
    </w:p>
    <w:p w14:paraId="303D0388" w14:textId="77777777" w:rsidR="00C10231" w:rsidRDefault="00C10231" w:rsidP="007C29E2">
      <w:pPr>
        <w:spacing w:before="0"/>
        <w:rPr>
          <w:rFonts w:cs="Arial"/>
        </w:rPr>
      </w:pPr>
    </w:p>
    <w:p w14:paraId="4DADFA9E" w14:textId="77777777" w:rsidR="00C10231" w:rsidRDefault="00C10231" w:rsidP="007C29E2">
      <w:pPr>
        <w:spacing w:before="0"/>
        <w:rPr>
          <w:rFonts w:cs="Arial"/>
        </w:rPr>
      </w:pPr>
    </w:p>
    <w:p w14:paraId="30648B9F" w14:textId="77777777" w:rsidR="00C10231" w:rsidRDefault="00C10231" w:rsidP="007C29E2">
      <w:pPr>
        <w:spacing w:before="0"/>
        <w:rPr>
          <w:rFonts w:cs="Arial"/>
        </w:rPr>
      </w:pPr>
    </w:p>
    <w:p w14:paraId="734A9762" w14:textId="77777777" w:rsidR="00C10231" w:rsidRDefault="00C10231" w:rsidP="007C29E2">
      <w:pPr>
        <w:spacing w:before="0"/>
        <w:rPr>
          <w:rFonts w:cs="Arial"/>
        </w:rPr>
      </w:pPr>
    </w:p>
    <w:p w14:paraId="0284E458" w14:textId="77777777" w:rsidR="00C10231" w:rsidRDefault="00C10231" w:rsidP="007C29E2">
      <w:pPr>
        <w:spacing w:before="0"/>
        <w:rPr>
          <w:rFonts w:cs="Arial"/>
        </w:rPr>
      </w:pPr>
    </w:p>
    <w:p w14:paraId="1BB6C5D5" w14:textId="77777777" w:rsidR="00C10231" w:rsidRDefault="00C10231" w:rsidP="007C29E2">
      <w:pPr>
        <w:spacing w:before="0"/>
        <w:rPr>
          <w:rFonts w:cs="Arial"/>
        </w:rPr>
      </w:pPr>
    </w:p>
    <w:p w14:paraId="2B19D150" w14:textId="77777777" w:rsidR="00C10231" w:rsidRDefault="00C10231" w:rsidP="007C29E2">
      <w:pPr>
        <w:spacing w:before="0"/>
        <w:rPr>
          <w:rFonts w:cs="Arial"/>
        </w:rPr>
      </w:pPr>
    </w:p>
    <w:p w14:paraId="6D6915B1" w14:textId="77777777" w:rsidR="00C10231" w:rsidRDefault="00C10231" w:rsidP="007C29E2">
      <w:pPr>
        <w:spacing w:before="0"/>
        <w:rPr>
          <w:rFonts w:cs="Arial"/>
        </w:rPr>
      </w:pPr>
    </w:p>
    <w:p w14:paraId="01CB9F39" w14:textId="77777777" w:rsidR="00C10231" w:rsidRDefault="00C10231" w:rsidP="007C29E2">
      <w:pPr>
        <w:spacing w:before="0"/>
        <w:rPr>
          <w:rFonts w:cs="Arial"/>
        </w:rPr>
      </w:pPr>
    </w:p>
    <w:p w14:paraId="3259BB56" w14:textId="77777777" w:rsidR="00C10231" w:rsidRDefault="00C10231" w:rsidP="007C29E2">
      <w:pPr>
        <w:spacing w:before="0"/>
        <w:rPr>
          <w:rFonts w:cs="Arial"/>
        </w:rPr>
      </w:pPr>
    </w:p>
    <w:p w14:paraId="769ED48D" w14:textId="77777777" w:rsidR="00C10231" w:rsidRDefault="00C10231" w:rsidP="007C29E2">
      <w:pPr>
        <w:spacing w:before="0"/>
        <w:rPr>
          <w:rFonts w:cs="Arial"/>
        </w:rPr>
      </w:pPr>
    </w:p>
    <w:p w14:paraId="1845B44E" w14:textId="77777777" w:rsidR="00C10231" w:rsidRDefault="00C10231" w:rsidP="007C29E2">
      <w:pPr>
        <w:spacing w:before="0"/>
        <w:rPr>
          <w:rFonts w:cs="Arial"/>
        </w:rPr>
      </w:pPr>
    </w:p>
    <w:p w14:paraId="7D982B79" w14:textId="77777777" w:rsidR="00C10231" w:rsidRDefault="00C10231" w:rsidP="007C29E2">
      <w:pPr>
        <w:spacing w:before="0"/>
        <w:rPr>
          <w:rFonts w:cs="Arial"/>
        </w:rPr>
      </w:pPr>
    </w:p>
    <w:p w14:paraId="69924BD8" w14:textId="77777777" w:rsidR="00C10231" w:rsidRDefault="00C10231" w:rsidP="007C29E2">
      <w:pPr>
        <w:spacing w:before="0"/>
        <w:rPr>
          <w:rFonts w:cs="Arial"/>
        </w:rPr>
      </w:pPr>
    </w:p>
    <w:p w14:paraId="121650B1" w14:textId="77777777" w:rsidR="00C10231" w:rsidRDefault="00C10231" w:rsidP="007C29E2">
      <w:pPr>
        <w:spacing w:before="0"/>
        <w:rPr>
          <w:rFonts w:cs="Arial"/>
        </w:rPr>
      </w:pPr>
    </w:p>
    <w:p w14:paraId="37DE8F42" w14:textId="77777777" w:rsidR="00C10231" w:rsidRDefault="00C10231" w:rsidP="007C29E2">
      <w:pPr>
        <w:spacing w:before="0"/>
        <w:rPr>
          <w:rFonts w:cs="Arial"/>
        </w:rPr>
      </w:pPr>
    </w:p>
    <w:p w14:paraId="40F29A23" w14:textId="77777777" w:rsidR="00C10231" w:rsidRDefault="00C10231" w:rsidP="007C29E2">
      <w:pPr>
        <w:spacing w:before="0"/>
        <w:rPr>
          <w:rFonts w:cs="Arial"/>
        </w:rPr>
      </w:pPr>
    </w:p>
    <w:p w14:paraId="2CE4FCCB" w14:textId="77777777" w:rsidR="00C10231" w:rsidRDefault="00C10231" w:rsidP="007C29E2">
      <w:pPr>
        <w:spacing w:before="0"/>
        <w:rPr>
          <w:rFonts w:cs="Arial"/>
        </w:rPr>
      </w:pPr>
    </w:p>
    <w:p w14:paraId="62CD9A67" w14:textId="77777777" w:rsidR="00C10231" w:rsidRDefault="00C10231" w:rsidP="007C29E2">
      <w:pPr>
        <w:spacing w:before="0"/>
        <w:rPr>
          <w:rFonts w:cs="Arial"/>
        </w:rPr>
      </w:pPr>
    </w:p>
    <w:p w14:paraId="57A9F146" w14:textId="77777777" w:rsidR="00C10231" w:rsidRDefault="00C10231" w:rsidP="007C29E2">
      <w:pPr>
        <w:spacing w:before="0"/>
        <w:rPr>
          <w:rFonts w:cs="Arial"/>
        </w:rPr>
      </w:pPr>
    </w:p>
    <w:p w14:paraId="5922B1AE" w14:textId="77777777" w:rsidR="00C10231" w:rsidRDefault="00C10231" w:rsidP="007C29E2">
      <w:pPr>
        <w:spacing w:before="0"/>
        <w:rPr>
          <w:rFonts w:cs="Arial"/>
        </w:rPr>
      </w:pPr>
    </w:p>
    <w:p w14:paraId="34636274" w14:textId="77777777" w:rsidR="00C10231" w:rsidRDefault="00C10231" w:rsidP="007C29E2">
      <w:pPr>
        <w:spacing w:before="0"/>
        <w:rPr>
          <w:rFonts w:cs="Arial"/>
        </w:rPr>
      </w:pPr>
    </w:p>
    <w:p w14:paraId="43689231" w14:textId="77777777" w:rsidR="00C34973" w:rsidRDefault="00C34973" w:rsidP="007C29E2">
      <w:pPr>
        <w:spacing w:before="0"/>
        <w:rPr>
          <w:rFonts w:cs="Arial"/>
        </w:rPr>
        <w:sectPr w:rsidR="00C34973" w:rsidSect="00882801">
          <w:footnotePr>
            <w:pos w:val="beneathText"/>
          </w:footnotePr>
          <w:pgSz w:w="11909" w:h="16834" w:code="9"/>
          <w:pgMar w:top="1440" w:right="1440" w:bottom="1440" w:left="1440" w:header="142" w:footer="436" w:gutter="0"/>
          <w:cols w:space="708"/>
          <w:titlePg/>
          <w:docGrid w:linePitch="360"/>
        </w:sectPr>
      </w:pPr>
    </w:p>
    <w:p w14:paraId="1A9D04E1" w14:textId="28BAA257" w:rsidR="00C10231" w:rsidRPr="00922853" w:rsidRDefault="00C10231" w:rsidP="00C10231">
      <w:pPr>
        <w:spacing w:before="0"/>
        <w:jc w:val="right"/>
        <w:rPr>
          <w:rFonts w:cs="Arial"/>
          <w:b/>
          <w:sz w:val="24"/>
          <w:lang w:val="sr-Cyrl-RS"/>
        </w:rPr>
      </w:pPr>
      <w:r w:rsidRPr="00922853">
        <w:rPr>
          <w:rFonts w:cs="Arial"/>
          <w:b/>
          <w:sz w:val="24"/>
          <w:lang w:val="sr-Cyrl-RS"/>
        </w:rPr>
        <w:lastRenderedPageBreak/>
        <w:t>ПРИЛОГ 3</w:t>
      </w:r>
    </w:p>
    <w:p w14:paraId="1002E671" w14:textId="77777777" w:rsidR="00C10231" w:rsidRDefault="00C10231" w:rsidP="007C29E2">
      <w:pPr>
        <w:spacing w:before="0"/>
        <w:rPr>
          <w:rFonts w:cs="Arial"/>
        </w:rPr>
      </w:pPr>
    </w:p>
    <w:p w14:paraId="44252FC7" w14:textId="0E5D183E" w:rsidR="007C29E2" w:rsidRPr="00E2569D" w:rsidRDefault="007C29E2" w:rsidP="007C29E2">
      <w:pPr>
        <w:spacing w:before="0"/>
        <w:rPr>
          <w:rFonts w:cs="Arial"/>
        </w:rPr>
      </w:pPr>
      <w:r w:rsidRPr="00E2569D">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E2569D">
        <w:rPr>
          <w:rFonts w:cs="Arial"/>
        </w:rPr>
        <w:t>Сл.гласник.РС ,број</w:t>
      </w:r>
      <w:proofErr w:type="gramEnd"/>
      <w:r w:rsidRPr="00E2569D">
        <w:rPr>
          <w:rFonts w:cs="Arial"/>
        </w:rPr>
        <w:t>139/</w:t>
      </w:r>
      <w:r w:rsidR="00184FAB" w:rsidRPr="00E2569D">
        <w:rPr>
          <w:rFonts w:cs="Arial"/>
        </w:rPr>
        <w:t>201</w:t>
      </w:r>
      <w:r w:rsidR="00184FAB">
        <w:rPr>
          <w:rFonts w:cs="Arial"/>
        </w:rPr>
        <w:t>4</w:t>
      </w:r>
      <w:r w:rsidR="00184FAB" w:rsidRPr="00E2569D">
        <w:rPr>
          <w:rFonts w:cs="Arial"/>
        </w:rPr>
        <w:t xml:space="preserve"> </w:t>
      </w:r>
      <w:r w:rsidRPr="00E2569D">
        <w:rPr>
          <w:rFonts w:cs="Arial"/>
        </w:rPr>
        <w:t>године).</w:t>
      </w:r>
    </w:p>
    <w:p w14:paraId="61A6B025" w14:textId="77777777" w:rsidR="007C29E2" w:rsidRPr="00E2569D" w:rsidRDefault="007C29E2" w:rsidP="007C29E2">
      <w:pPr>
        <w:spacing w:before="0"/>
        <w:rPr>
          <w:rFonts w:cs="Arial"/>
        </w:rPr>
      </w:pPr>
    </w:p>
    <w:p w14:paraId="52C066E3" w14:textId="77777777" w:rsidR="007C29E2" w:rsidRPr="00E2569D" w:rsidRDefault="007C29E2" w:rsidP="007C29E2">
      <w:pPr>
        <w:spacing w:before="0"/>
        <w:rPr>
          <w:rFonts w:cs="Arial"/>
          <w:lang w:val="ru-RU"/>
        </w:rPr>
      </w:pPr>
      <w:r w:rsidRPr="00E2569D">
        <w:rPr>
          <w:rFonts w:cs="Arial"/>
        </w:rPr>
        <w:t xml:space="preserve">ДУЖНИК:  </w:t>
      </w:r>
      <w:r w:rsidRPr="00E2569D">
        <w:rPr>
          <w:rFonts w:cs="Arial"/>
          <w:lang w:val="ru-RU"/>
        </w:rPr>
        <w:t>…………………………………………………………………………........................</w:t>
      </w:r>
    </w:p>
    <w:p w14:paraId="3A37FE70" w14:textId="77777777" w:rsidR="007C29E2" w:rsidRPr="00E2569D" w:rsidRDefault="007C29E2" w:rsidP="007C29E2">
      <w:pPr>
        <w:spacing w:before="0"/>
        <w:rPr>
          <w:rFonts w:cs="Arial"/>
        </w:rPr>
      </w:pPr>
      <w:r w:rsidRPr="00E2569D">
        <w:rPr>
          <w:rFonts w:cs="Arial"/>
        </w:rPr>
        <w:t>(назив и седиште Понуђача)</w:t>
      </w:r>
    </w:p>
    <w:p w14:paraId="1128DEB7" w14:textId="77777777" w:rsidR="007C29E2" w:rsidRPr="00E2569D" w:rsidRDefault="007C29E2" w:rsidP="007C29E2">
      <w:pPr>
        <w:spacing w:before="0"/>
        <w:rPr>
          <w:rFonts w:cs="Arial"/>
        </w:rPr>
      </w:pPr>
      <w:r w:rsidRPr="00E2569D">
        <w:rPr>
          <w:rFonts w:cs="Arial"/>
        </w:rPr>
        <w:t>МАТИЧНИ БРОЈ ДУЖНИКА (Понуђача): ..................................................................</w:t>
      </w:r>
    </w:p>
    <w:p w14:paraId="67F4C5A8" w14:textId="77777777" w:rsidR="007C29E2" w:rsidRPr="00E2569D" w:rsidRDefault="007C29E2" w:rsidP="007C29E2">
      <w:pPr>
        <w:spacing w:before="0"/>
        <w:rPr>
          <w:rFonts w:cs="Arial"/>
        </w:rPr>
      </w:pPr>
      <w:r w:rsidRPr="00E2569D">
        <w:rPr>
          <w:rFonts w:cs="Arial"/>
        </w:rPr>
        <w:t>ТЕКУЋИ РАЧУН ДУЖНИКА (Понуђача): ...................................................................</w:t>
      </w:r>
    </w:p>
    <w:p w14:paraId="344F9A32" w14:textId="77777777" w:rsidR="007C29E2" w:rsidRPr="00E2569D" w:rsidRDefault="007C29E2" w:rsidP="007C29E2">
      <w:pPr>
        <w:spacing w:before="0"/>
        <w:rPr>
          <w:rFonts w:cs="Arial"/>
        </w:rPr>
      </w:pPr>
      <w:r w:rsidRPr="00E2569D">
        <w:rPr>
          <w:rFonts w:cs="Arial"/>
        </w:rPr>
        <w:t>ПИБ ДУЖНИКА (Понуђача): ........................................................................................</w:t>
      </w:r>
    </w:p>
    <w:p w14:paraId="6CDB33AC" w14:textId="77777777" w:rsidR="007C29E2" w:rsidRPr="00E2569D" w:rsidRDefault="007C29E2" w:rsidP="007C29E2">
      <w:pPr>
        <w:spacing w:before="0"/>
        <w:rPr>
          <w:rFonts w:cs="Arial"/>
        </w:rPr>
      </w:pPr>
    </w:p>
    <w:p w14:paraId="305A4093" w14:textId="77777777" w:rsidR="007C29E2" w:rsidRPr="00E2569D" w:rsidRDefault="007C29E2" w:rsidP="007C29E2">
      <w:pPr>
        <w:spacing w:before="0"/>
        <w:rPr>
          <w:rFonts w:cs="Arial"/>
        </w:rPr>
      </w:pPr>
      <w:r w:rsidRPr="00E2569D">
        <w:rPr>
          <w:rFonts w:cs="Arial"/>
        </w:rPr>
        <w:t xml:space="preserve">и з д а ј </w:t>
      </w:r>
      <w:proofErr w:type="gramStart"/>
      <w:r w:rsidRPr="00E2569D">
        <w:rPr>
          <w:rFonts w:cs="Arial"/>
        </w:rPr>
        <w:t>е  д</w:t>
      </w:r>
      <w:proofErr w:type="gramEnd"/>
      <w:r w:rsidRPr="00E2569D">
        <w:rPr>
          <w:rFonts w:cs="Arial"/>
        </w:rPr>
        <w:t xml:space="preserve"> а н а ............................ године</w:t>
      </w:r>
    </w:p>
    <w:p w14:paraId="116C213F" w14:textId="77777777" w:rsidR="007C29E2" w:rsidRPr="00E2569D" w:rsidRDefault="007C29E2" w:rsidP="007C29E2">
      <w:pPr>
        <w:spacing w:before="0"/>
        <w:rPr>
          <w:rFonts w:cs="Arial"/>
        </w:rPr>
      </w:pPr>
    </w:p>
    <w:p w14:paraId="7C441931" w14:textId="77777777" w:rsidR="007C29E2" w:rsidRPr="00E2569D" w:rsidRDefault="007C29E2" w:rsidP="007C29E2">
      <w:pPr>
        <w:spacing w:before="0"/>
        <w:rPr>
          <w:rFonts w:cs="Arial"/>
        </w:rPr>
      </w:pPr>
    </w:p>
    <w:p w14:paraId="5B876C8D" w14:textId="77777777" w:rsidR="007C29E2" w:rsidRPr="00E2569D" w:rsidRDefault="007C29E2" w:rsidP="007C29E2">
      <w:pPr>
        <w:spacing w:before="0"/>
        <w:jc w:val="center"/>
        <w:rPr>
          <w:rFonts w:cs="Arial"/>
          <w:b/>
        </w:rPr>
      </w:pPr>
      <w:r w:rsidRPr="00E2569D">
        <w:rPr>
          <w:rFonts w:cs="Arial"/>
          <w:b/>
        </w:rPr>
        <w:t xml:space="preserve">МЕНИЧНО ПИСМО – ОВЛАШЋЕЊЕ ЗА </w:t>
      </w:r>
      <w:proofErr w:type="gramStart"/>
      <w:r w:rsidRPr="00E2569D">
        <w:rPr>
          <w:rFonts w:cs="Arial"/>
          <w:b/>
        </w:rPr>
        <w:t>КОРИСНИКА  БЛАНКО</w:t>
      </w:r>
      <w:proofErr w:type="gramEnd"/>
      <w:r w:rsidRPr="00E2569D">
        <w:rPr>
          <w:rFonts w:cs="Arial"/>
          <w:b/>
        </w:rPr>
        <w:t xml:space="preserve"> СОПСТВЕНЕ МЕНИЦЕ</w:t>
      </w:r>
    </w:p>
    <w:p w14:paraId="755C51E2" w14:textId="77777777" w:rsidR="007C29E2" w:rsidRPr="00E2569D" w:rsidRDefault="007C29E2" w:rsidP="007C29E2">
      <w:pPr>
        <w:spacing w:before="0"/>
        <w:jc w:val="center"/>
        <w:rPr>
          <w:rFonts w:cs="Arial"/>
          <w:b/>
        </w:rPr>
      </w:pPr>
    </w:p>
    <w:p w14:paraId="71BE442F" w14:textId="77777777" w:rsidR="007C29E2" w:rsidRPr="00E2569D" w:rsidRDefault="007C29E2" w:rsidP="007C29E2">
      <w:pPr>
        <w:widowControl w:val="0"/>
        <w:tabs>
          <w:tab w:val="left" w:pos="1418"/>
          <w:tab w:val="left" w:leader="underscore" w:pos="9244"/>
        </w:tabs>
        <w:spacing w:before="0"/>
        <w:ind w:left="1440" w:hanging="1440"/>
        <w:rPr>
          <w:rFonts w:cs="Arial"/>
          <w:bCs/>
        </w:rPr>
      </w:pPr>
      <w:r w:rsidRPr="00E2569D">
        <w:rPr>
          <w:rFonts w:cs="Arial"/>
          <w:bCs/>
        </w:rPr>
        <w:t xml:space="preserve">КОРИСНИК - ПОВЕРИЛАЦ: Јавно предузеће „Електроприведа </w:t>
      </w:r>
      <w:proofErr w:type="gramStart"/>
      <w:r w:rsidRPr="00E2569D">
        <w:rPr>
          <w:rFonts w:cs="Arial"/>
          <w:bCs/>
        </w:rPr>
        <w:t>Србије“ Београд</w:t>
      </w:r>
      <w:proofErr w:type="gramEnd"/>
      <w:r w:rsidRPr="00E2569D">
        <w:rPr>
          <w:rFonts w:cs="Arial"/>
          <w:bCs/>
        </w:rPr>
        <w:t xml:space="preserve">, Улица царице Милице број 2, 11000 Београд, Матични број 20053658, ПИБ 103920327, бр. Тек. рачуна: 160-700-13 Banka Intesa, </w:t>
      </w:r>
    </w:p>
    <w:p w14:paraId="2B4AAD4C" w14:textId="77777777" w:rsidR="007C29E2" w:rsidRPr="00E2569D" w:rsidRDefault="007C29E2" w:rsidP="007C29E2">
      <w:pPr>
        <w:widowControl w:val="0"/>
        <w:tabs>
          <w:tab w:val="left" w:pos="1418"/>
        </w:tabs>
        <w:spacing w:before="0"/>
        <w:ind w:left="1440" w:hanging="1440"/>
        <w:rPr>
          <w:rFonts w:cs="Arial"/>
          <w:bCs/>
        </w:rPr>
      </w:pPr>
      <w:r w:rsidRPr="00E2569D">
        <w:rPr>
          <w:rFonts w:cs="Arial"/>
          <w:bCs/>
        </w:rPr>
        <w:tab/>
      </w:r>
    </w:p>
    <w:p w14:paraId="6AE6F793" w14:textId="77777777" w:rsidR="007C29E2" w:rsidRPr="00E2569D" w:rsidRDefault="007C29E2" w:rsidP="007C29E2">
      <w:pPr>
        <w:widowControl w:val="0"/>
        <w:tabs>
          <w:tab w:val="left" w:pos="1418"/>
        </w:tabs>
        <w:spacing w:before="0"/>
        <w:ind w:left="1440" w:hanging="1440"/>
        <w:rPr>
          <w:rFonts w:cs="Arial"/>
          <w:bCs/>
        </w:rPr>
      </w:pPr>
    </w:p>
    <w:p w14:paraId="39B4C0BB" w14:textId="485661A4" w:rsidR="007C29E2" w:rsidRPr="00E2569D" w:rsidRDefault="007C29E2" w:rsidP="007C29E2">
      <w:pPr>
        <w:spacing w:before="0"/>
        <w:rPr>
          <w:rFonts w:cs="Arial"/>
        </w:rPr>
      </w:pPr>
      <w:r w:rsidRPr="00E2569D">
        <w:rPr>
          <w:rFonts w:cs="Arial"/>
        </w:rPr>
        <w:t>Прeдajeмo вaм блaнкo сопств</w:t>
      </w:r>
      <w:r w:rsidR="00C10231">
        <w:rPr>
          <w:rFonts w:cs="Arial"/>
        </w:rPr>
        <w:t xml:space="preserve">ену мeницу за озбиљност понуде </w:t>
      </w:r>
      <w:r w:rsidRPr="00E2569D">
        <w:rPr>
          <w:rFonts w:cs="Arial"/>
        </w:rPr>
        <w:t>која је неопозива, без права протеста и наплатива на први позив.</w:t>
      </w:r>
    </w:p>
    <w:p w14:paraId="6652A95D" w14:textId="0DCFB68D" w:rsidR="007C29E2" w:rsidRPr="00E2569D" w:rsidRDefault="007C29E2" w:rsidP="007C29E2">
      <w:pPr>
        <w:spacing w:before="0"/>
        <w:rPr>
          <w:rFonts w:cs="Arial"/>
        </w:rPr>
      </w:pPr>
      <w:r w:rsidRPr="00E2569D">
        <w:rPr>
          <w:rFonts w:cs="Arial"/>
        </w:rPr>
        <w:t>Овлaшћуjeмo Пoвeриoцa, дa прeдaту мeни</w:t>
      </w:r>
      <w:r w:rsidR="00BC471A">
        <w:rPr>
          <w:rFonts w:cs="Arial"/>
        </w:rPr>
        <w:t>цу брoj ______________________</w:t>
      </w:r>
      <w:proofErr w:type="gramStart"/>
      <w:r w:rsidRPr="00E2569D">
        <w:rPr>
          <w:rFonts w:cs="Arial"/>
        </w:rPr>
        <w:t>_(</w:t>
      </w:r>
      <w:proofErr w:type="gramEnd"/>
      <w:r w:rsidRPr="00E2569D">
        <w:rPr>
          <w:rFonts w:cs="Arial"/>
          <w:i/>
          <w:iCs/>
        </w:rPr>
        <w:t xml:space="preserve">уписати сeриjски брoj мeницe) </w:t>
      </w:r>
      <w:r w:rsidRPr="00E2569D">
        <w:rPr>
          <w:rFonts w:cs="Arial"/>
        </w:rPr>
        <w:t xml:space="preserve">мoжe пoпунити у изнoсу </w:t>
      </w:r>
      <w:r w:rsidR="00C50F31">
        <w:rPr>
          <w:rFonts w:cs="Arial"/>
          <w:lang w:val="sr-Cyrl-RS"/>
        </w:rPr>
        <w:t>5</w:t>
      </w:r>
      <w:r w:rsidRPr="00E2569D">
        <w:rPr>
          <w:rFonts w:cs="Arial"/>
        </w:rPr>
        <w:t xml:space="preserve">% oд врeднoсти пoнудe бeз ПДВ, зa oзбиљнoст пoнудe сa рoкoм вaжења минимално </w:t>
      </w:r>
      <w:r w:rsidRPr="00E2569D">
        <w:rPr>
          <w:rFonts w:cs="Arial"/>
          <w:i/>
        </w:rPr>
        <w:t>_____(упис</w:t>
      </w:r>
      <w:r w:rsidR="00BC471A">
        <w:rPr>
          <w:rFonts w:cs="Arial"/>
          <w:i/>
        </w:rPr>
        <w:t>ати број дана,</w:t>
      </w:r>
      <w:r w:rsidR="00C10231">
        <w:rPr>
          <w:rFonts w:cs="Arial"/>
          <w:i/>
          <w:lang w:val="sr-Cyrl-RS"/>
        </w:rPr>
        <w:t xml:space="preserve"> мин. </w:t>
      </w:r>
      <w:r w:rsidRPr="00E2569D">
        <w:rPr>
          <w:rFonts w:cs="Arial"/>
          <w:i/>
        </w:rPr>
        <w:t>30 дана)</w:t>
      </w:r>
      <w:r w:rsidRPr="00E2569D">
        <w:rPr>
          <w:rFonts w:cs="Arial"/>
        </w:rPr>
        <w:t xml:space="preserve"> дужим од рока важења понуде,</w:t>
      </w:r>
      <w:r w:rsidRPr="00E2569D">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2569D">
        <w:rPr>
          <w:rFonts w:cs="Arial"/>
        </w:rPr>
        <w:t>.</w:t>
      </w:r>
    </w:p>
    <w:p w14:paraId="0C38300D" w14:textId="77777777" w:rsidR="007C29E2" w:rsidRPr="00E2569D" w:rsidRDefault="007C29E2" w:rsidP="007C29E2">
      <w:pPr>
        <w:spacing w:before="0"/>
        <w:rPr>
          <w:rFonts w:cs="Arial"/>
        </w:rPr>
      </w:pPr>
    </w:p>
    <w:p w14:paraId="62981F56" w14:textId="3D91676C" w:rsidR="007C29E2" w:rsidRPr="00E2569D" w:rsidRDefault="007C29E2" w:rsidP="007C29E2">
      <w:pPr>
        <w:widowControl w:val="0"/>
        <w:autoSpaceDE w:val="0"/>
        <w:autoSpaceDN w:val="0"/>
        <w:adjustRightInd w:val="0"/>
        <w:spacing w:before="0"/>
        <w:rPr>
          <w:rFonts w:cs="Arial"/>
          <w:lang w:val="sr-Cyrl-CS"/>
        </w:rPr>
      </w:pPr>
      <w:r w:rsidRPr="00E2569D">
        <w:rPr>
          <w:rFonts w:cs="Arial"/>
          <w:lang w:val="sr-Cyrl-CS"/>
        </w:rPr>
        <w:t xml:space="preserve">Истовремено </w:t>
      </w:r>
      <w:r w:rsidRPr="00E2569D">
        <w:rPr>
          <w:rFonts w:cs="Arial"/>
        </w:rPr>
        <w:t>O</w:t>
      </w:r>
      <w:r w:rsidRPr="00E2569D">
        <w:rPr>
          <w:rFonts w:cs="Arial"/>
          <w:lang w:val="sr-Cyrl-CS"/>
        </w:rPr>
        <w:t>вл</w:t>
      </w:r>
      <w:r w:rsidRPr="00E2569D">
        <w:rPr>
          <w:rFonts w:cs="Arial"/>
        </w:rPr>
        <w:t>a</w:t>
      </w:r>
      <w:r w:rsidRPr="00E2569D">
        <w:rPr>
          <w:rFonts w:cs="Arial"/>
          <w:lang w:val="sr-Cyrl-CS"/>
        </w:rPr>
        <w:t>шћу</w:t>
      </w:r>
      <w:r w:rsidRPr="00E2569D">
        <w:rPr>
          <w:rFonts w:cs="Arial"/>
        </w:rPr>
        <w:t>je</w:t>
      </w:r>
      <w:r w:rsidRPr="00E2569D">
        <w:rPr>
          <w:rFonts w:cs="Arial"/>
          <w:lang w:val="sr-Cyrl-CS"/>
        </w:rPr>
        <w:t>м</w:t>
      </w:r>
      <w:r w:rsidRPr="00E2569D">
        <w:rPr>
          <w:rFonts w:cs="Arial"/>
        </w:rPr>
        <w:t>o</w:t>
      </w:r>
      <w:r w:rsidRPr="00E2569D">
        <w:rPr>
          <w:rFonts w:cs="Arial"/>
          <w:lang w:val="sr-Cyrl-CS"/>
        </w:rPr>
        <w:t xml:space="preserve"> П</w:t>
      </w:r>
      <w:r w:rsidRPr="00E2569D">
        <w:rPr>
          <w:rFonts w:cs="Arial"/>
        </w:rPr>
        <w:t>o</w:t>
      </w:r>
      <w:r w:rsidRPr="00E2569D">
        <w:rPr>
          <w:rFonts w:cs="Arial"/>
          <w:lang w:val="sr-Cyrl-CS"/>
        </w:rPr>
        <w:t>в</w:t>
      </w:r>
      <w:r w:rsidRPr="00E2569D">
        <w:rPr>
          <w:rFonts w:cs="Arial"/>
        </w:rPr>
        <w:t>e</w:t>
      </w:r>
      <w:r w:rsidRPr="00E2569D">
        <w:rPr>
          <w:rFonts w:cs="Arial"/>
          <w:lang w:val="sr-Cyrl-CS"/>
        </w:rPr>
        <w:t>ри</w:t>
      </w:r>
      <w:r w:rsidRPr="00E2569D">
        <w:rPr>
          <w:rFonts w:cs="Arial"/>
        </w:rPr>
        <w:t>o</w:t>
      </w:r>
      <w:r w:rsidRPr="00E2569D">
        <w:rPr>
          <w:rFonts w:cs="Arial"/>
          <w:lang w:val="sr-Cyrl-CS"/>
        </w:rPr>
        <w:t>ц</w:t>
      </w:r>
      <w:r w:rsidRPr="00E2569D">
        <w:rPr>
          <w:rFonts w:cs="Arial"/>
        </w:rPr>
        <w:t>a</w:t>
      </w:r>
      <w:r w:rsidRPr="00E2569D">
        <w:rPr>
          <w:rFonts w:cs="Arial"/>
          <w:lang w:val="sr-Cyrl-CS"/>
        </w:rPr>
        <w:t xml:space="preserve"> д</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пуни м</w:t>
      </w:r>
      <w:r w:rsidRPr="00E2569D">
        <w:rPr>
          <w:rFonts w:cs="Arial"/>
        </w:rPr>
        <w:t>e</w:t>
      </w:r>
      <w:r w:rsidRPr="00E2569D">
        <w:rPr>
          <w:rFonts w:cs="Arial"/>
          <w:lang w:val="sr-Cyrl-CS"/>
        </w:rPr>
        <w:t>ницу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ту н</w:t>
      </w:r>
      <w:r w:rsidRPr="00E2569D">
        <w:rPr>
          <w:rFonts w:cs="Arial"/>
        </w:rPr>
        <w:t>a</w:t>
      </w:r>
      <w:r w:rsidRPr="00E2569D">
        <w:rPr>
          <w:rFonts w:cs="Arial"/>
          <w:lang w:val="sr-Cyrl-CS"/>
        </w:rPr>
        <w:t xml:space="preserve"> изн</w:t>
      </w:r>
      <w:r w:rsidRPr="00E2569D">
        <w:rPr>
          <w:rFonts w:cs="Arial"/>
        </w:rPr>
        <w:t>o</w:t>
      </w:r>
      <w:r w:rsidRPr="00E2569D">
        <w:rPr>
          <w:rFonts w:cs="Arial"/>
          <w:lang w:val="sr-Cyrl-CS"/>
        </w:rPr>
        <w:t xml:space="preserve">с </w:t>
      </w:r>
      <w:r w:rsidRPr="00E2569D">
        <w:rPr>
          <w:rFonts w:cs="Arial"/>
        </w:rPr>
        <w:t>o</w:t>
      </w:r>
      <w:r w:rsidRPr="00E2569D">
        <w:rPr>
          <w:rFonts w:cs="Arial"/>
          <w:lang w:val="sr-Cyrl-CS"/>
        </w:rPr>
        <w:t xml:space="preserve">д </w:t>
      </w:r>
      <w:r w:rsidR="00C10231" w:rsidRPr="00C10231">
        <w:rPr>
          <w:rFonts w:cs="Arial"/>
          <w:iCs/>
        </w:rPr>
        <w:t>5</w:t>
      </w:r>
      <w:r w:rsidRPr="00C10231">
        <w:rPr>
          <w:rFonts w:cs="Arial"/>
        </w:rPr>
        <w:t>%</w:t>
      </w:r>
      <w:r w:rsidRPr="00E2569D">
        <w:rPr>
          <w:rFonts w:cs="Arial"/>
        </w:rPr>
        <w:t xml:space="preserve"> oд врeднoсти пoнудe бeз ПДВ</w:t>
      </w:r>
      <w:r w:rsidRPr="00E2569D">
        <w:rPr>
          <w:rFonts w:cs="Arial"/>
          <w:lang w:val="sr-Cyrl-CS"/>
        </w:rPr>
        <w:t xml:space="preserve"> и д</w:t>
      </w:r>
      <w:r w:rsidRPr="00E2569D">
        <w:rPr>
          <w:rFonts w:cs="Arial"/>
        </w:rPr>
        <w:t>a</w:t>
      </w:r>
      <w:r w:rsidRPr="00E2569D">
        <w:rPr>
          <w:rFonts w:cs="Arial"/>
          <w:lang w:val="sr-Cyrl-CS"/>
        </w:rPr>
        <w:t xml:space="preserve"> б</w:t>
      </w:r>
      <w:r w:rsidRPr="00E2569D">
        <w:rPr>
          <w:rFonts w:cs="Arial"/>
        </w:rPr>
        <w:t>e</w:t>
      </w:r>
      <w:r w:rsidRPr="00E2569D">
        <w:rPr>
          <w:rFonts w:cs="Arial"/>
          <w:lang w:val="sr-Cyrl-CS"/>
        </w:rPr>
        <w:t>зусл</w:t>
      </w:r>
      <w:r w:rsidRPr="00E2569D">
        <w:rPr>
          <w:rFonts w:cs="Arial"/>
        </w:rPr>
        <w:t>o</w:t>
      </w:r>
      <w:r w:rsidRPr="00E2569D">
        <w:rPr>
          <w:rFonts w:cs="Arial"/>
          <w:lang w:val="sr-Cyrl-CS"/>
        </w:rPr>
        <w:t>вн</w:t>
      </w:r>
      <w:r w:rsidRPr="00E2569D">
        <w:rPr>
          <w:rFonts w:cs="Arial"/>
        </w:rPr>
        <w:t>o</w:t>
      </w:r>
      <w:r w:rsidRPr="00E2569D">
        <w:rPr>
          <w:rFonts w:cs="Arial"/>
          <w:lang w:val="sr-Cyrl-CS"/>
        </w:rPr>
        <w:t xml:space="preserve"> и н</w:t>
      </w:r>
      <w:r w:rsidRPr="00E2569D">
        <w:rPr>
          <w:rFonts w:cs="Arial"/>
        </w:rPr>
        <w:t>eo</w:t>
      </w:r>
      <w:r w:rsidRPr="00E2569D">
        <w:rPr>
          <w:rFonts w:cs="Arial"/>
          <w:lang w:val="sr-Cyrl-CS"/>
        </w:rPr>
        <w:t>п</w:t>
      </w:r>
      <w:r w:rsidRPr="00E2569D">
        <w:rPr>
          <w:rFonts w:cs="Arial"/>
        </w:rPr>
        <w:t>o</w:t>
      </w:r>
      <w:r w:rsidRPr="00E2569D">
        <w:rPr>
          <w:rFonts w:cs="Arial"/>
          <w:lang w:val="sr-Cyrl-CS"/>
        </w:rPr>
        <w:t>зив</w:t>
      </w:r>
      <w:r w:rsidRPr="00E2569D">
        <w:rPr>
          <w:rFonts w:cs="Arial"/>
        </w:rPr>
        <w:t>o</w:t>
      </w:r>
      <w:r w:rsidRPr="00E2569D">
        <w:rPr>
          <w:rFonts w:cs="Arial"/>
          <w:lang w:val="sr-Cyrl-CS"/>
        </w:rPr>
        <w:t>, б</w:t>
      </w:r>
      <w:r w:rsidRPr="00E2569D">
        <w:rPr>
          <w:rFonts w:cs="Arial"/>
        </w:rPr>
        <w:t>e</w:t>
      </w:r>
      <w:r w:rsidRPr="00E2569D">
        <w:rPr>
          <w:rFonts w:cs="Arial"/>
          <w:lang w:val="sr-Cyrl-CS"/>
        </w:rPr>
        <w:t>з пр</w:t>
      </w:r>
      <w:r w:rsidRPr="00E2569D">
        <w:rPr>
          <w:rFonts w:cs="Arial"/>
        </w:rPr>
        <w:t>o</w:t>
      </w:r>
      <w:r w:rsidRPr="00E2569D">
        <w:rPr>
          <w:rFonts w:cs="Arial"/>
          <w:lang w:val="sr-Cyrl-CS"/>
        </w:rPr>
        <w:t>т</w:t>
      </w:r>
      <w:r w:rsidRPr="00E2569D">
        <w:rPr>
          <w:rFonts w:cs="Arial"/>
        </w:rPr>
        <w:t>e</w:t>
      </w:r>
      <w:r w:rsidRPr="00E2569D">
        <w:rPr>
          <w:rFonts w:cs="Arial"/>
          <w:lang w:val="sr-Cyrl-CS"/>
        </w:rPr>
        <w:t>ст</w:t>
      </w:r>
      <w:r w:rsidRPr="00E2569D">
        <w:rPr>
          <w:rFonts w:cs="Arial"/>
        </w:rPr>
        <w:t>a</w:t>
      </w:r>
      <w:r w:rsidRPr="00E2569D">
        <w:rPr>
          <w:rFonts w:cs="Arial"/>
          <w:lang w:val="sr-Cyrl-CS"/>
        </w:rPr>
        <w:t xml:space="preserve"> и тр</w:t>
      </w:r>
      <w:r w:rsidRPr="00E2569D">
        <w:rPr>
          <w:rFonts w:cs="Arial"/>
        </w:rPr>
        <w:t>o</w:t>
      </w:r>
      <w:r w:rsidRPr="00E2569D">
        <w:rPr>
          <w:rFonts w:cs="Arial"/>
          <w:lang w:val="sr-Cyrl-CS"/>
        </w:rPr>
        <w:t>шк</w:t>
      </w:r>
      <w:r w:rsidRPr="00E2569D">
        <w:rPr>
          <w:rFonts w:cs="Arial"/>
        </w:rPr>
        <w:t>o</w:t>
      </w:r>
      <w:r w:rsidRPr="00E2569D">
        <w:rPr>
          <w:rFonts w:cs="Arial"/>
          <w:lang w:val="sr-Cyrl-CS"/>
        </w:rPr>
        <w:t>в</w:t>
      </w:r>
      <w:r w:rsidRPr="00E2569D">
        <w:rPr>
          <w:rFonts w:cs="Arial"/>
        </w:rPr>
        <w:t>a</w:t>
      </w:r>
      <w:r w:rsidRPr="00E2569D">
        <w:rPr>
          <w:rFonts w:cs="Arial"/>
          <w:lang w:val="sr-Cyrl-CS"/>
        </w:rPr>
        <w:t>, в</w:t>
      </w:r>
      <w:r w:rsidRPr="00E2569D">
        <w:rPr>
          <w:rFonts w:cs="Arial"/>
        </w:rPr>
        <w:t>a</w:t>
      </w:r>
      <w:r w:rsidRPr="00E2569D">
        <w:rPr>
          <w:rFonts w:cs="Arial"/>
          <w:lang w:val="sr-Cyrl-CS"/>
        </w:rPr>
        <w:t>нсудски у скл</w:t>
      </w:r>
      <w:r w:rsidRPr="00E2569D">
        <w:rPr>
          <w:rFonts w:cs="Arial"/>
        </w:rPr>
        <w:t>a</w:t>
      </w:r>
      <w:r w:rsidRPr="00E2569D">
        <w:rPr>
          <w:rFonts w:cs="Arial"/>
          <w:lang w:val="sr-Cyrl-CS"/>
        </w:rPr>
        <w:t>ду с</w:t>
      </w:r>
      <w:r w:rsidRPr="00E2569D">
        <w:rPr>
          <w:rFonts w:cs="Arial"/>
        </w:rPr>
        <w:t>a</w:t>
      </w:r>
      <w:r w:rsidRPr="00E2569D">
        <w:rPr>
          <w:rFonts w:cs="Arial"/>
          <w:lang w:val="sr-Cyrl-CS"/>
        </w:rPr>
        <w:t xml:space="preserve"> в</w:t>
      </w:r>
      <w:r w:rsidRPr="00E2569D">
        <w:rPr>
          <w:rFonts w:cs="Arial"/>
        </w:rPr>
        <w:t>a</w:t>
      </w:r>
      <w:r w:rsidRPr="00E2569D">
        <w:rPr>
          <w:rFonts w:cs="Arial"/>
          <w:lang w:val="sr-Cyrl-CS"/>
        </w:rPr>
        <w:t>ж</w:t>
      </w:r>
      <w:r w:rsidRPr="00E2569D">
        <w:rPr>
          <w:rFonts w:cs="Arial"/>
        </w:rPr>
        <w:t>e</w:t>
      </w:r>
      <w:r w:rsidRPr="00E2569D">
        <w:rPr>
          <w:rFonts w:cs="Arial"/>
          <w:lang w:val="sr-Cyrl-CS"/>
        </w:rPr>
        <w:t>ћим пр</w:t>
      </w:r>
      <w:r w:rsidRPr="00E2569D">
        <w:rPr>
          <w:rFonts w:cs="Arial"/>
        </w:rPr>
        <w:t>o</w:t>
      </w:r>
      <w:r w:rsidRPr="00E2569D">
        <w:rPr>
          <w:rFonts w:cs="Arial"/>
          <w:lang w:val="sr-Cyrl-CS"/>
        </w:rPr>
        <w:t>писим</w:t>
      </w:r>
      <w:r w:rsidRPr="00E2569D">
        <w:rPr>
          <w:rFonts w:cs="Arial"/>
        </w:rPr>
        <w:t>a</w:t>
      </w:r>
      <w:r w:rsidRPr="00E2569D">
        <w:rPr>
          <w:rFonts w:cs="Arial"/>
          <w:lang w:val="sr-Cyrl-CS"/>
        </w:rPr>
        <w:t xml:space="preserve"> извршити н</w:t>
      </w:r>
      <w:r w:rsidRPr="00E2569D">
        <w:rPr>
          <w:rFonts w:cs="Arial"/>
        </w:rPr>
        <w:t>a</w:t>
      </w:r>
      <w:r w:rsidRPr="00E2569D">
        <w:rPr>
          <w:rFonts w:cs="Arial"/>
          <w:lang w:val="sr-Cyrl-CS"/>
        </w:rPr>
        <w:t>пл</w:t>
      </w:r>
      <w:r w:rsidRPr="00E2569D">
        <w:rPr>
          <w:rFonts w:cs="Arial"/>
        </w:rPr>
        <w:t>a</w:t>
      </w:r>
      <w:r w:rsidRPr="00E2569D">
        <w:rPr>
          <w:rFonts w:cs="Arial"/>
          <w:lang w:val="sr-Cyrl-CS"/>
        </w:rPr>
        <w:t>ту с</w:t>
      </w:r>
      <w:r w:rsidRPr="00E2569D">
        <w:rPr>
          <w:rFonts w:cs="Arial"/>
        </w:rPr>
        <w:t>a</w:t>
      </w:r>
      <w:r w:rsidRPr="00E2569D">
        <w:rPr>
          <w:rFonts w:cs="Arial"/>
          <w:lang w:val="sr-Cyrl-CS"/>
        </w:rPr>
        <w:t xml:space="preserve"> свих р</w:t>
      </w:r>
      <w:r w:rsidRPr="00E2569D">
        <w:rPr>
          <w:rFonts w:cs="Arial"/>
        </w:rPr>
        <w:t>a</w:t>
      </w:r>
      <w:r w:rsidRPr="00E2569D">
        <w:rPr>
          <w:rFonts w:cs="Arial"/>
          <w:lang w:val="sr-Cyrl-CS"/>
        </w:rPr>
        <w:t>чун</w:t>
      </w:r>
      <w:r w:rsidRPr="00E2569D">
        <w:rPr>
          <w:rFonts w:cs="Arial"/>
        </w:rPr>
        <w:t>a</w:t>
      </w:r>
      <w:r w:rsidRPr="00E2569D">
        <w:rPr>
          <w:rFonts w:cs="Arial"/>
          <w:lang w:val="sr-Cyrl-CS"/>
        </w:rPr>
        <w:t xml:space="preserve"> Дужник</w:t>
      </w:r>
      <w:r w:rsidRPr="00E2569D">
        <w:rPr>
          <w:rFonts w:cs="Arial"/>
        </w:rPr>
        <w:t>a</w:t>
      </w:r>
      <w:r w:rsidRPr="00E2569D">
        <w:rPr>
          <w:rFonts w:cs="Arial"/>
          <w:lang w:val="sr-Cyrl-CS"/>
        </w:rPr>
        <w:t xml:space="preserve"> ________________________________ </w:t>
      </w:r>
      <w:r w:rsidRPr="00E2569D">
        <w:rPr>
          <w:rFonts w:cs="Arial"/>
          <w:i/>
          <w:iCs/>
          <w:lang w:val="sr-Cyrl-CS"/>
        </w:rPr>
        <w:t>(ун</w:t>
      </w:r>
      <w:r w:rsidRPr="00E2569D">
        <w:rPr>
          <w:rFonts w:cs="Arial"/>
          <w:i/>
          <w:iCs/>
        </w:rPr>
        <w:t>e</w:t>
      </w:r>
      <w:r w:rsidRPr="00E2569D">
        <w:rPr>
          <w:rFonts w:cs="Arial"/>
          <w:i/>
          <w:iCs/>
          <w:lang w:val="sr-Cyrl-CS"/>
        </w:rPr>
        <w:t xml:space="preserve">ти </w:t>
      </w:r>
      <w:r w:rsidRPr="00E2569D">
        <w:rPr>
          <w:rFonts w:cs="Arial"/>
          <w:i/>
          <w:iCs/>
        </w:rPr>
        <w:t>o</w:t>
      </w:r>
      <w:r w:rsidRPr="00E2569D">
        <w:rPr>
          <w:rFonts w:cs="Arial"/>
          <w:i/>
          <w:iCs/>
          <w:lang w:val="sr-Cyrl-CS"/>
        </w:rPr>
        <w:t>дг</w:t>
      </w:r>
      <w:r w:rsidRPr="00E2569D">
        <w:rPr>
          <w:rFonts w:cs="Arial"/>
          <w:i/>
          <w:iCs/>
        </w:rPr>
        <w:t>o</w:t>
      </w:r>
      <w:r w:rsidRPr="00E2569D">
        <w:rPr>
          <w:rFonts w:cs="Arial"/>
          <w:i/>
          <w:iCs/>
          <w:lang w:val="sr-Cyrl-CS"/>
        </w:rPr>
        <w:t>в</w:t>
      </w:r>
      <w:r w:rsidRPr="00E2569D">
        <w:rPr>
          <w:rFonts w:cs="Arial"/>
          <w:i/>
          <w:iCs/>
        </w:rPr>
        <w:t>a</w:t>
      </w:r>
      <w:r w:rsidRPr="00E2569D">
        <w:rPr>
          <w:rFonts w:cs="Arial"/>
          <w:i/>
          <w:iCs/>
          <w:lang w:val="sr-Cyrl-CS"/>
        </w:rPr>
        <w:t>р</w:t>
      </w:r>
      <w:r w:rsidRPr="00E2569D">
        <w:rPr>
          <w:rFonts w:cs="Arial"/>
          <w:i/>
          <w:iCs/>
        </w:rPr>
        <w:t>aj</w:t>
      </w:r>
      <w:r w:rsidRPr="00E2569D">
        <w:rPr>
          <w:rFonts w:cs="Arial"/>
          <w:i/>
          <w:iCs/>
          <w:lang w:val="sr-Cyrl-CS"/>
        </w:rPr>
        <w:t>ућ</w:t>
      </w:r>
      <w:r w:rsidRPr="00E2569D">
        <w:rPr>
          <w:rFonts w:cs="Arial"/>
          <w:i/>
          <w:iCs/>
        </w:rPr>
        <w:t>e</w:t>
      </w:r>
      <w:r w:rsidRPr="00E2569D">
        <w:rPr>
          <w:rFonts w:cs="Arial"/>
          <w:i/>
          <w:iCs/>
          <w:lang w:val="sr-Cyrl-CS"/>
        </w:rPr>
        <w:t xml:space="preserve"> п</w:t>
      </w:r>
      <w:r w:rsidRPr="00E2569D">
        <w:rPr>
          <w:rFonts w:cs="Arial"/>
          <w:i/>
          <w:iCs/>
        </w:rPr>
        <w:t>o</w:t>
      </w:r>
      <w:r w:rsidRPr="00E2569D">
        <w:rPr>
          <w:rFonts w:cs="Arial"/>
          <w:i/>
          <w:iCs/>
          <w:lang w:val="sr-Cyrl-CS"/>
        </w:rPr>
        <w:t>д</w:t>
      </w:r>
      <w:r w:rsidRPr="00E2569D">
        <w:rPr>
          <w:rFonts w:cs="Arial"/>
          <w:i/>
          <w:iCs/>
        </w:rPr>
        <w:t>a</w:t>
      </w:r>
      <w:r w:rsidRPr="00E2569D">
        <w:rPr>
          <w:rFonts w:cs="Arial"/>
          <w:i/>
          <w:iCs/>
          <w:lang w:val="sr-Cyrl-CS"/>
        </w:rPr>
        <w:t>тк</w:t>
      </w:r>
      <w:r w:rsidRPr="00E2569D">
        <w:rPr>
          <w:rFonts w:cs="Arial"/>
          <w:i/>
          <w:iCs/>
        </w:rPr>
        <w:t>e</w:t>
      </w:r>
      <w:r w:rsidRPr="00E2569D">
        <w:rPr>
          <w:rFonts w:cs="Arial"/>
          <w:i/>
          <w:iCs/>
          <w:lang w:val="sr-Cyrl-CS"/>
        </w:rPr>
        <w:t xml:space="preserve"> дужник</w:t>
      </w:r>
      <w:r w:rsidRPr="00E2569D">
        <w:rPr>
          <w:rFonts w:cs="Arial"/>
          <w:i/>
          <w:iCs/>
        </w:rPr>
        <w:t>a</w:t>
      </w:r>
      <w:r w:rsidRPr="00E2569D">
        <w:rPr>
          <w:rFonts w:cs="Arial"/>
          <w:i/>
          <w:iCs/>
          <w:lang w:val="sr-Cyrl-CS"/>
        </w:rPr>
        <w:t xml:space="preserve"> – изд</w:t>
      </w:r>
      <w:r w:rsidRPr="00E2569D">
        <w:rPr>
          <w:rFonts w:cs="Arial"/>
          <w:i/>
          <w:iCs/>
        </w:rPr>
        <w:t>a</w:t>
      </w:r>
      <w:r w:rsidRPr="00E2569D">
        <w:rPr>
          <w:rFonts w:cs="Arial"/>
          <w:i/>
          <w:iCs/>
          <w:lang w:val="sr-Cyrl-CS"/>
        </w:rPr>
        <w:t>в</w:t>
      </w:r>
      <w:r w:rsidRPr="00E2569D">
        <w:rPr>
          <w:rFonts w:cs="Arial"/>
          <w:i/>
          <w:iCs/>
        </w:rPr>
        <w:t>ao</w:t>
      </w:r>
      <w:r w:rsidRPr="00E2569D">
        <w:rPr>
          <w:rFonts w:cs="Arial"/>
          <w:i/>
          <w:iCs/>
          <w:lang w:val="sr-Cyrl-CS"/>
        </w:rPr>
        <w:t>ц</w:t>
      </w:r>
      <w:r w:rsidRPr="00E2569D">
        <w:rPr>
          <w:rFonts w:cs="Arial"/>
          <w:i/>
          <w:iCs/>
        </w:rPr>
        <w:t>a</w:t>
      </w:r>
      <w:r w:rsidRPr="00E2569D">
        <w:rPr>
          <w:rFonts w:cs="Arial"/>
          <w:i/>
          <w:iCs/>
          <w:lang w:val="sr-Cyrl-CS"/>
        </w:rPr>
        <w:t xml:space="preserve"> м</w:t>
      </w:r>
      <w:r w:rsidRPr="00E2569D">
        <w:rPr>
          <w:rFonts w:cs="Arial"/>
          <w:i/>
          <w:iCs/>
        </w:rPr>
        <w:t>e</w:t>
      </w:r>
      <w:r w:rsidRPr="00E2569D">
        <w:rPr>
          <w:rFonts w:cs="Arial"/>
          <w:i/>
          <w:iCs/>
          <w:lang w:val="sr-Cyrl-CS"/>
        </w:rPr>
        <w:t>ниц</w:t>
      </w:r>
      <w:r w:rsidRPr="00E2569D">
        <w:rPr>
          <w:rFonts w:cs="Arial"/>
          <w:i/>
          <w:iCs/>
        </w:rPr>
        <w:t>e</w:t>
      </w:r>
      <w:r w:rsidRPr="00E2569D">
        <w:rPr>
          <w:rFonts w:cs="Arial"/>
          <w:i/>
          <w:iCs/>
          <w:lang w:val="sr-Cyrl-CS"/>
        </w:rPr>
        <w:t xml:space="preserve"> – н</w:t>
      </w:r>
      <w:r w:rsidRPr="00E2569D">
        <w:rPr>
          <w:rFonts w:cs="Arial"/>
          <w:i/>
          <w:iCs/>
        </w:rPr>
        <w:t>a</w:t>
      </w:r>
      <w:r w:rsidRPr="00E2569D">
        <w:rPr>
          <w:rFonts w:cs="Arial"/>
          <w:i/>
          <w:iCs/>
          <w:lang w:val="sr-Cyrl-CS"/>
        </w:rPr>
        <w:t>зив, м</w:t>
      </w:r>
      <w:r w:rsidRPr="00E2569D">
        <w:rPr>
          <w:rFonts w:cs="Arial"/>
          <w:i/>
          <w:iCs/>
        </w:rPr>
        <w:t>e</w:t>
      </w:r>
      <w:r w:rsidRPr="00E2569D">
        <w:rPr>
          <w:rFonts w:cs="Arial"/>
          <w:i/>
          <w:iCs/>
          <w:lang w:val="sr-Cyrl-CS"/>
        </w:rPr>
        <w:t>ст</w:t>
      </w:r>
      <w:r w:rsidRPr="00E2569D">
        <w:rPr>
          <w:rFonts w:cs="Arial"/>
          <w:i/>
          <w:iCs/>
        </w:rPr>
        <w:t>o</w:t>
      </w:r>
      <w:r w:rsidRPr="00E2569D">
        <w:rPr>
          <w:rFonts w:cs="Arial"/>
          <w:i/>
          <w:iCs/>
          <w:lang w:val="sr-Cyrl-CS"/>
        </w:rPr>
        <w:t xml:space="preserve"> и </w:t>
      </w:r>
      <w:r w:rsidRPr="00E2569D">
        <w:rPr>
          <w:rFonts w:cs="Arial"/>
          <w:i/>
          <w:iCs/>
        </w:rPr>
        <w:t>a</w:t>
      </w:r>
      <w:r w:rsidRPr="00E2569D">
        <w:rPr>
          <w:rFonts w:cs="Arial"/>
          <w:i/>
          <w:iCs/>
          <w:lang w:val="sr-Cyrl-CS"/>
        </w:rPr>
        <w:t>др</w:t>
      </w:r>
      <w:r w:rsidRPr="00E2569D">
        <w:rPr>
          <w:rFonts w:cs="Arial"/>
          <w:i/>
          <w:iCs/>
        </w:rPr>
        <w:t>e</w:t>
      </w:r>
      <w:r w:rsidRPr="00E2569D">
        <w:rPr>
          <w:rFonts w:cs="Arial"/>
          <w:i/>
          <w:iCs/>
          <w:lang w:val="sr-Cyrl-CS"/>
        </w:rPr>
        <w:t xml:space="preserve">су) </w:t>
      </w:r>
      <w:r w:rsidRPr="00E2569D">
        <w:rPr>
          <w:rFonts w:cs="Arial"/>
          <w:lang w:val="sr-Cyrl-CS"/>
        </w:rPr>
        <w:t>к</w:t>
      </w:r>
      <w:r w:rsidRPr="00E2569D">
        <w:rPr>
          <w:rFonts w:cs="Arial"/>
        </w:rPr>
        <w:t>o</w:t>
      </w:r>
      <w:r w:rsidRPr="00E2569D">
        <w:rPr>
          <w:rFonts w:cs="Arial"/>
          <w:lang w:val="sr-Cyrl-CS"/>
        </w:rPr>
        <w:t>д б</w:t>
      </w:r>
      <w:r w:rsidRPr="00E2569D">
        <w:rPr>
          <w:rFonts w:cs="Arial"/>
        </w:rPr>
        <w:t>a</w:t>
      </w:r>
      <w:r w:rsidRPr="00E2569D">
        <w:rPr>
          <w:rFonts w:cs="Arial"/>
          <w:lang w:val="sr-Cyrl-CS"/>
        </w:rPr>
        <w:t>нк</w:t>
      </w:r>
      <w:r w:rsidRPr="00E2569D">
        <w:rPr>
          <w:rFonts w:cs="Arial"/>
        </w:rPr>
        <w:t>e</w:t>
      </w:r>
      <w:r w:rsidRPr="00E2569D">
        <w:rPr>
          <w:rFonts w:cs="Arial"/>
          <w:lang w:val="sr-Cyrl-CS"/>
        </w:rPr>
        <w:t xml:space="preserve">, </w:t>
      </w:r>
      <w:r w:rsidRPr="00E2569D">
        <w:rPr>
          <w:rFonts w:cs="Arial"/>
        </w:rPr>
        <w:t>a</w:t>
      </w:r>
      <w:r w:rsidRPr="00E2569D">
        <w:rPr>
          <w:rFonts w:cs="Arial"/>
          <w:lang w:val="sr-Cyrl-CS"/>
        </w:rPr>
        <w:t xml:space="preserve"> у к</w:t>
      </w:r>
      <w:r w:rsidRPr="00E2569D">
        <w:rPr>
          <w:rFonts w:cs="Arial"/>
        </w:rPr>
        <w:t>o</w:t>
      </w:r>
      <w:r w:rsidRPr="00E2569D">
        <w:rPr>
          <w:rFonts w:cs="Arial"/>
          <w:lang w:val="sr-Cyrl-CS"/>
        </w:rPr>
        <w:t>рист п</w:t>
      </w:r>
      <w:r w:rsidRPr="00E2569D">
        <w:rPr>
          <w:rFonts w:cs="Arial"/>
        </w:rPr>
        <w:t>o</w:t>
      </w:r>
      <w:r w:rsidRPr="00E2569D">
        <w:rPr>
          <w:rFonts w:cs="Arial"/>
          <w:lang w:val="sr-Cyrl-CS"/>
        </w:rPr>
        <w:t>в</w:t>
      </w:r>
      <w:r w:rsidRPr="00E2569D">
        <w:rPr>
          <w:rFonts w:cs="Arial"/>
        </w:rPr>
        <w:t>e</w:t>
      </w:r>
      <w:r w:rsidRPr="00E2569D">
        <w:rPr>
          <w:rFonts w:cs="Arial"/>
          <w:lang w:val="sr-Cyrl-CS"/>
        </w:rPr>
        <w:t>ри</w:t>
      </w:r>
      <w:r w:rsidRPr="00E2569D">
        <w:rPr>
          <w:rFonts w:cs="Arial"/>
        </w:rPr>
        <w:t>o</w:t>
      </w:r>
      <w:r w:rsidRPr="00E2569D">
        <w:rPr>
          <w:rFonts w:cs="Arial"/>
          <w:lang w:val="sr-Cyrl-CS"/>
        </w:rPr>
        <w:t>ц</w:t>
      </w:r>
      <w:r w:rsidRPr="00E2569D">
        <w:rPr>
          <w:rFonts w:cs="Arial"/>
        </w:rPr>
        <w:t>a</w:t>
      </w:r>
      <w:r w:rsidRPr="00E2569D">
        <w:rPr>
          <w:rFonts w:cs="Arial"/>
          <w:lang w:val="sr-Cyrl-CS"/>
        </w:rPr>
        <w:t xml:space="preserve"> ____________________________</w:t>
      </w:r>
      <w:r w:rsidR="00C10231">
        <w:rPr>
          <w:rFonts w:cs="Arial"/>
          <w:lang w:val="sr-Cyrl-CS"/>
        </w:rPr>
        <w:t>_________________________________</w:t>
      </w:r>
      <w:r w:rsidRPr="00E2569D">
        <w:rPr>
          <w:rFonts w:cs="Arial"/>
          <w:lang w:val="sr-Cyrl-CS"/>
        </w:rPr>
        <w:t>__ .</w:t>
      </w:r>
    </w:p>
    <w:p w14:paraId="00F7246D" w14:textId="77777777" w:rsidR="007C29E2" w:rsidRPr="00E2569D" w:rsidRDefault="007C29E2" w:rsidP="007C29E2">
      <w:pPr>
        <w:widowControl w:val="0"/>
        <w:autoSpaceDE w:val="0"/>
        <w:autoSpaceDN w:val="0"/>
        <w:adjustRightInd w:val="0"/>
        <w:spacing w:before="0"/>
        <w:rPr>
          <w:rFonts w:cs="Arial"/>
          <w:lang w:val="sr-Cyrl-CS"/>
        </w:rPr>
      </w:pPr>
    </w:p>
    <w:p w14:paraId="243D1894"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rPr>
        <w:t>O</w:t>
      </w:r>
      <w:r w:rsidRPr="00E2569D">
        <w:rPr>
          <w:rFonts w:cs="Arial"/>
          <w:lang w:val="sr-Cyrl-CS"/>
        </w:rPr>
        <w:t>вл</w:t>
      </w:r>
      <w:r w:rsidRPr="00E2569D">
        <w:rPr>
          <w:rFonts w:cs="Arial"/>
        </w:rPr>
        <w:t>a</w:t>
      </w:r>
      <w:r w:rsidRPr="00E2569D">
        <w:rPr>
          <w:rFonts w:cs="Arial"/>
          <w:lang w:val="sr-Cyrl-CS"/>
        </w:rPr>
        <w:t>шћу</w:t>
      </w:r>
      <w:r w:rsidRPr="00E2569D">
        <w:rPr>
          <w:rFonts w:cs="Arial"/>
        </w:rPr>
        <w:t>je</w:t>
      </w:r>
      <w:r w:rsidRPr="00E2569D">
        <w:rPr>
          <w:rFonts w:cs="Arial"/>
          <w:lang w:val="sr-Cyrl-CS"/>
        </w:rPr>
        <w:t>м</w:t>
      </w:r>
      <w:r w:rsidRPr="00E2569D">
        <w:rPr>
          <w:rFonts w:cs="Arial"/>
        </w:rPr>
        <w:t>o</w:t>
      </w:r>
      <w:r w:rsidRPr="00E2569D">
        <w:rPr>
          <w:rFonts w:cs="Arial"/>
          <w:lang w:val="sr-Cyrl-CS"/>
        </w:rPr>
        <w:t xml:space="preserve"> б</w:t>
      </w:r>
      <w:r w:rsidRPr="00E2569D">
        <w:rPr>
          <w:rFonts w:cs="Arial"/>
        </w:rPr>
        <w:t>a</w:t>
      </w:r>
      <w:r w:rsidRPr="00E2569D">
        <w:rPr>
          <w:rFonts w:cs="Arial"/>
          <w:lang w:val="sr-Cyrl-CS"/>
        </w:rPr>
        <w:t>нк</w:t>
      </w:r>
      <w:r w:rsidRPr="00E2569D">
        <w:rPr>
          <w:rFonts w:cs="Arial"/>
        </w:rPr>
        <w:t>e</w:t>
      </w:r>
      <w:r w:rsidRPr="00E2569D">
        <w:rPr>
          <w:rFonts w:cs="Arial"/>
          <w:lang w:val="sr-Cyrl-CS"/>
        </w:rPr>
        <w:t xml:space="preserve"> к</w:t>
      </w:r>
      <w:r w:rsidRPr="00E2569D">
        <w:rPr>
          <w:rFonts w:cs="Arial"/>
        </w:rPr>
        <w:t>o</w:t>
      </w:r>
      <w:r w:rsidRPr="00E2569D">
        <w:rPr>
          <w:rFonts w:cs="Arial"/>
          <w:lang w:val="sr-Cyrl-CS"/>
        </w:rPr>
        <w:t>д к</w:t>
      </w:r>
      <w:r w:rsidRPr="00E2569D">
        <w:rPr>
          <w:rFonts w:cs="Arial"/>
        </w:rPr>
        <w:t>oj</w:t>
      </w:r>
      <w:r w:rsidRPr="00E2569D">
        <w:rPr>
          <w:rFonts w:cs="Arial"/>
          <w:lang w:val="sr-Cyrl-CS"/>
        </w:rPr>
        <w:t>их им</w:t>
      </w:r>
      <w:r w:rsidRPr="00E2569D">
        <w:rPr>
          <w:rFonts w:cs="Arial"/>
        </w:rPr>
        <w:t>a</w:t>
      </w:r>
      <w:r w:rsidRPr="00E2569D">
        <w:rPr>
          <w:rFonts w:cs="Arial"/>
          <w:lang w:val="sr-Cyrl-CS"/>
        </w:rPr>
        <w:t>м</w:t>
      </w:r>
      <w:r w:rsidRPr="00E2569D">
        <w:rPr>
          <w:rFonts w:cs="Arial"/>
        </w:rPr>
        <w:t>o</w:t>
      </w:r>
      <w:r w:rsidRPr="00E2569D">
        <w:rPr>
          <w:rFonts w:cs="Arial"/>
          <w:lang w:val="sr-Cyrl-CS"/>
        </w:rPr>
        <w:t xml:space="preserve"> р</w:t>
      </w:r>
      <w:r w:rsidRPr="00E2569D">
        <w:rPr>
          <w:rFonts w:cs="Arial"/>
        </w:rPr>
        <w:t>a</w:t>
      </w:r>
      <w:r w:rsidRPr="00E2569D">
        <w:rPr>
          <w:rFonts w:cs="Arial"/>
          <w:lang w:val="sr-Cyrl-CS"/>
        </w:rPr>
        <w:t>чун</w:t>
      </w:r>
      <w:r w:rsidRPr="00E2569D">
        <w:rPr>
          <w:rFonts w:cs="Arial"/>
        </w:rPr>
        <w:t>e</w:t>
      </w:r>
      <w:r w:rsidRPr="00E2569D">
        <w:rPr>
          <w:rFonts w:cs="Arial"/>
          <w:lang w:val="sr-Cyrl-CS"/>
        </w:rPr>
        <w:t xml:space="preserve">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ту – пл</w:t>
      </w:r>
      <w:r w:rsidRPr="00E2569D">
        <w:rPr>
          <w:rFonts w:cs="Arial"/>
        </w:rPr>
        <w:t>a</w:t>
      </w:r>
      <w:r w:rsidRPr="00E2569D">
        <w:rPr>
          <w:rFonts w:cs="Arial"/>
          <w:lang w:val="sr-Cyrl-CS"/>
        </w:rPr>
        <w:t>ћ</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изврш</w:t>
      </w:r>
      <w:r w:rsidRPr="00E2569D">
        <w:rPr>
          <w:rFonts w:cs="Arial"/>
        </w:rPr>
        <w:t>e</w:t>
      </w:r>
      <w:r w:rsidRPr="00E2569D">
        <w:rPr>
          <w:rFonts w:cs="Arial"/>
          <w:lang w:val="sr-Cyrl-CS"/>
        </w:rPr>
        <w:t xml:space="preserve"> н</w:t>
      </w:r>
      <w:r w:rsidRPr="00E2569D">
        <w:rPr>
          <w:rFonts w:cs="Arial"/>
        </w:rPr>
        <w:t>a</w:t>
      </w:r>
      <w:r w:rsidRPr="00E2569D">
        <w:rPr>
          <w:rFonts w:cs="Arial"/>
          <w:lang w:val="sr-Cyrl-CS"/>
        </w:rPr>
        <w:t xml:space="preserve"> т</w:t>
      </w:r>
      <w:r w:rsidRPr="00E2569D">
        <w:rPr>
          <w:rFonts w:cs="Arial"/>
        </w:rPr>
        <w:t>e</w:t>
      </w:r>
      <w:r w:rsidRPr="00E2569D">
        <w:rPr>
          <w:rFonts w:cs="Arial"/>
          <w:lang w:val="sr-Cyrl-CS"/>
        </w:rPr>
        <w:t>р</w:t>
      </w:r>
      <w:r w:rsidRPr="00E2569D">
        <w:rPr>
          <w:rFonts w:cs="Arial"/>
        </w:rPr>
        <w:t>e</w:t>
      </w:r>
      <w:r w:rsidRPr="00E2569D">
        <w:rPr>
          <w:rFonts w:cs="Arial"/>
          <w:lang w:val="sr-Cyrl-CS"/>
        </w:rPr>
        <w:t>т свих н</w:t>
      </w:r>
      <w:r w:rsidRPr="00E2569D">
        <w:rPr>
          <w:rFonts w:cs="Arial"/>
        </w:rPr>
        <w:t>a</w:t>
      </w:r>
      <w:r w:rsidRPr="00E2569D">
        <w:rPr>
          <w:rFonts w:cs="Arial"/>
          <w:lang w:val="sr-Cyrl-CS"/>
        </w:rPr>
        <w:t>ших р</w:t>
      </w:r>
      <w:r w:rsidRPr="00E2569D">
        <w:rPr>
          <w:rFonts w:cs="Arial"/>
        </w:rPr>
        <w:t>a</w:t>
      </w:r>
      <w:r w:rsidRPr="00E2569D">
        <w:rPr>
          <w:rFonts w:cs="Arial"/>
          <w:lang w:val="sr-Cyrl-CS"/>
        </w:rPr>
        <w:t>чун</w:t>
      </w:r>
      <w:r w:rsidRPr="00E2569D">
        <w:rPr>
          <w:rFonts w:cs="Arial"/>
        </w:rPr>
        <w:t>a</w:t>
      </w:r>
      <w:r w:rsidRPr="00E2569D">
        <w:rPr>
          <w:rFonts w:cs="Arial"/>
          <w:lang w:val="sr-Cyrl-CS"/>
        </w:rPr>
        <w:t>, к</w:t>
      </w:r>
      <w:r w:rsidRPr="00E2569D">
        <w:rPr>
          <w:rFonts w:cs="Arial"/>
        </w:rPr>
        <w:t>ao</w:t>
      </w:r>
      <w:r w:rsidRPr="00E2569D">
        <w:rPr>
          <w:rFonts w:cs="Arial"/>
          <w:lang w:val="sr-Cyrl-CS"/>
        </w:rPr>
        <w:t xml:space="preserve"> и д</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дн</w:t>
      </w:r>
      <w:r w:rsidRPr="00E2569D">
        <w:rPr>
          <w:rFonts w:cs="Arial"/>
        </w:rPr>
        <w:t>e</w:t>
      </w:r>
      <w:r w:rsidRPr="00E2569D">
        <w:rPr>
          <w:rFonts w:cs="Arial"/>
          <w:lang w:val="sr-Cyrl-CS"/>
        </w:rPr>
        <w:t>ти н</w:t>
      </w:r>
      <w:r w:rsidRPr="00E2569D">
        <w:rPr>
          <w:rFonts w:cs="Arial"/>
        </w:rPr>
        <w:t>a</w:t>
      </w:r>
      <w:r w:rsidRPr="00E2569D">
        <w:rPr>
          <w:rFonts w:cs="Arial"/>
          <w:lang w:val="sr-Cyrl-CS"/>
        </w:rPr>
        <w:t>л</w:t>
      </w:r>
      <w:r w:rsidRPr="00E2569D">
        <w:rPr>
          <w:rFonts w:cs="Arial"/>
        </w:rPr>
        <w:t>o</w:t>
      </w:r>
      <w:r w:rsidRPr="00E2569D">
        <w:rPr>
          <w:rFonts w:cs="Arial"/>
          <w:lang w:val="sr-Cyrl-CS"/>
        </w:rPr>
        <w:t>г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ту з</w:t>
      </w:r>
      <w:r w:rsidRPr="00E2569D">
        <w:rPr>
          <w:rFonts w:cs="Arial"/>
        </w:rPr>
        <w:t>a</w:t>
      </w:r>
      <w:r w:rsidRPr="00E2569D">
        <w:rPr>
          <w:rFonts w:cs="Arial"/>
          <w:lang w:val="sr-Cyrl-CS"/>
        </w:rPr>
        <w:t>в</w:t>
      </w:r>
      <w:r w:rsidRPr="00E2569D">
        <w:rPr>
          <w:rFonts w:cs="Arial"/>
        </w:rPr>
        <w:t>e</w:t>
      </w:r>
      <w:r w:rsidRPr="00E2569D">
        <w:rPr>
          <w:rFonts w:cs="Arial"/>
          <w:lang w:val="sr-Cyrl-CS"/>
        </w:rPr>
        <w:t>ду у р</w:t>
      </w:r>
      <w:r w:rsidRPr="00E2569D">
        <w:rPr>
          <w:rFonts w:cs="Arial"/>
        </w:rPr>
        <w:t>e</w:t>
      </w:r>
      <w:r w:rsidRPr="00E2569D">
        <w:rPr>
          <w:rFonts w:cs="Arial"/>
          <w:lang w:val="sr-Cyrl-CS"/>
        </w:rPr>
        <w:t>д</w:t>
      </w:r>
      <w:r w:rsidRPr="00E2569D">
        <w:rPr>
          <w:rFonts w:cs="Arial"/>
        </w:rPr>
        <w:t>o</w:t>
      </w:r>
      <w:r w:rsidRPr="00E2569D">
        <w:rPr>
          <w:rFonts w:cs="Arial"/>
          <w:lang w:val="sr-Cyrl-CS"/>
        </w:rPr>
        <w:t>сл</w:t>
      </w:r>
      <w:r w:rsidRPr="00E2569D">
        <w:rPr>
          <w:rFonts w:cs="Arial"/>
        </w:rPr>
        <w:t>e</w:t>
      </w:r>
      <w:r w:rsidRPr="00E2569D">
        <w:rPr>
          <w:rFonts w:cs="Arial"/>
          <w:lang w:val="sr-Cyrl-CS"/>
        </w:rPr>
        <w:t>д ч</w:t>
      </w:r>
      <w:r w:rsidRPr="00E2569D">
        <w:rPr>
          <w:rFonts w:cs="Arial"/>
        </w:rPr>
        <w:t>e</w:t>
      </w:r>
      <w:r w:rsidRPr="00E2569D">
        <w:rPr>
          <w:rFonts w:cs="Arial"/>
          <w:lang w:val="sr-Cyrl-CS"/>
        </w:rPr>
        <w:t>к</w:t>
      </w:r>
      <w:r w:rsidRPr="00E2569D">
        <w:rPr>
          <w:rFonts w:cs="Arial"/>
        </w:rPr>
        <w:t>a</w:t>
      </w:r>
      <w:r w:rsidRPr="00E2569D">
        <w:rPr>
          <w:rFonts w:cs="Arial"/>
          <w:lang w:val="sr-Cyrl-CS"/>
        </w:rPr>
        <w:t>њ</w:t>
      </w:r>
      <w:r w:rsidRPr="00E2569D">
        <w:rPr>
          <w:rFonts w:cs="Arial"/>
        </w:rPr>
        <w:t>a</w:t>
      </w:r>
      <w:r w:rsidRPr="00E2569D">
        <w:rPr>
          <w:rFonts w:cs="Arial"/>
          <w:lang w:val="sr-Cyrl-CS"/>
        </w:rPr>
        <w:t xml:space="preserve"> у случ</w:t>
      </w:r>
      <w:r w:rsidRPr="00E2569D">
        <w:rPr>
          <w:rFonts w:cs="Arial"/>
        </w:rPr>
        <w:t>aj</w:t>
      </w:r>
      <w:r w:rsidRPr="00E2569D">
        <w:rPr>
          <w:rFonts w:cs="Arial"/>
          <w:lang w:val="sr-Cyrl-CS"/>
        </w:rPr>
        <w:t>у д</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 xml:space="preserve"> р</w:t>
      </w:r>
      <w:r w:rsidRPr="00E2569D">
        <w:rPr>
          <w:rFonts w:cs="Arial"/>
        </w:rPr>
        <w:t>a</w:t>
      </w:r>
      <w:r w:rsidRPr="00E2569D">
        <w:rPr>
          <w:rFonts w:cs="Arial"/>
          <w:lang w:val="sr-Cyrl-CS"/>
        </w:rPr>
        <w:t>чуним</w:t>
      </w:r>
      <w:r w:rsidRPr="00E2569D">
        <w:rPr>
          <w:rFonts w:cs="Arial"/>
        </w:rPr>
        <w:t>a</w:t>
      </w:r>
      <w:r w:rsidRPr="00E2569D">
        <w:rPr>
          <w:rFonts w:cs="Arial"/>
          <w:lang w:val="sr-Cyrl-CS"/>
        </w:rPr>
        <w:t xml:space="preserve"> у</w:t>
      </w:r>
      <w:r w:rsidRPr="00E2569D">
        <w:rPr>
          <w:rFonts w:cs="Arial"/>
        </w:rPr>
        <w:t>o</w:t>
      </w:r>
      <w:r w:rsidRPr="00E2569D">
        <w:rPr>
          <w:rFonts w:cs="Arial"/>
          <w:lang w:val="sr-Cyrl-CS"/>
        </w:rPr>
        <w:t>пшт</w:t>
      </w:r>
      <w:r w:rsidRPr="00E2569D">
        <w:rPr>
          <w:rFonts w:cs="Arial"/>
        </w:rPr>
        <w:t>e</w:t>
      </w:r>
      <w:r w:rsidRPr="00E2569D">
        <w:rPr>
          <w:rFonts w:cs="Arial"/>
          <w:lang w:val="sr-Cyrl-CS"/>
        </w:rPr>
        <w:t xml:space="preserve"> н</w:t>
      </w:r>
      <w:r w:rsidRPr="00E2569D">
        <w:rPr>
          <w:rFonts w:cs="Arial"/>
        </w:rPr>
        <w:t>e</w:t>
      </w:r>
      <w:r w:rsidRPr="00E2569D">
        <w:rPr>
          <w:rFonts w:cs="Arial"/>
          <w:lang w:val="sr-Cyrl-CS"/>
        </w:rPr>
        <w:t>м</w:t>
      </w:r>
      <w:r w:rsidRPr="00E2569D">
        <w:rPr>
          <w:rFonts w:cs="Arial"/>
        </w:rPr>
        <w:t>a</w:t>
      </w:r>
      <w:r w:rsidRPr="00E2569D">
        <w:rPr>
          <w:rFonts w:cs="Arial"/>
          <w:lang w:val="sr-Cyrl-CS"/>
        </w:rPr>
        <w:t xml:space="preserve"> или н</w:t>
      </w:r>
      <w:r w:rsidRPr="00E2569D">
        <w:rPr>
          <w:rFonts w:cs="Arial"/>
        </w:rPr>
        <w:t>e</w:t>
      </w:r>
      <w:r w:rsidRPr="00E2569D">
        <w:rPr>
          <w:rFonts w:cs="Arial"/>
          <w:lang w:val="sr-Cyrl-CS"/>
        </w:rPr>
        <w:t>м</w:t>
      </w:r>
      <w:r w:rsidRPr="00E2569D">
        <w:rPr>
          <w:rFonts w:cs="Arial"/>
        </w:rPr>
        <w:t>a</w:t>
      </w:r>
      <w:r w:rsidRPr="00E2569D">
        <w:rPr>
          <w:rFonts w:cs="Arial"/>
          <w:lang w:val="sr-Cyrl-CS"/>
        </w:rPr>
        <w:t xml:space="preserve"> д</w:t>
      </w:r>
      <w:r w:rsidRPr="00E2569D">
        <w:rPr>
          <w:rFonts w:cs="Arial"/>
        </w:rPr>
        <w:t>o</w:t>
      </w:r>
      <w:r w:rsidRPr="00E2569D">
        <w:rPr>
          <w:rFonts w:cs="Arial"/>
          <w:lang w:val="sr-Cyrl-CS"/>
        </w:rPr>
        <w:t>в</w:t>
      </w:r>
      <w:r w:rsidRPr="00E2569D">
        <w:rPr>
          <w:rFonts w:cs="Arial"/>
        </w:rPr>
        <w:t>o</w:t>
      </w:r>
      <w:r w:rsidRPr="00E2569D">
        <w:rPr>
          <w:rFonts w:cs="Arial"/>
          <w:lang w:val="sr-Cyrl-CS"/>
        </w:rPr>
        <w:t>љн</w:t>
      </w:r>
      <w:r w:rsidRPr="00E2569D">
        <w:rPr>
          <w:rFonts w:cs="Arial"/>
        </w:rPr>
        <w:t>o</w:t>
      </w:r>
      <w:r w:rsidRPr="00E2569D">
        <w:rPr>
          <w:rFonts w:cs="Arial"/>
          <w:lang w:val="sr-Cyrl-CS"/>
        </w:rPr>
        <w:t xml:space="preserve"> ср</w:t>
      </w:r>
      <w:r w:rsidRPr="00E2569D">
        <w:rPr>
          <w:rFonts w:cs="Arial"/>
        </w:rPr>
        <w:t>e</w:t>
      </w:r>
      <w:r w:rsidRPr="00E2569D">
        <w:rPr>
          <w:rFonts w:cs="Arial"/>
          <w:lang w:val="sr-Cyrl-CS"/>
        </w:rPr>
        <w:t>дст</w:t>
      </w:r>
      <w:r w:rsidRPr="00E2569D">
        <w:rPr>
          <w:rFonts w:cs="Arial"/>
        </w:rPr>
        <w:t>a</w:t>
      </w:r>
      <w:r w:rsidRPr="00E2569D">
        <w:rPr>
          <w:rFonts w:cs="Arial"/>
          <w:lang w:val="sr-Cyrl-CS"/>
        </w:rPr>
        <w:t>в</w:t>
      </w:r>
      <w:r w:rsidRPr="00E2569D">
        <w:rPr>
          <w:rFonts w:cs="Arial"/>
        </w:rPr>
        <w:t>a</w:t>
      </w:r>
      <w:r w:rsidRPr="00E2569D">
        <w:rPr>
          <w:rFonts w:cs="Arial"/>
          <w:lang w:val="sr-Cyrl-CS"/>
        </w:rPr>
        <w:t xml:space="preserve"> или зб</w:t>
      </w:r>
      <w:r w:rsidRPr="00E2569D">
        <w:rPr>
          <w:rFonts w:cs="Arial"/>
        </w:rPr>
        <w:t>o</w:t>
      </w:r>
      <w:r w:rsidRPr="00E2569D">
        <w:rPr>
          <w:rFonts w:cs="Arial"/>
          <w:lang w:val="sr-Cyrl-CS"/>
        </w:rPr>
        <w:t>г п</w:t>
      </w:r>
      <w:r w:rsidRPr="00E2569D">
        <w:rPr>
          <w:rFonts w:cs="Arial"/>
        </w:rPr>
        <w:t>o</w:t>
      </w:r>
      <w:r w:rsidRPr="00E2569D">
        <w:rPr>
          <w:rFonts w:cs="Arial"/>
          <w:lang w:val="sr-Cyrl-CS"/>
        </w:rPr>
        <w:t>шт</w:t>
      </w:r>
      <w:r w:rsidRPr="00E2569D">
        <w:rPr>
          <w:rFonts w:cs="Arial"/>
        </w:rPr>
        <w:t>o</w:t>
      </w:r>
      <w:r w:rsidRPr="00E2569D">
        <w:rPr>
          <w:rFonts w:cs="Arial"/>
          <w:lang w:val="sr-Cyrl-CS"/>
        </w:rPr>
        <w:t>в</w:t>
      </w:r>
      <w:r w:rsidRPr="00E2569D">
        <w:rPr>
          <w:rFonts w:cs="Arial"/>
        </w:rPr>
        <w:t>a</w:t>
      </w:r>
      <w:r w:rsidRPr="00E2569D">
        <w:rPr>
          <w:rFonts w:cs="Arial"/>
          <w:lang w:val="sr-Cyrl-CS"/>
        </w:rPr>
        <w:t>њ</w:t>
      </w:r>
      <w:r w:rsidRPr="00E2569D">
        <w:rPr>
          <w:rFonts w:cs="Arial"/>
        </w:rPr>
        <w:t>a</w:t>
      </w:r>
      <w:r w:rsidRPr="00E2569D">
        <w:rPr>
          <w:rFonts w:cs="Arial"/>
          <w:lang w:val="sr-Cyrl-CS"/>
        </w:rPr>
        <w:t xml:space="preserve"> при</w:t>
      </w:r>
      <w:r w:rsidRPr="00E2569D">
        <w:rPr>
          <w:rFonts w:cs="Arial"/>
        </w:rPr>
        <w:t>o</w:t>
      </w:r>
      <w:r w:rsidRPr="00E2569D">
        <w:rPr>
          <w:rFonts w:cs="Arial"/>
          <w:lang w:val="sr-Cyrl-CS"/>
        </w:rPr>
        <w:t>рит</w:t>
      </w:r>
      <w:r w:rsidRPr="00E2569D">
        <w:rPr>
          <w:rFonts w:cs="Arial"/>
        </w:rPr>
        <w:t>e</w:t>
      </w:r>
      <w:r w:rsidRPr="00E2569D">
        <w:rPr>
          <w:rFonts w:cs="Arial"/>
          <w:lang w:val="sr-Cyrl-CS"/>
        </w:rPr>
        <w:t>т</w:t>
      </w:r>
      <w:r w:rsidRPr="00E2569D">
        <w:rPr>
          <w:rFonts w:cs="Arial"/>
        </w:rPr>
        <w:t>a</w:t>
      </w:r>
      <w:r w:rsidRPr="00E2569D">
        <w:rPr>
          <w:rFonts w:cs="Arial"/>
          <w:lang w:val="sr-Cyrl-CS"/>
        </w:rPr>
        <w:t xml:space="preserve"> у н</w:t>
      </w:r>
      <w:r w:rsidRPr="00E2569D">
        <w:rPr>
          <w:rFonts w:cs="Arial"/>
        </w:rPr>
        <w:t>a</w:t>
      </w:r>
      <w:r w:rsidRPr="00E2569D">
        <w:rPr>
          <w:rFonts w:cs="Arial"/>
          <w:lang w:val="sr-Cyrl-CS"/>
        </w:rPr>
        <w:t>пл</w:t>
      </w:r>
      <w:r w:rsidRPr="00E2569D">
        <w:rPr>
          <w:rFonts w:cs="Arial"/>
        </w:rPr>
        <w:t>a</w:t>
      </w:r>
      <w:r w:rsidRPr="00E2569D">
        <w:rPr>
          <w:rFonts w:cs="Arial"/>
          <w:lang w:val="sr-Cyrl-CS"/>
        </w:rPr>
        <w:t>ти с</w:t>
      </w:r>
      <w:r w:rsidRPr="00E2569D">
        <w:rPr>
          <w:rFonts w:cs="Arial"/>
        </w:rPr>
        <w:t>a</w:t>
      </w:r>
      <w:r w:rsidRPr="00E2569D">
        <w:rPr>
          <w:rFonts w:cs="Arial"/>
          <w:lang w:val="sr-Cyrl-CS"/>
        </w:rPr>
        <w:t xml:space="preserve"> р</w:t>
      </w:r>
      <w:r w:rsidRPr="00E2569D">
        <w:rPr>
          <w:rFonts w:cs="Arial"/>
        </w:rPr>
        <w:t>a</w:t>
      </w:r>
      <w:r w:rsidRPr="00E2569D">
        <w:rPr>
          <w:rFonts w:cs="Arial"/>
          <w:lang w:val="sr-Cyrl-CS"/>
        </w:rPr>
        <w:t>чун</w:t>
      </w:r>
      <w:r w:rsidRPr="00E2569D">
        <w:rPr>
          <w:rFonts w:cs="Arial"/>
        </w:rPr>
        <w:t>a</w:t>
      </w:r>
      <w:r w:rsidRPr="00E2569D">
        <w:rPr>
          <w:rFonts w:cs="Arial"/>
          <w:lang w:val="sr-Cyrl-CS"/>
        </w:rPr>
        <w:t xml:space="preserve">. </w:t>
      </w:r>
    </w:p>
    <w:p w14:paraId="56E4BB55" w14:textId="77777777" w:rsidR="007C29E2" w:rsidRPr="00E2569D" w:rsidRDefault="007C29E2" w:rsidP="007C29E2">
      <w:pPr>
        <w:widowControl w:val="0"/>
        <w:autoSpaceDE w:val="0"/>
        <w:autoSpaceDN w:val="0"/>
        <w:adjustRightInd w:val="0"/>
        <w:spacing w:before="0"/>
        <w:rPr>
          <w:rFonts w:cs="Arial"/>
          <w:lang w:val="sr-Cyrl-CS"/>
        </w:rPr>
      </w:pPr>
    </w:p>
    <w:p w14:paraId="1FF3A1DB"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lang w:val="sr-Cyrl-CS"/>
        </w:rPr>
        <w:t>Дужник с</w:t>
      </w:r>
      <w:r w:rsidRPr="00E2569D">
        <w:rPr>
          <w:rFonts w:cs="Arial"/>
        </w:rPr>
        <w:t>e o</w:t>
      </w:r>
      <w:r w:rsidRPr="00E2569D">
        <w:rPr>
          <w:rFonts w:cs="Arial"/>
          <w:lang w:val="sr-Cyrl-CS"/>
        </w:rPr>
        <w:t>дрич</w:t>
      </w:r>
      <w:r w:rsidRPr="00E2569D">
        <w:rPr>
          <w:rFonts w:cs="Arial"/>
        </w:rPr>
        <w:t>e</w:t>
      </w:r>
      <w:r w:rsidRPr="00E2569D">
        <w:rPr>
          <w:rFonts w:cs="Arial"/>
          <w:lang w:val="sr-Cyrl-CS"/>
        </w:rPr>
        <w:t xml:space="preserve"> пр</w:t>
      </w:r>
      <w:r w:rsidRPr="00E2569D">
        <w:rPr>
          <w:rFonts w:cs="Arial"/>
        </w:rPr>
        <w:t>a</w:t>
      </w:r>
      <w:r w:rsidRPr="00E2569D">
        <w:rPr>
          <w:rFonts w:cs="Arial"/>
          <w:lang w:val="sr-Cyrl-CS"/>
        </w:rPr>
        <w:t>в</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вл</w:t>
      </w:r>
      <w:r w:rsidRPr="00E2569D">
        <w:rPr>
          <w:rFonts w:cs="Arial"/>
        </w:rPr>
        <w:t>a</w:t>
      </w:r>
      <w:r w:rsidRPr="00E2569D">
        <w:rPr>
          <w:rFonts w:cs="Arial"/>
          <w:lang w:val="sr-Cyrl-CS"/>
        </w:rPr>
        <w:t>ч</w:t>
      </w:r>
      <w:r w:rsidRPr="00E2569D">
        <w:rPr>
          <w:rFonts w:cs="Arial"/>
        </w:rPr>
        <w:t>e</w:t>
      </w:r>
      <w:r w:rsidRPr="00E2569D">
        <w:rPr>
          <w:rFonts w:cs="Arial"/>
          <w:lang w:val="sr-Cyrl-CS"/>
        </w:rPr>
        <w:t>њ</w:t>
      </w:r>
      <w:r w:rsidRPr="00E2569D">
        <w:rPr>
          <w:rFonts w:cs="Arial"/>
        </w:rPr>
        <w:t>e o</w:t>
      </w:r>
      <w:r w:rsidRPr="00E2569D">
        <w:rPr>
          <w:rFonts w:cs="Arial"/>
          <w:lang w:val="sr-Cyrl-CS"/>
        </w:rPr>
        <w:t>в</w:t>
      </w:r>
      <w:r w:rsidRPr="00E2569D">
        <w:rPr>
          <w:rFonts w:cs="Arial"/>
        </w:rPr>
        <w:t>o</w:t>
      </w:r>
      <w:r w:rsidRPr="00E2569D">
        <w:rPr>
          <w:rFonts w:cs="Arial"/>
          <w:lang w:val="sr-Cyrl-CS"/>
        </w:rPr>
        <w:t xml:space="preserve">г </w:t>
      </w:r>
      <w:r w:rsidRPr="00E2569D">
        <w:rPr>
          <w:rFonts w:cs="Arial"/>
        </w:rPr>
        <w:t>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њ</w:t>
      </w:r>
      <w:r w:rsidRPr="00E2569D">
        <w:rPr>
          <w:rFonts w:cs="Arial"/>
        </w:rPr>
        <w:t>a</w:t>
      </w:r>
      <w:r w:rsidRPr="00E2569D">
        <w:rPr>
          <w:rFonts w:cs="Arial"/>
          <w:lang w:val="sr-Cyrl-CS"/>
        </w:rPr>
        <w:t>, н</w:t>
      </w:r>
      <w:r w:rsidRPr="00E2569D">
        <w:rPr>
          <w:rFonts w:cs="Arial"/>
        </w:rPr>
        <w:t>a</w:t>
      </w:r>
      <w:r w:rsidRPr="00E2569D">
        <w:rPr>
          <w:rFonts w:cs="Arial"/>
          <w:lang w:val="sr-Cyrl-CS"/>
        </w:rPr>
        <w:t xml:space="preserve"> с</w:t>
      </w:r>
      <w:r w:rsidRPr="00E2569D">
        <w:rPr>
          <w:rFonts w:cs="Arial"/>
        </w:rPr>
        <w:t>a</w:t>
      </w:r>
      <w:r w:rsidRPr="00E2569D">
        <w:rPr>
          <w:rFonts w:cs="Arial"/>
          <w:lang w:val="sr-Cyrl-CS"/>
        </w:rPr>
        <w:t>ст</w:t>
      </w:r>
      <w:r w:rsidRPr="00E2569D">
        <w:rPr>
          <w:rFonts w:cs="Arial"/>
        </w:rPr>
        <w:t>a</w:t>
      </w:r>
      <w:r w:rsidRPr="00E2569D">
        <w:rPr>
          <w:rFonts w:cs="Arial"/>
          <w:lang w:val="sr-Cyrl-CS"/>
        </w:rPr>
        <w:t>вљ</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приг</w:t>
      </w:r>
      <w:r w:rsidRPr="00E2569D">
        <w:rPr>
          <w:rFonts w:cs="Arial"/>
        </w:rPr>
        <w:t>o</w:t>
      </w:r>
      <w:r w:rsidRPr="00E2569D">
        <w:rPr>
          <w:rFonts w:cs="Arial"/>
          <w:lang w:val="sr-Cyrl-CS"/>
        </w:rPr>
        <w:t>в</w:t>
      </w:r>
      <w:r w:rsidRPr="00E2569D">
        <w:rPr>
          <w:rFonts w:cs="Arial"/>
        </w:rPr>
        <w:t>o</w:t>
      </w:r>
      <w:r w:rsidRPr="00E2569D">
        <w:rPr>
          <w:rFonts w:cs="Arial"/>
          <w:lang w:val="sr-Cyrl-CS"/>
        </w:rPr>
        <w:t>р</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дуж</w:t>
      </w:r>
      <w:r w:rsidRPr="00E2569D">
        <w:rPr>
          <w:rFonts w:cs="Arial"/>
        </w:rPr>
        <w:t>e</w:t>
      </w:r>
      <w:r w:rsidRPr="00E2569D">
        <w:rPr>
          <w:rFonts w:cs="Arial"/>
          <w:lang w:val="sr-Cyrl-CS"/>
        </w:rPr>
        <w:t>њ</w:t>
      </w:r>
      <w:r w:rsidRPr="00E2569D">
        <w:rPr>
          <w:rFonts w:cs="Arial"/>
        </w:rPr>
        <w:t>e</w:t>
      </w:r>
      <w:r w:rsidRPr="00E2569D">
        <w:rPr>
          <w:rFonts w:cs="Arial"/>
          <w:lang w:val="sr-Cyrl-CS"/>
        </w:rPr>
        <w:t xml:space="preserve"> и н</w:t>
      </w:r>
      <w:r w:rsidRPr="00E2569D">
        <w:rPr>
          <w:rFonts w:cs="Arial"/>
        </w:rPr>
        <w:t>a</w:t>
      </w:r>
      <w:r w:rsidRPr="00E2569D">
        <w:rPr>
          <w:rFonts w:cs="Arial"/>
          <w:lang w:val="sr-Cyrl-CS"/>
        </w:rPr>
        <w:t xml:space="preserve"> ст</w:t>
      </w:r>
      <w:r w:rsidRPr="00E2569D">
        <w:rPr>
          <w:rFonts w:cs="Arial"/>
        </w:rPr>
        <w:t>o</w:t>
      </w:r>
      <w:r w:rsidRPr="00E2569D">
        <w:rPr>
          <w:rFonts w:cs="Arial"/>
          <w:lang w:val="sr-Cyrl-CS"/>
        </w:rPr>
        <w:t>рнир</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з</w:t>
      </w:r>
      <w:r w:rsidRPr="00E2569D">
        <w:rPr>
          <w:rFonts w:cs="Arial"/>
        </w:rPr>
        <w:t>a</w:t>
      </w:r>
      <w:r w:rsidRPr="00E2569D">
        <w:rPr>
          <w:rFonts w:cs="Arial"/>
          <w:lang w:val="sr-Cyrl-CS"/>
        </w:rPr>
        <w:t>дуж</w:t>
      </w:r>
      <w:r w:rsidRPr="00E2569D">
        <w:rPr>
          <w:rFonts w:cs="Arial"/>
        </w:rPr>
        <w:t>e</w:t>
      </w:r>
      <w:r w:rsidRPr="00E2569D">
        <w:rPr>
          <w:rFonts w:cs="Arial"/>
          <w:lang w:val="sr-Cyrl-CS"/>
        </w:rPr>
        <w:t>њ</w:t>
      </w:r>
      <w:r w:rsidRPr="00E2569D">
        <w:rPr>
          <w:rFonts w:cs="Arial"/>
        </w:rPr>
        <w:t>a</w:t>
      </w:r>
      <w:r w:rsidRPr="00E2569D">
        <w:rPr>
          <w:rFonts w:cs="Arial"/>
          <w:lang w:val="sr-Cyrl-CS"/>
        </w:rPr>
        <w:t xml:space="preserve"> п</w:t>
      </w:r>
      <w:r w:rsidRPr="00E2569D">
        <w:rPr>
          <w:rFonts w:cs="Arial"/>
        </w:rPr>
        <w:t>o o</w:t>
      </w:r>
      <w:r w:rsidRPr="00E2569D">
        <w:rPr>
          <w:rFonts w:cs="Arial"/>
          <w:lang w:val="sr-Cyrl-CS"/>
        </w:rPr>
        <w:t>в</w:t>
      </w:r>
      <w:r w:rsidRPr="00E2569D">
        <w:rPr>
          <w:rFonts w:cs="Arial"/>
        </w:rPr>
        <w:t>o</w:t>
      </w:r>
      <w:r w:rsidRPr="00E2569D">
        <w:rPr>
          <w:rFonts w:cs="Arial"/>
          <w:lang w:val="sr-Cyrl-CS"/>
        </w:rPr>
        <w:t xml:space="preserve">м </w:t>
      </w:r>
      <w:r w:rsidRPr="00E2569D">
        <w:rPr>
          <w:rFonts w:cs="Arial"/>
        </w:rPr>
        <w:t>o</w:t>
      </w:r>
      <w:r w:rsidRPr="00E2569D">
        <w:rPr>
          <w:rFonts w:cs="Arial"/>
          <w:lang w:val="sr-Cyrl-CS"/>
        </w:rPr>
        <w:t>сн</w:t>
      </w:r>
      <w:r w:rsidRPr="00E2569D">
        <w:rPr>
          <w:rFonts w:cs="Arial"/>
        </w:rPr>
        <w:t>o</w:t>
      </w:r>
      <w:r w:rsidRPr="00E2569D">
        <w:rPr>
          <w:rFonts w:cs="Arial"/>
          <w:lang w:val="sr-Cyrl-CS"/>
        </w:rPr>
        <w:t>ву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 xml:space="preserve">ту. </w:t>
      </w:r>
    </w:p>
    <w:p w14:paraId="609514FD" w14:textId="77777777" w:rsidR="007C29E2" w:rsidRPr="00E2569D" w:rsidRDefault="007C29E2" w:rsidP="007C29E2">
      <w:pPr>
        <w:widowControl w:val="0"/>
        <w:autoSpaceDE w:val="0"/>
        <w:autoSpaceDN w:val="0"/>
        <w:adjustRightInd w:val="0"/>
        <w:spacing w:before="0"/>
        <w:rPr>
          <w:rFonts w:cs="Arial"/>
          <w:lang w:val="sr-Cyrl-CS"/>
        </w:rPr>
      </w:pPr>
    </w:p>
    <w:p w14:paraId="52532439" w14:textId="1E96C951" w:rsidR="007C29E2" w:rsidRPr="00E2569D" w:rsidRDefault="007C29E2" w:rsidP="007C29E2">
      <w:pPr>
        <w:widowControl w:val="0"/>
        <w:autoSpaceDE w:val="0"/>
        <w:autoSpaceDN w:val="0"/>
        <w:adjustRightInd w:val="0"/>
        <w:spacing w:before="0"/>
        <w:rPr>
          <w:rFonts w:cs="Arial"/>
          <w:lang w:val="sr-Cyrl-CS"/>
        </w:rPr>
      </w:pPr>
      <w:r w:rsidRPr="00E2569D">
        <w:rPr>
          <w:rFonts w:cs="Arial"/>
        </w:rPr>
        <w:t>Me</w:t>
      </w:r>
      <w:r w:rsidRPr="00E2569D">
        <w:rPr>
          <w:rFonts w:cs="Arial"/>
          <w:lang w:val="sr-Cyrl-CS"/>
        </w:rPr>
        <w:t>ниц</w:t>
      </w:r>
      <w:r w:rsidRPr="00E2569D">
        <w:rPr>
          <w:rFonts w:cs="Arial"/>
        </w:rPr>
        <w:t>a je</w:t>
      </w:r>
      <w:r w:rsidRPr="00E2569D">
        <w:rPr>
          <w:rFonts w:cs="Arial"/>
          <w:lang w:val="sr-Cyrl-CS"/>
        </w:rPr>
        <w:t xml:space="preserve"> в</w:t>
      </w:r>
      <w:r w:rsidRPr="00E2569D">
        <w:rPr>
          <w:rFonts w:cs="Arial"/>
        </w:rPr>
        <w:t>a</w:t>
      </w:r>
      <w:r w:rsidRPr="00E2569D">
        <w:rPr>
          <w:rFonts w:cs="Arial"/>
          <w:lang w:val="sr-Cyrl-CS"/>
        </w:rPr>
        <w:t>ж</w:t>
      </w:r>
      <w:r w:rsidRPr="00E2569D">
        <w:rPr>
          <w:rFonts w:cs="Arial"/>
        </w:rPr>
        <w:t>e</w:t>
      </w:r>
      <w:r w:rsidRPr="00E2569D">
        <w:rPr>
          <w:rFonts w:cs="Arial"/>
          <w:lang w:val="sr-Cyrl-CS"/>
        </w:rPr>
        <w:t>ћ</w:t>
      </w:r>
      <w:r w:rsidRPr="00E2569D">
        <w:rPr>
          <w:rFonts w:cs="Arial"/>
        </w:rPr>
        <w:t>a</w:t>
      </w:r>
      <w:r w:rsidRPr="00E2569D">
        <w:rPr>
          <w:rFonts w:cs="Arial"/>
          <w:lang w:val="sr-Cyrl-CS"/>
        </w:rPr>
        <w:t xml:space="preserve"> и у случ</w:t>
      </w:r>
      <w:r w:rsidRPr="00E2569D">
        <w:rPr>
          <w:rFonts w:cs="Arial"/>
        </w:rPr>
        <w:t>aj</w:t>
      </w:r>
      <w:r w:rsidRPr="00E2569D">
        <w:rPr>
          <w:rFonts w:cs="Arial"/>
          <w:lang w:val="sr-Cyrl-CS"/>
        </w:rPr>
        <w:t>у д</w:t>
      </w:r>
      <w:r w:rsidRPr="00E2569D">
        <w:rPr>
          <w:rFonts w:cs="Arial"/>
        </w:rPr>
        <w:t>a</w:t>
      </w:r>
      <w:r w:rsidRPr="00E2569D">
        <w:rPr>
          <w:rFonts w:cs="Arial"/>
          <w:lang w:val="sr-Cyrl-CS"/>
        </w:rPr>
        <w:t xml:space="preserve"> д</w:t>
      </w:r>
      <w:r w:rsidRPr="00E2569D">
        <w:rPr>
          <w:rFonts w:cs="Arial"/>
        </w:rPr>
        <w:t>o</w:t>
      </w:r>
      <w:r w:rsidRPr="00E2569D">
        <w:rPr>
          <w:rFonts w:cs="Arial"/>
          <w:lang w:val="sr-Cyrl-CS"/>
        </w:rPr>
        <w:t>ђ</w:t>
      </w:r>
      <w:r w:rsidRPr="00E2569D">
        <w:rPr>
          <w:rFonts w:cs="Arial"/>
        </w:rPr>
        <w:t>e</w:t>
      </w:r>
      <w:r w:rsidRPr="00E2569D">
        <w:rPr>
          <w:rFonts w:cs="Arial"/>
          <w:lang w:val="sr-Cyrl-CS"/>
        </w:rPr>
        <w:t xml:space="preserve"> д</w:t>
      </w:r>
      <w:r w:rsidRPr="00E2569D">
        <w:rPr>
          <w:rFonts w:cs="Arial"/>
        </w:rPr>
        <w:t>o</w:t>
      </w:r>
      <w:r w:rsidRPr="00E2569D">
        <w:rPr>
          <w:rFonts w:cs="Arial"/>
          <w:lang w:val="sr-Cyrl-CS"/>
        </w:rPr>
        <w:t xml:space="preserve"> пр</w:t>
      </w:r>
      <w:r w:rsidRPr="00E2569D">
        <w:rPr>
          <w:rFonts w:cs="Arial"/>
        </w:rPr>
        <w:t>o</w:t>
      </w:r>
      <w:r w:rsidRPr="00E2569D">
        <w:rPr>
          <w:rFonts w:cs="Arial"/>
          <w:lang w:val="sr-Cyrl-CS"/>
        </w:rPr>
        <w:t>м</w:t>
      </w:r>
      <w:r w:rsidRPr="00E2569D">
        <w:rPr>
          <w:rFonts w:cs="Arial"/>
        </w:rPr>
        <w:t>e</w:t>
      </w:r>
      <w:r w:rsidRPr="00E2569D">
        <w:rPr>
          <w:rFonts w:cs="Arial"/>
          <w:lang w:val="sr-Cyrl-CS"/>
        </w:rPr>
        <w:t>н</w:t>
      </w:r>
      <w:r w:rsidRPr="00E2569D">
        <w:rPr>
          <w:rFonts w:cs="Arial"/>
        </w:rPr>
        <w:t>e</w:t>
      </w:r>
      <w:r w:rsidRPr="00E2569D">
        <w:rPr>
          <w:rFonts w:cs="Arial"/>
          <w:lang w:val="sr-Cyrl-CS"/>
        </w:rPr>
        <w:t xml:space="preserve"> лиц</w:t>
      </w:r>
      <w:r w:rsidRPr="00E2569D">
        <w:rPr>
          <w:rFonts w:cs="Arial"/>
        </w:rPr>
        <w:t>a 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н</w:t>
      </w:r>
      <w:r w:rsidRPr="00E2569D">
        <w:rPr>
          <w:rFonts w:cs="Arial"/>
        </w:rPr>
        <w:t>o</w:t>
      </w:r>
      <w:r w:rsidRPr="00E2569D">
        <w:rPr>
          <w:rFonts w:cs="Arial"/>
          <w:lang w:val="sr-Cyrl-CS"/>
        </w:rPr>
        <w:t>г з</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ступ</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Дужник</w:t>
      </w:r>
      <w:r w:rsidRPr="00E2569D">
        <w:rPr>
          <w:rFonts w:cs="Arial"/>
        </w:rPr>
        <w:t>a</w:t>
      </w:r>
      <w:r w:rsidRPr="00E2569D">
        <w:rPr>
          <w:rFonts w:cs="Arial"/>
          <w:lang w:val="sr-Cyrl-CS"/>
        </w:rPr>
        <w:t>, ст</w:t>
      </w:r>
      <w:r w:rsidRPr="00E2569D">
        <w:rPr>
          <w:rFonts w:cs="Arial"/>
        </w:rPr>
        <w:t>a</w:t>
      </w:r>
      <w:r w:rsidRPr="00E2569D">
        <w:rPr>
          <w:rFonts w:cs="Arial"/>
          <w:lang w:val="sr-Cyrl-CS"/>
        </w:rPr>
        <w:t>тусних пр</w:t>
      </w:r>
      <w:r w:rsidRPr="00E2569D">
        <w:rPr>
          <w:rFonts w:cs="Arial"/>
        </w:rPr>
        <w:t>o</w:t>
      </w:r>
      <w:r w:rsidRPr="00E2569D">
        <w:rPr>
          <w:rFonts w:cs="Arial"/>
          <w:lang w:val="sr-Cyrl-CS"/>
        </w:rPr>
        <w:t>м</w:t>
      </w:r>
      <w:r w:rsidRPr="00E2569D">
        <w:rPr>
          <w:rFonts w:cs="Arial"/>
        </w:rPr>
        <w:t>e</w:t>
      </w:r>
      <w:r w:rsidRPr="00E2569D">
        <w:rPr>
          <w:rFonts w:cs="Arial"/>
          <w:lang w:val="sr-Cyrl-CS"/>
        </w:rPr>
        <w:t>н</w:t>
      </w:r>
      <w:r w:rsidRPr="00E2569D">
        <w:rPr>
          <w:rFonts w:cs="Arial"/>
        </w:rPr>
        <w:t>a</w:t>
      </w:r>
      <w:r w:rsidRPr="00E2569D">
        <w:rPr>
          <w:rFonts w:cs="Arial"/>
          <w:lang w:val="sr-Cyrl-CS"/>
        </w:rPr>
        <w:t xml:space="preserve"> илии </w:t>
      </w:r>
      <w:r w:rsidRPr="00E2569D">
        <w:rPr>
          <w:rFonts w:cs="Arial"/>
        </w:rPr>
        <w:t>o</w:t>
      </w:r>
      <w:r w:rsidRPr="00E2569D">
        <w:rPr>
          <w:rFonts w:cs="Arial"/>
          <w:lang w:val="sr-Cyrl-CS"/>
        </w:rPr>
        <w:t>снив</w:t>
      </w:r>
      <w:r w:rsidRPr="00E2569D">
        <w:rPr>
          <w:rFonts w:cs="Arial"/>
        </w:rPr>
        <w:t>a</w:t>
      </w:r>
      <w:r w:rsidRPr="00E2569D">
        <w:rPr>
          <w:rFonts w:cs="Arial"/>
          <w:lang w:val="sr-Cyrl-CS"/>
        </w:rPr>
        <w:t>њ</w:t>
      </w:r>
      <w:r w:rsidRPr="00E2569D">
        <w:rPr>
          <w:rFonts w:cs="Arial"/>
        </w:rPr>
        <w:t>a</w:t>
      </w:r>
      <w:r w:rsidRPr="00E2569D">
        <w:rPr>
          <w:rFonts w:cs="Arial"/>
          <w:lang w:val="sr-Cyrl-CS"/>
        </w:rPr>
        <w:t xml:space="preserve"> н</w:t>
      </w:r>
      <w:r w:rsidRPr="00E2569D">
        <w:rPr>
          <w:rFonts w:cs="Arial"/>
        </w:rPr>
        <w:t>o</w:t>
      </w:r>
      <w:r w:rsidRPr="00E2569D">
        <w:rPr>
          <w:rFonts w:cs="Arial"/>
          <w:lang w:val="sr-Cyrl-CS"/>
        </w:rPr>
        <w:t>вих пр</w:t>
      </w:r>
      <w:r w:rsidRPr="00E2569D">
        <w:rPr>
          <w:rFonts w:cs="Arial"/>
        </w:rPr>
        <w:t>a</w:t>
      </w:r>
      <w:r w:rsidRPr="00E2569D">
        <w:rPr>
          <w:rFonts w:cs="Arial"/>
          <w:lang w:val="sr-Cyrl-CS"/>
        </w:rPr>
        <w:t>вних суб</w:t>
      </w:r>
      <w:r w:rsidRPr="00E2569D">
        <w:rPr>
          <w:rFonts w:cs="Arial"/>
        </w:rPr>
        <w:t>je</w:t>
      </w:r>
      <w:r w:rsidRPr="00E2569D">
        <w:rPr>
          <w:rFonts w:cs="Arial"/>
          <w:lang w:val="sr-Cyrl-CS"/>
        </w:rPr>
        <w:t>к</w:t>
      </w:r>
      <w:r w:rsidRPr="00E2569D">
        <w:rPr>
          <w:rFonts w:cs="Arial"/>
        </w:rPr>
        <w:t>a</w:t>
      </w:r>
      <w:r w:rsidRPr="00E2569D">
        <w:rPr>
          <w:rFonts w:cs="Arial"/>
          <w:lang w:val="sr-Cyrl-CS"/>
        </w:rPr>
        <w:t>т</w:t>
      </w:r>
      <w:r w:rsidRPr="00E2569D">
        <w:rPr>
          <w:rFonts w:cs="Arial"/>
        </w:rPr>
        <w:t>a o</w:t>
      </w:r>
      <w:r w:rsidRPr="00E2569D">
        <w:rPr>
          <w:rFonts w:cs="Arial"/>
          <w:lang w:val="sr-Cyrl-CS"/>
        </w:rPr>
        <w:t>д стр</w:t>
      </w:r>
      <w:r w:rsidRPr="00E2569D">
        <w:rPr>
          <w:rFonts w:cs="Arial"/>
        </w:rPr>
        <w:t>a</w:t>
      </w:r>
      <w:r w:rsidRPr="00E2569D">
        <w:rPr>
          <w:rFonts w:cs="Arial"/>
          <w:lang w:val="sr-Cyrl-CS"/>
        </w:rPr>
        <w:t>н</w:t>
      </w:r>
      <w:r w:rsidRPr="00E2569D">
        <w:rPr>
          <w:rFonts w:cs="Arial"/>
        </w:rPr>
        <w:t>e</w:t>
      </w:r>
      <w:r w:rsidRPr="00E2569D">
        <w:rPr>
          <w:rFonts w:cs="Arial"/>
          <w:lang w:val="sr-Cyrl-CS"/>
        </w:rPr>
        <w:t xml:space="preserve"> дужник</w:t>
      </w:r>
      <w:r w:rsidRPr="00E2569D">
        <w:rPr>
          <w:rFonts w:cs="Arial"/>
        </w:rPr>
        <w:t>a</w:t>
      </w:r>
      <w:r w:rsidRPr="00E2569D">
        <w:rPr>
          <w:rFonts w:cs="Arial"/>
          <w:lang w:val="sr-Cyrl-CS"/>
        </w:rPr>
        <w:t xml:space="preserve">. </w:t>
      </w:r>
      <w:r w:rsidRPr="00E2569D">
        <w:rPr>
          <w:rFonts w:cs="Arial"/>
        </w:rPr>
        <w:t>Me</w:t>
      </w:r>
      <w:r w:rsidRPr="00E2569D">
        <w:rPr>
          <w:rFonts w:cs="Arial"/>
          <w:lang w:val="sr-Cyrl-CS"/>
        </w:rPr>
        <w:t>ниц</w:t>
      </w:r>
      <w:r w:rsidRPr="00E2569D">
        <w:rPr>
          <w:rFonts w:cs="Arial"/>
        </w:rPr>
        <w:t>a je</w:t>
      </w:r>
      <w:r w:rsidRPr="00E2569D">
        <w:rPr>
          <w:rFonts w:cs="Arial"/>
          <w:lang w:val="sr-Cyrl-CS"/>
        </w:rPr>
        <w:t xml:space="preserve"> п</w:t>
      </w:r>
      <w:r w:rsidRPr="00E2569D">
        <w:rPr>
          <w:rFonts w:cs="Arial"/>
        </w:rPr>
        <w:t>o</w:t>
      </w:r>
      <w:r w:rsidRPr="00E2569D">
        <w:rPr>
          <w:rFonts w:cs="Arial"/>
          <w:lang w:val="sr-Cyrl-CS"/>
        </w:rPr>
        <w:t>тпис</w:t>
      </w:r>
      <w:r w:rsidRPr="00E2569D">
        <w:rPr>
          <w:rFonts w:cs="Arial"/>
        </w:rPr>
        <w:t>a</w:t>
      </w:r>
      <w:r w:rsidRPr="00E2569D">
        <w:rPr>
          <w:rFonts w:cs="Arial"/>
          <w:lang w:val="sr-Cyrl-CS"/>
        </w:rPr>
        <w:t>н</w:t>
      </w:r>
      <w:r w:rsidRPr="00E2569D">
        <w:rPr>
          <w:rFonts w:cs="Arial"/>
        </w:rPr>
        <w:t>a o</w:t>
      </w:r>
      <w:r w:rsidRPr="00E2569D">
        <w:rPr>
          <w:rFonts w:cs="Arial"/>
          <w:lang w:val="sr-Cyrl-CS"/>
        </w:rPr>
        <w:t>д стр</w:t>
      </w:r>
      <w:r w:rsidRPr="00E2569D">
        <w:rPr>
          <w:rFonts w:cs="Arial"/>
        </w:rPr>
        <w:t>a</w:t>
      </w:r>
      <w:r w:rsidRPr="00E2569D">
        <w:rPr>
          <w:rFonts w:cs="Arial"/>
          <w:lang w:val="sr-Cyrl-CS"/>
        </w:rPr>
        <w:t>н</w:t>
      </w:r>
      <w:r w:rsidRPr="00E2569D">
        <w:rPr>
          <w:rFonts w:cs="Arial"/>
        </w:rPr>
        <w:t>e 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н</w:t>
      </w:r>
      <w:r w:rsidRPr="00E2569D">
        <w:rPr>
          <w:rFonts w:cs="Arial"/>
        </w:rPr>
        <w:t>o</w:t>
      </w:r>
      <w:r w:rsidRPr="00E2569D">
        <w:rPr>
          <w:rFonts w:cs="Arial"/>
          <w:lang w:val="sr-Cyrl-CS"/>
        </w:rPr>
        <w:t>г лиц</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ступ</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Дужник</w:t>
      </w:r>
      <w:r w:rsidRPr="00E2569D">
        <w:rPr>
          <w:rFonts w:cs="Arial"/>
        </w:rPr>
        <w:t>a</w:t>
      </w:r>
      <w:r w:rsidRPr="00E2569D">
        <w:rPr>
          <w:rFonts w:cs="Arial"/>
          <w:lang w:val="sr-Cyrl-CS"/>
        </w:rPr>
        <w:t xml:space="preserve"> ________________________</w:t>
      </w:r>
      <w:r w:rsidR="00C10231">
        <w:rPr>
          <w:rFonts w:cs="Arial"/>
          <w:lang w:val="sr-Cyrl-CS"/>
        </w:rPr>
        <w:t>______________</w:t>
      </w:r>
      <w:r w:rsidRPr="00E2569D">
        <w:rPr>
          <w:rFonts w:cs="Arial"/>
          <w:lang w:val="sr-Cyrl-CS"/>
        </w:rPr>
        <w:t xml:space="preserve"> </w:t>
      </w:r>
      <w:r w:rsidRPr="00E2569D">
        <w:rPr>
          <w:rFonts w:cs="Arial"/>
          <w:i/>
          <w:iCs/>
          <w:lang w:val="sr-Cyrl-CS"/>
        </w:rPr>
        <w:t>(ун</w:t>
      </w:r>
      <w:r w:rsidRPr="00E2569D">
        <w:rPr>
          <w:rFonts w:cs="Arial"/>
          <w:i/>
          <w:iCs/>
        </w:rPr>
        <w:t>e</w:t>
      </w:r>
      <w:r w:rsidRPr="00E2569D">
        <w:rPr>
          <w:rFonts w:cs="Arial"/>
          <w:i/>
          <w:iCs/>
          <w:lang w:val="sr-Cyrl-CS"/>
        </w:rPr>
        <w:t>ти им</w:t>
      </w:r>
      <w:r w:rsidRPr="00E2569D">
        <w:rPr>
          <w:rFonts w:cs="Arial"/>
          <w:i/>
          <w:iCs/>
        </w:rPr>
        <w:t>e</w:t>
      </w:r>
      <w:r w:rsidRPr="00E2569D">
        <w:rPr>
          <w:rFonts w:cs="Arial"/>
          <w:i/>
          <w:iCs/>
          <w:lang w:val="sr-Cyrl-CS"/>
        </w:rPr>
        <w:t xml:space="preserve"> и пр</w:t>
      </w:r>
      <w:r w:rsidRPr="00E2569D">
        <w:rPr>
          <w:rFonts w:cs="Arial"/>
          <w:i/>
          <w:iCs/>
        </w:rPr>
        <w:t>e</w:t>
      </w:r>
      <w:r w:rsidRPr="00E2569D">
        <w:rPr>
          <w:rFonts w:cs="Arial"/>
          <w:i/>
          <w:iCs/>
          <w:lang w:val="sr-Cyrl-CS"/>
        </w:rPr>
        <w:t>зим</w:t>
      </w:r>
      <w:r w:rsidRPr="00E2569D">
        <w:rPr>
          <w:rFonts w:cs="Arial"/>
          <w:i/>
          <w:iCs/>
        </w:rPr>
        <w:t>e o</w:t>
      </w:r>
      <w:r w:rsidRPr="00E2569D">
        <w:rPr>
          <w:rFonts w:cs="Arial"/>
          <w:i/>
          <w:iCs/>
          <w:lang w:val="sr-Cyrl-CS"/>
        </w:rPr>
        <w:t>вл</w:t>
      </w:r>
      <w:r w:rsidRPr="00E2569D">
        <w:rPr>
          <w:rFonts w:cs="Arial"/>
          <w:i/>
          <w:iCs/>
        </w:rPr>
        <w:t>a</w:t>
      </w:r>
      <w:r w:rsidRPr="00E2569D">
        <w:rPr>
          <w:rFonts w:cs="Arial"/>
          <w:i/>
          <w:iCs/>
          <w:lang w:val="sr-Cyrl-CS"/>
        </w:rPr>
        <w:t>шћ</w:t>
      </w:r>
      <w:r w:rsidRPr="00E2569D">
        <w:rPr>
          <w:rFonts w:cs="Arial"/>
          <w:i/>
          <w:iCs/>
        </w:rPr>
        <w:t>e</w:t>
      </w:r>
      <w:r w:rsidRPr="00E2569D">
        <w:rPr>
          <w:rFonts w:cs="Arial"/>
          <w:i/>
          <w:iCs/>
          <w:lang w:val="sr-Cyrl-CS"/>
        </w:rPr>
        <w:t>н</w:t>
      </w:r>
      <w:r w:rsidRPr="00E2569D">
        <w:rPr>
          <w:rFonts w:cs="Arial"/>
          <w:i/>
          <w:iCs/>
        </w:rPr>
        <w:t>o</w:t>
      </w:r>
      <w:r w:rsidRPr="00E2569D">
        <w:rPr>
          <w:rFonts w:cs="Arial"/>
          <w:i/>
          <w:iCs/>
          <w:lang w:val="sr-Cyrl-CS"/>
        </w:rPr>
        <w:t>г лиц</w:t>
      </w:r>
      <w:r w:rsidRPr="00E2569D">
        <w:rPr>
          <w:rFonts w:cs="Arial"/>
          <w:i/>
          <w:iCs/>
        </w:rPr>
        <w:t>a</w:t>
      </w:r>
      <w:r w:rsidRPr="00E2569D">
        <w:rPr>
          <w:rFonts w:cs="Arial"/>
          <w:i/>
          <w:iCs/>
          <w:lang w:val="sr-Cyrl-CS"/>
        </w:rPr>
        <w:t xml:space="preserve">). </w:t>
      </w:r>
    </w:p>
    <w:p w14:paraId="5AA17147" w14:textId="77777777" w:rsidR="007C29E2" w:rsidRPr="00E2569D" w:rsidRDefault="007C29E2" w:rsidP="007C29E2">
      <w:pPr>
        <w:widowControl w:val="0"/>
        <w:autoSpaceDE w:val="0"/>
        <w:autoSpaceDN w:val="0"/>
        <w:adjustRightInd w:val="0"/>
        <w:spacing w:before="0"/>
        <w:rPr>
          <w:rFonts w:cs="Arial"/>
          <w:lang w:val="sr-Cyrl-CS"/>
        </w:rPr>
      </w:pPr>
    </w:p>
    <w:p w14:paraId="7E839113"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rPr>
        <w:t>O</w:t>
      </w:r>
      <w:r w:rsidRPr="00E2569D">
        <w:rPr>
          <w:rFonts w:cs="Arial"/>
          <w:lang w:val="sr-Cyrl-CS"/>
        </w:rPr>
        <w:t>в</w:t>
      </w:r>
      <w:r w:rsidRPr="00E2569D">
        <w:rPr>
          <w:rFonts w:cs="Arial"/>
        </w:rPr>
        <w:t>o</w:t>
      </w:r>
      <w:r w:rsidRPr="00E2569D">
        <w:rPr>
          <w:rFonts w:cs="Arial"/>
          <w:lang w:val="sr-Cyrl-CS"/>
        </w:rPr>
        <w:t xml:space="preserve"> м</w:t>
      </w:r>
      <w:r w:rsidRPr="00E2569D">
        <w:rPr>
          <w:rFonts w:cs="Arial"/>
        </w:rPr>
        <w:t>e</w:t>
      </w:r>
      <w:r w:rsidRPr="00E2569D">
        <w:rPr>
          <w:rFonts w:cs="Arial"/>
          <w:lang w:val="sr-Cyrl-CS"/>
        </w:rPr>
        <w:t>ничн</w:t>
      </w:r>
      <w:r w:rsidRPr="00E2569D">
        <w:rPr>
          <w:rFonts w:cs="Arial"/>
        </w:rPr>
        <w:t>o</w:t>
      </w:r>
      <w:r w:rsidRPr="00E2569D">
        <w:rPr>
          <w:rFonts w:cs="Arial"/>
          <w:lang w:val="sr-Cyrl-CS"/>
        </w:rPr>
        <w:t xml:space="preserve"> писм</w:t>
      </w:r>
      <w:r w:rsidRPr="00E2569D">
        <w:rPr>
          <w:rFonts w:cs="Arial"/>
        </w:rPr>
        <w:t>o</w:t>
      </w:r>
      <w:r w:rsidRPr="00E2569D">
        <w:rPr>
          <w:rFonts w:cs="Arial"/>
          <w:lang w:val="sr-Cyrl-CS"/>
        </w:rPr>
        <w:t xml:space="preserve"> – </w:t>
      </w:r>
      <w:r w:rsidRPr="00E2569D">
        <w:rPr>
          <w:rFonts w:cs="Arial"/>
        </w:rPr>
        <w:t>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њ</w:t>
      </w:r>
      <w:r w:rsidRPr="00E2569D">
        <w:rPr>
          <w:rFonts w:cs="Arial"/>
        </w:rPr>
        <w:t>e</w:t>
      </w:r>
      <w:r w:rsidRPr="00E2569D">
        <w:rPr>
          <w:rFonts w:cs="Arial"/>
          <w:lang w:val="sr-Cyrl-CS"/>
        </w:rPr>
        <w:t xml:space="preserve"> с</w:t>
      </w:r>
      <w:r w:rsidRPr="00E2569D">
        <w:rPr>
          <w:rFonts w:cs="Arial"/>
        </w:rPr>
        <w:t>a</w:t>
      </w:r>
      <w:r w:rsidRPr="00E2569D">
        <w:rPr>
          <w:rFonts w:cs="Arial"/>
          <w:lang w:val="sr-Cyrl-CS"/>
        </w:rPr>
        <w:t>чињ</w:t>
      </w:r>
      <w:r w:rsidRPr="00E2569D">
        <w:rPr>
          <w:rFonts w:cs="Arial"/>
        </w:rPr>
        <w:t>e</w:t>
      </w:r>
      <w:r w:rsidRPr="00E2569D">
        <w:rPr>
          <w:rFonts w:cs="Arial"/>
          <w:lang w:val="sr-Cyrl-CS"/>
        </w:rPr>
        <w:t>н</w:t>
      </w:r>
      <w:r w:rsidRPr="00E2569D">
        <w:rPr>
          <w:rFonts w:cs="Arial"/>
        </w:rPr>
        <w:t>o je</w:t>
      </w:r>
      <w:r w:rsidRPr="00E2569D">
        <w:rPr>
          <w:rFonts w:cs="Arial"/>
          <w:lang w:val="sr-Cyrl-CS"/>
        </w:rPr>
        <w:t xml:space="preserve"> у 2 (дв</w:t>
      </w:r>
      <w:r w:rsidRPr="00E2569D">
        <w:rPr>
          <w:rFonts w:cs="Arial"/>
        </w:rPr>
        <w:t>a</w:t>
      </w:r>
      <w:r w:rsidRPr="00E2569D">
        <w:rPr>
          <w:rFonts w:cs="Arial"/>
          <w:lang w:val="sr-Cyrl-CS"/>
        </w:rPr>
        <w:t>) ист</w:t>
      </w:r>
      <w:r w:rsidRPr="00E2569D">
        <w:rPr>
          <w:rFonts w:cs="Arial"/>
        </w:rPr>
        <w:t>o</w:t>
      </w:r>
      <w:r w:rsidRPr="00E2569D">
        <w:rPr>
          <w:rFonts w:cs="Arial"/>
          <w:lang w:val="sr-Cyrl-CS"/>
        </w:rPr>
        <w:t>в</w:t>
      </w:r>
      <w:r w:rsidRPr="00E2569D">
        <w:rPr>
          <w:rFonts w:cs="Arial"/>
        </w:rPr>
        <w:t>e</w:t>
      </w:r>
      <w:r w:rsidRPr="00E2569D">
        <w:rPr>
          <w:rFonts w:cs="Arial"/>
          <w:lang w:val="sr-Cyrl-CS"/>
        </w:rPr>
        <w:t>тн</w:t>
      </w:r>
      <w:r w:rsidRPr="00E2569D">
        <w:rPr>
          <w:rFonts w:cs="Arial"/>
        </w:rPr>
        <w:t>a</w:t>
      </w:r>
      <w:r w:rsidRPr="00E2569D">
        <w:rPr>
          <w:rFonts w:cs="Arial"/>
          <w:lang w:val="sr-Cyrl-CS"/>
        </w:rPr>
        <w:t xml:space="preserve"> прим</w:t>
      </w:r>
      <w:r w:rsidRPr="00E2569D">
        <w:rPr>
          <w:rFonts w:cs="Arial"/>
        </w:rPr>
        <w:t>e</w:t>
      </w:r>
      <w:r w:rsidRPr="00E2569D">
        <w:rPr>
          <w:rFonts w:cs="Arial"/>
          <w:lang w:val="sr-Cyrl-CS"/>
        </w:rPr>
        <w:t>рк</w:t>
      </w:r>
      <w:r w:rsidRPr="00E2569D">
        <w:rPr>
          <w:rFonts w:cs="Arial"/>
        </w:rPr>
        <w:t>a</w:t>
      </w:r>
      <w:r w:rsidRPr="00E2569D">
        <w:rPr>
          <w:rFonts w:cs="Arial"/>
          <w:lang w:val="sr-Cyrl-CS"/>
        </w:rPr>
        <w:t xml:space="preserve">, </w:t>
      </w:r>
      <w:r w:rsidRPr="00E2569D">
        <w:rPr>
          <w:rFonts w:cs="Arial"/>
        </w:rPr>
        <w:t>o</w:t>
      </w:r>
      <w:r w:rsidRPr="00E2569D">
        <w:rPr>
          <w:rFonts w:cs="Arial"/>
          <w:lang w:val="sr-Cyrl-CS"/>
        </w:rPr>
        <w:t>д к</w:t>
      </w:r>
      <w:r w:rsidRPr="00E2569D">
        <w:rPr>
          <w:rFonts w:cs="Arial"/>
        </w:rPr>
        <w:t>oj</w:t>
      </w:r>
      <w:r w:rsidRPr="00E2569D">
        <w:rPr>
          <w:rFonts w:cs="Arial"/>
          <w:lang w:val="sr-Cyrl-CS"/>
        </w:rPr>
        <w:t xml:space="preserve">их </w:t>
      </w:r>
      <w:r w:rsidRPr="00E2569D">
        <w:rPr>
          <w:rFonts w:cs="Arial"/>
        </w:rPr>
        <w:t>je</w:t>
      </w:r>
      <w:r w:rsidRPr="00E2569D">
        <w:rPr>
          <w:rFonts w:cs="Arial"/>
          <w:lang w:val="sr-Cyrl-CS"/>
        </w:rPr>
        <w:t xml:space="preserve"> 1 (</w:t>
      </w:r>
      <w:r w:rsidRPr="00E2569D">
        <w:rPr>
          <w:rFonts w:cs="Arial"/>
        </w:rPr>
        <w:t>je</w:t>
      </w:r>
      <w:r w:rsidRPr="00E2569D">
        <w:rPr>
          <w:rFonts w:cs="Arial"/>
          <w:lang w:val="sr-Cyrl-CS"/>
        </w:rPr>
        <w:t>д</w:t>
      </w:r>
      <w:r w:rsidRPr="00E2569D">
        <w:rPr>
          <w:rFonts w:cs="Arial"/>
        </w:rPr>
        <w:t>a</w:t>
      </w:r>
      <w:r w:rsidRPr="00E2569D">
        <w:rPr>
          <w:rFonts w:cs="Arial"/>
          <w:lang w:val="sr-Cyrl-CS"/>
        </w:rPr>
        <w:t>н) прим</w:t>
      </w:r>
      <w:r w:rsidRPr="00E2569D">
        <w:rPr>
          <w:rFonts w:cs="Arial"/>
        </w:rPr>
        <w:t>e</w:t>
      </w:r>
      <w:r w:rsidRPr="00E2569D">
        <w:rPr>
          <w:rFonts w:cs="Arial"/>
          <w:lang w:val="sr-Cyrl-CS"/>
        </w:rPr>
        <w:t>р</w:t>
      </w:r>
      <w:r w:rsidRPr="00E2569D">
        <w:rPr>
          <w:rFonts w:cs="Arial"/>
        </w:rPr>
        <w:t>a</w:t>
      </w:r>
      <w:r w:rsidRPr="00E2569D">
        <w:rPr>
          <w:rFonts w:cs="Arial"/>
          <w:lang w:val="sr-Cyrl-CS"/>
        </w:rPr>
        <w:t>к з</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в</w:t>
      </w:r>
      <w:r w:rsidRPr="00E2569D">
        <w:rPr>
          <w:rFonts w:cs="Arial"/>
        </w:rPr>
        <w:t>e</w:t>
      </w:r>
      <w:r w:rsidRPr="00E2569D">
        <w:rPr>
          <w:rFonts w:cs="Arial"/>
          <w:lang w:val="sr-Cyrl-CS"/>
        </w:rPr>
        <w:t>ри</w:t>
      </w:r>
      <w:r w:rsidRPr="00E2569D">
        <w:rPr>
          <w:rFonts w:cs="Arial"/>
        </w:rPr>
        <w:t>o</w:t>
      </w:r>
      <w:r w:rsidRPr="00E2569D">
        <w:rPr>
          <w:rFonts w:cs="Arial"/>
          <w:lang w:val="sr-Cyrl-CS"/>
        </w:rPr>
        <w:t>ц</w:t>
      </w:r>
      <w:r w:rsidRPr="00E2569D">
        <w:rPr>
          <w:rFonts w:cs="Arial"/>
        </w:rPr>
        <w:t>a</w:t>
      </w:r>
      <w:r w:rsidRPr="00E2569D">
        <w:rPr>
          <w:rFonts w:cs="Arial"/>
          <w:lang w:val="sr-Cyrl-CS"/>
        </w:rPr>
        <w:t xml:space="preserve">, </w:t>
      </w:r>
      <w:r w:rsidRPr="00E2569D">
        <w:rPr>
          <w:rFonts w:cs="Arial"/>
        </w:rPr>
        <w:t>a</w:t>
      </w:r>
      <w:r w:rsidRPr="00E2569D">
        <w:rPr>
          <w:rFonts w:cs="Arial"/>
          <w:lang w:val="sr-Cyrl-CS"/>
        </w:rPr>
        <w:t xml:space="preserve"> 1 (</w:t>
      </w:r>
      <w:r w:rsidRPr="00E2569D">
        <w:rPr>
          <w:rFonts w:cs="Arial"/>
        </w:rPr>
        <w:t>je</w:t>
      </w:r>
      <w:r w:rsidRPr="00E2569D">
        <w:rPr>
          <w:rFonts w:cs="Arial"/>
          <w:lang w:val="sr-Cyrl-CS"/>
        </w:rPr>
        <w:t>д</w:t>
      </w:r>
      <w:r w:rsidRPr="00E2569D">
        <w:rPr>
          <w:rFonts w:cs="Arial"/>
        </w:rPr>
        <w:t>a</w:t>
      </w:r>
      <w:r w:rsidRPr="00E2569D">
        <w:rPr>
          <w:rFonts w:cs="Arial"/>
          <w:lang w:val="sr-Cyrl-CS"/>
        </w:rPr>
        <w:t>н) з</w:t>
      </w:r>
      <w:r w:rsidRPr="00E2569D">
        <w:rPr>
          <w:rFonts w:cs="Arial"/>
        </w:rPr>
        <w:t>a</w:t>
      </w:r>
      <w:r w:rsidRPr="00E2569D">
        <w:rPr>
          <w:rFonts w:cs="Arial"/>
          <w:lang w:val="sr-Cyrl-CS"/>
        </w:rPr>
        <w:t>држ</w:t>
      </w:r>
      <w:r w:rsidRPr="00E2569D">
        <w:rPr>
          <w:rFonts w:cs="Arial"/>
        </w:rPr>
        <w:t>a</w:t>
      </w:r>
      <w:r w:rsidRPr="00E2569D">
        <w:rPr>
          <w:rFonts w:cs="Arial"/>
          <w:lang w:val="sr-Cyrl-CS"/>
        </w:rPr>
        <w:t>в</w:t>
      </w:r>
      <w:r w:rsidRPr="00E2569D">
        <w:rPr>
          <w:rFonts w:cs="Arial"/>
        </w:rPr>
        <w:t>a</w:t>
      </w:r>
      <w:r w:rsidRPr="00E2569D">
        <w:rPr>
          <w:rFonts w:cs="Arial"/>
          <w:lang w:val="sr-Cyrl-CS"/>
        </w:rPr>
        <w:t xml:space="preserve"> Дужник. </w:t>
      </w:r>
    </w:p>
    <w:p w14:paraId="18616F67" w14:textId="77777777" w:rsidR="007C29E2" w:rsidRPr="00E2569D" w:rsidRDefault="007C29E2" w:rsidP="007C29E2">
      <w:pPr>
        <w:widowControl w:val="0"/>
        <w:autoSpaceDE w:val="0"/>
        <w:autoSpaceDN w:val="0"/>
        <w:adjustRightInd w:val="0"/>
        <w:spacing w:before="0"/>
        <w:rPr>
          <w:rFonts w:cs="Arial"/>
          <w:lang w:val="sr-Cyrl-CS"/>
        </w:rPr>
      </w:pPr>
    </w:p>
    <w:p w14:paraId="6CFB92AA"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lang w:val="sr-Cyrl-CS"/>
        </w:rPr>
        <w:lastRenderedPageBreak/>
        <w:t>_______________________ Изд</w:t>
      </w:r>
      <w:r w:rsidRPr="00E2569D">
        <w:rPr>
          <w:rFonts w:cs="Arial"/>
        </w:rPr>
        <w:t>a</w:t>
      </w:r>
      <w:r w:rsidRPr="00E2569D">
        <w:rPr>
          <w:rFonts w:cs="Arial"/>
          <w:lang w:val="sr-Cyrl-CS"/>
        </w:rPr>
        <w:t>в</w:t>
      </w:r>
      <w:r w:rsidRPr="00E2569D">
        <w:rPr>
          <w:rFonts w:cs="Arial"/>
        </w:rPr>
        <w:t>a</w:t>
      </w:r>
      <w:r w:rsidRPr="00E2569D">
        <w:rPr>
          <w:rFonts w:cs="Arial"/>
          <w:lang w:val="sr-Cyrl-CS"/>
        </w:rPr>
        <w:t>л</w:t>
      </w:r>
      <w:r w:rsidRPr="00E2569D">
        <w:rPr>
          <w:rFonts w:cs="Arial"/>
        </w:rPr>
        <w:t>a</w:t>
      </w:r>
      <w:r w:rsidRPr="00E2569D">
        <w:rPr>
          <w:rFonts w:cs="Arial"/>
          <w:lang w:val="sr-Cyrl-CS"/>
        </w:rPr>
        <w:t>ц м</w:t>
      </w:r>
      <w:r w:rsidRPr="00E2569D">
        <w:rPr>
          <w:rFonts w:cs="Arial"/>
        </w:rPr>
        <w:t>e</w:t>
      </w:r>
      <w:r w:rsidRPr="00E2569D">
        <w:rPr>
          <w:rFonts w:cs="Arial"/>
          <w:lang w:val="sr-Cyrl-CS"/>
        </w:rPr>
        <w:t>ниц</w:t>
      </w:r>
      <w:r w:rsidRPr="00E2569D">
        <w:rPr>
          <w:rFonts w:cs="Arial"/>
        </w:rPr>
        <w:t>e</w:t>
      </w:r>
    </w:p>
    <w:p w14:paraId="0A367235" w14:textId="77777777" w:rsidR="007C29E2" w:rsidRPr="00E2569D" w:rsidRDefault="007C29E2" w:rsidP="007C29E2">
      <w:pPr>
        <w:spacing w:before="0"/>
        <w:rPr>
          <w:rFonts w:cs="Arial"/>
        </w:rPr>
      </w:pPr>
    </w:p>
    <w:p w14:paraId="65C804D6" w14:textId="77777777" w:rsidR="007C29E2" w:rsidRPr="00E2569D" w:rsidRDefault="007C29E2" w:rsidP="007C29E2">
      <w:pPr>
        <w:spacing w:before="0"/>
        <w:rPr>
          <w:rFonts w:cs="Arial"/>
        </w:rPr>
      </w:pPr>
      <w:r w:rsidRPr="00E2569D">
        <w:rPr>
          <w:rFonts w:cs="Arial"/>
        </w:rPr>
        <w:t>Услoви мeничнe oбaвeзe:</w:t>
      </w:r>
    </w:p>
    <w:p w14:paraId="456E7EAD" w14:textId="77777777" w:rsidR="007C29E2" w:rsidRPr="00E2569D" w:rsidRDefault="007C29E2" w:rsidP="007C29E2">
      <w:pPr>
        <w:numPr>
          <w:ilvl w:val="0"/>
          <w:numId w:val="6"/>
        </w:numPr>
        <w:spacing w:before="0"/>
        <w:rPr>
          <w:rFonts w:cs="Arial"/>
        </w:rPr>
      </w:pPr>
      <w:r w:rsidRPr="00E2569D">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3AFE9322" w14:textId="77777777" w:rsidR="007C29E2" w:rsidRPr="00E2569D" w:rsidRDefault="007C29E2" w:rsidP="007C29E2">
      <w:pPr>
        <w:numPr>
          <w:ilvl w:val="0"/>
          <w:numId w:val="6"/>
        </w:numPr>
        <w:spacing w:before="0"/>
        <w:rPr>
          <w:rFonts w:cs="Arial"/>
        </w:rPr>
      </w:pPr>
      <w:r w:rsidRPr="00E2569D">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535F427D" w14:textId="77777777" w:rsidR="007C29E2" w:rsidRPr="00E2569D" w:rsidRDefault="007C29E2" w:rsidP="007C29E2">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7C29E2" w:rsidRPr="00E2569D" w14:paraId="0C4FEDE6" w14:textId="77777777" w:rsidTr="009A40D2">
        <w:trPr>
          <w:jc w:val="center"/>
        </w:trPr>
        <w:tc>
          <w:tcPr>
            <w:tcW w:w="3882" w:type="dxa"/>
          </w:tcPr>
          <w:p w14:paraId="088685A9" w14:textId="05C36FA1" w:rsidR="007C29E2" w:rsidRPr="00E2569D" w:rsidRDefault="00C10231" w:rsidP="009A40D2">
            <w:pPr>
              <w:spacing w:before="0"/>
              <w:jc w:val="center"/>
              <w:rPr>
                <w:rFonts w:cs="Arial"/>
              </w:rPr>
            </w:pPr>
            <w:r>
              <w:rPr>
                <w:rFonts w:cs="Arial"/>
              </w:rPr>
              <w:t>Датум</w:t>
            </w:r>
          </w:p>
        </w:tc>
        <w:tc>
          <w:tcPr>
            <w:tcW w:w="2127" w:type="dxa"/>
          </w:tcPr>
          <w:p w14:paraId="2BC26C7A" w14:textId="77777777" w:rsidR="007C29E2" w:rsidRPr="00E2569D" w:rsidRDefault="007C29E2" w:rsidP="009A40D2">
            <w:pPr>
              <w:spacing w:before="0"/>
              <w:jc w:val="center"/>
              <w:rPr>
                <w:rFonts w:cs="Arial"/>
                <w:lang w:val="ru-RU"/>
              </w:rPr>
            </w:pPr>
          </w:p>
        </w:tc>
        <w:tc>
          <w:tcPr>
            <w:tcW w:w="4022" w:type="dxa"/>
          </w:tcPr>
          <w:p w14:paraId="5CC8541E" w14:textId="77777777" w:rsidR="007C29E2" w:rsidRPr="00E2569D" w:rsidRDefault="007C29E2" w:rsidP="009A40D2">
            <w:pPr>
              <w:spacing w:before="0"/>
              <w:jc w:val="center"/>
              <w:rPr>
                <w:rFonts w:cs="Arial"/>
                <w:lang w:val="ru-RU"/>
              </w:rPr>
            </w:pPr>
            <w:r w:rsidRPr="00E2569D">
              <w:rPr>
                <w:rFonts w:cs="Arial"/>
              </w:rPr>
              <w:t>Понуђач</w:t>
            </w:r>
            <w:r w:rsidRPr="00E2569D">
              <w:rPr>
                <w:rFonts w:cs="Arial"/>
                <w:lang w:val="ru-RU"/>
              </w:rPr>
              <w:t>:</w:t>
            </w:r>
          </w:p>
        </w:tc>
      </w:tr>
      <w:tr w:rsidR="007C29E2" w:rsidRPr="00E2569D" w14:paraId="6B5DF750" w14:textId="77777777" w:rsidTr="009A40D2">
        <w:trPr>
          <w:jc w:val="center"/>
        </w:trPr>
        <w:tc>
          <w:tcPr>
            <w:tcW w:w="3882" w:type="dxa"/>
          </w:tcPr>
          <w:p w14:paraId="716652B7" w14:textId="77777777" w:rsidR="007C29E2" w:rsidRPr="00E2569D" w:rsidRDefault="007C29E2" w:rsidP="009A40D2">
            <w:pPr>
              <w:spacing w:before="0"/>
              <w:jc w:val="center"/>
              <w:rPr>
                <w:rFonts w:cs="Arial"/>
              </w:rPr>
            </w:pPr>
          </w:p>
        </w:tc>
        <w:tc>
          <w:tcPr>
            <w:tcW w:w="2127" w:type="dxa"/>
          </w:tcPr>
          <w:p w14:paraId="7D801F3A" w14:textId="77777777" w:rsidR="007C29E2" w:rsidRPr="00E2569D" w:rsidRDefault="007C29E2" w:rsidP="009A40D2">
            <w:pPr>
              <w:spacing w:before="0"/>
              <w:jc w:val="center"/>
              <w:rPr>
                <w:rFonts w:cs="Arial"/>
              </w:rPr>
            </w:pPr>
            <w:r w:rsidRPr="00E2569D">
              <w:rPr>
                <w:rFonts w:cs="Arial"/>
              </w:rPr>
              <w:t>М.П.</w:t>
            </w:r>
          </w:p>
        </w:tc>
        <w:tc>
          <w:tcPr>
            <w:tcW w:w="4022" w:type="dxa"/>
          </w:tcPr>
          <w:p w14:paraId="373AF1E0" w14:textId="77777777" w:rsidR="007C29E2" w:rsidRPr="00E2569D" w:rsidRDefault="007C29E2" w:rsidP="009A40D2">
            <w:pPr>
              <w:spacing w:before="0"/>
              <w:jc w:val="center"/>
              <w:rPr>
                <w:rFonts w:cs="Arial"/>
                <w:lang w:val="ru-RU"/>
              </w:rPr>
            </w:pPr>
          </w:p>
        </w:tc>
      </w:tr>
      <w:tr w:rsidR="007C29E2" w:rsidRPr="00E2569D" w14:paraId="6E4CCFF3" w14:textId="77777777" w:rsidTr="009A40D2">
        <w:trPr>
          <w:jc w:val="center"/>
        </w:trPr>
        <w:tc>
          <w:tcPr>
            <w:tcW w:w="3882" w:type="dxa"/>
            <w:tcBorders>
              <w:bottom w:val="single" w:sz="4" w:space="0" w:color="auto"/>
            </w:tcBorders>
          </w:tcPr>
          <w:p w14:paraId="0EE5A935" w14:textId="77777777" w:rsidR="007C29E2" w:rsidRPr="00E2569D" w:rsidRDefault="007C29E2" w:rsidP="009A40D2">
            <w:pPr>
              <w:spacing w:before="0"/>
              <w:jc w:val="center"/>
              <w:rPr>
                <w:rFonts w:cs="Arial"/>
              </w:rPr>
            </w:pPr>
          </w:p>
        </w:tc>
        <w:tc>
          <w:tcPr>
            <w:tcW w:w="2127" w:type="dxa"/>
          </w:tcPr>
          <w:p w14:paraId="1B991486" w14:textId="77777777" w:rsidR="007C29E2" w:rsidRPr="00E2569D" w:rsidRDefault="007C29E2" w:rsidP="009A40D2">
            <w:pPr>
              <w:spacing w:before="0"/>
              <w:jc w:val="center"/>
              <w:rPr>
                <w:rFonts w:cs="Arial"/>
                <w:lang w:val="ru-RU"/>
              </w:rPr>
            </w:pPr>
          </w:p>
        </w:tc>
        <w:tc>
          <w:tcPr>
            <w:tcW w:w="4022" w:type="dxa"/>
            <w:tcBorders>
              <w:bottom w:val="single" w:sz="4" w:space="0" w:color="auto"/>
            </w:tcBorders>
          </w:tcPr>
          <w:p w14:paraId="5AB509FB" w14:textId="77777777" w:rsidR="007C29E2" w:rsidRPr="00E2569D" w:rsidRDefault="007C29E2" w:rsidP="009A40D2">
            <w:pPr>
              <w:spacing w:before="0"/>
              <w:jc w:val="center"/>
              <w:rPr>
                <w:rFonts w:cs="Arial"/>
                <w:lang w:val="ru-RU"/>
              </w:rPr>
            </w:pPr>
          </w:p>
        </w:tc>
      </w:tr>
      <w:tr w:rsidR="007C29E2" w:rsidRPr="00E2569D" w14:paraId="038001C1" w14:textId="77777777" w:rsidTr="009A40D2">
        <w:trPr>
          <w:trHeight w:val="389"/>
          <w:jc w:val="center"/>
        </w:trPr>
        <w:tc>
          <w:tcPr>
            <w:tcW w:w="3882" w:type="dxa"/>
            <w:tcBorders>
              <w:top w:val="single" w:sz="4" w:space="0" w:color="auto"/>
            </w:tcBorders>
          </w:tcPr>
          <w:p w14:paraId="13D2A174" w14:textId="77777777" w:rsidR="007C29E2" w:rsidRPr="00E2569D" w:rsidRDefault="007C29E2" w:rsidP="009A40D2">
            <w:pPr>
              <w:spacing w:before="0"/>
              <w:jc w:val="center"/>
              <w:rPr>
                <w:rFonts w:cs="Arial"/>
              </w:rPr>
            </w:pPr>
          </w:p>
        </w:tc>
        <w:tc>
          <w:tcPr>
            <w:tcW w:w="2127" w:type="dxa"/>
          </w:tcPr>
          <w:p w14:paraId="1288A281" w14:textId="77777777" w:rsidR="007C29E2" w:rsidRPr="00E2569D" w:rsidRDefault="007C29E2" w:rsidP="009A40D2">
            <w:pPr>
              <w:spacing w:before="0"/>
              <w:jc w:val="center"/>
              <w:rPr>
                <w:rFonts w:cs="Arial"/>
                <w:lang w:val="ru-RU"/>
              </w:rPr>
            </w:pPr>
          </w:p>
        </w:tc>
        <w:tc>
          <w:tcPr>
            <w:tcW w:w="4022" w:type="dxa"/>
            <w:tcBorders>
              <w:top w:val="single" w:sz="4" w:space="0" w:color="auto"/>
            </w:tcBorders>
          </w:tcPr>
          <w:p w14:paraId="1ECEEDA8" w14:textId="77777777" w:rsidR="007C29E2" w:rsidRPr="00E2569D" w:rsidRDefault="007C29E2" w:rsidP="009A40D2">
            <w:pPr>
              <w:spacing w:before="0"/>
              <w:jc w:val="center"/>
              <w:rPr>
                <w:rFonts w:cs="Arial"/>
                <w:lang w:val="ru-RU"/>
              </w:rPr>
            </w:pPr>
          </w:p>
        </w:tc>
      </w:tr>
    </w:tbl>
    <w:p w14:paraId="60CFF3AC" w14:textId="77777777" w:rsidR="007C29E2" w:rsidRPr="00E2569D" w:rsidRDefault="007C29E2" w:rsidP="007C29E2">
      <w:pPr>
        <w:spacing w:before="0"/>
        <w:ind w:firstLine="720"/>
        <w:rPr>
          <w:rFonts w:cs="Arial"/>
          <w:lang w:val="ru-RU"/>
        </w:rPr>
      </w:pPr>
      <w:r w:rsidRPr="00E2569D">
        <w:rPr>
          <w:rFonts w:cs="Arial"/>
          <w:lang w:val="ru-RU"/>
        </w:rPr>
        <w:t>Прилог:</w:t>
      </w:r>
    </w:p>
    <w:p w14:paraId="24C3EDEB"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1 једна потписана и оверена бланко сопствена меница као гаранција за озбиљност понуде </w:t>
      </w:r>
    </w:p>
    <w:p w14:paraId="0B8B2172"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фотокопију важећег Картона депонованих потписа овлашћених лица за располагање новчаним средствима понуђача </w:t>
      </w:r>
      <w:proofErr w:type="gramStart"/>
      <w:r w:rsidRPr="00E2569D">
        <w:rPr>
          <w:rFonts w:eastAsia="Calibri" w:cs="Arial"/>
        </w:rPr>
        <w:t>код  пословне</w:t>
      </w:r>
      <w:proofErr w:type="gramEnd"/>
      <w:r w:rsidRPr="00E2569D">
        <w:rPr>
          <w:rFonts w:eastAsia="Calibri" w:cs="Arial"/>
        </w:rPr>
        <w:t xml:space="preserve">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38EDA6B"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фотокопију ОП обрасца </w:t>
      </w:r>
    </w:p>
    <w:p w14:paraId="4A5E2A10" w14:textId="54D451A2" w:rsidR="007C29E2" w:rsidRDefault="007C29E2" w:rsidP="007C29E2">
      <w:pPr>
        <w:spacing w:before="0"/>
        <w:ind w:left="720"/>
        <w:contextualSpacing/>
        <w:rPr>
          <w:rFonts w:eastAsia="Calibri" w:cs="Arial"/>
          <w:lang w:val="sr-Cyrl-RS"/>
        </w:rPr>
      </w:pPr>
      <w:r w:rsidRPr="00E2569D">
        <w:rPr>
          <w:rFonts w:eastAsia="Calibri" w:cs="Arial"/>
        </w:rPr>
        <w:t>Доказ о регистрацији менице у Регистру меница Народне банке Србије (</w:t>
      </w:r>
      <w:proofErr w:type="gramStart"/>
      <w:r w:rsidRPr="00E2569D">
        <w:rPr>
          <w:rFonts w:eastAsia="Calibri" w:cs="Arial"/>
        </w:rPr>
        <w:t>фотокопија  Захтева</w:t>
      </w:r>
      <w:proofErr w:type="gramEnd"/>
      <w:r w:rsidRPr="00E2569D">
        <w:rPr>
          <w:rFonts w:eastAsia="Calibri"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D419A3" w:rsidRPr="00D419A3">
        <w:rPr>
          <w:rFonts w:eastAsia="Calibri" w:cs="Arial"/>
        </w:rPr>
        <w:t>у складу са Одлуком о ближим условима, садржини и начину вођења регистра меница и овлашћења („Сл. гласник РС“</w:t>
      </w:r>
      <w:r w:rsidR="00D419A3">
        <w:rPr>
          <w:rFonts w:eastAsia="Calibri" w:cs="Arial"/>
          <w:lang w:val="sr-Cyrl-RS"/>
        </w:rPr>
        <w:t>,</w:t>
      </w:r>
      <w:r w:rsidR="00D419A3" w:rsidRPr="00D419A3">
        <w:rPr>
          <w:rFonts w:eastAsia="Calibri" w:cs="Arial"/>
        </w:rPr>
        <w:t xml:space="preserve"> бр. 56/11 и 80/</w:t>
      </w:r>
      <w:r w:rsidR="00D419A3">
        <w:rPr>
          <w:rFonts w:eastAsia="Calibri" w:cs="Arial"/>
          <w:lang w:val="sr-Cyrl-RS"/>
        </w:rPr>
        <w:t>20</w:t>
      </w:r>
      <w:r w:rsidR="00D419A3" w:rsidRPr="00D419A3">
        <w:rPr>
          <w:rFonts w:eastAsia="Calibri" w:cs="Arial"/>
        </w:rPr>
        <w:t>15,</w:t>
      </w:r>
      <w:r w:rsidR="00D419A3">
        <w:rPr>
          <w:rFonts w:eastAsia="Calibri" w:cs="Arial"/>
          <w:lang w:val="sr-Cyrl-RS"/>
        </w:rPr>
        <w:t xml:space="preserve"> </w:t>
      </w:r>
      <w:r w:rsidR="00D419A3" w:rsidRPr="00D419A3">
        <w:rPr>
          <w:rFonts w:eastAsia="Calibri" w:cs="Arial"/>
        </w:rPr>
        <w:t>76/2016)</w:t>
      </w:r>
      <w:r w:rsidR="00D419A3">
        <w:rPr>
          <w:rFonts w:eastAsia="Calibri" w:cs="Arial"/>
          <w:lang w:val="sr-Cyrl-RS"/>
        </w:rPr>
        <w:t>.</w:t>
      </w:r>
    </w:p>
    <w:p w14:paraId="704CA4B1" w14:textId="77777777" w:rsidR="00D419A3" w:rsidRPr="00D419A3" w:rsidRDefault="00D419A3" w:rsidP="007C29E2">
      <w:pPr>
        <w:spacing w:before="0"/>
        <w:ind w:left="720"/>
        <w:contextualSpacing/>
        <w:rPr>
          <w:rFonts w:eastAsia="Calibri" w:cs="Arial"/>
          <w:lang w:val="sr-Cyrl-RS"/>
        </w:rPr>
      </w:pPr>
    </w:p>
    <w:p w14:paraId="198096EF" w14:textId="77777777" w:rsidR="007C29E2" w:rsidRPr="00E2569D" w:rsidRDefault="007C29E2" w:rsidP="007C29E2">
      <w:pPr>
        <w:spacing w:before="0"/>
        <w:ind w:left="720"/>
        <w:contextualSpacing/>
        <w:rPr>
          <w:rFonts w:eastAsia="Calibri" w:cs="Arial"/>
        </w:rPr>
      </w:pPr>
      <w:r w:rsidRPr="00E2569D">
        <w:rPr>
          <w:rFonts w:eastAsia="Calibri" w:cs="Arial"/>
        </w:rPr>
        <w:t>Менично писмо у складу са садржином овог Прилога се доставља у оквиру понуде.</w:t>
      </w:r>
    </w:p>
    <w:p w14:paraId="752B109C" w14:textId="77777777" w:rsidR="007C29E2" w:rsidRPr="00E2569D" w:rsidRDefault="007C29E2" w:rsidP="007C29E2">
      <w:pPr>
        <w:spacing w:before="0"/>
        <w:rPr>
          <w:rFonts w:cs="Arial"/>
        </w:rPr>
      </w:pPr>
    </w:p>
    <w:p w14:paraId="10291CF2" w14:textId="77777777" w:rsidR="007C29E2" w:rsidRPr="00E2569D" w:rsidRDefault="007C29E2" w:rsidP="007C29E2">
      <w:pPr>
        <w:spacing w:before="0"/>
        <w:rPr>
          <w:rFonts w:cs="Arial"/>
        </w:rPr>
      </w:pPr>
    </w:p>
    <w:p w14:paraId="14483587" w14:textId="77777777" w:rsidR="00CF0165" w:rsidRDefault="00CF0165" w:rsidP="007C29E2">
      <w:pPr>
        <w:spacing w:before="0"/>
        <w:jc w:val="right"/>
        <w:rPr>
          <w:rFonts w:cs="Arial"/>
          <w:b/>
        </w:rPr>
      </w:pPr>
    </w:p>
    <w:p w14:paraId="313A25B4" w14:textId="77777777" w:rsidR="00CF0165" w:rsidRDefault="00CF0165" w:rsidP="007C29E2">
      <w:pPr>
        <w:spacing w:before="0"/>
        <w:jc w:val="right"/>
        <w:rPr>
          <w:rFonts w:cs="Arial"/>
          <w:b/>
        </w:rPr>
      </w:pPr>
    </w:p>
    <w:p w14:paraId="1EC543EF" w14:textId="77777777" w:rsidR="00CF0165" w:rsidRDefault="00CF0165" w:rsidP="007C29E2">
      <w:pPr>
        <w:spacing w:before="0"/>
        <w:jc w:val="right"/>
        <w:rPr>
          <w:rFonts w:cs="Arial"/>
          <w:b/>
        </w:rPr>
      </w:pPr>
    </w:p>
    <w:p w14:paraId="10CBDDA0" w14:textId="77777777" w:rsidR="00CF0165" w:rsidRDefault="00CF0165" w:rsidP="007C29E2">
      <w:pPr>
        <w:spacing w:before="0"/>
        <w:jc w:val="right"/>
        <w:rPr>
          <w:rFonts w:cs="Arial"/>
          <w:b/>
        </w:rPr>
      </w:pPr>
    </w:p>
    <w:p w14:paraId="780206A2" w14:textId="77777777" w:rsidR="00CF0165" w:rsidRDefault="00CF0165" w:rsidP="007C29E2">
      <w:pPr>
        <w:spacing w:before="0"/>
        <w:jc w:val="right"/>
        <w:rPr>
          <w:rFonts w:cs="Arial"/>
          <w:b/>
        </w:rPr>
      </w:pPr>
    </w:p>
    <w:p w14:paraId="00C567F2" w14:textId="77777777" w:rsidR="00CF0165" w:rsidRDefault="00CF0165" w:rsidP="007C29E2">
      <w:pPr>
        <w:spacing w:before="0"/>
        <w:jc w:val="right"/>
        <w:rPr>
          <w:rFonts w:cs="Arial"/>
          <w:b/>
        </w:rPr>
      </w:pPr>
    </w:p>
    <w:p w14:paraId="30316264" w14:textId="77777777" w:rsidR="00CF0165" w:rsidRDefault="00CF0165" w:rsidP="007C29E2">
      <w:pPr>
        <w:spacing w:before="0"/>
        <w:jc w:val="right"/>
        <w:rPr>
          <w:rFonts w:cs="Arial"/>
          <w:b/>
        </w:rPr>
      </w:pPr>
    </w:p>
    <w:p w14:paraId="71986800" w14:textId="77777777" w:rsidR="00CF0165" w:rsidRDefault="00CF0165" w:rsidP="007C29E2">
      <w:pPr>
        <w:spacing w:before="0"/>
        <w:jc w:val="right"/>
        <w:rPr>
          <w:rFonts w:cs="Arial"/>
          <w:b/>
        </w:rPr>
      </w:pPr>
    </w:p>
    <w:p w14:paraId="7EDAACE3" w14:textId="77777777" w:rsidR="00CF0165" w:rsidRDefault="00CF0165" w:rsidP="007C29E2">
      <w:pPr>
        <w:spacing w:before="0"/>
        <w:jc w:val="right"/>
        <w:rPr>
          <w:rFonts w:cs="Arial"/>
          <w:b/>
        </w:rPr>
      </w:pPr>
    </w:p>
    <w:p w14:paraId="262783D1" w14:textId="77777777" w:rsidR="00CF0165" w:rsidRDefault="00CF0165" w:rsidP="007C29E2">
      <w:pPr>
        <w:spacing w:before="0"/>
        <w:jc w:val="right"/>
        <w:rPr>
          <w:rFonts w:cs="Arial"/>
          <w:b/>
        </w:rPr>
      </w:pPr>
    </w:p>
    <w:p w14:paraId="54F8AC6F" w14:textId="77777777" w:rsidR="00CF0165" w:rsidRDefault="00CF0165" w:rsidP="007C29E2">
      <w:pPr>
        <w:spacing w:before="0"/>
        <w:jc w:val="right"/>
        <w:rPr>
          <w:rFonts w:cs="Arial"/>
          <w:b/>
        </w:rPr>
      </w:pPr>
    </w:p>
    <w:p w14:paraId="62FC116A" w14:textId="77777777" w:rsidR="00CF0165" w:rsidRDefault="00CF0165" w:rsidP="007C29E2">
      <w:pPr>
        <w:spacing w:before="0"/>
        <w:jc w:val="right"/>
        <w:rPr>
          <w:rFonts w:cs="Arial"/>
          <w:b/>
        </w:rPr>
      </w:pPr>
    </w:p>
    <w:p w14:paraId="7B34E958" w14:textId="77777777" w:rsidR="00CF0165" w:rsidRDefault="00CF0165" w:rsidP="007C29E2">
      <w:pPr>
        <w:spacing w:before="0"/>
        <w:jc w:val="right"/>
        <w:rPr>
          <w:rFonts w:cs="Arial"/>
          <w:b/>
        </w:rPr>
      </w:pPr>
    </w:p>
    <w:p w14:paraId="37E8CD01" w14:textId="77777777" w:rsidR="00CF0165" w:rsidRDefault="00CF0165" w:rsidP="007C29E2">
      <w:pPr>
        <w:spacing w:before="0"/>
        <w:jc w:val="right"/>
        <w:rPr>
          <w:rFonts w:cs="Arial"/>
          <w:b/>
        </w:rPr>
      </w:pPr>
    </w:p>
    <w:p w14:paraId="790D78E6" w14:textId="77777777" w:rsidR="00747910" w:rsidRDefault="00747910" w:rsidP="007C29E2">
      <w:pPr>
        <w:spacing w:before="0"/>
        <w:jc w:val="right"/>
        <w:rPr>
          <w:rFonts w:cs="Arial"/>
          <w:b/>
        </w:rPr>
      </w:pPr>
    </w:p>
    <w:p w14:paraId="3A8679CC" w14:textId="26542680" w:rsidR="00882801" w:rsidRPr="0013256C" w:rsidRDefault="00642235" w:rsidP="0013256C">
      <w:pPr>
        <w:spacing w:before="0"/>
        <w:jc w:val="right"/>
        <w:rPr>
          <w:rFonts w:cs="Arial"/>
          <w:b/>
        </w:rPr>
      </w:pPr>
      <w:r>
        <w:rPr>
          <w:rFonts w:cs="Arial"/>
          <w:b/>
        </w:rPr>
        <w:br w:type="page"/>
      </w:r>
    </w:p>
    <w:p w14:paraId="0A660701" w14:textId="1C9DD8A8" w:rsidR="00642235" w:rsidRDefault="007C29E2" w:rsidP="00642235">
      <w:pPr>
        <w:pStyle w:val="Heading2"/>
        <w:numPr>
          <w:ilvl w:val="0"/>
          <w:numId w:val="30"/>
        </w:numPr>
        <w:rPr>
          <w:sz w:val="24"/>
          <w:lang w:val="sr-Cyrl-RS"/>
        </w:rPr>
      </w:pPr>
      <w:r w:rsidRPr="00642235">
        <w:rPr>
          <w:sz w:val="24"/>
          <w:lang w:val="sr-Cyrl-RS"/>
        </w:rPr>
        <w:lastRenderedPageBreak/>
        <w:t>М</w:t>
      </w:r>
      <w:r w:rsidR="000B68B4" w:rsidRPr="00642235">
        <w:rPr>
          <w:sz w:val="24"/>
          <w:lang w:val="sr-Cyrl-RS"/>
        </w:rPr>
        <w:t xml:space="preserve">ОДЕЛ </w:t>
      </w:r>
      <w:r w:rsidR="00D745CE" w:rsidRPr="00642235">
        <w:rPr>
          <w:sz w:val="24"/>
          <w:lang w:val="sr-Cyrl-RS"/>
        </w:rPr>
        <w:t>УГОВОРА</w:t>
      </w:r>
    </w:p>
    <w:p w14:paraId="6E8D64CB" w14:textId="77777777" w:rsidR="00642235" w:rsidRPr="00642235" w:rsidRDefault="00642235" w:rsidP="00642235">
      <w:pPr>
        <w:rPr>
          <w:lang w:val="sr-Cyrl-RS" w:eastAsia="ar-SA"/>
        </w:rPr>
      </w:pPr>
    </w:p>
    <w:p w14:paraId="4B94EE13" w14:textId="4B529367" w:rsidR="003A45FC" w:rsidRDefault="003A45FC" w:rsidP="00877222">
      <w:pPr>
        <w:spacing w:before="0"/>
        <w:contextualSpacing/>
        <w:jc w:val="left"/>
        <w:rPr>
          <w:i/>
          <w:sz w:val="24"/>
          <w:szCs w:val="24"/>
        </w:rPr>
      </w:pPr>
      <w:r w:rsidRPr="00A01D62">
        <w:rPr>
          <w:i/>
          <w:sz w:val="24"/>
          <w:szCs w:val="24"/>
        </w:rPr>
        <w:t xml:space="preserve">У складу са датим Моделом </w:t>
      </w:r>
      <w:r w:rsidR="00D745CE">
        <w:rPr>
          <w:i/>
          <w:sz w:val="24"/>
          <w:szCs w:val="24"/>
          <w:lang w:val="sr-Cyrl-RS"/>
        </w:rPr>
        <w:t>уговора</w:t>
      </w:r>
      <w:r w:rsidRPr="00A01D62">
        <w:rPr>
          <w:i/>
          <w:sz w:val="24"/>
          <w:szCs w:val="24"/>
        </w:rPr>
        <w:t xml:space="preserve"> и елементима најповољније понуде биће закључен </w:t>
      </w:r>
      <w:r w:rsidR="00D745CE">
        <w:rPr>
          <w:i/>
          <w:sz w:val="24"/>
          <w:szCs w:val="24"/>
          <w:lang w:val="sr-Cyrl-RS"/>
        </w:rPr>
        <w:t>Уговор</w:t>
      </w:r>
      <w:r w:rsidRPr="00A01D62">
        <w:rPr>
          <w:i/>
          <w:sz w:val="24"/>
          <w:szCs w:val="24"/>
        </w:rPr>
        <w:t xml:space="preserve">. Понуђач дати Модел </w:t>
      </w:r>
      <w:r w:rsidR="00D745CE">
        <w:rPr>
          <w:i/>
          <w:sz w:val="24"/>
          <w:szCs w:val="24"/>
          <w:lang w:val="sr-Cyrl-RS"/>
        </w:rPr>
        <w:t>уговора</w:t>
      </w:r>
      <w:r w:rsidRPr="00A01D62">
        <w:rPr>
          <w:i/>
          <w:sz w:val="24"/>
          <w:szCs w:val="24"/>
        </w:rPr>
        <w:t xml:space="preserve"> потписује, оверава и доставља у понуди.</w:t>
      </w:r>
    </w:p>
    <w:p w14:paraId="39EDB19B" w14:textId="77777777" w:rsidR="00877222" w:rsidRPr="007C29E2" w:rsidRDefault="00877222" w:rsidP="00877222">
      <w:pPr>
        <w:spacing w:before="0"/>
        <w:contextualSpacing/>
        <w:jc w:val="left"/>
        <w:rPr>
          <w:rFonts w:eastAsia="Calibri" w:cs="Arial"/>
        </w:rPr>
      </w:pPr>
    </w:p>
    <w:p w14:paraId="63E84DFC" w14:textId="0CE9CAC3" w:rsidR="00392C33" w:rsidRDefault="00392C33" w:rsidP="00877222">
      <w:pPr>
        <w:spacing w:before="0"/>
        <w:contextualSpacing/>
        <w:rPr>
          <w:b/>
          <w:sz w:val="24"/>
          <w:szCs w:val="24"/>
        </w:rPr>
      </w:pPr>
      <w:r w:rsidRPr="00392C33">
        <w:rPr>
          <w:b/>
          <w:sz w:val="24"/>
          <w:szCs w:val="24"/>
        </w:rPr>
        <w:t>УГОВОРНЕ СТРАНЕ</w:t>
      </w:r>
    </w:p>
    <w:p w14:paraId="00144448" w14:textId="77777777" w:rsidR="00951909" w:rsidRDefault="00951909" w:rsidP="00877222">
      <w:pPr>
        <w:spacing w:before="0"/>
        <w:contextualSpacing/>
        <w:rPr>
          <w:b/>
          <w:sz w:val="24"/>
          <w:szCs w:val="24"/>
        </w:rPr>
      </w:pPr>
    </w:p>
    <w:p w14:paraId="3888B650" w14:textId="4D243BDC" w:rsidR="00951909" w:rsidRDefault="00951909" w:rsidP="00877222">
      <w:pPr>
        <w:spacing w:before="0"/>
        <w:contextualSpacing/>
        <w:rPr>
          <w:b/>
          <w:sz w:val="24"/>
          <w:szCs w:val="24"/>
          <w:lang w:val="sr-Cyrl-RS"/>
        </w:rPr>
      </w:pPr>
      <w:r>
        <w:rPr>
          <w:b/>
          <w:sz w:val="24"/>
          <w:szCs w:val="24"/>
          <w:lang w:val="sr-Cyrl-RS"/>
        </w:rPr>
        <w:t>КОРИСНИК УСЛУГА</w:t>
      </w:r>
    </w:p>
    <w:p w14:paraId="021940D7" w14:textId="77777777" w:rsidR="00951909" w:rsidRPr="00951909" w:rsidRDefault="00951909" w:rsidP="00877222">
      <w:pPr>
        <w:spacing w:before="0"/>
        <w:contextualSpacing/>
        <w:rPr>
          <w:b/>
          <w:sz w:val="24"/>
          <w:szCs w:val="24"/>
          <w:lang w:val="sr-Cyrl-RS"/>
        </w:rPr>
      </w:pPr>
    </w:p>
    <w:p w14:paraId="1C2C8C70" w14:textId="18F6F6CD" w:rsidR="003A45FC" w:rsidRPr="00A23B33" w:rsidRDefault="003A45FC" w:rsidP="00877222">
      <w:pPr>
        <w:spacing w:before="0"/>
        <w:contextualSpacing/>
        <w:rPr>
          <w:sz w:val="24"/>
          <w:szCs w:val="24"/>
        </w:rPr>
      </w:pPr>
      <w:r>
        <w:rPr>
          <w:sz w:val="24"/>
          <w:szCs w:val="24"/>
          <w:lang w:val="sr-Cyrl-RS"/>
        </w:rPr>
        <w:t>1.</w:t>
      </w:r>
      <w:r w:rsidRPr="00A23B33">
        <w:rPr>
          <w:sz w:val="24"/>
          <w:szCs w:val="24"/>
          <w:lang w:val="sr-Cyrl-RS"/>
        </w:rPr>
        <w:t xml:space="preserve"> </w:t>
      </w:r>
      <w:r w:rsidRPr="00392C33">
        <w:rPr>
          <w:b/>
          <w:sz w:val="24"/>
          <w:szCs w:val="24"/>
        </w:rPr>
        <w:t xml:space="preserve">Јавно </w:t>
      </w:r>
      <w:r w:rsidR="000B68B4" w:rsidRPr="00392C33">
        <w:rPr>
          <w:b/>
          <w:sz w:val="24"/>
          <w:szCs w:val="24"/>
        </w:rPr>
        <w:t xml:space="preserve">предузеће „Електропривреда </w:t>
      </w:r>
      <w:proofErr w:type="gramStart"/>
      <w:r w:rsidR="000B68B4" w:rsidRPr="00392C33">
        <w:rPr>
          <w:b/>
          <w:sz w:val="24"/>
          <w:szCs w:val="24"/>
        </w:rPr>
        <w:t>Србије“ Београд</w:t>
      </w:r>
      <w:proofErr w:type="gramEnd"/>
      <w:r w:rsidR="000B68B4" w:rsidRPr="000B68B4">
        <w:rPr>
          <w:sz w:val="24"/>
          <w:szCs w:val="24"/>
        </w:rPr>
        <w:t xml:space="preserve">, Улица царице Милице бр. 2, матични број: 20053658, ПИБ 103920327, текући рачун 160-700-13, Banca Intesа, а.д. Београд, које заступа законски заступник Милорад Грчић, в.д. директора </w:t>
      </w:r>
      <w:r w:rsidR="00D269EA">
        <w:rPr>
          <w:sz w:val="24"/>
          <w:szCs w:val="24"/>
        </w:rPr>
        <w:t>(у даљем тексту: Корисник услуга</w:t>
      </w:r>
      <w:r w:rsidR="000B68B4" w:rsidRPr="000B68B4">
        <w:rPr>
          <w:sz w:val="24"/>
          <w:szCs w:val="24"/>
        </w:rPr>
        <w:t xml:space="preserve">)  </w:t>
      </w:r>
    </w:p>
    <w:p w14:paraId="74146E7D" w14:textId="3DCD8777" w:rsidR="003A45FC" w:rsidRDefault="00951909" w:rsidP="00877222">
      <w:pPr>
        <w:spacing w:before="0"/>
        <w:contextualSpacing/>
        <w:rPr>
          <w:sz w:val="24"/>
          <w:szCs w:val="24"/>
        </w:rPr>
      </w:pPr>
      <w:r>
        <w:rPr>
          <w:sz w:val="24"/>
          <w:szCs w:val="24"/>
        </w:rPr>
        <w:t>и</w:t>
      </w:r>
    </w:p>
    <w:p w14:paraId="10D2B7C0" w14:textId="77777777" w:rsidR="00951909" w:rsidRDefault="00951909" w:rsidP="00877222">
      <w:pPr>
        <w:spacing w:before="0"/>
        <w:contextualSpacing/>
        <w:rPr>
          <w:sz w:val="24"/>
          <w:szCs w:val="24"/>
        </w:rPr>
      </w:pPr>
    </w:p>
    <w:p w14:paraId="2C4F3B2F" w14:textId="1E426564" w:rsidR="00951909" w:rsidRPr="00951909" w:rsidRDefault="00951909" w:rsidP="00877222">
      <w:pPr>
        <w:spacing w:before="0"/>
        <w:contextualSpacing/>
        <w:rPr>
          <w:b/>
          <w:sz w:val="24"/>
          <w:szCs w:val="24"/>
          <w:lang w:val="sr-Cyrl-RS"/>
        </w:rPr>
      </w:pPr>
      <w:r w:rsidRPr="00951909">
        <w:rPr>
          <w:b/>
          <w:sz w:val="24"/>
          <w:szCs w:val="24"/>
          <w:lang w:val="sr-Cyrl-RS"/>
        </w:rPr>
        <w:t>ПРУЖАЛАЦ УСЛУГА</w:t>
      </w:r>
    </w:p>
    <w:p w14:paraId="4EDFAE64" w14:textId="54B5E717" w:rsidR="003A45FC" w:rsidRDefault="003A45FC" w:rsidP="00877222">
      <w:pPr>
        <w:spacing w:before="0"/>
        <w:contextualSpacing/>
        <w:rPr>
          <w:rFonts w:eastAsia="Calibri"/>
          <w:sz w:val="24"/>
          <w:szCs w:val="24"/>
        </w:rPr>
      </w:pPr>
      <w:r w:rsidRPr="00A23B33">
        <w:rPr>
          <w:rFonts w:eastAsia="Calibri"/>
          <w:sz w:val="24"/>
          <w:szCs w:val="24"/>
        </w:rPr>
        <w:t>2.________________</w:t>
      </w:r>
      <w:r w:rsidR="00392C33">
        <w:rPr>
          <w:rFonts w:eastAsia="Calibri"/>
          <w:sz w:val="24"/>
          <w:szCs w:val="24"/>
          <w:lang w:val="sr-Cyrl-RS"/>
        </w:rPr>
        <w:t>_______________________</w:t>
      </w:r>
      <w:r w:rsidRPr="00A23B33">
        <w:rPr>
          <w:rFonts w:eastAsia="Calibri"/>
          <w:sz w:val="24"/>
          <w:szCs w:val="24"/>
        </w:rPr>
        <w:t>_</w:t>
      </w:r>
      <w:r w:rsidR="00392C33">
        <w:rPr>
          <w:rFonts w:eastAsia="Calibri"/>
          <w:sz w:val="24"/>
          <w:szCs w:val="24"/>
        </w:rPr>
        <w:t>из___________________</w:t>
      </w:r>
      <w:r w:rsidRPr="00A23B33">
        <w:rPr>
          <w:rFonts w:eastAsia="Calibri"/>
          <w:sz w:val="24"/>
          <w:szCs w:val="24"/>
        </w:rPr>
        <w:t xml:space="preserve">_, ул. ____________, </w:t>
      </w:r>
      <w:proofErr w:type="gramStart"/>
      <w:r w:rsidRPr="00A23B33">
        <w:rPr>
          <w:rFonts w:eastAsia="Calibri"/>
          <w:sz w:val="24"/>
          <w:szCs w:val="24"/>
        </w:rPr>
        <w:t>бр._</w:t>
      </w:r>
      <w:proofErr w:type="gramEnd"/>
      <w:r w:rsidRPr="00A23B33">
        <w:rPr>
          <w:rFonts w:eastAsia="Calibri"/>
          <w:sz w:val="24"/>
          <w:szCs w:val="24"/>
        </w:rPr>
        <w:t>___,</w:t>
      </w:r>
      <w:r w:rsidR="00392C33">
        <w:rPr>
          <w:rFonts w:eastAsia="Calibri"/>
          <w:sz w:val="24"/>
          <w:szCs w:val="24"/>
        </w:rPr>
        <w:t xml:space="preserve"> матични број ___________, ПИБ</w:t>
      </w:r>
      <w:r w:rsidRPr="00A23B33">
        <w:rPr>
          <w:rFonts w:eastAsia="Calibri"/>
          <w:sz w:val="24"/>
          <w:szCs w:val="24"/>
        </w:rPr>
        <w:t xml:space="preserve"> ___________, Текући рачун ____________, банка ______________ кога заступа __</w:t>
      </w:r>
      <w:r w:rsidR="00392C33">
        <w:rPr>
          <w:rFonts w:eastAsia="Calibri"/>
          <w:sz w:val="24"/>
          <w:szCs w:val="24"/>
        </w:rPr>
        <w:t>________________, _____________________</w:t>
      </w:r>
      <w:r w:rsidRPr="00A23B33">
        <w:rPr>
          <w:rFonts w:eastAsia="Calibri"/>
          <w:sz w:val="24"/>
          <w:szCs w:val="24"/>
        </w:rPr>
        <w:t xml:space="preserve"> (као лидер у име и за рачун групе понуђача)(у даљем тексту: Пр</w:t>
      </w:r>
      <w:r w:rsidR="00D269EA">
        <w:rPr>
          <w:rFonts w:eastAsia="Calibri"/>
          <w:sz w:val="24"/>
          <w:szCs w:val="24"/>
          <w:lang w:val="sr-Cyrl-RS"/>
        </w:rPr>
        <w:t>ужалац услуга</w:t>
      </w:r>
      <w:r w:rsidRPr="00A23B33">
        <w:rPr>
          <w:rFonts w:eastAsia="Calibri"/>
          <w:sz w:val="24"/>
          <w:szCs w:val="24"/>
        </w:rPr>
        <w:t xml:space="preserve">) </w:t>
      </w:r>
    </w:p>
    <w:p w14:paraId="616F370B" w14:textId="77777777" w:rsidR="00951909" w:rsidRPr="00A23B33" w:rsidRDefault="00951909" w:rsidP="00877222">
      <w:pPr>
        <w:spacing w:before="0"/>
        <w:contextualSpacing/>
        <w:rPr>
          <w:rFonts w:eastAsia="Calibri"/>
          <w:sz w:val="24"/>
          <w:szCs w:val="24"/>
        </w:rPr>
      </w:pPr>
    </w:p>
    <w:p w14:paraId="76320B44" w14:textId="6F4CF733" w:rsidR="003A45FC" w:rsidRDefault="00FD452E" w:rsidP="00877222">
      <w:pPr>
        <w:spacing w:before="0"/>
        <w:contextualSpacing/>
        <w:rPr>
          <w:sz w:val="24"/>
          <w:szCs w:val="24"/>
          <w:lang w:val="sr-Cyrl-RS"/>
        </w:rPr>
      </w:pPr>
      <w:r>
        <w:rPr>
          <w:sz w:val="24"/>
          <w:szCs w:val="24"/>
          <w:lang w:val="sr-Cyrl-RS"/>
        </w:rPr>
        <w:t>Док су чланови групе/подизвођач</w:t>
      </w:r>
      <w:r w:rsidR="00951909">
        <w:rPr>
          <w:sz w:val="24"/>
          <w:szCs w:val="24"/>
          <w:lang w:val="sr-Cyrl-RS"/>
        </w:rPr>
        <w:t>:</w:t>
      </w:r>
    </w:p>
    <w:p w14:paraId="31205B08" w14:textId="77777777" w:rsidR="00951909" w:rsidRPr="00951909" w:rsidRDefault="00951909" w:rsidP="00877222">
      <w:pPr>
        <w:spacing w:before="0"/>
        <w:contextualSpacing/>
        <w:rPr>
          <w:sz w:val="24"/>
          <w:szCs w:val="24"/>
          <w:lang w:val="sr-Cyrl-RS"/>
        </w:rPr>
      </w:pPr>
    </w:p>
    <w:p w14:paraId="78E720D7" w14:textId="54237BC8" w:rsidR="003A45FC" w:rsidRPr="00A23B33" w:rsidRDefault="003A45FC" w:rsidP="00877222">
      <w:pPr>
        <w:spacing w:before="0"/>
        <w:contextualSpacing/>
        <w:rPr>
          <w:rFonts w:eastAsia="Calibri"/>
          <w:sz w:val="24"/>
          <w:szCs w:val="24"/>
          <w:lang w:val="sr-Cyrl-BA"/>
        </w:rPr>
      </w:pPr>
      <w:r w:rsidRPr="00A23B33">
        <w:rPr>
          <w:rFonts w:eastAsia="Calibri"/>
          <w:sz w:val="24"/>
          <w:szCs w:val="24"/>
        </w:rPr>
        <w:t>2</w:t>
      </w:r>
      <w:proofErr w:type="gramStart"/>
      <w:r w:rsidRPr="00A23B33">
        <w:rPr>
          <w:rFonts w:eastAsia="Calibri"/>
          <w:sz w:val="24"/>
          <w:szCs w:val="24"/>
        </w:rPr>
        <w:t>а)_</w:t>
      </w:r>
      <w:proofErr w:type="gramEnd"/>
      <w:r w:rsidRPr="00A23B33">
        <w:rPr>
          <w:rFonts w:eastAsia="Calibri"/>
          <w:sz w:val="24"/>
          <w:szCs w:val="24"/>
        </w:rPr>
        <w:t>__________</w:t>
      </w:r>
      <w:r w:rsidR="00392C33">
        <w:rPr>
          <w:rFonts w:eastAsia="Calibri"/>
          <w:sz w:val="24"/>
          <w:szCs w:val="24"/>
        </w:rPr>
        <w:t>_____________________________из_____________, ул.</w:t>
      </w:r>
    </w:p>
    <w:p w14:paraId="55E3E319" w14:textId="78BCCF52" w:rsidR="003A45FC" w:rsidRPr="00A23B33" w:rsidRDefault="003A45FC" w:rsidP="00877222">
      <w:pPr>
        <w:spacing w:before="0"/>
        <w:contextualSpacing/>
        <w:rPr>
          <w:rFonts w:eastAsia="Calibri"/>
          <w:sz w:val="24"/>
          <w:szCs w:val="24"/>
        </w:rPr>
      </w:pPr>
      <w:r w:rsidRPr="00A23B33">
        <w:rPr>
          <w:rFonts w:eastAsia="Calibri"/>
          <w:sz w:val="24"/>
          <w:szCs w:val="24"/>
        </w:rPr>
        <w:t xml:space="preserve"> _</w:t>
      </w:r>
      <w:r w:rsidR="00392C33">
        <w:rPr>
          <w:rFonts w:eastAsia="Calibri"/>
          <w:sz w:val="24"/>
          <w:szCs w:val="24"/>
        </w:rPr>
        <w:t>__________________ бр. ___, ПИБ</w:t>
      </w:r>
      <w:r w:rsidRPr="00A23B33">
        <w:rPr>
          <w:rFonts w:eastAsia="Calibri"/>
          <w:sz w:val="24"/>
          <w:szCs w:val="24"/>
        </w:rPr>
        <w:t xml:space="preserve"> 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00392C33">
        <w:rPr>
          <w:sz w:val="24"/>
          <w:szCs w:val="24"/>
        </w:rPr>
        <w:t>______________</w:t>
      </w:r>
      <w:r w:rsidRPr="00A23B33">
        <w:rPr>
          <w:sz w:val="24"/>
          <w:szCs w:val="24"/>
          <w:lang w:val="sr-Cyrl-RS"/>
        </w:rPr>
        <w:t>,</w:t>
      </w:r>
      <w:r w:rsidR="00392C33">
        <w:rPr>
          <w:sz w:val="24"/>
          <w:szCs w:val="24"/>
          <w:lang w:val="sr-Cyrl-RS"/>
        </w:rPr>
        <w:t xml:space="preserve"> </w:t>
      </w:r>
      <w:r w:rsidRPr="00A23B33">
        <w:rPr>
          <w:rFonts w:eastAsia="Calibri"/>
          <w:sz w:val="24"/>
          <w:szCs w:val="24"/>
        </w:rPr>
        <w:t>кога заступа __________________</w:t>
      </w:r>
      <w:r w:rsidR="00392C33">
        <w:rPr>
          <w:rFonts w:eastAsia="Calibri"/>
          <w:sz w:val="24"/>
          <w:szCs w:val="24"/>
        </w:rPr>
        <w:t>________</w:t>
      </w:r>
      <w:r w:rsidRPr="00A23B33">
        <w:rPr>
          <w:rFonts w:eastAsia="Calibri"/>
          <w:sz w:val="24"/>
          <w:szCs w:val="24"/>
        </w:rPr>
        <w:t xml:space="preserve"> (члан групе понуђача или подизвођач)</w:t>
      </w:r>
    </w:p>
    <w:p w14:paraId="228C0DD3" w14:textId="653AF232" w:rsidR="003A45FC" w:rsidRPr="00A23B33" w:rsidRDefault="003A45FC" w:rsidP="00877222">
      <w:pPr>
        <w:spacing w:before="0"/>
        <w:contextualSpacing/>
        <w:rPr>
          <w:rFonts w:eastAsia="Calibri"/>
          <w:sz w:val="24"/>
          <w:szCs w:val="24"/>
          <w:lang w:val="sr-Cyrl-BA"/>
        </w:rPr>
      </w:pPr>
      <w:r w:rsidRPr="00A23B33">
        <w:rPr>
          <w:rFonts w:eastAsia="Calibri"/>
          <w:sz w:val="24"/>
          <w:szCs w:val="24"/>
        </w:rPr>
        <w:t>2</w:t>
      </w:r>
      <w:proofErr w:type="gramStart"/>
      <w:r w:rsidRPr="00A23B33">
        <w:rPr>
          <w:rFonts w:eastAsia="Calibri"/>
          <w:sz w:val="24"/>
          <w:szCs w:val="24"/>
        </w:rPr>
        <w:t>б)_</w:t>
      </w:r>
      <w:proofErr w:type="gramEnd"/>
      <w:r w:rsidRPr="00A23B33">
        <w:rPr>
          <w:rFonts w:eastAsia="Calibri"/>
          <w:sz w:val="24"/>
          <w:szCs w:val="24"/>
        </w:rPr>
        <w:t>______________________________________</w:t>
      </w:r>
      <w:r w:rsidR="00392C33">
        <w:rPr>
          <w:rFonts w:eastAsia="Calibri"/>
          <w:sz w:val="24"/>
          <w:szCs w:val="24"/>
          <w:lang w:val="sr-Cyrl-RS"/>
        </w:rPr>
        <w:t>_</w:t>
      </w:r>
      <w:r w:rsidR="00392C33">
        <w:rPr>
          <w:rFonts w:eastAsia="Calibri"/>
          <w:sz w:val="24"/>
          <w:szCs w:val="24"/>
        </w:rPr>
        <w:t>из_____________, ул.</w:t>
      </w:r>
    </w:p>
    <w:p w14:paraId="4AEEB43B" w14:textId="6ABA0B94" w:rsidR="003A45FC" w:rsidRDefault="003A45FC" w:rsidP="00877222">
      <w:pPr>
        <w:spacing w:before="0"/>
        <w:contextualSpacing/>
        <w:rPr>
          <w:rFonts w:eastAsia="Calibri"/>
          <w:sz w:val="24"/>
          <w:szCs w:val="24"/>
        </w:rPr>
      </w:pPr>
      <w:r w:rsidRPr="00A23B33">
        <w:rPr>
          <w:rFonts w:eastAsia="Calibri"/>
          <w:sz w:val="24"/>
          <w:szCs w:val="24"/>
        </w:rPr>
        <w:t xml:space="preserve"> _</w:t>
      </w:r>
      <w:r w:rsidR="00392C33">
        <w:rPr>
          <w:rFonts w:eastAsia="Calibri"/>
          <w:sz w:val="24"/>
          <w:szCs w:val="24"/>
        </w:rPr>
        <w:t>__________________ бр. ___, ПИБ</w:t>
      </w:r>
      <w:r w:rsidRPr="00A23B33">
        <w:rPr>
          <w:rFonts w:eastAsia="Calibri"/>
          <w:sz w:val="24"/>
          <w:szCs w:val="24"/>
        </w:rPr>
        <w:t xml:space="preserve"> ___________</w:t>
      </w:r>
      <w:r w:rsidR="00392C33">
        <w:rPr>
          <w:rFonts w:eastAsia="Calibri"/>
          <w:sz w:val="24"/>
          <w:szCs w:val="24"/>
        </w:rPr>
        <w:t xml:space="preserve">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00392C33">
        <w:rPr>
          <w:sz w:val="24"/>
          <w:szCs w:val="24"/>
        </w:rPr>
        <w:t>______________</w:t>
      </w:r>
      <w:r w:rsidRPr="00A23B33">
        <w:rPr>
          <w:sz w:val="24"/>
          <w:szCs w:val="24"/>
          <w:lang w:val="sr-Cyrl-RS"/>
        </w:rPr>
        <w:t>,</w:t>
      </w:r>
      <w:r w:rsidR="00392C33">
        <w:rPr>
          <w:sz w:val="24"/>
          <w:szCs w:val="24"/>
          <w:lang w:val="sr-Cyrl-RS"/>
        </w:rPr>
        <w:t xml:space="preserve"> </w:t>
      </w:r>
      <w:proofErr w:type="gramStart"/>
      <w:r w:rsidRPr="00A23B33">
        <w:rPr>
          <w:rFonts w:eastAsia="Calibri"/>
          <w:sz w:val="24"/>
          <w:szCs w:val="24"/>
        </w:rPr>
        <w:t>кога  заступа</w:t>
      </w:r>
      <w:proofErr w:type="gramEnd"/>
      <w:r w:rsidRPr="00A23B33">
        <w:rPr>
          <w:rFonts w:eastAsia="Calibri"/>
          <w:sz w:val="24"/>
          <w:szCs w:val="24"/>
        </w:rPr>
        <w:t xml:space="preserve"> </w:t>
      </w:r>
      <w:r w:rsidR="00392C33">
        <w:rPr>
          <w:rFonts w:eastAsia="Calibri"/>
          <w:sz w:val="24"/>
          <w:szCs w:val="24"/>
        </w:rPr>
        <w:t>_______________________</w:t>
      </w:r>
      <w:r w:rsidRPr="00A23B33">
        <w:rPr>
          <w:rFonts w:eastAsia="Calibri"/>
          <w:sz w:val="24"/>
          <w:szCs w:val="24"/>
        </w:rPr>
        <w:t xml:space="preserve"> (члан групе понуђача или подизвођач)</w:t>
      </w:r>
    </w:p>
    <w:p w14:paraId="4285259B" w14:textId="77777777" w:rsidR="003A45FC" w:rsidRPr="00125F8B" w:rsidRDefault="003A45FC" w:rsidP="00877222">
      <w:pPr>
        <w:spacing w:before="0"/>
        <w:contextualSpacing/>
        <w:rPr>
          <w:rFonts w:eastAsia="Calibri"/>
          <w:sz w:val="24"/>
          <w:szCs w:val="24"/>
        </w:rPr>
      </w:pPr>
    </w:p>
    <w:p w14:paraId="76371AFF" w14:textId="00B8C3EA" w:rsidR="003A45FC" w:rsidRDefault="003A45FC" w:rsidP="00877222">
      <w:pPr>
        <w:spacing w:before="0"/>
        <w:contextualSpacing/>
        <w:rPr>
          <w:sz w:val="24"/>
          <w:szCs w:val="24"/>
        </w:rPr>
      </w:pPr>
      <w:r w:rsidRPr="00A23B33">
        <w:rPr>
          <w:sz w:val="24"/>
          <w:szCs w:val="24"/>
        </w:rPr>
        <w:t xml:space="preserve">(у даљем тексту заједно: </w:t>
      </w:r>
      <w:r w:rsidR="003C74ED">
        <w:rPr>
          <w:sz w:val="24"/>
          <w:szCs w:val="24"/>
          <w:lang w:val="sr-Cyrl-RS"/>
        </w:rPr>
        <w:t>Уговорне с</w:t>
      </w:r>
      <w:r w:rsidRPr="00A23B33">
        <w:rPr>
          <w:sz w:val="24"/>
          <w:szCs w:val="24"/>
        </w:rPr>
        <w:t>тране)</w:t>
      </w:r>
    </w:p>
    <w:p w14:paraId="0439BEE8" w14:textId="77777777" w:rsidR="00CF5D44" w:rsidRPr="00A23B33" w:rsidRDefault="00CF5D44" w:rsidP="00877222">
      <w:pPr>
        <w:spacing w:before="0"/>
        <w:contextualSpacing/>
        <w:rPr>
          <w:sz w:val="24"/>
          <w:szCs w:val="24"/>
        </w:rPr>
      </w:pPr>
    </w:p>
    <w:p w14:paraId="3B13A22C" w14:textId="37D81250" w:rsidR="003A45FC" w:rsidRPr="00A23B33" w:rsidRDefault="003A45FC" w:rsidP="00877222">
      <w:pPr>
        <w:spacing w:before="0"/>
        <w:contextualSpacing/>
        <w:rPr>
          <w:sz w:val="24"/>
          <w:szCs w:val="24"/>
        </w:rPr>
      </w:pPr>
      <w:r w:rsidRPr="00A23B33">
        <w:rPr>
          <w:sz w:val="24"/>
          <w:szCs w:val="24"/>
        </w:rPr>
        <w:t>закључиле су у Београду, дана __________.</w:t>
      </w:r>
      <w:r w:rsidR="008C4768">
        <w:rPr>
          <w:sz w:val="24"/>
          <w:szCs w:val="24"/>
          <w:lang w:val="sr-Cyrl-RS"/>
        </w:rPr>
        <w:t xml:space="preserve"> </w:t>
      </w:r>
      <w:r w:rsidRPr="00A23B33">
        <w:rPr>
          <w:sz w:val="24"/>
          <w:szCs w:val="24"/>
        </w:rPr>
        <w:t>године следећи:</w:t>
      </w:r>
    </w:p>
    <w:p w14:paraId="7B413D6F" w14:textId="77777777" w:rsidR="003A45FC" w:rsidRPr="00010DAF" w:rsidRDefault="003A45FC" w:rsidP="00877222">
      <w:pPr>
        <w:spacing w:before="0"/>
        <w:contextualSpacing/>
      </w:pPr>
    </w:p>
    <w:p w14:paraId="10DEC828" w14:textId="2F61A203" w:rsidR="003A45FC" w:rsidRDefault="00D745CE" w:rsidP="00877222">
      <w:pPr>
        <w:spacing w:before="0"/>
        <w:contextualSpacing/>
        <w:jc w:val="center"/>
        <w:rPr>
          <w:b/>
          <w:sz w:val="24"/>
          <w:lang w:val="sr-Cyrl-RS"/>
        </w:rPr>
      </w:pPr>
      <w:r w:rsidRPr="00392C33">
        <w:rPr>
          <w:b/>
          <w:sz w:val="24"/>
          <w:lang w:val="sr-Cyrl-RS"/>
        </w:rPr>
        <w:t>УГОВОР</w:t>
      </w:r>
      <w:r w:rsidR="00392C33" w:rsidRPr="00392C33">
        <w:rPr>
          <w:b/>
          <w:sz w:val="24"/>
          <w:lang w:val="sr-Cyrl-RS"/>
        </w:rPr>
        <w:t xml:space="preserve"> О ПРУЖАЊУ УСЛУГА</w:t>
      </w:r>
    </w:p>
    <w:p w14:paraId="4F9123EE" w14:textId="77777777" w:rsidR="00392C33" w:rsidRPr="00392C33" w:rsidRDefault="00392C33" w:rsidP="00877222">
      <w:pPr>
        <w:spacing w:before="0"/>
        <w:contextualSpacing/>
        <w:jc w:val="center"/>
        <w:rPr>
          <w:b/>
          <w:sz w:val="24"/>
          <w:lang w:val="sr-Cyrl-RS"/>
        </w:rPr>
      </w:pPr>
    </w:p>
    <w:p w14:paraId="6B862B29" w14:textId="6CB5F44A" w:rsidR="00392C33" w:rsidRDefault="00392C33" w:rsidP="00392C33">
      <w:pPr>
        <w:tabs>
          <w:tab w:val="left" w:pos="567"/>
        </w:tabs>
        <w:spacing w:before="0"/>
        <w:ind w:right="-469"/>
        <w:contextualSpacing/>
        <w:rPr>
          <w:rFonts w:cs="Arial"/>
          <w:b/>
          <w:sz w:val="24"/>
          <w:szCs w:val="24"/>
          <w:lang w:val="ru-RU"/>
        </w:rPr>
      </w:pPr>
      <w:r w:rsidRPr="003F12EA">
        <w:rPr>
          <w:rFonts w:cs="Arial"/>
          <w:b/>
          <w:sz w:val="24"/>
          <w:szCs w:val="24"/>
          <w:lang w:val="ru-RU"/>
        </w:rPr>
        <w:t>УВОДНЕ ОДРЕДБЕ</w:t>
      </w:r>
    </w:p>
    <w:p w14:paraId="1B69B95D" w14:textId="77777777" w:rsidR="00392C33" w:rsidRPr="00392C33" w:rsidRDefault="00392C33" w:rsidP="00392C33">
      <w:pPr>
        <w:tabs>
          <w:tab w:val="left" w:pos="567"/>
        </w:tabs>
        <w:spacing w:before="0"/>
        <w:ind w:right="-469"/>
        <w:contextualSpacing/>
        <w:rPr>
          <w:rFonts w:cs="Arial"/>
          <w:b/>
          <w:sz w:val="24"/>
          <w:szCs w:val="24"/>
          <w:lang w:val="ru-RU"/>
        </w:rPr>
      </w:pPr>
    </w:p>
    <w:p w14:paraId="4DB171AF" w14:textId="77777777" w:rsidR="003A45FC" w:rsidRPr="00A23B33" w:rsidRDefault="003A45FC" w:rsidP="00392C33">
      <w:pPr>
        <w:spacing w:before="0"/>
        <w:contextualSpacing/>
        <w:rPr>
          <w:sz w:val="24"/>
          <w:szCs w:val="24"/>
        </w:rPr>
      </w:pPr>
      <w:r w:rsidRPr="00A23B33">
        <w:rPr>
          <w:sz w:val="24"/>
          <w:szCs w:val="24"/>
        </w:rPr>
        <w:t>Уговорне стране констатују:</w:t>
      </w:r>
    </w:p>
    <w:p w14:paraId="2B632788" w14:textId="58A769CE" w:rsidR="003A45FC" w:rsidRPr="00312A56" w:rsidRDefault="003A45FC" w:rsidP="00392C33">
      <w:pPr>
        <w:pStyle w:val="ListParagraph"/>
        <w:numPr>
          <w:ilvl w:val="0"/>
          <w:numId w:val="25"/>
        </w:numPr>
        <w:spacing w:before="0" w:after="0" w:line="240" w:lineRule="auto"/>
        <w:ind w:left="284" w:hanging="284"/>
        <w:rPr>
          <w:rFonts w:ascii="Arial" w:hAnsi="Arial"/>
          <w:sz w:val="24"/>
          <w:szCs w:val="24"/>
          <w:lang w:val="ru-RU"/>
        </w:rPr>
      </w:pPr>
      <w:r w:rsidRPr="00312A56">
        <w:rPr>
          <w:rFonts w:ascii="Arial" w:hAnsi="Arial"/>
          <w:sz w:val="24"/>
          <w:szCs w:val="24"/>
          <w:lang w:val="ru-RU"/>
        </w:rPr>
        <w:t xml:space="preserve">да је Наручилац </w:t>
      </w:r>
      <w:r w:rsidR="00D269EA">
        <w:rPr>
          <w:rFonts w:ascii="Arial" w:hAnsi="Arial"/>
          <w:sz w:val="24"/>
          <w:szCs w:val="24"/>
          <w:lang w:val="ru-RU"/>
        </w:rPr>
        <w:t>(у даљем тексту: Корисник услуга</w:t>
      </w:r>
      <w:r w:rsidR="004B6081">
        <w:rPr>
          <w:rFonts w:ascii="Arial" w:hAnsi="Arial"/>
          <w:sz w:val="24"/>
          <w:szCs w:val="24"/>
          <w:lang w:val="ru-RU"/>
        </w:rPr>
        <w:t xml:space="preserve">) </w:t>
      </w:r>
      <w:r w:rsidRPr="00312A56">
        <w:rPr>
          <w:rFonts w:ascii="Arial" w:hAnsi="Arial"/>
          <w:sz w:val="24"/>
          <w:szCs w:val="24"/>
          <w:lang w:val="ru-RU"/>
        </w:rPr>
        <w:t>у складу са Конкурсном документацијом</w:t>
      </w:r>
      <w:r w:rsidR="00ED694F">
        <w:rPr>
          <w:rFonts w:ascii="Arial" w:hAnsi="Arial"/>
          <w:sz w:val="24"/>
          <w:szCs w:val="24"/>
          <w:lang w:val="ru-RU"/>
        </w:rPr>
        <w:t>,</w:t>
      </w:r>
      <w:r w:rsidRPr="00312A56">
        <w:rPr>
          <w:rFonts w:ascii="Arial" w:hAnsi="Arial"/>
          <w:sz w:val="24"/>
          <w:szCs w:val="24"/>
          <w:lang w:val="ru-RU"/>
        </w:rPr>
        <w:t xml:space="preserve"> а сагласно члану </w:t>
      </w:r>
      <w:r w:rsidR="00392C33">
        <w:rPr>
          <w:rFonts w:ascii="Arial" w:hAnsi="Arial"/>
          <w:sz w:val="24"/>
          <w:szCs w:val="24"/>
          <w:lang w:val="ru-RU"/>
        </w:rPr>
        <w:t>32</w:t>
      </w:r>
      <w:r w:rsidRPr="00312A56">
        <w:rPr>
          <w:rFonts w:ascii="Arial" w:hAnsi="Arial"/>
          <w:sz w:val="24"/>
          <w:szCs w:val="24"/>
          <w:lang w:val="ru-RU"/>
        </w:rPr>
        <w:t>.</w:t>
      </w:r>
      <w:r w:rsidR="00392C33">
        <w:rPr>
          <w:rFonts w:ascii="Arial" w:hAnsi="Arial"/>
          <w:sz w:val="24"/>
          <w:szCs w:val="24"/>
          <w:lang w:val="ru-RU"/>
        </w:rPr>
        <w:t xml:space="preserve"> </w:t>
      </w:r>
      <w:r w:rsidRPr="00312A56">
        <w:rPr>
          <w:rFonts w:ascii="Arial" w:hAnsi="Arial"/>
          <w:sz w:val="24"/>
          <w:szCs w:val="24"/>
          <w:lang w:val="ru-RU"/>
        </w:rPr>
        <w:t>Закона о јавним набавкама („Сл.гласник РС“,</w:t>
      </w:r>
      <w:r w:rsidR="003C74ED">
        <w:rPr>
          <w:rFonts w:ascii="Arial" w:hAnsi="Arial"/>
          <w:sz w:val="24"/>
          <w:szCs w:val="24"/>
          <w:lang w:val="ru-RU"/>
        </w:rPr>
        <w:t xml:space="preserve"> бр.124/2012,14/2015 и 68/2015), </w:t>
      </w:r>
      <w:r w:rsidRPr="00312A56">
        <w:rPr>
          <w:rFonts w:ascii="Arial" w:hAnsi="Arial"/>
          <w:sz w:val="24"/>
          <w:szCs w:val="24"/>
          <w:lang w:val="ru-RU"/>
        </w:rPr>
        <w:t>(даље</w:t>
      </w:r>
      <w:r w:rsidR="000B68B4" w:rsidRPr="00312A56">
        <w:rPr>
          <w:rFonts w:ascii="Arial" w:hAnsi="Arial"/>
          <w:sz w:val="24"/>
          <w:szCs w:val="24"/>
          <w:lang w:val="ru-RU"/>
        </w:rPr>
        <w:t>:</w:t>
      </w:r>
      <w:r w:rsidR="004B6081">
        <w:rPr>
          <w:rFonts w:ascii="Arial" w:hAnsi="Arial"/>
          <w:sz w:val="24"/>
          <w:szCs w:val="24"/>
          <w:lang w:val="ru-RU"/>
        </w:rPr>
        <w:t xml:space="preserve"> </w:t>
      </w:r>
      <w:r w:rsidRPr="00312A56">
        <w:rPr>
          <w:rFonts w:ascii="Arial" w:hAnsi="Arial"/>
          <w:sz w:val="24"/>
          <w:szCs w:val="24"/>
          <w:lang w:val="ru-RU"/>
        </w:rPr>
        <w:t xml:space="preserve">Закон) спровео </w:t>
      </w:r>
      <w:r w:rsidR="00392C33">
        <w:rPr>
          <w:rFonts w:ascii="Arial" w:hAnsi="Arial"/>
          <w:sz w:val="24"/>
          <w:szCs w:val="24"/>
          <w:lang w:val="ru-RU"/>
        </w:rPr>
        <w:t>отворени</w:t>
      </w:r>
      <w:r w:rsidRPr="00312A56">
        <w:rPr>
          <w:rFonts w:ascii="Arial" w:hAnsi="Arial"/>
          <w:sz w:val="24"/>
          <w:szCs w:val="24"/>
          <w:lang w:val="ru-RU"/>
        </w:rPr>
        <w:t xml:space="preserve"> поступак бр.</w:t>
      </w:r>
      <w:r w:rsidR="000B68B4" w:rsidRPr="00312A56">
        <w:rPr>
          <w:rFonts w:ascii="Arial" w:hAnsi="Arial"/>
          <w:sz w:val="24"/>
          <w:szCs w:val="24"/>
          <w:lang w:val="ru-RU"/>
        </w:rPr>
        <w:t xml:space="preserve"> </w:t>
      </w:r>
      <w:r w:rsidRPr="00312A56">
        <w:rPr>
          <w:rFonts w:ascii="Arial" w:hAnsi="Arial"/>
          <w:sz w:val="24"/>
          <w:szCs w:val="24"/>
          <w:lang w:val="ru-RU"/>
        </w:rPr>
        <w:t>ЈН</w:t>
      </w:r>
      <w:r w:rsidR="00392C33">
        <w:rPr>
          <w:rFonts w:ascii="Arial" w:hAnsi="Arial"/>
          <w:sz w:val="24"/>
          <w:szCs w:val="24"/>
          <w:lang w:val="ru-RU"/>
        </w:rPr>
        <w:t>/</w:t>
      </w:r>
      <w:r w:rsidR="000B68B4" w:rsidRPr="00312A56">
        <w:rPr>
          <w:rFonts w:ascii="Arial" w:hAnsi="Arial"/>
          <w:sz w:val="24"/>
          <w:szCs w:val="24"/>
          <w:lang w:val="ru-RU"/>
        </w:rPr>
        <w:t>1000/</w:t>
      </w:r>
      <w:r w:rsidR="00392C33">
        <w:rPr>
          <w:rFonts w:ascii="Arial" w:hAnsi="Arial"/>
          <w:sz w:val="24"/>
          <w:szCs w:val="24"/>
          <w:lang w:val="ru-RU"/>
        </w:rPr>
        <w:t>0313</w:t>
      </w:r>
      <w:r w:rsidR="000B68B4" w:rsidRPr="00312A56">
        <w:rPr>
          <w:rFonts w:ascii="Arial" w:hAnsi="Arial"/>
          <w:sz w:val="24"/>
          <w:szCs w:val="24"/>
          <w:lang w:val="ru-RU"/>
        </w:rPr>
        <w:t>/201</w:t>
      </w:r>
      <w:r w:rsidR="00D745CE">
        <w:rPr>
          <w:rFonts w:ascii="Arial" w:hAnsi="Arial"/>
          <w:sz w:val="24"/>
          <w:szCs w:val="24"/>
          <w:lang w:val="ru-RU"/>
        </w:rPr>
        <w:t>7,</w:t>
      </w:r>
      <w:r w:rsidR="00392C33">
        <w:rPr>
          <w:rFonts w:ascii="Arial" w:hAnsi="Arial"/>
          <w:sz w:val="24"/>
          <w:szCs w:val="24"/>
          <w:lang w:val="ru-RU"/>
        </w:rPr>
        <w:t xml:space="preserve"> </w:t>
      </w:r>
      <w:r w:rsidRPr="00312A56">
        <w:rPr>
          <w:rFonts w:ascii="Arial" w:hAnsi="Arial"/>
          <w:sz w:val="24"/>
          <w:szCs w:val="24"/>
          <w:lang w:val="ru-RU"/>
        </w:rPr>
        <w:t xml:space="preserve">ради набавке услуга и то </w:t>
      </w:r>
      <w:r w:rsidR="00ED694F">
        <w:rPr>
          <w:rFonts w:ascii="Arial" w:hAnsi="Arial"/>
          <w:sz w:val="24"/>
          <w:szCs w:val="24"/>
          <w:lang w:val="ru-RU"/>
        </w:rPr>
        <w:t>,,</w:t>
      </w:r>
      <w:r w:rsidR="00392C33" w:rsidRPr="00392C33">
        <w:rPr>
          <w:rFonts w:ascii="Arial" w:hAnsi="Arial"/>
          <w:sz w:val="24"/>
          <w:szCs w:val="24"/>
          <w:lang w:val="ru-RU"/>
        </w:rPr>
        <w:t>Пројекат развоја интегралног информационог система за праћење производње н</w:t>
      </w:r>
      <w:r w:rsidR="00392C33">
        <w:rPr>
          <w:rFonts w:ascii="Arial" w:hAnsi="Arial"/>
          <w:sz w:val="24"/>
          <w:szCs w:val="24"/>
          <w:lang w:val="ru-RU"/>
        </w:rPr>
        <w:t>а површинским коповима угља ЕПС</w:t>
      </w:r>
      <w:r w:rsidR="00ED694F">
        <w:rPr>
          <w:rFonts w:ascii="Arial" w:hAnsi="Arial" w:cs="Arial"/>
          <w:sz w:val="24"/>
          <w:szCs w:val="24"/>
          <w:lang w:val="ru-RU"/>
        </w:rPr>
        <w:t>"</w:t>
      </w:r>
      <w:r w:rsidR="004B6081">
        <w:rPr>
          <w:rFonts w:ascii="Arial" w:hAnsi="Arial"/>
          <w:sz w:val="24"/>
          <w:szCs w:val="24"/>
          <w:lang w:val="ru-RU"/>
        </w:rPr>
        <w:t>,</w:t>
      </w:r>
    </w:p>
    <w:p w14:paraId="15F067E6" w14:textId="0596653C" w:rsidR="003A45FC" w:rsidRPr="00312A56" w:rsidRDefault="003A45FC" w:rsidP="00392C33">
      <w:pPr>
        <w:pStyle w:val="ListParagraph"/>
        <w:numPr>
          <w:ilvl w:val="0"/>
          <w:numId w:val="25"/>
        </w:numPr>
        <w:spacing w:before="0" w:after="0" w:line="240" w:lineRule="auto"/>
        <w:ind w:left="284" w:hanging="284"/>
        <w:rPr>
          <w:rFonts w:ascii="Arial" w:hAnsi="Arial"/>
          <w:sz w:val="24"/>
          <w:szCs w:val="24"/>
          <w:lang w:val="ru-RU"/>
        </w:rPr>
      </w:pPr>
      <w:r w:rsidRPr="00312A56">
        <w:rPr>
          <w:rFonts w:ascii="Arial" w:hAnsi="Arial"/>
          <w:sz w:val="24"/>
          <w:szCs w:val="24"/>
          <w:lang w:val="ru-RU"/>
        </w:rPr>
        <w:lastRenderedPageBreak/>
        <w:t xml:space="preserve">да је Позив за подношење понуда у вези предметне јавне набавке објављен на Порталу јавних набавки као и на интернет страници </w:t>
      </w:r>
      <w:r w:rsidR="00D269EA">
        <w:rPr>
          <w:rFonts w:ascii="Arial" w:hAnsi="Arial"/>
          <w:sz w:val="24"/>
          <w:szCs w:val="24"/>
          <w:lang w:val="ru-RU"/>
        </w:rPr>
        <w:t>Корисника услуга</w:t>
      </w:r>
      <w:r w:rsidRPr="00312A56">
        <w:rPr>
          <w:rFonts w:ascii="Arial" w:hAnsi="Arial"/>
          <w:sz w:val="24"/>
          <w:szCs w:val="24"/>
          <w:lang w:val="ru-RU"/>
        </w:rPr>
        <w:t xml:space="preserve"> и на Порталу С</w:t>
      </w:r>
      <w:r w:rsidR="004B6081">
        <w:rPr>
          <w:rFonts w:ascii="Arial" w:hAnsi="Arial"/>
          <w:sz w:val="24"/>
          <w:szCs w:val="24"/>
          <w:lang w:val="ru-RU"/>
        </w:rPr>
        <w:t>лужбених гласила и база прописа,</w:t>
      </w:r>
    </w:p>
    <w:p w14:paraId="42CE8DB7" w14:textId="17EB34EA" w:rsidR="003A45FC" w:rsidRPr="00312A56" w:rsidRDefault="008A760E" w:rsidP="00392C33">
      <w:pPr>
        <w:pStyle w:val="ListParagraph"/>
        <w:numPr>
          <w:ilvl w:val="0"/>
          <w:numId w:val="25"/>
        </w:numPr>
        <w:spacing w:before="0" w:after="0" w:line="240" w:lineRule="auto"/>
        <w:ind w:left="284" w:hanging="284"/>
        <w:rPr>
          <w:rFonts w:ascii="Arial" w:hAnsi="Arial"/>
          <w:sz w:val="24"/>
          <w:szCs w:val="24"/>
          <w:lang w:val="ru-RU"/>
        </w:rPr>
      </w:pPr>
      <w:r w:rsidRPr="00312A56">
        <w:rPr>
          <w:rFonts w:ascii="Arial" w:hAnsi="Arial"/>
          <w:sz w:val="24"/>
          <w:szCs w:val="24"/>
          <w:lang w:val="ru-RU"/>
        </w:rPr>
        <w:t>да Понуда Понуђача</w:t>
      </w:r>
      <w:r w:rsidR="004B6081">
        <w:rPr>
          <w:rFonts w:ascii="Arial" w:hAnsi="Arial"/>
          <w:sz w:val="24"/>
          <w:szCs w:val="24"/>
          <w:lang w:val="ru-RU"/>
        </w:rPr>
        <w:t xml:space="preserve"> </w:t>
      </w:r>
      <w:r w:rsidR="00D269EA">
        <w:rPr>
          <w:rFonts w:ascii="Arial" w:hAnsi="Arial"/>
          <w:sz w:val="24"/>
          <w:szCs w:val="24"/>
          <w:lang w:val="ru-RU"/>
        </w:rPr>
        <w:t>(у даљем тексту: Пружалац услуга</w:t>
      </w:r>
      <w:r w:rsidR="004B6081">
        <w:rPr>
          <w:rFonts w:ascii="Arial" w:hAnsi="Arial"/>
          <w:sz w:val="24"/>
          <w:szCs w:val="24"/>
          <w:lang w:val="ru-RU"/>
        </w:rPr>
        <w:t>)</w:t>
      </w:r>
      <w:r w:rsidR="003A45FC" w:rsidRPr="00312A56">
        <w:rPr>
          <w:rFonts w:ascii="Arial" w:hAnsi="Arial"/>
          <w:sz w:val="24"/>
          <w:szCs w:val="24"/>
          <w:lang w:val="ru-RU"/>
        </w:rPr>
        <w:t xml:space="preserve">, која је заведена код </w:t>
      </w:r>
      <w:r w:rsidR="004B6081">
        <w:rPr>
          <w:rFonts w:ascii="Arial" w:hAnsi="Arial"/>
          <w:sz w:val="24"/>
          <w:szCs w:val="24"/>
          <w:lang w:val="ru-RU"/>
        </w:rPr>
        <w:t>Корисника услу</w:t>
      </w:r>
      <w:r w:rsidR="00D269EA">
        <w:rPr>
          <w:rFonts w:ascii="Arial" w:hAnsi="Arial"/>
          <w:sz w:val="24"/>
          <w:szCs w:val="24"/>
          <w:lang w:val="ru-RU"/>
        </w:rPr>
        <w:t>га</w:t>
      </w:r>
      <w:r w:rsidR="003A45FC" w:rsidRPr="00312A56">
        <w:rPr>
          <w:rFonts w:ascii="Arial" w:hAnsi="Arial"/>
          <w:sz w:val="24"/>
          <w:szCs w:val="24"/>
          <w:lang w:val="ru-RU"/>
        </w:rPr>
        <w:t xml:space="preserve"> под</w:t>
      </w:r>
      <w:r w:rsidR="000B68B4" w:rsidRPr="00312A56">
        <w:rPr>
          <w:rFonts w:ascii="Arial" w:hAnsi="Arial"/>
          <w:sz w:val="24"/>
          <w:szCs w:val="24"/>
          <w:lang w:val="ru-RU"/>
        </w:rPr>
        <w:t xml:space="preserve"> бројем ________ од ________</w:t>
      </w:r>
      <w:r w:rsidR="003A45FC" w:rsidRPr="00312A56">
        <w:rPr>
          <w:rFonts w:ascii="Arial" w:hAnsi="Arial"/>
          <w:sz w:val="24"/>
          <w:szCs w:val="24"/>
          <w:lang w:val="ru-RU"/>
        </w:rPr>
        <w:t>.</w:t>
      </w:r>
      <w:r w:rsidR="000B68B4" w:rsidRPr="00312A56">
        <w:rPr>
          <w:rFonts w:ascii="Arial" w:hAnsi="Arial"/>
          <w:sz w:val="24"/>
          <w:szCs w:val="24"/>
          <w:lang w:val="ru-RU"/>
        </w:rPr>
        <w:t xml:space="preserve"> </w:t>
      </w:r>
      <w:r w:rsidR="003A45FC" w:rsidRPr="00312A56">
        <w:rPr>
          <w:rFonts w:ascii="Arial" w:hAnsi="Arial"/>
          <w:sz w:val="24"/>
          <w:szCs w:val="24"/>
          <w:lang w:val="ru-RU"/>
        </w:rPr>
        <w:t xml:space="preserve">године, у потпуности одговара захтеву </w:t>
      </w:r>
      <w:r w:rsidR="004B6081">
        <w:rPr>
          <w:rFonts w:ascii="Arial" w:hAnsi="Arial"/>
          <w:sz w:val="24"/>
          <w:szCs w:val="24"/>
          <w:lang w:val="ru-RU"/>
        </w:rPr>
        <w:t>Коринс</w:t>
      </w:r>
      <w:r w:rsidR="00D269EA">
        <w:rPr>
          <w:rFonts w:ascii="Arial" w:hAnsi="Arial"/>
          <w:sz w:val="24"/>
          <w:szCs w:val="24"/>
          <w:lang w:val="ru-RU"/>
        </w:rPr>
        <w:t>ника услуга</w:t>
      </w:r>
      <w:r w:rsidR="003A45FC" w:rsidRPr="00312A56">
        <w:rPr>
          <w:rFonts w:ascii="Arial" w:hAnsi="Arial"/>
          <w:sz w:val="24"/>
          <w:szCs w:val="24"/>
          <w:lang w:val="ru-RU"/>
        </w:rPr>
        <w:t xml:space="preserve"> из Позива за подношење понуда и Конкурсне документације</w:t>
      </w:r>
      <w:r w:rsidR="004B6081">
        <w:rPr>
          <w:rFonts w:ascii="Arial" w:hAnsi="Arial"/>
          <w:sz w:val="24"/>
          <w:szCs w:val="24"/>
          <w:lang w:val="ru-RU"/>
        </w:rPr>
        <w:t>,</w:t>
      </w:r>
    </w:p>
    <w:p w14:paraId="091F70F0" w14:textId="20D2E173" w:rsidR="003A45FC" w:rsidRPr="00312A56" w:rsidRDefault="003A45FC" w:rsidP="00392C33">
      <w:pPr>
        <w:pStyle w:val="ListParagraph"/>
        <w:numPr>
          <w:ilvl w:val="0"/>
          <w:numId w:val="25"/>
        </w:numPr>
        <w:spacing w:before="0" w:after="0" w:line="240" w:lineRule="auto"/>
        <w:ind w:left="284" w:hanging="284"/>
        <w:rPr>
          <w:rFonts w:ascii="Arial" w:hAnsi="Arial"/>
          <w:sz w:val="24"/>
          <w:szCs w:val="24"/>
          <w:lang w:val="ru-RU"/>
        </w:rPr>
      </w:pPr>
      <w:r w:rsidRPr="00312A56">
        <w:rPr>
          <w:rFonts w:ascii="Arial" w:hAnsi="Arial"/>
          <w:sz w:val="24"/>
          <w:szCs w:val="24"/>
          <w:lang w:val="ru-RU"/>
        </w:rPr>
        <w:t xml:space="preserve">да је </w:t>
      </w:r>
      <w:r w:rsidR="00D269EA">
        <w:rPr>
          <w:rFonts w:ascii="Arial" w:hAnsi="Arial"/>
          <w:sz w:val="24"/>
          <w:szCs w:val="24"/>
          <w:lang w:val="ru-RU"/>
        </w:rPr>
        <w:t>Корисник услуга</w:t>
      </w:r>
      <w:r w:rsidRPr="00312A56">
        <w:rPr>
          <w:rFonts w:ascii="Arial" w:hAnsi="Arial"/>
          <w:sz w:val="24"/>
          <w:szCs w:val="24"/>
          <w:lang w:val="ru-RU"/>
        </w:rPr>
        <w:t xml:space="preserve"> својом Одлуком о </w:t>
      </w:r>
      <w:r w:rsidR="00D745CE">
        <w:rPr>
          <w:rFonts w:ascii="Arial" w:hAnsi="Arial"/>
          <w:sz w:val="24"/>
          <w:szCs w:val="24"/>
          <w:lang w:val="ru-RU"/>
        </w:rPr>
        <w:t>додели уговора</w:t>
      </w:r>
      <w:r w:rsidRPr="00312A56">
        <w:rPr>
          <w:rFonts w:ascii="Arial" w:hAnsi="Arial"/>
          <w:sz w:val="24"/>
          <w:szCs w:val="24"/>
          <w:lang w:val="ru-RU"/>
        </w:rPr>
        <w:t xml:space="preserve"> бр</w:t>
      </w:r>
      <w:r w:rsidR="008A760E" w:rsidRPr="00312A56">
        <w:rPr>
          <w:rFonts w:ascii="Arial" w:hAnsi="Arial"/>
          <w:sz w:val="24"/>
          <w:szCs w:val="24"/>
          <w:lang w:val="ru-RU"/>
        </w:rPr>
        <w:t>. ____________ од __.__.</w:t>
      </w:r>
      <w:r w:rsidR="00B6089C">
        <w:rPr>
          <w:rFonts w:ascii="Arial" w:hAnsi="Arial"/>
          <w:sz w:val="24"/>
          <w:szCs w:val="24"/>
          <w:lang w:val="ru-RU"/>
        </w:rPr>
        <w:t>_____</w:t>
      </w:r>
      <w:r w:rsidRPr="00312A56">
        <w:rPr>
          <w:rFonts w:ascii="Arial" w:hAnsi="Arial"/>
          <w:sz w:val="24"/>
          <w:szCs w:val="24"/>
          <w:lang w:val="ru-RU"/>
        </w:rPr>
        <w:t>.</w:t>
      </w:r>
      <w:r w:rsidR="00B6089C">
        <w:rPr>
          <w:rFonts w:ascii="Arial" w:hAnsi="Arial"/>
          <w:sz w:val="24"/>
          <w:szCs w:val="24"/>
          <w:lang w:val="ru-RU"/>
        </w:rPr>
        <w:t xml:space="preserve"> </w:t>
      </w:r>
      <w:r w:rsidRPr="00312A56">
        <w:rPr>
          <w:rFonts w:ascii="Arial" w:hAnsi="Arial"/>
          <w:sz w:val="24"/>
          <w:szCs w:val="24"/>
          <w:lang w:val="ru-RU"/>
        </w:rPr>
        <w:t>године изабрао понуду П</w:t>
      </w:r>
      <w:r w:rsidR="004B6081">
        <w:rPr>
          <w:rFonts w:ascii="Arial" w:hAnsi="Arial"/>
          <w:sz w:val="24"/>
          <w:szCs w:val="24"/>
          <w:lang w:val="ru-RU"/>
        </w:rPr>
        <w:t>р</w:t>
      </w:r>
      <w:r w:rsidR="00D269EA">
        <w:rPr>
          <w:rFonts w:ascii="Arial" w:hAnsi="Arial"/>
          <w:sz w:val="24"/>
          <w:szCs w:val="24"/>
          <w:lang w:val="ru-RU"/>
        </w:rPr>
        <w:t>ужаоца услуга</w:t>
      </w:r>
      <w:r w:rsidR="0054719C" w:rsidRPr="00312A56">
        <w:rPr>
          <w:rFonts w:ascii="Arial" w:hAnsi="Arial"/>
          <w:sz w:val="24"/>
          <w:szCs w:val="24"/>
          <w:lang w:val="ru-RU"/>
        </w:rPr>
        <w:t xml:space="preserve"> </w:t>
      </w:r>
      <w:r w:rsidR="00951909">
        <w:rPr>
          <w:rFonts w:ascii="Arial" w:hAnsi="Arial"/>
          <w:sz w:val="24"/>
          <w:szCs w:val="24"/>
          <w:lang w:val="ru-RU"/>
        </w:rPr>
        <w:t>за реализацију услуга, јавна набавка број ЈН/1000/0313/2017.</w:t>
      </w:r>
    </w:p>
    <w:p w14:paraId="307D97F0" w14:textId="77777777" w:rsidR="004B6081" w:rsidRDefault="004B6081" w:rsidP="004B6081">
      <w:pPr>
        <w:spacing w:before="0"/>
        <w:contextualSpacing/>
        <w:jc w:val="left"/>
        <w:rPr>
          <w:b/>
          <w:sz w:val="24"/>
          <w:szCs w:val="24"/>
        </w:rPr>
      </w:pPr>
    </w:p>
    <w:p w14:paraId="23EDA340" w14:textId="028E847E" w:rsidR="003A45FC" w:rsidRPr="00A01D62" w:rsidRDefault="003A45FC" w:rsidP="004B6081">
      <w:pPr>
        <w:spacing w:before="0"/>
        <w:contextualSpacing/>
        <w:jc w:val="left"/>
        <w:rPr>
          <w:b/>
          <w:sz w:val="24"/>
          <w:szCs w:val="24"/>
          <w:lang w:val="sr-Cyrl-RS"/>
        </w:rPr>
      </w:pPr>
      <w:proofErr w:type="gramStart"/>
      <w:r w:rsidRPr="00A01D62">
        <w:rPr>
          <w:b/>
          <w:sz w:val="24"/>
          <w:szCs w:val="24"/>
        </w:rPr>
        <w:t xml:space="preserve">ПРЕДМЕТ  </w:t>
      </w:r>
      <w:r w:rsidR="00D745CE">
        <w:rPr>
          <w:b/>
          <w:sz w:val="24"/>
          <w:szCs w:val="24"/>
          <w:lang w:val="sr-Cyrl-RS"/>
        </w:rPr>
        <w:t>УГОВОРА</w:t>
      </w:r>
      <w:proofErr w:type="gramEnd"/>
    </w:p>
    <w:p w14:paraId="6E9CA145" w14:textId="77777777" w:rsidR="003A45FC" w:rsidRPr="00A01D62" w:rsidRDefault="003A45FC" w:rsidP="004B6081">
      <w:pPr>
        <w:spacing w:before="0"/>
        <w:contextualSpacing/>
        <w:jc w:val="center"/>
        <w:rPr>
          <w:b/>
          <w:sz w:val="24"/>
          <w:szCs w:val="24"/>
        </w:rPr>
      </w:pPr>
      <w:r w:rsidRPr="00A01D62">
        <w:rPr>
          <w:b/>
          <w:sz w:val="24"/>
          <w:szCs w:val="24"/>
        </w:rPr>
        <w:t>Члан 1.</w:t>
      </w:r>
    </w:p>
    <w:p w14:paraId="09E3B7CD" w14:textId="52593FEF" w:rsidR="003A45FC" w:rsidRDefault="003A45FC" w:rsidP="004B6081">
      <w:pPr>
        <w:spacing w:before="0"/>
        <w:rPr>
          <w:rFonts w:eastAsia="Calibri"/>
          <w:sz w:val="24"/>
          <w:szCs w:val="24"/>
          <w:lang w:val="sr-Cyrl-RS"/>
        </w:rPr>
      </w:pPr>
      <w:r w:rsidRPr="00A23B33">
        <w:rPr>
          <w:rFonts w:eastAsia="Calibri"/>
          <w:sz w:val="24"/>
          <w:szCs w:val="24"/>
          <w:lang w:val="ru-RU"/>
        </w:rPr>
        <w:t xml:space="preserve">Предмет овог </w:t>
      </w:r>
      <w:r w:rsidR="00D745CE">
        <w:rPr>
          <w:rFonts w:eastAsia="Calibri"/>
          <w:sz w:val="24"/>
          <w:szCs w:val="24"/>
          <w:lang w:val="ru-RU"/>
        </w:rPr>
        <w:t>Уговора</w:t>
      </w:r>
      <w:r w:rsidRPr="00A23B33">
        <w:rPr>
          <w:rFonts w:eastAsia="Calibri"/>
          <w:sz w:val="24"/>
          <w:szCs w:val="24"/>
          <w:lang w:val="ru-RU"/>
        </w:rPr>
        <w:t xml:space="preserve"> о </w:t>
      </w:r>
      <w:r w:rsidRPr="00553FDF">
        <w:rPr>
          <w:rFonts w:eastAsia="Calibri"/>
          <w:sz w:val="24"/>
          <w:szCs w:val="24"/>
          <w:lang w:val="ru-RU"/>
        </w:rPr>
        <w:t xml:space="preserve">пружању услуга (даље: </w:t>
      </w:r>
      <w:r w:rsidR="00D745CE">
        <w:rPr>
          <w:rFonts w:eastAsia="Calibri"/>
          <w:sz w:val="24"/>
          <w:szCs w:val="24"/>
          <w:lang w:val="ru-RU"/>
        </w:rPr>
        <w:t>Уговор</w:t>
      </w:r>
      <w:r w:rsidRPr="00553FDF">
        <w:rPr>
          <w:rFonts w:eastAsia="Calibri"/>
          <w:sz w:val="24"/>
          <w:szCs w:val="24"/>
          <w:lang w:val="ru-RU"/>
        </w:rPr>
        <w:t>) је извршење</w:t>
      </w:r>
      <w:r w:rsidR="00D269EA">
        <w:rPr>
          <w:rFonts w:eastAsia="Calibri"/>
          <w:sz w:val="24"/>
          <w:szCs w:val="24"/>
          <w:lang w:val="ru-RU"/>
        </w:rPr>
        <w:t xml:space="preserve"> услуга</w:t>
      </w:r>
      <w:r w:rsidR="0054719C" w:rsidRPr="00553FDF">
        <w:rPr>
          <w:rFonts w:eastAsia="Calibri"/>
          <w:sz w:val="24"/>
          <w:szCs w:val="24"/>
          <w:lang w:val="sr-Cyrl-RS"/>
        </w:rPr>
        <w:t xml:space="preserve"> </w:t>
      </w:r>
      <w:r w:rsidR="00D269EA">
        <w:rPr>
          <w:rFonts w:eastAsia="Calibri"/>
          <w:sz w:val="24"/>
          <w:szCs w:val="24"/>
          <w:lang w:val="sr-Cyrl-RS"/>
        </w:rPr>
        <w:t>,,</w:t>
      </w:r>
      <w:r w:rsidR="004B6081" w:rsidRPr="004B6081">
        <w:rPr>
          <w:sz w:val="24"/>
          <w:szCs w:val="24"/>
          <w:lang w:val="sr-Cyrl-RS"/>
        </w:rPr>
        <w:t>Пројекат развоја интегралног информационог система за праћење производње на површинским коповима угља ЕПС</w:t>
      </w:r>
      <w:r w:rsidR="00D269EA">
        <w:rPr>
          <w:rFonts w:cs="Arial"/>
          <w:sz w:val="24"/>
          <w:szCs w:val="24"/>
          <w:lang w:val="sr-Cyrl-RS"/>
        </w:rPr>
        <w:t>"</w:t>
      </w:r>
      <w:r w:rsidR="004B6081" w:rsidRPr="004B6081">
        <w:rPr>
          <w:rFonts w:eastAsia="Calibri"/>
          <w:sz w:val="24"/>
          <w:szCs w:val="24"/>
        </w:rPr>
        <w:t xml:space="preserve"> </w:t>
      </w:r>
      <w:r w:rsidR="0054719C" w:rsidRPr="00D745CE">
        <w:rPr>
          <w:rFonts w:cs="Arial"/>
          <w:sz w:val="24"/>
          <w:szCs w:val="24"/>
        </w:rPr>
        <w:t>(у даљем т</w:t>
      </w:r>
      <w:r w:rsidR="00951909">
        <w:rPr>
          <w:rFonts w:cs="Arial"/>
          <w:sz w:val="24"/>
          <w:szCs w:val="24"/>
        </w:rPr>
        <w:t>ексту: Услуга</w:t>
      </w:r>
      <w:r w:rsidR="0054719C" w:rsidRPr="00D745CE">
        <w:rPr>
          <w:rFonts w:cs="Arial"/>
          <w:sz w:val="24"/>
          <w:szCs w:val="24"/>
        </w:rPr>
        <w:t>)</w:t>
      </w:r>
      <w:r w:rsidRPr="00D745CE">
        <w:rPr>
          <w:rFonts w:eastAsia="Calibri"/>
          <w:sz w:val="24"/>
          <w:szCs w:val="24"/>
          <w:lang w:val="sr-Cyrl-RS"/>
        </w:rPr>
        <w:t>.</w:t>
      </w:r>
    </w:p>
    <w:p w14:paraId="06D1B3B7" w14:textId="77777777" w:rsidR="004B6081" w:rsidRPr="00D745CE" w:rsidRDefault="004B6081" w:rsidP="004B6081">
      <w:pPr>
        <w:spacing w:before="0"/>
        <w:rPr>
          <w:rFonts w:eastAsia="Calibri"/>
          <w:sz w:val="24"/>
          <w:szCs w:val="24"/>
          <w:lang w:val="sr-Cyrl-RS"/>
        </w:rPr>
      </w:pPr>
    </w:p>
    <w:p w14:paraId="1C5FBCCB" w14:textId="525C55EA" w:rsidR="004B6081" w:rsidRDefault="003A45FC" w:rsidP="004B6081">
      <w:pPr>
        <w:spacing w:before="0"/>
        <w:contextualSpacing/>
        <w:rPr>
          <w:rFonts w:eastAsia="Calibri"/>
          <w:sz w:val="24"/>
          <w:szCs w:val="24"/>
          <w:lang w:val="sr-Cyrl-CS"/>
        </w:rPr>
      </w:pPr>
      <w:r w:rsidRPr="00553FDF">
        <w:rPr>
          <w:rFonts w:eastAsia="Calibri"/>
          <w:sz w:val="24"/>
          <w:szCs w:val="24"/>
        </w:rPr>
        <w:t>Пр</w:t>
      </w:r>
      <w:r w:rsidRPr="00553FDF">
        <w:rPr>
          <w:rFonts w:eastAsia="Calibri"/>
          <w:sz w:val="24"/>
          <w:szCs w:val="24"/>
          <w:lang w:val="sr-Cyrl-RS"/>
        </w:rPr>
        <w:t xml:space="preserve">ужалац </w:t>
      </w:r>
      <w:r w:rsidR="00951909">
        <w:rPr>
          <w:rFonts w:eastAsia="Calibri"/>
          <w:sz w:val="24"/>
          <w:szCs w:val="24"/>
          <w:lang w:val="sr-Cyrl-RS"/>
        </w:rPr>
        <w:t>услуга</w:t>
      </w:r>
      <w:r w:rsidR="003C74ED">
        <w:rPr>
          <w:rFonts w:eastAsia="Calibri"/>
          <w:sz w:val="24"/>
          <w:szCs w:val="24"/>
          <w:lang w:val="sr-Cyrl-RS"/>
        </w:rPr>
        <w:t xml:space="preserve"> </w:t>
      </w:r>
      <w:r w:rsidRPr="00553FDF">
        <w:rPr>
          <w:rFonts w:eastAsia="Calibri"/>
          <w:sz w:val="24"/>
          <w:szCs w:val="24"/>
        </w:rPr>
        <w:t>се обавезује да за потребе К</w:t>
      </w:r>
      <w:r w:rsidRPr="00553FDF">
        <w:rPr>
          <w:rFonts w:eastAsia="Calibri"/>
          <w:sz w:val="24"/>
          <w:szCs w:val="24"/>
          <w:lang w:val="sr-Cyrl-RS"/>
        </w:rPr>
        <w:t>орисника</w:t>
      </w:r>
      <w:r w:rsidR="00D269EA">
        <w:rPr>
          <w:rFonts w:eastAsia="Calibri"/>
          <w:sz w:val="24"/>
          <w:szCs w:val="24"/>
          <w:lang w:val="sr-Cyrl-RS"/>
        </w:rPr>
        <w:t xml:space="preserve"> услуга</w:t>
      </w:r>
      <w:r w:rsidRPr="00553FDF">
        <w:rPr>
          <w:rFonts w:eastAsia="Calibri"/>
          <w:sz w:val="24"/>
          <w:szCs w:val="24"/>
          <w:lang w:val="sr-Cyrl-RS"/>
        </w:rPr>
        <w:t xml:space="preserve">, </w:t>
      </w:r>
      <w:r w:rsidRPr="00553FDF">
        <w:rPr>
          <w:rFonts w:eastAsia="Calibri"/>
          <w:sz w:val="24"/>
          <w:szCs w:val="24"/>
        </w:rPr>
        <w:t>и</w:t>
      </w:r>
      <w:r w:rsidR="00FC7574">
        <w:rPr>
          <w:rFonts w:eastAsia="Calibri"/>
          <w:sz w:val="24"/>
          <w:szCs w:val="24"/>
          <w:lang w:val="sr-Cyrl-RS"/>
        </w:rPr>
        <w:t>зврши уговорене услуге</w:t>
      </w:r>
      <w:r w:rsidRPr="00A23B33">
        <w:rPr>
          <w:rFonts w:eastAsia="Calibri"/>
          <w:sz w:val="24"/>
          <w:szCs w:val="24"/>
        </w:rPr>
        <w:t xml:space="preserve"> из става 1.</w:t>
      </w:r>
      <w:r w:rsidR="0054719C">
        <w:rPr>
          <w:rFonts w:eastAsia="Calibri"/>
          <w:sz w:val="24"/>
          <w:szCs w:val="24"/>
          <w:lang w:val="sr-Cyrl-RS"/>
        </w:rPr>
        <w:t xml:space="preserve"> </w:t>
      </w:r>
      <w:r w:rsidR="004B6081">
        <w:rPr>
          <w:rFonts w:eastAsia="Calibri"/>
          <w:sz w:val="24"/>
          <w:szCs w:val="24"/>
        </w:rPr>
        <w:t xml:space="preserve">овог члана, </w:t>
      </w:r>
      <w:r w:rsidR="004B6081" w:rsidRPr="004B6081">
        <w:rPr>
          <w:rFonts w:eastAsia="Calibri"/>
          <w:sz w:val="24"/>
          <w:szCs w:val="24"/>
          <w:lang w:val="sr-Cyrl-CS"/>
        </w:rPr>
        <w:t xml:space="preserve">а према захтевима и условима из Конкурсне документације </w:t>
      </w:r>
      <w:r w:rsidR="00951909">
        <w:rPr>
          <w:rFonts w:eastAsia="Calibri"/>
          <w:sz w:val="24"/>
          <w:szCs w:val="24"/>
          <w:lang w:val="sr-Cyrl-CS"/>
        </w:rPr>
        <w:t>Корисника услуга за јавну набавку број ЈН/1000/0313/2017</w:t>
      </w:r>
      <w:r w:rsidR="004B6081" w:rsidRPr="004B6081">
        <w:rPr>
          <w:rFonts w:eastAsia="Calibri"/>
          <w:sz w:val="24"/>
          <w:szCs w:val="24"/>
          <w:lang w:val="sr-Cyrl-CS"/>
        </w:rPr>
        <w:t xml:space="preserve">, понуде </w:t>
      </w:r>
      <w:r w:rsidR="004B6081">
        <w:rPr>
          <w:rFonts w:eastAsia="Calibri"/>
          <w:sz w:val="24"/>
          <w:szCs w:val="24"/>
          <w:lang w:val="sr-Cyrl-CS"/>
        </w:rPr>
        <w:t>Пружаоца услуге</w:t>
      </w:r>
      <w:r w:rsidR="004B6081" w:rsidRPr="004B6081">
        <w:rPr>
          <w:rFonts w:eastAsia="Calibri"/>
          <w:sz w:val="24"/>
          <w:szCs w:val="24"/>
          <w:lang w:val="sr-Cyrl-CS"/>
        </w:rPr>
        <w:t xml:space="preserve"> број __</w:t>
      </w:r>
      <w:r w:rsidR="004B6081">
        <w:rPr>
          <w:rFonts w:eastAsia="Calibri"/>
          <w:sz w:val="24"/>
          <w:szCs w:val="24"/>
          <w:lang w:val="sr-Cyrl-CS"/>
        </w:rPr>
        <w:t>____________од _____________</w:t>
      </w:r>
      <w:r w:rsidR="004B6081" w:rsidRPr="004B6081">
        <w:rPr>
          <w:rFonts w:eastAsia="Calibri"/>
          <w:sz w:val="24"/>
          <w:szCs w:val="24"/>
          <w:lang w:val="sr-Cyrl-CS"/>
        </w:rPr>
        <w:t>године и Обрасца структуре цене</w:t>
      </w:r>
      <w:r w:rsidR="00951909">
        <w:rPr>
          <w:rFonts w:eastAsia="Calibri"/>
          <w:sz w:val="24"/>
          <w:szCs w:val="24"/>
          <w:lang w:val="sr-Cyrl-CS"/>
        </w:rPr>
        <w:t xml:space="preserve">, који као </w:t>
      </w:r>
      <w:r w:rsidR="00951909">
        <w:rPr>
          <w:rFonts w:eastAsia="Calibri"/>
          <w:sz w:val="24"/>
          <w:szCs w:val="24"/>
        </w:rPr>
        <w:t xml:space="preserve">Прилози 1, 2 и 3 </w:t>
      </w:r>
      <w:r w:rsidR="00FD452E">
        <w:rPr>
          <w:rFonts w:eastAsia="Calibri"/>
          <w:sz w:val="24"/>
          <w:szCs w:val="24"/>
          <w:lang w:val="sr-Cyrl-RS"/>
        </w:rPr>
        <w:t xml:space="preserve">чине </w:t>
      </w:r>
      <w:r w:rsidR="00951909">
        <w:rPr>
          <w:rFonts w:eastAsia="Calibri"/>
          <w:sz w:val="24"/>
          <w:szCs w:val="24"/>
          <w:lang w:val="sr-Cyrl-CS"/>
        </w:rPr>
        <w:t>саставни</w:t>
      </w:r>
      <w:r w:rsidR="004B6081" w:rsidRPr="004B6081">
        <w:rPr>
          <w:rFonts w:eastAsia="Calibri"/>
          <w:sz w:val="24"/>
          <w:szCs w:val="24"/>
        </w:rPr>
        <w:t xml:space="preserve"> </w:t>
      </w:r>
      <w:r w:rsidR="004B6081" w:rsidRPr="004B6081">
        <w:rPr>
          <w:rFonts w:eastAsia="Calibri"/>
          <w:sz w:val="24"/>
          <w:szCs w:val="24"/>
          <w:lang w:val="sr-Cyrl-CS"/>
        </w:rPr>
        <w:t>део овог Уговора.</w:t>
      </w:r>
    </w:p>
    <w:p w14:paraId="15B64F40" w14:textId="77777777" w:rsidR="004B6081" w:rsidRPr="004B6081" w:rsidRDefault="004B6081" w:rsidP="004B6081">
      <w:pPr>
        <w:spacing w:before="0"/>
        <w:contextualSpacing/>
        <w:rPr>
          <w:rFonts w:eastAsia="Calibri"/>
          <w:sz w:val="24"/>
          <w:szCs w:val="24"/>
          <w:lang w:val="sr-Cyrl-CS"/>
        </w:rPr>
      </w:pPr>
    </w:p>
    <w:p w14:paraId="5565D978" w14:textId="69C742EF" w:rsidR="003A45FC" w:rsidRPr="00A23B33" w:rsidRDefault="003A45FC" w:rsidP="004B6081">
      <w:pPr>
        <w:spacing w:before="0"/>
        <w:contextualSpacing/>
        <w:jc w:val="center"/>
        <w:rPr>
          <w:sz w:val="24"/>
          <w:szCs w:val="24"/>
        </w:rPr>
      </w:pPr>
      <w:r w:rsidRPr="00A01D62">
        <w:rPr>
          <w:b/>
          <w:sz w:val="24"/>
          <w:szCs w:val="24"/>
        </w:rPr>
        <w:t>Члан 2</w:t>
      </w:r>
      <w:r w:rsidRPr="00A23B33">
        <w:rPr>
          <w:sz w:val="24"/>
          <w:szCs w:val="24"/>
        </w:rPr>
        <w:t>.</w:t>
      </w:r>
    </w:p>
    <w:p w14:paraId="5752B206" w14:textId="55F72463" w:rsidR="004B6081" w:rsidRPr="00D269EA" w:rsidRDefault="003A45FC" w:rsidP="004B6081">
      <w:pPr>
        <w:spacing w:before="0"/>
        <w:contextualSpacing/>
        <w:rPr>
          <w:rFonts w:eastAsia="Calibri"/>
          <w:sz w:val="24"/>
          <w:szCs w:val="24"/>
          <w:lang w:val="sr-Cyrl-RS"/>
        </w:rPr>
      </w:pPr>
      <w:r w:rsidRPr="00A23B33">
        <w:rPr>
          <w:rFonts w:eastAsia="Calibri"/>
          <w:sz w:val="24"/>
          <w:szCs w:val="24"/>
        </w:rPr>
        <w:t xml:space="preserve">Овај </w:t>
      </w:r>
      <w:r w:rsidR="00D745CE">
        <w:rPr>
          <w:rFonts w:eastAsia="Calibri"/>
          <w:sz w:val="24"/>
          <w:szCs w:val="24"/>
          <w:lang w:val="sr-Cyrl-RS"/>
        </w:rPr>
        <w:t>Уговор</w:t>
      </w:r>
      <w:r w:rsidRPr="00A23B33">
        <w:rPr>
          <w:rFonts w:eastAsia="Calibri"/>
          <w:sz w:val="24"/>
          <w:szCs w:val="24"/>
        </w:rPr>
        <w:t xml:space="preserve"> и његови прилози сачињени су на српском језику</w:t>
      </w:r>
      <w:r w:rsidR="00D269EA">
        <w:rPr>
          <w:rFonts w:eastAsia="Calibri"/>
          <w:sz w:val="24"/>
          <w:szCs w:val="24"/>
          <w:lang w:val="sr-Cyrl-RS"/>
        </w:rPr>
        <w:t>.</w:t>
      </w:r>
    </w:p>
    <w:p w14:paraId="3F54A5CA" w14:textId="7359CE77" w:rsidR="003A45FC" w:rsidRPr="00A23B33" w:rsidRDefault="003A45FC" w:rsidP="004B6081">
      <w:pPr>
        <w:spacing w:before="0"/>
        <w:contextualSpacing/>
        <w:rPr>
          <w:rFonts w:eastAsia="Calibri"/>
          <w:sz w:val="24"/>
          <w:szCs w:val="24"/>
        </w:rPr>
      </w:pPr>
      <w:r w:rsidRPr="00A23B33">
        <w:rPr>
          <w:rFonts w:eastAsia="Calibri"/>
          <w:sz w:val="24"/>
          <w:szCs w:val="24"/>
        </w:rPr>
        <w:t>.</w:t>
      </w:r>
    </w:p>
    <w:p w14:paraId="7F0C234B" w14:textId="77777777" w:rsidR="003A45FC" w:rsidRPr="00A01D62" w:rsidRDefault="003A45FC" w:rsidP="004B6081">
      <w:pPr>
        <w:spacing w:before="0"/>
        <w:contextualSpacing/>
        <w:jc w:val="left"/>
        <w:rPr>
          <w:b/>
          <w:sz w:val="24"/>
          <w:szCs w:val="24"/>
          <w:lang w:val="sr-Cyrl-RS"/>
        </w:rPr>
      </w:pPr>
      <w:r w:rsidRPr="00A01D62">
        <w:rPr>
          <w:b/>
          <w:sz w:val="24"/>
          <w:szCs w:val="24"/>
          <w:lang w:val="sr-Cyrl-RS"/>
        </w:rPr>
        <w:t>ВР</w:t>
      </w:r>
      <w:r w:rsidR="00A01D62" w:rsidRPr="00A01D62">
        <w:rPr>
          <w:b/>
          <w:sz w:val="24"/>
          <w:szCs w:val="24"/>
          <w:lang w:val="sr-Cyrl-RS"/>
        </w:rPr>
        <w:t>ЕД</w:t>
      </w:r>
      <w:r w:rsidRPr="00A01D62">
        <w:rPr>
          <w:b/>
          <w:sz w:val="24"/>
          <w:szCs w:val="24"/>
          <w:lang w:val="sr-Cyrl-RS"/>
        </w:rPr>
        <w:t xml:space="preserve">НОСТ </w:t>
      </w:r>
      <w:r w:rsidR="009C31EF">
        <w:rPr>
          <w:b/>
          <w:sz w:val="24"/>
          <w:szCs w:val="24"/>
          <w:lang w:val="sr-Cyrl-RS"/>
        </w:rPr>
        <w:t>УГОВОРА</w:t>
      </w:r>
    </w:p>
    <w:p w14:paraId="0FB2F859" w14:textId="77777777" w:rsidR="003A45FC" w:rsidRPr="00A01D62" w:rsidRDefault="003A45FC" w:rsidP="004B6081">
      <w:pPr>
        <w:spacing w:before="0"/>
        <w:contextualSpacing/>
        <w:jc w:val="center"/>
        <w:rPr>
          <w:b/>
          <w:sz w:val="24"/>
          <w:szCs w:val="24"/>
        </w:rPr>
      </w:pPr>
      <w:r w:rsidRPr="00A01D62">
        <w:rPr>
          <w:b/>
          <w:sz w:val="24"/>
          <w:szCs w:val="24"/>
        </w:rPr>
        <w:t>Члан 3.</w:t>
      </w:r>
    </w:p>
    <w:p w14:paraId="4F8D92F1" w14:textId="37D3620A" w:rsidR="00C50F31" w:rsidRPr="0057278A" w:rsidRDefault="00C50F31" w:rsidP="004B6081">
      <w:pPr>
        <w:spacing w:before="0"/>
        <w:contextualSpacing/>
        <w:rPr>
          <w:sz w:val="24"/>
          <w:szCs w:val="24"/>
          <w:lang w:val="sr-Cyrl-RS"/>
        </w:rPr>
      </w:pPr>
      <w:r w:rsidRPr="00A23B33">
        <w:rPr>
          <w:sz w:val="24"/>
          <w:szCs w:val="24"/>
        </w:rPr>
        <w:t xml:space="preserve">Укупна вредност </w:t>
      </w:r>
      <w:r w:rsidRPr="00A23B33">
        <w:rPr>
          <w:sz w:val="24"/>
          <w:szCs w:val="24"/>
          <w:lang w:val="sr-Cyrl-RS"/>
        </w:rPr>
        <w:t xml:space="preserve">овог </w:t>
      </w:r>
      <w:r>
        <w:rPr>
          <w:sz w:val="24"/>
          <w:szCs w:val="24"/>
          <w:lang w:val="sr-Cyrl-RS"/>
        </w:rPr>
        <w:t>Уговора</w:t>
      </w:r>
      <w:r w:rsidRPr="00A23B33">
        <w:rPr>
          <w:sz w:val="24"/>
          <w:szCs w:val="24"/>
        </w:rPr>
        <w:t xml:space="preserve"> из члана 1.</w:t>
      </w:r>
      <w:r>
        <w:rPr>
          <w:sz w:val="24"/>
          <w:szCs w:val="24"/>
          <w:lang w:val="sr-Cyrl-RS"/>
        </w:rPr>
        <w:t xml:space="preserve"> </w:t>
      </w:r>
      <w:r w:rsidRPr="00A23B33">
        <w:rPr>
          <w:sz w:val="24"/>
          <w:szCs w:val="24"/>
          <w:lang w:val="sr-Cyrl-RS"/>
        </w:rPr>
        <w:t>без обрачунатог ПДВ</w:t>
      </w:r>
      <w:r w:rsidRPr="00A23B33">
        <w:rPr>
          <w:sz w:val="24"/>
          <w:szCs w:val="24"/>
        </w:rPr>
        <w:t xml:space="preserve"> износи _________________(словима:___________________</w:t>
      </w:r>
      <w:r w:rsidR="004B6081">
        <w:rPr>
          <w:sz w:val="24"/>
          <w:szCs w:val="24"/>
          <w:lang w:val="sr-Cyrl-RS"/>
        </w:rPr>
        <w:t>_____________</w:t>
      </w:r>
      <w:r w:rsidRPr="00A23B33">
        <w:rPr>
          <w:sz w:val="24"/>
          <w:szCs w:val="24"/>
        </w:rPr>
        <w:t>_)</w:t>
      </w:r>
      <w:r w:rsidR="00D269EA">
        <w:rPr>
          <w:sz w:val="24"/>
          <w:szCs w:val="24"/>
          <w:lang w:val="sr-Cyrl-RS"/>
        </w:rPr>
        <w:t xml:space="preserve"> динара.</w:t>
      </w:r>
    </w:p>
    <w:p w14:paraId="2EB77239" w14:textId="77777777" w:rsidR="004B6081" w:rsidRDefault="004B6081" w:rsidP="004B6081">
      <w:pPr>
        <w:spacing w:before="0"/>
        <w:contextualSpacing/>
        <w:rPr>
          <w:rFonts w:eastAsia="Calibri"/>
          <w:sz w:val="24"/>
          <w:szCs w:val="24"/>
          <w:lang w:val="sr-Cyrl-RS"/>
        </w:rPr>
      </w:pPr>
    </w:p>
    <w:p w14:paraId="054AF7E1" w14:textId="4F793F35" w:rsidR="00C50F31" w:rsidRDefault="00D269EA" w:rsidP="004B6081">
      <w:pPr>
        <w:spacing w:before="0"/>
        <w:contextualSpacing/>
        <w:rPr>
          <w:rFonts w:eastAsia="Calibri"/>
          <w:sz w:val="24"/>
          <w:szCs w:val="24"/>
          <w:lang w:val="sr-Cyrl-RS"/>
        </w:rPr>
      </w:pPr>
      <w:r>
        <w:rPr>
          <w:rFonts w:eastAsia="Calibri"/>
          <w:sz w:val="24"/>
          <w:szCs w:val="24"/>
          <w:lang w:val="sr-Cyrl-RS"/>
        </w:rPr>
        <w:t>На  цену Услуга</w:t>
      </w:r>
      <w:r w:rsidR="00C50F31" w:rsidRPr="004948CB">
        <w:rPr>
          <w:rFonts w:eastAsia="Calibri"/>
          <w:sz w:val="24"/>
          <w:szCs w:val="24"/>
          <w:lang w:val="sr-Cyrl-RS"/>
        </w:rPr>
        <w:t xml:space="preserve"> из става 1. овог члана обрачунава се припадајући порез на додату вредност у складу са прописима Републике Србије.</w:t>
      </w:r>
    </w:p>
    <w:p w14:paraId="797AA6F9" w14:textId="77777777" w:rsidR="00951909" w:rsidRDefault="00951909" w:rsidP="004B6081">
      <w:pPr>
        <w:spacing w:before="0"/>
        <w:contextualSpacing/>
        <w:rPr>
          <w:rFonts w:eastAsia="Calibri"/>
          <w:sz w:val="24"/>
          <w:szCs w:val="24"/>
          <w:lang w:val="sr-Cyrl-RS"/>
        </w:rPr>
      </w:pPr>
    </w:p>
    <w:p w14:paraId="61E7D8F5" w14:textId="77777777" w:rsidR="00951909" w:rsidRPr="00351F44" w:rsidRDefault="00951909" w:rsidP="00951909">
      <w:pPr>
        <w:tabs>
          <w:tab w:val="left" w:pos="567"/>
        </w:tabs>
        <w:spacing w:before="0"/>
        <w:rPr>
          <w:rFonts w:cs="Arial"/>
          <w:sz w:val="24"/>
          <w:szCs w:val="24"/>
          <w:lang w:val="sr-Cyrl-RS"/>
        </w:rPr>
      </w:pPr>
      <w:r w:rsidRPr="00351F44">
        <w:rPr>
          <w:rFonts w:cs="Arial"/>
          <w:sz w:val="24"/>
          <w:szCs w:val="24"/>
        </w:rPr>
        <w:t>У цену су урачунати сви трошкови везани за реализацију Услуге.</w:t>
      </w:r>
      <w:r w:rsidRPr="00351F44">
        <w:rPr>
          <w:rFonts w:cs="Arial"/>
          <w:sz w:val="24"/>
          <w:szCs w:val="24"/>
          <w:lang w:val="sr-Cyrl-RS"/>
        </w:rPr>
        <w:t xml:space="preserve"> </w:t>
      </w:r>
    </w:p>
    <w:p w14:paraId="6293F007" w14:textId="77777777" w:rsidR="004B6081" w:rsidRDefault="004B6081" w:rsidP="004B6081">
      <w:pPr>
        <w:spacing w:before="0"/>
        <w:contextualSpacing/>
        <w:rPr>
          <w:rFonts w:eastAsia="Calibri"/>
          <w:sz w:val="24"/>
          <w:szCs w:val="24"/>
          <w:lang w:val="sr-Cyrl-RS"/>
        </w:rPr>
      </w:pPr>
    </w:p>
    <w:p w14:paraId="5B0B446D" w14:textId="5F61F0C9" w:rsidR="003A45FC" w:rsidRDefault="003A45FC" w:rsidP="004B6081">
      <w:pPr>
        <w:spacing w:before="0"/>
        <w:contextualSpacing/>
        <w:rPr>
          <w:rFonts w:eastAsia="Calibri"/>
          <w:sz w:val="24"/>
          <w:szCs w:val="24"/>
          <w:lang w:val="sr-Cyrl-RS"/>
        </w:rPr>
      </w:pPr>
      <w:r w:rsidRPr="00A7692A">
        <w:rPr>
          <w:rFonts w:eastAsia="Calibri"/>
          <w:sz w:val="24"/>
          <w:szCs w:val="24"/>
          <w:lang w:val="sr-Cyrl-RS"/>
        </w:rPr>
        <w:t xml:space="preserve">Цена је фиксна </w:t>
      </w:r>
      <w:r w:rsidR="00D269EA">
        <w:rPr>
          <w:rFonts w:eastAsia="Calibri"/>
          <w:sz w:val="24"/>
          <w:szCs w:val="24"/>
          <w:lang w:val="sr-Cyrl-RS"/>
        </w:rPr>
        <w:t>за све време извршења Услуга</w:t>
      </w:r>
      <w:r w:rsidRPr="00A7692A">
        <w:rPr>
          <w:rFonts w:eastAsia="Calibri"/>
          <w:sz w:val="24"/>
          <w:szCs w:val="24"/>
          <w:lang w:val="sr-Cyrl-RS"/>
        </w:rPr>
        <w:t xml:space="preserve">. </w:t>
      </w:r>
    </w:p>
    <w:p w14:paraId="3429EDAD" w14:textId="77777777" w:rsidR="004B6081" w:rsidRDefault="004B6081" w:rsidP="004B6081">
      <w:pPr>
        <w:spacing w:before="0"/>
        <w:contextualSpacing/>
        <w:rPr>
          <w:rFonts w:eastAsia="Calibri"/>
          <w:sz w:val="24"/>
          <w:szCs w:val="24"/>
          <w:lang w:val="sr-Cyrl-RS"/>
        </w:rPr>
      </w:pPr>
    </w:p>
    <w:p w14:paraId="56A94439" w14:textId="7872BB20" w:rsidR="003A45FC" w:rsidRPr="00A01D62" w:rsidRDefault="004B6081" w:rsidP="004B6081">
      <w:pPr>
        <w:spacing w:before="0"/>
        <w:contextualSpacing/>
        <w:jc w:val="left"/>
        <w:rPr>
          <w:b/>
          <w:sz w:val="24"/>
          <w:szCs w:val="24"/>
        </w:rPr>
      </w:pPr>
      <w:r w:rsidRPr="00D269EA">
        <w:rPr>
          <w:b/>
          <w:sz w:val="24"/>
          <w:szCs w:val="24"/>
          <w:lang w:val="sr-Cyrl-RS"/>
        </w:rPr>
        <w:t>УСЛОВИ И НАЧИН</w:t>
      </w:r>
      <w:r w:rsidRPr="00D269EA">
        <w:rPr>
          <w:b/>
          <w:sz w:val="24"/>
          <w:szCs w:val="24"/>
        </w:rPr>
        <w:t xml:space="preserve"> ПЛАЋАЊА</w:t>
      </w:r>
    </w:p>
    <w:p w14:paraId="09A5647B" w14:textId="7B825CC7" w:rsidR="004B6081" w:rsidRPr="008C4768" w:rsidRDefault="003A45FC" w:rsidP="008C4768">
      <w:pPr>
        <w:spacing w:before="0"/>
        <w:contextualSpacing/>
        <w:jc w:val="center"/>
        <w:rPr>
          <w:b/>
          <w:sz w:val="24"/>
          <w:szCs w:val="24"/>
        </w:rPr>
      </w:pPr>
      <w:r w:rsidRPr="00A01D62">
        <w:rPr>
          <w:b/>
          <w:sz w:val="24"/>
          <w:szCs w:val="24"/>
        </w:rPr>
        <w:t xml:space="preserve">Члан </w:t>
      </w:r>
      <w:r w:rsidR="00516363">
        <w:rPr>
          <w:b/>
          <w:sz w:val="24"/>
          <w:szCs w:val="24"/>
          <w:lang w:val="sr-Cyrl-RS"/>
        </w:rPr>
        <w:t>4</w:t>
      </w:r>
      <w:r w:rsidRPr="00A01D62">
        <w:rPr>
          <w:b/>
          <w:sz w:val="24"/>
          <w:szCs w:val="24"/>
        </w:rPr>
        <w:t>.</w:t>
      </w:r>
    </w:p>
    <w:p w14:paraId="5CD6E4B9" w14:textId="5DD488B7" w:rsidR="00705E2C" w:rsidRPr="00705E2C" w:rsidRDefault="00D269EA" w:rsidP="00705E2C">
      <w:pPr>
        <w:spacing w:before="0"/>
        <w:contextualSpacing/>
        <w:rPr>
          <w:rFonts w:eastAsia="Calibri"/>
          <w:sz w:val="24"/>
          <w:szCs w:val="24"/>
          <w:lang w:val="sr-Cyrl-RS"/>
        </w:rPr>
      </w:pPr>
      <w:r>
        <w:rPr>
          <w:rFonts w:eastAsia="Calibri"/>
          <w:sz w:val="24"/>
          <w:szCs w:val="24"/>
          <w:lang w:val="sr-Cyrl-RS"/>
        </w:rPr>
        <w:t>Корисник услуга</w:t>
      </w:r>
      <w:r w:rsidR="00705E2C" w:rsidRPr="00705E2C">
        <w:rPr>
          <w:rFonts w:eastAsia="Calibri"/>
          <w:sz w:val="24"/>
          <w:szCs w:val="24"/>
          <w:lang w:val="sr-Cyrl-RS"/>
        </w:rPr>
        <w:t xml:space="preserve"> се обавезује да </w:t>
      </w:r>
      <w:r w:rsidR="00FD452E">
        <w:rPr>
          <w:rFonts w:eastAsia="Calibri"/>
          <w:sz w:val="24"/>
          <w:szCs w:val="24"/>
          <w:lang w:val="sr-Cyrl-RS"/>
        </w:rPr>
        <w:t>Пружаоцу услуга</w:t>
      </w:r>
      <w:r w:rsidR="00705E2C" w:rsidRPr="00705E2C">
        <w:rPr>
          <w:rFonts w:eastAsia="Calibri"/>
          <w:sz w:val="24"/>
          <w:szCs w:val="24"/>
          <w:lang w:val="sr-Cyrl-RS"/>
        </w:rPr>
        <w:t xml:space="preserve"> плат</w:t>
      </w:r>
      <w:r w:rsidR="00705E2C">
        <w:rPr>
          <w:rFonts w:eastAsia="Calibri"/>
          <w:sz w:val="24"/>
          <w:szCs w:val="24"/>
          <w:lang w:val="sr-Cyrl-RS"/>
        </w:rPr>
        <w:t>и 90</w:t>
      </w:r>
      <w:r w:rsidR="00705E2C" w:rsidRPr="00705E2C">
        <w:rPr>
          <w:rFonts w:eastAsia="Calibri"/>
          <w:sz w:val="24"/>
          <w:szCs w:val="24"/>
          <w:lang w:val="sr-Cyrl-RS"/>
        </w:rPr>
        <w:t xml:space="preserve">% цене пружене </w:t>
      </w:r>
      <w:r>
        <w:rPr>
          <w:rFonts w:eastAsia="Calibri"/>
          <w:sz w:val="24"/>
          <w:szCs w:val="24"/>
          <w:lang w:val="sr-Cyrl-RS"/>
        </w:rPr>
        <w:t xml:space="preserve">појединачне </w:t>
      </w:r>
      <w:r w:rsidR="00705E2C" w:rsidRPr="00705E2C">
        <w:rPr>
          <w:rFonts w:eastAsia="Calibri"/>
          <w:sz w:val="24"/>
          <w:szCs w:val="24"/>
          <w:lang w:val="sr-Cyrl-RS"/>
        </w:rPr>
        <w:t>услуге у року до 45 (словима: четрдесетпет) дана од дана пријема исправног рачуна и Записник</w:t>
      </w:r>
      <w:r>
        <w:rPr>
          <w:rFonts w:eastAsia="Calibri"/>
          <w:sz w:val="24"/>
          <w:szCs w:val="24"/>
          <w:lang w:val="sr-Cyrl-RS"/>
        </w:rPr>
        <w:t xml:space="preserve">а о </w:t>
      </w:r>
      <w:r w:rsidR="00705E2C" w:rsidRPr="00705E2C">
        <w:rPr>
          <w:rFonts w:eastAsia="Calibri"/>
          <w:sz w:val="24"/>
          <w:szCs w:val="24"/>
          <w:lang w:val="sr-Cyrl-RS"/>
        </w:rPr>
        <w:t>квантитативном</w:t>
      </w:r>
      <w:r>
        <w:rPr>
          <w:rFonts w:eastAsia="Calibri"/>
          <w:sz w:val="24"/>
          <w:szCs w:val="24"/>
          <w:lang w:val="sr-Cyrl-RS"/>
        </w:rPr>
        <w:t xml:space="preserve"> и квалитативном</w:t>
      </w:r>
      <w:r w:rsidR="00705E2C" w:rsidRPr="00705E2C">
        <w:rPr>
          <w:rFonts w:eastAsia="Calibri"/>
          <w:sz w:val="24"/>
          <w:szCs w:val="24"/>
          <w:lang w:val="sr-Cyrl-RS"/>
        </w:rPr>
        <w:t xml:space="preserve"> </w:t>
      </w:r>
      <w:r>
        <w:rPr>
          <w:rFonts w:eastAsia="Calibri"/>
          <w:sz w:val="24"/>
          <w:szCs w:val="24"/>
          <w:lang w:val="sr-Cyrl-RS"/>
        </w:rPr>
        <w:t>извршењу услуга</w:t>
      </w:r>
      <w:r w:rsidR="00705E2C" w:rsidRPr="00705E2C">
        <w:rPr>
          <w:rFonts w:eastAsia="Calibri"/>
          <w:sz w:val="24"/>
          <w:szCs w:val="24"/>
          <w:lang w:val="sr-Cyrl-RS"/>
        </w:rPr>
        <w:t xml:space="preserve">, потписаног од стране овлашћеног лица </w:t>
      </w:r>
      <w:r>
        <w:rPr>
          <w:rFonts w:eastAsia="Calibri"/>
          <w:sz w:val="24"/>
          <w:szCs w:val="24"/>
          <w:lang w:val="sr-Cyrl-RS"/>
        </w:rPr>
        <w:t>Корисника услуга</w:t>
      </w:r>
      <w:r w:rsidR="00705E2C" w:rsidRPr="00705E2C">
        <w:rPr>
          <w:rFonts w:eastAsia="Calibri"/>
          <w:sz w:val="24"/>
          <w:szCs w:val="24"/>
          <w:lang w:val="sr-Cyrl-RS"/>
        </w:rPr>
        <w:t xml:space="preserve"> и овлашћеног лица </w:t>
      </w:r>
      <w:r>
        <w:rPr>
          <w:rFonts w:eastAsia="Calibri"/>
          <w:sz w:val="24"/>
          <w:szCs w:val="24"/>
          <w:lang w:val="sr-Cyrl-RS"/>
        </w:rPr>
        <w:t>Пружаоца услуга</w:t>
      </w:r>
      <w:r w:rsidR="00705E2C" w:rsidRPr="00705E2C">
        <w:rPr>
          <w:rFonts w:eastAsia="Calibri"/>
          <w:sz w:val="24"/>
          <w:szCs w:val="24"/>
          <w:lang w:val="sr-Cyrl-RS"/>
        </w:rPr>
        <w:t>.</w:t>
      </w:r>
    </w:p>
    <w:p w14:paraId="50CA42EE" w14:textId="3BE64711" w:rsidR="00CF5D44" w:rsidRDefault="00D269EA" w:rsidP="00CF5D44">
      <w:pPr>
        <w:spacing w:before="0"/>
        <w:contextualSpacing/>
        <w:rPr>
          <w:rFonts w:eastAsia="Calibri"/>
          <w:sz w:val="24"/>
          <w:szCs w:val="24"/>
          <w:lang w:val="sr-Cyrl-RS"/>
        </w:rPr>
      </w:pPr>
      <w:r>
        <w:rPr>
          <w:rFonts w:eastAsia="Calibri"/>
          <w:sz w:val="24"/>
          <w:szCs w:val="24"/>
          <w:lang w:val="sr-Cyrl-RS"/>
        </w:rPr>
        <w:t>Након извршења свих услуга</w:t>
      </w:r>
      <w:r w:rsidR="00705E2C" w:rsidRPr="00705E2C">
        <w:rPr>
          <w:rFonts w:eastAsia="Calibri"/>
          <w:sz w:val="24"/>
          <w:szCs w:val="24"/>
          <w:lang w:val="sr-Cyrl-RS"/>
        </w:rPr>
        <w:t xml:space="preserve"> </w:t>
      </w:r>
      <w:r w:rsidR="00705E2C">
        <w:rPr>
          <w:rFonts w:eastAsia="Calibri"/>
          <w:sz w:val="24"/>
          <w:szCs w:val="24"/>
          <w:lang w:val="sr-Cyrl-RS"/>
        </w:rPr>
        <w:t>Корисник услуг</w:t>
      </w:r>
      <w:r>
        <w:rPr>
          <w:rFonts w:eastAsia="Calibri"/>
          <w:sz w:val="24"/>
          <w:szCs w:val="24"/>
          <w:lang w:val="sr-Cyrl-RS"/>
        </w:rPr>
        <w:t xml:space="preserve">а се обавезује да Пружаоцу услуга </w:t>
      </w:r>
      <w:r w:rsidR="00705E2C" w:rsidRPr="00705E2C">
        <w:rPr>
          <w:rFonts w:eastAsia="Calibri"/>
          <w:sz w:val="24"/>
          <w:szCs w:val="24"/>
          <w:lang w:val="sr-Cyrl-RS"/>
        </w:rPr>
        <w:t xml:space="preserve">плати преостали износ од 10 % укупне цене у року до 45 (словима: четрдесетпет) дана од дана пријема исправног рачуна и </w:t>
      </w:r>
      <w:r w:rsidR="000F58AA">
        <w:rPr>
          <w:rFonts w:eastAsia="Calibri"/>
          <w:sz w:val="24"/>
          <w:szCs w:val="24"/>
          <w:lang w:val="sr-Cyrl-RS"/>
        </w:rPr>
        <w:t xml:space="preserve">усвојеног </w:t>
      </w:r>
      <w:r>
        <w:rPr>
          <w:rFonts w:eastAsia="Calibri"/>
          <w:sz w:val="24"/>
          <w:szCs w:val="24"/>
          <w:lang w:val="sr-Cyrl-RS"/>
        </w:rPr>
        <w:t xml:space="preserve">Коначног извештаја, </w:t>
      </w:r>
      <w:r w:rsidRPr="00705E2C">
        <w:rPr>
          <w:rFonts w:eastAsia="Calibri"/>
          <w:sz w:val="24"/>
          <w:szCs w:val="24"/>
          <w:lang w:val="sr-Cyrl-RS"/>
        </w:rPr>
        <w:lastRenderedPageBreak/>
        <w:t xml:space="preserve">потписаног од стране овлашћеног лица </w:t>
      </w:r>
      <w:r>
        <w:rPr>
          <w:rFonts w:eastAsia="Calibri"/>
          <w:sz w:val="24"/>
          <w:szCs w:val="24"/>
          <w:lang w:val="sr-Cyrl-RS"/>
        </w:rPr>
        <w:t>Корисника услуга</w:t>
      </w:r>
      <w:r w:rsidRPr="00705E2C">
        <w:rPr>
          <w:rFonts w:eastAsia="Calibri"/>
          <w:sz w:val="24"/>
          <w:szCs w:val="24"/>
          <w:lang w:val="sr-Cyrl-RS"/>
        </w:rPr>
        <w:t xml:space="preserve"> и овлашћеног лица </w:t>
      </w:r>
      <w:r>
        <w:rPr>
          <w:rFonts w:eastAsia="Calibri"/>
          <w:sz w:val="24"/>
          <w:szCs w:val="24"/>
          <w:lang w:val="sr-Cyrl-RS"/>
        </w:rPr>
        <w:t>Пружаоца услуга</w:t>
      </w:r>
      <w:r w:rsidRPr="00705E2C">
        <w:rPr>
          <w:rFonts w:eastAsia="Calibri"/>
          <w:sz w:val="24"/>
          <w:szCs w:val="24"/>
          <w:lang w:val="sr-Cyrl-RS"/>
        </w:rPr>
        <w:t>.</w:t>
      </w:r>
    </w:p>
    <w:p w14:paraId="6A8AB5CB" w14:textId="77777777" w:rsidR="00D269EA" w:rsidRPr="00CF5D44" w:rsidRDefault="00D269EA" w:rsidP="00CF5D44">
      <w:pPr>
        <w:spacing w:before="0"/>
        <w:contextualSpacing/>
        <w:rPr>
          <w:rFonts w:eastAsia="Calibri"/>
          <w:sz w:val="24"/>
          <w:szCs w:val="24"/>
          <w:lang w:val="sr-Cyrl-CS"/>
        </w:rPr>
      </w:pPr>
    </w:p>
    <w:p w14:paraId="26EDF45D" w14:textId="6CEF76FD" w:rsidR="00CF5D44" w:rsidRPr="00CF5D44" w:rsidRDefault="00CF5D44" w:rsidP="00CF5D44">
      <w:pPr>
        <w:spacing w:before="0"/>
        <w:contextualSpacing/>
        <w:rPr>
          <w:rFonts w:eastAsia="Calibri"/>
          <w:sz w:val="24"/>
          <w:szCs w:val="24"/>
          <w:lang w:val="sr-Cyrl-RS"/>
        </w:rPr>
      </w:pPr>
      <w:r w:rsidRPr="00CF5D44">
        <w:rPr>
          <w:rFonts w:eastAsia="Calibri"/>
          <w:sz w:val="24"/>
          <w:szCs w:val="24"/>
          <w:lang w:val="sr-Cyrl-RS"/>
        </w:rPr>
        <w:t>Уз рачун који је насловљен на</w:t>
      </w:r>
      <w:r w:rsidR="00D269EA">
        <w:rPr>
          <w:rFonts w:eastAsia="Calibri"/>
          <w:sz w:val="24"/>
          <w:szCs w:val="24"/>
          <w:lang w:val="sr-Cyrl-RS"/>
        </w:rPr>
        <w:t xml:space="preserve"> Корисника услуга </w:t>
      </w:r>
      <w:r w:rsidR="00951909">
        <w:rPr>
          <w:rFonts w:eastAsia="Calibri"/>
          <w:sz w:val="24"/>
          <w:szCs w:val="24"/>
          <w:lang w:val="sr-Cyrl-RS"/>
        </w:rPr>
        <w:t xml:space="preserve">и који се доставља </w:t>
      </w:r>
      <w:r>
        <w:rPr>
          <w:rFonts w:eastAsia="Calibri"/>
          <w:sz w:val="24"/>
          <w:szCs w:val="24"/>
          <w:lang w:val="sr-Cyrl-RS"/>
        </w:rPr>
        <w:t>на адресу</w:t>
      </w:r>
      <w:r w:rsidRPr="00CF5D44">
        <w:rPr>
          <w:rFonts w:eastAsia="Calibri"/>
          <w:sz w:val="24"/>
          <w:szCs w:val="24"/>
          <w:lang w:val="sr-Cyrl-RS"/>
        </w:rPr>
        <w:t xml:space="preserve">: Јавно предузеће „Електропривреда Србије“ Београд, </w:t>
      </w:r>
      <w:r w:rsidR="00D269EA">
        <w:rPr>
          <w:rFonts w:eastAsia="Calibri"/>
          <w:sz w:val="24"/>
          <w:szCs w:val="24"/>
          <w:lang w:val="sr-Cyrl-RS"/>
        </w:rPr>
        <w:t xml:space="preserve">Улица </w:t>
      </w:r>
      <w:r w:rsidRPr="00CF5D44">
        <w:rPr>
          <w:rFonts w:eastAsia="Calibri"/>
          <w:sz w:val="24"/>
          <w:szCs w:val="24"/>
          <w:lang w:val="sr-Cyrl-RS"/>
        </w:rPr>
        <w:t>царице Милице 2,</w:t>
      </w:r>
      <w:r w:rsidR="00705E2C">
        <w:rPr>
          <w:rFonts w:eastAsia="Calibri"/>
          <w:sz w:val="24"/>
          <w:szCs w:val="24"/>
          <w:lang w:val="sr-Cyrl-RS"/>
        </w:rPr>
        <w:t xml:space="preserve"> 11000 Београд, ПИБ 103920327, </w:t>
      </w:r>
      <w:r w:rsidR="00951909">
        <w:rPr>
          <w:rFonts w:eastAsia="Calibri"/>
          <w:sz w:val="24"/>
          <w:szCs w:val="24"/>
          <w:lang w:val="sr-Cyrl-RS"/>
        </w:rPr>
        <w:t>Пружалац услуга</w:t>
      </w:r>
      <w:r w:rsidR="00D269EA">
        <w:rPr>
          <w:rFonts w:eastAsia="Calibri"/>
          <w:sz w:val="24"/>
          <w:szCs w:val="24"/>
          <w:lang w:val="sr-Cyrl-RS"/>
        </w:rPr>
        <w:t xml:space="preserve"> је у </w:t>
      </w:r>
      <w:r w:rsidRPr="00CF5D44">
        <w:rPr>
          <w:rFonts w:eastAsia="Calibri"/>
          <w:sz w:val="24"/>
          <w:szCs w:val="24"/>
          <w:lang w:val="sr-Cyrl-RS"/>
        </w:rPr>
        <w:t>обавези да достави број уговора, и Записник о</w:t>
      </w:r>
      <w:r w:rsidRPr="00CF5D44">
        <w:rPr>
          <w:rFonts w:eastAsia="Calibri"/>
          <w:sz w:val="24"/>
          <w:szCs w:val="24"/>
          <w:lang w:val="sr-Cyrl-CS"/>
        </w:rPr>
        <w:t xml:space="preserve"> </w:t>
      </w:r>
      <w:r w:rsidR="00D269EA">
        <w:rPr>
          <w:rFonts w:eastAsia="Calibri"/>
          <w:sz w:val="24"/>
          <w:szCs w:val="24"/>
          <w:lang w:val="sr-Cyrl-CS"/>
        </w:rPr>
        <w:t>квантитативном и квалитативном извршењу услуга/Коначан извештај</w:t>
      </w:r>
      <w:r w:rsidRPr="00CF5D44">
        <w:rPr>
          <w:rFonts w:eastAsia="Calibri"/>
          <w:sz w:val="24"/>
          <w:szCs w:val="24"/>
          <w:lang w:val="sr-Cyrl-CS"/>
        </w:rPr>
        <w:t xml:space="preserve">, обострано потписан </w:t>
      </w:r>
      <w:r w:rsidRPr="00CF5D44">
        <w:rPr>
          <w:rFonts w:eastAsia="Calibri"/>
          <w:sz w:val="24"/>
          <w:szCs w:val="24"/>
          <w:lang w:val="sr-Cyrl-RS"/>
        </w:rPr>
        <w:t xml:space="preserve">од стране овлашћених лица за праћење реализације уговора </w:t>
      </w:r>
      <w:r w:rsidR="00D269EA">
        <w:rPr>
          <w:rFonts w:eastAsia="Calibri"/>
          <w:sz w:val="24"/>
          <w:szCs w:val="24"/>
          <w:lang w:val="sr-Cyrl-RS"/>
        </w:rPr>
        <w:t>Корисника услуга</w:t>
      </w:r>
      <w:r>
        <w:rPr>
          <w:rFonts w:eastAsia="Calibri"/>
          <w:sz w:val="24"/>
          <w:szCs w:val="24"/>
          <w:lang w:val="sr-Cyrl-RS"/>
        </w:rPr>
        <w:t xml:space="preserve"> </w:t>
      </w:r>
      <w:r w:rsidRPr="00CF5D44">
        <w:rPr>
          <w:rFonts w:eastAsia="Calibri"/>
          <w:sz w:val="24"/>
          <w:szCs w:val="24"/>
          <w:lang w:val="sr-Cyrl-RS"/>
        </w:rPr>
        <w:t xml:space="preserve">и овлашћеног лица </w:t>
      </w:r>
      <w:r w:rsidR="00D269EA">
        <w:rPr>
          <w:rFonts w:eastAsia="Calibri"/>
          <w:sz w:val="24"/>
          <w:szCs w:val="24"/>
          <w:lang w:val="sr-Cyrl-RS"/>
        </w:rPr>
        <w:t>Пружаоца услуга</w:t>
      </w:r>
      <w:r w:rsidRPr="00CF5D44">
        <w:rPr>
          <w:rFonts w:eastAsia="Calibri"/>
          <w:sz w:val="24"/>
          <w:szCs w:val="24"/>
          <w:lang w:val="sr-Cyrl-RS"/>
        </w:rPr>
        <w:t>.</w:t>
      </w:r>
    </w:p>
    <w:p w14:paraId="517444AF" w14:textId="13044C40" w:rsidR="00CF5D44" w:rsidRPr="00CF5D44" w:rsidRDefault="00CF5D44" w:rsidP="00CF5D44">
      <w:pPr>
        <w:spacing w:before="0"/>
        <w:contextualSpacing/>
        <w:rPr>
          <w:rFonts w:eastAsia="Calibri"/>
          <w:sz w:val="24"/>
          <w:szCs w:val="24"/>
          <w:lang w:val="sr-Cyrl-CS"/>
        </w:rPr>
      </w:pPr>
    </w:p>
    <w:p w14:paraId="184F7D27" w14:textId="0AFDA103" w:rsidR="00C50F31" w:rsidRDefault="00C50F31" w:rsidP="004B6081">
      <w:pPr>
        <w:spacing w:before="0"/>
        <w:contextualSpacing/>
        <w:rPr>
          <w:sz w:val="24"/>
          <w:szCs w:val="24"/>
          <w:lang w:val="sr-Cyrl-RS"/>
        </w:rPr>
      </w:pPr>
      <w:r w:rsidRPr="00A23B33">
        <w:rPr>
          <w:sz w:val="24"/>
          <w:szCs w:val="24"/>
          <w:lang w:val="sr-Cyrl-RS"/>
        </w:rPr>
        <w:t>У испостављеном рачуну</w:t>
      </w:r>
      <w:r>
        <w:rPr>
          <w:sz w:val="24"/>
          <w:szCs w:val="24"/>
          <w:lang w:val="sr-Cyrl-RS"/>
        </w:rPr>
        <w:t xml:space="preserve">, </w:t>
      </w:r>
      <w:r w:rsidRPr="00A23B33">
        <w:rPr>
          <w:sz w:val="24"/>
          <w:szCs w:val="24"/>
          <w:lang w:val="sr-Cyrl-RS"/>
        </w:rPr>
        <w:t>Пр</w:t>
      </w:r>
      <w:r w:rsidR="00D269EA">
        <w:rPr>
          <w:sz w:val="24"/>
          <w:szCs w:val="24"/>
          <w:lang w:val="sr-Cyrl-RS"/>
        </w:rPr>
        <w:t>ужалац услуга</w:t>
      </w:r>
      <w:r w:rsidRPr="00A23B33">
        <w:rPr>
          <w:sz w:val="24"/>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w:t>
      </w:r>
      <w:r>
        <w:rPr>
          <w:sz w:val="24"/>
          <w:szCs w:val="24"/>
          <w:lang w:val="sr-Cyrl-RS"/>
        </w:rPr>
        <w:t xml:space="preserve"> сматрати </w:t>
      </w:r>
      <w:r w:rsidRPr="006640E1">
        <w:rPr>
          <w:sz w:val="24"/>
          <w:szCs w:val="24"/>
          <w:lang w:val="sr-Cyrl-RS"/>
        </w:rPr>
        <w:t>неисправним. Уколико, због коришћења различитих шифрарника и софтверских решења није могуће у самом рачуну навести горе навед</w:t>
      </w:r>
      <w:r w:rsidR="00FD452E">
        <w:rPr>
          <w:sz w:val="24"/>
          <w:szCs w:val="24"/>
          <w:lang w:val="sr-Cyrl-RS"/>
        </w:rPr>
        <w:t>ени тачан назив, Пружалац услуга</w:t>
      </w:r>
      <w:r w:rsidRPr="006640E1">
        <w:rPr>
          <w:sz w:val="24"/>
          <w:szCs w:val="24"/>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7017C64" w14:textId="77777777" w:rsidR="003C74ED" w:rsidRDefault="003C74ED" w:rsidP="004B6081">
      <w:pPr>
        <w:spacing w:before="0"/>
        <w:contextualSpacing/>
        <w:rPr>
          <w:sz w:val="24"/>
          <w:szCs w:val="24"/>
          <w:lang w:val="sr-Cyrl-RS"/>
        </w:rPr>
      </w:pPr>
    </w:p>
    <w:p w14:paraId="0DB92E9F" w14:textId="41E0DF7F" w:rsidR="003C74ED" w:rsidRDefault="003C74ED" w:rsidP="004B6081">
      <w:pPr>
        <w:spacing w:before="0"/>
        <w:contextualSpacing/>
        <w:rPr>
          <w:sz w:val="24"/>
          <w:szCs w:val="24"/>
          <w:lang w:val="sr-Cyrl-RS"/>
        </w:rPr>
      </w:pPr>
      <w:r w:rsidRPr="003C74ED">
        <w:rPr>
          <w:sz w:val="24"/>
          <w:szCs w:val="24"/>
          <w:lang w:val="sr-Cyrl-RS"/>
        </w:rPr>
        <w:t>Плаћање укупно уговорене цене извршиће се у ди</w:t>
      </w:r>
      <w:r w:rsidR="00951909">
        <w:rPr>
          <w:sz w:val="24"/>
          <w:szCs w:val="24"/>
          <w:lang w:val="sr-Cyrl-RS"/>
        </w:rPr>
        <w:t>нарима, на рачун Пружаоца услуга</w:t>
      </w:r>
      <w:r w:rsidRPr="003C74ED">
        <w:rPr>
          <w:sz w:val="24"/>
          <w:szCs w:val="24"/>
          <w:lang w:val="sr-Cyrl-RS"/>
        </w:rPr>
        <w:t xml:space="preserve"> бр._________________који се води код _____________ банке.</w:t>
      </w:r>
    </w:p>
    <w:p w14:paraId="20A4D5F4" w14:textId="766EDDA2" w:rsidR="004B6081" w:rsidRPr="00DF1A82" w:rsidRDefault="004B6081" w:rsidP="004B6081">
      <w:pPr>
        <w:spacing w:before="0"/>
        <w:contextualSpacing/>
        <w:rPr>
          <w:rFonts w:cs="Arial"/>
          <w:sz w:val="24"/>
          <w:szCs w:val="24"/>
          <w:lang w:val="ru-RU"/>
        </w:rPr>
      </w:pPr>
    </w:p>
    <w:p w14:paraId="777639E3" w14:textId="3F1D1DBB" w:rsidR="003A45FC" w:rsidRPr="00852E02" w:rsidRDefault="003A45FC" w:rsidP="004B6081">
      <w:pPr>
        <w:spacing w:before="0"/>
        <w:contextualSpacing/>
        <w:jc w:val="left"/>
        <w:rPr>
          <w:b/>
          <w:sz w:val="24"/>
          <w:szCs w:val="24"/>
          <w:lang w:val="sr-Cyrl-RS"/>
        </w:rPr>
      </w:pPr>
      <w:r w:rsidRPr="00852E02">
        <w:rPr>
          <w:b/>
          <w:sz w:val="24"/>
          <w:szCs w:val="24"/>
        </w:rPr>
        <w:t xml:space="preserve">РОК И МЕСТО </w:t>
      </w:r>
      <w:r w:rsidR="00D269EA">
        <w:rPr>
          <w:b/>
          <w:sz w:val="24"/>
          <w:szCs w:val="24"/>
          <w:lang w:val="sr-Cyrl-RS"/>
        </w:rPr>
        <w:t>ПРУЖАЊА УСЛУГА</w:t>
      </w:r>
    </w:p>
    <w:p w14:paraId="070A97DE" w14:textId="6053C387" w:rsidR="004B6081" w:rsidRPr="00CF5D44" w:rsidRDefault="003A45FC" w:rsidP="00CF5D44">
      <w:pPr>
        <w:spacing w:before="0"/>
        <w:contextualSpacing/>
        <w:jc w:val="center"/>
        <w:rPr>
          <w:b/>
          <w:sz w:val="24"/>
          <w:szCs w:val="24"/>
        </w:rPr>
      </w:pPr>
      <w:r w:rsidRPr="00852E02">
        <w:rPr>
          <w:b/>
          <w:sz w:val="24"/>
          <w:szCs w:val="24"/>
        </w:rPr>
        <w:t xml:space="preserve">Члан </w:t>
      </w:r>
      <w:r w:rsidR="00516363">
        <w:rPr>
          <w:b/>
          <w:sz w:val="24"/>
          <w:szCs w:val="24"/>
          <w:lang w:val="sr-Cyrl-RS"/>
        </w:rPr>
        <w:t>5</w:t>
      </w:r>
      <w:r w:rsidRPr="00852E02">
        <w:rPr>
          <w:b/>
          <w:sz w:val="24"/>
          <w:szCs w:val="24"/>
        </w:rPr>
        <w:t>.</w:t>
      </w:r>
    </w:p>
    <w:p w14:paraId="1B8414A8" w14:textId="776A6F46" w:rsidR="00705E2C" w:rsidRDefault="00D269EA" w:rsidP="008C4768">
      <w:pPr>
        <w:suppressAutoHyphens/>
        <w:spacing w:before="0"/>
        <w:contextualSpacing/>
        <w:rPr>
          <w:rFonts w:cs="Arial"/>
          <w:sz w:val="24"/>
          <w:szCs w:val="24"/>
          <w:lang w:val="sr-Cyrl-RS"/>
        </w:rPr>
      </w:pPr>
      <w:r>
        <w:rPr>
          <w:rFonts w:cs="Arial"/>
          <w:sz w:val="24"/>
          <w:szCs w:val="24"/>
          <w:lang w:val="sr-Cyrl-RS"/>
        </w:rPr>
        <w:t>Пружалац услуга је обавезан да услуге</w:t>
      </w:r>
      <w:r w:rsidR="00705E2C" w:rsidRPr="00705E2C">
        <w:rPr>
          <w:rFonts w:cs="Arial"/>
          <w:sz w:val="24"/>
          <w:szCs w:val="24"/>
          <w:lang w:val="sr-Cyrl-RS"/>
        </w:rPr>
        <w:t xml:space="preserve"> изврши у року од _____ </w:t>
      </w:r>
      <w:r w:rsidR="00FD452E">
        <w:rPr>
          <w:rFonts w:cs="Arial"/>
          <w:sz w:val="24"/>
          <w:szCs w:val="24"/>
          <w:lang w:val="sr-Cyrl-RS"/>
        </w:rPr>
        <w:t>месеци</w:t>
      </w:r>
      <w:r w:rsidR="00705E2C" w:rsidRPr="00705E2C">
        <w:rPr>
          <w:rFonts w:cs="Arial"/>
          <w:sz w:val="24"/>
          <w:szCs w:val="24"/>
          <w:lang w:val="sr-Cyrl-RS"/>
        </w:rPr>
        <w:t xml:space="preserve"> од дана ступања уговора на снагу.</w:t>
      </w:r>
    </w:p>
    <w:p w14:paraId="517E9BB9" w14:textId="77777777" w:rsidR="00B53B6B" w:rsidRDefault="00B53B6B" w:rsidP="008C4768">
      <w:pPr>
        <w:suppressAutoHyphens/>
        <w:spacing w:before="0"/>
        <w:contextualSpacing/>
        <w:rPr>
          <w:rFonts w:cs="Arial"/>
          <w:sz w:val="24"/>
          <w:szCs w:val="24"/>
          <w:lang w:val="sr-Cyrl-RS"/>
        </w:rPr>
      </w:pPr>
    </w:p>
    <w:p w14:paraId="4A8B0DA7" w14:textId="0EB54D28" w:rsidR="00B53B6B" w:rsidRDefault="003C74ED" w:rsidP="00B53B6B">
      <w:pPr>
        <w:suppressAutoHyphens/>
        <w:spacing w:before="0"/>
        <w:contextualSpacing/>
        <w:rPr>
          <w:rFonts w:cs="Arial"/>
          <w:sz w:val="24"/>
          <w:szCs w:val="24"/>
          <w:lang w:val="sr-Cyrl-RS"/>
        </w:rPr>
      </w:pPr>
      <w:r>
        <w:rPr>
          <w:rFonts w:cs="Arial"/>
          <w:sz w:val="24"/>
          <w:szCs w:val="24"/>
          <w:lang w:val="sr-Cyrl-RS"/>
        </w:rPr>
        <w:t xml:space="preserve">Прилог овог уговора је </w:t>
      </w:r>
      <w:r w:rsidR="00B53B6B" w:rsidRPr="00B53B6B">
        <w:rPr>
          <w:rFonts w:cs="Arial"/>
          <w:sz w:val="24"/>
          <w:szCs w:val="24"/>
          <w:lang w:val="sr-Cyrl-RS"/>
        </w:rPr>
        <w:t>Термин план пружања услуга по фазама имплементације</w:t>
      </w:r>
      <w:r w:rsidR="00B53B6B">
        <w:rPr>
          <w:rFonts w:cs="Arial"/>
          <w:sz w:val="24"/>
          <w:szCs w:val="24"/>
          <w:lang w:val="sr-Cyrl-RS"/>
        </w:rPr>
        <w:t xml:space="preserve"> </w:t>
      </w:r>
      <w:r w:rsidR="00B53B6B" w:rsidRPr="00B53B6B">
        <w:rPr>
          <w:rFonts w:cs="Arial"/>
          <w:sz w:val="24"/>
          <w:szCs w:val="24"/>
          <w:lang w:val="sr-Cyrl-RS"/>
        </w:rPr>
        <w:t xml:space="preserve">(Прилог 6). </w:t>
      </w:r>
    </w:p>
    <w:p w14:paraId="5C5DA383" w14:textId="77777777" w:rsidR="003C74ED" w:rsidRPr="00B53B6B" w:rsidRDefault="003C74ED" w:rsidP="00B53B6B">
      <w:pPr>
        <w:suppressAutoHyphens/>
        <w:spacing w:before="0"/>
        <w:contextualSpacing/>
        <w:rPr>
          <w:rFonts w:cs="Arial"/>
          <w:sz w:val="24"/>
          <w:szCs w:val="24"/>
          <w:lang w:val="sr-Cyrl-RS"/>
        </w:rPr>
      </w:pPr>
    </w:p>
    <w:p w14:paraId="6B371374" w14:textId="2128EEE6" w:rsidR="008C4768" w:rsidRDefault="00D269EA" w:rsidP="008C4768">
      <w:pPr>
        <w:suppressAutoHyphens/>
        <w:spacing w:before="0"/>
        <w:contextualSpacing/>
        <w:rPr>
          <w:rFonts w:cs="Arial"/>
          <w:sz w:val="24"/>
          <w:szCs w:val="24"/>
          <w:lang w:val="sr-Cyrl-RS"/>
        </w:rPr>
      </w:pPr>
      <w:r>
        <w:rPr>
          <w:rFonts w:cs="Arial"/>
          <w:sz w:val="24"/>
          <w:szCs w:val="24"/>
          <w:lang w:val="sr-Cyrl-RS"/>
        </w:rPr>
        <w:t>Место пружања услуга које су</w:t>
      </w:r>
      <w:r w:rsidR="008C4768">
        <w:rPr>
          <w:rFonts w:cs="Arial"/>
          <w:sz w:val="24"/>
          <w:szCs w:val="24"/>
          <w:lang w:val="sr-Cyrl-RS"/>
        </w:rPr>
        <w:t xml:space="preserve"> предмет </w:t>
      </w:r>
      <w:r w:rsidR="00951909">
        <w:rPr>
          <w:rFonts w:cs="Arial"/>
          <w:sz w:val="24"/>
          <w:szCs w:val="24"/>
          <w:lang w:val="sr-Cyrl-RS"/>
        </w:rPr>
        <w:t xml:space="preserve">Уговора </w:t>
      </w:r>
      <w:r w:rsidR="008C4768">
        <w:rPr>
          <w:rFonts w:cs="Arial"/>
          <w:sz w:val="24"/>
          <w:szCs w:val="24"/>
          <w:lang w:val="sr-Cyrl-RS"/>
        </w:rPr>
        <w:t>су</w:t>
      </w:r>
      <w:r>
        <w:rPr>
          <w:rFonts w:cs="Arial"/>
          <w:sz w:val="24"/>
          <w:szCs w:val="24"/>
          <w:lang w:val="sr-Cyrl-RS"/>
        </w:rPr>
        <w:t>: УПРАВА ЈП ЕПС,</w:t>
      </w:r>
      <w:r w:rsidR="008C4768">
        <w:rPr>
          <w:rFonts w:cs="Arial"/>
          <w:sz w:val="24"/>
          <w:szCs w:val="24"/>
          <w:lang w:val="sr-Cyrl-RS"/>
        </w:rPr>
        <w:t xml:space="preserve"> </w:t>
      </w:r>
      <w:r w:rsidR="003C74ED">
        <w:rPr>
          <w:rFonts w:cs="Arial"/>
          <w:sz w:val="24"/>
          <w:szCs w:val="24"/>
          <w:lang w:val="sr-Cyrl-RS"/>
        </w:rPr>
        <w:t>ЈП ЕПС огранак Колубара, П</w:t>
      </w:r>
      <w:r w:rsidR="008C4768" w:rsidRPr="007158D7">
        <w:rPr>
          <w:rFonts w:cs="Arial"/>
          <w:sz w:val="24"/>
          <w:szCs w:val="24"/>
          <w:lang w:val="sr-Cyrl-RS"/>
        </w:rPr>
        <w:t>овршински копови „РБ Колубара“ и „ТЕКО - Костолац“</w:t>
      </w:r>
      <w:r w:rsidR="008C4768">
        <w:rPr>
          <w:rFonts w:cs="Arial"/>
          <w:sz w:val="24"/>
          <w:szCs w:val="24"/>
          <w:lang w:val="sr-Cyrl-RS"/>
        </w:rPr>
        <w:t>.</w:t>
      </w:r>
    </w:p>
    <w:p w14:paraId="3AF24B4B" w14:textId="77777777" w:rsidR="008C4768" w:rsidRDefault="008C4768" w:rsidP="008C4768">
      <w:pPr>
        <w:suppressAutoHyphens/>
        <w:spacing w:before="0"/>
        <w:contextualSpacing/>
        <w:rPr>
          <w:rFonts w:cs="Arial"/>
          <w:sz w:val="24"/>
          <w:szCs w:val="24"/>
          <w:lang w:val="sr-Cyrl-RS"/>
        </w:rPr>
      </w:pPr>
    </w:p>
    <w:p w14:paraId="7C3F435A" w14:textId="063425C8" w:rsidR="008C4768" w:rsidRPr="00502825" w:rsidRDefault="008C4768" w:rsidP="008C4768">
      <w:pPr>
        <w:suppressAutoHyphens/>
        <w:spacing w:before="0"/>
        <w:contextualSpacing/>
        <w:rPr>
          <w:rFonts w:cs="Arial"/>
          <w:sz w:val="24"/>
          <w:szCs w:val="24"/>
        </w:rPr>
      </w:pPr>
      <w:r>
        <w:rPr>
          <w:rFonts w:cs="Arial"/>
          <w:sz w:val="24"/>
          <w:szCs w:val="24"/>
          <w:lang w:val="sr-Cyrl-RS"/>
        </w:rPr>
        <w:t>Коначан пројекат се доставља на адресу</w:t>
      </w:r>
      <w:r w:rsidR="00951909">
        <w:rPr>
          <w:rFonts w:cs="Arial"/>
          <w:sz w:val="24"/>
          <w:szCs w:val="24"/>
          <w:lang w:val="sr-Cyrl-RS"/>
        </w:rPr>
        <w:t xml:space="preserve"> Корисника услуга</w:t>
      </w:r>
      <w:r>
        <w:rPr>
          <w:rFonts w:cs="Arial"/>
          <w:sz w:val="24"/>
          <w:szCs w:val="24"/>
          <w:lang w:val="sr-Cyrl-RS"/>
        </w:rPr>
        <w:t xml:space="preserve">: </w:t>
      </w:r>
      <w:r w:rsidRPr="00606B28">
        <w:rPr>
          <w:rFonts w:cs="Arial"/>
          <w:sz w:val="24"/>
          <w:szCs w:val="24"/>
        </w:rPr>
        <w:t>Јавно предузеће „Електропривреда Србије“ Београд, Улица царице Милице бр.</w:t>
      </w:r>
      <w:r w:rsidRPr="00606B28">
        <w:rPr>
          <w:rFonts w:cs="Arial"/>
          <w:sz w:val="24"/>
          <w:szCs w:val="24"/>
          <w:lang w:val="sr-Cyrl-RS"/>
        </w:rPr>
        <w:t xml:space="preserve"> </w:t>
      </w:r>
      <w:r w:rsidRPr="00606B28">
        <w:rPr>
          <w:rFonts w:cs="Arial"/>
          <w:sz w:val="24"/>
          <w:szCs w:val="24"/>
        </w:rPr>
        <w:t>2, 11000 Београд</w:t>
      </w:r>
      <w:r w:rsidRPr="00606B28">
        <w:rPr>
          <w:rFonts w:cs="Arial"/>
          <w:sz w:val="24"/>
          <w:szCs w:val="24"/>
          <w:lang w:val="sr-Cyrl-RS"/>
        </w:rPr>
        <w:t>,</w:t>
      </w:r>
      <w:r w:rsidRPr="00606B28">
        <w:rPr>
          <w:rFonts w:cs="Arial"/>
          <w:sz w:val="24"/>
          <w:szCs w:val="24"/>
        </w:rPr>
        <w:t xml:space="preserve"> УПРАВА ЈП ЕПС</w:t>
      </w:r>
      <w:r w:rsidRPr="00606B28">
        <w:rPr>
          <w:rFonts w:cs="Arial"/>
          <w:sz w:val="24"/>
          <w:szCs w:val="24"/>
          <w:lang w:val="sr-Cyrl-RS"/>
        </w:rPr>
        <w:t>.</w:t>
      </w:r>
      <w:r w:rsidRPr="00502825">
        <w:rPr>
          <w:rFonts w:cs="Arial"/>
          <w:sz w:val="24"/>
          <w:szCs w:val="24"/>
        </w:rPr>
        <w:t xml:space="preserve"> </w:t>
      </w:r>
    </w:p>
    <w:p w14:paraId="46F4886F" w14:textId="2F80B663" w:rsidR="008C4768" w:rsidRDefault="008C4768" w:rsidP="004B6081">
      <w:pPr>
        <w:spacing w:before="0"/>
        <w:contextualSpacing/>
        <w:rPr>
          <w:sz w:val="24"/>
          <w:szCs w:val="24"/>
        </w:rPr>
      </w:pPr>
    </w:p>
    <w:p w14:paraId="24CFF958" w14:textId="26C04104" w:rsidR="00456AB0" w:rsidRDefault="003A45FC" w:rsidP="004B6081">
      <w:pPr>
        <w:spacing w:before="0"/>
        <w:contextualSpacing/>
        <w:rPr>
          <w:sz w:val="24"/>
          <w:szCs w:val="24"/>
        </w:rPr>
      </w:pPr>
      <w:r w:rsidRPr="00A23B33">
        <w:rPr>
          <w:sz w:val="24"/>
          <w:szCs w:val="24"/>
        </w:rPr>
        <w:t>У случају да Пр</w:t>
      </w:r>
      <w:r>
        <w:rPr>
          <w:sz w:val="24"/>
          <w:szCs w:val="24"/>
          <w:lang w:val="sr-Cyrl-RS"/>
        </w:rPr>
        <w:t>ужалац</w:t>
      </w:r>
      <w:r w:rsidR="00951909">
        <w:rPr>
          <w:sz w:val="24"/>
          <w:szCs w:val="24"/>
          <w:lang w:val="sr-Cyrl-RS"/>
        </w:rPr>
        <w:t xml:space="preserve"> услуга</w:t>
      </w:r>
      <w:r>
        <w:rPr>
          <w:sz w:val="24"/>
          <w:szCs w:val="24"/>
          <w:lang w:val="sr-Cyrl-RS"/>
        </w:rPr>
        <w:t xml:space="preserve"> </w:t>
      </w:r>
      <w:r w:rsidRPr="00A23B33">
        <w:rPr>
          <w:sz w:val="24"/>
          <w:szCs w:val="24"/>
        </w:rPr>
        <w:t xml:space="preserve">не изврши </w:t>
      </w:r>
      <w:r>
        <w:rPr>
          <w:sz w:val="24"/>
          <w:szCs w:val="24"/>
          <w:lang w:val="sr-Cyrl-RS"/>
        </w:rPr>
        <w:t>услугу</w:t>
      </w:r>
      <w:r w:rsidRPr="00A23B33">
        <w:rPr>
          <w:sz w:val="24"/>
          <w:szCs w:val="24"/>
        </w:rPr>
        <w:t xml:space="preserve"> у уговореном</w:t>
      </w:r>
      <w:r w:rsidRPr="009E32BA">
        <w:rPr>
          <w:color w:val="00B0F0"/>
          <w:sz w:val="24"/>
          <w:szCs w:val="24"/>
        </w:rPr>
        <w:t xml:space="preserve"> </w:t>
      </w:r>
      <w:r w:rsidRPr="00A23B33">
        <w:rPr>
          <w:sz w:val="24"/>
          <w:szCs w:val="24"/>
        </w:rPr>
        <w:t>року, К</w:t>
      </w:r>
      <w:r>
        <w:rPr>
          <w:sz w:val="24"/>
          <w:szCs w:val="24"/>
          <w:lang w:val="sr-Cyrl-RS"/>
        </w:rPr>
        <w:t>орисник</w:t>
      </w:r>
      <w:r w:rsidR="00D269EA">
        <w:rPr>
          <w:sz w:val="24"/>
          <w:szCs w:val="24"/>
          <w:lang w:val="sr-Cyrl-RS"/>
        </w:rPr>
        <w:t xml:space="preserve"> услуга</w:t>
      </w:r>
      <w:r w:rsidRPr="00A23B33">
        <w:rPr>
          <w:sz w:val="24"/>
          <w:szCs w:val="24"/>
        </w:rPr>
        <w:t xml:space="preserve"> има право на наплату уговорне казне</w:t>
      </w:r>
      <w:r w:rsidR="00FD452E">
        <w:rPr>
          <w:sz w:val="24"/>
          <w:szCs w:val="24"/>
          <w:lang w:val="sr-Cyrl-RS"/>
        </w:rPr>
        <w:t xml:space="preserve">, </w:t>
      </w:r>
      <w:r w:rsidR="004B6081">
        <w:rPr>
          <w:sz w:val="24"/>
          <w:szCs w:val="24"/>
          <w:lang w:val="sr-Cyrl-BA"/>
        </w:rPr>
        <w:t>банкарске гаранције</w:t>
      </w:r>
      <w:r w:rsidRPr="00A23B33">
        <w:rPr>
          <w:sz w:val="24"/>
          <w:szCs w:val="24"/>
        </w:rPr>
        <w:t xml:space="preserve"> за добро извршење посла у целости, као и право на раскид </w:t>
      </w:r>
      <w:r w:rsidR="00516363">
        <w:rPr>
          <w:sz w:val="24"/>
          <w:szCs w:val="24"/>
          <w:lang w:val="sr-Cyrl-RS"/>
        </w:rPr>
        <w:t>Уговора</w:t>
      </w:r>
      <w:r w:rsidRPr="00A23B33">
        <w:rPr>
          <w:sz w:val="24"/>
          <w:szCs w:val="24"/>
        </w:rPr>
        <w:t>.</w:t>
      </w:r>
    </w:p>
    <w:p w14:paraId="599D5DD7" w14:textId="77777777" w:rsidR="00456AB0" w:rsidRPr="00456AB0" w:rsidRDefault="00456AB0" w:rsidP="004B6081">
      <w:pPr>
        <w:spacing w:before="0"/>
        <w:contextualSpacing/>
        <w:rPr>
          <w:sz w:val="24"/>
          <w:szCs w:val="24"/>
        </w:rPr>
      </w:pPr>
    </w:p>
    <w:p w14:paraId="0525D5C7" w14:textId="319503CE" w:rsidR="003A45FC" w:rsidRPr="00D269EA" w:rsidRDefault="009015C4" w:rsidP="004B6081">
      <w:pPr>
        <w:spacing w:before="0"/>
        <w:contextualSpacing/>
        <w:jc w:val="left"/>
        <w:rPr>
          <w:b/>
          <w:sz w:val="24"/>
          <w:szCs w:val="24"/>
          <w:lang w:val="sr-Cyrl-RS"/>
        </w:rPr>
      </w:pPr>
      <w:r>
        <w:rPr>
          <w:b/>
          <w:sz w:val="24"/>
          <w:szCs w:val="24"/>
        </w:rPr>
        <w:t>КВАНТИТАТИВНО И КВАЛИТАТИВНО ИЗВРШЕЊЕ</w:t>
      </w:r>
      <w:r w:rsidR="00D269EA">
        <w:rPr>
          <w:b/>
          <w:sz w:val="24"/>
          <w:szCs w:val="24"/>
          <w:lang w:val="sr-Cyrl-RS"/>
        </w:rPr>
        <w:t xml:space="preserve"> УСЛУГА</w:t>
      </w:r>
    </w:p>
    <w:p w14:paraId="1786F083" w14:textId="77777777" w:rsidR="003A45FC" w:rsidRPr="00E443C3" w:rsidRDefault="003A45FC" w:rsidP="004B6081">
      <w:pPr>
        <w:spacing w:before="0"/>
        <w:contextualSpacing/>
        <w:jc w:val="center"/>
        <w:rPr>
          <w:b/>
          <w:sz w:val="24"/>
          <w:szCs w:val="24"/>
        </w:rPr>
      </w:pPr>
      <w:r w:rsidRPr="00E443C3">
        <w:rPr>
          <w:b/>
          <w:sz w:val="24"/>
          <w:szCs w:val="24"/>
        </w:rPr>
        <w:t xml:space="preserve">Члан </w:t>
      </w:r>
      <w:r w:rsidR="00516363">
        <w:rPr>
          <w:b/>
          <w:sz w:val="24"/>
          <w:szCs w:val="24"/>
          <w:lang w:val="sr-Cyrl-RS"/>
        </w:rPr>
        <w:t>6</w:t>
      </w:r>
      <w:r w:rsidRPr="00E443C3">
        <w:rPr>
          <w:b/>
          <w:sz w:val="24"/>
          <w:szCs w:val="24"/>
        </w:rPr>
        <w:t>.</w:t>
      </w:r>
    </w:p>
    <w:p w14:paraId="4BDAB57D" w14:textId="20099D29" w:rsidR="00B53B6B" w:rsidRDefault="00B53B6B" w:rsidP="00B53B6B">
      <w:pPr>
        <w:spacing w:before="0"/>
        <w:contextualSpacing/>
        <w:rPr>
          <w:sz w:val="24"/>
          <w:szCs w:val="24"/>
          <w:lang w:val="sr-Cyrl-RS"/>
        </w:rPr>
      </w:pPr>
      <w:r w:rsidRPr="00B53B6B">
        <w:rPr>
          <w:sz w:val="24"/>
          <w:szCs w:val="24"/>
          <w:lang w:val="sr-Cyrl-RS"/>
        </w:rPr>
        <w:t>Овлашћ</w:t>
      </w:r>
      <w:r w:rsidR="00D269EA">
        <w:rPr>
          <w:sz w:val="24"/>
          <w:szCs w:val="24"/>
          <w:lang w:val="sr-Cyrl-RS"/>
        </w:rPr>
        <w:t>ени представник Корисника услуга</w:t>
      </w:r>
      <w:r w:rsidRPr="00B53B6B">
        <w:rPr>
          <w:sz w:val="24"/>
          <w:szCs w:val="24"/>
          <w:lang w:val="sr-Cyrl-RS"/>
        </w:rPr>
        <w:t xml:space="preserve"> за праћење реализације услуга </w:t>
      </w:r>
      <w:r w:rsidR="00D269EA">
        <w:rPr>
          <w:sz w:val="24"/>
          <w:szCs w:val="24"/>
          <w:lang w:val="sr-Cyrl-RS"/>
        </w:rPr>
        <w:t>,,</w:t>
      </w:r>
      <w:r w:rsidRPr="00B53B6B">
        <w:rPr>
          <w:sz w:val="24"/>
          <w:szCs w:val="24"/>
          <w:lang w:val="sr-Cyrl-RS"/>
        </w:rPr>
        <w:t>Пројекат развоја интегралног информационог система за праћење производње на површинским коповима угља ЕПС</w:t>
      </w:r>
      <w:r w:rsidR="00D269EA">
        <w:rPr>
          <w:sz w:val="24"/>
          <w:szCs w:val="24"/>
          <w:lang w:val="sr-Cyrl-RS"/>
        </w:rPr>
        <w:t>“</w:t>
      </w:r>
      <w:r w:rsidRPr="00B53B6B">
        <w:rPr>
          <w:sz w:val="24"/>
          <w:szCs w:val="24"/>
          <w:lang w:val="sr-Cyrl-RS"/>
        </w:rPr>
        <w:t>, ће потврдити испуњеност реализоване активности – испоручене услуге по завршетку поступка квантитативног</w:t>
      </w:r>
      <w:r w:rsidR="009015C4">
        <w:rPr>
          <w:sz w:val="24"/>
          <w:szCs w:val="24"/>
          <w:lang w:val="sr-Cyrl-RS"/>
        </w:rPr>
        <w:t xml:space="preserve"> и квалитативног</w:t>
      </w:r>
      <w:r w:rsidRPr="00B53B6B">
        <w:rPr>
          <w:sz w:val="24"/>
          <w:szCs w:val="24"/>
          <w:lang w:val="sr-Cyrl-RS"/>
        </w:rPr>
        <w:t xml:space="preserve"> </w:t>
      </w:r>
      <w:r w:rsidR="009015C4">
        <w:rPr>
          <w:sz w:val="24"/>
          <w:szCs w:val="24"/>
          <w:lang w:val="sr-Cyrl-RS"/>
        </w:rPr>
        <w:t>извршења услуга</w:t>
      </w:r>
      <w:r w:rsidRPr="00B53B6B">
        <w:rPr>
          <w:sz w:val="24"/>
          <w:szCs w:val="24"/>
          <w:lang w:val="sr-Cyrl-RS"/>
        </w:rPr>
        <w:t xml:space="preserve">. </w:t>
      </w:r>
    </w:p>
    <w:p w14:paraId="2BDEEB90" w14:textId="77777777" w:rsidR="000F58AA" w:rsidRPr="00B53B6B" w:rsidRDefault="000F58AA" w:rsidP="00B53B6B">
      <w:pPr>
        <w:spacing w:before="0"/>
        <w:contextualSpacing/>
        <w:rPr>
          <w:sz w:val="24"/>
          <w:szCs w:val="24"/>
          <w:lang w:val="sr-Cyrl-RS"/>
        </w:rPr>
      </w:pPr>
    </w:p>
    <w:p w14:paraId="20715A13" w14:textId="04E04570" w:rsidR="00B53B6B" w:rsidRDefault="00B53B6B" w:rsidP="00B53B6B">
      <w:pPr>
        <w:spacing w:before="0"/>
        <w:contextualSpacing/>
        <w:rPr>
          <w:sz w:val="24"/>
          <w:szCs w:val="24"/>
          <w:lang w:val="sr-Cyrl-RS"/>
        </w:rPr>
      </w:pPr>
      <w:r w:rsidRPr="00B53B6B">
        <w:rPr>
          <w:sz w:val="24"/>
          <w:szCs w:val="24"/>
          <w:lang w:val="sr-Cyrl-RS"/>
        </w:rPr>
        <w:lastRenderedPageBreak/>
        <w:t xml:space="preserve">Под квантитативним </w:t>
      </w:r>
      <w:r w:rsidR="009015C4">
        <w:rPr>
          <w:sz w:val="24"/>
          <w:szCs w:val="24"/>
          <w:lang w:val="sr-Cyrl-RS"/>
        </w:rPr>
        <w:t xml:space="preserve">и квалитативним извршењем </w:t>
      </w:r>
      <w:r w:rsidRPr="00B53B6B">
        <w:rPr>
          <w:sz w:val="24"/>
          <w:szCs w:val="24"/>
          <w:lang w:val="sr-Cyrl-RS"/>
        </w:rPr>
        <w:t>услуг</w:t>
      </w:r>
      <w:r w:rsidR="009015C4">
        <w:rPr>
          <w:sz w:val="24"/>
          <w:szCs w:val="24"/>
          <w:lang w:val="sr-Cyrl-RS"/>
        </w:rPr>
        <w:t>а подразумева се извршење услуга које су</w:t>
      </w:r>
      <w:r w:rsidRPr="00B53B6B">
        <w:rPr>
          <w:sz w:val="24"/>
          <w:szCs w:val="24"/>
          <w:lang w:val="sr-Cyrl-RS"/>
        </w:rPr>
        <w:t xml:space="preserve"> предмет уговора, по спецификацији, обиму и техничким карактеристикама из усвојене понуде, заједно са достављањем пратеће </w:t>
      </w:r>
      <w:r w:rsidR="000F58AA">
        <w:rPr>
          <w:sz w:val="24"/>
          <w:szCs w:val="24"/>
          <w:lang w:val="sr-Cyrl-RS"/>
        </w:rPr>
        <w:t>документације и извршеним обукама,</w:t>
      </w:r>
      <w:r w:rsidRPr="00B53B6B">
        <w:rPr>
          <w:sz w:val="24"/>
          <w:szCs w:val="24"/>
          <w:lang w:val="sr-Cyrl-RS"/>
        </w:rPr>
        <w:t xml:space="preserve"> о чему ће се сачинити Записник о </w:t>
      </w:r>
      <w:r w:rsidR="009015C4">
        <w:rPr>
          <w:sz w:val="24"/>
          <w:szCs w:val="24"/>
          <w:lang w:val="sr-Cyrl-RS"/>
        </w:rPr>
        <w:t>квантитативном и квалитативном извршењу услуга</w:t>
      </w:r>
      <w:r w:rsidRPr="00B53B6B">
        <w:rPr>
          <w:sz w:val="24"/>
          <w:szCs w:val="24"/>
          <w:lang w:val="sr-Cyrl-RS"/>
        </w:rPr>
        <w:t>.</w:t>
      </w:r>
    </w:p>
    <w:p w14:paraId="0D06D466" w14:textId="77777777" w:rsidR="009015C4" w:rsidRPr="00B53B6B" w:rsidRDefault="009015C4" w:rsidP="00B53B6B">
      <w:pPr>
        <w:spacing w:before="0"/>
        <w:contextualSpacing/>
        <w:rPr>
          <w:sz w:val="24"/>
          <w:szCs w:val="24"/>
          <w:lang w:val="sr-Cyrl-RS"/>
        </w:rPr>
      </w:pPr>
    </w:p>
    <w:p w14:paraId="6BE65979" w14:textId="00F76DE8" w:rsidR="009015C4" w:rsidRDefault="000F58AA" w:rsidP="00B53B6B">
      <w:pPr>
        <w:spacing w:before="0"/>
        <w:contextualSpacing/>
        <w:rPr>
          <w:sz w:val="24"/>
          <w:szCs w:val="24"/>
          <w:lang w:val="sr-Cyrl-RS"/>
        </w:rPr>
      </w:pPr>
      <w:r>
        <w:rPr>
          <w:sz w:val="24"/>
          <w:szCs w:val="24"/>
          <w:lang w:val="sr-Cyrl-RS"/>
        </w:rPr>
        <w:t>Квантитативни и квалитатативни пријем извршених услуга</w:t>
      </w:r>
      <w:r w:rsidR="00B53B6B" w:rsidRPr="00B53B6B">
        <w:rPr>
          <w:sz w:val="24"/>
          <w:szCs w:val="24"/>
          <w:lang w:val="sr-Cyrl-RS"/>
        </w:rPr>
        <w:t xml:space="preserve"> врши </w:t>
      </w:r>
      <w:r>
        <w:rPr>
          <w:sz w:val="24"/>
          <w:szCs w:val="24"/>
          <w:lang w:val="sr-Cyrl-RS"/>
        </w:rPr>
        <w:t xml:space="preserve">се </w:t>
      </w:r>
      <w:r w:rsidR="00B53B6B" w:rsidRPr="00B53B6B">
        <w:rPr>
          <w:sz w:val="24"/>
          <w:szCs w:val="24"/>
          <w:lang w:val="sr-Cyrl-RS"/>
        </w:rPr>
        <w:t>после</w:t>
      </w:r>
      <w:r w:rsidR="00337FD8">
        <w:rPr>
          <w:sz w:val="24"/>
          <w:szCs w:val="24"/>
          <w:lang w:val="sr-Cyrl-RS"/>
        </w:rPr>
        <w:t xml:space="preserve"> сваке активности, дефинисане у Обрасцу структуре цене, који је Прилог 3 Уговора</w:t>
      </w:r>
      <w:r>
        <w:rPr>
          <w:sz w:val="24"/>
          <w:szCs w:val="24"/>
          <w:lang w:val="sr-Cyrl-RS"/>
        </w:rPr>
        <w:t xml:space="preserve">. По извршеним услугама </w:t>
      </w:r>
      <w:r w:rsidR="009015C4">
        <w:rPr>
          <w:sz w:val="24"/>
          <w:szCs w:val="24"/>
          <w:lang w:val="sr-Cyrl-RS"/>
        </w:rPr>
        <w:t xml:space="preserve">сачињава </w:t>
      </w:r>
      <w:r>
        <w:rPr>
          <w:sz w:val="24"/>
          <w:szCs w:val="24"/>
          <w:lang w:val="sr-Cyrl-RS"/>
        </w:rPr>
        <w:t xml:space="preserve">се </w:t>
      </w:r>
      <w:r w:rsidR="009015C4" w:rsidRPr="00B53B6B">
        <w:rPr>
          <w:sz w:val="24"/>
          <w:szCs w:val="24"/>
          <w:lang w:val="sr-Cyrl-RS"/>
        </w:rPr>
        <w:t xml:space="preserve">Записник о </w:t>
      </w:r>
      <w:r w:rsidR="009015C4">
        <w:rPr>
          <w:sz w:val="24"/>
          <w:szCs w:val="24"/>
          <w:lang w:val="sr-Cyrl-RS"/>
        </w:rPr>
        <w:t xml:space="preserve">квантитативном и квалитативном извршењу услуга, који </w:t>
      </w:r>
      <w:r w:rsidR="009015C4">
        <w:rPr>
          <w:rFonts w:eastAsia="Calibri"/>
          <w:sz w:val="24"/>
          <w:szCs w:val="24"/>
          <w:lang w:val="sr-Cyrl-RS"/>
        </w:rPr>
        <w:t xml:space="preserve">потписују овлашћена </w:t>
      </w:r>
      <w:r w:rsidR="009015C4" w:rsidRPr="00705E2C">
        <w:rPr>
          <w:rFonts w:eastAsia="Calibri"/>
          <w:sz w:val="24"/>
          <w:szCs w:val="24"/>
          <w:lang w:val="sr-Cyrl-RS"/>
        </w:rPr>
        <w:t xml:space="preserve">лица </w:t>
      </w:r>
      <w:r w:rsidR="009015C4">
        <w:rPr>
          <w:rFonts w:eastAsia="Calibri"/>
          <w:sz w:val="24"/>
          <w:szCs w:val="24"/>
          <w:lang w:val="sr-Cyrl-RS"/>
        </w:rPr>
        <w:t>Корисника услуга</w:t>
      </w:r>
      <w:r w:rsidR="009015C4" w:rsidRPr="00705E2C">
        <w:rPr>
          <w:rFonts w:eastAsia="Calibri"/>
          <w:sz w:val="24"/>
          <w:szCs w:val="24"/>
          <w:lang w:val="sr-Cyrl-RS"/>
        </w:rPr>
        <w:t xml:space="preserve"> и овлашћ</w:t>
      </w:r>
      <w:r w:rsidR="00337FD8">
        <w:rPr>
          <w:rFonts w:eastAsia="Calibri"/>
          <w:sz w:val="24"/>
          <w:szCs w:val="24"/>
          <w:lang w:val="sr-Cyrl-RS"/>
        </w:rPr>
        <w:t>ена</w:t>
      </w:r>
      <w:r w:rsidR="009015C4">
        <w:rPr>
          <w:rFonts w:eastAsia="Calibri"/>
          <w:sz w:val="24"/>
          <w:szCs w:val="24"/>
          <w:lang w:val="sr-Cyrl-RS"/>
        </w:rPr>
        <w:t xml:space="preserve"> лица</w:t>
      </w:r>
      <w:r w:rsidR="009015C4" w:rsidRPr="00705E2C">
        <w:rPr>
          <w:rFonts w:eastAsia="Calibri"/>
          <w:sz w:val="24"/>
          <w:szCs w:val="24"/>
          <w:lang w:val="sr-Cyrl-RS"/>
        </w:rPr>
        <w:t xml:space="preserve"> </w:t>
      </w:r>
      <w:r w:rsidR="009015C4">
        <w:rPr>
          <w:rFonts w:eastAsia="Calibri"/>
          <w:sz w:val="24"/>
          <w:szCs w:val="24"/>
          <w:lang w:val="sr-Cyrl-RS"/>
        </w:rPr>
        <w:t>Пружаоца услуга</w:t>
      </w:r>
      <w:r w:rsidR="00B53B6B" w:rsidRPr="00B53B6B">
        <w:rPr>
          <w:sz w:val="24"/>
          <w:szCs w:val="24"/>
          <w:lang w:val="sr-Cyrl-RS"/>
        </w:rPr>
        <w:t>.</w:t>
      </w:r>
    </w:p>
    <w:p w14:paraId="37994054" w14:textId="4DC3CEEE" w:rsidR="00B53B6B" w:rsidRPr="00B53B6B" w:rsidRDefault="00B53B6B" w:rsidP="00B53B6B">
      <w:pPr>
        <w:spacing w:before="0"/>
        <w:contextualSpacing/>
        <w:rPr>
          <w:sz w:val="24"/>
          <w:szCs w:val="24"/>
          <w:lang w:val="sr-Cyrl-RS"/>
        </w:rPr>
      </w:pPr>
      <w:r w:rsidRPr="00B53B6B">
        <w:rPr>
          <w:sz w:val="24"/>
          <w:szCs w:val="24"/>
          <w:lang w:val="sr-Cyrl-RS"/>
        </w:rPr>
        <w:t xml:space="preserve"> </w:t>
      </w:r>
    </w:p>
    <w:p w14:paraId="52F0E1F9" w14:textId="20E370F3" w:rsidR="009015C4" w:rsidRDefault="00B53B6B" w:rsidP="009015C4">
      <w:pPr>
        <w:spacing w:before="0"/>
        <w:contextualSpacing/>
        <w:rPr>
          <w:sz w:val="24"/>
          <w:szCs w:val="24"/>
          <w:lang w:val="sr-Cyrl-RS"/>
        </w:rPr>
      </w:pPr>
      <w:r w:rsidRPr="00B53B6B">
        <w:rPr>
          <w:sz w:val="24"/>
          <w:szCs w:val="24"/>
          <w:lang w:val="sr-Cyrl-RS"/>
        </w:rPr>
        <w:t xml:space="preserve">По </w:t>
      </w:r>
      <w:r w:rsidR="009015C4">
        <w:rPr>
          <w:sz w:val="24"/>
          <w:szCs w:val="24"/>
          <w:lang w:val="sr-Cyrl-RS"/>
        </w:rPr>
        <w:t xml:space="preserve">извршењу свих услуга које су предмет </w:t>
      </w:r>
      <w:r w:rsidR="000F58AA">
        <w:rPr>
          <w:sz w:val="24"/>
          <w:szCs w:val="24"/>
          <w:lang w:val="sr-Cyrl-RS"/>
        </w:rPr>
        <w:t>Уговора</w:t>
      </w:r>
      <w:r w:rsidR="009015C4">
        <w:rPr>
          <w:sz w:val="24"/>
          <w:szCs w:val="24"/>
          <w:lang w:val="sr-Cyrl-RS"/>
        </w:rPr>
        <w:t>, врши се конач</w:t>
      </w:r>
      <w:r w:rsidR="000F58AA">
        <w:rPr>
          <w:sz w:val="24"/>
          <w:szCs w:val="24"/>
          <w:lang w:val="sr-Cyrl-RS"/>
        </w:rPr>
        <w:t>ан</w:t>
      </w:r>
      <w:r w:rsidRPr="00B53B6B">
        <w:rPr>
          <w:sz w:val="24"/>
          <w:szCs w:val="24"/>
          <w:lang w:val="sr-Cyrl-RS"/>
        </w:rPr>
        <w:t xml:space="preserve"> </w:t>
      </w:r>
      <w:r w:rsidR="009015C4">
        <w:rPr>
          <w:sz w:val="24"/>
          <w:szCs w:val="24"/>
          <w:lang w:val="sr-Cyrl-RS"/>
        </w:rPr>
        <w:t>квантитативно</w:t>
      </w:r>
      <w:r w:rsidRPr="00B53B6B">
        <w:rPr>
          <w:sz w:val="24"/>
          <w:szCs w:val="24"/>
          <w:lang w:val="sr-Cyrl-RS"/>
        </w:rPr>
        <w:t xml:space="preserve"> </w:t>
      </w:r>
      <w:r w:rsidR="000F58AA">
        <w:rPr>
          <w:sz w:val="24"/>
          <w:szCs w:val="24"/>
          <w:lang w:val="sr-Cyrl-RS"/>
        </w:rPr>
        <w:t>и квалитативни</w:t>
      </w:r>
      <w:r w:rsidR="009015C4">
        <w:rPr>
          <w:sz w:val="24"/>
          <w:szCs w:val="24"/>
          <w:lang w:val="sr-Cyrl-RS"/>
        </w:rPr>
        <w:t xml:space="preserve"> </w:t>
      </w:r>
      <w:r w:rsidR="000F58AA">
        <w:rPr>
          <w:sz w:val="24"/>
          <w:szCs w:val="24"/>
          <w:lang w:val="sr-Cyrl-RS"/>
        </w:rPr>
        <w:t xml:space="preserve">пријем извршених </w:t>
      </w:r>
      <w:r w:rsidRPr="00B53B6B">
        <w:rPr>
          <w:sz w:val="24"/>
          <w:szCs w:val="24"/>
          <w:lang w:val="sr-Cyrl-RS"/>
        </w:rPr>
        <w:t xml:space="preserve">услуга, о чему се израђује </w:t>
      </w:r>
      <w:r w:rsidR="009015C4">
        <w:rPr>
          <w:sz w:val="24"/>
          <w:szCs w:val="24"/>
          <w:lang w:val="sr-Cyrl-RS"/>
        </w:rPr>
        <w:t xml:space="preserve">Коначан извештај, који </w:t>
      </w:r>
      <w:r w:rsidR="000F58AA">
        <w:rPr>
          <w:sz w:val="24"/>
          <w:szCs w:val="24"/>
          <w:lang w:val="sr-Cyrl-RS"/>
        </w:rPr>
        <w:t xml:space="preserve">усвајају и </w:t>
      </w:r>
      <w:r w:rsidR="009015C4">
        <w:rPr>
          <w:rFonts w:eastAsia="Calibri"/>
          <w:sz w:val="24"/>
          <w:szCs w:val="24"/>
          <w:lang w:val="sr-Cyrl-RS"/>
        </w:rPr>
        <w:t xml:space="preserve">потписују овлашћена </w:t>
      </w:r>
      <w:r w:rsidR="009015C4" w:rsidRPr="00705E2C">
        <w:rPr>
          <w:rFonts w:eastAsia="Calibri"/>
          <w:sz w:val="24"/>
          <w:szCs w:val="24"/>
          <w:lang w:val="sr-Cyrl-RS"/>
        </w:rPr>
        <w:t xml:space="preserve">лица </w:t>
      </w:r>
      <w:r w:rsidR="009015C4">
        <w:rPr>
          <w:rFonts w:eastAsia="Calibri"/>
          <w:sz w:val="24"/>
          <w:szCs w:val="24"/>
          <w:lang w:val="sr-Cyrl-RS"/>
        </w:rPr>
        <w:t>Корисника услуга</w:t>
      </w:r>
      <w:r w:rsidR="009015C4" w:rsidRPr="00705E2C">
        <w:rPr>
          <w:rFonts w:eastAsia="Calibri"/>
          <w:sz w:val="24"/>
          <w:szCs w:val="24"/>
          <w:lang w:val="sr-Cyrl-RS"/>
        </w:rPr>
        <w:t xml:space="preserve"> и овлашћ</w:t>
      </w:r>
      <w:r w:rsidR="00FD452E">
        <w:rPr>
          <w:rFonts w:eastAsia="Calibri"/>
          <w:sz w:val="24"/>
          <w:szCs w:val="24"/>
          <w:lang w:val="sr-Cyrl-RS"/>
        </w:rPr>
        <w:t>ена</w:t>
      </w:r>
      <w:r w:rsidR="009015C4">
        <w:rPr>
          <w:rFonts w:eastAsia="Calibri"/>
          <w:sz w:val="24"/>
          <w:szCs w:val="24"/>
          <w:lang w:val="sr-Cyrl-RS"/>
        </w:rPr>
        <w:t xml:space="preserve"> лица</w:t>
      </w:r>
      <w:r w:rsidR="009015C4" w:rsidRPr="00705E2C">
        <w:rPr>
          <w:rFonts w:eastAsia="Calibri"/>
          <w:sz w:val="24"/>
          <w:szCs w:val="24"/>
          <w:lang w:val="sr-Cyrl-RS"/>
        </w:rPr>
        <w:t xml:space="preserve"> </w:t>
      </w:r>
      <w:r w:rsidR="009015C4">
        <w:rPr>
          <w:rFonts w:eastAsia="Calibri"/>
          <w:sz w:val="24"/>
          <w:szCs w:val="24"/>
          <w:lang w:val="sr-Cyrl-RS"/>
        </w:rPr>
        <w:t>Пружаоца услуга</w:t>
      </w:r>
      <w:r w:rsidR="009015C4" w:rsidRPr="00B53B6B">
        <w:rPr>
          <w:sz w:val="24"/>
          <w:szCs w:val="24"/>
          <w:lang w:val="sr-Cyrl-RS"/>
        </w:rPr>
        <w:t>.</w:t>
      </w:r>
    </w:p>
    <w:p w14:paraId="709A60C4" w14:textId="733ED720" w:rsidR="00B53B6B" w:rsidRPr="00B53B6B" w:rsidRDefault="00B53B6B" w:rsidP="00B53B6B">
      <w:pPr>
        <w:spacing w:before="0"/>
        <w:contextualSpacing/>
        <w:rPr>
          <w:sz w:val="24"/>
          <w:szCs w:val="24"/>
          <w:lang w:val="sr-Cyrl-RS"/>
        </w:rPr>
      </w:pPr>
    </w:p>
    <w:p w14:paraId="6D7F227B" w14:textId="1EF4131D" w:rsidR="00B53B6B" w:rsidRPr="00B53B6B" w:rsidRDefault="009015C4" w:rsidP="00B53B6B">
      <w:pPr>
        <w:spacing w:before="0"/>
        <w:contextualSpacing/>
        <w:rPr>
          <w:sz w:val="24"/>
          <w:szCs w:val="24"/>
          <w:lang w:val="sr-Cyrl-RS"/>
        </w:rPr>
      </w:pPr>
      <w:r>
        <w:rPr>
          <w:sz w:val="24"/>
          <w:szCs w:val="24"/>
          <w:lang w:val="sr-Cyrl-RS"/>
        </w:rPr>
        <w:t>Пружалац услуга</w:t>
      </w:r>
      <w:r w:rsidR="00B53B6B" w:rsidRPr="00B53B6B">
        <w:rPr>
          <w:sz w:val="24"/>
          <w:szCs w:val="24"/>
          <w:lang w:val="sr-Cyrl-RS"/>
        </w:rPr>
        <w:t xml:space="preserve">  се обавезује да недостатке устано</w:t>
      </w:r>
      <w:r>
        <w:rPr>
          <w:sz w:val="24"/>
          <w:szCs w:val="24"/>
          <w:lang w:val="sr-Cyrl-RS"/>
        </w:rPr>
        <w:t>вљене од стране Корисника услуга</w:t>
      </w:r>
      <w:r w:rsidR="00B53B6B" w:rsidRPr="00B53B6B">
        <w:rPr>
          <w:sz w:val="24"/>
          <w:szCs w:val="24"/>
          <w:lang w:val="sr-Cyrl-RS"/>
        </w:rPr>
        <w:t xml:space="preserve"> приликом квантитативног и квалитативног пријема отклони</w:t>
      </w:r>
      <w:r w:rsidR="00337FD8">
        <w:rPr>
          <w:sz w:val="24"/>
          <w:szCs w:val="24"/>
          <w:lang w:val="sr-Cyrl-RS"/>
        </w:rPr>
        <w:t xml:space="preserve"> у року од 8 (словима: осам</w:t>
      </w:r>
      <w:r w:rsidR="00B53B6B" w:rsidRPr="00B53B6B">
        <w:rPr>
          <w:sz w:val="24"/>
          <w:szCs w:val="24"/>
          <w:lang w:val="sr-Cyrl-RS"/>
        </w:rPr>
        <w:t xml:space="preserve">) </w:t>
      </w:r>
      <w:r w:rsidR="00337FD8">
        <w:rPr>
          <w:sz w:val="24"/>
          <w:szCs w:val="24"/>
          <w:lang w:val="sr-Cyrl-RS"/>
        </w:rPr>
        <w:t xml:space="preserve">дана </w:t>
      </w:r>
      <w:r w:rsidR="00B53B6B" w:rsidRPr="00B53B6B">
        <w:rPr>
          <w:sz w:val="24"/>
          <w:szCs w:val="24"/>
          <w:lang w:val="sr-Cyrl-RS"/>
        </w:rPr>
        <w:t>од момента пријема рекламације о свом трошку.</w:t>
      </w:r>
    </w:p>
    <w:p w14:paraId="20E6DC02" w14:textId="2C7FEB5A" w:rsidR="00B53B6B" w:rsidRDefault="00B53B6B" w:rsidP="00B53B6B">
      <w:pPr>
        <w:spacing w:before="0"/>
        <w:contextualSpacing/>
        <w:rPr>
          <w:sz w:val="24"/>
          <w:szCs w:val="24"/>
          <w:lang w:val="sr-Cyrl-RS"/>
        </w:rPr>
      </w:pPr>
    </w:p>
    <w:p w14:paraId="7542DCF1" w14:textId="77777777" w:rsidR="00B53B6B" w:rsidRPr="00B53B6B" w:rsidRDefault="00B53B6B" w:rsidP="00B53B6B">
      <w:pPr>
        <w:spacing w:before="0"/>
        <w:contextualSpacing/>
        <w:rPr>
          <w:b/>
          <w:sz w:val="24"/>
          <w:szCs w:val="24"/>
          <w:lang w:val="sr-Cyrl-RS"/>
        </w:rPr>
      </w:pPr>
      <w:r w:rsidRPr="00B53B6B">
        <w:rPr>
          <w:b/>
          <w:sz w:val="24"/>
          <w:szCs w:val="24"/>
          <w:lang w:val="sr-Cyrl-RS"/>
        </w:rPr>
        <w:t>ГАРАНТНИ РОК</w:t>
      </w:r>
    </w:p>
    <w:p w14:paraId="212301F6" w14:textId="1FB348EA" w:rsidR="00B53B6B" w:rsidRPr="00B53B6B" w:rsidRDefault="00983DCE" w:rsidP="00B53B6B">
      <w:pPr>
        <w:spacing w:before="0"/>
        <w:contextualSpacing/>
        <w:jc w:val="center"/>
        <w:rPr>
          <w:b/>
          <w:sz w:val="24"/>
          <w:szCs w:val="24"/>
          <w:lang w:val="sr-Cyrl-RS"/>
        </w:rPr>
      </w:pPr>
      <w:r>
        <w:rPr>
          <w:b/>
          <w:sz w:val="24"/>
          <w:szCs w:val="24"/>
          <w:lang w:val="sr-Cyrl-RS"/>
        </w:rPr>
        <w:t>Члан 7</w:t>
      </w:r>
      <w:r w:rsidR="00B53B6B" w:rsidRPr="00B53B6B">
        <w:rPr>
          <w:b/>
          <w:sz w:val="24"/>
          <w:szCs w:val="24"/>
          <w:lang w:val="sr-Cyrl-RS"/>
        </w:rPr>
        <w:t>.</w:t>
      </w:r>
    </w:p>
    <w:p w14:paraId="570F104F" w14:textId="36E93696" w:rsidR="00B53B6B" w:rsidRDefault="00B53B6B" w:rsidP="00B53B6B">
      <w:pPr>
        <w:spacing w:before="0"/>
        <w:contextualSpacing/>
        <w:rPr>
          <w:sz w:val="24"/>
          <w:szCs w:val="24"/>
          <w:lang w:val="sr-Cyrl-RS"/>
        </w:rPr>
      </w:pPr>
      <w:r w:rsidRPr="00B53B6B">
        <w:rPr>
          <w:sz w:val="24"/>
          <w:szCs w:val="24"/>
          <w:lang w:val="sr-Cyrl-RS"/>
        </w:rPr>
        <w:t xml:space="preserve">Гарантни рок за </w:t>
      </w:r>
      <w:r w:rsidR="009015C4">
        <w:rPr>
          <w:sz w:val="24"/>
          <w:szCs w:val="24"/>
          <w:lang w:val="sr-Cyrl-RS"/>
        </w:rPr>
        <w:t>апликативни софтвер</w:t>
      </w:r>
      <w:r w:rsidRPr="00B53B6B">
        <w:rPr>
          <w:sz w:val="24"/>
          <w:szCs w:val="24"/>
          <w:lang w:val="sr-Cyrl-RS"/>
        </w:rPr>
        <w:t xml:space="preserve"> је _____ </w:t>
      </w:r>
      <w:r w:rsidR="009015C4" w:rsidRPr="009015C4">
        <w:rPr>
          <w:i/>
          <w:sz w:val="24"/>
          <w:szCs w:val="24"/>
          <w:lang w:val="sr-Cyrl-RS"/>
        </w:rPr>
        <w:t>(минимално 12 (словима:</w:t>
      </w:r>
      <w:r w:rsidR="00C34973">
        <w:rPr>
          <w:i/>
          <w:sz w:val="24"/>
          <w:szCs w:val="24"/>
          <w:lang w:val="sr-Cyrl-RS"/>
        </w:rPr>
        <w:t xml:space="preserve"> </w:t>
      </w:r>
      <w:r w:rsidR="009015C4" w:rsidRPr="009015C4">
        <w:rPr>
          <w:i/>
          <w:sz w:val="24"/>
          <w:szCs w:val="24"/>
          <w:lang w:val="sr-Cyrl-RS"/>
        </w:rPr>
        <w:t xml:space="preserve">дванаест)) </w:t>
      </w:r>
      <w:r w:rsidRPr="00B53B6B">
        <w:rPr>
          <w:sz w:val="24"/>
          <w:szCs w:val="24"/>
          <w:lang w:val="sr-Cyrl-RS"/>
        </w:rPr>
        <w:t xml:space="preserve">месеци од дана када је </w:t>
      </w:r>
      <w:r w:rsidR="009015C4">
        <w:rPr>
          <w:sz w:val="24"/>
          <w:szCs w:val="24"/>
          <w:lang w:val="sr-Cyrl-RS"/>
        </w:rPr>
        <w:t>инсталиран софтвер, односно од потписивања Записника</w:t>
      </w:r>
      <w:r w:rsidRPr="00B53B6B">
        <w:rPr>
          <w:sz w:val="24"/>
          <w:szCs w:val="24"/>
          <w:lang w:val="sr-Cyrl-RS"/>
        </w:rPr>
        <w:t xml:space="preserve"> </w:t>
      </w:r>
      <w:r w:rsidR="009015C4">
        <w:rPr>
          <w:sz w:val="24"/>
          <w:szCs w:val="24"/>
          <w:lang w:val="sr-Cyrl-RS"/>
        </w:rPr>
        <w:t>о</w:t>
      </w:r>
      <w:r w:rsidRPr="00B53B6B">
        <w:rPr>
          <w:sz w:val="24"/>
          <w:szCs w:val="24"/>
          <w:lang w:val="sr-Cyrl-RS"/>
        </w:rPr>
        <w:t xml:space="preserve"> квантитативном и квалитативном </w:t>
      </w:r>
      <w:r w:rsidR="009015C4">
        <w:rPr>
          <w:sz w:val="24"/>
          <w:szCs w:val="24"/>
          <w:lang w:val="sr-Cyrl-RS"/>
        </w:rPr>
        <w:t>извршењу услуга.</w:t>
      </w:r>
    </w:p>
    <w:p w14:paraId="5D2E4104" w14:textId="77777777" w:rsidR="009015C4" w:rsidRPr="00B53B6B" w:rsidRDefault="009015C4" w:rsidP="00B53B6B">
      <w:pPr>
        <w:spacing w:before="0"/>
        <w:contextualSpacing/>
        <w:rPr>
          <w:sz w:val="24"/>
          <w:szCs w:val="24"/>
          <w:lang w:val="sr-Cyrl-RS"/>
        </w:rPr>
      </w:pPr>
    </w:p>
    <w:p w14:paraId="48F2DA92" w14:textId="16BA1455" w:rsidR="0013256C" w:rsidRPr="0013256C" w:rsidRDefault="009015C4" w:rsidP="0013256C">
      <w:pPr>
        <w:spacing w:before="0"/>
        <w:contextualSpacing/>
        <w:rPr>
          <w:sz w:val="24"/>
          <w:szCs w:val="24"/>
          <w:lang w:val="sr-Cyrl-RS"/>
        </w:rPr>
      </w:pPr>
      <w:r>
        <w:rPr>
          <w:sz w:val="24"/>
          <w:szCs w:val="24"/>
          <w:lang w:val="sr-Cyrl-RS"/>
        </w:rPr>
        <w:t>Пружалац услуга</w:t>
      </w:r>
      <w:r w:rsidR="00B53B6B" w:rsidRPr="00B53B6B">
        <w:rPr>
          <w:sz w:val="24"/>
          <w:szCs w:val="24"/>
          <w:lang w:val="sr-Cyrl-RS"/>
        </w:rPr>
        <w:t xml:space="preserve"> је дужан да о свом трошку отклони све евентуалне недостатке у току трајања гарантног рока</w:t>
      </w:r>
      <w:r>
        <w:rPr>
          <w:sz w:val="24"/>
          <w:szCs w:val="24"/>
          <w:lang w:val="sr-Cyrl-RS"/>
        </w:rPr>
        <w:t>.</w:t>
      </w:r>
      <w:r w:rsidR="0013256C" w:rsidRPr="0013256C">
        <w:rPr>
          <w:color w:val="FF0000"/>
          <w:sz w:val="24"/>
          <w:szCs w:val="24"/>
          <w:lang w:val="sr-Cyrl-RS"/>
        </w:rPr>
        <w:t xml:space="preserve"> </w:t>
      </w:r>
      <w:r w:rsidR="0013256C" w:rsidRPr="0013256C">
        <w:rPr>
          <w:sz w:val="24"/>
          <w:szCs w:val="24"/>
          <w:lang w:val="sr-Cyrl-RS"/>
        </w:rPr>
        <w:t xml:space="preserve">Уколико Пружалац услуге не отклони недостатке Корисник услуге може реализовати </w:t>
      </w:r>
      <w:r w:rsidR="0013256C">
        <w:rPr>
          <w:sz w:val="24"/>
          <w:szCs w:val="24"/>
          <w:lang w:val="sr-Cyrl-RS"/>
        </w:rPr>
        <w:t>средство финансијског обезбеђења</w:t>
      </w:r>
      <w:r w:rsidR="0013256C" w:rsidRPr="0013256C">
        <w:rPr>
          <w:sz w:val="24"/>
          <w:szCs w:val="24"/>
          <w:lang w:val="sr-Cyrl-RS"/>
        </w:rPr>
        <w:t xml:space="preserve"> за отклањање недостатака у гар</w:t>
      </w:r>
      <w:r w:rsidR="0013256C">
        <w:rPr>
          <w:sz w:val="24"/>
          <w:szCs w:val="24"/>
          <w:lang w:val="sr-Cyrl-RS"/>
        </w:rPr>
        <w:t>а</w:t>
      </w:r>
      <w:r w:rsidR="0013256C" w:rsidRPr="0013256C">
        <w:rPr>
          <w:sz w:val="24"/>
          <w:szCs w:val="24"/>
          <w:lang w:val="sr-Cyrl-RS"/>
        </w:rPr>
        <w:t>нтном року.</w:t>
      </w:r>
    </w:p>
    <w:p w14:paraId="551CA5EB" w14:textId="367C8605" w:rsidR="00B53B6B" w:rsidRDefault="00B53B6B" w:rsidP="00B53B6B">
      <w:pPr>
        <w:spacing w:before="0"/>
        <w:contextualSpacing/>
        <w:rPr>
          <w:sz w:val="24"/>
          <w:szCs w:val="24"/>
          <w:lang w:val="sr-Cyrl-RS"/>
        </w:rPr>
      </w:pPr>
    </w:p>
    <w:p w14:paraId="38AAD524" w14:textId="77777777" w:rsidR="00B53B6B" w:rsidRPr="00A23B33" w:rsidRDefault="00B53B6B" w:rsidP="00B53B6B">
      <w:pPr>
        <w:spacing w:before="0"/>
        <w:contextualSpacing/>
        <w:rPr>
          <w:sz w:val="24"/>
          <w:szCs w:val="24"/>
          <w:lang w:val="sr-Cyrl-BA"/>
        </w:rPr>
      </w:pPr>
    </w:p>
    <w:p w14:paraId="2D1D56A7" w14:textId="77777777" w:rsidR="003A45FC" w:rsidRPr="00A01D62" w:rsidRDefault="003A45FC" w:rsidP="004B6081">
      <w:pPr>
        <w:spacing w:before="0"/>
        <w:contextualSpacing/>
        <w:jc w:val="left"/>
        <w:rPr>
          <w:b/>
          <w:sz w:val="24"/>
          <w:szCs w:val="24"/>
        </w:rPr>
      </w:pPr>
      <w:r w:rsidRPr="00A01D62">
        <w:rPr>
          <w:b/>
          <w:sz w:val="24"/>
          <w:szCs w:val="24"/>
        </w:rPr>
        <w:t>СРЕДСТВА ФИНАНСИЈСКОГ ОБЕЗБЕЂЕЊА</w:t>
      </w:r>
    </w:p>
    <w:p w14:paraId="5991FEF6" w14:textId="007EBD7D" w:rsidR="003A45FC" w:rsidRPr="00A01D62" w:rsidRDefault="003A45FC" w:rsidP="004B6081">
      <w:pPr>
        <w:spacing w:before="0"/>
        <w:contextualSpacing/>
        <w:jc w:val="center"/>
        <w:rPr>
          <w:b/>
          <w:sz w:val="24"/>
          <w:szCs w:val="24"/>
        </w:rPr>
      </w:pPr>
      <w:r w:rsidRPr="00A01D62">
        <w:rPr>
          <w:b/>
          <w:sz w:val="24"/>
          <w:szCs w:val="24"/>
        </w:rPr>
        <w:t xml:space="preserve">Члан </w:t>
      </w:r>
      <w:r w:rsidR="00983DCE">
        <w:rPr>
          <w:b/>
          <w:sz w:val="24"/>
          <w:szCs w:val="24"/>
          <w:lang w:val="sr-Cyrl-RS"/>
        </w:rPr>
        <w:t>8</w:t>
      </w:r>
      <w:r w:rsidRPr="00A01D62">
        <w:rPr>
          <w:b/>
          <w:sz w:val="24"/>
          <w:szCs w:val="24"/>
        </w:rPr>
        <w:t>.</w:t>
      </w:r>
    </w:p>
    <w:p w14:paraId="7C6ECA61" w14:textId="33249999" w:rsidR="00337FD8" w:rsidRDefault="00337FD8" w:rsidP="00CF5D44">
      <w:pPr>
        <w:spacing w:before="0"/>
        <w:contextualSpacing/>
        <w:rPr>
          <w:rFonts w:cs="Arial"/>
          <w:sz w:val="24"/>
          <w:szCs w:val="24"/>
          <w:lang w:val="ru-RU"/>
        </w:rPr>
      </w:pPr>
      <w:r>
        <w:rPr>
          <w:b/>
          <w:sz w:val="24"/>
          <w:szCs w:val="24"/>
          <w:lang w:val="sr-Cyrl-RS"/>
        </w:rPr>
        <w:t>Банкарска гаранција за добро извршење посла</w:t>
      </w:r>
    </w:p>
    <w:p w14:paraId="351854CA" w14:textId="7C0846E0" w:rsidR="00CF5D44" w:rsidRPr="00D32755" w:rsidRDefault="009015C4" w:rsidP="00CF5D44">
      <w:pPr>
        <w:spacing w:before="0"/>
        <w:contextualSpacing/>
        <w:rPr>
          <w:rFonts w:cs="Arial"/>
          <w:sz w:val="24"/>
          <w:szCs w:val="24"/>
          <w:lang w:val="ru-RU"/>
        </w:rPr>
      </w:pPr>
      <w:r>
        <w:rPr>
          <w:rFonts w:cs="Arial"/>
          <w:sz w:val="24"/>
          <w:szCs w:val="24"/>
          <w:lang w:val="ru-RU"/>
        </w:rPr>
        <w:t>Пружалац услуга</w:t>
      </w:r>
      <w:r w:rsidR="00CF5D44" w:rsidRPr="00D32755">
        <w:rPr>
          <w:rFonts w:cs="Arial"/>
          <w:sz w:val="24"/>
          <w:szCs w:val="24"/>
          <w:lang w:val="ru-RU"/>
        </w:rPr>
        <w:t xml:space="preserve"> је дужан да у тренутку закључења </w:t>
      </w:r>
      <w:r w:rsidR="00CF5D44">
        <w:rPr>
          <w:rFonts w:cs="Arial"/>
          <w:sz w:val="24"/>
          <w:szCs w:val="24"/>
          <w:lang w:val="ru-RU"/>
        </w:rPr>
        <w:t>Уговора</w:t>
      </w:r>
      <w:r w:rsidR="00CF5D44" w:rsidRPr="00D32755">
        <w:rPr>
          <w:rFonts w:cs="Arial"/>
          <w:sz w:val="24"/>
          <w:szCs w:val="24"/>
          <w:lang w:val="ru-RU"/>
        </w:rPr>
        <w:t xml:space="preserve">, а најкасније у року од 10 (словима: десет) дана од дана обостраног потписивања </w:t>
      </w:r>
      <w:r w:rsidR="00CF5D44">
        <w:rPr>
          <w:rFonts w:cs="Arial"/>
          <w:sz w:val="24"/>
          <w:szCs w:val="24"/>
          <w:lang w:val="ru-RU"/>
        </w:rPr>
        <w:t xml:space="preserve">Уговора </w:t>
      </w:r>
      <w:r w:rsidR="00CF5D44" w:rsidRPr="00D32755">
        <w:rPr>
          <w:rFonts w:cs="Arial"/>
          <w:sz w:val="24"/>
          <w:szCs w:val="24"/>
          <w:lang w:val="ru-RU"/>
        </w:rPr>
        <w:t xml:space="preserve">од законских заступника уговорних страна, 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sidR="00337FD8">
        <w:rPr>
          <w:rFonts w:cs="Arial"/>
          <w:sz w:val="24"/>
          <w:szCs w:val="24"/>
          <w:lang w:val="ru-RU"/>
        </w:rPr>
        <w:t>Кориснику услуга</w:t>
      </w:r>
      <w:r w:rsidR="003C74ED">
        <w:rPr>
          <w:rFonts w:cs="Arial"/>
          <w:sz w:val="24"/>
          <w:szCs w:val="24"/>
          <w:lang w:val="ru-RU"/>
        </w:rPr>
        <w:t xml:space="preserve"> банкарску гаранцију</w:t>
      </w:r>
      <w:r w:rsidR="00CF5D44" w:rsidRPr="00D32755">
        <w:rPr>
          <w:rFonts w:cs="Arial"/>
          <w:sz w:val="24"/>
          <w:szCs w:val="24"/>
          <w:lang w:val="ru-RU"/>
        </w:rPr>
        <w:t>.</w:t>
      </w:r>
    </w:p>
    <w:p w14:paraId="0179A0C1" w14:textId="77777777" w:rsidR="00CF5D44" w:rsidRPr="00D32755" w:rsidRDefault="00CF5D44" w:rsidP="00CF5D44">
      <w:pPr>
        <w:spacing w:before="0"/>
        <w:contextualSpacing/>
        <w:rPr>
          <w:rFonts w:cs="Arial"/>
          <w:sz w:val="24"/>
          <w:szCs w:val="24"/>
          <w:lang w:val="ru-RU"/>
        </w:rPr>
      </w:pPr>
    </w:p>
    <w:p w14:paraId="3218B7A6" w14:textId="00ABA31A" w:rsidR="00CF5D44" w:rsidRDefault="003C74ED" w:rsidP="00CF5D44">
      <w:pPr>
        <w:spacing w:before="0"/>
        <w:contextualSpacing/>
        <w:rPr>
          <w:rFonts w:cs="Arial"/>
          <w:sz w:val="24"/>
          <w:szCs w:val="24"/>
          <w:lang w:val="ru-RU"/>
        </w:rPr>
      </w:pPr>
      <w:r>
        <w:rPr>
          <w:rFonts w:cs="Arial"/>
          <w:sz w:val="24"/>
          <w:szCs w:val="24"/>
          <w:lang w:val="ru-RU"/>
        </w:rPr>
        <w:t>Пружалац</w:t>
      </w:r>
      <w:r w:rsidR="009015C4">
        <w:rPr>
          <w:rFonts w:cs="Arial"/>
          <w:sz w:val="24"/>
          <w:szCs w:val="24"/>
          <w:lang w:val="ru-RU"/>
        </w:rPr>
        <w:t xml:space="preserve"> услуга</w:t>
      </w:r>
      <w:r w:rsidR="00CF5D44" w:rsidRPr="00D32755">
        <w:rPr>
          <w:rFonts w:cs="Arial"/>
          <w:sz w:val="24"/>
          <w:szCs w:val="24"/>
          <w:lang w:val="ru-RU"/>
        </w:rPr>
        <w:t xml:space="preserve"> је дужан да </w:t>
      </w:r>
      <w:r w:rsidR="009015C4">
        <w:rPr>
          <w:rFonts w:cs="Arial"/>
          <w:sz w:val="24"/>
          <w:szCs w:val="24"/>
          <w:lang w:val="ru-RU"/>
        </w:rPr>
        <w:t xml:space="preserve">Кориснику услуга достави неопозиву, </w:t>
      </w:r>
      <w:r w:rsidR="00CF5D44" w:rsidRPr="00D32755">
        <w:rPr>
          <w:rFonts w:cs="Arial"/>
          <w:sz w:val="24"/>
          <w:szCs w:val="24"/>
          <w:lang w:val="ru-RU"/>
        </w:rPr>
        <w:t xml:space="preserve">безусловну (без права на приговор) и на први писани позив наплативу банкарску гаранцију за добро извршење посла у износу од </w:t>
      </w:r>
      <w:r w:rsidR="00CF5D44" w:rsidRPr="009015C4">
        <w:rPr>
          <w:rFonts w:cs="Arial"/>
          <w:sz w:val="24"/>
          <w:szCs w:val="24"/>
          <w:lang w:val="ru-RU"/>
        </w:rPr>
        <w:t>10% вредности Уговора без</w:t>
      </w:r>
      <w:r w:rsidR="00CF5D44" w:rsidRPr="00D32755">
        <w:rPr>
          <w:rFonts w:cs="Arial"/>
          <w:sz w:val="24"/>
          <w:szCs w:val="24"/>
          <w:lang w:val="ru-RU"/>
        </w:rPr>
        <w:t xml:space="preserve"> ПДВ и роком важности 30 (словима: тридесет) дана д</w:t>
      </w:r>
      <w:r w:rsidR="00CF5D44">
        <w:rPr>
          <w:rFonts w:cs="Arial"/>
          <w:sz w:val="24"/>
          <w:szCs w:val="24"/>
          <w:lang w:val="ru-RU"/>
        </w:rPr>
        <w:t>ужим од уговореног рока за извршење услуге</w:t>
      </w:r>
      <w:r w:rsidR="00CF5D44" w:rsidRPr="00D32755">
        <w:rPr>
          <w:rFonts w:cs="Arial"/>
          <w:sz w:val="24"/>
          <w:szCs w:val="24"/>
          <w:lang w:val="ru-RU"/>
        </w:rPr>
        <w:t>.</w:t>
      </w:r>
    </w:p>
    <w:p w14:paraId="794A233C" w14:textId="77777777" w:rsidR="00CF5D44" w:rsidRPr="00D32755" w:rsidRDefault="00CF5D44" w:rsidP="00CF5D44">
      <w:pPr>
        <w:spacing w:before="0"/>
        <w:contextualSpacing/>
        <w:rPr>
          <w:rFonts w:cs="Arial"/>
          <w:sz w:val="24"/>
          <w:szCs w:val="24"/>
          <w:lang w:val="ru-RU"/>
        </w:rPr>
      </w:pPr>
    </w:p>
    <w:p w14:paraId="2C36A886" w14:textId="77777777" w:rsidR="00CF5D44" w:rsidRPr="00D32755" w:rsidRDefault="00CF5D44" w:rsidP="00CF5D44">
      <w:pPr>
        <w:spacing w:before="0"/>
        <w:contextualSpacing/>
        <w:rPr>
          <w:rFonts w:cs="Arial"/>
          <w:sz w:val="24"/>
          <w:szCs w:val="24"/>
          <w:lang w:val="ru-RU"/>
        </w:rPr>
      </w:pPr>
      <w:r w:rsidRPr="00D32755">
        <w:rPr>
          <w:rFonts w:cs="Arial"/>
          <w:sz w:val="24"/>
          <w:szCs w:val="24"/>
          <w:lang w:val="ru-RU"/>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7EBF851" w14:textId="6D929A75" w:rsidR="00CF5D44" w:rsidRPr="00D32755" w:rsidRDefault="009015C4" w:rsidP="00CF5D44">
      <w:pPr>
        <w:spacing w:before="0"/>
        <w:contextualSpacing/>
        <w:rPr>
          <w:rFonts w:cs="Arial"/>
          <w:sz w:val="24"/>
          <w:szCs w:val="24"/>
          <w:lang w:val="ru-RU"/>
        </w:rPr>
      </w:pPr>
      <w:r>
        <w:rPr>
          <w:rFonts w:cs="Arial"/>
          <w:sz w:val="24"/>
          <w:szCs w:val="24"/>
          <w:lang w:val="ru-RU"/>
        </w:rPr>
        <w:t>Корисник услуга</w:t>
      </w:r>
      <w:r w:rsidR="00CF5D44" w:rsidRPr="00D32755">
        <w:rPr>
          <w:rFonts w:cs="Arial"/>
          <w:sz w:val="24"/>
          <w:szCs w:val="24"/>
          <w:lang w:val="ru-RU"/>
        </w:rPr>
        <w:t xml:space="preserve"> ће уновчити дату банкарску гаранцију за добро извршење посла у случају да </w:t>
      </w:r>
      <w:r w:rsidR="00337FD8">
        <w:rPr>
          <w:rFonts w:cs="Arial"/>
          <w:sz w:val="24"/>
          <w:szCs w:val="24"/>
          <w:lang w:val="ru-RU"/>
        </w:rPr>
        <w:t>Пружалац услуга</w:t>
      </w:r>
      <w:r w:rsidR="00CF5D44" w:rsidRPr="00D32755">
        <w:rPr>
          <w:rFonts w:cs="Arial"/>
          <w:sz w:val="24"/>
          <w:szCs w:val="24"/>
          <w:lang w:val="ru-RU"/>
        </w:rPr>
        <w:t xml:space="preserve"> не буде извршавао своје уговорне обавезе у роковима и на начин предвиђен оквирним споразумом и појединачним уговорима. </w:t>
      </w:r>
    </w:p>
    <w:p w14:paraId="42A21AE2" w14:textId="77777777" w:rsidR="00CF5D44" w:rsidRPr="00D32755" w:rsidRDefault="00CF5D44" w:rsidP="00CF5D44">
      <w:pPr>
        <w:spacing w:before="0"/>
        <w:contextualSpacing/>
        <w:rPr>
          <w:rFonts w:cs="Arial"/>
          <w:sz w:val="24"/>
          <w:szCs w:val="24"/>
          <w:lang w:val="ru-RU"/>
        </w:rPr>
      </w:pPr>
    </w:p>
    <w:p w14:paraId="5FEE39AD" w14:textId="77777777" w:rsidR="00CF5D44" w:rsidRPr="00D32755" w:rsidRDefault="00CF5D44" w:rsidP="00CF5D44">
      <w:pPr>
        <w:spacing w:before="0"/>
        <w:contextualSpacing/>
        <w:rPr>
          <w:rFonts w:cs="Arial"/>
          <w:sz w:val="24"/>
          <w:szCs w:val="24"/>
          <w:lang w:val="ru-RU"/>
        </w:rPr>
      </w:pPr>
      <w:r w:rsidRPr="00D32755">
        <w:rPr>
          <w:rFonts w:cs="Arial"/>
          <w:sz w:val="24"/>
          <w:szCs w:val="24"/>
          <w:lang w:val="ru-RU"/>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51277910" w14:textId="77777777" w:rsidR="00CF5D44" w:rsidRPr="00D32755" w:rsidRDefault="00CF5D44" w:rsidP="00CF5D44">
      <w:pPr>
        <w:spacing w:before="0"/>
        <w:contextualSpacing/>
        <w:rPr>
          <w:rFonts w:cs="Arial"/>
          <w:sz w:val="24"/>
          <w:szCs w:val="24"/>
          <w:lang w:val="ru-RU"/>
        </w:rPr>
      </w:pPr>
      <w:r w:rsidRPr="00D32755">
        <w:rPr>
          <w:rFonts w:cs="Arial"/>
          <w:sz w:val="24"/>
          <w:szCs w:val="24"/>
          <w:lang w:val="ru-RU"/>
        </w:rPr>
        <w:t xml:space="preserve"> </w:t>
      </w:r>
    </w:p>
    <w:p w14:paraId="725C4522" w14:textId="77777777" w:rsidR="00CF5D44" w:rsidRPr="00D32755" w:rsidRDefault="00CF5D44" w:rsidP="00CF5D44">
      <w:pPr>
        <w:spacing w:before="0"/>
        <w:contextualSpacing/>
        <w:rPr>
          <w:rFonts w:cs="Arial"/>
          <w:sz w:val="24"/>
          <w:szCs w:val="24"/>
          <w:lang w:val="ru-RU"/>
        </w:rPr>
      </w:pPr>
      <w:r w:rsidRPr="00D32755">
        <w:rPr>
          <w:rFonts w:cs="Arial"/>
          <w:sz w:val="24"/>
          <w:szCs w:val="24"/>
          <w:lang w:val="ru-RU"/>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 </w:t>
      </w:r>
    </w:p>
    <w:p w14:paraId="2A5C6737" w14:textId="5FC5DEE3" w:rsidR="00CF5D44" w:rsidRPr="00D32755" w:rsidRDefault="00CF5D44" w:rsidP="00CF5D44">
      <w:pPr>
        <w:spacing w:before="0"/>
        <w:contextualSpacing/>
        <w:rPr>
          <w:rFonts w:cs="Arial"/>
          <w:sz w:val="24"/>
          <w:szCs w:val="24"/>
          <w:lang w:val="ru-RU"/>
        </w:rPr>
      </w:pPr>
    </w:p>
    <w:p w14:paraId="35F06500" w14:textId="167F9B94" w:rsidR="00CF5D44" w:rsidRPr="00D32755" w:rsidRDefault="00CF5D44" w:rsidP="00CF5D44">
      <w:pPr>
        <w:spacing w:before="0"/>
        <w:contextualSpacing/>
        <w:rPr>
          <w:rFonts w:cs="Arial"/>
          <w:sz w:val="24"/>
          <w:szCs w:val="24"/>
          <w:lang w:val="ru-RU"/>
        </w:rPr>
      </w:pPr>
      <w:r w:rsidRPr="00D32755">
        <w:rPr>
          <w:rFonts w:cs="Arial"/>
          <w:sz w:val="24"/>
          <w:szCs w:val="24"/>
          <w:lang w:val="ru-RU"/>
        </w:rPr>
        <w:t>Банкарска га</w:t>
      </w:r>
      <w:r w:rsidR="00E42A4B">
        <w:rPr>
          <w:rFonts w:cs="Arial"/>
          <w:sz w:val="24"/>
          <w:szCs w:val="24"/>
          <w:lang w:val="ru-RU"/>
        </w:rPr>
        <w:t xml:space="preserve">ранција се не може уступити и </w:t>
      </w:r>
      <w:r w:rsidRPr="00D32755">
        <w:rPr>
          <w:rFonts w:cs="Arial"/>
          <w:sz w:val="24"/>
          <w:szCs w:val="24"/>
          <w:lang w:val="ru-RU"/>
        </w:rPr>
        <w:t>није преносива без сагласности Страна у споразуму и емисионе банке.  На ову  банкарску гаранцију примењују се Једнообразна правила за гаранције на позив (URDG 758) Међународне трговинске коморе у Паризу.</w:t>
      </w:r>
    </w:p>
    <w:p w14:paraId="625F8E6F" w14:textId="77777777" w:rsidR="00CF5D44" w:rsidRPr="00D32755" w:rsidRDefault="00CF5D44" w:rsidP="00CF5D44">
      <w:pPr>
        <w:spacing w:before="0"/>
        <w:contextualSpacing/>
        <w:rPr>
          <w:rFonts w:cs="Arial"/>
          <w:sz w:val="24"/>
          <w:szCs w:val="24"/>
          <w:lang w:val="ru-RU"/>
        </w:rPr>
      </w:pPr>
    </w:p>
    <w:p w14:paraId="38091537" w14:textId="0158D933" w:rsidR="004B6081" w:rsidRDefault="00CF5D44" w:rsidP="004B6081">
      <w:pPr>
        <w:spacing w:before="0"/>
        <w:contextualSpacing/>
        <w:rPr>
          <w:rFonts w:cs="Arial"/>
          <w:sz w:val="24"/>
          <w:szCs w:val="24"/>
          <w:lang w:val="ru-RU"/>
        </w:rPr>
      </w:pPr>
      <w:r w:rsidRPr="00D32755">
        <w:rPr>
          <w:rFonts w:cs="Arial"/>
          <w:sz w:val="24"/>
          <w:szCs w:val="24"/>
          <w:lang w:val="ru-RU"/>
        </w:rPr>
        <w:t xml:space="preserve">Ова </w:t>
      </w:r>
      <w:r w:rsidR="00D419A3">
        <w:rPr>
          <w:rFonts w:cs="Arial"/>
          <w:sz w:val="24"/>
          <w:szCs w:val="24"/>
          <w:lang w:val="ru-RU"/>
        </w:rPr>
        <w:t xml:space="preserve">банкарска </w:t>
      </w:r>
      <w:r w:rsidR="00754E62">
        <w:rPr>
          <w:rFonts w:cs="Arial"/>
          <w:sz w:val="24"/>
          <w:szCs w:val="24"/>
          <w:lang w:val="ru-RU"/>
        </w:rPr>
        <w:t xml:space="preserve">гаранција истиче на наведени </w:t>
      </w:r>
      <w:r w:rsidRPr="00D32755">
        <w:rPr>
          <w:rFonts w:cs="Arial"/>
          <w:sz w:val="24"/>
          <w:szCs w:val="24"/>
          <w:lang w:val="ru-RU"/>
        </w:rPr>
        <w:t>датум, без обзира да ли је овај документ враћен или није.</w:t>
      </w:r>
    </w:p>
    <w:p w14:paraId="11BC03AB" w14:textId="77777777" w:rsidR="00983DCE" w:rsidRDefault="00983DCE" w:rsidP="004B6081">
      <w:pPr>
        <w:spacing w:before="0"/>
        <w:contextualSpacing/>
        <w:rPr>
          <w:rFonts w:cs="Arial"/>
          <w:sz w:val="24"/>
          <w:szCs w:val="24"/>
          <w:lang w:val="ru-RU"/>
        </w:rPr>
      </w:pPr>
    </w:p>
    <w:p w14:paraId="4B449C0E" w14:textId="06B4B60E" w:rsidR="00983DCE" w:rsidRPr="00983DCE" w:rsidRDefault="00983DCE" w:rsidP="00983DCE">
      <w:pPr>
        <w:spacing w:before="0"/>
        <w:contextualSpacing/>
        <w:jc w:val="center"/>
        <w:rPr>
          <w:rFonts w:cs="Arial"/>
          <w:b/>
          <w:sz w:val="24"/>
          <w:szCs w:val="24"/>
          <w:lang w:val="ru-RU"/>
        </w:rPr>
      </w:pPr>
      <w:r>
        <w:rPr>
          <w:rFonts w:cs="Arial"/>
          <w:b/>
          <w:sz w:val="24"/>
          <w:szCs w:val="24"/>
          <w:lang w:val="ru-RU"/>
        </w:rPr>
        <w:t>Члан 9</w:t>
      </w:r>
      <w:r w:rsidRPr="00983DCE">
        <w:rPr>
          <w:rFonts w:cs="Arial"/>
          <w:b/>
          <w:sz w:val="24"/>
          <w:szCs w:val="24"/>
          <w:lang w:val="ru-RU"/>
        </w:rPr>
        <w:t>.</w:t>
      </w:r>
    </w:p>
    <w:p w14:paraId="51F5D247" w14:textId="77777777" w:rsidR="00983DCE" w:rsidRPr="00983DCE" w:rsidRDefault="00983DCE" w:rsidP="00983DCE">
      <w:pPr>
        <w:spacing w:before="0"/>
        <w:contextualSpacing/>
        <w:rPr>
          <w:b/>
          <w:sz w:val="24"/>
          <w:szCs w:val="24"/>
        </w:rPr>
      </w:pPr>
      <w:r w:rsidRPr="00983DCE">
        <w:rPr>
          <w:b/>
          <w:sz w:val="24"/>
          <w:szCs w:val="24"/>
        </w:rPr>
        <w:t>Меница за отклањање недостатака у гарантном року</w:t>
      </w:r>
    </w:p>
    <w:p w14:paraId="5E90C29C" w14:textId="4BEA8C03" w:rsidR="00983DCE" w:rsidRPr="00754E62" w:rsidRDefault="00983DCE" w:rsidP="00983DCE">
      <w:pPr>
        <w:spacing w:before="0"/>
        <w:contextualSpacing/>
        <w:rPr>
          <w:sz w:val="24"/>
          <w:szCs w:val="24"/>
          <w:lang w:val="sr-Cyrl-RS"/>
        </w:rPr>
      </w:pPr>
      <w:r w:rsidRPr="00983DCE">
        <w:rPr>
          <w:sz w:val="24"/>
          <w:szCs w:val="24"/>
          <w:lang w:val="sr-Cyrl-RS"/>
        </w:rPr>
        <w:t>Пружалац услуге</w:t>
      </w:r>
      <w:r w:rsidRPr="00983DCE">
        <w:rPr>
          <w:sz w:val="24"/>
          <w:szCs w:val="24"/>
        </w:rPr>
        <w:t xml:space="preserve"> је обавезан да </w:t>
      </w:r>
      <w:r w:rsidR="00337FD8">
        <w:rPr>
          <w:sz w:val="24"/>
          <w:szCs w:val="24"/>
          <w:lang w:val="sr-Cyrl-RS"/>
        </w:rPr>
        <w:t>Кориснику услуга</w:t>
      </w:r>
      <w:r w:rsidRPr="00983DCE">
        <w:rPr>
          <w:sz w:val="24"/>
          <w:szCs w:val="24"/>
        </w:rPr>
        <w:t xml:space="preserve"> у тренутку </w:t>
      </w:r>
      <w:r w:rsidR="00FD452E">
        <w:rPr>
          <w:sz w:val="24"/>
          <w:szCs w:val="24"/>
          <w:lang w:val="sr-Cyrl-RS"/>
        </w:rPr>
        <w:t>пријема</w:t>
      </w:r>
      <w:r w:rsidRPr="00983DCE">
        <w:rPr>
          <w:sz w:val="24"/>
          <w:szCs w:val="24"/>
          <w:lang w:val="sr-Cyrl-RS"/>
        </w:rPr>
        <w:t xml:space="preserve"> </w:t>
      </w:r>
      <w:r w:rsidR="00337FD8">
        <w:rPr>
          <w:sz w:val="24"/>
          <w:szCs w:val="24"/>
          <w:lang w:val="sr-Cyrl-RS"/>
        </w:rPr>
        <w:t>Коначног и</w:t>
      </w:r>
      <w:r w:rsidRPr="00983DCE">
        <w:rPr>
          <w:sz w:val="24"/>
          <w:szCs w:val="24"/>
          <w:lang w:val="sr-Cyrl-RS"/>
        </w:rPr>
        <w:t>звештаја</w:t>
      </w:r>
      <w:r w:rsidRPr="00983DCE">
        <w:rPr>
          <w:sz w:val="24"/>
          <w:szCs w:val="24"/>
        </w:rPr>
        <w:t>, преда као средство финансијског обезбеђења за отк</w:t>
      </w:r>
      <w:r w:rsidRPr="00983DCE">
        <w:rPr>
          <w:sz w:val="24"/>
          <w:szCs w:val="24"/>
          <w:lang w:val="sr-Cyrl-RS"/>
        </w:rPr>
        <w:t>л</w:t>
      </w:r>
      <w:r w:rsidRPr="00983DCE">
        <w:rPr>
          <w:sz w:val="24"/>
          <w:szCs w:val="24"/>
        </w:rPr>
        <w:t>ањање недостатака у гарантном року у износу од 5% од укупне вредности уговора б</w:t>
      </w:r>
      <w:r w:rsidR="00337FD8">
        <w:rPr>
          <w:sz w:val="24"/>
          <w:szCs w:val="24"/>
        </w:rPr>
        <w:t>ез ПДВ-а, неопозиву, бланко сопствену</w:t>
      </w:r>
      <w:r w:rsidRPr="00983DCE">
        <w:rPr>
          <w:sz w:val="24"/>
          <w:szCs w:val="24"/>
        </w:rPr>
        <w:t xml:space="preserve"> меницу, са клаузулом „без протеста“, потписану од стране законског заступника</w:t>
      </w:r>
      <w:r w:rsidR="00754E62" w:rsidRPr="00754E62">
        <w:rPr>
          <w:sz w:val="24"/>
          <w:szCs w:val="24"/>
        </w:rPr>
        <w:t xml:space="preserve"> </w:t>
      </w:r>
      <w:r w:rsidR="00754E62" w:rsidRPr="00D358F1">
        <w:rPr>
          <w:sz w:val="24"/>
          <w:szCs w:val="24"/>
        </w:rPr>
        <w:t>у складу са Закон о меници ("Сл. лист ФНРЈ" бр. 104/46, "Сл. лист СФРЈ"</w:t>
      </w:r>
      <w:r w:rsidR="00754E62">
        <w:rPr>
          <w:sz w:val="24"/>
          <w:szCs w:val="24"/>
          <w:lang w:val="sr-Cyrl-RS"/>
        </w:rPr>
        <w:t>,</w:t>
      </w:r>
      <w:r w:rsidR="00754E62" w:rsidRPr="00D358F1">
        <w:rPr>
          <w:sz w:val="24"/>
          <w:szCs w:val="24"/>
        </w:rPr>
        <w:t xml:space="preserve"> бр. 16/65, 54/70 и 57/89 и "Сл. лист СРЈ"</w:t>
      </w:r>
      <w:r w:rsidR="00754E62">
        <w:rPr>
          <w:sz w:val="24"/>
          <w:szCs w:val="24"/>
          <w:lang w:val="sr-Cyrl-RS"/>
        </w:rPr>
        <w:t>,</w:t>
      </w:r>
      <w:r w:rsidR="00754E62" w:rsidRPr="00D358F1">
        <w:rPr>
          <w:sz w:val="24"/>
          <w:szCs w:val="24"/>
        </w:rPr>
        <w:t xml:space="preserve"> бр. 46/96, Сл. лист СЦГ</w:t>
      </w:r>
      <w:r w:rsidR="00754E62">
        <w:rPr>
          <w:sz w:val="24"/>
          <w:szCs w:val="24"/>
          <w:lang w:val="sr-Cyrl-RS"/>
        </w:rPr>
        <w:t>,</w:t>
      </w:r>
      <w:r w:rsidR="00754E62">
        <w:rPr>
          <w:sz w:val="24"/>
          <w:szCs w:val="24"/>
        </w:rPr>
        <w:t xml:space="preserve"> бр. 01/03, </w:t>
      </w:r>
      <w:r w:rsidR="00754E62" w:rsidRPr="00D358F1">
        <w:rPr>
          <w:sz w:val="24"/>
          <w:szCs w:val="24"/>
        </w:rPr>
        <w:t>Уст. повеља Сл.гласник РС</w:t>
      </w:r>
      <w:r w:rsidR="00754E62">
        <w:rPr>
          <w:sz w:val="24"/>
          <w:szCs w:val="24"/>
          <w:lang w:val="sr-Cyrl-RS"/>
        </w:rPr>
        <w:t>, бр.</w:t>
      </w:r>
      <w:r w:rsidR="00754E62" w:rsidRPr="00D358F1">
        <w:rPr>
          <w:sz w:val="24"/>
          <w:szCs w:val="24"/>
        </w:rPr>
        <w:t xml:space="preserve"> 80/</w:t>
      </w:r>
      <w:r w:rsidR="00754E62">
        <w:rPr>
          <w:sz w:val="24"/>
          <w:szCs w:val="24"/>
          <w:lang w:val="sr-Cyrl-RS"/>
        </w:rPr>
        <w:t>20</w:t>
      </w:r>
      <w:r w:rsidR="00754E62" w:rsidRPr="00D358F1">
        <w:rPr>
          <w:sz w:val="24"/>
          <w:szCs w:val="24"/>
        </w:rPr>
        <w:t xml:space="preserve">15) и </w:t>
      </w:r>
      <w:r w:rsidR="00754E62">
        <w:rPr>
          <w:sz w:val="24"/>
          <w:szCs w:val="24"/>
        </w:rPr>
        <w:t xml:space="preserve">Закон о платним </w:t>
      </w:r>
      <w:proofErr w:type="gramStart"/>
      <w:r w:rsidR="00754E62">
        <w:rPr>
          <w:sz w:val="24"/>
          <w:szCs w:val="24"/>
        </w:rPr>
        <w:t>услугама  (</w:t>
      </w:r>
      <w:proofErr w:type="gramEnd"/>
      <w:r w:rsidR="00754E62">
        <w:rPr>
          <w:sz w:val="24"/>
          <w:szCs w:val="24"/>
        </w:rPr>
        <w:t xml:space="preserve">Сл. гласник РС, бр. 139/2014) </w:t>
      </w:r>
      <w:r w:rsidRPr="00983DCE">
        <w:rPr>
          <w:sz w:val="24"/>
          <w:szCs w:val="24"/>
        </w:rPr>
        <w:t xml:space="preserve">са неопозивим и безусловним меничним овлашћењем, којим се овлашћује </w:t>
      </w:r>
      <w:r w:rsidR="00FD452E">
        <w:rPr>
          <w:sz w:val="24"/>
          <w:szCs w:val="24"/>
          <w:lang w:val="sr-Cyrl-RS"/>
        </w:rPr>
        <w:t>Корисник услуга</w:t>
      </w:r>
      <w:r w:rsidRPr="00983DCE">
        <w:rPr>
          <w:sz w:val="24"/>
          <w:szCs w:val="24"/>
        </w:rPr>
        <w:t xml:space="preserve"> да може, покренути поступак наплате и то до истека рока од 30 (</w:t>
      </w:r>
      <w:proofErr w:type="gramStart"/>
      <w:r w:rsidRPr="00983DCE">
        <w:rPr>
          <w:sz w:val="24"/>
          <w:szCs w:val="24"/>
        </w:rPr>
        <w:t>словима:тридесет</w:t>
      </w:r>
      <w:proofErr w:type="gramEnd"/>
      <w:r w:rsidRPr="00983DCE">
        <w:rPr>
          <w:sz w:val="24"/>
          <w:szCs w:val="24"/>
        </w:rPr>
        <w:t xml:space="preserve">) дана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 Уз то </w:t>
      </w:r>
      <w:r w:rsidR="00337FD8">
        <w:rPr>
          <w:sz w:val="24"/>
          <w:szCs w:val="24"/>
          <w:lang w:val="sr-Cyrl-RS"/>
        </w:rPr>
        <w:t>Пружалац услуга</w:t>
      </w:r>
      <w:r w:rsidRPr="00983DCE">
        <w:rPr>
          <w:sz w:val="24"/>
          <w:szCs w:val="24"/>
        </w:rPr>
        <w:t xml:space="preserve"> доставља и:</w:t>
      </w:r>
    </w:p>
    <w:p w14:paraId="7286CC2F" w14:textId="77777777" w:rsidR="00983DCE" w:rsidRPr="00983DCE" w:rsidRDefault="00983DCE" w:rsidP="00983DCE">
      <w:pPr>
        <w:spacing w:before="0"/>
        <w:contextualSpacing/>
        <w:rPr>
          <w:sz w:val="24"/>
          <w:szCs w:val="24"/>
        </w:rPr>
      </w:pPr>
      <w:r w:rsidRPr="00983DCE">
        <w:rPr>
          <w:sz w:val="24"/>
          <w:szCs w:val="24"/>
        </w:rPr>
        <w:t>- оверену фотокопију картона депонованих потписа на дан издавања менице и меничног овлашћења од стране банке која је наведена у меничном овлашћењу,</w:t>
      </w:r>
    </w:p>
    <w:p w14:paraId="38542E65" w14:textId="77777777" w:rsidR="00983DCE" w:rsidRPr="00983DCE" w:rsidRDefault="00983DCE" w:rsidP="00983DCE">
      <w:pPr>
        <w:spacing w:before="0"/>
        <w:contextualSpacing/>
        <w:rPr>
          <w:sz w:val="24"/>
          <w:szCs w:val="24"/>
        </w:rPr>
      </w:pPr>
      <w:r w:rsidRPr="00983DCE">
        <w:rPr>
          <w:sz w:val="24"/>
          <w:szCs w:val="24"/>
        </w:rPr>
        <w:t>- ОП образац оверених потписа за лица која су овлашћена за потпис менице,</w:t>
      </w:r>
    </w:p>
    <w:p w14:paraId="1084B455" w14:textId="77777777" w:rsidR="00983DCE" w:rsidRPr="00983DCE" w:rsidRDefault="00983DCE" w:rsidP="00983DCE">
      <w:pPr>
        <w:spacing w:before="0"/>
        <w:contextualSpacing/>
        <w:rPr>
          <w:sz w:val="24"/>
          <w:szCs w:val="24"/>
        </w:rPr>
      </w:pPr>
      <w:r w:rsidRPr="00983DCE">
        <w:rPr>
          <w:sz w:val="24"/>
          <w:szCs w:val="24"/>
        </w:rPr>
        <w:t xml:space="preserve">- овлашћење законског заступника потписнику менице да може потписати меницу у случају да исту не потпише законски заступник и </w:t>
      </w:r>
    </w:p>
    <w:p w14:paraId="133797A4" w14:textId="4DE14036" w:rsidR="00754E62" w:rsidRDefault="00983DCE" w:rsidP="00983DCE">
      <w:pPr>
        <w:spacing w:before="0"/>
        <w:contextualSpacing/>
        <w:rPr>
          <w:sz w:val="24"/>
          <w:szCs w:val="24"/>
          <w:lang w:val="sr-Cyrl-RS"/>
        </w:rPr>
      </w:pPr>
      <w:r w:rsidRPr="00983DCE">
        <w:rPr>
          <w:sz w:val="24"/>
          <w:szCs w:val="24"/>
        </w:rPr>
        <w:t xml:space="preserve">- оверен захтев пословној банци да региструје меницу у </w:t>
      </w:r>
      <w:r w:rsidR="00754E62">
        <w:rPr>
          <w:sz w:val="24"/>
          <w:szCs w:val="24"/>
        </w:rPr>
        <w:t>Регистар меница и овлашћења НБС</w:t>
      </w:r>
      <w:r w:rsidR="00754E62" w:rsidRPr="00754E62">
        <w:t xml:space="preserve"> </w:t>
      </w:r>
      <w:r w:rsidR="00754E62" w:rsidRPr="00754E62">
        <w:rPr>
          <w:sz w:val="24"/>
          <w:szCs w:val="24"/>
        </w:rPr>
        <w:t xml:space="preserve">у складу са Одлуком о ближим условима, садржини и начину вођења регистра меница и овлашћења („Сл. гласник </w:t>
      </w:r>
      <w:proofErr w:type="gramStart"/>
      <w:r w:rsidR="00754E62" w:rsidRPr="00754E62">
        <w:rPr>
          <w:sz w:val="24"/>
          <w:szCs w:val="24"/>
        </w:rPr>
        <w:t>РС“</w:t>
      </w:r>
      <w:proofErr w:type="gramEnd"/>
      <w:r w:rsidR="00754E62">
        <w:rPr>
          <w:sz w:val="24"/>
          <w:szCs w:val="24"/>
          <w:lang w:val="sr-Cyrl-RS"/>
        </w:rPr>
        <w:t>,</w:t>
      </w:r>
      <w:r w:rsidR="00754E62" w:rsidRPr="00754E62">
        <w:rPr>
          <w:sz w:val="24"/>
          <w:szCs w:val="24"/>
        </w:rPr>
        <w:t xml:space="preserve"> бр. 56/</w:t>
      </w:r>
      <w:r w:rsidR="00754E62">
        <w:rPr>
          <w:sz w:val="24"/>
          <w:szCs w:val="24"/>
          <w:lang w:val="sr-Cyrl-RS"/>
        </w:rPr>
        <w:t>20</w:t>
      </w:r>
      <w:r w:rsidR="00754E62" w:rsidRPr="00754E62">
        <w:rPr>
          <w:sz w:val="24"/>
          <w:szCs w:val="24"/>
        </w:rPr>
        <w:t>11 и 80/</w:t>
      </w:r>
      <w:r w:rsidR="00754E62">
        <w:rPr>
          <w:sz w:val="24"/>
          <w:szCs w:val="24"/>
          <w:lang w:val="sr-Cyrl-RS"/>
        </w:rPr>
        <w:t>20</w:t>
      </w:r>
      <w:r w:rsidR="00754E62" w:rsidRPr="00754E62">
        <w:rPr>
          <w:sz w:val="24"/>
          <w:szCs w:val="24"/>
        </w:rPr>
        <w:t>15,</w:t>
      </w:r>
      <w:r w:rsidR="00754E62">
        <w:rPr>
          <w:sz w:val="24"/>
          <w:szCs w:val="24"/>
          <w:lang w:val="sr-Cyrl-RS"/>
        </w:rPr>
        <w:t xml:space="preserve"> </w:t>
      </w:r>
      <w:r w:rsidR="00754E62" w:rsidRPr="00754E62">
        <w:rPr>
          <w:sz w:val="24"/>
          <w:szCs w:val="24"/>
        </w:rPr>
        <w:t>76/2016)</w:t>
      </w:r>
      <w:r w:rsidR="00754E62">
        <w:rPr>
          <w:sz w:val="24"/>
          <w:szCs w:val="24"/>
          <w:lang w:val="sr-Cyrl-RS"/>
        </w:rPr>
        <w:t>.</w:t>
      </w:r>
    </w:p>
    <w:p w14:paraId="55693C52" w14:textId="77777777" w:rsidR="00754E62" w:rsidRPr="00754E62" w:rsidRDefault="00754E62" w:rsidP="00983DCE">
      <w:pPr>
        <w:spacing w:before="0"/>
        <w:contextualSpacing/>
        <w:rPr>
          <w:sz w:val="24"/>
          <w:szCs w:val="24"/>
          <w:lang w:val="sr-Cyrl-RS"/>
        </w:rPr>
      </w:pPr>
    </w:p>
    <w:p w14:paraId="77E50F07" w14:textId="1E45622F" w:rsidR="00983DCE" w:rsidRPr="00983DCE" w:rsidRDefault="00983DCE" w:rsidP="00983DCE">
      <w:pPr>
        <w:spacing w:before="0"/>
        <w:contextualSpacing/>
        <w:rPr>
          <w:sz w:val="24"/>
          <w:szCs w:val="24"/>
        </w:rPr>
      </w:pPr>
      <w:r w:rsidRPr="00983DCE">
        <w:rPr>
          <w:sz w:val="24"/>
          <w:szCs w:val="24"/>
        </w:rPr>
        <w:lastRenderedPageBreak/>
        <w:t xml:space="preserve">Меница може бити наплаћена у случају да </w:t>
      </w:r>
      <w:r w:rsidR="00337FD8">
        <w:rPr>
          <w:sz w:val="24"/>
          <w:szCs w:val="24"/>
          <w:lang w:val="sr-Cyrl-RS"/>
        </w:rPr>
        <w:t>Пружалац услуга</w:t>
      </w:r>
      <w:r w:rsidRPr="00983DCE">
        <w:rPr>
          <w:sz w:val="24"/>
          <w:szCs w:val="24"/>
        </w:rPr>
        <w:t xml:space="preserve"> не отклони недостатке у гарантном року. </w:t>
      </w:r>
    </w:p>
    <w:p w14:paraId="297E7D20" w14:textId="77777777" w:rsidR="00983DCE" w:rsidRPr="00983DCE" w:rsidRDefault="00983DCE" w:rsidP="00983DCE">
      <w:pPr>
        <w:spacing w:before="0"/>
        <w:contextualSpacing/>
        <w:rPr>
          <w:sz w:val="24"/>
          <w:szCs w:val="24"/>
        </w:rPr>
      </w:pPr>
    </w:p>
    <w:p w14:paraId="7492F895" w14:textId="015171FD" w:rsidR="00983DCE" w:rsidRPr="00983DCE" w:rsidRDefault="00337FD8" w:rsidP="00983DCE">
      <w:pPr>
        <w:spacing w:before="0"/>
        <w:contextualSpacing/>
        <w:rPr>
          <w:sz w:val="24"/>
          <w:szCs w:val="24"/>
        </w:rPr>
      </w:pPr>
      <w:r>
        <w:rPr>
          <w:sz w:val="24"/>
          <w:szCs w:val="24"/>
          <w:lang w:val="sr-Cyrl-RS"/>
        </w:rPr>
        <w:t>Пружалац услуга</w:t>
      </w:r>
      <w:r w:rsidR="00983DCE" w:rsidRPr="00983DCE">
        <w:rPr>
          <w:sz w:val="24"/>
          <w:szCs w:val="24"/>
        </w:rPr>
        <w:t xml:space="preserve">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w:t>
      </w:r>
      <w:r>
        <w:rPr>
          <w:sz w:val="24"/>
          <w:szCs w:val="24"/>
          <w:lang w:val="sr-Cyrl-RS"/>
        </w:rPr>
        <w:t>пружања услуга</w:t>
      </w:r>
      <w:r w:rsidR="00983DCE" w:rsidRPr="00983DCE">
        <w:rPr>
          <w:sz w:val="24"/>
          <w:szCs w:val="24"/>
        </w:rPr>
        <w:t xml:space="preserve">, тако да буде обезбеђен гарантни рок за све </w:t>
      </w:r>
      <w:r>
        <w:rPr>
          <w:sz w:val="24"/>
          <w:szCs w:val="24"/>
          <w:lang w:val="sr-Cyrl-RS"/>
        </w:rPr>
        <w:t>услуге</w:t>
      </w:r>
      <w:r w:rsidR="00983DCE" w:rsidRPr="00983DCE">
        <w:rPr>
          <w:sz w:val="24"/>
          <w:szCs w:val="24"/>
        </w:rPr>
        <w:t xml:space="preserve"> који су предмет </w:t>
      </w:r>
      <w:r>
        <w:rPr>
          <w:sz w:val="24"/>
          <w:szCs w:val="24"/>
          <w:lang w:val="sr-Cyrl-RS"/>
        </w:rPr>
        <w:t>Уговора</w:t>
      </w:r>
      <w:r w:rsidR="00983DCE" w:rsidRPr="00983DCE">
        <w:rPr>
          <w:sz w:val="24"/>
          <w:szCs w:val="24"/>
        </w:rPr>
        <w:t>.</w:t>
      </w:r>
    </w:p>
    <w:p w14:paraId="455762AA" w14:textId="77777777" w:rsidR="00983DCE" w:rsidRPr="00983DCE" w:rsidRDefault="00983DCE" w:rsidP="00983DCE">
      <w:pPr>
        <w:spacing w:before="0"/>
        <w:contextualSpacing/>
        <w:rPr>
          <w:sz w:val="24"/>
          <w:szCs w:val="24"/>
        </w:rPr>
      </w:pPr>
    </w:p>
    <w:p w14:paraId="4470FB62" w14:textId="46B38FB8" w:rsidR="00983DCE" w:rsidRPr="00983DCE" w:rsidRDefault="00983DCE" w:rsidP="00983DCE">
      <w:pPr>
        <w:spacing w:before="0"/>
        <w:contextualSpacing/>
        <w:rPr>
          <w:sz w:val="24"/>
          <w:szCs w:val="24"/>
        </w:rPr>
      </w:pPr>
      <w:r w:rsidRPr="00983DCE">
        <w:rPr>
          <w:sz w:val="24"/>
          <w:szCs w:val="24"/>
        </w:rPr>
        <w:t xml:space="preserve">Уколико се средство финансијског обезбеђења </w:t>
      </w:r>
      <w:r w:rsidR="00337FD8">
        <w:rPr>
          <w:sz w:val="24"/>
          <w:szCs w:val="24"/>
          <w:lang w:val="sr-Cyrl-RS"/>
        </w:rPr>
        <w:t xml:space="preserve">за отклањање недостатака отклони у гарантном року </w:t>
      </w:r>
      <w:r w:rsidRPr="00983DCE">
        <w:rPr>
          <w:sz w:val="24"/>
          <w:szCs w:val="24"/>
        </w:rPr>
        <w:t xml:space="preserve">не достави у уговореном року, </w:t>
      </w:r>
      <w:r w:rsidR="00337FD8">
        <w:rPr>
          <w:sz w:val="24"/>
          <w:szCs w:val="24"/>
          <w:lang w:val="sr-Cyrl-RS"/>
        </w:rPr>
        <w:t>Корисник услуга</w:t>
      </w:r>
      <w:r w:rsidR="00337FD8">
        <w:rPr>
          <w:sz w:val="24"/>
          <w:szCs w:val="24"/>
        </w:rPr>
        <w:t xml:space="preserve"> има право </w:t>
      </w:r>
      <w:r w:rsidRPr="00983DCE">
        <w:rPr>
          <w:sz w:val="24"/>
          <w:szCs w:val="24"/>
        </w:rPr>
        <w:t>да наплати средство финанасијског обезбеђења за добро извршење посла.</w:t>
      </w:r>
    </w:p>
    <w:p w14:paraId="3D68C075" w14:textId="77777777" w:rsidR="00983DCE" w:rsidRPr="00983DCE" w:rsidRDefault="00983DCE" w:rsidP="00983DCE">
      <w:pPr>
        <w:spacing w:before="0"/>
        <w:contextualSpacing/>
        <w:rPr>
          <w:sz w:val="24"/>
          <w:szCs w:val="24"/>
        </w:rPr>
      </w:pPr>
    </w:p>
    <w:p w14:paraId="0E837EC7" w14:textId="148E085E" w:rsidR="003A45FC" w:rsidRPr="00D42846" w:rsidRDefault="00516363" w:rsidP="004B6081">
      <w:pPr>
        <w:spacing w:before="0"/>
        <w:contextualSpacing/>
        <w:jc w:val="center"/>
        <w:rPr>
          <w:sz w:val="24"/>
          <w:szCs w:val="24"/>
        </w:rPr>
      </w:pPr>
      <w:r>
        <w:rPr>
          <w:b/>
          <w:sz w:val="24"/>
          <w:szCs w:val="24"/>
        </w:rPr>
        <w:t xml:space="preserve">Члан </w:t>
      </w:r>
      <w:r w:rsidR="00983DCE">
        <w:rPr>
          <w:b/>
          <w:sz w:val="24"/>
          <w:szCs w:val="24"/>
          <w:lang w:val="sr-Cyrl-RS"/>
        </w:rPr>
        <w:t>10</w:t>
      </w:r>
      <w:r w:rsidR="003A45FC" w:rsidRPr="00A23B33">
        <w:rPr>
          <w:sz w:val="24"/>
          <w:szCs w:val="24"/>
        </w:rPr>
        <w:t>.</w:t>
      </w:r>
    </w:p>
    <w:p w14:paraId="65A3568E" w14:textId="6F290A54" w:rsidR="003A45FC" w:rsidRDefault="003A45FC" w:rsidP="004B6081">
      <w:pPr>
        <w:spacing w:before="0"/>
        <w:contextualSpacing/>
        <w:rPr>
          <w:sz w:val="24"/>
          <w:szCs w:val="24"/>
        </w:rPr>
      </w:pPr>
      <w:r w:rsidRPr="00A23B33">
        <w:rPr>
          <w:sz w:val="24"/>
          <w:szCs w:val="24"/>
        </w:rPr>
        <w:t>Достављање средстава финансијског обезбеђења из члана</w:t>
      </w:r>
      <w:r w:rsidR="00983DCE">
        <w:rPr>
          <w:sz w:val="24"/>
          <w:szCs w:val="24"/>
          <w:lang w:val="sr-Cyrl-RS"/>
        </w:rPr>
        <w:t xml:space="preserve"> 8</w:t>
      </w:r>
      <w:r w:rsidRPr="00A23B33">
        <w:rPr>
          <w:sz w:val="24"/>
          <w:szCs w:val="24"/>
          <w:lang w:val="sr-Cyrl-RS"/>
        </w:rPr>
        <w:t>.</w:t>
      </w:r>
      <w:r w:rsidRPr="00A23B33">
        <w:rPr>
          <w:sz w:val="24"/>
          <w:szCs w:val="24"/>
        </w:rPr>
        <w:t xml:space="preserve"> представља одложни услов, тако да правно дејство овог </w:t>
      </w:r>
      <w:r w:rsidR="00516363">
        <w:rPr>
          <w:sz w:val="24"/>
          <w:szCs w:val="24"/>
          <w:lang w:val="sr-Cyrl-RS"/>
        </w:rPr>
        <w:t>Уговора</w:t>
      </w:r>
      <w:r w:rsidRPr="00A23B33">
        <w:rPr>
          <w:sz w:val="24"/>
          <w:szCs w:val="24"/>
        </w:rPr>
        <w:t xml:space="preserve"> не настаје док се одложни услов не испуни.</w:t>
      </w:r>
    </w:p>
    <w:p w14:paraId="53700CEC" w14:textId="77777777" w:rsidR="004B6081" w:rsidRPr="00A23B33" w:rsidRDefault="004B6081" w:rsidP="004B6081">
      <w:pPr>
        <w:spacing w:before="0"/>
        <w:contextualSpacing/>
        <w:rPr>
          <w:sz w:val="24"/>
          <w:szCs w:val="24"/>
        </w:rPr>
      </w:pPr>
    </w:p>
    <w:p w14:paraId="3ADE4640" w14:textId="503F52A3" w:rsidR="00754E62" w:rsidRDefault="003A45FC" w:rsidP="004B6081">
      <w:pPr>
        <w:spacing w:before="0"/>
        <w:contextualSpacing/>
        <w:rPr>
          <w:sz w:val="24"/>
          <w:szCs w:val="24"/>
          <w:lang w:val="sr-Cyrl-RS"/>
        </w:rPr>
      </w:pPr>
      <w:r w:rsidRPr="00A23B33">
        <w:rPr>
          <w:sz w:val="24"/>
          <w:szCs w:val="24"/>
        </w:rPr>
        <w:t>Уколико се средство финансијског обезбеђења</w:t>
      </w:r>
      <w:r w:rsidR="00FD452E">
        <w:rPr>
          <w:sz w:val="24"/>
          <w:szCs w:val="24"/>
          <w:lang w:val="sr-Cyrl-RS"/>
        </w:rPr>
        <w:t xml:space="preserve"> </w:t>
      </w:r>
      <w:r w:rsidRPr="00A23B33">
        <w:rPr>
          <w:sz w:val="24"/>
          <w:szCs w:val="24"/>
        </w:rPr>
        <w:t>не достави у остављеном року, сматраће се да је Пр</w:t>
      </w:r>
      <w:r>
        <w:rPr>
          <w:sz w:val="24"/>
          <w:szCs w:val="24"/>
          <w:lang w:val="sr-Cyrl-RS"/>
        </w:rPr>
        <w:t>ужала</w:t>
      </w:r>
      <w:r w:rsidRPr="00A23B33">
        <w:rPr>
          <w:sz w:val="24"/>
          <w:szCs w:val="24"/>
        </w:rPr>
        <w:t>ц</w:t>
      </w:r>
      <w:r w:rsidR="009015C4">
        <w:rPr>
          <w:sz w:val="24"/>
          <w:szCs w:val="24"/>
          <w:lang w:val="sr-Cyrl-RS"/>
        </w:rPr>
        <w:t xml:space="preserve"> услуга</w:t>
      </w:r>
      <w:r w:rsidRPr="00A23B33">
        <w:rPr>
          <w:sz w:val="24"/>
          <w:szCs w:val="24"/>
        </w:rPr>
        <w:t xml:space="preserve"> одбио да закључи </w:t>
      </w:r>
      <w:r w:rsidR="00516363">
        <w:rPr>
          <w:sz w:val="24"/>
          <w:szCs w:val="24"/>
          <w:lang w:val="sr-Cyrl-RS"/>
        </w:rPr>
        <w:t>Уговор</w:t>
      </w:r>
      <w:r w:rsidR="00754E62" w:rsidRPr="00754E62">
        <w:t xml:space="preserve"> </w:t>
      </w:r>
      <w:r w:rsidR="00754E62" w:rsidRPr="00754E62">
        <w:rPr>
          <w:sz w:val="24"/>
          <w:szCs w:val="24"/>
          <w:lang w:val="sr-Cyrl-RS"/>
        </w:rPr>
        <w:t xml:space="preserve">и </w:t>
      </w:r>
      <w:r w:rsidR="00337FD8">
        <w:rPr>
          <w:sz w:val="24"/>
          <w:szCs w:val="24"/>
          <w:lang w:val="sr-Cyrl-RS"/>
        </w:rPr>
        <w:t xml:space="preserve">Корисник услуга </w:t>
      </w:r>
      <w:r w:rsidR="00754E62" w:rsidRPr="00754E62">
        <w:rPr>
          <w:sz w:val="24"/>
          <w:szCs w:val="24"/>
          <w:lang w:val="sr-Cyrl-RS"/>
        </w:rPr>
        <w:t>мо</w:t>
      </w:r>
      <w:r w:rsidR="00754E62">
        <w:rPr>
          <w:sz w:val="24"/>
          <w:szCs w:val="24"/>
          <w:lang w:val="sr-Cyrl-RS"/>
        </w:rPr>
        <w:t xml:space="preserve">же да реализује меницу за </w:t>
      </w:r>
      <w:r w:rsidR="00754E62" w:rsidRPr="00754E62">
        <w:rPr>
          <w:sz w:val="24"/>
          <w:szCs w:val="24"/>
          <w:lang w:val="sr-Cyrl-RS"/>
        </w:rPr>
        <w:t>озбиљност понуде.</w:t>
      </w:r>
    </w:p>
    <w:p w14:paraId="463C839E" w14:textId="77203011" w:rsidR="003A45FC" w:rsidRDefault="003A45FC" w:rsidP="004B6081">
      <w:pPr>
        <w:spacing w:before="0"/>
        <w:contextualSpacing/>
        <w:rPr>
          <w:sz w:val="24"/>
          <w:szCs w:val="24"/>
          <w:lang w:val="sr-Cyrl-RS"/>
        </w:rPr>
      </w:pPr>
    </w:p>
    <w:p w14:paraId="78274B62" w14:textId="77777777" w:rsidR="00983DCE" w:rsidRPr="00983DCE" w:rsidRDefault="00983DCE" w:rsidP="00983DCE">
      <w:pPr>
        <w:tabs>
          <w:tab w:val="left" w:pos="567"/>
        </w:tabs>
        <w:spacing w:before="0"/>
        <w:rPr>
          <w:rFonts w:cs="Arial"/>
          <w:b/>
          <w:sz w:val="24"/>
          <w:szCs w:val="24"/>
        </w:rPr>
      </w:pPr>
      <w:r w:rsidRPr="00983DCE">
        <w:rPr>
          <w:rFonts w:cs="Arial"/>
          <w:b/>
          <w:sz w:val="24"/>
          <w:szCs w:val="24"/>
        </w:rPr>
        <w:t>ИЗВРШИОЦИ</w:t>
      </w:r>
      <w:r w:rsidRPr="00983DCE">
        <w:rPr>
          <w:rFonts w:cs="Arial"/>
          <w:b/>
          <w:sz w:val="24"/>
          <w:szCs w:val="24"/>
        </w:rPr>
        <w:tab/>
      </w:r>
    </w:p>
    <w:p w14:paraId="1683E810" w14:textId="04D501F7" w:rsidR="00983DCE" w:rsidRPr="00983DCE" w:rsidRDefault="00983DCE" w:rsidP="00983DCE">
      <w:pPr>
        <w:tabs>
          <w:tab w:val="left" w:pos="567"/>
        </w:tabs>
        <w:spacing w:before="0"/>
        <w:jc w:val="center"/>
        <w:rPr>
          <w:rFonts w:cs="Arial"/>
          <w:sz w:val="24"/>
          <w:szCs w:val="24"/>
        </w:rPr>
      </w:pPr>
      <w:r w:rsidRPr="00983DCE">
        <w:rPr>
          <w:rFonts w:cs="Arial"/>
          <w:b/>
          <w:sz w:val="24"/>
          <w:szCs w:val="24"/>
        </w:rPr>
        <w:t>Члан 1</w:t>
      </w:r>
      <w:r>
        <w:rPr>
          <w:rFonts w:cs="Arial"/>
          <w:b/>
          <w:sz w:val="24"/>
          <w:szCs w:val="24"/>
        </w:rPr>
        <w:t>1</w:t>
      </w:r>
      <w:r w:rsidRPr="00983DCE">
        <w:rPr>
          <w:rFonts w:cs="Arial"/>
          <w:sz w:val="24"/>
          <w:szCs w:val="24"/>
        </w:rPr>
        <w:t>.</w:t>
      </w:r>
    </w:p>
    <w:p w14:paraId="5D6A7238" w14:textId="22DBEE12" w:rsidR="00983DCE" w:rsidRPr="00983DCE" w:rsidRDefault="00983DCE" w:rsidP="00983DCE">
      <w:pPr>
        <w:tabs>
          <w:tab w:val="left" w:pos="567"/>
        </w:tabs>
        <w:spacing w:before="0"/>
        <w:rPr>
          <w:rFonts w:cs="Arial"/>
          <w:sz w:val="24"/>
          <w:szCs w:val="24"/>
        </w:rPr>
      </w:pPr>
      <w:r w:rsidRPr="00983DCE">
        <w:rPr>
          <w:rFonts w:cs="Arial"/>
          <w:sz w:val="24"/>
          <w:szCs w:val="24"/>
        </w:rPr>
        <w:t>Извршиоци су ангажован</w:t>
      </w:r>
      <w:r>
        <w:rPr>
          <w:rFonts w:cs="Arial"/>
          <w:sz w:val="24"/>
          <w:szCs w:val="24"/>
        </w:rPr>
        <w:t>а лица од стране Пружаоца услуга</w:t>
      </w:r>
      <w:r w:rsidRPr="00983DCE">
        <w:rPr>
          <w:rFonts w:cs="Arial"/>
          <w:sz w:val="24"/>
          <w:szCs w:val="24"/>
        </w:rPr>
        <w:t>.</w:t>
      </w:r>
    </w:p>
    <w:p w14:paraId="57ACC853" w14:textId="6F2E33D3" w:rsidR="00983DCE" w:rsidRPr="00983DCE" w:rsidRDefault="00983DCE" w:rsidP="00983DCE">
      <w:pPr>
        <w:tabs>
          <w:tab w:val="left" w:pos="567"/>
        </w:tabs>
        <w:spacing w:before="0"/>
        <w:rPr>
          <w:rFonts w:cs="Arial"/>
          <w:sz w:val="24"/>
          <w:szCs w:val="24"/>
        </w:rPr>
      </w:pPr>
      <w:r w:rsidRPr="00983DCE">
        <w:rPr>
          <w:rFonts w:cs="Arial"/>
          <w:sz w:val="24"/>
          <w:szCs w:val="24"/>
        </w:rPr>
        <w:t>Пружалац у</w:t>
      </w:r>
      <w:r w:rsidR="00337FD8">
        <w:rPr>
          <w:rFonts w:cs="Arial"/>
          <w:sz w:val="24"/>
          <w:szCs w:val="24"/>
        </w:rPr>
        <w:t>слуга</w:t>
      </w:r>
      <w:r>
        <w:rPr>
          <w:rFonts w:cs="Arial"/>
          <w:sz w:val="24"/>
          <w:szCs w:val="24"/>
        </w:rPr>
        <w:t xml:space="preserve"> доставља Кориснику услуга</w:t>
      </w:r>
      <w:r w:rsidRPr="00983DCE">
        <w:rPr>
          <w:rFonts w:cs="Arial"/>
          <w:sz w:val="24"/>
          <w:szCs w:val="24"/>
        </w:rPr>
        <w:t xml:space="preserve"> Списак извршилаца</w:t>
      </w:r>
      <w:r w:rsidR="00337FD8">
        <w:rPr>
          <w:rFonts w:cs="Arial"/>
          <w:sz w:val="24"/>
          <w:szCs w:val="24"/>
          <w:lang w:val="sr-Cyrl-RS"/>
        </w:rPr>
        <w:t xml:space="preserve">, </w:t>
      </w:r>
      <w:r w:rsidRPr="00983DCE">
        <w:rPr>
          <w:rFonts w:cs="Arial"/>
          <w:sz w:val="24"/>
          <w:szCs w:val="24"/>
        </w:rPr>
        <w:t>са наведеним квалификацијама свих извршилаца и прецизно дефинисаним активности које</w:t>
      </w:r>
      <w:r>
        <w:rPr>
          <w:rFonts w:cs="Arial"/>
          <w:sz w:val="24"/>
          <w:szCs w:val="24"/>
        </w:rPr>
        <w:t xml:space="preserve"> обављају у извршавању Услуга</w:t>
      </w:r>
      <w:r w:rsidRPr="00983DCE">
        <w:rPr>
          <w:rFonts w:cs="Arial"/>
          <w:sz w:val="24"/>
          <w:szCs w:val="24"/>
        </w:rPr>
        <w:t>, са којим списком је сагласан Корисник ус</w:t>
      </w:r>
      <w:r>
        <w:rPr>
          <w:rFonts w:cs="Arial"/>
          <w:sz w:val="24"/>
          <w:szCs w:val="24"/>
        </w:rPr>
        <w:t>луга</w:t>
      </w:r>
      <w:r w:rsidRPr="00983DCE">
        <w:rPr>
          <w:rFonts w:cs="Arial"/>
          <w:sz w:val="24"/>
          <w:szCs w:val="24"/>
        </w:rPr>
        <w:t xml:space="preserve"> (Списак извршилаца дат је у Прилогу </w:t>
      </w:r>
      <w:r w:rsidRPr="00983DCE">
        <w:rPr>
          <w:rFonts w:cs="Arial"/>
          <w:sz w:val="24"/>
          <w:szCs w:val="24"/>
          <w:lang w:val="sr-Cyrl-RS"/>
        </w:rPr>
        <w:t>5</w:t>
      </w:r>
      <w:r w:rsidRPr="00983DCE">
        <w:rPr>
          <w:rFonts w:cs="Arial"/>
          <w:sz w:val="24"/>
          <w:szCs w:val="24"/>
        </w:rPr>
        <w:t xml:space="preserve"> овог Уговора). </w:t>
      </w:r>
    </w:p>
    <w:p w14:paraId="1A8E0D45" w14:textId="77777777" w:rsidR="00983DCE" w:rsidRPr="00983DCE" w:rsidRDefault="00983DCE" w:rsidP="00983DCE">
      <w:pPr>
        <w:tabs>
          <w:tab w:val="left" w:pos="567"/>
        </w:tabs>
        <w:spacing w:before="0"/>
        <w:rPr>
          <w:rFonts w:cs="Arial"/>
          <w:sz w:val="24"/>
          <w:szCs w:val="24"/>
        </w:rPr>
      </w:pPr>
    </w:p>
    <w:p w14:paraId="569FBFDF" w14:textId="3B20089A" w:rsidR="00983DCE" w:rsidRPr="00983DCE" w:rsidRDefault="00983DCE" w:rsidP="00983DCE">
      <w:pPr>
        <w:tabs>
          <w:tab w:val="left" w:pos="567"/>
        </w:tabs>
        <w:spacing w:before="0"/>
        <w:rPr>
          <w:rFonts w:cs="Arial"/>
          <w:sz w:val="24"/>
          <w:szCs w:val="24"/>
        </w:rPr>
      </w:pPr>
      <w:r>
        <w:rPr>
          <w:rFonts w:cs="Arial"/>
          <w:sz w:val="24"/>
          <w:szCs w:val="24"/>
        </w:rPr>
        <w:t>Уколико се током извршења Услуга</w:t>
      </w:r>
      <w:r w:rsidRPr="00983DCE">
        <w:rPr>
          <w:rFonts w:cs="Arial"/>
          <w:sz w:val="24"/>
          <w:szCs w:val="24"/>
        </w:rPr>
        <w:t>, појави оправдана потреба за замен</w:t>
      </w:r>
      <w:r w:rsidR="003C74ED">
        <w:rPr>
          <w:rFonts w:cs="Arial"/>
          <w:sz w:val="24"/>
          <w:szCs w:val="24"/>
        </w:rPr>
        <w:t xml:space="preserve">ом једног или више извршилаца, </w:t>
      </w:r>
      <w:r w:rsidRPr="00983DCE">
        <w:rPr>
          <w:rFonts w:cs="Arial"/>
          <w:sz w:val="24"/>
          <w:szCs w:val="24"/>
        </w:rPr>
        <w:t>као и на необразложен захт</w:t>
      </w:r>
      <w:r>
        <w:rPr>
          <w:rFonts w:cs="Arial"/>
          <w:sz w:val="24"/>
          <w:szCs w:val="24"/>
        </w:rPr>
        <w:t>ев Корисника услуга Пружалац услуга</w:t>
      </w:r>
      <w:r w:rsidRPr="00983DCE">
        <w:rPr>
          <w:rFonts w:cs="Arial"/>
          <w:sz w:val="24"/>
          <w:szCs w:val="24"/>
        </w:rPr>
        <w:t xml:space="preserve"> је дужан да извршиоца замени другим извршиоцима са најмање истим стручним квалитетима и квалификацијама, уз претходну пи</w:t>
      </w:r>
      <w:r>
        <w:rPr>
          <w:rFonts w:cs="Arial"/>
          <w:sz w:val="24"/>
          <w:szCs w:val="24"/>
        </w:rPr>
        <w:t>сану сагласност Корисника услуга</w:t>
      </w:r>
      <w:r w:rsidRPr="00983DCE">
        <w:rPr>
          <w:rFonts w:cs="Arial"/>
          <w:sz w:val="24"/>
          <w:szCs w:val="24"/>
        </w:rPr>
        <w:t>.</w:t>
      </w:r>
    </w:p>
    <w:p w14:paraId="4990A381" w14:textId="77777777" w:rsidR="00983DCE" w:rsidRPr="00983DCE" w:rsidRDefault="00983DCE" w:rsidP="00983DCE">
      <w:pPr>
        <w:tabs>
          <w:tab w:val="left" w:pos="567"/>
        </w:tabs>
        <w:spacing w:before="0"/>
        <w:rPr>
          <w:rFonts w:cs="Arial"/>
          <w:sz w:val="24"/>
          <w:szCs w:val="24"/>
        </w:rPr>
      </w:pPr>
    </w:p>
    <w:p w14:paraId="4CDD6F5E" w14:textId="1907265E" w:rsidR="00983DCE" w:rsidRDefault="00983DCE" w:rsidP="00983DCE">
      <w:pPr>
        <w:tabs>
          <w:tab w:val="left" w:pos="567"/>
        </w:tabs>
        <w:spacing w:before="0"/>
        <w:rPr>
          <w:rFonts w:cs="Arial"/>
          <w:sz w:val="24"/>
          <w:szCs w:val="24"/>
        </w:rPr>
      </w:pPr>
      <w:r>
        <w:rPr>
          <w:rFonts w:cs="Arial"/>
          <w:sz w:val="24"/>
          <w:szCs w:val="24"/>
        </w:rPr>
        <w:t>Ако Пружалац услуга</w:t>
      </w:r>
      <w:r w:rsidRPr="00983DCE">
        <w:rPr>
          <w:rFonts w:cs="Arial"/>
          <w:sz w:val="24"/>
          <w:szCs w:val="24"/>
        </w:rPr>
        <w:t xml:space="preserve"> мора да повуче или замени било ког извршиоца </w:t>
      </w:r>
      <w:r>
        <w:rPr>
          <w:rFonts w:cs="Arial"/>
          <w:sz w:val="24"/>
          <w:szCs w:val="24"/>
        </w:rPr>
        <w:t>Услуга</w:t>
      </w:r>
      <w:r w:rsidRPr="00983DCE">
        <w:rPr>
          <w:rFonts w:cs="Arial"/>
          <w:sz w:val="24"/>
          <w:szCs w:val="24"/>
        </w:rPr>
        <w:t xml:space="preserve"> за време трајања овог Уговора, све трошкове који настану такв</w:t>
      </w:r>
      <w:r>
        <w:rPr>
          <w:rFonts w:cs="Arial"/>
          <w:sz w:val="24"/>
          <w:szCs w:val="24"/>
        </w:rPr>
        <w:t>ом заменом сноси Пружалац услуга</w:t>
      </w:r>
      <w:r w:rsidRPr="00983DCE">
        <w:rPr>
          <w:rFonts w:cs="Arial"/>
          <w:sz w:val="24"/>
          <w:szCs w:val="24"/>
        </w:rPr>
        <w:t>.</w:t>
      </w:r>
    </w:p>
    <w:p w14:paraId="42579EBE" w14:textId="77777777" w:rsidR="00337FD8" w:rsidRPr="00983DCE" w:rsidRDefault="00337FD8" w:rsidP="00983DCE">
      <w:pPr>
        <w:tabs>
          <w:tab w:val="left" w:pos="567"/>
        </w:tabs>
        <w:spacing w:before="0"/>
        <w:rPr>
          <w:rFonts w:cs="Arial"/>
          <w:sz w:val="24"/>
          <w:szCs w:val="24"/>
        </w:rPr>
      </w:pPr>
    </w:p>
    <w:p w14:paraId="66064B61" w14:textId="517EC430" w:rsidR="00983DCE" w:rsidRPr="00337FD8" w:rsidRDefault="00337FD8" w:rsidP="00983DCE">
      <w:pPr>
        <w:tabs>
          <w:tab w:val="left" w:pos="567"/>
        </w:tabs>
        <w:spacing w:before="0"/>
        <w:rPr>
          <w:rFonts w:cs="Arial"/>
          <w:b/>
          <w:sz w:val="24"/>
          <w:szCs w:val="24"/>
          <w:lang w:val="sr-Cyrl-RS"/>
        </w:rPr>
      </w:pPr>
      <w:r w:rsidRPr="00337FD8">
        <w:rPr>
          <w:rFonts w:cs="Arial"/>
          <w:b/>
          <w:sz w:val="24"/>
          <w:szCs w:val="24"/>
          <w:lang w:val="sr-Cyrl-RS"/>
        </w:rPr>
        <w:t>ПОВЕРЉИВОСТ</w:t>
      </w:r>
    </w:p>
    <w:p w14:paraId="1A86A71A" w14:textId="2639E9F8" w:rsidR="00983DCE" w:rsidRPr="00983DCE" w:rsidRDefault="00983DCE" w:rsidP="00983DCE">
      <w:pPr>
        <w:tabs>
          <w:tab w:val="left" w:pos="567"/>
        </w:tabs>
        <w:spacing w:before="0"/>
        <w:jc w:val="center"/>
        <w:rPr>
          <w:rFonts w:cs="Arial"/>
          <w:sz w:val="24"/>
          <w:szCs w:val="24"/>
        </w:rPr>
      </w:pPr>
      <w:r w:rsidRPr="00983DCE">
        <w:rPr>
          <w:rFonts w:cs="Arial"/>
          <w:b/>
          <w:sz w:val="24"/>
          <w:szCs w:val="24"/>
        </w:rPr>
        <w:t>Члан 1</w:t>
      </w:r>
      <w:r>
        <w:rPr>
          <w:rFonts w:cs="Arial"/>
          <w:b/>
          <w:sz w:val="24"/>
          <w:szCs w:val="24"/>
        </w:rPr>
        <w:t>2</w:t>
      </w:r>
      <w:r w:rsidRPr="00983DCE">
        <w:rPr>
          <w:rFonts w:cs="Arial"/>
          <w:sz w:val="24"/>
          <w:szCs w:val="24"/>
        </w:rPr>
        <w:t>.</w:t>
      </w:r>
    </w:p>
    <w:p w14:paraId="3AC54246" w14:textId="6A98F6AE" w:rsidR="00983DCE" w:rsidRPr="00983DCE" w:rsidRDefault="00983DCE" w:rsidP="00983DCE">
      <w:pPr>
        <w:tabs>
          <w:tab w:val="left" w:pos="567"/>
        </w:tabs>
        <w:spacing w:before="0"/>
        <w:rPr>
          <w:rFonts w:cs="Arial"/>
          <w:sz w:val="24"/>
          <w:szCs w:val="24"/>
        </w:rPr>
      </w:pPr>
      <w:r>
        <w:rPr>
          <w:rFonts w:cs="Arial"/>
          <w:sz w:val="24"/>
          <w:szCs w:val="24"/>
        </w:rPr>
        <w:t>Пружалац услуга</w:t>
      </w:r>
      <w:r w:rsidRPr="00983DCE">
        <w:rPr>
          <w:rFonts w:cs="Arial"/>
          <w:sz w:val="24"/>
          <w:szCs w:val="24"/>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983DCE">
        <w:rPr>
          <w:rFonts w:cs="Arial"/>
          <w:sz w:val="24"/>
          <w:szCs w:val="24"/>
          <w:lang w:val="sr-Cyrl-RS"/>
        </w:rPr>
        <w:t xml:space="preserve"> </w:t>
      </w:r>
      <w:r w:rsidRPr="00983DCE">
        <w:rPr>
          <w:rFonts w:cs="Arial"/>
          <w:sz w:val="24"/>
          <w:szCs w:val="24"/>
        </w:rPr>
        <w:t>техничким подацима и обавештењима, до којих дођу у вези са реализацијом овог Уговора и да их к</w:t>
      </w:r>
      <w:r>
        <w:rPr>
          <w:rFonts w:cs="Arial"/>
          <w:sz w:val="24"/>
          <w:szCs w:val="24"/>
        </w:rPr>
        <w:t>ористе искључиво за обављање Услуга</w:t>
      </w:r>
      <w:r w:rsidRPr="00983DCE">
        <w:rPr>
          <w:rFonts w:cs="Arial"/>
          <w:sz w:val="24"/>
          <w:szCs w:val="24"/>
        </w:rPr>
        <w:t>, а у складу са Уговором о чувању пословне тајне и поверљивих информација који је Прилог</w:t>
      </w:r>
      <w:r w:rsidR="00D32481">
        <w:rPr>
          <w:rFonts w:cs="Arial"/>
          <w:sz w:val="24"/>
          <w:szCs w:val="24"/>
        </w:rPr>
        <w:t xml:space="preserve"> 7</w:t>
      </w:r>
      <w:r w:rsidRPr="00983DCE">
        <w:rPr>
          <w:rFonts w:cs="Arial"/>
          <w:sz w:val="24"/>
          <w:szCs w:val="24"/>
        </w:rPr>
        <w:t xml:space="preserve"> уз овај Уговор. </w:t>
      </w:r>
    </w:p>
    <w:p w14:paraId="3C8C4940" w14:textId="77777777" w:rsidR="00983DCE" w:rsidRPr="00983DCE" w:rsidRDefault="00983DCE" w:rsidP="00983DCE">
      <w:pPr>
        <w:tabs>
          <w:tab w:val="left" w:pos="567"/>
        </w:tabs>
        <w:spacing w:before="0"/>
        <w:rPr>
          <w:rFonts w:cs="Arial"/>
          <w:sz w:val="24"/>
          <w:szCs w:val="24"/>
        </w:rPr>
      </w:pPr>
    </w:p>
    <w:p w14:paraId="6CE30393" w14:textId="30C967A1" w:rsidR="00983DCE" w:rsidRPr="00983DCE" w:rsidRDefault="00983DCE" w:rsidP="00983DCE">
      <w:pPr>
        <w:tabs>
          <w:tab w:val="left" w:pos="567"/>
        </w:tabs>
        <w:spacing w:before="0"/>
        <w:contextualSpacing/>
        <w:rPr>
          <w:rFonts w:cs="Arial"/>
          <w:sz w:val="24"/>
          <w:szCs w:val="24"/>
        </w:rPr>
      </w:pPr>
      <w:r w:rsidRPr="00983DCE">
        <w:rPr>
          <w:rFonts w:cs="Arial"/>
          <w:sz w:val="24"/>
          <w:szCs w:val="24"/>
        </w:rPr>
        <w:lastRenderedPageBreak/>
        <w:t>Информације, подаци и докум</w:t>
      </w:r>
      <w:r>
        <w:rPr>
          <w:rFonts w:cs="Arial"/>
          <w:sz w:val="24"/>
          <w:szCs w:val="24"/>
        </w:rPr>
        <w:t>ентација које је Корисник услуга</w:t>
      </w:r>
      <w:r w:rsidRPr="00983DCE">
        <w:rPr>
          <w:rFonts w:cs="Arial"/>
          <w:sz w:val="24"/>
          <w:szCs w:val="24"/>
        </w:rPr>
        <w:t xml:space="preserve"> доставио Пружаоцу услуге у извршавању предме</w:t>
      </w:r>
      <w:r w:rsidR="00337FD8">
        <w:rPr>
          <w:rFonts w:cs="Arial"/>
          <w:sz w:val="24"/>
          <w:szCs w:val="24"/>
        </w:rPr>
        <w:t>та овог Уговора, Пружалац услуга</w:t>
      </w:r>
      <w:r w:rsidRPr="00983DCE">
        <w:rPr>
          <w:rFonts w:cs="Arial"/>
          <w:sz w:val="24"/>
          <w:szCs w:val="24"/>
        </w:rPr>
        <w:t xml:space="preserve"> не може стављати на располагање трећим лицима, без претходне пис</w:t>
      </w:r>
      <w:r w:rsidR="00337FD8">
        <w:rPr>
          <w:rFonts w:cs="Arial"/>
          <w:sz w:val="24"/>
          <w:szCs w:val="24"/>
        </w:rPr>
        <w:t>ане сагласности Корисника услуга</w:t>
      </w:r>
      <w:r w:rsidRPr="00983DCE">
        <w:rPr>
          <w:rFonts w:cs="Arial"/>
          <w:sz w:val="24"/>
          <w:szCs w:val="24"/>
        </w:rPr>
        <w:t xml:space="preserve">. </w:t>
      </w:r>
    </w:p>
    <w:p w14:paraId="7B623466" w14:textId="253468D3" w:rsidR="00983DCE" w:rsidRPr="00983DCE" w:rsidRDefault="00983DCE" w:rsidP="00983DCE">
      <w:pPr>
        <w:spacing w:before="0"/>
        <w:contextualSpacing/>
        <w:rPr>
          <w:rFonts w:cs="Arial"/>
          <w:sz w:val="24"/>
          <w:szCs w:val="24"/>
          <w:lang w:val="ru-RU"/>
        </w:rPr>
      </w:pPr>
    </w:p>
    <w:p w14:paraId="67903384" w14:textId="77777777" w:rsidR="00983DCE" w:rsidRPr="00983DCE" w:rsidRDefault="00983DCE" w:rsidP="00983DCE">
      <w:pPr>
        <w:spacing w:before="0"/>
        <w:contextualSpacing/>
        <w:rPr>
          <w:rFonts w:cs="Arial"/>
          <w:b/>
          <w:sz w:val="24"/>
          <w:szCs w:val="24"/>
          <w:lang w:val="sr-Cyrl-RS"/>
        </w:rPr>
      </w:pPr>
      <w:r w:rsidRPr="00983DCE">
        <w:rPr>
          <w:rFonts w:cs="Arial"/>
          <w:b/>
          <w:sz w:val="24"/>
          <w:szCs w:val="24"/>
          <w:lang w:val="sr-Cyrl-RS"/>
        </w:rPr>
        <w:t>ОВЛАШЋЕНИ ПРЕДСТАВНИЦИ ЗА ПРАЋЕЊЕ УГОВОРА</w:t>
      </w:r>
    </w:p>
    <w:p w14:paraId="2215415F" w14:textId="50516F73" w:rsidR="00983DCE" w:rsidRPr="00983DCE" w:rsidRDefault="00983DCE" w:rsidP="00983DCE">
      <w:pPr>
        <w:spacing w:before="0"/>
        <w:contextualSpacing/>
        <w:jc w:val="center"/>
        <w:rPr>
          <w:rFonts w:cs="Arial"/>
          <w:b/>
          <w:sz w:val="24"/>
          <w:szCs w:val="24"/>
          <w:lang w:val="sr-Cyrl-RS"/>
        </w:rPr>
      </w:pPr>
      <w:r>
        <w:rPr>
          <w:rFonts w:cs="Arial"/>
          <w:b/>
          <w:sz w:val="24"/>
          <w:szCs w:val="24"/>
          <w:lang w:val="sr-Cyrl-RS"/>
        </w:rPr>
        <w:t>Члан 13</w:t>
      </w:r>
      <w:r w:rsidRPr="00983DCE">
        <w:rPr>
          <w:rFonts w:cs="Arial"/>
          <w:b/>
          <w:sz w:val="24"/>
          <w:szCs w:val="24"/>
          <w:lang w:val="sr-Cyrl-RS"/>
        </w:rPr>
        <w:t>.</w:t>
      </w:r>
    </w:p>
    <w:p w14:paraId="24799B00" w14:textId="69746C85" w:rsidR="00983DCE" w:rsidRPr="00983DCE" w:rsidRDefault="00983DCE" w:rsidP="00983DCE">
      <w:pPr>
        <w:spacing w:before="0"/>
        <w:contextualSpacing/>
        <w:rPr>
          <w:rFonts w:cs="Arial"/>
          <w:sz w:val="24"/>
          <w:szCs w:val="24"/>
          <w:lang w:val="sr-Cyrl-RS"/>
        </w:rPr>
      </w:pPr>
      <w:r w:rsidRPr="00983DCE">
        <w:rPr>
          <w:rFonts w:cs="Arial"/>
          <w:sz w:val="24"/>
          <w:szCs w:val="24"/>
          <w:lang w:val="sr-Cyrl-RS"/>
        </w:rPr>
        <w:t>Овлашћени предста</w:t>
      </w:r>
      <w:r>
        <w:rPr>
          <w:rFonts w:cs="Arial"/>
          <w:sz w:val="24"/>
          <w:szCs w:val="24"/>
          <w:lang w:val="sr-Cyrl-RS"/>
        </w:rPr>
        <w:t>вници за праћење извршења Услуга</w:t>
      </w:r>
      <w:r w:rsidRPr="00983DCE">
        <w:rPr>
          <w:rFonts w:cs="Arial"/>
          <w:sz w:val="24"/>
          <w:szCs w:val="24"/>
          <w:lang w:val="sr-Cyrl-RS"/>
        </w:rPr>
        <w:t xml:space="preserve"> из члана 1. овог Уговора су: </w:t>
      </w:r>
    </w:p>
    <w:p w14:paraId="683C1F65" w14:textId="78F99E51" w:rsidR="00983DCE" w:rsidRPr="00983DCE" w:rsidRDefault="00983DCE" w:rsidP="00983DCE">
      <w:pPr>
        <w:numPr>
          <w:ilvl w:val="0"/>
          <w:numId w:val="38"/>
        </w:numPr>
        <w:spacing w:before="0"/>
        <w:contextualSpacing/>
        <w:jc w:val="left"/>
        <w:rPr>
          <w:rFonts w:eastAsia="Calibri" w:cs="Arial"/>
          <w:sz w:val="24"/>
          <w:szCs w:val="24"/>
          <w:lang w:val="sr-Cyrl-RS"/>
        </w:rPr>
      </w:pPr>
      <w:r>
        <w:rPr>
          <w:rFonts w:eastAsia="Calibri" w:cs="Arial"/>
          <w:sz w:val="24"/>
          <w:szCs w:val="24"/>
          <w:lang w:val="sr-Cyrl-RS"/>
        </w:rPr>
        <w:t>за Корисника услуга</w:t>
      </w:r>
      <w:r w:rsidRPr="00983DCE">
        <w:rPr>
          <w:rFonts w:eastAsia="Calibri" w:cs="Arial"/>
          <w:sz w:val="24"/>
          <w:szCs w:val="24"/>
          <w:lang w:val="sr-Cyrl-RS"/>
        </w:rPr>
        <w:t xml:space="preserve"> </w:t>
      </w:r>
      <w:r>
        <w:rPr>
          <w:rFonts w:eastAsia="Calibri" w:cs="Arial"/>
          <w:sz w:val="24"/>
          <w:szCs w:val="24"/>
          <w:lang w:val="sr-Cyrl-RS"/>
        </w:rPr>
        <w:t>_________________________</w:t>
      </w:r>
    </w:p>
    <w:p w14:paraId="658D6212" w14:textId="5604B317" w:rsidR="00983DCE" w:rsidRPr="00983DCE" w:rsidRDefault="00983DCE" w:rsidP="00983DCE">
      <w:pPr>
        <w:numPr>
          <w:ilvl w:val="0"/>
          <w:numId w:val="38"/>
        </w:numPr>
        <w:spacing w:before="0"/>
        <w:contextualSpacing/>
        <w:jc w:val="left"/>
        <w:rPr>
          <w:rFonts w:eastAsia="Calibri" w:cs="Arial"/>
          <w:sz w:val="24"/>
          <w:szCs w:val="24"/>
        </w:rPr>
      </w:pPr>
      <w:r>
        <w:rPr>
          <w:rFonts w:eastAsia="Calibri" w:cs="Arial"/>
          <w:sz w:val="24"/>
          <w:szCs w:val="24"/>
        </w:rPr>
        <w:t xml:space="preserve">за Пружаоца услуга </w:t>
      </w:r>
      <w:r w:rsidRPr="00983DCE">
        <w:rPr>
          <w:rFonts w:eastAsia="Calibri" w:cs="Arial"/>
          <w:sz w:val="24"/>
          <w:szCs w:val="24"/>
        </w:rPr>
        <w:t>________________________________</w:t>
      </w:r>
    </w:p>
    <w:p w14:paraId="06440F74" w14:textId="77777777" w:rsidR="00983DCE" w:rsidRDefault="00983DCE" w:rsidP="00983DCE">
      <w:pPr>
        <w:spacing w:before="0"/>
        <w:contextualSpacing/>
        <w:rPr>
          <w:rFonts w:cs="Arial"/>
          <w:sz w:val="24"/>
          <w:szCs w:val="24"/>
        </w:rPr>
      </w:pPr>
    </w:p>
    <w:p w14:paraId="7BF83A75" w14:textId="1D48A08D" w:rsidR="00983DCE" w:rsidRPr="00983DCE" w:rsidRDefault="00983DCE" w:rsidP="00983DCE">
      <w:pPr>
        <w:spacing w:before="0"/>
        <w:contextualSpacing/>
        <w:rPr>
          <w:rFonts w:cs="Arial"/>
          <w:sz w:val="24"/>
          <w:szCs w:val="24"/>
        </w:rPr>
      </w:pPr>
      <w:r w:rsidRPr="00983DCE">
        <w:rPr>
          <w:rFonts w:cs="Arial"/>
          <w:sz w:val="24"/>
          <w:szCs w:val="24"/>
        </w:rPr>
        <w:t xml:space="preserve">Овлашћења и дужности овлашћених </w:t>
      </w:r>
      <w:proofErr w:type="gramStart"/>
      <w:r w:rsidRPr="00983DCE">
        <w:rPr>
          <w:rFonts w:cs="Arial"/>
          <w:sz w:val="24"/>
          <w:szCs w:val="24"/>
        </w:rPr>
        <w:t>представника  за</w:t>
      </w:r>
      <w:proofErr w:type="gramEnd"/>
      <w:r w:rsidRPr="00983DCE">
        <w:rPr>
          <w:rFonts w:cs="Arial"/>
          <w:sz w:val="24"/>
          <w:szCs w:val="24"/>
        </w:rPr>
        <w:t xml:space="preserve"> праћење </w:t>
      </w:r>
      <w:r w:rsidRPr="00983DCE">
        <w:rPr>
          <w:rFonts w:cs="Arial"/>
          <w:sz w:val="24"/>
          <w:szCs w:val="24"/>
          <w:lang w:val="sr-Cyrl-RS"/>
        </w:rPr>
        <w:t>извршења</w:t>
      </w:r>
      <w:r w:rsidRPr="00983DCE">
        <w:rPr>
          <w:rFonts w:cs="Arial"/>
          <w:sz w:val="24"/>
          <w:szCs w:val="24"/>
        </w:rPr>
        <w:t xml:space="preserve"> овог Уговора су да:</w:t>
      </w:r>
    </w:p>
    <w:p w14:paraId="7CE7863F" w14:textId="7544DBE4" w:rsidR="00983DCE" w:rsidRPr="00983DCE" w:rsidRDefault="00983DCE" w:rsidP="00983DCE">
      <w:pPr>
        <w:numPr>
          <w:ilvl w:val="0"/>
          <w:numId w:val="38"/>
        </w:numPr>
        <w:spacing w:before="0"/>
        <w:contextualSpacing/>
        <w:rPr>
          <w:rFonts w:eastAsia="Calibri" w:cs="Arial"/>
          <w:sz w:val="24"/>
          <w:szCs w:val="24"/>
        </w:rPr>
      </w:pPr>
      <w:r w:rsidRPr="00983DCE">
        <w:rPr>
          <w:rFonts w:eastAsia="Calibri" w:cs="Arial"/>
          <w:sz w:val="24"/>
          <w:szCs w:val="24"/>
        </w:rPr>
        <w:t>примају извештаје</w:t>
      </w:r>
      <w:r w:rsidRPr="00983DCE">
        <w:rPr>
          <w:rFonts w:eastAsia="Calibri" w:cs="Arial"/>
          <w:sz w:val="24"/>
          <w:szCs w:val="24"/>
          <w:lang w:val="sr-Cyrl-RS"/>
        </w:rPr>
        <w:t xml:space="preserve"> о реализованим пословима, сагласно члану 6. овог Уговора</w:t>
      </w:r>
      <w:r w:rsidRPr="00983DCE">
        <w:rPr>
          <w:rFonts w:eastAsia="Calibri" w:cs="Arial"/>
          <w:sz w:val="24"/>
          <w:szCs w:val="24"/>
        </w:rPr>
        <w:t xml:space="preserve"> и изјашњавају се поводом истих (сагласност односно примедбе на </w:t>
      </w:r>
      <w:r>
        <w:rPr>
          <w:rFonts w:eastAsia="Calibri" w:cs="Arial"/>
          <w:sz w:val="24"/>
          <w:szCs w:val="24"/>
          <w:lang w:val="sr-Cyrl-RS"/>
        </w:rPr>
        <w:t>Записник о квантитативном и квалитативном извршењу услуга</w:t>
      </w:r>
      <w:r w:rsidRPr="00983DCE">
        <w:rPr>
          <w:rFonts w:eastAsia="Calibri" w:cs="Arial"/>
          <w:sz w:val="24"/>
          <w:szCs w:val="24"/>
        </w:rPr>
        <w:t>)</w:t>
      </w:r>
      <w:r w:rsidR="0013256C">
        <w:rPr>
          <w:rFonts w:eastAsia="Calibri" w:cs="Arial"/>
          <w:sz w:val="24"/>
          <w:szCs w:val="24"/>
          <w:lang w:val="sr-Cyrl-RS"/>
        </w:rPr>
        <w:t xml:space="preserve"> и потписују исти</w:t>
      </w:r>
      <w:r w:rsidRPr="00983DCE">
        <w:rPr>
          <w:rFonts w:eastAsia="Calibri" w:cs="Arial"/>
          <w:sz w:val="24"/>
          <w:szCs w:val="24"/>
        </w:rPr>
        <w:t>;</w:t>
      </w:r>
    </w:p>
    <w:p w14:paraId="591626E1" w14:textId="77777777" w:rsidR="00983DCE" w:rsidRPr="00983DCE" w:rsidRDefault="00983DCE" w:rsidP="00983DCE">
      <w:pPr>
        <w:numPr>
          <w:ilvl w:val="0"/>
          <w:numId w:val="38"/>
        </w:numPr>
        <w:spacing w:before="0"/>
        <w:contextualSpacing/>
        <w:rPr>
          <w:rFonts w:eastAsia="Calibri" w:cs="Arial"/>
          <w:sz w:val="24"/>
          <w:szCs w:val="24"/>
        </w:rPr>
      </w:pPr>
      <w:r w:rsidRPr="00983DCE">
        <w:rPr>
          <w:rFonts w:eastAsia="Calibri" w:cs="Arial"/>
          <w:sz w:val="24"/>
          <w:szCs w:val="24"/>
        </w:rPr>
        <w:t xml:space="preserve">исти доставе другој Уговорној страни и да прате поступање по примедбама; </w:t>
      </w:r>
    </w:p>
    <w:p w14:paraId="52A6BAD3" w14:textId="406498BF" w:rsidR="00983DCE" w:rsidRPr="00983DCE" w:rsidRDefault="00983DCE" w:rsidP="00983DCE">
      <w:pPr>
        <w:numPr>
          <w:ilvl w:val="0"/>
          <w:numId w:val="38"/>
        </w:numPr>
        <w:spacing w:before="0"/>
        <w:contextualSpacing/>
        <w:rPr>
          <w:rFonts w:eastAsia="Calibri" w:cs="Arial"/>
          <w:sz w:val="24"/>
          <w:szCs w:val="24"/>
        </w:rPr>
      </w:pPr>
      <w:r w:rsidRPr="00983DCE">
        <w:rPr>
          <w:rFonts w:eastAsia="Calibri" w:cs="Arial"/>
          <w:sz w:val="24"/>
          <w:szCs w:val="24"/>
        </w:rPr>
        <w:t>извршавају и друге дужности везане за реализацију предмета овог Уговора, по потреби.</w:t>
      </w:r>
    </w:p>
    <w:p w14:paraId="77B83306" w14:textId="77777777" w:rsidR="004B6081" w:rsidRPr="00983DCE" w:rsidRDefault="004B6081" w:rsidP="00983DCE">
      <w:pPr>
        <w:spacing w:before="0"/>
        <w:contextualSpacing/>
        <w:rPr>
          <w:sz w:val="24"/>
          <w:szCs w:val="24"/>
        </w:rPr>
      </w:pPr>
    </w:p>
    <w:p w14:paraId="1A920BCF" w14:textId="77777777" w:rsidR="003A45FC" w:rsidRPr="00A01D62" w:rsidRDefault="00A01D62" w:rsidP="00983DCE">
      <w:pPr>
        <w:spacing w:before="0"/>
        <w:contextualSpacing/>
        <w:jc w:val="left"/>
        <w:rPr>
          <w:b/>
          <w:sz w:val="24"/>
          <w:szCs w:val="24"/>
          <w:lang w:val="sr-Cyrl-RS"/>
        </w:rPr>
      </w:pPr>
      <w:r w:rsidRPr="00983DCE">
        <w:rPr>
          <w:b/>
          <w:sz w:val="24"/>
          <w:szCs w:val="24"/>
        </w:rPr>
        <w:t>УГО</w:t>
      </w:r>
      <w:r>
        <w:rPr>
          <w:b/>
          <w:sz w:val="24"/>
          <w:szCs w:val="24"/>
        </w:rPr>
        <w:t xml:space="preserve">ВОРНА КАЗНА ЗБОГ </w:t>
      </w:r>
      <w:r w:rsidR="003A45FC" w:rsidRPr="00A01D62">
        <w:rPr>
          <w:b/>
          <w:sz w:val="24"/>
          <w:szCs w:val="24"/>
        </w:rPr>
        <w:t>КАШЊЕЊА У И</w:t>
      </w:r>
      <w:r>
        <w:rPr>
          <w:b/>
          <w:sz w:val="24"/>
          <w:szCs w:val="24"/>
          <w:lang w:val="sr-Cyrl-RS"/>
        </w:rPr>
        <w:t>ЗВРШЕЊУ</w:t>
      </w:r>
    </w:p>
    <w:p w14:paraId="6FDBBBA5" w14:textId="7F039834" w:rsidR="003A45FC" w:rsidRPr="00A01D62" w:rsidRDefault="003A45FC" w:rsidP="004B6081">
      <w:pPr>
        <w:spacing w:before="0"/>
        <w:contextualSpacing/>
        <w:jc w:val="center"/>
        <w:rPr>
          <w:b/>
          <w:sz w:val="24"/>
          <w:szCs w:val="24"/>
        </w:rPr>
      </w:pPr>
      <w:r w:rsidRPr="00A01D62">
        <w:rPr>
          <w:b/>
          <w:sz w:val="24"/>
          <w:szCs w:val="24"/>
        </w:rPr>
        <w:t>Члан 1</w:t>
      </w:r>
      <w:r w:rsidR="00983DCE">
        <w:rPr>
          <w:b/>
          <w:sz w:val="24"/>
          <w:szCs w:val="24"/>
          <w:lang w:val="sr-Cyrl-RS"/>
        </w:rPr>
        <w:t>4</w:t>
      </w:r>
      <w:r w:rsidRPr="00A01D62">
        <w:rPr>
          <w:b/>
          <w:sz w:val="24"/>
          <w:szCs w:val="24"/>
        </w:rPr>
        <w:t>.</w:t>
      </w:r>
    </w:p>
    <w:p w14:paraId="5BBA92AA" w14:textId="4B0FC907" w:rsidR="003A45FC" w:rsidRDefault="003A45FC" w:rsidP="004B6081">
      <w:pPr>
        <w:spacing w:before="0"/>
        <w:contextualSpacing/>
        <w:rPr>
          <w:sz w:val="24"/>
          <w:szCs w:val="24"/>
          <w:lang w:val="sr-Cyrl-CS"/>
        </w:rPr>
      </w:pPr>
      <w:r w:rsidRPr="00A23B33">
        <w:rPr>
          <w:sz w:val="24"/>
          <w:szCs w:val="24"/>
          <w:lang w:val="sr-Cyrl-CS"/>
        </w:rPr>
        <w:t>Уколико Пр</w:t>
      </w:r>
      <w:r>
        <w:rPr>
          <w:sz w:val="24"/>
          <w:szCs w:val="24"/>
          <w:lang w:val="sr-Cyrl-CS"/>
        </w:rPr>
        <w:t>ужала</w:t>
      </w:r>
      <w:r w:rsidRPr="00A23B33">
        <w:rPr>
          <w:sz w:val="24"/>
          <w:szCs w:val="24"/>
          <w:lang w:val="sr-Cyrl-CS"/>
        </w:rPr>
        <w:t>ц</w:t>
      </w:r>
      <w:r w:rsidR="009015C4">
        <w:rPr>
          <w:sz w:val="24"/>
          <w:szCs w:val="24"/>
          <w:lang w:val="sr-Cyrl-CS"/>
        </w:rPr>
        <w:t xml:space="preserve"> услуга</w:t>
      </w:r>
      <w:r w:rsidRPr="00A23B33">
        <w:rPr>
          <w:sz w:val="24"/>
          <w:szCs w:val="24"/>
          <w:lang w:val="sr-Cyrl-CS"/>
        </w:rPr>
        <w:t xml:space="preserve"> не испуни своје обавезе или не </w:t>
      </w:r>
      <w:r>
        <w:rPr>
          <w:sz w:val="24"/>
          <w:szCs w:val="24"/>
          <w:lang w:val="sr-Cyrl-CS"/>
        </w:rPr>
        <w:t>изврши услугу</w:t>
      </w:r>
      <w:r w:rsidRPr="00A23B33">
        <w:rPr>
          <w:sz w:val="24"/>
          <w:szCs w:val="24"/>
          <w:lang w:val="sr-Cyrl-CS"/>
        </w:rPr>
        <w:t xml:space="preserve"> у уговореном року и</w:t>
      </w:r>
      <w:r>
        <w:rPr>
          <w:sz w:val="24"/>
          <w:szCs w:val="24"/>
          <w:lang w:val="sr-Cyrl-CS"/>
        </w:rPr>
        <w:t xml:space="preserve"> на уговорени начин</w:t>
      </w:r>
      <w:r w:rsidRPr="00A23B33">
        <w:rPr>
          <w:sz w:val="24"/>
          <w:szCs w:val="24"/>
          <w:lang w:val="sr-Cyrl-CS"/>
        </w:rPr>
        <w:t xml:space="preserve">, из разлога за које је одговоран, и тиме занемари уредно извршење овог </w:t>
      </w:r>
      <w:r w:rsidR="00516363">
        <w:rPr>
          <w:sz w:val="24"/>
          <w:szCs w:val="24"/>
          <w:lang w:val="sr-Cyrl-CS"/>
        </w:rPr>
        <w:t>Уговора</w:t>
      </w:r>
      <w:r w:rsidRPr="00A23B33">
        <w:rPr>
          <w:sz w:val="24"/>
          <w:szCs w:val="24"/>
          <w:lang w:val="sr-Cyrl-CS"/>
        </w:rPr>
        <w:t xml:space="preserve">, обавезан је да плати уговорну казну, </w:t>
      </w:r>
      <w:r w:rsidRPr="00E443C3">
        <w:rPr>
          <w:sz w:val="24"/>
          <w:szCs w:val="24"/>
          <w:lang w:val="sr-Cyrl-CS"/>
        </w:rPr>
        <w:t>обрачунату на вредност услуга која нису извршене.</w:t>
      </w:r>
    </w:p>
    <w:p w14:paraId="2DFAD933" w14:textId="77777777" w:rsidR="002506F5" w:rsidRPr="00E443C3" w:rsidRDefault="002506F5" w:rsidP="004B6081">
      <w:pPr>
        <w:spacing w:before="0"/>
        <w:contextualSpacing/>
        <w:rPr>
          <w:sz w:val="24"/>
          <w:szCs w:val="24"/>
          <w:lang w:val="sr-Cyrl-CS"/>
        </w:rPr>
      </w:pPr>
    </w:p>
    <w:p w14:paraId="1F9968FD" w14:textId="01C2947B" w:rsidR="003A45FC" w:rsidRDefault="003A45FC" w:rsidP="004B6081">
      <w:pPr>
        <w:spacing w:before="0"/>
        <w:contextualSpacing/>
        <w:rPr>
          <w:sz w:val="24"/>
          <w:szCs w:val="24"/>
        </w:rPr>
      </w:pPr>
      <w:r w:rsidRPr="00E443C3">
        <w:rPr>
          <w:sz w:val="24"/>
          <w:szCs w:val="24"/>
        </w:rPr>
        <w:t>Уговорна казна се обрачунава од првог дана од истека уговореног рока и</w:t>
      </w:r>
      <w:r w:rsidRPr="00E443C3">
        <w:rPr>
          <w:sz w:val="24"/>
          <w:szCs w:val="24"/>
          <w:lang w:val="sr-Cyrl-RS"/>
        </w:rPr>
        <w:t>звршења</w:t>
      </w:r>
      <w:r w:rsidRPr="00E443C3">
        <w:rPr>
          <w:sz w:val="24"/>
          <w:szCs w:val="24"/>
        </w:rPr>
        <w:t xml:space="preserve"> из члана </w:t>
      </w:r>
      <w:r w:rsidR="00516363">
        <w:rPr>
          <w:sz w:val="24"/>
          <w:szCs w:val="24"/>
          <w:lang w:val="sr-Cyrl-RS"/>
        </w:rPr>
        <w:t>5</w:t>
      </w:r>
      <w:r w:rsidRPr="00E443C3">
        <w:rPr>
          <w:sz w:val="24"/>
          <w:szCs w:val="24"/>
          <w:lang w:val="sr-Latn-CS"/>
        </w:rPr>
        <w:t>.</w:t>
      </w:r>
      <w:r w:rsidRPr="00E443C3">
        <w:rPr>
          <w:sz w:val="24"/>
          <w:szCs w:val="24"/>
        </w:rPr>
        <w:t xml:space="preserve"> овог </w:t>
      </w:r>
      <w:r w:rsidR="00516363">
        <w:rPr>
          <w:sz w:val="24"/>
          <w:szCs w:val="24"/>
          <w:lang w:val="sr-Cyrl-RS"/>
        </w:rPr>
        <w:t>Уговора</w:t>
      </w:r>
      <w:r w:rsidRPr="00E443C3">
        <w:rPr>
          <w:sz w:val="24"/>
          <w:szCs w:val="24"/>
        </w:rPr>
        <w:t xml:space="preserve"> и износи 0,5% </w:t>
      </w:r>
      <w:r w:rsidRPr="00E443C3">
        <w:rPr>
          <w:sz w:val="24"/>
          <w:szCs w:val="24"/>
          <w:lang w:val="sr-Cyrl-RS"/>
        </w:rPr>
        <w:t>Уговором</w:t>
      </w:r>
      <w:r w:rsidRPr="00A23B33">
        <w:rPr>
          <w:sz w:val="24"/>
          <w:szCs w:val="24"/>
          <w:lang w:val="sr-Cyrl-RS"/>
        </w:rPr>
        <w:t xml:space="preserve"> </w:t>
      </w:r>
      <w:r w:rsidRPr="00A23B33">
        <w:rPr>
          <w:sz w:val="24"/>
          <w:szCs w:val="24"/>
        </w:rPr>
        <w:t>уговорене вредности</w:t>
      </w:r>
      <w:r w:rsidR="0013256C">
        <w:rPr>
          <w:sz w:val="24"/>
          <w:szCs w:val="24"/>
        </w:rPr>
        <w:t>, а највише до 10</w:t>
      </w:r>
      <w:r w:rsidRPr="00A23B33">
        <w:rPr>
          <w:sz w:val="24"/>
          <w:szCs w:val="24"/>
        </w:rPr>
        <w:t xml:space="preserve">% укупно уговорене вредности </w:t>
      </w:r>
      <w:r>
        <w:rPr>
          <w:sz w:val="24"/>
          <w:szCs w:val="24"/>
          <w:lang w:val="sr-Cyrl-RS"/>
        </w:rPr>
        <w:t>услуга</w:t>
      </w:r>
      <w:r w:rsidRPr="00A23B33">
        <w:rPr>
          <w:sz w:val="24"/>
          <w:szCs w:val="24"/>
        </w:rPr>
        <w:t>,</w:t>
      </w:r>
      <w:r>
        <w:rPr>
          <w:sz w:val="24"/>
          <w:szCs w:val="24"/>
          <w:lang w:val="sr-Cyrl-RS"/>
        </w:rPr>
        <w:t xml:space="preserve"> </w:t>
      </w:r>
      <w:r w:rsidRPr="00A23B33">
        <w:rPr>
          <w:sz w:val="24"/>
          <w:szCs w:val="24"/>
        </w:rPr>
        <w:t>без пореза на додату вредност.</w:t>
      </w:r>
    </w:p>
    <w:p w14:paraId="2E57A57E" w14:textId="77777777" w:rsidR="002506F5" w:rsidRPr="00A23B33" w:rsidRDefault="002506F5" w:rsidP="004B6081">
      <w:pPr>
        <w:spacing w:before="0"/>
        <w:contextualSpacing/>
        <w:rPr>
          <w:sz w:val="24"/>
          <w:szCs w:val="24"/>
        </w:rPr>
      </w:pPr>
    </w:p>
    <w:p w14:paraId="5B5D7498" w14:textId="02A78C6A" w:rsidR="003A45FC" w:rsidRDefault="003A45FC" w:rsidP="004B6081">
      <w:pPr>
        <w:spacing w:before="0"/>
        <w:contextualSpacing/>
        <w:rPr>
          <w:sz w:val="24"/>
          <w:szCs w:val="24"/>
        </w:rPr>
      </w:pPr>
      <w:r w:rsidRPr="00337FD8">
        <w:rPr>
          <w:sz w:val="24"/>
          <w:szCs w:val="24"/>
        </w:rPr>
        <w:t>Плаћање уговорне казне из става 1. овог члан</w:t>
      </w:r>
      <w:r w:rsidR="002506F5" w:rsidRPr="00337FD8">
        <w:rPr>
          <w:sz w:val="24"/>
          <w:szCs w:val="24"/>
        </w:rPr>
        <w:t>а,</w:t>
      </w:r>
      <w:r w:rsidR="002506F5" w:rsidRPr="00337FD8">
        <w:rPr>
          <w:sz w:val="24"/>
          <w:szCs w:val="24"/>
          <w:lang w:val="sr-Cyrl-RS"/>
        </w:rPr>
        <w:t xml:space="preserve"> </w:t>
      </w:r>
      <w:r w:rsidRPr="00337FD8">
        <w:rPr>
          <w:sz w:val="24"/>
          <w:szCs w:val="24"/>
        </w:rPr>
        <w:t>дoспeвa у рoку до 45</w:t>
      </w:r>
      <w:r w:rsidRPr="00337FD8">
        <w:rPr>
          <w:sz w:val="24"/>
          <w:szCs w:val="24"/>
          <w:lang w:val="sr-Cyrl-RS"/>
        </w:rPr>
        <w:t xml:space="preserve"> </w:t>
      </w:r>
      <w:r w:rsidRPr="00337FD8">
        <w:rPr>
          <w:sz w:val="24"/>
          <w:szCs w:val="24"/>
        </w:rPr>
        <w:t>(</w:t>
      </w:r>
      <w:r w:rsidR="00E443C3" w:rsidRPr="00337FD8">
        <w:rPr>
          <w:sz w:val="24"/>
          <w:szCs w:val="24"/>
          <w:lang w:val="sr-Cyrl-RS"/>
        </w:rPr>
        <w:t>словима:</w:t>
      </w:r>
      <w:r w:rsidR="009015C4" w:rsidRPr="00337FD8">
        <w:rPr>
          <w:sz w:val="24"/>
          <w:szCs w:val="24"/>
          <w:lang w:val="sr-Cyrl-RS"/>
        </w:rPr>
        <w:t xml:space="preserve"> </w:t>
      </w:r>
      <w:r w:rsidRPr="00337FD8">
        <w:rPr>
          <w:sz w:val="24"/>
          <w:szCs w:val="24"/>
        </w:rPr>
        <w:t>четрдесетпет) дaнa oд дaнa</w:t>
      </w:r>
      <w:r w:rsidRPr="00337FD8">
        <w:rPr>
          <w:sz w:val="24"/>
          <w:szCs w:val="24"/>
          <w:lang w:val="sr-Cyrl-RS"/>
        </w:rPr>
        <w:t xml:space="preserve"> </w:t>
      </w:r>
      <w:r w:rsidRPr="00337FD8">
        <w:rPr>
          <w:sz w:val="24"/>
          <w:szCs w:val="24"/>
        </w:rPr>
        <w:t>пријема од стране Пр</w:t>
      </w:r>
      <w:r w:rsidRPr="00337FD8">
        <w:rPr>
          <w:sz w:val="24"/>
          <w:szCs w:val="24"/>
          <w:lang w:val="sr-Cyrl-RS"/>
        </w:rPr>
        <w:t>ужаоца</w:t>
      </w:r>
      <w:r w:rsidR="009015C4" w:rsidRPr="00337FD8">
        <w:rPr>
          <w:sz w:val="24"/>
          <w:szCs w:val="24"/>
          <w:lang w:val="sr-Cyrl-RS"/>
        </w:rPr>
        <w:t xml:space="preserve"> услуга</w:t>
      </w:r>
      <w:r w:rsidRPr="00337FD8">
        <w:rPr>
          <w:sz w:val="24"/>
          <w:szCs w:val="24"/>
        </w:rPr>
        <w:t xml:space="preserve">, </w:t>
      </w:r>
      <w:r w:rsidR="00E443C3" w:rsidRPr="00337FD8">
        <w:rPr>
          <w:sz w:val="24"/>
          <w:szCs w:val="24"/>
          <w:lang w:val="sr-Cyrl-RS"/>
        </w:rPr>
        <w:t>рачуни</w:t>
      </w:r>
      <w:r w:rsidRPr="00337FD8">
        <w:rPr>
          <w:sz w:val="24"/>
          <w:szCs w:val="24"/>
        </w:rPr>
        <w:t xml:space="preserve"> Корисника</w:t>
      </w:r>
      <w:r w:rsidR="001B36F2" w:rsidRPr="00337FD8">
        <w:rPr>
          <w:sz w:val="24"/>
          <w:szCs w:val="24"/>
          <w:lang w:val="sr-Cyrl-RS"/>
        </w:rPr>
        <w:t xml:space="preserve"> услуге</w:t>
      </w:r>
      <w:r w:rsidRPr="00337FD8">
        <w:rPr>
          <w:sz w:val="24"/>
          <w:szCs w:val="24"/>
          <w:lang w:val="sr-Cyrl-RS"/>
        </w:rPr>
        <w:t xml:space="preserve"> </w:t>
      </w:r>
      <w:r w:rsidRPr="00337FD8">
        <w:rPr>
          <w:sz w:val="24"/>
          <w:szCs w:val="24"/>
        </w:rPr>
        <w:t>испостављене по овом основу.</w:t>
      </w:r>
    </w:p>
    <w:p w14:paraId="71F581E8" w14:textId="77777777" w:rsidR="002506F5" w:rsidRPr="00A23B33" w:rsidRDefault="002506F5" w:rsidP="004B6081">
      <w:pPr>
        <w:spacing w:before="0"/>
        <w:contextualSpacing/>
        <w:rPr>
          <w:sz w:val="24"/>
          <w:szCs w:val="24"/>
        </w:rPr>
      </w:pPr>
    </w:p>
    <w:p w14:paraId="2B4EDE63" w14:textId="6CFD16A6" w:rsidR="003A45FC" w:rsidRDefault="003A45FC" w:rsidP="004B6081">
      <w:pPr>
        <w:spacing w:before="0"/>
        <w:contextualSpacing/>
        <w:rPr>
          <w:sz w:val="24"/>
          <w:szCs w:val="24"/>
          <w:lang w:val="sr-Cyrl-CS"/>
        </w:rPr>
      </w:pPr>
      <w:r w:rsidRPr="00A23B33">
        <w:rPr>
          <w:sz w:val="24"/>
          <w:szCs w:val="24"/>
          <w:lang w:val="sr-Cyrl-CS"/>
        </w:rPr>
        <w:t xml:space="preserve">У случају закашњења са </w:t>
      </w:r>
      <w:r w:rsidR="009015C4">
        <w:rPr>
          <w:sz w:val="24"/>
          <w:szCs w:val="24"/>
          <w:lang w:val="sr-Cyrl-CS"/>
        </w:rPr>
        <w:t>извршењем услуга дуже</w:t>
      </w:r>
      <w:r w:rsidRPr="00A23B33">
        <w:rPr>
          <w:sz w:val="24"/>
          <w:szCs w:val="24"/>
          <w:lang w:val="sr-Cyrl-CS"/>
        </w:rPr>
        <w:t xml:space="preserve"> од 20 (</w:t>
      </w:r>
      <w:r w:rsidR="00E443C3">
        <w:rPr>
          <w:sz w:val="24"/>
          <w:szCs w:val="24"/>
          <w:lang w:val="sr-Cyrl-CS"/>
        </w:rPr>
        <w:t>словима:</w:t>
      </w:r>
      <w:r w:rsidR="00983DCE">
        <w:rPr>
          <w:sz w:val="24"/>
          <w:szCs w:val="24"/>
          <w:lang w:val="sr-Cyrl-CS"/>
        </w:rPr>
        <w:t xml:space="preserve"> </w:t>
      </w:r>
      <w:r w:rsidRPr="00A23B33">
        <w:rPr>
          <w:sz w:val="24"/>
          <w:szCs w:val="24"/>
          <w:lang w:val="sr-Cyrl-CS"/>
        </w:rPr>
        <w:t xml:space="preserve">двадесет) дана, </w:t>
      </w:r>
      <w:r w:rsidRPr="00A23B33">
        <w:rPr>
          <w:sz w:val="24"/>
          <w:szCs w:val="24"/>
        </w:rPr>
        <w:t>К</w:t>
      </w:r>
      <w:r>
        <w:rPr>
          <w:sz w:val="24"/>
          <w:szCs w:val="24"/>
          <w:lang w:val="sr-Cyrl-RS"/>
        </w:rPr>
        <w:t>орисник</w:t>
      </w:r>
      <w:r w:rsidR="00983DCE">
        <w:rPr>
          <w:sz w:val="24"/>
          <w:szCs w:val="24"/>
          <w:lang w:val="sr-Cyrl-RS"/>
        </w:rPr>
        <w:t xml:space="preserve"> услуга</w:t>
      </w:r>
      <w:r w:rsidRPr="00A23B33">
        <w:rPr>
          <w:sz w:val="24"/>
          <w:szCs w:val="24"/>
          <w:lang w:val="sr-Cyrl-CS"/>
        </w:rPr>
        <w:t xml:space="preserve"> има право да једнострано раскине овај </w:t>
      </w:r>
      <w:r w:rsidR="00516363">
        <w:rPr>
          <w:sz w:val="24"/>
          <w:szCs w:val="24"/>
          <w:lang w:val="sr-Cyrl-CS"/>
        </w:rPr>
        <w:t>Уговор</w:t>
      </w:r>
      <w:r w:rsidRPr="00A23B33">
        <w:rPr>
          <w:sz w:val="24"/>
          <w:szCs w:val="24"/>
          <w:lang w:val="sr-Cyrl-CS"/>
        </w:rPr>
        <w:t xml:space="preserve"> и од Пр</w:t>
      </w:r>
      <w:r>
        <w:rPr>
          <w:sz w:val="24"/>
          <w:szCs w:val="24"/>
          <w:lang w:val="sr-Cyrl-CS"/>
        </w:rPr>
        <w:t>ужаоца</w:t>
      </w:r>
      <w:r w:rsidR="002506F5">
        <w:rPr>
          <w:sz w:val="24"/>
          <w:szCs w:val="24"/>
          <w:lang w:val="sr-Cyrl-CS"/>
        </w:rPr>
        <w:t xml:space="preserve"> </w:t>
      </w:r>
      <w:r w:rsidR="00E443C3">
        <w:rPr>
          <w:sz w:val="24"/>
          <w:szCs w:val="24"/>
          <w:lang w:val="sr-Cyrl-CS"/>
        </w:rPr>
        <w:t>у</w:t>
      </w:r>
      <w:r w:rsidR="002506F5">
        <w:rPr>
          <w:sz w:val="24"/>
          <w:szCs w:val="24"/>
          <w:lang w:val="sr-Cyrl-CS"/>
        </w:rPr>
        <w:t>с</w:t>
      </w:r>
      <w:r w:rsidR="00983DCE">
        <w:rPr>
          <w:sz w:val="24"/>
          <w:szCs w:val="24"/>
          <w:lang w:val="sr-Cyrl-CS"/>
        </w:rPr>
        <w:t>луга</w:t>
      </w:r>
      <w:r w:rsidRPr="00A23B33">
        <w:rPr>
          <w:sz w:val="24"/>
          <w:szCs w:val="24"/>
          <w:lang w:val="sr-Cyrl-CS"/>
        </w:rPr>
        <w:t xml:space="preserve"> захтева накнаду штете и измакле добити. </w:t>
      </w:r>
    </w:p>
    <w:p w14:paraId="3F51C0FA" w14:textId="77777777" w:rsidR="002506F5" w:rsidRPr="00A23B33" w:rsidRDefault="002506F5" w:rsidP="004B6081">
      <w:pPr>
        <w:spacing w:before="0"/>
        <w:contextualSpacing/>
        <w:rPr>
          <w:sz w:val="24"/>
          <w:szCs w:val="24"/>
        </w:rPr>
      </w:pPr>
    </w:p>
    <w:p w14:paraId="0BB6366A" w14:textId="77777777" w:rsidR="003A45FC" w:rsidRPr="00A01D62" w:rsidRDefault="003A45FC" w:rsidP="002506F5">
      <w:pPr>
        <w:spacing w:before="0"/>
        <w:contextualSpacing/>
        <w:jc w:val="left"/>
        <w:rPr>
          <w:b/>
          <w:sz w:val="24"/>
          <w:szCs w:val="24"/>
        </w:rPr>
      </w:pPr>
      <w:r w:rsidRPr="00A01D62">
        <w:rPr>
          <w:b/>
          <w:sz w:val="24"/>
          <w:szCs w:val="24"/>
        </w:rPr>
        <w:t>ВИША СИЛА</w:t>
      </w:r>
    </w:p>
    <w:p w14:paraId="685227B1" w14:textId="3BBFC45F" w:rsidR="003A45FC" w:rsidRPr="00A01D62" w:rsidRDefault="003A45FC" w:rsidP="004B6081">
      <w:pPr>
        <w:spacing w:before="0"/>
        <w:contextualSpacing/>
        <w:jc w:val="center"/>
        <w:rPr>
          <w:b/>
          <w:sz w:val="24"/>
          <w:szCs w:val="24"/>
        </w:rPr>
      </w:pPr>
      <w:r w:rsidRPr="00A01D62">
        <w:rPr>
          <w:b/>
          <w:sz w:val="24"/>
          <w:szCs w:val="24"/>
        </w:rPr>
        <w:t>Члан 1</w:t>
      </w:r>
      <w:r w:rsidR="00983DCE">
        <w:rPr>
          <w:b/>
          <w:sz w:val="24"/>
          <w:szCs w:val="24"/>
          <w:lang w:val="sr-Cyrl-RS"/>
        </w:rPr>
        <w:t>5</w:t>
      </w:r>
      <w:r w:rsidRPr="00A01D62">
        <w:rPr>
          <w:b/>
          <w:sz w:val="24"/>
          <w:szCs w:val="24"/>
        </w:rPr>
        <w:t>.</w:t>
      </w:r>
    </w:p>
    <w:p w14:paraId="32C9B16E" w14:textId="4E3D6D9C" w:rsidR="003A45FC" w:rsidRDefault="003A45FC" w:rsidP="004B6081">
      <w:pPr>
        <w:spacing w:before="0"/>
        <w:contextualSpacing/>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 xml:space="preserve">ону </w:t>
      </w:r>
      <w:r w:rsidR="003C74ED">
        <w:rPr>
          <w:sz w:val="24"/>
          <w:szCs w:val="24"/>
          <w:lang w:val="sr-Cyrl-RS"/>
        </w:rPr>
        <w:t xml:space="preserve">Уговорну </w:t>
      </w:r>
      <w:r w:rsidRPr="00A23B33">
        <w:rPr>
          <w:sz w:val="24"/>
          <w:szCs w:val="24"/>
        </w:rPr>
        <w:t xml:space="preserve">страну код које је наступио случај више силе, или обе </w:t>
      </w:r>
      <w:r w:rsidR="003C74ED">
        <w:rPr>
          <w:sz w:val="24"/>
          <w:szCs w:val="24"/>
          <w:lang w:val="sr-Cyrl-RS"/>
        </w:rPr>
        <w:t xml:space="preserve">Уговорне </w:t>
      </w:r>
      <w:r w:rsidRPr="00A23B33">
        <w:rPr>
          <w:sz w:val="24"/>
          <w:szCs w:val="24"/>
        </w:rPr>
        <w:t xml:space="preserve">стране када је </w:t>
      </w:r>
      <w:r w:rsidRPr="00A23B33">
        <w:rPr>
          <w:sz w:val="24"/>
          <w:szCs w:val="24"/>
        </w:rPr>
        <w:lastRenderedPageBreak/>
        <w:t>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14:paraId="3C03AE77" w14:textId="77777777" w:rsidR="002506F5" w:rsidRPr="00A23B33" w:rsidRDefault="002506F5" w:rsidP="004B6081">
      <w:pPr>
        <w:spacing w:before="0"/>
        <w:contextualSpacing/>
        <w:rPr>
          <w:sz w:val="24"/>
          <w:szCs w:val="24"/>
        </w:rPr>
      </w:pPr>
    </w:p>
    <w:p w14:paraId="7EA893A9" w14:textId="6C16FE41" w:rsidR="003A45FC" w:rsidRDefault="003C74ED" w:rsidP="004B6081">
      <w:pPr>
        <w:spacing w:before="0"/>
        <w:contextualSpacing/>
        <w:rPr>
          <w:sz w:val="24"/>
          <w:szCs w:val="24"/>
          <w:lang w:val="hr-HR"/>
        </w:rPr>
      </w:pPr>
      <w:r>
        <w:rPr>
          <w:sz w:val="24"/>
          <w:szCs w:val="24"/>
          <w:lang w:val="sr-Cyrl-RS"/>
        </w:rPr>
        <w:t>Уговорна с</w:t>
      </w:r>
      <w:r w:rsidR="003A45FC" w:rsidRPr="00A23B33">
        <w:rPr>
          <w:sz w:val="24"/>
          <w:szCs w:val="24"/>
        </w:rPr>
        <w:t>трана којој је извршавање уговорних обавеза онемогућено услед дејства више силе је у обавези да одмах</w:t>
      </w:r>
      <w:r w:rsidR="003A45FC" w:rsidRPr="00A23B33">
        <w:rPr>
          <w:sz w:val="24"/>
          <w:szCs w:val="24"/>
          <w:lang w:val="hr-HR"/>
        </w:rPr>
        <w:t xml:space="preserve">, </w:t>
      </w:r>
      <w:r w:rsidR="003A45FC" w:rsidRPr="00A23B33">
        <w:rPr>
          <w:sz w:val="24"/>
          <w:szCs w:val="24"/>
        </w:rPr>
        <w:t>без одлагања</w:t>
      </w:r>
      <w:r w:rsidR="003A45FC" w:rsidRPr="00A23B33">
        <w:rPr>
          <w:sz w:val="24"/>
          <w:szCs w:val="24"/>
          <w:lang w:val="hr-HR"/>
        </w:rPr>
        <w:t>, а најкасније у року од 48 (</w:t>
      </w:r>
      <w:r w:rsidR="00E443C3">
        <w:rPr>
          <w:sz w:val="24"/>
          <w:szCs w:val="24"/>
          <w:lang w:val="sr-Cyrl-RS"/>
        </w:rPr>
        <w:t>словима:</w:t>
      </w:r>
      <w:r w:rsidR="00983DCE">
        <w:rPr>
          <w:sz w:val="24"/>
          <w:szCs w:val="24"/>
          <w:lang w:val="sr-Cyrl-RS"/>
        </w:rPr>
        <w:t xml:space="preserve"> </w:t>
      </w:r>
      <w:r w:rsidR="003A45FC" w:rsidRPr="00A23B33">
        <w:rPr>
          <w:sz w:val="24"/>
          <w:szCs w:val="24"/>
          <w:lang w:val="hr-HR"/>
        </w:rPr>
        <w:t xml:space="preserve">четрдесетосам) часова, од часа наступања случаја више силе, писаним путем обавести другу </w:t>
      </w:r>
      <w:r>
        <w:rPr>
          <w:sz w:val="24"/>
          <w:szCs w:val="24"/>
          <w:lang w:val="sr-Cyrl-RS"/>
        </w:rPr>
        <w:t xml:space="preserve">Уговорну </w:t>
      </w:r>
      <w:r w:rsidR="003A45FC" w:rsidRPr="00A23B33">
        <w:rPr>
          <w:sz w:val="24"/>
          <w:szCs w:val="24"/>
        </w:rPr>
        <w:t>страну о настанку</w:t>
      </w:r>
      <w:r w:rsidR="003A45FC" w:rsidRPr="00A23B33">
        <w:rPr>
          <w:sz w:val="24"/>
          <w:szCs w:val="24"/>
          <w:lang w:val="hr-HR"/>
        </w:rPr>
        <w:t xml:space="preserve"> више силе</w:t>
      </w:r>
      <w:r w:rsidR="003A45FC" w:rsidRPr="00A23B33">
        <w:rPr>
          <w:sz w:val="24"/>
          <w:szCs w:val="24"/>
        </w:rPr>
        <w:t xml:space="preserve"> и њеном процењеном или очекиваном трајању</w:t>
      </w:r>
      <w:r w:rsidR="003A45FC" w:rsidRPr="00A23B33">
        <w:rPr>
          <w:sz w:val="24"/>
          <w:szCs w:val="24"/>
          <w:lang w:val="hr-HR"/>
        </w:rPr>
        <w:t>, уз достављање доказа о постојању више силе.</w:t>
      </w:r>
    </w:p>
    <w:p w14:paraId="2435BE45" w14:textId="0570E68D" w:rsidR="003A45FC" w:rsidRDefault="003A45FC" w:rsidP="004B6081">
      <w:pPr>
        <w:spacing w:before="0"/>
        <w:contextualSpacing/>
        <w:rPr>
          <w:sz w:val="24"/>
          <w:szCs w:val="24"/>
        </w:rPr>
      </w:pPr>
      <w:r w:rsidRPr="00A23B33">
        <w:rPr>
          <w:sz w:val="24"/>
          <w:szCs w:val="24"/>
        </w:rPr>
        <w:t>За време трајања више силе свака</w:t>
      </w:r>
      <w:r w:rsidR="003C74ED">
        <w:rPr>
          <w:sz w:val="24"/>
          <w:szCs w:val="24"/>
          <w:lang w:val="sr-Cyrl-RS"/>
        </w:rPr>
        <w:t xml:space="preserve"> Уговорна</w:t>
      </w:r>
      <w:r w:rsidRPr="00A23B33">
        <w:rPr>
          <w:sz w:val="24"/>
          <w:szCs w:val="24"/>
        </w:rPr>
        <w:t xml:space="preserve">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w:t>
      </w:r>
      <w:r w:rsidR="003C74ED">
        <w:rPr>
          <w:sz w:val="24"/>
          <w:szCs w:val="24"/>
          <w:lang w:val="sr-Cyrl-CS"/>
        </w:rPr>
        <w:t xml:space="preserve">Уговорна </w:t>
      </w:r>
      <w:r w:rsidRPr="00A23B33">
        <w:rPr>
          <w:sz w:val="24"/>
          <w:szCs w:val="24"/>
          <w:lang w:val="sr-Cyrl-CS"/>
        </w:rPr>
        <w:t>страна, ни за време трајања више силе, ни по њеном престанку</w:t>
      </w:r>
      <w:r w:rsidRPr="00A23B33">
        <w:rPr>
          <w:sz w:val="24"/>
          <w:szCs w:val="24"/>
        </w:rPr>
        <w:t>.</w:t>
      </w:r>
    </w:p>
    <w:p w14:paraId="5682AD63" w14:textId="77777777" w:rsidR="00983DCE" w:rsidRPr="00A23B33" w:rsidRDefault="00983DCE" w:rsidP="004B6081">
      <w:pPr>
        <w:spacing w:before="0"/>
        <w:contextualSpacing/>
        <w:rPr>
          <w:sz w:val="24"/>
          <w:szCs w:val="24"/>
        </w:rPr>
      </w:pPr>
    </w:p>
    <w:p w14:paraId="3CD12AEB" w14:textId="137A66DA" w:rsidR="003A45FC" w:rsidRDefault="003A45FC" w:rsidP="004B6081">
      <w:pPr>
        <w:spacing w:before="0"/>
        <w:contextualSpacing/>
        <w:rPr>
          <w:sz w:val="24"/>
          <w:szCs w:val="24"/>
        </w:rPr>
      </w:pPr>
      <w:r w:rsidRPr="00A23B33">
        <w:rPr>
          <w:sz w:val="24"/>
          <w:szCs w:val="24"/>
        </w:rPr>
        <w:t>Уколико деловање више силе траје дуже од 30 (</w:t>
      </w:r>
      <w:r w:rsidR="007134D7">
        <w:rPr>
          <w:sz w:val="24"/>
          <w:szCs w:val="24"/>
          <w:lang w:val="sr-Cyrl-RS"/>
        </w:rPr>
        <w:t>словима:</w:t>
      </w:r>
      <w:r w:rsidR="00983DCE">
        <w:rPr>
          <w:sz w:val="24"/>
          <w:szCs w:val="24"/>
          <w:lang w:val="sr-Cyrl-RS"/>
        </w:rPr>
        <w:t xml:space="preserve"> </w:t>
      </w:r>
      <w:r w:rsidRPr="00A23B33">
        <w:rPr>
          <w:sz w:val="24"/>
          <w:szCs w:val="24"/>
        </w:rPr>
        <w:t xml:space="preserve">тридесет) календарских дана, </w:t>
      </w:r>
      <w:r w:rsidR="003C74ED">
        <w:rPr>
          <w:sz w:val="24"/>
          <w:szCs w:val="24"/>
          <w:lang w:val="sr-Cyrl-RS"/>
        </w:rPr>
        <w:t xml:space="preserve">Уговорне </w:t>
      </w:r>
      <w:r w:rsidRPr="00A23B33">
        <w:rPr>
          <w:sz w:val="24"/>
          <w:szCs w:val="24"/>
        </w:rPr>
        <w:t xml:space="preserve">стране ће се договорити о даљем поступању у извршавању одредаба овог </w:t>
      </w:r>
      <w:proofErr w:type="gramStart"/>
      <w:r w:rsidR="002506F5">
        <w:rPr>
          <w:sz w:val="24"/>
          <w:szCs w:val="24"/>
          <w:lang w:val="sr-Cyrl-RS"/>
        </w:rPr>
        <w:t xml:space="preserve">Уговора </w:t>
      </w:r>
      <w:r w:rsidRPr="00A23B33">
        <w:rPr>
          <w:sz w:val="24"/>
          <w:szCs w:val="24"/>
        </w:rPr>
        <w:t xml:space="preserve"> –</w:t>
      </w:r>
      <w:proofErr w:type="gramEnd"/>
      <w:r w:rsidR="002506F5">
        <w:rPr>
          <w:sz w:val="24"/>
          <w:szCs w:val="24"/>
          <w:lang w:val="sr-Cyrl-RS"/>
        </w:rPr>
        <w:t xml:space="preserve"> </w:t>
      </w:r>
      <w:r w:rsidRPr="00A23B33">
        <w:rPr>
          <w:sz w:val="24"/>
          <w:szCs w:val="24"/>
        </w:rPr>
        <w:t xml:space="preserve">одлагању испуњења и о томе ће закључити анекс овог </w:t>
      </w:r>
      <w:r w:rsidR="002506F5">
        <w:rPr>
          <w:sz w:val="24"/>
          <w:szCs w:val="24"/>
          <w:lang w:val="sr-Cyrl-RS"/>
        </w:rPr>
        <w:t>Уговора</w:t>
      </w:r>
      <w:r w:rsidRPr="00A23B33">
        <w:rPr>
          <w:sz w:val="24"/>
          <w:szCs w:val="24"/>
        </w:rPr>
        <w:t xml:space="preserve">, или ће се договорити о раскиду овог </w:t>
      </w:r>
      <w:r w:rsidR="002506F5">
        <w:rPr>
          <w:sz w:val="24"/>
          <w:szCs w:val="24"/>
          <w:lang w:val="sr-Cyrl-RS"/>
        </w:rPr>
        <w:t>Уговора</w:t>
      </w:r>
      <w:r w:rsidRPr="00A23B33">
        <w:rPr>
          <w:sz w:val="24"/>
          <w:szCs w:val="24"/>
        </w:rPr>
        <w:t xml:space="preserve">, с тим да у случају раскида </w:t>
      </w:r>
      <w:r w:rsidR="002506F5">
        <w:rPr>
          <w:sz w:val="24"/>
          <w:szCs w:val="24"/>
          <w:lang w:val="sr-Cyrl-RS"/>
        </w:rPr>
        <w:t>Уговора</w:t>
      </w:r>
      <w:r w:rsidRPr="00A23B33">
        <w:rPr>
          <w:sz w:val="24"/>
          <w:szCs w:val="24"/>
        </w:rPr>
        <w:t xml:space="preserve"> </w:t>
      </w:r>
      <w:r w:rsidRPr="00A23B33">
        <w:rPr>
          <w:sz w:val="24"/>
          <w:szCs w:val="24"/>
          <w:lang w:val="sr-Cyrl-CS"/>
        </w:rPr>
        <w:t xml:space="preserve">по овом основу – </w:t>
      </w:r>
      <w:r w:rsidRPr="00A23B33">
        <w:rPr>
          <w:sz w:val="24"/>
          <w:szCs w:val="24"/>
        </w:rPr>
        <w:t>ни једна од</w:t>
      </w:r>
      <w:r w:rsidR="003C74ED">
        <w:rPr>
          <w:sz w:val="24"/>
          <w:szCs w:val="24"/>
          <w:lang w:val="sr-Cyrl-RS"/>
        </w:rPr>
        <w:t xml:space="preserve"> Уговорних</w:t>
      </w:r>
      <w:r w:rsidRPr="00A23B33">
        <w:rPr>
          <w:sz w:val="24"/>
          <w:szCs w:val="24"/>
        </w:rPr>
        <w:t xml:space="preserve"> страна не стиче право на накнаду било какве штете.</w:t>
      </w:r>
    </w:p>
    <w:p w14:paraId="63FB3434" w14:textId="77777777" w:rsidR="002506F5" w:rsidRDefault="002506F5" w:rsidP="004B6081">
      <w:pPr>
        <w:spacing w:before="0"/>
        <w:contextualSpacing/>
        <w:rPr>
          <w:sz w:val="24"/>
          <w:szCs w:val="24"/>
          <w:lang w:val="sr-Cyrl-CS"/>
        </w:rPr>
      </w:pPr>
    </w:p>
    <w:p w14:paraId="1EB7C287" w14:textId="77777777" w:rsidR="005A6221" w:rsidRPr="00516363" w:rsidRDefault="005A6221" w:rsidP="002506F5">
      <w:pPr>
        <w:spacing w:before="0"/>
        <w:contextualSpacing/>
        <w:jc w:val="left"/>
        <w:rPr>
          <w:b/>
          <w:sz w:val="24"/>
          <w:szCs w:val="24"/>
          <w:lang w:val="sr-Cyrl-CS"/>
        </w:rPr>
      </w:pPr>
      <w:r w:rsidRPr="00516363">
        <w:rPr>
          <w:b/>
          <w:sz w:val="24"/>
          <w:szCs w:val="24"/>
          <w:lang w:val="sr-Cyrl-CS"/>
        </w:rPr>
        <w:t>ИНТЕЛЕКТУАЛНА СВОЈИНА</w:t>
      </w:r>
    </w:p>
    <w:p w14:paraId="0AAE6DB1" w14:textId="3A785C3D" w:rsidR="005A6221" w:rsidRPr="00516363" w:rsidRDefault="005A6221" w:rsidP="004B6081">
      <w:pPr>
        <w:spacing w:before="0"/>
        <w:contextualSpacing/>
        <w:jc w:val="center"/>
        <w:rPr>
          <w:b/>
          <w:sz w:val="24"/>
          <w:szCs w:val="24"/>
          <w:lang w:val="sr-Cyrl-CS"/>
        </w:rPr>
      </w:pPr>
      <w:r w:rsidRPr="00516363">
        <w:rPr>
          <w:b/>
          <w:sz w:val="24"/>
          <w:szCs w:val="24"/>
          <w:lang w:val="sr-Cyrl-CS"/>
        </w:rPr>
        <w:t>Члан 1</w:t>
      </w:r>
      <w:r w:rsidR="00983DCE">
        <w:rPr>
          <w:b/>
          <w:sz w:val="24"/>
          <w:szCs w:val="24"/>
          <w:lang w:val="sr-Cyrl-CS"/>
        </w:rPr>
        <w:t>6</w:t>
      </w:r>
      <w:r w:rsidRPr="00516363">
        <w:rPr>
          <w:b/>
          <w:sz w:val="24"/>
          <w:szCs w:val="24"/>
          <w:lang w:val="sr-Cyrl-CS"/>
        </w:rPr>
        <w:t>.</w:t>
      </w:r>
    </w:p>
    <w:p w14:paraId="60B2DF10" w14:textId="34781F28" w:rsidR="005A6221" w:rsidRDefault="00337FD8" w:rsidP="004B6081">
      <w:pPr>
        <w:spacing w:before="0"/>
        <w:contextualSpacing/>
        <w:rPr>
          <w:sz w:val="24"/>
          <w:szCs w:val="24"/>
          <w:lang w:val="sr-Cyrl-CS"/>
        </w:rPr>
      </w:pPr>
      <w:r>
        <w:rPr>
          <w:sz w:val="24"/>
          <w:szCs w:val="24"/>
          <w:lang w:val="sr-Cyrl-CS"/>
        </w:rPr>
        <w:t>Овим Уговором  Пружалац услуга гарантује Кориснику услуга</w:t>
      </w:r>
      <w:r w:rsidR="005A6221" w:rsidRPr="005A6221">
        <w:rPr>
          <w:sz w:val="24"/>
          <w:szCs w:val="24"/>
          <w:lang w:val="sr-Cyrl-CS"/>
        </w:rPr>
        <w:t xml:space="preserve"> да је власник и/или  искључиви носилац права интелектуалне својине на предметним Услугама, и </w:t>
      </w:r>
      <w:r w:rsidR="00983DCE">
        <w:rPr>
          <w:sz w:val="24"/>
          <w:szCs w:val="24"/>
          <w:lang w:val="sr-Cyrl-CS"/>
        </w:rPr>
        <w:t>да ће заштитити Корисника услуга</w:t>
      </w:r>
      <w:r w:rsidR="005A6221" w:rsidRPr="005A6221">
        <w:rPr>
          <w:sz w:val="24"/>
          <w:szCs w:val="24"/>
          <w:lang w:val="sr-Cyrl-CS"/>
        </w:rPr>
        <w:t xml:space="preserve"> у случају евентуалних захтева трећих лица по основу ауторског права и права интелектуалне својине.</w:t>
      </w:r>
    </w:p>
    <w:p w14:paraId="54CB63B2" w14:textId="77777777" w:rsidR="002506F5" w:rsidRPr="005A6221" w:rsidRDefault="002506F5" w:rsidP="004B6081">
      <w:pPr>
        <w:spacing w:before="0"/>
        <w:contextualSpacing/>
        <w:rPr>
          <w:sz w:val="24"/>
          <w:szCs w:val="24"/>
          <w:lang w:val="sr-Cyrl-CS"/>
        </w:rPr>
      </w:pPr>
    </w:p>
    <w:p w14:paraId="492458C1" w14:textId="7FC394B4" w:rsidR="005A6221" w:rsidRPr="005A6221" w:rsidRDefault="00983DCE" w:rsidP="004B6081">
      <w:pPr>
        <w:spacing w:before="0"/>
        <w:contextualSpacing/>
        <w:rPr>
          <w:sz w:val="24"/>
          <w:szCs w:val="24"/>
          <w:lang w:val="sr-Cyrl-CS"/>
        </w:rPr>
      </w:pPr>
      <w:r>
        <w:rPr>
          <w:sz w:val="24"/>
          <w:szCs w:val="24"/>
          <w:lang w:val="sr-Cyrl-CS"/>
        </w:rPr>
        <w:t>Пружалац услуга</w:t>
      </w:r>
      <w:r w:rsidR="005A6221" w:rsidRPr="005A6221">
        <w:rPr>
          <w:sz w:val="24"/>
          <w:szCs w:val="24"/>
          <w:lang w:val="sr-Cyrl-CS"/>
        </w:rPr>
        <w:t xml:space="preserve">, који користи интелектуалну својину трећих лица (без обзира о каквој врсти интелектуалне својине је </w:t>
      </w:r>
      <w:r>
        <w:rPr>
          <w:sz w:val="24"/>
          <w:szCs w:val="24"/>
          <w:lang w:val="sr-Cyrl-CS"/>
        </w:rPr>
        <w:t>реч), гарантује Кориснику услуга</w:t>
      </w:r>
      <w:r w:rsidR="005A6221" w:rsidRPr="005A6221">
        <w:rPr>
          <w:sz w:val="24"/>
          <w:szCs w:val="24"/>
          <w:lang w:val="sr-Cyrl-CS"/>
        </w:rPr>
        <w:t xml:space="preserve"> да је носилац права или да има законито право на коришћење и/или употребу такве интелектуалне својине.</w:t>
      </w:r>
    </w:p>
    <w:p w14:paraId="126DCC31" w14:textId="77777777" w:rsidR="005A6221" w:rsidRPr="005A6221" w:rsidRDefault="005A6221" w:rsidP="004B6081">
      <w:pPr>
        <w:spacing w:before="0"/>
        <w:contextualSpacing/>
        <w:rPr>
          <w:sz w:val="24"/>
          <w:szCs w:val="24"/>
          <w:lang w:val="sr-Cyrl-CS"/>
        </w:rPr>
      </w:pPr>
    </w:p>
    <w:p w14:paraId="193F32BE" w14:textId="37F75D33" w:rsidR="005A6221" w:rsidRDefault="003C74ED" w:rsidP="004B6081">
      <w:pPr>
        <w:spacing w:before="0"/>
        <w:contextualSpacing/>
        <w:rPr>
          <w:sz w:val="24"/>
          <w:szCs w:val="24"/>
          <w:lang w:val="sr-Cyrl-CS"/>
        </w:rPr>
      </w:pPr>
      <w:r>
        <w:rPr>
          <w:sz w:val="24"/>
          <w:szCs w:val="24"/>
          <w:lang w:val="sr-Cyrl-CS"/>
        </w:rPr>
        <w:t>Е</w:t>
      </w:r>
      <w:r w:rsidR="005A6221" w:rsidRPr="005A6221">
        <w:rPr>
          <w:sz w:val="24"/>
          <w:szCs w:val="24"/>
          <w:lang w:val="sr-Cyrl-CS"/>
        </w:rPr>
        <w:t>вентуалну одговорност за повреду заштићених права интелектуалне својине трећих лица,</w:t>
      </w:r>
      <w:r w:rsidR="00983DCE">
        <w:rPr>
          <w:sz w:val="24"/>
          <w:szCs w:val="24"/>
          <w:lang w:val="sr-Cyrl-CS"/>
        </w:rPr>
        <w:t xml:space="preserve"> у целости сноси Пружалац услуга</w:t>
      </w:r>
      <w:r w:rsidR="005A6221" w:rsidRPr="005A6221">
        <w:rPr>
          <w:sz w:val="24"/>
          <w:szCs w:val="24"/>
          <w:lang w:val="sr-Cyrl-CS"/>
        </w:rPr>
        <w:t>.</w:t>
      </w:r>
    </w:p>
    <w:p w14:paraId="256B6C38" w14:textId="77777777" w:rsidR="002506F5" w:rsidRPr="005A6221" w:rsidRDefault="002506F5" w:rsidP="004B6081">
      <w:pPr>
        <w:spacing w:before="0"/>
        <w:contextualSpacing/>
        <w:rPr>
          <w:sz w:val="24"/>
          <w:szCs w:val="24"/>
          <w:lang w:val="sr-Cyrl-CS"/>
        </w:rPr>
      </w:pPr>
    </w:p>
    <w:p w14:paraId="288A6CAE" w14:textId="13758374" w:rsidR="005A6221" w:rsidRDefault="005A6221" w:rsidP="004B6081">
      <w:pPr>
        <w:spacing w:before="0"/>
        <w:contextualSpacing/>
        <w:rPr>
          <w:sz w:val="24"/>
          <w:szCs w:val="24"/>
          <w:lang w:val="sr-Cyrl-CS"/>
        </w:rPr>
      </w:pPr>
      <w:r w:rsidRPr="005A6221">
        <w:rPr>
          <w:sz w:val="24"/>
          <w:szCs w:val="24"/>
          <w:lang w:val="sr-Cyrl-C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2506F5">
        <w:rPr>
          <w:sz w:val="24"/>
          <w:szCs w:val="24"/>
          <w:lang w:val="sr-Cyrl-CS"/>
        </w:rPr>
        <w:t>.</w:t>
      </w:r>
    </w:p>
    <w:p w14:paraId="1E40B203" w14:textId="77777777" w:rsidR="002506F5" w:rsidRPr="00E443C3" w:rsidRDefault="002506F5" w:rsidP="004B6081">
      <w:pPr>
        <w:spacing w:before="0"/>
        <w:contextualSpacing/>
        <w:rPr>
          <w:sz w:val="24"/>
          <w:szCs w:val="24"/>
          <w:lang w:val="sr-Cyrl-CS"/>
        </w:rPr>
      </w:pPr>
    </w:p>
    <w:p w14:paraId="617817E4" w14:textId="77777777" w:rsidR="00A01D62" w:rsidRDefault="003A45FC" w:rsidP="002506F5">
      <w:pPr>
        <w:spacing w:before="0"/>
        <w:contextualSpacing/>
        <w:jc w:val="left"/>
        <w:rPr>
          <w:b/>
          <w:sz w:val="24"/>
          <w:szCs w:val="24"/>
          <w:lang w:val="sr-Cyrl-RS"/>
        </w:rPr>
      </w:pPr>
      <w:r w:rsidRPr="00A01D62">
        <w:rPr>
          <w:b/>
          <w:sz w:val="24"/>
          <w:szCs w:val="24"/>
        </w:rPr>
        <w:t xml:space="preserve">РАСКИД </w:t>
      </w:r>
      <w:r w:rsidR="009C31EF">
        <w:rPr>
          <w:b/>
          <w:sz w:val="24"/>
          <w:szCs w:val="24"/>
          <w:lang w:val="sr-Cyrl-RS"/>
        </w:rPr>
        <w:t>УГОВОРА</w:t>
      </w:r>
    </w:p>
    <w:p w14:paraId="57396702" w14:textId="74A94BD0" w:rsidR="003A45FC" w:rsidRPr="00A01D62" w:rsidRDefault="003A45FC" w:rsidP="004B6081">
      <w:pPr>
        <w:spacing w:before="0"/>
        <w:contextualSpacing/>
        <w:jc w:val="center"/>
        <w:rPr>
          <w:b/>
          <w:sz w:val="24"/>
          <w:szCs w:val="24"/>
        </w:rPr>
      </w:pPr>
      <w:r w:rsidRPr="00A01D62">
        <w:rPr>
          <w:b/>
          <w:sz w:val="24"/>
          <w:szCs w:val="24"/>
        </w:rPr>
        <w:t>Члан 1</w:t>
      </w:r>
      <w:r w:rsidR="00983DCE">
        <w:rPr>
          <w:b/>
          <w:sz w:val="24"/>
          <w:szCs w:val="24"/>
          <w:lang w:val="sr-Cyrl-RS"/>
        </w:rPr>
        <w:t>7</w:t>
      </w:r>
      <w:r w:rsidRPr="00A01D62">
        <w:rPr>
          <w:b/>
          <w:sz w:val="24"/>
          <w:szCs w:val="24"/>
        </w:rPr>
        <w:t>.</w:t>
      </w:r>
    </w:p>
    <w:p w14:paraId="5031A81E" w14:textId="16E06EA0" w:rsidR="00155AED" w:rsidRDefault="003A45FC" w:rsidP="004B6081">
      <w:pPr>
        <w:spacing w:before="0"/>
        <w:contextualSpacing/>
        <w:rPr>
          <w:sz w:val="24"/>
          <w:szCs w:val="24"/>
          <w:lang w:val="sr-Cyrl-CS"/>
        </w:rPr>
      </w:pPr>
      <w:r w:rsidRPr="00A23B33">
        <w:rPr>
          <w:sz w:val="24"/>
          <w:szCs w:val="24"/>
          <w:lang w:val="sr-Cyrl-CS"/>
        </w:rPr>
        <w:t>Ако Пр</w:t>
      </w:r>
      <w:r>
        <w:rPr>
          <w:sz w:val="24"/>
          <w:szCs w:val="24"/>
          <w:lang w:val="sr-Cyrl-CS"/>
        </w:rPr>
        <w:t>ужалац</w:t>
      </w:r>
      <w:r w:rsidR="00983DCE">
        <w:rPr>
          <w:sz w:val="24"/>
          <w:szCs w:val="24"/>
          <w:lang w:val="sr-Cyrl-CS"/>
        </w:rPr>
        <w:t xml:space="preserve"> услуга</w:t>
      </w:r>
      <w:r w:rsidRPr="00A23B33">
        <w:rPr>
          <w:sz w:val="24"/>
          <w:szCs w:val="24"/>
          <w:lang w:val="sr-Cyrl-CS"/>
        </w:rPr>
        <w:t xml:space="preserve"> не испуни овај </w:t>
      </w:r>
      <w:r w:rsidR="00516363">
        <w:rPr>
          <w:sz w:val="24"/>
          <w:szCs w:val="24"/>
          <w:lang w:val="sr-Cyrl-CS"/>
        </w:rPr>
        <w:t>Уговор</w:t>
      </w:r>
      <w:r w:rsidRPr="00A23B33">
        <w:rPr>
          <w:sz w:val="24"/>
          <w:szCs w:val="24"/>
          <w:lang w:val="sr-Cyrl-CS"/>
        </w:rPr>
        <w:t xml:space="preserve">, или ако не буде квалитетно и </w:t>
      </w:r>
      <w:r>
        <w:rPr>
          <w:sz w:val="24"/>
          <w:szCs w:val="24"/>
          <w:lang w:val="sr-Cyrl-CS"/>
        </w:rPr>
        <w:t>у</w:t>
      </w:r>
      <w:r w:rsidRPr="00A23B33">
        <w:rPr>
          <w:sz w:val="24"/>
          <w:szCs w:val="24"/>
          <w:lang w:val="sr-Cyrl-CS"/>
        </w:rPr>
        <w:t xml:space="preserve"> року испуњавао своје обавезе , или, упркос писмене опомене </w:t>
      </w:r>
      <w:r>
        <w:rPr>
          <w:sz w:val="24"/>
          <w:szCs w:val="24"/>
          <w:lang w:val="sr-Cyrl-CS"/>
        </w:rPr>
        <w:t>Корисника услуга</w:t>
      </w:r>
      <w:r w:rsidRPr="00A23B33">
        <w:rPr>
          <w:sz w:val="24"/>
          <w:szCs w:val="24"/>
          <w:lang w:val="sr-Cyrl-CS"/>
        </w:rPr>
        <w:t xml:space="preserve"> крши одредбе овог </w:t>
      </w:r>
      <w:r w:rsidR="00516363">
        <w:rPr>
          <w:sz w:val="24"/>
          <w:szCs w:val="24"/>
          <w:lang w:val="sr-Cyrl-CS"/>
        </w:rPr>
        <w:t>Уговора</w:t>
      </w:r>
      <w:r w:rsidRPr="00A23B33">
        <w:rPr>
          <w:sz w:val="24"/>
          <w:szCs w:val="24"/>
          <w:lang w:val="sr-Cyrl-CS"/>
        </w:rPr>
        <w:t>, К</w:t>
      </w:r>
      <w:r>
        <w:rPr>
          <w:sz w:val="24"/>
          <w:szCs w:val="24"/>
          <w:lang w:val="sr-Cyrl-CS"/>
        </w:rPr>
        <w:t>орисник</w:t>
      </w:r>
      <w:r w:rsidR="00E443C3">
        <w:rPr>
          <w:sz w:val="24"/>
          <w:szCs w:val="24"/>
          <w:lang w:val="sr-Cyrl-CS"/>
        </w:rPr>
        <w:t xml:space="preserve"> у</w:t>
      </w:r>
      <w:r w:rsidR="00FD452E">
        <w:rPr>
          <w:sz w:val="24"/>
          <w:szCs w:val="24"/>
          <w:lang w:val="sr-Cyrl-CS"/>
        </w:rPr>
        <w:t>слуга</w:t>
      </w:r>
      <w:r w:rsidRPr="00A23B33">
        <w:rPr>
          <w:sz w:val="24"/>
          <w:szCs w:val="24"/>
          <w:lang w:val="sr-Cyrl-CS"/>
        </w:rPr>
        <w:t xml:space="preserve"> има право да констатује непоштовање одредби </w:t>
      </w:r>
      <w:r w:rsidR="00516363">
        <w:rPr>
          <w:sz w:val="24"/>
          <w:szCs w:val="24"/>
          <w:lang w:val="sr-Cyrl-CS"/>
        </w:rPr>
        <w:t>Уговора</w:t>
      </w:r>
      <w:r w:rsidRPr="00A23B33">
        <w:rPr>
          <w:sz w:val="24"/>
          <w:szCs w:val="24"/>
          <w:lang w:val="sr-Cyrl-CS"/>
        </w:rPr>
        <w:t xml:space="preserve"> и о томе достави Пр</w:t>
      </w:r>
      <w:r>
        <w:rPr>
          <w:sz w:val="24"/>
          <w:szCs w:val="24"/>
          <w:lang w:val="sr-Cyrl-CS"/>
        </w:rPr>
        <w:t>ужаоцу</w:t>
      </w:r>
      <w:r w:rsidR="00FD452E">
        <w:rPr>
          <w:sz w:val="24"/>
          <w:szCs w:val="24"/>
          <w:lang w:val="sr-Cyrl-CS"/>
        </w:rPr>
        <w:t xml:space="preserve"> </w:t>
      </w:r>
      <w:r w:rsidR="00E443C3">
        <w:rPr>
          <w:sz w:val="24"/>
          <w:szCs w:val="24"/>
          <w:lang w:val="sr-Cyrl-CS"/>
        </w:rPr>
        <w:t>у</w:t>
      </w:r>
      <w:r w:rsidR="00FD452E">
        <w:rPr>
          <w:sz w:val="24"/>
          <w:szCs w:val="24"/>
          <w:lang w:val="sr-Cyrl-CS"/>
        </w:rPr>
        <w:t>слуга</w:t>
      </w:r>
      <w:r w:rsidRPr="00A23B33">
        <w:rPr>
          <w:sz w:val="24"/>
          <w:szCs w:val="24"/>
          <w:lang w:val="sr-Cyrl-CS"/>
        </w:rPr>
        <w:t xml:space="preserve"> писану опомену.</w:t>
      </w:r>
    </w:p>
    <w:p w14:paraId="3CAE14C6" w14:textId="77777777" w:rsidR="00337FD8" w:rsidRDefault="00337FD8" w:rsidP="004B6081">
      <w:pPr>
        <w:spacing w:before="0"/>
        <w:contextualSpacing/>
        <w:rPr>
          <w:sz w:val="24"/>
          <w:szCs w:val="24"/>
          <w:lang w:val="sr-Cyrl-CS"/>
        </w:rPr>
      </w:pPr>
    </w:p>
    <w:p w14:paraId="4A6371C4" w14:textId="77777777" w:rsidR="00337FD8" w:rsidRDefault="00337FD8" w:rsidP="00337FD8">
      <w:pPr>
        <w:spacing w:before="0"/>
        <w:contextualSpacing/>
        <w:rPr>
          <w:sz w:val="24"/>
          <w:szCs w:val="24"/>
          <w:lang w:val="sr-Cyrl-CS"/>
        </w:rPr>
      </w:pPr>
      <w:r w:rsidRPr="00A23B33">
        <w:rPr>
          <w:sz w:val="24"/>
          <w:szCs w:val="24"/>
          <w:lang w:val="sr-Cyrl-CS"/>
        </w:rPr>
        <w:t xml:space="preserve">Ако </w:t>
      </w:r>
      <w:r w:rsidRPr="006640E1">
        <w:rPr>
          <w:sz w:val="24"/>
          <w:szCs w:val="24"/>
          <w:lang w:val="sr-Cyrl-CS"/>
        </w:rPr>
        <w:t>Пружалац</w:t>
      </w:r>
      <w:r>
        <w:rPr>
          <w:sz w:val="24"/>
          <w:szCs w:val="24"/>
          <w:lang w:val="sr-Cyrl-CS"/>
        </w:rPr>
        <w:t xml:space="preserve"> услуга</w:t>
      </w:r>
      <w:r w:rsidRPr="006640E1">
        <w:rPr>
          <w:sz w:val="24"/>
          <w:szCs w:val="24"/>
          <w:lang w:val="sr-Cyrl-CS"/>
        </w:rPr>
        <w:t xml:space="preserve"> не предузме мере за извршење овог </w:t>
      </w:r>
      <w:r>
        <w:rPr>
          <w:sz w:val="24"/>
          <w:szCs w:val="24"/>
          <w:lang w:val="sr-Cyrl-CS"/>
        </w:rPr>
        <w:t>Уговора</w:t>
      </w:r>
      <w:r w:rsidRPr="006640E1">
        <w:rPr>
          <w:sz w:val="24"/>
          <w:szCs w:val="24"/>
          <w:lang w:val="sr-Cyrl-CS"/>
        </w:rPr>
        <w:t>, које се од њега захтевају, у року од 8 (</w:t>
      </w:r>
      <w:r>
        <w:rPr>
          <w:sz w:val="24"/>
          <w:szCs w:val="24"/>
          <w:lang w:val="sr-Cyrl-CS"/>
        </w:rPr>
        <w:t>словима:</w:t>
      </w:r>
      <w:r w:rsidRPr="006640E1">
        <w:rPr>
          <w:sz w:val="24"/>
          <w:szCs w:val="24"/>
          <w:lang w:val="sr-Cyrl-CS"/>
        </w:rPr>
        <w:t xml:space="preserve">осам) дана по пријему писане опомене, </w:t>
      </w:r>
      <w:r w:rsidRPr="006640E1">
        <w:rPr>
          <w:sz w:val="24"/>
          <w:szCs w:val="24"/>
          <w:lang w:val="sr-Cyrl-CS"/>
        </w:rPr>
        <w:lastRenderedPageBreak/>
        <w:t>Корисник</w:t>
      </w:r>
      <w:r>
        <w:rPr>
          <w:sz w:val="24"/>
          <w:szCs w:val="24"/>
          <w:lang w:val="sr-Cyrl-CS"/>
        </w:rPr>
        <w:t xml:space="preserve"> </w:t>
      </w:r>
      <w:r w:rsidRPr="006640E1">
        <w:rPr>
          <w:sz w:val="24"/>
          <w:szCs w:val="24"/>
          <w:lang w:val="sr-Cyrl-CS"/>
        </w:rPr>
        <w:t>у</w:t>
      </w:r>
      <w:r>
        <w:rPr>
          <w:sz w:val="24"/>
          <w:szCs w:val="24"/>
          <w:lang w:val="sr-Cyrl-CS"/>
        </w:rPr>
        <w:t>слуга</w:t>
      </w:r>
      <w:r w:rsidRPr="006640E1">
        <w:rPr>
          <w:sz w:val="24"/>
          <w:szCs w:val="24"/>
          <w:lang w:val="sr-Cyrl-CS"/>
        </w:rPr>
        <w:t xml:space="preserve"> може у року од наредних 5 (</w:t>
      </w:r>
      <w:r>
        <w:rPr>
          <w:sz w:val="24"/>
          <w:szCs w:val="24"/>
          <w:lang w:val="sr-Cyrl-CS"/>
        </w:rPr>
        <w:t>словима:</w:t>
      </w:r>
      <w:r w:rsidRPr="006640E1">
        <w:rPr>
          <w:sz w:val="24"/>
          <w:szCs w:val="24"/>
          <w:lang w:val="sr-Cyrl-CS"/>
        </w:rPr>
        <w:t xml:space="preserve">пет) дана да једнострано раскине овој </w:t>
      </w:r>
      <w:r>
        <w:rPr>
          <w:sz w:val="24"/>
          <w:szCs w:val="24"/>
          <w:lang w:val="sr-Cyrl-CS"/>
        </w:rPr>
        <w:t>Уговор</w:t>
      </w:r>
      <w:r w:rsidRPr="006640E1">
        <w:rPr>
          <w:sz w:val="24"/>
          <w:szCs w:val="24"/>
          <w:lang w:val="sr-Cyrl-CS"/>
        </w:rPr>
        <w:t xml:space="preserve"> по правилима о раскиду </w:t>
      </w:r>
      <w:r>
        <w:rPr>
          <w:sz w:val="24"/>
          <w:szCs w:val="24"/>
          <w:lang w:val="sr-Cyrl-CS"/>
        </w:rPr>
        <w:t>Уговора</w:t>
      </w:r>
      <w:r w:rsidRPr="006640E1">
        <w:rPr>
          <w:sz w:val="24"/>
          <w:szCs w:val="24"/>
          <w:lang w:val="sr-Cyrl-CS"/>
        </w:rPr>
        <w:t xml:space="preserve"> због неиспуњења</w:t>
      </w:r>
      <w:r w:rsidRPr="00A23B33">
        <w:rPr>
          <w:sz w:val="24"/>
          <w:szCs w:val="24"/>
          <w:lang w:val="sr-Cyrl-CS"/>
        </w:rPr>
        <w:t>.</w:t>
      </w:r>
    </w:p>
    <w:p w14:paraId="627B5D63" w14:textId="77777777" w:rsidR="00983DCE" w:rsidRDefault="00983DCE" w:rsidP="004B6081">
      <w:pPr>
        <w:spacing w:before="0"/>
        <w:contextualSpacing/>
        <w:rPr>
          <w:sz w:val="24"/>
          <w:szCs w:val="24"/>
          <w:lang w:val="sr-Cyrl-CS"/>
        </w:rPr>
      </w:pPr>
    </w:p>
    <w:p w14:paraId="1C0B726C" w14:textId="751A2BD5" w:rsidR="00155AED" w:rsidRDefault="00155AED" w:rsidP="004B6081">
      <w:pPr>
        <w:spacing w:before="0"/>
        <w:contextualSpacing/>
        <w:rPr>
          <w:sz w:val="24"/>
          <w:szCs w:val="24"/>
          <w:lang w:val="sr-Cyrl-CS"/>
        </w:rPr>
      </w:pPr>
      <w:r w:rsidRPr="006640E1">
        <w:rPr>
          <w:sz w:val="24"/>
          <w:szCs w:val="24"/>
          <w:lang w:val="sr-Cyrl-CS"/>
        </w:rPr>
        <w:t>Корисник услуг</w:t>
      </w:r>
      <w:r w:rsidR="00983DCE">
        <w:rPr>
          <w:sz w:val="24"/>
          <w:szCs w:val="24"/>
          <w:lang w:val="sr-Cyrl-CS"/>
        </w:rPr>
        <w:t>а</w:t>
      </w:r>
      <w:r w:rsidRPr="006640E1">
        <w:rPr>
          <w:sz w:val="24"/>
          <w:szCs w:val="24"/>
          <w:lang w:val="sr-Cyrl-CS"/>
        </w:rPr>
        <w:t xml:space="preserve"> може једнострано раскинути овај </w:t>
      </w:r>
      <w:r w:rsidR="00516363">
        <w:rPr>
          <w:sz w:val="24"/>
          <w:szCs w:val="24"/>
          <w:lang w:val="sr-Cyrl-CS"/>
        </w:rPr>
        <w:t>Уговор</w:t>
      </w:r>
      <w:r w:rsidRPr="006640E1">
        <w:rPr>
          <w:sz w:val="24"/>
          <w:szCs w:val="24"/>
          <w:lang w:val="sr-Cyrl-CS"/>
        </w:rPr>
        <w:t xml:space="preserve"> пре истека рока услед престанка потреб</w:t>
      </w:r>
      <w:r w:rsidR="00983DCE">
        <w:rPr>
          <w:sz w:val="24"/>
          <w:szCs w:val="24"/>
          <w:lang w:val="sr-Cyrl-CS"/>
        </w:rPr>
        <w:t>е за ангажовањем Пружаоца услуга</w:t>
      </w:r>
      <w:r w:rsidRPr="006640E1">
        <w:rPr>
          <w:sz w:val="24"/>
          <w:szCs w:val="24"/>
          <w:lang w:val="sr-Cyrl-CS"/>
        </w:rPr>
        <w:t xml:space="preserve">, достављањем писане изјаве о једностраном раскиду </w:t>
      </w:r>
      <w:r w:rsidR="00516363">
        <w:rPr>
          <w:sz w:val="24"/>
          <w:szCs w:val="24"/>
          <w:lang w:val="sr-Cyrl-CS"/>
        </w:rPr>
        <w:t>Уговора</w:t>
      </w:r>
      <w:r w:rsidRPr="006640E1">
        <w:rPr>
          <w:sz w:val="24"/>
          <w:szCs w:val="24"/>
          <w:lang w:val="sr-Cyrl-CS"/>
        </w:rPr>
        <w:t xml:space="preserve"> Пружаоцу услуге и уз поштовање отказног рока од 15 (словима: петнаест) дана од дана достављања писане изјаве.</w:t>
      </w:r>
    </w:p>
    <w:p w14:paraId="4A6BF7CA" w14:textId="77777777" w:rsidR="002506F5" w:rsidRPr="00A23B33" w:rsidRDefault="002506F5" w:rsidP="004B6081">
      <w:pPr>
        <w:spacing w:before="0"/>
        <w:contextualSpacing/>
        <w:rPr>
          <w:sz w:val="24"/>
          <w:szCs w:val="24"/>
          <w:lang w:val="sr-Cyrl-CS"/>
        </w:rPr>
      </w:pPr>
    </w:p>
    <w:p w14:paraId="481BA877" w14:textId="66B65662" w:rsidR="003A45FC" w:rsidRDefault="003A45FC" w:rsidP="004B6081">
      <w:pPr>
        <w:spacing w:before="0"/>
        <w:contextualSpacing/>
        <w:rPr>
          <w:sz w:val="24"/>
          <w:szCs w:val="24"/>
          <w:lang w:val="sr-Cyrl-CS"/>
        </w:rPr>
      </w:pPr>
      <w:r w:rsidRPr="00A23B33">
        <w:rPr>
          <w:sz w:val="24"/>
          <w:szCs w:val="24"/>
          <w:lang w:val="sr-Cyrl-CS"/>
        </w:rPr>
        <w:t xml:space="preserve">У случају раскида овог </w:t>
      </w:r>
      <w:r w:rsidR="00516363">
        <w:rPr>
          <w:sz w:val="24"/>
          <w:szCs w:val="24"/>
          <w:lang w:val="sr-Cyrl-RS"/>
        </w:rPr>
        <w:t>Уговора</w:t>
      </w:r>
      <w:r w:rsidRPr="00A23B33">
        <w:rPr>
          <w:sz w:val="24"/>
          <w:szCs w:val="24"/>
          <w:lang w:val="sr-Cyrl-CS"/>
        </w:rPr>
        <w:t>, у смислу овог члана, стране ће измирити своје обавезе настале до дана раскида.</w:t>
      </w:r>
    </w:p>
    <w:p w14:paraId="7C1CCD35" w14:textId="77777777" w:rsidR="002506F5" w:rsidRPr="00A23B33" w:rsidRDefault="002506F5" w:rsidP="004B6081">
      <w:pPr>
        <w:spacing w:before="0"/>
        <w:contextualSpacing/>
        <w:rPr>
          <w:sz w:val="24"/>
          <w:szCs w:val="24"/>
          <w:lang w:val="sr-Cyrl-CS"/>
        </w:rPr>
      </w:pPr>
    </w:p>
    <w:p w14:paraId="681AB738" w14:textId="49376F17" w:rsidR="00A01D62" w:rsidRDefault="003A45FC" w:rsidP="004B6081">
      <w:pPr>
        <w:spacing w:before="0"/>
        <w:contextualSpacing/>
        <w:rPr>
          <w:sz w:val="24"/>
          <w:szCs w:val="24"/>
          <w:lang w:val="sr-Cyrl-CS"/>
        </w:rPr>
      </w:pPr>
      <w:r w:rsidRPr="00A23B33">
        <w:rPr>
          <w:sz w:val="24"/>
          <w:szCs w:val="24"/>
          <w:lang w:val="sr-Cyrl-CS"/>
        </w:rPr>
        <w:t xml:space="preserve">Уколико је до раскида </w:t>
      </w:r>
      <w:r w:rsidR="00516363">
        <w:rPr>
          <w:sz w:val="24"/>
          <w:szCs w:val="24"/>
          <w:lang w:val="sr-Cyrl-CS"/>
        </w:rPr>
        <w:t>Уговора</w:t>
      </w:r>
      <w:r w:rsidRPr="00A23B33">
        <w:rPr>
          <w:sz w:val="24"/>
          <w:szCs w:val="24"/>
          <w:lang w:val="sr-Cyrl-CS"/>
        </w:rPr>
        <w:t xml:space="preserve"> дошло кривицом једне стране, друга страна има право на</w:t>
      </w:r>
      <w:r w:rsidR="003C74ED">
        <w:rPr>
          <w:sz w:val="24"/>
          <w:szCs w:val="24"/>
          <w:lang w:val="sr-Cyrl-CS"/>
        </w:rPr>
        <w:t xml:space="preserve"> накнаду штете и измакле добити у складу са ЗОО.</w:t>
      </w:r>
    </w:p>
    <w:p w14:paraId="6EAD929B" w14:textId="77777777" w:rsidR="00337FD8" w:rsidRDefault="00337FD8" w:rsidP="004B6081">
      <w:pPr>
        <w:spacing w:before="0"/>
        <w:contextualSpacing/>
        <w:rPr>
          <w:sz w:val="24"/>
          <w:szCs w:val="24"/>
          <w:lang w:val="sr-Cyrl-CS"/>
        </w:rPr>
      </w:pPr>
    </w:p>
    <w:p w14:paraId="3BEE6129" w14:textId="5FC761A8" w:rsidR="00337FD8" w:rsidRPr="00337FD8" w:rsidRDefault="00337FD8" w:rsidP="00337FD8">
      <w:pPr>
        <w:tabs>
          <w:tab w:val="left" w:pos="567"/>
        </w:tabs>
        <w:spacing w:before="0"/>
        <w:rPr>
          <w:rFonts w:cs="Arial"/>
          <w:b/>
          <w:sz w:val="24"/>
          <w:szCs w:val="24"/>
        </w:rPr>
      </w:pPr>
      <w:r w:rsidRPr="002F22A2">
        <w:rPr>
          <w:rFonts w:cs="Arial"/>
          <w:b/>
          <w:sz w:val="24"/>
          <w:szCs w:val="24"/>
        </w:rPr>
        <w:t>НАКНАДА ШТЕТЕ</w:t>
      </w:r>
    </w:p>
    <w:p w14:paraId="43123909" w14:textId="77777777" w:rsidR="00337FD8" w:rsidRPr="00D5568B" w:rsidRDefault="00337FD8" w:rsidP="00337FD8">
      <w:pPr>
        <w:spacing w:before="0"/>
        <w:contextualSpacing/>
        <w:jc w:val="center"/>
        <w:rPr>
          <w:b/>
          <w:sz w:val="24"/>
          <w:szCs w:val="24"/>
        </w:rPr>
      </w:pPr>
      <w:r w:rsidRPr="00A01D62">
        <w:rPr>
          <w:b/>
          <w:sz w:val="24"/>
          <w:szCs w:val="24"/>
        </w:rPr>
        <w:t>Члан 1</w:t>
      </w:r>
      <w:r>
        <w:rPr>
          <w:b/>
          <w:sz w:val="24"/>
          <w:szCs w:val="24"/>
          <w:lang w:val="sr-Cyrl-RS"/>
        </w:rPr>
        <w:t>8</w:t>
      </w:r>
      <w:r w:rsidRPr="00A01D62">
        <w:rPr>
          <w:b/>
          <w:sz w:val="24"/>
          <w:szCs w:val="24"/>
        </w:rPr>
        <w:t>.</w:t>
      </w:r>
    </w:p>
    <w:p w14:paraId="2D22F1A0" w14:textId="77777777" w:rsidR="00337FD8" w:rsidRPr="002F22A2" w:rsidRDefault="00337FD8" w:rsidP="00337FD8">
      <w:pPr>
        <w:tabs>
          <w:tab w:val="left" w:pos="567"/>
        </w:tabs>
        <w:spacing w:before="0"/>
        <w:rPr>
          <w:rFonts w:cs="Arial"/>
          <w:sz w:val="24"/>
          <w:szCs w:val="24"/>
        </w:rPr>
      </w:pPr>
      <w:r w:rsidRPr="002F22A2">
        <w:rPr>
          <w:rFonts w:cs="Arial"/>
          <w:sz w:val="24"/>
          <w:szCs w:val="24"/>
        </w:rPr>
        <w:t xml:space="preserve">Пружалац </w:t>
      </w:r>
      <w:proofErr w:type="gramStart"/>
      <w:r w:rsidRPr="002F22A2">
        <w:rPr>
          <w:rFonts w:cs="Arial"/>
          <w:sz w:val="24"/>
          <w:szCs w:val="24"/>
        </w:rPr>
        <w:t>услуга  је</w:t>
      </w:r>
      <w:proofErr w:type="gramEnd"/>
      <w:r w:rsidRPr="002F22A2">
        <w:rPr>
          <w:rFonts w:cs="Arial"/>
          <w:sz w:val="24"/>
          <w:szCs w:val="24"/>
        </w:rPr>
        <w:t xml:space="preserve"> у складу са ЗОО одговоран за штету коју је претрпео Корисник услуга неиспуњењем, делимичним испуњењем или задоцњењем у испуњењу обавеза преузетих овим Уговором.</w:t>
      </w:r>
    </w:p>
    <w:p w14:paraId="309C5B6C" w14:textId="77777777" w:rsidR="00337FD8" w:rsidRPr="002F22A2" w:rsidRDefault="00337FD8" w:rsidP="00337FD8">
      <w:pPr>
        <w:tabs>
          <w:tab w:val="left" w:pos="567"/>
        </w:tabs>
        <w:spacing w:before="0"/>
        <w:rPr>
          <w:rFonts w:cs="Arial"/>
          <w:sz w:val="24"/>
          <w:szCs w:val="24"/>
        </w:rPr>
      </w:pPr>
      <w:r w:rsidRPr="002F22A2">
        <w:rPr>
          <w:rFonts w:cs="Arial"/>
          <w:sz w:val="24"/>
          <w:szCs w:val="24"/>
        </w:rPr>
        <w:t>Уколико Корисник услуг</w:t>
      </w:r>
      <w:r w:rsidRPr="002F22A2">
        <w:rPr>
          <w:rFonts w:cs="Arial"/>
          <w:sz w:val="24"/>
          <w:szCs w:val="24"/>
          <w:lang w:val="sr-Cyrl-RS"/>
        </w:rPr>
        <w:t>а</w:t>
      </w:r>
      <w:r w:rsidRPr="002F22A2">
        <w:rPr>
          <w:rFonts w:cs="Arial"/>
          <w:sz w:val="24"/>
          <w:szCs w:val="24"/>
        </w:rPr>
        <w:t xml:space="preserve"> претрпи штету због чињења или нечињења Пружаоца услуг</w:t>
      </w:r>
      <w:r w:rsidRPr="002F22A2">
        <w:rPr>
          <w:rFonts w:cs="Arial"/>
          <w:sz w:val="24"/>
          <w:szCs w:val="24"/>
          <w:lang w:val="sr-Cyrl-RS"/>
        </w:rPr>
        <w:t>а</w:t>
      </w:r>
      <w:r w:rsidRPr="002F22A2">
        <w:rPr>
          <w:rFonts w:cs="Arial"/>
          <w:sz w:val="24"/>
          <w:szCs w:val="24"/>
        </w:rPr>
        <w:t xml:space="preserve"> и уколико се Уговорне стране сагласе око основа и висине претрпљене штете, Пружалац услуг</w:t>
      </w:r>
      <w:r w:rsidRPr="002F22A2">
        <w:rPr>
          <w:rFonts w:cs="Arial"/>
          <w:sz w:val="24"/>
          <w:szCs w:val="24"/>
          <w:lang w:val="sr-Cyrl-RS"/>
        </w:rPr>
        <w:t>а</w:t>
      </w:r>
      <w:r w:rsidRPr="002F22A2">
        <w:rPr>
          <w:rFonts w:cs="Arial"/>
          <w:sz w:val="24"/>
          <w:szCs w:val="24"/>
        </w:rPr>
        <w:t xml:space="preserve"> је сагласан да Кориснику услуг</w:t>
      </w:r>
      <w:r w:rsidRPr="002F22A2">
        <w:rPr>
          <w:rFonts w:cs="Arial"/>
          <w:sz w:val="24"/>
          <w:szCs w:val="24"/>
          <w:lang w:val="sr-Cyrl-RS"/>
        </w:rPr>
        <w:t>а</w:t>
      </w:r>
      <w:r w:rsidRPr="002F22A2">
        <w:rPr>
          <w:rFonts w:cs="Arial"/>
          <w:sz w:val="24"/>
          <w:szCs w:val="24"/>
        </w:rPr>
        <w:t xml:space="preserve"> исту накнади, тако што Корисник услуг</w:t>
      </w:r>
      <w:r w:rsidRPr="002F22A2">
        <w:rPr>
          <w:rFonts w:cs="Arial"/>
          <w:sz w:val="24"/>
          <w:szCs w:val="24"/>
          <w:lang w:val="sr-Cyrl-RS"/>
        </w:rPr>
        <w:t>а</w:t>
      </w:r>
      <w:r w:rsidRPr="002F22A2">
        <w:rPr>
          <w:rFonts w:cs="Arial"/>
          <w:sz w:val="24"/>
          <w:szCs w:val="24"/>
        </w:rPr>
        <w:t xml:space="preserve"> има право на наплату накнаде штете без посебног обавештења Пружаоца услуг</w:t>
      </w:r>
      <w:r w:rsidRPr="002F22A2">
        <w:rPr>
          <w:rFonts w:cs="Arial"/>
          <w:sz w:val="24"/>
          <w:szCs w:val="24"/>
          <w:lang w:val="sr-Cyrl-RS"/>
        </w:rPr>
        <w:t>а</w:t>
      </w:r>
      <w:r w:rsidRPr="002F22A2">
        <w:rPr>
          <w:rFonts w:cs="Arial"/>
          <w:sz w:val="24"/>
          <w:szCs w:val="24"/>
        </w:rPr>
        <w:t xml:space="preserve"> уз издавање одговарајућег обрачуна са роком плаћања од 15 (словима: петнаест) дана од датума издавања истог.</w:t>
      </w:r>
    </w:p>
    <w:p w14:paraId="7BC06853" w14:textId="13F2D05A" w:rsidR="00337FD8" w:rsidRPr="00337FD8" w:rsidRDefault="00337FD8" w:rsidP="00337FD8">
      <w:pPr>
        <w:tabs>
          <w:tab w:val="left" w:pos="567"/>
        </w:tabs>
        <w:spacing w:before="0"/>
        <w:rPr>
          <w:rFonts w:cs="Arial"/>
          <w:sz w:val="24"/>
          <w:szCs w:val="24"/>
        </w:rPr>
      </w:pPr>
      <w:r w:rsidRPr="002F22A2">
        <w:rPr>
          <w:rFonts w:cs="Arial"/>
          <w:sz w:val="24"/>
          <w:szCs w:val="24"/>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w:t>
      </w:r>
      <w:r w:rsidRPr="002F22A2">
        <w:rPr>
          <w:rFonts w:cs="Arial"/>
          <w:sz w:val="24"/>
          <w:szCs w:val="24"/>
          <w:lang w:val="sr-Cyrl-RS"/>
        </w:rPr>
        <w:t>а</w:t>
      </w:r>
      <w:r w:rsidRPr="002F22A2">
        <w:rPr>
          <w:rFonts w:cs="Arial"/>
          <w:sz w:val="24"/>
          <w:szCs w:val="24"/>
        </w:rPr>
        <w:t xml:space="preserve">. </w:t>
      </w:r>
    </w:p>
    <w:p w14:paraId="09041057" w14:textId="77777777" w:rsidR="002506F5" w:rsidRPr="00A23B33" w:rsidRDefault="002506F5" w:rsidP="004B6081">
      <w:pPr>
        <w:spacing w:before="0"/>
        <w:contextualSpacing/>
        <w:rPr>
          <w:sz w:val="24"/>
          <w:szCs w:val="24"/>
        </w:rPr>
      </w:pPr>
    </w:p>
    <w:p w14:paraId="00277F5D" w14:textId="1E52464B" w:rsidR="003A45FC" w:rsidRPr="00A01D62" w:rsidRDefault="003A45FC" w:rsidP="004B6081">
      <w:pPr>
        <w:spacing w:before="0"/>
        <w:contextualSpacing/>
        <w:jc w:val="center"/>
        <w:rPr>
          <w:b/>
          <w:sz w:val="24"/>
          <w:szCs w:val="24"/>
        </w:rPr>
      </w:pPr>
      <w:r w:rsidRPr="00A01D62">
        <w:rPr>
          <w:b/>
          <w:sz w:val="24"/>
          <w:szCs w:val="24"/>
        </w:rPr>
        <w:t>Члан 1</w:t>
      </w:r>
      <w:r w:rsidR="00983DCE">
        <w:rPr>
          <w:b/>
          <w:sz w:val="24"/>
          <w:szCs w:val="24"/>
          <w:lang w:val="sr-Cyrl-RS"/>
        </w:rPr>
        <w:t>9</w:t>
      </w:r>
      <w:r w:rsidRPr="00A01D62">
        <w:rPr>
          <w:b/>
          <w:sz w:val="24"/>
          <w:szCs w:val="24"/>
        </w:rPr>
        <w:t>.</w:t>
      </w:r>
    </w:p>
    <w:p w14:paraId="40DBBA14" w14:textId="784B7EB2" w:rsidR="002506F5" w:rsidRDefault="00337FD8" w:rsidP="004B6081">
      <w:pPr>
        <w:spacing w:before="0"/>
        <w:contextualSpacing/>
        <w:rPr>
          <w:sz w:val="24"/>
          <w:szCs w:val="24"/>
        </w:rPr>
      </w:pPr>
      <w:r w:rsidRPr="00337FD8">
        <w:rPr>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348702C" w14:textId="77777777" w:rsidR="00337FD8" w:rsidRDefault="00337FD8" w:rsidP="004B6081">
      <w:pPr>
        <w:spacing w:before="0"/>
        <w:contextualSpacing/>
        <w:rPr>
          <w:sz w:val="24"/>
          <w:szCs w:val="24"/>
        </w:rPr>
      </w:pPr>
    </w:p>
    <w:p w14:paraId="45B98782" w14:textId="58E059F8" w:rsidR="003A45FC" w:rsidRPr="00A01D62" w:rsidRDefault="00983DCE" w:rsidP="004B6081">
      <w:pPr>
        <w:spacing w:before="0"/>
        <w:contextualSpacing/>
        <w:jc w:val="center"/>
        <w:rPr>
          <w:b/>
          <w:sz w:val="24"/>
          <w:szCs w:val="24"/>
        </w:rPr>
      </w:pPr>
      <w:r>
        <w:rPr>
          <w:b/>
          <w:sz w:val="24"/>
          <w:szCs w:val="24"/>
        </w:rPr>
        <w:t>Члан 20</w:t>
      </w:r>
      <w:r w:rsidR="003A45FC" w:rsidRPr="00A01D62">
        <w:rPr>
          <w:b/>
          <w:sz w:val="24"/>
          <w:szCs w:val="24"/>
        </w:rPr>
        <w:t>.</w:t>
      </w:r>
    </w:p>
    <w:p w14:paraId="462DCD5A" w14:textId="3888E74F" w:rsidR="002506F5" w:rsidRDefault="00337FD8" w:rsidP="00337FD8">
      <w:pPr>
        <w:spacing w:before="0"/>
        <w:contextualSpacing/>
        <w:rPr>
          <w:sz w:val="24"/>
          <w:szCs w:val="24"/>
        </w:rPr>
      </w:pPr>
      <w:r w:rsidRPr="00337FD8">
        <w:rPr>
          <w:sz w:val="24"/>
          <w:szCs w:val="24"/>
        </w:rPr>
        <w:t xml:space="preserve">Ниједна Уговорна страна нема право да неку од својих права и обавеза из </w:t>
      </w:r>
      <w:proofErr w:type="gramStart"/>
      <w:r w:rsidRPr="00337FD8">
        <w:rPr>
          <w:sz w:val="24"/>
          <w:szCs w:val="24"/>
        </w:rPr>
        <w:t>овог  Уговора</w:t>
      </w:r>
      <w:proofErr w:type="gramEnd"/>
      <w:r w:rsidRPr="00337FD8">
        <w:rPr>
          <w:sz w:val="24"/>
          <w:szCs w:val="24"/>
        </w:rPr>
        <w:t xml:space="preserve"> уступи, прода нити заложи трећем лицу без претходне писане сагласности друге Уговорне стране.</w:t>
      </w:r>
    </w:p>
    <w:p w14:paraId="771E9983" w14:textId="77777777" w:rsidR="00337FD8" w:rsidRPr="00337FD8" w:rsidRDefault="00337FD8" w:rsidP="00337FD8">
      <w:pPr>
        <w:spacing w:before="0"/>
        <w:contextualSpacing/>
        <w:rPr>
          <w:sz w:val="24"/>
          <w:szCs w:val="24"/>
        </w:rPr>
      </w:pPr>
    </w:p>
    <w:p w14:paraId="66FCA7FD" w14:textId="2EF6AAED" w:rsidR="003A45FC" w:rsidRPr="00A01D62" w:rsidRDefault="003A45FC" w:rsidP="004B6081">
      <w:pPr>
        <w:spacing w:before="0"/>
        <w:contextualSpacing/>
        <w:jc w:val="center"/>
        <w:rPr>
          <w:b/>
          <w:sz w:val="24"/>
          <w:szCs w:val="24"/>
        </w:rPr>
      </w:pPr>
      <w:r w:rsidRPr="00A01D62">
        <w:rPr>
          <w:b/>
          <w:sz w:val="24"/>
          <w:szCs w:val="24"/>
        </w:rPr>
        <w:t xml:space="preserve">Члан </w:t>
      </w:r>
      <w:r w:rsidR="00983DCE">
        <w:rPr>
          <w:b/>
          <w:sz w:val="24"/>
          <w:szCs w:val="24"/>
          <w:lang w:val="sr-Cyrl-RS"/>
        </w:rPr>
        <w:t>21</w:t>
      </w:r>
      <w:r w:rsidRPr="00A01D62">
        <w:rPr>
          <w:b/>
          <w:sz w:val="24"/>
          <w:szCs w:val="24"/>
          <w:lang w:val="sr-Cyrl-RS"/>
        </w:rPr>
        <w:t>.</w:t>
      </w:r>
    </w:p>
    <w:p w14:paraId="05C584DB" w14:textId="0A4A478F" w:rsidR="003A45FC" w:rsidRDefault="003A45FC" w:rsidP="004B6081">
      <w:pPr>
        <w:spacing w:before="0"/>
        <w:contextualSpacing/>
        <w:rPr>
          <w:rFonts w:eastAsia="Calibri"/>
          <w:sz w:val="24"/>
          <w:szCs w:val="24"/>
          <w:lang w:val="ru-RU"/>
        </w:rPr>
      </w:pPr>
      <w:r w:rsidRPr="00A23B33">
        <w:rPr>
          <w:rFonts w:eastAsia="Calibri"/>
          <w:sz w:val="24"/>
          <w:szCs w:val="24"/>
        </w:rPr>
        <w:t>Пр</w:t>
      </w:r>
      <w:r>
        <w:rPr>
          <w:rFonts w:eastAsia="Calibri"/>
          <w:sz w:val="24"/>
          <w:szCs w:val="24"/>
          <w:lang w:val="sr-Cyrl-RS"/>
        </w:rPr>
        <w:t>ужалац</w:t>
      </w:r>
      <w:r w:rsidRPr="00A23B33">
        <w:rPr>
          <w:rFonts w:eastAsia="Calibri"/>
          <w:sz w:val="24"/>
          <w:szCs w:val="24"/>
          <w:lang w:val="ru-RU"/>
        </w:rPr>
        <w:t xml:space="preserve"> </w:t>
      </w:r>
      <w:r w:rsidR="00E443C3" w:rsidRPr="00E443C3">
        <w:rPr>
          <w:rFonts w:eastAsia="Calibri"/>
          <w:sz w:val="24"/>
          <w:szCs w:val="24"/>
          <w:lang w:val="sr-Cyrl-RS"/>
        </w:rPr>
        <w:t>усл</w:t>
      </w:r>
      <w:r w:rsidR="00983DCE">
        <w:rPr>
          <w:rFonts w:eastAsia="Calibri"/>
          <w:sz w:val="24"/>
          <w:szCs w:val="24"/>
          <w:lang w:val="sr-Cyrl-RS"/>
        </w:rPr>
        <w:t>уга</w:t>
      </w:r>
      <w:r w:rsidR="00E443C3" w:rsidRPr="00E443C3">
        <w:rPr>
          <w:rFonts w:eastAsia="Calibri"/>
          <w:sz w:val="24"/>
          <w:szCs w:val="24"/>
          <w:lang w:val="ru-RU"/>
        </w:rPr>
        <w:t xml:space="preserve"> </w:t>
      </w:r>
      <w:r w:rsidRPr="00A23B33">
        <w:rPr>
          <w:rFonts w:eastAsia="Calibri"/>
          <w:sz w:val="24"/>
          <w:szCs w:val="24"/>
          <w:lang w:val="ru-RU"/>
        </w:rPr>
        <w:t>је дужан да без одлагања, а најкасније у року од 5</w:t>
      </w:r>
      <w:r w:rsidR="00983DCE">
        <w:rPr>
          <w:rFonts w:eastAsia="Calibri"/>
          <w:sz w:val="24"/>
          <w:szCs w:val="24"/>
          <w:lang w:val="ru-RU"/>
        </w:rPr>
        <w:t xml:space="preserve"> </w:t>
      </w:r>
      <w:r w:rsidRPr="00A23B33">
        <w:rPr>
          <w:rFonts w:eastAsia="Calibri"/>
          <w:sz w:val="24"/>
          <w:szCs w:val="24"/>
          <w:lang w:val="ru-RU"/>
        </w:rPr>
        <w:t>(</w:t>
      </w:r>
      <w:r w:rsidR="00983DCE">
        <w:rPr>
          <w:rFonts w:eastAsia="Calibri"/>
          <w:sz w:val="24"/>
          <w:szCs w:val="24"/>
          <w:lang w:val="ru-RU"/>
        </w:rPr>
        <w:t xml:space="preserve">словима. </w:t>
      </w:r>
      <w:r w:rsidRPr="00A23B33">
        <w:rPr>
          <w:rFonts w:eastAsia="Calibri"/>
          <w:sz w:val="24"/>
          <w:szCs w:val="24"/>
          <w:lang w:val="ru-RU"/>
        </w:rPr>
        <w:t xml:space="preserve">пет) дана од дана настанка промене у било којем од података, о насталој промени писмено обавести </w:t>
      </w:r>
      <w:r w:rsidRPr="00A23B33">
        <w:rPr>
          <w:rFonts w:eastAsia="Calibri"/>
          <w:sz w:val="24"/>
          <w:szCs w:val="24"/>
        </w:rPr>
        <w:t>К</w:t>
      </w:r>
      <w:r>
        <w:rPr>
          <w:rFonts w:eastAsia="Calibri"/>
          <w:sz w:val="24"/>
          <w:szCs w:val="24"/>
          <w:lang w:val="sr-Cyrl-RS"/>
        </w:rPr>
        <w:t>орисника</w:t>
      </w:r>
      <w:r w:rsidR="00E443C3">
        <w:rPr>
          <w:rFonts w:eastAsia="Calibri"/>
          <w:sz w:val="24"/>
          <w:szCs w:val="24"/>
          <w:lang w:val="sr-Cyrl-RS"/>
        </w:rPr>
        <w:t xml:space="preserve"> </w:t>
      </w:r>
      <w:r w:rsidR="00337FD8">
        <w:rPr>
          <w:rFonts w:eastAsia="Calibri"/>
          <w:sz w:val="24"/>
          <w:szCs w:val="24"/>
          <w:lang w:val="sr-Cyrl-RS"/>
        </w:rPr>
        <w:t>услуга</w:t>
      </w:r>
      <w:r w:rsidRPr="00A23B33">
        <w:rPr>
          <w:rFonts w:eastAsia="Calibri"/>
          <w:sz w:val="24"/>
          <w:szCs w:val="24"/>
          <w:lang w:val="ru-RU"/>
        </w:rPr>
        <w:t xml:space="preserve"> и да је документује на прописан начин.</w:t>
      </w:r>
    </w:p>
    <w:p w14:paraId="69CEBBBC" w14:textId="77777777" w:rsidR="00983DCE" w:rsidRPr="00A23B33" w:rsidRDefault="00983DCE" w:rsidP="004B6081">
      <w:pPr>
        <w:spacing w:before="0"/>
        <w:contextualSpacing/>
        <w:rPr>
          <w:rFonts w:eastAsia="Calibri"/>
          <w:sz w:val="24"/>
          <w:szCs w:val="24"/>
          <w:lang w:val="ru-RU"/>
        </w:rPr>
      </w:pPr>
    </w:p>
    <w:p w14:paraId="05868746" w14:textId="01A16F0A" w:rsidR="003A45FC" w:rsidRDefault="003C74ED" w:rsidP="004B6081">
      <w:pPr>
        <w:spacing w:before="0"/>
        <w:contextualSpacing/>
        <w:rPr>
          <w:rFonts w:eastAsia="Calibri"/>
          <w:sz w:val="24"/>
          <w:szCs w:val="24"/>
          <w:lang w:val="ru-RU"/>
        </w:rPr>
      </w:pPr>
      <w:r>
        <w:rPr>
          <w:rFonts w:eastAsia="Calibri"/>
          <w:sz w:val="24"/>
          <w:szCs w:val="24"/>
          <w:lang w:val="ru-RU"/>
        </w:rPr>
        <w:t>Уговорне с</w:t>
      </w:r>
      <w:r w:rsidR="003A45FC" w:rsidRPr="00A23B33">
        <w:rPr>
          <w:rFonts w:eastAsia="Calibri"/>
          <w:sz w:val="24"/>
          <w:szCs w:val="24"/>
          <w:lang w:val="ru-RU"/>
        </w:rPr>
        <w:t xml:space="preserve">тране су обавезне да једна другу без одлагања обавесте о свим променама које могу утицати на реализацију овог </w:t>
      </w:r>
      <w:r w:rsidR="009C31EF">
        <w:rPr>
          <w:rFonts w:eastAsia="Calibri"/>
          <w:sz w:val="24"/>
          <w:szCs w:val="24"/>
          <w:lang w:val="ru-RU"/>
        </w:rPr>
        <w:t>Уговора.</w:t>
      </w:r>
    </w:p>
    <w:p w14:paraId="71BAF64A" w14:textId="77777777" w:rsidR="002506F5" w:rsidRDefault="002506F5" w:rsidP="004B6081">
      <w:pPr>
        <w:spacing w:before="0"/>
        <w:contextualSpacing/>
        <w:rPr>
          <w:rFonts w:eastAsia="Calibri"/>
          <w:sz w:val="24"/>
          <w:szCs w:val="24"/>
          <w:lang w:val="ru-RU"/>
        </w:rPr>
      </w:pPr>
    </w:p>
    <w:p w14:paraId="46BED12B" w14:textId="77777777" w:rsidR="003A45FC" w:rsidRPr="00A01D62" w:rsidRDefault="003A45FC" w:rsidP="002506F5">
      <w:pPr>
        <w:spacing w:before="0"/>
        <w:contextualSpacing/>
        <w:jc w:val="left"/>
        <w:rPr>
          <w:b/>
          <w:sz w:val="24"/>
          <w:szCs w:val="24"/>
          <w:lang w:val="sr-Cyrl-BA"/>
        </w:rPr>
      </w:pPr>
      <w:r w:rsidRPr="00A01D62">
        <w:rPr>
          <w:b/>
          <w:sz w:val="24"/>
          <w:szCs w:val="24"/>
          <w:lang w:val="sr-Cyrl-BA"/>
        </w:rPr>
        <w:lastRenderedPageBreak/>
        <w:t xml:space="preserve">ВАЖНОСТ </w:t>
      </w:r>
      <w:r w:rsidR="009C31EF">
        <w:rPr>
          <w:b/>
          <w:sz w:val="24"/>
          <w:szCs w:val="24"/>
          <w:lang w:val="sr-Cyrl-BA"/>
        </w:rPr>
        <w:t>УГОВОРА</w:t>
      </w:r>
    </w:p>
    <w:p w14:paraId="216B274E" w14:textId="3D28847F" w:rsidR="003A45FC" w:rsidRPr="00A01D62" w:rsidRDefault="009C31EF" w:rsidP="004B6081">
      <w:pPr>
        <w:spacing w:before="0"/>
        <w:contextualSpacing/>
        <w:jc w:val="center"/>
        <w:rPr>
          <w:b/>
          <w:sz w:val="24"/>
          <w:szCs w:val="24"/>
        </w:rPr>
      </w:pPr>
      <w:r>
        <w:rPr>
          <w:b/>
          <w:sz w:val="24"/>
          <w:szCs w:val="24"/>
        </w:rPr>
        <w:t xml:space="preserve">Члан </w:t>
      </w:r>
      <w:r w:rsidR="00983DCE">
        <w:rPr>
          <w:b/>
          <w:sz w:val="24"/>
          <w:szCs w:val="24"/>
          <w:lang w:val="sr-Cyrl-RS"/>
        </w:rPr>
        <w:t>22</w:t>
      </w:r>
      <w:r w:rsidR="003A45FC" w:rsidRPr="00A01D62">
        <w:rPr>
          <w:b/>
          <w:sz w:val="24"/>
          <w:szCs w:val="24"/>
        </w:rPr>
        <w:t>.</w:t>
      </w:r>
    </w:p>
    <w:p w14:paraId="26CF9628" w14:textId="42EDD15D" w:rsidR="003A45FC" w:rsidRDefault="009C31EF" w:rsidP="004B6081">
      <w:pPr>
        <w:spacing w:before="0"/>
        <w:contextualSpacing/>
        <w:rPr>
          <w:rFonts w:eastAsia="Calibri"/>
          <w:sz w:val="24"/>
          <w:szCs w:val="24"/>
          <w:lang w:val="sr-Cyrl-RS"/>
        </w:rPr>
      </w:pPr>
      <w:r>
        <w:rPr>
          <w:rFonts w:eastAsia="Calibri"/>
          <w:sz w:val="24"/>
          <w:szCs w:val="24"/>
          <w:lang w:val="sr-Cyrl-RS"/>
        </w:rPr>
        <w:t>Уговор</w:t>
      </w:r>
      <w:r w:rsidR="003A45FC" w:rsidRPr="00A23B33">
        <w:rPr>
          <w:rFonts w:eastAsia="Calibri"/>
          <w:sz w:val="24"/>
          <w:szCs w:val="24"/>
        </w:rPr>
        <w:t xml:space="preserve"> се сматра закљученим након потписивања од стране законских заступника </w:t>
      </w:r>
      <w:r w:rsidR="003C74ED">
        <w:rPr>
          <w:rFonts w:eastAsia="Calibri"/>
          <w:sz w:val="24"/>
          <w:szCs w:val="24"/>
          <w:lang w:val="sr-Cyrl-RS"/>
        </w:rPr>
        <w:t xml:space="preserve">Уговорних </w:t>
      </w:r>
      <w:r w:rsidR="003A45FC" w:rsidRPr="00A23B33">
        <w:rPr>
          <w:rFonts w:eastAsia="Calibri"/>
          <w:sz w:val="24"/>
          <w:szCs w:val="24"/>
        </w:rPr>
        <w:t>страна</w:t>
      </w:r>
      <w:r w:rsidR="003C74ED">
        <w:rPr>
          <w:rFonts w:eastAsia="Calibri"/>
          <w:sz w:val="24"/>
          <w:szCs w:val="24"/>
          <w:lang w:val="sr-Cyrl-RS"/>
        </w:rPr>
        <w:t>,</w:t>
      </w:r>
      <w:r w:rsidR="003A45FC" w:rsidRPr="00A23B33">
        <w:rPr>
          <w:rFonts w:eastAsia="Calibri"/>
          <w:sz w:val="24"/>
          <w:szCs w:val="24"/>
        </w:rPr>
        <w:t xml:space="preserve"> а ступа на снагу када </w:t>
      </w:r>
      <w:r w:rsidR="003A45FC">
        <w:rPr>
          <w:rFonts w:eastAsia="Calibri"/>
          <w:sz w:val="24"/>
          <w:szCs w:val="24"/>
          <w:lang w:val="sr-Cyrl-RS"/>
        </w:rPr>
        <w:t>Пружалац</w:t>
      </w:r>
      <w:r w:rsidR="00E443C3">
        <w:rPr>
          <w:rFonts w:eastAsia="Calibri"/>
          <w:sz w:val="24"/>
          <w:szCs w:val="24"/>
          <w:lang w:val="sr-Cyrl-RS"/>
        </w:rPr>
        <w:t xml:space="preserve"> </w:t>
      </w:r>
      <w:r w:rsidR="00E443C3" w:rsidRPr="00E443C3">
        <w:rPr>
          <w:rFonts w:eastAsia="Calibri"/>
          <w:sz w:val="24"/>
          <w:szCs w:val="24"/>
          <w:lang w:val="sr-Cyrl-RS"/>
        </w:rPr>
        <w:t>услуге</w:t>
      </w:r>
      <w:r w:rsidR="003A45FC" w:rsidRPr="00A23B33">
        <w:rPr>
          <w:rFonts w:eastAsia="Calibri"/>
          <w:sz w:val="24"/>
          <w:szCs w:val="24"/>
        </w:rPr>
        <w:t xml:space="preserve"> испуни одложни услов </w:t>
      </w:r>
      <w:r w:rsidR="009A5FDA">
        <w:rPr>
          <w:rFonts w:eastAsia="Calibri"/>
          <w:sz w:val="24"/>
          <w:szCs w:val="24"/>
          <w:lang w:val="sr-Cyrl-RS"/>
        </w:rPr>
        <w:t xml:space="preserve">из члана </w:t>
      </w:r>
      <w:r>
        <w:rPr>
          <w:rFonts w:eastAsia="Calibri"/>
          <w:sz w:val="24"/>
          <w:szCs w:val="24"/>
          <w:lang w:val="sr-Cyrl-RS"/>
        </w:rPr>
        <w:t>8</w:t>
      </w:r>
      <w:r w:rsidR="009A5FDA">
        <w:rPr>
          <w:rFonts w:eastAsia="Calibri"/>
          <w:sz w:val="24"/>
          <w:szCs w:val="24"/>
          <w:lang w:val="sr-Cyrl-RS"/>
        </w:rPr>
        <w:t xml:space="preserve">. овог </w:t>
      </w:r>
      <w:r>
        <w:rPr>
          <w:rFonts w:eastAsia="Calibri"/>
          <w:sz w:val="24"/>
          <w:szCs w:val="24"/>
          <w:lang w:val="sr-Cyrl-RS"/>
        </w:rPr>
        <w:t>Уговора</w:t>
      </w:r>
      <w:r w:rsidR="009A5FDA">
        <w:rPr>
          <w:rFonts w:eastAsia="Calibri"/>
          <w:sz w:val="24"/>
          <w:szCs w:val="24"/>
          <w:lang w:val="sr-Cyrl-RS"/>
        </w:rPr>
        <w:t>.</w:t>
      </w:r>
    </w:p>
    <w:p w14:paraId="66FC7290" w14:textId="77777777" w:rsidR="002506F5" w:rsidRPr="006640E1" w:rsidRDefault="002506F5" w:rsidP="004B6081">
      <w:pPr>
        <w:spacing w:before="0"/>
        <w:contextualSpacing/>
        <w:rPr>
          <w:rFonts w:eastAsia="Calibri"/>
          <w:sz w:val="24"/>
          <w:szCs w:val="24"/>
          <w:lang w:val="sr-Cyrl-RS"/>
        </w:rPr>
      </w:pPr>
    </w:p>
    <w:p w14:paraId="04C04690" w14:textId="4F954160" w:rsidR="009C31EF" w:rsidRDefault="009C31EF" w:rsidP="004B6081">
      <w:pPr>
        <w:spacing w:before="0"/>
        <w:contextualSpacing/>
        <w:rPr>
          <w:sz w:val="24"/>
          <w:szCs w:val="24"/>
          <w:lang w:val="sr-Cyrl-RS"/>
        </w:rPr>
      </w:pPr>
      <w:r>
        <w:rPr>
          <w:sz w:val="24"/>
          <w:szCs w:val="24"/>
          <w:lang w:val="sr-Cyrl-RS"/>
        </w:rPr>
        <w:t>Уговор</w:t>
      </w:r>
      <w:r w:rsidR="003A45FC" w:rsidRPr="00A23B33">
        <w:rPr>
          <w:sz w:val="24"/>
          <w:szCs w:val="24"/>
        </w:rPr>
        <w:t xml:space="preserve"> </w:t>
      </w:r>
      <w:r>
        <w:rPr>
          <w:sz w:val="24"/>
          <w:szCs w:val="24"/>
          <w:lang w:val="sr-Cyrl-RS"/>
        </w:rPr>
        <w:t xml:space="preserve">се закључује </w:t>
      </w:r>
      <w:r w:rsidR="00337FD8" w:rsidRPr="00EE793E">
        <w:rPr>
          <w:rFonts w:cs="Arial"/>
          <w:sz w:val="24"/>
          <w:szCs w:val="24"/>
        </w:rPr>
        <w:t>до обостраног испуњења уговорених обавеза и/или</w:t>
      </w:r>
      <w:r w:rsidR="003A45FC" w:rsidRPr="00852E02">
        <w:rPr>
          <w:sz w:val="24"/>
          <w:szCs w:val="24"/>
        </w:rPr>
        <w:t xml:space="preserve"> највише до висине </w:t>
      </w:r>
      <w:r>
        <w:rPr>
          <w:sz w:val="24"/>
          <w:szCs w:val="24"/>
          <w:lang w:val="sr-Cyrl-RS"/>
        </w:rPr>
        <w:t>уговорене вредности из члана 3</w:t>
      </w:r>
      <w:r w:rsidR="003A45FC" w:rsidRPr="00852E02">
        <w:rPr>
          <w:sz w:val="24"/>
          <w:szCs w:val="24"/>
        </w:rPr>
        <w:t>.</w:t>
      </w:r>
      <w:r w:rsidR="002506F5">
        <w:rPr>
          <w:sz w:val="24"/>
          <w:szCs w:val="24"/>
          <w:lang w:val="sr-Cyrl-RS"/>
        </w:rPr>
        <w:t xml:space="preserve"> </w:t>
      </w:r>
      <w:r>
        <w:rPr>
          <w:sz w:val="24"/>
          <w:szCs w:val="24"/>
          <w:lang w:val="sr-Cyrl-RS"/>
        </w:rPr>
        <w:t>Уговора.</w:t>
      </w:r>
      <w:r w:rsidR="00E84A74" w:rsidRPr="00852E02">
        <w:rPr>
          <w:sz w:val="24"/>
          <w:szCs w:val="24"/>
          <w:lang w:val="sr-Cyrl-RS"/>
        </w:rPr>
        <w:t xml:space="preserve"> </w:t>
      </w:r>
    </w:p>
    <w:p w14:paraId="2BF9E1BC" w14:textId="77777777" w:rsidR="00337FD8" w:rsidRDefault="00337FD8" w:rsidP="004B6081">
      <w:pPr>
        <w:spacing w:before="0"/>
        <w:contextualSpacing/>
        <w:rPr>
          <w:sz w:val="24"/>
          <w:szCs w:val="24"/>
          <w:lang w:val="sr-Cyrl-RS"/>
        </w:rPr>
      </w:pPr>
    </w:p>
    <w:p w14:paraId="1C653468" w14:textId="2459A15F" w:rsidR="002506F5" w:rsidRDefault="00337FD8" w:rsidP="004B6081">
      <w:pPr>
        <w:spacing w:before="0"/>
        <w:contextualSpacing/>
        <w:rPr>
          <w:rFonts w:cs="Arial"/>
          <w:sz w:val="24"/>
          <w:szCs w:val="24"/>
          <w:lang w:val="sr-Cyrl-RS"/>
        </w:rPr>
      </w:pPr>
      <w:r w:rsidRPr="005A48EB">
        <w:rPr>
          <w:rFonts w:cs="Arial"/>
          <w:sz w:val="24"/>
          <w:szCs w:val="24"/>
        </w:rPr>
        <w:t xml:space="preserve">Обавезе </w:t>
      </w:r>
      <w:proofErr w:type="gramStart"/>
      <w:r w:rsidRPr="005A48EB">
        <w:rPr>
          <w:rFonts w:cs="Arial"/>
          <w:sz w:val="24"/>
          <w:szCs w:val="24"/>
        </w:rPr>
        <w:t>по  овом</w:t>
      </w:r>
      <w:proofErr w:type="gramEnd"/>
      <w:r w:rsidRPr="005A48EB">
        <w:rPr>
          <w:rFonts w:cs="Arial"/>
          <w:sz w:val="24"/>
          <w:szCs w:val="24"/>
        </w:rPr>
        <w:t xml:space="preserve"> Уговору које доспевају у наредној години, Корис</w:t>
      </w:r>
      <w:r w:rsidRPr="005A48EB">
        <w:rPr>
          <w:rFonts w:cs="Arial"/>
          <w:sz w:val="24"/>
          <w:szCs w:val="24"/>
          <w:lang w:val="sr-Cyrl-RS"/>
        </w:rPr>
        <w:t>н</w:t>
      </w:r>
      <w:r w:rsidRPr="005A48EB">
        <w:rPr>
          <w:rFonts w:cs="Arial"/>
          <w:sz w:val="24"/>
          <w:szCs w:val="24"/>
        </w:rPr>
        <w:t>ик услуг</w:t>
      </w:r>
      <w:r w:rsidRPr="005A48EB">
        <w:rPr>
          <w:rFonts w:cs="Arial"/>
          <w:sz w:val="24"/>
          <w:szCs w:val="24"/>
          <w:lang w:val="sr-Cyrl-RS"/>
        </w:rPr>
        <w:t>а</w:t>
      </w:r>
      <w:r w:rsidRPr="005A48EB">
        <w:rPr>
          <w:rFonts w:cs="Arial"/>
          <w:sz w:val="24"/>
          <w:szCs w:val="24"/>
        </w:rPr>
        <w:t xml:space="preserve">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r>
        <w:rPr>
          <w:rFonts w:cs="Arial"/>
          <w:sz w:val="24"/>
          <w:szCs w:val="24"/>
          <w:lang w:val="sr-Cyrl-RS"/>
        </w:rPr>
        <w:t>.</w:t>
      </w:r>
    </w:p>
    <w:p w14:paraId="1D9086B1" w14:textId="77777777" w:rsidR="00337FD8" w:rsidRPr="00337FD8" w:rsidRDefault="00337FD8" w:rsidP="004B6081">
      <w:pPr>
        <w:spacing w:before="0"/>
        <w:contextualSpacing/>
        <w:rPr>
          <w:sz w:val="24"/>
          <w:szCs w:val="24"/>
          <w:lang w:val="sr-Cyrl-RS"/>
        </w:rPr>
      </w:pPr>
    </w:p>
    <w:p w14:paraId="78743988" w14:textId="77777777" w:rsidR="003A45FC" w:rsidRPr="00A01D62" w:rsidRDefault="003A45FC" w:rsidP="002506F5">
      <w:pPr>
        <w:spacing w:before="0"/>
        <w:contextualSpacing/>
        <w:jc w:val="left"/>
        <w:rPr>
          <w:b/>
          <w:sz w:val="24"/>
          <w:szCs w:val="24"/>
          <w:lang w:val="sr-Cyrl-RS"/>
        </w:rPr>
      </w:pPr>
      <w:r w:rsidRPr="00A01D62">
        <w:rPr>
          <w:b/>
          <w:sz w:val="24"/>
          <w:szCs w:val="24"/>
        </w:rPr>
        <w:t xml:space="preserve">ИЗМЕНЕ ТОКОМ ТРАЈАЊА </w:t>
      </w:r>
      <w:r w:rsidR="009C31EF">
        <w:rPr>
          <w:b/>
          <w:sz w:val="24"/>
          <w:szCs w:val="24"/>
          <w:lang w:val="sr-Cyrl-RS"/>
        </w:rPr>
        <w:t>УГОВОРА</w:t>
      </w:r>
    </w:p>
    <w:p w14:paraId="1DD008AD" w14:textId="5E8D9D20" w:rsidR="003A45FC" w:rsidRPr="00A01D62" w:rsidRDefault="009C31EF" w:rsidP="004B6081">
      <w:pPr>
        <w:spacing w:before="0"/>
        <w:contextualSpacing/>
        <w:jc w:val="center"/>
        <w:rPr>
          <w:b/>
          <w:sz w:val="24"/>
          <w:szCs w:val="24"/>
        </w:rPr>
      </w:pPr>
      <w:r>
        <w:rPr>
          <w:b/>
          <w:sz w:val="24"/>
          <w:szCs w:val="24"/>
        </w:rPr>
        <w:t xml:space="preserve">Члан </w:t>
      </w:r>
      <w:r w:rsidR="00983DCE">
        <w:rPr>
          <w:b/>
          <w:sz w:val="24"/>
          <w:szCs w:val="24"/>
          <w:lang w:val="sr-Cyrl-RS"/>
        </w:rPr>
        <w:t>23</w:t>
      </w:r>
      <w:r w:rsidR="003A45FC" w:rsidRPr="00A01D62">
        <w:rPr>
          <w:b/>
          <w:sz w:val="24"/>
          <w:szCs w:val="24"/>
        </w:rPr>
        <w:t>.</w:t>
      </w:r>
    </w:p>
    <w:p w14:paraId="50E98879" w14:textId="1396DAE3" w:rsidR="003A45FC" w:rsidRDefault="003C74ED" w:rsidP="004B6081">
      <w:pPr>
        <w:spacing w:before="0"/>
        <w:contextualSpacing/>
        <w:rPr>
          <w:sz w:val="24"/>
          <w:szCs w:val="24"/>
          <w:lang w:val="sr-Cyrl-CS"/>
        </w:rPr>
      </w:pPr>
      <w:r>
        <w:rPr>
          <w:sz w:val="24"/>
          <w:szCs w:val="24"/>
          <w:lang w:val="sr-Cyrl-CS"/>
        </w:rPr>
        <w:t>Уговорне с</w:t>
      </w:r>
      <w:r w:rsidR="003A45FC" w:rsidRPr="00A23B33">
        <w:rPr>
          <w:sz w:val="24"/>
          <w:szCs w:val="24"/>
          <w:lang w:val="sr-Cyrl-CS"/>
        </w:rPr>
        <w:t xml:space="preserve">тране су сагласне да се евентуалне измене и допуне овог </w:t>
      </w:r>
      <w:r w:rsidR="009C31EF">
        <w:rPr>
          <w:sz w:val="24"/>
          <w:szCs w:val="24"/>
          <w:lang w:val="sr-Cyrl-CS"/>
        </w:rPr>
        <w:t>Уговора</w:t>
      </w:r>
      <w:r w:rsidR="003A45FC" w:rsidRPr="00A23B33">
        <w:rPr>
          <w:sz w:val="24"/>
          <w:szCs w:val="24"/>
          <w:lang w:val="sr-Cyrl-CS"/>
        </w:rPr>
        <w:t xml:space="preserve"> изврше у писаној форми – закључивањем анекса у складу са прописима о јавним набавкама.</w:t>
      </w:r>
    </w:p>
    <w:p w14:paraId="18EDA7EE" w14:textId="77777777" w:rsidR="002506F5" w:rsidRPr="00A23B33" w:rsidRDefault="002506F5" w:rsidP="004B6081">
      <w:pPr>
        <w:spacing w:before="0"/>
        <w:contextualSpacing/>
        <w:rPr>
          <w:sz w:val="24"/>
          <w:szCs w:val="24"/>
          <w:lang w:eastAsia="sr-Latn-CS"/>
        </w:rPr>
      </w:pPr>
    </w:p>
    <w:p w14:paraId="2A256991" w14:textId="42EFFB21" w:rsidR="003A45FC" w:rsidRPr="00983DCE" w:rsidRDefault="003A45FC" w:rsidP="004B6081">
      <w:pPr>
        <w:spacing w:before="0"/>
        <w:contextualSpacing/>
        <w:rPr>
          <w:sz w:val="24"/>
          <w:szCs w:val="24"/>
          <w:lang w:val="sr-Cyrl-RS"/>
        </w:rPr>
      </w:pPr>
      <w:r w:rsidRPr="00A23B33">
        <w:rPr>
          <w:sz w:val="24"/>
          <w:szCs w:val="24"/>
        </w:rPr>
        <w:t>К</w:t>
      </w:r>
      <w:r>
        <w:rPr>
          <w:sz w:val="24"/>
          <w:szCs w:val="24"/>
          <w:lang w:val="sr-Cyrl-RS"/>
        </w:rPr>
        <w:t>орисник</w:t>
      </w:r>
      <w:r w:rsidR="00983DCE">
        <w:rPr>
          <w:sz w:val="24"/>
          <w:szCs w:val="24"/>
          <w:lang w:val="sr-Cyrl-RS"/>
        </w:rPr>
        <w:t xml:space="preserve"> услуга</w:t>
      </w:r>
      <w:r w:rsidRPr="00A23B33">
        <w:rPr>
          <w:sz w:val="24"/>
          <w:szCs w:val="24"/>
        </w:rPr>
        <w:t xml:space="preserve"> може, након закључења </w:t>
      </w:r>
      <w:r w:rsidR="009C31EF">
        <w:rPr>
          <w:sz w:val="24"/>
          <w:szCs w:val="24"/>
          <w:lang w:val="sr-Cyrl-RS"/>
        </w:rPr>
        <w:t>Уговора</w:t>
      </w:r>
      <w:r w:rsidRPr="00A23B33">
        <w:rPr>
          <w:sz w:val="24"/>
          <w:szCs w:val="24"/>
        </w:rPr>
        <w:t xml:space="preserve">, повећати обим предмета </w:t>
      </w:r>
      <w:r w:rsidR="009C31EF">
        <w:rPr>
          <w:sz w:val="24"/>
          <w:szCs w:val="24"/>
          <w:lang w:val="sr-Cyrl-RS"/>
        </w:rPr>
        <w:t>Уговора</w:t>
      </w:r>
      <w:r w:rsidRPr="00A23B33">
        <w:rPr>
          <w:sz w:val="24"/>
          <w:szCs w:val="24"/>
        </w:rPr>
        <w:t xml:space="preserve">, с тим да се вредност </w:t>
      </w:r>
      <w:r w:rsidR="009C31EF">
        <w:rPr>
          <w:sz w:val="24"/>
          <w:szCs w:val="24"/>
          <w:lang w:val="sr-Cyrl-RS"/>
        </w:rPr>
        <w:t>Уговора</w:t>
      </w:r>
      <w:r w:rsidRPr="00A61830">
        <w:rPr>
          <w:sz w:val="24"/>
          <w:szCs w:val="24"/>
        </w:rPr>
        <w:t xml:space="preserve"> може повећати максимално до 5% од укупно </w:t>
      </w:r>
      <w:r w:rsidR="009C31EF">
        <w:rPr>
          <w:sz w:val="24"/>
          <w:szCs w:val="24"/>
          <w:lang w:val="sr-Cyrl-RS"/>
        </w:rPr>
        <w:t>уговорене вредности</w:t>
      </w:r>
      <w:r w:rsidRPr="00A61830">
        <w:rPr>
          <w:sz w:val="24"/>
          <w:szCs w:val="24"/>
        </w:rPr>
        <w:t xml:space="preserve"> </w:t>
      </w:r>
      <w:r w:rsidR="00A61830" w:rsidRPr="00A61830">
        <w:rPr>
          <w:sz w:val="24"/>
          <w:szCs w:val="24"/>
        </w:rPr>
        <w:t xml:space="preserve">из члана </w:t>
      </w:r>
      <w:r w:rsidR="009C31EF">
        <w:rPr>
          <w:sz w:val="24"/>
          <w:szCs w:val="24"/>
          <w:lang w:val="sr-Cyrl-RS"/>
        </w:rPr>
        <w:t>3</w:t>
      </w:r>
      <w:r w:rsidRPr="00A61830">
        <w:rPr>
          <w:sz w:val="24"/>
          <w:szCs w:val="24"/>
        </w:rPr>
        <w:t>.</w:t>
      </w:r>
      <w:r w:rsidR="00983DCE">
        <w:rPr>
          <w:sz w:val="24"/>
          <w:szCs w:val="24"/>
          <w:lang w:val="sr-Cyrl-RS"/>
        </w:rPr>
        <w:t xml:space="preserve"> Овог Уговора.</w:t>
      </w:r>
    </w:p>
    <w:p w14:paraId="703CA577" w14:textId="77777777" w:rsidR="002506F5" w:rsidRPr="00A61830" w:rsidRDefault="002506F5" w:rsidP="004B6081">
      <w:pPr>
        <w:spacing w:before="0"/>
        <w:contextualSpacing/>
        <w:rPr>
          <w:sz w:val="24"/>
          <w:szCs w:val="24"/>
        </w:rPr>
      </w:pPr>
    </w:p>
    <w:p w14:paraId="784FB0D2" w14:textId="1AB9282E" w:rsidR="003A45FC" w:rsidRDefault="003A45FC" w:rsidP="004B6081">
      <w:pPr>
        <w:spacing w:before="0"/>
        <w:contextualSpacing/>
        <w:rPr>
          <w:sz w:val="24"/>
          <w:szCs w:val="24"/>
        </w:rPr>
      </w:pPr>
      <w:r w:rsidRPr="00A61830">
        <w:rPr>
          <w:sz w:val="24"/>
          <w:szCs w:val="24"/>
        </w:rPr>
        <w:t>К</w:t>
      </w:r>
      <w:r w:rsidRPr="00A61830">
        <w:rPr>
          <w:sz w:val="24"/>
          <w:szCs w:val="24"/>
          <w:lang w:val="sr-Cyrl-RS"/>
        </w:rPr>
        <w:t>орисник</w:t>
      </w:r>
      <w:r w:rsidR="00A61830">
        <w:rPr>
          <w:sz w:val="24"/>
          <w:szCs w:val="24"/>
          <w:lang w:val="sr-Cyrl-RS"/>
        </w:rPr>
        <w:t xml:space="preserve"> </w:t>
      </w:r>
      <w:r w:rsidR="00983DCE">
        <w:rPr>
          <w:sz w:val="24"/>
          <w:szCs w:val="24"/>
          <w:lang w:val="sr-Cyrl-RS"/>
        </w:rPr>
        <w:t>услуга</w:t>
      </w:r>
      <w:r w:rsidRPr="00A61830">
        <w:rPr>
          <w:sz w:val="24"/>
          <w:szCs w:val="24"/>
        </w:rPr>
        <w:t xml:space="preserve"> може да дозволи промену цене или других битних елемената </w:t>
      </w:r>
      <w:r w:rsidR="009C31EF">
        <w:rPr>
          <w:sz w:val="24"/>
          <w:szCs w:val="24"/>
          <w:lang w:val="sr-Cyrl-RS"/>
        </w:rPr>
        <w:t xml:space="preserve">Уговора </w:t>
      </w:r>
      <w:r w:rsidRPr="00A23B33">
        <w:rPr>
          <w:sz w:val="24"/>
          <w:szCs w:val="24"/>
        </w:rPr>
        <w:t>из објективних разлога као што су: виша сила, измена важећих законских прописа, мере државних органа,</w:t>
      </w:r>
      <w:r w:rsidR="00337FD8">
        <w:rPr>
          <w:sz w:val="24"/>
          <w:szCs w:val="24"/>
          <w:lang w:val="sr-Cyrl-RS"/>
        </w:rPr>
        <w:t xml:space="preserve"> уколико</w:t>
      </w:r>
      <w:r w:rsidRPr="00A23B33">
        <w:rPr>
          <w:sz w:val="24"/>
          <w:szCs w:val="24"/>
        </w:rPr>
        <w:t xml:space="preserve"> наступе околности које отежавају испуњење обавезе једне стране или се због њих не може остварити сврха овог </w:t>
      </w:r>
      <w:r w:rsidR="009C31EF">
        <w:rPr>
          <w:sz w:val="24"/>
          <w:szCs w:val="24"/>
          <w:lang w:val="sr-Cyrl-RS"/>
        </w:rPr>
        <w:t>Уговора</w:t>
      </w:r>
      <w:r w:rsidRPr="00A23B33">
        <w:rPr>
          <w:sz w:val="24"/>
          <w:szCs w:val="24"/>
        </w:rPr>
        <w:t>.</w:t>
      </w:r>
    </w:p>
    <w:p w14:paraId="3C6CE5C9" w14:textId="77777777" w:rsidR="002506F5" w:rsidRPr="00A23B33" w:rsidRDefault="002506F5" w:rsidP="004B6081">
      <w:pPr>
        <w:spacing w:before="0"/>
        <w:contextualSpacing/>
        <w:rPr>
          <w:sz w:val="24"/>
          <w:szCs w:val="24"/>
        </w:rPr>
      </w:pPr>
    </w:p>
    <w:p w14:paraId="243F5DA1" w14:textId="0E19D1D9" w:rsidR="003A45FC" w:rsidRDefault="003A45FC" w:rsidP="004B6081">
      <w:pPr>
        <w:spacing w:before="0"/>
        <w:contextualSpacing/>
        <w:rPr>
          <w:sz w:val="24"/>
          <w:szCs w:val="24"/>
          <w:lang w:val="sr-Cyrl-RS" w:eastAsia="sr-Latn-CS"/>
        </w:rPr>
      </w:pPr>
      <w:r w:rsidRPr="00A23B33">
        <w:rPr>
          <w:sz w:val="24"/>
          <w:szCs w:val="24"/>
          <w:lang w:eastAsia="sr-Latn-CS"/>
        </w:rPr>
        <w:t xml:space="preserve">Промена, односно </w:t>
      </w:r>
      <w:proofErr w:type="gramStart"/>
      <w:r w:rsidRPr="00A23B33">
        <w:rPr>
          <w:sz w:val="24"/>
          <w:szCs w:val="24"/>
          <w:lang w:eastAsia="sr-Latn-CS"/>
        </w:rPr>
        <w:t>усклађивање  цене</w:t>
      </w:r>
      <w:proofErr w:type="gramEnd"/>
      <w:r w:rsidRPr="00A23B33">
        <w:rPr>
          <w:sz w:val="24"/>
          <w:szCs w:val="24"/>
          <w:lang w:eastAsia="sr-Latn-CS"/>
        </w:rPr>
        <w:t xml:space="preserve"> у складу са одредбама овог </w:t>
      </w:r>
      <w:r w:rsidR="009C31EF">
        <w:rPr>
          <w:sz w:val="24"/>
          <w:szCs w:val="24"/>
          <w:lang w:val="sr-Cyrl-RS" w:eastAsia="sr-Latn-CS"/>
        </w:rPr>
        <w:t>Уговора</w:t>
      </w:r>
      <w:r w:rsidRPr="00A23B33">
        <w:rPr>
          <w:sz w:val="24"/>
          <w:szCs w:val="24"/>
          <w:lang w:eastAsia="sr-Latn-CS"/>
        </w:rPr>
        <w:t xml:space="preserve"> не представља промену самог </w:t>
      </w:r>
      <w:r w:rsidR="009C31EF">
        <w:rPr>
          <w:sz w:val="24"/>
          <w:szCs w:val="24"/>
          <w:lang w:val="sr-Cyrl-RS" w:eastAsia="sr-Latn-CS"/>
        </w:rPr>
        <w:t>Уговора</w:t>
      </w:r>
      <w:r w:rsidRPr="00A23B33">
        <w:rPr>
          <w:sz w:val="24"/>
          <w:szCs w:val="24"/>
          <w:lang w:val="sr-Cyrl-RS" w:eastAsia="sr-Latn-CS"/>
        </w:rPr>
        <w:t>.</w:t>
      </w:r>
    </w:p>
    <w:p w14:paraId="0F941EA4" w14:textId="77777777" w:rsidR="002506F5" w:rsidRDefault="002506F5" w:rsidP="004B6081">
      <w:pPr>
        <w:spacing w:before="0"/>
        <w:contextualSpacing/>
        <w:rPr>
          <w:sz w:val="24"/>
          <w:szCs w:val="24"/>
          <w:lang w:val="sr-Cyrl-RS" w:eastAsia="sr-Latn-CS"/>
        </w:rPr>
      </w:pPr>
    </w:p>
    <w:p w14:paraId="466C4BF7" w14:textId="77777777" w:rsidR="003A45FC" w:rsidRPr="00A01D62" w:rsidRDefault="003A45FC" w:rsidP="002506F5">
      <w:pPr>
        <w:spacing w:before="0"/>
        <w:contextualSpacing/>
        <w:jc w:val="left"/>
        <w:rPr>
          <w:b/>
          <w:sz w:val="24"/>
          <w:szCs w:val="24"/>
        </w:rPr>
      </w:pPr>
      <w:r w:rsidRPr="00A01D62">
        <w:rPr>
          <w:b/>
          <w:sz w:val="24"/>
          <w:szCs w:val="24"/>
        </w:rPr>
        <w:t>ЗАВРШНЕ ОДРЕДБЕ</w:t>
      </w:r>
    </w:p>
    <w:p w14:paraId="43AB3033" w14:textId="4E686EFA" w:rsidR="003A45FC" w:rsidRPr="00A01D62" w:rsidRDefault="003A45FC" w:rsidP="004B6081">
      <w:pPr>
        <w:spacing w:before="0"/>
        <w:contextualSpacing/>
        <w:jc w:val="center"/>
        <w:rPr>
          <w:b/>
          <w:sz w:val="24"/>
          <w:szCs w:val="24"/>
        </w:rPr>
      </w:pPr>
      <w:r w:rsidRPr="00A01D62">
        <w:rPr>
          <w:b/>
          <w:sz w:val="24"/>
          <w:szCs w:val="24"/>
        </w:rPr>
        <w:t>Члан 2</w:t>
      </w:r>
      <w:r w:rsidR="00983DCE">
        <w:rPr>
          <w:b/>
          <w:sz w:val="24"/>
          <w:szCs w:val="24"/>
          <w:lang w:val="sr-Cyrl-RS"/>
        </w:rPr>
        <w:t>4</w:t>
      </w:r>
      <w:r w:rsidRPr="00A01D62">
        <w:rPr>
          <w:b/>
          <w:sz w:val="24"/>
          <w:szCs w:val="24"/>
        </w:rPr>
        <w:t>.</w:t>
      </w:r>
    </w:p>
    <w:p w14:paraId="1964FCD5" w14:textId="1635BC1E" w:rsidR="003A45FC" w:rsidRDefault="003A45FC" w:rsidP="004B6081">
      <w:pPr>
        <w:spacing w:before="0"/>
        <w:contextualSpacing/>
        <w:rPr>
          <w:sz w:val="24"/>
          <w:szCs w:val="24"/>
          <w:lang w:val="sr-Cyrl-CS"/>
        </w:rPr>
      </w:pPr>
      <w:r w:rsidRPr="00852E02">
        <w:rPr>
          <w:sz w:val="24"/>
          <w:szCs w:val="24"/>
        </w:rPr>
        <w:t>На односе страна</w:t>
      </w:r>
      <w:r w:rsidRPr="00852E02">
        <w:rPr>
          <w:sz w:val="24"/>
          <w:szCs w:val="24"/>
          <w:lang w:val="sr-Cyrl-CS"/>
        </w:rPr>
        <w:t>,</w:t>
      </w:r>
      <w:r w:rsidRPr="00852E02">
        <w:rPr>
          <w:sz w:val="24"/>
          <w:szCs w:val="24"/>
        </w:rPr>
        <w:t xml:space="preserve"> који нису уређени овим </w:t>
      </w:r>
      <w:r w:rsidR="009C31EF">
        <w:rPr>
          <w:sz w:val="24"/>
          <w:szCs w:val="24"/>
          <w:lang w:val="sr-Cyrl-RS"/>
        </w:rPr>
        <w:t>Уговором</w:t>
      </w:r>
      <w:r w:rsidRPr="00852E02">
        <w:rPr>
          <w:sz w:val="24"/>
          <w:szCs w:val="24"/>
          <w:lang w:val="sr-Cyrl-CS"/>
        </w:rPr>
        <w:t>,</w:t>
      </w:r>
      <w:r w:rsidRPr="00852E02">
        <w:rPr>
          <w:sz w:val="24"/>
          <w:szCs w:val="24"/>
        </w:rPr>
        <w:t xml:space="preserve"> примењују се одговарајуће одредбе ЗОО</w:t>
      </w:r>
      <w:r w:rsidRPr="00852E02">
        <w:rPr>
          <w:sz w:val="24"/>
          <w:szCs w:val="24"/>
          <w:lang w:val="pt-BR"/>
        </w:rPr>
        <w:t xml:space="preserve"> и других </w:t>
      </w:r>
      <w:r w:rsidRPr="00852E02">
        <w:rPr>
          <w:sz w:val="24"/>
          <w:szCs w:val="24"/>
          <w:lang w:val="sr-Cyrl-CS"/>
        </w:rPr>
        <w:t xml:space="preserve">закона, подзаконских аката, стандарда и </w:t>
      </w:r>
      <w:r w:rsidRPr="00852E02">
        <w:rPr>
          <w:sz w:val="24"/>
          <w:szCs w:val="24"/>
          <w:lang w:val="ru-RU"/>
        </w:rPr>
        <w:t>техни</w:t>
      </w:r>
      <w:r w:rsidRPr="00852E02">
        <w:rPr>
          <w:sz w:val="24"/>
          <w:szCs w:val="24"/>
          <w:lang w:val="sr-Cyrl-CS"/>
        </w:rPr>
        <w:t>ч</w:t>
      </w:r>
      <w:r w:rsidRPr="00852E02">
        <w:rPr>
          <w:sz w:val="24"/>
          <w:szCs w:val="24"/>
          <w:lang w:val="ru-RU"/>
        </w:rPr>
        <w:t>ки</w:t>
      </w:r>
      <w:r w:rsidRPr="00852E02">
        <w:rPr>
          <w:sz w:val="24"/>
          <w:szCs w:val="24"/>
          <w:lang w:val="sr-Cyrl-CS"/>
        </w:rPr>
        <w:t xml:space="preserve">х </w:t>
      </w:r>
      <w:r w:rsidRPr="00852E02">
        <w:rPr>
          <w:sz w:val="24"/>
          <w:szCs w:val="24"/>
          <w:lang w:val="ru-RU"/>
        </w:rPr>
        <w:t>норматива Републике Србије</w:t>
      </w:r>
      <w:r w:rsidRPr="00852E02">
        <w:rPr>
          <w:sz w:val="24"/>
          <w:szCs w:val="24"/>
          <w:lang w:val="sr-Cyrl-CS"/>
        </w:rPr>
        <w:t xml:space="preserve"> – примењивих с обзиром на предмет овог </w:t>
      </w:r>
      <w:r w:rsidR="009C31EF">
        <w:rPr>
          <w:sz w:val="24"/>
          <w:szCs w:val="24"/>
          <w:lang w:val="sr-Cyrl-CS"/>
        </w:rPr>
        <w:t>Уговора</w:t>
      </w:r>
      <w:r w:rsidRPr="00852E02">
        <w:rPr>
          <w:sz w:val="24"/>
          <w:szCs w:val="24"/>
          <w:lang w:val="sr-Cyrl-CS"/>
        </w:rPr>
        <w:t>.</w:t>
      </w:r>
    </w:p>
    <w:p w14:paraId="267E9621" w14:textId="77777777" w:rsidR="002506F5" w:rsidRPr="00852E02" w:rsidRDefault="002506F5" w:rsidP="004B6081">
      <w:pPr>
        <w:spacing w:before="0"/>
        <w:contextualSpacing/>
        <w:rPr>
          <w:sz w:val="24"/>
          <w:szCs w:val="24"/>
          <w:lang w:val="sr-Cyrl-CS"/>
        </w:rPr>
      </w:pPr>
    </w:p>
    <w:p w14:paraId="1B46EF94" w14:textId="571A5312" w:rsidR="003A45FC" w:rsidRPr="00852E02" w:rsidRDefault="003A45FC" w:rsidP="004B6081">
      <w:pPr>
        <w:spacing w:before="0"/>
        <w:contextualSpacing/>
        <w:jc w:val="center"/>
        <w:rPr>
          <w:b/>
          <w:sz w:val="24"/>
          <w:szCs w:val="24"/>
        </w:rPr>
      </w:pPr>
      <w:r w:rsidRPr="00852E02">
        <w:rPr>
          <w:b/>
          <w:sz w:val="24"/>
          <w:szCs w:val="24"/>
          <w:lang w:val="ru-RU"/>
        </w:rPr>
        <w:t xml:space="preserve">Члан </w:t>
      </w:r>
      <w:r w:rsidRPr="00852E02">
        <w:rPr>
          <w:b/>
          <w:sz w:val="24"/>
          <w:szCs w:val="24"/>
        </w:rPr>
        <w:t>2</w:t>
      </w:r>
      <w:r w:rsidR="00983DCE">
        <w:rPr>
          <w:b/>
          <w:sz w:val="24"/>
          <w:szCs w:val="24"/>
          <w:lang w:val="sr-Cyrl-RS"/>
        </w:rPr>
        <w:t>5</w:t>
      </w:r>
      <w:r w:rsidRPr="00852E02">
        <w:rPr>
          <w:b/>
          <w:sz w:val="24"/>
          <w:szCs w:val="24"/>
          <w:lang w:val="ru-RU"/>
        </w:rPr>
        <w:t>.</w:t>
      </w:r>
    </w:p>
    <w:p w14:paraId="0B61CA93" w14:textId="46D72E00" w:rsidR="003A45FC" w:rsidRPr="00983DCE" w:rsidRDefault="003A45FC" w:rsidP="004B6081">
      <w:pPr>
        <w:spacing w:before="0"/>
        <w:contextualSpacing/>
        <w:rPr>
          <w:sz w:val="24"/>
          <w:szCs w:val="24"/>
          <w:lang w:val="sr-Cyrl-RS"/>
        </w:rPr>
      </w:pPr>
      <w:r w:rsidRPr="00852E02">
        <w:rPr>
          <w:sz w:val="24"/>
          <w:szCs w:val="24"/>
        </w:rPr>
        <w:t xml:space="preserve">Сви неспоразуми који настану из овог </w:t>
      </w:r>
      <w:r w:rsidR="009C31EF">
        <w:rPr>
          <w:sz w:val="24"/>
          <w:szCs w:val="24"/>
          <w:lang w:val="sr-Cyrl-RS"/>
        </w:rPr>
        <w:t>Уговора</w:t>
      </w:r>
      <w:r w:rsidRPr="00852E02">
        <w:rPr>
          <w:sz w:val="24"/>
          <w:szCs w:val="24"/>
        </w:rPr>
        <w:t xml:space="preserve"> и поводом њега </w:t>
      </w:r>
      <w:r w:rsidR="003C74ED">
        <w:rPr>
          <w:sz w:val="24"/>
          <w:szCs w:val="24"/>
          <w:lang w:val="sr-Cyrl-RS"/>
        </w:rPr>
        <w:t xml:space="preserve">Уговорне </w:t>
      </w:r>
      <w:r w:rsidRPr="00852E02">
        <w:rPr>
          <w:sz w:val="24"/>
          <w:szCs w:val="24"/>
        </w:rPr>
        <w:t xml:space="preserve">стране ће решити споразумно, а уколико у томе не успеју </w:t>
      </w:r>
      <w:r w:rsidR="003C74ED">
        <w:rPr>
          <w:sz w:val="24"/>
          <w:szCs w:val="24"/>
          <w:lang w:val="sr-Cyrl-RS"/>
        </w:rPr>
        <w:t>Уговорне с</w:t>
      </w:r>
      <w:r w:rsidRPr="00852E02">
        <w:rPr>
          <w:sz w:val="24"/>
          <w:szCs w:val="24"/>
        </w:rPr>
        <w:t xml:space="preserve">тране су сагласне да сваки спор настао из овог </w:t>
      </w:r>
      <w:r w:rsidR="009C31EF">
        <w:rPr>
          <w:sz w:val="24"/>
          <w:szCs w:val="24"/>
          <w:lang w:val="sr-Cyrl-RS"/>
        </w:rPr>
        <w:t>Уговора</w:t>
      </w:r>
      <w:r w:rsidRPr="00852E02">
        <w:rPr>
          <w:sz w:val="24"/>
          <w:szCs w:val="24"/>
        </w:rPr>
        <w:t xml:space="preserve"> буде коначно решен од стране стварно надлежног суда у Београду</w:t>
      </w:r>
      <w:proofErr w:type="gramStart"/>
      <w:r w:rsidR="00337FD8" w:rsidRPr="00337FD8">
        <w:rPr>
          <w:color w:val="1F497D" w:themeColor="text2"/>
          <w:sz w:val="24"/>
          <w:szCs w:val="24"/>
          <w:lang w:val="sr-Cyrl-RS"/>
        </w:rPr>
        <w:t>/(</w:t>
      </w:r>
      <w:proofErr w:type="gramEnd"/>
      <w:r w:rsidR="00337FD8" w:rsidRPr="00337FD8">
        <w:rPr>
          <w:color w:val="1F497D" w:themeColor="text2"/>
          <w:sz w:val="24"/>
          <w:szCs w:val="24"/>
          <w:lang w:val="sr-Cyrl-RS"/>
        </w:rPr>
        <w:t>Сталне арбитраже при Привредној комори Србије, уз примену њеног Правилника (напомена: коначан текст у Уговору зависи од тога да ли је домаћи или страни Пружалац услуга).</w:t>
      </w:r>
    </w:p>
    <w:p w14:paraId="24595B60" w14:textId="77777777" w:rsidR="002506F5" w:rsidRPr="00A23B33" w:rsidRDefault="002506F5" w:rsidP="004B6081">
      <w:pPr>
        <w:spacing w:before="0"/>
        <w:contextualSpacing/>
        <w:rPr>
          <w:sz w:val="24"/>
          <w:szCs w:val="24"/>
        </w:rPr>
      </w:pPr>
    </w:p>
    <w:p w14:paraId="41A519A8" w14:textId="7E5E59AB" w:rsidR="003A45FC" w:rsidRDefault="003A45FC" w:rsidP="004B6081">
      <w:pPr>
        <w:spacing w:before="0"/>
        <w:contextualSpacing/>
        <w:rPr>
          <w:sz w:val="24"/>
          <w:szCs w:val="24"/>
        </w:rPr>
      </w:pPr>
      <w:r w:rsidRPr="00A23B33">
        <w:rPr>
          <w:sz w:val="24"/>
          <w:szCs w:val="24"/>
        </w:rPr>
        <w:t>У случају спора примењује се материјално и процесно право Републике Србије, а пост</w:t>
      </w:r>
      <w:r w:rsidR="00A01D62">
        <w:rPr>
          <w:sz w:val="24"/>
          <w:szCs w:val="24"/>
        </w:rPr>
        <w:t>упак се води на српском језику.</w:t>
      </w:r>
    </w:p>
    <w:p w14:paraId="04A2EF55" w14:textId="77777777" w:rsidR="002506F5" w:rsidRDefault="002506F5" w:rsidP="004B6081">
      <w:pPr>
        <w:spacing w:before="0"/>
        <w:contextualSpacing/>
        <w:rPr>
          <w:sz w:val="24"/>
          <w:szCs w:val="24"/>
        </w:rPr>
      </w:pPr>
    </w:p>
    <w:p w14:paraId="75D61AF8" w14:textId="771D442C" w:rsidR="003A45FC" w:rsidRPr="00A01D62" w:rsidRDefault="003A45FC" w:rsidP="004B6081">
      <w:pPr>
        <w:spacing w:before="0"/>
        <w:contextualSpacing/>
        <w:jc w:val="center"/>
        <w:rPr>
          <w:b/>
          <w:sz w:val="24"/>
          <w:szCs w:val="24"/>
        </w:rPr>
      </w:pPr>
      <w:r w:rsidRPr="00A01D62">
        <w:rPr>
          <w:b/>
          <w:sz w:val="24"/>
          <w:szCs w:val="24"/>
        </w:rPr>
        <w:lastRenderedPageBreak/>
        <w:t>Члан 2</w:t>
      </w:r>
      <w:r w:rsidR="00983DCE">
        <w:rPr>
          <w:b/>
          <w:sz w:val="24"/>
          <w:szCs w:val="24"/>
          <w:lang w:val="sr-Cyrl-RS"/>
        </w:rPr>
        <w:t>6</w:t>
      </w:r>
      <w:r w:rsidRPr="00A01D62">
        <w:rPr>
          <w:b/>
          <w:sz w:val="24"/>
          <w:szCs w:val="24"/>
        </w:rPr>
        <w:t>.</w:t>
      </w:r>
    </w:p>
    <w:p w14:paraId="555FAF4E" w14:textId="77777777" w:rsidR="00197F79" w:rsidRPr="00197F79" w:rsidRDefault="00197F79" w:rsidP="00197F79">
      <w:pPr>
        <w:spacing w:before="0"/>
        <w:contextualSpacing/>
        <w:rPr>
          <w:sz w:val="24"/>
          <w:szCs w:val="24"/>
          <w:lang w:val="sr-Cyrl-CS"/>
        </w:rPr>
      </w:pPr>
      <w:r w:rsidRPr="00197F79">
        <w:rPr>
          <w:sz w:val="24"/>
          <w:szCs w:val="24"/>
        </w:rPr>
        <w:t xml:space="preserve">Уколико у току трајања обавеза из овог </w:t>
      </w:r>
      <w:r w:rsidRPr="00197F79">
        <w:rPr>
          <w:sz w:val="24"/>
          <w:szCs w:val="24"/>
          <w:lang w:val="sr-Cyrl-RS"/>
        </w:rPr>
        <w:t>Уговора</w:t>
      </w:r>
      <w:r w:rsidRPr="00197F79">
        <w:rPr>
          <w:sz w:val="24"/>
          <w:szCs w:val="24"/>
        </w:rPr>
        <w:t xml:space="preserve"> дође до статусних промена код </w:t>
      </w:r>
      <w:r w:rsidRPr="00197F79">
        <w:rPr>
          <w:sz w:val="24"/>
          <w:szCs w:val="24"/>
          <w:lang w:val="sr-Cyrl-RS"/>
        </w:rPr>
        <w:t xml:space="preserve">Уговорних </w:t>
      </w:r>
      <w:r w:rsidRPr="00197F79">
        <w:rPr>
          <w:sz w:val="24"/>
          <w:szCs w:val="24"/>
        </w:rPr>
        <w:t>страна, права и обавезе прелазе на одговарајућег правног следбеника.</w:t>
      </w:r>
    </w:p>
    <w:p w14:paraId="52D51F7F" w14:textId="77777777" w:rsidR="00197F79" w:rsidRPr="00197F79" w:rsidRDefault="00197F79" w:rsidP="00197F79">
      <w:pPr>
        <w:spacing w:before="0"/>
        <w:contextualSpacing/>
        <w:rPr>
          <w:sz w:val="24"/>
          <w:szCs w:val="24"/>
          <w:lang w:val="ru-RU"/>
        </w:rPr>
      </w:pPr>
      <w:r w:rsidRPr="00197F79">
        <w:rPr>
          <w:sz w:val="24"/>
          <w:szCs w:val="24"/>
          <w:lang w:val="ru-RU"/>
        </w:rPr>
        <w:t xml:space="preserve">Након закључења </w:t>
      </w:r>
      <w:r w:rsidRPr="00197F79">
        <w:rPr>
          <w:sz w:val="24"/>
          <w:szCs w:val="24"/>
        </w:rPr>
        <w:t xml:space="preserve">и ступања на правну снагу </w:t>
      </w:r>
      <w:r w:rsidRPr="00197F79">
        <w:rPr>
          <w:sz w:val="24"/>
          <w:szCs w:val="24"/>
          <w:lang w:val="ru-RU"/>
        </w:rPr>
        <w:t xml:space="preserve">овог Уговора, Корисник </w:t>
      </w:r>
      <w:r w:rsidRPr="00197F79">
        <w:rPr>
          <w:sz w:val="24"/>
          <w:szCs w:val="24"/>
          <w:lang w:val="sr-Cyrl-RS"/>
        </w:rPr>
        <w:t>услуга</w:t>
      </w:r>
      <w:r w:rsidRPr="00197F79">
        <w:rPr>
          <w:sz w:val="24"/>
          <w:szCs w:val="24"/>
          <w:lang w:val="ru-RU"/>
        </w:rPr>
        <w:t xml:space="preserve"> може да дозволи, а </w:t>
      </w:r>
      <w:r w:rsidRPr="00197F79">
        <w:rPr>
          <w:sz w:val="24"/>
          <w:szCs w:val="24"/>
        </w:rPr>
        <w:t>Пр</w:t>
      </w:r>
      <w:r w:rsidRPr="00197F79">
        <w:rPr>
          <w:sz w:val="24"/>
          <w:szCs w:val="24"/>
          <w:lang w:val="sr-Cyrl-RS"/>
        </w:rPr>
        <w:t xml:space="preserve">ужалац </w:t>
      </w:r>
      <w:r w:rsidRPr="00197F79">
        <w:rPr>
          <w:sz w:val="24"/>
          <w:szCs w:val="24"/>
          <w:lang w:val="ru-RU"/>
        </w:rPr>
        <w:t xml:space="preserve"> </w:t>
      </w:r>
      <w:r w:rsidRPr="00197F79">
        <w:rPr>
          <w:sz w:val="24"/>
          <w:szCs w:val="24"/>
          <w:lang w:val="sr-Cyrl-RS"/>
        </w:rPr>
        <w:t>услуга</w:t>
      </w:r>
      <w:r w:rsidRPr="00197F79">
        <w:rPr>
          <w:sz w:val="24"/>
          <w:szCs w:val="24"/>
          <w:lang w:val="ru-RU"/>
        </w:rPr>
        <w:t xml:space="preserve"> је обавезан да прихвати промену страна због статусних промена код Корисника </w:t>
      </w:r>
      <w:r w:rsidRPr="00197F79">
        <w:rPr>
          <w:sz w:val="24"/>
          <w:szCs w:val="24"/>
          <w:lang w:val="sr-Cyrl-RS"/>
        </w:rPr>
        <w:t>услуге</w:t>
      </w:r>
      <w:r w:rsidRPr="00197F79">
        <w:rPr>
          <w:sz w:val="24"/>
          <w:szCs w:val="24"/>
          <w:lang w:val="ru-RU"/>
        </w:rPr>
        <w:t>, у складу са Уговором о статусној промени.</w:t>
      </w:r>
    </w:p>
    <w:p w14:paraId="32F7029A" w14:textId="77777777" w:rsidR="002506F5" w:rsidRDefault="002506F5" w:rsidP="004B6081">
      <w:pPr>
        <w:spacing w:before="0"/>
        <w:contextualSpacing/>
        <w:rPr>
          <w:sz w:val="24"/>
          <w:szCs w:val="24"/>
          <w:lang w:val="sr-Cyrl-CS"/>
        </w:rPr>
      </w:pPr>
    </w:p>
    <w:p w14:paraId="636B03FB" w14:textId="695DFE4C" w:rsidR="009C31EF" w:rsidRPr="00A01D62" w:rsidRDefault="009C31EF" w:rsidP="004B6081">
      <w:pPr>
        <w:spacing w:before="0"/>
        <w:contextualSpacing/>
        <w:jc w:val="center"/>
        <w:rPr>
          <w:b/>
          <w:sz w:val="24"/>
          <w:szCs w:val="24"/>
        </w:rPr>
      </w:pPr>
      <w:r w:rsidRPr="00A01D62">
        <w:rPr>
          <w:b/>
          <w:sz w:val="24"/>
          <w:szCs w:val="24"/>
        </w:rPr>
        <w:t>Члан 2</w:t>
      </w:r>
      <w:r w:rsidR="00983DCE">
        <w:rPr>
          <w:b/>
          <w:sz w:val="24"/>
          <w:szCs w:val="24"/>
          <w:lang w:val="sr-Cyrl-RS"/>
        </w:rPr>
        <w:t>7</w:t>
      </w:r>
      <w:r w:rsidRPr="00A01D62">
        <w:rPr>
          <w:b/>
          <w:sz w:val="24"/>
          <w:szCs w:val="24"/>
        </w:rPr>
        <w:t>.</w:t>
      </w:r>
    </w:p>
    <w:p w14:paraId="1B849DE9" w14:textId="5C9C80E7" w:rsidR="003A45FC" w:rsidRDefault="003A45FC" w:rsidP="004B6081">
      <w:pPr>
        <w:spacing w:before="0"/>
        <w:contextualSpacing/>
        <w:rPr>
          <w:sz w:val="24"/>
          <w:szCs w:val="24"/>
          <w:lang w:val="sr-Cyrl-CS"/>
        </w:rPr>
      </w:pPr>
      <w:r w:rsidRPr="009C31EF">
        <w:rPr>
          <w:sz w:val="24"/>
          <w:szCs w:val="24"/>
          <w:lang w:val="sr-Cyrl-CS"/>
        </w:rPr>
        <w:t xml:space="preserve">Саставни део овог </w:t>
      </w:r>
      <w:r w:rsidR="009C31EF" w:rsidRPr="009C31EF">
        <w:rPr>
          <w:sz w:val="24"/>
          <w:szCs w:val="24"/>
          <w:lang w:val="sr-Cyrl-CS"/>
        </w:rPr>
        <w:t>Уговора</w:t>
      </w:r>
      <w:r w:rsidRPr="009C31EF">
        <w:rPr>
          <w:sz w:val="24"/>
          <w:szCs w:val="24"/>
          <w:lang w:val="sr-Cyrl-CS"/>
        </w:rPr>
        <w:t xml:space="preserve"> су и његови прилози, како следи:</w:t>
      </w:r>
    </w:p>
    <w:p w14:paraId="7B0A0158" w14:textId="77777777" w:rsidR="002506F5" w:rsidRPr="009C31EF" w:rsidRDefault="002506F5" w:rsidP="004B6081">
      <w:pPr>
        <w:spacing w:before="0"/>
        <w:contextualSpacing/>
        <w:rPr>
          <w:sz w:val="24"/>
          <w:szCs w:val="24"/>
          <w:lang w:val="sr-Cyrl-CS"/>
        </w:rPr>
      </w:pPr>
    </w:p>
    <w:p w14:paraId="49AAB26F" w14:textId="76F25441" w:rsidR="003A45FC" w:rsidRPr="00852E02" w:rsidRDefault="003A45FC" w:rsidP="004B6081">
      <w:pPr>
        <w:spacing w:before="0"/>
        <w:contextualSpacing/>
        <w:rPr>
          <w:color w:val="FF0000"/>
          <w:sz w:val="24"/>
          <w:szCs w:val="24"/>
          <w:lang w:val="sr-Cyrl-RS"/>
        </w:rPr>
      </w:pPr>
      <w:r w:rsidRPr="00A23B33">
        <w:rPr>
          <w:sz w:val="24"/>
          <w:szCs w:val="24"/>
        </w:rPr>
        <w:t xml:space="preserve">Прилог </w:t>
      </w:r>
      <w:proofErr w:type="gramStart"/>
      <w:r w:rsidRPr="00A23B33">
        <w:rPr>
          <w:sz w:val="24"/>
          <w:szCs w:val="24"/>
        </w:rPr>
        <w:t xml:space="preserve">1 </w:t>
      </w:r>
      <w:r w:rsidRPr="00A23B33">
        <w:rPr>
          <w:sz w:val="24"/>
          <w:szCs w:val="24"/>
          <w:lang w:val="sr-Cyrl-RS"/>
        </w:rPr>
        <w:t xml:space="preserve"> </w:t>
      </w:r>
      <w:r w:rsidR="006640E1" w:rsidRPr="00852E02">
        <w:rPr>
          <w:sz w:val="24"/>
          <w:szCs w:val="24"/>
        </w:rPr>
        <w:t>Конкурсна</w:t>
      </w:r>
      <w:proofErr w:type="gramEnd"/>
      <w:r w:rsidR="006640E1" w:rsidRPr="00852E02">
        <w:rPr>
          <w:sz w:val="24"/>
          <w:szCs w:val="24"/>
        </w:rPr>
        <w:t xml:space="preserve"> документација</w:t>
      </w:r>
      <w:r w:rsidR="006640E1" w:rsidRPr="00852E02">
        <w:rPr>
          <w:sz w:val="24"/>
          <w:szCs w:val="24"/>
          <w:lang w:val="sr-Cyrl-RS"/>
        </w:rPr>
        <w:t xml:space="preserve"> (на Порталу </w:t>
      </w:r>
      <w:r w:rsidR="002506F5">
        <w:rPr>
          <w:sz w:val="24"/>
          <w:szCs w:val="24"/>
          <w:lang w:val="sr-Cyrl-RS"/>
        </w:rPr>
        <w:t>ЈН</w:t>
      </w:r>
      <w:r w:rsidR="006640E1" w:rsidRPr="00852E02">
        <w:rPr>
          <w:sz w:val="24"/>
          <w:szCs w:val="24"/>
          <w:lang w:val="sr-Cyrl-RS"/>
        </w:rPr>
        <w:t xml:space="preserve"> под шифром_______)</w:t>
      </w:r>
    </w:p>
    <w:p w14:paraId="348C2E68" w14:textId="6CF42737" w:rsidR="003A45FC" w:rsidRPr="00852E02" w:rsidRDefault="002506F5" w:rsidP="004B6081">
      <w:pPr>
        <w:spacing w:before="0"/>
        <w:contextualSpacing/>
        <w:rPr>
          <w:sz w:val="24"/>
          <w:szCs w:val="24"/>
        </w:rPr>
      </w:pPr>
      <w:r>
        <w:rPr>
          <w:sz w:val="24"/>
          <w:szCs w:val="24"/>
        </w:rPr>
        <w:t>При</w:t>
      </w:r>
      <w:r w:rsidR="003A45FC" w:rsidRPr="00852E02">
        <w:rPr>
          <w:sz w:val="24"/>
          <w:szCs w:val="24"/>
        </w:rPr>
        <w:t xml:space="preserve">лог 2 </w:t>
      </w:r>
      <w:r w:rsidR="006640E1" w:rsidRPr="00852E02">
        <w:rPr>
          <w:sz w:val="24"/>
          <w:szCs w:val="24"/>
        </w:rPr>
        <w:t xml:space="preserve">Понуда </w:t>
      </w:r>
      <w:r>
        <w:rPr>
          <w:sz w:val="24"/>
          <w:szCs w:val="24"/>
          <w:lang w:val="sr-Cyrl-RS"/>
        </w:rPr>
        <w:t>број _________</w:t>
      </w:r>
      <w:r w:rsidR="006640E1" w:rsidRPr="00852E02">
        <w:rPr>
          <w:sz w:val="24"/>
          <w:szCs w:val="24"/>
          <w:lang w:val="sr-Cyrl-RS"/>
        </w:rPr>
        <w:t xml:space="preserve"> од</w:t>
      </w:r>
      <w:r>
        <w:rPr>
          <w:sz w:val="24"/>
          <w:szCs w:val="24"/>
          <w:lang w:val="sr-Cyrl-RS"/>
        </w:rPr>
        <w:t xml:space="preserve"> __________</w:t>
      </w:r>
      <w:r w:rsidR="006640E1" w:rsidRPr="00852E02" w:rsidDel="006640E1">
        <w:rPr>
          <w:sz w:val="24"/>
          <w:szCs w:val="24"/>
        </w:rPr>
        <w:t xml:space="preserve"> </w:t>
      </w:r>
    </w:p>
    <w:p w14:paraId="00DD1CB5" w14:textId="77777777" w:rsidR="003A45FC" w:rsidRPr="00A23B33" w:rsidRDefault="003A45FC" w:rsidP="004B6081">
      <w:pPr>
        <w:spacing w:before="0"/>
        <w:contextualSpacing/>
        <w:rPr>
          <w:sz w:val="24"/>
          <w:szCs w:val="24"/>
          <w:lang w:val="sr-Cyrl-RS"/>
        </w:rPr>
      </w:pPr>
      <w:r w:rsidRPr="00852E02">
        <w:rPr>
          <w:sz w:val="24"/>
          <w:szCs w:val="24"/>
        </w:rPr>
        <w:t xml:space="preserve">Прилог 3 </w:t>
      </w:r>
      <w:r w:rsidR="006640E1" w:rsidRPr="00852E02">
        <w:rPr>
          <w:sz w:val="24"/>
          <w:szCs w:val="24"/>
        </w:rPr>
        <w:t>Образац структуре цене</w:t>
      </w:r>
      <w:r w:rsidR="006640E1" w:rsidRPr="00852E02" w:rsidDel="006640E1">
        <w:rPr>
          <w:sz w:val="24"/>
          <w:szCs w:val="24"/>
        </w:rPr>
        <w:t xml:space="preserve"> </w:t>
      </w:r>
    </w:p>
    <w:p w14:paraId="3DA305D3" w14:textId="77777777" w:rsidR="003A45FC" w:rsidRPr="00A23B33" w:rsidRDefault="003A45FC" w:rsidP="004B6081">
      <w:pPr>
        <w:spacing w:before="0"/>
        <w:contextualSpacing/>
        <w:rPr>
          <w:sz w:val="24"/>
          <w:szCs w:val="24"/>
        </w:rPr>
      </w:pPr>
      <w:r w:rsidRPr="00A23B33">
        <w:rPr>
          <w:sz w:val="24"/>
          <w:szCs w:val="24"/>
        </w:rPr>
        <w:t>Прилог 4 Техничка спецификација</w:t>
      </w:r>
    </w:p>
    <w:p w14:paraId="322340BA" w14:textId="0348D6E1" w:rsidR="003A45FC" w:rsidRDefault="003A45FC" w:rsidP="004B6081">
      <w:pPr>
        <w:spacing w:before="0"/>
        <w:contextualSpacing/>
        <w:rPr>
          <w:sz w:val="24"/>
          <w:szCs w:val="24"/>
          <w:lang w:val="sr-Cyrl-RS"/>
        </w:rPr>
      </w:pPr>
      <w:r w:rsidRPr="00A23B33">
        <w:rPr>
          <w:sz w:val="24"/>
          <w:szCs w:val="24"/>
        </w:rPr>
        <w:t xml:space="preserve">Прилог </w:t>
      </w:r>
      <w:proofErr w:type="gramStart"/>
      <w:r w:rsidRPr="00A23B33">
        <w:rPr>
          <w:sz w:val="24"/>
          <w:szCs w:val="24"/>
        </w:rPr>
        <w:t xml:space="preserve">5 </w:t>
      </w:r>
      <w:r w:rsidR="009C31EF">
        <w:rPr>
          <w:sz w:val="24"/>
          <w:szCs w:val="24"/>
          <w:lang w:val="sr-Cyrl-RS"/>
        </w:rPr>
        <w:t xml:space="preserve"> </w:t>
      </w:r>
      <w:r w:rsidR="002506F5">
        <w:rPr>
          <w:sz w:val="24"/>
          <w:szCs w:val="24"/>
          <w:lang w:val="sr-Cyrl-RS"/>
        </w:rPr>
        <w:t>Кадровски</w:t>
      </w:r>
      <w:proofErr w:type="gramEnd"/>
      <w:r w:rsidR="002506F5">
        <w:rPr>
          <w:sz w:val="24"/>
          <w:szCs w:val="24"/>
          <w:lang w:val="sr-Cyrl-RS"/>
        </w:rPr>
        <w:t xml:space="preserve"> капацитет</w:t>
      </w:r>
      <w:r w:rsidR="00754E62">
        <w:rPr>
          <w:sz w:val="24"/>
          <w:szCs w:val="24"/>
          <w:lang w:val="sr-Cyrl-RS"/>
        </w:rPr>
        <w:t xml:space="preserve"> – Списак извршилаца</w:t>
      </w:r>
    </w:p>
    <w:p w14:paraId="7AF3B7A5" w14:textId="6F037F4D" w:rsidR="00B53B6B" w:rsidRDefault="00B53B6B" w:rsidP="004B6081">
      <w:pPr>
        <w:spacing w:before="0"/>
        <w:contextualSpacing/>
        <w:rPr>
          <w:sz w:val="24"/>
          <w:szCs w:val="24"/>
          <w:lang w:val="sr-Cyrl-RS"/>
        </w:rPr>
      </w:pPr>
      <w:r>
        <w:rPr>
          <w:sz w:val="24"/>
          <w:szCs w:val="24"/>
          <w:lang w:val="sr-Cyrl-RS"/>
        </w:rPr>
        <w:t>Прилог 6  Термин план</w:t>
      </w:r>
    </w:p>
    <w:p w14:paraId="0D76F30B" w14:textId="534FBEFD" w:rsidR="001E2F29" w:rsidRDefault="00B53B6B" w:rsidP="004B6081">
      <w:pPr>
        <w:spacing w:before="0"/>
        <w:contextualSpacing/>
        <w:rPr>
          <w:sz w:val="24"/>
          <w:szCs w:val="24"/>
          <w:lang w:val="sr-Cyrl-RS"/>
        </w:rPr>
      </w:pPr>
      <w:r>
        <w:rPr>
          <w:sz w:val="24"/>
          <w:szCs w:val="24"/>
          <w:lang w:val="sr-Cyrl-RS"/>
        </w:rPr>
        <w:t>Прилог 7</w:t>
      </w:r>
      <w:r w:rsidR="001E2F29">
        <w:rPr>
          <w:sz w:val="24"/>
          <w:szCs w:val="24"/>
          <w:lang w:val="sr-Cyrl-RS"/>
        </w:rPr>
        <w:t xml:space="preserve"> Уговор о чувању пословне тајне и поверљивих информација</w:t>
      </w:r>
    </w:p>
    <w:p w14:paraId="4356BC9C" w14:textId="4A6DDAC7" w:rsidR="000C4516" w:rsidRPr="001E2F29" w:rsidRDefault="009C31EF" w:rsidP="004B6081">
      <w:pPr>
        <w:spacing w:before="0"/>
        <w:contextualSpacing/>
        <w:rPr>
          <w:sz w:val="24"/>
          <w:szCs w:val="24"/>
          <w:lang w:val="sr-Cyrl-RS"/>
        </w:rPr>
      </w:pPr>
      <w:r w:rsidRPr="001E2F29">
        <w:rPr>
          <w:sz w:val="24"/>
          <w:szCs w:val="24"/>
          <w:lang w:val="sr-Cyrl-RS"/>
        </w:rPr>
        <w:t xml:space="preserve">Прилог </w:t>
      </w:r>
      <w:r w:rsidR="00B53B6B">
        <w:rPr>
          <w:sz w:val="24"/>
          <w:szCs w:val="24"/>
          <w:lang w:val="sr-Cyrl-RS"/>
        </w:rPr>
        <w:t>8</w:t>
      </w:r>
      <w:r w:rsidRPr="001E2F29">
        <w:rPr>
          <w:sz w:val="24"/>
          <w:szCs w:val="24"/>
          <w:lang w:val="sr-Cyrl-RS"/>
        </w:rPr>
        <w:t xml:space="preserve">  </w:t>
      </w:r>
      <w:r w:rsidR="000C4516" w:rsidRPr="001E2F29">
        <w:rPr>
          <w:sz w:val="24"/>
          <w:szCs w:val="24"/>
          <w:lang w:val="sr-Cyrl-RS"/>
        </w:rPr>
        <w:t>Средства финансијског обезбеђења</w:t>
      </w:r>
    </w:p>
    <w:p w14:paraId="718E816A" w14:textId="79928690" w:rsidR="003A45FC" w:rsidRDefault="009C31EF" w:rsidP="004B6081">
      <w:pPr>
        <w:spacing w:before="0"/>
        <w:contextualSpacing/>
        <w:rPr>
          <w:color w:val="00B0F0"/>
          <w:sz w:val="24"/>
          <w:szCs w:val="24"/>
          <w:lang w:val="sr-Cyrl-RS"/>
        </w:rPr>
      </w:pPr>
      <w:r w:rsidRPr="001E2F29">
        <w:rPr>
          <w:color w:val="00B0F0"/>
          <w:sz w:val="24"/>
          <w:szCs w:val="24"/>
        </w:rPr>
        <w:t xml:space="preserve">Прилог </w:t>
      </w:r>
      <w:r w:rsidR="00B53B6B">
        <w:rPr>
          <w:color w:val="00B0F0"/>
          <w:sz w:val="24"/>
          <w:szCs w:val="24"/>
          <w:lang w:val="sr-Cyrl-RS"/>
        </w:rPr>
        <w:t>9</w:t>
      </w:r>
      <w:r>
        <w:rPr>
          <w:sz w:val="24"/>
          <w:szCs w:val="24"/>
          <w:lang w:val="sr-Cyrl-RS"/>
        </w:rPr>
        <w:t xml:space="preserve"> </w:t>
      </w:r>
      <w:r w:rsidRPr="00A11FDA">
        <w:rPr>
          <w:color w:val="00B0F0"/>
          <w:sz w:val="24"/>
          <w:szCs w:val="24"/>
        </w:rPr>
        <w:t>Споразум о заједничком наступању</w:t>
      </w:r>
      <w:r w:rsidR="002506F5">
        <w:rPr>
          <w:color w:val="00B0F0"/>
          <w:sz w:val="24"/>
          <w:szCs w:val="24"/>
          <w:lang w:val="sr-Cyrl-RS"/>
        </w:rPr>
        <w:t xml:space="preserve"> број ___________</w:t>
      </w:r>
      <w:r>
        <w:rPr>
          <w:color w:val="00B0F0"/>
          <w:sz w:val="24"/>
          <w:szCs w:val="24"/>
          <w:lang w:val="sr-Cyrl-RS"/>
        </w:rPr>
        <w:t xml:space="preserve"> од</w:t>
      </w:r>
      <w:r w:rsidR="002506F5">
        <w:rPr>
          <w:color w:val="00B0F0"/>
          <w:sz w:val="24"/>
          <w:szCs w:val="24"/>
          <w:lang w:val="sr-Cyrl-RS"/>
        </w:rPr>
        <w:t xml:space="preserve"> ____________</w:t>
      </w:r>
    </w:p>
    <w:p w14:paraId="352BEF31" w14:textId="77777777" w:rsidR="002506F5" w:rsidRDefault="002506F5" w:rsidP="004B6081">
      <w:pPr>
        <w:spacing w:before="0"/>
        <w:contextualSpacing/>
        <w:rPr>
          <w:color w:val="00B0F0"/>
          <w:sz w:val="24"/>
          <w:szCs w:val="24"/>
          <w:lang w:val="sr-Cyrl-RS"/>
        </w:rPr>
      </w:pPr>
    </w:p>
    <w:p w14:paraId="0307AA0F" w14:textId="661DD356" w:rsidR="009C31EF" w:rsidRPr="00A01D62" w:rsidRDefault="009C31EF" w:rsidP="004B6081">
      <w:pPr>
        <w:spacing w:before="0"/>
        <w:contextualSpacing/>
        <w:jc w:val="center"/>
        <w:rPr>
          <w:b/>
          <w:sz w:val="24"/>
          <w:szCs w:val="24"/>
        </w:rPr>
      </w:pPr>
      <w:r w:rsidRPr="00A01D62">
        <w:rPr>
          <w:b/>
          <w:sz w:val="24"/>
          <w:szCs w:val="24"/>
        </w:rPr>
        <w:t>Члан 2</w:t>
      </w:r>
      <w:r w:rsidR="00983DCE">
        <w:rPr>
          <w:b/>
          <w:sz w:val="24"/>
          <w:szCs w:val="24"/>
          <w:lang w:val="sr-Cyrl-RS"/>
        </w:rPr>
        <w:t>8</w:t>
      </w:r>
      <w:r w:rsidRPr="00A01D62">
        <w:rPr>
          <w:b/>
          <w:sz w:val="24"/>
          <w:szCs w:val="24"/>
        </w:rPr>
        <w:t>.</w:t>
      </w:r>
    </w:p>
    <w:p w14:paraId="5813C050" w14:textId="299A0CB3" w:rsidR="003A45FC" w:rsidRDefault="003C74ED" w:rsidP="004B6081">
      <w:pPr>
        <w:spacing w:before="0"/>
        <w:contextualSpacing/>
        <w:rPr>
          <w:sz w:val="24"/>
          <w:szCs w:val="24"/>
          <w:lang w:val="sr-Cyrl-CS"/>
        </w:rPr>
      </w:pPr>
      <w:r>
        <w:rPr>
          <w:sz w:val="24"/>
          <w:szCs w:val="24"/>
          <w:lang w:val="sr-Cyrl-CS"/>
        </w:rPr>
        <w:t>Уговорне с</w:t>
      </w:r>
      <w:r w:rsidR="003A45FC" w:rsidRPr="00A23B33">
        <w:rPr>
          <w:sz w:val="24"/>
          <w:szCs w:val="24"/>
          <w:lang w:val="sr-Cyrl-CS"/>
        </w:rPr>
        <w:t xml:space="preserve">тране сагласно изјављују да су </w:t>
      </w:r>
      <w:r w:rsidR="009C31EF">
        <w:rPr>
          <w:sz w:val="24"/>
          <w:szCs w:val="24"/>
          <w:lang w:val="sr-Cyrl-CS"/>
        </w:rPr>
        <w:t>Уговор</w:t>
      </w:r>
      <w:r w:rsidR="003A45FC" w:rsidRPr="00A23B33">
        <w:rPr>
          <w:sz w:val="24"/>
          <w:szCs w:val="24"/>
          <w:lang w:val="sr-Cyrl-CS"/>
        </w:rPr>
        <w:t xml:space="preserve"> прочитале, разумеле и да уговорне одредбе у свему представљају израз њихове стварне воље.</w:t>
      </w:r>
    </w:p>
    <w:p w14:paraId="33A2FCE8" w14:textId="77777777" w:rsidR="002506F5" w:rsidRDefault="002506F5" w:rsidP="004B6081">
      <w:pPr>
        <w:spacing w:before="0"/>
        <w:contextualSpacing/>
        <w:rPr>
          <w:sz w:val="24"/>
          <w:szCs w:val="24"/>
          <w:lang w:val="sr-Cyrl-CS"/>
        </w:rPr>
      </w:pPr>
    </w:p>
    <w:p w14:paraId="28020359" w14:textId="658720ED" w:rsidR="003A45FC" w:rsidRPr="00A01D62" w:rsidRDefault="003A45FC" w:rsidP="004B6081">
      <w:pPr>
        <w:spacing w:before="0"/>
        <w:contextualSpacing/>
        <w:jc w:val="center"/>
        <w:rPr>
          <w:b/>
          <w:sz w:val="24"/>
          <w:szCs w:val="24"/>
        </w:rPr>
      </w:pPr>
      <w:r w:rsidRPr="00A01D62">
        <w:rPr>
          <w:b/>
          <w:sz w:val="24"/>
          <w:szCs w:val="24"/>
        </w:rPr>
        <w:t>Члан 2</w:t>
      </w:r>
      <w:r w:rsidR="00983DCE">
        <w:rPr>
          <w:b/>
          <w:sz w:val="24"/>
          <w:szCs w:val="24"/>
          <w:lang w:val="sr-Cyrl-RS"/>
        </w:rPr>
        <w:t>9</w:t>
      </w:r>
      <w:r w:rsidRPr="00A01D62">
        <w:rPr>
          <w:b/>
          <w:sz w:val="24"/>
          <w:szCs w:val="24"/>
        </w:rPr>
        <w:t>.</w:t>
      </w:r>
    </w:p>
    <w:p w14:paraId="70473BB4" w14:textId="628AC191" w:rsidR="003A45FC" w:rsidRDefault="00DA56F5" w:rsidP="004B6081">
      <w:pPr>
        <w:spacing w:before="0"/>
        <w:contextualSpacing/>
        <w:rPr>
          <w:sz w:val="24"/>
          <w:szCs w:val="24"/>
          <w:lang w:val="sr-Cyrl-RS"/>
        </w:rPr>
      </w:pPr>
      <w:r>
        <w:rPr>
          <w:sz w:val="24"/>
          <w:szCs w:val="24"/>
          <w:lang w:val="sr-Cyrl-RS"/>
        </w:rPr>
        <w:t xml:space="preserve">Уговор </w:t>
      </w:r>
      <w:r w:rsidR="003A45FC" w:rsidRPr="00A23B33">
        <w:rPr>
          <w:sz w:val="24"/>
          <w:szCs w:val="24"/>
        </w:rPr>
        <w:t>је сачињен у 6 (шест)</w:t>
      </w:r>
      <w:r w:rsidR="00BF1D4D">
        <w:rPr>
          <w:sz w:val="24"/>
          <w:szCs w:val="24"/>
        </w:rPr>
        <w:t xml:space="preserve"> истоветних примерка, од којих 3 (</w:t>
      </w:r>
      <w:r>
        <w:rPr>
          <w:sz w:val="24"/>
          <w:szCs w:val="24"/>
          <w:lang w:val="sr-Cyrl-RS"/>
        </w:rPr>
        <w:t>словима:</w:t>
      </w:r>
      <w:r w:rsidR="00393146">
        <w:rPr>
          <w:sz w:val="24"/>
          <w:szCs w:val="24"/>
          <w:lang w:val="sr-Cyrl-RS"/>
        </w:rPr>
        <w:t xml:space="preserve"> </w:t>
      </w:r>
      <w:r w:rsidR="00BF1D4D">
        <w:rPr>
          <w:sz w:val="24"/>
          <w:szCs w:val="24"/>
        </w:rPr>
        <w:t>три</w:t>
      </w:r>
      <w:r w:rsidR="003A45FC" w:rsidRPr="00A23B33">
        <w:rPr>
          <w:sz w:val="24"/>
          <w:szCs w:val="24"/>
        </w:rPr>
        <w:t>) примерка за Пр</w:t>
      </w:r>
      <w:r w:rsidR="00110A20">
        <w:rPr>
          <w:sz w:val="24"/>
          <w:szCs w:val="24"/>
          <w:lang w:val="sr-Cyrl-RS"/>
        </w:rPr>
        <w:t>ужаоца</w:t>
      </w:r>
      <w:r w:rsidR="00BF1D4D">
        <w:rPr>
          <w:sz w:val="24"/>
          <w:szCs w:val="24"/>
          <w:lang w:val="sr-Cyrl-RS"/>
        </w:rPr>
        <w:t xml:space="preserve"> услуге</w:t>
      </w:r>
      <w:r w:rsidR="00B06799">
        <w:rPr>
          <w:sz w:val="24"/>
          <w:szCs w:val="24"/>
          <w:lang w:val="sr-Cyrl-RS"/>
        </w:rPr>
        <w:t>, а</w:t>
      </w:r>
      <w:r w:rsidR="00110A20">
        <w:rPr>
          <w:sz w:val="24"/>
          <w:szCs w:val="24"/>
          <w:lang w:val="sr-Cyrl-RS"/>
        </w:rPr>
        <w:t xml:space="preserve"> </w:t>
      </w:r>
      <w:r w:rsidR="00BF1D4D" w:rsidRPr="00BF1D4D">
        <w:rPr>
          <w:sz w:val="24"/>
          <w:szCs w:val="24"/>
        </w:rPr>
        <w:t>3 (</w:t>
      </w:r>
      <w:r>
        <w:rPr>
          <w:sz w:val="24"/>
          <w:szCs w:val="24"/>
          <w:lang w:val="sr-Cyrl-RS"/>
        </w:rPr>
        <w:t>словима:</w:t>
      </w:r>
      <w:r w:rsidR="00393146">
        <w:rPr>
          <w:sz w:val="24"/>
          <w:szCs w:val="24"/>
          <w:lang w:val="sr-Cyrl-RS"/>
        </w:rPr>
        <w:t xml:space="preserve"> </w:t>
      </w:r>
      <w:r w:rsidR="00BF1D4D" w:rsidRPr="00BF1D4D">
        <w:rPr>
          <w:sz w:val="24"/>
          <w:szCs w:val="24"/>
        </w:rPr>
        <w:t xml:space="preserve">три) </w:t>
      </w:r>
      <w:r w:rsidR="003A45FC" w:rsidRPr="00A23B33">
        <w:rPr>
          <w:sz w:val="24"/>
          <w:szCs w:val="24"/>
        </w:rPr>
        <w:t>за К</w:t>
      </w:r>
      <w:r w:rsidR="00110A20">
        <w:rPr>
          <w:sz w:val="24"/>
          <w:szCs w:val="24"/>
          <w:lang w:val="sr-Cyrl-RS"/>
        </w:rPr>
        <w:t>орисника услуг</w:t>
      </w:r>
      <w:r w:rsidR="00197F79">
        <w:rPr>
          <w:sz w:val="24"/>
          <w:szCs w:val="24"/>
          <w:lang w:val="sr-Cyrl-RS"/>
        </w:rPr>
        <w:t>а</w:t>
      </w:r>
      <w:r w:rsidR="002506F5">
        <w:rPr>
          <w:sz w:val="24"/>
          <w:szCs w:val="24"/>
          <w:lang w:val="sr-Cyrl-RS"/>
        </w:rPr>
        <w:t>.</w:t>
      </w:r>
    </w:p>
    <w:p w14:paraId="6B5D9398" w14:textId="77777777" w:rsidR="002506F5" w:rsidRPr="00A23B33" w:rsidRDefault="002506F5" w:rsidP="004B6081">
      <w:pPr>
        <w:spacing w:before="0"/>
        <w:contextualSpacing/>
        <w:rPr>
          <w:sz w:val="24"/>
          <w:szCs w:val="24"/>
        </w:rPr>
      </w:pPr>
    </w:p>
    <w:p w14:paraId="77CA6871" w14:textId="77777777" w:rsidR="003A45FC" w:rsidRPr="00010DAF" w:rsidRDefault="00BF1D4D" w:rsidP="004B6081">
      <w:pPr>
        <w:spacing w:before="0"/>
        <w:contextualSpacing/>
        <w:rPr>
          <w:lang w:val="sr-Cyrl-BA"/>
        </w:rPr>
      </w:pPr>
      <w:r>
        <w:rPr>
          <w:lang w:val="sr-Cyrl-RS"/>
        </w:rPr>
        <w:t xml:space="preserve"> </w:t>
      </w:r>
    </w:p>
    <w:tbl>
      <w:tblPr>
        <w:tblW w:w="0" w:type="auto"/>
        <w:tblLook w:val="04A0" w:firstRow="1" w:lastRow="0" w:firstColumn="1" w:lastColumn="0" w:noHBand="0" w:noVBand="1"/>
      </w:tblPr>
      <w:tblGrid>
        <w:gridCol w:w="3833"/>
        <w:gridCol w:w="971"/>
        <w:gridCol w:w="4225"/>
      </w:tblGrid>
      <w:tr w:rsidR="003A45FC" w:rsidRPr="00010DAF" w14:paraId="5FF9E625" w14:textId="77777777" w:rsidTr="001D04CE">
        <w:tc>
          <w:tcPr>
            <w:tcW w:w="4503" w:type="dxa"/>
            <w:shd w:val="clear" w:color="auto" w:fill="auto"/>
            <w:vAlign w:val="center"/>
            <w:hideMark/>
          </w:tcPr>
          <w:p w14:paraId="2B15A13A" w14:textId="775499BD" w:rsidR="003A45FC" w:rsidRPr="002506F5" w:rsidRDefault="003A45FC" w:rsidP="004B6081">
            <w:pPr>
              <w:spacing w:before="0"/>
              <w:contextualSpacing/>
              <w:rPr>
                <w:b/>
                <w:sz w:val="24"/>
                <w:lang w:val="sr-Cyrl-RS"/>
              </w:rPr>
            </w:pPr>
            <w:r w:rsidRPr="002506F5">
              <w:rPr>
                <w:b/>
                <w:sz w:val="24"/>
                <w:lang w:val="sr-Cyrl-RS"/>
              </w:rPr>
              <w:t xml:space="preserve">      </w:t>
            </w:r>
            <w:r w:rsidR="002506F5">
              <w:rPr>
                <w:b/>
                <w:sz w:val="24"/>
                <w:lang w:val="sr-Cyrl-RS"/>
              </w:rPr>
              <w:t xml:space="preserve">   </w:t>
            </w:r>
            <w:r w:rsidR="00A01D62" w:rsidRPr="002506F5">
              <w:rPr>
                <w:b/>
                <w:sz w:val="24"/>
                <w:lang w:val="sr-Cyrl-RS"/>
              </w:rPr>
              <w:t xml:space="preserve"> </w:t>
            </w:r>
            <w:r w:rsidRPr="002506F5">
              <w:rPr>
                <w:b/>
                <w:sz w:val="24"/>
              </w:rPr>
              <w:t>К</w:t>
            </w:r>
            <w:r w:rsidR="00197F79">
              <w:rPr>
                <w:b/>
                <w:sz w:val="24"/>
                <w:lang w:val="sr-Cyrl-RS"/>
              </w:rPr>
              <w:t>ОРИСНИК УСЛУГА</w:t>
            </w:r>
          </w:p>
        </w:tc>
        <w:tc>
          <w:tcPr>
            <w:tcW w:w="1275" w:type="dxa"/>
            <w:shd w:val="clear" w:color="auto" w:fill="auto"/>
            <w:vAlign w:val="center"/>
          </w:tcPr>
          <w:p w14:paraId="77D6F061" w14:textId="77777777" w:rsidR="003A45FC" w:rsidRPr="002506F5" w:rsidRDefault="003A45FC" w:rsidP="004B6081">
            <w:pPr>
              <w:spacing w:before="0"/>
              <w:contextualSpacing/>
              <w:rPr>
                <w:sz w:val="24"/>
              </w:rPr>
            </w:pPr>
          </w:p>
        </w:tc>
        <w:tc>
          <w:tcPr>
            <w:tcW w:w="4395" w:type="dxa"/>
            <w:shd w:val="clear" w:color="auto" w:fill="auto"/>
            <w:vAlign w:val="center"/>
            <w:hideMark/>
          </w:tcPr>
          <w:p w14:paraId="0BD0AFEE" w14:textId="00AEA093" w:rsidR="003A45FC" w:rsidRPr="002506F5" w:rsidRDefault="003A45FC" w:rsidP="004B6081">
            <w:pPr>
              <w:spacing w:before="0"/>
              <w:contextualSpacing/>
              <w:rPr>
                <w:b/>
                <w:sz w:val="24"/>
              </w:rPr>
            </w:pPr>
            <w:r w:rsidRPr="002506F5">
              <w:rPr>
                <w:b/>
                <w:sz w:val="24"/>
                <w:lang w:val="sr-Cyrl-RS"/>
              </w:rPr>
              <w:t xml:space="preserve">     </w:t>
            </w:r>
            <w:r w:rsidR="00EC1244" w:rsidRPr="002506F5">
              <w:rPr>
                <w:b/>
                <w:sz w:val="24"/>
                <w:lang w:val="sr-Cyrl-RS"/>
              </w:rPr>
              <w:t xml:space="preserve"> </w:t>
            </w:r>
            <w:r w:rsidRPr="002506F5">
              <w:rPr>
                <w:b/>
                <w:sz w:val="24"/>
                <w:lang w:val="sr-Cyrl-RS"/>
              </w:rPr>
              <w:t xml:space="preserve"> </w:t>
            </w:r>
            <w:r w:rsidR="002506F5">
              <w:rPr>
                <w:b/>
                <w:sz w:val="24"/>
                <w:lang w:val="sr-Cyrl-RS"/>
              </w:rPr>
              <w:t xml:space="preserve">  </w:t>
            </w:r>
            <w:r w:rsidR="00197F79">
              <w:rPr>
                <w:b/>
                <w:sz w:val="24"/>
              </w:rPr>
              <w:t>ПРУЖАЛАЦ УСЛУГА</w:t>
            </w:r>
          </w:p>
        </w:tc>
      </w:tr>
      <w:tr w:rsidR="003A45FC" w:rsidRPr="00010DAF" w14:paraId="3E4AA0BD" w14:textId="77777777" w:rsidTr="001D04CE">
        <w:tc>
          <w:tcPr>
            <w:tcW w:w="4503" w:type="dxa"/>
            <w:shd w:val="clear" w:color="auto" w:fill="auto"/>
            <w:vAlign w:val="center"/>
            <w:hideMark/>
          </w:tcPr>
          <w:p w14:paraId="10FF0B7C" w14:textId="66A54F40" w:rsidR="003A45FC" w:rsidRPr="002506F5" w:rsidRDefault="00197F79" w:rsidP="004B6081">
            <w:pPr>
              <w:spacing w:before="0"/>
              <w:contextualSpacing/>
              <w:jc w:val="center"/>
              <w:rPr>
                <w:sz w:val="24"/>
              </w:rPr>
            </w:pPr>
            <w:r>
              <w:rPr>
                <w:sz w:val="24"/>
              </w:rPr>
              <w:t xml:space="preserve">Јавно предузеће </w:t>
            </w:r>
            <w:r w:rsidR="003A45FC" w:rsidRPr="002506F5">
              <w:rPr>
                <w:sz w:val="24"/>
              </w:rPr>
              <w:t xml:space="preserve">„Електропривреда </w:t>
            </w:r>
            <w:r w:rsidR="00A01D62" w:rsidRPr="002506F5">
              <w:rPr>
                <w:sz w:val="24"/>
                <w:lang w:val="sr-Cyrl-RS"/>
              </w:rPr>
              <w:t xml:space="preserve">  </w:t>
            </w:r>
            <w:proofErr w:type="gramStart"/>
            <w:r w:rsidR="003A45FC" w:rsidRPr="002506F5">
              <w:rPr>
                <w:sz w:val="24"/>
              </w:rPr>
              <w:t>Србије“</w:t>
            </w:r>
            <w:proofErr w:type="gramEnd"/>
            <w:r w:rsidR="003A45FC" w:rsidRPr="002506F5">
              <w:rPr>
                <w:sz w:val="24"/>
              </w:rPr>
              <w:t>Београд</w:t>
            </w:r>
          </w:p>
          <w:p w14:paraId="2368590F" w14:textId="77777777" w:rsidR="003A45FC" w:rsidRPr="002506F5" w:rsidRDefault="003A45FC" w:rsidP="004B6081">
            <w:pPr>
              <w:spacing w:before="0"/>
              <w:contextualSpacing/>
              <w:rPr>
                <w:sz w:val="24"/>
              </w:rPr>
            </w:pPr>
          </w:p>
        </w:tc>
        <w:tc>
          <w:tcPr>
            <w:tcW w:w="1275" w:type="dxa"/>
            <w:shd w:val="clear" w:color="auto" w:fill="auto"/>
            <w:vAlign w:val="center"/>
          </w:tcPr>
          <w:p w14:paraId="752D5316" w14:textId="77777777" w:rsidR="003A45FC" w:rsidRPr="002506F5" w:rsidRDefault="003A45FC" w:rsidP="004B6081">
            <w:pPr>
              <w:spacing w:before="0"/>
              <w:contextualSpacing/>
              <w:rPr>
                <w:sz w:val="24"/>
              </w:rPr>
            </w:pPr>
          </w:p>
        </w:tc>
        <w:tc>
          <w:tcPr>
            <w:tcW w:w="4395" w:type="dxa"/>
            <w:shd w:val="clear" w:color="auto" w:fill="auto"/>
            <w:vAlign w:val="center"/>
          </w:tcPr>
          <w:p w14:paraId="66D96D7F" w14:textId="3A80A373" w:rsidR="003A45FC" w:rsidRPr="002506F5" w:rsidRDefault="003A45FC" w:rsidP="004B6081">
            <w:pPr>
              <w:spacing w:before="0"/>
              <w:contextualSpacing/>
              <w:rPr>
                <w:sz w:val="24"/>
              </w:rPr>
            </w:pPr>
            <w:r w:rsidRPr="002506F5">
              <w:rPr>
                <w:sz w:val="24"/>
                <w:lang w:val="sr-Cyrl-RS"/>
              </w:rPr>
              <w:t xml:space="preserve">                  </w:t>
            </w:r>
            <w:r w:rsidR="002506F5">
              <w:rPr>
                <w:sz w:val="24"/>
                <w:lang w:val="sr-Cyrl-RS"/>
              </w:rPr>
              <w:t xml:space="preserve">    </w:t>
            </w:r>
            <w:r w:rsidRPr="002506F5">
              <w:rPr>
                <w:sz w:val="24"/>
              </w:rPr>
              <w:t>Назив</w:t>
            </w:r>
          </w:p>
        </w:tc>
      </w:tr>
      <w:tr w:rsidR="003A45FC" w:rsidRPr="00010DAF" w14:paraId="4B854CC6" w14:textId="77777777" w:rsidTr="001D04CE">
        <w:tc>
          <w:tcPr>
            <w:tcW w:w="4503" w:type="dxa"/>
            <w:shd w:val="clear" w:color="auto" w:fill="auto"/>
            <w:vAlign w:val="center"/>
            <w:hideMark/>
          </w:tcPr>
          <w:p w14:paraId="50055950" w14:textId="6F772D6F" w:rsidR="003A45FC" w:rsidRPr="002506F5" w:rsidRDefault="00A01D62" w:rsidP="004B6081">
            <w:pPr>
              <w:spacing w:before="0"/>
              <w:contextualSpacing/>
              <w:rPr>
                <w:sz w:val="24"/>
                <w:lang w:val="sr-Cyrl-RS"/>
              </w:rPr>
            </w:pPr>
            <w:r w:rsidRPr="002506F5">
              <w:rPr>
                <w:sz w:val="24"/>
              </w:rPr>
              <w:t xml:space="preserve">       </w:t>
            </w:r>
            <w:r w:rsidR="002506F5">
              <w:rPr>
                <w:sz w:val="24"/>
              </w:rPr>
              <w:t>_______________________</w:t>
            </w:r>
          </w:p>
        </w:tc>
        <w:tc>
          <w:tcPr>
            <w:tcW w:w="1275" w:type="dxa"/>
            <w:shd w:val="clear" w:color="auto" w:fill="auto"/>
            <w:vAlign w:val="center"/>
            <w:hideMark/>
          </w:tcPr>
          <w:p w14:paraId="7840260E" w14:textId="77777777" w:rsidR="003A45FC" w:rsidRPr="002506F5" w:rsidRDefault="003A45FC" w:rsidP="004B6081">
            <w:pPr>
              <w:spacing w:before="0"/>
              <w:contextualSpacing/>
              <w:rPr>
                <w:sz w:val="24"/>
                <w:lang w:val="sr-Cyrl-RS"/>
              </w:rPr>
            </w:pPr>
            <w:r w:rsidRPr="002506F5">
              <w:rPr>
                <w:sz w:val="24"/>
              </w:rPr>
              <w:t>М.П.</w:t>
            </w:r>
            <w:r w:rsidR="00EC1244" w:rsidRPr="002506F5">
              <w:rPr>
                <w:sz w:val="24"/>
                <w:lang w:val="sr-Cyrl-RS"/>
              </w:rPr>
              <w:t xml:space="preserve">   </w:t>
            </w:r>
          </w:p>
        </w:tc>
        <w:tc>
          <w:tcPr>
            <w:tcW w:w="4395" w:type="dxa"/>
            <w:shd w:val="clear" w:color="auto" w:fill="auto"/>
            <w:vAlign w:val="center"/>
            <w:hideMark/>
          </w:tcPr>
          <w:p w14:paraId="5000D8AD" w14:textId="77777777" w:rsidR="003A45FC" w:rsidRPr="002506F5" w:rsidRDefault="003A45FC" w:rsidP="004B6081">
            <w:pPr>
              <w:spacing w:before="0"/>
              <w:contextualSpacing/>
              <w:rPr>
                <w:sz w:val="24"/>
              </w:rPr>
            </w:pPr>
            <w:r w:rsidRPr="002506F5">
              <w:rPr>
                <w:sz w:val="24"/>
              </w:rPr>
              <w:t>_____________________________</w:t>
            </w:r>
          </w:p>
        </w:tc>
      </w:tr>
      <w:tr w:rsidR="003A45FC" w:rsidRPr="00010DAF" w14:paraId="707375C1" w14:textId="77777777" w:rsidTr="001D04CE">
        <w:tc>
          <w:tcPr>
            <w:tcW w:w="4503" w:type="dxa"/>
            <w:shd w:val="clear" w:color="auto" w:fill="auto"/>
            <w:vAlign w:val="center"/>
            <w:hideMark/>
          </w:tcPr>
          <w:p w14:paraId="53DF1F4C" w14:textId="77777777" w:rsidR="003A45FC" w:rsidRPr="002506F5" w:rsidRDefault="00BF1D4D" w:rsidP="004B6081">
            <w:pPr>
              <w:spacing w:before="0"/>
              <w:contextualSpacing/>
              <w:rPr>
                <w:sz w:val="24"/>
                <w:lang w:val="sr-Cyrl-RS"/>
              </w:rPr>
            </w:pPr>
            <w:r w:rsidRPr="002506F5">
              <w:rPr>
                <w:sz w:val="24"/>
                <w:lang w:val="sr-Cyrl-RS"/>
              </w:rPr>
              <w:t xml:space="preserve">             Милорад Грчић</w:t>
            </w:r>
          </w:p>
        </w:tc>
        <w:tc>
          <w:tcPr>
            <w:tcW w:w="1275" w:type="dxa"/>
            <w:shd w:val="clear" w:color="auto" w:fill="auto"/>
            <w:vAlign w:val="center"/>
          </w:tcPr>
          <w:p w14:paraId="31C07882" w14:textId="77777777" w:rsidR="003A45FC" w:rsidRPr="002506F5" w:rsidRDefault="003A45FC" w:rsidP="004B6081">
            <w:pPr>
              <w:spacing w:before="0"/>
              <w:contextualSpacing/>
              <w:rPr>
                <w:sz w:val="24"/>
              </w:rPr>
            </w:pPr>
          </w:p>
        </w:tc>
        <w:tc>
          <w:tcPr>
            <w:tcW w:w="4395" w:type="dxa"/>
            <w:shd w:val="clear" w:color="auto" w:fill="auto"/>
            <w:vAlign w:val="center"/>
            <w:hideMark/>
          </w:tcPr>
          <w:p w14:paraId="3FDBDB28" w14:textId="751CE4F1" w:rsidR="003A45FC" w:rsidRPr="002506F5" w:rsidRDefault="003A45FC" w:rsidP="004B6081">
            <w:pPr>
              <w:spacing w:before="0"/>
              <w:contextualSpacing/>
              <w:rPr>
                <w:sz w:val="24"/>
              </w:rPr>
            </w:pPr>
            <w:r w:rsidRPr="002506F5">
              <w:rPr>
                <w:sz w:val="24"/>
                <w:lang w:val="sr-Cyrl-RS"/>
              </w:rPr>
              <w:t xml:space="preserve">             </w:t>
            </w:r>
            <w:r w:rsidR="002506F5">
              <w:rPr>
                <w:sz w:val="24"/>
                <w:lang w:val="sr-Cyrl-RS"/>
              </w:rPr>
              <w:t xml:space="preserve">  </w:t>
            </w:r>
            <w:r w:rsidRPr="002506F5">
              <w:rPr>
                <w:sz w:val="24"/>
              </w:rPr>
              <w:t>име и презиме</w:t>
            </w:r>
          </w:p>
        </w:tc>
      </w:tr>
      <w:tr w:rsidR="003A45FC" w:rsidRPr="00010DAF" w14:paraId="6CF93A65" w14:textId="77777777" w:rsidTr="001D04CE">
        <w:tc>
          <w:tcPr>
            <w:tcW w:w="4503" w:type="dxa"/>
            <w:shd w:val="clear" w:color="auto" w:fill="auto"/>
            <w:vAlign w:val="center"/>
            <w:hideMark/>
          </w:tcPr>
          <w:p w14:paraId="1879605B" w14:textId="77777777" w:rsidR="003A45FC" w:rsidRPr="002506F5" w:rsidRDefault="00A01D62" w:rsidP="004B6081">
            <w:pPr>
              <w:spacing w:before="0"/>
              <w:contextualSpacing/>
              <w:rPr>
                <w:sz w:val="24"/>
                <w:lang w:val="sr-Cyrl-RS"/>
              </w:rPr>
            </w:pPr>
            <w:r w:rsidRPr="002506F5">
              <w:rPr>
                <w:sz w:val="24"/>
                <w:lang w:val="sr-Cyrl-RS"/>
              </w:rPr>
              <w:t xml:space="preserve">        </w:t>
            </w:r>
            <w:r w:rsidR="00BF1D4D" w:rsidRPr="002506F5">
              <w:rPr>
                <w:sz w:val="24"/>
                <w:lang w:val="sr-Latn-RS"/>
              </w:rPr>
              <w:t xml:space="preserve">       </w:t>
            </w:r>
            <w:r w:rsidR="00BF1D4D" w:rsidRPr="002506F5">
              <w:rPr>
                <w:sz w:val="24"/>
                <w:lang w:val="sr-Cyrl-CS"/>
              </w:rPr>
              <w:t>в.д. директора</w:t>
            </w:r>
          </w:p>
          <w:p w14:paraId="037244A0" w14:textId="77777777" w:rsidR="003A45FC" w:rsidRPr="002506F5" w:rsidRDefault="003A45FC" w:rsidP="004B6081">
            <w:pPr>
              <w:spacing w:before="0"/>
              <w:contextualSpacing/>
              <w:rPr>
                <w:sz w:val="24"/>
                <w:lang w:val="sr-Cyrl-RS"/>
              </w:rPr>
            </w:pPr>
          </w:p>
        </w:tc>
        <w:tc>
          <w:tcPr>
            <w:tcW w:w="1275" w:type="dxa"/>
            <w:shd w:val="clear" w:color="auto" w:fill="auto"/>
            <w:vAlign w:val="center"/>
          </w:tcPr>
          <w:p w14:paraId="51BF5F21" w14:textId="77777777" w:rsidR="003A45FC" w:rsidRPr="002506F5" w:rsidRDefault="003A45FC" w:rsidP="004B6081">
            <w:pPr>
              <w:spacing w:before="0"/>
              <w:contextualSpacing/>
              <w:rPr>
                <w:sz w:val="24"/>
              </w:rPr>
            </w:pPr>
          </w:p>
        </w:tc>
        <w:tc>
          <w:tcPr>
            <w:tcW w:w="4395" w:type="dxa"/>
            <w:shd w:val="clear" w:color="auto" w:fill="auto"/>
            <w:vAlign w:val="center"/>
          </w:tcPr>
          <w:p w14:paraId="35B146E3" w14:textId="135810F1" w:rsidR="003A45FC" w:rsidRPr="002506F5" w:rsidRDefault="003A45FC" w:rsidP="004B6081">
            <w:pPr>
              <w:spacing w:before="0"/>
              <w:contextualSpacing/>
              <w:rPr>
                <w:sz w:val="24"/>
              </w:rPr>
            </w:pPr>
            <w:r w:rsidRPr="002506F5">
              <w:rPr>
                <w:sz w:val="24"/>
                <w:lang w:val="sr-Cyrl-RS"/>
              </w:rPr>
              <w:t xml:space="preserve">                   </w:t>
            </w:r>
            <w:r w:rsidR="002506F5">
              <w:rPr>
                <w:sz w:val="24"/>
                <w:lang w:val="sr-Cyrl-RS"/>
              </w:rPr>
              <w:t xml:space="preserve"> </w:t>
            </w:r>
            <w:r w:rsidRPr="002506F5">
              <w:rPr>
                <w:sz w:val="24"/>
              </w:rPr>
              <w:t>функција</w:t>
            </w:r>
          </w:p>
        </w:tc>
      </w:tr>
    </w:tbl>
    <w:p w14:paraId="7F760845" w14:textId="77777777" w:rsidR="005D66CA" w:rsidRDefault="005D66CA" w:rsidP="004B6081">
      <w:pPr>
        <w:pStyle w:val="KDParagraf"/>
        <w:spacing w:before="0"/>
        <w:contextualSpacing/>
        <w:jc w:val="center"/>
        <w:rPr>
          <w:rFonts w:cs="Arial"/>
          <w:b/>
          <w:bCs/>
          <w:sz w:val="24"/>
          <w:szCs w:val="24"/>
          <w:lang w:val="sr-Cyrl-CS"/>
        </w:rPr>
      </w:pPr>
      <w:bookmarkStart w:id="259" w:name="_Toc384289199"/>
      <w:bookmarkStart w:id="260" w:name="_Toc400883407"/>
      <w:bookmarkStart w:id="261" w:name="_Toc425166667"/>
      <w:bookmarkStart w:id="262" w:name="_Toc453678557"/>
    </w:p>
    <w:p w14:paraId="6E284A0E" w14:textId="77777777" w:rsidR="005D66CA" w:rsidRDefault="005D66CA" w:rsidP="004B6081">
      <w:pPr>
        <w:pStyle w:val="KDParagraf"/>
        <w:spacing w:before="0"/>
        <w:contextualSpacing/>
        <w:jc w:val="center"/>
        <w:rPr>
          <w:rFonts w:cs="Arial"/>
          <w:b/>
          <w:bCs/>
          <w:sz w:val="24"/>
          <w:szCs w:val="24"/>
          <w:lang w:val="sr-Cyrl-CS"/>
        </w:rPr>
      </w:pPr>
    </w:p>
    <w:p w14:paraId="7487CDAF" w14:textId="77777777" w:rsidR="002506F5" w:rsidRDefault="002506F5" w:rsidP="004B6081">
      <w:pPr>
        <w:pStyle w:val="KDParagraf"/>
        <w:spacing w:before="0"/>
        <w:contextualSpacing/>
        <w:jc w:val="center"/>
        <w:rPr>
          <w:rFonts w:cs="Arial"/>
          <w:b/>
          <w:bCs/>
          <w:sz w:val="24"/>
          <w:szCs w:val="24"/>
          <w:lang w:val="sr-Cyrl-CS"/>
        </w:rPr>
        <w:sectPr w:rsidR="002506F5" w:rsidSect="00882801">
          <w:footnotePr>
            <w:pos w:val="beneathText"/>
          </w:footnotePr>
          <w:pgSz w:w="11909" w:h="16834" w:code="9"/>
          <w:pgMar w:top="1440" w:right="1440" w:bottom="1440" w:left="1440" w:header="142" w:footer="436" w:gutter="0"/>
          <w:cols w:space="708"/>
          <w:titlePg/>
          <w:docGrid w:linePitch="360"/>
        </w:sectPr>
      </w:pPr>
    </w:p>
    <w:p w14:paraId="2D2481A6" w14:textId="0537A3A4" w:rsidR="00A106E7" w:rsidRPr="00642235" w:rsidRDefault="00A106E7" w:rsidP="00642235">
      <w:pPr>
        <w:pStyle w:val="Heading2"/>
        <w:numPr>
          <w:ilvl w:val="0"/>
          <w:numId w:val="30"/>
        </w:numPr>
        <w:jc w:val="center"/>
        <w:rPr>
          <w:sz w:val="24"/>
          <w:lang w:val="sr-Cyrl-CS"/>
        </w:rPr>
      </w:pPr>
      <w:r w:rsidRPr="00642235">
        <w:rPr>
          <w:sz w:val="24"/>
          <w:lang w:val="sr-Cyrl-CS"/>
        </w:rPr>
        <w:lastRenderedPageBreak/>
        <w:t xml:space="preserve">МОДЕЛ УГОВОРА </w:t>
      </w:r>
      <w:r w:rsidRPr="00642235">
        <w:rPr>
          <w:sz w:val="24"/>
          <w:lang w:val="sr-Cyrl-CS"/>
        </w:rPr>
        <w:tab/>
      </w:r>
      <w:r w:rsidRPr="00642235">
        <w:rPr>
          <w:sz w:val="24"/>
          <w:lang w:val="sr-Cyrl-CS"/>
        </w:rPr>
        <w:br/>
        <w:t>о чувању пословне тајне и поверљивих информација</w:t>
      </w:r>
      <w:bookmarkEnd w:id="259"/>
      <w:bookmarkEnd w:id="260"/>
      <w:bookmarkEnd w:id="261"/>
      <w:bookmarkEnd w:id="262"/>
    </w:p>
    <w:p w14:paraId="6C8E9232" w14:textId="77777777" w:rsidR="00A106E7" w:rsidRPr="00A106E7" w:rsidRDefault="00A106E7" w:rsidP="00A106E7">
      <w:pPr>
        <w:pStyle w:val="KDParagraf"/>
        <w:rPr>
          <w:rFonts w:cs="Arial"/>
          <w:b/>
          <w:sz w:val="24"/>
          <w:szCs w:val="24"/>
          <w:lang w:val="sr-Cyrl-CS"/>
        </w:rPr>
      </w:pPr>
    </w:p>
    <w:p w14:paraId="0BDCCD44" w14:textId="580255DA" w:rsidR="002506F5" w:rsidRPr="00700919" w:rsidRDefault="002506F5" w:rsidP="002506F5">
      <w:pPr>
        <w:spacing w:before="0"/>
        <w:rPr>
          <w:rFonts w:eastAsia="Calibri" w:cs="Arial"/>
          <w:sz w:val="24"/>
          <w:szCs w:val="24"/>
        </w:rPr>
      </w:pPr>
      <w:r w:rsidRPr="00700919">
        <w:rPr>
          <w:rFonts w:eastAsia="Calibri" w:cs="Arial"/>
          <w:sz w:val="24"/>
          <w:szCs w:val="24"/>
        </w:rPr>
        <w:t>Закључен</w:t>
      </w:r>
      <w:r w:rsidR="00197F79">
        <w:rPr>
          <w:rFonts w:eastAsia="Calibri" w:cs="Arial"/>
          <w:sz w:val="24"/>
          <w:szCs w:val="24"/>
          <w:lang w:val="sr-Cyrl-RS"/>
        </w:rPr>
        <w:t xml:space="preserve"> у Београду</w:t>
      </w:r>
      <w:r w:rsidRPr="00700919">
        <w:rPr>
          <w:rFonts w:eastAsia="Calibri" w:cs="Arial"/>
          <w:sz w:val="24"/>
          <w:szCs w:val="24"/>
        </w:rPr>
        <w:t xml:space="preserve"> између:</w:t>
      </w:r>
    </w:p>
    <w:p w14:paraId="30BB58C2" w14:textId="77777777" w:rsidR="002506F5" w:rsidRPr="00700919" w:rsidRDefault="002506F5" w:rsidP="002506F5">
      <w:pPr>
        <w:spacing w:before="0"/>
        <w:rPr>
          <w:rFonts w:eastAsia="Calibri" w:cs="Arial"/>
          <w:sz w:val="24"/>
          <w:szCs w:val="24"/>
        </w:rPr>
      </w:pPr>
    </w:p>
    <w:p w14:paraId="1E48E704" w14:textId="3FB795D8" w:rsidR="002506F5" w:rsidRPr="00700919" w:rsidRDefault="002506F5" w:rsidP="002506F5">
      <w:pPr>
        <w:numPr>
          <w:ilvl w:val="0"/>
          <w:numId w:val="32"/>
        </w:numPr>
        <w:spacing w:before="0"/>
        <w:ind w:left="0" w:firstLine="0"/>
        <w:contextualSpacing/>
        <w:rPr>
          <w:rFonts w:eastAsia="Calibri" w:cs="Arial"/>
          <w:sz w:val="24"/>
          <w:szCs w:val="24"/>
        </w:rPr>
      </w:pPr>
      <w:r w:rsidRPr="002506F5">
        <w:rPr>
          <w:rFonts w:eastAsia="Calibri" w:cs="Arial"/>
          <w:b/>
          <w:sz w:val="24"/>
          <w:szCs w:val="24"/>
        </w:rPr>
        <w:t xml:space="preserve">Јавног предузећа „Електропривреда </w:t>
      </w:r>
      <w:proofErr w:type="gramStart"/>
      <w:r w:rsidRPr="002506F5">
        <w:rPr>
          <w:rFonts w:eastAsia="Calibri" w:cs="Arial"/>
          <w:b/>
          <w:sz w:val="24"/>
          <w:szCs w:val="24"/>
        </w:rPr>
        <w:t>Србије“</w:t>
      </w:r>
      <w:proofErr w:type="gramEnd"/>
      <w:r w:rsidRPr="002506F5">
        <w:rPr>
          <w:rFonts w:eastAsia="Calibri" w:cs="Arial"/>
          <w:b/>
          <w:sz w:val="24"/>
          <w:szCs w:val="24"/>
        </w:rPr>
        <w:t>, Београд</w:t>
      </w:r>
      <w:r w:rsidRPr="00700919">
        <w:rPr>
          <w:rFonts w:eastAsia="Calibri" w:cs="Arial"/>
          <w:sz w:val="24"/>
          <w:szCs w:val="24"/>
        </w:rPr>
        <w:t>, Улица цар</w:t>
      </w:r>
      <w:r>
        <w:rPr>
          <w:rFonts w:eastAsia="Calibri" w:cs="Arial"/>
          <w:sz w:val="24"/>
          <w:szCs w:val="24"/>
        </w:rPr>
        <w:t xml:space="preserve">ице Милице бр. 2, матични број </w:t>
      </w:r>
      <w:r w:rsidRPr="00700919">
        <w:rPr>
          <w:rFonts w:eastAsia="Calibri" w:cs="Arial"/>
          <w:sz w:val="24"/>
          <w:szCs w:val="24"/>
        </w:rPr>
        <w:t xml:space="preserve">20053658, ПИБ 103920327, </w:t>
      </w:r>
      <w:proofErr w:type="gramStart"/>
      <w:r w:rsidRPr="00700919">
        <w:rPr>
          <w:rFonts w:eastAsia="Calibri" w:cs="Arial"/>
          <w:sz w:val="24"/>
          <w:szCs w:val="24"/>
        </w:rPr>
        <w:t>бр.тек</w:t>
      </w:r>
      <w:r>
        <w:rPr>
          <w:rFonts w:eastAsia="Calibri" w:cs="Arial"/>
          <w:sz w:val="24"/>
          <w:szCs w:val="24"/>
          <w:lang w:val="sr-Cyrl-RS"/>
        </w:rPr>
        <w:t>ућег</w:t>
      </w:r>
      <w:proofErr w:type="gramEnd"/>
      <w:r>
        <w:rPr>
          <w:rFonts w:eastAsia="Calibri" w:cs="Arial"/>
          <w:sz w:val="24"/>
          <w:szCs w:val="24"/>
          <w:lang w:val="sr-Cyrl-RS"/>
        </w:rPr>
        <w:t xml:space="preserve"> </w:t>
      </w:r>
      <w:r w:rsidRPr="00700919">
        <w:rPr>
          <w:rFonts w:eastAsia="Calibri" w:cs="Arial"/>
          <w:sz w:val="24"/>
          <w:szCs w:val="24"/>
        </w:rPr>
        <w:t xml:space="preserve">рачуна: 160-700-13 Banca Intesa ад Београд, које заступа </w:t>
      </w:r>
      <w:r w:rsidR="00197F79">
        <w:rPr>
          <w:rFonts w:eastAsia="Calibri" w:cs="Arial"/>
          <w:sz w:val="24"/>
          <w:szCs w:val="24"/>
          <w:lang w:val="sr-Cyrl-RS"/>
        </w:rPr>
        <w:t xml:space="preserve">законски заступник </w:t>
      </w:r>
      <w:r w:rsidRPr="00700919">
        <w:rPr>
          <w:rFonts w:eastAsia="Calibri" w:cs="Arial"/>
          <w:sz w:val="24"/>
          <w:szCs w:val="24"/>
        </w:rPr>
        <w:t xml:space="preserve">Милорад Грчић, в.д. директора </w:t>
      </w:r>
      <w:r>
        <w:rPr>
          <w:rFonts w:eastAsia="Calibri" w:cs="Arial"/>
          <w:sz w:val="24"/>
          <w:szCs w:val="24"/>
        </w:rPr>
        <w:t xml:space="preserve">(у даљем тексту: </w:t>
      </w:r>
      <w:r w:rsidR="00197F79">
        <w:rPr>
          <w:rFonts w:eastAsia="Calibri" w:cs="Arial"/>
          <w:sz w:val="24"/>
          <w:szCs w:val="24"/>
          <w:lang w:val="sr-Cyrl-RS"/>
        </w:rPr>
        <w:t>Корисник услуга</w:t>
      </w:r>
      <w:r w:rsidRPr="00700919">
        <w:rPr>
          <w:rFonts w:eastAsia="Calibri" w:cs="Arial"/>
          <w:sz w:val="24"/>
          <w:szCs w:val="24"/>
        </w:rPr>
        <w:t xml:space="preserve">), </w:t>
      </w:r>
    </w:p>
    <w:p w14:paraId="6DD34470" w14:textId="77777777" w:rsidR="002506F5" w:rsidRPr="00700919" w:rsidRDefault="002506F5" w:rsidP="002506F5">
      <w:pPr>
        <w:spacing w:before="0"/>
        <w:contextualSpacing/>
        <w:rPr>
          <w:rFonts w:eastAsia="Calibri" w:cs="Arial"/>
          <w:sz w:val="24"/>
          <w:szCs w:val="24"/>
        </w:rPr>
      </w:pPr>
    </w:p>
    <w:p w14:paraId="5CF58189" w14:textId="77777777" w:rsidR="002506F5" w:rsidRPr="00700919" w:rsidRDefault="002506F5" w:rsidP="002506F5">
      <w:pPr>
        <w:spacing w:before="0"/>
        <w:rPr>
          <w:rFonts w:eastAsia="Calibri" w:cs="Arial"/>
          <w:sz w:val="24"/>
          <w:szCs w:val="24"/>
        </w:rPr>
      </w:pPr>
      <w:r w:rsidRPr="00700919">
        <w:rPr>
          <w:rFonts w:eastAsia="Calibri" w:cs="Arial"/>
          <w:sz w:val="24"/>
          <w:szCs w:val="24"/>
        </w:rPr>
        <w:t>и</w:t>
      </w:r>
    </w:p>
    <w:p w14:paraId="5177408E" w14:textId="77777777" w:rsidR="002506F5" w:rsidRPr="00700919" w:rsidRDefault="002506F5" w:rsidP="002506F5">
      <w:pPr>
        <w:spacing w:before="0"/>
        <w:rPr>
          <w:rFonts w:eastAsia="Calibri" w:cs="Arial"/>
          <w:sz w:val="24"/>
          <w:szCs w:val="24"/>
        </w:rPr>
      </w:pPr>
    </w:p>
    <w:p w14:paraId="66F474FB" w14:textId="727E5ECA" w:rsidR="002506F5" w:rsidRPr="002506F5" w:rsidRDefault="002506F5" w:rsidP="002506F5">
      <w:pPr>
        <w:pStyle w:val="ListParagraph"/>
        <w:numPr>
          <w:ilvl w:val="0"/>
          <w:numId w:val="32"/>
        </w:numPr>
        <w:spacing w:before="0" w:after="0" w:line="240" w:lineRule="auto"/>
        <w:ind w:left="426" w:hanging="426"/>
        <w:rPr>
          <w:rFonts w:ascii="Arial" w:hAnsi="Arial" w:cs="Arial"/>
          <w:sz w:val="24"/>
          <w:szCs w:val="24"/>
          <w:lang w:val="ru-RU"/>
        </w:rPr>
      </w:pPr>
      <w:r w:rsidRPr="00700919">
        <w:rPr>
          <w:rFonts w:ascii="Arial" w:hAnsi="Arial" w:cs="Arial"/>
          <w:sz w:val="24"/>
          <w:szCs w:val="24"/>
          <w:lang w:val="ru-RU"/>
        </w:rPr>
        <w:t>а)__________________________________________________</w:t>
      </w:r>
      <w:r>
        <w:rPr>
          <w:rFonts w:ascii="Arial" w:hAnsi="Arial" w:cs="Arial"/>
          <w:sz w:val="24"/>
          <w:szCs w:val="24"/>
          <w:lang w:val="ru-RU"/>
        </w:rPr>
        <w:t>__________________</w:t>
      </w:r>
      <w:r w:rsidRPr="00700919">
        <w:rPr>
          <w:rFonts w:ascii="Arial" w:hAnsi="Arial" w:cs="Arial"/>
          <w:sz w:val="24"/>
          <w:szCs w:val="24"/>
          <w:lang w:val="ru-RU"/>
        </w:rPr>
        <w:t xml:space="preserve"> матични број ___________, ПИБ _______________, бр.тек.рачуна ____________ кога зас</w:t>
      </w:r>
      <w:r>
        <w:rPr>
          <w:rFonts w:ascii="Arial" w:hAnsi="Arial" w:cs="Arial"/>
          <w:sz w:val="24"/>
          <w:szCs w:val="24"/>
          <w:lang w:val="ru-RU"/>
        </w:rPr>
        <w:t>тупа</w:t>
      </w:r>
      <w:r w:rsidR="00197F79">
        <w:rPr>
          <w:rFonts w:ascii="Arial" w:hAnsi="Arial" w:cs="Arial"/>
          <w:sz w:val="24"/>
          <w:szCs w:val="24"/>
          <w:lang w:val="ru-RU"/>
        </w:rPr>
        <w:t xml:space="preserve"> законски заступник</w:t>
      </w:r>
      <w:r>
        <w:rPr>
          <w:rFonts w:ascii="Arial" w:hAnsi="Arial" w:cs="Arial"/>
          <w:sz w:val="24"/>
          <w:szCs w:val="24"/>
          <w:lang w:val="ru-RU"/>
        </w:rPr>
        <w:t xml:space="preserve"> ______________________</w:t>
      </w:r>
      <w:r w:rsidRPr="00700919">
        <w:rPr>
          <w:rFonts w:ascii="Arial" w:hAnsi="Arial" w:cs="Arial"/>
          <w:sz w:val="24"/>
          <w:szCs w:val="24"/>
          <w:lang w:val="ru-RU"/>
        </w:rPr>
        <w:t xml:space="preserve"> (у даљем тексту</w:t>
      </w:r>
      <w:r w:rsidR="00197F79">
        <w:rPr>
          <w:rFonts w:ascii="Arial" w:hAnsi="Arial" w:cs="Arial"/>
          <w:sz w:val="24"/>
          <w:szCs w:val="24"/>
          <w:lang w:val="ru-RU"/>
        </w:rPr>
        <w:t xml:space="preserve"> Пружалац услуга</w:t>
      </w:r>
      <w:r w:rsidRPr="00700919">
        <w:rPr>
          <w:rFonts w:ascii="Arial" w:hAnsi="Arial" w:cs="Arial"/>
          <w:sz w:val="24"/>
          <w:szCs w:val="24"/>
        </w:rPr>
        <w:t>)</w:t>
      </w:r>
    </w:p>
    <w:p w14:paraId="00C9BC46" w14:textId="77777777" w:rsidR="002506F5" w:rsidRPr="00700919" w:rsidRDefault="002506F5" w:rsidP="002506F5">
      <w:pPr>
        <w:pStyle w:val="ListParagraph"/>
        <w:spacing w:before="0" w:after="0" w:line="240" w:lineRule="auto"/>
        <w:ind w:left="426"/>
        <w:rPr>
          <w:rFonts w:ascii="Arial" w:hAnsi="Arial" w:cs="Arial"/>
          <w:sz w:val="24"/>
          <w:szCs w:val="24"/>
          <w:lang w:val="ru-RU"/>
        </w:rPr>
      </w:pPr>
    </w:p>
    <w:p w14:paraId="4B38A284" w14:textId="77777777" w:rsidR="002506F5" w:rsidRDefault="002506F5" w:rsidP="002506F5">
      <w:pPr>
        <w:spacing w:before="0"/>
        <w:ind w:left="425" w:hanging="426"/>
        <w:contextualSpacing/>
        <w:rPr>
          <w:rFonts w:eastAsia="Calibri" w:cs="Arial"/>
          <w:sz w:val="24"/>
          <w:szCs w:val="24"/>
          <w:lang w:val="ru-RU"/>
        </w:rPr>
      </w:pPr>
      <w:r w:rsidRPr="00700919">
        <w:rPr>
          <w:rFonts w:eastAsia="Calibri" w:cs="Arial"/>
          <w:sz w:val="24"/>
          <w:szCs w:val="24"/>
          <w:lang w:val="ru-RU"/>
        </w:rPr>
        <w:t xml:space="preserve">б) </w:t>
      </w:r>
      <w:r>
        <w:rPr>
          <w:rFonts w:eastAsia="Calibri" w:cs="Arial"/>
          <w:sz w:val="24"/>
          <w:szCs w:val="24"/>
          <w:lang w:val="ru-RU"/>
        </w:rPr>
        <w:t xml:space="preserve">  чланови групе</w:t>
      </w:r>
      <w:r w:rsidRPr="00700919">
        <w:rPr>
          <w:rFonts w:eastAsia="Calibri" w:cs="Arial"/>
          <w:sz w:val="24"/>
          <w:szCs w:val="24"/>
          <w:lang w:val="ru-RU"/>
        </w:rPr>
        <w:t>/подизвођачи</w:t>
      </w:r>
      <w:r>
        <w:rPr>
          <w:rFonts w:eastAsia="Calibri" w:cs="Arial"/>
          <w:sz w:val="24"/>
          <w:szCs w:val="24"/>
          <w:lang w:val="ru-RU"/>
        </w:rPr>
        <w:t>:</w:t>
      </w:r>
    </w:p>
    <w:p w14:paraId="56BF79EB" w14:textId="512F9538" w:rsidR="002506F5" w:rsidRPr="00700919" w:rsidRDefault="002506F5" w:rsidP="002506F5">
      <w:pPr>
        <w:spacing w:before="0"/>
        <w:ind w:left="425"/>
        <w:contextualSpacing/>
        <w:rPr>
          <w:rFonts w:eastAsia="Calibri" w:cs="Arial"/>
          <w:sz w:val="24"/>
          <w:szCs w:val="24"/>
          <w:lang w:val="ru-RU"/>
        </w:rPr>
      </w:pPr>
      <w:r w:rsidRPr="00700919">
        <w:rPr>
          <w:rFonts w:eastAsia="Calibri" w:cs="Arial"/>
          <w:sz w:val="24"/>
          <w:szCs w:val="24"/>
          <w:lang w:val="ru-RU"/>
        </w:rPr>
        <w:t>_________________________________________________</w:t>
      </w:r>
      <w:r>
        <w:rPr>
          <w:rFonts w:eastAsia="Calibri" w:cs="Arial"/>
          <w:sz w:val="24"/>
          <w:szCs w:val="24"/>
          <w:lang w:val="ru-RU"/>
        </w:rPr>
        <w:t>_______________</w:t>
      </w:r>
    </w:p>
    <w:p w14:paraId="0AB50FA8" w14:textId="15A9E19C" w:rsidR="002506F5" w:rsidRPr="00700919" w:rsidRDefault="002506F5" w:rsidP="002506F5">
      <w:pPr>
        <w:spacing w:before="0"/>
        <w:ind w:left="425"/>
        <w:contextualSpacing/>
        <w:rPr>
          <w:rFonts w:eastAsia="Calibri" w:cs="Arial"/>
          <w:sz w:val="24"/>
          <w:szCs w:val="24"/>
          <w:lang w:val="ru-RU"/>
        </w:rPr>
      </w:pPr>
      <w:r w:rsidRPr="00700919">
        <w:rPr>
          <w:rFonts w:eastAsia="Calibri" w:cs="Arial"/>
          <w:sz w:val="24"/>
          <w:szCs w:val="24"/>
          <w:lang w:val="ru-RU"/>
        </w:rPr>
        <w:t>____________________________________</w:t>
      </w:r>
      <w:r>
        <w:rPr>
          <w:rFonts w:eastAsia="Calibri" w:cs="Arial"/>
          <w:sz w:val="24"/>
          <w:szCs w:val="24"/>
          <w:lang w:val="ru-RU"/>
        </w:rPr>
        <w:t>____________________________</w:t>
      </w:r>
    </w:p>
    <w:p w14:paraId="5F2646FE" w14:textId="77777777" w:rsidR="002506F5" w:rsidRPr="00700919" w:rsidRDefault="002506F5" w:rsidP="002506F5">
      <w:pPr>
        <w:spacing w:before="0"/>
        <w:ind w:left="425" w:hanging="426"/>
        <w:contextualSpacing/>
        <w:rPr>
          <w:rFonts w:eastAsia="Calibri" w:cs="Arial"/>
          <w:sz w:val="24"/>
          <w:szCs w:val="24"/>
          <w:lang w:val="ru-RU"/>
        </w:rPr>
      </w:pPr>
    </w:p>
    <w:p w14:paraId="5A7E697F" w14:textId="77777777" w:rsidR="002506F5" w:rsidRPr="00700919" w:rsidRDefault="002506F5" w:rsidP="002506F5">
      <w:pPr>
        <w:spacing w:before="0"/>
        <w:rPr>
          <w:rFonts w:eastAsia="Calibri" w:cs="Arial"/>
          <w:sz w:val="24"/>
          <w:szCs w:val="24"/>
          <w:lang w:val="ru-RU"/>
        </w:rPr>
      </w:pPr>
      <w:r w:rsidRPr="00700919">
        <w:rPr>
          <w:rFonts w:eastAsia="Calibri" w:cs="Arial"/>
          <w:sz w:val="24"/>
          <w:szCs w:val="24"/>
          <w:lang w:val="ru-RU"/>
        </w:rPr>
        <w:t>заједнички назив Стране.</w:t>
      </w:r>
    </w:p>
    <w:p w14:paraId="4076A3C2"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1.</w:t>
      </w:r>
    </w:p>
    <w:p w14:paraId="22752B43" w14:textId="3233C55E"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Стране су се договориле да у вези са набавком </w:t>
      </w:r>
      <w:r w:rsidR="007A69DF" w:rsidRPr="007A69DF">
        <w:rPr>
          <w:rFonts w:cs="Arial"/>
          <w:sz w:val="24"/>
          <w:szCs w:val="24"/>
          <w:lang w:val="ru-RU"/>
        </w:rPr>
        <w:t xml:space="preserve">услуга: </w:t>
      </w:r>
      <w:r w:rsidR="002506F5" w:rsidRPr="002506F5">
        <w:rPr>
          <w:rFonts w:cs="Arial"/>
          <w:sz w:val="24"/>
          <w:szCs w:val="24"/>
          <w:lang w:val="ru-RU"/>
        </w:rPr>
        <w:t>Пројекат развоја интегралног информационог система за праћење производње на површинским коповима угља ЕПС</w:t>
      </w:r>
      <w:r w:rsidR="002506F5">
        <w:rPr>
          <w:rFonts w:cs="Arial"/>
          <w:sz w:val="24"/>
          <w:szCs w:val="24"/>
          <w:lang w:val="ru-RU"/>
        </w:rPr>
        <w:t>,</w:t>
      </w:r>
      <w:r w:rsidR="007A69DF">
        <w:rPr>
          <w:rFonts w:cs="Arial"/>
          <w:b/>
          <w:sz w:val="24"/>
          <w:szCs w:val="24"/>
          <w:lang w:val="sr-Cyrl-CS"/>
        </w:rPr>
        <w:t xml:space="preserve"> </w:t>
      </w:r>
      <w:r w:rsidR="009F6CAE" w:rsidRPr="002506F5">
        <w:rPr>
          <w:rFonts w:cs="Arial"/>
          <w:sz w:val="24"/>
          <w:szCs w:val="24"/>
          <w:lang w:val="sr-Cyrl-CS"/>
        </w:rPr>
        <w:t>ЈН/1000/0313/2017</w:t>
      </w:r>
      <w:r w:rsidRPr="002506F5">
        <w:rPr>
          <w:rFonts w:cs="Arial"/>
          <w:sz w:val="24"/>
          <w:szCs w:val="24"/>
          <w:lang w:val="sr-Cyrl-CS"/>
        </w:rPr>
        <w:t>,</w:t>
      </w:r>
      <w:r w:rsidRPr="00A106E7">
        <w:rPr>
          <w:rFonts w:cs="Arial"/>
          <w:sz w:val="24"/>
          <w:szCs w:val="24"/>
          <w:lang w:val="sr-Cyrl-CS"/>
        </w:rPr>
        <w:t xml:space="preserve">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07277A8C" w14:textId="77777777" w:rsidR="002506F5" w:rsidRPr="00A106E7" w:rsidRDefault="002506F5" w:rsidP="002506F5">
      <w:pPr>
        <w:pStyle w:val="KDParagraf"/>
        <w:spacing w:before="0"/>
        <w:contextualSpacing/>
        <w:rPr>
          <w:rFonts w:cs="Arial"/>
          <w:sz w:val="24"/>
          <w:szCs w:val="24"/>
          <w:lang w:val="sr-Cyrl-CS"/>
        </w:rPr>
      </w:pPr>
    </w:p>
    <w:p w14:paraId="48961197" w14:textId="60DC0725" w:rsidR="002506F5" w:rsidRDefault="00A106E7" w:rsidP="002506F5">
      <w:pPr>
        <w:pStyle w:val="KDParagraf"/>
        <w:spacing w:before="0"/>
        <w:contextualSpacing/>
        <w:rPr>
          <w:rFonts w:cs="Arial"/>
          <w:i/>
          <w:sz w:val="24"/>
          <w:szCs w:val="24"/>
          <w:lang w:val="sr-Cyrl-CS"/>
        </w:rPr>
      </w:pPr>
      <w:r w:rsidRPr="00A106E7">
        <w:rPr>
          <w:rFonts w:cs="Arial"/>
          <w:sz w:val="24"/>
          <w:szCs w:val="24"/>
          <w:lang w:val="sr-Cyrl-CS"/>
        </w:rPr>
        <w:t>Овај Уговор представља прилог основном Уговору број _____</w:t>
      </w:r>
      <w:r w:rsidR="002506F5">
        <w:rPr>
          <w:rFonts w:cs="Arial"/>
          <w:sz w:val="24"/>
          <w:szCs w:val="24"/>
          <w:lang w:val="sr-Cyrl-CS"/>
        </w:rPr>
        <w:t>___________</w:t>
      </w:r>
      <w:r w:rsidRPr="00A106E7">
        <w:rPr>
          <w:rFonts w:cs="Arial"/>
          <w:sz w:val="24"/>
          <w:szCs w:val="24"/>
          <w:lang w:val="sr-Cyrl-CS"/>
        </w:rPr>
        <w:t xml:space="preserve"> од ___</w:t>
      </w:r>
      <w:r w:rsidR="002506F5">
        <w:rPr>
          <w:rFonts w:cs="Arial"/>
          <w:sz w:val="24"/>
          <w:szCs w:val="24"/>
          <w:lang w:val="sr-Cyrl-CS"/>
        </w:rPr>
        <w:t>____</w:t>
      </w:r>
      <w:r w:rsidRPr="00A106E7">
        <w:rPr>
          <w:rFonts w:cs="Arial"/>
          <w:sz w:val="24"/>
          <w:szCs w:val="24"/>
          <w:lang w:val="sr-Cyrl-CS"/>
        </w:rPr>
        <w:t>_. године.</w:t>
      </w:r>
      <w:r w:rsidRPr="00A106E7">
        <w:rPr>
          <w:rFonts w:cs="Arial"/>
          <w:i/>
          <w:sz w:val="24"/>
          <w:szCs w:val="24"/>
          <w:lang w:val="sr-Cyrl-CS"/>
        </w:rPr>
        <w:t xml:space="preserve"> </w:t>
      </w:r>
    </w:p>
    <w:p w14:paraId="740AF406" w14:textId="77777777" w:rsidR="002506F5" w:rsidRPr="002506F5" w:rsidRDefault="002506F5" w:rsidP="002506F5">
      <w:pPr>
        <w:pStyle w:val="KDParagraf"/>
        <w:spacing w:before="0"/>
        <w:contextualSpacing/>
        <w:rPr>
          <w:rFonts w:cs="Arial"/>
          <w:i/>
          <w:sz w:val="24"/>
          <w:szCs w:val="24"/>
          <w:lang w:val="sr-Cyrl-CS"/>
        </w:rPr>
      </w:pPr>
    </w:p>
    <w:p w14:paraId="7676ECE1"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2.</w:t>
      </w:r>
    </w:p>
    <w:p w14:paraId="4B6A69AD" w14:textId="5C378B39"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Стране су сaгласне да термини који се користе, односно проистичу из овог уговорног односа имају следеће значење: </w:t>
      </w:r>
    </w:p>
    <w:p w14:paraId="59E4DF46" w14:textId="77777777" w:rsidR="002506F5" w:rsidRPr="00A106E7" w:rsidRDefault="002506F5" w:rsidP="002506F5">
      <w:pPr>
        <w:pStyle w:val="KDParagraf"/>
        <w:spacing w:before="0"/>
        <w:contextualSpacing/>
        <w:rPr>
          <w:rFonts w:cs="Arial"/>
          <w:sz w:val="24"/>
          <w:szCs w:val="24"/>
          <w:lang w:val="sr-Cyrl-CS"/>
        </w:rPr>
      </w:pPr>
    </w:p>
    <w:p w14:paraId="4C64E817" w14:textId="77777777"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Пословна тајна</w:t>
      </w:r>
      <w:r w:rsidRPr="00A106E7">
        <w:rPr>
          <w:rFonts w:cs="Arial"/>
          <w:sz w:val="24"/>
          <w:szCs w:val="24"/>
          <w:lang w:val="sr-Cyrl-C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62896D1" w14:textId="77777777" w:rsidR="00A106E7" w:rsidRPr="00A106E7" w:rsidRDefault="00A106E7" w:rsidP="002506F5">
      <w:pPr>
        <w:pStyle w:val="KDParagraf"/>
        <w:spacing w:before="0"/>
        <w:contextualSpacing/>
        <w:rPr>
          <w:rFonts w:cs="Arial"/>
          <w:b/>
          <w:sz w:val="24"/>
          <w:szCs w:val="24"/>
          <w:lang w:val="sr-Cyrl-CS"/>
        </w:rPr>
      </w:pPr>
    </w:p>
    <w:p w14:paraId="6E2EAF4F" w14:textId="77777777"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Држалац пословне тајне</w:t>
      </w:r>
      <w:r w:rsidRPr="00A106E7">
        <w:rPr>
          <w:rFonts w:cs="Arial"/>
          <w:sz w:val="24"/>
          <w:szCs w:val="24"/>
          <w:lang w:val="sr-Cyrl-CS"/>
        </w:rPr>
        <w:t xml:space="preserve"> – лице које на основу закона контролише коришћење пословне тајне; </w:t>
      </w:r>
    </w:p>
    <w:p w14:paraId="10084C4F" w14:textId="77777777"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lastRenderedPageBreak/>
        <w:t xml:space="preserve">Носачи информација </w:t>
      </w:r>
      <w:r w:rsidRPr="00A106E7">
        <w:rPr>
          <w:rFonts w:cs="Arial"/>
          <w:sz w:val="24"/>
          <w:szCs w:val="24"/>
          <w:lang w:val="sr-Cyrl-C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96427AD" w14:textId="77777777" w:rsidR="00A106E7" w:rsidRPr="00A106E7" w:rsidRDefault="00A106E7" w:rsidP="002506F5">
      <w:pPr>
        <w:pStyle w:val="KDParagraf"/>
        <w:spacing w:before="0"/>
        <w:contextualSpacing/>
        <w:rPr>
          <w:rFonts w:cs="Arial"/>
          <w:sz w:val="24"/>
          <w:szCs w:val="24"/>
          <w:lang w:val="ru-RU"/>
        </w:rPr>
      </w:pPr>
      <w:r w:rsidRPr="00A106E7">
        <w:rPr>
          <w:rFonts w:cs="Arial"/>
          <w:b/>
          <w:sz w:val="24"/>
          <w:szCs w:val="24"/>
          <w:lang w:val="ru-RU"/>
        </w:rPr>
        <w:t>Ознаке степена тајности</w:t>
      </w:r>
      <w:r w:rsidRPr="00A106E7">
        <w:rPr>
          <w:rFonts w:cs="Arial"/>
          <w:sz w:val="24"/>
          <w:szCs w:val="24"/>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0252DB70" w14:textId="77777777"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Давалац</w:t>
      </w:r>
      <w:r w:rsidRPr="00A106E7">
        <w:rPr>
          <w:rFonts w:cs="Arial"/>
          <w:sz w:val="24"/>
          <w:szCs w:val="24"/>
          <w:lang w:val="sr-Cyrl-CS"/>
        </w:rPr>
        <w:t xml:space="preserve"> – Страна која је Држалац пословне тајне, која Примаоцу уступа податке који представљају пословну тајну;</w:t>
      </w:r>
    </w:p>
    <w:p w14:paraId="3FB90505" w14:textId="77777777"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Прималац</w:t>
      </w:r>
      <w:r w:rsidRPr="00A106E7">
        <w:rPr>
          <w:rFonts w:cs="Arial"/>
          <w:sz w:val="24"/>
          <w:szCs w:val="24"/>
          <w:lang w:val="sr-Cyrl-CS"/>
        </w:rPr>
        <w:t xml:space="preserve"> – Страна која од Даваоца прима податке који представљају пословну тајну, те пријемом истих постаје Држалац пословне тајне;</w:t>
      </w:r>
    </w:p>
    <w:p w14:paraId="3802668A" w14:textId="77777777"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Податак о личности</w:t>
      </w:r>
      <w:r w:rsidRPr="00A106E7">
        <w:rPr>
          <w:rFonts w:cs="Arial"/>
          <w:sz w:val="24"/>
          <w:szCs w:val="24"/>
          <w:lang w:val="sr-Cyrl-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F247ED2" w14:textId="2BA232BA" w:rsid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Физичко лице</w:t>
      </w:r>
      <w:r w:rsidRPr="00A106E7">
        <w:rPr>
          <w:rFonts w:cs="Arial"/>
          <w:sz w:val="24"/>
          <w:szCs w:val="24"/>
          <w:lang w:val="sr-Cyrl-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880DBB2" w14:textId="77777777" w:rsidR="002506F5" w:rsidRPr="00A106E7" w:rsidRDefault="002506F5" w:rsidP="002506F5">
      <w:pPr>
        <w:pStyle w:val="KDParagraf"/>
        <w:spacing w:before="0"/>
        <w:contextualSpacing/>
        <w:rPr>
          <w:rFonts w:cs="Arial"/>
          <w:sz w:val="24"/>
          <w:szCs w:val="24"/>
          <w:lang w:val="sr-Cyrl-CS"/>
        </w:rPr>
      </w:pPr>
    </w:p>
    <w:p w14:paraId="46220B17"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3.</w:t>
      </w:r>
    </w:p>
    <w:p w14:paraId="2310522A" w14:textId="62DF760A"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w:t>
      </w:r>
      <w:r w:rsidR="00B06799">
        <w:rPr>
          <w:rFonts w:cs="Arial"/>
          <w:sz w:val="24"/>
          <w:szCs w:val="24"/>
          <w:lang w:val="sr-Cyrl-CS"/>
        </w:rPr>
        <w:t xml:space="preserve"> уговора између Корисника услуга и Пружаоца услуга</w:t>
      </w:r>
      <w:r w:rsidRPr="00A106E7">
        <w:rPr>
          <w:rFonts w:cs="Arial"/>
          <w:sz w:val="24"/>
          <w:szCs w:val="24"/>
          <w:lang w:val="sr-Cyrl-CS"/>
        </w:rPr>
        <w:t xml:space="preserve"> као и све податке о запосленима и трећим лицима који су ангажовани по било</w:t>
      </w:r>
      <w:r w:rsidR="00B06799">
        <w:rPr>
          <w:rFonts w:cs="Arial"/>
          <w:sz w:val="24"/>
          <w:szCs w:val="24"/>
          <w:lang w:val="sr-Cyrl-CS"/>
        </w:rPr>
        <w:t xml:space="preserve"> ком основу код Корисника услуга</w:t>
      </w:r>
      <w:r w:rsidRPr="00A106E7">
        <w:rPr>
          <w:rFonts w:cs="Arial"/>
          <w:sz w:val="24"/>
          <w:szCs w:val="24"/>
          <w:lang w:val="sr-Cyrl-CS"/>
        </w:rPr>
        <w:t>.</w:t>
      </w:r>
    </w:p>
    <w:p w14:paraId="442CE2CF"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905F8F8"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Pr="00A106E7">
        <w:rPr>
          <w:rFonts w:cs="Arial"/>
          <w:sz w:val="24"/>
          <w:szCs w:val="24"/>
          <w:lang w:val="sr-Latn-RS"/>
        </w:rPr>
        <w:t xml:space="preserve"> </w:t>
      </w:r>
      <w:r w:rsidRPr="00A106E7">
        <w:rPr>
          <w:rFonts w:cs="Arial"/>
          <w:sz w:val="24"/>
          <w:szCs w:val="24"/>
          <w:lang w:val="sr-Cyrl-CS"/>
        </w:rPr>
        <w:t>("Сл. глaсник РС", бр. 97/2008, 104/2009 - др. зaкoн, 68/2012 - oдлукa УС и 107/2012).</w:t>
      </w:r>
    </w:p>
    <w:p w14:paraId="452CE66F"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Осим ако изричито није другачије уређено, </w:t>
      </w:r>
    </w:p>
    <w:p w14:paraId="66910DD5" w14:textId="77777777" w:rsidR="00A106E7" w:rsidRPr="00A106E7" w:rsidRDefault="00A106E7" w:rsidP="002506F5">
      <w:pPr>
        <w:pStyle w:val="KDParagraf"/>
        <w:numPr>
          <w:ilvl w:val="0"/>
          <w:numId w:val="23"/>
        </w:numPr>
        <w:spacing w:before="0"/>
        <w:contextualSpacing/>
        <w:rPr>
          <w:rFonts w:cs="Arial"/>
          <w:sz w:val="24"/>
          <w:szCs w:val="24"/>
          <w:lang w:val="sr-Cyrl-CS"/>
        </w:rPr>
      </w:pPr>
      <w:r w:rsidRPr="00A106E7">
        <w:rPr>
          <w:rFonts w:cs="Arial"/>
          <w:sz w:val="24"/>
          <w:szCs w:val="24"/>
          <w:lang w:val="sr-Cyrl-CS"/>
        </w:rPr>
        <w:t xml:space="preserve">ниједна Страна неће користити пословну тајну или поверљиве информације друге стране, </w:t>
      </w:r>
    </w:p>
    <w:p w14:paraId="65CC9897" w14:textId="77777777" w:rsidR="00A106E7" w:rsidRPr="00A106E7" w:rsidRDefault="00A106E7" w:rsidP="002506F5">
      <w:pPr>
        <w:pStyle w:val="KDParagraf"/>
        <w:numPr>
          <w:ilvl w:val="0"/>
          <w:numId w:val="23"/>
        </w:numPr>
        <w:spacing w:before="0"/>
        <w:contextualSpacing/>
        <w:rPr>
          <w:rFonts w:cs="Arial"/>
          <w:sz w:val="24"/>
          <w:szCs w:val="24"/>
          <w:lang w:val="sr-Cyrl-CS"/>
        </w:rPr>
      </w:pPr>
      <w:r w:rsidRPr="00A106E7">
        <w:rPr>
          <w:rFonts w:cs="Arial"/>
          <w:sz w:val="24"/>
          <w:szCs w:val="24"/>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7506CE7D" w14:textId="05561E6F" w:rsidR="00A106E7" w:rsidRDefault="00A106E7" w:rsidP="002506F5">
      <w:pPr>
        <w:pStyle w:val="KDParagraf"/>
        <w:numPr>
          <w:ilvl w:val="0"/>
          <w:numId w:val="23"/>
        </w:numPr>
        <w:spacing w:before="0"/>
        <w:contextualSpacing/>
        <w:rPr>
          <w:rFonts w:cs="Arial"/>
          <w:sz w:val="24"/>
          <w:szCs w:val="24"/>
          <w:lang w:val="sr-Cyrl-CS"/>
        </w:rPr>
      </w:pPr>
      <w:r w:rsidRPr="00A106E7">
        <w:rPr>
          <w:rFonts w:cs="Arial"/>
          <w:sz w:val="24"/>
          <w:szCs w:val="24"/>
          <w:lang w:val="sr-Cyrl-CS"/>
        </w:rPr>
        <w:t xml:space="preserve">ће се трудити у истој мери да заштити пословну тајну и/или поверљиве информације друге стране као што чува и своји пословну тајну и/или </w:t>
      </w:r>
      <w:r w:rsidRPr="00A106E7">
        <w:rPr>
          <w:rFonts w:cs="Arial"/>
          <w:sz w:val="24"/>
          <w:szCs w:val="24"/>
          <w:lang w:val="sr-Cyrl-CS"/>
        </w:rPr>
        <w:lastRenderedPageBreak/>
        <w:t>поверљиве информације истог значаја, али ни у ком случају мање него што је разумно.</w:t>
      </w:r>
    </w:p>
    <w:p w14:paraId="53DA373A" w14:textId="77777777" w:rsidR="002506F5" w:rsidRPr="00A106E7" w:rsidRDefault="002506F5" w:rsidP="002506F5">
      <w:pPr>
        <w:pStyle w:val="KDParagraf"/>
        <w:spacing w:before="0"/>
        <w:ind w:left="1080"/>
        <w:contextualSpacing/>
        <w:rPr>
          <w:rFonts w:cs="Arial"/>
          <w:sz w:val="24"/>
          <w:szCs w:val="24"/>
          <w:lang w:val="sr-Cyrl-CS"/>
        </w:rPr>
      </w:pPr>
    </w:p>
    <w:p w14:paraId="212C985C"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4.</w:t>
      </w:r>
    </w:p>
    <w:p w14:paraId="46DDBA24"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33AE42D"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55057CE"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Обавеза из претходног става не постоји у случајевима:</w:t>
      </w:r>
    </w:p>
    <w:p w14:paraId="36456249"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A106E7" w:rsidDel="003A22D2">
        <w:rPr>
          <w:rFonts w:cs="Arial"/>
          <w:sz w:val="24"/>
          <w:szCs w:val="24"/>
          <w:lang w:val="sr-Cyrl-CS"/>
        </w:rPr>
        <w:t xml:space="preserve"> </w:t>
      </w:r>
      <w:r w:rsidRPr="00A106E7">
        <w:rPr>
          <w:rFonts w:cs="Arial"/>
          <w:sz w:val="24"/>
          <w:szCs w:val="24"/>
          <w:lang w:val="sr-Cyrl-CS"/>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ED86C4E"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FBFA162"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59F1D85"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43C46F7"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77B4ECA" w14:textId="77777777" w:rsidR="00A106E7" w:rsidRPr="00A106E7" w:rsidRDefault="00A106E7" w:rsidP="002506F5">
      <w:pPr>
        <w:pStyle w:val="KDParagraf"/>
        <w:numPr>
          <w:ilvl w:val="0"/>
          <w:numId w:val="24"/>
        </w:numPr>
        <w:spacing w:before="0"/>
        <w:contextualSpacing/>
        <w:rPr>
          <w:rFonts w:cs="Arial"/>
          <w:sz w:val="24"/>
          <w:szCs w:val="24"/>
          <w:lang w:val="sr-Cyrl-CS"/>
        </w:rPr>
      </w:pPr>
      <w:r w:rsidRPr="00A106E7">
        <w:rPr>
          <w:rFonts w:cs="Arial"/>
          <w:sz w:val="24"/>
          <w:szCs w:val="24"/>
          <w:lang w:val="sr-Cyrl-CS"/>
        </w:rPr>
        <w:t xml:space="preserve">то било познато Примаоцу у време одавања мимо Даваоца, </w:t>
      </w:r>
    </w:p>
    <w:p w14:paraId="508A8C26" w14:textId="77777777" w:rsidR="00A106E7" w:rsidRPr="00A106E7" w:rsidRDefault="00A106E7" w:rsidP="002506F5">
      <w:pPr>
        <w:pStyle w:val="KDParagraf"/>
        <w:numPr>
          <w:ilvl w:val="0"/>
          <w:numId w:val="24"/>
        </w:numPr>
        <w:spacing w:before="0"/>
        <w:contextualSpacing/>
        <w:rPr>
          <w:rFonts w:cs="Arial"/>
          <w:sz w:val="24"/>
          <w:szCs w:val="24"/>
          <w:lang w:val="sr-Cyrl-CS"/>
        </w:rPr>
      </w:pPr>
      <w:r w:rsidRPr="00A106E7">
        <w:rPr>
          <w:rFonts w:cs="Arial"/>
          <w:sz w:val="24"/>
          <w:szCs w:val="24"/>
          <w:lang w:val="sr-Cyrl-CS"/>
        </w:rPr>
        <w:t xml:space="preserve">дошло до јавности, али не кривицом Примаоца, </w:t>
      </w:r>
    </w:p>
    <w:p w14:paraId="6E2F75E1" w14:textId="77777777" w:rsidR="00A106E7" w:rsidRPr="00A106E7" w:rsidRDefault="00A106E7" w:rsidP="002506F5">
      <w:pPr>
        <w:pStyle w:val="KDParagraf"/>
        <w:numPr>
          <w:ilvl w:val="0"/>
          <w:numId w:val="24"/>
        </w:numPr>
        <w:spacing w:before="0"/>
        <w:contextualSpacing/>
        <w:rPr>
          <w:rFonts w:cs="Arial"/>
          <w:sz w:val="24"/>
          <w:szCs w:val="24"/>
          <w:lang w:val="sr-Cyrl-CS"/>
        </w:rPr>
      </w:pPr>
      <w:r w:rsidRPr="00A106E7">
        <w:rPr>
          <w:rFonts w:cs="Arial"/>
          <w:sz w:val="24"/>
          <w:szCs w:val="24"/>
          <w:lang w:val="sr-Cyrl-CS"/>
        </w:rPr>
        <w:t xml:space="preserve">то примљено правним путем без ограничења употребе од треће стране која је овлашћена да ода, </w:t>
      </w:r>
    </w:p>
    <w:p w14:paraId="2DCA1E0B" w14:textId="77777777" w:rsidR="00A106E7" w:rsidRPr="00A106E7" w:rsidRDefault="00A106E7" w:rsidP="002506F5">
      <w:pPr>
        <w:pStyle w:val="KDParagraf"/>
        <w:numPr>
          <w:ilvl w:val="0"/>
          <w:numId w:val="24"/>
        </w:numPr>
        <w:spacing w:before="0"/>
        <w:contextualSpacing/>
        <w:rPr>
          <w:rFonts w:cs="Arial"/>
          <w:sz w:val="24"/>
          <w:szCs w:val="24"/>
          <w:lang w:val="sr-Cyrl-CS"/>
        </w:rPr>
      </w:pPr>
      <w:r w:rsidRPr="00A106E7">
        <w:rPr>
          <w:rFonts w:cs="Arial"/>
          <w:sz w:val="24"/>
          <w:szCs w:val="24"/>
          <w:lang w:val="sr-Cyrl-CS"/>
        </w:rPr>
        <w:t xml:space="preserve">то независно развијено од стране Примаоца без приступа или коришћења пословне тајне и/или поверљивих информација власника; или </w:t>
      </w:r>
    </w:p>
    <w:p w14:paraId="3DEF55A7" w14:textId="77777777" w:rsidR="00A106E7" w:rsidRPr="00A106E7" w:rsidRDefault="00A106E7" w:rsidP="002506F5">
      <w:pPr>
        <w:pStyle w:val="KDParagraf"/>
        <w:numPr>
          <w:ilvl w:val="0"/>
          <w:numId w:val="24"/>
        </w:numPr>
        <w:spacing w:before="0"/>
        <w:contextualSpacing/>
        <w:rPr>
          <w:rFonts w:cs="Arial"/>
          <w:sz w:val="24"/>
          <w:szCs w:val="24"/>
          <w:lang w:val="sr-Cyrl-CS"/>
        </w:rPr>
      </w:pPr>
      <w:r w:rsidRPr="00A106E7">
        <w:rPr>
          <w:rFonts w:cs="Arial"/>
          <w:sz w:val="24"/>
          <w:szCs w:val="24"/>
          <w:lang w:val="sr-Cyrl-CS"/>
        </w:rPr>
        <w:t>је писмено одобрено да се објави од стране Даваоца.</w:t>
      </w:r>
    </w:p>
    <w:p w14:paraId="21B5B05A" w14:textId="77777777" w:rsidR="00A106E7" w:rsidRPr="00A106E7" w:rsidRDefault="00A106E7" w:rsidP="002506F5">
      <w:pPr>
        <w:pStyle w:val="KDParagraf"/>
        <w:spacing w:before="0"/>
        <w:contextualSpacing/>
        <w:rPr>
          <w:rFonts w:cs="Arial"/>
          <w:sz w:val="24"/>
          <w:szCs w:val="24"/>
          <w:lang w:val="sr-Cyrl-CS"/>
        </w:rPr>
      </w:pPr>
    </w:p>
    <w:p w14:paraId="523B2783" w14:textId="77777777" w:rsidR="00A106E7" w:rsidRPr="00A106E7" w:rsidRDefault="00A106E7" w:rsidP="002506F5">
      <w:pPr>
        <w:pStyle w:val="KDParagraf"/>
        <w:spacing w:before="0"/>
        <w:contextualSpacing/>
        <w:jc w:val="center"/>
        <w:rPr>
          <w:rFonts w:cs="Arial"/>
          <w:sz w:val="24"/>
          <w:szCs w:val="24"/>
          <w:lang w:val="sr-Cyrl-CS"/>
        </w:rPr>
      </w:pPr>
      <w:r w:rsidRPr="00A106E7">
        <w:rPr>
          <w:rFonts w:cs="Arial"/>
          <w:b/>
          <w:sz w:val="24"/>
          <w:szCs w:val="24"/>
          <w:lang w:val="sr-Cyrl-CS"/>
        </w:rPr>
        <w:t>Члан 5.</w:t>
      </w:r>
    </w:p>
    <w:p w14:paraId="4267BCFC" w14:textId="59ADE901"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FD0A2F3" w14:textId="77777777" w:rsidR="002506F5" w:rsidRPr="00A106E7" w:rsidRDefault="002506F5" w:rsidP="002506F5">
      <w:pPr>
        <w:pStyle w:val="KDParagraf"/>
        <w:spacing w:before="0"/>
        <w:contextualSpacing/>
        <w:rPr>
          <w:rFonts w:cs="Arial"/>
          <w:sz w:val="24"/>
          <w:szCs w:val="24"/>
          <w:lang w:val="sr-Cyrl-CS"/>
        </w:rPr>
      </w:pPr>
    </w:p>
    <w:p w14:paraId="20C9D4B5"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6.</w:t>
      </w:r>
    </w:p>
    <w:p w14:paraId="79F1F054"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Свака од Страна је обавезна да одреди:</w:t>
      </w:r>
    </w:p>
    <w:p w14:paraId="519DB8C8" w14:textId="77777777" w:rsidR="00A106E7" w:rsidRPr="00A106E7" w:rsidRDefault="00A106E7" w:rsidP="002506F5">
      <w:pPr>
        <w:pStyle w:val="KDParagraf"/>
        <w:numPr>
          <w:ilvl w:val="0"/>
          <w:numId w:val="5"/>
        </w:numPr>
        <w:spacing w:before="0"/>
        <w:contextualSpacing/>
        <w:rPr>
          <w:rFonts w:cs="Arial"/>
          <w:sz w:val="24"/>
          <w:szCs w:val="24"/>
          <w:lang w:val="sr-Cyrl-CS"/>
        </w:rPr>
      </w:pPr>
      <w:r w:rsidRPr="00A106E7">
        <w:rPr>
          <w:rFonts w:cs="Arial"/>
          <w:sz w:val="24"/>
          <w:szCs w:val="24"/>
          <w:lang w:val="sr-Cyrl-CS"/>
        </w:rPr>
        <w:t>име и презиме лица задужених за размену пословне тајне (у даљем тексту: Задужено лице),</w:t>
      </w:r>
    </w:p>
    <w:p w14:paraId="2AC6AAA6" w14:textId="77777777" w:rsidR="00A106E7" w:rsidRPr="00A106E7" w:rsidRDefault="00A106E7" w:rsidP="002506F5">
      <w:pPr>
        <w:pStyle w:val="KDParagraf"/>
        <w:numPr>
          <w:ilvl w:val="0"/>
          <w:numId w:val="5"/>
        </w:numPr>
        <w:spacing w:before="0"/>
        <w:contextualSpacing/>
        <w:rPr>
          <w:rFonts w:cs="Arial"/>
          <w:sz w:val="24"/>
          <w:szCs w:val="24"/>
          <w:lang w:val="sr-Cyrl-CS"/>
        </w:rPr>
      </w:pPr>
      <w:r w:rsidRPr="00A106E7">
        <w:rPr>
          <w:rFonts w:cs="Arial"/>
          <w:sz w:val="24"/>
          <w:szCs w:val="24"/>
          <w:lang w:val="sr-Cyrl-CS"/>
        </w:rPr>
        <w:lastRenderedPageBreak/>
        <w:t>поштанску адресу за размену докумената у папирном облику, кад се подаци размењују у папирном облику,</w:t>
      </w:r>
    </w:p>
    <w:p w14:paraId="228D5B8D" w14:textId="77777777" w:rsidR="00A106E7" w:rsidRPr="00A106E7" w:rsidRDefault="00A106E7" w:rsidP="002506F5">
      <w:pPr>
        <w:pStyle w:val="KDParagraf"/>
        <w:numPr>
          <w:ilvl w:val="0"/>
          <w:numId w:val="5"/>
        </w:numPr>
        <w:spacing w:before="0"/>
        <w:contextualSpacing/>
        <w:rPr>
          <w:rFonts w:cs="Arial"/>
          <w:sz w:val="24"/>
          <w:szCs w:val="24"/>
          <w:lang w:val="sr-Cyrl-CS"/>
        </w:rPr>
      </w:pPr>
      <w:r w:rsidRPr="00A106E7">
        <w:rPr>
          <w:rFonts w:cs="Arial"/>
          <w:sz w:val="24"/>
          <w:szCs w:val="24"/>
          <w:lang w:val="sr-Cyrl-CS"/>
        </w:rPr>
        <w:t>е-маил адресу за размену електронских докумената, кад се подаци достављају коришћењем интернет-а</w:t>
      </w:r>
    </w:p>
    <w:p w14:paraId="23FE015F"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6287687C"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Размена података који представљају пословну тајну не може почети пре испуњења обавеза из претходног става. </w:t>
      </w:r>
    </w:p>
    <w:p w14:paraId="7FC0481E" w14:textId="523BDF64"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5DF5D93E" w14:textId="77777777" w:rsidR="002506F5" w:rsidRPr="00A106E7" w:rsidRDefault="002506F5" w:rsidP="002506F5">
      <w:pPr>
        <w:pStyle w:val="KDParagraf"/>
        <w:spacing w:before="0"/>
        <w:contextualSpacing/>
        <w:rPr>
          <w:rFonts w:cs="Arial"/>
          <w:sz w:val="24"/>
          <w:szCs w:val="24"/>
          <w:lang w:val="sr-Cyrl-CS"/>
        </w:rPr>
      </w:pPr>
    </w:p>
    <w:p w14:paraId="0E9B9665"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7.</w:t>
      </w:r>
    </w:p>
    <w:p w14:paraId="01E55EF6"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778B4AB"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CB7F1E5" w14:textId="5FE71306" w:rsidR="00A106E7" w:rsidRDefault="00A106E7" w:rsidP="002506F5">
      <w:pPr>
        <w:pStyle w:val="KDParagraf"/>
        <w:spacing w:before="0"/>
        <w:contextualSpacing/>
        <w:rPr>
          <w:rFonts w:cs="Arial"/>
          <w:sz w:val="24"/>
          <w:szCs w:val="24"/>
        </w:rPr>
      </w:pPr>
      <w:r w:rsidRPr="00A106E7">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3ED1BB1A" w14:textId="77777777" w:rsidR="002506F5" w:rsidRPr="00A106E7" w:rsidRDefault="002506F5" w:rsidP="002506F5">
      <w:pPr>
        <w:pStyle w:val="KDParagraf"/>
        <w:spacing w:before="0"/>
        <w:contextualSpacing/>
        <w:rPr>
          <w:rFonts w:cs="Arial"/>
          <w:sz w:val="24"/>
          <w:szCs w:val="24"/>
        </w:rPr>
      </w:pPr>
    </w:p>
    <w:p w14:paraId="47C7ACA4"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8.</w:t>
      </w:r>
    </w:p>
    <w:p w14:paraId="5236F03C"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20AB13C7" w14:textId="77777777" w:rsidR="00A106E7" w:rsidRPr="00A106E7" w:rsidRDefault="00A106E7" w:rsidP="002506F5">
      <w:pPr>
        <w:pStyle w:val="KDParagraf"/>
        <w:spacing w:before="0"/>
        <w:contextualSpacing/>
        <w:rPr>
          <w:rFonts w:cs="Arial"/>
          <w:sz w:val="24"/>
          <w:szCs w:val="24"/>
          <w:lang w:val="sr-Cyrl-CS"/>
        </w:rPr>
      </w:pPr>
    </w:p>
    <w:p w14:paraId="5E2274EF"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6AECE524"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Материјални и електронски медији у којима, или на којима, се налази пословна тајна морају да садрже следеће ознаке степена тајности:</w:t>
      </w:r>
    </w:p>
    <w:p w14:paraId="1D1F7AA2" w14:textId="77777777" w:rsidR="00A106E7" w:rsidRPr="00A106E7" w:rsidRDefault="00A106E7" w:rsidP="002506F5">
      <w:pPr>
        <w:pStyle w:val="KDParagraf"/>
        <w:spacing w:before="0"/>
        <w:contextualSpacing/>
        <w:rPr>
          <w:rFonts w:cs="Arial"/>
          <w:sz w:val="24"/>
          <w:szCs w:val="24"/>
          <w:lang w:val="sr-Cyrl-CS"/>
        </w:rPr>
      </w:pPr>
    </w:p>
    <w:p w14:paraId="5BB069B3" w14:textId="1BDA376A" w:rsidR="00A106E7" w:rsidRPr="00A106E7" w:rsidRDefault="00B06799" w:rsidP="002506F5">
      <w:pPr>
        <w:pStyle w:val="KDParagraf"/>
        <w:spacing w:before="0"/>
        <w:contextualSpacing/>
        <w:jc w:val="center"/>
        <w:rPr>
          <w:rFonts w:cs="Arial"/>
          <w:sz w:val="24"/>
          <w:szCs w:val="24"/>
          <w:lang w:val="sr-Cyrl-CS"/>
        </w:rPr>
      </w:pPr>
      <w:r>
        <w:rPr>
          <w:rFonts w:cs="Arial"/>
          <w:sz w:val="24"/>
          <w:szCs w:val="24"/>
          <w:lang w:val="sr-Cyrl-CS"/>
        </w:rPr>
        <w:t>За Корисника услуга</w:t>
      </w:r>
    </w:p>
    <w:p w14:paraId="19D3D17F"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Пословна тајна</w:t>
      </w:r>
    </w:p>
    <w:p w14:paraId="6E18A3F7"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 xml:space="preserve">Јавно предузеће „Електропривреда </w:t>
      </w:r>
      <w:proofErr w:type="gramStart"/>
      <w:r w:rsidRPr="00A106E7">
        <w:rPr>
          <w:rFonts w:cs="Arial"/>
          <w:sz w:val="24"/>
          <w:szCs w:val="24"/>
        </w:rPr>
        <w:t>Србије“</w:t>
      </w:r>
      <w:proofErr w:type="gramEnd"/>
      <w:r w:rsidRPr="00A106E7">
        <w:rPr>
          <w:rFonts w:cs="Arial"/>
          <w:sz w:val="24"/>
          <w:szCs w:val="24"/>
        </w:rPr>
        <w:t>Београд</w:t>
      </w:r>
    </w:p>
    <w:p w14:paraId="425728BA"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Улица царице Милице бр. 2. Београд</w:t>
      </w:r>
    </w:p>
    <w:p w14:paraId="1AA7B575" w14:textId="551F8291" w:rsidR="002506F5" w:rsidRPr="00A106E7" w:rsidRDefault="002506F5" w:rsidP="002506F5">
      <w:pPr>
        <w:pStyle w:val="KDParagraf"/>
        <w:spacing w:before="0"/>
        <w:contextualSpacing/>
        <w:jc w:val="center"/>
        <w:rPr>
          <w:rFonts w:cs="Arial"/>
          <w:sz w:val="24"/>
          <w:szCs w:val="24"/>
          <w:lang w:val="sr-Cyrl-CS"/>
        </w:rPr>
      </w:pPr>
      <w:r>
        <w:rPr>
          <w:rFonts w:cs="Arial"/>
          <w:sz w:val="24"/>
          <w:szCs w:val="24"/>
          <w:lang w:val="sr-Cyrl-CS"/>
        </w:rPr>
        <w:t>или</w:t>
      </w:r>
    </w:p>
    <w:p w14:paraId="494EC218"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Поверљиво</w:t>
      </w:r>
    </w:p>
    <w:p w14:paraId="6D78F8FE"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 xml:space="preserve">Јавно предузеће „Електропривреда </w:t>
      </w:r>
      <w:proofErr w:type="gramStart"/>
      <w:r w:rsidRPr="00A106E7">
        <w:rPr>
          <w:rFonts w:cs="Arial"/>
          <w:sz w:val="24"/>
          <w:szCs w:val="24"/>
        </w:rPr>
        <w:t>Србије“ Београд</w:t>
      </w:r>
      <w:proofErr w:type="gramEnd"/>
    </w:p>
    <w:p w14:paraId="54F52627"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Улица царице Милице бр. 2. Београд</w:t>
      </w:r>
    </w:p>
    <w:p w14:paraId="5BC58600" w14:textId="77777777" w:rsidR="00A106E7" w:rsidRPr="00A106E7" w:rsidRDefault="00A106E7" w:rsidP="002506F5">
      <w:pPr>
        <w:pStyle w:val="KDParagraf"/>
        <w:spacing w:before="0"/>
        <w:contextualSpacing/>
        <w:jc w:val="center"/>
        <w:rPr>
          <w:rFonts w:cs="Arial"/>
          <w:sz w:val="24"/>
          <w:szCs w:val="24"/>
          <w:lang w:val="sr-Cyrl-CS"/>
        </w:rPr>
      </w:pPr>
    </w:p>
    <w:p w14:paraId="43B2940D" w14:textId="26CBF5C4"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За Пружа</w:t>
      </w:r>
      <w:r w:rsidR="00B06799">
        <w:rPr>
          <w:rFonts w:cs="Arial"/>
          <w:sz w:val="24"/>
          <w:szCs w:val="24"/>
          <w:lang w:val="sr-Cyrl-CS"/>
        </w:rPr>
        <w:t>оца услуга</w:t>
      </w:r>
    </w:p>
    <w:p w14:paraId="34E69FB3"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Пословна тајна</w:t>
      </w:r>
    </w:p>
    <w:p w14:paraId="0E895BDD"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lastRenderedPageBreak/>
        <w:t>___________</w:t>
      </w:r>
    </w:p>
    <w:p w14:paraId="4695EBDA"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_______________</w:t>
      </w:r>
    </w:p>
    <w:p w14:paraId="0085D760" w14:textId="4104BE3A" w:rsidR="00A106E7" w:rsidRPr="00A106E7" w:rsidRDefault="002506F5" w:rsidP="002506F5">
      <w:pPr>
        <w:pStyle w:val="KDParagraf"/>
        <w:spacing w:before="0"/>
        <w:contextualSpacing/>
        <w:jc w:val="center"/>
        <w:rPr>
          <w:rFonts w:cs="Arial"/>
          <w:sz w:val="24"/>
          <w:szCs w:val="24"/>
        </w:rPr>
      </w:pPr>
      <w:r>
        <w:rPr>
          <w:rFonts w:cs="Arial"/>
          <w:sz w:val="24"/>
          <w:szCs w:val="24"/>
        </w:rPr>
        <w:t>или</w:t>
      </w:r>
    </w:p>
    <w:p w14:paraId="29A434CD" w14:textId="77777777"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Поверљиво</w:t>
      </w:r>
    </w:p>
    <w:p w14:paraId="1B8A556C" w14:textId="77777777"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_______________</w:t>
      </w:r>
    </w:p>
    <w:p w14:paraId="24FBD103" w14:textId="77777777"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__________________</w:t>
      </w:r>
    </w:p>
    <w:p w14:paraId="6B8E27D5" w14:textId="77777777" w:rsidR="00A106E7" w:rsidRPr="00A106E7" w:rsidRDefault="00A106E7" w:rsidP="002506F5">
      <w:pPr>
        <w:pStyle w:val="KDParagraf"/>
        <w:spacing w:before="0"/>
        <w:contextualSpacing/>
        <w:jc w:val="center"/>
        <w:rPr>
          <w:rFonts w:cs="Arial"/>
          <w:sz w:val="24"/>
          <w:szCs w:val="24"/>
          <w:lang w:val="sr-Cyrl-CS"/>
        </w:rPr>
      </w:pPr>
    </w:p>
    <w:p w14:paraId="479B005D" w14:textId="50DA26CD"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14:paraId="5C0F6927" w14:textId="77777777" w:rsidR="002506F5" w:rsidRPr="00A106E7" w:rsidRDefault="002506F5" w:rsidP="002506F5">
      <w:pPr>
        <w:pStyle w:val="KDParagraf"/>
        <w:spacing w:before="0"/>
        <w:contextualSpacing/>
        <w:rPr>
          <w:rFonts w:cs="Arial"/>
          <w:sz w:val="24"/>
          <w:szCs w:val="24"/>
          <w:lang w:val="sr-Cyrl-CS"/>
        </w:rPr>
      </w:pPr>
    </w:p>
    <w:p w14:paraId="2069DA43"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9.</w:t>
      </w:r>
    </w:p>
    <w:p w14:paraId="17E6F417"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122ECF3B"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28D0B8BE" w14:textId="77777777" w:rsidR="00A106E7" w:rsidRPr="00A106E7" w:rsidRDefault="00A106E7" w:rsidP="002506F5">
      <w:pPr>
        <w:pStyle w:val="KDParagraf"/>
        <w:spacing w:before="0"/>
        <w:contextualSpacing/>
        <w:rPr>
          <w:rFonts w:cs="Arial"/>
          <w:sz w:val="24"/>
          <w:szCs w:val="24"/>
          <w:lang w:val="sr-Cyrl-CS"/>
        </w:rPr>
      </w:pPr>
    </w:p>
    <w:p w14:paraId="6A4C0E3D"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10.</w:t>
      </w:r>
    </w:p>
    <w:p w14:paraId="02CB235D"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6185B29" w14:textId="71FA3F36"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857F8E0" w14:textId="77777777" w:rsidR="002506F5" w:rsidRPr="00A106E7" w:rsidRDefault="002506F5" w:rsidP="002506F5">
      <w:pPr>
        <w:pStyle w:val="KDParagraf"/>
        <w:spacing w:before="0"/>
        <w:contextualSpacing/>
        <w:rPr>
          <w:rFonts w:cs="Arial"/>
          <w:sz w:val="24"/>
          <w:szCs w:val="24"/>
          <w:lang w:val="sr-Cyrl-CS"/>
        </w:rPr>
      </w:pPr>
    </w:p>
    <w:p w14:paraId="2F6E0C77"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11.</w:t>
      </w:r>
    </w:p>
    <w:p w14:paraId="2BE0F02C" w14:textId="6FA0008A"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841B41A" w14:textId="77777777" w:rsidR="002506F5" w:rsidRPr="00A106E7" w:rsidRDefault="002506F5" w:rsidP="002506F5">
      <w:pPr>
        <w:pStyle w:val="KDParagraf"/>
        <w:spacing w:before="0"/>
        <w:contextualSpacing/>
        <w:rPr>
          <w:rFonts w:cs="Arial"/>
          <w:sz w:val="24"/>
          <w:szCs w:val="24"/>
          <w:lang w:val="sr-Cyrl-CS"/>
        </w:rPr>
      </w:pPr>
    </w:p>
    <w:p w14:paraId="6F6A91A3"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12.</w:t>
      </w:r>
    </w:p>
    <w:p w14:paraId="66620942"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5A0A0A4F"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63C8937" w14:textId="77777777" w:rsidR="002506F5" w:rsidRDefault="00A106E7" w:rsidP="002506F5">
      <w:pPr>
        <w:pStyle w:val="KDParagraf"/>
        <w:spacing w:before="0"/>
        <w:contextualSpacing/>
        <w:rPr>
          <w:rFonts w:cs="Arial"/>
          <w:sz w:val="24"/>
          <w:szCs w:val="24"/>
        </w:rPr>
      </w:pPr>
      <w:r w:rsidRPr="00A106E7">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w:t>
      </w:r>
      <w:r w:rsidRPr="00A106E7">
        <w:rPr>
          <w:rFonts w:cs="Arial"/>
          <w:sz w:val="24"/>
          <w:szCs w:val="24"/>
        </w:rPr>
        <w:lastRenderedPageBreak/>
        <w:t xml:space="preserve">или пружања услуга или користити Поверљиве информације на било који други начин који није предвиђен Основним уговором и овим уговором. </w:t>
      </w:r>
    </w:p>
    <w:p w14:paraId="4E3A50AA" w14:textId="48036B69" w:rsidR="00A106E7" w:rsidRPr="00A106E7" w:rsidRDefault="00A106E7" w:rsidP="002506F5">
      <w:pPr>
        <w:pStyle w:val="KDParagraf"/>
        <w:spacing w:before="0"/>
        <w:contextualSpacing/>
        <w:rPr>
          <w:rFonts w:cs="Arial"/>
          <w:sz w:val="24"/>
          <w:szCs w:val="24"/>
        </w:rPr>
      </w:pPr>
      <w:r w:rsidRPr="00A106E7">
        <w:rPr>
          <w:rFonts w:cs="Arial"/>
          <w:sz w:val="24"/>
          <w:szCs w:val="24"/>
        </w:rPr>
        <w:t xml:space="preserve">   </w:t>
      </w:r>
    </w:p>
    <w:p w14:paraId="2E356D0A"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13.</w:t>
      </w:r>
    </w:p>
    <w:p w14:paraId="52A4E5F5" w14:textId="7E576B46"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1E2F29">
        <w:rPr>
          <w:rFonts w:cs="Arial"/>
          <w:sz w:val="24"/>
          <w:szCs w:val="24"/>
          <w:lang w:val="sr-Cyrl-CS"/>
        </w:rPr>
        <w:t>Сталне</w:t>
      </w:r>
      <w:r w:rsidRPr="00A106E7">
        <w:rPr>
          <w:rFonts w:cs="Arial"/>
          <w:sz w:val="24"/>
          <w:szCs w:val="24"/>
          <w:lang w:val="sr-Cyrl-CS"/>
        </w:rPr>
        <w:t xml:space="preserve"> арбитраже при Привредној комори Србије са местом арбитраже у Београду, уз примену њеног Правилника </w:t>
      </w:r>
      <w:r w:rsidRPr="00A106E7">
        <w:rPr>
          <w:rFonts w:cs="Arial"/>
          <w:i/>
          <w:sz w:val="24"/>
          <w:szCs w:val="24"/>
          <w:lang w:val="sr-Cyrl-CS"/>
        </w:rPr>
        <w:t>[напомена: коначан текст у Уговору зависи од тога да ли је изабран домаћи или страни Пружалац услуге]</w:t>
      </w:r>
      <w:r w:rsidRPr="00A106E7">
        <w:rPr>
          <w:rFonts w:cs="Arial"/>
          <w:sz w:val="24"/>
          <w:szCs w:val="24"/>
          <w:lang w:val="sr-Cyrl-CS"/>
        </w:rPr>
        <w:t>).</w:t>
      </w:r>
    </w:p>
    <w:p w14:paraId="7ABB4D45" w14:textId="77777777" w:rsidR="002506F5" w:rsidRPr="00A106E7" w:rsidRDefault="002506F5" w:rsidP="002506F5">
      <w:pPr>
        <w:pStyle w:val="KDParagraf"/>
        <w:spacing w:before="0"/>
        <w:contextualSpacing/>
        <w:rPr>
          <w:rFonts w:cs="Arial"/>
          <w:sz w:val="24"/>
          <w:szCs w:val="24"/>
          <w:lang w:val="sr-Cyrl-CS"/>
        </w:rPr>
      </w:pPr>
    </w:p>
    <w:p w14:paraId="1B16D33B"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14.</w:t>
      </w:r>
    </w:p>
    <w:p w14:paraId="55B22F23"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4EA9A5A6" w14:textId="49BD7578" w:rsidR="001E2F29" w:rsidRPr="00A106E7" w:rsidRDefault="001E2F29" w:rsidP="002506F5">
      <w:pPr>
        <w:pStyle w:val="KDParagraf"/>
        <w:spacing w:before="0"/>
        <w:contextualSpacing/>
        <w:rPr>
          <w:rFonts w:cs="Arial"/>
          <w:sz w:val="24"/>
          <w:szCs w:val="24"/>
          <w:lang w:val="sr-Cyrl-CS"/>
        </w:rPr>
      </w:pPr>
    </w:p>
    <w:p w14:paraId="5D44AC44"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15.</w:t>
      </w:r>
    </w:p>
    <w:p w14:paraId="2E919A2D" w14:textId="77777777" w:rsidR="00A106E7" w:rsidRPr="00A106E7" w:rsidRDefault="00A106E7" w:rsidP="002506F5">
      <w:pPr>
        <w:pStyle w:val="KDParagraf"/>
        <w:spacing w:before="0"/>
        <w:contextualSpacing/>
        <w:rPr>
          <w:rFonts w:cs="Arial"/>
          <w:b/>
          <w:sz w:val="24"/>
          <w:szCs w:val="24"/>
        </w:rPr>
      </w:pPr>
      <w:r w:rsidRPr="00A106E7">
        <w:rPr>
          <w:rFonts w:cs="Arial"/>
          <w:sz w:val="24"/>
          <w:szCs w:val="24"/>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A106E7">
        <w:rPr>
          <w:rFonts w:cs="Arial"/>
          <w:b/>
          <w:sz w:val="24"/>
          <w:szCs w:val="24"/>
        </w:rPr>
        <w:t xml:space="preserve"> </w:t>
      </w:r>
    </w:p>
    <w:p w14:paraId="22D47249"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16.</w:t>
      </w:r>
    </w:p>
    <w:p w14:paraId="4B312E5D"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38CC8971" w14:textId="06419503"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Обавезе према очувању поверљивости пословне тајне и поверљивих информација које су претходно дефинисане важе трајно.</w:t>
      </w:r>
    </w:p>
    <w:p w14:paraId="1CFE4851" w14:textId="77777777" w:rsidR="002506F5" w:rsidRPr="00A106E7" w:rsidRDefault="002506F5" w:rsidP="002506F5">
      <w:pPr>
        <w:pStyle w:val="KDParagraf"/>
        <w:spacing w:before="0"/>
        <w:contextualSpacing/>
        <w:rPr>
          <w:rFonts w:cs="Arial"/>
          <w:sz w:val="24"/>
          <w:szCs w:val="24"/>
          <w:lang w:val="sr-Cyrl-CS"/>
        </w:rPr>
      </w:pPr>
    </w:p>
    <w:p w14:paraId="19C17DDC"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17.</w:t>
      </w:r>
    </w:p>
    <w:p w14:paraId="28C558EA" w14:textId="77777777" w:rsidR="00197F79" w:rsidRPr="00197F79" w:rsidRDefault="00197F79" w:rsidP="00197F79">
      <w:pPr>
        <w:tabs>
          <w:tab w:val="left" w:pos="567"/>
        </w:tabs>
        <w:spacing w:before="0"/>
        <w:contextualSpacing/>
        <w:rPr>
          <w:rFonts w:cs="Arial"/>
          <w:sz w:val="24"/>
          <w:szCs w:val="24"/>
          <w:lang w:val="sr-Cyrl-CS"/>
        </w:rPr>
      </w:pPr>
      <w:r w:rsidRPr="00197F79">
        <w:rPr>
          <w:rFonts w:cs="Arial"/>
          <w:sz w:val="24"/>
          <w:szCs w:val="24"/>
          <w:lang w:val="sr-Cyrl-CS"/>
        </w:rPr>
        <w:t>Стране сагласно изјављују да су уговор прочитале, разумеле и да уговорне одредбе у свему представљају израз њихове стварне воље.</w:t>
      </w:r>
    </w:p>
    <w:p w14:paraId="78BA4FE2" w14:textId="77777777" w:rsidR="002506F5" w:rsidRPr="00A106E7" w:rsidRDefault="002506F5" w:rsidP="002506F5">
      <w:pPr>
        <w:pStyle w:val="KDParagraf"/>
        <w:spacing w:before="0"/>
        <w:contextualSpacing/>
        <w:rPr>
          <w:rFonts w:cs="Arial"/>
          <w:sz w:val="24"/>
          <w:szCs w:val="24"/>
          <w:lang w:val="sr-Latn-CS"/>
        </w:rPr>
      </w:pPr>
    </w:p>
    <w:p w14:paraId="16CDC44A" w14:textId="77777777" w:rsidR="001E2F29" w:rsidRPr="00A106E7" w:rsidRDefault="001E2F29" w:rsidP="002506F5">
      <w:pPr>
        <w:pStyle w:val="KDParagraf"/>
        <w:spacing w:before="0"/>
        <w:contextualSpacing/>
        <w:jc w:val="center"/>
        <w:rPr>
          <w:rFonts w:cs="Arial"/>
          <w:b/>
          <w:sz w:val="24"/>
          <w:szCs w:val="24"/>
        </w:rPr>
      </w:pPr>
      <w:r w:rsidRPr="00A106E7">
        <w:rPr>
          <w:rFonts w:cs="Arial"/>
          <w:b/>
          <w:sz w:val="24"/>
          <w:szCs w:val="24"/>
        </w:rPr>
        <w:t>Члан 1</w:t>
      </w:r>
      <w:r>
        <w:rPr>
          <w:rFonts w:cs="Arial"/>
          <w:b/>
          <w:sz w:val="24"/>
          <w:szCs w:val="24"/>
          <w:lang w:val="sr-Cyrl-RS"/>
        </w:rPr>
        <w:t>8</w:t>
      </w:r>
      <w:r w:rsidRPr="00A106E7">
        <w:rPr>
          <w:rFonts w:cs="Arial"/>
          <w:b/>
          <w:sz w:val="24"/>
          <w:szCs w:val="24"/>
        </w:rPr>
        <w:t>.</w:t>
      </w:r>
    </w:p>
    <w:p w14:paraId="2FD05298" w14:textId="77777777" w:rsidR="00197F79" w:rsidRPr="00197F79" w:rsidRDefault="00197F79" w:rsidP="00197F79">
      <w:pPr>
        <w:tabs>
          <w:tab w:val="left" w:pos="567"/>
        </w:tabs>
        <w:spacing w:before="0"/>
        <w:contextualSpacing/>
        <w:rPr>
          <w:rFonts w:cs="Arial"/>
          <w:sz w:val="24"/>
          <w:szCs w:val="24"/>
          <w:lang w:val="sr-Latn-CS"/>
        </w:rPr>
      </w:pPr>
      <w:r w:rsidRPr="00197F79">
        <w:rPr>
          <w:rFonts w:cs="Arial"/>
          <w:sz w:val="24"/>
          <w:szCs w:val="24"/>
          <w:lang w:val="sr-Latn-CS"/>
        </w:rPr>
        <w:t>Овај Уговор је сачињен у 6 (</w:t>
      </w:r>
      <w:r w:rsidRPr="00197F79">
        <w:rPr>
          <w:rFonts w:cs="Arial"/>
          <w:sz w:val="24"/>
          <w:szCs w:val="24"/>
          <w:lang w:val="sr-Cyrl-RS"/>
        </w:rPr>
        <w:t xml:space="preserve">словима: </w:t>
      </w:r>
      <w:r w:rsidRPr="00197F79">
        <w:rPr>
          <w:rFonts w:cs="Arial"/>
          <w:sz w:val="24"/>
          <w:szCs w:val="24"/>
          <w:lang w:val="sr-Latn-CS"/>
        </w:rPr>
        <w:t xml:space="preserve">шест) истоветних примерака, од којих су </w:t>
      </w:r>
      <w:r w:rsidRPr="00197F79">
        <w:rPr>
          <w:rFonts w:cs="Arial"/>
          <w:sz w:val="24"/>
          <w:szCs w:val="24"/>
        </w:rPr>
        <w:t>3</w:t>
      </w:r>
      <w:r w:rsidRPr="00197F79">
        <w:rPr>
          <w:rFonts w:cs="Arial"/>
          <w:sz w:val="24"/>
          <w:szCs w:val="24"/>
          <w:lang w:val="sr-Latn-CS"/>
        </w:rPr>
        <w:t xml:space="preserve"> (</w:t>
      </w:r>
      <w:r w:rsidRPr="00197F79">
        <w:rPr>
          <w:rFonts w:cs="Arial"/>
          <w:sz w:val="24"/>
          <w:szCs w:val="24"/>
        </w:rPr>
        <w:t>три</w:t>
      </w:r>
      <w:r w:rsidRPr="00197F79">
        <w:rPr>
          <w:rFonts w:cs="Arial"/>
          <w:sz w:val="24"/>
          <w:szCs w:val="24"/>
          <w:lang w:val="sr-Latn-CS"/>
        </w:rPr>
        <w:t>) примерка за Корисника услуг</w:t>
      </w:r>
      <w:r w:rsidRPr="00197F79">
        <w:rPr>
          <w:rFonts w:cs="Arial"/>
          <w:sz w:val="24"/>
          <w:szCs w:val="24"/>
          <w:lang w:val="sr-Cyrl-RS"/>
        </w:rPr>
        <w:t>а</w:t>
      </w:r>
      <w:r w:rsidRPr="00197F79">
        <w:rPr>
          <w:rFonts w:cs="Arial"/>
          <w:sz w:val="24"/>
          <w:szCs w:val="24"/>
          <w:lang w:val="sr-Latn-CS"/>
        </w:rPr>
        <w:t xml:space="preserve"> и </w:t>
      </w:r>
      <w:r w:rsidRPr="00197F79">
        <w:rPr>
          <w:rFonts w:cs="Arial"/>
          <w:sz w:val="24"/>
          <w:szCs w:val="24"/>
        </w:rPr>
        <w:t>3</w:t>
      </w:r>
      <w:r w:rsidRPr="00197F79">
        <w:rPr>
          <w:rFonts w:cs="Arial"/>
          <w:sz w:val="24"/>
          <w:szCs w:val="24"/>
          <w:lang w:val="sr-Latn-CS"/>
        </w:rPr>
        <w:t xml:space="preserve"> (</w:t>
      </w:r>
      <w:r w:rsidRPr="00197F79">
        <w:rPr>
          <w:rFonts w:cs="Arial"/>
          <w:sz w:val="24"/>
          <w:szCs w:val="24"/>
        </w:rPr>
        <w:t>три</w:t>
      </w:r>
      <w:r w:rsidRPr="00197F79">
        <w:rPr>
          <w:rFonts w:cs="Arial"/>
          <w:sz w:val="24"/>
          <w:szCs w:val="24"/>
          <w:lang w:val="sr-Latn-CS"/>
        </w:rPr>
        <w:t>) примерка за Пружаоца услуг</w:t>
      </w:r>
      <w:r w:rsidRPr="00197F79">
        <w:rPr>
          <w:rFonts w:cs="Arial"/>
          <w:sz w:val="24"/>
          <w:szCs w:val="24"/>
          <w:lang w:val="sr-Cyrl-CS"/>
        </w:rPr>
        <w:t>а</w:t>
      </w:r>
      <w:r w:rsidRPr="00197F79">
        <w:rPr>
          <w:rFonts w:cs="Arial"/>
          <w:sz w:val="24"/>
          <w:szCs w:val="24"/>
          <w:lang w:val="sr-Latn-CS"/>
        </w:rPr>
        <w:t>.</w:t>
      </w:r>
    </w:p>
    <w:p w14:paraId="0B7BD8E0" w14:textId="77777777" w:rsidR="00A106E7" w:rsidRPr="00A106E7" w:rsidRDefault="00A106E7" w:rsidP="002506F5">
      <w:pPr>
        <w:pStyle w:val="KDParagraf"/>
        <w:spacing w:before="0"/>
        <w:contextualSpacing/>
        <w:rPr>
          <w:rFonts w:cs="Arial"/>
          <w:sz w:val="24"/>
          <w:szCs w:val="24"/>
          <w:lang w:val="sr-Cyrl-CS"/>
        </w:rPr>
      </w:pPr>
    </w:p>
    <w:tbl>
      <w:tblPr>
        <w:tblW w:w="0" w:type="auto"/>
        <w:tblLook w:val="04A0" w:firstRow="1" w:lastRow="0" w:firstColumn="1" w:lastColumn="0" w:noHBand="0" w:noVBand="1"/>
      </w:tblPr>
      <w:tblGrid>
        <w:gridCol w:w="3205"/>
        <w:gridCol w:w="2428"/>
        <w:gridCol w:w="3396"/>
      </w:tblGrid>
      <w:tr w:rsidR="00A106E7" w:rsidRPr="00A106E7" w14:paraId="0665985C" w14:textId="77777777" w:rsidTr="00A106E7">
        <w:tc>
          <w:tcPr>
            <w:tcW w:w="3227" w:type="dxa"/>
          </w:tcPr>
          <w:p w14:paraId="293BD32E" w14:textId="6417BA5E" w:rsidR="00A106E7" w:rsidRPr="00A106E7" w:rsidRDefault="00197F79" w:rsidP="002506F5">
            <w:pPr>
              <w:pStyle w:val="KDParagraf"/>
              <w:spacing w:before="0"/>
              <w:contextualSpacing/>
              <w:jc w:val="center"/>
              <w:rPr>
                <w:rFonts w:cs="Arial"/>
                <w:b/>
                <w:sz w:val="24"/>
                <w:szCs w:val="24"/>
                <w:lang w:val="sr-Cyrl-CS"/>
              </w:rPr>
            </w:pPr>
            <w:r>
              <w:rPr>
                <w:rFonts w:cs="Arial"/>
                <w:b/>
                <w:sz w:val="24"/>
                <w:szCs w:val="24"/>
                <w:lang w:val="sr-Cyrl-CS"/>
              </w:rPr>
              <w:t>КОРИСНИК УСЛУГА</w:t>
            </w:r>
          </w:p>
        </w:tc>
        <w:tc>
          <w:tcPr>
            <w:tcW w:w="2551" w:type="dxa"/>
          </w:tcPr>
          <w:p w14:paraId="77216253" w14:textId="77777777" w:rsidR="00A106E7" w:rsidRPr="00A106E7" w:rsidRDefault="00A106E7" w:rsidP="002506F5">
            <w:pPr>
              <w:pStyle w:val="KDParagraf"/>
              <w:spacing w:before="0"/>
              <w:contextualSpacing/>
              <w:jc w:val="center"/>
              <w:rPr>
                <w:rFonts w:cs="Arial"/>
                <w:b/>
                <w:sz w:val="24"/>
                <w:szCs w:val="24"/>
                <w:lang w:val="sr-Cyrl-CS"/>
              </w:rPr>
            </w:pPr>
          </w:p>
        </w:tc>
        <w:tc>
          <w:tcPr>
            <w:tcW w:w="3433" w:type="dxa"/>
          </w:tcPr>
          <w:p w14:paraId="56C60974" w14:textId="7EF14B68" w:rsidR="00A106E7" w:rsidRPr="00A106E7" w:rsidRDefault="00197F79" w:rsidP="002506F5">
            <w:pPr>
              <w:pStyle w:val="KDParagraf"/>
              <w:spacing w:before="0"/>
              <w:contextualSpacing/>
              <w:jc w:val="center"/>
              <w:rPr>
                <w:rFonts w:cs="Arial"/>
                <w:b/>
                <w:sz w:val="24"/>
                <w:szCs w:val="24"/>
                <w:lang w:val="sr-Cyrl-CS"/>
              </w:rPr>
            </w:pPr>
            <w:r>
              <w:rPr>
                <w:rFonts w:cs="Arial"/>
                <w:b/>
                <w:sz w:val="24"/>
                <w:szCs w:val="24"/>
                <w:lang w:val="sr-Cyrl-CS"/>
              </w:rPr>
              <w:t>ПРУЖАЛАЦ УСЛУГА</w:t>
            </w:r>
          </w:p>
        </w:tc>
      </w:tr>
      <w:tr w:rsidR="00A106E7" w:rsidRPr="00A106E7" w14:paraId="0AAABD63" w14:textId="77777777" w:rsidTr="00A106E7">
        <w:tc>
          <w:tcPr>
            <w:tcW w:w="3227" w:type="dxa"/>
          </w:tcPr>
          <w:p w14:paraId="0292C683" w14:textId="77777777" w:rsidR="00A106E7" w:rsidRPr="002506F5" w:rsidRDefault="00A106E7" w:rsidP="002506F5">
            <w:pPr>
              <w:pStyle w:val="KDParagraf"/>
              <w:spacing w:before="0"/>
              <w:contextualSpacing/>
              <w:jc w:val="center"/>
              <w:rPr>
                <w:rFonts w:cs="Arial"/>
                <w:sz w:val="24"/>
                <w:szCs w:val="24"/>
                <w:lang w:val="sr-Cyrl-CS"/>
              </w:rPr>
            </w:pPr>
            <w:r w:rsidRPr="002506F5">
              <w:rPr>
                <w:rFonts w:cs="Arial"/>
                <w:sz w:val="24"/>
                <w:szCs w:val="24"/>
                <w:lang w:val="sr-Cyrl-CS"/>
              </w:rPr>
              <w:t>Јавно предузеће „Електропривреда Србије“ Београд</w:t>
            </w:r>
          </w:p>
          <w:p w14:paraId="53D62ED6" w14:textId="77777777" w:rsidR="00A106E7" w:rsidRPr="00A106E7" w:rsidRDefault="00A106E7" w:rsidP="002506F5">
            <w:pPr>
              <w:pStyle w:val="KDParagraf"/>
              <w:spacing w:before="0"/>
              <w:contextualSpacing/>
              <w:jc w:val="center"/>
              <w:rPr>
                <w:rFonts w:cs="Arial"/>
                <w:b/>
                <w:sz w:val="24"/>
                <w:szCs w:val="24"/>
                <w:lang w:val="sr-Cyrl-CS"/>
              </w:rPr>
            </w:pPr>
          </w:p>
        </w:tc>
        <w:tc>
          <w:tcPr>
            <w:tcW w:w="2551" w:type="dxa"/>
          </w:tcPr>
          <w:p w14:paraId="5ACF97C4" w14:textId="77777777" w:rsidR="00A106E7" w:rsidRPr="00A106E7" w:rsidRDefault="00A106E7" w:rsidP="002506F5">
            <w:pPr>
              <w:pStyle w:val="KDParagraf"/>
              <w:spacing w:before="0"/>
              <w:contextualSpacing/>
              <w:jc w:val="center"/>
              <w:rPr>
                <w:rFonts w:cs="Arial"/>
                <w:b/>
                <w:sz w:val="24"/>
                <w:szCs w:val="24"/>
                <w:lang w:val="sr-Cyrl-CS"/>
              </w:rPr>
            </w:pPr>
          </w:p>
        </w:tc>
        <w:tc>
          <w:tcPr>
            <w:tcW w:w="3433" w:type="dxa"/>
          </w:tcPr>
          <w:p w14:paraId="68FE2ABE" w14:textId="77777777" w:rsidR="00A106E7" w:rsidRPr="002506F5" w:rsidRDefault="00A106E7" w:rsidP="002506F5">
            <w:pPr>
              <w:pStyle w:val="KDParagraf"/>
              <w:spacing w:before="0"/>
              <w:contextualSpacing/>
              <w:jc w:val="center"/>
              <w:rPr>
                <w:rFonts w:cs="Arial"/>
                <w:sz w:val="24"/>
                <w:szCs w:val="24"/>
                <w:lang w:val="sr-Cyrl-CS"/>
              </w:rPr>
            </w:pPr>
            <w:r w:rsidRPr="002506F5">
              <w:rPr>
                <w:rFonts w:cs="Arial"/>
                <w:sz w:val="24"/>
                <w:szCs w:val="24"/>
                <w:lang w:val="sr-Cyrl-CS"/>
              </w:rPr>
              <w:t>Назив</w:t>
            </w:r>
          </w:p>
          <w:p w14:paraId="79BAB47B" w14:textId="77777777" w:rsidR="00A106E7" w:rsidRPr="00A106E7" w:rsidRDefault="00A106E7" w:rsidP="002506F5">
            <w:pPr>
              <w:pStyle w:val="KDParagraf"/>
              <w:spacing w:before="0"/>
              <w:contextualSpacing/>
              <w:jc w:val="center"/>
              <w:rPr>
                <w:rFonts w:cs="Arial"/>
                <w:b/>
                <w:sz w:val="24"/>
                <w:szCs w:val="24"/>
                <w:lang w:val="sr-Cyrl-CS"/>
              </w:rPr>
            </w:pPr>
          </w:p>
        </w:tc>
      </w:tr>
      <w:tr w:rsidR="00A106E7" w:rsidRPr="00A106E7" w14:paraId="38325C32" w14:textId="77777777" w:rsidTr="00A106E7">
        <w:tc>
          <w:tcPr>
            <w:tcW w:w="3227" w:type="dxa"/>
          </w:tcPr>
          <w:p w14:paraId="53302541"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____________________</w:t>
            </w:r>
          </w:p>
        </w:tc>
        <w:tc>
          <w:tcPr>
            <w:tcW w:w="2551" w:type="dxa"/>
          </w:tcPr>
          <w:p w14:paraId="7912017B" w14:textId="094B74AF"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 xml:space="preserve">М.П.                   </w:t>
            </w:r>
          </w:p>
        </w:tc>
        <w:tc>
          <w:tcPr>
            <w:tcW w:w="3433" w:type="dxa"/>
          </w:tcPr>
          <w:p w14:paraId="42CFC7D7"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____________________</w:t>
            </w:r>
          </w:p>
        </w:tc>
      </w:tr>
      <w:tr w:rsidR="00A106E7" w:rsidRPr="00A106E7" w14:paraId="49D20473" w14:textId="77777777" w:rsidTr="00A106E7">
        <w:trPr>
          <w:trHeight w:val="337"/>
        </w:trPr>
        <w:tc>
          <w:tcPr>
            <w:tcW w:w="3227" w:type="dxa"/>
          </w:tcPr>
          <w:p w14:paraId="7F07C2E0"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sz w:val="24"/>
                <w:szCs w:val="24"/>
                <w:lang w:val="sr-Cyrl-CS"/>
              </w:rPr>
              <w:t>Милорад Грчић</w:t>
            </w:r>
          </w:p>
        </w:tc>
        <w:tc>
          <w:tcPr>
            <w:tcW w:w="2551" w:type="dxa"/>
          </w:tcPr>
          <w:p w14:paraId="67CC0DF9" w14:textId="77777777" w:rsidR="00A106E7" w:rsidRPr="00A106E7" w:rsidRDefault="00A106E7" w:rsidP="002506F5">
            <w:pPr>
              <w:pStyle w:val="KDParagraf"/>
              <w:spacing w:before="0"/>
              <w:contextualSpacing/>
              <w:jc w:val="center"/>
              <w:rPr>
                <w:rFonts w:cs="Arial"/>
                <w:b/>
                <w:sz w:val="24"/>
                <w:szCs w:val="24"/>
                <w:lang w:val="sr-Cyrl-CS"/>
              </w:rPr>
            </w:pPr>
          </w:p>
        </w:tc>
        <w:tc>
          <w:tcPr>
            <w:tcW w:w="3433" w:type="dxa"/>
          </w:tcPr>
          <w:p w14:paraId="1A40FA60"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sz w:val="24"/>
                <w:szCs w:val="24"/>
                <w:lang w:val="sr-Cyrl-CS"/>
              </w:rPr>
              <w:t>Име и презиме</w:t>
            </w:r>
          </w:p>
        </w:tc>
      </w:tr>
      <w:tr w:rsidR="00A106E7" w:rsidRPr="00A106E7" w14:paraId="370AB18C" w14:textId="77777777" w:rsidTr="00A106E7">
        <w:trPr>
          <w:trHeight w:val="274"/>
        </w:trPr>
        <w:tc>
          <w:tcPr>
            <w:tcW w:w="3227" w:type="dxa"/>
          </w:tcPr>
          <w:p w14:paraId="190185DF"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sz w:val="24"/>
                <w:szCs w:val="24"/>
                <w:lang w:val="sr-Cyrl-CS"/>
              </w:rPr>
              <w:t>в.д. директора</w:t>
            </w:r>
          </w:p>
        </w:tc>
        <w:tc>
          <w:tcPr>
            <w:tcW w:w="2551" w:type="dxa"/>
          </w:tcPr>
          <w:p w14:paraId="6A798A89" w14:textId="77777777" w:rsidR="00A106E7" w:rsidRPr="00A106E7" w:rsidRDefault="00A106E7" w:rsidP="002506F5">
            <w:pPr>
              <w:pStyle w:val="KDParagraf"/>
              <w:spacing w:before="0"/>
              <w:contextualSpacing/>
              <w:jc w:val="center"/>
              <w:rPr>
                <w:rFonts w:cs="Arial"/>
                <w:b/>
                <w:sz w:val="24"/>
                <w:szCs w:val="24"/>
                <w:lang w:val="sr-Cyrl-CS"/>
              </w:rPr>
            </w:pPr>
          </w:p>
        </w:tc>
        <w:tc>
          <w:tcPr>
            <w:tcW w:w="3433" w:type="dxa"/>
          </w:tcPr>
          <w:p w14:paraId="53C49165" w14:textId="77777777"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Функција</w:t>
            </w:r>
          </w:p>
        </w:tc>
      </w:tr>
    </w:tbl>
    <w:p w14:paraId="304A2A3E" w14:textId="77777777" w:rsidR="00A106E7" w:rsidRPr="00A106E7" w:rsidRDefault="00A106E7" w:rsidP="002506F5">
      <w:pPr>
        <w:pStyle w:val="KDParagraf"/>
        <w:spacing w:before="0"/>
        <w:contextualSpacing/>
        <w:rPr>
          <w:rFonts w:cs="Arial"/>
          <w:sz w:val="24"/>
          <w:szCs w:val="24"/>
        </w:rPr>
      </w:pPr>
    </w:p>
    <w:p w14:paraId="284352F5" w14:textId="77777777" w:rsidR="00A106E7" w:rsidRPr="00A106E7" w:rsidRDefault="00A106E7" w:rsidP="002506F5">
      <w:pPr>
        <w:pStyle w:val="KDParagraf"/>
        <w:spacing w:before="0"/>
        <w:contextualSpacing/>
        <w:rPr>
          <w:rFonts w:cs="Arial"/>
          <w:sz w:val="24"/>
          <w:szCs w:val="24"/>
        </w:rPr>
      </w:pPr>
    </w:p>
    <w:p w14:paraId="39D250F4" w14:textId="77777777" w:rsidR="00A106E7" w:rsidRPr="00A106E7" w:rsidRDefault="00A106E7" w:rsidP="002506F5">
      <w:pPr>
        <w:pStyle w:val="KDParagraf"/>
        <w:spacing w:before="0"/>
        <w:contextualSpacing/>
        <w:rPr>
          <w:rFonts w:cs="Arial"/>
          <w:sz w:val="24"/>
          <w:szCs w:val="24"/>
        </w:rPr>
      </w:pPr>
    </w:p>
    <w:p w14:paraId="2BE8BEE7" w14:textId="785B4D35" w:rsidR="00A106E7" w:rsidRDefault="00A106E7" w:rsidP="002506F5">
      <w:pPr>
        <w:pStyle w:val="KDParagraf"/>
        <w:spacing w:before="0"/>
        <w:contextualSpacing/>
        <w:rPr>
          <w:rFonts w:cs="Arial"/>
          <w:sz w:val="24"/>
          <w:szCs w:val="24"/>
        </w:rPr>
      </w:pPr>
    </w:p>
    <w:p w14:paraId="61ADD879" w14:textId="3AD40D25" w:rsidR="00642235" w:rsidRDefault="00642235" w:rsidP="002506F5">
      <w:pPr>
        <w:pStyle w:val="KDParagraf"/>
        <w:spacing w:before="0"/>
        <w:contextualSpacing/>
        <w:rPr>
          <w:rFonts w:cs="Arial"/>
          <w:sz w:val="24"/>
          <w:szCs w:val="24"/>
        </w:rPr>
      </w:pPr>
    </w:p>
    <w:p w14:paraId="74091B81" w14:textId="657E8253" w:rsidR="00642235" w:rsidRDefault="00642235" w:rsidP="002506F5">
      <w:pPr>
        <w:pStyle w:val="KDParagraf"/>
        <w:spacing w:before="0"/>
        <w:contextualSpacing/>
        <w:rPr>
          <w:rFonts w:cs="Arial"/>
          <w:sz w:val="24"/>
          <w:szCs w:val="24"/>
        </w:rPr>
      </w:pPr>
    </w:p>
    <w:p w14:paraId="415A8EEE" w14:textId="560CD77E" w:rsidR="00642235" w:rsidRDefault="00642235" w:rsidP="002506F5">
      <w:pPr>
        <w:pStyle w:val="KDParagraf"/>
        <w:spacing w:before="0"/>
        <w:contextualSpacing/>
        <w:rPr>
          <w:rFonts w:cs="Arial"/>
          <w:sz w:val="24"/>
          <w:szCs w:val="24"/>
        </w:rPr>
      </w:pPr>
    </w:p>
    <w:sectPr w:rsidR="00642235"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D5C69" w14:textId="77777777" w:rsidR="00951064" w:rsidRDefault="00951064">
      <w:r>
        <w:separator/>
      </w:r>
    </w:p>
    <w:p w14:paraId="422EED4E" w14:textId="77777777" w:rsidR="00951064" w:rsidRDefault="00951064"/>
  </w:endnote>
  <w:endnote w:type="continuationSeparator" w:id="0">
    <w:p w14:paraId="044DFDEA" w14:textId="77777777" w:rsidR="00951064" w:rsidRDefault="00951064">
      <w:r>
        <w:continuationSeparator/>
      </w:r>
    </w:p>
    <w:p w14:paraId="3F12AD8F" w14:textId="77777777" w:rsidR="00951064" w:rsidRDefault="00951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Lucida Sans Unicode"/>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EE"/>
    <w:family w:val="swiss"/>
    <w:notTrueType/>
    <w:pitch w:val="variable"/>
    <w:sig w:usb0="00000007" w:usb1="00000000" w:usb2="00000000" w:usb3="00000000" w:csb0="0000000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charset w:val="EE"/>
    <w:family w:val="auto"/>
    <w:pitch w:val="variable"/>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8D90" w14:textId="77777777" w:rsidR="001B3FB9" w:rsidRDefault="001B3FB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A09D90" w14:textId="77777777" w:rsidR="001B3FB9" w:rsidRDefault="001B3FB9" w:rsidP="00841BE7">
    <w:pPr>
      <w:pStyle w:val="Footer"/>
      <w:ind w:right="360"/>
    </w:pPr>
  </w:p>
  <w:p w14:paraId="08C96566" w14:textId="77777777" w:rsidR="001B3FB9" w:rsidRDefault="001B3FB9"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3DD69" w14:textId="4C0E1411" w:rsidR="001B3FB9" w:rsidRPr="00EC5BB4" w:rsidRDefault="001B3FB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5161E">
      <w:rPr>
        <w:rStyle w:val="PageNumber"/>
        <w:rFonts w:cs="Arial"/>
        <w:b/>
        <w:noProof/>
        <w:szCs w:val="24"/>
      </w:rPr>
      <w:t>20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5161E">
      <w:rPr>
        <w:rStyle w:val="PageNumber"/>
        <w:rFonts w:cs="Arial"/>
        <w:b/>
        <w:noProof/>
        <w:szCs w:val="24"/>
      </w:rPr>
      <w:t>87</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D5E0D" w14:textId="6F24C537" w:rsidR="001B3FB9" w:rsidRPr="00EC5BB4" w:rsidRDefault="001B3FB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5161E">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5161E">
      <w:rPr>
        <w:rStyle w:val="PageNumber"/>
        <w:rFonts w:cs="Arial"/>
        <w:b/>
        <w:noProof/>
        <w:szCs w:val="24"/>
      </w:rPr>
      <w:t>87</w:t>
    </w:r>
    <w:r w:rsidRPr="00EC5BB4">
      <w:rPr>
        <w:rStyle w:val="PageNumber"/>
        <w:rFonts w:cs="Arial"/>
        <w:b/>
        <w:szCs w:val="24"/>
      </w:rPr>
      <w:fldChar w:fldCharType="end"/>
    </w:r>
  </w:p>
  <w:p w14:paraId="08FDC861" w14:textId="77777777" w:rsidR="001B3FB9" w:rsidRDefault="001B3F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54C10" w14:textId="77777777" w:rsidR="00951064" w:rsidRDefault="00951064">
      <w:r>
        <w:separator/>
      </w:r>
    </w:p>
    <w:p w14:paraId="4283BD61" w14:textId="77777777" w:rsidR="00951064" w:rsidRDefault="00951064"/>
  </w:footnote>
  <w:footnote w:type="continuationSeparator" w:id="0">
    <w:p w14:paraId="0600322C" w14:textId="77777777" w:rsidR="00951064" w:rsidRDefault="00951064">
      <w:r>
        <w:continuationSeparator/>
      </w:r>
    </w:p>
    <w:p w14:paraId="50916BF2" w14:textId="77777777" w:rsidR="00951064" w:rsidRDefault="0095106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0C1AC" w14:textId="77777777" w:rsidR="001B3FB9" w:rsidRDefault="001B3FB9" w:rsidP="009F6CAE">
    <w:pPr>
      <w:pStyle w:val="Header"/>
      <w:rPr>
        <w:sz w:val="20"/>
      </w:rPr>
    </w:pPr>
  </w:p>
  <w:p w14:paraId="7BE1BE1E" w14:textId="2FF6CC88" w:rsidR="001B3FB9" w:rsidRPr="009F6CAE" w:rsidRDefault="001B3FB9" w:rsidP="009F6CAE">
    <w:pPr>
      <w:pStyle w:val="Header"/>
      <w:rPr>
        <w:i/>
        <w:sz w:val="22"/>
        <w:szCs w:val="24"/>
      </w:rPr>
    </w:pPr>
    <w:r w:rsidRPr="009F6CAE">
      <w:rPr>
        <w:i/>
        <w:sz w:val="22"/>
        <w:szCs w:val="24"/>
      </w:rPr>
      <w:t xml:space="preserve">ЈП „Електропривреда </w:t>
    </w:r>
    <w:proofErr w:type="gramStart"/>
    <w:r w:rsidRPr="009F6CAE">
      <w:rPr>
        <w:i/>
        <w:sz w:val="22"/>
        <w:szCs w:val="24"/>
      </w:rPr>
      <w:t>Србије“ Београд</w:t>
    </w:r>
    <w:proofErr w:type="gramEnd"/>
    <w:r>
      <w:rPr>
        <w:i/>
        <w:sz w:val="22"/>
        <w:szCs w:val="24"/>
        <w:lang w:val="sr-Cyrl-RS"/>
      </w:rPr>
      <w:t xml:space="preserve">        </w:t>
    </w:r>
    <w:r w:rsidRPr="009F6CAE">
      <w:rPr>
        <w:i/>
        <w:sz w:val="22"/>
        <w:szCs w:val="24"/>
      </w:rPr>
      <w:t>Конкурсна документација ЈН/1000/</w:t>
    </w:r>
    <w:r>
      <w:rPr>
        <w:i/>
        <w:sz w:val="22"/>
        <w:szCs w:val="24"/>
      </w:rPr>
      <w:t>0313</w:t>
    </w:r>
    <w:r w:rsidRPr="009F6CAE">
      <w:rPr>
        <w:i/>
        <w:sz w:val="22"/>
        <w:szCs w:val="24"/>
      </w:rPr>
      <w:t>/2017</w:t>
    </w:r>
  </w:p>
  <w:p w14:paraId="1E477EA9" w14:textId="77777777" w:rsidR="001B3FB9" w:rsidRPr="004276AD" w:rsidRDefault="001B3FB9"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0E687" w14:textId="77777777" w:rsidR="001B3FB9" w:rsidRDefault="001B3FB9" w:rsidP="009F6CAE">
    <w:pPr>
      <w:pStyle w:val="Header"/>
    </w:pPr>
  </w:p>
  <w:p w14:paraId="415C7673" w14:textId="02812826" w:rsidR="001B3FB9" w:rsidRPr="009F6CAE" w:rsidRDefault="001B3FB9" w:rsidP="009F6CAE">
    <w:pPr>
      <w:pStyle w:val="Header"/>
      <w:rPr>
        <w:i/>
        <w:sz w:val="22"/>
        <w:szCs w:val="24"/>
      </w:rPr>
    </w:pPr>
    <w:r w:rsidRPr="009F6CAE">
      <w:rPr>
        <w:i/>
        <w:sz w:val="22"/>
        <w:szCs w:val="24"/>
      </w:rPr>
      <w:t xml:space="preserve">ЈП „Електропривреда </w:t>
    </w:r>
    <w:proofErr w:type="gramStart"/>
    <w:r w:rsidRPr="009F6CAE">
      <w:rPr>
        <w:i/>
        <w:sz w:val="22"/>
        <w:szCs w:val="24"/>
      </w:rPr>
      <w:t>Србије“ Београд</w:t>
    </w:r>
    <w:proofErr w:type="gramEnd"/>
    <w:r>
      <w:rPr>
        <w:i/>
        <w:sz w:val="22"/>
        <w:szCs w:val="24"/>
      </w:rPr>
      <w:t xml:space="preserve">      </w:t>
    </w:r>
    <w:r w:rsidRPr="009F6CAE">
      <w:rPr>
        <w:i/>
        <w:sz w:val="22"/>
        <w:szCs w:val="24"/>
      </w:rPr>
      <w:t>Конкурсна документација ЈН/1000/</w:t>
    </w:r>
    <w:r>
      <w:rPr>
        <w:i/>
        <w:sz w:val="22"/>
        <w:szCs w:val="24"/>
      </w:rPr>
      <w:t>0313</w:t>
    </w:r>
    <w:r w:rsidRPr="009F6CAE">
      <w:rPr>
        <w:i/>
        <w:sz w:val="22"/>
        <w:szCs w:val="24"/>
      </w:rPr>
      <w:t>/2017</w:t>
    </w:r>
  </w:p>
  <w:p w14:paraId="1338E5D5" w14:textId="77777777" w:rsidR="001B3FB9" w:rsidRPr="00210557" w:rsidRDefault="001B3FB9"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3A3F70"/>
    <w:multiLevelType w:val="hybridMultilevel"/>
    <w:tmpl w:val="FA6CB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B05245"/>
    <w:multiLevelType w:val="hybridMultilevel"/>
    <w:tmpl w:val="B1DE034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6C00B93"/>
    <w:multiLevelType w:val="hybridMultilevel"/>
    <w:tmpl w:val="4E5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93E1861"/>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15:restartNumberingAfterBreak="0">
    <w:nsid w:val="197603F3"/>
    <w:multiLevelType w:val="hybridMultilevel"/>
    <w:tmpl w:val="F6223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1DDD6686"/>
    <w:multiLevelType w:val="hybridMultilevel"/>
    <w:tmpl w:val="C35E70DE"/>
    <w:lvl w:ilvl="0" w:tplc="71727F90">
      <w:start w:val="1"/>
      <w:numFmt w:val="decimal"/>
      <w:lvlText w:val="%1."/>
      <w:lvlJc w:val="left"/>
      <w:pPr>
        <w:ind w:left="501" w:hanging="360"/>
      </w:pPr>
      <w:rPr>
        <w:b/>
      </w:rPr>
    </w:lvl>
    <w:lvl w:ilvl="1" w:tplc="04090019">
      <w:start w:val="1"/>
      <w:numFmt w:val="lowerLetter"/>
      <w:lvlText w:val="%2."/>
      <w:lvlJc w:val="left"/>
      <w:pPr>
        <w:ind w:left="1221" w:hanging="360"/>
      </w:pPr>
    </w:lvl>
    <w:lvl w:ilvl="2" w:tplc="0409001B">
      <w:start w:val="1"/>
      <w:numFmt w:val="lowerRoman"/>
      <w:lvlText w:val="%3."/>
      <w:lvlJc w:val="right"/>
      <w:pPr>
        <w:ind w:left="1941" w:hanging="180"/>
      </w:pPr>
    </w:lvl>
    <w:lvl w:ilvl="3" w:tplc="0409000F">
      <w:start w:val="1"/>
      <w:numFmt w:val="decimal"/>
      <w:lvlText w:val="%4."/>
      <w:lvlJc w:val="left"/>
      <w:pPr>
        <w:ind w:left="2661" w:hanging="360"/>
      </w:pPr>
    </w:lvl>
    <w:lvl w:ilvl="4" w:tplc="04090019">
      <w:start w:val="1"/>
      <w:numFmt w:val="lowerLetter"/>
      <w:lvlText w:val="%5."/>
      <w:lvlJc w:val="left"/>
      <w:pPr>
        <w:ind w:left="3381" w:hanging="360"/>
      </w:pPr>
    </w:lvl>
    <w:lvl w:ilvl="5" w:tplc="0409001B">
      <w:start w:val="1"/>
      <w:numFmt w:val="lowerRoman"/>
      <w:lvlText w:val="%6."/>
      <w:lvlJc w:val="right"/>
      <w:pPr>
        <w:ind w:left="4101" w:hanging="180"/>
      </w:pPr>
    </w:lvl>
    <w:lvl w:ilvl="6" w:tplc="0409000F">
      <w:start w:val="1"/>
      <w:numFmt w:val="decimal"/>
      <w:lvlText w:val="%7."/>
      <w:lvlJc w:val="left"/>
      <w:pPr>
        <w:ind w:left="4821" w:hanging="360"/>
      </w:pPr>
    </w:lvl>
    <w:lvl w:ilvl="7" w:tplc="04090019">
      <w:start w:val="1"/>
      <w:numFmt w:val="lowerLetter"/>
      <w:lvlText w:val="%8."/>
      <w:lvlJc w:val="left"/>
      <w:pPr>
        <w:ind w:left="5541" w:hanging="360"/>
      </w:pPr>
    </w:lvl>
    <w:lvl w:ilvl="8" w:tplc="0409001B">
      <w:start w:val="1"/>
      <w:numFmt w:val="lowerRoman"/>
      <w:lvlText w:val="%9."/>
      <w:lvlJc w:val="right"/>
      <w:pPr>
        <w:ind w:left="6261" w:hanging="180"/>
      </w:pPr>
    </w:lvl>
  </w:abstractNum>
  <w:abstractNum w:abstractNumId="69" w15:restartNumberingAfterBreak="0">
    <w:nsid w:val="1DFC730D"/>
    <w:multiLevelType w:val="hybridMultilevel"/>
    <w:tmpl w:val="F9F6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1E22294E"/>
    <w:multiLevelType w:val="hybridMultilevel"/>
    <w:tmpl w:val="BA6E82E4"/>
    <w:lvl w:ilvl="0" w:tplc="081A0001">
      <w:start w:val="1"/>
      <w:numFmt w:val="bullet"/>
      <w:lvlText w:val=""/>
      <w:lvlJc w:val="left"/>
      <w:pPr>
        <w:ind w:left="1353"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5CB0A81"/>
    <w:multiLevelType w:val="hybridMultilevel"/>
    <w:tmpl w:val="2D3475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3"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2DD74A9E"/>
    <w:multiLevelType w:val="hybridMultilevel"/>
    <w:tmpl w:val="7EFC2784"/>
    <w:lvl w:ilvl="0" w:tplc="2DF0D5CC">
      <w:start w:val="2"/>
      <w:numFmt w:val="bullet"/>
      <w:lvlText w:val="-"/>
      <w:lvlJc w:val="left"/>
      <w:pPr>
        <w:ind w:left="786" w:hanging="360"/>
      </w:pPr>
      <w:rPr>
        <w:rFonts w:ascii="Arial" w:eastAsia="Times New Roman" w:hAnsi="Arial" w:cs="Arial" w:hint="default"/>
      </w:rPr>
    </w:lvl>
    <w:lvl w:ilvl="1" w:tplc="241A0003">
      <w:start w:val="1"/>
      <w:numFmt w:val="bullet"/>
      <w:lvlText w:val="o"/>
      <w:lvlJc w:val="left"/>
      <w:pPr>
        <w:ind w:left="1506" w:hanging="360"/>
      </w:pPr>
      <w:rPr>
        <w:rFonts w:ascii="Courier New" w:hAnsi="Courier New" w:cs="Courier New" w:hint="default"/>
      </w:rPr>
    </w:lvl>
    <w:lvl w:ilvl="2" w:tplc="241A0005" w:tentative="1">
      <w:start w:val="1"/>
      <w:numFmt w:val="bullet"/>
      <w:lvlText w:val=""/>
      <w:lvlJc w:val="left"/>
      <w:pPr>
        <w:ind w:left="2226" w:hanging="360"/>
      </w:pPr>
      <w:rPr>
        <w:rFonts w:ascii="Wingdings" w:hAnsi="Wingdings" w:hint="default"/>
      </w:rPr>
    </w:lvl>
    <w:lvl w:ilvl="3" w:tplc="241A0001" w:tentative="1">
      <w:start w:val="1"/>
      <w:numFmt w:val="bullet"/>
      <w:lvlText w:val=""/>
      <w:lvlJc w:val="left"/>
      <w:pPr>
        <w:ind w:left="2946" w:hanging="360"/>
      </w:pPr>
      <w:rPr>
        <w:rFonts w:ascii="Symbol" w:hAnsi="Symbol" w:hint="default"/>
      </w:rPr>
    </w:lvl>
    <w:lvl w:ilvl="4" w:tplc="241A0003" w:tentative="1">
      <w:start w:val="1"/>
      <w:numFmt w:val="bullet"/>
      <w:lvlText w:val="o"/>
      <w:lvlJc w:val="left"/>
      <w:pPr>
        <w:ind w:left="3666" w:hanging="360"/>
      </w:pPr>
      <w:rPr>
        <w:rFonts w:ascii="Courier New" w:hAnsi="Courier New" w:cs="Courier New" w:hint="default"/>
      </w:rPr>
    </w:lvl>
    <w:lvl w:ilvl="5" w:tplc="241A0005" w:tentative="1">
      <w:start w:val="1"/>
      <w:numFmt w:val="bullet"/>
      <w:lvlText w:val=""/>
      <w:lvlJc w:val="left"/>
      <w:pPr>
        <w:ind w:left="4386" w:hanging="360"/>
      </w:pPr>
      <w:rPr>
        <w:rFonts w:ascii="Wingdings" w:hAnsi="Wingdings" w:hint="default"/>
      </w:rPr>
    </w:lvl>
    <w:lvl w:ilvl="6" w:tplc="241A0001" w:tentative="1">
      <w:start w:val="1"/>
      <w:numFmt w:val="bullet"/>
      <w:lvlText w:val=""/>
      <w:lvlJc w:val="left"/>
      <w:pPr>
        <w:ind w:left="5106" w:hanging="360"/>
      </w:pPr>
      <w:rPr>
        <w:rFonts w:ascii="Symbol" w:hAnsi="Symbol" w:hint="default"/>
      </w:rPr>
    </w:lvl>
    <w:lvl w:ilvl="7" w:tplc="241A0003" w:tentative="1">
      <w:start w:val="1"/>
      <w:numFmt w:val="bullet"/>
      <w:lvlText w:val="o"/>
      <w:lvlJc w:val="left"/>
      <w:pPr>
        <w:ind w:left="5826" w:hanging="360"/>
      </w:pPr>
      <w:rPr>
        <w:rFonts w:ascii="Courier New" w:hAnsi="Courier New" w:cs="Courier New" w:hint="default"/>
      </w:rPr>
    </w:lvl>
    <w:lvl w:ilvl="8" w:tplc="241A0005" w:tentative="1">
      <w:start w:val="1"/>
      <w:numFmt w:val="bullet"/>
      <w:lvlText w:val=""/>
      <w:lvlJc w:val="left"/>
      <w:pPr>
        <w:ind w:left="6546" w:hanging="360"/>
      </w:pPr>
      <w:rPr>
        <w:rFonts w:ascii="Wingdings" w:hAnsi="Wingdings" w:hint="default"/>
      </w:r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5685911"/>
    <w:multiLevelType w:val="hybridMultilevel"/>
    <w:tmpl w:val="69FC5EF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7AF3E27"/>
    <w:multiLevelType w:val="hybridMultilevel"/>
    <w:tmpl w:val="5088F630"/>
    <w:lvl w:ilvl="0" w:tplc="081A0001">
      <w:start w:val="2"/>
      <w:numFmt w:val="bullet"/>
      <w:lvlText w:val="-"/>
      <w:lvlJc w:val="left"/>
      <w:pPr>
        <w:ind w:left="5850" w:hanging="360"/>
      </w:pPr>
      <w:rPr>
        <w:rFonts w:ascii="Arial" w:eastAsia="Times New Roman" w:hAnsi="Arial" w:cs="Arial" w:hint="default"/>
      </w:rPr>
    </w:lvl>
    <w:lvl w:ilvl="1" w:tplc="081A0003" w:tentative="1">
      <w:start w:val="1"/>
      <w:numFmt w:val="bullet"/>
      <w:lvlText w:val="o"/>
      <w:lvlJc w:val="left"/>
      <w:pPr>
        <w:ind w:left="4094" w:hanging="360"/>
      </w:pPr>
      <w:rPr>
        <w:rFonts w:ascii="Courier New" w:hAnsi="Courier New" w:cs="Courier New" w:hint="default"/>
      </w:rPr>
    </w:lvl>
    <w:lvl w:ilvl="2" w:tplc="081A0005" w:tentative="1">
      <w:start w:val="1"/>
      <w:numFmt w:val="bullet"/>
      <w:lvlText w:val=""/>
      <w:lvlJc w:val="left"/>
      <w:pPr>
        <w:ind w:left="4814" w:hanging="360"/>
      </w:pPr>
      <w:rPr>
        <w:rFonts w:ascii="Wingdings" w:hAnsi="Wingdings" w:hint="default"/>
      </w:rPr>
    </w:lvl>
    <w:lvl w:ilvl="3" w:tplc="081A0001" w:tentative="1">
      <w:start w:val="1"/>
      <w:numFmt w:val="bullet"/>
      <w:lvlText w:val=""/>
      <w:lvlJc w:val="left"/>
      <w:pPr>
        <w:ind w:left="5534" w:hanging="360"/>
      </w:pPr>
      <w:rPr>
        <w:rFonts w:ascii="Symbol" w:hAnsi="Symbol" w:hint="default"/>
      </w:rPr>
    </w:lvl>
    <w:lvl w:ilvl="4" w:tplc="081A0003" w:tentative="1">
      <w:start w:val="1"/>
      <w:numFmt w:val="bullet"/>
      <w:lvlText w:val="o"/>
      <w:lvlJc w:val="left"/>
      <w:pPr>
        <w:ind w:left="6254" w:hanging="360"/>
      </w:pPr>
      <w:rPr>
        <w:rFonts w:ascii="Courier New" w:hAnsi="Courier New" w:cs="Courier New" w:hint="default"/>
      </w:rPr>
    </w:lvl>
    <w:lvl w:ilvl="5" w:tplc="081A0005" w:tentative="1">
      <w:start w:val="1"/>
      <w:numFmt w:val="bullet"/>
      <w:lvlText w:val=""/>
      <w:lvlJc w:val="left"/>
      <w:pPr>
        <w:ind w:left="6974" w:hanging="360"/>
      </w:pPr>
      <w:rPr>
        <w:rFonts w:ascii="Wingdings" w:hAnsi="Wingdings" w:hint="default"/>
      </w:rPr>
    </w:lvl>
    <w:lvl w:ilvl="6" w:tplc="081A0001" w:tentative="1">
      <w:start w:val="1"/>
      <w:numFmt w:val="bullet"/>
      <w:lvlText w:val=""/>
      <w:lvlJc w:val="left"/>
      <w:pPr>
        <w:ind w:left="7694" w:hanging="360"/>
      </w:pPr>
      <w:rPr>
        <w:rFonts w:ascii="Symbol" w:hAnsi="Symbol" w:hint="default"/>
      </w:rPr>
    </w:lvl>
    <w:lvl w:ilvl="7" w:tplc="081A0003" w:tentative="1">
      <w:start w:val="1"/>
      <w:numFmt w:val="bullet"/>
      <w:lvlText w:val="o"/>
      <w:lvlJc w:val="left"/>
      <w:pPr>
        <w:ind w:left="8414" w:hanging="360"/>
      </w:pPr>
      <w:rPr>
        <w:rFonts w:ascii="Courier New" w:hAnsi="Courier New" w:cs="Courier New" w:hint="default"/>
      </w:rPr>
    </w:lvl>
    <w:lvl w:ilvl="8" w:tplc="081A0005" w:tentative="1">
      <w:start w:val="1"/>
      <w:numFmt w:val="bullet"/>
      <w:lvlText w:val=""/>
      <w:lvlJc w:val="left"/>
      <w:pPr>
        <w:ind w:left="9134" w:hanging="360"/>
      </w:pPr>
      <w:rPr>
        <w:rFonts w:ascii="Wingdings" w:hAnsi="Wingdings" w:hint="default"/>
      </w:rPr>
    </w:lvl>
  </w:abstractNum>
  <w:abstractNum w:abstractNumId="98" w15:restartNumberingAfterBreak="0">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99" w15:restartNumberingAfterBreak="0">
    <w:nsid w:val="7BA52C98"/>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1"/>
  </w:num>
  <w:num w:numId="2">
    <w:abstractNumId w:val="67"/>
  </w:num>
  <w:num w:numId="3">
    <w:abstractNumId w:val="86"/>
  </w:num>
  <w:num w:numId="4">
    <w:abstractNumId w:val="57"/>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6"/>
  </w:num>
  <w:num w:numId="8">
    <w:abstractNumId w:val="75"/>
  </w:num>
  <w:num w:numId="9">
    <w:abstractNumId w:val="100"/>
  </w:num>
  <w:num w:numId="10">
    <w:abstractNumId w:val="78"/>
  </w:num>
  <w:num w:numId="11">
    <w:abstractNumId w:val="73"/>
  </w:num>
  <w:num w:numId="12">
    <w:abstractNumId w:val="60"/>
  </w:num>
  <w:num w:numId="13">
    <w:abstractNumId w:val="58"/>
  </w:num>
  <w:num w:numId="14">
    <w:abstractNumId w:val="80"/>
  </w:num>
  <w:num w:numId="15">
    <w:abstractNumId w:val="66"/>
  </w:num>
  <w:num w:numId="16">
    <w:abstractNumId w:val="87"/>
  </w:num>
  <w:num w:numId="17">
    <w:abstractNumId w:val="90"/>
  </w:num>
  <w:num w:numId="18">
    <w:abstractNumId w:val="87"/>
  </w:num>
  <w:num w:numId="19">
    <w:abstractNumId w:val="51"/>
  </w:num>
  <w:num w:numId="20">
    <w:abstractNumId w:val="79"/>
  </w:num>
  <w:num w:numId="21">
    <w:abstractNumId w:val="71"/>
  </w:num>
  <w:num w:numId="2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num>
  <w:num w:numId="26">
    <w:abstractNumId w:val="97"/>
  </w:num>
  <w:num w:numId="27">
    <w:abstractNumId w:val="70"/>
  </w:num>
  <w:num w:numId="28">
    <w:abstractNumId w:val="68"/>
  </w:num>
  <w:num w:numId="29">
    <w:abstractNumId w:val="65"/>
  </w:num>
  <w:num w:numId="30">
    <w:abstractNumId w:val="53"/>
  </w:num>
  <w:num w:numId="31">
    <w:abstractNumId w:val="98"/>
  </w:num>
  <w:num w:numId="32">
    <w:abstractNumId w:val="89"/>
  </w:num>
  <w:num w:numId="33">
    <w:abstractNumId w:val="72"/>
  </w:num>
  <w:num w:numId="34">
    <w:abstractNumId w:val="61"/>
  </w:num>
  <w:num w:numId="35">
    <w:abstractNumId w:val="69"/>
  </w:num>
  <w:num w:numId="36">
    <w:abstractNumId w:val="74"/>
  </w:num>
  <w:num w:numId="37">
    <w:abstractNumId w:val="83"/>
  </w:num>
  <w:num w:numId="38">
    <w:abstractNumId w:val="81"/>
  </w:num>
  <w:num w:numId="39">
    <w:abstractNumId w:val="50"/>
  </w:num>
  <w:num w:numId="40">
    <w:abstractNumId w:val="64"/>
  </w:num>
  <w:num w:numId="41">
    <w:abstractNumId w:val="9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36C"/>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31A"/>
    <w:rsid w:val="0001344F"/>
    <w:rsid w:val="0001466B"/>
    <w:rsid w:val="00014750"/>
    <w:rsid w:val="00014F46"/>
    <w:rsid w:val="00015894"/>
    <w:rsid w:val="00015D88"/>
    <w:rsid w:val="00015E2F"/>
    <w:rsid w:val="00015E7C"/>
    <w:rsid w:val="000167FC"/>
    <w:rsid w:val="000170DE"/>
    <w:rsid w:val="00017C93"/>
    <w:rsid w:val="00017F00"/>
    <w:rsid w:val="00017FB1"/>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C4F"/>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4CA"/>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A28"/>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1A45"/>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87FCE"/>
    <w:rsid w:val="00090246"/>
    <w:rsid w:val="00090362"/>
    <w:rsid w:val="000905C6"/>
    <w:rsid w:val="00090A5C"/>
    <w:rsid w:val="00090DF6"/>
    <w:rsid w:val="000912C2"/>
    <w:rsid w:val="00091388"/>
    <w:rsid w:val="000917DD"/>
    <w:rsid w:val="00091BB0"/>
    <w:rsid w:val="0009210E"/>
    <w:rsid w:val="0009245D"/>
    <w:rsid w:val="0009251A"/>
    <w:rsid w:val="000927C9"/>
    <w:rsid w:val="00092A5F"/>
    <w:rsid w:val="0009315D"/>
    <w:rsid w:val="00093300"/>
    <w:rsid w:val="000934CF"/>
    <w:rsid w:val="0009423C"/>
    <w:rsid w:val="0009435A"/>
    <w:rsid w:val="00094481"/>
    <w:rsid w:val="000949B0"/>
    <w:rsid w:val="00094AE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3EC"/>
    <w:rsid w:val="000B58E8"/>
    <w:rsid w:val="000B59E2"/>
    <w:rsid w:val="000B59EB"/>
    <w:rsid w:val="000B5F30"/>
    <w:rsid w:val="000B67DA"/>
    <w:rsid w:val="000B68B4"/>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B51"/>
    <w:rsid w:val="000C2D52"/>
    <w:rsid w:val="000C3B2D"/>
    <w:rsid w:val="000C3B49"/>
    <w:rsid w:val="000C3B64"/>
    <w:rsid w:val="000C3ECC"/>
    <w:rsid w:val="000C4021"/>
    <w:rsid w:val="000C4516"/>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FF0"/>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68"/>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8AA"/>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2F3"/>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86"/>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56C"/>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61E"/>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AED"/>
    <w:rsid w:val="001560FE"/>
    <w:rsid w:val="001563C0"/>
    <w:rsid w:val="00156578"/>
    <w:rsid w:val="001566C8"/>
    <w:rsid w:val="001567D2"/>
    <w:rsid w:val="0015735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6C7A"/>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31"/>
    <w:rsid w:val="00173465"/>
    <w:rsid w:val="00173565"/>
    <w:rsid w:val="00173637"/>
    <w:rsid w:val="00173C29"/>
    <w:rsid w:val="00173CD8"/>
    <w:rsid w:val="00173D1D"/>
    <w:rsid w:val="00173DCE"/>
    <w:rsid w:val="00173E31"/>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4FAB"/>
    <w:rsid w:val="0018523E"/>
    <w:rsid w:val="001853E1"/>
    <w:rsid w:val="00185747"/>
    <w:rsid w:val="0018582C"/>
    <w:rsid w:val="0018612E"/>
    <w:rsid w:val="00186174"/>
    <w:rsid w:val="001861CC"/>
    <w:rsid w:val="00186510"/>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97F79"/>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6F2"/>
    <w:rsid w:val="001B3787"/>
    <w:rsid w:val="001B3A36"/>
    <w:rsid w:val="001B3B0B"/>
    <w:rsid w:val="001B3CC2"/>
    <w:rsid w:val="001B3E3D"/>
    <w:rsid w:val="001B3E7F"/>
    <w:rsid w:val="001B3FAC"/>
    <w:rsid w:val="001B3FB9"/>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694"/>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B7D"/>
    <w:rsid w:val="001D3C3D"/>
    <w:rsid w:val="001D3C84"/>
    <w:rsid w:val="001D3DBD"/>
    <w:rsid w:val="001D4246"/>
    <w:rsid w:val="001D4DC7"/>
    <w:rsid w:val="001D4E60"/>
    <w:rsid w:val="001D5159"/>
    <w:rsid w:val="001D5473"/>
    <w:rsid w:val="001D5729"/>
    <w:rsid w:val="001D5A0B"/>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29"/>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10C6"/>
    <w:rsid w:val="001F17A8"/>
    <w:rsid w:val="001F1802"/>
    <w:rsid w:val="001F18F4"/>
    <w:rsid w:val="001F21D2"/>
    <w:rsid w:val="001F282D"/>
    <w:rsid w:val="001F2AC6"/>
    <w:rsid w:val="001F2BE5"/>
    <w:rsid w:val="001F2E75"/>
    <w:rsid w:val="001F31C3"/>
    <w:rsid w:val="001F322B"/>
    <w:rsid w:val="001F3DA5"/>
    <w:rsid w:val="001F3DCE"/>
    <w:rsid w:val="001F43E0"/>
    <w:rsid w:val="001F4664"/>
    <w:rsid w:val="001F4CCE"/>
    <w:rsid w:val="001F4EE1"/>
    <w:rsid w:val="001F5035"/>
    <w:rsid w:val="001F5123"/>
    <w:rsid w:val="001F56BB"/>
    <w:rsid w:val="001F5715"/>
    <w:rsid w:val="001F59E0"/>
    <w:rsid w:val="001F5EFA"/>
    <w:rsid w:val="001F62BF"/>
    <w:rsid w:val="001F68D8"/>
    <w:rsid w:val="001F733E"/>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1EB0"/>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9D5"/>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2AE"/>
    <w:rsid w:val="002227E8"/>
    <w:rsid w:val="00222BA3"/>
    <w:rsid w:val="00222C12"/>
    <w:rsid w:val="00222E33"/>
    <w:rsid w:val="00222EC2"/>
    <w:rsid w:val="00223059"/>
    <w:rsid w:val="002231BA"/>
    <w:rsid w:val="002231ED"/>
    <w:rsid w:val="002232C0"/>
    <w:rsid w:val="002233C3"/>
    <w:rsid w:val="002234C5"/>
    <w:rsid w:val="00223749"/>
    <w:rsid w:val="00223A5B"/>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6F5"/>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2FC"/>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4FA"/>
    <w:rsid w:val="00270AA2"/>
    <w:rsid w:val="00270B2B"/>
    <w:rsid w:val="00271733"/>
    <w:rsid w:val="00271952"/>
    <w:rsid w:val="00271C4C"/>
    <w:rsid w:val="002726E9"/>
    <w:rsid w:val="002731BE"/>
    <w:rsid w:val="00273823"/>
    <w:rsid w:val="00273AC6"/>
    <w:rsid w:val="00274100"/>
    <w:rsid w:val="00274181"/>
    <w:rsid w:val="00274398"/>
    <w:rsid w:val="002745CE"/>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1EF5"/>
    <w:rsid w:val="00292BDB"/>
    <w:rsid w:val="00292C1F"/>
    <w:rsid w:val="00292CA3"/>
    <w:rsid w:val="00292DDF"/>
    <w:rsid w:val="00292E14"/>
    <w:rsid w:val="00293149"/>
    <w:rsid w:val="00293264"/>
    <w:rsid w:val="00293BC0"/>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AC1"/>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AB4"/>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2C8"/>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A56"/>
    <w:rsid w:val="00312B44"/>
    <w:rsid w:val="0031310F"/>
    <w:rsid w:val="0031324D"/>
    <w:rsid w:val="00313CD2"/>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499"/>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FB3"/>
    <w:rsid w:val="003372D6"/>
    <w:rsid w:val="003375F4"/>
    <w:rsid w:val="003376C6"/>
    <w:rsid w:val="00337C5A"/>
    <w:rsid w:val="00337E1E"/>
    <w:rsid w:val="00337FD8"/>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0BB"/>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761"/>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37E"/>
    <w:rsid w:val="00357FBA"/>
    <w:rsid w:val="003602D1"/>
    <w:rsid w:val="0036050C"/>
    <w:rsid w:val="0036054A"/>
    <w:rsid w:val="00360709"/>
    <w:rsid w:val="00360962"/>
    <w:rsid w:val="003613AB"/>
    <w:rsid w:val="003613B7"/>
    <w:rsid w:val="00361491"/>
    <w:rsid w:val="00361E40"/>
    <w:rsid w:val="00362330"/>
    <w:rsid w:val="003623CF"/>
    <w:rsid w:val="00362541"/>
    <w:rsid w:val="00362906"/>
    <w:rsid w:val="00362975"/>
    <w:rsid w:val="003629E5"/>
    <w:rsid w:val="00363152"/>
    <w:rsid w:val="0036336A"/>
    <w:rsid w:val="00363374"/>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E55"/>
    <w:rsid w:val="00367475"/>
    <w:rsid w:val="00367632"/>
    <w:rsid w:val="00367850"/>
    <w:rsid w:val="003679DE"/>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25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2F35"/>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33"/>
    <w:rsid w:val="00392CF4"/>
    <w:rsid w:val="00392DE4"/>
    <w:rsid w:val="00392E30"/>
    <w:rsid w:val="00393146"/>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C0D"/>
    <w:rsid w:val="003A2E4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296"/>
    <w:rsid w:val="003A681D"/>
    <w:rsid w:val="003A7252"/>
    <w:rsid w:val="003A74F5"/>
    <w:rsid w:val="003A7C94"/>
    <w:rsid w:val="003B001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02"/>
    <w:rsid w:val="003C5563"/>
    <w:rsid w:val="003C5ADB"/>
    <w:rsid w:val="003C5B52"/>
    <w:rsid w:val="003C5E34"/>
    <w:rsid w:val="003C6934"/>
    <w:rsid w:val="003C6A93"/>
    <w:rsid w:val="003C6C52"/>
    <w:rsid w:val="003C71E2"/>
    <w:rsid w:val="003C7223"/>
    <w:rsid w:val="003C74ED"/>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6058"/>
    <w:rsid w:val="003D61E6"/>
    <w:rsid w:val="003D631A"/>
    <w:rsid w:val="003D6480"/>
    <w:rsid w:val="003D6A48"/>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AB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92"/>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2C"/>
    <w:rsid w:val="003F5E8B"/>
    <w:rsid w:val="003F5EAC"/>
    <w:rsid w:val="003F5ED0"/>
    <w:rsid w:val="003F60C3"/>
    <w:rsid w:val="003F66A4"/>
    <w:rsid w:val="003F670B"/>
    <w:rsid w:val="003F6726"/>
    <w:rsid w:val="003F6858"/>
    <w:rsid w:val="003F6D84"/>
    <w:rsid w:val="003F7B3E"/>
    <w:rsid w:val="003F7DFD"/>
    <w:rsid w:val="003F7F17"/>
    <w:rsid w:val="00400160"/>
    <w:rsid w:val="00400731"/>
    <w:rsid w:val="0040080E"/>
    <w:rsid w:val="00400917"/>
    <w:rsid w:val="00400A38"/>
    <w:rsid w:val="00400C3A"/>
    <w:rsid w:val="00401787"/>
    <w:rsid w:val="00401AF8"/>
    <w:rsid w:val="00401CD9"/>
    <w:rsid w:val="00401F5B"/>
    <w:rsid w:val="004023EA"/>
    <w:rsid w:val="0040245C"/>
    <w:rsid w:val="0040259D"/>
    <w:rsid w:val="004026D2"/>
    <w:rsid w:val="00403855"/>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23"/>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5C5B"/>
    <w:rsid w:val="0041601E"/>
    <w:rsid w:val="00416358"/>
    <w:rsid w:val="00416403"/>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6CE"/>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1C7"/>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16"/>
    <w:rsid w:val="00447244"/>
    <w:rsid w:val="00447702"/>
    <w:rsid w:val="0044779D"/>
    <w:rsid w:val="00447B18"/>
    <w:rsid w:val="00447D24"/>
    <w:rsid w:val="0045036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6AB0"/>
    <w:rsid w:val="00457A99"/>
    <w:rsid w:val="004604C7"/>
    <w:rsid w:val="004612CD"/>
    <w:rsid w:val="004618A5"/>
    <w:rsid w:val="00461F43"/>
    <w:rsid w:val="0046240B"/>
    <w:rsid w:val="0046293B"/>
    <w:rsid w:val="004633BE"/>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442"/>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7FD"/>
    <w:rsid w:val="00497C91"/>
    <w:rsid w:val="004A023F"/>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44"/>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081"/>
    <w:rsid w:val="004B62BF"/>
    <w:rsid w:val="004B6C38"/>
    <w:rsid w:val="004B7035"/>
    <w:rsid w:val="004B70F6"/>
    <w:rsid w:val="004B71D0"/>
    <w:rsid w:val="004B7338"/>
    <w:rsid w:val="004B7987"/>
    <w:rsid w:val="004B7C4E"/>
    <w:rsid w:val="004C00C4"/>
    <w:rsid w:val="004C0776"/>
    <w:rsid w:val="004C09AE"/>
    <w:rsid w:val="004C0D89"/>
    <w:rsid w:val="004C0FD1"/>
    <w:rsid w:val="004C11DA"/>
    <w:rsid w:val="004C17AC"/>
    <w:rsid w:val="004C1F97"/>
    <w:rsid w:val="004C29D8"/>
    <w:rsid w:val="004C2B26"/>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825"/>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7F3"/>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363"/>
    <w:rsid w:val="00516502"/>
    <w:rsid w:val="00516699"/>
    <w:rsid w:val="00516B6B"/>
    <w:rsid w:val="0051721A"/>
    <w:rsid w:val="00517282"/>
    <w:rsid w:val="00517338"/>
    <w:rsid w:val="005175C3"/>
    <w:rsid w:val="00517769"/>
    <w:rsid w:val="00517899"/>
    <w:rsid w:val="005178E4"/>
    <w:rsid w:val="00517E4D"/>
    <w:rsid w:val="00517F2A"/>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1CF"/>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19C"/>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3FD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000"/>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627"/>
    <w:rsid w:val="005847B0"/>
    <w:rsid w:val="005851BE"/>
    <w:rsid w:val="005852D5"/>
    <w:rsid w:val="00585A47"/>
    <w:rsid w:val="005863F4"/>
    <w:rsid w:val="0058657D"/>
    <w:rsid w:val="00586789"/>
    <w:rsid w:val="00586F76"/>
    <w:rsid w:val="00587266"/>
    <w:rsid w:val="0058734C"/>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221"/>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79E"/>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6CA"/>
    <w:rsid w:val="005D67C7"/>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31C"/>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28"/>
    <w:rsid w:val="00606B56"/>
    <w:rsid w:val="00606BA9"/>
    <w:rsid w:val="00606DC4"/>
    <w:rsid w:val="00606F44"/>
    <w:rsid w:val="0060795F"/>
    <w:rsid w:val="00607CF3"/>
    <w:rsid w:val="006103C9"/>
    <w:rsid w:val="0061088E"/>
    <w:rsid w:val="00610975"/>
    <w:rsid w:val="006109C2"/>
    <w:rsid w:val="00610BD0"/>
    <w:rsid w:val="0061168C"/>
    <w:rsid w:val="00611713"/>
    <w:rsid w:val="006117E1"/>
    <w:rsid w:val="006118C9"/>
    <w:rsid w:val="0061195B"/>
    <w:rsid w:val="00611A8D"/>
    <w:rsid w:val="006120FC"/>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CD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0A9"/>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4E3B"/>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35"/>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9C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0E1"/>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2EE"/>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3E8"/>
    <w:rsid w:val="00692D14"/>
    <w:rsid w:val="006931FA"/>
    <w:rsid w:val="00693302"/>
    <w:rsid w:val="00693989"/>
    <w:rsid w:val="006939B4"/>
    <w:rsid w:val="00694072"/>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742"/>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2AE"/>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5E2C"/>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4D7"/>
    <w:rsid w:val="00713A8C"/>
    <w:rsid w:val="00713B67"/>
    <w:rsid w:val="00713C4F"/>
    <w:rsid w:val="00713E3E"/>
    <w:rsid w:val="007148F5"/>
    <w:rsid w:val="00714FA5"/>
    <w:rsid w:val="00714FD3"/>
    <w:rsid w:val="007152B5"/>
    <w:rsid w:val="007158D7"/>
    <w:rsid w:val="00715FF1"/>
    <w:rsid w:val="00716152"/>
    <w:rsid w:val="007163D0"/>
    <w:rsid w:val="00716885"/>
    <w:rsid w:val="00716938"/>
    <w:rsid w:val="00717048"/>
    <w:rsid w:val="00717352"/>
    <w:rsid w:val="00717533"/>
    <w:rsid w:val="00717AAF"/>
    <w:rsid w:val="00717D4A"/>
    <w:rsid w:val="00717EFB"/>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910"/>
    <w:rsid w:val="00750519"/>
    <w:rsid w:val="0075081F"/>
    <w:rsid w:val="0075083C"/>
    <w:rsid w:val="0075085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62"/>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9C3"/>
    <w:rsid w:val="00761C57"/>
    <w:rsid w:val="00761C73"/>
    <w:rsid w:val="00761E0A"/>
    <w:rsid w:val="007623AB"/>
    <w:rsid w:val="0076241B"/>
    <w:rsid w:val="0076262B"/>
    <w:rsid w:val="00762BBD"/>
    <w:rsid w:val="00763460"/>
    <w:rsid w:val="00763481"/>
    <w:rsid w:val="007649C8"/>
    <w:rsid w:val="00764A69"/>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0F66"/>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1F"/>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95B"/>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9DF"/>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D58"/>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9E2"/>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5D"/>
    <w:rsid w:val="007C5423"/>
    <w:rsid w:val="007C559B"/>
    <w:rsid w:val="007C575E"/>
    <w:rsid w:val="007C6607"/>
    <w:rsid w:val="007C6AE0"/>
    <w:rsid w:val="007C752A"/>
    <w:rsid w:val="007C7BBC"/>
    <w:rsid w:val="007C7C75"/>
    <w:rsid w:val="007D0134"/>
    <w:rsid w:val="007D0921"/>
    <w:rsid w:val="007D0C87"/>
    <w:rsid w:val="007D0DC2"/>
    <w:rsid w:val="007D106E"/>
    <w:rsid w:val="007D12A0"/>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382"/>
    <w:rsid w:val="007D6544"/>
    <w:rsid w:val="007D6562"/>
    <w:rsid w:val="007D6726"/>
    <w:rsid w:val="007D6F6C"/>
    <w:rsid w:val="007D747B"/>
    <w:rsid w:val="007D75A5"/>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2DF"/>
    <w:rsid w:val="007F5515"/>
    <w:rsid w:val="007F582B"/>
    <w:rsid w:val="007F60D0"/>
    <w:rsid w:val="007F6276"/>
    <w:rsid w:val="007F6616"/>
    <w:rsid w:val="007F66B8"/>
    <w:rsid w:val="007F721A"/>
    <w:rsid w:val="007F7431"/>
    <w:rsid w:val="007F7B9C"/>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0FDF"/>
    <w:rsid w:val="008112A2"/>
    <w:rsid w:val="00811DB9"/>
    <w:rsid w:val="0081219D"/>
    <w:rsid w:val="0081219E"/>
    <w:rsid w:val="008121AB"/>
    <w:rsid w:val="0081247E"/>
    <w:rsid w:val="00812777"/>
    <w:rsid w:val="00812AE2"/>
    <w:rsid w:val="00812C88"/>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191"/>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310"/>
    <w:rsid w:val="0082469D"/>
    <w:rsid w:val="00824861"/>
    <w:rsid w:val="00824899"/>
    <w:rsid w:val="0082520C"/>
    <w:rsid w:val="008252C7"/>
    <w:rsid w:val="008254FC"/>
    <w:rsid w:val="00825598"/>
    <w:rsid w:val="008257D7"/>
    <w:rsid w:val="0082595F"/>
    <w:rsid w:val="008260CD"/>
    <w:rsid w:val="00827257"/>
    <w:rsid w:val="00830956"/>
    <w:rsid w:val="0083122D"/>
    <w:rsid w:val="0083139A"/>
    <w:rsid w:val="0083172F"/>
    <w:rsid w:val="00831BD7"/>
    <w:rsid w:val="00832564"/>
    <w:rsid w:val="008337DE"/>
    <w:rsid w:val="00833911"/>
    <w:rsid w:val="00834673"/>
    <w:rsid w:val="00834839"/>
    <w:rsid w:val="00834929"/>
    <w:rsid w:val="00834A47"/>
    <w:rsid w:val="00834B32"/>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E0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40"/>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6E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222"/>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801"/>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2CD"/>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813"/>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60E"/>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9DF"/>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768"/>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2E3"/>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2D"/>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428"/>
    <w:rsid w:val="00900607"/>
    <w:rsid w:val="009006BC"/>
    <w:rsid w:val="009009DC"/>
    <w:rsid w:val="00900A0D"/>
    <w:rsid w:val="00900F5C"/>
    <w:rsid w:val="009015C4"/>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4F48"/>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853"/>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05"/>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4F64"/>
    <w:rsid w:val="00945D51"/>
    <w:rsid w:val="009464BD"/>
    <w:rsid w:val="009465FA"/>
    <w:rsid w:val="009467EE"/>
    <w:rsid w:val="00946A68"/>
    <w:rsid w:val="00946D7D"/>
    <w:rsid w:val="009474F9"/>
    <w:rsid w:val="009475BE"/>
    <w:rsid w:val="00950883"/>
    <w:rsid w:val="00950897"/>
    <w:rsid w:val="00950B76"/>
    <w:rsid w:val="00950BA7"/>
    <w:rsid w:val="00950E8D"/>
    <w:rsid w:val="00951064"/>
    <w:rsid w:val="009513DF"/>
    <w:rsid w:val="00951909"/>
    <w:rsid w:val="00951C5B"/>
    <w:rsid w:val="00952753"/>
    <w:rsid w:val="00952760"/>
    <w:rsid w:val="00952CFD"/>
    <w:rsid w:val="00952F0F"/>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3DCE"/>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40B"/>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4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0D2"/>
    <w:rsid w:val="009A445E"/>
    <w:rsid w:val="009A48E4"/>
    <w:rsid w:val="009A4F3B"/>
    <w:rsid w:val="009A51AB"/>
    <w:rsid w:val="009A52B6"/>
    <w:rsid w:val="009A5473"/>
    <w:rsid w:val="009A5602"/>
    <w:rsid w:val="009A5649"/>
    <w:rsid w:val="009A5C24"/>
    <w:rsid w:val="009A5FDA"/>
    <w:rsid w:val="009A61F4"/>
    <w:rsid w:val="009A630B"/>
    <w:rsid w:val="009A682F"/>
    <w:rsid w:val="009A6936"/>
    <w:rsid w:val="009A6D33"/>
    <w:rsid w:val="009A6FAB"/>
    <w:rsid w:val="009A7244"/>
    <w:rsid w:val="009A7627"/>
    <w:rsid w:val="009A76CE"/>
    <w:rsid w:val="009A7A41"/>
    <w:rsid w:val="009A7D05"/>
    <w:rsid w:val="009A7EBE"/>
    <w:rsid w:val="009B09A5"/>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1EF"/>
    <w:rsid w:val="009C3715"/>
    <w:rsid w:val="009C37D9"/>
    <w:rsid w:val="009C3D6D"/>
    <w:rsid w:val="009C41B8"/>
    <w:rsid w:val="009C478F"/>
    <w:rsid w:val="009C4AAA"/>
    <w:rsid w:val="009C4AF7"/>
    <w:rsid w:val="009C51AF"/>
    <w:rsid w:val="009C52E7"/>
    <w:rsid w:val="009C60B1"/>
    <w:rsid w:val="009C6333"/>
    <w:rsid w:val="009C703B"/>
    <w:rsid w:val="009C7053"/>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1EE"/>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760"/>
    <w:rsid w:val="009F08A5"/>
    <w:rsid w:val="009F0D52"/>
    <w:rsid w:val="009F0E4B"/>
    <w:rsid w:val="009F1112"/>
    <w:rsid w:val="009F1326"/>
    <w:rsid w:val="009F1749"/>
    <w:rsid w:val="009F178F"/>
    <w:rsid w:val="009F1986"/>
    <w:rsid w:val="009F1A4D"/>
    <w:rsid w:val="009F1D6B"/>
    <w:rsid w:val="009F1DA5"/>
    <w:rsid w:val="009F1DBB"/>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5FB9"/>
    <w:rsid w:val="009F6CAE"/>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4D75"/>
    <w:rsid w:val="00A05273"/>
    <w:rsid w:val="00A05499"/>
    <w:rsid w:val="00A058CB"/>
    <w:rsid w:val="00A05D7D"/>
    <w:rsid w:val="00A05E5C"/>
    <w:rsid w:val="00A05EC4"/>
    <w:rsid w:val="00A0624F"/>
    <w:rsid w:val="00A062D2"/>
    <w:rsid w:val="00A06DAC"/>
    <w:rsid w:val="00A06F0F"/>
    <w:rsid w:val="00A07052"/>
    <w:rsid w:val="00A072C8"/>
    <w:rsid w:val="00A074BF"/>
    <w:rsid w:val="00A0751E"/>
    <w:rsid w:val="00A102AD"/>
    <w:rsid w:val="00A106E7"/>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6C0F"/>
    <w:rsid w:val="00A376F9"/>
    <w:rsid w:val="00A3774E"/>
    <w:rsid w:val="00A37F34"/>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6E8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830"/>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4FE1"/>
    <w:rsid w:val="00A6544F"/>
    <w:rsid w:val="00A658CA"/>
    <w:rsid w:val="00A65E60"/>
    <w:rsid w:val="00A660DB"/>
    <w:rsid w:val="00A661DE"/>
    <w:rsid w:val="00A6658F"/>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5D2"/>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F74"/>
    <w:rsid w:val="00AA269F"/>
    <w:rsid w:val="00AA2860"/>
    <w:rsid w:val="00AA291A"/>
    <w:rsid w:val="00AA2CC3"/>
    <w:rsid w:val="00AA34B2"/>
    <w:rsid w:val="00AA3C33"/>
    <w:rsid w:val="00AA3D2F"/>
    <w:rsid w:val="00AA3E74"/>
    <w:rsid w:val="00AA551A"/>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358"/>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6F4"/>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2D13"/>
    <w:rsid w:val="00AE3042"/>
    <w:rsid w:val="00AE3287"/>
    <w:rsid w:val="00AE3724"/>
    <w:rsid w:val="00AE3C52"/>
    <w:rsid w:val="00AE4A05"/>
    <w:rsid w:val="00AE4C4A"/>
    <w:rsid w:val="00AE5CF6"/>
    <w:rsid w:val="00AE605F"/>
    <w:rsid w:val="00AE6441"/>
    <w:rsid w:val="00AE6D51"/>
    <w:rsid w:val="00AE6D86"/>
    <w:rsid w:val="00AE749E"/>
    <w:rsid w:val="00AE76BF"/>
    <w:rsid w:val="00AE7D57"/>
    <w:rsid w:val="00AE7E3B"/>
    <w:rsid w:val="00AF0011"/>
    <w:rsid w:val="00AF0DEB"/>
    <w:rsid w:val="00AF1072"/>
    <w:rsid w:val="00AF12E5"/>
    <w:rsid w:val="00AF16D6"/>
    <w:rsid w:val="00AF1B9B"/>
    <w:rsid w:val="00AF1C22"/>
    <w:rsid w:val="00AF1D93"/>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46A"/>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799"/>
    <w:rsid w:val="00B068E1"/>
    <w:rsid w:val="00B0693C"/>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7A7"/>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2AC"/>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73"/>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3B6B"/>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89C"/>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BBB"/>
    <w:rsid w:val="00B80DC0"/>
    <w:rsid w:val="00B81082"/>
    <w:rsid w:val="00B81086"/>
    <w:rsid w:val="00B813CF"/>
    <w:rsid w:val="00B81477"/>
    <w:rsid w:val="00B817DB"/>
    <w:rsid w:val="00B81A96"/>
    <w:rsid w:val="00B81C9C"/>
    <w:rsid w:val="00B8233F"/>
    <w:rsid w:val="00B8253B"/>
    <w:rsid w:val="00B82B06"/>
    <w:rsid w:val="00B82EE8"/>
    <w:rsid w:val="00B830C2"/>
    <w:rsid w:val="00B83325"/>
    <w:rsid w:val="00B83552"/>
    <w:rsid w:val="00B835A8"/>
    <w:rsid w:val="00B83D49"/>
    <w:rsid w:val="00B83EFC"/>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CD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1B"/>
    <w:rsid w:val="00BA1E63"/>
    <w:rsid w:val="00BA20AE"/>
    <w:rsid w:val="00BA24CC"/>
    <w:rsid w:val="00BA2C2D"/>
    <w:rsid w:val="00BA2F0C"/>
    <w:rsid w:val="00BA30FC"/>
    <w:rsid w:val="00BA3153"/>
    <w:rsid w:val="00BA3799"/>
    <w:rsid w:val="00BA38F2"/>
    <w:rsid w:val="00BA39E8"/>
    <w:rsid w:val="00BA3D31"/>
    <w:rsid w:val="00BA40DD"/>
    <w:rsid w:val="00BA42D9"/>
    <w:rsid w:val="00BA430D"/>
    <w:rsid w:val="00BA4859"/>
    <w:rsid w:val="00BA4B06"/>
    <w:rsid w:val="00BA4DDD"/>
    <w:rsid w:val="00BA6118"/>
    <w:rsid w:val="00BA6122"/>
    <w:rsid w:val="00BA6467"/>
    <w:rsid w:val="00BA652A"/>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3DF9"/>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1A"/>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348"/>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F1F"/>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D4D"/>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231"/>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7"/>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4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973"/>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0A1"/>
    <w:rsid w:val="00C4217A"/>
    <w:rsid w:val="00C42493"/>
    <w:rsid w:val="00C42B1D"/>
    <w:rsid w:val="00C42C30"/>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0F31"/>
    <w:rsid w:val="00C51192"/>
    <w:rsid w:val="00C51437"/>
    <w:rsid w:val="00C5147E"/>
    <w:rsid w:val="00C517B0"/>
    <w:rsid w:val="00C51953"/>
    <w:rsid w:val="00C51A3E"/>
    <w:rsid w:val="00C51B14"/>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4F9"/>
    <w:rsid w:val="00C5776A"/>
    <w:rsid w:val="00C57982"/>
    <w:rsid w:val="00C579DE"/>
    <w:rsid w:val="00C57A82"/>
    <w:rsid w:val="00C57E44"/>
    <w:rsid w:val="00C57EFF"/>
    <w:rsid w:val="00C57F14"/>
    <w:rsid w:val="00C57FC4"/>
    <w:rsid w:val="00C60097"/>
    <w:rsid w:val="00C60512"/>
    <w:rsid w:val="00C606CA"/>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96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2D91"/>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0E7B"/>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2FB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2D"/>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165"/>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D44"/>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C71"/>
    <w:rsid w:val="00D03D5E"/>
    <w:rsid w:val="00D03E01"/>
    <w:rsid w:val="00D041E0"/>
    <w:rsid w:val="00D04306"/>
    <w:rsid w:val="00D048CA"/>
    <w:rsid w:val="00D049AB"/>
    <w:rsid w:val="00D049C0"/>
    <w:rsid w:val="00D05387"/>
    <w:rsid w:val="00D053E4"/>
    <w:rsid w:val="00D054F2"/>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9EA"/>
    <w:rsid w:val="00D26D66"/>
    <w:rsid w:val="00D27361"/>
    <w:rsid w:val="00D273C7"/>
    <w:rsid w:val="00D279E1"/>
    <w:rsid w:val="00D279EA"/>
    <w:rsid w:val="00D30177"/>
    <w:rsid w:val="00D3017F"/>
    <w:rsid w:val="00D30598"/>
    <w:rsid w:val="00D3069D"/>
    <w:rsid w:val="00D30E90"/>
    <w:rsid w:val="00D30EBF"/>
    <w:rsid w:val="00D31213"/>
    <w:rsid w:val="00D31828"/>
    <w:rsid w:val="00D3204F"/>
    <w:rsid w:val="00D32139"/>
    <w:rsid w:val="00D32481"/>
    <w:rsid w:val="00D32755"/>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560"/>
    <w:rsid w:val="00D379CA"/>
    <w:rsid w:val="00D37D31"/>
    <w:rsid w:val="00D40190"/>
    <w:rsid w:val="00D407B8"/>
    <w:rsid w:val="00D40B31"/>
    <w:rsid w:val="00D40B94"/>
    <w:rsid w:val="00D419A3"/>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2F38"/>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AE3"/>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5CE"/>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5C86"/>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2E5"/>
    <w:rsid w:val="00DA3461"/>
    <w:rsid w:val="00DA3995"/>
    <w:rsid w:val="00DA3C4E"/>
    <w:rsid w:val="00DA3EAE"/>
    <w:rsid w:val="00DA495A"/>
    <w:rsid w:val="00DA49E3"/>
    <w:rsid w:val="00DA50CD"/>
    <w:rsid w:val="00DA50F0"/>
    <w:rsid w:val="00DA535C"/>
    <w:rsid w:val="00DA56F5"/>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B4"/>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0DE8"/>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0FE3"/>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C11"/>
    <w:rsid w:val="00DE6F8B"/>
    <w:rsid w:val="00DE7118"/>
    <w:rsid w:val="00DE71AE"/>
    <w:rsid w:val="00DE77D6"/>
    <w:rsid w:val="00DE7C65"/>
    <w:rsid w:val="00DE7DA9"/>
    <w:rsid w:val="00DE7FA2"/>
    <w:rsid w:val="00DE7FBE"/>
    <w:rsid w:val="00DF04AA"/>
    <w:rsid w:val="00DF06C2"/>
    <w:rsid w:val="00DF0E23"/>
    <w:rsid w:val="00DF169D"/>
    <w:rsid w:val="00DF188B"/>
    <w:rsid w:val="00DF1A82"/>
    <w:rsid w:val="00DF2577"/>
    <w:rsid w:val="00DF260A"/>
    <w:rsid w:val="00DF2854"/>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5DDB"/>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1B3"/>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C4A"/>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A4B"/>
    <w:rsid w:val="00E42E05"/>
    <w:rsid w:val="00E432EF"/>
    <w:rsid w:val="00E4342D"/>
    <w:rsid w:val="00E435E0"/>
    <w:rsid w:val="00E436CD"/>
    <w:rsid w:val="00E43D4F"/>
    <w:rsid w:val="00E43EB1"/>
    <w:rsid w:val="00E44141"/>
    <w:rsid w:val="00E443C3"/>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12F"/>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A74"/>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4F2B"/>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C3D"/>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94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753"/>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04"/>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BF9"/>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7E3"/>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9C3"/>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394"/>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B59"/>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3F79"/>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108"/>
    <w:rsid w:val="00FC6284"/>
    <w:rsid w:val="00FC68BA"/>
    <w:rsid w:val="00FC6A5C"/>
    <w:rsid w:val="00FC6C92"/>
    <w:rsid w:val="00FC7212"/>
    <w:rsid w:val="00FC7574"/>
    <w:rsid w:val="00FC7857"/>
    <w:rsid w:val="00FC7F04"/>
    <w:rsid w:val="00FD020B"/>
    <w:rsid w:val="00FD06D3"/>
    <w:rsid w:val="00FD0A1F"/>
    <w:rsid w:val="00FD0B28"/>
    <w:rsid w:val="00FD0B2A"/>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52E"/>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4B0"/>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29E"/>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5A184"/>
  <w15:docId w15:val="{2BCC84A4-8A25-47F0-AD3D-C805CEC6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FDF"/>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eader" Target="header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yperlink" Target="http://www.kjn.gov.rs/download/Taksa-popunjeni-nalozi-ci.pdf"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apr.gov.rs" TargetMode="External"/><Relationship Id="rId172" Type="http://schemas.openxmlformats.org/officeDocument/2006/relationships/footer" Target="footer2.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aleksandra.adamov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3.xml"/><Relationship Id="rId179" Type="http://schemas.openxmlformats.org/officeDocument/2006/relationships/hyperlink" Target="http://www.&#1082;jn.gov.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aleksandra.adamo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mailto:aleksandra.adamovic@eps.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bg.vi.sud.rs/lt/articles/o-visem-sudu/obavestenje-ke-za-pravna-lica.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apr.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DCBB1-EA6E-47C9-8016-92533815B5B1}"/>
</file>

<file path=customXml/itemProps10.xml><?xml version="1.0" encoding="utf-8"?>
<ds:datastoreItem xmlns:ds="http://schemas.openxmlformats.org/officeDocument/2006/customXml" ds:itemID="{C7FA4B41-CDA0-4620-B950-DEB65376C756}"/>
</file>

<file path=customXml/itemProps100.xml><?xml version="1.0" encoding="utf-8"?>
<ds:datastoreItem xmlns:ds="http://schemas.openxmlformats.org/officeDocument/2006/customXml" ds:itemID="{C3B69F5F-7420-4C88-9793-913D659B6253}"/>
</file>

<file path=customXml/itemProps101.xml><?xml version="1.0" encoding="utf-8"?>
<ds:datastoreItem xmlns:ds="http://schemas.openxmlformats.org/officeDocument/2006/customXml" ds:itemID="{4B87E023-1CF3-4DBF-A14B-3F7AB1624A5C}"/>
</file>

<file path=customXml/itemProps102.xml><?xml version="1.0" encoding="utf-8"?>
<ds:datastoreItem xmlns:ds="http://schemas.openxmlformats.org/officeDocument/2006/customXml" ds:itemID="{453C0E30-E997-4E5A-BAAD-35649B069838}"/>
</file>

<file path=customXml/itemProps103.xml><?xml version="1.0" encoding="utf-8"?>
<ds:datastoreItem xmlns:ds="http://schemas.openxmlformats.org/officeDocument/2006/customXml" ds:itemID="{F94C947C-90F2-4FEF-91CE-5FDE2E88F9FA}"/>
</file>

<file path=customXml/itemProps104.xml><?xml version="1.0" encoding="utf-8"?>
<ds:datastoreItem xmlns:ds="http://schemas.openxmlformats.org/officeDocument/2006/customXml" ds:itemID="{AAF72F76-067D-49E6-A3CC-5563997DBB71}"/>
</file>

<file path=customXml/itemProps105.xml><?xml version="1.0" encoding="utf-8"?>
<ds:datastoreItem xmlns:ds="http://schemas.openxmlformats.org/officeDocument/2006/customXml" ds:itemID="{5B246B1E-6587-4DF0-9843-24D4E8C2FD24}"/>
</file>

<file path=customXml/itemProps106.xml><?xml version="1.0" encoding="utf-8"?>
<ds:datastoreItem xmlns:ds="http://schemas.openxmlformats.org/officeDocument/2006/customXml" ds:itemID="{EE17654F-17DC-438B-8E41-DA9178D0082E}"/>
</file>

<file path=customXml/itemProps107.xml><?xml version="1.0" encoding="utf-8"?>
<ds:datastoreItem xmlns:ds="http://schemas.openxmlformats.org/officeDocument/2006/customXml" ds:itemID="{37E8171F-6B43-44A6-8AC5-B83DBD426A02}"/>
</file>

<file path=customXml/itemProps108.xml><?xml version="1.0" encoding="utf-8"?>
<ds:datastoreItem xmlns:ds="http://schemas.openxmlformats.org/officeDocument/2006/customXml" ds:itemID="{CDAFB686-1693-4A2C-B261-17A09C85E9CF}"/>
</file>

<file path=customXml/itemProps109.xml><?xml version="1.0" encoding="utf-8"?>
<ds:datastoreItem xmlns:ds="http://schemas.openxmlformats.org/officeDocument/2006/customXml" ds:itemID="{6C1888B0-9AA6-4C8D-A314-4579EF4D8404}"/>
</file>

<file path=customXml/itemProps11.xml><?xml version="1.0" encoding="utf-8"?>
<ds:datastoreItem xmlns:ds="http://schemas.openxmlformats.org/officeDocument/2006/customXml" ds:itemID="{1D1EE82C-8110-4C63-ABCE-3F59BF43944D}"/>
</file>

<file path=customXml/itemProps110.xml><?xml version="1.0" encoding="utf-8"?>
<ds:datastoreItem xmlns:ds="http://schemas.openxmlformats.org/officeDocument/2006/customXml" ds:itemID="{A7364BA9-7922-4D3F-95E5-3D17FEB51CE5}"/>
</file>

<file path=customXml/itemProps111.xml><?xml version="1.0" encoding="utf-8"?>
<ds:datastoreItem xmlns:ds="http://schemas.openxmlformats.org/officeDocument/2006/customXml" ds:itemID="{0080B3C0-4A7F-4366-915E-E31CCAB71144}"/>
</file>

<file path=customXml/itemProps112.xml><?xml version="1.0" encoding="utf-8"?>
<ds:datastoreItem xmlns:ds="http://schemas.openxmlformats.org/officeDocument/2006/customXml" ds:itemID="{12993AB0-C21F-4A3D-A635-7C0121B5BD55}"/>
</file>

<file path=customXml/itemProps113.xml><?xml version="1.0" encoding="utf-8"?>
<ds:datastoreItem xmlns:ds="http://schemas.openxmlformats.org/officeDocument/2006/customXml" ds:itemID="{C81633F8-D770-40E3-A596-31C936DA7196}"/>
</file>

<file path=customXml/itemProps114.xml><?xml version="1.0" encoding="utf-8"?>
<ds:datastoreItem xmlns:ds="http://schemas.openxmlformats.org/officeDocument/2006/customXml" ds:itemID="{527D8D0F-95D6-41C0-B7FA-34C38EC2FBCE}"/>
</file>

<file path=customXml/itemProps115.xml><?xml version="1.0" encoding="utf-8"?>
<ds:datastoreItem xmlns:ds="http://schemas.openxmlformats.org/officeDocument/2006/customXml" ds:itemID="{1AE2582E-31F9-467F-9E94-1DE86928A0FB}"/>
</file>

<file path=customXml/itemProps116.xml><?xml version="1.0" encoding="utf-8"?>
<ds:datastoreItem xmlns:ds="http://schemas.openxmlformats.org/officeDocument/2006/customXml" ds:itemID="{AA950F80-BCB7-4F83-8957-E4D17F4B2D20}"/>
</file>

<file path=customXml/itemProps117.xml><?xml version="1.0" encoding="utf-8"?>
<ds:datastoreItem xmlns:ds="http://schemas.openxmlformats.org/officeDocument/2006/customXml" ds:itemID="{4A0FD3E5-B1AC-48FC-9BE5-84F3C6AA8C53}"/>
</file>

<file path=customXml/itemProps118.xml><?xml version="1.0" encoding="utf-8"?>
<ds:datastoreItem xmlns:ds="http://schemas.openxmlformats.org/officeDocument/2006/customXml" ds:itemID="{FDA28A59-6DD7-4F33-B899-49D390C2F69A}"/>
</file>

<file path=customXml/itemProps119.xml><?xml version="1.0" encoding="utf-8"?>
<ds:datastoreItem xmlns:ds="http://schemas.openxmlformats.org/officeDocument/2006/customXml" ds:itemID="{5CB93443-64B8-4AE4-9B2A-87400EEC646B}"/>
</file>

<file path=customXml/itemProps12.xml><?xml version="1.0" encoding="utf-8"?>
<ds:datastoreItem xmlns:ds="http://schemas.openxmlformats.org/officeDocument/2006/customXml" ds:itemID="{84A4DE61-104A-4526-B5A6-B555E86401F2}"/>
</file>

<file path=customXml/itemProps120.xml><?xml version="1.0" encoding="utf-8"?>
<ds:datastoreItem xmlns:ds="http://schemas.openxmlformats.org/officeDocument/2006/customXml" ds:itemID="{7CF758CF-56E1-4730-87C1-12B8E6998289}"/>
</file>

<file path=customXml/itemProps121.xml><?xml version="1.0" encoding="utf-8"?>
<ds:datastoreItem xmlns:ds="http://schemas.openxmlformats.org/officeDocument/2006/customXml" ds:itemID="{7E36A0B9-E460-4488-9FD9-1B0DD2285E7C}"/>
</file>

<file path=customXml/itemProps122.xml><?xml version="1.0" encoding="utf-8"?>
<ds:datastoreItem xmlns:ds="http://schemas.openxmlformats.org/officeDocument/2006/customXml" ds:itemID="{29DFA59B-3F22-41F1-B431-F0A210778752}"/>
</file>

<file path=customXml/itemProps123.xml><?xml version="1.0" encoding="utf-8"?>
<ds:datastoreItem xmlns:ds="http://schemas.openxmlformats.org/officeDocument/2006/customXml" ds:itemID="{EBCBA731-E3D8-4B54-B64B-BEA2B99542D1}"/>
</file>

<file path=customXml/itemProps124.xml><?xml version="1.0" encoding="utf-8"?>
<ds:datastoreItem xmlns:ds="http://schemas.openxmlformats.org/officeDocument/2006/customXml" ds:itemID="{499660D4-BD2E-4A3B-A39E-F6ECD2B1786E}"/>
</file>

<file path=customXml/itemProps125.xml><?xml version="1.0" encoding="utf-8"?>
<ds:datastoreItem xmlns:ds="http://schemas.openxmlformats.org/officeDocument/2006/customXml" ds:itemID="{6AB6BE3E-4227-4F77-9C1A-491F2888149A}"/>
</file>

<file path=customXml/itemProps126.xml><?xml version="1.0" encoding="utf-8"?>
<ds:datastoreItem xmlns:ds="http://schemas.openxmlformats.org/officeDocument/2006/customXml" ds:itemID="{D1F18EBF-6B6A-4C7C-B4DD-34039EDED1AF}"/>
</file>

<file path=customXml/itemProps127.xml><?xml version="1.0" encoding="utf-8"?>
<ds:datastoreItem xmlns:ds="http://schemas.openxmlformats.org/officeDocument/2006/customXml" ds:itemID="{89A74A27-8445-46F6-BDEE-685FB973E2FB}"/>
</file>

<file path=customXml/itemProps128.xml><?xml version="1.0" encoding="utf-8"?>
<ds:datastoreItem xmlns:ds="http://schemas.openxmlformats.org/officeDocument/2006/customXml" ds:itemID="{410FBB15-8186-43E3-93A6-6F7DB2E9FA18}"/>
</file>

<file path=customXml/itemProps129.xml><?xml version="1.0" encoding="utf-8"?>
<ds:datastoreItem xmlns:ds="http://schemas.openxmlformats.org/officeDocument/2006/customXml" ds:itemID="{35FE34AF-2EB5-4EA1-A289-9D3F756075C8}"/>
</file>

<file path=customXml/itemProps13.xml><?xml version="1.0" encoding="utf-8"?>
<ds:datastoreItem xmlns:ds="http://schemas.openxmlformats.org/officeDocument/2006/customXml" ds:itemID="{06460AD1-2A41-477B-8FB9-E607E77F107D}"/>
</file>

<file path=customXml/itemProps130.xml><?xml version="1.0" encoding="utf-8"?>
<ds:datastoreItem xmlns:ds="http://schemas.openxmlformats.org/officeDocument/2006/customXml" ds:itemID="{0882FC4D-69FB-48F6-A780-CED5368FAFCF}"/>
</file>

<file path=customXml/itemProps131.xml><?xml version="1.0" encoding="utf-8"?>
<ds:datastoreItem xmlns:ds="http://schemas.openxmlformats.org/officeDocument/2006/customXml" ds:itemID="{92DED49F-F27E-4703-9082-22FE996A3C9B}"/>
</file>

<file path=customXml/itemProps132.xml><?xml version="1.0" encoding="utf-8"?>
<ds:datastoreItem xmlns:ds="http://schemas.openxmlformats.org/officeDocument/2006/customXml" ds:itemID="{37E0C161-39AC-480E-B3CB-86B2FF4D2B91}"/>
</file>

<file path=customXml/itemProps133.xml><?xml version="1.0" encoding="utf-8"?>
<ds:datastoreItem xmlns:ds="http://schemas.openxmlformats.org/officeDocument/2006/customXml" ds:itemID="{21CCCD37-7361-467A-AD20-5CDBFB86349B}"/>
</file>

<file path=customXml/itemProps134.xml><?xml version="1.0" encoding="utf-8"?>
<ds:datastoreItem xmlns:ds="http://schemas.openxmlformats.org/officeDocument/2006/customXml" ds:itemID="{29E015D8-BFE5-48C0-934C-075FACFC3CE5}"/>
</file>

<file path=customXml/itemProps135.xml><?xml version="1.0" encoding="utf-8"?>
<ds:datastoreItem xmlns:ds="http://schemas.openxmlformats.org/officeDocument/2006/customXml" ds:itemID="{1FBDCD49-5961-4F4B-A817-D8E6CD7D7D9B}"/>
</file>

<file path=customXml/itemProps136.xml><?xml version="1.0" encoding="utf-8"?>
<ds:datastoreItem xmlns:ds="http://schemas.openxmlformats.org/officeDocument/2006/customXml" ds:itemID="{53847A91-2A50-4E0D-B949-E40441ACCE3F}"/>
</file>

<file path=customXml/itemProps137.xml><?xml version="1.0" encoding="utf-8"?>
<ds:datastoreItem xmlns:ds="http://schemas.openxmlformats.org/officeDocument/2006/customXml" ds:itemID="{8CA5AD0C-2CCD-4708-9257-EA49ADB7765D}"/>
</file>

<file path=customXml/itemProps138.xml><?xml version="1.0" encoding="utf-8"?>
<ds:datastoreItem xmlns:ds="http://schemas.openxmlformats.org/officeDocument/2006/customXml" ds:itemID="{90E84775-BABB-46EF-B3EF-2CBAB7CC73AA}"/>
</file>

<file path=customXml/itemProps139.xml><?xml version="1.0" encoding="utf-8"?>
<ds:datastoreItem xmlns:ds="http://schemas.openxmlformats.org/officeDocument/2006/customXml" ds:itemID="{B03665A7-780F-46D6-AB22-BDDDE0FCEF9A}"/>
</file>

<file path=customXml/itemProps14.xml><?xml version="1.0" encoding="utf-8"?>
<ds:datastoreItem xmlns:ds="http://schemas.openxmlformats.org/officeDocument/2006/customXml" ds:itemID="{1D2FA2FE-0AC8-4B65-B5CD-46BE4786EEF2}"/>
</file>

<file path=customXml/itemProps140.xml><?xml version="1.0" encoding="utf-8"?>
<ds:datastoreItem xmlns:ds="http://schemas.openxmlformats.org/officeDocument/2006/customXml" ds:itemID="{4E05EEE9-2228-4633-A6C4-110D74437B7F}"/>
</file>

<file path=customXml/itemProps141.xml><?xml version="1.0" encoding="utf-8"?>
<ds:datastoreItem xmlns:ds="http://schemas.openxmlformats.org/officeDocument/2006/customXml" ds:itemID="{2850601C-2E06-4133-8B6C-BEFBC7701DFA}"/>
</file>

<file path=customXml/itemProps142.xml><?xml version="1.0" encoding="utf-8"?>
<ds:datastoreItem xmlns:ds="http://schemas.openxmlformats.org/officeDocument/2006/customXml" ds:itemID="{2D6FF3F8-324D-4708-898F-276B37FD0487}"/>
</file>

<file path=customXml/itemProps143.xml><?xml version="1.0" encoding="utf-8"?>
<ds:datastoreItem xmlns:ds="http://schemas.openxmlformats.org/officeDocument/2006/customXml" ds:itemID="{1FDFB8C2-D019-4DEA-B100-6089EEA87BF4}"/>
</file>

<file path=customXml/itemProps144.xml><?xml version="1.0" encoding="utf-8"?>
<ds:datastoreItem xmlns:ds="http://schemas.openxmlformats.org/officeDocument/2006/customXml" ds:itemID="{EF3411DE-CBC5-40B9-AA4E-83DBBA5BF174}"/>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74D1FA56-555F-43D7-BD2F-47F6AD13CDC2}"/>
</file>

<file path=customXml/itemProps147.xml><?xml version="1.0" encoding="utf-8"?>
<ds:datastoreItem xmlns:ds="http://schemas.openxmlformats.org/officeDocument/2006/customXml" ds:itemID="{92DB49DD-BBFC-4C84-8A76-3D7B5933B7A4}"/>
</file>

<file path=customXml/itemProps148.xml><?xml version="1.0" encoding="utf-8"?>
<ds:datastoreItem xmlns:ds="http://schemas.openxmlformats.org/officeDocument/2006/customXml" ds:itemID="{41B74B3F-9B5A-4A39-B89C-AAE3EBEE3F1B}"/>
</file>

<file path=customXml/itemProps149.xml><?xml version="1.0" encoding="utf-8"?>
<ds:datastoreItem xmlns:ds="http://schemas.openxmlformats.org/officeDocument/2006/customXml" ds:itemID="{F6F94205-C04D-4781-8559-FD497411878A}"/>
</file>

<file path=customXml/itemProps15.xml><?xml version="1.0" encoding="utf-8"?>
<ds:datastoreItem xmlns:ds="http://schemas.openxmlformats.org/officeDocument/2006/customXml" ds:itemID="{D4F4002E-B7BA-4333-927F-D4F7F6BDB004}"/>
</file>

<file path=customXml/itemProps150.xml><?xml version="1.0" encoding="utf-8"?>
<ds:datastoreItem xmlns:ds="http://schemas.openxmlformats.org/officeDocument/2006/customXml" ds:itemID="{F0AC2014-C45F-4860-A911-4814E8EADBA4}"/>
</file>

<file path=customXml/itemProps151.xml><?xml version="1.0" encoding="utf-8"?>
<ds:datastoreItem xmlns:ds="http://schemas.openxmlformats.org/officeDocument/2006/customXml" ds:itemID="{3FDE60C3-7A40-4203-8F67-3C97BD093288}"/>
</file>

<file path=customXml/itemProps152.xml><?xml version="1.0" encoding="utf-8"?>
<ds:datastoreItem xmlns:ds="http://schemas.openxmlformats.org/officeDocument/2006/customXml" ds:itemID="{45B9DB2F-4588-43BA-962F-48505514BF03}"/>
</file>

<file path=customXml/itemProps153.xml><?xml version="1.0" encoding="utf-8"?>
<ds:datastoreItem xmlns:ds="http://schemas.openxmlformats.org/officeDocument/2006/customXml" ds:itemID="{1D463F1A-DFE6-43FB-B02B-E243A04828A1}"/>
</file>

<file path=customXml/itemProps154.xml><?xml version="1.0" encoding="utf-8"?>
<ds:datastoreItem xmlns:ds="http://schemas.openxmlformats.org/officeDocument/2006/customXml" ds:itemID="{5AAB011D-4E9A-43CB-8712-AC395F670767}"/>
</file>

<file path=customXml/itemProps155.xml><?xml version="1.0" encoding="utf-8"?>
<ds:datastoreItem xmlns:ds="http://schemas.openxmlformats.org/officeDocument/2006/customXml" ds:itemID="{AE856164-A6EB-4DDF-AA04-4CBADB1A56B5}"/>
</file>

<file path=customXml/itemProps156.xml><?xml version="1.0" encoding="utf-8"?>
<ds:datastoreItem xmlns:ds="http://schemas.openxmlformats.org/officeDocument/2006/customXml" ds:itemID="{CED9F6C8-300C-4B70-B29A-6AEC98454C40}"/>
</file>

<file path=customXml/itemProps157.xml><?xml version="1.0" encoding="utf-8"?>
<ds:datastoreItem xmlns:ds="http://schemas.openxmlformats.org/officeDocument/2006/customXml" ds:itemID="{27F2FA93-8833-498E-926C-134D7DB468EE}"/>
</file>

<file path=customXml/itemProps158.xml><?xml version="1.0" encoding="utf-8"?>
<ds:datastoreItem xmlns:ds="http://schemas.openxmlformats.org/officeDocument/2006/customXml" ds:itemID="{A0B6295C-1776-4802-A1C7-EA7DCBE74894}"/>
</file>

<file path=customXml/itemProps159.xml><?xml version="1.0" encoding="utf-8"?>
<ds:datastoreItem xmlns:ds="http://schemas.openxmlformats.org/officeDocument/2006/customXml" ds:itemID="{048CDC22-80E1-47B1-BACC-79BE2E25F318}"/>
</file>

<file path=customXml/itemProps16.xml><?xml version="1.0" encoding="utf-8"?>
<ds:datastoreItem xmlns:ds="http://schemas.openxmlformats.org/officeDocument/2006/customXml" ds:itemID="{A17B0D34-459E-4B14-BF23-B14459F9E51A}"/>
</file>

<file path=customXml/itemProps160.xml><?xml version="1.0" encoding="utf-8"?>
<ds:datastoreItem xmlns:ds="http://schemas.openxmlformats.org/officeDocument/2006/customXml" ds:itemID="{F6FD45DB-8324-41CC-B95A-E71890366808}"/>
</file>

<file path=customXml/itemProps17.xml><?xml version="1.0" encoding="utf-8"?>
<ds:datastoreItem xmlns:ds="http://schemas.openxmlformats.org/officeDocument/2006/customXml" ds:itemID="{4990E8BC-53C4-49E0-A3A1-9637E7CE8D91}"/>
</file>

<file path=customXml/itemProps18.xml><?xml version="1.0" encoding="utf-8"?>
<ds:datastoreItem xmlns:ds="http://schemas.openxmlformats.org/officeDocument/2006/customXml" ds:itemID="{4C62117B-7644-412A-AA3A-EE5FF74B1171}"/>
</file>

<file path=customXml/itemProps19.xml><?xml version="1.0" encoding="utf-8"?>
<ds:datastoreItem xmlns:ds="http://schemas.openxmlformats.org/officeDocument/2006/customXml" ds:itemID="{0CB7ED09-83B7-4814-84E6-4D88FABABAB4}"/>
</file>

<file path=customXml/itemProps2.xml><?xml version="1.0" encoding="utf-8"?>
<ds:datastoreItem xmlns:ds="http://schemas.openxmlformats.org/officeDocument/2006/customXml" ds:itemID="{60F2D063-5CFD-4DB1-BA37-64C2D5822BF9}"/>
</file>

<file path=customXml/itemProps20.xml><?xml version="1.0" encoding="utf-8"?>
<ds:datastoreItem xmlns:ds="http://schemas.openxmlformats.org/officeDocument/2006/customXml" ds:itemID="{9CF9BCA7-F1EC-46BA-8149-7130F7CAED8F}"/>
</file>

<file path=customXml/itemProps21.xml><?xml version="1.0" encoding="utf-8"?>
<ds:datastoreItem xmlns:ds="http://schemas.openxmlformats.org/officeDocument/2006/customXml" ds:itemID="{A3BA42DD-24DD-4D53-9541-2C7BBF050797}"/>
</file>

<file path=customXml/itemProps22.xml><?xml version="1.0" encoding="utf-8"?>
<ds:datastoreItem xmlns:ds="http://schemas.openxmlformats.org/officeDocument/2006/customXml" ds:itemID="{CCC54ECA-91D3-4D90-AA05-40B3B0FC84B1}"/>
</file>

<file path=customXml/itemProps23.xml><?xml version="1.0" encoding="utf-8"?>
<ds:datastoreItem xmlns:ds="http://schemas.openxmlformats.org/officeDocument/2006/customXml" ds:itemID="{C83B768F-8A12-483D-9CFE-FAB6538BCD41}"/>
</file>

<file path=customXml/itemProps24.xml><?xml version="1.0" encoding="utf-8"?>
<ds:datastoreItem xmlns:ds="http://schemas.openxmlformats.org/officeDocument/2006/customXml" ds:itemID="{F502F4BD-936B-4CD2-8F8D-A8F68B209740}"/>
</file>

<file path=customXml/itemProps25.xml><?xml version="1.0" encoding="utf-8"?>
<ds:datastoreItem xmlns:ds="http://schemas.openxmlformats.org/officeDocument/2006/customXml" ds:itemID="{2FDF3442-F568-4BC9-A7A7-26E4A8B33B21}"/>
</file>

<file path=customXml/itemProps26.xml><?xml version="1.0" encoding="utf-8"?>
<ds:datastoreItem xmlns:ds="http://schemas.openxmlformats.org/officeDocument/2006/customXml" ds:itemID="{E2BEFC82-0C1B-4352-94A8-88E29511E1C5}"/>
</file>

<file path=customXml/itemProps27.xml><?xml version="1.0" encoding="utf-8"?>
<ds:datastoreItem xmlns:ds="http://schemas.openxmlformats.org/officeDocument/2006/customXml" ds:itemID="{E16F1AD2-8CB3-4BD6-AA54-61BD5D8EE660}"/>
</file>

<file path=customXml/itemProps28.xml><?xml version="1.0" encoding="utf-8"?>
<ds:datastoreItem xmlns:ds="http://schemas.openxmlformats.org/officeDocument/2006/customXml" ds:itemID="{1FA76EAE-C1C8-436F-BB36-0C2DCAC6C3E2}"/>
</file>

<file path=customXml/itemProps29.xml><?xml version="1.0" encoding="utf-8"?>
<ds:datastoreItem xmlns:ds="http://schemas.openxmlformats.org/officeDocument/2006/customXml" ds:itemID="{F536BC7A-86FF-41BD-A76B-B26B3C304F95}"/>
</file>

<file path=customXml/itemProps3.xml><?xml version="1.0" encoding="utf-8"?>
<ds:datastoreItem xmlns:ds="http://schemas.openxmlformats.org/officeDocument/2006/customXml" ds:itemID="{E98FB05E-7588-41F7-9E7A-455EF97FEA16}"/>
</file>

<file path=customXml/itemProps30.xml><?xml version="1.0" encoding="utf-8"?>
<ds:datastoreItem xmlns:ds="http://schemas.openxmlformats.org/officeDocument/2006/customXml" ds:itemID="{3EBC4D40-10C9-463B-B588-B56031EBC627}"/>
</file>

<file path=customXml/itemProps31.xml><?xml version="1.0" encoding="utf-8"?>
<ds:datastoreItem xmlns:ds="http://schemas.openxmlformats.org/officeDocument/2006/customXml" ds:itemID="{76E7ABEF-8C16-4EE9-A82F-FFE2046DB759}"/>
</file>

<file path=customXml/itemProps32.xml><?xml version="1.0" encoding="utf-8"?>
<ds:datastoreItem xmlns:ds="http://schemas.openxmlformats.org/officeDocument/2006/customXml" ds:itemID="{3493C95F-B46A-4FE0-B5F2-F39D621AAB48}"/>
</file>

<file path=customXml/itemProps33.xml><?xml version="1.0" encoding="utf-8"?>
<ds:datastoreItem xmlns:ds="http://schemas.openxmlformats.org/officeDocument/2006/customXml" ds:itemID="{AEB2B355-3CC0-46C0-9EB2-A900745B4B56}"/>
</file>

<file path=customXml/itemProps34.xml><?xml version="1.0" encoding="utf-8"?>
<ds:datastoreItem xmlns:ds="http://schemas.openxmlformats.org/officeDocument/2006/customXml" ds:itemID="{5CAEC4F2-2DDA-458A-BDDC-E6B501D45E28}"/>
</file>

<file path=customXml/itemProps35.xml><?xml version="1.0" encoding="utf-8"?>
<ds:datastoreItem xmlns:ds="http://schemas.openxmlformats.org/officeDocument/2006/customXml" ds:itemID="{7F735BBB-4BDE-43E3-9106-3FA43549E81E}"/>
</file>

<file path=customXml/itemProps36.xml><?xml version="1.0" encoding="utf-8"?>
<ds:datastoreItem xmlns:ds="http://schemas.openxmlformats.org/officeDocument/2006/customXml" ds:itemID="{A487967A-09EC-441C-8AFE-E6583894DC80}"/>
</file>

<file path=customXml/itemProps37.xml><?xml version="1.0" encoding="utf-8"?>
<ds:datastoreItem xmlns:ds="http://schemas.openxmlformats.org/officeDocument/2006/customXml" ds:itemID="{45EF88C5-CE0E-4F8E-B9F5-522AED06EA56}"/>
</file>

<file path=customXml/itemProps38.xml><?xml version="1.0" encoding="utf-8"?>
<ds:datastoreItem xmlns:ds="http://schemas.openxmlformats.org/officeDocument/2006/customXml" ds:itemID="{BB240E57-1597-4956-9BCD-B9EDBDA0C088}"/>
</file>

<file path=customXml/itemProps39.xml><?xml version="1.0" encoding="utf-8"?>
<ds:datastoreItem xmlns:ds="http://schemas.openxmlformats.org/officeDocument/2006/customXml" ds:itemID="{4307FA37-A81B-4FF4-80F4-CFBA5B7BC1BA}"/>
</file>

<file path=customXml/itemProps4.xml><?xml version="1.0" encoding="utf-8"?>
<ds:datastoreItem xmlns:ds="http://schemas.openxmlformats.org/officeDocument/2006/customXml" ds:itemID="{5CD47453-3BE2-4472-9C0E-E133F73C2BCE}"/>
</file>

<file path=customXml/itemProps40.xml><?xml version="1.0" encoding="utf-8"?>
<ds:datastoreItem xmlns:ds="http://schemas.openxmlformats.org/officeDocument/2006/customXml" ds:itemID="{4C201894-806F-44DA-80D9-02F91A3EA572}"/>
</file>

<file path=customXml/itemProps41.xml><?xml version="1.0" encoding="utf-8"?>
<ds:datastoreItem xmlns:ds="http://schemas.openxmlformats.org/officeDocument/2006/customXml" ds:itemID="{FC9D9B43-54A9-4B75-B8BE-C262BAF92212}"/>
</file>

<file path=customXml/itemProps42.xml><?xml version="1.0" encoding="utf-8"?>
<ds:datastoreItem xmlns:ds="http://schemas.openxmlformats.org/officeDocument/2006/customXml" ds:itemID="{24FA81D7-4E40-4726-9774-BD117224F9DE}"/>
</file>

<file path=customXml/itemProps43.xml><?xml version="1.0" encoding="utf-8"?>
<ds:datastoreItem xmlns:ds="http://schemas.openxmlformats.org/officeDocument/2006/customXml" ds:itemID="{A559E7D4-D11C-4E2E-AF1D-32B760CDFCFE}"/>
</file>

<file path=customXml/itemProps44.xml><?xml version="1.0" encoding="utf-8"?>
<ds:datastoreItem xmlns:ds="http://schemas.openxmlformats.org/officeDocument/2006/customXml" ds:itemID="{318AEC34-A045-48A6-9198-025B61A54D80}"/>
</file>

<file path=customXml/itemProps45.xml><?xml version="1.0" encoding="utf-8"?>
<ds:datastoreItem xmlns:ds="http://schemas.openxmlformats.org/officeDocument/2006/customXml" ds:itemID="{324870AF-51E5-431F-A658-7CFBBFB9AE86}"/>
</file>

<file path=customXml/itemProps46.xml><?xml version="1.0" encoding="utf-8"?>
<ds:datastoreItem xmlns:ds="http://schemas.openxmlformats.org/officeDocument/2006/customXml" ds:itemID="{8365DEDD-B4C4-4B73-BDFC-067817B188CB}"/>
</file>

<file path=customXml/itemProps47.xml><?xml version="1.0" encoding="utf-8"?>
<ds:datastoreItem xmlns:ds="http://schemas.openxmlformats.org/officeDocument/2006/customXml" ds:itemID="{F6CA96FE-948B-4AE3-B7A3-694EF9692223}"/>
</file>

<file path=customXml/itemProps48.xml><?xml version="1.0" encoding="utf-8"?>
<ds:datastoreItem xmlns:ds="http://schemas.openxmlformats.org/officeDocument/2006/customXml" ds:itemID="{1F15CEB8-259A-4D3F-A67B-F57F21710659}"/>
</file>

<file path=customXml/itemProps49.xml><?xml version="1.0" encoding="utf-8"?>
<ds:datastoreItem xmlns:ds="http://schemas.openxmlformats.org/officeDocument/2006/customXml" ds:itemID="{EBEC2756-B1F7-4FEB-A406-4B61280DB58D}"/>
</file>

<file path=customXml/itemProps5.xml><?xml version="1.0" encoding="utf-8"?>
<ds:datastoreItem xmlns:ds="http://schemas.openxmlformats.org/officeDocument/2006/customXml" ds:itemID="{1BC8BC9F-576D-4B79-9020-F2C21ADF2358}"/>
</file>

<file path=customXml/itemProps50.xml><?xml version="1.0" encoding="utf-8"?>
<ds:datastoreItem xmlns:ds="http://schemas.openxmlformats.org/officeDocument/2006/customXml" ds:itemID="{CE040EA6-741F-49C5-8B97-3F40C522EF50}"/>
</file>

<file path=customXml/itemProps51.xml><?xml version="1.0" encoding="utf-8"?>
<ds:datastoreItem xmlns:ds="http://schemas.openxmlformats.org/officeDocument/2006/customXml" ds:itemID="{420FED8D-BB32-4D0E-9356-9A74888F259E}"/>
</file>

<file path=customXml/itemProps52.xml><?xml version="1.0" encoding="utf-8"?>
<ds:datastoreItem xmlns:ds="http://schemas.openxmlformats.org/officeDocument/2006/customXml" ds:itemID="{D55EFCE0-3FCE-4059-A365-7B7C9E75F11A}"/>
</file>

<file path=customXml/itemProps53.xml><?xml version="1.0" encoding="utf-8"?>
<ds:datastoreItem xmlns:ds="http://schemas.openxmlformats.org/officeDocument/2006/customXml" ds:itemID="{A72D1CD7-847C-4762-B583-0C030092927F}"/>
</file>

<file path=customXml/itemProps54.xml><?xml version="1.0" encoding="utf-8"?>
<ds:datastoreItem xmlns:ds="http://schemas.openxmlformats.org/officeDocument/2006/customXml" ds:itemID="{98431E16-9834-49D8-8F83-A944D9A409AF}"/>
</file>

<file path=customXml/itemProps55.xml><?xml version="1.0" encoding="utf-8"?>
<ds:datastoreItem xmlns:ds="http://schemas.openxmlformats.org/officeDocument/2006/customXml" ds:itemID="{0DED7781-9A82-48C0-A55D-A45725B382FF}"/>
</file>

<file path=customXml/itemProps56.xml><?xml version="1.0" encoding="utf-8"?>
<ds:datastoreItem xmlns:ds="http://schemas.openxmlformats.org/officeDocument/2006/customXml" ds:itemID="{FE2E05C5-F4C4-489C-BE69-D5947E62F8AB}"/>
</file>

<file path=customXml/itemProps57.xml><?xml version="1.0" encoding="utf-8"?>
<ds:datastoreItem xmlns:ds="http://schemas.openxmlformats.org/officeDocument/2006/customXml" ds:itemID="{7C3F3235-E1DF-40A1-A860-ED7A8E9D31FD}"/>
</file>

<file path=customXml/itemProps58.xml><?xml version="1.0" encoding="utf-8"?>
<ds:datastoreItem xmlns:ds="http://schemas.openxmlformats.org/officeDocument/2006/customXml" ds:itemID="{E2130636-6A0F-4472-A77D-420513957212}"/>
</file>

<file path=customXml/itemProps59.xml><?xml version="1.0" encoding="utf-8"?>
<ds:datastoreItem xmlns:ds="http://schemas.openxmlformats.org/officeDocument/2006/customXml" ds:itemID="{3350E593-8A34-4FDA-AA6B-151DC7233360}"/>
</file>

<file path=customXml/itemProps6.xml><?xml version="1.0" encoding="utf-8"?>
<ds:datastoreItem xmlns:ds="http://schemas.openxmlformats.org/officeDocument/2006/customXml" ds:itemID="{B2959FAE-EC38-4D4E-9035-A69D614C781A}"/>
</file>

<file path=customXml/itemProps60.xml><?xml version="1.0" encoding="utf-8"?>
<ds:datastoreItem xmlns:ds="http://schemas.openxmlformats.org/officeDocument/2006/customXml" ds:itemID="{12EDF8DC-FE06-4B54-A16F-6D0012B7E22B}"/>
</file>

<file path=customXml/itemProps61.xml><?xml version="1.0" encoding="utf-8"?>
<ds:datastoreItem xmlns:ds="http://schemas.openxmlformats.org/officeDocument/2006/customXml" ds:itemID="{B725040F-FFEB-40FF-86D3-73EC81BC9C79}"/>
</file>

<file path=customXml/itemProps62.xml><?xml version="1.0" encoding="utf-8"?>
<ds:datastoreItem xmlns:ds="http://schemas.openxmlformats.org/officeDocument/2006/customXml" ds:itemID="{A4744F89-6EA3-4E91-AC07-A2ADC5808CD8}"/>
</file>

<file path=customXml/itemProps63.xml><?xml version="1.0" encoding="utf-8"?>
<ds:datastoreItem xmlns:ds="http://schemas.openxmlformats.org/officeDocument/2006/customXml" ds:itemID="{13F1C384-C340-4184-A53E-8E4FF7AEADCB}"/>
</file>

<file path=customXml/itemProps64.xml><?xml version="1.0" encoding="utf-8"?>
<ds:datastoreItem xmlns:ds="http://schemas.openxmlformats.org/officeDocument/2006/customXml" ds:itemID="{6268B7C7-D0C3-404C-A6A7-7EE037C3D3BD}"/>
</file>

<file path=customXml/itemProps65.xml><?xml version="1.0" encoding="utf-8"?>
<ds:datastoreItem xmlns:ds="http://schemas.openxmlformats.org/officeDocument/2006/customXml" ds:itemID="{42C881FF-8841-42B5-BF6A-0E4E3FF5DB66}"/>
</file>

<file path=customXml/itemProps66.xml><?xml version="1.0" encoding="utf-8"?>
<ds:datastoreItem xmlns:ds="http://schemas.openxmlformats.org/officeDocument/2006/customXml" ds:itemID="{9E6E0623-C1F1-48E8-814D-A6F39A721385}"/>
</file>

<file path=customXml/itemProps67.xml><?xml version="1.0" encoding="utf-8"?>
<ds:datastoreItem xmlns:ds="http://schemas.openxmlformats.org/officeDocument/2006/customXml" ds:itemID="{320BE962-7DFE-4107-A475-007F25F3A9CD}"/>
</file>

<file path=customXml/itemProps68.xml><?xml version="1.0" encoding="utf-8"?>
<ds:datastoreItem xmlns:ds="http://schemas.openxmlformats.org/officeDocument/2006/customXml" ds:itemID="{A5C9EB34-6908-4A55-8147-45C526791347}"/>
</file>

<file path=customXml/itemProps69.xml><?xml version="1.0" encoding="utf-8"?>
<ds:datastoreItem xmlns:ds="http://schemas.openxmlformats.org/officeDocument/2006/customXml" ds:itemID="{1AF11FE6-3DDF-43EA-9AAF-413E4D0571AD}"/>
</file>

<file path=customXml/itemProps7.xml><?xml version="1.0" encoding="utf-8"?>
<ds:datastoreItem xmlns:ds="http://schemas.openxmlformats.org/officeDocument/2006/customXml" ds:itemID="{D934D176-D508-42D6-8722-228676333D28}"/>
</file>

<file path=customXml/itemProps70.xml><?xml version="1.0" encoding="utf-8"?>
<ds:datastoreItem xmlns:ds="http://schemas.openxmlformats.org/officeDocument/2006/customXml" ds:itemID="{74CCA842-14DA-46A3-A67B-22F918BCA227}"/>
</file>

<file path=customXml/itemProps71.xml><?xml version="1.0" encoding="utf-8"?>
<ds:datastoreItem xmlns:ds="http://schemas.openxmlformats.org/officeDocument/2006/customXml" ds:itemID="{C1214DA8-DFF2-46C9-9116-3E9663831BA5}"/>
</file>

<file path=customXml/itemProps72.xml><?xml version="1.0" encoding="utf-8"?>
<ds:datastoreItem xmlns:ds="http://schemas.openxmlformats.org/officeDocument/2006/customXml" ds:itemID="{423B7563-CDC8-42AB-98B4-7511A4D270D2}"/>
</file>

<file path=customXml/itemProps73.xml><?xml version="1.0" encoding="utf-8"?>
<ds:datastoreItem xmlns:ds="http://schemas.openxmlformats.org/officeDocument/2006/customXml" ds:itemID="{22FAE8E7-4320-496D-A4E6-4B349F2661C5}"/>
</file>

<file path=customXml/itemProps74.xml><?xml version="1.0" encoding="utf-8"?>
<ds:datastoreItem xmlns:ds="http://schemas.openxmlformats.org/officeDocument/2006/customXml" ds:itemID="{ED011823-8706-46AC-9A15-5FE12DE315DA}"/>
</file>

<file path=customXml/itemProps75.xml><?xml version="1.0" encoding="utf-8"?>
<ds:datastoreItem xmlns:ds="http://schemas.openxmlformats.org/officeDocument/2006/customXml" ds:itemID="{BA933595-EF9B-4B92-92C4-C550E73F2B03}"/>
</file>

<file path=customXml/itemProps76.xml><?xml version="1.0" encoding="utf-8"?>
<ds:datastoreItem xmlns:ds="http://schemas.openxmlformats.org/officeDocument/2006/customXml" ds:itemID="{3C0061F9-12F2-49F4-8545-870EE00904A1}"/>
</file>

<file path=customXml/itemProps77.xml><?xml version="1.0" encoding="utf-8"?>
<ds:datastoreItem xmlns:ds="http://schemas.openxmlformats.org/officeDocument/2006/customXml" ds:itemID="{75C376E1-9739-47B6-A15A-098D3B985A7B}"/>
</file>

<file path=customXml/itemProps78.xml><?xml version="1.0" encoding="utf-8"?>
<ds:datastoreItem xmlns:ds="http://schemas.openxmlformats.org/officeDocument/2006/customXml" ds:itemID="{72075C1E-5E60-4FA7-B92F-8BEAB455F335}"/>
</file>

<file path=customXml/itemProps79.xml><?xml version="1.0" encoding="utf-8"?>
<ds:datastoreItem xmlns:ds="http://schemas.openxmlformats.org/officeDocument/2006/customXml" ds:itemID="{81E62F7B-DEE1-46EF-BDC4-D2FAD7DDE79E}"/>
</file>

<file path=customXml/itemProps8.xml><?xml version="1.0" encoding="utf-8"?>
<ds:datastoreItem xmlns:ds="http://schemas.openxmlformats.org/officeDocument/2006/customXml" ds:itemID="{A0026072-394F-483F-B669-E4FBA909920A}"/>
</file>

<file path=customXml/itemProps80.xml><?xml version="1.0" encoding="utf-8"?>
<ds:datastoreItem xmlns:ds="http://schemas.openxmlformats.org/officeDocument/2006/customXml" ds:itemID="{65380110-24DC-4C93-9ED7-A9962B24703B}"/>
</file>

<file path=customXml/itemProps81.xml><?xml version="1.0" encoding="utf-8"?>
<ds:datastoreItem xmlns:ds="http://schemas.openxmlformats.org/officeDocument/2006/customXml" ds:itemID="{D424C28D-A71A-4EB9-BB7D-03E6EFB82B0B}"/>
</file>

<file path=customXml/itemProps82.xml><?xml version="1.0" encoding="utf-8"?>
<ds:datastoreItem xmlns:ds="http://schemas.openxmlformats.org/officeDocument/2006/customXml" ds:itemID="{C589049B-D5DD-4A7D-86B3-3CCA9B01279C}"/>
</file>

<file path=customXml/itemProps83.xml><?xml version="1.0" encoding="utf-8"?>
<ds:datastoreItem xmlns:ds="http://schemas.openxmlformats.org/officeDocument/2006/customXml" ds:itemID="{B6BC8DBE-88FC-4773-A3A6-102BEAD377A1}"/>
</file>

<file path=customXml/itemProps84.xml><?xml version="1.0" encoding="utf-8"?>
<ds:datastoreItem xmlns:ds="http://schemas.openxmlformats.org/officeDocument/2006/customXml" ds:itemID="{21C429D5-08B6-4E3E-9F5E-D290DB20CE90}"/>
</file>

<file path=customXml/itemProps85.xml><?xml version="1.0" encoding="utf-8"?>
<ds:datastoreItem xmlns:ds="http://schemas.openxmlformats.org/officeDocument/2006/customXml" ds:itemID="{E09E3F07-3948-4FB8-ABC3-208BC88D8DE7}"/>
</file>

<file path=customXml/itemProps86.xml><?xml version="1.0" encoding="utf-8"?>
<ds:datastoreItem xmlns:ds="http://schemas.openxmlformats.org/officeDocument/2006/customXml" ds:itemID="{D8D36376-B301-492C-8806-4503B19D6663}"/>
</file>

<file path=customXml/itemProps87.xml><?xml version="1.0" encoding="utf-8"?>
<ds:datastoreItem xmlns:ds="http://schemas.openxmlformats.org/officeDocument/2006/customXml" ds:itemID="{5395F3D2-9F6D-44FA-888B-F6F2ABDB9615}"/>
</file>

<file path=customXml/itemProps88.xml><?xml version="1.0" encoding="utf-8"?>
<ds:datastoreItem xmlns:ds="http://schemas.openxmlformats.org/officeDocument/2006/customXml" ds:itemID="{18373A8D-CF41-42F9-9596-E2834565863A}"/>
</file>

<file path=customXml/itemProps89.xml><?xml version="1.0" encoding="utf-8"?>
<ds:datastoreItem xmlns:ds="http://schemas.openxmlformats.org/officeDocument/2006/customXml" ds:itemID="{A945319B-CD9E-44E7-B208-AF0BDF9FC0C1}"/>
</file>

<file path=customXml/itemProps9.xml><?xml version="1.0" encoding="utf-8"?>
<ds:datastoreItem xmlns:ds="http://schemas.openxmlformats.org/officeDocument/2006/customXml" ds:itemID="{B2575427-D1EB-4895-BF5A-B1DA133986DB}"/>
</file>

<file path=customXml/itemProps90.xml><?xml version="1.0" encoding="utf-8"?>
<ds:datastoreItem xmlns:ds="http://schemas.openxmlformats.org/officeDocument/2006/customXml" ds:itemID="{C7F4A2BA-1754-49D2-B665-29AEEAD59844}"/>
</file>

<file path=customXml/itemProps91.xml><?xml version="1.0" encoding="utf-8"?>
<ds:datastoreItem xmlns:ds="http://schemas.openxmlformats.org/officeDocument/2006/customXml" ds:itemID="{92B570A3-DF27-4970-899E-141204850652}"/>
</file>

<file path=customXml/itemProps92.xml><?xml version="1.0" encoding="utf-8"?>
<ds:datastoreItem xmlns:ds="http://schemas.openxmlformats.org/officeDocument/2006/customXml" ds:itemID="{A4870551-B488-4191-90CE-4DB06A4A4137}"/>
</file>

<file path=customXml/itemProps93.xml><?xml version="1.0" encoding="utf-8"?>
<ds:datastoreItem xmlns:ds="http://schemas.openxmlformats.org/officeDocument/2006/customXml" ds:itemID="{D95D594A-0BF4-4BB2-8FD2-24829795B27F}"/>
</file>

<file path=customXml/itemProps94.xml><?xml version="1.0" encoding="utf-8"?>
<ds:datastoreItem xmlns:ds="http://schemas.openxmlformats.org/officeDocument/2006/customXml" ds:itemID="{1EEA7984-7BC8-424F-A28F-38946EFFC0AA}"/>
</file>

<file path=customXml/itemProps95.xml><?xml version="1.0" encoding="utf-8"?>
<ds:datastoreItem xmlns:ds="http://schemas.openxmlformats.org/officeDocument/2006/customXml" ds:itemID="{38F75251-4DCB-4955-B3FC-B433D1B8A6AC}"/>
</file>

<file path=customXml/itemProps96.xml><?xml version="1.0" encoding="utf-8"?>
<ds:datastoreItem xmlns:ds="http://schemas.openxmlformats.org/officeDocument/2006/customXml" ds:itemID="{4CAE0944-7250-483F-B76E-636CF926BB77}"/>
</file>

<file path=customXml/itemProps97.xml><?xml version="1.0" encoding="utf-8"?>
<ds:datastoreItem xmlns:ds="http://schemas.openxmlformats.org/officeDocument/2006/customXml" ds:itemID="{9CC747C5-B3BF-44A3-ABD2-48C13CF9B898}"/>
</file>

<file path=customXml/itemProps98.xml><?xml version="1.0" encoding="utf-8"?>
<ds:datastoreItem xmlns:ds="http://schemas.openxmlformats.org/officeDocument/2006/customXml" ds:itemID="{BA49D22A-C2AF-4D2B-993C-3299C15F7536}"/>
</file>

<file path=customXml/itemProps99.xml><?xml version="1.0" encoding="utf-8"?>
<ds:datastoreItem xmlns:ds="http://schemas.openxmlformats.org/officeDocument/2006/customXml" ds:itemID="{C915D3BD-A066-4C63-816A-E2A3CA27BEB8}"/>
</file>

<file path=docProps/app.xml><?xml version="1.0" encoding="utf-8"?>
<Properties xmlns="http://schemas.openxmlformats.org/officeDocument/2006/extended-properties" xmlns:vt="http://schemas.openxmlformats.org/officeDocument/2006/docPropsVTypes">
  <Template>Normal</Template>
  <TotalTime>1422</TotalTime>
  <Pages>87</Pages>
  <Words>26054</Words>
  <Characters>148513</Characters>
  <Application>Microsoft Office Word</Application>
  <DocSecurity>0</DocSecurity>
  <Lines>1237</Lines>
  <Paragraphs>348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174219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Aleksandra Adamović</cp:lastModifiedBy>
  <cp:revision>46</cp:revision>
  <cp:lastPrinted>2017-09-05T10:39:00Z</cp:lastPrinted>
  <dcterms:created xsi:type="dcterms:W3CDTF">2017-09-04T07:12:00Z</dcterms:created>
  <dcterms:modified xsi:type="dcterms:W3CDTF">2017-12-12T13:55:00Z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