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6D197A" w:rsidRDefault="00113B84" w:rsidP="00C7686B">
      <w:pPr>
        <w:suppressAutoHyphens/>
        <w:jc w:val="center"/>
        <w:rPr>
          <w:rFonts w:eastAsia="Arial Unicode MS" w:cs="Arial"/>
          <w:b/>
          <w:color w:val="000000"/>
          <w:kern w:val="1"/>
          <w:lang w:val="sr-Cyrl-RS" w:eastAsia="ar-SA"/>
        </w:rPr>
      </w:pPr>
      <w:r w:rsidRPr="006D197A">
        <w:rPr>
          <w:rFonts w:eastAsia="Arial Unicode MS" w:cs="Arial"/>
          <w:b/>
          <w:color w:val="000000"/>
          <w:kern w:val="1"/>
          <w:lang w:eastAsia="ar-SA"/>
        </w:rPr>
        <w:t>ЈАВНО ПРЕДУЗЕЋЕ «ЕЛЕКТРОПРИВРЕДА СРБИЈЕ»</w:t>
      </w:r>
      <w:r w:rsidRPr="006D197A">
        <w:rPr>
          <w:rFonts w:eastAsia="Arial Unicode MS" w:cs="Arial"/>
          <w:b/>
          <w:color w:val="000000"/>
          <w:kern w:val="1"/>
          <w:lang w:val="sr-Cyrl-RS" w:eastAsia="ar-SA"/>
        </w:rPr>
        <w:t xml:space="preserve"> БЕОГРАД</w:t>
      </w:r>
    </w:p>
    <w:p w:rsidR="00210557" w:rsidRPr="006D197A" w:rsidRDefault="00210557" w:rsidP="00210557">
      <w:pPr>
        <w:jc w:val="center"/>
        <w:rPr>
          <w:rFonts w:cs="Arial"/>
        </w:rPr>
      </w:pPr>
    </w:p>
    <w:p w:rsidR="00210557" w:rsidRPr="00E2639D" w:rsidRDefault="00B67C02" w:rsidP="00210557">
      <w:pPr>
        <w:jc w:val="center"/>
        <w:rPr>
          <w:rFonts w:cs="Arial"/>
        </w:rPr>
      </w:pPr>
      <w:r w:rsidRPr="006D197A">
        <w:rPr>
          <w:rFonts w:cs="Arial"/>
          <w:noProof/>
        </w:rPr>
        <w:drawing>
          <wp:inline distT="0" distB="0" distL="0" distR="0" wp14:anchorId="3DCCD8A4" wp14:editId="769FDC0C">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6D197A" w:rsidRDefault="00210557" w:rsidP="007033C7">
      <w:pPr>
        <w:rPr>
          <w:rFonts w:cs="Arial"/>
          <w:b/>
          <w:lang w:val="sr-Latn-CS"/>
        </w:rPr>
      </w:pPr>
    </w:p>
    <w:p w:rsidR="00586BCA" w:rsidRPr="006D197A" w:rsidRDefault="00586BCA" w:rsidP="00586BCA">
      <w:pPr>
        <w:suppressAutoHyphens/>
        <w:rPr>
          <w:rFonts w:cs="Arial"/>
          <w:lang w:val="am-ET" w:eastAsia="ar-SA"/>
        </w:rPr>
      </w:pPr>
    </w:p>
    <w:p w:rsidR="00586BCA" w:rsidRPr="006D197A" w:rsidRDefault="00586BCA" w:rsidP="00586BCA">
      <w:pPr>
        <w:keepNext/>
        <w:tabs>
          <w:tab w:val="left" w:pos="0"/>
        </w:tabs>
        <w:suppressAutoHyphens/>
        <w:jc w:val="center"/>
        <w:outlineLvl w:val="0"/>
        <w:rPr>
          <w:rFonts w:cs="Arial"/>
          <w:b/>
          <w:lang w:val="sr-Cyrl-CS" w:eastAsia="ar-SA"/>
        </w:rPr>
      </w:pPr>
      <w:r w:rsidRPr="006D197A">
        <w:rPr>
          <w:rFonts w:cs="Arial"/>
          <w:b/>
          <w:lang w:val="sr-Cyrl-CS" w:eastAsia="ar-SA"/>
        </w:rPr>
        <w:t>КОНКУРСНА ДОКУМЕНТАЦИЈА</w:t>
      </w:r>
    </w:p>
    <w:p w:rsidR="00586BCA" w:rsidRPr="006D197A" w:rsidRDefault="00586BCA" w:rsidP="00586BCA">
      <w:pPr>
        <w:tabs>
          <w:tab w:val="left" w:pos="0"/>
        </w:tabs>
        <w:suppressAutoHyphens/>
        <w:jc w:val="center"/>
        <w:rPr>
          <w:rFonts w:cs="Arial"/>
          <w:b/>
          <w:lang w:val="ru-RU" w:eastAsia="ar-SA"/>
        </w:rPr>
      </w:pPr>
      <w:r w:rsidRPr="006D197A">
        <w:rPr>
          <w:rFonts w:cs="Arial"/>
          <w:b/>
          <w:lang w:val="ru-RU" w:eastAsia="ar-SA"/>
        </w:rPr>
        <w:t xml:space="preserve">ЈАВНА НАБАВКА УСЛУГА </w:t>
      </w:r>
    </w:p>
    <w:p w:rsidR="00586BCA" w:rsidRPr="006D197A" w:rsidRDefault="00586BCA" w:rsidP="00586BCA">
      <w:pPr>
        <w:tabs>
          <w:tab w:val="left" w:pos="0"/>
        </w:tabs>
        <w:suppressAutoHyphens/>
        <w:jc w:val="center"/>
        <w:rPr>
          <w:rFonts w:cs="Arial"/>
          <w:b/>
          <w:lang w:val="ru-RU" w:eastAsia="ar-SA"/>
        </w:rPr>
      </w:pPr>
    </w:p>
    <w:p w:rsidR="00586BCA" w:rsidRPr="006D197A" w:rsidRDefault="00586BCA" w:rsidP="00586BCA">
      <w:pPr>
        <w:pStyle w:val="NoSpacing"/>
        <w:jc w:val="center"/>
        <w:rPr>
          <w:rFonts w:cs="Arial"/>
          <w:b/>
          <w:bCs/>
          <w:position w:val="-1"/>
          <w:sz w:val="22"/>
          <w:szCs w:val="22"/>
          <w:lang w:val="en-US"/>
        </w:rPr>
      </w:pPr>
      <w:r w:rsidRPr="006D197A">
        <w:rPr>
          <w:rFonts w:cs="Arial"/>
          <w:b/>
          <w:sz w:val="22"/>
          <w:szCs w:val="22"/>
        </w:rPr>
        <w:t xml:space="preserve"> </w:t>
      </w:r>
      <w:r w:rsidR="004F59D9" w:rsidRPr="006D197A">
        <w:rPr>
          <w:rFonts w:eastAsia="Arial" w:cs="Arial"/>
          <w:b/>
          <w:color w:val="000000"/>
          <w:sz w:val="22"/>
          <w:szCs w:val="22"/>
          <w:lang w:val="sr-Cyrl-RS"/>
        </w:rPr>
        <w:t>Анализа стања и процена века дела цевног система котла у ТЕ Костолац Б</w:t>
      </w:r>
    </w:p>
    <w:p w:rsidR="00586BCA" w:rsidRPr="006D197A" w:rsidRDefault="00586BCA" w:rsidP="00586BCA">
      <w:pPr>
        <w:suppressAutoHyphens/>
        <w:rPr>
          <w:rFonts w:cs="Arial"/>
          <w:lang w:val="sr-Cyrl-CS" w:eastAsia="ar-SA"/>
        </w:rPr>
      </w:pPr>
    </w:p>
    <w:p w:rsidR="00586BCA" w:rsidRPr="006D197A" w:rsidRDefault="00586BCA" w:rsidP="00586BCA">
      <w:pPr>
        <w:suppressAutoHyphens/>
        <w:jc w:val="center"/>
        <w:rPr>
          <w:rFonts w:cs="Arial"/>
          <w:b/>
          <w:lang w:val="sr-Cyrl-CS" w:eastAsia="ar-SA"/>
        </w:rPr>
      </w:pPr>
      <w:r w:rsidRPr="006D197A">
        <w:rPr>
          <w:rFonts w:cs="Arial"/>
          <w:b/>
          <w:lang w:val="sr-Cyrl-CS" w:eastAsia="ar-SA"/>
        </w:rPr>
        <w:t>- У ОТВОРЕНОМ ПОСТУПКУ -</w:t>
      </w:r>
    </w:p>
    <w:p w:rsidR="00586BCA" w:rsidRPr="006D197A" w:rsidRDefault="00586BCA" w:rsidP="00586BCA">
      <w:pPr>
        <w:suppressAutoHyphens/>
        <w:rPr>
          <w:rFonts w:cs="Arial"/>
          <w:lang w:val="sr-Cyrl-CS" w:eastAsia="ar-SA"/>
        </w:rPr>
      </w:pPr>
    </w:p>
    <w:p w:rsidR="00586BCA" w:rsidRPr="006D197A" w:rsidRDefault="00586BCA" w:rsidP="00586BCA">
      <w:pPr>
        <w:suppressAutoHyphens/>
        <w:rPr>
          <w:rFonts w:cs="Arial"/>
          <w:lang w:val="sr-Cyrl-CS" w:eastAsia="ar-SA"/>
        </w:rPr>
      </w:pPr>
    </w:p>
    <w:p w:rsidR="00586BCA" w:rsidRPr="006D197A" w:rsidRDefault="00586BCA" w:rsidP="00586BCA">
      <w:pPr>
        <w:suppressAutoHyphens/>
        <w:jc w:val="center"/>
        <w:rPr>
          <w:rFonts w:cs="Arial"/>
          <w:b/>
          <w:u w:val="single"/>
          <w:lang w:val="sr-Latn-RS" w:eastAsia="ar-SA"/>
        </w:rPr>
      </w:pPr>
      <w:r w:rsidRPr="006D197A">
        <w:rPr>
          <w:rFonts w:cs="Arial"/>
          <w:b/>
          <w:lang w:val="sr-Cyrl-CS" w:eastAsia="ar-SA"/>
        </w:rPr>
        <w:t xml:space="preserve">ЈАВНА НАБАВКА </w:t>
      </w:r>
      <w:r w:rsidR="00075374" w:rsidRPr="006D197A">
        <w:rPr>
          <w:rFonts w:cs="Arial"/>
          <w:b/>
          <w:lang w:val="sr-Cyrl-CS" w:eastAsia="ar-SA"/>
        </w:rPr>
        <w:t xml:space="preserve">ЈН </w:t>
      </w:r>
      <w:r w:rsidR="00C7686B" w:rsidRPr="006D197A">
        <w:rPr>
          <w:rFonts w:cs="Arial"/>
          <w:b/>
          <w:lang w:val="sr-Cyrl-CS" w:eastAsia="ar-SA"/>
        </w:rPr>
        <w:t>1000/</w:t>
      </w:r>
      <w:r w:rsidR="00763D7C" w:rsidRPr="006D197A">
        <w:rPr>
          <w:rFonts w:cs="Arial"/>
          <w:b/>
          <w:lang w:val="ru-RU"/>
        </w:rPr>
        <w:t>0350</w:t>
      </w:r>
      <w:r w:rsidRPr="006D197A">
        <w:rPr>
          <w:rFonts w:cs="Arial"/>
          <w:b/>
          <w:lang w:val="sr-Cyrl-CS" w:eastAsia="ar-SA"/>
        </w:rPr>
        <w:t>/201</w:t>
      </w:r>
      <w:r w:rsidR="00C7686B" w:rsidRPr="006D197A">
        <w:rPr>
          <w:rFonts w:cs="Arial"/>
          <w:b/>
          <w:lang w:val="sr-Latn-RS" w:eastAsia="ar-SA"/>
        </w:rPr>
        <w:t>8</w:t>
      </w:r>
    </w:p>
    <w:p w:rsidR="00586BCA" w:rsidRPr="006D197A" w:rsidRDefault="00586BCA" w:rsidP="00586BCA">
      <w:pPr>
        <w:suppressAutoHyphens/>
        <w:rPr>
          <w:rFonts w:cs="Arial"/>
          <w:lang w:val="sr-Cyrl-CS" w:eastAsia="ar-SA"/>
        </w:rPr>
      </w:pPr>
    </w:p>
    <w:p w:rsidR="00586BCA" w:rsidRPr="006D197A" w:rsidRDefault="00586BCA" w:rsidP="00586BCA">
      <w:pPr>
        <w:suppressAutoHyphens/>
        <w:rPr>
          <w:rFonts w:cs="Arial"/>
          <w:lang w:val="sr-Cyrl-CS" w:eastAsia="ar-SA"/>
        </w:rPr>
      </w:pPr>
    </w:p>
    <w:p w:rsidR="00586BCA" w:rsidRPr="006D197A" w:rsidRDefault="00586BCA" w:rsidP="00586BCA">
      <w:pPr>
        <w:spacing w:after="120"/>
        <w:jc w:val="center"/>
        <w:rPr>
          <w:rFonts w:cs="Arial"/>
          <w:kern w:val="2"/>
        </w:rPr>
      </w:pPr>
      <w:r w:rsidRPr="006D197A">
        <w:rPr>
          <w:rFonts w:cs="Arial"/>
          <w:kern w:val="2"/>
        </w:rPr>
        <w:t>(заведено у ЈП ЕПС број 12.01.</w:t>
      </w:r>
      <w:r w:rsidR="004940D8" w:rsidRPr="006D197A">
        <w:rPr>
          <w:rFonts w:cs="Arial"/>
          <w:kern w:val="2"/>
          <w:lang w:val="sr-Latn-RS"/>
        </w:rPr>
        <w:t>426941</w:t>
      </w:r>
      <w:r w:rsidR="007C2580" w:rsidRPr="006D197A">
        <w:rPr>
          <w:rFonts w:cs="Arial"/>
          <w:kern w:val="2"/>
          <w:lang w:val="sr-Latn-RS"/>
        </w:rPr>
        <w:t>/</w:t>
      </w:r>
      <w:r w:rsidR="00407E8A">
        <w:rPr>
          <w:rFonts w:cs="Arial"/>
          <w:kern w:val="2"/>
          <w:lang w:val="sr-Cyrl-RS"/>
        </w:rPr>
        <w:t>9</w:t>
      </w:r>
      <w:r w:rsidR="00075374" w:rsidRPr="006D197A">
        <w:rPr>
          <w:rFonts w:cs="Arial"/>
          <w:kern w:val="2"/>
          <w:lang w:val="sr-Cyrl-RS"/>
        </w:rPr>
        <w:t>-</w:t>
      </w:r>
      <w:r w:rsidR="007C2580" w:rsidRPr="006D197A">
        <w:rPr>
          <w:rFonts w:cs="Arial"/>
          <w:kern w:val="2"/>
          <w:lang w:val="sr-Latn-RS"/>
        </w:rPr>
        <w:t>18</w:t>
      </w:r>
      <w:r w:rsidRPr="006D197A">
        <w:rPr>
          <w:rFonts w:cs="Arial"/>
          <w:kern w:val="2"/>
        </w:rPr>
        <w:t xml:space="preserve"> </w:t>
      </w:r>
      <w:proofErr w:type="gramStart"/>
      <w:r w:rsidRPr="00407E8A">
        <w:rPr>
          <w:rFonts w:cs="Arial"/>
          <w:kern w:val="2"/>
        </w:rPr>
        <w:t xml:space="preserve">од  </w:t>
      </w:r>
      <w:r w:rsidR="00407E8A" w:rsidRPr="00407E8A">
        <w:rPr>
          <w:rFonts w:cs="Arial"/>
          <w:kern w:val="2"/>
          <w:lang w:val="sr-Cyrl-RS"/>
        </w:rPr>
        <w:t>26.11</w:t>
      </w:r>
      <w:r w:rsidR="007C2580" w:rsidRPr="00407E8A">
        <w:rPr>
          <w:rFonts w:cs="Arial"/>
          <w:kern w:val="2"/>
        </w:rPr>
        <w:t>.</w:t>
      </w:r>
      <w:r w:rsidR="002A69D5" w:rsidRPr="00407E8A">
        <w:rPr>
          <w:rFonts w:cs="Arial"/>
          <w:kern w:val="2"/>
        </w:rPr>
        <w:t>201</w:t>
      </w:r>
      <w:r w:rsidR="002A69D5" w:rsidRPr="00407E8A">
        <w:rPr>
          <w:rFonts w:cs="Arial"/>
          <w:kern w:val="2"/>
          <w:lang w:val="sr-Cyrl-RS"/>
        </w:rPr>
        <w:t>8</w:t>
      </w:r>
      <w:bookmarkStart w:id="0" w:name="_GoBack"/>
      <w:bookmarkEnd w:id="0"/>
      <w:r w:rsidRPr="006D197A">
        <w:rPr>
          <w:rFonts w:cs="Arial"/>
          <w:kern w:val="2"/>
        </w:rPr>
        <w:t>.</w:t>
      </w:r>
      <w:proofErr w:type="gramEnd"/>
      <w:r w:rsidRPr="006D197A">
        <w:rPr>
          <w:rFonts w:cs="Arial"/>
          <w:kern w:val="2"/>
        </w:rPr>
        <w:t xml:space="preserve"> године)</w:t>
      </w:r>
    </w:p>
    <w:p w:rsidR="006C2C73" w:rsidRPr="006D197A" w:rsidRDefault="006C2C73" w:rsidP="00D049C0">
      <w:pPr>
        <w:pStyle w:val="BodyText"/>
        <w:spacing w:before="0"/>
        <w:rPr>
          <w:rFonts w:cs="Arial"/>
          <w:sz w:val="22"/>
          <w:szCs w:val="22"/>
        </w:rPr>
      </w:pPr>
    </w:p>
    <w:p w:rsidR="006C2C73" w:rsidRPr="006D197A" w:rsidRDefault="006C2C73" w:rsidP="00D049C0">
      <w:pPr>
        <w:pStyle w:val="BodyText"/>
        <w:spacing w:before="0"/>
        <w:rPr>
          <w:rFonts w:cs="Arial"/>
          <w:sz w:val="22"/>
          <w:szCs w:val="22"/>
        </w:rPr>
      </w:pPr>
    </w:p>
    <w:p w:rsidR="001C7DE9" w:rsidRPr="006D197A" w:rsidRDefault="001C7DE9" w:rsidP="00D049C0">
      <w:pPr>
        <w:pStyle w:val="BodyText"/>
        <w:spacing w:before="0"/>
        <w:rPr>
          <w:rFonts w:cs="Arial"/>
          <w:sz w:val="22"/>
          <w:szCs w:val="22"/>
        </w:rPr>
      </w:pPr>
    </w:p>
    <w:p w:rsidR="00C53AC6" w:rsidRPr="006D197A" w:rsidRDefault="00C53AC6" w:rsidP="000C50A0">
      <w:pPr>
        <w:pStyle w:val="BodyText"/>
        <w:spacing w:before="0"/>
        <w:jc w:val="center"/>
        <w:rPr>
          <w:rFonts w:cs="Arial"/>
          <w:sz w:val="22"/>
          <w:szCs w:val="22"/>
          <w:lang w:val="en-US"/>
        </w:rPr>
      </w:pPr>
    </w:p>
    <w:p w:rsidR="000C50A0" w:rsidRPr="006D197A" w:rsidRDefault="000C50A0" w:rsidP="000C50A0">
      <w:pPr>
        <w:pStyle w:val="BodyText"/>
        <w:spacing w:before="0"/>
        <w:jc w:val="center"/>
        <w:rPr>
          <w:rFonts w:cs="Arial"/>
          <w:sz w:val="22"/>
          <w:szCs w:val="22"/>
          <w:lang w:val="ru-RU"/>
        </w:rPr>
      </w:pPr>
    </w:p>
    <w:p w:rsidR="00B37917" w:rsidRPr="006D197A" w:rsidRDefault="00FC6E25" w:rsidP="000C50A0">
      <w:pPr>
        <w:spacing w:before="0"/>
        <w:jc w:val="center"/>
        <w:rPr>
          <w:rFonts w:cs="Arial"/>
          <w:lang w:val="ru-RU"/>
        </w:rPr>
      </w:pPr>
      <w:r w:rsidRPr="006D197A">
        <w:rPr>
          <w:rFonts w:cs="Arial"/>
          <w:lang w:val="sr-Cyrl-RS"/>
        </w:rPr>
        <w:t xml:space="preserve">Београд </w:t>
      </w:r>
      <w:r w:rsidRPr="00917533">
        <w:rPr>
          <w:rFonts w:cs="Arial"/>
          <w:lang w:val="sr-Cyrl-RS"/>
        </w:rPr>
        <w:t xml:space="preserve">, </w:t>
      </w:r>
      <w:r w:rsidR="008F1D33" w:rsidRPr="00917533">
        <w:rPr>
          <w:rFonts w:cs="Arial"/>
          <w:lang w:val="ru-RU"/>
        </w:rPr>
        <w:t>новембар</w:t>
      </w:r>
      <w:r w:rsidR="005723CE" w:rsidRPr="00917533">
        <w:rPr>
          <w:rFonts w:cs="Arial"/>
        </w:rPr>
        <w:t xml:space="preserve"> </w:t>
      </w:r>
      <w:r w:rsidR="002A69D5" w:rsidRPr="00917533">
        <w:rPr>
          <w:rFonts w:cs="Arial"/>
          <w:lang w:val="ru-RU"/>
        </w:rPr>
        <w:t>2018</w:t>
      </w:r>
      <w:r w:rsidR="001F62BF" w:rsidRPr="00917533">
        <w:rPr>
          <w:rFonts w:cs="Arial"/>
          <w:lang w:val="ru-RU"/>
        </w:rPr>
        <w:t xml:space="preserve">. </w:t>
      </w:r>
      <w:r w:rsidR="00210557" w:rsidRPr="00917533">
        <w:rPr>
          <w:rFonts w:cs="Arial"/>
          <w:lang w:val="ru-RU"/>
        </w:rPr>
        <w:t>г</w:t>
      </w:r>
      <w:r w:rsidR="001F62BF" w:rsidRPr="00917533">
        <w:rPr>
          <w:rFonts w:cs="Arial"/>
          <w:lang w:val="ru-RU"/>
        </w:rPr>
        <w:t>одине</w:t>
      </w:r>
    </w:p>
    <w:p w:rsidR="000C50A0" w:rsidRPr="006D197A" w:rsidRDefault="00113B84" w:rsidP="007033C7">
      <w:pPr>
        <w:pStyle w:val="Title"/>
        <w:spacing w:before="0"/>
        <w:jc w:val="both"/>
        <w:rPr>
          <w:rFonts w:cs="Arial"/>
          <w:b w:val="0"/>
          <w:sz w:val="22"/>
          <w:szCs w:val="22"/>
          <w:lang w:val="ru-RU"/>
        </w:rPr>
      </w:pPr>
      <w:r w:rsidRPr="006D197A">
        <w:rPr>
          <w:rFonts w:cs="Arial"/>
          <w:i/>
          <w:color w:val="00B0F0"/>
          <w:sz w:val="22"/>
          <w:szCs w:val="22"/>
          <w:lang w:val="sr-Cyrl-RS"/>
        </w:rPr>
        <w:t xml:space="preserve">                                           </w:t>
      </w:r>
    </w:p>
    <w:p w:rsidR="00586BCA" w:rsidRPr="006D197A" w:rsidRDefault="000C50A0" w:rsidP="00586BCA">
      <w:pPr>
        <w:rPr>
          <w:rFonts w:cs="Arial"/>
          <w:lang w:val="ru-RU" w:eastAsia="ar-SA"/>
        </w:rPr>
      </w:pPr>
      <w:r w:rsidRPr="006D197A">
        <w:rPr>
          <w:rFonts w:eastAsia="TimesNewRomanPSMT" w:cs="Arial"/>
          <w:color w:val="000000"/>
          <w:kern w:val="2"/>
          <w:lang w:val="ru-RU"/>
        </w:rPr>
        <w:br w:type="page"/>
      </w:r>
      <w:r w:rsidR="00586BCA" w:rsidRPr="006D197A">
        <w:rPr>
          <w:rFonts w:eastAsia="TimesNewRomanPSMT" w:cs="Arial"/>
          <w:lang w:val="am-ET" w:eastAsia="ar-SA"/>
        </w:rPr>
        <w:lastRenderedPageBreak/>
        <w:t>На основу чл</w:t>
      </w:r>
      <w:r w:rsidR="00F46A9E" w:rsidRPr="006D197A">
        <w:rPr>
          <w:rFonts w:eastAsia="TimesNewRomanPSMT" w:cs="Arial"/>
          <w:lang w:val="sr-Cyrl-RS" w:eastAsia="ar-SA"/>
        </w:rPr>
        <w:t>.</w:t>
      </w:r>
      <w:r w:rsidR="00586BCA" w:rsidRPr="006D197A">
        <w:rPr>
          <w:rFonts w:eastAsia="TimesNewRomanPSMT" w:cs="Arial"/>
          <w:lang w:val="am-ET" w:eastAsia="ar-SA"/>
        </w:rPr>
        <w:t xml:space="preserve"> 3</w:t>
      </w:r>
      <w:r w:rsidR="00586BCA" w:rsidRPr="006D197A">
        <w:rPr>
          <w:rFonts w:eastAsia="TimesNewRomanPSMT" w:cs="Arial"/>
          <w:lang w:val="ru-RU" w:eastAsia="ar-SA"/>
        </w:rPr>
        <w:t>2</w:t>
      </w:r>
      <w:r w:rsidR="00D016F0" w:rsidRPr="006D197A">
        <w:rPr>
          <w:rFonts w:eastAsia="TimesNewRomanPSMT" w:cs="Arial"/>
          <w:lang w:val="sr-Cyrl-RS" w:eastAsia="ar-SA"/>
        </w:rPr>
        <w:t>. и</w:t>
      </w:r>
      <w:r w:rsidR="00586BCA" w:rsidRPr="006D197A">
        <w:rPr>
          <w:rFonts w:eastAsia="TimesNewRomanPSMT" w:cs="Arial"/>
          <w:lang w:val="am-ET" w:eastAsia="ar-SA"/>
        </w:rPr>
        <w:t xml:space="preserve"> 61. Закона о јавним набавкама („Сл. гласник РС” бр. 124/12, </w:t>
      </w:r>
      <w:r w:rsidR="00586BCA" w:rsidRPr="006D197A">
        <w:rPr>
          <w:rFonts w:eastAsia="TimesNewRomanPSMT" w:cs="Arial"/>
          <w:lang w:eastAsia="ar-SA"/>
        </w:rPr>
        <w:t xml:space="preserve"> 14/15</w:t>
      </w:r>
      <w:r w:rsidR="00586BCA" w:rsidRPr="006D197A">
        <w:rPr>
          <w:rFonts w:eastAsia="TimesNewRomanPSMT" w:cs="Arial"/>
          <w:lang w:val="sr-Cyrl-CS" w:eastAsia="ar-SA"/>
        </w:rPr>
        <w:t xml:space="preserve"> и 68/15)</w:t>
      </w:r>
      <w:r w:rsidR="00586BCA" w:rsidRPr="006D197A">
        <w:rPr>
          <w:rFonts w:eastAsia="TimesNewRomanPSMT" w:cs="Arial"/>
          <w:lang w:eastAsia="ar-SA"/>
        </w:rPr>
        <w:t xml:space="preserve">, </w:t>
      </w:r>
      <w:r w:rsidR="00586BCA" w:rsidRPr="006D197A">
        <w:rPr>
          <w:rFonts w:eastAsia="TimesNewRomanPSMT" w:cs="Arial"/>
          <w:lang w:val="sr-Cyrl-RS" w:eastAsia="ar-SA"/>
        </w:rPr>
        <w:t>(</w:t>
      </w:r>
      <w:r w:rsidR="00586BCA" w:rsidRPr="006D197A">
        <w:rPr>
          <w:rFonts w:eastAsia="TimesNewRomanPSMT" w:cs="Arial"/>
          <w:lang w:val="am-ET" w:eastAsia="ar-SA"/>
        </w:rPr>
        <w:t xml:space="preserve">у даљем тексту: Закон), чл. </w:t>
      </w:r>
      <w:r w:rsidR="00586BCA" w:rsidRPr="006D197A">
        <w:rPr>
          <w:rFonts w:eastAsia="TimesNewRomanPSMT" w:cs="Arial"/>
          <w:lang w:val="ru-RU" w:eastAsia="ar-SA"/>
        </w:rPr>
        <w:t>2</w:t>
      </w:r>
      <w:r w:rsidR="00586BCA" w:rsidRPr="006D197A">
        <w:rPr>
          <w:rFonts w:eastAsia="TimesNewRomanPSMT" w:cs="Arial"/>
          <w:lang w:val="am-ET"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86BCA" w:rsidRPr="006D197A">
        <w:rPr>
          <w:rFonts w:eastAsia="TimesNewRomanPSMT" w:cs="Arial"/>
          <w:lang w:val="sr-Cyrl-CS" w:eastAsia="ar-SA"/>
        </w:rPr>
        <w:t>86/15</w:t>
      </w:r>
      <w:r w:rsidR="00586BCA" w:rsidRPr="006D197A">
        <w:rPr>
          <w:rFonts w:eastAsia="TimesNewRomanPSMT" w:cs="Arial"/>
          <w:lang w:val="am-ET" w:eastAsia="ar-SA"/>
        </w:rPr>
        <w:t xml:space="preserve">), </w:t>
      </w:r>
      <w:r w:rsidR="00586BCA" w:rsidRPr="006D197A">
        <w:rPr>
          <w:rFonts w:cs="Arial"/>
          <w:lang w:val="am-ET" w:eastAsia="ar-SA"/>
        </w:rPr>
        <w:t>Одлуке о покретању поступка јавне набавке бро</w:t>
      </w:r>
      <w:r w:rsidR="00586BCA" w:rsidRPr="006D197A">
        <w:rPr>
          <w:rFonts w:cs="Arial"/>
          <w:lang w:eastAsia="ar-SA"/>
        </w:rPr>
        <w:t>ј 12.01.</w:t>
      </w:r>
      <w:r w:rsidR="004940D8" w:rsidRPr="006D197A">
        <w:rPr>
          <w:rFonts w:cs="Arial"/>
          <w:kern w:val="2"/>
          <w:lang w:val="sr-Latn-RS"/>
        </w:rPr>
        <w:t>426941</w:t>
      </w:r>
      <w:r w:rsidR="007C2580" w:rsidRPr="006D197A">
        <w:rPr>
          <w:rFonts w:cs="Arial"/>
          <w:lang w:val="sr-Cyrl-RS" w:eastAsia="ar-SA"/>
        </w:rPr>
        <w:t>/</w:t>
      </w:r>
      <w:r w:rsidR="007C2580" w:rsidRPr="006D197A">
        <w:rPr>
          <w:rFonts w:cs="Arial"/>
          <w:lang w:val="sr-Latn-RS" w:eastAsia="ar-SA"/>
        </w:rPr>
        <w:t>1</w:t>
      </w:r>
      <w:r w:rsidR="007C2580" w:rsidRPr="006D197A">
        <w:rPr>
          <w:rFonts w:cs="Arial"/>
          <w:lang w:val="sr-Cyrl-RS" w:eastAsia="ar-SA"/>
        </w:rPr>
        <w:t>-1</w:t>
      </w:r>
      <w:r w:rsidR="007C2580" w:rsidRPr="006D197A">
        <w:rPr>
          <w:rFonts w:cs="Arial"/>
          <w:lang w:val="sr-Latn-RS" w:eastAsia="ar-SA"/>
        </w:rPr>
        <w:t>8</w:t>
      </w:r>
      <w:r w:rsidR="00586BCA" w:rsidRPr="006D197A">
        <w:rPr>
          <w:rFonts w:cs="Arial"/>
          <w:lang w:eastAsia="ar-SA"/>
        </w:rPr>
        <w:t xml:space="preserve"> </w:t>
      </w:r>
      <w:r w:rsidR="007C2580" w:rsidRPr="006D197A">
        <w:rPr>
          <w:rFonts w:cs="Arial"/>
          <w:lang w:val="ru-RU" w:eastAsia="ar-SA"/>
        </w:rPr>
        <w:t xml:space="preserve">од </w:t>
      </w:r>
      <w:r w:rsidR="004940D8" w:rsidRPr="006D197A">
        <w:rPr>
          <w:rFonts w:cs="Arial"/>
          <w:lang w:val="sr-Latn-RS" w:eastAsia="ar-SA"/>
        </w:rPr>
        <w:t>30.</w:t>
      </w:r>
      <w:r w:rsidR="007C2580" w:rsidRPr="006D197A">
        <w:rPr>
          <w:rFonts w:cs="Arial"/>
          <w:lang w:val="ru-RU" w:eastAsia="ar-SA"/>
        </w:rPr>
        <w:t>08.201</w:t>
      </w:r>
      <w:r w:rsidR="007C2580" w:rsidRPr="006D197A">
        <w:rPr>
          <w:rFonts w:cs="Arial"/>
          <w:lang w:val="sr-Latn-RS" w:eastAsia="ar-SA"/>
        </w:rPr>
        <w:t>8</w:t>
      </w:r>
      <w:r w:rsidR="00586BCA" w:rsidRPr="006D197A">
        <w:rPr>
          <w:rFonts w:cs="Arial"/>
          <w:lang w:val="ru-RU" w:eastAsia="ar-SA"/>
        </w:rPr>
        <w:t>. године</w:t>
      </w:r>
      <w:r w:rsidR="00586BCA" w:rsidRPr="006D197A">
        <w:rPr>
          <w:rFonts w:cs="Arial"/>
          <w:lang w:val="am-ET" w:eastAsia="ar-SA"/>
        </w:rPr>
        <w:t xml:space="preserve"> и </w:t>
      </w:r>
      <w:r w:rsidR="00586BCA" w:rsidRPr="006D197A">
        <w:rPr>
          <w:rFonts w:cs="Arial"/>
          <w:lang w:val="ru-RU" w:eastAsia="ar-SA"/>
        </w:rPr>
        <w:t>Решења</w:t>
      </w:r>
      <w:r w:rsidR="00586BCA" w:rsidRPr="006D197A">
        <w:rPr>
          <w:rFonts w:cs="Arial"/>
          <w:i/>
          <w:lang w:val="ru-RU" w:eastAsia="ar-SA"/>
        </w:rPr>
        <w:t xml:space="preserve"> о </w:t>
      </w:r>
      <w:r w:rsidR="00586BCA" w:rsidRPr="006D197A">
        <w:rPr>
          <w:rFonts w:cs="Arial"/>
          <w:lang w:val="am-ET" w:eastAsia="ar-SA"/>
        </w:rPr>
        <w:t xml:space="preserve">образовању </w:t>
      </w:r>
      <w:r w:rsidR="00586BCA" w:rsidRPr="006D197A">
        <w:rPr>
          <w:rFonts w:cs="Arial"/>
          <w:lang w:val="ru-RU" w:eastAsia="ar-SA"/>
        </w:rPr>
        <w:t>К</w:t>
      </w:r>
      <w:r w:rsidR="00586BCA" w:rsidRPr="006D197A">
        <w:rPr>
          <w:rFonts w:cs="Arial"/>
          <w:lang w:val="am-ET" w:eastAsia="ar-SA"/>
        </w:rPr>
        <w:t>омисије</w:t>
      </w:r>
      <w:r w:rsidR="00586BCA" w:rsidRPr="006D197A">
        <w:rPr>
          <w:rFonts w:cs="Arial"/>
          <w:lang w:val="ru-RU" w:eastAsia="ar-SA"/>
        </w:rPr>
        <w:t xml:space="preserve"> за јавну набавку </w:t>
      </w:r>
      <w:r w:rsidR="00586BCA" w:rsidRPr="006D197A">
        <w:rPr>
          <w:rFonts w:cs="Arial"/>
          <w:lang w:val="am-ET" w:eastAsia="ar-SA"/>
        </w:rPr>
        <w:t>бро</w:t>
      </w:r>
      <w:r w:rsidR="00586BCA" w:rsidRPr="006D197A">
        <w:rPr>
          <w:rFonts w:cs="Arial"/>
          <w:lang w:eastAsia="ar-SA"/>
        </w:rPr>
        <w:t>ј 12.01.</w:t>
      </w:r>
      <w:r w:rsidR="004940D8" w:rsidRPr="006D197A">
        <w:rPr>
          <w:rFonts w:cs="Arial"/>
          <w:kern w:val="2"/>
          <w:lang w:val="sr-Latn-RS"/>
        </w:rPr>
        <w:t>426941</w:t>
      </w:r>
      <w:r w:rsidR="00586BCA" w:rsidRPr="006D197A">
        <w:rPr>
          <w:rFonts w:cs="Arial"/>
          <w:lang w:eastAsia="ar-SA"/>
        </w:rPr>
        <w:t>/</w:t>
      </w:r>
      <w:r w:rsidR="00140253" w:rsidRPr="006D197A">
        <w:rPr>
          <w:rFonts w:cs="Arial"/>
          <w:lang w:val="sr-Latn-RS" w:eastAsia="ar-SA"/>
        </w:rPr>
        <w:t>2</w:t>
      </w:r>
      <w:r w:rsidR="00140253" w:rsidRPr="006D197A">
        <w:rPr>
          <w:rFonts w:cs="Arial"/>
          <w:lang w:eastAsia="ar-SA"/>
        </w:rPr>
        <w:t>-18</w:t>
      </w:r>
      <w:r w:rsidR="00586BCA" w:rsidRPr="006D197A">
        <w:rPr>
          <w:rFonts w:cs="Arial"/>
          <w:lang w:eastAsia="ar-SA"/>
        </w:rPr>
        <w:t xml:space="preserve"> </w:t>
      </w:r>
      <w:r w:rsidR="00140253" w:rsidRPr="006D197A">
        <w:rPr>
          <w:rFonts w:cs="Arial"/>
          <w:lang w:val="ru-RU" w:eastAsia="ar-SA"/>
        </w:rPr>
        <w:t xml:space="preserve">од </w:t>
      </w:r>
      <w:r w:rsidR="004940D8" w:rsidRPr="006D197A">
        <w:rPr>
          <w:rFonts w:cs="Arial"/>
          <w:lang w:val="sr-Latn-RS" w:eastAsia="ar-SA"/>
        </w:rPr>
        <w:t>30</w:t>
      </w:r>
      <w:r w:rsidR="00586BCA" w:rsidRPr="006D197A">
        <w:rPr>
          <w:rFonts w:cs="Arial"/>
          <w:lang w:val="ru-RU" w:eastAsia="ar-SA"/>
        </w:rPr>
        <w:t>.08.201</w:t>
      </w:r>
      <w:r w:rsidR="00140253" w:rsidRPr="006D197A">
        <w:rPr>
          <w:rFonts w:cs="Arial"/>
          <w:lang w:val="sr-Latn-RS" w:eastAsia="ar-SA"/>
        </w:rPr>
        <w:t>8</w:t>
      </w:r>
      <w:r w:rsidR="00586BCA" w:rsidRPr="006D197A">
        <w:rPr>
          <w:rFonts w:cs="Arial"/>
          <w:lang w:val="ru-RU" w:eastAsia="ar-SA"/>
        </w:rPr>
        <w:t xml:space="preserve"> године</w:t>
      </w:r>
      <w:r w:rsidR="00586BCA" w:rsidRPr="006D197A">
        <w:rPr>
          <w:rFonts w:cs="Arial"/>
          <w:lang w:val="sr-Cyrl-CS" w:eastAsia="ar-SA"/>
        </w:rPr>
        <w:t xml:space="preserve">, </w:t>
      </w:r>
      <w:r w:rsidR="00586BCA" w:rsidRPr="006D197A">
        <w:rPr>
          <w:rFonts w:cs="Arial"/>
          <w:lang w:val="am-ET" w:eastAsia="ar-SA"/>
        </w:rPr>
        <w:t>припремљена је:</w:t>
      </w:r>
    </w:p>
    <w:p w:rsidR="00F42E13" w:rsidRPr="006D197A" w:rsidRDefault="00F42E13" w:rsidP="00586BCA">
      <w:pPr>
        <w:rPr>
          <w:rFonts w:cs="Arial"/>
          <w:b/>
          <w:lang w:val="ru-RU"/>
        </w:rPr>
      </w:pPr>
    </w:p>
    <w:p w:rsidR="000C50A0" w:rsidRPr="006D197A" w:rsidRDefault="000C50A0" w:rsidP="00F42E13">
      <w:pPr>
        <w:spacing w:before="0"/>
        <w:rPr>
          <w:rFonts w:cs="Arial"/>
          <w:b/>
          <w:spacing w:val="80"/>
          <w:lang w:val="ru-RU"/>
        </w:rPr>
      </w:pPr>
    </w:p>
    <w:p w:rsidR="00586BCA" w:rsidRPr="006D197A" w:rsidRDefault="00586BCA" w:rsidP="00586BCA">
      <w:pPr>
        <w:suppressAutoHyphens/>
        <w:spacing w:before="0"/>
        <w:jc w:val="center"/>
        <w:rPr>
          <w:rFonts w:eastAsia="TimesNewRomanPSMT" w:cs="Arial"/>
          <w:lang w:val="am-ET" w:eastAsia="ar-SA"/>
        </w:rPr>
      </w:pPr>
      <w:r w:rsidRPr="006D197A">
        <w:rPr>
          <w:rFonts w:eastAsia="TimesNewRomanPSMT" w:cs="Arial"/>
          <w:lang w:eastAsia="ar-SA"/>
        </w:rPr>
        <w:t>КОНКУРСНА ДОКУМЕНТАЦИЈА</w:t>
      </w:r>
    </w:p>
    <w:p w:rsidR="00586BCA" w:rsidRPr="006D197A" w:rsidRDefault="00586BCA" w:rsidP="00586BCA">
      <w:pPr>
        <w:widowControl w:val="0"/>
        <w:tabs>
          <w:tab w:val="num" w:pos="0"/>
        </w:tabs>
        <w:suppressAutoHyphens/>
        <w:autoSpaceDE w:val="0"/>
        <w:autoSpaceDN w:val="0"/>
        <w:adjustRightInd w:val="0"/>
        <w:ind w:left="567"/>
        <w:jc w:val="center"/>
        <w:rPr>
          <w:rFonts w:eastAsia="TimesNewRomanPSMT" w:cs="Arial"/>
          <w:lang w:val="ru-RU" w:eastAsia="ar-SA"/>
        </w:rPr>
      </w:pPr>
      <w:r w:rsidRPr="006D197A">
        <w:rPr>
          <w:rFonts w:eastAsia="TimesNewRomanPSMT" w:cs="Arial"/>
          <w:lang w:val="ru-RU" w:eastAsia="ar-SA"/>
        </w:rPr>
        <w:t>у отвореном поступку за јавну набавку услуг</w:t>
      </w:r>
      <w:r w:rsidR="00033B68" w:rsidRPr="006D197A">
        <w:rPr>
          <w:rFonts w:eastAsia="TimesNewRomanPSMT" w:cs="Arial"/>
          <w:lang w:val="ru-RU" w:eastAsia="ar-SA"/>
        </w:rPr>
        <w:t>а</w:t>
      </w:r>
      <w:r w:rsidRPr="006D197A">
        <w:rPr>
          <w:rFonts w:eastAsia="TimesNewRomanPSMT" w:cs="Arial"/>
          <w:lang w:val="ru-RU" w:eastAsia="ar-SA"/>
        </w:rPr>
        <w:t xml:space="preserve"> </w:t>
      </w:r>
    </w:p>
    <w:p w:rsidR="00586BCA" w:rsidRPr="006D197A" w:rsidRDefault="00586BCA" w:rsidP="00586BCA">
      <w:pPr>
        <w:pStyle w:val="NoSpacing"/>
        <w:jc w:val="center"/>
        <w:rPr>
          <w:rFonts w:cs="Arial"/>
          <w:b/>
          <w:bCs/>
          <w:position w:val="-1"/>
          <w:sz w:val="22"/>
          <w:szCs w:val="22"/>
        </w:rPr>
      </w:pPr>
      <w:r w:rsidRPr="006D197A">
        <w:rPr>
          <w:rFonts w:cs="Arial"/>
          <w:b/>
          <w:bCs/>
          <w:position w:val="-1"/>
          <w:sz w:val="22"/>
          <w:szCs w:val="22"/>
          <w:lang w:val="ru-RU"/>
        </w:rPr>
        <w:t>„</w:t>
      </w:r>
      <w:r w:rsidR="004F59D9" w:rsidRPr="006D197A">
        <w:rPr>
          <w:rFonts w:eastAsia="Arial" w:cs="Arial"/>
          <w:b/>
          <w:color w:val="000000"/>
          <w:sz w:val="22"/>
          <w:szCs w:val="22"/>
          <w:lang w:val="sr-Cyrl-RS"/>
        </w:rPr>
        <w:t xml:space="preserve"> Анализа стања и процена века дела цевног система котла у ТЕ Костолац Б</w:t>
      </w:r>
      <w:r w:rsidRPr="006D197A">
        <w:rPr>
          <w:rFonts w:cs="Arial"/>
          <w:b/>
          <w:sz w:val="22"/>
          <w:szCs w:val="22"/>
        </w:rPr>
        <w:t>“</w:t>
      </w:r>
    </w:p>
    <w:p w:rsidR="00586BCA" w:rsidRPr="006D197A" w:rsidRDefault="00C7686B" w:rsidP="00586BCA">
      <w:pPr>
        <w:suppressAutoHyphens/>
        <w:jc w:val="center"/>
        <w:rPr>
          <w:rFonts w:cs="Arial"/>
          <w:b/>
          <w:u w:val="single"/>
          <w:lang w:val="sr-Latn-RS" w:eastAsia="ar-SA"/>
        </w:rPr>
      </w:pPr>
      <w:r w:rsidRPr="006D197A">
        <w:rPr>
          <w:rFonts w:cs="Arial"/>
          <w:b/>
          <w:lang w:val="sr-Cyrl-CS" w:eastAsia="ar-SA"/>
        </w:rPr>
        <w:t>ЈАВНА НАБАВКА</w:t>
      </w:r>
      <w:r w:rsidR="00033B68" w:rsidRPr="006D197A">
        <w:rPr>
          <w:rFonts w:cs="Arial"/>
          <w:b/>
          <w:lang w:val="sr-Cyrl-CS" w:eastAsia="ar-SA"/>
        </w:rPr>
        <w:t xml:space="preserve"> ЈН</w:t>
      </w:r>
      <w:r w:rsidRPr="006D197A">
        <w:rPr>
          <w:rFonts w:cs="Arial"/>
          <w:b/>
          <w:lang w:val="sr-Cyrl-CS" w:eastAsia="ar-SA"/>
        </w:rPr>
        <w:t xml:space="preserve"> 1000/</w:t>
      </w:r>
      <w:r w:rsidR="00763D7C" w:rsidRPr="006D197A">
        <w:rPr>
          <w:rFonts w:cs="Arial"/>
          <w:b/>
          <w:lang w:val="ru-RU"/>
        </w:rPr>
        <w:t>0350</w:t>
      </w:r>
      <w:r w:rsidR="00586BCA" w:rsidRPr="006D197A">
        <w:rPr>
          <w:rFonts w:cs="Arial"/>
          <w:b/>
          <w:lang w:val="sr-Cyrl-CS" w:eastAsia="ar-SA"/>
        </w:rPr>
        <w:t>/201</w:t>
      </w:r>
      <w:r w:rsidRPr="006D197A">
        <w:rPr>
          <w:rFonts w:cs="Arial"/>
          <w:b/>
          <w:lang w:val="sr-Latn-RS" w:eastAsia="ar-SA"/>
        </w:rPr>
        <w:t>8</w:t>
      </w:r>
    </w:p>
    <w:p w:rsidR="009D3699" w:rsidRPr="006D197A" w:rsidRDefault="009D3699" w:rsidP="000C50A0">
      <w:pPr>
        <w:pStyle w:val="BodyText"/>
        <w:spacing w:before="0"/>
        <w:rPr>
          <w:rFonts w:cs="Arial"/>
          <w:i/>
          <w:color w:val="00B0F0"/>
          <w:sz w:val="22"/>
          <w:szCs w:val="22"/>
          <w:lang w:val="sr-Latn-CS"/>
        </w:rPr>
      </w:pPr>
    </w:p>
    <w:p w:rsidR="009D3699" w:rsidRPr="006D197A" w:rsidRDefault="009D3699" w:rsidP="000C50A0">
      <w:pPr>
        <w:pStyle w:val="BodyText"/>
        <w:spacing w:before="0"/>
        <w:rPr>
          <w:rFonts w:cs="Arial"/>
          <w:i/>
          <w:color w:val="00B0F0"/>
          <w:sz w:val="22"/>
          <w:szCs w:val="22"/>
          <w:lang w:val="sr-Latn-CS"/>
        </w:rPr>
      </w:pPr>
    </w:p>
    <w:p w:rsidR="00C62AA7" w:rsidRPr="006D197A" w:rsidRDefault="00C62AA7" w:rsidP="00C62AA7">
      <w:pPr>
        <w:pStyle w:val="Title"/>
        <w:rPr>
          <w:rFonts w:cs="Arial"/>
          <w:sz w:val="22"/>
          <w:szCs w:val="22"/>
          <w:lang w:val="de-DE"/>
        </w:rPr>
      </w:pPr>
      <w:r w:rsidRPr="006D197A">
        <w:rPr>
          <w:rFonts w:cs="Arial"/>
          <w:sz w:val="22"/>
          <w:szCs w:val="22"/>
          <w:lang w:val="de-DE"/>
        </w:rPr>
        <w:t>Садр</w:t>
      </w:r>
      <w:r w:rsidRPr="006D197A">
        <w:rPr>
          <w:rFonts w:cs="Arial"/>
          <w:sz w:val="22"/>
          <w:szCs w:val="22"/>
          <w:lang w:val="ru-RU"/>
        </w:rPr>
        <w:t>ж</w:t>
      </w:r>
      <w:r w:rsidRPr="006D197A">
        <w:rPr>
          <w:rFonts w:cs="Arial"/>
          <w:sz w:val="22"/>
          <w:szCs w:val="22"/>
          <w:lang w:val="de-DE"/>
        </w:rPr>
        <w:t>ај</w:t>
      </w:r>
      <w:r w:rsidRPr="006D197A">
        <w:rPr>
          <w:rFonts w:cs="Arial"/>
          <w:sz w:val="22"/>
          <w:szCs w:val="22"/>
          <w:lang w:val="ru-RU"/>
        </w:rPr>
        <w:t xml:space="preserve"> к</w:t>
      </w:r>
      <w:r w:rsidRPr="006D197A">
        <w:rPr>
          <w:rFonts w:cs="Arial"/>
          <w:sz w:val="22"/>
          <w:szCs w:val="22"/>
          <w:lang w:val="de-DE"/>
        </w:rPr>
        <w:t>онкурсне</w:t>
      </w:r>
      <w:r w:rsidRPr="006D197A">
        <w:rPr>
          <w:rFonts w:cs="Arial"/>
          <w:sz w:val="22"/>
          <w:szCs w:val="22"/>
          <w:lang w:val="ru-RU"/>
        </w:rPr>
        <w:t xml:space="preserve"> </w:t>
      </w:r>
      <w:r w:rsidRPr="006D197A">
        <w:rPr>
          <w:rFonts w:cs="Arial"/>
          <w:sz w:val="22"/>
          <w:szCs w:val="22"/>
          <w:lang w:val="de-DE"/>
        </w:rPr>
        <w:t>документације:</w:t>
      </w:r>
    </w:p>
    <w:p w:rsidR="00C62AA7" w:rsidRPr="006D197A" w:rsidRDefault="00C62AA7" w:rsidP="00C62AA7">
      <w:pPr>
        <w:pStyle w:val="Title"/>
        <w:rPr>
          <w:rFonts w:cs="Arial"/>
          <w:b w:val="0"/>
          <w:sz w:val="22"/>
          <w:szCs w:val="22"/>
          <w:lang w:val="ru-RU"/>
        </w:rPr>
      </w:pPr>
      <w:r w:rsidRPr="006D197A">
        <w:rPr>
          <w:rFonts w:cs="Arial"/>
          <w:sz w:val="22"/>
          <w:szCs w:val="22"/>
          <w:lang w:val="ru-RU"/>
        </w:rPr>
        <w:tab/>
      </w:r>
      <w:r w:rsidRPr="006D197A">
        <w:rPr>
          <w:rFonts w:cs="Arial"/>
          <w:sz w:val="22"/>
          <w:szCs w:val="22"/>
          <w:lang w:val="ru-RU"/>
        </w:rPr>
        <w:tab/>
      </w:r>
      <w:r w:rsidRPr="006D197A">
        <w:rPr>
          <w:rFonts w:cs="Arial"/>
          <w:sz w:val="22"/>
          <w:szCs w:val="22"/>
          <w:lang w:val="ru-RU"/>
        </w:rPr>
        <w:tab/>
      </w:r>
      <w:r w:rsidRPr="006D197A">
        <w:rPr>
          <w:rFonts w:cs="Arial"/>
          <w:sz w:val="22"/>
          <w:szCs w:val="22"/>
          <w:lang w:val="ru-RU"/>
        </w:rPr>
        <w:tab/>
      </w:r>
      <w:r w:rsidRPr="006D197A">
        <w:rPr>
          <w:rFonts w:cs="Arial"/>
          <w:sz w:val="22"/>
          <w:szCs w:val="22"/>
          <w:lang w:val="ru-RU"/>
        </w:rPr>
        <w:tab/>
      </w:r>
      <w:r w:rsidRPr="006D197A">
        <w:rPr>
          <w:rFonts w:cs="Arial"/>
          <w:sz w:val="22"/>
          <w:szCs w:val="22"/>
          <w:lang w:val="ru-RU"/>
        </w:rPr>
        <w:tab/>
      </w:r>
      <w:r w:rsidRPr="006D197A">
        <w:rPr>
          <w:rFonts w:cs="Arial"/>
          <w:sz w:val="22"/>
          <w:szCs w:val="22"/>
          <w:lang w:val="ru-RU"/>
        </w:rPr>
        <w:tab/>
      </w:r>
      <w:r w:rsidRPr="006D197A">
        <w:rPr>
          <w:rFonts w:cs="Arial"/>
          <w:sz w:val="22"/>
          <w:szCs w:val="22"/>
          <w:lang w:val="ru-RU"/>
        </w:rPr>
        <w:tab/>
      </w:r>
      <w:r w:rsidRPr="006D197A">
        <w:rPr>
          <w:rFonts w:cs="Arial"/>
          <w:sz w:val="22"/>
          <w:szCs w:val="22"/>
          <w:lang w:val="ru-RU"/>
        </w:rPr>
        <w:tab/>
      </w:r>
      <w:r w:rsidRPr="006D197A">
        <w:rPr>
          <w:rFonts w:cs="Arial"/>
          <w:sz w:val="22"/>
          <w:szCs w:val="22"/>
          <w:lang w:val="ru-RU"/>
        </w:rPr>
        <w:tab/>
      </w:r>
      <w:r w:rsidRPr="006D197A">
        <w:rPr>
          <w:rFonts w:cs="Arial"/>
          <w:sz w:val="22"/>
          <w:szCs w:val="22"/>
          <w:lang w:val="ru-RU"/>
        </w:rPr>
        <w:tab/>
      </w:r>
      <w:r w:rsidRPr="006D197A">
        <w:rPr>
          <w:rFonts w:cs="Arial"/>
          <w:b w:val="0"/>
          <w:sz w:val="22"/>
          <w:szCs w:val="22"/>
          <w:lang w:val="ru-RU"/>
        </w:rPr>
        <w:tab/>
        <w:t xml:space="preserve">                              </w:t>
      </w:r>
    </w:p>
    <w:tbl>
      <w:tblPr>
        <w:tblW w:w="784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281"/>
      </w:tblGrid>
      <w:tr w:rsidR="00421328" w:rsidRPr="006D197A" w:rsidTr="00941905">
        <w:tc>
          <w:tcPr>
            <w:tcW w:w="564" w:type="dxa"/>
          </w:tcPr>
          <w:p w:rsidR="00421328" w:rsidRPr="006D197A" w:rsidRDefault="00421328" w:rsidP="004C3B38">
            <w:pPr>
              <w:tabs>
                <w:tab w:val="left" w:pos="360"/>
                <w:tab w:val="left" w:pos="567"/>
                <w:tab w:val="right" w:leader="dot" w:pos="9639"/>
              </w:tabs>
              <w:jc w:val="center"/>
              <w:rPr>
                <w:rFonts w:cs="Arial"/>
              </w:rPr>
            </w:pPr>
            <w:r w:rsidRPr="006D197A">
              <w:rPr>
                <w:rFonts w:cs="Arial"/>
              </w:rPr>
              <w:t>1.</w:t>
            </w:r>
          </w:p>
        </w:tc>
        <w:tc>
          <w:tcPr>
            <w:tcW w:w="7281" w:type="dxa"/>
          </w:tcPr>
          <w:p w:rsidR="00421328" w:rsidRPr="006D197A" w:rsidRDefault="00421328" w:rsidP="004C3B38">
            <w:pPr>
              <w:tabs>
                <w:tab w:val="left" w:pos="360"/>
                <w:tab w:val="left" w:pos="567"/>
                <w:tab w:val="right" w:leader="dot" w:pos="9639"/>
              </w:tabs>
              <w:rPr>
                <w:rFonts w:cs="Arial"/>
                <w:lang w:val="sr-Cyrl-RS"/>
              </w:rPr>
            </w:pPr>
            <w:r w:rsidRPr="006D197A">
              <w:rPr>
                <w:rFonts w:cs="Arial"/>
                <w:lang w:val="sr-Cyrl-RS"/>
              </w:rPr>
              <w:t>Општи подаци о јавној набавци</w:t>
            </w:r>
          </w:p>
        </w:tc>
      </w:tr>
      <w:tr w:rsidR="00421328" w:rsidRPr="006D197A" w:rsidTr="00941905">
        <w:tc>
          <w:tcPr>
            <w:tcW w:w="564" w:type="dxa"/>
          </w:tcPr>
          <w:p w:rsidR="00421328" w:rsidRPr="006D197A" w:rsidRDefault="00421328" w:rsidP="004C3B38">
            <w:pPr>
              <w:tabs>
                <w:tab w:val="left" w:pos="360"/>
                <w:tab w:val="left" w:pos="567"/>
                <w:tab w:val="right" w:leader="dot" w:pos="9639"/>
              </w:tabs>
              <w:jc w:val="center"/>
              <w:rPr>
                <w:rFonts w:cs="Arial"/>
                <w:lang w:val="sr-Cyrl-RS"/>
              </w:rPr>
            </w:pPr>
            <w:r w:rsidRPr="006D197A">
              <w:rPr>
                <w:rFonts w:cs="Arial"/>
                <w:lang w:val="sr-Cyrl-RS"/>
              </w:rPr>
              <w:t>2.</w:t>
            </w:r>
          </w:p>
        </w:tc>
        <w:tc>
          <w:tcPr>
            <w:tcW w:w="7281" w:type="dxa"/>
          </w:tcPr>
          <w:p w:rsidR="00421328" w:rsidRPr="006D197A" w:rsidRDefault="00421328" w:rsidP="004C3B38">
            <w:pPr>
              <w:tabs>
                <w:tab w:val="left" w:pos="317"/>
                <w:tab w:val="left" w:pos="360"/>
                <w:tab w:val="right" w:leader="dot" w:pos="9639"/>
              </w:tabs>
              <w:rPr>
                <w:rFonts w:cs="Arial"/>
                <w:lang w:val="sr-Cyrl-RS"/>
              </w:rPr>
            </w:pPr>
            <w:r w:rsidRPr="006D197A">
              <w:rPr>
                <w:rFonts w:cs="Arial"/>
                <w:lang w:val="sr-Cyrl-RS"/>
              </w:rPr>
              <w:t>Подаци о предмету набавке</w:t>
            </w:r>
          </w:p>
        </w:tc>
      </w:tr>
      <w:tr w:rsidR="00421328" w:rsidRPr="006D197A" w:rsidTr="00941905">
        <w:tc>
          <w:tcPr>
            <w:tcW w:w="564" w:type="dxa"/>
          </w:tcPr>
          <w:p w:rsidR="00421328" w:rsidRPr="006D197A" w:rsidRDefault="00421328" w:rsidP="004C3B38">
            <w:pPr>
              <w:tabs>
                <w:tab w:val="left" w:pos="360"/>
                <w:tab w:val="left" w:pos="567"/>
                <w:tab w:val="right" w:leader="dot" w:pos="9639"/>
              </w:tabs>
              <w:jc w:val="center"/>
              <w:rPr>
                <w:rFonts w:cs="Arial"/>
                <w:lang w:val="sr-Cyrl-RS"/>
              </w:rPr>
            </w:pPr>
            <w:r w:rsidRPr="006D197A">
              <w:rPr>
                <w:rFonts w:cs="Arial"/>
                <w:lang w:val="sr-Cyrl-RS"/>
              </w:rPr>
              <w:t>3.</w:t>
            </w:r>
          </w:p>
        </w:tc>
        <w:tc>
          <w:tcPr>
            <w:tcW w:w="7281" w:type="dxa"/>
          </w:tcPr>
          <w:p w:rsidR="00421328" w:rsidRPr="006D197A" w:rsidRDefault="00421328" w:rsidP="006F517A">
            <w:pPr>
              <w:tabs>
                <w:tab w:val="left" w:pos="317"/>
                <w:tab w:val="left" w:pos="360"/>
                <w:tab w:val="right" w:leader="dot" w:pos="9639"/>
              </w:tabs>
              <w:rPr>
                <w:rFonts w:cs="Arial"/>
                <w:lang w:val="sr-Cyrl-RS"/>
              </w:rPr>
            </w:pPr>
            <w:r w:rsidRPr="006D197A">
              <w:rPr>
                <w:rFonts w:cs="Arial"/>
                <w:lang w:val="sr-Cyrl-RS"/>
              </w:rPr>
              <w:t>Техничка спецификација (врста, техничке карактеристике, квалитет, обим и опис услуга...)</w:t>
            </w:r>
          </w:p>
        </w:tc>
      </w:tr>
      <w:tr w:rsidR="00421328" w:rsidRPr="006D197A" w:rsidTr="00941905">
        <w:tc>
          <w:tcPr>
            <w:tcW w:w="564" w:type="dxa"/>
          </w:tcPr>
          <w:p w:rsidR="00421328" w:rsidRPr="006D197A" w:rsidRDefault="00421328" w:rsidP="004C3B38">
            <w:pPr>
              <w:tabs>
                <w:tab w:val="left" w:pos="360"/>
                <w:tab w:val="left" w:pos="567"/>
                <w:tab w:val="right" w:leader="dot" w:pos="9639"/>
              </w:tabs>
              <w:jc w:val="center"/>
              <w:rPr>
                <w:rFonts w:cs="Arial"/>
                <w:lang w:val="sr-Cyrl-RS"/>
              </w:rPr>
            </w:pPr>
            <w:r w:rsidRPr="006D197A">
              <w:rPr>
                <w:rFonts w:cs="Arial"/>
              </w:rPr>
              <w:t>4</w:t>
            </w:r>
            <w:r w:rsidRPr="006D197A">
              <w:rPr>
                <w:rFonts w:cs="Arial"/>
                <w:lang w:val="sr-Cyrl-RS"/>
              </w:rPr>
              <w:t>.</w:t>
            </w:r>
          </w:p>
        </w:tc>
        <w:tc>
          <w:tcPr>
            <w:tcW w:w="7281" w:type="dxa"/>
          </w:tcPr>
          <w:p w:rsidR="00421328" w:rsidRPr="006D197A" w:rsidRDefault="00421328" w:rsidP="00C64317">
            <w:pPr>
              <w:tabs>
                <w:tab w:val="left" w:pos="317"/>
                <w:tab w:val="left" w:pos="360"/>
                <w:tab w:val="right" w:leader="dot" w:pos="9639"/>
              </w:tabs>
              <w:rPr>
                <w:rFonts w:cs="Arial"/>
              </w:rPr>
            </w:pPr>
            <w:r w:rsidRPr="006D197A">
              <w:rPr>
                <w:rFonts w:cs="Arial"/>
                <w:lang w:val="sr-Cyrl-RS"/>
              </w:rPr>
              <w:t>Услови за учешће у поступку јавне набавке из  чл. 75. и 76. Закона о јавним набавкама и и упутство како се доказује испуњеност услова</w:t>
            </w:r>
          </w:p>
        </w:tc>
      </w:tr>
      <w:tr w:rsidR="00421328" w:rsidRPr="006D197A" w:rsidTr="00941905">
        <w:tc>
          <w:tcPr>
            <w:tcW w:w="564" w:type="dxa"/>
          </w:tcPr>
          <w:p w:rsidR="00421328" w:rsidRPr="006D197A" w:rsidRDefault="00421328" w:rsidP="004C3B38">
            <w:pPr>
              <w:tabs>
                <w:tab w:val="left" w:pos="360"/>
                <w:tab w:val="left" w:pos="567"/>
                <w:tab w:val="right" w:leader="dot" w:pos="9639"/>
              </w:tabs>
              <w:jc w:val="center"/>
              <w:rPr>
                <w:rFonts w:cs="Arial"/>
                <w:lang w:val="sr-Cyrl-RS"/>
              </w:rPr>
            </w:pPr>
            <w:r w:rsidRPr="006D197A">
              <w:rPr>
                <w:rFonts w:cs="Arial"/>
                <w:lang w:val="sr-Cyrl-RS"/>
              </w:rPr>
              <w:t>5.</w:t>
            </w:r>
          </w:p>
        </w:tc>
        <w:tc>
          <w:tcPr>
            <w:tcW w:w="7281" w:type="dxa"/>
          </w:tcPr>
          <w:p w:rsidR="00421328" w:rsidRPr="006D197A" w:rsidRDefault="00421328" w:rsidP="00BC0756">
            <w:pPr>
              <w:tabs>
                <w:tab w:val="left" w:pos="317"/>
                <w:tab w:val="left" w:pos="360"/>
                <w:tab w:val="right" w:leader="dot" w:pos="9639"/>
              </w:tabs>
              <w:rPr>
                <w:rFonts w:cs="Arial"/>
                <w:lang w:val="sr-Cyrl-RS"/>
              </w:rPr>
            </w:pPr>
            <w:r w:rsidRPr="006D197A">
              <w:rPr>
                <w:rFonts w:cs="Arial"/>
                <w:lang w:val="sr-Cyrl-RS"/>
              </w:rPr>
              <w:t>Критеријум за закључење Уговора</w:t>
            </w:r>
          </w:p>
        </w:tc>
      </w:tr>
      <w:tr w:rsidR="00421328" w:rsidRPr="006D197A" w:rsidTr="00941905">
        <w:tc>
          <w:tcPr>
            <w:tcW w:w="564" w:type="dxa"/>
          </w:tcPr>
          <w:p w:rsidR="00421328" w:rsidRPr="006D197A" w:rsidRDefault="00421328" w:rsidP="004C3B38">
            <w:pPr>
              <w:tabs>
                <w:tab w:val="left" w:pos="360"/>
                <w:tab w:val="left" w:pos="567"/>
                <w:tab w:val="right" w:leader="dot" w:pos="9639"/>
              </w:tabs>
              <w:jc w:val="center"/>
              <w:rPr>
                <w:rFonts w:cs="Arial"/>
              </w:rPr>
            </w:pPr>
            <w:r w:rsidRPr="006D197A">
              <w:rPr>
                <w:rFonts w:cs="Arial"/>
                <w:lang w:val="sr-Cyrl-RS"/>
              </w:rPr>
              <w:t>6</w:t>
            </w:r>
            <w:r w:rsidRPr="006D197A">
              <w:rPr>
                <w:rFonts w:cs="Arial"/>
              </w:rPr>
              <w:t>.</w:t>
            </w:r>
          </w:p>
        </w:tc>
        <w:tc>
          <w:tcPr>
            <w:tcW w:w="7281" w:type="dxa"/>
          </w:tcPr>
          <w:p w:rsidR="00421328" w:rsidRPr="006D197A" w:rsidRDefault="00421328" w:rsidP="004C3B38">
            <w:pPr>
              <w:tabs>
                <w:tab w:val="left" w:pos="360"/>
                <w:tab w:val="left" w:pos="567"/>
                <w:tab w:val="right" w:leader="dot" w:pos="9639"/>
              </w:tabs>
              <w:rPr>
                <w:rFonts w:cs="Arial"/>
                <w:lang w:val="sr-Cyrl-RS"/>
              </w:rPr>
            </w:pPr>
            <w:r w:rsidRPr="006D197A">
              <w:rPr>
                <w:rFonts w:cs="Arial"/>
                <w:lang w:val="sr-Cyrl-RS"/>
              </w:rPr>
              <w:t>Упутство понуђачима како да сачине понуду</w:t>
            </w:r>
          </w:p>
        </w:tc>
      </w:tr>
      <w:tr w:rsidR="00421328" w:rsidRPr="006D197A" w:rsidTr="00941905">
        <w:tc>
          <w:tcPr>
            <w:tcW w:w="564" w:type="dxa"/>
          </w:tcPr>
          <w:p w:rsidR="00421328" w:rsidRPr="006D197A" w:rsidRDefault="00421328" w:rsidP="004C3B38">
            <w:pPr>
              <w:tabs>
                <w:tab w:val="left" w:pos="360"/>
                <w:tab w:val="left" w:pos="567"/>
                <w:tab w:val="right" w:leader="dot" w:pos="9639"/>
              </w:tabs>
              <w:jc w:val="center"/>
              <w:rPr>
                <w:rFonts w:cs="Arial"/>
              </w:rPr>
            </w:pPr>
            <w:r w:rsidRPr="006D197A">
              <w:rPr>
                <w:rFonts w:cs="Arial"/>
                <w:lang w:val="sr-Cyrl-RS"/>
              </w:rPr>
              <w:t>7</w:t>
            </w:r>
            <w:r w:rsidRPr="006D197A">
              <w:rPr>
                <w:rFonts w:cs="Arial"/>
              </w:rPr>
              <w:t>.</w:t>
            </w:r>
          </w:p>
        </w:tc>
        <w:tc>
          <w:tcPr>
            <w:tcW w:w="7281" w:type="dxa"/>
          </w:tcPr>
          <w:p w:rsidR="00421328" w:rsidRPr="006D197A" w:rsidRDefault="00421328" w:rsidP="00421328">
            <w:pPr>
              <w:tabs>
                <w:tab w:val="left" w:pos="360"/>
                <w:tab w:val="left" w:pos="567"/>
                <w:tab w:val="right" w:leader="dot" w:pos="9639"/>
              </w:tabs>
              <w:rPr>
                <w:rFonts w:cs="Arial"/>
                <w:lang w:val="sr-Cyrl-RS"/>
              </w:rPr>
            </w:pPr>
            <w:r w:rsidRPr="006D197A">
              <w:rPr>
                <w:rFonts w:cs="Arial"/>
                <w:lang w:val="sr-Cyrl-RS"/>
              </w:rPr>
              <w:t xml:space="preserve">Обрасци </w:t>
            </w:r>
          </w:p>
        </w:tc>
      </w:tr>
    </w:tbl>
    <w:p w:rsidR="009D3699" w:rsidRPr="006D197A" w:rsidRDefault="009D3699" w:rsidP="000C50A0">
      <w:pPr>
        <w:pStyle w:val="BodyText"/>
        <w:spacing w:before="0"/>
        <w:rPr>
          <w:rFonts w:cs="Arial"/>
          <w:b/>
          <w:spacing w:val="80"/>
          <w:sz w:val="22"/>
          <w:szCs w:val="22"/>
          <w:highlight w:val="yellow"/>
        </w:rPr>
      </w:pPr>
    </w:p>
    <w:p w:rsidR="00F5264D" w:rsidRPr="006D197A" w:rsidRDefault="00C53AC6" w:rsidP="00C53AC6">
      <w:pPr>
        <w:jc w:val="right"/>
        <w:rPr>
          <w:rFonts w:cs="Arial"/>
          <w:color w:val="FF0000"/>
          <w:lang w:val="sr-Cyrl-RS"/>
        </w:rPr>
      </w:pPr>
      <w:r w:rsidRPr="006D197A">
        <w:rPr>
          <w:rFonts w:cs="Arial"/>
          <w:bCs/>
          <w:noProof/>
          <w:lang w:val="sr-Cyrl-CS"/>
        </w:rPr>
        <w:t>Укупан број страна документације</w:t>
      </w:r>
      <w:r w:rsidRPr="00917533">
        <w:rPr>
          <w:rFonts w:cs="Arial"/>
          <w:bCs/>
          <w:noProof/>
          <w:lang w:val="sr-Cyrl-CS"/>
        </w:rPr>
        <w:t xml:space="preserve">: </w:t>
      </w:r>
      <w:r w:rsidR="006B1C7A" w:rsidRPr="00917533">
        <w:rPr>
          <w:rFonts w:cs="Arial"/>
          <w:bCs/>
          <w:noProof/>
          <w:lang w:val="sr-Cyrl-RS"/>
        </w:rPr>
        <w:t>7</w:t>
      </w:r>
      <w:r w:rsidR="00917533" w:rsidRPr="00917533">
        <w:rPr>
          <w:rFonts w:cs="Arial"/>
          <w:bCs/>
          <w:noProof/>
          <w:lang w:val="sr-Cyrl-RS"/>
        </w:rPr>
        <w:t>7</w:t>
      </w:r>
    </w:p>
    <w:p w:rsidR="001853E1" w:rsidRPr="006D197A" w:rsidRDefault="001853E1" w:rsidP="000C50A0">
      <w:pPr>
        <w:pStyle w:val="BodyText"/>
        <w:spacing w:before="0"/>
        <w:rPr>
          <w:rFonts w:cs="Arial"/>
          <w:sz w:val="22"/>
          <w:szCs w:val="22"/>
        </w:rPr>
      </w:pPr>
    </w:p>
    <w:p w:rsidR="004276AD" w:rsidRPr="006D197A" w:rsidRDefault="00473AD5" w:rsidP="00CF20F9">
      <w:pPr>
        <w:pStyle w:val="Heading10"/>
        <w:numPr>
          <w:ilvl w:val="0"/>
          <w:numId w:val="13"/>
        </w:numPr>
        <w:rPr>
          <w:rFonts w:cs="Arial"/>
          <w:lang w:val="en-US"/>
        </w:rPr>
      </w:pPr>
      <w:r w:rsidRPr="006D197A">
        <w:rPr>
          <w:rFonts w:cs="Arial"/>
          <w:lang w:val="ru-RU"/>
        </w:rPr>
        <w:br w:type="page"/>
      </w:r>
      <w:bookmarkStart w:id="1" w:name="_Toc430335136"/>
      <w:bookmarkStart w:id="2" w:name="_Toc442559876"/>
      <w:bookmarkStart w:id="3" w:name="_Toc427817447"/>
      <w:r w:rsidR="00FA0E61" w:rsidRPr="006D197A">
        <w:rPr>
          <w:rFonts w:cs="Arial"/>
        </w:rPr>
        <w:lastRenderedPageBreak/>
        <w:t>ОПШТИ ПОДАЦИ О ЈАВНОЈ НАБАВЦИ</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060"/>
      </w:tblGrid>
      <w:tr w:rsidR="004276AD" w:rsidRPr="006D197A" w:rsidTr="00AC07D4">
        <w:trPr>
          <w:trHeight w:val="1270"/>
        </w:trPr>
        <w:tc>
          <w:tcPr>
            <w:tcW w:w="3032" w:type="dxa"/>
            <w:shd w:val="clear" w:color="auto" w:fill="auto"/>
          </w:tcPr>
          <w:p w:rsidR="007033C7" w:rsidRPr="006D197A" w:rsidRDefault="004276AD" w:rsidP="007033C7">
            <w:pPr>
              <w:autoSpaceDE w:val="0"/>
              <w:autoSpaceDN w:val="0"/>
              <w:adjustRightInd w:val="0"/>
              <w:rPr>
                <w:rFonts w:eastAsia="TimesNewRomanPSMT" w:cs="Arial"/>
                <w:bCs/>
                <w:lang w:val="sr-Cyrl-RS"/>
              </w:rPr>
            </w:pPr>
            <w:r w:rsidRPr="006D197A">
              <w:rPr>
                <w:rFonts w:eastAsia="TimesNewRomanPSMT" w:cs="Arial"/>
                <w:bCs/>
              </w:rPr>
              <w:t xml:space="preserve">Назив и адреса </w:t>
            </w:r>
            <w:r w:rsidR="000A4C18" w:rsidRPr="006D197A">
              <w:rPr>
                <w:rFonts w:eastAsia="TimesNewRomanPSMT" w:cs="Arial"/>
                <w:bCs/>
                <w:lang w:val="sr-Cyrl-RS"/>
              </w:rPr>
              <w:t>Наручиоца</w:t>
            </w:r>
          </w:p>
          <w:p w:rsidR="00B82F96" w:rsidRPr="006D197A" w:rsidRDefault="00B82F96" w:rsidP="007033C7">
            <w:pPr>
              <w:autoSpaceDE w:val="0"/>
              <w:autoSpaceDN w:val="0"/>
              <w:adjustRightInd w:val="0"/>
              <w:rPr>
                <w:rFonts w:eastAsia="TimesNewRomanPSMT" w:cs="Arial"/>
                <w:bCs/>
                <w:lang w:val="sr-Cyrl-RS"/>
              </w:rPr>
            </w:pPr>
          </w:p>
          <w:p w:rsidR="007033C7" w:rsidRPr="006D197A" w:rsidRDefault="007033C7" w:rsidP="007033C7">
            <w:pPr>
              <w:autoSpaceDE w:val="0"/>
              <w:autoSpaceDN w:val="0"/>
              <w:adjustRightInd w:val="0"/>
              <w:rPr>
                <w:rFonts w:eastAsia="TimesNewRomanPSMT" w:cs="Arial"/>
                <w:bCs/>
                <w:lang w:val="sr-Cyrl-RS"/>
              </w:rPr>
            </w:pPr>
            <w:r w:rsidRPr="006D197A">
              <w:rPr>
                <w:rFonts w:eastAsia="TimesNewRomanPSMT" w:cs="Arial"/>
                <w:bCs/>
                <w:lang w:val="sr-Cyrl-RS"/>
              </w:rPr>
              <w:t>Скраћено пословно име</w:t>
            </w:r>
          </w:p>
        </w:tc>
        <w:tc>
          <w:tcPr>
            <w:tcW w:w="6213" w:type="dxa"/>
            <w:shd w:val="clear" w:color="auto" w:fill="auto"/>
          </w:tcPr>
          <w:p w:rsidR="004276AD" w:rsidRPr="006D197A" w:rsidRDefault="004276AD" w:rsidP="004276AD">
            <w:pPr>
              <w:suppressAutoHyphens/>
              <w:spacing w:line="100" w:lineRule="atLeast"/>
              <w:jc w:val="center"/>
              <w:rPr>
                <w:rFonts w:cs="Arial"/>
              </w:rPr>
            </w:pPr>
            <w:r w:rsidRPr="006D197A">
              <w:rPr>
                <w:rFonts w:cs="Arial"/>
              </w:rPr>
              <w:t>Јавно предузеће „</w:t>
            </w:r>
            <w:r w:rsidR="007033C7" w:rsidRPr="006D197A">
              <w:rPr>
                <w:rFonts w:cs="Arial"/>
              </w:rPr>
              <w:t xml:space="preserve">Електропривреда </w:t>
            </w:r>
            <w:proofErr w:type="gramStart"/>
            <w:r w:rsidR="007033C7" w:rsidRPr="006D197A">
              <w:rPr>
                <w:rFonts w:cs="Arial"/>
              </w:rPr>
              <w:t>Србије“ Београд</w:t>
            </w:r>
            <w:proofErr w:type="gramEnd"/>
          </w:p>
          <w:p w:rsidR="004276AD" w:rsidRPr="006D197A" w:rsidRDefault="00C7686B" w:rsidP="004276AD">
            <w:pPr>
              <w:suppressAutoHyphens/>
              <w:spacing w:line="100" w:lineRule="atLeast"/>
              <w:jc w:val="center"/>
              <w:rPr>
                <w:rFonts w:cs="Arial"/>
              </w:rPr>
            </w:pPr>
            <w:r w:rsidRPr="006D197A">
              <w:rPr>
                <w:rFonts w:cs="Arial"/>
              </w:rPr>
              <w:t xml:space="preserve">Улица </w:t>
            </w:r>
            <w:r w:rsidRPr="006D197A">
              <w:rPr>
                <w:rFonts w:cs="Arial"/>
                <w:lang w:val="sr-Cyrl-RS"/>
              </w:rPr>
              <w:t>Балканска 13</w:t>
            </w:r>
            <w:r w:rsidR="004276AD" w:rsidRPr="006D197A">
              <w:rPr>
                <w:rFonts w:cs="Arial"/>
              </w:rPr>
              <w:t>, 11000 Београд</w:t>
            </w:r>
          </w:p>
          <w:p w:rsidR="002E12CC" w:rsidRPr="006D197A" w:rsidRDefault="007033C7" w:rsidP="002E12CC">
            <w:pPr>
              <w:suppressAutoHyphens/>
              <w:spacing w:line="100" w:lineRule="atLeast"/>
              <w:jc w:val="center"/>
              <w:rPr>
                <w:rFonts w:cs="Arial"/>
                <w:color w:val="00B0F0"/>
                <w:lang w:val="sr-Cyrl-RS"/>
              </w:rPr>
            </w:pPr>
            <w:r w:rsidRPr="006D197A">
              <w:rPr>
                <w:rFonts w:cs="Arial"/>
                <w:lang w:val="sr-Cyrl-RS"/>
              </w:rPr>
              <w:t>ЈП ЕПС</w:t>
            </w:r>
          </w:p>
        </w:tc>
      </w:tr>
      <w:tr w:rsidR="000A4C18" w:rsidRPr="006D197A" w:rsidTr="007033C7">
        <w:trPr>
          <w:trHeight w:val="1223"/>
        </w:trPr>
        <w:tc>
          <w:tcPr>
            <w:tcW w:w="3032" w:type="dxa"/>
            <w:shd w:val="clear" w:color="auto" w:fill="auto"/>
          </w:tcPr>
          <w:p w:rsidR="000A4C18" w:rsidRPr="006D197A" w:rsidRDefault="000A4C18" w:rsidP="004276AD">
            <w:pPr>
              <w:autoSpaceDE w:val="0"/>
              <w:autoSpaceDN w:val="0"/>
              <w:adjustRightInd w:val="0"/>
              <w:jc w:val="center"/>
              <w:rPr>
                <w:rFonts w:eastAsia="TimesNewRomanPSMT" w:cs="Arial"/>
                <w:bCs/>
              </w:rPr>
            </w:pPr>
          </w:p>
          <w:p w:rsidR="000A4C18" w:rsidRPr="006D197A" w:rsidRDefault="000A4C18" w:rsidP="004276AD">
            <w:pPr>
              <w:autoSpaceDE w:val="0"/>
              <w:autoSpaceDN w:val="0"/>
              <w:adjustRightInd w:val="0"/>
              <w:jc w:val="center"/>
              <w:rPr>
                <w:rFonts w:eastAsia="TimesNewRomanPSMT" w:cs="Arial"/>
                <w:bCs/>
              </w:rPr>
            </w:pPr>
            <w:r w:rsidRPr="006D197A">
              <w:rPr>
                <w:rFonts w:eastAsia="TimesNewRomanPSMT" w:cs="Arial"/>
                <w:bCs/>
              </w:rPr>
              <w:t>Назив и адреса крајњег корисника</w:t>
            </w:r>
          </w:p>
        </w:tc>
        <w:tc>
          <w:tcPr>
            <w:tcW w:w="6213" w:type="dxa"/>
            <w:shd w:val="clear" w:color="auto" w:fill="auto"/>
          </w:tcPr>
          <w:p w:rsidR="007033C7" w:rsidRPr="006D197A" w:rsidRDefault="007033C7" w:rsidP="007033C7">
            <w:pPr>
              <w:suppressAutoHyphens/>
              <w:spacing w:line="100" w:lineRule="atLeast"/>
              <w:jc w:val="center"/>
              <w:rPr>
                <w:rFonts w:cs="Arial"/>
              </w:rPr>
            </w:pPr>
            <w:r w:rsidRPr="006D197A">
              <w:rPr>
                <w:rFonts w:cs="Arial"/>
              </w:rPr>
              <w:t xml:space="preserve">Јавно предузеће „Електропривреда </w:t>
            </w:r>
            <w:proofErr w:type="gramStart"/>
            <w:r w:rsidRPr="006D197A">
              <w:rPr>
                <w:rFonts w:cs="Arial"/>
              </w:rPr>
              <w:t>Србије“ Београд</w:t>
            </w:r>
            <w:proofErr w:type="gramEnd"/>
          </w:p>
          <w:p w:rsidR="007033C7" w:rsidRPr="006D197A" w:rsidRDefault="007033C7" w:rsidP="007033C7">
            <w:pPr>
              <w:suppressAutoHyphens/>
              <w:spacing w:line="100" w:lineRule="atLeast"/>
              <w:jc w:val="center"/>
              <w:rPr>
                <w:rFonts w:cs="Arial"/>
              </w:rPr>
            </w:pPr>
            <w:r w:rsidRPr="006D197A">
              <w:rPr>
                <w:rFonts w:cs="Arial"/>
              </w:rPr>
              <w:t>Улица</w:t>
            </w:r>
            <w:r w:rsidR="00C7686B" w:rsidRPr="006D197A">
              <w:rPr>
                <w:rFonts w:cs="Arial"/>
                <w:lang w:val="sr-Cyrl-RS"/>
              </w:rPr>
              <w:t xml:space="preserve"> Балканска 13</w:t>
            </w:r>
            <w:r w:rsidRPr="006D197A">
              <w:rPr>
                <w:rFonts w:cs="Arial"/>
              </w:rPr>
              <w:t>, 11000 Београд</w:t>
            </w:r>
          </w:p>
          <w:p w:rsidR="000A4C18" w:rsidRPr="006D197A" w:rsidRDefault="000A4C18" w:rsidP="000A4C18">
            <w:pPr>
              <w:suppressAutoHyphens/>
              <w:spacing w:line="100" w:lineRule="atLeast"/>
              <w:jc w:val="center"/>
              <w:rPr>
                <w:rFonts w:cs="Arial"/>
              </w:rPr>
            </w:pPr>
          </w:p>
        </w:tc>
      </w:tr>
      <w:tr w:rsidR="004276AD" w:rsidRPr="006D197A" w:rsidTr="002E12CC">
        <w:tc>
          <w:tcPr>
            <w:tcW w:w="3032" w:type="dxa"/>
            <w:shd w:val="clear" w:color="auto" w:fill="auto"/>
          </w:tcPr>
          <w:p w:rsidR="004276AD" w:rsidRPr="006D197A" w:rsidRDefault="004276AD" w:rsidP="004276AD">
            <w:pPr>
              <w:autoSpaceDE w:val="0"/>
              <w:autoSpaceDN w:val="0"/>
              <w:adjustRightInd w:val="0"/>
              <w:jc w:val="center"/>
              <w:rPr>
                <w:rFonts w:eastAsia="TimesNewRomanPSMT" w:cs="Arial"/>
                <w:bCs/>
              </w:rPr>
            </w:pPr>
            <w:r w:rsidRPr="006D197A">
              <w:rPr>
                <w:rFonts w:eastAsia="TimesNewRomanPSMT" w:cs="Arial"/>
                <w:bCs/>
              </w:rPr>
              <w:t>Интернет страница Наручиоца</w:t>
            </w:r>
          </w:p>
        </w:tc>
        <w:tc>
          <w:tcPr>
            <w:tcW w:w="6213" w:type="dxa"/>
            <w:shd w:val="clear" w:color="auto" w:fill="auto"/>
          </w:tcPr>
          <w:p w:rsidR="004276AD" w:rsidRPr="006D197A" w:rsidRDefault="00917533"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6D197A">
                <w:rPr>
                  <w:rStyle w:val="Hyperlink"/>
                  <w:rFonts w:eastAsia="Arial Unicode MS" w:cs="Arial"/>
                  <w:color w:val="00B0F0"/>
                  <w:kern w:val="1"/>
                  <w:lang w:eastAsia="ar-SA"/>
                </w:rPr>
                <w:t>www.eps.rs</w:t>
              </w:r>
            </w:hyperlink>
          </w:p>
          <w:p w:rsidR="002E12CC" w:rsidRPr="006D197A" w:rsidRDefault="002E12CC" w:rsidP="004276AD">
            <w:pPr>
              <w:autoSpaceDE w:val="0"/>
              <w:autoSpaceDN w:val="0"/>
              <w:adjustRightInd w:val="0"/>
              <w:jc w:val="center"/>
              <w:rPr>
                <w:rFonts w:eastAsia="TimesNewRomanPSMT" w:cs="Arial"/>
                <w:bCs/>
                <w:color w:val="FF0000"/>
              </w:rPr>
            </w:pPr>
          </w:p>
        </w:tc>
      </w:tr>
      <w:tr w:rsidR="004276AD" w:rsidRPr="006D197A" w:rsidTr="002E12CC">
        <w:tc>
          <w:tcPr>
            <w:tcW w:w="3032" w:type="dxa"/>
            <w:shd w:val="clear" w:color="auto" w:fill="auto"/>
          </w:tcPr>
          <w:p w:rsidR="004276AD" w:rsidRPr="006D197A" w:rsidRDefault="004276AD" w:rsidP="004276AD">
            <w:pPr>
              <w:autoSpaceDE w:val="0"/>
              <w:autoSpaceDN w:val="0"/>
              <w:adjustRightInd w:val="0"/>
              <w:jc w:val="center"/>
              <w:rPr>
                <w:rFonts w:eastAsia="TimesNewRomanPSMT" w:cs="Arial"/>
                <w:bCs/>
              </w:rPr>
            </w:pPr>
            <w:r w:rsidRPr="006D197A">
              <w:rPr>
                <w:rFonts w:eastAsia="TimesNewRomanPSMT" w:cs="Arial"/>
                <w:bCs/>
              </w:rPr>
              <w:t>Врста поступка</w:t>
            </w:r>
          </w:p>
        </w:tc>
        <w:tc>
          <w:tcPr>
            <w:tcW w:w="6213" w:type="dxa"/>
            <w:shd w:val="clear" w:color="auto" w:fill="auto"/>
            <w:vAlign w:val="center"/>
          </w:tcPr>
          <w:p w:rsidR="004276AD" w:rsidRPr="006D197A" w:rsidRDefault="00010E49" w:rsidP="004276AD">
            <w:pPr>
              <w:autoSpaceDE w:val="0"/>
              <w:autoSpaceDN w:val="0"/>
              <w:adjustRightInd w:val="0"/>
              <w:jc w:val="center"/>
              <w:rPr>
                <w:rFonts w:eastAsia="TimesNewRomanPSMT" w:cs="Arial"/>
                <w:bCs/>
                <w:lang w:val="sr-Cyrl-RS"/>
              </w:rPr>
            </w:pPr>
            <w:r w:rsidRPr="006D197A">
              <w:rPr>
                <w:rFonts w:eastAsia="TimesNewRomanPSMT" w:cs="Arial"/>
                <w:bCs/>
                <w:lang w:val="sr-Cyrl-RS"/>
              </w:rPr>
              <w:t>Отворени поступак</w:t>
            </w:r>
          </w:p>
        </w:tc>
      </w:tr>
      <w:tr w:rsidR="004276AD" w:rsidRPr="006D197A" w:rsidTr="002E12CC">
        <w:trPr>
          <w:trHeight w:val="575"/>
        </w:trPr>
        <w:tc>
          <w:tcPr>
            <w:tcW w:w="3032" w:type="dxa"/>
            <w:shd w:val="clear" w:color="auto" w:fill="auto"/>
          </w:tcPr>
          <w:p w:rsidR="004276AD" w:rsidRPr="006D197A" w:rsidRDefault="004276AD" w:rsidP="004276AD">
            <w:pPr>
              <w:autoSpaceDE w:val="0"/>
              <w:autoSpaceDN w:val="0"/>
              <w:adjustRightInd w:val="0"/>
              <w:jc w:val="center"/>
              <w:rPr>
                <w:rFonts w:eastAsia="TimesNewRomanPSMT" w:cs="Arial"/>
                <w:bCs/>
              </w:rPr>
            </w:pPr>
            <w:r w:rsidRPr="006D197A">
              <w:rPr>
                <w:rFonts w:eastAsia="TimesNewRomanPSMT" w:cs="Arial"/>
                <w:bCs/>
              </w:rPr>
              <w:t>Предмет јавне набавке</w:t>
            </w:r>
          </w:p>
        </w:tc>
        <w:tc>
          <w:tcPr>
            <w:tcW w:w="6213" w:type="dxa"/>
            <w:shd w:val="clear" w:color="auto" w:fill="auto"/>
          </w:tcPr>
          <w:p w:rsidR="004276AD" w:rsidRPr="006D197A" w:rsidRDefault="00A63575" w:rsidP="007033C7">
            <w:pPr>
              <w:pStyle w:val="Heading10"/>
              <w:jc w:val="center"/>
              <w:rPr>
                <w:rFonts w:cs="Arial"/>
                <w:b w:val="0"/>
              </w:rPr>
            </w:pPr>
            <w:bookmarkStart w:id="4" w:name="_Toc442559877"/>
            <w:r w:rsidRPr="006D197A">
              <w:rPr>
                <w:rFonts w:cs="Arial"/>
                <w:b w:val="0"/>
                <w:lang w:val="sr-Cyrl-RS"/>
              </w:rPr>
              <w:t>услуг</w:t>
            </w:r>
            <w:r w:rsidR="006D2AA5" w:rsidRPr="006D197A">
              <w:rPr>
                <w:rFonts w:cs="Arial"/>
                <w:b w:val="0"/>
                <w:lang w:val="sr-Cyrl-RS"/>
              </w:rPr>
              <w:t>е</w:t>
            </w:r>
            <w:r w:rsidR="004276AD" w:rsidRPr="006D197A">
              <w:rPr>
                <w:rFonts w:cs="Arial"/>
                <w:b w:val="0"/>
              </w:rPr>
              <w:t xml:space="preserve">: </w:t>
            </w:r>
            <w:bookmarkEnd w:id="4"/>
          </w:p>
          <w:p w:rsidR="0041687E" w:rsidRPr="006D197A" w:rsidRDefault="00EE625B" w:rsidP="0041687E">
            <w:pPr>
              <w:jc w:val="center"/>
              <w:rPr>
                <w:rFonts w:cs="Arial"/>
                <w:lang w:val="sr-Cyrl-CS" w:eastAsia="ar-SA"/>
              </w:rPr>
            </w:pPr>
            <w:r w:rsidRPr="006D197A">
              <w:rPr>
                <w:rFonts w:cs="Arial"/>
                <w:lang w:val="sr-Cyrl-RS"/>
              </w:rPr>
              <w:t>„</w:t>
            </w:r>
            <w:r w:rsidR="004F59D9" w:rsidRPr="006D197A">
              <w:rPr>
                <w:rFonts w:eastAsia="Arial" w:cs="Arial"/>
                <w:color w:val="000000"/>
                <w:lang w:val="sr-Cyrl-RS"/>
              </w:rPr>
              <w:t>Анализа стања и процена века дела цевног система котла у ТЕ Костолац Б</w:t>
            </w:r>
            <w:r w:rsidRPr="006D197A">
              <w:rPr>
                <w:rFonts w:cs="Arial"/>
                <w:lang w:val="sr-Cyrl-RS"/>
              </w:rPr>
              <w:t>“</w:t>
            </w:r>
          </w:p>
        </w:tc>
      </w:tr>
      <w:tr w:rsidR="002E12CC" w:rsidRPr="006D197A" w:rsidTr="0041687E">
        <w:trPr>
          <w:trHeight w:val="602"/>
        </w:trPr>
        <w:tc>
          <w:tcPr>
            <w:tcW w:w="3032" w:type="dxa"/>
            <w:shd w:val="clear" w:color="auto" w:fill="auto"/>
          </w:tcPr>
          <w:p w:rsidR="002E12CC" w:rsidRPr="006D197A" w:rsidRDefault="002E12CC" w:rsidP="0041687E">
            <w:pPr>
              <w:autoSpaceDE w:val="0"/>
              <w:autoSpaceDN w:val="0"/>
              <w:adjustRightInd w:val="0"/>
              <w:jc w:val="center"/>
              <w:rPr>
                <w:rFonts w:eastAsia="TimesNewRomanPSMT" w:cs="Arial"/>
                <w:bCs/>
              </w:rPr>
            </w:pPr>
            <w:r w:rsidRPr="006D197A">
              <w:rPr>
                <w:rFonts w:cs="Arial"/>
              </w:rPr>
              <w:t>Опис сваке партије</w:t>
            </w:r>
          </w:p>
        </w:tc>
        <w:tc>
          <w:tcPr>
            <w:tcW w:w="6213" w:type="dxa"/>
            <w:shd w:val="clear" w:color="auto" w:fill="auto"/>
            <w:vAlign w:val="center"/>
          </w:tcPr>
          <w:p w:rsidR="002E12CC" w:rsidRPr="006D197A" w:rsidRDefault="002E12CC" w:rsidP="002E12CC">
            <w:pPr>
              <w:pStyle w:val="ListParagraph"/>
              <w:widowControl w:val="0"/>
              <w:ind w:left="0"/>
              <w:jc w:val="center"/>
              <w:rPr>
                <w:rFonts w:ascii="Arial" w:hAnsi="Arial" w:cs="Arial"/>
              </w:rPr>
            </w:pPr>
            <w:r w:rsidRPr="006D197A">
              <w:rPr>
                <w:rFonts w:ascii="Arial" w:hAnsi="Arial" w:cs="Arial"/>
              </w:rPr>
              <w:t>Jавна набавка није обликована по партијама</w:t>
            </w:r>
          </w:p>
          <w:p w:rsidR="002E12CC" w:rsidRPr="006D197A" w:rsidRDefault="002E12CC" w:rsidP="002E12CC">
            <w:pPr>
              <w:autoSpaceDE w:val="0"/>
              <w:autoSpaceDN w:val="0"/>
              <w:adjustRightInd w:val="0"/>
              <w:ind w:left="252"/>
              <w:jc w:val="center"/>
              <w:rPr>
                <w:rFonts w:eastAsia="TimesNewRomanPSMT" w:cs="Arial"/>
                <w:b/>
                <w:bCs/>
              </w:rPr>
            </w:pPr>
          </w:p>
        </w:tc>
      </w:tr>
      <w:tr w:rsidR="004276AD" w:rsidRPr="006D197A" w:rsidTr="002E12CC">
        <w:trPr>
          <w:trHeight w:val="594"/>
        </w:trPr>
        <w:tc>
          <w:tcPr>
            <w:tcW w:w="3032" w:type="dxa"/>
            <w:shd w:val="clear" w:color="auto" w:fill="auto"/>
          </w:tcPr>
          <w:p w:rsidR="004276AD" w:rsidRPr="006D197A" w:rsidRDefault="004276AD" w:rsidP="004276AD">
            <w:pPr>
              <w:autoSpaceDE w:val="0"/>
              <w:autoSpaceDN w:val="0"/>
              <w:adjustRightInd w:val="0"/>
              <w:jc w:val="center"/>
              <w:rPr>
                <w:rFonts w:eastAsia="TimesNewRomanPSMT" w:cs="Arial"/>
                <w:bCs/>
              </w:rPr>
            </w:pPr>
            <w:r w:rsidRPr="006D197A">
              <w:rPr>
                <w:rFonts w:eastAsia="TimesNewRomanPSMT" w:cs="Arial"/>
                <w:bCs/>
              </w:rPr>
              <w:t>Циљ поступка</w:t>
            </w:r>
          </w:p>
        </w:tc>
        <w:tc>
          <w:tcPr>
            <w:tcW w:w="6213" w:type="dxa"/>
            <w:shd w:val="clear" w:color="auto" w:fill="auto"/>
          </w:tcPr>
          <w:p w:rsidR="00EE625B" w:rsidRPr="006D197A" w:rsidRDefault="004276AD" w:rsidP="00EE625B">
            <w:pPr>
              <w:autoSpaceDE w:val="0"/>
              <w:autoSpaceDN w:val="0"/>
              <w:adjustRightInd w:val="0"/>
              <w:jc w:val="center"/>
              <w:rPr>
                <w:rFonts w:eastAsia="TimesNewRomanPSMT" w:cs="Arial"/>
                <w:b/>
                <w:bCs/>
                <w:color w:val="FF0000"/>
              </w:rPr>
            </w:pPr>
            <w:r w:rsidRPr="006D197A">
              <w:rPr>
                <w:rFonts w:eastAsia="TimesNewRomanPSMT" w:cs="Arial"/>
                <w:bCs/>
              </w:rPr>
              <w:t xml:space="preserve"> </w:t>
            </w:r>
            <w:r w:rsidR="00F42E13" w:rsidRPr="006D197A">
              <w:rPr>
                <w:rFonts w:eastAsia="TimesNewRomanPSMT" w:cs="Arial"/>
                <w:bCs/>
                <w:lang w:val="ru-RU"/>
              </w:rPr>
              <w:t xml:space="preserve">Закључење </w:t>
            </w:r>
            <w:r w:rsidR="00EE625B" w:rsidRPr="006D197A">
              <w:rPr>
                <w:rFonts w:eastAsia="TimesNewRomanPSMT" w:cs="Arial"/>
                <w:bCs/>
                <w:lang w:val="ru-RU"/>
              </w:rPr>
              <w:t>Уговора о јавној набавци</w:t>
            </w:r>
          </w:p>
          <w:p w:rsidR="002E12CC" w:rsidRPr="006D197A" w:rsidRDefault="002E12CC" w:rsidP="00565CC1">
            <w:pPr>
              <w:autoSpaceDE w:val="0"/>
              <w:autoSpaceDN w:val="0"/>
              <w:adjustRightInd w:val="0"/>
              <w:rPr>
                <w:rFonts w:eastAsia="TimesNewRomanPSMT" w:cs="Arial"/>
                <w:b/>
                <w:bCs/>
                <w:color w:val="FF0000"/>
              </w:rPr>
            </w:pPr>
          </w:p>
        </w:tc>
      </w:tr>
      <w:tr w:rsidR="004276AD" w:rsidRPr="006D197A" w:rsidTr="0041687E">
        <w:trPr>
          <w:trHeight w:val="1250"/>
        </w:trPr>
        <w:tc>
          <w:tcPr>
            <w:tcW w:w="3032" w:type="dxa"/>
            <w:shd w:val="clear" w:color="auto" w:fill="auto"/>
          </w:tcPr>
          <w:p w:rsidR="004276AD" w:rsidRPr="006D197A" w:rsidRDefault="004276AD" w:rsidP="004276AD">
            <w:pPr>
              <w:autoSpaceDE w:val="0"/>
              <w:autoSpaceDN w:val="0"/>
              <w:adjustRightInd w:val="0"/>
              <w:jc w:val="center"/>
              <w:rPr>
                <w:rFonts w:eastAsia="TimesNewRomanPSMT" w:cs="Arial"/>
                <w:bCs/>
              </w:rPr>
            </w:pPr>
          </w:p>
          <w:p w:rsidR="004276AD" w:rsidRPr="006D197A" w:rsidRDefault="004276AD" w:rsidP="004276AD">
            <w:pPr>
              <w:autoSpaceDE w:val="0"/>
              <w:autoSpaceDN w:val="0"/>
              <w:adjustRightInd w:val="0"/>
              <w:jc w:val="center"/>
              <w:rPr>
                <w:rFonts w:eastAsia="TimesNewRomanPSMT" w:cs="Arial"/>
                <w:bCs/>
              </w:rPr>
            </w:pPr>
            <w:r w:rsidRPr="006D197A">
              <w:rPr>
                <w:rFonts w:eastAsia="TimesNewRomanPSMT" w:cs="Arial"/>
                <w:bCs/>
              </w:rPr>
              <w:t>Контакт</w:t>
            </w:r>
          </w:p>
        </w:tc>
        <w:tc>
          <w:tcPr>
            <w:tcW w:w="6213" w:type="dxa"/>
            <w:shd w:val="clear" w:color="auto" w:fill="auto"/>
            <w:vAlign w:val="center"/>
          </w:tcPr>
          <w:p w:rsidR="00EE625B" w:rsidRPr="006D197A" w:rsidRDefault="00EE625B" w:rsidP="0041687E">
            <w:pPr>
              <w:jc w:val="center"/>
              <w:rPr>
                <w:rFonts w:cs="Arial"/>
                <w:lang w:val="sr-Cyrl-RS"/>
              </w:rPr>
            </w:pPr>
          </w:p>
          <w:p w:rsidR="005A420E" w:rsidRPr="006D197A" w:rsidRDefault="0041687E" w:rsidP="0041687E">
            <w:pPr>
              <w:jc w:val="center"/>
              <w:rPr>
                <w:rFonts w:cs="Arial"/>
              </w:rPr>
            </w:pPr>
            <w:r w:rsidRPr="006D197A">
              <w:rPr>
                <w:rFonts w:cs="Arial"/>
              </w:rPr>
              <w:t xml:space="preserve">e-mail: </w:t>
            </w:r>
          </w:p>
          <w:p w:rsidR="0041687E" w:rsidRPr="006D197A" w:rsidRDefault="00917533" w:rsidP="0041687E">
            <w:pPr>
              <w:jc w:val="center"/>
              <w:rPr>
                <w:rFonts w:cs="Arial"/>
              </w:rPr>
            </w:pPr>
            <w:hyperlink r:id="rId166" w:history="1">
              <w:r w:rsidR="00582732" w:rsidRPr="006D197A">
                <w:rPr>
                  <w:rStyle w:val="Hyperlink"/>
                  <w:rFonts w:cs="Arial"/>
                  <w:lang w:val="en-GB"/>
                </w:rPr>
                <w:t>marina.markovic</w:t>
              </w:r>
              <w:r w:rsidR="00582732" w:rsidRPr="006D197A">
                <w:rPr>
                  <w:rStyle w:val="Hyperlink"/>
                  <w:rFonts w:cs="Arial"/>
                </w:rPr>
                <w:t>@eps.rs</w:t>
              </w:r>
            </w:hyperlink>
          </w:p>
          <w:p w:rsidR="005A420E" w:rsidRPr="006D197A" w:rsidRDefault="005A420E" w:rsidP="0041687E">
            <w:pPr>
              <w:jc w:val="center"/>
              <w:rPr>
                <w:rFonts w:cs="Arial"/>
              </w:rPr>
            </w:pPr>
          </w:p>
          <w:p w:rsidR="004276AD" w:rsidRPr="006D197A" w:rsidRDefault="004276AD" w:rsidP="00EE625B">
            <w:pPr>
              <w:jc w:val="center"/>
              <w:rPr>
                <w:rFonts w:cs="Arial"/>
              </w:rPr>
            </w:pPr>
          </w:p>
        </w:tc>
      </w:tr>
    </w:tbl>
    <w:p w:rsidR="002E12CC" w:rsidRPr="006D197A" w:rsidRDefault="002E12CC" w:rsidP="000C50A0">
      <w:pPr>
        <w:spacing w:before="0"/>
        <w:rPr>
          <w:rFonts w:cs="Arial"/>
        </w:rPr>
      </w:pPr>
    </w:p>
    <w:p w:rsidR="002E12CC" w:rsidRPr="006D197A" w:rsidRDefault="002E12CC" w:rsidP="00CF20F9">
      <w:pPr>
        <w:pStyle w:val="Heading10"/>
        <w:numPr>
          <w:ilvl w:val="0"/>
          <w:numId w:val="13"/>
        </w:numPr>
        <w:jc w:val="both"/>
        <w:rPr>
          <w:rFonts w:cs="Arial"/>
          <w:lang w:val="sr-Cyrl-RS"/>
        </w:rPr>
      </w:pPr>
      <w:bookmarkStart w:id="5" w:name="_Toc442559878"/>
      <w:bookmarkStart w:id="6" w:name="_Toc427817448"/>
      <w:r w:rsidRPr="006D197A">
        <w:rPr>
          <w:rFonts w:cs="Arial"/>
          <w:lang w:val="sr-Cyrl-RS"/>
        </w:rPr>
        <w:t>ПОДАЦИ О ПРЕДМЕТУ ЈАВНЕ НАБАВКЕ</w:t>
      </w:r>
    </w:p>
    <w:p w:rsidR="002E12CC" w:rsidRPr="006D197A" w:rsidRDefault="002E12CC" w:rsidP="0032186E">
      <w:pPr>
        <w:pStyle w:val="Heading10"/>
        <w:ind w:left="0" w:firstLine="0"/>
        <w:jc w:val="both"/>
        <w:rPr>
          <w:rFonts w:cs="Arial"/>
          <w:lang w:val="sr-Cyrl-RS"/>
        </w:rPr>
      </w:pPr>
      <w:r w:rsidRPr="006D197A">
        <w:rPr>
          <w:rFonts w:cs="Arial"/>
          <w:lang w:val="sr-Cyrl-RS"/>
        </w:rPr>
        <w:t xml:space="preserve">2.1 Опис предмета јавне набавке, назив и ознака из општег речника </w:t>
      </w:r>
      <w:r w:rsidR="0032186E" w:rsidRPr="006D197A">
        <w:rPr>
          <w:rFonts w:cs="Arial"/>
          <w:lang w:val="sr-Cyrl-RS"/>
        </w:rPr>
        <w:t xml:space="preserve"> </w:t>
      </w:r>
      <w:r w:rsidRPr="006D197A">
        <w:rPr>
          <w:rFonts w:cs="Arial"/>
          <w:lang w:val="sr-Cyrl-RS"/>
        </w:rPr>
        <w:t>набавке</w:t>
      </w:r>
    </w:p>
    <w:p w:rsidR="0032186E" w:rsidRPr="006D197A" w:rsidRDefault="0032186E" w:rsidP="0032186E">
      <w:pPr>
        <w:rPr>
          <w:rFonts w:cs="Arial"/>
          <w:lang w:val="sr-Cyrl-RS" w:eastAsia="ar-SA"/>
        </w:rPr>
      </w:pPr>
    </w:p>
    <w:p w:rsidR="00EE625B" w:rsidRPr="006D197A" w:rsidRDefault="002E12CC" w:rsidP="0041687E">
      <w:pPr>
        <w:spacing w:before="0"/>
        <w:rPr>
          <w:rFonts w:cs="Arial"/>
          <w:lang w:eastAsia="zh-CN"/>
        </w:rPr>
      </w:pPr>
      <w:r w:rsidRPr="006D197A">
        <w:rPr>
          <w:rFonts w:cs="Arial"/>
          <w:lang w:eastAsia="zh-CN"/>
        </w:rPr>
        <w:t xml:space="preserve">Опис предмета јавне набавке: </w:t>
      </w:r>
      <w:r w:rsidR="004F59D9" w:rsidRPr="006D197A">
        <w:rPr>
          <w:rFonts w:eastAsia="Arial" w:cs="Arial"/>
          <w:color w:val="000000"/>
          <w:lang w:val="sr-Cyrl-RS"/>
        </w:rPr>
        <w:t>Анализа стања и процена века дела цевног система котла у ТЕ Костолац Б</w:t>
      </w:r>
      <w:r w:rsidR="00EE625B" w:rsidRPr="006D197A">
        <w:rPr>
          <w:rFonts w:cs="Arial"/>
          <w:lang w:eastAsia="zh-CN"/>
        </w:rPr>
        <w:t xml:space="preserve"> </w:t>
      </w:r>
    </w:p>
    <w:p w:rsidR="00EE625B" w:rsidRPr="006D197A" w:rsidRDefault="00EE625B" w:rsidP="0041687E">
      <w:pPr>
        <w:spacing w:before="0"/>
        <w:rPr>
          <w:rFonts w:cs="Arial"/>
          <w:lang w:eastAsia="zh-CN"/>
        </w:rPr>
      </w:pPr>
    </w:p>
    <w:p w:rsidR="0041687E" w:rsidRPr="006D197A" w:rsidRDefault="002E12CC" w:rsidP="0041687E">
      <w:pPr>
        <w:spacing w:before="0"/>
        <w:rPr>
          <w:rFonts w:cs="Arial"/>
          <w:lang w:val="ru-RU" w:eastAsia="zh-CN"/>
        </w:rPr>
      </w:pPr>
      <w:r w:rsidRPr="006D197A">
        <w:rPr>
          <w:rFonts w:cs="Arial"/>
          <w:lang w:eastAsia="zh-CN"/>
        </w:rPr>
        <w:t xml:space="preserve">Назив из општег речника набавке: </w:t>
      </w:r>
      <w:r w:rsidR="000F74BC" w:rsidRPr="006D197A">
        <w:rPr>
          <w:rFonts w:cs="Arial"/>
          <w:lang w:val="sr-Cyrl-RS" w:eastAsia="zh-CN"/>
        </w:rPr>
        <w:t>У</w:t>
      </w:r>
      <w:r w:rsidR="000F74BC" w:rsidRPr="006D197A">
        <w:rPr>
          <w:rFonts w:cs="Arial"/>
          <w:lang w:val="sr-Cyrl-RS"/>
        </w:rPr>
        <w:t>слуге техничке анализе или консалтинга</w:t>
      </w:r>
    </w:p>
    <w:p w:rsidR="002E12CC" w:rsidRPr="006D197A" w:rsidRDefault="002E12CC" w:rsidP="0032186E">
      <w:pPr>
        <w:spacing w:before="0"/>
        <w:rPr>
          <w:rFonts w:cs="Arial"/>
          <w:lang w:eastAsia="zh-CN"/>
        </w:rPr>
      </w:pPr>
    </w:p>
    <w:p w:rsidR="0032186E" w:rsidRPr="006D197A" w:rsidRDefault="002E12CC" w:rsidP="0032186E">
      <w:pPr>
        <w:spacing w:before="0"/>
        <w:rPr>
          <w:rFonts w:cs="Arial"/>
          <w:lang w:val="en-GB" w:eastAsia="zh-CN"/>
        </w:rPr>
      </w:pPr>
      <w:r w:rsidRPr="006D197A">
        <w:rPr>
          <w:rFonts w:cs="Arial"/>
          <w:lang w:eastAsia="zh-CN"/>
        </w:rPr>
        <w:t xml:space="preserve">Ознака из општег речника набавке: </w:t>
      </w:r>
      <w:r w:rsidR="000F74BC" w:rsidRPr="006D197A">
        <w:rPr>
          <w:rFonts w:cs="Arial"/>
          <w:lang w:val="sr-Cyrl-RS"/>
        </w:rPr>
        <w:t>71621000</w:t>
      </w:r>
      <w:r w:rsidR="000F74BC" w:rsidRPr="006D197A">
        <w:rPr>
          <w:rFonts w:cs="Arial"/>
        </w:rPr>
        <w:t>-7</w:t>
      </w:r>
    </w:p>
    <w:p w:rsidR="000A00F0" w:rsidRPr="006D197A" w:rsidRDefault="0041687E" w:rsidP="00FF68EC">
      <w:pPr>
        <w:spacing w:before="0"/>
        <w:rPr>
          <w:rFonts w:cs="Arial"/>
          <w:lang w:eastAsia="zh-CN"/>
        </w:rPr>
      </w:pPr>
      <w:r w:rsidRPr="006D197A">
        <w:rPr>
          <w:rFonts w:cs="Arial"/>
          <w:lang w:eastAsia="zh-CN"/>
        </w:rPr>
        <w:t>Детаљ</w:t>
      </w:r>
      <w:r w:rsidR="002E12CC" w:rsidRPr="006D197A">
        <w:rPr>
          <w:rFonts w:cs="Arial"/>
          <w:lang w:eastAsia="zh-CN"/>
        </w:rPr>
        <w:t>ни подаци о предмету набавке наведени су у техничкој спецификацији (поглавље 3. Конкурсне документације)</w:t>
      </w:r>
    </w:p>
    <w:p w:rsidR="000A00F0" w:rsidRPr="006D197A" w:rsidRDefault="000A00F0" w:rsidP="00FF68EC">
      <w:pPr>
        <w:spacing w:before="0"/>
        <w:rPr>
          <w:rFonts w:cs="Arial"/>
          <w:lang w:eastAsia="zh-CN"/>
        </w:rPr>
      </w:pPr>
    </w:p>
    <w:p w:rsidR="00C04D91" w:rsidRPr="006D197A" w:rsidRDefault="00C04D91">
      <w:pPr>
        <w:spacing w:before="0"/>
        <w:jc w:val="left"/>
        <w:rPr>
          <w:rFonts w:cs="Arial"/>
          <w:lang w:eastAsia="zh-CN"/>
        </w:rPr>
      </w:pPr>
      <w:r w:rsidRPr="006D197A">
        <w:rPr>
          <w:rFonts w:cs="Arial"/>
          <w:lang w:eastAsia="zh-CN"/>
        </w:rPr>
        <w:br w:type="page"/>
      </w:r>
    </w:p>
    <w:p w:rsidR="0032186E" w:rsidRPr="006D197A" w:rsidRDefault="00DB369C" w:rsidP="00CF20F9">
      <w:pPr>
        <w:pStyle w:val="Heading10"/>
        <w:numPr>
          <w:ilvl w:val="0"/>
          <w:numId w:val="13"/>
        </w:numPr>
        <w:jc w:val="both"/>
        <w:rPr>
          <w:rFonts w:cs="Arial"/>
          <w:lang w:val="sr-Cyrl-RS"/>
        </w:rPr>
      </w:pPr>
      <w:r w:rsidRPr="006D197A">
        <w:rPr>
          <w:rFonts w:cs="Arial"/>
        </w:rPr>
        <w:lastRenderedPageBreak/>
        <w:t>ТЕХНИЧК</w:t>
      </w:r>
      <w:r w:rsidR="0032186E" w:rsidRPr="006D197A">
        <w:rPr>
          <w:rFonts w:cs="Arial"/>
          <w:lang w:val="sr-Cyrl-RS"/>
        </w:rPr>
        <w:t>А</w:t>
      </w:r>
      <w:r w:rsidRPr="006D197A">
        <w:rPr>
          <w:rFonts w:cs="Arial"/>
        </w:rPr>
        <w:t xml:space="preserve"> </w:t>
      </w:r>
      <w:r w:rsidR="0032186E" w:rsidRPr="006D197A">
        <w:rPr>
          <w:rFonts w:cs="Arial"/>
          <w:lang w:val="sr-Cyrl-RS"/>
        </w:rPr>
        <w:t>СПЕЦИФИКАЦИЈА</w:t>
      </w:r>
      <w:r w:rsidRPr="006D197A">
        <w:rPr>
          <w:rFonts w:cs="Arial"/>
        </w:rPr>
        <w:t xml:space="preserve"> </w:t>
      </w:r>
    </w:p>
    <w:p w:rsidR="00565CC1" w:rsidRPr="006D197A" w:rsidRDefault="0032186E" w:rsidP="00976CD1">
      <w:pPr>
        <w:rPr>
          <w:rFonts w:cs="Arial"/>
          <w:b/>
          <w:lang w:val="sr-Cyrl-RS"/>
        </w:rPr>
      </w:pPr>
      <w:r w:rsidRPr="006D197A">
        <w:rPr>
          <w:rFonts w:cs="Arial"/>
          <w:lang w:val="sr-Cyrl-RS"/>
        </w:rPr>
        <w:t xml:space="preserve">(Врста, техничке карактеристике, квалитет, </w:t>
      </w:r>
      <w:r w:rsidR="006F517A" w:rsidRPr="006D197A">
        <w:rPr>
          <w:rFonts w:cs="Arial"/>
          <w:lang w:val="sr-Cyrl-RS"/>
        </w:rPr>
        <w:t>обим</w:t>
      </w:r>
      <w:r w:rsidRPr="006D197A">
        <w:rPr>
          <w:rFonts w:cs="Arial"/>
          <w:lang w:val="sr-Cyrl-RS"/>
        </w:rPr>
        <w:t xml:space="preserve"> и опис </w:t>
      </w:r>
      <w:r w:rsidR="00A63575" w:rsidRPr="006D197A">
        <w:rPr>
          <w:rFonts w:cs="Arial"/>
          <w:lang w:val="sr-Cyrl-RS"/>
        </w:rPr>
        <w:t>услуга</w:t>
      </w:r>
      <w:r w:rsidRPr="006D197A">
        <w:rPr>
          <w:rFonts w:cs="Arial"/>
          <w:lang w:val="sr-Cyrl-RS"/>
        </w:rPr>
        <w:t>,</w:t>
      </w:r>
      <w:r w:rsidR="001227A3" w:rsidRPr="006D197A">
        <w:rPr>
          <w:rFonts w:cs="Arial"/>
        </w:rPr>
        <w:t xml:space="preserve"> </w:t>
      </w:r>
      <w:r w:rsidRPr="006D197A">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6D197A">
        <w:rPr>
          <w:rFonts w:cs="Arial"/>
          <w:lang w:val="sr-Cyrl-RS"/>
        </w:rPr>
        <w:t>извршења</w:t>
      </w:r>
      <w:r w:rsidRPr="006D197A">
        <w:rPr>
          <w:rFonts w:cs="Arial"/>
          <w:lang w:val="sr-Cyrl-RS"/>
        </w:rPr>
        <w:t>, евентуалне додатне услуге и сл</w:t>
      </w:r>
      <w:r w:rsidR="00DB369C" w:rsidRPr="006D197A">
        <w:rPr>
          <w:rFonts w:cs="Arial"/>
          <w:lang w:val="sr-Cyrl-RS"/>
        </w:rPr>
        <w:t>.</w:t>
      </w:r>
      <w:bookmarkEnd w:id="5"/>
      <w:r w:rsidRPr="006D197A">
        <w:rPr>
          <w:rFonts w:cs="Arial"/>
          <w:lang w:val="sr-Cyrl-RS"/>
        </w:rPr>
        <w:t>)</w:t>
      </w:r>
      <w:bookmarkStart w:id="7" w:name="_Toc442559884"/>
    </w:p>
    <w:p w:rsidR="00976CD1" w:rsidRPr="006D197A" w:rsidRDefault="00511EC4" w:rsidP="00511EC4">
      <w:pPr>
        <w:spacing w:after="360"/>
        <w:rPr>
          <w:rFonts w:eastAsia="Arial" w:cs="Arial"/>
          <w:b/>
          <w:color w:val="000000"/>
          <w:lang w:val="sr-Cyrl-RS"/>
        </w:rPr>
      </w:pPr>
      <w:r w:rsidRPr="006D197A">
        <w:rPr>
          <w:rFonts w:eastAsia="Arial" w:cs="Arial"/>
          <w:b/>
          <w:color w:val="000000"/>
          <w:lang w:val="sr-Cyrl-RS"/>
        </w:rPr>
        <w:t xml:space="preserve">                   </w:t>
      </w:r>
    </w:p>
    <w:p w:rsidR="00511EC4" w:rsidRPr="006D197A" w:rsidRDefault="00511EC4" w:rsidP="00511EC4">
      <w:pPr>
        <w:tabs>
          <w:tab w:val="right" w:pos="9405"/>
        </w:tabs>
        <w:ind w:left="851" w:hanging="851"/>
        <w:rPr>
          <w:rFonts w:cs="Arial"/>
          <w:b/>
          <w:lang w:val="sr-Cyrl-CS"/>
        </w:rPr>
      </w:pPr>
      <w:r w:rsidRPr="006D197A">
        <w:rPr>
          <w:rFonts w:cs="Arial"/>
          <w:b/>
          <w:noProof/>
          <w:lang w:val="sr-Cyrl-CS"/>
        </w:rPr>
        <w:t>ОПИС ПОСТОЈЕЋЕ ОПРЕМЕ</w:t>
      </w:r>
    </w:p>
    <w:p w:rsidR="00511EC4" w:rsidRPr="006D197A" w:rsidRDefault="00511EC4" w:rsidP="00511EC4">
      <w:pPr>
        <w:rPr>
          <w:rFonts w:cs="Arial"/>
          <w:lang w:val="ru-RU"/>
        </w:rPr>
      </w:pPr>
    </w:p>
    <w:p w:rsidR="00511EC4" w:rsidRPr="006D197A" w:rsidRDefault="00511EC4" w:rsidP="00511EC4">
      <w:pPr>
        <w:spacing w:after="120"/>
        <w:rPr>
          <w:rFonts w:cs="Arial"/>
          <w:noProof/>
          <w:lang w:val="ru-RU"/>
        </w:rPr>
      </w:pPr>
      <w:r w:rsidRPr="006D197A">
        <w:rPr>
          <w:rFonts w:cs="Arial"/>
          <w:noProof/>
          <w:lang w:val="sr-Cyrl-RS"/>
        </w:rPr>
        <w:t xml:space="preserve">ТЕ Костолац Б, поседује два блока појединачне снаге 350 МW са погоном на чврсто гориво (лигнит) и номиналним капацитетом од 1000 </w:t>
      </w:r>
      <w:r w:rsidRPr="006D197A">
        <w:rPr>
          <w:rFonts w:cs="Arial"/>
          <w:noProof/>
        </w:rPr>
        <w:t>t</w:t>
      </w:r>
      <w:r w:rsidRPr="006D197A">
        <w:rPr>
          <w:rFonts w:cs="Arial"/>
          <w:noProof/>
          <w:lang w:val="sr-Cyrl-RS"/>
        </w:rPr>
        <w:t>/</w:t>
      </w:r>
      <w:r w:rsidRPr="006D197A">
        <w:rPr>
          <w:rFonts w:cs="Arial"/>
          <w:noProof/>
        </w:rPr>
        <w:t>h</w:t>
      </w:r>
      <w:r w:rsidRPr="006D197A">
        <w:rPr>
          <w:rFonts w:cs="Arial"/>
          <w:noProof/>
          <w:lang w:val="sr-Cyrl-RS"/>
        </w:rPr>
        <w:t xml:space="preserve">. </w:t>
      </w:r>
    </w:p>
    <w:p w:rsidR="00511EC4" w:rsidRPr="006D197A" w:rsidRDefault="00511EC4" w:rsidP="00511EC4">
      <w:pPr>
        <w:spacing w:after="120"/>
        <w:rPr>
          <w:rFonts w:cs="Arial"/>
          <w:b/>
          <w:noProof/>
          <w:lang w:val="ru-RU"/>
        </w:rPr>
      </w:pPr>
      <w:r w:rsidRPr="006D197A">
        <w:rPr>
          <w:rFonts w:cs="Arial"/>
          <w:b/>
          <w:noProof/>
          <w:lang w:val="sr-Cyrl-RS"/>
        </w:rPr>
        <w:t>Природа и опис уређаја и радова.</w:t>
      </w:r>
    </w:p>
    <w:p w:rsidR="00511EC4" w:rsidRPr="006D197A" w:rsidRDefault="00511EC4" w:rsidP="00511EC4">
      <w:pPr>
        <w:spacing w:after="120"/>
        <w:rPr>
          <w:rFonts w:cs="Arial"/>
          <w:b/>
          <w:noProof/>
          <w:lang w:val="ru-RU"/>
        </w:rPr>
      </w:pPr>
      <w:r w:rsidRPr="006D197A">
        <w:rPr>
          <w:rFonts w:cs="Arial"/>
          <w:noProof/>
          <w:lang w:val="sr-Cyrl-RS"/>
        </w:rPr>
        <w:t>Услуга анализа стања и процена века дела цевног система котла односе на следеће уређаје:</w:t>
      </w:r>
    </w:p>
    <w:p w:rsidR="00511EC4" w:rsidRPr="006D197A" w:rsidRDefault="00511EC4" w:rsidP="00511EC4">
      <w:pPr>
        <w:spacing w:after="200" w:line="276" w:lineRule="auto"/>
        <w:ind w:firstLine="1080"/>
        <w:rPr>
          <w:rFonts w:cs="Arial"/>
          <w:noProof/>
        </w:rPr>
      </w:pPr>
      <w:r w:rsidRPr="006D197A">
        <w:rPr>
          <w:rFonts w:cs="Arial"/>
          <w:noProof/>
          <w:lang w:val="sr-Cyrl-RS"/>
        </w:rPr>
        <w:t>а) Цевни систем котла. Котао је једноцевни, мембранско-заварени SULZER котао са принудном циркулацијом и мешовитим протоком. Документација: број цртежа SULZER 9-103.022.470 и штранг шема SULZER бр. 0-103.022.272-6.</w:t>
      </w:r>
    </w:p>
    <w:p w:rsidR="00511EC4" w:rsidRPr="006D197A" w:rsidRDefault="00511EC4" w:rsidP="00511EC4">
      <w:pPr>
        <w:spacing w:after="200" w:line="276" w:lineRule="auto"/>
        <w:ind w:firstLine="1080"/>
        <w:rPr>
          <w:rFonts w:cs="Arial"/>
          <w:noProof/>
        </w:rPr>
      </w:pPr>
      <w:r w:rsidRPr="006D197A">
        <w:rPr>
          <w:rFonts w:cs="Arial"/>
          <w:noProof/>
          <w:lang w:val="sr-Cyrl-RS"/>
        </w:rPr>
        <w:t xml:space="preserve">б) Пароводи и цевоводи са припадајућим овешењем (пароводи високог, средњег и ниског притиска). </w:t>
      </w:r>
    </w:p>
    <w:p w:rsidR="00511EC4" w:rsidRPr="006D197A" w:rsidRDefault="00511EC4" w:rsidP="00511EC4">
      <w:pPr>
        <w:spacing w:after="200" w:line="276" w:lineRule="auto"/>
        <w:ind w:firstLine="1080"/>
        <w:rPr>
          <w:rFonts w:cs="Arial"/>
          <w:noProof/>
        </w:rPr>
      </w:pPr>
      <w:r w:rsidRPr="006D197A">
        <w:rPr>
          <w:rFonts w:cs="Arial"/>
          <w:noProof/>
          <w:lang w:val="sr-Cyrl-RS"/>
        </w:rPr>
        <w:t>в) Остале уређаје, ако то захтева наручилац и природа посла: помоћни уређаји котловског постројења (загрејачи ваздуха, пепеловоди, мазутно постројење и помоћна пара и др., уређаји турбинског постројења, арматура високог и ниског притиска, пумпе високог и ниског притиска и др.), помоћна постројења  и други уређаји где се захтева потребна услуга.</w:t>
      </w:r>
    </w:p>
    <w:p w:rsidR="00511EC4" w:rsidRPr="006D197A" w:rsidRDefault="00511EC4" w:rsidP="00511EC4">
      <w:pPr>
        <w:pStyle w:val="Header"/>
        <w:ind w:left="851" w:hanging="851"/>
        <w:rPr>
          <w:rFonts w:cs="Arial"/>
          <w:b/>
          <w:sz w:val="22"/>
          <w:szCs w:val="22"/>
          <w:lang w:val="sr-Cyrl-RS"/>
        </w:rPr>
      </w:pPr>
      <w:r w:rsidRPr="006D197A">
        <w:rPr>
          <w:rFonts w:cs="Arial"/>
          <w:b/>
          <w:sz w:val="22"/>
          <w:szCs w:val="22"/>
        </w:rPr>
        <w:t>КРАЋИ ПРИКАЗ КОТЛОВСКОГ ПОСТРОЈЕЊА</w:t>
      </w:r>
    </w:p>
    <w:p w:rsidR="00511EC4" w:rsidRPr="006D197A" w:rsidRDefault="00511EC4" w:rsidP="00511EC4">
      <w:pPr>
        <w:ind w:left="2" w:firstLine="1"/>
        <w:rPr>
          <w:rFonts w:cs="Arial"/>
          <w:bCs/>
          <w:lang w:val="hr-HR"/>
        </w:rPr>
      </w:pPr>
      <w:r w:rsidRPr="006D197A">
        <w:rPr>
          <w:rFonts w:cs="Arial"/>
          <w:bCs/>
          <w:lang w:val="sr-Cyrl-RS"/>
        </w:rPr>
        <w:br/>
      </w:r>
      <w:r w:rsidRPr="006D197A">
        <w:rPr>
          <w:rFonts w:cs="Arial"/>
          <w:bCs/>
        </w:rPr>
        <w:t>Котлови</w:t>
      </w:r>
      <w:r w:rsidRPr="006D197A">
        <w:rPr>
          <w:rFonts w:cs="Arial"/>
          <w:bCs/>
          <w:lang w:val="hr-HR"/>
        </w:rPr>
        <w:t xml:space="preserve"> </w:t>
      </w:r>
      <w:r w:rsidRPr="006D197A">
        <w:rPr>
          <w:rFonts w:cs="Arial"/>
          <w:bCs/>
        </w:rPr>
        <w:t>у</w:t>
      </w:r>
      <w:r w:rsidRPr="006D197A">
        <w:rPr>
          <w:rFonts w:cs="Arial"/>
          <w:bCs/>
          <w:lang w:val="hr-HR"/>
        </w:rPr>
        <w:t xml:space="preserve"> </w:t>
      </w:r>
      <w:r w:rsidRPr="006D197A">
        <w:rPr>
          <w:rFonts w:cs="Arial"/>
          <w:bCs/>
        </w:rPr>
        <w:t>ТЕ</w:t>
      </w:r>
      <w:r w:rsidRPr="006D197A">
        <w:rPr>
          <w:rFonts w:cs="Arial"/>
          <w:bCs/>
          <w:lang w:val="hr-HR"/>
        </w:rPr>
        <w:t xml:space="preserve"> </w:t>
      </w:r>
      <w:r w:rsidRPr="006D197A">
        <w:rPr>
          <w:rFonts w:cs="Arial"/>
          <w:bCs/>
        </w:rPr>
        <w:t>Костолац</w:t>
      </w:r>
      <w:r w:rsidRPr="006D197A">
        <w:rPr>
          <w:rFonts w:cs="Arial"/>
          <w:bCs/>
          <w:lang w:val="hr-HR"/>
        </w:rPr>
        <w:t xml:space="preserve"> </w:t>
      </w:r>
      <w:r w:rsidRPr="006D197A">
        <w:rPr>
          <w:rFonts w:cs="Arial"/>
          <w:bCs/>
        </w:rPr>
        <w:t>Б</w:t>
      </w:r>
      <w:r w:rsidRPr="006D197A">
        <w:rPr>
          <w:rFonts w:cs="Arial"/>
          <w:bCs/>
          <w:lang w:val="sr-Cyrl-RS"/>
        </w:rPr>
        <w:t xml:space="preserve"> </w:t>
      </w:r>
      <w:r w:rsidRPr="006D197A">
        <w:rPr>
          <w:rFonts w:cs="Arial"/>
          <w:bCs/>
        </w:rPr>
        <w:t>су</w:t>
      </w:r>
      <w:r w:rsidRPr="006D197A">
        <w:rPr>
          <w:rFonts w:cs="Arial"/>
          <w:bCs/>
          <w:lang w:val="hr-HR"/>
        </w:rPr>
        <w:t xml:space="preserve"> </w:t>
      </w:r>
      <w:r w:rsidRPr="006D197A">
        <w:rPr>
          <w:rFonts w:cs="Arial"/>
          <w:bCs/>
        </w:rPr>
        <w:t>једноцевни</w:t>
      </w:r>
      <w:r w:rsidRPr="006D197A">
        <w:rPr>
          <w:rFonts w:cs="Arial"/>
          <w:bCs/>
          <w:lang w:val="hr-HR"/>
        </w:rPr>
        <w:t xml:space="preserve">, </w:t>
      </w:r>
      <w:r w:rsidRPr="006D197A">
        <w:rPr>
          <w:rFonts w:cs="Arial"/>
          <w:bCs/>
        </w:rPr>
        <w:t>мембранско</w:t>
      </w:r>
      <w:r w:rsidRPr="006D197A">
        <w:rPr>
          <w:rFonts w:cs="Arial"/>
          <w:bCs/>
          <w:lang w:val="hr-HR"/>
        </w:rPr>
        <w:t>-</w:t>
      </w:r>
      <w:r w:rsidRPr="006D197A">
        <w:rPr>
          <w:rFonts w:cs="Arial"/>
          <w:bCs/>
        </w:rPr>
        <w:t>заварени,</w:t>
      </w:r>
      <w:r w:rsidRPr="006D197A">
        <w:rPr>
          <w:rFonts w:cs="Arial"/>
          <w:bCs/>
          <w:lang w:val="hr-HR"/>
        </w:rPr>
        <w:t xml:space="preserve"> </w:t>
      </w:r>
      <w:r w:rsidRPr="006D197A">
        <w:rPr>
          <w:rFonts w:cs="Arial"/>
          <w:bCs/>
        </w:rPr>
        <w:t>са</w:t>
      </w:r>
      <w:r w:rsidRPr="006D197A">
        <w:rPr>
          <w:rFonts w:cs="Arial"/>
          <w:bCs/>
          <w:lang w:val="hr-HR"/>
        </w:rPr>
        <w:t xml:space="preserve"> </w:t>
      </w:r>
      <w:r w:rsidRPr="006D197A">
        <w:rPr>
          <w:rFonts w:cs="Arial"/>
          <w:bCs/>
        </w:rPr>
        <w:t>принудном</w:t>
      </w:r>
      <w:r w:rsidRPr="006D197A">
        <w:rPr>
          <w:rFonts w:cs="Arial"/>
          <w:bCs/>
          <w:lang w:val="hr-HR"/>
        </w:rPr>
        <w:t xml:space="preserve"> </w:t>
      </w:r>
      <w:r w:rsidRPr="006D197A">
        <w:rPr>
          <w:rFonts w:cs="Arial"/>
          <w:bCs/>
        </w:rPr>
        <w:t>циркулацијом</w:t>
      </w:r>
      <w:r w:rsidRPr="006D197A">
        <w:rPr>
          <w:rFonts w:cs="Arial"/>
          <w:bCs/>
          <w:lang w:val="hr-HR"/>
        </w:rPr>
        <w:t xml:space="preserve"> </w:t>
      </w:r>
      <w:r w:rsidRPr="006D197A">
        <w:rPr>
          <w:rFonts w:cs="Arial"/>
          <w:bCs/>
        </w:rPr>
        <w:t>и</w:t>
      </w:r>
      <w:r w:rsidRPr="006D197A">
        <w:rPr>
          <w:rFonts w:cs="Arial"/>
          <w:bCs/>
          <w:lang w:val="hr-HR"/>
        </w:rPr>
        <w:t xml:space="preserve"> </w:t>
      </w:r>
      <w:r w:rsidRPr="006D197A">
        <w:rPr>
          <w:rFonts w:cs="Arial"/>
          <w:bCs/>
        </w:rPr>
        <w:t>ме</w:t>
      </w:r>
      <w:r w:rsidRPr="006D197A">
        <w:rPr>
          <w:rFonts w:cs="Arial"/>
          <w:bCs/>
          <w:lang w:val="hr-HR"/>
        </w:rPr>
        <w:t>ш</w:t>
      </w:r>
      <w:r w:rsidRPr="006D197A">
        <w:rPr>
          <w:rFonts w:cs="Arial"/>
          <w:bCs/>
        </w:rPr>
        <w:t>овитим</w:t>
      </w:r>
      <w:r w:rsidRPr="006D197A">
        <w:rPr>
          <w:rFonts w:cs="Arial"/>
          <w:bCs/>
          <w:lang w:val="hr-HR"/>
        </w:rPr>
        <w:t xml:space="preserve"> </w:t>
      </w:r>
      <w:r w:rsidRPr="006D197A">
        <w:rPr>
          <w:rFonts w:cs="Arial"/>
          <w:bCs/>
        </w:rPr>
        <w:t>протоком</w:t>
      </w:r>
      <w:r w:rsidRPr="006D197A">
        <w:rPr>
          <w:rFonts w:cs="Arial"/>
          <w:bCs/>
          <w:lang w:val="hr-HR"/>
        </w:rPr>
        <w:t xml:space="preserve">, </w:t>
      </w:r>
      <w:r w:rsidRPr="006D197A">
        <w:rPr>
          <w:rFonts w:cs="Arial"/>
          <w:bCs/>
        </w:rPr>
        <w:t>пројектовани</w:t>
      </w:r>
      <w:r w:rsidRPr="006D197A">
        <w:rPr>
          <w:rFonts w:cs="Arial"/>
          <w:bCs/>
          <w:lang w:val="hr-HR"/>
        </w:rPr>
        <w:t xml:space="preserve"> </w:t>
      </w:r>
      <w:r w:rsidRPr="006D197A">
        <w:rPr>
          <w:rFonts w:cs="Arial"/>
          <w:bCs/>
        </w:rPr>
        <w:t>да</w:t>
      </w:r>
      <w:r w:rsidRPr="006D197A">
        <w:rPr>
          <w:rFonts w:cs="Arial"/>
          <w:bCs/>
          <w:lang w:val="hr-HR"/>
        </w:rPr>
        <w:t xml:space="preserve"> </w:t>
      </w:r>
      <w:r w:rsidRPr="006D197A">
        <w:rPr>
          <w:rFonts w:cs="Arial"/>
          <w:bCs/>
        </w:rPr>
        <w:t>раде</w:t>
      </w:r>
      <w:r w:rsidRPr="006D197A">
        <w:rPr>
          <w:rFonts w:cs="Arial"/>
          <w:bCs/>
          <w:lang w:val="hr-HR"/>
        </w:rPr>
        <w:t xml:space="preserve"> </w:t>
      </w:r>
      <w:r w:rsidRPr="006D197A">
        <w:rPr>
          <w:rFonts w:cs="Arial"/>
          <w:bCs/>
        </w:rPr>
        <w:t>како</w:t>
      </w:r>
      <w:r w:rsidRPr="006D197A">
        <w:rPr>
          <w:rFonts w:cs="Arial"/>
          <w:bCs/>
          <w:lang w:val="hr-HR"/>
        </w:rPr>
        <w:t xml:space="preserve"> </w:t>
      </w:r>
      <w:r w:rsidRPr="006D197A">
        <w:rPr>
          <w:rFonts w:cs="Arial"/>
          <w:bCs/>
        </w:rPr>
        <w:t>са</w:t>
      </w:r>
      <w:r w:rsidRPr="006D197A">
        <w:rPr>
          <w:rFonts w:cs="Arial"/>
          <w:bCs/>
          <w:lang w:val="hr-HR"/>
        </w:rPr>
        <w:t xml:space="preserve"> </w:t>
      </w:r>
      <w:r w:rsidRPr="006D197A">
        <w:rPr>
          <w:rFonts w:cs="Arial"/>
          <w:bCs/>
        </w:rPr>
        <w:t>фиксним,</w:t>
      </w:r>
      <w:r w:rsidRPr="006D197A">
        <w:rPr>
          <w:rFonts w:cs="Arial"/>
          <w:bCs/>
          <w:lang w:val="hr-HR"/>
        </w:rPr>
        <w:t xml:space="preserve"> </w:t>
      </w:r>
      <w:r w:rsidRPr="006D197A">
        <w:rPr>
          <w:rFonts w:cs="Arial"/>
          <w:bCs/>
        </w:rPr>
        <w:t>тако</w:t>
      </w:r>
      <w:r w:rsidRPr="006D197A">
        <w:rPr>
          <w:rFonts w:cs="Arial"/>
          <w:bCs/>
          <w:lang w:val="hr-HR"/>
        </w:rPr>
        <w:t xml:space="preserve"> </w:t>
      </w:r>
      <w:r w:rsidRPr="006D197A">
        <w:rPr>
          <w:rFonts w:cs="Arial"/>
          <w:bCs/>
        </w:rPr>
        <w:t>и</w:t>
      </w:r>
      <w:r w:rsidRPr="006D197A">
        <w:rPr>
          <w:rFonts w:cs="Arial"/>
          <w:bCs/>
          <w:lang w:val="hr-HR"/>
        </w:rPr>
        <w:t xml:space="preserve"> </w:t>
      </w:r>
      <w:r w:rsidRPr="006D197A">
        <w:rPr>
          <w:rFonts w:cs="Arial"/>
          <w:bCs/>
        </w:rPr>
        <w:t>са</w:t>
      </w:r>
      <w:r w:rsidRPr="006D197A">
        <w:rPr>
          <w:rFonts w:cs="Arial"/>
          <w:bCs/>
          <w:lang w:val="hr-HR"/>
        </w:rPr>
        <w:t xml:space="preserve"> </w:t>
      </w:r>
      <w:r w:rsidRPr="006D197A">
        <w:rPr>
          <w:rFonts w:cs="Arial"/>
          <w:bCs/>
        </w:rPr>
        <w:t>клизним</w:t>
      </w:r>
      <w:r w:rsidRPr="006D197A">
        <w:rPr>
          <w:rFonts w:cs="Arial"/>
          <w:bCs/>
          <w:lang w:val="hr-HR"/>
        </w:rPr>
        <w:t xml:space="preserve"> </w:t>
      </w:r>
      <w:r w:rsidRPr="006D197A">
        <w:rPr>
          <w:rFonts w:cs="Arial"/>
          <w:bCs/>
        </w:rPr>
        <w:t>притиском</w:t>
      </w:r>
      <w:r w:rsidRPr="006D197A">
        <w:rPr>
          <w:rFonts w:cs="Arial"/>
          <w:bCs/>
          <w:lang w:val="hr-HR"/>
        </w:rPr>
        <w:t xml:space="preserve">. Сваки од котлова блокова ТЕ </w:t>
      </w:r>
      <w:r w:rsidRPr="006D197A">
        <w:rPr>
          <w:rFonts w:cs="Arial"/>
          <w:bCs/>
        </w:rPr>
        <w:t>"Костолац</w:t>
      </w:r>
      <w:r w:rsidRPr="006D197A">
        <w:rPr>
          <w:rFonts w:cs="Arial"/>
          <w:bCs/>
          <w:lang w:val="hr-HR"/>
        </w:rPr>
        <w:t xml:space="preserve"> </w:t>
      </w:r>
      <w:r w:rsidRPr="006D197A">
        <w:rPr>
          <w:rFonts w:cs="Arial"/>
          <w:bCs/>
        </w:rPr>
        <w:t>Б"</w:t>
      </w:r>
      <w:r w:rsidRPr="006D197A">
        <w:rPr>
          <w:rFonts w:cs="Arial"/>
          <w:bCs/>
          <w:lang w:val="hr-HR"/>
        </w:rPr>
        <w:t xml:space="preserve"> </w:t>
      </w:r>
      <w:r w:rsidRPr="006D197A">
        <w:rPr>
          <w:rFonts w:cs="Arial"/>
          <w:bCs/>
        </w:rPr>
        <w:t>изведен је</w:t>
      </w:r>
      <w:r w:rsidRPr="006D197A">
        <w:rPr>
          <w:rFonts w:cs="Arial"/>
          <w:bCs/>
          <w:lang w:val="hr-HR"/>
        </w:rPr>
        <w:t xml:space="preserve"> </w:t>
      </w:r>
      <w:r w:rsidRPr="006D197A">
        <w:rPr>
          <w:rFonts w:cs="Arial"/>
          <w:bCs/>
        </w:rPr>
        <w:t>као</w:t>
      </w:r>
      <w:r w:rsidRPr="006D197A">
        <w:rPr>
          <w:rFonts w:cs="Arial"/>
          <w:bCs/>
          <w:lang w:val="hr-HR"/>
        </w:rPr>
        <w:t xml:space="preserve"> </w:t>
      </w:r>
      <w:r w:rsidRPr="006D197A">
        <w:rPr>
          <w:rFonts w:cs="Arial"/>
          <w:bCs/>
        </w:rPr>
        <w:t>једноканални</w:t>
      </w:r>
      <w:r w:rsidRPr="006D197A">
        <w:rPr>
          <w:rFonts w:cs="Arial"/>
          <w:bCs/>
          <w:lang w:val="hr-HR"/>
        </w:rPr>
        <w:t xml:space="preserve"> </w:t>
      </w:r>
      <w:r w:rsidRPr="006D197A">
        <w:rPr>
          <w:rFonts w:cs="Arial"/>
          <w:bCs/>
        </w:rPr>
        <w:t>са</w:t>
      </w:r>
      <w:r w:rsidRPr="006D197A">
        <w:rPr>
          <w:rFonts w:cs="Arial"/>
          <w:bCs/>
          <w:lang w:val="hr-HR"/>
        </w:rPr>
        <w:t xml:space="preserve"> </w:t>
      </w:r>
      <w:r w:rsidRPr="006D197A">
        <w:rPr>
          <w:rFonts w:cs="Arial"/>
          <w:bCs/>
        </w:rPr>
        <w:t>једним</w:t>
      </w:r>
      <w:r w:rsidRPr="006D197A">
        <w:rPr>
          <w:rFonts w:cs="Arial"/>
          <w:bCs/>
          <w:lang w:val="hr-HR"/>
        </w:rPr>
        <w:t xml:space="preserve"> </w:t>
      </w:r>
      <w:r w:rsidRPr="006D197A">
        <w:rPr>
          <w:rFonts w:cs="Arial"/>
          <w:bCs/>
        </w:rPr>
        <w:t>ме</w:t>
      </w:r>
      <w:r w:rsidRPr="006D197A">
        <w:rPr>
          <w:rFonts w:cs="Arial"/>
          <w:bCs/>
          <w:lang w:val="hr-HR"/>
        </w:rPr>
        <w:t>ђ</w:t>
      </w:r>
      <w:r w:rsidRPr="006D197A">
        <w:rPr>
          <w:rFonts w:cs="Arial"/>
          <w:bCs/>
        </w:rPr>
        <w:t>упрегревањем и сувим одводом шљаке</w:t>
      </w:r>
      <w:r w:rsidRPr="006D197A">
        <w:rPr>
          <w:rFonts w:cs="Arial"/>
          <w:bCs/>
          <w:lang w:val="hr-HR"/>
        </w:rPr>
        <w:t xml:space="preserve">. </w:t>
      </w:r>
      <w:r w:rsidRPr="006D197A">
        <w:rPr>
          <w:rFonts w:cs="Arial"/>
          <w:bCs/>
        </w:rPr>
        <w:t>По</w:t>
      </w:r>
      <w:r w:rsidRPr="006D197A">
        <w:rPr>
          <w:rFonts w:cs="Arial"/>
          <w:bCs/>
          <w:lang w:val="hr-HR"/>
        </w:rPr>
        <w:t xml:space="preserve"> </w:t>
      </w:r>
      <w:r w:rsidRPr="006D197A">
        <w:rPr>
          <w:rFonts w:cs="Arial"/>
          <w:bCs/>
        </w:rPr>
        <w:t>висини,</w:t>
      </w:r>
      <w:r w:rsidRPr="006D197A">
        <w:rPr>
          <w:rFonts w:cs="Arial"/>
          <w:bCs/>
          <w:lang w:val="hr-HR"/>
        </w:rPr>
        <w:t xml:space="preserve"> сваки од котлова мо</w:t>
      </w:r>
      <w:r w:rsidRPr="006D197A">
        <w:rPr>
          <w:rFonts w:cs="Arial"/>
          <w:bCs/>
        </w:rPr>
        <w:t>гу</w:t>
      </w:r>
      <w:r w:rsidRPr="006D197A">
        <w:rPr>
          <w:rFonts w:cs="Arial"/>
          <w:bCs/>
          <w:lang w:val="hr-HR"/>
        </w:rPr>
        <w:t>ћ</w:t>
      </w:r>
      <w:r w:rsidRPr="006D197A">
        <w:rPr>
          <w:rFonts w:cs="Arial"/>
          <w:bCs/>
        </w:rPr>
        <w:t>е</w:t>
      </w:r>
      <w:r w:rsidRPr="006D197A">
        <w:rPr>
          <w:rFonts w:cs="Arial"/>
          <w:bCs/>
          <w:lang w:val="hr-HR"/>
        </w:rPr>
        <w:t xml:space="preserve"> је </w:t>
      </w:r>
      <w:r w:rsidRPr="006D197A">
        <w:rPr>
          <w:rFonts w:cs="Arial"/>
          <w:bCs/>
        </w:rPr>
        <w:t>поделити</w:t>
      </w:r>
      <w:r w:rsidRPr="006D197A">
        <w:rPr>
          <w:rFonts w:cs="Arial"/>
          <w:bCs/>
          <w:lang w:val="hr-HR"/>
        </w:rPr>
        <w:t xml:space="preserve"> </w:t>
      </w:r>
      <w:r w:rsidRPr="006D197A">
        <w:rPr>
          <w:rFonts w:cs="Arial"/>
          <w:bCs/>
        </w:rPr>
        <w:t>на</w:t>
      </w:r>
      <w:r w:rsidRPr="006D197A">
        <w:rPr>
          <w:rFonts w:cs="Arial"/>
          <w:bCs/>
          <w:lang w:val="hr-HR"/>
        </w:rPr>
        <w:t xml:space="preserve"> </w:t>
      </w:r>
      <w:r w:rsidRPr="006D197A">
        <w:rPr>
          <w:rFonts w:cs="Arial"/>
          <w:bCs/>
        </w:rPr>
        <w:t>д</w:t>
      </w:r>
      <w:r w:rsidRPr="006D197A">
        <w:rPr>
          <w:rFonts w:cs="Arial"/>
          <w:bCs/>
          <w:lang w:val="hr-HR"/>
        </w:rPr>
        <w:t>ва дела - доњи и горњи. Доњи део до коте 49,5 м чини ложиште котла, у које је смештен део испаривача и зидни прегрејач, а горњи, конвективни део котла (струјни тракт), чине грејне површине и то прегрејач П3 (излазни), међупрегрејач МП2, прегрејач П2, међупрегрејач МП1 и загрејач напојне воде ЕКО, респективно у смеру струјања димног гаса.</w:t>
      </w:r>
    </w:p>
    <w:p w:rsidR="00511EC4" w:rsidRPr="006D197A" w:rsidRDefault="00511EC4" w:rsidP="00511EC4">
      <w:pPr>
        <w:rPr>
          <w:rFonts w:cs="Arial"/>
          <w:bCs/>
          <w:lang w:val="hr-HR"/>
        </w:rPr>
      </w:pPr>
      <w:r w:rsidRPr="006D197A">
        <w:rPr>
          <w:rFonts w:cs="Arial"/>
          <w:bCs/>
          <w:lang w:val="pl-PL"/>
        </w:rPr>
        <w:t>Сваки</w:t>
      </w:r>
      <w:r w:rsidRPr="006D197A">
        <w:rPr>
          <w:rFonts w:cs="Arial"/>
          <w:bCs/>
          <w:lang w:val="hr-HR"/>
        </w:rPr>
        <w:t xml:space="preserve"> </w:t>
      </w:r>
      <w:r w:rsidRPr="006D197A">
        <w:rPr>
          <w:rFonts w:cs="Arial"/>
          <w:bCs/>
          <w:lang w:val="pl-PL"/>
        </w:rPr>
        <w:t>од</w:t>
      </w:r>
      <w:r w:rsidRPr="006D197A">
        <w:rPr>
          <w:rFonts w:cs="Arial"/>
          <w:bCs/>
          <w:lang w:val="hr-HR"/>
        </w:rPr>
        <w:t xml:space="preserve"> </w:t>
      </w:r>
      <w:r w:rsidRPr="006D197A">
        <w:rPr>
          <w:rFonts w:cs="Arial"/>
          <w:bCs/>
          <w:lang w:val="pl-PL"/>
        </w:rPr>
        <w:t>котлова</w:t>
      </w:r>
      <w:r w:rsidRPr="006D197A">
        <w:rPr>
          <w:rFonts w:cs="Arial"/>
          <w:bCs/>
          <w:lang w:val="hr-HR"/>
        </w:rPr>
        <w:t xml:space="preserve"> </w:t>
      </w:r>
      <w:r w:rsidRPr="006D197A">
        <w:rPr>
          <w:rFonts w:cs="Arial"/>
          <w:bCs/>
          <w:lang w:val="pl-PL"/>
        </w:rPr>
        <w:t>има</w:t>
      </w:r>
      <w:r w:rsidRPr="006D197A">
        <w:rPr>
          <w:rFonts w:cs="Arial"/>
          <w:bCs/>
          <w:lang w:val="hr-HR"/>
        </w:rPr>
        <w:t xml:space="preserve"> </w:t>
      </w:r>
      <w:r w:rsidRPr="006D197A">
        <w:rPr>
          <w:rFonts w:cs="Arial"/>
          <w:bCs/>
          <w:lang w:val="pl-PL"/>
        </w:rPr>
        <w:t>свој</w:t>
      </w:r>
      <w:r w:rsidRPr="006D197A">
        <w:rPr>
          <w:rFonts w:cs="Arial"/>
          <w:bCs/>
          <w:lang w:val="hr-HR"/>
        </w:rPr>
        <w:t xml:space="preserve"> </w:t>
      </w:r>
      <w:r w:rsidRPr="006D197A">
        <w:rPr>
          <w:rFonts w:cs="Arial"/>
          <w:bCs/>
          <w:lang w:val="pl-PL"/>
        </w:rPr>
        <w:t>систем</w:t>
      </w:r>
      <w:r w:rsidRPr="006D197A">
        <w:rPr>
          <w:rFonts w:cs="Arial"/>
          <w:bCs/>
          <w:lang w:val="hr-HR"/>
        </w:rPr>
        <w:t xml:space="preserve"> </w:t>
      </w:r>
      <w:r w:rsidRPr="006D197A">
        <w:rPr>
          <w:rFonts w:cs="Arial"/>
          <w:bCs/>
          <w:lang w:val="pl-PL"/>
        </w:rPr>
        <w:t>за</w:t>
      </w:r>
      <w:r w:rsidRPr="006D197A">
        <w:rPr>
          <w:rFonts w:cs="Arial"/>
          <w:bCs/>
          <w:lang w:val="hr-HR"/>
        </w:rPr>
        <w:t xml:space="preserve"> </w:t>
      </w:r>
      <w:r w:rsidRPr="006D197A">
        <w:rPr>
          <w:rFonts w:cs="Arial"/>
          <w:bCs/>
          <w:lang w:val="pl-PL"/>
        </w:rPr>
        <w:t>припрему</w:t>
      </w:r>
      <w:r w:rsidRPr="006D197A">
        <w:rPr>
          <w:rFonts w:cs="Arial"/>
          <w:bCs/>
          <w:lang w:val="hr-HR"/>
        </w:rPr>
        <w:t xml:space="preserve"> </w:t>
      </w:r>
      <w:r w:rsidRPr="006D197A">
        <w:rPr>
          <w:rFonts w:cs="Arial"/>
          <w:bCs/>
          <w:lang w:val="pl-PL"/>
        </w:rPr>
        <w:t>горива</w:t>
      </w:r>
      <w:r w:rsidRPr="006D197A">
        <w:rPr>
          <w:rFonts w:cs="Arial"/>
          <w:bCs/>
          <w:lang w:val="hr-HR"/>
        </w:rPr>
        <w:t xml:space="preserve"> </w:t>
      </w:r>
      <w:r w:rsidRPr="006D197A">
        <w:rPr>
          <w:rFonts w:cs="Arial"/>
          <w:bCs/>
          <w:lang w:val="pl-PL"/>
        </w:rPr>
        <w:t>за</w:t>
      </w:r>
      <w:r w:rsidRPr="006D197A">
        <w:rPr>
          <w:rFonts w:cs="Arial"/>
          <w:bCs/>
          <w:lang w:val="hr-HR"/>
        </w:rPr>
        <w:t xml:space="preserve"> </w:t>
      </w:r>
      <w:r w:rsidRPr="006D197A">
        <w:rPr>
          <w:rFonts w:cs="Arial"/>
          <w:bCs/>
          <w:lang w:val="pl-PL"/>
        </w:rPr>
        <w:t>сагоревање</w:t>
      </w:r>
      <w:r w:rsidRPr="006D197A">
        <w:rPr>
          <w:rFonts w:cs="Arial"/>
          <w:bCs/>
          <w:lang w:val="hr-HR"/>
        </w:rPr>
        <w:t xml:space="preserve">, </w:t>
      </w:r>
      <w:r w:rsidRPr="006D197A">
        <w:rPr>
          <w:rFonts w:cs="Arial"/>
          <w:bCs/>
          <w:lang w:val="pl-PL"/>
        </w:rPr>
        <w:t>који</w:t>
      </w:r>
      <w:r w:rsidRPr="006D197A">
        <w:rPr>
          <w:rFonts w:cs="Arial"/>
          <w:bCs/>
          <w:lang w:val="hr-HR"/>
        </w:rPr>
        <w:t xml:space="preserve"> </w:t>
      </w:r>
      <w:r w:rsidRPr="006D197A">
        <w:rPr>
          <w:rFonts w:cs="Arial"/>
          <w:bCs/>
          <w:lang w:val="pl-PL"/>
        </w:rPr>
        <w:t>обухвата</w:t>
      </w:r>
      <w:r w:rsidRPr="006D197A">
        <w:rPr>
          <w:rFonts w:cs="Arial"/>
          <w:bCs/>
          <w:lang w:val="hr-HR"/>
        </w:rPr>
        <w:t xml:space="preserve"> </w:t>
      </w:r>
      <w:r w:rsidRPr="006D197A">
        <w:rPr>
          <w:rFonts w:cs="Arial"/>
          <w:bCs/>
          <w:lang w:val="pl-PL"/>
        </w:rPr>
        <w:t>седам</w:t>
      </w:r>
      <w:r w:rsidRPr="006D197A">
        <w:rPr>
          <w:rFonts w:cs="Arial"/>
          <w:bCs/>
          <w:lang w:val="hr-HR"/>
        </w:rPr>
        <w:t xml:space="preserve"> </w:t>
      </w:r>
      <w:r w:rsidRPr="006D197A">
        <w:rPr>
          <w:rFonts w:cs="Arial"/>
          <w:bCs/>
          <w:lang w:val="pl-PL"/>
        </w:rPr>
        <w:t>плус</w:t>
      </w:r>
      <w:r w:rsidRPr="006D197A">
        <w:rPr>
          <w:rFonts w:cs="Arial"/>
          <w:bCs/>
          <w:lang w:val="hr-HR"/>
        </w:rPr>
        <w:t xml:space="preserve"> </w:t>
      </w:r>
      <w:r w:rsidRPr="006D197A">
        <w:rPr>
          <w:rFonts w:cs="Arial"/>
          <w:bCs/>
          <w:lang w:val="pl-PL"/>
        </w:rPr>
        <w:t>један</w:t>
      </w:r>
      <w:r w:rsidRPr="006D197A">
        <w:rPr>
          <w:rFonts w:cs="Arial"/>
          <w:bCs/>
          <w:lang w:val="hr-HR"/>
        </w:rPr>
        <w:t xml:space="preserve"> </w:t>
      </w:r>
      <w:r w:rsidRPr="006D197A">
        <w:rPr>
          <w:rFonts w:cs="Arial"/>
          <w:bCs/>
          <w:lang w:val="pl-PL"/>
        </w:rPr>
        <w:t>вентилаторски</w:t>
      </w:r>
      <w:r w:rsidRPr="006D197A">
        <w:rPr>
          <w:rFonts w:cs="Arial"/>
          <w:bCs/>
          <w:lang w:val="hr-HR"/>
        </w:rPr>
        <w:t xml:space="preserve"> </w:t>
      </w:r>
      <w:r w:rsidRPr="006D197A">
        <w:rPr>
          <w:rFonts w:cs="Arial"/>
          <w:bCs/>
          <w:lang w:val="pl-PL"/>
        </w:rPr>
        <w:t>млин</w:t>
      </w:r>
      <w:r w:rsidRPr="006D197A">
        <w:rPr>
          <w:rFonts w:cs="Arial"/>
          <w:bCs/>
          <w:lang w:val="hr-HR"/>
        </w:rPr>
        <w:t xml:space="preserve">, </w:t>
      </w:r>
      <w:r w:rsidRPr="006D197A">
        <w:rPr>
          <w:rFonts w:cs="Arial"/>
          <w:bCs/>
          <w:lang w:val="pl-PL"/>
        </w:rPr>
        <w:t>једини</w:t>
      </w:r>
      <w:r w:rsidRPr="006D197A">
        <w:rPr>
          <w:rFonts w:cs="Arial"/>
          <w:bCs/>
          <w:lang w:val="hr-HR"/>
        </w:rPr>
        <w:t>ч</w:t>
      </w:r>
      <w:r w:rsidRPr="006D197A">
        <w:rPr>
          <w:rFonts w:cs="Arial"/>
          <w:bCs/>
          <w:lang w:val="pl-PL"/>
        </w:rPr>
        <w:t>ног</w:t>
      </w:r>
      <w:r w:rsidRPr="006D197A">
        <w:rPr>
          <w:rFonts w:cs="Arial"/>
          <w:bCs/>
          <w:lang w:val="hr-HR"/>
        </w:rPr>
        <w:t xml:space="preserve"> </w:t>
      </w:r>
      <w:r w:rsidRPr="006D197A">
        <w:rPr>
          <w:rFonts w:cs="Arial"/>
          <w:bCs/>
          <w:lang w:val="pl-PL"/>
        </w:rPr>
        <w:t>капацитета</w:t>
      </w:r>
      <w:r w:rsidRPr="006D197A">
        <w:rPr>
          <w:rFonts w:cs="Arial"/>
          <w:bCs/>
          <w:lang w:val="hr-HR"/>
        </w:rPr>
        <w:t xml:space="preserve"> </w:t>
      </w:r>
      <w:r w:rsidRPr="006D197A">
        <w:rPr>
          <w:rFonts w:cs="Arial"/>
          <w:bCs/>
          <w:lang w:val="sr-Cyrl-RS"/>
        </w:rPr>
        <w:t>80</w:t>
      </w:r>
      <w:r w:rsidRPr="006D197A">
        <w:rPr>
          <w:rFonts w:cs="Arial"/>
          <w:bCs/>
          <w:lang w:val="hr-HR"/>
        </w:rPr>
        <w:t xml:space="preserve"> </w:t>
      </w:r>
      <w:r w:rsidRPr="006D197A">
        <w:rPr>
          <w:rFonts w:cs="Arial"/>
          <w:bCs/>
        </w:rPr>
        <w:t>t/h</w:t>
      </w:r>
      <w:r w:rsidRPr="006D197A">
        <w:rPr>
          <w:rFonts w:cs="Arial"/>
          <w:bCs/>
          <w:lang w:val="hr-HR"/>
        </w:rPr>
        <w:t xml:space="preserve">. </w:t>
      </w:r>
      <w:r w:rsidRPr="006D197A">
        <w:rPr>
          <w:rFonts w:cs="Arial"/>
          <w:bCs/>
          <w:lang w:val="pl-PL"/>
        </w:rPr>
        <w:t>Млинови</w:t>
      </w:r>
      <w:r w:rsidRPr="006D197A">
        <w:rPr>
          <w:rFonts w:cs="Arial"/>
          <w:bCs/>
          <w:lang w:val="hr-HR"/>
        </w:rPr>
        <w:t xml:space="preserve"> </w:t>
      </w:r>
      <w:r w:rsidRPr="006D197A">
        <w:rPr>
          <w:rFonts w:cs="Arial"/>
          <w:bCs/>
          <w:lang w:val="pl-PL"/>
        </w:rPr>
        <w:t>су</w:t>
      </w:r>
      <w:r w:rsidRPr="006D197A">
        <w:rPr>
          <w:rFonts w:cs="Arial"/>
          <w:bCs/>
          <w:lang w:val="hr-HR"/>
        </w:rPr>
        <w:t xml:space="preserve"> </w:t>
      </w:r>
      <w:r w:rsidRPr="006D197A">
        <w:rPr>
          <w:rFonts w:cs="Arial"/>
          <w:bCs/>
          <w:lang w:val="pl-PL"/>
        </w:rPr>
        <w:t>вентилаторског</w:t>
      </w:r>
      <w:r w:rsidRPr="006D197A">
        <w:rPr>
          <w:rFonts w:cs="Arial"/>
          <w:bCs/>
          <w:lang w:val="hr-HR"/>
        </w:rPr>
        <w:t xml:space="preserve"> </w:t>
      </w:r>
      <w:r w:rsidRPr="006D197A">
        <w:rPr>
          <w:rFonts w:cs="Arial"/>
          <w:bCs/>
          <w:lang w:val="pl-PL"/>
        </w:rPr>
        <w:t>типа</w:t>
      </w:r>
      <w:r w:rsidRPr="006D197A">
        <w:rPr>
          <w:rFonts w:cs="Arial"/>
          <w:bCs/>
          <w:lang w:val="hr-HR"/>
        </w:rPr>
        <w:t xml:space="preserve">, </w:t>
      </w:r>
      <w:r w:rsidRPr="006D197A">
        <w:rPr>
          <w:rFonts w:cs="Arial"/>
          <w:bCs/>
          <w:lang w:val="pl-PL"/>
        </w:rPr>
        <w:t>димензионисани</w:t>
      </w:r>
      <w:r w:rsidRPr="006D197A">
        <w:rPr>
          <w:rFonts w:cs="Arial"/>
          <w:bCs/>
          <w:lang w:val="hr-HR"/>
        </w:rPr>
        <w:t xml:space="preserve"> </w:t>
      </w:r>
      <w:r w:rsidRPr="006D197A">
        <w:rPr>
          <w:rFonts w:cs="Arial"/>
          <w:bCs/>
          <w:lang w:val="pl-PL"/>
        </w:rPr>
        <w:t>тако</w:t>
      </w:r>
      <w:r w:rsidRPr="006D197A">
        <w:rPr>
          <w:rFonts w:cs="Arial"/>
          <w:bCs/>
          <w:lang w:val="hr-HR"/>
        </w:rPr>
        <w:t xml:space="preserve"> </w:t>
      </w:r>
      <w:r w:rsidRPr="006D197A">
        <w:rPr>
          <w:rFonts w:cs="Arial"/>
          <w:bCs/>
          <w:lang w:val="pl-PL"/>
        </w:rPr>
        <w:t>да</w:t>
      </w:r>
      <w:r w:rsidRPr="006D197A">
        <w:rPr>
          <w:rFonts w:cs="Arial"/>
          <w:bCs/>
          <w:lang w:val="hr-HR"/>
        </w:rPr>
        <w:t xml:space="preserve"> </w:t>
      </w:r>
      <w:r w:rsidRPr="006D197A">
        <w:rPr>
          <w:rFonts w:cs="Arial"/>
          <w:bCs/>
          <w:lang w:val="pl-PL"/>
        </w:rPr>
        <w:t>је</w:t>
      </w:r>
      <w:r w:rsidRPr="006D197A">
        <w:rPr>
          <w:rFonts w:cs="Arial"/>
          <w:bCs/>
          <w:lang w:val="hr-HR"/>
        </w:rPr>
        <w:t xml:space="preserve"> при раду са угљем гарантованог квалитета за максималну трајну производњу котла потребан и довољан рад седам млинова.</w:t>
      </w:r>
    </w:p>
    <w:p w:rsidR="00511EC4" w:rsidRPr="006D197A" w:rsidRDefault="00511EC4" w:rsidP="00511EC4">
      <w:pPr>
        <w:rPr>
          <w:rFonts w:cs="Arial"/>
          <w:bCs/>
          <w:lang w:val="hr-HR"/>
        </w:rPr>
      </w:pPr>
      <w:r w:rsidRPr="006D197A">
        <w:rPr>
          <w:rFonts w:cs="Arial"/>
          <w:bCs/>
          <w:lang w:val="hr-HR"/>
        </w:rPr>
        <w:t>Гориво (уситњени влажни угаљ) се из бункера води до падних шахтова помоћу система од осам плочастих додавача и десет додавача са гуменом траком. Из падног шахта гориво се уводи у рециркулациони канал у ком се одвија сушење горива. Самлевено гориво се из млина, преко сепаратора и канала за аеросмешу, одводи до горионика угљене прашине.</w:t>
      </w:r>
    </w:p>
    <w:p w:rsidR="00511EC4" w:rsidRPr="006D197A" w:rsidRDefault="00511EC4" w:rsidP="00511EC4">
      <w:pPr>
        <w:rPr>
          <w:rFonts w:cs="Arial"/>
          <w:bCs/>
          <w:lang w:val="sv-SE"/>
        </w:rPr>
      </w:pPr>
      <w:r w:rsidRPr="006D197A">
        <w:rPr>
          <w:rFonts w:cs="Arial"/>
          <w:bCs/>
          <w:lang w:val="hr-HR"/>
        </w:rPr>
        <w:lastRenderedPageBreak/>
        <w:t xml:space="preserve">За потпалу и стабилизацију сагоревања при нижим оптерећењима пројектно је предвиђено осам мазутних горионика. </w:t>
      </w:r>
      <w:r w:rsidRPr="006D197A">
        <w:rPr>
          <w:rFonts w:cs="Arial"/>
          <w:bCs/>
          <w:lang w:val="sv-SE"/>
        </w:rPr>
        <w:t>Распршивање горива врши се ваздухом под притиском. Регулација капацитета врши се променом притиска у повратном воду у распону од 50-100 %.</w:t>
      </w:r>
    </w:p>
    <w:p w:rsidR="00511EC4" w:rsidRPr="006D197A" w:rsidRDefault="00511EC4" w:rsidP="00511EC4">
      <w:pPr>
        <w:rPr>
          <w:rFonts w:cs="Arial"/>
          <w:bCs/>
          <w:lang w:val="sr-Cyrl-RS"/>
        </w:rPr>
      </w:pPr>
      <w:bookmarkStart w:id="8" w:name="_Toc70217509"/>
      <w:r w:rsidRPr="006D197A">
        <w:rPr>
          <w:rFonts w:cs="Arial"/>
          <w:bCs/>
          <w:lang w:val="hr-HR"/>
        </w:rPr>
        <w:t xml:space="preserve">Основни параметри котлова </w:t>
      </w:r>
      <w:bookmarkEnd w:id="8"/>
      <w:r w:rsidRPr="006D197A">
        <w:rPr>
          <w:rFonts w:cs="Arial"/>
          <w:bCs/>
          <w:lang w:val="hr-HR"/>
        </w:rPr>
        <w:t xml:space="preserve">у ТЕ </w:t>
      </w:r>
      <w:r w:rsidRPr="006D197A">
        <w:rPr>
          <w:rFonts w:cs="Arial"/>
          <w:bCs/>
          <w:lang w:val="sr-Cyrl-RS"/>
        </w:rPr>
        <w:t>К</w:t>
      </w:r>
      <w:r w:rsidRPr="006D197A">
        <w:rPr>
          <w:rFonts w:cs="Arial"/>
          <w:bCs/>
          <w:lang w:val="hr-HR"/>
        </w:rPr>
        <w:t>остолац Б</w:t>
      </w:r>
      <w:r w:rsidRPr="006D197A">
        <w:rPr>
          <w:rFonts w:cs="Arial"/>
          <w:bCs/>
          <w:lang w:val="sr-Cyrl-RS"/>
        </w:rPr>
        <w:t>:</w:t>
      </w:r>
    </w:p>
    <w:p w:rsidR="00511EC4" w:rsidRPr="006D197A" w:rsidRDefault="00511EC4" w:rsidP="00511EC4">
      <w:pPr>
        <w:rPr>
          <w:rFonts w:cs="Arial"/>
          <w:bCs/>
          <w:lang w:val="sr-Cyrl-RS"/>
        </w:rPr>
      </w:pPr>
    </w:p>
    <w:p w:rsidR="00511EC4" w:rsidRPr="006D197A" w:rsidRDefault="00511EC4" w:rsidP="00511EC4">
      <w:pPr>
        <w:rPr>
          <w:rFonts w:cs="Arial"/>
          <w:bCs/>
          <w:u w:val="single"/>
          <w:lang w:val="hr-HR"/>
        </w:rPr>
      </w:pPr>
      <w:r w:rsidRPr="006D197A">
        <w:rPr>
          <w:rFonts w:cs="Arial"/>
          <w:bCs/>
          <w:u w:val="single"/>
          <w:lang w:val="hr-HR"/>
        </w:rPr>
        <w:t>Капацитет:</w:t>
      </w:r>
    </w:p>
    <w:p w:rsidR="00511EC4" w:rsidRPr="006D197A" w:rsidRDefault="00511EC4" w:rsidP="00511EC4">
      <w:pPr>
        <w:tabs>
          <w:tab w:val="left" w:pos="6804"/>
        </w:tabs>
        <w:ind w:left="743" w:hanging="317"/>
        <w:rPr>
          <w:rFonts w:cs="Arial"/>
          <w:bCs/>
          <w:lang w:val="hr-HR"/>
        </w:rPr>
      </w:pPr>
      <w:r w:rsidRPr="006D197A">
        <w:rPr>
          <w:rFonts w:cs="Arial"/>
          <w:bCs/>
          <w:lang w:val="hr-HR"/>
        </w:rPr>
        <w:t>– максималан трајни</w:t>
      </w:r>
      <w:r w:rsidRPr="006D197A">
        <w:rPr>
          <w:rFonts w:cs="Arial"/>
          <w:bCs/>
          <w:lang w:val="hr-HR"/>
        </w:rPr>
        <w:tab/>
        <w:t xml:space="preserve">1.000 </w:t>
      </w:r>
      <w:r w:rsidRPr="006D197A">
        <w:rPr>
          <w:rFonts w:cs="Arial"/>
          <w:bCs/>
          <w:lang w:val="pl-PL"/>
        </w:rPr>
        <w:t>t</w:t>
      </w:r>
      <w:r w:rsidRPr="006D197A">
        <w:rPr>
          <w:rFonts w:cs="Arial"/>
          <w:bCs/>
          <w:lang w:val="hr-HR"/>
        </w:rPr>
        <w:t>/</w:t>
      </w:r>
      <w:r w:rsidRPr="006D197A">
        <w:rPr>
          <w:rFonts w:cs="Arial"/>
          <w:bCs/>
          <w:lang w:val="pl-PL"/>
        </w:rPr>
        <w:t>h</w:t>
      </w:r>
      <w:r w:rsidRPr="006D197A">
        <w:rPr>
          <w:rFonts w:cs="Arial"/>
          <w:bCs/>
          <w:lang w:val="hr-HR"/>
        </w:rPr>
        <w:t xml:space="preserve"> </w:t>
      </w:r>
    </w:p>
    <w:p w:rsidR="00511EC4" w:rsidRPr="006D197A" w:rsidRDefault="00511EC4" w:rsidP="00511EC4">
      <w:pPr>
        <w:tabs>
          <w:tab w:val="left" w:pos="6804"/>
        </w:tabs>
        <w:ind w:left="743" w:hanging="317"/>
        <w:rPr>
          <w:rFonts w:cs="Arial"/>
          <w:bCs/>
          <w:lang w:val="hr-HR"/>
        </w:rPr>
      </w:pPr>
      <w:r w:rsidRPr="006D197A">
        <w:rPr>
          <w:rFonts w:cs="Arial"/>
          <w:bCs/>
          <w:lang w:val="hr-HR"/>
        </w:rPr>
        <w:t>– минималан без стабилизације помоћним горивом</w:t>
      </w:r>
      <w:r w:rsidRPr="006D197A">
        <w:rPr>
          <w:rFonts w:cs="Arial"/>
          <w:bCs/>
          <w:lang w:val="hr-HR"/>
        </w:rPr>
        <w:tab/>
        <w:t xml:space="preserve">450 </w:t>
      </w:r>
      <w:r w:rsidRPr="006D197A">
        <w:rPr>
          <w:rFonts w:cs="Arial"/>
          <w:bCs/>
          <w:lang w:val="pl-PL"/>
        </w:rPr>
        <w:t>t</w:t>
      </w:r>
      <w:r w:rsidRPr="006D197A">
        <w:rPr>
          <w:rFonts w:cs="Arial"/>
          <w:bCs/>
          <w:lang w:val="hr-HR"/>
        </w:rPr>
        <w:t>/</w:t>
      </w:r>
      <w:r w:rsidRPr="006D197A">
        <w:rPr>
          <w:rFonts w:cs="Arial"/>
          <w:bCs/>
          <w:lang w:val="pl-PL"/>
        </w:rPr>
        <w:t>h</w:t>
      </w:r>
    </w:p>
    <w:p w:rsidR="00511EC4" w:rsidRPr="006D197A" w:rsidRDefault="00511EC4" w:rsidP="00511EC4">
      <w:pPr>
        <w:tabs>
          <w:tab w:val="left" w:pos="6804"/>
        </w:tabs>
        <w:ind w:left="743" w:hanging="317"/>
        <w:rPr>
          <w:rFonts w:cs="Arial"/>
          <w:bCs/>
          <w:lang w:val="hr-HR"/>
        </w:rPr>
      </w:pPr>
      <w:r w:rsidRPr="006D197A">
        <w:rPr>
          <w:rFonts w:cs="Arial"/>
          <w:bCs/>
          <w:lang w:val="hr-HR"/>
        </w:rPr>
        <w:t>– минималан уз стабилизацију помоћним горивом</w:t>
      </w:r>
      <w:r w:rsidRPr="006D197A">
        <w:rPr>
          <w:rFonts w:cs="Arial"/>
          <w:bCs/>
          <w:lang w:val="hr-HR"/>
        </w:rPr>
        <w:tab/>
        <w:t xml:space="preserve">300 </w:t>
      </w:r>
      <w:r w:rsidRPr="006D197A">
        <w:rPr>
          <w:rFonts w:cs="Arial"/>
          <w:bCs/>
          <w:lang w:val="pl-PL"/>
        </w:rPr>
        <w:t>t</w:t>
      </w:r>
      <w:r w:rsidRPr="006D197A">
        <w:rPr>
          <w:rFonts w:cs="Arial"/>
          <w:bCs/>
          <w:lang w:val="hr-HR"/>
        </w:rPr>
        <w:t>/</w:t>
      </w:r>
      <w:r w:rsidRPr="006D197A">
        <w:rPr>
          <w:rFonts w:cs="Arial"/>
          <w:bCs/>
          <w:lang w:val="pl-PL"/>
        </w:rPr>
        <w:t>h</w:t>
      </w:r>
    </w:p>
    <w:p w:rsidR="00511EC4" w:rsidRPr="006D197A" w:rsidRDefault="00511EC4" w:rsidP="00511EC4">
      <w:pPr>
        <w:rPr>
          <w:rFonts w:cs="Arial"/>
          <w:bCs/>
          <w:u w:val="single"/>
          <w:lang w:val="sr-Cyrl-RS"/>
        </w:rPr>
      </w:pPr>
    </w:p>
    <w:p w:rsidR="00511EC4" w:rsidRPr="006D197A" w:rsidRDefault="00511EC4" w:rsidP="00511EC4">
      <w:pPr>
        <w:rPr>
          <w:rFonts w:cs="Arial"/>
          <w:bCs/>
          <w:u w:val="single"/>
          <w:lang w:val="hr-HR"/>
        </w:rPr>
      </w:pPr>
      <w:r w:rsidRPr="006D197A">
        <w:rPr>
          <w:rFonts w:cs="Arial"/>
          <w:bCs/>
          <w:u w:val="single"/>
          <w:lang w:val="hr-HR"/>
        </w:rPr>
        <w:t>Притисак свеже паре:</w:t>
      </w:r>
    </w:p>
    <w:p w:rsidR="00511EC4" w:rsidRPr="006D197A" w:rsidRDefault="00511EC4" w:rsidP="00511EC4">
      <w:pPr>
        <w:tabs>
          <w:tab w:val="left" w:pos="6804"/>
        </w:tabs>
        <w:ind w:left="743" w:hanging="317"/>
        <w:rPr>
          <w:rFonts w:cs="Arial"/>
          <w:bCs/>
          <w:lang w:val="hr-HR"/>
        </w:rPr>
      </w:pPr>
      <w:r w:rsidRPr="006D197A">
        <w:rPr>
          <w:rFonts w:cs="Arial"/>
          <w:bCs/>
          <w:lang w:val="hr-HR"/>
        </w:rPr>
        <w:t>– на излазу из котла:</w:t>
      </w:r>
      <w:r w:rsidRPr="006D197A">
        <w:rPr>
          <w:rFonts w:cs="Arial"/>
          <w:bCs/>
          <w:lang w:val="hr-HR"/>
        </w:rPr>
        <w:tab/>
        <w:t xml:space="preserve">186 </w:t>
      </w:r>
      <w:r w:rsidRPr="006D197A">
        <w:rPr>
          <w:rFonts w:cs="Arial"/>
          <w:bCs/>
          <w:lang w:val="pl-PL"/>
        </w:rPr>
        <w:t>bar</w:t>
      </w:r>
    </w:p>
    <w:p w:rsidR="00511EC4" w:rsidRPr="006D197A" w:rsidRDefault="00511EC4" w:rsidP="00511EC4">
      <w:pPr>
        <w:tabs>
          <w:tab w:val="left" w:pos="6804"/>
        </w:tabs>
        <w:ind w:left="743" w:hanging="317"/>
        <w:rPr>
          <w:rFonts w:cs="Arial"/>
          <w:bCs/>
        </w:rPr>
      </w:pPr>
      <w:r w:rsidRPr="006D197A">
        <w:rPr>
          <w:rFonts w:cs="Arial"/>
          <w:bCs/>
        </w:rPr>
        <w:t xml:space="preserve">– секундарне паре на улазу у котао </w:t>
      </w:r>
      <w:r w:rsidRPr="006D197A">
        <w:rPr>
          <w:rFonts w:cs="Arial"/>
          <w:bCs/>
        </w:rPr>
        <w:tab/>
        <w:t>46,1 bar</w:t>
      </w:r>
    </w:p>
    <w:p w:rsidR="00511EC4" w:rsidRPr="006D197A" w:rsidRDefault="00511EC4" w:rsidP="00511EC4">
      <w:pPr>
        <w:tabs>
          <w:tab w:val="left" w:pos="6804"/>
        </w:tabs>
        <w:ind w:left="743" w:hanging="317"/>
        <w:rPr>
          <w:rFonts w:cs="Arial"/>
          <w:bCs/>
        </w:rPr>
      </w:pPr>
      <w:r w:rsidRPr="006D197A">
        <w:rPr>
          <w:rFonts w:cs="Arial"/>
          <w:bCs/>
        </w:rPr>
        <w:t xml:space="preserve">– секундарне паре на излазу из котла </w:t>
      </w:r>
      <w:r w:rsidRPr="006D197A">
        <w:rPr>
          <w:rFonts w:cs="Arial"/>
          <w:bCs/>
        </w:rPr>
        <w:tab/>
        <w:t>43,7 bar</w:t>
      </w:r>
    </w:p>
    <w:p w:rsidR="00511EC4" w:rsidRPr="006D197A" w:rsidRDefault="00511EC4" w:rsidP="00511EC4">
      <w:pPr>
        <w:tabs>
          <w:tab w:val="left" w:pos="6804"/>
        </w:tabs>
        <w:ind w:left="743" w:hanging="741"/>
        <w:rPr>
          <w:rFonts w:cs="Arial"/>
          <w:bCs/>
          <w:u w:val="single"/>
          <w:lang w:val="sr-Cyrl-RS"/>
        </w:rPr>
      </w:pPr>
    </w:p>
    <w:p w:rsidR="00511EC4" w:rsidRPr="006D197A" w:rsidRDefault="00511EC4" w:rsidP="00511EC4">
      <w:pPr>
        <w:tabs>
          <w:tab w:val="left" w:pos="6804"/>
        </w:tabs>
        <w:ind w:left="743" w:hanging="741"/>
        <w:rPr>
          <w:rFonts w:cs="Arial"/>
          <w:bCs/>
          <w:u w:val="single"/>
        </w:rPr>
      </w:pPr>
      <w:r w:rsidRPr="006D197A">
        <w:rPr>
          <w:rFonts w:cs="Arial"/>
          <w:bCs/>
          <w:u w:val="single"/>
        </w:rPr>
        <w:t>Температура</w:t>
      </w:r>
      <w:r w:rsidRPr="006D197A">
        <w:rPr>
          <w:rFonts w:cs="Arial"/>
          <w:bCs/>
          <w:u w:val="single"/>
          <w:lang w:val="sr-Cyrl-RS"/>
        </w:rPr>
        <w:t>:</w:t>
      </w:r>
      <w:r w:rsidRPr="006D197A">
        <w:rPr>
          <w:rFonts w:cs="Arial"/>
          <w:bCs/>
          <w:u w:val="single"/>
        </w:rPr>
        <w:t xml:space="preserve"> </w:t>
      </w:r>
    </w:p>
    <w:p w:rsidR="00511EC4" w:rsidRPr="006D197A" w:rsidRDefault="00511EC4" w:rsidP="00511EC4">
      <w:pPr>
        <w:tabs>
          <w:tab w:val="left" w:pos="6804"/>
        </w:tabs>
        <w:ind w:left="743" w:hanging="317"/>
        <w:rPr>
          <w:rFonts w:cs="Arial"/>
          <w:bCs/>
        </w:rPr>
      </w:pPr>
      <w:r w:rsidRPr="006D197A">
        <w:rPr>
          <w:rFonts w:cs="Arial"/>
          <w:bCs/>
        </w:rPr>
        <w:t>– прегрејане паре на излазу из котла</w:t>
      </w:r>
      <w:r w:rsidRPr="006D197A">
        <w:rPr>
          <w:rFonts w:cs="Arial"/>
          <w:bCs/>
        </w:rPr>
        <w:tab/>
        <w:t>540°C</w:t>
      </w:r>
    </w:p>
    <w:p w:rsidR="00511EC4" w:rsidRPr="006D197A" w:rsidRDefault="00511EC4" w:rsidP="00511EC4">
      <w:pPr>
        <w:tabs>
          <w:tab w:val="left" w:pos="6804"/>
        </w:tabs>
        <w:ind w:left="743" w:hanging="317"/>
        <w:rPr>
          <w:rFonts w:cs="Arial"/>
          <w:bCs/>
        </w:rPr>
      </w:pPr>
      <w:r w:rsidRPr="006D197A">
        <w:rPr>
          <w:rFonts w:cs="Arial"/>
          <w:bCs/>
        </w:rPr>
        <w:t>– секундарне паре на улазу у котао</w:t>
      </w:r>
      <w:r w:rsidRPr="006D197A">
        <w:rPr>
          <w:rFonts w:cs="Arial"/>
          <w:bCs/>
        </w:rPr>
        <w:tab/>
        <w:t>334°C</w:t>
      </w:r>
    </w:p>
    <w:p w:rsidR="00511EC4" w:rsidRPr="006D197A" w:rsidRDefault="00511EC4" w:rsidP="00511EC4">
      <w:pPr>
        <w:tabs>
          <w:tab w:val="left" w:pos="6804"/>
        </w:tabs>
        <w:ind w:left="743" w:hanging="317"/>
        <w:rPr>
          <w:rFonts w:cs="Arial"/>
          <w:bCs/>
        </w:rPr>
      </w:pPr>
      <w:r w:rsidRPr="006D197A">
        <w:rPr>
          <w:rFonts w:cs="Arial"/>
          <w:bCs/>
        </w:rPr>
        <w:t>– секундарне паре на излазу из котла</w:t>
      </w:r>
      <w:r w:rsidRPr="006D197A">
        <w:rPr>
          <w:rFonts w:cs="Arial"/>
          <w:bCs/>
        </w:rPr>
        <w:tab/>
        <w:t>540°C</w:t>
      </w:r>
    </w:p>
    <w:p w:rsidR="00511EC4" w:rsidRPr="006D197A" w:rsidRDefault="00511EC4" w:rsidP="00511EC4">
      <w:pPr>
        <w:tabs>
          <w:tab w:val="left" w:pos="6804"/>
        </w:tabs>
        <w:ind w:left="743" w:hanging="317"/>
        <w:rPr>
          <w:rFonts w:cs="Arial"/>
          <w:bCs/>
        </w:rPr>
      </w:pPr>
      <w:r w:rsidRPr="006D197A">
        <w:rPr>
          <w:rFonts w:cs="Arial"/>
          <w:bCs/>
        </w:rPr>
        <w:t xml:space="preserve">– напојне воде </w:t>
      </w:r>
      <w:r w:rsidRPr="006D197A">
        <w:rPr>
          <w:rFonts w:cs="Arial"/>
          <w:bCs/>
        </w:rPr>
        <w:tab/>
        <w:t>255°C</w:t>
      </w:r>
    </w:p>
    <w:p w:rsidR="00511EC4" w:rsidRPr="006D197A" w:rsidRDefault="00511EC4" w:rsidP="00511EC4">
      <w:pPr>
        <w:tabs>
          <w:tab w:val="left" w:pos="6804"/>
        </w:tabs>
        <w:rPr>
          <w:rFonts w:cs="Arial"/>
          <w:bCs/>
        </w:rPr>
      </w:pPr>
      <w:r w:rsidRPr="006D197A">
        <w:rPr>
          <w:rFonts w:cs="Arial"/>
          <w:bCs/>
        </w:rPr>
        <w:t xml:space="preserve">Степен корисности котла при номиналаном капацитету </w:t>
      </w:r>
      <w:r w:rsidRPr="006D197A">
        <w:rPr>
          <w:rFonts w:cs="Arial"/>
          <w:bCs/>
        </w:rPr>
        <w:tab/>
        <w:t>87,0%</w:t>
      </w:r>
    </w:p>
    <w:p w:rsidR="00511EC4" w:rsidRPr="006D197A" w:rsidRDefault="00511EC4" w:rsidP="00511EC4">
      <w:pPr>
        <w:rPr>
          <w:rFonts w:cs="Arial"/>
          <w:b/>
          <w:bCs/>
          <w:lang w:val="sr-Cyrl-BA"/>
        </w:rPr>
      </w:pPr>
    </w:p>
    <w:p w:rsidR="00511EC4" w:rsidRPr="006D197A" w:rsidRDefault="00511EC4" w:rsidP="00511EC4">
      <w:pPr>
        <w:rPr>
          <w:rFonts w:cs="Arial"/>
          <w:lang w:val="ru-RU" w:eastAsia="sr-Cyrl-CS"/>
        </w:rPr>
      </w:pPr>
      <w:r w:rsidRPr="006D197A">
        <w:rPr>
          <w:rFonts w:cs="Arial"/>
          <w:b/>
          <w:lang w:val="ru-RU" w:eastAsia="sr-Cyrl-CS"/>
        </w:rPr>
        <w:t>3.1.Предмет јавне набавке су услуге:</w:t>
      </w:r>
      <w:r w:rsidRPr="006D197A">
        <w:rPr>
          <w:rFonts w:cs="Arial"/>
          <w:lang w:val="ru-RU" w:eastAsia="sr-Cyrl-CS"/>
        </w:rPr>
        <w:t xml:space="preserve"> </w:t>
      </w:r>
    </w:p>
    <w:p w:rsidR="00511EC4" w:rsidRPr="006D197A" w:rsidRDefault="00511EC4" w:rsidP="00511EC4">
      <w:pPr>
        <w:pStyle w:val="Footer"/>
        <w:spacing w:before="240"/>
        <w:rPr>
          <w:rFonts w:cs="Arial"/>
          <w:sz w:val="22"/>
          <w:szCs w:val="22"/>
        </w:rPr>
      </w:pPr>
      <w:r w:rsidRPr="006D197A">
        <w:rPr>
          <w:rFonts w:cs="Arial"/>
          <w:sz w:val="22"/>
          <w:szCs w:val="22"/>
        </w:rPr>
        <w:t>Предвиђени радови на анализи стања материјала цевног система:</w:t>
      </w:r>
    </w:p>
    <w:p w:rsidR="00511EC4" w:rsidRPr="006D197A" w:rsidRDefault="00511EC4" w:rsidP="008D26A4">
      <w:pPr>
        <w:pStyle w:val="Footer"/>
        <w:numPr>
          <w:ilvl w:val="0"/>
          <w:numId w:val="33"/>
        </w:numPr>
        <w:tabs>
          <w:tab w:val="clear" w:pos="4320"/>
          <w:tab w:val="clear" w:pos="8640"/>
          <w:tab w:val="left" w:pos="426"/>
        </w:tabs>
        <w:ind w:left="426" w:hanging="426"/>
        <w:rPr>
          <w:rFonts w:cs="Arial"/>
          <w:sz w:val="22"/>
          <w:szCs w:val="22"/>
        </w:rPr>
      </w:pPr>
      <w:r w:rsidRPr="006D197A">
        <w:rPr>
          <w:rFonts w:cs="Arial"/>
          <w:sz w:val="22"/>
          <w:szCs w:val="22"/>
        </w:rPr>
        <w:t>израда програма узорковања и контролисања опреме под притиском према захтеву Наручиоца,</w:t>
      </w:r>
    </w:p>
    <w:p w:rsidR="00511EC4" w:rsidRPr="006D197A" w:rsidRDefault="00511EC4" w:rsidP="008D26A4">
      <w:pPr>
        <w:pStyle w:val="Footer"/>
        <w:numPr>
          <w:ilvl w:val="0"/>
          <w:numId w:val="33"/>
        </w:numPr>
        <w:tabs>
          <w:tab w:val="clear" w:pos="4320"/>
          <w:tab w:val="clear" w:pos="8640"/>
          <w:tab w:val="left" w:pos="426"/>
        </w:tabs>
        <w:ind w:left="426" w:hanging="426"/>
        <w:rPr>
          <w:rFonts w:cs="Arial"/>
          <w:sz w:val="22"/>
          <w:szCs w:val="22"/>
        </w:rPr>
      </w:pPr>
      <w:r w:rsidRPr="006D197A">
        <w:rPr>
          <w:rFonts w:cs="Arial"/>
          <w:sz w:val="22"/>
          <w:szCs w:val="22"/>
          <w:lang w:val="sr-Cyrl-RS"/>
        </w:rPr>
        <w:t xml:space="preserve">на основу резултата </w:t>
      </w:r>
      <w:r w:rsidRPr="006D197A">
        <w:rPr>
          <w:rFonts w:cs="Arial"/>
          <w:sz w:val="22"/>
          <w:szCs w:val="22"/>
        </w:rPr>
        <w:t>контролисања</w:t>
      </w:r>
      <w:r w:rsidRPr="006D197A">
        <w:rPr>
          <w:rFonts w:cs="Arial"/>
          <w:sz w:val="22"/>
          <w:szCs w:val="22"/>
          <w:lang w:val="sr-Cyrl-RS"/>
        </w:rPr>
        <w:t xml:space="preserve">, потребно је извршити </w:t>
      </w:r>
      <w:r w:rsidRPr="006D197A">
        <w:rPr>
          <w:rFonts w:cs="Arial"/>
          <w:sz w:val="22"/>
          <w:szCs w:val="22"/>
        </w:rPr>
        <w:t>анализ</w:t>
      </w:r>
      <w:r w:rsidRPr="006D197A">
        <w:rPr>
          <w:rFonts w:cs="Arial"/>
          <w:sz w:val="22"/>
          <w:szCs w:val="22"/>
          <w:lang w:val="sr-Cyrl-RS"/>
        </w:rPr>
        <w:t>у</w:t>
      </w:r>
      <w:r w:rsidRPr="006D197A">
        <w:rPr>
          <w:rFonts w:cs="Arial"/>
          <w:sz w:val="22"/>
          <w:szCs w:val="22"/>
        </w:rPr>
        <w:t xml:space="preserve"> стања материјала и оцене даље експлоатационе употреб</w:t>
      </w:r>
      <w:r w:rsidRPr="006D197A">
        <w:rPr>
          <w:rFonts w:cs="Arial"/>
          <w:sz w:val="22"/>
          <w:szCs w:val="22"/>
          <w:lang w:val="sr-Cyrl-RS"/>
        </w:rPr>
        <w:t>љ</w:t>
      </w:r>
      <w:r w:rsidRPr="006D197A">
        <w:rPr>
          <w:rFonts w:cs="Arial"/>
          <w:sz w:val="22"/>
          <w:szCs w:val="22"/>
        </w:rPr>
        <w:t xml:space="preserve">ивости грејних површина, паровода и повезног цевовода котла. </w:t>
      </w:r>
    </w:p>
    <w:p w:rsidR="00511EC4" w:rsidRPr="006D197A" w:rsidRDefault="00511EC4" w:rsidP="008D26A4">
      <w:pPr>
        <w:pStyle w:val="Footer"/>
        <w:numPr>
          <w:ilvl w:val="0"/>
          <w:numId w:val="33"/>
        </w:numPr>
        <w:tabs>
          <w:tab w:val="clear" w:pos="4320"/>
          <w:tab w:val="clear" w:pos="8640"/>
          <w:tab w:val="left" w:pos="426"/>
        </w:tabs>
        <w:ind w:left="993" w:hanging="993"/>
        <w:rPr>
          <w:rFonts w:cs="Arial"/>
          <w:sz w:val="22"/>
          <w:szCs w:val="22"/>
        </w:rPr>
      </w:pPr>
      <w:r w:rsidRPr="006D197A">
        <w:rPr>
          <w:rFonts w:cs="Arial"/>
          <w:sz w:val="22"/>
          <w:szCs w:val="22"/>
        </w:rPr>
        <w:t xml:space="preserve">Анализа оштећења материјала приликом отказа, </w:t>
      </w:r>
    </w:p>
    <w:p w:rsidR="00511EC4" w:rsidRPr="006D197A" w:rsidRDefault="00511EC4" w:rsidP="008D26A4">
      <w:pPr>
        <w:pStyle w:val="Footer"/>
        <w:numPr>
          <w:ilvl w:val="0"/>
          <w:numId w:val="33"/>
        </w:numPr>
        <w:tabs>
          <w:tab w:val="clear" w:pos="4320"/>
          <w:tab w:val="clear" w:pos="8640"/>
          <w:tab w:val="left" w:pos="426"/>
        </w:tabs>
        <w:ind w:left="426" w:hanging="426"/>
        <w:rPr>
          <w:rFonts w:cs="Arial"/>
          <w:sz w:val="22"/>
          <w:szCs w:val="22"/>
        </w:rPr>
      </w:pPr>
      <w:r w:rsidRPr="006D197A">
        <w:rPr>
          <w:rFonts w:cs="Arial"/>
          <w:sz w:val="22"/>
          <w:szCs w:val="22"/>
        </w:rPr>
        <w:t xml:space="preserve">изарада елебората о стању наведеног дела цевног система котла, паровода и    </w:t>
      </w:r>
      <w:r w:rsidRPr="006D197A">
        <w:rPr>
          <w:rFonts w:cs="Arial"/>
          <w:sz w:val="22"/>
          <w:szCs w:val="22"/>
        </w:rPr>
        <w:br/>
        <w:t>повезног цевовода са оценом употребљивости и проценом преосталог века,</w:t>
      </w:r>
    </w:p>
    <w:p w:rsidR="00511EC4" w:rsidRPr="006D197A" w:rsidRDefault="00511EC4" w:rsidP="008D26A4">
      <w:pPr>
        <w:pStyle w:val="Footer"/>
        <w:numPr>
          <w:ilvl w:val="0"/>
          <w:numId w:val="33"/>
        </w:numPr>
        <w:tabs>
          <w:tab w:val="clear" w:pos="4320"/>
          <w:tab w:val="clear" w:pos="8640"/>
          <w:tab w:val="left" w:pos="426"/>
        </w:tabs>
        <w:spacing w:after="240"/>
        <w:ind w:left="426" w:hanging="426"/>
        <w:rPr>
          <w:rFonts w:cs="Arial"/>
          <w:sz w:val="22"/>
          <w:szCs w:val="22"/>
        </w:rPr>
      </w:pPr>
      <w:r w:rsidRPr="006D197A">
        <w:rPr>
          <w:rFonts w:cs="Arial"/>
          <w:sz w:val="22"/>
          <w:szCs w:val="22"/>
        </w:rPr>
        <w:t>консултантске услуге по питању стања материјала и заварених спојева опреме под притиском,</w:t>
      </w:r>
    </w:p>
    <w:p w:rsidR="00511EC4" w:rsidRPr="006D197A" w:rsidRDefault="00511EC4" w:rsidP="00FC68E1">
      <w:pPr>
        <w:pStyle w:val="Footer"/>
        <w:numPr>
          <w:ilvl w:val="0"/>
          <w:numId w:val="33"/>
        </w:numPr>
        <w:tabs>
          <w:tab w:val="clear" w:pos="4320"/>
          <w:tab w:val="clear" w:pos="8640"/>
        </w:tabs>
        <w:spacing w:before="0" w:after="240"/>
        <w:ind w:left="426" w:hanging="426"/>
        <w:rPr>
          <w:rFonts w:cs="Arial"/>
          <w:sz w:val="22"/>
          <w:szCs w:val="22"/>
        </w:rPr>
      </w:pPr>
      <w:r w:rsidRPr="006D197A">
        <w:rPr>
          <w:rFonts w:cs="Arial"/>
          <w:sz w:val="22"/>
          <w:szCs w:val="22"/>
        </w:rPr>
        <w:t>у оквиру елабората сачинити предлог програма будућих контролисања,</w:t>
      </w:r>
    </w:p>
    <w:p w:rsidR="00511EC4" w:rsidRPr="006D197A" w:rsidRDefault="00511EC4" w:rsidP="00FC68E1">
      <w:pPr>
        <w:pStyle w:val="Footer"/>
        <w:numPr>
          <w:ilvl w:val="0"/>
          <w:numId w:val="33"/>
        </w:numPr>
        <w:tabs>
          <w:tab w:val="clear" w:pos="4320"/>
          <w:tab w:val="clear" w:pos="8640"/>
          <w:tab w:val="left" w:pos="426"/>
        </w:tabs>
        <w:spacing w:before="0" w:after="240"/>
        <w:ind w:left="0" w:firstLine="0"/>
        <w:rPr>
          <w:rFonts w:cs="Arial"/>
          <w:sz w:val="22"/>
          <w:szCs w:val="22"/>
        </w:rPr>
      </w:pPr>
      <w:r w:rsidRPr="006D197A">
        <w:rPr>
          <w:rFonts w:cs="Arial"/>
          <w:sz w:val="22"/>
          <w:szCs w:val="22"/>
        </w:rPr>
        <w:t>елаборате сачинити у три примека у писаној форми и један у електронској форми,</w:t>
      </w:r>
    </w:p>
    <w:p w:rsidR="00511EC4" w:rsidRPr="006D197A" w:rsidRDefault="00511EC4" w:rsidP="00FB799F">
      <w:pPr>
        <w:pStyle w:val="Footer"/>
        <w:numPr>
          <w:ilvl w:val="0"/>
          <w:numId w:val="33"/>
        </w:numPr>
        <w:tabs>
          <w:tab w:val="clear" w:pos="4320"/>
          <w:tab w:val="clear" w:pos="8640"/>
        </w:tabs>
        <w:spacing w:before="240" w:after="240"/>
        <w:ind w:left="426" w:hanging="426"/>
        <w:rPr>
          <w:rFonts w:eastAsia="SimSun" w:cs="Arial"/>
          <w:noProof/>
          <w:sz w:val="22"/>
          <w:szCs w:val="22"/>
          <w:lang w:val="sr-Cyrl-RS" w:eastAsia="zh-CN"/>
        </w:rPr>
      </w:pPr>
      <w:r w:rsidRPr="006D197A">
        <w:rPr>
          <w:rFonts w:cs="Arial"/>
          <w:sz w:val="22"/>
          <w:szCs w:val="22"/>
        </w:rPr>
        <w:t xml:space="preserve">узимање узорака су обавеза Наручиоца посла, </w:t>
      </w:r>
    </w:p>
    <w:p w:rsidR="00511EC4" w:rsidRPr="006D197A" w:rsidRDefault="00511EC4" w:rsidP="008D26A4">
      <w:pPr>
        <w:pStyle w:val="Footer"/>
        <w:numPr>
          <w:ilvl w:val="0"/>
          <w:numId w:val="33"/>
        </w:numPr>
        <w:tabs>
          <w:tab w:val="clear" w:pos="4320"/>
          <w:tab w:val="clear" w:pos="8640"/>
        </w:tabs>
        <w:spacing w:before="240" w:after="240"/>
        <w:ind w:left="426" w:hanging="426"/>
        <w:rPr>
          <w:rFonts w:eastAsia="SimSun" w:cs="Arial"/>
          <w:noProof/>
          <w:sz w:val="22"/>
          <w:szCs w:val="22"/>
          <w:lang w:val="sr-Cyrl-RS" w:eastAsia="zh-CN"/>
        </w:rPr>
      </w:pPr>
      <w:r w:rsidRPr="006D197A">
        <w:rPr>
          <w:rFonts w:cs="Arial"/>
          <w:sz w:val="22"/>
          <w:szCs w:val="22"/>
        </w:rPr>
        <w:lastRenderedPageBreak/>
        <w:t>п</w:t>
      </w:r>
      <w:r w:rsidRPr="006D197A">
        <w:rPr>
          <w:rFonts w:eastAsia="SimSun" w:cs="Arial"/>
          <w:noProof/>
          <w:sz w:val="22"/>
          <w:szCs w:val="22"/>
          <w:lang w:val="sr-Cyrl-RS" w:eastAsia="zh-CN"/>
        </w:rPr>
        <w:t xml:space="preserve">редмет овог захтева су услуге и сви стручни послови везани за делатности који се тичу  </w:t>
      </w:r>
      <w:r w:rsidRPr="006D197A">
        <w:rPr>
          <w:rFonts w:cs="Arial"/>
          <w:sz w:val="22"/>
          <w:szCs w:val="22"/>
        </w:rPr>
        <w:t>контролисања</w:t>
      </w:r>
      <w:r w:rsidRPr="006D197A">
        <w:rPr>
          <w:rFonts w:eastAsia="SimSun" w:cs="Arial"/>
          <w:noProof/>
          <w:sz w:val="22"/>
          <w:szCs w:val="22"/>
          <w:lang w:val="sr-Cyrl-RS" w:eastAsia="zh-CN"/>
        </w:rPr>
        <w:t xml:space="preserve"> метала са и без разарања,</w:t>
      </w:r>
    </w:p>
    <w:p w:rsidR="00511EC4" w:rsidRPr="006D197A" w:rsidRDefault="00511EC4" w:rsidP="008D26A4">
      <w:pPr>
        <w:pStyle w:val="Footer"/>
        <w:numPr>
          <w:ilvl w:val="0"/>
          <w:numId w:val="33"/>
        </w:numPr>
        <w:tabs>
          <w:tab w:val="clear" w:pos="4320"/>
          <w:tab w:val="clear" w:pos="8640"/>
          <w:tab w:val="left" w:pos="426"/>
        </w:tabs>
        <w:spacing w:before="240" w:after="200" w:line="276" w:lineRule="auto"/>
        <w:ind w:left="426" w:hanging="426"/>
        <w:rPr>
          <w:rFonts w:eastAsia="SimSun" w:cs="Arial"/>
          <w:noProof/>
          <w:sz w:val="22"/>
          <w:szCs w:val="22"/>
          <w:lang w:val="sr-Cyrl-RS" w:eastAsia="zh-CN"/>
        </w:rPr>
      </w:pPr>
      <w:r w:rsidRPr="006D197A">
        <w:rPr>
          <w:rFonts w:eastAsia="SimSun" w:cs="Arial"/>
          <w:noProof/>
          <w:sz w:val="22"/>
          <w:szCs w:val="22"/>
          <w:lang w:val="sr-Cyrl-RS" w:eastAsia="zh-CN"/>
        </w:rPr>
        <w:t xml:space="preserve">такође предмет овог захтева су активности израде експертских анализа (извештаја) на основу извршених  </w:t>
      </w:r>
      <w:r w:rsidRPr="006D197A">
        <w:rPr>
          <w:rFonts w:cs="Arial"/>
          <w:sz w:val="22"/>
          <w:szCs w:val="22"/>
        </w:rPr>
        <w:t>контролисања</w:t>
      </w:r>
      <w:r w:rsidRPr="006D197A">
        <w:rPr>
          <w:rFonts w:eastAsia="SimSun" w:cs="Arial"/>
          <w:noProof/>
          <w:sz w:val="22"/>
          <w:szCs w:val="22"/>
          <w:lang w:val="sr-Cyrl-RS" w:eastAsia="zh-CN"/>
        </w:rPr>
        <w:t xml:space="preserve">  и одговарајућих прорачуна које имају за резулат: анализу стања, преостали век, анализе поузданости итд.</w:t>
      </w:r>
    </w:p>
    <w:p w:rsidR="00511EC4" w:rsidRPr="006D197A" w:rsidRDefault="00511EC4" w:rsidP="008D26A4">
      <w:pPr>
        <w:numPr>
          <w:ilvl w:val="0"/>
          <w:numId w:val="32"/>
        </w:numPr>
        <w:spacing w:before="0" w:after="200" w:line="276" w:lineRule="auto"/>
        <w:ind w:left="426" w:hanging="426"/>
        <w:rPr>
          <w:rFonts w:eastAsia="SimSun" w:cs="Arial"/>
          <w:noProof/>
          <w:lang w:val="sr-Cyrl-RS" w:eastAsia="zh-CN"/>
        </w:rPr>
      </w:pPr>
      <w:r w:rsidRPr="006D197A">
        <w:rPr>
          <w:rFonts w:eastAsia="SimSun" w:cs="Arial"/>
          <w:noProof/>
          <w:lang w:val="sr-Cyrl-RS" w:eastAsia="zh-CN"/>
        </w:rPr>
        <w:t>резултати  анализа морају бити закључци на основу јасно дефинисаних резултата испитивања са указом на све најкритичније параметре или компоненте предмета испитивања,</w:t>
      </w:r>
    </w:p>
    <w:p w:rsidR="00511EC4" w:rsidRPr="006D197A" w:rsidRDefault="00511EC4" w:rsidP="008D26A4">
      <w:pPr>
        <w:numPr>
          <w:ilvl w:val="0"/>
          <w:numId w:val="32"/>
        </w:numPr>
        <w:tabs>
          <w:tab w:val="left" w:pos="426"/>
        </w:tabs>
        <w:spacing w:before="0" w:after="200" w:line="276" w:lineRule="auto"/>
        <w:ind w:left="426" w:hanging="426"/>
        <w:rPr>
          <w:rFonts w:eastAsia="SimSun" w:cs="Arial"/>
          <w:noProof/>
          <w:lang w:val="sr-Cyrl-RS" w:eastAsia="zh-CN"/>
        </w:rPr>
      </w:pPr>
      <w:r w:rsidRPr="006D197A">
        <w:rPr>
          <w:rFonts w:eastAsia="SimSun" w:cs="Arial"/>
          <w:noProof/>
          <w:lang w:val="sr-Cyrl-RS" w:eastAsia="zh-CN"/>
        </w:rPr>
        <w:t>упоредне прегледе могућих мера или поступака, које корисник мора преузети у циљу даље експлоатације опреме која је  предмет обраде,</w:t>
      </w:r>
    </w:p>
    <w:p w:rsidR="00511EC4" w:rsidRPr="006D197A" w:rsidRDefault="00511EC4" w:rsidP="008D26A4">
      <w:pPr>
        <w:numPr>
          <w:ilvl w:val="0"/>
          <w:numId w:val="32"/>
        </w:numPr>
        <w:tabs>
          <w:tab w:val="left" w:pos="426"/>
        </w:tabs>
        <w:spacing w:before="0" w:after="200" w:line="276" w:lineRule="auto"/>
        <w:ind w:left="426" w:hanging="426"/>
        <w:rPr>
          <w:rFonts w:eastAsia="SimSun" w:cs="Arial"/>
          <w:noProof/>
          <w:lang w:val="sr-Cyrl-RS" w:eastAsia="zh-CN"/>
        </w:rPr>
      </w:pPr>
      <w:r w:rsidRPr="006D197A">
        <w:rPr>
          <w:rFonts w:eastAsia="SimSun" w:cs="Arial"/>
          <w:noProof/>
          <w:lang w:val="sr-Cyrl-RS" w:eastAsia="zh-CN"/>
        </w:rPr>
        <w:t xml:space="preserve">израду програма </w:t>
      </w:r>
      <w:r w:rsidRPr="006D197A">
        <w:rPr>
          <w:rFonts w:cs="Arial"/>
          <w:lang w:val="sr-Cyrl-CS"/>
        </w:rPr>
        <w:t>контролисања</w:t>
      </w:r>
      <w:r w:rsidRPr="006D197A">
        <w:rPr>
          <w:rFonts w:eastAsia="SimSun" w:cs="Arial"/>
          <w:noProof/>
          <w:lang w:val="sr-Cyrl-RS" w:eastAsia="zh-CN"/>
        </w:rPr>
        <w:t>, (након обраде и анализе резултата испитивања ради утврђивања техничког стања најкритичнијих делова опреме, као и прорачун преосталог  периода поуздане експлоатације),</w:t>
      </w:r>
    </w:p>
    <w:p w:rsidR="00511EC4" w:rsidRPr="006D197A" w:rsidRDefault="00511EC4" w:rsidP="008D26A4">
      <w:pPr>
        <w:numPr>
          <w:ilvl w:val="0"/>
          <w:numId w:val="32"/>
        </w:numPr>
        <w:tabs>
          <w:tab w:val="left" w:pos="426"/>
        </w:tabs>
        <w:spacing w:before="0" w:after="200" w:line="276" w:lineRule="auto"/>
        <w:ind w:left="851" w:hanging="851"/>
        <w:jc w:val="left"/>
        <w:rPr>
          <w:rFonts w:eastAsia="SimSun" w:cs="Arial"/>
          <w:noProof/>
          <w:lang w:val="sr-Cyrl-RS" w:eastAsia="zh-CN"/>
        </w:rPr>
      </w:pPr>
      <w:r w:rsidRPr="006D197A">
        <w:rPr>
          <w:rFonts w:eastAsia="SimSun" w:cs="Arial"/>
          <w:noProof/>
          <w:lang w:val="sr-Cyrl-RS" w:eastAsia="zh-CN"/>
        </w:rPr>
        <w:t>предлог најповољнијег решења за даљи поступак.</w:t>
      </w:r>
    </w:p>
    <w:p w:rsidR="00511EC4" w:rsidRPr="006D197A" w:rsidRDefault="00511EC4" w:rsidP="00511EC4">
      <w:pPr>
        <w:rPr>
          <w:rFonts w:cs="Arial"/>
          <w:lang w:val="ru-RU" w:eastAsia="sr-Cyrl-CS"/>
        </w:rPr>
      </w:pPr>
      <w:r w:rsidRPr="006D197A">
        <w:rPr>
          <w:rFonts w:cs="Arial"/>
          <w:lang w:val="ru-RU" w:eastAsia="sr-Cyrl-CS"/>
        </w:rPr>
        <w:t>Табеларни преглед предвиђених активности:</w:t>
      </w:r>
    </w:p>
    <w:p w:rsidR="00511EC4" w:rsidRPr="006D197A" w:rsidRDefault="00511EC4" w:rsidP="00511EC4">
      <w:pPr>
        <w:rPr>
          <w:rFonts w:cs="Arial"/>
          <w:noProof/>
          <w:lang w:val="hr-HR"/>
        </w:rPr>
      </w:pPr>
    </w:p>
    <w:tbl>
      <w:tblPr>
        <w:tblW w:w="4828"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5038"/>
        <w:gridCol w:w="1358"/>
        <w:gridCol w:w="1193"/>
      </w:tblGrid>
      <w:tr w:rsidR="00511EC4" w:rsidRPr="006D197A" w:rsidTr="00F810BE">
        <w:tc>
          <w:tcPr>
            <w:tcW w:w="523" w:type="pct"/>
            <w:vAlign w:val="center"/>
          </w:tcPr>
          <w:p w:rsidR="00511EC4" w:rsidRPr="006D197A" w:rsidRDefault="00511EC4" w:rsidP="00F810BE">
            <w:pPr>
              <w:jc w:val="center"/>
              <w:rPr>
                <w:rFonts w:cs="Arial"/>
                <w:lang w:val="sr-Cyrl-RS"/>
              </w:rPr>
            </w:pPr>
            <w:r w:rsidRPr="006D197A">
              <w:rPr>
                <w:rFonts w:cs="Arial"/>
                <w:lang w:val="sr-Cyrl-RS"/>
              </w:rPr>
              <w:t>Редни број</w:t>
            </w:r>
          </w:p>
        </w:tc>
        <w:tc>
          <w:tcPr>
            <w:tcW w:w="3099" w:type="pct"/>
            <w:vAlign w:val="center"/>
          </w:tcPr>
          <w:p w:rsidR="00511EC4" w:rsidRPr="006D197A" w:rsidRDefault="00511EC4" w:rsidP="00F810BE">
            <w:pPr>
              <w:jc w:val="center"/>
              <w:rPr>
                <w:rFonts w:cs="Arial"/>
              </w:rPr>
            </w:pPr>
            <w:r w:rsidRPr="006D197A">
              <w:rPr>
                <w:rFonts w:cs="Arial"/>
              </w:rPr>
              <w:t>Активност</w:t>
            </w:r>
          </w:p>
        </w:tc>
        <w:tc>
          <w:tcPr>
            <w:tcW w:w="725" w:type="pct"/>
            <w:vAlign w:val="center"/>
          </w:tcPr>
          <w:p w:rsidR="00511EC4" w:rsidRPr="006D197A" w:rsidRDefault="00511EC4" w:rsidP="00F810BE">
            <w:pPr>
              <w:jc w:val="center"/>
              <w:rPr>
                <w:rFonts w:cs="Arial"/>
                <w:lang w:val="sr-Cyrl-RS"/>
              </w:rPr>
            </w:pPr>
            <w:r w:rsidRPr="006D197A">
              <w:rPr>
                <w:rFonts w:cs="Arial"/>
              </w:rPr>
              <w:t>Планирана кол</w:t>
            </w:r>
            <w:r w:rsidRPr="006D197A">
              <w:rPr>
                <w:rFonts w:cs="Arial"/>
                <w:lang w:val="sr-Cyrl-RS"/>
              </w:rPr>
              <w:t>ичина</w:t>
            </w:r>
          </w:p>
        </w:tc>
        <w:tc>
          <w:tcPr>
            <w:tcW w:w="643" w:type="pct"/>
          </w:tcPr>
          <w:p w:rsidR="00511EC4" w:rsidRPr="006D197A" w:rsidRDefault="00511EC4" w:rsidP="00F810BE">
            <w:pPr>
              <w:jc w:val="center"/>
              <w:rPr>
                <w:rFonts w:cs="Arial"/>
              </w:rPr>
            </w:pPr>
            <w:r w:rsidRPr="006D197A">
              <w:rPr>
                <w:rFonts w:cs="Arial"/>
              </w:rPr>
              <w:t>Јед</w:t>
            </w:r>
            <w:r w:rsidRPr="006D197A">
              <w:rPr>
                <w:rFonts w:cs="Arial"/>
                <w:lang w:val="sr-Cyrl-RS"/>
              </w:rPr>
              <w:t>иница</w:t>
            </w:r>
            <w:r w:rsidRPr="006D197A">
              <w:rPr>
                <w:rFonts w:cs="Arial"/>
              </w:rPr>
              <w:t xml:space="preserve"> мере</w:t>
            </w:r>
          </w:p>
        </w:tc>
      </w:tr>
      <w:tr w:rsidR="00511EC4" w:rsidRPr="006D197A" w:rsidTr="00F810BE">
        <w:tc>
          <w:tcPr>
            <w:tcW w:w="523" w:type="pct"/>
          </w:tcPr>
          <w:p w:rsidR="00511EC4" w:rsidRPr="006D197A" w:rsidRDefault="00511EC4" w:rsidP="008D26A4">
            <w:pPr>
              <w:numPr>
                <w:ilvl w:val="0"/>
                <w:numId w:val="34"/>
              </w:numPr>
              <w:spacing w:before="0"/>
              <w:jc w:val="left"/>
              <w:rPr>
                <w:rFonts w:cs="Arial"/>
                <w:b/>
              </w:rPr>
            </w:pPr>
            <w:r w:rsidRPr="006D197A">
              <w:rPr>
                <w:rFonts w:cs="Arial"/>
                <w:b/>
                <w:lang w:val="sr-Cyrl-RS"/>
              </w:rPr>
              <w:t>0.</w:t>
            </w:r>
          </w:p>
        </w:tc>
        <w:tc>
          <w:tcPr>
            <w:tcW w:w="3099" w:type="pct"/>
            <w:vAlign w:val="bottom"/>
          </w:tcPr>
          <w:p w:rsidR="00511EC4" w:rsidRPr="006D197A" w:rsidRDefault="00511EC4" w:rsidP="00F810BE">
            <w:pPr>
              <w:rPr>
                <w:rFonts w:cs="Arial"/>
                <w:b/>
                <w:lang w:val="sr-Cyrl-CS"/>
              </w:rPr>
            </w:pPr>
            <w:r w:rsidRPr="006D197A">
              <w:rPr>
                <w:rFonts w:cs="Arial"/>
                <w:b/>
                <w:lang w:val="sr-Cyrl-CS"/>
              </w:rPr>
              <w:t>Анализа стања и процена века</w:t>
            </w:r>
          </w:p>
        </w:tc>
        <w:tc>
          <w:tcPr>
            <w:tcW w:w="725" w:type="pct"/>
            <w:vAlign w:val="center"/>
          </w:tcPr>
          <w:p w:rsidR="00511EC4" w:rsidRPr="006D197A" w:rsidRDefault="00511EC4" w:rsidP="00F810BE">
            <w:pPr>
              <w:jc w:val="center"/>
              <w:rPr>
                <w:rFonts w:cs="Arial"/>
                <w:bCs/>
                <w:lang w:val="sr-Cyrl-RS"/>
              </w:rPr>
            </w:pPr>
          </w:p>
        </w:tc>
        <w:tc>
          <w:tcPr>
            <w:tcW w:w="643" w:type="pct"/>
            <w:vAlign w:val="center"/>
          </w:tcPr>
          <w:p w:rsidR="00511EC4" w:rsidRPr="006D197A" w:rsidRDefault="00511EC4" w:rsidP="00F810BE">
            <w:pPr>
              <w:jc w:val="center"/>
              <w:rPr>
                <w:rFonts w:cs="Arial"/>
                <w:lang w:val="sr-Cyrl-RS"/>
              </w:rPr>
            </w:pPr>
          </w:p>
        </w:tc>
      </w:tr>
      <w:tr w:rsidR="00511EC4" w:rsidRPr="006D197A" w:rsidTr="00F810BE">
        <w:tc>
          <w:tcPr>
            <w:tcW w:w="523" w:type="pct"/>
            <w:vAlign w:val="center"/>
          </w:tcPr>
          <w:p w:rsidR="00511EC4" w:rsidRPr="006D197A" w:rsidRDefault="00511EC4" w:rsidP="008D26A4">
            <w:pPr>
              <w:numPr>
                <w:ilvl w:val="0"/>
                <w:numId w:val="35"/>
              </w:numPr>
              <w:spacing w:before="0"/>
              <w:jc w:val="center"/>
              <w:rPr>
                <w:rFonts w:cs="Arial"/>
              </w:rPr>
            </w:pPr>
            <w:r w:rsidRPr="006D197A">
              <w:rPr>
                <w:rFonts w:cs="Arial"/>
                <w:lang w:val="sr-Cyrl-RS"/>
              </w:rPr>
              <w:t>.</w:t>
            </w:r>
          </w:p>
        </w:tc>
        <w:tc>
          <w:tcPr>
            <w:tcW w:w="3099" w:type="pct"/>
            <w:vAlign w:val="bottom"/>
          </w:tcPr>
          <w:p w:rsidR="00511EC4" w:rsidRPr="006D197A" w:rsidRDefault="00511EC4" w:rsidP="00F810BE">
            <w:pPr>
              <w:rPr>
                <w:rFonts w:cs="Arial"/>
              </w:rPr>
            </w:pPr>
            <w:r w:rsidRPr="006D197A">
              <w:rPr>
                <w:rFonts w:cs="Arial"/>
                <w:lang w:val="sr-Cyrl-CS"/>
              </w:rPr>
              <w:t xml:space="preserve">Израда програма узорковања и испитивања </w:t>
            </w:r>
          </w:p>
        </w:tc>
        <w:tc>
          <w:tcPr>
            <w:tcW w:w="725" w:type="pct"/>
            <w:vAlign w:val="center"/>
          </w:tcPr>
          <w:p w:rsidR="00511EC4" w:rsidRPr="006D197A" w:rsidRDefault="00511EC4" w:rsidP="00F810BE">
            <w:pPr>
              <w:jc w:val="center"/>
              <w:rPr>
                <w:rFonts w:cs="Arial"/>
                <w:bCs/>
                <w:lang w:val="sr-Cyrl-RS"/>
              </w:rPr>
            </w:pPr>
            <w:r w:rsidRPr="006D197A">
              <w:rPr>
                <w:rFonts w:cs="Arial"/>
                <w:bCs/>
                <w:lang w:val="sr-Cyrl-RS"/>
              </w:rPr>
              <w:t>3</w:t>
            </w:r>
          </w:p>
        </w:tc>
        <w:tc>
          <w:tcPr>
            <w:tcW w:w="643" w:type="pct"/>
            <w:vAlign w:val="center"/>
          </w:tcPr>
          <w:p w:rsidR="00511EC4" w:rsidRPr="006D197A" w:rsidRDefault="00511EC4" w:rsidP="00F810BE">
            <w:pPr>
              <w:jc w:val="center"/>
              <w:rPr>
                <w:rFonts w:cs="Arial"/>
                <w:lang w:val="sr-Cyrl-RS"/>
              </w:rPr>
            </w:pPr>
            <w:r w:rsidRPr="006D197A">
              <w:rPr>
                <w:rFonts w:cs="Arial"/>
                <w:lang w:val="sr-Cyrl-RS"/>
              </w:rPr>
              <w:t>ком</w:t>
            </w:r>
          </w:p>
        </w:tc>
      </w:tr>
      <w:tr w:rsidR="00511EC4" w:rsidRPr="006D197A" w:rsidTr="00F810BE">
        <w:tc>
          <w:tcPr>
            <w:tcW w:w="523" w:type="pct"/>
            <w:vAlign w:val="center"/>
          </w:tcPr>
          <w:p w:rsidR="00511EC4" w:rsidRPr="006D197A" w:rsidRDefault="00511EC4" w:rsidP="008D26A4">
            <w:pPr>
              <w:numPr>
                <w:ilvl w:val="0"/>
                <w:numId w:val="35"/>
              </w:numPr>
              <w:spacing w:before="0"/>
              <w:jc w:val="center"/>
              <w:rPr>
                <w:rFonts w:cs="Arial"/>
              </w:rPr>
            </w:pPr>
            <w:r w:rsidRPr="006D197A">
              <w:rPr>
                <w:rFonts w:cs="Arial"/>
                <w:lang w:val="sr-Cyrl-RS"/>
              </w:rPr>
              <w:t>.</w:t>
            </w:r>
          </w:p>
        </w:tc>
        <w:tc>
          <w:tcPr>
            <w:tcW w:w="3099" w:type="pct"/>
            <w:vAlign w:val="bottom"/>
          </w:tcPr>
          <w:p w:rsidR="00511EC4" w:rsidRPr="006D197A" w:rsidRDefault="00511EC4" w:rsidP="00F810BE">
            <w:pPr>
              <w:rPr>
                <w:rFonts w:cs="Arial"/>
              </w:rPr>
            </w:pPr>
            <w:r w:rsidRPr="006D197A">
              <w:rPr>
                <w:rFonts w:cs="Arial"/>
                <w:lang w:val="sr-Cyrl-CS"/>
              </w:rPr>
              <w:t>Анализ</w:t>
            </w:r>
            <w:r w:rsidRPr="006D197A">
              <w:rPr>
                <w:rFonts w:cs="Arial"/>
                <w:lang w:val="sr-Cyrl-RS"/>
              </w:rPr>
              <w:t>а</w:t>
            </w:r>
            <w:r w:rsidRPr="006D197A">
              <w:rPr>
                <w:rFonts w:cs="Arial"/>
                <w:lang w:val="sr-Cyrl-CS"/>
              </w:rPr>
              <w:t xml:space="preserve"> стања материјала и оцене даље експлоатационе употребњивости</w:t>
            </w:r>
          </w:p>
        </w:tc>
        <w:tc>
          <w:tcPr>
            <w:tcW w:w="725" w:type="pct"/>
            <w:vAlign w:val="center"/>
          </w:tcPr>
          <w:p w:rsidR="00511EC4" w:rsidRPr="006D197A" w:rsidRDefault="00511EC4" w:rsidP="00F810BE">
            <w:pPr>
              <w:jc w:val="center"/>
              <w:rPr>
                <w:rFonts w:cs="Arial"/>
                <w:bCs/>
                <w:lang w:val="sr-Cyrl-RS"/>
              </w:rPr>
            </w:pPr>
            <w:r w:rsidRPr="006D197A">
              <w:rPr>
                <w:rFonts w:cs="Arial"/>
                <w:bCs/>
                <w:lang w:val="sr-Cyrl-RS"/>
              </w:rPr>
              <w:t>3</w:t>
            </w:r>
          </w:p>
        </w:tc>
        <w:tc>
          <w:tcPr>
            <w:tcW w:w="643" w:type="pct"/>
            <w:vAlign w:val="center"/>
          </w:tcPr>
          <w:p w:rsidR="00511EC4" w:rsidRPr="006D197A" w:rsidRDefault="00511EC4" w:rsidP="00F810BE">
            <w:pPr>
              <w:jc w:val="center"/>
              <w:rPr>
                <w:rFonts w:cs="Arial"/>
                <w:lang w:val="sr-Cyrl-RS"/>
              </w:rPr>
            </w:pPr>
            <w:r w:rsidRPr="006D197A">
              <w:rPr>
                <w:rFonts w:cs="Arial"/>
                <w:lang w:val="sr-Cyrl-RS"/>
              </w:rPr>
              <w:t>ком</w:t>
            </w:r>
          </w:p>
        </w:tc>
      </w:tr>
      <w:tr w:rsidR="00511EC4" w:rsidRPr="006D197A" w:rsidTr="00F810BE">
        <w:tc>
          <w:tcPr>
            <w:tcW w:w="523" w:type="pct"/>
            <w:vAlign w:val="center"/>
          </w:tcPr>
          <w:p w:rsidR="00511EC4" w:rsidRPr="006D197A" w:rsidRDefault="00511EC4" w:rsidP="008D26A4">
            <w:pPr>
              <w:numPr>
                <w:ilvl w:val="0"/>
                <w:numId w:val="35"/>
              </w:numPr>
              <w:spacing w:before="0"/>
              <w:jc w:val="center"/>
              <w:rPr>
                <w:rFonts w:cs="Arial"/>
              </w:rPr>
            </w:pPr>
            <w:r w:rsidRPr="006D197A">
              <w:rPr>
                <w:rFonts w:cs="Arial"/>
                <w:lang w:val="sr-Cyrl-RS"/>
              </w:rPr>
              <w:t>.</w:t>
            </w:r>
          </w:p>
        </w:tc>
        <w:tc>
          <w:tcPr>
            <w:tcW w:w="3099" w:type="pct"/>
            <w:vAlign w:val="center"/>
          </w:tcPr>
          <w:p w:rsidR="00511EC4" w:rsidRPr="006D197A" w:rsidRDefault="00511EC4" w:rsidP="00F810BE">
            <w:pPr>
              <w:rPr>
                <w:rFonts w:cs="Arial"/>
              </w:rPr>
            </w:pPr>
            <w:r w:rsidRPr="006D197A">
              <w:rPr>
                <w:rFonts w:cs="Arial"/>
                <w:lang w:val="sr-Cyrl-CS"/>
              </w:rPr>
              <w:t>Израда извештаја и елабората о извршеним контролисањима</w:t>
            </w:r>
          </w:p>
        </w:tc>
        <w:tc>
          <w:tcPr>
            <w:tcW w:w="725" w:type="pct"/>
            <w:vAlign w:val="center"/>
          </w:tcPr>
          <w:p w:rsidR="00511EC4" w:rsidRPr="006D197A" w:rsidRDefault="00511EC4" w:rsidP="00F810BE">
            <w:pPr>
              <w:jc w:val="center"/>
              <w:rPr>
                <w:rFonts w:cs="Arial"/>
                <w:bCs/>
                <w:lang w:val="sr-Cyrl-RS"/>
              </w:rPr>
            </w:pPr>
            <w:r w:rsidRPr="006D197A">
              <w:rPr>
                <w:rFonts w:cs="Arial"/>
                <w:bCs/>
                <w:lang w:val="sr-Cyrl-RS"/>
              </w:rPr>
              <w:t>3</w:t>
            </w:r>
          </w:p>
        </w:tc>
        <w:tc>
          <w:tcPr>
            <w:tcW w:w="643" w:type="pct"/>
            <w:vAlign w:val="center"/>
          </w:tcPr>
          <w:p w:rsidR="00511EC4" w:rsidRPr="006D197A" w:rsidRDefault="00511EC4" w:rsidP="00F810BE">
            <w:pPr>
              <w:jc w:val="center"/>
              <w:rPr>
                <w:rFonts w:cs="Arial"/>
                <w:lang w:val="sr-Cyrl-RS"/>
              </w:rPr>
            </w:pPr>
            <w:r w:rsidRPr="006D197A">
              <w:rPr>
                <w:rFonts w:cs="Arial"/>
                <w:lang w:val="sr-Cyrl-RS"/>
              </w:rPr>
              <w:t>ком</w:t>
            </w:r>
          </w:p>
        </w:tc>
      </w:tr>
      <w:tr w:rsidR="00511EC4"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4"/>
        </w:trPr>
        <w:tc>
          <w:tcPr>
            <w:tcW w:w="523" w:type="pct"/>
            <w:tcBorders>
              <w:top w:val="single" w:sz="4" w:space="0" w:color="auto"/>
              <w:left w:val="single" w:sz="4" w:space="0" w:color="auto"/>
              <w:bottom w:val="single" w:sz="4" w:space="0" w:color="auto"/>
              <w:right w:val="single" w:sz="4" w:space="0" w:color="auto"/>
            </w:tcBorders>
            <w:shd w:val="clear" w:color="auto" w:fill="auto"/>
          </w:tcPr>
          <w:p w:rsidR="00511EC4" w:rsidRPr="006D197A" w:rsidRDefault="00511EC4" w:rsidP="00F810BE">
            <w:pPr>
              <w:spacing w:line="276" w:lineRule="auto"/>
              <w:rPr>
                <w:rFonts w:eastAsia="SimSun" w:cs="Arial"/>
                <w:b/>
                <w:bCs/>
                <w:lang w:val="sr-Cyrl-RS" w:eastAsia="zh-CN"/>
              </w:rPr>
            </w:pPr>
            <w:bookmarkStart w:id="9" w:name="_Hlk411538926"/>
            <w:r w:rsidRPr="006D197A">
              <w:rPr>
                <w:rFonts w:eastAsia="SimSun" w:cs="Arial"/>
                <w:b/>
                <w:bCs/>
                <w:lang w:val="sr-Cyrl-RS" w:eastAsia="zh-CN"/>
              </w:rPr>
              <w:t xml:space="preserve">      2</w:t>
            </w:r>
            <w:r w:rsidRPr="006D197A">
              <w:rPr>
                <w:rFonts w:eastAsia="SimSun" w:cs="Arial"/>
                <w:b/>
                <w:bCs/>
                <w:lang w:eastAsia="zh-CN"/>
              </w:rPr>
              <w:t>.0</w:t>
            </w:r>
            <w:r w:rsidRPr="006D197A">
              <w:rPr>
                <w:rFonts w:eastAsia="SimSun" w:cs="Arial"/>
                <w:b/>
                <w:bCs/>
                <w:lang w:val="sr-Cyrl-RS" w:eastAsia="zh-CN"/>
              </w:rPr>
              <w:t>.</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tcPr>
          <w:p w:rsidR="00511EC4" w:rsidRPr="006D197A" w:rsidRDefault="00511EC4" w:rsidP="00F810BE">
            <w:pPr>
              <w:spacing w:line="276" w:lineRule="auto"/>
              <w:rPr>
                <w:rFonts w:eastAsia="SimSun" w:cs="Arial"/>
                <w:b/>
                <w:bCs/>
                <w:lang w:eastAsia="zh-CN"/>
              </w:rPr>
            </w:pPr>
            <w:r w:rsidRPr="006D197A">
              <w:rPr>
                <w:rFonts w:eastAsia="SimSun" w:cs="Arial"/>
                <w:b/>
                <w:bCs/>
                <w:lang w:val="sr-Cyrl-RS" w:eastAsia="zh-CN"/>
              </w:rPr>
              <w:t>Испитивања материјала</w:t>
            </w:r>
            <w:r w:rsidRPr="006D197A">
              <w:rPr>
                <w:rFonts w:eastAsia="SimSun" w:cs="Arial"/>
                <w:b/>
                <w:bCs/>
                <w:lang w:eastAsia="zh-CN"/>
              </w:rPr>
              <w:t xml:space="preserve">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511EC4" w:rsidRPr="006D197A" w:rsidRDefault="00511EC4" w:rsidP="00F810BE">
            <w:pPr>
              <w:spacing w:line="276" w:lineRule="auto"/>
              <w:jc w:val="center"/>
              <w:rPr>
                <w:rFonts w:eastAsia="SimSun" w:cs="Arial"/>
                <w:lang w:eastAsia="zh-CN"/>
              </w:rPr>
            </w:pPr>
            <w:r w:rsidRPr="006D197A">
              <w:rPr>
                <w:rFonts w:eastAsia="SimSun" w:cs="Arial"/>
                <w:lang w:eastAsia="zh-CN"/>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rsidR="00511EC4" w:rsidRPr="006D197A" w:rsidRDefault="00511EC4" w:rsidP="00F810BE">
            <w:pPr>
              <w:spacing w:line="276" w:lineRule="auto"/>
              <w:jc w:val="center"/>
              <w:rPr>
                <w:rFonts w:eastAsia="SimSun" w:cs="Arial"/>
                <w:lang w:eastAsia="zh-CN"/>
              </w:rPr>
            </w:pPr>
            <w:r w:rsidRPr="006D197A">
              <w:rPr>
                <w:rFonts w:eastAsia="SimSun" w:cs="Arial"/>
                <w:lang w:eastAsia="zh-CN"/>
              </w:rPr>
              <w:t> </w:t>
            </w:r>
          </w:p>
        </w:tc>
      </w:tr>
      <w:tr w:rsidR="00511EC4"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8"/>
        </w:trPr>
        <w:tc>
          <w:tcPr>
            <w:tcW w:w="523" w:type="pct"/>
            <w:tcBorders>
              <w:top w:val="single" w:sz="4" w:space="0" w:color="auto"/>
              <w:left w:val="single" w:sz="4" w:space="0" w:color="auto"/>
              <w:bottom w:val="single" w:sz="8" w:space="0" w:color="auto"/>
              <w:right w:val="single" w:sz="8" w:space="0" w:color="auto"/>
            </w:tcBorders>
            <w:shd w:val="clear" w:color="auto" w:fill="auto"/>
          </w:tcPr>
          <w:p w:rsidR="00511EC4" w:rsidRPr="006D197A" w:rsidRDefault="00511EC4" w:rsidP="008D26A4">
            <w:pPr>
              <w:numPr>
                <w:ilvl w:val="0"/>
                <w:numId w:val="36"/>
              </w:numPr>
              <w:spacing w:before="0" w:line="276" w:lineRule="auto"/>
              <w:jc w:val="left"/>
              <w:rPr>
                <w:rFonts w:eastAsia="SimSun" w:cs="Arial"/>
                <w:lang w:eastAsia="zh-CN"/>
              </w:rPr>
            </w:pPr>
          </w:p>
        </w:tc>
        <w:tc>
          <w:tcPr>
            <w:tcW w:w="3099" w:type="pct"/>
            <w:tcBorders>
              <w:top w:val="single" w:sz="4" w:space="0" w:color="auto"/>
              <w:left w:val="nil"/>
              <w:bottom w:val="single" w:sz="8" w:space="0" w:color="auto"/>
              <w:right w:val="single" w:sz="8" w:space="0" w:color="auto"/>
            </w:tcBorders>
            <w:shd w:val="clear" w:color="auto" w:fill="auto"/>
            <w:vAlign w:val="center"/>
          </w:tcPr>
          <w:p w:rsidR="00511EC4" w:rsidRPr="006D197A" w:rsidRDefault="00511EC4" w:rsidP="00F810BE">
            <w:pPr>
              <w:spacing w:line="276" w:lineRule="auto"/>
              <w:rPr>
                <w:rFonts w:eastAsia="SimSun" w:cs="Arial"/>
                <w:lang w:eastAsia="zh-CN"/>
              </w:rPr>
            </w:pPr>
            <w:r w:rsidRPr="006D197A">
              <w:rPr>
                <w:rFonts w:eastAsia="SimSun" w:cs="Arial"/>
                <w:lang w:eastAsia="zh-CN"/>
              </w:rPr>
              <w:t>Магнетне честице</w:t>
            </w:r>
          </w:p>
        </w:tc>
        <w:tc>
          <w:tcPr>
            <w:tcW w:w="725" w:type="pct"/>
            <w:tcBorders>
              <w:top w:val="single" w:sz="4" w:space="0" w:color="auto"/>
              <w:left w:val="nil"/>
              <w:bottom w:val="single" w:sz="8" w:space="0" w:color="auto"/>
              <w:right w:val="single" w:sz="8" w:space="0" w:color="auto"/>
            </w:tcBorders>
            <w:shd w:val="clear" w:color="auto" w:fill="auto"/>
            <w:vAlign w:val="center"/>
          </w:tcPr>
          <w:p w:rsidR="00511EC4" w:rsidRPr="006D197A" w:rsidRDefault="00511EC4" w:rsidP="00F810BE">
            <w:pPr>
              <w:spacing w:line="276" w:lineRule="auto"/>
              <w:jc w:val="center"/>
              <w:rPr>
                <w:rFonts w:eastAsia="SimSun" w:cs="Arial"/>
                <w:lang w:val="sr-Cyrl-RS" w:eastAsia="zh-CN"/>
              </w:rPr>
            </w:pPr>
            <w:r w:rsidRPr="006D197A">
              <w:rPr>
                <w:rFonts w:eastAsia="SimSun" w:cs="Arial"/>
                <w:lang w:val="sr-Cyrl-RS" w:eastAsia="zh-CN"/>
              </w:rPr>
              <w:t>100</w:t>
            </w:r>
          </w:p>
        </w:tc>
        <w:tc>
          <w:tcPr>
            <w:tcW w:w="653" w:type="pct"/>
            <w:tcBorders>
              <w:top w:val="single" w:sz="4" w:space="0" w:color="auto"/>
              <w:left w:val="nil"/>
              <w:bottom w:val="single" w:sz="8" w:space="0" w:color="auto"/>
              <w:right w:val="single" w:sz="4" w:space="0" w:color="auto"/>
            </w:tcBorders>
            <w:shd w:val="clear" w:color="auto" w:fill="auto"/>
            <w:vAlign w:val="center"/>
          </w:tcPr>
          <w:p w:rsidR="00511EC4" w:rsidRPr="006D197A" w:rsidRDefault="00511EC4" w:rsidP="00F810BE">
            <w:pPr>
              <w:spacing w:line="276" w:lineRule="auto"/>
              <w:jc w:val="center"/>
              <w:rPr>
                <w:rFonts w:eastAsia="SimSun" w:cs="Arial"/>
                <w:lang w:val="sr-Cyrl-RS" w:eastAsia="zh-CN"/>
              </w:rPr>
            </w:pPr>
            <w:r w:rsidRPr="006D197A">
              <w:rPr>
                <w:rFonts w:eastAsia="SimSun" w:cs="Arial"/>
                <w:lang w:val="sr-Cyrl-RS" w:eastAsia="zh-CN"/>
              </w:rPr>
              <w:t>ком</w:t>
            </w:r>
          </w:p>
        </w:tc>
      </w:tr>
      <w:tr w:rsidR="00511EC4"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23" w:type="pct"/>
            <w:tcBorders>
              <w:top w:val="nil"/>
              <w:left w:val="single" w:sz="4" w:space="0" w:color="auto"/>
              <w:bottom w:val="single" w:sz="8" w:space="0" w:color="auto"/>
              <w:right w:val="single" w:sz="8" w:space="0" w:color="auto"/>
            </w:tcBorders>
            <w:shd w:val="clear" w:color="auto" w:fill="auto"/>
          </w:tcPr>
          <w:p w:rsidR="00511EC4" w:rsidRPr="006D197A" w:rsidRDefault="00511EC4" w:rsidP="008D26A4">
            <w:pPr>
              <w:numPr>
                <w:ilvl w:val="0"/>
                <w:numId w:val="36"/>
              </w:numPr>
              <w:spacing w:before="0" w:line="276" w:lineRule="auto"/>
              <w:jc w:val="left"/>
              <w:rPr>
                <w:rFonts w:eastAsia="SimSun" w:cs="Arial"/>
                <w:lang w:eastAsia="zh-CN"/>
              </w:rPr>
            </w:pPr>
          </w:p>
        </w:tc>
        <w:tc>
          <w:tcPr>
            <w:tcW w:w="3099" w:type="pct"/>
            <w:tcBorders>
              <w:top w:val="nil"/>
              <w:left w:val="nil"/>
              <w:bottom w:val="single" w:sz="8" w:space="0" w:color="auto"/>
              <w:right w:val="single" w:sz="8" w:space="0" w:color="auto"/>
            </w:tcBorders>
            <w:shd w:val="clear" w:color="auto" w:fill="auto"/>
            <w:vAlign w:val="center"/>
          </w:tcPr>
          <w:p w:rsidR="00511EC4" w:rsidRPr="006D197A" w:rsidRDefault="00511EC4" w:rsidP="00F810BE">
            <w:pPr>
              <w:spacing w:line="276" w:lineRule="auto"/>
              <w:rPr>
                <w:rFonts w:eastAsia="SimSun" w:cs="Arial"/>
                <w:lang w:val="sr-Cyrl-RS" w:eastAsia="zh-CN"/>
              </w:rPr>
            </w:pPr>
            <w:r w:rsidRPr="006D197A">
              <w:rPr>
                <w:rFonts w:eastAsia="SimSun" w:cs="Arial"/>
                <w:lang w:val="ru-RU" w:eastAsia="zh-CN"/>
              </w:rPr>
              <w:t>У</w:t>
            </w:r>
            <w:r w:rsidRPr="006D197A">
              <w:rPr>
                <w:rFonts w:eastAsia="SimSun" w:cs="Arial"/>
                <w:lang w:val="sr-Cyrl-RS" w:eastAsia="zh-CN"/>
              </w:rPr>
              <w:t>л</w:t>
            </w:r>
            <w:r w:rsidRPr="006D197A">
              <w:rPr>
                <w:rFonts w:eastAsia="SimSun" w:cs="Arial"/>
                <w:lang w:val="ru-RU" w:eastAsia="zh-CN"/>
              </w:rPr>
              <w:t>тразвучна контрола</w:t>
            </w:r>
            <w:r w:rsidRPr="006D197A">
              <w:rPr>
                <w:rFonts w:eastAsia="SimSun" w:cs="Arial"/>
                <w:lang w:val="sr-Cyrl-RS" w:eastAsia="zh-CN"/>
              </w:rPr>
              <w:t xml:space="preserve"> (пароводи-зав.спој. и колена)</w:t>
            </w:r>
          </w:p>
        </w:tc>
        <w:tc>
          <w:tcPr>
            <w:tcW w:w="725" w:type="pct"/>
            <w:tcBorders>
              <w:top w:val="nil"/>
              <w:left w:val="nil"/>
              <w:bottom w:val="single" w:sz="8" w:space="0" w:color="auto"/>
              <w:right w:val="single" w:sz="8" w:space="0" w:color="auto"/>
            </w:tcBorders>
            <w:shd w:val="clear" w:color="auto" w:fill="auto"/>
            <w:vAlign w:val="center"/>
          </w:tcPr>
          <w:p w:rsidR="00511EC4" w:rsidRPr="006D197A" w:rsidRDefault="00511EC4" w:rsidP="00F810BE">
            <w:pPr>
              <w:spacing w:line="276" w:lineRule="auto"/>
              <w:jc w:val="center"/>
              <w:rPr>
                <w:rFonts w:eastAsia="SimSun" w:cs="Arial"/>
                <w:lang w:val="sr-Cyrl-RS" w:eastAsia="zh-CN"/>
              </w:rPr>
            </w:pPr>
            <w:r w:rsidRPr="006D197A">
              <w:rPr>
                <w:rFonts w:eastAsia="SimSun" w:cs="Arial"/>
                <w:lang w:val="sr-Cyrl-RS" w:eastAsia="zh-CN"/>
              </w:rPr>
              <w:t>50</w:t>
            </w:r>
          </w:p>
        </w:tc>
        <w:tc>
          <w:tcPr>
            <w:tcW w:w="653" w:type="pct"/>
            <w:tcBorders>
              <w:top w:val="nil"/>
              <w:left w:val="nil"/>
              <w:bottom w:val="single" w:sz="8" w:space="0" w:color="auto"/>
              <w:right w:val="single" w:sz="4" w:space="0" w:color="auto"/>
            </w:tcBorders>
            <w:shd w:val="clear" w:color="auto" w:fill="auto"/>
            <w:vAlign w:val="center"/>
          </w:tcPr>
          <w:p w:rsidR="00511EC4" w:rsidRPr="006D197A" w:rsidRDefault="00511EC4" w:rsidP="00F810BE">
            <w:pPr>
              <w:spacing w:line="276" w:lineRule="auto"/>
              <w:jc w:val="center"/>
              <w:rPr>
                <w:rFonts w:eastAsia="SimSun" w:cs="Arial"/>
                <w:lang w:val="sr-Cyrl-RS" w:eastAsia="zh-CN"/>
              </w:rPr>
            </w:pPr>
            <w:r w:rsidRPr="006D197A">
              <w:rPr>
                <w:rFonts w:eastAsia="SimSun" w:cs="Arial"/>
                <w:lang w:val="sr-Cyrl-RS" w:eastAsia="zh-CN"/>
              </w:rPr>
              <w:t>ком</w:t>
            </w:r>
          </w:p>
        </w:tc>
      </w:tr>
      <w:tr w:rsidR="00511EC4"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23" w:type="pct"/>
            <w:tcBorders>
              <w:top w:val="nil"/>
              <w:left w:val="single" w:sz="4" w:space="0" w:color="auto"/>
              <w:bottom w:val="single" w:sz="8" w:space="0" w:color="auto"/>
              <w:right w:val="single" w:sz="8" w:space="0" w:color="auto"/>
            </w:tcBorders>
            <w:shd w:val="clear" w:color="auto" w:fill="auto"/>
          </w:tcPr>
          <w:p w:rsidR="00511EC4" w:rsidRPr="006D197A" w:rsidRDefault="00511EC4" w:rsidP="008D26A4">
            <w:pPr>
              <w:numPr>
                <w:ilvl w:val="0"/>
                <w:numId w:val="36"/>
              </w:numPr>
              <w:spacing w:before="0" w:line="276" w:lineRule="auto"/>
              <w:jc w:val="left"/>
              <w:rPr>
                <w:rFonts w:eastAsia="SimSun" w:cs="Arial"/>
                <w:lang w:eastAsia="zh-CN"/>
              </w:rPr>
            </w:pPr>
          </w:p>
        </w:tc>
        <w:tc>
          <w:tcPr>
            <w:tcW w:w="3099" w:type="pct"/>
            <w:tcBorders>
              <w:top w:val="nil"/>
              <w:left w:val="nil"/>
              <w:bottom w:val="single" w:sz="8" w:space="0" w:color="auto"/>
              <w:right w:val="single" w:sz="8" w:space="0" w:color="auto"/>
            </w:tcBorders>
            <w:shd w:val="clear" w:color="auto" w:fill="auto"/>
            <w:vAlign w:val="center"/>
          </w:tcPr>
          <w:p w:rsidR="00511EC4" w:rsidRPr="006D197A" w:rsidRDefault="00511EC4" w:rsidP="00F810BE">
            <w:pPr>
              <w:spacing w:line="276" w:lineRule="auto"/>
              <w:rPr>
                <w:rFonts w:eastAsia="SimSun" w:cs="Arial"/>
                <w:lang w:eastAsia="zh-CN"/>
              </w:rPr>
            </w:pPr>
            <w:r w:rsidRPr="006D197A">
              <w:rPr>
                <w:rFonts w:eastAsia="SimSun" w:cs="Arial"/>
                <w:lang w:eastAsia="zh-CN"/>
              </w:rPr>
              <w:t>Димензиона контрола</w:t>
            </w:r>
          </w:p>
        </w:tc>
        <w:tc>
          <w:tcPr>
            <w:tcW w:w="725" w:type="pct"/>
            <w:tcBorders>
              <w:top w:val="nil"/>
              <w:left w:val="nil"/>
              <w:bottom w:val="single" w:sz="8" w:space="0" w:color="auto"/>
              <w:right w:val="single" w:sz="8" w:space="0" w:color="auto"/>
            </w:tcBorders>
            <w:shd w:val="clear" w:color="auto" w:fill="auto"/>
            <w:vAlign w:val="center"/>
          </w:tcPr>
          <w:p w:rsidR="00511EC4" w:rsidRPr="006D197A" w:rsidRDefault="00511EC4" w:rsidP="00F810BE">
            <w:pPr>
              <w:spacing w:line="276" w:lineRule="auto"/>
              <w:jc w:val="center"/>
              <w:rPr>
                <w:rFonts w:eastAsia="SimSun" w:cs="Arial"/>
                <w:lang w:val="sr-Cyrl-RS" w:eastAsia="zh-CN"/>
              </w:rPr>
            </w:pPr>
            <w:r w:rsidRPr="006D197A">
              <w:rPr>
                <w:rFonts w:eastAsia="SimSun" w:cs="Arial"/>
                <w:lang w:val="sr-Cyrl-RS" w:eastAsia="zh-CN"/>
              </w:rPr>
              <w:t xml:space="preserve"> 300</w:t>
            </w:r>
          </w:p>
        </w:tc>
        <w:tc>
          <w:tcPr>
            <w:tcW w:w="653" w:type="pct"/>
            <w:tcBorders>
              <w:top w:val="nil"/>
              <w:left w:val="nil"/>
              <w:bottom w:val="single" w:sz="8" w:space="0" w:color="auto"/>
              <w:right w:val="single" w:sz="4" w:space="0" w:color="auto"/>
            </w:tcBorders>
            <w:shd w:val="clear" w:color="auto" w:fill="auto"/>
            <w:vAlign w:val="center"/>
          </w:tcPr>
          <w:p w:rsidR="00511EC4" w:rsidRPr="006D197A" w:rsidRDefault="00511EC4" w:rsidP="00F810BE">
            <w:pPr>
              <w:spacing w:line="276" w:lineRule="auto"/>
              <w:jc w:val="center"/>
              <w:rPr>
                <w:rFonts w:eastAsia="SimSun" w:cs="Arial"/>
                <w:lang w:eastAsia="zh-CN"/>
              </w:rPr>
            </w:pPr>
            <w:r w:rsidRPr="006D197A">
              <w:rPr>
                <w:rFonts w:eastAsia="SimSun" w:cs="Arial"/>
                <w:lang w:eastAsia="zh-CN"/>
              </w:rPr>
              <w:t>m.m.</w:t>
            </w:r>
          </w:p>
        </w:tc>
      </w:tr>
      <w:tr w:rsidR="00511EC4"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8"/>
        </w:trPr>
        <w:tc>
          <w:tcPr>
            <w:tcW w:w="523" w:type="pct"/>
            <w:tcBorders>
              <w:top w:val="nil"/>
              <w:left w:val="single" w:sz="4" w:space="0" w:color="auto"/>
              <w:bottom w:val="single" w:sz="8" w:space="0" w:color="auto"/>
              <w:right w:val="single" w:sz="8" w:space="0" w:color="auto"/>
            </w:tcBorders>
            <w:shd w:val="clear" w:color="auto" w:fill="auto"/>
          </w:tcPr>
          <w:p w:rsidR="00511EC4" w:rsidRPr="006D197A" w:rsidRDefault="00511EC4" w:rsidP="008D26A4">
            <w:pPr>
              <w:numPr>
                <w:ilvl w:val="0"/>
                <w:numId w:val="36"/>
              </w:numPr>
              <w:spacing w:before="0" w:line="276" w:lineRule="auto"/>
              <w:jc w:val="left"/>
              <w:rPr>
                <w:rFonts w:eastAsia="SimSun" w:cs="Arial"/>
                <w:lang w:eastAsia="zh-CN"/>
              </w:rPr>
            </w:pPr>
          </w:p>
        </w:tc>
        <w:tc>
          <w:tcPr>
            <w:tcW w:w="3099" w:type="pct"/>
            <w:tcBorders>
              <w:top w:val="nil"/>
              <w:left w:val="nil"/>
              <w:bottom w:val="single" w:sz="8" w:space="0" w:color="auto"/>
              <w:right w:val="single" w:sz="8" w:space="0" w:color="auto"/>
            </w:tcBorders>
            <w:shd w:val="clear" w:color="auto" w:fill="auto"/>
            <w:vAlign w:val="center"/>
          </w:tcPr>
          <w:p w:rsidR="00511EC4" w:rsidRPr="006D197A" w:rsidRDefault="00511EC4" w:rsidP="00F810BE">
            <w:pPr>
              <w:spacing w:line="276" w:lineRule="auto"/>
              <w:rPr>
                <w:rFonts w:eastAsia="SimSun" w:cs="Arial"/>
                <w:lang w:eastAsia="zh-CN"/>
              </w:rPr>
            </w:pPr>
            <w:r w:rsidRPr="006D197A">
              <w:rPr>
                <w:rFonts w:eastAsia="SimSun" w:cs="Arial"/>
                <w:lang w:eastAsia="zh-CN"/>
              </w:rPr>
              <w:t>Визуелна контрола</w:t>
            </w:r>
          </w:p>
        </w:tc>
        <w:tc>
          <w:tcPr>
            <w:tcW w:w="725" w:type="pct"/>
            <w:tcBorders>
              <w:top w:val="nil"/>
              <w:left w:val="nil"/>
              <w:bottom w:val="single" w:sz="8" w:space="0" w:color="auto"/>
              <w:right w:val="single" w:sz="8" w:space="0" w:color="auto"/>
            </w:tcBorders>
            <w:shd w:val="clear" w:color="auto" w:fill="auto"/>
            <w:vAlign w:val="center"/>
          </w:tcPr>
          <w:p w:rsidR="00511EC4" w:rsidRPr="006D197A" w:rsidRDefault="00511EC4" w:rsidP="00F810BE">
            <w:pPr>
              <w:spacing w:line="276" w:lineRule="auto"/>
              <w:jc w:val="center"/>
              <w:rPr>
                <w:rFonts w:eastAsia="SimSun" w:cs="Arial"/>
                <w:lang w:val="sr-Cyrl-RS" w:eastAsia="zh-CN"/>
              </w:rPr>
            </w:pPr>
            <w:r w:rsidRPr="006D197A">
              <w:rPr>
                <w:rFonts w:eastAsia="SimSun" w:cs="Arial"/>
                <w:lang w:val="sr-Cyrl-RS" w:eastAsia="zh-CN"/>
              </w:rPr>
              <w:t xml:space="preserve"> 300</w:t>
            </w:r>
          </w:p>
        </w:tc>
        <w:tc>
          <w:tcPr>
            <w:tcW w:w="653" w:type="pct"/>
            <w:tcBorders>
              <w:top w:val="nil"/>
              <w:left w:val="nil"/>
              <w:bottom w:val="single" w:sz="8" w:space="0" w:color="auto"/>
              <w:right w:val="single" w:sz="4" w:space="0" w:color="auto"/>
            </w:tcBorders>
            <w:shd w:val="clear" w:color="auto" w:fill="auto"/>
            <w:vAlign w:val="center"/>
          </w:tcPr>
          <w:p w:rsidR="00511EC4" w:rsidRPr="006D197A" w:rsidRDefault="00511EC4" w:rsidP="00F810BE">
            <w:pPr>
              <w:spacing w:line="276" w:lineRule="auto"/>
              <w:jc w:val="center"/>
              <w:rPr>
                <w:rFonts w:eastAsia="SimSun" w:cs="Arial"/>
                <w:lang w:eastAsia="zh-CN"/>
              </w:rPr>
            </w:pPr>
            <w:r w:rsidRPr="006D197A">
              <w:rPr>
                <w:rFonts w:eastAsia="SimSun" w:cs="Arial"/>
                <w:lang w:eastAsia="zh-CN"/>
              </w:rPr>
              <w:t>узорак</w:t>
            </w:r>
          </w:p>
        </w:tc>
      </w:tr>
      <w:tr w:rsidR="00511EC4"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4"/>
        </w:trPr>
        <w:tc>
          <w:tcPr>
            <w:tcW w:w="523" w:type="pct"/>
            <w:tcBorders>
              <w:top w:val="nil"/>
              <w:left w:val="single" w:sz="4" w:space="0" w:color="auto"/>
              <w:bottom w:val="single" w:sz="8" w:space="0" w:color="auto"/>
              <w:right w:val="single" w:sz="8" w:space="0" w:color="auto"/>
            </w:tcBorders>
            <w:shd w:val="clear" w:color="auto" w:fill="auto"/>
          </w:tcPr>
          <w:p w:rsidR="00511EC4" w:rsidRPr="006D197A" w:rsidRDefault="00511EC4" w:rsidP="008D26A4">
            <w:pPr>
              <w:numPr>
                <w:ilvl w:val="0"/>
                <w:numId w:val="36"/>
              </w:numPr>
              <w:spacing w:before="0" w:line="276" w:lineRule="auto"/>
              <w:jc w:val="left"/>
              <w:rPr>
                <w:rFonts w:eastAsia="SimSun" w:cs="Arial"/>
                <w:lang w:eastAsia="zh-CN"/>
              </w:rPr>
            </w:pPr>
          </w:p>
        </w:tc>
        <w:tc>
          <w:tcPr>
            <w:tcW w:w="3099" w:type="pct"/>
            <w:tcBorders>
              <w:top w:val="nil"/>
              <w:left w:val="nil"/>
              <w:bottom w:val="single" w:sz="8" w:space="0" w:color="auto"/>
              <w:right w:val="single" w:sz="8" w:space="0" w:color="auto"/>
            </w:tcBorders>
            <w:shd w:val="clear" w:color="auto" w:fill="auto"/>
            <w:vAlign w:val="center"/>
          </w:tcPr>
          <w:p w:rsidR="00511EC4" w:rsidRPr="006D197A" w:rsidRDefault="00511EC4" w:rsidP="00F810BE">
            <w:pPr>
              <w:spacing w:line="276" w:lineRule="auto"/>
              <w:rPr>
                <w:rFonts w:eastAsia="SimSun" w:cs="Arial"/>
                <w:lang w:eastAsia="zh-CN"/>
              </w:rPr>
            </w:pPr>
            <w:r w:rsidRPr="006D197A">
              <w:rPr>
                <w:rFonts w:eastAsia="SimSun" w:cs="Arial"/>
                <w:lang w:eastAsia="zh-CN"/>
              </w:rPr>
              <w:t>Хемијска анализа</w:t>
            </w:r>
          </w:p>
        </w:tc>
        <w:tc>
          <w:tcPr>
            <w:tcW w:w="725" w:type="pct"/>
            <w:tcBorders>
              <w:top w:val="nil"/>
              <w:left w:val="nil"/>
              <w:bottom w:val="single" w:sz="8" w:space="0" w:color="auto"/>
              <w:right w:val="single" w:sz="8" w:space="0" w:color="auto"/>
            </w:tcBorders>
            <w:shd w:val="clear" w:color="auto" w:fill="auto"/>
            <w:vAlign w:val="center"/>
          </w:tcPr>
          <w:p w:rsidR="00511EC4" w:rsidRPr="006D197A" w:rsidRDefault="00511EC4" w:rsidP="00F810BE">
            <w:pPr>
              <w:spacing w:line="276" w:lineRule="auto"/>
              <w:jc w:val="center"/>
              <w:rPr>
                <w:rFonts w:eastAsia="SimSun" w:cs="Arial"/>
                <w:lang w:val="sr-Cyrl-RS" w:eastAsia="zh-CN"/>
              </w:rPr>
            </w:pPr>
            <w:r w:rsidRPr="006D197A">
              <w:rPr>
                <w:rFonts w:eastAsia="SimSun" w:cs="Arial"/>
                <w:lang w:val="sr-Cyrl-RS" w:eastAsia="zh-CN"/>
              </w:rPr>
              <w:t>30</w:t>
            </w:r>
          </w:p>
        </w:tc>
        <w:tc>
          <w:tcPr>
            <w:tcW w:w="653" w:type="pct"/>
            <w:tcBorders>
              <w:top w:val="nil"/>
              <w:left w:val="nil"/>
              <w:bottom w:val="single" w:sz="8" w:space="0" w:color="auto"/>
              <w:right w:val="single" w:sz="4" w:space="0" w:color="auto"/>
            </w:tcBorders>
            <w:shd w:val="clear" w:color="auto" w:fill="auto"/>
            <w:vAlign w:val="center"/>
          </w:tcPr>
          <w:p w:rsidR="00511EC4" w:rsidRPr="006D197A" w:rsidRDefault="00511EC4" w:rsidP="00F810BE">
            <w:pPr>
              <w:spacing w:line="276" w:lineRule="auto"/>
              <w:jc w:val="center"/>
              <w:rPr>
                <w:rFonts w:eastAsia="SimSun" w:cs="Arial"/>
                <w:lang w:eastAsia="zh-CN"/>
              </w:rPr>
            </w:pPr>
            <w:r w:rsidRPr="006D197A">
              <w:rPr>
                <w:rFonts w:eastAsia="SimSun" w:cs="Arial"/>
                <w:lang w:eastAsia="zh-CN"/>
              </w:rPr>
              <w:t>узорак</w:t>
            </w:r>
          </w:p>
        </w:tc>
      </w:tr>
      <w:tr w:rsidR="00511EC4"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6"/>
        </w:trPr>
        <w:tc>
          <w:tcPr>
            <w:tcW w:w="523" w:type="pct"/>
            <w:tcBorders>
              <w:top w:val="nil"/>
              <w:left w:val="single" w:sz="4" w:space="0" w:color="auto"/>
              <w:bottom w:val="single" w:sz="8" w:space="0" w:color="auto"/>
              <w:right w:val="single" w:sz="8" w:space="0" w:color="auto"/>
            </w:tcBorders>
            <w:shd w:val="clear" w:color="auto" w:fill="auto"/>
          </w:tcPr>
          <w:p w:rsidR="00511EC4" w:rsidRPr="006D197A" w:rsidRDefault="00511EC4" w:rsidP="008D26A4">
            <w:pPr>
              <w:numPr>
                <w:ilvl w:val="0"/>
                <w:numId w:val="36"/>
              </w:numPr>
              <w:spacing w:before="0" w:line="276" w:lineRule="auto"/>
              <w:jc w:val="left"/>
              <w:rPr>
                <w:rFonts w:eastAsia="SimSun" w:cs="Arial"/>
                <w:lang w:eastAsia="zh-CN"/>
              </w:rPr>
            </w:pPr>
          </w:p>
        </w:tc>
        <w:tc>
          <w:tcPr>
            <w:tcW w:w="3099" w:type="pct"/>
            <w:tcBorders>
              <w:top w:val="nil"/>
              <w:left w:val="nil"/>
              <w:bottom w:val="single" w:sz="8" w:space="0" w:color="auto"/>
              <w:right w:val="single" w:sz="8" w:space="0" w:color="auto"/>
            </w:tcBorders>
            <w:shd w:val="clear" w:color="auto" w:fill="auto"/>
            <w:vAlign w:val="center"/>
          </w:tcPr>
          <w:p w:rsidR="00511EC4" w:rsidRPr="006D197A" w:rsidRDefault="00511EC4" w:rsidP="00F810BE">
            <w:pPr>
              <w:spacing w:line="276" w:lineRule="auto"/>
              <w:rPr>
                <w:rFonts w:eastAsia="SimSun" w:cs="Arial"/>
                <w:lang w:val="ru-RU" w:eastAsia="zh-CN"/>
              </w:rPr>
            </w:pPr>
            <w:r w:rsidRPr="006D197A">
              <w:rPr>
                <w:rFonts w:eastAsia="SimSun" w:cs="Arial"/>
                <w:lang w:val="ru-RU" w:eastAsia="zh-CN"/>
              </w:rPr>
              <w:t>Механичка испитивања на собној  температури</w:t>
            </w:r>
          </w:p>
        </w:tc>
        <w:tc>
          <w:tcPr>
            <w:tcW w:w="725" w:type="pct"/>
            <w:tcBorders>
              <w:top w:val="nil"/>
              <w:left w:val="nil"/>
              <w:bottom w:val="single" w:sz="8" w:space="0" w:color="auto"/>
              <w:right w:val="single" w:sz="8" w:space="0" w:color="auto"/>
            </w:tcBorders>
            <w:shd w:val="clear" w:color="auto" w:fill="auto"/>
            <w:vAlign w:val="center"/>
          </w:tcPr>
          <w:p w:rsidR="00511EC4" w:rsidRPr="006D197A" w:rsidRDefault="00511EC4" w:rsidP="00F810BE">
            <w:pPr>
              <w:spacing w:line="276" w:lineRule="auto"/>
              <w:jc w:val="center"/>
              <w:rPr>
                <w:rFonts w:eastAsia="SimSun" w:cs="Arial"/>
                <w:lang w:val="sr-Cyrl-RS" w:eastAsia="zh-CN"/>
              </w:rPr>
            </w:pPr>
            <w:r w:rsidRPr="006D197A">
              <w:rPr>
                <w:rFonts w:eastAsia="SimSun" w:cs="Arial"/>
                <w:lang w:val="sr-Cyrl-RS" w:eastAsia="zh-CN"/>
              </w:rPr>
              <w:t>20</w:t>
            </w:r>
          </w:p>
        </w:tc>
        <w:tc>
          <w:tcPr>
            <w:tcW w:w="653" w:type="pct"/>
            <w:tcBorders>
              <w:top w:val="nil"/>
              <w:left w:val="nil"/>
              <w:bottom w:val="single" w:sz="8" w:space="0" w:color="auto"/>
              <w:right w:val="single" w:sz="4" w:space="0" w:color="auto"/>
            </w:tcBorders>
            <w:shd w:val="clear" w:color="auto" w:fill="auto"/>
            <w:vAlign w:val="center"/>
          </w:tcPr>
          <w:p w:rsidR="00511EC4" w:rsidRPr="006D197A" w:rsidRDefault="00511EC4" w:rsidP="00F810BE">
            <w:pPr>
              <w:spacing w:line="276" w:lineRule="auto"/>
              <w:jc w:val="center"/>
              <w:rPr>
                <w:rFonts w:eastAsia="SimSun" w:cs="Arial"/>
                <w:lang w:eastAsia="zh-CN"/>
              </w:rPr>
            </w:pPr>
            <w:r w:rsidRPr="006D197A">
              <w:rPr>
                <w:rFonts w:eastAsia="SimSun" w:cs="Arial"/>
                <w:lang w:eastAsia="zh-CN"/>
              </w:rPr>
              <w:t>узорак</w:t>
            </w:r>
          </w:p>
        </w:tc>
      </w:tr>
      <w:tr w:rsidR="00511EC4"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0"/>
        </w:trPr>
        <w:tc>
          <w:tcPr>
            <w:tcW w:w="523" w:type="pct"/>
            <w:tcBorders>
              <w:top w:val="nil"/>
              <w:left w:val="single" w:sz="4" w:space="0" w:color="auto"/>
              <w:bottom w:val="single" w:sz="8" w:space="0" w:color="auto"/>
              <w:right w:val="single" w:sz="8" w:space="0" w:color="auto"/>
            </w:tcBorders>
            <w:shd w:val="clear" w:color="auto" w:fill="auto"/>
          </w:tcPr>
          <w:p w:rsidR="00511EC4" w:rsidRPr="006D197A" w:rsidRDefault="00511EC4" w:rsidP="008D26A4">
            <w:pPr>
              <w:numPr>
                <w:ilvl w:val="0"/>
                <w:numId w:val="36"/>
              </w:numPr>
              <w:spacing w:before="0" w:line="276" w:lineRule="auto"/>
              <w:jc w:val="left"/>
              <w:rPr>
                <w:rFonts w:eastAsia="SimSun" w:cs="Arial"/>
                <w:lang w:eastAsia="zh-CN"/>
              </w:rPr>
            </w:pPr>
          </w:p>
        </w:tc>
        <w:tc>
          <w:tcPr>
            <w:tcW w:w="3099" w:type="pct"/>
            <w:tcBorders>
              <w:top w:val="nil"/>
              <w:left w:val="nil"/>
              <w:bottom w:val="single" w:sz="8" w:space="0" w:color="auto"/>
              <w:right w:val="single" w:sz="8" w:space="0" w:color="auto"/>
            </w:tcBorders>
            <w:shd w:val="clear" w:color="auto" w:fill="auto"/>
            <w:vAlign w:val="center"/>
          </w:tcPr>
          <w:p w:rsidR="00511EC4" w:rsidRPr="006D197A" w:rsidRDefault="00511EC4" w:rsidP="00F810BE">
            <w:pPr>
              <w:spacing w:line="276" w:lineRule="auto"/>
              <w:rPr>
                <w:rFonts w:eastAsia="SimSun" w:cs="Arial"/>
                <w:lang w:eastAsia="zh-CN"/>
              </w:rPr>
            </w:pPr>
            <w:r w:rsidRPr="006D197A">
              <w:rPr>
                <w:rFonts w:eastAsia="SimSun" w:cs="Arial"/>
                <w:lang w:eastAsia="zh-CN"/>
              </w:rPr>
              <w:t>Металографија</w:t>
            </w:r>
          </w:p>
        </w:tc>
        <w:tc>
          <w:tcPr>
            <w:tcW w:w="725" w:type="pct"/>
            <w:tcBorders>
              <w:top w:val="nil"/>
              <w:left w:val="nil"/>
              <w:bottom w:val="single" w:sz="8" w:space="0" w:color="auto"/>
              <w:right w:val="single" w:sz="8" w:space="0" w:color="auto"/>
            </w:tcBorders>
            <w:shd w:val="clear" w:color="auto" w:fill="auto"/>
            <w:vAlign w:val="center"/>
          </w:tcPr>
          <w:p w:rsidR="00511EC4" w:rsidRPr="006D197A" w:rsidRDefault="00511EC4" w:rsidP="00F810BE">
            <w:pPr>
              <w:spacing w:line="276" w:lineRule="auto"/>
              <w:jc w:val="center"/>
              <w:rPr>
                <w:rFonts w:eastAsia="SimSun" w:cs="Arial"/>
                <w:lang w:val="sr-Cyrl-RS" w:eastAsia="zh-CN"/>
              </w:rPr>
            </w:pPr>
            <w:r w:rsidRPr="006D197A">
              <w:rPr>
                <w:rFonts w:eastAsia="SimSun" w:cs="Arial"/>
                <w:lang w:val="sr-Cyrl-RS" w:eastAsia="zh-CN"/>
              </w:rPr>
              <w:t>20</w:t>
            </w:r>
          </w:p>
        </w:tc>
        <w:tc>
          <w:tcPr>
            <w:tcW w:w="653" w:type="pct"/>
            <w:tcBorders>
              <w:top w:val="nil"/>
              <w:left w:val="nil"/>
              <w:bottom w:val="single" w:sz="8" w:space="0" w:color="auto"/>
              <w:right w:val="single" w:sz="4" w:space="0" w:color="auto"/>
            </w:tcBorders>
            <w:shd w:val="clear" w:color="auto" w:fill="auto"/>
            <w:vAlign w:val="center"/>
          </w:tcPr>
          <w:p w:rsidR="00511EC4" w:rsidRPr="006D197A" w:rsidRDefault="00511EC4" w:rsidP="00F810BE">
            <w:pPr>
              <w:spacing w:line="276" w:lineRule="auto"/>
              <w:jc w:val="center"/>
              <w:rPr>
                <w:rFonts w:eastAsia="SimSun" w:cs="Arial"/>
                <w:lang w:eastAsia="zh-CN"/>
              </w:rPr>
            </w:pPr>
            <w:r w:rsidRPr="006D197A">
              <w:rPr>
                <w:rFonts w:eastAsia="SimSun" w:cs="Arial"/>
                <w:lang w:eastAsia="zh-CN"/>
              </w:rPr>
              <w:t>узорак</w:t>
            </w:r>
          </w:p>
        </w:tc>
      </w:tr>
      <w:tr w:rsidR="00511EC4"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3"/>
        </w:trPr>
        <w:tc>
          <w:tcPr>
            <w:tcW w:w="523" w:type="pct"/>
            <w:tcBorders>
              <w:top w:val="nil"/>
              <w:left w:val="single" w:sz="4" w:space="0" w:color="auto"/>
              <w:bottom w:val="single" w:sz="8" w:space="0" w:color="auto"/>
              <w:right w:val="single" w:sz="8" w:space="0" w:color="auto"/>
            </w:tcBorders>
            <w:shd w:val="clear" w:color="auto" w:fill="auto"/>
          </w:tcPr>
          <w:p w:rsidR="00511EC4" w:rsidRPr="006D197A" w:rsidRDefault="00511EC4" w:rsidP="008D26A4">
            <w:pPr>
              <w:numPr>
                <w:ilvl w:val="0"/>
                <w:numId w:val="36"/>
              </w:numPr>
              <w:spacing w:before="0" w:line="276" w:lineRule="auto"/>
              <w:jc w:val="left"/>
              <w:rPr>
                <w:rFonts w:eastAsia="SimSun" w:cs="Arial"/>
                <w:lang w:eastAsia="zh-CN"/>
              </w:rPr>
            </w:pPr>
          </w:p>
        </w:tc>
        <w:tc>
          <w:tcPr>
            <w:tcW w:w="3099" w:type="pct"/>
            <w:tcBorders>
              <w:top w:val="nil"/>
              <w:left w:val="nil"/>
              <w:bottom w:val="single" w:sz="8" w:space="0" w:color="auto"/>
              <w:right w:val="single" w:sz="8" w:space="0" w:color="auto"/>
            </w:tcBorders>
            <w:shd w:val="clear" w:color="auto" w:fill="auto"/>
            <w:vAlign w:val="center"/>
          </w:tcPr>
          <w:p w:rsidR="00511EC4" w:rsidRPr="006D197A" w:rsidRDefault="00511EC4" w:rsidP="00F810BE">
            <w:pPr>
              <w:spacing w:line="276" w:lineRule="auto"/>
              <w:rPr>
                <w:rFonts w:eastAsia="SimSun" w:cs="Arial"/>
                <w:lang w:eastAsia="zh-CN"/>
              </w:rPr>
            </w:pPr>
            <w:r w:rsidRPr="006D197A">
              <w:rPr>
                <w:rFonts w:eastAsia="SimSun" w:cs="Arial"/>
                <w:lang w:eastAsia="zh-CN"/>
              </w:rPr>
              <w:t>Испитивање жилавости</w:t>
            </w:r>
          </w:p>
        </w:tc>
        <w:tc>
          <w:tcPr>
            <w:tcW w:w="725" w:type="pct"/>
            <w:tcBorders>
              <w:top w:val="nil"/>
              <w:left w:val="nil"/>
              <w:bottom w:val="single" w:sz="8" w:space="0" w:color="auto"/>
              <w:right w:val="single" w:sz="8" w:space="0" w:color="auto"/>
            </w:tcBorders>
            <w:shd w:val="clear" w:color="auto" w:fill="auto"/>
            <w:vAlign w:val="center"/>
          </w:tcPr>
          <w:p w:rsidR="00511EC4" w:rsidRPr="006D197A" w:rsidRDefault="00511EC4" w:rsidP="00F810BE">
            <w:pPr>
              <w:spacing w:line="276" w:lineRule="auto"/>
              <w:jc w:val="center"/>
              <w:rPr>
                <w:rFonts w:eastAsia="SimSun" w:cs="Arial"/>
                <w:strike/>
                <w:lang w:val="sr-Latn-RS" w:eastAsia="zh-CN"/>
              </w:rPr>
            </w:pPr>
            <w:r w:rsidRPr="006D197A">
              <w:rPr>
                <w:rFonts w:eastAsia="SimSun" w:cs="Arial"/>
                <w:lang w:val="sr-Latn-RS" w:eastAsia="zh-CN"/>
              </w:rPr>
              <w:t>10</w:t>
            </w:r>
          </w:p>
        </w:tc>
        <w:tc>
          <w:tcPr>
            <w:tcW w:w="653" w:type="pct"/>
            <w:tcBorders>
              <w:top w:val="nil"/>
              <w:left w:val="nil"/>
              <w:bottom w:val="single" w:sz="8" w:space="0" w:color="auto"/>
              <w:right w:val="single" w:sz="4" w:space="0" w:color="auto"/>
            </w:tcBorders>
            <w:shd w:val="clear" w:color="auto" w:fill="auto"/>
            <w:vAlign w:val="center"/>
          </w:tcPr>
          <w:p w:rsidR="00511EC4" w:rsidRPr="006D197A" w:rsidRDefault="00511EC4" w:rsidP="00F810BE">
            <w:pPr>
              <w:spacing w:line="276" w:lineRule="auto"/>
              <w:jc w:val="center"/>
              <w:rPr>
                <w:rFonts w:eastAsia="SimSun" w:cs="Arial"/>
                <w:lang w:eastAsia="zh-CN"/>
              </w:rPr>
            </w:pPr>
            <w:r w:rsidRPr="006D197A">
              <w:rPr>
                <w:rFonts w:eastAsia="SimSun" w:cs="Arial"/>
                <w:lang w:eastAsia="zh-CN"/>
              </w:rPr>
              <w:t>узорак</w:t>
            </w:r>
          </w:p>
        </w:tc>
      </w:tr>
      <w:tr w:rsidR="00511EC4"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523" w:type="pct"/>
            <w:tcBorders>
              <w:top w:val="nil"/>
              <w:left w:val="single" w:sz="4" w:space="0" w:color="auto"/>
              <w:bottom w:val="single" w:sz="8" w:space="0" w:color="auto"/>
              <w:right w:val="single" w:sz="8" w:space="0" w:color="auto"/>
            </w:tcBorders>
            <w:shd w:val="clear" w:color="auto" w:fill="auto"/>
          </w:tcPr>
          <w:p w:rsidR="00511EC4" w:rsidRPr="006D197A" w:rsidRDefault="00511EC4" w:rsidP="008D26A4">
            <w:pPr>
              <w:numPr>
                <w:ilvl w:val="0"/>
                <w:numId w:val="36"/>
              </w:numPr>
              <w:spacing w:before="0" w:line="276" w:lineRule="auto"/>
              <w:jc w:val="left"/>
              <w:rPr>
                <w:rFonts w:eastAsia="SimSun" w:cs="Arial"/>
                <w:lang w:eastAsia="zh-CN"/>
              </w:rPr>
            </w:pPr>
          </w:p>
        </w:tc>
        <w:tc>
          <w:tcPr>
            <w:tcW w:w="3099" w:type="pct"/>
            <w:tcBorders>
              <w:top w:val="nil"/>
              <w:left w:val="nil"/>
              <w:bottom w:val="single" w:sz="8" w:space="0" w:color="auto"/>
              <w:right w:val="single" w:sz="8" w:space="0" w:color="auto"/>
            </w:tcBorders>
            <w:shd w:val="clear" w:color="auto" w:fill="auto"/>
            <w:vAlign w:val="center"/>
          </w:tcPr>
          <w:p w:rsidR="00511EC4" w:rsidRPr="006D197A" w:rsidRDefault="00511EC4" w:rsidP="00F810BE">
            <w:pPr>
              <w:spacing w:line="276" w:lineRule="auto"/>
              <w:rPr>
                <w:rFonts w:eastAsia="SimSun" w:cs="Arial"/>
                <w:lang w:val="ru-RU" w:eastAsia="zh-CN"/>
              </w:rPr>
            </w:pPr>
            <w:r w:rsidRPr="006D197A">
              <w:rPr>
                <w:rFonts w:eastAsia="SimSun" w:cs="Arial"/>
                <w:lang w:val="ru-RU" w:eastAsia="zh-CN"/>
              </w:rPr>
              <w:t>Механичко испитивање на повишеним температурама</w:t>
            </w:r>
          </w:p>
        </w:tc>
        <w:tc>
          <w:tcPr>
            <w:tcW w:w="725" w:type="pct"/>
            <w:tcBorders>
              <w:top w:val="nil"/>
              <w:left w:val="nil"/>
              <w:bottom w:val="single" w:sz="8" w:space="0" w:color="auto"/>
              <w:right w:val="single" w:sz="8" w:space="0" w:color="auto"/>
            </w:tcBorders>
            <w:shd w:val="clear" w:color="auto" w:fill="auto"/>
            <w:vAlign w:val="center"/>
          </w:tcPr>
          <w:p w:rsidR="00511EC4" w:rsidRPr="006D197A" w:rsidRDefault="00511EC4" w:rsidP="00F810BE">
            <w:pPr>
              <w:spacing w:line="276" w:lineRule="auto"/>
              <w:jc w:val="center"/>
              <w:rPr>
                <w:rFonts w:eastAsia="SimSun" w:cs="Arial"/>
                <w:lang w:val="sr-Cyrl-RS" w:eastAsia="zh-CN"/>
              </w:rPr>
            </w:pPr>
            <w:r w:rsidRPr="006D197A">
              <w:rPr>
                <w:rFonts w:eastAsia="SimSun" w:cs="Arial"/>
                <w:lang w:val="sr-Cyrl-RS" w:eastAsia="zh-CN"/>
              </w:rPr>
              <w:t>20</w:t>
            </w:r>
          </w:p>
        </w:tc>
        <w:tc>
          <w:tcPr>
            <w:tcW w:w="653" w:type="pct"/>
            <w:tcBorders>
              <w:top w:val="nil"/>
              <w:left w:val="nil"/>
              <w:bottom w:val="single" w:sz="8" w:space="0" w:color="auto"/>
              <w:right w:val="single" w:sz="4" w:space="0" w:color="auto"/>
            </w:tcBorders>
            <w:shd w:val="clear" w:color="auto" w:fill="auto"/>
            <w:vAlign w:val="center"/>
          </w:tcPr>
          <w:p w:rsidR="00511EC4" w:rsidRPr="006D197A" w:rsidRDefault="00511EC4" w:rsidP="00F810BE">
            <w:pPr>
              <w:spacing w:line="276" w:lineRule="auto"/>
              <w:jc w:val="center"/>
              <w:rPr>
                <w:rFonts w:eastAsia="SimSun" w:cs="Arial"/>
                <w:lang w:eastAsia="zh-CN"/>
              </w:rPr>
            </w:pPr>
            <w:r w:rsidRPr="006D197A">
              <w:rPr>
                <w:rFonts w:eastAsia="SimSun" w:cs="Arial"/>
                <w:lang w:eastAsia="zh-CN"/>
              </w:rPr>
              <w:t>узорак</w:t>
            </w:r>
          </w:p>
        </w:tc>
      </w:tr>
      <w:tr w:rsidR="00511EC4"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3"/>
        </w:trPr>
        <w:tc>
          <w:tcPr>
            <w:tcW w:w="523" w:type="pct"/>
            <w:tcBorders>
              <w:top w:val="nil"/>
              <w:left w:val="single" w:sz="4" w:space="0" w:color="auto"/>
              <w:bottom w:val="single" w:sz="8" w:space="0" w:color="auto"/>
              <w:right w:val="single" w:sz="8" w:space="0" w:color="auto"/>
            </w:tcBorders>
            <w:shd w:val="clear" w:color="auto" w:fill="auto"/>
          </w:tcPr>
          <w:p w:rsidR="00511EC4" w:rsidRPr="006D197A" w:rsidRDefault="00511EC4" w:rsidP="008D26A4">
            <w:pPr>
              <w:numPr>
                <w:ilvl w:val="0"/>
                <w:numId w:val="36"/>
              </w:numPr>
              <w:spacing w:before="0" w:line="276" w:lineRule="auto"/>
              <w:jc w:val="left"/>
              <w:rPr>
                <w:rFonts w:eastAsia="SimSun" w:cs="Arial"/>
                <w:lang w:eastAsia="zh-CN"/>
              </w:rPr>
            </w:pPr>
          </w:p>
        </w:tc>
        <w:tc>
          <w:tcPr>
            <w:tcW w:w="3099" w:type="pct"/>
            <w:tcBorders>
              <w:top w:val="nil"/>
              <w:left w:val="nil"/>
              <w:bottom w:val="single" w:sz="8" w:space="0" w:color="auto"/>
              <w:right w:val="single" w:sz="8" w:space="0" w:color="auto"/>
            </w:tcBorders>
            <w:shd w:val="clear" w:color="auto" w:fill="auto"/>
            <w:vAlign w:val="center"/>
          </w:tcPr>
          <w:p w:rsidR="00511EC4" w:rsidRPr="006D197A" w:rsidRDefault="00511EC4" w:rsidP="00F810BE">
            <w:pPr>
              <w:spacing w:line="276" w:lineRule="auto"/>
              <w:rPr>
                <w:rFonts w:eastAsia="SimSun" w:cs="Arial"/>
                <w:lang w:eastAsia="zh-CN"/>
              </w:rPr>
            </w:pPr>
            <w:r w:rsidRPr="006D197A">
              <w:rPr>
                <w:rFonts w:eastAsia="SimSun" w:cs="Arial"/>
                <w:lang w:eastAsia="zh-CN"/>
              </w:rPr>
              <w:t>Испити</w:t>
            </w:r>
            <w:r w:rsidRPr="006D197A">
              <w:rPr>
                <w:rFonts w:eastAsia="SimSun" w:cs="Arial"/>
                <w:lang w:val="sr-Cyrl-RS" w:eastAsia="zh-CN"/>
              </w:rPr>
              <w:t>в</w:t>
            </w:r>
            <w:r w:rsidRPr="006D197A">
              <w:rPr>
                <w:rFonts w:eastAsia="SimSun" w:cs="Arial"/>
                <w:lang w:eastAsia="zh-CN"/>
              </w:rPr>
              <w:t>ање тврдоће у лабораторији</w:t>
            </w:r>
          </w:p>
        </w:tc>
        <w:tc>
          <w:tcPr>
            <w:tcW w:w="725" w:type="pct"/>
            <w:tcBorders>
              <w:top w:val="nil"/>
              <w:left w:val="nil"/>
              <w:bottom w:val="single" w:sz="8" w:space="0" w:color="auto"/>
              <w:right w:val="single" w:sz="8" w:space="0" w:color="auto"/>
            </w:tcBorders>
            <w:shd w:val="clear" w:color="auto" w:fill="auto"/>
            <w:vAlign w:val="center"/>
          </w:tcPr>
          <w:p w:rsidR="00511EC4" w:rsidRPr="006D197A" w:rsidRDefault="00511EC4" w:rsidP="00F810BE">
            <w:pPr>
              <w:spacing w:line="276" w:lineRule="auto"/>
              <w:jc w:val="center"/>
              <w:rPr>
                <w:rFonts w:eastAsia="SimSun" w:cs="Arial"/>
                <w:lang w:val="sr-Cyrl-RS" w:eastAsia="zh-CN"/>
              </w:rPr>
            </w:pPr>
            <w:r w:rsidRPr="006D197A">
              <w:rPr>
                <w:rFonts w:eastAsia="SimSun" w:cs="Arial"/>
                <w:lang w:val="sr-Cyrl-RS" w:eastAsia="zh-CN"/>
              </w:rPr>
              <w:t>50</w:t>
            </w:r>
          </w:p>
        </w:tc>
        <w:tc>
          <w:tcPr>
            <w:tcW w:w="653" w:type="pct"/>
            <w:tcBorders>
              <w:top w:val="nil"/>
              <w:left w:val="nil"/>
              <w:bottom w:val="single" w:sz="8" w:space="0" w:color="auto"/>
              <w:right w:val="single" w:sz="4" w:space="0" w:color="auto"/>
            </w:tcBorders>
            <w:shd w:val="clear" w:color="auto" w:fill="auto"/>
            <w:vAlign w:val="center"/>
          </w:tcPr>
          <w:p w:rsidR="00511EC4" w:rsidRPr="006D197A" w:rsidRDefault="00511EC4" w:rsidP="00F810BE">
            <w:pPr>
              <w:spacing w:line="276" w:lineRule="auto"/>
              <w:jc w:val="center"/>
              <w:rPr>
                <w:rFonts w:eastAsia="SimSun" w:cs="Arial"/>
                <w:lang w:eastAsia="zh-CN"/>
              </w:rPr>
            </w:pPr>
            <w:r w:rsidRPr="006D197A">
              <w:rPr>
                <w:rFonts w:eastAsia="SimSun" w:cs="Arial"/>
                <w:lang w:eastAsia="zh-CN"/>
              </w:rPr>
              <w:t>м.м.</w:t>
            </w:r>
          </w:p>
        </w:tc>
      </w:tr>
    </w:tbl>
    <w:bookmarkEnd w:id="9"/>
    <w:p w:rsidR="00511EC4" w:rsidRPr="006D197A" w:rsidRDefault="00511EC4" w:rsidP="001B53BF">
      <w:pPr>
        <w:tabs>
          <w:tab w:val="left" w:pos="-426"/>
          <w:tab w:val="left" w:pos="284"/>
        </w:tabs>
        <w:spacing w:after="240"/>
        <w:ind w:hanging="284"/>
        <w:rPr>
          <w:rFonts w:cs="Arial"/>
          <w:iCs/>
          <w:noProof/>
          <w:lang w:val="sr-Latn-RS"/>
        </w:rPr>
      </w:pPr>
      <w:r w:rsidRPr="006D197A">
        <w:rPr>
          <w:rFonts w:cs="Arial"/>
          <w:iCs/>
          <w:noProof/>
          <w:lang w:val="sr-Cyrl-RS"/>
        </w:rPr>
        <w:lastRenderedPageBreak/>
        <w:t>Услуга анализа стања и процене века дела цевног система котла, обухвата следеће активности:</w:t>
      </w:r>
    </w:p>
    <w:p w:rsidR="00511EC4" w:rsidRPr="006D197A" w:rsidRDefault="00511EC4" w:rsidP="00511EC4">
      <w:pPr>
        <w:tabs>
          <w:tab w:val="left" w:pos="-426"/>
          <w:tab w:val="left" w:pos="284"/>
        </w:tabs>
        <w:ind w:hanging="284"/>
        <w:rPr>
          <w:rFonts w:cs="Arial"/>
          <w:iCs/>
          <w:noProof/>
          <w:lang w:val="sr-Latn-RS"/>
        </w:rPr>
      </w:pPr>
    </w:p>
    <w:p w:rsidR="00511EC4" w:rsidRPr="006D197A" w:rsidRDefault="00511EC4" w:rsidP="00511EC4">
      <w:pPr>
        <w:tabs>
          <w:tab w:val="left" w:pos="-426"/>
          <w:tab w:val="left" w:pos="284"/>
        </w:tabs>
        <w:rPr>
          <w:rFonts w:cs="Arial"/>
          <w:iCs/>
          <w:noProof/>
          <w:lang w:val="sr-Cyrl-RS"/>
        </w:rPr>
      </w:pPr>
      <w:r w:rsidRPr="006D197A">
        <w:rPr>
          <w:rFonts w:cs="Arial"/>
          <w:iCs/>
          <w:noProof/>
          <w:lang w:val="sr-Latn-RS"/>
        </w:rPr>
        <w:t>I)</w:t>
      </w:r>
      <w:r w:rsidRPr="006D197A">
        <w:rPr>
          <w:rFonts w:cs="Arial"/>
          <w:iCs/>
          <w:noProof/>
          <w:lang w:val="sr-Cyrl-RS"/>
        </w:rPr>
        <w:t xml:space="preserve"> Контролисање позиција (контролисање ИБР методама)</w:t>
      </w:r>
    </w:p>
    <w:p w:rsidR="00511EC4" w:rsidRPr="006D197A" w:rsidRDefault="00511EC4" w:rsidP="00511EC4">
      <w:pPr>
        <w:tabs>
          <w:tab w:val="left" w:pos="-426"/>
          <w:tab w:val="left" w:pos="284"/>
        </w:tabs>
        <w:rPr>
          <w:rFonts w:cs="Arial"/>
          <w:iCs/>
          <w:noProof/>
          <w:lang w:val="sr-Cyrl-RS"/>
        </w:rPr>
      </w:pPr>
      <w:r w:rsidRPr="006D197A">
        <w:rPr>
          <w:rFonts w:cs="Arial"/>
          <w:iCs/>
          <w:noProof/>
          <w:lang w:val="sr-Latn-RS"/>
        </w:rPr>
        <w:t>II)</w:t>
      </w:r>
      <w:r w:rsidRPr="006D197A">
        <w:rPr>
          <w:rFonts w:cs="Arial"/>
          <w:iCs/>
          <w:noProof/>
          <w:lang w:val="sr-Cyrl-RS"/>
        </w:rPr>
        <w:t xml:space="preserve"> Анализа резултата контролисања ИБР методама</w:t>
      </w:r>
    </w:p>
    <w:p w:rsidR="00511EC4" w:rsidRPr="006D197A" w:rsidRDefault="00511EC4" w:rsidP="00511EC4">
      <w:pPr>
        <w:tabs>
          <w:tab w:val="left" w:pos="-426"/>
          <w:tab w:val="left" w:pos="284"/>
        </w:tabs>
        <w:rPr>
          <w:rFonts w:cs="Arial"/>
          <w:iCs/>
          <w:noProof/>
          <w:lang w:val="sr-Cyrl-RS"/>
        </w:rPr>
      </w:pPr>
      <w:r w:rsidRPr="006D197A">
        <w:rPr>
          <w:rFonts w:cs="Arial"/>
          <w:iCs/>
          <w:noProof/>
          <w:lang w:val="sr-Latn-RS"/>
        </w:rPr>
        <w:t>III)</w:t>
      </w:r>
      <w:r w:rsidRPr="006D197A">
        <w:rPr>
          <w:rFonts w:cs="Arial"/>
          <w:iCs/>
          <w:noProof/>
          <w:lang w:val="sr-Cyrl-RS"/>
        </w:rPr>
        <w:t xml:space="preserve"> Процена века</w:t>
      </w:r>
    </w:p>
    <w:p w:rsidR="00511EC4" w:rsidRPr="006D197A" w:rsidRDefault="00511EC4" w:rsidP="00511EC4">
      <w:pPr>
        <w:tabs>
          <w:tab w:val="left" w:pos="-426"/>
          <w:tab w:val="left" w:pos="284"/>
        </w:tabs>
        <w:ind w:hanging="284"/>
        <w:rPr>
          <w:rFonts w:cs="Arial"/>
          <w:b/>
          <w:iCs/>
          <w:noProof/>
          <w:lang w:val="sr-Latn-RS"/>
        </w:rPr>
      </w:pPr>
    </w:p>
    <w:p w:rsidR="00511EC4" w:rsidRPr="006D197A" w:rsidRDefault="00511EC4" w:rsidP="00511EC4">
      <w:pPr>
        <w:tabs>
          <w:tab w:val="left" w:pos="-426"/>
          <w:tab w:val="left" w:pos="284"/>
        </w:tabs>
        <w:rPr>
          <w:rFonts w:cs="Arial"/>
          <w:b/>
          <w:iCs/>
          <w:noProof/>
          <w:lang w:val="sr-Cyrl-RS"/>
        </w:rPr>
      </w:pPr>
      <w:r w:rsidRPr="006D197A">
        <w:rPr>
          <w:rFonts w:cs="Arial"/>
          <w:b/>
          <w:iCs/>
          <w:noProof/>
          <w:lang w:val="sr-Latn-RS"/>
        </w:rPr>
        <w:t xml:space="preserve">I) </w:t>
      </w:r>
      <w:r w:rsidRPr="006D197A">
        <w:rPr>
          <w:rFonts w:cs="Arial"/>
          <w:b/>
          <w:iCs/>
          <w:noProof/>
          <w:lang w:val="sr-Cyrl-RS"/>
        </w:rPr>
        <w:t>Контролисање позиција (контролисање ИБР методама)</w:t>
      </w:r>
    </w:p>
    <w:p w:rsidR="00511EC4" w:rsidRPr="006D197A" w:rsidRDefault="00511EC4" w:rsidP="00511EC4">
      <w:pPr>
        <w:tabs>
          <w:tab w:val="left" w:pos="-426"/>
          <w:tab w:val="left" w:pos="284"/>
        </w:tabs>
        <w:ind w:hanging="284"/>
        <w:rPr>
          <w:rFonts w:cs="Arial"/>
          <w:b/>
          <w:iCs/>
          <w:noProof/>
          <w:lang w:val="sr-Cyrl-RS"/>
        </w:rPr>
      </w:pPr>
    </w:p>
    <w:p w:rsidR="00511EC4" w:rsidRPr="006D197A" w:rsidRDefault="00511EC4" w:rsidP="00511EC4">
      <w:pPr>
        <w:tabs>
          <w:tab w:val="left" w:pos="-426"/>
          <w:tab w:val="left" w:pos="284"/>
        </w:tabs>
        <w:rPr>
          <w:rFonts w:cs="Arial"/>
          <w:b/>
          <w:iCs/>
          <w:noProof/>
          <w:lang w:val="sr-Cyrl-RS"/>
        </w:rPr>
      </w:pPr>
      <w:r w:rsidRPr="006D197A">
        <w:rPr>
          <w:rFonts w:cs="Arial"/>
          <w:b/>
          <w:iCs/>
          <w:noProof/>
          <w:lang w:val="sr-Cyrl-RS"/>
        </w:rPr>
        <w:t>3.2.1  Контролисање паровода (обим контролисања)</w:t>
      </w:r>
    </w:p>
    <w:p w:rsidR="00511EC4" w:rsidRPr="006D197A" w:rsidRDefault="00511EC4" w:rsidP="00511EC4">
      <w:pPr>
        <w:tabs>
          <w:tab w:val="left" w:pos="-426"/>
          <w:tab w:val="left" w:pos="284"/>
        </w:tabs>
        <w:ind w:hanging="284"/>
        <w:rPr>
          <w:rFonts w:cs="Arial"/>
          <w:b/>
          <w:iCs/>
          <w:noProof/>
          <w:lang w:val="sr-Cyrl-RS"/>
        </w:rPr>
      </w:pPr>
    </w:p>
    <w:p w:rsidR="00511EC4" w:rsidRPr="006D197A" w:rsidRDefault="00511EC4" w:rsidP="00511EC4">
      <w:pPr>
        <w:tabs>
          <w:tab w:val="left" w:pos="-426"/>
          <w:tab w:val="left" w:pos="284"/>
        </w:tabs>
        <w:rPr>
          <w:rFonts w:cs="Arial"/>
          <w:b/>
          <w:iCs/>
          <w:noProof/>
          <w:lang w:val="sr-Cyrl-RS"/>
        </w:rPr>
      </w:pPr>
      <w:r w:rsidRPr="006D197A">
        <w:rPr>
          <w:rFonts w:cs="Arial"/>
          <w:iCs/>
          <w:noProof/>
          <w:lang w:val="sr-Cyrl-RS"/>
        </w:rPr>
        <w:t xml:space="preserve">Обавезна су следећа контролисања на позицијама која </w:t>
      </w:r>
      <w:r w:rsidRPr="006D197A">
        <w:rPr>
          <w:rFonts w:cs="Arial"/>
          <w:b/>
          <w:iCs/>
          <w:noProof/>
          <w:lang w:val="sr-Cyrl-RS"/>
        </w:rPr>
        <w:t>не садрже заварени спој:</w:t>
      </w:r>
    </w:p>
    <w:p w:rsidR="00511EC4" w:rsidRPr="006D197A" w:rsidRDefault="00511EC4" w:rsidP="00511EC4">
      <w:pPr>
        <w:tabs>
          <w:tab w:val="left" w:pos="-426"/>
          <w:tab w:val="left" w:pos="284"/>
        </w:tabs>
        <w:ind w:left="709"/>
        <w:rPr>
          <w:rFonts w:cs="Arial"/>
          <w:iCs/>
          <w:noProof/>
          <w:lang w:val="sr-Cyrl-RS"/>
        </w:rPr>
      </w:pPr>
    </w:p>
    <w:p w:rsidR="00511EC4" w:rsidRPr="006D197A" w:rsidRDefault="00511EC4" w:rsidP="008D26A4">
      <w:pPr>
        <w:numPr>
          <w:ilvl w:val="0"/>
          <w:numId w:val="39"/>
        </w:numPr>
        <w:tabs>
          <w:tab w:val="left" w:pos="-426"/>
          <w:tab w:val="left" w:pos="284"/>
        </w:tabs>
        <w:spacing w:before="0"/>
        <w:jc w:val="left"/>
        <w:rPr>
          <w:rFonts w:cs="Arial"/>
          <w:iCs/>
          <w:noProof/>
          <w:lang w:val="sr-Cyrl-RS"/>
        </w:rPr>
      </w:pPr>
      <w:r w:rsidRPr="006D197A">
        <w:rPr>
          <w:rFonts w:cs="Arial"/>
          <w:iCs/>
          <w:noProof/>
          <w:lang w:val="sr-Cyrl-RS"/>
        </w:rPr>
        <w:t xml:space="preserve">Визуелна контрола, </w:t>
      </w:r>
    </w:p>
    <w:p w:rsidR="00511EC4" w:rsidRPr="006D197A" w:rsidRDefault="00511EC4" w:rsidP="008D26A4">
      <w:pPr>
        <w:numPr>
          <w:ilvl w:val="0"/>
          <w:numId w:val="39"/>
        </w:numPr>
        <w:tabs>
          <w:tab w:val="left" w:pos="-426"/>
          <w:tab w:val="left" w:pos="284"/>
        </w:tabs>
        <w:spacing w:before="0"/>
        <w:jc w:val="left"/>
        <w:rPr>
          <w:rFonts w:cs="Arial"/>
          <w:iCs/>
          <w:noProof/>
          <w:lang w:val="sr-Cyrl-RS"/>
        </w:rPr>
      </w:pPr>
      <w:r w:rsidRPr="006D197A">
        <w:rPr>
          <w:rFonts w:cs="Arial"/>
          <w:iCs/>
          <w:noProof/>
          <w:lang w:val="sr-Cyrl-RS"/>
        </w:rPr>
        <w:t>Мерење тврдоће на правим деловима,</w:t>
      </w:r>
    </w:p>
    <w:p w:rsidR="00511EC4" w:rsidRPr="006D197A" w:rsidRDefault="00511EC4" w:rsidP="008D26A4">
      <w:pPr>
        <w:numPr>
          <w:ilvl w:val="0"/>
          <w:numId w:val="39"/>
        </w:numPr>
        <w:tabs>
          <w:tab w:val="left" w:pos="-426"/>
          <w:tab w:val="left" w:pos="284"/>
        </w:tabs>
        <w:spacing w:before="0"/>
        <w:jc w:val="left"/>
        <w:rPr>
          <w:rFonts w:cs="Arial"/>
          <w:iCs/>
          <w:noProof/>
          <w:lang w:val="sr-Cyrl-RS"/>
        </w:rPr>
      </w:pPr>
      <w:r w:rsidRPr="006D197A">
        <w:rPr>
          <w:rFonts w:cs="Arial"/>
          <w:iCs/>
          <w:noProof/>
          <w:lang w:val="sr-Cyrl-RS"/>
        </w:rPr>
        <w:t>Мерење тврдоће на цевним луковима,</w:t>
      </w:r>
    </w:p>
    <w:p w:rsidR="00511EC4" w:rsidRPr="006D197A" w:rsidRDefault="00511EC4" w:rsidP="008D26A4">
      <w:pPr>
        <w:numPr>
          <w:ilvl w:val="0"/>
          <w:numId w:val="39"/>
        </w:numPr>
        <w:tabs>
          <w:tab w:val="left" w:pos="-426"/>
          <w:tab w:val="left" w:pos="284"/>
        </w:tabs>
        <w:spacing w:before="0"/>
        <w:jc w:val="left"/>
        <w:rPr>
          <w:rFonts w:cs="Arial"/>
          <w:iCs/>
          <w:noProof/>
          <w:lang w:val="sr-Cyrl-RS"/>
        </w:rPr>
      </w:pPr>
      <w:r w:rsidRPr="006D197A">
        <w:rPr>
          <w:rFonts w:cs="Arial"/>
          <w:iCs/>
          <w:noProof/>
          <w:lang w:val="sr-Cyrl-RS"/>
        </w:rPr>
        <w:t xml:space="preserve">Мерење тврдоће у попречном пресеку, </w:t>
      </w:r>
    </w:p>
    <w:p w:rsidR="00511EC4" w:rsidRPr="006D197A" w:rsidRDefault="00511EC4" w:rsidP="008D26A4">
      <w:pPr>
        <w:numPr>
          <w:ilvl w:val="0"/>
          <w:numId w:val="39"/>
        </w:numPr>
        <w:tabs>
          <w:tab w:val="left" w:pos="-426"/>
          <w:tab w:val="left" w:pos="284"/>
        </w:tabs>
        <w:spacing w:before="0"/>
        <w:jc w:val="left"/>
        <w:rPr>
          <w:rFonts w:cs="Arial"/>
          <w:iCs/>
          <w:noProof/>
          <w:lang w:val="sr-Cyrl-RS"/>
        </w:rPr>
      </w:pPr>
      <w:r w:rsidRPr="006D197A">
        <w:rPr>
          <w:rFonts w:cs="Arial"/>
          <w:iCs/>
          <w:noProof/>
          <w:lang w:val="sr-Cyrl-RS"/>
        </w:rPr>
        <w:t xml:space="preserve">Континуално мерење дебљине на правим деловима, </w:t>
      </w:r>
    </w:p>
    <w:p w:rsidR="00511EC4" w:rsidRPr="006D197A" w:rsidRDefault="00511EC4" w:rsidP="008D26A4">
      <w:pPr>
        <w:numPr>
          <w:ilvl w:val="0"/>
          <w:numId w:val="39"/>
        </w:numPr>
        <w:tabs>
          <w:tab w:val="left" w:pos="-426"/>
          <w:tab w:val="left" w:pos="284"/>
        </w:tabs>
        <w:spacing w:before="0"/>
        <w:jc w:val="left"/>
        <w:rPr>
          <w:rFonts w:cs="Arial"/>
          <w:iCs/>
          <w:noProof/>
          <w:lang w:val="sr-Cyrl-RS"/>
        </w:rPr>
      </w:pPr>
      <w:r w:rsidRPr="006D197A">
        <w:rPr>
          <w:rFonts w:cs="Arial"/>
          <w:iCs/>
          <w:noProof/>
          <w:lang w:val="sr-Cyrl-RS"/>
        </w:rPr>
        <w:t>Континуално мерење дебљине на цевним луковима,</w:t>
      </w:r>
    </w:p>
    <w:p w:rsidR="00511EC4" w:rsidRPr="006D197A" w:rsidRDefault="00511EC4" w:rsidP="008D26A4">
      <w:pPr>
        <w:numPr>
          <w:ilvl w:val="0"/>
          <w:numId w:val="39"/>
        </w:numPr>
        <w:tabs>
          <w:tab w:val="left" w:pos="-426"/>
          <w:tab w:val="left" w:pos="284"/>
        </w:tabs>
        <w:spacing w:before="0"/>
        <w:jc w:val="left"/>
        <w:rPr>
          <w:rFonts w:cs="Arial"/>
          <w:iCs/>
          <w:noProof/>
          <w:lang w:val="sr-Cyrl-RS"/>
        </w:rPr>
      </w:pPr>
      <w:r w:rsidRPr="006D197A">
        <w:rPr>
          <w:rFonts w:cs="Arial"/>
          <w:iCs/>
          <w:noProof/>
          <w:lang w:val="sr-Cyrl-RS"/>
        </w:rPr>
        <w:t>Контролисање УТ,</w:t>
      </w:r>
    </w:p>
    <w:p w:rsidR="00511EC4" w:rsidRPr="006D197A" w:rsidRDefault="00511EC4" w:rsidP="008D26A4">
      <w:pPr>
        <w:numPr>
          <w:ilvl w:val="0"/>
          <w:numId w:val="39"/>
        </w:numPr>
        <w:tabs>
          <w:tab w:val="left" w:pos="-426"/>
          <w:tab w:val="left" w:pos="284"/>
        </w:tabs>
        <w:spacing w:before="0"/>
        <w:jc w:val="left"/>
        <w:rPr>
          <w:rFonts w:cs="Arial"/>
          <w:iCs/>
          <w:noProof/>
          <w:lang w:val="sr-Cyrl-RS"/>
        </w:rPr>
      </w:pPr>
      <w:r w:rsidRPr="006D197A">
        <w:rPr>
          <w:rFonts w:cs="Arial"/>
          <w:iCs/>
          <w:noProof/>
          <w:lang w:val="sr-Cyrl-RS"/>
        </w:rPr>
        <w:t>Мерење пречника са макс. и мин. вредношћу,</w:t>
      </w:r>
    </w:p>
    <w:p w:rsidR="00511EC4" w:rsidRPr="006D197A" w:rsidRDefault="00511EC4" w:rsidP="008D26A4">
      <w:pPr>
        <w:numPr>
          <w:ilvl w:val="0"/>
          <w:numId w:val="39"/>
        </w:numPr>
        <w:tabs>
          <w:tab w:val="left" w:pos="-426"/>
          <w:tab w:val="left" w:pos="284"/>
        </w:tabs>
        <w:spacing w:before="0"/>
        <w:jc w:val="left"/>
        <w:rPr>
          <w:rFonts w:cs="Arial"/>
          <w:iCs/>
          <w:noProof/>
          <w:lang w:val="sr-Cyrl-RS"/>
        </w:rPr>
      </w:pPr>
      <w:r w:rsidRPr="006D197A">
        <w:rPr>
          <w:rFonts w:cs="Arial"/>
          <w:iCs/>
          <w:noProof/>
          <w:lang w:val="sr-Cyrl-RS"/>
        </w:rPr>
        <w:t>Контролисање стања структуре,</w:t>
      </w:r>
    </w:p>
    <w:p w:rsidR="00511EC4" w:rsidRPr="006D197A" w:rsidRDefault="00511EC4" w:rsidP="008D26A4">
      <w:pPr>
        <w:numPr>
          <w:ilvl w:val="0"/>
          <w:numId w:val="39"/>
        </w:numPr>
        <w:tabs>
          <w:tab w:val="left" w:pos="-426"/>
          <w:tab w:val="left" w:pos="284"/>
        </w:tabs>
        <w:spacing w:before="0"/>
        <w:jc w:val="left"/>
        <w:rPr>
          <w:rFonts w:cs="Arial"/>
          <w:iCs/>
          <w:noProof/>
          <w:lang w:val="sr-Cyrl-RS"/>
        </w:rPr>
      </w:pPr>
      <w:r w:rsidRPr="006D197A">
        <w:rPr>
          <w:rFonts w:cs="Arial"/>
          <w:iCs/>
          <w:noProof/>
          <w:lang w:val="sr-Cyrl-RS"/>
        </w:rPr>
        <w:t>Контролисање механичких карактеристика,</w:t>
      </w:r>
    </w:p>
    <w:p w:rsidR="00511EC4" w:rsidRPr="006D197A" w:rsidRDefault="00511EC4" w:rsidP="00511EC4">
      <w:pPr>
        <w:tabs>
          <w:tab w:val="left" w:pos="-426"/>
          <w:tab w:val="left" w:pos="284"/>
        </w:tabs>
        <w:ind w:left="-284"/>
        <w:rPr>
          <w:rFonts w:cs="Arial"/>
          <w:b/>
          <w:iCs/>
          <w:noProof/>
          <w:lang w:val="sr-Cyrl-RS"/>
        </w:rPr>
      </w:pPr>
    </w:p>
    <w:p w:rsidR="00511EC4" w:rsidRPr="006D197A" w:rsidRDefault="00511EC4" w:rsidP="00511EC4">
      <w:pPr>
        <w:tabs>
          <w:tab w:val="left" w:pos="-426"/>
          <w:tab w:val="left" w:pos="284"/>
        </w:tabs>
        <w:ind w:left="-284" w:firstLine="284"/>
        <w:rPr>
          <w:rFonts w:cs="Arial"/>
          <w:b/>
          <w:iCs/>
          <w:noProof/>
          <w:lang w:val="sr-Cyrl-RS"/>
        </w:rPr>
      </w:pPr>
      <w:r w:rsidRPr="006D197A">
        <w:rPr>
          <w:rFonts w:cs="Arial"/>
          <w:b/>
          <w:iCs/>
          <w:noProof/>
          <w:lang w:val="sr-Cyrl-RS"/>
        </w:rPr>
        <w:t>Напомена:</w:t>
      </w:r>
    </w:p>
    <w:p w:rsidR="00511EC4" w:rsidRPr="006D197A" w:rsidRDefault="00511EC4" w:rsidP="00511EC4">
      <w:pPr>
        <w:tabs>
          <w:tab w:val="left" w:pos="-426"/>
          <w:tab w:val="left" w:pos="284"/>
        </w:tabs>
        <w:ind w:left="-284"/>
        <w:rPr>
          <w:rFonts w:cs="Arial"/>
          <w:b/>
          <w:iCs/>
          <w:noProof/>
          <w:lang w:val="sr-Cyrl-RS"/>
        </w:rPr>
      </w:pPr>
    </w:p>
    <w:p w:rsidR="00511EC4" w:rsidRPr="006D197A" w:rsidRDefault="00511EC4" w:rsidP="00511EC4">
      <w:pPr>
        <w:tabs>
          <w:tab w:val="left" w:pos="-426"/>
          <w:tab w:val="left" w:pos="284"/>
        </w:tabs>
        <w:rPr>
          <w:rFonts w:cs="Arial"/>
          <w:iCs/>
          <w:noProof/>
          <w:lang w:val="sr-Cyrl-RS"/>
        </w:rPr>
      </w:pPr>
      <w:r w:rsidRPr="006D197A">
        <w:rPr>
          <w:rFonts w:cs="Arial"/>
          <w:iCs/>
          <w:noProof/>
          <w:lang w:val="sr-Cyrl-RS"/>
        </w:rPr>
        <w:t>Приликом контролисања магнетним честицама морају бити обухваћене обе неутралне зоне код цевних лукова:</w:t>
      </w:r>
    </w:p>
    <w:p w:rsidR="00511EC4" w:rsidRPr="006D197A" w:rsidRDefault="00511EC4" w:rsidP="00511EC4">
      <w:pPr>
        <w:tabs>
          <w:tab w:val="left" w:pos="-426"/>
          <w:tab w:val="left" w:pos="284"/>
        </w:tabs>
        <w:ind w:left="-284"/>
        <w:rPr>
          <w:rFonts w:cs="Arial"/>
          <w:iCs/>
          <w:noProof/>
          <w:lang w:val="sr-Cyrl-RS"/>
        </w:rPr>
      </w:pPr>
    </w:p>
    <w:p w:rsidR="00511EC4" w:rsidRPr="006D197A" w:rsidRDefault="00511EC4" w:rsidP="008D26A4">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t xml:space="preserve">Континуално мерење дебљине сваке позиције и дефинисати минималну и максималну вредност, </w:t>
      </w:r>
    </w:p>
    <w:p w:rsidR="00511EC4" w:rsidRPr="006D197A" w:rsidRDefault="00511EC4" w:rsidP="001B53BF">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t>За цевне лукове мерење извршити континуално по спољн</w:t>
      </w:r>
      <w:r w:rsidR="001B53BF" w:rsidRPr="006D197A">
        <w:rPr>
          <w:rFonts w:cs="Arial"/>
          <w:iCs/>
          <w:noProof/>
          <w:lang w:val="sr-Cyrl-RS"/>
        </w:rPr>
        <w:t xml:space="preserve">ој изводници од правог дела до </w:t>
      </w:r>
      <w:r w:rsidRPr="006D197A">
        <w:rPr>
          <w:rFonts w:cs="Arial"/>
          <w:iCs/>
          <w:noProof/>
          <w:lang w:val="sr-Cyrl-RS"/>
        </w:rPr>
        <w:t>правог дела, минимум једна трећина обима мора бити подвргнута мерењу,</w:t>
      </w:r>
    </w:p>
    <w:p w:rsidR="00511EC4" w:rsidRPr="006D197A" w:rsidRDefault="00511EC4" w:rsidP="008D26A4">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t>Мерење тврдоће на свакој позицији у три пресека у три тачке,</w:t>
      </w:r>
    </w:p>
    <w:p w:rsidR="00511EC4" w:rsidRPr="006D197A" w:rsidRDefault="00511EC4" w:rsidP="008D26A4">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t>Мерење пречника са дигиталним мерилом са утврђивањем минимум/максимум без обзира на локацију,</w:t>
      </w:r>
    </w:p>
    <w:p w:rsidR="00511EC4" w:rsidRPr="006D197A" w:rsidRDefault="00511EC4" w:rsidP="008D26A4">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t>Контрола хемијског састава са процентом угљеника на свим позицијама,</w:t>
      </w:r>
    </w:p>
    <w:p w:rsidR="00511EC4" w:rsidRPr="006D197A" w:rsidRDefault="00511EC4" w:rsidP="008D26A4">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t>Контрола легирајућих елемената на свим позицијама ,</w:t>
      </w:r>
    </w:p>
    <w:p w:rsidR="00511EC4" w:rsidRPr="006D197A" w:rsidRDefault="00511EC4" w:rsidP="008D26A4">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t>Ултразвучно контролисање хомогености основног материјала цевног лука у подужном и попречном правцу од неутралне зоне до неутралне зоне, по 1000мм од осе цевног лука лево и десно,</w:t>
      </w:r>
    </w:p>
    <w:p w:rsidR="00511EC4" w:rsidRPr="006D197A" w:rsidRDefault="00511EC4" w:rsidP="008D26A4">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t>Реплика за цевне лукове, по три реплике на цевном луку,</w:t>
      </w:r>
    </w:p>
    <w:p w:rsidR="00511EC4" w:rsidRPr="006D197A" w:rsidRDefault="00511EC4" w:rsidP="008D26A4">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t>Испитивање затезањем на собној и на повишеној температури (минимално по 3 епрувете по узорку из површинске зоне, унутрашње зоне и средишње зоне),</w:t>
      </w:r>
    </w:p>
    <w:p w:rsidR="00511EC4" w:rsidRPr="006D197A" w:rsidRDefault="00511EC4" w:rsidP="008D26A4">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t>Испитивање жилавости (минимално по 3 епрувете по узорку из површинске зоне, унутрашње зоне и средишње зоне),</w:t>
      </w:r>
    </w:p>
    <w:p w:rsidR="00511EC4" w:rsidRPr="006D197A" w:rsidRDefault="00511EC4" w:rsidP="008D26A4">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lastRenderedPageBreak/>
        <w:t>За сваки узорак  за механичка испитивања извршити проверу хемијског састава са процентом угљеника и легирајућих елемената на стабилном уређају за хемијску анализу,</w:t>
      </w:r>
    </w:p>
    <w:p w:rsidR="00511EC4" w:rsidRPr="006D197A" w:rsidRDefault="00511EC4" w:rsidP="00511EC4">
      <w:pPr>
        <w:tabs>
          <w:tab w:val="left" w:pos="-426"/>
          <w:tab w:val="left" w:pos="284"/>
        </w:tabs>
        <w:rPr>
          <w:rFonts w:cs="Arial"/>
          <w:iCs/>
          <w:noProof/>
          <w:lang w:val="sr-Cyrl-RS"/>
        </w:rPr>
      </w:pPr>
    </w:p>
    <w:p w:rsidR="00511EC4" w:rsidRPr="006D197A" w:rsidRDefault="00511EC4" w:rsidP="00511EC4">
      <w:pPr>
        <w:tabs>
          <w:tab w:val="left" w:pos="-426"/>
          <w:tab w:val="left" w:pos="284"/>
        </w:tabs>
        <w:ind w:left="-284" w:right="134" w:firstLine="284"/>
        <w:rPr>
          <w:rFonts w:cs="Arial"/>
          <w:b/>
          <w:iCs/>
          <w:noProof/>
          <w:lang w:val="sr-Cyrl-RS"/>
        </w:rPr>
      </w:pPr>
      <w:r w:rsidRPr="006D197A">
        <w:rPr>
          <w:rFonts w:cs="Arial"/>
          <w:iCs/>
          <w:noProof/>
          <w:lang w:val="sr-Cyrl-RS"/>
        </w:rPr>
        <w:t xml:space="preserve">Обавезна су следећа контролисања на позицијама које </w:t>
      </w:r>
      <w:r w:rsidRPr="006D197A">
        <w:rPr>
          <w:rFonts w:cs="Arial"/>
          <w:b/>
          <w:iCs/>
          <w:noProof/>
          <w:lang w:val="sr-Cyrl-RS"/>
        </w:rPr>
        <w:t>садрже заварени спој:</w:t>
      </w:r>
    </w:p>
    <w:p w:rsidR="00511EC4" w:rsidRPr="006D197A" w:rsidRDefault="00511EC4" w:rsidP="00511EC4">
      <w:pPr>
        <w:tabs>
          <w:tab w:val="left" w:pos="-426"/>
          <w:tab w:val="left" w:pos="284"/>
        </w:tabs>
        <w:ind w:left="-284"/>
        <w:rPr>
          <w:rFonts w:cs="Arial"/>
          <w:b/>
          <w:iCs/>
          <w:noProof/>
          <w:lang w:val="sr-Cyrl-RS"/>
        </w:rPr>
      </w:pPr>
    </w:p>
    <w:p w:rsidR="00511EC4" w:rsidRPr="006D197A" w:rsidRDefault="00511EC4" w:rsidP="008D26A4">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t>Визуелна контрола ,</w:t>
      </w:r>
    </w:p>
    <w:p w:rsidR="00511EC4" w:rsidRPr="006D197A" w:rsidRDefault="00511EC4" w:rsidP="008D26A4">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t>Контролисање магнетним честицама  завареног споја и 100мм са обе стране уз заварени спој,</w:t>
      </w:r>
    </w:p>
    <w:p w:rsidR="00511EC4" w:rsidRPr="006D197A" w:rsidRDefault="00511EC4" w:rsidP="008D26A4">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t>Контролисање ултразвуком  завареног споја као и зона 100м са обе стране уз заварени спој на грешке у подужном и попречном правцу,</w:t>
      </w:r>
    </w:p>
    <w:p w:rsidR="00511EC4" w:rsidRPr="006D197A" w:rsidRDefault="00511EC4" w:rsidP="008D26A4">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t>Континуално ултразвучно мерење дебљине сваке позиције са обе стране завареног споја, 4 мерења, 2 уз заварени спој, 2 на основном материјалу,</w:t>
      </w:r>
    </w:p>
    <w:p w:rsidR="00511EC4" w:rsidRPr="006D197A" w:rsidRDefault="00511EC4" w:rsidP="008D26A4">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t>Мерење тврдоће ЗС (ОМ1, МШ, ОМ2),</w:t>
      </w:r>
    </w:p>
    <w:p w:rsidR="00511EC4" w:rsidRPr="006D197A" w:rsidRDefault="00511EC4" w:rsidP="008D26A4">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t>Мерење пречника са дигиталним мерилом са утврђивањем минимум/максимум без обзира на локацију,</w:t>
      </w:r>
    </w:p>
    <w:p w:rsidR="00511EC4" w:rsidRPr="006D197A" w:rsidRDefault="00511EC4" w:rsidP="008D26A4">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t>Контрола хемијског састава са процентом угљеника на свим позицијама и завареном споју,</w:t>
      </w:r>
    </w:p>
    <w:p w:rsidR="00511EC4" w:rsidRPr="006D197A" w:rsidRDefault="00511EC4" w:rsidP="008D26A4">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t>Контрола хемијског састава са легирајућим елементима на свим позицијама и завареном споју,</w:t>
      </w:r>
    </w:p>
    <w:p w:rsidR="00511EC4" w:rsidRPr="006D197A" w:rsidRDefault="00511EC4" w:rsidP="008D26A4">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t>По 2 реплике за сваку контролисану позицију (М1, МШ, ОМ2),</w:t>
      </w:r>
    </w:p>
    <w:p w:rsidR="00511EC4" w:rsidRPr="006D197A" w:rsidRDefault="00511EC4" w:rsidP="008D26A4">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t xml:space="preserve">Испитивање затезањем на собној и повишеној температури (минимално 3 епрувете по узорку из површинске зоне, унутрашње зоне и средишње зоне), </w:t>
      </w:r>
    </w:p>
    <w:p w:rsidR="00511EC4" w:rsidRPr="006D197A" w:rsidRDefault="00511EC4" w:rsidP="008D26A4">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t xml:space="preserve">Испитивање жилавости (минимално 3 епрувете по узорку из површинске зоне, унутрашње зоне и средишње зоне), </w:t>
      </w:r>
    </w:p>
    <w:p w:rsidR="00511EC4" w:rsidRPr="006D197A" w:rsidRDefault="00511EC4" w:rsidP="008D26A4">
      <w:pPr>
        <w:numPr>
          <w:ilvl w:val="0"/>
          <w:numId w:val="38"/>
        </w:numPr>
        <w:tabs>
          <w:tab w:val="left" w:pos="-426"/>
          <w:tab w:val="left" w:pos="284"/>
        </w:tabs>
        <w:spacing w:before="0"/>
        <w:ind w:left="284" w:hanging="284"/>
        <w:rPr>
          <w:rFonts w:cs="Arial"/>
          <w:iCs/>
          <w:noProof/>
          <w:lang w:val="sr-Cyrl-RS"/>
        </w:rPr>
      </w:pPr>
      <w:r w:rsidRPr="006D197A">
        <w:rPr>
          <w:rFonts w:cs="Arial"/>
          <w:iCs/>
          <w:noProof/>
          <w:lang w:val="sr-Cyrl-RS"/>
        </w:rPr>
        <w:t>За сваки узорак за механичка испитивања извршити проверу хемијског састава са процентом угљеника и легирајућих елемената на стабилном уређају за хемијску анализу,</w:t>
      </w:r>
    </w:p>
    <w:p w:rsidR="00511EC4" w:rsidRPr="006D197A" w:rsidRDefault="00511EC4" w:rsidP="00511EC4">
      <w:pPr>
        <w:tabs>
          <w:tab w:val="left" w:pos="-426"/>
          <w:tab w:val="left" w:pos="284"/>
        </w:tabs>
        <w:ind w:left="284"/>
        <w:rPr>
          <w:rFonts w:cs="Arial"/>
          <w:iCs/>
          <w:noProof/>
          <w:lang w:val="sr-Cyrl-RS"/>
        </w:rPr>
      </w:pPr>
    </w:p>
    <w:p w:rsidR="00511EC4" w:rsidRPr="006D197A" w:rsidRDefault="00511EC4" w:rsidP="00511EC4">
      <w:pPr>
        <w:tabs>
          <w:tab w:val="left" w:pos="-426"/>
          <w:tab w:val="left" w:pos="284"/>
        </w:tabs>
        <w:ind w:left="-76" w:firstLine="76"/>
        <w:rPr>
          <w:rFonts w:cs="Arial"/>
          <w:iCs/>
          <w:noProof/>
          <w:lang w:val="sr-Cyrl-RS"/>
        </w:rPr>
      </w:pPr>
      <w:r w:rsidRPr="006D197A">
        <w:rPr>
          <w:rFonts w:cs="Arial"/>
          <w:iCs/>
          <w:noProof/>
          <w:lang w:val="sr-Cyrl-RS"/>
        </w:rPr>
        <w:t>3.2.2 Контролисање позиција цевног система котла (обим контролисања):</w:t>
      </w:r>
    </w:p>
    <w:p w:rsidR="00511EC4" w:rsidRPr="006D197A" w:rsidRDefault="00511EC4" w:rsidP="00511EC4">
      <w:pPr>
        <w:pStyle w:val="ListParagraph"/>
        <w:rPr>
          <w:rFonts w:ascii="Arial" w:hAnsi="Arial" w:cs="Arial"/>
          <w:iCs/>
          <w:noProof/>
          <w:lang w:val="sr-Cyrl-RS"/>
        </w:rPr>
      </w:pPr>
    </w:p>
    <w:p w:rsidR="00511EC4" w:rsidRPr="006D197A" w:rsidRDefault="00511EC4" w:rsidP="00487E54">
      <w:pPr>
        <w:tabs>
          <w:tab w:val="left" w:pos="-426"/>
          <w:tab w:val="left" w:pos="284"/>
        </w:tabs>
        <w:spacing w:before="0"/>
        <w:rPr>
          <w:rFonts w:cs="Arial"/>
          <w:iCs/>
          <w:noProof/>
          <w:lang w:val="sr-Cyrl-RS"/>
        </w:rPr>
      </w:pPr>
      <w:r w:rsidRPr="006D197A">
        <w:rPr>
          <w:rFonts w:cs="Arial"/>
          <w:iCs/>
          <w:noProof/>
          <w:lang w:val="sr-Cyrl-RS"/>
        </w:rPr>
        <w:t>Обавезна су следећа контролисања на позицијама које не садрже заварени спој:</w:t>
      </w:r>
    </w:p>
    <w:p w:rsidR="00511EC4" w:rsidRPr="006D197A" w:rsidRDefault="00511EC4" w:rsidP="00511EC4">
      <w:pPr>
        <w:tabs>
          <w:tab w:val="left" w:pos="-426"/>
          <w:tab w:val="left" w:pos="284"/>
        </w:tabs>
        <w:ind w:left="284"/>
        <w:rPr>
          <w:rFonts w:cs="Arial"/>
          <w:iCs/>
          <w:noProof/>
          <w:lang w:val="sr-Cyrl-RS"/>
        </w:rPr>
      </w:pPr>
    </w:p>
    <w:p w:rsidR="00511EC4" w:rsidRPr="006D197A" w:rsidRDefault="00511EC4" w:rsidP="008D26A4">
      <w:pPr>
        <w:numPr>
          <w:ilvl w:val="0"/>
          <w:numId w:val="39"/>
        </w:numPr>
        <w:tabs>
          <w:tab w:val="left" w:pos="-426"/>
          <w:tab w:val="left" w:pos="284"/>
        </w:tabs>
        <w:spacing w:before="0"/>
        <w:jc w:val="left"/>
        <w:rPr>
          <w:rFonts w:cs="Arial"/>
          <w:iCs/>
          <w:noProof/>
          <w:lang w:val="sr-Cyrl-RS"/>
        </w:rPr>
      </w:pPr>
      <w:r w:rsidRPr="006D197A">
        <w:rPr>
          <w:rFonts w:cs="Arial"/>
          <w:iCs/>
          <w:noProof/>
          <w:lang w:val="sr-Cyrl-RS"/>
        </w:rPr>
        <w:t xml:space="preserve">Визуелна контрола, </w:t>
      </w:r>
    </w:p>
    <w:p w:rsidR="00511EC4" w:rsidRPr="006D197A" w:rsidRDefault="00511EC4" w:rsidP="008D26A4">
      <w:pPr>
        <w:numPr>
          <w:ilvl w:val="0"/>
          <w:numId w:val="39"/>
        </w:numPr>
        <w:tabs>
          <w:tab w:val="left" w:pos="-426"/>
          <w:tab w:val="left" w:pos="284"/>
        </w:tabs>
        <w:spacing w:before="0"/>
        <w:jc w:val="left"/>
        <w:rPr>
          <w:rFonts w:cs="Arial"/>
          <w:iCs/>
          <w:noProof/>
          <w:lang w:val="sr-Cyrl-RS"/>
        </w:rPr>
      </w:pPr>
      <w:r w:rsidRPr="006D197A">
        <w:rPr>
          <w:rFonts w:cs="Arial"/>
          <w:iCs/>
          <w:noProof/>
          <w:lang w:val="sr-Cyrl-RS"/>
        </w:rPr>
        <w:t>Мерење тврдоће на правим деловима,</w:t>
      </w:r>
    </w:p>
    <w:p w:rsidR="00511EC4" w:rsidRPr="006D197A" w:rsidRDefault="00511EC4" w:rsidP="008D26A4">
      <w:pPr>
        <w:numPr>
          <w:ilvl w:val="0"/>
          <w:numId w:val="39"/>
        </w:numPr>
        <w:tabs>
          <w:tab w:val="left" w:pos="-426"/>
          <w:tab w:val="left" w:pos="284"/>
        </w:tabs>
        <w:spacing w:before="0"/>
        <w:jc w:val="left"/>
        <w:rPr>
          <w:rFonts w:cs="Arial"/>
          <w:iCs/>
          <w:noProof/>
          <w:lang w:val="sr-Cyrl-RS"/>
        </w:rPr>
      </w:pPr>
      <w:r w:rsidRPr="006D197A">
        <w:rPr>
          <w:rFonts w:cs="Arial"/>
          <w:iCs/>
          <w:noProof/>
          <w:lang w:val="sr-Cyrl-RS"/>
        </w:rPr>
        <w:t>Мерење тврдоће на цевним луковима,</w:t>
      </w:r>
    </w:p>
    <w:p w:rsidR="00511EC4" w:rsidRPr="006D197A" w:rsidRDefault="00511EC4" w:rsidP="008D26A4">
      <w:pPr>
        <w:numPr>
          <w:ilvl w:val="0"/>
          <w:numId w:val="39"/>
        </w:numPr>
        <w:tabs>
          <w:tab w:val="left" w:pos="-426"/>
          <w:tab w:val="left" w:pos="284"/>
        </w:tabs>
        <w:spacing w:before="0"/>
        <w:jc w:val="left"/>
        <w:rPr>
          <w:rFonts w:cs="Arial"/>
          <w:iCs/>
          <w:noProof/>
          <w:lang w:val="sr-Cyrl-RS"/>
        </w:rPr>
      </w:pPr>
      <w:r w:rsidRPr="006D197A">
        <w:rPr>
          <w:rFonts w:cs="Arial"/>
          <w:iCs/>
          <w:noProof/>
          <w:lang w:val="sr-Cyrl-RS"/>
        </w:rPr>
        <w:t xml:space="preserve">Мерење тврдоће у попречном пресеку, </w:t>
      </w:r>
    </w:p>
    <w:p w:rsidR="00511EC4" w:rsidRPr="006D197A" w:rsidRDefault="00511EC4" w:rsidP="008D26A4">
      <w:pPr>
        <w:numPr>
          <w:ilvl w:val="0"/>
          <w:numId w:val="39"/>
        </w:numPr>
        <w:tabs>
          <w:tab w:val="left" w:pos="-426"/>
          <w:tab w:val="left" w:pos="284"/>
        </w:tabs>
        <w:spacing w:before="0"/>
        <w:jc w:val="left"/>
        <w:rPr>
          <w:rFonts w:cs="Arial"/>
          <w:iCs/>
          <w:noProof/>
          <w:lang w:val="sr-Cyrl-RS"/>
        </w:rPr>
      </w:pPr>
      <w:r w:rsidRPr="006D197A">
        <w:rPr>
          <w:rFonts w:cs="Arial"/>
          <w:iCs/>
          <w:noProof/>
          <w:lang w:val="sr-Cyrl-RS"/>
        </w:rPr>
        <w:t>Континуално мерење дебљине на правим деловима ,</w:t>
      </w:r>
    </w:p>
    <w:p w:rsidR="00511EC4" w:rsidRPr="006D197A" w:rsidRDefault="00511EC4" w:rsidP="008D26A4">
      <w:pPr>
        <w:numPr>
          <w:ilvl w:val="0"/>
          <w:numId w:val="39"/>
        </w:numPr>
        <w:tabs>
          <w:tab w:val="left" w:pos="-426"/>
          <w:tab w:val="left" w:pos="284"/>
        </w:tabs>
        <w:spacing w:before="0"/>
        <w:jc w:val="left"/>
        <w:rPr>
          <w:rFonts w:cs="Arial"/>
          <w:iCs/>
          <w:noProof/>
          <w:lang w:val="sr-Cyrl-RS"/>
        </w:rPr>
      </w:pPr>
      <w:r w:rsidRPr="006D197A">
        <w:rPr>
          <w:rFonts w:cs="Arial"/>
          <w:iCs/>
          <w:noProof/>
          <w:lang w:val="sr-Cyrl-RS"/>
        </w:rPr>
        <w:t>Континуално мерење дебљине на цевним луковима,</w:t>
      </w:r>
    </w:p>
    <w:p w:rsidR="00511EC4" w:rsidRPr="006D197A" w:rsidRDefault="00511EC4" w:rsidP="008D26A4">
      <w:pPr>
        <w:numPr>
          <w:ilvl w:val="0"/>
          <w:numId w:val="39"/>
        </w:numPr>
        <w:tabs>
          <w:tab w:val="left" w:pos="-426"/>
          <w:tab w:val="left" w:pos="284"/>
        </w:tabs>
        <w:spacing w:before="0"/>
        <w:jc w:val="left"/>
        <w:rPr>
          <w:rFonts w:cs="Arial"/>
          <w:iCs/>
          <w:noProof/>
          <w:lang w:val="sr-Cyrl-RS"/>
        </w:rPr>
      </w:pPr>
      <w:r w:rsidRPr="006D197A">
        <w:rPr>
          <w:rFonts w:cs="Arial"/>
          <w:iCs/>
          <w:noProof/>
          <w:lang w:val="sr-Cyrl-RS"/>
        </w:rPr>
        <w:t>Контролисање УТ,</w:t>
      </w:r>
    </w:p>
    <w:p w:rsidR="00511EC4" w:rsidRPr="006D197A" w:rsidRDefault="00511EC4" w:rsidP="008D26A4">
      <w:pPr>
        <w:numPr>
          <w:ilvl w:val="0"/>
          <w:numId w:val="39"/>
        </w:numPr>
        <w:tabs>
          <w:tab w:val="left" w:pos="-426"/>
          <w:tab w:val="left" w:pos="284"/>
        </w:tabs>
        <w:spacing w:before="0"/>
        <w:jc w:val="left"/>
        <w:rPr>
          <w:rFonts w:cs="Arial"/>
          <w:iCs/>
          <w:noProof/>
          <w:lang w:val="sr-Cyrl-RS"/>
        </w:rPr>
      </w:pPr>
      <w:r w:rsidRPr="006D197A">
        <w:rPr>
          <w:rFonts w:cs="Arial"/>
          <w:iCs/>
          <w:noProof/>
          <w:lang w:val="sr-Cyrl-RS"/>
        </w:rPr>
        <w:t>Мерење пречника,</w:t>
      </w:r>
    </w:p>
    <w:p w:rsidR="00511EC4" w:rsidRPr="006D197A" w:rsidRDefault="00511EC4" w:rsidP="008D26A4">
      <w:pPr>
        <w:numPr>
          <w:ilvl w:val="0"/>
          <w:numId w:val="39"/>
        </w:numPr>
        <w:tabs>
          <w:tab w:val="left" w:pos="-426"/>
          <w:tab w:val="left" w:pos="284"/>
        </w:tabs>
        <w:spacing w:before="0"/>
        <w:jc w:val="left"/>
        <w:rPr>
          <w:rFonts w:cs="Arial"/>
          <w:iCs/>
          <w:noProof/>
          <w:lang w:val="sr-Cyrl-RS"/>
        </w:rPr>
      </w:pPr>
      <w:r w:rsidRPr="006D197A">
        <w:rPr>
          <w:rFonts w:cs="Arial"/>
          <w:iCs/>
          <w:noProof/>
          <w:lang w:val="sr-Cyrl-RS"/>
        </w:rPr>
        <w:t>Утврђивање стања структуре,</w:t>
      </w:r>
    </w:p>
    <w:p w:rsidR="00511EC4" w:rsidRPr="006D197A" w:rsidRDefault="00511EC4" w:rsidP="008D26A4">
      <w:pPr>
        <w:numPr>
          <w:ilvl w:val="0"/>
          <w:numId w:val="39"/>
        </w:numPr>
        <w:tabs>
          <w:tab w:val="left" w:pos="-426"/>
          <w:tab w:val="left" w:pos="284"/>
        </w:tabs>
        <w:spacing w:before="0"/>
        <w:jc w:val="left"/>
        <w:rPr>
          <w:rFonts w:cs="Arial"/>
          <w:iCs/>
          <w:noProof/>
          <w:lang w:val="sr-Cyrl-RS"/>
        </w:rPr>
      </w:pPr>
      <w:r w:rsidRPr="006D197A">
        <w:rPr>
          <w:rFonts w:cs="Arial"/>
          <w:iCs/>
          <w:noProof/>
          <w:lang w:val="sr-Cyrl-RS"/>
        </w:rPr>
        <w:t>Контролисање механичких карактеристика,</w:t>
      </w:r>
    </w:p>
    <w:p w:rsidR="00511EC4" w:rsidRPr="006D197A" w:rsidRDefault="00511EC4" w:rsidP="00511EC4">
      <w:pPr>
        <w:tabs>
          <w:tab w:val="left" w:pos="-426"/>
          <w:tab w:val="left" w:pos="284"/>
        </w:tabs>
        <w:ind w:left="436"/>
        <w:rPr>
          <w:rFonts w:cs="Arial"/>
          <w:iCs/>
          <w:noProof/>
          <w:lang w:val="sr-Cyrl-RS"/>
        </w:rPr>
      </w:pPr>
    </w:p>
    <w:p w:rsidR="005C6716" w:rsidRDefault="005C6716" w:rsidP="00511EC4">
      <w:pPr>
        <w:tabs>
          <w:tab w:val="left" w:pos="-426"/>
          <w:tab w:val="left" w:pos="284"/>
        </w:tabs>
        <w:ind w:left="-284" w:firstLine="284"/>
        <w:rPr>
          <w:rFonts w:cs="Arial"/>
          <w:b/>
          <w:iCs/>
          <w:noProof/>
          <w:lang w:val="sr-Latn-RS"/>
        </w:rPr>
      </w:pPr>
    </w:p>
    <w:p w:rsidR="005C6716" w:rsidRDefault="005C6716" w:rsidP="00511EC4">
      <w:pPr>
        <w:tabs>
          <w:tab w:val="left" w:pos="-426"/>
          <w:tab w:val="left" w:pos="284"/>
        </w:tabs>
        <w:ind w:left="-284" w:firstLine="284"/>
        <w:rPr>
          <w:rFonts w:cs="Arial"/>
          <w:b/>
          <w:iCs/>
          <w:noProof/>
          <w:lang w:val="sr-Latn-RS"/>
        </w:rPr>
      </w:pPr>
    </w:p>
    <w:p w:rsidR="005C6716" w:rsidRDefault="005C6716" w:rsidP="00511EC4">
      <w:pPr>
        <w:tabs>
          <w:tab w:val="left" w:pos="-426"/>
          <w:tab w:val="left" w:pos="284"/>
        </w:tabs>
        <w:ind w:left="-284" w:firstLine="284"/>
        <w:rPr>
          <w:rFonts w:cs="Arial"/>
          <w:b/>
          <w:iCs/>
          <w:noProof/>
          <w:lang w:val="sr-Latn-RS"/>
        </w:rPr>
      </w:pPr>
    </w:p>
    <w:p w:rsidR="00511EC4" w:rsidRPr="006D197A" w:rsidRDefault="00511EC4" w:rsidP="00511EC4">
      <w:pPr>
        <w:tabs>
          <w:tab w:val="left" w:pos="-426"/>
          <w:tab w:val="left" w:pos="284"/>
        </w:tabs>
        <w:ind w:left="-284" w:firstLine="284"/>
        <w:rPr>
          <w:rFonts w:cs="Arial"/>
          <w:b/>
          <w:iCs/>
          <w:noProof/>
          <w:lang w:val="sr-Cyrl-RS"/>
        </w:rPr>
      </w:pPr>
      <w:r w:rsidRPr="006D197A">
        <w:rPr>
          <w:rFonts w:cs="Arial"/>
          <w:b/>
          <w:iCs/>
          <w:noProof/>
          <w:lang w:val="sr-Cyrl-RS"/>
        </w:rPr>
        <w:t>Напомена:</w:t>
      </w:r>
    </w:p>
    <w:p w:rsidR="00511EC4" w:rsidRPr="006D197A" w:rsidRDefault="00511EC4" w:rsidP="00511EC4">
      <w:pPr>
        <w:tabs>
          <w:tab w:val="left" w:pos="-426"/>
          <w:tab w:val="left" w:pos="284"/>
        </w:tabs>
        <w:ind w:left="-284"/>
        <w:rPr>
          <w:rFonts w:cs="Arial"/>
          <w:b/>
          <w:iCs/>
          <w:noProof/>
          <w:lang w:val="sr-Cyrl-RS"/>
        </w:rPr>
      </w:pPr>
    </w:p>
    <w:p w:rsidR="00511EC4" w:rsidRPr="006D197A" w:rsidRDefault="00511EC4" w:rsidP="00511EC4">
      <w:pPr>
        <w:tabs>
          <w:tab w:val="left" w:pos="-426"/>
          <w:tab w:val="left" w:pos="284"/>
        </w:tabs>
        <w:rPr>
          <w:rFonts w:cs="Arial"/>
          <w:iCs/>
          <w:noProof/>
          <w:lang w:val="sr-Cyrl-RS"/>
        </w:rPr>
      </w:pPr>
      <w:r w:rsidRPr="006D197A">
        <w:rPr>
          <w:rFonts w:cs="Arial"/>
          <w:iCs/>
          <w:noProof/>
          <w:lang w:val="sr-Cyrl-RS"/>
        </w:rPr>
        <w:t>Континуално мерење дебљине на правим деловима урадити по целом обиму у секвенцама не краћим од 300мм, а за цевне лукове у целој истегнутој зони од неутралне зоне до неутралне зоне:</w:t>
      </w:r>
    </w:p>
    <w:p w:rsidR="00511EC4" w:rsidRPr="006D197A" w:rsidRDefault="00511EC4" w:rsidP="00511EC4">
      <w:pPr>
        <w:tabs>
          <w:tab w:val="left" w:pos="-426"/>
          <w:tab w:val="left" w:pos="284"/>
        </w:tabs>
        <w:ind w:left="-284"/>
        <w:rPr>
          <w:rFonts w:cs="Arial"/>
          <w:iCs/>
          <w:noProof/>
          <w:lang w:val="sr-Cyrl-RS"/>
        </w:rPr>
      </w:pPr>
    </w:p>
    <w:p w:rsidR="00511EC4" w:rsidRPr="006D197A" w:rsidRDefault="00511EC4" w:rsidP="008D26A4">
      <w:pPr>
        <w:numPr>
          <w:ilvl w:val="0"/>
          <w:numId w:val="40"/>
        </w:numPr>
        <w:tabs>
          <w:tab w:val="left" w:pos="-426"/>
          <w:tab w:val="left" w:pos="284"/>
        </w:tabs>
        <w:spacing w:before="0"/>
        <w:rPr>
          <w:rFonts w:cs="Arial"/>
          <w:iCs/>
          <w:noProof/>
          <w:lang w:val="sr-Cyrl-RS"/>
        </w:rPr>
      </w:pPr>
      <w:r w:rsidRPr="006D197A">
        <w:rPr>
          <w:rFonts w:cs="Arial"/>
          <w:iCs/>
          <w:noProof/>
          <w:lang w:val="sr-Cyrl-RS"/>
        </w:rPr>
        <w:t>Мерење са дигиталним мерилом пречника на правим деловима,</w:t>
      </w:r>
    </w:p>
    <w:p w:rsidR="00511EC4" w:rsidRPr="006D197A" w:rsidRDefault="00511EC4" w:rsidP="008D26A4">
      <w:pPr>
        <w:numPr>
          <w:ilvl w:val="0"/>
          <w:numId w:val="40"/>
        </w:numPr>
        <w:tabs>
          <w:tab w:val="left" w:pos="-426"/>
          <w:tab w:val="left" w:pos="284"/>
        </w:tabs>
        <w:spacing w:before="0"/>
        <w:rPr>
          <w:rFonts w:cs="Arial"/>
          <w:iCs/>
          <w:noProof/>
          <w:lang w:val="sr-Cyrl-RS"/>
        </w:rPr>
      </w:pPr>
      <w:r w:rsidRPr="006D197A">
        <w:rPr>
          <w:rFonts w:cs="Arial"/>
          <w:iCs/>
          <w:noProof/>
          <w:lang w:val="sr-Cyrl-RS"/>
        </w:rPr>
        <w:t xml:space="preserve">Мерење са дигиталним мерилом пречника на цевним луковима, </w:t>
      </w:r>
    </w:p>
    <w:p w:rsidR="00511EC4" w:rsidRPr="006D197A" w:rsidRDefault="00511EC4" w:rsidP="008D26A4">
      <w:pPr>
        <w:numPr>
          <w:ilvl w:val="0"/>
          <w:numId w:val="40"/>
        </w:numPr>
        <w:tabs>
          <w:tab w:val="left" w:pos="-426"/>
          <w:tab w:val="left" w:pos="284"/>
        </w:tabs>
        <w:spacing w:before="0"/>
        <w:rPr>
          <w:rFonts w:cs="Arial"/>
          <w:iCs/>
          <w:noProof/>
          <w:lang w:val="sr-Cyrl-RS"/>
        </w:rPr>
      </w:pPr>
      <w:r w:rsidRPr="006D197A">
        <w:rPr>
          <w:rFonts w:cs="Arial"/>
          <w:iCs/>
          <w:noProof/>
          <w:lang w:val="sr-Cyrl-RS"/>
        </w:rPr>
        <w:t>Контрола хемијског састава материјала са процентом угљеника,</w:t>
      </w:r>
    </w:p>
    <w:p w:rsidR="00511EC4" w:rsidRPr="006D197A" w:rsidRDefault="00511EC4" w:rsidP="008D26A4">
      <w:pPr>
        <w:numPr>
          <w:ilvl w:val="0"/>
          <w:numId w:val="40"/>
        </w:numPr>
        <w:tabs>
          <w:tab w:val="left" w:pos="-426"/>
          <w:tab w:val="left" w:pos="284"/>
        </w:tabs>
        <w:spacing w:before="0"/>
        <w:rPr>
          <w:rFonts w:cs="Arial"/>
          <w:iCs/>
          <w:noProof/>
          <w:lang w:val="sr-Cyrl-RS"/>
        </w:rPr>
      </w:pPr>
      <w:r w:rsidRPr="006D197A">
        <w:rPr>
          <w:rFonts w:cs="Arial"/>
          <w:iCs/>
          <w:noProof/>
          <w:lang w:val="sr-Cyrl-RS"/>
        </w:rPr>
        <w:t>Контрола хемијског састава материјала са утврђивањем легирајућих елемената,</w:t>
      </w:r>
    </w:p>
    <w:p w:rsidR="00511EC4" w:rsidRPr="006D197A" w:rsidRDefault="00511EC4" w:rsidP="008D26A4">
      <w:pPr>
        <w:numPr>
          <w:ilvl w:val="0"/>
          <w:numId w:val="40"/>
        </w:numPr>
        <w:tabs>
          <w:tab w:val="left" w:pos="-426"/>
          <w:tab w:val="left" w:pos="284"/>
        </w:tabs>
        <w:spacing w:before="0"/>
        <w:ind w:left="284" w:hanging="208"/>
        <w:rPr>
          <w:rFonts w:cs="Arial"/>
          <w:iCs/>
          <w:noProof/>
          <w:lang w:val="sr-Cyrl-RS"/>
        </w:rPr>
      </w:pPr>
      <w:r w:rsidRPr="006D197A">
        <w:rPr>
          <w:rFonts w:cs="Arial"/>
          <w:iCs/>
          <w:noProof/>
          <w:lang w:val="sr-Cyrl-RS"/>
        </w:rPr>
        <w:t xml:space="preserve">Испитивање затезањем на собној и повишеној температури (минимално 3 епрувете по целини, </w:t>
      </w:r>
    </w:p>
    <w:p w:rsidR="00511EC4" w:rsidRPr="006D197A" w:rsidRDefault="00511EC4" w:rsidP="008D26A4">
      <w:pPr>
        <w:numPr>
          <w:ilvl w:val="0"/>
          <w:numId w:val="40"/>
        </w:numPr>
        <w:tabs>
          <w:tab w:val="left" w:pos="-426"/>
          <w:tab w:val="left" w:pos="284"/>
        </w:tabs>
        <w:spacing w:before="0"/>
        <w:ind w:left="284" w:hanging="208"/>
        <w:rPr>
          <w:rFonts w:cs="Arial"/>
          <w:iCs/>
          <w:noProof/>
          <w:lang w:val="sr-Cyrl-RS"/>
        </w:rPr>
      </w:pPr>
      <w:r w:rsidRPr="006D197A">
        <w:rPr>
          <w:rFonts w:cs="Arial"/>
          <w:iCs/>
          <w:noProof/>
          <w:lang w:val="sr-Cyrl-RS"/>
        </w:rPr>
        <w:t>За сваки узорак за механичка испитивања извршити проверу хемијског састава са процентом угљеника и легирајућих елемената на стабилном уређају за хемијску анализу,</w:t>
      </w:r>
    </w:p>
    <w:p w:rsidR="00511EC4" w:rsidRPr="006D197A" w:rsidRDefault="00511EC4" w:rsidP="00511EC4">
      <w:pPr>
        <w:tabs>
          <w:tab w:val="left" w:pos="-426"/>
          <w:tab w:val="left" w:pos="284"/>
        </w:tabs>
        <w:rPr>
          <w:rFonts w:cs="Arial"/>
          <w:iCs/>
          <w:noProof/>
          <w:lang w:val="sr-Cyrl-RS"/>
        </w:rPr>
      </w:pPr>
    </w:p>
    <w:p w:rsidR="00511EC4" w:rsidRPr="006D197A" w:rsidRDefault="00511EC4" w:rsidP="00511EC4">
      <w:pPr>
        <w:tabs>
          <w:tab w:val="left" w:pos="-426"/>
          <w:tab w:val="left" w:pos="284"/>
        </w:tabs>
        <w:ind w:left="-284" w:firstLine="284"/>
        <w:rPr>
          <w:rFonts w:cs="Arial"/>
          <w:b/>
          <w:iCs/>
          <w:noProof/>
          <w:lang w:val="sr-Cyrl-RS"/>
        </w:rPr>
      </w:pPr>
      <w:r w:rsidRPr="006D197A">
        <w:rPr>
          <w:rFonts w:cs="Arial"/>
          <w:iCs/>
          <w:noProof/>
          <w:lang w:val="sr-Cyrl-RS"/>
        </w:rPr>
        <w:t xml:space="preserve">Обавезна су следећа контролисања на позицијама која </w:t>
      </w:r>
      <w:r w:rsidRPr="006D197A">
        <w:rPr>
          <w:rFonts w:cs="Arial"/>
          <w:b/>
          <w:iCs/>
          <w:noProof/>
          <w:lang w:val="sr-Cyrl-RS"/>
        </w:rPr>
        <w:t>садрже заварени спој:</w:t>
      </w:r>
    </w:p>
    <w:p w:rsidR="00511EC4" w:rsidRPr="006D197A" w:rsidRDefault="00511EC4" w:rsidP="00511EC4">
      <w:pPr>
        <w:tabs>
          <w:tab w:val="left" w:pos="-426"/>
          <w:tab w:val="left" w:pos="284"/>
        </w:tabs>
        <w:ind w:left="-284"/>
        <w:rPr>
          <w:rFonts w:cs="Arial"/>
          <w:b/>
          <w:iCs/>
          <w:noProof/>
          <w:lang w:val="sr-Cyrl-RS"/>
        </w:rPr>
      </w:pPr>
    </w:p>
    <w:p w:rsidR="00511EC4" w:rsidRPr="006D197A" w:rsidRDefault="00511EC4" w:rsidP="008D26A4">
      <w:pPr>
        <w:numPr>
          <w:ilvl w:val="0"/>
          <w:numId w:val="41"/>
        </w:numPr>
        <w:tabs>
          <w:tab w:val="left" w:pos="-426"/>
          <w:tab w:val="left" w:pos="284"/>
        </w:tabs>
        <w:spacing w:before="0"/>
        <w:rPr>
          <w:rFonts w:cs="Arial"/>
          <w:iCs/>
          <w:noProof/>
          <w:lang w:val="sr-Cyrl-RS"/>
        </w:rPr>
      </w:pPr>
      <w:r w:rsidRPr="006D197A">
        <w:rPr>
          <w:rFonts w:cs="Arial"/>
          <w:iCs/>
          <w:noProof/>
          <w:lang w:val="sr-Cyrl-RS"/>
        </w:rPr>
        <w:t>Визуелна контрола 100%,</w:t>
      </w:r>
    </w:p>
    <w:p w:rsidR="00511EC4" w:rsidRPr="006D197A" w:rsidRDefault="00511EC4" w:rsidP="008D26A4">
      <w:pPr>
        <w:numPr>
          <w:ilvl w:val="0"/>
          <w:numId w:val="41"/>
        </w:numPr>
        <w:tabs>
          <w:tab w:val="left" w:pos="-426"/>
          <w:tab w:val="left" w:pos="284"/>
        </w:tabs>
        <w:spacing w:before="0"/>
        <w:rPr>
          <w:rFonts w:cs="Arial"/>
          <w:iCs/>
          <w:noProof/>
          <w:lang w:val="sr-Cyrl-RS"/>
        </w:rPr>
      </w:pPr>
      <w:r w:rsidRPr="006D197A">
        <w:rPr>
          <w:rFonts w:cs="Arial"/>
          <w:iCs/>
          <w:noProof/>
          <w:lang w:val="sr-Cyrl-RS"/>
        </w:rPr>
        <w:t>Мерење тврдоће на правим деловима,</w:t>
      </w:r>
    </w:p>
    <w:p w:rsidR="00511EC4" w:rsidRPr="006D197A" w:rsidRDefault="00511EC4" w:rsidP="008D26A4">
      <w:pPr>
        <w:numPr>
          <w:ilvl w:val="0"/>
          <w:numId w:val="41"/>
        </w:numPr>
        <w:tabs>
          <w:tab w:val="left" w:pos="-426"/>
          <w:tab w:val="left" w:pos="284"/>
        </w:tabs>
        <w:spacing w:before="0"/>
        <w:rPr>
          <w:rFonts w:cs="Arial"/>
          <w:iCs/>
          <w:noProof/>
          <w:lang w:val="sr-Cyrl-RS"/>
        </w:rPr>
      </w:pPr>
      <w:r w:rsidRPr="006D197A">
        <w:rPr>
          <w:rFonts w:cs="Arial"/>
          <w:iCs/>
          <w:noProof/>
          <w:lang w:val="sr-Cyrl-RS"/>
        </w:rPr>
        <w:t>Мерење тврдоће завареног споја,</w:t>
      </w:r>
    </w:p>
    <w:p w:rsidR="00511EC4" w:rsidRPr="006D197A" w:rsidRDefault="00511EC4" w:rsidP="008D26A4">
      <w:pPr>
        <w:numPr>
          <w:ilvl w:val="0"/>
          <w:numId w:val="41"/>
        </w:numPr>
        <w:tabs>
          <w:tab w:val="left" w:pos="-426"/>
          <w:tab w:val="left" w:pos="284"/>
        </w:tabs>
        <w:spacing w:before="0"/>
        <w:rPr>
          <w:rFonts w:cs="Arial"/>
          <w:iCs/>
          <w:noProof/>
          <w:lang w:val="sr-Cyrl-RS"/>
        </w:rPr>
      </w:pPr>
      <w:r w:rsidRPr="006D197A">
        <w:rPr>
          <w:rFonts w:cs="Arial"/>
          <w:iCs/>
          <w:noProof/>
          <w:lang w:val="sr-Cyrl-RS"/>
        </w:rPr>
        <w:t>Континуално мерење дебљине на правим деловима,</w:t>
      </w:r>
    </w:p>
    <w:p w:rsidR="00511EC4" w:rsidRPr="006D197A" w:rsidRDefault="00511EC4" w:rsidP="008D26A4">
      <w:pPr>
        <w:numPr>
          <w:ilvl w:val="0"/>
          <w:numId w:val="41"/>
        </w:numPr>
        <w:tabs>
          <w:tab w:val="left" w:pos="-426"/>
          <w:tab w:val="left" w:pos="284"/>
        </w:tabs>
        <w:spacing w:before="0"/>
        <w:rPr>
          <w:rFonts w:cs="Arial"/>
          <w:iCs/>
          <w:noProof/>
          <w:lang w:val="sr-Cyrl-RS"/>
        </w:rPr>
      </w:pPr>
      <w:r w:rsidRPr="006D197A">
        <w:rPr>
          <w:rFonts w:cs="Arial"/>
          <w:iCs/>
          <w:noProof/>
          <w:lang w:val="sr-Cyrl-RS"/>
        </w:rPr>
        <w:t>Контролисање УТ,</w:t>
      </w:r>
    </w:p>
    <w:p w:rsidR="00511EC4" w:rsidRPr="006D197A" w:rsidRDefault="00511EC4" w:rsidP="008D26A4">
      <w:pPr>
        <w:numPr>
          <w:ilvl w:val="0"/>
          <w:numId w:val="41"/>
        </w:numPr>
        <w:tabs>
          <w:tab w:val="left" w:pos="-426"/>
          <w:tab w:val="left" w:pos="284"/>
        </w:tabs>
        <w:spacing w:before="0"/>
        <w:rPr>
          <w:rFonts w:cs="Arial"/>
          <w:iCs/>
          <w:noProof/>
          <w:lang w:val="sr-Cyrl-RS"/>
        </w:rPr>
      </w:pPr>
      <w:r w:rsidRPr="006D197A">
        <w:rPr>
          <w:rFonts w:cs="Arial"/>
          <w:iCs/>
          <w:noProof/>
          <w:lang w:val="sr-Cyrl-RS"/>
        </w:rPr>
        <w:t>Мерење пречника,</w:t>
      </w:r>
    </w:p>
    <w:p w:rsidR="00511EC4" w:rsidRPr="006D197A" w:rsidRDefault="00511EC4" w:rsidP="008D26A4">
      <w:pPr>
        <w:numPr>
          <w:ilvl w:val="0"/>
          <w:numId w:val="41"/>
        </w:numPr>
        <w:tabs>
          <w:tab w:val="left" w:pos="-426"/>
          <w:tab w:val="left" w:pos="284"/>
        </w:tabs>
        <w:spacing w:before="0"/>
        <w:rPr>
          <w:rFonts w:cs="Arial"/>
          <w:iCs/>
          <w:noProof/>
          <w:lang w:val="sr-Cyrl-RS"/>
        </w:rPr>
      </w:pPr>
      <w:r w:rsidRPr="006D197A">
        <w:rPr>
          <w:rFonts w:cs="Arial"/>
          <w:iCs/>
          <w:noProof/>
          <w:lang w:val="sr-Cyrl-RS"/>
        </w:rPr>
        <w:t>Утврђивање стања структуре,</w:t>
      </w:r>
    </w:p>
    <w:p w:rsidR="00511EC4" w:rsidRPr="006D197A" w:rsidRDefault="00511EC4" w:rsidP="008D26A4">
      <w:pPr>
        <w:numPr>
          <w:ilvl w:val="0"/>
          <w:numId w:val="41"/>
        </w:numPr>
        <w:tabs>
          <w:tab w:val="left" w:pos="-426"/>
          <w:tab w:val="left" w:pos="284"/>
        </w:tabs>
        <w:spacing w:before="0"/>
        <w:rPr>
          <w:rFonts w:cs="Arial"/>
          <w:iCs/>
          <w:noProof/>
          <w:lang w:val="sr-Cyrl-RS"/>
        </w:rPr>
      </w:pPr>
      <w:r w:rsidRPr="006D197A">
        <w:rPr>
          <w:rFonts w:cs="Arial"/>
          <w:iCs/>
          <w:noProof/>
          <w:lang w:val="sr-Cyrl-RS"/>
        </w:rPr>
        <w:t>Контролисање механичких карактеристика,</w:t>
      </w:r>
    </w:p>
    <w:p w:rsidR="00511EC4" w:rsidRPr="006D197A" w:rsidRDefault="00511EC4" w:rsidP="00511EC4">
      <w:pPr>
        <w:tabs>
          <w:tab w:val="left" w:pos="-426"/>
          <w:tab w:val="left" w:pos="284"/>
        </w:tabs>
        <w:ind w:left="-284"/>
        <w:rPr>
          <w:rFonts w:cs="Arial"/>
          <w:b/>
          <w:iCs/>
          <w:noProof/>
          <w:lang w:val="sr-Cyrl-RS"/>
        </w:rPr>
      </w:pPr>
    </w:p>
    <w:p w:rsidR="00511EC4" w:rsidRPr="006D197A" w:rsidRDefault="00511EC4" w:rsidP="00511EC4">
      <w:pPr>
        <w:tabs>
          <w:tab w:val="left" w:pos="-426"/>
          <w:tab w:val="left" w:pos="284"/>
        </w:tabs>
        <w:ind w:left="-284" w:firstLine="284"/>
        <w:rPr>
          <w:rFonts w:cs="Arial"/>
          <w:b/>
          <w:iCs/>
          <w:noProof/>
          <w:lang w:val="sr-Cyrl-RS"/>
        </w:rPr>
      </w:pPr>
      <w:r w:rsidRPr="006D197A">
        <w:rPr>
          <w:rFonts w:cs="Arial"/>
          <w:b/>
          <w:iCs/>
          <w:noProof/>
          <w:lang w:val="sr-Cyrl-RS"/>
        </w:rPr>
        <w:t>Напомена:</w:t>
      </w:r>
    </w:p>
    <w:p w:rsidR="00511EC4" w:rsidRPr="006D197A" w:rsidRDefault="00511EC4" w:rsidP="00511EC4">
      <w:pPr>
        <w:tabs>
          <w:tab w:val="left" w:pos="-426"/>
          <w:tab w:val="left" w:pos="284"/>
        </w:tabs>
        <w:rPr>
          <w:rFonts w:cs="Arial"/>
          <w:iCs/>
          <w:noProof/>
          <w:lang w:val="sr-Cyrl-RS"/>
        </w:rPr>
      </w:pPr>
      <w:r w:rsidRPr="006D197A">
        <w:rPr>
          <w:rFonts w:cs="Arial"/>
          <w:iCs/>
          <w:noProof/>
          <w:lang w:val="sr-Cyrl-RS"/>
        </w:rPr>
        <w:t>Континуално мерење дебљине урадити са обе стране завареног споја по целом обиму у дужини минимум 300мм:</w:t>
      </w:r>
    </w:p>
    <w:p w:rsidR="00511EC4" w:rsidRPr="006D197A" w:rsidRDefault="00511EC4" w:rsidP="008D26A4">
      <w:pPr>
        <w:numPr>
          <w:ilvl w:val="0"/>
          <w:numId w:val="42"/>
        </w:numPr>
        <w:tabs>
          <w:tab w:val="left" w:pos="-426"/>
          <w:tab w:val="left" w:pos="284"/>
        </w:tabs>
        <w:spacing w:before="0"/>
        <w:rPr>
          <w:rFonts w:cs="Arial"/>
          <w:iCs/>
          <w:noProof/>
          <w:lang w:val="sr-Cyrl-RS"/>
        </w:rPr>
      </w:pPr>
      <w:r w:rsidRPr="006D197A">
        <w:rPr>
          <w:rFonts w:cs="Arial"/>
          <w:iCs/>
          <w:noProof/>
          <w:lang w:val="sr-Cyrl-RS"/>
        </w:rPr>
        <w:t>Мерење пречника дигиталним мерилом на правим деловима,</w:t>
      </w:r>
    </w:p>
    <w:p w:rsidR="00511EC4" w:rsidRPr="006D197A" w:rsidRDefault="00511EC4" w:rsidP="008D26A4">
      <w:pPr>
        <w:numPr>
          <w:ilvl w:val="0"/>
          <w:numId w:val="42"/>
        </w:numPr>
        <w:tabs>
          <w:tab w:val="left" w:pos="-426"/>
          <w:tab w:val="left" w:pos="284"/>
        </w:tabs>
        <w:spacing w:before="0"/>
        <w:rPr>
          <w:rFonts w:cs="Arial"/>
          <w:iCs/>
          <w:noProof/>
          <w:lang w:val="sr-Cyrl-RS"/>
        </w:rPr>
      </w:pPr>
      <w:r w:rsidRPr="006D197A">
        <w:rPr>
          <w:rFonts w:cs="Arial"/>
          <w:iCs/>
          <w:noProof/>
          <w:lang w:val="sr-Cyrl-RS"/>
        </w:rPr>
        <w:t>Контрола хемијског састава материјала са процентом угљеника,</w:t>
      </w:r>
    </w:p>
    <w:p w:rsidR="00511EC4" w:rsidRPr="006D197A" w:rsidRDefault="00511EC4" w:rsidP="008D26A4">
      <w:pPr>
        <w:numPr>
          <w:ilvl w:val="0"/>
          <w:numId w:val="42"/>
        </w:numPr>
        <w:tabs>
          <w:tab w:val="left" w:pos="-426"/>
          <w:tab w:val="left" w:pos="284"/>
        </w:tabs>
        <w:spacing w:before="0"/>
        <w:rPr>
          <w:rFonts w:cs="Arial"/>
          <w:iCs/>
          <w:noProof/>
          <w:lang w:val="sr-Cyrl-RS"/>
        </w:rPr>
      </w:pPr>
      <w:r w:rsidRPr="006D197A">
        <w:rPr>
          <w:rFonts w:cs="Arial"/>
          <w:iCs/>
          <w:noProof/>
          <w:lang w:val="sr-Cyrl-RS"/>
        </w:rPr>
        <w:t>Контрола хемијског састава материјала са утврђивањем легирајућих елемената,</w:t>
      </w:r>
    </w:p>
    <w:p w:rsidR="00511EC4" w:rsidRPr="006D197A" w:rsidRDefault="00511EC4" w:rsidP="008D26A4">
      <w:pPr>
        <w:numPr>
          <w:ilvl w:val="0"/>
          <w:numId w:val="42"/>
        </w:numPr>
        <w:tabs>
          <w:tab w:val="left" w:pos="-426"/>
          <w:tab w:val="left" w:pos="284"/>
        </w:tabs>
        <w:spacing w:before="0"/>
        <w:rPr>
          <w:rFonts w:cs="Arial"/>
          <w:iCs/>
          <w:noProof/>
          <w:lang w:val="sr-Cyrl-RS"/>
        </w:rPr>
      </w:pPr>
      <w:r w:rsidRPr="006D197A">
        <w:rPr>
          <w:rFonts w:cs="Arial"/>
          <w:iCs/>
          <w:noProof/>
          <w:lang w:val="sr-Cyrl-RS"/>
        </w:rPr>
        <w:t>Металографија у попречном пресеку,</w:t>
      </w:r>
    </w:p>
    <w:p w:rsidR="00511EC4" w:rsidRPr="006D197A" w:rsidRDefault="00511EC4" w:rsidP="008D26A4">
      <w:pPr>
        <w:numPr>
          <w:ilvl w:val="0"/>
          <w:numId w:val="42"/>
        </w:numPr>
        <w:tabs>
          <w:tab w:val="left" w:pos="-426"/>
          <w:tab w:val="left" w:pos="284"/>
        </w:tabs>
        <w:spacing w:before="0"/>
        <w:ind w:left="284" w:hanging="208"/>
        <w:rPr>
          <w:rFonts w:cs="Arial"/>
          <w:iCs/>
          <w:noProof/>
          <w:lang w:val="sr-Cyrl-RS"/>
        </w:rPr>
      </w:pPr>
      <w:r w:rsidRPr="006D197A">
        <w:rPr>
          <w:rFonts w:cs="Arial"/>
          <w:iCs/>
          <w:noProof/>
          <w:lang w:val="sr-Cyrl-RS"/>
        </w:rPr>
        <w:t>Испитивање затезањем на собној и повишеној температури (минимално 3 епрувете по целини,</w:t>
      </w:r>
    </w:p>
    <w:p w:rsidR="00511EC4" w:rsidRPr="006D197A" w:rsidRDefault="00511EC4" w:rsidP="008D26A4">
      <w:pPr>
        <w:numPr>
          <w:ilvl w:val="0"/>
          <w:numId w:val="42"/>
        </w:numPr>
        <w:tabs>
          <w:tab w:val="left" w:pos="-426"/>
          <w:tab w:val="left" w:pos="284"/>
        </w:tabs>
        <w:spacing w:before="0"/>
        <w:ind w:left="284" w:hanging="208"/>
        <w:rPr>
          <w:rFonts w:cs="Arial"/>
          <w:iCs/>
          <w:noProof/>
          <w:lang w:val="sr-Cyrl-RS"/>
        </w:rPr>
      </w:pPr>
      <w:r w:rsidRPr="006D197A">
        <w:rPr>
          <w:rFonts w:cs="Arial"/>
          <w:iCs/>
          <w:noProof/>
          <w:lang w:val="sr-Cyrl-RS"/>
        </w:rPr>
        <w:t>За сваки узорак за механичка испитивања извршити проверу хемијског састава са процентом угљеника и легирајућих елемената на стабилном уређају за хемијску анализу,</w:t>
      </w:r>
    </w:p>
    <w:p w:rsidR="00511EC4" w:rsidRPr="006D197A" w:rsidRDefault="00511EC4" w:rsidP="00511EC4">
      <w:pPr>
        <w:tabs>
          <w:tab w:val="left" w:pos="-426"/>
          <w:tab w:val="left" w:pos="284"/>
        </w:tabs>
        <w:ind w:left="-284"/>
        <w:rPr>
          <w:rFonts w:cs="Arial"/>
          <w:iCs/>
          <w:noProof/>
          <w:lang w:val="sr-Cyrl-RS"/>
        </w:rPr>
      </w:pPr>
    </w:p>
    <w:p w:rsidR="00511EC4" w:rsidRPr="006D197A" w:rsidRDefault="00511EC4" w:rsidP="00511EC4">
      <w:pPr>
        <w:tabs>
          <w:tab w:val="left" w:pos="-426"/>
          <w:tab w:val="left" w:pos="284"/>
        </w:tabs>
        <w:ind w:left="-284" w:firstLine="284"/>
        <w:rPr>
          <w:rFonts w:cs="Arial"/>
          <w:b/>
          <w:iCs/>
          <w:noProof/>
          <w:lang w:val="sr-Cyrl-RS"/>
        </w:rPr>
      </w:pPr>
      <w:r w:rsidRPr="006D197A">
        <w:rPr>
          <w:rFonts w:cs="Arial"/>
          <w:b/>
          <w:iCs/>
          <w:noProof/>
          <w:lang w:val="sr-Latn-RS"/>
        </w:rPr>
        <w:t xml:space="preserve">II) </w:t>
      </w:r>
      <w:r w:rsidRPr="006D197A">
        <w:rPr>
          <w:rFonts w:cs="Arial"/>
          <w:b/>
          <w:iCs/>
          <w:noProof/>
          <w:lang w:val="sr-Cyrl-RS"/>
        </w:rPr>
        <w:t>Анализа резултата контролисања ИБР методама</w:t>
      </w:r>
    </w:p>
    <w:p w:rsidR="00511EC4" w:rsidRPr="006D197A" w:rsidRDefault="00511EC4" w:rsidP="00511EC4">
      <w:pPr>
        <w:tabs>
          <w:tab w:val="left" w:pos="-426"/>
          <w:tab w:val="left" w:pos="284"/>
        </w:tabs>
        <w:ind w:left="-284"/>
        <w:rPr>
          <w:rFonts w:cs="Arial"/>
          <w:b/>
          <w:iCs/>
          <w:noProof/>
          <w:lang w:val="sr-Cyrl-RS"/>
        </w:rPr>
      </w:pPr>
    </w:p>
    <w:p w:rsidR="00511EC4" w:rsidRPr="006D197A" w:rsidRDefault="00511EC4" w:rsidP="00511EC4">
      <w:pPr>
        <w:tabs>
          <w:tab w:val="left" w:pos="-426"/>
          <w:tab w:val="left" w:pos="284"/>
        </w:tabs>
        <w:rPr>
          <w:rFonts w:cs="Arial"/>
          <w:iCs/>
          <w:noProof/>
          <w:lang w:val="sr-Cyrl-RS"/>
        </w:rPr>
      </w:pPr>
      <w:r w:rsidRPr="006D197A">
        <w:rPr>
          <w:rFonts w:cs="Arial"/>
          <w:iCs/>
          <w:noProof/>
          <w:lang w:val="sr-Cyrl-RS"/>
        </w:rPr>
        <w:t>На основу контролисања, која су дефинисана овом техничком спецификацијом и на основу обраде резултата контролисања методама са и без разарања из претходних ремоната, на позицијама цевног система котла и паровода дефинисати:</w:t>
      </w:r>
    </w:p>
    <w:p w:rsidR="00511EC4" w:rsidRPr="006D197A" w:rsidRDefault="00511EC4" w:rsidP="00511EC4">
      <w:pPr>
        <w:tabs>
          <w:tab w:val="left" w:pos="-426"/>
          <w:tab w:val="left" w:pos="284"/>
        </w:tabs>
        <w:ind w:left="-284"/>
        <w:rPr>
          <w:rFonts w:cs="Arial"/>
          <w:iCs/>
          <w:noProof/>
          <w:lang w:val="sr-Cyrl-RS"/>
        </w:rPr>
      </w:pPr>
    </w:p>
    <w:p w:rsidR="00511EC4" w:rsidRPr="006D197A" w:rsidRDefault="00511EC4" w:rsidP="008D26A4">
      <w:pPr>
        <w:numPr>
          <w:ilvl w:val="0"/>
          <w:numId w:val="43"/>
        </w:numPr>
        <w:tabs>
          <w:tab w:val="left" w:pos="-426"/>
          <w:tab w:val="left" w:pos="284"/>
        </w:tabs>
        <w:spacing w:before="0"/>
        <w:rPr>
          <w:rFonts w:cs="Arial"/>
          <w:iCs/>
          <w:noProof/>
          <w:lang w:val="sr-Cyrl-RS"/>
        </w:rPr>
      </w:pPr>
      <w:r w:rsidRPr="006D197A">
        <w:rPr>
          <w:rFonts w:cs="Arial"/>
          <w:iCs/>
          <w:noProof/>
          <w:lang w:val="sr-Cyrl-RS"/>
        </w:rPr>
        <w:t>Тренутно експлоатационо стање материјала контролисаних позиција,</w:t>
      </w:r>
    </w:p>
    <w:p w:rsidR="00511EC4" w:rsidRPr="006D197A" w:rsidRDefault="00511EC4" w:rsidP="008D26A4">
      <w:pPr>
        <w:numPr>
          <w:ilvl w:val="0"/>
          <w:numId w:val="43"/>
        </w:numPr>
        <w:tabs>
          <w:tab w:val="left" w:pos="-426"/>
          <w:tab w:val="left" w:pos="284"/>
        </w:tabs>
        <w:spacing w:before="0"/>
        <w:rPr>
          <w:rFonts w:cs="Arial"/>
          <w:iCs/>
          <w:noProof/>
          <w:lang w:val="sr-Cyrl-RS"/>
        </w:rPr>
      </w:pPr>
      <w:r w:rsidRPr="006D197A">
        <w:rPr>
          <w:rFonts w:cs="Arial"/>
          <w:iCs/>
          <w:noProof/>
          <w:lang w:val="sr-Cyrl-RS"/>
        </w:rPr>
        <w:t>Анализу стања и процену употребљивости постојеће опреме под притиском,</w:t>
      </w:r>
    </w:p>
    <w:p w:rsidR="00511EC4" w:rsidRPr="006D197A" w:rsidRDefault="00511EC4" w:rsidP="008D26A4">
      <w:pPr>
        <w:numPr>
          <w:ilvl w:val="0"/>
          <w:numId w:val="43"/>
        </w:numPr>
        <w:tabs>
          <w:tab w:val="left" w:pos="-426"/>
          <w:tab w:val="left" w:pos="284"/>
        </w:tabs>
        <w:spacing w:before="0"/>
        <w:rPr>
          <w:rFonts w:cs="Arial"/>
          <w:iCs/>
          <w:noProof/>
          <w:lang w:val="sr-Cyrl-RS"/>
        </w:rPr>
      </w:pPr>
      <w:r w:rsidRPr="006D197A">
        <w:rPr>
          <w:rFonts w:cs="Arial"/>
          <w:iCs/>
          <w:noProof/>
          <w:lang w:val="sr-Cyrl-RS"/>
        </w:rPr>
        <w:t>Предлог програма наредних контролисања ИБР методама,</w:t>
      </w:r>
    </w:p>
    <w:p w:rsidR="00511EC4" w:rsidRDefault="00511EC4" w:rsidP="00511EC4">
      <w:pPr>
        <w:tabs>
          <w:tab w:val="left" w:pos="-426"/>
          <w:tab w:val="left" w:pos="284"/>
        </w:tabs>
        <w:rPr>
          <w:rFonts w:cs="Arial"/>
          <w:iCs/>
          <w:noProof/>
          <w:lang w:val="sr-Cyrl-RS"/>
        </w:rPr>
      </w:pPr>
    </w:p>
    <w:p w:rsidR="007B7E49" w:rsidRDefault="007B7E49" w:rsidP="00511EC4">
      <w:pPr>
        <w:tabs>
          <w:tab w:val="left" w:pos="-426"/>
          <w:tab w:val="left" w:pos="284"/>
        </w:tabs>
        <w:rPr>
          <w:rFonts w:cs="Arial"/>
          <w:iCs/>
          <w:noProof/>
          <w:lang w:val="sr-Cyrl-RS"/>
        </w:rPr>
      </w:pPr>
    </w:p>
    <w:p w:rsidR="007B7E49" w:rsidRDefault="007B7E49" w:rsidP="00511EC4">
      <w:pPr>
        <w:tabs>
          <w:tab w:val="left" w:pos="-426"/>
          <w:tab w:val="left" w:pos="284"/>
        </w:tabs>
        <w:rPr>
          <w:rFonts w:cs="Arial"/>
          <w:iCs/>
          <w:noProof/>
          <w:lang w:val="sr-Cyrl-RS"/>
        </w:rPr>
      </w:pPr>
    </w:p>
    <w:p w:rsidR="007B7E49" w:rsidRPr="006D197A" w:rsidRDefault="007B7E49" w:rsidP="00511EC4">
      <w:pPr>
        <w:tabs>
          <w:tab w:val="left" w:pos="-426"/>
          <w:tab w:val="left" w:pos="284"/>
        </w:tabs>
        <w:rPr>
          <w:rFonts w:cs="Arial"/>
          <w:iCs/>
          <w:noProof/>
          <w:lang w:val="sr-Cyrl-RS"/>
        </w:rPr>
      </w:pPr>
    </w:p>
    <w:p w:rsidR="00511EC4" w:rsidRPr="006D197A" w:rsidRDefault="00511EC4" w:rsidP="00511EC4">
      <w:pPr>
        <w:tabs>
          <w:tab w:val="left" w:pos="-426"/>
          <w:tab w:val="left" w:pos="284"/>
        </w:tabs>
        <w:ind w:left="-284" w:firstLine="284"/>
        <w:rPr>
          <w:rFonts w:cs="Arial"/>
          <w:b/>
          <w:iCs/>
          <w:noProof/>
          <w:lang w:val="sr-Cyrl-RS"/>
        </w:rPr>
      </w:pPr>
      <w:r w:rsidRPr="006D197A">
        <w:rPr>
          <w:rFonts w:cs="Arial"/>
          <w:b/>
          <w:iCs/>
          <w:noProof/>
          <w:lang w:val="sr-Latn-RS"/>
        </w:rPr>
        <w:t xml:space="preserve">III) </w:t>
      </w:r>
      <w:r w:rsidRPr="006D197A">
        <w:rPr>
          <w:rFonts w:cs="Arial"/>
          <w:b/>
          <w:iCs/>
          <w:noProof/>
          <w:lang w:val="sr-Cyrl-RS"/>
        </w:rPr>
        <w:t>Процена века</w:t>
      </w:r>
    </w:p>
    <w:p w:rsidR="00511EC4" w:rsidRPr="006D197A" w:rsidRDefault="00511EC4" w:rsidP="00511EC4">
      <w:pPr>
        <w:tabs>
          <w:tab w:val="left" w:pos="-426"/>
          <w:tab w:val="left" w:pos="284"/>
        </w:tabs>
        <w:ind w:left="-284"/>
        <w:rPr>
          <w:rFonts w:cs="Arial"/>
          <w:b/>
          <w:iCs/>
          <w:noProof/>
          <w:lang w:val="sr-Cyrl-RS"/>
        </w:rPr>
      </w:pPr>
    </w:p>
    <w:p w:rsidR="00511EC4" w:rsidRPr="006D197A" w:rsidRDefault="00511EC4" w:rsidP="00511EC4">
      <w:pPr>
        <w:tabs>
          <w:tab w:val="left" w:pos="-426"/>
          <w:tab w:val="left" w:pos="284"/>
        </w:tabs>
        <w:rPr>
          <w:rFonts w:cs="Arial"/>
          <w:iCs/>
          <w:noProof/>
          <w:lang w:val="sr-Cyrl-RS"/>
        </w:rPr>
      </w:pPr>
      <w:r w:rsidRPr="006D197A">
        <w:rPr>
          <w:rFonts w:cs="Arial"/>
          <w:iCs/>
          <w:noProof/>
          <w:lang w:val="sr-Cyrl-RS"/>
        </w:rPr>
        <w:t>Процену преосталог радног века контролисаних позиција цевног система котла и паровода подразумева:</w:t>
      </w:r>
    </w:p>
    <w:p w:rsidR="00511EC4" w:rsidRPr="006D197A" w:rsidRDefault="00511EC4" w:rsidP="00511EC4">
      <w:pPr>
        <w:tabs>
          <w:tab w:val="left" w:pos="-426"/>
          <w:tab w:val="left" w:pos="284"/>
        </w:tabs>
        <w:ind w:left="-284"/>
        <w:rPr>
          <w:rFonts w:cs="Arial"/>
          <w:iCs/>
          <w:noProof/>
          <w:lang w:val="sr-Cyrl-RS"/>
        </w:rPr>
      </w:pPr>
    </w:p>
    <w:p w:rsidR="00511EC4" w:rsidRPr="006D197A" w:rsidRDefault="00511EC4" w:rsidP="008D26A4">
      <w:pPr>
        <w:numPr>
          <w:ilvl w:val="0"/>
          <w:numId w:val="44"/>
        </w:numPr>
        <w:tabs>
          <w:tab w:val="left" w:pos="-426"/>
          <w:tab w:val="left" w:pos="284"/>
        </w:tabs>
        <w:spacing w:before="0"/>
        <w:jc w:val="left"/>
        <w:rPr>
          <w:rFonts w:cs="Arial"/>
          <w:iCs/>
          <w:noProof/>
          <w:lang w:val="sr-Cyrl-RS"/>
        </w:rPr>
      </w:pPr>
      <w:r w:rsidRPr="006D197A">
        <w:rPr>
          <w:rFonts w:cs="Arial"/>
          <w:iCs/>
          <w:noProof/>
          <w:lang w:val="sr-Cyrl-RS"/>
        </w:rPr>
        <w:t>Прорачун свих контролисаних позиција,</w:t>
      </w:r>
    </w:p>
    <w:p w:rsidR="00511EC4" w:rsidRPr="006D197A" w:rsidRDefault="00511EC4" w:rsidP="008D26A4">
      <w:pPr>
        <w:numPr>
          <w:ilvl w:val="0"/>
          <w:numId w:val="44"/>
        </w:numPr>
        <w:tabs>
          <w:tab w:val="left" w:pos="-426"/>
          <w:tab w:val="left" w:pos="284"/>
        </w:tabs>
        <w:spacing w:before="0"/>
        <w:jc w:val="left"/>
        <w:rPr>
          <w:rFonts w:cs="Arial"/>
          <w:iCs/>
          <w:noProof/>
          <w:lang w:val="sr-Cyrl-RS"/>
        </w:rPr>
      </w:pPr>
      <w:r w:rsidRPr="006D197A">
        <w:rPr>
          <w:rFonts w:cs="Arial"/>
          <w:iCs/>
          <w:noProof/>
          <w:lang w:val="sr-Cyrl-RS"/>
        </w:rPr>
        <w:t>Одређивање преосталог радног века контролисане опреме,</w:t>
      </w:r>
    </w:p>
    <w:p w:rsidR="00511EC4" w:rsidRPr="006D197A" w:rsidRDefault="00511EC4" w:rsidP="008D26A4">
      <w:pPr>
        <w:numPr>
          <w:ilvl w:val="0"/>
          <w:numId w:val="44"/>
        </w:numPr>
        <w:tabs>
          <w:tab w:val="left" w:pos="-426"/>
          <w:tab w:val="left" w:pos="284"/>
        </w:tabs>
        <w:spacing w:before="0"/>
        <w:jc w:val="left"/>
        <w:rPr>
          <w:rFonts w:cs="Arial"/>
          <w:iCs/>
          <w:noProof/>
          <w:lang w:val="sr-Cyrl-RS"/>
        </w:rPr>
      </w:pPr>
      <w:r w:rsidRPr="006D197A">
        <w:rPr>
          <w:rFonts w:cs="Arial"/>
          <w:iCs/>
          <w:noProof/>
          <w:lang w:val="sr-Cyrl-RS"/>
        </w:rPr>
        <w:t>Предлог мера за побољшање експлоатационих могућности постројења,</w:t>
      </w:r>
    </w:p>
    <w:p w:rsidR="00511EC4" w:rsidRPr="006D197A" w:rsidRDefault="00511EC4" w:rsidP="00511EC4">
      <w:pPr>
        <w:tabs>
          <w:tab w:val="left" w:pos="-426"/>
          <w:tab w:val="left" w:pos="284"/>
        </w:tabs>
        <w:rPr>
          <w:rFonts w:cs="Arial"/>
          <w:iCs/>
          <w:noProof/>
          <w:lang w:val="sr-Cyrl-RS"/>
        </w:rPr>
      </w:pPr>
    </w:p>
    <w:p w:rsidR="00511EC4" w:rsidRPr="006D197A" w:rsidRDefault="00511EC4" w:rsidP="00511EC4">
      <w:pPr>
        <w:tabs>
          <w:tab w:val="left" w:pos="-426"/>
          <w:tab w:val="left" w:pos="284"/>
        </w:tabs>
        <w:rPr>
          <w:rFonts w:cs="Arial"/>
          <w:iCs/>
          <w:noProof/>
          <w:lang w:val="sr-Cyrl-RS"/>
        </w:rPr>
      </w:pPr>
      <w:r w:rsidRPr="006D197A">
        <w:rPr>
          <w:rFonts w:cs="Arial"/>
          <w:iCs/>
          <w:noProof/>
          <w:lang w:val="sr-Cyrl-RS"/>
        </w:rPr>
        <w:t>Сва расположива документација паровода, цевовода и опреме, пројектно техничка документација, прорачуни, цртежи, застоји и узроци застоја и др, која није достављена у склопу тендерске документације (уколико је неопходна за израду процене радног века), биће достављена и биће на располагању Извршиоцу услуге,</w:t>
      </w:r>
    </w:p>
    <w:p w:rsidR="00511EC4" w:rsidRPr="006D197A" w:rsidRDefault="00511EC4" w:rsidP="00511EC4">
      <w:pPr>
        <w:tabs>
          <w:tab w:val="left" w:pos="-426"/>
          <w:tab w:val="left" w:pos="284"/>
        </w:tabs>
        <w:ind w:left="-284"/>
        <w:rPr>
          <w:rFonts w:cs="Arial"/>
          <w:iCs/>
          <w:noProof/>
          <w:lang w:val="sr-Cyrl-RS"/>
        </w:rPr>
      </w:pPr>
    </w:p>
    <w:p w:rsidR="00511EC4" w:rsidRPr="006D197A" w:rsidRDefault="00511EC4" w:rsidP="00487E54">
      <w:pPr>
        <w:tabs>
          <w:tab w:val="left" w:pos="-426"/>
          <w:tab w:val="left" w:pos="284"/>
        </w:tabs>
        <w:rPr>
          <w:rFonts w:cs="Arial"/>
          <w:iCs/>
          <w:noProof/>
          <w:lang w:val="sr-Cyrl-RS"/>
        </w:rPr>
      </w:pPr>
      <w:r w:rsidRPr="006D197A">
        <w:rPr>
          <w:rFonts w:cs="Arial"/>
          <w:iCs/>
          <w:noProof/>
          <w:lang w:val="sr-Cyrl-RS"/>
        </w:rPr>
        <w:t>Уз процену преосталог радног века контролисане опреме под притиском, експлоатационе употребљивости контролисане опреме, неопходно је дати и предлог програма наредних контролисања. Програмом наредних контролисања, дефинисати врсте и обим контролисања на позицијама паровода и цевних система који су предмет процене преосталог века, као и период у коме треба обавити наведена контролисања, а који ће бити основ за даље праћења стана на опреми под притиском.</w:t>
      </w:r>
    </w:p>
    <w:p w:rsidR="00511EC4" w:rsidRPr="006D197A" w:rsidRDefault="00511EC4" w:rsidP="00511EC4">
      <w:pPr>
        <w:tabs>
          <w:tab w:val="left" w:pos="-426"/>
          <w:tab w:val="left" w:pos="284"/>
        </w:tabs>
        <w:spacing w:before="240"/>
        <w:rPr>
          <w:rFonts w:cs="Arial"/>
          <w:iCs/>
          <w:noProof/>
          <w:lang w:val="sr-Cyrl-RS"/>
        </w:rPr>
      </w:pPr>
      <w:r w:rsidRPr="006D197A">
        <w:rPr>
          <w:rFonts w:cs="Arial"/>
          <w:iCs/>
          <w:noProof/>
          <w:lang w:val="sr-Cyrl-RS"/>
        </w:rPr>
        <w:t>Процену радног века извести према важећим Е</w:t>
      </w:r>
      <w:r w:rsidRPr="006D197A">
        <w:rPr>
          <w:rFonts w:cs="Arial"/>
          <w:iCs/>
          <w:noProof/>
          <w:lang w:val="sr-Latn-RS"/>
        </w:rPr>
        <w:t xml:space="preserve">N </w:t>
      </w:r>
      <w:r w:rsidRPr="006D197A">
        <w:rPr>
          <w:rFonts w:cs="Arial"/>
          <w:iCs/>
          <w:noProof/>
          <w:lang w:val="sr-Cyrl-RS"/>
        </w:rPr>
        <w:t>стандардима, као и другим важећим стандардима за ову врсту преме под притиском, а сагласно са важећим техничким прописима из ове области.</w:t>
      </w:r>
    </w:p>
    <w:p w:rsidR="00511EC4" w:rsidRPr="006D197A" w:rsidRDefault="00511EC4" w:rsidP="00511EC4">
      <w:pPr>
        <w:tabs>
          <w:tab w:val="left" w:pos="-426"/>
          <w:tab w:val="left" w:pos="284"/>
        </w:tabs>
        <w:spacing w:before="240" w:after="240"/>
        <w:rPr>
          <w:rFonts w:cs="Arial"/>
          <w:iCs/>
          <w:noProof/>
          <w:lang w:val="sr-Cyrl-RS"/>
        </w:rPr>
      </w:pPr>
      <w:r w:rsidRPr="006D197A">
        <w:rPr>
          <w:rFonts w:cs="Arial"/>
          <w:iCs/>
          <w:noProof/>
          <w:lang w:val="sr-Cyrl-RS"/>
        </w:rPr>
        <w:t>Комплетан документ (Елаборат) који у себи мора да садржи извештаје о испитивању узорака, све прорачуне и анализе које претходе доношењу закључака и процене, те процену века контролисане опре под притиско, експлоатациону употребљивост контролисане опреме под притиском као и предлог наредних контролисања, доставити у 3 штампана примерка и један у електронској форми (двд, усб и сл.)</w:t>
      </w:r>
    </w:p>
    <w:p w:rsidR="00511EC4" w:rsidRPr="006D197A" w:rsidRDefault="00511EC4" w:rsidP="00511EC4">
      <w:pPr>
        <w:pStyle w:val="1"/>
        <w:rPr>
          <w:rFonts w:ascii="Arial" w:eastAsia="Arial Unicode MS" w:hAnsi="Arial" w:cs="Arial"/>
          <w:sz w:val="22"/>
          <w:szCs w:val="22"/>
          <w:lang w:val="sr-Cyrl-CS"/>
        </w:rPr>
      </w:pPr>
    </w:p>
    <w:p w:rsidR="00511EC4" w:rsidRPr="006D197A" w:rsidRDefault="00511EC4" w:rsidP="00511EC4">
      <w:pPr>
        <w:pStyle w:val="Header"/>
        <w:ind w:right="-9"/>
        <w:rPr>
          <w:rFonts w:cs="Arial"/>
          <w:sz w:val="22"/>
          <w:szCs w:val="22"/>
          <w:lang w:val="sr-Cyrl-CS"/>
        </w:rPr>
      </w:pPr>
    </w:p>
    <w:p w:rsidR="00511EC4" w:rsidRPr="006D197A" w:rsidRDefault="00511EC4" w:rsidP="00511EC4">
      <w:pPr>
        <w:pStyle w:val="Header"/>
        <w:ind w:right="-9"/>
        <w:rPr>
          <w:rFonts w:cs="Arial"/>
          <w:sz w:val="22"/>
          <w:szCs w:val="22"/>
          <w:lang w:val="sr-Cyrl-CS"/>
        </w:rPr>
      </w:pPr>
    </w:p>
    <w:p w:rsidR="00511EC4" w:rsidRPr="006D197A" w:rsidRDefault="00511EC4" w:rsidP="00511EC4">
      <w:pPr>
        <w:pStyle w:val="Header"/>
        <w:ind w:right="-9"/>
        <w:rPr>
          <w:rFonts w:cs="Arial"/>
          <w:sz w:val="22"/>
          <w:szCs w:val="22"/>
          <w:lang w:val="sr-Cyrl-CS"/>
        </w:rPr>
      </w:pPr>
    </w:p>
    <w:p w:rsidR="00511EC4" w:rsidRPr="006D197A" w:rsidRDefault="00511EC4" w:rsidP="00511EC4">
      <w:pPr>
        <w:pStyle w:val="Header"/>
        <w:ind w:right="-9"/>
        <w:rPr>
          <w:rFonts w:cs="Arial"/>
          <w:sz w:val="22"/>
          <w:szCs w:val="22"/>
          <w:lang w:val="sr-Cyrl-CS"/>
        </w:rPr>
      </w:pPr>
    </w:p>
    <w:p w:rsidR="00511EC4" w:rsidRPr="006D197A" w:rsidRDefault="00511EC4" w:rsidP="00511EC4">
      <w:pPr>
        <w:pStyle w:val="Header"/>
        <w:ind w:right="-9"/>
        <w:rPr>
          <w:rFonts w:cs="Arial"/>
          <w:sz w:val="22"/>
          <w:szCs w:val="22"/>
          <w:lang w:val="sr-Cyrl-CS"/>
        </w:rPr>
      </w:pPr>
    </w:p>
    <w:p w:rsidR="00511EC4" w:rsidRPr="006D197A" w:rsidRDefault="00511EC4" w:rsidP="00511EC4">
      <w:pPr>
        <w:pStyle w:val="Header"/>
        <w:ind w:right="-9"/>
        <w:rPr>
          <w:rFonts w:cs="Arial"/>
          <w:sz w:val="22"/>
          <w:szCs w:val="22"/>
          <w:lang w:val="sr-Cyrl-CS"/>
        </w:rPr>
      </w:pPr>
    </w:p>
    <w:p w:rsidR="00511EC4" w:rsidRPr="006D197A" w:rsidRDefault="00511EC4" w:rsidP="00511EC4">
      <w:pPr>
        <w:pStyle w:val="Header"/>
        <w:ind w:right="-9"/>
        <w:rPr>
          <w:rFonts w:cs="Arial"/>
          <w:sz w:val="22"/>
          <w:szCs w:val="22"/>
          <w:lang w:val="sr-Cyrl-CS"/>
        </w:rPr>
      </w:pPr>
    </w:p>
    <w:p w:rsidR="00511EC4" w:rsidRPr="006D197A" w:rsidRDefault="00511EC4" w:rsidP="00511EC4">
      <w:pPr>
        <w:pStyle w:val="Header"/>
        <w:ind w:right="-9"/>
        <w:rPr>
          <w:rFonts w:cs="Arial"/>
          <w:sz w:val="22"/>
          <w:szCs w:val="22"/>
          <w:lang w:val="sr-Cyrl-CS"/>
        </w:rPr>
      </w:pPr>
    </w:p>
    <w:p w:rsidR="00511EC4" w:rsidRPr="006D197A" w:rsidRDefault="00511EC4" w:rsidP="00511EC4">
      <w:pPr>
        <w:pStyle w:val="Header"/>
        <w:ind w:right="-9"/>
        <w:rPr>
          <w:rFonts w:cs="Arial"/>
          <w:sz w:val="22"/>
          <w:szCs w:val="22"/>
          <w:lang w:val="sr-Cyrl-CS"/>
        </w:rPr>
      </w:pPr>
    </w:p>
    <w:p w:rsidR="00511EC4" w:rsidRPr="006D197A" w:rsidRDefault="00511EC4" w:rsidP="00511EC4">
      <w:pPr>
        <w:pStyle w:val="Header"/>
        <w:ind w:right="-9"/>
        <w:rPr>
          <w:rFonts w:cs="Arial"/>
          <w:sz w:val="22"/>
          <w:szCs w:val="22"/>
          <w:lang w:val="sr-Cyrl-CS"/>
        </w:rPr>
        <w:sectPr w:rsidR="00511EC4" w:rsidRPr="006D197A" w:rsidSect="00487E54">
          <w:headerReference w:type="default" r:id="rId167"/>
          <w:footerReference w:type="default" r:id="rId168"/>
          <w:pgSz w:w="11909" w:h="16834" w:code="9"/>
          <w:pgMar w:top="1440" w:right="1440" w:bottom="1440" w:left="1440" w:header="720" w:footer="476" w:gutter="0"/>
          <w:cols w:space="720"/>
          <w:docGrid w:linePitch="360"/>
        </w:sectPr>
      </w:pPr>
    </w:p>
    <w:p w:rsidR="00511EC4" w:rsidRPr="006D197A" w:rsidRDefault="00511EC4" w:rsidP="00511EC4">
      <w:pPr>
        <w:spacing w:after="200"/>
        <w:rPr>
          <w:rFonts w:cs="Arial"/>
          <w:b/>
          <w:lang w:val="ru-RU"/>
        </w:rPr>
      </w:pPr>
      <w:r w:rsidRPr="006D197A">
        <w:rPr>
          <w:rFonts w:cs="Arial"/>
          <w:b/>
        </w:rPr>
        <w:lastRenderedPageBreak/>
        <w:tab/>
      </w:r>
      <w:r w:rsidRPr="006D197A">
        <w:rPr>
          <w:rFonts w:cs="Arial"/>
          <w:b/>
          <w:lang w:val="sr-Cyrl-CS"/>
        </w:rPr>
        <w:t>ПРИЛОГ</w:t>
      </w:r>
      <w:r w:rsidRPr="006D197A">
        <w:rPr>
          <w:rFonts w:cs="Arial"/>
          <w:b/>
          <w:lang w:val="sr-Cyrl-CS"/>
        </w:rPr>
        <w:tab/>
        <w:t>- Пресек котла са приказом грејних површина,</w:t>
      </w:r>
    </w:p>
    <w:p w:rsidR="00511EC4" w:rsidRPr="006D197A" w:rsidRDefault="00511EC4" w:rsidP="00511EC4">
      <w:pPr>
        <w:rPr>
          <w:rFonts w:cs="Arial"/>
          <w:bCs/>
          <w:lang w:val="sr-Cyrl-RS"/>
        </w:rPr>
      </w:pPr>
    </w:p>
    <w:p w:rsidR="00565CC1" w:rsidRPr="006D197A" w:rsidRDefault="00511EC4" w:rsidP="00511EC4">
      <w:pPr>
        <w:spacing w:before="0" w:after="360" w:line="259" w:lineRule="auto"/>
        <w:ind w:left="720"/>
        <w:rPr>
          <w:rFonts w:cs="Arial"/>
          <w:lang w:val="sr-Cyrl-RS"/>
        </w:rPr>
      </w:pPr>
      <w:r w:rsidRPr="006D197A">
        <w:rPr>
          <w:rFonts w:cs="Arial"/>
          <w:b/>
          <w:noProof/>
        </w:rPr>
        <w:drawing>
          <wp:inline distT="0" distB="0" distL="0" distR="0" wp14:anchorId="6DC9BBB5" wp14:editId="6F32F8A0">
            <wp:extent cx="6105525" cy="5886450"/>
            <wp:effectExtent l="0" t="0" r="9525" b="0"/>
            <wp:docPr id="2" name="Picture 2" descr="IMG_4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50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6105525" cy="5886450"/>
                    </a:xfrm>
                    <a:prstGeom prst="rect">
                      <a:avLst/>
                    </a:prstGeom>
                    <a:noFill/>
                    <a:ln>
                      <a:noFill/>
                    </a:ln>
                  </pic:spPr>
                </pic:pic>
              </a:graphicData>
            </a:graphic>
          </wp:inline>
        </w:drawing>
      </w:r>
    </w:p>
    <w:p w:rsidR="00C04D91" w:rsidRPr="006D197A" w:rsidRDefault="00C04D91" w:rsidP="00C04D91">
      <w:pPr>
        <w:spacing w:before="0" w:after="360" w:line="259" w:lineRule="auto"/>
        <w:ind w:left="720"/>
        <w:rPr>
          <w:rFonts w:cs="Arial"/>
          <w:lang w:val="sr-Cyrl-RS"/>
        </w:rPr>
      </w:pPr>
    </w:p>
    <w:p w:rsidR="00487E54" w:rsidRPr="006D197A" w:rsidRDefault="00487E54" w:rsidP="00C04D91">
      <w:pPr>
        <w:spacing w:before="0" w:after="360" w:line="259" w:lineRule="auto"/>
        <w:ind w:left="720"/>
        <w:rPr>
          <w:rFonts w:cs="Arial"/>
          <w:lang w:val="sr-Cyrl-RS"/>
        </w:rPr>
      </w:pPr>
    </w:p>
    <w:p w:rsidR="00487E54" w:rsidRPr="006D197A" w:rsidRDefault="00487E54" w:rsidP="00C04D91">
      <w:pPr>
        <w:spacing w:before="0" w:after="360" w:line="259" w:lineRule="auto"/>
        <w:ind w:left="720"/>
        <w:rPr>
          <w:rFonts w:cs="Arial"/>
          <w:lang w:val="sr-Cyrl-RS"/>
        </w:rPr>
      </w:pPr>
    </w:p>
    <w:p w:rsidR="00487E54" w:rsidRPr="006D197A" w:rsidRDefault="00487E54" w:rsidP="00C04D91">
      <w:pPr>
        <w:spacing w:before="0" w:after="360" w:line="259" w:lineRule="auto"/>
        <w:ind w:left="720"/>
        <w:rPr>
          <w:rFonts w:cs="Arial"/>
          <w:lang w:val="sr-Cyrl-RS"/>
        </w:rPr>
      </w:pPr>
    </w:p>
    <w:p w:rsidR="00487E54" w:rsidRPr="006D197A" w:rsidRDefault="00487E54" w:rsidP="00C04D91">
      <w:pPr>
        <w:spacing w:before="0" w:after="360" w:line="259" w:lineRule="auto"/>
        <w:ind w:left="720"/>
        <w:rPr>
          <w:rFonts w:cs="Arial"/>
          <w:lang w:val="sr-Cyrl-RS"/>
        </w:rPr>
      </w:pPr>
    </w:p>
    <w:p w:rsidR="00487E54" w:rsidRPr="006D197A" w:rsidRDefault="00487E54" w:rsidP="00C04D91">
      <w:pPr>
        <w:spacing w:before="0" w:after="360" w:line="259" w:lineRule="auto"/>
        <w:ind w:left="720"/>
        <w:rPr>
          <w:rFonts w:cs="Arial"/>
          <w:lang w:val="sr-Cyrl-RS"/>
        </w:rPr>
      </w:pPr>
    </w:p>
    <w:p w:rsidR="00820A16" w:rsidRPr="006D197A" w:rsidRDefault="00820A16" w:rsidP="00820A16">
      <w:pPr>
        <w:tabs>
          <w:tab w:val="left" w:pos="-426"/>
          <w:tab w:val="left" w:pos="284"/>
        </w:tabs>
        <w:spacing w:after="240"/>
        <w:rPr>
          <w:rFonts w:cs="Arial"/>
          <w:b/>
          <w:iCs/>
          <w:noProof/>
          <w:lang w:val="sr-Latn-RS"/>
        </w:rPr>
      </w:pPr>
      <w:r w:rsidRPr="006D197A">
        <w:rPr>
          <w:rFonts w:cs="Arial"/>
          <w:b/>
          <w:iCs/>
          <w:noProof/>
          <w:lang w:val="sr-Cyrl-CS"/>
        </w:rPr>
        <w:lastRenderedPageBreak/>
        <w:t>3.</w:t>
      </w:r>
      <w:r w:rsidR="0081158E" w:rsidRPr="006D197A">
        <w:rPr>
          <w:rFonts w:cs="Arial"/>
          <w:b/>
          <w:iCs/>
          <w:noProof/>
          <w:lang w:val="sr-Cyrl-CS"/>
        </w:rPr>
        <w:t>2</w:t>
      </w:r>
      <w:r w:rsidRPr="006D197A">
        <w:rPr>
          <w:rFonts w:cs="Arial"/>
          <w:b/>
          <w:iCs/>
          <w:noProof/>
          <w:lang w:val="sr-Cyrl-CS"/>
        </w:rPr>
        <w:t>. Р</w:t>
      </w:r>
      <w:r w:rsidRPr="006D197A">
        <w:rPr>
          <w:rFonts w:cs="Arial"/>
          <w:b/>
          <w:iCs/>
          <w:noProof/>
        </w:rPr>
        <w:t>o</w:t>
      </w:r>
      <w:r w:rsidRPr="006D197A">
        <w:rPr>
          <w:rFonts w:cs="Arial"/>
          <w:b/>
          <w:iCs/>
          <w:noProof/>
          <w:lang w:val="sr-Cyrl-CS"/>
        </w:rPr>
        <w:t>к извршења услуга</w:t>
      </w:r>
    </w:p>
    <w:p w:rsidR="00820A16" w:rsidRPr="006D197A" w:rsidRDefault="00820A16" w:rsidP="00820A16">
      <w:pPr>
        <w:pStyle w:val="Style1"/>
        <w:spacing w:before="37"/>
        <w:rPr>
          <w:rFonts w:eastAsia="Arial Unicode MS" w:cs="Arial"/>
          <w:sz w:val="22"/>
          <w:szCs w:val="22"/>
          <w:lang w:val="sr-Cyrl-RS"/>
        </w:rPr>
      </w:pPr>
      <w:r w:rsidRPr="006D197A">
        <w:rPr>
          <w:rFonts w:cs="Arial"/>
          <w:bCs/>
          <w:iCs/>
          <w:sz w:val="22"/>
          <w:szCs w:val="22"/>
        </w:rPr>
        <w:t xml:space="preserve">Рок извршења услуге </w:t>
      </w:r>
      <w:r w:rsidR="00471F51" w:rsidRPr="006D197A">
        <w:rPr>
          <w:rFonts w:cs="Arial"/>
          <w:bCs/>
          <w:iCs/>
          <w:sz w:val="22"/>
          <w:szCs w:val="22"/>
          <w:lang w:val="en-US"/>
        </w:rPr>
        <w:t xml:space="preserve">je </w:t>
      </w:r>
      <w:r w:rsidRPr="006D197A">
        <w:rPr>
          <w:rFonts w:cs="Arial"/>
          <w:sz w:val="22"/>
          <w:szCs w:val="22"/>
          <w:lang w:val="sr-Cyrl-RS"/>
        </w:rPr>
        <w:t>24</w:t>
      </w:r>
      <w:r w:rsidRPr="006D197A">
        <w:rPr>
          <w:rFonts w:cs="Arial"/>
          <w:sz w:val="22"/>
          <w:szCs w:val="22"/>
          <w:lang w:val="ru-RU"/>
        </w:rPr>
        <w:t xml:space="preserve"> месец</w:t>
      </w:r>
      <w:r w:rsidR="00471F51" w:rsidRPr="006D197A">
        <w:rPr>
          <w:rFonts w:cs="Arial"/>
          <w:sz w:val="22"/>
          <w:szCs w:val="22"/>
          <w:lang w:val="en-US"/>
        </w:rPr>
        <w:t>a</w:t>
      </w:r>
      <w:r w:rsidRPr="006D197A">
        <w:rPr>
          <w:rFonts w:cs="Arial"/>
          <w:sz w:val="22"/>
          <w:szCs w:val="22"/>
          <w:lang w:val="ru-RU"/>
        </w:rPr>
        <w:t xml:space="preserve"> од </w:t>
      </w:r>
      <w:r w:rsidR="00732049" w:rsidRPr="006D197A">
        <w:rPr>
          <w:rFonts w:cs="Arial"/>
          <w:sz w:val="22"/>
          <w:szCs w:val="22"/>
          <w:lang w:val="sr-Cyrl-RS"/>
        </w:rPr>
        <w:t>ступања</w:t>
      </w:r>
      <w:r w:rsidRPr="006D197A">
        <w:rPr>
          <w:rFonts w:cs="Arial"/>
          <w:sz w:val="22"/>
          <w:szCs w:val="22"/>
          <w:lang w:val="ru-RU"/>
        </w:rPr>
        <w:t xml:space="preserve"> уговора</w:t>
      </w:r>
      <w:r w:rsidR="00732049" w:rsidRPr="006D197A">
        <w:rPr>
          <w:rFonts w:cs="Arial"/>
          <w:sz w:val="22"/>
          <w:szCs w:val="22"/>
          <w:lang w:val="ru-RU"/>
        </w:rPr>
        <w:t xml:space="preserve"> на снагу</w:t>
      </w:r>
      <w:r w:rsidRPr="006D197A">
        <w:rPr>
          <w:rFonts w:cs="Arial"/>
          <w:sz w:val="22"/>
          <w:szCs w:val="22"/>
          <w:lang w:val="ru-RU"/>
        </w:rPr>
        <w:t xml:space="preserve">. </w:t>
      </w:r>
    </w:p>
    <w:p w:rsidR="00820A16" w:rsidRPr="006D197A" w:rsidRDefault="00820A16" w:rsidP="00820A16">
      <w:pPr>
        <w:pStyle w:val="1"/>
        <w:rPr>
          <w:rFonts w:ascii="Arial" w:hAnsi="Arial" w:cs="Arial"/>
          <w:noProof/>
          <w:spacing w:val="1"/>
          <w:sz w:val="22"/>
          <w:szCs w:val="22"/>
        </w:rPr>
      </w:pPr>
    </w:p>
    <w:p w:rsidR="00820A16" w:rsidRPr="006D197A" w:rsidRDefault="00820A16" w:rsidP="00820A16">
      <w:pPr>
        <w:pStyle w:val="1"/>
        <w:rPr>
          <w:rFonts w:ascii="Arial" w:eastAsia="Arial Unicode MS" w:hAnsi="Arial" w:cs="Arial"/>
          <w:b/>
          <w:sz w:val="22"/>
          <w:szCs w:val="22"/>
          <w:lang w:val="sr-Cyrl-CS"/>
        </w:rPr>
      </w:pPr>
      <w:r w:rsidRPr="006D197A">
        <w:rPr>
          <w:rFonts w:ascii="Arial" w:eastAsia="Arial Unicode MS" w:hAnsi="Arial" w:cs="Arial"/>
          <w:b/>
          <w:sz w:val="22"/>
          <w:szCs w:val="22"/>
          <w:lang w:val="sr-Cyrl-CS"/>
        </w:rPr>
        <w:t>3.</w:t>
      </w:r>
      <w:r w:rsidR="0081158E" w:rsidRPr="006D197A">
        <w:rPr>
          <w:rFonts w:ascii="Arial" w:eastAsia="Arial Unicode MS" w:hAnsi="Arial" w:cs="Arial"/>
          <w:b/>
          <w:sz w:val="22"/>
          <w:szCs w:val="22"/>
          <w:lang w:val="sr-Cyrl-CS"/>
        </w:rPr>
        <w:t>3</w:t>
      </w:r>
      <w:r w:rsidRPr="006D197A">
        <w:rPr>
          <w:rFonts w:ascii="Arial" w:eastAsia="Arial Unicode MS" w:hAnsi="Arial" w:cs="Arial"/>
          <w:b/>
          <w:sz w:val="22"/>
          <w:szCs w:val="22"/>
          <w:lang w:val="sr-Cyrl-CS"/>
        </w:rPr>
        <w:t>. Место извршења услуга</w:t>
      </w:r>
    </w:p>
    <w:p w:rsidR="00820A16" w:rsidRPr="006D197A" w:rsidRDefault="00820A16" w:rsidP="00820A16">
      <w:pPr>
        <w:pStyle w:val="1"/>
        <w:rPr>
          <w:rFonts w:ascii="Arial" w:eastAsia="Arial Unicode MS" w:hAnsi="Arial" w:cs="Arial"/>
          <w:b/>
          <w:sz w:val="22"/>
          <w:szCs w:val="22"/>
          <w:lang w:val="sr-Cyrl-CS"/>
        </w:rPr>
      </w:pPr>
    </w:p>
    <w:p w:rsidR="00820A16" w:rsidRPr="006D197A" w:rsidRDefault="00820A16" w:rsidP="00820A16">
      <w:pPr>
        <w:spacing w:before="0"/>
        <w:rPr>
          <w:rFonts w:eastAsia="Arial Unicode MS" w:cs="Arial"/>
          <w:lang w:val="sr-Cyrl-CS"/>
        </w:rPr>
      </w:pPr>
      <w:r w:rsidRPr="006D197A">
        <w:rPr>
          <w:rFonts w:eastAsia="Arial Unicode MS" w:cs="Arial"/>
          <w:lang w:val="sr-Cyrl-CS"/>
        </w:rPr>
        <w:t>ЈП ЕПС – Огранак ТЕ – КО Костолац, Термоелектрана Костолац Б.</w:t>
      </w:r>
    </w:p>
    <w:p w:rsidR="00BF27F4" w:rsidRPr="006D197A" w:rsidRDefault="00BF27F4" w:rsidP="00820A16">
      <w:pPr>
        <w:spacing w:before="0"/>
        <w:rPr>
          <w:rFonts w:cs="Arial"/>
          <w:lang w:eastAsia="zh-CN"/>
        </w:rPr>
      </w:pPr>
    </w:p>
    <w:p w:rsidR="00BF27F4" w:rsidRDefault="00BF27F4" w:rsidP="008D26A4">
      <w:pPr>
        <w:pStyle w:val="Heading2"/>
        <w:numPr>
          <w:ilvl w:val="1"/>
          <w:numId w:val="30"/>
        </w:numPr>
        <w:rPr>
          <w:rFonts w:cs="Arial"/>
        </w:rPr>
      </w:pPr>
      <w:r w:rsidRPr="006D197A">
        <w:rPr>
          <w:rFonts w:cs="Arial"/>
        </w:rPr>
        <w:t>Квалитативни и квантитативни пријем</w:t>
      </w:r>
    </w:p>
    <w:p w:rsidR="009D5BDF" w:rsidRPr="009D5BDF" w:rsidRDefault="009D5BDF" w:rsidP="009D5BDF">
      <w:pPr>
        <w:rPr>
          <w:lang w:eastAsia="ar-SA"/>
        </w:rPr>
      </w:pPr>
    </w:p>
    <w:p w:rsidR="001F2630" w:rsidRPr="006D197A" w:rsidRDefault="001F2630" w:rsidP="001F2630">
      <w:pPr>
        <w:spacing w:before="0" w:after="360" w:line="259" w:lineRule="auto"/>
        <w:rPr>
          <w:rFonts w:cs="Arial"/>
          <w:lang w:val="sr-Cyrl-CS" w:eastAsia="ar-SA"/>
        </w:rPr>
      </w:pPr>
      <w:r w:rsidRPr="006D197A">
        <w:rPr>
          <w:rFonts w:cs="Arial"/>
          <w:lang w:val="sr-Cyrl-CS" w:eastAsia="ar-SA"/>
        </w:rPr>
        <w:t>Наручилац је у обавези да изврши квантитативан и квалитативан пријем предмета Услуге у погледу квалитета и обима Услуге. Квантитативни и квалитативни пријем услуга биће одобрен кроз достављање коначног извештаја који садржи: преглед свих  извршених  активности на пружању Услуге, месечно одобрених извршених уговорних активно</w:t>
      </w:r>
      <w:r w:rsidR="009D5BDF">
        <w:rPr>
          <w:rFonts w:cs="Arial"/>
          <w:lang w:val="sr-Cyrl-CS" w:eastAsia="ar-SA"/>
        </w:rPr>
        <w:t xml:space="preserve">сти и финални уговорни производ </w:t>
      </w:r>
      <w:r w:rsidRPr="006D197A">
        <w:rPr>
          <w:rFonts w:cs="Arial"/>
          <w:lang w:val="sr-Cyrl-CS" w:eastAsia="ar-SA"/>
        </w:rPr>
        <w:t>и усвајање Записника о квантитативном и квалитативном пријему услуга – без примедби од стране Овлашћеног представника за праћење реализације услуге.</w:t>
      </w:r>
    </w:p>
    <w:p w:rsidR="001F2630" w:rsidRPr="006D197A" w:rsidRDefault="001F2630" w:rsidP="001F2630">
      <w:pPr>
        <w:spacing w:before="0" w:after="360" w:line="259" w:lineRule="auto"/>
        <w:rPr>
          <w:rFonts w:cs="Arial"/>
          <w:lang w:val="sr-Cyrl-CS" w:eastAsia="ar-SA"/>
        </w:rPr>
      </w:pPr>
      <w:r w:rsidRPr="006D197A">
        <w:rPr>
          <w:rFonts w:cs="Arial"/>
          <w:lang w:val="sr-Cyrl-CS" w:eastAsia="ar-SA"/>
        </w:rPr>
        <w:t>Понуђач је дужан да поступи по писаним примедбама наручиоца у року од 8 (словима: осам) дана од момента пријема рекламације о свом трошку.</w:t>
      </w:r>
    </w:p>
    <w:p w:rsidR="001F2630" w:rsidRPr="006D197A" w:rsidRDefault="001F2630" w:rsidP="001F2630">
      <w:pPr>
        <w:spacing w:before="0" w:after="360" w:line="259" w:lineRule="auto"/>
        <w:rPr>
          <w:rFonts w:cs="Arial"/>
          <w:lang w:val="sr-Cyrl-CS" w:eastAsia="ar-SA"/>
        </w:rPr>
      </w:pPr>
      <w:r w:rsidRPr="006D197A">
        <w:rPr>
          <w:rFonts w:cs="Arial"/>
          <w:lang w:val="sr-Cyrl-CS" w:eastAsia="ar-SA"/>
        </w:rPr>
        <w:t xml:space="preserve">Уколико Понуђач у року од 8 (словима: осам) дана од момента пријема рекламације не поступи по примедбама Наручиоца, Наручилац има право да наплати средство обезбеђења дато на има доброг извршења посла и  једнострано раскине овај Уговор. </w:t>
      </w:r>
    </w:p>
    <w:p w:rsidR="00BF27F4" w:rsidRPr="006D197A" w:rsidRDefault="001F2630" w:rsidP="001F2630">
      <w:pPr>
        <w:spacing w:before="0" w:after="360" w:line="259" w:lineRule="auto"/>
        <w:rPr>
          <w:rFonts w:cs="Arial"/>
          <w:lang w:eastAsia="ar-SA"/>
        </w:rPr>
      </w:pPr>
      <w:r w:rsidRPr="006D197A">
        <w:rPr>
          <w:rFonts w:cs="Arial"/>
          <w:lang w:val="sr-Cyrl-CS" w:eastAsia="ar-SA"/>
        </w:rPr>
        <w:t>О немогућности поступања по примедбама Наручиоца у датом року, Понуђач обавештава Наручиоца у писаном облику у року од најдуже 3 (словима: три) дана од дана пријема примедби Наручиоца и даје детаљно образложење разлога, што Наручилац није дужан да усвоји, у супротном било који разлози за непоступање у датом року који је одредио Корисник услуге ће се сматрати неоправданим.</w:t>
      </w:r>
    </w:p>
    <w:p w:rsidR="00C04D91" w:rsidRPr="006D197A" w:rsidRDefault="00C04D91">
      <w:pPr>
        <w:spacing w:before="0"/>
        <w:jc w:val="left"/>
        <w:rPr>
          <w:rFonts w:cs="Arial"/>
          <w:lang w:eastAsia="ar-SA"/>
        </w:rPr>
      </w:pPr>
      <w:r w:rsidRPr="006D197A">
        <w:rPr>
          <w:rFonts w:cs="Arial"/>
          <w:lang w:eastAsia="ar-SA"/>
        </w:rPr>
        <w:br w:type="page"/>
      </w:r>
    </w:p>
    <w:p w:rsidR="00756A02" w:rsidRPr="006D197A" w:rsidRDefault="00756A02" w:rsidP="008D26A4">
      <w:pPr>
        <w:pStyle w:val="Heading10"/>
        <w:numPr>
          <w:ilvl w:val="0"/>
          <w:numId w:val="29"/>
        </w:numPr>
        <w:jc w:val="both"/>
        <w:rPr>
          <w:rFonts w:cs="Arial"/>
          <w:lang w:val="sr-Cyrl-RS"/>
        </w:rPr>
      </w:pPr>
      <w:r w:rsidRPr="006D197A">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8333"/>
      </w:tblGrid>
      <w:tr w:rsidR="005F544F" w:rsidRPr="006D197A" w:rsidTr="00487E54">
        <w:trPr>
          <w:trHeight w:val="524"/>
          <w:jc w:val="center"/>
        </w:trPr>
        <w:tc>
          <w:tcPr>
            <w:tcW w:w="317" w:type="pct"/>
            <w:vAlign w:val="center"/>
          </w:tcPr>
          <w:p w:rsidR="005F544F" w:rsidRPr="006D197A" w:rsidRDefault="005F544F" w:rsidP="005F544F">
            <w:pPr>
              <w:jc w:val="center"/>
              <w:rPr>
                <w:rFonts w:cs="Arial"/>
                <w:b/>
              </w:rPr>
            </w:pPr>
            <w:r w:rsidRPr="006D197A">
              <w:rPr>
                <w:rFonts w:cs="Arial"/>
                <w:b/>
              </w:rPr>
              <w:t>Ред. бр.</w:t>
            </w:r>
          </w:p>
        </w:tc>
        <w:tc>
          <w:tcPr>
            <w:tcW w:w="4683" w:type="pct"/>
            <w:vAlign w:val="center"/>
          </w:tcPr>
          <w:p w:rsidR="005F544F" w:rsidRPr="006D197A" w:rsidRDefault="005F544F" w:rsidP="005F544F">
            <w:pPr>
              <w:ind w:right="-180"/>
              <w:jc w:val="center"/>
              <w:rPr>
                <w:rFonts w:cs="Arial"/>
                <w:b/>
              </w:rPr>
            </w:pPr>
            <w:proofErr w:type="gramStart"/>
            <w:r w:rsidRPr="006D197A">
              <w:rPr>
                <w:rFonts w:cs="Arial"/>
                <w:b/>
              </w:rPr>
              <w:t>4.1  ОБАВЕЗНИ</w:t>
            </w:r>
            <w:proofErr w:type="gramEnd"/>
            <w:r w:rsidRPr="006D197A">
              <w:rPr>
                <w:rFonts w:cs="Arial"/>
                <w:b/>
              </w:rPr>
              <w:t xml:space="preserve"> УСЛОВИ </w:t>
            </w:r>
          </w:p>
          <w:p w:rsidR="005F544F" w:rsidRPr="006D197A" w:rsidRDefault="005F544F" w:rsidP="005F544F">
            <w:pPr>
              <w:jc w:val="center"/>
              <w:rPr>
                <w:rFonts w:cs="Arial"/>
                <w:b/>
                <w:lang w:val="sr-Cyrl-RS"/>
              </w:rPr>
            </w:pPr>
            <w:r w:rsidRPr="006D197A">
              <w:rPr>
                <w:rFonts w:cs="Arial"/>
                <w:b/>
              </w:rPr>
              <w:t>ЗА УЧЕШЋЕ У ПОСТУПКУ ЈАВНЕ НАБАВКЕ ИЗ ЧЛАНА 75. З</w:t>
            </w:r>
            <w:r w:rsidRPr="006D197A">
              <w:rPr>
                <w:rFonts w:cs="Arial"/>
                <w:b/>
                <w:lang w:val="sr-Cyrl-RS"/>
              </w:rPr>
              <w:t>АКОНА</w:t>
            </w:r>
          </w:p>
          <w:p w:rsidR="005F544F" w:rsidRPr="006D197A" w:rsidRDefault="005F544F" w:rsidP="005F544F">
            <w:pPr>
              <w:jc w:val="center"/>
              <w:rPr>
                <w:rFonts w:cs="Arial"/>
                <w:b/>
              </w:rPr>
            </w:pPr>
          </w:p>
        </w:tc>
      </w:tr>
      <w:tr w:rsidR="005F544F" w:rsidRPr="006D197A" w:rsidTr="00487E54">
        <w:trPr>
          <w:jc w:val="center"/>
        </w:trPr>
        <w:tc>
          <w:tcPr>
            <w:tcW w:w="317" w:type="pct"/>
            <w:vAlign w:val="center"/>
          </w:tcPr>
          <w:p w:rsidR="005F544F" w:rsidRPr="006D197A" w:rsidRDefault="005F544F" w:rsidP="005F544F">
            <w:pPr>
              <w:jc w:val="center"/>
              <w:rPr>
                <w:rFonts w:cs="Arial"/>
                <w:b/>
              </w:rPr>
            </w:pPr>
            <w:r w:rsidRPr="006D197A">
              <w:rPr>
                <w:rFonts w:cs="Arial"/>
                <w:b/>
              </w:rPr>
              <w:t>1.</w:t>
            </w:r>
          </w:p>
        </w:tc>
        <w:tc>
          <w:tcPr>
            <w:tcW w:w="4683" w:type="pct"/>
            <w:vAlign w:val="center"/>
          </w:tcPr>
          <w:p w:rsidR="005F544F" w:rsidRPr="006D197A" w:rsidRDefault="005F544F" w:rsidP="005F544F">
            <w:pPr>
              <w:autoSpaceDE w:val="0"/>
              <w:autoSpaceDN w:val="0"/>
              <w:adjustRightInd w:val="0"/>
              <w:rPr>
                <w:rFonts w:cs="Arial"/>
              </w:rPr>
            </w:pPr>
            <w:r w:rsidRPr="006D197A">
              <w:rPr>
                <w:rFonts w:cs="Arial"/>
                <w:b/>
              </w:rPr>
              <w:t>Услов:</w:t>
            </w:r>
            <w:r w:rsidRPr="006D197A">
              <w:rPr>
                <w:rFonts w:cs="Arial"/>
                <w:lang w:val="sr-Cyrl-RS"/>
              </w:rPr>
              <w:t xml:space="preserve"> </w:t>
            </w:r>
            <w:r w:rsidRPr="006D197A">
              <w:rPr>
                <w:rFonts w:cs="Arial"/>
                <w:lang w:val="pl-PL"/>
              </w:rPr>
              <w:t>Да је понуђач регистрован код надлежног органа, односно уписан у одговарајући регистар;</w:t>
            </w:r>
          </w:p>
          <w:p w:rsidR="005F544F" w:rsidRPr="006D197A" w:rsidRDefault="005F544F" w:rsidP="005F544F">
            <w:pPr>
              <w:autoSpaceDE w:val="0"/>
              <w:autoSpaceDN w:val="0"/>
              <w:adjustRightInd w:val="0"/>
              <w:rPr>
                <w:rFonts w:cs="Arial"/>
                <w:b/>
              </w:rPr>
            </w:pPr>
            <w:r w:rsidRPr="006D197A">
              <w:rPr>
                <w:rFonts w:cs="Arial"/>
                <w:b/>
              </w:rPr>
              <w:t xml:space="preserve">Доказ: </w:t>
            </w:r>
          </w:p>
          <w:p w:rsidR="005F544F" w:rsidRPr="006D197A" w:rsidRDefault="005F544F" w:rsidP="005F544F">
            <w:pPr>
              <w:tabs>
                <w:tab w:val="left" w:pos="680"/>
              </w:tabs>
              <w:snapToGrid w:val="0"/>
              <w:rPr>
                <w:rFonts w:eastAsia="Calibri" w:cs="Arial"/>
              </w:rPr>
            </w:pPr>
            <w:r w:rsidRPr="006D197A">
              <w:rPr>
                <w:rFonts w:eastAsia="Calibri" w:cs="Arial"/>
                <w:lang w:val="ru-RU"/>
              </w:rPr>
              <w:t xml:space="preserve">- </w:t>
            </w:r>
            <w:r w:rsidRPr="006D197A">
              <w:rPr>
                <w:rFonts w:eastAsia="Calibri" w:cs="Arial"/>
                <w:b/>
              </w:rPr>
              <w:t>за правно лице:</w:t>
            </w:r>
            <w:r w:rsidRPr="006D197A">
              <w:rPr>
                <w:rFonts w:eastAsia="Calibri" w:cs="Arial"/>
                <w:b/>
                <w:lang w:val="sr-Cyrl-RS"/>
              </w:rPr>
              <w:t xml:space="preserve"> </w:t>
            </w:r>
            <w:r w:rsidRPr="006D197A">
              <w:rPr>
                <w:rFonts w:eastAsia="Calibri" w:cs="Arial"/>
                <w:lang w:val="ru-RU"/>
              </w:rPr>
              <w:t>Извод из регистра</w:t>
            </w:r>
            <w:r w:rsidRPr="006D197A">
              <w:rPr>
                <w:rFonts w:eastAsia="Calibri" w:cs="Arial"/>
              </w:rPr>
              <w:t xml:space="preserve"> </w:t>
            </w:r>
            <w:r w:rsidRPr="006D197A">
              <w:rPr>
                <w:rFonts w:eastAsia="Calibri" w:cs="Arial"/>
                <w:lang w:val="ru-RU"/>
              </w:rPr>
              <w:t xml:space="preserve">Агенције за привредне регистре, односно извод из регистра надлежног Привредног суда </w:t>
            </w:r>
          </w:p>
          <w:p w:rsidR="005F544F" w:rsidRPr="006D197A" w:rsidRDefault="005F544F" w:rsidP="005F544F">
            <w:pPr>
              <w:tabs>
                <w:tab w:val="left" w:pos="680"/>
              </w:tabs>
              <w:snapToGrid w:val="0"/>
              <w:rPr>
                <w:rFonts w:eastAsia="Calibri" w:cs="Arial"/>
                <w:lang w:val="ru-RU"/>
              </w:rPr>
            </w:pPr>
            <w:r w:rsidRPr="006D197A">
              <w:rPr>
                <w:rFonts w:eastAsia="Calibri" w:cs="Arial"/>
              </w:rPr>
              <w:t xml:space="preserve">- </w:t>
            </w:r>
            <w:r w:rsidRPr="006D197A">
              <w:rPr>
                <w:rFonts w:eastAsia="Calibri" w:cs="Arial"/>
                <w:b/>
              </w:rPr>
              <w:t xml:space="preserve">за предузетнике: </w:t>
            </w:r>
            <w:r w:rsidRPr="006D197A">
              <w:rPr>
                <w:rFonts w:eastAsia="Calibri" w:cs="Arial"/>
              </w:rPr>
              <w:t>И</w:t>
            </w:r>
            <w:r w:rsidRPr="006D197A">
              <w:rPr>
                <w:rFonts w:eastAsia="Calibri" w:cs="Arial"/>
                <w:lang w:val="ru-RU"/>
              </w:rPr>
              <w:t xml:space="preserve">звод из регистра Агенције за привредне регистре, односно извод из одговарајућег регистра </w:t>
            </w:r>
          </w:p>
          <w:p w:rsidR="005F544F" w:rsidRPr="006D197A" w:rsidRDefault="005F544F" w:rsidP="005F544F">
            <w:pPr>
              <w:tabs>
                <w:tab w:val="left" w:pos="680"/>
              </w:tabs>
              <w:snapToGrid w:val="0"/>
              <w:rPr>
                <w:rFonts w:eastAsia="Calibri" w:cs="Arial"/>
              </w:rPr>
            </w:pPr>
            <w:r w:rsidRPr="006D197A">
              <w:rPr>
                <w:rFonts w:eastAsia="Calibri" w:cs="Arial"/>
                <w:lang w:val="ru-RU"/>
              </w:rPr>
              <w:t xml:space="preserve">- </w:t>
            </w:r>
            <w:r w:rsidRPr="006D197A">
              <w:rPr>
                <w:rFonts w:eastAsia="Calibri" w:cs="Arial"/>
                <w:b/>
                <w:lang w:val="ru-RU"/>
              </w:rPr>
              <w:t>за страно лице:</w:t>
            </w:r>
            <w:r w:rsidRPr="006D197A">
              <w:rPr>
                <w:rFonts w:eastAsia="Calibri" w:cs="Arial"/>
                <w:lang w:val="ru-RU"/>
              </w:rPr>
              <w:t xml:space="preserve"> Извод из одговарајућег регистра</w:t>
            </w:r>
          </w:p>
          <w:p w:rsidR="005F544F" w:rsidRPr="006D197A" w:rsidRDefault="005F544F" w:rsidP="005F544F">
            <w:pPr>
              <w:autoSpaceDE w:val="0"/>
              <w:autoSpaceDN w:val="0"/>
              <w:adjustRightInd w:val="0"/>
              <w:rPr>
                <w:rFonts w:eastAsia="Calibri" w:cs="Arial"/>
                <w:i/>
              </w:rPr>
            </w:pPr>
            <w:r w:rsidRPr="006D197A">
              <w:rPr>
                <w:rFonts w:eastAsia="Calibri" w:cs="Arial"/>
                <w:i/>
              </w:rPr>
              <w:t xml:space="preserve">Напомена: </w:t>
            </w:r>
          </w:p>
          <w:p w:rsidR="005F544F" w:rsidRPr="006D197A" w:rsidRDefault="005F544F" w:rsidP="005F544F">
            <w:pPr>
              <w:numPr>
                <w:ilvl w:val="0"/>
                <w:numId w:val="14"/>
              </w:numPr>
              <w:tabs>
                <w:tab w:val="left" w:pos="680"/>
              </w:tabs>
              <w:snapToGrid w:val="0"/>
              <w:spacing w:before="0"/>
              <w:ind w:left="714" w:hanging="357"/>
              <w:contextualSpacing/>
              <w:jc w:val="left"/>
              <w:rPr>
                <w:rFonts w:eastAsia="Calibri" w:cs="Arial"/>
                <w:i/>
              </w:rPr>
            </w:pPr>
            <w:r w:rsidRPr="006D197A">
              <w:rPr>
                <w:rFonts w:eastAsia="Calibri" w:cs="Arial"/>
                <w:i/>
              </w:rPr>
              <w:t xml:space="preserve">У случају да понуду подноси група понуђача, овај доказ доставити за сваког </w:t>
            </w:r>
            <w:r w:rsidRPr="006D197A">
              <w:rPr>
                <w:rFonts w:eastAsia="Calibri" w:cs="Arial"/>
                <w:i/>
                <w:lang w:val="sr-Cyrl-CS"/>
              </w:rPr>
              <w:t>члана групе понуђача</w:t>
            </w:r>
          </w:p>
          <w:p w:rsidR="005F544F" w:rsidRPr="006D197A" w:rsidRDefault="005F544F" w:rsidP="005F544F">
            <w:pPr>
              <w:numPr>
                <w:ilvl w:val="0"/>
                <w:numId w:val="14"/>
              </w:numPr>
              <w:tabs>
                <w:tab w:val="left" w:pos="680"/>
              </w:tabs>
              <w:snapToGrid w:val="0"/>
              <w:spacing w:before="0"/>
              <w:ind w:left="714" w:hanging="357"/>
              <w:contextualSpacing/>
              <w:jc w:val="left"/>
              <w:rPr>
                <w:rFonts w:cs="Arial"/>
              </w:rPr>
            </w:pPr>
            <w:r w:rsidRPr="006D197A">
              <w:rPr>
                <w:rFonts w:eastAsia="Calibri" w:cs="Arial"/>
                <w:i/>
              </w:rPr>
              <w:t xml:space="preserve">У случају да понуђач подноси понуду са подизвођачем, овај доказ доставити и за сваког подизвођача </w:t>
            </w:r>
          </w:p>
        </w:tc>
      </w:tr>
      <w:tr w:rsidR="005F544F" w:rsidRPr="006D197A" w:rsidTr="00487E54">
        <w:trPr>
          <w:trHeight w:val="3706"/>
          <w:jc w:val="center"/>
        </w:trPr>
        <w:tc>
          <w:tcPr>
            <w:tcW w:w="317" w:type="pct"/>
            <w:vAlign w:val="center"/>
          </w:tcPr>
          <w:p w:rsidR="005F544F" w:rsidRPr="006D197A" w:rsidRDefault="005F544F" w:rsidP="005F544F">
            <w:pPr>
              <w:jc w:val="center"/>
              <w:rPr>
                <w:rFonts w:cs="Arial"/>
                <w:b/>
              </w:rPr>
            </w:pPr>
            <w:r w:rsidRPr="006D197A">
              <w:rPr>
                <w:rFonts w:cs="Arial"/>
                <w:b/>
              </w:rPr>
              <w:t>2.</w:t>
            </w:r>
          </w:p>
        </w:tc>
        <w:tc>
          <w:tcPr>
            <w:tcW w:w="4683" w:type="pct"/>
            <w:vAlign w:val="center"/>
          </w:tcPr>
          <w:p w:rsidR="005F544F" w:rsidRPr="006D197A" w:rsidRDefault="005F544F" w:rsidP="005F544F">
            <w:pPr>
              <w:autoSpaceDE w:val="0"/>
              <w:autoSpaceDN w:val="0"/>
              <w:adjustRightInd w:val="0"/>
              <w:rPr>
                <w:rFonts w:cs="Arial"/>
              </w:rPr>
            </w:pPr>
            <w:r w:rsidRPr="006D197A">
              <w:rPr>
                <w:rFonts w:cs="Arial"/>
                <w:b/>
              </w:rPr>
              <w:t>Услов:</w:t>
            </w:r>
            <w:r w:rsidRPr="006D197A">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5F544F" w:rsidRPr="006D197A" w:rsidRDefault="005F544F" w:rsidP="005F544F">
            <w:pPr>
              <w:autoSpaceDE w:val="0"/>
              <w:autoSpaceDN w:val="0"/>
              <w:adjustRightInd w:val="0"/>
              <w:rPr>
                <w:rFonts w:cs="Arial"/>
                <w:b/>
              </w:rPr>
            </w:pPr>
            <w:r w:rsidRPr="006D197A">
              <w:rPr>
                <w:rFonts w:cs="Arial"/>
                <w:b/>
              </w:rPr>
              <w:t>Доказ:</w:t>
            </w:r>
          </w:p>
          <w:p w:rsidR="005F544F" w:rsidRPr="006D197A" w:rsidRDefault="005F544F" w:rsidP="005F544F">
            <w:pPr>
              <w:autoSpaceDE w:val="0"/>
              <w:autoSpaceDN w:val="0"/>
              <w:adjustRightInd w:val="0"/>
              <w:rPr>
                <w:rFonts w:cs="Arial"/>
                <w:b/>
                <w:u w:val="single"/>
              </w:rPr>
            </w:pPr>
            <w:r w:rsidRPr="006D197A">
              <w:rPr>
                <w:rFonts w:eastAsia="Calibri" w:cs="Arial"/>
                <w:lang w:val="ru-RU"/>
              </w:rPr>
              <w:t xml:space="preserve">- </w:t>
            </w:r>
            <w:r w:rsidRPr="006D197A">
              <w:rPr>
                <w:rFonts w:eastAsia="Calibri" w:cs="Arial"/>
                <w:b/>
              </w:rPr>
              <w:t>за правно лице:</w:t>
            </w:r>
          </w:p>
          <w:p w:rsidR="005F544F" w:rsidRPr="006D197A" w:rsidRDefault="005F544F" w:rsidP="005F544F">
            <w:pPr>
              <w:rPr>
                <w:rFonts w:cs="Arial"/>
              </w:rPr>
            </w:pPr>
            <w:r w:rsidRPr="006D197A">
              <w:rPr>
                <w:rFonts w:cs="Arial"/>
              </w:rPr>
              <w:t>1) ЗА ЗАКОНСКОГ ЗАСТУПНИКА</w:t>
            </w:r>
            <w:r w:rsidRPr="006D197A">
              <w:rPr>
                <w:rFonts w:cs="Arial"/>
                <w:b/>
              </w:rPr>
              <w:t xml:space="preserve"> – уверење из казнене евиденције надлежне полицијске управе Министарства унутрашњих послова</w:t>
            </w:r>
            <w:r w:rsidRPr="006D197A">
              <w:rPr>
                <w:rFonts w:cs="Arial"/>
              </w:rPr>
              <w:t xml:space="preserve"> – захтев за издавање овог уверења може се поднети према </w:t>
            </w:r>
            <w:r w:rsidRPr="006D197A">
              <w:rPr>
                <w:rFonts w:cs="Arial"/>
                <w:b/>
              </w:rPr>
              <w:t>месту рођења</w:t>
            </w:r>
            <w:r w:rsidRPr="006D197A">
              <w:rPr>
                <w:rFonts w:cs="Arial"/>
              </w:rPr>
              <w:t xml:space="preserve"> или према </w:t>
            </w:r>
            <w:r w:rsidRPr="006D197A">
              <w:rPr>
                <w:rFonts w:cs="Arial"/>
                <w:b/>
              </w:rPr>
              <w:t>месту пребивалишта</w:t>
            </w:r>
            <w:r w:rsidRPr="006D197A">
              <w:rPr>
                <w:rFonts w:cs="Arial"/>
              </w:rPr>
              <w:t>.</w:t>
            </w:r>
          </w:p>
          <w:p w:rsidR="005F544F" w:rsidRPr="006D197A" w:rsidRDefault="005F544F" w:rsidP="005F544F">
            <w:pPr>
              <w:rPr>
                <w:rFonts w:cs="Arial"/>
              </w:rPr>
            </w:pPr>
            <w:r w:rsidRPr="006D197A">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6D197A">
                <w:rPr>
                  <w:rFonts w:cs="Arial"/>
                  <w:color w:val="0000FF"/>
                  <w:u w:val="single"/>
                </w:rPr>
                <w:t>http://www.bg.vi.sud.rs/lt/articles/o-visem-sudu/obavestenje-ke-za-pravna-lica.html</w:t>
              </w:r>
            </w:hyperlink>
          </w:p>
          <w:p w:rsidR="005F544F" w:rsidRPr="006D197A" w:rsidRDefault="005F544F" w:rsidP="005F544F">
            <w:pPr>
              <w:rPr>
                <w:rFonts w:cs="Arial"/>
              </w:rPr>
            </w:pPr>
            <w:r w:rsidRPr="006D197A">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D197A">
              <w:rPr>
                <w:rFonts w:cs="Arial"/>
                <w:b/>
              </w:rPr>
              <w:t xml:space="preserve">Уверење Основног суда  </w:t>
            </w:r>
            <w:r w:rsidRPr="006D197A">
              <w:rPr>
                <w:rFonts w:cs="Arial"/>
              </w:rPr>
              <w:t>(</w:t>
            </w:r>
            <w:r w:rsidRPr="006D197A">
              <w:rPr>
                <w:rFonts w:cs="Arial"/>
                <w:b/>
              </w:rPr>
              <w:t>које обухвата и податке из казнене евиденције за кривична дела која су у надлежности редовног кривичног одељења Вишег суда</w:t>
            </w:r>
            <w:r w:rsidRPr="006D197A">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F544F" w:rsidRPr="006D197A" w:rsidRDefault="005F544F" w:rsidP="005F544F">
            <w:pPr>
              <w:rPr>
                <w:rFonts w:cs="Arial"/>
                <w:b/>
              </w:rPr>
            </w:pPr>
            <w:r w:rsidRPr="006D197A">
              <w:rPr>
                <w:rFonts w:cs="Arial"/>
                <w:i/>
              </w:rPr>
              <w:t>Посебна напомена:</w:t>
            </w:r>
            <w:r w:rsidRPr="006D197A">
              <w:rPr>
                <w:rFonts w:cs="Arial"/>
              </w:rPr>
              <w:t xml:space="preserve"> Уколико уверење </w:t>
            </w:r>
            <w:r w:rsidRPr="006D197A">
              <w:rPr>
                <w:rFonts w:cs="Arial"/>
                <w:lang w:val="sr-Cyrl-CS"/>
              </w:rPr>
              <w:t>О</w:t>
            </w:r>
            <w:r w:rsidRPr="006D197A">
              <w:rPr>
                <w:rFonts w:cs="Arial"/>
              </w:rPr>
              <w:t xml:space="preserve">сновног суда не обухвата податке из казнене евиденције за кривична дела која су у надлежности редовног кривичног </w:t>
            </w:r>
            <w:r w:rsidRPr="006D197A">
              <w:rPr>
                <w:rFonts w:cs="Arial"/>
              </w:rPr>
              <w:lastRenderedPageBreak/>
              <w:t xml:space="preserve">одељења Вишег суда, потребно је поред уверења Основног суда доставити </w:t>
            </w:r>
            <w:r w:rsidRPr="006D197A">
              <w:rPr>
                <w:rFonts w:cs="Arial"/>
                <w:u w:val="single"/>
              </w:rPr>
              <w:t>и</w:t>
            </w:r>
            <w:r w:rsidRPr="006D197A">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D197A">
              <w:rPr>
                <w:rFonts w:cs="Arial"/>
                <w:b/>
              </w:rPr>
              <w:t>кривична дела против привреде и кривично дело примања мита.</w:t>
            </w:r>
          </w:p>
          <w:p w:rsidR="005F544F" w:rsidRPr="006D197A" w:rsidRDefault="005F544F" w:rsidP="005F544F">
            <w:pPr>
              <w:rPr>
                <w:rFonts w:cs="Arial"/>
              </w:rPr>
            </w:pPr>
            <w:r w:rsidRPr="006D197A">
              <w:rPr>
                <w:rFonts w:cs="Arial"/>
                <w:b/>
              </w:rPr>
              <w:t>- за физичко лице и предузетника: Уверење из казнене евиденције надлежне полицијске управе Министарства унутрашњих послова</w:t>
            </w:r>
            <w:r w:rsidRPr="006D197A">
              <w:rPr>
                <w:rFonts w:cs="Arial"/>
              </w:rPr>
              <w:t xml:space="preserve"> – захтев за издавање овог уверења може се поднети према </w:t>
            </w:r>
            <w:r w:rsidRPr="006D197A">
              <w:rPr>
                <w:rFonts w:cs="Arial"/>
                <w:b/>
              </w:rPr>
              <w:t>месту рођења</w:t>
            </w:r>
            <w:r w:rsidRPr="006D197A">
              <w:rPr>
                <w:rFonts w:cs="Arial"/>
              </w:rPr>
              <w:t xml:space="preserve"> или према </w:t>
            </w:r>
            <w:r w:rsidRPr="006D197A">
              <w:rPr>
                <w:rFonts w:cs="Arial"/>
                <w:b/>
              </w:rPr>
              <w:t>месту пребивалишта</w:t>
            </w:r>
            <w:r w:rsidRPr="006D197A">
              <w:rPr>
                <w:rFonts w:cs="Arial"/>
              </w:rPr>
              <w:t>.</w:t>
            </w:r>
          </w:p>
          <w:p w:rsidR="005F544F" w:rsidRPr="006D197A" w:rsidRDefault="005F544F" w:rsidP="005F544F">
            <w:pPr>
              <w:autoSpaceDE w:val="0"/>
              <w:autoSpaceDN w:val="0"/>
              <w:adjustRightInd w:val="0"/>
              <w:rPr>
                <w:rFonts w:eastAsia="Calibri" w:cs="Arial"/>
                <w:i/>
              </w:rPr>
            </w:pPr>
            <w:r w:rsidRPr="006D197A">
              <w:rPr>
                <w:rFonts w:eastAsia="Calibri" w:cs="Arial"/>
                <w:i/>
              </w:rPr>
              <w:t xml:space="preserve">Напомена: </w:t>
            </w:r>
          </w:p>
          <w:p w:rsidR="005F544F" w:rsidRPr="006D197A" w:rsidRDefault="005F544F" w:rsidP="005F544F">
            <w:pPr>
              <w:numPr>
                <w:ilvl w:val="0"/>
                <w:numId w:val="14"/>
              </w:numPr>
              <w:tabs>
                <w:tab w:val="left" w:pos="680"/>
              </w:tabs>
              <w:snapToGrid w:val="0"/>
              <w:spacing w:before="0"/>
              <w:ind w:left="714" w:hanging="357"/>
              <w:contextualSpacing/>
              <w:jc w:val="left"/>
              <w:rPr>
                <w:rFonts w:eastAsia="Calibri" w:cs="Arial"/>
                <w:i/>
              </w:rPr>
            </w:pPr>
            <w:r w:rsidRPr="006D197A">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5F544F" w:rsidRPr="006D197A" w:rsidRDefault="005F544F" w:rsidP="005F544F">
            <w:pPr>
              <w:numPr>
                <w:ilvl w:val="0"/>
                <w:numId w:val="14"/>
              </w:numPr>
              <w:tabs>
                <w:tab w:val="left" w:pos="680"/>
              </w:tabs>
              <w:snapToGrid w:val="0"/>
              <w:spacing w:before="0"/>
              <w:ind w:left="714" w:hanging="357"/>
              <w:contextualSpacing/>
              <w:jc w:val="left"/>
              <w:rPr>
                <w:rFonts w:eastAsia="Calibri" w:cs="Arial"/>
                <w:i/>
              </w:rPr>
            </w:pPr>
            <w:r w:rsidRPr="006D197A">
              <w:rPr>
                <w:rFonts w:eastAsia="Calibri" w:cs="Arial"/>
                <w:i/>
              </w:rPr>
              <w:t>У случају да правно лице има више законских заступника, ове доказе доставити за сваког од њих</w:t>
            </w:r>
          </w:p>
          <w:p w:rsidR="005F544F" w:rsidRPr="006D197A" w:rsidRDefault="005F544F" w:rsidP="005F544F">
            <w:pPr>
              <w:numPr>
                <w:ilvl w:val="0"/>
                <w:numId w:val="14"/>
              </w:numPr>
              <w:tabs>
                <w:tab w:val="left" w:pos="680"/>
              </w:tabs>
              <w:snapToGrid w:val="0"/>
              <w:spacing w:before="0"/>
              <w:ind w:left="714" w:hanging="357"/>
              <w:contextualSpacing/>
              <w:jc w:val="left"/>
              <w:rPr>
                <w:rFonts w:eastAsia="Calibri" w:cs="Arial"/>
                <w:i/>
              </w:rPr>
            </w:pPr>
            <w:r w:rsidRPr="006D197A">
              <w:rPr>
                <w:rFonts w:eastAsia="Calibri" w:cs="Arial"/>
                <w:i/>
              </w:rPr>
              <w:t xml:space="preserve">У случају да понуду подноси група понуђача, ове доказе доставити за сваког </w:t>
            </w:r>
            <w:r w:rsidRPr="006D197A">
              <w:rPr>
                <w:rFonts w:eastAsia="Calibri" w:cs="Arial"/>
                <w:i/>
                <w:lang w:val="sr-Cyrl-CS"/>
              </w:rPr>
              <w:t>члана групе понуђача</w:t>
            </w:r>
          </w:p>
          <w:p w:rsidR="005F544F" w:rsidRPr="006D197A" w:rsidRDefault="005F544F" w:rsidP="005F544F">
            <w:pPr>
              <w:numPr>
                <w:ilvl w:val="0"/>
                <w:numId w:val="14"/>
              </w:numPr>
              <w:tabs>
                <w:tab w:val="left" w:pos="680"/>
              </w:tabs>
              <w:snapToGrid w:val="0"/>
              <w:spacing w:before="0"/>
              <w:ind w:left="714" w:hanging="357"/>
              <w:contextualSpacing/>
              <w:jc w:val="left"/>
              <w:rPr>
                <w:rFonts w:cs="Arial"/>
              </w:rPr>
            </w:pPr>
            <w:r w:rsidRPr="006D197A">
              <w:rPr>
                <w:rFonts w:eastAsia="Calibri" w:cs="Arial"/>
                <w:i/>
              </w:rPr>
              <w:t xml:space="preserve">У случају да понуђач подноси понуду са подизвођачем, ове доказе доставити и за </w:t>
            </w:r>
            <w:r w:rsidRPr="006D197A">
              <w:rPr>
                <w:rFonts w:eastAsia="Calibri" w:cs="Arial"/>
                <w:i/>
                <w:lang w:val="sr-Cyrl-CS"/>
              </w:rPr>
              <w:t xml:space="preserve">сваког </w:t>
            </w:r>
            <w:r w:rsidRPr="006D197A">
              <w:rPr>
                <w:rFonts w:eastAsia="Calibri" w:cs="Arial"/>
                <w:i/>
              </w:rPr>
              <w:t xml:space="preserve">подизвођача </w:t>
            </w:r>
          </w:p>
          <w:p w:rsidR="005F544F" w:rsidRPr="006D197A" w:rsidRDefault="005F544F" w:rsidP="005F544F">
            <w:pPr>
              <w:tabs>
                <w:tab w:val="left" w:pos="680"/>
              </w:tabs>
              <w:snapToGrid w:val="0"/>
              <w:spacing w:before="0"/>
              <w:ind w:left="714"/>
              <w:contextualSpacing/>
              <w:jc w:val="left"/>
              <w:rPr>
                <w:rFonts w:cs="Arial"/>
              </w:rPr>
            </w:pPr>
          </w:p>
          <w:p w:rsidR="005F544F" w:rsidRPr="006D197A" w:rsidRDefault="005F544F" w:rsidP="005F544F">
            <w:pPr>
              <w:tabs>
                <w:tab w:val="left" w:pos="680"/>
              </w:tabs>
              <w:snapToGrid w:val="0"/>
              <w:spacing w:before="0"/>
              <w:contextualSpacing/>
              <w:jc w:val="left"/>
              <w:rPr>
                <w:rFonts w:eastAsia="Calibri" w:cs="Arial"/>
                <w:lang w:val="sr-Cyrl-CS"/>
              </w:rPr>
            </w:pPr>
            <w:r w:rsidRPr="006D197A">
              <w:rPr>
                <w:rFonts w:eastAsia="Calibri" w:cs="Arial"/>
                <w:b/>
              </w:rPr>
              <w:t>Ови докази не могу бити старији од два месеца пре отварања понуда</w:t>
            </w:r>
            <w:r w:rsidRPr="006D197A">
              <w:rPr>
                <w:rFonts w:eastAsia="Calibri" w:cs="Arial"/>
              </w:rPr>
              <w:t>.</w:t>
            </w:r>
          </w:p>
          <w:p w:rsidR="005F544F" w:rsidRPr="006D197A" w:rsidRDefault="005F544F" w:rsidP="005F544F">
            <w:pPr>
              <w:tabs>
                <w:tab w:val="left" w:pos="680"/>
              </w:tabs>
              <w:snapToGrid w:val="0"/>
              <w:spacing w:before="0"/>
              <w:contextualSpacing/>
              <w:jc w:val="left"/>
              <w:rPr>
                <w:rFonts w:cs="Arial"/>
                <w:lang w:val="sr-Cyrl-CS"/>
              </w:rPr>
            </w:pPr>
          </w:p>
        </w:tc>
      </w:tr>
      <w:tr w:rsidR="005F544F" w:rsidRPr="006D197A" w:rsidTr="00487E54">
        <w:trPr>
          <w:trHeight w:val="70"/>
          <w:jc w:val="center"/>
        </w:trPr>
        <w:tc>
          <w:tcPr>
            <w:tcW w:w="317" w:type="pct"/>
            <w:vAlign w:val="center"/>
          </w:tcPr>
          <w:p w:rsidR="005F544F" w:rsidRPr="006D197A" w:rsidRDefault="005F544F" w:rsidP="005F544F">
            <w:pPr>
              <w:jc w:val="center"/>
              <w:rPr>
                <w:rFonts w:cs="Arial"/>
                <w:b/>
              </w:rPr>
            </w:pPr>
            <w:r w:rsidRPr="006D197A">
              <w:rPr>
                <w:rFonts w:cs="Arial"/>
                <w:b/>
              </w:rPr>
              <w:lastRenderedPageBreak/>
              <w:t>3.</w:t>
            </w:r>
          </w:p>
        </w:tc>
        <w:tc>
          <w:tcPr>
            <w:tcW w:w="4683" w:type="pct"/>
            <w:vAlign w:val="center"/>
          </w:tcPr>
          <w:p w:rsidR="005F544F" w:rsidRPr="006D197A" w:rsidRDefault="005F544F" w:rsidP="005F544F">
            <w:pPr>
              <w:snapToGrid w:val="0"/>
              <w:rPr>
                <w:rFonts w:cs="Arial"/>
              </w:rPr>
            </w:pPr>
            <w:r w:rsidRPr="006D197A">
              <w:rPr>
                <w:rFonts w:cs="Arial"/>
                <w:b/>
              </w:rPr>
              <w:t>Услов</w:t>
            </w:r>
            <w:r w:rsidRPr="006D197A">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F544F" w:rsidRPr="006D197A" w:rsidRDefault="005F544F" w:rsidP="005F544F">
            <w:pPr>
              <w:autoSpaceDE w:val="0"/>
              <w:autoSpaceDN w:val="0"/>
              <w:adjustRightInd w:val="0"/>
              <w:rPr>
                <w:rFonts w:cs="Arial"/>
                <w:b/>
              </w:rPr>
            </w:pPr>
            <w:r w:rsidRPr="006D197A">
              <w:rPr>
                <w:rFonts w:cs="Arial"/>
                <w:b/>
              </w:rPr>
              <w:t>Доказ:</w:t>
            </w:r>
          </w:p>
          <w:p w:rsidR="005F544F" w:rsidRPr="006D197A" w:rsidRDefault="005F544F" w:rsidP="005F544F">
            <w:pPr>
              <w:snapToGrid w:val="0"/>
              <w:rPr>
                <w:rFonts w:eastAsia="Calibri" w:cs="Arial"/>
                <w:lang w:val="ru-RU"/>
              </w:rPr>
            </w:pPr>
            <w:r w:rsidRPr="006D197A">
              <w:rPr>
                <w:rFonts w:eastAsia="Calibri" w:cs="Arial"/>
                <w:lang w:val="ru-RU"/>
              </w:rPr>
              <w:t xml:space="preserve">- </w:t>
            </w:r>
            <w:r w:rsidRPr="006D197A">
              <w:rPr>
                <w:rFonts w:eastAsia="Calibri" w:cs="Arial"/>
                <w:b/>
                <w:lang w:val="ru-RU"/>
              </w:rPr>
              <w:t xml:space="preserve">за правно лице, предузетнике и физичка лица: </w:t>
            </w:r>
          </w:p>
          <w:p w:rsidR="005F544F" w:rsidRPr="006D197A" w:rsidRDefault="005F544F" w:rsidP="005F544F">
            <w:pPr>
              <w:snapToGrid w:val="0"/>
              <w:rPr>
                <w:rFonts w:eastAsia="Calibri" w:cs="Arial"/>
                <w:lang w:val="ru-RU"/>
              </w:rPr>
            </w:pPr>
            <w:r w:rsidRPr="006D197A">
              <w:rPr>
                <w:rFonts w:eastAsia="Calibri" w:cs="Arial"/>
                <w:b/>
                <w:lang w:val="ru-RU"/>
              </w:rPr>
              <w:t>1.Уверење Пореске управе</w:t>
            </w:r>
            <w:r w:rsidRPr="006D197A">
              <w:rPr>
                <w:rFonts w:eastAsia="Calibri" w:cs="Arial"/>
                <w:lang w:val="ru-RU"/>
              </w:rPr>
              <w:t xml:space="preserve"> Министарства финансија да је измирио доспеле </w:t>
            </w:r>
            <w:r w:rsidRPr="006D197A">
              <w:rPr>
                <w:rFonts w:cs="Arial"/>
                <w:lang w:val="ru-RU"/>
              </w:rPr>
              <w:t xml:space="preserve">порезе и доприносе </w:t>
            </w:r>
            <w:r w:rsidRPr="006D197A">
              <w:rPr>
                <w:rFonts w:eastAsia="Calibri" w:cs="Arial"/>
                <w:b/>
                <w:u w:val="single"/>
                <w:lang w:val="ru-RU"/>
              </w:rPr>
              <w:t>и</w:t>
            </w:r>
          </w:p>
          <w:p w:rsidR="005F544F" w:rsidRPr="006D197A" w:rsidRDefault="005F544F" w:rsidP="005F544F">
            <w:pPr>
              <w:rPr>
                <w:rFonts w:cs="Arial"/>
                <w:lang w:val="ru-RU"/>
              </w:rPr>
            </w:pPr>
            <w:r w:rsidRPr="006D197A">
              <w:rPr>
                <w:rFonts w:eastAsia="Calibri" w:cs="Arial"/>
                <w:b/>
                <w:lang w:val="ru-RU"/>
              </w:rPr>
              <w:t>2.Уверење Управе јавних прихода локалне самоуправе (града, односно општине</w:t>
            </w:r>
            <w:r w:rsidRPr="006D197A">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6D197A">
              <w:rPr>
                <w:rFonts w:eastAsia="Calibri" w:cs="Arial"/>
                <w:lang w:val="ru-RU"/>
              </w:rPr>
              <w:t xml:space="preserve">да је измирио обавезе по основу изворних локалних јавних прихода </w:t>
            </w:r>
          </w:p>
          <w:p w:rsidR="005F544F" w:rsidRPr="006D197A" w:rsidRDefault="005F544F" w:rsidP="005F544F">
            <w:pPr>
              <w:ind w:right="122"/>
              <w:rPr>
                <w:rFonts w:cs="Arial"/>
                <w:lang w:val="ru-RU"/>
              </w:rPr>
            </w:pPr>
            <w:r w:rsidRPr="006D197A">
              <w:rPr>
                <w:rFonts w:cs="Arial"/>
                <w:lang w:val="ru-RU"/>
              </w:rPr>
              <w:t>Напомена:</w:t>
            </w:r>
          </w:p>
          <w:p w:rsidR="005F544F" w:rsidRPr="006D197A" w:rsidRDefault="005F544F" w:rsidP="005F544F">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6D197A">
              <w:rPr>
                <w:rFonts w:eastAsia="TimesNewRomanPSMT" w:cs="Arial"/>
                <w:i/>
              </w:rPr>
              <w:t>Уколико локална (општин</w:t>
            </w:r>
            <w:r w:rsidRPr="006D197A">
              <w:rPr>
                <w:rFonts w:eastAsia="TimesNewRomanPSMT" w:cs="Arial"/>
                <w:i/>
                <w:lang w:val="sr-Cyrl-CS"/>
              </w:rPr>
              <w:t>с</w:t>
            </w:r>
            <w:r w:rsidRPr="006D197A">
              <w:rPr>
                <w:rFonts w:eastAsia="TimesNewRomanPSMT" w:cs="Arial"/>
                <w:i/>
              </w:rPr>
              <w:t>ка) управа</w:t>
            </w:r>
            <w:r w:rsidRPr="006D197A">
              <w:rPr>
                <w:rFonts w:eastAsia="TimesNewRomanPSMT" w:cs="Arial"/>
                <w:i/>
                <w:lang w:val="sr-Cyrl-CS"/>
              </w:rPr>
              <w:t xml:space="preserve"> јавних приход</w:t>
            </w:r>
            <w:r w:rsidRPr="006D197A">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D197A">
              <w:rPr>
                <w:rFonts w:eastAsia="TimesNewRomanPSMT" w:cs="Arial"/>
                <w:i/>
                <w:lang w:val="sr-Cyrl-CS"/>
              </w:rPr>
              <w:t xml:space="preserve">јавних прихода </w:t>
            </w:r>
            <w:r w:rsidRPr="006D197A">
              <w:rPr>
                <w:rFonts w:eastAsia="TimesNewRomanPSMT" w:cs="Arial"/>
                <w:i/>
              </w:rPr>
              <w:t xml:space="preserve">приложи и потврде </w:t>
            </w:r>
            <w:r w:rsidRPr="006D197A">
              <w:rPr>
                <w:rFonts w:eastAsia="TimesNewRomanPSMT" w:cs="Arial"/>
                <w:i/>
                <w:lang w:val="sr-Cyrl-CS"/>
              </w:rPr>
              <w:t xml:space="preserve">тих </w:t>
            </w:r>
            <w:r w:rsidRPr="006D197A">
              <w:rPr>
                <w:rFonts w:eastAsia="TimesNewRomanPSMT" w:cs="Arial"/>
                <w:i/>
              </w:rPr>
              <w:t>осталих лок</w:t>
            </w:r>
            <w:r w:rsidRPr="006D197A">
              <w:rPr>
                <w:rFonts w:eastAsia="TimesNewRomanPSMT" w:cs="Arial"/>
                <w:i/>
                <w:lang w:val="sr-Cyrl-CS"/>
              </w:rPr>
              <w:t>а</w:t>
            </w:r>
            <w:r w:rsidRPr="006D197A">
              <w:rPr>
                <w:rFonts w:eastAsia="TimesNewRomanPSMT" w:cs="Arial"/>
                <w:i/>
              </w:rPr>
              <w:t xml:space="preserve">лних органа/организација/установа </w:t>
            </w:r>
          </w:p>
          <w:p w:rsidR="005F544F" w:rsidRPr="006D197A" w:rsidRDefault="005F544F" w:rsidP="005F544F">
            <w:pPr>
              <w:numPr>
                <w:ilvl w:val="0"/>
                <w:numId w:val="12"/>
              </w:numPr>
              <w:autoSpaceDE w:val="0"/>
              <w:autoSpaceDN w:val="0"/>
              <w:adjustRightInd w:val="0"/>
              <w:snapToGrid w:val="0"/>
              <w:spacing w:before="0"/>
              <w:ind w:hanging="357"/>
              <w:contextualSpacing/>
              <w:jc w:val="left"/>
              <w:rPr>
                <w:rFonts w:eastAsia="Calibri" w:cs="Arial"/>
                <w:i/>
              </w:rPr>
            </w:pPr>
            <w:r w:rsidRPr="006D197A">
              <w:rPr>
                <w:rFonts w:eastAsia="TimesNewRomanPSMT" w:cs="Arial"/>
                <w:i/>
              </w:rPr>
              <w:t xml:space="preserve">Уколико је понуђач у поступку приватизације, уместо горе наведена два доказа, потребно је доставити </w:t>
            </w:r>
            <w:r w:rsidRPr="006D197A">
              <w:rPr>
                <w:rFonts w:eastAsia="TimesNewRomanPSMT" w:cs="Arial"/>
                <w:b/>
                <w:i/>
              </w:rPr>
              <w:t>у</w:t>
            </w:r>
            <w:r w:rsidRPr="006D197A">
              <w:rPr>
                <w:rFonts w:eastAsia="Calibri" w:cs="Arial"/>
                <w:b/>
                <w:i/>
                <w:lang w:val="ru-RU"/>
              </w:rPr>
              <w:t>верење надлежног органа за приватизацију да се налази у поступку приватизације</w:t>
            </w:r>
          </w:p>
          <w:p w:rsidR="005F544F" w:rsidRPr="006D197A" w:rsidRDefault="005F544F" w:rsidP="005F544F">
            <w:pPr>
              <w:numPr>
                <w:ilvl w:val="0"/>
                <w:numId w:val="12"/>
              </w:numPr>
              <w:tabs>
                <w:tab w:val="left" w:pos="680"/>
              </w:tabs>
              <w:snapToGrid w:val="0"/>
              <w:spacing w:before="0"/>
              <w:ind w:hanging="357"/>
              <w:contextualSpacing/>
              <w:jc w:val="left"/>
              <w:rPr>
                <w:rFonts w:eastAsia="Calibri" w:cs="Arial"/>
                <w:i/>
              </w:rPr>
            </w:pPr>
            <w:r w:rsidRPr="006D197A">
              <w:rPr>
                <w:rFonts w:eastAsia="Calibri" w:cs="Arial"/>
                <w:i/>
              </w:rPr>
              <w:t xml:space="preserve">У случају да понуду подноси група понуђача, ове доказе доставити за сваког </w:t>
            </w:r>
            <w:r w:rsidRPr="006D197A">
              <w:rPr>
                <w:rFonts w:eastAsia="Calibri" w:cs="Arial"/>
                <w:i/>
                <w:lang w:val="sr-Cyrl-RS"/>
              </w:rPr>
              <w:t>члана</w:t>
            </w:r>
            <w:r w:rsidRPr="006D197A">
              <w:rPr>
                <w:rFonts w:eastAsia="Calibri" w:cs="Arial"/>
                <w:i/>
              </w:rPr>
              <w:t xml:space="preserve"> из групе</w:t>
            </w:r>
            <w:r w:rsidRPr="006D197A">
              <w:rPr>
                <w:rFonts w:eastAsia="Calibri" w:cs="Arial"/>
                <w:i/>
                <w:lang w:val="sr-Cyrl-RS"/>
              </w:rPr>
              <w:t xml:space="preserve"> понуђача</w:t>
            </w:r>
          </w:p>
          <w:p w:rsidR="005F544F" w:rsidRPr="006D197A" w:rsidRDefault="005F544F" w:rsidP="005F544F">
            <w:pPr>
              <w:numPr>
                <w:ilvl w:val="0"/>
                <w:numId w:val="15"/>
              </w:numPr>
              <w:tabs>
                <w:tab w:val="left" w:pos="680"/>
              </w:tabs>
              <w:snapToGrid w:val="0"/>
              <w:spacing w:before="0"/>
              <w:contextualSpacing/>
              <w:jc w:val="left"/>
              <w:rPr>
                <w:rFonts w:eastAsia="Calibri" w:cs="Arial"/>
              </w:rPr>
            </w:pPr>
            <w:r w:rsidRPr="006D197A">
              <w:rPr>
                <w:rFonts w:eastAsia="Calibri" w:cs="Arial"/>
                <w:i/>
              </w:rPr>
              <w:t xml:space="preserve">У случају да понуђач подноси понуду са подизвођачем, ове доказе доставити и за </w:t>
            </w:r>
            <w:r w:rsidRPr="006D197A">
              <w:rPr>
                <w:rFonts w:eastAsia="Calibri" w:cs="Arial"/>
                <w:i/>
                <w:lang w:val="sr-Cyrl-RS"/>
              </w:rPr>
              <w:t xml:space="preserve">сваког </w:t>
            </w:r>
            <w:r w:rsidRPr="006D197A">
              <w:rPr>
                <w:rFonts w:eastAsia="Calibri" w:cs="Arial"/>
                <w:i/>
              </w:rPr>
              <w:t xml:space="preserve">подизвођача </w:t>
            </w:r>
          </w:p>
          <w:p w:rsidR="005F544F" w:rsidRPr="006D197A" w:rsidRDefault="005F544F" w:rsidP="005F544F">
            <w:pPr>
              <w:tabs>
                <w:tab w:val="left" w:pos="680"/>
              </w:tabs>
              <w:snapToGrid w:val="0"/>
              <w:spacing w:before="0"/>
              <w:ind w:left="720"/>
              <w:contextualSpacing/>
              <w:jc w:val="left"/>
              <w:rPr>
                <w:rFonts w:eastAsia="Calibri" w:cs="Arial"/>
              </w:rPr>
            </w:pPr>
          </w:p>
          <w:p w:rsidR="005F544F" w:rsidRPr="006D197A" w:rsidRDefault="005F544F" w:rsidP="005F544F">
            <w:pPr>
              <w:tabs>
                <w:tab w:val="left" w:pos="680"/>
              </w:tabs>
              <w:snapToGrid w:val="0"/>
              <w:spacing w:before="0"/>
              <w:ind w:left="360"/>
              <w:contextualSpacing/>
              <w:jc w:val="left"/>
              <w:rPr>
                <w:rFonts w:cs="Arial"/>
                <w:i/>
              </w:rPr>
            </w:pPr>
            <w:r w:rsidRPr="006D197A">
              <w:rPr>
                <w:rFonts w:eastAsia="Calibri" w:cs="Arial"/>
                <w:b/>
              </w:rPr>
              <w:t xml:space="preserve">Ови докази не могу бити старији од два месеца </w:t>
            </w:r>
            <w:r w:rsidRPr="006D197A">
              <w:rPr>
                <w:rFonts w:eastAsia="Calibri" w:cs="Arial"/>
                <w:b/>
                <w:lang w:val="sr-Cyrl-CS"/>
              </w:rPr>
              <w:t>пре</w:t>
            </w:r>
            <w:r w:rsidRPr="006D197A">
              <w:rPr>
                <w:rFonts w:eastAsia="Calibri" w:cs="Arial"/>
                <w:b/>
              </w:rPr>
              <w:t xml:space="preserve"> отварања понуда</w:t>
            </w:r>
            <w:r w:rsidRPr="006D197A">
              <w:rPr>
                <w:rFonts w:eastAsia="Calibri" w:cs="Arial"/>
              </w:rPr>
              <w:t>.</w:t>
            </w:r>
          </w:p>
        </w:tc>
      </w:tr>
      <w:tr w:rsidR="005F544F" w:rsidRPr="006D197A" w:rsidTr="00487E54">
        <w:trPr>
          <w:jc w:val="center"/>
        </w:trPr>
        <w:tc>
          <w:tcPr>
            <w:tcW w:w="317" w:type="pct"/>
            <w:vAlign w:val="center"/>
          </w:tcPr>
          <w:p w:rsidR="005F544F" w:rsidRPr="006D197A" w:rsidRDefault="005F544F" w:rsidP="005F544F">
            <w:pPr>
              <w:jc w:val="center"/>
              <w:rPr>
                <w:rFonts w:cs="Arial"/>
                <w:b/>
              </w:rPr>
            </w:pPr>
            <w:r w:rsidRPr="006D197A">
              <w:rPr>
                <w:rFonts w:cs="Arial"/>
                <w:b/>
              </w:rPr>
              <w:t xml:space="preserve">4. </w:t>
            </w:r>
          </w:p>
        </w:tc>
        <w:tc>
          <w:tcPr>
            <w:tcW w:w="4683" w:type="pct"/>
          </w:tcPr>
          <w:p w:rsidR="005F544F" w:rsidRPr="006D197A" w:rsidRDefault="005F544F" w:rsidP="005F544F">
            <w:pPr>
              <w:snapToGrid w:val="0"/>
              <w:rPr>
                <w:rFonts w:cs="Arial"/>
              </w:rPr>
            </w:pPr>
            <w:r w:rsidRPr="006D197A">
              <w:rPr>
                <w:rFonts w:cs="Arial"/>
                <w:b/>
              </w:rPr>
              <w:t>Услов:</w:t>
            </w:r>
            <w:r w:rsidRPr="006D197A">
              <w:rPr>
                <w:rFonts w:cs="Arial"/>
                <w:b/>
                <w:lang w:val="sr-Cyrl-RS"/>
              </w:rPr>
              <w:t xml:space="preserve"> </w:t>
            </w:r>
            <w:r w:rsidRPr="006D197A">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w:t>
            </w:r>
            <w:r w:rsidRPr="006D197A">
              <w:rPr>
                <w:rFonts w:cs="Arial"/>
                <w:lang w:val="ru-RU"/>
              </w:rPr>
              <w:lastRenderedPageBreak/>
              <w:t>као и да нема забрану обављања делатности која је на снази у време подношења понуде</w:t>
            </w:r>
          </w:p>
          <w:p w:rsidR="005F544F" w:rsidRPr="006D197A" w:rsidRDefault="005F544F" w:rsidP="005F544F">
            <w:pPr>
              <w:autoSpaceDE w:val="0"/>
              <w:autoSpaceDN w:val="0"/>
              <w:adjustRightInd w:val="0"/>
              <w:rPr>
                <w:rFonts w:cs="Arial"/>
                <w:b/>
              </w:rPr>
            </w:pPr>
            <w:r w:rsidRPr="006D197A">
              <w:rPr>
                <w:rFonts w:cs="Arial"/>
                <w:b/>
              </w:rPr>
              <w:t>Доказ:</w:t>
            </w:r>
          </w:p>
          <w:p w:rsidR="005F544F" w:rsidRPr="006D197A" w:rsidRDefault="005F544F" w:rsidP="005F544F">
            <w:pPr>
              <w:rPr>
                <w:rFonts w:cs="Arial"/>
                <w:b/>
              </w:rPr>
            </w:pPr>
            <w:r w:rsidRPr="006D197A">
              <w:rPr>
                <w:rFonts w:cs="Arial"/>
              </w:rPr>
              <w:t>Потписан и оверен Образац изјаве на основу члана 75. став 2. З</w:t>
            </w:r>
            <w:r w:rsidRPr="006D197A">
              <w:rPr>
                <w:rFonts w:cs="Arial"/>
                <w:lang w:val="sr-Cyrl-RS"/>
              </w:rPr>
              <w:t xml:space="preserve">акона </w:t>
            </w:r>
            <w:r w:rsidRPr="006D197A">
              <w:rPr>
                <w:rFonts w:cs="Arial"/>
              </w:rPr>
              <w:t xml:space="preserve">(Образац </w:t>
            </w:r>
            <w:r w:rsidRPr="006D197A">
              <w:rPr>
                <w:rFonts w:cs="Arial"/>
                <w:lang w:val="sr-Cyrl-RS"/>
              </w:rPr>
              <w:t>4</w:t>
            </w:r>
            <w:r w:rsidRPr="006D197A">
              <w:rPr>
                <w:rFonts w:cs="Arial"/>
              </w:rPr>
              <w:t>)</w:t>
            </w:r>
          </w:p>
          <w:p w:rsidR="005F544F" w:rsidRPr="006D197A" w:rsidRDefault="005F544F" w:rsidP="005F544F">
            <w:pPr>
              <w:snapToGrid w:val="0"/>
              <w:rPr>
                <w:rFonts w:cs="Arial"/>
                <w:lang w:val="sr-Cyrl-CS"/>
              </w:rPr>
            </w:pPr>
            <w:r w:rsidRPr="006D197A">
              <w:rPr>
                <w:rFonts w:cs="Arial"/>
                <w:i/>
              </w:rPr>
              <w:t>Напомена:</w:t>
            </w:r>
          </w:p>
          <w:p w:rsidR="005F544F" w:rsidRPr="006D197A" w:rsidRDefault="005F544F" w:rsidP="006A7A02">
            <w:pPr>
              <w:numPr>
                <w:ilvl w:val="0"/>
                <w:numId w:val="16"/>
              </w:numPr>
              <w:snapToGrid w:val="0"/>
              <w:rPr>
                <w:rFonts w:cs="Arial"/>
                <w:i/>
                <w:lang w:val="sr-Cyrl-CS"/>
              </w:rPr>
            </w:pPr>
            <w:r w:rsidRPr="006D197A">
              <w:rPr>
                <w:rFonts w:cs="Arial"/>
                <w:i/>
              </w:rPr>
              <w:t xml:space="preserve">Изјава мора да буде потписана од стране овалшћеног лица </w:t>
            </w:r>
            <w:r w:rsidRPr="006D197A">
              <w:rPr>
                <w:rFonts w:cs="Arial"/>
                <w:i/>
                <w:lang w:val="sr-Cyrl-CS"/>
              </w:rPr>
              <w:t>за заступање понуђача</w:t>
            </w:r>
            <w:r w:rsidRPr="006D197A">
              <w:rPr>
                <w:rFonts w:cs="Arial"/>
                <w:i/>
              </w:rPr>
              <w:t xml:space="preserve"> и оверена печатом. </w:t>
            </w:r>
          </w:p>
          <w:p w:rsidR="005F544F" w:rsidRPr="006D197A" w:rsidRDefault="005F544F" w:rsidP="006A7A02">
            <w:pPr>
              <w:numPr>
                <w:ilvl w:val="0"/>
                <w:numId w:val="16"/>
              </w:numPr>
              <w:snapToGrid w:val="0"/>
              <w:rPr>
                <w:rFonts w:cs="Arial"/>
                <w:i/>
              </w:rPr>
            </w:pPr>
            <w:r w:rsidRPr="006D197A">
              <w:rPr>
                <w:rFonts w:cs="Arial"/>
                <w:i/>
              </w:rPr>
              <w:t xml:space="preserve">Уколико понуду подноси група понуђача Изјава мора бити </w:t>
            </w:r>
            <w:r w:rsidRPr="006D197A">
              <w:rPr>
                <w:rFonts w:cs="Arial"/>
                <w:i/>
                <w:lang w:val="sr-Cyrl-CS"/>
              </w:rPr>
              <w:t>достављена за сваког члана групе понуђача. Изјава мора бити</w:t>
            </w:r>
            <w:r w:rsidRPr="006D197A">
              <w:rPr>
                <w:rFonts w:cs="Arial"/>
                <w:i/>
              </w:rPr>
              <w:t xml:space="preserve"> потписана од стране овлашћеног лица </w:t>
            </w:r>
            <w:r w:rsidRPr="006D197A">
              <w:rPr>
                <w:rFonts w:cs="Arial"/>
                <w:i/>
                <w:lang w:val="sr-Cyrl-CS"/>
              </w:rPr>
              <w:t xml:space="preserve">за заступање </w:t>
            </w:r>
            <w:r w:rsidRPr="006D197A">
              <w:rPr>
                <w:rFonts w:cs="Arial"/>
                <w:i/>
              </w:rPr>
              <w:t xml:space="preserve">понуђача из групе понуђача и оверена печатом.  </w:t>
            </w:r>
          </w:p>
          <w:p w:rsidR="005F544F" w:rsidRPr="006D197A" w:rsidRDefault="005F544F" w:rsidP="006A7A02">
            <w:pPr>
              <w:numPr>
                <w:ilvl w:val="0"/>
                <w:numId w:val="16"/>
              </w:numPr>
              <w:spacing w:after="200" w:line="276" w:lineRule="auto"/>
              <w:contextualSpacing/>
              <w:rPr>
                <w:rFonts w:cs="Arial"/>
                <w:i/>
              </w:rPr>
            </w:pPr>
            <w:r w:rsidRPr="006D197A">
              <w:rPr>
                <w:rFonts w:cs="Arial"/>
                <w:i/>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 и оверена печатом.</w:t>
            </w:r>
          </w:p>
        </w:tc>
      </w:tr>
      <w:tr w:rsidR="005F544F" w:rsidRPr="006D197A" w:rsidTr="00487E54">
        <w:trPr>
          <w:jc w:val="center"/>
        </w:trPr>
        <w:tc>
          <w:tcPr>
            <w:tcW w:w="317" w:type="pct"/>
            <w:vAlign w:val="center"/>
          </w:tcPr>
          <w:p w:rsidR="005F544F" w:rsidRPr="006D197A" w:rsidRDefault="005F544F" w:rsidP="005F544F">
            <w:pPr>
              <w:jc w:val="center"/>
              <w:rPr>
                <w:rFonts w:cs="Arial"/>
                <w:color w:val="00B0F0"/>
              </w:rPr>
            </w:pPr>
          </w:p>
        </w:tc>
        <w:tc>
          <w:tcPr>
            <w:tcW w:w="4683" w:type="pct"/>
          </w:tcPr>
          <w:p w:rsidR="005F544F" w:rsidRPr="006D197A" w:rsidRDefault="005F544F" w:rsidP="005F544F">
            <w:pPr>
              <w:ind w:right="-180"/>
              <w:jc w:val="center"/>
              <w:rPr>
                <w:rFonts w:cs="Arial"/>
                <w:b/>
                <w:i/>
              </w:rPr>
            </w:pPr>
            <w:proofErr w:type="gramStart"/>
            <w:r w:rsidRPr="006D197A">
              <w:rPr>
                <w:rFonts w:cs="Arial"/>
                <w:b/>
              </w:rPr>
              <w:t>4.2  ДОДАТНИ</w:t>
            </w:r>
            <w:proofErr w:type="gramEnd"/>
            <w:r w:rsidRPr="006D197A">
              <w:rPr>
                <w:rFonts w:cs="Arial"/>
                <w:b/>
              </w:rPr>
              <w:t xml:space="preserve"> УСЛОВИ </w:t>
            </w:r>
          </w:p>
          <w:p w:rsidR="005F544F" w:rsidRPr="006D197A" w:rsidRDefault="005F544F" w:rsidP="005F544F">
            <w:pPr>
              <w:snapToGrid w:val="0"/>
              <w:jc w:val="center"/>
              <w:rPr>
                <w:rFonts w:cs="Arial"/>
                <w:b/>
                <w:color w:val="00B0F0"/>
                <w:lang w:val="sr-Cyrl-RS"/>
              </w:rPr>
            </w:pPr>
            <w:r w:rsidRPr="006D197A">
              <w:rPr>
                <w:rFonts w:cs="Arial"/>
                <w:b/>
              </w:rPr>
              <w:t>ЗА УЧЕШЋЕ У ПОСТУПКУ ЈАВНЕ НАБАВКЕ ИЗ ЧЛАНА 76. З</w:t>
            </w:r>
            <w:r w:rsidRPr="006D197A">
              <w:rPr>
                <w:rFonts w:cs="Arial"/>
                <w:b/>
                <w:lang w:val="sr-Cyrl-RS"/>
              </w:rPr>
              <w:t>АКОНА</w:t>
            </w:r>
          </w:p>
        </w:tc>
      </w:tr>
      <w:tr w:rsidR="0081158E" w:rsidRPr="006D197A" w:rsidTr="00487E54">
        <w:trPr>
          <w:jc w:val="center"/>
        </w:trPr>
        <w:tc>
          <w:tcPr>
            <w:tcW w:w="317" w:type="pct"/>
            <w:vAlign w:val="center"/>
          </w:tcPr>
          <w:p w:rsidR="0081158E" w:rsidRPr="006D197A" w:rsidRDefault="0081158E" w:rsidP="0081158E">
            <w:pPr>
              <w:jc w:val="center"/>
              <w:rPr>
                <w:rFonts w:cs="Arial"/>
                <w:b/>
                <w:color w:val="00B0F0"/>
              </w:rPr>
            </w:pPr>
            <w:r w:rsidRPr="006D197A">
              <w:rPr>
                <w:rFonts w:cs="Arial"/>
                <w:lang w:val="sr-Cyrl-RS"/>
              </w:rPr>
              <w:t>5</w:t>
            </w:r>
            <w:r w:rsidRPr="006D197A">
              <w:rPr>
                <w:rFonts w:cs="Arial"/>
              </w:rPr>
              <w:t>.</w:t>
            </w:r>
          </w:p>
        </w:tc>
        <w:tc>
          <w:tcPr>
            <w:tcW w:w="4683" w:type="pct"/>
          </w:tcPr>
          <w:p w:rsidR="0081158E" w:rsidRPr="006D197A" w:rsidRDefault="0081158E" w:rsidP="0081158E">
            <w:pPr>
              <w:autoSpaceDE w:val="0"/>
              <w:autoSpaceDN w:val="0"/>
              <w:adjustRightInd w:val="0"/>
              <w:rPr>
                <w:rFonts w:cs="Arial"/>
                <w:b/>
                <w:u w:val="single"/>
                <w:lang w:val="ru-RU"/>
              </w:rPr>
            </w:pPr>
          </w:p>
          <w:p w:rsidR="0081158E" w:rsidRPr="006D197A" w:rsidRDefault="0081158E" w:rsidP="0081158E">
            <w:pPr>
              <w:autoSpaceDE w:val="0"/>
              <w:autoSpaceDN w:val="0"/>
              <w:adjustRightInd w:val="0"/>
              <w:rPr>
                <w:rFonts w:cs="Arial"/>
                <w:b/>
                <w:u w:val="single"/>
                <w:lang w:val="ru-RU"/>
              </w:rPr>
            </w:pPr>
            <w:r w:rsidRPr="006D197A">
              <w:rPr>
                <w:rFonts w:cs="Arial"/>
                <w:b/>
                <w:u w:val="single"/>
                <w:lang w:val="ru-RU"/>
              </w:rPr>
              <w:t>Услов:</w:t>
            </w:r>
          </w:p>
          <w:p w:rsidR="0081158E" w:rsidRPr="006D197A" w:rsidRDefault="0081158E" w:rsidP="0081158E">
            <w:pPr>
              <w:autoSpaceDE w:val="0"/>
              <w:autoSpaceDN w:val="0"/>
              <w:adjustRightInd w:val="0"/>
              <w:rPr>
                <w:rFonts w:cs="Arial"/>
                <w:lang w:val="ru-RU"/>
              </w:rPr>
            </w:pPr>
            <w:r w:rsidRPr="006D197A">
              <w:rPr>
                <w:rFonts w:cs="Arial"/>
                <w:lang w:val="ru-RU"/>
              </w:rPr>
              <w:t>Финансијски капацитет:</w:t>
            </w:r>
          </w:p>
          <w:p w:rsidR="0081158E" w:rsidRPr="006D197A" w:rsidRDefault="0081158E" w:rsidP="0081158E">
            <w:pPr>
              <w:autoSpaceDE w:val="0"/>
              <w:autoSpaceDN w:val="0"/>
              <w:adjustRightInd w:val="0"/>
              <w:rPr>
                <w:rFonts w:cs="Arial"/>
                <w:b/>
                <w:u w:val="single"/>
                <w:lang w:val="ru-RU"/>
              </w:rPr>
            </w:pPr>
            <w:r w:rsidRPr="006D197A">
              <w:rPr>
                <w:rFonts w:eastAsia="Calibri" w:cs="Arial"/>
                <w:lang w:val="sr-Cyrl-RS"/>
              </w:rPr>
              <w:t>да у последњих  шест месеци пре дана објављивања Позива за подношење понуда на Порталу јавних набавки није био неликвидан</w:t>
            </w:r>
            <w:r w:rsidR="00487E54" w:rsidRPr="006D197A">
              <w:rPr>
                <w:rFonts w:eastAsia="Calibri" w:cs="Arial"/>
                <w:lang w:val="sr-Cyrl-RS"/>
              </w:rPr>
              <w:t>.</w:t>
            </w:r>
          </w:p>
          <w:p w:rsidR="0081158E" w:rsidRPr="006D197A" w:rsidRDefault="0081158E" w:rsidP="0081158E">
            <w:pPr>
              <w:autoSpaceDE w:val="0"/>
              <w:autoSpaceDN w:val="0"/>
              <w:adjustRightInd w:val="0"/>
              <w:rPr>
                <w:rFonts w:cs="Arial"/>
                <w:b/>
                <w:u w:val="single"/>
                <w:lang w:val="ru-RU"/>
              </w:rPr>
            </w:pPr>
            <w:r w:rsidRPr="006D197A">
              <w:rPr>
                <w:rFonts w:cs="Arial"/>
                <w:b/>
                <w:u w:val="single"/>
                <w:lang w:val="ru-RU"/>
              </w:rPr>
              <w:t xml:space="preserve">Доказ: </w:t>
            </w:r>
            <w:r w:rsidRPr="006D197A">
              <w:rPr>
                <w:rFonts w:cs="Arial"/>
                <w:b/>
                <w:u w:val="single"/>
                <w:lang w:val="ru-RU"/>
              </w:rPr>
              <w:br/>
            </w:r>
          </w:p>
          <w:p w:rsidR="0081158E" w:rsidRPr="006D197A" w:rsidRDefault="0081158E" w:rsidP="008D26A4">
            <w:pPr>
              <w:numPr>
                <w:ilvl w:val="1"/>
                <w:numId w:val="34"/>
              </w:numPr>
              <w:shd w:val="clear" w:color="auto" w:fill="FFFFFF"/>
              <w:tabs>
                <w:tab w:val="left" w:pos="328"/>
                <w:tab w:val="left" w:pos="497"/>
              </w:tabs>
              <w:spacing w:before="240"/>
              <w:ind w:left="497" w:right="68" w:hanging="426"/>
              <w:contextualSpacing/>
              <w:rPr>
                <w:rFonts w:eastAsia="Calibri" w:cs="Arial"/>
                <w:lang w:val="sr-Cyrl-RS"/>
              </w:rPr>
            </w:pPr>
            <w:r w:rsidRPr="006D197A">
              <w:rPr>
                <w:rFonts w:eastAsia="Calibri" w:cs="Arial"/>
                <w:lang w:val="sr-Cyrl-RS"/>
              </w:rPr>
              <w:t xml:space="preserve">  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или</w:t>
            </w:r>
          </w:p>
          <w:p w:rsidR="0081158E" w:rsidRPr="006D197A" w:rsidRDefault="0081158E" w:rsidP="00487E54">
            <w:pPr>
              <w:autoSpaceDE w:val="0"/>
              <w:autoSpaceDN w:val="0"/>
              <w:adjustRightInd w:val="0"/>
              <w:spacing w:before="240"/>
              <w:ind w:left="355" w:hanging="284"/>
              <w:rPr>
                <w:rFonts w:eastAsia="Calibri" w:cs="Arial"/>
                <w:lang w:val="ru-RU"/>
              </w:rPr>
            </w:pPr>
            <w:r w:rsidRPr="006D197A">
              <w:rPr>
                <w:rFonts w:eastAsia="Calibri" w:cs="Arial"/>
                <w:lang w:val="sr-Cyrl-RS"/>
              </w:rPr>
              <w:t xml:space="preserve">2) </w:t>
            </w:r>
            <w:r w:rsidRPr="006D197A">
              <w:rPr>
                <w:rFonts w:eastAsia="Calibri" w:cs="Arial"/>
                <w:lang w:val="ru-RU"/>
              </w:rPr>
              <w:t xml:space="preserve">Извештај о бонитету за јавне набавке </w:t>
            </w:r>
            <w:r w:rsidRPr="006D197A">
              <w:rPr>
                <w:rFonts w:eastAsia="Calibri" w:cs="Arial"/>
                <w:lang w:val="sr-Cyrl-RS"/>
              </w:rPr>
              <w:t xml:space="preserve">БОН ЈН који издаје </w:t>
            </w:r>
            <w:r w:rsidRPr="006D197A">
              <w:rPr>
                <w:rFonts w:eastAsia="Calibri" w:cs="Arial"/>
                <w:lang w:val="ru-RU"/>
              </w:rPr>
              <w:t xml:space="preserve">Агенција за </w:t>
            </w:r>
            <w:r w:rsidR="00487E54" w:rsidRPr="006D197A">
              <w:rPr>
                <w:rFonts w:eastAsia="Calibri" w:cs="Arial"/>
                <w:lang w:val="ru-RU"/>
              </w:rPr>
              <w:t xml:space="preserve">  </w:t>
            </w:r>
            <w:r w:rsidR="00487E54" w:rsidRPr="006D197A">
              <w:rPr>
                <w:rFonts w:eastAsia="Calibri" w:cs="Arial"/>
                <w:lang w:val="ru-RU"/>
              </w:rPr>
              <w:br/>
              <w:t xml:space="preserve"> </w:t>
            </w:r>
            <w:r w:rsidRPr="006D197A">
              <w:rPr>
                <w:rFonts w:eastAsia="Calibri" w:cs="Arial"/>
                <w:lang w:val="ru-RU"/>
              </w:rPr>
              <w:t>привредне регистре</w:t>
            </w:r>
            <w:r w:rsidRPr="006D197A">
              <w:rPr>
                <w:rFonts w:eastAsia="Calibri" w:cs="Arial"/>
                <w:lang w:val="sr-Cyrl-RS"/>
              </w:rPr>
              <w:t xml:space="preserve">, уколико БОН ЈН садржи податке о ликвидности за </w:t>
            </w:r>
            <w:r w:rsidR="00487E54" w:rsidRPr="006D197A">
              <w:rPr>
                <w:rFonts w:eastAsia="Calibri" w:cs="Arial"/>
                <w:lang w:val="sr-Cyrl-RS"/>
              </w:rPr>
              <w:br/>
              <w:t xml:space="preserve"> </w:t>
            </w:r>
            <w:r w:rsidRPr="006D197A">
              <w:rPr>
                <w:rFonts w:eastAsia="Calibri" w:cs="Arial"/>
                <w:lang w:val="sr-Cyrl-RS"/>
              </w:rPr>
              <w:t xml:space="preserve">последњих шест месеци пре дана објављивања позива за подношење </w:t>
            </w:r>
            <w:r w:rsidR="00487E54" w:rsidRPr="006D197A">
              <w:rPr>
                <w:rFonts w:eastAsia="Calibri" w:cs="Arial"/>
                <w:lang w:val="sr-Cyrl-RS"/>
              </w:rPr>
              <w:br/>
              <w:t xml:space="preserve"> </w:t>
            </w:r>
            <w:r w:rsidRPr="006D197A">
              <w:rPr>
                <w:rFonts w:eastAsia="Calibri" w:cs="Arial"/>
                <w:lang w:val="sr-Cyrl-RS"/>
              </w:rPr>
              <w:t>понуда на Порталу јавних набавки.</w:t>
            </w:r>
          </w:p>
        </w:tc>
      </w:tr>
      <w:tr w:rsidR="0081158E" w:rsidRPr="006D197A" w:rsidTr="00487E54">
        <w:trPr>
          <w:jc w:val="center"/>
        </w:trPr>
        <w:tc>
          <w:tcPr>
            <w:tcW w:w="317" w:type="pct"/>
            <w:vAlign w:val="center"/>
          </w:tcPr>
          <w:p w:rsidR="0081158E" w:rsidRPr="006D197A" w:rsidRDefault="0081158E" w:rsidP="0081158E">
            <w:pPr>
              <w:jc w:val="center"/>
              <w:rPr>
                <w:rFonts w:cs="Arial"/>
                <w:b/>
                <w:lang w:val="sr-Cyrl-RS"/>
              </w:rPr>
            </w:pPr>
            <w:r w:rsidRPr="006D197A">
              <w:rPr>
                <w:rFonts w:cs="Arial"/>
              </w:rPr>
              <w:t>6.</w:t>
            </w:r>
          </w:p>
        </w:tc>
        <w:tc>
          <w:tcPr>
            <w:tcW w:w="4683" w:type="pct"/>
          </w:tcPr>
          <w:p w:rsidR="0081158E" w:rsidRPr="006D197A" w:rsidRDefault="0081158E" w:rsidP="0081158E">
            <w:pPr>
              <w:autoSpaceDE w:val="0"/>
              <w:autoSpaceDN w:val="0"/>
              <w:adjustRightInd w:val="0"/>
              <w:rPr>
                <w:rFonts w:cs="Arial"/>
                <w:lang w:val="ru-RU"/>
              </w:rPr>
            </w:pPr>
            <w:r w:rsidRPr="006D197A">
              <w:rPr>
                <w:rFonts w:cs="Arial"/>
                <w:b/>
                <w:u w:val="single"/>
                <w:lang w:val="ru-RU"/>
              </w:rPr>
              <w:t>Услов:</w:t>
            </w:r>
          </w:p>
          <w:p w:rsidR="0081158E" w:rsidRPr="006D197A" w:rsidRDefault="0081158E" w:rsidP="0081158E">
            <w:pPr>
              <w:autoSpaceDE w:val="0"/>
              <w:autoSpaceDN w:val="0"/>
              <w:adjustRightInd w:val="0"/>
              <w:rPr>
                <w:rFonts w:cs="Arial"/>
                <w:lang w:val="ru-RU"/>
              </w:rPr>
            </w:pPr>
            <w:r w:rsidRPr="006D197A">
              <w:rPr>
                <w:rFonts w:cs="Arial"/>
                <w:lang w:val="ru-RU"/>
              </w:rPr>
              <w:t xml:space="preserve">Пословни капацитет: </w:t>
            </w:r>
          </w:p>
          <w:p w:rsidR="0081158E" w:rsidRPr="006D197A" w:rsidRDefault="0081158E" w:rsidP="0081158E">
            <w:pPr>
              <w:ind w:left="71" w:right="-23"/>
              <w:rPr>
                <w:rFonts w:eastAsia="Calibri" w:cs="Arial"/>
                <w:lang w:val="sr-Cyrl-RS"/>
              </w:rPr>
            </w:pPr>
            <w:r w:rsidRPr="006D197A">
              <w:rPr>
                <w:rFonts w:eastAsia="Calibri" w:cs="Arial"/>
                <w:lang w:val="ru-RU"/>
              </w:rPr>
              <w:t>Да је у претходних 5 година, рачунајући од дана објављивања позива за подношење понуда на Порталу јавних набавки, у уговорено року, обиму и квалитету пружио услуге које се односе на контролисање метала без разарања на термоблоковима минималне укупе  вредности 2.000.000,00 динара без ПДВ-а (тражи се вредност пружених услуга, а не вредност закљученог уговора).</w:t>
            </w:r>
          </w:p>
          <w:p w:rsidR="0081158E" w:rsidRPr="006D197A" w:rsidRDefault="0081158E" w:rsidP="0081158E">
            <w:pPr>
              <w:ind w:right="-23"/>
              <w:rPr>
                <w:rFonts w:eastAsia="Calibri" w:cs="Arial"/>
                <w:lang w:val="sr-Cyrl-RS"/>
              </w:rPr>
            </w:pPr>
          </w:p>
          <w:p w:rsidR="0081158E" w:rsidRPr="006D197A" w:rsidRDefault="0081158E" w:rsidP="0081158E">
            <w:pPr>
              <w:pStyle w:val="ListParagraph"/>
              <w:snapToGrid w:val="0"/>
              <w:ind w:left="0"/>
              <w:rPr>
                <w:rFonts w:ascii="Arial" w:hAnsi="Arial" w:cs="Arial"/>
                <w:b/>
                <w:u w:val="single"/>
                <w:lang w:val="sr-Cyrl-RS"/>
              </w:rPr>
            </w:pPr>
            <w:r w:rsidRPr="006D197A">
              <w:rPr>
                <w:rFonts w:ascii="Arial" w:hAnsi="Arial" w:cs="Arial"/>
                <w:b/>
                <w:u w:val="single"/>
                <w:lang w:val="sr-Cyrl-RS"/>
              </w:rPr>
              <w:t>Доказ:</w:t>
            </w:r>
            <w:r w:rsidRPr="006D197A">
              <w:rPr>
                <w:rFonts w:ascii="Arial" w:hAnsi="Arial" w:cs="Arial"/>
                <w:b/>
                <w:u w:val="single"/>
                <w:lang w:val="sr-Cyrl-RS"/>
              </w:rPr>
              <w:br/>
            </w:r>
          </w:p>
          <w:p w:rsidR="0081158E" w:rsidRPr="006D197A" w:rsidRDefault="0081158E" w:rsidP="008D26A4">
            <w:pPr>
              <w:numPr>
                <w:ilvl w:val="0"/>
                <w:numId w:val="45"/>
              </w:numPr>
              <w:tabs>
                <w:tab w:val="clear" w:pos="720"/>
                <w:tab w:val="num" w:pos="355"/>
              </w:tabs>
              <w:spacing w:before="0" w:after="200" w:line="276" w:lineRule="auto"/>
              <w:ind w:left="355" w:hanging="284"/>
              <w:rPr>
                <w:rFonts w:eastAsia="Calibri" w:cs="Arial"/>
                <w:lang w:val="sr-Cyrl-RS"/>
              </w:rPr>
            </w:pPr>
            <w:r w:rsidRPr="006D197A">
              <w:rPr>
                <w:rFonts w:cs="Arial"/>
                <w:lang w:val="ru-RU"/>
              </w:rPr>
              <w:lastRenderedPageBreak/>
              <w:t xml:space="preserve">Списак </w:t>
            </w:r>
            <w:r w:rsidRPr="006D197A">
              <w:rPr>
                <w:rFonts w:cs="Arial"/>
                <w:lang w:val="sr-Cyrl-RS"/>
              </w:rPr>
              <w:t>пружених услуга</w:t>
            </w:r>
            <w:r w:rsidRPr="006D197A">
              <w:rPr>
                <w:rFonts w:cs="Arial"/>
                <w:lang w:val="ru-RU"/>
              </w:rPr>
              <w:t xml:space="preserve"> – стручне </w:t>
            </w:r>
            <w:r w:rsidRPr="006D197A">
              <w:rPr>
                <w:rFonts w:cs="Arial"/>
                <w:lang w:val="sr-Cyrl-CS"/>
              </w:rPr>
              <w:t xml:space="preserve">референце:  </w:t>
            </w:r>
            <w:r w:rsidRPr="006D197A">
              <w:rPr>
                <w:rFonts w:eastAsia="Calibri" w:cs="Arial"/>
                <w:lang w:val="sr-Cyrl-RS"/>
              </w:rPr>
              <w:t xml:space="preserve">попуњен, потписан и оверен образац бр. </w:t>
            </w:r>
            <w:r w:rsidR="00F7143B">
              <w:rPr>
                <w:rFonts w:eastAsia="Calibri" w:cs="Arial"/>
                <w:lang w:val="sr-Cyrl-RS"/>
              </w:rPr>
              <w:t>9</w:t>
            </w:r>
            <w:r w:rsidR="00F7143B" w:rsidRPr="006D197A">
              <w:rPr>
                <w:rFonts w:eastAsia="Calibri" w:cs="Arial"/>
                <w:lang w:val="sr-Cyrl-RS"/>
              </w:rPr>
              <w:t xml:space="preserve"> </w:t>
            </w:r>
            <w:r w:rsidRPr="006D197A">
              <w:rPr>
                <w:rFonts w:eastAsia="Calibri" w:cs="Arial"/>
                <w:lang w:val="sr-Cyrl-RS"/>
              </w:rPr>
              <w:t xml:space="preserve">из конкурсне документације, </w:t>
            </w:r>
          </w:p>
          <w:p w:rsidR="0081158E" w:rsidRPr="005F4FFE" w:rsidRDefault="0081158E" w:rsidP="005F4FFE">
            <w:pPr>
              <w:pStyle w:val="ListParagraph"/>
              <w:numPr>
                <w:ilvl w:val="0"/>
                <w:numId w:val="45"/>
              </w:numPr>
              <w:autoSpaceDE w:val="0"/>
              <w:autoSpaceDN w:val="0"/>
              <w:adjustRightInd w:val="0"/>
              <w:spacing w:before="0"/>
              <w:rPr>
                <w:rFonts w:cs="Arial"/>
                <w:lang w:val="ru-RU"/>
              </w:rPr>
            </w:pPr>
            <w:r w:rsidRPr="00F7143B">
              <w:rPr>
                <w:rFonts w:cs="Arial"/>
                <w:lang w:val="sr-Cyrl-RS"/>
              </w:rPr>
              <w:t xml:space="preserve">Потврде о референтним набавкама - попуњен, потписан и оверен печатом корисника услуга </w:t>
            </w:r>
            <w:r w:rsidRPr="005F4FFE">
              <w:rPr>
                <w:rFonts w:cs="Arial"/>
                <w:lang w:val="sr-Cyrl-RS"/>
              </w:rPr>
              <w:t xml:space="preserve"> образац бр. </w:t>
            </w:r>
            <w:r w:rsidR="00F7143B">
              <w:rPr>
                <w:rFonts w:cs="Arial"/>
                <w:lang w:val="sr-Cyrl-RS"/>
              </w:rPr>
              <w:t>9а</w:t>
            </w:r>
            <w:r w:rsidRPr="00F7143B">
              <w:rPr>
                <w:rFonts w:cs="Arial"/>
                <w:lang w:val="sr-Cyrl-RS"/>
              </w:rPr>
              <w:t>из конкурсне документације (или други образац потврде о референцама који садржи све податке неопходне за оцену испуњености овог услова),</w:t>
            </w:r>
          </w:p>
        </w:tc>
      </w:tr>
      <w:tr w:rsidR="0081158E" w:rsidRPr="006D197A" w:rsidTr="00487E54">
        <w:trPr>
          <w:jc w:val="center"/>
        </w:trPr>
        <w:tc>
          <w:tcPr>
            <w:tcW w:w="317" w:type="pct"/>
            <w:vAlign w:val="center"/>
          </w:tcPr>
          <w:p w:rsidR="0081158E" w:rsidRPr="006D197A" w:rsidRDefault="0081158E" w:rsidP="0081158E">
            <w:pPr>
              <w:jc w:val="center"/>
              <w:rPr>
                <w:rFonts w:cs="Arial"/>
              </w:rPr>
            </w:pPr>
          </w:p>
        </w:tc>
        <w:tc>
          <w:tcPr>
            <w:tcW w:w="4683" w:type="pct"/>
          </w:tcPr>
          <w:p w:rsidR="0081158E" w:rsidRPr="006D197A" w:rsidRDefault="0081158E" w:rsidP="0081158E">
            <w:pPr>
              <w:autoSpaceDE w:val="0"/>
              <w:autoSpaceDN w:val="0"/>
              <w:adjustRightInd w:val="0"/>
              <w:rPr>
                <w:rFonts w:cs="Arial"/>
                <w:b/>
                <w:u w:val="single"/>
                <w:lang w:val="ru-RU"/>
              </w:rPr>
            </w:pPr>
            <w:r w:rsidRPr="006D197A">
              <w:rPr>
                <w:rFonts w:cs="Arial"/>
                <w:b/>
                <w:u w:val="single"/>
                <w:lang w:val="ru-RU"/>
              </w:rPr>
              <w:t>Услов:</w:t>
            </w:r>
          </w:p>
          <w:p w:rsidR="0081158E" w:rsidRPr="006D197A" w:rsidRDefault="0081158E" w:rsidP="0081158E">
            <w:pPr>
              <w:autoSpaceDE w:val="0"/>
              <w:autoSpaceDN w:val="0"/>
              <w:adjustRightInd w:val="0"/>
              <w:rPr>
                <w:rFonts w:cs="Arial"/>
                <w:lang w:val="sr-Cyrl-RS"/>
              </w:rPr>
            </w:pPr>
            <w:r w:rsidRPr="006D197A">
              <w:rPr>
                <w:rFonts w:cs="Arial"/>
                <w:lang w:val="ru-RU"/>
              </w:rPr>
              <w:t>Кадровски капацитет :</w:t>
            </w:r>
          </w:p>
          <w:p w:rsidR="0081158E" w:rsidRPr="006D197A" w:rsidRDefault="0081158E" w:rsidP="0081158E">
            <w:pPr>
              <w:autoSpaceDE w:val="0"/>
              <w:autoSpaceDN w:val="0"/>
              <w:adjustRightInd w:val="0"/>
              <w:rPr>
                <w:rFonts w:cs="Arial"/>
                <w:lang w:val="sr-Cyrl-CS"/>
              </w:rPr>
            </w:pPr>
            <w:r w:rsidRPr="006D197A">
              <w:rPr>
                <w:rFonts w:cs="Arial"/>
                <w:lang w:val="ru-RU"/>
              </w:rPr>
              <w:t xml:space="preserve">Понуђач располаже довољним кадровским капацитетом ако, </w:t>
            </w:r>
            <w:r w:rsidRPr="006D197A">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rsidR="0081158E" w:rsidRPr="006D197A" w:rsidRDefault="0081158E" w:rsidP="00487E54">
            <w:pPr>
              <w:numPr>
                <w:ilvl w:val="0"/>
                <w:numId w:val="46"/>
              </w:numPr>
              <w:autoSpaceDE w:val="0"/>
              <w:autoSpaceDN w:val="0"/>
              <w:adjustRightInd w:val="0"/>
              <w:spacing w:before="240"/>
              <w:ind w:left="307" w:hanging="250"/>
              <w:rPr>
                <w:rFonts w:cs="Arial"/>
                <w:lang w:val="sr-Cyrl-CS"/>
              </w:rPr>
            </w:pPr>
            <w:r w:rsidRPr="006D197A">
              <w:rPr>
                <w:rFonts w:cs="Arial"/>
                <w:lang w:val="sr-Cyrl-CS"/>
              </w:rPr>
              <w:t>најмање једног инжењера машинства (</w:t>
            </w:r>
            <w:r w:rsidRPr="006D197A">
              <w:rPr>
                <w:rFonts w:cs="Arial"/>
              </w:rPr>
              <w:t>VII</w:t>
            </w:r>
            <w:r w:rsidRPr="006D197A">
              <w:rPr>
                <w:rFonts w:cs="Arial"/>
                <w:lang w:val="ru-RU"/>
              </w:rPr>
              <w:t xml:space="preserve"> </w:t>
            </w:r>
            <w:r w:rsidRPr="006D197A">
              <w:rPr>
                <w:rFonts w:cs="Arial"/>
                <w:lang w:val="sr-Cyrl-RS"/>
              </w:rPr>
              <w:t>степен стручне спреме),</w:t>
            </w:r>
          </w:p>
          <w:p w:rsidR="0081158E" w:rsidRPr="006D197A" w:rsidRDefault="0081158E" w:rsidP="00487E54">
            <w:pPr>
              <w:numPr>
                <w:ilvl w:val="0"/>
                <w:numId w:val="46"/>
              </w:numPr>
              <w:autoSpaceDE w:val="0"/>
              <w:autoSpaceDN w:val="0"/>
              <w:adjustRightInd w:val="0"/>
              <w:spacing w:before="240"/>
              <w:ind w:left="307" w:hanging="250"/>
              <w:rPr>
                <w:rFonts w:cs="Arial"/>
                <w:strike/>
                <w:lang w:val="sr-Cyrl-CS"/>
              </w:rPr>
            </w:pPr>
            <w:r w:rsidRPr="006D197A">
              <w:rPr>
                <w:rFonts w:cs="Arial"/>
                <w:lang w:val="sr-Cyrl-CS"/>
              </w:rPr>
              <w:t>најмање једног инжењера металургије (</w:t>
            </w:r>
            <w:r w:rsidRPr="006D197A">
              <w:rPr>
                <w:rFonts w:cs="Arial"/>
              </w:rPr>
              <w:t>VII</w:t>
            </w:r>
            <w:r w:rsidRPr="006D197A">
              <w:rPr>
                <w:rFonts w:cs="Arial"/>
                <w:lang w:val="ru-RU"/>
              </w:rPr>
              <w:t xml:space="preserve"> </w:t>
            </w:r>
            <w:r w:rsidRPr="006D197A">
              <w:rPr>
                <w:rFonts w:cs="Arial"/>
                <w:lang w:val="sr-Cyrl-RS"/>
              </w:rPr>
              <w:t>степен стручне спреме),</w:t>
            </w:r>
          </w:p>
          <w:p w:rsidR="0081158E" w:rsidRPr="006D197A" w:rsidRDefault="0081158E" w:rsidP="008D26A4">
            <w:pPr>
              <w:numPr>
                <w:ilvl w:val="0"/>
                <w:numId w:val="46"/>
              </w:numPr>
              <w:autoSpaceDE w:val="0"/>
              <w:autoSpaceDN w:val="0"/>
              <w:adjustRightInd w:val="0"/>
              <w:spacing w:before="240"/>
              <w:ind w:left="341" w:hanging="284"/>
              <w:rPr>
                <w:rFonts w:cs="Arial"/>
                <w:strike/>
                <w:lang w:val="sr-Cyrl-CS"/>
              </w:rPr>
            </w:pPr>
            <w:r w:rsidRPr="006D197A">
              <w:rPr>
                <w:rFonts w:cs="Arial"/>
                <w:lang w:val="sr-Cyrl-CS"/>
              </w:rPr>
              <w:t>два међународна инжењера за заваривање (</w:t>
            </w:r>
            <w:r w:rsidRPr="006D197A">
              <w:rPr>
                <w:rFonts w:cs="Arial"/>
                <w:lang w:val="sr-Latn-RS"/>
              </w:rPr>
              <w:t>IWE</w:t>
            </w:r>
            <w:r w:rsidRPr="006D197A">
              <w:rPr>
                <w:rFonts w:cs="Arial"/>
                <w:lang w:val="sr-Cyrl-CS"/>
              </w:rPr>
              <w:t>)</w:t>
            </w:r>
            <w:r w:rsidRPr="006D197A">
              <w:rPr>
                <w:rFonts w:cs="Arial"/>
                <w:lang w:val="sr-Latn-RS"/>
              </w:rPr>
              <w:t xml:space="preserve"> </w:t>
            </w:r>
            <w:r w:rsidRPr="006D197A">
              <w:rPr>
                <w:rFonts w:cs="Arial"/>
                <w:lang w:val="sr-Cyrl-CS"/>
              </w:rPr>
              <w:t>са 10 година радног искуства</w:t>
            </w:r>
            <w:r w:rsidRPr="006D197A">
              <w:rPr>
                <w:rFonts w:cs="Arial"/>
                <w:lang w:val="sr-Latn-RS"/>
              </w:rPr>
              <w:t>,</w:t>
            </w:r>
          </w:p>
          <w:p w:rsidR="0081158E" w:rsidRPr="006D197A" w:rsidRDefault="0081158E" w:rsidP="008D26A4">
            <w:pPr>
              <w:numPr>
                <w:ilvl w:val="0"/>
                <w:numId w:val="46"/>
              </w:numPr>
              <w:autoSpaceDE w:val="0"/>
              <w:autoSpaceDN w:val="0"/>
              <w:adjustRightInd w:val="0"/>
              <w:spacing w:before="240" w:after="240"/>
              <w:ind w:left="341" w:hanging="284"/>
              <w:rPr>
                <w:rFonts w:cs="Arial"/>
                <w:strike/>
                <w:lang w:val="sr-Cyrl-CS"/>
              </w:rPr>
            </w:pPr>
            <w:r w:rsidRPr="006D197A">
              <w:rPr>
                <w:rFonts w:cs="Arial"/>
                <w:lang w:val="sr-Cyrl-CS"/>
              </w:rPr>
              <w:t>Пет међународних технолога за заваривање (</w:t>
            </w:r>
            <w:r w:rsidRPr="006D197A">
              <w:rPr>
                <w:rFonts w:cs="Arial"/>
                <w:lang w:val="sr-Latn-RS"/>
              </w:rPr>
              <w:t>IWT</w:t>
            </w:r>
            <w:r w:rsidRPr="006D197A">
              <w:rPr>
                <w:rFonts w:cs="Arial"/>
                <w:lang w:val="sr-Cyrl-CS"/>
              </w:rPr>
              <w:t>)</w:t>
            </w:r>
            <w:r w:rsidRPr="006D197A">
              <w:rPr>
                <w:rFonts w:cs="Arial"/>
                <w:lang w:val="sr-Latn-RS"/>
              </w:rPr>
              <w:t xml:space="preserve"> </w:t>
            </w:r>
            <w:r w:rsidRPr="006D197A">
              <w:rPr>
                <w:rFonts w:cs="Arial"/>
                <w:lang w:val="sr-Cyrl-CS"/>
              </w:rPr>
              <w:t>са 10 година радног искуства</w:t>
            </w:r>
            <w:r w:rsidRPr="006D197A">
              <w:rPr>
                <w:rFonts w:cs="Arial"/>
                <w:lang w:val="sr-Latn-RS"/>
              </w:rPr>
              <w:t>,</w:t>
            </w:r>
          </w:p>
          <w:p w:rsidR="0081158E" w:rsidRPr="006D197A" w:rsidRDefault="0081158E" w:rsidP="008D26A4">
            <w:pPr>
              <w:numPr>
                <w:ilvl w:val="0"/>
                <w:numId w:val="46"/>
              </w:numPr>
              <w:autoSpaceDE w:val="0"/>
              <w:autoSpaceDN w:val="0"/>
              <w:adjustRightInd w:val="0"/>
              <w:spacing w:before="0"/>
              <w:ind w:left="341" w:hanging="284"/>
              <w:rPr>
                <w:rFonts w:cs="Arial"/>
                <w:strike/>
                <w:lang w:val="sr-Cyrl-CS"/>
              </w:rPr>
            </w:pPr>
            <w:r w:rsidRPr="006D197A">
              <w:rPr>
                <w:rFonts w:cs="Arial"/>
                <w:lang w:val="sr-Cyrl-CS"/>
              </w:rPr>
              <w:t xml:space="preserve">По три оператера нивоа </w:t>
            </w:r>
            <w:r w:rsidRPr="006D197A">
              <w:rPr>
                <w:rFonts w:cs="Arial"/>
                <w:lang w:val="sr-Latn-RS"/>
              </w:rPr>
              <w:t xml:space="preserve">II </w:t>
            </w:r>
            <w:r w:rsidRPr="006D197A">
              <w:rPr>
                <w:rFonts w:cs="Arial"/>
                <w:lang w:val="sr-Cyrl-RS"/>
              </w:rPr>
              <w:t>за методе са 10 година радног искуства на контролисању термоенергетске опреме методама без разарања:</w:t>
            </w:r>
          </w:p>
          <w:p w:rsidR="0081158E" w:rsidRPr="006D197A" w:rsidRDefault="0081158E" w:rsidP="008D26A4">
            <w:pPr>
              <w:numPr>
                <w:ilvl w:val="0"/>
                <w:numId w:val="47"/>
              </w:numPr>
              <w:autoSpaceDE w:val="0"/>
              <w:autoSpaceDN w:val="0"/>
              <w:adjustRightInd w:val="0"/>
              <w:spacing w:before="0"/>
              <w:ind w:left="1050" w:hanging="426"/>
              <w:rPr>
                <w:rFonts w:cs="Arial"/>
                <w:lang w:val="sr-Cyrl-CS"/>
              </w:rPr>
            </w:pPr>
            <w:r w:rsidRPr="006D197A">
              <w:rPr>
                <w:rFonts w:cs="Arial"/>
                <w:lang w:val="sr-Cyrl-CS"/>
              </w:rPr>
              <w:t xml:space="preserve"> Визуелно испитивање (</w:t>
            </w:r>
            <w:r w:rsidRPr="006D197A">
              <w:rPr>
                <w:rFonts w:cs="Arial"/>
                <w:lang w:val="sr-Latn-RS"/>
              </w:rPr>
              <w:t>VT),</w:t>
            </w:r>
          </w:p>
          <w:p w:rsidR="0081158E" w:rsidRPr="006D197A" w:rsidRDefault="0081158E" w:rsidP="008D26A4">
            <w:pPr>
              <w:numPr>
                <w:ilvl w:val="0"/>
                <w:numId w:val="47"/>
              </w:numPr>
              <w:autoSpaceDE w:val="0"/>
              <w:autoSpaceDN w:val="0"/>
              <w:adjustRightInd w:val="0"/>
              <w:spacing w:before="0"/>
              <w:ind w:left="1050" w:hanging="426"/>
              <w:rPr>
                <w:rFonts w:cs="Arial"/>
                <w:lang w:val="sr-Cyrl-CS"/>
              </w:rPr>
            </w:pPr>
            <w:r w:rsidRPr="006D197A">
              <w:rPr>
                <w:rFonts w:cs="Arial"/>
                <w:lang w:val="sr-Cyrl-CS"/>
              </w:rPr>
              <w:t xml:space="preserve"> Испитивање пенетрантима</w:t>
            </w:r>
            <w:r w:rsidRPr="006D197A">
              <w:rPr>
                <w:rFonts w:cs="Arial"/>
                <w:lang w:val="sr-Latn-RS"/>
              </w:rPr>
              <w:t xml:space="preserve"> (PT),</w:t>
            </w:r>
          </w:p>
          <w:p w:rsidR="0081158E" w:rsidRPr="006D197A" w:rsidRDefault="0081158E" w:rsidP="008D26A4">
            <w:pPr>
              <w:numPr>
                <w:ilvl w:val="0"/>
                <w:numId w:val="47"/>
              </w:numPr>
              <w:autoSpaceDE w:val="0"/>
              <w:autoSpaceDN w:val="0"/>
              <w:adjustRightInd w:val="0"/>
              <w:spacing w:before="0"/>
              <w:ind w:left="1050" w:hanging="426"/>
              <w:rPr>
                <w:rFonts w:cs="Arial"/>
                <w:lang w:val="sr-Cyrl-CS"/>
              </w:rPr>
            </w:pPr>
            <w:r w:rsidRPr="006D197A">
              <w:rPr>
                <w:rFonts w:cs="Arial"/>
                <w:lang w:val="sr-Cyrl-CS"/>
              </w:rPr>
              <w:t xml:space="preserve"> Испитивање магнетним честицама</w:t>
            </w:r>
            <w:r w:rsidRPr="006D197A">
              <w:rPr>
                <w:rFonts w:cs="Arial"/>
                <w:lang w:val="sr-Latn-RS"/>
              </w:rPr>
              <w:t xml:space="preserve"> (MT),</w:t>
            </w:r>
          </w:p>
          <w:p w:rsidR="0081158E" w:rsidRPr="006D197A" w:rsidRDefault="0081158E" w:rsidP="008D26A4">
            <w:pPr>
              <w:numPr>
                <w:ilvl w:val="0"/>
                <w:numId w:val="47"/>
              </w:numPr>
              <w:autoSpaceDE w:val="0"/>
              <w:autoSpaceDN w:val="0"/>
              <w:adjustRightInd w:val="0"/>
              <w:spacing w:before="0"/>
              <w:ind w:left="1050" w:hanging="426"/>
              <w:rPr>
                <w:rFonts w:cs="Arial"/>
                <w:lang w:val="sr-Cyrl-CS"/>
              </w:rPr>
            </w:pPr>
            <w:r w:rsidRPr="006D197A">
              <w:rPr>
                <w:rFonts w:cs="Arial"/>
                <w:lang w:val="sr-Cyrl-CS"/>
              </w:rPr>
              <w:t xml:space="preserve"> Ултразвучно испитивање</w:t>
            </w:r>
            <w:r w:rsidRPr="006D197A">
              <w:rPr>
                <w:rFonts w:cs="Arial"/>
                <w:lang w:val="sr-Latn-RS"/>
              </w:rPr>
              <w:t xml:space="preserve"> (UT),</w:t>
            </w:r>
          </w:p>
          <w:p w:rsidR="0081158E" w:rsidRPr="006D197A" w:rsidRDefault="0081158E" w:rsidP="008D26A4">
            <w:pPr>
              <w:numPr>
                <w:ilvl w:val="0"/>
                <w:numId w:val="47"/>
              </w:numPr>
              <w:autoSpaceDE w:val="0"/>
              <w:autoSpaceDN w:val="0"/>
              <w:adjustRightInd w:val="0"/>
              <w:spacing w:before="0" w:after="240"/>
              <w:ind w:left="1050" w:hanging="426"/>
              <w:rPr>
                <w:rFonts w:cs="Arial"/>
                <w:lang w:val="sr-Cyrl-CS"/>
              </w:rPr>
            </w:pPr>
            <w:r w:rsidRPr="006D197A">
              <w:rPr>
                <w:rFonts w:cs="Arial"/>
                <w:lang w:val="sr-Cyrl-CS"/>
              </w:rPr>
              <w:t xml:space="preserve"> Радиографско испитивање </w:t>
            </w:r>
            <w:r w:rsidRPr="006D197A">
              <w:rPr>
                <w:rFonts w:cs="Arial"/>
                <w:lang w:val="sr-Latn-RS"/>
              </w:rPr>
              <w:t>(RT),</w:t>
            </w:r>
          </w:p>
          <w:p w:rsidR="0081158E" w:rsidRPr="006D197A" w:rsidRDefault="0081158E" w:rsidP="0081158E">
            <w:pPr>
              <w:autoSpaceDE w:val="0"/>
              <w:autoSpaceDN w:val="0"/>
              <w:adjustRightInd w:val="0"/>
              <w:ind w:left="624" w:hanging="567"/>
              <w:rPr>
                <w:rFonts w:cs="Arial"/>
                <w:lang w:val="sr-Cyrl-RS"/>
              </w:rPr>
            </w:pPr>
            <w:r w:rsidRPr="006D197A">
              <w:rPr>
                <w:rFonts w:cs="Arial"/>
                <w:lang w:val="sr-Latn-RS"/>
              </w:rPr>
              <w:t xml:space="preserve">6) </w:t>
            </w:r>
            <w:r w:rsidRPr="006D197A">
              <w:rPr>
                <w:rFonts w:cs="Arial"/>
                <w:lang w:val="sr-Cyrl-RS"/>
              </w:rPr>
              <w:t xml:space="preserve">По два оператера нивоа </w:t>
            </w:r>
            <w:r w:rsidRPr="006D197A">
              <w:rPr>
                <w:rFonts w:cs="Arial"/>
                <w:lang w:val="sr-Latn-RS"/>
              </w:rPr>
              <w:t>III</w:t>
            </w:r>
            <w:r w:rsidRPr="006D197A">
              <w:rPr>
                <w:rFonts w:cs="Arial"/>
                <w:lang w:val="sr-Cyrl-RS"/>
              </w:rPr>
              <w:t xml:space="preserve"> за методе са 10 година радног искуства на контролисању термоенергетске опреме методама без разарања:</w:t>
            </w:r>
          </w:p>
          <w:p w:rsidR="0081158E" w:rsidRPr="006D197A" w:rsidRDefault="0081158E" w:rsidP="008D26A4">
            <w:pPr>
              <w:numPr>
                <w:ilvl w:val="0"/>
                <w:numId w:val="47"/>
              </w:numPr>
              <w:autoSpaceDE w:val="0"/>
              <w:autoSpaceDN w:val="0"/>
              <w:adjustRightInd w:val="0"/>
              <w:spacing w:before="0"/>
              <w:ind w:left="1050" w:hanging="426"/>
              <w:rPr>
                <w:rFonts w:cs="Arial"/>
                <w:lang w:val="sr-Cyrl-CS"/>
              </w:rPr>
            </w:pPr>
            <w:r w:rsidRPr="006D197A">
              <w:rPr>
                <w:rFonts w:cs="Arial"/>
                <w:lang w:val="sr-Latn-RS"/>
              </w:rPr>
              <w:t xml:space="preserve"> </w:t>
            </w:r>
            <w:r w:rsidRPr="006D197A">
              <w:rPr>
                <w:rFonts w:cs="Arial"/>
                <w:lang w:val="sr-Cyrl-CS"/>
              </w:rPr>
              <w:t>Визуелно испитивање (</w:t>
            </w:r>
            <w:r w:rsidRPr="006D197A">
              <w:rPr>
                <w:rFonts w:cs="Arial"/>
                <w:lang w:val="sr-Latn-RS"/>
              </w:rPr>
              <w:t>VT),</w:t>
            </w:r>
          </w:p>
          <w:p w:rsidR="0081158E" w:rsidRPr="006D197A" w:rsidRDefault="0081158E" w:rsidP="008D26A4">
            <w:pPr>
              <w:numPr>
                <w:ilvl w:val="0"/>
                <w:numId w:val="47"/>
              </w:numPr>
              <w:autoSpaceDE w:val="0"/>
              <w:autoSpaceDN w:val="0"/>
              <w:adjustRightInd w:val="0"/>
              <w:spacing w:before="0"/>
              <w:ind w:left="1050" w:hanging="426"/>
              <w:rPr>
                <w:rFonts w:cs="Arial"/>
                <w:lang w:val="sr-Cyrl-CS"/>
              </w:rPr>
            </w:pPr>
            <w:r w:rsidRPr="006D197A">
              <w:rPr>
                <w:rFonts w:cs="Arial"/>
                <w:lang w:val="sr-Cyrl-CS"/>
              </w:rPr>
              <w:t xml:space="preserve"> Испитивање пенетрантима</w:t>
            </w:r>
            <w:r w:rsidRPr="006D197A">
              <w:rPr>
                <w:rFonts w:cs="Arial"/>
                <w:lang w:val="sr-Latn-RS"/>
              </w:rPr>
              <w:t xml:space="preserve"> (PT),</w:t>
            </w:r>
          </w:p>
          <w:p w:rsidR="0081158E" w:rsidRPr="006D197A" w:rsidRDefault="0081158E" w:rsidP="008D26A4">
            <w:pPr>
              <w:numPr>
                <w:ilvl w:val="0"/>
                <w:numId w:val="47"/>
              </w:numPr>
              <w:autoSpaceDE w:val="0"/>
              <w:autoSpaceDN w:val="0"/>
              <w:adjustRightInd w:val="0"/>
              <w:spacing w:before="0"/>
              <w:ind w:left="1050" w:hanging="426"/>
              <w:rPr>
                <w:rFonts w:cs="Arial"/>
                <w:lang w:val="sr-Cyrl-CS"/>
              </w:rPr>
            </w:pPr>
            <w:r w:rsidRPr="006D197A">
              <w:rPr>
                <w:rFonts w:cs="Arial"/>
                <w:lang w:val="sr-Cyrl-CS"/>
              </w:rPr>
              <w:t xml:space="preserve"> Испитивање магнетним честицама</w:t>
            </w:r>
            <w:r w:rsidRPr="006D197A">
              <w:rPr>
                <w:rFonts w:cs="Arial"/>
                <w:lang w:val="sr-Latn-RS"/>
              </w:rPr>
              <w:t xml:space="preserve"> (MT),</w:t>
            </w:r>
          </w:p>
          <w:p w:rsidR="0081158E" w:rsidRPr="006D197A" w:rsidRDefault="0081158E" w:rsidP="008D26A4">
            <w:pPr>
              <w:numPr>
                <w:ilvl w:val="0"/>
                <w:numId w:val="47"/>
              </w:numPr>
              <w:autoSpaceDE w:val="0"/>
              <w:autoSpaceDN w:val="0"/>
              <w:adjustRightInd w:val="0"/>
              <w:spacing w:before="0"/>
              <w:ind w:left="1050" w:hanging="426"/>
              <w:rPr>
                <w:rFonts w:cs="Arial"/>
                <w:lang w:val="sr-Cyrl-CS"/>
              </w:rPr>
            </w:pPr>
            <w:r w:rsidRPr="006D197A">
              <w:rPr>
                <w:rFonts w:cs="Arial"/>
                <w:lang w:val="sr-Cyrl-CS"/>
              </w:rPr>
              <w:t xml:space="preserve"> Ултразвучно испитивање</w:t>
            </w:r>
            <w:r w:rsidRPr="006D197A">
              <w:rPr>
                <w:rFonts w:cs="Arial"/>
                <w:lang w:val="sr-Latn-RS"/>
              </w:rPr>
              <w:t xml:space="preserve"> (UT),</w:t>
            </w:r>
          </w:p>
          <w:p w:rsidR="0081158E" w:rsidRPr="006D197A" w:rsidRDefault="0081158E" w:rsidP="008D26A4">
            <w:pPr>
              <w:numPr>
                <w:ilvl w:val="0"/>
                <w:numId w:val="47"/>
              </w:numPr>
              <w:autoSpaceDE w:val="0"/>
              <w:autoSpaceDN w:val="0"/>
              <w:adjustRightInd w:val="0"/>
              <w:spacing w:before="0"/>
              <w:ind w:left="1050" w:hanging="426"/>
              <w:rPr>
                <w:rFonts w:cs="Arial"/>
                <w:lang w:val="sr-Cyrl-CS"/>
              </w:rPr>
            </w:pPr>
            <w:r w:rsidRPr="006D197A">
              <w:rPr>
                <w:rFonts w:cs="Arial"/>
                <w:lang w:val="sr-Cyrl-CS"/>
              </w:rPr>
              <w:t xml:space="preserve"> Радиографско испитивање </w:t>
            </w:r>
            <w:r w:rsidRPr="006D197A">
              <w:rPr>
                <w:rFonts w:cs="Arial"/>
                <w:lang w:val="sr-Latn-RS"/>
              </w:rPr>
              <w:t>(RT).</w:t>
            </w:r>
          </w:p>
          <w:p w:rsidR="0081158E" w:rsidRPr="006D197A" w:rsidRDefault="0081158E" w:rsidP="0081158E">
            <w:pPr>
              <w:autoSpaceDE w:val="0"/>
              <w:autoSpaceDN w:val="0"/>
              <w:adjustRightInd w:val="0"/>
              <w:rPr>
                <w:rFonts w:cs="Arial"/>
                <w:b/>
                <w:u w:val="single"/>
                <w:lang w:val="ru-RU"/>
              </w:rPr>
            </w:pPr>
            <w:r w:rsidRPr="006D197A">
              <w:rPr>
                <w:rFonts w:cs="Arial"/>
                <w:b/>
                <w:u w:val="single"/>
                <w:lang w:val="ru-RU"/>
              </w:rPr>
              <w:t xml:space="preserve">Доказ: </w:t>
            </w:r>
          </w:p>
          <w:p w:rsidR="0081158E" w:rsidRPr="006D197A" w:rsidRDefault="0081158E" w:rsidP="0081158E">
            <w:pPr>
              <w:autoSpaceDE w:val="0"/>
              <w:autoSpaceDN w:val="0"/>
              <w:adjustRightInd w:val="0"/>
              <w:ind w:left="360"/>
              <w:rPr>
                <w:rFonts w:cs="Arial"/>
                <w:b/>
                <w:u w:val="single"/>
                <w:lang w:val="ru-RU"/>
              </w:rPr>
            </w:pPr>
          </w:p>
          <w:p w:rsidR="0081158E" w:rsidRPr="006D197A" w:rsidRDefault="0081158E" w:rsidP="0081158E">
            <w:pPr>
              <w:autoSpaceDE w:val="0"/>
              <w:autoSpaceDN w:val="0"/>
              <w:adjustRightInd w:val="0"/>
              <w:ind w:left="360" w:hanging="303"/>
              <w:rPr>
                <w:rFonts w:cs="Arial"/>
                <w:lang w:val="sr-Latn-RS"/>
              </w:rPr>
            </w:pPr>
            <w:r w:rsidRPr="006D197A">
              <w:rPr>
                <w:rFonts w:cs="Arial"/>
                <w:lang w:val="ru-RU"/>
              </w:rPr>
              <w:t xml:space="preserve">1) Изјава понуђача о кадровском капацитету </w:t>
            </w:r>
            <w:r w:rsidRPr="006D197A">
              <w:rPr>
                <w:rFonts w:cs="Arial"/>
                <w:lang w:val="sr-Cyrl-CS"/>
              </w:rPr>
              <w:t xml:space="preserve">– попуњен, потписан и   </w:t>
            </w:r>
            <w:r w:rsidRPr="006D197A">
              <w:rPr>
                <w:rFonts w:cs="Arial"/>
                <w:lang w:val="sr-Cyrl-CS"/>
              </w:rPr>
              <w:br/>
              <w:t xml:space="preserve"> оверен</w:t>
            </w:r>
            <w:r w:rsidRPr="006D197A">
              <w:rPr>
                <w:rFonts w:cs="Arial"/>
                <w:lang w:val="ru-RU"/>
              </w:rPr>
              <w:t xml:space="preserve"> Образац бр.</w:t>
            </w:r>
            <w:r w:rsidR="00F7143B">
              <w:rPr>
                <w:rFonts w:cs="Arial"/>
                <w:lang w:val="ru-RU"/>
              </w:rPr>
              <w:t>10</w:t>
            </w:r>
            <w:r w:rsidR="00F7143B" w:rsidRPr="006D197A">
              <w:rPr>
                <w:rFonts w:cs="Arial"/>
                <w:lang w:val="ru-RU"/>
              </w:rPr>
              <w:t xml:space="preserve"> </w:t>
            </w:r>
            <w:r w:rsidRPr="006D197A">
              <w:rPr>
                <w:rFonts w:cs="Arial"/>
                <w:lang w:val="sr-Cyrl-CS"/>
              </w:rPr>
              <w:t>из конскурсне документације</w:t>
            </w:r>
            <w:r w:rsidRPr="006D197A">
              <w:rPr>
                <w:rFonts w:cs="Arial"/>
                <w:lang w:val="sr-Cyrl-RS"/>
              </w:rPr>
              <w:t>,</w:t>
            </w:r>
          </w:p>
          <w:p w:rsidR="0081158E" w:rsidRPr="006D197A" w:rsidRDefault="0081158E" w:rsidP="0081158E">
            <w:pPr>
              <w:autoSpaceDE w:val="0"/>
              <w:autoSpaceDN w:val="0"/>
              <w:adjustRightInd w:val="0"/>
              <w:spacing w:before="240" w:after="240"/>
              <w:ind w:left="360" w:hanging="303"/>
              <w:rPr>
                <w:rFonts w:eastAsia="Calibri" w:cs="Arial"/>
                <w:lang w:val="sr-Latn-RS"/>
              </w:rPr>
            </w:pPr>
            <w:r w:rsidRPr="006D197A">
              <w:rPr>
                <w:rFonts w:cs="Arial"/>
                <w:lang w:val="ru-RU"/>
              </w:rPr>
              <w:t xml:space="preserve">2) Фотокопија пријаве - одјаве на обавезно социјално осигурање (образац   </w:t>
            </w:r>
            <w:r w:rsidRPr="006D197A">
              <w:rPr>
                <w:rFonts w:cs="Arial"/>
                <w:lang w:val="ru-RU"/>
              </w:rPr>
              <w:br/>
              <w:t xml:space="preserve"> М (или М3А), којом се потврђује да су запослени радници, наведени у  </w:t>
            </w:r>
            <w:r w:rsidRPr="006D197A">
              <w:rPr>
                <w:rFonts w:cs="Arial"/>
                <w:lang w:val="ru-RU"/>
              </w:rPr>
              <w:br/>
              <w:t xml:space="preserve"> </w:t>
            </w:r>
            <w:r w:rsidRPr="006D197A">
              <w:rPr>
                <w:rFonts w:cs="Arial"/>
                <w:lang w:val="sr-Cyrl-CS"/>
              </w:rPr>
              <w:t>Изјави о кадровском капацитету понуђача,</w:t>
            </w:r>
            <w:r w:rsidRPr="006D197A">
              <w:rPr>
                <w:rFonts w:cs="Arial"/>
                <w:lang w:val="ru-RU"/>
              </w:rPr>
              <w:t xml:space="preserve"> запослени код понуђача - </w:t>
            </w:r>
            <w:r w:rsidRPr="006D197A">
              <w:rPr>
                <w:rFonts w:eastAsia="Calibri" w:cs="Arial"/>
                <w:lang w:val="ru-RU"/>
              </w:rPr>
              <w:t xml:space="preserve">за </w:t>
            </w:r>
            <w:r w:rsidRPr="006D197A">
              <w:rPr>
                <w:rFonts w:eastAsia="Calibri" w:cs="Arial"/>
                <w:lang w:val="ru-RU"/>
              </w:rPr>
              <w:br/>
              <w:t xml:space="preserve"> лица у радном односу</w:t>
            </w:r>
            <w:r w:rsidRPr="006D197A">
              <w:rPr>
                <w:rFonts w:eastAsia="Calibri" w:cs="Arial"/>
                <w:lang w:val="sr-Cyrl-CS"/>
              </w:rPr>
              <w:t>,</w:t>
            </w:r>
          </w:p>
          <w:p w:rsidR="0081158E" w:rsidRPr="006D197A" w:rsidRDefault="0081158E" w:rsidP="0081158E">
            <w:pPr>
              <w:autoSpaceDE w:val="0"/>
              <w:autoSpaceDN w:val="0"/>
              <w:adjustRightInd w:val="0"/>
              <w:spacing w:before="240" w:after="240"/>
              <w:ind w:left="360" w:hanging="303"/>
              <w:rPr>
                <w:rFonts w:cs="Arial"/>
                <w:lang w:val="sr-Latn-RS"/>
              </w:rPr>
            </w:pPr>
            <w:r w:rsidRPr="006D197A">
              <w:rPr>
                <w:rFonts w:cs="Arial"/>
                <w:lang w:val="sr-Cyrl-RS"/>
              </w:rPr>
              <w:lastRenderedPageBreak/>
              <w:t xml:space="preserve">3) </w:t>
            </w:r>
            <w:r w:rsidRPr="006D197A">
              <w:rPr>
                <w:rFonts w:cs="Arial"/>
                <w:lang w:val="sr-Latn-RS"/>
              </w:rPr>
              <w:t xml:space="preserve">Фотокопија </w:t>
            </w:r>
            <w:r w:rsidRPr="006D197A">
              <w:rPr>
                <w:rFonts w:cs="Arial"/>
                <w:lang w:val="sr-Cyrl-CS"/>
              </w:rPr>
              <w:t xml:space="preserve">важећег </w:t>
            </w:r>
            <w:r w:rsidRPr="006D197A">
              <w:rPr>
                <w:rFonts w:cs="Arial"/>
                <w:lang w:val="sr-Latn-RS"/>
              </w:rPr>
              <w:t xml:space="preserve">уговора о ангажовању (за лица ангажована ван </w:t>
            </w:r>
            <w:r w:rsidRPr="006D197A">
              <w:rPr>
                <w:rFonts w:cs="Arial"/>
                <w:lang w:val="sr-Cyrl-RS"/>
              </w:rPr>
              <w:t xml:space="preserve">  </w:t>
            </w:r>
            <w:r w:rsidRPr="006D197A">
              <w:rPr>
                <w:rFonts w:cs="Arial"/>
                <w:lang w:val="sr-Cyrl-RS"/>
              </w:rPr>
              <w:br/>
              <w:t xml:space="preserve"> </w:t>
            </w:r>
            <w:r w:rsidRPr="006D197A">
              <w:rPr>
                <w:rFonts w:cs="Arial"/>
                <w:lang w:val="sr-Latn-RS"/>
              </w:rPr>
              <w:t>радног односа)</w:t>
            </w:r>
            <w:r w:rsidRPr="006D197A">
              <w:rPr>
                <w:rFonts w:cs="Arial"/>
                <w:lang w:val="sr-Cyrl-RS"/>
              </w:rPr>
              <w:t>,</w:t>
            </w:r>
          </w:p>
          <w:p w:rsidR="0081158E" w:rsidRPr="006D197A" w:rsidRDefault="0081158E" w:rsidP="0081158E">
            <w:pPr>
              <w:autoSpaceDE w:val="0"/>
              <w:autoSpaceDN w:val="0"/>
              <w:adjustRightInd w:val="0"/>
              <w:spacing w:before="240" w:after="240"/>
              <w:ind w:left="360" w:hanging="303"/>
              <w:rPr>
                <w:rFonts w:cs="Arial"/>
                <w:lang w:val="sr-Cyrl-RS"/>
              </w:rPr>
            </w:pPr>
            <w:r w:rsidRPr="006D197A">
              <w:rPr>
                <w:rFonts w:cs="Arial"/>
                <w:lang w:val="sr-Cyrl-RS"/>
              </w:rPr>
              <w:t>4)   Фотокопија важећих лиценци са потврдом о важењу истих,</w:t>
            </w:r>
          </w:p>
          <w:p w:rsidR="0081158E" w:rsidRPr="006D197A" w:rsidRDefault="0081158E" w:rsidP="0081158E">
            <w:pPr>
              <w:pStyle w:val="ListParagraph"/>
              <w:tabs>
                <w:tab w:val="left" w:pos="122"/>
                <w:tab w:val="left" w:pos="341"/>
              </w:tabs>
              <w:ind w:left="341" w:hanging="284"/>
              <w:rPr>
                <w:rFonts w:ascii="Arial" w:hAnsi="Arial" w:cs="Arial"/>
                <w:lang w:val="sr-Latn-RS"/>
              </w:rPr>
            </w:pPr>
            <w:r w:rsidRPr="006D197A">
              <w:rPr>
                <w:rFonts w:ascii="Arial" w:hAnsi="Arial" w:cs="Arial"/>
                <w:lang w:val="sr-Cyrl-RS"/>
              </w:rPr>
              <w:t>5) Фотокопија важећих сертификата за међународне инжењере за заваривање и међународне технологе за заваривање</w:t>
            </w:r>
            <w:r w:rsidRPr="006D197A">
              <w:rPr>
                <w:rFonts w:ascii="Arial" w:hAnsi="Arial" w:cs="Arial"/>
                <w:lang w:val="sr-Latn-RS"/>
              </w:rPr>
              <w:t>,</w:t>
            </w:r>
          </w:p>
          <w:p w:rsidR="0081158E" w:rsidRPr="006D197A" w:rsidRDefault="0081158E" w:rsidP="001C6659">
            <w:pPr>
              <w:pStyle w:val="ListParagraph"/>
              <w:tabs>
                <w:tab w:val="left" w:pos="122"/>
                <w:tab w:val="left" w:pos="448"/>
              </w:tabs>
              <w:ind w:left="341" w:hanging="284"/>
              <w:rPr>
                <w:rFonts w:ascii="Arial" w:hAnsi="Arial" w:cs="Arial"/>
                <w:lang w:val="sr-Latn-RS"/>
              </w:rPr>
            </w:pPr>
            <w:r w:rsidRPr="006D197A">
              <w:rPr>
                <w:rFonts w:ascii="Arial" w:hAnsi="Arial" w:cs="Arial"/>
                <w:lang w:val="sr-Cyrl-RS"/>
              </w:rPr>
              <w:t xml:space="preserve">6) Фотокопије важећих сертификата издатих од сертификованог тела према SRPS EN 473 или SRPS EN ISO 9712 за оператере нивоа </w:t>
            </w:r>
            <w:r w:rsidRPr="006D197A">
              <w:rPr>
                <w:rFonts w:ascii="Arial" w:hAnsi="Arial" w:cs="Arial"/>
                <w:lang w:val="sr-Latn-RS"/>
              </w:rPr>
              <w:t>II</w:t>
            </w:r>
            <w:r w:rsidRPr="006D197A">
              <w:rPr>
                <w:rFonts w:ascii="Arial" w:hAnsi="Arial" w:cs="Arial"/>
                <w:lang w:val="sr-Cyrl-RS"/>
              </w:rPr>
              <w:t xml:space="preserve"> и нивоа </w:t>
            </w:r>
            <w:r w:rsidRPr="006D197A">
              <w:rPr>
                <w:rFonts w:ascii="Arial" w:hAnsi="Arial" w:cs="Arial"/>
                <w:lang w:val="sr-Latn-RS"/>
              </w:rPr>
              <w:t>III</w:t>
            </w:r>
            <w:r w:rsidRPr="006D197A">
              <w:rPr>
                <w:rFonts w:ascii="Arial" w:hAnsi="Arial" w:cs="Arial"/>
                <w:lang w:val="sr-Cyrl-RS"/>
              </w:rPr>
              <w:t xml:space="preserve"> за наведене методе</w:t>
            </w:r>
            <w:r w:rsidRPr="006D197A">
              <w:rPr>
                <w:rFonts w:ascii="Arial" w:hAnsi="Arial" w:cs="Arial"/>
                <w:lang w:val="sr-Latn-RS"/>
              </w:rPr>
              <w:t xml:space="preserve"> </w:t>
            </w:r>
            <w:r w:rsidRPr="006D197A">
              <w:rPr>
                <w:rFonts w:ascii="Arial" w:hAnsi="Arial" w:cs="Arial"/>
                <w:lang w:val="sr-Cyrl-RS"/>
              </w:rPr>
              <w:t>за заварене спојеве, одливке и отковке</w:t>
            </w:r>
            <w:r w:rsidRPr="006D197A">
              <w:rPr>
                <w:rFonts w:ascii="Arial" w:hAnsi="Arial" w:cs="Arial"/>
                <w:lang w:val="sr-Latn-RS"/>
              </w:rPr>
              <w:t>.</w:t>
            </w:r>
          </w:p>
          <w:p w:rsidR="0081158E" w:rsidRPr="006D197A" w:rsidRDefault="0081158E" w:rsidP="0081158E">
            <w:pPr>
              <w:autoSpaceDE w:val="0"/>
              <w:autoSpaceDN w:val="0"/>
              <w:adjustRightInd w:val="0"/>
              <w:rPr>
                <w:rFonts w:cs="Arial"/>
                <w:b/>
                <w:u w:val="single"/>
                <w:lang w:val="ru-RU"/>
              </w:rPr>
            </w:pPr>
            <w:r w:rsidRPr="006D197A">
              <w:rPr>
                <w:rFonts w:cs="Arial"/>
                <w:lang w:val="sr-Cyrl-RS"/>
              </w:rPr>
              <w:t xml:space="preserve">  </w:t>
            </w:r>
          </w:p>
        </w:tc>
      </w:tr>
      <w:tr w:rsidR="0081158E" w:rsidRPr="006D197A" w:rsidTr="00487E54">
        <w:trPr>
          <w:jc w:val="center"/>
        </w:trPr>
        <w:tc>
          <w:tcPr>
            <w:tcW w:w="317" w:type="pct"/>
            <w:vAlign w:val="center"/>
          </w:tcPr>
          <w:p w:rsidR="0081158E" w:rsidRPr="006D197A" w:rsidRDefault="0081158E" w:rsidP="0081158E">
            <w:pPr>
              <w:jc w:val="center"/>
              <w:rPr>
                <w:rFonts w:cs="Arial"/>
              </w:rPr>
            </w:pPr>
            <w:r w:rsidRPr="006D197A">
              <w:rPr>
                <w:rFonts w:cs="Arial"/>
                <w:lang w:val="sr-Cyrl-RS"/>
              </w:rPr>
              <w:lastRenderedPageBreak/>
              <w:t>8.</w:t>
            </w:r>
          </w:p>
        </w:tc>
        <w:tc>
          <w:tcPr>
            <w:tcW w:w="4683" w:type="pct"/>
          </w:tcPr>
          <w:p w:rsidR="0081158E" w:rsidRPr="006D197A" w:rsidRDefault="0081158E" w:rsidP="0081158E">
            <w:pPr>
              <w:autoSpaceDE w:val="0"/>
              <w:autoSpaceDN w:val="0"/>
              <w:adjustRightInd w:val="0"/>
              <w:rPr>
                <w:rFonts w:cs="Arial"/>
                <w:lang w:val="ru-RU"/>
              </w:rPr>
            </w:pPr>
            <w:r w:rsidRPr="006D197A">
              <w:rPr>
                <w:rFonts w:cs="Arial"/>
                <w:b/>
                <w:u w:val="single"/>
                <w:lang w:val="ru-RU"/>
              </w:rPr>
              <w:t>Услов:</w:t>
            </w:r>
            <w:r w:rsidRPr="006D197A">
              <w:rPr>
                <w:rFonts w:cs="Arial"/>
                <w:lang w:val="ru-RU"/>
              </w:rPr>
              <w:t xml:space="preserve"> </w:t>
            </w:r>
          </w:p>
          <w:p w:rsidR="0081158E" w:rsidRPr="006D197A" w:rsidRDefault="0081158E" w:rsidP="0081158E">
            <w:pPr>
              <w:autoSpaceDE w:val="0"/>
              <w:autoSpaceDN w:val="0"/>
              <w:adjustRightInd w:val="0"/>
              <w:rPr>
                <w:rFonts w:cs="Arial"/>
                <w:lang w:val="ru-RU"/>
              </w:rPr>
            </w:pPr>
            <w:r w:rsidRPr="006D197A">
              <w:rPr>
                <w:rFonts w:cs="Arial"/>
                <w:lang w:val="ru-RU"/>
              </w:rPr>
              <w:t>Технички капацитет</w:t>
            </w:r>
          </w:p>
          <w:p w:rsidR="0081158E" w:rsidRPr="006D197A" w:rsidRDefault="0081158E" w:rsidP="0081158E">
            <w:pPr>
              <w:spacing w:after="240"/>
              <w:rPr>
                <w:rFonts w:eastAsia="SimSun" w:cs="Arial"/>
                <w:lang w:val="sr-Cyrl-BA" w:eastAsia="zh-CN"/>
              </w:rPr>
            </w:pPr>
            <w:r w:rsidRPr="006D197A">
              <w:rPr>
                <w:rFonts w:cs="Arial"/>
                <w:noProof/>
                <w:lang w:val="sr-Cyrl-CS"/>
              </w:rPr>
              <w:t>Понуђач располаже довољним техничким капацитетом ако има на располагању:</w:t>
            </w:r>
          </w:p>
          <w:p w:rsidR="0081158E" w:rsidRPr="006D197A" w:rsidRDefault="0081158E" w:rsidP="008D26A4">
            <w:pPr>
              <w:numPr>
                <w:ilvl w:val="0"/>
                <w:numId w:val="48"/>
              </w:numPr>
              <w:spacing w:before="0" w:after="240" w:line="276" w:lineRule="auto"/>
              <w:ind w:left="341" w:hanging="284"/>
              <w:rPr>
                <w:rFonts w:eastAsia="SimSun" w:cs="Arial"/>
                <w:lang w:val="sr-Cyrl-BA" w:eastAsia="zh-CN"/>
              </w:rPr>
            </w:pPr>
            <w:r w:rsidRPr="006D197A">
              <w:rPr>
                <w:rFonts w:eastAsia="SimSun" w:cs="Arial"/>
                <w:lang w:val="sr-Cyrl-BA" w:eastAsia="zh-CN"/>
              </w:rPr>
              <w:t>Минимум четри дигитална ултразвучна апарата са великим избором сонди и еталона за ултразвучна контролисања основног материјала и заварених спојева</w:t>
            </w:r>
            <w:r w:rsidRPr="006D197A">
              <w:rPr>
                <w:rFonts w:eastAsia="SimSun" w:cs="Arial"/>
                <w:lang w:val="sr-Latn-RS" w:eastAsia="zh-CN"/>
              </w:rPr>
              <w:t>,</w:t>
            </w:r>
          </w:p>
          <w:p w:rsidR="0081158E" w:rsidRPr="006D197A" w:rsidRDefault="0081158E" w:rsidP="008D26A4">
            <w:pPr>
              <w:numPr>
                <w:ilvl w:val="0"/>
                <w:numId w:val="48"/>
              </w:numPr>
              <w:spacing w:before="0" w:after="240" w:line="276" w:lineRule="auto"/>
              <w:ind w:left="341" w:hanging="284"/>
              <w:rPr>
                <w:rFonts w:eastAsia="SimSun" w:cs="Arial"/>
                <w:lang w:val="sr-Cyrl-BA" w:eastAsia="zh-CN"/>
              </w:rPr>
            </w:pPr>
            <w:r w:rsidRPr="006D197A">
              <w:rPr>
                <w:rFonts w:eastAsia="SimSun" w:cs="Arial"/>
                <w:lang w:val="sr-Cyrl-BA" w:eastAsia="zh-CN"/>
              </w:rPr>
              <w:t>Минимум четри преносна уређаја (магнетни јармови) за контролисање магнетним честицама</w:t>
            </w:r>
            <w:r w:rsidRPr="006D197A">
              <w:rPr>
                <w:rFonts w:eastAsia="SimSun" w:cs="Arial"/>
                <w:lang w:val="sr-Latn-RS" w:eastAsia="zh-CN"/>
              </w:rPr>
              <w:t>,</w:t>
            </w:r>
          </w:p>
          <w:p w:rsidR="0081158E" w:rsidRPr="006D197A" w:rsidRDefault="0081158E" w:rsidP="001C6659">
            <w:pPr>
              <w:numPr>
                <w:ilvl w:val="0"/>
                <w:numId w:val="48"/>
              </w:numPr>
              <w:spacing w:before="0" w:after="240" w:line="276" w:lineRule="auto"/>
              <w:ind w:left="307" w:hanging="284"/>
              <w:rPr>
                <w:rFonts w:eastAsia="SimSun" w:cs="Arial"/>
                <w:lang w:val="sr-Cyrl-BA" w:eastAsia="zh-CN"/>
              </w:rPr>
            </w:pPr>
            <w:r w:rsidRPr="006D197A">
              <w:rPr>
                <w:rFonts w:eastAsia="SimSun" w:cs="Arial"/>
                <w:lang w:val="sr-Cyrl-BA" w:eastAsia="zh-CN"/>
              </w:rPr>
              <w:t xml:space="preserve"> Минимум четри преносна уређаја за мерење површинске тврдоће</w:t>
            </w:r>
            <w:r w:rsidRPr="006D197A">
              <w:rPr>
                <w:rFonts w:eastAsia="SimSun" w:cs="Arial"/>
                <w:lang w:val="sr-Latn-RS" w:eastAsia="zh-CN"/>
              </w:rPr>
              <w:t>,</w:t>
            </w:r>
          </w:p>
          <w:p w:rsidR="0081158E" w:rsidRPr="006D197A" w:rsidRDefault="0081158E" w:rsidP="001C6659">
            <w:pPr>
              <w:numPr>
                <w:ilvl w:val="0"/>
                <w:numId w:val="48"/>
              </w:numPr>
              <w:spacing w:before="0" w:after="240" w:line="276" w:lineRule="auto"/>
              <w:ind w:left="307" w:hanging="307"/>
              <w:rPr>
                <w:rFonts w:eastAsia="SimSun" w:cs="Arial"/>
                <w:lang w:val="sr-Cyrl-BA" w:eastAsia="zh-CN"/>
              </w:rPr>
            </w:pPr>
            <w:r w:rsidRPr="006D197A">
              <w:rPr>
                <w:rFonts w:eastAsia="SimSun" w:cs="Arial"/>
                <w:lang w:val="sr-Cyrl-BA" w:eastAsia="zh-CN"/>
              </w:rPr>
              <w:t xml:space="preserve"> Минимум две гарнитуре за димензиону контролу и визуелне прегледе</w:t>
            </w:r>
            <w:r w:rsidRPr="006D197A">
              <w:rPr>
                <w:rFonts w:eastAsia="SimSun" w:cs="Arial"/>
                <w:lang w:val="sr-Latn-RS" w:eastAsia="zh-CN"/>
              </w:rPr>
              <w:t>,</w:t>
            </w:r>
          </w:p>
          <w:p w:rsidR="0081158E" w:rsidRPr="006D197A" w:rsidRDefault="0081158E" w:rsidP="001C6659">
            <w:pPr>
              <w:numPr>
                <w:ilvl w:val="0"/>
                <w:numId w:val="48"/>
              </w:numPr>
              <w:spacing w:before="0" w:after="240" w:line="276" w:lineRule="auto"/>
              <w:ind w:left="307" w:hanging="284"/>
              <w:rPr>
                <w:rFonts w:eastAsia="SimSun" w:cs="Arial"/>
                <w:lang w:val="sr-Cyrl-BA" w:eastAsia="zh-CN"/>
              </w:rPr>
            </w:pPr>
            <w:r w:rsidRPr="006D197A">
              <w:rPr>
                <w:rFonts w:eastAsia="SimSun" w:cs="Arial"/>
                <w:lang w:val="sr-Cyrl-BA" w:eastAsia="zh-CN"/>
              </w:rPr>
              <w:t>Дигитална мерила за пречнике великих димензија (до Ø 700мм)</w:t>
            </w:r>
            <w:r w:rsidRPr="006D197A">
              <w:rPr>
                <w:rFonts w:eastAsia="SimSun" w:cs="Arial"/>
                <w:lang w:val="sr-Latn-RS" w:eastAsia="zh-CN"/>
              </w:rPr>
              <w:t>,</w:t>
            </w:r>
          </w:p>
          <w:p w:rsidR="0081158E" w:rsidRPr="006D197A" w:rsidRDefault="0081158E" w:rsidP="001C6659">
            <w:pPr>
              <w:numPr>
                <w:ilvl w:val="0"/>
                <w:numId w:val="48"/>
              </w:numPr>
              <w:spacing w:before="0" w:after="240" w:line="276" w:lineRule="auto"/>
              <w:ind w:left="341" w:hanging="341"/>
              <w:rPr>
                <w:rFonts w:eastAsia="SimSun" w:cs="Arial"/>
                <w:lang w:val="sr-Cyrl-BA" w:eastAsia="zh-CN"/>
              </w:rPr>
            </w:pPr>
            <w:r w:rsidRPr="006D197A">
              <w:rPr>
                <w:rFonts w:eastAsia="SimSun" w:cs="Arial"/>
                <w:lang w:val="sr-Cyrl-BA" w:eastAsia="zh-CN"/>
              </w:rPr>
              <w:t>Ендоскоп различитих дужина (од 1м до 20м) и пречника (до Ø30мм) за унутрашње контроле и прегледе</w:t>
            </w:r>
            <w:r w:rsidRPr="006D197A">
              <w:rPr>
                <w:rFonts w:eastAsia="SimSun" w:cs="Arial"/>
                <w:lang w:val="sr-Latn-RS" w:eastAsia="zh-CN"/>
              </w:rPr>
              <w:t>,</w:t>
            </w:r>
          </w:p>
          <w:p w:rsidR="0081158E" w:rsidRPr="006D197A" w:rsidRDefault="0081158E" w:rsidP="001C6659">
            <w:pPr>
              <w:numPr>
                <w:ilvl w:val="0"/>
                <w:numId w:val="48"/>
              </w:numPr>
              <w:spacing w:before="0" w:after="240" w:line="276" w:lineRule="auto"/>
              <w:ind w:left="341" w:hanging="318"/>
              <w:rPr>
                <w:rFonts w:eastAsia="SimSun" w:cs="Arial"/>
                <w:lang w:val="sr-Cyrl-BA" w:eastAsia="zh-CN"/>
              </w:rPr>
            </w:pPr>
            <w:r w:rsidRPr="006D197A">
              <w:rPr>
                <w:rFonts w:eastAsia="SimSun" w:cs="Arial"/>
                <w:lang w:val="sr-Cyrl-BA" w:eastAsia="zh-CN"/>
              </w:rPr>
              <w:t>Минимум два уређаја за ултразвучно мерење дебљине материјала, који имају могућност снимања дебљине материјала у А скену</w:t>
            </w:r>
            <w:r w:rsidRPr="006D197A">
              <w:rPr>
                <w:rFonts w:eastAsia="SimSun" w:cs="Arial"/>
                <w:lang w:val="sr-Latn-RS" w:eastAsia="zh-CN"/>
              </w:rPr>
              <w:t>,</w:t>
            </w:r>
          </w:p>
          <w:p w:rsidR="0081158E" w:rsidRPr="006D197A" w:rsidRDefault="0081158E" w:rsidP="001C6659">
            <w:pPr>
              <w:numPr>
                <w:ilvl w:val="0"/>
                <w:numId w:val="48"/>
              </w:numPr>
              <w:spacing w:before="0" w:after="240" w:line="276" w:lineRule="auto"/>
              <w:ind w:left="307" w:hanging="250"/>
              <w:rPr>
                <w:rFonts w:eastAsia="SimSun" w:cs="Arial"/>
                <w:lang w:val="sr-Cyrl-BA" w:eastAsia="zh-CN"/>
              </w:rPr>
            </w:pPr>
            <w:r w:rsidRPr="006D197A">
              <w:rPr>
                <w:rFonts w:eastAsia="SimSun" w:cs="Arial"/>
                <w:lang w:val="sr-Cyrl-BA" w:eastAsia="zh-CN"/>
              </w:rPr>
              <w:t>Три комплета за узимање метолаграфских реплика</w:t>
            </w:r>
            <w:r w:rsidRPr="006D197A">
              <w:rPr>
                <w:rFonts w:eastAsia="SimSun" w:cs="Arial"/>
                <w:lang w:val="sr-Latn-RS" w:eastAsia="zh-CN"/>
              </w:rPr>
              <w:t>,</w:t>
            </w:r>
          </w:p>
          <w:p w:rsidR="0081158E" w:rsidRPr="006D197A" w:rsidRDefault="0081158E" w:rsidP="008D26A4">
            <w:pPr>
              <w:numPr>
                <w:ilvl w:val="0"/>
                <w:numId w:val="48"/>
              </w:numPr>
              <w:spacing w:before="0" w:after="240" w:line="276" w:lineRule="auto"/>
              <w:ind w:left="341" w:hanging="284"/>
              <w:rPr>
                <w:rFonts w:eastAsia="SimSun" w:cs="Arial"/>
                <w:lang w:val="sr-Cyrl-BA" w:eastAsia="zh-CN"/>
              </w:rPr>
            </w:pPr>
            <w:r w:rsidRPr="006D197A">
              <w:rPr>
                <w:rFonts w:eastAsia="SimSun" w:cs="Arial"/>
                <w:lang w:val="sr-Cyrl-BA" w:eastAsia="zh-CN"/>
              </w:rPr>
              <w:t>Уређај за хемијску анализу на терену који може да одређује садржај угљеника</w:t>
            </w:r>
            <w:r w:rsidRPr="006D197A">
              <w:rPr>
                <w:rFonts w:eastAsia="SimSun" w:cs="Arial"/>
                <w:lang w:val="sr-Latn-RS" w:eastAsia="zh-CN"/>
              </w:rPr>
              <w:t>,</w:t>
            </w:r>
            <w:r w:rsidRPr="006D197A">
              <w:rPr>
                <w:rFonts w:eastAsia="SimSun" w:cs="Arial"/>
                <w:lang w:val="sr-Cyrl-BA" w:eastAsia="zh-CN"/>
              </w:rPr>
              <w:t xml:space="preserve"> </w:t>
            </w:r>
          </w:p>
          <w:p w:rsidR="0081158E" w:rsidRPr="006D197A" w:rsidRDefault="0081158E" w:rsidP="001C6659">
            <w:pPr>
              <w:numPr>
                <w:ilvl w:val="0"/>
                <w:numId w:val="48"/>
              </w:numPr>
              <w:tabs>
                <w:tab w:val="left" w:pos="307"/>
                <w:tab w:val="left" w:pos="448"/>
              </w:tabs>
              <w:spacing w:before="0" w:after="240" w:line="276" w:lineRule="auto"/>
              <w:ind w:left="341" w:hanging="284"/>
              <w:rPr>
                <w:rFonts w:eastAsia="SimSun" w:cs="Arial"/>
                <w:lang w:val="sr-Cyrl-BA" w:eastAsia="zh-CN"/>
              </w:rPr>
            </w:pPr>
            <w:r w:rsidRPr="006D197A">
              <w:rPr>
                <w:rFonts w:eastAsia="SimSun" w:cs="Arial"/>
                <w:lang w:val="sr-Cyrl-BA" w:eastAsia="zh-CN"/>
              </w:rPr>
              <w:t>XRF уређај за хемијску анализу који може да одређује само легирајуће елементе</w:t>
            </w:r>
            <w:r w:rsidRPr="006D197A">
              <w:rPr>
                <w:rFonts w:eastAsia="SimSun" w:cs="Arial"/>
                <w:lang w:val="sr-Latn-RS" w:eastAsia="zh-CN"/>
              </w:rPr>
              <w:t>,</w:t>
            </w:r>
          </w:p>
          <w:p w:rsidR="0081158E" w:rsidRPr="006D197A" w:rsidRDefault="0081158E" w:rsidP="008D26A4">
            <w:pPr>
              <w:numPr>
                <w:ilvl w:val="0"/>
                <w:numId w:val="48"/>
              </w:numPr>
              <w:spacing w:before="0" w:after="240" w:line="276" w:lineRule="auto"/>
              <w:ind w:left="483" w:hanging="426"/>
              <w:rPr>
                <w:rFonts w:eastAsia="SimSun" w:cs="Arial"/>
                <w:lang w:val="sr-Cyrl-BA" w:eastAsia="zh-CN"/>
              </w:rPr>
            </w:pPr>
            <w:r w:rsidRPr="006D197A">
              <w:rPr>
                <w:rFonts w:eastAsia="SimSun" w:cs="Arial"/>
                <w:lang w:val="sr-Cyrl-BA" w:eastAsia="zh-CN"/>
              </w:rPr>
              <w:t>Стабилни уређај за хемијску анализу који може да одређује садржај угљеника и легирајуће елементе</w:t>
            </w:r>
            <w:r w:rsidRPr="006D197A">
              <w:rPr>
                <w:rFonts w:eastAsia="SimSun" w:cs="Arial"/>
                <w:lang w:val="sr-Latn-RS" w:eastAsia="zh-CN"/>
              </w:rPr>
              <w:t>,</w:t>
            </w:r>
          </w:p>
          <w:p w:rsidR="0081158E" w:rsidRPr="006D197A" w:rsidRDefault="0081158E" w:rsidP="008D26A4">
            <w:pPr>
              <w:numPr>
                <w:ilvl w:val="0"/>
                <w:numId w:val="48"/>
              </w:numPr>
              <w:spacing w:before="0" w:after="240" w:line="276" w:lineRule="auto"/>
              <w:ind w:left="355" w:right="-23"/>
              <w:rPr>
                <w:rFonts w:eastAsia="Calibri" w:cs="Arial"/>
                <w:lang w:val="sr-Cyrl-RS"/>
              </w:rPr>
            </w:pPr>
            <w:r w:rsidRPr="006D197A">
              <w:rPr>
                <w:rFonts w:eastAsia="SimSun" w:cs="Arial"/>
                <w:lang w:val="sr-Cyrl-BA" w:eastAsia="zh-CN"/>
              </w:rPr>
              <w:t xml:space="preserve"> </w:t>
            </w:r>
            <w:r w:rsidRPr="006D197A">
              <w:rPr>
                <w:rFonts w:eastAsia="Calibri" w:cs="Arial"/>
                <w:lang w:val="sr-Cyrl-RS"/>
              </w:rPr>
              <w:t xml:space="preserve">Да има акредитовану контролну организацију са акредитацијом према </w:t>
            </w:r>
            <w:r w:rsidRPr="006D197A">
              <w:rPr>
                <w:rFonts w:eastAsia="Calibri" w:cs="Arial"/>
                <w:lang w:val="sr-Latn-RS"/>
              </w:rPr>
              <w:t xml:space="preserve">ISO/IEC 17020:2012, </w:t>
            </w:r>
            <w:r w:rsidRPr="006D197A">
              <w:rPr>
                <w:rFonts w:eastAsia="Calibri" w:cs="Arial"/>
                <w:lang w:val="sr-Cyrl-RS"/>
              </w:rPr>
              <w:t>са обимом акредитације за:</w:t>
            </w:r>
          </w:p>
          <w:p w:rsidR="0081158E" w:rsidRPr="006D197A" w:rsidRDefault="0081158E" w:rsidP="008D26A4">
            <w:pPr>
              <w:numPr>
                <w:ilvl w:val="0"/>
                <w:numId w:val="49"/>
              </w:numPr>
              <w:spacing w:before="0"/>
              <w:ind w:left="341" w:right="-23" w:hanging="202"/>
              <w:rPr>
                <w:rFonts w:eastAsia="Calibri" w:cs="Arial"/>
                <w:lang w:val="sr-Cyrl-RS"/>
              </w:rPr>
            </w:pPr>
            <w:r w:rsidRPr="006D197A">
              <w:rPr>
                <w:rFonts w:eastAsia="Calibri" w:cs="Arial"/>
                <w:lang w:val="sr-Latn-RS"/>
              </w:rPr>
              <w:lastRenderedPageBreak/>
              <w:t xml:space="preserve"> </w:t>
            </w:r>
            <w:r w:rsidRPr="006D197A">
              <w:rPr>
                <w:rFonts w:eastAsia="Calibri" w:cs="Arial"/>
                <w:lang w:val="sr-Cyrl-RS"/>
              </w:rPr>
              <w:t>Периодично контролисање, утврђивање стања, контролисање методама без разарања и контролисање методама са разарањем за челичне целине и делове</w:t>
            </w:r>
            <w:r w:rsidRPr="006D197A">
              <w:rPr>
                <w:rFonts w:eastAsia="Calibri" w:cs="Arial"/>
                <w:lang w:val="sr-Latn-RS"/>
              </w:rPr>
              <w:t>,</w:t>
            </w:r>
          </w:p>
          <w:p w:rsidR="0081158E" w:rsidRPr="006D197A" w:rsidRDefault="0081158E" w:rsidP="008D26A4">
            <w:pPr>
              <w:numPr>
                <w:ilvl w:val="0"/>
                <w:numId w:val="49"/>
              </w:numPr>
              <w:spacing w:before="0"/>
              <w:ind w:left="341" w:right="-23" w:hanging="202"/>
              <w:rPr>
                <w:rFonts w:eastAsia="Calibri" w:cs="Arial"/>
                <w:lang w:val="sr-Cyrl-RS"/>
              </w:rPr>
            </w:pPr>
            <w:r w:rsidRPr="006D197A">
              <w:rPr>
                <w:rFonts w:eastAsia="Calibri" w:cs="Arial"/>
                <w:lang w:val="sr-Latn-RS"/>
              </w:rPr>
              <w:t xml:space="preserve"> </w:t>
            </w:r>
            <w:r w:rsidRPr="006D197A">
              <w:rPr>
                <w:rFonts w:eastAsia="Calibri" w:cs="Arial"/>
                <w:lang w:val="sr-Cyrl-RS"/>
              </w:rPr>
              <w:t>Контролисање методама без разарања и контролисање методама са разарањем заварених спојева</w:t>
            </w:r>
            <w:r w:rsidRPr="006D197A">
              <w:rPr>
                <w:rFonts w:eastAsia="Calibri" w:cs="Arial"/>
                <w:lang w:val="sr-Latn-RS"/>
              </w:rPr>
              <w:t>,</w:t>
            </w:r>
          </w:p>
          <w:p w:rsidR="0081158E" w:rsidRPr="006D197A" w:rsidRDefault="0081158E" w:rsidP="008D26A4">
            <w:pPr>
              <w:numPr>
                <w:ilvl w:val="0"/>
                <w:numId w:val="49"/>
              </w:numPr>
              <w:spacing w:before="0"/>
              <w:ind w:left="341" w:right="-23" w:hanging="202"/>
              <w:rPr>
                <w:rFonts w:eastAsia="Calibri" w:cs="Arial"/>
                <w:lang w:val="sr-Cyrl-RS"/>
              </w:rPr>
            </w:pPr>
            <w:r w:rsidRPr="006D197A">
              <w:rPr>
                <w:rFonts w:eastAsia="Calibri" w:cs="Arial"/>
                <w:lang w:val="sr-Latn-RS"/>
              </w:rPr>
              <w:t xml:space="preserve"> </w:t>
            </w:r>
            <w:r w:rsidRPr="006D197A">
              <w:rPr>
                <w:rFonts w:eastAsia="Calibri" w:cs="Arial"/>
                <w:lang w:val="sr-Cyrl-RS"/>
              </w:rPr>
              <w:t>Контролисање методама без разарања, контролисање методама са разарањем, контролисање заварених спојева и периодично контролисање за делове  термоенергетских постројења</w:t>
            </w:r>
            <w:r w:rsidRPr="006D197A">
              <w:rPr>
                <w:rFonts w:eastAsia="Calibri" w:cs="Arial"/>
                <w:lang w:val="sr-Latn-RS"/>
              </w:rPr>
              <w:t>.</w:t>
            </w:r>
          </w:p>
          <w:p w:rsidR="0081158E" w:rsidRPr="006D197A" w:rsidRDefault="0081158E" w:rsidP="0081158E">
            <w:pPr>
              <w:autoSpaceDE w:val="0"/>
              <w:autoSpaceDN w:val="0"/>
              <w:adjustRightInd w:val="0"/>
              <w:spacing w:after="240"/>
              <w:rPr>
                <w:rFonts w:cs="Arial"/>
                <w:b/>
                <w:u w:val="single"/>
                <w:lang w:val="ru-RU"/>
              </w:rPr>
            </w:pPr>
            <w:r w:rsidRPr="006D197A">
              <w:rPr>
                <w:rFonts w:cs="Arial"/>
                <w:b/>
                <w:u w:val="single"/>
                <w:lang w:val="ru-RU"/>
              </w:rPr>
              <w:t xml:space="preserve">Доказ: </w:t>
            </w:r>
          </w:p>
          <w:p w:rsidR="0081158E" w:rsidRPr="006D197A" w:rsidRDefault="0081158E" w:rsidP="008D26A4">
            <w:pPr>
              <w:numPr>
                <w:ilvl w:val="0"/>
                <w:numId w:val="50"/>
              </w:numPr>
              <w:spacing w:before="0" w:after="240"/>
              <w:ind w:left="341" w:hanging="284"/>
              <w:rPr>
                <w:rFonts w:eastAsia="Calibri" w:cs="Arial"/>
                <w:lang w:val="sr-Cyrl-CS"/>
              </w:rPr>
            </w:pPr>
            <w:r w:rsidRPr="006D197A">
              <w:rPr>
                <w:rFonts w:eastAsia="Calibri" w:cs="Arial"/>
                <w:lang w:val="sr-Latn-RS"/>
              </w:rPr>
              <w:t xml:space="preserve"> </w:t>
            </w:r>
            <w:r w:rsidRPr="006D197A">
              <w:rPr>
                <w:rFonts w:eastAsia="Calibri" w:cs="Arial"/>
                <w:lang w:val="sr-Cyrl-CS"/>
              </w:rPr>
              <w:t>Изјава о техничком капацитету</w:t>
            </w:r>
            <w:r w:rsidRPr="006D197A">
              <w:rPr>
                <w:rFonts w:eastAsia="Calibri" w:cs="Arial"/>
                <w:b/>
                <w:lang w:val="sr-Cyrl-CS"/>
              </w:rPr>
              <w:t xml:space="preserve"> </w:t>
            </w:r>
            <w:r w:rsidRPr="006D197A">
              <w:rPr>
                <w:rFonts w:eastAsia="Calibri" w:cs="Arial"/>
                <w:lang w:val="sr-Cyrl-CS"/>
              </w:rPr>
              <w:t xml:space="preserve">(попуњен, потписан </w:t>
            </w:r>
            <w:r w:rsidRPr="006D197A">
              <w:rPr>
                <w:rFonts w:eastAsia="Calibri" w:cs="Arial"/>
              </w:rPr>
              <w:t xml:space="preserve">   </w:t>
            </w:r>
            <w:r w:rsidRPr="006D197A">
              <w:rPr>
                <w:rFonts w:eastAsia="Calibri" w:cs="Arial"/>
                <w:lang w:val="sr-Cyrl-CS"/>
              </w:rPr>
              <w:t xml:space="preserve">и оверен образац број </w:t>
            </w:r>
            <w:r w:rsidR="00967339">
              <w:rPr>
                <w:rFonts w:eastAsia="Calibri" w:cs="Arial"/>
                <w:lang w:val="sr-Cyrl-RS"/>
              </w:rPr>
              <w:t>11</w:t>
            </w:r>
            <w:r w:rsidR="00967339" w:rsidRPr="006D197A">
              <w:rPr>
                <w:rFonts w:eastAsia="Calibri" w:cs="Arial"/>
                <w:lang w:val="sr-Cyrl-CS"/>
              </w:rPr>
              <w:t xml:space="preserve"> </w:t>
            </w:r>
            <w:r w:rsidRPr="006D197A">
              <w:rPr>
                <w:rFonts w:eastAsia="Calibri" w:cs="Arial"/>
                <w:lang w:val="sr-Cyrl-CS"/>
              </w:rPr>
              <w:t xml:space="preserve">из конкурсне документације), </w:t>
            </w:r>
          </w:p>
          <w:p w:rsidR="0081158E" w:rsidRPr="006D197A" w:rsidRDefault="0081158E" w:rsidP="001C6659">
            <w:pPr>
              <w:numPr>
                <w:ilvl w:val="0"/>
                <w:numId w:val="50"/>
              </w:numPr>
              <w:spacing w:before="0" w:after="240"/>
              <w:ind w:left="307" w:hanging="250"/>
              <w:rPr>
                <w:rFonts w:eastAsia="Calibri" w:cs="Arial"/>
                <w:lang w:val="sr-Latn-RS"/>
              </w:rPr>
            </w:pPr>
            <w:r w:rsidRPr="006D197A">
              <w:rPr>
                <w:rFonts w:eastAsia="Calibri" w:cs="Arial"/>
                <w:lang w:val="sr-Latn-RS"/>
              </w:rPr>
              <w:t xml:space="preserve"> </w:t>
            </w:r>
            <w:r w:rsidRPr="006D197A">
              <w:rPr>
                <w:rFonts w:eastAsia="Calibri" w:cs="Arial"/>
                <w:lang w:val="sr-Cyrl-CS"/>
              </w:rPr>
              <w:t xml:space="preserve">За дигиталне ултразвучне уређаје, магнетне јармове, уређаје за мерење површинске тврдоће и уређаје за мерење дебљине материјала доставити извештаје о калибрацији и баждарењу од стране акредитоване лабораторије према </w:t>
            </w:r>
            <w:r w:rsidRPr="006D197A">
              <w:rPr>
                <w:rFonts w:eastAsia="Calibri" w:cs="Arial"/>
                <w:lang w:val="sr-Latn-RS"/>
              </w:rPr>
              <w:t>ISO/IEC</w:t>
            </w:r>
            <w:r w:rsidRPr="006D197A">
              <w:rPr>
                <w:rFonts w:eastAsia="Calibri" w:cs="Arial"/>
                <w:lang w:val="sr-Cyrl-RS"/>
              </w:rPr>
              <w:t xml:space="preserve"> 17025</w:t>
            </w:r>
            <w:r w:rsidRPr="006D197A">
              <w:rPr>
                <w:rFonts w:eastAsia="Calibri" w:cs="Arial"/>
                <w:lang w:val="sr-Latn-RS"/>
              </w:rPr>
              <w:t>,</w:t>
            </w:r>
          </w:p>
          <w:p w:rsidR="0081158E" w:rsidRPr="006D197A" w:rsidRDefault="0081158E" w:rsidP="0081158E">
            <w:pPr>
              <w:autoSpaceDE w:val="0"/>
              <w:autoSpaceDN w:val="0"/>
              <w:adjustRightInd w:val="0"/>
              <w:rPr>
                <w:rFonts w:cs="Arial"/>
                <w:b/>
                <w:u w:val="single"/>
                <w:lang w:val="ru-RU"/>
              </w:rPr>
            </w:pPr>
            <w:r w:rsidRPr="006D197A">
              <w:rPr>
                <w:rFonts w:cs="Arial"/>
                <w:lang w:val="sr-Latn-RS"/>
              </w:rPr>
              <w:t xml:space="preserve"> </w:t>
            </w:r>
            <w:r w:rsidRPr="006D197A">
              <w:rPr>
                <w:rFonts w:cs="Arial"/>
                <w:lang w:val="ru-RU"/>
              </w:rPr>
              <w:t xml:space="preserve">Важећи сертификати о акредитацији, </w:t>
            </w:r>
            <w:r w:rsidRPr="006D197A">
              <w:rPr>
                <w:rFonts w:cs="Arial"/>
                <w:b/>
                <w:lang w:val="ru-RU"/>
              </w:rPr>
              <w:t xml:space="preserve">уз обавезан прилог обима акредитације, </w:t>
            </w:r>
            <w:r w:rsidRPr="006D197A">
              <w:rPr>
                <w:rFonts w:cs="Arial"/>
                <w:lang w:val="ru-RU"/>
              </w:rPr>
              <w:t>издат од надлежног акредитационог тела који гласе на контролну организацију</w:t>
            </w:r>
            <w:r w:rsidR="001C6659" w:rsidRPr="006D197A">
              <w:rPr>
                <w:rFonts w:cs="Arial"/>
                <w:lang w:val="ru-RU"/>
              </w:rPr>
              <w:t>.</w:t>
            </w:r>
          </w:p>
        </w:tc>
      </w:tr>
    </w:tbl>
    <w:p w:rsidR="00186310" w:rsidRPr="006D197A" w:rsidRDefault="00186310" w:rsidP="00B13CD3">
      <w:pPr>
        <w:spacing w:before="0"/>
        <w:rPr>
          <w:rFonts w:cs="Arial"/>
          <w:lang w:eastAsia="zh-CN"/>
        </w:rPr>
      </w:pPr>
    </w:p>
    <w:p w:rsidR="00186310" w:rsidRPr="006D197A" w:rsidRDefault="00186310" w:rsidP="00B13CD3">
      <w:pPr>
        <w:spacing w:before="0"/>
        <w:rPr>
          <w:rFonts w:cs="Arial"/>
          <w:lang w:eastAsia="zh-CN"/>
        </w:rPr>
      </w:pPr>
    </w:p>
    <w:p w:rsidR="00B13CD3" w:rsidRPr="006D197A" w:rsidRDefault="00B13CD3" w:rsidP="00B13CD3">
      <w:pPr>
        <w:spacing w:before="0"/>
        <w:rPr>
          <w:rFonts w:cs="Arial"/>
          <w:lang w:eastAsia="zh-CN"/>
        </w:rPr>
      </w:pPr>
      <w:r w:rsidRPr="006D197A">
        <w:rPr>
          <w:rFonts w:cs="Arial"/>
          <w:lang w:eastAsia="zh-CN"/>
        </w:rPr>
        <w:t xml:space="preserve">Понуда понуђача који не докаже да испуњава наведене обавезне и додатне услове из тачака 1. </w:t>
      </w:r>
      <w:r w:rsidR="007F582B" w:rsidRPr="006D197A">
        <w:rPr>
          <w:rFonts w:cs="Arial"/>
          <w:lang w:eastAsia="zh-CN"/>
        </w:rPr>
        <w:t>д</w:t>
      </w:r>
      <w:r w:rsidRPr="006D197A">
        <w:rPr>
          <w:rFonts w:cs="Arial"/>
          <w:lang w:eastAsia="zh-CN"/>
        </w:rPr>
        <w:t>о</w:t>
      </w:r>
      <w:r w:rsidR="00D9194C" w:rsidRPr="006D197A">
        <w:rPr>
          <w:rFonts w:cs="Arial"/>
          <w:lang w:val="sr-Cyrl-RS" w:eastAsia="zh-CN"/>
        </w:rPr>
        <w:t xml:space="preserve"> 7</w:t>
      </w:r>
      <w:r w:rsidR="00520CC9" w:rsidRPr="006D197A">
        <w:rPr>
          <w:rFonts w:cs="Arial"/>
          <w:lang w:val="sr-Cyrl-RS" w:eastAsia="zh-CN"/>
        </w:rPr>
        <w:t>.</w:t>
      </w:r>
      <w:r w:rsidRPr="006D197A">
        <w:rPr>
          <w:rFonts w:cs="Arial"/>
          <w:lang w:eastAsia="zh-CN"/>
        </w:rPr>
        <w:t xml:space="preserve"> овог обрасца, биће одбијена као неприхватљива.</w:t>
      </w:r>
    </w:p>
    <w:p w:rsidR="00B30D13" w:rsidRPr="006D197A" w:rsidRDefault="007F582B" w:rsidP="00C10575">
      <w:pPr>
        <w:rPr>
          <w:rFonts w:cs="Arial"/>
        </w:rPr>
      </w:pPr>
      <w:r w:rsidRPr="006D197A">
        <w:rPr>
          <w:rFonts w:cs="Arial"/>
          <w:lang w:val="sr-Cyrl-RS"/>
        </w:rPr>
        <w:t xml:space="preserve">1. </w:t>
      </w:r>
      <w:r w:rsidR="00C10575" w:rsidRPr="006D197A">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C10575" w:rsidRPr="006D197A" w:rsidRDefault="00C10575" w:rsidP="00C10575">
      <w:pPr>
        <w:rPr>
          <w:rFonts w:cs="Arial"/>
        </w:rPr>
      </w:pPr>
      <w:r w:rsidRPr="006D197A">
        <w:rPr>
          <w:rFonts w:cs="Arial"/>
        </w:rPr>
        <w:t>Услове у вези са капацитетима из члана 76. Закона, понуђач испуњава самостално без обзира на ангажовање подизвођача.</w:t>
      </w:r>
    </w:p>
    <w:p w:rsidR="00C10575" w:rsidRPr="006D197A" w:rsidRDefault="007F582B" w:rsidP="007F582B">
      <w:pPr>
        <w:spacing w:before="0"/>
        <w:rPr>
          <w:rFonts w:cs="Arial"/>
          <w:lang w:eastAsia="zh-CN"/>
        </w:rPr>
      </w:pPr>
      <w:r w:rsidRPr="006D197A">
        <w:rPr>
          <w:rFonts w:cs="Arial"/>
          <w:lang w:val="sr-Cyrl-RS" w:eastAsia="zh-CN"/>
        </w:rPr>
        <w:t xml:space="preserve">2. </w:t>
      </w:r>
      <w:r w:rsidR="00C10575" w:rsidRPr="006D197A">
        <w:rPr>
          <w:rFonts w:cs="Arial"/>
          <w:lang w:eastAsia="zh-CN"/>
        </w:rPr>
        <w:t xml:space="preserve">Сваки понуђач из групе </w:t>
      </w:r>
      <w:proofErr w:type="gramStart"/>
      <w:r w:rsidR="00C10575" w:rsidRPr="006D197A">
        <w:rPr>
          <w:rFonts w:cs="Arial"/>
          <w:lang w:eastAsia="zh-CN"/>
        </w:rPr>
        <w:t>понуђача  која</w:t>
      </w:r>
      <w:proofErr w:type="gramEnd"/>
      <w:r w:rsidR="00C10575" w:rsidRPr="006D197A">
        <w:rPr>
          <w:rFonts w:cs="Arial"/>
          <w:lang w:eastAsia="zh-CN"/>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6D197A" w:rsidRDefault="007F582B" w:rsidP="00B13CD3">
      <w:pPr>
        <w:spacing w:before="0"/>
        <w:rPr>
          <w:rFonts w:cs="Arial"/>
          <w:lang w:eastAsia="zh-CN"/>
        </w:rPr>
      </w:pPr>
      <w:r w:rsidRPr="006D197A">
        <w:rPr>
          <w:rFonts w:cs="Arial"/>
          <w:lang w:val="sr-Cyrl-RS" w:eastAsia="zh-CN"/>
        </w:rPr>
        <w:t xml:space="preserve">3. </w:t>
      </w:r>
      <w:r w:rsidR="00B13CD3" w:rsidRPr="006D197A">
        <w:rPr>
          <w:rFonts w:cs="Arial"/>
          <w:lang w:eastAsia="zh-CN"/>
        </w:rPr>
        <w:t>Докази о испуњености услова из члана 77. З</w:t>
      </w:r>
      <w:r w:rsidRPr="006D197A">
        <w:rPr>
          <w:rFonts w:cs="Arial"/>
          <w:lang w:val="sr-Cyrl-RS" w:eastAsia="zh-CN"/>
        </w:rPr>
        <w:t>акона</w:t>
      </w:r>
      <w:r w:rsidR="00B13CD3" w:rsidRPr="006D197A">
        <w:rPr>
          <w:rFonts w:cs="Arial"/>
          <w:lang w:eastAsia="zh-CN"/>
        </w:rPr>
        <w:t xml:space="preserve"> могу се достављати у неовереним копијам</w:t>
      </w:r>
      <w:r w:rsidR="00993850" w:rsidRPr="006D197A">
        <w:rPr>
          <w:rFonts w:cs="Arial"/>
          <w:lang w:eastAsia="zh-CN"/>
        </w:rPr>
        <w:t>а. Наручилац може пре доношења О</w:t>
      </w:r>
      <w:r w:rsidR="00B13CD3" w:rsidRPr="006D197A">
        <w:rPr>
          <w:rFonts w:cs="Arial"/>
          <w:lang w:eastAsia="zh-CN"/>
        </w:rPr>
        <w:t xml:space="preserve">длуке о </w:t>
      </w:r>
      <w:r w:rsidR="00993850" w:rsidRPr="006D197A">
        <w:rPr>
          <w:rFonts w:cs="Arial"/>
          <w:lang w:val="sr-Cyrl-RS" w:eastAsia="zh-CN"/>
        </w:rPr>
        <w:t>закључењу</w:t>
      </w:r>
      <w:r w:rsidR="00B13CD3" w:rsidRPr="006D197A">
        <w:rPr>
          <w:rFonts w:cs="Arial"/>
          <w:lang w:eastAsia="zh-CN"/>
        </w:rPr>
        <w:t xml:space="preserve"> </w:t>
      </w:r>
      <w:r w:rsidR="00993850" w:rsidRPr="006D197A">
        <w:rPr>
          <w:rFonts w:cs="Arial"/>
          <w:lang w:val="sr-Cyrl-RS" w:eastAsia="zh-CN"/>
        </w:rPr>
        <w:t>О</w:t>
      </w:r>
      <w:r w:rsidR="00E448A6" w:rsidRPr="006D197A">
        <w:rPr>
          <w:rFonts w:cs="Arial"/>
          <w:lang w:val="sr-Cyrl-RS" w:eastAsia="zh-CN"/>
        </w:rPr>
        <w:t>квирног споразума</w:t>
      </w:r>
      <w:r w:rsidR="00B13CD3" w:rsidRPr="006D197A">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6D197A" w:rsidRDefault="00B13CD3" w:rsidP="00B13CD3">
      <w:pPr>
        <w:spacing w:before="0"/>
        <w:rPr>
          <w:rFonts w:cs="Arial"/>
          <w:lang w:eastAsia="zh-CN"/>
        </w:rPr>
      </w:pPr>
      <w:r w:rsidRPr="006D197A">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96616" w:rsidRPr="006D197A" w:rsidRDefault="007F582B" w:rsidP="00D96616">
      <w:pPr>
        <w:spacing w:before="0"/>
        <w:rPr>
          <w:rFonts w:cs="Arial"/>
          <w:lang w:eastAsia="zh-CN"/>
        </w:rPr>
      </w:pPr>
      <w:r w:rsidRPr="006D197A">
        <w:rPr>
          <w:rFonts w:cs="Arial"/>
          <w:lang w:val="sr-Cyrl-RS" w:eastAsia="zh-CN"/>
        </w:rPr>
        <w:t>4.</w:t>
      </w:r>
      <w:r w:rsidR="00B13CD3" w:rsidRPr="006D197A">
        <w:rPr>
          <w:rFonts w:cs="Arial"/>
          <w:lang w:val="sr-Cyrl-RS" w:eastAsia="zh-CN"/>
        </w:rPr>
        <w:t xml:space="preserve"> </w:t>
      </w:r>
      <w:r w:rsidRPr="006D197A">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w:t>
      </w:r>
      <w:r w:rsidR="00993850" w:rsidRPr="006D197A">
        <w:rPr>
          <w:rFonts w:cs="Arial"/>
          <w:lang w:val="sr-Cyrl-RS" w:eastAsia="zh-CN"/>
        </w:rPr>
        <w:t>из члана 75. став 1. тачка 1), 2) и 4) Закона. Регистар понуђача је доступан на интернет страници Агенције за привредне регистре. У овом случају понуђач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понуђача.</w:t>
      </w:r>
      <w:r w:rsidR="00D96616" w:rsidRPr="006D197A">
        <w:rPr>
          <w:rFonts w:cs="Arial"/>
          <w:lang w:eastAsia="zh-CN"/>
        </w:rPr>
        <w:t>На основу члана 79. став 5. З</w:t>
      </w:r>
      <w:r w:rsidRPr="006D197A">
        <w:rPr>
          <w:rFonts w:cs="Arial"/>
          <w:lang w:val="sr-Cyrl-RS" w:eastAsia="zh-CN"/>
        </w:rPr>
        <w:t>акона</w:t>
      </w:r>
      <w:r w:rsidR="00D96616" w:rsidRPr="006D197A">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6D197A" w:rsidRDefault="00D96616" w:rsidP="00D96616">
      <w:pPr>
        <w:spacing w:before="0"/>
        <w:ind w:firstLine="720"/>
        <w:rPr>
          <w:rFonts w:cs="Arial"/>
          <w:lang w:eastAsia="zh-CN"/>
        </w:rPr>
      </w:pPr>
      <w:r w:rsidRPr="006D197A">
        <w:rPr>
          <w:rFonts w:cs="Arial"/>
          <w:lang w:eastAsia="zh-CN"/>
        </w:rPr>
        <w:t>1)извод из регистра надлежног органа:</w:t>
      </w:r>
    </w:p>
    <w:p w:rsidR="00D96616" w:rsidRPr="006D197A" w:rsidRDefault="00D96616" w:rsidP="00D96616">
      <w:pPr>
        <w:spacing w:before="0"/>
        <w:ind w:firstLine="720"/>
        <w:rPr>
          <w:rFonts w:cs="Arial"/>
          <w:lang w:eastAsia="zh-CN"/>
        </w:rPr>
      </w:pPr>
      <w:r w:rsidRPr="006D197A">
        <w:rPr>
          <w:rFonts w:cs="Arial"/>
          <w:lang w:eastAsia="zh-CN"/>
        </w:rPr>
        <w:t xml:space="preserve">-извод из регистра АПР: </w:t>
      </w:r>
      <w:hyperlink r:id="rId171" w:history="1">
        <w:r w:rsidRPr="006D197A">
          <w:rPr>
            <w:rFonts w:cs="Arial"/>
            <w:lang w:eastAsia="zh-CN"/>
          </w:rPr>
          <w:t>www.apr.gov.rs</w:t>
        </w:r>
      </w:hyperlink>
    </w:p>
    <w:p w:rsidR="007F582B" w:rsidRPr="006D197A" w:rsidRDefault="007F582B" w:rsidP="007F582B">
      <w:pPr>
        <w:spacing w:before="0"/>
        <w:ind w:firstLine="720"/>
        <w:rPr>
          <w:rFonts w:cs="Arial"/>
          <w:lang w:val="sr-Cyrl-RS" w:eastAsia="zh-CN"/>
        </w:rPr>
      </w:pPr>
      <w:r w:rsidRPr="006D197A">
        <w:rPr>
          <w:rFonts w:cs="Arial"/>
          <w:lang w:eastAsia="zh-CN"/>
        </w:rPr>
        <w:t>2)докази из члана 75. став 1. тачка 1) ,2) и 4) З</w:t>
      </w:r>
      <w:r w:rsidR="00250031" w:rsidRPr="006D197A">
        <w:rPr>
          <w:rFonts w:cs="Arial"/>
          <w:lang w:val="sr-Cyrl-RS" w:eastAsia="zh-CN"/>
        </w:rPr>
        <w:t>акона</w:t>
      </w:r>
    </w:p>
    <w:p w:rsidR="007F582B" w:rsidRPr="006D197A" w:rsidRDefault="007F582B" w:rsidP="007F582B">
      <w:pPr>
        <w:spacing w:before="0"/>
        <w:ind w:firstLine="720"/>
        <w:rPr>
          <w:rFonts w:cs="Arial"/>
          <w:lang w:eastAsia="zh-CN"/>
        </w:rPr>
      </w:pPr>
      <w:r w:rsidRPr="006D197A">
        <w:rPr>
          <w:rFonts w:cs="Arial"/>
          <w:lang w:eastAsia="zh-CN"/>
        </w:rPr>
        <w:lastRenderedPageBreak/>
        <w:t xml:space="preserve">-регистар понуђача: </w:t>
      </w:r>
      <w:hyperlink r:id="rId172" w:history="1">
        <w:r w:rsidRPr="006D197A">
          <w:rPr>
            <w:rFonts w:cs="Arial"/>
            <w:lang w:eastAsia="zh-CN"/>
          </w:rPr>
          <w:t>www.apr.gov.rs</w:t>
        </w:r>
      </w:hyperlink>
    </w:p>
    <w:p w:rsidR="00993850" w:rsidRPr="006D197A" w:rsidRDefault="00C10575" w:rsidP="00B13CD3">
      <w:pPr>
        <w:spacing w:before="0"/>
        <w:rPr>
          <w:rFonts w:cs="Arial"/>
          <w:lang w:eastAsia="zh-CN"/>
        </w:rPr>
      </w:pPr>
      <w:r w:rsidRPr="006D197A">
        <w:rPr>
          <w:rFonts w:cs="Arial"/>
          <w:lang w:val="sr-Cyrl-CS" w:eastAsia="zh-CN"/>
        </w:rPr>
        <w:t>5</w:t>
      </w:r>
      <w:r w:rsidR="00B13CD3" w:rsidRPr="006D197A">
        <w:rPr>
          <w:rFonts w:cs="Arial"/>
          <w:lang w:eastAsia="zh-CN"/>
        </w:rPr>
        <w:t xml:space="preserve">. </w:t>
      </w:r>
      <w:r w:rsidR="00993850" w:rsidRPr="006D197A">
        <w:rPr>
          <w:rFonts w:cs="Arial"/>
          <w:lang w:eastAsia="zh-CN"/>
        </w:rPr>
        <w:t>Наручилац не може одбити понуду 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rsidR="00B13CD3" w:rsidRPr="006D197A" w:rsidRDefault="00993850" w:rsidP="00B13CD3">
      <w:pPr>
        <w:spacing w:before="0"/>
        <w:rPr>
          <w:rFonts w:cs="Arial"/>
          <w:lang w:val="sr-Cyrl-CS" w:eastAsia="zh-CN"/>
        </w:rPr>
      </w:pPr>
      <w:r w:rsidRPr="006D197A">
        <w:rPr>
          <w:rFonts w:cs="Arial"/>
          <w:lang w:val="sr-Cyrl-RS" w:eastAsia="zh-CN"/>
        </w:rPr>
        <w:t>6.</w:t>
      </w:r>
      <w:r w:rsidR="00B13CD3" w:rsidRPr="006D197A">
        <w:rPr>
          <w:rFonts w:cs="Arial"/>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6D197A">
        <w:rPr>
          <w:rFonts w:cs="Arial"/>
          <w:lang w:eastAsia="zh-CN"/>
        </w:rPr>
        <w:t>е уређује електронски документ</w:t>
      </w:r>
      <w:r w:rsidR="00C10575" w:rsidRPr="006D197A">
        <w:rPr>
          <w:rFonts w:cs="Arial"/>
          <w:lang w:val="sr-Cyrl-CS" w:eastAsia="zh-CN"/>
        </w:rPr>
        <w:t>.</w:t>
      </w:r>
    </w:p>
    <w:p w:rsidR="00B13CD3" w:rsidRPr="006D197A" w:rsidRDefault="00993850" w:rsidP="00B13CD3">
      <w:pPr>
        <w:spacing w:before="0"/>
        <w:rPr>
          <w:rFonts w:cs="Arial"/>
          <w:lang w:eastAsia="zh-CN"/>
        </w:rPr>
      </w:pPr>
      <w:r w:rsidRPr="006D197A">
        <w:rPr>
          <w:rFonts w:cs="Arial"/>
          <w:lang w:val="sr-Cyrl-CS" w:eastAsia="zh-CN"/>
        </w:rPr>
        <w:t>7</w:t>
      </w:r>
      <w:r w:rsidR="00B13CD3" w:rsidRPr="006D197A">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6D197A" w:rsidRDefault="00993850" w:rsidP="00B13CD3">
      <w:pPr>
        <w:spacing w:before="0"/>
        <w:rPr>
          <w:rFonts w:cs="Arial"/>
          <w:lang w:val="sr-Cyrl-CS" w:eastAsia="zh-CN"/>
        </w:rPr>
      </w:pPr>
      <w:r w:rsidRPr="006D197A">
        <w:rPr>
          <w:rFonts w:cs="Arial"/>
          <w:lang w:val="sr-Cyrl-CS" w:eastAsia="zh-CN"/>
        </w:rPr>
        <w:t>8</w:t>
      </w:r>
      <w:r w:rsidR="00B13CD3" w:rsidRPr="006D197A">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6D197A" w:rsidRDefault="00993850" w:rsidP="00B13CD3">
      <w:pPr>
        <w:spacing w:before="0"/>
        <w:rPr>
          <w:rFonts w:cs="Arial"/>
          <w:lang w:val="sr-Cyrl-CS" w:eastAsia="zh-CN"/>
        </w:rPr>
      </w:pPr>
      <w:r w:rsidRPr="006D197A">
        <w:rPr>
          <w:rFonts w:cs="Arial"/>
          <w:lang w:eastAsia="zh-CN"/>
        </w:rPr>
        <w:t>9</w:t>
      </w:r>
      <w:r w:rsidR="00B13CD3" w:rsidRPr="006D197A">
        <w:rPr>
          <w:rFonts w:cs="Arial"/>
          <w:lang w:eastAsia="zh-CN"/>
        </w:rPr>
        <w:t xml:space="preserve">. Ако се у држави у којој понуђач има седиште не издају докази из члана 77. </w:t>
      </w:r>
      <w:r w:rsidR="00C10575" w:rsidRPr="006D197A">
        <w:rPr>
          <w:rFonts w:cs="Arial"/>
          <w:lang w:val="sr-Cyrl-CS" w:eastAsia="zh-CN"/>
        </w:rPr>
        <w:t xml:space="preserve">став 1. </w:t>
      </w:r>
      <w:r w:rsidR="00B13CD3" w:rsidRPr="006D197A">
        <w:rPr>
          <w:rFonts w:cs="Arial"/>
          <w:lang w:eastAsia="zh-CN"/>
        </w:rPr>
        <w:t>З</w:t>
      </w:r>
      <w:r w:rsidR="007F582B" w:rsidRPr="006D197A">
        <w:rPr>
          <w:rFonts w:cs="Arial"/>
          <w:lang w:val="sr-Cyrl-RS" w:eastAsia="zh-CN"/>
        </w:rPr>
        <w:t>акона</w:t>
      </w:r>
      <w:r w:rsidR="00B13CD3" w:rsidRPr="006D197A">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6D197A" w:rsidRDefault="00993850" w:rsidP="00B13CD3">
      <w:pPr>
        <w:spacing w:before="0"/>
        <w:rPr>
          <w:rFonts w:cs="Arial"/>
          <w:lang w:val="sr-Cyrl-CS" w:eastAsia="zh-CN"/>
        </w:rPr>
      </w:pPr>
      <w:r w:rsidRPr="006D197A">
        <w:rPr>
          <w:rFonts w:cs="Arial"/>
          <w:lang w:eastAsia="zh-CN"/>
        </w:rPr>
        <w:t>10</w:t>
      </w:r>
      <w:r w:rsidR="00B13CD3" w:rsidRPr="006D197A">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6D197A" w:rsidRDefault="00BE7496" w:rsidP="00B13CD3">
      <w:pPr>
        <w:spacing w:before="0"/>
        <w:rPr>
          <w:rFonts w:cs="Arial"/>
          <w:color w:val="00B0F0"/>
          <w:lang w:eastAsia="zh-CN"/>
        </w:rPr>
      </w:pPr>
    </w:p>
    <w:p w:rsidR="00322313" w:rsidRPr="006D197A" w:rsidRDefault="00322313" w:rsidP="008D26A4">
      <w:pPr>
        <w:pStyle w:val="KDPodnaslov1"/>
        <w:numPr>
          <w:ilvl w:val="0"/>
          <w:numId w:val="29"/>
        </w:numPr>
        <w:spacing w:before="0"/>
        <w:rPr>
          <w:rFonts w:cs="Arial"/>
          <w:lang w:val="sr-Cyrl-RS"/>
        </w:rPr>
      </w:pPr>
      <w:bookmarkStart w:id="10" w:name="_Toc300928429"/>
      <w:bookmarkStart w:id="11" w:name="_Toc301160124"/>
      <w:bookmarkStart w:id="12" w:name="_Toc301165012"/>
      <w:bookmarkStart w:id="13" w:name="_Toc301248344"/>
      <w:bookmarkStart w:id="14" w:name="_Toc300928434"/>
      <w:bookmarkStart w:id="15" w:name="_Toc301160129"/>
      <w:bookmarkStart w:id="16" w:name="_Toc301165017"/>
      <w:bookmarkStart w:id="17" w:name="_Toc301248349"/>
      <w:bookmarkStart w:id="18" w:name="_Toc300928436"/>
      <w:bookmarkStart w:id="19" w:name="_Toc301160131"/>
      <w:bookmarkStart w:id="20" w:name="_Toc301165019"/>
      <w:bookmarkStart w:id="21" w:name="_Toc301248351"/>
      <w:bookmarkStart w:id="22" w:name="_Toc300928440"/>
      <w:bookmarkStart w:id="23" w:name="_Toc301160135"/>
      <w:bookmarkStart w:id="24" w:name="_Toc301165023"/>
      <w:bookmarkStart w:id="25" w:name="_Toc301248355"/>
      <w:bookmarkStart w:id="26" w:name="_Toc300928441"/>
      <w:bookmarkStart w:id="27" w:name="_Toc301160136"/>
      <w:bookmarkStart w:id="28" w:name="_Toc301165024"/>
      <w:bookmarkStart w:id="29" w:name="_Toc301248356"/>
      <w:bookmarkStart w:id="30" w:name="_Toc300928443"/>
      <w:bookmarkStart w:id="31" w:name="_Toc301160138"/>
      <w:bookmarkStart w:id="32" w:name="_Toc301165026"/>
      <w:bookmarkStart w:id="33" w:name="_Toc301248358"/>
      <w:bookmarkStart w:id="34" w:name="_Toc300928444"/>
      <w:bookmarkStart w:id="35" w:name="_Toc301160139"/>
      <w:bookmarkStart w:id="36" w:name="_Toc301165027"/>
      <w:bookmarkStart w:id="37" w:name="_Toc301248359"/>
      <w:bookmarkStart w:id="38" w:name="_Toc300928445"/>
      <w:bookmarkStart w:id="39" w:name="_Toc301160140"/>
      <w:bookmarkStart w:id="40" w:name="_Toc301165028"/>
      <w:bookmarkStart w:id="41" w:name="_Toc301248360"/>
      <w:bookmarkStart w:id="42" w:name="_Toc300928447"/>
      <w:bookmarkStart w:id="43" w:name="_Toc301160142"/>
      <w:bookmarkStart w:id="44" w:name="_Toc301165030"/>
      <w:bookmarkStart w:id="45" w:name="_Toc301248362"/>
      <w:bookmarkStart w:id="46" w:name="_Toc300928448"/>
      <w:bookmarkStart w:id="47" w:name="_Toc301160143"/>
      <w:bookmarkStart w:id="48" w:name="_Toc301165031"/>
      <w:bookmarkStart w:id="49" w:name="_Toc301248363"/>
      <w:bookmarkStart w:id="50" w:name="_Toc300928449"/>
      <w:bookmarkStart w:id="51" w:name="_Toc301160144"/>
      <w:bookmarkStart w:id="52" w:name="_Toc301165032"/>
      <w:bookmarkStart w:id="53" w:name="_Toc301248364"/>
      <w:bookmarkStart w:id="54" w:name="_Toc300928450"/>
      <w:bookmarkStart w:id="55" w:name="_Toc301160145"/>
      <w:bookmarkStart w:id="56" w:name="_Toc301165033"/>
      <w:bookmarkStart w:id="57" w:name="_Toc301248365"/>
      <w:bookmarkStart w:id="58" w:name="_Toc300928451"/>
      <w:bookmarkStart w:id="59" w:name="_Toc301160146"/>
      <w:bookmarkStart w:id="60" w:name="_Toc301165034"/>
      <w:bookmarkStart w:id="61" w:name="_Toc301248366"/>
      <w:bookmarkStart w:id="62" w:name="_Toc300928452"/>
      <w:bookmarkStart w:id="63" w:name="_Toc301160147"/>
      <w:bookmarkStart w:id="64" w:name="_Toc301165035"/>
      <w:bookmarkStart w:id="65" w:name="_Toc301248367"/>
      <w:bookmarkStart w:id="66" w:name="_Toc300928453"/>
      <w:bookmarkStart w:id="67" w:name="_Toc301160148"/>
      <w:bookmarkStart w:id="68" w:name="_Toc301165036"/>
      <w:bookmarkStart w:id="69" w:name="_Toc301248368"/>
      <w:bookmarkStart w:id="70" w:name="_Toc300928454"/>
      <w:bookmarkStart w:id="71" w:name="_Toc301160149"/>
      <w:bookmarkStart w:id="72" w:name="_Toc301165037"/>
      <w:bookmarkStart w:id="73" w:name="_Toc301248369"/>
      <w:bookmarkStart w:id="74" w:name="_Toc300928455"/>
      <w:bookmarkStart w:id="75" w:name="_Toc301160150"/>
      <w:bookmarkStart w:id="76" w:name="_Toc301165038"/>
      <w:bookmarkStart w:id="77" w:name="_Toc301248370"/>
      <w:bookmarkStart w:id="78" w:name="_Toc300928456"/>
      <w:bookmarkStart w:id="79" w:name="_Toc301160151"/>
      <w:bookmarkStart w:id="80" w:name="_Toc301165039"/>
      <w:bookmarkStart w:id="81" w:name="_Toc301248371"/>
      <w:bookmarkStart w:id="82" w:name="_Toc300928457"/>
      <w:bookmarkStart w:id="83" w:name="_Toc301160152"/>
      <w:bookmarkStart w:id="84" w:name="_Toc301165040"/>
      <w:bookmarkStart w:id="85" w:name="_Toc301248372"/>
      <w:bookmarkStart w:id="86" w:name="_Toc300928458"/>
      <w:bookmarkStart w:id="87" w:name="_Toc301160153"/>
      <w:bookmarkStart w:id="88" w:name="_Toc301165041"/>
      <w:bookmarkStart w:id="89" w:name="_Toc301248373"/>
      <w:bookmarkStart w:id="90" w:name="_Toc300928459"/>
      <w:bookmarkStart w:id="91" w:name="_Toc301160154"/>
      <w:bookmarkStart w:id="92" w:name="_Toc301165042"/>
      <w:bookmarkStart w:id="93" w:name="_Toc301248374"/>
      <w:bookmarkStart w:id="94" w:name="_Toc300928462"/>
      <w:bookmarkStart w:id="95" w:name="_Toc301160157"/>
      <w:bookmarkStart w:id="96" w:name="_Toc301165045"/>
      <w:bookmarkStart w:id="97" w:name="_Toc301248377"/>
      <w:bookmarkStart w:id="98" w:name="_Toc300928464"/>
      <w:bookmarkStart w:id="99" w:name="_Toc301160159"/>
      <w:bookmarkStart w:id="100" w:name="_Toc301165047"/>
      <w:bookmarkStart w:id="101" w:name="_Toc301248379"/>
      <w:bookmarkStart w:id="102" w:name="_Toc300928466"/>
      <w:bookmarkStart w:id="103" w:name="_Toc301160161"/>
      <w:bookmarkStart w:id="104" w:name="_Toc301165049"/>
      <w:bookmarkStart w:id="105" w:name="_Toc301248381"/>
      <w:bookmarkStart w:id="106" w:name="_Toc300928467"/>
      <w:bookmarkStart w:id="107" w:name="_Toc301160162"/>
      <w:bookmarkStart w:id="108" w:name="_Toc301165050"/>
      <w:bookmarkStart w:id="109" w:name="_Toc301248382"/>
      <w:bookmarkStart w:id="110" w:name="_Toc300928468"/>
      <w:bookmarkStart w:id="111" w:name="_Toc301160163"/>
      <w:bookmarkStart w:id="112" w:name="_Toc301165051"/>
      <w:bookmarkStart w:id="113" w:name="_Toc301248383"/>
      <w:bookmarkStart w:id="114" w:name="_Toc300928474"/>
      <w:bookmarkStart w:id="115" w:name="_Toc301160169"/>
      <w:bookmarkStart w:id="116" w:name="_Toc301165057"/>
      <w:bookmarkStart w:id="117" w:name="_Toc301248389"/>
      <w:bookmarkStart w:id="118" w:name="_Toc300928476"/>
      <w:bookmarkStart w:id="119" w:name="_Toc301160171"/>
      <w:bookmarkStart w:id="120" w:name="_Toc301165059"/>
      <w:bookmarkStart w:id="121" w:name="_Toc301248391"/>
      <w:bookmarkStart w:id="122" w:name="_Toc300928478"/>
      <w:bookmarkStart w:id="123" w:name="_Toc301160173"/>
      <w:bookmarkStart w:id="124" w:name="_Toc301165061"/>
      <w:bookmarkStart w:id="125" w:name="_Toc301248393"/>
      <w:bookmarkStart w:id="126" w:name="_Toc300928480"/>
      <w:bookmarkStart w:id="127" w:name="_Toc301160175"/>
      <w:bookmarkStart w:id="128" w:name="_Toc301165063"/>
      <w:bookmarkStart w:id="129" w:name="_Toc301248395"/>
      <w:bookmarkStart w:id="130" w:name="_Toc300928482"/>
      <w:bookmarkStart w:id="131" w:name="_Toc301160177"/>
      <w:bookmarkStart w:id="132" w:name="_Toc301165065"/>
      <w:bookmarkStart w:id="133" w:name="_Toc301248397"/>
      <w:bookmarkStart w:id="134" w:name="_Toc300928484"/>
      <w:bookmarkStart w:id="135" w:name="_Toc301160179"/>
      <w:bookmarkStart w:id="136" w:name="_Toc301165067"/>
      <w:bookmarkStart w:id="137" w:name="_Toc301248399"/>
      <w:bookmarkStart w:id="138" w:name="_Toc300928486"/>
      <w:bookmarkStart w:id="139" w:name="_Toc301160181"/>
      <w:bookmarkStart w:id="140" w:name="_Toc301165069"/>
      <w:bookmarkStart w:id="141" w:name="_Toc301248401"/>
      <w:bookmarkStart w:id="142" w:name="_Toc300928487"/>
      <w:bookmarkStart w:id="143" w:name="_Toc301160182"/>
      <w:bookmarkStart w:id="144" w:name="_Toc301165070"/>
      <w:bookmarkStart w:id="145" w:name="_Toc301248402"/>
      <w:bookmarkStart w:id="146" w:name="_Toc300928488"/>
      <w:bookmarkStart w:id="147" w:name="_Toc301160183"/>
      <w:bookmarkStart w:id="148" w:name="_Toc301165071"/>
      <w:bookmarkStart w:id="149" w:name="_Toc301248403"/>
      <w:bookmarkStart w:id="150" w:name="_Toc300928490"/>
      <w:bookmarkStart w:id="151" w:name="_Toc301160185"/>
      <w:bookmarkStart w:id="152" w:name="_Toc301165073"/>
      <w:bookmarkStart w:id="153" w:name="_Toc301248405"/>
      <w:bookmarkStart w:id="154" w:name="_Toc300928492"/>
      <w:bookmarkStart w:id="155" w:name="_Toc301160187"/>
      <w:bookmarkStart w:id="156" w:name="_Toc301165075"/>
      <w:bookmarkStart w:id="157" w:name="_Toc301248407"/>
      <w:bookmarkStart w:id="158" w:name="_Toc300928494"/>
      <w:bookmarkStart w:id="159" w:name="_Toc301160189"/>
      <w:bookmarkStart w:id="160" w:name="_Toc301165077"/>
      <w:bookmarkStart w:id="161" w:name="_Toc301248409"/>
      <w:bookmarkStart w:id="162" w:name="_Toc300928496"/>
      <w:bookmarkStart w:id="163" w:name="_Toc301160191"/>
      <w:bookmarkStart w:id="164" w:name="_Toc301165079"/>
      <w:bookmarkStart w:id="165" w:name="_Toc301248411"/>
      <w:bookmarkStart w:id="166" w:name="_Toc300928497"/>
      <w:bookmarkStart w:id="167" w:name="_Toc301160192"/>
      <w:bookmarkStart w:id="168" w:name="_Toc301165080"/>
      <w:bookmarkStart w:id="169" w:name="_Toc301248412"/>
      <w:bookmarkStart w:id="170" w:name="_Toc300928498"/>
      <w:bookmarkStart w:id="171" w:name="_Toc301160193"/>
      <w:bookmarkStart w:id="172" w:name="_Toc301165081"/>
      <w:bookmarkStart w:id="173" w:name="_Toc301248413"/>
      <w:bookmarkStart w:id="174" w:name="_Toc300928499"/>
      <w:bookmarkStart w:id="175" w:name="_Toc301160194"/>
      <w:bookmarkStart w:id="176" w:name="_Toc301165082"/>
      <w:bookmarkStart w:id="177" w:name="_Toc301248414"/>
      <w:bookmarkStart w:id="178" w:name="_Toc442559885"/>
      <w:bookmarkStart w:id="179" w:name="_Toc297798704"/>
      <w:bookmarkStart w:id="180" w:name="_Toc310433002"/>
      <w:bookmarkStart w:id="181" w:name="_Toc374917437"/>
      <w:bookmarkStart w:id="182" w:name="_Toc415142477"/>
      <w:bookmarkStart w:id="183" w:name="_Toc430335150"/>
      <w:bookmarkEnd w:id="3"/>
      <w:bookmarkEnd w:id="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6D197A">
        <w:rPr>
          <w:rFonts w:cs="Arial"/>
        </w:rPr>
        <w:t xml:space="preserve">КРИТЕРИЈУМ ЗА </w:t>
      </w:r>
      <w:r w:rsidR="003520FA" w:rsidRPr="006D197A">
        <w:rPr>
          <w:rFonts w:cs="Arial"/>
          <w:lang w:val="sr-Cyrl-RS"/>
        </w:rPr>
        <w:t>ЗАКЉУЧЕЊЕ</w:t>
      </w:r>
      <w:r w:rsidRPr="006D197A">
        <w:rPr>
          <w:rFonts w:cs="Arial"/>
        </w:rPr>
        <w:t xml:space="preserve"> </w:t>
      </w:r>
      <w:bookmarkEnd w:id="178"/>
      <w:r w:rsidR="00976CD1" w:rsidRPr="006D197A">
        <w:rPr>
          <w:rFonts w:cs="Arial"/>
          <w:lang w:val="sr-Cyrl-RS"/>
        </w:rPr>
        <w:t>УГОВОРА</w:t>
      </w:r>
    </w:p>
    <w:p w:rsidR="00964696" w:rsidRPr="006D197A" w:rsidRDefault="00964696" w:rsidP="005568EA">
      <w:pPr>
        <w:rPr>
          <w:rFonts w:cs="Arial"/>
        </w:rPr>
      </w:pPr>
    </w:p>
    <w:p w:rsidR="00964696" w:rsidRPr="006D197A" w:rsidRDefault="00964696" w:rsidP="00964696">
      <w:pPr>
        <w:tabs>
          <w:tab w:val="left" w:pos="1134"/>
        </w:tabs>
        <w:spacing w:before="0"/>
        <w:rPr>
          <w:rFonts w:cs="Arial"/>
          <w:b/>
          <w:lang w:val="ru-RU"/>
        </w:rPr>
      </w:pPr>
      <w:r w:rsidRPr="006D197A">
        <w:rPr>
          <w:rFonts w:cs="Arial"/>
          <w:lang w:val="ru-RU"/>
        </w:rPr>
        <w:t xml:space="preserve">Избор најповољније понуде ће се извршити применом критеријума </w:t>
      </w:r>
      <w:r w:rsidRPr="006D197A">
        <w:rPr>
          <w:rFonts w:cs="Arial"/>
          <w:b/>
          <w:lang w:val="ru-RU"/>
        </w:rPr>
        <w:t>„Најнижа понуђена цена“.</w:t>
      </w:r>
    </w:p>
    <w:p w:rsidR="007C67ED" w:rsidRPr="006D197A" w:rsidRDefault="00964696" w:rsidP="00964696">
      <w:pPr>
        <w:tabs>
          <w:tab w:val="left" w:pos="1134"/>
        </w:tabs>
        <w:spacing w:before="0"/>
        <w:rPr>
          <w:rFonts w:cs="Arial"/>
          <w:lang w:val="ru-RU"/>
        </w:rPr>
      </w:pPr>
      <w:r w:rsidRPr="006D197A">
        <w:rPr>
          <w:rFonts w:cs="Arial"/>
          <w:lang w:val="ru-RU"/>
        </w:rPr>
        <w:t>Критеријум за оцењивање понуда</w:t>
      </w:r>
      <w:r w:rsidRPr="006D197A">
        <w:rPr>
          <w:rFonts w:cs="Arial"/>
          <w:b/>
          <w:lang w:val="ru-RU"/>
        </w:rPr>
        <w:t xml:space="preserve"> Најнижа понуђена цена, </w:t>
      </w:r>
      <w:r w:rsidRPr="006D197A">
        <w:rPr>
          <w:rFonts w:cs="Arial"/>
          <w:lang w:val="ru-RU"/>
        </w:rPr>
        <w:t>заснива се на понуђеној цени</w:t>
      </w:r>
      <w:r w:rsidRPr="006D197A">
        <w:rPr>
          <w:rFonts w:cs="Arial"/>
          <w:lang w:val="sr-Cyrl-CS"/>
        </w:rPr>
        <w:t xml:space="preserve"> као једином критеријуму</w:t>
      </w:r>
      <w:r w:rsidRPr="006D197A">
        <w:rPr>
          <w:rFonts w:cs="Arial"/>
          <w:lang w:val="ru-RU"/>
        </w:rPr>
        <w:t>.</w:t>
      </w:r>
    </w:p>
    <w:p w:rsidR="00976CD1" w:rsidRPr="006D197A" w:rsidRDefault="00976CD1" w:rsidP="00964696">
      <w:pPr>
        <w:tabs>
          <w:tab w:val="left" w:pos="1134"/>
        </w:tabs>
        <w:spacing w:before="0"/>
        <w:rPr>
          <w:rFonts w:cs="Arial"/>
          <w:lang w:val="ru-RU"/>
        </w:rPr>
      </w:pPr>
    </w:p>
    <w:p w:rsidR="00621752" w:rsidRPr="006D197A" w:rsidRDefault="00621752" w:rsidP="00621752">
      <w:pPr>
        <w:pStyle w:val="KDParagraf"/>
        <w:spacing w:before="0"/>
        <w:rPr>
          <w:rFonts w:cs="Arial"/>
        </w:rPr>
      </w:pPr>
      <w:r w:rsidRPr="006D197A">
        <w:rPr>
          <w:rFonts w:cs="Arial"/>
        </w:rPr>
        <w:t xml:space="preserve">У случају примене критеријума најниже понуђене цене, а у ситуацији када постоје понуде </w:t>
      </w:r>
      <w:r w:rsidR="002412A5" w:rsidRPr="006D197A">
        <w:rPr>
          <w:rFonts w:cs="Arial"/>
          <w:lang w:val="sr-Cyrl-RS"/>
        </w:rPr>
        <w:t xml:space="preserve">домаћег и страног </w:t>
      </w:r>
      <w:r w:rsidRPr="006D197A">
        <w:rPr>
          <w:rFonts w:cs="Arial"/>
        </w:rPr>
        <w:t xml:space="preserve">понуђача </w:t>
      </w:r>
      <w:r w:rsidR="002412A5" w:rsidRPr="006D197A">
        <w:rPr>
          <w:rFonts w:cs="Arial"/>
        </w:rPr>
        <w:t>који пружају услуге</w:t>
      </w:r>
      <w:r w:rsidRPr="006D197A">
        <w:rPr>
          <w:rFonts w:cs="Arial"/>
        </w:rPr>
        <w:t xml:space="preserve">, наручилац мора изабрати понуду </w:t>
      </w:r>
      <w:r w:rsidR="002412A5" w:rsidRPr="006D197A">
        <w:rPr>
          <w:rFonts w:cs="Arial"/>
          <w:lang w:val="sr-Cyrl-RS"/>
        </w:rPr>
        <w:t xml:space="preserve">домаћег </w:t>
      </w:r>
      <w:r w:rsidRPr="006D197A">
        <w:rPr>
          <w:rFonts w:cs="Arial"/>
        </w:rPr>
        <w:t xml:space="preserve">понуђача под условом да његова понуђена цена није преко 5% већа у односу на најнижу понуђену цену </w:t>
      </w:r>
      <w:r w:rsidR="002412A5" w:rsidRPr="006D197A">
        <w:rPr>
          <w:rFonts w:cs="Arial"/>
          <w:lang w:val="sr-Cyrl-RS"/>
        </w:rPr>
        <w:t xml:space="preserve">страног </w:t>
      </w:r>
      <w:r w:rsidR="002412A5" w:rsidRPr="006D197A">
        <w:rPr>
          <w:rFonts w:cs="Arial"/>
        </w:rPr>
        <w:t>понуђача</w:t>
      </w:r>
      <w:r w:rsidRPr="006D197A">
        <w:rPr>
          <w:rFonts w:cs="Arial"/>
        </w:rPr>
        <w:t xml:space="preserve">. </w:t>
      </w:r>
    </w:p>
    <w:p w:rsidR="00621752" w:rsidRPr="006D197A" w:rsidRDefault="00621752" w:rsidP="00621752">
      <w:pPr>
        <w:pStyle w:val="KDParagraf"/>
        <w:spacing w:before="0"/>
        <w:rPr>
          <w:rFonts w:cs="Arial"/>
        </w:rPr>
      </w:pPr>
      <w:r w:rsidRPr="006D197A">
        <w:rPr>
          <w:rFonts w:cs="Arial"/>
        </w:rPr>
        <w:t>У понуђену цену страног понуђача урачунавају се и царинске дажбине.</w:t>
      </w:r>
    </w:p>
    <w:p w:rsidR="00621752" w:rsidRPr="006D197A" w:rsidRDefault="00621752" w:rsidP="00621752">
      <w:pPr>
        <w:pStyle w:val="KDParagraf"/>
        <w:spacing w:before="0"/>
        <w:rPr>
          <w:rFonts w:cs="Arial"/>
        </w:rPr>
      </w:pPr>
      <w:r w:rsidRPr="006D197A">
        <w:rPr>
          <w:rFonts w:cs="Arial"/>
        </w:rPr>
        <w:t>Предност дата за домаће понуђаче (члан 86.  став 1. до 4. З</w:t>
      </w:r>
      <w:r w:rsidR="00250031" w:rsidRPr="006D197A">
        <w:rPr>
          <w:rFonts w:cs="Arial"/>
          <w:lang w:val="sr-Cyrl-RS"/>
        </w:rPr>
        <w:t>акона</w:t>
      </w:r>
      <w:r w:rsidRPr="006D197A">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6D197A" w:rsidRDefault="00621752" w:rsidP="00621752">
      <w:pPr>
        <w:pStyle w:val="KDParagraf"/>
        <w:spacing w:before="0"/>
        <w:rPr>
          <w:rFonts w:cs="Arial"/>
        </w:rPr>
      </w:pPr>
      <w:r w:rsidRPr="006D197A">
        <w:rPr>
          <w:rFonts w:cs="Arial"/>
        </w:rPr>
        <w:t>Предност дата за домаће понуђаче (члан 86. став 1. до 4. З</w:t>
      </w:r>
      <w:r w:rsidR="00250031" w:rsidRPr="006D197A">
        <w:rPr>
          <w:rFonts w:cs="Arial"/>
          <w:lang w:val="sr-Cyrl-RS"/>
        </w:rPr>
        <w:t>акона</w:t>
      </w:r>
      <w:r w:rsidRPr="006D197A">
        <w:rPr>
          <w:rFonts w:cs="Arial"/>
        </w:rPr>
        <w:t xml:space="preserve">) у поступцима јавних набавки у којима учествују </w:t>
      </w:r>
      <w:r w:rsidRPr="006D197A">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Pr="006D197A" w:rsidRDefault="00621752" w:rsidP="00621752">
      <w:pPr>
        <w:pStyle w:val="KDParagraf"/>
        <w:spacing w:before="0"/>
        <w:rPr>
          <w:rFonts w:cs="Arial"/>
        </w:rPr>
      </w:pPr>
    </w:p>
    <w:p w:rsidR="00A477F6" w:rsidRPr="006D197A" w:rsidRDefault="00A477F6" w:rsidP="00621752">
      <w:pPr>
        <w:pStyle w:val="KDParagraf"/>
        <w:spacing w:before="0"/>
        <w:rPr>
          <w:rFonts w:cs="Arial"/>
          <w:color w:val="00B0F0"/>
        </w:rPr>
      </w:pPr>
    </w:p>
    <w:p w:rsidR="00621752" w:rsidRPr="006D197A" w:rsidRDefault="00621752" w:rsidP="008D26A4">
      <w:pPr>
        <w:pStyle w:val="KDPodnaslov2"/>
        <w:numPr>
          <w:ilvl w:val="1"/>
          <w:numId w:val="17"/>
        </w:numPr>
        <w:spacing w:before="0"/>
        <w:jc w:val="both"/>
        <w:rPr>
          <w:rFonts w:cs="Arial"/>
        </w:rPr>
      </w:pPr>
      <w:bookmarkStart w:id="184" w:name="_Toc441651548"/>
      <w:bookmarkStart w:id="185" w:name="_Toc442559886"/>
      <w:r w:rsidRPr="006D197A">
        <w:rPr>
          <w:rFonts w:cs="Arial"/>
        </w:rPr>
        <w:t>Резервни критеријум</w:t>
      </w:r>
      <w:bookmarkEnd w:id="184"/>
      <w:bookmarkEnd w:id="185"/>
    </w:p>
    <w:p w:rsidR="006F1B4D" w:rsidRPr="006D197A" w:rsidRDefault="006F1B4D" w:rsidP="006F1B4D">
      <w:pPr>
        <w:pStyle w:val="KDParagraf"/>
        <w:spacing w:before="0"/>
        <w:rPr>
          <w:rFonts w:cs="Arial"/>
          <w:i/>
          <w:color w:val="00B0F0"/>
          <w:lang w:val="sr-Cyrl-CS"/>
        </w:rPr>
      </w:pPr>
    </w:p>
    <w:p w:rsidR="006B1C7A" w:rsidRPr="006D197A" w:rsidRDefault="006B1C7A" w:rsidP="006B1C7A">
      <w:pPr>
        <w:autoSpaceDE w:val="0"/>
        <w:autoSpaceDN w:val="0"/>
        <w:adjustRightInd w:val="0"/>
        <w:spacing w:before="0"/>
        <w:rPr>
          <w:rFonts w:cs="Arial"/>
        </w:rPr>
      </w:pPr>
      <w:r w:rsidRPr="006D197A">
        <w:rPr>
          <w:rFonts w:cs="Arial"/>
        </w:rPr>
        <w:t>Уколико две или више понуда имају исту најнижу понуђену цену, набавка ће бити додељена понуђачу који је понудио краћи рок извршења услуге.</w:t>
      </w:r>
    </w:p>
    <w:p w:rsidR="006B1C7A" w:rsidRPr="006D197A" w:rsidRDefault="006B1C7A" w:rsidP="006B1C7A">
      <w:pPr>
        <w:autoSpaceDE w:val="0"/>
        <w:autoSpaceDN w:val="0"/>
        <w:adjustRightInd w:val="0"/>
        <w:spacing w:before="0"/>
        <w:rPr>
          <w:rFonts w:cs="Arial"/>
        </w:rPr>
      </w:pPr>
      <w:r w:rsidRPr="006D197A">
        <w:rPr>
          <w:rFonts w:cs="Arial"/>
        </w:rPr>
        <w:t>Ако двe или више пон</w:t>
      </w:r>
      <w:r w:rsidRPr="006D197A">
        <w:rPr>
          <w:rFonts w:cs="Arial"/>
          <w:lang w:val="sr-Cyrl-RS"/>
        </w:rPr>
        <w:t>у</w:t>
      </w:r>
      <w:r w:rsidRPr="006D197A">
        <w:rPr>
          <w:rFonts w:cs="Arial"/>
        </w:rPr>
        <w:t>да имају исту најнижу понуђену цену, као и исти рок извршења услуге, понуђач коме ће бити додељен уговор биће изабран жребом у присуству понуђача.</w:t>
      </w:r>
    </w:p>
    <w:p w:rsidR="007D2413" w:rsidRPr="006D197A" w:rsidRDefault="0069089B" w:rsidP="0069089B">
      <w:pPr>
        <w:autoSpaceDE w:val="0"/>
        <w:autoSpaceDN w:val="0"/>
        <w:adjustRightInd w:val="0"/>
        <w:spacing w:before="0"/>
        <w:rPr>
          <w:rFonts w:cs="Arial"/>
        </w:rPr>
      </w:pPr>
      <w:r w:rsidRPr="006D197A">
        <w:rPr>
          <w:rFonts w:cs="Arial"/>
        </w:rPr>
        <w:lastRenderedPageBreak/>
        <w:t xml:space="preserve">Извлачење путем жреба наручилац ће извршити јавно, у присуству понуђача који имају исту најнижу понуђену цену. </w:t>
      </w:r>
    </w:p>
    <w:p w:rsidR="007C67ED" w:rsidRPr="006D197A" w:rsidRDefault="007C67ED" w:rsidP="0069089B">
      <w:pPr>
        <w:autoSpaceDE w:val="0"/>
        <w:autoSpaceDN w:val="0"/>
        <w:adjustRightInd w:val="0"/>
        <w:spacing w:before="0"/>
        <w:rPr>
          <w:rFonts w:cs="Arial"/>
        </w:rPr>
      </w:pPr>
      <w:r w:rsidRPr="006D197A">
        <w:rPr>
          <w:rFonts w:cs="Arial"/>
        </w:rPr>
        <w:t>Наручилац ће писмено обавестити све понуђаче који су поднели понуде о датуму када ће се одржати извлачење путем жреба.</w:t>
      </w:r>
    </w:p>
    <w:p w:rsidR="005F428E" w:rsidRPr="006D197A" w:rsidRDefault="0069089B" w:rsidP="0069089B">
      <w:pPr>
        <w:autoSpaceDE w:val="0"/>
        <w:autoSpaceDN w:val="0"/>
        <w:adjustRightInd w:val="0"/>
        <w:spacing w:before="0"/>
        <w:rPr>
          <w:rFonts w:cs="Arial"/>
        </w:rPr>
      </w:pPr>
      <w:r w:rsidRPr="006D197A">
        <w:rPr>
          <w:rFonts w:cs="Arial"/>
        </w:rPr>
        <w:t xml:space="preserve">На посебним папирима који су исте величине и боје Наручилац ће исписати називе понуђача, те папире ставити у кутију, одакле ће </w:t>
      </w:r>
      <w:r w:rsidR="005F428E" w:rsidRPr="006D197A">
        <w:rPr>
          <w:rFonts w:cs="Arial"/>
          <w:lang w:val="sr-Cyrl-RS"/>
        </w:rPr>
        <w:t>члан</w:t>
      </w:r>
      <w:r w:rsidRPr="006D197A">
        <w:rPr>
          <w:rFonts w:cs="Arial"/>
        </w:rPr>
        <w:t xml:space="preserve"> Ком</w:t>
      </w:r>
      <w:r w:rsidR="005F428E" w:rsidRPr="006D197A">
        <w:rPr>
          <w:rFonts w:cs="Arial"/>
        </w:rPr>
        <w:t>исије извући само један папир.</w:t>
      </w:r>
    </w:p>
    <w:p w:rsidR="0069089B" w:rsidRPr="006D197A" w:rsidRDefault="005F428E" w:rsidP="0069089B">
      <w:pPr>
        <w:autoSpaceDE w:val="0"/>
        <w:autoSpaceDN w:val="0"/>
        <w:adjustRightInd w:val="0"/>
        <w:spacing w:before="0"/>
        <w:rPr>
          <w:rFonts w:cs="Arial"/>
        </w:rPr>
      </w:pPr>
      <w:r w:rsidRPr="006D197A">
        <w:rPr>
          <w:rFonts w:cs="Arial"/>
          <w:lang w:val="sr-Cyrl-RS"/>
        </w:rPr>
        <w:t>Са п</w:t>
      </w:r>
      <w:r w:rsidRPr="006D197A">
        <w:rPr>
          <w:rFonts w:cs="Arial"/>
        </w:rPr>
        <w:t xml:space="preserve">онуђачем </w:t>
      </w:r>
      <w:r w:rsidR="0069089B" w:rsidRPr="006D197A">
        <w:rPr>
          <w:rFonts w:cs="Arial"/>
        </w:rPr>
        <w:t xml:space="preserve">чији назив буде на извученом папиру биће </w:t>
      </w:r>
      <w:r w:rsidRPr="006D197A">
        <w:rPr>
          <w:rFonts w:cs="Arial"/>
          <w:lang w:val="sr-Cyrl-RS"/>
        </w:rPr>
        <w:t>закључен</w:t>
      </w:r>
      <w:r w:rsidR="0069089B" w:rsidRPr="006D197A">
        <w:rPr>
          <w:rFonts w:cs="Arial"/>
        </w:rPr>
        <w:t xml:space="preserve"> </w:t>
      </w:r>
      <w:r w:rsidR="00D016F0" w:rsidRPr="006D197A">
        <w:rPr>
          <w:rFonts w:cs="Arial"/>
          <w:lang w:val="sr-Cyrl-RS"/>
        </w:rPr>
        <w:t>Уговор</w:t>
      </w:r>
      <w:r w:rsidR="0069089B" w:rsidRPr="006D197A">
        <w:rPr>
          <w:rFonts w:cs="Arial"/>
        </w:rPr>
        <w:t>.</w:t>
      </w:r>
    </w:p>
    <w:p w:rsidR="007C67ED" w:rsidRPr="006D197A" w:rsidRDefault="007C67ED" w:rsidP="0069089B">
      <w:pPr>
        <w:autoSpaceDE w:val="0"/>
        <w:autoSpaceDN w:val="0"/>
        <w:adjustRightInd w:val="0"/>
        <w:spacing w:before="0"/>
        <w:rPr>
          <w:rFonts w:cs="Arial"/>
        </w:rPr>
      </w:pPr>
      <w:r w:rsidRPr="006D197A">
        <w:rPr>
          <w:rFonts w:cs="Arial"/>
        </w:rPr>
        <w:t>Наручилац ће сачинити и доставити записник о спроведеном извлачењу путем жреба.</w:t>
      </w:r>
    </w:p>
    <w:p w:rsidR="002F4151" w:rsidRPr="006D197A" w:rsidRDefault="002F4151" w:rsidP="0069089B">
      <w:pPr>
        <w:autoSpaceDE w:val="0"/>
        <w:autoSpaceDN w:val="0"/>
        <w:adjustRightInd w:val="0"/>
        <w:spacing w:before="0"/>
        <w:rPr>
          <w:rFonts w:cs="Arial"/>
        </w:rPr>
      </w:pPr>
    </w:p>
    <w:p w:rsidR="002F4151" w:rsidRPr="006D197A" w:rsidRDefault="002F4151" w:rsidP="0069089B">
      <w:pPr>
        <w:autoSpaceDE w:val="0"/>
        <w:autoSpaceDN w:val="0"/>
        <w:adjustRightInd w:val="0"/>
        <w:spacing w:before="0"/>
        <w:rPr>
          <w:rFonts w:cs="Arial"/>
        </w:rPr>
      </w:pPr>
    </w:p>
    <w:p w:rsidR="008D2B23" w:rsidRPr="006D197A" w:rsidRDefault="003C4E60" w:rsidP="008D26A4">
      <w:pPr>
        <w:pStyle w:val="KDPodnaslov1"/>
        <w:numPr>
          <w:ilvl w:val="0"/>
          <w:numId w:val="20"/>
        </w:numPr>
        <w:spacing w:before="0"/>
        <w:rPr>
          <w:rFonts w:cs="Arial"/>
        </w:rPr>
      </w:pPr>
      <w:bookmarkStart w:id="186" w:name="_Toc430335194"/>
      <w:bookmarkStart w:id="187" w:name="_Toc430335287"/>
      <w:bookmarkStart w:id="188" w:name="_Toc430335706"/>
      <w:bookmarkStart w:id="189" w:name="_Toc430335196"/>
      <w:bookmarkStart w:id="190" w:name="_Toc430335289"/>
      <w:bookmarkStart w:id="191" w:name="_Toc430335708"/>
      <w:bookmarkStart w:id="192" w:name="_Toc442559887"/>
      <w:bookmarkEnd w:id="179"/>
      <w:bookmarkEnd w:id="180"/>
      <w:bookmarkEnd w:id="181"/>
      <w:bookmarkEnd w:id="182"/>
      <w:bookmarkEnd w:id="183"/>
      <w:bookmarkEnd w:id="186"/>
      <w:bookmarkEnd w:id="187"/>
      <w:bookmarkEnd w:id="188"/>
      <w:bookmarkEnd w:id="189"/>
      <w:bookmarkEnd w:id="190"/>
      <w:bookmarkEnd w:id="191"/>
      <w:r w:rsidRPr="006D197A">
        <w:rPr>
          <w:rFonts w:cs="Arial"/>
          <w:lang w:val="sr-Cyrl-RS"/>
        </w:rPr>
        <w:t xml:space="preserve">  </w:t>
      </w:r>
      <w:r w:rsidR="008D2B23" w:rsidRPr="006D197A">
        <w:rPr>
          <w:rFonts w:cs="Arial"/>
        </w:rPr>
        <w:t>УПУТСТВО ПОНУЂАЧИМА КАКО ДА САЧИНЕ ПОНУДУ</w:t>
      </w:r>
      <w:bookmarkEnd w:id="192"/>
    </w:p>
    <w:p w:rsidR="00645F72" w:rsidRPr="006D197A" w:rsidRDefault="00645F72" w:rsidP="00781B02">
      <w:pPr>
        <w:rPr>
          <w:rFonts w:cs="Arial"/>
        </w:rPr>
      </w:pPr>
    </w:p>
    <w:p w:rsidR="008D2B23" w:rsidRPr="006D197A" w:rsidRDefault="008D2B23" w:rsidP="008D2B23">
      <w:pPr>
        <w:pStyle w:val="KDParagraf"/>
        <w:spacing w:before="0"/>
        <w:rPr>
          <w:rFonts w:cs="Arial"/>
          <w:lang w:val="ru-RU"/>
        </w:rPr>
      </w:pPr>
      <w:r w:rsidRPr="006D197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6D197A" w:rsidRDefault="008D2B23" w:rsidP="008D2B23">
      <w:pPr>
        <w:pStyle w:val="KDParagraf"/>
        <w:spacing w:before="0"/>
        <w:rPr>
          <w:rFonts w:cs="Arial"/>
        </w:rPr>
      </w:pPr>
      <w:r w:rsidRPr="006D197A">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6D197A" w:rsidRDefault="008D2B23" w:rsidP="008D2B23">
      <w:pPr>
        <w:pStyle w:val="KDParagraf"/>
        <w:spacing w:before="0"/>
        <w:rPr>
          <w:rFonts w:cs="Arial"/>
        </w:rPr>
      </w:pPr>
    </w:p>
    <w:p w:rsidR="008D2B23" w:rsidRPr="006D197A" w:rsidRDefault="008D2B23" w:rsidP="008D26A4">
      <w:pPr>
        <w:pStyle w:val="KDPodnaslov2"/>
        <w:numPr>
          <w:ilvl w:val="1"/>
          <w:numId w:val="18"/>
        </w:numPr>
        <w:spacing w:before="0"/>
        <w:jc w:val="both"/>
        <w:rPr>
          <w:rFonts w:cs="Arial"/>
        </w:rPr>
      </w:pPr>
      <w:bookmarkStart w:id="193" w:name="_Toc441651577"/>
      <w:bookmarkStart w:id="194" w:name="_Toc442559888"/>
      <w:r w:rsidRPr="006D197A">
        <w:rPr>
          <w:rFonts w:cs="Arial"/>
        </w:rPr>
        <w:t>Језик на којем понуда мора бити састављена</w:t>
      </w:r>
      <w:bookmarkEnd w:id="193"/>
      <w:bookmarkEnd w:id="194"/>
    </w:p>
    <w:p w:rsidR="008D2B23" w:rsidRPr="006D197A" w:rsidRDefault="008D2B23" w:rsidP="008D2B23">
      <w:pPr>
        <w:pStyle w:val="KDParagraf"/>
        <w:spacing w:before="0"/>
        <w:rPr>
          <w:rFonts w:cs="Arial"/>
        </w:rPr>
      </w:pPr>
      <w:r w:rsidRPr="006D197A">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6D197A" w:rsidRDefault="008D2B23" w:rsidP="008D2B23">
      <w:pPr>
        <w:pStyle w:val="KDKomentar"/>
        <w:spacing w:before="0"/>
        <w:rPr>
          <w:rFonts w:cs="Arial"/>
          <w:i w:val="0"/>
          <w:color w:val="auto"/>
          <w:sz w:val="22"/>
          <w:szCs w:val="22"/>
        </w:rPr>
      </w:pPr>
      <w:r w:rsidRPr="006D197A">
        <w:rPr>
          <w:rFonts w:cs="Arial"/>
          <w:i w:val="0"/>
          <w:color w:val="auto"/>
          <w:sz w:val="22"/>
          <w:szCs w:val="22"/>
        </w:rPr>
        <w:t>Понуда са свим прилозима мора бити сачињена на српском језику.</w:t>
      </w:r>
    </w:p>
    <w:p w:rsidR="008D2B23" w:rsidRPr="006D197A" w:rsidRDefault="008D2B23" w:rsidP="008D2B23">
      <w:pPr>
        <w:pStyle w:val="KDKomentar"/>
        <w:spacing w:before="0"/>
        <w:rPr>
          <w:rStyle w:val="StyleArial"/>
          <w:rFonts w:cs="Arial"/>
          <w:i w:val="0"/>
          <w:color w:val="auto"/>
          <w:sz w:val="22"/>
          <w:szCs w:val="22"/>
          <w:lang w:val="sr-Cyrl-RS"/>
        </w:rPr>
      </w:pPr>
      <w:r w:rsidRPr="006D197A">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w:t>
      </w:r>
      <w:r w:rsidR="007C67ED" w:rsidRPr="006D197A">
        <w:rPr>
          <w:rStyle w:val="StyleArial"/>
          <w:rFonts w:cs="Arial"/>
          <w:i w:val="0"/>
          <w:color w:val="auto"/>
          <w:sz w:val="22"/>
          <w:szCs w:val="22"/>
          <w:lang w:val="sr-Cyrl-RS"/>
        </w:rPr>
        <w:t>.</w:t>
      </w:r>
    </w:p>
    <w:p w:rsidR="008D2B23" w:rsidRPr="006D197A" w:rsidRDefault="008D2B23" w:rsidP="008D2B23">
      <w:pPr>
        <w:pStyle w:val="KDParagraf"/>
        <w:spacing w:before="0"/>
        <w:rPr>
          <w:rFonts w:cs="Arial"/>
          <w:lang w:val="ru-RU" w:eastAsia="sr-Latn-CS"/>
        </w:rPr>
      </w:pPr>
    </w:p>
    <w:p w:rsidR="008D2B23" w:rsidRPr="006D197A" w:rsidRDefault="008D2B23" w:rsidP="008D26A4">
      <w:pPr>
        <w:pStyle w:val="KDPodnaslov2"/>
        <w:numPr>
          <w:ilvl w:val="1"/>
          <w:numId w:val="18"/>
        </w:numPr>
        <w:spacing w:before="0"/>
        <w:jc w:val="both"/>
        <w:rPr>
          <w:rFonts w:cs="Arial"/>
        </w:rPr>
      </w:pPr>
      <w:bookmarkStart w:id="195" w:name="_Toc441651578"/>
      <w:bookmarkStart w:id="196" w:name="_Toc442559889"/>
      <w:r w:rsidRPr="006D197A">
        <w:rPr>
          <w:rFonts w:cs="Arial"/>
        </w:rPr>
        <w:t xml:space="preserve">Начин састављања </w:t>
      </w:r>
      <w:r w:rsidR="00FC355A" w:rsidRPr="006D197A">
        <w:rPr>
          <w:rFonts w:cs="Arial"/>
        </w:rPr>
        <w:t xml:space="preserve">и подношења </w:t>
      </w:r>
      <w:r w:rsidRPr="006D197A">
        <w:rPr>
          <w:rFonts w:cs="Arial"/>
        </w:rPr>
        <w:t>понуде</w:t>
      </w:r>
      <w:bookmarkEnd w:id="195"/>
      <w:bookmarkEnd w:id="196"/>
    </w:p>
    <w:p w:rsidR="008D2B23" w:rsidRPr="006D197A" w:rsidRDefault="008D2B23" w:rsidP="008D2B23">
      <w:pPr>
        <w:pStyle w:val="KDParagraf"/>
        <w:spacing w:before="0"/>
        <w:rPr>
          <w:rFonts w:cs="Arial"/>
          <w:lang w:val="ru-RU"/>
        </w:rPr>
      </w:pPr>
      <w:r w:rsidRPr="006D197A">
        <w:rPr>
          <w:rFonts w:cs="Arial"/>
          <w:lang w:val="ru-RU"/>
        </w:rPr>
        <w:t>Понуђач је обавезан да сачини понуду тако што</w:t>
      </w:r>
      <w:r w:rsidR="00613B13" w:rsidRPr="006D197A">
        <w:rPr>
          <w:rFonts w:cs="Arial"/>
          <w:lang w:val="ru-RU"/>
        </w:rPr>
        <w:t xml:space="preserve"> Понуђач </w:t>
      </w:r>
      <w:r w:rsidRPr="006D197A">
        <w:rPr>
          <w:rFonts w:cs="Arial"/>
          <w:lang w:val="ru-RU"/>
        </w:rPr>
        <w:t xml:space="preserve">уписује тражене податке у обрасце </w:t>
      </w:r>
      <w:r w:rsidR="007C67ED" w:rsidRPr="006D197A">
        <w:rPr>
          <w:rFonts w:cs="Arial"/>
          <w:lang w:val="ru-RU"/>
        </w:rPr>
        <w:t xml:space="preserve">или према обрасцима </w:t>
      </w:r>
      <w:r w:rsidRPr="006D197A">
        <w:rPr>
          <w:rFonts w:cs="Arial"/>
          <w:lang w:val="ru-RU"/>
        </w:rPr>
        <w:t>који су саста</w:t>
      </w:r>
      <w:r w:rsidR="00613B13" w:rsidRPr="006D197A">
        <w:rPr>
          <w:rFonts w:cs="Arial"/>
          <w:lang w:val="ru-RU"/>
        </w:rPr>
        <w:t xml:space="preserve">вни део конкурсне документације </w:t>
      </w:r>
      <w:r w:rsidRPr="006D197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6D197A">
        <w:rPr>
          <w:rFonts w:cs="Arial"/>
          <w:lang w:val="ru-RU"/>
        </w:rPr>
        <w:t xml:space="preserve"> Доставља их заједно са осталим документима који представљају обавезну садржину понуде.</w:t>
      </w:r>
    </w:p>
    <w:p w:rsidR="008D2B23" w:rsidRPr="006D197A" w:rsidRDefault="008D2B23" w:rsidP="008D2B23">
      <w:pPr>
        <w:pStyle w:val="KDParagraf"/>
        <w:spacing w:before="0"/>
        <w:rPr>
          <w:rFonts w:cs="Arial"/>
        </w:rPr>
      </w:pPr>
      <w:r w:rsidRPr="006D197A">
        <w:rPr>
          <w:rFonts w:cs="Arial"/>
        </w:rPr>
        <w:t xml:space="preserve">Препоручује се да сви документи поднети у </w:t>
      </w:r>
      <w:proofErr w:type="gramStart"/>
      <w:r w:rsidRPr="006D197A">
        <w:rPr>
          <w:rFonts w:cs="Arial"/>
        </w:rPr>
        <w:t>понуди  буду</w:t>
      </w:r>
      <w:proofErr w:type="gramEnd"/>
      <w:r w:rsidRPr="006D197A">
        <w:rPr>
          <w:rFonts w:cs="Arial"/>
        </w:rPr>
        <w:t xml:space="preserve"> нумерисани</w:t>
      </w:r>
      <w:r w:rsidRPr="006D197A">
        <w:rPr>
          <w:rFonts w:cs="Arial"/>
          <w:lang w:val="sr-Latn-CS"/>
        </w:rPr>
        <w:t xml:space="preserve"> и</w:t>
      </w:r>
      <w:r w:rsidRPr="006D197A">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6D197A" w:rsidRDefault="008D2B23" w:rsidP="008D2B23">
      <w:pPr>
        <w:pStyle w:val="KDParagraf"/>
        <w:spacing w:before="0"/>
        <w:rPr>
          <w:rFonts w:cs="Arial"/>
          <w:lang w:val="ru-RU"/>
        </w:rPr>
      </w:pPr>
      <w:r w:rsidRPr="006D197A">
        <w:rPr>
          <w:rFonts w:cs="Arial"/>
          <w:lang w:val="ru-RU"/>
        </w:rPr>
        <w:t xml:space="preserve">Препоручује се да се нумерација поднете документације </w:t>
      </w:r>
      <w:r w:rsidR="00FC355A" w:rsidRPr="006D197A">
        <w:rPr>
          <w:rFonts w:cs="Arial"/>
          <w:lang w:val="ru-RU"/>
        </w:rPr>
        <w:t>и образац</w:t>
      </w:r>
      <w:r w:rsidR="00962DFB" w:rsidRPr="006D197A">
        <w:rPr>
          <w:rFonts w:cs="Arial"/>
          <w:lang w:val="ru-RU"/>
        </w:rPr>
        <w:t>а</w:t>
      </w:r>
      <w:r w:rsidR="00FC355A" w:rsidRPr="006D197A">
        <w:rPr>
          <w:rFonts w:cs="Arial"/>
          <w:lang w:val="ru-RU"/>
        </w:rPr>
        <w:t xml:space="preserve"> у понуди </w:t>
      </w:r>
      <w:r w:rsidRPr="006D197A">
        <w:rPr>
          <w:rFonts w:cs="Arial"/>
          <w:lang w:val="ru-RU"/>
        </w:rPr>
        <w:t>изврши на свако</w:t>
      </w:r>
      <w:r w:rsidRPr="006D197A">
        <w:rPr>
          <w:rFonts w:cs="Arial"/>
        </w:rPr>
        <w:t>j</w:t>
      </w:r>
      <w:r w:rsidRPr="006D197A">
        <w:rPr>
          <w:rFonts w:cs="Arial"/>
          <w:lang w:val="ru-RU"/>
        </w:rPr>
        <w:t xml:space="preserve"> страни на којој има текста, исписивањем </w:t>
      </w:r>
      <w:r w:rsidRPr="006D197A">
        <w:rPr>
          <w:rFonts w:cs="Arial"/>
          <w:i/>
          <w:lang w:val="ru-RU"/>
        </w:rPr>
        <w:t xml:space="preserve">“1 од </w:t>
      </w:r>
      <w:r w:rsidRPr="006D197A">
        <w:rPr>
          <w:rFonts w:cs="Arial"/>
          <w:i/>
        </w:rPr>
        <w:t>н</w:t>
      </w:r>
      <w:r w:rsidRPr="006D197A">
        <w:rPr>
          <w:rFonts w:cs="Arial"/>
          <w:i/>
          <w:lang w:val="ru-RU"/>
        </w:rPr>
        <w:t>“, „2 од н“</w:t>
      </w:r>
      <w:r w:rsidRPr="006D197A">
        <w:rPr>
          <w:rFonts w:cs="Arial"/>
          <w:lang w:val="ru-RU"/>
        </w:rPr>
        <w:t xml:space="preserve"> и тако све до </w:t>
      </w:r>
      <w:r w:rsidRPr="006D197A">
        <w:rPr>
          <w:rFonts w:cs="Arial"/>
          <w:i/>
          <w:lang w:val="ru-RU"/>
        </w:rPr>
        <w:t>„н од н“</w:t>
      </w:r>
      <w:r w:rsidRPr="006D197A">
        <w:rPr>
          <w:rFonts w:cs="Arial"/>
          <w:lang w:val="ru-RU"/>
        </w:rPr>
        <w:t xml:space="preserve">, с тим да </w:t>
      </w:r>
      <w:r w:rsidRPr="006D197A">
        <w:rPr>
          <w:rFonts w:cs="Arial"/>
          <w:i/>
          <w:lang w:val="ru-RU"/>
        </w:rPr>
        <w:t>„н“</w:t>
      </w:r>
      <w:r w:rsidRPr="006D197A">
        <w:rPr>
          <w:rFonts w:cs="Arial"/>
          <w:lang w:val="ru-RU"/>
        </w:rPr>
        <w:t xml:space="preserve"> представља укупан број страна понуде.</w:t>
      </w:r>
    </w:p>
    <w:p w:rsidR="008D2B23" w:rsidRPr="006D197A" w:rsidRDefault="008D2B23" w:rsidP="008D2B23">
      <w:pPr>
        <w:pStyle w:val="KDKomentar"/>
        <w:spacing w:before="0"/>
        <w:rPr>
          <w:rFonts w:cs="Arial"/>
          <w:i w:val="0"/>
          <w:color w:val="auto"/>
          <w:sz w:val="22"/>
          <w:szCs w:val="22"/>
        </w:rPr>
      </w:pPr>
      <w:r w:rsidRPr="006D197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6D197A" w:rsidRDefault="008D2B23" w:rsidP="008D2B23">
      <w:pPr>
        <w:pStyle w:val="KDParagraf"/>
        <w:spacing w:before="0"/>
        <w:rPr>
          <w:rFonts w:cs="Arial"/>
          <w:lang w:val="ru-RU"/>
        </w:rPr>
      </w:pPr>
      <w:r w:rsidRPr="006D197A">
        <w:rPr>
          <w:rFonts w:cs="Arial"/>
          <w:lang w:val="ru-RU"/>
        </w:rPr>
        <w:t xml:space="preserve">Понуђач подноси понуду у затвореној коверти </w:t>
      </w:r>
      <w:r w:rsidRPr="006D197A">
        <w:rPr>
          <w:rFonts w:cs="Arial"/>
        </w:rPr>
        <w:t>или кутији</w:t>
      </w:r>
      <w:r w:rsidRPr="006D197A">
        <w:rPr>
          <w:rFonts w:cs="Arial"/>
          <w:lang w:val="ru-RU"/>
        </w:rPr>
        <w:t xml:space="preserve">, тако да се </w:t>
      </w:r>
      <w:r w:rsidR="00613B13" w:rsidRPr="006D197A">
        <w:rPr>
          <w:rFonts w:cs="Arial"/>
          <w:lang w:val="ru-RU"/>
        </w:rPr>
        <w:t>при отварању може проверити да ли је затворена, као и када</w:t>
      </w:r>
      <w:r w:rsidRPr="006D197A">
        <w:rPr>
          <w:rFonts w:cs="Arial"/>
          <w:lang w:val="ru-RU"/>
        </w:rPr>
        <w:t>, на адресу: Јавно предузеће „Електропривреда Србије“</w:t>
      </w:r>
      <w:r w:rsidR="00C0217E" w:rsidRPr="006D197A">
        <w:rPr>
          <w:rFonts w:cs="Arial"/>
          <w:lang w:val="ru-RU"/>
        </w:rPr>
        <w:t xml:space="preserve"> </w:t>
      </w:r>
      <w:r w:rsidR="0041687E" w:rsidRPr="006D197A">
        <w:rPr>
          <w:rFonts w:cs="Arial"/>
          <w:lang w:val="ru-RU"/>
        </w:rPr>
        <w:t>Београд, Балканска бр.13, ПАК 103925</w:t>
      </w:r>
      <w:r w:rsidR="00C0217E" w:rsidRPr="006D197A">
        <w:rPr>
          <w:rFonts w:cs="Arial"/>
          <w:lang w:val="ru-RU"/>
        </w:rPr>
        <w:t xml:space="preserve">, </w:t>
      </w:r>
      <w:r w:rsidRPr="006D197A">
        <w:rPr>
          <w:rFonts w:cs="Arial"/>
          <w:lang w:val="ru-RU"/>
        </w:rPr>
        <w:t xml:space="preserve">писарница - са назнаком: „Понуда за јавну набавку </w:t>
      </w:r>
      <w:r w:rsidR="004F59D9" w:rsidRPr="006D197A">
        <w:rPr>
          <w:rFonts w:eastAsia="Arial" w:cs="Arial"/>
          <w:color w:val="000000"/>
          <w:lang w:val="sr-Cyrl-RS"/>
        </w:rPr>
        <w:t>Анализа стања и процена века дела цевног система котла у ТЕ Костолац Б</w:t>
      </w:r>
      <w:r w:rsidR="00C0217E" w:rsidRPr="006D197A">
        <w:rPr>
          <w:rFonts w:cs="Arial"/>
          <w:lang w:val="ru-RU"/>
        </w:rPr>
        <w:t xml:space="preserve"> –</w:t>
      </w:r>
      <w:r w:rsidRPr="006D197A">
        <w:rPr>
          <w:rFonts w:cs="Arial"/>
          <w:lang w:val="ru-RU"/>
        </w:rPr>
        <w:t xml:space="preserve"> Ј</w:t>
      </w:r>
      <w:r w:rsidR="0066432C" w:rsidRPr="006D197A">
        <w:rPr>
          <w:rFonts w:cs="Arial"/>
          <w:lang w:val="ru-RU"/>
        </w:rPr>
        <w:t>Н/1000/</w:t>
      </w:r>
      <w:r w:rsidR="00763D7C" w:rsidRPr="006D197A">
        <w:rPr>
          <w:rFonts w:cs="Arial"/>
          <w:lang w:val="ru-RU"/>
        </w:rPr>
        <w:t>0350</w:t>
      </w:r>
      <w:r w:rsidR="0066432C" w:rsidRPr="006D197A">
        <w:rPr>
          <w:rFonts w:cs="Arial"/>
          <w:lang w:val="ru-RU"/>
        </w:rPr>
        <w:t>/201</w:t>
      </w:r>
      <w:r w:rsidR="0066432C" w:rsidRPr="006D197A">
        <w:rPr>
          <w:rFonts w:cs="Arial"/>
          <w:lang w:val="sr-Latn-RS"/>
        </w:rPr>
        <w:t>8</w:t>
      </w:r>
      <w:r w:rsidR="00C0217E" w:rsidRPr="006D197A">
        <w:rPr>
          <w:rFonts w:cs="Arial"/>
          <w:lang w:val="ru-RU"/>
        </w:rPr>
        <w:t xml:space="preserve"> </w:t>
      </w:r>
      <w:r w:rsidRPr="006D197A">
        <w:rPr>
          <w:rFonts w:cs="Arial"/>
          <w:lang w:val="ru-RU"/>
        </w:rPr>
        <w:t xml:space="preserve">- НЕ ОТВАРАТИ“. </w:t>
      </w:r>
    </w:p>
    <w:p w:rsidR="008D2B23" w:rsidRPr="006D197A" w:rsidRDefault="008D2B23" w:rsidP="008D2B23">
      <w:pPr>
        <w:pStyle w:val="KDParagraf"/>
        <w:spacing w:before="0"/>
        <w:rPr>
          <w:rFonts w:cs="Arial"/>
        </w:rPr>
      </w:pPr>
      <w:r w:rsidRPr="006D197A">
        <w:rPr>
          <w:rFonts w:cs="Arial"/>
        </w:rPr>
        <w:t xml:space="preserve">На полеђини коверте обавезно се уписује тачан назив и адреса понуђача, телефон и </w:t>
      </w:r>
      <w:r w:rsidR="00EC62D9" w:rsidRPr="006D197A">
        <w:rPr>
          <w:rFonts w:cs="Arial"/>
        </w:rPr>
        <w:t>email/</w:t>
      </w:r>
      <w:r w:rsidRPr="006D197A">
        <w:rPr>
          <w:rFonts w:cs="Arial"/>
        </w:rPr>
        <w:t>факс понуђача, као и име и презиме овлашћеног лица за контакт.</w:t>
      </w:r>
    </w:p>
    <w:p w:rsidR="008D2B23" w:rsidRPr="006D197A" w:rsidRDefault="008D2B23" w:rsidP="008D2B23">
      <w:pPr>
        <w:pStyle w:val="KDParagraf"/>
        <w:spacing w:before="0"/>
        <w:rPr>
          <w:rFonts w:cs="Arial"/>
        </w:rPr>
      </w:pPr>
      <w:r w:rsidRPr="006D197A">
        <w:rPr>
          <w:rFonts w:eastAsia="TimesNewRomanPSMT" w:cs="Arial"/>
          <w:bCs/>
        </w:rPr>
        <w:lastRenderedPageBreak/>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6D197A">
        <w:rPr>
          <w:rFonts w:cs="Arial"/>
        </w:rPr>
        <w:t>.</w:t>
      </w:r>
    </w:p>
    <w:p w:rsidR="005E57C5" w:rsidRPr="006D197A" w:rsidRDefault="005E57C5" w:rsidP="005E57C5">
      <w:pPr>
        <w:pStyle w:val="KDParagraf"/>
        <w:spacing w:before="0"/>
        <w:rPr>
          <w:rFonts w:cs="Arial"/>
        </w:rPr>
      </w:pPr>
      <w:r w:rsidRPr="006D197A">
        <w:rPr>
          <w:rFonts w:cs="Arial"/>
        </w:rPr>
        <w:t>Све обрасце у понуди потписује и оверава Понуђач, изузев Обрасца 4. који попуњава, потписује и оверава сваки подизвођач у своје име.</w:t>
      </w:r>
    </w:p>
    <w:p w:rsidR="005E57C5" w:rsidRPr="006D197A" w:rsidRDefault="005E57C5" w:rsidP="005E57C5">
      <w:pPr>
        <w:pStyle w:val="KDParagraf"/>
        <w:spacing w:before="0"/>
        <w:rPr>
          <w:rFonts w:cs="Arial"/>
        </w:rPr>
      </w:pPr>
      <w:r w:rsidRPr="006D197A">
        <w:rPr>
          <w:rFonts w:cs="Arial"/>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број 3. и Обрасца број 4. које попуњава, потписује и оверава сваки члан групе понуђача у своје име.</w:t>
      </w:r>
    </w:p>
    <w:p w:rsidR="00613B13" w:rsidRPr="006D197A" w:rsidRDefault="00613B13" w:rsidP="00613B13">
      <w:pPr>
        <w:pStyle w:val="KDParagraf"/>
        <w:spacing w:before="0"/>
        <w:rPr>
          <w:rFonts w:cs="Arial"/>
        </w:rPr>
      </w:pPr>
      <w:r w:rsidRPr="006D197A">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6D197A" w:rsidRDefault="00613B13" w:rsidP="00613B13">
      <w:pPr>
        <w:tabs>
          <w:tab w:val="left" w:pos="284"/>
          <w:tab w:val="left" w:pos="330"/>
        </w:tabs>
        <w:ind w:left="284"/>
        <w:rPr>
          <w:rFonts w:eastAsia="TimesNewRomanPSMT" w:cs="Arial"/>
          <w:bCs/>
          <w:lang w:val="sr-Cyrl-RS"/>
        </w:rPr>
      </w:pPr>
    </w:p>
    <w:p w:rsidR="008D2B23" w:rsidRPr="006D197A" w:rsidRDefault="008D2B23" w:rsidP="008D26A4">
      <w:pPr>
        <w:pStyle w:val="KDPodnaslov2"/>
        <w:numPr>
          <w:ilvl w:val="1"/>
          <w:numId w:val="18"/>
        </w:numPr>
        <w:spacing w:before="0"/>
        <w:jc w:val="both"/>
        <w:rPr>
          <w:rFonts w:cs="Arial"/>
        </w:rPr>
      </w:pPr>
      <w:bookmarkStart w:id="197" w:name="_Toc441651579"/>
      <w:bookmarkStart w:id="198" w:name="_Toc442559890"/>
      <w:r w:rsidRPr="006D197A">
        <w:rPr>
          <w:rFonts w:cs="Arial"/>
        </w:rPr>
        <w:t>Обавезна садржина понуде</w:t>
      </w:r>
      <w:bookmarkEnd w:id="197"/>
      <w:bookmarkEnd w:id="198"/>
    </w:p>
    <w:p w:rsidR="008D2B23" w:rsidRPr="006D197A" w:rsidRDefault="008D2B23" w:rsidP="008D2B23">
      <w:pPr>
        <w:pStyle w:val="KDParagraf"/>
        <w:spacing w:before="0"/>
        <w:rPr>
          <w:rFonts w:cs="Arial"/>
        </w:rPr>
      </w:pPr>
      <w:r w:rsidRPr="006D197A">
        <w:rPr>
          <w:rFonts w:cs="Arial"/>
          <w:lang w:val="ru-RU" w:bidi="en-US"/>
        </w:rPr>
        <w:t>Садржину понуде, поред Обрасца понуде, чине и сви остали докази о испуњености услова из чл. 75.</w:t>
      </w:r>
      <w:r w:rsidR="005F428E" w:rsidRPr="006D197A">
        <w:rPr>
          <w:rFonts w:cs="Arial"/>
          <w:lang w:val="ru-RU" w:bidi="en-US"/>
        </w:rPr>
        <w:t xml:space="preserve"> </w:t>
      </w:r>
      <w:r w:rsidRPr="006D197A">
        <w:rPr>
          <w:rFonts w:cs="Arial"/>
          <w:lang w:val="ru-RU" w:bidi="en-US"/>
        </w:rPr>
        <w:t>и 76.</w:t>
      </w:r>
      <w:r w:rsidR="00A46432" w:rsidRPr="006D197A">
        <w:rPr>
          <w:rFonts w:cs="Arial"/>
          <w:lang w:val="ru-RU" w:bidi="en-US"/>
        </w:rPr>
        <w:t xml:space="preserve"> </w:t>
      </w:r>
      <w:r w:rsidRPr="006D197A">
        <w:rPr>
          <w:rFonts w:cs="Arial"/>
        </w:rPr>
        <w:t>Закона</w:t>
      </w:r>
      <w:r w:rsidRPr="006D197A">
        <w:rPr>
          <w:rFonts w:cs="Arial"/>
          <w:lang w:bidi="en-US"/>
        </w:rPr>
        <w:t>, предвиђени чл. 77. Закона, који су наведени у конкурсној документацији, као и сви тражени прилози и изјаве</w:t>
      </w:r>
      <w:r w:rsidR="001945FA" w:rsidRPr="006D197A">
        <w:rPr>
          <w:rFonts w:cs="Arial"/>
          <w:lang w:val="sr-Cyrl-RS" w:bidi="en-US"/>
        </w:rPr>
        <w:t xml:space="preserve"> (попуњени, потписани и печатом оверени)</w:t>
      </w:r>
      <w:r w:rsidRPr="006D197A">
        <w:rPr>
          <w:rFonts w:cs="Arial"/>
          <w:lang w:bidi="en-US"/>
        </w:rPr>
        <w:t xml:space="preserve"> на начин предвиђен следећим ставом ове тачке</w:t>
      </w:r>
      <w:r w:rsidRPr="006D197A">
        <w:rPr>
          <w:rFonts w:cs="Arial"/>
        </w:rPr>
        <w:t>:</w:t>
      </w:r>
    </w:p>
    <w:p w:rsidR="00645F72" w:rsidRPr="006D197A" w:rsidRDefault="00645F72" w:rsidP="00645F72">
      <w:pPr>
        <w:pStyle w:val="KDNabrajanje"/>
        <w:spacing w:before="0"/>
        <w:rPr>
          <w:rFonts w:cs="Arial"/>
        </w:rPr>
      </w:pPr>
      <w:r w:rsidRPr="006D197A">
        <w:rPr>
          <w:rFonts w:cs="Arial"/>
        </w:rPr>
        <w:t xml:space="preserve">Образац понуде </w:t>
      </w:r>
    </w:p>
    <w:p w:rsidR="00645F72" w:rsidRPr="006D197A" w:rsidRDefault="00645F72" w:rsidP="00645F72">
      <w:pPr>
        <w:pStyle w:val="KDNabrajanje"/>
        <w:spacing w:before="0"/>
        <w:rPr>
          <w:rFonts w:cs="Arial"/>
        </w:rPr>
      </w:pPr>
      <w:r w:rsidRPr="006D197A">
        <w:rPr>
          <w:rFonts w:cs="Arial"/>
        </w:rPr>
        <w:t xml:space="preserve">Структура цене </w:t>
      </w:r>
    </w:p>
    <w:p w:rsidR="00645F72" w:rsidRPr="006D197A" w:rsidRDefault="00645F72" w:rsidP="00645F72">
      <w:pPr>
        <w:pStyle w:val="KDNabrajanje"/>
        <w:spacing w:before="0"/>
        <w:rPr>
          <w:rFonts w:cs="Arial"/>
        </w:rPr>
      </w:pPr>
      <w:r w:rsidRPr="006D197A">
        <w:rPr>
          <w:rFonts w:cs="Arial"/>
        </w:rPr>
        <w:t>О</w:t>
      </w:r>
      <w:r w:rsidR="00D9194C" w:rsidRPr="006D197A">
        <w:rPr>
          <w:rFonts w:cs="Arial"/>
        </w:rPr>
        <w:t>бразац трошкова припреме понуде</w:t>
      </w:r>
      <w:r w:rsidRPr="006D197A">
        <w:rPr>
          <w:rFonts w:cs="Arial"/>
        </w:rPr>
        <w:t xml:space="preserve">, </w:t>
      </w:r>
      <w:r w:rsidR="0056571E" w:rsidRPr="006D197A">
        <w:rPr>
          <w:rFonts w:cs="Arial"/>
        </w:rPr>
        <w:t>ако понуђач захтева надокнаду трошкова у складу са чл.88 Закона</w:t>
      </w:r>
    </w:p>
    <w:p w:rsidR="008D2B23" w:rsidRPr="006D197A" w:rsidRDefault="008D2B23" w:rsidP="008D2B23">
      <w:pPr>
        <w:pStyle w:val="KDNabrajanje"/>
        <w:spacing w:before="0"/>
        <w:rPr>
          <w:rFonts w:cs="Arial"/>
        </w:rPr>
      </w:pPr>
      <w:r w:rsidRPr="006D197A">
        <w:rPr>
          <w:rFonts w:cs="Arial"/>
        </w:rPr>
        <w:t xml:space="preserve">Изјава о независној понуди </w:t>
      </w:r>
    </w:p>
    <w:p w:rsidR="00645F72" w:rsidRPr="006D197A" w:rsidRDefault="00645F72" w:rsidP="00645F72">
      <w:pPr>
        <w:pStyle w:val="KDNabrajanje"/>
        <w:spacing w:before="0"/>
        <w:rPr>
          <w:rFonts w:cs="Arial"/>
        </w:rPr>
      </w:pPr>
      <w:r w:rsidRPr="006D197A">
        <w:rPr>
          <w:rFonts w:cs="Arial"/>
        </w:rPr>
        <w:t>Изјав</w:t>
      </w:r>
      <w:r w:rsidR="001945FA" w:rsidRPr="006D197A">
        <w:rPr>
          <w:rFonts w:cs="Arial"/>
          <w:lang w:val="sr-Cyrl-RS"/>
        </w:rPr>
        <w:t>а</w:t>
      </w:r>
      <w:r w:rsidRPr="006D197A">
        <w:rPr>
          <w:rFonts w:cs="Arial"/>
        </w:rPr>
        <w:t xml:space="preserve"> у складу са чланом 75. став 2. Закона </w:t>
      </w:r>
    </w:p>
    <w:p w:rsidR="00645F72" w:rsidRPr="006D197A" w:rsidRDefault="00573D2B" w:rsidP="00645F72">
      <w:pPr>
        <w:pStyle w:val="KDNabrajanje"/>
        <w:spacing w:before="0"/>
        <w:rPr>
          <w:rFonts w:cs="Arial"/>
        </w:rPr>
      </w:pPr>
      <w:r>
        <w:rPr>
          <w:rFonts w:cs="Arial"/>
        </w:rPr>
        <w:t>С</w:t>
      </w:r>
      <w:r w:rsidR="00645F72" w:rsidRPr="006D197A">
        <w:rPr>
          <w:rFonts w:cs="Arial"/>
        </w:rPr>
        <w:t xml:space="preserve">редства финансијског обезбеђења </w:t>
      </w:r>
    </w:p>
    <w:p w:rsidR="00EA6178" w:rsidRPr="006D197A" w:rsidRDefault="007267FC" w:rsidP="00EA6178">
      <w:pPr>
        <w:pStyle w:val="KDNabrajanje"/>
        <w:spacing w:before="0"/>
        <w:rPr>
          <w:rFonts w:cs="Arial"/>
        </w:rPr>
      </w:pPr>
      <w:r w:rsidRPr="006D197A">
        <w:rPr>
          <w:rFonts w:cs="Arial"/>
        </w:rPr>
        <w:t>обрасц</w:t>
      </w:r>
      <w:r w:rsidRPr="006D197A">
        <w:rPr>
          <w:rFonts w:cs="Arial"/>
          <w:lang w:val="sr-Cyrl-CS"/>
        </w:rPr>
        <w:t>и</w:t>
      </w:r>
      <w:r w:rsidR="00EA6178" w:rsidRPr="006D197A">
        <w:rPr>
          <w:rFonts w:cs="Arial"/>
        </w:rPr>
        <w:t>, изјаве и доказ</w:t>
      </w:r>
      <w:r w:rsidRPr="006D197A">
        <w:rPr>
          <w:rFonts w:cs="Arial"/>
          <w:lang w:val="sr-Cyrl-CS"/>
        </w:rPr>
        <w:t>и</w:t>
      </w:r>
      <w:r w:rsidRPr="006D197A">
        <w:rPr>
          <w:rFonts w:cs="Arial"/>
        </w:rPr>
        <w:t xml:space="preserve"> одређене тачком </w:t>
      </w:r>
      <w:r w:rsidR="003C4E60" w:rsidRPr="006D197A">
        <w:rPr>
          <w:rFonts w:cs="Arial"/>
          <w:lang w:val="sr-Cyrl-RS"/>
        </w:rPr>
        <w:t>6</w:t>
      </w:r>
      <w:r w:rsidRPr="006D197A">
        <w:rPr>
          <w:rFonts w:cs="Arial"/>
        </w:rPr>
        <w:t>.</w:t>
      </w:r>
      <w:r w:rsidRPr="006D197A">
        <w:rPr>
          <w:rFonts w:cs="Arial"/>
          <w:lang w:val="sr-Cyrl-CS"/>
        </w:rPr>
        <w:t>9</w:t>
      </w:r>
      <w:r w:rsidRPr="006D197A">
        <w:rPr>
          <w:rFonts w:cs="Arial"/>
        </w:rPr>
        <w:t xml:space="preserve"> или </w:t>
      </w:r>
      <w:r w:rsidR="003C4E60" w:rsidRPr="006D197A">
        <w:rPr>
          <w:rFonts w:cs="Arial"/>
          <w:lang w:val="sr-Cyrl-RS"/>
        </w:rPr>
        <w:t>6</w:t>
      </w:r>
      <w:r w:rsidRPr="006D197A">
        <w:rPr>
          <w:rFonts w:cs="Arial"/>
        </w:rPr>
        <w:t>.1</w:t>
      </w:r>
      <w:r w:rsidRPr="006D197A">
        <w:rPr>
          <w:rFonts w:cs="Arial"/>
          <w:lang w:val="sr-Cyrl-CS"/>
        </w:rPr>
        <w:t>0</w:t>
      </w:r>
      <w:r w:rsidR="00EA6178" w:rsidRPr="006D197A">
        <w:rPr>
          <w:rFonts w:cs="Arial"/>
        </w:rPr>
        <w:t xml:space="preserve"> овог упутства у случају да понуђач подноси понуду са подизвођачем или заједничку понуду подноси група понуђача</w:t>
      </w:r>
    </w:p>
    <w:p w:rsidR="008440C5" w:rsidRPr="006D197A" w:rsidRDefault="008440C5" w:rsidP="008440C5">
      <w:pPr>
        <w:pStyle w:val="KDNabrajanje"/>
        <w:spacing w:before="0"/>
        <w:rPr>
          <w:rFonts w:cs="Arial"/>
        </w:rPr>
      </w:pPr>
      <w:r w:rsidRPr="006D197A">
        <w:rPr>
          <w:rFonts w:cs="Arial"/>
        </w:rPr>
        <w:t xml:space="preserve">потписан и печатом оверен „Модел </w:t>
      </w:r>
      <w:r w:rsidR="006B1C7A" w:rsidRPr="006D197A">
        <w:rPr>
          <w:rFonts w:cs="Arial"/>
          <w:lang w:val="sr-Cyrl-RS"/>
        </w:rPr>
        <w:t>Уговора</w:t>
      </w:r>
      <w:r w:rsidRPr="006D197A">
        <w:rPr>
          <w:rFonts w:cs="Arial"/>
        </w:rPr>
        <w:t xml:space="preserve">“ </w:t>
      </w:r>
      <w:r w:rsidRPr="006D197A">
        <w:rPr>
          <w:rFonts w:cs="Arial"/>
          <w:lang w:val="sr-Cyrl-RS"/>
        </w:rPr>
        <w:t>(пожељно је да буде попуњен)</w:t>
      </w:r>
    </w:p>
    <w:p w:rsidR="00EA6178" w:rsidRPr="006D197A" w:rsidRDefault="00EA6178" w:rsidP="003861B3">
      <w:pPr>
        <w:pStyle w:val="KDNabrajanje"/>
        <w:spacing w:before="0"/>
        <w:rPr>
          <w:rFonts w:cs="Arial"/>
        </w:rPr>
      </w:pPr>
      <w:r w:rsidRPr="006D197A">
        <w:rPr>
          <w:rFonts w:cs="Arial"/>
        </w:rPr>
        <w:t>Модел уговора о чувању пословне тајне и поверљивих информација</w:t>
      </w:r>
    </w:p>
    <w:p w:rsidR="008D2B23" w:rsidRPr="006D197A" w:rsidRDefault="008D2B23" w:rsidP="008D2B23">
      <w:pPr>
        <w:pStyle w:val="KDNabrajanje"/>
        <w:spacing w:before="0"/>
        <w:rPr>
          <w:rFonts w:cs="Arial"/>
        </w:rPr>
      </w:pPr>
      <w:r w:rsidRPr="006D197A">
        <w:rPr>
          <w:rFonts w:cs="Arial"/>
        </w:rPr>
        <w:t xml:space="preserve">докази о испуњености услова </w:t>
      </w:r>
      <w:r w:rsidRPr="006D197A">
        <w:rPr>
          <w:rFonts w:cs="Arial"/>
          <w:lang w:bidi="en-US"/>
        </w:rPr>
        <w:t>из чл. 76.</w:t>
      </w:r>
      <w:r w:rsidRPr="006D197A">
        <w:rPr>
          <w:rFonts w:cs="Arial"/>
        </w:rPr>
        <w:t xml:space="preserve"> Закона у складу са чланом 77. Закон и Одељком 4. конкурсне документације </w:t>
      </w:r>
    </w:p>
    <w:p w:rsidR="005A420E" w:rsidRPr="006D197A" w:rsidRDefault="005A420E" w:rsidP="005A420E">
      <w:pPr>
        <w:pStyle w:val="KDNabrajanje"/>
        <w:spacing w:before="0"/>
        <w:rPr>
          <w:rFonts w:cs="Arial"/>
        </w:rPr>
      </w:pPr>
      <w:r w:rsidRPr="006D197A">
        <w:rPr>
          <w:rFonts w:cs="Arial"/>
          <w:lang w:val="sr-Cyrl-RS"/>
        </w:rPr>
        <w:t>Овлашћење за потписника (ако не потписује заступник)</w:t>
      </w:r>
    </w:p>
    <w:p w:rsidR="005A420E" w:rsidRPr="006D197A" w:rsidRDefault="005A420E" w:rsidP="005A420E">
      <w:pPr>
        <w:pStyle w:val="KDNabrajanje"/>
        <w:spacing w:before="0"/>
        <w:rPr>
          <w:rFonts w:cs="Arial"/>
        </w:rPr>
      </w:pPr>
      <w:r w:rsidRPr="006D197A">
        <w:rPr>
          <w:rFonts w:cs="Arial"/>
        </w:rPr>
        <w:t>Споразум о заједничком наступу (уколико понуду подноси група понуђача)</w:t>
      </w:r>
    </w:p>
    <w:p w:rsidR="00374741" w:rsidRPr="006D197A" w:rsidRDefault="00374741" w:rsidP="005A420E">
      <w:pPr>
        <w:pStyle w:val="KDNabrajanje"/>
        <w:spacing w:before="0"/>
        <w:rPr>
          <w:rFonts w:cs="Arial"/>
        </w:rPr>
      </w:pPr>
      <w:r w:rsidRPr="006D197A">
        <w:rPr>
          <w:rFonts w:cs="Arial"/>
          <w:lang w:val="sr-Cyrl-RS"/>
        </w:rPr>
        <w:t>Средство финансијског обезбеђења</w:t>
      </w:r>
    </w:p>
    <w:p w:rsidR="00F71DCC" w:rsidRPr="006D197A" w:rsidRDefault="00F71DCC" w:rsidP="00941905">
      <w:pPr>
        <w:pStyle w:val="KDNabrajanje"/>
        <w:numPr>
          <w:ilvl w:val="0"/>
          <w:numId w:val="0"/>
        </w:numPr>
        <w:spacing w:before="0"/>
        <w:ind w:left="568"/>
        <w:rPr>
          <w:rFonts w:cs="Arial"/>
        </w:rPr>
      </w:pPr>
    </w:p>
    <w:p w:rsidR="00096B94" w:rsidRPr="006D197A" w:rsidRDefault="00096B94" w:rsidP="00096B94">
      <w:pPr>
        <w:pStyle w:val="KDNabrajanje"/>
        <w:numPr>
          <w:ilvl w:val="0"/>
          <w:numId w:val="0"/>
        </w:numPr>
        <w:spacing w:before="0"/>
        <w:ind w:left="568"/>
        <w:rPr>
          <w:rFonts w:cs="Arial"/>
        </w:rPr>
      </w:pPr>
      <w:r w:rsidRPr="006D197A">
        <w:rPr>
          <w:rFonts w:cs="Arial"/>
        </w:rPr>
        <w:t xml:space="preserve">Пожељно  је да сви обрасци и документи који чине обавезну садржину понуде буду сложени према наведеном редоследу.  </w:t>
      </w:r>
    </w:p>
    <w:p w:rsidR="00EE070C" w:rsidRPr="006D197A" w:rsidRDefault="00EE070C" w:rsidP="005A420E">
      <w:pPr>
        <w:pStyle w:val="KDNabrajanje"/>
        <w:numPr>
          <w:ilvl w:val="0"/>
          <w:numId w:val="0"/>
        </w:numPr>
        <w:spacing w:before="0"/>
        <w:rPr>
          <w:rFonts w:cs="Arial"/>
          <w:color w:val="00B0F0"/>
        </w:rPr>
      </w:pPr>
    </w:p>
    <w:p w:rsidR="008D2B23" w:rsidRPr="006D197A" w:rsidRDefault="008D2B23" w:rsidP="008D2B23">
      <w:pPr>
        <w:pStyle w:val="KDParagraf"/>
        <w:spacing w:before="0"/>
        <w:rPr>
          <w:rFonts w:cs="Arial"/>
          <w:lang w:val="ru-RU"/>
        </w:rPr>
      </w:pPr>
      <w:r w:rsidRPr="006D197A">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6D197A" w:rsidRDefault="008D2B23" w:rsidP="008D2B23">
      <w:pPr>
        <w:pStyle w:val="KDParagraf"/>
        <w:spacing w:before="0"/>
        <w:rPr>
          <w:rFonts w:cs="Arial"/>
          <w:lang w:val="ru-RU"/>
        </w:rPr>
      </w:pPr>
      <w:r w:rsidRPr="006D197A">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6D197A" w:rsidRDefault="008D2B23" w:rsidP="008D2B23">
      <w:pPr>
        <w:pStyle w:val="KDParagraf"/>
        <w:spacing w:before="0"/>
        <w:rPr>
          <w:rFonts w:eastAsia="TimesNewRomanPS-BoldMT" w:cs="Arial"/>
          <w:bCs/>
          <w:color w:val="000000"/>
          <w:lang w:val="ru-RU"/>
        </w:rPr>
      </w:pPr>
    </w:p>
    <w:p w:rsidR="008D2B23" w:rsidRPr="006D197A" w:rsidRDefault="009B6CFC" w:rsidP="008D26A4">
      <w:pPr>
        <w:pStyle w:val="KDPodnaslov2"/>
        <w:numPr>
          <w:ilvl w:val="1"/>
          <w:numId w:val="18"/>
        </w:numPr>
        <w:spacing w:before="0"/>
        <w:jc w:val="both"/>
        <w:rPr>
          <w:rFonts w:cs="Arial"/>
        </w:rPr>
      </w:pPr>
      <w:bookmarkStart w:id="199" w:name="_Toc441651580"/>
      <w:bookmarkStart w:id="200" w:name="_Toc442559891"/>
      <w:r w:rsidRPr="006D197A">
        <w:rPr>
          <w:rFonts w:cs="Arial"/>
          <w:lang w:val="sr-Cyrl-RS"/>
        </w:rPr>
        <w:t xml:space="preserve"> </w:t>
      </w:r>
      <w:r w:rsidR="003C4E60" w:rsidRPr="006D197A">
        <w:rPr>
          <w:rFonts w:cs="Arial"/>
          <w:lang w:val="sr-Cyrl-RS"/>
        </w:rPr>
        <w:t>П</w:t>
      </w:r>
      <w:r w:rsidR="003C4E60" w:rsidRPr="006D197A">
        <w:rPr>
          <w:rFonts w:cs="Arial"/>
        </w:rPr>
        <w:t>одношење и</w:t>
      </w:r>
      <w:r w:rsidR="008D2B23" w:rsidRPr="006D197A">
        <w:rPr>
          <w:rFonts w:cs="Arial"/>
        </w:rPr>
        <w:t xml:space="preserve"> отварање понуда</w:t>
      </w:r>
      <w:bookmarkEnd w:id="199"/>
      <w:bookmarkEnd w:id="200"/>
    </w:p>
    <w:p w:rsidR="00FC355A" w:rsidRPr="006D197A" w:rsidRDefault="00FC355A" w:rsidP="008D2B23">
      <w:pPr>
        <w:pStyle w:val="KDParagraf"/>
        <w:spacing w:before="0"/>
        <w:rPr>
          <w:rFonts w:cs="Arial"/>
          <w:lang w:val="sr-Cyrl-CS"/>
        </w:rPr>
      </w:pPr>
      <w:r w:rsidRPr="006D197A">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6D197A">
        <w:rPr>
          <w:rFonts w:cs="Arial"/>
          <w:lang w:val="sr-Cyrl-RS"/>
        </w:rPr>
        <w:t>е</w:t>
      </w:r>
      <w:r w:rsidRPr="006D197A">
        <w:rPr>
          <w:rFonts w:cs="Arial"/>
          <w:lang w:val="sr-Cyrl-CS"/>
        </w:rPr>
        <w:t>.</w:t>
      </w:r>
    </w:p>
    <w:p w:rsidR="00FC355A" w:rsidRPr="006D197A" w:rsidRDefault="008D2B23" w:rsidP="00FC355A">
      <w:pPr>
        <w:pStyle w:val="KDParagraf"/>
        <w:spacing w:before="0"/>
        <w:rPr>
          <w:rFonts w:cs="Arial"/>
          <w:lang w:val="sr-Cyrl-CS"/>
        </w:rPr>
      </w:pPr>
      <w:r w:rsidRPr="006D197A">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6D197A" w:rsidRDefault="00FC355A" w:rsidP="008D2B23">
      <w:pPr>
        <w:pStyle w:val="KDParagraf"/>
        <w:spacing w:before="0"/>
        <w:rPr>
          <w:rFonts w:cs="Arial"/>
          <w:lang w:val="sr-Cyrl-RS"/>
        </w:rPr>
      </w:pPr>
      <w:r w:rsidRPr="006D197A">
        <w:rPr>
          <w:rFonts w:cs="Arial"/>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w:t>
      </w:r>
      <w:proofErr w:type="gramStart"/>
      <w:r w:rsidRPr="006D197A">
        <w:rPr>
          <w:rFonts w:cs="Arial"/>
        </w:rPr>
        <w:t>Србије“ Београд</w:t>
      </w:r>
      <w:proofErr w:type="gramEnd"/>
      <w:r w:rsidRPr="006D197A">
        <w:rPr>
          <w:rFonts w:cs="Arial"/>
        </w:rPr>
        <w:t xml:space="preserve">, </w:t>
      </w:r>
      <w:r w:rsidR="00A46432" w:rsidRPr="006D197A">
        <w:rPr>
          <w:rFonts w:cs="Arial"/>
        </w:rPr>
        <w:t>ул. Балканска бр.13, други спрат</w:t>
      </w:r>
      <w:r w:rsidR="00A46432" w:rsidRPr="006D197A">
        <w:rPr>
          <w:rFonts w:cs="Arial"/>
          <w:lang w:val="sr-Cyrl-RS"/>
        </w:rPr>
        <w:t>.</w:t>
      </w:r>
    </w:p>
    <w:p w:rsidR="008D2B23" w:rsidRPr="006D197A" w:rsidRDefault="008D2B23" w:rsidP="008D2B23">
      <w:pPr>
        <w:pStyle w:val="KDParagraf"/>
        <w:spacing w:before="0"/>
        <w:rPr>
          <w:rFonts w:cs="Arial"/>
        </w:rPr>
      </w:pPr>
      <w:r w:rsidRPr="006D197A">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6D197A">
        <w:rPr>
          <w:rFonts w:cs="Arial"/>
          <w:lang w:val="sr-Cyrl-RS"/>
        </w:rPr>
        <w:t xml:space="preserve"> </w:t>
      </w:r>
      <w:r w:rsidRPr="006D197A">
        <w:rPr>
          <w:rFonts w:cs="Arial"/>
        </w:rPr>
        <w:t xml:space="preserve">за учествовање у овом поступку, </w:t>
      </w:r>
      <w:r w:rsidR="009B6CFC" w:rsidRPr="006D197A">
        <w:rPr>
          <w:rFonts w:cs="Arial"/>
          <w:lang w:val="sr-Cyrl-RS"/>
        </w:rPr>
        <w:t xml:space="preserve">(пожељно је да буде </w:t>
      </w:r>
      <w:r w:rsidRPr="006D197A">
        <w:rPr>
          <w:rFonts w:cs="Arial"/>
        </w:rPr>
        <w:t>издато на м</w:t>
      </w:r>
      <w:r w:rsidR="00EF4665" w:rsidRPr="006D197A">
        <w:rPr>
          <w:rFonts w:cs="Arial"/>
        </w:rPr>
        <w:t xml:space="preserve">еморандуму понуђача), </w:t>
      </w:r>
      <w:r w:rsidR="009B6CFC" w:rsidRPr="006D197A">
        <w:rPr>
          <w:rFonts w:cs="Arial"/>
        </w:rPr>
        <w:t xml:space="preserve">заведено </w:t>
      </w:r>
      <w:r w:rsidRPr="006D197A">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6D197A" w:rsidRDefault="00D9194C" w:rsidP="0069664B">
      <w:pPr>
        <w:pStyle w:val="KDParagraf"/>
        <w:spacing w:before="0"/>
        <w:rPr>
          <w:rFonts w:cs="Arial"/>
        </w:rPr>
      </w:pPr>
      <w:r w:rsidRPr="006D197A">
        <w:rPr>
          <w:rFonts w:cs="Arial"/>
        </w:rPr>
        <w:t>Комисија</w:t>
      </w:r>
      <w:r w:rsidRPr="006D197A">
        <w:rPr>
          <w:rFonts w:cs="Arial"/>
          <w:lang w:val="sr-Cyrl-RS"/>
        </w:rPr>
        <w:t xml:space="preserve"> з</w:t>
      </w:r>
      <w:r w:rsidR="00A46432" w:rsidRPr="006D197A">
        <w:rPr>
          <w:rFonts w:cs="Arial"/>
        </w:rPr>
        <w:t xml:space="preserve">а јавну набавку води </w:t>
      </w:r>
      <w:r w:rsidR="00A46432" w:rsidRPr="006D197A">
        <w:rPr>
          <w:rFonts w:cs="Arial"/>
        </w:rPr>
        <w:br/>
        <w:t>З</w:t>
      </w:r>
      <w:r w:rsidR="008D2B23" w:rsidRPr="006D197A">
        <w:rPr>
          <w:rFonts w:cs="Arial"/>
        </w:rPr>
        <w:t>аписник о отварању понуда у који се уносе подаци у складу са Законом.</w:t>
      </w:r>
    </w:p>
    <w:p w:rsidR="008D2B23" w:rsidRPr="006D197A" w:rsidRDefault="008D2B23" w:rsidP="008D2B23">
      <w:pPr>
        <w:pStyle w:val="KDParagraf"/>
        <w:spacing w:before="0"/>
        <w:rPr>
          <w:rFonts w:cs="Arial"/>
        </w:rPr>
      </w:pPr>
      <w:r w:rsidRPr="006D197A">
        <w:rPr>
          <w:rFonts w:cs="Arial"/>
        </w:rPr>
        <w:t>Записник о отварању понуда потписују чланови комисије и присутни овлашћени представници пону</w:t>
      </w:r>
      <w:r w:rsidR="00A46432" w:rsidRPr="006D197A">
        <w:rPr>
          <w:rFonts w:cs="Arial"/>
        </w:rPr>
        <w:t>ђача, који преузимају примерак З</w:t>
      </w:r>
      <w:r w:rsidRPr="006D197A">
        <w:rPr>
          <w:rFonts w:cs="Arial"/>
        </w:rPr>
        <w:t>аписника.</w:t>
      </w:r>
    </w:p>
    <w:p w:rsidR="008D2B23" w:rsidRPr="006D197A" w:rsidRDefault="008D2B23" w:rsidP="008D2B23">
      <w:pPr>
        <w:pStyle w:val="KDParagraf"/>
        <w:spacing w:before="0"/>
        <w:rPr>
          <w:rFonts w:cs="Arial"/>
        </w:rPr>
      </w:pPr>
      <w:r w:rsidRPr="006D197A">
        <w:rPr>
          <w:rFonts w:cs="Arial"/>
        </w:rPr>
        <w:t xml:space="preserve">Наручилац ће у року од </w:t>
      </w:r>
      <w:r w:rsidR="00A46432" w:rsidRPr="006D197A">
        <w:rPr>
          <w:rFonts w:cs="Arial"/>
          <w:lang w:val="sr-Cyrl-RS"/>
        </w:rPr>
        <w:t>3 (словима: три)</w:t>
      </w:r>
      <w:r w:rsidRPr="006D197A">
        <w:rPr>
          <w:rFonts w:cs="Arial"/>
        </w:rPr>
        <w:t xml:space="preserve"> дана од дана окончања поступка отварања понуда поштом или електронским п</w:t>
      </w:r>
      <w:r w:rsidR="00A46432" w:rsidRPr="006D197A">
        <w:rPr>
          <w:rFonts w:cs="Arial"/>
        </w:rPr>
        <w:t>утем доставити З</w:t>
      </w:r>
      <w:r w:rsidRPr="006D197A">
        <w:rPr>
          <w:rFonts w:cs="Arial"/>
        </w:rPr>
        <w:t>аписник о отварању понуда понуђачима који нису учествовали у поступку отварања понуда.</w:t>
      </w:r>
    </w:p>
    <w:p w:rsidR="008D2B23" w:rsidRPr="006D197A" w:rsidRDefault="008D2B23" w:rsidP="008D2B23">
      <w:pPr>
        <w:pStyle w:val="KDParagraf"/>
        <w:spacing w:before="0"/>
        <w:rPr>
          <w:rFonts w:cs="Arial"/>
        </w:rPr>
      </w:pPr>
    </w:p>
    <w:p w:rsidR="008D2B23" w:rsidRPr="006D197A" w:rsidRDefault="008D2B23" w:rsidP="008D26A4">
      <w:pPr>
        <w:pStyle w:val="KDPodnaslov2"/>
        <w:numPr>
          <w:ilvl w:val="1"/>
          <w:numId w:val="18"/>
        </w:numPr>
        <w:spacing w:before="0"/>
        <w:jc w:val="both"/>
        <w:rPr>
          <w:rFonts w:cs="Arial"/>
        </w:rPr>
      </w:pPr>
      <w:bookmarkStart w:id="201" w:name="_Toc441651581"/>
      <w:bookmarkStart w:id="202" w:name="_Toc442559892"/>
      <w:r w:rsidRPr="006D197A">
        <w:rPr>
          <w:rFonts w:cs="Arial"/>
        </w:rPr>
        <w:t>Начин подношења понуде</w:t>
      </w:r>
      <w:bookmarkEnd w:id="201"/>
      <w:bookmarkEnd w:id="202"/>
    </w:p>
    <w:p w:rsidR="008D2B23" w:rsidRPr="006D197A" w:rsidRDefault="008D2B23" w:rsidP="008D2B23">
      <w:pPr>
        <w:pStyle w:val="KDParagraf"/>
        <w:spacing w:before="0"/>
        <w:rPr>
          <w:rFonts w:cs="Arial"/>
          <w:lang w:val="ru-RU"/>
        </w:rPr>
      </w:pPr>
      <w:r w:rsidRPr="006D197A">
        <w:rPr>
          <w:rFonts w:cs="Arial"/>
          <w:lang w:val="ru-RU"/>
        </w:rPr>
        <w:t>Понуђач може поднети само једну понуду.</w:t>
      </w:r>
    </w:p>
    <w:p w:rsidR="008D2B23" w:rsidRPr="006D197A" w:rsidRDefault="008D2B23" w:rsidP="008D2B23">
      <w:pPr>
        <w:pStyle w:val="KDParagraf"/>
        <w:spacing w:before="0"/>
        <w:rPr>
          <w:rFonts w:cs="Arial"/>
          <w:lang w:val="ru-RU"/>
        </w:rPr>
      </w:pPr>
      <w:r w:rsidRPr="006D197A">
        <w:rPr>
          <w:rFonts w:cs="Arial"/>
          <w:lang w:val="ru-RU"/>
        </w:rPr>
        <w:t>Понуду може поднети понуђач самостално, група понуђача, као и понуђач са подизвођачем.</w:t>
      </w:r>
    </w:p>
    <w:p w:rsidR="008D2B23" w:rsidRPr="006D197A" w:rsidRDefault="008D2B23" w:rsidP="008D2B23">
      <w:pPr>
        <w:pStyle w:val="KDParagraf"/>
        <w:spacing w:before="0"/>
        <w:rPr>
          <w:rFonts w:cs="Arial"/>
        </w:rPr>
      </w:pPr>
      <w:r w:rsidRPr="006D197A">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6D197A" w:rsidRDefault="008D2B23" w:rsidP="008D2B23">
      <w:pPr>
        <w:pStyle w:val="KDParagraf"/>
        <w:spacing w:before="0"/>
        <w:rPr>
          <w:rFonts w:cs="Arial"/>
        </w:rPr>
      </w:pPr>
      <w:r w:rsidRPr="006D197A">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6D197A" w:rsidRDefault="008D2B23" w:rsidP="008D2B23">
      <w:pPr>
        <w:pStyle w:val="KDParagraf"/>
        <w:spacing w:before="0"/>
        <w:rPr>
          <w:rFonts w:cs="Arial"/>
        </w:rPr>
      </w:pPr>
      <w:r w:rsidRPr="006D197A">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6D197A" w:rsidRDefault="008D2B23" w:rsidP="008D2B23">
      <w:pPr>
        <w:pStyle w:val="KDParagraf"/>
        <w:spacing w:before="0"/>
        <w:rPr>
          <w:rFonts w:cs="Arial"/>
        </w:rPr>
      </w:pPr>
    </w:p>
    <w:p w:rsidR="008D2B23" w:rsidRPr="006D197A" w:rsidRDefault="008D2B23" w:rsidP="008D26A4">
      <w:pPr>
        <w:pStyle w:val="KDPodnaslov2"/>
        <w:numPr>
          <w:ilvl w:val="1"/>
          <w:numId w:val="18"/>
        </w:numPr>
        <w:spacing w:before="0"/>
        <w:jc w:val="both"/>
        <w:rPr>
          <w:rFonts w:cs="Arial"/>
        </w:rPr>
      </w:pPr>
      <w:bookmarkStart w:id="203" w:name="_Toc441651582"/>
      <w:bookmarkStart w:id="204" w:name="_Toc442559893"/>
      <w:r w:rsidRPr="006D197A">
        <w:rPr>
          <w:rFonts w:cs="Arial"/>
        </w:rPr>
        <w:t>Измена, допуна и опозив понуде</w:t>
      </w:r>
      <w:bookmarkEnd w:id="203"/>
      <w:bookmarkEnd w:id="204"/>
    </w:p>
    <w:p w:rsidR="008D2B23" w:rsidRPr="006D197A" w:rsidRDefault="008D2B23" w:rsidP="008D2B23">
      <w:pPr>
        <w:pStyle w:val="KDParagraf"/>
        <w:spacing w:before="0"/>
        <w:rPr>
          <w:rFonts w:cs="Arial"/>
          <w:lang w:val="ru-RU"/>
        </w:rPr>
      </w:pPr>
      <w:r w:rsidRPr="006D197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F59D9" w:rsidRPr="006D197A">
        <w:rPr>
          <w:rFonts w:eastAsia="Arial" w:cs="Arial"/>
          <w:color w:val="000000"/>
          <w:lang w:val="sr-Cyrl-RS"/>
        </w:rPr>
        <w:t>Анализа стања и процена века дела цевног система котла у ТЕ Костолац Б</w:t>
      </w:r>
      <w:r w:rsidRPr="006D197A">
        <w:rPr>
          <w:rFonts w:cs="Arial"/>
          <w:lang w:val="ru-RU"/>
        </w:rPr>
        <w:t xml:space="preserve"> - Јавна набавка </w:t>
      </w:r>
      <w:r w:rsidR="00A46432" w:rsidRPr="006D197A">
        <w:rPr>
          <w:rFonts w:cs="Arial"/>
          <w:lang w:val="ru-RU"/>
        </w:rPr>
        <w:t>ЈН/1000/</w:t>
      </w:r>
      <w:r w:rsidR="00763D7C" w:rsidRPr="006D197A">
        <w:rPr>
          <w:rFonts w:cs="Arial"/>
          <w:lang w:val="ru-RU"/>
        </w:rPr>
        <w:t>0350</w:t>
      </w:r>
      <w:r w:rsidR="0066432C" w:rsidRPr="006D197A">
        <w:rPr>
          <w:rFonts w:cs="Arial"/>
          <w:lang w:val="ru-RU"/>
        </w:rPr>
        <w:t>/201</w:t>
      </w:r>
      <w:r w:rsidR="0066432C" w:rsidRPr="006D197A">
        <w:rPr>
          <w:rFonts w:cs="Arial"/>
          <w:lang w:val="sr-Latn-RS"/>
        </w:rPr>
        <w:t>8</w:t>
      </w:r>
      <w:r w:rsidRPr="006D197A">
        <w:rPr>
          <w:rFonts w:cs="Arial"/>
          <w:lang w:val="ru-RU"/>
        </w:rPr>
        <w:t xml:space="preserve"> – НЕ ОТВАРАТИ“.</w:t>
      </w:r>
    </w:p>
    <w:p w:rsidR="008D2B23" w:rsidRPr="006D197A" w:rsidRDefault="008D2B23" w:rsidP="008D2B23">
      <w:pPr>
        <w:pStyle w:val="KDParagraf"/>
        <w:spacing w:before="0"/>
        <w:rPr>
          <w:rFonts w:cs="Arial"/>
        </w:rPr>
      </w:pPr>
      <w:r w:rsidRPr="006D197A">
        <w:rPr>
          <w:rFonts w:cs="Arial"/>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w:t>
      </w:r>
      <w:proofErr w:type="gramStart"/>
      <w:r w:rsidRPr="006D197A">
        <w:rPr>
          <w:rFonts w:cs="Arial"/>
        </w:rPr>
        <w:t>понуди,измена</w:t>
      </w:r>
      <w:proofErr w:type="gramEnd"/>
      <w:r w:rsidRPr="006D197A">
        <w:rPr>
          <w:rFonts w:cs="Arial"/>
        </w:rPr>
        <w:t xml:space="preserve"> или допуна односи.</w:t>
      </w:r>
    </w:p>
    <w:p w:rsidR="008D2B23" w:rsidRPr="006D197A" w:rsidRDefault="008D2B23" w:rsidP="008D2B23">
      <w:pPr>
        <w:pStyle w:val="KDParagraf"/>
        <w:spacing w:before="0"/>
        <w:rPr>
          <w:rFonts w:cs="Arial"/>
        </w:rPr>
      </w:pPr>
      <w:r w:rsidRPr="006D197A">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F59D9" w:rsidRPr="006D197A">
        <w:rPr>
          <w:rFonts w:eastAsia="Arial" w:cs="Arial"/>
          <w:color w:val="000000"/>
          <w:lang w:val="sr-Cyrl-RS"/>
        </w:rPr>
        <w:t>Анализа стања и процена века дела цевног система котла у ТЕ Костолац Б</w:t>
      </w:r>
      <w:r w:rsidR="00A46432" w:rsidRPr="006D197A">
        <w:rPr>
          <w:rFonts w:cs="Arial"/>
        </w:rPr>
        <w:t xml:space="preserve"> –</w:t>
      </w:r>
      <w:r w:rsidRPr="006D197A">
        <w:rPr>
          <w:rFonts w:cs="Arial"/>
        </w:rPr>
        <w:t xml:space="preserve"> </w:t>
      </w:r>
      <w:r w:rsidR="0066432C" w:rsidRPr="006D197A">
        <w:rPr>
          <w:rFonts w:cs="Arial"/>
          <w:lang w:val="sr-Cyrl-RS"/>
        </w:rPr>
        <w:t>ЈН/1000/</w:t>
      </w:r>
      <w:r w:rsidR="00763D7C" w:rsidRPr="006D197A">
        <w:rPr>
          <w:rFonts w:cs="Arial"/>
          <w:lang w:val="ru-RU"/>
        </w:rPr>
        <w:t>0350</w:t>
      </w:r>
      <w:r w:rsidR="0066432C" w:rsidRPr="006D197A">
        <w:rPr>
          <w:rFonts w:cs="Arial"/>
          <w:lang w:val="sr-Cyrl-RS"/>
        </w:rPr>
        <w:t>/201</w:t>
      </w:r>
      <w:r w:rsidR="0066432C" w:rsidRPr="006D197A">
        <w:rPr>
          <w:rFonts w:cs="Arial"/>
          <w:lang w:val="sr-Latn-RS"/>
        </w:rPr>
        <w:t>8</w:t>
      </w:r>
      <w:r w:rsidRPr="006D197A">
        <w:rPr>
          <w:rFonts w:cs="Arial"/>
        </w:rPr>
        <w:t xml:space="preserve">– НЕ </w:t>
      </w:r>
      <w:proofErr w:type="gramStart"/>
      <w:r w:rsidRPr="006D197A">
        <w:rPr>
          <w:rFonts w:cs="Arial"/>
        </w:rPr>
        <w:t>ОТВАРАТИ“</w:t>
      </w:r>
      <w:proofErr w:type="gramEnd"/>
      <w:r w:rsidRPr="006D197A">
        <w:rPr>
          <w:rFonts w:cs="Arial"/>
        </w:rPr>
        <w:t>.</w:t>
      </w:r>
    </w:p>
    <w:p w:rsidR="008D2B23" w:rsidRPr="006D197A" w:rsidRDefault="008D2B23" w:rsidP="008D2B23">
      <w:pPr>
        <w:pStyle w:val="KDParagraf"/>
        <w:spacing w:before="0"/>
        <w:rPr>
          <w:rFonts w:cs="Arial"/>
        </w:rPr>
      </w:pPr>
      <w:r w:rsidRPr="006D197A">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C62D9" w:rsidRPr="006D197A" w:rsidRDefault="00EC62D9" w:rsidP="00EC62D9">
      <w:pPr>
        <w:rPr>
          <w:rFonts w:cs="Arial"/>
        </w:rPr>
      </w:pPr>
      <w:r w:rsidRPr="006D197A">
        <w:rPr>
          <w:rFonts w:cs="Arial"/>
        </w:rPr>
        <w:t xml:space="preserve">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w:t>
      </w:r>
    </w:p>
    <w:p w:rsidR="00EA6178" w:rsidRPr="006D197A" w:rsidRDefault="00EA6178" w:rsidP="008D2B23">
      <w:pPr>
        <w:pStyle w:val="KDKomentar"/>
        <w:spacing w:before="0"/>
        <w:rPr>
          <w:rFonts w:cs="Arial"/>
          <w:i w:val="0"/>
          <w:sz w:val="22"/>
          <w:szCs w:val="22"/>
        </w:rPr>
      </w:pPr>
    </w:p>
    <w:p w:rsidR="008D2B23" w:rsidRPr="006D197A" w:rsidRDefault="008D2B23" w:rsidP="008D26A4">
      <w:pPr>
        <w:pStyle w:val="KDPodnaslov2"/>
        <w:numPr>
          <w:ilvl w:val="1"/>
          <w:numId w:val="18"/>
        </w:numPr>
        <w:spacing w:before="0"/>
        <w:jc w:val="both"/>
        <w:rPr>
          <w:rFonts w:cs="Arial"/>
        </w:rPr>
      </w:pPr>
      <w:bookmarkStart w:id="205" w:name="_Toc441651583"/>
      <w:bookmarkStart w:id="206" w:name="_Toc442559894"/>
      <w:r w:rsidRPr="006D197A">
        <w:rPr>
          <w:rFonts w:cs="Arial"/>
          <w:lang w:val="ru-RU"/>
        </w:rPr>
        <w:t>П</w:t>
      </w:r>
      <w:r w:rsidRPr="006D197A">
        <w:rPr>
          <w:rFonts w:cs="Arial"/>
        </w:rPr>
        <w:t>артије</w:t>
      </w:r>
      <w:bookmarkEnd w:id="205"/>
      <w:bookmarkEnd w:id="206"/>
    </w:p>
    <w:p w:rsidR="00FC355A" w:rsidRPr="006D197A" w:rsidRDefault="00FC355A" w:rsidP="00FC355A">
      <w:pPr>
        <w:pStyle w:val="KDParagraf"/>
        <w:spacing w:before="0"/>
        <w:rPr>
          <w:rFonts w:cs="Arial"/>
        </w:rPr>
      </w:pPr>
      <w:r w:rsidRPr="006D197A">
        <w:rPr>
          <w:rFonts w:cs="Arial"/>
        </w:rPr>
        <w:t>Набавка није обликована по партијама.</w:t>
      </w:r>
    </w:p>
    <w:p w:rsidR="00A46432" w:rsidRPr="006D197A" w:rsidRDefault="00A46432" w:rsidP="00FC355A">
      <w:pPr>
        <w:pStyle w:val="KDParagraf"/>
        <w:spacing w:before="0"/>
        <w:rPr>
          <w:rFonts w:cs="Arial"/>
        </w:rPr>
      </w:pPr>
    </w:p>
    <w:p w:rsidR="008D2B23" w:rsidRPr="006D197A" w:rsidRDefault="008D2B23" w:rsidP="008D26A4">
      <w:pPr>
        <w:pStyle w:val="KDPodnaslov2"/>
        <w:numPr>
          <w:ilvl w:val="1"/>
          <w:numId w:val="18"/>
        </w:numPr>
        <w:spacing w:before="0"/>
        <w:jc w:val="both"/>
        <w:rPr>
          <w:rFonts w:cs="Arial"/>
        </w:rPr>
      </w:pPr>
      <w:bookmarkStart w:id="207" w:name="_Toc441651584"/>
      <w:bookmarkStart w:id="208" w:name="_Toc442559895"/>
      <w:r w:rsidRPr="006D197A">
        <w:rPr>
          <w:rFonts w:cs="Arial"/>
        </w:rPr>
        <w:t>Понуда са варијантама</w:t>
      </w:r>
      <w:bookmarkEnd w:id="207"/>
      <w:bookmarkEnd w:id="208"/>
    </w:p>
    <w:p w:rsidR="008D2B23" w:rsidRPr="006D197A" w:rsidRDefault="008D2B23" w:rsidP="008D2B23">
      <w:pPr>
        <w:tabs>
          <w:tab w:val="num" w:pos="993"/>
        </w:tabs>
        <w:spacing w:before="0"/>
        <w:rPr>
          <w:rFonts w:cs="Arial"/>
          <w:lang w:val="ru-RU"/>
        </w:rPr>
      </w:pPr>
      <w:r w:rsidRPr="006D197A">
        <w:rPr>
          <w:rFonts w:cs="Arial"/>
          <w:lang w:val="ru-RU"/>
        </w:rPr>
        <w:t>Понуда са варијантама није дозвољена.</w:t>
      </w:r>
    </w:p>
    <w:p w:rsidR="008D2B23" w:rsidRPr="006D197A" w:rsidRDefault="008D2B23" w:rsidP="008D2B23">
      <w:pPr>
        <w:tabs>
          <w:tab w:val="num" w:pos="993"/>
        </w:tabs>
        <w:spacing w:before="0"/>
        <w:rPr>
          <w:rFonts w:cs="Arial"/>
          <w:lang w:val="ru-RU"/>
        </w:rPr>
      </w:pPr>
    </w:p>
    <w:p w:rsidR="008D2B23" w:rsidRPr="006D197A" w:rsidRDefault="00011DCA" w:rsidP="008D26A4">
      <w:pPr>
        <w:pStyle w:val="KDPodnaslov2"/>
        <w:numPr>
          <w:ilvl w:val="1"/>
          <w:numId w:val="18"/>
        </w:numPr>
        <w:spacing w:before="0"/>
        <w:jc w:val="both"/>
        <w:rPr>
          <w:rFonts w:cs="Arial"/>
        </w:rPr>
      </w:pPr>
      <w:bookmarkStart w:id="209" w:name="_Toc441651585"/>
      <w:bookmarkStart w:id="210" w:name="_Toc442559896"/>
      <w:r w:rsidRPr="006D197A">
        <w:rPr>
          <w:rFonts w:cs="Arial"/>
          <w:lang w:val="sr-Cyrl-RS"/>
        </w:rPr>
        <w:t xml:space="preserve"> </w:t>
      </w:r>
      <w:r w:rsidR="008D2B23" w:rsidRPr="006D197A">
        <w:rPr>
          <w:rFonts w:cs="Arial"/>
        </w:rPr>
        <w:t>Подношење понуде са подизвођачима</w:t>
      </w:r>
      <w:bookmarkEnd w:id="209"/>
      <w:bookmarkEnd w:id="210"/>
    </w:p>
    <w:p w:rsidR="00EE070C" w:rsidRPr="006D197A" w:rsidRDefault="00EE070C" w:rsidP="00EE070C">
      <w:pPr>
        <w:pStyle w:val="KDParagraf"/>
        <w:spacing w:before="0"/>
        <w:rPr>
          <w:rFonts w:cs="Arial"/>
        </w:rPr>
      </w:pPr>
      <w:r w:rsidRPr="006D197A">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6D197A" w:rsidRDefault="00EE070C" w:rsidP="00EE070C">
      <w:pPr>
        <w:pStyle w:val="KDParagraf"/>
        <w:spacing w:before="0"/>
        <w:rPr>
          <w:rFonts w:cs="Arial"/>
        </w:rPr>
      </w:pPr>
      <w:r w:rsidRPr="006D197A">
        <w:rPr>
          <w:rFonts w:cs="Arial"/>
        </w:rPr>
        <w:t>- наз</w:t>
      </w:r>
      <w:r w:rsidR="00F21BDD" w:rsidRPr="006D197A">
        <w:rPr>
          <w:rFonts w:cs="Arial"/>
        </w:rPr>
        <w:t xml:space="preserve">ив подизвођача, а уколико </w:t>
      </w:r>
      <w:r w:rsidR="009E2F25" w:rsidRPr="006D197A">
        <w:rPr>
          <w:rFonts w:cs="Arial"/>
          <w:lang w:val="sr-Cyrl-RS"/>
        </w:rPr>
        <w:t>уговор</w:t>
      </w:r>
      <w:r w:rsidRPr="006D197A">
        <w:rPr>
          <w:rFonts w:cs="Arial"/>
        </w:rPr>
        <w:t xml:space="preserve"> између наручиоца и понуђача буде закључен, тај подизвођач ће бити наведен у </w:t>
      </w:r>
      <w:r w:rsidR="002705CC" w:rsidRPr="006D197A">
        <w:rPr>
          <w:rFonts w:cs="Arial"/>
          <w:lang w:val="sr-Cyrl-RS"/>
        </w:rPr>
        <w:t>уговору</w:t>
      </w:r>
      <w:r w:rsidRPr="006D197A">
        <w:rPr>
          <w:rFonts w:cs="Arial"/>
        </w:rPr>
        <w:t>;</w:t>
      </w:r>
    </w:p>
    <w:p w:rsidR="00EE070C" w:rsidRPr="006D197A" w:rsidRDefault="00EE070C" w:rsidP="00EE070C">
      <w:pPr>
        <w:pStyle w:val="KDParagraf"/>
        <w:spacing w:before="0"/>
        <w:rPr>
          <w:rFonts w:cs="Arial"/>
        </w:rPr>
      </w:pPr>
      <w:r w:rsidRPr="006D197A">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6D197A" w:rsidRDefault="00EE070C" w:rsidP="00EE070C">
      <w:pPr>
        <w:pStyle w:val="KDParagraf"/>
        <w:spacing w:before="0"/>
        <w:rPr>
          <w:rFonts w:cs="Arial"/>
        </w:rPr>
      </w:pPr>
      <w:r w:rsidRPr="006D197A">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A46432" w:rsidRPr="006D197A" w:rsidRDefault="00EE070C" w:rsidP="008D2B23">
      <w:pPr>
        <w:pStyle w:val="KDParagraf"/>
        <w:spacing w:before="0"/>
        <w:rPr>
          <w:rFonts w:cs="Arial"/>
          <w:lang w:val="sr-Cyrl-RS"/>
        </w:rPr>
      </w:pPr>
      <w:r w:rsidRPr="006D197A">
        <w:rPr>
          <w:rFonts w:cs="Arial"/>
          <w:lang w:val="sr-Cyrl-RS"/>
        </w:rPr>
        <w:t xml:space="preserve">Обавеза понуђача је да за </w:t>
      </w:r>
      <w:r w:rsidR="008D2B23" w:rsidRPr="006D197A">
        <w:rPr>
          <w:rFonts w:cs="Arial"/>
        </w:rPr>
        <w:t>подизвођач</w:t>
      </w:r>
      <w:r w:rsidRPr="006D197A">
        <w:rPr>
          <w:rFonts w:cs="Arial"/>
          <w:lang w:val="sr-Cyrl-RS"/>
        </w:rPr>
        <w:t>а достави доказе о испуњености</w:t>
      </w:r>
      <w:r w:rsidR="008D2B23" w:rsidRPr="006D197A">
        <w:rPr>
          <w:rFonts w:cs="Arial"/>
        </w:rPr>
        <w:t xml:space="preserve"> обавезн</w:t>
      </w:r>
      <w:r w:rsidRPr="006D197A">
        <w:rPr>
          <w:rFonts w:cs="Arial"/>
          <w:lang w:val="sr-Cyrl-RS"/>
        </w:rPr>
        <w:t>их</w:t>
      </w:r>
      <w:r w:rsidR="008D2B23" w:rsidRPr="006D197A">
        <w:rPr>
          <w:rFonts w:cs="Arial"/>
        </w:rPr>
        <w:t xml:space="preserve"> услов</w:t>
      </w:r>
      <w:r w:rsidRPr="006D197A">
        <w:rPr>
          <w:rFonts w:cs="Arial"/>
          <w:lang w:val="sr-Cyrl-RS"/>
        </w:rPr>
        <w:t>а</w:t>
      </w:r>
      <w:r w:rsidR="008D2B23" w:rsidRPr="006D197A">
        <w:rPr>
          <w:rFonts w:cs="Arial"/>
        </w:rPr>
        <w:t xml:space="preserve"> из члана 75. став 1. тачка 1), 2) и 4) Закона</w:t>
      </w:r>
      <w:r w:rsidRPr="006D197A">
        <w:rPr>
          <w:rFonts w:cs="Arial"/>
        </w:rPr>
        <w:t xml:space="preserve"> </w:t>
      </w:r>
      <w:r w:rsidR="008D2B23" w:rsidRPr="006D197A">
        <w:rPr>
          <w:rFonts w:cs="Arial"/>
        </w:rPr>
        <w:t>наведен</w:t>
      </w:r>
      <w:r w:rsidRPr="006D197A">
        <w:rPr>
          <w:rFonts w:cs="Arial"/>
          <w:lang w:val="sr-Cyrl-RS"/>
        </w:rPr>
        <w:t>их</w:t>
      </w:r>
      <w:r w:rsidR="008D2B23" w:rsidRPr="006D197A">
        <w:rPr>
          <w:rFonts w:cs="Arial"/>
        </w:rPr>
        <w:t xml:space="preserve"> у одељку Услови за учешће из члана 75. и 76. Закона и Упутство како се доказује испуњеност тих услова</w:t>
      </w:r>
      <w:r w:rsidR="00A46432" w:rsidRPr="006D197A">
        <w:rPr>
          <w:rFonts w:cs="Arial"/>
          <w:lang w:val="sr-Cyrl-RS"/>
        </w:rPr>
        <w:t>.</w:t>
      </w:r>
    </w:p>
    <w:p w:rsidR="008D2B23" w:rsidRPr="006D197A" w:rsidRDefault="008D2B23" w:rsidP="008D2B23">
      <w:pPr>
        <w:pStyle w:val="KDParagraf"/>
        <w:spacing w:before="0"/>
        <w:rPr>
          <w:rFonts w:cs="Arial"/>
        </w:rPr>
      </w:pPr>
      <w:r w:rsidRPr="006D197A">
        <w:rPr>
          <w:rFonts w:cs="Arial"/>
        </w:rPr>
        <w:t>Додатне услове понуђач испуњава самостално, без обзира на а</w:t>
      </w:r>
      <w:r w:rsidR="00F21BDD" w:rsidRPr="006D197A">
        <w:rPr>
          <w:rFonts w:cs="Arial"/>
          <w:lang w:val="sr-Cyrl-RS"/>
        </w:rPr>
        <w:t>н</w:t>
      </w:r>
      <w:r w:rsidRPr="006D197A">
        <w:rPr>
          <w:rFonts w:cs="Arial"/>
        </w:rPr>
        <w:t>гажовање подизвођача.</w:t>
      </w:r>
    </w:p>
    <w:p w:rsidR="00B03307" w:rsidRPr="006D197A" w:rsidRDefault="00B03307" w:rsidP="00B03307">
      <w:pPr>
        <w:pStyle w:val="KDParagraf"/>
        <w:rPr>
          <w:rFonts w:cs="Arial"/>
        </w:rPr>
      </w:pPr>
      <w:r w:rsidRPr="006D197A">
        <w:rPr>
          <w:rFonts w:cs="Arial"/>
        </w:rPr>
        <w:t xml:space="preserve">Све обрасце у понуди потписује и оверава понуђач, изузев </w:t>
      </w:r>
      <w:r w:rsidRPr="006D197A">
        <w:rPr>
          <w:rFonts w:cs="Arial"/>
          <w:lang w:val="sr-Cyrl-RS"/>
        </w:rPr>
        <w:t>Обрасца 4. који</w:t>
      </w:r>
      <w:r w:rsidRPr="006D197A">
        <w:rPr>
          <w:rFonts w:cs="Arial"/>
        </w:rPr>
        <w:t xml:space="preserve"> попуњава, потписује и оверава сваки подизвођач у своје име.</w:t>
      </w:r>
    </w:p>
    <w:p w:rsidR="008D2B23" w:rsidRPr="006D197A" w:rsidRDefault="008D2B23" w:rsidP="008D2B23">
      <w:pPr>
        <w:pStyle w:val="KDParagraf"/>
        <w:spacing w:before="0"/>
        <w:rPr>
          <w:rFonts w:cs="Arial"/>
        </w:rPr>
      </w:pPr>
      <w:r w:rsidRPr="006D197A">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D016F0" w:rsidRPr="006D197A">
        <w:rPr>
          <w:rFonts w:cs="Arial"/>
          <w:lang w:val="sr-Cyrl-RS"/>
        </w:rPr>
        <w:t>уговор</w:t>
      </w:r>
      <w:r w:rsidRPr="006D197A">
        <w:rPr>
          <w:rFonts w:cs="Arial"/>
        </w:rPr>
        <w:t xml:space="preserve">, осим ако би раскидом </w:t>
      </w:r>
      <w:r w:rsidR="00B61918" w:rsidRPr="006D197A">
        <w:rPr>
          <w:rFonts w:cs="Arial"/>
          <w:lang w:val="sr-Cyrl-RS"/>
        </w:rPr>
        <w:t>оквирног споразума</w:t>
      </w:r>
      <w:r w:rsidRPr="006D197A">
        <w:rPr>
          <w:rFonts w:cs="Arial"/>
        </w:rPr>
        <w:t xml:space="preserve"> наручилац претрпео знатну штету. </w:t>
      </w:r>
    </w:p>
    <w:p w:rsidR="00011DCA" w:rsidRPr="006D197A" w:rsidRDefault="00011DCA" w:rsidP="00011DCA">
      <w:pPr>
        <w:pStyle w:val="KDParagraf"/>
        <w:spacing w:before="0"/>
        <w:rPr>
          <w:rFonts w:cs="Arial"/>
        </w:rPr>
      </w:pPr>
      <w:r w:rsidRPr="006D197A">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6D197A">
        <w:rPr>
          <w:rFonts w:cs="Arial"/>
        </w:rPr>
        <w:t>обавеза ,</w:t>
      </w:r>
      <w:proofErr w:type="gramEnd"/>
      <w:r w:rsidRPr="006D197A">
        <w:rPr>
          <w:rFonts w:cs="Arial"/>
        </w:rPr>
        <w:t xml:space="preserve"> без обзира на број подизвођача.</w:t>
      </w:r>
    </w:p>
    <w:p w:rsidR="00F225D0" w:rsidRPr="006D197A" w:rsidRDefault="00F225D0" w:rsidP="00F225D0">
      <w:pPr>
        <w:rPr>
          <w:rFonts w:cs="Arial"/>
          <w:lang w:val="sr-Cyrl-RS"/>
        </w:rPr>
      </w:pPr>
      <w:r w:rsidRPr="006D197A">
        <w:rPr>
          <w:rFonts w:cs="Arial"/>
        </w:rPr>
        <w:t>Наручилац</w:t>
      </w:r>
      <w:r w:rsidRPr="006D197A">
        <w:rPr>
          <w:rFonts w:cs="Arial"/>
          <w:lang w:bidi="en-US"/>
        </w:rPr>
        <w:t xml:space="preserve"> у овом поступку не предвиђа примену одредби става 9. и 10. члана 80. Закона.</w:t>
      </w:r>
    </w:p>
    <w:p w:rsidR="008D2B23" w:rsidRPr="006D197A" w:rsidRDefault="008D2B23" w:rsidP="008D2B23">
      <w:pPr>
        <w:pStyle w:val="KDParagraf"/>
        <w:spacing w:before="0"/>
        <w:rPr>
          <w:rFonts w:cs="Arial"/>
          <w:color w:val="00B0F0"/>
          <w:lang w:bidi="en-US"/>
        </w:rPr>
      </w:pPr>
    </w:p>
    <w:p w:rsidR="008D2B23" w:rsidRPr="006D197A" w:rsidRDefault="008D2B23" w:rsidP="008D26A4">
      <w:pPr>
        <w:pStyle w:val="KDPodnaslov2"/>
        <w:numPr>
          <w:ilvl w:val="1"/>
          <w:numId w:val="18"/>
        </w:numPr>
        <w:spacing w:before="0"/>
        <w:jc w:val="both"/>
        <w:rPr>
          <w:rFonts w:cs="Arial"/>
        </w:rPr>
      </w:pPr>
      <w:bookmarkStart w:id="211" w:name="_Toc441651586"/>
      <w:bookmarkStart w:id="212" w:name="_Toc442559897"/>
      <w:r w:rsidRPr="006D197A">
        <w:rPr>
          <w:rFonts w:cs="Arial"/>
        </w:rPr>
        <w:t>Подношење заједничке понуде</w:t>
      </w:r>
      <w:bookmarkEnd w:id="211"/>
      <w:bookmarkEnd w:id="212"/>
    </w:p>
    <w:p w:rsidR="008D2B23" w:rsidRPr="006D197A" w:rsidRDefault="008D2B23" w:rsidP="008D2B23">
      <w:pPr>
        <w:pStyle w:val="KDParagraf"/>
        <w:spacing w:before="0"/>
        <w:rPr>
          <w:rFonts w:cs="Arial"/>
        </w:rPr>
      </w:pPr>
      <w:r w:rsidRPr="006D197A">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sidRPr="006D197A">
        <w:rPr>
          <w:rFonts w:cs="Arial"/>
          <w:lang w:val="sr-Cyrl-RS"/>
        </w:rPr>
        <w:t xml:space="preserve"> </w:t>
      </w:r>
      <w:r w:rsidRPr="006D197A">
        <w:rPr>
          <w:rFonts w:cs="Arial"/>
        </w:rPr>
        <w:t xml:space="preserve">Закона и то: </w:t>
      </w:r>
    </w:p>
    <w:p w:rsidR="008D2B23" w:rsidRPr="006D197A" w:rsidRDefault="008D2B23" w:rsidP="008D2B23">
      <w:pPr>
        <w:pStyle w:val="KDNabrajanje"/>
        <w:spacing w:before="0"/>
        <w:rPr>
          <w:rFonts w:cs="Arial"/>
        </w:rPr>
      </w:pPr>
      <w:r w:rsidRPr="006D197A">
        <w:rPr>
          <w:rFonts w:cs="Arial"/>
          <w:lang w:val="sr-Cyrl-CS"/>
        </w:rPr>
        <w:t xml:space="preserve">податке о </w:t>
      </w:r>
      <w:r w:rsidRPr="006D197A">
        <w:rPr>
          <w:rFonts w:cs="Arial"/>
        </w:rPr>
        <w:t xml:space="preserve">члану групе који ће бити </w:t>
      </w:r>
      <w:r w:rsidRPr="006D197A">
        <w:rPr>
          <w:rFonts w:cs="Arial"/>
          <w:lang w:val="sr-Cyrl-CS"/>
        </w:rPr>
        <w:t>Н</w:t>
      </w:r>
      <w:r w:rsidRPr="006D197A">
        <w:rPr>
          <w:rFonts w:cs="Arial"/>
        </w:rPr>
        <w:t xml:space="preserve">осилац посла, односно који ће поднети понуду и који ће заступати групу понуђача пред </w:t>
      </w:r>
      <w:r w:rsidRPr="006D197A">
        <w:rPr>
          <w:rFonts w:cs="Arial"/>
          <w:lang w:val="sr-Cyrl-CS"/>
        </w:rPr>
        <w:t>Н</w:t>
      </w:r>
      <w:r w:rsidRPr="006D197A">
        <w:rPr>
          <w:rFonts w:cs="Arial"/>
        </w:rPr>
        <w:t>аручиоцем;</w:t>
      </w:r>
    </w:p>
    <w:p w:rsidR="008D2B23" w:rsidRPr="006D197A" w:rsidRDefault="008D2B23" w:rsidP="008D2B23">
      <w:pPr>
        <w:pStyle w:val="KDNabrajanje"/>
        <w:spacing w:before="0"/>
        <w:rPr>
          <w:rFonts w:cs="Arial"/>
        </w:rPr>
      </w:pPr>
      <w:r w:rsidRPr="006D197A">
        <w:rPr>
          <w:rFonts w:cs="Arial"/>
        </w:rPr>
        <w:t xml:space="preserve">опис послова сваког од понуђача из групе понуђача у извршењу </w:t>
      </w:r>
      <w:r w:rsidR="00F21BDD" w:rsidRPr="006D197A">
        <w:rPr>
          <w:rFonts w:cs="Arial"/>
          <w:lang w:val="sr-Cyrl-RS"/>
        </w:rPr>
        <w:t>оквирног споразума</w:t>
      </w:r>
    </w:p>
    <w:p w:rsidR="00574BF1" w:rsidRPr="006D197A" w:rsidRDefault="00574BF1" w:rsidP="00574BF1">
      <w:pPr>
        <w:pStyle w:val="KDNabrajanje"/>
        <w:rPr>
          <w:rFonts w:cs="Arial"/>
        </w:rPr>
      </w:pPr>
      <w:r w:rsidRPr="006D197A">
        <w:rPr>
          <w:rFonts w:cs="Arial"/>
        </w:rPr>
        <w:t>неограниченој солидарноj одговорности понуђача из групе понуђача према Наручиоцу, у склaду са Законом.</w:t>
      </w:r>
    </w:p>
    <w:p w:rsidR="00574BF1" w:rsidRPr="006D197A" w:rsidRDefault="00574BF1" w:rsidP="00574BF1">
      <w:pPr>
        <w:pStyle w:val="KDNabrajanje"/>
        <w:numPr>
          <w:ilvl w:val="0"/>
          <w:numId w:val="0"/>
        </w:numPr>
        <w:spacing w:before="0"/>
        <w:ind w:left="284"/>
        <w:rPr>
          <w:rFonts w:cs="Arial"/>
        </w:rPr>
      </w:pPr>
    </w:p>
    <w:p w:rsidR="00011DCA" w:rsidRPr="006D197A" w:rsidRDefault="008D2B23" w:rsidP="008D2B23">
      <w:pPr>
        <w:pStyle w:val="KDParagraf"/>
        <w:spacing w:before="0"/>
        <w:rPr>
          <w:rFonts w:cs="Arial"/>
          <w:color w:val="00B0F0"/>
          <w:lang w:val="sr-Cyrl-RS"/>
        </w:rPr>
      </w:pPr>
      <w:r w:rsidRPr="006D197A">
        <w:rPr>
          <w:rFonts w:cs="Arial"/>
          <w:lang w:val="ru-RU"/>
        </w:rPr>
        <w:t xml:space="preserve">Сваки понуђач из групе понуђача  која подноси заједничку понуду мора да испуњава услове из члана 75.  </w:t>
      </w:r>
      <w:r w:rsidRPr="006D197A">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A46432" w:rsidRPr="006D197A">
        <w:rPr>
          <w:rFonts w:cs="Arial"/>
        </w:rPr>
        <w:t xml:space="preserve">. </w:t>
      </w:r>
      <w:r w:rsidRPr="006D197A">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6D197A">
        <w:rPr>
          <w:rFonts w:cs="Arial"/>
          <w:lang w:val="sr-Cyrl-RS"/>
        </w:rPr>
        <w:t>.</w:t>
      </w:r>
    </w:p>
    <w:p w:rsidR="00011DCA" w:rsidRPr="006D197A" w:rsidRDefault="0089075A" w:rsidP="008D2B23">
      <w:pPr>
        <w:pStyle w:val="KDParagraf"/>
        <w:spacing w:before="0"/>
        <w:rPr>
          <w:rFonts w:cs="Arial"/>
          <w:lang w:bidi="en-US"/>
        </w:rPr>
      </w:pPr>
      <w:r w:rsidRPr="006D197A">
        <w:rPr>
          <w:rFonts w:cs="Arial"/>
          <w:lang w:bidi="en-US"/>
        </w:rPr>
        <w:t xml:space="preserve">У случају заједничке понуде групе понуђача све обрасце потписује и оверава члан групе понуђача који је одређен као Носилац </w:t>
      </w:r>
      <w:proofErr w:type="gramStart"/>
      <w:r w:rsidRPr="006D197A">
        <w:rPr>
          <w:rFonts w:cs="Arial"/>
          <w:lang w:bidi="en-US"/>
        </w:rPr>
        <w:t>посла  у</w:t>
      </w:r>
      <w:proofErr w:type="gramEnd"/>
      <w:r w:rsidRPr="006D197A">
        <w:rPr>
          <w:rFonts w:cs="Arial"/>
          <w:lang w:bidi="en-US"/>
        </w:rPr>
        <w:t xml:space="preserve"> споразуму чланова групе понуђача, изузев Обрасца број 3. и Обрасца број 4. које попуњава, потписује и оверава сваки члан групе понуђача у своје име.</w:t>
      </w:r>
    </w:p>
    <w:p w:rsidR="0089075A" w:rsidRPr="006D197A" w:rsidRDefault="0089075A" w:rsidP="008D2B23">
      <w:pPr>
        <w:pStyle w:val="KDParagraf"/>
        <w:spacing w:before="0"/>
        <w:rPr>
          <w:rFonts w:cs="Arial"/>
          <w:lang w:val="sr-Cyrl-RS" w:bidi="en-US"/>
        </w:rPr>
      </w:pPr>
    </w:p>
    <w:p w:rsidR="008D2B23" w:rsidRPr="006D197A" w:rsidRDefault="008D2B23" w:rsidP="008D26A4">
      <w:pPr>
        <w:pStyle w:val="KDPodnaslov2"/>
        <w:numPr>
          <w:ilvl w:val="1"/>
          <w:numId w:val="18"/>
        </w:numPr>
        <w:spacing w:before="0"/>
        <w:jc w:val="both"/>
        <w:rPr>
          <w:rFonts w:cs="Arial"/>
        </w:rPr>
      </w:pPr>
      <w:bookmarkStart w:id="213" w:name="_Toc441651587"/>
      <w:bookmarkStart w:id="214" w:name="_Toc442559898"/>
      <w:r w:rsidRPr="006D197A">
        <w:rPr>
          <w:rFonts w:cs="Arial"/>
        </w:rPr>
        <w:lastRenderedPageBreak/>
        <w:t>Понуђена цена</w:t>
      </w:r>
      <w:bookmarkEnd w:id="213"/>
      <w:bookmarkEnd w:id="214"/>
    </w:p>
    <w:p w:rsidR="008D2B23" w:rsidRPr="006D197A" w:rsidRDefault="008D2B23" w:rsidP="008D2B23">
      <w:pPr>
        <w:pStyle w:val="KDParagraf"/>
        <w:spacing w:before="0"/>
        <w:rPr>
          <w:rFonts w:cs="Arial"/>
        </w:rPr>
      </w:pPr>
      <w:r w:rsidRPr="006D197A">
        <w:rPr>
          <w:rFonts w:cs="Arial"/>
        </w:rPr>
        <w:t>Цена се исказује у динарима</w:t>
      </w:r>
      <w:r w:rsidR="00096B94" w:rsidRPr="006D197A">
        <w:rPr>
          <w:rFonts w:cs="Arial"/>
        </w:rPr>
        <w:t>/EUR</w:t>
      </w:r>
      <w:r w:rsidRPr="006D197A">
        <w:rPr>
          <w:rFonts w:cs="Arial"/>
        </w:rPr>
        <w:t>, без пореза на додату вредност.</w:t>
      </w:r>
    </w:p>
    <w:p w:rsidR="00096B94" w:rsidRPr="006D197A" w:rsidRDefault="00096B94" w:rsidP="008D2B23">
      <w:pPr>
        <w:pStyle w:val="KDParagraf"/>
        <w:spacing w:before="0"/>
        <w:rPr>
          <w:rFonts w:cs="Arial"/>
          <w:lang w:val="sr-Cyrl-RS"/>
        </w:rPr>
      </w:pPr>
      <w:r w:rsidRPr="006D197A">
        <w:rPr>
          <w:rFonts w:cs="Arial"/>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r w:rsidRPr="006D197A">
        <w:rPr>
          <w:rFonts w:cs="Arial"/>
        </w:rPr>
        <w:br/>
      </w:r>
      <w:r w:rsidRPr="006D197A">
        <w:rPr>
          <w:rFonts w:cs="Arial"/>
          <w:lang w:val="sr-Cyrl-RS"/>
        </w:rPr>
        <w:t>Домаћи Понуђачи цену дају у динарима.и уговорена цена</w:t>
      </w:r>
      <w:r w:rsidR="00421328" w:rsidRPr="006D197A">
        <w:rPr>
          <w:rFonts w:cs="Arial"/>
        </w:rPr>
        <w:t xml:space="preserve"> </w:t>
      </w:r>
      <w:r w:rsidRPr="006D197A">
        <w:rPr>
          <w:rFonts w:cs="Arial"/>
          <w:lang w:val="sr-Cyrl-RS"/>
        </w:rPr>
        <w:t>ће бити у динарима као и плаћање.</w:t>
      </w:r>
    </w:p>
    <w:p w:rsidR="008D2B23" w:rsidRPr="006D197A" w:rsidRDefault="008D2B23" w:rsidP="008D2B23">
      <w:pPr>
        <w:pStyle w:val="KDParagraf"/>
        <w:spacing w:before="0"/>
        <w:rPr>
          <w:rFonts w:cs="Arial"/>
        </w:rPr>
      </w:pPr>
      <w:r w:rsidRPr="006D197A">
        <w:rPr>
          <w:rFonts w:cs="Arial"/>
        </w:rPr>
        <w:t>У случају да у достављеној понуди није назначено да ли је понуђена цена са или без пореза</w:t>
      </w:r>
      <w:r w:rsidR="00250031" w:rsidRPr="006D197A">
        <w:rPr>
          <w:rFonts w:cs="Arial"/>
          <w:lang w:val="sr-Cyrl-RS"/>
        </w:rPr>
        <w:t xml:space="preserve"> на додату вредност</w:t>
      </w:r>
      <w:r w:rsidRPr="006D197A">
        <w:rPr>
          <w:rFonts w:cs="Arial"/>
        </w:rPr>
        <w:t>, сматраће се сагласно Закону, да је иста без пореза</w:t>
      </w:r>
      <w:r w:rsidR="00250031" w:rsidRPr="006D197A">
        <w:rPr>
          <w:rFonts w:cs="Arial"/>
          <w:lang w:val="sr-Cyrl-RS"/>
        </w:rPr>
        <w:t xml:space="preserve"> на додату вредност</w:t>
      </w:r>
      <w:r w:rsidRPr="006D197A">
        <w:rPr>
          <w:rFonts w:cs="Arial"/>
        </w:rPr>
        <w:t xml:space="preserve">. </w:t>
      </w:r>
    </w:p>
    <w:p w:rsidR="0089075A" w:rsidRPr="006D197A" w:rsidRDefault="0089075A" w:rsidP="008D2B23">
      <w:pPr>
        <w:pStyle w:val="KDParagraf"/>
        <w:spacing w:before="0"/>
        <w:rPr>
          <w:rFonts w:cs="Arial"/>
        </w:rPr>
      </w:pPr>
      <w:r w:rsidRPr="006D197A">
        <w:rPr>
          <w:rFonts w:cs="Arial"/>
        </w:rPr>
        <w:t>Понуђена цена треба да обухвати све зависне трошкове неопходне за пружање услуге која је предмет набавке.</w:t>
      </w:r>
    </w:p>
    <w:p w:rsidR="00011DCA" w:rsidRPr="006D197A" w:rsidRDefault="00011DCA" w:rsidP="00011DCA">
      <w:pPr>
        <w:pStyle w:val="KDParagraf"/>
        <w:spacing w:before="0"/>
        <w:rPr>
          <w:rFonts w:cs="Arial"/>
        </w:rPr>
      </w:pPr>
      <w:r w:rsidRPr="006D197A">
        <w:rPr>
          <w:rFonts w:cs="Arial"/>
        </w:rPr>
        <w:t>Јединичне цене и укупно понуђена цена морају бити изражене са две децимале у складу са</w:t>
      </w:r>
      <w:r w:rsidR="00F21BDD" w:rsidRPr="006D197A">
        <w:rPr>
          <w:rFonts w:cs="Arial"/>
        </w:rPr>
        <w:t xml:space="preserve"> правилом заокруживања бројева.</w:t>
      </w:r>
      <w:r w:rsidR="00BD6A34" w:rsidRPr="006D197A">
        <w:rPr>
          <w:rFonts w:cs="Arial"/>
          <w:lang w:val="sr-Cyrl-RS"/>
        </w:rPr>
        <w:t xml:space="preserve"> </w:t>
      </w:r>
      <w:r w:rsidRPr="006D197A">
        <w:rPr>
          <w:rFonts w:cs="Arial"/>
        </w:rPr>
        <w:t>У случају рачунске грешке меродавна ће бити јединична цена.</w:t>
      </w:r>
    </w:p>
    <w:p w:rsidR="00BD6A34" w:rsidRPr="006D197A" w:rsidRDefault="002E2F11" w:rsidP="009977EB">
      <w:pPr>
        <w:pStyle w:val="KDParagraf"/>
        <w:spacing w:before="0"/>
        <w:rPr>
          <w:rFonts w:cs="Arial"/>
        </w:rPr>
      </w:pPr>
      <w:r w:rsidRPr="006D197A">
        <w:rPr>
          <w:rFonts w:cs="Arial"/>
        </w:rPr>
        <w:t>Понуда која је изражена у две валуте, сматраће се неприхватљивом.</w:t>
      </w:r>
    </w:p>
    <w:p w:rsidR="00BD6A34" w:rsidRPr="006D197A" w:rsidRDefault="000A3EF6" w:rsidP="009977EB">
      <w:pPr>
        <w:pStyle w:val="KDParagraf"/>
        <w:spacing w:before="0"/>
        <w:rPr>
          <w:rFonts w:eastAsia="Calibri" w:cs="Arial"/>
        </w:rPr>
      </w:pPr>
      <w:r w:rsidRPr="006D197A">
        <w:rPr>
          <w:rFonts w:eastAsia="Calibri" w:cs="Arial"/>
        </w:rPr>
        <w:t>Цена је фиксна за цео уговорени период.</w:t>
      </w:r>
    </w:p>
    <w:p w:rsidR="002E2F11" w:rsidRPr="006D197A" w:rsidRDefault="002E2F11" w:rsidP="002E2F11">
      <w:pPr>
        <w:pStyle w:val="KDParagraf"/>
        <w:spacing w:before="0"/>
        <w:rPr>
          <w:rFonts w:cs="Arial"/>
        </w:rPr>
      </w:pPr>
      <w:r w:rsidRPr="006D197A">
        <w:rPr>
          <w:rFonts w:cs="Arial"/>
        </w:rPr>
        <w:t>Ако је у понуди исказана неуобичајено ниска цена, Наручилац ће поступити у складу са чланом 92. З</w:t>
      </w:r>
      <w:r w:rsidR="00250031" w:rsidRPr="006D197A">
        <w:rPr>
          <w:rFonts w:cs="Arial"/>
          <w:lang w:val="sr-Cyrl-RS"/>
        </w:rPr>
        <w:t>акона</w:t>
      </w:r>
      <w:r w:rsidRPr="006D197A">
        <w:rPr>
          <w:rFonts w:cs="Arial"/>
        </w:rPr>
        <w:t>.</w:t>
      </w:r>
    </w:p>
    <w:p w:rsidR="00EE179C" w:rsidRPr="006D197A" w:rsidRDefault="00EE179C" w:rsidP="0056571E">
      <w:pPr>
        <w:pStyle w:val="KDParagraf"/>
        <w:spacing w:before="0"/>
        <w:rPr>
          <w:rFonts w:cs="Arial"/>
          <w:color w:val="00B0F0"/>
        </w:rPr>
      </w:pPr>
    </w:p>
    <w:p w:rsidR="00485C7E" w:rsidRPr="006D197A" w:rsidRDefault="00485C7E" w:rsidP="008D26A4">
      <w:pPr>
        <w:keepNext/>
        <w:numPr>
          <w:ilvl w:val="1"/>
          <w:numId w:val="18"/>
        </w:numPr>
        <w:tabs>
          <w:tab w:val="left" w:pos="567"/>
        </w:tabs>
        <w:spacing w:before="0"/>
        <w:outlineLvl w:val="1"/>
        <w:rPr>
          <w:rFonts w:cs="Arial"/>
          <w:b/>
          <w:lang w:val="sr-Cyrl-RS" w:eastAsia="ar-SA"/>
        </w:rPr>
      </w:pPr>
      <w:r w:rsidRPr="006D197A">
        <w:rPr>
          <w:rFonts w:cs="Arial"/>
          <w:b/>
          <w:lang w:eastAsia="ar-SA"/>
        </w:rPr>
        <w:t>Рок</w:t>
      </w:r>
      <w:r w:rsidR="002705CC" w:rsidRPr="006D197A">
        <w:rPr>
          <w:rFonts w:cs="Arial"/>
          <w:b/>
          <w:lang w:val="sr-Cyrl-RS" w:eastAsia="ar-SA"/>
        </w:rPr>
        <w:t xml:space="preserve"> и место</w:t>
      </w:r>
      <w:r w:rsidRPr="006D197A">
        <w:rPr>
          <w:rFonts w:cs="Arial"/>
          <w:b/>
          <w:lang w:eastAsia="ar-SA"/>
        </w:rPr>
        <w:t xml:space="preserve"> </w:t>
      </w:r>
      <w:r w:rsidRPr="006D197A">
        <w:rPr>
          <w:rFonts w:cs="Arial"/>
          <w:b/>
          <w:lang w:val="sr-Cyrl-RS" w:eastAsia="ar-SA"/>
        </w:rPr>
        <w:t>извршења услуга</w:t>
      </w:r>
    </w:p>
    <w:p w:rsidR="00485C7E" w:rsidRPr="006D197A" w:rsidRDefault="00485C7E" w:rsidP="00485C7E">
      <w:pPr>
        <w:spacing w:before="0"/>
        <w:rPr>
          <w:rFonts w:eastAsia="Calibri" w:cs="Arial"/>
          <w:lang w:eastAsia="ar-SA"/>
        </w:rPr>
      </w:pPr>
      <w:r w:rsidRPr="006D197A">
        <w:rPr>
          <w:rFonts w:eastAsia="Calibri" w:cs="Arial"/>
          <w:lang w:eastAsia="ar-SA"/>
        </w:rPr>
        <w:t xml:space="preserve">Изабрани понуђач је обавезан да услугу изврши у року који не може бити дужи од </w:t>
      </w:r>
      <w:r w:rsidR="002705CC" w:rsidRPr="006D197A">
        <w:rPr>
          <w:rFonts w:eastAsia="Calibri" w:cs="Arial"/>
          <w:lang w:val="sr-Cyrl-RS" w:eastAsia="ar-SA"/>
        </w:rPr>
        <w:t>24</w:t>
      </w:r>
      <w:r w:rsidR="002705CC" w:rsidRPr="006D197A">
        <w:rPr>
          <w:rFonts w:eastAsia="Calibri" w:cs="Arial"/>
          <w:lang w:eastAsia="ar-SA"/>
        </w:rPr>
        <w:t xml:space="preserve"> </w:t>
      </w:r>
      <w:r w:rsidRPr="006D197A">
        <w:rPr>
          <w:rFonts w:eastAsia="Calibri" w:cs="Arial"/>
          <w:lang w:val="sr-Cyrl-RS" w:eastAsia="ar-SA"/>
        </w:rPr>
        <w:t>(</w:t>
      </w:r>
      <w:proofErr w:type="gramStart"/>
      <w:r w:rsidRPr="006D197A">
        <w:rPr>
          <w:rFonts w:eastAsia="Calibri" w:cs="Arial"/>
          <w:lang w:val="sr-Cyrl-RS" w:eastAsia="ar-SA"/>
        </w:rPr>
        <w:t>словима:</w:t>
      </w:r>
      <w:r w:rsidR="002705CC" w:rsidRPr="006D197A">
        <w:rPr>
          <w:rFonts w:eastAsia="Calibri" w:cs="Arial"/>
          <w:lang w:val="sr-Cyrl-RS" w:eastAsia="ar-SA"/>
        </w:rPr>
        <w:t>двадесетчетири</w:t>
      </w:r>
      <w:proofErr w:type="gramEnd"/>
      <w:r w:rsidRPr="006D197A">
        <w:rPr>
          <w:rFonts w:eastAsia="Calibri" w:cs="Arial"/>
          <w:lang w:val="sr-Cyrl-RS" w:eastAsia="ar-SA"/>
        </w:rPr>
        <w:t>) месеци</w:t>
      </w:r>
      <w:r w:rsidRPr="006D197A">
        <w:rPr>
          <w:rFonts w:eastAsia="Calibri" w:cs="Arial"/>
          <w:lang w:eastAsia="ar-SA"/>
        </w:rPr>
        <w:t xml:space="preserve"> од дана ступања Уговора на снагу.</w:t>
      </w:r>
    </w:p>
    <w:p w:rsidR="002705CC" w:rsidRPr="006D197A" w:rsidRDefault="002705CC" w:rsidP="00485C7E">
      <w:pPr>
        <w:spacing w:before="0"/>
        <w:rPr>
          <w:rFonts w:eastAsia="Calibri" w:cs="Arial"/>
          <w:lang w:val="sr-Cyrl-RS" w:eastAsia="ar-SA"/>
        </w:rPr>
      </w:pPr>
      <w:r w:rsidRPr="006D197A">
        <w:rPr>
          <w:rFonts w:eastAsia="Calibri" w:cs="Arial"/>
          <w:lang w:val="sr-Cyrl-RS" w:eastAsia="ar-SA"/>
        </w:rPr>
        <w:t xml:space="preserve">Место извршења услуга: </w:t>
      </w:r>
      <w:r w:rsidRPr="006D197A">
        <w:rPr>
          <w:rFonts w:eastAsia="Arial Unicode MS" w:cs="Arial"/>
          <w:lang w:val="sr-Cyrl-CS"/>
        </w:rPr>
        <w:t>ЈП ЕПС – Огранак ТЕ – КО Костолац, Термоелектрана Костолац Б</w:t>
      </w:r>
    </w:p>
    <w:p w:rsidR="00485C7E" w:rsidRPr="006D197A" w:rsidRDefault="00485C7E" w:rsidP="00485C7E">
      <w:pPr>
        <w:spacing w:before="0"/>
        <w:rPr>
          <w:rFonts w:eastAsia="Calibri" w:cs="Arial"/>
          <w:color w:val="00B0F0"/>
        </w:rPr>
      </w:pPr>
    </w:p>
    <w:p w:rsidR="00485C7E" w:rsidRPr="00384EC3" w:rsidRDefault="00DE44BA" w:rsidP="008D26A4">
      <w:pPr>
        <w:keepNext/>
        <w:numPr>
          <w:ilvl w:val="1"/>
          <w:numId w:val="18"/>
        </w:numPr>
        <w:tabs>
          <w:tab w:val="left" w:pos="567"/>
        </w:tabs>
        <w:spacing w:before="0"/>
        <w:outlineLvl w:val="1"/>
        <w:rPr>
          <w:rFonts w:cs="Arial"/>
          <w:b/>
        </w:rPr>
      </w:pPr>
      <w:bookmarkStart w:id="215" w:name="_Toc441651588"/>
      <w:bookmarkStart w:id="216" w:name="_Toc442559899"/>
      <w:r>
        <w:rPr>
          <w:rFonts w:cs="Arial"/>
          <w:b/>
          <w:lang w:val="sr-Cyrl-RS"/>
        </w:rPr>
        <w:t>Образац понуде</w:t>
      </w:r>
      <w:r w:rsidR="00485C7E" w:rsidRPr="00384EC3">
        <w:rPr>
          <w:rFonts w:cs="Arial"/>
          <w:b/>
        </w:rPr>
        <w:t xml:space="preserve"> плаћања</w:t>
      </w:r>
      <w:bookmarkEnd w:id="215"/>
      <w:bookmarkEnd w:id="216"/>
    </w:p>
    <w:p w:rsidR="00285611" w:rsidRDefault="00285611" w:rsidP="00F64171">
      <w:pPr>
        <w:suppressAutoHyphens/>
        <w:spacing w:before="0" w:after="180" w:line="276" w:lineRule="auto"/>
        <w:contextualSpacing/>
        <w:rPr>
          <w:rFonts w:eastAsia="Calibri" w:cs="Arial"/>
        </w:rPr>
      </w:pPr>
    </w:p>
    <w:p w:rsidR="00285611" w:rsidRDefault="00384EC3" w:rsidP="00F64171">
      <w:pPr>
        <w:suppressAutoHyphens/>
        <w:spacing w:before="0" w:after="180" w:line="276" w:lineRule="auto"/>
        <w:contextualSpacing/>
        <w:rPr>
          <w:rFonts w:eastAsia="Calibri" w:cs="Arial"/>
        </w:rPr>
      </w:pPr>
      <w:r w:rsidRPr="00FB7BAD">
        <w:rPr>
          <w:rFonts w:cs="Arial"/>
        </w:rPr>
        <w:t xml:space="preserve">100% укупне вредности услуга са припадајућим ПДВ биће плаћено по завршетку услуге и предаје Анализе на основу обострано потписаног Записника о пријему Анализе од стране овлашћених представника Корисника услуге и   Пружаоца </w:t>
      </w:r>
      <w:proofErr w:type="gramStart"/>
      <w:r w:rsidRPr="00FB7BAD">
        <w:rPr>
          <w:rFonts w:cs="Arial"/>
        </w:rPr>
        <w:t>услуге,  без</w:t>
      </w:r>
      <w:proofErr w:type="gramEnd"/>
      <w:r w:rsidRPr="00FB7BAD">
        <w:rPr>
          <w:rFonts w:cs="Arial"/>
        </w:rPr>
        <w:t xml:space="preserve"> примедби, у року од 45 (словима: четрдесетпет) дана, од дана пријема исправног рачуна од ст</w:t>
      </w:r>
      <w:r w:rsidRPr="00FB7BAD">
        <w:rPr>
          <w:rFonts w:cs="Arial"/>
          <w:lang w:val="sr-Cyrl-RS"/>
        </w:rPr>
        <w:t>ра</w:t>
      </w:r>
      <w:r w:rsidRPr="00FB7BAD">
        <w:rPr>
          <w:rFonts w:cs="Arial"/>
        </w:rPr>
        <w:t xml:space="preserve">не Пружаоца услуге, издатог на основу прихваћеног и одобреног </w:t>
      </w:r>
      <w:r w:rsidRPr="00FB7BAD">
        <w:rPr>
          <w:rFonts w:cs="Arial"/>
          <w:lang w:val="sr-Cyrl-RS"/>
        </w:rPr>
        <w:t>Записника о пријему Коначног извештаја о примопредаји финалне верзије Анали</w:t>
      </w:r>
      <w:r>
        <w:rPr>
          <w:rFonts w:cs="Arial"/>
          <w:lang w:val="sr-Cyrl-RS"/>
        </w:rPr>
        <w:t>з</w:t>
      </w:r>
      <w:r w:rsidRPr="00FB7BAD">
        <w:rPr>
          <w:rFonts w:cs="Arial"/>
          <w:lang w:val="sr-Cyrl-RS"/>
        </w:rPr>
        <w:t>е</w:t>
      </w:r>
      <w:r>
        <w:rPr>
          <w:rFonts w:cs="Arial"/>
          <w:lang w:val="sr-Cyrl-RS"/>
        </w:rPr>
        <w:t>.</w:t>
      </w:r>
    </w:p>
    <w:p w:rsidR="00384EC3" w:rsidRDefault="00384EC3" w:rsidP="00485C7E">
      <w:pPr>
        <w:tabs>
          <w:tab w:val="left" w:pos="567"/>
        </w:tabs>
        <w:spacing w:before="0"/>
        <w:rPr>
          <w:rFonts w:eastAsia="Calibri" w:cs="Arial"/>
        </w:rPr>
      </w:pPr>
    </w:p>
    <w:p w:rsidR="00485C7E" w:rsidRPr="006D197A" w:rsidRDefault="00485C7E" w:rsidP="00485C7E">
      <w:pPr>
        <w:tabs>
          <w:tab w:val="left" w:pos="567"/>
        </w:tabs>
        <w:spacing w:before="0"/>
        <w:rPr>
          <w:rFonts w:eastAsia="Calibri" w:cs="Arial"/>
        </w:rPr>
      </w:pPr>
      <w:r w:rsidRPr="006D197A">
        <w:rPr>
          <w:rFonts w:eastAsia="Calibri" w:cs="Arial"/>
        </w:rPr>
        <w:t xml:space="preserve">Ако понуђач понуди други начин плаћања, понуда ће бити одбијена као неприхватљива. </w:t>
      </w:r>
    </w:p>
    <w:p w:rsidR="00485C7E" w:rsidRPr="006D197A" w:rsidRDefault="00485C7E" w:rsidP="00485C7E">
      <w:pPr>
        <w:tabs>
          <w:tab w:val="left" w:pos="567"/>
        </w:tabs>
        <w:spacing w:before="0"/>
        <w:rPr>
          <w:rFonts w:cs="Arial"/>
          <w:lang w:val="sr-Cyrl-RS"/>
        </w:rPr>
      </w:pPr>
      <w:r w:rsidRPr="006D197A">
        <w:rPr>
          <w:rFonts w:cs="Arial"/>
        </w:rPr>
        <w:t xml:space="preserve">Рачун мора бити достављен на адресу наручиоца: Јавно предузеће „Електропривреда </w:t>
      </w:r>
      <w:proofErr w:type="gramStart"/>
      <w:r w:rsidRPr="006D197A">
        <w:rPr>
          <w:rFonts w:cs="Arial"/>
        </w:rPr>
        <w:t>Србије“ Београд</w:t>
      </w:r>
      <w:proofErr w:type="gramEnd"/>
      <w:r w:rsidRPr="006D197A">
        <w:rPr>
          <w:rFonts w:cs="Arial"/>
        </w:rPr>
        <w:t>,</w:t>
      </w:r>
      <w:r w:rsidR="007D603C" w:rsidRPr="006D197A">
        <w:rPr>
          <w:rFonts w:cs="Arial"/>
          <w:lang w:val="sr-Cyrl-RS"/>
        </w:rPr>
        <w:t xml:space="preserve"> Балканска 13</w:t>
      </w:r>
      <w:r w:rsidRPr="006D197A">
        <w:rPr>
          <w:rFonts w:cs="Arial"/>
        </w:rPr>
        <w:t xml:space="preserve"> , </w:t>
      </w:r>
      <w:r w:rsidR="007D603C" w:rsidRPr="006D197A">
        <w:rPr>
          <w:rFonts w:cs="Arial"/>
        </w:rPr>
        <w:t>ПИБ 103920327</w:t>
      </w:r>
      <w:r w:rsidRPr="006D197A">
        <w:rPr>
          <w:rFonts w:cs="Arial"/>
          <w:lang w:val="sr-Cyrl-BA"/>
        </w:rPr>
        <w:t>)</w:t>
      </w:r>
      <w:r w:rsidRPr="006D197A">
        <w:rPr>
          <w:rFonts w:cs="Arial"/>
        </w:rPr>
        <w:t>, са обавезним прилозима</w:t>
      </w:r>
      <w:r w:rsidRPr="006D197A">
        <w:rPr>
          <w:rFonts w:cs="Arial"/>
          <w:lang w:val="sr-Cyrl-RS"/>
        </w:rPr>
        <w:t xml:space="preserve"> /</w:t>
      </w:r>
      <w:r w:rsidRPr="006D197A">
        <w:rPr>
          <w:rFonts w:cs="Arial"/>
        </w:rPr>
        <w:t xml:space="preserve">Записник о квалитативном пријему, са читко написаним именом и презименом и потписом овлашћеног лица </w:t>
      </w:r>
      <w:r w:rsidRPr="006D197A">
        <w:rPr>
          <w:rFonts w:cs="Arial"/>
          <w:lang w:val="sr-Cyrl-RS"/>
        </w:rPr>
        <w:t>Корисника услуга.</w:t>
      </w:r>
    </w:p>
    <w:p w:rsidR="00096B94" w:rsidRPr="006D197A" w:rsidRDefault="00096B94" w:rsidP="00485C7E">
      <w:pPr>
        <w:tabs>
          <w:tab w:val="left" w:pos="567"/>
        </w:tabs>
        <w:spacing w:before="0"/>
        <w:rPr>
          <w:rFonts w:cs="Arial"/>
          <w:lang w:val="sr-Cyrl-RS"/>
        </w:rPr>
      </w:pPr>
      <w:r w:rsidRPr="006D197A">
        <w:rPr>
          <w:rFonts w:cs="Arial"/>
          <w:lang w:val="sr-Cyrl-RS"/>
        </w:rPr>
        <w:t>У испостављеном рачуну  и отпремници Понуђач  је дужан да се придржава тачно дефинисаних назива из конкурсне документације и прихваћене понуде</w:t>
      </w:r>
      <w:r w:rsidR="002F4151" w:rsidRPr="006D197A">
        <w:rPr>
          <w:rFonts w:cs="Arial"/>
        </w:rPr>
        <w:t xml:space="preserve"> </w:t>
      </w:r>
      <w:r w:rsidR="002F4151" w:rsidRPr="006D197A">
        <w:rPr>
          <w:rFonts w:cs="Arial"/>
          <w:lang w:val="sr-Cyrl-RS"/>
        </w:rPr>
        <w:t>(</w:t>
      </w:r>
      <w:r w:rsidRPr="006D197A">
        <w:rPr>
          <w:rFonts w:cs="Arial"/>
          <w:lang w:val="sr-Cyrl-RS"/>
        </w:rPr>
        <w:t>из Образца структуре цене).Рачуни који не одговарају наведеним тачним називима, ће се сматрати неисправним:</w:t>
      </w:r>
      <w:r w:rsidR="002F4151" w:rsidRPr="006D197A">
        <w:rPr>
          <w:rFonts w:cs="Arial"/>
        </w:rPr>
        <w:t xml:space="preserve"> </w:t>
      </w:r>
      <w:r w:rsidRPr="006D197A">
        <w:rPr>
          <w:rFonts w:cs="Arial"/>
          <w:lang w:val="sr-Cyrl-RS"/>
        </w:rPr>
        <w:t>Уколико,</w:t>
      </w:r>
      <w:r w:rsidR="00FA15A5" w:rsidRPr="006D197A">
        <w:rPr>
          <w:rFonts w:cs="Arial"/>
          <w:lang w:val="sr-Cyrl-RS"/>
        </w:rPr>
        <w:t xml:space="preserve"> </w:t>
      </w:r>
      <w:r w:rsidRPr="006D197A">
        <w:rPr>
          <w:rFonts w:cs="Arial"/>
          <w:lang w:val="sr-Cyrl-RS"/>
        </w:rPr>
        <w:t>због коришћења различитих шифарника и софтерских решења није могуће у самом рачуну навести горе наведени тачан назив,</w:t>
      </w:r>
      <w:r w:rsidR="00FA15A5" w:rsidRPr="006D197A">
        <w:rPr>
          <w:rFonts w:cs="Arial"/>
          <w:lang w:val="sr-Cyrl-RS"/>
        </w:rPr>
        <w:t xml:space="preserve"> </w:t>
      </w:r>
      <w:r w:rsidRPr="006D197A">
        <w:rPr>
          <w:rFonts w:cs="Arial"/>
          <w:lang w:val="sr-Cyrl-RS"/>
        </w:rPr>
        <w:t>Понуђач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CC4976" w:rsidRPr="006D197A" w:rsidRDefault="00CC4976" w:rsidP="00CC4976">
      <w:pPr>
        <w:tabs>
          <w:tab w:val="left" w:pos="567"/>
        </w:tabs>
        <w:spacing w:before="0"/>
        <w:rPr>
          <w:rFonts w:eastAsia="Calibri" w:cs="Arial"/>
          <w:color w:val="00B0F0"/>
        </w:rPr>
      </w:pPr>
      <w:r w:rsidRPr="006D197A">
        <w:rPr>
          <w:rFonts w:eastAsia="Calibri" w:cs="Arial"/>
          <w:color w:val="00B0F0"/>
        </w:rPr>
        <w:t xml:space="preserve">Плаћање уговорене цене извршиће се у динарима, на рачун Пружаоца услуге </w:t>
      </w:r>
      <w:proofErr w:type="gramStart"/>
      <w:r w:rsidRPr="006D197A">
        <w:rPr>
          <w:rFonts w:eastAsia="Calibri" w:cs="Arial"/>
          <w:color w:val="00B0F0"/>
        </w:rPr>
        <w:t>бр._</w:t>
      </w:r>
      <w:proofErr w:type="gramEnd"/>
      <w:r w:rsidRPr="006D197A">
        <w:rPr>
          <w:rFonts w:eastAsia="Calibri" w:cs="Arial"/>
          <w:color w:val="00B0F0"/>
        </w:rPr>
        <w:t xml:space="preserve">___________________ који се води код _________ банке </w:t>
      </w:r>
    </w:p>
    <w:p w:rsidR="00485C7E" w:rsidRDefault="00CC4976" w:rsidP="00CC4976">
      <w:pPr>
        <w:tabs>
          <w:tab w:val="left" w:pos="567"/>
        </w:tabs>
        <w:spacing w:before="0"/>
        <w:rPr>
          <w:rFonts w:eastAsia="Calibri" w:cs="Arial"/>
          <w:color w:val="00B0F0"/>
        </w:rPr>
      </w:pPr>
      <w:r w:rsidRPr="006D197A">
        <w:rPr>
          <w:rFonts w:eastAsia="Calibri" w:cs="Arial"/>
          <w:color w:val="00B0F0"/>
        </w:rPr>
        <w:t>Плаћање страном Пружаоцу услуге извршиће се у еврима на девизни рачун према инструкцијама у рачуну.</w:t>
      </w:r>
    </w:p>
    <w:p w:rsidR="00E97A09" w:rsidRPr="006D197A" w:rsidRDefault="00E97A09" w:rsidP="00CC4976">
      <w:pPr>
        <w:tabs>
          <w:tab w:val="left" w:pos="567"/>
        </w:tabs>
        <w:spacing w:before="0"/>
        <w:rPr>
          <w:rFonts w:eastAsia="Calibri" w:cs="Arial"/>
          <w:color w:val="00B0F0"/>
        </w:rPr>
      </w:pPr>
    </w:p>
    <w:p w:rsidR="00485C7E" w:rsidRPr="006D197A" w:rsidRDefault="00485C7E" w:rsidP="008D26A4">
      <w:pPr>
        <w:keepNext/>
        <w:numPr>
          <w:ilvl w:val="1"/>
          <w:numId w:val="18"/>
        </w:numPr>
        <w:tabs>
          <w:tab w:val="left" w:pos="567"/>
        </w:tabs>
        <w:spacing w:before="0"/>
        <w:outlineLvl w:val="1"/>
        <w:rPr>
          <w:rFonts w:cs="Arial"/>
          <w:b/>
          <w:lang w:val="ru-RU"/>
        </w:rPr>
      </w:pPr>
      <w:bookmarkStart w:id="217" w:name="_Toc441651589"/>
      <w:bookmarkStart w:id="218" w:name="_Toc442559900"/>
      <w:r w:rsidRPr="006D197A">
        <w:rPr>
          <w:rFonts w:cs="Arial"/>
          <w:b/>
        </w:rPr>
        <w:t>Рок важења понуде</w:t>
      </w:r>
      <w:bookmarkEnd w:id="217"/>
      <w:bookmarkEnd w:id="218"/>
    </w:p>
    <w:p w:rsidR="00485C7E" w:rsidRPr="006D197A" w:rsidRDefault="00485C7E" w:rsidP="00485C7E">
      <w:pPr>
        <w:spacing w:before="0"/>
        <w:rPr>
          <w:rFonts w:cs="Arial"/>
          <w:lang w:val="ru-RU"/>
        </w:rPr>
      </w:pPr>
      <w:r w:rsidRPr="006D197A">
        <w:rPr>
          <w:rFonts w:cs="Arial"/>
          <w:lang w:val="ru-RU"/>
        </w:rPr>
        <w:t>Понуда мора да важи најмање 60 (словима:</w:t>
      </w:r>
      <w:r w:rsidRPr="006D197A">
        <w:rPr>
          <w:rFonts w:cs="Arial"/>
          <w:lang w:val="sr-Cyrl-CS"/>
        </w:rPr>
        <w:t xml:space="preserve"> шездесет</w:t>
      </w:r>
      <w:r w:rsidRPr="006D197A">
        <w:rPr>
          <w:rFonts w:cs="Arial"/>
          <w:lang w:val="ru-RU"/>
        </w:rPr>
        <w:t xml:space="preserve">) дана од дана отварања понуда. </w:t>
      </w:r>
    </w:p>
    <w:p w:rsidR="00485C7E" w:rsidRPr="006D197A" w:rsidRDefault="00485C7E" w:rsidP="00485C7E">
      <w:pPr>
        <w:spacing w:before="0"/>
        <w:rPr>
          <w:rFonts w:cs="Arial"/>
          <w:lang w:val="ru-RU"/>
        </w:rPr>
      </w:pPr>
    </w:p>
    <w:p w:rsidR="00485C7E" w:rsidRPr="006D197A" w:rsidRDefault="00485C7E" w:rsidP="00485C7E">
      <w:pPr>
        <w:spacing w:before="0"/>
        <w:rPr>
          <w:rFonts w:cs="Arial"/>
        </w:rPr>
      </w:pPr>
      <w:r w:rsidRPr="006D197A">
        <w:rPr>
          <w:rFonts w:cs="Arial"/>
        </w:rPr>
        <w:t xml:space="preserve">У случају да понуђач наведе краћи рок важења понуде, понуда ће бити одбијена, као неприхватљива. </w:t>
      </w:r>
    </w:p>
    <w:p w:rsidR="00485C7E" w:rsidRPr="006D197A" w:rsidRDefault="00485C7E" w:rsidP="00485C7E">
      <w:pPr>
        <w:spacing w:before="0"/>
        <w:rPr>
          <w:rFonts w:cs="Arial"/>
        </w:rPr>
      </w:pPr>
    </w:p>
    <w:p w:rsidR="00485C7E" w:rsidRPr="006D197A" w:rsidRDefault="00485C7E" w:rsidP="008D26A4">
      <w:pPr>
        <w:keepNext/>
        <w:numPr>
          <w:ilvl w:val="1"/>
          <w:numId w:val="18"/>
        </w:numPr>
        <w:tabs>
          <w:tab w:val="left" w:pos="567"/>
        </w:tabs>
        <w:spacing w:before="0"/>
        <w:outlineLvl w:val="1"/>
        <w:rPr>
          <w:rFonts w:cs="Arial"/>
          <w:b/>
        </w:rPr>
      </w:pPr>
      <w:bookmarkStart w:id="219" w:name="_Toc441651593"/>
      <w:bookmarkStart w:id="220" w:name="_Toc442559904"/>
      <w:r w:rsidRPr="006D197A">
        <w:rPr>
          <w:rFonts w:cs="Arial"/>
          <w:b/>
        </w:rPr>
        <w:t>Средства финансијског обезбеђења</w:t>
      </w:r>
      <w:bookmarkEnd w:id="219"/>
      <w:bookmarkEnd w:id="220"/>
    </w:p>
    <w:p w:rsidR="00485C7E" w:rsidRPr="006D197A" w:rsidRDefault="00485C7E" w:rsidP="00485C7E">
      <w:pPr>
        <w:tabs>
          <w:tab w:val="left" w:pos="567"/>
        </w:tabs>
        <w:spacing w:before="0"/>
        <w:rPr>
          <w:rFonts w:cs="Arial"/>
        </w:rPr>
      </w:pPr>
      <w:r w:rsidRPr="006D197A">
        <w:rPr>
          <w:rFonts w:cs="Arial"/>
          <w:bCs/>
        </w:rPr>
        <w:t xml:space="preserve">Наручилац користи право да захтева средстава финансијског обезбеђења (у даљем тексу СФО) </w:t>
      </w:r>
      <w:r w:rsidRPr="006D197A">
        <w:rPr>
          <w:rFonts w:cs="Arial"/>
        </w:rPr>
        <w:t xml:space="preserve">којим понуђачи обезбеђују испуњење својих обавеза у </w:t>
      </w:r>
      <w:r w:rsidRPr="006D197A">
        <w:rPr>
          <w:rFonts w:cs="Arial"/>
          <w:lang w:val="sr-Cyrl-RS"/>
        </w:rPr>
        <w:t xml:space="preserve">отвореном </w:t>
      </w:r>
      <w:r w:rsidRPr="006D197A">
        <w:rPr>
          <w:rFonts w:cs="Arial"/>
        </w:rPr>
        <w:t xml:space="preserve">поступку јавне набавке (достављају се уз понуду), као и испуњење својих уговорних обавеза (достављају се </w:t>
      </w:r>
      <w:r w:rsidRPr="006D197A">
        <w:rPr>
          <w:rFonts w:cs="Arial"/>
          <w:lang w:val="sr-Cyrl-RS"/>
        </w:rPr>
        <w:t>по закључењу</w:t>
      </w:r>
      <w:r w:rsidRPr="006D197A">
        <w:rPr>
          <w:rFonts w:cs="Arial"/>
        </w:rPr>
        <w:t xml:space="preserve"> уговора или по и</w:t>
      </w:r>
      <w:r w:rsidRPr="006D197A">
        <w:rPr>
          <w:rFonts w:cs="Arial"/>
          <w:lang w:val="sr-Cyrl-RS"/>
        </w:rPr>
        <w:t>звршењу</w:t>
      </w:r>
      <w:r w:rsidRPr="006D197A">
        <w:rPr>
          <w:rFonts w:cs="Arial"/>
        </w:rPr>
        <w:t>).</w:t>
      </w:r>
    </w:p>
    <w:p w:rsidR="00485C7E" w:rsidRPr="006D197A" w:rsidRDefault="00485C7E" w:rsidP="00485C7E">
      <w:pPr>
        <w:rPr>
          <w:rFonts w:eastAsia="TimesNewRomanPSMT" w:cs="Arial"/>
          <w:bCs/>
          <w:iCs/>
        </w:rPr>
      </w:pPr>
      <w:r w:rsidRPr="006D197A">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485C7E" w:rsidRPr="006D197A" w:rsidRDefault="00485C7E" w:rsidP="00485C7E">
      <w:pPr>
        <w:rPr>
          <w:rFonts w:eastAsia="TimesNewRomanPSMT" w:cs="Arial"/>
          <w:bCs/>
          <w:iCs/>
          <w:lang w:val="sr-Cyrl-RS"/>
        </w:rPr>
      </w:pPr>
      <w:r w:rsidRPr="006D197A">
        <w:rPr>
          <w:rFonts w:eastAsia="TimesNewRomanPSMT" w:cs="Arial"/>
          <w:bCs/>
          <w:iCs/>
          <w:lang w:val="sr-Cyrl-RS"/>
        </w:rPr>
        <w:t>Члан групе понуђача може бити налогодавац СФО.</w:t>
      </w:r>
    </w:p>
    <w:p w:rsidR="00485C7E" w:rsidRPr="006D197A" w:rsidRDefault="00485C7E" w:rsidP="00485C7E">
      <w:pPr>
        <w:rPr>
          <w:rFonts w:eastAsia="TimesNewRomanPSMT" w:cs="Arial"/>
          <w:bCs/>
          <w:iCs/>
        </w:rPr>
      </w:pPr>
      <w:r w:rsidRPr="006D197A">
        <w:rPr>
          <w:rFonts w:eastAsia="TimesNewRomanPSMT" w:cs="Arial"/>
          <w:bCs/>
          <w:iCs/>
          <w:lang w:val="sr-Cyrl-RS"/>
        </w:rPr>
        <w:t>СФО</w:t>
      </w:r>
      <w:r w:rsidRPr="006D197A">
        <w:rPr>
          <w:rFonts w:eastAsia="TimesNewRomanPSMT" w:cs="Arial"/>
          <w:bCs/>
          <w:iCs/>
        </w:rPr>
        <w:t xml:space="preserve"> морају да буду у валути у којој је и понуда.</w:t>
      </w:r>
    </w:p>
    <w:p w:rsidR="00485C7E" w:rsidRPr="006D197A" w:rsidRDefault="00485C7E" w:rsidP="00485C7E">
      <w:pPr>
        <w:rPr>
          <w:rFonts w:eastAsia="TimesNewRomanPSMT" w:cs="Arial"/>
          <w:bCs/>
          <w:iCs/>
          <w:color w:val="00B0F0"/>
        </w:rPr>
      </w:pPr>
      <w:r w:rsidRPr="006D197A">
        <w:rPr>
          <w:rFonts w:eastAsia="TimesNewRomanPSMT" w:cs="Arial"/>
          <w:bCs/>
          <w:iCs/>
        </w:rPr>
        <w:t xml:space="preserve">Ако се за време трајања Уговора промене рокови за извршење уговорне обавезе, </w:t>
      </w:r>
      <w:proofErr w:type="gramStart"/>
      <w:r w:rsidRPr="006D197A">
        <w:rPr>
          <w:rFonts w:eastAsia="TimesNewRomanPSMT" w:cs="Arial"/>
          <w:bCs/>
          <w:iCs/>
        </w:rPr>
        <w:t>важност  СФО</w:t>
      </w:r>
      <w:proofErr w:type="gramEnd"/>
      <w:r w:rsidRPr="006D197A">
        <w:rPr>
          <w:rFonts w:eastAsia="TimesNewRomanPSMT" w:cs="Arial"/>
          <w:bCs/>
          <w:iCs/>
        </w:rPr>
        <w:t xml:space="preserve"> мора се продужити</w:t>
      </w:r>
      <w:r w:rsidRPr="006D197A">
        <w:rPr>
          <w:rFonts w:eastAsia="TimesNewRomanPSMT" w:cs="Arial"/>
          <w:bCs/>
          <w:iCs/>
          <w:color w:val="00B0F0"/>
        </w:rPr>
        <w:t xml:space="preserve">. </w:t>
      </w:r>
    </w:p>
    <w:p w:rsidR="00485C7E" w:rsidRPr="006D197A" w:rsidRDefault="00485C7E" w:rsidP="00485C7E">
      <w:pPr>
        <w:tabs>
          <w:tab w:val="left" w:pos="567"/>
        </w:tabs>
        <w:spacing w:before="0"/>
        <w:rPr>
          <w:rFonts w:cs="Arial"/>
          <w:color w:val="00B0F0"/>
        </w:rPr>
      </w:pPr>
    </w:p>
    <w:p w:rsidR="00485C7E" w:rsidRPr="006D197A" w:rsidRDefault="00485C7E" w:rsidP="00485C7E">
      <w:pPr>
        <w:autoSpaceDE w:val="0"/>
        <w:autoSpaceDN w:val="0"/>
        <w:adjustRightInd w:val="0"/>
        <w:spacing w:before="0"/>
        <w:contextualSpacing/>
        <w:rPr>
          <w:rFonts w:eastAsia="Calibri" w:cs="Arial"/>
          <w:lang w:val="ru-RU"/>
        </w:rPr>
      </w:pPr>
      <w:r w:rsidRPr="006D197A">
        <w:rPr>
          <w:rFonts w:eastAsia="Calibri" w:cs="Arial"/>
          <w:lang w:val="ru-RU"/>
        </w:rPr>
        <w:t>Понуђач је дужан да достави следећа средства финансијског обезбеђења:</w:t>
      </w:r>
    </w:p>
    <w:p w:rsidR="00485C7E" w:rsidRPr="006D197A" w:rsidRDefault="00485C7E" w:rsidP="00485C7E">
      <w:pPr>
        <w:spacing w:before="0"/>
        <w:rPr>
          <w:rFonts w:cs="Arial"/>
          <w:color w:val="00B0F0"/>
          <w:lang w:val="ru-RU"/>
        </w:rPr>
      </w:pPr>
    </w:p>
    <w:p w:rsidR="00485C7E" w:rsidRPr="006D197A" w:rsidRDefault="00485C7E" w:rsidP="00485C7E">
      <w:pPr>
        <w:spacing w:before="0"/>
        <w:contextualSpacing/>
        <w:rPr>
          <w:rFonts w:eastAsia="Calibri" w:cs="Arial"/>
          <w:b/>
          <w:u w:val="single"/>
        </w:rPr>
      </w:pPr>
      <w:r w:rsidRPr="006D197A">
        <w:rPr>
          <w:rFonts w:eastAsia="Calibri" w:cs="Arial"/>
          <w:b/>
          <w:u w:val="single"/>
        </w:rPr>
        <w:t>У понуди:</w:t>
      </w:r>
    </w:p>
    <w:p w:rsidR="00485C7E" w:rsidRPr="006D197A" w:rsidRDefault="00485C7E" w:rsidP="00485C7E">
      <w:pPr>
        <w:tabs>
          <w:tab w:val="left" w:pos="1786"/>
        </w:tabs>
        <w:spacing w:before="0"/>
        <w:ind w:right="-6"/>
        <w:rPr>
          <w:rFonts w:cs="Arial"/>
        </w:rPr>
      </w:pPr>
    </w:p>
    <w:p w:rsidR="00485C7E" w:rsidRPr="006D197A" w:rsidRDefault="00485C7E" w:rsidP="00485C7E">
      <w:pPr>
        <w:tabs>
          <w:tab w:val="left" w:pos="567"/>
          <w:tab w:val="left" w:pos="851"/>
        </w:tabs>
        <w:spacing w:before="0"/>
        <w:outlineLvl w:val="2"/>
        <w:rPr>
          <w:rFonts w:cs="Arial"/>
          <w:b/>
        </w:rPr>
      </w:pPr>
      <w:bookmarkStart w:id="221" w:name="_Toc441651595"/>
      <w:bookmarkStart w:id="222" w:name="_Toc442559906"/>
      <w:r w:rsidRPr="006D197A">
        <w:rPr>
          <w:rFonts w:cs="Arial"/>
          <w:b/>
        </w:rPr>
        <w:t>Меница за озбиљност понуде</w:t>
      </w:r>
      <w:bookmarkEnd w:id="221"/>
      <w:bookmarkEnd w:id="222"/>
    </w:p>
    <w:p w:rsidR="00485C7E" w:rsidRPr="006D197A" w:rsidRDefault="00485C7E" w:rsidP="00485C7E">
      <w:pPr>
        <w:rPr>
          <w:rFonts w:cs="Arial"/>
        </w:rPr>
      </w:pPr>
      <w:r w:rsidRPr="006D197A">
        <w:rPr>
          <w:rFonts w:cs="Arial"/>
        </w:rPr>
        <w:t xml:space="preserve">Понуђач је обавезан </w:t>
      </w:r>
      <w:r w:rsidRPr="006D197A">
        <w:rPr>
          <w:rFonts w:cs="Arial"/>
          <w:b/>
        </w:rPr>
        <w:t>да уз понуду Наручиоцу достави</w:t>
      </w:r>
      <w:r w:rsidRPr="006D197A">
        <w:rPr>
          <w:rFonts w:cs="Arial"/>
        </w:rPr>
        <w:t>:</w:t>
      </w:r>
    </w:p>
    <w:p w:rsidR="00485C7E" w:rsidRPr="006D197A" w:rsidRDefault="00485C7E" w:rsidP="00485C7E">
      <w:pPr>
        <w:rPr>
          <w:rFonts w:cs="Arial"/>
        </w:rPr>
      </w:pPr>
      <w:r w:rsidRPr="006D197A">
        <w:rPr>
          <w:rFonts w:cs="Arial"/>
          <w:lang w:val="sr-Cyrl-RS"/>
        </w:rPr>
        <w:t xml:space="preserve">1) </w:t>
      </w:r>
      <w:r w:rsidRPr="006D197A">
        <w:rPr>
          <w:rFonts w:cs="Arial"/>
        </w:rPr>
        <w:t xml:space="preserve">бланко сопствену меницу за озбиљност понуде која </w:t>
      </w:r>
      <w:r w:rsidRPr="006D197A">
        <w:rPr>
          <w:rFonts w:cs="Arial"/>
          <w:lang w:val="sr-Cyrl-RS"/>
        </w:rPr>
        <w:t>је</w:t>
      </w:r>
    </w:p>
    <w:p w:rsidR="00485C7E" w:rsidRPr="006D197A" w:rsidRDefault="00485C7E" w:rsidP="00096B94">
      <w:pPr>
        <w:numPr>
          <w:ilvl w:val="0"/>
          <w:numId w:val="11"/>
        </w:numPr>
        <w:rPr>
          <w:rFonts w:cs="Arial"/>
        </w:rPr>
      </w:pPr>
      <w:r w:rsidRPr="006D197A">
        <w:rPr>
          <w:rFonts w:cs="Arial"/>
        </w:rPr>
        <w:t xml:space="preserve">издата са клаузулом „без </w:t>
      </w:r>
      <w:proofErr w:type="gramStart"/>
      <w:r w:rsidRPr="006D197A">
        <w:rPr>
          <w:rFonts w:cs="Arial"/>
        </w:rPr>
        <w:t>протеста“ и</w:t>
      </w:r>
      <w:proofErr w:type="gramEnd"/>
      <w:r w:rsidRPr="006D197A">
        <w:rPr>
          <w:rFonts w:cs="Arial"/>
        </w:rPr>
        <w:t xml:space="preserve"> „без извештаја“</w:t>
      </w:r>
      <w:r w:rsidRPr="006D197A">
        <w:rPr>
          <w:rFonts w:cs="Arial"/>
          <w:lang w:val="sr-Cyrl-RS"/>
        </w:rPr>
        <w:t xml:space="preserve"> </w:t>
      </w:r>
      <w:r w:rsidRPr="006D197A">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096B94" w:rsidRPr="006D197A">
        <w:rPr>
          <w:rFonts w:cs="Arial"/>
        </w:rPr>
        <w:t xml:space="preserve"> Сл.гласник РС 80/15) и Закон о платним </w:t>
      </w:r>
      <w:proofErr w:type="gramStart"/>
      <w:r w:rsidR="00096B94" w:rsidRPr="006D197A">
        <w:rPr>
          <w:rFonts w:cs="Arial"/>
        </w:rPr>
        <w:t>услугама  (</w:t>
      </w:r>
      <w:proofErr w:type="gramEnd"/>
      <w:r w:rsidR="00096B94" w:rsidRPr="006D197A">
        <w:rPr>
          <w:rFonts w:cs="Arial"/>
        </w:rPr>
        <w:t xml:space="preserve"> Сл. гласник .РС..број 139/2014</w:t>
      </w:r>
      <w:r w:rsidRPr="006D197A">
        <w:rPr>
          <w:rFonts w:cs="Arial"/>
        </w:rPr>
        <w:t>)</w:t>
      </w:r>
    </w:p>
    <w:p w:rsidR="00485C7E" w:rsidRPr="006D197A" w:rsidRDefault="00485C7E" w:rsidP="00485C7E">
      <w:pPr>
        <w:numPr>
          <w:ilvl w:val="0"/>
          <w:numId w:val="11"/>
        </w:numPr>
        <w:ind w:left="1710"/>
        <w:rPr>
          <w:rFonts w:cs="Arial"/>
        </w:rPr>
      </w:pPr>
      <w:r w:rsidRPr="006D197A">
        <w:rPr>
          <w:rFonts w:cs="Arial"/>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w:t>
      </w:r>
      <w:proofErr w:type="gramStart"/>
      <w:r w:rsidRPr="006D197A">
        <w:rPr>
          <w:rFonts w:cs="Arial"/>
        </w:rPr>
        <w:t>РС“ бр</w:t>
      </w:r>
      <w:proofErr w:type="gramEnd"/>
      <w:r w:rsidRPr="006D197A">
        <w:rPr>
          <w:rFonts w:cs="Arial"/>
        </w:rPr>
        <w:t>. 56/11</w:t>
      </w:r>
      <w:r w:rsidRPr="006D197A">
        <w:rPr>
          <w:rFonts w:cs="Arial"/>
          <w:lang w:val="sr-Cyrl-RS"/>
        </w:rPr>
        <w:t xml:space="preserve"> и 80/15</w:t>
      </w:r>
      <w:r w:rsidR="00096B94" w:rsidRPr="006D197A">
        <w:rPr>
          <w:rFonts w:cs="Arial"/>
          <w:lang w:val="sr-Cyrl-RS"/>
        </w:rPr>
        <w:t>,76/2016</w:t>
      </w:r>
      <w:r w:rsidRPr="006D197A">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85C7E" w:rsidRPr="006D197A" w:rsidRDefault="00485C7E" w:rsidP="00485C7E">
      <w:pPr>
        <w:numPr>
          <w:ilvl w:val="0"/>
          <w:numId w:val="11"/>
        </w:numPr>
        <w:ind w:left="1710"/>
        <w:rPr>
          <w:rFonts w:cs="Arial"/>
        </w:rPr>
      </w:pPr>
      <w:r w:rsidRPr="006D197A">
        <w:rPr>
          <w:rFonts w:cs="Arial"/>
        </w:rPr>
        <w:t xml:space="preserve">Менично писмо – овлашћење којим понуђач овлашћује наручиоца да може наплатити </w:t>
      </w:r>
      <w:proofErr w:type="gramStart"/>
      <w:r w:rsidRPr="006D197A">
        <w:rPr>
          <w:rFonts w:cs="Arial"/>
        </w:rPr>
        <w:t>меницу  на</w:t>
      </w:r>
      <w:proofErr w:type="gramEnd"/>
      <w:r w:rsidRPr="006D197A">
        <w:rPr>
          <w:rFonts w:cs="Arial"/>
        </w:rPr>
        <w:t xml:space="preserve"> износ од 10% од вредности понуде (без ПДВ-а) са роком важења минимално </w:t>
      </w:r>
      <w:r w:rsidRPr="006D197A">
        <w:rPr>
          <w:rFonts w:cs="Arial"/>
          <w:lang w:val="sr-Cyrl-RS"/>
        </w:rPr>
        <w:t>(30</w:t>
      </w:r>
      <w:r w:rsidRPr="006D197A">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6D197A">
        <w:rPr>
          <w:rFonts w:cs="Arial"/>
          <w:lang w:val="sr-Cyrl-RS"/>
        </w:rPr>
        <w:t>.</w:t>
      </w:r>
      <w:r w:rsidRPr="006D197A">
        <w:rPr>
          <w:rFonts w:cs="Arial"/>
        </w:rPr>
        <w:t xml:space="preserve"> </w:t>
      </w:r>
    </w:p>
    <w:p w:rsidR="00485C7E" w:rsidRPr="006D197A" w:rsidRDefault="00485C7E" w:rsidP="00485C7E">
      <w:pPr>
        <w:numPr>
          <w:ilvl w:val="0"/>
          <w:numId w:val="11"/>
        </w:numPr>
        <w:ind w:left="1710"/>
        <w:rPr>
          <w:rFonts w:cs="Arial"/>
        </w:rPr>
      </w:pPr>
      <w:r w:rsidRPr="006D197A">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85C7E" w:rsidRPr="006D197A" w:rsidRDefault="00485C7E" w:rsidP="00485C7E">
      <w:pPr>
        <w:rPr>
          <w:rFonts w:cs="Arial"/>
        </w:rPr>
      </w:pPr>
      <w:r w:rsidRPr="006D197A">
        <w:rPr>
          <w:rFonts w:cs="Arial"/>
          <w:lang w:val="sr-Cyrl-RS"/>
        </w:rPr>
        <w:t xml:space="preserve">2)  </w:t>
      </w:r>
      <w:r w:rsidRPr="006D197A">
        <w:rPr>
          <w:rFonts w:cs="Arial"/>
        </w:rPr>
        <w:t xml:space="preserve">фотокопију важећег Картона депонованих потписа овлашћених лица за </w:t>
      </w:r>
      <w:r w:rsidRPr="006D197A">
        <w:rPr>
          <w:rFonts w:cs="Arial"/>
          <w:lang w:val="sr-Cyrl-RS"/>
        </w:rPr>
        <w:t xml:space="preserve">  </w:t>
      </w:r>
      <w:r w:rsidRPr="006D197A">
        <w:rPr>
          <w:rFonts w:cs="Arial"/>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85C7E" w:rsidRPr="006D197A" w:rsidRDefault="00485C7E" w:rsidP="00485C7E">
      <w:pPr>
        <w:rPr>
          <w:rFonts w:cs="Arial"/>
        </w:rPr>
      </w:pPr>
      <w:r w:rsidRPr="006D197A">
        <w:rPr>
          <w:rFonts w:cs="Arial"/>
          <w:lang w:val="sr-Cyrl-RS"/>
        </w:rPr>
        <w:lastRenderedPageBreak/>
        <w:t xml:space="preserve">3)  </w:t>
      </w:r>
      <w:r w:rsidRPr="006D197A">
        <w:rPr>
          <w:rFonts w:cs="Arial"/>
        </w:rPr>
        <w:t>фотокопију ОП обрасца.</w:t>
      </w:r>
    </w:p>
    <w:p w:rsidR="00253A10" w:rsidRPr="006D197A" w:rsidRDefault="00485C7E" w:rsidP="00253A10">
      <w:pPr>
        <w:rPr>
          <w:rFonts w:cs="Arial"/>
        </w:rPr>
      </w:pPr>
      <w:r w:rsidRPr="006D197A">
        <w:rPr>
          <w:rFonts w:cs="Arial"/>
          <w:lang w:val="sr-Cyrl-RS"/>
        </w:rPr>
        <w:t xml:space="preserve">4) </w:t>
      </w:r>
      <w:r w:rsidRPr="006D197A">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253A10" w:rsidRPr="006D197A">
        <w:rPr>
          <w:rFonts w:cs="Arial"/>
        </w:rPr>
        <w:t>у складу са Одлуком о ближим условима, садржини и начину вођења регистра меница и овлашћења( СЛ.гласник РС број 56/11,80/15 и 76/2016)</w:t>
      </w:r>
    </w:p>
    <w:p w:rsidR="00485C7E" w:rsidRPr="006D197A" w:rsidRDefault="00485C7E" w:rsidP="00485C7E">
      <w:pPr>
        <w:rPr>
          <w:rFonts w:cs="Arial"/>
        </w:rPr>
      </w:pPr>
    </w:p>
    <w:p w:rsidR="00485C7E" w:rsidRPr="006D197A" w:rsidRDefault="00485C7E" w:rsidP="00485C7E">
      <w:pPr>
        <w:rPr>
          <w:rFonts w:cs="Arial"/>
        </w:rPr>
      </w:pPr>
      <w:proofErr w:type="gramStart"/>
      <w:r w:rsidRPr="006D197A">
        <w:rPr>
          <w:rFonts w:cs="Arial"/>
        </w:rPr>
        <w:t>У  случају</w:t>
      </w:r>
      <w:proofErr w:type="gramEnd"/>
      <w:r w:rsidRPr="006D197A">
        <w:rPr>
          <w:rFonts w:cs="Arial"/>
        </w:rPr>
        <w:t xml:space="preserve">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85C7E" w:rsidRPr="006D197A" w:rsidRDefault="00485C7E" w:rsidP="00485C7E">
      <w:pPr>
        <w:rPr>
          <w:rFonts w:cs="Arial"/>
        </w:rPr>
      </w:pPr>
      <w:r w:rsidRPr="006D197A">
        <w:rPr>
          <w:rFonts w:cs="Arial"/>
        </w:rPr>
        <w:t>Меница ће бити враћена Пр</w:t>
      </w:r>
      <w:r w:rsidRPr="006D197A">
        <w:rPr>
          <w:rFonts w:cs="Arial"/>
          <w:lang w:val="sr-Cyrl-RS"/>
        </w:rPr>
        <w:t>ужаоцу</w:t>
      </w:r>
      <w:r w:rsidRPr="006D197A">
        <w:rPr>
          <w:rFonts w:cs="Arial"/>
        </w:rPr>
        <w:t xml:space="preserve"> у року од осам дана од дана предаје К</w:t>
      </w:r>
      <w:r w:rsidRPr="006D197A">
        <w:rPr>
          <w:rFonts w:cs="Arial"/>
          <w:lang w:val="sr-Cyrl-RS"/>
        </w:rPr>
        <w:t>ориснику</w:t>
      </w:r>
      <w:r w:rsidRPr="006D197A">
        <w:rPr>
          <w:rFonts w:cs="Arial"/>
        </w:rPr>
        <w:t xml:space="preserve"> средства финансијског обезбеђења која су захтевана у закљученом уговору.</w:t>
      </w:r>
    </w:p>
    <w:p w:rsidR="00485C7E" w:rsidRPr="006D197A" w:rsidRDefault="00485C7E" w:rsidP="00485C7E">
      <w:pPr>
        <w:rPr>
          <w:rFonts w:cs="Arial"/>
        </w:rPr>
      </w:pPr>
      <w:r w:rsidRPr="006D197A">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85C7E" w:rsidRPr="006D197A" w:rsidRDefault="00485C7E" w:rsidP="00485C7E">
      <w:pPr>
        <w:rPr>
          <w:rFonts w:cs="Arial"/>
        </w:rPr>
      </w:pPr>
      <w:r w:rsidRPr="006D197A">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485C7E" w:rsidRPr="006D197A" w:rsidRDefault="00485C7E" w:rsidP="00485C7E">
      <w:pPr>
        <w:spacing w:before="0"/>
        <w:contextualSpacing/>
        <w:rPr>
          <w:rFonts w:eastAsia="Calibri" w:cs="Arial"/>
          <w:b/>
          <w:u w:val="single"/>
        </w:rPr>
      </w:pPr>
    </w:p>
    <w:p w:rsidR="00485C7E" w:rsidRPr="006D197A" w:rsidRDefault="00485C7E" w:rsidP="00485C7E">
      <w:pPr>
        <w:spacing w:before="0"/>
        <w:contextualSpacing/>
        <w:rPr>
          <w:rFonts w:eastAsia="Calibri" w:cs="Arial"/>
          <w:b/>
          <w:u w:val="single"/>
        </w:rPr>
      </w:pPr>
      <w:r w:rsidRPr="006D197A">
        <w:rPr>
          <w:rFonts w:eastAsia="Calibri" w:cs="Arial"/>
          <w:b/>
          <w:u w:val="single"/>
        </w:rPr>
        <w:t xml:space="preserve">У року од </w:t>
      </w:r>
      <w:r w:rsidRPr="006D197A">
        <w:rPr>
          <w:rFonts w:eastAsia="Calibri" w:cs="Arial"/>
          <w:b/>
          <w:u w:val="single"/>
          <w:lang w:val="sr-Cyrl-RS"/>
        </w:rPr>
        <w:t>10</w:t>
      </w:r>
      <w:r w:rsidRPr="006D197A">
        <w:rPr>
          <w:rFonts w:eastAsia="Calibri" w:cs="Arial"/>
          <w:b/>
          <w:u w:val="single"/>
        </w:rPr>
        <w:t xml:space="preserve"> дана од</w:t>
      </w:r>
      <w:r w:rsidR="008712EA" w:rsidRPr="006D197A">
        <w:rPr>
          <w:rFonts w:eastAsia="Calibri" w:cs="Arial"/>
          <w:b/>
          <w:u w:val="single"/>
        </w:rPr>
        <w:t xml:space="preserve"> </w:t>
      </w:r>
      <w:r w:rsidR="008712EA" w:rsidRPr="006D197A">
        <w:rPr>
          <w:rFonts w:eastAsia="Calibri" w:cs="Arial"/>
          <w:b/>
          <w:u w:val="single"/>
          <w:lang w:val="sr-Cyrl-RS"/>
        </w:rPr>
        <w:t>дана</w:t>
      </w:r>
      <w:r w:rsidRPr="006D197A">
        <w:rPr>
          <w:rFonts w:eastAsia="Calibri" w:cs="Arial"/>
          <w:b/>
          <w:u w:val="single"/>
        </w:rPr>
        <w:t xml:space="preserve"> закључења Уговора</w:t>
      </w:r>
    </w:p>
    <w:p w:rsidR="00485C7E" w:rsidRPr="006D197A" w:rsidRDefault="00485C7E" w:rsidP="00485C7E">
      <w:pPr>
        <w:tabs>
          <w:tab w:val="left" w:pos="1786"/>
        </w:tabs>
        <w:spacing w:before="0"/>
        <w:ind w:right="-6"/>
        <w:rPr>
          <w:rFonts w:cs="Arial"/>
          <w:color w:val="00B0F0"/>
          <w:lang w:val="ru-RU"/>
        </w:rPr>
      </w:pPr>
    </w:p>
    <w:p w:rsidR="00485C7E" w:rsidRPr="006D197A" w:rsidRDefault="00485C7E" w:rsidP="00485C7E">
      <w:pPr>
        <w:tabs>
          <w:tab w:val="left" w:pos="567"/>
          <w:tab w:val="left" w:pos="851"/>
        </w:tabs>
        <w:spacing w:before="0"/>
        <w:outlineLvl w:val="2"/>
        <w:rPr>
          <w:rFonts w:cs="Arial"/>
          <w:b/>
        </w:rPr>
      </w:pPr>
      <w:bookmarkStart w:id="223" w:name="_Toc441651599"/>
      <w:bookmarkStart w:id="224" w:name="_Toc442559910"/>
      <w:r w:rsidRPr="006D197A">
        <w:rPr>
          <w:rFonts w:cs="Arial"/>
          <w:b/>
        </w:rPr>
        <w:t xml:space="preserve">Меница за добро извршење посла </w:t>
      </w:r>
      <w:bookmarkEnd w:id="223"/>
      <w:bookmarkEnd w:id="224"/>
    </w:p>
    <w:p w:rsidR="00485C7E" w:rsidRPr="006D197A" w:rsidRDefault="00485C7E" w:rsidP="00485C7E">
      <w:pPr>
        <w:rPr>
          <w:rFonts w:cs="Arial"/>
        </w:rPr>
      </w:pPr>
      <w:r w:rsidRPr="006D197A">
        <w:rPr>
          <w:rFonts w:cs="Arial"/>
        </w:rPr>
        <w:t>Понуђач је обавезан да Наручиоцу достави</w:t>
      </w:r>
      <w:r w:rsidR="00253A10" w:rsidRPr="006D197A">
        <w:rPr>
          <w:rFonts w:cs="Arial"/>
        </w:rPr>
        <w:t xml:space="preserve">, као одложни услов из чл. </w:t>
      </w:r>
      <w:proofErr w:type="gramStart"/>
      <w:r w:rsidR="00253A10" w:rsidRPr="006D197A">
        <w:rPr>
          <w:rFonts w:cs="Arial"/>
        </w:rPr>
        <w:t>74.ст.2.</w:t>
      </w:r>
      <w:r w:rsidR="00E61033" w:rsidRPr="006D197A">
        <w:rPr>
          <w:rFonts w:cs="Arial"/>
          <w:lang w:val="sr-Cyrl-RS"/>
        </w:rPr>
        <w:t>Закона</w:t>
      </w:r>
      <w:proofErr w:type="gramEnd"/>
      <w:r w:rsidR="00E61033" w:rsidRPr="006D197A">
        <w:rPr>
          <w:rFonts w:cs="Arial"/>
          <w:lang w:val="sr-Cyrl-RS"/>
        </w:rPr>
        <w:t xml:space="preserve"> о облигационим односима</w:t>
      </w:r>
      <w:r w:rsidR="00253A10" w:rsidRPr="006D197A">
        <w:rPr>
          <w:rFonts w:cs="Arial"/>
        </w:rPr>
        <w:t xml:space="preserve"> ("Сл. лист СФРJ", бр. 29/78, 39/85, 45/89 - oдлукa УСJ и 57/89, "Сл. лист СРJ", бр. 31/93 и "Сл. лист СЦГ", бр. 1/2003 - Устaвнa пoвeљa), (даље: ЗОО)</w:t>
      </w:r>
      <w:r w:rsidRPr="006D197A">
        <w:rPr>
          <w:rFonts w:cs="Arial"/>
        </w:rPr>
        <w:t>:</w:t>
      </w:r>
    </w:p>
    <w:p w:rsidR="00485C7E" w:rsidRPr="006D197A" w:rsidRDefault="00485C7E" w:rsidP="008D26A4">
      <w:pPr>
        <w:pStyle w:val="ListParagraph"/>
        <w:numPr>
          <w:ilvl w:val="0"/>
          <w:numId w:val="31"/>
        </w:numPr>
        <w:rPr>
          <w:rFonts w:ascii="Arial" w:hAnsi="Arial" w:cs="Arial"/>
          <w:lang w:val="sr-Cyrl-RS"/>
        </w:rPr>
      </w:pPr>
      <w:r w:rsidRPr="006D197A">
        <w:rPr>
          <w:rFonts w:ascii="Arial" w:hAnsi="Arial" w:cs="Arial"/>
        </w:rPr>
        <w:t xml:space="preserve">бланко сопствену меницу за </w:t>
      </w:r>
      <w:r w:rsidRPr="006D197A">
        <w:rPr>
          <w:rFonts w:ascii="Arial" w:hAnsi="Arial" w:cs="Arial"/>
          <w:lang w:val="sr-Cyrl-RS"/>
        </w:rPr>
        <w:t>добро извршење посла</w:t>
      </w:r>
      <w:r w:rsidRPr="006D197A">
        <w:rPr>
          <w:rFonts w:ascii="Arial" w:hAnsi="Arial" w:cs="Arial"/>
        </w:rPr>
        <w:t xml:space="preserve"> која </w:t>
      </w:r>
      <w:r w:rsidRPr="006D197A">
        <w:rPr>
          <w:rFonts w:ascii="Arial" w:hAnsi="Arial" w:cs="Arial"/>
          <w:lang w:val="sr-Cyrl-RS"/>
        </w:rPr>
        <w:t>је</w:t>
      </w:r>
    </w:p>
    <w:p w:rsidR="00F67E0D" w:rsidRPr="006D197A" w:rsidRDefault="00F67E0D" w:rsidP="00F67E0D">
      <w:pPr>
        <w:pStyle w:val="ListParagraph"/>
        <w:rPr>
          <w:rFonts w:ascii="Arial" w:hAnsi="Arial" w:cs="Arial"/>
        </w:rPr>
      </w:pPr>
    </w:p>
    <w:p w:rsidR="00253A10" w:rsidRPr="006D197A" w:rsidRDefault="00485C7E" w:rsidP="00253A10">
      <w:pPr>
        <w:pStyle w:val="ListParagraph"/>
        <w:numPr>
          <w:ilvl w:val="0"/>
          <w:numId w:val="11"/>
        </w:numPr>
        <w:rPr>
          <w:rFonts w:ascii="Arial" w:eastAsia="Times New Roman" w:hAnsi="Arial" w:cs="Arial"/>
        </w:rPr>
      </w:pPr>
      <w:r w:rsidRPr="006D197A">
        <w:rPr>
          <w:rFonts w:ascii="Arial" w:hAnsi="Arial" w:cs="Arial"/>
        </w:rPr>
        <w:t xml:space="preserve">издата са клаузулом „без </w:t>
      </w:r>
      <w:proofErr w:type="gramStart"/>
      <w:r w:rsidRPr="006D197A">
        <w:rPr>
          <w:rFonts w:ascii="Arial" w:hAnsi="Arial" w:cs="Arial"/>
        </w:rPr>
        <w:t>протеста“ и</w:t>
      </w:r>
      <w:proofErr w:type="gramEnd"/>
      <w:r w:rsidRPr="006D197A">
        <w:rPr>
          <w:rFonts w:ascii="Arial" w:hAnsi="Arial" w:cs="Arial"/>
        </w:rPr>
        <w:t xml:space="preserve"> „без извештаја“</w:t>
      </w:r>
      <w:r w:rsidRPr="006D197A">
        <w:rPr>
          <w:rFonts w:ascii="Arial" w:hAnsi="Arial" w:cs="Arial"/>
          <w:lang w:val="sr-Cyrl-RS"/>
        </w:rPr>
        <w:t xml:space="preserve"> </w:t>
      </w:r>
      <w:r w:rsidRPr="006D197A">
        <w:rPr>
          <w:rFonts w:ascii="Arial" w:hAnsi="Arial"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253A10" w:rsidRPr="006D197A">
        <w:rPr>
          <w:rFonts w:ascii="Arial" w:hAnsi="Arial" w:cs="Arial"/>
        </w:rPr>
        <w:t xml:space="preserve"> </w:t>
      </w:r>
      <w:r w:rsidR="00253A10" w:rsidRPr="006D197A">
        <w:rPr>
          <w:rFonts w:ascii="Arial" w:eastAsia="Times New Roman" w:hAnsi="Arial" w:cs="Arial"/>
        </w:rPr>
        <w:t xml:space="preserve">повеља Сл.гласник РС 80/15) и Закон о платним </w:t>
      </w:r>
      <w:proofErr w:type="gramStart"/>
      <w:r w:rsidR="00253A10" w:rsidRPr="006D197A">
        <w:rPr>
          <w:rFonts w:ascii="Arial" w:eastAsia="Times New Roman" w:hAnsi="Arial" w:cs="Arial"/>
        </w:rPr>
        <w:t>услугама  (</w:t>
      </w:r>
      <w:proofErr w:type="gramEnd"/>
      <w:r w:rsidR="00253A10" w:rsidRPr="006D197A">
        <w:rPr>
          <w:rFonts w:ascii="Arial" w:eastAsia="Times New Roman" w:hAnsi="Arial" w:cs="Arial"/>
        </w:rPr>
        <w:t xml:space="preserve"> Сл. гласник .РС..број 139/2014)</w:t>
      </w:r>
    </w:p>
    <w:p w:rsidR="00485C7E" w:rsidRPr="006D197A" w:rsidRDefault="00485C7E" w:rsidP="00213F8A">
      <w:pPr>
        <w:ind w:left="1710"/>
        <w:rPr>
          <w:rFonts w:cs="Arial"/>
        </w:rPr>
      </w:pPr>
    </w:p>
    <w:p w:rsidR="00253A10" w:rsidRPr="006D197A" w:rsidRDefault="00485C7E" w:rsidP="00253A10">
      <w:pPr>
        <w:pStyle w:val="ListParagraph"/>
        <w:numPr>
          <w:ilvl w:val="0"/>
          <w:numId w:val="11"/>
        </w:numPr>
        <w:rPr>
          <w:rFonts w:ascii="Arial" w:eastAsia="Times New Roman" w:hAnsi="Arial" w:cs="Arial"/>
          <w:lang w:val="sr-Cyrl-RS"/>
        </w:rPr>
      </w:pPr>
      <w:r w:rsidRPr="006D197A">
        <w:rPr>
          <w:rFonts w:ascii="Arial" w:hAnsi="Arial" w:cs="Arial"/>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w:t>
      </w:r>
      <w:proofErr w:type="gramStart"/>
      <w:r w:rsidRPr="006D197A">
        <w:rPr>
          <w:rFonts w:ascii="Arial" w:hAnsi="Arial" w:cs="Arial"/>
        </w:rPr>
        <w:t>РС“ бр</w:t>
      </w:r>
      <w:proofErr w:type="gramEnd"/>
      <w:r w:rsidRPr="006D197A">
        <w:rPr>
          <w:rFonts w:ascii="Arial" w:hAnsi="Arial" w:cs="Arial"/>
        </w:rPr>
        <w:t>. 56/11</w:t>
      </w:r>
      <w:r w:rsidRPr="006D197A">
        <w:rPr>
          <w:rFonts w:ascii="Arial" w:hAnsi="Arial" w:cs="Arial"/>
          <w:lang w:val="sr-Cyrl-RS"/>
        </w:rPr>
        <w:t xml:space="preserve"> и 80/15</w:t>
      </w:r>
      <w:r w:rsidR="00253A10" w:rsidRPr="006D197A">
        <w:rPr>
          <w:rFonts w:ascii="Arial" w:hAnsi="Arial" w:cs="Arial"/>
        </w:rPr>
        <w:t xml:space="preserve"> </w:t>
      </w:r>
      <w:r w:rsidR="00253A10" w:rsidRPr="006D197A">
        <w:rPr>
          <w:rFonts w:ascii="Arial" w:eastAsia="Times New Roman" w:hAnsi="Arial" w:cs="Arial"/>
          <w:lang w:val="sr-Cyrl-RS"/>
        </w:rPr>
        <w:t>и 76/2016)</w:t>
      </w:r>
    </w:p>
    <w:p w:rsidR="00485C7E" w:rsidRPr="006D197A" w:rsidRDefault="00485C7E" w:rsidP="00213F8A">
      <w:pPr>
        <w:ind w:left="1710"/>
        <w:rPr>
          <w:rFonts w:cs="Arial"/>
        </w:rPr>
      </w:pPr>
    </w:p>
    <w:p w:rsidR="00485C7E" w:rsidRPr="006D197A" w:rsidRDefault="00485C7E" w:rsidP="00485C7E">
      <w:pPr>
        <w:numPr>
          <w:ilvl w:val="0"/>
          <w:numId w:val="11"/>
        </w:numPr>
        <w:rPr>
          <w:rFonts w:cs="Arial"/>
        </w:rPr>
      </w:pPr>
      <w:r w:rsidRPr="006D197A">
        <w:rPr>
          <w:rFonts w:cs="Arial"/>
        </w:rPr>
        <w:t xml:space="preserve">Менично писмо – овлашћење којим понуђач овлашћује наручиоца да може наплатити </w:t>
      </w:r>
      <w:proofErr w:type="gramStart"/>
      <w:r w:rsidRPr="006D197A">
        <w:rPr>
          <w:rFonts w:cs="Arial"/>
        </w:rPr>
        <w:t>меницу  на</w:t>
      </w:r>
      <w:proofErr w:type="gramEnd"/>
      <w:r w:rsidRPr="006D197A">
        <w:rPr>
          <w:rFonts w:cs="Arial"/>
        </w:rPr>
        <w:t xml:space="preserve"> износ од 10% од </w:t>
      </w:r>
      <w:r w:rsidRPr="006D197A">
        <w:rPr>
          <w:rFonts w:cs="Arial"/>
          <w:lang w:val="sr-Cyrl-RS"/>
        </w:rPr>
        <w:t xml:space="preserve">уговорене вредности </w:t>
      </w:r>
      <w:r w:rsidRPr="006D197A">
        <w:rPr>
          <w:rFonts w:cs="Arial"/>
        </w:rPr>
        <w:t>(без ПДВ-а) са роком важења</w:t>
      </w:r>
      <w:r w:rsidR="00D9194C" w:rsidRPr="006D197A">
        <w:rPr>
          <w:rFonts w:cs="Arial"/>
        </w:rPr>
        <w:t xml:space="preserve"> </w:t>
      </w:r>
      <w:r w:rsidRPr="006D197A">
        <w:rPr>
          <w:rFonts w:cs="Arial"/>
          <w:lang w:val="sr-Cyrl-RS"/>
        </w:rPr>
        <w:t>30</w:t>
      </w:r>
      <w:r w:rsidR="00D9194C" w:rsidRPr="006D197A">
        <w:rPr>
          <w:rFonts w:cs="Arial"/>
        </w:rPr>
        <w:t xml:space="preserve"> дана</w:t>
      </w:r>
      <w:r w:rsidRPr="006D197A">
        <w:rPr>
          <w:rFonts w:cs="Arial"/>
        </w:rPr>
        <w:t xml:space="preserve"> дужим од рока важења </w:t>
      </w:r>
      <w:r w:rsidRPr="006D197A">
        <w:rPr>
          <w:rFonts w:cs="Arial"/>
          <w:lang w:val="sr-Cyrl-RS"/>
        </w:rPr>
        <w:t>уговора</w:t>
      </w:r>
      <w:r w:rsidRPr="006D197A">
        <w:rPr>
          <w:rFonts w:cs="Arial"/>
        </w:rPr>
        <w:t xml:space="preserve">, с тим да евентуални продужетак рока важења </w:t>
      </w:r>
      <w:r w:rsidRPr="006D197A">
        <w:rPr>
          <w:rFonts w:cs="Arial"/>
          <w:lang w:val="sr-Cyrl-RS"/>
        </w:rPr>
        <w:t>уговора</w:t>
      </w:r>
      <w:r w:rsidRPr="006D197A">
        <w:rPr>
          <w:rFonts w:cs="Arial"/>
        </w:rPr>
        <w:t xml:space="preserve"> има за последицу и продужење рока важења менице и меничног овлашћења</w:t>
      </w:r>
    </w:p>
    <w:p w:rsidR="00485C7E" w:rsidRPr="006D197A" w:rsidRDefault="00485C7E" w:rsidP="00485C7E">
      <w:pPr>
        <w:numPr>
          <w:ilvl w:val="0"/>
          <w:numId w:val="11"/>
        </w:numPr>
        <w:ind w:left="1710"/>
        <w:rPr>
          <w:rFonts w:cs="Arial"/>
        </w:rPr>
      </w:pPr>
      <w:r w:rsidRPr="006D197A">
        <w:rPr>
          <w:rFonts w:cs="Arial"/>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85C7E" w:rsidRPr="006D197A" w:rsidRDefault="00485C7E" w:rsidP="00485C7E">
      <w:pPr>
        <w:rPr>
          <w:rFonts w:cs="Arial"/>
        </w:rPr>
      </w:pPr>
      <w:r w:rsidRPr="006D197A">
        <w:rPr>
          <w:rFonts w:cs="Arial"/>
          <w:lang w:val="sr-Cyrl-RS"/>
        </w:rPr>
        <w:t xml:space="preserve">2)  </w:t>
      </w:r>
      <w:r w:rsidRPr="006D197A">
        <w:rPr>
          <w:rFonts w:cs="Arial"/>
        </w:rPr>
        <w:t xml:space="preserve">фотокопију важећег Картона депонованих потписа овлашћених лица за </w:t>
      </w:r>
      <w:r w:rsidRPr="006D197A">
        <w:rPr>
          <w:rFonts w:cs="Arial"/>
          <w:lang w:val="sr-Cyrl-RS"/>
        </w:rPr>
        <w:t xml:space="preserve">  </w:t>
      </w:r>
      <w:r w:rsidRPr="006D197A">
        <w:rPr>
          <w:rFonts w:cs="Arial"/>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85C7E" w:rsidRPr="006D197A" w:rsidRDefault="00485C7E" w:rsidP="00485C7E">
      <w:pPr>
        <w:rPr>
          <w:rFonts w:cs="Arial"/>
        </w:rPr>
      </w:pPr>
      <w:r w:rsidRPr="006D197A">
        <w:rPr>
          <w:rFonts w:cs="Arial"/>
          <w:lang w:val="sr-Cyrl-RS"/>
        </w:rPr>
        <w:t xml:space="preserve">3)  </w:t>
      </w:r>
      <w:r w:rsidRPr="006D197A">
        <w:rPr>
          <w:rFonts w:cs="Arial"/>
        </w:rPr>
        <w:t>фотокопију ОП обрасца.</w:t>
      </w:r>
    </w:p>
    <w:p w:rsidR="00485C7E" w:rsidRPr="006D197A" w:rsidRDefault="00485C7E" w:rsidP="00485C7E">
      <w:pPr>
        <w:rPr>
          <w:rFonts w:cs="Arial"/>
        </w:rPr>
      </w:pPr>
      <w:r w:rsidRPr="006D197A">
        <w:rPr>
          <w:rFonts w:cs="Arial"/>
          <w:lang w:val="sr-Cyrl-RS"/>
        </w:rPr>
        <w:t xml:space="preserve">4) </w:t>
      </w:r>
      <w:r w:rsidRPr="006D197A">
        <w:rPr>
          <w:rFonts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253A10" w:rsidRPr="006D197A">
        <w:rPr>
          <w:rFonts w:cs="Arial"/>
        </w:rPr>
        <w:t xml:space="preserve"> у складу са Одлуком о ближим условима, садржини и начину вођења регистра меница и овлашћења( СЛ.гласник РС број 56/11,80/15 и 76/2016)</w:t>
      </w:r>
      <w:r w:rsidRPr="006D197A">
        <w:rPr>
          <w:rFonts w:cs="Arial"/>
        </w:rPr>
        <w:t xml:space="preserve"> </w:t>
      </w:r>
    </w:p>
    <w:p w:rsidR="00485C7E" w:rsidRPr="006D197A" w:rsidRDefault="00485C7E" w:rsidP="00485C7E">
      <w:pPr>
        <w:rPr>
          <w:rFonts w:cs="Arial"/>
        </w:rPr>
      </w:pPr>
      <w:r w:rsidRPr="006D197A">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8712EA" w:rsidRPr="006D197A" w:rsidRDefault="008712EA" w:rsidP="00485C7E">
      <w:pPr>
        <w:rPr>
          <w:rFonts w:cs="Arial"/>
        </w:rPr>
      </w:pPr>
    </w:p>
    <w:p w:rsidR="00485C7E" w:rsidRPr="006D197A" w:rsidRDefault="00485C7E" w:rsidP="00485C7E">
      <w:pPr>
        <w:spacing w:before="0"/>
        <w:ind w:left="851"/>
        <w:rPr>
          <w:rFonts w:cs="Arial"/>
          <w:color w:val="00B0F0"/>
        </w:rPr>
      </w:pPr>
    </w:p>
    <w:p w:rsidR="00485C7E" w:rsidRPr="006D197A" w:rsidRDefault="00485C7E" w:rsidP="00485C7E">
      <w:pPr>
        <w:tabs>
          <w:tab w:val="left" w:pos="567"/>
          <w:tab w:val="left" w:pos="851"/>
        </w:tabs>
        <w:spacing w:before="0"/>
        <w:ind w:left="851"/>
        <w:outlineLvl w:val="2"/>
        <w:rPr>
          <w:rFonts w:eastAsia="TimesNewRomanPSMT" w:cs="Arial"/>
          <w:b/>
          <w:bCs/>
          <w:iCs/>
        </w:rPr>
      </w:pPr>
      <w:r w:rsidRPr="006D197A">
        <w:rPr>
          <w:rFonts w:eastAsia="TimesNewRomanPSMT" w:cs="Arial"/>
          <w:b/>
          <w:bCs/>
          <w:iCs/>
        </w:rPr>
        <w:t>Достављање средстава финансијског обезбеђења</w:t>
      </w:r>
    </w:p>
    <w:p w:rsidR="00485C7E" w:rsidRPr="006D197A" w:rsidRDefault="00485C7E" w:rsidP="00485C7E">
      <w:pPr>
        <w:tabs>
          <w:tab w:val="left" w:pos="567"/>
          <w:tab w:val="left" w:pos="709"/>
        </w:tabs>
        <w:spacing w:after="120"/>
        <w:rPr>
          <w:rFonts w:eastAsia="TimesNewRomanPSMT" w:cs="Arial"/>
          <w:bCs/>
          <w:lang w:val="sr-Cyrl-RS"/>
        </w:rPr>
      </w:pPr>
      <w:r w:rsidRPr="006D197A">
        <w:rPr>
          <w:rFonts w:eastAsia="TimesNewRomanPSMT" w:cs="Arial"/>
          <w:bCs/>
        </w:rPr>
        <w:t xml:space="preserve">Средство финансијског обезбеђења </w:t>
      </w:r>
      <w:proofErr w:type="gramStart"/>
      <w:r w:rsidRPr="006D197A">
        <w:rPr>
          <w:rFonts w:eastAsia="TimesNewRomanPSMT" w:cs="Arial"/>
          <w:bCs/>
        </w:rPr>
        <w:t>за  озбиљност</w:t>
      </w:r>
      <w:proofErr w:type="gramEnd"/>
      <w:r w:rsidRPr="006D197A">
        <w:rPr>
          <w:rFonts w:eastAsia="TimesNewRomanPSMT" w:cs="Arial"/>
          <w:bCs/>
        </w:rPr>
        <w:t xml:space="preserve"> понуде доставља се као саставни део понуде и гласи на Јавно предузеће „Електропривреда Србије“ Београд</w:t>
      </w:r>
      <w:r w:rsidR="009F1117" w:rsidRPr="006D197A">
        <w:rPr>
          <w:rFonts w:eastAsia="TimesNewRomanPSMT" w:cs="Arial"/>
          <w:bCs/>
          <w:lang w:val="sr-Cyrl-RS"/>
        </w:rPr>
        <w:t xml:space="preserve"> Балканска 13</w:t>
      </w:r>
      <w:r w:rsidRPr="006D197A">
        <w:rPr>
          <w:rFonts w:eastAsia="TimesNewRomanPSMT" w:cs="Arial"/>
          <w:bCs/>
          <w:lang w:val="sr-Cyrl-RS"/>
        </w:rPr>
        <w:t>,</w:t>
      </w:r>
    </w:p>
    <w:p w:rsidR="00485C7E" w:rsidRPr="006D197A" w:rsidRDefault="00485C7E" w:rsidP="00485C7E">
      <w:pPr>
        <w:tabs>
          <w:tab w:val="left" w:pos="567"/>
          <w:tab w:val="left" w:pos="709"/>
        </w:tabs>
        <w:spacing w:after="120"/>
        <w:rPr>
          <w:rFonts w:cs="Arial"/>
          <w:b/>
        </w:rPr>
      </w:pPr>
      <w:r w:rsidRPr="006D197A">
        <w:rPr>
          <w:rFonts w:eastAsia="TimesNewRomanPSMT" w:cs="Arial"/>
          <w:bCs/>
        </w:rPr>
        <w:t xml:space="preserve">Средство финансијског обезбеђења за добро извршење </w:t>
      </w:r>
      <w:proofErr w:type="gramStart"/>
      <w:r w:rsidRPr="006D197A">
        <w:rPr>
          <w:rFonts w:eastAsia="TimesNewRomanPSMT" w:cs="Arial"/>
          <w:bCs/>
        </w:rPr>
        <w:t>посла  гласи</w:t>
      </w:r>
      <w:proofErr w:type="gramEnd"/>
      <w:r w:rsidRPr="006D197A">
        <w:rPr>
          <w:rFonts w:eastAsia="TimesNewRomanPSMT" w:cs="Arial"/>
          <w:bCs/>
        </w:rPr>
        <w:t xml:space="preserve"> на Јавно предузеће „Електропривреда </w:t>
      </w:r>
      <w:r w:rsidR="009F1117" w:rsidRPr="006D197A">
        <w:rPr>
          <w:rFonts w:eastAsia="TimesNewRomanPSMT" w:cs="Arial"/>
          <w:bCs/>
        </w:rPr>
        <w:t xml:space="preserve">Србије“ Београд, </w:t>
      </w:r>
      <w:r w:rsidR="009F1117" w:rsidRPr="006D197A">
        <w:rPr>
          <w:rFonts w:eastAsia="TimesNewRomanPSMT" w:cs="Arial"/>
          <w:bCs/>
          <w:lang w:val="sr-Cyrl-RS"/>
        </w:rPr>
        <w:t>Балканска 13</w:t>
      </w:r>
      <w:r w:rsidRPr="006D197A">
        <w:rPr>
          <w:rFonts w:eastAsia="TimesNewRomanPSMT" w:cs="Arial"/>
          <w:bCs/>
        </w:rPr>
        <w:t xml:space="preserve"> </w:t>
      </w:r>
      <w:r w:rsidRPr="006D197A">
        <w:rPr>
          <w:rFonts w:cs="Arial"/>
          <w:b/>
        </w:rPr>
        <w:t xml:space="preserve">и доставља се лично или поштом на адресу: </w:t>
      </w:r>
    </w:p>
    <w:p w:rsidR="00485C7E" w:rsidRPr="006D197A" w:rsidRDefault="00485C7E" w:rsidP="00485C7E">
      <w:pPr>
        <w:suppressAutoHyphens/>
        <w:spacing w:before="0"/>
        <w:jc w:val="center"/>
        <w:rPr>
          <w:rFonts w:eastAsia="Arial Unicode MS" w:cs="Arial"/>
          <w:b/>
          <w:kern w:val="1"/>
          <w:highlight w:val="yellow"/>
          <w:lang w:eastAsia="ar-SA"/>
        </w:rPr>
      </w:pPr>
      <w:r w:rsidRPr="006D197A">
        <w:rPr>
          <w:rFonts w:cs="Arial"/>
          <w:b/>
        </w:rPr>
        <w:t xml:space="preserve">Јавно предузеће „Електопривреда </w:t>
      </w:r>
      <w:proofErr w:type="gramStart"/>
      <w:r w:rsidRPr="006D197A">
        <w:rPr>
          <w:rFonts w:cs="Arial"/>
          <w:b/>
        </w:rPr>
        <w:t>Србије“</w:t>
      </w:r>
      <w:proofErr w:type="gramEnd"/>
      <w:r w:rsidRPr="006D197A">
        <w:rPr>
          <w:rFonts w:cs="Arial"/>
          <w:b/>
        </w:rPr>
        <w:t>Београд, Балканска 13</w:t>
      </w:r>
    </w:p>
    <w:p w:rsidR="00485C7E" w:rsidRPr="006D197A" w:rsidRDefault="00485C7E" w:rsidP="00485C7E">
      <w:pPr>
        <w:tabs>
          <w:tab w:val="left" w:pos="1134"/>
        </w:tabs>
        <w:spacing w:before="0"/>
        <w:jc w:val="center"/>
        <w:rPr>
          <w:rFonts w:cs="Arial"/>
          <w:b/>
        </w:rPr>
      </w:pPr>
      <w:r w:rsidRPr="006D197A">
        <w:rPr>
          <w:rFonts w:cs="Arial"/>
          <w:b/>
          <w:i/>
        </w:rPr>
        <w:t>са назнаком:</w:t>
      </w:r>
      <w:r w:rsidRPr="006D197A">
        <w:rPr>
          <w:rFonts w:cs="Arial"/>
          <w:b/>
        </w:rPr>
        <w:t xml:space="preserve"> Средство финансијског обезбеђења за ЈН бр</w:t>
      </w:r>
      <w:r w:rsidR="00C7686B" w:rsidRPr="006D197A">
        <w:rPr>
          <w:rFonts w:cs="Arial"/>
          <w:b/>
        </w:rPr>
        <w:t>1000/</w:t>
      </w:r>
      <w:r w:rsidR="00763D7C" w:rsidRPr="006D197A">
        <w:rPr>
          <w:rFonts w:cs="Arial"/>
          <w:b/>
          <w:lang w:val="ru-RU"/>
        </w:rPr>
        <w:t>0350</w:t>
      </w:r>
      <w:r w:rsidR="00C7686B" w:rsidRPr="006D197A">
        <w:rPr>
          <w:rFonts w:cs="Arial"/>
          <w:b/>
        </w:rPr>
        <w:t>/201</w:t>
      </w:r>
      <w:r w:rsidR="00C7686B" w:rsidRPr="006D197A">
        <w:rPr>
          <w:rFonts w:cs="Arial"/>
          <w:b/>
          <w:lang w:val="sr-Cyrl-RS"/>
        </w:rPr>
        <w:t>8</w:t>
      </w:r>
      <w:r w:rsidRPr="006D197A">
        <w:rPr>
          <w:rFonts w:cs="Arial"/>
          <w:b/>
        </w:rPr>
        <w:t xml:space="preserve">. </w:t>
      </w:r>
    </w:p>
    <w:p w:rsidR="00485C7E" w:rsidRPr="006D197A" w:rsidRDefault="00485C7E" w:rsidP="00485C7E">
      <w:pPr>
        <w:ind w:left="1571"/>
        <w:rPr>
          <w:rFonts w:cs="Arial"/>
          <w:color w:val="00B0F0"/>
        </w:rPr>
      </w:pPr>
    </w:p>
    <w:p w:rsidR="00485C7E" w:rsidRPr="006D197A" w:rsidRDefault="00485C7E" w:rsidP="008D26A4">
      <w:pPr>
        <w:keepNext/>
        <w:numPr>
          <w:ilvl w:val="1"/>
          <w:numId w:val="18"/>
        </w:numPr>
        <w:tabs>
          <w:tab w:val="left" w:pos="567"/>
        </w:tabs>
        <w:spacing w:before="0"/>
        <w:outlineLvl w:val="1"/>
        <w:rPr>
          <w:rFonts w:cs="Arial"/>
          <w:b/>
        </w:rPr>
      </w:pPr>
      <w:r w:rsidRPr="006D197A">
        <w:rPr>
          <w:rFonts w:cs="Arial"/>
          <w:b/>
        </w:rPr>
        <w:t>Начин означавања поверљивих података у понуди</w:t>
      </w:r>
    </w:p>
    <w:p w:rsidR="00485C7E" w:rsidRPr="006D197A" w:rsidRDefault="00485C7E" w:rsidP="00485C7E">
      <w:pPr>
        <w:autoSpaceDE w:val="0"/>
        <w:autoSpaceDN w:val="0"/>
        <w:adjustRightInd w:val="0"/>
        <w:spacing w:before="0"/>
        <w:rPr>
          <w:rFonts w:cs="Arial"/>
        </w:rPr>
      </w:pPr>
      <w:r w:rsidRPr="006D197A">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85C7E" w:rsidRPr="006D197A" w:rsidRDefault="00485C7E" w:rsidP="00485C7E">
      <w:pPr>
        <w:autoSpaceDE w:val="0"/>
        <w:autoSpaceDN w:val="0"/>
        <w:adjustRightInd w:val="0"/>
        <w:spacing w:before="0"/>
        <w:rPr>
          <w:rFonts w:cs="Arial"/>
        </w:rPr>
      </w:pPr>
      <w:r w:rsidRPr="006D197A">
        <w:rPr>
          <w:rFonts w:cs="Arial"/>
        </w:rPr>
        <w:t xml:space="preserve">Наручилац може да одбије да пружи информацију која би значила повреду поверљивости података добијених у понуди. </w:t>
      </w:r>
    </w:p>
    <w:p w:rsidR="00485C7E" w:rsidRPr="006D197A" w:rsidRDefault="00485C7E" w:rsidP="00485C7E">
      <w:pPr>
        <w:autoSpaceDE w:val="0"/>
        <w:autoSpaceDN w:val="0"/>
        <w:adjustRightInd w:val="0"/>
        <w:spacing w:before="0"/>
        <w:rPr>
          <w:rFonts w:cs="Arial"/>
        </w:rPr>
      </w:pPr>
      <w:r w:rsidRPr="006D197A">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485C7E" w:rsidRPr="006D197A" w:rsidRDefault="00485C7E" w:rsidP="00485C7E">
      <w:pPr>
        <w:autoSpaceDE w:val="0"/>
        <w:autoSpaceDN w:val="0"/>
        <w:adjustRightInd w:val="0"/>
        <w:spacing w:before="0"/>
        <w:rPr>
          <w:rFonts w:cs="Arial"/>
        </w:rPr>
      </w:pPr>
      <w:r w:rsidRPr="006D197A">
        <w:rPr>
          <w:rFonts w:cs="Arial"/>
        </w:rPr>
        <w:t>Наручилац ће као поверљива третирати она документа која у десном горњем углу великим словима имају исписано „</w:t>
      </w:r>
      <w:proofErr w:type="gramStart"/>
      <w:r w:rsidRPr="006D197A">
        <w:rPr>
          <w:rFonts w:cs="Arial"/>
        </w:rPr>
        <w:t>ПОВЕРЉИВО“</w:t>
      </w:r>
      <w:proofErr w:type="gramEnd"/>
      <w:r w:rsidRPr="006D197A">
        <w:rPr>
          <w:rFonts w:cs="Arial"/>
        </w:rPr>
        <w:t>.</w:t>
      </w:r>
    </w:p>
    <w:p w:rsidR="00485C7E" w:rsidRPr="006D197A" w:rsidRDefault="00485C7E" w:rsidP="00485C7E">
      <w:pPr>
        <w:autoSpaceDE w:val="0"/>
        <w:autoSpaceDN w:val="0"/>
        <w:adjustRightInd w:val="0"/>
        <w:spacing w:before="0"/>
        <w:rPr>
          <w:rFonts w:cs="Arial"/>
        </w:rPr>
      </w:pPr>
      <w:r w:rsidRPr="006D197A">
        <w:rPr>
          <w:rFonts w:cs="Arial"/>
        </w:rPr>
        <w:t>Наручилац не одговара за поверљивост података који нису означени на горе наведени начин.</w:t>
      </w:r>
    </w:p>
    <w:p w:rsidR="00485C7E" w:rsidRPr="006D197A" w:rsidRDefault="00485C7E" w:rsidP="00485C7E">
      <w:pPr>
        <w:autoSpaceDE w:val="0"/>
        <w:autoSpaceDN w:val="0"/>
        <w:adjustRightInd w:val="0"/>
        <w:spacing w:before="0"/>
        <w:rPr>
          <w:rFonts w:cs="Arial"/>
        </w:rPr>
      </w:pPr>
      <w:r w:rsidRPr="006D197A">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proofErr w:type="gramStart"/>
      <w:r w:rsidRPr="006D197A">
        <w:rPr>
          <w:rFonts w:cs="Arial"/>
        </w:rPr>
        <w:t>ОПОЗИВ“</w:t>
      </w:r>
      <w:proofErr w:type="gramEnd"/>
      <w:r w:rsidRPr="006D197A">
        <w:rPr>
          <w:rFonts w:cs="Arial"/>
        </w:rPr>
        <w:t>, уписати датум, време и потписати се.</w:t>
      </w:r>
    </w:p>
    <w:p w:rsidR="00485C7E" w:rsidRPr="006D197A" w:rsidRDefault="00485C7E" w:rsidP="00485C7E">
      <w:pPr>
        <w:autoSpaceDE w:val="0"/>
        <w:autoSpaceDN w:val="0"/>
        <w:adjustRightInd w:val="0"/>
        <w:spacing w:before="0"/>
        <w:rPr>
          <w:rFonts w:cs="Arial"/>
        </w:rPr>
      </w:pPr>
      <w:r w:rsidRPr="006D197A">
        <w:rPr>
          <w:rFonts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85C7E" w:rsidRPr="006D197A" w:rsidRDefault="00485C7E" w:rsidP="00485C7E">
      <w:pPr>
        <w:autoSpaceDE w:val="0"/>
        <w:autoSpaceDN w:val="0"/>
        <w:adjustRightInd w:val="0"/>
        <w:spacing w:before="0"/>
        <w:rPr>
          <w:rFonts w:cs="Arial"/>
        </w:rPr>
      </w:pPr>
      <w:r w:rsidRPr="006D197A">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85C7E" w:rsidRPr="006D197A" w:rsidRDefault="00485C7E" w:rsidP="00485C7E">
      <w:pPr>
        <w:autoSpaceDE w:val="0"/>
        <w:autoSpaceDN w:val="0"/>
        <w:adjustRightInd w:val="0"/>
        <w:spacing w:before="0"/>
        <w:rPr>
          <w:rFonts w:cs="Arial"/>
        </w:rPr>
      </w:pPr>
      <w:r w:rsidRPr="006D197A">
        <w:rPr>
          <w:rFonts w:cs="Arial"/>
        </w:rPr>
        <w:lastRenderedPageBreak/>
        <w:t xml:space="preserve">Неће се сматрати поверљивим докази о испуњености обавезних </w:t>
      </w:r>
      <w:proofErr w:type="gramStart"/>
      <w:r w:rsidRPr="006D197A">
        <w:rPr>
          <w:rFonts w:cs="Arial"/>
        </w:rPr>
        <w:t>услова,цена</w:t>
      </w:r>
      <w:proofErr w:type="gramEnd"/>
      <w:r w:rsidRPr="006D197A">
        <w:rPr>
          <w:rFonts w:cs="Arial"/>
        </w:rPr>
        <w:t xml:space="preserve"> и други подаци из понуде који су од значаја за примену критеријума и рангирање понуде.</w:t>
      </w:r>
    </w:p>
    <w:p w:rsidR="00485C7E" w:rsidRPr="006D197A" w:rsidRDefault="00485C7E" w:rsidP="00485C7E">
      <w:pPr>
        <w:autoSpaceDE w:val="0"/>
        <w:autoSpaceDN w:val="0"/>
        <w:adjustRightInd w:val="0"/>
        <w:spacing w:before="0"/>
        <w:rPr>
          <w:rFonts w:eastAsia="TimesNewRomanPSMT" w:cs="Arial"/>
          <w:bCs/>
          <w:color w:val="00B0F0"/>
        </w:rPr>
      </w:pPr>
    </w:p>
    <w:p w:rsidR="00485C7E" w:rsidRPr="006D197A" w:rsidRDefault="00485C7E" w:rsidP="008D26A4">
      <w:pPr>
        <w:keepNext/>
        <w:numPr>
          <w:ilvl w:val="1"/>
          <w:numId w:val="18"/>
        </w:numPr>
        <w:tabs>
          <w:tab w:val="left" w:pos="567"/>
        </w:tabs>
        <w:spacing w:before="0"/>
        <w:outlineLvl w:val="1"/>
        <w:rPr>
          <w:rFonts w:cs="Arial"/>
          <w:b/>
        </w:rPr>
      </w:pPr>
      <w:r w:rsidRPr="006D197A">
        <w:rPr>
          <w:rFonts w:cs="Arial"/>
          <w:b/>
        </w:rPr>
        <w:t>Поштовање обавеза које произлазе из прописа о заштити на раду и других прописа</w:t>
      </w:r>
    </w:p>
    <w:p w:rsidR="00485C7E" w:rsidRPr="006D197A" w:rsidRDefault="00485C7E" w:rsidP="00485C7E">
      <w:pPr>
        <w:tabs>
          <w:tab w:val="left" w:pos="567"/>
        </w:tabs>
        <w:spacing w:before="0"/>
        <w:rPr>
          <w:rFonts w:cs="Arial"/>
          <w:lang w:val="ru-RU"/>
        </w:rPr>
      </w:pPr>
      <w:r w:rsidRPr="006D197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rsidR="00485C7E" w:rsidRPr="006D197A" w:rsidRDefault="00485C7E" w:rsidP="00485C7E">
      <w:pPr>
        <w:tabs>
          <w:tab w:val="left" w:pos="567"/>
        </w:tabs>
        <w:spacing w:before="0"/>
        <w:rPr>
          <w:rFonts w:cs="Arial"/>
          <w:lang w:val="ru-RU"/>
        </w:rPr>
      </w:pPr>
    </w:p>
    <w:p w:rsidR="00485C7E" w:rsidRPr="006D197A" w:rsidRDefault="00485C7E" w:rsidP="008D26A4">
      <w:pPr>
        <w:keepNext/>
        <w:numPr>
          <w:ilvl w:val="1"/>
          <w:numId w:val="18"/>
        </w:numPr>
        <w:tabs>
          <w:tab w:val="left" w:pos="567"/>
        </w:tabs>
        <w:spacing w:before="0"/>
        <w:outlineLvl w:val="1"/>
        <w:rPr>
          <w:rFonts w:cs="Arial"/>
          <w:b/>
        </w:rPr>
      </w:pPr>
      <w:r w:rsidRPr="006D197A">
        <w:rPr>
          <w:rFonts w:cs="Arial"/>
          <w:b/>
        </w:rPr>
        <w:t>Накнада за коришћење патената</w:t>
      </w:r>
    </w:p>
    <w:p w:rsidR="00485C7E" w:rsidRPr="006D197A" w:rsidRDefault="006D1235" w:rsidP="00485C7E">
      <w:pPr>
        <w:tabs>
          <w:tab w:val="left" w:pos="567"/>
        </w:tabs>
        <w:spacing w:before="0"/>
        <w:rPr>
          <w:rFonts w:cs="Arial"/>
          <w:lang w:val="ru-RU" w:eastAsia="sr-Latn-CS"/>
        </w:rPr>
      </w:pPr>
      <w:r w:rsidRPr="006D197A">
        <w:rPr>
          <w:rFonts w:cs="Arial"/>
          <w:lang w:val="ru-RU" w:eastAsia="sr-Latn-CS"/>
        </w:rPr>
        <w:t>О</w:t>
      </w:r>
      <w:r w:rsidR="00485C7E" w:rsidRPr="006D197A">
        <w:rPr>
          <w:rFonts w:cs="Arial"/>
          <w:lang w:val="ru-RU" w:eastAsia="sr-Latn-CS"/>
        </w:rPr>
        <w:t>дговорност за повреду заштићених права интелектуалне својине трећих лица сноси понуђач.</w:t>
      </w:r>
    </w:p>
    <w:p w:rsidR="00485C7E" w:rsidRPr="006D197A" w:rsidRDefault="00485C7E" w:rsidP="00485C7E">
      <w:pPr>
        <w:tabs>
          <w:tab w:val="left" w:pos="567"/>
        </w:tabs>
        <w:spacing w:before="0"/>
        <w:rPr>
          <w:rFonts w:cs="Arial"/>
          <w:lang w:val="ru-RU" w:eastAsia="sr-Latn-CS"/>
        </w:rPr>
      </w:pPr>
    </w:p>
    <w:p w:rsidR="00485C7E" w:rsidRPr="006D197A" w:rsidRDefault="00485C7E" w:rsidP="008D26A4">
      <w:pPr>
        <w:keepNext/>
        <w:numPr>
          <w:ilvl w:val="1"/>
          <w:numId w:val="18"/>
        </w:numPr>
        <w:tabs>
          <w:tab w:val="left" w:pos="567"/>
        </w:tabs>
        <w:spacing w:before="0"/>
        <w:outlineLvl w:val="1"/>
        <w:rPr>
          <w:rFonts w:cs="Arial"/>
          <w:b/>
        </w:rPr>
      </w:pPr>
      <w:r w:rsidRPr="006D197A">
        <w:rPr>
          <w:rFonts w:cs="Arial"/>
          <w:b/>
        </w:rPr>
        <w:t>Начело заштите животне средине и обезбеђивања енергетске ефикасности</w:t>
      </w:r>
    </w:p>
    <w:p w:rsidR="00485C7E" w:rsidRPr="006D197A" w:rsidRDefault="00485C7E" w:rsidP="00485C7E">
      <w:pPr>
        <w:tabs>
          <w:tab w:val="left" w:pos="567"/>
        </w:tabs>
        <w:spacing w:before="0"/>
        <w:rPr>
          <w:rFonts w:cs="Arial"/>
          <w:lang w:val="ru-RU" w:eastAsia="sr-Latn-CS"/>
        </w:rPr>
      </w:pPr>
      <w:r w:rsidRPr="006D197A">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485C7E" w:rsidRPr="006D197A" w:rsidRDefault="00485C7E" w:rsidP="00485C7E">
      <w:pPr>
        <w:spacing w:before="0"/>
        <w:ind w:left="851"/>
        <w:rPr>
          <w:rFonts w:eastAsia="TimesNewRomanPSMT" w:cs="Arial"/>
          <w:bCs/>
          <w:iCs/>
          <w:color w:val="00B0F0"/>
        </w:rPr>
      </w:pPr>
    </w:p>
    <w:p w:rsidR="00485C7E" w:rsidRPr="006D197A" w:rsidRDefault="00485C7E" w:rsidP="008D26A4">
      <w:pPr>
        <w:keepNext/>
        <w:numPr>
          <w:ilvl w:val="1"/>
          <w:numId w:val="18"/>
        </w:numPr>
        <w:tabs>
          <w:tab w:val="left" w:pos="567"/>
        </w:tabs>
        <w:spacing w:before="0"/>
        <w:outlineLvl w:val="1"/>
        <w:rPr>
          <w:rFonts w:cs="Arial"/>
          <w:b/>
        </w:rPr>
      </w:pPr>
      <w:bookmarkStart w:id="225" w:name="_Toc441651602"/>
      <w:bookmarkStart w:id="226" w:name="_Toc442559913"/>
      <w:r w:rsidRPr="006D197A">
        <w:rPr>
          <w:rFonts w:cs="Arial"/>
          <w:b/>
        </w:rPr>
        <w:t>Додатне информације и објашњења</w:t>
      </w:r>
      <w:bookmarkEnd w:id="225"/>
      <w:bookmarkEnd w:id="226"/>
    </w:p>
    <w:p w:rsidR="00485C7E" w:rsidRPr="006D197A" w:rsidRDefault="00485C7E" w:rsidP="00485C7E">
      <w:pPr>
        <w:widowControl w:val="0"/>
        <w:spacing w:before="0"/>
        <w:rPr>
          <w:rFonts w:cs="Arial"/>
        </w:rPr>
      </w:pPr>
      <w:bookmarkStart w:id="227" w:name="_Toc441651603"/>
      <w:bookmarkStart w:id="228" w:name="_Toc442559914"/>
      <w:r w:rsidRPr="006D197A">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C7686B" w:rsidRPr="006D197A">
        <w:rPr>
          <w:rFonts w:cs="Arial"/>
        </w:rPr>
        <w:t>1000/</w:t>
      </w:r>
      <w:r w:rsidR="00763D7C" w:rsidRPr="006D197A">
        <w:rPr>
          <w:rFonts w:cs="Arial"/>
          <w:lang w:val="ru-RU"/>
        </w:rPr>
        <w:t>0350</w:t>
      </w:r>
      <w:r w:rsidR="00C7686B" w:rsidRPr="006D197A">
        <w:rPr>
          <w:rFonts w:cs="Arial"/>
        </w:rPr>
        <w:t>/201</w:t>
      </w:r>
      <w:r w:rsidR="0066432C" w:rsidRPr="006D197A">
        <w:rPr>
          <w:rFonts w:cs="Arial"/>
          <w:lang w:val="sr-Latn-RS"/>
        </w:rPr>
        <w:t>8</w:t>
      </w:r>
      <w:r w:rsidRPr="006D197A">
        <w:rPr>
          <w:rFonts w:cs="Arial"/>
        </w:rPr>
        <w:t>“</w:t>
      </w:r>
      <w:r w:rsidRPr="006D197A">
        <w:rPr>
          <w:rFonts w:cs="Arial"/>
          <w:lang w:val="ru-RU"/>
        </w:rPr>
        <w:t xml:space="preserve"> или електронским путем на е-</w:t>
      </w:r>
      <w:r w:rsidRPr="006D197A">
        <w:rPr>
          <w:rFonts w:cs="Arial"/>
        </w:rPr>
        <w:t>mail</w:t>
      </w:r>
      <w:r w:rsidRPr="006D197A">
        <w:rPr>
          <w:rFonts w:cs="Arial"/>
          <w:lang w:val="ru-RU"/>
        </w:rPr>
        <w:t xml:space="preserve"> адресу: </w:t>
      </w:r>
      <w:hyperlink r:id="rId173" w:history="1">
        <w:r w:rsidR="00374741" w:rsidRPr="006D197A">
          <w:rPr>
            <w:rStyle w:val="Hyperlink"/>
            <w:rFonts w:cs="Arial"/>
            <w:lang w:val="sr-Latn-RS"/>
          </w:rPr>
          <w:t>marina.markovic</w:t>
        </w:r>
        <w:r w:rsidR="00374741" w:rsidRPr="006D197A">
          <w:rPr>
            <w:rStyle w:val="Hyperlink"/>
            <w:rFonts w:cs="Arial"/>
            <w:lang w:val="ru-RU"/>
          </w:rPr>
          <w:t>@</w:t>
        </w:r>
        <w:r w:rsidR="00374741" w:rsidRPr="006D197A">
          <w:rPr>
            <w:rStyle w:val="Hyperlink"/>
            <w:rFonts w:cs="Arial"/>
          </w:rPr>
          <w:t>eps.rs</w:t>
        </w:r>
      </w:hyperlink>
      <w:r w:rsidR="00374741" w:rsidRPr="006D197A">
        <w:rPr>
          <w:rFonts w:cs="Arial"/>
          <w:lang w:val="ru-RU"/>
        </w:rPr>
        <w:t xml:space="preserve">. </w:t>
      </w:r>
      <w:r w:rsidRPr="006D197A">
        <w:rPr>
          <w:rFonts w:cs="Arial"/>
        </w:rPr>
        <w:t>Захтев за појашњење примљен током викенда/нерадног дана биће евидентиран као примљен првог следећег радног дана.</w:t>
      </w:r>
    </w:p>
    <w:p w:rsidR="00485C7E" w:rsidRPr="006D197A" w:rsidRDefault="00485C7E" w:rsidP="00485C7E">
      <w:pPr>
        <w:spacing w:before="0"/>
        <w:rPr>
          <w:rFonts w:cs="Arial"/>
          <w:lang w:val="ru-RU"/>
        </w:rPr>
      </w:pPr>
      <w:r w:rsidRPr="006D197A">
        <w:rPr>
          <w:rFonts w:cs="Arial"/>
          <w:lang w:val="ru-RU"/>
        </w:rPr>
        <w:t xml:space="preserve">Наручилац ће у року од три дана по пријему захтева објавити </w:t>
      </w:r>
      <w:r w:rsidRPr="006D197A">
        <w:rPr>
          <w:rFonts w:cs="Arial"/>
        </w:rPr>
        <w:t>Одговор на захтев</w:t>
      </w:r>
      <w:r w:rsidRPr="006D197A">
        <w:rPr>
          <w:rFonts w:cs="Arial"/>
          <w:lang w:val="ru-RU"/>
        </w:rPr>
        <w:t xml:space="preserve"> на Порталу јавних набавки и својој интернет страници.</w:t>
      </w:r>
    </w:p>
    <w:p w:rsidR="00485C7E" w:rsidRPr="006D197A" w:rsidRDefault="00485C7E" w:rsidP="00485C7E">
      <w:pPr>
        <w:autoSpaceDE w:val="0"/>
        <w:autoSpaceDN w:val="0"/>
        <w:adjustRightInd w:val="0"/>
        <w:spacing w:before="0"/>
        <w:rPr>
          <w:rFonts w:cs="Arial"/>
          <w:lang w:val="sr-Latn-CS" w:eastAsia="sr-Latn-CS"/>
        </w:rPr>
      </w:pPr>
      <w:r w:rsidRPr="006D197A">
        <w:rPr>
          <w:rFonts w:cs="Arial"/>
          <w:lang w:val="sr-Latn-CS" w:eastAsia="sr-Latn-CS"/>
        </w:rPr>
        <w:t>Тражење додатних информација и појашњења телефоном није дозвољено.</w:t>
      </w:r>
    </w:p>
    <w:p w:rsidR="00485C7E" w:rsidRPr="006D197A" w:rsidRDefault="00485C7E" w:rsidP="00485C7E">
      <w:pPr>
        <w:spacing w:before="0"/>
        <w:rPr>
          <w:rFonts w:cs="Arial"/>
          <w:lang w:val="ru-RU"/>
        </w:rPr>
      </w:pPr>
      <w:r w:rsidRPr="006D197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485C7E" w:rsidRPr="006D197A" w:rsidRDefault="00485C7E" w:rsidP="00485C7E">
      <w:pPr>
        <w:spacing w:before="0"/>
        <w:rPr>
          <w:rFonts w:cs="Arial"/>
          <w:lang w:val="ru-RU"/>
        </w:rPr>
      </w:pPr>
      <w:r w:rsidRPr="006D197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485C7E" w:rsidRPr="006D197A" w:rsidRDefault="00485C7E" w:rsidP="00485C7E">
      <w:pPr>
        <w:spacing w:before="0"/>
        <w:rPr>
          <w:rFonts w:cs="Arial"/>
          <w:lang w:val="ru-RU"/>
        </w:rPr>
      </w:pPr>
      <w:r w:rsidRPr="006D197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85C7E" w:rsidRPr="006D197A" w:rsidRDefault="00485C7E" w:rsidP="00485C7E">
      <w:pPr>
        <w:spacing w:before="0"/>
        <w:rPr>
          <w:rFonts w:cs="Arial"/>
          <w:lang w:val="ru-RU"/>
        </w:rPr>
      </w:pPr>
      <w:r w:rsidRPr="006D197A">
        <w:rPr>
          <w:rFonts w:cs="Arial"/>
          <w:lang w:val="ru-RU"/>
        </w:rPr>
        <w:t>По истеку рока предвиђеног за подношење понуда наручилац не може да мења нити да допуњује конкурсну документацију.</w:t>
      </w:r>
    </w:p>
    <w:p w:rsidR="00485C7E" w:rsidRPr="006D197A" w:rsidRDefault="00485C7E" w:rsidP="00485C7E">
      <w:pPr>
        <w:autoSpaceDE w:val="0"/>
        <w:autoSpaceDN w:val="0"/>
        <w:adjustRightInd w:val="0"/>
        <w:spacing w:before="0"/>
        <w:rPr>
          <w:rFonts w:cs="Arial"/>
          <w:lang w:val="sr-Cyrl-CS" w:eastAsia="sr-Latn-CS"/>
        </w:rPr>
      </w:pPr>
      <w:r w:rsidRPr="006D197A">
        <w:rPr>
          <w:rFonts w:cs="Arial"/>
          <w:lang w:val="sr-Latn-CS" w:eastAsia="sr-Latn-CS"/>
        </w:rPr>
        <w:t>Комуникација у поступку јавне набавке се врши на начин предвиђен чланом 20. Закона.</w:t>
      </w:r>
    </w:p>
    <w:p w:rsidR="00485C7E" w:rsidRPr="006D197A" w:rsidRDefault="00485C7E" w:rsidP="00485C7E">
      <w:pPr>
        <w:tabs>
          <w:tab w:val="left" w:pos="567"/>
        </w:tabs>
        <w:spacing w:before="0"/>
        <w:rPr>
          <w:rFonts w:cs="Arial"/>
          <w:lang w:val="ru-RU"/>
        </w:rPr>
      </w:pPr>
      <w:r w:rsidRPr="006D197A">
        <w:rPr>
          <w:rFonts w:cs="Arial"/>
          <w:lang w:val="ru-RU"/>
        </w:rPr>
        <w:t xml:space="preserve">У зависности од изабраног вида комуникације, </w:t>
      </w:r>
      <w:r w:rsidRPr="006D197A">
        <w:rPr>
          <w:rFonts w:cs="Arial"/>
        </w:rPr>
        <w:t>н</w:t>
      </w:r>
      <w:r w:rsidRPr="006D197A">
        <w:rPr>
          <w:rFonts w:cs="Arial"/>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Pr="006D197A">
          <w:rPr>
            <w:rFonts w:cs="Arial"/>
            <w:color w:val="0000FF"/>
            <w:u w:val="single"/>
          </w:rPr>
          <w:t>www.</w:t>
        </w:r>
        <w:r w:rsidRPr="006D197A">
          <w:rPr>
            <w:rFonts w:cs="Arial"/>
            <w:color w:val="0000FF"/>
            <w:u w:val="single"/>
            <w:lang w:val="sr-Cyrl-CS"/>
          </w:rPr>
          <w:t>к</w:t>
        </w:r>
        <w:r w:rsidRPr="006D197A">
          <w:rPr>
            <w:rFonts w:cs="Arial"/>
            <w:color w:val="0000FF"/>
            <w:u w:val="single"/>
          </w:rPr>
          <w:t>jn.gov.rs</w:t>
        </w:r>
      </w:hyperlink>
      <w:r w:rsidRPr="006D197A">
        <w:rPr>
          <w:rFonts w:cs="Arial"/>
          <w:lang w:val="ru-RU"/>
        </w:rPr>
        <w:t>).</w:t>
      </w:r>
    </w:p>
    <w:p w:rsidR="00485C7E" w:rsidRPr="006D197A" w:rsidRDefault="00485C7E" w:rsidP="00485C7E">
      <w:pPr>
        <w:tabs>
          <w:tab w:val="left" w:pos="567"/>
        </w:tabs>
        <w:spacing w:before="0"/>
        <w:rPr>
          <w:rFonts w:cs="Arial"/>
          <w:lang w:val="ru-RU"/>
        </w:rPr>
      </w:pPr>
    </w:p>
    <w:p w:rsidR="00485C7E" w:rsidRPr="006D197A" w:rsidRDefault="00485C7E" w:rsidP="008D26A4">
      <w:pPr>
        <w:keepNext/>
        <w:numPr>
          <w:ilvl w:val="1"/>
          <w:numId w:val="18"/>
        </w:numPr>
        <w:tabs>
          <w:tab w:val="left" w:pos="567"/>
        </w:tabs>
        <w:spacing w:before="0"/>
        <w:outlineLvl w:val="1"/>
        <w:rPr>
          <w:rFonts w:cs="Arial"/>
          <w:b/>
        </w:rPr>
      </w:pPr>
      <w:r w:rsidRPr="006D197A">
        <w:rPr>
          <w:rFonts w:cs="Arial"/>
          <w:b/>
        </w:rPr>
        <w:t>Трошкови понуде</w:t>
      </w:r>
      <w:bookmarkEnd w:id="227"/>
      <w:bookmarkEnd w:id="228"/>
    </w:p>
    <w:p w:rsidR="00485C7E" w:rsidRPr="006D197A" w:rsidRDefault="00485C7E" w:rsidP="00485C7E">
      <w:pPr>
        <w:tabs>
          <w:tab w:val="left" w:pos="567"/>
        </w:tabs>
        <w:spacing w:before="0"/>
        <w:rPr>
          <w:rFonts w:cs="Arial"/>
          <w:lang w:val="ru-RU"/>
        </w:rPr>
      </w:pPr>
      <w:r w:rsidRPr="006D197A">
        <w:rPr>
          <w:rFonts w:cs="Arial"/>
          <w:lang w:val="ru-RU"/>
        </w:rPr>
        <w:t>Трошкове припреме и подношења понуде сноси искључиво понуђач и не може тражити од наручиоца накнаду трошкова.</w:t>
      </w:r>
    </w:p>
    <w:p w:rsidR="00485C7E" w:rsidRPr="006D197A" w:rsidRDefault="00485C7E" w:rsidP="00485C7E">
      <w:pPr>
        <w:tabs>
          <w:tab w:val="left" w:pos="567"/>
        </w:tabs>
        <w:spacing w:before="0"/>
        <w:rPr>
          <w:rFonts w:cs="Arial"/>
        </w:rPr>
      </w:pPr>
      <w:r w:rsidRPr="006D197A">
        <w:rPr>
          <w:rFonts w:cs="Arial"/>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485C7E" w:rsidRPr="006D197A" w:rsidRDefault="00485C7E" w:rsidP="00485C7E">
      <w:pPr>
        <w:tabs>
          <w:tab w:val="left" w:pos="567"/>
        </w:tabs>
        <w:spacing w:before="0"/>
        <w:rPr>
          <w:rFonts w:cs="Arial"/>
        </w:rPr>
      </w:pPr>
      <w:r w:rsidRPr="006D197A">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85C7E" w:rsidRPr="006D197A" w:rsidRDefault="00485C7E" w:rsidP="00485C7E">
      <w:pPr>
        <w:tabs>
          <w:tab w:val="left" w:pos="567"/>
        </w:tabs>
        <w:spacing w:before="0"/>
        <w:rPr>
          <w:rFonts w:cs="Arial"/>
        </w:rPr>
      </w:pPr>
    </w:p>
    <w:p w:rsidR="00485C7E" w:rsidRPr="006D197A" w:rsidRDefault="00485C7E" w:rsidP="008D26A4">
      <w:pPr>
        <w:keepNext/>
        <w:numPr>
          <w:ilvl w:val="1"/>
          <w:numId w:val="18"/>
        </w:numPr>
        <w:tabs>
          <w:tab w:val="left" w:pos="567"/>
        </w:tabs>
        <w:spacing w:before="0"/>
        <w:outlineLvl w:val="1"/>
        <w:rPr>
          <w:rFonts w:cs="Arial"/>
          <w:b/>
        </w:rPr>
      </w:pPr>
      <w:r w:rsidRPr="006D197A">
        <w:rPr>
          <w:rFonts w:cs="Arial"/>
          <w:b/>
        </w:rPr>
        <w:t>Д</w:t>
      </w:r>
      <w:r w:rsidRPr="006D197A">
        <w:rPr>
          <w:rFonts w:cs="Arial"/>
          <w:b/>
          <w:lang w:val="sr-Latn-CS"/>
        </w:rPr>
        <w:t>одатн</w:t>
      </w:r>
      <w:r w:rsidRPr="006D197A">
        <w:rPr>
          <w:rFonts w:cs="Arial"/>
          <w:b/>
        </w:rPr>
        <w:t>а</w:t>
      </w:r>
      <w:r w:rsidRPr="006D197A">
        <w:rPr>
          <w:rFonts w:cs="Arial"/>
          <w:b/>
          <w:lang w:val="sr-Latn-CS"/>
        </w:rPr>
        <w:t xml:space="preserve"> објашњења</w:t>
      </w:r>
      <w:r w:rsidRPr="006D197A">
        <w:rPr>
          <w:rFonts w:cs="Arial"/>
          <w:b/>
        </w:rPr>
        <w:t>, контрола и допуштене исправке</w:t>
      </w:r>
    </w:p>
    <w:p w:rsidR="00485C7E" w:rsidRPr="006D197A" w:rsidRDefault="00485C7E" w:rsidP="00485C7E">
      <w:pPr>
        <w:tabs>
          <w:tab w:val="left" w:pos="567"/>
        </w:tabs>
        <w:spacing w:before="0"/>
        <w:rPr>
          <w:rFonts w:eastAsia="TimesNewRomanPSMT" w:cs="Arial"/>
        </w:rPr>
      </w:pPr>
      <w:r w:rsidRPr="006D197A">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485C7E" w:rsidRPr="006D197A" w:rsidRDefault="00485C7E" w:rsidP="00485C7E">
      <w:pPr>
        <w:tabs>
          <w:tab w:val="left" w:pos="567"/>
        </w:tabs>
        <w:spacing w:before="0"/>
        <w:rPr>
          <w:rFonts w:eastAsia="TimesNewRomanPSMT" w:cs="Arial"/>
          <w:lang w:val="ru-RU"/>
        </w:rPr>
      </w:pPr>
      <w:r w:rsidRPr="006D197A">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485C7E" w:rsidRPr="006D197A" w:rsidRDefault="00485C7E" w:rsidP="00485C7E">
      <w:pPr>
        <w:tabs>
          <w:tab w:val="left" w:pos="567"/>
        </w:tabs>
        <w:spacing w:before="0"/>
        <w:rPr>
          <w:rFonts w:eastAsia="TimesNewRomanPSMT" w:cs="Arial"/>
        </w:rPr>
      </w:pPr>
      <w:r w:rsidRPr="006D197A">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85C7E" w:rsidRPr="006D197A" w:rsidRDefault="00485C7E" w:rsidP="00485C7E">
      <w:pPr>
        <w:tabs>
          <w:tab w:val="left" w:pos="567"/>
        </w:tabs>
        <w:spacing w:before="0"/>
        <w:rPr>
          <w:rFonts w:eastAsia="TimesNewRomanPSMT" w:cs="Arial"/>
        </w:rPr>
      </w:pPr>
      <w:r w:rsidRPr="006D197A">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485C7E" w:rsidRPr="006D197A" w:rsidRDefault="00485C7E" w:rsidP="00485C7E">
      <w:pPr>
        <w:spacing w:before="0"/>
        <w:rPr>
          <w:rFonts w:cs="Arial"/>
        </w:rPr>
      </w:pPr>
    </w:p>
    <w:p w:rsidR="00485C7E" w:rsidRPr="006D197A" w:rsidRDefault="00485C7E" w:rsidP="008D26A4">
      <w:pPr>
        <w:keepNext/>
        <w:numPr>
          <w:ilvl w:val="1"/>
          <w:numId w:val="18"/>
        </w:numPr>
        <w:tabs>
          <w:tab w:val="left" w:pos="567"/>
        </w:tabs>
        <w:spacing w:before="0"/>
        <w:outlineLvl w:val="1"/>
        <w:rPr>
          <w:rFonts w:cs="Arial"/>
          <w:b/>
        </w:rPr>
      </w:pPr>
      <w:bookmarkStart w:id="229" w:name="_Toc442559917"/>
      <w:bookmarkStart w:id="230" w:name="_Toc441651606"/>
      <w:r w:rsidRPr="006D197A">
        <w:rPr>
          <w:rFonts w:cs="Arial"/>
          <w:b/>
        </w:rPr>
        <w:t>Разлози за одбијање понуде</w:t>
      </w:r>
      <w:bookmarkEnd w:id="229"/>
      <w:r w:rsidRPr="006D197A">
        <w:rPr>
          <w:rFonts w:cs="Arial"/>
          <w:b/>
        </w:rPr>
        <w:t xml:space="preserve"> </w:t>
      </w:r>
      <w:bookmarkEnd w:id="230"/>
    </w:p>
    <w:p w:rsidR="00485C7E" w:rsidRPr="006D197A" w:rsidRDefault="00485C7E" w:rsidP="00485C7E">
      <w:pPr>
        <w:autoSpaceDE w:val="0"/>
        <w:autoSpaceDN w:val="0"/>
        <w:adjustRightInd w:val="0"/>
        <w:spacing w:before="0"/>
        <w:rPr>
          <w:rFonts w:eastAsia="TimesNewRomanPSMT" w:cs="Arial"/>
          <w:bCs/>
          <w:iCs/>
          <w:lang w:val="ru-RU"/>
        </w:rPr>
      </w:pPr>
      <w:r w:rsidRPr="006D197A">
        <w:rPr>
          <w:rFonts w:eastAsia="TimesNewRomanPSMT" w:cs="Arial"/>
          <w:bCs/>
          <w:iCs/>
        </w:rPr>
        <w:t>Понуда ће бити одбијена ако:</w:t>
      </w:r>
    </w:p>
    <w:p w:rsidR="00485C7E" w:rsidRPr="006D197A" w:rsidRDefault="00485C7E" w:rsidP="00485C7E">
      <w:pPr>
        <w:numPr>
          <w:ilvl w:val="0"/>
          <w:numId w:val="10"/>
        </w:numPr>
        <w:autoSpaceDE w:val="0"/>
        <w:autoSpaceDN w:val="0"/>
        <w:adjustRightInd w:val="0"/>
        <w:spacing w:before="0"/>
        <w:ind w:left="714" w:hanging="357"/>
        <w:contextualSpacing/>
        <w:rPr>
          <w:rFonts w:eastAsia="TimesNewRomanPSMT" w:cs="Arial"/>
          <w:bCs/>
          <w:iCs/>
        </w:rPr>
      </w:pPr>
      <w:r w:rsidRPr="006D197A">
        <w:rPr>
          <w:rFonts w:eastAsia="TimesNewRomanPSMT" w:cs="Arial"/>
          <w:bCs/>
          <w:iCs/>
        </w:rPr>
        <w:t>је неблаговремена, неприхватљива или неодговарајућа;</w:t>
      </w:r>
    </w:p>
    <w:p w:rsidR="00485C7E" w:rsidRPr="006D197A" w:rsidRDefault="00485C7E" w:rsidP="00485C7E">
      <w:pPr>
        <w:numPr>
          <w:ilvl w:val="0"/>
          <w:numId w:val="10"/>
        </w:numPr>
        <w:autoSpaceDE w:val="0"/>
        <w:autoSpaceDN w:val="0"/>
        <w:adjustRightInd w:val="0"/>
        <w:spacing w:before="0"/>
        <w:ind w:left="714" w:hanging="357"/>
        <w:contextualSpacing/>
        <w:rPr>
          <w:rFonts w:eastAsia="TimesNewRomanPSMT" w:cs="Arial"/>
          <w:bCs/>
          <w:iCs/>
        </w:rPr>
      </w:pPr>
      <w:r w:rsidRPr="006D197A">
        <w:rPr>
          <w:rFonts w:eastAsia="TimesNewRomanPSMT" w:cs="Arial"/>
          <w:bCs/>
          <w:iCs/>
        </w:rPr>
        <w:t>ако се понуђач не сагласи са исправком рачунских грешака;</w:t>
      </w:r>
    </w:p>
    <w:p w:rsidR="00485C7E" w:rsidRPr="006D197A" w:rsidRDefault="00485C7E" w:rsidP="00485C7E">
      <w:pPr>
        <w:numPr>
          <w:ilvl w:val="0"/>
          <w:numId w:val="10"/>
        </w:numPr>
        <w:autoSpaceDE w:val="0"/>
        <w:autoSpaceDN w:val="0"/>
        <w:adjustRightInd w:val="0"/>
        <w:spacing w:before="0"/>
        <w:ind w:left="714" w:hanging="357"/>
        <w:contextualSpacing/>
        <w:rPr>
          <w:rFonts w:eastAsia="TimesNewRomanPSMT" w:cs="Arial"/>
          <w:bCs/>
          <w:iCs/>
        </w:rPr>
      </w:pPr>
      <w:r w:rsidRPr="006D197A">
        <w:rPr>
          <w:rFonts w:eastAsia="TimesNewRomanPSMT" w:cs="Arial"/>
          <w:bCs/>
          <w:iCs/>
        </w:rPr>
        <w:t xml:space="preserve">ако има битне недостатке сходно члану 106. </w:t>
      </w:r>
      <w:r w:rsidRPr="006D197A">
        <w:rPr>
          <w:rFonts w:eastAsia="TimesNewRomanPSMT" w:cs="Arial"/>
          <w:bCs/>
          <w:iCs/>
          <w:lang w:val="sr-Cyrl-RS"/>
        </w:rPr>
        <w:t>Закона</w:t>
      </w:r>
    </w:p>
    <w:p w:rsidR="00485C7E" w:rsidRPr="006D197A" w:rsidRDefault="00485C7E" w:rsidP="00485C7E">
      <w:pPr>
        <w:spacing w:before="0"/>
        <w:rPr>
          <w:rFonts w:cs="Arial"/>
          <w:lang w:val="sr-Cyrl-CS"/>
        </w:rPr>
      </w:pPr>
    </w:p>
    <w:p w:rsidR="00485C7E" w:rsidRPr="006D197A" w:rsidRDefault="00485C7E" w:rsidP="00485C7E">
      <w:pPr>
        <w:spacing w:before="0"/>
        <w:rPr>
          <w:rFonts w:cs="Arial"/>
        </w:rPr>
      </w:pPr>
      <w:r w:rsidRPr="006D197A">
        <w:rPr>
          <w:rFonts w:cs="Arial"/>
        </w:rPr>
        <w:t>Наручилац ће донети одлуку о обустави поступка јавне набавке у складу са чланом 109. Закона.</w:t>
      </w:r>
    </w:p>
    <w:p w:rsidR="00485C7E" w:rsidRPr="006D197A" w:rsidRDefault="00485C7E" w:rsidP="00485C7E">
      <w:pPr>
        <w:autoSpaceDE w:val="0"/>
        <w:autoSpaceDN w:val="0"/>
        <w:adjustRightInd w:val="0"/>
        <w:spacing w:before="0"/>
        <w:contextualSpacing/>
        <w:rPr>
          <w:rFonts w:eastAsia="TimesNewRomanPSMT" w:cs="Arial"/>
          <w:bCs/>
          <w:iCs/>
        </w:rPr>
      </w:pPr>
    </w:p>
    <w:p w:rsidR="00485C7E" w:rsidRPr="006D197A" w:rsidRDefault="00485C7E" w:rsidP="008D26A4">
      <w:pPr>
        <w:keepNext/>
        <w:numPr>
          <w:ilvl w:val="1"/>
          <w:numId w:val="18"/>
        </w:numPr>
        <w:tabs>
          <w:tab w:val="left" w:pos="567"/>
        </w:tabs>
        <w:spacing w:before="0"/>
        <w:outlineLvl w:val="1"/>
        <w:rPr>
          <w:rFonts w:cs="Arial"/>
          <w:b/>
        </w:rPr>
      </w:pPr>
      <w:r w:rsidRPr="006D197A">
        <w:rPr>
          <w:rFonts w:cs="Arial"/>
          <w:b/>
        </w:rPr>
        <w:t>Рок за доношење Одлуке о додели уговора/обустави</w:t>
      </w:r>
    </w:p>
    <w:p w:rsidR="00485C7E" w:rsidRPr="006D197A" w:rsidRDefault="00485C7E" w:rsidP="00485C7E">
      <w:pPr>
        <w:tabs>
          <w:tab w:val="left" w:pos="567"/>
        </w:tabs>
        <w:spacing w:before="0"/>
        <w:rPr>
          <w:rFonts w:eastAsia="TimesNewRomanPSMT" w:cs="Arial"/>
        </w:rPr>
      </w:pPr>
      <w:r w:rsidRPr="006D197A">
        <w:rPr>
          <w:rFonts w:eastAsia="TimesNewRomanPSMT" w:cs="Arial"/>
        </w:rPr>
        <w:t>Наручилац ће одлуку о додели уговора</w:t>
      </w:r>
      <w:r w:rsidRPr="006D197A">
        <w:rPr>
          <w:rFonts w:eastAsia="TimesNewRomanPSMT" w:cs="Arial"/>
          <w:i/>
        </w:rPr>
        <w:t>/обустави поступка</w:t>
      </w:r>
      <w:r w:rsidRPr="006D197A">
        <w:rPr>
          <w:rFonts w:eastAsia="TimesNewRomanPSMT" w:cs="Arial"/>
        </w:rPr>
        <w:t xml:space="preserve"> донети у року од максимално 25 (</w:t>
      </w:r>
      <w:r w:rsidRPr="006D197A">
        <w:rPr>
          <w:rFonts w:eastAsia="TimesNewRomanPSMT" w:cs="Arial"/>
          <w:lang w:val="sr-Cyrl-RS"/>
        </w:rPr>
        <w:t xml:space="preserve">словима: </w:t>
      </w:r>
      <w:r w:rsidRPr="006D197A">
        <w:rPr>
          <w:rFonts w:eastAsia="TimesNewRomanPSMT" w:cs="Arial"/>
        </w:rPr>
        <w:t>двадестпет) дана од дана јавног отварања понуда.</w:t>
      </w:r>
    </w:p>
    <w:p w:rsidR="00485C7E" w:rsidRPr="006D197A" w:rsidRDefault="00485C7E" w:rsidP="00485C7E">
      <w:pPr>
        <w:tabs>
          <w:tab w:val="left" w:pos="567"/>
        </w:tabs>
        <w:spacing w:before="0"/>
        <w:rPr>
          <w:rFonts w:eastAsia="TimesNewRomanPSMT" w:cs="Arial"/>
        </w:rPr>
      </w:pPr>
      <w:r w:rsidRPr="006D197A">
        <w:rPr>
          <w:rFonts w:eastAsia="TimesNewRomanPSMT" w:cs="Arial"/>
        </w:rPr>
        <w:t xml:space="preserve">Одлуку о додели уговора/обустави </w:t>
      </w:r>
      <w:proofErr w:type="gramStart"/>
      <w:r w:rsidRPr="006D197A">
        <w:rPr>
          <w:rFonts w:eastAsia="TimesNewRomanPSMT" w:cs="Arial"/>
        </w:rPr>
        <w:t>поступка  Наручилац</w:t>
      </w:r>
      <w:proofErr w:type="gramEnd"/>
      <w:r w:rsidRPr="006D197A">
        <w:rPr>
          <w:rFonts w:eastAsia="TimesNewRomanPSMT" w:cs="Arial"/>
        </w:rPr>
        <w:t xml:space="preserve"> ће објавити на Порталу јавних набавки и на својој интернет страници у року од 3 (</w:t>
      </w:r>
      <w:r w:rsidRPr="006D197A">
        <w:rPr>
          <w:rFonts w:eastAsia="TimesNewRomanPSMT" w:cs="Arial"/>
          <w:lang w:val="sr-Cyrl-RS"/>
        </w:rPr>
        <w:t>словима:</w:t>
      </w:r>
      <w:r w:rsidRPr="006D197A">
        <w:rPr>
          <w:rFonts w:eastAsia="TimesNewRomanPSMT" w:cs="Arial"/>
        </w:rPr>
        <w:t>три) дана од дана доношења.</w:t>
      </w:r>
    </w:p>
    <w:p w:rsidR="00485C7E" w:rsidRPr="006D197A" w:rsidRDefault="00485C7E" w:rsidP="00485C7E">
      <w:pPr>
        <w:tabs>
          <w:tab w:val="left" w:pos="567"/>
        </w:tabs>
        <w:spacing w:before="0"/>
        <w:rPr>
          <w:rFonts w:eastAsia="TimesNewRomanPSMT" w:cs="Arial"/>
        </w:rPr>
      </w:pPr>
    </w:p>
    <w:p w:rsidR="00485C7E" w:rsidRPr="006D197A" w:rsidRDefault="00485C7E" w:rsidP="008D26A4">
      <w:pPr>
        <w:keepNext/>
        <w:numPr>
          <w:ilvl w:val="1"/>
          <w:numId w:val="18"/>
        </w:numPr>
        <w:tabs>
          <w:tab w:val="left" w:pos="567"/>
        </w:tabs>
        <w:spacing w:before="0"/>
        <w:outlineLvl w:val="1"/>
        <w:rPr>
          <w:rFonts w:cs="Arial"/>
          <w:b/>
          <w:lang w:val="ru-RU"/>
        </w:rPr>
      </w:pPr>
      <w:bookmarkStart w:id="231" w:name="_Toc441651607"/>
      <w:bookmarkStart w:id="232" w:name="_Toc442559918"/>
      <w:r w:rsidRPr="006D197A">
        <w:rPr>
          <w:rFonts w:cs="Arial"/>
          <w:b/>
          <w:lang w:val="ru-RU"/>
        </w:rPr>
        <w:t>Н</w:t>
      </w:r>
      <w:r w:rsidRPr="006D197A">
        <w:rPr>
          <w:rFonts w:cs="Arial"/>
          <w:b/>
        </w:rPr>
        <w:t>егативне референце</w:t>
      </w:r>
      <w:bookmarkEnd w:id="231"/>
      <w:bookmarkEnd w:id="232"/>
    </w:p>
    <w:p w:rsidR="00485C7E" w:rsidRPr="006D197A" w:rsidRDefault="00485C7E" w:rsidP="00485C7E">
      <w:pPr>
        <w:spacing w:before="0"/>
        <w:rPr>
          <w:rFonts w:cs="Arial"/>
          <w:lang w:val="ru-RU"/>
        </w:rPr>
      </w:pPr>
      <w:r w:rsidRPr="006D197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85C7E" w:rsidRPr="006D197A" w:rsidRDefault="00485C7E" w:rsidP="00485C7E">
      <w:pPr>
        <w:numPr>
          <w:ilvl w:val="0"/>
          <w:numId w:val="3"/>
        </w:numPr>
        <w:spacing w:before="0"/>
        <w:rPr>
          <w:rFonts w:cs="Arial"/>
          <w:lang w:val="ru-RU"/>
        </w:rPr>
      </w:pPr>
      <w:r w:rsidRPr="006D197A">
        <w:rPr>
          <w:rFonts w:cs="Arial"/>
          <w:lang w:val="ru-RU"/>
        </w:rPr>
        <w:t>поступао супротно забрани из чл. 23. и 25. Закона;</w:t>
      </w:r>
    </w:p>
    <w:p w:rsidR="00485C7E" w:rsidRPr="006D197A" w:rsidRDefault="00485C7E" w:rsidP="00485C7E">
      <w:pPr>
        <w:numPr>
          <w:ilvl w:val="0"/>
          <w:numId w:val="3"/>
        </w:numPr>
        <w:spacing w:before="0"/>
        <w:rPr>
          <w:rFonts w:cs="Arial"/>
          <w:lang w:val="ru-RU"/>
        </w:rPr>
      </w:pPr>
      <w:r w:rsidRPr="006D197A">
        <w:rPr>
          <w:rFonts w:cs="Arial"/>
          <w:lang w:val="ru-RU"/>
        </w:rPr>
        <w:t>учинио повреду конкуренције;</w:t>
      </w:r>
    </w:p>
    <w:p w:rsidR="00485C7E" w:rsidRPr="006D197A" w:rsidRDefault="00485C7E" w:rsidP="00485C7E">
      <w:pPr>
        <w:numPr>
          <w:ilvl w:val="0"/>
          <w:numId w:val="3"/>
        </w:numPr>
        <w:spacing w:before="0"/>
        <w:rPr>
          <w:rFonts w:cs="Arial"/>
          <w:lang w:val="ru-RU"/>
        </w:rPr>
      </w:pPr>
      <w:r w:rsidRPr="006D197A">
        <w:rPr>
          <w:rFonts w:cs="Arial"/>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485C7E" w:rsidRPr="006D197A" w:rsidRDefault="00485C7E" w:rsidP="00485C7E">
      <w:pPr>
        <w:numPr>
          <w:ilvl w:val="0"/>
          <w:numId w:val="3"/>
        </w:numPr>
        <w:spacing w:before="0"/>
        <w:rPr>
          <w:rFonts w:cs="Arial"/>
          <w:lang w:val="ru-RU"/>
        </w:rPr>
      </w:pPr>
      <w:r w:rsidRPr="006D197A">
        <w:rPr>
          <w:rFonts w:cs="Arial"/>
          <w:lang w:val="ru-RU"/>
        </w:rPr>
        <w:t>одбио да достави доказе и средства обезбеђења на шта се у понуди обавезао.</w:t>
      </w:r>
    </w:p>
    <w:p w:rsidR="00485C7E" w:rsidRPr="006D197A" w:rsidRDefault="00485C7E" w:rsidP="00485C7E">
      <w:pPr>
        <w:tabs>
          <w:tab w:val="left" w:pos="567"/>
        </w:tabs>
        <w:spacing w:before="0"/>
        <w:rPr>
          <w:rFonts w:cs="Arial"/>
          <w:lang w:val="ru-RU"/>
        </w:rPr>
      </w:pPr>
      <w:r w:rsidRPr="006D197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485C7E" w:rsidRPr="006D197A" w:rsidRDefault="00485C7E" w:rsidP="00485C7E">
      <w:pPr>
        <w:tabs>
          <w:tab w:val="left" w:pos="567"/>
        </w:tabs>
        <w:spacing w:before="0"/>
        <w:rPr>
          <w:rFonts w:cs="Arial"/>
        </w:rPr>
      </w:pPr>
      <w:r w:rsidRPr="006D197A">
        <w:rPr>
          <w:rFonts w:cs="Arial"/>
        </w:rPr>
        <w:t>Доказ наведеног може бити:</w:t>
      </w:r>
    </w:p>
    <w:p w:rsidR="00485C7E" w:rsidRPr="006D197A" w:rsidRDefault="00485C7E" w:rsidP="00485C7E">
      <w:pPr>
        <w:numPr>
          <w:ilvl w:val="0"/>
          <w:numId w:val="3"/>
        </w:numPr>
        <w:spacing w:before="0"/>
        <w:rPr>
          <w:rFonts w:cs="Arial"/>
          <w:lang w:val="ru-RU"/>
        </w:rPr>
      </w:pPr>
      <w:r w:rsidRPr="006D197A">
        <w:rPr>
          <w:rFonts w:cs="Arial"/>
          <w:lang w:val="ru-RU"/>
        </w:rPr>
        <w:t>правоснажна судска одлука или коначна одлука другог надлежног органа;</w:t>
      </w:r>
    </w:p>
    <w:p w:rsidR="00485C7E" w:rsidRPr="006D197A" w:rsidRDefault="00485C7E" w:rsidP="00485C7E">
      <w:pPr>
        <w:numPr>
          <w:ilvl w:val="0"/>
          <w:numId w:val="3"/>
        </w:numPr>
        <w:spacing w:before="0"/>
        <w:rPr>
          <w:rFonts w:cs="Arial"/>
          <w:lang w:val="ru-RU"/>
        </w:rPr>
      </w:pPr>
      <w:r w:rsidRPr="006D197A">
        <w:rPr>
          <w:rFonts w:cs="Arial"/>
          <w:lang w:val="ru-RU"/>
        </w:rPr>
        <w:t>исправа о реализованом средству обезбеђења испуњења обавеза у поступку јавне набавке или испуњења уговорних обавеза;</w:t>
      </w:r>
    </w:p>
    <w:p w:rsidR="00485C7E" w:rsidRPr="006D197A" w:rsidRDefault="00485C7E" w:rsidP="00485C7E">
      <w:pPr>
        <w:numPr>
          <w:ilvl w:val="0"/>
          <w:numId w:val="3"/>
        </w:numPr>
        <w:spacing w:before="0"/>
        <w:rPr>
          <w:rFonts w:cs="Arial"/>
          <w:lang w:val="ru-RU"/>
        </w:rPr>
      </w:pPr>
      <w:r w:rsidRPr="006D197A">
        <w:rPr>
          <w:rFonts w:cs="Arial"/>
          <w:lang w:val="ru-RU"/>
        </w:rPr>
        <w:lastRenderedPageBreak/>
        <w:t>исправа о наплаћеној уговорној казни;</w:t>
      </w:r>
    </w:p>
    <w:p w:rsidR="00485C7E" w:rsidRPr="006D197A" w:rsidRDefault="00485C7E" w:rsidP="00485C7E">
      <w:pPr>
        <w:numPr>
          <w:ilvl w:val="0"/>
          <w:numId w:val="3"/>
        </w:numPr>
        <w:spacing w:before="0"/>
        <w:rPr>
          <w:rFonts w:cs="Arial"/>
          <w:lang w:val="ru-RU"/>
        </w:rPr>
      </w:pPr>
      <w:r w:rsidRPr="006D197A">
        <w:rPr>
          <w:rFonts w:cs="Arial"/>
          <w:lang w:val="ru-RU"/>
        </w:rPr>
        <w:t>рекламације потрошача, односно корисника, ако нису отклоњене у уговореном року;</w:t>
      </w:r>
    </w:p>
    <w:p w:rsidR="00485C7E" w:rsidRPr="006D197A" w:rsidRDefault="00485C7E" w:rsidP="00485C7E">
      <w:pPr>
        <w:numPr>
          <w:ilvl w:val="0"/>
          <w:numId w:val="3"/>
        </w:numPr>
        <w:spacing w:before="0"/>
        <w:rPr>
          <w:rFonts w:cs="Arial"/>
          <w:lang w:val="ru-RU"/>
        </w:rPr>
      </w:pPr>
      <w:r w:rsidRPr="006D197A">
        <w:rPr>
          <w:rFonts w:cs="Arial"/>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85C7E" w:rsidRPr="006D197A" w:rsidRDefault="00485C7E" w:rsidP="00485C7E">
      <w:pPr>
        <w:numPr>
          <w:ilvl w:val="0"/>
          <w:numId w:val="3"/>
        </w:numPr>
        <w:spacing w:before="0"/>
        <w:rPr>
          <w:rFonts w:cs="Arial"/>
          <w:lang w:val="ru-RU"/>
        </w:rPr>
      </w:pPr>
      <w:r w:rsidRPr="006D197A">
        <w:rPr>
          <w:rFonts w:cs="Arial"/>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485C7E" w:rsidRPr="006D197A" w:rsidRDefault="00485C7E" w:rsidP="00485C7E">
      <w:pPr>
        <w:numPr>
          <w:ilvl w:val="0"/>
          <w:numId w:val="3"/>
        </w:numPr>
        <w:spacing w:before="0"/>
        <w:rPr>
          <w:rFonts w:cs="Arial"/>
          <w:lang w:val="ru-RU"/>
        </w:rPr>
      </w:pPr>
      <w:r w:rsidRPr="006D197A">
        <w:rPr>
          <w:rFonts w:cs="Arial"/>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485C7E" w:rsidRPr="006D197A" w:rsidRDefault="00485C7E" w:rsidP="00485C7E">
      <w:pPr>
        <w:tabs>
          <w:tab w:val="left" w:pos="567"/>
        </w:tabs>
        <w:spacing w:before="0"/>
        <w:rPr>
          <w:rFonts w:cs="Arial"/>
        </w:rPr>
      </w:pPr>
      <w:r w:rsidRPr="006D197A">
        <w:rPr>
          <w:rFonts w:cs="Arial"/>
          <w:lang w:val="ru-RU"/>
        </w:rPr>
        <w:t xml:space="preserve">Наручилац може одбити понуду ако поседује доказ из става 3. тачка 1) члана 82. </w:t>
      </w:r>
      <w:r w:rsidRPr="006D197A">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485C7E" w:rsidRPr="006D197A" w:rsidRDefault="00485C7E" w:rsidP="00485C7E">
      <w:pPr>
        <w:tabs>
          <w:tab w:val="left" w:pos="567"/>
        </w:tabs>
        <w:spacing w:before="0"/>
        <w:rPr>
          <w:rFonts w:cs="Arial"/>
          <w:lang w:bidi="en-US"/>
        </w:rPr>
      </w:pPr>
      <w:r w:rsidRPr="006D197A">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85C7E" w:rsidRPr="006D197A" w:rsidRDefault="00485C7E" w:rsidP="00485C7E">
      <w:pPr>
        <w:tabs>
          <w:tab w:val="left" w:pos="567"/>
        </w:tabs>
        <w:spacing w:before="0"/>
        <w:rPr>
          <w:rFonts w:cs="Arial"/>
          <w:lang w:bidi="en-US"/>
        </w:rPr>
      </w:pPr>
    </w:p>
    <w:p w:rsidR="00485C7E" w:rsidRPr="006D197A" w:rsidRDefault="00485C7E" w:rsidP="008D26A4">
      <w:pPr>
        <w:keepNext/>
        <w:numPr>
          <w:ilvl w:val="1"/>
          <w:numId w:val="18"/>
        </w:numPr>
        <w:tabs>
          <w:tab w:val="left" w:pos="567"/>
        </w:tabs>
        <w:spacing w:before="0"/>
        <w:outlineLvl w:val="1"/>
        <w:rPr>
          <w:rFonts w:cs="Arial"/>
          <w:b/>
        </w:rPr>
      </w:pPr>
      <w:bookmarkStart w:id="233" w:name="_Toc441651608"/>
      <w:bookmarkStart w:id="234" w:name="_Toc442559919"/>
      <w:r w:rsidRPr="006D197A">
        <w:rPr>
          <w:rFonts w:cs="Arial"/>
          <w:b/>
        </w:rPr>
        <w:t>Увид у документацију</w:t>
      </w:r>
      <w:bookmarkEnd w:id="233"/>
      <w:bookmarkEnd w:id="234"/>
    </w:p>
    <w:p w:rsidR="00485C7E" w:rsidRPr="006D197A" w:rsidRDefault="00485C7E" w:rsidP="00485C7E">
      <w:pPr>
        <w:tabs>
          <w:tab w:val="left" w:pos="567"/>
        </w:tabs>
        <w:spacing w:before="0"/>
        <w:rPr>
          <w:rFonts w:cs="Arial"/>
          <w:lang w:bidi="en-US"/>
        </w:rPr>
      </w:pPr>
      <w:r w:rsidRPr="006D197A">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485C7E" w:rsidRPr="006D197A" w:rsidRDefault="00485C7E" w:rsidP="00485C7E">
      <w:pPr>
        <w:tabs>
          <w:tab w:val="left" w:pos="567"/>
        </w:tabs>
        <w:spacing w:before="0"/>
        <w:rPr>
          <w:rFonts w:cs="Arial"/>
          <w:lang w:bidi="en-US"/>
        </w:rPr>
      </w:pPr>
      <w:r w:rsidRPr="006D197A">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485C7E" w:rsidRPr="006D197A" w:rsidRDefault="00485C7E" w:rsidP="00485C7E">
      <w:pPr>
        <w:tabs>
          <w:tab w:val="left" w:pos="567"/>
        </w:tabs>
        <w:spacing w:before="0"/>
        <w:rPr>
          <w:rFonts w:cs="Arial"/>
          <w:lang w:bidi="en-US"/>
        </w:rPr>
      </w:pPr>
    </w:p>
    <w:p w:rsidR="00485C7E" w:rsidRPr="006D197A" w:rsidRDefault="00485C7E" w:rsidP="008D26A4">
      <w:pPr>
        <w:keepNext/>
        <w:numPr>
          <w:ilvl w:val="1"/>
          <w:numId w:val="18"/>
        </w:numPr>
        <w:tabs>
          <w:tab w:val="left" w:pos="567"/>
        </w:tabs>
        <w:spacing w:before="0"/>
        <w:outlineLvl w:val="1"/>
        <w:rPr>
          <w:rFonts w:cs="Arial"/>
          <w:b/>
        </w:rPr>
      </w:pPr>
      <w:bookmarkStart w:id="235" w:name="_Toc441651609"/>
      <w:bookmarkStart w:id="236" w:name="_Toc442559920"/>
      <w:r w:rsidRPr="006D197A">
        <w:rPr>
          <w:rFonts w:cs="Arial"/>
          <w:b/>
          <w:lang w:val="ru-RU"/>
        </w:rPr>
        <w:t>З</w:t>
      </w:r>
      <w:r w:rsidRPr="006D197A">
        <w:rPr>
          <w:rFonts w:cs="Arial"/>
          <w:b/>
        </w:rPr>
        <w:t>аштита права понуђача</w:t>
      </w:r>
      <w:bookmarkEnd w:id="235"/>
      <w:bookmarkEnd w:id="236"/>
    </w:p>
    <w:p w:rsidR="00485C7E" w:rsidRPr="006D197A" w:rsidRDefault="00485C7E" w:rsidP="00485C7E">
      <w:pPr>
        <w:rPr>
          <w:rFonts w:cs="Arial"/>
        </w:rPr>
      </w:pPr>
      <w:r w:rsidRPr="006D197A">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w:t>
      </w:r>
      <w:r w:rsidR="00D9194C" w:rsidRPr="006D197A">
        <w:rPr>
          <w:rFonts w:cs="Arial"/>
        </w:rPr>
        <w:t>о би се захтев сматрао потпуним.</w:t>
      </w:r>
    </w:p>
    <w:p w:rsidR="00485C7E" w:rsidRPr="006D197A" w:rsidRDefault="00485C7E" w:rsidP="00485C7E">
      <w:pPr>
        <w:rPr>
          <w:rFonts w:cs="Arial"/>
        </w:rPr>
      </w:pPr>
      <w:r w:rsidRPr="006D197A">
        <w:rPr>
          <w:rFonts w:cs="Arial"/>
        </w:rPr>
        <w:t>Рокови и начин подношења захтева за заштиту права:</w:t>
      </w:r>
    </w:p>
    <w:p w:rsidR="00485C7E" w:rsidRPr="006D197A" w:rsidRDefault="00485C7E" w:rsidP="00485C7E">
      <w:pPr>
        <w:rPr>
          <w:rFonts w:cs="Arial"/>
        </w:rPr>
      </w:pPr>
      <w:r w:rsidRPr="006D197A">
        <w:rPr>
          <w:rFonts w:cs="Arial"/>
        </w:rPr>
        <w:t xml:space="preserve">Захтев за заштиту права подноси се лично или путем поште на адресу: ЈП „Електропривреда </w:t>
      </w:r>
      <w:proofErr w:type="gramStart"/>
      <w:r w:rsidRPr="006D197A">
        <w:rPr>
          <w:rFonts w:cs="Arial"/>
        </w:rPr>
        <w:t>Србије“ Београд</w:t>
      </w:r>
      <w:proofErr w:type="gramEnd"/>
      <w:r w:rsidRPr="006D197A">
        <w:rPr>
          <w:rFonts w:cs="Arial"/>
        </w:rPr>
        <w:t xml:space="preserve">, Балканска 13, Сектор за набавке за набавке и комeрцијалне послове, са назнаком Захтев за заштиту права за јавну набавку услуга </w:t>
      </w:r>
      <w:r w:rsidR="00D9194C" w:rsidRPr="006D197A">
        <w:rPr>
          <w:rFonts w:cs="Arial"/>
          <w:lang w:val="sr-Cyrl-RS"/>
        </w:rPr>
        <w:t>„</w:t>
      </w:r>
      <w:r w:rsidR="004F59D9" w:rsidRPr="006D197A">
        <w:rPr>
          <w:rFonts w:eastAsia="Arial" w:cs="Arial"/>
          <w:color w:val="000000"/>
          <w:lang w:val="sr-Cyrl-RS"/>
        </w:rPr>
        <w:t>Анализа стања и процена века дела цевног система котла у ТЕ Костолац Б</w:t>
      </w:r>
      <w:r w:rsidR="00D9194C" w:rsidRPr="006D197A">
        <w:rPr>
          <w:rFonts w:cs="Arial"/>
          <w:lang w:val="sr-Cyrl-RS"/>
        </w:rPr>
        <w:t>“</w:t>
      </w:r>
      <w:r w:rsidR="00D9194C" w:rsidRPr="006D197A">
        <w:rPr>
          <w:rFonts w:cs="Arial"/>
          <w:lang w:val="sr-Cyrl-CS" w:eastAsia="ar-SA"/>
        </w:rPr>
        <w:t xml:space="preserve"> број ЈН 1000/</w:t>
      </w:r>
      <w:r w:rsidR="00763D7C" w:rsidRPr="006D197A">
        <w:rPr>
          <w:rFonts w:cs="Arial"/>
          <w:lang w:val="ru-RU"/>
        </w:rPr>
        <w:t>0350</w:t>
      </w:r>
      <w:r w:rsidR="0066432C" w:rsidRPr="006D197A">
        <w:rPr>
          <w:rFonts w:cs="Arial"/>
          <w:lang w:val="sr-Cyrl-CS" w:eastAsia="ar-SA"/>
        </w:rPr>
        <w:t>/201</w:t>
      </w:r>
      <w:r w:rsidR="0066432C" w:rsidRPr="006D197A">
        <w:rPr>
          <w:rFonts w:cs="Arial"/>
          <w:lang w:val="sr-Latn-RS" w:eastAsia="ar-SA"/>
        </w:rPr>
        <w:t>8</w:t>
      </w:r>
      <w:r w:rsidRPr="006D197A">
        <w:rPr>
          <w:rFonts w:cs="Arial"/>
        </w:rPr>
        <w:t>,</w:t>
      </w:r>
      <w:r w:rsidR="00D9194C" w:rsidRPr="006D197A">
        <w:rPr>
          <w:rFonts w:cs="Arial"/>
          <w:lang w:val="sr-Cyrl-RS"/>
        </w:rPr>
        <w:t xml:space="preserve"> </w:t>
      </w:r>
      <w:r w:rsidRPr="006D197A">
        <w:rPr>
          <w:rFonts w:cs="Arial"/>
        </w:rPr>
        <w:t>а копија се истовремено доставља Републичкој комисији.</w:t>
      </w:r>
    </w:p>
    <w:p w:rsidR="00485C7E" w:rsidRPr="006D197A" w:rsidRDefault="00485C7E" w:rsidP="00485C7E">
      <w:pPr>
        <w:rPr>
          <w:rFonts w:cs="Arial"/>
        </w:rPr>
      </w:pPr>
      <w:r w:rsidRPr="006D197A">
        <w:rPr>
          <w:rFonts w:cs="Arial"/>
        </w:rPr>
        <w:t>Захтев за заштиту права се може доставити и путем електронске поште на e-mail:</w:t>
      </w:r>
      <w:r w:rsidRPr="006D197A">
        <w:rPr>
          <w:rFonts w:cs="Arial"/>
          <w:lang w:val="sr-Cyrl-RS"/>
        </w:rPr>
        <w:t xml:space="preserve"> </w:t>
      </w:r>
      <w:hyperlink r:id="rId175" w:history="1">
        <w:r w:rsidR="00FB0EFD" w:rsidRPr="006D197A">
          <w:rPr>
            <w:rStyle w:val="Hyperlink"/>
            <w:rFonts w:cs="Arial"/>
            <w:lang w:val="sr-Latn-RS"/>
          </w:rPr>
          <w:t>marina.markovic</w:t>
        </w:r>
        <w:r w:rsidR="00FB0EFD" w:rsidRPr="006D197A">
          <w:rPr>
            <w:rStyle w:val="Hyperlink"/>
            <w:rFonts w:cs="Arial"/>
            <w:lang w:val="ru-RU"/>
          </w:rPr>
          <w:t>@</w:t>
        </w:r>
        <w:r w:rsidR="00FB0EFD" w:rsidRPr="006D197A">
          <w:rPr>
            <w:rStyle w:val="Hyperlink"/>
            <w:rFonts w:cs="Arial"/>
          </w:rPr>
          <w:t>eps.rs</w:t>
        </w:r>
      </w:hyperlink>
    </w:p>
    <w:p w:rsidR="00485C7E" w:rsidRPr="006D197A" w:rsidRDefault="00485C7E" w:rsidP="00485C7E">
      <w:pPr>
        <w:rPr>
          <w:rFonts w:cs="Arial"/>
        </w:rPr>
      </w:pPr>
      <w:r w:rsidRPr="006D197A">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485C7E" w:rsidRPr="006D197A" w:rsidRDefault="00485C7E" w:rsidP="00485C7E">
      <w:pPr>
        <w:rPr>
          <w:rFonts w:cs="Arial"/>
        </w:rPr>
      </w:pPr>
      <w:r w:rsidRPr="006D197A">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6D197A">
        <w:rPr>
          <w:rFonts w:cs="Arial"/>
        </w:rPr>
        <w:t>најкасније  7</w:t>
      </w:r>
      <w:proofErr w:type="gramEnd"/>
      <w:r w:rsidRPr="006D197A">
        <w:rPr>
          <w:rFonts w:cs="Arial"/>
        </w:rPr>
        <w:t xml:space="preserve"> (словима: седам</w:t>
      </w:r>
      <w:r w:rsidRPr="006D197A">
        <w:rPr>
          <w:rFonts w:cs="Arial"/>
          <w:b/>
        </w:rPr>
        <w:t>)</w:t>
      </w:r>
      <w:r w:rsidRPr="006D197A">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485C7E" w:rsidRPr="006D197A" w:rsidRDefault="00485C7E" w:rsidP="00485C7E">
      <w:pPr>
        <w:rPr>
          <w:rFonts w:cs="Arial"/>
        </w:rPr>
      </w:pPr>
      <w:r w:rsidRPr="006D197A">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485C7E" w:rsidRPr="006D197A" w:rsidRDefault="00485C7E" w:rsidP="00485C7E">
      <w:pPr>
        <w:rPr>
          <w:rFonts w:cs="Arial"/>
        </w:rPr>
      </w:pPr>
      <w:r w:rsidRPr="006D197A">
        <w:rPr>
          <w:rFonts w:cs="Arial"/>
        </w:rPr>
        <w:lastRenderedPageBreak/>
        <w:t xml:space="preserve">После доношења одлуке о додели </w:t>
      </w:r>
      <w:proofErr w:type="gramStart"/>
      <w:r w:rsidRPr="006D197A">
        <w:rPr>
          <w:rFonts w:cs="Arial"/>
        </w:rPr>
        <w:t>уговора  и</w:t>
      </w:r>
      <w:proofErr w:type="gramEnd"/>
      <w:r w:rsidRPr="006D197A">
        <w:rPr>
          <w:rFonts w:cs="Arial"/>
        </w:rPr>
        <w:t xml:space="preserve"> одлуке о обустави поступка, рок за подношење захтева за заштиту права је 10 (словима: десет</w:t>
      </w:r>
      <w:r w:rsidRPr="006D197A">
        <w:rPr>
          <w:rFonts w:cs="Arial"/>
          <w:b/>
        </w:rPr>
        <w:t>)</w:t>
      </w:r>
      <w:r w:rsidRPr="006D197A">
        <w:rPr>
          <w:rFonts w:cs="Arial"/>
        </w:rPr>
        <w:t xml:space="preserve"> дана од дана објављивања одлуке на Порталу јавних набавки. </w:t>
      </w:r>
    </w:p>
    <w:p w:rsidR="00485C7E" w:rsidRPr="006D197A" w:rsidRDefault="00485C7E" w:rsidP="00485C7E">
      <w:pPr>
        <w:rPr>
          <w:rFonts w:cs="Arial"/>
        </w:rPr>
      </w:pPr>
      <w:r w:rsidRPr="006D197A">
        <w:rPr>
          <w:rFonts w:cs="Arial"/>
        </w:rPr>
        <w:t xml:space="preserve">Захтев за заштиту права не задржава даље активности наручиоца у поступку јавне набавке у складу са одредбама члана 150. Закона. </w:t>
      </w:r>
    </w:p>
    <w:p w:rsidR="00485C7E" w:rsidRPr="006D197A" w:rsidRDefault="00485C7E" w:rsidP="00485C7E">
      <w:pPr>
        <w:rPr>
          <w:rFonts w:cs="Arial"/>
        </w:rPr>
      </w:pPr>
      <w:r w:rsidRPr="006D197A">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485C7E" w:rsidRPr="006D197A" w:rsidRDefault="00485C7E" w:rsidP="00485C7E">
      <w:pPr>
        <w:rPr>
          <w:rFonts w:cs="Arial"/>
        </w:rPr>
      </w:pPr>
      <w:r w:rsidRPr="006D197A">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485C7E" w:rsidRPr="006D197A" w:rsidRDefault="00485C7E" w:rsidP="00485C7E">
      <w:pPr>
        <w:rPr>
          <w:rFonts w:cs="Arial"/>
        </w:rPr>
      </w:pPr>
      <w:r w:rsidRPr="006D197A">
        <w:rPr>
          <w:rFonts w:cs="Arial"/>
        </w:rPr>
        <w:t>Детаљно упутство о садржини потпуног захтева за заштиту права у складу са чланом   151. став 1. тач. 1) – 7) Закона:</w:t>
      </w:r>
    </w:p>
    <w:p w:rsidR="00485C7E" w:rsidRPr="006D197A" w:rsidRDefault="00485C7E" w:rsidP="00485C7E">
      <w:pPr>
        <w:rPr>
          <w:rFonts w:cs="Arial"/>
        </w:rPr>
      </w:pPr>
      <w:r w:rsidRPr="006D197A">
        <w:rPr>
          <w:rFonts w:cs="Arial"/>
        </w:rPr>
        <w:t>Захтев за заштиту права садржи:</w:t>
      </w:r>
    </w:p>
    <w:p w:rsidR="00485C7E" w:rsidRPr="006D197A" w:rsidRDefault="00485C7E" w:rsidP="00485C7E">
      <w:pPr>
        <w:rPr>
          <w:rFonts w:cs="Arial"/>
        </w:rPr>
      </w:pPr>
      <w:r w:rsidRPr="006D197A">
        <w:rPr>
          <w:rFonts w:cs="Arial"/>
        </w:rPr>
        <w:t>1) назив и адресу подносиоца захтева и лице за контакт</w:t>
      </w:r>
    </w:p>
    <w:p w:rsidR="00485C7E" w:rsidRPr="006D197A" w:rsidRDefault="00485C7E" w:rsidP="00485C7E">
      <w:pPr>
        <w:rPr>
          <w:rFonts w:cs="Arial"/>
        </w:rPr>
      </w:pPr>
      <w:r w:rsidRPr="006D197A">
        <w:rPr>
          <w:rFonts w:cs="Arial"/>
        </w:rPr>
        <w:t>2) назив и адресу наручиоца</w:t>
      </w:r>
    </w:p>
    <w:p w:rsidR="00485C7E" w:rsidRPr="006D197A" w:rsidRDefault="00485C7E" w:rsidP="00485C7E">
      <w:pPr>
        <w:rPr>
          <w:rFonts w:cs="Arial"/>
        </w:rPr>
      </w:pPr>
      <w:r w:rsidRPr="006D197A">
        <w:rPr>
          <w:rFonts w:cs="Arial"/>
        </w:rPr>
        <w:t>3) податке о јавној набавци која је предмет захтева, односно о одлуци наручиоца</w:t>
      </w:r>
    </w:p>
    <w:p w:rsidR="00485C7E" w:rsidRPr="006D197A" w:rsidRDefault="00485C7E" w:rsidP="00485C7E">
      <w:pPr>
        <w:rPr>
          <w:rFonts w:cs="Arial"/>
        </w:rPr>
      </w:pPr>
      <w:r w:rsidRPr="006D197A">
        <w:rPr>
          <w:rFonts w:cs="Arial"/>
        </w:rPr>
        <w:t>4) повреде прописа којима се уређује поступак јавне набавке</w:t>
      </w:r>
    </w:p>
    <w:p w:rsidR="00485C7E" w:rsidRPr="006D197A" w:rsidRDefault="00485C7E" w:rsidP="00485C7E">
      <w:pPr>
        <w:rPr>
          <w:rFonts w:cs="Arial"/>
        </w:rPr>
      </w:pPr>
      <w:r w:rsidRPr="006D197A">
        <w:rPr>
          <w:rFonts w:cs="Arial"/>
        </w:rPr>
        <w:t>5) чињенице и доказе којима се повреде доказују</w:t>
      </w:r>
    </w:p>
    <w:p w:rsidR="00485C7E" w:rsidRPr="006D197A" w:rsidRDefault="00485C7E" w:rsidP="00485C7E">
      <w:pPr>
        <w:rPr>
          <w:rFonts w:cs="Arial"/>
        </w:rPr>
      </w:pPr>
      <w:r w:rsidRPr="006D197A">
        <w:rPr>
          <w:rFonts w:cs="Arial"/>
        </w:rPr>
        <w:t>6) потврду о уплати таксе из члана 156. Закона</w:t>
      </w:r>
    </w:p>
    <w:p w:rsidR="00485C7E" w:rsidRPr="006D197A" w:rsidRDefault="00485C7E" w:rsidP="00485C7E">
      <w:pPr>
        <w:rPr>
          <w:rFonts w:cs="Arial"/>
        </w:rPr>
      </w:pPr>
      <w:r w:rsidRPr="006D197A">
        <w:rPr>
          <w:rFonts w:cs="Arial"/>
        </w:rPr>
        <w:t>7) потпис подносиоца.</w:t>
      </w:r>
    </w:p>
    <w:p w:rsidR="00485C7E" w:rsidRPr="006D197A" w:rsidRDefault="00485C7E" w:rsidP="00485C7E">
      <w:pPr>
        <w:rPr>
          <w:rFonts w:cs="Arial"/>
        </w:rPr>
      </w:pPr>
      <w:r w:rsidRPr="006D197A">
        <w:rPr>
          <w:rFonts w:cs="Arial"/>
        </w:rPr>
        <w:t>Износ таксе из члана 156. став 1. тач. 1)- 3) Закона:</w:t>
      </w:r>
    </w:p>
    <w:p w:rsidR="00485C7E" w:rsidRPr="006D197A" w:rsidRDefault="00485C7E" w:rsidP="00485C7E">
      <w:pPr>
        <w:rPr>
          <w:rFonts w:cs="Arial"/>
        </w:rPr>
      </w:pPr>
      <w:r w:rsidRPr="006D197A">
        <w:rPr>
          <w:rFonts w:cs="Arial"/>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763D7C" w:rsidRPr="006D197A">
        <w:rPr>
          <w:rFonts w:cs="Arial"/>
          <w:lang w:val="ru-RU"/>
        </w:rPr>
        <w:t>0350</w:t>
      </w:r>
      <w:r w:rsidR="00C00022" w:rsidRPr="006D197A">
        <w:rPr>
          <w:rFonts w:cs="Arial"/>
        </w:rPr>
        <w:t>2018</w:t>
      </w:r>
      <w:r w:rsidRPr="006D197A">
        <w:rPr>
          <w:rFonts w:cs="Arial"/>
        </w:rPr>
        <w:t>, свр</w:t>
      </w:r>
      <w:r w:rsidR="00184892" w:rsidRPr="006D197A">
        <w:rPr>
          <w:rFonts w:cs="Arial"/>
        </w:rPr>
        <w:t>ха</w:t>
      </w:r>
      <w:r w:rsidR="0066432C" w:rsidRPr="006D197A">
        <w:rPr>
          <w:rFonts w:cs="Arial"/>
        </w:rPr>
        <w:t>: ЗЗП, ЈП ЕПС, јн. бр. 1000/</w:t>
      </w:r>
      <w:r w:rsidR="00763D7C" w:rsidRPr="006D197A">
        <w:rPr>
          <w:rFonts w:cs="Arial"/>
          <w:lang w:val="ru-RU"/>
        </w:rPr>
        <w:t>0350</w:t>
      </w:r>
      <w:r w:rsidR="0066432C" w:rsidRPr="006D197A">
        <w:rPr>
          <w:rFonts w:cs="Arial"/>
        </w:rPr>
        <w:t>/2018</w:t>
      </w:r>
      <w:r w:rsidRPr="006D197A">
        <w:rPr>
          <w:rFonts w:cs="Arial"/>
        </w:rPr>
        <w:t xml:space="preserve">, прималац уплате: буџет Републике Србије) уплати таксу од: </w:t>
      </w:r>
    </w:p>
    <w:p w:rsidR="00485C7E" w:rsidRPr="006D197A" w:rsidRDefault="00485C7E" w:rsidP="00485C7E">
      <w:pPr>
        <w:rPr>
          <w:rFonts w:cs="Arial"/>
        </w:rPr>
      </w:pPr>
      <w:r w:rsidRPr="006D197A">
        <w:rPr>
          <w:rFonts w:cs="Arial"/>
        </w:rPr>
        <w:t xml:space="preserve">1) 120.000,00 динара ако се захтев за заштиту права подноси пре отварања понуда и ако процењена вредност није већа од 120.000.000,00 динара </w:t>
      </w:r>
    </w:p>
    <w:p w:rsidR="00485C7E" w:rsidRPr="006D197A" w:rsidRDefault="00485C7E" w:rsidP="00485C7E">
      <w:pPr>
        <w:rPr>
          <w:rFonts w:cs="Arial"/>
        </w:rPr>
      </w:pPr>
      <w:r w:rsidRPr="006D197A">
        <w:rPr>
          <w:rFonts w:cs="Arial"/>
        </w:rPr>
        <w:t xml:space="preserve">2) 120.000,00 динара ако се захтев за заштиту права подноси након отварања понуда и ако процењена вредност није већа од 120.000.000,00 динара </w:t>
      </w:r>
    </w:p>
    <w:p w:rsidR="00485C7E" w:rsidRPr="006D197A" w:rsidRDefault="00485C7E" w:rsidP="00485C7E">
      <w:pPr>
        <w:rPr>
          <w:rFonts w:cs="Arial"/>
        </w:rPr>
      </w:pPr>
      <w:r w:rsidRPr="006D197A">
        <w:rPr>
          <w:rFonts w:cs="Arial"/>
        </w:rPr>
        <w:t>Свака странка у поступку сноси трошкове које проузрокује својим радњама.</w:t>
      </w:r>
    </w:p>
    <w:p w:rsidR="00485C7E" w:rsidRPr="006D197A" w:rsidRDefault="00485C7E" w:rsidP="00485C7E">
      <w:pPr>
        <w:rPr>
          <w:rFonts w:cs="Arial"/>
        </w:rPr>
      </w:pPr>
      <w:r w:rsidRPr="006D197A">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485C7E" w:rsidRPr="006D197A" w:rsidRDefault="00485C7E" w:rsidP="00485C7E">
      <w:pPr>
        <w:rPr>
          <w:rFonts w:cs="Arial"/>
        </w:rPr>
      </w:pPr>
      <w:r w:rsidRPr="006D197A">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485C7E" w:rsidRPr="006D197A" w:rsidRDefault="00485C7E" w:rsidP="00485C7E">
      <w:pPr>
        <w:rPr>
          <w:rFonts w:cs="Arial"/>
        </w:rPr>
      </w:pPr>
      <w:r w:rsidRPr="006D197A">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485C7E" w:rsidRPr="006D197A" w:rsidRDefault="00485C7E" w:rsidP="00485C7E">
      <w:pPr>
        <w:rPr>
          <w:rFonts w:cs="Arial"/>
        </w:rPr>
      </w:pPr>
      <w:r w:rsidRPr="006D197A">
        <w:rPr>
          <w:rFonts w:cs="Arial"/>
        </w:rPr>
        <w:t>Странке у захтеву морају прецизно да наведу трошкове за које траже накнаду.</w:t>
      </w:r>
    </w:p>
    <w:p w:rsidR="00485C7E" w:rsidRPr="006D197A" w:rsidRDefault="00485C7E" w:rsidP="00485C7E">
      <w:pPr>
        <w:rPr>
          <w:rFonts w:cs="Arial"/>
        </w:rPr>
      </w:pPr>
      <w:r w:rsidRPr="006D197A">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485C7E" w:rsidRPr="006D197A" w:rsidRDefault="00485C7E" w:rsidP="00485C7E">
      <w:pPr>
        <w:rPr>
          <w:rFonts w:cs="Arial"/>
        </w:rPr>
      </w:pPr>
      <w:r w:rsidRPr="006D197A">
        <w:rPr>
          <w:rFonts w:cs="Arial"/>
        </w:rPr>
        <w:t>О трошковима одлучује Републичка комисија. Одлука Републичке комисије је извршни наслов.</w:t>
      </w:r>
    </w:p>
    <w:p w:rsidR="00485C7E" w:rsidRPr="006D197A" w:rsidRDefault="00485C7E" w:rsidP="00485C7E">
      <w:pPr>
        <w:rPr>
          <w:rFonts w:cs="Arial"/>
          <w:b/>
        </w:rPr>
      </w:pPr>
      <w:r w:rsidRPr="006D197A">
        <w:rPr>
          <w:rFonts w:cs="Arial"/>
          <w:b/>
        </w:rPr>
        <w:lastRenderedPageBreak/>
        <w:t>Детаљно упутство о потврди из члана 151. став 1. тачка 6) Закона</w:t>
      </w:r>
    </w:p>
    <w:p w:rsidR="00485C7E" w:rsidRPr="006D197A" w:rsidRDefault="00485C7E" w:rsidP="00485C7E">
      <w:pPr>
        <w:rPr>
          <w:rFonts w:cs="Arial"/>
        </w:rPr>
      </w:pPr>
      <w:r w:rsidRPr="006D197A">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85C7E" w:rsidRPr="006D197A" w:rsidRDefault="00485C7E" w:rsidP="00485C7E">
      <w:pPr>
        <w:rPr>
          <w:rFonts w:cs="Arial"/>
        </w:rPr>
      </w:pPr>
      <w:r w:rsidRPr="006D197A">
        <w:rPr>
          <w:rFonts w:cs="Arial"/>
        </w:rPr>
        <w:t>Чланом 151. Закона је прописано да захтев за заштиту права мора да садржи, између осталог, и потврду о уплати таксе из члана 156. Закона.</w:t>
      </w:r>
    </w:p>
    <w:p w:rsidR="00485C7E" w:rsidRPr="006D197A" w:rsidRDefault="00485C7E" w:rsidP="00485C7E">
      <w:pPr>
        <w:rPr>
          <w:rFonts w:cs="Arial"/>
        </w:rPr>
      </w:pPr>
      <w:r w:rsidRPr="006D197A">
        <w:rPr>
          <w:rFonts w:cs="Arial"/>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485C7E" w:rsidRPr="006D197A" w:rsidRDefault="00485C7E" w:rsidP="00485C7E">
      <w:pPr>
        <w:rPr>
          <w:rFonts w:cs="Arial"/>
        </w:rPr>
      </w:pPr>
      <w:r w:rsidRPr="006D197A">
        <w:rPr>
          <w:rFonts w:cs="Arial"/>
        </w:rPr>
        <w:t>Као доказ о уплати таксе, у смислу члана 151. став 1. тачка 6) Закона, прихватиће се:</w:t>
      </w:r>
    </w:p>
    <w:p w:rsidR="00485C7E" w:rsidRPr="006D197A" w:rsidRDefault="00485C7E" w:rsidP="00485C7E">
      <w:pPr>
        <w:rPr>
          <w:rFonts w:cs="Arial"/>
        </w:rPr>
      </w:pPr>
      <w:r w:rsidRPr="006D197A">
        <w:rPr>
          <w:rFonts w:cs="Arial"/>
        </w:rPr>
        <w:t>1. Потврда о извршеној уплати таксе из члана 156. Закона која садржи следеће елементе:</w:t>
      </w:r>
    </w:p>
    <w:p w:rsidR="00485C7E" w:rsidRPr="006D197A" w:rsidRDefault="00485C7E" w:rsidP="00485C7E">
      <w:pPr>
        <w:rPr>
          <w:rFonts w:cs="Arial"/>
        </w:rPr>
      </w:pPr>
      <w:r w:rsidRPr="006D197A">
        <w:rPr>
          <w:rFonts w:cs="Arial"/>
        </w:rPr>
        <w:t>(1) да буде издата од стране банке и да садржи печат банке;</w:t>
      </w:r>
    </w:p>
    <w:p w:rsidR="00485C7E" w:rsidRPr="006D197A" w:rsidRDefault="00485C7E" w:rsidP="00485C7E">
      <w:pPr>
        <w:rPr>
          <w:rFonts w:cs="Arial"/>
        </w:rPr>
      </w:pPr>
      <w:r w:rsidRPr="006D197A">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D9194C" w:rsidRPr="006D197A">
        <w:rPr>
          <w:rFonts w:cs="Arial"/>
        </w:rPr>
        <w:t xml:space="preserve">, као и датум извршења налога. </w:t>
      </w:r>
      <w:r w:rsidRPr="006D197A">
        <w:rPr>
          <w:rFonts w:cs="Arial"/>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485C7E" w:rsidRPr="006D197A" w:rsidRDefault="00485C7E" w:rsidP="00485C7E">
      <w:pPr>
        <w:rPr>
          <w:rFonts w:cs="Arial"/>
        </w:rPr>
      </w:pPr>
      <w:r w:rsidRPr="006D197A">
        <w:rPr>
          <w:rFonts w:cs="Arial"/>
        </w:rPr>
        <w:t>(3) износ таксе из члана 156. Закона чија се уплата врши;</w:t>
      </w:r>
    </w:p>
    <w:p w:rsidR="00485C7E" w:rsidRPr="006D197A" w:rsidRDefault="00485C7E" w:rsidP="00485C7E">
      <w:pPr>
        <w:rPr>
          <w:rFonts w:cs="Arial"/>
        </w:rPr>
      </w:pPr>
      <w:r w:rsidRPr="006D197A">
        <w:rPr>
          <w:rFonts w:cs="Arial"/>
        </w:rPr>
        <w:t>(4) број рачуна: 840-30678845-06;</w:t>
      </w:r>
    </w:p>
    <w:p w:rsidR="00485C7E" w:rsidRPr="006D197A" w:rsidRDefault="00485C7E" w:rsidP="00485C7E">
      <w:pPr>
        <w:rPr>
          <w:rFonts w:cs="Arial"/>
        </w:rPr>
      </w:pPr>
      <w:r w:rsidRPr="006D197A">
        <w:rPr>
          <w:rFonts w:cs="Arial"/>
        </w:rPr>
        <w:t>(5) шифру плаћања: 153 или 253;</w:t>
      </w:r>
    </w:p>
    <w:p w:rsidR="00485C7E" w:rsidRPr="006D197A" w:rsidRDefault="00485C7E" w:rsidP="00485C7E">
      <w:pPr>
        <w:rPr>
          <w:rFonts w:cs="Arial"/>
        </w:rPr>
      </w:pPr>
      <w:r w:rsidRPr="006D197A">
        <w:rPr>
          <w:rFonts w:cs="Arial"/>
        </w:rPr>
        <w:t>(6) позив на број: подаци о броју или ознаци јавне набавке поводом које се подноси захтев за заштиту права;</w:t>
      </w:r>
    </w:p>
    <w:p w:rsidR="00485C7E" w:rsidRPr="006D197A" w:rsidRDefault="00485C7E" w:rsidP="00485C7E">
      <w:pPr>
        <w:rPr>
          <w:rFonts w:cs="Arial"/>
        </w:rPr>
      </w:pPr>
      <w:r w:rsidRPr="006D197A">
        <w:rPr>
          <w:rFonts w:cs="Arial"/>
        </w:rPr>
        <w:t>(7) сврха: ЗЗП; назив наручиоца; број или ознака јавне набавке поводом које се подноси захтев за заштиту права;</w:t>
      </w:r>
    </w:p>
    <w:p w:rsidR="00485C7E" w:rsidRPr="006D197A" w:rsidRDefault="00485C7E" w:rsidP="00485C7E">
      <w:pPr>
        <w:rPr>
          <w:rFonts w:cs="Arial"/>
        </w:rPr>
      </w:pPr>
      <w:r w:rsidRPr="006D197A">
        <w:rPr>
          <w:rFonts w:cs="Arial"/>
        </w:rPr>
        <w:t>(8) корисник: буџет Републике Србије;</w:t>
      </w:r>
    </w:p>
    <w:p w:rsidR="00485C7E" w:rsidRPr="006D197A" w:rsidRDefault="00485C7E" w:rsidP="00485C7E">
      <w:pPr>
        <w:rPr>
          <w:rFonts w:cs="Arial"/>
        </w:rPr>
      </w:pPr>
      <w:r w:rsidRPr="006D197A">
        <w:rPr>
          <w:rFonts w:cs="Arial"/>
        </w:rPr>
        <w:t>(9) назив уплатиоца, односно назив подносиоца захтева за заштиту права за којег је извршена уплата таксе;</w:t>
      </w:r>
    </w:p>
    <w:p w:rsidR="00485C7E" w:rsidRPr="006D197A" w:rsidRDefault="00485C7E" w:rsidP="00485C7E">
      <w:pPr>
        <w:rPr>
          <w:rFonts w:cs="Arial"/>
        </w:rPr>
      </w:pPr>
      <w:r w:rsidRPr="006D197A">
        <w:rPr>
          <w:rFonts w:cs="Arial"/>
        </w:rPr>
        <w:t>(10) потпис овлашћеног лица банке.</w:t>
      </w:r>
    </w:p>
    <w:p w:rsidR="00485C7E" w:rsidRPr="006D197A" w:rsidRDefault="00485C7E" w:rsidP="00485C7E">
      <w:pPr>
        <w:rPr>
          <w:rFonts w:cs="Arial"/>
        </w:rPr>
      </w:pPr>
      <w:r w:rsidRPr="006D197A">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85C7E" w:rsidRPr="006D197A" w:rsidRDefault="00485C7E" w:rsidP="00485C7E">
      <w:pPr>
        <w:rPr>
          <w:rFonts w:cs="Arial"/>
        </w:rPr>
      </w:pPr>
      <w:r w:rsidRPr="006D197A">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D9194C" w:rsidRPr="006D197A">
        <w:rPr>
          <w:rFonts w:cs="Arial"/>
          <w:lang w:val="sr-Cyrl-RS"/>
        </w:rPr>
        <w:t xml:space="preserve"> </w:t>
      </w:r>
      <w:r w:rsidRPr="006D197A">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85C7E" w:rsidRPr="006D197A" w:rsidRDefault="00485C7E" w:rsidP="00485C7E">
      <w:pPr>
        <w:rPr>
          <w:rFonts w:cs="Arial"/>
        </w:rPr>
      </w:pPr>
      <w:r w:rsidRPr="006D197A">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85C7E" w:rsidRPr="006D197A" w:rsidRDefault="00485C7E" w:rsidP="00485C7E">
      <w:pPr>
        <w:rPr>
          <w:rFonts w:cs="Arial"/>
        </w:rPr>
      </w:pPr>
      <w:r w:rsidRPr="006D197A">
        <w:rPr>
          <w:rFonts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w:t>
      </w:r>
      <w:r w:rsidRPr="006D197A">
        <w:rPr>
          <w:rFonts w:cs="Arial"/>
        </w:rPr>
        <w:lastRenderedPageBreak/>
        <w:t>поступцима јавних набавки http://www.kjn.gov.rs/ci/uputstvo-o-uplati-republicke-administrativne-takse.htmlи http://www.kjn.gov.rs/download/Taksa-popunjeni-nalozi-ci.pdf</w:t>
      </w:r>
    </w:p>
    <w:p w:rsidR="00485C7E" w:rsidRPr="006D197A" w:rsidRDefault="00485C7E" w:rsidP="00485C7E">
      <w:pPr>
        <w:rPr>
          <w:rFonts w:cs="Arial"/>
        </w:rPr>
      </w:pPr>
      <w:r w:rsidRPr="006D197A">
        <w:rPr>
          <w:rFonts w:cs="Arial"/>
        </w:rPr>
        <w:t>УПЛАТА ИЗ ИНОСТРАНСТВА</w:t>
      </w:r>
    </w:p>
    <w:p w:rsidR="00485C7E" w:rsidRPr="006D197A" w:rsidRDefault="00485C7E" w:rsidP="00485C7E">
      <w:pPr>
        <w:rPr>
          <w:rFonts w:cs="Arial"/>
        </w:rPr>
      </w:pPr>
      <w:r w:rsidRPr="006D197A">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485C7E" w:rsidRPr="006D197A" w:rsidRDefault="00485C7E" w:rsidP="00485C7E">
      <w:pPr>
        <w:rPr>
          <w:rFonts w:cs="Arial"/>
        </w:rPr>
      </w:pPr>
      <w:r w:rsidRPr="006D197A">
        <w:rPr>
          <w:rFonts w:cs="Arial"/>
        </w:rPr>
        <w:t>НАЗИВ И АДРЕСА БАНКЕ:</w:t>
      </w:r>
    </w:p>
    <w:p w:rsidR="00485C7E" w:rsidRPr="006D197A" w:rsidRDefault="00485C7E" w:rsidP="00485C7E">
      <w:pPr>
        <w:rPr>
          <w:rFonts w:cs="Arial"/>
        </w:rPr>
      </w:pPr>
      <w:r w:rsidRPr="006D197A">
        <w:rPr>
          <w:rFonts w:cs="Arial"/>
        </w:rPr>
        <w:t>Народна банка Србије (НБС)</w:t>
      </w:r>
    </w:p>
    <w:p w:rsidR="00485C7E" w:rsidRPr="006D197A" w:rsidRDefault="00485C7E" w:rsidP="00485C7E">
      <w:pPr>
        <w:rPr>
          <w:rFonts w:cs="Arial"/>
        </w:rPr>
      </w:pPr>
      <w:r w:rsidRPr="006D197A">
        <w:rPr>
          <w:rFonts w:cs="Arial"/>
        </w:rPr>
        <w:t>11000 Београд, ул. Немањина бр. 17</w:t>
      </w:r>
    </w:p>
    <w:p w:rsidR="00485C7E" w:rsidRPr="006D197A" w:rsidRDefault="00485C7E" w:rsidP="00485C7E">
      <w:pPr>
        <w:rPr>
          <w:rFonts w:cs="Arial"/>
        </w:rPr>
      </w:pPr>
      <w:r w:rsidRPr="006D197A">
        <w:rPr>
          <w:rFonts w:cs="Arial"/>
        </w:rPr>
        <w:t>Србија</w:t>
      </w:r>
    </w:p>
    <w:p w:rsidR="00485C7E" w:rsidRPr="006D197A" w:rsidRDefault="00485C7E" w:rsidP="00485C7E">
      <w:pPr>
        <w:rPr>
          <w:rFonts w:cs="Arial"/>
        </w:rPr>
      </w:pPr>
      <w:r w:rsidRPr="006D197A">
        <w:rPr>
          <w:rFonts w:cs="Arial"/>
        </w:rPr>
        <w:t>SWIFT CODE: NBSRRSBGXXX</w:t>
      </w:r>
    </w:p>
    <w:p w:rsidR="00485C7E" w:rsidRPr="006D197A" w:rsidRDefault="00485C7E" w:rsidP="00485C7E">
      <w:pPr>
        <w:rPr>
          <w:rFonts w:cs="Arial"/>
        </w:rPr>
      </w:pPr>
      <w:r w:rsidRPr="006D197A">
        <w:rPr>
          <w:rFonts w:cs="Arial"/>
        </w:rPr>
        <w:t>НАЗИВ И АДРЕСА ИНСТИТУЦИЈЕ:</w:t>
      </w:r>
    </w:p>
    <w:p w:rsidR="00485C7E" w:rsidRPr="006D197A" w:rsidRDefault="00485C7E" w:rsidP="00485C7E">
      <w:pPr>
        <w:rPr>
          <w:rFonts w:cs="Arial"/>
        </w:rPr>
      </w:pPr>
      <w:r w:rsidRPr="006D197A">
        <w:rPr>
          <w:rFonts w:cs="Arial"/>
        </w:rPr>
        <w:t>Министарство финансија</w:t>
      </w:r>
    </w:p>
    <w:p w:rsidR="00485C7E" w:rsidRPr="006D197A" w:rsidRDefault="00485C7E" w:rsidP="00485C7E">
      <w:pPr>
        <w:rPr>
          <w:rFonts w:cs="Arial"/>
        </w:rPr>
      </w:pPr>
      <w:r w:rsidRPr="006D197A">
        <w:rPr>
          <w:rFonts w:cs="Arial"/>
        </w:rPr>
        <w:t>Управа за трезор</w:t>
      </w:r>
    </w:p>
    <w:p w:rsidR="00485C7E" w:rsidRPr="006D197A" w:rsidRDefault="00485C7E" w:rsidP="00485C7E">
      <w:pPr>
        <w:rPr>
          <w:rFonts w:cs="Arial"/>
        </w:rPr>
      </w:pPr>
      <w:r w:rsidRPr="006D197A">
        <w:rPr>
          <w:rFonts w:cs="Arial"/>
        </w:rPr>
        <w:t>ул. Поп Лукина бр. 7-9</w:t>
      </w:r>
    </w:p>
    <w:p w:rsidR="00485C7E" w:rsidRPr="006D197A" w:rsidRDefault="00485C7E" w:rsidP="00485C7E">
      <w:pPr>
        <w:rPr>
          <w:rFonts w:cs="Arial"/>
        </w:rPr>
      </w:pPr>
      <w:r w:rsidRPr="006D197A">
        <w:rPr>
          <w:rFonts w:cs="Arial"/>
        </w:rPr>
        <w:t>11000 Београд</w:t>
      </w:r>
    </w:p>
    <w:p w:rsidR="00485C7E" w:rsidRPr="006D197A" w:rsidRDefault="00485C7E" w:rsidP="00485C7E">
      <w:pPr>
        <w:rPr>
          <w:rFonts w:cs="Arial"/>
        </w:rPr>
      </w:pPr>
      <w:r w:rsidRPr="006D197A">
        <w:rPr>
          <w:rFonts w:cs="Arial"/>
        </w:rPr>
        <w:t>IBAN: RS 35908500103019323073</w:t>
      </w:r>
    </w:p>
    <w:p w:rsidR="00485C7E" w:rsidRPr="006D197A" w:rsidRDefault="00485C7E" w:rsidP="00485C7E">
      <w:pPr>
        <w:rPr>
          <w:rFonts w:cs="Arial"/>
        </w:rPr>
      </w:pPr>
      <w:r w:rsidRPr="006D197A">
        <w:rPr>
          <w:rFonts w:cs="Arial"/>
        </w:rPr>
        <w:t xml:space="preserve">НАПОМЕНА: Приликом уплата средстава потребно је навести следеће информације о плаћању - „детаљи </w:t>
      </w:r>
      <w:proofErr w:type="gramStart"/>
      <w:r w:rsidRPr="006D197A">
        <w:rPr>
          <w:rFonts w:cs="Arial"/>
        </w:rPr>
        <w:t>плаћања“ (</w:t>
      </w:r>
      <w:proofErr w:type="gramEnd"/>
      <w:r w:rsidRPr="006D197A">
        <w:rPr>
          <w:rFonts w:cs="Arial"/>
        </w:rPr>
        <w:t>FIELD 70: DETAILS OF PAYMENT):</w:t>
      </w:r>
    </w:p>
    <w:p w:rsidR="00485C7E" w:rsidRPr="006D197A" w:rsidRDefault="00485C7E" w:rsidP="00485C7E">
      <w:pPr>
        <w:rPr>
          <w:rFonts w:cs="Arial"/>
        </w:rPr>
      </w:pPr>
      <w:r w:rsidRPr="006D197A">
        <w:rPr>
          <w:rFonts w:cs="Arial"/>
        </w:rPr>
        <w:t>– број у поступку јавне набавке на које се захтев за заштиту права односи и</w:t>
      </w:r>
    </w:p>
    <w:p w:rsidR="00485C7E" w:rsidRPr="006D197A" w:rsidRDefault="00485C7E" w:rsidP="00485C7E">
      <w:pPr>
        <w:rPr>
          <w:rFonts w:cs="Arial"/>
        </w:rPr>
      </w:pPr>
      <w:r w:rsidRPr="006D197A">
        <w:rPr>
          <w:rFonts w:cs="Arial"/>
        </w:rPr>
        <w:t>назив наручиоца у поступку јавне набавке.</w:t>
      </w:r>
    </w:p>
    <w:p w:rsidR="00485C7E" w:rsidRPr="006D197A" w:rsidRDefault="00485C7E" w:rsidP="00485C7E">
      <w:pPr>
        <w:rPr>
          <w:rFonts w:cs="Arial"/>
        </w:rPr>
      </w:pPr>
      <w:r w:rsidRPr="006D197A">
        <w:rPr>
          <w:rFonts w:cs="Arial"/>
        </w:rPr>
        <w:t>У прилогу су инструкције за уплате у валутама: EUR и USD.</w:t>
      </w:r>
    </w:p>
    <w:p w:rsidR="00485C7E" w:rsidRPr="006D197A" w:rsidRDefault="00485C7E" w:rsidP="00485C7E">
      <w:pPr>
        <w:tabs>
          <w:tab w:val="left" w:pos="567"/>
        </w:tabs>
        <w:spacing w:before="0"/>
        <w:rPr>
          <w:rFonts w:cs="Arial"/>
          <w:lang w:bidi="en-US"/>
        </w:rPr>
      </w:pPr>
      <w:r w:rsidRPr="006D197A">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485C7E" w:rsidRPr="006D197A" w:rsidTr="00485C7E">
        <w:trPr>
          <w:trHeight w:val="30"/>
        </w:trPr>
        <w:tc>
          <w:tcPr>
            <w:tcW w:w="9576" w:type="dxa"/>
            <w:gridSpan w:val="2"/>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SWIFT MESSAGE MT103 – EUR</w:t>
            </w:r>
          </w:p>
        </w:tc>
      </w:tr>
      <w:tr w:rsidR="00485C7E" w:rsidRPr="006D197A" w:rsidTr="00485C7E">
        <w:trPr>
          <w:trHeight w:val="20"/>
        </w:trPr>
        <w:tc>
          <w:tcPr>
            <w:tcW w:w="4788"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 xml:space="preserve">FIELD 32A: </w:t>
            </w:r>
          </w:p>
        </w:tc>
        <w:tc>
          <w:tcPr>
            <w:tcW w:w="4788"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VALUE DATE – EUR- AMOUNT</w:t>
            </w:r>
          </w:p>
        </w:tc>
      </w:tr>
      <w:tr w:rsidR="00485C7E" w:rsidRPr="006D197A" w:rsidTr="00485C7E">
        <w:trPr>
          <w:trHeight w:val="20"/>
        </w:trPr>
        <w:tc>
          <w:tcPr>
            <w:tcW w:w="4788"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 xml:space="preserve">FIELD 50K:  </w:t>
            </w:r>
          </w:p>
        </w:tc>
        <w:tc>
          <w:tcPr>
            <w:tcW w:w="4788"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ORDERING CUSTOMER</w:t>
            </w:r>
          </w:p>
        </w:tc>
      </w:tr>
      <w:tr w:rsidR="00485C7E" w:rsidRPr="006D197A" w:rsidTr="00485C7E">
        <w:trPr>
          <w:trHeight w:val="20"/>
        </w:trPr>
        <w:tc>
          <w:tcPr>
            <w:tcW w:w="4788"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 xml:space="preserve">FIELD 50K:  </w:t>
            </w:r>
          </w:p>
        </w:tc>
        <w:tc>
          <w:tcPr>
            <w:tcW w:w="4788"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ORDERING CUSTOMER</w:t>
            </w:r>
          </w:p>
        </w:tc>
      </w:tr>
      <w:tr w:rsidR="00485C7E" w:rsidRPr="006D197A" w:rsidTr="00485C7E">
        <w:trPr>
          <w:trHeight w:val="1113"/>
        </w:trPr>
        <w:tc>
          <w:tcPr>
            <w:tcW w:w="4788"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FIELD 56A:</w:t>
            </w:r>
          </w:p>
          <w:p w:rsidR="00485C7E" w:rsidRPr="006D197A" w:rsidRDefault="00485C7E" w:rsidP="00485C7E">
            <w:pPr>
              <w:tabs>
                <w:tab w:val="left" w:pos="567"/>
              </w:tabs>
              <w:spacing w:before="0"/>
              <w:rPr>
                <w:rFonts w:cs="Arial"/>
                <w:lang w:bidi="en-US"/>
              </w:rPr>
            </w:pPr>
            <w:r w:rsidRPr="006D197A">
              <w:rPr>
                <w:rFonts w:cs="Arial"/>
                <w:lang w:bidi="en-US"/>
              </w:rPr>
              <w:t>(INTERMEDIARY)</w:t>
            </w:r>
          </w:p>
        </w:tc>
        <w:tc>
          <w:tcPr>
            <w:tcW w:w="4788"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DEUTDEFFXXX</w:t>
            </w:r>
          </w:p>
          <w:p w:rsidR="00485C7E" w:rsidRPr="006D197A" w:rsidRDefault="00485C7E" w:rsidP="00485C7E">
            <w:pPr>
              <w:tabs>
                <w:tab w:val="left" w:pos="567"/>
              </w:tabs>
              <w:spacing w:before="0"/>
              <w:rPr>
                <w:rFonts w:cs="Arial"/>
                <w:lang w:bidi="en-US"/>
              </w:rPr>
            </w:pPr>
            <w:r w:rsidRPr="006D197A">
              <w:rPr>
                <w:rFonts w:cs="Arial"/>
                <w:lang w:bidi="en-US"/>
              </w:rPr>
              <w:t>DEUTSCHE BANK AG, F/M</w:t>
            </w:r>
          </w:p>
          <w:p w:rsidR="00485C7E" w:rsidRPr="006D197A" w:rsidRDefault="00485C7E" w:rsidP="00485C7E">
            <w:pPr>
              <w:tabs>
                <w:tab w:val="left" w:pos="567"/>
              </w:tabs>
              <w:spacing w:before="0"/>
              <w:rPr>
                <w:rFonts w:cs="Arial"/>
                <w:lang w:bidi="en-US"/>
              </w:rPr>
            </w:pPr>
            <w:r w:rsidRPr="006D197A">
              <w:rPr>
                <w:rFonts w:cs="Arial"/>
                <w:lang w:bidi="en-US"/>
              </w:rPr>
              <w:t>TAUNUSANLAGE 12</w:t>
            </w:r>
          </w:p>
          <w:p w:rsidR="00485C7E" w:rsidRPr="006D197A" w:rsidRDefault="00485C7E" w:rsidP="00485C7E">
            <w:pPr>
              <w:tabs>
                <w:tab w:val="left" w:pos="567"/>
              </w:tabs>
              <w:spacing w:before="0"/>
              <w:rPr>
                <w:rFonts w:cs="Arial"/>
                <w:lang w:bidi="en-US"/>
              </w:rPr>
            </w:pPr>
            <w:r w:rsidRPr="006D197A">
              <w:rPr>
                <w:rFonts w:cs="Arial"/>
                <w:lang w:bidi="en-US"/>
              </w:rPr>
              <w:t>GERMANY</w:t>
            </w:r>
          </w:p>
        </w:tc>
      </w:tr>
      <w:tr w:rsidR="00485C7E" w:rsidRPr="006D197A" w:rsidTr="00485C7E">
        <w:trPr>
          <w:trHeight w:val="1689"/>
        </w:trPr>
        <w:tc>
          <w:tcPr>
            <w:tcW w:w="4788"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FIELD 57A:</w:t>
            </w:r>
          </w:p>
          <w:p w:rsidR="00485C7E" w:rsidRPr="006D197A" w:rsidRDefault="00485C7E" w:rsidP="00485C7E">
            <w:pPr>
              <w:tabs>
                <w:tab w:val="left" w:pos="567"/>
              </w:tabs>
              <w:spacing w:before="0"/>
              <w:rPr>
                <w:rFonts w:cs="Arial"/>
                <w:lang w:bidi="en-US"/>
              </w:rPr>
            </w:pPr>
            <w:r w:rsidRPr="006D197A">
              <w:rPr>
                <w:rFonts w:cs="Arial"/>
                <w:lang w:bidi="en-US"/>
              </w:rPr>
              <w:t>(ACC. WITH BANK)</w:t>
            </w:r>
          </w:p>
        </w:tc>
        <w:tc>
          <w:tcPr>
            <w:tcW w:w="4788"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/DE20500700100935930800</w:t>
            </w:r>
          </w:p>
          <w:p w:rsidR="00485C7E" w:rsidRPr="006D197A" w:rsidRDefault="00485C7E" w:rsidP="00485C7E">
            <w:pPr>
              <w:tabs>
                <w:tab w:val="left" w:pos="567"/>
              </w:tabs>
              <w:spacing w:before="0"/>
              <w:rPr>
                <w:rFonts w:cs="Arial"/>
                <w:lang w:bidi="en-US"/>
              </w:rPr>
            </w:pPr>
            <w:r w:rsidRPr="006D197A">
              <w:rPr>
                <w:rFonts w:cs="Arial"/>
                <w:lang w:bidi="en-US"/>
              </w:rPr>
              <w:t>NBSRRSBGXXX</w:t>
            </w:r>
          </w:p>
          <w:p w:rsidR="00485C7E" w:rsidRPr="006D197A" w:rsidRDefault="00485C7E" w:rsidP="00485C7E">
            <w:pPr>
              <w:tabs>
                <w:tab w:val="left" w:pos="567"/>
              </w:tabs>
              <w:spacing w:before="0"/>
              <w:rPr>
                <w:rFonts w:cs="Arial"/>
                <w:lang w:bidi="en-US"/>
              </w:rPr>
            </w:pPr>
            <w:r w:rsidRPr="006D197A">
              <w:rPr>
                <w:rFonts w:cs="Arial"/>
                <w:lang w:bidi="en-US"/>
              </w:rPr>
              <w:t>NARODNA BANKA SRBIJE (NATIONAL</w:t>
            </w:r>
          </w:p>
          <w:p w:rsidR="00485C7E" w:rsidRPr="006D197A" w:rsidRDefault="00485C7E" w:rsidP="00485C7E">
            <w:pPr>
              <w:tabs>
                <w:tab w:val="left" w:pos="567"/>
              </w:tabs>
              <w:spacing w:before="0"/>
              <w:rPr>
                <w:rFonts w:cs="Arial"/>
                <w:lang w:bidi="en-US"/>
              </w:rPr>
            </w:pPr>
            <w:r w:rsidRPr="006D197A">
              <w:rPr>
                <w:rFonts w:cs="Arial"/>
                <w:lang w:bidi="en-US"/>
              </w:rPr>
              <w:t>BANK OF SERBIA – NBS BEOGRAD,</w:t>
            </w:r>
          </w:p>
          <w:p w:rsidR="00485C7E" w:rsidRPr="006D197A" w:rsidRDefault="00485C7E" w:rsidP="00485C7E">
            <w:pPr>
              <w:tabs>
                <w:tab w:val="left" w:pos="567"/>
              </w:tabs>
              <w:spacing w:before="0"/>
              <w:rPr>
                <w:rFonts w:cs="Arial"/>
                <w:lang w:bidi="en-US"/>
              </w:rPr>
            </w:pPr>
            <w:r w:rsidRPr="006D197A">
              <w:rPr>
                <w:rFonts w:cs="Arial"/>
                <w:lang w:bidi="en-US"/>
              </w:rPr>
              <w:t>NEMANJINA 17</w:t>
            </w:r>
          </w:p>
          <w:p w:rsidR="00485C7E" w:rsidRPr="006D197A" w:rsidRDefault="00485C7E" w:rsidP="00485C7E">
            <w:pPr>
              <w:tabs>
                <w:tab w:val="left" w:pos="567"/>
              </w:tabs>
              <w:spacing w:before="0"/>
              <w:rPr>
                <w:rFonts w:cs="Arial"/>
                <w:lang w:bidi="en-US"/>
              </w:rPr>
            </w:pPr>
            <w:r w:rsidRPr="006D197A">
              <w:rPr>
                <w:rFonts w:cs="Arial"/>
                <w:lang w:bidi="en-US"/>
              </w:rPr>
              <w:t>SERBIA</w:t>
            </w:r>
          </w:p>
        </w:tc>
      </w:tr>
      <w:tr w:rsidR="00485C7E" w:rsidRPr="006D197A" w:rsidTr="00485C7E">
        <w:trPr>
          <w:trHeight w:val="20"/>
        </w:trPr>
        <w:tc>
          <w:tcPr>
            <w:tcW w:w="4788"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FIELD 59:</w:t>
            </w:r>
          </w:p>
          <w:p w:rsidR="00485C7E" w:rsidRPr="006D197A" w:rsidRDefault="00485C7E" w:rsidP="00485C7E">
            <w:pPr>
              <w:tabs>
                <w:tab w:val="left" w:pos="567"/>
              </w:tabs>
              <w:spacing w:before="0"/>
              <w:rPr>
                <w:rFonts w:cs="Arial"/>
                <w:lang w:bidi="en-US"/>
              </w:rPr>
            </w:pPr>
            <w:r w:rsidRPr="006D197A">
              <w:rPr>
                <w:rFonts w:cs="Arial"/>
                <w:lang w:bidi="en-US"/>
              </w:rPr>
              <w:t>(BENEFICIARY)</w:t>
            </w:r>
          </w:p>
        </w:tc>
        <w:tc>
          <w:tcPr>
            <w:tcW w:w="4788"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/RS35908500103019323073</w:t>
            </w:r>
          </w:p>
          <w:p w:rsidR="00485C7E" w:rsidRPr="006D197A" w:rsidRDefault="00485C7E" w:rsidP="00485C7E">
            <w:pPr>
              <w:tabs>
                <w:tab w:val="left" w:pos="567"/>
              </w:tabs>
              <w:spacing w:before="0"/>
              <w:rPr>
                <w:rFonts w:cs="Arial"/>
                <w:lang w:bidi="en-US"/>
              </w:rPr>
            </w:pPr>
            <w:r w:rsidRPr="006D197A">
              <w:rPr>
                <w:rFonts w:cs="Arial"/>
                <w:lang w:bidi="en-US"/>
              </w:rPr>
              <w:t>MINISTARSTVO FINANSIJA</w:t>
            </w:r>
          </w:p>
          <w:p w:rsidR="00485C7E" w:rsidRPr="006D197A" w:rsidRDefault="00485C7E" w:rsidP="00485C7E">
            <w:pPr>
              <w:tabs>
                <w:tab w:val="left" w:pos="567"/>
              </w:tabs>
              <w:spacing w:before="0"/>
              <w:rPr>
                <w:rFonts w:cs="Arial"/>
                <w:lang w:bidi="en-US"/>
              </w:rPr>
            </w:pPr>
            <w:r w:rsidRPr="006D197A">
              <w:rPr>
                <w:rFonts w:cs="Arial"/>
                <w:lang w:bidi="en-US"/>
              </w:rPr>
              <w:t>UPRAVA ZA TREZOR</w:t>
            </w:r>
          </w:p>
          <w:p w:rsidR="00485C7E" w:rsidRPr="006D197A" w:rsidRDefault="00485C7E" w:rsidP="00485C7E">
            <w:pPr>
              <w:tabs>
                <w:tab w:val="left" w:pos="567"/>
              </w:tabs>
              <w:spacing w:before="0"/>
              <w:rPr>
                <w:rFonts w:cs="Arial"/>
                <w:lang w:bidi="en-US"/>
              </w:rPr>
            </w:pPr>
            <w:r w:rsidRPr="006D197A">
              <w:rPr>
                <w:rFonts w:cs="Arial"/>
                <w:lang w:bidi="en-US"/>
              </w:rPr>
              <w:t>POP LUKINA7-9</w:t>
            </w:r>
          </w:p>
          <w:p w:rsidR="00485C7E" w:rsidRPr="006D197A" w:rsidRDefault="00485C7E" w:rsidP="00485C7E">
            <w:pPr>
              <w:tabs>
                <w:tab w:val="left" w:pos="567"/>
              </w:tabs>
              <w:spacing w:before="0"/>
              <w:rPr>
                <w:rFonts w:cs="Arial"/>
                <w:lang w:bidi="en-US"/>
              </w:rPr>
            </w:pPr>
            <w:r w:rsidRPr="006D197A">
              <w:rPr>
                <w:rFonts w:cs="Arial"/>
                <w:lang w:bidi="en-US"/>
              </w:rPr>
              <w:t>BEOGRAD</w:t>
            </w:r>
          </w:p>
        </w:tc>
      </w:tr>
      <w:tr w:rsidR="00485C7E" w:rsidRPr="006D197A" w:rsidTr="00485C7E">
        <w:trPr>
          <w:trHeight w:val="20"/>
        </w:trPr>
        <w:tc>
          <w:tcPr>
            <w:tcW w:w="4788"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 xml:space="preserve">FIELD 70:  </w:t>
            </w:r>
          </w:p>
        </w:tc>
        <w:tc>
          <w:tcPr>
            <w:tcW w:w="4788"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DETAILS OF PAYMENT</w:t>
            </w:r>
          </w:p>
        </w:tc>
      </w:tr>
      <w:tr w:rsidR="00485C7E" w:rsidRPr="006D197A" w:rsidTr="00485C7E">
        <w:trPr>
          <w:trHeight w:val="20"/>
        </w:trPr>
        <w:tc>
          <w:tcPr>
            <w:tcW w:w="4788" w:type="dxa"/>
            <w:shd w:val="clear" w:color="auto" w:fill="auto"/>
          </w:tcPr>
          <w:p w:rsidR="00485C7E" w:rsidRPr="006D197A" w:rsidRDefault="00485C7E" w:rsidP="00485C7E">
            <w:pPr>
              <w:tabs>
                <w:tab w:val="left" w:pos="567"/>
              </w:tabs>
              <w:spacing w:before="0"/>
              <w:rPr>
                <w:rFonts w:cs="Arial"/>
                <w:lang w:bidi="en-US"/>
              </w:rPr>
            </w:pPr>
          </w:p>
        </w:tc>
        <w:tc>
          <w:tcPr>
            <w:tcW w:w="4788" w:type="dxa"/>
            <w:shd w:val="clear" w:color="auto" w:fill="auto"/>
          </w:tcPr>
          <w:p w:rsidR="00485C7E" w:rsidRPr="006D197A" w:rsidRDefault="00485C7E" w:rsidP="00485C7E">
            <w:pPr>
              <w:tabs>
                <w:tab w:val="left" w:pos="567"/>
              </w:tabs>
              <w:spacing w:before="0"/>
              <w:rPr>
                <w:rFonts w:cs="Arial"/>
                <w:lang w:bidi="en-US"/>
              </w:rPr>
            </w:pPr>
          </w:p>
        </w:tc>
      </w:tr>
    </w:tbl>
    <w:p w:rsidR="00485C7E" w:rsidRPr="006D197A" w:rsidRDefault="00485C7E" w:rsidP="00485C7E">
      <w:pPr>
        <w:tabs>
          <w:tab w:val="left" w:pos="567"/>
        </w:tabs>
        <w:spacing w:before="0"/>
        <w:rPr>
          <w:rFonts w:cs="Arial"/>
          <w:lang w:bidi="en-US"/>
        </w:rPr>
      </w:pPr>
    </w:p>
    <w:p w:rsidR="00485C7E" w:rsidRPr="006D197A" w:rsidRDefault="00485C7E" w:rsidP="00485C7E">
      <w:pPr>
        <w:tabs>
          <w:tab w:val="left" w:pos="567"/>
        </w:tabs>
        <w:spacing w:before="0"/>
        <w:rPr>
          <w:rFonts w:cs="Arial"/>
          <w:lang w:bidi="en-U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590"/>
      </w:tblGrid>
      <w:tr w:rsidR="00485C7E" w:rsidRPr="006D197A" w:rsidTr="00485C7E">
        <w:tc>
          <w:tcPr>
            <w:tcW w:w="4405"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lastRenderedPageBreak/>
              <w:t>SWIFT MESSAGE MT103 – USD</w:t>
            </w:r>
          </w:p>
        </w:tc>
        <w:tc>
          <w:tcPr>
            <w:tcW w:w="4590" w:type="dxa"/>
            <w:shd w:val="clear" w:color="auto" w:fill="auto"/>
          </w:tcPr>
          <w:p w:rsidR="00485C7E" w:rsidRPr="006D197A" w:rsidRDefault="00485C7E" w:rsidP="00485C7E">
            <w:pPr>
              <w:tabs>
                <w:tab w:val="left" w:pos="567"/>
              </w:tabs>
              <w:spacing w:before="0"/>
              <w:rPr>
                <w:rFonts w:cs="Arial"/>
                <w:lang w:bidi="en-US"/>
              </w:rPr>
            </w:pPr>
          </w:p>
        </w:tc>
      </w:tr>
      <w:tr w:rsidR="00485C7E" w:rsidRPr="006D197A" w:rsidTr="00485C7E">
        <w:tc>
          <w:tcPr>
            <w:tcW w:w="4405"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 xml:space="preserve">FIELD 32A: </w:t>
            </w:r>
          </w:p>
        </w:tc>
        <w:tc>
          <w:tcPr>
            <w:tcW w:w="4590"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VALUE DATE – USD- AMOUNT</w:t>
            </w:r>
          </w:p>
        </w:tc>
      </w:tr>
      <w:tr w:rsidR="00485C7E" w:rsidRPr="006D197A" w:rsidTr="00485C7E">
        <w:tc>
          <w:tcPr>
            <w:tcW w:w="4405"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 xml:space="preserve">FIELD 50K:  </w:t>
            </w:r>
          </w:p>
        </w:tc>
        <w:tc>
          <w:tcPr>
            <w:tcW w:w="4590"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ORDERING CUSTOMER</w:t>
            </w:r>
          </w:p>
        </w:tc>
      </w:tr>
      <w:tr w:rsidR="00485C7E" w:rsidRPr="006D197A" w:rsidTr="00485C7E">
        <w:tc>
          <w:tcPr>
            <w:tcW w:w="4405"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FIELD 56A:</w:t>
            </w:r>
          </w:p>
          <w:p w:rsidR="00485C7E" w:rsidRPr="006D197A" w:rsidRDefault="00485C7E" w:rsidP="00485C7E">
            <w:pPr>
              <w:tabs>
                <w:tab w:val="left" w:pos="567"/>
              </w:tabs>
              <w:spacing w:before="0"/>
              <w:rPr>
                <w:rFonts w:cs="Arial"/>
                <w:lang w:bidi="en-US"/>
              </w:rPr>
            </w:pPr>
            <w:r w:rsidRPr="006D197A">
              <w:rPr>
                <w:rFonts w:cs="Arial"/>
                <w:lang w:bidi="en-US"/>
              </w:rPr>
              <w:t>(INTERMEDIARY)</w:t>
            </w:r>
          </w:p>
          <w:p w:rsidR="00485C7E" w:rsidRPr="006D197A" w:rsidRDefault="00485C7E" w:rsidP="00485C7E">
            <w:pPr>
              <w:tabs>
                <w:tab w:val="left" w:pos="567"/>
              </w:tabs>
              <w:spacing w:before="0"/>
              <w:rPr>
                <w:rFonts w:cs="Arial"/>
                <w:lang w:bidi="en-US"/>
              </w:rPr>
            </w:pPr>
          </w:p>
        </w:tc>
        <w:tc>
          <w:tcPr>
            <w:tcW w:w="4590"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BKTRUS33XXX</w:t>
            </w:r>
          </w:p>
          <w:p w:rsidR="00485C7E" w:rsidRPr="006D197A" w:rsidRDefault="00485C7E" w:rsidP="00485C7E">
            <w:pPr>
              <w:tabs>
                <w:tab w:val="left" w:pos="567"/>
              </w:tabs>
              <w:spacing w:before="0"/>
              <w:rPr>
                <w:rFonts w:cs="Arial"/>
                <w:lang w:bidi="en-US"/>
              </w:rPr>
            </w:pPr>
            <w:r w:rsidRPr="006D197A">
              <w:rPr>
                <w:rFonts w:cs="Arial"/>
                <w:lang w:bidi="en-US"/>
              </w:rPr>
              <w:t>DEUTSCHE BANK TRUST COMPANIY</w:t>
            </w:r>
          </w:p>
          <w:p w:rsidR="00485C7E" w:rsidRPr="006D197A" w:rsidRDefault="00485C7E" w:rsidP="00485C7E">
            <w:pPr>
              <w:tabs>
                <w:tab w:val="left" w:pos="567"/>
              </w:tabs>
              <w:spacing w:before="0"/>
              <w:rPr>
                <w:rFonts w:cs="Arial"/>
                <w:lang w:bidi="en-US"/>
              </w:rPr>
            </w:pPr>
            <w:r w:rsidRPr="006D197A">
              <w:rPr>
                <w:rFonts w:cs="Arial"/>
                <w:lang w:bidi="en-US"/>
              </w:rPr>
              <w:t>AMERICAS, NEW YORK</w:t>
            </w:r>
          </w:p>
          <w:p w:rsidR="00485C7E" w:rsidRPr="006D197A" w:rsidRDefault="00485C7E" w:rsidP="00485C7E">
            <w:pPr>
              <w:tabs>
                <w:tab w:val="left" w:pos="567"/>
              </w:tabs>
              <w:spacing w:before="0"/>
              <w:rPr>
                <w:rFonts w:cs="Arial"/>
                <w:lang w:bidi="en-US"/>
              </w:rPr>
            </w:pPr>
            <w:r w:rsidRPr="006D197A">
              <w:rPr>
                <w:rFonts w:cs="Arial"/>
                <w:lang w:bidi="en-US"/>
              </w:rPr>
              <w:t>60 WALL STREET</w:t>
            </w:r>
          </w:p>
          <w:p w:rsidR="00485C7E" w:rsidRPr="006D197A" w:rsidRDefault="00485C7E" w:rsidP="00485C7E">
            <w:pPr>
              <w:tabs>
                <w:tab w:val="left" w:pos="567"/>
              </w:tabs>
              <w:spacing w:before="0"/>
              <w:rPr>
                <w:rFonts w:cs="Arial"/>
                <w:lang w:bidi="en-US"/>
              </w:rPr>
            </w:pPr>
            <w:r w:rsidRPr="006D197A">
              <w:rPr>
                <w:rFonts w:cs="Arial"/>
                <w:lang w:bidi="en-US"/>
              </w:rPr>
              <w:t>UNITED STATES</w:t>
            </w:r>
          </w:p>
        </w:tc>
      </w:tr>
      <w:tr w:rsidR="00485C7E" w:rsidRPr="006D197A" w:rsidTr="00485C7E">
        <w:tc>
          <w:tcPr>
            <w:tcW w:w="4405"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FIELD 57A:</w:t>
            </w:r>
          </w:p>
          <w:p w:rsidR="00485C7E" w:rsidRPr="006D197A" w:rsidRDefault="00485C7E" w:rsidP="00485C7E">
            <w:pPr>
              <w:tabs>
                <w:tab w:val="left" w:pos="567"/>
              </w:tabs>
              <w:spacing w:before="0"/>
              <w:rPr>
                <w:rFonts w:cs="Arial"/>
                <w:lang w:bidi="en-US"/>
              </w:rPr>
            </w:pPr>
            <w:r w:rsidRPr="006D197A">
              <w:rPr>
                <w:rFonts w:cs="Arial"/>
                <w:lang w:bidi="en-US"/>
              </w:rPr>
              <w:t>(ACC. WITH BANK)</w:t>
            </w:r>
          </w:p>
          <w:p w:rsidR="00485C7E" w:rsidRPr="006D197A" w:rsidRDefault="00485C7E" w:rsidP="00485C7E">
            <w:pPr>
              <w:tabs>
                <w:tab w:val="left" w:pos="567"/>
              </w:tabs>
              <w:spacing w:before="0"/>
              <w:rPr>
                <w:rFonts w:cs="Arial"/>
                <w:lang w:bidi="en-US"/>
              </w:rPr>
            </w:pPr>
          </w:p>
        </w:tc>
        <w:tc>
          <w:tcPr>
            <w:tcW w:w="4590"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NBSRRSBGXXX</w:t>
            </w:r>
          </w:p>
          <w:p w:rsidR="00485C7E" w:rsidRPr="006D197A" w:rsidRDefault="00485C7E" w:rsidP="00485C7E">
            <w:pPr>
              <w:tabs>
                <w:tab w:val="left" w:pos="567"/>
              </w:tabs>
              <w:spacing w:before="0"/>
              <w:rPr>
                <w:rFonts w:cs="Arial"/>
                <w:lang w:bidi="en-US"/>
              </w:rPr>
            </w:pPr>
            <w:r w:rsidRPr="006D197A">
              <w:rPr>
                <w:rFonts w:cs="Arial"/>
                <w:lang w:bidi="en-US"/>
              </w:rPr>
              <w:t>NARODNA BANKA SRBIJE (NATIONAL</w:t>
            </w:r>
          </w:p>
          <w:p w:rsidR="00485C7E" w:rsidRPr="006D197A" w:rsidRDefault="00485C7E" w:rsidP="00485C7E">
            <w:pPr>
              <w:tabs>
                <w:tab w:val="left" w:pos="567"/>
              </w:tabs>
              <w:spacing w:before="0"/>
              <w:rPr>
                <w:rFonts w:cs="Arial"/>
                <w:lang w:bidi="en-US"/>
              </w:rPr>
            </w:pPr>
            <w:r w:rsidRPr="006D197A">
              <w:rPr>
                <w:rFonts w:cs="Arial"/>
                <w:lang w:bidi="en-US"/>
              </w:rPr>
              <w:t>BANK OF SERBIA – NB BEOGRAD,</w:t>
            </w:r>
          </w:p>
          <w:p w:rsidR="00485C7E" w:rsidRPr="006D197A" w:rsidRDefault="00485C7E" w:rsidP="00485C7E">
            <w:pPr>
              <w:tabs>
                <w:tab w:val="left" w:pos="567"/>
              </w:tabs>
              <w:spacing w:before="0"/>
              <w:rPr>
                <w:rFonts w:cs="Arial"/>
                <w:lang w:bidi="en-US"/>
              </w:rPr>
            </w:pPr>
            <w:r w:rsidRPr="006D197A">
              <w:rPr>
                <w:rFonts w:cs="Arial"/>
                <w:lang w:bidi="en-US"/>
              </w:rPr>
              <w:t>NEMANJINA 17</w:t>
            </w:r>
          </w:p>
          <w:p w:rsidR="00485C7E" w:rsidRPr="006D197A" w:rsidRDefault="00485C7E" w:rsidP="00485C7E">
            <w:pPr>
              <w:tabs>
                <w:tab w:val="left" w:pos="567"/>
              </w:tabs>
              <w:spacing w:before="0"/>
              <w:rPr>
                <w:rFonts w:cs="Arial"/>
                <w:lang w:bidi="en-US"/>
              </w:rPr>
            </w:pPr>
            <w:r w:rsidRPr="006D197A">
              <w:rPr>
                <w:rFonts w:cs="Arial"/>
                <w:lang w:bidi="en-US"/>
              </w:rPr>
              <w:t>SERBIA</w:t>
            </w:r>
          </w:p>
        </w:tc>
      </w:tr>
      <w:tr w:rsidR="00485C7E" w:rsidRPr="006D197A" w:rsidTr="00485C7E">
        <w:tc>
          <w:tcPr>
            <w:tcW w:w="4405"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FIELD 59:</w:t>
            </w:r>
          </w:p>
          <w:p w:rsidR="00485C7E" w:rsidRPr="006D197A" w:rsidRDefault="00485C7E" w:rsidP="00485C7E">
            <w:pPr>
              <w:tabs>
                <w:tab w:val="left" w:pos="567"/>
              </w:tabs>
              <w:spacing w:before="0"/>
              <w:rPr>
                <w:rFonts w:cs="Arial"/>
                <w:lang w:bidi="en-US"/>
              </w:rPr>
            </w:pPr>
            <w:r w:rsidRPr="006D197A">
              <w:rPr>
                <w:rFonts w:cs="Arial"/>
                <w:lang w:bidi="en-US"/>
              </w:rPr>
              <w:t>(BENEFICIARY)</w:t>
            </w:r>
          </w:p>
          <w:p w:rsidR="00485C7E" w:rsidRPr="006D197A" w:rsidRDefault="00485C7E" w:rsidP="00485C7E">
            <w:pPr>
              <w:tabs>
                <w:tab w:val="left" w:pos="567"/>
              </w:tabs>
              <w:spacing w:before="0"/>
              <w:rPr>
                <w:rFonts w:cs="Arial"/>
                <w:lang w:bidi="en-US"/>
              </w:rPr>
            </w:pPr>
          </w:p>
        </w:tc>
        <w:tc>
          <w:tcPr>
            <w:tcW w:w="4590"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/RS35908500103019323073</w:t>
            </w:r>
          </w:p>
          <w:p w:rsidR="00485C7E" w:rsidRPr="006D197A" w:rsidRDefault="00485C7E" w:rsidP="00485C7E">
            <w:pPr>
              <w:tabs>
                <w:tab w:val="left" w:pos="567"/>
              </w:tabs>
              <w:spacing w:before="0"/>
              <w:rPr>
                <w:rFonts w:cs="Arial"/>
                <w:lang w:bidi="en-US"/>
              </w:rPr>
            </w:pPr>
            <w:r w:rsidRPr="006D197A">
              <w:rPr>
                <w:rFonts w:cs="Arial"/>
                <w:lang w:bidi="en-US"/>
              </w:rPr>
              <w:t>MINISTARSTVO FINANSIJA</w:t>
            </w:r>
          </w:p>
          <w:p w:rsidR="00485C7E" w:rsidRPr="006D197A" w:rsidRDefault="00485C7E" w:rsidP="00485C7E">
            <w:pPr>
              <w:tabs>
                <w:tab w:val="left" w:pos="567"/>
              </w:tabs>
              <w:spacing w:before="0"/>
              <w:rPr>
                <w:rFonts w:cs="Arial"/>
                <w:lang w:bidi="en-US"/>
              </w:rPr>
            </w:pPr>
            <w:r w:rsidRPr="006D197A">
              <w:rPr>
                <w:rFonts w:cs="Arial"/>
                <w:lang w:bidi="en-US"/>
              </w:rPr>
              <w:t>UPRAVA ZA TREZOR</w:t>
            </w:r>
          </w:p>
          <w:p w:rsidR="00485C7E" w:rsidRPr="006D197A" w:rsidRDefault="00485C7E" w:rsidP="00485C7E">
            <w:pPr>
              <w:tabs>
                <w:tab w:val="left" w:pos="567"/>
              </w:tabs>
              <w:spacing w:before="0"/>
              <w:rPr>
                <w:rFonts w:cs="Arial"/>
                <w:lang w:bidi="en-US"/>
              </w:rPr>
            </w:pPr>
            <w:r w:rsidRPr="006D197A">
              <w:rPr>
                <w:rFonts w:cs="Arial"/>
                <w:lang w:bidi="en-US"/>
              </w:rPr>
              <w:t>POP LUKINA7-9</w:t>
            </w:r>
          </w:p>
          <w:p w:rsidR="00485C7E" w:rsidRPr="006D197A" w:rsidRDefault="00485C7E" w:rsidP="00485C7E">
            <w:pPr>
              <w:tabs>
                <w:tab w:val="left" w:pos="567"/>
              </w:tabs>
              <w:spacing w:before="0"/>
              <w:rPr>
                <w:rFonts w:cs="Arial"/>
                <w:lang w:bidi="en-US"/>
              </w:rPr>
            </w:pPr>
            <w:r w:rsidRPr="006D197A">
              <w:rPr>
                <w:rFonts w:cs="Arial"/>
                <w:lang w:bidi="en-US"/>
              </w:rPr>
              <w:t>BEOGRAD</w:t>
            </w:r>
          </w:p>
        </w:tc>
      </w:tr>
      <w:tr w:rsidR="00485C7E" w:rsidRPr="006D197A" w:rsidTr="00485C7E">
        <w:tc>
          <w:tcPr>
            <w:tcW w:w="4405"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 xml:space="preserve">FIELD 70:  </w:t>
            </w:r>
          </w:p>
        </w:tc>
        <w:tc>
          <w:tcPr>
            <w:tcW w:w="4590" w:type="dxa"/>
            <w:shd w:val="clear" w:color="auto" w:fill="auto"/>
          </w:tcPr>
          <w:p w:rsidR="00485C7E" w:rsidRPr="006D197A" w:rsidRDefault="00485C7E" w:rsidP="00485C7E">
            <w:pPr>
              <w:tabs>
                <w:tab w:val="left" w:pos="567"/>
              </w:tabs>
              <w:spacing w:before="0"/>
              <w:rPr>
                <w:rFonts w:cs="Arial"/>
                <w:lang w:bidi="en-US"/>
              </w:rPr>
            </w:pPr>
            <w:r w:rsidRPr="006D197A">
              <w:rPr>
                <w:rFonts w:cs="Arial"/>
                <w:lang w:bidi="en-US"/>
              </w:rPr>
              <w:t>DETAILS OF PAYMENT</w:t>
            </w:r>
          </w:p>
        </w:tc>
      </w:tr>
    </w:tbl>
    <w:p w:rsidR="00485C7E" w:rsidRPr="006D197A" w:rsidRDefault="00485C7E" w:rsidP="00485C7E">
      <w:pPr>
        <w:rPr>
          <w:rFonts w:cs="Arial"/>
        </w:rPr>
      </w:pPr>
    </w:p>
    <w:p w:rsidR="00485C7E" w:rsidRPr="006D197A" w:rsidRDefault="00485C7E" w:rsidP="00485C7E">
      <w:pPr>
        <w:keepNext/>
        <w:tabs>
          <w:tab w:val="left" w:pos="567"/>
        </w:tabs>
        <w:spacing w:before="0"/>
        <w:outlineLvl w:val="1"/>
        <w:rPr>
          <w:rFonts w:cs="Arial"/>
          <w:b/>
        </w:rPr>
      </w:pPr>
      <w:bookmarkStart w:id="237" w:name="_Toc441651610"/>
      <w:bookmarkStart w:id="238" w:name="_Toc442559921"/>
      <w:r w:rsidRPr="006D197A">
        <w:rPr>
          <w:rFonts w:cs="Arial"/>
          <w:b/>
          <w:lang w:val="sr-Cyrl-RS"/>
        </w:rPr>
        <w:t xml:space="preserve">6.29 </w:t>
      </w:r>
      <w:r w:rsidRPr="006D197A">
        <w:rPr>
          <w:rFonts w:cs="Arial"/>
          <w:b/>
        </w:rPr>
        <w:t>Закључивање и ступање на снагу уговора</w:t>
      </w:r>
      <w:bookmarkEnd w:id="237"/>
      <w:bookmarkEnd w:id="238"/>
    </w:p>
    <w:p w:rsidR="00485C7E" w:rsidRPr="006D197A" w:rsidRDefault="00485C7E" w:rsidP="00485C7E">
      <w:pPr>
        <w:spacing w:before="0"/>
        <w:rPr>
          <w:rFonts w:cs="Arial"/>
        </w:rPr>
      </w:pPr>
      <w:r w:rsidRPr="006D197A">
        <w:rPr>
          <w:rFonts w:cs="Arial"/>
        </w:rPr>
        <w:t>Наручилац ће доставити уговор о јавној набавци понуђачу којем је додељен уговор у року од 8 (</w:t>
      </w:r>
      <w:r w:rsidR="006D1235" w:rsidRPr="006D197A">
        <w:rPr>
          <w:rFonts w:cs="Arial"/>
          <w:lang w:val="sr-Cyrl-RS"/>
        </w:rPr>
        <w:t xml:space="preserve">словима: </w:t>
      </w:r>
      <w:r w:rsidRPr="006D197A">
        <w:rPr>
          <w:rFonts w:cs="Arial"/>
        </w:rPr>
        <w:t>осам) дана од протека рока за подношење захтева за заштиту права.</w:t>
      </w:r>
    </w:p>
    <w:p w:rsidR="00485C7E" w:rsidRPr="006D197A" w:rsidRDefault="00485C7E" w:rsidP="00485C7E">
      <w:pPr>
        <w:spacing w:before="0"/>
        <w:rPr>
          <w:rFonts w:cs="Arial"/>
        </w:rPr>
      </w:pPr>
      <w:r w:rsidRPr="006D197A">
        <w:rPr>
          <w:rFonts w:cs="Arial"/>
        </w:rPr>
        <w:t>Понуђач којем буде додељен уговор, обавезан је да у року од највише 10</w:t>
      </w:r>
      <w:r w:rsidR="006D1235" w:rsidRPr="006D197A">
        <w:rPr>
          <w:rFonts w:cs="Arial"/>
          <w:lang w:val="sr-Cyrl-RS"/>
        </w:rPr>
        <w:t xml:space="preserve"> </w:t>
      </w:r>
      <w:r w:rsidRPr="006D197A">
        <w:rPr>
          <w:rFonts w:cs="Arial"/>
        </w:rPr>
        <w:t>(</w:t>
      </w:r>
      <w:r w:rsidR="006D1235" w:rsidRPr="006D197A">
        <w:rPr>
          <w:rFonts w:cs="Arial"/>
          <w:lang w:val="sr-Cyrl-RS"/>
        </w:rPr>
        <w:t xml:space="preserve">словима: </w:t>
      </w:r>
      <w:proofErr w:type="gramStart"/>
      <w:r w:rsidRPr="006D197A">
        <w:rPr>
          <w:rFonts w:cs="Arial"/>
        </w:rPr>
        <w:t>десет)  дана</w:t>
      </w:r>
      <w:proofErr w:type="gramEnd"/>
      <w:r w:rsidRPr="006D197A">
        <w:rPr>
          <w:rFonts w:cs="Arial"/>
          <w:lang w:val="sr-Cyrl-RS"/>
        </w:rPr>
        <w:t xml:space="preserve"> </w:t>
      </w:r>
      <w:r w:rsidRPr="006D197A">
        <w:rPr>
          <w:rFonts w:cs="Arial"/>
        </w:rPr>
        <w:t xml:space="preserve">од дана закључења уговора достави </w:t>
      </w:r>
      <w:r w:rsidR="00253A10" w:rsidRPr="006D197A">
        <w:rPr>
          <w:rFonts w:cs="Arial"/>
          <w:lang w:val="sr-Cyrl-RS"/>
        </w:rPr>
        <w:t>-</w:t>
      </w:r>
      <w:r w:rsidRPr="006D197A">
        <w:rPr>
          <w:rFonts w:cs="Arial"/>
        </w:rPr>
        <w:t xml:space="preserve"> бланко соло меницу за добро извршење посла.</w:t>
      </w:r>
    </w:p>
    <w:p w:rsidR="00485C7E" w:rsidRPr="006D197A" w:rsidRDefault="00485C7E" w:rsidP="00485C7E">
      <w:pPr>
        <w:spacing w:before="0"/>
        <w:rPr>
          <w:rFonts w:cs="Arial"/>
          <w:color w:val="00B0F0"/>
        </w:rPr>
      </w:pPr>
    </w:p>
    <w:p w:rsidR="00485C7E" w:rsidRPr="006D197A" w:rsidRDefault="00485C7E" w:rsidP="00485C7E">
      <w:pPr>
        <w:spacing w:before="0"/>
        <w:rPr>
          <w:rFonts w:cs="Arial"/>
          <w:lang w:val="ru-RU"/>
        </w:rPr>
      </w:pPr>
      <w:r w:rsidRPr="006D197A">
        <w:rPr>
          <w:rFonts w:cs="Arial"/>
          <w:lang w:val="ru-RU"/>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w:t>
      </w:r>
      <w:r w:rsidR="00253A10" w:rsidRPr="006D197A">
        <w:rPr>
          <w:rFonts w:cs="Arial"/>
          <w:lang w:val="ru-RU"/>
        </w:rPr>
        <w:t>., стим да Наручилац има право да реализује СФО zа озбиљност Понуде Понуђача који је одбио да потпише Уговор.</w:t>
      </w:r>
      <w:r w:rsidRPr="006D197A">
        <w:rPr>
          <w:rFonts w:cs="Arial"/>
          <w:lang w:val="ru-RU"/>
        </w:rPr>
        <w:t>.</w:t>
      </w:r>
    </w:p>
    <w:p w:rsidR="00485C7E" w:rsidRPr="006D197A" w:rsidRDefault="00485C7E" w:rsidP="00485C7E">
      <w:pPr>
        <w:rPr>
          <w:rFonts w:cs="Arial"/>
        </w:rPr>
      </w:pPr>
      <w:r w:rsidRPr="006D197A">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r w:rsidRPr="006D197A">
        <w:rPr>
          <w:rFonts w:cs="Arial"/>
        </w:rPr>
        <w:t>.</w:t>
      </w:r>
    </w:p>
    <w:p w:rsidR="00485C7E" w:rsidRPr="006D197A" w:rsidRDefault="00485C7E" w:rsidP="00485C7E">
      <w:pPr>
        <w:rPr>
          <w:rFonts w:cs="Arial"/>
        </w:rPr>
      </w:pPr>
    </w:p>
    <w:p w:rsidR="00485C7E" w:rsidRPr="006D197A" w:rsidRDefault="00485C7E" w:rsidP="00485C7E">
      <w:pPr>
        <w:keepNext/>
        <w:tabs>
          <w:tab w:val="left" w:pos="567"/>
        </w:tabs>
        <w:spacing w:before="0"/>
        <w:outlineLvl w:val="1"/>
        <w:rPr>
          <w:rFonts w:cs="Arial"/>
          <w:b/>
        </w:rPr>
      </w:pPr>
      <w:bookmarkStart w:id="239" w:name="_Toc441651611"/>
      <w:bookmarkStart w:id="240" w:name="_Toc442559922"/>
      <w:r w:rsidRPr="006D197A">
        <w:rPr>
          <w:rFonts w:cs="Arial"/>
          <w:b/>
          <w:lang w:val="sr-Cyrl-RS"/>
        </w:rPr>
        <w:t xml:space="preserve">6.30 </w:t>
      </w:r>
      <w:r w:rsidRPr="006D197A">
        <w:rPr>
          <w:rFonts w:cs="Arial"/>
          <w:b/>
        </w:rPr>
        <w:t>Измене током трајања уговора</w:t>
      </w:r>
      <w:bookmarkEnd w:id="239"/>
      <w:bookmarkEnd w:id="240"/>
    </w:p>
    <w:p w:rsidR="00485C7E" w:rsidRPr="006D197A" w:rsidRDefault="00485C7E" w:rsidP="00485C7E">
      <w:pPr>
        <w:spacing w:before="0"/>
        <w:rPr>
          <w:rFonts w:cs="Arial"/>
          <w:lang w:eastAsia="sr-Latn-CS"/>
        </w:rPr>
      </w:pPr>
      <w:r w:rsidRPr="006D197A">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485C7E" w:rsidRPr="006D197A" w:rsidRDefault="00485C7E" w:rsidP="00485C7E">
      <w:pPr>
        <w:spacing w:before="0"/>
        <w:rPr>
          <w:rFonts w:cs="Arial"/>
          <w:lang w:eastAsia="sr-Latn-CS"/>
        </w:rPr>
      </w:pPr>
    </w:p>
    <w:p w:rsidR="00485C7E" w:rsidRPr="006D197A" w:rsidRDefault="00485C7E" w:rsidP="00485C7E">
      <w:pPr>
        <w:spacing w:before="0"/>
        <w:rPr>
          <w:rFonts w:cs="Arial"/>
          <w:lang w:eastAsia="sr-Latn-CS"/>
        </w:rPr>
      </w:pPr>
      <w:r w:rsidRPr="006D197A">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485C7E" w:rsidRPr="006D197A" w:rsidRDefault="00485C7E" w:rsidP="00485C7E">
      <w:pPr>
        <w:spacing w:before="0"/>
        <w:rPr>
          <w:rFonts w:cs="Arial"/>
          <w:i/>
          <w:lang w:eastAsia="sr-Latn-CS"/>
        </w:rPr>
      </w:pPr>
    </w:p>
    <w:p w:rsidR="00485C7E" w:rsidRPr="006D197A" w:rsidRDefault="00485C7E" w:rsidP="00485C7E">
      <w:pPr>
        <w:spacing w:before="0"/>
        <w:rPr>
          <w:rFonts w:cs="Arial"/>
          <w:lang w:eastAsia="sr-Latn-CS"/>
        </w:rPr>
      </w:pPr>
      <w:r w:rsidRPr="006D197A">
        <w:rPr>
          <w:rFonts w:cs="Arial"/>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6D197A">
        <w:rPr>
          <w:rFonts w:cs="Arial"/>
          <w:lang w:val="sr-Cyrl-RS" w:eastAsia="sr-Latn-CS"/>
        </w:rPr>
        <w:t xml:space="preserve"> </w:t>
      </w:r>
      <w:r w:rsidRPr="006D197A">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485C7E" w:rsidRPr="006D197A" w:rsidRDefault="00485C7E" w:rsidP="00485C7E">
      <w:pPr>
        <w:rPr>
          <w:rFonts w:cs="Arial"/>
          <w:lang w:eastAsia="sr-Latn-CS"/>
        </w:rPr>
      </w:pPr>
      <w:r w:rsidRPr="006D197A">
        <w:rPr>
          <w:rFonts w:cs="Arial"/>
          <w:lang w:eastAsia="sr-Latn-CS"/>
        </w:rPr>
        <w:lastRenderedPageBreak/>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485C7E" w:rsidRPr="006D197A" w:rsidRDefault="00485C7E" w:rsidP="00485C7E">
      <w:pPr>
        <w:rPr>
          <w:rFonts w:cs="Arial"/>
          <w:lang w:eastAsia="sr-Latn-CS"/>
        </w:rPr>
      </w:pPr>
    </w:p>
    <w:p w:rsidR="00485C7E" w:rsidRPr="006D197A" w:rsidRDefault="00485C7E" w:rsidP="00485C7E">
      <w:pPr>
        <w:rPr>
          <w:rFonts w:cs="Arial"/>
          <w:lang w:eastAsia="sr-Latn-CS"/>
        </w:rPr>
      </w:pPr>
    </w:p>
    <w:p w:rsidR="00485C7E" w:rsidRPr="006D197A" w:rsidRDefault="00485C7E" w:rsidP="00485C7E">
      <w:pPr>
        <w:rPr>
          <w:rFonts w:cs="Arial"/>
          <w:lang w:eastAsia="sr-Latn-CS"/>
        </w:rPr>
      </w:pPr>
    </w:p>
    <w:p w:rsidR="00485C7E" w:rsidRPr="006D197A" w:rsidRDefault="00485C7E" w:rsidP="00485C7E">
      <w:pPr>
        <w:rPr>
          <w:rFonts w:cs="Arial"/>
          <w:lang w:eastAsia="sr-Latn-CS"/>
        </w:rPr>
      </w:pPr>
    </w:p>
    <w:p w:rsidR="00FB0EFD" w:rsidRPr="006D197A" w:rsidRDefault="00FB0EFD">
      <w:pPr>
        <w:spacing w:before="0"/>
        <w:jc w:val="left"/>
        <w:rPr>
          <w:rFonts w:cs="Arial"/>
          <w:lang w:eastAsia="sr-Latn-CS"/>
        </w:rPr>
      </w:pPr>
      <w:r w:rsidRPr="006D197A">
        <w:rPr>
          <w:rFonts w:cs="Arial"/>
          <w:lang w:eastAsia="sr-Latn-CS"/>
        </w:rPr>
        <w:br w:type="page"/>
      </w:r>
    </w:p>
    <w:p w:rsidR="009E6BE4" w:rsidRPr="006D197A" w:rsidRDefault="009E6BE4" w:rsidP="009E6BE4">
      <w:pPr>
        <w:pStyle w:val="KDPodnaslov1"/>
        <w:spacing w:before="0"/>
        <w:jc w:val="center"/>
        <w:rPr>
          <w:rFonts w:cs="Arial"/>
        </w:rPr>
      </w:pPr>
      <w:bookmarkStart w:id="241" w:name="_Toc442559924"/>
    </w:p>
    <w:p w:rsidR="009E6BE4" w:rsidRPr="006D197A" w:rsidRDefault="009E6BE4" w:rsidP="009E6BE4">
      <w:pPr>
        <w:pStyle w:val="KDPodnaslov1"/>
        <w:spacing w:before="0"/>
        <w:jc w:val="center"/>
        <w:rPr>
          <w:rFonts w:cs="Arial"/>
        </w:rPr>
      </w:pPr>
    </w:p>
    <w:p w:rsidR="009E6BE4" w:rsidRPr="006D197A" w:rsidRDefault="009E6BE4" w:rsidP="009E6BE4">
      <w:pPr>
        <w:pStyle w:val="KDPodnaslov1"/>
        <w:spacing w:before="0"/>
        <w:jc w:val="center"/>
        <w:rPr>
          <w:rFonts w:cs="Arial"/>
        </w:rPr>
      </w:pPr>
    </w:p>
    <w:p w:rsidR="009E6BE4" w:rsidRPr="006D197A" w:rsidRDefault="009E6BE4" w:rsidP="008D26A4">
      <w:pPr>
        <w:pStyle w:val="KDPodnaslov1"/>
        <w:numPr>
          <w:ilvl w:val="0"/>
          <w:numId w:val="20"/>
        </w:numPr>
        <w:spacing w:before="0"/>
        <w:jc w:val="center"/>
        <w:rPr>
          <w:rFonts w:cs="Arial"/>
          <w:lang w:val="sr-Cyrl-RS"/>
        </w:rPr>
      </w:pPr>
      <w:r w:rsidRPr="006D197A">
        <w:rPr>
          <w:rFonts w:cs="Arial"/>
        </w:rPr>
        <w:t>ОБРАСЦИ</w:t>
      </w:r>
    </w:p>
    <w:p w:rsidR="009E6BE4" w:rsidRPr="006D197A" w:rsidRDefault="009E6BE4" w:rsidP="009E6BE4">
      <w:pPr>
        <w:pStyle w:val="KDPodnaslov1"/>
        <w:spacing w:before="0"/>
        <w:jc w:val="center"/>
        <w:rPr>
          <w:rFonts w:cs="Arial"/>
        </w:rPr>
      </w:pPr>
    </w:p>
    <w:p w:rsidR="009E6BE4" w:rsidRPr="006D197A" w:rsidRDefault="009E6BE4" w:rsidP="009E6BE4">
      <w:pPr>
        <w:pStyle w:val="KDPodnaslov1"/>
        <w:spacing w:before="0"/>
        <w:jc w:val="center"/>
        <w:rPr>
          <w:rFonts w:cs="Arial"/>
        </w:rPr>
      </w:pPr>
    </w:p>
    <w:p w:rsidR="009E6BE4" w:rsidRPr="006D197A" w:rsidRDefault="009E6BE4" w:rsidP="009E6BE4">
      <w:pPr>
        <w:pStyle w:val="KDPodnaslov1"/>
        <w:spacing w:before="0"/>
        <w:jc w:val="center"/>
        <w:rPr>
          <w:rFonts w:cs="Arial"/>
        </w:rPr>
      </w:pPr>
    </w:p>
    <w:p w:rsidR="009E6BE4" w:rsidRPr="006D197A" w:rsidRDefault="009E6BE4" w:rsidP="009E6BE4">
      <w:pPr>
        <w:pStyle w:val="KDPodnaslov1"/>
        <w:spacing w:before="0"/>
        <w:jc w:val="center"/>
        <w:rPr>
          <w:rFonts w:cs="Arial"/>
        </w:rPr>
      </w:pPr>
    </w:p>
    <w:p w:rsidR="009E6BE4" w:rsidRPr="006D197A" w:rsidRDefault="009E6BE4" w:rsidP="009E6BE4">
      <w:pPr>
        <w:pStyle w:val="KDPodnaslov1"/>
        <w:spacing w:before="0"/>
        <w:jc w:val="center"/>
        <w:rPr>
          <w:rFonts w:cs="Arial"/>
        </w:rPr>
      </w:pPr>
    </w:p>
    <w:p w:rsidR="009E6BE4" w:rsidRPr="006D197A" w:rsidRDefault="009E6BE4" w:rsidP="009E6BE4">
      <w:pPr>
        <w:pStyle w:val="KDPodnaslov1"/>
        <w:spacing w:before="0"/>
        <w:jc w:val="center"/>
        <w:rPr>
          <w:rFonts w:cs="Arial"/>
        </w:rPr>
      </w:pPr>
    </w:p>
    <w:p w:rsidR="009E6BE4" w:rsidRPr="006D197A" w:rsidRDefault="009E6BE4" w:rsidP="009E6BE4">
      <w:pPr>
        <w:pStyle w:val="KDPodnaslov1"/>
        <w:spacing w:before="0"/>
        <w:jc w:val="center"/>
        <w:rPr>
          <w:rFonts w:cs="Arial"/>
        </w:rPr>
      </w:pPr>
    </w:p>
    <w:p w:rsidR="009E6BE4" w:rsidRPr="006D197A" w:rsidRDefault="009E6BE4" w:rsidP="009E6BE4">
      <w:pPr>
        <w:pStyle w:val="KDPodnaslov1"/>
        <w:spacing w:before="0"/>
        <w:jc w:val="center"/>
        <w:rPr>
          <w:rFonts w:cs="Arial"/>
        </w:rPr>
      </w:pPr>
    </w:p>
    <w:p w:rsidR="009E6BE4" w:rsidRPr="006D197A" w:rsidRDefault="009E6BE4" w:rsidP="009E6BE4">
      <w:pPr>
        <w:pStyle w:val="KDPodnaslov1"/>
        <w:spacing w:before="0"/>
        <w:jc w:val="center"/>
        <w:rPr>
          <w:rFonts w:cs="Arial"/>
        </w:rPr>
      </w:pPr>
    </w:p>
    <w:p w:rsidR="009E6BE4" w:rsidRPr="006D197A" w:rsidRDefault="009E6BE4" w:rsidP="009E6BE4">
      <w:pPr>
        <w:pStyle w:val="KDPodnaslov1"/>
        <w:spacing w:before="0"/>
        <w:jc w:val="center"/>
        <w:rPr>
          <w:rFonts w:cs="Arial"/>
        </w:rPr>
      </w:pPr>
    </w:p>
    <w:p w:rsidR="009E6BE4" w:rsidRPr="006D197A" w:rsidRDefault="009E6BE4" w:rsidP="009E6BE4">
      <w:pPr>
        <w:pStyle w:val="KDPodnaslov1"/>
        <w:spacing w:before="0"/>
        <w:jc w:val="center"/>
        <w:rPr>
          <w:rFonts w:cs="Arial"/>
        </w:rPr>
      </w:pPr>
    </w:p>
    <w:p w:rsidR="00FB0EFD" w:rsidRPr="006D197A" w:rsidRDefault="00FB0EFD">
      <w:pPr>
        <w:spacing w:before="0"/>
        <w:jc w:val="left"/>
        <w:rPr>
          <w:rFonts w:cs="Arial"/>
          <w:b/>
        </w:rPr>
      </w:pPr>
      <w:r w:rsidRPr="006D197A">
        <w:rPr>
          <w:rFonts w:cs="Arial"/>
        </w:rPr>
        <w:br w:type="page"/>
      </w:r>
    </w:p>
    <w:p w:rsidR="007546D4" w:rsidRPr="006D197A" w:rsidRDefault="007546D4" w:rsidP="000E4D02">
      <w:pPr>
        <w:rPr>
          <w:rFonts w:cs="Arial"/>
        </w:rPr>
      </w:pPr>
    </w:p>
    <w:p w:rsidR="00343A18" w:rsidRPr="006D197A" w:rsidRDefault="00343A18" w:rsidP="0025251F">
      <w:pPr>
        <w:pStyle w:val="KDObrazac"/>
        <w:spacing w:before="0"/>
        <w:rPr>
          <w:noProof/>
        </w:rPr>
      </w:pPr>
      <w:r w:rsidRPr="006D197A">
        <w:t xml:space="preserve">ОБРАЗАЦ </w:t>
      </w:r>
      <w:r w:rsidR="005F3769" w:rsidRPr="006D197A">
        <w:rPr>
          <w:lang w:val="sr-Cyrl-RS"/>
        </w:rPr>
        <w:t>1</w:t>
      </w:r>
      <w:r w:rsidRPr="006D197A">
        <w:rPr>
          <w:noProof/>
        </w:rPr>
        <w:t>.</w:t>
      </w:r>
      <w:bookmarkEnd w:id="241"/>
    </w:p>
    <w:p w:rsidR="00343A18" w:rsidRPr="006D197A" w:rsidRDefault="00343A18" w:rsidP="00BB258B">
      <w:pPr>
        <w:spacing w:before="0"/>
        <w:jc w:val="center"/>
        <w:rPr>
          <w:rStyle w:val="BookTitle"/>
          <w:rFonts w:cs="Arial"/>
        </w:rPr>
      </w:pPr>
      <w:r w:rsidRPr="006D197A">
        <w:rPr>
          <w:rStyle w:val="BookTitle"/>
          <w:rFonts w:cs="Arial"/>
        </w:rPr>
        <w:t>ОБРАЗАЦ ПОНУДЕ</w:t>
      </w:r>
    </w:p>
    <w:p w:rsidR="00343A18" w:rsidRPr="006D197A" w:rsidRDefault="00343A18" w:rsidP="00BB258B">
      <w:pPr>
        <w:spacing w:before="0"/>
        <w:rPr>
          <w:rStyle w:val="BookTitle"/>
          <w:rFonts w:cs="Arial"/>
        </w:rPr>
      </w:pPr>
    </w:p>
    <w:p w:rsidR="005F3769" w:rsidRPr="006D197A" w:rsidRDefault="000847B9" w:rsidP="0025251F">
      <w:pPr>
        <w:spacing w:after="120"/>
        <w:rPr>
          <w:rFonts w:cs="Arial"/>
        </w:rPr>
      </w:pPr>
      <w:r w:rsidRPr="006D197A">
        <w:rPr>
          <w:rFonts w:eastAsia="TimesNewRomanPS-BoldMT" w:cs="Arial"/>
          <w:bCs/>
          <w:color w:val="000000"/>
        </w:rPr>
        <w:t xml:space="preserve">Понуда </w:t>
      </w:r>
      <w:proofErr w:type="gramStart"/>
      <w:r w:rsidRPr="006D197A">
        <w:rPr>
          <w:rFonts w:eastAsia="TimesNewRomanPS-BoldMT" w:cs="Arial"/>
          <w:bCs/>
          <w:color w:val="000000"/>
        </w:rPr>
        <w:t>бр._</w:t>
      </w:r>
      <w:proofErr w:type="gramEnd"/>
      <w:r w:rsidRPr="006D197A">
        <w:rPr>
          <w:rFonts w:eastAsia="TimesNewRomanPS-BoldMT" w:cs="Arial"/>
          <w:bCs/>
          <w:color w:val="000000"/>
        </w:rPr>
        <w:t>________ од _______________ за  отворени поступак</w:t>
      </w:r>
      <w:r w:rsidR="00925BB7" w:rsidRPr="006D197A">
        <w:rPr>
          <w:rFonts w:cs="Arial"/>
        </w:rPr>
        <w:t xml:space="preserve"> </w:t>
      </w:r>
      <w:r w:rsidR="00925BB7" w:rsidRPr="006D197A">
        <w:rPr>
          <w:rFonts w:eastAsia="TimesNewRomanPS-BoldMT" w:cs="Arial"/>
          <w:bCs/>
          <w:color w:val="000000"/>
        </w:rPr>
        <w:t>јавне набавке</w:t>
      </w:r>
      <w:r w:rsidR="00925BB7" w:rsidRPr="006D197A">
        <w:rPr>
          <w:rFonts w:eastAsia="TimesNewRomanPS-BoldMT" w:cs="Arial"/>
          <w:bCs/>
          <w:color w:val="000000"/>
          <w:lang w:val="sr-Cyrl-RS"/>
        </w:rPr>
        <w:t xml:space="preserve"> </w:t>
      </w:r>
      <w:r w:rsidR="00925BB7" w:rsidRPr="006D197A">
        <w:rPr>
          <w:rFonts w:eastAsia="TimesNewRomanPS-BoldMT" w:cs="Arial"/>
          <w:bCs/>
          <w:color w:val="000000"/>
        </w:rPr>
        <w:t>услуга</w:t>
      </w:r>
      <w:r w:rsidR="00EE179C" w:rsidRPr="006D197A">
        <w:rPr>
          <w:rFonts w:eastAsia="TimesNewRomanPS-BoldMT" w:cs="Arial"/>
          <w:bCs/>
          <w:color w:val="000000"/>
          <w:lang w:val="sr-Cyrl-RS"/>
        </w:rPr>
        <w:t xml:space="preserve"> </w:t>
      </w:r>
      <w:r w:rsidR="0025251F" w:rsidRPr="006D197A">
        <w:rPr>
          <w:rFonts w:cs="Arial"/>
          <w:lang w:val="sr-Cyrl-RS"/>
        </w:rPr>
        <w:t>„</w:t>
      </w:r>
      <w:r w:rsidR="004F59D9" w:rsidRPr="006D197A">
        <w:rPr>
          <w:rFonts w:eastAsia="Arial" w:cs="Arial"/>
          <w:b/>
          <w:color w:val="000000"/>
          <w:lang w:val="sr-Cyrl-RS"/>
        </w:rPr>
        <w:t>Анализа стања и процена века дела цевног система котла у ТЕ Костолац Б</w:t>
      </w:r>
      <w:r w:rsidR="0025251F" w:rsidRPr="006D197A">
        <w:rPr>
          <w:rFonts w:cs="Arial"/>
          <w:lang w:val="sr-Cyrl-RS"/>
        </w:rPr>
        <w:t>“</w:t>
      </w:r>
      <w:r w:rsidR="00EE179C" w:rsidRPr="006D197A">
        <w:rPr>
          <w:rFonts w:cs="Arial"/>
          <w:lang w:val="sr-Cyrl-RS"/>
        </w:rPr>
        <w:t xml:space="preserve">, </w:t>
      </w:r>
      <w:r w:rsidR="005F3769" w:rsidRPr="006D197A">
        <w:rPr>
          <w:rFonts w:eastAsia="TimesNewRomanPS-BoldMT" w:cs="Arial"/>
          <w:bCs/>
          <w:color w:val="000000"/>
        </w:rPr>
        <w:t xml:space="preserve">ради закључења </w:t>
      </w:r>
      <w:r w:rsidR="00184892" w:rsidRPr="006D197A">
        <w:rPr>
          <w:rFonts w:eastAsia="TimesNewRomanPS-BoldMT" w:cs="Arial"/>
          <w:bCs/>
          <w:color w:val="000000"/>
          <w:lang w:val="sr-Cyrl-RS"/>
        </w:rPr>
        <w:t xml:space="preserve">уговора </w:t>
      </w:r>
      <w:r w:rsidRPr="006D197A">
        <w:rPr>
          <w:rFonts w:eastAsia="TimesNewRomanPS-BoldMT" w:cs="Arial"/>
          <w:bCs/>
          <w:color w:val="000000"/>
        </w:rPr>
        <w:t>ЈН</w:t>
      </w:r>
      <w:r w:rsidR="00C7686B" w:rsidRPr="006D197A">
        <w:rPr>
          <w:rFonts w:eastAsia="TimesNewRomanPS-BoldMT" w:cs="Arial"/>
          <w:bCs/>
          <w:color w:val="000000"/>
        </w:rPr>
        <w:t>/1000/</w:t>
      </w:r>
      <w:r w:rsidR="00763D7C" w:rsidRPr="006D197A">
        <w:rPr>
          <w:rFonts w:cs="Arial"/>
          <w:lang w:val="ru-RU"/>
        </w:rPr>
        <w:t>0350</w:t>
      </w:r>
      <w:r w:rsidR="0025251F" w:rsidRPr="006D197A">
        <w:rPr>
          <w:rFonts w:eastAsia="TimesNewRomanPS-BoldMT" w:cs="Arial"/>
          <w:bCs/>
          <w:color w:val="000000"/>
        </w:rPr>
        <w:t>/201</w:t>
      </w:r>
      <w:r w:rsidR="00C7686B" w:rsidRPr="006D197A">
        <w:rPr>
          <w:rFonts w:eastAsia="TimesNewRomanPS-BoldMT" w:cs="Arial"/>
          <w:bCs/>
          <w:color w:val="000000"/>
          <w:lang w:val="sr-Cyrl-RS"/>
        </w:rPr>
        <w:t>8</w:t>
      </w:r>
      <w:r w:rsidR="005F3769" w:rsidRPr="006D197A">
        <w:rPr>
          <w:rFonts w:eastAsia="TimesNewRomanPS-BoldMT" w:cs="Arial"/>
          <w:bCs/>
          <w:color w:val="000000"/>
        </w:rPr>
        <w:t>.</w:t>
      </w:r>
    </w:p>
    <w:p w:rsidR="00343A18" w:rsidRPr="006D197A" w:rsidRDefault="00343A18" w:rsidP="00343A18">
      <w:pPr>
        <w:spacing w:before="0"/>
        <w:rPr>
          <w:rFonts w:cs="Arial"/>
          <w:b/>
          <w:bCs/>
          <w:iCs/>
        </w:rPr>
      </w:pPr>
      <w:r w:rsidRPr="006D197A">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6D197A"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6D197A" w:rsidRDefault="0055619B" w:rsidP="00BC01DC">
            <w:pPr>
              <w:spacing w:before="0"/>
              <w:rPr>
                <w:rFonts w:cs="Arial"/>
                <w:iCs/>
              </w:rPr>
            </w:pPr>
            <w:r w:rsidRPr="006D197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6D197A" w:rsidRDefault="0055619B" w:rsidP="00BC01DC">
            <w:pPr>
              <w:snapToGrid w:val="0"/>
              <w:spacing w:before="0"/>
              <w:rPr>
                <w:rFonts w:cs="Arial"/>
                <w:b/>
                <w:bCs/>
                <w:iCs/>
              </w:rPr>
            </w:pPr>
          </w:p>
        </w:tc>
      </w:tr>
      <w:tr w:rsidR="00343A18" w:rsidRPr="006D197A"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6D197A" w:rsidRDefault="0055619B" w:rsidP="0055619B">
            <w:pPr>
              <w:spacing w:before="0"/>
              <w:rPr>
                <w:rFonts w:cs="Arial"/>
                <w:b/>
                <w:bCs/>
                <w:iCs/>
              </w:rPr>
            </w:pPr>
            <w:r w:rsidRPr="006D197A">
              <w:rPr>
                <w:rFonts w:cs="Arial"/>
                <w:iCs/>
              </w:rPr>
              <w:t xml:space="preserve">Врста правног лица: </w:t>
            </w:r>
            <w:r w:rsidR="005F3769" w:rsidRPr="006D197A">
              <w:rPr>
                <w:rFonts w:cs="Arial"/>
                <w:i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cs="Arial"/>
                <w:b/>
                <w:bCs/>
                <w:iCs/>
              </w:rPr>
            </w:pPr>
          </w:p>
          <w:p w:rsidR="00343A18" w:rsidRPr="006D197A" w:rsidRDefault="00343A18" w:rsidP="00BC01DC">
            <w:pPr>
              <w:spacing w:before="0"/>
              <w:rPr>
                <w:rFonts w:cs="Arial"/>
                <w:b/>
                <w:bCs/>
                <w:iCs/>
              </w:rPr>
            </w:pPr>
          </w:p>
          <w:p w:rsidR="00343A18" w:rsidRPr="006D197A" w:rsidRDefault="00343A18" w:rsidP="00BC01DC">
            <w:pPr>
              <w:spacing w:before="0"/>
              <w:rPr>
                <w:rFonts w:cs="Arial"/>
                <w:b/>
                <w:bCs/>
                <w:iCs/>
              </w:rPr>
            </w:pPr>
          </w:p>
        </w:tc>
      </w:tr>
      <w:tr w:rsidR="00343A18" w:rsidRPr="006D197A"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pacing w:before="0"/>
              <w:rPr>
                <w:rFonts w:cs="Arial"/>
                <w:b/>
                <w:bCs/>
                <w:iCs/>
              </w:rPr>
            </w:pPr>
            <w:r w:rsidRPr="006D197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cs="Arial"/>
                <w:b/>
                <w:bCs/>
                <w:iCs/>
              </w:rPr>
            </w:pPr>
          </w:p>
          <w:p w:rsidR="00343A18" w:rsidRPr="006D197A" w:rsidRDefault="00343A18" w:rsidP="00BC01DC">
            <w:pPr>
              <w:spacing w:before="0"/>
              <w:rPr>
                <w:rFonts w:cs="Arial"/>
                <w:b/>
                <w:bCs/>
                <w:iCs/>
              </w:rPr>
            </w:pPr>
          </w:p>
          <w:p w:rsidR="00343A18" w:rsidRPr="006D197A" w:rsidRDefault="00343A18" w:rsidP="00BC01DC">
            <w:pPr>
              <w:spacing w:before="0"/>
              <w:rPr>
                <w:rFonts w:cs="Arial"/>
                <w:b/>
                <w:bCs/>
                <w:iCs/>
              </w:rPr>
            </w:pPr>
          </w:p>
        </w:tc>
      </w:tr>
      <w:tr w:rsidR="00343A18" w:rsidRPr="006D197A"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pacing w:before="0"/>
              <w:rPr>
                <w:rFonts w:cs="Arial"/>
                <w:b/>
                <w:bCs/>
                <w:iCs/>
              </w:rPr>
            </w:pPr>
            <w:r w:rsidRPr="006D197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cs="Arial"/>
                <w:b/>
                <w:bCs/>
                <w:iCs/>
              </w:rPr>
            </w:pPr>
          </w:p>
          <w:p w:rsidR="00343A18" w:rsidRPr="006D197A" w:rsidRDefault="00343A18" w:rsidP="00BC01DC">
            <w:pPr>
              <w:spacing w:before="0"/>
              <w:rPr>
                <w:rFonts w:cs="Arial"/>
                <w:b/>
                <w:bCs/>
                <w:iCs/>
              </w:rPr>
            </w:pPr>
          </w:p>
          <w:p w:rsidR="00343A18" w:rsidRPr="006D197A" w:rsidRDefault="00343A18" w:rsidP="00BC01DC">
            <w:pPr>
              <w:spacing w:before="0"/>
              <w:rPr>
                <w:rFonts w:cs="Arial"/>
                <w:b/>
                <w:bCs/>
                <w:iCs/>
              </w:rPr>
            </w:pPr>
          </w:p>
        </w:tc>
      </w:tr>
      <w:tr w:rsidR="00343A18" w:rsidRPr="006D197A" w:rsidTr="00BC01DC">
        <w:tc>
          <w:tcPr>
            <w:tcW w:w="4621"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pacing w:before="0"/>
              <w:rPr>
                <w:rFonts w:cs="Arial"/>
                <w:b/>
                <w:bCs/>
                <w:iCs/>
                <w:lang w:val="ru-RU"/>
              </w:rPr>
            </w:pPr>
            <w:r w:rsidRPr="006D197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cs="Arial"/>
                <w:b/>
                <w:bCs/>
                <w:iCs/>
                <w:lang w:val="ru-RU"/>
              </w:rPr>
            </w:pPr>
          </w:p>
        </w:tc>
      </w:tr>
      <w:tr w:rsidR="00343A18" w:rsidRPr="006D197A"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pacing w:before="0"/>
              <w:rPr>
                <w:rFonts w:cs="Arial"/>
                <w:iCs/>
              </w:rPr>
            </w:pPr>
          </w:p>
          <w:p w:rsidR="00343A18" w:rsidRPr="006D197A" w:rsidRDefault="00343A18" w:rsidP="00BC01DC">
            <w:pPr>
              <w:spacing w:before="0"/>
              <w:rPr>
                <w:rFonts w:cs="Arial"/>
                <w:b/>
                <w:bCs/>
                <w:iCs/>
              </w:rPr>
            </w:pPr>
            <w:r w:rsidRPr="006D197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cs="Arial"/>
                <w:b/>
                <w:bCs/>
                <w:iCs/>
              </w:rPr>
            </w:pPr>
          </w:p>
          <w:p w:rsidR="00343A18" w:rsidRPr="006D197A" w:rsidRDefault="00343A18" w:rsidP="00BC01DC">
            <w:pPr>
              <w:spacing w:before="0"/>
              <w:rPr>
                <w:rFonts w:cs="Arial"/>
                <w:b/>
                <w:bCs/>
                <w:iCs/>
              </w:rPr>
            </w:pPr>
          </w:p>
          <w:p w:rsidR="00343A18" w:rsidRPr="006D197A" w:rsidRDefault="00343A18" w:rsidP="00BC01DC">
            <w:pPr>
              <w:spacing w:before="0"/>
              <w:rPr>
                <w:rFonts w:cs="Arial"/>
                <w:b/>
                <w:bCs/>
                <w:iCs/>
              </w:rPr>
            </w:pPr>
          </w:p>
        </w:tc>
      </w:tr>
      <w:tr w:rsidR="00343A18" w:rsidRPr="006D197A" w:rsidTr="00BC01DC">
        <w:tc>
          <w:tcPr>
            <w:tcW w:w="4621"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pacing w:before="0"/>
              <w:rPr>
                <w:rFonts w:cs="Arial"/>
                <w:b/>
                <w:bCs/>
                <w:iCs/>
                <w:lang w:val="ru-RU"/>
              </w:rPr>
            </w:pPr>
            <w:r w:rsidRPr="006D197A">
              <w:rPr>
                <w:rFonts w:cs="Arial"/>
                <w:iCs/>
                <w:lang w:val="ru-RU"/>
              </w:rPr>
              <w:t>Електронска адреса понуђача (</w:t>
            </w:r>
            <w:r w:rsidRPr="006D197A">
              <w:rPr>
                <w:rFonts w:cs="Arial"/>
                <w:iCs/>
              </w:rPr>
              <w:t>e</w:t>
            </w:r>
            <w:r w:rsidRPr="006D197A">
              <w:rPr>
                <w:rFonts w:cs="Arial"/>
                <w:iCs/>
                <w:lang w:val="ru-RU"/>
              </w:rPr>
              <w:t>-</w:t>
            </w:r>
            <w:r w:rsidRPr="006D197A">
              <w:rPr>
                <w:rFonts w:cs="Arial"/>
                <w:iCs/>
              </w:rPr>
              <w:t>mail</w:t>
            </w:r>
            <w:r w:rsidRPr="006D197A">
              <w:rPr>
                <w:rFonts w:cs="Arial"/>
                <w:iCs/>
                <w:lang w:val="ru-RU"/>
              </w:rPr>
              <w:t>):</w:t>
            </w:r>
          </w:p>
          <w:p w:rsidR="00343A18" w:rsidRPr="006D197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cs="Arial"/>
                <w:b/>
                <w:bCs/>
                <w:iCs/>
                <w:lang w:val="ru-RU"/>
              </w:rPr>
            </w:pPr>
          </w:p>
        </w:tc>
      </w:tr>
      <w:tr w:rsidR="00343A18" w:rsidRPr="006D197A"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pacing w:before="0"/>
              <w:rPr>
                <w:rFonts w:cs="Arial"/>
                <w:b/>
                <w:bCs/>
                <w:iCs/>
              </w:rPr>
            </w:pPr>
            <w:r w:rsidRPr="006D197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cs="Arial"/>
                <w:b/>
                <w:bCs/>
                <w:iCs/>
              </w:rPr>
            </w:pPr>
          </w:p>
          <w:p w:rsidR="00343A18" w:rsidRPr="006D197A" w:rsidRDefault="00343A18" w:rsidP="00BC01DC">
            <w:pPr>
              <w:spacing w:before="0"/>
              <w:rPr>
                <w:rFonts w:cs="Arial"/>
                <w:b/>
                <w:bCs/>
                <w:iCs/>
              </w:rPr>
            </w:pPr>
          </w:p>
          <w:p w:rsidR="00343A18" w:rsidRPr="006D197A" w:rsidRDefault="00343A18" w:rsidP="00BC01DC">
            <w:pPr>
              <w:spacing w:before="0"/>
              <w:rPr>
                <w:rFonts w:cs="Arial"/>
                <w:b/>
                <w:bCs/>
                <w:iCs/>
              </w:rPr>
            </w:pPr>
          </w:p>
        </w:tc>
      </w:tr>
      <w:tr w:rsidR="00343A18" w:rsidRPr="006D197A"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pacing w:before="0"/>
              <w:rPr>
                <w:rFonts w:cs="Arial"/>
                <w:b/>
                <w:bCs/>
                <w:iCs/>
              </w:rPr>
            </w:pPr>
            <w:r w:rsidRPr="006D197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cs="Arial"/>
                <w:b/>
                <w:bCs/>
                <w:iCs/>
              </w:rPr>
            </w:pPr>
          </w:p>
          <w:p w:rsidR="00343A18" w:rsidRPr="006D197A" w:rsidRDefault="00343A18" w:rsidP="00BC01DC">
            <w:pPr>
              <w:spacing w:before="0"/>
              <w:rPr>
                <w:rFonts w:cs="Arial"/>
                <w:b/>
                <w:bCs/>
                <w:iCs/>
              </w:rPr>
            </w:pPr>
          </w:p>
          <w:p w:rsidR="00343A18" w:rsidRPr="006D197A" w:rsidRDefault="00343A18" w:rsidP="00BC01DC">
            <w:pPr>
              <w:spacing w:before="0"/>
              <w:rPr>
                <w:rFonts w:cs="Arial"/>
                <w:b/>
                <w:bCs/>
                <w:iCs/>
              </w:rPr>
            </w:pPr>
          </w:p>
        </w:tc>
      </w:tr>
      <w:tr w:rsidR="00343A18" w:rsidRPr="006D197A"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pacing w:before="0"/>
              <w:rPr>
                <w:rFonts w:cs="Arial"/>
                <w:b/>
                <w:bCs/>
                <w:iCs/>
                <w:lang w:val="ru-RU"/>
              </w:rPr>
            </w:pPr>
            <w:r w:rsidRPr="006D197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cs="Arial"/>
                <w:b/>
                <w:bCs/>
                <w:iCs/>
                <w:lang w:val="ru-RU"/>
              </w:rPr>
            </w:pPr>
          </w:p>
          <w:p w:rsidR="00343A18" w:rsidRPr="006D197A" w:rsidRDefault="00343A18" w:rsidP="00BC01DC">
            <w:pPr>
              <w:spacing w:before="0"/>
              <w:rPr>
                <w:rFonts w:cs="Arial"/>
                <w:b/>
                <w:bCs/>
                <w:iCs/>
                <w:lang w:val="ru-RU"/>
              </w:rPr>
            </w:pPr>
          </w:p>
          <w:p w:rsidR="00343A18" w:rsidRPr="006D197A" w:rsidRDefault="00343A18" w:rsidP="00BC01DC">
            <w:pPr>
              <w:spacing w:before="0"/>
              <w:rPr>
                <w:rFonts w:cs="Arial"/>
                <w:b/>
                <w:bCs/>
                <w:iCs/>
                <w:lang w:val="ru-RU"/>
              </w:rPr>
            </w:pPr>
          </w:p>
        </w:tc>
      </w:tr>
      <w:tr w:rsidR="00343A18" w:rsidRPr="006D197A"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6D197A" w:rsidRDefault="00343A18" w:rsidP="00B82563">
            <w:pPr>
              <w:spacing w:before="0"/>
              <w:rPr>
                <w:rFonts w:cs="Arial"/>
                <w:b/>
                <w:bCs/>
                <w:iCs/>
                <w:lang w:val="ru-RU"/>
              </w:rPr>
            </w:pPr>
            <w:r w:rsidRPr="006D197A">
              <w:rPr>
                <w:rFonts w:cs="Arial"/>
                <w:iCs/>
                <w:lang w:val="ru-RU"/>
              </w:rPr>
              <w:t xml:space="preserve">Лице овлашћено за потписивање </w:t>
            </w:r>
            <w:r w:rsidR="00B82563" w:rsidRPr="006D197A">
              <w:rPr>
                <w:rFonts w:cs="Arial"/>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ind w:firstLine="708"/>
              <w:rPr>
                <w:rFonts w:cs="Arial"/>
                <w:b/>
                <w:bCs/>
                <w:iCs/>
                <w:lang w:val="ru-RU"/>
              </w:rPr>
            </w:pPr>
          </w:p>
          <w:p w:rsidR="00343A18" w:rsidRPr="006D197A" w:rsidRDefault="00343A18" w:rsidP="00BC01DC">
            <w:pPr>
              <w:spacing w:before="0"/>
              <w:ind w:firstLine="708"/>
              <w:rPr>
                <w:rFonts w:cs="Arial"/>
                <w:b/>
                <w:bCs/>
                <w:iCs/>
                <w:lang w:val="ru-RU"/>
              </w:rPr>
            </w:pPr>
          </w:p>
          <w:p w:rsidR="00343A18" w:rsidRPr="006D197A" w:rsidRDefault="00343A18" w:rsidP="00BC01DC">
            <w:pPr>
              <w:spacing w:before="0"/>
              <w:ind w:firstLine="708"/>
              <w:rPr>
                <w:rFonts w:cs="Arial"/>
                <w:b/>
                <w:bCs/>
                <w:iCs/>
                <w:lang w:val="ru-RU"/>
              </w:rPr>
            </w:pPr>
          </w:p>
        </w:tc>
      </w:tr>
    </w:tbl>
    <w:p w:rsidR="00343A18" w:rsidRPr="006D197A" w:rsidRDefault="00343A18" w:rsidP="00343A18">
      <w:pPr>
        <w:spacing w:before="0"/>
        <w:rPr>
          <w:rFonts w:cs="Arial"/>
        </w:rPr>
      </w:pPr>
    </w:p>
    <w:p w:rsidR="00343A18" w:rsidRPr="006D197A" w:rsidRDefault="00343A18" w:rsidP="00343A18">
      <w:pPr>
        <w:spacing w:before="0"/>
        <w:rPr>
          <w:rFonts w:eastAsia="TimesNewRomanPSMT" w:cs="Arial"/>
          <w:b/>
          <w:bCs/>
          <w:iCs/>
        </w:rPr>
      </w:pPr>
      <w:r w:rsidRPr="006D197A">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6D197A"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jc w:val="center"/>
              <w:rPr>
                <w:rFonts w:cs="Arial"/>
              </w:rPr>
            </w:pPr>
          </w:p>
          <w:p w:rsidR="00343A18" w:rsidRPr="006D197A" w:rsidRDefault="00343A18" w:rsidP="00BC01DC">
            <w:pPr>
              <w:spacing w:before="0"/>
              <w:jc w:val="center"/>
              <w:rPr>
                <w:rFonts w:eastAsia="TimesNewRomanPSMT" w:cs="Arial"/>
                <w:b/>
                <w:bCs/>
              </w:rPr>
            </w:pPr>
            <w:r w:rsidRPr="006D197A">
              <w:rPr>
                <w:rFonts w:eastAsia="TimesNewRomanPSMT" w:cs="Arial"/>
                <w:b/>
                <w:bCs/>
              </w:rPr>
              <w:t xml:space="preserve">А) САМОСТАЛНО </w:t>
            </w:r>
          </w:p>
        </w:tc>
      </w:tr>
      <w:tr w:rsidR="00343A18" w:rsidRPr="006D197A"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jc w:val="center"/>
              <w:rPr>
                <w:rFonts w:eastAsia="TimesNewRomanPSMT" w:cs="Arial"/>
                <w:b/>
                <w:bCs/>
              </w:rPr>
            </w:pPr>
          </w:p>
          <w:p w:rsidR="00343A18" w:rsidRPr="006D197A" w:rsidRDefault="00343A18" w:rsidP="00BC01DC">
            <w:pPr>
              <w:spacing w:before="0"/>
              <w:jc w:val="center"/>
              <w:rPr>
                <w:rFonts w:eastAsia="TimesNewRomanPSMT" w:cs="Arial"/>
                <w:b/>
                <w:bCs/>
              </w:rPr>
            </w:pPr>
            <w:r w:rsidRPr="006D197A">
              <w:rPr>
                <w:rFonts w:eastAsia="TimesNewRomanPSMT" w:cs="Arial"/>
                <w:b/>
                <w:bCs/>
              </w:rPr>
              <w:t>Б) СА ПОДИЗВОЂАЧЕМ</w:t>
            </w:r>
          </w:p>
        </w:tc>
      </w:tr>
      <w:tr w:rsidR="00343A18" w:rsidRPr="006D197A"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jc w:val="center"/>
              <w:rPr>
                <w:rFonts w:eastAsia="TimesNewRomanPSMT" w:cs="Arial"/>
                <w:b/>
                <w:bCs/>
              </w:rPr>
            </w:pPr>
          </w:p>
          <w:p w:rsidR="00343A18" w:rsidRPr="006D197A" w:rsidRDefault="00343A18" w:rsidP="00BC01DC">
            <w:pPr>
              <w:spacing w:before="0"/>
              <w:jc w:val="center"/>
              <w:rPr>
                <w:rFonts w:cs="Arial"/>
                <w:b/>
                <w:i/>
                <w:iCs/>
                <w:lang w:val="ru-RU"/>
              </w:rPr>
            </w:pPr>
            <w:r w:rsidRPr="006D197A">
              <w:rPr>
                <w:rFonts w:eastAsia="TimesNewRomanPSMT" w:cs="Arial"/>
                <w:b/>
                <w:bCs/>
              </w:rPr>
              <w:t>В) КАО ЗАЈЕДНИЧКУ ПОНУДУ</w:t>
            </w:r>
          </w:p>
        </w:tc>
      </w:tr>
    </w:tbl>
    <w:p w:rsidR="00343A18" w:rsidRPr="006D197A" w:rsidRDefault="00343A18" w:rsidP="00343A18">
      <w:pPr>
        <w:spacing w:before="0"/>
        <w:rPr>
          <w:rFonts w:cs="Arial"/>
          <w:b/>
          <w:i/>
          <w:iCs/>
          <w:lang w:val="ru-RU"/>
        </w:rPr>
      </w:pPr>
    </w:p>
    <w:p w:rsidR="00343A18" w:rsidRPr="006D197A" w:rsidRDefault="00343A18" w:rsidP="00343A18">
      <w:pPr>
        <w:spacing w:before="0"/>
        <w:rPr>
          <w:rFonts w:eastAsia="TimesNewRomanPSMT" w:cs="Arial"/>
          <w:bCs/>
        </w:rPr>
      </w:pPr>
      <w:r w:rsidRPr="006D197A">
        <w:rPr>
          <w:rFonts w:cs="Arial"/>
          <w:b/>
          <w:i/>
          <w:iCs/>
          <w:lang w:val="ru-RU"/>
        </w:rPr>
        <w:t>Напомена:</w:t>
      </w:r>
      <w:r w:rsidRPr="006D197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6D197A" w:rsidRDefault="00343A18" w:rsidP="00343A18">
      <w:pPr>
        <w:spacing w:before="0"/>
        <w:rPr>
          <w:rFonts w:eastAsia="TimesNewRomanPSMT" w:cs="Arial"/>
          <w:bCs/>
        </w:rPr>
      </w:pPr>
    </w:p>
    <w:p w:rsidR="00800C7F" w:rsidRPr="006D197A" w:rsidRDefault="00800C7F">
      <w:pPr>
        <w:spacing w:before="0"/>
        <w:jc w:val="left"/>
        <w:rPr>
          <w:rFonts w:eastAsia="TimesNewRomanPSMT" w:cs="Arial"/>
          <w:bCs/>
        </w:rPr>
      </w:pPr>
      <w:r w:rsidRPr="006D197A">
        <w:rPr>
          <w:rFonts w:eastAsia="TimesNewRomanPSMT" w:cs="Arial"/>
          <w:bCs/>
        </w:rPr>
        <w:br w:type="page"/>
      </w:r>
    </w:p>
    <w:p w:rsidR="00800C7F" w:rsidRPr="006D197A" w:rsidRDefault="00800C7F" w:rsidP="00343A18">
      <w:pPr>
        <w:spacing w:before="0"/>
        <w:rPr>
          <w:rFonts w:eastAsia="TimesNewRomanPSMT" w:cs="Arial"/>
          <w:bCs/>
        </w:rPr>
      </w:pPr>
    </w:p>
    <w:p w:rsidR="00343A18" w:rsidRPr="006D197A" w:rsidRDefault="00343A18" w:rsidP="00343A18">
      <w:pPr>
        <w:spacing w:before="0"/>
        <w:rPr>
          <w:rFonts w:eastAsia="TimesNewRomanPSMT" w:cs="Arial"/>
          <w:b/>
          <w:bCs/>
        </w:rPr>
      </w:pPr>
      <w:r w:rsidRPr="006D197A">
        <w:rPr>
          <w:rFonts w:eastAsia="TimesNewRomanPSMT" w:cs="Arial"/>
          <w:b/>
          <w:bCs/>
          <w:lang w:val="sr-Cyrl-CS"/>
        </w:rPr>
        <w:t xml:space="preserve">3) </w:t>
      </w:r>
      <w:r w:rsidRPr="006D197A">
        <w:rPr>
          <w:rFonts w:eastAsia="TimesNewRomanPSMT" w:cs="Arial"/>
          <w:b/>
          <w:bCs/>
        </w:rPr>
        <w:t xml:space="preserve">ПОДАЦИ О ПОДИЗВОЂАЧУ </w:t>
      </w:r>
      <w:r w:rsidRPr="006D197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cs="Arial"/>
              </w:rPr>
            </w:pPr>
          </w:p>
          <w:p w:rsidR="00343A18" w:rsidRPr="006D197A" w:rsidRDefault="00343A18" w:rsidP="00BC01DC">
            <w:pPr>
              <w:spacing w:before="0"/>
              <w:rPr>
                <w:rFonts w:eastAsia="TimesNewRomanPSMT" w:cs="Arial"/>
                <w:bCs/>
              </w:rPr>
            </w:pPr>
            <w:r w:rsidRPr="006D197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
                <w:bCs/>
              </w:rPr>
            </w:pPr>
            <w:r w:rsidRPr="006D197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rPr>
            </w:pPr>
          </w:p>
        </w:tc>
      </w:tr>
      <w:tr w:rsidR="0055619B" w:rsidRPr="006D197A"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6D197A" w:rsidRDefault="0055619B"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5619B" w:rsidRPr="006D197A" w:rsidRDefault="0055619B" w:rsidP="00BC01DC">
            <w:pPr>
              <w:snapToGrid w:val="0"/>
              <w:spacing w:before="0"/>
              <w:rPr>
                <w:rFonts w:eastAsia="TimesNewRomanPSMT" w:cs="Arial"/>
                <w:bCs/>
              </w:rPr>
            </w:pPr>
            <w:r w:rsidRPr="006D197A">
              <w:rPr>
                <w:rFonts w:eastAsia="TimesNewRomanPSMT" w:cs="Arial"/>
                <w:bCs/>
              </w:rPr>
              <w:t xml:space="preserve">Врста правног лица: </w:t>
            </w:r>
            <w:r w:rsidR="005F3769" w:rsidRPr="006D197A">
              <w:rPr>
                <w:rFonts w:eastAsia="TimesNewRomanPSMT" w:cs="Arial"/>
                <w:bCs/>
                <w:i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6D197A" w:rsidRDefault="0055619B"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
                <w:bCs/>
              </w:rPr>
            </w:pPr>
            <w:r w:rsidRPr="006D197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
                <w:bCs/>
              </w:rPr>
            </w:pPr>
            <w:r w:rsidRPr="006D197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
                <w:bCs/>
              </w:rPr>
            </w:pPr>
            <w:r w:rsidRPr="006D197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
                <w:bCs/>
              </w:rPr>
            </w:pPr>
            <w:r w:rsidRPr="006D197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lang w:val="ru-RU"/>
              </w:rPr>
            </w:pPr>
          </w:p>
          <w:p w:rsidR="00343A18" w:rsidRPr="006D197A" w:rsidRDefault="00343A18" w:rsidP="00BC01DC">
            <w:pPr>
              <w:spacing w:before="0"/>
              <w:rPr>
                <w:rFonts w:eastAsia="TimesNewRomanPSMT" w:cs="Arial"/>
                <w:b/>
                <w:bCs/>
                <w:lang w:val="ru-RU"/>
              </w:rPr>
            </w:pPr>
            <w:r w:rsidRPr="006D197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lang w:val="ru-RU"/>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lang w:val="ru-RU"/>
              </w:rPr>
            </w:pPr>
          </w:p>
          <w:p w:rsidR="00343A18" w:rsidRPr="006D197A" w:rsidRDefault="00343A18" w:rsidP="00BC01DC">
            <w:pPr>
              <w:spacing w:before="0"/>
              <w:rPr>
                <w:rFonts w:eastAsia="TimesNewRomanPSMT" w:cs="Arial"/>
                <w:b/>
                <w:bCs/>
                <w:lang w:val="ru-RU"/>
              </w:rPr>
            </w:pPr>
            <w:r w:rsidRPr="006D197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lang w:val="ru-RU"/>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lang w:val="ru-RU"/>
              </w:rPr>
            </w:pPr>
          </w:p>
          <w:p w:rsidR="00343A18" w:rsidRPr="006D197A" w:rsidRDefault="00343A18" w:rsidP="00BC01DC">
            <w:pPr>
              <w:spacing w:before="0"/>
              <w:rPr>
                <w:rFonts w:eastAsia="TimesNewRomanPSMT" w:cs="Arial"/>
                <w:bCs/>
              </w:rPr>
            </w:pPr>
            <w:r w:rsidRPr="006D197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
                <w:bCs/>
              </w:rPr>
            </w:pPr>
            <w:r w:rsidRPr="006D197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rPr>
            </w:pPr>
          </w:p>
        </w:tc>
      </w:tr>
      <w:tr w:rsidR="0055619B" w:rsidRPr="006D197A"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6D197A" w:rsidRDefault="0055619B"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5619B" w:rsidRPr="006D197A" w:rsidRDefault="0055619B" w:rsidP="00BC01DC">
            <w:pPr>
              <w:snapToGrid w:val="0"/>
              <w:spacing w:before="0"/>
              <w:rPr>
                <w:rFonts w:eastAsia="TimesNewRomanPSMT" w:cs="Arial"/>
                <w:bCs/>
              </w:rPr>
            </w:pPr>
            <w:r w:rsidRPr="006D197A">
              <w:rPr>
                <w:rFonts w:eastAsia="TimesNewRomanPSMT" w:cs="Arial"/>
                <w:bCs/>
              </w:rPr>
              <w:t xml:space="preserve">Врста правног лица: </w:t>
            </w:r>
            <w:r w:rsidR="005F3769" w:rsidRPr="006D197A">
              <w:rPr>
                <w:rFonts w:eastAsia="TimesNewRomanPSMT" w:cs="Arial"/>
                <w:bCs/>
                <w:i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6D197A" w:rsidRDefault="0055619B"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
                <w:bCs/>
              </w:rPr>
            </w:pPr>
            <w:r w:rsidRPr="006D197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
                <w:bCs/>
              </w:rPr>
            </w:pPr>
            <w:r w:rsidRPr="006D197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
                <w:bCs/>
              </w:rPr>
            </w:pPr>
            <w:r w:rsidRPr="006D197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
                <w:bCs/>
              </w:rPr>
            </w:pPr>
            <w:r w:rsidRPr="006D197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lang w:val="ru-RU"/>
              </w:rPr>
            </w:pPr>
          </w:p>
          <w:p w:rsidR="00343A18" w:rsidRPr="006D197A" w:rsidRDefault="00343A18" w:rsidP="00BC01DC">
            <w:pPr>
              <w:spacing w:before="0"/>
              <w:rPr>
                <w:rFonts w:eastAsia="TimesNewRomanPSMT" w:cs="Arial"/>
                <w:b/>
                <w:bCs/>
                <w:lang w:val="ru-RU"/>
              </w:rPr>
            </w:pPr>
            <w:r w:rsidRPr="006D197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lang w:val="ru-RU"/>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lang w:val="ru-RU"/>
              </w:rPr>
            </w:pPr>
          </w:p>
          <w:p w:rsidR="00343A18" w:rsidRPr="006D197A" w:rsidRDefault="00343A18" w:rsidP="00BC01DC">
            <w:pPr>
              <w:spacing w:before="0"/>
              <w:rPr>
                <w:rFonts w:eastAsia="TimesNewRomanPSMT" w:cs="Arial"/>
                <w:b/>
                <w:bCs/>
                <w:lang w:val="ru-RU"/>
              </w:rPr>
            </w:pPr>
            <w:r w:rsidRPr="006D197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lang w:val="ru-RU"/>
              </w:rPr>
            </w:pPr>
          </w:p>
        </w:tc>
      </w:tr>
    </w:tbl>
    <w:p w:rsidR="00343A18" w:rsidRPr="006D197A" w:rsidRDefault="00343A18" w:rsidP="00343A18">
      <w:pPr>
        <w:spacing w:before="0"/>
        <w:rPr>
          <w:rFonts w:cs="Arial"/>
          <w:b/>
          <w:bCs/>
          <w:i/>
          <w:iCs/>
          <w:u w:val="single"/>
          <w:lang w:val="ru-RU"/>
        </w:rPr>
      </w:pPr>
    </w:p>
    <w:p w:rsidR="00343A18" w:rsidRPr="006D197A" w:rsidRDefault="00343A18" w:rsidP="00343A18">
      <w:pPr>
        <w:spacing w:before="0"/>
        <w:rPr>
          <w:rFonts w:cs="Arial"/>
          <w:b/>
          <w:bCs/>
          <w:i/>
          <w:iCs/>
          <w:u w:val="single"/>
          <w:lang w:val="ru-RU"/>
        </w:rPr>
      </w:pPr>
    </w:p>
    <w:p w:rsidR="00343A18" w:rsidRPr="006D197A" w:rsidRDefault="00343A18" w:rsidP="00343A18">
      <w:pPr>
        <w:spacing w:before="0"/>
        <w:rPr>
          <w:rFonts w:cs="Arial"/>
          <w:i/>
          <w:iCs/>
          <w:lang w:val="ru-RU"/>
        </w:rPr>
      </w:pPr>
      <w:r w:rsidRPr="006D197A">
        <w:rPr>
          <w:rFonts w:cs="Arial"/>
          <w:b/>
          <w:bCs/>
          <w:i/>
          <w:iCs/>
          <w:u w:val="single"/>
          <w:lang w:val="ru-RU"/>
        </w:rPr>
        <w:t>Напомена:</w:t>
      </w:r>
    </w:p>
    <w:p w:rsidR="0042687E" w:rsidRPr="006D197A" w:rsidRDefault="00343A18" w:rsidP="00343A18">
      <w:pPr>
        <w:spacing w:before="0"/>
        <w:rPr>
          <w:rFonts w:eastAsia="TimesNewRomanPSMT" w:cs="Arial"/>
          <w:b/>
          <w:bCs/>
          <w:lang w:val="ru-RU"/>
        </w:rPr>
      </w:pPr>
      <w:r w:rsidRPr="006D197A">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6D197A" w:rsidRDefault="00343A18" w:rsidP="00343A18">
      <w:pPr>
        <w:spacing w:before="0"/>
        <w:rPr>
          <w:rFonts w:eastAsia="TimesNewRomanPSMT" w:cs="Arial"/>
          <w:b/>
          <w:bCs/>
          <w:lang w:val="ru-RU"/>
        </w:rPr>
      </w:pPr>
    </w:p>
    <w:p w:rsidR="00800C7F" w:rsidRPr="006D197A" w:rsidRDefault="00800C7F" w:rsidP="00343A18">
      <w:pPr>
        <w:spacing w:before="0"/>
        <w:rPr>
          <w:rFonts w:eastAsia="TimesNewRomanPSMT" w:cs="Arial"/>
          <w:b/>
          <w:bCs/>
          <w:lang w:val="ru-RU"/>
        </w:rPr>
      </w:pPr>
    </w:p>
    <w:p w:rsidR="00800C7F" w:rsidRPr="006D197A" w:rsidRDefault="00800C7F">
      <w:pPr>
        <w:spacing w:before="0"/>
        <w:jc w:val="left"/>
        <w:rPr>
          <w:rFonts w:eastAsia="TimesNewRomanPSMT" w:cs="Arial"/>
          <w:b/>
          <w:bCs/>
          <w:lang w:val="ru-RU"/>
        </w:rPr>
      </w:pPr>
      <w:r w:rsidRPr="006D197A">
        <w:rPr>
          <w:rFonts w:eastAsia="TimesNewRomanPSMT" w:cs="Arial"/>
          <w:b/>
          <w:bCs/>
          <w:lang w:val="ru-RU"/>
        </w:rPr>
        <w:br w:type="page"/>
      </w:r>
    </w:p>
    <w:p w:rsidR="00343A18" w:rsidRPr="006D197A" w:rsidRDefault="00343A18" w:rsidP="00343A18">
      <w:pPr>
        <w:spacing w:before="0"/>
        <w:rPr>
          <w:rFonts w:eastAsia="TimesNewRomanPSMT" w:cs="Arial"/>
          <w:b/>
          <w:bCs/>
          <w:lang w:val="ru-RU"/>
        </w:rPr>
      </w:pPr>
      <w:r w:rsidRPr="006D197A">
        <w:rPr>
          <w:rFonts w:eastAsia="TimesNewRomanPSMT" w:cs="Arial"/>
          <w:b/>
          <w:bCs/>
          <w:lang w:val="sr-Cyrl-CS"/>
        </w:rPr>
        <w:lastRenderedPageBreak/>
        <w:t xml:space="preserve">4) </w:t>
      </w:r>
      <w:r w:rsidRPr="006D197A">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cs="Arial"/>
              </w:rPr>
            </w:pPr>
          </w:p>
          <w:p w:rsidR="00343A18" w:rsidRPr="006D197A" w:rsidRDefault="00343A18" w:rsidP="00BC01DC">
            <w:pPr>
              <w:spacing w:before="0"/>
              <w:rPr>
                <w:rFonts w:eastAsia="TimesNewRomanPSMT" w:cs="Arial"/>
                <w:bCs/>
                <w:lang w:val="ru-RU"/>
              </w:rPr>
            </w:pPr>
            <w:r w:rsidRPr="006D197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lang w:val="ru-RU"/>
              </w:rPr>
            </w:pPr>
          </w:p>
          <w:p w:rsidR="00343A18" w:rsidRPr="006D197A" w:rsidRDefault="00343A18" w:rsidP="00BC01DC">
            <w:pPr>
              <w:spacing w:before="0"/>
              <w:rPr>
                <w:rFonts w:eastAsia="TimesNewRomanPSMT" w:cs="Arial"/>
                <w:b/>
                <w:bCs/>
                <w:lang w:val="ru-RU"/>
              </w:rPr>
            </w:pPr>
            <w:r w:rsidRPr="006D197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lang w:val="ru-RU"/>
              </w:rPr>
            </w:pPr>
          </w:p>
        </w:tc>
      </w:tr>
      <w:tr w:rsidR="0055619B" w:rsidRPr="006D197A"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6D197A" w:rsidRDefault="0055619B"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6D197A" w:rsidRDefault="0055619B" w:rsidP="00BC01DC">
            <w:pPr>
              <w:snapToGrid w:val="0"/>
              <w:spacing w:before="0"/>
              <w:rPr>
                <w:rFonts w:eastAsia="TimesNewRomanPSMT" w:cs="Arial"/>
                <w:bCs/>
                <w:lang w:val="ru-RU"/>
              </w:rPr>
            </w:pPr>
            <w:r w:rsidRPr="006D197A">
              <w:rPr>
                <w:rFonts w:eastAsia="TimesNewRomanPSMT" w:cs="Arial"/>
                <w:bCs/>
                <w:lang w:val="ru-RU"/>
              </w:rPr>
              <w:t xml:space="preserve">Врста правног лица: </w:t>
            </w:r>
            <w:r w:rsidR="005F3769" w:rsidRPr="006D197A">
              <w:rPr>
                <w:rFonts w:eastAsia="TimesNewRomanPSMT" w:cs="Arial"/>
                <w:bCs/>
                <w:i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6D197A" w:rsidRDefault="0055619B"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lang w:val="ru-RU"/>
              </w:rPr>
            </w:pPr>
          </w:p>
          <w:p w:rsidR="00343A18" w:rsidRPr="006D197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lang w:val="ru-RU"/>
              </w:rPr>
            </w:pPr>
          </w:p>
          <w:p w:rsidR="00343A18" w:rsidRPr="006D197A" w:rsidRDefault="00343A18" w:rsidP="00BC01DC">
            <w:pPr>
              <w:spacing w:before="0"/>
              <w:rPr>
                <w:rFonts w:eastAsia="TimesNewRomanPSMT" w:cs="Arial"/>
                <w:b/>
                <w:bCs/>
              </w:rPr>
            </w:pPr>
            <w:r w:rsidRPr="006D197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
                <w:bCs/>
              </w:rPr>
            </w:pPr>
            <w:r w:rsidRPr="006D197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
                <w:bCs/>
              </w:rPr>
            </w:pPr>
            <w:r w:rsidRPr="006D197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
                <w:bCs/>
              </w:rPr>
            </w:pPr>
            <w:r w:rsidRPr="006D197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Cs/>
                <w:lang w:val="ru-RU"/>
              </w:rPr>
            </w:pPr>
            <w:r w:rsidRPr="006D197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lang w:val="ru-RU"/>
              </w:rPr>
            </w:pPr>
          </w:p>
          <w:p w:rsidR="00343A18" w:rsidRPr="006D197A" w:rsidRDefault="00343A18" w:rsidP="00BC01DC">
            <w:pPr>
              <w:spacing w:before="0"/>
              <w:rPr>
                <w:rFonts w:eastAsia="TimesNewRomanPSMT" w:cs="Arial"/>
                <w:b/>
                <w:bCs/>
                <w:lang w:val="ru-RU"/>
              </w:rPr>
            </w:pPr>
            <w:r w:rsidRPr="006D197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lang w:val="ru-RU"/>
              </w:rPr>
            </w:pPr>
          </w:p>
        </w:tc>
      </w:tr>
      <w:tr w:rsidR="0055619B" w:rsidRPr="006D197A"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6D197A" w:rsidRDefault="0055619B"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6D197A" w:rsidRDefault="0055619B" w:rsidP="00BC01DC">
            <w:pPr>
              <w:snapToGrid w:val="0"/>
              <w:spacing w:before="0"/>
              <w:rPr>
                <w:rFonts w:eastAsia="TimesNewRomanPSMT" w:cs="Arial"/>
                <w:bCs/>
                <w:lang w:val="ru-RU"/>
              </w:rPr>
            </w:pPr>
            <w:r w:rsidRPr="006D197A">
              <w:rPr>
                <w:rFonts w:eastAsia="TimesNewRomanPSMT" w:cs="Arial"/>
                <w:bCs/>
                <w:lang w:val="ru-RU"/>
              </w:rPr>
              <w:t xml:space="preserve">Врста правног лица: </w:t>
            </w:r>
            <w:r w:rsidR="005F3769" w:rsidRPr="006D197A">
              <w:rPr>
                <w:rFonts w:eastAsia="TimesNewRomanPSMT" w:cs="Arial"/>
                <w:bCs/>
                <w:i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6D197A" w:rsidRDefault="0055619B"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lang w:val="ru-RU"/>
              </w:rPr>
            </w:pPr>
          </w:p>
          <w:p w:rsidR="00343A18" w:rsidRPr="006D197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lang w:val="ru-RU"/>
              </w:rPr>
            </w:pPr>
          </w:p>
          <w:p w:rsidR="00343A18" w:rsidRPr="006D197A" w:rsidRDefault="00343A18" w:rsidP="00BC01DC">
            <w:pPr>
              <w:spacing w:before="0"/>
              <w:rPr>
                <w:rFonts w:eastAsia="TimesNewRomanPSMT" w:cs="Arial"/>
                <w:b/>
                <w:bCs/>
              </w:rPr>
            </w:pPr>
            <w:r w:rsidRPr="006D197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
                <w:bCs/>
              </w:rPr>
            </w:pPr>
            <w:r w:rsidRPr="006D197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
                <w:bCs/>
              </w:rPr>
            </w:pPr>
            <w:r w:rsidRPr="006D197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
                <w:bCs/>
              </w:rPr>
            </w:pPr>
            <w:r w:rsidRPr="006D197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Cs/>
                <w:lang w:val="ru-RU"/>
              </w:rPr>
            </w:pPr>
            <w:r w:rsidRPr="006D197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lang w:val="ru-RU"/>
              </w:rPr>
            </w:pPr>
          </w:p>
          <w:p w:rsidR="00343A18" w:rsidRPr="006D197A" w:rsidRDefault="00343A18" w:rsidP="00BC01DC">
            <w:pPr>
              <w:spacing w:before="0"/>
              <w:rPr>
                <w:rFonts w:eastAsia="TimesNewRomanPSMT" w:cs="Arial"/>
                <w:b/>
                <w:bCs/>
                <w:lang w:val="ru-RU"/>
              </w:rPr>
            </w:pPr>
            <w:r w:rsidRPr="006D197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lang w:val="ru-RU"/>
              </w:rPr>
            </w:pPr>
          </w:p>
        </w:tc>
      </w:tr>
      <w:tr w:rsidR="0055619B" w:rsidRPr="006D197A"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6D197A" w:rsidRDefault="0055619B"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6D197A" w:rsidRDefault="0055619B" w:rsidP="00BC01DC">
            <w:pPr>
              <w:snapToGrid w:val="0"/>
              <w:spacing w:before="0"/>
              <w:rPr>
                <w:rFonts w:eastAsia="TimesNewRomanPSMT" w:cs="Arial"/>
                <w:bCs/>
                <w:lang w:val="ru-RU"/>
              </w:rPr>
            </w:pPr>
            <w:r w:rsidRPr="006D197A">
              <w:rPr>
                <w:rFonts w:eastAsia="TimesNewRomanPSMT" w:cs="Arial"/>
                <w:bCs/>
                <w:lang w:val="ru-RU"/>
              </w:rPr>
              <w:t xml:space="preserve">Врста правног лица: </w:t>
            </w:r>
            <w:r w:rsidR="005F3769" w:rsidRPr="006D197A">
              <w:rPr>
                <w:rFonts w:eastAsia="TimesNewRomanPSMT" w:cs="Arial"/>
                <w:bCs/>
                <w:i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6D197A" w:rsidRDefault="0055619B"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lang w:val="ru-RU"/>
              </w:rPr>
            </w:pPr>
          </w:p>
          <w:p w:rsidR="00343A18" w:rsidRPr="006D197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lang w:val="ru-RU"/>
              </w:rPr>
            </w:pPr>
          </w:p>
          <w:p w:rsidR="00343A18" w:rsidRPr="006D197A" w:rsidRDefault="00343A18" w:rsidP="00BC01DC">
            <w:pPr>
              <w:spacing w:before="0"/>
              <w:rPr>
                <w:rFonts w:eastAsia="TimesNewRomanPSMT" w:cs="Arial"/>
                <w:b/>
                <w:bCs/>
              </w:rPr>
            </w:pPr>
            <w:r w:rsidRPr="006D197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
                <w:bCs/>
              </w:rPr>
            </w:pPr>
            <w:r w:rsidRPr="006D197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
                <w:bCs/>
              </w:rPr>
            </w:pPr>
            <w:r w:rsidRPr="006D197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rPr>
            </w:pPr>
          </w:p>
        </w:tc>
      </w:tr>
      <w:tr w:rsidR="00343A18" w:rsidRPr="006D197A" w:rsidTr="00BC01DC">
        <w:tc>
          <w:tcPr>
            <w:tcW w:w="465"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6D197A" w:rsidRDefault="00343A18" w:rsidP="00BC01DC">
            <w:pPr>
              <w:snapToGrid w:val="0"/>
              <w:spacing w:before="0"/>
              <w:rPr>
                <w:rFonts w:eastAsia="TimesNewRomanPSMT" w:cs="Arial"/>
                <w:bCs/>
              </w:rPr>
            </w:pPr>
          </w:p>
          <w:p w:rsidR="00343A18" w:rsidRPr="006D197A" w:rsidRDefault="00343A18" w:rsidP="00BC01DC">
            <w:pPr>
              <w:spacing w:before="0"/>
              <w:rPr>
                <w:rFonts w:eastAsia="TimesNewRomanPSMT" w:cs="Arial"/>
                <w:b/>
                <w:bCs/>
              </w:rPr>
            </w:pPr>
            <w:r w:rsidRPr="006D197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D197A" w:rsidRDefault="00343A18" w:rsidP="00BC01DC">
            <w:pPr>
              <w:snapToGrid w:val="0"/>
              <w:spacing w:before="0"/>
              <w:rPr>
                <w:rFonts w:eastAsia="TimesNewRomanPSMT" w:cs="Arial"/>
                <w:b/>
                <w:bCs/>
              </w:rPr>
            </w:pPr>
          </w:p>
        </w:tc>
      </w:tr>
    </w:tbl>
    <w:p w:rsidR="00343A18" w:rsidRPr="006D197A" w:rsidRDefault="00343A18" w:rsidP="00343A18">
      <w:pPr>
        <w:spacing w:before="0"/>
        <w:rPr>
          <w:rFonts w:cs="Arial"/>
          <w:b/>
          <w:bCs/>
          <w:i/>
          <w:iCs/>
          <w:u w:val="single"/>
        </w:rPr>
      </w:pPr>
    </w:p>
    <w:p w:rsidR="00343A18" w:rsidRPr="006D197A" w:rsidRDefault="00343A18" w:rsidP="00343A18">
      <w:pPr>
        <w:spacing w:before="0"/>
        <w:rPr>
          <w:rFonts w:cs="Arial"/>
          <w:i/>
          <w:iCs/>
          <w:lang w:val="ru-RU"/>
        </w:rPr>
      </w:pPr>
      <w:r w:rsidRPr="006D197A">
        <w:rPr>
          <w:rFonts w:cs="Arial"/>
          <w:b/>
          <w:bCs/>
          <w:i/>
          <w:iCs/>
          <w:u w:val="single"/>
        </w:rPr>
        <w:t>Напомена:</w:t>
      </w:r>
    </w:p>
    <w:p w:rsidR="00343A18" w:rsidRPr="006D197A" w:rsidRDefault="00343A18" w:rsidP="00343A18">
      <w:pPr>
        <w:spacing w:before="0"/>
        <w:rPr>
          <w:rFonts w:cs="Arial"/>
          <w:i/>
          <w:iCs/>
          <w:lang w:val="ru-RU"/>
        </w:rPr>
      </w:pPr>
      <w:r w:rsidRPr="006D197A">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170DE" w:rsidRPr="006D197A" w:rsidRDefault="004170DE" w:rsidP="00343A18">
      <w:pPr>
        <w:spacing w:before="0"/>
        <w:rPr>
          <w:rFonts w:cs="Arial"/>
          <w:i/>
          <w:iCs/>
          <w:lang w:val="ru-RU"/>
        </w:rPr>
      </w:pPr>
    </w:p>
    <w:p w:rsidR="008F346D" w:rsidRPr="006D197A" w:rsidRDefault="008F346D" w:rsidP="00343A18">
      <w:pPr>
        <w:spacing w:before="0"/>
        <w:rPr>
          <w:rFonts w:cs="Arial"/>
          <w:i/>
          <w:iCs/>
          <w:lang w:val="ru-RU"/>
        </w:rPr>
      </w:pPr>
    </w:p>
    <w:p w:rsidR="008F346D" w:rsidRPr="006D197A" w:rsidRDefault="008F346D" w:rsidP="00343A18">
      <w:pPr>
        <w:spacing w:before="0"/>
        <w:rPr>
          <w:rFonts w:cs="Arial"/>
          <w:i/>
          <w:iCs/>
          <w:lang w:val="ru-RU"/>
        </w:rPr>
      </w:pPr>
    </w:p>
    <w:p w:rsidR="008F346D" w:rsidRPr="006D197A" w:rsidRDefault="008F346D">
      <w:pPr>
        <w:spacing w:before="0"/>
        <w:jc w:val="left"/>
        <w:rPr>
          <w:rFonts w:cs="Arial"/>
          <w:i/>
          <w:iCs/>
          <w:lang w:val="ru-RU"/>
        </w:rPr>
      </w:pPr>
      <w:r w:rsidRPr="006D197A">
        <w:rPr>
          <w:rFonts w:cs="Arial"/>
          <w:i/>
          <w:iCs/>
          <w:lang w:val="ru-RU"/>
        </w:rPr>
        <w:br w:type="page"/>
      </w:r>
    </w:p>
    <w:p w:rsidR="000E75A0" w:rsidRPr="006D197A" w:rsidRDefault="00BA2C2D" w:rsidP="00BA2C2D">
      <w:pPr>
        <w:spacing w:before="0"/>
        <w:rPr>
          <w:rFonts w:eastAsia="TimesNewRomanPSMT" w:cs="Arial"/>
          <w:b/>
          <w:bCs/>
          <w:lang w:val="sr-Cyrl-CS"/>
        </w:rPr>
      </w:pPr>
      <w:r w:rsidRPr="006D197A">
        <w:rPr>
          <w:rFonts w:eastAsia="TimesNewRomanPSMT" w:cs="Arial"/>
          <w:b/>
          <w:bCs/>
          <w:lang w:val="sr-Cyrl-CS"/>
        </w:rPr>
        <w:lastRenderedPageBreak/>
        <w:t xml:space="preserve">5) </w:t>
      </w:r>
      <w:r w:rsidR="000E75A0" w:rsidRPr="006D197A">
        <w:rPr>
          <w:rFonts w:eastAsia="TimesNewRomanPSMT" w:cs="Arial"/>
          <w:b/>
          <w:bCs/>
          <w:lang w:val="sr-Cyrl-CS"/>
        </w:rPr>
        <w:t>ЦЕНА И КОМЕРЦИЈАЛНИ УСЛОВИ ПОНУДЕ</w:t>
      </w:r>
    </w:p>
    <w:p w:rsidR="000E75A0" w:rsidRPr="006D197A" w:rsidRDefault="000E75A0" w:rsidP="000E75A0">
      <w:pPr>
        <w:spacing w:before="0"/>
        <w:jc w:val="center"/>
        <w:rPr>
          <w:rFonts w:cs="Arial"/>
          <w:bCs/>
          <w:i/>
          <w:iCs/>
          <w:lang w:val="sr-Cyrl-CS"/>
        </w:rPr>
      </w:pPr>
    </w:p>
    <w:p w:rsidR="000E75A0" w:rsidRPr="006D197A" w:rsidRDefault="000E75A0" w:rsidP="000E75A0">
      <w:pPr>
        <w:spacing w:before="0"/>
        <w:jc w:val="center"/>
        <w:rPr>
          <w:rFonts w:cs="Arial"/>
          <w:b/>
          <w:bCs/>
          <w:iCs/>
          <w:lang w:val="sr-Cyrl-CS"/>
        </w:rPr>
      </w:pPr>
      <w:r w:rsidRPr="006D197A">
        <w:rPr>
          <w:rFonts w:cs="Arial"/>
          <w:b/>
          <w:bCs/>
          <w:iCs/>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894"/>
      </w:tblGrid>
      <w:tr w:rsidR="005F3769" w:rsidRPr="006D197A" w:rsidTr="00B82563">
        <w:trPr>
          <w:trHeight w:val="485"/>
        </w:trPr>
        <w:tc>
          <w:tcPr>
            <w:tcW w:w="5125" w:type="dxa"/>
            <w:shd w:val="clear" w:color="auto" w:fill="C6D9F1" w:themeFill="text2" w:themeFillTint="33"/>
            <w:vAlign w:val="center"/>
          </w:tcPr>
          <w:p w:rsidR="000E75A0" w:rsidRPr="006D197A" w:rsidRDefault="000E75A0" w:rsidP="00AF3AF8">
            <w:pPr>
              <w:spacing w:before="0"/>
              <w:jc w:val="center"/>
              <w:rPr>
                <w:rFonts w:cs="Arial"/>
                <w:b/>
                <w:bCs/>
                <w:iCs/>
                <w:lang w:val="sr-Cyrl-CS"/>
              </w:rPr>
            </w:pPr>
            <w:r w:rsidRPr="006D197A">
              <w:rPr>
                <w:rFonts w:eastAsia="TimesNewRomanPSMT" w:cs="Arial"/>
                <w:b/>
                <w:bCs/>
              </w:rPr>
              <w:t xml:space="preserve">ПРЕДМЕТ </w:t>
            </w:r>
            <w:r w:rsidRPr="006D197A">
              <w:rPr>
                <w:rFonts w:eastAsia="TimesNewRomanPSMT" w:cs="Arial"/>
                <w:b/>
                <w:bCs/>
                <w:lang w:val="sr-Cyrl-CS"/>
              </w:rPr>
              <w:t xml:space="preserve">И БРОЈ </w:t>
            </w:r>
            <w:r w:rsidRPr="006D197A">
              <w:rPr>
                <w:rFonts w:eastAsia="TimesNewRomanPSMT" w:cs="Arial"/>
                <w:b/>
                <w:bCs/>
              </w:rPr>
              <w:t>НАБАВКЕ</w:t>
            </w:r>
          </w:p>
        </w:tc>
        <w:tc>
          <w:tcPr>
            <w:tcW w:w="3894" w:type="dxa"/>
            <w:shd w:val="clear" w:color="auto" w:fill="C6D9F1" w:themeFill="text2" w:themeFillTint="33"/>
            <w:vAlign w:val="center"/>
          </w:tcPr>
          <w:p w:rsidR="00EE179C" w:rsidRPr="006D197A" w:rsidRDefault="000E75A0" w:rsidP="00EE179C">
            <w:pPr>
              <w:spacing w:before="0"/>
              <w:jc w:val="center"/>
              <w:rPr>
                <w:rFonts w:cs="Arial"/>
                <w:b/>
                <w:bCs/>
                <w:iCs/>
                <w:lang w:val="sr-Cyrl-CS"/>
              </w:rPr>
            </w:pPr>
            <w:r w:rsidRPr="006D197A">
              <w:rPr>
                <w:rFonts w:cs="Arial"/>
                <w:b/>
                <w:bCs/>
                <w:iCs/>
                <w:lang w:val="sr-Cyrl-CS"/>
              </w:rPr>
              <w:t xml:space="preserve">УКУПНА ЦЕНА </w:t>
            </w:r>
          </w:p>
          <w:p w:rsidR="000E75A0" w:rsidRPr="006D197A" w:rsidRDefault="000E75A0" w:rsidP="00EE179C">
            <w:pPr>
              <w:spacing w:before="0"/>
              <w:jc w:val="center"/>
              <w:rPr>
                <w:rFonts w:cs="Arial"/>
                <w:b/>
                <w:bCs/>
                <w:iCs/>
                <w:lang w:val="sr-Cyrl-CS"/>
              </w:rPr>
            </w:pPr>
            <w:r w:rsidRPr="006D197A">
              <w:rPr>
                <w:rFonts w:eastAsia="Arial Unicode MS" w:cs="Arial"/>
                <w:b/>
                <w:bCs/>
                <w:iCs/>
                <w:kern w:val="1"/>
                <w:lang w:val="sr-Cyrl-CS" w:eastAsia="ar-SA"/>
              </w:rPr>
              <w:t>дин.</w:t>
            </w:r>
            <w:r w:rsidR="00253A10" w:rsidRPr="006D197A">
              <w:rPr>
                <w:rFonts w:eastAsia="Arial Unicode MS" w:cs="Arial"/>
                <w:b/>
                <w:bCs/>
                <w:iCs/>
                <w:kern w:val="1"/>
                <w:lang w:val="sr-Cyrl-CS" w:eastAsia="ar-SA"/>
              </w:rPr>
              <w:t>/ЕУР</w:t>
            </w:r>
            <w:r w:rsidRPr="006D197A">
              <w:rPr>
                <w:rFonts w:eastAsia="Arial Unicode MS" w:cs="Arial"/>
                <w:b/>
                <w:bCs/>
                <w:iCs/>
                <w:kern w:val="1"/>
                <w:lang w:val="sr-Cyrl-CS" w:eastAsia="ar-SA"/>
              </w:rPr>
              <w:t xml:space="preserve"> </w:t>
            </w:r>
            <w:r w:rsidR="00EE179C" w:rsidRPr="006D197A">
              <w:rPr>
                <w:rFonts w:cs="Arial"/>
                <w:b/>
                <w:bCs/>
                <w:iCs/>
                <w:lang w:val="sr-Cyrl-CS"/>
              </w:rPr>
              <w:t>без ПДВ</w:t>
            </w:r>
          </w:p>
        </w:tc>
      </w:tr>
      <w:tr w:rsidR="000E75A0" w:rsidRPr="006D197A" w:rsidTr="00B82563">
        <w:trPr>
          <w:trHeight w:val="440"/>
        </w:trPr>
        <w:tc>
          <w:tcPr>
            <w:tcW w:w="5125" w:type="dxa"/>
            <w:vAlign w:val="center"/>
          </w:tcPr>
          <w:p w:rsidR="000E75A0" w:rsidRPr="006D197A" w:rsidRDefault="004F59D9" w:rsidP="0025251F">
            <w:pPr>
              <w:spacing w:before="0"/>
              <w:rPr>
                <w:rFonts w:cs="Arial"/>
                <w:b/>
                <w:i/>
                <w:lang w:val="sr-Cyrl-CS"/>
              </w:rPr>
            </w:pPr>
            <w:r w:rsidRPr="006D197A">
              <w:rPr>
                <w:rFonts w:eastAsia="Arial" w:cs="Arial"/>
                <w:b/>
                <w:color w:val="000000"/>
                <w:lang w:val="sr-Cyrl-RS"/>
              </w:rPr>
              <w:t>Анализа стања и процена века дела цевног система котла у ТЕ Костолац Б</w:t>
            </w:r>
            <w:r w:rsidR="00D44AE7" w:rsidRPr="006D197A">
              <w:rPr>
                <w:rFonts w:eastAsia="TimesNewRomanPS-BoldMT" w:cs="Arial"/>
                <w:bCs/>
                <w:color w:val="000000"/>
              </w:rPr>
              <w:t xml:space="preserve"> </w:t>
            </w:r>
            <w:r w:rsidR="00D44AE7" w:rsidRPr="006D197A">
              <w:rPr>
                <w:rFonts w:eastAsia="TimesNewRomanPS-BoldMT" w:cs="Arial"/>
                <w:b/>
                <w:bCs/>
                <w:color w:val="000000"/>
              </w:rPr>
              <w:t>ЈН/1000/</w:t>
            </w:r>
            <w:r w:rsidR="00D44AE7" w:rsidRPr="006D197A">
              <w:rPr>
                <w:rFonts w:cs="Arial"/>
                <w:b/>
                <w:lang w:val="ru-RU"/>
              </w:rPr>
              <w:t>0350</w:t>
            </w:r>
            <w:r w:rsidR="00D44AE7" w:rsidRPr="006D197A">
              <w:rPr>
                <w:rFonts w:eastAsia="TimesNewRomanPS-BoldMT" w:cs="Arial"/>
                <w:b/>
                <w:bCs/>
                <w:color w:val="000000"/>
              </w:rPr>
              <w:t>/201</w:t>
            </w:r>
            <w:r w:rsidR="00D44AE7" w:rsidRPr="006D197A">
              <w:rPr>
                <w:rFonts w:eastAsia="TimesNewRomanPS-BoldMT" w:cs="Arial"/>
                <w:b/>
                <w:bCs/>
                <w:color w:val="000000"/>
                <w:lang w:val="sr-Cyrl-RS"/>
              </w:rPr>
              <w:t>8</w:t>
            </w:r>
          </w:p>
        </w:tc>
        <w:tc>
          <w:tcPr>
            <w:tcW w:w="3894" w:type="dxa"/>
          </w:tcPr>
          <w:p w:rsidR="000E75A0" w:rsidRPr="006D197A" w:rsidRDefault="000E75A0" w:rsidP="00AF3AF8">
            <w:pPr>
              <w:spacing w:before="0"/>
              <w:jc w:val="center"/>
              <w:rPr>
                <w:rFonts w:cs="Arial"/>
                <w:b/>
                <w:bCs/>
                <w:i/>
                <w:iCs/>
                <w:lang w:val="sr-Cyrl-CS"/>
              </w:rPr>
            </w:pPr>
          </w:p>
          <w:p w:rsidR="000E75A0" w:rsidRPr="006D197A" w:rsidRDefault="000E75A0" w:rsidP="00AF3AF8">
            <w:pPr>
              <w:spacing w:before="0"/>
              <w:jc w:val="center"/>
              <w:rPr>
                <w:rFonts w:cs="Arial"/>
                <w:b/>
                <w:bCs/>
                <w:i/>
                <w:iCs/>
                <w:lang w:val="sr-Cyrl-CS"/>
              </w:rPr>
            </w:pPr>
          </w:p>
        </w:tc>
      </w:tr>
    </w:tbl>
    <w:p w:rsidR="000E75A0" w:rsidRPr="006D197A" w:rsidRDefault="000E75A0" w:rsidP="000E75A0">
      <w:pPr>
        <w:spacing w:before="0"/>
        <w:jc w:val="center"/>
        <w:rPr>
          <w:rFonts w:cs="Arial"/>
          <w:b/>
          <w:bCs/>
          <w:iCs/>
          <w:lang w:val="sr-Cyrl-CS"/>
        </w:rPr>
      </w:pPr>
      <w:r w:rsidRPr="006D197A">
        <w:rPr>
          <w:rFonts w:cs="Arial"/>
          <w:b/>
          <w:bCs/>
          <w:iCs/>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E75A0" w:rsidRPr="006D197A" w:rsidTr="00EE0E8A">
        <w:trPr>
          <w:trHeight w:val="755"/>
        </w:trPr>
        <w:tc>
          <w:tcPr>
            <w:tcW w:w="5083" w:type="dxa"/>
            <w:shd w:val="clear" w:color="auto" w:fill="C6D9F1" w:themeFill="text2" w:themeFillTint="33"/>
            <w:vAlign w:val="center"/>
          </w:tcPr>
          <w:p w:rsidR="000E75A0" w:rsidRPr="006D197A" w:rsidRDefault="000E75A0" w:rsidP="00AF3AF8">
            <w:pPr>
              <w:spacing w:before="0"/>
              <w:jc w:val="center"/>
              <w:rPr>
                <w:rFonts w:cs="Arial"/>
                <w:b/>
                <w:bCs/>
                <w:iCs/>
                <w:lang w:val="sr-Cyrl-CS"/>
              </w:rPr>
            </w:pPr>
            <w:r w:rsidRPr="006D197A">
              <w:rPr>
                <w:rFonts w:cs="Arial"/>
                <w:b/>
                <w:bCs/>
                <w:iCs/>
                <w:lang w:val="sr-Cyrl-CS"/>
              </w:rPr>
              <w:t>УСЛОВ НАРУЧИОЦА</w:t>
            </w:r>
          </w:p>
        </w:tc>
        <w:tc>
          <w:tcPr>
            <w:tcW w:w="3936" w:type="dxa"/>
            <w:shd w:val="clear" w:color="auto" w:fill="C6D9F1" w:themeFill="text2" w:themeFillTint="33"/>
            <w:vAlign w:val="center"/>
          </w:tcPr>
          <w:p w:rsidR="000E75A0" w:rsidRPr="006D197A" w:rsidRDefault="000E75A0" w:rsidP="00AF3AF8">
            <w:pPr>
              <w:spacing w:before="0"/>
              <w:jc w:val="center"/>
              <w:rPr>
                <w:rFonts w:cs="Arial"/>
                <w:b/>
                <w:bCs/>
                <w:iCs/>
                <w:lang w:val="sr-Cyrl-CS"/>
              </w:rPr>
            </w:pPr>
            <w:r w:rsidRPr="006D197A">
              <w:rPr>
                <w:rFonts w:cs="Arial"/>
                <w:b/>
                <w:bCs/>
                <w:iCs/>
                <w:lang w:val="sr-Cyrl-CS"/>
              </w:rPr>
              <w:t>ПОНУДА ПОНУЂАЧА</w:t>
            </w:r>
          </w:p>
        </w:tc>
      </w:tr>
      <w:tr w:rsidR="000E75A0" w:rsidRPr="006D197A" w:rsidTr="00895EFE">
        <w:trPr>
          <w:trHeight w:val="1835"/>
        </w:trPr>
        <w:tc>
          <w:tcPr>
            <w:tcW w:w="5083" w:type="dxa"/>
            <w:vAlign w:val="center"/>
          </w:tcPr>
          <w:p w:rsidR="000E75A0" w:rsidRPr="00D94828" w:rsidRDefault="000E75A0" w:rsidP="00F64171">
            <w:pPr>
              <w:spacing w:before="0"/>
              <w:jc w:val="center"/>
              <w:rPr>
                <w:rFonts w:cs="Arial"/>
                <w:b/>
                <w:bCs/>
                <w:iCs/>
                <w:lang w:val="sr-Cyrl-CS"/>
              </w:rPr>
            </w:pPr>
            <w:r w:rsidRPr="00D94828">
              <w:rPr>
                <w:rFonts w:cs="Arial"/>
                <w:b/>
                <w:bCs/>
                <w:iCs/>
                <w:lang w:val="sr-Cyrl-CS"/>
              </w:rPr>
              <w:t>РОК И НАЧИН ПЛАЋАЊА:</w:t>
            </w:r>
          </w:p>
          <w:p w:rsidR="00DE44BA" w:rsidRPr="00D94828" w:rsidRDefault="00DE44BA" w:rsidP="00DE44BA">
            <w:pPr>
              <w:spacing w:before="0"/>
              <w:rPr>
                <w:rFonts w:cs="Arial"/>
                <w:b/>
                <w:bCs/>
                <w:iCs/>
                <w:lang w:val="sr-Cyrl-CS"/>
              </w:rPr>
            </w:pPr>
          </w:p>
          <w:p w:rsidR="00DE44BA" w:rsidRPr="00D94828" w:rsidRDefault="00DE44BA" w:rsidP="00DE44BA">
            <w:pPr>
              <w:spacing w:before="0"/>
              <w:rPr>
                <w:rFonts w:cs="Arial"/>
                <w:b/>
                <w:bCs/>
                <w:iCs/>
                <w:lang w:val="sr-Cyrl-CS"/>
              </w:rPr>
            </w:pPr>
            <w:r w:rsidRPr="00D94828">
              <w:rPr>
                <w:rFonts w:cs="Arial"/>
              </w:rPr>
              <w:t xml:space="preserve">100% укупне вредности услуга са припадајућим ПДВ биће плаћено по завршетку услуге и предаје Анализе на основу обострано потписаног Записника о пријему Анализе од стране овлашћених представника Корисника услуге и   Пружаоца </w:t>
            </w:r>
            <w:proofErr w:type="gramStart"/>
            <w:r w:rsidRPr="00D94828">
              <w:rPr>
                <w:rFonts w:cs="Arial"/>
              </w:rPr>
              <w:t>услуге,  без</w:t>
            </w:r>
            <w:proofErr w:type="gramEnd"/>
            <w:r w:rsidRPr="00D94828">
              <w:rPr>
                <w:rFonts w:cs="Arial"/>
              </w:rPr>
              <w:t xml:space="preserve"> примедби, у року од 45 (словима: четрдесетпет) дана, од дана пријема исправног рачуна од ст</w:t>
            </w:r>
            <w:r w:rsidRPr="00D94828">
              <w:rPr>
                <w:rFonts w:cs="Arial"/>
                <w:lang w:val="sr-Cyrl-RS"/>
              </w:rPr>
              <w:t>ра</w:t>
            </w:r>
            <w:r w:rsidRPr="00D94828">
              <w:rPr>
                <w:rFonts w:cs="Arial"/>
              </w:rPr>
              <w:t xml:space="preserve">не Пружаоца услуге, издатог на основу прихваћеног и одобреног </w:t>
            </w:r>
            <w:r w:rsidRPr="00D94828">
              <w:rPr>
                <w:rFonts w:cs="Arial"/>
                <w:lang w:val="sr-Cyrl-RS"/>
              </w:rPr>
              <w:t>Записника о пријему Коначног извештаја о примопредаји финалне верзије Анализе</w:t>
            </w:r>
          </w:p>
          <w:p w:rsidR="000E75A0" w:rsidRPr="00D94828" w:rsidRDefault="000E75A0" w:rsidP="00285611">
            <w:pPr>
              <w:suppressAutoHyphens/>
              <w:spacing w:before="0" w:after="180"/>
              <w:contextualSpacing/>
              <w:rPr>
                <w:rFonts w:eastAsia="Calibri" w:cs="Arial"/>
              </w:rPr>
            </w:pPr>
          </w:p>
        </w:tc>
        <w:tc>
          <w:tcPr>
            <w:tcW w:w="3936" w:type="dxa"/>
            <w:vAlign w:val="center"/>
          </w:tcPr>
          <w:p w:rsidR="000E75A0" w:rsidRPr="006D197A" w:rsidRDefault="000E75A0" w:rsidP="00AF3AF8">
            <w:pPr>
              <w:spacing w:before="0"/>
              <w:jc w:val="center"/>
              <w:rPr>
                <w:rFonts w:cs="Arial"/>
                <w:b/>
                <w:bCs/>
                <w:iCs/>
                <w:lang w:val="sr-Cyrl-CS"/>
              </w:rPr>
            </w:pPr>
          </w:p>
          <w:p w:rsidR="00750A33" w:rsidRPr="006D197A" w:rsidRDefault="00750A33" w:rsidP="00922EDB">
            <w:pPr>
              <w:spacing w:before="0"/>
              <w:jc w:val="center"/>
              <w:rPr>
                <w:rFonts w:cs="Arial"/>
                <w:bCs/>
                <w:iCs/>
                <w:color w:val="00B0F0"/>
                <w:lang w:val="sr-Cyrl-CS"/>
              </w:rPr>
            </w:pPr>
          </w:p>
          <w:p w:rsidR="00925BB7" w:rsidRPr="006D197A" w:rsidRDefault="00925BB7" w:rsidP="00922EDB">
            <w:pPr>
              <w:spacing w:before="0"/>
              <w:jc w:val="center"/>
              <w:rPr>
                <w:rFonts w:cs="Arial"/>
                <w:bCs/>
                <w:iCs/>
                <w:color w:val="00B0F0"/>
                <w:lang w:val="sr-Cyrl-CS"/>
              </w:rPr>
            </w:pPr>
          </w:p>
          <w:p w:rsidR="00750A33" w:rsidRPr="006D197A" w:rsidRDefault="00750A33" w:rsidP="00922EDB">
            <w:pPr>
              <w:spacing w:before="0"/>
              <w:jc w:val="center"/>
              <w:rPr>
                <w:rFonts w:cs="Arial"/>
                <w:bCs/>
                <w:iCs/>
                <w:color w:val="00B0F0"/>
                <w:lang w:val="sr-Cyrl-CS"/>
              </w:rPr>
            </w:pPr>
          </w:p>
          <w:p w:rsidR="004170DE" w:rsidRPr="006D197A" w:rsidRDefault="004170DE" w:rsidP="004170DE">
            <w:pPr>
              <w:spacing w:before="0"/>
              <w:jc w:val="center"/>
              <w:rPr>
                <w:rFonts w:cs="Arial"/>
                <w:bCs/>
                <w:iCs/>
                <w:lang w:val="sr-Cyrl-CS"/>
              </w:rPr>
            </w:pPr>
            <w:r w:rsidRPr="006D197A">
              <w:rPr>
                <w:rFonts w:cs="Arial"/>
                <w:bCs/>
                <w:iCs/>
                <w:lang w:val="sr-Cyrl-CS"/>
              </w:rPr>
              <w:t>Сагласан за захтевом Наручиоца</w:t>
            </w:r>
          </w:p>
          <w:p w:rsidR="00925BB7" w:rsidRPr="006D197A" w:rsidRDefault="004170DE" w:rsidP="004170DE">
            <w:pPr>
              <w:spacing w:before="0"/>
              <w:jc w:val="center"/>
              <w:rPr>
                <w:rFonts w:cs="Arial"/>
                <w:bCs/>
                <w:iCs/>
                <w:color w:val="00B0F0"/>
                <w:lang w:val="sr-Cyrl-CS"/>
              </w:rPr>
            </w:pPr>
            <w:r w:rsidRPr="006D197A">
              <w:rPr>
                <w:rFonts w:cs="Arial"/>
                <w:bCs/>
                <w:iCs/>
                <w:lang w:val="sr-Cyrl-CS"/>
              </w:rPr>
              <w:t>ДА/НЕ (заокружити)</w:t>
            </w:r>
          </w:p>
          <w:p w:rsidR="00750A33" w:rsidRPr="006D197A" w:rsidRDefault="00750A33" w:rsidP="00922EDB">
            <w:pPr>
              <w:spacing w:before="0"/>
              <w:jc w:val="center"/>
              <w:rPr>
                <w:rFonts w:cs="Arial"/>
                <w:bCs/>
                <w:iCs/>
                <w:color w:val="00B0F0"/>
                <w:lang w:val="sr-Cyrl-CS"/>
              </w:rPr>
            </w:pPr>
          </w:p>
          <w:p w:rsidR="00750A33" w:rsidRPr="006D197A" w:rsidRDefault="00750A33" w:rsidP="00922EDB">
            <w:pPr>
              <w:spacing w:before="0"/>
              <w:jc w:val="center"/>
              <w:rPr>
                <w:rFonts w:cs="Arial"/>
                <w:bCs/>
                <w:iCs/>
                <w:color w:val="00B0F0"/>
                <w:lang w:val="sr-Cyrl-CS"/>
              </w:rPr>
            </w:pPr>
          </w:p>
          <w:p w:rsidR="00750A33" w:rsidRPr="006D197A" w:rsidRDefault="00750A33" w:rsidP="00922EDB">
            <w:pPr>
              <w:spacing w:before="0"/>
              <w:jc w:val="center"/>
              <w:rPr>
                <w:rFonts w:cs="Arial"/>
                <w:bCs/>
                <w:iCs/>
                <w:color w:val="00B0F0"/>
                <w:lang w:val="sr-Cyrl-CS"/>
              </w:rPr>
            </w:pPr>
          </w:p>
          <w:p w:rsidR="000E75A0" w:rsidRPr="006D197A" w:rsidRDefault="000E75A0" w:rsidP="00895EFE">
            <w:pPr>
              <w:spacing w:before="0"/>
              <w:rPr>
                <w:rFonts w:cs="Arial"/>
                <w:b/>
                <w:bCs/>
                <w:iCs/>
                <w:lang w:val="sr-Cyrl-CS"/>
              </w:rPr>
            </w:pPr>
          </w:p>
        </w:tc>
      </w:tr>
      <w:tr w:rsidR="000E75A0" w:rsidRPr="006D197A" w:rsidTr="00604026">
        <w:trPr>
          <w:trHeight w:val="2196"/>
        </w:trPr>
        <w:tc>
          <w:tcPr>
            <w:tcW w:w="5083" w:type="dxa"/>
            <w:vAlign w:val="center"/>
          </w:tcPr>
          <w:p w:rsidR="000E75A0" w:rsidRPr="006D197A" w:rsidRDefault="000E75A0" w:rsidP="00E25281">
            <w:pPr>
              <w:spacing w:before="0"/>
              <w:jc w:val="center"/>
              <w:rPr>
                <w:rFonts w:cs="Arial"/>
                <w:b/>
                <w:bCs/>
                <w:iCs/>
                <w:lang w:val="sr-Cyrl-CS"/>
              </w:rPr>
            </w:pPr>
            <w:r w:rsidRPr="006D197A">
              <w:rPr>
                <w:rFonts w:cs="Arial"/>
                <w:b/>
                <w:bCs/>
                <w:iCs/>
                <w:lang w:val="sr-Cyrl-CS"/>
              </w:rPr>
              <w:t>РОК И</w:t>
            </w:r>
            <w:r w:rsidR="00DF169D" w:rsidRPr="006D197A">
              <w:rPr>
                <w:rFonts w:cs="Arial"/>
                <w:b/>
                <w:bCs/>
                <w:iCs/>
                <w:lang w:val="sr-Cyrl-CS"/>
              </w:rPr>
              <w:t>ЗВРШЕЊА</w:t>
            </w:r>
            <w:r w:rsidRPr="006D197A">
              <w:rPr>
                <w:rFonts w:cs="Arial"/>
                <w:b/>
                <w:bCs/>
                <w:iCs/>
                <w:lang w:val="sr-Cyrl-CS"/>
              </w:rPr>
              <w:t>:</w:t>
            </w:r>
          </w:p>
          <w:p w:rsidR="00E25281" w:rsidRPr="006D197A" w:rsidRDefault="00E25281" w:rsidP="00E25281">
            <w:pPr>
              <w:spacing w:before="0"/>
              <w:jc w:val="center"/>
              <w:rPr>
                <w:rFonts w:cs="Arial"/>
                <w:b/>
                <w:bCs/>
                <w:iCs/>
                <w:lang w:val="sr-Cyrl-CS"/>
              </w:rPr>
            </w:pPr>
          </w:p>
          <w:p w:rsidR="00E25281" w:rsidRPr="006D197A" w:rsidRDefault="004B713E" w:rsidP="006D1235">
            <w:pPr>
              <w:spacing w:before="0"/>
              <w:rPr>
                <w:rFonts w:cs="Arial"/>
                <w:spacing w:val="4"/>
                <w:lang w:val="sr-Latn-RS"/>
              </w:rPr>
            </w:pPr>
            <w:r w:rsidRPr="006D197A">
              <w:rPr>
                <w:rFonts w:cs="Arial"/>
                <w:spacing w:val="4"/>
                <w:lang w:val="sr-Cyrl-RS"/>
              </w:rPr>
              <w:t>Изабрани понуђач је обавезан да услугу</w:t>
            </w:r>
            <w:r w:rsidRPr="006D197A">
              <w:rPr>
                <w:rFonts w:cs="Arial"/>
                <w:b/>
                <w:lang w:val="sr-Cyrl-RS"/>
              </w:rPr>
              <w:t xml:space="preserve"> </w:t>
            </w:r>
            <w:r w:rsidRPr="006D197A">
              <w:rPr>
                <w:rFonts w:cs="Arial"/>
                <w:spacing w:val="4"/>
                <w:lang w:val="sr-Cyrl-RS"/>
              </w:rPr>
              <w:t xml:space="preserve">изврши у року који не може бити </w:t>
            </w:r>
            <w:r w:rsidR="000828D8" w:rsidRPr="006D197A">
              <w:rPr>
                <w:rFonts w:cs="Arial"/>
                <w:spacing w:val="4"/>
                <w:lang w:val="sr-Cyrl-RS"/>
              </w:rPr>
              <w:t xml:space="preserve">дужи од </w:t>
            </w:r>
            <w:r w:rsidR="002B23C6" w:rsidRPr="006D197A">
              <w:rPr>
                <w:rFonts w:cs="Arial"/>
                <w:spacing w:val="4"/>
                <w:lang w:val="sr-Cyrl-RS"/>
              </w:rPr>
              <w:t>24</w:t>
            </w:r>
            <w:r w:rsidR="000828D8" w:rsidRPr="006D197A">
              <w:rPr>
                <w:rFonts w:cs="Arial"/>
                <w:spacing w:val="4"/>
                <w:lang w:val="sr-Cyrl-RS"/>
              </w:rPr>
              <w:t xml:space="preserve"> (словима:</w:t>
            </w:r>
            <w:r w:rsidR="002B23C6" w:rsidRPr="006D197A">
              <w:rPr>
                <w:rFonts w:cs="Arial"/>
                <w:spacing w:val="4"/>
                <w:lang w:val="sr-Cyrl-RS"/>
              </w:rPr>
              <w:t>двадесетчетири</w:t>
            </w:r>
            <w:r w:rsidRPr="006D197A">
              <w:rPr>
                <w:rFonts w:cs="Arial"/>
                <w:spacing w:val="4"/>
                <w:lang w:val="sr-Cyrl-RS"/>
              </w:rPr>
              <w:t>)</w:t>
            </w:r>
            <w:r w:rsidRPr="006D197A">
              <w:rPr>
                <w:rFonts w:cs="Arial"/>
                <w:spacing w:val="4"/>
              </w:rPr>
              <w:t xml:space="preserve"> </w:t>
            </w:r>
            <w:r w:rsidRPr="006D197A">
              <w:rPr>
                <w:rFonts w:cs="Arial"/>
                <w:spacing w:val="4"/>
                <w:lang w:val="sr-Cyrl-RS"/>
              </w:rPr>
              <w:t>месец</w:t>
            </w:r>
            <w:r w:rsidR="00B834EA" w:rsidRPr="006D197A">
              <w:rPr>
                <w:rFonts w:cs="Arial"/>
                <w:spacing w:val="4"/>
                <w:lang w:val="sr-Cyrl-RS"/>
              </w:rPr>
              <w:t>и</w:t>
            </w:r>
            <w:r w:rsidRPr="006D197A">
              <w:rPr>
                <w:rFonts w:cs="Arial"/>
                <w:spacing w:val="4"/>
                <w:lang w:val="sr-Cyrl-RS"/>
              </w:rPr>
              <w:t xml:space="preserve"> од дана ступања Уговора на снагу</w:t>
            </w:r>
            <w:r w:rsidRPr="006D197A">
              <w:rPr>
                <w:rFonts w:cs="Arial"/>
                <w:spacing w:val="4"/>
                <w:lang w:val="sr-Latn-RS"/>
              </w:rPr>
              <w:t>.</w:t>
            </w:r>
          </w:p>
          <w:p w:rsidR="00604026" w:rsidRPr="006D197A" w:rsidRDefault="00604026" w:rsidP="006D1235">
            <w:pPr>
              <w:spacing w:before="0"/>
              <w:rPr>
                <w:rFonts w:cs="Arial"/>
                <w:spacing w:val="4"/>
                <w:lang w:val="sr-Latn-RS"/>
              </w:rPr>
            </w:pPr>
          </w:p>
          <w:p w:rsidR="00604026" w:rsidRPr="006D197A" w:rsidRDefault="00604026" w:rsidP="006D1235">
            <w:pPr>
              <w:spacing w:before="0"/>
              <w:rPr>
                <w:rFonts w:cs="Arial"/>
                <w:bCs/>
                <w:iCs/>
                <w:lang w:val="sr-Cyrl-RS"/>
              </w:rPr>
            </w:pPr>
          </w:p>
          <w:p w:rsidR="004B713E" w:rsidRPr="006D197A" w:rsidRDefault="004B713E" w:rsidP="004B713E">
            <w:pPr>
              <w:spacing w:before="0"/>
              <w:rPr>
                <w:rFonts w:cs="Arial"/>
                <w:spacing w:val="4"/>
                <w:lang w:val="sr-Cyrl-CS"/>
              </w:rPr>
            </w:pPr>
          </w:p>
        </w:tc>
        <w:tc>
          <w:tcPr>
            <w:tcW w:w="3936" w:type="dxa"/>
            <w:vAlign w:val="center"/>
          </w:tcPr>
          <w:p w:rsidR="00E25281" w:rsidRPr="006D197A" w:rsidRDefault="00E25281" w:rsidP="00E25281">
            <w:pPr>
              <w:spacing w:before="0"/>
              <w:rPr>
                <w:rFonts w:cs="Arial"/>
                <w:spacing w:val="4"/>
                <w:lang w:val="sr-Cyrl-CS"/>
              </w:rPr>
            </w:pPr>
          </w:p>
          <w:p w:rsidR="00E25281" w:rsidRPr="006D197A" w:rsidRDefault="00E25281" w:rsidP="00E25281">
            <w:pPr>
              <w:spacing w:before="0"/>
              <w:rPr>
                <w:rFonts w:cs="Arial"/>
                <w:spacing w:val="4"/>
                <w:lang w:val="sr-Cyrl-CS"/>
              </w:rPr>
            </w:pPr>
          </w:p>
          <w:p w:rsidR="004B713E" w:rsidRPr="006D197A" w:rsidRDefault="004B713E" w:rsidP="004B713E">
            <w:pPr>
              <w:spacing w:before="0"/>
              <w:jc w:val="center"/>
              <w:rPr>
                <w:rFonts w:cs="Arial"/>
                <w:spacing w:val="4"/>
                <w:lang w:val="sr-Cyrl-CS"/>
              </w:rPr>
            </w:pPr>
          </w:p>
          <w:p w:rsidR="004B713E" w:rsidRPr="006D197A" w:rsidRDefault="004B713E" w:rsidP="004B713E">
            <w:pPr>
              <w:spacing w:before="0"/>
              <w:jc w:val="center"/>
              <w:rPr>
                <w:rFonts w:cs="Arial"/>
                <w:spacing w:val="4"/>
                <w:lang w:val="sr-Cyrl-CS"/>
              </w:rPr>
            </w:pPr>
          </w:p>
          <w:p w:rsidR="004B713E" w:rsidRPr="006D197A" w:rsidRDefault="004B713E" w:rsidP="004B713E">
            <w:pPr>
              <w:spacing w:before="0"/>
              <w:jc w:val="center"/>
              <w:rPr>
                <w:rFonts w:cs="Arial"/>
                <w:spacing w:val="4"/>
                <w:lang w:val="sr-Cyrl-CS"/>
              </w:rPr>
            </w:pPr>
          </w:p>
          <w:p w:rsidR="004B713E" w:rsidRPr="006D197A" w:rsidRDefault="004B713E" w:rsidP="004B713E">
            <w:pPr>
              <w:spacing w:before="0"/>
              <w:jc w:val="center"/>
              <w:rPr>
                <w:rFonts w:cs="Arial"/>
                <w:bCs/>
                <w:iCs/>
                <w:lang w:val="sr-Latn-RS"/>
              </w:rPr>
            </w:pPr>
            <w:r w:rsidRPr="006D197A">
              <w:rPr>
                <w:rFonts w:cs="Arial"/>
                <w:bCs/>
                <w:iCs/>
                <w:lang w:val="sr-Cyrl-RS"/>
              </w:rPr>
              <w:t>______ месеци од дана ступања Уговора на снагу</w:t>
            </w:r>
            <w:r w:rsidRPr="006D197A">
              <w:rPr>
                <w:rFonts w:cs="Arial"/>
                <w:bCs/>
                <w:iCs/>
                <w:lang w:val="sr-Latn-RS"/>
              </w:rPr>
              <w:t>.</w:t>
            </w:r>
          </w:p>
          <w:p w:rsidR="000E75A0" w:rsidRPr="006D197A" w:rsidRDefault="000E75A0" w:rsidP="004B713E">
            <w:pPr>
              <w:spacing w:before="0"/>
              <w:jc w:val="center"/>
              <w:rPr>
                <w:rFonts w:cs="Arial"/>
                <w:spacing w:val="4"/>
                <w:lang w:val="sr-Cyrl-CS"/>
              </w:rPr>
            </w:pPr>
          </w:p>
          <w:p w:rsidR="004B713E" w:rsidRPr="006D197A" w:rsidRDefault="004B713E" w:rsidP="004B713E">
            <w:pPr>
              <w:spacing w:before="0"/>
              <w:jc w:val="center"/>
              <w:rPr>
                <w:rFonts w:cs="Arial"/>
                <w:bCs/>
                <w:iCs/>
              </w:rPr>
            </w:pPr>
          </w:p>
        </w:tc>
      </w:tr>
      <w:tr w:rsidR="00604026" w:rsidRPr="006D197A" w:rsidTr="00EE0E8A">
        <w:trPr>
          <w:trHeight w:val="840"/>
        </w:trPr>
        <w:tc>
          <w:tcPr>
            <w:tcW w:w="5083" w:type="dxa"/>
            <w:vAlign w:val="center"/>
          </w:tcPr>
          <w:p w:rsidR="00604026" w:rsidRPr="006D197A" w:rsidRDefault="00604026" w:rsidP="00604026">
            <w:pPr>
              <w:spacing w:before="0"/>
              <w:jc w:val="center"/>
              <w:rPr>
                <w:rFonts w:cs="Arial"/>
                <w:spacing w:val="4"/>
                <w:lang w:val="sr-Cyrl-RS"/>
              </w:rPr>
            </w:pPr>
            <w:r w:rsidRPr="006D197A">
              <w:rPr>
                <w:rFonts w:cs="Arial"/>
                <w:b/>
                <w:spacing w:val="4"/>
                <w:lang w:val="sr-Cyrl-RS"/>
              </w:rPr>
              <w:t>МЕСТО ИЗВРШЕЊА УСЛУГЕ</w:t>
            </w:r>
            <w:r w:rsidRPr="006D197A">
              <w:rPr>
                <w:rFonts w:cs="Arial"/>
                <w:spacing w:val="4"/>
                <w:lang w:val="sr-Cyrl-RS"/>
              </w:rPr>
              <w:t>:</w:t>
            </w:r>
          </w:p>
          <w:p w:rsidR="00604026" w:rsidRPr="006D197A" w:rsidRDefault="00604026" w:rsidP="00604026">
            <w:pPr>
              <w:spacing w:before="0"/>
              <w:jc w:val="center"/>
              <w:rPr>
                <w:rFonts w:cs="Arial"/>
                <w:spacing w:val="4"/>
                <w:lang w:val="sr-Cyrl-RS"/>
              </w:rPr>
            </w:pPr>
          </w:p>
          <w:p w:rsidR="00604026" w:rsidRPr="006D197A" w:rsidRDefault="00604026" w:rsidP="00604026">
            <w:pPr>
              <w:spacing w:before="0"/>
              <w:jc w:val="center"/>
              <w:rPr>
                <w:rFonts w:cs="Arial"/>
                <w:spacing w:val="4"/>
                <w:lang w:val="sr-Cyrl-RS"/>
              </w:rPr>
            </w:pPr>
            <w:r w:rsidRPr="006D197A">
              <w:rPr>
                <w:rFonts w:eastAsia="Arial Unicode MS" w:cs="Arial"/>
                <w:lang w:val="sr-Cyrl-CS"/>
              </w:rPr>
              <w:t>ЈП ЕПС – Огранак ТЕ – КО Костолац, Термоелектрана Костолац Б</w:t>
            </w:r>
          </w:p>
          <w:p w:rsidR="00604026" w:rsidRPr="006D197A" w:rsidRDefault="00604026" w:rsidP="004B713E">
            <w:pPr>
              <w:spacing w:before="0"/>
              <w:rPr>
                <w:rFonts w:cs="Arial"/>
                <w:b/>
                <w:bCs/>
                <w:iCs/>
                <w:lang w:val="sr-Cyrl-CS"/>
              </w:rPr>
            </w:pPr>
          </w:p>
        </w:tc>
        <w:tc>
          <w:tcPr>
            <w:tcW w:w="3936" w:type="dxa"/>
            <w:vAlign w:val="center"/>
          </w:tcPr>
          <w:p w:rsidR="00604026" w:rsidRPr="006D197A" w:rsidRDefault="00604026" w:rsidP="00604026">
            <w:pPr>
              <w:spacing w:before="0"/>
              <w:jc w:val="center"/>
              <w:rPr>
                <w:rFonts w:cs="Arial"/>
                <w:spacing w:val="4"/>
                <w:lang w:val="sr-Cyrl-CS"/>
              </w:rPr>
            </w:pPr>
          </w:p>
          <w:p w:rsidR="00604026" w:rsidRPr="006D197A" w:rsidRDefault="00604026" w:rsidP="00604026">
            <w:pPr>
              <w:spacing w:before="0"/>
              <w:jc w:val="center"/>
              <w:rPr>
                <w:rFonts w:cs="Arial"/>
                <w:spacing w:val="4"/>
                <w:lang w:val="sr-Cyrl-CS"/>
              </w:rPr>
            </w:pPr>
            <w:r w:rsidRPr="006D197A">
              <w:rPr>
                <w:rFonts w:cs="Arial"/>
                <w:spacing w:val="4"/>
                <w:lang w:val="sr-Cyrl-CS"/>
              </w:rPr>
              <w:t>Сагласан са захтевом Наручиоца</w:t>
            </w:r>
          </w:p>
          <w:p w:rsidR="00604026" w:rsidRPr="006D197A" w:rsidRDefault="00604026" w:rsidP="00604026">
            <w:pPr>
              <w:spacing w:before="0"/>
              <w:jc w:val="center"/>
              <w:rPr>
                <w:rFonts w:cs="Arial"/>
                <w:spacing w:val="4"/>
                <w:lang w:val="sr-Cyrl-CS"/>
              </w:rPr>
            </w:pPr>
            <w:r w:rsidRPr="006D197A">
              <w:rPr>
                <w:rFonts w:cs="Arial"/>
                <w:spacing w:val="4"/>
                <w:lang w:val="sr-Cyrl-CS"/>
              </w:rPr>
              <w:t>ДА/НЕ</w:t>
            </w:r>
          </w:p>
          <w:p w:rsidR="00604026" w:rsidRPr="006D197A" w:rsidRDefault="00604026" w:rsidP="004B713E">
            <w:pPr>
              <w:spacing w:before="0"/>
              <w:jc w:val="center"/>
              <w:rPr>
                <w:rFonts w:cs="Arial"/>
                <w:spacing w:val="4"/>
                <w:lang w:val="sr-Cyrl-CS"/>
              </w:rPr>
            </w:pPr>
          </w:p>
        </w:tc>
      </w:tr>
      <w:tr w:rsidR="000E75A0" w:rsidRPr="006D197A" w:rsidTr="00EE0E8A">
        <w:trPr>
          <w:trHeight w:val="800"/>
        </w:trPr>
        <w:tc>
          <w:tcPr>
            <w:tcW w:w="5083" w:type="dxa"/>
            <w:vAlign w:val="center"/>
          </w:tcPr>
          <w:p w:rsidR="000E75A0" w:rsidRPr="006D197A" w:rsidRDefault="000E75A0" w:rsidP="00AF3AF8">
            <w:pPr>
              <w:spacing w:before="0"/>
              <w:jc w:val="center"/>
              <w:rPr>
                <w:rFonts w:cs="Arial"/>
                <w:b/>
                <w:bCs/>
                <w:iCs/>
                <w:lang w:val="sr-Cyrl-CS"/>
              </w:rPr>
            </w:pPr>
            <w:r w:rsidRPr="006D197A">
              <w:rPr>
                <w:rFonts w:cs="Arial"/>
                <w:b/>
                <w:bCs/>
                <w:iCs/>
                <w:lang w:val="sr-Cyrl-CS"/>
              </w:rPr>
              <w:t>РОК ВАЖЕЊА ПОНУДЕ:</w:t>
            </w:r>
          </w:p>
          <w:p w:rsidR="000E75A0" w:rsidRPr="006D197A" w:rsidRDefault="000E75A0" w:rsidP="006D1235">
            <w:pPr>
              <w:spacing w:before="0"/>
              <w:rPr>
                <w:rFonts w:cs="Arial"/>
                <w:b/>
                <w:bCs/>
                <w:iCs/>
                <w:lang w:val="sr-Cyrl-CS"/>
              </w:rPr>
            </w:pPr>
            <w:r w:rsidRPr="006D197A">
              <w:rPr>
                <w:rFonts w:cs="Arial"/>
                <w:bCs/>
                <w:iCs/>
                <w:lang w:val="sr-Cyrl-CS"/>
              </w:rPr>
              <w:t>не може бити краћ</w:t>
            </w:r>
            <w:r w:rsidRPr="006D197A">
              <w:rPr>
                <w:rFonts w:cs="Arial"/>
                <w:bCs/>
                <w:iCs/>
              </w:rPr>
              <w:t>и</w:t>
            </w:r>
            <w:r w:rsidRPr="006D197A">
              <w:rPr>
                <w:rFonts w:cs="Arial"/>
                <w:bCs/>
                <w:iCs/>
                <w:lang w:val="sr-Cyrl-CS"/>
              </w:rPr>
              <w:t xml:space="preserve"> од </w:t>
            </w:r>
            <w:r w:rsidR="00C64911" w:rsidRPr="006D197A">
              <w:rPr>
                <w:rFonts w:cs="Arial"/>
                <w:bCs/>
                <w:iCs/>
                <w:lang w:val="sr-Cyrl-CS"/>
              </w:rPr>
              <w:t>6</w:t>
            </w:r>
            <w:r w:rsidRPr="006D197A">
              <w:rPr>
                <w:rFonts w:cs="Arial"/>
                <w:bCs/>
                <w:iCs/>
                <w:lang w:val="sr-Cyrl-CS"/>
              </w:rPr>
              <w:t xml:space="preserve">0 </w:t>
            </w:r>
            <w:r w:rsidR="00BC0756" w:rsidRPr="006D197A">
              <w:rPr>
                <w:rFonts w:cs="Arial"/>
                <w:bCs/>
                <w:iCs/>
                <w:lang w:val="sr-Cyrl-CS"/>
              </w:rPr>
              <w:t>(словима:</w:t>
            </w:r>
            <w:r w:rsidR="00C64911" w:rsidRPr="006D197A">
              <w:rPr>
                <w:rFonts w:cs="Arial"/>
                <w:bCs/>
                <w:iCs/>
                <w:lang w:val="sr-Cyrl-CS"/>
              </w:rPr>
              <w:t xml:space="preserve"> шездесет) </w:t>
            </w:r>
            <w:r w:rsidRPr="006D197A">
              <w:rPr>
                <w:rFonts w:cs="Arial"/>
                <w:bCs/>
                <w:iCs/>
                <w:lang w:val="sr-Cyrl-CS"/>
              </w:rPr>
              <w:t>дана од дана отварања понуда</w:t>
            </w:r>
          </w:p>
        </w:tc>
        <w:tc>
          <w:tcPr>
            <w:tcW w:w="3936" w:type="dxa"/>
            <w:vAlign w:val="center"/>
          </w:tcPr>
          <w:p w:rsidR="000E75A0" w:rsidRPr="006D197A" w:rsidRDefault="000E75A0" w:rsidP="00AF3AF8">
            <w:pPr>
              <w:spacing w:before="0"/>
              <w:jc w:val="center"/>
              <w:rPr>
                <w:rFonts w:cs="Arial"/>
                <w:b/>
                <w:bCs/>
                <w:iCs/>
                <w:lang w:val="sr-Cyrl-CS"/>
              </w:rPr>
            </w:pPr>
          </w:p>
          <w:p w:rsidR="000E75A0" w:rsidRPr="006D197A" w:rsidRDefault="000E75A0" w:rsidP="00AF3AF8">
            <w:pPr>
              <w:spacing w:before="0"/>
              <w:jc w:val="center"/>
              <w:rPr>
                <w:rFonts w:cs="Arial"/>
                <w:b/>
                <w:bCs/>
                <w:iCs/>
                <w:lang w:val="sr-Cyrl-CS"/>
              </w:rPr>
            </w:pPr>
            <w:r w:rsidRPr="006D197A">
              <w:rPr>
                <w:rFonts w:cs="Arial"/>
                <w:bCs/>
                <w:iCs/>
                <w:lang w:val="sr-Cyrl-CS"/>
              </w:rPr>
              <w:t>_____ дана од дана отварања понуда</w:t>
            </w:r>
          </w:p>
        </w:tc>
      </w:tr>
      <w:tr w:rsidR="000E75A0" w:rsidRPr="006D197A" w:rsidTr="00EE0E8A">
        <w:tc>
          <w:tcPr>
            <w:tcW w:w="9019" w:type="dxa"/>
            <w:gridSpan w:val="2"/>
          </w:tcPr>
          <w:p w:rsidR="000E75A0" w:rsidRPr="006D197A" w:rsidRDefault="000E75A0" w:rsidP="00C64911">
            <w:pPr>
              <w:spacing w:before="0"/>
              <w:rPr>
                <w:rFonts w:cs="Arial"/>
                <w:bCs/>
                <w:iCs/>
                <w:lang w:val="sr-Cyrl-CS"/>
              </w:rPr>
            </w:pPr>
            <w:r w:rsidRPr="006D197A">
              <w:rPr>
                <w:rFonts w:cs="Arial"/>
                <w:bCs/>
                <w:iCs/>
                <w:lang w:val="sr-Cyrl-CS"/>
              </w:rPr>
              <w:t xml:space="preserve">Понуда понуђача који не прихвата услове наручиоца за рок и начин плаћања, рок </w:t>
            </w:r>
            <w:r w:rsidR="00092A5F" w:rsidRPr="006D197A">
              <w:rPr>
                <w:rFonts w:cs="Arial"/>
                <w:bCs/>
                <w:iCs/>
                <w:lang w:val="sr-Cyrl-CS"/>
              </w:rPr>
              <w:t>извршења</w:t>
            </w:r>
            <w:r w:rsidRPr="006D197A">
              <w:rPr>
                <w:rFonts w:cs="Arial"/>
                <w:bCs/>
                <w:iCs/>
                <w:lang w:val="sr-Cyrl-CS"/>
              </w:rPr>
              <w:t>, место и</w:t>
            </w:r>
            <w:r w:rsidR="00092A5F" w:rsidRPr="006D197A">
              <w:rPr>
                <w:rFonts w:cs="Arial"/>
                <w:bCs/>
                <w:iCs/>
                <w:lang w:val="sr-Cyrl-CS"/>
              </w:rPr>
              <w:t>звршења</w:t>
            </w:r>
            <w:r w:rsidRPr="006D197A">
              <w:rPr>
                <w:rFonts w:cs="Arial"/>
                <w:bCs/>
                <w:iCs/>
                <w:lang w:val="sr-Cyrl-CS"/>
              </w:rPr>
              <w:t xml:space="preserve"> и рок важења понуде сматраће се неприхватљивом.</w:t>
            </w:r>
          </w:p>
        </w:tc>
      </w:tr>
    </w:tbl>
    <w:p w:rsidR="00BA2C2D" w:rsidRPr="006D197A" w:rsidRDefault="00BA2C2D" w:rsidP="00BA2C2D">
      <w:pPr>
        <w:spacing w:before="0"/>
        <w:rPr>
          <w:rFonts w:cs="Arial"/>
          <w:b/>
          <w:bCs/>
          <w:i/>
          <w:iCs/>
          <w:lang w:val="sr-Cyrl-CS"/>
        </w:rPr>
      </w:pPr>
    </w:p>
    <w:p w:rsidR="000E75A0" w:rsidRPr="006D197A" w:rsidRDefault="00BA2C2D" w:rsidP="00BA2C2D">
      <w:pPr>
        <w:spacing w:before="0"/>
        <w:rPr>
          <w:rFonts w:eastAsia="TimesNewRomanPSMT" w:cs="Arial"/>
          <w:bCs/>
          <w:lang w:val="sr-Cyrl-CS"/>
        </w:rPr>
      </w:pPr>
      <w:r w:rsidRPr="006D197A">
        <w:rPr>
          <w:rFonts w:cs="Arial"/>
          <w:b/>
          <w:bCs/>
          <w:i/>
          <w:iCs/>
          <w:lang w:val="sr-Cyrl-CS"/>
        </w:rPr>
        <w:t xml:space="preserve">               </w:t>
      </w:r>
      <w:r w:rsidR="000E75A0" w:rsidRPr="006D197A">
        <w:rPr>
          <w:rFonts w:eastAsia="TimesNewRomanPSMT" w:cs="Arial"/>
          <w:bCs/>
        </w:rPr>
        <w:t xml:space="preserve">Датум </w:t>
      </w:r>
      <w:r w:rsidR="000E75A0" w:rsidRPr="006D197A">
        <w:rPr>
          <w:rFonts w:eastAsia="TimesNewRomanPSMT" w:cs="Arial"/>
          <w:bCs/>
        </w:rPr>
        <w:tab/>
      </w:r>
      <w:r w:rsidR="000E75A0" w:rsidRPr="006D197A">
        <w:rPr>
          <w:rFonts w:eastAsia="TimesNewRomanPSMT" w:cs="Arial"/>
          <w:bCs/>
        </w:rPr>
        <w:tab/>
      </w:r>
      <w:r w:rsidR="000E75A0" w:rsidRPr="006D197A">
        <w:rPr>
          <w:rFonts w:eastAsia="TimesNewRomanPSMT" w:cs="Arial"/>
          <w:bCs/>
        </w:rPr>
        <w:tab/>
      </w:r>
      <w:r w:rsidR="000E75A0" w:rsidRPr="006D197A">
        <w:rPr>
          <w:rFonts w:eastAsia="TimesNewRomanPSMT" w:cs="Arial"/>
          <w:bCs/>
        </w:rPr>
        <w:tab/>
        <w:t xml:space="preserve">             </w:t>
      </w:r>
      <w:r w:rsidRPr="006D197A">
        <w:rPr>
          <w:rFonts w:eastAsia="TimesNewRomanPSMT" w:cs="Arial"/>
          <w:bCs/>
          <w:lang w:val="sr-Cyrl-CS"/>
        </w:rPr>
        <w:t xml:space="preserve">                </w:t>
      </w:r>
      <w:r w:rsidR="000E75A0" w:rsidRPr="006D197A">
        <w:rPr>
          <w:rFonts w:eastAsia="TimesNewRomanPSMT" w:cs="Arial"/>
          <w:bCs/>
          <w:lang w:val="sr-Cyrl-CS"/>
        </w:rPr>
        <w:t xml:space="preserve"> </w:t>
      </w:r>
      <w:r w:rsidRPr="006D197A">
        <w:rPr>
          <w:rFonts w:eastAsia="TimesNewRomanPSMT" w:cs="Arial"/>
          <w:bCs/>
          <w:lang w:val="sr-Cyrl-CS"/>
        </w:rPr>
        <w:t xml:space="preserve">        </w:t>
      </w:r>
      <w:r w:rsidR="000E75A0" w:rsidRPr="006D197A">
        <w:rPr>
          <w:rFonts w:eastAsia="TimesNewRomanPSMT" w:cs="Arial"/>
          <w:bCs/>
        </w:rPr>
        <w:t>Понуђач</w:t>
      </w:r>
    </w:p>
    <w:p w:rsidR="000E75A0" w:rsidRPr="006D197A" w:rsidRDefault="000E75A0" w:rsidP="000E75A0">
      <w:pPr>
        <w:spacing w:before="0"/>
        <w:ind w:left="720" w:firstLine="720"/>
        <w:rPr>
          <w:rFonts w:eastAsia="TimesNewRomanPSMT" w:cs="Arial"/>
          <w:bCs/>
          <w:lang w:val="sr-Cyrl-CS"/>
        </w:rPr>
      </w:pPr>
    </w:p>
    <w:p w:rsidR="000E75A0" w:rsidRPr="006D197A" w:rsidRDefault="000E75A0" w:rsidP="000E75A0">
      <w:pPr>
        <w:spacing w:before="0"/>
        <w:rPr>
          <w:rFonts w:eastAsia="TimesNewRomanPS-BoldMT" w:cs="Arial"/>
          <w:b/>
          <w:bCs/>
          <w:i/>
          <w:iCs/>
          <w:lang w:val="sr-Cyrl-CS"/>
        </w:rPr>
      </w:pPr>
      <w:r w:rsidRPr="006D197A">
        <w:rPr>
          <w:rFonts w:eastAsia="TimesNewRomanPS-BoldMT" w:cs="Arial"/>
          <w:b/>
          <w:bCs/>
          <w:i/>
          <w:iCs/>
        </w:rPr>
        <w:t>________________________</w:t>
      </w:r>
      <w:r w:rsidR="00BA2C2D" w:rsidRPr="006D197A">
        <w:rPr>
          <w:rFonts w:eastAsia="TimesNewRomanPS-BoldMT" w:cs="Arial"/>
          <w:b/>
          <w:bCs/>
          <w:i/>
          <w:iCs/>
          <w:lang w:val="sr-Cyrl-CS"/>
        </w:rPr>
        <w:t xml:space="preserve">          </w:t>
      </w:r>
      <w:r w:rsidRPr="006D197A">
        <w:rPr>
          <w:rFonts w:eastAsia="TimesNewRomanPS-BoldMT" w:cs="Arial"/>
          <w:b/>
          <w:bCs/>
          <w:i/>
          <w:iCs/>
          <w:lang w:val="sr-Cyrl-CS"/>
        </w:rPr>
        <w:t xml:space="preserve">        М.П.</w:t>
      </w:r>
      <w:r w:rsidRPr="006D197A">
        <w:rPr>
          <w:rFonts w:eastAsia="TimesNewRomanPS-BoldMT" w:cs="Arial"/>
          <w:b/>
          <w:bCs/>
          <w:i/>
          <w:iCs/>
        </w:rPr>
        <w:tab/>
      </w:r>
      <w:r w:rsidRPr="006D197A">
        <w:rPr>
          <w:rFonts w:eastAsia="TimesNewRomanPS-BoldMT" w:cs="Arial"/>
          <w:b/>
          <w:bCs/>
          <w:i/>
          <w:iCs/>
          <w:lang w:val="sr-Cyrl-CS"/>
        </w:rPr>
        <w:t xml:space="preserve">              </w:t>
      </w:r>
      <w:r w:rsidR="00BA2C2D" w:rsidRPr="006D197A">
        <w:rPr>
          <w:rFonts w:eastAsia="TimesNewRomanPS-BoldMT" w:cs="Arial"/>
          <w:b/>
          <w:bCs/>
          <w:i/>
          <w:iCs/>
          <w:lang w:val="sr-Cyrl-CS"/>
        </w:rPr>
        <w:t>___</w:t>
      </w:r>
      <w:r w:rsidRPr="006D197A">
        <w:rPr>
          <w:rFonts w:eastAsia="TimesNewRomanPS-BoldMT" w:cs="Arial"/>
          <w:b/>
          <w:bCs/>
          <w:i/>
          <w:iCs/>
          <w:lang w:val="sr-Cyrl-CS"/>
        </w:rPr>
        <w:t xml:space="preserve">__________________                                      </w:t>
      </w:r>
    </w:p>
    <w:p w:rsidR="00BA2C2D" w:rsidRPr="006D197A" w:rsidRDefault="00BA2C2D" w:rsidP="000E75A0">
      <w:pPr>
        <w:spacing w:before="0"/>
        <w:rPr>
          <w:rFonts w:cs="Arial"/>
          <w:b/>
          <w:bCs/>
          <w:i/>
          <w:iCs/>
          <w:u w:val="single"/>
        </w:rPr>
      </w:pPr>
    </w:p>
    <w:p w:rsidR="000E75A0" w:rsidRPr="006D197A" w:rsidRDefault="000E75A0" w:rsidP="000E75A0">
      <w:pPr>
        <w:spacing w:before="0"/>
        <w:rPr>
          <w:rFonts w:cs="Arial"/>
          <w:b/>
          <w:bCs/>
          <w:i/>
          <w:iCs/>
          <w:u w:val="single"/>
          <w:lang w:val="sr-Cyrl-RS"/>
        </w:rPr>
      </w:pPr>
      <w:r w:rsidRPr="006D197A">
        <w:rPr>
          <w:rFonts w:cs="Arial"/>
          <w:b/>
          <w:bCs/>
          <w:i/>
          <w:iCs/>
          <w:u w:val="single"/>
        </w:rPr>
        <w:t>Напомене:</w:t>
      </w:r>
    </w:p>
    <w:p w:rsidR="00BA2C2D" w:rsidRPr="006D197A" w:rsidRDefault="00BA2C2D" w:rsidP="00BA2C2D">
      <w:pPr>
        <w:autoSpaceDE w:val="0"/>
        <w:autoSpaceDN w:val="0"/>
        <w:adjustRightInd w:val="0"/>
        <w:rPr>
          <w:rFonts w:eastAsia="TimesNewRomanPS-BoldMT" w:cs="Arial"/>
          <w:bCs/>
          <w:i/>
          <w:iCs/>
          <w:lang w:val="sr-Cyrl-RS"/>
        </w:rPr>
      </w:pPr>
      <w:r w:rsidRPr="006D197A">
        <w:rPr>
          <w:rFonts w:eastAsia="TimesNewRomanPS-BoldMT" w:cs="Arial"/>
          <w:bCs/>
          <w:i/>
          <w:iCs/>
          <w:lang w:val="sr-Cyrl-RS"/>
        </w:rPr>
        <w:t>-  Понуђач је обавезан да у обрасцу понуде попуни све комерцијалне услове (сва празна поља).</w:t>
      </w:r>
    </w:p>
    <w:p w:rsidR="00253A10" w:rsidRPr="006D197A" w:rsidRDefault="00253A10" w:rsidP="00253A10">
      <w:pPr>
        <w:tabs>
          <w:tab w:val="left" w:pos="360"/>
        </w:tabs>
        <w:autoSpaceDE w:val="0"/>
        <w:autoSpaceDN w:val="0"/>
        <w:adjustRightInd w:val="0"/>
        <w:spacing w:after="200" w:line="276" w:lineRule="auto"/>
        <w:contextualSpacing/>
        <w:rPr>
          <w:rFonts w:eastAsia="TimesNewRomanPS-BoldMT" w:cs="Arial"/>
          <w:bCs/>
          <w:i/>
          <w:iCs/>
          <w:lang w:val="sr-Cyrl-RS"/>
        </w:rPr>
      </w:pPr>
      <w:r w:rsidRPr="006D197A">
        <w:rPr>
          <w:rFonts w:eastAsia="TimesNewRomanPS-BoldMT" w:cs="Arial"/>
          <w:bCs/>
          <w:i/>
          <w:iCs/>
          <w:lang w:val="sr-Cyrl-RS"/>
        </w:rPr>
        <w:lastRenderedPageBreak/>
        <w:t>- Страни Понуђач Продавац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rsidR="00895EFE" w:rsidRPr="006D197A" w:rsidRDefault="00253A10" w:rsidP="00253A10">
      <w:pPr>
        <w:tabs>
          <w:tab w:val="left" w:pos="360"/>
        </w:tabs>
        <w:autoSpaceDE w:val="0"/>
        <w:autoSpaceDN w:val="0"/>
        <w:adjustRightInd w:val="0"/>
        <w:spacing w:after="200" w:line="276" w:lineRule="auto"/>
        <w:contextualSpacing/>
        <w:rPr>
          <w:rFonts w:eastAsia="TimesNewRomanPS-BoldMT" w:cs="Arial"/>
          <w:bCs/>
          <w:i/>
          <w:iCs/>
          <w:lang w:val="sr-Cyrl-RS"/>
        </w:rPr>
      </w:pPr>
      <w:r w:rsidRPr="006D197A">
        <w:rPr>
          <w:rFonts w:eastAsia="TimesNewRomanPS-BoldMT" w:cs="Arial"/>
          <w:bCs/>
          <w:i/>
          <w:iCs/>
          <w:lang w:val="sr-Cyrl-RS"/>
        </w:rPr>
        <w:t>Домаћи Понуђачи цену исказују у динарима.</w:t>
      </w:r>
    </w:p>
    <w:p w:rsidR="002A3CFD" w:rsidRPr="006D197A" w:rsidRDefault="002A3CFD">
      <w:pPr>
        <w:spacing w:before="0"/>
        <w:jc w:val="left"/>
        <w:rPr>
          <w:rFonts w:eastAsia="TimesNewRomanPS-BoldMT" w:cs="Arial"/>
          <w:bCs/>
          <w:i/>
          <w:iCs/>
          <w:lang w:val="sr-Cyrl-RS"/>
        </w:rPr>
        <w:sectPr w:rsidR="002A3CFD" w:rsidRPr="006D197A" w:rsidSect="00487E54">
          <w:pgSz w:w="11909" w:h="16834" w:code="9"/>
          <w:pgMar w:top="1440" w:right="1440" w:bottom="1440" w:left="1440" w:header="720" w:footer="476" w:gutter="0"/>
          <w:cols w:space="720"/>
          <w:docGrid w:linePitch="360"/>
        </w:sectPr>
      </w:pPr>
    </w:p>
    <w:p w:rsidR="008F346D" w:rsidRPr="006D197A" w:rsidRDefault="008F346D">
      <w:pPr>
        <w:spacing w:before="0"/>
        <w:jc w:val="left"/>
        <w:rPr>
          <w:rFonts w:eastAsia="TimesNewRomanPS-BoldMT" w:cs="Arial"/>
          <w:bCs/>
          <w:i/>
          <w:iCs/>
          <w:lang w:val="sr-Cyrl-RS"/>
        </w:rPr>
      </w:pPr>
    </w:p>
    <w:p w:rsidR="00451EF1" w:rsidRPr="006D197A" w:rsidRDefault="00451EF1" w:rsidP="00AA72BF">
      <w:pPr>
        <w:spacing w:before="0"/>
        <w:jc w:val="right"/>
        <w:rPr>
          <w:rFonts w:cs="Arial"/>
          <w:b/>
        </w:rPr>
      </w:pPr>
      <w:r w:rsidRPr="006D197A">
        <w:rPr>
          <w:rFonts w:cs="Arial"/>
          <w:b/>
        </w:rPr>
        <w:t xml:space="preserve">ОБРАЗАЦ </w:t>
      </w:r>
      <w:r w:rsidRPr="006D197A">
        <w:rPr>
          <w:rFonts w:cs="Arial"/>
          <w:b/>
          <w:lang w:val="sr-Cyrl-RS"/>
        </w:rPr>
        <w:t>2</w:t>
      </w:r>
      <w:r w:rsidRPr="006D197A">
        <w:rPr>
          <w:rFonts w:cs="Arial"/>
          <w:b/>
        </w:rPr>
        <w:t>.</w:t>
      </w:r>
    </w:p>
    <w:p w:rsidR="00895EFE" w:rsidRPr="006D197A" w:rsidRDefault="00895EFE"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B713E" w:rsidRPr="006D197A" w:rsidRDefault="004B713E" w:rsidP="004B713E">
      <w:pPr>
        <w:spacing w:before="0"/>
        <w:jc w:val="center"/>
        <w:rPr>
          <w:rFonts w:cs="Arial"/>
          <w:b/>
        </w:rPr>
      </w:pPr>
    </w:p>
    <w:p w:rsidR="004B713E" w:rsidRPr="006D197A" w:rsidRDefault="004B713E" w:rsidP="004B713E">
      <w:pPr>
        <w:spacing w:before="0"/>
        <w:jc w:val="center"/>
        <w:rPr>
          <w:rFonts w:cs="Arial"/>
          <w:b/>
        </w:rPr>
      </w:pPr>
      <w:r w:rsidRPr="006D197A">
        <w:rPr>
          <w:rFonts w:cs="Arial"/>
          <w:b/>
        </w:rPr>
        <w:t>ОБРАЗАЦ СТРУКТ</w:t>
      </w:r>
      <w:r w:rsidR="00B834EA" w:rsidRPr="006D197A">
        <w:rPr>
          <w:rFonts w:cs="Arial"/>
          <w:b/>
          <w:lang w:val="sr-Cyrl-RS"/>
        </w:rPr>
        <w:t>У</w:t>
      </w:r>
      <w:r w:rsidRPr="006D197A">
        <w:rPr>
          <w:rFonts w:cs="Arial"/>
          <w:b/>
        </w:rPr>
        <w:t>РЕ ЦЕНЕ</w:t>
      </w:r>
    </w:p>
    <w:p w:rsidR="004B713E" w:rsidRPr="006D197A" w:rsidRDefault="004B713E" w:rsidP="004B713E">
      <w:pPr>
        <w:spacing w:before="0"/>
        <w:rPr>
          <w:rFonts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3920"/>
        <w:gridCol w:w="1582"/>
        <w:gridCol w:w="1013"/>
        <w:gridCol w:w="1574"/>
        <w:gridCol w:w="1161"/>
        <w:gridCol w:w="1968"/>
        <w:gridCol w:w="1555"/>
      </w:tblGrid>
      <w:tr w:rsidR="007A6B90" w:rsidRPr="006D197A" w:rsidTr="00F810BE">
        <w:trPr>
          <w:trHeight w:val="607"/>
        </w:trPr>
        <w:tc>
          <w:tcPr>
            <w:tcW w:w="0" w:type="auto"/>
            <w:vAlign w:val="center"/>
          </w:tcPr>
          <w:p w:rsidR="007A6B90" w:rsidRPr="006D197A" w:rsidRDefault="007A6B90" w:rsidP="00F810BE">
            <w:pPr>
              <w:jc w:val="center"/>
              <w:rPr>
                <w:rFonts w:cs="Arial"/>
                <w:b/>
                <w:lang w:val="sr-Latn-RS"/>
              </w:rPr>
            </w:pPr>
          </w:p>
          <w:p w:rsidR="007A6B90" w:rsidRPr="006D197A" w:rsidRDefault="007A6B90" w:rsidP="00F810BE">
            <w:pPr>
              <w:jc w:val="center"/>
              <w:rPr>
                <w:rFonts w:cs="Arial"/>
                <w:b/>
                <w:lang w:val="sr-Latn-RS"/>
              </w:rPr>
            </w:pPr>
          </w:p>
        </w:tc>
        <w:tc>
          <w:tcPr>
            <w:tcW w:w="0" w:type="auto"/>
            <w:vAlign w:val="center"/>
          </w:tcPr>
          <w:p w:rsidR="007A6B90" w:rsidRPr="006D197A" w:rsidRDefault="007A6B90" w:rsidP="00F810BE">
            <w:pPr>
              <w:jc w:val="center"/>
              <w:rPr>
                <w:rFonts w:cs="Arial"/>
                <w:b/>
                <w:lang w:val="sr-Cyrl-RS"/>
              </w:rPr>
            </w:pPr>
            <w:r w:rsidRPr="006D197A">
              <w:rPr>
                <w:rFonts w:cs="Arial"/>
                <w:b/>
                <w:lang w:val="sr-Cyrl-RS"/>
              </w:rPr>
              <w:t>2.</w:t>
            </w:r>
          </w:p>
        </w:tc>
        <w:tc>
          <w:tcPr>
            <w:tcW w:w="0" w:type="auto"/>
            <w:vAlign w:val="center"/>
          </w:tcPr>
          <w:p w:rsidR="007A6B90" w:rsidRPr="006D197A" w:rsidRDefault="007A6B90" w:rsidP="00F810BE">
            <w:pPr>
              <w:jc w:val="center"/>
              <w:rPr>
                <w:rFonts w:cs="Arial"/>
                <w:b/>
                <w:lang w:val="sr-Cyrl-RS"/>
              </w:rPr>
            </w:pPr>
            <w:r w:rsidRPr="006D197A">
              <w:rPr>
                <w:rFonts w:cs="Arial"/>
                <w:b/>
                <w:lang w:val="sr-Cyrl-RS"/>
              </w:rPr>
              <w:t>3.</w:t>
            </w:r>
          </w:p>
        </w:tc>
        <w:tc>
          <w:tcPr>
            <w:tcW w:w="0" w:type="auto"/>
            <w:vAlign w:val="center"/>
          </w:tcPr>
          <w:p w:rsidR="007A6B90" w:rsidRPr="006D197A" w:rsidRDefault="007A6B90" w:rsidP="00F810BE">
            <w:pPr>
              <w:jc w:val="center"/>
              <w:rPr>
                <w:rFonts w:cs="Arial"/>
                <w:b/>
                <w:lang w:val="sr-Cyrl-RS"/>
              </w:rPr>
            </w:pPr>
            <w:r w:rsidRPr="006D197A">
              <w:rPr>
                <w:rFonts w:cs="Arial"/>
                <w:b/>
                <w:lang w:val="sr-Cyrl-RS"/>
              </w:rPr>
              <w:t>4.</w:t>
            </w:r>
          </w:p>
        </w:tc>
        <w:tc>
          <w:tcPr>
            <w:tcW w:w="0" w:type="auto"/>
            <w:vAlign w:val="center"/>
          </w:tcPr>
          <w:p w:rsidR="007A6B90" w:rsidRPr="006D197A" w:rsidRDefault="007A6B90" w:rsidP="00F810BE">
            <w:pPr>
              <w:jc w:val="center"/>
              <w:rPr>
                <w:rFonts w:cs="Arial"/>
                <w:b/>
                <w:lang w:val="sr-Cyrl-RS"/>
              </w:rPr>
            </w:pPr>
            <w:r w:rsidRPr="006D197A">
              <w:rPr>
                <w:rFonts w:cs="Arial"/>
                <w:b/>
                <w:lang w:val="sr-Cyrl-RS"/>
              </w:rPr>
              <w:t>5.</w:t>
            </w:r>
          </w:p>
        </w:tc>
        <w:tc>
          <w:tcPr>
            <w:tcW w:w="0" w:type="auto"/>
            <w:vAlign w:val="center"/>
          </w:tcPr>
          <w:p w:rsidR="007A6B90" w:rsidRPr="006D197A" w:rsidRDefault="007A6B90" w:rsidP="00F810BE">
            <w:pPr>
              <w:jc w:val="center"/>
              <w:rPr>
                <w:rFonts w:cs="Arial"/>
                <w:b/>
                <w:lang w:val="sr-Cyrl-RS"/>
              </w:rPr>
            </w:pPr>
            <w:r w:rsidRPr="006D197A">
              <w:rPr>
                <w:rFonts w:cs="Arial"/>
                <w:b/>
                <w:lang w:val="sr-Cyrl-RS"/>
              </w:rPr>
              <w:t>6.</w:t>
            </w:r>
          </w:p>
        </w:tc>
        <w:tc>
          <w:tcPr>
            <w:tcW w:w="0" w:type="auto"/>
            <w:vAlign w:val="center"/>
          </w:tcPr>
          <w:p w:rsidR="007A6B90" w:rsidRPr="006D197A" w:rsidRDefault="007A6B90" w:rsidP="00F810BE">
            <w:pPr>
              <w:jc w:val="center"/>
              <w:rPr>
                <w:rFonts w:cs="Arial"/>
                <w:b/>
                <w:lang w:val="sr-Cyrl-RS"/>
              </w:rPr>
            </w:pPr>
            <w:r w:rsidRPr="006D197A">
              <w:rPr>
                <w:rFonts w:cs="Arial"/>
                <w:b/>
                <w:lang w:val="sr-Cyrl-RS"/>
              </w:rPr>
              <w:t>7.</w:t>
            </w:r>
          </w:p>
        </w:tc>
        <w:tc>
          <w:tcPr>
            <w:tcW w:w="0" w:type="auto"/>
            <w:vAlign w:val="center"/>
          </w:tcPr>
          <w:p w:rsidR="007A6B90" w:rsidRPr="006D197A" w:rsidRDefault="007A6B90" w:rsidP="00F810BE">
            <w:pPr>
              <w:jc w:val="center"/>
              <w:rPr>
                <w:rFonts w:cs="Arial"/>
                <w:b/>
                <w:lang w:val="sr-Latn-RS"/>
              </w:rPr>
            </w:pPr>
            <w:r w:rsidRPr="006D197A">
              <w:rPr>
                <w:rFonts w:cs="Arial"/>
                <w:b/>
                <w:lang w:val="sr-Latn-RS"/>
              </w:rPr>
              <w:t>8</w:t>
            </w:r>
          </w:p>
        </w:tc>
      </w:tr>
      <w:tr w:rsidR="007A6B90" w:rsidRPr="006D197A" w:rsidTr="00F810BE">
        <w:trPr>
          <w:trHeight w:val="1104"/>
        </w:trPr>
        <w:tc>
          <w:tcPr>
            <w:tcW w:w="0" w:type="auto"/>
            <w:vAlign w:val="center"/>
          </w:tcPr>
          <w:p w:rsidR="007A6B90" w:rsidRPr="006D197A" w:rsidRDefault="007A6B90" w:rsidP="00F810BE">
            <w:pPr>
              <w:jc w:val="center"/>
              <w:rPr>
                <w:rFonts w:cs="Arial"/>
                <w:b/>
                <w:lang w:val="sr-Cyrl-RS"/>
              </w:rPr>
            </w:pPr>
            <w:r w:rsidRPr="006D197A">
              <w:rPr>
                <w:rFonts w:cs="Arial"/>
                <w:b/>
                <w:lang w:val="sr-Cyrl-RS"/>
              </w:rPr>
              <w:t>Редни број</w:t>
            </w:r>
          </w:p>
        </w:tc>
        <w:tc>
          <w:tcPr>
            <w:tcW w:w="0" w:type="auto"/>
            <w:vAlign w:val="center"/>
          </w:tcPr>
          <w:p w:rsidR="007A6B90" w:rsidRPr="006D197A" w:rsidRDefault="007A6B90" w:rsidP="00F810BE">
            <w:pPr>
              <w:jc w:val="center"/>
              <w:rPr>
                <w:rFonts w:cs="Arial"/>
                <w:b/>
              </w:rPr>
            </w:pPr>
            <w:r w:rsidRPr="006D197A">
              <w:rPr>
                <w:rFonts w:cs="Arial"/>
                <w:b/>
              </w:rPr>
              <w:t>Активност</w:t>
            </w:r>
          </w:p>
        </w:tc>
        <w:tc>
          <w:tcPr>
            <w:tcW w:w="0" w:type="auto"/>
            <w:vAlign w:val="center"/>
          </w:tcPr>
          <w:p w:rsidR="007A6B90" w:rsidRPr="006D197A" w:rsidRDefault="007A6B90" w:rsidP="00F810BE">
            <w:pPr>
              <w:jc w:val="center"/>
              <w:rPr>
                <w:rFonts w:cs="Arial"/>
                <w:b/>
              </w:rPr>
            </w:pPr>
            <w:r w:rsidRPr="006D197A">
              <w:rPr>
                <w:rFonts w:cs="Arial"/>
                <w:b/>
              </w:rPr>
              <w:t>Планирана кол.</w:t>
            </w:r>
          </w:p>
        </w:tc>
        <w:tc>
          <w:tcPr>
            <w:tcW w:w="0" w:type="auto"/>
            <w:vAlign w:val="center"/>
          </w:tcPr>
          <w:p w:rsidR="007A6B90" w:rsidRPr="006D197A" w:rsidRDefault="007A6B90" w:rsidP="00F810BE">
            <w:pPr>
              <w:jc w:val="center"/>
              <w:rPr>
                <w:rFonts w:cs="Arial"/>
                <w:b/>
              </w:rPr>
            </w:pPr>
            <w:r w:rsidRPr="006D197A">
              <w:rPr>
                <w:rFonts w:cs="Arial"/>
                <w:b/>
              </w:rPr>
              <w:t>Јед. мере</w:t>
            </w:r>
          </w:p>
          <w:p w:rsidR="007A6B90" w:rsidRPr="006D197A" w:rsidRDefault="007A6B90" w:rsidP="00F810BE">
            <w:pPr>
              <w:jc w:val="center"/>
              <w:rPr>
                <w:rFonts w:cs="Arial"/>
                <w:b/>
              </w:rPr>
            </w:pPr>
          </w:p>
        </w:tc>
        <w:tc>
          <w:tcPr>
            <w:tcW w:w="0" w:type="auto"/>
            <w:vAlign w:val="center"/>
          </w:tcPr>
          <w:p w:rsidR="007A6B90" w:rsidRPr="006D197A" w:rsidRDefault="007A6B90" w:rsidP="00F810BE">
            <w:pPr>
              <w:jc w:val="center"/>
              <w:rPr>
                <w:rFonts w:cs="Arial"/>
                <w:b/>
              </w:rPr>
            </w:pPr>
            <w:r w:rsidRPr="006D197A">
              <w:rPr>
                <w:rFonts w:cs="Arial"/>
                <w:b/>
              </w:rPr>
              <w:t>Јединична цена</w:t>
            </w:r>
          </w:p>
          <w:p w:rsidR="007A6B90" w:rsidRPr="006D197A" w:rsidRDefault="007A6B90" w:rsidP="00F810BE">
            <w:pPr>
              <w:jc w:val="center"/>
              <w:rPr>
                <w:rFonts w:cs="Arial"/>
                <w:b/>
                <w:lang w:val="sr-Cyrl-RS"/>
              </w:rPr>
            </w:pPr>
            <w:r w:rsidRPr="006D197A">
              <w:rPr>
                <w:rFonts w:cs="Arial"/>
                <w:b/>
                <w:lang w:val="sr-Cyrl-RS"/>
              </w:rPr>
              <w:t>без ПДВ-а</w:t>
            </w:r>
          </w:p>
        </w:tc>
        <w:tc>
          <w:tcPr>
            <w:tcW w:w="0" w:type="auto"/>
            <w:vAlign w:val="center"/>
          </w:tcPr>
          <w:p w:rsidR="007A6B90" w:rsidRPr="006D197A" w:rsidRDefault="007A6B90" w:rsidP="00F810BE">
            <w:pPr>
              <w:jc w:val="center"/>
              <w:rPr>
                <w:rFonts w:cs="Arial"/>
                <w:b/>
              </w:rPr>
            </w:pPr>
            <w:r w:rsidRPr="006D197A">
              <w:rPr>
                <w:rFonts w:cs="Arial"/>
                <w:b/>
              </w:rPr>
              <w:t>Укупна цена</w:t>
            </w:r>
          </w:p>
          <w:p w:rsidR="007A6B90" w:rsidRPr="006D197A" w:rsidRDefault="007A6B90" w:rsidP="00F810BE">
            <w:pPr>
              <w:jc w:val="center"/>
              <w:rPr>
                <w:rFonts w:cs="Arial"/>
                <w:b/>
                <w:lang w:val="sr-Cyrl-RS"/>
              </w:rPr>
            </w:pPr>
            <w:r w:rsidRPr="006D197A">
              <w:rPr>
                <w:rFonts w:cs="Arial"/>
                <w:b/>
                <w:lang w:val="sr-Cyrl-RS"/>
              </w:rPr>
              <w:t>без ПДВ-а</w:t>
            </w:r>
          </w:p>
        </w:tc>
        <w:tc>
          <w:tcPr>
            <w:tcW w:w="0" w:type="auto"/>
            <w:vAlign w:val="center"/>
          </w:tcPr>
          <w:p w:rsidR="007A6B90" w:rsidRPr="006D197A" w:rsidRDefault="007A6B90" w:rsidP="00F810BE">
            <w:pPr>
              <w:jc w:val="center"/>
              <w:rPr>
                <w:rFonts w:cs="Arial"/>
                <w:b/>
                <w:lang w:val="sr-Cyrl-RS"/>
              </w:rPr>
            </w:pPr>
            <w:r w:rsidRPr="006D197A">
              <w:rPr>
                <w:rFonts w:cs="Arial"/>
                <w:b/>
                <w:lang w:val="sr-Cyrl-RS"/>
              </w:rPr>
              <w:t>Јединична цена са ПДВ-ом</w:t>
            </w:r>
          </w:p>
        </w:tc>
        <w:tc>
          <w:tcPr>
            <w:tcW w:w="0" w:type="auto"/>
            <w:vAlign w:val="center"/>
          </w:tcPr>
          <w:p w:rsidR="007A6B90" w:rsidRPr="006D197A" w:rsidRDefault="007A6B90" w:rsidP="00F810BE">
            <w:pPr>
              <w:jc w:val="center"/>
              <w:rPr>
                <w:rFonts w:cs="Arial"/>
                <w:b/>
                <w:lang w:val="sr-Cyrl-RS"/>
              </w:rPr>
            </w:pPr>
            <w:r w:rsidRPr="006D197A">
              <w:rPr>
                <w:rFonts w:cs="Arial"/>
                <w:b/>
                <w:lang w:val="sr-Cyrl-RS"/>
              </w:rPr>
              <w:t>Укупна цена са ПДВ-ом</w:t>
            </w:r>
          </w:p>
        </w:tc>
      </w:tr>
      <w:tr w:rsidR="007A6B90" w:rsidRPr="006D197A" w:rsidTr="00F810BE">
        <w:trPr>
          <w:trHeight w:val="473"/>
        </w:trPr>
        <w:tc>
          <w:tcPr>
            <w:tcW w:w="0" w:type="auto"/>
            <w:vAlign w:val="center"/>
          </w:tcPr>
          <w:p w:rsidR="007A6B90" w:rsidRPr="006D197A" w:rsidRDefault="007A6B90" w:rsidP="00F810BE">
            <w:pPr>
              <w:rPr>
                <w:rFonts w:cs="Arial"/>
                <w:b/>
                <w:lang w:val="sr-Cyrl-RS"/>
              </w:rPr>
            </w:pPr>
            <w:r w:rsidRPr="006D197A">
              <w:rPr>
                <w:rFonts w:cs="Arial"/>
                <w:b/>
                <w:lang w:val="sr-Cyrl-RS"/>
              </w:rPr>
              <w:t>1.0.</w:t>
            </w:r>
          </w:p>
        </w:tc>
        <w:tc>
          <w:tcPr>
            <w:tcW w:w="0" w:type="auto"/>
            <w:vAlign w:val="center"/>
          </w:tcPr>
          <w:p w:rsidR="007A6B90" w:rsidRPr="006D197A" w:rsidRDefault="007A6B90" w:rsidP="00F810BE">
            <w:pPr>
              <w:rPr>
                <w:rFonts w:cs="Arial"/>
                <w:b/>
                <w:lang w:val="sr-Cyrl-CS"/>
              </w:rPr>
            </w:pPr>
            <w:r w:rsidRPr="006D197A">
              <w:rPr>
                <w:rFonts w:cs="Arial"/>
                <w:b/>
                <w:lang w:val="sr-Cyrl-CS"/>
              </w:rPr>
              <w:t>Анализа стања и процена века</w:t>
            </w:r>
          </w:p>
        </w:tc>
        <w:tc>
          <w:tcPr>
            <w:tcW w:w="8623" w:type="dxa"/>
            <w:gridSpan w:val="6"/>
            <w:tcBorders>
              <w:top w:val="nil"/>
              <w:bottom w:val="nil"/>
            </w:tcBorders>
            <w:shd w:val="clear" w:color="auto" w:fill="auto"/>
          </w:tcPr>
          <w:p w:rsidR="007A6B90" w:rsidRPr="006D197A" w:rsidRDefault="007A6B90" w:rsidP="00F810BE">
            <w:pPr>
              <w:rPr>
                <w:rFonts w:cs="Arial"/>
              </w:rPr>
            </w:pPr>
          </w:p>
        </w:tc>
      </w:tr>
      <w:tr w:rsidR="007A6B90" w:rsidRPr="006D197A" w:rsidTr="00F810BE">
        <w:tc>
          <w:tcPr>
            <w:tcW w:w="0" w:type="auto"/>
            <w:vAlign w:val="center"/>
          </w:tcPr>
          <w:p w:rsidR="007A6B90" w:rsidRPr="006D197A" w:rsidRDefault="007A6B90" w:rsidP="00F810BE">
            <w:pPr>
              <w:rPr>
                <w:rFonts w:cs="Arial"/>
                <w:lang w:val="sr-Cyrl-RS"/>
              </w:rPr>
            </w:pPr>
            <w:r w:rsidRPr="006D197A">
              <w:rPr>
                <w:rFonts w:cs="Arial"/>
                <w:lang w:val="sr-Cyrl-RS"/>
              </w:rPr>
              <w:t>1.1.</w:t>
            </w:r>
          </w:p>
        </w:tc>
        <w:tc>
          <w:tcPr>
            <w:tcW w:w="0" w:type="auto"/>
            <w:vAlign w:val="bottom"/>
          </w:tcPr>
          <w:p w:rsidR="007A6B90" w:rsidRPr="006D197A" w:rsidRDefault="007A6B90" w:rsidP="00F810BE">
            <w:pPr>
              <w:rPr>
                <w:rFonts w:cs="Arial"/>
              </w:rPr>
            </w:pPr>
            <w:r w:rsidRPr="006D197A">
              <w:rPr>
                <w:rFonts w:cs="Arial"/>
                <w:lang w:val="sr-Cyrl-CS"/>
              </w:rPr>
              <w:t xml:space="preserve">Израда програма узорковања и испитивања </w:t>
            </w:r>
          </w:p>
        </w:tc>
        <w:tc>
          <w:tcPr>
            <w:tcW w:w="0" w:type="auto"/>
            <w:vAlign w:val="center"/>
          </w:tcPr>
          <w:p w:rsidR="007A6B90" w:rsidRPr="006D197A" w:rsidRDefault="007A6B90" w:rsidP="00F810BE">
            <w:pPr>
              <w:jc w:val="center"/>
              <w:rPr>
                <w:rFonts w:cs="Arial"/>
                <w:strike/>
                <w:lang w:val="sr-Cyrl-RS"/>
              </w:rPr>
            </w:pPr>
            <w:r w:rsidRPr="006D197A">
              <w:rPr>
                <w:rFonts w:cs="Arial"/>
                <w:lang w:val="sr-Latn-RS"/>
              </w:rPr>
              <w:t xml:space="preserve">3 </w:t>
            </w:r>
          </w:p>
        </w:tc>
        <w:tc>
          <w:tcPr>
            <w:tcW w:w="0" w:type="auto"/>
            <w:vAlign w:val="center"/>
          </w:tcPr>
          <w:p w:rsidR="007A6B90" w:rsidRPr="006D197A" w:rsidRDefault="007A6B90" w:rsidP="00F810BE">
            <w:pPr>
              <w:jc w:val="center"/>
              <w:rPr>
                <w:rFonts w:cs="Arial"/>
                <w:lang w:val="sr-Cyrl-RS"/>
              </w:rPr>
            </w:pPr>
            <w:r w:rsidRPr="006D197A">
              <w:rPr>
                <w:rFonts w:cs="Arial"/>
                <w:lang w:val="sr-Cyrl-RS"/>
              </w:rPr>
              <w:t>ком</w:t>
            </w:r>
          </w:p>
        </w:tc>
        <w:tc>
          <w:tcPr>
            <w:tcW w:w="0" w:type="auto"/>
            <w:tcBorders>
              <w:bottom w:val="single" w:sz="4" w:space="0" w:color="auto"/>
            </w:tcBorders>
            <w:vAlign w:val="center"/>
          </w:tcPr>
          <w:p w:rsidR="007A6B90" w:rsidRPr="006D197A" w:rsidRDefault="007A6B90" w:rsidP="00F810BE">
            <w:pPr>
              <w:rPr>
                <w:rFonts w:cs="Arial"/>
              </w:rPr>
            </w:pPr>
          </w:p>
        </w:tc>
        <w:tc>
          <w:tcPr>
            <w:tcW w:w="0" w:type="auto"/>
            <w:tcBorders>
              <w:bottom w:val="single" w:sz="4" w:space="0" w:color="auto"/>
            </w:tcBorders>
            <w:vAlign w:val="center"/>
          </w:tcPr>
          <w:p w:rsidR="007A6B90" w:rsidRPr="006D197A" w:rsidRDefault="007A6B90" w:rsidP="00F810BE">
            <w:pPr>
              <w:rPr>
                <w:rFonts w:cs="Arial"/>
              </w:rPr>
            </w:pPr>
          </w:p>
        </w:tc>
        <w:tc>
          <w:tcPr>
            <w:tcW w:w="0" w:type="auto"/>
            <w:tcBorders>
              <w:bottom w:val="single" w:sz="4" w:space="0" w:color="auto"/>
            </w:tcBorders>
          </w:tcPr>
          <w:p w:rsidR="007A6B90" w:rsidRPr="006D197A" w:rsidRDefault="007A6B90" w:rsidP="00F810BE">
            <w:pPr>
              <w:rPr>
                <w:rFonts w:cs="Arial"/>
              </w:rPr>
            </w:pPr>
          </w:p>
        </w:tc>
        <w:tc>
          <w:tcPr>
            <w:tcW w:w="0" w:type="auto"/>
            <w:tcBorders>
              <w:bottom w:val="single" w:sz="4" w:space="0" w:color="auto"/>
            </w:tcBorders>
          </w:tcPr>
          <w:p w:rsidR="007A6B90" w:rsidRPr="006D197A" w:rsidRDefault="007A6B90" w:rsidP="00F810BE">
            <w:pPr>
              <w:rPr>
                <w:rFonts w:cs="Arial"/>
              </w:rPr>
            </w:pPr>
          </w:p>
        </w:tc>
      </w:tr>
      <w:tr w:rsidR="007A6B90" w:rsidRPr="006D197A" w:rsidTr="00F810BE">
        <w:trPr>
          <w:trHeight w:val="239"/>
        </w:trPr>
        <w:tc>
          <w:tcPr>
            <w:tcW w:w="0" w:type="auto"/>
            <w:vAlign w:val="center"/>
          </w:tcPr>
          <w:p w:rsidR="007A6B90" w:rsidRPr="006D197A" w:rsidRDefault="007A6B90" w:rsidP="00F810BE">
            <w:pPr>
              <w:rPr>
                <w:rFonts w:cs="Arial"/>
                <w:lang w:val="sr-Cyrl-RS"/>
              </w:rPr>
            </w:pPr>
            <w:r w:rsidRPr="006D197A">
              <w:rPr>
                <w:rFonts w:cs="Arial"/>
                <w:lang w:val="sr-Cyrl-RS"/>
              </w:rPr>
              <w:t>1.2.</w:t>
            </w:r>
          </w:p>
        </w:tc>
        <w:tc>
          <w:tcPr>
            <w:tcW w:w="0" w:type="auto"/>
            <w:vAlign w:val="bottom"/>
          </w:tcPr>
          <w:p w:rsidR="007A6B90" w:rsidRPr="006D197A" w:rsidRDefault="007A6B90" w:rsidP="00F810BE">
            <w:pPr>
              <w:rPr>
                <w:rFonts w:cs="Arial"/>
              </w:rPr>
            </w:pPr>
            <w:r w:rsidRPr="006D197A">
              <w:rPr>
                <w:rFonts w:cs="Arial"/>
                <w:lang w:val="sr-Cyrl-CS"/>
              </w:rPr>
              <w:t>Анализ</w:t>
            </w:r>
            <w:r w:rsidRPr="006D197A">
              <w:rPr>
                <w:rFonts w:cs="Arial"/>
                <w:lang w:val="sr-Cyrl-RS"/>
              </w:rPr>
              <w:t>а</w:t>
            </w:r>
            <w:r w:rsidRPr="006D197A">
              <w:rPr>
                <w:rFonts w:cs="Arial"/>
                <w:lang w:val="sr-Cyrl-CS"/>
              </w:rPr>
              <w:t xml:space="preserve"> стања материјала и оцене даље експлоатационе употребњивости</w:t>
            </w:r>
          </w:p>
        </w:tc>
        <w:tc>
          <w:tcPr>
            <w:tcW w:w="0" w:type="auto"/>
            <w:vAlign w:val="center"/>
          </w:tcPr>
          <w:p w:rsidR="007A6B90" w:rsidRPr="006D197A" w:rsidRDefault="007A6B90" w:rsidP="00F810BE">
            <w:pPr>
              <w:jc w:val="center"/>
              <w:rPr>
                <w:rFonts w:cs="Arial"/>
                <w:strike/>
                <w:lang w:val="sr-Cyrl-RS"/>
              </w:rPr>
            </w:pPr>
            <w:r w:rsidRPr="006D197A">
              <w:rPr>
                <w:rFonts w:cs="Arial"/>
                <w:lang w:val="sr-Latn-RS"/>
              </w:rPr>
              <w:t>3</w:t>
            </w:r>
          </w:p>
        </w:tc>
        <w:tc>
          <w:tcPr>
            <w:tcW w:w="0" w:type="auto"/>
            <w:vAlign w:val="center"/>
          </w:tcPr>
          <w:p w:rsidR="007A6B90" w:rsidRPr="006D197A" w:rsidRDefault="007A6B90" w:rsidP="00F810BE">
            <w:pPr>
              <w:jc w:val="center"/>
              <w:rPr>
                <w:rFonts w:cs="Arial"/>
                <w:lang w:val="sr-Cyrl-RS"/>
              </w:rPr>
            </w:pPr>
            <w:r w:rsidRPr="006D197A">
              <w:rPr>
                <w:rFonts w:cs="Arial"/>
                <w:lang w:val="sr-Cyrl-RS"/>
              </w:rPr>
              <w:t>ком</w:t>
            </w:r>
          </w:p>
        </w:tc>
        <w:tc>
          <w:tcPr>
            <w:tcW w:w="0" w:type="auto"/>
            <w:tcBorders>
              <w:bottom w:val="single" w:sz="4" w:space="0" w:color="auto"/>
            </w:tcBorders>
            <w:vAlign w:val="center"/>
          </w:tcPr>
          <w:p w:rsidR="007A6B90" w:rsidRPr="006D197A" w:rsidRDefault="007A6B90" w:rsidP="00F810BE">
            <w:pPr>
              <w:rPr>
                <w:rFonts w:cs="Arial"/>
              </w:rPr>
            </w:pPr>
          </w:p>
        </w:tc>
        <w:tc>
          <w:tcPr>
            <w:tcW w:w="0" w:type="auto"/>
            <w:tcBorders>
              <w:bottom w:val="single" w:sz="4" w:space="0" w:color="auto"/>
            </w:tcBorders>
            <w:vAlign w:val="center"/>
          </w:tcPr>
          <w:p w:rsidR="007A6B90" w:rsidRPr="006D197A" w:rsidRDefault="007A6B90" w:rsidP="00F810BE">
            <w:pPr>
              <w:rPr>
                <w:rFonts w:cs="Arial"/>
              </w:rPr>
            </w:pPr>
          </w:p>
        </w:tc>
        <w:tc>
          <w:tcPr>
            <w:tcW w:w="0" w:type="auto"/>
            <w:tcBorders>
              <w:bottom w:val="single" w:sz="4" w:space="0" w:color="auto"/>
            </w:tcBorders>
          </w:tcPr>
          <w:p w:rsidR="007A6B90" w:rsidRPr="006D197A" w:rsidRDefault="007A6B90" w:rsidP="00F810BE">
            <w:pPr>
              <w:rPr>
                <w:rFonts w:cs="Arial"/>
              </w:rPr>
            </w:pPr>
          </w:p>
        </w:tc>
        <w:tc>
          <w:tcPr>
            <w:tcW w:w="0" w:type="auto"/>
            <w:tcBorders>
              <w:bottom w:val="single" w:sz="2" w:space="0" w:color="auto"/>
            </w:tcBorders>
          </w:tcPr>
          <w:p w:rsidR="007A6B90" w:rsidRPr="006D197A" w:rsidRDefault="007A6B90" w:rsidP="00F810BE">
            <w:pPr>
              <w:rPr>
                <w:rFonts w:cs="Arial"/>
              </w:rPr>
            </w:pPr>
          </w:p>
        </w:tc>
      </w:tr>
      <w:tr w:rsidR="007A6B90"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0" w:type="auto"/>
            <w:tcBorders>
              <w:top w:val="nil"/>
              <w:left w:val="single" w:sz="8" w:space="0" w:color="auto"/>
              <w:bottom w:val="single" w:sz="8" w:space="0" w:color="auto"/>
              <w:right w:val="single" w:sz="8" w:space="0" w:color="auto"/>
            </w:tcBorders>
            <w:shd w:val="clear" w:color="auto" w:fill="auto"/>
            <w:vAlign w:val="center"/>
          </w:tcPr>
          <w:p w:rsidR="007A6B90" w:rsidRPr="006D197A" w:rsidRDefault="007A6B90" w:rsidP="00F810BE">
            <w:pPr>
              <w:rPr>
                <w:rFonts w:cs="Arial"/>
                <w:lang w:val="sr-Cyrl-RS"/>
              </w:rPr>
            </w:pPr>
            <w:r w:rsidRPr="006D197A">
              <w:rPr>
                <w:rFonts w:cs="Arial"/>
                <w:lang w:val="sr-Cyrl-RS"/>
              </w:rPr>
              <w:t>1.3.</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rPr>
                <w:rFonts w:cs="Arial"/>
              </w:rPr>
            </w:pPr>
            <w:r w:rsidRPr="006D197A">
              <w:rPr>
                <w:rFonts w:cs="Arial"/>
                <w:lang w:val="sr-Cyrl-CS"/>
              </w:rPr>
              <w:t xml:space="preserve">Израда извештаја и елабората о извршеним контролисањима </w:t>
            </w:r>
            <w:r w:rsidRPr="006D197A">
              <w:rPr>
                <w:rFonts w:cs="Arial"/>
                <w:strike/>
                <w:lang w:val="sr-Cyrl-CS"/>
              </w:rPr>
              <w:t xml:space="preserve"> </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jc w:val="center"/>
              <w:rPr>
                <w:rFonts w:cs="Arial"/>
                <w:strike/>
                <w:lang w:val="sr-Cyrl-RS"/>
              </w:rPr>
            </w:pPr>
            <w:r w:rsidRPr="006D197A">
              <w:rPr>
                <w:rFonts w:cs="Arial"/>
                <w:lang w:val="sr-Latn-RS"/>
              </w:rPr>
              <w:t>3</w:t>
            </w:r>
            <w:r w:rsidRPr="006D197A">
              <w:rPr>
                <w:rFonts w:cs="Arial"/>
                <w:strike/>
                <w:lang w:val="sr-Cyrl-RS"/>
              </w:rPr>
              <w:t xml:space="preserve"> </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jc w:val="center"/>
              <w:rPr>
                <w:rFonts w:cs="Arial"/>
                <w:lang w:val="sr-Cyrl-RS"/>
              </w:rPr>
            </w:pPr>
            <w:r w:rsidRPr="006D197A">
              <w:rPr>
                <w:rFonts w:cs="Arial"/>
                <w:lang w:val="sr-Cyrl-RS"/>
              </w:rPr>
              <w:t>ком</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p>
        </w:tc>
      </w:tr>
      <w:tr w:rsidR="007A6B90"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7"/>
        </w:trPr>
        <w:tc>
          <w:tcPr>
            <w:tcW w:w="0" w:type="auto"/>
            <w:tcBorders>
              <w:top w:val="nil"/>
              <w:left w:val="single" w:sz="8" w:space="0" w:color="auto"/>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b/>
                <w:bCs/>
                <w:lang w:eastAsia="zh-CN"/>
              </w:rPr>
            </w:pPr>
            <w:r w:rsidRPr="006D197A">
              <w:rPr>
                <w:rFonts w:eastAsia="SimSun" w:cs="Arial"/>
                <w:b/>
                <w:bCs/>
                <w:lang w:val="sr-Cyrl-RS" w:eastAsia="zh-CN"/>
              </w:rPr>
              <w:t>2</w:t>
            </w:r>
            <w:r w:rsidRPr="006D197A">
              <w:rPr>
                <w:rFonts w:eastAsia="SimSun" w:cs="Arial"/>
                <w:b/>
                <w:bCs/>
                <w:lang w:eastAsia="zh-CN"/>
              </w:rPr>
              <w:t>.0.</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b/>
                <w:bCs/>
                <w:lang w:eastAsia="zh-CN"/>
              </w:rPr>
            </w:pPr>
            <w:r w:rsidRPr="006D197A">
              <w:rPr>
                <w:rFonts w:eastAsia="SimSun" w:cs="Arial"/>
                <w:b/>
                <w:bCs/>
                <w:lang w:val="sr-Cyrl-RS" w:eastAsia="zh-CN"/>
              </w:rPr>
              <w:t>Испитивања материјала</w:t>
            </w:r>
            <w:r w:rsidRPr="006D197A">
              <w:rPr>
                <w:rFonts w:eastAsia="SimSun" w:cs="Arial"/>
                <w:b/>
                <w:bCs/>
                <w:lang w:eastAsia="zh-CN"/>
              </w:rPr>
              <w:t xml:space="preserve"> </w:t>
            </w:r>
          </w:p>
        </w:tc>
        <w:tc>
          <w:tcPr>
            <w:tcW w:w="0" w:type="auto"/>
            <w:gridSpan w:val="6"/>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p>
        </w:tc>
      </w:tr>
      <w:tr w:rsidR="007A6B90"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tcBorders>
              <w:top w:val="nil"/>
              <w:left w:val="single" w:sz="8" w:space="0" w:color="auto"/>
              <w:bottom w:val="single" w:sz="8" w:space="0" w:color="auto"/>
              <w:right w:val="single" w:sz="8" w:space="0" w:color="auto"/>
            </w:tcBorders>
            <w:shd w:val="clear" w:color="auto" w:fill="auto"/>
            <w:vAlign w:val="center"/>
          </w:tcPr>
          <w:p w:rsidR="007A6B90" w:rsidRPr="006D197A" w:rsidRDefault="007A6B90" w:rsidP="008D26A4">
            <w:pPr>
              <w:numPr>
                <w:ilvl w:val="0"/>
                <w:numId w:val="37"/>
              </w:numPr>
              <w:spacing w:before="0" w:line="276" w:lineRule="auto"/>
              <w:ind w:hanging="720"/>
              <w:jc w:val="left"/>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Магнетне честице</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center"/>
              <w:rPr>
                <w:rFonts w:eastAsia="SimSun" w:cs="Arial"/>
                <w:lang w:val="sr-Cyrl-RS" w:eastAsia="zh-CN"/>
              </w:rPr>
            </w:pPr>
            <w:r w:rsidRPr="006D197A">
              <w:rPr>
                <w:rFonts w:eastAsia="SimSun" w:cs="Arial"/>
                <w:lang w:val="sr-Latn-RS" w:eastAsia="zh-CN"/>
              </w:rPr>
              <w:t>100</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center"/>
              <w:rPr>
                <w:rFonts w:eastAsia="SimSun" w:cs="Arial"/>
                <w:lang w:eastAsia="zh-CN"/>
              </w:rPr>
            </w:pPr>
            <w:r w:rsidRPr="006D197A">
              <w:rPr>
                <w:rFonts w:eastAsia="SimSun" w:cs="Arial"/>
                <w:lang w:eastAsia="zh-CN"/>
              </w:rPr>
              <w:t>kom</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right"/>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right"/>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 </w:t>
            </w:r>
          </w:p>
        </w:tc>
        <w:tc>
          <w:tcPr>
            <w:tcW w:w="0" w:type="auto"/>
            <w:tcBorders>
              <w:top w:val="single" w:sz="4" w:space="0" w:color="auto"/>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 </w:t>
            </w:r>
          </w:p>
        </w:tc>
      </w:tr>
      <w:tr w:rsidR="007A6B90"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tcBorders>
              <w:top w:val="nil"/>
              <w:left w:val="single" w:sz="8" w:space="0" w:color="auto"/>
              <w:bottom w:val="single" w:sz="8" w:space="0" w:color="auto"/>
              <w:right w:val="single" w:sz="8" w:space="0" w:color="auto"/>
            </w:tcBorders>
            <w:shd w:val="clear" w:color="auto" w:fill="auto"/>
            <w:vAlign w:val="center"/>
          </w:tcPr>
          <w:p w:rsidR="007A6B90" w:rsidRPr="006D197A" w:rsidRDefault="007A6B90" w:rsidP="008D26A4">
            <w:pPr>
              <w:numPr>
                <w:ilvl w:val="0"/>
                <w:numId w:val="37"/>
              </w:numPr>
              <w:spacing w:before="0" w:line="276" w:lineRule="auto"/>
              <w:ind w:hanging="720"/>
              <w:jc w:val="left"/>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val="ru-RU" w:eastAsia="zh-CN"/>
              </w:rPr>
            </w:pPr>
            <w:r w:rsidRPr="006D197A">
              <w:rPr>
                <w:rFonts w:eastAsia="SimSun" w:cs="Arial"/>
                <w:lang w:val="ru-RU" w:eastAsia="zh-CN"/>
              </w:rPr>
              <w:t xml:space="preserve">Ултразвучна контрола </w:t>
            </w:r>
            <w:r w:rsidRPr="006D197A">
              <w:rPr>
                <w:rFonts w:eastAsia="SimSun" w:cs="Arial"/>
                <w:lang w:val="sr-Cyrl-RS" w:eastAsia="zh-CN"/>
              </w:rPr>
              <w:t>(пароводи-зав.спој. и колена)</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center"/>
              <w:rPr>
                <w:rFonts w:eastAsia="SimSun" w:cs="Arial"/>
                <w:lang w:val="sr-Latn-RS" w:eastAsia="zh-CN"/>
              </w:rPr>
            </w:pPr>
            <w:r w:rsidRPr="006D197A">
              <w:rPr>
                <w:rFonts w:eastAsia="SimSun" w:cs="Arial"/>
                <w:lang w:val="sr-Latn-RS" w:eastAsia="zh-CN"/>
              </w:rPr>
              <w:t>50</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center"/>
              <w:rPr>
                <w:rFonts w:eastAsia="SimSun" w:cs="Arial"/>
                <w:lang w:val="sr-Latn-RS" w:eastAsia="zh-CN"/>
              </w:rPr>
            </w:pPr>
            <w:r w:rsidRPr="006D197A">
              <w:rPr>
                <w:rFonts w:eastAsia="SimSun" w:cs="Arial"/>
                <w:lang w:val="sr-Latn-RS" w:eastAsia="zh-CN"/>
              </w:rPr>
              <w:t>kom</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right"/>
              <w:rPr>
                <w:rFonts w:eastAsia="SimSun" w:cs="Arial"/>
                <w:lang w:val="ru-RU"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right"/>
              <w:rPr>
                <w:rFonts w:eastAsia="SimSun" w:cs="Arial"/>
                <w:lang w:val="ru-RU"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val="ru-RU" w:eastAsia="zh-CN"/>
              </w:rPr>
            </w:pPr>
          </w:p>
        </w:tc>
        <w:tc>
          <w:tcPr>
            <w:tcW w:w="0" w:type="auto"/>
            <w:tcBorders>
              <w:top w:val="single" w:sz="4" w:space="0" w:color="auto"/>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val="ru-RU" w:eastAsia="zh-CN"/>
              </w:rPr>
            </w:pPr>
          </w:p>
        </w:tc>
      </w:tr>
      <w:tr w:rsidR="007A6B90"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0" w:type="auto"/>
            <w:tcBorders>
              <w:top w:val="nil"/>
              <w:left w:val="single" w:sz="8" w:space="0" w:color="auto"/>
              <w:bottom w:val="single" w:sz="8" w:space="0" w:color="auto"/>
              <w:right w:val="single" w:sz="8" w:space="0" w:color="auto"/>
            </w:tcBorders>
            <w:shd w:val="clear" w:color="auto" w:fill="auto"/>
            <w:vAlign w:val="center"/>
          </w:tcPr>
          <w:p w:rsidR="007A6B90" w:rsidRPr="006D197A" w:rsidRDefault="007A6B90" w:rsidP="008D26A4">
            <w:pPr>
              <w:numPr>
                <w:ilvl w:val="0"/>
                <w:numId w:val="37"/>
              </w:numPr>
              <w:spacing w:before="0" w:line="276" w:lineRule="auto"/>
              <w:ind w:hanging="684"/>
              <w:jc w:val="left"/>
              <w:rPr>
                <w:rFonts w:eastAsia="SimSun" w:cs="Arial"/>
                <w:lang w:val="ru-RU"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Димензиона контрола</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center"/>
              <w:rPr>
                <w:rFonts w:eastAsia="SimSun" w:cs="Arial"/>
                <w:strike/>
                <w:lang w:val="sr-Cyrl-RS" w:eastAsia="zh-CN"/>
              </w:rPr>
            </w:pPr>
            <w:r w:rsidRPr="006D197A">
              <w:rPr>
                <w:rFonts w:eastAsia="SimSun" w:cs="Arial"/>
                <w:lang w:val="sr-Latn-RS" w:eastAsia="zh-CN"/>
              </w:rPr>
              <w:t>300</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center"/>
              <w:rPr>
                <w:rFonts w:eastAsia="SimSun" w:cs="Arial"/>
                <w:lang w:eastAsia="zh-CN"/>
              </w:rPr>
            </w:pPr>
            <w:r w:rsidRPr="006D197A">
              <w:rPr>
                <w:rFonts w:eastAsia="SimSun" w:cs="Arial"/>
                <w:lang w:eastAsia="zh-CN"/>
              </w:rPr>
              <w:t>m.m.</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right"/>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right"/>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 </w:t>
            </w:r>
          </w:p>
        </w:tc>
        <w:tc>
          <w:tcPr>
            <w:tcW w:w="0" w:type="auto"/>
            <w:tcBorders>
              <w:top w:val="single" w:sz="4" w:space="0" w:color="auto"/>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 </w:t>
            </w:r>
          </w:p>
        </w:tc>
      </w:tr>
      <w:tr w:rsidR="007A6B90"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tcBorders>
              <w:top w:val="nil"/>
              <w:left w:val="single" w:sz="8" w:space="0" w:color="auto"/>
              <w:bottom w:val="single" w:sz="8" w:space="0" w:color="auto"/>
              <w:right w:val="single" w:sz="8" w:space="0" w:color="auto"/>
            </w:tcBorders>
            <w:shd w:val="clear" w:color="auto" w:fill="auto"/>
            <w:vAlign w:val="center"/>
          </w:tcPr>
          <w:p w:rsidR="007A6B90" w:rsidRPr="006D197A" w:rsidRDefault="007A6B90" w:rsidP="008D26A4">
            <w:pPr>
              <w:numPr>
                <w:ilvl w:val="0"/>
                <w:numId w:val="37"/>
              </w:numPr>
              <w:spacing w:before="0" w:line="276" w:lineRule="auto"/>
              <w:ind w:hanging="684"/>
              <w:jc w:val="left"/>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Визуелна контрола</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center"/>
              <w:rPr>
                <w:rFonts w:eastAsia="SimSun" w:cs="Arial"/>
                <w:strike/>
                <w:lang w:val="sr-Cyrl-RS" w:eastAsia="zh-CN"/>
              </w:rPr>
            </w:pPr>
            <w:r w:rsidRPr="006D197A">
              <w:rPr>
                <w:rFonts w:eastAsia="SimSun" w:cs="Arial"/>
                <w:lang w:val="sr-Latn-RS" w:eastAsia="zh-CN"/>
              </w:rPr>
              <w:t xml:space="preserve"> 300</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center"/>
              <w:rPr>
                <w:rFonts w:eastAsia="SimSun" w:cs="Arial"/>
                <w:lang w:eastAsia="zh-CN"/>
              </w:rPr>
            </w:pPr>
            <w:r w:rsidRPr="006D197A">
              <w:rPr>
                <w:rFonts w:eastAsia="SimSun" w:cs="Arial"/>
                <w:lang w:eastAsia="zh-CN"/>
              </w:rPr>
              <w:t>узорак</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right"/>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right"/>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 </w:t>
            </w:r>
          </w:p>
        </w:tc>
        <w:tc>
          <w:tcPr>
            <w:tcW w:w="0" w:type="auto"/>
            <w:tcBorders>
              <w:top w:val="single" w:sz="4" w:space="0" w:color="auto"/>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 </w:t>
            </w:r>
          </w:p>
        </w:tc>
      </w:tr>
      <w:tr w:rsidR="007A6B90"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7A6B90" w:rsidRPr="006D197A" w:rsidRDefault="007A6B90" w:rsidP="008D26A4">
            <w:pPr>
              <w:numPr>
                <w:ilvl w:val="0"/>
                <w:numId w:val="37"/>
              </w:numPr>
              <w:spacing w:before="0" w:line="276" w:lineRule="auto"/>
              <w:ind w:hanging="684"/>
              <w:jc w:val="left"/>
              <w:rPr>
                <w:rFonts w:eastAsia="SimSun" w:cs="Arial"/>
                <w:lang w:eastAsia="zh-CN"/>
              </w:rPr>
            </w:pPr>
          </w:p>
        </w:tc>
        <w:tc>
          <w:tcPr>
            <w:tcW w:w="0" w:type="auto"/>
            <w:tcBorders>
              <w:top w:val="single" w:sz="4" w:space="0" w:color="auto"/>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Хемијска анализа</w:t>
            </w:r>
          </w:p>
        </w:tc>
        <w:tc>
          <w:tcPr>
            <w:tcW w:w="0" w:type="auto"/>
            <w:tcBorders>
              <w:top w:val="single" w:sz="4" w:space="0" w:color="auto"/>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center"/>
              <w:rPr>
                <w:rFonts w:eastAsia="SimSun" w:cs="Arial"/>
                <w:lang w:val="sr-Cyrl-RS" w:eastAsia="zh-CN"/>
              </w:rPr>
            </w:pPr>
            <w:r w:rsidRPr="006D197A">
              <w:rPr>
                <w:rFonts w:eastAsia="SimSun" w:cs="Arial"/>
                <w:lang w:val="sr-Cyrl-RS" w:eastAsia="zh-CN"/>
              </w:rPr>
              <w:t>30</w:t>
            </w:r>
          </w:p>
        </w:tc>
        <w:tc>
          <w:tcPr>
            <w:tcW w:w="0" w:type="auto"/>
            <w:tcBorders>
              <w:top w:val="single" w:sz="4" w:space="0" w:color="auto"/>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center"/>
              <w:rPr>
                <w:rFonts w:eastAsia="SimSun" w:cs="Arial"/>
                <w:lang w:eastAsia="zh-CN"/>
              </w:rPr>
            </w:pPr>
            <w:r w:rsidRPr="006D197A">
              <w:rPr>
                <w:rFonts w:eastAsia="SimSun" w:cs="Arial"/>
                <w:lang w:eastAsia="zh-CN"/>
              </w:rPr>
              <w:t>узорак</w:t>
            </w:r>
          </w:p>
        </w:tc>
        <w:tc>
          <w:tcPr>
            <w:tcW w:w="0" w:type="auto"/>
            <w:tcBorders>
              <w:top w:val="single" w:sz="4" w:space="0" w:color="auto"/>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right"/>
              <w:rPr>
                <w:rFonts w:eastAsia="SimSun" w:cs="Arial"/>
                <w:lang w:eastAsia="zh-CN"/>
              </w:rPr>
            </w:pPr>
          </w:p>
        </w:tc>
        <w:tc>
          <w:tcPr>
            <w:tcW w:w="0" w:type="auto"/>
            <w:tcBorders>
              <w:top w:val="single" w:sz="4" w:space="0" w:color="auto"/>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right"/>
              <w:rPr>
                <w:rFonts w:eastAsia="SimSun" w:cs="Arial"/>
                <w:lang w:eastAsia="zh-CN"/>
              </w:rPr>
            </w:pPr>
          </w:p>
        </w:tc>
        <w:tc>
          <w:tcPr>
            <w:tcW w:w="0" w:type="auto"/>
            <w:tcBorders>
              <w:top w:val="single" w:sz="4" w:space="0" w:color="auto"/>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 </w:t>
            </w:r>
          </w:p>
        </w:tc>
        <w:tc>
          <w:tcPr>
            <w:tcW w:w="0" w:type="auto"/>
            <w:tcBorders>
              <w:top w:val="single" w:sz="4" w:space="0" w:color="auto"/>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 </w:t>
            </w:r>
          </w:p>
        </w:tc>
      </w:tr>
      <w:tr w:rsidR="007A6B90"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0" w:type="auto"/>
            <w:tcBorders>
              <w:top w:val="nil"/>
              <w:left w:val="single" w:sz="8" w:space="0" w:color="auto"/>
              <w:bottom w:val="single" w:sz="8" w:space="0" w:color="auto"/>
              <w:right w:val="single" w:sz="8" w:space="0" w:color="auto"/>
            </w:tcBorders>
            <w:shd w:val="clear" w:color="auto" w:fill="auto"/>
            <w:vAlign w:val="center"/>
          </w:tcPr>
          <w:p w:rsidR="007A6B90" w:rsidRPr="006D197A" w:rsidRDefault="007A6B90" w:rsidP="008D26A4">
            <w:pPr>
              <w:numPr>
                <w:ilvl w:val="0"/>
                <w:numId w:val="37"/>
              </w:numPr>
              <w:spacing w:before="0" w:line="276" w:lineRule="auto"/>
              <w:ind w:hanging="684"/>
              <w:jc w:val="left"/>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val="ru-RU" w:eastAsia="zh-CN"/>
              </w:rPr>
            </w:pPr>
            <w:r w:rsidRPr="006D197A">
              <w:rPr>
                <w:rFonts w:eastAsia="SimSun" w:cs="Arial"/>
                <w:lang w:val="ru-RU" w:eastAsia="zh-CN"/>
              </w:rPr>
              <w:t>Механичка испитивања на собној  и повишеној температури</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center"/>
              <w:rPr>
                <w:rFonts w:eastAsia="SimSun" w:cs="Arial"/>
                <w:lang w:val="sr-Cyrl-RS" w:eastAsia="zh-CN"/>
              </w:rPr>
            </w:pPr>
            <w:r w:rsidRPr="006D197A">
              <w:rPr>
                <w:rFonts w:eastAsia="SimSun" w:cs="Arial"/>
                <w:lang w:val="sr-Cyrl-RS" w:eastAsia="zh-CN"/>
              </w:rPr>
              <w:t>20</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center"/>
              <w:rPr>
                <w:rFonts w:eastAsia="SimSun" w:cs="Arial"/>
                <w:lang w:eastAsia="zh-CN"/>
              </w:rPr>
            </w:pPr>
            <w:r w:rsidRPr="006D197A">
              <w:rPr>
                <w:rFonts w:eastAsia="SimSun" w:cs="Arial"/>
                <w:lang w:eastAsia="zh-CN"/>
              </w:rPr>
              <w:t>узорак</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right"/>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right"/>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 </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 </w:t>
            </w:r>
          </w:p>
        </w:tc>
      </w:tr>
      <w:tr w:rsidR="007A6B90"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7A6B90" w:rsidRPr="006D197A" w:rsidRDefault="007A6B90" w:rsidP="008D26A4">
            <w:pPr>
              <w:numPr>
                <w:ilvl w:val="0"/>
                <w:numId w:val="37"/>
              </w:numPr>
              <w:spacing w:before="0" w:line="276" w:lineRule="auto"/>
              <w:ind w:hanging="684"/>
              <w:jc w:val="left"/>
              <w:rPr>
                <w:rFonts w:eastAsia="SimSun" w:cs="Arial"/>
                <w:lang w:eastAsia="zh-CN"/>
              </w:rPr>
            </w:pPr>
          </w:p>
        </w:tc>
        <w:tc>
          <w:tcPr>
            <w:tcW w:w="0" w:type="auto"/>
            <w:tcBorders>
              <w:top w:val="single" w:sz="4" w:space="0" w:color="auto"/>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Металографија</w:t>
            </w:r>
          </w:p>
        </w:tc>
        <w:tc>
          <w:tcPr>
            <w:tcW w:w="0" w:type="auto"/>
            <w:tcBorders>
              <w:top w:val="single" w:sz="4" w:space="0" w:color="auto"/>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center"/>
              <w:rPr>
                <w:rFonts w:eastAsia="SimSun" w:cs="Arial"/>
                <w:lang w:val="sr-Cyrl-RS" w:eastAsia="zh-CN"/>
              </w:rPr>
            </w:pPr>
            <w:r w:rsidRPr="006D197A">
              <w:rPr>
                <w:rFonts w:eastAsia="SimSun" w:cs="Arial"/>
                <w:lang w:val="sr-Cyrl-RS" w:eastAsia="zh-CN"/>
              </w:rPr>
              <w:t>20</w:t>
            </w:r>
          </w:p>
        </w:tc>
        <w:tc>
          <w:tcPr>
            <w:tcW w:w="0" w:type="auto"/>
            <w:tcBorders>
              <w:top w:val="single" w:sz="4" w:space="0" w:color="auto"/>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center"/>
              <w:rPr>
                <w:rFonts w:eastAsia="SimSun" w:cs="Arial"/>
                <w:lang w:eastAsia="zh-CN"/>
              </w:rPr>
            </w:pPr>
            <w:r w:rsidRPr="006D197A">
              <w:rPr>
                <w:rFonts w:eastAsia="SimSun" w:cs="Arial"/>
                <w:lang w:eastAsia="zh-CN"/>
              </w:rPr>
              <w:t>узорак</w:t>
            </w:r>
          </w:p>
        </w:tc>
        <w:tc>
          <w:tcPr>
            <w:tcW w:w="0" w:type="auto"/>
            <w:tcBorders>
              <w:top w:val="single" w:sz="4" w:space="0" w:color="auto"/>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right"/>
              <w:rPr>
                <w:rFonts w:eastAsia="SimSun" w:cs="Arial"/>
                <w:lang w:eastAsia="zh-CN"/>
              </w:rPr>
            </w:pPr>
          </w:p>
        </w:tc>
        <w:tc>
          <w:tcPr>
            <w:tcW w:w="0" w:type="auto"/>
            <w:tcBorders>
              <w:top w:val="single" w:sz="4" w:space="0" w:color="auto"/>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right"/>
              <w:rPr>
                <w:rFonts w:eastAsia="SimSun" w:cs="Arial"/>
                <w:lang w:eastAsia="zh-CN"/>
              </w:rPr>
            </w:pPr>
          </w:p>
        </w:tc>
        <w:tc>
          <w:tcPr>
            <w:tcW w:w="0" w:type="auto"/>
            <w:tcBorders>
              <w:top w:val="single" w:sz="4" w:space="0" w:color="auto"/>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 </w:t>
            </w:r>
          </w:p>
        </w:tc>
        <w:tc>
          <w:tcPr>
            <w:tcW w:w="0" w:type="auto"/>
            <w:tcBorders>
              <w:top w:val="single" w:sz="4" w:space="0" w:color="auto"/>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 </w:t>
            </w:r>
          </w:p>
        </w:tc>
      </w:tr>
      <w:tr w:rsidR="007A6B90"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trPr>
        <w:tc>
          <w:tcPr>
            <w:tcW w:w="0" w:type="auto"/>
            <w:tcBorders>
              <w:top w:val="nil"/>
              <w:left w:val="single" w:sz="8" w:space="0" w:color="auto"/>
              <w:bottom w:val="single" w:sz="8" w:space="0" w:color="auto"/>
              <w:right w:val="single" w:sz="8" w:space="0" w:color="auto"/>
            </w:tcBorders>
            <w:shd w:val="clear" w:color="auto" w:fill="auto"/>
            <w:vAlign w:val="center"/>
          </w:tcPr>
          <w:p w:rsidR="007A6B90" w:rsidRPr="006D197A" w:rsidRDefault="007A6B90" w:rsidP="008D26A4">
            <w:pPr>
              <w:numPr>
                <w:ilvl w:val="0"/>
                <w:numId w:val="37"/>
              </w:numPr>
              <w:spacing w:before="0" w:line="276" w:lineRule="auto"/>
              <w:ind w:hanging="684"/>
              <w:jc w:val="left"/>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Испитивање жилавости</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center"/>
              <w:rPr>
                <w:rFonts w:eastAsia="SimSun" w:cs="Arial"/>
                <w:lang w:val="sr-Cyrl-RS" w:eastAsia="zh-CN"/>
              </w:rPr>
            </w:pPr>
            <w:r w:rsidRPr="006D197A">
              <w:rPr>
                <w:rFonts w:eastAsia="SimSun" w:cs="Arial"/>
                <w:lang w:val="sr-Latn-RS" w:eastAsia="zh-CN"/>
              </w:rPr>
              <w:t>10</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center"/>
              <w:rPr>
                <w:rFonts w:eastAsia="SimSun" w:cs="Arial"/>
                <w:lang w:eastAsia="zh-CN"/>
              </w:rPr>
            </w:pPr>
            <w:r w:rsidRPr="006D197A">
              <w:rPr>
                <w:rFonts w:eastAsia="SimSun" w:cs="Arial"/>
                <w:lang w:eastAsia="zh-CN"/>
              </w:rPr>
              <w:t>узорак</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right"/>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right"/>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 </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 </w:t>
            </w:r>
          </w:p>
        </w:tc>
      </w:tr>
      <w:tr w:rsidR="007A6B90"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0" w:type="auto"/>
            <w:tcBorders>
              <w:top w:val="nil"/>
              <w:left w:val="single" w:sz="8" w:space="0" w:color="auto"/>
              <w:bottom w:val="single" w:sz="8" w:space="0" w:color="auto"/>
              <w:right w:val="single" w:sz="8" w:space="0" w:color="auto"/>
            </w:tcBorders>
            <w:shd w:val="clear" w:color="auto" w:fill="auto"/>
            <w:vAlign w:val="center"/>
          </w:tcPr>
          <w:p w:rsidR="007A6B90" w:rsidRPr="006D197A" w:rsidRDefault="007A6B90" w:rsidP="008D26A4">
            <w:pPr>
              <w:numPr>
                <w:ilvl w:val="0"/>
                <w:numId w:val="37"/>
              </w:numPr>
              <w:spacing w:before="0" w:line="276" w:lineRule="auto"/>
              <w:ind w:hanging="684"/>
              <w:jc w:val="left"/>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val="ru-RU" w:eastAsia="zh-CN"/>
              </w:rPr>
            </w:pPr>
            <w:r w:rsidRPr="006D197A">
              <w:rPr>
                <w:rFonts w:eastAsia="SimSun" w:cs="Arial"/>
                <w:lang w:val="ru-RU" w:eastAsia="zh-CN"/>
              </w:rPr>
              <w:t>Механичко испитивање на повишеним температурама</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center"/>
              <w:rPr>
                <w:rFonts w:eastAsia="SimSun" w:cs="Arial"/>
                <w:lang w:val="sr-Cyrl-RS" w:eastAsia="zh-CN"/>
              </w:rPr>
            </w:pPr>
            <w:r w:rsidRPr="006D197A">
              <w:rPr>
                <w:rFonts w:eastAsia="SimSun" w:cs="Arial"/>
                <w:lang w:val="sr-Cyrl-RS" w:eastAsia="zh-CN"/>
              </w:rPr>
              <w:t>20</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center"/>
              <w:rPr>
                <w:rFonts w:eastAsia="SimSun" w:cs="Arial"/>
                <w:lang w:eastAsia="zh-CN"/>
              </w:rPr>
            </w:pPr>
            <w:r w:rsidRPr="006D197A">
              <w:rPr>
                <w:rFonts w:eastAsia="SimSun" w:cs="Arial"/>
                <w:lang w:eastAsia="zh-CN"/>
              </w:rPr>
              <w:t>узорак</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right"/>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right"/>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 </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 </w:t>
            </w:r>
          </w:p>
        </w:tc>
      </w:tr>
      <w:tr w:rsidR="007A6B90"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trPr>
        <w:tc>
          <w:tcPr>
            <w:tcW w:w="0" w:type="auto"/>
            <w:tcBorders>
              <w:top w:val="nil"/>
              <w:left w:val="single" w:sz="8" w:space="0" w:color="auto"/>
              <w:bottom w:val="single" w:sz="8" w:space="0" w:color="auto"/>
              <w:right w:val="single" w:sz="8" w:space="0" w:color="auto"/>
            </w:tcBorders>
            <w:shd w:val="clear" w:color="auto" w:fill="auto"/>
            <w:vAlign w:val="center"/>
          </w:tcPr>
          <w:p w:rsidR="007A6B90" w:rsidRPr="006D197A" w:rsidRDefault="007A6B90" w:rsidP="008D26A4">
            <w:pPr>
              <w:numPr>
                <w:ilvl w:val="0"/>
                <w:numId w:val="37"/>
              </w:numPr>
              <w:spacing w:before="0" w:line="276" w:lineRule="auto"/>
              <w:ind w:hanging="684"/>
              <w:jc w:val="left"/>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Испити</w:t>
            </w:r>
            <w:r w:rsidRPr="006D197A">
              <w:rPr>
                <w:rFonts w:eastAsia="SimSun" w:cs="Arial"/>
                <w:lang w:val="sr-Cyrl-RS" w:eastAsia="zh-CN"/>
              </w:rPr>
              <w:t>в</w:t>
            </w:r>
            <w:r w:rsidRPr="006D197A">
              <w:rPr>
                <w:rFonts w:eastAsia="SimSun" w:cs="Arial"/>
                <w:lang w:eastAsia="zh-CN"/>
              </w:rPr>
              <w:t>ање тврдоће у лабораторији</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center"/>
              <w:rPr>
                <w:rFonts w:eastAsia="SimSun" w:cs="Arial"/>
                <w:strike/>
                <w:lang w:val="sr-Cyrl-RS" w:eastAsia="zh-CN"/>
              </w:rPr>
            </w:pPr>
            <w:r w:rsidRPr="006D197A">
              <w:rPr>
                <w:rFonts w:eastAsia="SimSun" w:cs="Arial"/>
                <w:lang w:val="sr-Latn-RS" w:eastAsia="zh-CN"/>
              </w:rPr>
              <w:t xml:space="preserve">50 </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center"/>
              <w:rPr>
                <w:rFonts w:eastAsia="SimSun" w:cs="Arial"/>
                <w:lang w:eastAsia="zh-CN"/>
              </w:rPr>
            </w:pPr>
            <w:r w:rsidRPr="006D197A">
              <w:rPr>
                <w:rFonts w:eastAsia="SimSun" w:cs="Arial"/>
                <w:lang w:eastAsia="zh-CN"/>
              </w:rPr>
              <w:t>м.м.</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right"/>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jc w:val="right"/>
              <w:rPr>
                <w:rFonts w:eastAsia="SimSun" w:cs="Arial"/>
                <w:lang w:eastAsia="zh-CN"/>
              </w:rPr>
            </w:pP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 </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 </w:t>
            </w:r>
          </w:p>
        </w:tc>
      </w:tr>
      <w:tr w:rsidR="007A6B90" w:rsidRPr="006D197A" w:rsidTr="00F8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5"/>
        </w:trPr>
        <w:tc>
          <w:tcPr>
            <w:tcW w:w="0" w:type="auto"/>
            <w:gridSpan w:val="5"/>
            <w:tcBorders>
              <w:top w:val="single" w:sz="8" w:space="0" w:color="auto"/>
              <w:left w:val="single" w:sz="8" w:space="0" w:color="auto"/>
              <w:bottom w:val="single" w:sz="8" w:space="0" w:color="auto"/>
              <w:right w:val="single" w:sz="18" w:space="0" w:color="auto"/>
            </w:tcBorders>
            <w:shd w:val="clear" w:color="auto" w:fill="auto"/>
            <w:vAlign w:val="center"/>
          </w:tcPr>
          <w:p w:rsidR="007A6B90" w:rsidRPr="006D197A" w:rsidRDefault="007A6B90" w:rsidP="00F810BE">
            <w:pPr>
              <w:spacing w:line="276" w:lineRule="auto"/>
              <w:jc w:val="right"/>
              <w:rPr>
                <w:rFonts w:eastAsia="SimSun" w:cs="Arial"/>
                <w:b/>
                <w:bCs/>
                <w:lang w:eastAsia="zh-CN"/>
              </w:rPr>
            </w:pPr>
            <w:r w:rsidRPr="006D197A">
              <w:rPr>
                <w:rFonts w:eastAsia="SimSun" w:cs="Arial"/>
                <w:b/>
                <w:bCs/>
                <w:lang w:val="sr-Cyrl-BA" w:eastAsia="zh-CN"/>
              </w:rPr>
              <w:t xml:space="preserve">УКУПНА </w:t>
            </w:r>
            <w:r w:rsidRPr="006D197A">
              <w:rPr>
                <w:rFonts w:eastAsia="SimSun" w:cs="Arial"/>
                <w:b/>
                <w:bCs/>
                <w:lang w:eastAsia="zh-CN"/>
              </w:rPr>
              <w:t xml:space="preserve"> ЦЕНА :</w:t>
            </w:r>
          </w:p>
        </w:tc>
        <w:tc>
          <w:tcPr>
            <w:tcW w:w="0" w:type="auto"/>
            <w:tcBorders>
              <w:top w:val="single" w:sz="18" w:space="0" w:color="auto"/>
              <w:left w:val="single" w:sz="18" w:space="0" w:color="auto"/>
              <w:bottom w:val="single" w:sz="18" w:space="0" w:color="auto"/>
              <w:right w:val="single" w:sz="18" w:space="0" w:color="auto"/>
            </w:tcBorders>
            <w:shd w:val="clear" w:color="000000" w:fill="FFFFFF"/>
            <w:vAlign w:val="center"/>
          </w:tcPr>
          <w:p w:rsidR="007A6B90" w:rsidRPr="006D197A" w:rsidRDefault="007A6B90" w:rsidP="00F810BE">
            <w:pPr>
              <w:spacing w:line="276" w:lineRule="auto"/>
              <w:jc w:val="right"/>
              <w:rPr>
                <w:rFonts w:eastAsia="SimSun" w:cs="Arial"/>
                <w:lang w:eastAsia="zh-CN"/>
              </w:rPr>
            </w:pPr>
          </w:p>
        </w:tc>
        <w:tc>
          <w:tcPr>
            <w:tcW w:w="0" w:type="auto"/>
            <w:tcBorders>
              <w:top w:val="nil"/>
              <w:left w:val="single" w:sz="18" w:space="0" w:color="auto"/>
              <w:bottom w:val="nil"/>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 </w:t>
            </w:r>
          </w:p>
        </w:tc>
        <w:tc>
          <w:tcPr>
            <w:tcW w:w="0" w:type="auto"/>
            <w:tcBorders>
              <w:top w:val="nil"/>
              <w:left w:val="nil"/>
              <w:bottom w:val="single" w:sz="8" w:space="0" w:color="auto"/>
              <w:right w:val="single" w:sz="8" w:space="0" w:color="auto"/>
            </w:tcBorders>
            <w:shd w:val="clear" w:color="auto" w:fill="auto"/>
            <w:vAlign w:val="center"/>
          </w:tcPr>
          <w:p w:rsidR="007A6B90" w:rsidRPr="006D197A" w:rsidRDefault="007A6B90" w:rsidP="00F810BE">
            <w:pPr>
              <w:spacing w:line="276" w:lineRule="auto"/>
              <w:rPr>
                <w:rFonts w:eastAsia="SimSun" w:cs="Arial"/>
                <w:lang w:eastAsia="zh-CN"/>
              </w:rPr>
            </w:pPr>
            <w:r w:rsidRPr="006D197A">
              <w:rPr>
                <w:rFonts w:eastAsia="SimSun" w:cs="Arial"/>
                <w:lang w:eastAsia="zh-CN"/>
              </w:rPr>
              <w:t> </w:t>
            </w:r>
          </w:p>
        </w:tc>
      </w:tr>
    </w:tbl>
    <w:p w:rsidR="007A6B90" w:rsidRPr="006D197A" w:rsidRDefault="007A6B90" w:rsidP="007A6B90">
      <w:pPr>
        <w:tabs>
          <w:tab w:val="left" w:pos="8715"/>
        </w:tabs>
        <w:autoSpaceDE w:val="0"/>
        <w:autoSpaceDN w:val="0"/>
        <w:adjustRightInd w:val="0"/>
        <w:rPr>
          <w:rFonts w:eastAsia="TimesNewRomanPS-BoldMT" w:cs="Arial"/>
          <w:bCs/>
          <w:i/>
          <w:iCs/>
          <w:highlight w:val="yellow"/>
          <w:lang w:val="sr-Cyrl-RS"/>
        </w:rPr>
      </w:pPr>
    </w:p>
    <w:p w:rsidR="007A6B90" w:rsidRPr="006D197A" w:rsidRDefault="007A6B90" w:rsidP="007A6B90">
      <w:pPr>
        <w:autoSpaceDE w:val="0"/>
        <w:autoSpaceDN w:val="0"/>
        <w:adjustRightInd w:val="0"/>
        <w:rPr>
          <w:rFonts w:eastAsia="TimesNewRomanPS-BoldMT" w:cs="Arial"/>
          <w:bCs/>
          <w:i/>
          <w:iCs/>
          <w:lang w:val="sr-Cyrl-RS"/>
        </w:rPr>
      </w:pPr>
    </w:p>
    <w:tbl>
      <w:tblPr>
        <w:tblpPr w:leftFromText="141" w:rightFromText="141" w:vertAnchor="text" w:horzAnchor="margin" w:tblpY="281"/>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6748"/>
        <w:gridCol w:w="2613"/>
      </w:tblGrid>
      <w:tr w:rsidR="007A6B90" w:rsidRPr="006D197A" w:rsidTr="00F810BE">
        <w:trPr>
          <w:trHeight w:val="315"/>
        </w:trPr>
        <w:tc>
          <w:tcPr>
            <w:tcW w:w="569" w:type="dxa"/>
            <w:vAlign w:val="center"/>
          </w:tcPr>
          <w:p w:rsidR="007A6B90" w:rsidRPr="006D197A" w:rsidRDefault="007A6B90" w:rsidP="00F810BE">
            <w:pPr>
              <w:jc w:val="center"/>
              <w:rPr>
                <w:rFonts w:cs="Arial"/>
                <w:b/>
              </w:rPr>
            </w:pPr>
            <w:r w:rsidRPr="006D197A">
              <w:rPr>
                <w:rFonts w:cs="Arial"/>
                <w:b/>
              </w:rPr>
              <w:t>I</w:t>
            </w:r>
          </w:p>
        </w:tc>
        <w:tc>
          <w:tcPr>
            <w:tcW w:w="6748" w:type="dxa"/>
          </w:tcPr>
          <w:p w:rsidR="007A6B90" w:rsidRPr="006D197A" w:rsidRDefault="007A6B90" w:rsidP="00F810BE">
            <w:pPr>
              <w:jc w:val="center"/>
              <w:rPr>
                <w:rFonts w:cs="Arial"/>
                <w:b/>
                <w:lang w:val="ru-RU"/>
              </w:rPr>
            </w:pPr>
            <w:r w:rsidRPr="006D197A">
              <w:rPr>
                <w:rFonts w:cs="Arial"/>
                <w:b/>
                <w:lang w:val="ru-RU"/>
              </w:rPr>
              <w:t>УКУПНО ПОНУЂЕНА ЦЕНА  без ПДВ динара</w:t>
            </w:r>
          </w:p>
          <w:p w:rsidR="007A6B90" w:rsidRPr="006D197A" w:rsidRDefault="007A6B90" w:rsidP="00F810BE">
            <w:pPr>
              <w:jc w:val="center"/>
              <w:rPr>
                <w:rFonts w:cs="Arial"/>
                <w:b/>
              </w:rPr>
            </w:pPr>
            <w:r w:rsidRPr="006D197A">
              <w:rPr>
                <w:rFonts w:cs="Arial"/>
                <w:b/>
              </w:rPr>
              <w:t xml:space="preserve">(збир колоне бр. </w:t>
            </w:r>
            <w:r w:rsidRPr="006D197A">
              <w:rPr>
                <w:rFonts w:cs="Arial"/>
                <w:b/>
                <w:lang w:val="sr-Latn-RS"/>
              </w:rPr>
              <w:t>6</w:t>
            </w:r>
            <w:r w:rsidRPr="006D197A">
              <w:rPr>
                <w:rFonts w:cs="Arial"/>
                <w:b/>
              </w:rPr>
              <w:t>)</w:t>
            </w:r>
          </w:p>
        </w:tc>
        <w:tc>
          <w:tcPr>
            <w:tcW w:w="2613" w:type="dxa"/>
          </w:tcPr>
          <w:p w:rsidR="007A6B90" w:rsidRPr="006D197A" w:rsidRDefault="007A6B90" w:rsidP="00F810BE">
            <w:pPr>
              <w:rPr>
                <w:rFonts w:cs="Arial"/>
              </w:rPr>
            </w:pPr>
          </w:p>
        </w:tc>
      </w:tr>
      <w:tr w:rsidR="007A6B90" w:rsidRPr="006D197A" w:rsidTr="00F810BE">
        <w:trPr>
          <w:trHeight w:val="459"/>
        </w:trPr>
        <w:tc>
          <w:tcPr>
            <w:tcW w:w="569" w:type="dxa"/>
            <w:tcBorders>
              <w:bottom w:val="single" w:sz="4" w:space="0" w:color="auto"/>
            </w:tcBorders>
            <w:vAlign w:val="center"/>
          </w:tcPr>
          <w:p w:rsidR="007A6B90" w:rsidRPr="006D197A" w:rsidRDefault="007A6B90" w:rsidP="00F810BE">
            <w:pPr>
              <w:jc w:val="center"/>
              <w:rPr>
                <w:rFonts w:cs="Arial"/>
                <w:b/>
              </w:rPr>
            </w:pPr>
            <w:r w:rsidRPr="006D197A">
              <w:rPr>
                <w:rFonts w:cs="Arial"/>
                <w:b/>
              </w:rPr>
              <w:t>II</w:t>
            </w:r>
          </w:p>
        </w:tc>
        <w:tc>
          <w:tcPr>
            <w:tcW w:w="6748" w:type="dxa"/>
            <w:tcBorders>
              <w:bottom w:val="single" w:sz="4" w:space="0" w:color="auto"/>
              <w:right w:val="single" w:sz="4" w:space="0" w:color="auto"/>
            </w:tcBorders>
          </w:tcPr>
          <w:p w:rsidR="007A6B90" w:rsidRPr="006D197A" w:rsidRDefault="007A6B90" w:rsidP="00F810BE">
            <w:pPr>
              <w:jc w:val="center"/>
              <w:rPr>
                <w:rFonts w:cs="Arial"/>
                <w:b/>
                <w:lang w:val="ru-RU"/>
              </w:rPr>
            </w:pPr>
          </w:p>
          <w:p w:rsidR="007A6B90" w:rsidRPr="006D197A" w:rsidRDefault="007A6B90" w:rsidP="00F810BE">
            <w:pPr>
              <w:jc w:val="center"/>
              <w:rPr>
                <w:rFonts w:cs="Arial"/>
                <w:b/>
                <w:lang w:val="sr-Cyrl-RS"/>
              </w:rPr>
            </w:pPr>
            <w:r w:rsidRPr="006D197A">
              <w:rPr>
                <w:rFonts w:cs="Arial"/>
                <w:b/>
                <w:lang w:val="ru-RU"/>
              </w:rPr>
              <w:t>УКУПАН ИЗНОС  ПДВ динара</w:t>
            </w:r>
          </w:p>
        </w:tc>
        <w:tc>
          <w:tcPr>
            <w:tcW w:w="2613" w:type="dxa"/>
            <w:tcBorders>
              <w:bottom w:val="single" w:sz="4" w:space="0" w:color="auto"/>
              <w:right w:val="single" w:sz="4" w:space="0" w:color="auto"/>
            </w:tcBorders>
          </w:tcPr>
          <w:p w:rsidR="007A6B90" w:rsidRPr="006D197A" w:rsidRDefault="007A6B90" w:rsidP="00F810BE">
            <w:pPr>
              <w:rPr>
                <w:rFonts w:cs="Arial"/>
                <w:lang w:val="ru-RU"/>
              </w:rPr>
            </w:pPr>
          </w:p>
        </w:tc>
      </w:tr>
      <w:tr w:rsidR="007A6B90" w:rsidRPr="006D197A" w:rsidTr="00F810BE">
        <w:trPr>
          <w:trHeight w:val="423"/>
        </w:trPr>
        <w:tc>
          <w:tcPr>
            <w:tcW w:w="569" w:type="dxa"/>
            <w:vAlign w:val="center"/>
          </w:tcPr>
          <w:p w:rsidR="007A6B90" w:rsidRPr="006D197A" w:rsidRDefault="007A6B90" w:rsidP="00F810BE">
            <w:pPr>
              <w:jc w:val="center"/>
              <w:rPr>
                <w:rFonts w:cs="Arial"/>
                <w:b/>
              </w:rPr>
            </w:pPr>
            <w:r w:rsidRPr="006D197A">
              <w:rPr>
                <w:rFonts w:cs="Arial"/>
                <w:b/>
              </w:rPr>
              <w:t>III</w:t>
            </w:r>
          </w:p>
        </w:tc>
        <w:tc>
          <w:tcPr>
            <w:tcW w:w="6748" w:type="dxa"/>
            <w:tcBorders>
              <w:right w:val="single" w:sz="4" w:space="0" w:color="auto"/>
            </w:tcBorders>
          </w:tcPr>
          <w:p w:rsidR="007A6B90" w:rsidRPr="006D197A" w:rsidRDefault="007A6B90" w:rsidP="00F810BE">
            <w:pPr>
              <w:jc w:val="center"/>
              <w:rPr>
                <w:rFonts w:cs="Arial"/>
                <w:b/>
                <w:lang w:val="ru-RU"/>
              </w:rPr>
            </w:pPr>
            <w:r w:rsidRPr="006D197A">
              <w:rPr>
                <w:rFonts w:cs="Arial"/>
                <w:b/>
                <w:lang w:val="ru-RU"/>
              </w:rPr>
              <w:t>УКУПНО ПОНУЂЕНА ЦЕНА  са ПДВ</w:t>
            </w:r>
          </w:p>
          <w:p w:rsidR="007A6B90" w:rsidRPr="006D197A" w:rsidRDefault="007A6B90" w:rsidP="00F810BE">
            <w:pPr>
              <w:jc w:val="center"/>
              <w:rPr>
                <w:rFonts w:cs="Arial"/>
                <w:b/>
                <w:lang w:val="sr-Cyrl-RS"/>
              </w:rPr>
            </w:pPr>
            <w:r w:rsidRPr="006D197A">
              <w:rPr>
                <w:rFonts w:cs="Arial"/>
                <w:b/>
                <w:lang w:val="ru-RU"/>
              </w:rPr>
              <w:t>(ред. бр.</w:t>
            </w:r>
            <w:r w:rsidRPr="006D197A">
              <w:rPr>
                <w:rFonts w:cs="Arial"/>
                <w:b/>
              </w:rPr>
              <w:t>I</w:t>
            </w:r>
            <w:r w:rsidRPr="006D197A">
              <w:rPr>
                <w:rFonts w:cs="Arial"/>
                <w:b/>
                <w:lang w:val="ru-RU"/>
              </w:rPr>
              <w:t>+ред.бр.</w:t>
            </w:r>
            <w:r w:rsidRPr="006D197A">
              <w:rPr>
                <w:rFonts w:cs="Arial"/>
                <w:b/>
              </w:rPr>
              <w:t>II</w:t>
            </w:r>
            <w:r w:rsidRPr="006D197A">
              <w:rPr>
                <w:rFonts w:cs="Arial"/>
                <w:b/>
                <w:lang w:val="ru-RU"/>
              </w:rPr>
              <w:t>) динара</w:t>
            </w:r>
          </w:p>
        </w:tc>
        <w:tc>
          <w:tcPr>
            <w:tcW w:w="2613" w:type="dxa"/>
            <w:tcBorders>
              <w:right w:val="single" w:sz="4" w:space="0" w:color="auto"/>
            </w:tcBorders>
          </w:tcPr>
          <w:p w:rsidR="007A6B90" w:rsidRPr="006D197A" w:rsidRDefault="007A6B90" w:rsidP="00F810BE">
            <w:pPr>
              <w:rPr>
                <w:rFonts w:cs="Arial"/>
                <w:lang w:val="ru-RU"/>
              </w:rPr>
            </w:pPr>
          </w:p>
        </w:tc>
      </w:tr>
      <w:tr w:rsidR="007A6B90" w:rsidRPr="006D197A" w:rsidTr="00F810BE">
        <w:trPr>
          <w:trHeight w:val="423"/>
        </w:trPr>
        <w:tc>
          <w:tcPr>
            <w:tcW w:w="9930" w:type="dxa"/>
            <w:gridSpan w:val="3"/>
            <w:tcBorders>
              <w:left w:val="nil"/>
              <w:bottom w:val="single" w:sz="4" w:space="0" w:color="auto"/>
              <w:right w:val="nil"/>
            </w:tcBorders>
            <w:vAlign w:val="center"/>
          </w:tcPr>
          <w:p w:rsidR="007A6B90" w:rsidRPr="006D197A" w:rsidRDefault="007A6B90" w:rsidP="00F810BE">
            <w:pPr>
              <w:rPr>
                <w:rFonts w:cs="Arial"/>
                <w:lang w:val="ru-RU"/>
              </w:rPr>
            </w:pPr>
            <w:r w:rsidRPr="006D197A">
              <w:rPr>
                <w:rFonts w:eastAsia="TimesNewRomanPS-BoldMT" w:cs="Arial"/>
                <w:bCs/>
                <w:i/>
                <w:iCs/>
                <w:lang w:val="sr-Cyrl-RS"/>
              </w:rPr>
              <w:t xml:space="preserve">Табела 3: </w:t>
            </w:r>
            <w:r w:rsidRPr="006D197A">
              <w:rPr>
                <w:rFonts w:cs="Arial"/>
                <w:lang w:val="ru-RU"/>
              </w:rPr>
              <w:t xml:space="preserve"> </w:t>
            </w:r>
          </w:p>
        </w:tc>
      </w:tr>
    </w:tbl>
    <w:p w:rsidR="007A6B90" w:rsidRPr="006D197A" w:rsidRDefault="007A6B90" w:rsidP="007A6B90">
      <w:pPr>
        <w:rPr>
          <w:rFonts w:cs="Arial"/>
          <w:i/>
          <w:lang w:val="ru-RU"/>
        </w:rPr>
      </w:pPr>
    </w:p>
    <w:p w:rsidR="007A6B90" w:rsidRPr="006D197A" w:rsidRDefault="007A6B90" w:rsidP="007A6B90">
      <w:pPr>
        <w:rPr>
          <w:rFonts w:cs="Arial"/>
          <w:i/>
          <w:lang w:val="ru-RU"/>
        </w:rPr>
      </w:pPr>
    </w:p>
    <w:p w:rsidR="007A6B90" w:rsidRPr="006D197A" w:rsidRDefault="007A6B90" w:rsidP="007A6B90">
      <w:pPr>
        <w:widowControl w:val="0"/>
        <w:rPr>
          <w:rFonts w:eastAsia="Arial Unicode MS" w:cs="Arial"/>
          <w:lang w:val="ru-RU"/>
        </w:rPr>
      </w:pPr>
    </w:p>
    <w:p w:rsidR="007A6B90" w:rsidRPr="006D197A" w:rsidRDefault="007A6B90" w:rsidP="007A6B90">
      <w:pPr>
        <w:widowControl w:val="0"/>
        <w:rPr>
          <w:rFonts w:eastAsia="Arial Unicode MS" w:cs="Arial"/>
        </w:rPr>
      </w:pPr>
    </w:p>
    <w:tbl>
      <w:tblPr>
        <w:tblW w:w="120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828"/>
        <w:gridCol w:w="2976"/>
      </w:tblGrid>
      <w:tr w:rsidR="007A6B90" w:rsidRPr="006D197A" w:rsidTr="00F810BE">
        <w:trPr>
          <w:trHeight w:val="588"/>
        </w:trPr>
        <w:tc>
          <w:tcPr>
            <w:tcW w:w="5245" w:type="dxa"/>
            <w:vMerge w:val="restart"/>
            <w:shd w:val="clear" w:color="auto" w:fill="auto"/>
            <w:vAlign w:val="center"/>
          </w:tcPr>
          <w:p w:rsidR="007A6B90" w:rsidRPr="006D197A" w:rsidRDefault="007A6B90" w:rsidP="00F810BE">
            <w:pPr>
              <w:rPr>
                <w:rFonts w:cs="Arial"/>
                <w:lang w:val="ru-RU"/>
              </w:rPr>
            </w:pPr>
            <w:r w:rsidRPr="006D197A">
              <w:rPr>
                <w:rFonts w:cs="Arial"/>
                <w:lang w:val="ru-RU"/>
              </w:rPr>
              <w:t>Посебно исказани трошкови који су укључени у укупно понуђену цену без ПДВ-а</w:t>
            </w:r>
          </w:p>
          <w:p w:rsidR="007A6B90" w:rsidRPr="006D197A" w:rsidRDefault="007A6B90" w:rsidP="00F810BE">
            <w:pPr>
              <w:rPr>
                <w:rFonts w:cs="Arial"/>
              </w:rPr>
            </w:pPr>
            <w:r w:rsidRPr="006D197A">
              <w:rPr>
                <w:rFonts w:cs="Arial"/>
                <w:lang w:val="ru-RU"/>
              </w:rPr>
              <w:lastRenderedPageBreak/>
              <w:t xml:space="preserve">(цена из реда бр. </w:t>
            </w:r>
            <w:r w:rsidRPr="006D197A">
              <w:rPr>
                <w:rFonts w:cs="Arial"/>
              </w:rPr>
              <w:t>I</w:t>
            </w:r>
            <w:r w:rsidRPr="006D197A">
              <w:rPr>
                <w:rFonts w:cs="Arial"/>
                <w:lang w:val="sr-Cyrl-RS"/>
              </w:rPr>
              <w:t>) уколико исти постоје као засебни трошкови</w:t>
            </w:r>
            <w:r w:rsidRPr="006D197A">
              <w:rPr>
                <w:rFonts w:cs="Arial"/>
              </w:rPr>
              <w:t>)</w:t>
            </w:r>
          </w:p>
        </w:tc>
        <w:tc>
          <w:tcPr>
            <w:tcW w:w="3828" w:type="dxa"/>
            <w:shd w:val="clear" w:color="auto" w:fill="auto"/>
            <w:vAlign w:val="center"/>
          </w:tcPr>
          <w:p w:rsidR="007A6B90" w:rsidRPr="006D197A" w:rsidRDefault="007A6B90" w:rsidP="00F810BE">
            <w:pPr>
              <w:rPr>
                <w:rFonts w:cs="Arial"/>
              </w:rPr>
            </w:pPr>
            <w:r w:rsidRPr="006D197A">
              <w:rPr>
                <w:rFonts w:cs="Arial"/>
              </w:rPr>
              <w:lastRenderedPageBreak/>
              <w:t>Трошкови превоза</w:t>
            </w:r>
          </w:p>
        </w:tc>
        <w:tc>
          <w:tcPr>
            <w:tcW w:w="2976" w:type="dxa"/>
          </w:tcPr>
          <w:p w:rsidR="007A6B90" w:rsidRPr="006D197A" w:rsidRDefault="007A6B90" w:rsidP="00F810BE">
            <w:pPr>
              <w:jc w:val="right"/>
              <w:rPr>
                <w:rFonts w:cs="Arial"/>
              </w:rPr>
            </w:pPr>
          </w:p>
          <w:p w:rsidR="007A6B90" w:rsidRPr="006D197A" w:rsidRDefault="007A6B90" w:rsidP="00F810BE">
            <w:pPr>
              <w:jc w:val="right"/>
              <w:rPr>
                <w:rFonts w:cs="Arial"/>
                <w:lang w:val="sr-Cyrl-RS"/>
              </w:rPr>
            </w:pPr>
            <w:r w:rsidRPr="006D197A">
              <w:rPr>
                <w:rFonts w:cs="Arial"/>
              </w:rPr>
              <w:t>динара</w:t>
            </w:r>
          </w:p>
        </w:tc>
      </w:tr>
      <w:tr w:rsidR="007A6B90" w:rsidRPr="006D197A" w:rsidTr="00F810BE">
        <w:trPr>
          <w:trHeight w:val="70"/>
        </w:trPr>
        <w:tc>
          <w:tcPr>
            <w:tcW w:w="5245" w:type="dxa"/>
            <w:vMerge/>
            <w:shd w:val="clear" w:color="auto" w:fill="auto"/>
          </w:tcPr>
          <w:p w:rsidR="007A6B90" w:rsidRPr="006D197A" w:rsidRDefault="007A6B90" w:rsidP="00F810BE">
            <w:pPr>
              <w:rPr>
                <w:rFonts w:cs="Arial"/>
              </w:rPr>
            </w:pPr>
          </w:p>
        </w:tc>
        <w:tc>
          <w:tcPr>
            <w:tcW w:w="3828" w:type="dxa"/>
            <w:shd w:val="clear" w:color="auto" w:fill="auto"/>
            <w:vAlign w:val="center"/>
          </w:tcPr>
          <w:p w:rsidR="007A6B90" w:rsidRPr="006D197A" w:rsidRDefault="007A6B90" w:rsidP="00F810BE">
            <w:pPr>
              <w:rPr>
                <w:rFonts w:cs="Arial"/>
                <w:lang w:val="sr-Cyrl-CS"/>
              </w:rPr>
            </w:pPr>
            <w:r w:rsidRPr="006D197A">
              <w:rPr>
                <w:rFonts w:cs="Arial"/>
              </w:rPr>
              <w:t>Остали трошкови</w:t>
            </w:r>
            <w:r w:rsidRPr="006D197A">
              <w:rPr>
                <w:rFonts w:cs="Arial"/>
                <w:lang w:val="sr-Cyrl-CS"/>
              </w:rPr>
              <w:t xml:space="preserve"> (</w:t>
            </w:r>
            <w:r w:rsidRPr="006D197A">
              <w:rPr>
                <w:rFonts w:cs="Arial"/>
                <w:i/>
                <w:lang w:val="sr-Cyrl-CS"/>
              </w:rPr>
              <w:t>навести</w:t>
            </w:r>
            <w:r w:rsidRPr="006D197A">
              <w:rPr>
                <w:rFonts w:cs="Arial"/>
                <w:lang w:val="sr-Cyrl-CS"/>
              </w:rPr>
              <w:t>)</w:t>
            </w:r>
          </w:p>
        </w:tc>
        <w:tc>
          <w:tcPr>
            <w:tcW w:w="2976" w:type="dxa"/>
          </w:tcPr>
          <w:p w:rsidR="007A6B90" w:rsidRPr="006D197A" w:rsidRDefault="007A6B90" w:rsidP="00F810BE">
            <w:pPr>
              <w:jc w:val="right"/>
              <w:rPr>
                <w:rFonts w:cs="Arial"/>
              </w:rPr>
            </w:pPr>
            <w:r w:rsidRPr="006D197A">
              <w:rPr>
                <w:rFonts w:cs="Arial"/>
              </w:rPr>
              <w:t>динара</w:t>
            </w:r>
          </w:p>
        </w:tc>
      </w:tr>
    </w:tbl>
    <w:p w:rsidR="007A6B90" w:rsidRPr="006D197A" w:rsidRDefault="007A6B90" w:rsidP="007A6B90">
      <w:pPr>
        <w:widowControl w:val="0"/>
        <w:rPr>
          <w:rFonts w:eastAsia="Arial Unicode MS" w:cs="Arial"/>
        </w:rPr>
      </w:pPr>
    </w:p>
    <w:p w:rsidR="007A6B90" w:rsidRPr="006D197A" w:rsidRDefault="007A6B90" w:rsidP="007A6B90">
      <w:pPr>
        <w:widowControl w:val="0"/>
        <w:rPr>
          <w:rFonts w:eastAsia="Arial Unicode M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7A6B90" w:rsidRPr="006D197A" w:rsidTr="00F810BE">
        <w:trPr>
          <w:jc w:val="center"/>
        </w:trPr>
        <w:tc>
          <w:tcPr>
            <w:tcW w:w="3882" w:type="dxa"/>
          </w:tcPr>
          <w:p w:rsidR="007A6B90" w:rsidRPr="006D197A" w:rsidRDefault="007A6B90" w:rsidP="00F810BE">
            <w:pPr>
              <w:jc w:val="center"/>
              <w:rPr>
                <w:rFonts w:cs="Arial"/>
              </w:rPr>
            </w:pPr>
            <w:r w:rsidRPr="006D197A">
              <w:rPr>
                <w:rFonts w:cs="Arial"/>
              </w:rPr>
              <w:t>Датум:</w:t>
            </w:r>
          </w:p>
        </w:tc>
        <w:tc>
          <w:tcPr>
            <w:tcW w:w="2127" w:type="dxa"/>
          </w:tcPr>
          <w:p w:rsidR="007A6B90" w:rsidRPr="006D197A" w:rsidRDefault="007A6B90" w:rsidP="00F810BE">
            <w:pPr>
              <w:jc w:val="center"/>
              <w:rPr>
                <w:rFonts w:cs="Arial"/>
                <w:lang w:val="ru-RU"/>
              </w:rPr>
            </w:pPr>
          </w:p>
        </w:tc>
        <w:tc>
          <w:tcPr>
            <w:tcW w:w="4022" w:type="dxa"/>
          </w:tcPr>
          <w:p w:rsidR="007A6B90" w:rsidRPr="006D197A" w:rsidRDefault="007A6B90" w:rsidP="00F810BE">
            <w:pPr>
              <w:jc w:val="center"/>
              <w:rPr>
                <w:rFonts w:cs="Arial"/>
                <w:lang w:val="sr-Cyrl-CS"/>
              </w:rPr>
            </w:pPr>
            <w:r w:rsidRPr="006D197A">
              <w:rPr>
                <w:rFonts w:cs="Arial"/>
                <w:lang w:val="sr-Cyrl-CS"/>
              </w:rPr>
              <w:t>П</w:t>
            </w:r>
            <w:r w:rsidRPr="006D197A">
              <w:rPr>
                <w:rFonts w:cs="Arial"/>
              </w:rPr>
              <w:t>онуђач</w:t>
            </w:r>
          </w:p>
        </w:tc>
      </w:tr>
      <w:tr w:rsidR="007A6B90" w:rsidRPr="006D197A" w:rsidTr="00F810BE">
        <w:trPr>
          <w:jc w:val="center"/>
        </w:trPr>
        <w:tc>
          <w:tcPr>
            <w:tcW w:w="3882" w:type="dxa"/>
          </w:tcPr>
          <w:p w:rsidR="007A6B90" w:rsidRPr="006D197A" w:rsidRDefault="007A6B90" w:rsidP="00F810BE">
            <w:pPr>
              <w:jc w:val="center"/>
              <w:rPr>
                <w:rFonts w:cs="Arial"/>
              </w:rPr>
            </w:pPr>
          </w:p>
        </w:tc>
        <w:tc>
          <w:tcPr>
            <w:tcW w:w="2127" w:type="dxa"/>
          </w:tcPr>
          <w:p w:rsidR="007A6B90" w:rsidRPr="006D197A" w:rsidRDefault="007A6B90" w:rsidP="00F810BE">
            <w:pPr>
              <w:jc w:val="center"/>
              <w:rPr>
                <w:rFonts w:cs="Arial"/>
              </w:rPr>
            </w:pPr>
            <w:r w:rsidRPr="006D197A">
              <w:rPr>
                <w:rFonts w:cs="Arial"/>
              </w:rPr>
              <w:t>М.П.</w:t>
            </w:r>
          </w:p>
        </w:tc>
        <w:tc>
          <w:tcPr>
            <w:tcW w:w="4022" w:type="dxa"/>
          </w:tcPr>
          <w:p w:rsidR="007A6B90" w:rsidRPr="006D197A" w:rsidRDefault="007A6B90" w:rsidP="00F810BE">
            <w:pPr>
              <w:jc w:val="center"/>
              <w:rPr>
                <w:rFonts w:cs="Arial"/>
                <w:lang w:val="ru-RU"/>
              </w:rPr>
            </w:pPr>
          </w:p>
        </w:tc>
      </w:tr>
      <w:tr w:rsidR="007A6B90" w:rsidRPr="006D197A" w:rsidTr="00F810BE">
        <w:trPr>
          <w:jc w:val="center"/>
        </w:trPr>
        <w:tc>
          <w:tcPr>
            <w:tcW w:w="3882" w:type="dxa"/>
            <w:tcBorders>
              <w:bottom w:val="single" w:sz="4" w:space="0" w:color="auto"/>
            </w:tcBorders>
          </w:tcPr>
          <w:p w:rsidR="007A6B90" w:rsidRPr="006D197A" w:rsidRDefault="007A6B90" w:rsidP="00F810BE">
            <w:pPr>
              <w:jc w:val="center"/>
              <w:rPr>
                <w:rFonts w:cs="Arial"/>
              </w:rPr>
            </w:pPr>
          </w:p>
        </w:tc>
        <w:tc>
          <w:tcPr>
            <w:tcW w:w="2127" w:type="dxa"/>
          </w:tcPr>
          <w:p w:rsidR="007A6B90" w:rsidRPr="006D197A" w:rsidRDefault="007A6B90" w:rsidP="00F810BE">
            <w:pPr>
              <w:jc w:val="center"/>
              <w:rPr>
                <w:rFonts w:cs="Arial"/>
                <w:lang w:val="ru-RU"/>
              </w:rPr>
            </w:pPr>
          </w:p>
        </w:tc>
        <w:tc>
          <w:tcPr>
            <w:tcW w:w="4022" w:type="dxa"/>
            <w:tcBorders>
              <w:bottom w:val="single" w:sz="4" w:space="0" w:color="auto"/>
            </w:tcBorders>
          </w:tcPr>
          <w:p w:rsidR="007A6B90" w:rsidRPr="006D197A" w:rsidRDefault="007A6B90" w:rsidP="00F810BE">
            <w:pPr>
              <w:jc w:val="center"/>
              <w:rPr>
                <w:rFonts w:cs="Arial"/>
                <w:lang w:val="ru-RU"/>
              </w:rPr>
            </w:pPr>
          </w:p>
        </w:tc>
      </w:tr>
      <w:tr w:rsidR="007A6B90" w:rsidRPr="006D197A" w:rsidTr="00F810BE">
        <w:trPr>
          <w:trHeight w:val="389"/>
          <w:jc w:val="center"/>
        </w:trPr>
        <w:tc>
          <w:tcPr>
            <w:tcW w:w="3882" w:type="dxa"/>
            <w:tcBorders>
              <w:top w:val="single" w:sz="4" w:space="0" w:color="auto"/>
            </w:tcBorders>
          </w:tcPr>
          <w:p w:rsidR="007A6B90" w:rsidRPr="006D197A" w:rsidRDefault="007A6B90" w:rsidP="00F810BE">
            <w:pPr>
              <w:jc w:val="center"/>
              <w:rPr>
                <w:rFonts w:cs="Arial"/>
              </w:rPr>
            </w:pPr>
          </w:p>
        </w:tc>
        <w:tc>
          <w:tcPr>
            <w:tcW w:w="2127" w:type="dxa"/>
          </w:tcPr>
          <w:p w:rsidR="007A6B90" w:rsidRPr="006D197A" w:rsidRDefault="007A6B90" w:rsidP="00F810BE">
            <w:pPr>
              <w:jc w:val="center"/>
              <w:rPr>
                <w:rFonts w:cs="Arial"/>
                <w:lang w:val="ru-RU"/>
              </w:rPr>
            </w:pPr>
          </w:p>
        </w:tc>
        <w:tc>
          <w:tcPr>
            <w:tcW w:w="4022" w:type="dxa"/>
            <w:tcBorders>
              <w:top w:val="single" w:sz="4" w:space="0" w:color="auto"/>
            </w:tcBorders>
          </w:tcPr>
          <w:p w:rsidR="007A6B90" w:rsidRPr="006D197A" w:rsidRDefault="007A6B90" w:rsidP="00F810BE">
            <w:pPr>
              <w:jc w:val="center"/>
              <w:rPr>
                <w:rFonts w:cs="Arial"/>
                <w:lang w:val="ru-RU"/>
              </w:rPr>
            </w:pPr>
          </w:p>
        </w:tc>
      </w:tr>
    </w:tbl>
    <w:p w:rsidR="007A6B90" w:rsidRPr="006D197A" w:rsidRDefault="007A6B90" w:rsidP="007A6B90">
      <w:pPr>
        <w:rPr>
          <w:rFonts w:cs="Arial"/>
          <w:b/>
          <w:i/>
          <w:lang w:val="sr-Cyrl-CS"/>
        </w:rPr>
      </w:pPr>
      <w:r w:rsidRPr="006D197A">
        <w:rPr>
          <w:rFonts w:cs="Arial"/>
          <w:b/>
          <w:i/>
          <w:lang w:val="sr-Cyrl-CS"/>
        </w:rPr>
        <w:t>Напомена:</w:t>
      </w:r>
    </w:p>
    <w:p w:rsidR="007A6B90" w:rsidRPr="006D197A" w:rsidRDefault="007A6B90" w:rsidP="007A6B90">
      <w:pPr>
        <w:pStyle w:val="KDKomentar"/>
        <w:spacing w:before="0"/>
        <w:rPr>
          <w:rFonts w:eastAsia="TimesNewRomanPS-BoldMT" w:cs="Arial"/>
          <w:color w:val="auto"/>
          <w:sz w:val="22"/>
          <w:szCs w:val="22"/>
        </w:rPr>
      </w:pPr>
      <w:r w:rsidRPr="006D197A">
        <w:rPr>
          <w:rFonts w:eastAsia="TimesNewRomanPS-BoldMT" w:cs="Arial"/>
          <w:color w:val="auto"/>
          <w:sz w:val="22"/>
          <w:szCs w:val="22"/>
        </w:rPr>
        <w:t xml:space="preserve">-Уколико </w:t>
      </w:r>
      <w:r w:rsidRPr="006D197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6D197A">
        <w:rPr>
          <w:rFonts w:eastAsia="TimesNewRomanPS-BoldMT" w:cs="Arial"/>
          <w:color w:val="auto"/>
          <w:sz w:val="22"/>
          <w:szCs w:val="22"/>
        </w:rPr>
        <w:t>.</w:t>
      </w:r>
    </w:p>
    <w:p w:rsidR="007A6B90" w:rsidRPr="006D197A" w:rsidRDefault="007A6B90" w:rsidP="007A6B90">
      <w:pPr>
        <w:pStyle w:val="KDKomentar"/>
        <w:spacing w:before="0"/>
        <w:rPr>
          <w:rFonts w:eastAsia="TimesNewRomanPS-BoldMT" w:cs="Arial"/>
          <w:color w:val="auto"/>
          <w:sz w:val="22"/>
          <w:szCs w:val="22"/>
          <w:lang w:val="sr-Cyrl-RS"/>
        </w:rPr>
      </w:pPr>
      <w:r w:rsidRPr="006D197A">
        <w:rPr>
          <w:rFonts w:eastAsia="TimesNewRomanPS-BoldMT" w:cs="Arial"/>
          <w:color w:val="auto"/>
          <w:sz w:val="22"/>
          <w:szCs w:val="22"/>
          <w:lang w:val="sr-Cyrl-CS"/>
        </w:rPr>
        <w:t>-</w:t>
      </w:r>
      <w:r w:rsidRPr="006D197A">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2A3CFD" w:rsidRPr="006D197A" w:rsidRDefault="007A6B90" w:rsidP="007A6B90">
      <w:pPr>
        <w:pStyle w:val="KDKomentar"/>
        <w:spacing w:before="0"/>
        <w:rPr>
          <w:rFonts w:eastAsia="TimesNewRomanPS-BoldMT" w:cs="Arial"/>
          <w:color w:val="auto"/>
          <w:sz w:val="22"/>
          <w:szCs w:val="22"/>
        </w:rPr>
        <w:sectPr w:rsidR="002A3CFD" w:rsidRPr="006D197A" w:rsidSect="002A3CFD">
          <w:pgSz w:w="16834" w:h="11909" w:orient="landscape" w:code="9"/>
          <w:pgMar w:top="1440" w:right="1440" w:bottom="1440" w:left="1440" w:header="720" w:footer="476" w:gutter="0"/>
          <w:cols w:space="720"/>
          <w:docGrid w:linePitch="360"/>
        </w:sectPr>
      </w:pPr>
      <w:r w:rsidRPr="006D197A">
        <w:rPr>
          <w:rFonts w:eastAsia="TimesNewRomanPS-BoldMT" w:cs="Arial"/>
          <w:color w:val="auto"/>
          <w:sz w:val="22"/>
          <w:szCs w:val="22"/>
        </w:rPr>
        <w:t xml:space="preserve"> </w:t>
      </w:r>
    </w:p>
    <w:p w:rsidR="007A6B90" w:rsidRPr="006D197A" w:rsidRDefault="007A6B90" w:rsidP="007A6B90">
      <w:pPr>
        <w:rPr>
          <w:rFonts w:cs="Arial"/>
          <w:b/>
          <w:lang w:val="ru-RU"/>
        </w:rPr>
      </w:pPr>
      <w:r w:rsidRPr="006D197A">
        <w:rPr>
          <w:rFonts w:cs="Arial"/>
          <w:b/>
        </w:rPr>
        <w:lastRenderedPageBreak/>
        <w:t>Упутство</w:t>
      </w:r>
      <w:r w:rsidRPr="006D197A">
        <w:rPr>
          <w:rFonts w:cs="Arial"/>
          <w:b/>
          <w:lang w:val="sr-Cyrl-CS"/>
        </w:rPr>
        <w:t xml:space="preserve"> </w:t>
      </w:r>
      <w:r w:rsidRPr="006D197A">
        <w:rPr>
          <w:rFonts w:cs="Arial"/>
          <w:b/>
        </w:rPr>
        <w:t>за попуњавањ</w:t>
      </w:r>
      <w:r w:rsidRPr="006D197A">
        <w:rPr>
          <w:rFonts w:cs="Arial"/>
          <w:b/>
          <w:lang w:val="ru-RU"/>
        </w:rPr>
        <w:t>е Обрасца структуре цене</w:t>
      </w:r>
    </w:p>
    <w:p w:rsidR="007A6B90" w:rsidRPr="006D197A" w:rsidRDefault="007A6B90" w:rsidP="007A6B90">
      <w:pPr>
        <w:rPr>
          <w:rFonts w:cs="Arial"/>
          <w:b/>
          <w:lang w:val="ru-RU"/>
        </w:rPr>
      </w:pPr>
    </w:p>
    <w:p w:rsidR="007A6B90" w:rsidRPr="006D197A" w:rsidRDefault="007A6B90" w:rsidP="007A6B90">
      <w:pPr>
        <w:pStyle w:val="ListParagraph"/>
        <w:tabs>
          <w:tab w:val="left" w:pos="90"/>
        </w:tabs>
        <w:ind w:left="0"/>
        <w:rPr>
          <w:rFonts w:ascii="Arial" w:hAnsi="Arial" w:cs="Arial"/>
          <w:bCs/>
          <w:iCs/>
          <w:lang w:val="ru-RU"/>
        </w:rPr>
      </w:pPr>
      <w:r w:rsidRPr="006D197A">
        <w:rPr>
          <w:rFonts w:ascii="Arial" w:hAnsi="Arial" w:cs="Arial"/>
          <w:bCs/>
          <w:iCs/>
          <w:lang w:val="ru-RU"/>
        </w:rPr>
        <w:t>Понуђач треба да попун</w:t>
      </w:r>
      <w:r w:rsidRPr="006D197A">
        <w:rPr>
          <w:rFonts w:ascii="Arial" w:hAnsi="Arial" w:cs="Arial"/>
          <w:bCs/>
          <w:iCs/>
          <w:lang w:val="sr-Cyrl-CS"/>
        </w:rPr>
        <w:t>и</w:t>
      </w:r>
      <w:r w:rsidRPr="006D197A">
        <w:rPr>
          <w:rFonts w:ascii="Arial" w:hAnsi="Arial" w:cs="Arial"/>
          <w:bCs/>
          <w:iCs/>
          <w:lang w:val="ru-RU"/>
        </w:rPr>
        <w:t xml:space="preserve"> образац структуре цене </w:t>
      </w:r>
      <w:r w:rsidRPr="006D197A">
        <w:rPr>
          <w:rFonts w:ascii="Arial" w:hAnsi="Arial" w:cs="Arial"/>
          <w:bCs/>
          <w:iCs/>
          <w:lang w:val="sr-Cyrl-CS"/>
        </w:rPr>
        <w:t>Табела 1. на следећи начин</w:t>
      </w:r>
      <w:r w:rsidRPr="006D197A">
        <w:rPr>
          <w:rFonts w:ascii="Arial" w:hAnsi="Arial" w:cs="Arial"/>
          <w:bCs/>
          <w:iCs/>
          <w:lang w:val="ru-RU"/>
        </w:rPr>
        <w:t>:</w:t>
      </w:r>
    </w:p>
    <w:p w:rsidR="007A6B90" w:rsidRPr="006D197A" w:rsidRDefault="007A6B90" w:rsidP="007A6B90">
      <w:pPr>
        <w:pStyle w:val="ListParagraph"/>
        <w:tabs>
          <w:tab w:val="left" w:pos="90"/>
        </w:tabs>
        <w:ind w:left="0"/>
        <w:rPr>
          <w:rFonts w:ascii="Arial" w:hAnsi="Arial" w:cs="Arial"/>
          <w:bCs/>
          <w:iCs/>
          <w:lang w:val="ru-RU"/>
        </w:rPr>
      </w:pPr>
    </w:p>
    <w:p w:rsidR="007A6B90" w:rsidRPr="006D197A" w:rsidRDefault="007A6B90" w:rsidP="007A6B90">
      <w:pPr>
        <w:pStyle w:val="ListParagraph"/>
        <w:numPr>
          <w:ilvl w:val="0"/>
          <w:numId w:val="10"/>
        </w:numPr>
        <w:tabs>
          <w:tab w:val="left" w:pos="90"/>
        </w:tabs>
        <w:suppressAutoHyphens/>
        <w:spacing w:before="0" w:after="0" w:line="240" w:lineRule="auto"/>
        <w:ind w:left="426" w:hanging="426"/>
        <w:contextualSpacing w:val="0"/>
        <w:rPr>
          <w:rFonts w:ascii="Arial" w:hAnsi="Arial" w:cs="Arial"/>
          <w:bCs/>
          <w:iCs/>
          <w:lang w:val="ru-RU"/>
        </w:rPr>
      </w:pPr>
      <w:r w:rsidRPr="006D197A">
        <w:rPr>
          <w:rFonts w:ascii="Arial" w:hAnsi="Arial" w:cs="Arial"/>
          <w:bCs/>
          <w:iCs/>
          <w:lang w:val="sr-Cyrl-CS"/>
        </w:rPr>
        <w:t xml:space="preserve">     у колону </w:t>
      </w:r>
      <w:r w:rsidRPr="006D197A">
        <w:rPr>
          <w:rFonts w:ascii="Arial" w:hAnsi="Arial" w:cs="Arial"/>
          <w:bCs/>
          <w:iCs/>
          <w:lang w:val="sr-Latn-RS"/>
        </w:rPr>
        <w:t>5</w:t>
      </w:r>
      <w:r w:rsidRPr="006D197A">
        <w:rPr>
          <w:rFonts w:ascii="Arial" w:hAnsi="Arial" w:cs="Arial"/>
          <w:bCs/>
          <w:iCs/>
          <w:lang w:val="sr-Cyrl-CS"/>
        </w:rPr>
        <w:t xml:space="preserve"> </w:t>
      </w:r>
      <w:r w:rsidRPr="006D197A">
        <w:rPr>
          <w:rFonts w:ascii="Arial" w:hAnsi="Arial" w:cs="Arial"/>
          <w:bCs/>
          <w:iCs/>
          <w:lang w:val="ru-RU"/>
        </w:rPr>
        <w:t>уписати колико износи јединична цена без ПДВ за сваку позицију из обрасца Структуре цене;</w:t>
      </w:r>
    </w:p>
    <w:p w:rsidR="007A6B90" w:rsidRPr="006D197A" w:rsidRDefault="007A6B90" w:rsidP="007A6B90">
      <w:pPr>
        <w:pStyle w:val="ListParagraph"/>
        <w:numPr>
          <w:ilvl w:val="0"/>
          <w:numId w:val="10"/>
        </w:numPr>
        <w:tabs>
          <w:tab w:val="left" w:pos="90"/>
        </w:tabs>
        <w:suppressAutoHyphens/>
        <w:spacing w:before="0" w:after="0" w:line="240" w:lineRule="auto"/>
        <w:ind w:left="426" w:hanging="426"/>
        <w:contextualSpacing w:val="0"/>
        <w:rPr>
          <w:rFonts w:ascii="Arial" w:hAnsi="Arial" w:cs="Arial"/>
          <w:bCs/>
          <w:iCs/>
          <w:lang w:val="ru-RU"/>
        </w:rPr>
      </w:pPr>
      <w:r w:rsidRPr="006D197A">
        <w:rPr>
          <w:rFonts w:ascii="Arial" w:hAnsi="Arial" w:cs="Arial"/>
          <w:bCs/>
          <w:iCs/>
          <w:lang w:val="sr-Cyrl-CS"/>
        </w:rPr>
        <w:t xml:space="preserve">     у колону </w:t>
      </w:r>
      <w:r w:rsidRPr="006D197A">
        <w:rPr>
          <w:rFonts w:ascii="Arial" w:hAnsi="Arial" w:cs="Arial"/>
          <w:bCs/>
          <w:iCs/>
          <w:lang w:val="sr-Latn-RS"/>
        </w:rPr>
        <w:t>6</w:t>
      </w:r>
      <w:r w:rsidRPr="006D197A">
        <w:rPr>
          <w:rFonts w:ascii="Arial" w:hAnsi="Arial" w:cs="Arial"/>
          <w:bCs/>
          <w:iCs/>
          <w:lang w:val="sr-Cyrl-CS"/>
        </w:rPr>
        <w:t xml:space="preserve"> </w:t>
      </w:r>
      <w:r w:rsidRPr="006D197A">
        <w:rPr>
          <w:rFonts w:ascii="Arial" w:hAnsi="Arial" w:cs="Arial"/>
          <w:bCs/>
          <w:iCs/>
          <w:lang w:val="ru-RU"/>
        </w:rPr>
        <w:t xml:space="preserve">уписати колико износи укупна цена без ПДВ за сваку позицију из обрасца Структуре цене, тако што ће помножити јединичну цену без ПДВ (наведену у колони </w:t>
      </w:r>
      <w:r w:rsidRPr="006D197A">
        <w:rPr>
          <w:rFonts w:ascii="Arial" w:hAnsi="Arial" w:cs="Arial"/>
          <w:bCs/>
          <w:iCs/>
          <w:lang w:val="sr-Cyrl-CS"/>
        </w:rPr>
        <w:t>5</w:t>
      </w:r>
      <w:r w:rsidRPr="006D197A">
        <w:rPr>
          <w:rFonts w:ascii="Arial" w:hAnsi="Arial" w:cs="Arial"/>
          <w:bCs/>
          <w:iCs/>
          <w:lang w:val="ru-RU"/>
        </w:rPr>
        <w:t xml:space="preserve">.) са траженом количином (која је наведена у колони </w:t>
      </w:r>
      <w:r w:rsidRPr="006D197A">
        <w:rPr>
          <w:rFonts w:ascii="Arial" w:hAnsi="Arial" w:cs="Arial"/>
          <w:bCs/>
          <w:iCs/>
          <w:lang w:val="sr-Cyrl-CS"/>
        </w:rPr>
        <w:t>4</w:t>
      </w:r>
      <w:r w:rsidRPr="006D197A">
        <w:rPr>
          <w:rFonts w:ascii="Arial" w:hAnsi="Arial" w:cs="Arial"/>
          <w:bCs/>
          <w:iCs/>
          <w:lang w:val="ru-RU"/>
        </w:rPr>
        <w:t>.);</w:t>
      </w:r>
    </w:p>
    <w:p w:rsidR="007A6B90" w:rsidRPr="006D197A" w:rsidRDefault="007A6B90" w:rsidP="007A6B90">
      <w:pPr>
        <w:pStyle w:val="ListParagraph"/>
        <w:numPr>
          <w:ilvl w:val="0"/>
          <w:numId w:val="10"/>
        </w:numPr>
        <w:tabs>
          <w:tab w:val="left" w:pos="90"/>
        </w:tabs>
        <w:suppressAutoHyphens/>
        <w:spacing w:before="0" w:after="0" w:line="240" w:lineRule="auto"/>
        <w:ind w:left="426" w:hanging="426"/>
        <w:contextualSpacing w:val="0"/>
        <w:rPr>
          <w:rFonts w:ascii="Arial" w:hAnsi="Arial" w:cs="Arial"/>
          <w:bCs/>
          <w:iCs/>
          <w:lang w:val="ru-RU"/>
        </w:rPr>
      </w:pPr>
      <w:r w:rsidRPr="006D197A">
        <w:rPr>
          <w:rFonts w:ascii="Arial" w:hAnsi="Arial" w:cs="Arial"/>
          <w:bCs/>
          <w:iCs/>
          <w:lang w:val="sr-Cyrl-CS"/>
        </w:rPr>
        <w:t xml:space="preserve">     у колону </w:t>
      </w:r>
      <w:r w:rsidRPr="006D197A">
        <w:rPr>
          <w:rFonts w:ascii="Arial" w:hAnsi="Arial" w:cs="Arial"/>
          <w:bCs/>
          <w:iCs/>
          <w:lang w:val="sr-Latn-RS"/>
        </w:rPr>
        <w:t xml:space="preserve">7 </w:t>
      </w:r>
      <w:r w:rsidRPr="006D197A">
        <w:rPr>
          <w:rFonts w:ascii="Arial" w:hAnsi="Arial" w:cs="Arial"/>
          <w:bCs/>
          <w:iCs/>
          <w:lang w:val="ru-RU"/>
        </w:rPr>
        <w:t>уписати колико износи јединична цена са ПДВ за сваку позицију из обрасца Структуре цене;</w:t>
      </w:r>
    </w:p>
    <w:p w:rsidR="007A6B90" w:rsidRPr="006D197A" w:rsidRDefault="007A6B90" w:rsidP="007A6B90">
      <w:pPr>
        <w:pStyle w:val="ListParagraph"/>
        <w:numPr>
          <w:ilvl w:val="0"/>
          <w:numId w:val="10"/>
        </w:numPr>
        <w:tabs>
          <w:tab w:val="left" w:pos="90"/>
        </w:tabs>
        <w:suppressAutoHyphens/>
        <w:spacing w:before="0" w:after="0" w:line="240" w:lineRule="auto"/>
        <w:ind w:left="426" w:hanging="426"/>
        <w:contextualSpacing w:val="0"/>
        <w:rPr>
          <w:rFonts w:ascii="Arial" w:hAnsi="Arial" w:cs="Arial"/>
          <w:bCs/>
          <w:iCs/>
          <w:lang w:val="ru-RU"/>
        </w:rPr>
      </w:pPr>
      <w:r w:rsidRPr="006D197A">
        <w:rPr>
          <w:rFonts w:ascii="Arial" w:hAnsi="Arial" w:cs="Arial"/>
          <w:bCs/>
          <w:iCs/>
          <w:lang w:val="sr-Cyrl-CS"/>
        </w:rPr>
        <w:t xml:space="preserve">     у колону </w:t>
      </w:r>
      <w:r w:rsidRPr="006D197A">
        <w:rPr>
          <w:rFonts w:ascii="Arial" w:hAnsi="Arial" w:cs="Arial"/>
          <w:bCs/>
          <w:iCs/>
          <w:lang w:val="sr-Latn-RS"/>
        </w:rPr>
        <w:t>8</w:t>
      </w:r>
      <w:r w:rsidRPr="006D197A">
        <w:rPr>
          <w:rFonts w:ascii="Arial" w:hAnsi="Arial" w:cs="Arial"/>
          <w:bCs/>
          <w:iCs/>
          <w:lang w:val="sr-Cyrl-CS"/>
        </w:rPr>
        <w:t xml:space="preserve"> </w:t>
      </w:r>
      <w:r w:rsidRPr="006D197A">
        <w:rPr>
          <w:rFonts w:ascii="Arial" w:hAnsi="Arial" w:cs="Arial"/>
          <w:bCs/>
          <w:iCs/>
          <w:lang w:val="ru-RU"/>
        </w:rPr>
        <w:t xml:space="preserve">уписати колико износи укупна цена са ПДВ за сваку позицију из обрасца Структуре цене, тако што ће помножити јединичну цену са ПДВ (наведену у колони </w:t>
      </w:r>
      <w:r w:rsidRPr="006D197A">
        <w:rPr>
          <w:rFonts w:ascii="Arial" w:hAnsi="Arial" w:cs="Arial"/>
          <w:bCs/>
          <w:iCs/>
          <w:lang w:val="sr-Cyrl-CS"/>
        </w:rPr>
        <w:t>7</w:t>
      </w:r>
      <w:r w:rsidRPr="006D197A">
        <w:rPr>
          <w:rFonts w:ascii="Arial" w:hAnsi="Arial" w:cs="Arial"/>
          <w:bCs/>
          <w:iCs/>
          <w:lang w:val="ru-RU"/>
        </w:rPr>
        <w:t xml:space="preserve">.) са траженом количином (која је наведена у колони </w:t>
      </w:r>
      <w:r w:rsidRPr="006D197A">
        <w:rPr>
          <w:rFonts w:ascii="Arial" w:hAnsi="Arial" w:cs="Arial"/>
          <w:bCs/>
          <w:iCs/>
          <w:lang w:val="sr-Cyrl-CS"/>
        </w:rPr>
        <w:t>4</w:t>
      </w:r>
      <w:r w:rsidRPr="006D197A">
        <w:rPr>
          <w:rFonts w:ascii="Arial" w:hAnsi="Arial" w:cs="Arial"/>
          <w:bCs/>
          <w:iCs/>
          <w:lang w:val="ru-RU"/>
        </w:rPr>
        <w:t>.);</w:t>
      </w:r>
    </w:p>
    <w:p w:rsidR="007A6B90" w:rsidRPr="006D197A" w:rsidRDefault="007A6B90" w:rsidP="007A6B90">
      <w:pPr>
        <w:pStyle w:val="ListParagraph"/>
        <w:tabs>
          <w:tab w:val="left" w:pos="90"/>
        </w:tabs>
        <w:suppressAutoHyphens/>
        <w:rPr>
          <w:rFonts w:ascii="Arial" w:hAnsi="Arial" w:cs="Arial"/>
          <w:bCs/>
          <w:iCs/>
          <w:lang w:val="ru-RU"/>
        </w:rPr>
      </w:pPr>
    </w:p>
    <w:p w:rsidR="007A6B90" w:rsidRPr="006D197A" w:rsidRDefault="007A6B90" w:rsidP="007A6B90">
      <w:pPr>
        <w:pStyle w:val="ListParagraph"/>
        <w:tabs>
          <w:tab w:val="left" w:pos="90"/>
        </w:tabs>
        <w:suppressAutoHyphens/>
        <w:ind w:left="0"/>
        <w:rPr>
          <w:rFonts w:ascii="Arial" w:hAnsi="Arial" w:cs="Arial"/>
          <w:lang w:val="ru-RU"/>
        </w:rPr>
      </w:pPr>
    </w:p>
    <w:p w:rsidR="007A6B90" w:rsidRPr="006D197A" w:rsidRDefault="007A6B90" w:rsidP="007A6B90">
      <w:pPr>
        <w:tabs>
          <w:tab w:val="left" w:pos="992"/>
        </w:tabs>
        <w:rPr>
          <w:rFonts w:cs="Arial"/>
          <w:lang w:val="ru-RU"/>
        </w:rPr>
      </w:pPr>
      <w:r w:rsidRPr="006D197A">
        <w:rPr>
          <w:rFonts w:cs="Arial"/>
          <w:lang w:val="ru-RU"/>
        </w:rPr>
        <w:t>У Табелу 2. уписује се:</w:t>
      </w:r>
    </w:p>
    <w:p w:rsidR="007A6B90" w:rsidRPr="006D197A" w:rsidRDefault="007A6B90" w:rsidP="008D26A4">
      <w:pPr>
        <w:numPr>
          <w:ilvl w:val="0"/>
          <w:numId w:val="51"/>
        </w:numPr>
        <w:tabs>
          <w:tab w:val="left" w:pos="709"/>
        </w:tabs>
        <w:spacing w:before="0"/>
        <w:rPr>
          <w:rFonts w:cs="Arial"/>
          <w:lang w:val="ru-RU"/>
        </w:rPr>
      </w:pPr>
      <w:r w:rsidRPr="006D197A">
        <w:rPr>
          <w:rFonts w:cs="Arial"/>
          <w:lang w:val="ru-RU"/>
        </w:rPr>
        <w:t xml:space="preserve">у ред бр. </w:t>
      </w:r>
      <w:r w:rsidRPr="006D197A">
        <w:rPr>
          <w:rFonts w:cs="Arial"/>
        </w:rPr>
        <w:t>I</w:t>
      </w:r>
      <w:r w:rsidRPr="006D197A">
        <w:rPr>
          <w:rFonts w:cs="Arial"/>
          <w:lang w:val="ru-RU"/>
        </w:rPr>
        <w:t xml:space="preserve"> – укупно понуђена цена за све </w:t>
      </w:r>
      <w:proofErr w:type="gramStart"/>
      <w:r w:rsidRPr="006D197A">
        <w:rPr>
          <w:rFonts w:cs="Arial"/>
          <w:lang w:val="ru-RU"/>
        </w:rPr>
        <w:t>позиције  без</w:t>
      </w:r>
      <w:proofErr w:type="gramEnd"/>
      <w:r w:rsidRPr="006D197A">
        <w:rPr>
          <w:rFonts w:cs="Arial"/>
          <w:lang w:val="ru-RU"/>
        </w:rPr>
        <w:t xml:space="preserve"> ПДВ (збир колоне бр. </w:t>
      </w:r>
      <w:r w:rsidRPr="006D197A">
        <w:rPr>
          <w:rFonts w:cs="Arial"/>
          <w:lang w:val="sr-Latn-RS"/>
        </w:rPr>
        <w:t>6</w:t>
      </w:r>
      <w:r w:rsidRPr="006D197A">
        <w:rPr>
          <w:rFonts w:cs="Arial"/>
          <w:lang w:val="ru-RU"/>
        </w:rPr>
        <w:t>)</w:t>
      </w:r>
    </w:p>
    <w:p w:rsidR="007A6B90" w:rsidRPr="006D197A" w:rsidRDefault="007A6B90" w:rsidP="008D26A4">
      <w:pPr>
        <w:numPr>
          <w:ilvl w:val="0"/>
          <w:numId w:val="51"/>
        </w:numPr>
        <w:tabs>
          <w:tab w:val="left" w:pos="709"/>
        </w:tabs>
        <w:spacing w:before="0"/>
        <w:rPr>
          <w:rFonts w:cs="Arial"/>
          <w:lang w:val="ru-RU"/>
        </w:rPr>
      </w:pPr>
      <w:r w:rsidRPr="006D197A">
        <w:rPr>
          <w:rFonts w:cs="Arial"/>
          <w:lang w:val="ru-RU"/>
        </w:rPr>
        <w:t xml:space="preserve">у ред бр. </w:t>
      </w:r>
      <w:r w:rsidRPr="006D197A">
        <w:rPr>
          <w:rFonts w:cs="Arial"/>
        </w:rPr>
        <w:t>II</w:t>
      </w:r>
      <w:r w:rsidRPr="006D197A">
        <w:rPr>
          <w:rFonts w:cs="Arial"/>
          <w:lang w:val="ru-RU"/>
        </w:rPr>
        <w:t xml:space="preserve"> – укупан износ ПДВ </w:t>
      </w:r>
    </w:p>
    <w:p w:rsidR="007A6B90" w:rsidRPr="006D197A" w:rsidRDefault="007A6B90" w:rsidP="008D26A4">
      <w:pPr>
        <w:numPr>
          <w:ilvl w:val="0"/>
          <w:numId w:val="51"/>
        </w:numPr>
        <w:tabs>
          <w:tab w:val="left" w:pos="709"/>
        </w:tabs>
        <w:spacing w:before="0"/>
        <w:rPr>
          <w:rFonts w:cs="Arial"/>
        </w:rPr>
      </w:pPr>
      <w:r w:rsidRPr="006D197A">
        <w:rPr>
          <w:rFonts w:cs="Arial"/>
          <w:lang w:val="ru-RU"/>
        </w:rPr>
        <w:t xml:space="preserve">у ред бр. </w:t>
      </w:r>
      <w:r w:rsidRPr="006D197A">
        <w:rPr>
          <w:rFonts w:cs="Arial"/>
        </w:rPr>
        <w:t>III</w:t>
      </w:r>
      <w:r w:rsidRPr="006D197A">
        <w:rPr>
          <w:rFonts w:cs="Arial"/>
          <w:lang w:val="ru-RU"/>
        </w:rPr>
        <w:t xml:space="preserve"> – укупно понуђена цена са ПДВ (ред бр. </w:t>
      </w:r>
      <w:r w:rsidRPr="006D197A">
        <w:rPr>
          <w:rFonts w:cs="Arial"/>
        </w:rPr>
        <w:t>I + ред.</w:t>
      </w:r>
      <w:r w:rsidRPr="006D197A">
        <w:rPr>
          <w:rFonts w:cs="Arial"/>
          <w:lang w:val="sr-Cyrl-CS"/>
        </w:rPr>
        <w:t xml:space="preserve"> </w:t>
      </w:r>
      <w:r w:rsidRPr="006D197A">
        <w:rPr>
          <w:rFonts w:cs="Arial"/>
        </w:rPr>
        <w:t>бр. II)</w:t>
      </w:r>
    </w:p>
    <w:p w:rsidR="007A6B90" w:rsidRPr="006D197A" w:rsidRDefault="007A6B90" w:rsidP="007A6B90">
      <w:pPr>
        <w:tabs>
          <w:tab w:val="left" w:pos="992"/>
        </w:tabs>
        <w:ind w:left="360"/>
        <w:rPr>
          <w:rFonts w:cs="Arial"/>
          <w:lang w:val="ru-RU"/>
        </w:rPr>
      </w:pPr>
    </w:p>
    <w:p w:rsidR="007A6B90" w:rsidRPr="006D197A" w:rsidRDefault="007A6B90" w:rsidP="007A6B90">
      <w:pPr>
        <w:tabs>
          <w:tab w:val="left" w:pos="992"/>
        </w:tabs>
        <w:rPr>
          <w:rFonts w:cs="Arial"/>
          <w:lang w:val="ru-RU"/>
        </w:rPr>
      </w:pPr>
      <w:r w:rsidRPr="006D197A">
        <w:rPr>
          <w:rFonts w:cs="Arial"/>
          <w:lang w:val="ru-RU"/>
        </w:rPr>
        <w:t>У Табелу 3. уписују се посебно исказани трошкови који су укључени у укупно</w:t>
      </w:r>
    </w:p>
    <w:p w:rsidR="007A6B90" w:rsidRPr="006D197A" w:rsidRDefault="007A6B90" w:rsidP="007A6B90">
      <w:pPr>
        <w:tabs>
          <w:tab w:val="left" w:pos="992"/>
        </w:tabs>
        <w:rPr>
          <w:rFonts w:cs="Arial"/>
          <w:lang w:val="ru-RU"/>
        </w:rPr>
      </w:pPr>
      <w:r w:rsidRPr="006D197A">
        <w:rPr>
          <w:rFonts w:cs="Arial"/>
          <w:lang w:val="ru-RU"/>
        </w:rPr>
        <w:t xml:space="preserve">понуђену цену без ПДВ (ред бр. </w:t>
      </w:r>
      <w:r w:rsidRPr="006D197A">
        <w:rPr>
          <w:rFonts w:cs="Arial"/>
        </w:rPr>
        <w:t>I</w:t>
      </w:r>
      <w:r w:rsidRPr="006D197A">
        <w:rPr>
          <w:rFonts w:cs="Arial"/>
          <w:lang w:val="ru-RU"/>
        </w:rPr>
        <w:t xml:space="preserve"> из табеле 1)</w:t>
      </w:r>
      <w:r w:rsidRPr="006D197A">
        <w:rPr>
          <w:rFonts w:cs="Arial"/>
          <w:lang w:val="sr-Cyrl-RS"/>
        </w:rPr>
        <w:t xml:space="preserve"> уколико исти постоје као засебни трошкови</w:t>
      </w:r>
    </w:p>
    <w:p w:rsidR="007A6B90" w:rsidRPr="006D197A" w:rsidRDefault="007A6B90" w:rsidP="007A6B90">
      <w:pPr>
        <w:tabs>
          <w:tab w:val="left" w:pos="992"/>
        </w:tabs>
        <w:rPr>
          <w:rFonts w:cs="Arial"/>
        </w:rPr>
      </w:pPr>
    </w:p>
    <w:p w:rsidR="007A6B90" w:rsidRPr="006D197A" w:rsidRDefault="007A6B90" w:rsidP="007A6B90">
      <w:pPr>
        <w:tabs>
          <w:tab w:val="left" w:pos="992"/>
        </w:tabs>
        <w:rPr>
          <w:rFonts w:cs="Arial"/>
          <w:lang w:val="ru-RU"/>
        </w:rPr>
      </w:pPr>
      <w:r w:rsidRPr="006D197A">
        <w:rPr>
          <w:rFonts w:cs="Arial"/>
          <w:lang w:val="ru-RU"/>
        </w:rPr>
        <w:t xml:space="preserve">-  на место предвиђено за место и датум уписује се место и датум попуњавања   </w:t>
      </w:r>
      <w:r w:rsidRPr="006D197A">
        <w:rPr>
          <w:rFonts w:cs="Arial"/>
          <w:lang w:val="ru-RU"/>
        </w:rPr>
        <w:br/>
        <w:t xml:space="preserve">     обрасца структуре цене.</w:t>
      </w:r>
    </w:p>
    <w:p w:rsidR="007A6B90" w:rsidRPr="006D197A" w:rsidRDefault="007A6B90" w:rsidP="007A6B90">
      <w:pPr>
        <w:tabs>
          <w:tab w:val="left" w:pos="992"/>
        </w:tabs>
        <w:rPr>
          <w:rFonts w:cs="Arial"/>
          <w:lang w:val="ru-RU"/>
        </w:rPr>
      </w:pPr>
      <w:r w:rsidRPr="006D197A">
        <w:rPr>
          <w:rFonts w:cs="Arial"/>
          <w:lang w:val="ru-RU"/>
        </w:rPr>
        <w:t xml:space="preserve">-  на  место предвиђено за печат и потпис понуђач печатом оверава и потписује  </w:t>
      </w:r>
      <w:r w:rsidRPr="006D197A">
        <w:rPr>
          <w:rFonts w:cs="Arial"/>
          <w:lang w:val="ru-RU"/>
        </w:rPr>
        <w:br/>
        <w:t xml:space="preserve">     образац структуре цене.</w:t>
      </w:r>
    </w:p>
    <w:p w:rsidR="007A6B90" w:rsidRPr="006D197A" w:rsidRDefault="007A6B90" w:rsidP="007A6B90">
      <w:pPr>
        <w:tabs>
          <w:tab w:val="left" w:pos="720"/>
        </w:tabs>
        <w:rPr>
          <w:rFonts w:cs="Arial"/>
          <w:lang w:val="sr-Cyrl-RS"/>
        </w:rPr>
      </w:pPr>
      <w:r w:rsidRPr="006D197A">
        <w:rPr>
          <w:rFonts w:cs="Arial"/>
          <w:lang w:val="ru-RU"/>
        </w:rPr>
        <w:t xml:space="preserve">                                </w:t>
      </w:r>
    </w:p>
    <w:p w:rsidR="003911FC" w:rsidRPr="006D197A" w:rsidRDefault="003911FC">
      <w:pPr>
        <w:spacing w:before="0"/>
        <w:jc w:val="left"/>
        <w:rPr>
          <w:rFonts w:eastAsia="TimesNewRomanPS-BoldMT" w:cs="Arial"/>
          <w:bCs/>
          <w:i/>
          <w:iCs/>
          <w:lang w:val="sr-Cyrl-RS"/>
        </w:rPr>
      </w:pPr>
      <w:r w:rsidRPr="006D197A">
        <w:rPr>
          <w:rFonts w:eastAsia="TimesNewRomanPS-BoldMT" w:cs="Arial"/>
          <w:bCs/>
          <w:i/>
          <w:iCs/>
          <w:lang w:val="sr-Cyrl-RS"/>
        </w:rPr>
        <w:br w:type="page"/>
      </w:r>
    </w:p>
    <w:p w:rsidR="00286DBF" w:rsidRPr="006D197A" w:rsidRDefault="00286DBF"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343A18" w:rsidRPr="006D197A" w:rsidRDefault="00343A18" w:rsidP="00343A18">
      <w:pPr>
        <w:pStyle w:val="KDObrazac"/>
        <w:spacing w:before="0"/>
      </w:pPr>
      <w:bookmarkStart w:id="242" w:name="_Toc442559926"/>
      <w:r w:rsidRPr="006D197A">
        <w:t xml:space="preserve">ОБРАЗАЦ </w:t>
      </w:r>
      <w:r w:rsidR="005F3769" w:rsidRPr="006D197A">
        <w:rPr>
          <w:lang w:val="sr-Cyrl-RS"/>
        </w:rPr>
        <w:t>3</w:t>
      </w:r>
      <w:r w:rsidRPr="006D197A">
        <w:t>.</w:t>
      </w:r>
      <w:bookmarkEnd w:id="242"/>
    </w:p>
    <w:p w:rsidR="00343A18" w:rsidRPr="006D197A" w:rsidRDefault="00343A18" w:rsidP="00343A18">
      <w:pPr>
        <w:spacing w:before="0"/>
        <w:rPr>
          <w:rFonts w:cs="Arial"/>
          <w:lang w:val="sr-Cyrl-CS"/>
        </w:rPr>
      </w:pPr>
    </w:p>
    <w:p w:rsidR="00343A18" w:rsidRPr="006D197A" w:rsidRDefault="00343A18" w:rsidP="002715FE">
      <w:pPr>
        <w:tabs>
          <w:tab w:val="left" w:pos="6870"/>
        </w:tabs>
        <w:spacing w:before="0"/>
        <w:rPr>
          <w:rFonts w:cs="Arial"/>
        </w:rPr>
      </w:pPr>
    </w:p>
    <w:p w:rsidR="00343A18" w:rsidRPr="006D197A" w:rsidRDefault="00343A18" w:rsidP="00343A18">
      <w:pPr>
        <w:ind w:right="-360"/>
        <w:rPr>
          <w:rFonts w:cs="Arial"/>
          <w:lang w:val="ru-RU"/>
        </w:rPr>
      </w:pPr>
      <w:r w:rsidRPr="006D197A">
        <w:rPr>
          <w:rFonts w:cs="Arial"/>
          <w:lang w:val="ru-RU"/>
        </w:rPr>
        <w:t>На основу члана 26. Закона о јавним набавкама ( „</w:t>
      </w:r>
      <w:r w:rsidR="00B82563" w:rsidRPr="006D197A">
        <w:rPr>
          <w:rFonts w:cs="Arial"/>
          <w:lang w:val="ru-RU"/>
        </w:rPr>
        <w:t xml:space="preserve">Службени гласник РС“, бр. 124/12, 14/15 и 68/15), </w:t>
      </w:r>
      <w:r w:rsidR="006D1235" w:rsidRPr="006D197A">
        <w:rPr>
          <w:rFonts w:cs="Arial"/>
          <w:lang w:val="sr-Cyrl-RS"/>
        </w:rPr>
        <w:t>(даље: Закон)</w:t>
      </w:r>
      <w:r w:rsidR="006D1235" w:rsidRPr="006D197A">
        <w:rPr>
          <w:rFonts w:cs="Arial"/>
          <w:lang w:val="sr-Latn-RS"/>
        </w:rPr>
        <w:t xml:space="preserve"> </w:t>
      </w:r>
      <w:r w:rsidR="00B82563" w:rsidRPr="006D197A">
        <w:rPr>
          <w:rFonts w:cs="Arial"/>
          <w:lang w:val="ru-RU"/>
        </w:rPr>
        <w:t>члана 2.</w:t>
      </w:r>
      <w:r w:rsidRPr="006D197A">
        <w:rPr>
          <w:rFonts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6D197A" w:rsidRDefault="00343A18" w:rsidP="00343A18">
      <w:pPr>
        <w:rPr>
          <w:rFonts w:cs="Arial"/>
          <w:lang w:val="ru-RU"/>
        </w:rPr>
      </w:pPr>
    </w:p>
    <w:p w:rsidR="00343A18" w:rsidRPr="006D197A" w:rsidRDefault="00343A18" w:rsidP="00343A18">
      <w:pPr>
        <w:jc w:val="center"/>
        <w:rPr>
          <w:rFonts w:cs="Arial"/>
          <w:b/>
          <w:lang w:val="ru-RU"/>
        </w:rPr>
      </w:pPr>
      <w:r w:rsidRPr="006D197A">
        <w:rPr>
          <w:rFonts w:cs="Arial"/>
          <w:b/>
          <w:lang w:val="ru-RU"/>
        </w:rPr>
        <w:t>ИЗЈАВУ О НЕЗАВИСНОЈ ПОНУДИ</w:t>
      </w:r>
    </w:p>
    <w:p w:rsidR="00343A18" w:rsidRPr="006D197A" w:rsidRDefault="00343A18" w:rsidP="00343A18">
      <w:pPr>
        <w:jc w:val="center"/>
        <w:rPr>
          <w:rFonts w:cs="Arial"/>
          <w:b/>
          <w:lang w:val="ru-RU"/>
        </w:rPr>
      </w:pPr>
    </w:p>
    <w:p w:rsidR="00343A18" w:rsidRPr="006D197A" w:rsidRDefault="00343A18" w:rsidP="00343A18">
      <w:pPr>
        <w:jc w:val="center"/>
        <w:rPr>
          <w:rFonts w:cs="Arial"/>
          <w:b/>
          <w:lang w:val="ru-RU"/>
        </w:rPr>
      </w:pPr>
    </w:p>
    <w:p w:rsidR="00535D05" w:rsidRPr="006D197A" w:rsidRDefault="00535D05" w:rsidP="00895EFE">
      <w:pPr>
        <w:ind w:right="-331"/>
        <w:rPr>
          <w:rFonts w:cs="Arial"/>
          <w:lang w:val="ru-RU"/>
        </w:rPr>
      </w:pPr>
      <w:r w:rsidRPr="006D197A">
        <w:rPr>
          <w:rFonts w:cs="Arial"/>
          <w:lang w:val="ru-RU"/>
        </w:rPr>
        <w:t xml:space="preserve">и под пуном материјалном и кривичном одговорношћу потврђује да је Понуду број:________ за јавну набавку услуга </w:t>
      </w:r>
      <w:r w:rsidR="0025251F" w:rsidRPr="006D197A">
        <w:rPr>
          <w:rFonts w:cs="Arial"/>
          <w:lang w:val="sr-Cyrl-RS"/>
        </w:rPr>
        <w:t>„</w:t>
      </w:r>
      <w:r w:rsidR="004F59D9" w:rsidRPr="006D197A">
        <w:rPr>
          <w:rFonts w:eastAsia="Arial" w:cs="Arial"/>
          <w:color w:val="000000"/>
          <w:lang w:val="sr-Cyrl-RS"/>
        </w:rPr>
        <w:t>Анализа стања и процена века дела цевног система котла у ТЕ Костолац Б</w:t>
      </w:r>
      <w:r w:rsidR="0025251F" w:rsidRPr="006D197A">
        <w:rPr>
          <w:rFonts w:cs="Arial"/>
          <w:lang w:val="sr-Cyrl-RS"/>
        </w:rPr>
        <w:t>“</w:t>
      </w:r>
      <w:r w:rsidR="008836D1" w:rsidRPr="006D197A">
        <w:rPr>
          <w:rFonts w:cs="Arial"/>
          <w:lang w:val="ru-RU"/>
        </w:rPr>
        <w:t xml:space="preserve">, </w:t>
      </w:r>
      <w:r w:rsidRPr="006D197A">
        <w:rPr>
          <w:rFonts w:cs="Arial"/>
          <w:lang w:val="ru-RU"/>
        </w:rPr>
        <w:t>у отв</w:t>
      </w:r>
      <w:r w:rsidR="005F3769" w:rsidRPr="006D197A">
        <w:rPr>
          <w:rFonts w:cs="Arial"/>
          <w:lang w:val="ru-RU"/>
        </w:rPr>
        <w:t>ореном поступку</w:t>
      </w:r>
      <w:r w:rsidR="008836D1" w:rsidRPr="006D197A">
        <w:rPr>
          <w:rFonts w:cs="Arial"/>
          <w:lang w:val="ru-RU"/>
        </w:rPr>
        <w:t>,</w:t>
      </w:r>
      <w:r w:rsidR="0066432C" w:rsidRPr="006D197A">
        <w:rPr>
          <w:rFonts w:cs="Arial"/>
          <w:lang w:val="ru-RU"/>
        </w:rPr>
        <w:t xml:space="preserve"> ЈН/1000/</w:t>
      </w:r>
      <w:r w:rsidR="00763D7C" w:rsidRPr="006D197A">
        <w:rPr>
          <w:rFonts w:cs="Arial"/>
          <w:lang w:val="ru-RU"/>
        </w:rPr>
        <w:t>0350</w:t>
      </w:r>
      <w:r w:rsidR="00C7686B" w:rsidRPr="006D197A">
        <w:rPr>
          <w:rFonts w:cs="Arial"/>
          <w:lang w:val="ru-RU"/>
        </w:rPr>
        <w:t>/2018</w:t>
      </w:r>
      <w:r w:rsidR="005F3769" w:rsidRPr="006D197A">
        <w:rPr>
          <w:rFonts w:cs="Arial"/>
          <w:lang w:val="ru-RU"/>
        </w:rPr>
        <w:t xml:space="preserve">, </w:t>
      </w:r>
      <w:r w:rsidRPr="006D197A">
        <w:rPr>
          <w:rFonts w:cs="Arial"/>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250DFB" w:rsidRPr="006D197A" w:rsidRDefault="00250DFB" w:rsidP="00895EFE">
      <w:pPr>
        <w:ind w:right="-331"/>
        <w:rPr>
          <w:rFonts w:cs="Arial"/>
          <w:lang w:val="ru-RU"/>
        </w:rPr>
      </w:pPr>
    </w:p>
    <w:p w:rsidR="00343A18" w:rsidRPr="006D197A" w:rsidRDefault="00343A18" w:rsidP="00895EFE">
      <w:pPr>
        <w:rPr>
          <w:rFonts w:cs="Arial"/>
          <w:b/>
          <w:lang w:val="ru-RU"/>
        </w:rPr>
      </w:pPr>
    </w:p>
    <w:tbl>
      <w:tblPr>
        <w:tblW w:w="9090" w:type="dxa"/>
        <w:jc w:val="center"/>
        <w:tblLayout w:type="fixed"/>
        <w:tblLook w:val="0000" w:firstRow="0" w:lastRow="0" w:firstColumn="0" w:lastColumn="0" w:noHBand="0" w:noVBand="0"/>
      </w:tblPr>
      <w:tblGrid>
        <w:gridCol w:w="3072"/>
        <w:gridCol w:w="2127"/>
        <w:gridCol w:w="3891"/>
      </w:tblGrid>
      <w:tr w:rsidR="00343A18" w:rsidRPr="006D197A" w:rsidTr="00895EFE">
        <w:trPr>
          <w:jc w:val="center"/>
        </w:trPr>
        <w:tc>
          <w:tcPr>
            <w:tcW w:w="3072" w:type="dxa"/>
          </w:tcPr>
          <w:p w:rsidR="00343A18" w:rsidRPr="006D197A" w:rsidRDefault="00343A18" w:rsidP="00895EFE">
            <w:pPr>
              <w:spacing w:before="0"/>
              <w:rPr>
                <w:rFonts w:cs="Arial"/>
              </w:rPr>
            </w:pPr>
            <w:r w:rsidRPr="006D197A">
              <w:rPr>
                <w:rFonts w:cs="Arial"/>
              </w:rPr>
              <w:t>Датум:</w:t>
            </w:r>
          </w:p>
        </w:tc>
        <w:tc>
          <w:tcPr>
            <w:tcW w:w="2127" w:type="dxa"/>
          </w:tcPr>
          <w:p w:rsidR="00343A18" w:rsidRPr="006D197A" w:rsidRDefault="00343A18" w:rsidP="00895EFE">
            <w:pPr>
              <w:spacing w:before="0"/>
              <w:rPr>
                <w:rFonts w:cs="Arial"/>
                <w:lang w:val="ru-RU"/>
              </w:rPr>
            </w:pPr>
          </w:p>
        </w:tc>
        <w:tc>
          <w:tcPr>
            <w:tcW w:w="3891" w:type="dxa"/>
          </w:tcPr>
          <w:p w:rsidR="00343A18" w:rsidRPr="006D197A" w:rsidRDefault="00343A18" w:rsidP="00895EFE">
            <w:pPr>
              <w:spacing w:before="0"/>
              <w:rPr>
                <w:rFonts w:cs="Arial"/>
              </w:rPr>
            </w:pPr>
            <w:r w:rsidRPr="006D197A">
              <w:rPr>
                <w:rFonts w:cs="Arial"/>
                <w:lang w:val="sr-Cyrl-CS"/>
              </w:rPr>
              <w:t>П</w:t>
            </w:r>
            <w:r w:rsidRPr="006D197A">
              <w:rPr>
                <w:rFonts w:cs="Arial"/>
              </w:rPr>
              <w:t>онуђач/члан групе</w:t>
            </w:r>
          </w:p>
        </w:tc>
      </w:tr>
      <w:tr w:rsidR="00343A18" w:rsidRPr="006D197A" w:rsidTr="00895EFE">
        <w:trPr>
          <w:jc w:val="center"/>
        </w:trPr>
        <w:tc>
          <w:tcPr>
            <w:tcW w:w="3072" w:type="dxa"/>
          </w:tcPr>
          <w:p w:rsidR="00343A18" w:rsidRPr="006D197A" w:rsidRDefault="00343A18" w:rsidP="00895EFE">
            <w:pPr>
              <w:spacing w:before="0"/>
              <w:rPr>
                <w:rFonts w:cs="Arial"/>
              </w:rPr>
            </w:pPr>
          </w:p>
        </w:tc>
        <w:tc>
          <w:tcPr>
            <w:tcW w:w="2127" w:type="dxa"/>
          </w:tcPr>
          <w:p w:rsidR="00343A18" w:rsidRPr="006D197A" w:rsidRDefault="00343A18" w:rsidP="00895EFE">
            <w:pPr>
              <w:spacing w:before="0"/>
              <w:rPr>
                <w:rFonts w:cs="Arial"/>
              </w:rPr>
            </w:pPr>
            <w:r w:rsidRPr="006D197A">
              <w:rPr>
                <w:rFonts w:cs="Arial"/>
              </w:rPr>
              <w:t>М.П.</w:t>
            </w:r>
          </w:p>
        </w:tc>
        <w:tc>
          <w:tcPr>
            <w:tcW w:w="3891" w:type="dxa"/>
          </w:tcPr>
          <w:p w:rsidR="00343A18" w:rsidRPr="006D197A" w:rsidRDefault="00343A18" w:rsidP="00895EFE">
            <w:pPr>
              <w:spacing w:before="0"/>
              <w:rPr>
                <w:rFonts w:cs="Arial"/>
                <w:lang w:val="ru-RU"/>
              </w:rPr>
            </w:pPr>
          </w:p>
        </w:tc>
      </w:tr>
      <w:tr w:rsidR="00343A18" w:rsidRPr="006D197A" w:rsidTr="00895EFE">
        <w:trPr>
          <w:jc w:val="center"/>
        </w:trPr>
        <w:tc>
          <w:tcPr>
            <w:tcW w:w="3072" w:type="dxa"/>
            <w:tcBorders>
              <w:bottom w:val="single" w:sz="4" w:space="0" w:color="auto"/>
            </w:tcBorders>
          </w:tcPr>
          <w:p w:rsidR="00343A18" w:rsidRPr="006D197A" w:rsidRDefault="00343A18" w:rsidP="00895EFE">
            <w:pPr>
              <w:spacing w:before="0"/>
              <w:rPr>
                <w:rFonts w:cs="Arial"/>
              </w:rPr>
            </w:pPr>
          </w:p>
        </w:tc>
        <w:tc>
          <w:tcPr>
            <w:tcW w:w="2127" w:type="dxa"/>
          </w:tcPr>
          <w:p w:rsidR="00343A18" w:rsidRPr="006D197A" w:rsidRDefault="00343A18" w:rsidP="00895EFE">
            <w:pPr>
              <w:spacing w:before="0"/>
              <w:rPr>
                <w:rFonts w:cs="Arial"/>
                <w:lang w:val="ru-RU"/>
              </w:rPr>
            </w:pPr>
          </w:p>
        </w:tc>
        <w:tc>
          <w:tcPr>
            <w:tcW w:w="3891" w:type="dxa"/>
            <w:tcBorders>
              <w:bottom w:val="single" w:sz="4" w:space="0" w:color="auto"/>
            </w:tcBorders>
          </w:tcPr>
          <w:p w:rsidR="00343A18" w:rsidRPr="006D197A" w:rsidRDefault="00343A18" w:rsidP="00895EFE">
            <w:pPr>
              <w:spacing w:before="0"/>
              <w:rPr>
                <w:rFonts w:cs="Arial"/>
                <w:lang w:val="ru-RU"/>
              </w:rPr>
            </w:pPr>
          </w:p>
        </w:tc>
      </w:tr>
      <w:tr w:rsidR="00343A18" w:rsidRPr="006D197A" w:rsidTr="00895EFE">
        <w:trPr>
          <w:trHeight w:val="389"/>
          <w:jc w:val="center"/>
        </w:trPr>
        <w:tc>
          <w:tcPr>
            <w:tcW w:w="3072" w:type="dxa"/>
            <w:tcBorders>
              <w:top w:val="single" w:sz="4" w:space="0" w:color="auto"/>
            </w:tcBorders>
          </w:tcPr>
          <w:p w:rsidR="00343A18" w:rsidRPr="006D197A" w:rsidRDefault="00343A18" w:rsidP="00895EFE">
            <w:pPr>
              <w:spacing w:before="0"/>
              <w:rPr>
                <w:rFonts w:cs="Arial"/>
              </w:rPr>
            </w:pPr>
          </w:p>
          <w:p w:rsidR="00343A18" w:rsidRPr="006D197A" w:rsidRDefault="00343A18" w:rsidP="00895EFE">
            <w:pPr>
              <w:spacing w:before="0"/>
              <w:rPr>
                <w:rFonts w:cs="Arial"/>
              </w:rPr>
            </w:pPr>
          </w:p>
        </w:tc>
        <w:tc>
          <w:tcPr>
            <w:tcW w:w="2127" w:type="dxa"/>
          </w:tcPr>
          <w:p w:rsidR="00343A18" w:rsidRPr="006D197A" w:rsidRDefault="00343A18" w:rsidP="00895EFE">
            <w:pPr>
              <w:spacing w:before="0"/>
              <w:rPr>
                <w:rFonts w:cs="Arial"/>
                <w:lang w:val="ru-RU"/>
              </w:rPr>
            </w:pPr>
          </w:p>
        </w:tc>
        <w:tc>
          <w:tcPr>
            <w:tcW w:w="3891" w:type="dxa"/>
            <w:tcBorders>
              <w:top w:val="single" w:sz="4" w:space="0" w:color="auto"/>
            </w:tcBorders>
          </w:tcPr>
          <w:p w:rsidR="00343A18" w:rsidRPr="006D197A" w:rsidRDefault="00343A18" w:rsidP="00895EFE">
            <w:pPr>
              <w:spacing w:before="0"/>
              <w:rPr>
                <w:rFonts w:cs="Arial"/>
                <w:lang w:val="ru-RU"/>
              </w:rPr>
            </w:pPr>
          </w:p>
        </w:tc>
      </w:tr>
    </w:tbl>
    <w:p w:rsidR="00343A18" w:rsidRPr="006D197A" w:rsidRDefault="00343A18" w:rsidP="007E5250">
      <w:pPr>
        <w:rPr>
          <w:rFonts w:cs="Arial"/>
          <w:b/>
          <w:lang w:val="ru-RU"/>
        </w:rPr>
      </w:pPr>
    </w:p>
    <w:p w:rsidR="00343A18" w:rsidRPr="006D197A" w:rsidRDefault="00343A18" w:rsidP="00343A18">
      <w:pPr>
        <w:jc w:val="center"/>
        <w:rPr>
          <w:rFonts w:cs="Arial"/>
          <w:b/>
          <w:lang w:val="ru-RU"/>
        </w:rPr>
      </w:pPr>
    </w:p>
    <w:p w:rsidR="00250DFB" w:rsidRPr="006D197A" w:rsidRDefault="00343A18" w:rsidP="00250DFB">
      <w:pPr>
        <w:rPr>
          <w:rFonts w:cs="Arial"/>
          <w:i/>
        </w:rPr>
      </w:pPr>
      <w:r w:rsidRPr="006D197A">
        <w:rPr>
          <w:rFonts w:cs="Arial"/>
          <w:b/>
          <w:i/>
          <w:lang w:val="ru-RU"/>
        </w:rPr>
        <w:t>Напомена:</w:t>
      </w:r>
      <w:r w:rsidR="00250DFB" w:rsidRPr="006D197A">
        <w:rPr>
          <w:rFonts w:cs="Arial"/>
          <w:i/>
        </w:rPr>
        <w:t>у</w:t>
      </w:r>
      <w:r w:rsidR="001B2163" w:rsidRPr="006D197A">
        <w:rPr>
          <w:rFonts w:cs="Arial"/>
          <w:i/>
          <w:lang w:val="sr-Cyrl-RS"/>
        </w:rPr>
        <w:t xml:space="preserve"> </w:t>
      </w:r>
      <w:r w:rsidR="00250DFB" w:rsidRPr="006D197A">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w:t>
      </w:r>
      <w:proofErr w:type="gramStart"/>
      <w:r w:rsidR="00250DFB" w:rsidRPr="006D197A">
        <w:rPr>
          <w:rFonts w:cs="Arial"/>
          <w:i/>
        </w:rPr>
        <w:t>године.Повреда</w:t>
      </w:r>
      <w:proofErr w:type="gramEnd"/>
      <w:r w:rsidR="00250DFB" w:rsidRPr="006D197A">
        <w:rPr>
          <w:rFonts w:cs="Arial"/>
          <w:i/>
        </w:rPr>
        <w:t xml:space="preserve"> конкуренције представља негативну референцу, у смислу члана 82. став 1. тачка 2) Закона. </w:t>
      </w:r>
    </w:p>
    <w:p w:rsidR="00250DFB" w:rsidRPr="006D197A" w:rsidRDefault="00250DFB" w:rsidP="00250DFB">
      <w:pPr>
        <w:rPr>
          <w:rFonts w:cs="Arial"/>
          <w:i/>
        </w:rPr>
      </w:pPr>
      <w:r w:rsidRPr="006D197A">
        <w:rPr>
          <w:rFonts w:cs="Arial"/>
          <w:i/>
        </w:rPr>
        <w:t xml:space="preserve">Уколико понуду подноси група </w:t>
      </w:r>
      <w:proofErr w:type="gramStart"/>
      <w:r w:rsidRPr="006D197A">
        <w:rPr>
          <w:rFonts w:cs="Arial"/>
          <w:i/>
        </w:rPr>
        <w:t>понуђача,Изјава</w:t>
      </w:r>
      <w:proofErr w:type="gramEnd"/>
      <w:r w:rsidRPr="006D197A">
        <w:rPr>
          <w:rFonts w:cs="Arial"/>
          <w:i/>
        </w:rPr>
        <w:t xml:space="preserve"> мора бити потписана од стране овлашћеног лица </w:t>
      </w:r>
      <w:r w:rsidR="0004464A" w:rsidRPr="006D197A">
        <w:rPr>
          <w:rFonts w:cs="Arial"/>
          <w:i/>
          <w:lang w:val="sr-Cyrl-RS"/>
        </w:rPr>
        <w:t xml:space="preserve">за заступање </w:t>
      </w:r>
      <w:r w:rsidRPr="006D197A">
        <w:rPr>
          <w:rFonts w:cs="Arial"/>
          <w:i/>
        </w:rPr>
        <w:t>сваког понуђача из групе понуђача и оверена печатом.</w:t>
      </w:r>
    </w:p>
    <w:p w:rsidR="00343A18" w:rsidRPr="006D197A" w:rsidRDefault="00250DFB" w:rsidP="00250DFB">
      <w:pPr>
        <w:rPr>
          <w:rFonts w:cs="Arial"/>
          <w:i/>
        </w:rPr>
      </w:pPr>
      <w:r w:rsidRPr="006D197A">
        <w:rPr>
          <w:rFonts w:cs="Arial"/>
          <w:i/>
        </w:rPr>
        <w:t>(У случају да понуду даје група понуђача образац копирати.)</w:t>
      </w:r>
    </w:p>
    <w:p w:rsidR="008836D1" w:rsidRPr="006D197A" w:rsidRDefault="008836D1" w:rsidP="00863B7C">
      <w:pPr>
        <w:rPr>
          <w:rFonts w:cs="Arial"/>
        </w:rPr>
      </w:pPr>
      <w:bookmarkStart w:id="243" w:name="_Toc442559928"/>
    </w:p>
    <w:p w:rsidR="00451EF1" w:rsidRPr="006D197A" w:rsidRDefault="00451EF1" w:rsidP="00863B7C">
      <w:pPr>
        <w:rPr>
          <w:rFonts w:cs="Arial"/>
        </w:rPr>
      </w:pPr>
    </w:p>
    <w:p w:rsidR="00A03051" w:rsidRPr="006D197A" w:rsidRDefault="00A03051">
      <w:pPr>
        <w:spacing w:before="0"/>
        <w:jc w:val="left"/>
        <w:rPr>
          <w:rFonts w:cs="Arial"/>
        </w:rPr>
      </w:pPr>
      <w:r w:rsidRPr="006D197A">
        <w:rPr>
          <w:rFonts w:cs="Arial"/>
        </w:rPr>
        <w:br w:type="page"/>
      </w:r>
    </w:p>
    <w:p w:rsidR="00451EF1" w:rsidRPr="006D197A" w:rsidRDefault="00451EF1" w:rsidP="00863B7C">
      <w:pPr>
        <w:rPr>
          <w:rFonts w:cs="Arial"/>
        </w:rPr>
      </w:pPr>
    </w:p>
    <w:p w:rsidR="00451EF1" w:rsidRPr="006D197A" w:rsidRDefault="00451EF1" w:rsidP="00863B7C">
      <w:pPr>
        <w:rPr>
          <w:rFonts w:cs="Arial"/>
        </w:rPr>
      </w:pPr>
    </w:p>
    <w:p w:rsidR="00895EFE" w:rsidRPr="006D197A" w:rsidRDefault="00895EFE" w:rsidP="00863B7C">
      <w:pPr>
        <w:rPr>
          <w:rFonts w:cs="Arial"/>
        </w:rPr>
      </w:pPr>
    </w:p>
    <w:p w:rsidR="00343A18" w:rsidRPr="006D197A" w:rsidRDefault="00343A18" w:rsidP="00343A18">
      <w:pPr>
        <w:pStyle w:val="KDObrazac"/>
        <w:spacing w:before="0"/>
      </w:pPr>
      <w:r w:rsidRPr="006D197A">
        <w:t xml:space="preserve">ОБРАЗАЦ </w:t>
      </w:r>
      <w:r w:rsidR="007E5250" w:rsidRPr="006D197A">
        <w:rPr>
          <w:lang w:val="sr-Cyrl-RS"/>
        </w:rPr>
        <w:t>4</w:t>
      </w:r>
      <w:r w:rsidRPr="006D197A">
        <w:t>.</w:t>
      </w:r>
      <w:bookmarkEnd w:id="243"/>
    </w:p>
    <w:p w:rsidR="00343A18" w:rsidRPr="006D197A" w:rsidRDefault="00343A18" w:rsidP="00343A18">
      <w:pPr>
        <w:pStyle w:val="KDParagraf"/>
        <w:spacing w:before="0"/>
        <w:rPr>
          <w:rFonts w:cs="Arial"/>
        </w:rPr>
      </w:pPr>
    </w:p>
    <w:p w:rsidR="00343A18" w:rsidRPr="006D197A" w:rsidRDefault="00343A18" w:rsidP="00343A18">
      <w:pPr>
        <w:pStyle w:val="Title"/>
        <w:spacing w:before="0"/>
        <w:jc w:val="right"/>
        <w:rPr>
          <w:rFonts w:cs="Arial"/>
          <w:b w:val="0"/>
          <w:caps/>
          <w:sz w:val="22"/>
          <w:szCs w:val="22"/>
        </w:rPr>
      </w:pPr>
    </w:p>
    <w:p w:rsidR="00343A18" w:rsidRPr="006D197A" w:rsidRDefault="00343A18" w:rsidP="00343A18">
      <w:pPr>
        <w:rPr>
          <w:rFonts w:cs="Arial"/>
          <w:lang w:val="ru-RU"/>
        </w:rPr>
      </w:pPr>
      <w:r w:rsidRPr="006D197A">
        <w:rPr>
          <w:rFonts w:cs="Arial"/>
          <w:lang w:val="ru-RU"/>
        </w:rPr>
        <w:t>На основу члана 75. став 2. Закона о јавним набавкама („Службени гласник РС“ бр.124/2012, 14/15  и 68/15)</w:t>
      </w:r>
      <w:r w:rsidRPr="006D197A">
        <w:rPr>
          <w:rFonts w:cs="Arial"/>
        </w:rPr>
        <w:t xml:space="preserve"> као </w:t>
      </w:r>
      <w:r w:rsidRPr="006D197A">
        <w:rPr>
          <w:rFonts w:cs="Arial"/>
          <w:lang w:val="ru-RU"/>
        </w:rPr>
        <w:t>понуђач/</w:t>
      </w:r>
      <w:r w:rsidR="0004464A" w:rsidRPr="006D197A">
        <w:rPr>
          <w:rFonts w:cs="Arial"/>
          <w:lang w:val="ru-RU"/>
        </w:rPr>
        <w:t>члан групе понуђача/п</w:t>
      </w:r>
      <w:r w:rsidRPr="006D197A">
        <w:rPr>
          <w:rFonts w:cs="Arial"/>
          <w:lang w:val="ru-RU"/>
        </w:rPr>
        <w:t>одизвођач дајем:</w:t>
      </w:r>
    </w:p>
    <w:p w:rsidR="00343A18" w:rsidRPr="006D197A" w:rsidRDefault="00343A18" w:rsidP="00343A18">
      <w:pPr>
        <w:rPr>
          <w:rFonts w:cs="Arial"/>
          <w:lang w:val="ru-RU"/>
        </w:rPr>
      </w:pPr>
    </w:p>
    <w:p w:rsidR="00343A18" w:rsidRPr="006D197A" w:rsidRDefault="00343A18" w:rsidP="00781B02">
      <w:pPr>
        <w:jc w:val="center"/>
        <w:rPr>
          <w:rFonts w:cs="Arial"/>
          <w:b/>
          <w:lang w:val="ru-RU"/>
        </w:rPr>
      </w:pPr>
      <w:bookmarkStart w:id="244" w:name="_Toc442559929"/>
      <w:r w:rsidRPr="006D197A">
        <w:rPr>
          <w:rFonts w:cs="Arial"/>
          <w:b/>
          <w:lang w:val="ru-RU"/>
        </w:rPr>
        <w:t>И З Ј А В У</w:t>
      </w:r>
      <w:bookmarkEnd w:id="244"/>
    </w:p>
    <w:p w:rsidR="00343A18" w:rsidRPr="006D197A" w:rsidRDefault="00343A18" w:rsidP="00781B02">
      <w:pPr>
        <w:rPr>
          <w:rFonts w:cs="Arial"/>
        </w:rPr>
      </w:pPr>
    </w:p>
    <w:p w:rsidR="00343A18" w:rsidRPr="006D197A" w:rsidRDefault="00343A18" w:rsidP="00781B02">
      <w:pPr>
        <w:rPr>
          <w:rFonts w:cs="Arial"/>
        </w:rPr>
      </w:pPr>
    </w:p>
    <w:p w:rsidR="00535D05" w:rsidRPr="006D197A" w:rsidRDefault="00535D05" w:rsidP="008836D1">
      <w:pPr>
        <w:tabs>
          <w:tab w:val="left" w:pos="6028"/>
        </w:tabs>
        <w:autoSpaceDE w:val="0"/>
        <w:autoSpaceDN w:val="0"/>
        <w:adjustRightInd w:val="0"/>
        <w:rPr>
          <w:rFonts w:cs="Arial"/>
          <w:lang w:val="ru-RU"/>
        </w:rPr>
      </w:pPr>
      <w:r w:rsidRPr="006D197A">
        <w:rPr>
          <w:rFonts w:cs="Arial"/>
          <w:lang w:val="ru-RU"/>
        </w:rPr>
        <w:t>којом изричито наводимо да смо у свом досадашњем раду и при састављању Понуде  број: ______________ за јавну набавку</w:t>
      </w:r>
      <w:r w:rsidR="0025251F" w:rsidRPr="006D197A">
        <w:rPr>
          <w:rFonts w:cs="Arial"/>
          <w:lang w:val="ru-RU"/>
        </w:rPr>
        <w:t xml:space="preserve"> услуга</w:t>
      </w:r>
      <w:r w:rsidRPr="006D197A">
        <w:rPr>
          <w:rFonts w:cs="Arial"/>
          <w:lang w:val="ru-RU"/>
        </w:rPr>
        <w:t xml:space="preserve"> </w:t>
      </w:r>
      <w:r w:rsidR="0025251F" w:rsidRPr="006D197A">
        <w:rPr>
          <w:rFonts w:cs="Arial"/>
          <w:lang w:val="sr-Cyrl-RS"/>
        </w:rPr>
        <w:t>„</w:t>
      </w:r>
      <w:r w:rsidR="004F59D9" w:rsidRPr="006D197A">
        <w:rPr>
          <w:rFonts w:eastAsia="Arial" w:cs="Arial"/>
          <w:color w:val="000000"/>
          <w:lang w:val="sr-Cyrl-RS"/>
        </w:rPr>
        <w:t>Анализа стања и процена века дела цевног система котла у ТЕ Костолац Б</w:t>
      </w:r>
      <w:r w:rsidR="0025251F" w:rsidRPr="006D197A">
        <w:rPr>
          <w:rFonts w:cs="Arial"/>
          <w:lang w:val="sr-Cyrl-RS"/>
        </w:rPr>
        <w:t xml:space="preserve">“ </w:t>
      </w:r>
      <w:r w:rsidRPr="006D197A">
        <w:rPr>
          <w:rFonts w:cs="Arial"/>
          <w:lang w:val="ru-RU"/>
        </w:rPr>
        <w:t>у отв</w:t>
      </w:r>
      <w:r w:rsidR="008836D1" w:rsidRPr="006D197A">
        <w:rPr>
          <w:rFonts w:cs="Arial"/>
          <w:lang w:val="ru-RU"/>
        </w:rPr>
        <w:t>ореном поступку</w:t>
      </w:r>
      <w:r w:rsidR="006D1235" w:rsidRPr="006D197A">
        <w:rPr>
          <w:rFonts w:cs="Arial"/>
          <w:lang w:val="ru-RU"/>
        </w:rPr>
        <w:t xml:space="preserve"> </w:t>
      </w:r>
      <w:r w:rsidRPr="006D197A">
        <w:rPr>
          <w:rFonts w:cs="Arial"/>
          <w:lang w:val="ru-RU"/>
        </w:rPr>
        <w:t>јавне на</w:t>
      </w:r>
      <w:r w:rsidR="0025251F" w:rsidRPr="006D197A">
        <w:rPr>
          <w:rFonts w:cs="Arial"/>
          <w:lang w:val="ru-RU"/>
        </w:rPr>
        <w:t xml:space="preserve">бавке </w:t>
      </w:r>
      <w:r w:rsidR="0066432C" w:rsidRPr="006D197A">
        <w:rPr>
          <w:rFonts w:cs="Arial"/>
          <w:lang w:val="ru-RU"/>
        </w:rPr>
        <w:t>ЈН/1000/</w:t>
      </w:r>
      <w:r w:rsidR="00763D7C" w:rsidRPr="006D197A">
        <w:rPr>
          <w:rFonts w:cs="Arial"/>
          <w:lang w:val="ru-RU"/>
        </w:rPr>
        <w:t>0350</w:t>
      </w:r>
      <w:r w:rsidR="00C7686B" w:rsidRPr="006D197A">
        <w:rPr>
          <w:rFonts w:cs="Arial"/>
          <w:lang w:val="ru-RU"/>
        </w:rPr>
        <w:t>/2018</w:t>
      </w:r>
      <w:r w:rsidR="008836D1" w:rsidRPr="006D197A">
        <w:rPr>
          <w:rFonts w:cs="Arial"/>
          <w:lang w:val="ru-RU"/>
        </w:rPr>
        <w:t xml:space="preserve">, </w:t>
      </w:r>
      <w:r w:rsidRPr="006D197A">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6D197A" w:rsidRDefault="00535D05" w:rsidP="008836D1">
      <w:pPr>
        <w:tabs>
          <w:tab w:val="left" w:pos="6028"/>
        </w:tabs>
        <w:autoSpaceDE w:val="0"/>
        <w:autoSpaceDN w:val="0"/>
        <w:adjustRightInd w:val="0"/>
        <w:rPr>
          <w:rFonts w:cs="Arial"/>
          <w:lang w:val="ru-RU"/>
        </w:rPr>
      </w:pPr>
    </w:p>
    <w:p w:rsidR="00343A18" w:rsidRPr="006D197A" w:rsidRDefault="00343A18" w:rsidP="008836D1">
      <w:pPr>
        <w:tabs>
          <w:tab w:val="left" w:pos="6028"/>
        </w:tabs>
        <w:autoSpaceDE w:val="0"/>
        <w:autoSpaceDN w:val="0"/>
        <w:adjustRightInd w:val="0"/>
        <w:rPr>
          <w:rFonts w:eastAsia="Calibri" w:cs="Arial"/>
          <w:bCs/>
          <w:iCs/>
        </w:rPr>
      </w:pPr>
    </w:p>
    <w:p w:rsidR="00343A18" w:rsidRPr="006D197A" w:rsidRDefault="00343A18" w:rsidP="008836D1">
      <w:pPr>
        <w:tabs>
          <w:tab w:val="left" w:pos="6028"/>
        </w:tabs>
        <w:autoSpaceDE w:val="0"/>
        <w:autoSpaceDN w:val="0"/>
        <w:adjustRightInd w:val="0"/>
        <w:rPr>
          <w:rFonts w:eastAsia="Calibri" w:cs="Arial"/>
          <w:bCs/>
          <w:iCs/>
        </w:rPr>
      </w:pPr>
    </w:p>
    <w:tbl>
      <w:tblPr>
        <w:tblW w:w="8640" w:type="dxa"/>
        <w:jc w:val="center"/>
        <w:tblLayout w:type="fixed"/>
        <w:tblLook w:val="0000" w:firstRow="0" w:lastRow="0" w:firstColumn="0" w:lastColumn="0" w:noHBand="0" w:noVBand="0"/>
      </w:tblPr>
      <w:tblGrid>
        <w:gridCol w:w="3072"/>
        <w:gridCol w:w="2127"/>
        <w:gridCol w:w="3441"/>
      </w:tblGrid>
      <w:tr w:rsidR="00343A18" w:rsidRPr="006D197A" w:rsidTr="007E5250">
        <w:trPr>
          <w:jc w:val="center"/>
        </w:trPr>
        <w:tc>
          <w:tcPr>
            <w:tcW w:w="3072" w:type="dxa"/>
          </w:tcPr>
          <w:p w:rsidR="00343A18" w:rsidRPr="006D197A" w:rsidRDefault="00343A18" w:rsidP="008836D1">
            <w:pPr>
              <w:spacing w:before="0"/>
              <w:jc w:val="center"/>
              <w:rPr>
                <w:rFonts w:cs="Arial"/>
              </w:rPr>
            </w:pPr>
            <w:r w:rsidRPr="006D197A">
              <w:rPr>
                <w:rFonts w:cs="Arial"/>
              </w:rPr>
              <w:t>Датум:</w:t>
            </w:r>
          </w:p>
        </w:tc>
        <w:tc>
          <w:tcPr>
            <w:tcW w:w="2127" w:type="dxa"/>
          </w:tcPr>
          <w:p w:rsidR="00343A18" w:rsidRPr="006D197A" w:rsidRDefault="00343A18" w:rsidP="008836D1">
            <w:pPr>
              <w:spacing w:before="0"/>
              <w:jc w:val="center"/>
              <w:rPr>
                <w:rFonts w:cs="Arial"/>
                <w:lang w:val="ru-RU"/>
              </w:rPr>
            </w:pPr>
          </w:p>
        </w:tc>
        <w:tc>
          <w:tcPr>
            <w:tcW w:w="3441" w:type="dxa"/>
          </w:tcPr>
          <w:p w:rsidR="00343A18" w:rsidRPr="006D197A" w:rsidRDefault="00343A18" w:rsidP="008836D1">
            <w:pPr>
              <w:spacing w:before="0"/>
              <w:jc w:val="center"/>
              <w:rPr>
                <w:rFonts w:cs="Arial"/>
                <w:lang w:val="sr-Cyrl-CS"/>
              </w:rPr>
            </w:pPr>
            <w:r w:rsidRPr="006D197A">
              <w:rPr>
                <w:rFonts w:cs="Arial"/>
                <w:lang w:val="sr-Cyrl-CS"/>
              </w:rPr>
              <w:t>П</w:t>
            </w:r>
            <w:r w:rsidRPr="006D197A">
              <w:rPr>
                <w:rFonts w:cs="Arial"/>
              </w:rPr>
              <w:t>онуђач</w:t>
            </w:r>
            <w:r w:rsidRPr="006D197A">
              <w:rPr>
                <w:rFonts w:cs="Arial"/>
                <w:lang w:val="sr-Cyrl-CS"/>
              </w:rPr>
              <w:t>/члан групе</w:t>
            </w:r>
            <w:r w:rsidR="00CB4BBF" w:rsidRPr="006D197A">
              <w:rPr>
                <w:rFonts w:cs="Arial"/>
                <w:lang w:val="sr-Cyrl-CS"/>
              </w:rPr>
              <w:t>/Подизвођач</w:t>
            </w:r>
          </w:p>
        </w:tc>
      </w:tr>
      <w:tr w:rsidR="00343A18" w:rsidRPr="006D197A" w:rsidTr="007E5250">
        <w:trPr>
          <w:jc w:val="center"/>
        </w:trPr>
        <w:tc>
          <w:tcPr>
            <w:tcW w:w="3072" w:type="dxa"/>
          </w:tcPr>
          <w:p w:rsidR="00343A18" w:rsidRPr="006D197A" w:rsidRDefault="00343A18" w:rsidP="008836D1">
            <w:pPr>
              <w:spacing w:before="0"/>
              <w:jc w:val="center"/>
              <w:rPr>
                <w:rFonts w:cs="Arial"/>
              </w:rPr>
            </w:pPr>
          </w:p>
        </w:tc>
        <w:tc>
          <w:tcPr>
            <w:tcW w:w="2127" w:type="dxa"/>
          </w:tcPr>
          <w:p w:rsidR="00343A18" w:rsidRPr="006D197A" w:rsidRDefault="00343A18" w:rsidP="008836D1">
            <w:pPr>
              <w:spacing w:before="0"/>
              <w:jc w:val="center"/>
              <w:rPr>
                <w:rFonts w:cs="Arial"/>
              </w:rPr>
            </w:pPr>
            <w:r w:rsidRPr="006D197A">
              <w:rPr>
                <w:rFonts w:cs="Arial"/>
              </w:rPr>
              <w:t>М.П.</w:t>
            </w:r>
          </w:p>
        </w:tc>
        <w:tc>
          <w:tcPr>
            <w:tcW w:w="3441" w:type="dxa"/>
          </w:tcPr>
          <w:p w:rsidR="00343A18" w:rsidRPr="006D197A" w:rsidRDefault="00343A18" w:rsidP="008836D1">
            <w:pPr>
              <w:spacing w:before="0"/>
              <w:jc w:val="center"/>
              <w:rPr>
                <w:rFonts w:cs="Arial"/>
                <w:lang w:val="ru-RU"/>
              </w:rPr>
            </w:pPr>
          </w:p>
        </w:tc>
      </w:tr>
      <w:tr w:rsidR="00343A18" w:rsidRPr="006D197A" w:rsidTr="007E5250">
        <w:trPr>
          <w:jc w:val="center"/>
        </w:trPr>
        <w:tc>
          <w:tcPr>
            <w:tcW w:w="3072" w:type="dxa"/>
            <w:tcBorders>
              <w:bottom w:val="single" w:sz="4" w:space="0" w:color="auto"/>
            </w:tcBorders>
          </w:tcPr>
          <w:p w:rsidR="00343A18" w:rsidRPr="006D197A" w:rsidRDefault="00343A18" w:rsidP="008836D1">
            <w:pPr>
              <w:spacing w:before="0"/>
              <w:jc w:val="center"/>
              <w:rPr>
                <w:rFonts w:cs="Arial"/>
              </w:rPr>
            </w:pPr>
          </w:p>
        </w:tc>
        <w:tc>
          <w:tcPr>
            <w:tcW w:w="2127" w:type="dxa"/>
          </w:tcPr>
          <w:p w:rsidR="00343A18" w:rsidRPr="006D197A" w:rsidRDefault="00343A18" w:rsidP="008836D1">
            <w:pPr>
              <w:spacing w:before="0"/>
              <w:jc w:val="center"/>
              <w:rPr>
                <w:rFonts w:cs="Arial"/>
                <w:lang w:val="ru-RU"/>
              </w:rPr>
            </w:pPr>
          </w:p>
        </w:tc>
        <w:tc>
          <w:tcPr>
            <w:tcW w:w="3441" w:type="dxa"/>
            <w:tcBorders>
              <w:bottom w:val="single" w:sz="4" w:space="0" w:color="auto"/>
            </w:tcBorders>
          </w:tcPr>
          <w:p w:rsidR="00343A18" w:rsidRPr="006D197A" w:rsidRDefault="00343A18" w:rsidP="008836D1">
            <w:pPr>
              <w:spacing w:before="0"/>
              <w:jc w:val="center"/>
              <w:rPr>
                <w:rFonts w:cs="Arial"/>
                <w:lang w:val="ru-RU"/>
              </w:rPr>
            </w:pPr>
          </w:p>
        </w:tc>
      </w:tr>
      <w:tr w:rsidR="00343A18" w:rsidRPr="006D197A" w:rsidTr="007E5250">
        <w:trPr>
          <w:trHeight w:val="389"/>
          <w:jc w:val="center"/>
        </w:trPr>
        <w:tc>
          <w:tcPr>
            <w:tcW w:w="3072" w:type="dxa"/>
            <w:tcBorders>
              <w:top w:val="single" w:sz="4" w:space="0" w:color="auto"/>
            </w:tcBorders>
          </w:tcPr>
          <w:p w:rsidR="00343A18" w:rsidRPr="006D197A" w:rsidRDefault="00343A18" w:rsidP="008836D1">
            <w:pPr>
              <w:spacing w:before="0"/>
              <w:jc w:val="center"/>
              <w:rPr>
                <w:rFonts w:cs="Arial"/>
              </w:rPr>
            </w:pPr>
          </w:p>
          <w:p w:rsidR="00343A18" w:rsidRPr="006D197A" w:rsidRDefault="00343A18" w:rsidP="008836D1">
            <w:pPr>
              <w:spacing w:before="0"/>
              <w:jc w:val="center"/>
              <w:rPr>
                <w:rFonts w:cs="Arial"/>
              </w:rPr>
            </w:pPr>
          </w:p>
        </w:tc>
        <w:tc>
          <w:tcPr>
            <w:tcW w:w="2127" w:type="dxa"/>
          </w:tcPr>
          <w:p w:rsidR="00343A18" w:rsidRPr="006D197A" w:rsidRDefault="00343A18" w:rsidP="008836D1">
            <w:pPr>
              <w:spacing w:before="0"/>
              <w:jc w:val="center"/>
              <w:rPr>
                <w:rFonts w:cs="Arial"/>
                <w:lang w:val="ru-RU"/>
              </w:rPr>
            </w:pPr>
          </w:p>
        </w:tc>
        <w:tc>
          <w:tcPr>
            <w:tcW w:w="3441" w:type="dxa"/>
            <w:tcBorders>
              <w:top w:val="single" w:sz="4" w:space="0" w:color="auto"/>
            </w:tcBorders>
          </w:tcPr>
          <w:p w:rsidR="00343A18" w:rsidRPr="006D197A" w:rsidRDefault="00343A18" w:rsidP="008836D1">
            <w:pPr>
              <w:spacing w:before="0"/>
              <w:jc w:val="center"/>
              <w:rPr>
                <w:rFonts w:cs="Arial"/>
                <w:lang w:val="ru-RU"/>
              </w:rPr>
            </w:pPr>
          </w:p>
        </w:tc>
      </w:tr>
    </w:tbl>
    <w:p w:rsidR="007E5250" w:rsidRPr="006D197A" w:rsidRDefault="007E5250" w:rsidP="008836D1">
      <w:pPr>
        <w:rPr>
          <w:rFonts w:cs="Arial"/>
          <w:b/>
          <w:i/>
        </w:rPr>
      </w:pPr>
    </w:p>
    <w:p w:rsidR="007E5250" w:rsidRPr="006D197A" w:rsidRDefault="007E5250" w:rsidP="008836D1">
      <w:pPr>
        <w:rPr>
          <w:rFonts w:cs="Arial"/>
          <w:b/>
          <w:i/>
        </w:rPr>
      </w:pPr>
    </w:p>
    <w:p w:rsidR="008836D1" w:rsidRPr="006D197A" w:rsidRDefault="008836D1" w:rsidP="00781B02">
      <w:pPr>
        <w:rPr>
          <w:rFonts w:cs="Arial"/>
          <w:b/>
          <w:i/>
        </w:rPr>
      </w:pPr>
    </w:p>
    <w:p w:rsidR="00133E4F" w:rsidRPr="006D197A" w:rsidRDefault="00133E4F" w:rsidP="00781B02">
      <w:pPr>
        <w:rPr>
          <w:rFonts w:cs="Arial"/>
          <w:b/>
          <w:i/>
        </w:rPr>
      </w:pPr>
    </w:p>
    <w:p w:rsidR="00133E4F" w:rsidRPr="006D197A" w:rsidRDefault="00133E4F" w:rsidP="00781B02">
      <w:pPr>
        <w:rPr>
          <w:rFonts w:cs="Arial"/>
          <w:b/>
          <w:i/>
        </w:rPr>
      </w:pPr>
    </w:p>
    <w:p w:rsidR="00A03051" w:rsidRPr="006D197A" w:rsidRDefault="00A03051">
      <w:pPr>
        <w:spacing w:before="0"/>
        <w:jc w:val="left"/>
        <w:rPr>
          <w:rFonts w:cs="Arial"/>
          <w:b/>
          <w:i/>
        </w:rPr>
      </w:pPr>
      <w:r w:rsidRPr="006D197A">
        <w:rPr>
          <w:rFonts w:cs="Arial"/>
          <w:b/>
          <w:i/>
        </w:rPr>
        <w:br w:type="page"/>
      </w:r>
    </w:p>
    <w:p w:rsidR="00451EF1" w:rsidRPr="006D197A" w:rsidRDefault="00451EF1" w:rsidP="00451EF1">
      <w:pPr>
        <w:pStyle w:val="Heading4"/>
        <w:jc w:val="right"/>
        <w:rPr>
          <w:rFonts w:ascii="Arial" w:hAnsi="Arial" w:cs="Arial"/>
        </w:rPr>
      </w:pPr>
      <w:r w:rsidRPr="006D197A">
        <w:rPr>
          <w:rFonts w:ascii="Arial" w:hAnsi="Arial" w:cs="Arial"/>
          <w:lang w:val="sr-Cyrl-RS"/>
        </w:rPr>
        <w:lastRenderedPageBreak/>
        <w:t xml:space="preserve">ОБРАЗАЦ </w:t>
      </w:r>
      <w:r w:rsidRPr="006D197A">
        <w:rPr>
          <w:rFonts w:ascii="Arial" w:hAnsi="Arial" w:cs="Arial"/>
        </w:rPr>
        <w:t>5.</w:t>
      </w:r>
    </w:p>
    <w:p w:rsidR="00451EF1" w:rsidRPr="006D197A" w:rsidRDefault="00451EF1" w:rsidP="00451EF1">
      <w:pPr>
        <w:spacing w:before="0"/>
        <w:rPr>
          <w:rFonts w:cs="Arial"/>
          <w:lang w:val="sr-Cyrl-CS"/>
        </w:rPr>
      </w:pPr>
    </w:p>
    <w:p w:rsidR="00451EF1" w:rsidRPr="006D197A" w:rsidRDefault="00451EF1" w:rsidP="00451EF1">
      <w:pPr>
        <w:spacing w:before="0"/>
        <w:rPr>
          <w:rFonts w:cs="Arial"/>
          <w:lang w:val="sr-Cyrl-CS"/>
        </w:rPr>
      </w:pPr>
    </w:p>
    <w:p w:rsidR="00451EF1" w:rsidRPr="006D197A" w:rsidRDefault="00451EF1" w:rsidP="00451EF1">
      <w:pPr>
        <w:spacing w:before="0"/>
        <w:jc w:val="center"/>
        <w:rPr>
          <w:rFonts w:cs="Arial"/>
          <w:b/>
        </w:rPr>
      </w:pPr>
      <w:r w:rsidRPr="006D197A">
        <w:rPr>
          <w:rFonts w:cs="Arial"/>
          <w:b/>
        </w:rPr>
        <w:t>ОБРАЗАЦ ТРОШКОВА ПРИПРЕМЕ ПОНУДЕ</w:t>
      </w:r>
    </w:p>
    <w:p w:rsidR="00451EF1" w:rsidRPr="006D197A" w:rsidRDefault="00451EF1" w:rsidP="00451EF1">
      <w:pPr>
        <w:spacing w:after="120"/>
        <w:jc w:val="center"/>
        <w:rPr>
          <w:rFonts w:cs="Arial"/>
          <w:lang w:val="sr-Cyrl-RS"/>
        </w:rPr>
      </w:pPr>
      <w:r w:rsidRPr="006D197A">
        <w:rPr>
          <w:rFonts w:cs="Arial"/>
        </w:rPr>
        <w:t xml:space="preserve">за јавну набавку </w:t>
      </w:r>
      <w:r w:rsidRPr="006D197A">
        <w:rPr>
          <w:rFonts w:cs="Arial"/>
          <w:lang w:val="sr-Cyrl-RS"/>
        </w:rPr>
        <w:t>услуга</w:t>
      </w:r>
    </w:p>
    <w:p w:rsidR="00451EF1" w:rsidRPr="006D197A" w:rsidRDefault="00451EF1" w:rsidP="00451EF1">
      <w:pPr>
        <w:spacing w:after="120"/>
        <w:jc w:val="center"/>
        <w:rPr>
          <w:rFonts w:cs="Arial"/>
          <w:b/>
          <w:lang w:val="sr-Cyrl-RS"/>
        </w:rPr>
      </w:pPr>
      <w:r w:rsidRPr="006D197A">
        <w:rPr>
          <w:rFonts w:cs="Arial"/>
          <w:b/>
          <w:lang w:val="sr-Cyrl-RS"/>
        </w:rPr>
        <w:t>„</w:t>
      </w:r>
      <w:r w:rsidR="004F59D9" w:rsidRPr="006D197A">
        <w:rPr>
          <w:rFonts w:eastAsia="Arial" w:cs="Arial"/>
          <w:b/>
          <w:color w:val="000000"/>
          <w:lang w:val="sr-Cyrl-RS"/>
        </w:rPr>
        <w:t>Анализа стања и процена века дела цевног система котла у ТЕ Костолац Б</w:t>
      </w:r>
      <w:r w:rsidRPr="006D197A">
        <w:rPr>
          <w:rFonts w:cs="Arial"/>
          <w:b/>
          <w:lang w:val="sr-Cyrl-RS"/>
        </w:rPr>
        <w:t>“</w:t>
      </w:r>
    </w:p>
    <w:p w:rsidR="00451EF1" w:rsidRPr="006D197A" w:rsidRDefault="00C7686B" w:rsidP="00451EF1">
      <w:pPr>
        <w:spacing w:after="120"/>
        <w:jc w:val="center"/>
        <w:rPr>
          <w:rFonts w:cs="Arial"/>
          <w:b/>
          <w:lang w:val="sr-Cyrl-RS"/>
        </w:rPr>
      </w:pPr>
      <w:r w:rsidRPr="006D197A">
        <w:rPr>
          <w:rFonts w:cs="Arial"/>
          <w:b/>
        </w:rPr>
        <w:t>ЈН/1000/</w:t>
      </w:r>
      <w:r w:rsidR="00763D7C" w:rsidRPr="006D197A">
        <w:rPr>
          <w:rFonts w:cs="Arial"/>
          <w:b/>
          <w:lang w:val="ru-RU"/>
        </w:rPr>
        <w:t>0350</w:t>
      </w:r>
      <w:r w:rsidRPr="006D197A">
        <w:rPr>
          <w:rFonts w:cs="Arial"/>
          <w:b/>
        </w:rPr>
        <w:t>/201</w:t>
      </w:r>
      <w:r w:rsidRPr="006D197A">
        <w:rPr>
          <w:rFonts w:cs="Arial"/>
          <w:b/>
          <w:lang w:val="sr-Cyrl-RS"/>
        </w:rPr>
        <w:t>8</w:t>
      </w:r>
    </w:p>
    <w:p w:rsidR="00451EF1" w:rsidRPr="006D197A" w:rsidRDefault="00451EF1" w:rsidP="00451EF1">
      <w:pPr>
        <w:tabs>
          <w:tab w:val="left" w:pos="0"/>
        </w:tabs>
        <w:rPr>
          <w:rFonts w:cs="Arial"/>
          <w:lang w:val="ru-RU"/>
        </w:rPr>
      </w:pPr>
      <w:r w:rsidRPr="006D197A">
        <w:rPr>
          <w:rFonts w:cs="Arial"/>
          <w:lang w:val="ru-RU"/>
        </w:rPr>
        <w:t xml:space="preserve">На основу члана 88. став 1. Закона о јавним набавкама („Службени гласник РС“, бр.124/12, 14/15 и 68/15), </w:t>
      </w:r>
      <w:r w:rsidR="006D1235" w:rsidRPr="006D197A">
        <w:rPr>
          <w:rFonts w:cs="Arial"/>
          <w:lang w:val="sr-Cyrl-RS"/>
        </w:rPr>
        <w:t>(даље: Закон)</w:t>
      </w:r>
      <w:r w:rsidR="006D1235" w:rsidRPr="006D197A">
        <w:rPr>
          <w:rFonts w:cs="Arial"/>
          <w:lang w:val="sr-Latn-RS"/>
        </w:rPr>
        <w:t xml:space="preserve"> </w:t>
      </w:r>
      <w:r w:rsidRPr="006D197A">
        <w:rPr>
          <w:rFonts w:cs="Arial"/>
          <w:lang w:val="ru-RU"/>
        </w:rPr>
        <w:t xml:space="preserve">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451EF1" w:rsidRPr="006D197A" w:rsidRDefault="00451EF1" w:rsidP="00451EF1">
      <w:pPr>
        <w:tabs>
          <w:tab w:val="left" w:pos="0"/>
        </w:tabs>
        <w:jc w:val="center"/>
        <w:rPr>
          <w:rFonts w:cs="Arial"/>
          <w:lang w:val="ru-RU"/>
        </w:rPr>
      </w:pPr>
      <w:r w:rsidRPr="006D197A">
        <w:rPr>
          <w:rFonts w:cs="Arial"/>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451EF1" w:rsidRPr="006D197A" w:rsidTr="007972A8">
        <w:trPr>
          <w:trHeight w:val="749"/>
          <w:tblCellSpacing w:w="20" w:type="dxa"/>
        </w:trPr>
        <w:tc>
          <w:tcPr>
            <w:tcW w:w="5789" w:type="dxa"/>
            <w:shd w:val="clear" w:color="auto" w:fill="auto"/>
            <w:vAlign w:val="center"/>
          </w:tcPr>
          <w:p w:rsidR="00451EF1" w:rsidRPr="006D197A" w:rsidRDefault="00451EF1" w:rsidP="007972A8">
            <w:pPr>
              <w:jc w:val="center"/>
              <w:rPr>
                <w:rFonts w:cs="Arial"/>
                <w:color w:val="00B0F0"/>
              </w:rPr>
            </w:pPr>
            <w:r w:rsidRPr="006D197A">
              <w:rPr>
                <w:rFonts w:cs="Arial"/>
              </w:rPr>
              <w:t>Трошкови прибављања средстава обезбеђења</w:t>
            </w:r>
          </w:p>
        </w:tc>
        <w:tc>
          <w:tcPr>
            <w:tcW w:w="3181" w:type="dxa"/>
            <w:shd w:val="clear" w:color="auto" w:fill="auto"/>
          </w:tcPr>
          <w:p w:rsidR="00451EF1" w:rsidRPr="006D197A" w:rsidRDefault="00451EF1" w:rsidP="007972A8">
            <w:pPr>
              <w:rPr>
                <w:rFonts w:cs="Arial"/>
              </w:rPr>
            </w:pPr>
          </w:p>
          <w:p w:rsidR="00451EF1" w:rsidRPr="006D197A" w:rsidRDefault="00451EF1" w:rsidP="007972A8">
            <w:pPr>
              <w:rPr>
                <w:rFonts w:cs="Arial"/>
              </w:rPr>
            </w:pPr>
            <w:r w:rsidRPr="006D197A">
              <w:rPr>
                <w:rFonts w:cs="Arial"/>
              </w:rPr>
              <w:t xml:space="preserve">__________ динара </w:t>
            </w:r>
          </w:p>
        </w:tc>
      </w:tr>
      <w:tr w:rsidR="00451EF1" w:rsidRPr="006D197A" w:rsidTr="007972A8">
        <w:trPr>
          <w:trHeight w:val="307"/>
          <w:tblCellSpacing w:w="20" w:type="dxa"/>
        </w:trPr>
        <w:tc>
          <w:tcPr>
            <w:tcW w:w="5789" w:type="dxa"/>
            <w:shd w:val="clear" w:color="auto" w:fill="auto"/>
            <w:vAlign w:val="center"/>
          </w:tcPr>
          <w:p w:rsidR="00451EF1" w:rsidRPr="006D197A" w:rsidRDefault="00451EF1" w:rsidP="007972A8">
            <w:pPr>
              <w:jc w:val="center"/>
              <w:rPr>
                <w:rFonts w:cs="Arial"/>
              </w:rPr>
            </w:pPr>
            <w:r w:rsidRPr="006D197A">
              <w:rPr>
                <w:rFonts w:cs="Arial"/>
              </w:rPr>
              <w:t>Укупни трошкови без ПДВ</w:t>
            </w:r>
          </w:p>
        </w:tc>
        <w:tc>
          <w:tcPr>
            <w:tcW w:w="3181" w:type="dxa"/>
            <w:shd w:val="clear" w:color="auto" w:fill="auto"/>
          </w:tcPr>
          <w:p w:rsidR="00451EF1" w:rsidRPr="006D197A" w:rsidRDefault="00451EF1" w:rsidP="007972A8">
            <w:pPr>
              <w:rPr>
                <w:rFonts w:cs="Arial"/>
              </w:rPr>
            </w:pPr>
          </w:p>
          <w:p w:rsidR="00451EF1" w:rsidRPr="006D197A" w:rsidRDefault="00451EF1" w:rsidP="007972A8">
            <w:pPr>
              <w:rPr>
                <w:rFonts w:cs="Arial"/>
              </w:rPr>
            </w:pPr>
            <w:r w:rsidRPr="006D197A">
              <w:rPr>
                <w:rFonts w:cs="Arial"/>
              </w:rPr>
              <w:t>__________ динара</w:t>
            </w:r>
          </w:p>
        </w:tc>
      </w:tr>
      <w:tr w:rsidR="00451EF1" w:rsidRPr="006D197A" w:rsidTr="007972A8">
        <w:trPr>
          <w:trHeight w:val="433"/>
          <w:tblCellSpacing w:w="20" w:type="dxa"/>
        </w:trPr>
        <w:tc>
          <w:tcPr>
            <w:tcW w:w="5789" w:type="dxa"/>
            <w:shd w:val="clear" w:color="auto" w:fill="auto"/>
            <w:vAlign w:val="center"/>
          </w:tcPr>
          <w:p w:rsidR="00451EF1" w:rsidRPr="006D197A" w:rsidRDefault="00451EF1" w:rsidP="007972A8">
            <w:pPr>
              <w:autoSpaceDE w:val="0"/>
              <w:autoSpaceDN w:val="0"/>
              <w:adjustRightInd w:val="0"/>
              <w:jc w:val="center"/>
              <w:rPr>
                <w:rFonts w:cs="Arial"/>
              </w:rPr>
            </w:pPr>
            <w:r w:rsidRPr="006D197A">
              <w:rPr>
                <w:rFonts w:cs="Arial"/>
              </w:rPr>
              <w:t>ПДВ</w:t>
            </w:r>
          </w:p>
        </w:tc>
        <w:tc>
          <w:tcPr>
            <w:tcW w:w="3181" w:type="dxa"/>
            <w:shd w:val="clear" w:color="auto" w:fill="auto"/>
          </w:tcPr>
          <w:p w:rsidR="00451EF1" w:rsidRPr="006D197A" w:rsidRDefault="00451EF1" w:rsidP="007972A8">
            <w:pPr>
              <w:rPr>
                <w:rFonts w:cs="Arial"/>
              </w:rPr>
            </w:pPr>
          </w:p>
          <w:p w:rsidR="00451EF1" w:rsidRPr="006D197A" w:rsidRDefault="00451EF1" w:rsidP="007972A8">
            <w:pPr>
              <w:rPr>
                <w:rFonts w:cs="Arial"/>
              </w:rPr>
            </w:pPr>
            <w:r w:rsidRPr="006D197A">
              <w:rPr>
                <w:rFonts w:cs="Arial"/>
              </w:rPr>
              <w:t>__________ динара</w:t>
            </w:r>
          </w:p>
        </w:tc>
      </w:tr>
      <w:tr w:rsidR="00451EF1" w:rsidRPr="006D197A" w:rsidTr="007972A8">
        <w:trPr>
          <w:trHeight w:val="190"/>
          <w:tblCellSpacing w:w="20" w:type="dxa"/>
        </w:trPr>
        <w:tc>
          <w:tcPr>
            <w:tcW w:w="5789" w:type="dxa"/>
            <w:shd w:val="clear" w:color="auto" w:fill="auto"/>
          </w:tcPr>
          <w:p w:rsidR="00451EF1" w:rsidRPr="006D197A" w:rsidRDefault="00451EF1" w:rsidP="007972A8">
            <w:pPr>
              <w:jc w:val="center"/>
              <w:rPr>
                <w:rFonts w:cs="Arial"/>
              </w:rPr>
            </w:pPr>
          </w:p>
          <w:p w:rsidR="00451EF1" w:rsidRPr="006D197A" w:rsidRDefault="00451EF1" w:rsidP="007972A8">
            <w:pPr>
              <w:jc w:val="center"/>
              <w:rPr>
                <w:rFonts w:cs="Arial"/>
              </w:rPr>
            </w:pPr>
            <w:r w:rsidRPr="006D197A">
              <w:rPr>
                <w:rFonts w:cs="Arial"/>
              </w:rPr>
              <w:t>Укупни  трошкови са ПДВ</w:t>
            </w:r>
          </w:p>
        </w:tc>
        <w:tc>
          <w:tcPr>
            <w:tcW w:w="3181" w:type="dxa"/>
            <w:shd w:val="clear" w:color="auto" w:fill="auto"/>
          </w:tcPr>
          <w:p w:rsidR="00451EF1" w:rsidRPr="006D197A" w:rsidRDefault="00451EF1" w:rsidP="007972A8">
            <w:pPr>
              <w:rPr>
                <w:rFonts w:cs="Arial"/>
              </w:rPr>
            </w:pPr>
          </w:p>
          <w:p w:rsidR="00451EF1" w:rsidRPr="006D197A" w:rsidRDefault="00451EF1" w:rsidP="007972A8">
            <w:pPr>
              <w:rPr>
                <w:rFonts w:cs="Arial"/>
              </w:rPr>
            </w:pPr>
            <w:r w:rsidRPr="006D197A">
              <w:rPr>
                <w:rFonts w:cs="Arial"/>
              </w:rPr>
              <w:t>__________ динара</w:t>
            </w:r>
          </w:p>
        </w:tc>
      </w:tr>
    </w:tbl>
    <w:p w:rsidR="00451EF1" w:rsidRPr="006D197A" w:rsidRDefault="00451EF1" w:rsidP="00451EF1">
      <w:pPr>
        <w:tabs>
          <w:tab w:val="left" w:pos="0"/>
        </w:tabs>
        <w:rPr>
          <w:rFonts w:cs="Arial"/>
          <w:lang w:val="ru-RU"/>
        </w:rPr>
      </w:pPr>
      <w:r w:rsidRPr="006D197A">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6D1235" w:rsidRPr="006D197A">
        <w:rPr>
          <w:rFonts w:cs="Arial"/>
          <w:lang w:val="ru-RU"/>
        </w:rPr>
        <w:t>.</w:t>
      </w:r>
      <w:r w:rsidRPr="006D197A">
        <w:rPr>
          <w:rFonts w:cs="Arial"/>
          <w:lang w:val="ru-RU"/>
        </w:rPr>
        <w:t xml:space="preserve"> </w:t>
      </w:r>
    </w:p>
    <w:p w:rsidR="00451EF1" w:rsidRPr="006D197A" w:rsidRDefault="00451EF1" w:rsidP="00451EF1">
      <w:pPr>
        <w:tabs>
          <w:tab w:val="left" w:pos="0"/>
        </w:tabs>
        <w:rPr>
          <w:rFonts w:cs="Arial"/>
          <w:color w:val="FF0000"/>
          <w:lang w:val="ru-RU"/>
        </w:rPr>
      </w:pPr>
    </w:p>
    <w:tbl>
      <w:tblPr>
        <w:tblW w:w="9090" w:type="dxa"/>
        <w:jc w:val="center"/>
        <w:tblLayout w:type="fixed"/>
        <w:tblLook w:val="0000" w:firstRow="0" w:lastRow="0" w:firstColumn="0" w:lastColumn="0" w:noHBand="0" w:noVBand="0"/>
      </w:tblPr>
      <w:tblGrid>
        <w:gridCol w:w="3162"/>
        <w:gridCol w:w="2127"/>
        <w:gridCol w:w="3801"/>
      </w:tblGrid>
      <w:tr w:rsidR="00451EF1" w:rsidRPr="006D197A" w:rsidTr="007972A8">
        <w:trPr>
          <w:jc w:val="center"/>
        </w:trPr>
        <w:tc>
          <w:tcPr>
            <w:tcW w:w="3162" w:type="dxa"/>
          </w:tcPr>
          <w:p w:rsidR="00451EF1" w:rsidRPr="006D197A" w:rsidRDefault="00451EF1" w:rsidP="007972A8">
            <w:pPr>
              <w:spacing w:before="0"/>
              <w:jc w:val="center"/>
              <w:rPr>
                <w:rFonts w:cs="Arial"/>
              </w:rPr>
            </w:pPr>
            <w:r w:rsidRPr="006D197A">
              <w:rPr>
                <w:rFonts w:cs="Arial"/>
              </w:rPr>
              <w:t>Датум:</w:t>
            </w:r>
          </w:p>
        </w:tc>
        <w:tc>
          <w:tcPr>
            <w:tcW w:w="2127" w:type="dxa"/>
          </w:tcPr>
          <w:p w:rsidR="00451EF1" w:rsidRPr="006D197A" w:rsidRDefault="00451EF1" w:rsidP="007972A8">
            <w:pPr>
              <w:spacing w:before="0"/>
              <w:jc w:val="center"/>
              <w:rPr>
                <w:rFonts w:cs="Arial"/>
                <w:lang w:val="ru-RU"/>
              </w:rPr>
            </w:pPr>
          </w:p>
        </w:tc>
        <w:tc>
          <w:tcPr>
            <w:tcW w:w="3801" w:type="dxa"/>
          </w:tcPr>
          <w:p w:rsidR="00451EF1" w:rsidRPr="006D197A" w:rsidRDefault="00451EF1" w:rsidP="007972A8">
            <w:pPr>
              <w:spacing w:before="0"/>
              <w:jc w:val="center"/>
              <w:rPr>
                <w:rFonts w:cs="Arial"/>
                <w:lang w:val="sr-Cyrl-CS"/>
              </w:rPr>
            </w:pPr>
            <w:r w:rsidRPr="006D197A">
              <w:rPr>
                <w:rFonts w:cs="Arial"/>
                <w:lang w:val="sr-Cyrl-CS"/>
              </w:rPr>
              <w:t>П</w:t>
            </w:r>
            <w:r w:rsidRPr="006D197A">
              <w:rPr>
                <w:rFonts w:cs="Arial"/>
              </w:rPr>
              <w:t>онуђач</w:t>
            </w:r>
          </w:p>
        </w:tc>
      </w:tr>
      <w:tr w:rsidR="00451EF1" w:rsidRPr="006D197A" w:rsidTr="007972A8">
        <w:trPr>
          <w:jc w:val="center"/>
        </w:trPr>
        <w:tc>
          <w:tcPr>
            <w:tcW w:w="3162" w:type="dxa"/>
          </w:tcPr>
          <w:p w:rsidR="00451EF1" w:rsidRPr="006D197A" w:rsidRDefault="00451EF1" w:rsidP="007972A8">
            <w:pPr>
              <w:spacing w:before="0"/>
              <w:jc w:val="center"/>
              <w:rPr>
                <w:rFonts w:cs="Arial"/>
              </w:rPr>
            </w:pPr>
          </w:p>
        </w:tc>
        <w:tc>
          <w:tcPr>
            <w:tcW w:w="2127" w:type="dxa"/>
          </w:tcPr>
          <w:p w:rsidR="00451EF1" w:rsidRPr="006D197A" w:rsidRDefault="00451EF1" w:rsidP="007972A8">
            <w:pPr>
              <w:spacing w:before="0"/>
              <w:jc w:val="center"/>
              <w:rPr>
                <w:rFonts w:cs="Arial"/>
              </w:rPr>
            </w:pPr>
            <w:r w:rsidRPr="006D197A">
              <w:rPr>
                <w:rFonts w:cs="Arial"/>
              </w:rPr>
              <w:t>М.П.</w:t>
            </w:r>
          </w:p>
        </w:tc>
        <w:tc>
          <w:tcPr>
            <w:tcW w:w="3801" w:type="dxa"/>
          </w:tcPr>
          <w:p w:rsidR="00451EF1" w:rsidRPr="006D197A" w:rsidRDefault="00451EF1" w:rsidP="007972A8">
            <w:pPr>
              <w:spacing w:before="0"/>
              <w:jc w:val="center"/>
              <w:rPr>
                <w:rFonts w:cs="Arial"/>
                <w:lang w:val="ru-RU"/>
              </w:rPr>
            </w:pPr>
          </w:p>
        </w:tc>
      </w:tr>
      <w:tr w:rsidR="00451EF1" w:rsidRPr="006D197A" w:rsidTr="007972A8">
        <w:trPr>
          <w:jc w:val="center"/>
        </w:trPr>
        <w:tc>
          <w:tcPr>
            <w:tcW w:w="3162" w:type="dxa"/>
            <w:tcBorders>
              <w:bottom w:val="single" w:sz="4" w:space="0" w:color="auto"/>
            </w:tcBorders>
          </w:tcPr>
          <w:p w:rsidR="00451EF1" w:rsidRPr="006D197A" w:rsidRDefault="00451EF1" w:rsidP="007972A8">
            <w:pPr>
              <w:spacing w:before="0"/>
              <w:jc w:val="center"/>
              <w:rPr>
                <w:rFonts w:cs="Arial"/>
              </w:rPr>
            </w:pPr>
          </w:p>
        </w:tc>
        <w:tc>
          <w:tcPr>
            <w:tcW w:w="2127" w:type="dxa"/>
          </w:tcPr>
          <w:p w:rsidR="00451EF1" w:rsidRPr="006D197A" w:rsidRDefault="00451EF1" w:rsidP="007972A8">
            <w:pPr>
              <w:spacing w:before="0"/>
              <w:jc w:val="center"/>
              <w:rPr>
                <w:rFonts w:cs="Arial"/>
                <w:lang w:val="ru-RU"/>
              </w:rPr>
            </w:pPr>
          </w:p>
        </w:tc>
        <w:tc>
          <w:tcPr>
            <w:tcW w:w="3801" w:type="dxa"/>
            <w:tcBorders>
              <w:bottom w:val="single" w:sz="4" w:space="0" w:color="auto"/>
            </w:tcBorders>
          </w:tcPr>
          <w:p w:rsidR="00451EF1" w:rsidRPr="006D197A" w:rsidRDefault="00451EF1" w:rsidP="007972A8">
            <w:pPr>
              <w:spacing w:before="0"/>
              <w:jc w:val="center"/>
              <w:rPr>
                <w:rFonts w:cs="Arial"/>
                <w:lang w:val="ru-RU"/>
              </w:rPr>
            </w:pPr>
          </w:p>
        </w:tc>
      </w:tr>
      <w:tr w:rsidR="00451EF1" w:rsidRPr="006D197A" w:rsidTr="007972A8">
        <w:trPr>
          <w:trHeight w:val="389"/>
          <w:jc w:val="center"/>
        </w:trPr>
        <w:tc>
          <w:tcPr>
            <w:tcW w:w="3162" w:type="dxa"/>
            <w:tcBorders>
              <w:top w:val="single" w:sz="4" w:space="0" w:color="auto"/>
            </w:tcBorders>
          </w:tcPr>
          <w:p w:rsidR="00451EF1" w:rsidRPr="006D197A" w:rsidRDefault="00451EF1" w:rsidP="007972A8">
            <w:pPr>
              <w:spacing w:before="0"/>
              <w:jc w:val="center"/>
              <w:rPr>
                <w:rFonts w:cs="Arial"/>
              </w:rPr>
            </w:pPr>
          </w:p>
        </w:tc>
        <w:tc>
          <w:tcPr>
            <w:tcW w:w="2127" w:type="dxa"/>
          </w:tcPr>
          <w:p w:rsidR="00451EF1" w:rsidRPr="006D197A" w:rsidRDefault="00451EF1" w:rsidP="007972A8">
            <w:pPr>
              <w:spacing w:before="0"/>
              <w:jc w:val="center"/>
              <w:rPr>
                <w:rFonts w:cs="Arial"/>
                <w:lang w:val="ru-RU"/>
              </w:rPr>
            </w:pPr>
          </w:p>
        </w:tc>
        <w:tc>
          <w:tcPr>
            <w:tcW w:w="3801" w:type="dxa"/>
            <w:tcBorders>
              <w:top w:val="single" w:sz="4" w:space="0" w:color="auto"/>
            </w:tcBorders>
          </w:tcPr>
          <w:p w:rsidR="00451EF1" w:rsidRPr="006D197A" w:rsidRDefault="00451EF1" w:rsidP="007972A8">
            <w:pPr>
              <w:spacing w:before="0"/>
              <w:jc w:val="center"/>
              <w:rPr>
                <w:rFonts w:cs="Arial"/>
                <w:lang w:val="ru-RU"/>
              </w:rPr>
            </w:pPr>
          </w:p>
        </w:tc>
      </w:tr>
    </w:tbl>
    <w:p w:rsidR="00451EF1" w:rsidRPr="006D197A" w:rsidRDefault="00451EF1" w:rsidP="00451EF1">
      <w:pPr>
        <w:tabs>
          <w:tab w:val="left" w:pos="0"/>
        </w:tabs>
        <w:spacing w:before="0"/>
        <w:rPr>
          <w:rFonts w:cs="Arial"/>
          <w:b/>
          <w:i/>
          <w:lang w:val="ru-RU"/>
        </w:rPr>
      </w:pPr>
    </w:p>
    <w:p w:rsidR="00451EF1" w:rsidRPr="006D197A" w:rsidRDefault="00451EF1" w:rsidP="00451EF1">
      <w:pPr>
        <w:tabs>
          <w:tab w:val="left" w:pos="0"/>
        </w:tabs>
        <w:spacing w:before="0"/>
        <w:rPr>
          <w:rFonts w:cs="Arial"/>
          <w:b/>
          <w:i/>
          <w:lang w:val="ru-RU"/>
        </w:rPr>
      </w:pPr>
    </w:p>
    <w:p w:rsidR="00451EF1" w:rsidRPr="006D197A" w:rsidRDefault="00451EF1" w:rsidP="00451EF1">
      <w:pPr>
        <w:tabs>
          <w:tab w:val="left" w:pos="0"/>
        </w:tabs>
        <w:spacing w:before="0"/>
        <w:rPr>
          <w:rFonts w:cs="Arial"/>
          <w:b/>
          <w:i/>
          <w:lang w:val="ru-RU"/>
        </w:rPr>
      </w:pPr>
      <w:r w:rsidRPr="006D197A">
        <w:rPr>
          <w:rFonts w:cs="Arial"/>
          <w:b/>
          <w:i/>
          <w:lang w:val="ru-RU"/>
        </w:rPr>
        <w:t>Напомена:</w:t>
      </w:r>
    </w:p>
    <w:p w:rsidR="00451EF1" w:rsidRPr="006D197A" w:rsidRDefault="00451EF1" w:rsidP="00451EF1">
      <w:pPr>
        <w:spacing w:before="0"/>
        <w:rPr>
          <w:rFonts w:cs="Arial"/>
          <w:i/>
          <w:lang w:val="ru-RU"/>
        </w:rPr>
      </w:pPr>
      <w:r w:rsidRPr="006D197A">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451EF1" w:rsidRPr="006D197A" w:rsidRDefault="00451EF1" w:rsidP="00451EF1">
      <w:pPr>
        <w:tabs>
          <w:tab w:val="left" w:pos="0"/>
        </w:tabs>
        <w:spacing w:before="0"/>
        <w:rPr>
          <w:rFonts w:cs="Arial"/>
          <w:i/>
          <w:lang w:val="ru-RU"/>
        </w:rPr>
      </w:pPr>
      <w:r w:rsidRPr="006D197A">
        <w:rPr>
          <w:rFonts w:cs="Arial"/>
          <w:i/>
        </w:rPr>
        <w:t>-</w:t>
      </w:r>
      <w:r w:rsidRPr="006D197A">
        <w:rPr>
          <w:rFonts w:cs="Arial"/>
          <w:i/>
          <w:lang w:val="sr-Latn-CS"/>
        </w:rPr>
        <w:t>остале трошкове припреме и подношења понуде</w:t>
      </w:r>
      <w:r w:rsidRPr="006D197A">
        <w:rPr>
          <w:rFonts w:cs="Arial"/>
          <w:i/>
          <w:lang w:val="ru-RU"/>
        </w:rPr>
        <w:t xml:space="preserve"> сноси искључиво понуђач и не може тражити од наручиоца накнаду трошкова (члан 88. став 2. Закона </w:t>
      </w:r>
    </w:p>
    <w:p w:rsidR="00451EF1" w:rsidRPr="006D197A" w:rsidRDefault="00451EF1" w:rsidP="00451EF1">
      <w:pPr>
        <w:spacing w:before="0"/>
        <w:rPr>
          <w:rFonts w:cs="Arial"/>
          <w:i/>
          <w:lang w:val="ru-RU"/>
        </w:rPr>
      </w:pPr>
      <w:r w:rsidRPr="006D197A">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A03051" w:rsidRPr="006D197A" w:rsidRDefault="00451EF1" w:rsidP="00451EF1">
      <w:pPr>
        <w:pStyle w:val="KDKomentar"/>
        <w:spacing w:before="0"/>
        <w:rPr>
          <w:rFonts w:eastAsia="TimesNewRomanPS-BoldMT" w:cs="Arial"/>
          <w:color w:val="auto"/>
          <w:sz w:val="22"/>
          <w:szCs w:val="22"/>
        </w:rPr>
      </w:pPr>
      <w:r w:rsidRPr="006D197A">
        <w:rPr>
          <w:rFonts w:eastAsia="TimesNewRomanPS-BoldMT" w:cs="Arial"/>
          <w:color w:val="auto"/>
          <w:sz w:val="22"/>
          <w:szCs w:val="22"/>
        </w:rPr>
        <w:t xml:space="preserve"> </w:t>
      </w:r>
    </w:p>
    <w:p w:rsidR="00A03051" w:rsidRPr="006D197A" w:rsidRDefault="00A03051">
      <w:pPr>
        <w:spacing w:before="0"/>
        <w:jc w:val="left"/>
        <w:rPr>
          <w:rFonts w:eastAsia="TimesNewRomanPS-BoldMT" w:cs="Arial"/>
          <w:i/>
          <w:lang w:val="ru-RU"/>
        </w:rPr>
      </w:pPr>
      <w:r w:rsidRPr="006D197A">
        <w:rPr>
          <w:rFonts w:eastAsia="TimesNewRomanPS-BoldMT" w:cs="Arial"/>
        </w:rPr>
        <w:br w:type="page"/>
      </w:r>
    </w:p>
    <w:p w:rsidR="00451EF1" w:rsidRPr="006D197A" w:rsidRDefault="00451EF1" w:rsidP="00451EF1">
      <w:pPr>
        <w:pStyle w:val="KDObrazac"/>
        <w:spacing w:before="0"/>
        <w:rPr>
          <w:lang w:val="sr-Cyrl-RS"/>
        </w:rPr>
      </w:pPr>
      <w:r w:rsidRPr="006D197A">
        <w:rPr>
          <w:lang w:val="sr-Cyrl-RS"/>
        </w:rPr>
        <w:lastRenderedPageBreak/>
        <w:t>ОБРАЗАЦ 6.</w:t>
      </w:r>
    </w:p>
    <w:p w:rsidR="00451EF1" w:rsidRPr="006D197A" w:rsidRDefault="00451EF1" w:rsidP="00451EF1">
      <w:pPr>
        <w:pStyle w:val="KDObrazac"/>
        <w:spacing w:before="0"/>
        <w:jc w:val="center"/>
        <w:rPr>
          <w:lang w:val="sr-Cyrl-RS"/>
        </w:rPr>
      </w:pPr>
    </w:p>
    <w:p w:rsidR="00451EF1" w:rsidRPr="006D197A" w:rsidRDefault="00451EF1" w:rsidP="00451EF1">
      <w:pPr>
        <w:pStyle w:val="NoSpacing"/>
        <w:suppressAutoHyphens w:val="0"/>
        <w:spacing w:before="0"/>
        <w:jc w:val="center"/>
        <w:rPr>
          <w:rFonts w:cs="Arial"/>
          <w:sz w:val="22"/>
          <w:szCs w:val="22"/>
          <w:lang w:val="sr-Latn-CS"/>
        </w:rPr>
      </w:pPr>
    </w:p>
    <w:p w:rsidR="00451EF1" w:rsidRPr="006D197A" w:rsidRDefault="00451EF1" w:rsidP="00451EF1">
      <w:pPr>
        <w:pStyle w:val="NoSpacing"/>
        <w:suppressAutoHyphens w:val="0"/>
        <w:spacing w:before="0"/>
        <w:jc w:val="center"/>
        <w:rPr>
          <w:rFonts w:cs="Arial"/>
          <w:sz w:val="22"/>
          <w:szCs w:val="22"/>
          <w:lang w:val="sr-Latn-CS"/>
        </w:rPr>
      </w:pPr>
    </w:p>
    <w:p w:rsidR="00451EF1" w:rsidRPr="006D197A" w:rsidRDefault="00451EF1" w:rsidP="00451EF1">
      <w:pPr>
        <w:pStyle w:val="NoSpacing"/>
        <w:suppressAutoHyphens w:val="0"/>
        <w:spacing w:before="0"/>
        <w:jc w:val="center"/>
        <w:rPr>
          <w:rFonts w:cs="Arial"/>
          <w:b/>
          <w:sz w:val="22"/>
          <w:szCs w:val="22"/>
        </w:rPr>
      </w:pPr>
      <w:r w:rsidRPr="006D197A">
        <w:rPr>
          <w:rFonts w:cs="Arial"/>
          <w:b/>
          <w:sz w:val="22"/>
          <w:szCs w:val="22"/>
        </w:rPr>
        <w:t>СПОРАЗУМ  УЧЕСНИКА ЗАЈЕДНИЧКЕ ПОНУДЕ</w:t>
      </w:r>
    </w:p>
    <w:p w:rsidR="00451EF1" w:rsidRPr="006D197A" w:rsidRDefault="00451EF1" w:rsidP="00451EF1">
      <w:pPr>
        <w:pStyle w:val="NoSpacing"/>
        <w:suppressAutoHyphens w:val="0"/>
        <w:spacing w:before="0"/>
        <w:jc w:val="center"/>
        <w:rPr>
          <w:rFonts w:cs="Arial"/>
          <w:b/>
          <w:sz w:val="22"/>
          <w:szCs w:val="22"/>
        </w:rPr>
      </w:pPr>
    </w:p>
    <w:p w:rsidR="00451EF1" w:rsidRPr="006D197A" w:rsidRDefault="00451EF1" w:rsidP="00451EF1">
      <w:pPr>
        <w:pStyle w:val="NoSpacing"/>
        <w:rPr>
          <w:rFonts w:cs="Arial"/>
          <w:i/>
          <w:sz w:val="22"/>
          <w:szCs w:val="22"/>
        </w:rPr>
      </w:pPr>
      <w:r w:rsidRPr="006D197A">
        <w:rPr>
          <w:rFonts w:cs="Arial"/>
          <w:i/>
          <w:sz w:val="22"/>
          <w:szCs w:val="22"/>
        </w:rPr>
        <w:t xml:space="preserve">На основу члана 81. Закона о јавним набавкама </w:t>
      </w:r>
      <w:r w:rsidRPr="006D197A">
        <w:rPr>
          <w:rFonts w:eastAsia="TimesNewRomanPSMT" w:cs="Arial"/>
          <w:i/>
          <w:sz w:val="22"/>
          <w:szCs w:val="22"/>
          <w:lang w:val="ru-RU" w:eastAsia="en-US"/>
        </w:rPr>
        <w:t xml:space="preserve">(„Сл. </w:t>
      </w:r>
      <w:r w:rsidRPr="006D197A">
        <w:rPr>
          <w:rFonts w:eastAsia="TimesNewRomanPSMT" w:cs="Arial"/>
          <w:i/>
          <w:sz w:val="22"/>
          <w:szCs w:val="22"/>
          <w:lang w:val="sr-Cyrl-RS" w:eastAsia="en-US"/>
        </w:rPr>
        <w:t>г</w:t>
      </w:r>
      <w:r w:rsidRPr="006D197A">
        <w:rPr>
          <w:rFonts w:eastAsia="TimesNewRomanPSMT" w:cs="Arial"/>
          <w:i/>
          <w:sz w:val="22"/>
          <w:szCs w:val="22"/>
          <w:lang w:val="ru-RU" w:eastAsia="en-US"/>
        </w:rPr>
        <w:t>ласник РС” бр. 1</w:t>
      </w:r>
      <w:r w:rsidRPr="006D197A">
        <w:rPr>
          <w:rFonts w:eastAsia="TimesNewRomanPSMT" w:cs="Arial"/>
          <w:i/>
          <w:sz w:val="22"/>
          <w:szCs w:val="22"/>
          <w:lang w:val="sr-Cyrl-RS" w:eastAsia="en-US"/>
        </w:rPr>
        <w:t>24</w:t>
      </w:r>
      <w:r w:rsidRPr="006D197A">
        <w:rPr>
          <w:rFonts w:eastAsia="TimesNewRomanPSMT" w:cs="Arial"/>
          <w:i/>
          <w:sz w:val="22"/>
          <w:szCs w:val="22"/>
          <w:lang w:val="ru-RU" w:eastAsia="en-US"/>
        </w:rPr>
        <w:t>/20</w:t>
      </w:r>
      <w:r w:rsidRPr="006D197A">
        <w:rPr>
          <w:rFonts w:eastAsia="TimesNewRomanPSMT" w:cs="Arial"/>
          <w:i/>
          <w:sz w:val="22"/>
          <w:szCs w:val="22"/>
          <w:lang w:val="sr-Cyrl-RS" w:eastAsia="en-US"/>
        </w:rPr>
        <w:t>12</w:t>
      </w:r>
      <w:r w:rsidRPr="006D197A">
        <w:rPr>
          <w:rFonts w:eastAsia="TimesNewRomanPSMT" w:cs="Arial"/>
          <w:i/>
          <w:sz w:val="22"/>
          <w:szCs w:val="22"/>
          <w:lang w:val="ru-RU" w:eastAsia="en-US"/>
        </w:rPr>
        <w:t>, 14/15, 68/15</w:t>
      </w:r>
      <w:r w:rsidRPr="006D197A">
        <w:rPr>
          <w:rFonts w:cs="Arial"/>
          <w:i/>
          <w:sz w:val="22"/>
          <w:szCs w:val="22"/>
        </w:rPr>
        <w:t>) саставни део заједничке понуде је споразум којим се понуђачи из групе међусобно и према наручиоцу</w:t>
      </w:r>
      <w:r w:rsidR="00080588" w:rsidRPr="006D197A">
        <w:rPr>
          <w:rFonts w:cs="Arial"/>
          <w:i/>
          <w:sz w:val="22"/>
          <w:szCs w:val="22"/>
          <w:lang w:val="sr-Cyrl-RS"/>
        </w:rPr>
        <w:t xml:space="preserve"> неограничено солидарно</w:t>
      </w:r>
      <w:r w:rsidRPr="006D197A">
        <w:rPr>
          <w:rFonts w:cs="Arial"/>
          <w:i/>
          <w:sz w:val="22"/>
          <w:szCs w:val="22"/>
        </w:rPr>
        <w:t xml:space="preserve">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451EF1" w:rsidRPr="006D197A" w:rsidTr="007972A8">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451EF1" w:rsidRPr="006D197A" w:rsidRDefault="00451EF1" w:rsidP="007972A8">
            <w:pPr>
              <w:pStyle w:val="NoSpacing"/>
              <w:rPr>
                <w:rFonts w:cs="Arial"/>
                <w:sz w:val="22"/>
                <w:szCs w:val="22"/>
              </w:rPr>
            </w:pPr>
            <w:r w:rsidRPr="006D197A">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451EF1" w:rsidRPr="006D197A" w:rsidRDefault="00451EF1" w:rsidP="007972A8">
            <w:pPr>
              <w:pStyle w:val="NoSpacing"/>
              <w:rPr>
                <w:rFonts w:cs="Arial"/>
                <w:sz w:val="22"/>
                <w:szCs w:val="22"/>
              </w:rPr>
            </w:pPr>
            <w:r w:rsidRPr="006D197A">
              <w:rPr>
                <w:rFonts w:cs="Arial"/>
                <w:sz w:val="22"/>
                <w:szCs w:val="22"/>
              </w:rPr>
              <w:t>НАЗИВ И СЕДИШТЕ ЧЛАНА ГРУПЕ ПОНУЂАЧА</w:t>
            </w:r>
          </w:p>
          <w:p w:rsidR="00451EF1" w:rsidRPr="006D197A" w:rsidRDefault="00451EF1" w:rsidP="007972A8">
            <w:pPr>
              <w:pStyle w:val="NoSpacing"/>
              <w:rPr>
                <w:rFonts w:cs="Arial"/>
                <w:sz w:val="22"/>
                <w:szCs w:val="22"/>
              </w:rPr>
            </w:pPr>
          </w:p>
        </w:tc>
      </w:tr>
      <w:tr w:rsidR="00451EF1" w:rsidRPr="006D197A" w:rsidTr="007972A8">
        <w:trPr>
          <w:trHeight w:val="1244"/>
        </w:trPr>
        <w:tc>
          <w:tcPr>
            <w:tcW w:w="3651" w:type="dxa"/>
            <w:tcBorders>
              <w:top w:val="single" w:sz="4" w:space="0" w:color="auto"/>
              <w:left w:val="single" w:sz="4" w:space="0" w:color="auto"/>
              <w:bottom w:val="single" w:sz="4" w:space="0" w:color="auto"/>
              <w:right w:val="single" w:sz="4" w:space="0" w:color="auto"/>
            </w:tcBorders>
          </w:tcPr>
          <w:p w:rsidR="00451EF1" w:rsidRPr="006D197A" w:rsidRDefault="00451EF1" w:rsidP="007972A8">
            <w:pPr>
              <w:pStyle w:val="NoSpacing"/>
              <w:rPr>
                <w:rFonts w:cs="Arial"/>
                <w:i/>
                <w:sz w:val="22"/>
                <w:szCs w:val="22"/>
              </w:rPr>
            </w:pPr>
            <w:r w:rsidRPr="006D197A">
              <w:rPr>
                <w:rFonts w:cs="Arial"/>
                <w:i/>
                <w:sz w:val="22"/>
                <w:szCs w:val="22"/>
              </w:rPr>
              <w:t>1. Члан</w:t>
            </w:r>
            <w:r w:rsidRPr="006D197A">
              <w:rPr>
                <w:rFonts w:cs="Arial"/>
                <w:i/>
                <w:sz w:val="22"/>
                <w:szCs w:val="22"/>
                <w:lang w:val="sr-Cyrl-RS"/>
              </w:rPr>
              <w:t>у</w:t>
            </w:r>
            <w:r w:rsidRPr="006D197A">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451EF1" w:rsidRPr="006D197A" w:rsidRDefault="00451EF1" w:rsidP="007972A8">
            <w:pPr>
              <w:pStyle w:val="NoSpacing"/>
              <w:rPr>
                <w:rFonts w:cs="Arial"/>
                <w:sz w:val="22"/>
                <w:szCs w:val="22"/>
              </w:rPr>
            </w:pPr>
          </w:p>
        </w:tc>
      </w:tr>
      <w:tr w:rsidR="00451EF1" w:rsidRPr="006D197A" w:rsidTr="007972A8">
        <w:trPr>
          <w:trHeight w:val="1280"/>
        </w:trPr>
        <w:tc>
          <w:tcPr>
            <w:tcW w:w="3651" w:type="dxa"/>
            <w:tcBorders>
              <w:top w:val="single" w:sz="4" w:space="0" w:color="auto"/>
              <w:left w:val="single" w:sz="4" w:space="0" w:color="auto"/>
              <w:bottom w:val="single" w:sz="4" w:space="0" w:color="auto"/>
              <w:right w:val="single" w:sz="4" w:space="0" w:color="auto"/>
            </w:tcBorders>
          </w:tcPr>
          <w:p w:rsidR="00451EF1" w:rsidRPr="006D197A" w:rsidRDefault="00451EF1" w:rsidP="007972A8">
            <w:pPr>
              <w:pStyle w:val="NoSpacing"/>
              <w:rPr>
                <w:rFonts w:cs="Arial"/>
                <w:i/>
                <w:sz w:val="22"/>
                <w:szCs w:val="22"/>
              </w:rPr>
            </w:pPr>
            <w:r w:rsidRPr="006D197A">
              <w:rPr>
                <w:rFonts w:cs="Arial"/>
                <w:i/>
                <w:sz w:val="22"/>
                <w:szCs w:val="22"/>
                <w:lang w:val="sr-Cyrl-RS"/>
              </w:rPr>
              <w:t>2.</w:t>
            </w:r>
            <w:r w:rsidRPr="006D197A">
              <w:rPr>
                <w:rFonts w:cs="Arial"/>
                <w:i/>
                <w:sz w:val="22"/>
                <w:szCs w:val="22"/>
              </w:rPr>
              <w:t xml:space="preserve"> O</w:t>
            </w:r>
            <w:r w:rsidRPr="006D197A">
              <w:rPr>
                <w:rFonts w:cs="Arial"/>
                <w:i/>
                <w:sz w:val="22"/>
                <w:szCs w:val="22"/>
                <w:lang w:val="sr-Cyrl-RS"/>
              </w:rPr>
              <w:t>пис послова</w:t>
            </w:r>
            <w:r w:rsidRPr="006D197A">
              <w:rPr>
                <w:rFonts w:cs="Arial"/>
                <w:i/>
                <w:sz w:val="22"/>
                <w:szCs w:val="22"/>
              </w:rPr>
              <w:t xml:space="preserve"> сваког од понуђача из групе понуђача </w:t>
            </w:r>
            <w:r w:rsidRPr="006D197A">
              <w:rPr>
                <w:rFonts w:cs="Arial"/>
                <w:i/>
                <w:sz w:val="22"/>
                <w:szCs w:val="22"/>
                <w:lang w:val="sr-Cyrl-RS"/>
              </w:rPr>
              <w:t>у</w:t>
            </w:r>
            <w:r w:rsidRPr="006D197A">
              <w:rPr>
                <w:rFonts w:cs="Arial"/>
                <w:i/>
                <w:sz w:val="22"/>
                <w:szCs w:val="22"/>
              </w:rPr>
              <w:t xml:space="preserve"> извршењ</w:t>
            </w:r>
            <w:r w:rsidRPr="006D197A">
              <w:rPr>
                <w:rFonts w:cs="Arial"/>
                <w:i/>
                <w:sz w:val="22"/>
                <w:szCs w:val="22"/>
                <w:lang w:val="sr-Cyrl-RS"/>
              </w:rPr>
              <w:t>у</w:t>
            </w:r>
            <w:r w:rsidRPr="006D197A">
              <w:rPr>
                <w:rFonts w:cs="Arial"/>
                <w:i/>
                <w:sz w:val="22"/>
                <w:szCs w:val="22"/>
              </w:rPr>
              <w:t xml:space="preserve"> уговора:</w:t>
            </w:r>
          </w:p>
          <w:p w:rsidR="00451EF1" w:rsidRPr="006D197A" w:rsidRDefault="00451EF1" w:rsidP="007972A8">
            <w:pPr>
              <w:pStyle w:val="NoSpacing"/>
              <w:rPr>
                <w:rFonts w:cs="Arial"/>
                <w:i/>
                <w:sz w:val="22"/>
                <w:szCs w:val="22"/>
                <w:lang w:val="sr-Cyrl-RS"/>
              </w:rPr>
            </w:pPr>
          </w:p>
          <w:p w:rsidR="00451EF1" w:rsidRPr="006D197A" w:rsidRDefault="00451EF1" w:rsidP="007972A8">
            <w:pPr>
              <w:pStyle w:val="NoSpacing"/>
              <w:rPr>
                <w:rFonts w:cs="Arial"/>
                <w:i/>
                <w:sz w:val="22"/>
                <w:szCs w:val="22"/>
                <w:lang w:val="sr-Cyrl-RS"/>
              </w:rPr>
            </w:pPr>
          </w:p>
          <w:p w:rsidR="00451EF1" w:rsidRPr="006D197A" w:rsidRDefault="00451EF1" w:rsidP="007972A8">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451EF1" w:rsidRPr="006D197A" w:rsidRDefault="00451EF1" w:rsidP="007972A8">
            <w:pPr>
              <w:pStyle w:val="NoSpacing"/>
              <w:rPr>
                <w:rFonts w:cs="Arial"/>
                <w:sz w:val="22"/>
                <w:szCs w:val="22"/>
              </w:rPr>
            </w:pPr>
          </w:p>
        </w:tc>
      </w:tr>
      <w:tr w:rsidR="00451EF1" w:rsidRPr="006D197A" w:rsidTr="007972A8">
        <w:trPr>
          <w:trHeight w:val="1433"/>
        </w:trPr>
        <w:tc>
          <w:tcPr>
            <w:tcW w:w="3651" w:type="dxa"/>
            <w:tcBorders>
              <w:top w:val="single" w:sz="4" w:space="0" w:color="auto"/>
              <w:left w:val="single" w:sz="4" w:space="0" w:color="auto"/>
              <w:bottom w:val="single" w:sz="4" w:space="0" w:color="auto"/>
              <w:right w:val="single" w:sz="4" w:space="0" w:color="auto"/>
            </w:tcBorders>
          </w:tcPr>
          <w:p w:rsidR="00451EF1" w:rsidRPr="006D197A" w:rsidRDefault="00451EF1" w:rsidP="007972A8">
            <w:pPr>
              <w:pStyle w:val="NoSpacing"/>
              <w:rPr>
                <w:rFonts w:cs="Arial"/>
                <w:i/>
                <w:sz w:val="22"/>
                <w:szCs w:val="22"/>
                <w:lang w:val="sr-Cyrl-RS"/>
              </w:rPr>
            </w:pPr>
            <w:r w:rsidRPr="006D197A">
              <w:rPr>
                <w:rFonts w:cs="Arial"/>
                <w:i/>
                <w:sz w:val="22"/>
                <w:szCs w:val="22"/>
                <w:lang w:val="sr-Cyrl-RS"/>
              </w:rPr>
              <w:t>3.Друго:</w:t>
            </w:r>
          </w:p>
          <w:p w:rsidR="00451EF1" w:rsidRPr="006D197A" w:rsidRDefault="00451EF1" w:rsidP="007972A8">
            <w:pPr>
              <w:pStyle w:val="NoSpacing"/>
              <w:rPr>
                <w:rFonts w:cs="Arial"/>
                <w:i/>
                <w:sz w:val="22"/>
                <w:szCs w:val="22"/>
                <w:lang w:val="sr-Cyrl-RS"/>
              </w:rPr>
            </w:pPr>
          </w:p>
          <w:p w:rsidR="00451EF1" w:rsidRPr="006D197A" w:rsidRDefault="00451EF1" w:rsidP="007972A8">
            <w:pPr>
              <w:pStyle w:val="NoSpacing"/>
              <w:rPr>
                <w:rFonts w:cs="Arial"/>
                <w:i/>
                <w:sz w:val="22"/>
                <w:szCs w:val="22"/>
                <w:lang w:val="sr-Cyrl-RS"/>
              </w:rPr>
            </w:pPr>
          </w:p>
          <w:p w:rsidR="00451EF1" w:rsidRPr="006D197A" w:rsidRDefault="00451EF1" w:rsidP="007972A8">
            <w:pPr>
              <w:pStyle w:val="NoSpacing"/>
              <w:rPr>
                <w:rFonts w:cs="Arial"/>
                <w:i/>
                <w:sz w:val="22"/>
                <w:szCs w:val="22"/>
                <w:lang w:val="sr-Cyrl-RS"/>
              </w:rPr>
            </w:pPr>
          </w:p>
          <w:p w:rsidR="00451EF1" w:rsidRPr="006D197A" w:rsidRDefault="00451EF1" w:rsidP="007972A8">
            <w:pPr>
              <w:pStyle w:val="NoSpacing"/>
              <w:rPr>
                <w:rFonts w:cs="Arial"/>
                <w:i/>
                <w:sz w:val="22"/>
                <w:szCs w:val="22"/>
                <w:lang w:val="sr-Cyrl-RS"/>
              </w:rPr>
            </w:pPr>
          </w:p>
          <w:p w:rsidR="00451EF1" w:rsidRPr="006D197A" w:rsidRDefault="00451EF1" w:rsidP="007972A8">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451EF1" w:rsidRPr="006D197A" w:rsidRDefault="00451EF1" w:rsidP="007972A8">
            <w:pPr>
              <w:pStyle w:val="NoSpacing"/>
              <w:rPr>
                <w:rFonts w:cs="Arial"/>
                <w:sz w:val="22"/>
                <w:szCs w:val="22"/>
              </w:rPr>
            </w:pPr>
          </w:p>
        </w:tc>
      </w:tr>
    </w:tbl>
    <w:p w:rsidR="00451EF1" w:rsidRPr="006D197A" w:rsidRDefault="00451EF1" w:rsidP="00451EF1">
      <w:pPr>
        <w:tabs>
          <w:tab w:val="num" w:pos="360"/>
        </w:tabs>
        <w:rPr>
          <w:rFonts w:cs="Arial"/>
          <w:i/>
          <w:spacing w:val="2"/>
          <w:lang w:val="sr-Cyrl-RS"/>
        </w:rPr>
      </w:pPr>
    </w:p>
    <w:p w:rsidR="00451EF1" w:rsidRPr="006D197A" w:rsidRDefault="00451EF1" w:rsidP="00451EF1">
      <w:pPr>
        <w:pStyle w:val="NoSpacing"/>
        <w:framePr w:hSpace="180" w:wrap="around" w:vAnchor="text" w:hAnchor="margin" w:y="194"/>
        <w:rPr>
          <w:rFonts w:cs="Arial"/>
          <w:i/>
          <w:sz w:val="22"/>
          <w:szCs w:val="22"/>
        </w:rPr>
      </w:pPr>
      <w:r w:rsidRPr="006D197A">
        <w:rPr>
          <w:rFonts w:cs="Arial"/>
          <w:i/>
          <w:sz w:val="22"/>
          <w:szCs w:val="22"/>
        </w:rPr>
        <w:t>Потпис одговорног лица члана групе понуђача:</w:t>
      </w:r>
    </w:p>
    <w:p w:rsidR="00451EF1" w:rsidRPr="006D197A" w:rsidRDefault="00451EF1" w:rsidP="00451EF1">
      <w:pPr>
        <w:pStyle w:val="NoSpacing"/>
        <w:framePr w:hSpace="180" w:wrap="around" w:vAnchor="text" w:hAnchor="margin" w:y="194"/>
        <w:rPr>
          <w:rFonts w:cs="Arial"/>
          <w:i/>
          <w:sz w:val="22"/>
          <w:szCs w:val="22"/>
        </w:rPr>
      </w:pPr>
      <w:r w:rsidRPr="006D197A">
        <w:rPr>
          <w:rFonts w:cs="Arial"/>
          <w:i/>
          <w:sz w:val="22"/>
          <w:szCs w:val="22"/>
        </w:rPr>
        <w:t>______________________</w:t>
      </w:r>
    </w:p>
    <w:p w:rsidR="00451EF1" w:rsidRPr="006D197A" w:rsidRDefault="00451EF1" w:rsidP="00451EF1">
      <w:pPr>
        <w:tabs>
          <w:tab w:val="num" w:pos="360"/>
        </w:tabs>
        <w:rPr>
          <w:rFonts w:cs="Arial"/>
          <w:i/>
          <w:lang w:val="sr-Cyrl-CS"/>
        </w:rPr>
      </w:pPr>
      <w:r w:rsidRPr="006D197A">
        <w:rPr>
          <w:rFonts w:cs="Arial"/>
          <w:i/>
          <w:lang w:val="sr-Cyrl-CS"/>
        </w:rPr>
        <w:t xml:space="preserve">                                       м.п.</w:t>
      </w:r>
    </w:p>
    <w:p w:rsidR="00451EF1" w:rsidRPr="006D197A" w:rsidRDefault="00451EF1" w:rsidP="00451EF1">
      <w:pPr>
        <w:pStyle w:val="NoSpacing"/>
        <w:framePr w:hSpace="180" w:wrap="around" w:vAnchor="text" w:hAnchor="margin" w:y="194"/>
        <w:rPr>
          <w:rFonts w:cs="Arial"/>
          <w:i/>
          <w:sz w:val="22"/>
          <w:szCs w:val="22"/>
        </w:rPr>
      </w:pPr>
      <w:r w:rsidRPr="006D197A">
        <w:rPr>
          <w:rFonts w:cs="Arial"/>
          <w:i/>
          <w:sz w:val="22"/>
          <w:szCs w:val="22"/>
        </w:rPr>
        <w:t>Потпис одговорног лица члана групе понуђача:</w:t>
      </w:r>
    </w:p>
    <w:p w:rsidR="00451EF1" w:rsidRPr="006D197A" w:rsidRDefault="00451EF1" w:rsidP="00451EF1">
      <w:pPr>
        <w:pStyle w:val="NoSpacing"/>
        <w:framePr w:hSpace="180" w:wrap="around" w:vAnchor="text" w:hAnchor="margin" w:y="194"/>
        <w:rPr>
          <w:rFonts w:cs="Arial"/>
          <w:i/>
          <w:sz w:val="22"/>
          <w:szCs w:val="22"/>
        </w:rPr>
      </w:pPr>
      <w:r w:rsidRPr="006D197A">
        <w:rPr>
          <w:rFonts w:cs="Arial"/>
          <w:i/>
          <w:sz w:val="22"/>
          <w:szCs w:val="22"/>
        </w:rPr>
        <w:t>______________________</w:t>
      </w:r>
    </w:p>
    <w:p w:rsidR="00451EF1" w:rsidRPr="006D197A" w:rsidRDefault="00451EF1" w:rsidP="00451EF1">
      <w:pPr>
        <w:tabs>
          <w:tab w:val="num" w:pos="360"/>
        </w:tabs>
        <w:rPr>
          <w:rFonts w:cs="Arial"/>
          <w:i/>
          <w:lang w:val="sr-Cyrl-CS"/>
        </w:rPr>
      </w:pPr>
      <w:r w:rsidRPr="006D197A">
        <w:rPr>
          <w:rFonts w:cs="Arial"/>
          <w:i/>
          <w:lang w:val="sr-Cyrl-CS"/>
        </w:rPr>
        <w:t xml:space="preserve">                                       м.п.</w:t>
      </w:r>
    </w:p>
    <w:p w:rsidR="00A03051" w:rsidRPr="006D197A" w:rsidRDefault="00451EF1" w:rsidP="00286DBF">
      <w:pPr>
        <w:spacing w:after="120"/>
        <w:rPr>
          <w:rFonts w:cs="Arial"/>
          <w:spacing w:val="4"/>
          <w:lang w:val="sr-Cyrl-CS"/>
        </w:rPr>
      </w:pPr>
      <w:r w:rsidRPr="006D197A">
        <w:rPr>
          <w:rFonts w:cs="Arial"/>
          <w:lang w:val="sr-Cyrl-CS"/>
        </w:rPr>
        <w:t xml:space="preserve">        </w:t>
      </w:r>
      <w:r w:rsidRPr="006D197A">
        <w:rPr>
          <w:rFonts w:cs="Arial"/>
          <w:spacing w:val="4"/>
          <w:lang w:val="sr-Cyrl-CS"/>
        </w:rPr>
        <w:t xml:space="preserve">Датум:                              </w:t>
      </w:r>
    </w:p>
    <w:p w:rsidR="009E6BE4" w:rsidRPr="006D197A" w:rsidRDefault="00A03051" w:rsidP="00A03051">
      <w:pPr>
        <w:spacing w:before="0"/>
        <w:jc w:val="left"/>
        <w:rPr>
          <w:rFonts w:cs="Arial"/>
          <w:spacing w:val="4"/>
          <w:lang w:val="sr-Cyrl-RS"/>
        </w:rPr>
      </w:pPr>
      <w:r w:rsidRPr="006D197A">
        <w:rPr>
          <w:rFonts w:cs="Arial"/>
          <w:spacing w:val="4"/>
          <w:lang w:val="sr-Cyrl-CS"/>
        </w:rPr>
        <w:br w:type="page"/>
      </w:r>
      <w:r w:rsidR="00451EF1" w:rsidRPr="006D197A">
        <w:rPr>
          <w:rFonts w:cs="Arial"/>
          <w:spacing w:val="4"/>
          <w:lang w:val="sr-Cyrl-CS"/>
        </w:rPr>
        <w:lastRenderedPageBreak/>
        <w:t xml:space="preserve">                                                                    </w:t>
      </w:r>
      <w:r w:rsidR="00451EF1" w:rsidRPr="006D197A">
        <w:rPr>
          <w:rFonts w:cs="Arial"/>
          <w:spacing w:val="2"/>
          <w:lang w:val="sr-Latn-CS"/>
        </w:rPr>
        <w:t xml:space="preserve">   </w:t>
      </w:r>
      <w:r w:rsidR="00451EF1" w:rsidRPr="006D197A">
        <w:rPr>
          <w:rFonts w:cs="Arial"/>
          <w:spacing w:val="2"/>
          <w:lang w:val="sr-Cyrl-CS"/>
        </w:rPr>
        <w:t xml:space="preserve">                           </w:t>
      </w:r>
      <w:r w:rsidR="00286DBF" w:rsidRPr="006D197A">
        <w:rPr>
          <w:rFonts w:cs="Arial"/>
          <w:spacing w:val="2"/>
          <w:lang w:val="sr-Latn-CS"/>
        </w:rPr>
        <w:t xml:space="preserve">               </w:t>
      </w:r>
    </w:p>
    <w:p w:rsidR="00451EF1" w:rsidRPr="006D197A" w:rsidRDefault="00451EF1" w:rsidP="00451EF1">
      <w:pPr>
        <w:pStyle w:val="KDObrazac"/>
        <w:rPr>
          <w:lang w:val="sr-Cyrl-RS"/>
        </w:rPr>
      </w:pPr>
      <w:bookmarkStart w:id="245" w:name="_Toc441486435"/>
      <w:bookmarkStart w:id="246" w:name="_Toc442559942"/>
      <w:r w:rsidRPr="006D197A">
        <w:t xml:space="preserve">ОБРАЗАЦ </w:t>
      </w:r>
      <w:r w:rsidRPr="006D197A">
        <w:rPr>
          <w:lang w:val="sr-Cyrl-RS"/>
        </w:rPr>
        <w:t>7.</w:t>
      </w:r>
    </w:p>
    <w:p w:rsidR="00286DBF" w:rsidRPr="006D197A" w:rsidRDefault="00286DBF" w:rsidP="00451EF1">
      <w:pPr>
        <w:spacing w:before="0"/>
        <w:rPr>
          <w:rFonts w:cs="Arial"/>
          <w:lang w:val="sr-Cyrl-RS"/>
        </w:rPr>
      </w:pPr>
    </w:p>
    <w:p w:rsidR="00451EF1" w:rsidRPr="006D197A" w:rsidRDefault="00451EF1" w:rsidP="00451EF1">
      <w:pPr>
        <w:spacing w:before="0"/>
        <w:rPr>
          <w:rFonts w:cs="Arial"/>
          <w:lang w:val="sr-Cyrl-RS"/>
        </w:rPr>
      </w:pPr>
      <w:r w:rsidRPr="006D197A">
        <w:rPr>
          <w:rFonts w:cs="Arial"/>
        </w:rPr>
        <w:t>Нa oснoву oдрeдби Зaкoнa o мeници (Сл. лист ФНРJ бр. 104/46 и 18/58; Сл. лист СФРJ бр. 16/65, 54/70 и 57/89; Сл. лист СРJ бр. 46/96, Сл. лист СЦГ бр. 01/03 Уст. Повеља</w:t>
      </w:r>
      <w:r w:rsidRPr="006D197A">
        <w:rPr>
          <w:rFonts w:cs="Arial"/>
          <w:lang w:val="sr-Cyrl-RS"/>
        </w:rPr>
        <w:t>, Сл.лист РС 80/15</w:t>
      </w:r>
      <w:r w:rsidRPr="006D197A">
        <w:rPr>
          <w:rFonts w:cs="Arial"/>
        </w:rPr>
        <w:t xml:space="preserve">) и Зaкoнa o </w:t>
      </w:r>
      <w:r w:rsidRPr="006D197A">
        <w:rPr>
          <w:rFonts w:cs="Arial"/>
          <w:lang w:val="sr-Cyrl-RS"/>
        </w:rPr>
        <w:t>платним услугама</w:t>
      </w:r>
      <w:r w:rsidRPr="006D197A">
        <w:rPr>
          <w:rFonts w:cs="Arial"/>
        </w:rPr>
        <w:t xml:space="preserve"> (</w:t>
      </w:r>
      <w:r w:rsidR="00253A10" w:rsidRPr="006D197A">
        <w:rPr>
          <w:rFonts w:cs="Arial"/>
          <w:lang w:val="sr-Cyrl-RS"/>
        </w:rPr>
        <w:t>-</w:t>
      </w:r>
      <w:r w:rsidR="0087295E" w:rsidRPr="006D197A">
        <w:rPr>
          <w:rFonts w:cs="Arial"/>
          <w:lang w:val="sr-Cyrl-RS"/>
        </w:rPr>
        <w:t xml:space="preserve">( Сл. </w:t>
      </w:r>
      <w:proofErr w:type="gramStart"/>
      <w:r w:rsidR="0087295E" w:rsidRPr="006D197A">
        <w:rPr>
          <w:rFonts w:cs="Arial"/>
          <w:lang w:val="sr-Cyrl-RS"/>
        </w:rPr>
        <w:t>гласник .</w:t>
      </w:r>
      <w:proofErr w:type="gramEnd"/>
      <w:r w:rsidR="0087295E" w:rsidRPr="006D197A">
        <w:rPr>
          <w:rFonts w:cs="Arial"/>
          <w:lang w:val="sr-Cyrl-RS"/>
        </w:rPr>
        <w:t>РС..број 139/2014).</w:t>
      </w:r>
    </w:p>
    <w:p w:rsidR="00451EF1" w:rsidRPr="006D197A" w:rsidRDefault="00451EF1" w:rsidP="00451EF1">
      <w:pPr>
        <w:spacing w:before="0"/>
        <w:rPr>
          <w:rFonts w:cs="Arial"/>
        </w:rPr>
      </w:pPr>
    </w:p>
    <w:p w:rsidR="00451EF1" w:rsidRPr="006D197A" w:rsidRDefault="00451EF1" w:rsidP="00451EF1">
      <w:pPr>
        <w:spacing w:before="0"/>
        <w:rPr>
          <w:rFonts w:cs="Arial"/>
          <w:lang w:val="ru-RU"/>
        </w:rPr>
      </w:pPr>
      <w:r w:rsidRPr="006D197A">
        <w:rPr>
          <w:rFonts w:cs="Arial"/>
        </w:rPr>
        <w:t xml:space="preserve">ДУЖНИК:  </w:t>
      </w:r>
      <w:r w:rsidRPr="006D197A">
        <w:rPr>
          <w:rFonts w:cs="Arial"/>
          <w:lang w:val="ru-RU"/>
        </w:rPr>
        <w:t>…………………………………………………………………………........................</w:t>
      </w:r>
    </w:p>
    <w:p w:rsidR="00451EF1" w:rsidRPr="006D197A" w:rsidRDefault="00451EF1" w:rsidP="00451EF1">
      <w:pPr>
        <w:spacing w:before="0"/>
        <w:rPr>
          <w:rFonts w:cs="Arial"/>
        </w:rPr>
      </w:pPr>
      <w:r w:rsidRPr="006D197A">
        <w:rPr>
          <w:rFonts w:cs="Arial"/>
        </w:rPr>
        <w:t>(назив и седиште Понуђача)</w:t>
      </w:r>
    </w:p>
    <w:p w:rsidR="00451EF1" w:rsidRPr="006D197A" w:rsidRDefault="00451EF1" w:rsidP="00451EF1">
      <w:pPr>
        <w:spacing w:before="0"/>
        <w:rPr>
          <w:rFonts w:cs="Arial"/>
        </w:rPr>
      </w:pPr>
      <w:r w:rsidRPr="006D197A">
        <w:rPr>
          <w:rFonts w:cs="Arial"/>
        </w:rPr>
        <w:t>МАТИЧНИ БРОЈ ДУЖНИКА (Понуђача): ..................................................................</w:t>
      </w:r>
    </w:p>
    <w:p w:rsidR="00451EF1" w:rsidRPr="006D197A" w:rsidRDefault="00451EF1" w:rsidP="00451EF1">
      <w:pPr>
        <w:spacing w:before="0"/>
        <w:rPr>
          <w:rFonts w:cs="Arial"/>
        </w:rPr>
      </w:pPr>
      <w:r w:rsidRPr="006D197A">
        <w:rPr>
          <w:rFonts w:cs="Arial"/>
        </w:rPr>
        <w:t>ТЕКУЋИ РАЧУН ДУЖНИКА (Понуђача): ...................................................................</w:t>
      </w:r>
    </w:p>
    <w:p w:rsidR="00451EF1" w:rsidRPr="006D197A" w:rsidRDefault="00451EF1" w:rsidP="00451EF1">
      <w:pPr>
        <w:spacing w:before="0"/>
        <w:rPr>
          <w:rFonts w:cs="Arial"/>
        </w:rPr>
      </w:pPr>
      <w:r w:rsidRPr="006D197A">
        <w:rPr>
          <w:rFonts w:cs="Arial"/>
        </w:rPr>
        <w:t>ПИБ ДУЖНИКА (Понуђача): ........................................................................................</w:t>
      </w:r>
    </w:p>
    <w:p w:rsidR="00451EF1" w:rsidRPr="006D197A" w:rsidRDefault="00451EF1" w:rsidP="00451EF1">
      <w:pPr>
        <w:spacing w:before="0"/>
        <w:rPr>
          <w:rFonts w:cs="Arial"/>
        </w:rPr>
      </w:pPr>
    </w:p>
    <w:p w:rsidR="00451EF1" w:rsidRPr="006D197A" w:rsidRDefault="00451EF1" w:rsidP="00451EF1">
      <w:pPr>
        <w:spacing w:before="0"/>
        <w:rPr>
          <w:rFonts w:cs="Arial"/>
        </w:rPr>
      </w:pPr>
      <w:r w:rsidRPr="006D197A">
        <w:rPr>
          <w:rFonts w:cs="Arial"/>
        </w:rPr>
        <w:t xml:space="preserve">и з д а ј </w:t>
      </w:r>
      <w:proofErr w:type="gramStart"/>
      <w:r w:rsidRPr="006D197A">
        <w:rPr>
          <w:rFonts w:cs="Arial"/>
        </w:rPr>
        <w:t>е  д</w:t>
      </w:r>
      <w:proofErr w:type="gramEnd"/>
      <w:r w:rsidRPr="006D197A">
        <w:rPr>
          <w:rFonts w:cs="Arial"/>
        </w:rPr>
        <w:t xml:space="preserve"> а н а ............................ године</w:t>
      </w:r>
    </w:p>
    <w:p w:rsidR="00451EF1" w:rsidRPr="006D197A" w:rsidRDefault="00451EF1" w:rsidP="00451EF1">
      <w:pPr>
        <w:spacing w:before="0"/>
        <w:rPr>
          <w:rFonts w:cs="Arial"/>
        </w:rPr>
      </w:pPr>
    </w:p>
    <w:p w:rsidR="00451EF1" w:rsidRPr="006D197A" w:rsidRDefault="00451EF1" w:rsidP="00451EF1">
      <w:pPr>
        <w:spacing w:before="0"/>
        <w:rPr>
          <w:rFonts w:cs="Arial"/>
        </w:rPr>
      </w:pPr>
    </w:p>
    <w:p w:rsidR="00451EF1" w:rsidRPr="006D197A" w:rsidRDefault="00451EF1" w:rsidP="00451EF1">
      <w:pPr>
        <w:spacing w:before="0"/>
        <w:jc w:val="center"/>
        <w:rPr>
          <w:rFonts w:cs="Arial"/>
          <w:b/>
        </w:rPr>
      </w:pPr>
      <w:r w:rsidRPr="006D197A">
        <w:rPr>
          <w:rFonts w:cs="Arial"/>
          <w:b/>
        </w:rPr>
        <w:t xml:space="preserve">МЕНИЧНО ПИСМО – ОВЛАШЋЕЊЕ ЗА </w:t>
      </w:r>
      <w:proofErr w:type="gramStart"/>
      <w:r w:rsidRPr="006D197A">
        <w:rPr>
          <w:rFonts w:cs="Arial"/>
          <w:b/>
        </w:rPr>
        <w:t>КОРИСНИКА  БЛАНКО</w:t>
      </w:r>
      <w:proofErr w:type="gramEnd"/>
      <w:r w:rsidRPr="006D197A">
        <w:rPr>
          <w:rFonts w:cs="Arial"/>
          <w:b/>
        </w:rPr>
        <w:t xml:space="preserve"> </w:t>
      </w:r>
      <w:r w:rsidRPr="006D197A">
        <w:rPr>
          <w:rFonts w:cs="Arial"/>
          <w:b/>
          <w:lang w:val="sr-Cyrl-RS"/>
        </w:rPr>
        <w:t>СОПСТВЕНЕ</w:t>
      </w:r>
      <w:r w:rsidRPr="006D197A">
        <w:rPr>
          <w:rFonts w:cs="Arial"/>
          <w:b/>
        </w:rPr>
        <w:t xml:space="preserve"> МЕНИЦЕ</w:t>
      </w:r>
    </w:p>
    <w:p w:rsidR="00451EF1" w:rsidRPr="006D197A" w:rsidRDefault="00451EF1" w:rsidP="00451EF1">
      <w:pPr>
        <w:spacing w:before="0"/>
        <w:jc w:val="center"/>
        <w:rPr>
          <w:rFonts w:cs="Arial"/>
          <w:b/>
        </w:rPr>
      </w:pPr>
    </w:p>
    <w:p w:rsidR="00451EF1" w:rsidRPr="006D197A" w:rsidRDefault="00451EF1" w:rsidP="00451EF1">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6D197A">
        <w:rPr>
          <w:rFonts w:cs="Arial"/>
          <w:b w:val="0"/>
          <w:sz w:val="22"/>
          <w:szCs w:val="22"/>
        </w:rPr>
        <w:t xml:space="preserve">КОРИСНИК - </w:t>
      </w:r>
      <w:proofErr w:type="gramStart"/>
      <w:r w:rsidRPr="006D197A">
        <w:rPr>
          <w:rFonts w:cs="Arial"/>
          <w:b w:val="0"/>
          <w:sz w:val="22"/>
          <w:szCs w:val="22"/>
        </w:rPr>
        <w:t>ПОВЕРИЛАЦ:Јавно</w:t>
      </w:r>
      <w:proofErr w:type="gramEnd"/>
      <w:r w:rsidRPr="006D197A">
        <w:rPr>
          <w:rFonts w:cs="Arial"/>
          <w:b w:val="0"/>
          <w:sz w:val="22"/>
          <w:szCs w:val="22"/>
        </w:rPr>
        <w:t xml:space="preserve"> предузеће „Електроприведа Србије“ </w:t>
      </w:r>
      <w:r w:rsidRPr="006D197A">
        <w:rPr>
          <w:rFonts w:cs="Arial"/>
          <w:b w:val="0"/>
          <w:sz w:val="22"/>
          <w:szCs w:val="22"/>
          <w:lang w:val="sr-Cyrl-RS"/>
        </w:rPr>
        <w:t>Београд, Улица</w:t>
      </w:r>
      <w:r w:rsidR="00C7686B" w:rsidRPr="006D197A">
        <w:rPr>
          <w:rFonts w:cs="Arial"/>
          <w:sz w:val="22"/>
          <w:szCs w:val="22"/>
          <w:lang w:val="sr-Cyrl-RS"/>
        </w:rPr>
        <w:t xml:space="preserve"> </w:t>
      </w:r>
      <w:r w:rsidR="00C7686B" w:rsidRPr="006D197A">
        <w:rPr>
          <w:rFonts w:cs="Arial"/>
          <w:b w:val="0"/>
          <w:sz w:val="22"/>
          <w:szCs w:val="22"/>
          <w:lang w:val="sr-Cyrl-RS"/>
        </w:rPr>
        <w:t>Балканска 13</w:t>
      </w:r>
      <w:r w:rsidRPr="006D197A">
        <w:rPr>
          <w:rFonts w:cs="Arial"/>
          <w:b w:val="0"/>
          <w:sz w:val="22"/>
          <w:szCs w:val="22"/>
        </w:rPr>
        <w:t>,</w:t>
      </w:r>
      <w:r w:rsidRPr="006D197A">
        <w:rPr>
          <w:rFonts w:cs="Arial"/>
          <w:b w:val="0"/>
          <w:sz w:val="22"/>
          <w:szCs w:val="22"/>
          <w:lang w:val="sr-Cyrl-RS"/>
        </w:rPr>
        <w:t xml:space="preserve"> </w:t>
      </w:r>
      <w:r w:rsidRPr="006D197A">
        <w:rPr>
          <w:rFonts w:cs="Arial"/>
          <w:b w:val="0"/>
          <w:sz w:val="22"/>
          <w:szCs w:val="22"/>
        </w:rPr>
        <w:t xml:space="preserve">11000 Београд, Матични број 20053658, ПИБ 103920327, бр. Тек. рачуна: 160-700-13 Banka Intesa, </w:t>
      </w:r>
    </w:p>
    <w:p w:rsidR="00451EF1" w:rsidRPr="006D197A" w:rsidRDefault="00451EF1" w:rsidP="00451EF1">
      <w:pPr>
        <w:pStyle w:val="Bodytext60"/>
        <w:shd w:val="clear" w:color="auto" w:fill="auto"/>
        <w:tabs>
          <w:tab w:val="left" w:pos="1418"/>
        </w:tabs>
        <w:spacing w:before="0" w:after="0" w:line="240" w:lineRule="auto"/>
        <w:ind w:left="1440" w:hanging="1440"/>
        <w:jc w:val="both"/>
        <w:rPr>
          <w:rFonts w:cs="Arial"/>
          <w:b w:val="0"/>
          <w:sz w:val="22"/>
          <w:szCs w:val="22"/>
          <w:lang w:val="sr-Cyrl-RS"/>
        </w:rPr>
      </w:pPr>
      <w:r w:rsidRPr="006D197A">
        <w:rPr>
          <w:rFonts w:cs="Arial"/>
          <w:b w:val="0"/>
          <w:sz w:val="22"/>
          <w:szCs w:val="22"/>
        </w:rPr>
        <w:tab/>
      </w:r>
    </w:p>
    <w:p w:rsidR="00451EF1" w:rsidRPr="006D197A" w:rsidRDefault="00451EF1" w:rsidP="00451EF1">
      <w:pPr>
        <w:pStyle w:val="Bodytext60"/>
        <w:shd w:val="clear" w:color="auto" w:fill="auto"/>
        <w:tabs>
          <w:tab w:val="left" w:pos="1418"/>
        </w:tabs>
        <w:spacing w:before="0" w:after="0" w:line="240" w:lineRule="auto"/>
        <w:ind w:left="1440" w:hanging="1440"/>
        <w:jc w:val="both"/>
        <w:rPr>
          <w:rFonts w:cs="Arial"/>
          <w:b w:val="0"/>
          <w:sz w:val="22"/>
          <w:szCs w:val="22"/>
          <w:lang w:val="sr-Cyrl-RS"/>
        </w:rPr>
      </w:pPr>
    </w:p>
    <w:p w:rsidR="00451EF1" w:rsidRPr="006D197A" w:rsidRDefault="00451EF1" w:rsidP="00451EF1">
      <w:pPr>
        <w:spacing w:before="0"/>
        <w:rPr>
          <w:rFonts w:cs="Arial"/>
          <w:lang w:val="sr-Cyrl-RS"/>
        </w:rPr>
      </w:pPr>
      <w:r w:rsidRPr="006D197A">
        <w:rPr>
          <w:rFonts w:cs="Arial"/>
        </w:rPr>
        <w:t xml:space="preserve">Прeдajeмo вaм блaнкo </w:t>
      </w:r>
      <w:r w:rsidRPr="006D197A">
        <w:rPr>
          <w:rFonts w:cs="Arial"/>
          <w:lang w:val="sr-Cyrl-RS"/>
        </w:rPr>
        <w:t xml:space="preserve">сопствену </w:t>
      </w:r>
      <w:r w:rsidRPr="006D197A">
        <w:rPr>
          <w:rFonts w:cs="Arial"/>
        </w:rPr>
        <w:t>мeницу</w:t>
      </w:r>
      <w:r w:rsidRPr="006D197A">
        <w:rPr>
          <w:rFonts w:cs="Arial"/>
          <w:lang w:val="sr-Cyrl-RS"/>
        </w:rPr>
        <w:t xml:space="preserve"> за озбиљност </w:t>
      </w:r>
      <w:proofErr w:type="gramStart"/>
      <w:r w:rsidRPr="006D197A">
        <w:rPr>
          <w:rFonts w:cs="Arial"/>
          <w:lang w:val="sr-Cyrl-RS"/>
        </w:rPr>
        <w:t xml:space="preserve">понуде </w:t>
      </w:r>
      <w:r w:rsidRPr="006D197A">
        <w:rPr>
          <w:rFonts w:cs="Arial"/>
        </w:rPr>
        <w:t xml:space="preserve"> </w:t>
      </w:r>
      <w:r w:rsidRPr="006D197A">
        <w:rPr>
          <w:rFonts w:cs="Arial"/>
          <w:lang w:val="sr-Cyrl-RS"/>
        </w:rPr>
        <w:t>која</w:t>
      </w:r>
      <w:proofErr w:type="gramEnd"/>
      <w:r w:rsidRPr="006D197A">
        <w:rPr>
          <w:rFonts w:cs="Arial"/>
          <w:lang w:val="sr-Cyrl-RS"/>
        </w:rPr>
        <w:t xml:space="preserve"> је неопозива, без права протеста и наплатива на први позив.</w:t>
      </w:r>
    </w:p>
    <w:p w:rsidR="00451EF1" w:rsidRPr="006D197A" w:rsidRDefault="00451EF1" w:rsidP="00451EF1">
      <w:pPr>
        <w:spacing w:before="0"/>
        <w:rPr>
          <w:rFonts w:cs="Arial"/>
        </w:rPr>
      </w:pPr>
      <w:r w:rsidRPr="006D197A">
        <w:rPr>
          <w:rFonts w:cs="Arial"/>
          <w:lang w:val="sr-Cyrl-RS"/>
        </w:rPr>
        <w:t>О</w:t>
      </w:r>
      <w:r w:rsidRPr="006D197A">
        <w:rPr>
          <w:rFonts w:cs="Arial"/>
        </w:rPr>
        <w:t>влaшћуjeмo Пoвeриoцa, дa прeдaту мeницу брoj _________________________(</w:t>
      </w:r>
      <w:r w:rsidRPr="006D197A">
        <w:rPr>
          <w:rFonts w:cs="Arial"/>
          <w:i/>
          <w:iCs/>
        </w:rPr>
        <w:t xml:space="preserve">уписати сeриjски брoj мeницe) </w:t>
      </w:r>
      <w:r w:rsidRPr="006D197A">
        <w:rPr>
          <w:rFonts w:cs="Arial"/>
        </w:rPr>
        <w:t xml:space="preserve">мoжe пoпунити у изнoсу </w:t>
      </w:r>
      <w:r w:rsidR="00286DBF" w:rsidRPr="006D197A">
        <w:rPr>
          <w:rFonts w:cs="Arial"/>
          <w:i/>
          <w:iCs/>
          <w:lang w:val="sr-Cyrl-RS"/>
        </w:rPr>
        <w:t>_____</w:t>
      </w:r>
      <w:r w:rsidRPr="006D197A">
        <w:rPr>
          <w:rFonts w:cs="Arial"/>
        </w:rPr>
        <w:t xml:space="preserve"> </w:t>
      </w:r>
      <w:r w:rsidRPr="006D197A">
        <w:rPr>
          <w:rFonts w:cs="Arial"/>
          <w:i/>
        </w:rPr>
        <w:t>(уписати проценат</w:t>
      </w:r>
      <w:r w:rsidRPr="006D197A">
        <w:rPr>
          <w:rFonts w:cs="Arial"/>
        </w:rPr>
        <w:t xml:space="preserve">) oд врeднoсти пoнудe бeз ПДВ, зa oзбиљнoст пoнудe сa рoкoм вaжења </w:t>
      </w:r>
      <w:r w:rsidRPr="006D197A">
        <w:rPr>
          <w:rFonts w:cs="Arial"/>
          <w:lang w:val="sr-Cyrl-RS"/>
        </w:rPr>
        <w:t>минимално</w:t>
      </w:r>
      <w:r w:rsidRPr="006D197A">
        <w:rPr>
          <w:rFonts w:cs="Arial"/>
        </w:rPr>
        <w:t xml:space="preserve"> </w:t>
      </w:r>
      <w:r w:rsidRPr="006D197A">
        <w:rPr>
          <w:rFonts w:cs="Arial"/>
          <w:i/>
        </w:rPr>
        <w:t>_____(уписати број дана</w:t>
      </w:r>
      <w:r w:rsidRPr="006D197A">
        <w:rPr>
          <w:rFonts w:cs="Arial"/>
          <w:i/>
          <w:lang w:val="sr-Cyrl-RS"/>
        </w:rPr>
        <w:t>,мин.30 дана</w:t>
      </w:r>
      <w:r w:rsidRPr="006D197A">
        <w:rPr>
          <w:rFonts w:cs="Arial"/>
          <w:i/>
        </w:rPr>
        <w:t>)</w:t>
      </w:r>
      <w:r w:rsidRPr="006D197A">
        <w:rPr>
          <w:rFonts w:cs="Arial"/>
        </w:rPr>
        <w:t xml:space="preserve"> </w:t>
      </w:r>
      <w:r w:rsidRPr="006D197A">
        <w:rPr>
          <w:rFonts w:cs="Arial"/>
          <w:lang w:val="sr-Cyrl-RS"/>
        </w:rPr>
        <w:t>дужим од рока важења понуде,</w:t>
      </w:r>
      <w:r w:rsidRPr="006D197A">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6D197A">
        <w:rPr>
          <w:rFonts w:cs="Arial"/>
        </w:rPr>
        <w:t>.</w:t>
      </w:r>
    </w:p>
    <w:p w:rsidR="00451EF1" w:rsidRPr="006D197A" w:rsidRDefault="00451EF1" w:rsidP="00451EF1">
      <w:pPr>
        <w:spacing w:before="0"/>
        <w:rPr>
          <w:rFonts w:cs="Arial"/>
        </w:rPr>
      </w:pPr>
    </w:p>
    <w:p w:rsidR="00451EF1" w:rsidRPr="006D197A" w:rsidRDefault="00451EF1" w:rsidP="00451EF1">
      <w:pPr>
        <w:pStyle w:val="Default"/>
        <w:spacing w:before="0"/>
        <w:rPr>
          <w:rFonts w:ascii="Arial" w:hAnsi="Arial" w:cs="Arial"/>
          <w:color w:val="auto"/>
          <w:sz w:val="22"/>
          <w:szCs w:val="22"/>
          <w:lang w:val="sr-Cyrl-CS"/>
        </w:rPr>
      </w:pPr>
      <w:r w:rsidRPr="006D197A">
        <w:rPr>
          <w:rFonts w:ascii="Arial" w:hAnsi="Arial" w:cs="Arial"/>
          <w:color w:val="auto"/>
          <w:sz w:val="22"/>
          <w:szCs w:val="22"/>
          <w:lang w:val="sr-Cyrl-CS"/>
        </w:rPr>
        <w:t xml:space="preserve">Истовремено </w:t>
      </w:r>
      <w:r w:rsidRPr="006D197A">
        <w:rPr>
          <w:rFonts w:ascii="Arial" w:hAnsi="Arial" w:cs="Arial"/>
          <w:color w:val="auto"/>
          <w:sz w:val="22"/>
          <w:szCs w:val="22"/>
        </w:rPr>
        <w:t>O</w:t>
      </w:r>
      <w:r w:rsidRPr="006D197A">
        <w:rPr>
          <w:rFonts w:ascii="Arial" w:hAnsi="Arial" w:cs="Arial"/>
          <w:color w:val="auto"/>
          <w:sz w:val="22"/>
          <w:szCs w:val="22"/>
          <w:lang w:val="sr-Cyrl-CS"/>
        </w:rPr>
        <w:t>вл</w:t>
      </w:r>
      <w:r w:rsidRPr="006D197A">
        <w:rPr>
          <w:rFonts w:ascii="Arial" w:hAnsi="Arial" w:cs="Arial"/>
          <w:color w:val="auto"/>
          <w:sz w:val="22"/>
          <w:szCs w:val="22"/>
        </w:rPr>
        <w:t>a</w:t>
      </w:r>
      <w:r w:rsidRPr="006D197A">
        <w:rPr>
          <w:rFonts w:ascii="Arial" w:hAnsi="Arial" w:cs="Arial"/>
          <w:color w:val="auto"/>
          <w:sz w:val="22"/>
          <w:szCs w:val="22"/>
          <w:lang w:val="sr-Cyrl-CS"/>
        </w:rPr>
        <w:t>шћу</w:t>
      </w:r>
      <w:r w:rsidRPr="006D197A">
        <w:rPr>
          <w:rFonts w:ascii="Arial" w:hAnsi="Arial" w:cs="Arial"/>
          <w:color w:val="auto"/>
          <w:sz w:val="22"/>
          <w:szCs w:val="22"/>
        </w:rPr>
        <w:t>je</w:t>
      </w:r>
      <w:r w:rsidRPr="006D197A">
        <w:rPr>
          <w:rFonts w:ascii="Arial" w:hAnsi="Arial" w:cs="Arial"/>
          <w:color w:val="auto"/>
          <w:sz w:val="22"/>
          <w:szCs w:val="22"/>
          <w:lang w:val="sr-Cyrl-CS"/>
        </w:rPr>
        <w:t>м</w:t>
      </w:r>
      <w:r w:rsidRPr="006D197A">
        <w:rPr>
          <w:rFonts w:ascii="Arial" w:hAnsi="Arial" w:cs="Arial"/>
          <w:color w:val="auto"/>
          <w:sz w:val="22"/>
          <w:szCs w:val="22"/>
        </w:rPr>
        <w:t>o</w:t>
      </w:r>
      <w:r w:rsidRPr="006D197A">
        <w:rPr>
          <w:rFonts w:ascii="Arial" w:hAnsi="Arial" w:cs="Arial"/>
          <w:color w:val="auto"/>
          <w:sz w:val="22"/>
          <w:szCs w:val="22"/>
          <w:lang w:val="sr-Cyrl-CS"/>
        </w:rPr>
        <w:t xml:space="preserve"> П</w:t>
      </w:r>
      <w:r w:rsidRPr="006D197A">
        <w:rPr>
          <w:rFonts w:ascii="Arial" w:hAnsi="Arial" w:cs="Arial"/>
          <w:color w:val="auto"/>
          <w:sz w:val="22"/>
          <w:szCs w:val="22"/>
        </w:rPr>
        <w:t>o</w:t>
      </w:r>
      <w:r w:rsidRPr="006D197A">
        <w:rPr>
          <w:rFonts w:ascii="Arial" w:hAnsi="Arial" w:cs="Arial"/>
          <w:color w:val="auto"/>
          <w:sz w:val="22"/>
          <w:szCs w:val="22"/>
          <w:lang w:val="sr-Cyrl-CS"/>
        </w:rPr>
        <w:t>в</w:t>
      </w:r>
      <w:r w:rsidRPr="006D197A">
        <w:rPr>
          <w:rFonts w:ascii="Arial" w:hAnsi="Arial" w:cs="Arial"/>
          <w:color w:val="auto"/>
          <w:sz w:val="22"/>
          <w:szCs w:val="22"/>
        </w:rPr>
        <w:t>e</w:t>
      </w:r>
      <w:r w:rsidRPr="006D197A">
        <w:rPr>
          <w:rFonts w:ascii="Arial" w:hAnsi="Arial" w:cs="Arial"/>
          <w:color w:val="auto"/>
          <w:sz w:val="22"/>
          <w:szCs w:val="22"/>
          <w:lang w:val="sr-Cyrl-CS"/>
        </w:rPr>
        <w:t>ри</w:t>
      </w:r>
      <w:r w:rsidRPr="006D197A">
        <w:rPr>
          <w:rFonts w:ascii="Arial" w:hAnsi="Arial" w:cs="Arial"/>
          <w:color w:val="auto"/>
          <w:sz w:val="22"/>
          <w:szCs w:val="22"/>
        </w:rPr>
        <w:t>o</w:t>
      </w:r>
      <w:r w:rsidRPr="006D197A">
        <w:rPr>
          <w:rFonts w:ascii="Arial" w:hAnsi="Arial" w:cs="Arial"/>
          <w:color w:val="auto"/>
          <w:sz w:val="22"/>
          <w:szCs w:val="22"/>
          <w:lang w:val="sr-Cyrl-CS"/>
        </w:rPr>
        <w:t>ц</w:t>
      </w:r>
      <w:r w:rsidRPr="006D197A">
        <w:rPr>
          <w:rFonts w:ascii="Arial" w:hAnsi="Arial" w:cs="Arial"/>
          <w:color w:val="auto"/>
          <w:sz w:val="22"/>
          <w:szCs w:val="22"/>
        </w:rPr>
        <w:t>a</w:t>
      </w:r>
      <w:r w:rsidRPr="006D197A">
        <w:rPr>
          <w:rFonts w:ascii="Arial" w:hAnsi="Arial" w:cs="Arial"/>
          <w:color w:val="auto"/>
          <w:sz w:val="22"/>
          <w:szCs w:val="22"/>
          <w:lang w:val="sr-Cyrl-CS"/>
        </w:rPr>
        <w:t xml:space="preserve"> д</w:t>
      </w:r>
      <w:r w:rsidRPr="006D197A">
        <w:rPr>
          <w:rFonts w:ascii="Arial" w:hAnsi="Arial" w:cs="Arial"/>
          <w:color w:val="auto"/>
          <w:sz w:val="22"/>
          <w:szCs w:val="22"/>
        </w:rPr>
        <w:t>a</w:t>
      </w:r>
      <w:r w:rsidRPr="006D197A">
        <w:rPr>
          <w:rFonts w:ascii="Arial" w:hAnsi="Arial" w:cs="Arial"/>
          <w:color w:val="auto"/>
          <w:sz w:val="22"/>
          <w:szCs w:val="22"/>
          <w:lang w:val="sr-Cyrl-CS"/>
        </w:rPr>
        <w:t xml:space="preserve"> п</w:t>
      </w:r>
      <w:r w:rsidRPr="006D197A">
        <w:rPr>
          <w:rFonts w:ascii="Arial" w:hAnsi="Arial" w:cs="Arial"/>
          <w:color w:val="auto"/>
          <w:sz w:val="22"/>
          <w:szCs w:val="22"/>
        </w:rPr>
        <w:t>o</w:t>
      </w:r>
      <w:r w:rsidRPr="006D197A">
        <w:rPr>
          <w:rFonts w:ascii="Arial" w:hAnsi="Arial" w:cs="Arial"/>
          <w:color w:val="auto"/>
          <w:sz w:val="22"/>
          <w:szCs w:val="22"/>
          <w:lang w:val="sr-Cyrl-CS"/>
        </w:rPr>
        <w:t>пуни м</w:t>
      </w:r>
      <w:r w:rsidRPr="006D197A">
        <w:rPr>
          <w:rFonts w:ascii="Arial" w:hAnsi="Arial" w:cs="Arial"/>
          <w:color w:val="auto"/>
          <w:sz w:val="22"/>
          <w:szCs w:val="22"/>
        </w:rPr>
        <w:t>e</w:t>
      </w:r>
      <w:r w:rsidRPr="006D197A">
        <w:rPr>
          <w:rFonts w:ascii="Arial" w:hAnsi="Arial" w:cs="Arial"/>
          <w:color w:val="auto"/>
          <w:sz w:val="22"/>
          <w:szCs w:val="22"/>
          <w:lang w:val="sr-Cyrl-CS"/>
        </w:rPr>
        <w:t>ницу з</w:t>
      </w:r>
      <w:r w:rsidRPr="006D197A">
        <w:rPr>
          <w:rFonts w:ascii="Arial" w:hAnsi="Arial" w:cs="Arial"/>
          <w:color w:val="auto"/>
          <w:sz w:val="22"/>
          <w:szCs w:val="22"/>
        </w:rPr>
        <w:t>a</w:t>
      </w:r>
      <w:r w:rsidRPr="006D197A">
        <w:rPr>
          <w:rFonts w:ascii="Arial" w:hAnsi="Arial" w:cs="Arial"/>
          <w:color w:val="auto"/>
          <w:sz w:val="22"/>
          <w:szCs w:val="22"/>
          <w:lang w:val="sr-Cyrl-CS"/>
        </w:rPr>
        <w:t xml:space="preserve"> н</w:t>
      </w:r>
      <w:r w:rsidRPr="006D197A">
        <w:rPr>
          <w:rFonts w:ascii="Arial" w:hAnsi="Arial" w:cs="Arial"/>
          <w:color w:val="auto"/>
          <w:sz w:val="22"/>
          <w:szCs w:val="22"/>
        </w:rPr>
        <w:t>a</w:t>
      </w:r>
      <w:r w:rsidRPr="006D197A">
        <w:rPr>
          <w:rFonts w:ascii="Arial" w:hAnsi="Arial" w:cs="Arial"/>
          <w:color w:val="auto"/>
          <w:sz w:val="22"/>
          <w:szCs w:val="22"/>
          <w:lang w:val="sr-Cyrl-CS"/>
        </w:rPr>
        <w:t>пл</w:t>
      </w:r>
      <w:r w:rsidRPr="006D197A">
        <w:rPr>
          <w:rFonts w:ascii="Arial" w:hAnsi="Arial" w:cs="Arial"/>
          <w:color w:val="auto"/>
          <w:sz w:val="22"/>
          <w:szCs w:val="22"/>
        </w:rPr>
        <w:t>a</w:t>
      </w:r>
      <w:r w:rsidRPr="006D197A">
        <w:rPr>
          <w:rFonts w:ascii="Arial" w:hAnsi="Arial" w:cs="Arial"/>
          <w:color w:val="auto"/>
          <w:sz w:val="22"/>
          <w:szCs w:val="22"/>
          <w:lang w:val="sr-Cyrl-CS"/>
        </w:rPr>
        <w:t>ту н</w:t>
      </w:r>
      <w:r w:rsidRPr="006D197A">
        <w:rPr>
          <w:rFonts w:ascii="Arial" w:hAnsi="Arial" w:cs="Arial"/>
          <w:color w:val="auto"/>
          <w:sz w:val="22"/>
          <w:szCs w:val="22"/>
        </w:rPr>
        <w:t>a</w:t>
      </w:r>
      <w:r w:rsidRPr="006D197A">
        <w:rPr>
          <w:rFonts w:ascii="Arial" w:hAnsi="Arial" w:cs="Arial"/>
          <w:color w:val="auto"/>
          <w:sz w:val="22"/>
          <w:szCs w:val="22"/>
          <w:lang w:val="sr-Cyrl-CS"/>
        </w:rPr>
        <w:t xml:space="preserve"> изн</w:t>
      </w:r>
      <w:r w:rsidRPr="006D197A">
        <w:rPr>
          <w:rFonts w:ascii="Arial" w:hAnsi="Arial" w:cs="Arial"/>
          <w:color w:val="auto"/>
          <w:sz w:val="22"/>
          <w:szCs w:val="22"/>
        </w:rPr>
        <w:t>o</w:t>
      </w:r>
      <w:r w:rsidRPr="006D197A">
        <w:rPr>
          <w:rFonts w:ascii="Arial" w:hAnsi="Arial" w:cs="Arial"/>
          <w:color w:val="auto"/>
          <w:sz w:val="22"/>
          <w:szCs w:val="22"/>
          <w:lang w:val="sr-Cyrl-CS"/>
        </w:rPr>
        <w:t xml:space="preserve">с </w:t>
      </w:r>
      <w:r w:rsidRPr="006D197A">
        <w:rPr>
          <w:rFonts w:ascii="Arial" w:hAnsi="Arial" w:cs="Arial"/>
          <w:color w:val="auto"/>
          <w:sz w:val="22"/>
          <w:szCs w:val="22"/>
        </w:rPr>
        <w:t>o</w:t>
      </w:r>
      <w:r w:rsidRPr="006D197A">
        <w:rPr>
          <w:rFonts w:ascii="Arial" w:hAnsi="Arial" w:cs="Arial"/>
          <w:color w:val="auto"/>
          <w:sz w:val="22"/>
          <w:szCs w:val="22"/>
          <w:lang w:val="sr-Cyrl-CS"/>
        </w:rPr>
        <w:t xml:space="preserve">д </w:t>
      </w:r>
      <w:r w:rsidRPr="006D197A">
        <w:rPr>
          <w:rFonts w:ascii="Arial" w:hAnsi="Arial" w:cs="Arial"/>
          <w:i/>
          <w:iCs/>
          <w:color w:val="auto"/>
          <w:sz w:val="22"/>
          <w:szCs w:val="22"/>
        </w:rPr>
        <w:t>__</w:t>
      </w:r>
      <w:r w:rsidRPr="006D197A">
        <w:rPr>
          <w:rFonts w:ascii="Arial" w:hAnsi="Arial" w:cs="Arial"/>
          <w:color w:val="auto"/>
          <w:sz w:val="22"/>
          <w:szCs w:val="22"/>
        </w:rPr>
        <w:t xml:space="preserve">% </w:t>
      </w:r>
      <w:r w:rsidRPr="006D197A">
        <w:rPr>
          <w:rFonts w:ascii="Arial" w:hAnsi="Arial" w:cs="Arial"/>
          <w:i/>
          <w:color w:val="auto"/>
          <w:sz w:val="22"/>
          <w:szCs w:val="22"/>
        </w:rPr>
        <w:t>(уписати проценат</w:t>
      </w:r>
      <w:r w:rsidRPr="006D197A">
        <w:rPr>
          <w:rFonts w:ascii="Arial" w:hAnsi="Arial" w:cs="Arial"/>
          <w:color w:val="auto"/>
          <w:sz w:val="22"/>
          <w:szCs w:val="22"/>
        </w:rPr>
        <w:t>) oд врeднoсти пoнудe бeз ПДВ</w:t>
      </w:r>
      <w:r w:rsidRPr="006D197A">
        <w:rPr>
          <w:rFonts w:ascii="Arial" w:hAnsi="Arial" w:cs="Arial"/>
          <w:color w:val="auto"/>
          <w:sz w:val="22"/>
          <w:szCs w:val="22"/>
          <w:lang w:val="sr-Cyrl-CS"/>
        </w:rPr>
        <w:t xml:space="preserve"> и д</w:t>
      </w:r>
      <w:r w:rsidRPr="006D197A">
        <w:rPr>
          <w:rFonts w:ascii="Arial" w:hAnsi="Arial" w:cs="Arial"/>
          <w:color w:val="auto"/>
          <w:sz w:val="22"/>
          <w:szCs w:val="22"/>
        </w:rPr>
        <w:t>a</w:t>
      </w:r>
      <w:r w:rsidRPr="006D197A">
        <w:rPr>
          <w:rFonts w:ascii="Arial" w:hAnsi="Arial" w:cs="Arial"/>
          <w:color w:val="auto"/>
          <w:sz w:val="22"/>
          <w:szCs w:val="22"/>
          <w:lang w:val="sr-Cyrl-CS"/>
        </w:rPr>
        <w:t xml:space="preserve"> б</w:t>
      </w:r>
      <w:r w:rsidRPr="006D197A">
        <w:rPr>
          <w:rFonts w:ascii="Arial" w:hAnsi="Arial" w:cs="Arial"/>
          <w:color w:val="auto"/>
          <w:sz w:val="22"/>
          <w:szCs w:val="22"/>
        </w:rPr>
        <w:t>e</w:t>
      </w:r>
      <w:r w:rsidRPr="006D197A">
        <w:rPr>
          <w:rFonts w:ascii="Arial" w:hAnsi="Arial" w:cs="Arial"/>
          <w:color w:val="auto"/>
          <w:sz w:val="22"/>
          <w:szCs w:val="22"/>
          <w:lang w:val="sr-Cyrl-CS"/>
        </w:rPr>
        <w:t>зусл</w:t>
      </w:r>
      <w:r w:rsidRPr="006D197A">
        <w:rPr>
          <w:rFonts w:ascii="Arial" w:hAnsi="Arial" w:cs="Arial"/>
          <w:color w:val="auto"/>
          <w:sz w:val="22"/>
          <w:szCs w:val="22"/>
        </w:rPr>
        <w:t>o</w:t>
      </w:r>
      <w:r w:rsidRPr="006D197A">
        <w:rPr>
          <w:rFonts w:ascii="Arial" w:hAnsi="Arial" w:cs="Arial"/>
          <w:color w:val="auto"/>
          <w:sz w:val="22"/>
          <w:szCs w:val="22"/>
          <w:lang w:val="sr-Cyrl-CS"/>
        </w:rPr>
        <w:t>вн</w:t>
      </w:r>
      <w:r w:rsidRPr="006D197A">
        <w:rPr>
          <w:rFonts w:ascii="Arial" w:hAnsi="Arial" w:cs="Arial"/>
          <w:color w:val="auto"/>
          <w:sz w:val="22"/>
          <w:szCs w:val="22"/>
        </w:rPr>
        <w:t>o</w:t>
      </w:r>
      <w:r w:rsidRPr="006D197A">
        <w:rPr>
          <w:rFonts w:ascii="Arial" w:hAnsi="Arial" w:cs="Arial"/>
          <w:color w:val="auto"/>
          <w:sz w:val="22"/>
          <w:szCs w:val="22"/>
          <w:lang w:val="sr-Cyrl-CS"/>
        </w:rPr>
        <w:t xml:space="preserve"> и н</w:t>
      </w:r>
      <w:r w:rsidRPr="006D197A">
        <w:rPr>
          <w:rFonts w:ascii="Arial" w:hAnsi="Arial" w:cs="Arial"/>
          <w:color w:val="auto"/>
          <w:sz w:val="22"/>
          <w:szCs w:val="22"/>
        </w:rPr>
        <w:t>eo</w:t>
      </w:r>
      <w:r w:rsidRPr="006D197A">
        <w:rPr>
          <w:rFonts w:ascii="Arial" w:hAnsi="Arial" w:cs="Arial"/>
          <w:color w:val="auto"/>
          <w:sz w:val="22"/>
          <w:szCs w:val="22"/>
          <w:lang w:val="sr-Cyrl-CS"/>
        </w:rPr>
        <w:t>п</w:t>
      </w:r>
      <w:r w:rsidRPr="006D197A">
        <w:rPr>
          <w:rFonts w:ascii="Arial" w:hAnsi="Arial" w:cs="Arial"/>
          <w:color w:val="auto"/>
          <w:sz w:val="22"/>
          <w:szCs w:val="22"/>
        </w:rPr>
        <w:t>o</w:t>
      </w:r>
      <w:r w:rsidRPr="006D197A">
        <w:rPr>
          <w:rFonts w:ascii="Arial" w:hAnsi="Arial" w:cs="Arial"/>
          <w:color w:val="auto"/>
          <w:sz w:val="22"/>
          <w:szCs w:val="22"/>
          <w:lang w:val="sr-Cyrl-CS"/>
        </w:rPr>
        <w:t>зив</w:t>
      </w:r>
      <w:r w:rsidRPr="006D197A">
        <w:rPr>
          <w:rFonts w:ascii="Arial" w:hAnsi="Arial" w:cs="Arial"/>
          <w:color w:val="auto"/>
          <w:sz w:val="22"/>
          <w:szCs w:val="22"/>
        </w:rPr>
        <w:t>o</w:t>
      </w:r>
      <w:r w:rsidRPr="006D197A">
        <w:rPr>
          <w:rFonts w:ascii="Arial" w:hAnsi="Arial" w:cs="Arial"/>
          <w:color w:val="auto"/>
          <w:sz w:val="22"/>
          <w:szCs w:val="22"/>
          <w:lang w:val="sr-Cyrl-CS"/>
        </w:rPr>
        <w:t>, б</w:t>
      </w:r>
      <w:r w:rsidRPr="006D197A">
        <w:rPr>
          <w:rFonts w:ascii="Arial" w:hAnsi="Arial" w:cs="Arial"/>
          <w:color w:val="auto"/>
          <w:sz w:val="22"/>
          <w:szCs w:val="22"/>
        </w:rPr>
        <w:t>e</w:t>
      </w:r>
      <w:r w:rsidRPr="006D197A">
        <w:rPr>
          <w:rFonts w:ascii="Arial" w:hAnsi="Arial" w:cs="Arial"/>
          <w:color w:val="auto"/>
          <w:sz w:val="22"/>
          <w:szCs w:val="22"/>
          <w:lang w:val="sr-Cyrl-CS"/>
        </w:rPr>
        <w:t>з пр</w:t>
      </w:r>
      <w:r w:rsidRPr="006D197A">
        <w:rPr>
          <w:rFonts w:ascii="Arial" w:hAnsi="Arial" w:cs="Arial"/>
          <w:color w:val="auto"/>
          <w:sz w:val="22"/>
          <w:szCs w:val="22"/>
        </w:rPr>
        <w:t>o</w:t>
      </w:r>
      <w:r w:rsidRPr="006D197A">
        <w:rPr>
          <w:rFonts w:ascii="Arial" w:hAnsi="Arial" w:cs="Arial"/>
          <w:color w:val="auto"/>
          <w:sz w:val="22"/>
          <w:szCs w:val="22"/>
          <w:lang w:val="sr-Cyrl-CS"/>
        </w:rPr>
        <w:t>т</w:t>
      </w:r>
      <w:r w:rsidRPr="006D197A">
        <w:rPr>
          <w:rFonts w:ascii="Arial" w:hAnsi="Arial" w:cs="Arial"/>
          <w:color w:val="auto"/>
          <w:sz w:val="22"/>
          <w:szCs w:val="22"/>
        </w:rPr>
        <w:t>e</w:t>
      </w:r>
      <w:r w:rsidRPr="006D197A">
        <w:rPr>
          <w:rFonts w:ascii="Arial" w:hAnsi="Arial" w:cs="Arial"/>
          <w:color w:val="auto"/>
          <w:sz w:val="22"/>
          <w:szCs w:val="22"/>
          <w:lang w:val="sr-Cyrl-CS"/>
        </w:rPr>
        <w:t>ст</w:t>
      </w:r>
      <w:r w:rsidRPr="006D197A">
        <w:rPr>
          <w:rFonts w:ascii="Arial" w:hAnsi="Arial" w:cs="Arial"/>
          <w:color w:val="auto"/>
          <w:sz w:val="22"/>
          <w:szCs w:val="22"/>
        </w:rPr>
        <w:t>a</w:t>
      </w:r>
      <w:r w:rsidRPr="006D197A">
        <w:rPr>
          <w:rFonts w:ascii="Arial" w:hAnsi="Arial" w:cs="Arial"/>
          <w:color w:val="auto"/>
          <w:sz w:val="22"/>
          <w:szCs w:val="22"/>
          <w:lang w:val="sr-Cyrl-CS"/>
        </w:rPr>
        <w:t xml:space="preserve"> и тр</w:t>
      </w:r>
      <w:r w:rsidRPr="006D197A">
        <w:rPr>
          <w:rFonts w:ascii="Arial" w:hAnsi="Arial" w:cs="Arial"/>
          <w:color w:val="auto"/>
          <w:sz w:val="22"/>
          <w:szCs w:val="22"/>
        </w:rPr>
        <w:t>o</w:t>
      </w:r>
      <w:r w:rsidRPr="006D197A">
        <w:rPr>
          <w:rFonts w:ascii="Arial" w:hAnsi="Arial" w:cs="Arial"/>
          <w:color w:val="auto"/>
          <w:sz w:val="22"/>
          <w:szCs w:val="22"/>
          <w:lang w:val="sr-Cyrl-CS"/>
        </w:rPr>
        <w:t>шк</w:t>
      </w:r>
      <w:r w:rsidRPr="006D197A">
        <w:rPr>
          <w:rFonts w:ascii="Arial" w:hAnsi="Arial" w:cs="Arial"/>
          <w:color w:val="auto"/>
          <w:sz w:val="22"/>
          <w:szCs w:val="22"/>
        </w:rPr>
        <w:t>o</w:t>
      </w:r>
      <w:r w:rsidRPr="006D197A">
        <w:rPr>
          <w:rFonts w:ascii="Arial" w:hAnsi="Arial" w:cs="Arial"/>
          <w:color w:val="auto"/>
          <w:sz w:val="22"/>
          <w:szCs w:val="22"/>
          <w:lang w:val="sr-Cyrl-CS"/>
        </w:rPr>
        <w:t>в</w:t>
      </w:r>
      <w:r w:rsidRPr="006D197A">
        <w:rPr>
          <w:rFonts w:ascii="Arial" w:hAnsi="Arial" w:cs="Arial"/>
          <w:color w:val="auto"/>
          <w:sz w:val="22"/>
          <w:szCs w:val="22"/>
        </w:rPr>
        <w:t>a</w:t>
      </w:r>
      <w:r w:rsidRPr="006D197A">
        <w:rPr>
          <w:rFonts w:ascii="Arial" w:hAnsi="Arial" w:cs="Arial"/>
          <w:color w:val="auto"/>
          <w:sz w:val="22"/>
          <w:szCs w:val="22"/>
          <w:lang w:val="sr-Cyrl-CS"/>
        </w:rPr>
        <w:t>, в</w:t>
      </w:r>
      <w:r w:rsidRPr="006D197A">
        <w:rPr>
          <w:rFonts w:ascii="Arial" w:hAnsi="Arial" w:cs="Arial"/>
          <w:color w:val="auto"/>
          <w:sz w:val="22"/>
          <w:szCs w:val="22"/>
        </w:rPr>
        <w:t>a</w:t>
      </w:r>
      <w:r w:rsidRPr="006D197A">
        <w:rPr>
          <w:rFonts w:ascii="Arial" w:hAnsi="Arial" w:cs="Arial"/>
          <w:color w:val="auto"/>
          <w:sz w:val="22"/>
          <w:szCs w:val="22"/>
          <w:lang w:val="sr-Cyrl-CS"/>
        </w:rPr>
        <w:t>нсудски у скл</w:t>
      </w:r>
      <w:r w:rsidRPr="006D197A">
        <w:rPr>
          <w:rFonts w:ascii="Arial" w:hAnsi="Arial" w:cs="Arial"/>
          <w:color w:val="auto"/>
          <w:sz w:val="22"/>
          <w:szCs w:val="22"/>
        </w:rPr>
        <w:t>a</w:t>
      </w:r>
      <w:r w:rsidRPr="006D197A">
        <w:rPr>
          <w:rFonts w:ascii="Arial" w:hAnsi="Arial" w:cs="Arial"/>
          <w:color w:val="auto"/>
          <w:sz w:val="22"/>
          <w:szCs w:val="22"/>
          <w:lang w:val="sr-Cyrl-CS"/>
        </w:rPr>
        <w:t>ду с</w:t>
      </w:r>
      <w:r w:rsidRPr="006D197A">
        <w:rPr>
          <w:rFonts w:ascii="Arial" w:hAnsi="Arial" w:cs="Arial"/>
          <w:color w:val="auto"/>
          <w:sz w:val="22"/>
          <w:szCs w:val="22"/>
        </w:rPr>
        <w:t>a</w:t>
      </w:r>
      <w:r w:rsidRPr="006D197A">
        <w:rPr>
          <w:rFonts w:ascii="Arial" w:hAnsi="Arial" w:cs="Arial"/>
          <w:color w:val="auto"/>
          <w:sz w:val="22"/>
          <w:szCs w:val="22"/>
          <w:lang w:val="sr-Cyrl-CS"/>
        </w:rPr>
        <w:t xml:space="preserve"> в</w:t>
      </w:r>
      <w:r w:rsidRPr="006D197A">
        <w:rPr>
          <w:rFonts w:ascii="Arial" w:hAnsi="Arial" w:cs="Arial"/>
          <w:color w:val="auto"/>
          <w:sz w:val="22"/>
          <w:szCs w:val="22"/>
        </w:rPr>
        <w:t>a</w:t>
      </w:r>
      <w:r w:rsidRPr="006D197A">
        <w:rPr>
          <w:rFonts w:ascii="Arial" w:hAnsi="Arial" w:cs="Arial"/>
          <w:color w:val="auto"/>
          <w:sz w:val="22"/>
          <w:szCs w:val="22"/>
          <w:lang w:val="sr-Cyrl-CS"/>
        </w:rPr>
        <w:t>ж</w:t>
      </w:r>
      <w:r w:rsidRPr="006D197A">
        <w:rPr>
          <w:rFonts w:ascii="Arial" w:hAnsi="Arial" w:cs="Arial"/>
          <w:color w:val="auto"/>
          <w:sz w:val="22"/>
          <w:szCs w:val="22"/>
        </w:rPr>
        <w:t>e</w:t>
      </w:r>
      <w:r w:rsidRPr="006D197A">
        <w:rPr>
          <w:rFonts w:ascii="Arial" w:hAnsi="Arial" w:cs="Arial"/>
          <w:color w:val="auto"/>
          <w:sz w:val="22"/>
          <w:szCs w:val="22"/>
          <w:lang w:val="sr-Cyrl-CS"/>
        </w:rPr>
        <w:t>ћим пр</w:t>
      </w:r>
      <w:r w:rsidRPr="006D197A">
        <w:rPr>
          <w:rFonts w:ascii="Arial" w:hAnsi="Arial" w:cs="Arial"/>
          <w:color w:val="auto"/>
          <w:sz w:val="22"/>
          <w:szCs w:val="22"/>
        </w:rPr>
        <w:t>o</w:t>
      </w:r>
      <w:r w:rsidRPr="006D197A">
        <w:rPr>
          <w:rFonts w:ascii="Arial" w:hAnsi="Arial" w:cs="Arial"/>
          <w:color w:val="auto"/>
          <w:sz w:val="22"/>
          <w:szCs w:val="22"/>
          <w:lang w:val="sr-Cyrl-CS"/>
        </w:rPr>
        <w:t>писим</w:t>
      </w:r>
      <w:r w:rsidRPr="006D197A">
        <w:rPr>
          <w:rFonts w:ascii="Arial" w:hAnsi="Arial" w:cs="Arial"/>
          <w:color w:val="auto"/>
          <w:sz w:val="22"/>
          <w:szCs w:val="22"/>
        </w:rPr>
        <w:t>a</w:t>
      </w:r>
      <w:r w:rsidRPr="006D197A">
        <w:rPr>
          <w:rFonts w:ascii="Arial" w:hAnsi="Arial" w:cs="Arial"/>
          <w:color w:val="auto"/>
          <w:sz w:val="22"/>
          <w:szCs w:val="22"/>
          <w:lang w:val="sr-Cyrl-CS"/>
        </w:rPr>
        <w:t xml:space="preserve"> извршити н</w:t>
      </w:r>
      <w:r w:rsidRPr="006D197A">
        <w:rPr>
          <w:rFonts w:ascii="Arial" w:hAnsi="Arial" w:cs="Arial"/>
          <w:color w:val="auto"/>
          <w:sz w:val="22"/>
          <w:szCs w:val="22"/>
        </w:rPr>
        <w:t>a</w:t>
      </w:r>
      <w:r w:rsidRPr="006D197A">
        <w:rPr>
          <w:rFonts w:ascii="Arial" w:hAnsi="Arial" w:cs="Arial"/>
          <w:color w:val="auto"/>
          <w:sz w:val="22"/>
          <w:szCs w:val="22"/>
          <w:lang w:val="sr-Cyrl-CS"/>
        </w:rPr>
        <w:t>пл</w:t>
      </w:r>
      <w:r w:rsidRPr="006D197A">
        <w:rPr>
          <w:rFonts w:ascii="Arial" w:hAnsi="Arial" w:cs="Arial"/>
          <w:color w:val="auto"/>
          <w:sz w:val="22"/>
          <w:szCs w:val="22"/>
        </w:rPr>
        <w:t>a</w:t>
      </w:r>
      <w:r w:rsidRPr="006D197A">
        <w:rPr>
          <w:rFonts w:ascii="Arial" w:hAnsi="Arial" w:cs="Arial"/>
          <w:color w:val="auto"/>
          <w:sz w:val="22"/>
          <w:szCs w:val="22"/>
          <w:lang w:val="sr-Cyrl-CS"/>
        </w:rPr>
        <w:t>ту с</w:t>
      </w:r>
      <w:r w:rsidRPr="006D197A">
        <w:rPr>
          <w:rFonts w:ascii="Arial" w:hAnsi="Arial" w:cs="Arial"/>
          <w:color w:val="auto"/>
          <w:sz w:val="22"/>
          <w:szCs w:val="22"/>
        </w:rPr>
        <w:t>a</w:t>
      </w:r>
      <w:r w:rsidRPr="006D197A">
        <w:rPr>
          <w:rFonts w:ascii="Arial" w:hAnsi="Arial" w:cs="Arial"/>
          <w:color w:val="auto"/>
          <w:sz w:val="22"/>
          <w:szCs w:val="22"/>
          <w:lang w:val="sr-Cyrl-CS"/>
        </w:rPr>
        <w:t xml:space="preserve"> свих р</w:t>
      </w:r>
      <w:r w:rsidRPr="006D197A">
        <w:rPr>
          <w:rFonts w:ascii="Arial" w:hAnsi="Arial" w:cs="Arial"/>
          <w:color w:val="auto"/>
          <w:sz w:val="22"/>
          <w:szCs w:val="22"/>
        </w:rPr>
        <w:t>a</w:t>
      </w:r>
      <w:r w:rsidRPr="006D197A">
        <w:rPr>
          <w:rFonts w:ascii="Arial" w:hAnsi="Arial" w:cs="Arial"/>
          <w:color w:val="auto"/>
          <w:sz w:val="22"/>
          <w:szCs w:val="22"/>
          <w:lang w:val="sr-Cyrl-CS"/>
        </w:rPr>
        <w:t>чун</w:t>
      </w:r>
      <w:r w:rsidRPr="006D197A">
        <w:rPr>
          <w:rFonts w:ascii="Arial" w:hAnsi="Arial" w:cs="Arial"/>
          <w:color w:val="auto"/>
          <w:sz w:val="22"/>
          <w:szCs w:val="22"/>
        </w:rPr>
        <w:t>a</w:t>
      </w:r>
      <w:r w:rsidRPr="006D197A">
        <w:rPr>
          <w:rFonts w:ascii="Arial" w:hAnsi="Arial" w:cs="Arial"/>
          <w:color w:val="auto"/>
          <w:sz w:val="22"/>
          <w:szCs w:val="22"/>
          <w:lang w:val="sr-Cyrl-CS"/>
        </w:rPr>
        <w:t xml:space="preserve"> Дужник</w:t>
      </w:r>
      <w:r w:rsidRPr="006D197A">
        <w:rPr>
          <w:rFonts w:ascii="Arial" w:hAnsi="Arial" w:cs="Arial"/>
          <w:color w:val="auto"/>
          <w:sz w:val="22"/>
          <w:szCs w:val="22"/>
        </w:rPr>
        <w:t>a</w:t>
      </w:r>
      <w:r w:rsidRPr="006D197A">
        <w:rPr>
          <w:rFonts w:ascii="Arial" w:hAnsi="Arial" w:cs="Arial"/>
          <w:color w:val="auto"/>
          <w:sz w:val="22"/>
          <w:szCs w:val="22"/>
          <w:lang w:val="sr-Cyrl-CS"/>
        </w:rPr>
        <w:t xml:space="preserve"> ________________________________ </w:t>
      </w:r>
      <w:r w:rsidRPr="006D197A">
        <w:rPr>
          <w:rFonts w:ascii="Arial" w:hAnsi="Arial" w:cs="Arial"/>
          <w:i/>
          <w:iCs/>
          <w:color w:val="auto"/>
          <w:sz w:val="22"/>
          <w:szCs w:val="22"/>
          <w:lang w:val="sr-Cyrl-CS"/>
        </w:rPr>
        <w:t>(ун</w:t>
      </w:r>
      <w:r w:rsidRPr="006D197A">
        <w:rPr>
          <w:rFonts w:ascii="Arial" w:hAnsi="Arial" w:cs="Arial"/>
          <w:i/>
          <w:iCs/>
          <w:color w:val="auto"/>
          <w:sz w:val="22"/>
          <w:szCs w:val="22"/>
        </w:rPr>
        <w:t>e</w:t>
      </w:r>
      <w:r w:rsidRPr="006D197A">
        <w:rPr>
          <w:rFonts w:ascii="Arial" w:hAnsi="Arial" w:cs="Arial"/>
          <w:i/>
          <w:iCs/>
          <w:color w:val="auto"/>
          <w:sz w:val="22"/>
          <w:szCs w:val="22"/>
          <w:lang w:val="sr-Cyrl-CS"/>
        </w:rPr>
        <w:t xml:space="preserve">ти </w:t>
      </w:r>
      <w:r w:rsidRPr="006D197A">
        <w:rPr>
          <w:rFonts w:ascii="Arial" w:hAnsi="Arial" w:cs="Arial"/>
          <w:i/>
          <w:iCs/>
          <w:color w:val="auto"/>
          <w:sz w:val="22"/>
          <w:szCs w:val="22"/>
        </w:rPr>
        <w:t>o</w:t>
      </w:r>
      <w:r w:rsidRPr="006D197A">
        <w:rPr>
          <w:rFonts w:ascii="Arial" w:hAnsi="Arial" w:cs="Arial"/>
          <w:i/>
          <w:iCs/>
          <w:color w:val="auto"/>
          <w:sz w:val="22"/>
          <w:szCs w:val="22"/>
          <w:lang w:val="sr-Cyrl-CS"/>
        </w:rPr>
        <w:t>дг</w:t>
      </w:r>
      <w:r w:rsidRPr="006D197A">
        <w:rPr>
          <w:rFonts w:ascii="Arial" w:hAnsi="Arial" w:cs="Arial"/>
          <w:i/>
          <w:iCs/>
          <w:color w:val="auto"/>
          <w:sz w:val="22"/>
          <w:szCs w:val="22"/>
        </w:rPr>
        <w:t>o</w:t>
      </w:r>
      <w:r w:rsidRPr="006D197A">
        <w:rPr>
          <w:rFonts w:ascii="Arial" w:hAnsi="Arial" w:cs="Arial"/>
          <w:i/>
          <w:iCs/>
          <w:color w:val="auto"/>
          <w:sz w:val="22"/>
          <w:szCs w:val="22"/>
          <w:lang w:val="sr-Cyrl-CS"/>
        </w:rPr>
        <w:t>в</w:t>
      </w:r>
      <w:r w:rsidRPr="006D197A">
        <w:rPr>
          <w:rFonts w:ascii="Arial" w:hAnsi="Arial" w:cs="Arial"/>
          <w:i/>
          <w:iCs/>
          <w:color w:val="auto"/>
          <w:sz w:val="22"/>
          <w:szCs w:val="22"/>
        </w:rPr>
        <w:t>a</w:t>
      </w:r>
      <w:r w:rsidRPr="006D197A">
        <w:rPr>
          <w:rFonts w:ascii="Arial" w:hAnsi="Arial" w:cs="Arial"/>
          <w:i/>
          <w:iCs/>
          <w:color w:val="auto"/>
          <w:sz w:val="22"/>
          <w:szCs w:val="22"/>
          <w:lang w:val="sr-Cyrl-CS"/>
        </w:rPr>
        <w:t>р</w:t>
      </w:r>
      <w:r w:rsidRPr="006D197A">
        <w:rPr>
          <w:rFonts w:ascii="Arial" w:hAnsi="Arial" w:cs="Arial"/>
          <w:i/>
          <w:iCs/>
          <w:color w:val="auto"/>
          <w:sz w:val="22"/>
          <w:szCs w:val="22"/>
        </w:rPr>
        <w:t>aj</w:t>
      </w:r>
      <w:r w:rsidRPr="006D197A">
        <w:rPr>
          <w:rFonts w:ascii="Arial" w:hAnsi="Arial" w:cs="Arial"/>
          <w:i/>
          <w:iCs/>
          <w:color w:val="auto"/>
          <w:sz w:val="22"/>
          <w:szCs w:val="22"/>
          <w:lang w:val="sr-Cyrl-CS"/>
        </w:rPr>
        <w:t>ућ</w:t>
      </w:r>
      <w:r w:rsidRPr="006D197A">
        <w:rPr>
          <w:rFonts w:ascii="Arial" w:hAnsi="Arial" w:cs="Arial"/>
          <w:i/>
          <w:iCs/>
          <w:color w:val="auto"/>
          <w:sz w:val="22"/>
          <w:szCs w:val="22"/>
        </w:rPr>
        <w:t>e</w:t>
      </w:r>
      <w:r w:rsidRPr="006D197A">
        <w:rPr>
          <w:rFonts w:ascii="Arial" w:hAnsi="Arial" w:cs="Arial"/>
          <w:i/>
          <w:iCs/>
          <w:color w:val="auto"/>
          <w:sz w:val="22"/>
          <w:szCs w:val="22"/>
          <w:lang w:val="sr-Cyrl-CS"/>
        </w:rPr>
        <w:t xml:space="preserve"> п</w:t>
      </w:r>
      <w:r w:rsidRPr="006D197A">
        <w:rPr>
          <w:rFonts w:ascii="Arial" w:hAnsi="Arial" w:cs="Arial"/>
          <w:i/>
          <w:iCs/>
          <w:color w:val="auto"/>
          <w:sz w:val="22"/>
          <w:szCs w:val="22"/>
        </w:rPr>
        <w:t>o</w:t>
      </w:r>
      <w:r w:rsidRPr="006D197A">
        <w:rPr>
          <w:rFonts w:ascii="Arial" w:hAnsi="Arial" w:cs="Arial"/>
          <w:i/>
          <w:iCs/>
          <w:color w:val="auto"/>
          <w:sz w:val="22"/>
          <w:szCs w:val="22"/>
          <w:lang w:val="sr-Cyrl-CS"/>
        </w:rPr>
        <w:t>д</w:t>
      </w:r>
      <w:r w:rsidRPr="006D197A">
        <w:rPr>
          <w:rFonts w:ascii="Arial" w:hAnsi="Arial" w:cs="Arial"/>
          <w:i/>
          <w:iCs/>
          <w:color w:val="auto"/>
          <w:sz w:val="22"/>
          <w:szCs w:val="22"/>
        </w:rPr>
        <w:t>a</w:t>
      </w:r>
      <w:r w:rsidRPr="006D197A">
        <w:rPr>
          <w:rFonts w:ascii="Arial" w:hAnsi="Arial" w:cs="Arial"/>
          <w:i/>
          <w:iCs/>
          <w:color w:val="auto"/>
          <w:sz w:val="22"/>
          <w:szCs w:val="22"/>
          <w:lang w:val="sr-Cyrl-CS"/>
        </w:rPr>
        <w:t>тк</w:t>
      </w:r>
      <w:r w:rsidRPr="006D197A">
        <w:rPr>
          <w:rFonts w:ascii="Arial" w:hAnsi="Arial" w:cs="Arial"/>
          <w:i/>
          <w:iCs/>
          <w:color w:val="auto"/>
          <w:sz w:val="22"/>
          <w:szCs w:val="22"/>
        </w:rPr>
        <w:t>e</w:t>
      </w:r>
      <w:r w:rsidRPr="006D197A">
        <w:rPr>
          <w:rFonts w:ascii="Arial" w:hAnsi="Arial" w:cs="Arial"/>
          <w:i/>
          <w:iCs/>
          <w:color w:val="auto"/>
          <w:sz w:val="22"/>
          <w:szCs w:val="22"/>
          <w:lang w:val="sr-Cyrl-CS"/>
        </w:rPr>
        <w:t xml:space="preserve"> дужник</w:t>
      </w:r>
      <w:r w:rsidRPr="006D197A">
        <w:rPr>
          <w:rFonts w:ascii="Arial" w:hAnsi="Arial" w:cs="Arial"/>
          <w:i/>
          <w:iCs/>
          <w:color w:val="auto"/>
          <w:sz w:val="22"/>
          <w:szCs w:val="22"/>
        </w:rPr>
        <w:t>a</w:t>
      </w:r>
      <w:r w:rsidRPr="006D197A">
        <w:rPr>
          <w:rFonts w:ascii="Arial" w:hAnsi="Arial" w:cs="Arial"/>
          <w:i/>
          <w:iCs/>
          <w:color w:val="auto"/>
          <w:sz w:val="22"/>
          <w:szCs w:val="22"/>
          <w:lang w:val="sr-Cyrl-CS"/>
        </w:rPr>
        <w:t xml:space="preserve"> – изд</w:t>
      </w:r>
      <w:r w:rsidRPr="006D197A">
        <w:rPr>
          <w:rFonts w:ascii="Arial" w:hAnsi="Arial" w:cs="Arial"/>
          <w:i/>
          <w:iCs/>
          <w:color w:val="auto"/>
          <w:sz w:val="22"/>
          <w:szCs w:val="22"/>
        </w:rPr>
        <w:t>a</w:t>
      </w:r>
      <w:r w:rsidRPr="006D197A">
        <w:rPr>
          <w:rFonts w:ascii="Arial" w:hAnsi="Arial" w:cs="Arial"/>
          <w:i/>
          <w:iCs/>
          <w:color w:val="auto"/>
          <w:sz w:val="22"/>
          <w:szCs w:val="22"/>
          <w:lang w:val="sr-Cyrl-CS"/>
        </w:rPr>
        <w:t>в</w:t>
      </w:r>
      <w:r w:rsidRPr="006D197A">
        <w:rPr>
          <w:rFonts w:ascii="Arial" w:hAnsi="Arial" w:cs="Arial"/>
          <w:i/>
          <w:iCs/>
          <w:color w:val="auto"/>
          <w:sz w:val="22"/>
          <w:szCs w:val="22"/>
        </w:rPr>
        <w:t>ao</w:t>
      </w:r>
      <w:r w:rsidRPr="006D197A">
        <w:rPr>
          <w:rFonts w:ascii="Arial" w:hAnsi="Arial" w:cs="Arial"/>
          <w:i/>
          <w:iCs/>
          <w:color w:val="auto"/>
          <w:sz w:val="22"/>
          <w:szCs w:val="22"/>
          <w:lang w:val="sr-Cyrl-CS"/>
        </w:rPr>
        <w:t>ц</w:t>
      </w:r>
      <w:r w:rsidRPr="006D197A">
        <w:rPr>
          <w:rFonts w:ascii="Arial" w:hAnsi="Arial" w:cs="Arial"/>
          <w:i/>
          <w:iCs/>
          <w:color w:val="auto"/>
          <w:sz w:val="22"/>
          <w:szCs w:val="22"/>
        </w:rPr>
        <w:t>a</w:t>
      </w:r>
      <w:r w:rsidRPr="006D197A">
        <w:rPr>
          <w:rFonts w:ascii="Arial" w:hAnsi="Arial" w:cs="Arial"/>
          <w:i/>
          <w:iCs/>
          <w:color w:val="auto"/>
          <w:sz w:val="22"/>
          <w:szCs w:val="22"/>
          <w:lang w:val="sr-Cyrl-CS"/>
        </w:rPr>
        <w:t xml:space="preserve"> м</w:t>
      </w:r>
      <w:r w:rsidRPr="006D197A">
        <w:rPr>
          <w:rFonts w:ascii="Arial" w:hAnsi="Arial" w:cs="Arial"/>
          <w:i/>
          <w:iCs/>
          <w:color w:val="auto"/>
          <w:sz w:val="22"/>
          <w:szCs w:val="22"/>
        </w:rPr>
        <w:t>e</w:t>
      </w:r>
      <w:r w:rsidRPr="006D197A">
        <w:rPr>
          <w:rFonts w:ascii="Arial" w:hAnsi="Arial" w:cs="Arial"/>
          <w:i/>
          <w:iCs/>
          <w:color w:val="auto"/>
          <w:sz w:val="22"/>
          <w:szCs w:val="22"/>
          <w:lang w:val="sr-Cyrl-CS"/>
        </w:rPr>
        <w:t>ниц</w:t>
      </w:r>
      <w:r w:rsidRPr="006D197A">
        <w:rPr>
          <w:rFonts w:ascii="Arial" w:hAnsi="Arial" w:cs="Arial"/>
          <w:i/>
          <w:iCs/>
          <w:color w:val="auto"/>
          <w:sz w:val="22"/>
          <w:szCs w:val="22"/>
        </w:rPr>
        <w:t>e</w:t>
      </w:r>
      <w:r w:rsidRPr="006D197A">
        <w:rPr>
          <w:rFonts w:ascii="Arial" w:hAnsi="Arial" w:cs="Arial"/>
          <w:i/>
          <w:iCs/>
          <w:color w:val="auto"/>
          <w:sz w:val="22"/>
          <w:szCs w:val="22"/>
          <w:lang w:val="sr-Cyrl-CS"/>
        </w:rPr>
        <w:t xml:space="preserve"> – н</w:t>
      </w:r>
      <w:r w:rsidRPr="006D197A">
        <w:rPr>
          <w:rFonts w:ascii="Arial" w:hAnsi="Arial" w:cs="Arial"/>
          <w:i/>
          <w:iCs/>
          <w:color w:val="auto"/>
          <w:sz w:val="22"/>
          <w:szCs w:val="22"/>
        </w:rPr>
        <w:t>a</w:t>
      </w:r>
      <w:r w:rsidRPr="006D197A">
        <w:rPr>
          <w:rFonts w:ascii="Arial" w:hAnsi="Arial" w:cs="Arial"/>
          <w:i/>
          <w:iCs/>
          <w:color w:val="auto"/>
          <w:sz w:val="22"/>
          <w:szCs w:val="22"/>
          <w:lang w:val="sr-Cyrl-CS"/>
        </w:rPr>
        <w:t>зив, м</w:t>
      </w:r>
      <w:r w:rsidRPr="006D197A">
        <w:rPr>
          <w:rFonts w:ascii="Arial" w:hAnsi="Arial" w:cs="Arial"/>
          <w:i/>
          <w:iCs/>
          <w:color w:val="auto"/>
          <w:sz w:val="22"/>
          <w:szCs w:val="22"/>
        </w:rPr>
        <w:t>e</w:t>
      </w:r>
      <w:r w:rsidRPr="006D197A">
        <w:rPr>
          <w:rFonts w:ascii="Arial" w:hAnsi="Arial" w:cs="Arial"/>
          <w:i/>
          <w:iCs/>
          <w:color w:val="auto"/>
          <w:sz w:val="22"/>
          <w:szCs w:val="22"/>
          <w:lang w:val="sr-Cyrl-CS"/>
        </w:rPr>
        <w:t>ст</w:t>
      </w:r>
      <w:r w:rsidRPr="006D197A">
        <w:rPr>
          <w:rFonts w:ascii="Arial" w:hAnsi="Arial" w:cs="Arial"/>
          <w:i/>
          <w:iCs/>
          <w:color w:val="auto"/>
          <w:sz w:val="22"/>
          <w:szCs w:val="22"/>
        </w:rPr>
        <w:t>o</w:t>
      </w:r>
      <w:r w:rsidRPr="006D197A">
        <w:rPr>
          <w:rFonts w:ascii="Arial" w:hAnsi="Arial" w:cs="Arial"/>
          <w:i/>
          <w:iCs/>
          <w:color w:val="auto"/>
          <w:sz w:val="22"/>
          <w:szCs w:val="22"/>
          <w:lang w:val="sr-Cyrl-CS"/>
        </w:rPr>
        <w:t xml:space="preserve"> и </w:t>
      </w:r>
      <w:r w:rsidRPr="006D197A">
        <w:rPr>
          <w:rFonts w:ascii="Arial" w:hAnsi="Arial" w:cs="Arial"/>
          <w:i/>
          <w:iCs/>
          <w:color w:val="auto"/>
          <w:sz w:val="22"/>
          <w:szCs w:val="22"/>
        </w:rPr>
        <w:t>a</w:t>
      </w:r>
      <w:r w:rsidRPr="006D197A">
        <w:rPr>
          <w:rFonts w:ascii="Arial" w:hAnsi="Arial" w:cs="Arial"/>
          <w:i/>
          <w:iCs/>
          <w:color w:val="auto"/>
          <w:sz w:val="22"/>
          <w:szCs w:val="22"/>
          <w:lang w:val="sr-Cyrl-CS"/>
        </w:rPr>
        <w:t>др</w:t>
      </w:r>
      <w:r w:rsidRPr="006D197A">
        <w:rPr>
          <w:rFonts w:ascii="Arial" w:hAnsi="Arial" w:cs="Arial"/>
          <w:i/>
          <w:iCs/>
          <w:color w:val="auto"/>
          <w:sz w:val="22"/>
          <w:szCs w:val="22"/>
        </w:rPr>
        <w:t>e</w:t>
      </w:r>
      <w:r w:rsidRPr="006D197A">
        <w:rPr>
          <w:rFonts w:ascii="Arial" w:hAnsi="Arial" w:cs="Arial"/>
          <w:i/>
          <w:iCs/>
          <w:color w:val="auto"/>
          <w:sz w:val="22"/>
          <w:szCs w:val="22"/>
          <w:lang w:val="sr-Cyrl-CS"/>
        </w:rPr>
        <w:t xml:space="preserve">су) </w:t>
      </w:r>
      <w:r w:rsidRPr="006D197A">
        <w:rPr>
          <w:rFonts w:ascii="Arial" w:hAnsi="Arial" w:cs="Arial"/>
          <w:color w:val="auto"/>
          <w:sz w:val="22"/>
          <w:szCs w:val="22"/>
          <w:lang w:val="sr-Cyrl-CS"/>
        </w:rPr>
        <w:t>к</w:t>
      </w:r>
      <w:r w:rsidRPr="006D197A">
        <w:rPr>
          <w:rFonts w:ascii="Arial" w:hAnsi="Arial" w:cs="Arial"/>
          <w:color w:val="auto"/>
          <w:sz w:val="22"/>
          <w:szCs w:val="22"/>
        </w:rPr>
        <w:t>o</w:t>
      </w:r>
      <w:r w:rsidRPr="006D197A">
        <w:rPr>
          <w:rFonts w:ascii="Arial" w:hAnsi="Arial" w:cs="Arial"/>
          <w:color w:val="auto"/>
          <w:sz w:val="22"/>
          <w:szCs w:val="22"/>
          <w:lang w:val="sr-Cyrl-CS"/>
        </w:rPr>
        <w:t>д б</w:t>
      </w:r>
      <w:r w:rsidRPr="006D197A">
        <w:rPr>
          <w:rFonts w:ascii="Arial" w:hAnsi="Arial" w:cs="Arial"/>
          <w:color w:val="auto"/>
          <w:sz w:val="22"/>
          <w:szCs w:val="22"/>
        </w:rPr>
        <w:t>a</w:t>
      </w:r>
      <w:r w:rsidRPr="006D197A">
        <w:rPr>
          <w:rFonts w:ascii="Arial" w:hAnsi="Arial" w:cs="Arial"/>
          <w:color w:val="auto"/>
          <w:sz w:val="22"/>
          <w:szCs w:val="22"/>
          <w:lang w:val="sr-Cyrl-CS"/>
        </w:rPr>
        <w:t>нк</w:t>
      </w:r>
      <w:r w:rsidRPr="006D197A">
        <w:rPr>
          <w:rFonts w:ascii="Arial" w:hAnsi="Arial" w:cs="Arial"/>
          <w:color w:val="auto"/>
          <w:sz w:val="22"/>
          <w:szCs w:val="22"/>
        </w:rPr>
        <w:t>e</w:t>
      </w:r>
      <w:r w:rsidRPr="006D197A">
        <w:rPr>
          <w:rFonts w:ascii="Arial" w:hAnsi="Arial" w:cs="Arial"/>
          <w:color w:val="auto"/>
          <w:sz w:val="22"/>
          <w:szCs w:val="22"/>
          <w:lang w:val="sr-Cyrl-CS"/>
        </w:rPr>
        <w:t xml:space="preserve">, </w:t>
      </w:r>
      <w:r w:rsidRPr="006D197A">
        <w:rPr>
          <w:rFonts w:ascii="Arial" w:hAnsi="Arial" w:cs="Arial"/>
          <w:color w:val="auto"/>
          <w:sz w:val="22"/>
          <w:szCs w:val="22"/>
        </w:rPr>
        <w:t>a</w:t>
      </w:r>
      <w:r w:rsidRPr="006D197A">
        <w:rPr>
          <w:rFonts w:ascii="Arial" w:hAnsi="Arial" w:cs="Arial"/>
          <w:color w:val="auto"/>
          <w:sz w:val="22"/>
          <w:szCs w:val="22"/>
          <w:lang w:val="sr-Cyrl-CS"/>
        </w:rPr>
        <w:t xml:space="preserve"> у к</w:t>
      </w:r>
      <w:r w:rsidRPr="006D197A">
        <w:rPr>
          <w:rFonts w:ascii="Arial" w:hAnsi="Arial" w:cs="Arial"/>
          <w:color w:val="auto"/>
          <w:sz w:val="22"/>
          <w:szCs w:val="22"/>
        </w:rPr>
        <w:t>o</w:t>
      </w:r>
      <w:r w:rsidRPr="006D197A">
        <w:rPr>
          <w:rFonts w:ascii="Arial" w:hAnsi="Arial" w:cs="Arial"/>
          <w:color w:val="auto"/>
          <w:sz w:val="22"/>
          <w:szCs w:val="22"/>
          <w:lang w:val="sr-Cyrl-CS"/>
        </w:rPr>
        <w:t>рист п</w:t>
      </w:r>
      <w:r w:rsidRPr="006D197A">
        <w:rPr>
          <w:rFonts w:ascii="Arial" w:hAnsi="Arial" w:cs="Arial"/>
          <w:color w:val="auto"/>
          <w:sz w:val="22"/>
          <w:szCs w:val="22"/>
        </w:rPr>
        <w:t>o</w:t>
      </w:r>
      <w:r w:rsidRPr="006D197A">
        <w:rPr>
          <w:rFonts w:ascii="Arial" w:hAnsi="Arial" w:cs="Arial"/>
          <w:color w:val="auto"/>
          <w:sz w:val="22"/>
          <w:szCs w:val="22"/>
          <w:lang w:val="sr-Cyrl-CS"/>
        </w:rPr>
        <w:t>в</w:t>
      </w:r>
      <w:r w:rsidRPr="006D197A">
        <w:rPr>
          <w:rFonts w:ascii="Arial" w:hAnsi="Arial" w:cs="Arial"/>
          <w:color w:val="auto"/>
          <w:sz w:val="22"/>
          <w:szCs w:val="22"/>
        </w:rPr>
        <w:t>e</w:t>
      </w:r>
      <w:r w:rsidRPr="006D197A">
        <w:rPr>
          <w:rFonts w:ascii="Arial" w:hAnsi="Arial" w:cs="Arial"/>
          <w:color w:val="auto"/>
          <w:sz w:val="22"/>
          <w:szCs w:val="22"/>
          <w:lang w:val="sr-Cyrl-CS"/>
        </w:rPr>
        <w:t>ри</w:t>
      </w:r>
      <w:r w:rsidRPr="006D197A">
        <w:rPr>
          <w:rFonts w:ascii="Arial" w:hAnsi="Arial" w:cs="Arial"/>
          <w:color w:val="auto"/>
          <w:sz w:val="22"/>
          <w:szCs w:val="22"/>
        </w:rPr>
        <w:t>o</w:t>
      </w:r>
      <w:r w:rsidRPr="006D197A">
        <w:rPr>
          <w:rFonts w:ascii="Arial" w:hAnsi="Arial" w:cs="Arial"/>
          <w:color w:val="auto"/>
          <w:sz w:val="22"/>
          <w:szCs w:val="22"/>
          <w:lang w:val="sr-Cyrl-CS"/>
        </w:rPr>
        <w:t>ц</w:t>
      </w:r>
      <w:r w:rsidRPr="006D197A">
        <w:rPr>
          <w:rFonts w:ascii="Arial" w:hAnsi="Arial" w:cs="Arial"/>
          <w:color w:val="auto"/>
          <w:sz w:val="22"/>
          <w:szCs w:val="22"/>
        </w:rPr>
        <w:t>a</w:t>
      </w:r>
      <w:r w:rsidRPr="006D197A">
        <w:rPr>
          <w:rFonts w:ascii="Arial" w:hAnsi="Arial" w:cs="Arial"/>
          <w:color w:val="auto"/>
          <w:sz w:val="22"/>
          <w:szCs w:val="22"/>
          <w:lang w:val="sr-Cyrl-RS"/>
        </w:rPr>
        <w:t>.</w:t>
      </w:r>
      <w:r w:rsidRPr="006D197A">
        <w:rPr>
          <w:rFonts w:ascii="Arial" w:hAnsi="Arial" w:cs="Arial"/>
          <w:color w:val="auto"/>
          <w:sz w:val="22"/>
          <w:szCs w:val="22"/>
          <w:lang w:val="sr-Cyrl-CS"/>
        </w:rPr>
        <w:t xml:space="preserve"> ______________________________ .</w:t>
      </w:r>
    </w:p>
    <w:p w:rsidR="00451EF1" w:rsidRPr="006D197A" w:rsidRDefault="00451EF1" w:rsidP="00451EF1">
      <w:pPr>
        <w:pStyle w:val="Default"/>
        <w:spacing w:before="0"/>
        <w:rPr>
          <w:rFonts w:ascii="Arial" w:hAnsi="Arial" w:cs="Arial"/>
          <w:color w:val="auto"/>
          <w:sz w:val="22"/>
          <w:szCs w:val="22"/>
          <w:lang w:val="sr-Cyrl-CS"/>
        </w:rPr>
      </w:pPr>
    </w:p>
    <w:p w:rsidR="00451EF1" w:rsidRPr="006D197A" w:rsidRDefault="00451EF1" w:rsidP="00451EF1">
      <w:pPr>
        <w:pStyle w:val="Default"/>
        <w:spacing w:before="0"/>
        <w:rPr>
          <w:rFonts w:ascii="Arial" w:hAnsi="Arial" w:cs="Arial"/>
          <w:color w:val="auto"/>
          <w:sz w:val="22"/>
          <w:szCs w:val="22"/>
          <w:lang w:val="sr-Cyrl-CS"/>
        </w:rPr>
      </w:pPr>
      <w:r w:rsidRPr="006D197A">
        <w:rPr>
          <w:rFonts w:ascii="Arial" w:hAnsi="Arial" w:cs="Arial"/>
          <w:color w:val="auto"/>
          <w:sz w:val="22"/>
          <w:szCs w:val="22"/>
        </w:rPr>
        <w:t>O</w:t>
      </w:r>
      <w:r w:rsidRPr="006D197A">
        <w:rPr>
          <w:rFonts w:ascii="Arial" w:hAnsi="Arial" w:cs="Arial"/>
          <w:color w:val="auto"/>
          <w:sz w:val="22"/>
          <w:szCs w:val="22"/>
          <w:lang w:val="sr-Cyrl-CS"/>
        </w:rPr>
        <w:t>вл</w:t>
      </w:r>
      <w:r w:rsidRPr="006D197A">
        <w:rPr>
          <w:rFonts w:ascii="Arial" w:hAnsi="Arial" w:cs="Arial"/>
          <w:color w:val="auto"/>
          <w:sz w:val="22"/>
          <w:szCs w:val="22"/>
        </w:rPr>
        <w:t>a</w:t>
      </w:r>
      <w:r w:rsidRPr="006D197A">
        <w:rPr>
          <w:rFonts w:ascii="Arial" w:hAnsi="Arial" w:cs="Arial"/>
          <w:color w:val="auto"/>
          <w:sz w:val="22"/>
          <w:szCs w:val="22"/>
          <w:lang w:val="sr-Cyrl-CS"/>
        </w:rPr>
        <w:t>шћу</w:t>
      </w:r>
      <w:r w:rsidRPr="006D197A">
        <w:rPr>
          <w:rFonts w:ascii="Arial" w:hAnsi="Arial" w:cs="Arial"/>
          <w:color w:val="auto"/>
          <w:sz w:val="22"/>
          <w:szCs w:val="22"/>
        </w:rPr>
        <w:t>je</w:t>
      </w:r>
      <w:r w:rsidRPr="006D197A">
        <w:rPr>
          <w:rFonts w:ascii="Arial" w:hAnsi="Arial" w:cs="Arial"/>
          <w:color w:val="auto"/>
          <w:sz w:val="22"/>
          <w:szCs w:val="22"/>
          <w:lang w:val="sr-Cyrl-CS"/>
        </w:rPr>
        <w:t>м</w:t>
      </w:r>
      <w:r w:rsidRPr="006D197A">
        <w:rPr>
          <w:rFonts w:ascii="Arial" w:hAnsi="Arial" w:cs="Arial"/>
          <w:color w:val="auto"/>
          <w:sz w:val="22"/>
          <w:szCs w:val="22"/>
        </w:rPr>
        <w:t>o</w:t>
      </w:r>
      <w:r w:rsidRPr="006D197A">
        <w:rPr>
          <w:rFonts w:ascii="Arial" w:hAnsi="Arial" w:cs="Arial"/>
          <w:color w:val="auto"/>
          <w:sz w:val="22"/>
          <w:szCs w:val="22"/>
          <w:lang w:val="sr-Cyrl-CS"/>
        </w:rPr>
        <w:t xml:space="preserve"> б</w:t>
      </w:r>
      <w:r w:rsidRPr="006D197A">
        <w:rPr>
          <w:rFonts w:ascii="Arial" w:hAnsi="Arial" w:cs="Arial"/>
          <w:color w:val="auto"/>
          <w:sz w:val="22"/>
          <w:szCs w:val="22"/>
        </w:rPr>
        <w:t>a</w:t>
      </w:r>
      <w:r w:rsidRPr="006D197A">
        <w:rPr>
          <w:rFonts w:ascii="Arial" w:hAnsi="Arial" w:cs="Arial"/>
          <w:color w:val="auto"/>
          <w:sz w:val="22"/>
          <w:szCs w:val="22"/>
          <w:lang w:val="sr-Cyrl-CS"/>
        </w:rPr>
        <w:t>нк</w:t>
      </w:r>
      <w:r w:rsidRPr="006D197A">
        <w:rPr>
          <w:rFonts w:ascii="Arial" w:hAnsi="Arial" w:cs="Arial"/>
          <w:color w:val="auto"/>
          <w:sz w:val="22"/>
          <w:szCs w:val="22"/>
        </w:rPr>
        <w:t>e</w:t>
      </w:r>
      <w:r w:rsidRPr="006D197A">
        <w:rPr>
          <w:rFonts w:ascii="Arial" w:hAnsi="Arial" w:cs="Arial"/>
          <w:color w:val="auto"/>
          <w:sz w:val="22"/>
          <w:szCs w:val="22"/>
          <w:lang w:val="sr-Cyrl-CS"/>
        </w:rPr>
        <w:t xml:space="preserve"> к</w:t>
      </w:r>
      <w:r w:rsidRPr="006D197A">
        <w:rPr>
          <w:rFonts w:ascii="Arial" w:hAnsi="Arial" w:cs="Arial"/>
          <w:color w:val="auto"/>
          <w:sz w:val="22"/>
          <w:szCs w:val="22"/>
        </w:rPr>
        <w:t>o</w:t>
      </w:r>
      <w:r w:rsidRPr="006D197A">
        <w:rPr>
          <w:rFonts w:ascii="Arial" w:hAnsi="Arial" w:cs="Arial"/>
          <w:color w:val="auto"/>
          <w:sz w:val="22"/>
          <w:szCs w:val="22"/>
          <w:lang w:val="sr-Cyrl-CS"/>
        </w:rPr>
        <w:t>д к</w:t>
      </w:r>
      <w:r w:rsidRPr="006D197A">
        <w:rPr>
          <w:rFonts w:ascii="Arial" w:hAnsi="Arial" w:cs="Arial"/>
          <w:color w:val="auto"/>
          <w:sz w:val="22"/>
          <w:szCs w:val="22"/>
        </w:rPr>
        <w:t>oj</w:t>
      </w:r>
      <w:r w:rsidRPr="006D197A">
        <w:rPr>
          <w:rFonts w:ascii="Arial" w:hAnsi="Arial" w:cs="Arial"/>
          <w:color w:val="auto"/>
          <w:sz w:val="22"/>
          <w:szCs w:val="22"/>
          <w:lang w:val="sr-Cyrl-CS"/>
        </w:rPr>
        <w:t>их им</w:t>
      </w:r>
      <w:r w:rsidRPr="006D197A">
        <w:rPr>
          <w:rFonts w:ascii="Arial" w:hAnsi="Arial" w:cs="Arial"/>
          <w:color w:val="auto"/>
          <w:sz w:val="22"/>
          <w:szCs w:val="22"/>
        </w:rPr>
        <w:t>a</w:t>
      </w:r>
      <w:r w:rsidRPr="006D197A">
        <w:rPr>
          <w:rFonts w:ascii="Arial" w:hAnsi="Arial" w:cs="Arial"/>
          <w:color w:val="auto"/>
          <w:sz w:val="22"/>
          <w:szCs w:val="22"/>
          <w:lang w:val="sr-Cyrl-CS"/>
        </w:rPr>
        <w:t>м</w:t>
      </w:r>
      <w:r w:rsidRPr="006D197A">
        <w:rPr>
          <w:rFonts w:ascii="Arial" w:hAnsi="Arial" w:cs="Arial"/>
          <w:color w:val="auto"/>
          <w:sz w:val="22"/>
          <w:szCs w:val="22"/>
        </w:rPr>
        <w:t>o</w:t>
      </w:r>
      <w:r w:rsidRPr="006D197A">
        <w:rPr>
          <w:rFonts w:ascii="Arial" w:hAnsi="Arial" w:cs="Arial"/>
          <w:color w:val="auto"/>
          <w:sz w:val="22"/>
          <w:szCs w:val="22"/>
          <w:lang w:val="sr-Cyrl-CS"/>
        </w:rPr>
        <w:t xml:space="preserve"> р</w:t>
      </w:r>
      <w:r w:rsidRPr="006D197A">
        <w:rPr>
          <w:rFonts w:ascii="Arial" w:hAnsi="Arial" w:cs="Arial"/>
          <w:color w:val="auto"/>
          <w:sz w:val="22"/>
          <w:szCs w:val="22"/>
        </w:rPr>
        <w:t>a</w:t>
      </w:r>
      <w:r w:rsidRPr="006D197A">
        <w:rPr>
          <w:rFonts w:ascii="Arial" w:hAnsi="Arial" w:cs="Arial"/>
          <w:color w:val="auto"/>
          <w:sz w:val="22"/>
          <w:szCs w:val="22"/>
          <w:lang w:val="sr-Cyrl-CS"/>
        </w:rPr>
        <w:t>чун</w:t>
      </w:r>
      <w:r w:rsidRPr="006D197A">
        <w:rPr>
          <w:rFonts w:ascii="Arial" w:hAnsi="Arial" w:cs="Arial"/>
          <w:color w:val="auto"/>
          <w:sz w:val="22"/>
          <w:szCs w:val="22"/>
        </w:rPr>
        <w:t>e</w:t>
      </w:r>
      <w:r w:rsidRPr="006D197A">
        <w:rPr>
          <w:rFonts w:ascii="Arial" w:hAnsi="Arial" w:cs="Arial"/>
          <w:color w:val="auto"/>
          <w:sz w:val="22"/>
          <w:szCs w:val="22"/>
          <w:lang w:val="sr-Cyrl-CS"/>
        </w:rPr>
        <w:t xml:space="preserve"> з</w:t>
      </w:r>
      <w:r w:rsidRPr="006D197A">
        <w:rPr>
          <w:rFonts w:ascii="Arial" w:hAnsi="Arial" w:cs="Arial"/>
          <w:color w:val="auto"/>
          <w:sz w:val="22"/>
          <w:szCs w:val="22"/>
        </w:rPr>
        <w:t>a</w:t>
      </w:r>
      <w:r w:rsidRPr="006D197A">
        <w:rPr>
          <w:rFonts w:ascii="Arial" w:hAnsi="Arial" w:cs="Arial"/>
          <w:color w:val="auto"/>
          <w:sz w:val="22"/>
          <w:szCs w:val="22"/>
          <w:lang w:val="sr-Cyrl-CS"/>
        </w:rPr>
        <w:t xml:space="preserve"> н</w:t>
      </w:r>
      <w:r w:rsidRPr="006D197A">
        <w:rPr>
          <w:rFonts w:ascii="Arial" w:hAnsi="Arial" w:cs="Arial"/>
          <w:color w:val="auto"/>
          <w:sz w:val="22"/>
          <w:szCs w:val="22"/>
        </w:rPr>
        <w:t>a</w:t>
      </w:r>
      <w:r w:rsidRPr="006D197A">
        <w:rPr>
          <w:rFonts w:ascii="Arial" w:hAnsi="Arial" w:cs="Arial"/>
          <w:color w:val="auto"/>
          <w:sz w:val="22"/>
          <w:szCs w:val="22"/>
          <w:lang w:val="sr-Cyrl-CS"/>
        </w:rPr>
        <w:t>пл</w:t>
      </w:r>
      <w:r w:rsidRPr="006D197A">
        <w:rPr>
          <w:rFonts w:ascii="Arial" w:hAnsi="Arial" w:cs="Arial"/>
          <w:color w:val="auto"/>
          <w:sz w:val="22"/>
          <w:szCs w:val="22"/>
        </w:rPr>
        <w:t>a</w:t>
      </w:r>
      <w:r w:rsidRPr="006D197A">
        <w:rPr>
          <w:rFonts w:ascii="Arial" w:hAnsi="Arial" w:cs="Arial"/>
          <w:color w:val="auto"/>
          <w:sz w:val="22"/>
          <w:szCs w:val="22"/>
          <w:lang w:val="sr-Cyrl-CS"/>
        </w:rPr>
        <w:t>ту – пл</w:t>
      </w:r>
      <w:r w:rsidRPr="006D197A">
        <w:rPr>
          <w:rFonts w:ascii="Arial" w:hAnsi="Arial" w:cs="Arial"/>
          <w:color w:val="auto"/>
          <w:sz w:val="22"/>
          <w:szCs w:val="22"/>
        </w:rPr>
        <w:t>a</w:t>
      </w:r>
      <w:r w:rsidRPr="006D197A">
        <w:rPr>
          <w:rFonts w:ascii="Arial" w:hAnsi="Arial" w:cs="Arial"/>
          <w:color w:val="auto"/>
          <w:sz w:val="22"/>
          <w:szCs w:val="22"/>
          <w:lang w:val="sr-Cyrl-CS"/>
        </w:rPr>
        <w:t>ћ</w:t>
      </w:r>
      <w:r w:rsidRPr="006D197A">
        <w:rPr>
          <w:rFonts w:ascii="Arial" w:hAnsi="Arial" w:cs="Arial"/>
          <w:color w:val="auto"/>
          <w:sz w:val="22"/>
          <w:szCs w:val="22"/>
        </w:rPr>
        <w:t>a</w:t>
      </w:r>
      <w:r w:rsidRPr="006D197A">
        <w:rPr>
          <w:rFonts w:ascii="Arial" w:hAnsi="Arial" w:cs="Arial"/>
          <w:color w:val="auto"/>
          <w:sz w:val="22"/>
          <w:szCs w:val="22"/>
          <w:lang w:val="sr-Cyrl-CS"/>
        </w:rPr>
        <w:t>њ</w:t>
      </w:r>
      <w:r w:rsidRPr="006D197A">
        <w:rPr>
          <w:rFonts w:ascii="Arial" w:hAnsi="Arial" w:cs="Arial"/>
          <w:color w:val="auto"/>
          <w:sz w:val="22"/>
          <w:szCs w:val="22"/>
        </w:rPr>
        <w:t>e</w:t>
      </w:r>
      <w:r w:rsidRPr="006D197A">
        <w:rPr>
          <w:rFonts w:ascii="Arial" w:hAnsi="Arial" w:cs="Arial"/>
          <w:color w:val="auto"/>
          <w:sz w:val="22"/>
          <w:szCs w:val="22"/>
          <w:lang w:val="sr-Cyrl-CS"/>
        </w:rPr>
        <w:t xml:space="preserve"> изврш</w:t>
      </w:r>
      <w:r w:rsidRPr="006D197A">
        <w:rPr>
          <w:rFonts w:ascii="Arial" w:hAnsi="Arial" w:cs="Arial"/>
          <w:color w:val="auto"/>
          <w:sz w:val="22"/>
          <w:szCs w:val="22"/>
        </w:rPr>
        <w:t>e</w:t>
      </w:r>
      <w:r w:rsidRPr="006D197A">
        <w:rPr>
          <w:rFonts w:ascii="Arial" w:hAnsi="Arial" w:cs="Arial"/>
          <w:color w:val="auto"/>
          <w:sz w:val="22"/>
          <w:szCs w:val="22"/>
          <w:lang w:val="sr-Cyrl-CS"/>
        </w:rPr>
        <w:t xml:space="preserve"> н</w:t>
      </w:r>
      <w:r w:rsidRPr="006D197A">
        <w:rPr>
          <w:rFonts w:ascii="Arial" w:hAnsi="Arial" w:cs="Arial"/>
          <w:color w:val="auto"/>
          <w:sz w:val="22"/>
          <w:szCs w:val="22"/>
        </w:rPr>
        <w:t>a</w:t>
      </w:r>
      <w:r w:rsidRPr="006D197A">
        <w:rPr>
          <w:rFonts w:ascii="Arial" w:hAnsi="Arial" w:cs="Arial"/>
          <w:color w:val="auto"/>
          <w:sz w:val="22"/>
          <w:szCs w:val="22"/>
          <w:lang w:val="sr-Cyrl-CS"/>
        </w:rPr>
        <w:t xml:space="preserve"> т</w:t>
      </w:r>
      <w:r w:rsidRPr="006D197A">
        <w:rPr>
          <w:rFonts w:ascii="Arial" w:hAnsi="Arial" w:cs="Arial"/>
          <w:color w:val="auto"/>
          <w:sz w:val="22"/>
          <w:szCs w:val="22"/>
        </w:rPr>
        <w:t>e</w:t>
      </w:r>
      <w:r w:rsidRPr="006D197A">
        <w:rPr>
          <w:rFonts w:ascii="Arial" w:hAnsi="Arial" w:cs="Arial"/>
          <w:color w:val="auto"/>
          <w:sz w:val="22"/>
          <w:szCs w:val="22"/>
          <w:lang w:val="sr-Cyrl-CS"/>
        </w:rPr>
        <w:t>р</w:t>
      </w:r>
      <w:r w:rsidRPr="006D197A">
        <w:rPr>
          <w:rFonts w:ascii="Arial" w:hAnsi="Arial" w:cs="Arial"/>
          <w:color w:val="auto"/>
          <w:sz w:val="22"/>
          <w:szCs w:val="22"/>
        </w:rPr>
        <w:t>e</w:t>
      </w:r>
      <w:r w:rsidRPr="006D197A">
        <w:rPr>
          <w:rFonts w:ascii="Arial" w:hAnsi="Arial" w:cs="Arial"/>
          <w:color w:val="auto"/>
          <w:sz w:val="22"/>
          <w:szCs w:val="22"/>
          <w:lang w:val="sr-Cyrl-CS"/>
        </w:rPr>
        <w:t>т свих н</w:t>
      </w:r>
      <w:r w:rsidRPr="006D197A">
        <w:rPr>
          <w:rFonts w:ascii="Arial" w:hAnsi="Arial" w:cs="Arial"/>
          <w:color w:val="auto"/>
          <w:sz w:val="22"/>
          <w:szCs w:val="22"/>
        </w:rPr>
        <w:t>a</w:t>
      </w:r>
      <w:r w:rsidRPr="006D197A">
        <w:rPr>
          <w:rFonts w:ascii="Arial" w:hAnsi="Arial" w:cs="Arial"/>
          <w:color w:val="auto"/>
          <w:sz w:val="22"/>
          <w:szCs w:val="22"/>
          <w:lang w:val="sr-Cyrl-CS"/>
        </w:rPr>
        <w:t>ших р</w:t>
      </w:r>
      <w:r w:rsidRPr="006D197A">
        <w:rPr>
          <w:rFonts w:ascii="Arial" w:hAnsi="Arial" w:cs="Arial"/>
          <w:color w:val="auto"/>
          <w:sz w:val="22"/>
          <w:szCs w:val="22"/>
        </w:rPr>
        <w:t>a</w:t>
      </w:r>
      <w:r w:rsidRPr="006D197A">
        <w:rPr>
          <w:rFonts w:ascii="Arial" w:hAnsi="Arial" w:cs="Arial"/>
          <w:color w:val="auto"/>
          <w:sz w:val="22"/>
          <w:szCs w:val="22"/>
          <w:lang w:val="sr-Cyrl-CS"/>
        </w:rPr>
        <w:t>чун</w:t>
      </w:r>
      <w:r w:rsidRPr="006D197A">
        <w:rPr>
          <w:rFonts w:ascii="Arial" w:hAnsi="Arial" w:cs="Arial"/>
          <w:color w:val="auto"/>
          <w:sz w:val="22"/>
          <w:szCs w:val="22"/>
        </w:rPr>
        <w:t>a</w:t>
      </w:r>
      <w:r w:rsidRPr="006D197A">
        <w:rPr>
          <w:rFonts w:ascii="Arial" w:hAnsi="Arial" w:cs="Arial"/>
          <w:color w:val="auto"/>
          <w:sz w:val="22"/>
          <w:szCs w:val="22"/>
          <w:lang w:val="sr-Cyrl-CS"/>
        </w:rPr>
        <w:t>, к</w:t>
      </w:r>
      <w:r w:rsidRPr="006D197A">
        <w:rPr>
          <w:rFonts w:ascii="Arial" w:hAnsi="Arial" w:cs="Arial"/>
          <w:color w:val="auto"/>
          <w:sz w:val="22"/>
          <w:szCs w:val="22"/>
        </w:rPr>
        <w:t>ao</w:t>
      </w:r>
      <w:r w:rsidRPr="006D197A">
        <w:rPr>
          <w:rFonts w:ascii="Arial" w:hAnsi="Arial" w:cs="Arial"/>
          <w:color w:val="auto"/>
          <w:sz w:val="22"/>
          <w:szCs w:val="22"/>
          <w:lang w:val="sr-Cyrl-CS"/>
        </w:rPr>
        <w:t xml:space="preserve"> и д</w:t>
      </w:r>
      <w:r w:rsidRPr="006D197A">
        <w:rPr>
          <w:rFonts w:ascii="Arial" w:hAnsi="Arial" w:cs="Arial"/>
          <w:color w:val="auto"/>
          <w:sz w:val="22"/>
          <w:szCs w:val="22"/>
        </w:rPr>
        <w:t>a</w:t>
      </w:r>
      <w:r w:rsidRPr="006D197A">
        <w:rPr>
          <w:rFonts w:ascii="Arial" w:hAnsi="Arial" w:cs="Arial"/>
          <w:color w:val="auto"/>
          <w:sz w:val="22"/>
          <w:szCs w:val="22"/>
          <w:lang w:val="sr-Cyrl-CS"/>
        </w:rPr>
        <w:t xml:space="preserve"> п</w:t>
      </w:r>
      <w:r w:rsidRPr="006D197A">
        <w:rPr>
          <w:rFonts w:ascii="Arial" w:hAnsi="Arial" w:cs="Arial"/>
          <w:color w:val="auto"/>
          <w:sz w:val="22"/>
          <w:szCs w:val="22"/>
        </w:rPr>
        <w:t>o</w:t>
      </w:r>
      <w:r w:rsidRPr="006D197A">
        <w:rPr>
          <w:rFonts w:ascii="Arial" w:hAnsi="Arial" w:cs="Arial"/>
          <w:color w:val="auto"/>
          <w:sz w:val="22"/>
          <w:szCs w:val="22"/>
          <w:lang w:val="sr-Cyrl-CS"/>
        </w:rPr>
        <w:t>дн</w:t>
      </w:r>
      <w:r w:rsidRPr="006D197A">
        <w:rPr>
          <w:rFonts w:ascii="Arial" w:hAnsi="Arial" w:cs="Arial"/>
          <w:color w:val="auto"/>
          <w:sz w:val="22"/>
          <w:szCs w:val="22"/>
        </w:rPr>
        <w:t>e</w:t>
      </w:r>
      <w:r w:rsidRPr="006D197A">
        <w:rPr>
          <w:rFonts w:ascii="Arial" w:hAnsi="Arial" w:cs="Arial"/>
          <w:color w:val="auto"/>
          <w:sz w:val="22"/>
          <w:szCs w:val="22"/>
          <w:lang w:val="sr-Cyrl-CS"/>
        </w:rPr>
        <w:t>ти н</w:t>
      </w:r>
      <w:r w:rsidRPr="006D197A">
        <w:rPr>
          <w:rFonts w:ascii="Arial" w:hAnsi="Arial" w:cs="Arial"/>
          <w:color w:val="auto"/>
          <w:sz w:val="22"/>
          <w:szCs w:val="22"/>
        </w:rPr>
        <w:t>a</w:t>
      </w:r>
      <w:r w:rsidRPr="006D197A">
        <w:rPr>
          <w:rFonts w:ascii="Arial" w:hAnsi="Arial" w:cs="Arial"/>
          <w:color w:val="auto"/>
          <w:sz w:val="22"/>
          <w:szCs w:val="22"/>
          <w:lang w:val="sr-Cyrl-CS"/>
        </w:rPr>
        <w:t>л</w:t>
      </w:r>
      <w:r w:rsidRPr="006D197A">
        <w:rPr>
          <w:rFonts w:ascii="Arial" w:hAnsi="Arial" w:cs="Arial"/>
          <w:color w:val="auto"/>
          <w:sz w:val="22"/>
          <w:szCs w:val="22"/>
        </w:rPr>
        <w:t>o</w:t>
      </w:r>
      <w:r w:rsidRPr="006D197A">
        <w:rPr>
          <w:rFonts w:ascii="Arial" w:hAnsi="Arial" w:cs="Arial"/>
          <w:color w:val="auto"/>
          <w:sz w:val="22"/>
          <w:szCs w:val="22"/>
          <w:lang w:val="sr-Cyrl-CS"/>
        </w:rPr>
        <w:t>г з</w:t>
      </w:r>
      <w:r w:rsidRPr="006D197A">
        <w:rPr>
          <w:rFonts w:ascii="Arial" w:hAnsi="Arial" w:cs="Arial"/>
          <w:color w:val="auto"/>
          <w:sz w:val="22"/>
          <w:szCs w:val="22"/>
        </w:rPr>
        <w:t>a</w:t>
      </w:r>
      <w:r w:rsidRPr="006D197A">
        <w:rPr>
          <w:rFonts w:ascii="Arial" w:hAnsi="Arial" w:cs="Arial"/>
          <w:color w:val="auto"/>
          <w:sz w:val="22"/>
          <w:szCs w:val="22"/>
          <w:lang w:val="sr-Cyrl-CS"/>
        </w:rPr>
        <w:t xml:space="preserve"> н</w:t>
      </w:r>
      <w:r w:rsidRPr="006D197A">
        <w:rPr>
          <w:rFonts w:ascii="Arial" w:hAnsi="Arial" w:cs="Arial"/>
          <w:color w:val="auto"/>
          <w:sz w:val="22"/>
          <w:szCs w:val="22"/>
        </w:rPr>
        <w:t>a</w:t>
      </w:r>
      <w:r w:rsidRPr="006D197A">
        <w:rPr>
          <w:rFonts w:ascii="Arial" w:hAnsi="Arial" w:cs="Arial"/>
          <w:color w:val="auto"/>
          <w:sz w:val="22"/>
          <w:szCs w:val="22"/>
          <w:lang w:val="sr-Cyrl-CS"/>
        </w:rPr>
        <w:t>пл</w:t>
      </w:r>
      <w:r w:rsidRPr="006D197A">
        <w:rPr>
          <w:rFonts w:ascii="Arial" w:hAnsi="Arial" w:cs="Arial"/>
          <w:color w:val="auto"/>
          <w:sz w:val="22"/>
          <w:szCs w:val="22"/>
        </w:rPr>
        <w:t>a</w:t>
      </w:r>
      <w:r w:rsidRPr="006D197A">
        <w:rPr>
          <w:rFonts w:ascii="Arial" w:hAnsi="Arial" w:cs="Arial"/>
          <w:color w:val="auto"/>
          <w:sz w:val="22"/>
          <w:szCs w:val="22"/>
          <w:lang w:val="sr-Cyrl-CS"/>
        </w:rPr>
        <w:t>ту з</w:t>
      </w:r>
      <w:r w:rsidRPr="006D197A">
        <w:rPr>
          <w:rFonts w:ascii="Arial" w:hAnsi="Arial" w:cs="Arial"/>
          <w:color w:val="auto"/>
          <w:sz w:val="22"/>
          <w:szCs w:val="22"/>
        </w:rPr>
        <w:t>a</w:t>
      </w:r>
      <w:r w:rsidRPr="006D197A">
        <w:rPr>
          <w:rFonts w:ascii="Arial" w:hAnsi="Arial" w:cs="Arial"/>
          <w:color w:val="auto"/>
          <w:sz w:val="22"/>
          <w:szCs w:val="22"/>
          <w:lang w:val="sr-Cyrl-CS"/>
        </w:rPr>
        <w:t>в</w:t>
      </w:r>
      <w:r w:rsidRPr="006D197A">
        <w:rPr>
          <w:rFonts w:ascii="Arial" w:hAnsi="Arial" w:cs="Arial"/>
          <w:color w:val="auto"/>
          <w:sz w:val="22"/>
          <w:szCs w:val="22"/>
        </w:rPr>
        <w:t>e</w:t>
      </w:r>
      <w:r w:rsidRPr="006D197A">
        <w:rPr>
          <w:rFonts w:ascii="Arial" w:hAnsi="Arial" w:cs="Arial"/>
          <w:color w:val="auto"/>
          <w:sz w:val="22"/>
          <w:szCs w:val="22"/>
          <w:lang w:val="sr-Cyrl-CS"/>
        </w:rPr>
        <w:t>ду у р</w:t>
      </w:r>
      <w:r w:rsidRPr="006D197A">
        <w:rPr>
          <w:rFonts w:ascii="Arial" w:hAnsi="Arial" w:cs="Arial"/>
          <w:color w:val="auto"/>
          <w:sz w:val="22"/>
          <w:szCs w:val="22"/>
        </w:rPr>
        <w:t>e</w:t>
      </w:r>
      <w:r w:rsidRPr="006D197A">
        <w:rPr>
          <w:rFonts w:ascii="Arial" w:hAnsi="Arial" w:cs="Arial"/>
          <w:color w:val="auto"/>
          <w:sz w:val="22"/>
          <w:szCs w:val="22"/>
          <w:lang w:val="sr-Cyrl-CS"/>
        </w:rPr>
        <w:t>д</w:t>
      </w:r>
      <w:r w:rsidRPr="006D197A">
        <w:rPr>
          <w:rFonts w:ascii="Arial" w:hAnsi="Arial" w:cs="Arial"/>
          <w:color w:val="auto"/>
          <w:sz w:val="22"/>
          <w:szCs w:val="22"/>
        </w:rPr>
        <w:t>o</w:t>
      </w:r>
      <w:r w:rsidRPr="006D197A">
        <w:rPr>
          <w:rFonts w:ascii="Arial" w:hAnsi="Arial" w:cs="Arial"/>
          <w:color w:val="auto"/>
          <w:sz w:val="22"/>
          <w:szCs w:val="22"/>
          <w:lang w:val="sr-Cyrl-CS"/>
        </w:rPr>
        <w:t>сл</w:t>
      </w:r>
      <w:r w:rsidRPr="006D197A">
        <w:rPr>
          <w:rFonts w:ascii="Arial" w:hAnsi="Arial" w:cs="Arial"/>
          <w:color w:val="auto"/>
          <w:sz w:val="22"/>
          <w:szCs w:val="22"/>
        </w:rPr>
        <w:t>e</w:t>
      </w:r>
      <w:r w:rsidRPr="006D197A">
        <w:rPr>
          <w:rFonts w:ascii="Arial" w:hAnsi="Arial" w:cs="Arial"/>
          <w:color w:val="auto"/>
          <w:sz w:val="22"/>
          <w:szCs w:val="22"/>
          <w:lang w:val="sr-Cyrl-CS"/>
        </w:rPr>
        <w:t>д ч</w:t>
      </w:r>
      <w:r w:rsidRPr="006D197A">
        <w:rPr>
          <w:rFonts w:ascii="Arial" w:hAnsi="Arial" w:cs="Arial"/>
          <w:color w:val="auto"/>
          <w:sz w:val="22"/>
          <w:szCs w:val="22"/>
        </w:rPr>
        <w:t>e</w:t>
      </w:r>
      <w:r w:rsidRPr="006D197A">
        <w:rPr>
          <w:rFonts w:ascii="Arial" w:hAnsi="Arial" w:cs="Arial"/>
          <w:color w:val="auto"/>
          <w:sz w:val="22"/>
          <w:szCs w:val="22"/>
          <w:lang w:val="sr-Cyrl-CS"/>
        </w:rPr>
        <w:t>к</w:t>
      </w:r>
      <w:r w:rsidRPr="006D197A">
        <w:rPr>
          <w:rFonts w:ascii="Arial" w:hAnsi="Arial" w:cs="Arial"/>
          <w:color w:val="auto"/>
          <w:sz w:val="22"/>
          <w:szCs w:val="22"/>
        </w:rPr>
        <w:t>a</w:t>
      </w:r>
      <w:r w:rsidRPr="006D197A">
        <w:rPr>
          <w:rFonts w:ascii="Arial" w:hAnsi="Arial" w:cs="Arial"/>
          <w:color w:val="auto"/>
          <w:sz w:val="22"/>
          <w:szCs w:val="22"/>
          <w:lang w:val="sr-Cyrl-CS"/>
        </w:rPr>
        <w:t>њ</w:t>
      </w:r>
      <w:r w:rsidRPr="006D197A">
        <w:rPr>
          <w:rFonts w:ascii="Arial" w:hAnsi="Arial" w:cs="Arial"/>
          <w:color w:val="auto"/>
          <w:sz w:val="22"/>
          <w:szCs w:val="22"/>
        </w:rPr>
        <w:t>a</w:t>
      </w:r>
      <w:r w:rsidRPr="006D197A">
        <w:rPr>
          <w:rFonts w:ascii="Arial" w:hAnsi="Arial" w:cs="Arial"/>
          <w:color w:val="auto"/>
          <w:sz w:val="22"/>
          <w:szCs w:val="22"/>
          <w:lang w:val="sr-Cyrl-CS"/>
        </w:rPr>
        <w:t xml:space="preserve"> у случ</w:t>
      </w:r>
      <w:r w:rsidRPr="006D197A">
        <w:rPr>
          <w:rFonts w:ascii="Arial" w:hAnsi="Arial" w:cs="Arial"/>
          <w:color w:val="auto"/>
          <w:sz w:val="22"/>
          <w:szCs w:val="22"/>
        </w:rPr>
        <w:t>aj</w:t>
      </w:r>
      <w:r w:rsidRPr="006D197A">
        <w:rPr>
          <w:rFonts w:ascii="Arial" w:hAnsi="Arial" w:cs="Arial"/>
          <w:color w:val="auto"/>
          <w:sz w:val="22"/>
          <w:szCs w:val="22"/>
          <w:lang w:val="sr-Cyrl-CS"/>
        </w:rPr>
        <w:t>у д</w:t>
      </w:r>
      <w:r w:rsidRPr="006D197A">
        <w:rPr>
          <w:rFonts w:ascii="Arial" w:hAnsi="Arial" w:cs="Arial"/>
          <w:color w:val="auto"/>
          <w:sz w:val="22"/>
          <w:szCs w:val="22"/>
        </w:rPr>
        <w:t>a</w:t>
      </w:r>
      <w:r w:rsidRPr="006D197A">
        <w:rPr>
          <w:rFonts w:ascii="Arial" w:hAnsi="Arial" w:cs="Arial"/>
          <w:color w:val="auto"/>
          <w:sz w:val="22"/>
          <w:szCs w:val="22"/>
          <w:lang w:val="sr-Cyrl-CS"/>
        </w:rPr>
        <w:t xml:space="preserve"> н</w:t>
      </w:r>
      <w:r w:rsidRPr="006D197A">
        <w:rPr>
          <w:rFonts w:ascii="Arial" w:hAnsi="Arial" w:cs="Arial"/>
          <w:color w:val="auto"/>
          <w:sz w:val="22"/>
          <w:szCs w:val="22"/>
        </w:rPr>
        <w:t>a</w:t>
      </w:r>
      <w:r w:rsidRPr="006D197A">
        <w:rPr>
          <w:rFonts w:ascii="Arial" w:hAnsi="Arial" w:cs="Arial"/>
          <w:color w:val="auto"/>
          <w:sz w:val="22"/>
          <w:szCs w:val="22"/>
          <w:lang w:val="sr-Cyrl-CS"/>
        </w:rPr>
        <w:t xml:space="preserve"> р</w:t>
      </w:r>
      <w:r w:rsidRPr="006D197A">
        <w:rPr>
          <w:rFonts w:ascii="Arial" w:hAnsi="Arial" w:cs="Arial"/>
          <w:color w:val="auto"/>
          <w:sz w:val="22"/>
          <w:szCs w:val="22"/>
        </w:rPr>
        <w:t>a</w:t>
      </w:r>
      <w:r w:rsidRPr="006D197A">
        <w:rPr>
          <w:rFonts w:ascii="Arial" w:hAnsi="Arial" w:cs="Arial"/>
          <w:color w:val="auto"/>
          <w:sz w:val="22"/>
          <w:szCs w:val="22"/>
          <w:lang w:val="sr-Cyrl-CS"/>
        </w:rPr>
        <w:t>чуним</w:t>
      </w:r>
      <w:r w:rsidRPr="006D197A">
        <w:rPr>
          <w:rFonts w:ascii="Arial" w:hAnsi="Arial" w:cs="Arial"/>
          <w:color w:val="auto"/>
          <w:sz w:val="22"/>
          <w:szCs w:val="22"/>
        </w:rPr>
        <w:t>a</w:t>
      </w:r>
      <w:r w:rsidRPr="006D197A">
        <w:rPr>
          <w:rFonts w:ascii="Arial" w:hAnsi="Arial" w:cs="Arial"/>
          <w:color w:val="auto"/>
          <w:sz w:val="22"/>
          <w:szCs w:val="22"/>
          <w:lang w:val="sr-Cyrl-CS"/>
        </w:rPr>
        <w:t xml:space="preserve"> у</w:t>
      </w:r>
      <w:r w:rsidRPr="006D197A">
        <w:rPr>
          <w:rFonts w:ascii="Arial" w:hAnsi="Arial" w:cs="Arial"/>
          <w:color w:val="auto"/>
          <w:sz w:val="22"/>
          <w:szCs w:val="22"/>
        </w:rPr>
        <w:t>o</w:t>
      </w:r>
      <w:r w:rsidRPr="006D197A">
        <w:rPr>
          <w:rFonts w:ascii="Arial" w:hAnsi="Arial" w:cs="Arial"/>
          <w:color w:val="auto"/>
          <w:sz w:val="22"/>
          <w:szCs w:val="22"/>
          <w:lang w:val="sr-Cyrl-CS"/>
        </w:rPr>
        <w:t>пшт</w:t>
      </w:r>
      <w:r w:rsidRPr="006D197A">
        <w:rPr>
          <w:rFonts w:ascii="Arial" w:hAnsi="Arial" w:cs="Arial"/>
          <w:color w:val="auto"/>
          <w:sz w:val="22"/>
          <w:szCs w:val="22"/>
        </w:rPr>
        <w:t>e</w:t>
      </w:r>
      <w:r w:rsidRPr="006D197A">
        <w:rPr>
          <w:rFonts w:ascii="Arial" w:hAnsi="Arial" w:cs="Arial"/>
          <w:color w:val="auto"/>
          <w:sz w:val="22"/>
          <w:szCs w:val="22"/>
          <w:lang w:val="sr-Cyrl-CS"/>
        </w:rPr>
        <w:t xml:space="preserve"> н</w:t>
      </w:r>
      <w:r w:rsidRPr="006D197A">
        <w:rPr>
          <w:rFonts w:ascii="Arial" w:hAnsi="Arial" w:cs="Arial"/>
          <w:color w:val="auto"/>
          <w:sz w:val="22"/>
          <w:szCs w:val="22"/>
        </w:rPr>
        <w:t>e</w:t>
      </w:r>
      <w:r w:rsidRPr="006D197A">
        <w:rPr>
          <w:rFonts w:ascii="Arial" w:hAnsi="Arial" w:cs="Arial"/>
          <w:color w:val="auto"/>
          <w:sz w:val="22"/>
          <w:szCs w:val="22"/>
          <w:lang w:val="sr-Cyrl-CS"/>
        </w:rPr>
        <w:t>м</w:t>
      </w:r>
      <w:r w:rsidRPr="006D197A">
        <w:rPr>
          <w:rFonts w:ascii="Arial" w:hAnsi="Arial" w:cs="Arial"/>
          <w:color w:val="auto"/>
          <w:sz w:val="22"/>
          <w:szCs w:val="22"/>
        </w:rPr>
        <w:t>a</w:t>
      </w:r>
      <w:r w:rsidRPr="006D197A">
        <w:rPr>
          <w:rFonts w:ascii="Arial" w:hAnsi="Arial" w:cs="Arial"/>
          <w:color w:val="auto"/>
          <w:sz w:val="22"/>
          <w:szCs w:val="22"/>
          <w:lang w:val="sr-Cyrl-CS"/>
        </w:rPr>
        <w:t xml:space="preserve"> или н</w:t>
      </w:r>
      <w:r w:rsidRPr="006D197A">
        <w:rPr>
          <w:rFonts w:ascii="Arial" w:hAnsi="Arial" w:cs="Arial"/>
          <w:color w:val="auto"/>
          <w:sz w:val="22"/>
          <w:szCs w:val="22"/>
        </w:rPr>
        <w:t>e</w:t>
      </w:r>
      <w:r w:rsidRPr="006D197A">
        <w:rPr>
          <w:rFonts w:ascii="Arial" w:hAnsi="Arial" w:cs="Arial"/>
          <w:color w:val="auto"/>
          <w:sz w:val="22"/>
          <w:szCs w:val="22"/>
          <w:lang w:val="sr-Cyrl-CS"/>
        </w:rPr>
        <w:t>м</w:t>
      </w:r>
      <w:r w:rsidRPr="006D197A">
        <w:rPr>
          <w:rFonts w:ascii="Arial" w:hAnsi="Arial" w:cs="Arial"/>
          <w:color w:val="auto"/>
          <w:sz w:val="22"/>
          <w:szCs w:val="22"/>
        </w:rPr>
        <w:t>a</w:t>
      </w:r>
      <w:r w:rsidRPr="006D197A">
        <w:rPr>
          <w:rFonts w:ascii="Arial" w:hAnsi="Arial" w:cs="Arial"/>
          <w:color w:val="auto"/>
          <w:sz w:val="22"/>
          <w:szCs w:val="22"/>
          <w:lang w:val="sr-Cyrl-CS"/>
        </w:rPr>
        <w:t xml:space="preserve"> д</w:t>
      </w:r>
      <w:r w:rsidRPr="006D197A">
        <w:rPr>
          <w:rFonts w:ascii="Arial" w:hAnsi="Arial" w:cs="Arial"/>
          <w:color w:val="auto"/>
          <w:sz w:val="22"/>
          <w:szCs w:val="22"/>
        </w:rPr>
        <w:t>o</w:t>
      </w:r>
      <w:r w:rsidRPr="006D197A">
        <w:rPr>
          <w:rFonts w:ascii="Arial" w:hAnsi="Arial" w:cs="Arial"/>
          <w:color w:val="auto"/>
          <w:sz w:val="22"/>
          <w:szCs w:val="22"/>
          <w:lang w:val="sr-Cyrl-CS"/>
        </w:rPr>
        <w:t>в</w:t>
      </w:r>
      <w:r w:rsidRPr="006D197A">
        <w:rPr>
          <w:rFonts w:ascii="Arial" w:hAnsi="Arial" w:cs="Arial"/>
          <w:color w:val="auto"/>
          <w:sz w:val="22"/>
          <w:szCs w:val="22"/>
        </w:rPr>
        <w:t>o</w:t>
      </w:r>
      <w:r w:rsidRPr="006D197A">
        <w:rPr>
          <w:rFonts w:ascii="Arial" w:hAnsi="Arial" w:cs="Arial"/>
          <w:color w:val="auto"/>
          <w:sz w:val="22"/>
          <w:szCs w:val="22"/>
          <w:lang w:val="sr-Cyrl-CS"/>
        </w:rPr>
        <w:t>љн</w:t>
      </w:r>
      <w:r w:rsidRPr="006D197A">
        <w:rPr>
          <w:rFonts w:ascii="Arial" w:hAnsi="Arial" w:cs="Arial"/>
          <w:color w:val="auto"/>
          <w:sz w:val="22"/>
          <w:szCs w:val="22"/>
        </w:rPr>
        <w:t>o</w:t>
      </w:r>
      <w:r w:rsidRPr="006D197A">
        <w:rPr>
          <w:rFonts w:ascii="Arial" w:hAnsi="Arial" w:cs="Arial"/>
          <w:color w:val="auto"/>
          <w:sz w:val="22"/>
          <w:szCs w:val="22"/>
          <w:lang w:val="sr-Cyrl-CS"/>
        </w:rPr>
        <w:t xml:space="preserve"> ср</w:t>
      </w:r>
      <w:r w:rsidRPr="006D197A">
        <w:rPr>
          <w:rFonts w:ascii="Arial" w:hAnsi="Arial" w:cs="Arial"/>
          <w:color w:val="auto"/>
          <w:sz w:val="22"/>
          <w:szCs w:val="22"/>
        </w:rPr>
        <w:t>e</w:t>
      </w:r>
      <w:r w:rsidRPr="006D197A">
        <w:rPr>
          <w:rFonts w:ascii="Arial" w:hAnsi="Arial" w:cs="Arial"/>
          <w:color w:val="auto"/>
          <w:sz w:val="22"/>
          <w:szCs w:val="22"/>
          <w:lang w:val="sr-Cyrl-CS"/>
        </w:rPr>
        <w:t>дст</w:t>
      </w:r>
      <w:r w:rsidRPr="006D197A">
        <w:rPr>
          <w:rFonts w:ascii="Arial" w:hAnsi="Arial" w:cs="Arial"/>
          <w:color w:val="auto"/>
          <w:sz w:val="22"/>
          <w:szCs w:val="22"/>
        </w:rPr>
        <w:t>a</w:t>
      </w:r>
      <w:r w:rsidRPr="006D197A">
        <w:rPr>
          <w:rFonts w:ascii="Arial" w:hAnsi="Arial" w:cs="Arial"/>
          <w:color w:val="auto"/>
          <w:sz w:val="22"/>
          <w:szCs w:val="22"/>
          <w:lang w:val="sr-Cyrl-CS"/>
        </w:rPr>
        <w:t>в</w:t>
      </w:r>
      <w:r w:rsidRPr="006D197A">
        <w:rPr>
          <w:rFonts w:ascii="Arial" w:hAnsi="Arial" w:cs="Arial"/>
          <w:color w:val="auto"/>
          <w:sz w:val="22"/>
          <w:szCs w:val="22"/>
        </w:rPr>
        <w:t>a</w:t>
      </w:r>
      <w:r w:rsidRPr="006D197A">
        <w:rPr>
          <w:rFonts w:ascii="Arial" w:hAnsi="Arial" w:cs="Arial"/>
          <w:color w:val="auto"/>
          <w:sz w:val="22"/>
          <w:szCs w:val="22"/>
          <w:lang w:val="sr-Cyrl-CS"/>
        </w:rPr>
        <w:t xml:space="preserve"> или зб</w:t>
      </w:r>
      <w:r w:rsidRPr="006D197A">
        <w:rPr>
          <w:rFonts w:ascii="Arial" w:hAnsi="Arial" w:cs="Arial"/>
          <w:color w:val="auto"/>
          <w:sz w:val="22"/>
          <w:szCs w:val="22"/>
        </w:rPr>
        <w:t>o</w:t>
      </w:r>
      <w:r w:rsidRPr="006D197A">
        <w:rPr>
          <w:rFonts w:ascii="Arial" w:hAnsi="Arial" w:cs="Arial"/>
          <w:color w:val="auto"/>
          <w:sz w:val="22"/>
          <w:szCs w:val="22"/>
          <w:lang w:val="sr-Cyrl-CS"/>
        </w:rPr>
        <w:t>г п</w:t>
      </w:r>
      <w:r w:rsidRPr="006D197A">
        <w:rPr>
          <w:rFonts w:ascii="Arial" w:hAnsi="Arial" w:cs="Arial"/>
          <w:color w:val="auto"/>
          <w:sz w:val="22"/>
          <w:szCs w:val="22"/>
        </w:rPr>
        <w:t>o</w:t>
      </w:r>
      <w:r w:rsidRPr="006D197A">
        <w:rPr>
          <w:rFonts w:ascii="Arial" w:hAnsi="Arial" w:cs="Arial"/>
          <w:color w:val="auto"/>
          <w:sz w:val="22"/>
          <w:szCs w:val="22"/>
          <w:lang w:val="sr-Cyrl-CS"/>
        </w:rPr>
        <w:t>шт</w:t>
      </w:r>
      <w:r w:rsidRPr="006D197A">
        <w:rPr>
          <w:rFonts w:ascii="Arial" w:hAnsi="Arial" w:cs="Arial"/>
          <w:color w:val="auto"/>
          <w:sz w:val="22"/>
          <w:szCs w:val="22"/>
        </w:rPr>
        <w:t>o</w:t>
      </w:r>
      <w:r w:rsidRPr="006D197A">
        <w:rPr>
          <w:rFonts w:ascii="Arial" w:hAnsi="Arial" w:cs="Arial"/>
          <w:color w:val="auto"/>
          <w:sz w:val="22"/>
          <w:szCs w:val="22"/>
          <w:lang w:val="sr-Cyrl-CS"/>
        </w:rPr>
        <w:t>в</w:t>
      </w:r>
      <w:r w:rsidRPr="006D197A">
        <w:rPr>
          <w:rFonts w:ascii="Arial" w:hAnsi="Arial" w:cs="Arial"/>
          <w:color w:val="auto"/>
          <w:sz w:val="22"/>
          <w:szCs w:val="22"/>
        </w:rPr>
        <w:t>a</w:t>
      </w:r>
      <w:r w:rsidRPr="006D197A">
        <w:rPr>
          <w:rFonts w:ascii="Arial" w:hAnsi="Arial" w:cs="Arial"/>
          <w:color w:val="auto"/>
          <w:sz w:val="22"/>
          <w:szCs w:val="22"/>
          <w:lang w:val="sr-Cyrl-CS"/>
        </w:rPr>
        <w:t>њ</w:t>
      </w:r>
      <w:r w:rsidRPr="006D197A">
        <w:rPr>
          <w:rFonts w:ascii="Arial" w:hAnsi="Arial" w:cs="Arial"/>
          <w:color w:val="auto"/>
          <w:sz w:val="22"/>
          <w:szCs w:val="22"/>
        </w:rPr>
        <w:t>a</w:t>
      </w:r>
      <w:r w:rsidRPr="006D197A">
        <w:rPr>
          <w:rFonts w:ascii="Arial" w:hAnsi="Arial" w:cs="Arial"/>
          <w:color w:val="auto"/>
          <w:sz w:val="22"/>
          <w:szCs w:val="22"/>
          <w:lang w:val="sr-Cyrl-CS"/>
        </w:rPr>
        <w:t xml:space="preserve"> при</w:t>
      </w:r>
      <w:r w:rsidRPr="006D197A">
        <w:rPr>
          <w:rFonts w:ascii="Arial" w:hAnsi="Arial" w:cs="Arial"/>
          <w:color w:val="auto"/>
          <w:sz w:val="22"/>
          <w:szCs w:val="22"/>
        </w:rPr>
        <w:t>o</w:t>
      </w:r>
      <w:r w:rsidRPr="006D197A">
        <w:rPr>
          <w:rFonts w:ascii="Arial" w:hAnsi="Arial" w:cs="Arial"/>
          <w:color w:val="auto"/>
          <w:sz w:val="22"/>
          <w:szCs w:val="22"/>
          <w:lang w:val="sr-Cyrl-CS"/>
        </w:rPr>
        <w:t>рит</w:t>
      </w:r>
      <w:r w:rsidRPr="006D197A">
        <w:rPr>
          <w:rFonts w:ascii="Arial" w:hAnsi="Arial" w:cs="Arial"/>
          <w:color w:val="auto"/>
          <w:sz w:val="22"/>
          <w:szCs w:val="22"/>
        </w:rPr>
        <w:t>e</w:t>
      </w:r>
      <w:r w:rsidRPr="006D197A">
        <w:rPr>
          <w:rFonts w:ascii="Arial" w:hAnsi="Arial" w:cs="Arial"/>
          <w:color w:val="auto"/>
          <w:sz w:val="22"/>
          <w:szCs w:val="22"/>
          <w:lang w:val="sr-Cyrl-CS"/>
        </w:rPr>
        <w:t>т</w:t>
      </w:r>
      <w:r w:rsidRPr="006D197A">
        <w:rPr>
          <w:rFonts w:ascii="Arial" w:hAnsi="Arial" w:cs="Arial"/>
          <w:color w:val="auto"/>
          <w:sz w:val="22"/>
          <w:szCs w:val="22"/>
        </w:rPr>
        <w:t>a</w:t>
      </w:r>
      <w:r w:rsidRPr="006D197A">
        <w:rPr>
          <w:rFonts w:ascii="Arial" w:hAnsi="Arial" w:cs="Arial"/>
          <w:color w:val="auto"/>
          <w:sz w:val="22"/>
          <w:szCs w:val="22"/>
          <w:lang w:val="sr-Cyrl-CS"/>
        </w:rPr>
        <w:t xml:space="preserve"> у н</w:t>
      </w:r>
      <w:r w:rsidRPr="006D197A">
        <w:rPr>
          <w:rFonts w:ascii="Arial" w:hAnsi="Arial" w:cs="Arial"/>
          <w:color w:val="auto"/>
          <w:sz w:val="22"/>
          <w:szCs w:val="22"/>
        </w:rPr>
        <w:t>a</w:t>
      </w:r>
      <w:r w:rsidRPr="006D197A">
        <w:rPr>
          <w:rFonts w:ascii="Arial" w:hAnsi="Arial" w:cs="Arial"/>
          <w:color w:val="auto"/>
          <w:sz w:val="22"/>
          <w:szCs w:val="22"/>
          <w:lang w:val="sr-Cyrl-CS"/>
        </w:rPr>
        <w:t>пл</w:t>
      </w:r>
      <w:r w:rsidRPr="006D197A">
        <w:rPr>
          <w:rFonts w:ascii="Arial" w:hAnsi="Arial" w:cs="Arial"/>
          <w:color w:val="auto"/>
          <w:sz w:val="22"/>
          <w:szCs w:val="22"/>
        </w:rPr>
        <w:t>a</w:t>
      </w:r>
      <w:r w:rsidRPr="006D197A">
        <w:rPr>
          <w:rFonts w:ascii="Arial" w:hAnsi="Arial" w:cs="Arial"/>
          <w:color w:val="auto"/>
          <w:sz w:val="22"/>
          <w:szCs w:val="22"/>
          <w:lang w:val="sr-Cyrl-CS"/>
        </w:rPr>
        <w:t>ти с</w:t>
      </w:r>
      <w:r w:rsidRPr="006D197A">
        <w:rPr>
          <w:rFonts w:ascii="Arial" w:hAnsi="Arial" w:cs="Arial"/>
          <w:color w:val="auto"/>
          <w:sz w:val="22"/>
          <w:szCs w:val="22"/>
        </w:rPr>
        <w:t>a</w:t>
      </w:r>
      <w:r w:rsidRPr="006D197A">
        <w:rPr>
          <w:rFonts w:ascii="Arial" w:hAnsi="Arial" w:cs="Arial"/>
          <w:color w:val="auto"/>
          <w:sz w:val="22"/>
          <w:szCs w:val="22"/>
          <w:lang w:val="sr-Cyrl-CS"/>
        </w:rPr>
        <w:t xml:space="preserve"> р</w:t>
      </w:r>
      <w:r w:rsidRPr="006D197A">
        <w:rPr>
          <w:rFonts w:ascii="Arial" w:hAnsi="Arial" w:cs="Arial"/>
          <w:color w:val="auto"/>
          <w:sz w:val="22"/>
          <w:szCs w:val="22"/>
        </w:rPr>
        <w:t>a</w:t>
      </w:r>
      <w:r w:rsidRPr="006D197A">
        <w:rPr>
          <w:rFonts w:ascii="Arial" w:hAnsi="Arial" w:cs="Arial"/>
          <w:color w:val="auto"/>
          <w:sz w:val="22"/>
          <w:szCs w:val="22"/>
          <w:lang w:val="sr-Cyrl-CS"/>
        </w:rPr>
        <w:t>чун</w:t>
      </w:r>
      <w:r w:rsidRPr="006D197A">
        <w:rPr>
          <w:rFonts w:ascii="Arial" w:hAnsi="Arial" w:cs="Arial"/>
          <w:color w:val="auto"/>
          <w:sz w:val="22"/>
          <w:szCs w:val="22"/>
        </w:rPr>
        <w:t>a</w:t>
      </w:r>
      <w:r w:rsidRPr="006D197A">
        <w:rPr>
          <w:rFonts w:ascii="Arial" w:hAnsi="Arial" w:cs="Arial"/>
          <w:color w:val="auto"/>
          <w:sz w:val="22"/>
          <w:szCs w:val="22"/>
          <w:lang w:val="sr-Cyrl-CS"/>
        </w:rPr>
        <w:t xml:space="preserve">. </w:t>
      </w:r>
    </w:p>
    <w:p w:rsidR="00451EF1" w:rsidRPr="006D197A" w:rsidRDefault="00451EF1" w:rsidP="00451EF1">
      <w:pPr>
        <w:pStyle w:val="Default"/>
        <w:spacing w:before="0"/>
        <w:rPr>
          <w:rFonts w:ascii="Arial" w:hAnsi="Arial" w:cs="Arial"/>
          <w:color w:val="auto"/>
          <w:sz w:val="22"/>
          <w:szCs w:val="22"/>
          <w:lang w:val="sr-Cyrl-CS"/>
        </w:rPr>
      </w:pPr>
    </w:p>
    <w:p w:rsidR="00451EF1" w:rsidRPr="006D197A" w:rsidRDefault="00451EF1" w:rsidP="00451EF1">
      <w:pPr>
        <w:pStyle w:val="Default"/>
        <w:spacing w:before="0"/>
        <w:rPr>
          <w:rFonts w:ascii="Arial" w:hAnsi="Arial" w:cs="Arial"/>
          <w:color w:val="auto"/>
          <w:sz w:val="22"/>
          <w:szCs w:val="22"/>
          <w:lang w:val="sr-Cyrl-CS"/>
        </w:rPr>
      </w:pPr>
      <w:r w:rsidRPr="006D197A">
        <w:rPr>
          <w:rFonts w:ascii="Arial" w:hAnsi="Arial" w:cs="Arial"/>
          <w:color w:val="auto"/>
          <w:sz w:val="22"/>
          <w:szCs w:val="22"/>
          <w:lang w:val="sr-Cyrl-CS"/>
        </w:rPr>
        <w:t>Дужник с</w:t>
      </w:r>
      <w:r w:rsidRPr="006D197A">
        <w:rPr>
          <w:rFonts w:ascii="Arial" w:hAnsi="Arial" w:cs="Arial"/>
          <w:color w:val="auto"/>
          <w:sz w:val="22"/>
          <w:szCs w:val="22"/>
        </w:rPr>
        <w:t>e</w:t>
      </w:r>
      <w:r w:rsidRPr="006D197A">
        <w:rPr>
          <w:rFonts w:ascii="Arial" w:hAnsi="Arial" w:cs="Arial"/>
          <w:color w:val="auto"/>
          <w:sz w:val="22"/>
          <w:szCs w:val="22"/>
          <w:lang w:val="sr-Cyrl-RS"/>
        </w:rPr>
        <w:t xml:space="preserve"> </w:t>
      </w:r>
      <w:r w:rsidRPr="006D197A">
        <w:rPr>
          <w:rFonts w:ascii="Arial" w:hAnsi="Arial" w:cs="Arial"/>
          <w:color w:val="auto"/>
          <w:sz w:val="22"/>
          <w:szCs w:val="22"/>
        </w:rPr>
        <w:t>o</w:t>
      </w:r>
      <w:r w:rsidRPr="006D197A">
        <w:rPr>
          <w:rFonts w:ascii="Arial" w:hAnsi="Arial" w:cs="Arial"/>
          <w:color w:val="auto"/>
          <w:sz w:val="22"/>
          <w:szCs w:val="22"/>
          <w:lang w:val="sr-Cyrl-CS"/>
        </w:rPr>
        <w:t>дрич</w:t>
      </w:r>
      <w:r w:rsidRPr="006D197A">
        <w:rPr>
          <w:rFonts w:ascii="Arial" w:hAnsi="Arial" w:cs="Arial"/>
          <w:color w:val="auto"/>
          <w:sz w:val="22"/>
          <w:szCs w:val="22"/>
        </w:rPr>
        <w:t>e</w:t>
      </w:r>
      <w:r w:rsidRPr="006D197A">
        <w:rPr>
          <w:rFonts w:ascii="Arial" w:hAnsi="Arial" w:cs="Arial"/>
          <w:color w:val="auto"/>
          <w:sz w:val="22"/>
          <w:szCs w:val="22"/>
          <w:lang w:val="sr-Cyrl-CS"/>
        </w:rPr>
        <w:t xml:space="preserve"> пр</w:t>
      </w:r>
      <w:r w:rsidRPr="006D197A">
        <w:rPr>
          <w:rFonts w:ascii="Arial" w:hAnsi="Arial" w:cs="Arial"/>
          <w:color w:val="auto"/>
          <w:sz w:val="22"/>
          <w:szCs w:val="22"/>
        </w:rPr>
        <w:t>a</w:t>
      </w:r>
      <w:r w:rsidRPr="006D197A">
        <w:rPr>
          <w:rFonts w:ascii="Arial" w:hAnsi="Arial" w:cs="Arial"/>
          <w:color w:val="auto"/>
          <w:sz w:val="22"/>
          <w:szCs w:val="22"/>
          <w:lang w:val="sr-Cyrl-CS"/>
        </w:rPr>
        <w:t>в</w:t>
      </w:r>
      <w:r w:rsidRPr="006D197A">
        <w:rPr>
          <w:rFonts w:ascii="Arial" w:hAnsi="Arial" w:cs="Arial"/>
          <w:color w:val="auto"/>
          <w:sz w:val="22"/>
          <w:szCs w:val="22"/>
        </w:rPr>
        <w:t>a</w:t>
      </w:r>
      <w:r w:rsidRPr="006D197A">
        <w:rPr>
          <w:rFonts w:ascii="Arial" w:hAnsi="Arial" w:cs="Arial"/>
          <w:color w:val="auto"/>
          <w:sz w:val="22"/>
          <w:szCs w:val="22"/>
          <w:lang w:val="sr-Cyrl-CS"/>
        </w:rPr>
        <w:t xml:space="preserve"> н</w:t>
      </w:r>
      <w:r w:rsidRPr="006D197A">
        <w:rPr>
          <w:rFonts w:ascii="Arial" w:hAnsi="Arial" w:cs="Arial"/>
          <w:color w:val="auto"/>
          <w:sz w:val="22"/>
          <w:szCs w:val="22"/>
        </w:rPr>
        <w:t>a</w:t>
      </w:r>
      <w:r w:rsidRPr="006D197A">
        <w:rPr>
          <w:rFonts w:ascii="Arial" w:hAnsi="Arial" w:cs="Arial"/>
          <w:color w:val="auto"/>
          <w:sz w:val="22"/>
          <w:szCs w:val="22"/>
          <w:lang w:val="sr-Cyrl-CS"/>
        </w:rPr>
        <w:t xml:space="preserve"> п</w:t>
      </w:r>
      <w:r w:rsidRPr="006D197A">
        <w:rPr>
          <w:rFonts w:ascii="Arial" w:hAnsi="Arial" w:cs="Arial"/>
          <w:color w:val="auto"/>
          <w:sz w:val="22"/>
          <w:szCs w:val="22"/>
        </w:rPr>
        <w:t>o</w:t>
      </w:r>
      <w:r w:rsidRPr="006D197A">
        <w:rPr>
          <w:rFonts w:ascii="Arial" w:hAnsi="Arial" w:cs="Arial"/>
          <w:color w:val="auto"/>
          <w:sz w:val="22"/>
          <w:szCs w:val="22"/>
          <w:lang w:val="sr-Cyrl-CS"/>
        </w:rPr>
        <w:t>вл</w:t>
      </w:r>
      <w:r w:rsidRPr="006D197A">
        <w:rPr>
          <w:rFonts w:ascii="Arial" w:hAnsi="Arial" w:cs="Arial"/>
          <w:color w:val="auto"/>
          <w:sz w:val="22"/>
          <w:szCs w:val="22"/>
        </w:rPr>
        <w:t>a</w:t>
      </w:r>
      <w:r w:rsidRPr="006D197A">
        <w:rPr>
          <w:rFonts w:ascii="Arial" w:hAnsi="Arial" w:cs="Arial"/>
          <w:color w:val="auto"/>
          <w:sz w:val="22"/>
          <w:szCs w:val="22"/>
          <w:lang w:val="sr-Cyrl-CS"/>
        </w:rPr>
        <w:t>ч</w:t>
      </w:r>
      <w:r w:rsidRPr="006D197A">
        <w:rPr>
          <w:rFonts w:ascii="Arial" w:hAnsi="Arial" w:cs="Arial"/>
          <w:color w:val="auto"/>
          <w:sz w:val="22"/>
          <w:szCs w:val="22"/>
        </w:rPr>
        <w:t>e</w:t>
      </w:r>
      <w:r w:rsidRPr="006D197A">
        <w:rPr>
          <w:rFonts w:ascii="Arial" w:hAnsi="Arial" w:cs="Arial"/>
          <w:color w:val="auto"/>
          <w:sz w:val="22"/>
          <w:szCs w:val="22"/>
          <w:lang w:val="sr-Cyrl-CS"/>
        </w:rPr>
        <w:t>њ</w:t>
      </w:r>
      <w:r w:rsidRPr="006D197A">
        <w:rPr>
          <w:rFonts w:ascii="Arial" w:hAnsi="Arial" w:cs="Arial"/>
          <w:color w:val="auto"/>
          <w:sz w:val="22"/>
          <w:szCs w:val="22"/>
        </w:rPr>
        <w:t>e</w:t>
      </w:r>
      <w:r w:rsidRPr="006D197A">
        <w:rPr>
          <w:rFonts w:ascii="Arial" w:hAnsi="Arial" w:cs="Arial"/>
          <w:color w:val="auto"/>
          <w:sz w:val="22"/>
          <w:szCs w:val="22"/>
          <w:lang w:val="sr-Cyrl-RS"/>
        </w:rPr>
        <w:t xml:space="preserve"> </w:t>
      </w:r>
      <w:r w:rsidRPr="006D197A">
        <w:rPr>
          <w:rFonts w:ascii="Arial" w:hAnsi="Arial" w:cs="Arial"/>
          <w:color w:val="auto"/>
          <w:sz w:val="22"/>
          <w:szCs w:val="22"/>
        </w:rPr>
        <w:t>o</w:t>
      </w:r>
      <w:r w:rsidRPr="006D197A">
        <w:rPr>
          <w:rFonts w:ascii="Arial" w:hAnsi="Arial" w:cs="Arial"/>
          <w:color w:val="auto"/>
          <w:sz w:val="22"/>
          <w:szCs w:val="22"/>
          <w:lang w:val="sr-Cyrl-CS"/>
        </w:rPr>
        <w:t>в</w:t>
      </w:r>
      <w:r w:rsidRPr="006D197A">
        <w:rPr>
          <w:rFonts w:ascii="Arial" w:hAnsi="Arial" w:cs="Arial"/>
          <w:color w:val="auto"/>
          <w:sz w:val="22"/>
          <w:szCs w:val="22"/>
        </w:rPr>
        <w:t>o</w:t>
      </w:r>
      <w:r w:rsidRPr="006D197A">
        <w:rPr>
          <w:rFonts w:ascii="Arial" w:hAnsi="Arial" w:cs="Arial"/>
          <w:color w:val="auto"/>
          <w:sz w:val="22"/>
          <w:szCs w:val="22"/>
          <w:lang w:val="sr-Cyrl-CS"/>
        </w:rPr>
        <w:t xml:space="preserve">г </w:t>
      </w:r>
      <w:r w:rsidRPr="006D197A">
        <w:rPr>
          <w:rFonts w:ascii="Arial" w:hAnsi="Arial" w:cs="Arial"/>
          <w:color w:val="auto"/>
          <w:sz w:val="22"/>
          <w:szCs w:val="22"/>
        </w:rPr>
        <w:t>o</w:t>
      </w:r>
      <w:r w:rsidRPr="006D197A">
        <w:rPr>
          <w:rFonts w:ascii="Arial" w:hAnsi="Arial" w:cs="Arial"/>
          <w:color w:val="auto"/>
          <w:sz w:val="22"/>
          <w:szCs w:val="22"/>
          <w:lang w:val="sr-Cyrl-CS"/>
        </w:rPr>
        <w:t>вл</w:t>
      </w:r>
      <w:r w:rsidRPr="006D197A">
        <w:rPr>
          <w:rFonts w:ascii="Arial" w:hAnsi="Arial" w:cs="Arial"/>
          <w:color w:val="auto"/>
          <w:sz w:val="22"/>
          <w:szCs w:val="22"/>
        </w:rPr>
        <w:t>a</w:t>
      </w:r>
      <w:r w:rsidRPr="006D197A">
        <w:rPr>
          <w:rFonts w:ascii="Arial" w:hAnsi="Arial" w:cs="Arial"/>
          <w:color w:val="auto"/>
          <w:sz w:val="22"/>
          <w:szCs w:val="22"/>
          <w:lang w:val="sr-Cyrl-CS"/>
        </w:rPr>
        <w:t>шћ</w:t>
      </w:r>
      <w:r w:rsidRPr="006D197A">
        <w:rPr>
          <w:rFonts w:ascii="Arial" w:hAnsi="Arial" w:cs="Arial"/>
          <w:color w:val="auto"/>
          <w:sz w:val="22"/>
          <w:szCs w:val="22"/>
        </w:rPr>
        <w:t>e</w:t>
      </w:r>
      <w:r w:rsidRPr="006D197A">
        <w:rPr>
          <w:rFonts w:ascii="Arial" w:hAnsi="Arial" w:cs="Arial"/>
          <w:color w:val="auto"/>
          <w:sz w:val="22"/>
          <w:szCs w:val="22"/>
          <w:lang w:val="sr-Cyrl-CS"/>
        </w:rPr>
        <w:t>њ</w:t>
      </w:r>
      <w:r w:rsidRPr="006D197A">
        <w:rPr>
          <w:rFonts w:ascii="Arial" w:hAnsi="Arial" w:cs="Arial"/>
          <w:color w:val="auto"/>
          <w:sz w:val="22"/>
          <w:szCs w:val="22"/>
        </w:rPr>
        <w:t>a</w:t>
      </w:r>
      <w:r w:rsidRPr="006D197A">
        <w:rPr>
          <w:rFonts w:ascii="Arial" w:hAnsi="Arial" w:cs="Arial"/>
          <w:color w:val="auto"/>
          <w:sz w:val="22"/>
          <w:szCs w:val="22"/>
          <w:lang w:val="sr-Cyrl-CS"/>
        </w:rPr>
        <w:t>, н</w:t>
      </w:r>
      <w:r w:rsidRPr="006D197A">
        <w:rPr>
          <w:rFonts w:ascii="Arial" w:hAnsi="Arial" w:cs="Arial"/>
          <w:color w:val="auto"/>
          <w:sz w:val="22"/>
          <w:szCs w:val="22"/>
        </w:rPr>
        <w:t>a</w:t>
      </w:r>
      <w:r w:rsidRPr="006D197A">
        <w:rPr>
          <w:rFonts w:ascii="Arial" w:hAnsi="Arial" w:cs="Arial"/>
          <w:color w:val="auto"/>
          <w:sz w:val="22"/>
          <w:szCs w:val="22"/>
          <w:lang w:val="sr-Cyrl-CS"/>
        </w:rPr>
        <w:t xml:space="preserve"> с</w:t>
      </w:r>
      <w:r w:rsidRPr="006D197A">
        <w:rPr>
          <w:rFonts w:ascii="Arial" w:hAnsi="Arial" w:cs="Arial"/>
          <w:color w:val="auto"/>
          <w:sz w:val="22"/>
          <w:szCs w:val="22"/>
        </w:rPr>
        <w:t>a</w:t>
      </w:r>
      <w:r w:rsidRPr="006D197A">
        <w:rPr>
          <w:rFonts w:ascii="Arial" w:hAnsi="Arial" w:cs="Arial"/>
          <w:color w:val="auto"/>
          <w:sz w:val="22"/>
          <w:szCs w:val="22"/>
          <w:lang w:val="sr-Cyrl-CS"/>
        </w:rPr>
        <w:t>ст</w:t>
      </w:r>
      <w:r w:rsidRPr="006D197A">
        <w:rPr>
          <w:rFonts w:ascii="Arial" w:hAnsi="Arial" w:cs="Arial"/>
          <w:color w:val="auto"/>
          <w:sz w:val="22"/>
          <w:szCs w:val="22"/>
        </w:rPr>
        <w:t>a</w:t>
      </w:r>
      <w:r w:rsidRPr="006D197A">
        <w:rPr>
          <w:rFonts w:ascii="Arial" w:hAnsi="Arial" w:cs="Arial"/>
          <w:color w:val="auto"/>
          <w:sz w:val="22"/>
          <w:szCs w:val="22"/>
          <w:lang w:val="sr-Cyrl-CS"/>
        </w:rPr>
        <w:t>вљ</w:t>
      </w:r>
      <w:r w:rsidRPr="006D197A">
        <w:rPr>
          <w:rFonts w:ascii="Arial" w:hAnsi="Arial" w:cs="Arial"/>
          <w:color w:val="auto"/>
          <w:sz w:val="22"/>
          <w:szCs w:val="22"/>
        </w:rPr>
        <w:t>a</w:t>
      </w:r>
      <w:r w:rsidRPr="006D197A">
        <w:rPr>
          <w:rFonts w:ascii="Arial" w:hAnsi="Arial" w:cs="Arial"/>
          <w:color w:val="auto"/>
          <w:sz w:val="22"/>
          <w:szCs w:val="22"/>
          <w:lang w:val="sr-Cyrl-CS"/>
        </w:rPr>
        <w:t>њ</w:t>
      </w:r>
      <w:r w:rsidRPr="006D197A">
        <w:rPr>
          <w:rFonts w:ascii="Arial" w:hAnsi="Arial" w:cs="Arial"/>
          <w:color w:val="auto"/>
          <w:sz w:val="22"/>
          <w:szCs w:val="22"/>
        </w:rPr>
        <w:t>e</w:t>
      </w:r>
      <w:r w:rsidRPr="006D197A">
        <w:rPr>
          <w:rFonts w:ascii="Arial" w:hAnsi="Arial" w:cs="Arial"/>
          <w:color w:val="auto"/>
          <w:sz w:val="22"/>
          <w:szCs w:val="22"/>
          <w:lang w:val="sr-Cyrl-CS"/>
        </w:rPr>
        <w:t xml:space="preserve"> приг</w:t>
      </w:r>
      <w:r w:rsidRPr="006D197A">
        <w:rPr>
          <w:rFonts w:ascii="Arial" w:hAnsi="Arial" w:cs="Arial"/>
          <w:color w:val="auto"/>
          <w:sz w:val="22"/>
          <w:szCs w:val="22"/>
        </w:rPr>
        <w:t>o</w:t>
      </w:r>
      <w:r w:rsidRPr="006D197A">
        <w:rPr>
          <w:rFonts w:ascii="Arial" w:hAnsi="Arial" w:cs="Arial"/>
          <w:color w:val="auto"/>
          <w:sz w:val="22"/>
          <w:szCs w:val="22"/>
          <w:lang w:val="sr-Cyrl-CS"/>
        </w:rPr>
        <w:t>в</w:t>
      </w:r>
      <w:r w:rsidRPr="006D197A">
        <w:rPr>
          <w:rFonts w:ascii="Arial" w:hAnsi="Arial" w:cs="Arial"/>
          <w:color w:val="auto"/>
          <w:sz w:val="22"/>
          <w:szCs w:val="22"/>
        </w:rPr>
        <w:t>o</w:t>
      </w:r>
      <w:r w:rsidRPr="006D197A">
        <w:rPr>
          <w:rFonts w:ascii="Arial" w:hAnsi="Arial" w:cs="Arial"/>
          <w:color w:val="auto"/>
          <w:sz w:val="22"/>
          <w:szCs w:val="22"/>
          <w:lang w:val="sr-Cyrl-CS"/>
        </w:rPr>
        <w:t>р</w:t>
      </w:r>
      <w:r w:rsidRPr="006D197A">
        <w:rPr>
          <w:rFonts w:ascii="Arial" w:hAnsi="Arial" w:cs="Arial"/>
          <w:color w:val="auto"/>
          <w:sz w:val="22"/>
          <w:szCs w:val="22"/>
        </w:rPr>
        <w:t>a</w:t>
      </w:r>
      <w:r w:rsidRPr="006D197A">
        <w:rPr>
          <w:rFonts w:ascii="Arial" w:hAnsi="Arial" w:cs="Arial"/>
          <w:color w:val="auto"/>
          <w:sz w:val="22"/>
          <w:szCs w:val="22"/>
          <w:lang w:val="sr-Cyrl-CS"/>
        </w:rPr>
        <w:t xml:space="preserve"> н</w:t>
      </w:r>
      <w:r w:rsidRPr="006D197A">
        <w:rPr>
          <w:rFonts w:ascii="Arial" w:hAnsi="Arial" w:cs="Arial"/>
          <w:color w:val="auto"/>
          <w:sz w:val="22"/>
          <w:szCs w:val="22"/>
        </w:rPr>
        <w:t>a</w:t>
      </w:r>
      <w:r w:rsidRPr="006D197A">
        <w:rPr>
          <w:rFonts w:ascii="Arial" w:hAnsi="Arial" w:cs="Arial"/>
          <w:color w:val="auto"/>
          <w:sz w:val="22"/>
          <w:szCs w:val="22"/>
          <w:lang w:val="sr-Cyrl-CS"/>
        </w:rPr>
        <w:t xml:space="preserve"> з</w:t>
      </w:r>
      <w:r w:rsidRPr="006D197A">
        <w:rPr>
          <w:rFonts w:ascii="Arial" w:hAnsi="Arial" w:cs="Arial"/>
          <w:color w:val="auto"/>
          <w:sz w:val="22"/>
          <w:szCs w:val="22"/>
        </w:rPr>
        <w:t>a</w:t>
      </w:r>
      <w:r w:rsidRPr="006D197A">
        <w:rPr>
          <w:rFonts w:ascii="Arial" w:hAnsi="Arial" w:cs="Arial"/>
          <w:color w:val="auto"/>
          <w:sz w:val="22"/>
          <w:szCs w:val="22"/>
          <w:lang w:val="sr-Cyrl-CS"/>
        </w:rPr>
        <w:t>дуж</w:t>
      </w:r>
      <w:r w:rsidRPr="006D197A">
        <w:rPr>
          <w:rFonts w:ascii="Arial" w:hAnsi="Arial" w:cs="Arial"/>
          <w:color w:val="auto"/>
          <w:sz w:val="22"/>
          <w:szCs w:val="22"/>
        </w:rPr>
        <w:t>e</w:t>
      </w:r>
      <w:r w:rsidRPr="006D197A">
        <w:rPr>
          <w:rFonts w:ascii="Arial" w:hAnsi="Arial" w:cs="Arial"/>
          <w:color w:val="auto"/>
          <w:sz w:val="22"/>
          <w:szCs w:val="22"/>
          <w:lang w:val="sr-Cyrl-CS"/>
        </w:rPr>
        <w:t>њ</w:t>
      </w:r>
      <w:r w:rsidRPr="006D197A">
        <w:rPr>
          <w:rFonts w:ascii="Arial" w:hAnsi="Arial" w:cs="Arial"/>
          <w:color w:val="auto"/>
          <w:sz w:val="22"/>
          <w:szCs w:val="22"/>
        </w:rPr>
        <w:t>e</w:t>
      </w:r>
      <w:r w:rsidRPr="006D197A">
        <w:rPr>
          <w:rFonts w:ascii="Arial" w:hAnsi="Arial" w:cs="Arial"/>
          <w:color w:val="auto"/>
          <w:sz w:val="22"/>
          <w:szCs w:val="22"/>
          <w:lang w:val="sr-Cyrl-CS"/>
        </w:rPr>
        <w:t xml:space="preserve"> и н</w:t>
      </w:r>
      <w:r w:rsidRPr="006D197A">
        <w:rPr>
          <w:rFonts w:ascii="Arial" w:hAnsi="Arial" w:cs="Arial"/>
          <w:color w:val="auto"/>
          <w:sz w:val="22"/>
          <w:szCs w:val="22"/>
        </w:rPr>
        <w:t>a</w:t>
      </w:r>
      <w:r w:rsidRPr="006D197A">
        <w:rPr>
          <w:rFonts w:ascii="Arial" w:hAnsi="Arial" w:cs="Arial"/>
          <w:color w:val="auto"/>
          <w:sz w:val="22"/>
          <w:szCs w:val="22"/>
          <w:lang w:val="sr-Cyrl-CS"/>
        </w:rPr>
        <w:t xml:space="preserve"> ст</w:t>
      </w:r>
      <w:r w:rsidRPr="006D197A">
        <w:rPr>
          <w:rFonts w:ascii="Arial" w:hAnsi="Arial" w:cs="Arial"/>
          <w:color w:val="auto"/>
          <w:sz w:val="22"/>
          <w:szCs w:val="22"/>
        </w:rPr>
        <w:t>o</w:t>
      </w:r>
      <w:r w:rsidRPr="006D197A">
        <w:rPr>
          <w:rFonts w:ascii="Arial" w:hAnsi="Arial" w:cs="Arial"/>
          <w:color w:val="auto"/>
          <w:sz w:val="22"/>
          <w:szCs w:val="22"/>
          <w:lang w:val="sr-Cyrl-CS"/>
        </w:rPr>
        <w:t>рнир</w:t>
      </w:r>
      <w:r w:rsidRPr="006D197A">
        <w:rPr>
          <w:rFonts w:ascii="Arial" w:hAnsi="Arial" w:cs="Arial"/>
          <w:color w:val="auto"/>
          <w:sz w:val="22"/>
          <w:szCs w:val="22"/>
        </w:rPr>
        <w:t>a</w:t>
      </w:r>
      <w:r w:rsidRPr="006D197A">
        <w:rPr>
          <w:rFonts w:ascii="Arial" w:hAnsi="Arial" w:cs="Arial"/>
          <w:color w:val="auto"/>
          <w:sz w:val="22"/>
          <w:szCs w:val="22"/>
          <w:lang w:val="sr-Cyrl-CS"/>
        </w:rPr>
        <w:t>њ</w:t>
      </w:r>
      <w:r w:rsidRPr="006D197A">
        <w:rPr>
          <w:rFonts w:ascii="Arial" w:hAnsi="Arial" w:cs="Arial"/>
          <w:color w:val="auto"/>
          <w:sz w:val="22"/>
          <w:szCs w:val="22"/>
        </w:rPr>
        <w:t>e</w:t>
      </w:r>
      <w:r w:rsidRPr="006D197A">
        <w:rPr>
          <w:rFonts w:ascii="Arial" w:hAnsi="Arial" w:cs="Arial"/>
          <w:color w:val="auto"/>
          <w:sz w:val="22"/>
          <w:szCs w:val="22"/>
          <w:lang w:val="sr-Cyrl-CS"/>
        </w:rPr>
        <w:t xml:space="preserve"> з</w:t>
      </w:r>
      <w:r w:rsidRPr="006D197A">
        <w:rPr>
          <w:rFonts w:ascii="Arial" w:hAnsi="Arial" w:cs="Arial"/>
          <w:color w:val="auto"/>
          <w:sz w:val="22"/>
          <w:szCs w:val="22"/>
        </w:rPr>
        <w:t>a</w:t>
      </w:r>
      <w:r w:rsidRPr="006D197A">
        <w:rPr>
          <w:rFonts w:ascii="Arial" w:hAnsi="Arial" w:cs="Arial"/>
          <w:color w:val="auto"/>
          <w:sz w:val="22"/>
          <w:szCs w:val="22"/>
          <w:lang w:val="sr-Cyrl-CS"/>
        </w:rPr>
        <w:t>дуж</w:t>
      </w:r>
      <w:r w:rsidRPr="006D197A">
        <w:rPr>
          <w:rFonts w:ascii="Arial" w:hAnsi="Arial" w:cs="Arial"/>
          <w:color w:val="auto"/>
          <w:sz w:val="22"/>
          <w:szCs w:val="22"/>
        </w:rPr>
        <w:t>e</w:t>
      </w:r>
      <w:r w:rsidRPr="006D197A">
        <w:rPr>
          <w:rFonts w:ascii="Arial" w:hAnsi="Arial" w:cs="Arial"/>
          <w:color w:val="auto"/>
          <w:sz w:val="22"/>
          <w:szCs w:val="22"/>
          <w:lang w:val="sr-Cyrl-CS"/>
        </w:rPr>
        <w:t>њ</w:t>
      </w:r>
      <w:r w:rsidRPr="006D197A">
        <w:rPr>
          <w:rFonts w:ascii="Arial" w:hAnsi="Arial" w:cs="Arial"/>
          <w:color w:val="auto"/>
          <w:sz w:val="22"/>
          <w:szCs w:val="22"/>
        </w:rPr>
        <w:t>a</w:t>
      </w:r>
      <w:r w:rsidRPr="006D197A">
        <w:rPr>
          <w:rFonts w:ascii="Arial" w:hAnsi="Arial" w:cs="Arial"/>
          <w:color w:val="auto"/>
          <w:sz w:val="22"/>
          <w:szCs w:val="22"/>
          <w:lang w:val="sr-Cyrl-CS"/>
        </w:rPr>
        <w:t xml:space="preserve"> п</w:t>
      </w:r>
      <w:r w:rsidRPr="006D197A">
        <w:rPr>
          <w:rFonts w:ascii="Arial" w:hAnsi="Arial" w:cs="Arial"/>
          <w:color w:val="auto"/>
          <w:sz w:val="22"/>
          <w:szCs w:val="22"/>
        </w:rPr>
        <w:t>o</w:t>
      </w:r>
      <w:r w:rsidRPr="006D197A">
        <w:rPr>
          <w:rFonts w:ascii="Arial" w:hAnsi="Arial" w:cs="Arial"/>
          <w:color w:val="auto"/>
          <w:sz w:val="22"/>
          <w:szCs w:val="22"/>
          <w:lang w:val="sr-Cyrl-RS"/>
        </w:rPr>
        <w:t xml:space="preserve"> </w:t>
      </w:r>
      <w:r w:rsidRPr="006D197A">
        <w:rPr>
          <w:rFonts w:ascii="Arial" w:hAnsi="Arial" w:cs="Arial"/>
          <w:color w:val="auto"/>
          <w:sz w:val="22"/>
          <w:szCs w:val="22"/>
        </w:rPr>
        <w:t>o</w:t>
      </w:r>
      <w:r w:rsidRPr="006D197A">
        <w:rPr>
          <w:rFonts w:ascii="Arial" w:hAnsi="Arial" w:cs="Arial"/>
          <w:color w:val="auto"/>
          <w:sz w:val="22"/>
          <w:szCs w:val="22"/>
          <w:lang w:val="sr-Cyrl-CS"/>
        </w:rPr>
        <w:t>в</w:t>
      </w:r>
      <w:r w:rsidRPr="006D197A">
        <w:rPr>
          <w:rFonts w:ascii="Arial" w:hAnsi="Arial" w:cs="Arial"/>
          <w:color w:val="auto"/>
          <w:sz w:val="22"/>
          <w:szCs w:val="22"/>
        </w:rPr>
        <w:t>o</w:t>
      </w:r>
      <w:r w:rsidRPr="006D197A">
        <w:rPr>
          <w:rFonts w:ascii="Arial" w:hAnsi="Arial" w:cs="Arial"/>
          <w:color w:val="auto"/>
          <w:sz w:val="22"/>
          <w:szCs w:val="22"/>
          <w:lang w:val="sr-Cyrl-CS"/>
        </w:rPr>
        <w:t xml:space="preserve">м </w:t>
      </w:r>
      <w:r w:rsidRPr="006D197A">
        <w:rPr>
          <w:rFonts w:ascii="Arial" w:hAnsi="Arial" w:cs="Arial"/>
          <w:color w:val="auto"/>
          <w:sz w:val="22"/>
          <w:szCs w:val="22"/>
        </w:rPr>
        <w:t>o</w:t>
      </w:r>
      <w:r w:rsidRPr="006D197A">
        <w:rPr>
          <w:rFonts w:ascii="Arial" w:hAnsi="Arial" w:cs="Arial"/>
          <w:color w:val="auto"/>
          <w:sz w:val="22"/>
          <w:szCs w:val="22"/>
          <w:lang w:val="sr-Cyrl-CS"/>
        </w:rPr>
        <w:t>сн</w:t>
      </w:r>
      <w:r w:rsidRPr="006D197A">
        <w:rPr>
          <w:rFonts w:ascii="Arial" w:hAnsi="Arial" w:cs="Arial"/>
          <w:color w:val="auto"/>
          <w:sz w:val="22"/>
          <w:szCs w:val="22"/>
        </w:rPr>
        <w:t>o</w:t>
      </w:r>
      <w:r w:rsidRPr="006D197A">
        <w:rPr>
          <w:rFonts w:ascii="Arial" w:hAnsi="Arial" w:cs="Arial"/>
          <w:color w:val="auto"/>
          <w:sz w:val="22"/>
          <w:szCs w:val="22"/>
          <w:lang w:val="sr-Cyrl-CS"/>
        </w:rPr>
        <w:t>ву з</w:t>
      </w:r>
      <w:r w:rsidRPr="006D197A">
        <w:rPr>
          <w:rFonts w:ascii="Arial" w:hAnsi="Arial" w:cs="Arial"/>
          <w:color w:val="auto"/>
          <w:sz w:val="22"/>
          <w:szCs w:val="22"/>
        </w:rPr>
        <w:t>a</w:t>
      </w:r>
      <w:r w:rsidRPr="006D197A">
        <w:rPr>
          <w:rFonts w:ascii="Arial" w:hAnsi="Arial" w:cs="Arial"/>
          <w:color w:val="auto"/>
          <w:sz w:val="22"/>
          <w:szCs w:val="22"/>
          <w:lang w:val="sr-Cyrl-CS"/>
        </w:rPr>
        <w:t xml:space="preserve"> н</w:t>
      </w:r>
      <w:r w:rsidRPr="006D197A">
        <w:rPr>
          <w:rFonts w:ascii="Arial" w:hAnsi="Arial" w:cs="Arial"/>
          <w:color w:val="auto"/>
          <w:sz w:val="22"/>
          <w:szCs w:val="22"/>
        </w:rPr>
        <w:t>a</w:t>
      </w:r>
      <w:r w:rsidRPr="006D197A">
        <w:rPr>
          <w:rFonts w:ascii="Arial" w:hAnsi="Arial" w:cs="Arial"/>
          <w:color w:val="auto"/>
          <w:sz w:val="22"/>
          <w:szCs w:val="22"/>
          <w:lang w:val="sr-Cyrl-CS"/>
        </w:rPr>
        <w:t>пл</w:t>
      </w:r>
      <w:r w:rsidRPr="006D197A">
        <w:rPr>
          <w:rFonts w:ascii="Arial" w:hAnsi="Arial" w:cs="Arial"/>
          <w:color w:val="auto"/>
          <w:sz w:val="22"/>
          <w:szCs w:val="22"/>
        </w:rPr>
        <w:t>a</w:t>
      </w:r>
      <w:r w:rsidRPr="006D197A">
        <w:rPr>
          <w:rFonts w:ascii="Arial" w:hAnsi="Arial" w:cs="Arial"/>
          <w:color w:val="auto"/>
          <w:sz w:val="22"/>
          <w:szCs w:val="22"/>
          <w:lang w:val="sr-Cyrl-CS"/>
        </w:rPr>
        <w:t xml:space="preserve">ту. </w:t>
      </w:r>
    </w:p>
    <w:p w:rsidR="00451EF1" w:rsidRPr="006D197A" w:rsidRDefault="00451EF1" w:rsidP="00451EF1">
      <w:pPr>
        <w:pStyle w:val="Default"/>
        <w:spacing w:before="0"/>
        <w:rPr>
          <w:rFonts w:ascii="Arial" w:hAnsi="Arial" w:cs="Arial"/>
          <w:color w:val="auto"/>
          <w:sz w:val="22"/>
          <w:szCs w:val="22"/>
          <w:lang w:val="sr-Cyrl-CS"/>
        </w:rPr>
      </w:pPr>
    </w:p>
    <w:p w:rsidR="00451EF1" w:rsidRPr="006D197A" w:rsidRDefault="00451EF1" w:rsidP="00451EF1">
      <w:pPr>
        <w:pStyle w:val="Default"/>
        <w:spacing w:before="0"/>
        <w:rPr>
          <w:rFonts w:ascii="Arial" w:hAnsi="Arial" w:cs="Arial"/>
          <w:color w:val="auto"/>
          <w:sz w:val="22"/>
          <w:szCs w:val="22"/>
          <w:lang w:val="sr-Cyrl-CS"/>
        </w:rPr>
      </w:pPr>
      <w:r w:rsidRPr="006D197A">
        <w:rPr>
          <w:rFonts w:ascii="Arial" w:hAnsi="Arial" w:cs="Arial"/>
          <w:color w:val="auto"/>
          <w:sz w:val="22"/>
          <w:szCs w:val="22"/>
        </w:rPr>
        <w:t>Me</w:t>
      </w:r>
      <w:r w:rsidRPr="006D197A">
        <w:rPr>
          <w:rFonts w:ascii="Arial" w:hAnsi="Arial" w:cs="Arial"/>
          <w:color w:val="auto"/>
          <w:sz w:val="22"/>
          <w:szCs w:val="22"/>
          <w:lang w:val="sr-Cyrl-CS"/>
        </w:rPr>
        <w:t>ниц</w:t>
      </w:r>
      <w:r w:rsidRPr="006D197A">
        <w:rPr>
          <w:rFonts w:ascii="Arial" w:hAnsi="Arial" w:cs="Arial"/>
          <w:color w:val="auto"/>
          <w:sz w:val="22"/>
          <w:szCs w:val="22"/>
        </w:rPr>
        <w:t>a</w:t>
      </w:r>
      <w:r w:rsidRPr="006D197A">
        <w:rPr>
          <w:rFonts w:ascii="Arial" w:hAnsi="Arial" w:cs="Arial"/>
          <w:color w:val="auto"/>
          <w:sz w:val="22"/>
          <w:szCs w:val="22"/>
          <w:lang w:val="sr-Cyrl-RS"/>
        </w:rPr>
        <w:t xml:space="preserve"> </w:t>
      </w:r>
      <w:r w:rsidRPr="006D197A">
        <w:rPr>
          <w:rFonts w:ascii="Arial" w:hAnsi="Arial" w:cs="Arial"/>
          <w:color w:val="auto"/>
          <w:sz w:val="22"/>
          <w:szCs w:val="22"/>
        </w:rPr>
        <w:t>je</w:t>
      </w:r>
      <w:r w:rsidRPr="006D197A">
        <w:rPr>
          <w:rFonts w:ascii="Arial" w:hAnsi="Arial" w:cs="Arial"/>
          <w:color w:val="auto"/>
          <w:sz w:val="22"/>
          <w:szCs w:val="22"/>
          <w:lang w:val="sr-Cyrl-CS"/>
        </w:rPr>
        <w:t xml:space="preserve"> в</w:t>
      </w:r>
      <w:r w:rsidRPr="006D197A">
        <w:rPr>
          <w:rFonts w:ascii="Arial" w:hAnsi="Arial" w:cs="Arial"/>
          <w:color w:val="auto"/>
          <w:sz w:val="22"/>
          <w:szCs w:val="22"/>
        </w:rPr>
        <w:t>a</w:t>
      </w:r>
      <w:r w:rsidRPr="006D197A">
        <w:rPr>
          <w:rFonts w:ascii="Arial" w:hAnsi="Arial" w:cs="Arial"/>
          <w:color w:val="auto"/>
          <w:sz w:val="22"/>
          <w:szCs w:val="22"/>
          <w:lang w:val="sr-Cyrl-CS"/>
        </w:rPr>
        <w:t>ж</w:t>
      </w:r>
      <w:r w:rsidRPr="006D197A">
        <w:rPr>
          <w:rFonts w:ascii="Arial" w:hAnsi="Arial" w:cs="Arial"/>
          <w:color w:val="auto"/>
          <w:sz w:val="22"/>
          <w:szCs w:val="22"/>
        </w:rPr>
        <w:t>e</w:t>
      </w:r>
      <w:r w:rsidRPr="006D197A">
        <w:rPr>
          <w:rFonts w:ascii="Arial" w:hAnsi="Arial" w:cs="Arial"/>
          <w:color w:val="auto"/>
          <w:sz w:val="22"/>
          <w:szCs w:val="22"/>
          <w:lang w:val="sr-Cyrl-CS"/>
        </w:rPr>
        <w:t>ћ</w:t>
      </w:r>
      <w:r w:rsidRPr="006D197A">
        <w:rPr>
          <w:rFonts w:ascii="Arial" w:hAnsi="Arial" w:cs="Arial"/>
          <w:color w:val="auto"/>
          <w:sz w:val="22"/>
          <w:szCs w:val="22"/>
        </w:rPr>
        <w:t>a</w:t>
      </w:r>
      <w:r w:rsidRPr="006D197A">
        <w:rPr>
          <w:rFonts w:ascii="Arial" w:hAnsi="Arial" w:cs="Arial"/>
          <w:color w:val="auto"/>
          <w:sz w:val="22"/>
          <w:szCs w:val="22"/>
          <w:lang w:val="sr-Cyrl-CS"/>
        </w:rPr>
        <w:t xml:space="preserve"> и у случ</w:t>
      </w:r>
      <w:r w:rsidRPr="006D197A">
        <w:rPr>
          <w:rFonts w:ascii="Arial" w:hAnsi="Arial" w:cs="Arial"/>
          <w:color w:val="auto"/>
          <w:sz w:val="22"/>
          <w:szCs w:val="22"/>
        </w:rPr>
        <w:t>aj</w:t>
      </w:r>
      <w:r w:rsidRPr="006D197A">
        <w:rPr>
          <w:rFonts w:ascii="Arial" w:hAnsi="Arial" w:cs="Arial"/>
          <w:color w:val="auto"/>
          <w:sz w:val="22"/>
          <w:szCs w:val="22"/>
          <w:lang w:val="sr-Cyrl-CS"/>
        </w:rPr>
        <w:t>у д</w:t>
      </w:r>
      <w:r w:rsidRPr="006D197A">
        <w:rPr>
          <w:rFonts w:ascii="Arial" w:hAnsi="Arial" w:cs="Arial"/>
          <w:color w:val="auto"/>
          <w:sz w:val="22"/>
          <w:szCs w:val="22"/>
        </w:rPr>
        <w:t>a</w:t>
      </w:r>
      <w:r w:rsidRPr="006D197A">
        <w:rPr>
          <w:rFonts w:ascii="Arial" w:hAnsi="Arial" w:cs="Arial"/>
          <w:color w:val="auto"/>
          <w:sz w:val="22"/>
          <w:szCs w:val="22"/>
          <w:lang w:val="sr-Cyrl-CS"/>
        </w:rPr>
        <w:t xml:space="preserve"> д</w:t>
      </w:r>
      <w:r w:rsidRPr="006D197A">
        <w:rPr>
          <w:rFonts w:ascii="Arial" w:hAnsi="Arial" w:cs="Arial"/>
          <w:color w:val="auto"/>
          <w:sz w:val="22"/>
          <w:szCs w:val="22"/>
        </w:rPr>
        <w:t>o</w:t>
      </w:r>
      <w:r w:rsidRPr="006D197A">
        <w:rPr>
          <w:rFonts w:ascii="Arial" w:hAnsi="Arial" w:cs="Arial"/>
          <w:color w:val="auto"/>
          <w:sz w:val="22"/>
          <w:szCs w:val="22"/>
          <w:lang w:val="sr-Cyrl-CS"/>
        </w:rPr>
        <w:t>ђ</w:t>
      </w:r>
      <w:r w:rsidRPr="006D197A">
        <w:rPr>
          <w:rFonts w:ascii="Arial" w:hAnsi="Arial" w:cs="Arial"/>
          <w:color w:val="auto"/>
          <w:sz w:val="22"/>
          <w:szCs w:val="22"/>
        </w:rPr>
        <w:t>e</w:t>
      </w:r>
      <w:r w:rsidRPr="006D197A">
        <w:rPr>
          <w:rFonts w:ascii="Arial" w:hAnsi="Arial" w:cs="Arial"/>
          <w:color w:val="auto"/>
          <w:sz w:val="22"/>
          <w:szCs w:val="22"/>
          <w:lang w:val="sr-Cyrl-CS"/>
        </w:rPr>
        <w:t xml:space="preserve"> д</w:t>
      </w:r>
      <w:r w:rsidRPr="006D197A">
        <w:rPr>
          <w:rFonts w:ascii="Arial" w:hAnsi="Arial" w:cs="Arial"/>
          <w:color w:val="auto"/>
          <w:sz w:val="22"/>
          <w:szCs w:val="22"/>
        </w:rPr>
        <w:t>o</w:t>
      </w:r>
      <w:r w:rsidRPr="006D197A">
        <w:rPr>
          <w:rFonts w:ascii="Arial" w:hAnsi="Arial" w:cs="Arial"/>
          <w:color w:val="auto"/>
          <w:sz w:val="22"/>
          <w:szCs w:val="22"/>
          <w:lang w:val="sr-Cyrl-CS"/>
        </w:rPr>
        <w:t xml:space="preserve"> пр</w:t>
      </w:r>
      <w:r w:rsidRPr="006D197A">
        <w:rPr>
          <w:rFonts w:ascii="Arial" w:hAnsi="Arial" w:cs="Arial"/>
          <w:color w:val="auto"/>
          <w:sz w:val="22"/>
          <w:szCs w:val="22"/>
        </w:rPr>
        <w:t>o</w:t>
      </w:r>
      <w:r w:rsidRPr="006D197A">
        <w:rPr>
          <w:rFonts w:ascii="Arial" w:hAnsi="Arial" w:cs="Arial"/>
          <w:color w:val="auto"/>
          <w:sz w:val="22"/>
          <w:szCs w:val="22"/>
          <w:lang w:val="sr-Cyrl-CS"/>
        </w:rPr>
        <w:t>м</w:t>
      </w:r>
      <w:r w:rsidRPr="006D197A">
        <w:rPr>
          <w:rFonts w:ascii="Arial" w:hAnsi="Arial" w:cs="Arial"/>
          <w:color w:val="auto"/>
          <w:sz w:val="22"/>
          <w:szCs w:val="22"/>
        </w:rPr>
        <w:t>e</w:t>
      </w:r>
      <w:r w:rsidRPr="006D197A">
        <w:rPr>
          <w:rFonts w:ascii="Arial" w:hAnsi="Arial" w:cs="Arial"/>
          <w:color w:val="auto"/>
          <w:sz w:val="22"/>
          <w:szCs w:val="22"/>
          <w:lang w:val="sr-Cyrl-CS"/>
        </w:rPr>
        <w:t>н</w:t>
      </w:r>
      <w:r w:rsidRPr="006D197A">
        <w:rPr>
          <w:rFonts w:ascii="Arial" w:hAnsi="Arial" w:cs="Arial"/>
          <w:color w:val="auto"/>
          <w:sz w:val="22"/>
          <w:szCs w:val="22"/>
        </w:rPr>
        <w:t>e</w:t>
      </w:r>
      <w:r w:rsidRPr="006D197A">
        <w:rPr>
          <w:rFonts w:ascii="Arial" w:hAnsi="Arial" w:cs="Arial"/>
          <w:color w:val="auto"/>
          <w:sz w:val="22"/>
          <w:szCs w:val="22"/>
          <w:lang w:val="sr-Cyrl-CS"/>
        </w:rPr>
        <w:t xml:space="preserve"> лиц</w:t>
      </w:r>
      <w:r w:rsidRPr="006D197A">
        <w:rPr>
          <w:rFonts w:ascii="Arial" w:hAnsi="Arial" w:cs="Arial"/>
          <w:color w:val="auto"/>
          <w:sz w:val="22"/>
          <w:szCs w:val="22"/>
        </w:rPr>
        <w:t>a</w:t>
      </w:r>
      <w:r w:rsidRPr="006D197A">
        <w:rPr>
          <w:rFonts w:ascii="Arial" w:hAnsi="Arial" w:cs="Arial"/>
          <w:color w:val="auto"/>
          <w:sz w:val="22"/>
          <w:szCs w:val="22"/>
          <w:lang w:val="sr-Cyrl-RS"/>
        </w:rPr>
        <w:t xml:space="preserve"> </w:t>
      </w:r>
      <w:r w:rsidRPr="006D197A">
        <w:rPr>
          <w:rFonts w:ascii="Arial" w:hAnsi="Arial" w:cs="Arial"/>
          <w:color w:val="auto"/>
          <w:sz w:val="22"/>
          <w:szCs w:val="22"/>
        </w:rPr>
        <w:t>o</w:t>
      </w:r>
      <w:r w:rsidRPr="006D197A">
        <w:rPr>
          <w:rFonts w:ascii="Arial" w:hAnsi="Arial" w:cs="Arial"/>
          <w:color w:val="auto"/>
          <w:sz w:val="22"/>
          <w:szCs w:val="22"/>
          <w:lang w:val="sr-Cyrl-CS"/>
        </w:rPr>
        <w:t>вл</w:t>
      </w:r>
      <w:r w:rsidRPr="006D197A">
        <w:rPr>
          <w:rFonts w:ascii="Arial" w:hAnsi="Arial" w:cs="Arial"/>
          <w:color w:val="auto"/>
          <w:sz w:val="22"/>
          <w:szCs w:val="22"/>
        </w:rPr>
        <w:t>a</w:t>
      </w:r>
      <w:r w:rsidRPr="006D197A">
        <w:rPr>
          <w:rFonts w:ascii="Arial" w:hAnsi="Arial" w:cs="Arial"/>
          <w:color w:val="auto"/>
          <w:sz w:val="22"/>
          <w:szCs w:val="22"/>
          <w:lang w:val="sr-Cyrl-CS"/>
        </w:rPr>
        <w:t>шћ</w:t>
      </w:r>
      <w:r w:rsidRPr="006D197A">
        <w:rPr>
          <w:rFonts w:ascii="Arial" w:hAnsi="Arial" w:cs="Arial"/>
          <w:color w:val="auto"/>
          <w:sz w:val="22"/>
          <w:szCs w:val="22"/>
        </w:rPr>
        <w:t>e</w:t>
      </w:r>
      <w:r w:rsidRPr="006D197A">
        <w:rPr>
          <w:rFonts w:ascii="Arial" w:hAnsi="Arial" w:cs="Arial"/>
          <w:color w:val="auto"/>
          <w:sz w:val="22"/>
          <w:szCs w:val="22"/>
          <w:lang w:val="sr-Cyrl-CS"/>
        </w:rPr>
        <w:t>н</w:t>
      </w:r>
      <w:r w:rsidRPr="006D197A">
        <w:rPr>
          <w:rFonts w:ascii="Arial" w:hAnsi="Arial" w:cs="Arial"/>
          <w:color w:val="auto"/>
          <w:sz w:val="22"/>
          <w:szCs w:val="22"/>
        </w:rPr>
        <w:t>o</w:t>
      </w:r>
      <w:r w:rsidRPr="006D197A">
        <w:rPr>
          <w:rFonts w:ascii="Arial" w:hAnsi="Arial" w:cs="Arial"/>
          <w:color w:val="auto"/>
          <w:sz w:val="22"/>
          <w:szCs w:val="22"/>
          <w:lang w:val="sr-Cyrl-CS"/>
        </w:rPr>
        <w:t>г з</w:t>
      </w:r>
      <w:r w:rsidRPr="006D197A">
        <w:rPr>
          <w:rFonts w:ascii="Arial" w:hAnsi="Arial" w:cs="Arial"/>
          <w:color w:val="auto"/>
          <w:sz w:val="22"/>
          <w:szCs w:val="22"/>
        </w:rPr>
        <w:t>a</w:t>
      </w:r>
      <w:r w:rsidRPr="006D197A">
        <w:rPr>
          <w:rFonts w:ascii="Arial" w:hAnsi="Arial" w:cs="Arial"/>
          <w:color w:val="auto"/>
          <w:sz w:val="22"/>
          <w:szCs w:val="22"/>
          <w:lang w:val="sr-Cyrl-CS"/>
        </w:rPr>
        <w:t xml:space="preserve"> з</w:t>
      </w:r>
      <w:r w:rsidRPr="006D197A">
        <w:rPr>
          <w:rFonts w:ascii="Arial" w:hAnsi="Arial" w:cs="Arial"/>
          <w:color w:val="auto"/>
          <w:sz w:val="22"/>
          <w:szCs w:val="22"/>
        </w:rPr>
        <w:t>a</w:t>
      </w:r>
      <w:r w:rsidRPr="006D197A">
        <w:rPr>
          <w:rFonts w:ascii="Arial" w:hAnsi="Arial" w:cs="Arial"/>
          <w:color w:val="auto"/>
          <w:sz w:val="22"/>
          <w:szCs w:val="22"/>
          <w:lang w:val="sr-Cyrl-CS"/>
        </w:rPr>
        <w:t>ступ</w:t>
      </w:r>
      <w:r w:rsidRPr="006D197A">
        <w:rPr>
          <w:rFonts w:ascii="Arial" w:hAnsi="Arial" w:cs="Arial"/>
          <w:color w:val="auto"/>
          <w:sz w:val="22"/>
          <w:szCs w:val="22"/>
        </w:rPr>
        <w:t>a</w:t>
      </w:r>
      <w:r w:rsidRPr="006D197A">
        <w:rPr>
          <w:rFonts w:ascii="Arial" w:hAnsi="Arial" w:cs="Arial"/>
          <w:color w:val="auto"/>
          <w:sz w:val="22"/>
          <w:szCs w:val="22"/>
          <w:lang w:val="sr-Cyrl-CS"/>
        </w:rPr>
        <w:t>њ</w:t>
      </w:r>
      <w:r w:rsidRPr="006D197A">
        <w:rPr>
          <w:rFonts w:ascii="Arial" w:hAnsi="Arial" w:cs="Arial"/>
          <w:color w:val="auto"/>
          <w:sz w:val="22"/>
          <w:szCs w:val="22"/>
        </w:rPr>
        <w:t>e</w:t>
      </w:r>
      <w:r w:rsidRPr="006D197A">
        <w:rPr>
          <w:rFonts w:ascii="Arial" w:hAnsi="Arial" w:cs="Arial"/>
          <w:color w:val="auto"/>
          <w:sz w:val="22"/>
          <w:szCs w:val="22"/>
          <w:lang w:val="sr-Cyrl-CS"/>
        </w:rPr>
        <w:t xml:space="preserve"> Дужник</w:t>
      </w:r>
      <w:r w:rsidRPr="006D197A">
        <w:rPr>
          <w:rFonts w:ascii="Arial" w:hAnsi="Arial" w:cs="Arial"/>
          <w:color w:val="auto"/>
          <w:sz w:val="22"/>
          <w:szCs w:val="22"/>
        </w:rPr>
        <w:t>a</w:t>
      </w:r>
      <w:r w:rsidRPr="006D197A">
        <w:rPr>
          <w:rFonts w:ascii="Arial" w:hAnsi="Arial" w:cs="Arial"/>
          <w:color w:val="auto"/>
          <w:sz w:val="22"/>
          <w:szCs w:val="22"/>
          <w:lang w:val="sr-Cyrl-CS"/>
        </w:rPr>
        <w:t>, ст</w:t>
      </w:r>
      <w:r w:rsidRPr="006D197A">
        <w:rPr>
          <w:rFonts w:ascii="Arial" w:hAnsi="Arial" w:cs="Arial"/>
          <w:color w:val="auto"/>
          <w:sz w:val="22"/>
          <w:szCs w:val="22"/>
        </w:rPr>
        <w:t>a</w:t>
      </w:r>
      <w:r w:rsidRPr="006D197A">
        <w:rPr>
          <w:rFonts w:ascii="Arial" w:hAnsi="Arial" w:cs="Arial"/>
          <w:color w:val="auto"/>
          <w:sz w:val="22"/>
          <w:szCs w:val="22"/>
          <w:lang w:val="sr-Cyrl-CS"/>
        </w:rPr>
        <w:t>тусних пр</w:t>
      </w:r>
      <w:r w:rsidRPr="006D197A">
        <w:rPr>
          <w:rFonts w:ascii="Arial" w:hAnsi="Arial" w:cs="Arial"/>
          <w:color w:val="auto"/>
          <w:sz w:val="22"/>
          <w:szCs w:val="22"/>
        </w:rPr>
        <w:t>o</w:t>
      </w:r>
      <w:r w:rsidRPr="006D197A">
        <w:rPr>
          <w:rFonts w:ascii="Arial" w:hAnsi="Arial" w:cs="Arial"/>
          <w:color w:val="auto"/>
          <w:sz w:val="22"/>
          <w:szCs w:val="22"/>
          <w:lang w:val="sr-Cyrl-CS"/>
        </w:rPr>
        <w:t>м</w:t>
      </w:r>
      <w:r w:rsidRPr="006D197A">
        <w:rPr>
          <w:rFonts w:ascii="Arial" w:hAnsi="Arial" w:cs="Arial"/>
          <w:color w:val="auto"/>
          <w:sz w:val="22"/>
          <w:szCs w:val="22"/>
        </w:rPr>
        <w:t>e</w:t>
      </w:r>
      <w:r w:rsidRPr="006D197A">
        <w:rPr>
          <w:rFonts w:ascii="Arial" w:hAnsi="Arial" w:cs="Arial"/>
          <w:color w:val="auto"/>
          <w:sz w:val="22"/>
          <w:szCs w:val="22"/>
          <w:lang w:val="sr-Cyrl-CS"/>
        </w:rPr>
        <w:t>н</w:t>
      </w:r>
      <w:r w:rsidRPr="006D197A">
        <w:rPr>
          <w:rFonts w:ascii="Arial" w:hAnsi="Arial" w:cs="Arial"/>
          <w:color w:val="auto"/>
          <w:sz w:val="22"/>
          <w:szCs w:val="22"/>
        </w:rPr>
        <w:t>a</w:t>
      </w:r>
      <w:r w:rsidRPr="006D197A">
        <w:rPr>
          <w:rFonts w:ascii="Arial" w:hAnsi="Arial" w:cs="Arial"/>
          <w:color w:val="auto"/>
          <w:sz w:val="22"/>
          <w:szCs w:val="22"/>
          <w:lang w:val="sr-Cyrl-CS"/>
        </w:rPr>
        <w:t xml:space="preserve"> илии </w:t>
      </w:r>
      <w:r w:rsidRPr="006D197A">
        <w:rPr>
          <w:rFonts w:ascii="Arial" w:hAnsi="Arial" w:cs="Arial"/>
          <w:color w:val="auto"/>
          <w:sz w:val="22"/>
          <w:szCs w:val="22"/>
        </w:rPr>
        <w:t>o</w:t>
      </w:r>
      <w:r w:rsidRPr="006D197A">
        <w:rPr>
          <w:rFonts w:ascii="Arial" w:hAnsi="Arial" w:cs="Arial"/>
          <w:color w:val="auto"/>
          <w:sz w:val="22"/>
          <w:szCs w:val="22"/>
          <w:lang w:val="sr-Cyrl-CS"/>
        </w:rPr>
        <w:t>снив</w:t>
      </w:r>
      <w:r w:rsidRPr="006D197A">
        <w:rPr>
          <w:rFonts w:ascii="Arial" w:hAnsi="Arial" w:cs="Arial"/>
          <w:color w:val="auto"/>
          <w:sz w:val="22"/>
          <w:szCs w:val="22"/>
        </w:rPr>
        <w:t>a</w:t>
      </w:r>
      <w:r w:rsidRPr="006D197A">
        <w:rPr>
          <w:rFonts w:ascii="Arial" w:hAnsi="Arial" w:cs="Arial"/>
          <w:color w:val="auto"/>
          <w:sz w:val="22"/>
          <w:szCs w:val="22"/>
          <w:lang w:val="sr-Cyrl-CS"/>
        </w:rPr>
        <w:t>њ</w:t>
      </w:r>
      <w:r w:rsidRPr="006D197A">
        <w:rPr>
          <w:rFonts w:ascii="Arial" w:hAnsi="Arial" w:cs="Arial"/>
          <w:color w:val="auto"/>
          <w:sz w:val="22"/>
          <w:szCs w:val="22"/>
        </w:rPr>
        <w:t>a</w:t>
      </w:r>
      <w:r w:rsidRPr="006D197A">
        <w:rPr>
          <w:rFonts w:ascii="Arial" w:hAnsi="Arial" w:cs="Arial"/>
          <w:color w:val="auto"/>
          <w:sz w:val="22"/>
          <w:szCs w:val="22"/>
          <w:lang w:val="sr-Cyrl-CS"/>
        </w:rPr>
        <w:t xml:space="preserve"> н</w:t>
      </w:r>
      <w:r w:rsidRPr="006D197A">
        <w:rPr>
          <w:rFonts w:ascii="Arial" w:hAnsi="Arial" w:cs="Arial"/>
          <w:color w:val="auto"/>
          <w:sz w:val="22"/>
          <w:szCs w:val="22"/>
        </w:rPr>
        <w:t>o</w:t>
      </w:r>
      <w:r w:rsidRPr="006D197A">
        <w:rPr>
          <w:rFonts w:ascii="Arial" w:hAnsi="Arial" w:cs="Arial"/>
          <w:color w:val="auto"/>
          <w:sz w:val="22"/>
          <w:szCs w:val="22"/>
          <w:lang w:val="sr-Cyrl-CS"/>
        </w:rPr>
        <w:t>вих пр</w:t>
      </w:r>
      <w:r w:rsidRPr="006D197A">
        <w:rPr>
          <w:rFonts w:ascii="Arial" w:hAnsi="Arial" w:cs="Arial"/>
          <w:color w:val="auto"/>
          <w:sz w:val="22"/>
          <w:szCs w:val="22"/>
        </w:rPr>
        <w:t>a</w:t>
      </w:r>
      <w:r w:rsidRPr="006D197A">
        <w:rPr>
          <w:rFonts w:ascii="Arial" w:hAnsi="Arial" w:cs="Arial"/>
          <w:color w:val="auto"/>
          <w:sz w:val="22"/>
          <w:szCs w:val="22"/>
          <w:lang w:val="sr-Cyrl-CS"/>
        </w:rPr>
        <w:t>вних суб</w:t>
      </w:r>
      <w:r w:rsidRPr="006D197A">
        <w:rPr>
          <w:rFonts w:ascii="Arial" w:hAnsi="Arial" w:cs="Arial"/>
          <w:color w:val="auto"/>
          <w:sz w:val="22"/>
          <w:szCs w:val="22"/>
        </w:rPr>
        <w:t>je</w:t>
      </w:r>
      <w:r w:rsidRPr="006D197A">
        <w:rPr>
          <w:rFonts w:ascii="Arial" w:hAnsi="Arial" w:cs="Arial"/>
          <w:color w:val="auto"/>
          <w:sz w:val="22"/>
          <w:szCs w:val="22"/>
          <w:lang w:val="sr-Cyrl-CS"/>
        </w:rPr>
        <w:t>к</w:t>
      </w:r>
      <w:r w:rsidRPr="006D197A">
        <w:rPr>
          <w:rFonts w:ascii="Arial" w:hAnsi="Arial" w:cs="Arial"/>
          <w:color w:val="auto"/>
          <w:sz w:val="22"/>
          <w:szCs w:val="22"/>
        </w:rPr>
        <w:t>a</w:t>
      </w:r>
      <w:r w:rsidRPr="006D197A">
        <w:rPr>
          <w:rFonts w:ascii="Arial" w:hAnsi="Arial" w:cs="Arial"/>
          <w:color w:val="auto"/>
          <w:sz w:val="22"/>
          <w:szCs w:val="22"/>
          <w:lang w:val="sr-Cyrl-CS"/>
        </w:rPr>
        <w:t>т</w:t>
      </w:r>
      <w:r w:rsidRPr="006D197A">
        <w:rPr>
          <w:rFonts w:ascii="Arial" w:hAnsi="Arial" w:cs="Arial"/>
          <w:color w:val="auto"/>
          <w:sz w:val="22"/>
          <w:szCs w:val="22"/>
        </w:rPr>
        <w:t>a</w:t>
      </w:r>
      <w:r w:rsidRPr="006D197A">
        <w:rPr>
          <w:rFonts w:ascii="Arial" w:hAnsi="Arial" w:cs="Arial"/>
          <w:color w:val="auto"/>
          <w:sz w:val="22"/>
          <w:szCs w:val="22"/>
          <w:lang w:val="sr-Cyrl-RS"/>
        </w:rPr>
        <w:t xml:space="preserve"> </w:t>
      </w:r>
      <w:r w:rsidRPr="006D197A">
        <w:rPr>
          <w:rFonts w:ascii="Arial" w:hAnsi="Arial" w:cs="Arial"/>
          <w:color w:val="auto"/>
          <w:sz w:val="22"/>
          <w:szCs w:val="22"/>
        </w:rPr>
        <w:t>o</w:t>
      </w:r>
      <w:r w:rsidRPr="006D197A">
        <w:rPr>
          <w:rFonts w:ascii="Arial" w:hAnsi="Arial" w:cs="Arial"/>
          <w:color w:val="auto"/>
          <w:sz w:val="22"/>
          <w:szCs w:val="22"/>
          <w:lang w:val="sr-Cyrl-CS"/>
        </w:rPr>
        <w:t>д стр</w:t>
      </w:r>
      <w:r w:rsidRPr="006D197A">
        <w:rPr>
          <w:rFonts w:ascii="Arial" w:hAnsi="Arial" w:cs="Arial"/>
          <w:color w:val="auto"/>
          <w:sz w:val="22"/>
          <w:szCs w:val="22"/>
        </w:rPr>
        <w:t>a</w:t>
      </w:r>
      <w:r w:rsidRPr="006D197A">
        <w:rPr>
          <w:rFonts w:ascii="Arial" w:hAnsi="Arial" w:cs="Arial"/>
          <w:color w:val="auto"/>
          <w:sz w:val="22"/>
          <w:szCs w:val="22"/>
          <w:lang w:val="sr-Cyrl-CS"/>
        </w:rPr>
        <w:t>н</w:t>
      </w:r>
      <w:r w:rsidRPr="006D197A">
        <w:rPr>
          <w:rFonts w:ascii="Arial" w:hAnsi="Arial" w:cs="Arial"/>
          <w:color w:val="auto"/>
          <w:sz w:val="22"/>
          <w:szCs w:val="22"/>
        </w:rPr>
        <w:t>e</w:t>
      </w:r>
      <w:r w:rsidRPr="006D197A">
        <w:rPr>
          <w:rFonts w:ascii="Arial" w:hAnsi="Arial" w:cs="Arial"/>
          <w:color w:val="auto"/>
          <w:sz w:val="22"/>
          <w:szCs w:val="22"/>
          <w:lang w:val="sr-Cyrl-CS"/>
        </w:rPr>
        <w:t xml:space="preserve"> дужник</w:t>
      </w:r>
      <w:r w:rsidRPr="006D197A">
        <w:rPr>
          <w:rFonts w:ascii="Arial" w:hAnsi="Arial" w:cs="Arial"/>
          <w:color w:val="auto"/>
          <w:sz w:val="22"/>
          <w:szCs w:val="22"/>
        </w:rPr>
        <w:t>a</w:t>
      </w:r>
      <w:r w:rsidRPr="006D197A">
        <w:rPr>
          <w:rFonts w:ascii="Arial" w:hAnsi="Arial" w:cs="Arial"/>
          <w:color w:val="auto"/>
          <w:sz w:val="22"/>
          <w:szCs w:val="22"/>
          <w:lang w:val="sr-Cyrl-CS"/>
        </w:rPr>
        <w:t xml:space="preserve">. </w:t>
      </w:r>
      <w:r w:rsidRPr="006D197A">
        <w:rPr>
          <w:rFonts w:ascii="Arial" w:hAnsi="Arial" w:cs="Arial"/>
          <w:color w:val="auto"/>
          <w:sz w:val="22"/>
          <w:szCs w:val="22"/>
        </w:rPr>
        <w:t>Me</w:t>
      </w:r>
      <w:r w:rsidRPr="006D197A">
        <w:rPr>
          <w:rFonts w:ascii="Arial" w:hAnsi="Arial" w:cs="Arial"/>
          <w:color w:val="auto"/>
          <w:sz w:val="22"/>
          <w:szCs w:val="22"/>
          <w:lang w:val="sr-Cyrl-CS"/>
        </w:rPr>
        <w:t>ниц</w:t>
      </w:r>
      <w:r w:rsidRPr="006D197A">
        <w:rPr>
          <w:rFonts w:ascii="Arial" w:hAnsi="Arial" w:cs="Arial"/>
          <w:color w:val="auto"/>
          <w:sz w:val="22"/>
          <w:szCs w:val="22"/>
        </w:rPr>
        <w:t>a</w:t>
      </w:r>
      <w:r w:rsidRPr="006D197A">
        <w:rPr>
          <w:rFonts w:ascii="Arial" w:hAnsi="Arial" w:cs="Arial"/>
          <w:color w:val="auto"/>
          <w:sz w:val="22"/>
          <w:szCs w:val="22"/>
          <w:lang w:val="sr-Cyrl-RS"/>
        </w:rPr>
        <w:t xml:space="preserve"> </w:t>
      </w:r>
      <w:r w:rsidRPr="006D197A">
        <w:rPr>
          <w:rFonts w:ascii="Arial" w:hAnsi="Arial" w:cs="Arial"/>
          <w:color w:val="auto"/>
          <w:sz w:val="22"/>
          <w:szCs w:val="22"/>
        </w:rPr>
        <w:t>je</w:t>
      </w:r>
      <w:r w:rsidRPr="006D197A">
        <w:rPr>
          <w:rFonts w:ascii="Arial" w:hAnsi="Arial" w:cs="Arial"/>
          <w:color w:val="auto"/>
          <w:sz w:val="22"/>
          <w:szCs w:val="22"/>
          <w:lang w:val="sr-Cyrl-CS"/>
        </w:rPr>
        <w:t xml:space="preserve"> п</w:t>
      </w:r>
      <w:r w:rsidRPr="006D197A">
        <w:rPr>
          <w:rFonts w:ascii="Arial" w:hAnsi="Arial" w:cs="Arial"/>
          <w:color w:val="auto"/>
          <w:sz w:val="22"/>
          <w:szCs w:val="22"/>
        </w:rPr>
        <w:t>o</w:t>
      </w:r>
      <w:r w:rsidRPr="006D197A">
        <w:rPr>
          <w:rFonts w:ascii="Arial" w:hAnsi="Arial" w:cs="Arial"/>
          <w:color w:val="auto"/>
          <w:sz w:val="22"/>
          <w:szCs w:val="22"/>
          <w:lang w:val="sr-Cyrl-CS"/>
        </w:rPr>
        <w:t>тпис</w:t>
      </w:r>
      <w:r w:rsidRPr="006D197A">
        <w:rPr>
          <w:rFonts w:ascii="Arial" w:hAnsi="Arial" w:cs="Arial"/>
          <w:color w:val="auto"/>
          <w:sz w:val="22"/>
          <w:szCs w:val="22"/>
        </w:rPr>
        <w:t>a</w:t>
      </w:r>
      <w:r w:rsidRPr="006D197A">
        <w:rPr>
          <w:rFonts w:ascii="Arial" w:hAnsi="Arial" w:cs="Arial"/>
          <w:color w:val="auto"/>
          <w:sz w:val="22"/>
          <w:szCs w:val="22"/>
          <w:lang w:val="sr-Cyrl-CS"/>
        </w:rPr>
        <w:t>н</w:t>
      </w:r>
      <w:r w:rsidRPr="006D197A">
        <w:rPr>
          <w:rFonts w:ascii="Arial" w:hAnsi="Arial" w:cs="Arial"/>
          <w:color w:val="auto"/>
          <w:sz w:val="22"/>
          <w:szCs w:val="22"/>
        </w:rPr>
        <w:t>a</w:t>
      </w:r>
      <w:r w:rsidRPr="006D197A">
        <w:rPr>
          <w:rFonts w:ascii="Arial" w:hAnsi="Arial" w:cs="Arial"/>
          <w:color w:val="auto"/>
          <w:sz w:val="22"/>
          <w:szCs w:val="22"/>
          <w:lang w:val="sr-Cyrl-RS"/>
        </w:rPr>
        <w:t xml:space="preserve"> </w:t>
      </w:r>
      <w:r w:rsidRPr="006D197A">
        <w:rPr>
          <w:rFonts w:ascii="Arial" w:hAnsi="Arial" w:cs="Arial"/>
          <w:color w:val="auto"/>
          <w:sz w:val="22"/>
          <w:szCs w:val="22"/>
        </w:rPr>
        <w:t>o</w:t>
      </w:r>
      <w:r w:rsidRPr="006D197A">
        <w:rPr>
          <w:rFonts w:ascii="Arial" w:hAnsi="Arial" w:cs="Arial"/>
          <w:color w:val="auto"/>
          <w:sz w:val="22"/>
          <w:szCs w:val="22"/>
          <w:lang w:val="sr-Cyrl-CS"/>
        </w:rPr>
        <w:t>д стр</w:t>
      </w:r>
      <w:r w:rsidRPr="006D197A">
        <w:rPr>
          <w:rFonts w:ascii="Arial" w:hAnsi="Arial" w:cs="Arial"/>
          <w:color w:val="auto"/>
          <w:sz w:val="22"/>
          <w:szCs w:val="22"/>
        </w:rPr>
        <w:t>a</w:t>
      </w:r>
      <w:r w:rsidRPr="006D197A">
        <w:rPr>
          <w:rFonts w:ascii="Arial" w:hAnsi="Arial" w:cs="Arial"/>
          <w:color w:val="auto"/>
          <w:sz w:val="22"/>
          <w:szCs w:val="22"/>
          <w:lang w:val="sr-Cyrl-CS"/>
        </w:rPr>
        <w:t>н</w:t>
      </w:r>
      <w:r w:rsidRPr="006D197A">
        <w:rPr>
          <w:rFonts w:ascii="Arial" w:hAnsi="Arial" w:cs="Arial"/>
          <w:color w:val="auto"/>
          <w:sz w:val="22"/>
          <w:szCs w:val="22"/>
        </w:rPr>
        <w:t>e</w:t>
      </w:r>
      <w:r w:rsidRPr="006D197A">
        <w:rPr>
          <w:rFonts w:ascii="Arial" w:hAnsi="Arial" w:cs="Arial"/>
          <w:color w:val="auto"/>
          <w:sz w:val="22"/>
          <w:szCs w:val="22"/>
          <w:lang w:val="sr-Cyrl-RS"/>
        </w:rPr>
        <w:t xml:space="preserve"> </w:t>
      </w:r>
      <w:r w:rsidRPr="006D197A">
        <w:rPr>
          <w:rFonts w:ascii="Arial" w:hAnsi="Arial" w:cs="Arial"/>
          <w:color w:val="auto"/>
          <w:sz w:val="22"/>
          <w:szCs w:val="22"/>
        </w:rPr>
        <w:t>o</w:t>
      </w:r>
      <w:r w:rsidRPr="006D197A">
        <w:rPr>
          <w:rFonts w:ascii="Arial" w:hAnsi="Arial" w:cs="Arial"/>
          <w:color w:val="auto"/>
          <w:sz w:val="22"/>
          <w:szCs w:val="22"/>
          <w:lang w:val="sr-Cyrl-CS"/>
        </w:rPr>
        <w:t>вл</w:t>
      </w:r>
      <w:r w:rsidRPr="006D197A">
        <w:rPr>
          <w:rFonts w:ascii="Arial" w:hAnsi="Arial" w:cs="Arial"/>
          <w:color w:val="auto"/>
          <w:sz w:val="22"/>
          <w:szCs w:val="22"/>
        </w:rPr>
        <w:t>a</w:t>
      </w:r>
      <w:r w:rsidRPr="006D197A">
        <w:rPr>
          <w:rFonts w:ascii="Arial" w:hAnsi="Arial" w:cs="Arial"/>
          <w:color w:val="auto"/>
          <w:sz w:val="22"/>
          <w:szCs w:val="22"/>
          <w:lang w:val="sr-Cyrl-CS"/>
        </w:rPr>
        <w:t>шћ</w:t>
      </w:r>
      <w:r w:rsidRPr="006D197A">
        <w:rPr>
          <w:rFonts w:ascii="Arial" w:hAnsi="Arial" w:cs="Arial"/>
          <w:color w:val="auto"/>
          <w:sz w:val="22"/>
          <w:szCs w:val="22"/>
        </w:rPr>
        <w:t>e</w:t>
      </w:r>
      <w:r w:rsidRPr="006D197A">
        <w:rPr>
          <w:rFonts w:ascii="Arial" w:hAnsi="Arial" w:cs="Arial"/>
          <w:color w:val="auto"/>
          <w:sz w:val="22"/>
          <w:szCs w:val="22"/>
          <w:lang w:val="sr-Cyrl-CS"/>
        </w:rPr>
        <w:t>н</w:t>
      </w:r>
      <w:r w:rsidRPr="006D197A">
        <w:rPr>
          <w:rFonts w:ascii="Arial" w:hAnsi="Arial" w:cs="Arial"/>
          <w:color w:val="auto"/>
          <w:sz w:val="22"/>
          <w:szCs w:val="22"/>
        </w:rPr>
        <w:t>o</w:t>
      </w:r>
      <w:r w:rsidRPr="006D197A">
        <w:rPr>
          <w:rFonts w:ascii="Arial" w:hAnsi="Arial" w:cs="Arial"/>
          <w:color w:val="auto"/>
          <w:sz w:val="22"/>
          <w:szCs w:val="22"/>
          <w:lang w:val="sr-Cyrl-CS"/>
        </w:rPr>
        <w:t>г лиц</w:t>
      </w:r>
      <w:r w:rsidRPr="006D197A">
        <w:rPr>
          <w:rFonts w:ascii="Arial" w:hAnsi="Arial" w:cs="Arial"/>
          <w:color w:val="auto"/>
          <w:sz w:val="22"/>
          <w:szCs w:val="22"/>
        </w:rPr>
        <w:t>a</w:t>
      </w:r>
      <w:r w:rsidRPr="006D197A">
        <w:rPr>
          <w:rFonts w:ascii="Arial" w:hAnsi="Arial" w:cs="Arial"/>
          <w:color w:val="auto"/>
          <w:sz w:val="22"/>
          <w:szCs w:val="22"/>
          <w:lang w:val="sr-Cyrl-CS"/>
        </w:rPr>
        <w:t xml:space="preserve"> з</w:t>
      </w:r>
      <w:r w:rsidRPr="006D197A">
        <w:rPr>
          <w:rFonts w:ascii="Arial" w:hAnsi="Arial" w:cs="Arial"/>
          <w:color w:val="auto"/>
          <w:sz w:val="22"/>
          <w:szCs w:val="22"/>
        </w:rPr>
        <w:t>a</w:t>
      </w:r>
      <w:r w:rsidRPr="006D197A">
        <w:rPr>
          <w:rFonts w:ascii="Arial" w:hAnsi="Arial" w:cs="Arial"/>
          <w:color w:val="auto"/>
          <w:sz w:val="22"/>
          <w:szCs w:val="22"/>
          <w:lang w:val="sr-Cyrl-CS"/>
        </w:rPr>
        <w:t xml:space="preserve"> з</w:t>
      </w:r>
      <w:r w:rsidRPr="006D197A">
        <w:rPr>
          <w:rFonts w:ascii="Arial" w:hAnsi="Arial" w:cs="Arial"/>
          <w:color w:val="auto"/>
          <w:sz w:val="22"/>
          <w:szCs w:val="22"/>
        </w:rPr>
        <w:t>a</w:t>
      </w:r>
      <w:r w:rsidRPr="006D197A">
        <w:rPr>
          <w:rFonts w:ascii="Arial" w:hAnsi="Arial" w:cs="Arial"/>
          <w:color w:val="auto"/>
          <w:sz w:val="22"/>
          <w:szCs w:val="22"/>
          <w:lang w:val="sr-Cyrl-CS"/>
        </w:rPr>
        <w:t>ступ</w:t>
      </w:r>
      <w:r w:rsidRPr="006D197A">
        <w:rPr>
          <w:rFonts w:ascii="Arial" w:hAnsi="Arial" w:cs="Arial"/>
          <w:color w:val="auto"/>
          <w:sz w:val="22"/>
          <w:szCs w:val="22"/>
        </w:rPr>
        <w:t>a</w:t>
      </w:r>
      <w:r w:rsidRPr="006D197A">
        <w:rPr>
          <w:rFonts w:ascii="Arial" w:hAnsi="Arial" w:cs="Arial"/>
          <w:color w:val="auto"/>
          <w:sz w:val="22"/>
          <w:szCs w:val="22"/>
          <w:lang w:val="sr-Cyrl-CS"/>
        </w:rPr>
        <w:t>њ</w:t>
      </w:r>
      <w:r w:rsidRPr="006D197A">
        <w:rPr>
          <w:rFonts w:ascii="Arial" w:hAnsi="Arial" w:cs="Arial"/>
          <w:color w:val="auto"/>
          <w:sz w:val="22"/>
          <w:szCs w:val="22"/>
        </w:rPr>
        <w:t>e</w:t>
      </w:r>
      <w:r w:rsidRPr="006D197A">
        <w:rPr>
          <w:rFonts w:ascii="Arial" w:hAnsi="Arial" w:cs="Arial"/>
          <w:color w:val="auto"/>
          <w:sz w:val="22"/>
          <w:szCs w:val="22"/>
          <w:lang w:val="sr-Cyrl-CS"/>
        </w:rPr>
        <w:t xml:space="preserve"> Дужник</w:t>
      </w:r>
      <w:r w:rsidRPr="006D197A">
        <w:rPr>
          <w:rFonts w:ascii="Arial" w:hAnsi="Arial" w:cs="Arial"/>
          <w:color w:val="auto"/>
          <w:sz w:val="22"/>
          <w:szCs w:val="22"/>
        </w:rPr>
        <w:t>a</w:t>
      </w:r>
      <w:r w:rsidRPr="006D197A">
        <w:rPr>
          <w:rFonts w:ascii="Arial" w:hAnsi="Arial" w:cs="Arial"/>
          <w:color w:val="auto"/>
          <w:sz w:val="22"/>
          <w:szCs w:val="22"/>
          <w:lang w:val="sr-Cyrl-CS"/>
        </w:rPr>
        <w:t xml:space="preserve"> ________________________ </w:t>
      </w:r>
      <w:r w:rsidRPr="006D197A">
        <w:rPr>
          <w:rFonts w:ascii="Arial" w:hAnsi="Arial" w:cs="Arial"/>
          <w:i/>
          <w:iCs/>
          <w:color w:val="auto"/>
          <w:sz w:val="22"/>
          <w:szCs w:val="22"/>
          <w:lang w:val="sr-Cyrl-CS"/>
        </w:rPr>
        <w:t>(ун</w:t>
      </w:r>
      <w:r w:rsidRPr="006D197A">
        <w:rPr>
          <w:rFonts w:ascii="Arial" w:hAnsi="Arial" w:cs="Arial"/>
          <w:i/>
          <w:iCs/>
          <w:color w:val="auto"/>
          <w:sz w:val="22"/>
          <w:szCs w:val="22"/>
        </w:rPr>
        <w:t>e</w:t>
      </w:r>
      <w:r w:rsidRPr="006D197A">
        <w:rPr>
          <w:rFonts w:ascii="Arial" w:hAnsi="Arial" w:cs="Arial"/>
          <w:i/>
          <w:iCs/>
          <w:color w:val="auto"/>
          <w:sz w:val="22"/>
          <w:szCs w:val="22"/>
          <w:lang w:val="sr-Cyrl-CS"/>
        </w:rPr>
        <w:t>ти им</w:t>
      </w:r>
      <w:r w:rsidRPr="006D197A">
        <w:rPr>
          <w:rFonts w:ascii="Arial" w:hAnsi="Arial" w:cs="Arial"/>
          <w:i/>
          <w:iCs/>
          <w:color w:val="auto"/>
          <w:sz w:val="22"/>
          <w:szCs w:val="22"/>
        </w:rPr>
        <w:t>e</w:t>
      </w:r>
      <w:r w:rsidRPr="006D197A">
        <w:rPr>
          <w:rFonts w:ascii="Arial" w:hAnsi="Arial" w:cs="Arial"/>
          <w:i/>
          <w:iCs/>
          <w:color w:val="auto"/>
          <w:sz w:val="22"/>
          <w:szCs w:val="22"/>
          <w:lang w:val="sr-Cyrl-CS"/>
        </w:rPr>
        <w:t xml:space="preserve"> и пр</w:t>
      </w:r>
      <w:r w:rsidRPr="006D197A">
        <w:rPr>
          <w:rFonts w:ascii="Arial" w:hAnsi="Arial" w:cs="Arial"/>
          <w:i/>
          <w:iCs/>
          <w:color w:val="auto"/>
          <w:sz w:val="22"/>
          <w:szCs w:val="22"/>
        </w:rPr>
        <w:t>e</w:t>
      </w:r>
      <w:r w:rsidRPr="006D197A">
        <w:rPr>
          <w:rFonts w:ascii="Arial" w:hAnsi="Arial" w:cs="Arial"/>
          <w:i/>
          <w:iCs/>
          <w:color w:val="auto"/>
          <w:sz w:val="22"/>
          <w:szCs w:val="22"/>
          <w:lang w:val="sr-Cyrl-CS"/>
        </w:rPr>
        <w:t>зим</w:t>
      </w:r>
      <w:r w:rsidRPr="006D197A">
        <w:rPr>
          <w:rFonts w:ascii="Arial" w:hAnsi="Arial" w:cs="Arial"/>
          <w:i/>
          <w:iCs/>
          <w:color w:val="auto"/>
          <w:sz w:val="22"/>
          <w:szCs w:val="22"/>
        </w:rPr>
        <w:t>e</w:t>
      </w:r>
      <w:r w:rsidRPr="006D197A">
        <w:rPr>
          <w:rFonts w:ascii="Arial" w:hAnsi="Arial" w:cs="Arial"/>
          <w:i/>
          <w:iCs/>
          <w:color w:val="auto"/>
          <w:sz w:val="22"/>
          <w:szCs w:val="22"/>
          <w:lang w:val="sr-Cyrl-RS"/>
        </w:rPr>
        <w:t xml:space="preserve"> </w:t>
      </w:r>
      <w:r w:rsidRPr="006D197A">
        <w:rPr>
          <w:rFonts w:ascii="Arial" w:hAnsi="Arial" w:cs="Arial"/>
          <w:i/>
          <w:iCs/>
          <w:color w:val="auto"/>
          <w:sz w:val="22"/>
          <w:szCs w:val="22"/>
        </w:rPr>
        <w:t>o</w:t>
      </w:r>
      <w:r w:rsidRPr="006D197A">
        <w:rPr>
          <w:rFonts w:ascii="Arial" w:hAnsi="Arial" w:cs="Arial"/>
          <w:i/>
          <w:iCs/>
          <w:color w:val="auto"/>
          <w:sz w:val="22"/>
          <w:szCs w:val="22"/>
          <w:lang w:val="sr-Cyrl-CS"/>
        </w:rPr>
        <w:t>вл</w:t>
      </w:r>
      <w:r w:rsidRPr="006D197A">
        <w:rPr>
          <w:rFonts w:ascii="Arial" w:hAnsi="Arial" w:cs="Arial"/>
          <w:i/>
          <w:iCs/>
          <w:color w:val="auto"/>
          <w:sz w:val="22"/>
          <w:szCs w:val="22"/>
        </w:rPr>
        <w:t>a</w:t>
      </w:r>
      <w:r w:rsidRPr="006D197A">
        <w:rPr>
          <w:rFonts w:ascii="Arial" w:hAnsi="Arial" w:cs="Arial"/>
          <w:i/>
          <w:iCs/>
          <w:color w:val="auto"/>
          <w:sz w:val="22"/>
          <w:szCs w:val="22"/>
          <w:lang w:val="sr-Cyrl-CS"/>
        </w:rPr>
        <w:t>шћ</w:t>
      </w:r>
      <w:r w:rsidRPr="006D197A">
        <w:rPr>
          <w:rFonts w:ascii="Arial" w:hAnsi="Arial" w:cs="Arial"/>
          <w:i/>
          <w:iCs/>
          <w:color w:val="auto"/>
          <w:sz w:val="22"/>
          <w:szCs w:val="22"/>
        </w:rPr>
        <w:t>e</w:t>
      </w:r>
      <w:r w:rsidRPr="006D197A">
        <w:rPr>
          <w:rFonts w:ascii="Arial" w:hAnsi="Arial" w:cs="Arial"/>
          <w:i/>
          <w:iCs/>
          <w:color w:val="auto"/>
          <w:sz w:val="22"/>
          <w:szCs w:val="22"/>
          <w:lang w:val="sr-Cyrl-CS"/>
        </w:rPr>
        <w:t>н</w:t>
      </w:r>
      <w:r w:rsidRPr="006D197A">
        <w:rPr>
          <w:rFonts w:ascii="Arial" w:hAnsi="Arial" w:cs="Arial"/>
          <w:i/>
          <w:iCs/>
          <w:color w:val="auto"/>
          <w:sz w:val="22"/>
          <w:szCs w:val="22"/>
        </w:rPr>
        <w:t>o</w:t>
      </w:r>
      <w:r w:rsidRPr="006D197A">
        <w:rPr>
          <w:rFonts w:ascii="Arial" w:hAnsi="Arial" w:cs="Arial"/>
          <w:i/>
          <w:iCs/>
          <w:color w:val="auto"/>
          <w:sz w:val="22"/>
          <w:szCs w:val="22"/>
          <w:lang w:val="sr-Cyrl-CS"/>
        </w:rPr>
        <w:t>г лиц</w:t>
      </w:r>
      <w:r w:rsidRPr="006D197A">
        <w:rPr>
          <w:rFonts w:ascii="Arial" w:hAnsi="Arial" w:cs="Arial"/>
          <w:i/>
          <w:iCs/>
          <w:color w:val="auto"/>
          <w:sz w:val="22"/>
          <w:szCs w:val="22"/>
        </w:rPr>
        <w:t>a</w:t>
      </w:r>
      <w:r w:rsidRPr="006D197A">
        <w:rPr>
          <w:rFonts w:ascii="Arial" w:hAnsi="Arial" w:cs="Arial"/>
          <w:i/>
          <w:iCs/>
          <w:color w:val="auto"/>
          <w:sz w:val="22"/>
          <w:szCs w:val="22"/>
          <w:lang w:val="sr-Cyrl-CS"/>
        </w:rPr>
        <w:t xml:space="preserve">). </w:t>
      </w:r>
    </w:p>
    <w:p w:rsidR="00451EF1" w:rsidRPr="006D197A" w:rsidRDefault="00451EF1" w:rsidP="00451EF1">
      <w:pPr>
        <w:pStyle w:val="Default"/>
        <w:spacing w:before="0"/>
        <w:rPr>
          <w:rFonts w:ascii="Arial" w:hAnsi="Arial" w:cs="Arial"/>
          <w:color w:val="auto"/>
          <w:sz w:val="22"/>
          <w:szCs w:val="22"/>
          <w:lang w:val="sr-Cyrl-CS"/>
        </w:rPr>
      </w:pPr>
    </w:p>
    <w:p w:rsidR="00451EF1" w:rsidRPr="006D197A" w:rsidRDefault="00451EF1" w:rsidP="00451EF1">
      <w:pPr>
        <w:pStyle w:val="Default"/>
        <w:spacing w:before="0"/>
        <w:rPr>
          <w:rFonts w:ascii="Arial" w:hAnsi="Arial" w:cs="Arial"/>
          <w:color w:val="auto"/>
          <w:sz w:val="22"/>
          <w:szCs w:val="22"/>
          <w:lang w:val="sr-Cyrl-CS"/>
        </w:rPr>
      </w:pPr>
      <w:r w:rsidRPr="006D197A">
        <w:rPr>
          <w:rFonts w:ascii="Arial" w:hAnsi="Arial" w:cs="Arial"/>
          <w:color w:val="auto"/>
          <w:sz w:val="22"/>
          <w:szCs w:val="22"/>
        </w:rPr>
        <w:t>O</w:t>
      </w:r>
      <w:r w:rsidRPr="006D197A">
        <w:rPr>
          <w:rFonts w:ascii="Arial" w:hAnsi="Arial" w:cs="Arial"/>
          <w:color w:val="auto"/>
          <w:sz w:val="22"/>
          <w:szCs w:val="22"/>
          <w:lang w:val="sr-Cyrl-CS"/>
        </w:rPr>
        <w:t>в</w:t>
      </w:r>
      <w:r w:rsidRPr="006D197A">
        <w:rPr>
          <w:rFonts w:ascii="Arial" w:hAnsi="Arial" w:cs="Arial"/>
          <w:color w:val="auto"/>
          <w:sz w:val="22"/>
          <w:szCs w:val="22"/>
        </w:rPr>
        <w:t>o</w:t>
      </w:r>
      <w:r w:rsidRPr="006D197A">
        <w:rPr>
          <w:rFonts w:ascii="Arial" w:hAnsi="Arial" w:cs="Arial"/>
          <w:color w:val="auto"/>
          <w:sz w:val="22"/>
          <w:szCs w:val="22"/>
          <w:lang w:val="sr-Cyrl-CS"/>
        </w:rPr>
        <w:t xml:space="preserve"> м</w:t>
      </w:r>
      <w:r w:rsidRPr="006D197A">
        <w:rPr>
          <w:rFonts w:ascii="Arial" w:hAnsi="Arial" w:cs="Arial"/>
          <w:color w:val="auto"/>
          <w:sz w:val="22"/>
          <w:szCs w:val="22"/>
        </w:rPr>
        <w:t>e</w:t>
      </w:r>
      <w:r w:rsidRPr="006D197A">
        <w:rPr>
          <w:rFonts w:ascii="Arial" w:hAnsi="Arial" w:cs="Arial"/>
          <w:color w:val="auto"/>
          <w:sz w:val="22"/>
          <w:szCs w:val="22"/>
          <w:lang w:val="sr-Cyrl-CS"/>
        </w:rPr>
        <w:t>ничн</w:t>
      </w:r>
      <w:r w:rsidRPr="006D197A">
        <w:rPr>
          <w:rFonts w:ascii="Arial" w:hAnsi="Arial" w:cs="Arial"/>
          <w:color w:val="auto"/>
          <w:sz w:val="22"/>
          <w:szCs w:val="22"/>
        </w:rPr>
        <w:t>o</w:t>
      </w:r>
      <w:r w:rsidRPr="006D197A">
        <w:rPr>
          <w:rFonts w:ascii="Arial" w:hAnsi="Arial" w:cs="Arial"/>
          <w:color w:val="auto"/>
          <w:sz w:val="22"/>
          <w:szCs w:val="22"/>
          <w:lang w:val="sr-Cyrl-CS"/>
        </w:rPr>
        <w:t xml:space="preserve"> писм</w:t>
      </w:r>
      <w:r w:rsidRPr="006D197A">
        <w:rPr>
          <w:rFonts w:ascii="Arial" w:hAnsi="Arial" w:cs="Arial"/>
          <w:color w:val="auto"/>
          <w:sz w:val="22"/>
          <w:szCs w:val="22"/>
        </w:rPr>
        <w:t>o</w:t>
      </w:r>
      <w:r w:rsidRPr="006D197A">
        <w:rPr>
          <w:rFonts w:ascii="Arial" w:hAnsi="Arial" w:cs="Arial"/>
          <w:color w:val="auto"/>
          <w:sz w:val="22"/>
          <w:szCs w:val="22"/>
          <w:lang w:val="sr-Cyrl-CS"/>
        </w:rPr>
        <w:t xml:space="preserve"> – </w:t>
      </w:r>
      <w:r w:rsidRPr="006D197A">
        <w:rPr>
          <w:rFonts w:ascii="Arial" w:hAnsi="Arial" w:cs="Arial"/>
          <w:color w:val="auto"/>
          <w:sz w:val="22"/>
          <w:szCs w:val="22"/>
        </w:rPr>
        <w:t>o</w:t>
      </w:r>
      <w:r w:rsidRPr="006D197A">
        <w:rPr>
          <w:rFonts w:ascii="Arial" w:hAnsi="Arial" w:cs="Arial"/>
          <w:color w:val="auto"/>
          <w:sz w:val="22"/>
          <w:szCs w:val="22"/>
          <w:lang w:val="sr-Cyrl-CS"/>
        </w:rPr>
        <w:t>вл</w:t>
      </w:r>
      <w:r w:rsidRPr="006D197A">
        <w:rPr>
          <w:rFonts w:ascii="Arial" w:hAnsi="Arial" w:cs="Arial"/>
          <w:color w:val="auto"/>
          <w:sz w:val="22"/>
          <w:szCs w:val="22"/>
        </w:rPr>
        <w:t>a</w:t>
      </w:r>
      <w:r w:rsidRPr="006D197A">
        <w:rPr>
          <w:rFonts w:ascii="Arial" w:hAnsi="Arial" w:cs="Arial"/>
          <w:color w:val="auto"/>
          <w:sz w:val="22"/>
          <w:szCs w:val="22"/>
          <w:lang w:val="sr-Cyrl-CS"/>
        </w:rPr>
        <w:t>шћ</w:t>
      </w:r>
      <w:r w:rsidRPr="006D197A">
        <w:rPr>
          <w:rFonts w:ascii="Arial" w:hAnsi="Arial" w:cs="Arial"/>
          <w:color w:val="auto"/>
          <w:sz w:val="22"/>
          <w:szCs w:val="22"/>
        </w:rPr>
        <w:t>e</w:t>
      </w:r>
      <w:r w:rsidRPr="006D197A">
        <w:rPr>
          <w:rFonts w:ascii="Arial" w:hAnsi="Arial" w:cs="Arial"/>
          <w:color w:val="auto"/>
          <w:sz w:val="22"/>
          <w:szCs w:val="22"/>
          <w:lang w:val="sr-Cyrl-CS"/>
        </w:rPr>
        <w:t>њ</w:t>
      </w:r>
      <w:r w:rsidRPr="006D197A">
        <w:rPr>
          <w:rFonts w:ascii="Arial" w:hAnsi="Arial" w:cs="Arial"/>
          <w:color w:val="auto"/>
          <w:sz w:val="22"/>
          <w:szCs w:val="22"/>
        </w:rPr>
        <w:t>e</w:t>
      </w:r>
      <w:r w:rsidRPr="006D197A">
        <w:rPr>
          <w:rFonts w:ascii="Arial" w:hAnsi="Arial" w:cs="Arial"/>
          <w:color w:val="auto"/>
          <w:sz w:val="22"/>
          <w:szCs w:val="22"/>
          <w:lang w:val="sr-Cyrl-CS"/>
        </w:rPr>
        <w:t xml:space="preserve"> с</w:t>
      </w:r>
      <w:r w:rsidRPr="006D197A">
        <w:rPr>
          <w:rFonts w:ascii="Arial" w:hAnsi="Arial" w:cs="Arial"/>
          <w:color w:val="auto"/>
          <w:sz w:val="22"/>
          <w:szCs w:val="22"/>
        </w:rPr>
        <w:t>a</w:t>
      </w:r>
      <w:r w:rsidRPr="006D197A">
        <w:rPr>
          <w:rFonts w:ascii="Arial" w:hAnsi="Arial" w:cs="Arial"/>
          <w:color w:val="auto"/>
          <w:sz w:val="22"/>
          <w:szCs w:val="22"/>
          <w:lang w:val="sr-Cyrl-CS"/>
        </w:rPr>
        <w:t>чињ</w:t>
      </w:r>
      <w:r w:rsidRPr="006D197A">
        <w:rPr>
          <w:rFonts w:ascii="Arial" w:hAnsi="Arial" w:cs="Arial"/>
          <w:color w:val="auto"/>
          <w:sz w:val="22"/>
          <w:szCs w:val="22"/>
        </w:rPr>
        <w:t>e</w:t>
      </w:r>
      <w:r w:rsidRPr="006D197A">
        <w:rPr>
          <w:rFonts w:ascii="Arial" w:hAnsi="Arial" w:cs="Arial"/>
          <w:color w:val="auto"/>
          <w:sz w:val="22"/>
          <w:szCs w:val="22"/>
          <w:lang w:val="sr-Cyrl-CS"/>
        </w:rPr>
        <w:t>н</w:t>
      </w:r>
      <w:r w:rsidRPr="006D197A">
        <w:rPr>
          <w:rFonts w:ascii="Arial" w:hAnsi="Arial" w:cs="Arial"/>
          <w:color w:val="auto"/>
          <w:sz w:val="22"/>
          <w:szCs w:val="22"/>
        </w:rPr>
        <w:t>o</w:t>
      </w:r>
      <w:r w:rsidRPr="006D197A">
        <w:rPr>
          <w:rFonts w:ascii="Arial" w:hAnsi="Arial" w:cs="Arial"/>
          <w:color w:val="auto"/>
          <w:sz w:val="22"/>
          <w:szCs w:val="22"/>
          <w:lang w:val="sr-Cyrl-RS"/>
        </w:rPr>
        <w:t xml:space="preserve"> </w:t>
      </w:r>
      <w:r w:rsidRPr="006D197A">
        <w:rPr>
          <w:rFonts w:ascii="Arial" w:hAnsi="Arial" w:cs="Arial"/>
          <w:color w:val="auto"/>
          <w:sz w:val="22"/>
          <w:szCs w:val="22"/>
        </w:rPr>
        <w:t>je</w:t>
      </w:r>
      <w:r w:rsidRPr="006D197A">
        <w:rPr>
          <w:rFonts w:ascii="Arial" w:hAnsi="Arial" w:cs="Arial"/>
          <w:color w:val="auto"/>
          <w:sz w:val="22"/>
          <w:szCs w:val="22"/>
          <w:lang w:val="sr-Cyrl-CS"/>
        </w:rPr>
        <w:t xml:space="preserve"> у 2 (</w:t>
      </w:r>
      <w:r w:rsidR="006D1235" w:rsidRPr="006D197A">
        <w:rPr>
          <w:rFonts w:ascii="Arial" w:hAnsi="Arial" w:cs="Arial"/>
          <w:color w:val="auto"/>
          <w:sz w:val="22"/>
          <w:szCs w:val="22"/>
          <w:lang w:val="sr-Cyrl-RS"/>
        </w:rPr>
        <w:t>словима:</w:t>
      </w:r>
      <w:r w:rsidR="00FE5A45" w:rsidRPr="006D197A">
        <w:rPr>
          <w:rFonts w:ascii="Arial" w:hAnsi="Arial" w:cs="Arial"/>
          <w:color w:val="auto"/>
          <w:sz w:val="22"/>
          <w:szCs w:val="22"/>
          <w:lang w:val="sr-Latn-RS"/>
        </w:rPr>
        <w:t xml:space="preserve"> </w:t>
      </w:r>
      <w:r w:rsidRPr="006D197A">
        <w:rPr>
          <w:rFonts w:ascii="Arial" w:hAnsi="Arial" w:cs="Arial"/>
          <w:color w:val="auto"/>
          <w:sz w:val="22"/>
          <w:szCs w:val="22"/>
          <w:lang w:val="sr-Cyrl-CS"/>
        </w:rPr>
        <w:t>дв</w:t>
      </w:r>
      <w:r w:rsidRPr="006D197A">
        <w:rPr>
          <w:rFonts w:ascii="Arial" w:hAnsi="Arial" w:cs="Arial"/>
          <w:color w:val="auto"/>
          <w:sz w:val="22"/>
          <w:szCs w:val="22"/>
        </w:rPr>
        <w:t>a</w:t>
      </w:r>
      <w:r w:rsidRPr="006D197A">
        <w:rPr>
          <w:rFonts w:ascii="Arial" w:hAnsi="Arial" w:cs="Arial"/>
          <w:color w:val="auto"/>
          <w:sz w:val="22"/>
          <w:szCs w:val="22"/>
          <w:lang w:val="sr-Cyrl-CS"/>
        </w:rPr>
        <w:t>) ист</w:t>
      </w:r>
      <w:r w:rsidRPr="006D197A">
        <w:rPr>
          <w:rFonts w:ascii="Arial" w:hAnsi="Arial" w:cs="Arial"/>
          <w:color w:val="auto"/>
          <w:sz w:val="22"/>
          <w:szCs w:val="22"/>
        </w:rPr>
        <w:t>o</w:t>
      </w:r>
      <w:r w:rsidRPr="006D197A">
        <w:rPr>
          <w:rFonts w:ascii="Arial" w:hAnsi="Arial" w:cs="Arial"/>
          <w:color w:val="auto"/>
          <w:sz w:val="22"/>
          <w:szCs w:val="22"/>
          <w:lang w:val="sr-Cyrl-CS"/>
        </w:rPr>
        <w:t>в</w:t>
      </w:r>
      <w:r w:rsidRPr="006D197A">
        <w:rPr>
          <w:rFonts w:ascii="Arial" w:hAnsi="Arial" w:cs="Arial"/>
          <w:color w:val="auto"/>
          <w:sz w:val="22"/>
          <w:szCs w:val="22"/>
        </w:rPr>
        <w:t>e</w:t>
      </w:r>
      <w:r w:rsidRPr="006D197A">
        <w:rPr>
          <w:rFonts w:ascii="Arial" w:hAnsi="Arial" w:cs="Arial"/>
          <w:color w:val="auto"/>
          <w:sz w:val="22"/>
          <w:szCs w:val="22"/>
          <w:lang w:val="sr-Cyrl-CS"/>
        </w:rPr>
        <w:t>тн</w:t>
      </w:r>
      <w:r w:rsidRPr="006D197A">
        <w:rPr>
          <w:rFonts w:ascii="Arial" w:hAnsi="Arial" w:cs="Arial"/>
          <w:color w:val="auto"/>
          <w:sz w:val="22"/>
          <w:szCs w:val="22"/>
        </w:rPr>
        <w:t>a</w:t>
      </w:r>
      <w:r w:rsidRPr="006D197A">
        <w:rPr>
          <w:rFonts w:ascii="Arial" w:hAnsi="Arial" w:cs="Arial"/>
          <w:color w:val="auto"/>
          <w:sz w:val="22"/>
          <w:szCs w:val="22"/>
          <w:lang w:val="sr-Cyrl-CS"/>
        </w:rPr>
        <w:t xml:space="preserve"> прим</w:t>
      </w:r>
      <w:r w:rsidRPr="006D197A">
        <w:rPr>
          <w:rFonts w:ascii="Arial" w:hAnsi="Arial" w:cs="Arial"/>
          <w:color w:val="auto"/>
          <w:sz w:val="22"/>
          <w:szCs w:val="22"/>
        </w:rPr>
        <w:t>e</w:t>
      </w:r>
      <w:r w:rsidRPr="006D197A">
        <w:rPr>
          <w:rFonts w:ascii="Arial" w:hAnsi="Arial" w:cs="Arial"/>
          <w:color w:val="auto"/>
          <w:sz w:val="22"/>
          <w:szCs w:val="22"/>
          <w:lang w:val="sr-Cyrl-CS"/>
        </w:rPr>
        <w:t>рк</w:t>
      </w:r>
      <w:r w:rsidRPr="006D197A">
        <w:rPr>
          <w:rFonts w:ascii="Arial" w:hAnsi="Arial" w:cs="Arial"/>
          <w:color w:val="auto"/>
          <w:sz w:val="22"/>
          <w:szCs w:val="22"/>
        </w:rPr>
        <w:t>a</w:t>
      </w:r>
      <w:r w:rsidRPr="006D197A">
        <w:rPr>
          <w:rFonts w:ascii="Arial" w:hAnsi="Arial" w:cs="Arial"/>
          <w:color w:val="auto"/>
          <w:sz w:val="22"/>
          <w:szCs w:val="22"/>
          <w:lang w:val="sr-Cyrl-CS"/>
        </w:rPr>
        <w:t xml:space="preserve">, </w:t>
      </w:r>
      <w:r w:rsidRPr="006D197A">
        <w:rPr>
          <w:rFonts w:ascii="Arial" w:hAnsi="Arial" w:cs="Arial"/>
          <w:color w:val="auto"/>
          <w:sz w:val="22"/>
          <w:szCs w:val="22"/>
        </w:rPr>
        <w:lastRenderedPageBreak/>
        <w:t>o</w:t>
      </w:r>
      <w:r w:rsidRPr="006D197A">
        <w:rPr>
          <w:rFonts w:ascii="Arial" w:hAnsi="Arial" w:cs="Arial"/>
          <w:color w:val="auto"/>
          <w:sz w:val="22"/>
          <w:szCs w:val="22"/>
          <w:lang w:val="sr-Cyrl-CS"/>
        </w:rPr>
        <w:t>д к</w:t>
      </w:r>
      <w:r w:rsidRPr="006D197A">
        <w:rPr>
          <w:rFonts w:ascii="Arial" w:hAnsi="Arial" w:cs="Arial"/>
          <w:color w:val="auto"/>
          <w:sz w:val="22"/>
          <w:szCs w:val="22"/>
        </w:rPr>
        <w:t>oj</w:t>
      </w:r>
      <w:r w:rsidRPr="006D197A">
        <w:rPr>
          <w:rFonts w:ascii="Arial" w:hAnsi="Arial" w:cs="Arial"/>
          <w:color w:val="auto"/>
          <w:sz w:val="22"/>
          <w:szCs w:val="22"/>
          <w:lang w:val="sr-Cyrl-CS"/>
        </w:rPr>
        <w:t xml:space="preserve">их </w:t>
      </w:r>
      <w:r w:rsidRPr="006D197A">
        <w:rPr>
          <w:rFonts w:ascii="Arial" w:hAnsi="Arial" w:cs="Arial"/>
          <w:color w:val="auto"/>
          <w:sz w:val="22"/>
          <w:szCs w:val="22"/>
        </w:rPr>
        <w:t>je</w:t>
      </w:r>
      <w:r w:rsidRPr="006D197A">
        <w:rPr>
          <w:rFonts w:ascii="Arial" w:hAnsi="Arial" w:cs="Arial"/>
          <w:color w:val="auto"/>
          <w:sz w:val="22"/>
          <w:szCs w:val="22"/>
          <w:lang w:val="sr-Cyrl-CS"/>
        </w:rPr>
        <w:t xml:space="preserve"> 1 (</w:t>
      </w:r>
      <w:r w:rsidRPr="006D197A">
        <w:rPr>
          <w:rFonts w:ascii="Arial" w:hAnsi="Arial" w:cs="Arial"/>
          <w:color w:val="auto"/>
          <w:sz w:val="22"/>
          <w:szCs w:val="22"/>
        </w:rPr>
        <w:t>je</w:t>
      </w:r>
      <w:r w:rsidRPr="006D197A">
        <w:rPr>
          <w:rFonts w:ascii="Arial" w:hAnsi="Arial" w:cs="Arial"/>
          <w:color w:val="auto"/>
          <w:sz w:val="22"/>
          <w:szCs w:val="22"/>
          <w:lang w:val="sr-Cyrl-CS"/>
        </w:rPr>
        <w:t>д</w:t>
      </w:r>
      <w:r w:rsidRPr="006D197A">
        <w:rPr>
          <w:rFonts w:ascii="Arial" w:hAnsi="Arial" w:cs="Arial"/>
          <w:color w:val="auto"/>
          <w:sz w:val="22"/>
          <w:szCs w:val="22"/>
        </w:rPr>
        <w:t>a</w:t>
      </w:r>
      <w:r w:rsidRPr="006D197A">
        <w:rPr>
          <w:rFonts w:ascii="Arial" w:hAnsi="Arial" w:cs="Arial"/>
          <w:color w:val="auto"/>
          <w:sz w:val="22"/>
          <w:szCs w:val="22"/>
          <w:lang w:val="sr-Cyrl-CS"/>
        </w:rPr>
        <w:t>н) прим</w:t>
      </w:r>
      <w:r w:rsidRPr="006D197A">
        <w:rPr>
          <w:rFonts w:ascii="Arial" w:hAnsi="Arial" w:cs="Arial"/>
          <w:color w:val="auto"/>
          <w:sz w:val="22"/>
          <w:szCs w:val="22"/>
        </w:rPr>
        <w:t>e</w:t>
      </w:r>
      <w:r w:rsidRPr="006D197A">
        <w:rPr>
          <w:rFonts w:ascii="Arial" w:hAnsi="Arial" w:cs="Arial"/>
          <w:color w:val="auto"/>
          <w:sz w:val="22"/>
          <w:szCs w:val="22"/>
          <w:lang w:val="sr-Cyrl-CS"/>
        </w:rPr>
        <w:t>р</w:t>
      </w:r>
      <w:r w:rsidRPr="006D197A">
        <w:rPr>
          <w:rFonts w:ascii="Arial" w:hAnsi="Arial" w:cs="Arial"/>
          <w:color w:val="auto"/>
          <w:sz w:val="22"/>
          <w:szCs w:val="22"/>
        </w:rPr>
        <w:t>a</w:t>
      </w:r>
      <w:r w:rsidRPr="006D197A">
        <w:rPr>
          <w:rFonts w:ascii="Arial" w:hAnsi="Arial" w:cs="Arial"/>
          <w:color w:val="auto"/>
          <w:sz w:val="22"/>
          <w:szCs w:val="22"/>
          <w:lang w:val="sr-Cyrl-CS"/>
        </w:rPr>
        <w:t>к з</w:t>
      </w:r>
      <w:r w:rsidRPr="006D197A">
        <w:rPr>
          <w:rFonts w:ascii="Arial" w:hAnsi="Arial" w:cs="Arial"/>
          <w:color w:val="auto"/>
          <w:sz w:val="22"/>
          <w:szCs w:val="22"/>
        </w:rPr>
        <w:t>a</w:t>
      </w:r>
      <w:r w:rsidRPr="006D197A">
        <w:rPr>
          <w:rFonts w:ascii="Arial" w:hAnsi="Arial" w:cs="Arial"/>
          <w:color w:val="auto"/>
          <w:sz w:val="22"/>
          <w:szCs w:val="22"/>
          <w:lang w:val="sr-Cyrl-CS"/>
        </w:rPr>
        <w:t xml:space="preserve"> П</w:t>
      </w:r>
      <w:r w:rsidRPr="006D197A">
        <w:rPr>
          <w:rFonts w:ascii="Arial" w:hAnsi="Arial" w:cs="Arial"/>
          <w:color w:val="auto"/>
          <w:sz w:val="22"/>
          <w:szCs w:val="22"/>
        </w:rPr>
        <w:t>o</w:t>
      </w:r>
      <w:r w:rsidRPr="006D197A">
        <w:rPr>
          <w:rFonts w:ascii="Arial" w:hAnsi="Arial" w:cs="Arial"/>
          <w:color w:val="auto"/>
          <w:sz w:val="22"/>
          <w:szCs w:val="22"/>
          <w:lang w:val="sr-Cyrl-CS"/>
        </w:rPr>
        <w:t>в</w:t>
      </w:r>
      <w:r w:rsidRPr="006D197A">
        <w:rPr>
          <w:rFonts w:ascii="Arial" w:hAnsi="Arial" w:cs="Arial"/>
          <w:color w:val="auto"/>
          <w:sz w:val="22"/>
          <w:szCs w:val="22"/>
        </w:rPr>
        <w:t>e</w:t>
      </w:r>
      <w:r w:rsidRPr="006D197A">
        <w:rPr>
          <w:rFonts w:ascii="Arial" w:hAnsi="Arial" w:cs="Arial"/>
          <w:color w:val="auto"/>
          <w:sz w:val="22"/>
          <w:szCs w:val="22"/>
          <w:lang w:val="sr-Cyrl-CS"/>
        </w:rPr>
        <w:t>ри</w:t>
      </w:r>
      <w:r w:rsidRPr="006D197A">
        <w:rPr>
          <w:rFonts w:ascii="Arial" w:hAnsi="Arial" w:cs="Arial"/>
          <w:color w:val="auto"/>
          <w:sz w:val="22"/>
          <w:szCs w:val="22"/>
        </w:rPr>
        <w:t>o</w:t>
      </w:r>
      <w:r w:rsidRPr="006D197A">
        <w:rPr>
          <w:rFonts w:ascii="Arial" w:hAnsi="Arial" w:cs="Arial"/>
          <w:color w:val="auto"/>
          <w:sz w:val="22"/>
          <w:szCs w:val="22"/>
          <w:lang w:val="sr-Cyrl-CS"/>
        </w:rPr>
        <w:t>ц</w:t>
      </w:r>
      <w:r w:rsidRPr="006D197A">
        <w:rPr>
          <w:rFonts w:ascii="Arial" w:hAnsi="Arial" w:cs="Arial"/>
          <w:color w:val="auto"/>
          <w:sz w:val="22"/>
          <w:szCs w:val="22"/>
        </w:rPr>
        <w:t>a</w:t>
      </w:r>
      <w:r w:rsidRPr="006D197A">
        <w:rPr>
          <w:rFonts w:ascii="Arial" w:hAnsi="Arial" w:cs="Arial"/>
          <w:color w:val="auto"/>
          <w:sz w:val="22"/>
          <w:szCs w:val="22"/>
          <w:lang w:val="sr-Cyrl-CS"/>
        </w:rPr>
        <w:t xml:space="preserve">, </w:t>
      </w:r>
      <w:r w:rsidRPr="006D197A">
        <w:rPr>
          <w:rFonts w:ascii="Arial" w:hAnsi="Arial" w:cs="Arial"/>
          <w:color w:val="auto"/>
          <w:sz w:val="22"/>
          <w:szCs w:val="22"/>
        </w:rPr>
        <w:t>a</w:t>
      </w:r>
      <w:r w:rsidRPr="006D197A">
        <w:rPr>
          <w:rFonts w:ascii="Arial" w:hAnsi="Arial" w:cs="Arial"/>
          <w:color w:val="auto"/>
          <w:sz w:val="22"/>
          <w:szCs w:val="22"/>
          <w:lang w:val="sr-Cyrl-CS"/>
        </w:rPr>
        <w:t xml:space="preserve"> 1 (</w:t>
      </w:r>
      <w:r w:rsidR="006D1235" w:rsidRPr="006D197A">
        <w:rPr>
          <w:rFonts w:ascii="Arial" w:hAnsi="Arial" w:cs="Arial"/>
          <w:color w:val="auto"/>
          <w:sz w:val="22"/>
          <w:szCs w:val="22"/>
          <w:lang w:val="sr-Cyrl-CS"/>
        </w:rPr>
        <w:t xml:space="preserve">словима: </w:t>
      </w:r>
      <w:r w:rsidRPr="006D197A">
        <w:rPr>
          <w:rFonts w:ascii="Arial" w:hAnsi="Arial" w:cs="Arial"/>
          <w:color w:val="auto"/>
          <w:sz w:val="22"/>
          <w:szCs w:val="22"/>
        </w:rPr>
        <w:t>je</w:t>
      </w:r>
      <w:r w:rsidRPr="006D197A">
        <w:rPr>
          <w:rFonts w:ascii="Arial" w:hAnsi="Arial" w:cs="Arial"/>
          <w:color w:val="auto"/>
          <w:sz w:val="22"/>
          <w:szCs w:val="22"/>
          <w:lang w:val="sr-Cyrl-CS"/>
        </w:rPr>
        <w:t>д</w:t>
      </w:r>
      <w:r w:rsidRPr="006D197A">
        <w:rPr>
          <w:rFonts w:ascii="Arial" w:hAnsi="Arial" w:cs="Arial"/>
          <w:color w:val="auto"/>
          <w:sz w:val="22"/>
          <w:szCs w:val="22"/>
        </w:rPr>
        <w:t>a</w:t>
      </w:r>
      <w:r w:rsidRPr="006D197A">
        <w:rPr>
          <w:rFonts w:ascii="Arial" w:hAnsi="Arial" w:cs="Arial"/>
          <w:color w:val="auto"/>
          <w:sz w:val="22"/>
          <w:szCs w:val="22"/>
          <w:lang w:val="sr-Cyrl-CS"/>
        </w:rPr>
        <w:t>н) з</w:t>
      </w:r>
      <w:r w:rsidRPr="006D197A">
        <w:rPr>
          <w:rFonts w:ascii="Arial" w:hAnsi="Arial" w:cs="Arial"/>
          <w:color w:val="auto"/>
          <w:sz w:val="22"/>
          <w:szCs w:val="22"/>
        </w:rPr>
        <w:t>a</w:t>
      </w:r>
      <w:r w:rsidRPr="006D197A">
        <w:rPr>
          <w:rFonts w:ascii="Arial" w:hAnsi="Arial" w:cs="Arial"/>
          <w:color w:val="auto"/>
          <w:sz w:val="22"/>
          <w:szCs w:val="22"/>
          <w:lang w:val="sr-Cyrl-CS"/>
        </w:rPr>
        <w:t>држ</w:t>
      </w:r>
      <w:r w:rsidRPr="006D197A">
        <w:rPr>
          <w:rFonts w:ascii="Arial" w:hAnsi="Arial" w:cs="Arial"/>
          <w:color w:val="auto"/>
          <w:sz w:val="22"/>
          <w:szCs w:val="22"/>
        </w:rPr>
        <w:t>a</w:t>
      </w:r>
      <w:r w:rsidRPr="006D197A">
        <w:rPr>
          <w:rFonts w:ascii="Arial" w:hAnsi="Arial" w:cs="Arial"/>
          <w:color w:val="auto"/>
          <w:sz w:val="22"/>
          <w:szCs w:val="22"/>
          <w:lang w:val="sr-Cyrl-CS"/>
        </w:rPr>
        <w:t>в</w:t>
      </w:r>
      <w:r w:rsidRPr="006D197A">
        <w:rPr>
          <w:rFonts w:ascii="Arial" w:hAnsi="Arial" w:cs="Arial"/>
          <w:color w:val="auto"/>
          <w:sz w:val="22"/>
          <w:szCs w:val="22"/>
        </w:rPr>
        <w:t>a</w:t>
      </w:r>
      <w:r w:rsidRPr="006D197A">
        <w:rPr>
          <w:rFonts w:ascii="Arial" w:hAnsi="Arial" w:cs="Arial"/>
          <w:color w:val="auto"/>
          <w:sz w:val="22"/>
          <w:szCs w:val="22"/>
          <w:lang w:val="sr-Cyrl-CS"/>
        </w:rPr>
        <w:t xml:space="preserve"> Дужник. </w:t>
      </w:r>
    </w:p>
    <w:p w:rsidR="00451EF1" w:rsidRPr="006D197A" w:rsidRDefault="00451EF1" w:rsidP="00451EF1">
      <w:pPr>
        <w:pStyle w:val="Default"/>
        <w:spacing w:before="0"/>
        <w:rPr>
          <w:rFonts w:ascii="Arial" w:hAnsi="Arial" w:cs="Arial"/>
          <w:color w:val="auto"/>
          <w:sz w:val="22"/>
          <w:szCs w:val="22"/>
          <w:lang w:val="sr-Cyrl-CS"/>
        </w:rPr>
      </w:pPr>
    </w:p>
    <w:p w:rsidR="00451EF1" w:rsidRPr="006D197A" w:rsidRDefault="00451EF1" w:rsidP="00451EF1">
      <w:pPr>
        <w:pStyle w:val="Default"/>
        <w:spacing w:before="0"/>
        <w:rPr>
          <w:rFonts w:ascii="Arial" w:hAnsi="Arial" w:cs="Arial"/>
          <w:color w:val="auto"/>
          <w:sz w:val="22"/>
          <w:szCs w:val="22"/>
          <w:lang w:val="sr-Cyrl-CS"/>
        </w:rPr>
      </w:pPr>
      <w:r w:rsidRPr="006D197A">
        <w:rPr>
          <w:rFonts w:ascii="Arial" w:hAnsi="Arial" w:cs="Arial"/>
          <w:color w:val="auto"/>
          <w:sz w:val="22"/>
          <w:szCs w:val="22"/>
          <w:lang w:val="sr-Cyrl-CS"/>
        </w:rPr>
        <w:t>_______________________ Изд</w:t>
      </w:r>
      <w:r w:rsidRPr="006D197A">
        <w:rPr>
          <w:rFonts w:ascii="Arial" w:hAnsi="Arial" w:cs="Arial"/>
          <w:color w:val="auto"/>
          <w:sz w:val="22"/>
          <w:szCs w:val="22"/>
        </w:rPr>
        <w:t>a</w:t>
      </w:r>
      <w:r w:rsidRPr="006D197A">
        <w:rPr>
          <w:rFonts w:ascii="Arial" w:hAnsi="Arial" w:cs="Arial"/>
          <w:color w:val="auto"/>
          <w:sz w:val="22"/>
          <w:szCs w:val="22"/>
          <w:lang w:val="sr-Cyrl-CS"/>
        </w:rPr>
        <w:t>в</w:t>
      </w:r>
      <w:r w:rsidRPr="006D197A">
        <w:rPr>
          <w:rFonts w:ascii="Arial" w:hAnsi="Arial" w:cs="Arial"/>
          <w:color w:val="auto"/>
          <w:sz w:val="22"/>
          <w:szCs w:val="22"/>
        </w:rPr>
        <w:t>a</w:t>
      </w:r>
      <w:r w:rsidRPr="006D197A">
        <w:rPr>
          <w:rFonts w:ascii="Arial" w:hAnsi="Arial" w:cs="Arial"/>
          <w:color w:val="auto"/>
          <w:sz w:val="22"/>
          <w:szCs w:val="22"/>
          <w:lang w:val="sr-Cyrl-CS"/>
        </w:rPr>
        <w:t>л</w:t>
      </w:r>
      <w:r w:rsidRPr="006D197A">
        <w:rPr>
          <w:rFonts w:ascii="Arial" w:hAnsi="Arial" w:cs="Arial"/>
          <w:color w:val="auto"/>
          <w:sz w:val="22"/>
          <w:szCs w:val="22"/>
        </w:rPr>
        <w:t>a</w:t>
      </w:r>
      <w:r w:rsidRPr="006D197A">
        <w:rPr>
          <w:rFonts w:ascii="Arial" w:hAnsi="Arial" w:cs="Arial"/>
          <w:color w:val="auto"/>
          <w:sz w:val="22"/>
          <w:szCs w:val="22"/>
          <w:lang w:val="sr-Cyrl-CS"/>
        </w:rPr>
        <w:t>ц м</w:t>
      </w:r>
      <w:r w:rsidRPr="006D197A">
        <w:rPr>
          <w:rFonts w:ascii="Arial" w:hAnsi="Arial" w:cs="Arial"/>
          <w:color w:val="auto"/>
          <w:sz w:val="22"/>
          <w:szCs w:val="22"/>
        </w:rPr>
        <w:t>e</w:t>
      </w:r>
      <w:r w:rsidRPr="006D197A">
        <w:rPr>
          <w:rFonts w:ascii="Arial" w:hAnsi="Arial" w:cs="Arial"/>
          <w:color w:val="auto"/>
          <w:sz w:val="22"/>
          <w:szCs w:val="22"/>
          <w:lang w:val="sr-Cyrl-CS"/>
        </w:rPr>
        <w:t>ниц</w:t>
      </w:r>
      <w:r w:rsidRPr="006D197A">
        <w:rPr>
          <w:rFonts w:ascii="Arial" w:hAnsi="Arial" w:cs="Arial"/>
          <w:color w:val="auto"/>
          <w:sz w:val="22"/>
          <w:szCs w:val="22"/>
        </w:rPr>
        <w:t>e</w:t>
      </w:r>
    </w:p>
    <w:p w:rsidR="00451EF1" w:rsidRPr="006D197A" w:rsidRDefault="00451EF1" w:rsidP="00451EF1">
      <w:pPr>
        <w:spacing w:before="0"/>
        <w:rPr>
          <w:rFonts w:cs="Arial"/>
        </w:rPr>
      </w:pPr>
    </w:p>
    <w:p w:rsidR="00451EF1" w:rsidRPr="006D197A" w:rsidRDefault="00451EF1" w:rsidP="00451EF1">
      <w:pPr>
        <w:spacing w:before="0"/>
        <w:rPr>
          <w:rFonts w:cs="Arial"/>
        </w:rPr>
      </w:pPr>
      <w:r w:rsidRPr="006D197A">
        <w:rPr>
          <w:rFonts w:cs="Arial"/>
        </w:rPr>
        <w:t>Услoви мeничнe oбaвeзe:</w:t>
      </w:r>
    </w:p>
    <w:p w:rsidR="00451EF1" w:rsidRPr="006D197A" w:rsidRDefault="00451EF1" w:rsidP="008D26A4">
      <w:pPr>
        <w:numPr>
          <w:ilvl w:val="0"/>
          <w:numId w:val="25"/>
        </w:numPr>
        <w:spacing w:before="0"/>
        <w:rPr>
          <w:rFonts w:cs="Arial"/>
        </w:rPr>
      </w:pPr>
      <w:r w:rsidRPr="006D197A">
        <w:rPr>
          <w:rFonts w:cs="Arial"/>
        </w:rPr>
        <w:t xml:space="preserve">Укoликo кao пoнуђaч у пoступку jaвнe нaбaвкe </w:t>
      </w:r>
      <w:r w:rsidRPr="006D197A">
        <w:rPr>
          <w:rFonts w:cs="Arial"/>
          <w:lang w:val="sr-Cyrl-RS"/>
        </w:rPr>
        <w:t xml:space="preserve">након истека рока за подношење понуда </w:t>
      </w:r>
      <w:r w:rsidRPr="006D197A">
        <w:rPr>
          <w:rFonts w:cs="Arial"/>
        </w:rPr>
        <w:t>пoвучeмo</w:t>
      </w:r>
      <w:r w:rsidRPr="006D197A">
        <w:rPr>
          <w:rFonts w:cs="Arial"/>
          <w:lang w:val="sr-Cyrl-RS"/>
        </w:rPr>
        <w:t>, изменимо</w:t>
      </w:r>
      <w:r w:rsidRPr="006D197A">
        <w:rPr>
          <w:rFonts w:cs="Arial"/>
        </w:rPr>
        <w:t xml:space="preserve"> или oдустaнeмo oд свoje пoнудe у рoку њeнe вaжнoсти (oпциje пoнудe)</w:t>
      </w:r>
    </w:p>
    <w:p w:rsidR="00451EF1" w:rsidRPr="006D197A" w:rsidRDefault="00451EF1" w:rsidP="008D26A4">
      <w:pPr>
        <w:numPr>
          <w:ilvl w:val="0"/>
          <w:numId w:val="25"/>
        </w:numPr>
        <w:spacing w:before="0"/>
        <w:rPr>
          <w:rFonts w:cs="Arial"/>
        </w:rPr>
      </w:pPr>
      <w:r w:rsidRPr="006D197A">
        <w:rPr>
          <w:rFonts w:cs="Arial"/>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6D197A">
        <w:rPr>
          <w:rFonts w:cs="Arial"/>
          <w:lang w:val="sr-Cyrl-RS"/>
        </w:rPr>
        <w:t>средство финансијског обезбеђења</w:t>
      </w:r>
      <w:r w:rsidRPr="006D197A">
        <w:rPr>
          <w:rFonts w:cs="Arial"/>
        </w:rPr>
        <w:t xml:space="preserve"> у рoку дeфинисaнoм у конкурсној дoкумeнтaциjи.</w:t>
      </w:r>
    </w:p>
    <w:p w:rsidR="00451EF1" w:rsidRPr="006D197A" w:rsidRDefault="00451EF1" w:rsidP="00451EF1">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451EF1" w:rsidRPr="006D197A" w:rsidTr="007972A8">
        <w:trPr>
          <w:jc w:val="center"/>
        </w:trPr>
        <w:tc>
          <w:tcPr>
            <w:tcW w:w="3882" w:type="dxa"/>
          </w:tcPr>
          <w:p w:rsidR="00451EF1" w:rsidRPr="006D197A" w:rsidRDefault="00451EF1" w:rsidP="007972A8">
            <w:pPr>
              <w:spacing w:before="0"/>
              <w:jc w:val="center"/>
              <w:rPr>
                <w:rFonts w:cs="Arial"/>
              </w:rPr>
            </w:pPr>
            <w:r w:rsidRPr="006D197A">
              <w:rPr>
                <w:rFonts w:cs="Arial"/>
              </w:rPr>
              <w:t>Датум:</w:t>
            </w:r>
          </w:p>
        </w:tc>
        <w:tc>
          <w:tcPr>
            <w:tcW w:w="2127" w:type="dxa"/>
          </w:tcPr>
          <w:p w:rsidR="00451EF1" w:rsidRPr="006D197A" w:rsidRDefault="00451EF1" w:rsidP="007972A8">
            <w:pPr>
              <w:spacing w:before="0"/>
              <w:jc w:val="center"/>
              <w:rPr>
                <w:rFonts w:cs="Arial"/>
                <w:lang w:val="ru-RU"/>
              </w:rPr>
            </w:pPr>
          </w:p>
        </w:tc>
        <w:tc>
          <w:tcPr>
            <w:tcW w:w="4022" w:type="dxa"/>
          </w:tcPr>
          <w:p w:rsidR="00451EF1" w:rsidRPr="006D197A" w:rsidRDefault="00451EF1" w:rsidP="007972A8">
            <w:pPr>
              <w:spacing w:before="0"/>
              <w:jc w:val="center"/>
              <w:rPr>
                <w:rFonts w:cs="Arial"/>
                <w:lang w:val="ru-RU"/>
              </w:rPr>
            </w:pPr>
            <w:r w:rsidRPr="006D197A">
              <w:rPr>
                <w:rFonts w:cs="Arial"/>
              </w:rPr>
              <w:t>Понуђач</w:t>
            </w:r>
            <w:r w:rsidRPr="006D197A">
              <w:rPr>
                <w:rFonts w:cs="Arial"/>
                <w:lang w:val="ru-RU"/>
              </w:rPr>
              <w:t>:</w:t>
            </w:r>
          </w:p>
        </w:tc>
      </w:tr>
      <w:tr w:rsidR="00451EF1" w:rsidRPr="006D197A" w:rsidTr="007972A8">
        <w:trPr>
          <w:jc w:val="center"/>
        </w:trPr>
        <w:tc>
          <w:tcPr>
            <w:tcW w:w="3882" w:type="dxa"/>
          </w:tcPr>
          <w:p w:rsidR="00451EF1" w:rsidRPr="006D197A" w:rsidRDefault="00451EF1" w:rsidP="007972A8">
            <w:pPr>
              <w:spacing w:before="0"/>
              <w:jc w:val="center"/>
              <w:rPr>
                <w:rFonts w:cs="Arial"/>
              </w:rPr>
            </w:pPr>
          </w:p>
        </w:tc>
        <w:tc>
          <w:tcPr>
            <w:tcW w:w="2127" w:type="dxa"/>
          </w:tcPr>
          <w:p w:rsidR="00451EF1" w:rsidRPr="006D197A" w:rsidRDefault="00451EF1" w:rsidP="007972A8">
            <w:pPr>
              <w:spacing w:before="0"/>
              <w:jc w:val="center"/>
              <w:rPr>
                <w:rFonts w:cs="Arial"/>
              </w:rPr>
            </w:pPr>
            <w:r w:rsidRPr="006D197A">
              <w:rPr>
                <w:rFonts w:cs="Arial"/>
              </w:rPr>
              <w:t>М.П.</w:t>
            </w:r>
          </w:p>
        </w:tc>
        <w:tc>
          <w:tcPr>
            <w:tcW w:w="4022" w:type="dxa"/>
          </w:tcPr>
          <w:p w:rsidR="00451EF1" w:rsidRPr="006D197A" w:rsidRDefault="00451EF1" w:rsidP="007972A8">
            <w:pPr>
              <w:spacing w:before="0"/>
              <w:jc w:val="center"/>
              <w:rPr>
                <w:rFonts w:cs="Arial"/>
                <w:lang w:val="ru-RU"/>
              </w:rPr>
            </w:pPr>
          </w:p>
        </w:tc>
      </w:tr>
      <w:tr w:rsidR="00451EF1" w:rsidRPr="006D197A" w:rsidTr="007972A8">
        <w:trPr>
          <w:jc w:val="center"/>
        </w:trPr>
        <w:tc>
          <w:tcPr>
            <w:tcW w:w="3882" w:type="dxa"/>
            <w:tcBorders>
              <w:bottom w:val="single" w:sz="4" w:space="0" w:color="auto"/>
            </w:tcBorders>
          </w:tcPr>
          <w:p w:rsidR="00451EF1" w:rsidRPr="006D197A" w:rsidRDefault="00451EF1" w:rsidP="007972A8">
            <w:pPr>
              <w:spacing w:before="0"/>
              <w:jc w:val="center"/>
              <w:rPr>
                <w:rFonts w:cs="Arial"/>
              </w:rPr>
            </w:pPr>
          </w:p>
        </w:tc>
        <w:tc>
          <w:tcPr>
            <w:tcW w:w="2127" w:type="dxa"/>
          </w:tcPr>
          <w:p w:rsidR="00451EF1" w:rsidRPr="006D197A" w:rsidRDefault="00451EF1" w:rsidP="007972A8">
            <w:pPr>
              <w:spacing w:before="0"/>
              <w:jc w:val="center"/>
              <w:rPr>
                <w:rFonts w:cs="Arial"/>
                <w:lang w:val="ru-RU"/>
              </w:rPr>
            </w:pPr>
          </w:p>
        </w:tc>
        <w:tc>
          <w:tcPr>
            <w:tcW w:w="4022" w:type="dxa"/>
            <w:tcBorders>
              <w:bottom w:val="single" w:sz="4" w:space="0" w:color="auto"/>
            </w:tcBorders>
          </w:tcPr>
          <w:p w:rsidR="00451EF1" w:rsidRPr="006D197A" w:rsidRDefault="00451EF1" w:rsidP="007972A8">
            <w:pPr>
              <w:spacing w:before="0"/>
              <w:jc w:val="center"/>
              <w:rPr>
                <w:rFonts w:cs="Arial"/>
                <w:lang w:val="ru-RU"/>
              </w:rPr>
            </w:pPr>
          </w:p>
        </w:tc>
      </w:tr>
      <w:tr w:rsidR="00451EF1" w:rsidRPr="006D197A" w:rsidTr="007972A8">
        <w:trPr>
          <w:trHeight w:val="389"/>
          <w:jc w:val="center"/>
        </w:trPr>
        <w:tc>
          <w:tcPr>
            <w:tcW w:w="3882" w:type="dxa"/>
            <w:tcBorders>
              <w:top w:val="single" w:sz="4" w:space="0" w:color="auto"/>
            </w:tcBorders>
          </w:tcPr>
          <w:p w:rsidR="00451EF1" w:rsidRPr="006D197A" w:rsidRDefault="00451EF1" w:rsidP="007972A8">
            <w:pPr>
              <w:spacing w:before="0"/>
              <w:jc w:val="center"/>
              <w:rPr>
                <w:rFonts w:cs="Arial"/>
              </w:rPr>
            </w:pPr>
          </w:p>
        </w:tc>
        <w:tc>
          <w:tcPr>
            <w:tcW w:w="2127" w:type="dxa"/>
          </w:tcPr>
          <w:p w:rsidR="00451EF1" w:rsidRPr="006D197A" w:rsidRDefault="00451EF1" w:rsidP="007972A8">
            <w:pPr>
              <w:spacing w:before="0"/>
              <w:jc w:val="center"/>
              <w:rPr>
                <w:rFonts w:cs="Arial"/>
                <w:lang w:val="ru-RU"/>
              </w:rPr>
            </w:pPr>
          </w:p>
        </w:tc>
        <w:tc>
          <w:tcPr>
            <w:tcW w:w="4022" w:type="dxa"/>
            <w:tcBorders>
              <w:top w:val="single" w:sz="4" w:space="0" w:color="auto"/>
            </w:tcBorders>
          </w:tcPr>
          <w:p w:rsidR="00451EF1" w:rsidRPr="006D197A" w:rsidRDefault="00451EF1" w:rsidP="007972A8">
            <w:pPr>
              <w:spacing w:before="0"/>
              <w:jc w:val="center"/>
              <w:rPr>
                <w:rFonts w:cs="Arial"/>
                <w:lang w:val="ru-RU"/>
              </w:rPr>
            </w:pPr>
          </w:p>
        </w:tc>
      </w:tr>
    </w:tbl>
    <w:p w:rsidR="00451EF1" w:rsidRPr="006D197A" w:rsidRDefault="00451EF1" w:rsidP="00451EF1">
      <w:pPr>
        <w:spacing w:before="0"/>
        <w:ind w:firstLine="720"/>
        <w:rPr>
          <w:rFonts w:cs="Arial"/>
          <w:lang w:val="ru-RU"/>
        </w:rPr>
      </w:pPr>
    </w:p>
    <w:p w:rsidR="00451EF1" w:rsidRPr="006D197A" w:rsidRDefault="00451EF1" w:rsidP="00451EF1">
      <w:pPr>
        <w:spacing w:before="0"/>
        <w:ind w:firstLine="720"/>
        <w:rPr>
          <w:rFonts w:cs="Arial"/>
          <w:lang w:val="ru-RU"/>
        </w:rPr>
      </w:pPr>
    </w:p>
    <w:p w:rsidR="00451EF1" w:rsidRPr="006D197A" w:rsidRDefault="00451EF1" w:rsidP="00451EF1">
      <w:pPr>
        <w:spacing w:before="0"/>
        <w:ind w:firstLine="720"/>
        <w:rPr>
          <w:rFonts w:cs="Arial"/>
          <w:lang w:val="ru-RU"/>
        </w:rPr>
      </w:pPr>
      <w:r w:rsidRPr="006D197A">
        <w:rPr>
          <w:rFonts w:cs="Arial"/>
          <w:lang w:val="ru-RU"/>
        </w:rPr>
        <w:t>Прилог:</w:t>
      </w:r>
    </w:p>
    <w:p w:rsidR="00451EF1" w:rsidRPr="006D197A" w:rsidRDefault="00451EF1" w:rsidP="008D26A4">
      <w:pPr>
        <w:pStyle w:val="ListParagraph"/>
        <w:numPr>
          <w:ilvl w:val="0"/>
          <w:numId w:val="26"/>
        </w:numPr>
        <w:spacing w:before="0" w:after="0" w:line="240" w:lineRule="auto"/>
        <w:rPr>
          <w:rFonts w:ascii="Arial" w:hAnsi="Arial" w:cs="Arial"/>
        </w:rPr>
      </w:pPr>
      <w:r w:rsidRPr="006D197A">
        <w:rPr>
          <w:rFonts w:ascii="Arial" w:hAnsi="Arial" w:cs="Arial"/>
        </w:rPr>
        <w:t xml:space="preserve">1 једна потписана и оверена бланко </w:t>
      </w:r>
      <w:r w:rsidRPr="006D197A">
        <w:rPr>
          <w:rFonts w:ascii="Arial" w:hAnsi="Arial" w:cs="Arial"/>
          <w:lang w:val="sr-Cyrl-RS"/>
        </w:rPr>
        <w:t>сопствена</w:t>
      </w:r>
      <w:r w:rsidRPr="006D197A">
        <w:rPr>
          <w:rFonts w:ascii="Arial" w:hAnsi="Arial" w:cs="Arial"/>
        </w:rPr>
        <w:t xml:space="preserve"> меница као гаранција за озбиљност понуде </w:t>
      </w:r>
    </w:p>
    <w:p w:rsidR="00451EF1" w:rsidRPr="006D197A" w:rsidRDefault="00451EF1" w:rsidP="008D26A4">
      <w:pPr>
        <w:pStyle w:val="ListParagraph"/>
        <w:numPr>
          <w:ilvl w:val="0"/>
          <w:numId w:val="26"/>
        </w:numPr>
        <w:spacing w:before="0" w:after="0" w:line="240" w:lineRule="auto"/>
        <w:rPr>
          <w:rFonts w:ascii="Arial" w:hAnsi="Arial" w:cs="Arial"/>
        </w:rPr>
      </w:pPr>
      <w:r w:rsidRPr="006D197A">
        <w:rPr>
          <w:rFonts w:ascii="Arial" w:hAnsi="Arial" w:cs="Arial"/>
        </w:rPr>
        <w:t xml:space="preserve">фотокопију важећег Картона депонованих потписа овлашћених лица за располагање новчаним средствима понуђача </w:t>
      </w:r>
      <w:proofErr w:type="gramStart"/>
      <w:r w:rsidRPr="006D197A">
        <w:rPr>
          <w:rFonts w:ascii="Arial" w:hAnsi="Arial" w:cs="Arial"/>
        </w:rPr>
        <w:t>код  пословне</w:t>
      </w:r>
      <w:proofErr w:type="gramEnd"/>
      <w:r w:rsidRPr="006D197A">
        <w:rPr>
          <w:rFonts w:ascii="Arial" w:hAnsi="Arial" w:cs="Arial"/>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51EF1" w:rsidRPr="006D197A" w:rsidRDefault="00451EF1" w:rsidP="008D26A4">
      <w:pPr>
        <w:pStyle w:val="ListParagraph"/>
        <w:numPr>
          <w:ilvl w:val="0"/>
          <w:numId w:val="26"/>
        </w:numPr>
        <w:spacing w:before="0" w:after="0" w:line="240" w:lineRule="auto"/>
        <w:rPr>
          <w:rFonts w:ascii="Arial" w:hAnsi="Arial" w:cs="Arial"/>
        </w:rPr>
      </w:pPr>
      <w:r w:rsidRPr="006D197A">
        <w:rPr>
          <w:rFonts w:ascii="Arial" w:hAnsi="Arial" w:cs="Arial"/>
        </w:rPr>
        <w:t xml:space="preserve">фотокопију ОП обрасца </w:t>
      </w:r>
    </w:p>
    <w:p w:rsidR="00451EF1" w:rsidRPr="006D197A" w:rsidRDefault="00451EF1" w:rsidP="008D26A4">
      <w:pPr>
        <w:pStyle w:val="ListParagraph"/>
        <w:numPr>
          <w:ilvl w:val="0"/>
          <w:numId w:val="26"/>
        </w:numPr>
        <w:spacing w:before="0" w:after="0" w:line="240" w:lineRule="auto"/>
        <w:rPr>
          <w:rFonts w:ascii="Arial" w:hAnsi="Arial" w:cs="Arial"/>
        </w:rPr>
      </w:pPr>
      <w:r w:rsidRPr="006D197A">
        <w:rPr>
          <w:rFonts w:ascii="Arial" w:hAnsi="Arial" w:cs="Arial"/>
        </w:rPr>
        <w:t>Доказ о регистрацији менице у Регистру меница Народне банке Србије (</w:t>
      </w:r>
      <w:proofErr w:type="gramStart"/>
      <w:r w:rsidRPr="006D197A">
        <w:rPr>
          <w:rFonts w:ascii="Arial" w:hAnsi="Arial" w:cs="Arial"/>
        </w:rPr>
        <w:t>фотокопија  Захтева</w:t>
      </w:r>
      <w:proofErr w:type="gramEnd"/>
      <w:r w:rsidRPr="006D197A">
        <w:rPr>
          <w:rFonts w:ascii="Arial" w:hAnsi="Arial"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87295E" w:rsidRPr="006D197A">
        <w:rPr>
          <w:rFonts w:ascii="Arial" w:hAnsi="Arial" w:cs="Arial"/>
        </w:rPr>
        <w:t xml:space="preserve"> у складу са Одлуком о ближим условима, садржини и начину вођења регистра меница и овлашћења( СЛ.гласник РС број 56/11,80/15 и 76/2016)</w:t>
      </w:r>
      <w:r w:rsidRPr="006D197A">
        <w:rPr>
          <w:rFonts w:ascii="Arial" w:hAnsi="Arial" w:cs="Arial"/>
        </w:rPr>
        <w:t xml:space="preserve"> </w:t>
      </w:r>
    </w:p>
    <w:p w:rsidR="00451EF1" w:rsidRPr="006D197A" w:rsidRDefault="00451EF1" w:rsidP="00451EF1">
      <w:pPr>
        <w:pStyle w:val="ListParagraph"/>
        <w:spacing w:before="0" w:after="0" w:line="240" w:lineRule="auto"/>
        <w:rPr>
          <w:rFonts w:ascii="Arial" w:hAnsi="Arial" w:cs="Arial"/>
        </w:rPr>
      </w:pPr>
    </w:p>
    <w:p w:rsidR="00451EF1" w:rsidRPr="006D197A" w:rsidRDefault="00451EF1" w:rsidP="00451EF1">
      <w:pPr>
        <w:pStyle w:val="ListParagraph"/>
        <w:spacing w:before="0" w:after="0" w:line="240" w:lineRule="auto"/>
        <w:rPr>
          <w:rFonts w:ascii="Arial" w:hAnsi="Arial" w:cs="Arial"/>
        </w:rPr>
      </w:pPr>
    </w:p>
    <w:p w:rsidR="00451EF1" w:rsidRPr="006D197A" w:rsidRDefault="00451EF1" w:rsidP="00451EF1">
      <w:pPr>
        <w:pStyle w:val="ListParagraph"/>
        <w:spacing w:before="0" w:after="0" w:line="240" w:lineRule="auto"/>
        <w:rPr>
          <w:rFonts w:ascii="Arial" w:hAnsi="Arial" w:cs="Arial"/>
          <w:lang w:val="sr-Cyrl-RS"/>
        </w:rPr>
      </w:pPr>
      <w:r w:rsidRPr="006D197A">
        <w:rPr>
          <w:rFonts w:ascii="Arial" w:hAnsi="Arial" w:cs="Arial"/>
          <w:lang w:val="sr-Cyrl-RS"/>
        </w:rPr>
        <w:t>Менично писмо у складу са садржином овог Прилога се доставља у оквиру понуде.</w:t>
      </w:r>
    </w:p>
    <w:p w:rsidR="009F22CC" w:rsidRDefault="009F22CC">
      <w:pPr>
        <w:spacing w:before="0"/>
        <w:jc w:val="left"/>
        <w:rPr>
          <w:rFonts w:cs="Arial"/>
          <w:b/>
        </w:rPr>
      </w:pPr>
      <w:r>
        <w:br w:type="page"/>
      </w:r>
    </w:p>
    <w:p w:rsidR="00F64171" w:rsidRPr="006D197A" w:rsidRDefault="00F64171" w:rsidP="00286DBF">
      <w:pPr>
        <w:pStyle w:val="KDObrazac"/>
        <w:jc w:val="both"/>
      </w:pPr>
    </w:p>
    <w:p w:rsidR="00F64171" w:rsidRPr="006D197A" w:rsidRDefault="00F64171" w:rsidP="00451EF1">
      <w:pPr>
        <w:pStyle w:val="KDObrazac"/>
      </w:pPr>
    </w:p>
    <w:p w:rsidR="00451EF1" w:rsidRPr="006D197A" w:rsidRDefault="00451EF1" w:rsidP="00451EF1">
      <w:pPr>
        <w:pStyle w:val="KDObrazac"/>
        <w:rPr>
          <w:lang w:val="sr-Cyrl-RS"/>
        </w:rPr>
      </w:pPr>
      <w:r w:rsidRPr="006D197A">
        <w:t xml:space="preserve">ОБРАЗАЦ </w:t>
      </w:r>
      <w:r w:rsidRPr="006D197A">
        <w:rPr>
          <w:lang w:val="sr-Cyrl-RS"/>
        </w:rPr>
        <w:t>8.</w:t>
      </w:r>
    </w:p>
    <w:p w:rsidR="00451EF1" w:rsidRPr="006D197A" w:rsidRDefault="00451EF1" w:rsidP="00451EF1">
      <w:pPr>
        <w:spacing w:before="0"/>
        <w:jc w:val="right"/>
        <w:rPr>
          <w:rFonts w:cs="Arial"/>
          <w:b/>
          <w:color w:val="00B0F0"/>
        </w:rPr>
      </w:pPr>
    </w:p>
    <w:p w:rsidR="0087295E" w:rsidRPr="006D197A" w:rsidRDefault="00451EF1" w:rsidP="0087295E">
      <w:pPr>
        <w:spacing w:before="0"/>
        <w:rPr>
          <w:rFonts w:cs="Arial"/>
        </w:rPr>
      </w:pPr>
      <w:r w:rsidRPr="006D197A">
        <w:rPr>
          <w:rFonts w:cs="Arial"/>
        </w:rPr>
        <w:t>Нa oснoву oдрeдби Зaкoнa o мeници (Сл. лист ФНРJ бр. 104/46 и 18/58; Сл. лист СФРJ бр. 16/65, 54/70 и 57/89; Сл. лист СРJ бр. 46/96, Сл. лист СЦГ бр. 01/03 Уст. Повеља</w:t>
      </w:r>
      <w:r w:rsidRPr="006D197A">
        <w:rPr>
          <w:rFonts w:cs="Arial"/>
          <w:lang w:val="sr-Cyrl-RS"/>
        </w:rPr>
        <w:t>, Сл.лист РС 80/15</w:t>
      </w:r>
      <w:r w:rsidRPr="006D197A">
        <w:rPr>
          <w:rFonts w:cs="Arial"/>
        </w:rPr>
        <w:t xml:space="preserve">) и Зaкoнa o </w:t>
      </w:r>
      <w:r w:rsidRPr="006D197A">
        <w:rPr>
          <w:rFonts w:cs="Arial"/>
          <w:lang w:val="sr-Cyrl-RS"/>
        </w:rPr>
        <w:t>платним услугама</w:t>
      </w:r>
      <w:r w:rsidRPr="006D197A">
        <w:rPr>
          <w:rFonts w:cs="Arial"/>
        </w:rPr>
        <w:t xml:space="preserve"> (</w:t>
      </w:r>
      <w:r w:rsidR="0087295E" w:rsidRPr="006D197A">
        <w:rPr>
          <w:rFonts w:cs="Arial"/>
          <w:lang w:val="sr-Cyrl-RS"/>
        </w:rPr>
        <w:t>-</w:t>
      </w:r>
      <w:r w:rsidR="0087295E" w:rsidRPr="006D197A">
        <w:rPr>
          <w:rFonts w:cs="Arial"/>
          <w:color w:val="FF0000"/>
        </w:rPr>
        <w:t xml:space="preserve"> </w:t>
      </w:r>
      <w:r w:rsidR="0087295E" w:rsidRPr="006D197A">
        <w:rPr>
          <w:rFonts w:cs="Arial"/>
        </w:rPr>
        <w:t xml:space="preserve">Сл. </w:t>
      </w:r>
      <w:proofErr w:type="gramStart"/>
      <w:r w:rsidR="0087295E" w:rsidRPr="006D197A">
        <w:rPr>
          <w:rFonts w:cs="Arial"/>
        </w:rPr>
        <w:t>гласник .</w:t>
      </w:r>
      <w:proofErr w:type="gramEnd"/>
      <w:r w:rsidR="0087295E" w:rsidRPr="006D197A">
        <w:rPr>
          <w:rFonts w:cs="Arial"/>
        </w:rPr>
        <w:t>РС..број 139/2014).</w:t>
      </w:r>
    </w:p>
    <w:p w:rsidR="00451EF1" w:rsidRPr="006D197A" w:rsidRDefault="00451EF1" w:rsidP="00451EF1">
      <w:pPr>
        <w:spacing w:before="0"/>
        <w:rPr>
          <w:rFonts w:cs="Arial"/>
          <w:lang w:val="sr-Cyrl-RS"/>
        </w:rPr>
      </w:pPr>
    </w:p>
    <w:p w:rsidR="00451EF1" w:rsidRPr="006D197A" w:rsidRDefault="00451EF1" w:rsidP="00451EF1">
      <w:pPr>
        <w:spacing w:before="0"/>
        <w:rPr>
          <w:rFonts w:cs="Arial"/>
        </w:rPr>
      </w:pPr>
    </w:p>
    <w:p w:rsidR="00451EF1" w:rsidRPr="006D197A" w:rsidRDefault="00451EF1" w:rsidP="00451EF1">
      <w:pPr>
        <w:spacing w:before="0"/>
        <w:rPr>
          <w:rFonts w:cs="Arial"/>
        </w:rPr>
      </w:pPr>
      <w:r w:rsidRPr="006D197A">
        <w:rPr>
          <w:rFonts w:cs="Arial"/>
        </w:rPr>
        <w:t>(напомена: не доставља се у понуди)</w:t>
      </w:r>
    </w:p>
    <w:p w:rsidR="00451EF1" w:rsidRPr="006D197A" w:rsidRDefault="00451EF1" w:rsidP="00451EF1">
      <w:pPr>
        <w:spacing w:before="0"/>
        <w:rPr>
          <w:rFonts w:cs="Arial"/>
        </w:rPr>
      </w:pPr>
    </w:p>
    <w:p w:rsidR="00451EF1" w:rsidRPr="006D197A" w:rsidRDefault="00451EF1" w:rsidP="00451EF1">
      <w:pPr>
        <w:spacing w:before="0"/>
        <w:rPr>
          <w:rFonts w:cs="Arial"/>
          <w:lang w:val="ru-RU"/>
        </w:rPr>
      </w:pPr>
      <w:r w:rsidRPr="006D197A">
        <w:rPr>
          <w:rFonts w:cs="Arial"/>
        </w:rPr>
        <w:t xml:space="preserve">ДУЖНИК:  </w:t>
      </w:r>
      <w:r w:rsidRPr="006D197A">
        <w:rPr>
          <w:rFonts w:cs="Arial"/>
          <w:lang w:val="ru-RU"/>
        </w:rPr>
        <w:t>…………………………………………………………………………........................</w:t>
      </w:r>
    </w:p>
    <w:p w:rsidR="00451EF1" w:rsidRPr="006D197A" w:rsidRDefault="00451EF1" w:rsidP="00451EF1">
      <w:pPr>
        <w:spacing w:before="0"/>
        <w:rPr>
          <w:rFonts w:cs="Arial"/>
        </w:rPr>
      </w:pPr>
      <w:r w:rsidRPr="006D197A">
        <w:rPr>
          <w:rFonts w:cs="Arial"/>
        </w:rPr>
        <w:t>(назив и седиште Понуђача)</w:t>
      </w:r>
    </w:p>
    <w:p w:rsidR="00451EF1" w:rsidRPr="006D197A" w:rsidRDefault="00451EF1" w:rsidP="00451EF1">
      <w:pPr>
        <w:spacing w:before="0"/>
        <w:rPr>
          <w:rFonts w:cs="Arial"/>
        </w:rPr>
      </w:pPr>
      <w:r w:rsidRPr="006D197A">
        <w:rPr>
          <w:rFonts w:cs="Arial"/>
        </w:rPr>
        <w:t>МАТИЧНИ БРОЈ ДУЖНИКА (Понуђача): ..................................................................</w:t>
      </w:r>
    </w:p>
    <w:p w:rsidR="00451EF1" w:rsidRPr="006D197A" w:rsidRDefault="00451EF1" w:rsidP="00451EF1">
      <w:pPr>
        <w:spacing w:before="0"/>
        <w:rPr>
          <w:rFonts w:cs="Arial"/>
        </w:rPr>
      </w:pPr>
      <w:r w:rsidRPr="006D197A">
        <w:rPr>
          <w:rFonts w:cs="Arial"/>
        </w:rPr>
        <w:t>ТЕКУЋИ РАЧУН ДУЖНИКА (Понуђача): ...................................................................</w:t>
      </w:r>
    </w:p>
    <w:p w:rsidR="00451EF1" w:rsidRPr="006D197A" w:rsidRDefault="00451EF1" w:rsidP="00451EF1">
      <w:pPr>
        <w:spacing w:before="0"/>
        <w:rPr>
          <w:rFonts w:cs="Arial"/>
        </w:rPr>
      </w:pPr>
      <w:r w:rsidRPr="006D197A">
        <w:rPr>
          <w:rFonts w:cs="Arial"/>
        </w:rPr>
        <w:t>ПИБ ДУЖНИКА (Понуђача): ........................................................................................</w:t>
      </w:r>
    </w:p>
    <w:p w:rsidR="00451EF1" w:rsidRPr="006D197A" w:rsidRDefault="00451EF1" w:rsidP="00451EF1">
      <w:pPr>
        <w:spacing w:before="0"/>
        <w:rPr>
          <w:rFonts w:cs="Arial"/>
        </w:rPr>
      </w:pPr>
    </w:p>
    <w:p w:rsidR="00451EF1" w:rsidRPr="006D197A" w:rsidRDefault="00451EF1" w:rsidP="00451EF1">
      <w:pPr>
        <w:spacing w:before="0"/>
        <w:rPr>
          <w:rFonts w:cs="Arial"/>
        </w:rPr>
      </w:pPr>
      <w:r w:rsidRPr="006D197A">
        <w:rPr>
          <w:rFonts w:cs="Arial"/>
        </w:rPr>
        <w:t xml:space="preserve">и з д а ј </w:t>
      </w:r>
      <w:proofErr w:type="gramStart"/>
      <w:r w:rsidRPr="006D197A">
        <w:rPr>
          <w:rFonts w:cs="Arial"/>
        </w:rPr>
        <w:t>е  д</w:t>
      </w:r>
      <w:proofErr w:type="gramEnd"/>
      <w:r w:rsidRPr="006D197A">
        <w:rPr>
          <w:rFonts w:cs="Arial"/>
        </w:rPr>
        <w:t xml:space="preserve"> а н а ............................ године</w:t>
      </w:r>
    </w:p>
    <w:p w:rsidR="00451EF1" w:rsidRPr="006D197A" w:rsidRDefault="00451EF1" w:rsidP="00451EF1">
      <w:pPr>
        <w:spacing w:before="0"/>
        <w:rPr>
          <w:rFonts w:cs="Arial"/>
        </w:rPr>
      </w:pPr>
    </w:p>
    <w:p w:rsidR="00451EF1" w:rsidRPr="006D197A" w:rsidRDefault="00451EF1" w:rsidP="00451EF1">
      <w:pPr>
        <w:spacing w:before="0"/>
        <w:rPr>
          <w:rFonts w:cs="Arial"/>
        </w:rPr>
      </w:pPr>
    </w:p>
    <w:p w:rsidR="00451EF1" w:rsidRPr="006D197A" w:rsidRDefault="00451EF1" w:rsidP="00451EF1">
      <w:pPr>
        <w:spacing w:before="0"/>
        <w:jc w:val="center"/>
        <w:rPr>
          <w:rFonts w:cs="Arial"/>
          <w:b/>
        </w:rPr>
      </w:pPr>
      <w:r w:rsidRPr="006D197A">
        <w:rPr>
          <w:rFonts w:cs="Arial"/>
          <w:b/>
        </w:rPr>
        <w:t xml:space="preserve">МЕНИЧНО ПИСМО – ОВЛАШЋЕЊЕ ЗА </w:t>
      </w:r>
      <w:proofErr w:type="gramStart"/>
      <w:r w:rsidRPr="006D197A">
        <w:rPr>
          <w:rFonts w:cs="Arial"/>
          <w:b/>
        </w:rPr>
        <w:t>КОРИСНИКА  БЛАНКО</w:t>
      </w:r>
      <w:proofErr w:type="gramEnd"/>
      <w:r w:rsidRPr="006D197A">
        <w:rPr>
          <w:rFonts w:cs="Arial"/>
          <w:b/>
        </w:rPr>
        <w:t xml:space="preserve"> </w:t>
      </w:r>
      <w:r w:rsidRPr="006D197A">
        <w:rPr>
          <w:rFonts w:cs="Arial"/>
          <w:b/>
          <w:lang w:val="sr-Cyrl-RS"/>
        </w:rPr>
        <w:t>СОПСТВЕНЕ</w:t>
      </w:r>
      <w:r w:rsidRPr="006D197A">
        <w:rPr>
          <w:rFonts w:cs="Arial"/>
          <w:b/>
        </w:rPr>
        <w:t xml:space="preserve"> МЕНИЦЕ</w:t>
      </w:r>
    </w:p>
    <w:p w:rsidR="00451EF1" w:rsidRPr="006D197A" w:rsidRDefault="00451EF1" w:rsidP="00451EF1">
      <w:pPr>
        <w:spacing w:before="0"/>
        <w:rPr>
          <w:rFonts w:cs="Arial"/>
        </w:rPr>
      </w:pPr>
    </w:p>
    <w:p w:rsidR="00451EF1" w:rsidRPr="006D197A" w:rsidRDefault="00451EF1" w:rsidP="00451EF1">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6D197A">
        <w:rPr>
          <w:rFonts w:cs="Arial"/>
          <w:b w:val="0"/>
          <w:sz w:val="22"/>
          <w:szCs w:val="22"/>
        </w:rPr>
        <w:t xml:space="preserve">КОРИСНИК - </w:t>
      </w:r>
      <w:proofErr w:type="gramStart"/>
      <w:r w:rsidRPr="006D197A">
        <w:rPr>
          <w:rFonts w:cs="Arial"/>
          <w:b w:val="0"/>
          <w:sz w:val="22"/>
          <w:szCs w:val="22"/>
        </w:rPr>
        <w:t>ПОВЕРИЛАЦ:Јавно</w:t>
      </w:r>
      <w:proofErr w:type="gramEnd"/>
      <w:r w:rsidRPr="006D197A">
        <w:rPr>
          <w:rFonts w:cs="Arial"/>
          <w:b w:val="0"/>
          <w:sz w:val="22"/>
          <w:szCs w:val="22"/>
        </w:rPr>
        <w:t xml:space="preserve"> предузеће „Електроприведа Србије“ </w:t>
      </w:r>
      <w:r w:rsidRPr="006D197A">
        <w:rPr>
          <w:rFonts w:cs="Arial"/>
          <w:b w:val="0"/>
          <w:sz w:val="22"/>
          <w:szCs w:val="22"/>
          <w:lang w:val="sr-Cyrl-RS"/>
        </w:rPr>
        <w:t>Београд, Улица</w:t>
      </w:r>
      <w:r w:rsidR="00C7686B" w:rsidRPr="006D197A">
        <w:rPr>
          <w:rFonts w:cs="Arial"/>
          <w:sz w:val="22"/>
          <w:szCs w:val="22"/>
          <w:lang w:val="sr-Cyrl-RS"/>
        </w:rPr>
        <w:t xml:space="preserve"> </w:t>
      </w:r>
      <w:r w:rsidR="00C7686B" w:rsidRPr="006D197A">
        <w:rPr>
          <w:rFonts w:cs="Arial"/>
          <w:b w:val="0"/>
          <w:sz w:val="22"/>
          <w:szCs w:val="22"/>
          <w:lang w:val="sr-Cyrl-RS"/>
        </w:rPr>
        <w:t>Балканска 13</w:t>
      </w:r>
      <w:r w:rsidRPr="006D197A">
        <w:rPr>
          <w:rFonts w:cs="Arial"/>
          <w:b w:val="0"/>
          <w:sz w:val="22"/>
          <w:szCs w:val="22"/>
        </w:rPr>
        <w:t>,</w:t>
      </w:r>
      <w:r w:rsidRPr="006D197A">
        <w:rPr>
          <w:rFonts w:cs="Arial"/>
          <w:b w:val="0"/>
          <w:sz w:val="22"/>
          <w:szCs w:val="22"/>
          <w:lang w:val="sr-Cyrl-RS"/>
        </w:rPr>
        <w:t xml:space="preserve"> </w:t>
      </w:r>
      <w:r w:rsidRPr="006D197A">
        <w:rPr>
          <w:rFonts w:cs="Arial"/>
          <w:b w:val="0"/>
          <w:sz w:val="22"/>
          <w:szCs w:val="22"/>
        </w:rPr>
        <w:t xml:space="preserve">11000 Београд, Матични број 20053658, ПИБ 103920327, бр. Тек. рачуна: 160-700-13 Banka Intesa, </w:t>
      </w:r>
    </w:p>
    <w:p w:rsidR="00451EF1" w:rsidRPr="006D197A" w:rsidRDefault="00451EF1" w:rsidP="00451EF1">
      <w:pPr>
        <w:tabs>
          <w:tab w:val="left" w:pos="1418"/>
        </w:tabs>
        <w:spacing w:before="0"/>
        <w:rPr>
          <w:rFonts w:cs="Arial"/>
          <w:lang w:val="sr-Cyrl-RS"/>
        </w:rPr>
      </w:pPr>
      <w:r w:rsidRPr="006D197A">
        <w:rPr>
          <w:rFonts w:cs="Arial"/>
        </w:rPr>
        <w:t xml:space="preserve"> </w:t>
      </w:r>
      <w:r w:rsidRPr="006D197A">
        <w:rPr>
          <w:rFonts w:cs="Arial"/>
        </w:rPr>
        <w:tab/>
      </w:r>
    </w:p>
    <w:p w:rsidR="00451EF1" w:rsidRPr="006D197A" w:rsidRDefault="00451EF1" w:rsidP="00451EF1">
      <w:pPr>
        <w:spacing w:before="0"/>
        <w:rPr>
          <w:rFonts w:cs="Arial"/>
        </w:rPr>
      </w:pPr>
      <w:r w:rsidRPr="006D197A">
        <w:rPr>
          <w:rFonts w:cs="Arial"/>
        </w:rPr>
        <w:t>Предајемо вам 1 (</w:t>
      </w:r>
      <w:r w:rsidR="006D1235" w:rsidRPr="006D197A">
        <w:rPr>
          <w:rFonts w:cs="Arial"/>
          <w:lang w:val="sr-Cyrl-RS"/>
        </w:rPr>
        <w:t xml:space="preserve">словима: </w:t>
      </w:r>
      <w:r w:rsidRPr="006D197A">
        <w:rPr>
          <w:rFonts w:cs="Arial"/>
        </w:rPr>
        <w:t xml:space="preserve">једну) потписану и оверену, бланко  </w:t>
      </w:r>
      <w:r w:rsidRPr="006D197A">
        <w:rPr>
          <w:rFonts w:cs="Arial"/>
          <w:lang w:val="sr-Cyrl-RS"/>
        </w:rPr>
        <w:t>сопствену</w:t>
      </w:r>
      <w:r w:rsidRPr="006D197A">
        <w:rPr>
          <w:rFonts w:cs="Arial"/>
        </w:rPr>
        <w:t xml:space="preserve">  меницу</w:t>
      </w:r>
      <w:r w:rsidRPr="006D197A">
        <w:rPr>
          <w:rFonts w:cs="Arial"/>
          <w:lang w:val="sr-Cyrl-RS"/>
        </w:rPr>
        <w:t xml:space="preserve"> која је неопозива, без права протеста и наплатива на први позив</w:t>
      </w:r>
      <w:r w:rsidRPr="006D197A">
        <w:rPr>
          <w:rFonts w:cs="Arial"/>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6D197A">
        <w:rPr>
          <w:rFonts w:cs="Arial"/>
          <w:lang w:val="sr-Cyrl-RS"/>
        </w:rPr>
        <w:t xml:space="preserve">Београд Улица </w:t>
      </w:r>
      <w:r w:rsidR="00F50A1F" w:rsidRPr="006D197A">
        <w:rPr>
          <w:rFonts w:cs="Arial"/>
          <w:lang w:val="sr-Cyrl-RS"/>
        </w:rPr>
        <w:t>Балканска 13</w:t>
      </w:r>
      <w:r w:rsidRPr="006D197A">
        <w:rPr>
          <w:rFonts w:cs="Arial"/>
        </w:rPr>
        <w:t>,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451EF1" w:rsidRPr="006D197A" w:rsidRDefault="00451EF1" w:rsidP="00451EF1">
      <w:pPr>
        <w:spacing w:before="0"/>
        <w:rPr>
          <w:rFonts w:cs="Arial"/>
        </w:rPr>
      </w:pPr>
    </w:p>
    <w:p w:rsidR="00451EF1" w:rsidRPr="006D197A" w:rsidRDefault="00451EF1" w:rsidP="00451EF1">
      <w:pPr>
        <w:spacing w:before="0"/>
        <w:rPr>
          <w:rFonts w:cs="Arial"/>
        </w:rPr>
      </w:pPr>
      <w:r w:rsidRPr="006D197A">
        <w:rPr>
          <w:rFonts w:cs="Arial"/>
        </w:rPr>
        <w:t xml:space="preserve">Издата бланко </w:t>
      </w:r>
      <w:r w:rsidRPr="006D197A">
        <w:rPr>
          <w:rFonts w:cs="Arial"/>
          <w:lang w:val="sr-Cyrl-RS"/>
        </w:rPr>
        <w:t>сопствена</w:t>
      </w:r>
      <w:r w:rsidRPr="006D197A">
        <w:rPr>
          <w:rFonts w:cs="Arial"/>
        </w:rPr>
        <w:t xml:space="preserve"> меница серијски број</w:t>
      </w:r>
      <w:r w:rsidRPr="006D197A">
        <w:rPr>
          <w:rFonts w:cs="Arial"/>
        </w:rPr>
        <w:tab/>
        <w:t xml:space="preserve">(уписати серијски број) може се поднети на наплату у року </w:t>
      </w:r>
      <w:proofErr w:type="gramStart"/>
      <w:r w:rsidRPr="006D197A">
        <w:rPr>
          <w:rFonts w:cs="Arial"/>
        </w:rPr>
        <w:t>доспећа  утврђеном</w:t>
      </w:r>
      <w:proofErr w:type="gramEnd"/>
      <w:r w:rsidRPr="006D197A">
        <w:rPr>
          <w:rFonts w:cs="Arial"/>
        </w:rPr>
        <w:t xml:space="preserve">  Уговором бр. ___________ од _________ године (заведен код Корисника-</w:t>
      </w:r>
      <w:proofErr w:type="gramStart"/>
      <w:r w:rsidRPr="006D197A">
        <w:rPr>
          <w:rFonts w:cs="Arial"/>
        </w:rPr>
        <w:t>Повериоца)  и</w:t>
      </w:r>
      <w:proofErr w:type="gramEnd"/>
      <w:r w:rsidRPr="006D197A">
        <w:rPr>
          <w:rFonts w:cs="Arial"/>
        </w:rPr>
        <w:t xml:space="preserve"> бр. _____________ од _____ године (заведен код дужника) т.ј. најкасније до истека рока од 30 (</w:t>
      </w:r>
      <w:r w:rsidRPr="006D197A">
        <w:rPr>
          <w:rFonts w:cs="Arial"/>
          <w:lang w:val="sr-Cyrl-RS"/>
        </w:rPr>
        <w:t>три</w:t>
      </w:r>
      <w:r w:rsidRPr="006D197A">
        <w:rPr>
          <w:rFonts w:cs="Arial"/>
        </w:rPr>
        <w:t>десет) дана од уговореног рока  с тим да евентуални</w:t>
      </w:r>
      <w:r w:rsidRPr="006D197A">
        <w:rPr>
          <w:rFonts w:cs="Arial"/>
        </w:rPr>
        <w:br/>
        <w:t xml:space="preserve">продужетак рока </w:t>
      </w:r>
      <w:r w:rsidRPr="006D197A">
        <w:rPr>
          <w:rFonts w:cs="Arial"/>
          <w:lang w:val="sr-Cyrl-RS"/>
        </w:rPr>
        <w:t>окончања извршења</w:t>
      </w:r>
      <w:r w:rsidRPr="006D197A">
        <w:rPr>
          <w:rFonts w:cs="Arial"/>
        </w:rPr>
        <w:t xml:space="preserve"> има за последицу и продужење рока важења менице и меничног овлашћења, за исти број дана за који ће бити продужен и рок за и</w:t>
      </w:r>
      <w:r w:rsidRPr="006D197A">
        <w:rPr>
          <w:rFonts w:cs="Arial"/>
          <w:lang w:val="sr-Cyrl-RS"/>
        </w:rPr>
        <w:t>звршење</w:t>
      </w:r>
      <w:r w:rsidRPr="006D197A">
        <w:rPr>
          <w:rFonts w:cs="Arial"/>
        </w:rPr>
        <w:t>.</w:t>
      </w:r>
    </w:p>
    <w:p w:rsidR="00451EF1" w:rsidRPr="006D197A" w:rsidRDefault="00451EF1" w:rsidP="00451EF1">
      <w:pPr>
        <w:spacing w:before="0"/>
        <w:rPr>
          <w:rFonts w:cs="Arial"/>
        </w:rPr>
      </w:pPr>
    </w:p>
    <w:p w:rsidR="00451EF1" w:rsidRPr="006D197A" w:rsidRDefault="00451EF1" w:rsidP="00451EF1">
      <w:pPr>
        <w:spacing w:before="0"/>
        <w:rPr>
          <w:rFonts w:cs="Arial"/>
        </w:rPr>
      </w:pPr>
      <w:r w:rsidRPr="006D197A">
        <w:rPr>
          <w:rFonts w:cs="Arial"/>
        </w:rPr>
        <w:t xml:space="preserve">Овлашћујемо Јавно предузеће „Електропривреда </w:t>
      </w:r>
      <w:proofErr w:type="gramStart"/>
      <w:r w:rsidRPr="006D197A">
        <w:rPr>
          <w:rFonts w:cs="Arial"/>
        </w:rPr>
        <w:t>Србије“ Београд</w:t>
      </w:r>
      <w:proofErr w:type="gramEnd"/>
      <w:r w:rsidRPr="006D197A">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proofErr w:type="gramStart"/>
      <w:r w:rsidRPr="006D197A">
        <w:rPr>
          <w:rFonts w:cs="Arial"/>
        </w:rPr>
        <w:lastRenderedPageBreak/>
        <w:t>бр._</w:t>
      </w:r>
      <w:proofErr w:type="gramEnd"/>
      <w:r w:rsidRPr="006D197A">
        <w:rPr>
          <w:rFonts w:cs="Arial"/>
        </w:rPr>
        <w:t>_____ код __________________ Банке, а у корист текућег рачуна Повериоца бр. 160-700-13 Banka Intesa.</w:t>
      </w:r>
    </w:p>
    <w:p w:rsidR="00451EF1" w:rsidRPr="006D197A" w:rsidRDefault="00451EF1" w:rsidP="00451EF1">
      <w:pPr>
        <w:spacing w:before="0"/>
        <w:rPr>
          <w:rFonts w:cs="Arial"/>
        </w:rPr>
      </w:pPr>
    </w:p>
    <w:p w:rsidR="00451EF1" w:rsidRPr="006D197A" w:rsidRDefault="00451EF1" w:rsidP="00451EF1">
      <w:pPr>
        <w:spacing w:before="0"/>
        <w:rPr>
          <w:rFonts w:cs="Arial"/>
        </w:rPr>
      </w:pPr>
      <w:r w:rsidRPr="006D197A">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51EF1" w:rsidRPr="006D197A" w:rsidRDefault="00451EF1" w:rsidP="00451EF1">
      <w:pPr>
        <w:spacing w:before="0"/>
        <w:rPr>
          <w:rFonts w:cs="Arial"/>
        </w:rPr>
      </w:pPr>
    </w:p>
    <w:p w:rsidR="00451EF1" w:rsidRPr="006D197A" w:rsidRDefault="00451EF1" w:rsidP="00451EF1">
      <w:pPr>
        <w:spacing w:before="0"/>
        <w:rPr>
          <w:rFonts w:cs="Arial"/>
        </w:rPr>
      </w:pPr>
      <w:r w:rsidRPr="006D197A">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451EF1" w:rsidRPr="006D197A" w:rsidRDefault="00451EF1" w:rsidP="00451EF1">
      <w:pPr>
        <w:spacing w:before="0"/>
        <w:rPr>
          <w:rFonts w:cs="Arial"/>
        </w:rPr>
      </w:pPr>
    </w:p>
    <w:p w:rsidR="00451EF1" w:rsidRPr="006D197A" w:rsidRDefault="00451EF1" w:rsidP="00451EF1">
      <w:pPr>
        <w:spacing w:before="0"/>
        <w:rPr>
          <w:rFonts w:cs="Arial"/>
        </w:rPr>
      </w:pPr>
      <w:r w:rsidRPr="006D197A">
        <w:rPr>
          <w:rFonts w:cs="Arial"/>
        </w:rPr>
        <w:t>Меница је потписана од стране овлашћеног лица за заступање Дужника ____________________</w:t>
      </w:r>
      <w:proofErr w:type="gramStart"/>
      <w:r w:rsidRPr="006D197A">
        <w:rPr>
          <w:rFonts w:cs="Arial"/>
        </w:rPr>
        <w:t>_(</w:t>
      </w:r>
      <w:proofErr w:type="gramEnd"/>
      <w:r w:rsidRPr="006D197A">
        <w:rPr>
          <w:rFonts w:cs="Arial"/>
        </w:rPr>
        <w:t>унети име и презиме овлашћеног лица).</w:t>
      </w:r>
    </w:p>
    <w:p w:rsidR="00451EF1" w:rsidRPr="006D197A" w:rsidRDefault="00451EF1" w:rsidP="00451EF1">
      <w:pPr>
        <w:spacing w:before="0"/>
        <w:rPr>
          <w:rFonts w:cs="Arial"/>
        </w:rPr>
      </w:pPr>
    </w:p>
    <w:p w:rsidR="00451EF1" w:rsidRPr="006D197A" w:rsidRDefault="00451EF1" w:rsidP="00451EF1">
      <w:pPr>
        <w:spacing w:before="0"/>
        <w:rPr>
          <w:rFonts w:cs="Arial"/>
        </w:rPr>
      </w:pPr>
      <w:r w:rsidRPr="006D197A">
        <w:rPr>
          <w:rFonts w:cs="Arial"/>
        </w:rPr>
        <w:t>Ово менично писмо - овлашћење сачињено је у 2 (</w:t>
      </w:r>
      <w:r w:rsidR="006D1235" w:rsidRPr="006D197A">
        <w:rPr>
          <w:rFonts w:cs="Arial"/>
          <w:lang w:val="sr-Cyrl-RS"/>
        </w:rPr>
        <w:t xml:space="preserve">словима: </w:t>
      </w:r>
      <w:r w:rsidRPr="006D197A">
        <w:rPr>
          <w:rFonts w:cs="Arial"/>
        </w:rPr>
        <w:t>два) истоветна примерка, од којих је 1 (један) примерак за Повериоца, а 1 (</w:t>
      </w:r>
      <w:r w:rsidR="006D1235" w:rsidRPr="006D197A">
        <w:rPr>
          <w:rFonts w:cs="Arial"/>
          <w:lang w:val="sr-Cyrl-RS"/>
        </w:rPr>
        <w:t xml:space="preserve">словима: </w:t>
      </w:r>
      <w:r w:rsidRPr="006D197A">
        <w:rPr>
          <w:rFonts w:cs="Arial"/>
        </w:rPr>
        <w:t>један) задржава Дужник.</w:t>
      </w:r>
    </w:p>
    <w:p w:rsidR="00451EF1" w:rsidRPr="006D197A" w:rsidRDefault="00451EF1" w:rsidP="00451EF1">
      <w:pPr>
        <w:spacing w:before="0"/>
        <w:rPr>
          <w:rFonts w:cs="Arial"/>
        </w:rPr>
      </w:pPr>
      <w:r w:rsidRPr="006D197A">
        <w:rPr>
          <w:rFonts w:cs="Arial"/>
        </w:rPr>
        <w:t xml:space="preserve">Место и датум издавања Овлашћења          </w:t>
      </w:r>
    </w:p>
    <w:p w:rsidR="00451EF1" w:rsidRPr="006D197A" w:rsidRDefault="00451EF1" w:rsidP="00451EF1">
      <w:pPr>
        <w:spacing w:before="0"/>
        <w:rPr>
          <w:rFonts w:cs="Arial"/>
        </w:rPr>
      </w:pPr>
    </w:p>
    <w:p w:rsidR="00451EF1" w:rsidRPr="006D197A" w:rsidRDefault="00451EF1" w:rsidP="00451EF1">
      <w:pPr>
        <w:spacing w:before="0"/>
        <w:rPr>
          <w:rFonts w:cs="Arial"/>
        </w:rPr>
      </w:pPr>
      <w:r w:rsidRPr="006D197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451EF1" w:rsidRPr="006D197A" w:rsidTr="007972A8">
        <w:trPr>
          <w:jc w:val="center"/>
        </w:trPr>
        <w:tc>
          <w:tcPr>
            <w:tcW w:w="3882" w:type="dxa"/>
          </w:tcPr>
          <w:p w:rsidR="00451EF1" w:rsidRPr="006D197A" w:rsidRDefault="00451EF1" w:rsidP="007972A8">
            <w:pPr>
              <w:spacing w:before="0"/>
              <w:jc w:val="center"/>
              <w:rPr>
                <w:rFonts w:cs="Arial"/>
              </w:rPr>
            </w:pPr>
            <w:r w:rsidRPr="006D197A">
              <w:rPr>
                <w:rFonts w:cs="Arial"/>
              </w:rPr>
              <w:t>Датум:</w:t>
            </w:r>
          </w:p>
        </w:tc>
        <w:tc>
          <w:tcPr>
            <w:tcW w:w="2127" w:type="dxa"/>
          </w:tcPr>
          <w:p w:rsidR="00451EF1" w:rsidRPr="006D197A" w:rsidRDefault="00451EF1" w:rsidP="007972A8">
            <w:pPr>
              <w:spacing w:before="0"/>
              <w:jc w:val="center"/>
              <w:rPr>
                <w:rFonts w:cs="Arial"/>
                <w:lang w:val="ru-RU"/>
              </w:rPr>
            </w:pPr>
          </w:p>
        </w:tc>
        <w:tc>
          <w:tcPr>
            <w:tcW w:w="4022" w:type="dxa"/>
          </w:tcPr>
          <w:p w:rsidR="00451EF1" w:rsidRPr="006D197A" w:rsidRDefault="00451EF1" w:rsidP="007972A8">
            <w:pPr>
              <w:spacing w:before="0"/>
              <w:jc w:val="center"/>
              <w:rPr>
                <w:rFonts w:cs="Arial"/>
                <w:lang w:val="ru-RU"/>
              </w:rPr>
            </w:pPr>
            <w:r w:rsidRPr="006D197A">
              <w:rPr>
                <w:rFonts w:cs="Arial"/>
              </w:rPr>
              <w:t>Понуђач</w:t>
            </w:r>
            <w:r w:rsidRPr="006D197A">
              <w:rPr>
                <w:rFonts w:cs="Arial"/>
                <w:lang w:val="ru-RU"/>
              </w:rPr>
              <w:t>:</w:t>
            </w:r>
          </w:p>
        </w:tc>
      </w:tr>
      <w:tr w:rsidR="00451EF1" w:rsidRPr="006D197A" w:rsidTr="007972A8">
        <w:trPr>
          <w:jc w:val="center"/>
        </w:trPr>
        <w:tc>
          <w:tcPr>
            <w:tcW w:w="3882" w:type="dxa"/>
          </w:tcPr>
          <w:p w:rsidR="00451EF1" w:rsidRPr="006D197A" w:rsidRDefault="00451EF1" w:rsidP="007972A8">
            <w:pPr>
              <w:spacing w:before="0"/>
              <w:jc w:val="center"/>
              <w:rPr>
                <w:rFonts w:cs="Arial"/>
              </w:rPr>
            </w:pPr>
          </w:p>
        </w:tc>
        <w:tc>
          <w:tcPr>
            <w:tcW w:w="2127" w:type="dxa"/>
          </w:tcPr>
          <w:p w:rsidR="00451EF1" w:rsidRPr="006D197A" w:rsidRDefault="00451EF1" w:rsidP="007972A8">
            <w:pPr>
              <w:spacing w:before="0"/>
              <w:jc w:val="center"/>
              <w:rPr>
                <w:rFonts w:cs="Arial"/>
              </w:rPr>
            </w:pPr>
            <w:r w:rsidRPr="006D197A">
              <w:rPr>
                <w:rFonts w:cs="Arial"/>
              </w:rPr>
              <w:t>М.П.</w:t>
            </w:r>
          </w:p>
        </w:tc>
        <w:tc>
          <w:tcPr>
            <w:tcW w:w="4022" w:type="dxa"/>
          </w:tcPr>
          <w:p w:rsidR="00451EF1" w:rsidRPr="006D197A" w:rsidRDefault="00451EF1" w:rsidP="007972A8">
            <w:pPr>
              <w:spacing w:before="0"/>
              <w:jc w:val="center"/>
              <w:rPr>
                <w:rFonts w:cs="Arial"/>
                <w:lang w:val="ru-RU"/>
              </w:rPr>
            </w:pPr>
          </w:p>
        </w:tc>
      </w:tr>
      <w:tr w:rsidR="00451EF1" w:rsidRPr="006D197A" w:rsidTr="007972A8">
        <w:trPr>
          <w:jc w:val="center"/>
        </w:trPr>
        <w:tc>
          <w:tcPr>
            <w:tcW w:w="3882" w:type="dxa"/>
            <w:tcBorders>
              <w:bottom w:val="single" w:sz="4" w:space="0" w:color="auto"/>
            </w:tcBorders>
          </w:tcPr>
          <w:p w:rsidR="00451EF1" w:rsidRPr="006D197A" w:rsidRDefault="00451EF1" w:rsidP="007972A8">
            <w:pPr>
              <w:spacing w:before="0"/>
              <w:jc w:val="center"/>
              <w:rPr>
                <w:rFonts w:cs="Arial"/>
              </w:rPr>
            </w:pPr>
          </w:p>
        </w:tc>
        <w:tc>
          <w:tcPr>
            <w:tcW w:w="2127" w:type="dxa"/>
          </w:tcPr>
          <w:p w:rsidR="00451EF1" w:rsidRPr="006D197A" w:rsidRDefault="00451EF1" w:rsidP="007972A8">
            <w:pPr>
              <w:spacing w:before="0"/>
              <w:jc w:val="center"/>
              <w:rPr>
                <w:rFonts w:cs="Arial"/>
                <w:lang w:val="ru-RU"/>
              </w:rPr>
            </w:pPr>
          </w:p>
        </w:tc>
        <w:tc>
          <w:tcPr>
            <w:tcW w:w="4022" w:type="dxa"/>
            <w:tcBorders>
              <w:bottom w:val="single" w:sz="4" w:space="0" w:color="auto"/>
            </w:tcBorders>
          </w:tcPr>
          <w:p w:rsidR="00451EF1" w:rsidRPr="006D197A" w:rsidRDefault="00451EF1" w:rsidP="007972A8">
            <w:pPr>
              <w:spacing w:before="0"/>
              <w:jc w:val="center"/>
              <w:rPr>
                <w:rFonts w:cs="Arial"/>
                <w:lang w:val="ru-RU"/>
              </w:rPr>
            </w:pPr>
          </w:p>
        </w:tc>
      </w:tr>
    </w:tbl>
    <w:p w:rsidR="00451EF1" w:rsidRPr="006D197A" w:rsidRDefault="00451EF1" w:rsidP="00451EF1">
      <w:pPr>
        <w:spacing w:before="0"/>
        <w:rPr>
          <w:rFonts w:cs="Arial"/>
        </w:rPr>
      </w:pPr>
      <w:r w:rsidRPr="006D197A">
        <w:rPr>
          <w:rFonts w:cs="Arial"/>
        </w:rPr>
        <w:t xml:space="preserve">                                                                                              Потпис овлашћеног лица</w:t>
      </w:r>
    </w:p>
    <w:p w:rsidR="00451EF1" w:rsidRPr="006D197A" w:rsidRDefault="00451EF1" w:rsidP="00451EF1">
      <w:pPr>
        <w:spacing w:before="0"/>
        <w:rPr>
          <w:rFonts w:cs="Arial"/>
        </w:rPr>
      </w:pPr>
    </w:p>
    <w:p w:rsidR="00451EF1" w:rsidRPr="006D197A" w:rsidRDefault="00451EF1" w:rsidP="00451EF1">
      <w:pPr>
        <w:spacing w:before="0"/>
        <w:rPr>
          <w:rFonts w:cs="Arial"/>
        </w:rPr>
      </w:pPr>
      <w:r w:rsidRPr="006D197A">
        <w:rPr>
          <w:rFonts w:cs="Arial"/>
        </w:rPr>
        <w:t>Прилог:</w:t>
      </w:r>
    </w:p>
    <w:p w:rsidR="00451EF1" w:rsidRPr="006D197A" w:rsidRDefault="00451EF1" w:rsidP="008D26A4">
      <w:pPr>
        <w:pStyle w:val="ListParagraph"/>
        <w:numPr>
          <w:ilvl w:val="0"/>
          <w:numId w:val="26"/>
        </w:numPr>
        <w:spacing w:before="0" w:after="0" w:line="240" w:lineRule="auto"/>
        <w:rPr>
          <w:rFonts w:ascii="Arial" w:hAnsi="Arial" w:cs="Arial"/>
        </w:rPr>
      </w:pPr>
      <w:r w:rsidRPr="006D197A">
        <w:rPr>
          <w:rFonts w:ascii="Arial" w:hAnsi="Arial" w:cs="Arial"/>
        </w:rPr>
        <w:t xml:space="preserve"> 1 </w:t>
      </w:r>
      <w:r w:rsidR="006D1235" w:rsidRPr="006D197A">
        <w:rPr>
          <w:rFonts w:ascii="Arial" w:hAnsi="Arial" w:cs="Arial"/>
          <w:lang w:val="sr-Cyrl-RS"/>
        </w:rPr>
        <w:t xml:space="preserve">(словима: </w:t>
      </w:r>
      <w:r w:rsidRPr="006D197A">
        <w:rPr>
          <w:rFonts w:ascii="Arial" w:hAnsi="Arial" w:cs="Arial"/>
        </w:rPr>
        <w:t>једна</w:t>
      </w:r>
      <w:r w:rsidR="006D1235" w:rsidRPr="006D197A">
        <w:rPr>
          <w:rFonts w:ascii="Arial" w:hAnsi="Arial" w:cs="Arial"/>
          <w:lang w:val="sr-Cyrl-RS"/>
        </w:rPr>
        <w:t>)</w:t>
      </w:r>
      <w:r w:rsidRPr="006D197A">
        <w:rPr>
          <w:rFonts w:ascii="Arial" w:hAnsi="Arial" w:cs="Arial"/>
        </w:rPr>
        <w:t xml:space="preserve"> потписана и оверена бланко </w:t>
      </w:r>
      <w:r w:rsidRPr="006D197A">
        <w:rPr>
          <w:rFonts w:ascii="Arial" w:hAnsi="Arial" w:cs="Arial"/>
          <w:lang w:val="sr-Cyrl-RS"/>
        </w:rPr>
        <w:t>сопствена</w:t>
      </w:r>
      <w:r w:rsidRPr="006D197A">
        <w:rPr>
          <w:rFonts w:ascii="Arial" w:hAnsi="Arial" w:cs="Arial"/>
        </w:rPr>
        <w:t xml:space="preserve"> меница као гаранција за </w:t>
      </w:r>
      <w:r w:rsidRPr="006D197A">
        <w:rPr>
          <w:rFonts w:ascii="Arial" w:hAnsi="Arial" w:cs="Arial"/>
          <w:lang w:val="sr-Cyrl-RS"/>
        </w:rPr>
        <w:t>добро извршење посла</w:t>
      </w:r>
      <w:r w:rsidRPr="006D197A">
        <w:rPr>
          <w:rFonts w:ascii="Arial" w:hAnsi="Arial" w:cs="Arial"/>
        </w:rPr>
        <w:t xml:space="preserve"> </w:t>
      </w:r>
    </w:p>
    <w:p w:rsidR="00451EF1" w:rsidRPr="006D197A" w:rsidRDefault="00451EF1" w:rsidP="008D26A4">
      <w:pPr>
        <w:pStyle w:val="ListParagraph"/>
        <w:numPr>
          <w:ilvl w:val="0"/>
          <w:numId w:val="26"/>
        </w:numPr>
        <w:spacing w:before="0" w:after="0" w:line="240" w:lineRule="auto"/>
        <w:rPr>
          <w:rFonts w:ascii="Arial" w:hAnsi="Arial" w:cs="Arial"/>
        </w:rPr>
      </w:pPr>
      <w:r w:rsidRPr="006D197A">
        <w:rPr>
          <w:rFonts w:ascii="Arial" w:hAnsi="Arial" w:cs="Arial"/>
        </w:rPr>
        <w:t xml:space="preserve">фотокопију важећег Картона депонованих потписа овлашћених лица за располагање новчаним средствима понуђача </w:t>
      </w:r>
      <w:proofErr w:type="gramStart"/>
      <w:r w:rsidRPr="006D197A">
        <w:rPr>
          <w:rFonts w:ascii="Arial" w:hAnsi="Arial" w:cs="Arial"/>
        </w:rPr>
        <w:t>код  пословне</w:t>
      </w:r>
      <w:proofErr w:type="gramEnd"/>
      <w:r w:rsidRPr="006D197A">
        <w:rPr>
          <w:rFonts w:ascii="Arial" w:hAnsi="Arial" w:cs="Arial"/>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51EF1" w:rsidRPr="006D197A" w:rsidRDefault="00451EF1" w:rsidP="008D26A4">
      <w:pPr>
        <w:pStyle w:val="ListParagraph"/>
        <w:numPr>
          <w:ilvl w:val="0"/>
          <w:numId w:val="26"/>
        </w:numPr>
        <w:spacing w:before="0" w:after="0" w:line="240" w:lineRule="auto"/>
        <w:rPr>
          <w:rFonts w:ascii="Arial" w:hAnsi="Arial" w:cs="Arial"/>
        </w:rPr>
      </w:pPr>
      <w:r w:rsidRPr="006D197A">
        <w:rPr>
          <w:rFonts w:ascii="Arial" w:hAnsi="Arial" w:cs="Arial"/>
        </w:rPr>
        <w:t xml:space="preserve">фотокопију ОП обрасца </w:t>
      </w:r>
    </w:p>
    <w:p w:rsidR="00451EF1" w:rsidRPr="006D197A" w:rsidRDefault="00451EF1" w:rsidP="008D26A4">
      <w:pPr>
        <w:pStyle w:val="ListParagraph"/>
        <w:numPr>
          <w:ilvl w:val="0"/>
          <w:numId w:val="26"/>
        </w:numPr>
        <w:spacing w:before="0" w:after="0" w:line="240" w:lineRule="auto"/>
        <w:rPr>
          <w:rFonts w:ascii="Arial" w:hAnsi="Arial" w:cs="Arial"/>
        </w:rPr>
      </w:pPr>
      <w:r w:rsidRPr="006D197A">
        <w:rPr>
          <w:rFonts w:ascii="Arial" w:hAnsi="Arial" w:cs="Arial"/>
        </w:rPr>
        <w:t>Доказ о регистрацији менице у Регистру меница Народне банке Србије (</w:t>
      </w:r>
      <w:proofErr w:type="gramStart"/>
      <w:r w:rsidRPr="006D197A">
        <w:rPr>
          <w:rFonts w:ascii="Arial" w:hAnsi="Arial" w:cs="Arial"/>
        </w:rPr>
        <w:t>фотокопија  Захтева</w:t>
      </w:r>
      <w:proofErr w:type="gramEnd"/>
      <w:r w:rsidRPr="006D197A">
        <w:rPr>
          <w:rFonts w:ascii="Arial" w:hAnsi="Arial"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87295E" w:rsidRPr="006D197A">
        <w:rPr>
          <w:rFonts w:ascii="Arial" w:hAnsi="Arial" w:cs="Arial"/>
        </w:rPr>
        <w:t>у складу са Одлуком о ближим условима, садржини и начину вођења регистра меница и овлашћења( СЛ.гласник РС број 56/11,80/15 и 76/2016)</w:t>
      </w:r>
    </w:p>
    <w:p w:rsidR="009421A5" w:rsidRPr="006D197A" w:rsidRDefault="009421A5" w:rsidP="009421A5">
      <w:pPr>
        <w:spacing w:before="0"/>
        <w:rPr>
          <w:rFonts w:cs="Arial"/>
          <w:color w:val="00B0F0"/>
        </w:rPr>
      </w:pPr>
    </w:p>
    <w:p w:rsidR="009421A5" w:rsidRPr="006D197A" w:rsidRDefault="009421A5" w:rsidP="009421A5">
      <w:pPr>
        <w:spacing w:before="0"/>
        <w:rPr>
          <w:rFonts w:cs="Arial"/>
          <w:b/>
          <w:lang w:val="sr-Cyrl-CS" w:eastAsia="ar-SA"/>
        </w:rPr>
      </w:pPr>
    </w:p>
    <w:p w:rsidR="006D1235" w:rsidRPr="006D197A" w:rsidRDefault="006D1235" w:rsidP="009421A5">
      <w:pPr>
        <w:spacing w:before="0"/>
        <w:rPr>
          <w:rFonts w:cs="Arial"/>
          <w:b/>
          <w:lang w:val="sr-Cyrl-CS" w:eastAsia="ar-SA"/>
        </w:rPr>
      </w:pPr>
    </w:p>
    <w:p w:rsidR="006D1235" w:rsidRPr="006D197A" w:rsidRDefault="006D1235" w:rsidP="009421A5">
      <w:pPr>
        <w:spacing w:before="0"/>
        <w:rPr>
          <w:rFonts w:cs="Arial"/>
          <w:b/>
          <w:lang w:val="sr-Cyrl-CS" w:eastAsia="ar-SA"/>
        </w:rPr>
      </w:pPr>
    </w:p>
    <w:p w:rsidR="006D1235" w:rsidRPr="006D197A" w:rsidRDefault="006D1235" w:rsidP="009421A5">
      <w:pPr>
        <w:spacing w:before="0"/>
        <w:rPr>
          <w:rFonts w:cs="Arial"/>
          <w:b/>
          <w:lang w:val="sr-Cyrl-CS" w:eastAsia="ar-SA"/>
        </w:rPr>
      </w:pPr>
    </w:p>
    <w:p w:rsidR="00816831" w:rsidRPr="006D197A" w:rsidRDefault="00816831" w:rsidP="009421A5">
      <w:pPr>
        <w:spacing w:before="0"/>
        <w:rPr>
          <w:rFonts w:cs="Arial"/>
          <w:b/>
          <w:lang w:val="sr-Cyrl-CS" w:eastAsia="ar-SA"/>
        </w:rPr>
      </w:pPr>
    </w:p>
    <w:p w:rsidR="00816831" w:rsidRPr="006D197A" w:rsidRDefault="00816831" w:rsidP="009421A5">
      <w:pPr>
        <w:spacing w:before="0"/>
        <w:rPr>
          <w:rFonts w:cs="Arial"/>
          <w:b/>
          <w:lang w:val="sr-Cyrl-CS" w:eastAsia="ar-SA"/>
        </w:rPr>
      </w:pPr>
    </w:p>
    <w:p w:rsidR="00816831" w:rsidRPr="006D197A" w:rsidRDefault="00816831" w:rsidP="009421A5">
      <w:pPr>
        <w:spacing w:before="0"/>
        <w:rPr>
          <w:rFonts w:cs="Arial"/>
          <w:b/>
          <w:lang w:val="sr-Cyrl-CS" w:eastAsia="ar-SA"/>
        </w:rPr>
      </w:pPr>
    </w:p>
    <w:p w:rsidR="00816831" w:rsidRPr="006D197A" w:rsidRDefault="00816831" w:rsidP="009421A5">
      <w:pPr>
        <w:spacing w:before="0"/>
        <w:rPr>
          <w:rFonts w:cs="Arial"/>
          <w:b/>
          <w:lang w:val="sr-Cyrl-CS" w:eastAsia="ar-SA"/>
        </w:rPr>
      </w:pPr>
    </w:p>
    <w:p w:rsidR="00816831" w:rsidRPr="006D197A" w:rsidRDefault="00816831" w:rsidP="009421A5">
      <w:pPr>
        <w:spacing w:before="0"/>
        <w:rPr>
          <w:rFonts w:cs="Arial"/>
          <w:b/>
          <w:lang w:val="sr-Cyrl-CS" w:eastAsia="ar-SA"/>
        </w:rPr>
      </w:pPr>
    </w:p>
    <w:p w:rsidR="00816831" w:rsidRPr="006D197A" w:rsidRDefault="00816831" w:rsidP="009421A5">
      <w:pPr>
        <w:spacing w:before="0"/>
        <w:rPr>
          <w:rFonts w:cs="Arial"/>
          <w:b/>
          <w:lang w:val="sr-Cyrl-CS" w:eastAsia="ar-SA"/>
        </w:rPr>
      </w:pPr>
    </w:p>
    <w:p w:rsidR="00816831" w:rsidRPr="006D197A" w:rsidRDefault="00816831" w:rsidP="009421A5">
      <w:pPr>
        <w:spacing w:before="0"/>
        <w:rPr>
          <w:rFonts w:cs="Arial"/>
          <w:b/>
          <w:lang w:val="sr-Cyrl-CS" w:eastAsia="ar-SA"/>
        </w:rPr>
      </w:pPr>
    </w:p>
    <w:p w:rsidR="00816831" w:rsidRPr="006D197A" w:rsidRDefault="00816831" w:rsidP="009421A5">
      <w:pPr>
        <w:spacing w:before="0"/>
        <w:rPr>
          <w:rFonts w:cs="Arial"/>
          <w:b/>
          <w:lang w:val="sr-Cyrl-CS" w:eastAsia="ar-SA"/>
        </w:rPr>
      </w:pPr>
    </w:p>
    <w:p w:rsidR="00816831" w:rsidRPr="006D197A" w:rsidRDefault="00816831" w:rsidP="009421A5">
      <w:pPr>
        <w:spacing w:before="0"/>
        <w:rPr>
          <w:rFonts w:cs="Arial"/>
          <w:b/>
          <w:lang w:val="sr-Cyrl-CS" w:eastAsia="ar-SA"/>
        </w:rPr>
      </w:pPr>
    </w:p>
    <w:p w:rsidR="00816831" w:rsidRPr="006D197A" w:rsidRDefault="00816831" w:rsidP="009421A5">
      <w:pPr>
        <w:spacing w:before="0"/>
        <w:rPr>
          <w:rFonts w:cs="Arial"/>
          <w:b/>
          <w:lang w:val="sr-Cyrl-CS" w:eastAsia="ar-SA"/>
        </w:rPr>
      </w:pPr>
    </w:p>
    <w:p w:rsidR="00816831" w:rsidRPr="006D197A" w:rsidRDefault="00816831" w:rsidP="009421A5">
      <w:pPr>
        <w:spacing w:before="0"/>
        <w:rPr>
          <w:rFonts w:cs="Arial"/>
          <w:b/>
          <w:lang w:val="sr-Cyrl-CS" w:eastAsia="ar-SA"/>
        </w:rPr>
      </w:pPr>
    </w:p>
    <w:p w:rsidR="00816831" w:rsidRPr="006D197A" w:rsidRDefault="00816831" w:rsidP="009421A5">
      <w:pPr>
        <w:spacing w:before="0"/>
        <w:rPr>
          <w:rFonts w:cs="Arial"/>
          <w:b/>
          <w:lang w:val="sr-Cyrl-CS" w:eastAsia="ar-SA"/>
        </w:rPr>
      </w:pPr>
    </w:p>
    <w:p w:rsidR="00816831" w:rsidRPr="006D197A" w:rsidRDefault="00816831" w:rsidP="009421A5">
      <w:pPr>
        <w:spacing w:before="0"/>
        <w:rPr>
          <w:rFonts w:cs="Arial"/>
          <w:b/>
          <w:lang w:val="sr-Cyrl-CS" w:eastAsia="ar-SA"/>
        </w:rPr>
      </w:pPr>
    </w:p>
    <w:p w:rsidR="00451EF1" w:rsidRPr="006D197A" w:rsidRDefault="009421A5" w:rsidP="009421A5">
      <w:pPr>
        <w:spacing w:before="0"/>
        <w:jc w:val="right"/>
        <w:rPr>
          <w:rFonts w:cs="Arial"/>
          <w:b/>
          <w:lang w:val="sr-Cyrl-CS" w:eastAsia="ar-SA"/>
        </w:rPr>
      </w:pPr>
      <w:r w:rsidRPr="006D197A">
        <w:rPr>
          <w:rFonts w:cs="Arial"/>
          <w:b/>
          <w:lang w:val="sr-Cyrl-CS" w:eastAsia="ar-SA"/>
        </w:rPr>
        <w:t>ОБРАЗАЦ 9</w:t>
      </w:r>
    </w:p>
    <w:p w:rsidR="00451EF1" w:rsidRPr="006D197A" w:rsidRDefault="00451EF1" w:rsidP="00184892">
      <w:pPr>
        <w:spacing w:before="0"/>
        <w:jc w:val="center"/>
        <w:rPr>
          <w:rFonts w:cs="Arial"/>
          <w:b/>
          <w:lang w:val="sr-Cyrl-CS" w:eastAsia="ar-SA"/>
        </w:rPr>
      </w:pPr>
    </w:p>
    <w:p w:rsidR="00184892" w:rsidRPr="006D197A" w:rsidRDefault="00184892" w:rsidP="00184892">
      <w:pPr>
        <w:spacing w:before="0"/>
        <w:jc w:val="center"/>
        <w:rPr>
          <w:rFonts w:cs="Arial"/>
          <w:b/>
          <w:lang w:val="sr-Cyrl-CS" w:eastAsia="ar-SA"/>
        </w:rPr>
      </w:pPr>
      <w:r w:rsidRPr="006D197A">
        <w:rPr>
          <w:rFonts w:cs="Arial"/>
          <w:b/>
          <w:lang w:val="sr-Cyrl-CS" w:eastAsia="ar-SA"/>
        </w:rPr>
        <w:t xml:space="preserve">ЛИСТА </w:t>
      </w:r>
      <w:r w:rsidRPr="006D197A">
        <w:rPr>
          <w:rFonts w:cs="Arial"/>
          <w:b/>
          <w:lang w:eastAsia="ar-SA"/>
        </w:rPr>
        <w:t xml:space="preserve">РЕФЕРЕНЦИ </w:t>
      </w:r>
      <w:r w:rsidRPr="006D197A">
        <w:rPr>
          <w:rFonts w:cs="Arial"/>
          <w:b/>
          <w:lang w:val="sr-Cyrl-CS" w:eastAsia="ar-SA"/>
        </w:rPr>
        <w:t>ПОНУЂАЧА</w:t>
      </w:r>
    </w:p>
    <w:p w:rsidR="00184892" w:rsidRPr="006D197A" w:rsidRDefault="00184892" w:rsidP="00184892">
      <w:pPr>
        <w:spacing w:before="0"/>
        <w:jc w:val="left"/>
        <w:rPr>
          <w:rFonts w:cs="Arial"/>
          <w:b/>
          <w:lang w:val="sr-Cyrl-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45"/>
        <w:gridCol w:w="1728"/>
        <w:gridCol w:w="1757"/>
        <w:gridCol w:w="1641"/>
        <w:gridCol w:w="1623"/>
      </w:tblGrid>
      <w:tr w:rsidR="00184892" w:rsidRPr="006D197A" w:rsidTr="007972A8">
        <w:tc>
          <w:tcPr>
            <w:tcW w:w="235" w:type="pct"/>
            <w:shd w:val="clear" w:color="auto" w:fill="auto"/>
          </w:tcPr>
          <w:p w:rsidR="00184892" w:rsidRPr="006D197A" w:rsidRDefault="00184892" w:rsidP="007972A8">
            <w:pPr>
              <w:spacing w:before="0"/>
              <w:jc w:val="left"/>
              <w:rPr>
                <w:rFonts w:cs="Arial"/>
                <w:b/>
                <w:bCs/>
                <w:iCs/>
                <w:lang w:val="sr-Cyrl-RS" w:eastAsia="ar-SA"/>
              </w:rPr>
            </w:pPr>
          </w:p>
        </w:tc>
        <w:tc>
          <w:tcPr>
            <w:tcW w:w="1023" w:type="pct"/>
            <w:shd w:val="clear" w:color="auto" w:fill="auto"/>
          </w:tcPr>
          <w:p w:rsidR="00184892" w:rsidRPr="006D197A" w:rsidRDefault="00184892" w:rsidP="007972A8">
            <w:pPr>
              <w:spacing w:before="0"/>
              <w:jc w:val="left"/>
              <w:rPr>
                <w:rFonts w:cs="Arial"/>
                <w:bCs/>
                <w:iCs/>
                <w:lang w:val="sr-Cyrl-RS" w:eastAsia="ar-SA"/>
              </w:rPr>
            </w:pPr>
          </w:p>
          <w:p w:rsidR="00184892" w:rsidRPr="006D197A" w:rsidRDefault="00184892" w:rsidP="007972A8">
            <w:pPr>
              <w:spacing w:before="0"/>
              <w:jc w:val="left"/>
              <w:rPr>
                <w:rFonts w:cs="Arial"/>
                <w:bCs/>
                <w:iCs/>
                <w:lang w:val="sr-Cyrl-RS" w:eastAsia="ar-SA"/>
              </w:rPr>
            </w:pPr>
            <w:r w:rsidRPr="006D197A">
              <w:rPr>
                <w:rFonts w:cs="Arial"/>
                <w:bCs/>
                <w:iCs/>
                <w:lang w:val="sr-Cyrl-RS" w:eastAsia="ar-SA"/>
              </w:rPr>
              <w:t>Референтни Корисник услуга</w:t>
            </w:r>
          </w:p>
        </w:tc>
        <w:tc>
          <w:tcPr>
            <w:tcW w:w="958" w:type="pct"/>
            <w:shd w:val="clear" w:color="auto" w:fill="auto"/>
          </w:tcPr>
          <w:p w:rsidR="00184892" w:rsidRPr="006D197A" w:rsidRDefault="00184892" w:rsidP="007972A8">
            <w:pPr>
              <w:spacing w:before="0"/>
              <w:jc w:val="left"/>
              <w:rPr>
                <w:rFonts w:cs="Arial"/>
                <w:bCs/>
                <w:iCs/>
                <w:lang w:val="sr-Cyrl-RS" w:eastAsia="ar-SA"/>
              </w:rPr>
            </w:pPr>
          </w:p>
          <w:p w:rsidR="00184892" w:rsidRPr="006D197A" w:rsidRDefault="00184892" w:rsidP="007972A8">
            <w:pPr>
              <w:spacing w:before="0"/>
              <w:jc w:val="left"/>
              <w:rPr>
                <w:rFonts w:cs="Arial"/>
                <w:b/>
                <w:bCs/>
                <w:iCs/>
                <w:lang w:val="sr-Cyrl-RS" w:eastAsia="ar-SA"/>
              </w:rPr>
            </w:pPr>
            <w:r w:rsidRPr="006D197A">
              <w:rPr>
                <w:rFonts w:cs="Arial"/>
                <w:bCs/>
                <w:iCs/>
                <w:lang w:val="ru-RU" w:eastAsia="ar-SA"/>
              </w:rPr>
              <w:t>Лице за контакт</w:t>
            </w:r>
            <w:r w:rsidRPr="006D197A">
              <w:rPr>
                <w:rFonts w:cs="Arial"/>
                <w:bCs/>
                <w:iCs/>
                <w:lang w:val="sr-Cyrl-CS" w:eastAsia="ar-SA"/>
              </w:rPr>
              <w:t xml:space="preserve"> и број телефона</w:t>
            </w:r>
          </w:p>
        </w:tc>
        <w:tc>
          <w:tcPr>
            <w:tcW w:w="974" w:type="pct"/>
            <w:shd w:val="clear" w:color="auto" w:fill="auto"/>
          </w:tcPr>
          <w:p w:rsidR="00184892" w:rsidRPr="006D197A" w:rsidRDefault="00184892" w:rsidP="007972A8">
            <w:pPr>
              <w:spacing w:before="0"/>
              <w:jc w:val="left"/>
              <w:rPr>
                <w:rFonts w:cs="Arial"/>
                <w:bCs/>
                <w:iCs/>
                <w:lang w:val="sr-Cyrl-CS" w:eastAsia="ar-SA"/>
              </w:rPr>
            </w:pPr>
          </w:p>
          <w:p w:rsidR="00184892" w:rsidRPr="006D197A" w:rsidRDefault="00184892" w:rsidP="007972A8">
            <w:pPr>
              <w:spacing w:before="0"/>
              <w:jc w:val="left"/>
              <w:rPr>
                <w:rFonts w:cs="Arial"/>
                <w:b/>
                <w:bCs/>
                <w:iCs/>
                <w:lang w:val="sr-Cyrl-RS" w:eastAsia="ar-SA"/>
              </w:rPr>
            </w:pPr>
            <w:r w:rsidRPr="006D197A">
              <w:rPr>
                <w:rFonts w:cs="Arial"/>
                <w:bCs/>
                <w:iCs/>
                <w:lang w:val="sr-Cyrl-CS" w:eastAsia="ar-SA"/>
              </w:rPr>
              <w:t>Број и датум закључења уговора</w:t>
            </w:r>
          </w:p>
        </w:tc>
        <w:tc>
          <w:tcPr>
            <w:tcW w:w="907" w:type="pct"/>
            <w:shd w:val="clear" w:color="auto" w:fill="auto"/>
            <w:vAlign w:val="center"/>
          </w:tcPr>
          <w:p w:rsidR="00184892" w:rsidRPr="006D197A" w:rsidRDefault="00184892" w:rsidP="007972A8">
            <w:pPr>
              <w:spacing w:before="0"/>
              <w:jc w:val="left"/>
              <w:rPr>
                <w:rFonts w:cs="Arial"/>
                <w:bCs/>
                <w:iCs/>
                <w:lang w:val="sr-Cyrl-CS" w:eastAsia="ar-SA"/>
              </w:rPr>
            </w:pPr>
            <w:r w:rsidRPr="006D197A">
              <w:rPr>
                <w:rFonts w:cs="Arial"/>
                <w:bCs/>
                <w:iCs/>
                <w:lang w:val="sr-Cyrl-CS" w:eastAsia="ar-SA"/>
              </w:rPr>
              <w:t>Датум реализације уговора</w:t>
            </w:r>
          </w:p>
          <w:p w:rsidR="00184892" w:rsidRPr="006D197A" w:rsidRDefault="00184892" w:rsidP="007972A8">
            <w:pPr>
              <w:spacing w:before="0"/>
              <w:jc w:val="left"/>
              <w:rPr>
                <w:rFonts w:cs="Arial"/>
                <w:b/>
                <w:bCs/>
                <w:iCs/>
                <w:lang w:val="sr-Cyrl-RS" w:eastAsia="ar-SA"/>
              </w:rPr>
            </w:pPr>
          </w:p>
        </w:tc>
        <w:tc>
          <w:tcPr>
            <w:tcW w:w="904" w:type="pct"/>
          </w:tcPr>
          <w:p w:rsidR="00184892" w:rsidRPr="006D197A" w:rsidRDefault="00184892" w:rsidP="007972A8">
            <w:pPr>
              <w:spacing w:before="0"/>
              <w:jc w:val="left"/>
              <w:rPr>
                <w:rFonts w:cs="Arial"/>
                <w:bCs/>
                <w:iCs/>
                <w:lang w:val="sr-Cyrl-CS" w:eastAsia="ar-SA"/>
              </w:rPr>
            </w:pPr>
            <w:r w:rsidRPr="006D197A">
              <w:rPr>
                <w:rFonts w:cs="Arial"/>
                <w:bCs/>
                <w:iCs/>
                <w:lang w:val="sr-Cyrl-CS" w:eastAsia="ar-SA"/>
              </w:rPr>
              <w:t>Вредност пружених услуга без ПДВ-а</w:t>
            </w:r>
          </w:p>
        </w:tc>
      </w:tr>
      <w:tr w:rsidR="00184892" w:rsidRPr="006D197A" w:rsidTr="007972A8">
        <w:tc>
          <w:tcPr>
            <w:tcW w:w="235" w:type="pct"/>
            <w:shd w:val="clear" w:color="auto" w:fill="auto"/>
          </w:tcPr>
          <w:p w:rsidR="00184892" w:rsidRPr="006D197A" w:rsidRDefault="00184892" w:rsidP="007972A8">
            <w:pPr>
              <w:spacing w:before="0"/>
              <w:jc w:val="left"/>
              <w:rPr>
                <w:rFonts w:cs="Arial"/>
                <w:bCs/>
                <w:iCs/>
                <w:lang w:val="sr-Cyrl-RS" w:eastAsia="ar-SA"/>
              </w:rPr>
            </w:pPr>
          </w:p>
          <w:p w:rsidR="00184892" w:rsidRPr="006D197A" w:rsidRDefault="00184892" w:rsidP="007972A8">
            <w:pPr>
              <w:spacing w:before="0"/>
              <w:jc w:val="left"/>
              <w:rPr>
                <w:rFonts w:cs="Arial"/>
                <w:bCs/>
                <w:iCs/>
                <w:lang w:val="sr-Cyrl-RS" w:eastAsia="ar-SA"/>
              </w:rPr>
            </w:pPr>
            <w:r w:rsidRPr="006D197A">
              <w:rPr>
                <w:rFonts w:cs="Arial"/>
                <w:bCs/>
                <w:iCs/>
                <w:lang w:val="sr-Cyrl-RS" w:eastAsia="ar-SA"/>
              </w:rPr>
              <w:t>1.</w:t>
            </w:r>
          </w:p>
        </w:tc>
        <w:tc>
          <w:tcPr>
            <w:tcW w:w="1023" w:type="pct"/>
            <w:shd w:val="clear" w:color="auto" w:fill="auto"/>
          </w:tcPr>
          <w:p w:rsidR="00184892" w:rsidRPr="006D197A" w:rsidRDefault="00184892" w:rsidP="007972A8">
            <w:pPr>
              <w:spacing w:before="0"/>
              <w:jc w:val="left"/>
              <w:rPr>
                <w:rFonts w:cs="Arial"/>
                <w:b/>
                <w:bCs/>
                <w:iCs/>
                <w:lang w:val="sr-Cyrl-RS" w:eastAsia="ar-SA"/>
              </w:rPr>
            </w:pPr>
          </w:p>
          <w:p w:rsidR="00184892" w:rsidRPr="006D197A" w:rsidRDefault="00184892" w:rsidP="007972A8">
            <w:pPr>
              <w:spacing w:before="0"/>
              <w:jc w:val="left"/>
              <w:rPr>
                <w:rFonts w:cs="Arial"/>
                <w:b/>
                <w:bCs/>
                <w:iCs/>
                <w:lang w:val="sr-Cyrl-RS" w:eastAsia="ar-SA"/>
              </w:rPr>
            </w:pPr>
          </w:p>
          <w:p w:rsidR="00184892" w:rsidRPr="006D197A" w:rsidRDefault="00184892" w:rsidP="007972A8">
            <w:pPr>
              <w:spacing w:before="0"/>
              <w:jc w:val="left"/>
              <w:rPr>
                <w:rFonts w:cs="Arial"/>
                <w:b/>
                <w:bCs/>
                <w:iCs/>
                <w:lang w:val="sr-Cyrl-RS" w:eastAsia="ar-SA"/>
              </w:rPr>
            </w:pPr>
          </w:p>
        </w:tc>
        <w:tc>
          <w:tcPr>
            <w:tcW w:w="958" w:type="pct"/>
            <w:shd w:val="clear" w:color="auto" w:fill="auto"/>
          </w:tcPr>
          <w:p w:rsidR="00184892" w:rsidRPr="006D197A" w:rsidRDefault="00184892" w:rsidP="007972A8">
            <w:pPr>
              <w:spacing w:before="0"/>
              <w:jc w:val="left"/>
              <w:rPr>
                <w:rFonts w:cs="Arial"/>
                <w:b/>
                <w:bCs/>
                <w:iCs/>
                <w:lang w:val="sr-Cyrl-RS" w:eastAsia="ar-SA"/>
              </w:rPr>
            </w:pPr>
          </w:p>
        </w:tc>
        <w:tc>
          <w:tcPr>
            <w:tcW w:w="974" w:type="pct"/>
            <w:shd w:val="clear" w:color="auto" w:fill="auto"/>
          </w:tcPr>
          <w:p w:rsidR="00184892" w:rsidRPr="006D197A" w:rsidRDefault="00184892" w:rsidP="007972A8">
            <w:pPr>
              <w:spacing w:before="0"/>
              <w:jc w:val="left"/>
              <w:rPr>
                <w:rFonts w:cs="Arial"/>
                <w:b/>
                <w:bCs/>
                <w:iCs/>
                <w:lang w:val="sr-Cyrl-RS" w:eastAsia="ar-SA"/>
              </w:rPr>
            </w:pPr>
          </w:p>
        </w:tc>
        <w:tc>
          <w:tcPr>
            <w:tcW w:w="907" w:type="pct"/>
            <w:shd w:val="clear" w:color="auto" w:fill="auto"/>
          </w:tcPr>
          <w:p w:rsidR="00184892" w:rsidRPr="006D197A" w:rsidRDefault="00184892" w:rsidP="007972A8">
            <w:pPr>
              <w:spacing w:before="0"/>
              <w:jc w:val="left"/>
              <w:rPr>
                <w:rFonts w:cs="Arial"/>
                <w:b/>
                <w:bCs/>
                <w:iCs/>
                <w:lang w:val="sr-Cyrl-RS" w:eastAsia="ar-SA"/>
              </w:rPr>
            </w:pPr>
          </w:p>
        </w:tc>
        <w:tc>
          <w:tcPr>
            <w:tcW w:w="904" w:type="pct"/>
          </w:tcPr>
          <w:p w:rsidR="00184892" w:rsidRPr="006D197A" w:rsidRDefault="00184892" w:rsidP="007972A8">
            <w:pPr>
              <w:spacing w:before="0"/>
              <w:jc w:val="left"/>
              <w:rPr>
                <w:rFonts w:cs="Arial"/>
                <w:b/>
                <w:bCs/>
                <w:iCs/>
                <w:lang w:val="sr-Cyrl-RS" w:eastAsia="ar-SA"/>
              </w:rPr>
            </w:pPr>
          </w:p>
        </w:tc>
      </w:tr>
      <w:tr w:rsidR="00184892" w:rsidRPr="006D197A" w:rsidTr="007972A8">
        <w:tc>
          <w:tcPr>
            <w:tcW w:w="235" w:type="pct"/>
            <w:shd w:val="clear" w:color="auto" w:fill="auto"/>
          </w:tcPr>
          <w:p w:rsidR="00184892" w:rsidRPr="006D197A" w:rsidRDefault="00184892" w:rsidP="007972A8">
            <w:pPr>
              <w:spacing w:before="0"/>
              <w:jc w:val="left"/>
              <w:rPr>
                <w:rFonts w:cs="Arial"/>
                <w:bCs/>
                <w:iCs/>
                <w:lang w:val="sr-Cyrl-RS" w:eastAsia="ar-SA"/>
              </w:rPr>
            </w:pPr>
          </w:p>
          <w:p w:rsidR="00184892" w:rsidRPr="006D197A" w:rsidRDefault="00184892" w:rsidP="007972A8">
            <w:pPr>
              <w:spacing w:before="0"/>
              <w:jc w:val="left"/>
              <w:rPr>
                <w:rFonts w:cs="Arial"/>
                <w:bCs/>
                <w:iCs/>
                <w:lang w:val="sr-Cyrl-RS" w:eastAsia="ar-SA"/>
              </w:rPr>
            </w:pPr>
            <w:r w:rsidRPr="006D197A">
              <w:rPr>
                <w:rFonts w:cs="Arial"/>
                <w:bCs/>
                <w:iCs/>
                <w:lang w:val="sr-Cyrl-RS" w:eastAsia="ar-SA"/>
              </w:rPr>
              <w:t>2.</w:t>
            </w:r>
          </w:p>
        </w:tc>
        <w:tc>
          <w:tcPr>
            <w:tcW w:w="1023" w:type="pct"/>
            <w:shd w:val="clear" w:color="auto" w:fill="auto"/>
          </w:tcPr>
          <w:p w:rsidR="00184892" w:rsidRPr="006D197A" w:rsidRDefault="00184892" w:rsidP="007972A8">
            <w:pPr>
              <w:spacing w:before="0"/>
              <w:jc w:val="left"/>
              <w:rPr>
                <w:rFonts w:cs="Arial"/>
                <w:b/>
                <w:bCs/>
                <w:iCs/>
                <w:lang w:val="sr-Cyrl-RS" w:eastAsia="ar-SA"/>
              </w:rPr>
            </w:pPr>
          </w:p>
          <w:p w:rsidR="00184892" w:rsidRPr="006D197A" w:rsidRDefault="00184892" w:rsidP="007972A8">
            <w:pPr>
              <w:spacing w:before="0"/>
              <w:jc w:val="left"/>
              <w:rPr>
                <w:rFonts w:cs="Arial"/>
                <w:b/>
                <w:bCs/>
                <w:iCs/>
                <w:lang w:val="sr-Cyrl-RS" w:eastAsia="ar-SA"/>
              </w:rPr>
            </w:pPr>
          </w:p>
          <w:p w:rsidR="00184892" w:rsidRPr="006D197A" w:rsidRDefault="00184892" w:rsidP="007972A8">
            <w:pPr>
              <w:spacing w:before="0"/>
              <w:jc w:val="left"/>
              <w:rPr>
                <w:rFonts w:cs="Arial"/>
                <w:b/>
                <w:bCs/>
                <w:iCs/>
                <w:lang w:val="sr-Cyrl-RS" w:eastAsia="ar-SA"/>
              </w:rPr>
            </w:pPr>
          </w:p>
        </w:tc>
        <w:tc>
          <w:tcPr>
            <w:tcW w:w="958" w:type="pct"/>
            <w:shd w:val="clear" w:color="auto" w:fill="auto"/>
          </w:tcPr>
          <w:p w:rsidR="00184892" w:rsidRPr="006D197A" w:rsidRDefault="00184892" w:rsidP="007972A8">
            <w:pPr>
              <w:spacing w:before="0"/>
              <w:jc w:val="left"/>
              <w:rPr>
                <w:rFonts w:cs="Arial"/>
                <w:b/>
                <w:bCs/>
                <w:iCs/>
                <w:lang w:val="sr-Cyrl-RS" w:eastAsia="ar-SA"/>
              </w:rPr>
            </w:pPr>
          </w:p>
        </w:tc>
        <w:tc>
          <w:tcPr>
            <w:tcW w:w="974" w:type="pct"/>
            <w:shd w:val="clear" w:color="auto" w:fill="auto"/>
          </w:tcPr>
          <w:p w:rsidR="00184892" w:rsidRPr="006D197A" w:rsidRDefault="00184892" w:rsidP="007972A8">
            <w:pPr>
              <w:spacing w:before="0"/>
              <w:jc w:val="left"/>
              <w:rPr>
                <w:rFonts w:cs="Arial"/>
                <w:b/>
                <w:bCs/>
                <w:iCs/>
                <w:lang w:val="sr-Cyrl-RS" w:eastAsia="ar-SA"/>
              </w:rPr>
            </w:pPr>
          </w:p>
        </w:tc>
        <w:tc>
          <w:tcPr>
            <w:tcW w:w="907" w:type="pct"/>
            <w:shd w:val="clear" w:color="auto" w:fill="auto"/>
          </w:tcPr>
          <w:p w:rsidR="00184892" w:rsidRPr="006D197A" w:rsidRDefault="00184892" w:rsidP="007972A8">
            <w:pPr>
              <w:spacing w:before="0"/>
              <w:jc w:val="left"/>
              <w:rPr>
                <w:rFonts w:cs="Arial"/>
                <w:b/>
                <w:bCs/>
                <w:iCs/>
                <w:lang w:val="sr-Cyrl-RS" w:eastAsia="ar-SA"/>
              </w:rPr>
            </w:pPr>
          </w:p>
        </w:tc>
        <w:tc>
          <w:tcPr>
            <w:tcW w:w="904" w:type="pct"/>
          </w:tcPr>
          <w:p w:rsidR="00184892" w:rsidRPr="006D197A" w:rsidRDefault="00184892" w:rsidP="007972A8">
            <w:pPr>
              <w:spacing w:before="0"/>
              <w:jc w:val="left"/>
              <w:rPr>
                <w:rFonts w:cs="Arial"/>
                <w:b/>
                <w:bCs/>
                <w:iCs/>
                <w:lang w:val="sr-Cyrl-RS" w:eastAsia="ar-SA"/>
              </w:rPr>
            </w:pPr>
          </w:p>
        </w:tc>
      </w:tr>
      <w:tr w:rsidR="00184892" w:rsidRPr="006D197A" w:rsidTr="007972A8">
        <w:tc>
          <w:tcPr>
            <w:tcW w:w="235" w:type="pct"/>
            <w:shd w:val="clear" w:color="auto" w:fill="auto"/>
          </w:tcPr>
          <w:p w:rsidR="00184892" w:rsidRPr="006D197A" w:rsidRDefault="00184892" w:rsidP="007972A8">
            <w:pPr>
              <w:spacing w:before="0"/>
              <w:jc w:val="left"/>
              <w:rPr>
                <w:rFonts w:cs="Arial"/>
                <w:bCs/>
                <w:iCs/>
                <w:lang w:val="sr-Cyrl-RS" w:eastAsia="ar-SA"/>
              </w:rPr>
            </w:pPr>
          </w:p>
          <w:p w:rsidR="00184892" w:rsidRPr="006D197A" w:rsidRDefault="00184892" w:rsidP="007972A8">
            <w:pPr>
              <w:spacing w:before="0"/>
              <w:jc w:val="left"/>
              <w:rPr>
                <w:rFonts w:cs="Arial"/>
                <w:bCs/>
                <w:iCs/>
                <w:lang w:val="sr-Cyrl-RS" w:eastAsia="ar-SA"/>
              </w:rPr>
            </w:pPr>
            <w:r w:rsidRPr="006D197A">
              <w:rPr>
                <w:rFonts w:cs="Arial"/>
                <w:bCs/>
                <w:iCs/>
                <w:lang w:val="sr-Cyrl-RS" w:eastAsia="ar-SA"/>
              </w:rPr>
              <w:t>3.</w:t>
            </w:r>
          </w:p>
        </w:tc>
        <w:tc>
          <w:tcPr>
            <w:tcW w:w="1023" w:type="pct"/>
            <w:shd w:val="clear" w:color="auto" w:fill="auto"/>
          </w:tcPr>
          <w:p w:rsidR="00184892" w:rsidRPr="006D197A" w:rsidRDefault="00184892" w:rsidP="007972A8">
            <w:pPr>
              <w:spacing w:before="0"/>
              <w:jc w:val="left"/>
              <w:rPr>
                <w:rFonts w:cs="Arial"/>
                <w:b/>
                <w:bCs/>
                <w:iCs/>
                <w:lang w:val="sr-Cyrl-RS" w:eastAsia="ar-SA"/>
              </w:rPr>
            </w:pPr>
          </w:p>
          <w:p w:rsidR="00184892" w:rsidRPr="006D197A" w:rsidRDefault="00184892" w:rsidP="007972A8">
            <w:pPr>
              <w:spacing w:before="0"/>
              <w:jc w:val="left"/>
              <w:rPr>
                <w:rFonts w:cs="Arial"/>
                <w:b/>
                <w:bCs/>
                <w:iCs/>
                <w:lang w:val="sr-Cyrl-RS" w:eastAsia="ar-SA"/>
              </w:rPr>
            </w:pPr>
          </w:p>
          <w:p w:rsidR="00184892" w:rsidRPr="006D197A" w:rsidRDefault="00184892" w:rsidP="007972A8">
            <w:pPr>
              <w:spacing w:before="0"/>
              <w:jc w:val="left"/>
              <w:rPr>
                <w:rFonts w:cs="Arial"/>
                <w:b/>
                <w:bCs/>
                <w:iCs/>
                <w:lang w:val="sr-Cyrl-RS" w:eastAsia="ar-SA"/>
              </w:rPr>
            </w:pPr>
          </w:p>
        </w:tc>
        <w:tc>
          <w:tcPr>
            <w:tcW w:w="958" w:type="pct"/>
            <w:shd w:val="clear" w:color="auto" w:fill="auto"/>
          </w:tcPr>
          <w:p w:rsidR="00184892" w:rsidRPr="006D197A" w:rsidRDefault="00184892" w:rsidP="007972A8">
            <w:pPr>
              <w:spacing w:before="0"/>
              <w:jc w:val="left"/>
              <w:rPr>
                <w:rFonts w:cs="Arial"/>
                <w:b/>
                <w:bCs/>
                <w:iCs/>
                <w:lang w:val="sr-Cyrl-RS" w:eastAsia="ar-SA"/>
              </w:rPr>
            </w:pPr>
          </w:p>
        </w:tc>
        <w:tc>
          <w:tcPr>
            <w:tcW w:w="974" w:type="pct"/>
            <w:shd w:val="clear" w:color="auto" w:fill="auto"/>
          </w:tcPr>
          <w:p w:rsidR="00184892" w:rsidRPr="006D197A" w:rsidRDefault="00184892" w:rsidP="007972A8">
            <w:pPr>
              <w:spacing w:before="0"/>
              <w:jc w:val="left"/>
              <w:rPr>
                <w:rFonts w:cs="Arial"/>
                <w:b/>
                <w:bCs/>
                <w:iCs/>
                <w:lang w:val="sr-Cyrl-RS" w:eastAsia="ar-SA"/>
              </w:rPr>
            </w:pPr>
          </w:p>
        </w:tc>
        <w:tc>
          <w:tcPr>
            <w:tcW w:w="907" w:type="pct"/>
            <w:shd w:val="clear" w:color="auto" w:fill="auto"/>
          </w:tcPr>
          <w:p w:rsidR="00184892" w:rsidRPr="006D197A" w:rsidRDefault="00184892" w:rsidP="007972A8">
            <w:pPr>
              <w:spacing w:before="0"/>
              <w:jc w:val="left"/>
              <w:rPr>
                <w:rFonts w:cs="Arial"/>
                <w:b/>
                <w:bCs/>
                <w:iCs/>
                <w:lang w:val="sr-Cyrl-RS" w:eastAsia="ar-SA"/>
              </w:rPr>
            </w:pPr>
          </w:p>
        </w:tc>
        <w:tc>
          <w:tcPr>
            <w:tcW w:w="904" w:type="pct"/>
          </w:tcPr>
          <w:p w:rsidR="00184892" w:rsidRPr="006D197A" w:rsidRDefault="00184892" w:rsidP="007972A8">
            <w:pPr>
              <w:spacing w:before="0"/>
              <w:jc w:val="left"/>
              <w:rPr>
                <w:rFonts w:cs="Arial"/>
                <w:b/>
                <w:bCs/>
                <w:iCs/>
                <w:lang w:val="sr-Cyrl-RS" w:eastAsia="ar-SA"/>
              </w:rPr>
            </w:pPr>
          </w:p>
        </w:tc>
      </w:tr>
      <w:tr w:rsidR="00184892" w:rsidRPr="006D197A" w:rsidTr="007972A8">
        <w:tc>
          <w:tcPr>
            <w:tcW w:w="235" w:type="pct"/>
            <w:shd w:val="clear" w:color="auto" w:fill="auto"/>
          </w:tcPr>
          <w:p w:rsidR="00184892" w:rsidRPr="006D197A" w:rsidRDefault="00184892" w:rsidP="007972A8">
            <w:pPr>
              <w:spacing w:before="0"/>
              <w:jc w:val="left"/>
              <w:rPr>
                <w:rFonts w:cs="Arial"/>
                <w:bCs/>
                <w:iCs/>
                <w:lang w:val="sr-Cyrl-RS" w:eastAsia="ar-SA"/>
              </w:rPr>
            </w:pPr>
          </w:p>
          <w:p w:rsidR="00184892" w:rsidRPr="006D197A" w:rsidRDefault="00184892" w:rsidP="007972A8">
            <w:pPr>
              <w:spacing w:before="0"/>
              <w:jc w:val="left"/>
              <w:rPr>
                <w:rFonts w:cs="Arial"/>
                <w:bCs/>
                <w:iCs/>
                <w:lang w:val="sr-Cyrl-RS" w:eastAsia="ar-SA"/>
              </w:rPr>
            </w:pPr>
            <w:r w:rsidRPr="006D197A">
              <w:rPr>
                <w:rFonts w:cs="Arial"/>
                <w:bCs/>
                <w:iCs/>
                <w:lang w:val="sr-Cyrl-RS" w:eastAsia="ar-SA"/>
              </w:rPr>
              <w:t>4.</w:t>
            </w:r>
          </w:p>
        </w:tc>
        <w:tc>
          <w:tcPr>
            <w:tcW w:w="1023" w:type="pct"/>
            <w:shd w:val="clear" w:color="auto" w:fill="auto"/>
          </w:tcPr>
          <w:p w:rsidR="00184892" w:rsidRPr="006D197A" w:rsidRDefault="00184892" w:rsidP="007972A8">
            <w:pPr>
              <w:spacing w:before="0"/>
              <w:jc w:val="left"/>
              <w:rPr>
                <w:rFonts w:cs="Arial"/>
                <w:b/>
                <w:bCs/>
                <w:iCs/>
                <w:lang w:val="sr-Cyrl-RS" w:eastAsia="ar-SA"/>
              </w:rPr>
            </w:pPr>
          </w:p>
          <w:p w:rsidR="00184892" w:rsidRPr="006D197A" w:rsidRDefault="00184892" w:rsidP="007972A8">
            <w:pPr>
              <w:spacing w:before="0"/>
              <w:jc w:val="left"/>
              <w:rPr>
                <w:rFonts w:cs="Arial"/>
                <w:b/>
                <w:bCs/>
                <w:iCs/>
                <w:lang w:val="sr-Cyrl-RS" w:eastAsia="ar-SA"/>
              </w:rPr>
            </w:pPr>
          </w:p>
          <w:p w:rsidR="00184892" w:rsidRPr="006D197A" w:rsidRDefault="00184892" w:rsidP="007972A8">
            <w:pPr>
              <w:spacing w:before="0"/>
              <w:jc w:val="left"/>
              <w:rPr>
                <w:rFonts w:cs="Arial"/>
                <w:b/>
                <w:bCs/>
                <w:iCs/>
                <w:lang w:val="sr-Cyrl-RS" w:eastAsia="ar-SA"/>
              </w:rPr>
            </w:pPr>
          </w:p>
        </w:tc>
        <w:tc>
          <w:tcPr>
            <w:tcW w:w="958" w:type="pct"/>
            <w:shd w:val="clear" w:color="auto" w:fill="auto"/>
          </w:tcPr>
          <w:p w:rsidR="00184892" w:rsidRPr="006D197A" w:rsidRDefault="00184892" w:rsidP="007972A8">
            <w:pPr>
              <w:spacing w:before="0"/>
              <w:jc w:val="left"/>
              <w:rPr>
                <w:rFonts w:cs="Arial"/>
                <w:b/>
                <w:bCs/>
                <w:iCs/>
                <w:lang w:val="sr-Cyrl-RS" w:eastAsia="ar-SA"/>
              </w:rPr>
            </w:pPr>
          </w:p>
        </w:tc>
        <w:tc>
          <w:tcPr>
            <w:tcW w:w="974" w:type="pct"/>
            <w:shd w:val="clear" w:color="auto" w:fill="auto"/>
          </w:tcPr>
          <w:p w:rsidR="00184892" w:rsidRPr="006D197A" w:rsidRDefault="00184892" w:rsidP="007972A8">
            <w:pPr>
              <w:spacing w:before="0"/>
              <w:jc w:val="left"/>
              <w:rPr>
                <w:rFonts w:cs="Arial"/>
                <w:b/>
                <w:bCs/>
                <w:iCs/>
                <w:lang w:val="sr-Cyrl-RS" w:eastAsia="ar-SA"/>
              </w:rPr>
            </w:pPr>
          </w:p>
        </w:tc>
        <w:tc>
          <w:tcPr>
            <w:tcW w:w="907" w:type="pct"/>
            <w:shd w:val="clear" w:color="auto" w:fill="auto"/>
          </w:tcPr>
          <w:p w:rsidR="00184892" w:rsidRPr="006D197A" w:rsidRDefault="00184892" w:rsidP="007972A8">
            <w:pPr>
              <w:spacing w:before="0"/>
              <w:jc w:val="left"/>
              <w:rPr>
                <w:rFonts w:cs="Arial"/>
                <w:b/>
                <w:bCs/>
                <w:iCs/>
                <w:lang w:val="sr-Cyrl-RS" w:eastAsia="ar-SA"/>
              </w:rPr>
            </w:pPr>
          </w:p>
        </w:tc>
        <w:tc>
          <w:tcPr>
            <w:tcW w:w="904" w:type="pct"/>
          </w:tcPr>
          <w:p w:rsidR="00184892" w:rsidRPr="006D197A" w:rsidRDefault="00184892" w:rsidP="007972A8">
            <w:pPr>
              <w:spacing w:before="0"/>
              <w:jc w:val="left"/>
              <w:rPr>
                <w:rFonts w:cs="Arial"/>
                <w:b/>
                <w:bCs/>
                <w:iCs/>
                <w:lang w:val="sr-Cyrl-RS" w:eastAsia="ar-SA"/>
              </w:rPr>
            </w:pPr>
          </w:p>
        </w:tc>
      </w:tr>
      <w:tr w:rsidR="00184892" w:rsidRPr="006D197A" w:rsidTr="007972A8">
        <w:tc>
          <w:tcPr>
            <w:tcW w:w="235" w:type="pct"/>
            <w:shd w:val="clear" w:color="auto" w:fill="auto"/>
          </w:tcPr>
          <w:p w:rsidR="00184892" w:rsidRPr="006D197A" w:rsidRDefault="00184892" w:rsidP="007972A8">
            <w:pPr>
              <w:spacing w:before="0"/>
              <w:jc w:val="left"/>
              <w:rPr>
                <w:rFonts w:cs="Arial"/>
                <w:bCs/>
                <w:iCs/>
                <w:lang w:val="sr-Cyrl-RS" w:eastAsia="ar-SA"/>
              </w:rPr>
            </w:pPr>
          </w:p>
          <w:p w:rsidR="00184892" w:rsidRPr="006D197A" w:rsidRDefault="00184892" w:rsidP="007972A8">
            <w:pPr>
              <w:spacing w:before="0"/>
              <w:jc w:val="left"/>
              <w:rPr>
                <w:rFonts w:cs="Arial"/>
                <w:bCs/>
                <w:iCs/>
                <w:lang w:val="sr-Cyrl-RS" w:eastAsia="ar-SA"/>
              </w:rPr>
            </w:pPr>
            <w:r w:rsidRPr="006D197A">
              <w:rPr>
                <w:rFonts w:cs="Arial"/>
                <w:bCs/>
                <w:iCs/>
                <w:lang w:val="sr-Cyrl-RS" w:eastAsia="ar-SA"/>
              </w:rPr>
              <w:t>5.</w:t>
            </w:r>
          </w:p>
        </w:tc>
        <w:tc>
          <w:tcPr>
            <w:tcW w:w="1023" w:type="pct"/>
            <w:shd w:val="clear" w:color="auto" w:fill="auto"/>
          </w:tcPr>
          <w:p w:rsidR="00184892" w:rsidRPr="006D197A" w:rsidRDefault="00184892" w:rsidP="007972A8">
            <w:pPr>
              <w:spacing w:before="0"/>
              <w:jc w:val="left"/>
              <w:rPr>
                <w:rFonts w:cs="Arial"/>
                <w:b/>
                <w:bCs/>
                <w:iCs/>
                <w:lang w:val="sr-Cyrl-RS" w:eastAsia="ar-SA"/>
              </w:rPr>
            </w:pPr>
          </w:p>
          <w:p w:rsidR="00184892" w:rsidRPr="006D197A" w:rsidRDefault="00184892" w:rsidP="007972A8">
            <w:pPr>
              <w:spacing w:before="0"/>
              <w:jc w:val="left"/>
              <w:rPr>
                <w:rFonts w:cs="Arial"/>
                <w:b/>
                <w:bCs/>
                <w:iCs/>
                <w:lang w:val="sr-Cyrl-RS" w:eastAsia="ar-SA"/>
              </w:rPr>
            </w:pPr>
          </w:p>
          <w:p w:rsidR="00184892" w:rsidRPr="006D197A" w:rsidRDefault="00184892" w:rsidP="007972A8">
            <w:pPr>
              <w:spacing w:before="0"/>
              <w:jc w:val="left"/>
              <w:rPr>
                <w:rFonts w:cs="Arial"/>
                <w:b/>
                <w:bCs/>
                <w:iCs/>
                <w:lang w:val="sr-Cyrl-RS" w:eastAsia="ar-SA"/>
              </w:rPr>
            </w:pPr>
          </w:p>
        </w:tc>
        <w:tc>
          <w:tcPr>
            <w:tcW w:w="958" w:type="pct"/>
            <w:shd w:val="clear" w:color="auto" w:fill="auto"/>
          </w:tcPr>
          <w:p w:rsidR="00184892" w:rsidRPr="006D197A" w:rsidRDefault="00184892" w:rsidP="007972A8">
            <w:pPr>
              <w:spacing w:before="0"/>
              <w:jc w:val="left"/>
              <w:rPr>
                <w:rFonts w:cs="Arial"/>
                <w:b/>
                <w:bCs/>
                <w:iCs/>
                <w:lang w:val="sr-Cyrl-RS" w:eastAsia="ar-SA"/>
              </w:rPr>
            </w:pPr>
          </w:p>
        </w:tc>
        <w:tc>
          <w:tcPr>
            <w:tcW w:w="974" w:type="pct"/>
            <w:shd w:val="clear" w:color="auto" w:fill="auto"/>
          </w:tcPr>
          <w:p w:rsidR="00184892" w:rsidRPr="006D197A" w:rsidRDefault="00184892" w:rsidP="007972A8">
            <w:pPr>
              <w:spacing w:before="0"/>
              <w:jc w:val="left"/>
              <w:rPr>
                <w:rFonts w:cs="Arial"/>
                <w:b/>
                <w:bCs/>
                <w:iCs/>
                <w:lang w:val="sr-Cyrl-RS" w:eastAsia="ar-SA"/>
              </w:rPr>
            </w:pPr>
          </w:p>
        </w:tc>
        <w:tc>
          <w:tcPr>
            <w:tcW w:w="907" w:type="pct"/>
            <w:shd w:val="clear" w:color="auto" w:fill="auto"/>
          </w:tcPr>
          <w:p w:rsidR="00184892" w:rsidRPr="006D197A" w:rsidRDefault="00184892" w:rsidP="007972A8">
            <w:pPr>
              <w:spacing w:before="0"/>
              <w:jc w:val="left"/>
              <w:rPr>
                <w:rFonts w:cs="Arial"/>
                <w:b/>
                <w:bCs/>
                <w:iCs/>
                <w:lang w:val="sr-Cyrl-RS" w:eastAsia="ar-SA"/>
              </w:rPr>
            </w:pPr>
          </w:p>
        </w:tc>
        <w:tc>
          <w:tcPr>
            <w:tcW w:w="904" w:type="pct"/>
          </w:tcPr>
          <w:p w:rsidR="00184892" w:rsidRPr="006D197A" w:rsidRDefault="00184892" w:rsidP="007972A8">
            <w:pPr>
              <w:spacing w:before="0"/>
              <w:jc w:val="left"/>
              <w:rPr>
                <w:rFonts w:cs="Arial"/>
                <w:b/>
                <w:bCs/>
                <w:iCs/>
                <w:lang w:val="sr-Cyrl-RS" w:eastAsia="ar-SA"/>
              </w:rPr>
            </w:pPr>
          </w:p>
        </w:tc>
      </w:tr>
      <w:tr w:rsidR="00184892" w:rsidRPr="006D197A" w:rsidTr="007972A8">
        <w:tblPrEx>
          <w:tblLook w:val="0000" w:firstRow="0" w:lastRow="0" w:firstColumn="0" w:lastColumn="0" w:noHBand="0" w:noVBand="0"/>
        </w:tblPrEx>
        <w:trPr>
          <w:gridBefore w:val="3"/>
          <w:wBefore w:w="2215" w:type="pct"/>
          <w:trHeight w:val="812"/>
        </w:trPr>
        <w:tc>
          <w:tcPr>
            <w:tcW w:w="971" w:type="pct"/>
            <w:tcBorders>
              <w:left w:val="nil"/>
              <w:bottom w:val="nil"/>
            </w:tcBorders>
            <w:shd w:val="clear" w:color="auto" w:fill="auto"/>
          </w:tcPr>
          <w:p w:rsidR="00184892" w:rsidRPr="006D197A" w:rsidRDefault="00184892" w:rsidP="007972A8">
            <w:pPr>
              <w:spacing w:before="0"/>
              <w:jc w:val="left"/>
              <w:rPr>
                <w:rFonts w:cs="Arial"/>
                <w:b/>
                <w:bCs/>
                <w:iCs/>
                <w:lang w:val="sr-Cyrl-RS" w:eastAsia="ar-SA"/>
              </w:rPr>
            </w:pPr>
          </w:p>
        </w:tc>
        <w:tc>
          <w:tcPr>
            <w:tcW w:w="910" w:type="pct"/>
            <w:shd w:val="clear" w:color="auto" w:fill="auto"/>
          </w:tcPr>
          <w:p w:rsidR="00184892" w:rsidRPr="006D197A" w:rsidRDefault="00184892" w:rsidP="007972A8">
            <w:pPr>
              <w:spacing w:before="0"/>
              <w:jc w:val="center"/>
              <w:rPr>
                <w:rFonts w:cs="Arial"/>
                <w:b/>
                <w:bCs/>
                <w:iCs/>
                <w:lang w:val="sr-Cyrl-RS" w:eastAsia="ar-SA"/>
              </w:rPr>
            </w:pPr>
            <w:r w:rsidRPr="006D197A">
              <w:rPr>
                <w:rFonts w:cs="Arial"/>
                <w:b/>
                <w:bCs/>
                <w:iCs/>
                <w:lang w:val="sr-Cyrl-RS" w:eastAsia="ar-SA"/>
              </w:rPr>
              <w:t>Укупна вредност</w:t>
            </w:r>
          </w:p>
          <w:p w:rsidR="00184892" w:rsidRPr="006D197A" w:rsidRDefault="00184892" w:rsidP="007972A8">
            <w:pPr>
              <w:spacing w:before="0"/>
              <w:jc w:val="center"/>
              <w:rPr>
                <w:rFonts w:cs="Arial"/>
                <w:b/>
                <w:bCs/>
                <w:iCs/>
                <w:lang w:val="sr-Cyrl-RS" w:eastAsia="ar-SA"/>
              </w:rPr>
            </w:pPr>
            <w:r w:rsidRPr="006D197A">
              <w:rPr>
                <w:rFonts w:cs="Arial"/>
                <w:b/>
                <w:bCs/>
                <w:iCs/>
                <w:lang w:val="sr-Cyrl-RS" w:eastAsia="ar-SA"/>
              </w:rPr>
              <w:t>пружених услуга</w:t>
            </w:r>
          </w:p>
          <w:p w:rsidR="00184892" w:rsidRPr="006D197A" w:rsidRDefault="00184892" w:rsidP="007972A8">
            <w:pPr>
              <w:spacing w:before="0"/>
              <w:jc w:val="center"/>
              <w:rPr>
                <w:rFonts w:cs="Arial"/>
                <w:b/>
                <w:bCs/>
                <w:iCs/>
                <w:lang w:val="sr-Cyrl-RS" w:eastAsia="ar-SA"/>
              </w:rPr>
            </w:pPr>
            <w:r w:rsidRPr="006D197A">
              <w:rPr>
                <w:rFonts w:cs="Arial"/>
                <w:b/>
                <w:bCs/>
                <w:iCs/>
                <w:lang w:val="sr-Cyrl-RS" w:eastAsia="ar-SA"/>
              </w:rPr>
              <w:t>без ПДВ-а</w:t>
            </w:r>
          </w:p>
          <w:p w:rsidR="00184892" w:rsidRPr="006D197A" w:rsidRDefault="00184892" w:rsidP="007972A8">
            <w:pPr>
              <w:spacing w:before="0"/>
              <w:jc w:val="center"/>
              <w:rPr>
                <w:rFonts w:cs="Arial"/>
                <w:b/>
                <w:bCs/>
                <w:iCs/>
                <w:lang w:val="sr-Cyrl-RS" w:eastAsia="ar-SA"/>
              </w:rPr>
            </w:pPr>
          </w:p>
        </w:tc>
        <w:tc>
          <w:tcPr>
            <w:tcW w:w="904" w:type="pct"/>
          </w:tcPr>
          <w:p w:rsidR="00184892" w:rsidRPr="006D197A" w:rsidRDefault="00184892" w:rsidP="007972A8">
            <w:pPr>
              <w:spacing w:before="0"/>
              <w:jc w:val="left"/>
              <w:rPr>
                <w:rFonts w:cs="Arial"/>
                <w:b/>
                <w:bCs/>
                <w:iCs/>
                <w:lang w:val="sr-Cyrl-RS" w:eastAsia="ar-SA"/>
              </w:rPr>
            </w:pPr>
          </w:p>
        </w:tc>
      </w:tr>
    </w:tbl>
    <w:p w:rsidR="00184892" w:rsidRPr="006D197A" w:rsidRDefault="00184892" w:rsidP="00184892">
      <w:pPr>
        <w:spacing w:before="0"/>
        <w:jc w:val="left"/>
        <w:rPr>
          <w:rFonts w:cs="Arial"/>
          <w:bCs/>
          <w:lang w:val="ru-RU" w:eastAsia="ar-SA"/>
        </w:rPr>
      </w:pPr>
    </w:p>
    <w:p w:rsidR="00184892" w:rsidRPr="006D197A" w:rsidRDefault="00184892" w:rsidP="00184892">
      <w:pPr>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184892" w:rsidRPr="006D197A" w:rsidTr="007972A8">
        <w:trPr>
          <w:jc w:val="center"/>
        </w:trPr>
        <w:tc>
          <w:tcPr>
            <w:tcW w:w="3652" w:type="dxa"/>
          </w:tcPr>
          <w:p w:rsidR="00184892" w:rsidRPr="006D197A" w:rsidRDefault="00184892" w:rsidP="007972A8">
            <w:pPr>
              <w:spacing w:before="0"/>
              <w:jc w:val="left"/>
              <w:rPr>
                <w:rFonts w:cs="Arial"/>
                <w:lang w:val="sr-Cyrl-CS" w:eastAsia="ar-SA"/>
              </w:rPr>
            </w:pPr>
            <w:r w:rsidRPr="006D197A">
              <w:rPr>
                <w:rFonts w:cs="Arial"/>
                <w:lang w:val="sr-Cyrl-CS" w:eastAsia="ar-SA"/>
              </w:rPr>
              <w:t>Датум:</w:t>
            </w:r>
          </w:p>
        </w:tc>
        <w:tc>
          <w:tcPr>
            <w:tcW w:w="1985" w:type="dxa"/>
          </w:tcPr>
          <w:p w:rsidR="00184892" w:rsidRPr="006D197A" w:rsidRDefault="00184892" w:rsidP="007972A8">
            <w:pPr>
              <w:spacing w:before="0"/>
              <w:jc w:val="left"/>
              <w:rPr>
                <w:rFonts w:cs="Arial"/>
                <w:lang w:val="sr-Cyrl-CS" w:eastAsia="ar-SA"/>
              </w:rPr>
            </w:pPr>
            <w:r w:rsidRPr="006D197A">
              <w:rPr>
                <w:rFonts w:cs="Arial"/>
                <w:lang w:val="sr-Cyrl-CS" w:eastAsia="ar-SA"/>
              </w:rPr>
              <w:t>М.П.</w:t>
            </w:r>
          </w:p>
        </w:tc>
        <w:tc>
          <w:tcPr>
            <w:tcW w:w="3782" w:type="dxa"/>
          </w:tcPr>
          <w:p w:rsidR="00184892" w:rsidRPr="006D197A" w:rsidRDefault="00184892" w:rsidP="007972A8">
            <w:pPr>
              <w:spacing w:before="0"/>
              <w:jc w:val="left"/>
              <w:rPr>
                <w:rFonts w:cs="Arial"/>
                <w:lang w:val="sr-Cyrl-CS" w:eastAsia="ar-SA"/>
              </w:rPr>
            </w:pPr>
            <w:r w:rsidRPr="006D197A">
              <w:rPr>
                <w:rFonts w:cs="Arial"/>
                <w:lang w:val="sr-Cyrl-CS" w:eastAsia="ar-SA"/>
              </w:rPr>
              <w:t>Понуђач:</w:t>
            </w:r>
          </w:p>
        </w:tc>
      </w:tr>
      <w:tr w:rsidR="00184892" w:rsidRPr="006D197A" w:rsidTr="007972A8">
        <w:trPr>
          <w:jc w:val="center"/>
        </w:trPr>
        <w:tc>
          <w:tcPr>
            <w:tcW w:w="3652" w:type="dxa"/>
            <w:vAlign w:val="center"/>
          </w:tcPr>
          <w:p w:rsidR="00184892" w:rsidRPr="006D197A" w:rsidRDefault="00184892" w:rsidP="007972A8">
            <w:pPr>
              <w:spacing w:before="0"/>
              <w:jc w:val="left"/>
              <w:rPr>
                <w:rFonts w:cs="Arial"/>
                <w:lang w:val="sr-Cyrl-CS" w:eastAsia="ar-SA"/>
              </w:rPr>
            </w:pPr>
          </w:p>
        </w:tc>
        <w:tc>
          <w:tcPr>
            <w:tcW w:w="1985" w:type="dxa"/>
            <w:vAlign w:val="center"/>
          </w:tcPr>
          <w:p w:rsidR="00184892" w:rsidRPr="006D197A" w:rsidRDefault="00184892" w:rsidP="007972A8">
            <w:pPr>
              <w:spacing w:before="0"/>
              <w:jc w:val="left"/>
              <w:rPr>
                <w:rFonts w:cs="Arial"/>
                <w:lang w:val="sr-Cyrl-CS" w:eastAsia="ar-SA"/>
              </w:rPr>
            </w:pPr>
          </w:p>
        </w:tc>
        <w:tc>
          <w:tcPr>
            <w:tcW w:w="3782" w:type="dxa"/>
            <w:vAlign w:val="center"/>
          </w:tcPr>
          <w:p w:rsidR="00184892" w:rsidRPr="006D197A" w:rsidRDefault="00184892" w:rsidP="007972A8">
            <w:pPr>
              <w:spacing w:before="0"/>
              <w:jc w:val="left"/>
              <w:rPr>
                <w:rFonts w:cs="Arial"/>
                <w:lang w:val="sr-Cyrl-CS" w:eastAsia="ar-SA"/>
              </w:rPr>
            </w:pPr>
          </w:p>
        </w:tc>
      </w:tr>
      <w:tr w:rsidR="00184892" w:rsidRPr="006D197A" w:rsidTr="007972A8">
        <w:trPr>
          <w:jc w:val="center"/>
        </w:trPr>
        <w:tc>
          <w:tcPr>
            <w:tcW w:w="3652" w:type="dxa"/>
            <w:tcBorders>
              <w:bottom w:val="single" w:sz="4" w:space="0" w:color="auto"/>
            </w:tcBorders>
            <w:vAlign w:val="center"/>
          </w:tcPr>
          <w:p w:rsidR="00184892" w:rsidRPr="006D197A" w:rsidRDefault="00184892" w:rsidP="007972A8">
            <w:pPr>
              <w:spacing w:before="0"/>
              <w:jc w:val="left"/>
              <w:rPr>
                <w:rFonts w:cs="Arial"/>
                <w:lang w:val="sr-Cyrl-CS" w:eastAsia="ar-SA"/>
              </w:rPr>
            </w:pPr>
          </w:p>
        </w:tc>
        <w:tc>
          <w:tcPr>
            <w:tcW w:w="1985" w:type="dxa"/>
            <w:vAlign w:val="center"/>
          </w:tcPr>
          <w:p w:rsidR="00184892" w:rsidRPr="006D197A" w:rsidRDefault="00184892" w:rsidP="007972A8">
            <w:pPr>
              <w:spacing w:before="0"/>
              <w:jc w:val="left"/>
              <w:rPr>
                <w:rFonts w:cs="Arial"/>
                <w:lang w:val="sr-Cyrl-CS" w:eastAsia="ar-SA"/>
              </w:rPr>
            </w:pPr>
          </w:p>
        </w:tc>
        <w:tc>
          <w:tcPr>
            <w:tcW w:w="3782" w:type="dxa"/>
            <w:tcBorders>
              <w:bottom w:val="single" w:sz="4" w:space="0" w:color="auto"/>
            </w:tcBorders>
            <w:vAlign w:val="center"/>
          </w:tcPr>
          <w:p w:rsidR="00184892" w:rsidRPr="006D197A" w:rsidRDefault="00184892" w:rsidP="007972A8">
            <w:pPr>
              <w:spacing w:before="0"/>
              <w:jc w:val="left"/>
              <w:rPr>
                <w:rFonts w:cs="Arial"/>
                <w:lang w:val="sr-Cyrl-CS" w:eastAsia="ar-SA"/>
              </w:rPr>
            </w:pPr>
          </w:p>
        </w:tc>
      </w:tr>
    </w:tbl>
    <w:p w:rsidR="00184892" w:rsidRPr="006D197A" w:rsidRDefault="00184892" w:rsidP="00184892">
      <w:pPr>
        <w:spacing w:before="0"/>
        <w:jc w:val="left"/>
        <w:rPr>
          <w:rFonts w:cs="Arial"/>
          <w:b/>
          <w:i/>
          <w:lang w:val="sr-Cyrl-CS" w:eastAsia="ar-SA"/>
        </w:rPr>
      </w:pPr>
    </w:p>
    <w:p w:rsidR="00184892" w:rsidRPr="006D197A" w:rsidRDefault="00184892" w:rsidP="00184892">
      <w:pPr>
        <w:spacing w:before="0"/>
        <w:jc w:val="left"/>
        <w:rPr>
          <w:rFonts w:cs="Arial"/>
          <w:b/>
          <w:bCs/>
          <w:i/>
          <w:iCs/>
          <w:lang w:val="sr-Cyrl-CS" w:eastAsia="ar-SA"/>
        </w:rPr>
      </w:pPr>
    </w:p>
    <w:p w:rsidR="00184892" w:rsidRPr="006D197A" w:rsidRDefault="00184892" w:rsidP="00184892">
      <w:pPr>
        <w:spacing w:before="0"/>
        <w:jc w:val="left"/>
        <w:rPr>
          <w:rFonts w:cs="Arial"/>
          <w:b/>
          <w:bCs/>
          <w:i/>
          <w:iCs/>
          <w:lang w:val="sr-Cyrl-CS" w:eastAsia="ar-SA"/>
        </w:rPr>
      </w:pPr>
    </w:p>
    <w:p w:rsidR="00184892" w:rsidRPr="006D197A" w:rsidRDefault="00184892" w:rsidP="00184892">
      <w:pPr>
        <w:spacing w:before="0"/>
        <w:rPr>
          <w:rFonts w:cs="Arial"/>
          <w:bCs/>
          <w:i/>
          <w:lang w:val="sr-Cyrl-BA" w:eastAsia="ar-SA"/>
        </w:rPr>
      </w:pPr>
      <w:r w:rsidRPr="006D197A">
        <w:rPr>
          <w:rFonts w:cs="Arial"/>
          <w:b/>
          <w:bCs/>
          <w:i/>
          <w:iCs/>
          <w:lang w:val="sr-Cyrl-CS" w:eastAsia="ar-SA"/>
        </w:rPr>
        <w:t xml:space="preserve">Напомена: </w:t>
      </w:r>
      <w:r w:rsidR="00ED7054" w:rsidRPr="006D197A">
        <w:rPr>
          <w:rFonts w:cs="Arial"/>
          <w:i/>
          <w:lang w:val="sr-Cyrl-CS" w:eastAsia="ar-SA"/>
        </w:rPr>
        <w:t>У Обрасцу</w:t>
      </w:r>
      <w:r w:rsidR="00ED7054" w:rsidRPr="006D197A">
        <w:rPr>
          <w:rFonts w:cs="Arial"/>
          <w:i/>
          <w:lang w:val="sr-Cyrl-RS" w:eastAsia="ar-SA"/>
        </w:rPr>
        <w:t xml:space="preserve"> 9 </w:t>
      </w:r>
      <w:r w:rsidRPr="006D197A">
        <w:rPr>
          <w:rFonts w:cs="Arial"/>
          <w:i/>
          <w:lang w:val="sr-Cyrl-CS" w:eastAsia="ar-SA"/>
        </w:rPr>
        <w:t xml:space="preserve">Листа референци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о извршеним услугама понуђача ранијег наручиоца, у складу са Обрасцем </w:t>
      </w:r>
      <w:r w:rsidR="00ED7054" w:rsidRPr="006D197A">
        <w:rPr>
          <w:rFonts w:cs="Arial"/>
          <w:bCs/>
          <w:i/>
          <w:lang w:val="sr-Cyrl-BA" w:eastAsia="ar-SA"/>
        </w:rPr>
        <w:t>9</w:t>
      </w:r>
      <w:r w:rsidRPr="006D197A">
        <w:rPr>
          <w:rFonts w:cs="Arial"/>
          <w:bCs/>
          <w:i/>
          <w:lang w:val="sr-Cyrl-BA" w:eastAsia="ar-SA"/>
        </w:rPr>
        <w:t>а.</w:t>
      </w:r>
    </w:p>
    <w:p w:rsidR="00ED7054" w:rsidRPr="006D197A" w:rsidRDefault="00ED7054" w:rsidP="00184892">
      <w:pPr>
        <w:spacing w:before="0"/>
        <w:rPr>
          <w:rFonts w:cs="Arial"/>
          <w:bCs/>
          <w:i/>
          <w:lang w:val="sr-Cyrl-BA" w:eastAsia="ar-SA"/>
        </w:rPr>
      </w:pPr>
    </w:p>
    <w:p w:rsidR="00184892" w:rsidRPr="006D197A" w:rsidRDefault="00ED7054" w:rsidP="00184892">
      <w:pPr>
        <w:spacing w:before="0"/>
        <w:rPr>
          <w:rFonts w:cs="Arial"/>
          <w:bCs/>
          <w:i/>
          <w:lang w:val="sr-Cyrl-CS" w:eastAsia="ar-SA"/>
        </w:rPr>
      </w:pPr>
      <w:r w:rsidRPr="006D197A">
        <w:rPr>
          <w:rFonts w:cs="Arial"/>
          <w:i/>
          <w:lang w:val="sr-Cyrl-CS" w:eastAsia="ar-SA"/>
        </w:rPr>
        <w:t>Уколико су у Обрасцу 9</w:t>
      </w:r>
      <w:r w:rsidR="00184892" w:rsidRPr="006D197A">
        <w:rPr>
          <w:rFonts w:cs="Arial"/>
          <w:i/>
          <w:lang w:val="sr-Cyrl-CS" w:eastAsia="ar-SA"/>
        </w:rPr>
        <w:t xml:space="preserve"> наведене услуге које нису потврђене достављањем одговарајуће потврде или уколико дата потврда не садржи све што је тражено конкурсном документацијом, таква референце се неће узимати у обзир. Ради лакшег утврђивања везе између Обрасца </w:t>
      </w:r>
      <w:r w:rsidRPr="006D197A">
        <w:rPr>
          <w:rFonts w:cs="Arial"/>
          <w:bCs/>
          <w:i/>
          <w:lang w:val="sr-Cyrl-BA" w:eastAsia="ar-SA"/>
        </w:rPr>
        <w:t>9</w:t>
      </w:r>
      <w:r w:rsidR="00184892" w:rsidRPr="006D197A">
        <w:rPr>
          <w:rFonts w:cs="Arial"/>
          <w:bCs/>
          <w:i/>
          <w:lang w:val="sr-Cyrl-BA" w:eastAsia="ar-SA"/>
        </w:rPr>
        <w:t>а</w:t>
      </w:r>
      <w:r w:rsidR="00184892" w:rsidRPr="006D197A">
        <w:rPr>
          <w:rFonts w:cs="Arial"/>
          <w:bCs/>
          <w:i/>
          <w:lang w:val="sr-Cyrl-CS" w:eastAsia="ar-SA"/>
        </w:rPr>
        <w:t xml:space="preserve"> Потврда о извршеним услугама понуђача и Обрасца </w:t>
      </w:r>
      <w:r w:rsidRPr="006D197A">
        <w:rPr>
          <w:rFonts w:cs="Arial"/>
          <w:bCs/>
          <w:i/>
          <w:lang w:val="sr-Cyrl-RS" w:eastAsia="ar-SA"/>
        </w:rPr>
        <w:t>9</w:t>
      </w:r>
      <w:r w:rsidR="00184892" w:rsidRPr="006D197A">
        <w:rPr>
          <w:rFonts w:cs="Arial"/>
          <w:i/>
          <w:lang w:val="sr-Cyrl-CS" w:eastAsia="ar-SA"/>
        </w:rPr>
        <w:t xml:space="preserve"> Листа референци понуђача, пожељно је да понуђач на свакој потврди у горњем левом углу наведе ре</w:t>
      </w:r>
      <w:r w:rsidRPr="006D197A">
        <w:rPr>
          <w:rFonts w:cs="Arial"/>
          <w:i/>
          <w:lang w:val="sr-Cyrl-CS" w:eastAsia="ar-SA"/>
        </w:rPr>
        <w:t>дни број референце из Обрасца 9</w:t>
      </w:r>
      <w:r w:rsidR="00184892" w:rsidRPr="006D197A">
        <w:rPr>
          <w:rFonts w:cs="Arial"/>
          <w:i/>
          <w:lang w:val="sr-Cyrl-CS" w:eastAsia="ar-SA"/>
        </w:rPr>
        <w:t xml:space="preserve"> Листа референци понуђача.</w:t>
      </w:r>
    </w:p>
    <w:p w:rsidR="00184892" w:rsidRPr="006D197A" w:rsidRDefault="00184892" w:rsidP="00184892">
      <w:pPr>
        <w:spacing w:before="0"/>
        <w:rPr>
          <w:rFonts w:cs="Arial"/>
          <w:i/>
          <w:lang w:val="sr-Cyrl-CS" w:eastAsia="ar-SA"/>
        </w:rPr>
      </w:pPr>
    </w:p>
    <w:p w:rsidR="00184892" w:rsidRPr="006D197A" w:rsidRDefault="00184892" w:rsidP="00184892">
      <w:pPr>
        <w:spacing w:before="0"/>
        <w:rPr>
          <w:rFonts w:cs="Arial"/>
          <w:lang w:val="sr-Cyrl-CS" w:eastAsia="ar-SA"/>
        </w:rPr>
      </w:pPr>
    </w:p>
    <w:p w:rsidR="009E6BE4" w:rsidRPr="006D197A" w:rsidRDefault="009E6BE4" w:rsidP="009421A5">
      <w:pPr>
        <w:suppressAutoHyphens/>
        <w:spacing w:before="0"/>
        <w:ind w:left="576"/>
        <w:jc w:val="right"/>
        <w:outlineLvl w:val="1"/>
        <w:rPr>
          <w:rFonts w:cs="Arial"/>
          <w:b/>
          <w:bCs/>
          <w:lang w:val="sr-Cyrl-RS" w:eastAsia="ar-SA"/>
        </w:rPr>
      </w:pPr>
      <w:r w:rsidRPr="006D197A">
        <w:rPr>
          <w:rFonts w:cs="Arial"/>
          <w:b/>
          <w:bCs/>
          <w:lang w:val="sr-Cyrl-RS" w:eastAsia="ar-SA"/>
        </w:rPr>
        <w:t>ОБРАЗАЦ</w:t>
      </w:r>
      <w:r w:rsidR="009421A5" w:rsidRPr="006D197A">
        <w:rPr>
          <w:rFonts w:cs="Arial"/>
          <w:b/>
          <w:bCs/>
          <w:lang w:val="sr-Cyrl-RS" w:eastAsia="ar-SA"/>
        </w:rPr>
        <w:t xml:space="preserve"> 9а</w:t>
      </w:r>
      <w:r w:rsidRPr="006D197A">
        <w:rPr>
          <w:rFonts w:cs="Arial"/>
          <w:b/>
          <w:bCs/>
          <w:lang w:val="sr-Cyrl-RS" w:eastAsia="ar-SA"/>
        </w:rPr>
        <w:t xml:space="preserve"> </w:t>
      </w:r>
      <w:bookmarkEnd w:id="245"/>
    </w:p>
    <w:p w:rsidR="009421A5" w:rsidRPr="006D197A" w:rsidRDefault="009421A5" w:rsidP="009421A5">
      <w:pPr>
        <w:suppressAutoHyphens/>
        <w:spacing w:before="0"/>
        <w:ind w:left="576"/>
        <w:jc w:val="right"/>
        <w:outlineLvl w:val="1"/>
        <w:rPr>
          <w:rFonts w:cs="Arial"/>
          <w:b/>
          <w:bCs/>
          <w:lang w:val="sr-Cyrl-RS" w:eastAsia="ar-SA"/>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9E6BE4" w:rsidRPr="006D197A" w:rsidTr="00911B36">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9E6BE4" w:rsidRPr="006D197A" w:rsidRDefault="009E6BE4" w:rsidP="009E6BE4">
            <w:pPr>
              <w:spacing w:before="0"/>
              <w:jc w:val="left"/>
              <w:rPr>
                <w:rFonts w:cs="Arial"/>
                <w:b/>
                <w:bCs/>
                <w:lang w:val="sr-Cyrl-CS" w:eastAsia="ar-SA"/>
              </w:rPr>
            </w:pPr>
          </w:p>
          <w:p w:rsidR="009E6BE4" w:rsidRPr="006D197A" w:rsidRDefault="009E6BE4" w:rsidP="009E6BE4">
            <w:pPr>
              <w:spacing w:before="0"/>
              <w:jc w:val="left"/>
              <w:rPr>
                <w:rFonts w:cs="Arial"/>
                <w:b/>
                <w:bCs/>
                <w:lang w:val="sr-Cyrl-CS" w:eastAsia="ar-SA"/>
              </w:rPr>
            </w:pPr>
            <w:r w:rsidRPr="006D197A">
              <w:rPr>
                <w:rFonts w:cs="Arial"/>
                <w:b/>
                <w:bCs/>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9E6BE4" w:rsidRPr="006D197A" w:rsidRDefault="009E6BE4" w:rsidP="009E6BE4">
            <w:pPr>
              <w:spacing w:before="0"/>
              <w:jc w:val="left"/>
              <w:rPr>
                <w:rFonts w:cs="Arial"/>
                <w:b/>
                <w:bCs/>
                <w:lang w:val="sr-Cyrl-CS" w:eastAsia="ar-SA"/>
              </w:rPr>
            </w:pPr>
          </w:p>
          <w:p w:rsidR="009E6BE4" w:rsidRPr="006D197A" w:rsidRDefault="009E6BE4" w:rsidP="009E6BE4">
            <w:pPr>
              <w:spacing w:before="0"/>
              <w:jc w:val="left"/>
              <w:rPr>
                <w:rFonts w:cs="Arial"/>
                <w:b/>
                <w:bCs/>
                <w:lang w:val="sr-Cyrl-CS" w:eastAsia="ar-SA"/>
              </w:rPr>
            </w:pPr>
          </w:p>
        </w:tc>
      </w:tr>
      <w:tr w:rsidR="009E6BE4" w:rsidRPr="006D197A" w:rsidTr="00911B36">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9E6BE4" w:rsidRPr="006D197A" w:rsidRDefault="009E6BE4" w:rsidP="009E6BE4">
            <w:pPr>
              <w:spacing w:before="0"/>
              <w:jc w:val="left"/>
              <w:rPr>
                <w:rFonts w:cs="Arial"/>
                <w:b/>
                <w:bCs/>
                <w:lang w:val="sr-Cyrl-CS" w:eastAsia="ar-SA"/>
              </w:rPr>
            </w:pPr>
          </w:p>
          <w:p w:rsidR="009E6BE4" w:rsidRPr="006D197A" w:rsidRDefault="009E6BE4" w:rsidP="009E6BE4">
            <w:pPr>
              <w:spacing w:before="0"/>
              <w:jc w:val="left"/>
              <w:rPr>
                <w:rFonts w:cs="Arial"/>
                <w:b/>
                <w:bCs/>
                <w:lang w:val="sr-Cyrl-CS" w:eastAsia="ar-SA"/>
              </w:rPr>
            </w:pPr>
            <w:r w:rsidRPr="006D197A">
              <w:rPr>
                <w:rFonts w:cs="Arial"/>
                <w:b/>
                <w:bCs/>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9E6BE4" w:rsidRPr="006D197A" w:rsidRDefault="009E6BE4" w:rsidP="009E6BE4">
            <w:pPr>
              <w:spacing w:before="0"/>
              <w:jc w:val="left"/>
              <w:rPr>
                <w:rFonts w:cs="Arial"/>
                <w:lang w:val="sr-Cyrl-CS" w:eastAsia="ar-SA"/>
              </w:rPr>
            </w:pPr>
          </w:p>
          <w:p w:rsidR="009E6BE4" w:rsidRPr="006D197A" w:rsidRDefault="009E6BE4" w:rsidP="009E6BE4">
            <w:pPr>
              <w:spacing w:before="0"/>
              <w:jc w:val="left"/>
              <w:rPr>
                <w:rFonts w:cs="Arial"/>
                <w:lang w:val="sr-Cyrl-CS" w:eastAsia="ar-SA"/>
              </w:rPr>
            </w:pPr>
          </w:p>
        </w:tc>
      </w:tr>
      <w:tr w:rsidR="009E6BE4" w:rsidRPr="006D197A" w:rsidTr="00911B3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9E6BE4" w:rsidRPr="006D197A" w:rsidRDefault="009E6BE4" w:rsidP="009E6BE4">
            <w:pPr>
              <w:spacing w:before="0"/>
              <w:jc w:val="left"/>
              <w:rPr>
                <w:rFonts w:cs="Arial"/>
                <w:b/>
                <w:bCs/>
                <w:lang w:val="sr-Cyrl-CS" w:eastAsia="ar-SA"/>
              </w:rPr>
            </w:pPr>
          </w:p>
          <w:p w:rsidR="009E6BE4" w:rsidRPr="006D197A" w:rsidRDefault="009E6BE4" w:rsidP="009E6BE4">
            <w:pPr>
              <w:spacing w:before="0"/>
              <w:jc w:val="left"/>
              <w:rPr>
                <w:rFonts w:cs="Arial"/>
                <w:b/>
                <w:bCs/>
                <w:lang w:val="sr-Latn-CS" w:eastAsia="ar-SA"/>
              </w:rPr>
            </w:pPr>
            <w:r w:rsidRPr="006D197A">
              <w:rPr>
                <w:rFonts w:cs="Arial"/>
                <w:b/>
                <w:bCs/>
                <w:lang w:val="sr-Cyrl-CS" w:eastAsia="ar-SA"/>
              </w:rPr>
              <w:t xml:space="preserve">Телефон, факс, е </w:t>
            </w:r>
            <w:r w:rsidRPr="006D197A">
              <w:rPr>
                <w:rFonts w:cs="Arial"/>
                <w:b/>
                <w:bCs/>
                <w:lang w:val="sr-Latn-CS" w:eastAsia="ar-SA"/>
              </w:rPr>
              <w:t>mail</w:t>
            </w:r>
          </w:p>
        </w:tc>
        <w:tc>
          <w:tcPr>
            <w:tcW w:w="5805" w:type="dxa"/>
            <w:tcBorders>
              <w:top w:val="single" w:sz="4" w:space="0" w:color="auto"/>
              <w:left w:val="single" w:sz="4" w:space="0" w:color="auto"/>
              <w:bottom w:val="single" w:sz="4" w:space="0" w:color="auto"/>
              <w:right w:val="single" w:sz="4" w:space="0" w:color="auto"/>
            </w:tcBorders>
          </w:tcPr>
          <w:p w:rsidR="009E6BE4" w:rsidRPr="006D197A" w:rsidRDefault="009E6BE4" w:rsidP="009E6BE4">
            <w:pPr>
              <w:spacing w:before="0"/>
              <w:jc w:val="left"/>
              <w:rPr>
                <w:rFonts w:cs="Arial"/>
                <w:lang w:val="sr-Cyrl-CS" w:eastAsia="ar-SA"/>
              </w:rPr>
            </w:pPr>
          </w:p>
          <w:p w:rsidR="009E6BE4" w:rsidRPr="006D197A" w:rsidRDefault="009E6BE4" w:rsidP="009E6BE4">
            <w:pPr>
              <w:spacing w:before="0"/>
              <w:jc w:val="left"/>
              <w:rPr>
                <w:rFonts w:cs="Arial"/>
                <w:lang w:val="sr-Cyrl-CS" w:eastAsia="ar-SA"/>
              </w:rPr>
            </w:pPr>
          </w:p>
        </w:tc>
      </w:tr>
      <w:tr w:rsidR="009E6BE4" w:rsidRPr="006D197A" w:rsidTr="00911B3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9E6BE4" w:rsidRPr="006D197A" w:rsidRDefault="009E6BE4" w:rsidP="009E6BE4">
            <w:pPr>
              <w:spacing w:before="0"/>
              <w:jc w:val="left"/>
              <w:rPr>
                <w:rFonts w:cs="Arial"/>
                <w:b/>
                <w:bCs/>
                <w:lang w:val="sr-Cyrl-CS" w:eastAsia="ar-SA"/>
              </w:rPr>
            </w:pPr>
          </w:p>
          <w:p w:rsidR="009E6BE4" w:rsidRPr="006D197A" w:rsidRDefault="009E6BE4" w:rsidP="009E6BE4">
            <w:pPr>
              <w:spacing w:before="0"/>
              <w:jc w:val="left"/>
              <w:rPr>
                <w:rFonts w:cs="Arial"/>
                <w:b/>
                <w:bCs/>
                <w:lang w:val="sr-Cyrl-CS" w:eastAsia="ar-SA"/>
              </w:rPr>
            </w:pPr>
            <w:r w:rsidRPr="006D197A">
              <w:rPr>
                <w:rFonts w:cs="Arial"/>
                <w:b/>
                <w:bCs/>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9E6BE4" w:rsidRPr="006D197A" w:rsidRDefault="009E6BE4" w:rsidP="009E6BE4">
            <w:pPr>
              <w:spacing w:before="0"/>
              <w:jc w:val="left"/>
              <w:rPr>
                <w:rFonts w:cs="Arial"/>
                <w:lang w:val="sr-Cyrl-CS" w:eastAsia="ar-SA"/>
              </w:rPr>
            </w:pPr>
          </w:p>
        </w:tc>
      </w:tr>
      <w:tr w:rsidR="009E6BE4" w:rsidRPr="006D197A" w:rsidTr="00911B3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9E6BE4" w:rsidRPr="006D197A" w:rsidRDefault="009E6BE4" w:rsidP="009E6BE4">
            <w:pPr>
              <w:spacing w:before="0"/>
              <w:jc w:val="left"/>
              <w:rPr>
                <w:rFonts w:cs="Arial"/>
                <w:b/>
                <w:bCs/>
                <w:lang w:val="sr-Cyrl-CS" w:eastAsia="ar-SA"/>
              </w:rPr>
            </w:pPr>
          </w:p>
          <w:p w:rsidR="009E6BE4" w:rsidRPr="006D197A" w:rsidRDefault="009E6BE4" w:rsidP="009E6BE4">
            <w:pPr>
              <w:spacing w:before="0"/>
              <w:jc w:val="left"/>
              <w:rPr>
                <w:rFonts w:cs="Arial"/>
                <w:b/>
                <w:bCs/>
                <w:lang w:val="sr-Cyrl-CS" w:eastAsia="ar-SA"/>
              </w:rPr>
            </w:pPr>
            <w:r w:rsidRPr="006D197A">
              <w:rPr>
                <w:rFonts w:cs="Arial"/>
                <w:b/>
                <w:bCs/>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9E6BE4" w:rsidRPr="006D197A" w:rsidRDefault="009E6BE4" w:rsidP="009E6BE4">
            <w:pPr>
              <w:spacing w:before="0"/>
              <w:jc w:val="left"/>
              <w:rPr>
                <w:rFonts w:cs="Arial"/>
                <w:lang w:val="sr-Cyrl-CS" w:eastAsia="ar-SA"/>
              </w:rPr>
            </w:pPr>
          </w:p>
        </w:tc>
      </w:tr>
      <w:tr w:rsidR="009E6BE4" w:rsidRPr="006D197A" w:rsidTr="00911B36">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9E6BE4" w:rsidRPr="006D197A" w:rsidRDefault="009E6BE4" w:rsidP="009E6BE4">
            <w:pPr>
              <w:spacing w:before="0"/>
              <w:jc w:val="left"/>
              <w:rPr>
                <w:rFonts w:cs="Arial"/>
                <w:b/>
                <w:bCs/>
                <w:lang w:val="sr-Cyrl-CS" w:eastAsia="ar-SA"/>
              </w:rPr>
            </w:pPr>
            <w:r w:rsidRPr="006D197A">
              <w:rPr>
                <w:rFonts w:cs="Arial"/>
                <w:b/>
                <w:bCs/>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9E6BE4" w:rsidRPr="006D197A" w:rsidRDefault="009E6BE4" w:rsidP="009E6BE4">
            <w:pPr>
              <w:spacing w:before="0"/>
              <w:jc w:val="left"/>
              <w:rPr>
                <w:rFonts w:cs="Arial"/>
                <w:lang w:val="sr-Cyrl-CS" w:eastAsia="ar-SA"/>
              </w:rPr>
            </w:pPr>
          </w:p>
          <w:p w:rsidR="009E6BE4" w:rsidRPr="006D197A" w:rsidRDefault="009E6BE4" w:rsidP="009E6BE4">
            <w:pPr>
              <w:spacing w:before="0"/>
              <w:jc w:val="left"/>
              <w:rPr>
                <w:rFonts w:cs="Arial"/>
                <w:lang w:val="sr-Cyrl-CS" w:eastAsia="ar-SA"/>
              </w:rPr>
            </w:pPr>
          </w:p>
        </w:tc>
      </w:tr>
    </w:tbl>
    <w:p w:rsidR="009E6BE4" w:rsidRPr="006D197A" w:rsidRDefault="009E6BE4" w:rsidP="009E6BE4">
      <w:pPr>
        <w:spacing w:before="0"/>
        <w:jc w:val="left"/>
        <w:rPr>
          <w:rFonts w:cs="Arial"/>
          <w:b/>
          <w:bCs/>
          <w:lang w:val="sr-Latn-CS" w:eastAsia="ar-SA"/>
        </w:rPr>
      </w:pPr>
    </w:p>
    <w:p w:rsidR="009E6BE4" w:rsidRPr="006D197A" w:rsidRDefault="009E6BE4" w:rsidP="009E6BE4">
      <w:pPr>
        <w:spacing w:before="0"/>
        <w:jc w:val="center"/>
        <w:rPr>
          <w:rFonts w:cs="Arial"/>
          <w:b/>
          <w:bCs/>
          <w:lang w:val="sr-Cyrl-CS" w:eastAsia="ar-SA"/>
        </w:rPr>
      </w:pPr>
      <w:r w:rsidRPr="006D197A">
        <w:rPr>
          <w:rFonts w:cs="Arial"/>
          <w:b/>
          <w:bCs/>
          <w:lang w:val="sr-Cyrl-CS" w:eastAsia="ar-SA"/>
        </w:rPr>
        <w:t>ПОТВРДА О ИЗВРШЕНИМ УСЛУГАМА</w:t>
      </w:r>
    </w:p>
    <w:p w:rsidR="009E6BE4" w:rsidRPr="006D197A" w:rsidRDefault="009E6BE4" w:rsidP="009E6BE4">
      <w:pPr>
        <w:spacing w:before="0"/>
        <w:jc w:val="left"/>
        <w:rPr>
          <w:rFonts w:cs="Arial"/>
          <w:b/>
          <w:bCs/>
          <w:lang w:val="sr-Cyrl-CS" w:eastAsia="ar-SA"/>
        </w:rPr>
      </w:pPr>
    </w:p>
    <w:p w:rsidR="009E6BE4" w:rsidRPr="006D197A" w:rsidRDefault="009E6BE4" w:rsidP="009E6BE4">
      <w:pPr>
        <w:spacing w:before="0"/>
        <w:rPr>
          <w:rFonts w:cs="Arial"/>
          <w:lang w:val="sr-Cyrl-CS" w:eastAsia="ar-SA"/>
        </w:rPr>
      </w:pPr>
      <w:r w:rsidRPr="006D197A">
        <w:rPr>
          <w:rFonts w:cs="Arial"/>
          <w:lang w:val="sr-Cyrl-CS" w:eastAsia="ar-SA"/>
        </w:rPr>
        <w:t>Понуђач ____________________________________________________је за нас извршио услуге ___________________________________________које су обухватале ____________________________________________________________________________________________________________________________________________________</w:t>
      </w:r>
    </w:p>
    <w:p w:rsidR="009E6BE4" w:rsidRPr="006D197A" w:rsidRDefault="009E6BE4" w:rsidP="009E6BE4">
      <w:pPr>
        <w:spacing w:before="0"/>
        <w:rPr>
          <w:rFonts w:cs="Arial"/>
          <w:lang w:val="sr-Cyrl-RS" w:eastAsia="ar-SA"/>
        </w:rPr>
      </w:pPr>
      <w:r w:rsidRPr="006D197A">
        <w:rPr>
          <w:rFonts w:cs="Arial"/>
          <w:lang w:val="sr-Cyrl-RS" w:eastAsia="ar-SA"/>
        </w:rPr>
        <w:t xml:space="preserve">                                               </w:t>
      </w:r>
      <w:r w:rsidRPr="006D197A">
        <w:rPr>
          <w:rFonts w:cs="Arial"/>
          <w:lang w:val="sr-Cyrl-CS" w:eastAsia="ar-SA"/>
        </w:rPr>
        <w:t>(прецизирати назив, врсту, опис услуге</w:t>
      </w:r>
      <w:r w:rsidRPr="006D197A">
        <w:rPr>
          <w:rFonts w:cs="Arial"/>
          <w:lang w:val="sr-Cyrl-RS" w:eastAsia="ar-SA"/>
        </w:rPr>
        <w:t>)</w:t>
      </w:r>
    </w:p>
    <w:p w:rsidR="009E6BE4" w:rsidRPr="006D197A" w:rsidRDefault="009E6BE4" w:rsidP="009E6BE4">
      <w:pPr>
        <w:spacing w:before="0"/>
        <w:rPr>
          <w:rFonts w:cs="Arial"/>
          <w:bCs/>
          <w:lang w:val="sr-Cyrl-CS" w:eastAsia="ar-SA"/>
        </w:rPr>
      </w:pPr>
      <w:r w:rsidRPr="006D197A">
        <w:rPr>
          <w:rFonts w:cs="Arial"/>
          <w:lang w:val="sr-Cyrl-CS" w:eastAsia="ar-SA"/>
        </w:rPr>
        <w:t>у периоду од ________ године до _________ године, те истог препоручујемо вама</w:t>
      </w:r>
      <w:r w:rsidRPr="006D197A">
        <w:rPr>
          <w:rFonts w:cs="Arial"/>
          <w:lang w:val="sr-Cyrl-RS" w:eastAsia="ar-SA"/>
        </w:rPr>
        <w:t xml:space="preserve">, јер је исте извршио </w:t>
      </w:r>
      <w:r w:rsidRPr="006D197A">
        <w:rPr>
          <w:rFonts w:cs="Arial"/>
          <w:bCs/>
          <w:lang w:val="sr-Cyrl-CS" w:eastAsia="ar-SA"/>
        </w:rPr>
        <w:t>у уговореном року, обиму и квалитету, и у гарантном року није било рекламација.</w:t>
      </w:r>
    </w:p>
    <w:p w:rsidR="009E6BE4" w:rsidRPr="006D197A" w:rsidRDefault="009E6BE4" w:rsidP="009E6BE4">
      <w:pPr>
        <w:spacing w:before="0"/>
        <w:jc w:val="left"/>
        <w:rPr>
          <w:rFonts w:cs="Arial"/>
          <w:lang w:val="sr-Cyrl-RS" w:eastAsia="ar-SA"/>
        </w:rPr>
      </w:pPr>
    </w:p>
    <w:p w:rsidR="009E6BE4" w:rsidRPr="006D197A" w:rsidRDefault="009E6BE4" w:rsidP="009E6BE4">
      <w:pPr>
        <w:spacing w:before="0"/>
        <w:jc w:val="left"/>
        <w:rPr>
          <w:rFonts w:cs="Arial"/>
          <w:lang w:val="sr-Cyrl-RS" w:eastAsia="ar-SA"/>
        </w:rPr>
      </w:pPr>
    </w:p>
    <w:p w:rsidR="009E6BE4" w:rsidRPr="006D197A" w:rsidRDefault="009E6BE4" w:rsidP="009E6BE4">
      <w:pPr>
        <w:spacing w:before="0"/>
        <w:rPr>
          <w:rFonts w:cs="Arial"/>
          <w:b/>
          <w:lang w:val="pt-BR" w:eastAsia="ar-SA"/>
        </w:rPr>
      </w:pPr>
      <w:r w:rsidRPr="006D197A">
        <w:rPr>
          <w:rFonts w:cs="Arial"/>
          <w:lang w:val="sr-Cyrl-RS" w:eastAsia="ar-SA"/>
        </w:rPr>
        <w:t>Потврда</w:t>
      </w:r>
      <w:r w:rsidRPr="006D197A">
        <w:rPr>
          <w:rFonts w:cs="Arial"/>
          <w:lang w:val="sr-Cyrl-CS" w:eastAsia="ar-SA"/>
        </w:rPr>
        <w:t xml:space="preserve"> се издаје на захтев ______________________________________ ради учешћа у отвореном поступку јавне набавке </w:t>
      </w:r>
      <w:r w:rsidRPr="006D197A">
        <w:rPr>
          <w:rFonts w:cs="Arial"/>
          <w:lang w:val="ru-RU"/>
        </w:rPr>
        <w:t xml:space="preserve">услуга израде студије </w:t>
      </w:r>
      <w:r w:rsidRPr="006D197A">
        <w:rPr>
          <w:rFonts w:cs="Arial"/>
          <w:lang w:val="sr-Cyrl-RS"/>
        </w:rPr>
        <w:t>„</w:t>
      </w:r>
      <w:r w:rsidR="004F59D9" w:rsidRPr="006D197A">
        <w:rPr>
          <w:rFonts w:eastAsia="Arial" w:cs="Arial"/>
          <w:color w:val="000000"/>
          <w:lang w:val="sr-Cyrl-RS"/>
        </w:rPr>
        <w:t>Анализа стања и процена века дела цевног система котла у ТЕ Костолац Б</w:t>
      </w:r>
      <w:r w:rsidRPr="006D197A">
        <w:rPr>
          <w:rFonts w:cs="Arial"/>
          <w:lang w:val="sr-Cyrl-RS"/>
        </w:rPr>
        <w:t>“</w:t>
      </w:r>
      <w:r w:rsidRPr="006D197A">
        <w:rPr>
          <w:rFonts w:cs="Arial"/>
          <w:lang w:val="sr-Cyrl-CS" w:eastAsia="ar-SA"/>
        </w:rPr>
        <w:t xml:space="preserve"> број ЈН 1000/</w:t>
      </w:r>
      <w:r w:rsidR="00763D7C" w:rsidRPr="006D197A">
        <w:rPr>
          <w:rFonts w:cs="Arial"/>
          <w:lang w:val="ru-RU"/>
        </w:rPr>
        <w:t>0350</w:t>
      </w:r>
      <w:r w:rsidR="00C7686B" w:rsidRPr="006D197A">
        <w:rPr>
          <w:rFonts w:cs="Arial"/>
          <w:lang w:val="sr-Cyrl-CS" w:eastAsia="ar-SA"/>
        </w:rPr>
        <w:t>/2018</w:t>
      </w:r>
      <w:r w:rsidRPr="006D197A">
        <w:rPr>
          <w:rFonts w:cs="Arial"/>
          <w:lang w:val="sr-Cyrl-CS" w:eastAsia="ar-SA"/>
        </w:rPr>
        <w:t>, и у друге сврхе се не може користити.</w:t>
      </w:r>
    </w:p>
    <w:p w:rsidR="009E6BE4" w:rsidRPr="006D197A" w:rsidRDefault="009E6BE4" w:rsidP="009E6BE4">
      <w:pPr>
        <w:spacing w:before="0"/>
        <w:jc w:val="left"/>
        <w:rPr>
          <w:rFonts w:cs="Arial"/>
          <w:lang w:val="sr-Cyrl-CS" w:eastAsia="ar-SA"/>
        </w:rPr>
      </w:pPr>
    </w:p>
    <w:p w:rsidR="009E6BE4" w:rsidRPr="006D197A" w:rsidRDefault="009E6BE4" w:rsidP="009E6BE4">
      <w:pPr>
        <w:spacing w:before="0"/>
        <w:jc w:val="left"/>
        <w:rPr>
          <w:rFonts w:cs="Arial"/>
          <w:lang w:val="sr-Cyrl-CS" w:eastAsia="ar-SA"/>
        </w:rPr>
      </w:pPr>
      <w:r w:rsidRPr="006D197A">
        <w:rPr>
          <w:rFonts w:cs="Arial"/>
          <w:lang w:val="sr-Cyrl-CS" w:eastAsia="ar-SA"/>
        </w:rPr>
        <w:t>Место: _________________</w:t>
      </w:r>
    </w:p>
    <w:p w:rsidR="009E6BE4" w:rsidRPr="006D197A" w:rsidRDefault="009E6BE4" w:rsidP="009E6BE4">
      <w:pPr>
        <w:spacing w:before="0"/>
        <w:jc w:val="left"/>
        <w:rPr>
          <w:rFonts w:cs="Arial"/>
          <w:lang w:val="sr-Cyrl-CS" w:eastAsia="ar-SA"/>
        </w:rPr>
      </w:pPr>
      <w:r w:rsidRPr="006D197A">
        <w:rPr>
          <w:rFonts w:cs="Arial"/>
          <w:lang w:val="sr-Cyrl-CS" w:eastAsia="ar-SA"/>
        </w:rPr>
        <w:t>Датум: _________________</w:t>
      </w:r>
    </w:p>
    <w:p w:rsidR="009E6BE4" w:rsidRPr="006D197A" w:rsidRDefault="009E6BE4" w:rsidP="009E6BE4">
      <w:pPr>
        <w:spacing w:before="0"/>
        <w:jc w:val="left"/>
        <w:rPr>
          <w:rFonts w:cs="Arial"/>
          <w:lang w:val="sr-Cyrl-CS" w:eastAsia="ar-SA"/>
        </w:rPr>
      </w:pPr>
    </w:p>
    <w:p w:rsidR="009E6BE4" w:rsidRPr="006D197A" w:rsidRDefault="009E6BE4" w:rsidP="009E6BE4">
      <w:pPr>
        <w:spacing w:before="0"/>
        <w:jc w:val="left"/>
        <w:rPr>
          <w:rFonts w:cs="Arial"/>
          <w:lang w:val="sr-Cyrl-CS" w:eastAsia="ar-SA"/>
        </w:rPr>
      </w:pPr>
      <w:r w:rsidRPr="006D197A">
        <w:rPr>
          <w:rFonts w:cs="Arial"/>
          <w:lang w:val="sr-Cyrl-CS" w:eastAsia="ar-SA"/>
        </w:rPr>
        <w:t>Да су подаци тачни, својим потписом и печатом потврђује,</w:t>
      </w:r>
    </w:p>
    <w:p w:rsidR="009E6BE4" w:rsidRPr="006D197A" w:rsidRDefault="009E6BE4" w:rsidP="009E6BE4">
      <w:pPr>
        <w:spacing w:before="0"/>
        <w:jc w:val="left"/>
        <w:rPr>
          <w:rFonts w:cs="Arial"/>
          <w:lang w:val="sr-Cyrl-CS" w:eastAsia="ar-SA"/>
        </w:rPr>
      </w:pPr>
    </w:p>
    <w:p w:rsidR="009E6BE4" w:rsidRPr="006D197A" w:rsidRDefault="009E6BE4" w:rsidP="009E6BE4">
      <w:pPr>
        <w:spacing w:before="0"/>
        <w:jc w:val="left"/>
        <w:rPr>
          <w:rFonts w:cs="Arial"/>
          <w:lang w:val="sr-Cyrl-CS" w:eastAsia="ar-SA"/>
        </w:rPr>
      </w:pPr>
      <w:r w:rsidRPr="006D197A">
        <w:rPr>
          <w:rFonts w:cs="Arial"/>
          <w:lang w:val="sr-Cyrl-CS" w:eastAsia="ar-SA"/>
        </w:rPr>
        <w:t>Овлашћено лице Наручиоца</w:t>
      </w:r>
    </w:p>
    <w:p w:rsidR="009E6BE4" w:rsidRPr="006D197A" w:rsidRDefault="009E6BE4" w:rsidP="009E6BE4">
      <w:pPr>
        <w:spacing w:before="0"/>
        <w:jc w:val="left"/>
        <w:rPr>
          <w:rFonts w:cs="Arial"/>
          <w:lang w:val="sr-Cyrl-CS" w:eastAsia="ar-SA"/>
        </w:rPr>
      </w:pPr>
    </w:p>
    <w:p w:rsidR="009E6BE4" w:rsidRPr="006D197A" w:rsidRDefault="009E6BE4" w:rsidP="009E6BE4">
      <w:pPr>
        <w:spacing w:before="0"/>
        <w:jc w:val="left"/>
        <w:rPr>
          <w:rFonts w:cs="Arial"/>
          <w:lang w:val="sr-Cyrl-RS" w:eastAsia="ar-SA"/>
        </w:rPr>
      </w:pPr>
      <w:r w:rsidRPr="006D197A">
        <w:rPr>
          <w:rFonts w:cs="Arial"/>
          <w:lang w:val="sr-Cyrl-CS" w:eastAsia="ar-SA"/>
        </w:rPr>
        <w:t>_____________________</w:t>
      </w:r>
      <w:r w:rsidRPr="006D197A">
        <w:rPr>
          <w:rFonts w:cs="Arial"/>
          <w:lang w:val="sr-Cyrl-RS" w:eastAsia="ar-SA"/>
        </w:rPr>
        <w:t xml:space="preserve">                                                              </w:t>
      </w:r>
    </w:p>
    <w:p w:rsidR="009E6BE4" w:rsidRPr="006D197A" w:rsidRDefault="009E6BE4" w:rsidP="009E6BE4">
      <w:pPr>
        <w:spacing w:before="0"/>
        <w:jc w:val="left"/>
        <w:rPr>
          <w:rFonts w:cs="Arial"/>
          <w:lang w:val="sr-Cyrl-CS" w:eastAsia="ar-SA"/>
        </w:rPr>
      </w:pPr>
      <w:r w:rsidRPr="006D197A">
        <w:rPr>
          <w:rFonts w:cs="Arial"/>
          <w:lang w:val="sr-Cyrl-CS" w:eastAsia="ar-SA"/>
        </w:rPr>
        <w:t xml:space="preserve">          (потпис и печат)</w:t>
      </w:r>
    </w:p>
    <w:p w:rsidR="00895EFE" w:rsidRPr="006D197A" w:rsidRDefault="00895EFE" w:rsidP="00895EFE">
      <w:pPr>
        <w:rPr>
          <w:rFonts w:cs="Arial"/>
          <w:b/>
          <w:i/>
        </w:rPr>
      </w:pPr>
      <w:r w:rsidRPr="006D197A">
        <w:rPr>
          <w:rFonts w:cs="Arial"/>
          <w:b/>
          <w:i/>
        </w:rPr>
        <w:t>НАПОМЕНА:</w:t>
      </w:r>
    </w:p>
    <w:p w:rsidR="00895EFE" w:rsidRPr="006D197A" w:rsidRDefault="00895EFE" w:rsidP="00895EFE">
      <w:pPr>
        <w:rPr>
          <w:rFonts w:cs="Arial"/>
          <w:i/>
        </w:rPr>
      </w:pPr>
      <w:r w:rsidRPr="006D197A">
        <w:rPr>
          <w:rFonts w:cs="Arial"/>
          <w:i/>
        </w:rPr>
        <w:t>Приликом подношења понуде овај образац копирати у потребном броју примерака.</w:t>
      </w:r>
    </w:p>
    <w:p w:rsidR="00895EFE" w:rsidRPr="006D197A" w:rsidRDefault="00895EFE" w:rsidP="00895EFE">
      <w:pPr>
        <w:spacing w:before="0"/>
        <w:rPr>
          <w:rFonts w:cs="Arial"/>
          <w:i/>
        </w:rPr>
      </w:pPr>
      <w:r w:rsidRPr="006D197A">
        <w:rPr>
          <w:rFonts w:cs="Arial"/>
          <w:i/>
        </w:rPr>
        <w:t>Понуђач који даје нетачне податке у погледу стручних референци, чини прекршај по члану 170. став 1. тачка 3. Закона о јавним набавкама</w:t>
      </w:r>
      <w:r w:rsidRPr="006D197A">
        <w:rPr>
          <w:rFonts w:cs="Arial"/>
          <w:i/>
          <w:lang w:val="sr-Cyrl-RS"/>
        </w:rPr>
        <w:t xml:space="preserve"> („Службени гласник </w:t>
      </w:r>
      <w:proofErr w:type="gramStart"/>
      <w:r w:rsidRPr="006D197A">
        <w:rPr>
          <w:rFonts w:cs="Arial"/>
          <w:i/>
          <w:lang w:val="sr-Cyrl-RS"/>
        </w:rPr>
        <w:t>РС“</w:t>
      </w:r>
      <w:proofErr w:type="gramEnd"/>
      <w:r w:rsidRPr="006D197A">
        <w:rPr>
          <w:rFonts w:cs="Arial"/>
          <w:i/>
          <w:lang w:val="sr-Cyrl-RS"/>
        </w:rPr>
        <w:t>, бр.124/12, 14/15 и 68/15) (даље: Закон)</w:t>
      </w:r>
      <w:r w:rsidRPr="006D197A">
        <w:rPr>
          <w:rFonts w:cs="Arial"/>
          <w:i/>
        </w:rPr>
        <w:t>.</w:t>
      </w:r>
    </w:p>
    <w:p w:rsidR="00895EFE" w:rsidRPr="006D197A" w:rsidRDefault="00895EFE" w:rsidP="00895EFE">
      <w:pPr>
        <w:spacing w:before="0"/>
        <w:rPr>
          <w:rFonts w:cs="Arial"/>
          <w:i/>
        </w:rPr>
      </w:pPr>
      <w:r w:rsidRPr="006D197A">
        <w:rPr>
          <w:rFonts w:cs="Arial"/>
          <w:i/>
        </w:rPr>
        <w:t>Давање неистинитих података у понуди је основ за негативну референцу у смислу члана 82. став 1. тачка 3) Закона</w:t>
      </w:r>
    </w:p>
    <w:p w:rsidR="009421A5" w:rsidRPr="006D197A" w:rsidRDefault="008836D1" w:rsidP="009421A5">
      <w:pPr>
        <w:pStyle w:val="KDObrazac"/>
        <w:rPr>
          <w:lang w:val="sr-Cyrl-RS"/>
        </w:rPr>
      </w:pPr>
      <w:r w:rsidRPr="006D197A">
        <w:rPr>
          <w:color w:val="000000" w:themeColor="text1"/>
          <w:lang w:val="sr-Cyrl-CS"/>
        </w:rPr>
        <w:br w:type="page"/>
      </w:r>
      <w:bookmarkStart w:id="247" w:name="_Toc442559940"/>
      <w:r w:rsidR="009421A5" w:rsidRPr="006D197A">
        <w:lastRenderedPageBreak/>
        <w:t>ОБРАЗАЦ</w:t>
      </w:r>
      <w:bookmarkEnd w:id="247"/>
      <w:r w:rsidR="009421A5" w:rsidRPr="006D197A">
        <w:t xml:space="preserve"> 10</w:t>
      </w:r>
    </w:p>
    <w:p w:rsidR="009421A5" w:rsidRPr="006D197A" w:rsidRDefault="009421A5" w:rsidP="009421A5">
      <w:pPr>
        <w:pStyle w:val="Heading2"/>
        <w:jc w:val="center"/>
        <w:rPr>
          <w:rFonts w:cs="Arial"/>
          <w:lang w:val="sr-Cyrl-CS"/>
        </w:rPr>
      </w:pPr>
      <w:r w:rsidRPr="006D197A">
        <w:rPr>
          <w:rFonts w:cs="Arial"/>
          <w:lang w:eastAsia="en-US"/>
        </w:rPr>
        <w:t xml:space="preserve">СПИСАК ИЗВРШИЛАЦА </w:t>
      </w:r>
      <w:r w:rsidRPr="006D197A">
        <w:rPr>
          <w:rFonts w:cs="Arial"/>
          <w:lang w:val="sr-Cyrl-RS"/>
        </w:rPr>
        <w:t xml:space="preserve">КОЈИ ЋЕ БИТИ АНГАЖОВАНИ У ИЗВРШЕЊУ УСЛУГА КОЈЕ СУ ПРЕДМЕТ </w:t>
      </w:r>
      <w:r w:rsidR="0066432C" w:rsidRPr="006D197A">
        <w:rPr>
          <w:rFonts w:cs="Arial"/>
          <w:lang w:val="sr-Cyrl-RS"/>
        </w:rPr>
        <w:t>ЈН/1000/</w:t>
      </w:r>
      <w:r w:rsidR="00763D7C" w:rsidRPr="006D197A">
        <w:rPr>
          <w:rFonts w:cs="Arial"/>
          <w:lang w:val="ru-RU"/>
        </w:rPr>
        <w:t>0350</w:t>
      </w:r>
      <w:r w:rsidR="00C7686B" w:rsidRPr="006D197A">
        <w:rPr>
          <w:rFonts w:cs="Arial"/>
          <w:lang w:val="sr-Cyrl-RS"/>
        </w:rPr>
        <w:t>/2018</w:t>
      </w:r>
      <w:r w:rsidRPr="006D197A">
        <w:rPr>
          <w:rFonts w:cs="Arial"/>
          <w:lang w:val="sr-Cyrl-RS"/>
        </w:rPr>
        <w:t xml:space="preserve"> </w:t>
      </w: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9421A5" w:rsidRPr="006D197A" w:rsidTr="007972A8">
        <w:tc>
          <w:tcPr>
            <w:tcW w:w="993" w:type="dxa"/>
            <w:vAlign w:val="center"/>
          </w:tcPr>
          <w:p w:rsidR="009421A5" w:rsidRPr="006D197A" w:rsidRDefault="009421A5" w:rsidP="007972A8">
            <w:pPr>
              <w:tabs>
                <w:tab w:val="center" w:pos="7380"/>
              </w:tabs>
              <w:rPr>
                <w:rFonts w:cs="Arial"/>
                <w:b/>
              </w:rPr>
            </w:pPr>
            <w:r w:rsidRPr="006D197A">
              <w:rPr>
                <w:rFonts w:cs="Arial"/>
                <w:b/>
              </w:rPr>
              <w:t>Ред</w:t>
            </w:r>
            <w:r w:rsidRPr="006D197A">
              <w:rPr>
                <w:rFonts w:cs="Arial"/>
                <w:b/>
                <w:lang w:val="sr-Cyrl-CS"/>
              </w:rPr>
              <w:t xml:space="preserve">ни </w:t>
            </w:r>
            <w:r w:rsidRPr="006D197A">
              <w:rPr>
                <w:rFonts w:cs="Arial"/>
                <w:b/>
              </w:rPr>
              <w:t>бр.</w:t>
            </w:r>
          </w:p>
        </w:tc>
        <w:tc>
          <w:tcPr>
            <w:tcW w:w="3402" w:type="dxa"/>
            <w:vAlign w:val="center"/>
          </w:tcPr>
          <w:p w:rsidR="009421A5" w:rsidRPr="006D197A" w:rsidRDefault="009421A5" w:rsidP="007972A8">
            <w:pPr>
              <w:tabs>
                <w:tab w:val="center" w:pos="7380"/>
              </w:tabs>
              <w:jc w:val="center"/>
              <w:rPr>
                <w:rFonts w:cs="Arial"/>
                <w:b/>
              </w:rPr>
            </w:pPr>
            <w:r w:rsidRPr="006D197A">
              <w:rPr>
                <w:rFonts w:cs="Arial"/>
                <w:b/>
              </w:rPr>
              <w:t>Име и презиме</w:t>
            </w:r>
          </w:p>
        </w:tc>
        <w:tc>
          <w:tcPr>
            <w:tcW w:w="2268" w:type="dxa"/>
            <w:vAlign w:val="center"/>
          </w:tcPr>
          <w:p w:rsidR="009421A5" w:rsidRPr="006D197A" w:rsidRDefault="009421A5" w:rsidP="007972A8">
            <w:pPr>
              <w:tabs>
                <w:tab w:val="center" w:pos="7380"/>
              </w:tabs>
              <w:jc w:val="center"/>
              <w:rPr>
                <w:rFonts w:cs="Arial"/>
                <w:b/>
              </w:rPr>
            </w:pPr>
            <w:r w:rsidRPr="006D197A">
              <w:rPr>
                <w:rFonts w:cs="Arial"/>
                <w:b/>
              </w:rPr>
              <w:t>Квалификација</w:t>
            </w:r>
          </w:p>
          <w:p w:rsidR="009421A5" w:rsidRPr="006D197A" w:rsidRDefault="009421A5" w:rsidP="007972A8">
            <w:pPr>
              <w:tabs>
                <w:tab w:val="center" w:pos="7380"/>
              </w:tabs>
              <w:jc w:val="center"/>
              <w:rPr>
                <w:rFonts w:cs="Arial"/>
                <w:b/>
              </w:rPr>
            </w:pPr>
            <w:r w:rsidRPr="006D197A">
              <w:rPr>
                <w:rFonts w:cs="Arial"/>
                <w:b/>
              </w:rPr>
              <w:t>/звање</w:t>
            </w:r>
          </w:p>
        </w:tc>
        <w:tc>
          <w:tcPr>
            <w:tcW w:w="3969" w:type="dxa"/>
            <w:vAlign w:val="center"/>
          </w:tcPr>
          <w:p w:rsidR="009421A5" w:rsidRPr="006D197A" w:rsidRDefault="009421A5" w:rsidP="007972A8">
            <w:pPr>
              <w:tabs>
                <w:tab w:val="center" w:pos="7380"/>
              </w:tabs>
              <w:jc w:val="center"/>
              <w:rPr>
                <w:rFonts w:cs="Arial"/>
                <w:b/>
              </w:rPr>
            </w:pPr>
            <w:r w:rsidRPr="006D197A">
              <w:rPr>
                <w:rFonts w:cs="Arial"/>
                <w:b/>
              </w:rPr>
              <w:t>Област коју покрива и функција коју обавља у вези предметне набавке</w:t>
            </w:r>
          </w:p>
        </w:tc>
      </w:tr>
      <w:tr w:rsidR="009421A5" w:rsidRPr="006D197A" w:rsidTr="007972A8">
        <w:tc>
          <w:tcPr>
            <w:tcW w:w="993" w:type="dxa"/>
          </w:tcPr>
          <w:p w:rsidR="009421A5" w:rsidRPr="006D197A" w:rsidRDefault="009421A5" w:rsidP="007972A8">
            <w:pPr>
              <w:tabs>
                <w:tab w:val="center" w:pos="7380"/>
              </w:tabs>
              <w:rPr>
                <w:rFonts w:cs="Arial"/>
              </w:rPr>
            </w:pPr>
          </w:p>
        </w:tc>
        <w:tc>
          <w:tcPr>
            <w:tcW w:w="3402" w:type="dxa"/>
          </w:tcPr>
          <w:p w:rsidR="009421A5" w:rsidRPr="006D197A" w:rsidRDefault="009421A5" w:rsidP="007972A8">
            <w:pPr>
              <w:tabs>
                <w:tab w:val="center" w:pos="7380"/>
              </w:tabs>
              <w:rPr>
                <w:rFonts w:cs="Arial"/>
              </w:rPr>
            </w:pPr>
          </w:p>
        </w:tc>
        <w:tc>
          <w:tcPr>
            <w:tcW w:w="2268" w:type="dxa"/>
          </w:tcPr>
          <w:p w:rsidR="009421A5" w:rsidRPr="006D197A" w:rsidRDefault="009421A5" w:rsidP="007972A8">
            <w:pPr>
              <w:tabs>
                <w:tab w:val="center" w:pos="7380"/>
              </w:tabs>
              <w:rPr>
                <w:rFonts w:cs="Arial"/>
              </w:rPr>
            </w:pPr>
          </w:p>
        </w:tc>
        <w:tc>
          <w:tcPr>
            <w:tcW w:w="3969" w:type="dxa"/>
          </w:tcPr>
          <w:p w:rsidR="009421A5" w:rsidRPr="006D197A" w:rsidRDefault="009421A5" w:rsidP="007972A8">
            <w:pPr>
              <w:tabs>
                <w:tab w:val="center" w:pos="7380"/>
              </w:tabs>
              <w:rPr>
                <w:rFonts w:cs="Arial"/>
              </w:rPr>
            </w:pPr>
          </w:p>
        </w:tc>
      </w:tr>
      <w:tr w:rsidR="009421A5" w:rsidRPr="006D197A" w:rsidTr="007972A8">
        <w:tc>
          <w:tcPr>
            <w:tcW w:w="993" w:type="dxa"/>
          </w:tcPr>
          <w:p w:rsidR="009421A5" w:rsidRPr="006D197A" w:rsidRDefault="009421A5" w:rsidP="007972A8">
            <w:pPr>
              <w:tabs>
                <w:tab w:val="center" w:pos="7380"/>
              </w:tabs>
              <w:rPr>
                <w:rFonts w:cs="Arial"/>
              </w:rPr>
            </w:pPr>
          </w:p>
        </w:tc>
        <w:tc>
          <w:tcPr>
            <w:tcW w:w="3402" w:type="dxa"/>
          </w:tcPr>
          <w:p w:rsidR="009421A5" w:rsidRPr="006D197A" w:rsidRDefault="009421A5" w:rsidP="007972A8">
            <w:pPr>
              <w:tabs>
                <w:tab w:val="center" w:pos="7380"/>
              </w:tabs>
              <w:rPr>
                <w:rFonts w:cs="Arial"/>
              </w:rPr>
            </w:pPr>
          </w:p>
        </w:tc>
        <w:tc>
          <w:tcPr>
            <w:tcW w:w="2268" w:type="dxa"/>
          </w:tcPr>
          <w:p w:rsidR="009421A5" w:rsidRPr="006D197A" w:rsidRDefault="009421A5" w:rsidP="007972A8">
            <w:pPr>
              <w:tabs>
                <w:tab w:val="center" w:pos="7380"/>
              </w:tabs>
              <w:rPr>
                <w:rFonts w:cs="Arial"/>
              </w:rPr>
            </w:pPr>
          </w:p>
        </w:tc>
        <w:tc>
          <w:tcPr>
            <w:tcW w:w="3969" w:type="dxa"/>
          </w:tcPr>
          <w:p w:rsidR="009421A5" w:rsidRPr="006D197A" w:rsidRDefault="009421A5" w:rsidP="007972A8">
            <w:pPr>
              <w:tabs>
                <w:tab w:val="center" w:pos="7380"/>
              </w:tabs>
              <w:rPr>
                <w:rFonts w:cs="Arial"/>
              </w:rPr>
            </w:pPr>
          </w:p>
        </w:tc>
      </w:tr>
      <w:tr w:rsidR="009421A5" w:rsidRPr="006D197A" w:rsidTr="007972A8">
        <w:tc>
          <w:tcPr>
            <w:tcW w:w="993" w:type="dxa"/>
          </w:tcPr>
          <w:p w:rsidR="009421A5" w:rsidRPr="006D197A" w:rsidRDefault="009421A5" w:rsidP="007972A8">
            <w:pPr>
              <w:tabs>
                <w:tab w:val="center" w:pos="7380"/>
              </w:tabs>
              <w:rPr>
                <w:rFonts w:cs="Arial"/>
              </w:rPr>
            </w:pPr>
          </w:p>
        </w:tc>
        <w:tc>
          <w:tcPr>
            <w:tcW w:w="3402" w:type="dxa"/>
          </w:tcPr>
          <w:p w:rsidR="009421A5" w:rsidRPr="006D197A" w:rsidRDefault="009421A5" w:rsidP="007972A8">
            <w:pPr>
              <w:tabs>
                <w:tab w:val="center" w:pos="7380"/>
              </w:tabs>
              <w:rPr>
                <w:rFonts w:cs="Arial"/>
              </w:rPr>
            </w:pPr>
          </w:p>
        </w:tc>
        <w:tc>
          <w:tcPr>
            <w:tcW w:w="2268" w:type="dxa"/>
          </w:tcPr>
          <w:p w:rsidR="009421A5" w:rsidRPr="006D197A" w:rsidRDefault="009421A5" w:rsidP="007972A8">
            <w:pPr>
              <w:tabs>
                <w:tab w:val="center" w:pos="7380"/>
              </w:tabs>
              <w:rPr>
                <w:rFonts w:cs="Arial"/>
              </w:rPr>
            </w:pPr>
          </w:p>
        </w:tc>
        <w:tc>
          <w:tcPr>
            <w:tcW w:w="3969" w:type="dxa"/>
          </w:tcPr>
          <w:p w:rsidR="009421A5" w:rsidRPr="006D197A" w:rsidRDefault="009421A5" w:rsidP="007972A8">
            <w:pPr>
              <w:tabs>
                <w:tab w:val="center" w:pos="7380"/>
              </w:tabs>
              <w:rPr>
                <w:rFonts w:cs="Arial"/>
              </w:rPr>
            </w:pPr>
          </w:p>
        </w:tc>
      </w:tr>
      <w:tr w:rsidR="009421A5" w:rsidRPr="006D197A" w:rsidTr="007972A8">
        <w:tc>
          <w:tcPr>
            <w:tcW w:w="993" w:type="dxa"/>
          </w:tcPr>
          <w:p w:rsidR="009421A5" w:rsidRPr="006D197A" w:rsidRDefault="009421A5" w:rsidP="007972A8">
            <w:pPr>
              <w:tabs>
                <w:tab w:val="center" w:pos="7380"/>
              </w:tabs>
              <w:rPr>
                <w:rFonts w:cs="Arial"/>
              </w:rPr>
            </w:pPr>
          </w:p>
        </w:tc>
        <w:tc>
          <w:tcPr>
            <w:tcW w:w="3402" w:type="dxa"/>
          </w:tcPr>
          <w:p w:rsidR="009421A5" w:rsidRPr="006D197A" w:rsidRDefault="009421A5" w:rsidP="007972A8">
            <w:pPr>
              <w:tabs>
                <w:tab w:val="center" w:pos="7380"/>
              </w:tabs>
              <w:rPr>
                <w:rFonts w:cs="Arial"/>
              </w:rPr>
            </w:pPr>
          </w:p>
        </w:tc>
        <w:tc>
          <w:tcPr>
            <w:tcW w:w="2268" w:type="dxa"/>
          </w:tcPr>
          <w:p w:rsidR="009421A5" w:rsidRPr="006D197A" w:rsidRDefault="009421A5" w:rsidP="007972A8">
            <w:pPr>
              <w:tabs>
                <w:tab w:val="center" w:pos="7380"/>
              </w:tabs>
              <w:rPr>
                <w:rFonts w:cs="Arial"/>
              </w:rPr>
            </w:pPr>
          </w:p>
        </w:tc>
        <w:tc>
          <w:tcPr>
            <w:tcW w:w="3969" w:type="dxa"/>
          </w:tcPr>
          <w:p w:rsidR="009421A5" w:rsidRPr="006D197A" w:rsidRDefault="009421A5" w:rsidP="007972A8">
            <w:pPr>
              <w:tabs>
                <w:tab w:val="center" w:pos="7380"/>
              </w:tabs>
              <w:rPr>
                <w:rFonts w:cs="Arial"/>
              </w:rPr>
            </w:pPr>
          </w:p>
        </w:tc>
      </w:tr>
      <w:tr w:rsidR="009421A5" w:rsidRPr="006D197A" w:rsidTr="007972A8">
        <w:tc>
          <w:tcPr>
            <w:tcW w:w="993" w:type="dxa"/>
          </w:tcPr>
          <w:p w:rsidR="009421A5" w:rsidRPr="006D197A" w:rsidRDefault="009421A5" w:rsidP="007972A8">
            <w:pPr>
              <w:tabs>
                <w:tab w:val="center" w:pos="7380"/>
              </w:tabs>
              <w:rPr>
                <w:rFonts w:cs="Arial"/>
              </w:rPr>
            </w:pPr>
          </w:p>
        </w:tc>
        <w:tc>
          <w:tcPr>
            <w:tcW w:w="3402" w:type="dxa"/>
          </w:tcPr>
          <w:p w:rsidR="009421A5" w:rsidRPr="006D197A" w:rsidRDefault="009421A5" w:rsidP="007972A8">
            <w:pPr>
              <w:tabs>
                <w:tab w:val="center" w:pos="7380"/>
              </w:tabs>
              <w:rPr>
                <w:rFonts w:cs="Arial"/>
              </w:rPr>
            </w:pPr>
          </w:p>
        </w:tc>
        <w:tc>
          <w:tcPr>
            <w:tcW w:w="2268" w:type="dxa"/>
          </w:tcPr>
          <w:p w:rsidR="009421A5" w:rsidRPr="006D197A" w:rsidRDefault="009421A5" w:rsidP="007972A8">
            <w:pPr>
              <w:tabs>
                <w:tab w:val="center" w:pos="7380"/>
              </w:tabs>
              <w:rPr>
                <w:rFonts w:cs="Arial"/>
              </w:rPr>
            </w:pPr>
          </w:p>
        </w:tc>
        <w:tc>
          <w:tcPr>
            <w:tcW w:w="3969" w:type="dxa"/>
          </w:tcPr>
          <w:p w:rsidR="009421A5" w:rsidRPr="006D197A" w:rsidRDefault="009421A5" w:rsidP="007972A8">
            <w:pPr>
              <w:tabs>
                <w:tab w:val="center" w:pos="7380"/>
              </w:tabs>
              <w:rPr>
                <w:rFonts w:cs="Arial"/>
              </w:rPr>
            </w:pPr>
          </w:p>
        </w:tc>
      </w:tr>
      <w:tr w:rsidR="009421A5" w:rsidRPr="006D197A" w:rsidTr="007972A8">
        <w:tc>
          <w:tcPr>
            <w:tcW w:w="993" w:type="dxa"/>
          </w:tcPr>
          <w:p w:rsidR="009421A5" w:rsidRPr="006D197A" w:rsidRDefault="009421A5" w:rsidP="007972A8">
            <w:pPr>
              <w:tabs>
                <w:tab w:val="center" w:pos="7380"/>
              </w:tabs>
              <w:rPr>
                <w:rFonts w:cs="Arial"/>
              </w:rPr>
            </w:pPr>
          </w:p>
        </w:tc>
        <w:tc>
          <w:tcPr>
            <w:tcW w:w="3402" w:type="dxa"/>
          </w:tcPr>
          <w:p w:rsidR="009421A5" w:rsidRPr="006D197A" w:rsidRDefault="009421A5" w:rsidP="007972A8">
            <w:pPr>
              <w:tabs>
                <w:tab w:val="center" w:pos="7380"/>
              </w:tabs>
              <w:rPr>
                <w:rFonts w:cs="Arial"/>
              </w:rPr>
            </w:pPr>
          </w:p>
        </w:tc>
        <w:tc>
          <w:tcPr>
            <w:tcW w:w="2268" w:type="dxa"/>
          </w:tcPr>
          <w:p w:rsidR="009421A5" w:rsidRPr="006D197A" w:rsidRDefault="009421A5" w:rsidP="007972A8">
            <w:pPr>
              <w:tabs>
                <w:tab w:val="center" w:pos="7380"/>
              </w:tabs>
              <w:rPr>
                <w:rFonts w:cs="Arial"/>
              </w:rPr>
            </w:pPr>
          </w:p>
        </w:tc>
        <w:tc>
          <w:tcPr>
            <w:tcW w:w="3969" w:type="dxa"/>
          </w:tcPr>
          <w:p w:rsidR="009421A5" w:rsidRPr="006D197A" w:rsidRDefault="009421A5" w:rsidP="007972A8">
            <w:pPr>
              <w:tabs>
                <w:tab w:val="center" w:pos="7380"/>
              </w:tabs>
              <w:rPr>
                <w:rFonts w:cs="Arial"/>
              </w:rPr>
            </w:pPr>
          </w:p>
        </w:tc>
      </w:tr>
      <w:tr w:rsidR="009421A5" w:rsidRPr="006D197A" w:rsidTr="007972A8">
        <w:tc>
          <w:tcPr>
            <w:tcW w:w="993" w:type="dxa"/>
          </w:tcPr>
          <w:p w:rsidR="009421A5" w:rsidRPr="006D197A" w:rsidRDefault="009421A5" w:rsidP="007972A8">
            <w:pPr>
              <w:tabs>
                <w:tab w:val="center" w:pos="7380"/>
              </w:tabs>
              <w:rPr>
                <w:rFonts w:cs="Arial"/>
              </w:rPr>
            </w:pPr>
          </w:p>
        </w:tc>
        <w:tc>
          <w:tcPr>
            <w:tcW w:w="3402" w:type="dxa"/>
          </w:tcPr>
          <w:p w:rsidR="009421A5" w:rsidRPr="006D197A" w:rsidRDefault="009421A5" w:rsidP="007972A8">
            <w:pPr>
              <w:tabs>
                <w:tab w:val="center" w:pos="7380"/>
              </w:tabs>
              <w:rPr>
                <w:rFonts w:cs="Arial"/>
              </w:rPr>
            </w:pPr>
          </w:p>
        </w:tc>
        <w:tc>
          <w:tcPr>
            <w:tcW w:w="2268" w:type="dxa"/>
          </w:tcPr>
          <w:p w:rsidR="009421A5" w:rsidRPr="006D197A" w:rsidRDefault="009421A5" w:rsidP="007972A8">
            <w:pPr>
              <w:tabs>
                <w:tab w:val="center" w:pos="7380"/>
              </w:tabs>
              <w:rPr>
                <w:rFonts w:cs="Arial"/>
              </w:rPr>
            </w:pPr>
          </w:p>
        </w:tc>
        <w:tc>
          <w:tcPr>
            <w:tcW w:w="3969" w:type="dxa"/>
          </w:tcPr>
          <w:p w:rsidR="009421A5" w:rsidRPr="006D197A" w:rsidRDefault="009421A5" w:rsidP="007972A8">
            <w:pPr>
              <w:tabs>
                <w:tab w:val="center" w:pos="7380"/>
              </w:tabs>
              <w:rPr>
                <w:rFonts w:cs="Arial"/>
              </w:rPr>
            </w:pPr>
          </w:p>
        </w:tc>
      </w:tr>
      <w:tr w:rsidR="009421A5" w:rsidRPr="006D197A" w:rsidTr="007972A8">
        <w:tc>
          <w:tcPr>
            <w:tcW w:w="993" w:type="dxa"/>
          </w:tcPr>
          <w:p w:rsidR="009421A5" w:rsidRPr="006D197A" w:rsidRDefault="009421A5" w:rsidP="007972A8">
            <w:pPr>
              <w:tabs>
                <w:tab w:val="center" w:pos="7380"/>
              </w:tabs>
              <w:rPr>
                <w:rFonts w:cs="Arial"/>
              </w:rPr>
            </w:pPr>
          </w:p>
        </w:tc>
        <w:tc>
          <w:tcPr>
            <w:tcW w:w="3402" w:type="dxa"/>
          </w:tcPr>
          <w:p w:rsidR="009421A5" w:rsidRPr="006D197A" w:rsidRDefault="009421A5" w:rsidP="007972A8">
            <w:pPr>
              <w:tabs>
                <w:tab w:val="center" w:pos="7380"/>
              </w:tabs>
              <w:rPr>
                <w:rFonts w:cs="Arial"/>
              </w:rPr>
            </w:pPr>
          </w:p>
        </w:tc>
        <w:tc>
          <w:tcPr>
            <w:tcW w:w="2268" w:type="dxa"/>
          </w:tcPr>
          <w:p w:rsidR="009421A5" w:rsidRPr="006D197A" w:rsidRDefault="009421A5" w:rsidP="007972A8">
            <w:pPr>
              <w:tabs>
                <w:tab w:val="center" w:pos="7380"/>
              </w:tabs>
              <w:rPr>
                <w:rFonts w:cs="Arial"/>
              </w:rPr>
            </w:pPr>
          </w:p>
        </w:tc>
        <w:tc>
          <w:tcPr>
            <w:tcW w:w="3969" w:type="dxa"/>
          </w:tcPr>
          <w:p w:rsidR="009421A5" w:rsidRPr="006D197A" w:rsidRDefault="009421A5" w:rsidP="007972A8">
            <w:pPr>
              <w:tabs>
                <w:tab w:val="center" w:pos="7380"/>
              </w:tabs>
              <w:rPr>
                <w:rFonts w:cs="Arial"/>
              </w:rPr>
            </w:pPr>
          </w:p>
        </w:tc>
      </w:tr>
      <w:tr w:rsidR="009421A5" w:rsidRPr="006D197A" w:rsidTr="007972A8">
        <w:tc>
          <w:tcPr>
            <w:tcW w:w="993" w:type="dxa"/>
          </w:tcPr>
          <w:p w:rsidR="009421A5" w:rsidRPr="006D197A" w:rsidRDefault="009421A5" w:rsidP="007972A8">
            <w:pPr>
              <w:tabs>
                <w:tab w:val="center" w:pos="7380"/>
              </w:tabs>
              <w:rPr>
                <w:rFonts w:cs="Arial"/>
              </w:rPr>
            </w:pPr>
          </w:p>
        </w:tc>
        <w:tc>
          <w:tcPr>
            <w:tcW w:w="3402" w:type="dxa"/>
          </w:tcPr>
          <w:p w:rsidR="009421A5" w:rsidRPr="006D197A" w:rsidRDefault="009421A5" w:rsidP="007972A8">
            <w:pPr>
              <w:tabs>
                <w:tab w:val="center" w:pos="7380"/>
              </w:tabs>
              <w:rPr>
                <w:rFonts w:cs="Arial"/>
              </w:rPr>
            </w:pPr>
          </w:p>
        </w:tc>
        <w:tc>
          <w:tcPr>
            <w:tcW w:w="2268" w:type="dxa"/>
          </w:tcPr>
          <w:p w:rsidR="009421A5" w:rsidRPr="006D197A" w:rsidRDefault="009421A5" w:rsidP="007972A8">
            <w:pPr>
              <w:tabs>
                <w:tab w:val="center" w:pos="7380"/>
              </w:tabs>
              <w:rPr>
                <w:rFonts w:cs="Arial"/>
              </w:rPr>
            </w:pPr>
          </w:p>
        </w:tc>
        <w:tc>
          <w:tcPr>
            <w:tcW w:w="3969" w:type="dxa"/>
          </w:tcPr>
          <w:p w:rsidR="009421A5" w:rsidRPr="006D197A" w:rsidRDefault="009421A5" w:rsidP="007972A8">
            <w:pPr>
              <w:tabs>
                <w:tab w:val="center" w:pos="7380"/>
              </w:tabs>
              <w:rPr>
                <w:rFonts w:cs="Arial"/>
              </w:rPr>
            </w:pPr>
          </w:p>
        </w:tc>
      </w:tr>
      <w:tr w:rsidR="009421A5" w:rsidRPr="006D197A" w:rsidTr="007972A8">
        <w:tc>
          <w:tcPr>
            <w:tcW w:w="993" w:type="dxa"/>
          </w:tcPr>
          <w:p w:rsidR="009421A5" w:rsidRPr="006D197A" w:rsidRDefault="009421A5" w:rsidP="007972A8">
            <w:pPr>
              <w:tabs>
                <w:tab w:val="center" w:pos="7380"/>
              </w:tabs>
              <w:rPr>
                <w:rFonts w:cs="Arial"/>
              </w:rPr>
            </w:pPr>
          </w:p>
        </w:tc>
        <w:tc>
          <w:tcPr>
            <w:tcW w:w="3402" w:type="dxa"/>
          </w:tcPr>
          <w:p w:rsidR="009421A5" w:rsidRPr="006D197A" w:rsidRDefault="009421A5" w:rsidP="007972A8">
            <w:pPr>
              <w:tabs>
                <w:tab w:val="center" w:pos="7380"/>
              </w:tabs>
              <w:rPr>
                <w:rFonts w:cs="Arial"/>
              </w:rPr>
            </w:pPr>
          </w:p>
        </w:tc>
        <w:tc>
          <w:tcPr>
            <w:tcW w:w="2268" w:type="dxa"/>
          </w:tcPr>
          <w:p w:rsidR="009421A5" w:rsidRPr="006D197A" w:rsidRDefault="009421A5" w:rsidP="007972A8">
            <w:pPr>
              <w:tabs>
                <w:tab w:val="center" w:pos="7380"/>
              </w:tabs>
              <w:rPr>
                <w:rFonts w:cs="Arial"/>
              </w:rPr>
            </w:pPr>
          </w:p>
        </w:tc>
        <w:tc>
          <w:tcPr>
            <w:tcW w:w="3969" w:type="dxa"/>
          </w:tcPr>
          <w:p w:rsidR="009421A5" w:rsidRPr="006D197A" w:rsidRDefault="009421A5" w:rsidP="007972A8">
            <w:pPr>
              <w:tabs>
                <w:tab w:val="center" w:pos="7380"/>
              </w:tabs>
              <w:rPr>
                <w:rFonts w:cs="Arial"/>
              </w:rPr>
            </w:pPr>
          </w:p>
        </w:tc>
      </w:tr>
      <w:tr w:rsidR="009421A5" w:rsidRPr="006D197A" w:rsidTr="007972A8">
        <w:tc>
          <w:tcPr>
            <w:tcW w:w="993" w:type="dxa"/>
          </w:tcPr>
          <w:p w:rsidR="009421A5" w:rsidRPr="006D197A" w:rsidRDefault="009421A5" w:rsidP="007972A8">
            <w:pPr>
              <w:tabs>
                <w:tab w:val="center" w:pos="7380"/>
              </w:tabs>
              <w:rPr>
                <w:rFonts w:cs="Arial"/>
              </w:rPr>
            </w:pPr>
          </w:p>
        </w:tc>
        <w:tc>
          <w:tcPr>
            <w:tcW w:w="3402" w:type="dxa"/>
          </w:tcPr>
          <w:p w:rsidR="009421A5" w:rsidRPr="006D197A" w:rsidRDefault="009421A5" w:rsidP="007972A8">
            <w:pPr>
              <w:tabs>
                <w:tab w:val="center" w:pos="7380"/>
              </w:tabs>
              <w:rPr>
                <w:rFonts w:cs="Arial"/>
              </w:rPr>
            </w:pPr>
          </w:p>
        </w:tc>
        <w:tc>
          <w:tcPr>
            <w:tcW w:w="2268" w:type="dxa"/>
          </w:tcPr>
          <w:p w:rsidR="009421A5" w:rsidRPr="006D197A" w:rsidRDefault="009421A5" w:rsidP="007972A8">
            <w:pPr>
              <w:tabs>
                <w:tab w:val="center" w:pos="7380"/>
              </w:tabs>
              <w:rPr>
                <w:rFonts w:cs="Arial"/>
              </w:rPr>
            </w:pPr>
          </w:p>
        </w:tc>
        <w:tc>
          <w:tcPr>
            <w:tcW w:w="3969" w:type="dxa"/>
          </w:tcPr>
          <w:p w:rsidR="009421A5" w:rsidRPr="006D197A" w:rsidRDefault="009421A5" w:rsidP="007972A8">
            <w:pPr>
              <w:tabs>
                <w:tab w:val="center" w:pos="7380"/>
              </w:tabs>
              <w:rPr>
                <w:rFonts w:cs="Arial"/>
              </w:rPr>
            </w:pPr>
          </w:p>
        </w:tc>
      </w:tr>
      <w:tr w:rsidR="009421A5" w:rsidRPr="006D197A" w:rsidTr="007972A8">
        <w:tc>
          <w:tcPr>
            <w:tcW w:w="993" w:type="dxa"/>
          </w:tcPr>
          <w:p w:rsidR="009421A5" w:rsidRPr="006D197A" w:rsidRDefault="009421A5" w:rsidP="007972A8">
            <w:pPr>
              <w:tabs>
                <w:tab w:val="center" w:pos="7380"/>
              </w:tabs>
              <w:rPr>
                <w:rFonts w:cs="Arial"/>
              </w:rPr>
            </w:pPr>
          </w:p>
        </w:tc>
        <w:tc>
          <w:tcPr>
            <w:tcW w:w="3402" w:type="dxa"/>
          </w:tcPr>
          <w:p w:rsidR="009421A5" w:rsidRPr="006D197A" w:rsidRDefault="009421A5" w:rsidP="007972A8">
            <w:pPr>
              <w:tabs>
                <w:tab w:val="center" w:pos="7380"/>
              </w:tabs>
              <w:rPr>
                <w:rFonts w:cs="Arial"/>
              </w:rPr>
            </w:pPr>
          </w:p>
        </w:tc>
        <w:tc>
          <w:tcPr>
            <w:tcW w:w="2268" w:type="dxa"/>
          </w:tcPr>
          <w:p w:rsidR="009421A5" w:rsidRPr="006D197A" w:rsidRDefault="009421A5" w:rsidP="007972A8">
            <w:pPr>
              <w:tabs>
                <w:tab w:val="center" w:pos="7380"/>
              </w:tabs>
              <w:rPr>
                <w:rFonts w:cs="Arial"/>
              </w:rPr>
            </w:pPr>
          </w:p>
        </w:tc>
        <w:tc>
          <w:tcPr>
            <w:tcW w:w="3969" w:type="dxa"/>
          </w:tcPr>
          <w:p w:rsidR="009421A5" w:rsidRPr="006D197A" w:rsidRDefault="009421A5" w:rsidP="007972A8">
            <w:pPr>
              <w:tabs>
                <w:tab w:val="center" w:pos="7380"/>
              </w:tabs>
              <w:rPr>
                <w:rFonts w:cs="Arial"/>
              </w:rPr>
            </w:pPr>
          </w:p>
        </w:tc>
      </w:tr>
    </w:tbl>
    <w:p w:rsidR="009421A5" w:rsidRPr="006D197A" w:rsidRDefault="009421A5" w:rsidP="009421A5">
      <w:pPr>
        <w:tabs>
          <w:tab w:val="center" w:pos="7380"/>
        </w:tabs>
        <w:rPr>
          <w:rFonts w:cs="Arial"/>
        </w:rPr>
      </w:pPr>
    </w:p>
    <w:p w:rsidR="009421A5" w:rsidRPr="006D197A" w:rsidRDefault="009421A5" w:rsidP="009421A5">
      <w:pPr>
        <w:tabs>
          <w:tab w:val="center" w:pos="7380"/>
        </w:tabs>
        <w:rPr>
          <w:rFonts w:cs="Arial"/>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9421A5" w:rsidRPr="006D197A" w:rsidTr="007972A8">
        <w:tc>
          <w:tcPr>
            <w:tcW w:w="3492" w:type="dxa"/>
          </w:tcPr>
          <w:p w:rsidR="009421A5" w:rsidRPr="006D197A" w:rsidRDefault="009421A5" w:rsidP="007972A8">
            <w:pPr>
              <w:jc w:val="center"/>
              <w:rPr>
                <w:rFonts w:cs="Arial"/>
              </w:rPr>
            </w:pPr>
            <w:r w:rsidRPr="006D197A">
              <w:rPr>
                <w:rFonts w:cs="Arial"/>
              </w:rPr>
              <w:t>Датум:</w:t>
            </w:r>
          </w:p>
        </w:tc>
        <w:tc>
          <w:tcPr>
            <w:tcW w:w="1909" w:type="dxa"/>
          </w:tcPr>
          <w:p w:rsidR="009421A5" w:rsidRPr="006D197A" w:rsidRDefault="009421A5" w:rsidP="007972A8">
            <w:pPr>
              <w:jc w:val="center"/>
              <w:rPr>
                <w:rFonts w:cs="Arial"/>
              </w:rPr>
            </w:pPr>
            <w:r w:rsidRPr="006D197A">
              <w:rPr>
                <w:rFonts w:cs="Arial"/>
              </w:rPr>
              <w:t>М.П.</w:t>
            </w:r>
          </w:p>
        </w:tc>
        <w:tc>
          <w:tcPr>
            <w:tcW w:w="3628" w:type="dxa"/>
          </w:tcPr>
          <w:p w:rsidR="009421A5" w:rsidRPr="006D197A" w:rsidRDefault="009421A5" w:rsidP="007972A8">
            <w:pPr>
              <w:jc w:val="center"/>
              <w:rPr>
                <w:rFonts w:cs="Arial"/>
              </w:rPr>
            </w:pPr>
            <w:r w:rsidRPr="006D197A">
              <w:rPr>
                <w:rFonts w:cs="Arial"/>
              </w:rPr>
              <w:t>Понуђач:</w:t>
            </w:r>
          </w:p>
        </w:tc>
      </w:tr>
      <w:tr w:rsidR="009421A5" w:rsidRPr="006D197A" w:rsidTr="007972A8">
        <w:tc>
          <w:tcPr>
            <w:tcW w:w="3492" w:type="dxa"/>
            <w:vAlign w:val="center"/>
          </w:tcPr>
          <w:p w:rsidR="009421A5" w:rsidRPr="006D197A" w:rsidRDefault="009421A5" w:rsidP="007972A8">
            <w:pPr>
              <w:rPr>
                <w:rFonts w:cs="Arial"/>
              </w:rPr>
            </w:pPr>
          </w:p>
        </w:tc>
        <w:tc>
          <w:tcPr>
            <w:tcW w:w="1909" w:type="dxa"/>
            <w:vAlign w:val="center"/>
          </w:tcPr>
          <w:p w:rsidR="009421A5" w:rsidRPr="006D197A" w:rsidRDefault="009421A5" w:rsidP="007972A8">
            <w:pPr>
              <w:rPr>
                <w:rFonts w:cs="Arial"/>
              </w:rPr>
            </w:pPr>
          </w:p>
        </w:tc>
        <w:tc>
          <w:tcPr>
            <w:tcW w:w="3628" w:type="dxa"/>
            <w:vAlign w:val="center"/>
          </w:tcPr>
          <w:p w:rsidR="009421A5" w:rsidRPr="006D197A" w:rsidRDefault="009421A5" w:rsidP="007972A8">
            <w:pPr>
              <w:rPr>
                <w:rFonts w:cs="Arial"/>
              </w:rPr>
            </w:pPr>
          </w:p>
        </w:tc>
      </w:tr>
      <w:tr w:rsidR="009421A5" w:rsidRPr="006D197A" w:rsidTr="007972A8">
        <w:tc>
          <w:tcPr>
            <w:tcW w:w="3492" w:type="dxa"/>
            <w:tcBorders>
              <w:bottom w:val="single" w:sz="4" w:space="0" w:color="auto"/>
            </w:tcBorders>
            <w:vAlign w:val="center"/>
          </w:tcPr>
          <w:p w:rsidR="009421A5" w:rsidRPr="006D197A" w:rsidRDefault="009421A5" w:rsidP="007972A8">
            <w:pPr>
              <w:rPr>
                <w:rFonts w:cs="Arial"/>
              </w:rPr>
            </w:pPr>
          </w:p>
        </w:tc>
        <w:tc>
          <w:tcPr>
            <w:tcW w:w="1909" w:type="dxa"/>
            <w:vAlign w:val="center"/>
          </w:tcPr>
          <w:p w:rsidR="009421A5" w:rsidRPr="006D197A" w:rsidRDefault="009421A5" w:rsidP="007972A8">
            <w:pPr>
              <w:rPr>
                <w:rFonts w:cs="Arial"/>
              </w:rPr>
            </w:pPr>
          </w:p>
        </w:tc>
        <w:tc>
          <w:tcPr>
            <w:tcW w:w="3628" w:type="dxa"/>
            <w:tcBorders>
              <w:bottom w:val="single" w:sz="4" w:space="0" w:color="auto"/>
            </w:tcBorders>
            <w:vAlign w:val="center"/>
          </w:tcPr>
          <w:p w:rsidR="009421A5" w:rsidRPr="006D197A" w:rsidRDefault="009421A5" w:rsidP="007972A8">
            <w:pPr>
              <w:rPr>
                <w:rFonts w:cs="Arial"/>
              </w:rPr>
            </w:pPr>
          </w:p>
        </w:tc>
      </w:tr>
    </w:tbl>
    <w:p w:rsidR="009421A5" w:rsidRPr="006D197A" w:rsidRDefault="009421A5" w:rsidP="009421A5">
      <w:pPr>
        <w:spacing w:before="0"/>
        <w:rPr>
          <w:rFonts w:cs="Arial"/>
        </w:rPr>
      </w:pPr>
    </w:p>
    <w:p w:rsidR="009421A5" w:rsidRPr="006D197A" w:rsidRDefault="009421A5" w:rsidP="009421A5">
      <w:pPr>
        <w:spacing w:before="0"/>
        <w:rPr>
          <w:rFonts w:cs="Arial"/>
        </w:rPr>
      </w:pPr>
    </w:p>
    <w:p w:rsidR="009421A5" w:rsidRPr="006D197A" w:rsidRDefault="009421A5" w:rsidP="009421A5">
      <w:pPr>
        <w:jc w:val="right"/>
        <w:outlineLvl w:val="1"/>
        <w:rPr>
          <w:rFonts w:cs="Arial"/>
          <w:b/>
        </w:rPr>
      </w:pPr>
    </w:p>
    <w:p w:rsidR="00C146BF" w:rsidRPr="006D197A" w:rsidRDefault="00C146BF">
      <w:pPr>
        <w:spacing w:before="0"/>
        <w:jc w:val="left"/>
        <w:rPr>
          <w:rStyle w:val="Emphasis"/>
          <w:rFonts w:eastAsia="Arial Unicode MS" w:cs="Arial"/>
          <w:i w:val="0"/>
        </w:rPr>
      </w:pPr>
      <w:r w:rsidRPr="006D197A">
        <w:rPr>
          <w:rStyle w:val="Emphasis"/>
          <w:rFonts w:eastAsia="Arial Unicode MS" w:cs="Arial"/>
          <w:i w:val="0"/>
        </w:rPr>
        <w:br w:type="page"/>
      </w:r>
    </w:p>
    <w:bookmarkEnd w:id="246"/>
    <w:p w:rsidR="00184892" w:rsidRPr="006D197A" w:rsidRDefault="00184892" w:rsidP="00184892">
      <w:pPr>
        <w:spacing w:before="0"/>
        <w:jc w:val="left"/>
        <w:rPr>
          <w:rFonts w:cs="Arial"/>
          <w:lang w:val="sr-Cyrl-CS" w:eastAsia="ar-SA"/>
        </w:rPr>
      </w:pPr>
    </w:p>
    <w:p w:rsidR="00184892" w:rsidRPr="006D197A" w:rsidRDefault="00184892" w:rsidP="00184892">
      <w:pPr>
        <w:spacing w:before="0"/>
        <w:jc w:val="left"/>
        <w:rPr>
          <w:rFonts w:cs="Arial"/>
          <w:lang w:val="sr-Cyrl-RS" w:eastAsia="ar-SA"/>
        </w:rPr>
      </w:pPr>
    </w:p>
    <w:p w:rsidR="00E6081F" w:rsidRPr="0021187F" w:rsidRDefault="00E6081F" w:rsidP="00E6081F">
      <w:pPr>
        <w:jc w:val="right"/>
        <w:outlineLvl w:val="1"/>
        <w:rPr>
          <w:rFonts w:cs="Arial"/>
          <w:b/>
          <w:lang w:val="sr-Cyrl-RS"/>
        </w:rPr>
      </w:pPr>
      <w:bookmarkStart w:id="248" w:name="_Toc442559946"/>
      <w:r w:rsidRPr="0021187F">
        <w:rPr>
          <w:rFonts w:cs="Arial"/>
          <w:b/>
          <w:lang w:val="ru-RU"/>
        </w:rPr>
        <w:t xml:space="preserve">ОБРАЗАЦ </w:t>
      </w:r>
      <w:bookmarkEnd w:id="248"/>
      <w:r>
        <w:rPr>
          <w:rFonts w:cs="Arial"/>
          <w:b/>
          <w:lang w:val="sr-Latn-RS"/>
        </w:rPr>
        <w:t>11</w:t>
      </w:r>
      <w:r w:rsidRPr="0021187F">
        <w:rPr>
          <w:rFonts w:cs="Arial"/>
          <w:b/>
          <w:lang w:val="sr-Cyrl-RS"/>
        </w:rPr>
        <w:t>.</w:t>
      </w:r>
    </w:p>
    <w:p w:rsidR="00E6081F" w:rsidRPr="0021187F" w:rsidRDefault="00E6081F" w:rsidP="00E6081F">
      <w:pPr>
        <w:rPr>
          <w:rFonts w:cs="Arial"/>
          <w:b/>
          <w:bCs/>
          <w:iCs/>
          <w:lang w:val="ru-RU"/>
        </w:rPr>
      </w:pPr>
    </w:p>
    <w:p w:rsidR="00E6081F" w:rsidRPr="0021187F" w:rsidRDefault="00E6081F" w:rsidP="00E6081F">
      <w:pPr>
        <w:rPr>
          <w:rFonts w:cs="Arial"/>
          <w:lang w:val="ru-RU"/>
        </w:rPr>
      </w:pPr>
    </w:p>
    <w:p w:rsidR="00E6081F" w:rsidRPr="0021187F" w:rsidRDefault="00E6081F" w:rsidP="00E6081F">
      <w:pPr>
        <w:rPr>
          <w:rFonts w:cs="Arial"/>
          <w:lang w:val="ru-RU"/>
        </w:rPr>
      </w:pPr>
      <w:r w:rsidRPr="0021187F">
        <w:rPr>
          <w:rFonts w:cs="Arial"/>
          <w:lang w:val="ru-RU"/>
        </w:rPr>
        <w:t xml:space="preserve">На основу члана 77. став 4. Закона о јавним набавкама („Службени гланик РС“, бр.124/12, 14/15 и 68/15) </w:t>
      </w:r>
      <w:r w:rsidRPr="0021187F">
        <w:rPr>
          <w:rFonts w:cs="Arial"/>
          <w:noProof/>
          <w:lang w:val="sr-Cyrl-CS"/>
        </w:rPr>
        <w:t xml:space="preserve">Понуђач </w:t>
      </w:r>
      <w:r w:rsidRPr="00FE683A">
        <w:rPr>
          <w:rFonts w:cs="Arial"/>
          <w:noProof/>
          <w:lang w:val="ru-RU"/>
        </w:rPr>
        <w:t xml:space="preserve">даје </w:t>
      </w:r>
      <w:r w:rsidRPr="0021187F">
        <w:rPr>
          <w:rFonts w:cs="Arial"/>
          <w:lang w:val="ru-RU"/>
        </w:rPr>
        <w:t xml:space="preserve">следећу </w:t>
      </w:r>
    </w:p>
    <w:p w:rsidR="00E6081F" w:rsidRPr="0021187F" w:rsidRDefault="00E6081F" w:rsidP="00E6081F">
      <w:pPr>
        <w:rPr>
          <w:rFonts w:cs="Arial"/>
          <w:lang w:val="ru-RU"/>
        </w:rPr>
      </w:pPr>
    </w:p>
    <w:p w:rsidR="00E6081F" w:rsidRPr="0021187F" w:rsidRDefault="00E6081F" w:rsidP="00E6081F">
      <w:pPr>
        <w:jc w:val="center"/>
        <w:rPr>
          <w:rFonts w:cs="Arial"/>
          <w:b/>
          <w:lang w:val="ru-RU"/>
        </w:rPr>
      </w:pPr>
      <w:r w:rsidRPr="0021187F">
        <w:rPr>
          <w:rFonts w:cs="Arial"/>
          <w:b/>
          <w:lang w:val="ru-RU"/>
        </w:rPr>
        <w:t>ИЗЈАВУ О ТЕХНИЧКОМ КАПАЦИТЕТУ</w:t>
      </w:r>
    </w:p>
    <w:p w:rsidR="00E6081F" w:rsidRPr="0021187F" w:rsidRDefault="00E6081F" w:rsidP="00E6081F">
      <w:pPr>
        <w:rPr>
          <w:rFonts w:cs="Arial"/>
          <w:lang w:val="ru-RU"/>
        </w:rPr>
      </w:pPr>
    </w:p>
    <w:p w:rsidR="00E6081F" w:rsidRPr="0021187F" w:rsidRDefault="00E6081F" w:rsidP="00E6081F">
      <w:pPr>
        <w:rPr>
          <w:rFonts w:cs="Arial"/>
          <w:lang w:val="ru-RU"/>
        </w:rPr>
      </w:pPr>
      <w:r w:rsidRPr="0021187F">
        <w:rPr>
          <w:rFonts w:cs="Arial"/>
          <w:lang w:val="ru-RU"/>
        </w:rPr>
        <w:t>Под пуном материјалном и кривичном одговорношћу изјављујем да располажемо техничким капацитетом захтеваним предметном јавном набавком</w:t>
      </w:r>
      <w:r w:rsidRPr="0021187F">
        <w:rPr>
          <w:rFonts w:cs="Arial"/>
          <w:lang w:val="sr-Cyrl-CS"/>
        </w:rPr>
        <w:t xml:space="preserve"> – </w:t>
      </w:r>
      <w:r w:rsidR="003B3D4C" w:rsidRPr="006D197A">
        <w:rPr>
          <w:rFonts w:eastAsia="Arial" w:cs="Arial"/>
          <w:b/>
          <w:color w:val="000000"/>
          <w:lang w:val="sr-Cyrl-RS"/>
        </w:rPr>
        <w:t>Анализа стања и процена века дела цевног система котла у ТЕ Костолац Б</w:t>
      </w:r>
      <w:r w:rsidR="003B3D4C" w:rsidRPr="006D197A">
        <w:rPr>
          <w:rFonts w:eastAsia="TimesNewRomanPS-BoldMT" w:cs="Arial"/>
          <w:bCs/>
          <w:color w:val="000000"/>
        </w:rPr>
        <w:t xml:space="preserve"> </w:t>
      </w:r>
      <w:r w:rsidR="003B3D4C" w:rsidRPr="006D197A">
        <w:rPr>
          <w:rFonts w:eastAsia="TimesNewRomanPS-BoldMT" w:cs="Arial"/>
          <w:b/>
          <w:bCs/>
          <w:color w:val="000000"/>
        </w:rPr>
        <w:t>ЈН/1000/</w:t>
      </w:r>
      <w:r w:rsidR="003B3D4C" w:rsidRPr="006D197A">
        <w:rPr>
          <w:rFonts w:cs="Arial"/>
          <w:b/>
          <w:lang w:val="ru-RU"/>
        </w:rPr>
        <w:t>0350</w:t>
      </w:r>
      <w:r w:rsidR="003B3D4C" w:rsidRPr="006D197A">
        <w:rPr>
          <w:rFonts w:eastAsia="TimesNewRomanPS-BoldMT" w:cs="Arial"/>
          <w:b/>
          <w:bCs/>
          <w:color w:val="000000"/>
        </w:rPr>
        <w:t>/201</w:t>
      </w:r>
      <w:r w:rsidR="003B3D4C" w:rsidRPr="006D197A">
        <w:rPr>
          <w:rFonts w:eastAsia="TimesNewRomanPS-BoldMT" w:cs="Arial"/>
          <w:b/>
          <w:bCs/>
          <w:color w:val="000000"/>
          <w:lang w:val="sr-Cyrl-RS"/>
        </w:rPr>
        <w:t>8</w:t>
      </w:r>
      <w:r w:rsidRPr="0021187F">
        <w:rPr>
          <w:rFonts w:cs="Arial"/>
          <w:noProof/>
          <w:lang w:val="ru-RU"/>
        </w:rPr>
        <w:t xml:space="preserve">, </w:t>
      </w:r>
      <w:r w:rsidRPr="0021187F">
        <w:rPr>
          <w:rFonts w:cs="Arial"/>
          <w:lang w:val="ru-RU"/>
        </w:rPr>
        <w:t xml:space="preserve"> односно да </w:t>
      </w:r>
      <w:r w:rsidRPr="0021187F">
        <w:rPr>
          <w:rFonts w:cs="Arial"/>
          <w:lang w:val="sr-Cyrl-CS"/>
        </w:rPr>
        <w:t>имамо на располагању</w:t>
      </w:r>
      <w:r w:rsidRPr="0021187F">
        <w:rPr>
          <w:rFonts w:cs="Arial"/>
          <w:lang w:val="ru-RU"/>
        </w:rPr>
        <w:t xml:space="preserve">:                                                                                                                                                              </w:t>
      </w:r>
    </w:p>
    <w:p w:rsidR="00E6081F" w:rsidRPr="00E6081F" w:rsidRDefault="00E6081F" w:rsidP="00E6081F">
      <w:pPr>
        <w:pStyle w:val="ListParagraph"/>
        <w:numPr>
          <w:ilvl w:val="0"/>
          <w:numId w:val="53"/>
        </w:numPr>
        <w:rPr>
          <w:rFonts w:ascii="Arial" w:hAnsi="Arial" w:cs="Arial"/>
          <w:lang w:val="sr-Cyrl-CS"/>
        </w:rPr>
      </w:pPr>
      <w:r w:rsidRPr="00E6081F">
        <w:rPr>
          <w:rFonts w:ascii="Arial" w:hAnsi="Arial" w:cs="Arial"/>
          <w:noProof/>
          <w:lang w:val="sr-Cyrl-CS"/>
        </w:rPr>
        <w:t>Сав потребан алат и уређаје за обављање радова наведених у техничкој спецификацији.</w:t>
      </w:r>
    </w:p>
    <w:p w:rsidR="00E6081F" w:rsidRPr="000A1875" w:rsidRDefault="00E6081F" w:rsidP="00E6081F">
      <w:pPr>
        <w:spacing w:after="120"/>
        <w:rPr>
          <w:rFonts w:cs="Arial"/>
          <w:highlight w:val="yellow"/>
          <w:lang w:val="ru-RU" w:eastAsia="zh-CN"/>
        </w:rPr>
      </w:pPr>
    </w:p>
    <w:p w:rsidR="00E6081F" w:rsidRPr="000A1875" w:rsidRDefault="00E6081F" w:rsidP="00E6081F">
      <w:pPr>
        <w:spacing w:after="120"/>
        <w:rPr>
          <w:rFonts w:cs="Arial"/>
          <w:highlight w:val="yellow"/>
          <w:lang w:val="ru-RU" w:eastAsia="zh-CN"/>
        </w:rPr>
      </w:pPr>
    </w:p>
    <w:p w:rsidR="00E6081F" w:rsidRPr="000A1875" w:rsidRDefault="00E6081F" w:rsidP="00E6081F">
      <w:pPr>
        <w:rPr>
          <w:rFonts w:cs="Arial"/>
          <w:highlight w:val="yellow"/>
          <w:lang w:val="ru-RU"/>
        </w:rPr>
      </w:pPr>
    </w:p>
    <w:tbl>
      <w:tblPr>
        <w:tblW w:w="9323" w:type="dxa"/>
        <w:jc w:val="center"/>
        <w:tblLayout w:type="fixed"/>
        <w:tblLook w:val="0000" w:firstRow="0" w:lastRow="0" w:firstColumn="0" w:lastColumn="0" w:noHBand="0" w:noVBand="0"/>
      </w:tblPr>
      <w:tblGrid>
        <w:gridCol w:w="3381"/>
        <w:gridCol w:w="2127"/>
        <w:gridCol w:w="3815"/>
      </w:tblGrid>
      <w:tr w:rsidR="00E6081F" w:rsidRPr="0021187F" w:rsidTr="00917533">
        <w:trPr>
          <w:jc w:val="center"/>
        </w:trPr>
        <w:tc>
          <w:tcPr>
            <w:tcW w:w="3381" w:type="dxa"/>
          </w:tcPr>
          <w:p w:rsidR="00E6081F" w:rsidRPr="0021187F" w:rsidRDefault="00E6081F" w:rsidP="00917533">
            <w:pPr>
              <w:rPr>
                <w:rFonts w:cs="Arial"/>
              </w:rPr>
            </w:pPr>
            <w:r w:rsidRPr="0021187F">
              <w:rPr>
                <w:rFonts w:cs="Arial"/>
              </w:rPr>
              <w:t>Датум:</w:t>
            </w:r>
          </w:p>
        </w:tc>
        <w:tc>
          <w:tcPr>
            <w:tcW w:w="2127" w:type="dxa"/>
          </w:tcPr>
          <w:p w:rsidR="00E6081F" w:rsidRPr="0021187F" w:rsidRDefault="00E6081F" w:rsidP="00917533">
            <w:pPr>
              <w:rPr>
                <w:rFonts w:cs="Arial"/>
                <w:lang w:val="ru-RU"/>
              </w:rPr>
            </w:pPr>
          </w:p>
        </w:tc>
        <w:tc>
          <w:tcPr>
            <w:tcW w:w="3815" w:type="dxa"/>
          </w:tcPr>
          <w:p w:rsidR="00E6081F" w:rsidRPr="0021187F" w:rsidRDefault="00E6081F" w:rsidP="00917533">
            <w:pPr>
              <w:rPr>
                <w:rFonts w:cs="Arial"/>
                <w:lang w:val="ru-RU"/>
              </w:rPr>
            </w:pPr>
            <w:r w:rsidRPr="0021187F">
              <w:rPr>
                <w:rFonts w:cs="Arial"/>
                <w:lang w:val="sr-Cyrl-CS"/>
              </w:rPr>
              <w:t>П</w:t>
            </w:r>
            <w:r w:rsidRPr="0021187F">
              <w:rPr>
                <w:rFonts w:cs="Arial"/>
              </w:rPr>
              <w:t>онуђач</w:t>
            </w:r>
            <w:r w:rsidRPr="0021187F">
              <w:rPr>
                <w:rFonts w:cs="Arial"/>
                <w:lang w:val="ru-RU"/>
              </w:rPr>
              <w:t>:</w:t>
            </w:r>
          </w:p>
        </w:tc>
      </w:tr>
      <w:tr w:rsidR="00E6081F" w:rsidRPr="0021187F" w:rsidTr="00917533">
        <w:trPr>
          <w:jc w:val="center"/>
        </w:trPr>
        <w:tc>
          <w:tcPr>
            <w:tcW w:w="3381" w:type="dxa"/>
          </w:tcPr>
          <w:p w:rsidR="00E6081F" w:rsidRPr="0021187F" w:rsidRDefault="00E6081F" w:rsidP="00917533">
            <w:pPr>
              <w:rPr>
                <w:rFonts w:cs="Arial"/>
              </w:rPr>
            </w:pPr>
          </w:p>
        </w:tc>
        <w:tc>
          <w:tcPr>
            <w:tcW w:w="2127" w:type="dxa"/>
          </w:tcPr>
          <w:p w:rsidR="00E6081F" w:rsidRPr="0021187F" w:rsidRDefault="00E6081F" w:rsidP="00917533">
            <w:pPr>
              <w:rPr>
                <w:rFonts w:cs="Arial"/>
              </w:rPr>
            </w:pPr>
            <w:r w:rsidRPr="0021187F">
              <w:rPr>
                <w:rFonts w:cs="Arial"/>
              </w:rPr>
              <w:t>М.П.</w:t>
            </w:r>
          </w:p>
        </w:tc>
        <w:tc>
          <w:tcPr>
            <w:tcW w:w="3815" w:type="dxa"/>
          </w:tcPr>
          <w:p w:rsidR="00E6081F" w:rsidRPr="0021187F" w:rsidRDefault="00E6081F" w:rsidP="00917533">
            <w:pPr>
              <w:rPr>
                <w:rFonts w:cs="Arial"/>
                <w:lang w:val="ru-RU"/>
              </w:rPr>
            </w:pPr>
          </w:p>
        </w:tc>
      </w:tr>
      <w:tr w:rsidR="00E6081F" w:rsidRPr="0021187F" w:rsidTr="00917533">
        <w:trPr>
          <w:jc w:val="center"/>
        </w:trPr>
        <w:tc>
          <w:tcPr>
            <w:tcW w:w="3381" w:type="dxa"/>
            <w:tcBorders>
              <w:bottom w:val="single" w:sz="4" w:space="0" w:color="auto"/>
            </w:tcBorders>
          </w:tcPr>
          <w:p w:rsidR="00E6081F" w:rsidRPr="0021187F" w:rsidRDefault="00E6081F" w:rsidP="00917533">
            <w:pPr>
              <w:rPr>
                <w:rFonts w:cs="Arial"/>
              </w:rPr>
            </w:pPr>
          </w:p>
        </w:tc>
        <w:tc>
          <w:tcPr>
            <w:tcW w:w="2127" w:type="dxa"/>
          </w:tcPr>
          <w:p w:rsidR="00E6081F" w:rsidRPr="0021187F" w:rsidRDefault="00E6081F" w:rsidP="00917533">
            <w:pPr>
              <w:rPr>
                <w:rFonts w:cs="Arial"/>
                <w:lang w:val="ru-RU"/>
              </w:rPr>
            </w:pPr>
          </w:p>
        </w:tc>
        <w:tc>
          <w:tcPr>
            <w:tcW w:w="3815" w:type="dxa"/>
            <w:tcBorders>
              <w:bottom w:val="single" w:sz="4" w:space="0" w:color="auto"/>
            </w:tcBorders>
          </w:tcPr>
          <w:p w:rsidR="00E6081F" w:rsidRPr="0021187F" w:rsidRDefault="00E6081F" w:rsidP="00917533">
            <w:pPr>
              <w:rPr>
                <w:rFonts w:cs="Arial"/>
                <w:lang w:val="ru-RU"/>
              </w:rPr>
            </w:pPr>
          </w:p>
        </w:tc>
      </w:tr>
      <w:tr w:rsidR="00E6081F" w:rsidRPr="0021187F" w:rsidTr="00917533">
        <w:trPr>
          <w:trHeight w:val="389"/>
          <w:jc w:val="center"/>
        </w:trPr>
        <w:tc>
          <w:tcPr>
            <w:tcW w:w="3381" w:type="dxa"/>
            <w:tcBorders>
              <w:top w:val="single" w:sz="4" w:space="0" w:color="auto"/>
            </w:tcBorders>
          </w:tcPr>
          <w:p w:rsidR="00E6081F" w:rsidRPr="0021187F" w:rsidRDefault="00E6081F" w:rsidP="00917533">
            <w:pPr>
              <w:rPr>
                <w:rFonts w:cs="Arial"/>
              </w:rPr>
            </w:pPr>
          </w:p>
        </w:tc>
        <w:tc>
          <w:tcPr>
            <w:tcW w:w="2127" w:type="dxa"/>
          </w:tcPr>
          <w:p w:rsidR="00E6081F" w:rsidRPr="0021187F" w:rsidRDefault="00E6081F" w:rsidP="00917533">
            <w:pPr>
              <w:rPr>
                <w:rFonts w:cs="Arial"/>
                <w:lang w:val="ru-RU"/>
              </w:rPr>
            </w:pPr>
          </w:p>
        </w:tc>
        <w:tc>
          <w:tcPr>
            <w:tcW w:w="3815" w:type="dxa"/>
            <w:tcBorders>
              <w:top w:val="single" w:sz="4" w:space="0" w:color="auto"/>
            </w:tcBorders>
          </w:tcPr>
          <w:p w:rsidR="00E6081F" w:rsidRPr="0021187F" w:rsidRDefault="00E6081F" w:rsidP="00917533">
            <w:pPr>
              <w:rPr>
                <w:rFonts w:cs="Arial"/>
                <w:lang w:val="ru-RU"/>
              </w:rPr>
            </w:pPr>
          </w:p>
        </w:tc>
      </w:tr>
    </w:tbl>
    <w:p w:rsidR="00E6081F" w:rsidRPr="000A1875" w:rsidRDefault="00E6081F" w:rsidP="00E6081F">
      <w:pPr>
        <w:tabs>
          <w:tab w:val="left" w:pos="0"/>
          <w:tab w:val="left" w:pos="122"/>
        </w:tabs>
        <w:contextualSpacing/>
        <w:rPr>
          <w:rFonts w:cs="Arial"/>
          <w:highlight w:val="yellow"/>
          <w:lang w:val="ru-RU"/>
        </w:rPr>
      </w:pPr>
    </w:p>
    <w:p w:rsidR="00E6081F" w:rsidRPr="0021187F" w:rsidRDefault="00E6081F" w:rsidP="00E6081F">
      <w:pPr>
        <w:rPr>
          <w:rFonts w:cs="Arial"/>
          <w:b/>
          <w:i/>
          <w:sz w:val="20"/>
          <w:szCs w:val="20"/>
          <w:lang w:val="sr-Cyrl-CS"/>
        </w:rPr>
      </w:pPr>
      <w:r w:rsidRPr="0021187F">
        <w:rPr>
          <w:rFonts w:cs="Arial"/>
          <w:b/>
          <w:i/>
          <w:sz w:val="20"/>
          <w:szCs w:val="20"/>
          <w:lang w:val="sr-Cyrl-CS"/>
        </w:rPr>
        <w:t>Напомена:</w:t>
      </w:r>
    </w:p>
    <w:p w:rsidR="00E6081F" w:rsidRPr="00225951" w:rsidRDefault="00E6081F" w:rsidP="00E6081F">
      <w:pPr>
        <w:tabs>
          <w:tab w:val="left" w:pos="1134"/>
        </w:tabs>
        <w:rPr>
          <w:rFonts w:cs="Arial"/>
          <w:sz w:val="20"/>
          <w:szCs w:val="20"/>
          <w:lang w:val="sr-Cyrl-CS"/>
        </w:rPr>
      </w:pPr>
      <w:r w:rsidRPr="0021187F">
        <w:rPr>
          <w:rFonts w:eastAsia="TimesNewRomanPS-BoldMT" w:cs="Arial"/>
          <w:i/>
          <w:sz w:val="20"/>
          <w:szCs w:val="20"/>
          <w:lang w:val="ru-RU"/>
        </w:rPr>
        <w:t xml:space="preserve">-Уколико </w:t>
      </w:r>
      <w:r w:rsidRPr="0021187F">
        <w:rPr>
          <w:rFonts w:eastAsia="TimesNewRomanPS-BoldMT" w:cs="Arial"/>
          <w:i/>
          <w:sz w:val="20"/>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21187F">
        <w:rPr>
          <w:rFonts w:cs="Arial"/>
          <w:i/>
          <w:sz w:val="20"/>
          <w:szCs w:val="20"/>
          <w:lang w:val="sr-Cyrl-CS"/>
        </w:rPr>
        <w:t xml:space="preserve">Изјава </w:t>
      </w:r>
      <w:r w:rsidRPr="0021187F">
        <w:rPr>
          <w:rFonts w:cs="Arial"/>
          <w:i/>
          <w:sz w:val="20"/>
          <w:szCs w:val="20"/>
          <w:lang w:val="ru-RU"/>
        </w:rPr>
        <w:t>мора бити попуњена, потписана од стране овлашћеног лица</w:t>
      </w:r>
      <w:r w:rsidRPr="0021187F">
        <w:rPr>
          <w:rFonts w:cs="Arial"/>
          <w:i/>
          <w:sz w:val="20"/>
          <w:szCs w:val="20"/>
          <w:lang w:val="sr-Cyrl-CS"/>
        </w:rPr>
        <w:t xml:space="preserve"> за заступање</w:t>
      </w:r>
      <w:r w:rsidRPr="0021187F">
        <w:rPr>
          <w:rFonts w:cs="Arial"/>
          <w:i/>
          <w:sz w:val="20"/>
          <w:szCs w:val="20"/>
          <w:lang w:val="ru-RU"/>
        </w:rPr>
        <w:t xml:space="preserve"> понуђача из групе понуђача и оверена печатом.</w:t>
      </w:r>
    </w:p>
    <w:p w:rsidR="00E6081F" w:rsidRDefault="00E6081F">
      <w:pPr>
        <w:spacing w:before="0"/>
        <w:jc w:val="left"/>
        <w:rPr>
          <w:rFonts w:cs="Arial"/>
          <w:lang w:val="sr-Cyrl-RS" w:eastAsia="ar-SA"/>
        </w:rPr>
      </w:pPr>
      <w:r>
        <w:rPr>
          <w:rFonts w:cs="Arial"/>
          <w:lang w:val="sr-Cyrl-RS" w:eastAsia="ar-SA"/>
        </w:rPr>
        <w:br w:type="page"/>
      </w:r>
    </w:p>
    <w:p w:rsidR="00184892" w:rsidRPr="006D197A" w:rsidRDefault="00184892" w:rsidP="00184892">
      <w:pPr>
        <w:spacing w:before="0"/>
        <w:jc w:val="left"/>
        <w:rPr>
          <w:rFonts w:cs="Arial"/>
          <w:lang w:val="sr-Cyrl-RS" w:eastAsia="ar-SA"/>
        </w:rPr>
      </w:pPr>
    </w:p>
    <w:p w:rsidR="006B1C7A" w:rsidRPr="006D197A" w:rsidRDefault="00911B36" w:rsidP="006B1C7A">
      <w:pPr>
        <w:jc w:val="right"/>
        <w:outlineLvl w:val="1"/>
        <w:rPr>
          <w:rFonts w:cs="Arial"/>
          <w:b/>
          <w:lang w:val="sr-Cyrl-RS"/>
        </w:rPr>
      </w:pPr>
      <w:r w:rsidRPr="006D197A">
        <w:rPr>
          <w:rFonts w:cs="Arial"/>
          <w:b/>
        </w:rPr>
        <w:t xml:space="preserve">ОБРАЗАЦ </w:t>
      </w:r>
      <w:r w:rsidR="009421A5" w:rsidRPr="006D197A">
        <w:rPr>
          <w:rFonts w:cs="Arial"/>
          <w:b/>
          <w:lang w:val="sr-Cyrl-RS"/>
        </w:rPr>
        <w:t>1</w:t>
      </w:r>
      <w:r w:rsidR="00525066" w:rsidRPr="006D197A">
        <w:rPr>
          <w:rFonts w:cs="Arial"/>
          <w:b/>
          <w:lang w:val="sr-Cyrl-RS"/>
        </w:rPr>
        <w:t>3</w:t>
      </w:r>
      <w:r w:rsidRPr="006D197A">
        <w:rPr>
          <w:rFonts w:cs="Arial"/>
          <w:b/>
          <w:lang w:val="sr-Cyrl-RS"/>
        </w:rPr>
        <w:t>.</w:t>
      </w:r>
    </w:p>
    <w:p w:rsidR="00911B36" w:rsidRPr="006D197A" w:rsidRDefault="00911B36" w:rsidP="00911B36">
      <w:pPr>
        <w:spacing w:before="0"/>
        <w:rPr>
          <w:rFonts w:cs="Arial"/>
          <w:color w:val="00B0F0"/>
        </w:rPr>
      </w:pPr>
    </w:p>
    <w:p w:rsidR="00911B36" w:rsidRPr="006D197A" w:rsidRDefault="00911B36" w:rsidP="000A67E4">
      <w:pPr>
        <w:keepNext/>
        <w:tabs>
          <w:tab w:val="left" w:pos="567"/>
        </w:tabs>
        <w:spacing w:before="0"/>
        <w:jc w:val="left"/>
        <w:outlineLvl w:val="0"/>
        <w:rPr>
          <w:rFonts w:cs="Arial"/>
          <w:b/>
        </w:rPr>
      </w:pPr>
      <w:bookmarkStart w:id="249" w:name="_Toc442559948"/>
      <w:r w:rsidRPr="006D197A">
        <w:rPr>
          <w:rFonts w:cs="Arial"/>
          <w:b/>
        </w:rPr>
        <w:t>МОДЕЛ УГОВОРА</w:t>
      </w:r>
      <w:bookmarkEnd w:id="249"/>
    </w:p>
    <w:p w:rsidR="00911B36" w:rsidRPr="006D197A" w:rsidRDefault="00911B36" w:rsidP="00911B36">
      <w:pPr>
        <w:tabs>
          <w:tab w:val="left" w:pos="567"/>
        </w:tabs>
        <w:spacing w:before="0"/>
        <w:rPr>
          <w:rFonts w:cs="Arial"/>
          <w:i/>
        </w:rPr>
      </w:pPr>
      <w:r w:rsidRPr="006D197A">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911B36" w:rsidRPr="006D197A" w:rsidRDefault="00911B36" w:rsidP="00911B36">
      <w:pPr>
        <w:tabs>
          <w:tab w:val="left" w:pos="567"/>
        </w:tabs>
        <w:spacing w:before="0"/>
        <w:rPr>
          <w:rFonts w:cs="Arial"/>
          <w:i/>
        </w:rPr>
      </w:pPr>
    </w:p>
    <w:p w:rsidR="00911B36" w:rsidRPr="006D197A" w:rsidRDefault="00911B36" w:rsidP="00911B36">
      <w:pPr>
        <w:tabs>
          <w:tab w:val="left" w:pos="567"/>
        </w:tabs>
        <w:spacing w:before="0"/>
        <w:rPr>
          <w:rFonts w:cs="Arial"/>
          <w:color w:val="000000"/>
        </w:rPr>
      </w:pPr>
    </w:p>
    <w:p w:rsidR="00911B36" w:rsidRPr="006D197A" w:rsidRDefault="00911B36" w:rsidP="00911B36">
      <w:pPr>
        <w:tabs>
          <w:tab w:val="left" w:pos="567"/>
        </w:tabs>
        <w:spacing w:before="0"/>
        <w:rPr>
          <w:rFonts w:cs="Arial"/>
          <w:b/>
        </w:rPr>
      </w:pPr>
      <w:r w:rsidRPr="006D197A">
        <w:rPr>
          <w:rFonts w:cs="Arial"/>
          <w:b/>
        </w:rPr>
        <w:t>Уговорне стране:</w:t>
      </w:r>
    </w:p>
    <w:p w:rsidR="00911B36" w:rsidRPr="006D197A" w:rsidRDefault="00911B36" w:rsidP="00911B36">
      <w:pPr>
        <w:tabs>
          <w:tab w:val="left" w:pos="567"/>
        </w:tabs>
        <w:spacing w:before="0"/>
        <w:rPr>
          <w:rFonts w:cs="Arial"/>
          <w:b/>
        </w:rPr>
      </w:pPr>
    </w:p>
    <w:p w:rsidR="00911B36" w:rsidRPr="006D197A" w:rsidRDefault="00911B36" w:rsidP="00911B36">
      <w:pPr>
        <w:tabs>
          <w:tab w:val="left" w:pos="567"/>
        </w:tabs>
        <w:spacing w:before="0"/>
        <w:rPr>
          <w:rFonts w:cs="Arial"/>
          <w:b/>
        </w:rPr>
      </w:pPr>
    </w:p>
    <w:p w:rsidR="00911B36" w:rsidRPr="006D197A" w:rsidRDefault="00911B36" w:rsidP="00911B36">
      <w:pPr>
        <w:tabs>
          <w:tab w:val="left" w:pos="567"/>
        </w:tabs>
        <w:spacing w:before="0"/>
        <w:rPr>
          <w:rFonts w:cs="Arial"/>
        </w:rPr>
      </w:pPr>
      <w:r w:rsidRPr="006D197A">
        <w:rPr>
          <w:rFonts w:cs="Arial"/>
          <w:b/>
        </w:rPr>
        <w:t>КОРИСНИК УСЛУГЕ</w:t>
      </w:r>
      <w:r w:rsidRPr="006D197A">
        <w:rPr>
          <w:rFonts w:cs="Arial"/>
        </w:rPr>
        <w:t xml:space="preserve">: </w:t>
      </w:r>
    </w:p>
    <w:p w:rsidR="00911B36" w:rsidRPr="006D197A" w:rsidRDefault="00911B36" w:rsidP="00911B36">
      <w:pPr>
        <w:tabs>
          <w:tab w:val="left" w:pos="567"/>
        </w:tabs>
        <w:spacing w:before="0"/>
        <w:rPr>
          <w:rFonts w:cs="Arial"/>
        </w:rPr>
      </w:pPr>
    </w:p>
    <w:p w:rsidR="00911B36" w:rsidRPr="006D197A" w:rsidRDefault="00911B36" w:rsidP="008D26A4">
      <w:pPr>
        <w:numPr>
          <w:ilvl w:val="0"/>
          <w:numId w:val="23"/>
        </w:numPr>
        <w:tabs>
          <w:tab w:val="left" w:pos="567"/>
        </w:tabs>
        <w:spacing w:before="0"/>
        <w:ind w:left="360"/>
        <w:rPr>
          <w:rFonts w:cs="Arial"/>
        </w:rPr>
      </w:pPr>
      <w:r w:rsidRPr="006D197A">
        <w:rPr>
          <w:rFonts w:cs="Arial"/>
        </w:rPr>
        <w:t xml:space="preserve">Јавно предузеће „Електропривреда </w:t>
      </w:r>
      <w:proofErr w:type="gramStart"/>
      <w:r w:rsidRPr="006D197A">
        <w:rPr>
          <w:rFonts w:cs="Arial"/>
        </w:rPr>
        <w:t>Србије“ Београд</w:t>
      </w:r>
      <w:proofErr w:type="gramEnd"/>
      <w:r w:rsidRPr="006D197A">
        <w:rPr>
          <w:rFonts w:cs="Arial"/>
        </w:rPr>
        <w:t>, Улица</w:t>
      </w:r>
      <w:r w:rsidR="00C7686B" w:rsidRPr="006D197A">
        <w:rPr>
          <w:rFonts w:cs="Arial"/>
          <w:b/>
          <w:lang w:val="sr-Cyrl-RS"/>
        </w:rPr>
        <w:t xml:space="preserve"> </w:t>
      </w:r>
      <w:r w:rsidR="00C7686B" w:rsidRPr="006D197A">
        <w:rPr>
          <w:rFonts w:cs="Arial"/>
          <w:lang w:val="sr-Cyrl-RS"/>
        </w:rPr>
        <w:t>Балканска 13</w:t>
      </w:r>
      <w:r w:rsidRPr="006D197A">
        <w:rPr>
          <w:rFonts w:cs="Arial"/>
        </w:rPr>
        <w:t>, матични број: 20053658, ПИБ 103920327, текући рачун 160-700-13, Banca Intesа, а.д. Београд, које заступа законски заступник</w:t>
      </w:r>
      <w:r w:rsidRPr="006D197A">
        <w:rPr>
          <w:rFonts w:cs="Arial"/>
          <w:lang w:val="sr-Cyrl-RS"/>
        </w:rPr>
        <w:t>, Милорад Грчић</w:t>
      </w:r>
      <w:r w:rsidRPr="006D197A">
        <w:rPr>
          <w:rFonts w:cs="Arial"/>
        </w:rPr>
        <w:t xml:space="preserve">, </w:t>
      </w:r>
      <w:r w:rsidRPr="006D197A">
        <w:rPr>
          <w:rFonts w:cs="Arial"/>
          <w:lang w:val="sr-Cyrl-RS"/>
        </w:rPr>
        <w:t>в.д. директора</w:t>
      </w:r>
      <w:r w:rsidRPr="006D197A">
        <w:rPr>
          <w:rFonts w:cs="Arial"/>
        </w:rPr>
        <w:t xml:space="preserve"> (у даљем тексту: Корисник услуге)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и</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b/>
        </w:rPr>
        <w:t>ПРУЖАЛАЦ УСЛУГЕ</w:t>
      </w:r>
      <w:r w:rsidRPr="006D197A">
        <w:rPr>
          <w:rFonts w:cs="Arial"/>
        </w:rPr>
        <w:t xml:space="preserve">:  </w:t>
      </w:r>
    </w:p>
    <w:p w:rsidR="00911B36" w:rsidRPr="006D197A" w:rsidRDefault="00911B36" w:rsidP="00911B36">
      <w:pPr>
        <w:tabs>
          <w:tab w:val="left" w:pos="567"/>
        </w:tabs>
        <w:spacing w:before="0"/>
        <w:rPr>
          <w:rFonts w:cs="Arial"/>
        </w:rPr>
      </w:pPr>
    </w:p>
    <w:p w:rsidR="00911B36" w:rsidRPr="006D197A" w:rsidRDefault="00911B36" w:rsidP="008D26A4">
      <w:pPr>
        <w:numPr>
          <w:ilvl w:val="0"/>
          <w:numId w:val="23"/>
        </w:numPr>
        <w:tabs>
          <w:tab w:val="left" w:pos="567"/>
        </w:tabs>
        <w:spacing w:before="0"/>
        <w:ind w:left="360"/>
        <w:rPr>
          <w:rFonts w:cs="Arial"/>
        </w:rPr>
      </w:pPr>
      <w:r w:rsidRPr="006D197A">
        <w:rPr>
          <w:rFonts w:cs="Arial"/>
        </w:rPr>
        <w:t>_________________ (назив Пружаоца услуге) из ________(седиште), ул. ___________</w:t>
      </w:r>
      <w:proofErr w:type="gramStart"/>
      <w:r w:rsidRPr="006D197A">
        <w:rPr>
          <w:rFonts w:cs="Arial"/>
        </w:rPr>
        <w:t>_(</w:t>
      </w:r>
      <w:proofErr w:type="gramEnd"/>
      <w:r w:rsidRPr="006D197A">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3716EC" w:rsidRPr="006D197A" w:rsidRDefault="003716EC" w:rsidP="0044398D">
      <w:pPr>
        <w:tabs>
          <w:tab w:val="left" w:pos="567"/>
        </w:tabs>
        <w:spacing w:before="0"/>
        <w:ind w:left="360"/>
        <w:rPr>
          <w:rFonts w:cs="Arial"/>
        </w:rPr>
      </w:pPr>
    </w:p>
    <w:p w:rsidR="00911B36" w:rsidRPr="006D197A" w:rsidRDefault="003716EC" w:rsidP="00911B36">
      <w:pPr>
        <w:tabs>
          <w:tab w:val="left" w:pos="567"/>
        </w:tabs>
        <w:spacing w:before="0"/>
        <w:rPr>
          <w:rFonts w:cs="Arial"/>
          <w:lang w:val="sr-Cyrl-RS"/>
        </w:rPr>
      </w:pPr>
      <w:r w:rsidRPr="006D197A">
        <w:rPr>
          <w:rFonts w:cs="Arial"/>
          <w:lang w:val="sr-Cyrl-RS"/>
        </w:rPr>
        <w:t>Док је члан групе/подизвођач</w:t>
      </w:r>
    </w:p>
    <w:p w:rsidR="00911B36" w:rsidRPr="006D197A" w:rsidRDefault="00911B36" w:rsidP="00911B36">
      <w:pPr>
        <w:tabs>
          <w:tab w:val="left" w:pos="567"/>
        </w:tabs>
        <w:spacing w:before="0"/>
        <w:rPr>
          <w:rFonts w:cs="Arial"/>
        </w:rPr>
      </w:pPr>
      <w:r w:rsidRPr="006D197A">
        <w:rPr>
          <w:rFonts w:cs="Arial"/>
          <w:b/>
        </w:rPr>
        <w:t>2</w:t>
      </w:r>
      <w:proofErr w:type="gramStart"/>
      <w:r w:rsidRPr="006D197A">
        <w:rPr>
          <w:rFonts w:cs="Arial"/>
          <w:b/>
        </w:rPr>
        <w:t>а)</w:t>
      </w:r>
      <w:r w:rsidRPr="006D197A">
        <w:rPr>
          <w:rFonts w:cs="Arial"/>
        </w:rPr>
        <w:t>_</w:t>
      </w:r>
      <w:proofErr w:type="gramEnd"/>
      <w:r w:rsidRPr="006D197A">
        <w:rPr>
          <w:rFonts w:cs="Arial"/>
        </w:rPr>
        <w:t>_______________________________________из</w:t>
      </w:r>
      <w:r w:rsidRPr="006D197A">
        <w:rPr>
          <w:rFonts w:cs="Arial"/>
        </w:rPr>
        <w:tab/>
        <w:t>_____________, улица</w:t>
      </w:r>
    </w:p>
    <w:p w:rsidR="00911B36" w:rsidRPr="006D197A" w:rsidRDefault="00911B36" w:rsidP="00911B36">
      <w:pPr>
        <w:tabs>
          <w:tab w:val="left" w:pos="567"/>
        </w:tabs>
        <w:spacing w:before="0"/>
        <w:rPr>
          <w:rFonts w:cs="Arial"/>
        </w:rPr>
      </w:pPr>
      <w:r w:rsidRPr="006D197A">
        <w:rPr>
          <w:rFonts w:cs="Arial"/>
        </w:rPr>
        <w:t xml:space="preserve"> ___________________ бр. ___, ПИБ: _____________, матични број _____________, Текући рачун ____________, банка _____________</w:t>
      </w:r>
      <w:proofErr w:type="gramStart"/>
      <w:r w:rsidRPr="006D197A">
        <w:rPr>
          <w:rFonts w:cs="Arial"/>
        </w:rPr>
        <w:t>_ ,кога</w:t>
      </w:r>
      <w:proofErr w:type="gramEnd"/>
      <w:r w:rsidRPr="006D197A">
        <w:rPr>
          <w:rFonts w:cs="Arial"/>
        </w:rPr>
        <w:t xml:space="preserve"> заступа __________________________, (члан групе понуђача или подизвођач)</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(у даљем тексту заједно: Уговорне стране)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ab/>
      </w:r>
    </w:p>
    <w:p w:rsidR="00911B36" w:rsidRPr="006D197A" w:rsidRDefault="00911B36" w:rsidP="00911B36">
      <w:pPr>
        <w:tabs>
          <w:tab w:val="left" w:pos="567"/>
        </w:tabs>
        <w:spacing w:before="0"/>
        <w:rPr>
          <w:rFonts w:cs="Arial"/>
          <w:lang w:val="sr-Cyrl-RS"/>
        </w:rPr>
      </w:pPr>
      <w:r w:rsidRPr="006D197A">
        <w:rPr>
          <w:rFonts w:cs="Arial"/>
        </w:rPr>
        <w:t>закључиле су у Београду,</w:t>
      </w:r>
      <w:r w:rsidRPr="006D197A">
        <w:rPr>
          <w:rFonts w:cs="Arial"/>
          <w:lang w:val="sr-Cyrl-RS"/>
        </w:rPr>
        <w:t xml:space="preserve"> </w:t>
      </w:r>
      <w:r w:rsidR="00B82F96" w:rsidRPr="006D197A">
        <w:rPr>
          <w:rFonts w:cs="Arial"/>
        </w:rPr>
        <w:t xml:space="preserve">  </w:t>
      </w:r>
    </w:p>
    <w:p w:rsidR="00911B36" w:rsidRPr="006D197A" w:rsidRDefault="00911B36" w:rsidP="00911B36">
      <w:pPr>
        <w:tabs>
          <w:tab w:val="left" w:pos="567"/>
        </w:tabs>
        <w:spacing w:before="0"/>
        <w:rPr>
          <w:rFonts w:cs="Arial"/>
          <w:b/>
        </w:rPr>
      </w:pP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b/>
        </w:rPr>
      </w:pPr>
      <w:r w:rsidRPr="006D197A">
        <w:rPr>
          <w:rFonts w:cs="Arial"/>
          <w:b/>
          <w:lang w:val="sr-Cyrl-RS"/>
        </w:rPr>
        <w:t xml:space="preserve">                                      </w:t>
      </w:r>
      <w:r w:rsidRPr="006D197A">
        <w:rPr>
          <w:rFonts w:cs="Arial"/>
          <w:b/>
        </w:rPr>
        <w:t>УГОВОР</w:t>
      </w:r>
      <w:r w:rsidRPr="006D197A">
        <w:rPr>
          <w:rFonts w:cs="Arial"/>
          <w:b/>
          <w:lang w:val="sr-Cyrl-RS"/>
        </w:rPr>
        <w:t xml:space="preserve"> </w:t>
      </w:r>
      <w:r w:rsidRPr="006D197A">
        <w:rPr>
          <w:rFonts w:cs="Arial"/>
          <w:b/>
        </w:rPr>
        <w:t xml:space="preserve">О ПРУЖАЊУ УСЛУГЕ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b/>
        </w:rPr>
      </w:pPr>
      <w:r w:rsidRPr="006D197A">
        <w:rPr>
          <w:rFonts w:cs="Arial"/>
          <w:b/>
        </w:rPr>
        <w:t>УВОДНЕ ОДРЕДБЕ</w:t>
      </w:r>
    </w:p>
    <w:p w:rsidR="00911B36" w:rsidRPr="006D197A" w:rsidRDefault="00911B36" w:rsidP="00911B36">
      <w:pPr>
        <w:tabs>
          <w:tab w:val="left" w:pos="567"/>
        </w:tabs>
        <w:spacing w:before="0"/>
        <w:rPr>
          <w:rFonts w:cs="Arial"/>
        </w:rPr>
      </w:pPr>
    </w:p>
    <w:p w:rsidR="00911B36" w:rsidRPr="006D197A" w:rsidRDefault="00B82F96" w:rsidP="00911B36">
      <w:pPr>
        <w:tabs>
          <w:tab w:val="left" w:pos="567"/>
        </w:tabs>
        <w:spacing w:before="0"/>
        <w:rPr>
          <w:rFonts w:cs="Arial"/>
        </w:rPr>
      </w:pPr>
      <w:r w:rsidRPr="006D197A">
        <w:rPr>
          <w:rFonts w:cs="Arial"/>
          <w:lang w:val="sr-Cyrl-RS"/>
        </w:rPr>
        <w:t>Уговорне стране сагласно констатују</w:t>
      </w:r>
      <w:r w:rsidR="00911B36" w:rsidRPr="006D197A">
        <w:rPr>
          <w:rFonts w:cs="Arial"/>
        </w:rPr>
        <w:t xml:space="preserve">:  </w:t>
      </w:r>
    </w:p>
    <w:p w:rsidR="00911B36" w:rsidRPr="006D197A" w:rsidRDefault="00911B36" w:rsidP="00911B36">
      <w:pPr>
        <w:tabs>
          <w:tab w:val="left" w:pos="567"/>
        </w:tabs>
        <w:spacing w:before="0"/>
        <w:rPr>
          <w:rFonts w:cs="Arial"/>
        </w:rPr>
      </w:pPr>
      <w:r w:rsidRPr="006D197A">
        <w:rPr>
          <w:rFonts w:cs="Arial"/>
        </w:rPr>
        <w:t>•</w:t>
      </w:r>
      <w:r w:rsidRPr="006D197A">
        <w:rPr>
          <w:rFonts w:cs="Arial"/>
        </w:rPr>
        <w:tab/>
        <w:t xml:space="preserve">да је Наручилац (у даљем тексту: Корисник услуге) спровео, </w:t>
      </w:r>
      <w:r w:rsidRPr="006D197A">
        <w:rPr>
          <w:rFonts w:cs="Arial"/>
          <w:lang w:val="sr-Cyrl-RS"/>
        </w:rPr>
        <w:t xml:space="preserve">отворени </w:t>
      </w:r>
      <w:r w:rsidRPr="006D197A">
        <w:rPr>
          <w:rFonts w:cs="Arial"/>
        </w:rPr>
        <w:t xml:space="preserve">поступак јавне набавке, сагласно члану </w:t>
      </w:r>
      <w:r w:rsidRPr="006D197A">
        <w:rPr>
          <w:rFonts w:cs="Arial"/>
          <w:lang w:val="sr-Cyrl-RS"/>
        </w:rPr>
        <w:t xml:space="preserve">32. </w:t>
      </w:r>
      <w:r w:rsidRPr="006D197A">
        <w:rPr>
          <w:rFonts w:cs="Arial"/>
        </w:rPr>
        <w:t xml:space="preserve">Закона о јавним </w:t>
      </w:r>
      <w:proofErr w:type="gramStart"/>
      <w:r w:rsidRPr="006D197A">
        <w:rPr>
          <w:rFonts w:cs="Arial"/>
        </w:rPr>
        <w:t>набавкама  (</w:t>
      </w:r>
      <w:proofErr w:type="gramEnd"/>
      <w:r w:rsidRPr="006D197A">
        <w:rPr>
          <w:rFonts w:cs="Arial"/>
        </w:rPr>
        <w:t>„Службени гласник РС“ број 124/2012, 14/2015 и 68/2015), (у даљем тексту: Закон) за јавну набавку услуге</w:t>
      </w:r>
      <w:r w:rsidR="001E5433" w:rsidRPr="006D197A">
        <w:rPr>
          <w:rFonts w:cs="Arial"/>
        </w:rPr>
        <w:t xml:space="preserve"> </w:t>
      </w:r>
      <w:r w:rsidR="004F59D9" w:rsidRPr="006D197A">
        <w:rPr>
          <w:rFonts w:eastAsia="Arial" w:cs="Arial"/>
          <w:color w:val="000000"/>
          <w:lang w:val="sr-Cyrl-RS"/>
        </w:rPr>
        <w:t>Анализа стања и процена века дела цевног система котла у ТЕ Костолац Б</w:t>
      </w:r>
      <w:r w:rsidR="001E5433" w:rsidRPr="006D197A" w:rsidDel="001E5433">
        <w:rPr>
          <w:rFonts w:cs="Arial"/>
        </w:rPr>
        <w:t xml:space="preserve"> </w:t>
      </w:r>
      <w:r w:rsidRPr="006D197A">
        <w:rPr>
          <w:rFonts w:cs="Arial"/>
        </w:rPr>
        <w:t xml:space="preserve">(у даљем тексту: Услуга), </w:t>
      </w:r>
      <w:r w:rsidR="001E5433" w:rsidRPr="006D197A">
        <w:rPr>
          <w:rFonts w:cs="Arial"/>
          <w:lang w:val="sr-Cyrl-RS"/>
        </w:rPr>
        <w:t xml:space="preserve">ЈН </w:t>
      </w:r>
      <w:r w:rsidR="00437AAA" w:rsidRPr="006D197A">
        <w:rPr>
          <w:rFonts w:cs="Arial"/>
          <w:lang w:val="sr-Cyrl-RS"/>
        </w:rPr>
        <w:t>/</w:t>
      </w:r>
      <w:r w:rsidR="001E5433" w:rsidRPr="006D197A">
        <w:rPr>
          <w:rFonts w:cs="Arial"/>
          <w:lang w:val="sr-Cyrl-RS"/>
        </w:rPr>
        <w:t xml:space="preserve">1000 </w:t>
      </w:r>
      <w:r w:rsidR="001857FF" w:rsidRPr="006D197A">
        <w:rPr>
          <w:rFonts w:cs="Arial"/>
          <w:lang w:val="sr-Cyrl-RS"/>
        </w:rPr>
        <w:t>/</w:t>
      </w:r>
      <w:r w:rsidR="001857FF" w:rsidRPr="006D197A">
        <w:rPr>
          <w:rFonts w:cs="Arial"/>
          <w:lang w:val="ru-RU"/>
        </w:rPr>
        <w:t>0350</w:t>
      </w:r>
      <w:r w:rsidR="001857FF" w:rsidRPr="006D197A">
        <w:rPr>
          <w:rFonts w:cs="Arial"/>
          <w:lang w:val="sr-Cyrl-RS"/>
        </w:rPr>
        <w:t>/</w:t>
      </w:r>
      <w:r w:rsidR="001E5433" w:rsidRPr="006D197A">
        <w:rPr>
          <w:rFonts w:cs="Arial"/>
          <w:lang w:val="sr-Cyrl-RS"/>
        </w:rPr>
        <w:t>2018</w:t>
      </w:r>
    </w:p>
    <w:p w:rsidR="00911B36" w:rsidRPr="006D197A" w:rsidRDefault="00911B36" w:rsidP="00911B36">
      <w:pPr>
        <w:tabs>
          <w:tab w:val="left" w:pos="567"/>
        </w:tabs>
        <w:spacing w:before="0"/>
        <w:rPr>
          <w:rFonts w:cs="Arial"/>
        </w:rPr>
      </w:pPr>
      <w:r w:rsidRPr="006D197A">
        <w:rPr>
          <w:rFonts w:cs="Arial"/>
        </w:rPr>
        <w:lastRenderedPageBreak/>
        <w:t>•</w:t>
      </w:r>
      <w:r w:rsidRPr="006D197A">
        <w:rPr>
          <w:rFonts w:cs="Arial"/>
        </w:rPr>
        <w:tab/>
        <w:t xml:space="preserve">да је Позив за подношење понуда у вези предметне јавне набавке објављен на Порталу јавних набавки дана ______ године, као и на интернет </w:t>
      </w:r>
      <w:proofErr w:type="gramStart"/>
      <w:r w:rsidRPr="006D197A">
        <w:rPr>
          <w:rFonts w:cs="Arial"/>
        </w:rPr>
        <w:t>страници  Корисника</w:t>
      </w:r>
      <w:proofErr w:type="gramEnd"/>
      <w:r w:rsidRPr="006D197A">
        <w:rPr>
          <w:rFonts w:cs="Arial"/>
        </w:rPr>
        <w:t xml:space="preserve"> услуге;</w:t>
      </w:r>
    </w:p>
    <w:p w:rsidR="00911B36" w:rsidRPr="006D197A" w:rsidRDefault="00911B36" w:rsidP="00911B36">
      <w:pPr>
        <w:tabs>
          <w:tab w:val="left" w:pos="567"/>
        </w:tabs>
        <w:spacing w:before="0"/>
        <w:rPr>
          <w:rFonts w:cs="Arial"/>
        </w:rPr>
      </w:pPr>
      <w:r w:rsidRPr="006D197A">
        <w:rPr>
          <w:rFonts w:cs="Arial"/>
        </w:rPr>
        <w:t>•</w:t>
      </w:r>
      <w:r w:rsidRPr="006D197A">
        <w:rPr>
          <w:rFonts w:cs="Arial"/>
        </w:rPr>
        <w:tab/>
        <w:t xml:space="preserve">да Понуда Понуђача (у даљем тексту: Пружалац услуге) у </w:t>
      </w:r>
      <w:r w:rsidRPr="006D197A">
        <w:rPr>
          <w:rFonts w:cs="Arial"/>
          <w:lang w:val="sr-Cyrl-RS"/>
        </w:rPr>
        <w:t>отвореном</w:t>
      </w:r>
      <w:r w:rsidRPr="006D197A">
        <w:rPr>
          <w:rFonts w:cs="Arial"/>
        </w:rPr>
        <w:t xml:space="preserve"> поступку за </w:t>
      </w:r>
      <w:r w:rsidR="001E5433" w:rsidRPr="006D197A">
        <w:rPr>
          <w:rFonts w:cs="Arial"/>
          <w:lang w:val="sr-Cyrl-CS" w:eastAsia="ar-SA"/>
        </w:rPr>
        <w:t>ЈН 1000/</w:t>
      </w:r>
      <w:r w:rsidR="00763D7C" w:rsidRPr="006D197A">
        <w:rPr>
          <w:rFonts w:cs="Arial"/>
          <w:lang w:val="ru-RU"/>
        </w:rPr>
        <w:t>0350</w:t>
      </w:r>
      <w:r w:rsidR="001E5433" w:rsidRPr="006D197A">
        <w:rPr>
          <w:rFonts w:cs="Arial"/>
          <w:lang w:val="sr-Cyrl-CS" w:eastAsia="ar-SA"/>
        </w:rPr>
        <w:t>/2018</w:t>
      </w:r>
      <w:r w:rsidRPr="006D197A">
        <w:rPr>
          <w:rFonts w:cs="Arial"/>
        </w:rPr>
        <w:t xml:space="preserve">, која је заведена код Корисника услуге под ЈП </w:t>
      </w:r>
      <w:proofErr w:type="gramStart"/>
      <w:r w:rsidR="00C7686B" w:rsidRPr="006D197A">
        <w:rPr>
          <w:rFonts w:cs="Arial"/>
        </w:rPr>
        <w:t>ЕПС  бројем</w:t>
      </w:r>
      <w:proofErr w:type="gramEnd"/>
      <w:r w:rsidR="00C7686B" w:rsidRPr="006D197A">
        <w:rPr>
          <w:rFonts w:cs="Arial"/>
        </w:rPr>
        <w:t xml:space="preserve"> ______ од _____.201</w:t>
      </w:r>
      <w:r w:rsidR="00C7686B" w:rsidRPr="006D197A">
        <w:rPr>
          <w:rFonts w:cs="Arial"/>
          <w:lang w:val="sr-Cyrl-RS"/>
        </w:rPr>
        <w:t>8</w:t>
      </w:r>
      <w:r w:rsidRPr="006D197A">
        <w:rPr>
          <w:rFonts w:cs="Arial"/>
        </w:rPr>
        <w:t xml:space="preserve">. године у потпуности одговара захтеву Корисника услуге из позива за подношење понуда и Конкурсној </w:t>
      </w:r>
      <w:proofErr w:type="gramStart"/>
      <w:r w:rsidRPr="006D197A">
        <w:rPr>
          <w:rFonts w:cs="Arial"/>
        </w:rPr>
        <w:t>документацији ;</w:t>
      </w:r>
      <w:proofErr w:type="gramEnd"/>
      <w:r w:rsidRPr="006D197A">
        <w:rPr>
          <w:rFonts w:cs="Arial"/>
        </w:rPr>
        <w:t xml:space="preserve"> </w:t>
      </w:r>
    </w:p>
    <w:p w:rsidR="00911B36" w:rsidRPr="006D197A" w:rsidRDefault="00911B36" w:rsidP="00911B36">
      <w:pPr>
        <w:tabs>
          <w:tab w:val="left" w:pos="567"/>
        </w:tabs>
        <w:spacing w:before="0"/>
        <w:rPr>
          <w:rFonts w:cs="Arial"/>
        </w:rPr>
      </w:pPr>
      <w:r w:rsidRPr="006D197A">
        <w:rPr>
          <w:rFonts w:cs="Arial"/>
        </w:rPr>
        <w:t>•</w:t>
      </w:r>
      <w:r w:rsidRPr="006D197A">
        <w:rPr>
          <w:rFonts w:cs="Arial"/>
        </w:rPr>
        <w:tab/>
        <w:t xml:space="preserve">да је Корисник услуге, на основу Понуде Пружаоца </w:t>
      </w:r>
      <w:proofErr w:type="gramStart"/>
      <w:r w:rsidRPr="006D197A">
        <w:rPr>
          <w:rFonts w:cs="Arial"/>
        </w:rPr>
        <w:t>услуге  и</w:t>
      </w:r>
      <w:proofErr w:type="gramEnd"/>
      <w:r w:rsidRPr="006D197A">
        <w:rPr>
          <w:rFonts w:cs="Arial"/>
        </w:rPr>
        <w:t xml:space="preserve"> Одлуке о додели Уговора</w:t>
      </w:r>
      <w:r w:rsidR="0087295E" w:rsidRPr="006D197A">
        <w:rPr>
          <w:rFonts w:cs="Arial"/>
          <w:lang w:val="sr-Cyrl-RS"/>
        </w:rPr>
        <w:t xml:space="preserve"> број</w:t>
      </w:r>
      <w:r w:rsidR="001E5433" w:rsidRPr="006D197A">
        <w:rPr>
          <w:rFonts w:cs="Arial"/>
          <w:lang w:val="sr-Cyrl-RS"/>
        </w:rPr>
        <w:t xml:space="preserve"> _________</w:t>
      </w:r>
      <w:r w:rsidR="0087295E" w:rsidRPr="006D197A">
        <w:rPr>
          <w:rFonts w:cs="Arial"/>
          <w:lang w:val="sr-Cyrl-RS"/>
        </w:rPr>
        <w:t xml:space="preserve">     од </w:t>
      </w:r>
      <w:r w:rsidR="001E5433" w:rsidRPr="006D197A">
        <w:rPr>
          <w:rFonts w:cs="Arial"/>
          <w:lang w:val="sr-Cyrl-RS"/>
        </w:rPr>
        <w:t xml:space="preserve"> ___________</w:t>
      </w:r>
      <w:r w:rsidR="0087295E" w:rsidRPr="006D197A">
        <w:rPr>
          <w:rFonts w:cs="Arial"/>
          <w:lang w:val="sr-Cyrl-RS"/>
        </w:rPr>
        <w:t xml:space="preserve">  </w:t>
      </w:r>
      <w:r w:rsidRPr="006D197A">
        <w:rPr>
          <w:rFonts w:cs="Arial"/>
        </w:rPr>
        <w:t>, изабрао Пружаоца услуге за реализацију услуге, јавна набавка број</w:t>
      </w:r>
      <w:r w:rsidR="001E5433" w:rsidRPr="006D197A">
        <w:rPr>
          <w:rFonts w:cs="Arial"/>
          <w:lang w:val="sr-Cyrl-CS" w:eastAsia="ar-SA"/>
        </w:rPr>
        <w:t xml:space="preserve"> ЈН 1000/</w:t>
      </w:r>
      <w:r w:rsidR="00763D7C" w:rsidRPr="006D197A">
        <w:rPr>
          <w:rFonts w:cs="Arial"/>
          <w:lang w:val="ru-RU"/>
        </w:rPr>
        <w:t>0350</w:t>
      </w:r>
      <w:r w:rsidR="001E5433" w:rsidRPr="006D197A">
        <w:rPr>
          <w:rFonts w:cs="Arial"/>
          <w:lang w:val="sr-Cyrl-CS" w:eastAsia="ar-SA"/>
        </w:rPr>
        <w:t>/2018</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b/>
        </w:rPr>
      </w:pPr>
      <w:r w:rsidRPr="006D197A">
        <w:rPr>
          <w:rFonts w:cs="Arial"/>
          <w:b/>
        </w:rPr>
        <w:t>ПРЕДМЕТ УГОВОРА</w:t>
      </w:r>
    </w:p>
    <w:p w:rsidR="00911B36" w:rsidRPr="006D197A" w:rsidRDefault="00911B36" w:rsidP="00911B36">
      <w:pPr>
        <w:tabs>
          <w:tab w:val="left" w:pos="567"/>
        </w:tabs>
        <w:spacing w:before="0"/>
        <w:rPr>
          <w:rFonts w:cs="Arial"/>
          <w:b/>
        </w:rPr>
      </w:pPr>
    </w:p>
    <w:p w:rsidR="00911B36" w:rsidRPr="006D197A" w:rsidRDefault="00911B36" w:rsidP="00911B36">
      <w:pPr>
        <w:tabs>
          <w:tab w:val="left" w:pos="567"/>
        </w:tabs>
        <w:spacing w:before="0"/>
        <w:jc w:val="center"/>
        <w:rPr>
          <w:rFonts w:cs="Arial"/>
        </w:rPr>
      </w:pPr>
      <w:r w:rsidRPr="006D197A">
        <w:rPr>
          <w:rFonts w:cs="Arial"/>
          <w:b/>
        </w:rPr>
        <w:t>Члан 1</w:t>
      </w:r>
      <w:r w:rsidRPr="006D197A">
        <w:rPr>
          <w:rFonts w:cs="Arial"/>
        </w:rPr>
        <w:t>.</w:t>
      </w:r>
    </w:p>
    <w:p w:rsidR="00911B36" w:rsidRPr="006D197A" w:rsidRDefault="00911B36" w:rsidP="006B1C7A">
      <w:pPr>
        <w:tabs>
          <w:tab w:val="left" w:pos="567"/>
        </w:tabs>
        <w:spacing w:before="0"/>
        <w:rPr>
          <w:rFonts w:cs="Arial"/>
        </w:rPr>
      </w:pPr>
    </w:p>
    <w:p w:rsidR="00911B36" w:rsidRPr="006D197A" w:rsidRDefault="00911B36" w:rsidP="006B1C7A">
      <w:pPr>
        <w:spacing w:after="120"/>
        <w:rPr>
          <w:rFonts w:cs="Arial"/>
          <w:b/>
          <w:lang w:val="sr-Cyrl-RS"/>
        </w:rPr>
      </w:pPr>
      <w:r w:rsidRPr="006D197A">
        <w:rPr>
          <w:rFonts w:cs="Arial"/>
        </w:rPr>
        <w:t xml:space="preserve">Овим Уговором о пружању услуге (у даљем тексту: Уговор) Пружалац услуге се обавезује да за потребе Корисника услуге изврши и пружи </w:t>
      </w:r>
      <w:r w:rsidRPr="006D197A">
        <w:rPr>
          <w:rFonts w:cs="Arial"/>
          <w:lang w:val="ru-RU"/>
        </w:rPr>
        <w:t>услугу</w:t>
      </w:r>
      <w:r w:rsidR="00745D43" w:rsidRPr="006D197A">
        <w:rPr>
          <w:rFonts w:cs="Arial"/>
          <w:lang w:val="ru-RU"/>
        </w:rPr>
        <w:t>:</w:t>
      </w:r>
      <w:r w:rsidRPr="006D197A">
        <w:rPr>
          <w:rFonts w:cs="Arial"/>
          <w:lang w:val="ru-RU"/>
        </w:rPr>
        <w:t xml:space="preserve"> </w:t>
      </w:r>
      <w:r w:rsidR="004F59D9" w:rsidRPr="006D197A">
        <w:rPr>
          <w:rFonts w:eastAsia="Arial" w:cs="Arial"/>
          <w:color w:val="000000"/>
          <w:lang w:val="sr-Cyrl-RS"/>
        </w:rPr>
        <w:t>Анализа стања и процена века дела цевног система котла у ТЕ Костолац Б</w:t>
      </w:r>
      <w:r w:rsidRPr="006D197A">
        <w:rPr>
          <w:rFonts w:cs="Arial"/>
          <w:b/>
        </w:rPr>
        <w:t xml:space="preserve"> </w:t>
      </w:r>
      <w:r w:rsidRPr="006D197A">
        <w:rPr>
          <w:rFonts w:cs="Arial"/>
        </w:rPr>
        <w:t xml:space="preserve">(у даљем тексту: Услуга) </w:t>
      </w:r>
      <w:r w:rsidRPr="006D197A">
        <w:rPr>
          <w:rFonts w:cs="Arial"/>
          <w:lang w:val="sr-Cyrl-CS"/>
        </w:rPr>
        <w:t xml:space="preserve"> </w:t>
      </w:r>
      <w:r w:rsidR="00745D43" w:rsidRPr="006D197A">
        <w:rPr>
          <w:rFonts w:cs="Arial"/>
          <w:lang w:val="sr-Cyrl-CS"/>
        </w:rPr>
        <w:t xml:space="preserve">у </w:t>
      </w:r>
      <w:r w:rsidRPr="006D197A">
        <w:rPr>
          <w:rFonts w:cs="Arial"/>
          <w:lang w:val="sr-Cyrl-CS"/>
        </w:rPr>
        <w:t xml:space="preserve">свему у складу са </w:t>
      </w:r>
      <w:r w:rsidR="009751F4" w:rsidRPr="006D197A">
        <w:rPr>
          <w:rFonts w:cs="Arial"/>
          <w:lang w:val="sr-Cyrl-CS"/>
        </w:rPr>
        <w:t>Конкурсном документацијом</w:t>
      </w:r>
      <w:r w:rsidR="00745D43" w:rsidRPr="006D197A">
        <w:rPr>
          <w:rFonts w:cs="Arial"/>
          <w:lang w:val="sr-Cyrl-CS"/>
        </w:rPr>
        <w:t xml:space="preserve"> за јавну набавку </w:t>
      </w:r>
      <w:r w:rsidR="00745D43" w:rsidRPr="006D197A">
        <w:rPr>
          <w:rFonts w:cs="Arial"/>
          <w:lang w:val="sr-Cyrl-CS" w:eastAsia="ar-SA"/>
        </w:rPr>
        <w:t>ЈН 1000/</w:t>
      </w:r>
      <w:r w:rsidR="00745D43" w:rsidRPr="006D197A">
        <w:rPr>
          <w:rFonts w:cs="Arial"/>
          <w:lang w:val="ru-RU"/>
        </w:rPr>
        <w:t>0350</w:t>
      </w:r>
      <w:r w:rsidR="00745D43" w:rsidRPr="006D197A">
        <w:rPr>
          <w:rFonts w:cs="Arial"/>
          <w:lang w:val="sr-Cyrl-CS" w:eastAsia="ar-SA"/>
        </w:rPr>
        <w:t>/2018</w:t>
      </w:r>
      <w:r w:rsidR="009751F4" w:rsidRPr="006D197A">
        <w:rPr>
          <w:rFonts w:cs="Arial"/>
          <w:lang w:val="sr-Cyrl-CS"/>
        </w:rPr>
        <w:t xml:space="preserve">, </w:t>
      </w:r>
      <w:r w:rsidRPr="006D197A">
        <w:rPr>
          <w:rFonts w:cs="Arial"/>
          <w:lang w:val="sr-Cyrl-CS"/>
        </w:rPr>
        <w:t>Понудом Пружаоца услуге</w:t>
      </w:r>
      <w:r w:rsidR="009751F4" w:rsidRPr="006D197A">
        <w:rPr>
          <w:rFonts w:cs="Arial"/>
          <w:lang w:val="sr-Cyrl-CS"/>
        </w:rPr>
        <w:t xml:space="preserve"> број _______</w:t>
      </w:r>
      <w:r w:rsidRPr="006D197A">
        <w:rPr>
          <w:rFonts w:cs="Arial"/>
          <w:lang w:val="sr-Cyrl-CS"/>
        </w:rPr>
        <w:t xml:space="preserve"> </w:t>
      </w:r>
      <w:r w:rsidR="009751F4" w:rsidRPr="006D197A">
        <w:rPr>
          <w:rFonts w:cs="Arial"/>
          <w:lang w:val="sr-Cyrl-RS"/>
        </w:rPr>
        <w:t xml:space="preserve">Обрасцом структуре цене и Техничком спецификацијом који као </w:t>
      </w:r>
      <w:r w:rsidR="009751F4" w:rsidRPr="006D197A">
        <w:rPr>
          <w:rFonts w:cs="Arial"/>
          <w:lang w:val="sr-Cyrl-CS"/>
        </w:rPr>
        <w:t>Прилог</w:t>
      </w:r>
      <w:r w:rsidR="009751F4" w:rsidRPr="006D197A">
        <w:rPr>
          <w:rFonts w:cs="Arial"/>
          <w:lang w:val="sr-Cyrl-RS"/>
        </w:rPr>
        <w:t xml:space="preserve"> 1, </w:t>
      </w:r>
      <w:r w:rsidR="009751F4" w:rsidRPr="006D197A">
        <w:rPr>
          <w:rFonts w:cs="Arial"/>
          <w:lang w:val="sr-Cyrl-CS"/>
        </w:rPr>
        <w:t xml:space="preserve"> Прилог</w:t>
      </w:r>
      <w:r w:rsidRPr="006D197A">
        <w:rPr>
          <w:rFonts w:cs="Arial"/>
          <w:lang w:val="sr-Cyrl-CS"/>
        </w:rPr>
        <w:t xml:space="preserve"> </w:t>
      </w:r>
      <w:r w:rsidR="009751F4" w:rsidRPr="006D197A">
        <w:rPr>
          <w:rFonts w:cs="Arial"/>
          <w:lang w:val="sr-Cyrl-RS"/>
        </w:rPr>
        <w:t>2</w:t>
      </w:r>
      <w:r w:rsidRPr="006D197A">
        <w:rPr>
          <w:rFonts w:cs="Arial"/>
          <w:lang w:val="sr-Cyrl-CS"/>
        </w:rPr>
        <w:t>,</w:t>
      </w:r>
      <w:r w:rsidR="009751F4" w:rsidRPr="006D197A">
        <w:rPr>
          <w:rFonts w:cs="Arial"/>
          <w:lang w:val="sr-Cyrl-CS"/>
        </w:rPr>
        <w:t xml:space="preserve"> Прилог 3 и Прилог 4</w:t>
      </w:r>
      <w:r w:rsidRPr="006D197A">
        <w:rPr>
          <w:rFonts w:cs="Arial"/>
          <w:lang w:val="sr-Cyrl-CS"/>
        </w:rPr>
        <w:t xml:space="preserve"> чине саставни део овог </w:t>
      </w:r>
      <w:r w:rsidRPr="006D197A">
        <w:rPr>
          <w:rFonts w:cs="Arial"/>
          <w:lang w:val="sr-Cyrl-RS"/>
        </w:rPr>
        <w:t>У</w:t>
      </w:r>
      <w:r w:rsidRPr="006D197A">
        <w:rPr>
          <w:rFonts w:cs="Arial"/>
          <w:lang w:val="sr-Cyrl-CS"/>
        </w:rPr>
        <w:t xml:space="preserve">говора, а </w:t>
      </w:r>
      <w:r w:rsidRPr="006D197A">
        <w:rPr>
          <w:rFonts w:cs="Arial"/>
          <w:lang w:val="sr-Cyrl-RS"/>
        </w:rPr>
        <w:t>Корисник услуге</w:t>
      </w:r>
      <w:r w:rsidRPr="006D197A">
        <w:rPr>
          <w:rFonts w:cs="Arial"/>
          <w:lang w:val="sr-Cyrl-CS"/>
        </w:rPr>
        <w:t xml:space="preserve"> се обавезује да плати уговорену вредност за извршене</w:t>
      </w:r>
      <w:r w:rsidRPr="006D197A">
        <w:rPr>
          <w:rFonts w:cs="Arial"/>
          <w:lang w:val="sr-Cyrl-RS"/>
        </w:rPr>
        <w:t xml:space="preserve"> </w:t>
      </w:r>
      <w:r w:rsidRPr="006D197A">
        <w:rPr>
          <w:rFonts w:cs="Arial"/>
          <w:lang w:val="sr-Cyrl-CS"/>
        </w:rPr>
        <w:t>услуге Пружаоцу услуге.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b/>
        </w:rPr>
      </w:pPr>
      <w:r w:rsidRPr="006D197A">
        <w:rPr>
          <w:rFonts w:cs="Arial"/>
          <w:b/>
        </w:rPr>
        <w:t>ЦЕНА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b/>
        </w:rPr>
        <w:t>Члан 2</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 Цена Услуге из члана 1. овог Уговора износи __________________ (словима: ________________________) RSD, без пореза на додату вредност.</w:t>
      </w:r>
    </w:p>
    <w:p w:rsidR="00CA7D2A" w:rsidRPr="006D197A" w:rsidRDefault="00CA7D2A" w:rsidP="00CA7D2A">
      <w:pPr>
        <w:tabs>
          <w:tab w:val="left" w:pos="567"/>
        </w:tabs>
        <w:spacing w:before="0"/>
        <w:rPr>
          <w:rFonts w:cs="Arial"/>
        </w:rPr>
      </w:pPr>
      <w:r w:rsidRPr="006D197A">
        <w:rPr>
          <w:rFonts w:cs="Arial"/>
        </w:rPr>
        <w:t>Страни П</w:t>
      </w:r>
      <w:r w:rsidRPr="006D197A">
        <w:rPr>
          <w:rFonts w:cs="Arial"/>
          <w:lang w:val="sr-Cyrl-RS"/>
        </w:rPr>
        <w:t xml:space="preserve">ружалац услуге </w:t>
      </w:r>
      <w:r w:rsidRPr="006D197A">
        <w:rPr>
          <w:rFonts w:cs="Arial"/>
        </w:rPr>
        <w:t>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rsidR="00911B36" w:rsidRPr="006D197A" w:rsidRDefault="00CA7D2A" w:rsidP="00CA7D2A">
      <w:pPr>
        <w:tabs>
          <w:tab w:val="left" w:pos="567"/>
        </w:tabs>
        <w:spacing w:before="0"/>
        <w:rPr>
          <w:rFonts w:cs="Arial"/>
          <w:lang w:val="sr-Cyrl-RS"/>
        </w:rPr>
      </w:pPr>
      <w:r w:rsidRPr="006D197A">
        <w:rPr>
          <w:rFonts w:cs="Arial"/>
        </w:rPr>
        <w:t xml:space="preserve">Домаћи Пружалац услуге цену дају у </w:t>
      </w:r>
      <w:proofErr w:type="gramStart"/>
      <w:r w:rsidRPr="006D197A">
        <w:rPr>
          <w:rFonts w:cs="Arial"/>
        </w:rPr>
        <w:t>динарима.и</w:t>
      </w:r>
      <w:proofErr w:type="gramEnd"/>
      <w:r w:rsidRPr="006D197A">
        <w:rPr>
          <w:rFonts w:cs="Arial"/>
        </w:rPr>
        <w:t xml:space="preserve"> уговорена цена ће бити у динарима као и плаћање</w:t>
      </w:r>
    </w:p>
    <w:p w:rsidR="00CA7D2A" w:rsidRPr="006D197A" w:rsidRDefault="00CA7D2A" w:rsidP="00CA7D2A">
      <w:pPr>
        <w:tabs>
          <w:tab w:val="left" w:pos="567"/>
        </w:tabs>
        <w:spacing w:before="0"/>
        <w:rPr>
          <w:rFonts w:cs="Arial"/>
          <w:lang w:val="sr-Cyrl-RS"/>
        </w:rPr>
      </w:pPr>
      <w:r w:rsidRPr="006D197A">
        <w:rPr>
          <w:rFonts w:cs="Arial"/>
          <w:lang w:val="sr-Cyrl-RS"/>
        </w:rPr>
        <w:t xml:space="preserve">Плаћање уговорене цене извршиће се у динарима, на рачун Пружаоца услуге бр.____________________ који се води код _________ банке </w:t>
      </w:r>
    </w:p>
    <w:p w:rsidR="00CA7D2A" w:rsidRPr="006D197A" w:rsidRDefault="00CA7D2A" w:rsidP="00CA7D2A">
      <w:pPr>
        <w:tabs>
          <w:tab w:val="left" w:pos="567"/>
        </w:tabs>
        <w:spacing w:before="0"/>
        <w:rPr>
          <w:rFonts w:cs="Arial"/>
          <w:lang w:val="sr-Cyrl-RS"/>
        </w:rPr>
      </w:pPr>
      <w:r w:rsidRPr="006D197A">
        <w:rPr>
          <w:rFonts w:cs="Arial"/>
          <w:lang w:val="sr-Cyrl-RS"/>
        </w:rPr>
        <w:t>Плаћање страном Пружаоцу услуге извршиће се у еврима на девизни рачун према инструкцијама у рачуну.</w:t>
      </w:r>
    </w:p>
    <w:p w:rsidR="00911B36" w:rsidRPr="006D197A" w:rsidRDefault="00911B36" w:rsidP="00911B36">
      <w:pPr>
        <w:tabs>
          <w:tab w:val="left" w:pos="567"/>
        </w:tabs>
        <w:spacing w:before="0"/>
        <w:rPr>
          <w:rFonts w:cs="Arial"/>
        </w:rPr>
      </w:pPr>
      <w:r w:rsidRPr="006D197A">
        <w:rPr>
          <w:rFonts w:cs="Arial"/>
        </w:rPr>
        <w:t>На цену Услуге из става 1. овог члана обрачунава се припадајући порез на додату вредност у складу са прописима Републике Србије.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lang w:val="sr-Cyrl-RS"/>
        </w:rPr>
      </w:pPr>
      <w:r w:rsidRPr="006D197A">
        <w:rPr>
          <w:rFonts w:cs="Arial"/>
        </w:rPr>
        <w:t>У цену су урачунати сви трошкови везани за реализацију Услуге.</w:t>
      </w:r>
      <w:r w:rsidRPr="006D197A">
        <w:rPr>
          <w:rFonts w:cs="Arial"/>
          <w:lang w:val="sr-Cyrl-RS"/>
        </w:rPr>
        <w:t xml:space="preserve"> </w:t>
      </w:r>
    </w:p>
    <w:p w:rsidR="00911B36" w:rsidRPr="006D197A" w:rsidRDefault="00911B36" w:rsidP="00911B36">
      <w:pPr>
        <w:tabs>
          <w:tab w:val="left" w:pos="567"/>
        </w:tabs>
        <w:spacing w:before="0"/>
        <w:rPr>
          <w:rFonts w:cs="Arial"/>
          <w:b/>
          <w:i/>
          <w:color w:val="00B0F0"/>
        </w:rPr>
      </w:pPr>
    </w:p>
    <w:p w:rsidR="00911B36" w:rsidRPr="006D197A" w:rsidRDefault="00911B36" w:rsidP="00911B36">
      <w:pPr>
        <w:tabs>
          <w:tab w:val="left" w:pos="567"/>
        </w:tabs>
        <w:spacing w:before="0"/>
        <w:rPr>
          <w:rFonts w:cs="Arial"/>
        </w:rPr>
      </w:pPr>
      <w:r w:rsidRPr="006D197A">
        <w:rPr>
          <w:rFonts w:cs="Arial"/>
        </w:rPr>
        <w:t xml:space="preserve">Цена је фиксна односно не може се мењати за све време извршења Услуге. </w:t>
      </w:r>
    </w:p>
    <w:p w:rsidR="00911B36" w:rsidRPr="006D197A" w:rsidRDefault="00911B36" w:rsidP="00911B36">
      <w:pPr>
        <w:tabs>
          <w:tab w:val="left" w:pos="567"/>
        </w:tabs>
        <w:spacing w:before="0"/>
        <w:rPr>
          <w:rFonts w:cs="Arial"/>
          <w:lang w:val="sr-Cyrl-RS"/>
        </w:rPr>
      </w:pPr>
    </w:p>
    <w:p w:rsidR="00911B36" w:rsidRPr="006D197A" w:rsidRDefault="00911B36" w:rsidP="00911B36">
      <w:pPr>
        <w:tabs>
          <w:tab w:val="left" w:pos="567"/>
        </w:tabs>
        <w:spacing w:before="0"/>
        <w:rPr>
          <w:rFonts w:cs="Arial"/>
          <w:b/>
        </w:rPr>
      </w:pPr>
      <w:r w:rsidRPr="00384EC3">
        <w:rPr>
          <w:rFonts w:cs="Arial"/>
          <w:b/>
        </w:rPr>
        <w:t>НАЧИН ПЛАЋАЊА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b/>
        </w:rPr>
        <w:t>Члан 3</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645B80">
      <w:pPr>
        <w:tabs>
          <w:tab w:val="left" w:pos="567"/>
        </w:tabs>
        <w:rPr>
          <w:rFonts w:cs="Arial"/>
        </w:rPr>
      </w:pPr>
    </w:p>
    <w:p w:rsidR="00D71290" w:rsidRDefault="00D71290" w:rsidP="0044398D">
      <w:pPr>
        <w:suppressAutoHyphens/>
        <w:spacing w:after="180" w:line="276" w:lineRule="auto"/>
        <w:contextualSpacing/>
        <w:rPr>
          <w:rFonts w:eastAsia="Calibri" w:cs="Arial"/>
        </w:rPr>
      </w:pPr>
    </w:p>
    <w:p w:rsidR="00384EC3" w:rsidRPr="00FB7BAD" w:rsidRDefault="00384EC3" w:rsidP="00384EC3">
      <w:pPr>
        <w:rPr>
          <w:rFonts w:cs="Arial"/>
        </w:rPr>
      </w:pPr>
      <w:r w:rsidRPr="00FB7BAD">
        <w:rPr>
          <w:rFonts w:cs="Arial"/>
        </w:rPr>
        <w:lastRenderedPageBreak/>
        <w:t>Корисник услуге се обавезује да Пружаоцу услуга плати извршену Услугу на следећи начин:</w:t>
      </w:r>
    </w:p>
    <w:p w:rsidR="00384EC3" w:rsidRPr="00FB7BAD" w:rsidRDefault="00384EC3" w:rsidP="00384EC3">
      <w:pPr>
        <w:rPr>
          <w:rFonts w:cs="Arial"/>
        </w:rPr>
      </w:pPr>
    </w:p>
    <w:p w:rsidR="00285611" w:rsidRDefault="00384EC3" w:rsidP="00384EC3">
      <w:pPr>
        <w:suppressAutoHyphens/>
        <w:spacing w:after="180" w:line="276" w:lineRule="auto"/>
        <w:contextualSpacing/>
        <w:rPr>
          <w:rFonts w:eastAsia="Calibri" w:cs="Arial"/>
        </w:rPr>
      </w:pPr>
      <w:r w:rsidRPr="00FB7BAD">
        <w:rPr>
          <w:rFonts w:cs="Arial"/>
        </w:rPr>
        <w:t xml:space="preserve">100% укупне вредности услуга са припадајућим ПДВ биће плаћено по завршетку услуге и предаје Анализе на основу обострано потписаног Записника о пријему Анализе од стране овлашћених представника Корисника услуге и   Пружаоца </w:t>
      </w:r>
      <w:proofErr w:type="gramStart"/>
      <w:r w:rsidRPr="00FB7BAD">
        <w:rPr>
          <w:rFonts w:cs="Arial"/>
        </w:rPr>
        <w:t>услуге,  без</w:t>
      </w:r>
      <w:proofErr w:type="gramEnd"/>
      <w:r w:rsidRPr="00FB7BAD">
        <w:rPr>
          <w:rFonts w:cs="Arial"/>
        </w:rPr>
        <w:t xml:space="preserve"> примедби, у року од 45 (словима: четрдесетпет) дана, од дана пријема исправног рачуна од ст</w:t>
      </w:r>
      <w:r w:rsidRPr="00FB7BAD">
        <w:rPr>
          <w:rFonts w:cs="Arial"/>
          <w:lang w:val="sr-Cyrl-RS"/>
        </w:rPr>
        <w:t>ра</w:t>
      </w:r>
      <w:r w:rsidRPr="00FB7BAD">
        <w:rPr>
          <w:rFonts w:cs="Arial"/>
        </w:rPr>
        <w:t xml:space="preserve">не Пружаоца услуге, издатог на основу прихваћеног и одобреног </w:t>
      </w:r>
      <w:r w:rsidRPr="00FB7BAD">
        <w:rPr>
          <w:rFonts w:cs="Arial"/>
          <w:lang w:val="sr-Cyrl-RS"/>
        </w:rPr>
        <w:t>Записника о пријему Коначног извештаја о примопредаји финалне верзије Анали</w:t>
      </w:r>
      <w:r>
        <w:rPr>
          <w:rFonts w:cs="Arial"/>
          <w:lang w:val="sr-Cyrl-RS"/>
        </w:rPr>
        <w:t>з</w:t>
      </w:r>
      <w:r w:rsidRPr="00FB7BAD">
        <w:rPr>
          <w:rFonts w:cs="Arial"/>
          <w:lang w:val="sr-Cyrl-RS"/>
        </w:rPr>
        <w:t>е</w:t>
      </w:r>
      <w:r w:rsidRPr="00FB7BAD">
        <w:rPr>
          <w:rFonts w:cs="Arial"/>
        </w:rPr>
        <w:t>.</w:t>
      </w:r>
    </w:p>
    <w:p w:rsidR="00285611" w:rsidRDefault="00285611" w:rsidP="0044398D">
      <w:pPr>
        <w:suppressAutoHyphens/>
        <w:spacing w:after="180" w:line="276" w:lineRule="auto"/>
        <w:contextualSpacing/>
        <w:rPr>
          <w:rFonts w:eastAsia="Calibri" w:cs="Arial"/>
        </w:rPr>
      </w:pPr>
    </w:p>
    <w:p w:rsidR="00285611" w:rsidRPr="006D197A" w:rsidRDefault="00285611" w:rsidP="0044398D">
      <w:pPr>
        <w:suppressAutoHyphens/>
        <w:spacing w:after="180" w:line="276" w:lineRule="auto"/>
        <w:contextualSpacing/>
        <w:rPr>
          <w:rFonts w:eastAsia="Calibri" w:cs="Arial"/>
        </w:rPr>
      </w:pPr>
    </w:p>
    <w:p w:rsidR="00B82F96" w:rsidRPr="006D197A" w:rsidRDefault="0087295E" w:rsidP="00941905">
      <w:pPr>
        <w:suppressAutoHyphens/>
        <w:spacing w:after="180" w:line="276" w:lineRule="auto"/>
        <w:contextualSpacing/>
        <w:rPr>
          <w:rFonts w:eastAsia="Calibri" w:cs="Arial"/>
        </w:rPr>
      </w:pPr>
      <w:r w:rsidRPr="006D197A">
        <w:rPr>
          <w:rFonts w:eastAsia="Calibri" w:cs="Arial"/>
        </w:rPr>
        <w:t xml:space="preserve">Уз </w:t>
      </w:r>
      <w:proofErr w:type="gramStart"/>
      <w:r w:rsidRPr="006D197A">
        <w:rPr>
          <w:rFonts w:eastAsia="Calibri" w:cs="Arial"/>
        </w:rPr>
        <w:t>рачун  који</w:t>
      </w:r>
      <w:proofErr w:type="gramEnd"/>
      <w:r w:rsidRPr="006D197A">
        <w:rPr>
          <w:rFonts w:eastAsia="Calibri" w:cs="Arial"/>
        </w:rPr>
        <w:t xml:space="preserve"> је насловљена на Корисника услуг</w:t>
      </w:r>
      <w:r w:rsidR="005A0763" w:rsidRPr="006D197A">
        <w:rPr>
          <w:rFonts w:eastAsia="Calibri" w:cs="Arial"/>
          <w:lang w:val="sr-Cyrl-RS"/>
        </w:rPr>
        <w:t>е</w:t>
      </w:r>
      <w:r w:rsidRPr="006D197A">
        <w:rPr>
          <w:rFonts w:eastAsia="Calibri" w:cs="Arial"/>
        </w:rPr>
        <w:t xml:space="preserve">: Јавно предузеће „Електропривреда Србије“ Београд, Балканска 13, 11000 Београд, ПИБ: 103920327, Пружалац услуге је  обавези да достави копију Записника о </w:t>
      </w:r>
      <w:r w:rsidR="001F2630" w:rsidRPr="006D197A">
        <w:rPr>
          <w:rFonts w:eastAsia="Calibri" w:cs="Arial"/>
          <w:lang w:val="sr-Cyrl-RS"/>
        </w:rPr>
        <w:t>квантитативном и квалитативном пријему</w:t>
      </w:r>
      <w:r w:rsidRPr="006D197A">
        <w:rPr>
          <w:rFonts w:eastAsia="Calibri" w:cs="Arial"/>
        </w:rPr>
        <w:t xml:space="preserve"> који потписују одговорна лица Пружаоца услуг</w:t>
      </w:r>
      <w:r w:rsidR="005A0763" w:rsidRPr="006D197A">
        <w:rPr>
          <w:rFonts w:eastAsia="Calibri" w:cs="Arial"/>
          <w:lang w:val="sr-Cyrl-RS"/>
        </w:rPr>
        <w:t>е</w:t>
      </w:r>
      <w:r w:rsidRPr="006D197A">
        <w:rPr>
          <w:rFonts w:eastAsia="Calibri" w:cs="Arial"/>
        </w:rPr>
        <w:t xml:space="preserve"> и одговорно/овлашћено лице Корисника услуг</w:t>
      </w:r>
      <w:r w:rsidR="005A0763" w:rsidRPr="006D197A">
        <w:rPr>
          <w:rFonts w:eastAsia="Calibri" w:cs="Arial"/>
          <w:lang w:val="sr-Cyrl-RS"/>
        </w:rPr>
        <w:t>е</w:t>
      </w:r>
      <w:r w:rsidRPr="006D197A">
        <w:rPr>
          <w:rFonts w:eastAsia="Calibri" w:cs="Arial"/>
        </w:rPr>
        <w:t xml:space="preserve"> којим  се утврђује обим и квалитет извршених услуга, јер једино у том случају се сматра да је примљена исправан рачун.</w:t>
      </w:r>
    </w:p>
    <w:p w:rsidR="00B82F96" w:rsidRPr="006D197A" w:rsidRDefault="00B82F96" w:rsidP="00645B80">
      <w:pPr>
        <w:tabs>
          <w:tab w:val="left" w:pos="567"/>
        </w:tabs>
        <w:rPr>
          <w:rFonts w:cs="Arial"/>
        </w:rPr>
      </w:pPr>
    </w:p>
    <w:p w:rsidR="00911B36" w:rsidRPr="006D197A" w:rsidRDefault="0087295E" w:rsidP="00645B80">
      <w:pPr>
        <w:tabs>
          <w:tab w:val="left" w:pos="567"/>
        </w:tabs>
        <w:rPr>
          <w:rFonts w:cs="Arial"/>
        </w:rPr>
      </w:pPr>
      <w:r w:rsidRPr="006D197A">
        <w:rPr>
          <w:rFonts w:cs="Arial"/>
        </w:rPr>
        <w:t xml:space="preserve">У испостављеном </w:t>
      </w:r>
      <w:proofErr w:type="gramStart"/>
      <w:r w:rsidRPr="006D197A">
        <w:rPr>
          <w:rFonts w:cs="Arial"/>
        </w:rPr>
        <w:t>рачуну  Пружалац</w:t>
      </w:r>
      <w:proofErr w:type="gramEnd"/>
      <w:r w:rsidRPr="006D197A">
        <w:rPr>
          <w:rFonts w:cs="Arial"/>
        </w:rPr>
        <w:t xml:space="preserve"> услуге  је дужан да се придржава тачно дефинисаних назива из конкурсне документације и прихваћене понуде( из Образца структуре цене).</w:t>
      </w:r>
      <w:r w:rsidR="00B82F96" w:rsidRPr="006D197A">
        <w:rPr>
          <w:rFonts w:cs="Arial"/>
          <w:lang w:val="sr-Cyrl-RS"/>
        </w:rPr>
        <w:t xml:space="preserve"> </w:t>
      </w:r>
      <w:r w:rsidRPr="006D197A">
        <w:rPr>
          <w:rFonts w:cs="Arial"/>
        </w:rPr>
        <w:t>Рачуни који не одговарају наведеним тачним називима, ће се сматрати неисправним</w:t>
      </w:r>
      <w:r w:rsidR="00B82F96" w:rsidRPr="006D197A">
        <w:rPr>
          <w:rFonts w:cs="Arial"/>
          <w:lang w:val="sr-Cyrl-RS"/>
        </w:rPr>
        <w:t xml:space="preserve">. </w:t>
      </w:r>
      <w:r w:rsidRPr="006D197A">
        <w:rPr>
          <w:rFonts w:cs="Arial"/>
        </w:rPr>
        <w:t>Уколико,</w:t>
      </w:r>
      <w:r w:rsidR="00B82F96" w:rsidRPr="006D197A">
        <w:rPr>
          <w:rFonts w:cs="Arial"/>
          <w:lang w:val="sr-Cyrl-RS"/>
        </w:rPr>
        <w:t xml:space="preserve"> </w:t>
      </w:r>
      <w:r w:rsidRPr="006D197A">
        <w:rPr>
          <w:rFonts w:cs="Arial"/>
        </w:rPr>
        <w:t>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911B36" w:rsidRPr="006D197A" w:rsidRDefault="00911B36" w:rsidP="00911B36">
      <w:pPr>
        <w:tabs>
          <w:tab w:val="left" w:pos="567"/>
        </w:tabs>
        <w:spacing w:before="0"/>
        <w:ind w:left="1650"/>
        <w:rPr>
          <w:rFonts w:cs="Arial"/>
        </w:rPr>
      </w:pPr>
    </w:p>
    <w:p w:rsidR="00911B36" w:rsidRPr="006D197A" w:rsidRDefault="00911B36" w:rsidP="00911B36">
      <w:pPr>
        <w:tabs>
          <w:tab w:val="left" w:pos="567"/>
        </w:tabs>
        <w:spacing w:before="0"/>
        <w:rPr>
          <w:rFonts w:cs="Arial"/>
          <w:b/>
        </w:rPr>
      </w:pPr>
      <w:r w:rsidRPr="006D197A">
        <w:rPr>
          <w:rFonts w:cs="Arial"/>
          <w:b/>
        </w:rPr>
        <w:t>ИЗВЕШТАЈИ И КОРЕСПОНДЕНЦИЈА</w:t>
      </w:r>
    </w:p>
    <w:p w:rsidR="00911B36" w:rsidRPr="006D197A" w:rsidRDefault="00911B36" w:rsidP="00911B36">
      <w:pPr>
        <w:tabs>
          <w:tab w:val="left" w:pos="567"/>
        </w:tabs>
        <w:spacing w:before="0"/>
        <w:rPr>
          <w:rFonts w:cs="Arial"/>
          <w:b/>
        </w:rPr>
      </w:pPr>
    </w:p>
    <w:p w:rsidR="00911B36" w:rsidRPr="006D197A" w:rsidRDefault="00911B36" w:rsidP="00911B36">
      <w:pPr>
        <w:tabs>
          <w:tab w:val="left" w:pos="567"/>
        </w:tabs>
        <w:spacing w:before="0"/>
        <w:jc w:val="center"/>
        <w:rPr>
          <w:rFonts w:cs="Arial"/>
        </w:rPr>
      </w:pPr>
      <w:r w:rsidRPr="006D197A">
        <w:rPr>
          <w:rFonts w:cs="Arial"/>
          <w:b/>
        </w:rPr>
        <w:t>Члан</w:t>
      </w:r>
      <w:r w:rsidRPr="006D197A">
        <w:rPr>
          <w:rFonts w:cs="Arial"/>
        </w:rPr>
        <w:t xml:space="preserve"> </w:t>
      </w:r>
      <w:r w:rsidRPr="006D197A">
        <w:rPr>
          <w:rFonts w:cs="Arial"/>
          <w:b/>
        </w:rPr>
        <w:t>4</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Пружалац услуге се обавезује да Кориснику услуге у току реализације овог Уговора, достави следеће: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lang w:val="sr-Cyrl-RS"/>
        </w:rPr>
      </w:pPr>
      <w:r w:rsidRPr="006D197A">
        <w:rPr>
          <w:rFonts w:cs="Arial"/>
        </w:rPr>
        <w:t>-</w:t>
      </w:r>
      <w:r w:rsidRPr="006D197A">
        <w:rPr>
          <w:rFonts w:cs="Arial"/>
        </w:rPr>
        <w:tab/>
        <w:t>месечни извештај и месечн</w:t>
      </w:r>
      <w:r w:rsidR="00B82F96" w:rsidRPr="006D197A">
        <w:rPr>
          <w:rFonts w:cs="Arial"/>
          <w:lang w:val="sr-Cyrl-RS"/>
        </w:rPr>
        <w:t>и</w:t>
      </w:r>
      <w:r w:rsidRPr="006D197A">
        <w:rPr>
          <w:rFonts w:cs="Arial"/>
        </w:rPr>
        <w:t xml:space="preserve"> </w:t>
      </w:r>
      <w:r w:rsidR="0087295E" w:rsidRPr="006D197A">
        <w:rPr>
          <w:rFonts w:cs="Arial"/>
          <w:lang w:val="sr-Cyrl-RS"/>
        </w:rPr>
        <w:t>рачун</w:t>
      </w:r>
    </w:p>
    <w:p w:rsidR="00911B36" w:rsidRPr="006D197A" w:rsidRDefault="00911B36" w:rsidP="00911B36">
      <w:pPr>
        <w:tabs>
          <w:tab w:val="left" w:pos="567"/>
        </w:tabs>
        <w:spacing w:before="0"/>
        <w:rPr>
          <w:rFonts w:cs="Arial"/>
        </w:rPr>
      </w:pPr>
      <w:r w:rsidRPr="006D197A">
        <w:rPr>
          <w:rFonts w:cs="Arial"/>
        </w:rPr>
        <w:t>-</w:t>
      </w:r>
      <w:r w:rsidRPr="006D197A">
        <w:rPr>
          <w:rFonts w:cs="Arial"/>
        </w:rPr>
        <w:tab/>
        <w:t>коначни извештај и њему припадајућ</w:t>
      </w:r>
      <w:r w:rsidR="00B82F96" w:rsidRPr="006D197A">
        <w:rPr>
          <w:rFonts w:cs="Arial"/>
          <w:lang w:val="sr-Cyrl-RS"/>
        </w:rPr>
        <w:t>и</w:t>
      </w:r>
      <w:r w:rsidRPr="006D197A">
        <w:rPr>
          <w:rFonts w:cs="Arial"/>
        </w:rPr>
        <w:t xml:space="preserve"> </w:t>
      </w:r>
      <w:r w:rsidR="0087295E" w:rsidRPr="006D197A">
        <w:rPr>
          <w:rFonts w:cs="Arial"/>
          <w:lang w:val="sr-Cyrl-RS"/>
        </w:rPr>
        <w:t>рачун</w:t>
      </w:r>
      <w:r w:rsidR="0087295E" w:rsidRPr="006D197A">
        <w:rPr>
          <w:rFonts w:cs="Arial"/>
        </w:rPr>
        <w:t xml:space="preserve">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Месечни извештај из става 1. овог члана обавезно садржи: преглед активности везаних за пружање Услуге, извршених у датом месецу, и </w:t>
      </w:r>
      <w:proofErr w:type="gramStart"/>
      <w:r w:rsidRPr="006D197A">
        <w:rPr>
          <w:rFonts w:cs="Arial"/>
        </w:rPr>
        <w:t>документа  којима</w:t>
      </w:r>
      <w:proofErr w:type="gramEnd"/>
      <w:r w:rsidRPr="006D197A">
        <w:rPr>
          <w:rFonts w:cs="Arial"/>
        </w:rPr>
        <w:t xml:space="preserve"> се доказује да су наведене активности извршене, као и оквирни преглед преосталих активности до краја извршења Услуге, према Пр</w:t>
      </w:r>
      <w:r w:rsidR="007748DD" w:rsidRPr="006D197A">
        <w:rPr>
          <w:rFonts w:cs="Arial"/>
        </w:rPr>
        <w:t xml:space="preserve">илогу </w:t>
      </w:r>
      <w:r w:rsidR="007748DD" w:rsidRPr="006D197A">
        <w:rPr>
          <w:rFonts w:cs="Arial"/>
          <w:lang w:val="sr-Cyrl-RS"/>
        </w:rPr>
        <w:t>2</w:t>
      </w:r>
      <w:r w:rsidR="00B82F96" w:rsidRPr="006D197A">
        <w:rPr>
          <w:rFonts w:cs="Arial"/>
          <w:lang w:val="sr-Cyrl-RS"/>
        </w:rPr>
        <w:t>,</w:t>
      </w:r>
      <w:r w:rsidR="009751F4" w:rsidRPr="006D197A">
        <w:rPr>
          <w:rFonts w:cs="Arial"/>
        </w:rPr>
        <w:t xml:space="preserve"> </w:t>
      </w:r>
      <w:r w:rsidR="007748DD" w:rsidRPr="006D197A">
        <w:rPr>
          <w:rFonts w:cs="Arial"/>
          <w:lang w:val="sr-Cyrl-RS"/>
        </w:rPr>
        <w:t>3</w:t>
      </w:r>
      <w:r w:rsidR="009751F4" w:rsidRPr="006D197A">
        <w:rPr>
          <w:rFonts w:cs="Arial"/>
          <w:lang w:val="sr-Cyrl-RS"/>
        </w:rPr>
        <w:t xml:space="preserve"> и 4</w:t>
      </w:r>
      <w:r w:rsidRPr="006D197A">
        <w:rPr>
          <w:rFonts w:cs="Arial"/>
        </w:rPr>
        <w:t xml:space="preserve"> уз овај Уговор.</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Корисник услуге има право да, након пријема месечног извештаја, </w:t>
      </w:r>
      <w:r w:rsidR="001F2630" w:rsidRPr="006D197A">
        <w:rPr>
          <w:rFonts w:cs="Arial"/>
        </w:rPr>
        <w:t>достави примедбе Пружаоцу услуг</w:t>
      </w:r>
      <w:r w:rsidRPr="006D197A">
        <w:rPr>
          <w:rFonts w:cs="Arial"/>
        </w:rPr>
        <w:t xml:space="preserve">е у писаном облику или да достављени месечни извештај прихвати и одобри у писаном облику.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Пружалац услуге доставља Кориснику услуге рачун за део услуге који је реализовао по прихваћеном месечном извештају најкасније до 8. (</w:t>
      </w:r>
      <w:proofErr w:type="gramStart"/>
      <w:r w:rsidRPr="006D197A">
        <w:rPr>
          <w:rFonts w:cs="Arial"/>
        </w:rPr>
        <w:t>словима:осмог</w:t>
      </w:r>
      <w:proofErr w:type="gramEnd"/>
      <w:r w:rsidRPr="006D197A">
        <w:rPr>
          <w:rFonts w:cs="Arial"/>
        </w:rPr>
        <w:t>) дана у месецу за претходни месец.</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Сви извештаји из овог члана морају бити прихваћени и одобрени од </w:t>
      </w:r>
      <w:proofErr w:type="gramStart"/>
      <w:r w:rsidRPr="006D197A">
        <w:rPr>
          <w:rFonts w:cs="Arial"/>
        </w:rPr>
        <w:t>стране  овлашћених</w:t>
      </w:r>
      <w:proofErr w:type="gramEnd"/>
      <w:r w:rsidRPr="006D197A">
        <w:rPr>
          <w:rFonts w:cs="Arial"/>
        </w:rPr>
        <w:t xml:space="preserve"> представника за праћење и реализацију Уговора на страни Корисника услуге.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b/>
        </w:rPr>
        <w:t>Члан 5</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Након реализације Услуге утврђене чланом 1. овог Уговора Пружалац услуге доставља Кориснику услуге Коначни извештај.</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Коначни извештај из става 1. овог члана обавезно садржи: преглед </w:t>
      </w:r>
      <w:proofErr w:type="gramStart"/>
      <w:r w:rsidRPr="006D197A">
        <w:rPr>
          <w:rFonts w:cs="Arial"/>
        </w:rPr>
        <w:t>свих  извршених</w:t>
      </w:r>
      <w:proofErr w:type="gramEnd"/>
      <w:r w:rsidRPr="006D197A">
        <w:rPr>
          <w:rFonts w:cs="Arial"/>
        </w:rPr>
        <w:t xml:space="preserve">  активности на пружању Услуге, месечно одобрених извршених уговорних активности и финални уговорни производ.</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30 (словима: </w:t>
      </w:r>
      <w:r w:rsidRPr="006D197A">
        <w:rPr>
          <w:rFonts w:cs="Arial"/>
          <w:lang w:val="sr-Cyrl-RS"/>
        </w:rPr>
        <w:t>тридесет</w:t>
      </w:r>
      <w:r w:rsidRPr="006D197A">
        <w:rPr>
          <w:rFonts w:cs="Arial"/>
        </w:rPr>
        <w:t>) дана.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Након усвајања Коначног извештаја и предметне </w:t>
      </w:r>
      <w:r w:rsidR="001F2630" w:rsidRPr="006D197A">
        <w:rPr>
          <w:rFonts w:cs="Arial"/>
          <w:lang w:val="sr-Cyrl-RS"/>
        </w:rPr>
        <w:t>студије</w:t>
      </w:r>
      <w:r w:rsidRPr="006D197A">
        <w:rPr>
          <w:rFonts w:cs="Arial"/>
        </w:rPr>
        <w:t xml:space="preserve"> на седници надлежног тела Корисника услуге, Корисник услуге ће извршити исплату Пружаоцу услуге у року </w:t>
      </w:r>
      <w:r w:rsidRPr="006D197A">
        <w:rPr>
          <w:rFonts w:cs="Arial"/>
          <w:lang w:val="sr-Cyrl-RS"/>
        </w:rPr>
        <w:t>до</w:t>
      </w:r>
      <w:r w:rsidRPr="006D197A">
        <w:rPr>
          <w:rFonts w:cs="Arial"/>
        </w:rPr>
        <w:t xml:space="preserve"> 45 (словима: четрдесетпет) дана од дана пријема рачуна, </w:t>
      </w:r>
      <w:r w:rsidR="0087295E" w:rsidRPr="006D197A">
        <w:rPr>
          <w:rFonts w:cs="Arial"/>
          <w:lang w:val="sr-Cyrl-RS"/>
        </w:rPr>
        <w:t>у динарима</w:t>
      </w:r>
      <w:r w:rsidRPr="006D197A">
        <w:rPr>
          <w:rFonts w:cs="Arial"/>
        </w:rPr>
        <w:t xml:space="preserve"> за прихваћени и оверени Коначни извештај, од стране овлашћеног представника Корисника услуге.</w:t>
      </w:r>
    </w:p>
    <w:p w:rsidR="00AB16E2" w:rsidRPr="006D197A" w:rsidRDefault="00AB16E2" w:rsidP="009751F4">
      <w:pPr>
        <w:tabs>
          <w:tab w:val="left" w:pos="567"/>
        </w:tabs>
        <w:spacing w:before="0"/>
        <w:jc w:val="center"/>
        <w:rPr>
          <w:rFonts w:cs="Arial"/>
          <w:b/>
        </w:rPr>
      </w:pPr>
    </w:p>
    <w:p w:rsidR="00911B36" w:rsidRPr="006D197A" w:rsidRDefault="00911B36" w:rsidP="009751F4">
      <w:pPr>
        <w:tabs>
          <w:tab w:val="left" w:pos="567"/>
        </w:tabs>
        <w:spacing w:before="0"/>
        <w:jc w:val="center"/>
        <w:rPr>
          <w:rFonts w:cs="Arial"/>
        </w:rPr>
      </w:pPr>
      <w:r w:rsidRPr="006D197A">
        <w:rPr>
          <w:rFonts w:cs="Arial"/>
          <w:b/>
        </w:rPr>
        <w:t>Члан 6</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Адресе Уговорних страна за пријем писмена и поште, су следеће: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Корисник услуге:</w:t>
      </w:r>
      <w:r w:rsidRPr="006D197A">
        <w:rPr>
          <w:rFonts w:cs="Arial"/>
        </w:rPr>
        <w:tab/>
        <w:t xml:space="preserve">Јавно предузеће „Електропривреда </w:t>
      </w:r>
      <w:proofErr w:type="gramStart"/>
      <w:r w:rsidRPr="006D197A">
        <w:rPr>
          <w:rFonts w:cs="Arial"/>
        </w:rPr>
        <w:t>Србије“ Београд</w:t>
      </w:r>
      <w:proofErr w:type="gramEnd"/>
      <w:r w:rsidRPr="006D197A">
        <w:rPr>
          <w:rFonts w:cs="Arial"/>
        </w:rPr>
        <w:t>, Улица</w:t>
      </w:r>
      <w:r w:rsidR="00C7686B" w:rsidRPr="006D197A">
        <w:rPr>
          <w:rFonts w:cs="Arial"/>
          <w:b/>
          <w:lang w:val="sr-Cyrl-RS"/>
        </w:rPr>
        <w:t xml:space="preserve"> </w:t>
      </w:r>
      <w:r w:rsidR="00C7686B" w:rsidRPr="006D197A">
        <w:rPr>
          <w:rFonts w:cs="Arial"/>
          <w:lang w:val="sr-Cyrl-RS"/>
        </w:rPr>
        <w:t>Балканска 13</w:t>
      </w:r>
      <w:r w:rsidRPr="006D197A">
        <w:rPr>
          <w:rFonts w:cs="Arial"/>
          <w:lang w:val="sr-Cyrl-RS"/>
        </w:rPr>
        <w:t xml:space="preserve">, </w:t>
      </w:r>
      <w:r w:rsidRPr="006D197A">
        <w:rPr>
          <w:rFonts w:cs="Arial"/>
        </w:rPr>
        <w:t>11000 Београд</w:t>
      </w:r>
    </w:p>
    <w:p w:rsidR="00911B36" w:rsidRDefault="00911B36" w:rsidP="00911B36">
      <w:pPr>
        <w:tabs>
          <w:tab w:val="left" w:pos="567"/>
        </w:tabs>
        <w:spacing w:before="0"/>
        <w:rPr>
          <w:rFonts w:cs="Arial"/>
        </w:rPr>
      </w:pPr>
    </w:p>
    <w:p w:rsidR="00CC2456" w:rsidRDefault="00CC245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ab/>
      </w:r>
      <w:r w:rsidRPr="006D197A">
        <w:rPr>
          <w:rFonts w:cs="Arial"/>
        </w:rPr>
        <w:tab/>
      </w:r>
      <w:r w:rsidRPr="006D197A">
        <w:rPr>
          <w:rFonts w:cs="Arial"/>
        </w:rPr>
        <w:tab/>
      </w:r>
    </w:p>
    <w:p w:rsidR="00911B36" w:rsidRPr="006D197A" w:rsidRDefault="00911B36" w:rsidP="00911B36">
      <w:pPr>
        <w:tabs>
          <w:tab w:val="left" w:pos="567"/>
        </w:tabs>
        <w:spacing w:before="0"/>
        <w:rPr>
          <w:rFonts w:cs="Arial"/>
        </w:rPr>
      </w:pPr>
      <w:r w:rsidRPr="006D197A">
        <w:rPr>
          <w:rFonts w:cs="Arial"/>
        </w:rPr>
        <w:t>Пружалац услуге:</w:t>
      </w:r>
      <w:r w:rsidRPr="006D197A">
        <w:rPr>
          <w:rFonts w:cs="Arial"/>
        </w:rPr>
        <w:tab/>
        <w:t>__________________________________________</w:t>
      </w:r>
    </w:p>
    <w:p w:rsidR="00911B36" w:rsidRPr="006D197A" w:rsidRDefault="00911B36" w:rsidP="00911B36">
      <w:pPr>
        <w:tabs>
          <w:tab w:val="left" w:pos="567"/>
        </w:tabs>
        <w:spacing w:before="0"/>
        <w:rPr>
          <w:rFonts w:cs="Arial"/>
        </w:rPr>
      </w:pPr>
      <w:r w:rsidRPr="006D197A">
        <w:rPr>
          <w:rFonts w:cs="Arial"/>
        </w:rPr>
        <w:tab/>
      </w:r>
      <w:r w:rsidRPr="006D197A">
        <w:rPr>
          <w:rFonts w:cs="Arial"/>
        </w:rPr>
        <w:tab/>
      </w:r>
      <w:r w:rsidRPr="006D197A">
        <w:rPr>
          <w:rFonts w:cs="Arial"/>
        </w:rPr>
        <w:tab/>
      </w:r>
      <w:r w:rsidRPr="006D197A">
        <w:rPr>
          <w:rFonts w:cs="Arial"/>
        </w:rPr>
        <w:tab/>
        <w:t>__________________________________________</w:t>
      </w:r>
    </w:p>
    <w:p w:rsidR="00911B36" w:rsidRPr="006D197A" w:rsidRDefault="00911B36" w:rsidP="00911B36">
      <w:pPr>
        <w:tabs>
          <w:tab w:val="left" w:pos="567"/>
        </w:tabs>
        <w:spacing w:before="0"/>
        <w:rPr>
          <w:rFonts w:cs="Arial"/>
        </w:rPr>
      </w:pPr>
      <w:r w:rsidRPr="006D197A">
        <w:rPr>
          <w:rFonts w:cs="Arial"/>
        </w:rPr>
        <w:tab/>
      </w:r>
      <w:r w:rsidRPr="006D197A">
        <w:rPr>
          <w:rFonts w:cs="Arial"/>
        </w:rPr>
        <w:tab/>
      </w:r>
      <w:r w:rsidRPr="006D197A">
        <w:rPr>
          <w:rFonts w:cs="Arial"/>
        </w:rPr>
        <w:tab/>
      </w:r>
      <w:r w:rsidRPr="006D197A">
        <w:rPr>
          <w:rFonts w:cs="Arial"/>
        </w:rPr>
        <w:tab/>
        <w:t>__________________________________________</w:t>
      </w:r>
    </w:p>
    <w:p w:rsidR="00911B36" w:rsidRPr="006D197A" w:rsidRDefault="00911B36" w:rsidP="00911B36">
      <w:pPr>
        <w:tabs>
          <w:tab w:val="left" w:pos="567"/>
        </w:tabs>
        <w:spacing w:before="0"/>
        <w:rPr>
          <w:rFonts w:cs="Arial"/>
        </w:rPr>
      </w:pPr>
      <w:r w:rsidRPr="006D197A">
        <w:rPr>
          <w:rFonts w:cs="Arial"/>
        </w:rPr>
        <w:tab/>
      </w:r>
      <w:r w:rsidRPr="006D197A">
        <w:rPr>
          <w:rFonts w:cs="Arial"/>
        </w:rPr>
        <w:tab/>
      </w:r>
      <w:r w:rsidRPr="006D197A">
        <w:rPr>
          <w:rFonts w:cs="Arial"/>
        </w:rPr>
        <w:tab/>
      </w:r>
      <w:r w:rsidRPr="006D197A">
        <w:rPr>
          <w:rFonts w:cs="Arial"/>
        </w:rPr>
        <w:tab/>
        <w:t xml:space="preserve">__________________________________________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Подизвођач: </w:t>
      </w:r>
      <w:r w:rsidRPr="006D197A">
        <w:rPr>
          <w:rFonts w:cs="Arial"/>
        </w:rPr>
        <w:tab/>
      </w:r>
      <w:r w:rsidRPr="006D197A">
        <w:rPr>
          <w:rFonts w:cs="Arial"/>
        </w:rPr>
        <w:tab/>
        <w:t xml:space="preserve">_________________________________________ </w:t>
      </w:r>
    </w:p>
    <w:p w:rsidR="00911B36" w:rsidRPr="006D197A" w:rsidRDefault="00911B36" w:rsidP="00911B36">
      <w:pPr>
        <w:tabs>
          <w:tab w:val="left" w:pos="567"/>
        </w:tabs>
        <w:spacing w:before="0"/>
        <w:rPr>
          <w:rFonts w:cs="Arial"/>
        </w:rPr>
      </w:pPr>
      <w:r w:rsidRPr="006D197A">
        <w:rPr>
          <w:rFonts w:cs="Arial"/>
        </w:rPr>
        <w:tab/>
      </w:r>
      <w:r w:rsidRPr="006D197A">
        <w:rPr>
          <w:rFonts w:cs="Arial"/>
        </w:rPr>
        <w:tab/>
      </w:r>
      <w:r w:rsidRPr="006D197A">
        <w:rPr>
          <w:rFonts w:cs="Arial"/>
        </w:rPr>
        <w:tab/>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b/>
        </w:rPr>
      </w:pPr>
      <w:r w:rsidRPr="006D197A">
        <w:rPr>
          <w:rFonts w:cs="Arial"/>
          <w:b/>
        </w:rPr>
        <w:t xml:space="preserve">ОБАВЕЗЕ КОРИСНИКА УСЛУГЕ </w:t>
      </w:r>
    </w:p>
    <w:p w:rsidR="00911B36" w:rsidRPr="006D197A" w:rsidRDefault="00911B36" w:rsidP="00911B36">
      <w:pPr>
        <w:tabs>
          <w:tab w:val="left" w:pos="567"/>
        </w:tabs>
        <w:spacing w:before="0"/>
        <w:rPr>
          <w:rFonts w:cs="Arial"/>
          <w:b/>
        </w:rPr>
      </w:pPr>
    </w:p>
    <w:p w:rsidR="00911B36" w:rsidRPr="006D197A" w:rsidRDefault="00911B36" w:rsidP="00911B36">
      <w:pPr>
        <w:tabs>
          <w:tab w:val="left" w:pos="567"/>
        </w:tabs>
        <w:spacing w:before="0"/>
        <w:jc w:val="center"/>
        <w:rPr>
          <w:rFonts w:cs="Arial"/>
        </w:rPr>
      </w:pPr>
      <w:r w:rsidRPr="006D197A">
        <w:rPr>
          <w:rFonts w:cs="Arial"/>
          <w:b/>
        </w:rPr>
        <w:t>Члан 7</w:t>
      </w:r>
      <w:r w:rsidRPr="006D197A">
        <w:rPr>
          <w:rFonts w:cs="Arial"/>
        </w:rPr>
        <w:t>.</w:t>
      </w:r>
    </w:p>
    <w:p w:rsidR="00911B36" w:rsidRPr="006D197A" w:rsidRDefault="00911B36" w:rsidP="00911B36">
      <w:pPr>
        <w:tabs>
          <w:tab w:val="left" w:pos="567"/>
        </w:tabs>
        <w:spacing w:before="0"/>
        <w:rPr>
          <w:rFonts w:cs="Arial"/>
        </w:rPr>
      </w:pPr>
      <w:r w:rsidRPr="006D197A">
        <w:rPr>
          <w:rFonts w:cs="Arial"/>
        </w:rPr>
        <w:t xml:space="preserve">Корисник услуге се обавезује да Пружаоцу услуге изврши исплату цене Услуге из члана 2. овог Уговора, на начин и у роковима утврђеним чланом 3. овог Уговора.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lang w:val="sr-Cyrl-RS"/>
        </w:rPr>
      </w:pPr>
    </w:p>
    <w:p w:rsidR="00911B36" w:rsidRPr="006D197A" w:rsidRDefault="00911B36" w:rsidP="00911B36">
      <w:pPr>
        <w:tabs>
          <w:tab w:val="left" w:pos="567"/>
        </w:tabs>
        <w:spacing w:before="0"/>
        <w:jc w:val="center"/>
        <w:rPr>
          <w:rFonts w:cs="Arial"/>
        </w:rPr>
      </w:pPr>
      <w:r w:rsidRPr="006D197A">
        <w:rPr>
          <w:rFonts w:cs="Arial"/>
          <w:b/>
        </w:rPr>
        <w:t>Члан 8</w:t>
      </w:r>
      <w:r w:rsidRPr="006D197A">
        <w:rPr>
          <w:rFonts w:cs="Arial"/>
        </w:rPr>
        <w:t>.</w:t>
      </w:r>
    </w:p>
    <w:p w:rsidR="00911B36" w:rsidRPr="006D197A" w:rsidRDefault="00911B36" w:rsidP="00911B36">
      <w:pPr>
        <w:tabs>
          <w:tab w:val="left" w:pos="567"/>
        </w:tabs>
        <w:spacing w:before="0"/>
        <w:rPr>
          <w:rFonts w:cs="Arial"/>
        </w:rPr>
      </w:pPr>
    </w:p>
    <w:p w:rsidR="00DE2D10" w:rsidRPr="006D197A" w:rsidRDefault="00DE2D10" w:rsidP="00DE2D10">
      <w:pPr>
        <w:pStyle w:val="KDParagraf"/>
        <w:spacing w:before="0"/>
        <w:rPr>
          <w:rFonts w:cs="Arial"/>
        </w:rPr>
      </w:pPr>
    </w:p>
    <w:p w:rsidR="00DE2D10" w:rsidRPr="006D197A" w:rsidRDefault="00DE2D10" w:rsidP="00DE2D10">
      <w:pPr>
        <w:pStyle w:val="KDParagraf"/>
        <w:spacing w:before="0"/>
        <w:rPr>
          <w:rFonts w:cs="Arial"/>
        </w:rPr>
      </w:pPr>
      <w:r w:rsidRPr="006D197A">
        <w:rPr>
          <w:rFonts w:cs="Arial"/>
        </w:rPr>
        <w:t xml:space="preserve">Корисник услуге је дужан да Пружаоцу услуге </w:t>
      </w:r>
      <w:r w:rsidRPr="006D197A">
        <w:rPr>
          <w:rFonts w:cs="Arial"/>
          <w:lang w:val="sr-Cyrl-RS"/>
        </w:rPr>
        <w:t>у року од 30 (</w:t>
      </w:r>
      <w:r w:rsidR="00A07DA5" w:rsidRPr="006D197A">
        <w:rPr>
          <w:rFonts w:cs="Arial"/>
          <w:lang w:val="sr-Cyrl-RS"/>
        </w:rPr>
        <w:t xml:space="preserve">словима: </w:t>
      </w:r>
      <w:r w:rsidRPr="006D197A">
        <w:rPr>
          <w:rFonts w:cs="Arial"/>
          <w:lang w:val="sr-Cyrl-RS"/>
        </w:rPr>
        <w:t>тридесет) дана од дана подношења захтева Пружаоца услуг</w:t>
      </w:r>
      <w:r w:rsidR="00092EE6" w:rsidRPr="006D197A">
        <w:rPr>
          <w:rFonts w:cs="Arial"/>
          <w:lang w:val="sr-Cyrl-RS"/>
        </w:rPr>
        <w:t>е</w:t>
      </w:r>
      <w:r w:rsidRPr="006D197A">
        <w:rPr>
          <w:rFonts w:cs="Arial"/>
          <w:lang w:val="sr-Cyrl-RS"/>
        </w:rPr>
        <w:t>, поднетим у складу са чл</w:t>
      </w:r>
      <w:r w:rsidR="00A07DA5" w:rsidRPr="006D197A">
        <w:rPr>
          <w:rFonts w:cs="Arial"/>
          <w:lang w:val="sr-Cyrl-RS"/>
        </w:rPr>
        <w:t>ана</w:t>
      </w:r>
      <w:r w:rsidRPr="006D197A">
        <w:rPr>
          <w:rFonts w:cs="Arial"/>
          <w:lang w:val="sr-Cyrl-RS"/>
        </w:rPr>
        <w:t xml:space="preserve"> 10</w:t>
      </w:r>
      <w:r w:rsidR="00A07DA5" w:rsidRPr="006D197A">
        <w:rPr>
          <w:rFonts w:cs="Arial"/>
          <w:lang w:val="sr-Cyrl-RS"/>
        </w:rPr>
        <w:t>.</w:t>
      </w:r>
      <w:r w:rsidRPr="006D197A">
        <w:rPr>
          <w:rFonts w:cs="Arial"/>
          <w:lang w:val="sr-Cyrl-RS"/>
        </w:rPr>
        <w:t xml:space="preserve"> овог Уговора, </w:t>
      </w:r>
      <w:r w:rsidRPr="006D197A">
        <w:rPr>
          <w:rFonts w:cs="Arial"/>
        </w:rPr>
        <w:t>учини доступним све релевантне податке, документацију и информације којима располаже, као и пресек стања података, документације и и</w:t>
      </w:r>
      <w:r w:rsidRPr="006D197A">
        <w:rPr>
          <w:rFonts w:cs="Arial"/>
          <w:lang w:val="sr-Cyrl-RS"/>
        </w:rPr>
        <w:t>н</w:t>
      </w:r>
      <w:r w:rsidRPr="006D197A">
        <w:rPr>
          <w:rFonts w:cs="Arial"/>
        </w:rPr>
        <w:t>формација којима располаже у моменту закључења овог Уговора, а које су у вези са извршењем овог Уговора.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Корисник услуге има право да затражи од Пружаоца услуг</w:t>
      </w:r>
      <w:r w:rsidR="00092EE6" w:rsidRPr="006D197A">
        <w:rPr>
          <w:rFonts w:cs="Arial"/>
          <w:lang w:val="sr-Cyrl-RS"/>
        </w:rPr>
        <w:t>е</w:t>
      </w:r>
      <w:r w:rsidRPr="006D197A">
        <w:rPr>
          <w:rFonts w:cs="Arial"/>
        </w:rPr>
        <w:t xml:space="preserve"> сва </w:t>
      </w:r>
      <w:proofErr w:type="gramStart"/>
      <w:r w:rsidRPr="006D197A">
        <w:rPr>
          <w:rFonts w:cs="Arial"/>
        </w:rPr>
        <w:t>неопходна  образложења</w:t>
      </w:r>
      <w:proofErr w:type="gramEnd"/>
      <w:r w:rsidRPr="006D197A">
        <w:rPr>
          <w:rFonts w:cs="Arial"/>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b/>
        </w:rPr>
        <w:t>Члан 9</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b/>
        </w:rPr>
      </w:pPr>
      <w:r w:rsidRPr="006D197A">
        <w:rPr>
          <w:rFonts w:cs="Arial"/>
          <w:b/>
        </w:rPr>
        <w:t>ОБАВЕЗЕ ПРУЖАОЦА УСЛУГЕ</w:t>
      </w:r>
    </w:p>
    <w:p w:rsidR="00911B36" w:rsidRPr="00CC2456" w:rsidRDefault="00911B36" w:rsidP="00911B36">
      <w:pPr>
        <w:tabs>
          <w:tab w:val="left" w:pos="567"/>
        </w:tabs>
        <w:spacing w:before="0"/>
        <w:rPr>
          <w:rFonts w:cs="Arial"/>
        </w:rPr>
      </w:pPr>
    </w:p>
    <w:p w:rsidR="00911B36" w:rsidRPr="00CC2456" w:rsidRDefault="00911B36" w:rsidP="00911B36">
      <w:pPr>
        <w:tabs>
          <w:tab w:val="left" w:pos="567"/>
        </w:tabs>
        <w:spacing w:before="0"/>
        <w:jc w:val="center"/>
        <w:rPr>
          <w:rFonts w:cs="Arial"/>
        </w:rPr>
      </w:pPr>
      <w:r w:rsidRPr="00CC2456">
        <w:rPr>
          <w:rFonts w:cs="Arial"/>
          <w:b/>
        </w:rPr>
        <w:t>Члан 10</w:t>
      </w:r>
      <w:r w:rsidRPr="00CC2456">
        <w:rPr>
          <w:rFonts w:cs="Arial"/>
        </w:rPr>
        <w:t>.</w:t>
      </w:r>
    </w:p>
    <w:p w:rsidR="00911B36" w:rsidRPr="00CC2456" w:rsidRDefault="00911B36" w:rsidP="00911B36">
      <w:pPr>
        <w:tabs>
          <w:tab w:val="left" w:pos="567"/>
        </w:tabs>
        <w:spacing w:before="0"/>
        <w:rPr>
          <w:rFonts w:cs="Arial"/>
        </w:rPr>
      </w:pPr>
    </w:p>
    <w:p w:rsidR="00911B36" w:rsidRPr="00CC2456" w:rsidRDefault="00911B36" w:rsidP="00911B36">
      <w:pPr>
        <w:tabs>
          <w:tab w:val="left" w:pos="567"/>
        </w:tabs>
        <w:spacing w:before="0"/>
        <w:rPr>
          <w:rFonts w:cs="Arial"/>
        </w:rPr>
      </w:pPr>
      <w:r w:rsidRPr="00CC2456">
        <w:rPr>
          <w:rFonts w:cs="Arial"/>
        </w:rPr>
        <w:t xml:space="preserve">Пружалац услуге је дужан да у року од </w:t>
      </w:r>
      <w:r w:rsidR="00DE2D10" w:rsidRPr="00CC2456">
        <w:rPr>
          <w:rFonts w:cs="Arial"/>
          <w:lang w:val="sr-Cyrl-RS"/>
        </w:rPr>
        <w:t>6</w:t>
      </w:r>
      <w:r w:rsidRPr="00CC2456">
        <w:rPr>
          <w:rFonts w:cs="Arial"/>
          <w:lang w:val="sr-Cyrl-RS"/>
        </w:rPr>
        <w:t>0</w:t>
      </w:r>
      <w:r w:rsidR="00645B80" w:rsidRPr="00CC2456">
        <w:rPr>
          <w:rFonts w:cs="Arial"/>
          <w:lang w:val="sr-Cyrl-RS"/>
        </w:rPr>
        <w:t xml:space="preserve"> </w:t>
      </w:r>
      <w:r w:rsidRPr="00CC2456">
        <w:rPr>
          <w:rFonts w:cs="Arial"/>
        </w:rPr>
        <w:t xml:space="preserve">(словима: </w:t>
      </w:r>
      <w:r w:rsidR="00DE2D10" w:rsidRPr="00CC2456">
        <w:rPr>
          <w:rFonts w:cs="Arial"/>
          <w:lang w:val="sr-Cyrl-RS"/>
        </w:rPr>
        <w:t>шез</w:t>
      </w:r>
      <w:r w:rsidRPr="00CC2456">
        <w:rPr>
          <w:rFonts w:cs="Arial"/>
          <w:lang w:val="sr-Cyrl-RS"/>
        </w:rPr>
        <w:t>десет</w:t>
      </w:r>
      <w:r w:rsidR="00645B80" w:rsidRPr="00CC2456">
        <w:rPr>
          <w:rFonts w:cs="Arial"/>
          <w:lang w:val="sr-Cyrl-RS"/>
        </w:rPr>
        <w:t xml:space="preserve">) </w:t>
      </w:r>
      <w:r w:rsidRPr="00CC2456">
        <w:rPr>
          <w:rFonts w:cs="Arial"/>
        </w:rPr>
        <w:t>дана</w:t>
      </w:r>
      <w:r w:rsidR="002C1EEF" w:rsidRPr="00CC2456">
        <w:rPr>
          <w:rFonts w:cs="Arial"/>
          <w:lang w:val="sr-Cyrl-RS"/>
        </w:rPr>
        <w:t xml:space="preserve"> од дана ступања овог Уговора на снагу</w:t>
      </w:r>
      <w:r w:rsidRPr="00CC2456">
        <w:rPr>
          <w:rFonts w:cs="Arial"/>
        </w:rPr>
        <w:t xml:space="preserve">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911B36" w:rsidRPr="00CC2456" w:rsidRDefault="00911B36" w:rsidP="00911B36">
      <w:pPr>
        <w:tabs>
          <w:tab w:val="left" w:pos="567"/>
        </w:tabs>
        <w:spacing w:before="0"/>
        <w:rPr>
          <w:rFonts w:cs="Arial"/>
        </w:rPr>
      </w:pPr>
    </w:p>
    <w:p w:rsidR="00911B36" w:rsidRPr="00CC2456" w:rsidRDefault="00911B36" w:rsidP="00911B36">
      <w:pPr>
        <w:tabs>
          <w:tab w:val="left" w:pos="567"/>
        </w:tabs>
        <w:spacing w:before="0"/>
        <w:rPr>
          <w:rFonts w:cs="Arial"/>
        </w:rPr>
      </w:pPr>
      <w:r w:rsidRPr="00CC2456">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911B36" w:rsidRPr="00CC2456" w:rsidRDefault="00911B36" w:rsidP="00911B36">
      <w:pPr>
        <w:tabs>
          <w:tab w:val="left" w:pos="567"/>
        </w:tabs>
        <w:spacing w:before="0"/>
        <w:rPr>
          <w:rFonts w:cs="Arial"/>
        </w:rPr>
      </w:pPr>
    </w:p>
    <w:p w:rsidR="00911B36" w:rsidRPr="00CC2456" w:rsidRDefault="00911B36" w:rsidP="00911B36">
      <w:pPr>
        <w:tabs>
          <w:tab w:val="left" w:pos="567"/>
        </w:tabs>
        <w:spacing w:before="0"/>
        <w:rPr>
          <w:rFonts w:cs="Arial"/>
        </w:rPr>
      </w:pPr>
      <w:r w:rsidRPr="00CC2456">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911B36" w:rsidRPr="00CC2456" w:rsidRDefault="00911B36" w:rsidP="00911B36">
      <w:pPr>
        <w:tabs>
          <w:tab w:val="left" w:pos="567"/>
        </w:tabs>
        <w:spacing w:before="0"/>
        <w:rPr>
          <w:rFonts w:cs="Arial"/>
        </w:rPr>
      </w:pPr>
    </w:p>
    <w:p w:rsidR="00911B36" w:rsidRPr="00CC2456" w:rsidRDefault="00911B36" w:rsidP="00911B36">
      <w:pPr>
        <w:tabs>
          <w:tab w:val="left" w:pos="567"/>
        </w:tabs>
        <w:spacing w:before="0"/>
        <w:rPr>
          <w:rFonts w:cs="Arial"/>
          <w:strike/>
        </w:rPr>
      </w:pPr>
      <w:r w:rsidRPr="00CC2456">
        <w:rPr>
          <w:rFonts w:cs="Arial"/>
        </w:rPr>
        <w:t>Пружалац услуге се обавезује да, на захтев Корисника услуге, презентира и стручно   образложи све анализе, предлоге и решења</w:t>
      </w:r>
      <w:r w:rsidR="002C1EEF" w:rsidRPr="00CC2456">
        <w:rPr>
          <w:rFonts w:cs="Arial"/>
        </w:rPr>
        <w:t>.</w:t>
      </w:r>
    </w:p>
    <w:p w:rsidR="00911B36" w:rsidRPr="00CC2456" w:rsidRDefault="00911B36" w:rsidP="00911B36">
      <w:pPr>
        <w:tabs>
          <w:tab w:val="left" w:pos="567"/>
        </w:tabs>
        <w:spacing w:before="0"/>
        <w:rPr>
          <w:rFonts w:cs="Arial"/>
        </w:rPr>
      </w:pPr>
    </w:p>
    <w:p w:rsidR="00911B36" w:rsidRPr="00CC2456" w:rsidRDefault="00911B36" w:rsidP="00911B36">
      <w:pPr>
        <w:tabs>
          <w:tab w:val="left" w:pos="567"/>
        </w:tabs>
        <w:spacing w:before="0"/>
        <w:rPr>
          <w:rFonts w:cs="Arial"/>
        </w:rPr>
      </w:pPr>
      <w:r w:rsidRPr="00CC2456">
        <w:rPr>
          <w:rFonts w:cs="Arial"/>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911B36" w:rsidRPr="00CC2456" w:rsidRDefault="00911B36" w:rsidP="00911B36">
      <w:pPr>
        <w:tabs>
          <w:tab w:val="left" w:pos="567"/>
        </w:tabs>
        <w:spacing w:before="0"/>
        <w:rPr>
          <w:rFonts w:cs="Arial"/>
        </w:rPr>
      </w:pPr>
    </w:p>
    <w:p w:rsidR="00911B36" w:rsidRPr="00CC2456" w:rsidRDefault="00911B36" w:rsidP="00911B36">
      <w:pPr>
        <w:tabs>
          <w:tab w:val="left" w:pos="567"/>
        </w:tabs>
        <w:spacing w:before="0"/>
        <w:jc w:val="center"/>
        <w:rPr>
          <w:rFonts w:cs="Arial"/>
        </w:rPr>
      </w:pPr>
      <w:r w:rsidRPr="00CC2456">
        <w:rPr>
          <w:rFonts w:cs="Arial"/>
          <w:b/>
        </w:rPr>
        <w:t>Члан 11</w:t>
      </w:r>
      <w:r w:rsidRPr="00CC2456">
        <w:rPr>
          <w:rFonts w:cs="Arial"/>
        </w:rPr>
        <w:t>.</w:t>
      </w:r>
    </w:p>
    <w:p w:rsidR="00911B36" w:rsidRPr="00CC2456" w:rsidRDefault="00911B36" w:rsidP="00911B36">
      <w:pPr>
        <w:tabs>
          <w:tab w:val="left" w:pos="567"/>
        </w:tabs>
        <w:spacing w:before="0"/>
        <w:rPr>
          <w:rFonts w:cs="Arial"/>
        </w:rPr>
      </w:pPr>
      <w:r w:rsidRPr="00CC2456">
        <w:rPr>
          <w:rFonts w:cs="Arial"/>
        </w:rPr>
        <w:lastRenderedPageBreak/>
        <w:tab/>
      </w:r>
    </w:p>
    <w:p w:rsidR="003E16AA" w:rsidRPr="00CC2456" w:rsidRDefault="00911B36" w:rsidP="003E16AA">
      <w:pPr>
        <w:tabs>
          <w:tab w:val="left" w:pos="567"/>
        </w:tabs>
        <w:spacing w:before="0"/>
        <w:rPr>
          <w:rFonts w:cs="Arial"/>
          <w:lang w:val="sr-Cyrl-RS"/>
        </w:rPr>
      </w:pPr>
      <w:r w:rsidRPr="00CC2456">
        <w:rPr>
          <w:rFonts w:cs="Arial"/>
        </w:rPr>
        <w:t xml:space="preserve">Пружалац услуге се обавезује да ће након </w:t>
      </w:r>
      <w:r w:rsidR="003E16AA" w:rsidRPr="00CC2456">
        <w:rPr>
          <w:rFonts w:cs="Arial"/>
          <w:lang w:val="sr-Cyrl-RS"/>
        </w:rPr>
        <w:t xml:space="preserve">завршетка израде студије </w:t>
      </w:r>
      <w:r w:rsidR="003E16AA" w:rsidRPr="00CC2456">
        <w:rPr>
          <w:rFonts w:cs="Arial"/>
        </w:rPr>
        <w:t>предати Кориснику услуге</w:t>
      </w:r>
      <w:r w:rsidR="003E16AA" w:rsidRPr="00CC2456">
        <w:rPr>
          <w:rFonts w:cs="Arial"/>
          <w:lang w:val="sr-Cyrl-RS"/>
        </w:rPr>
        <w:t xml:space="preserve"> </w:t>
      </w:r>
      <w:r w:rsidR="00C20745" w:rsidRPr="00CC2456">
        <w:rPr>
          <w:rFonts w:cs="Arial"/>
          <w:lang w:val="sr-Cyrl-RS"/>
        </w:rPr>
        <w:t xml:space="preserve">Студију и Резиме студије у електронском формату као и </w:t>
      </w:r>
      <w:r w:rsidR="005C3DE6" w:rsidRPr="00CC2456">
        <w:rPr>
          <w:rFonts w:cs="Arial"/>
          <w:lang w:val="sr-Cyrl-RS"/>
        </w:rPr>
        <w:t>2</w:t>
      </w:r>
      <w:r w:rsidR="002C1EEF" w:rsidRPr="00CC2456">
        <w:rPr>
          <w:rFonts w:cs="Arial"/>
          <w:lang w:val="sr-Cyrl-RS"/>
        </w:rPr>
        <w:t xml:space="preserve"> </w:t>
      </w:r>
      <w:r w:rsidR="005C3DE6" w:rsidRPr="00CC2456">
        <w:rPr>
          <w:rFonts w:cs="Arial"/>
          <w:lang w:val="sr-Cyrl-RS"/>
        </w:rPr>
        <w:t>(</w:t>
      </w:r>
      <w:r w:rsidR="002C1EEF" w:rsidRPr="00CC2456">
        <w:rPr>
          <w:rFonts w:cs="Arial"/>
          <w:lang w:val="sr-Cyrl-RS"/>
        </w:rPr>
        <w:t>словима:</w:t>
      </w:r>
      <w:r w:rsidR="002C1EEF" w:rsidRPr="00CC2456">
        <w:rPr>
          <w:rFonts w:cs="Arial"/>
          <w:lang w:val="sr-Latn-RS"/>
        </w:rPr>
        <w:t xml:space="preserve"> </w:t>
      </w:r>
      <w:r w:rsidR="005C3DE6" w:rsidRPr="00CC2456">
        <w:rPr>
          <w:rFonts w:cs="Arial"/>
          <w:lang w:val="sr-Cyrl-RS"/>
        </w:rPr>
        <w:t>два) примерка студије у папирној верзији</w:t>
      </w:r>
      <w:r w:rsidR="00C20745" w:rsidRPr="00CC2456">
        <w:rPr>
          <w:rFonts w:cs="Arial"/>
          <w:lang w:val="sr-Cyrl-RS"/>
        </w:rPr>
        <w:t xml:space="preserve"> (све на српском језику)</w:t>
      </w:r>
      <w:r w:rsidR="00A07DA5" w:rsidRPr="00CC2456">
        <w:rPr>
          <w:rFonts w:cs="Arial"/>
          <w:lang w:val="sr-Cyrl-RS"/>
        </w:rPr>
        <w:t>.</w:t>
      </w:r>
      <w:r w:rsidR="005C3DE6" w:rsidRPr="00CC2456">
        <w:rPr>
          <w:rFonts w:cs="Arial"/>
          <w:lang w:val="sr-Cyrl-RS"/>
        </w:rPr>
        <w:t xml:space="preserve"> </w:t>
      </w:r>
    </w:p>
    <w:p w:rsidR="00A07DA5" w:rsidRPr="00CC2456" w:rsidRDefault="00A07DA5" w:rsidP="003E16AA">
      <w:pPr>
        <w:tabs>
          <w:tab w:val="left" w:pos="567"/>
        </w:tabs>
        <w:spacing w:before="0"/>
        <w:rPr>
          <w:rFonts w:cs="Arial"/>
        </w:rPr>
      </w:pPr>
    </w:p>
    <w:p w:rsidR="003E16AA" w:rsidRPr="00CC2456" w:rsidRDefault="003E16AA" w:rsidP="003E16AA">
      <w:pPr>
        <w:tabs>
          <w:tab w:val="left" w:pos="567"/>
        </w:tabs>
        <w:spacing w:before="0"/>
        <w:rPr>
          <w:rFonts w:cs="Arial"/>
          <w:lang w:val="sr-Cyrl-RS"/>
        </w:rPr>
      </w:pPr>
      <w:r w:rsidRPr="00CC2456">
        <w:rPr>
          <w:rFonts w:cs="Arial"/>
        </w:rPr>
        <w:t>Пружалац услуге се обавезује да</w:t>
      </w:r>
      <w:r w:rsidRPr="00CC2456">
        <w:rPr>
          <w:rFonts w:cs="Arial"/>
          <w:lang w:val="sr-Cyrl-RS"/>
        </w:rPr>
        <w:t xml:space="preserve"> ће по усвајању студије на Стручном савету </w:t>
      </w:r>
      <w:r w:rsidRPr="00CC2456">
        <w:rPr>
          <w:rFonts w:eastAsia="Calibri" w:cs="Arial"/>
          <w:lang w:val="sr-Cyrl-RS"/>
        </w:rPr>
        <w:t>Корисника услуге</w:t>
      </w:r>
      <w:r w:rsidRPr="00CC2456">
        <w:rPr>
          <w:rFonts w:cs="Arial"/>
        </w:rPr>
        <w:t xml:space="preserve"> предати Кориснику услуге</w:t>
      </w:r>
      <w:r w:rsidRPr="00CC2456">
        <w:rPr>
          <w:rFonts w:eastAsia="Calibri" w:cs="Arial"/>
          <w:lang w:val="sr-Cyrl-RS"/>
        </w:rPr>
        <w:t xml:space="preserve"> финалне верзије Студије и то 3 (</w:t>
      </w:r>
      <w:r w:rsidR="002C1EEF" w:rsidRPr="00CC2456">
        <w:rPr>
          <w:rFonts w:eastAsia="Calibri" w:cs="Arial"/>
          <w:lang w:val="sr-Cyrl-RS"/>
        </w:rPr>
        <w:t xml:space="preserve">словима: </w:t>
      </w:r>
      <w:r w:rsidRPr="00CC2456">
        <w:rPr>
          <w:rFonts w:eastAsia="Calibri" w:cs="Arial"/>
          <w:lang w:val="sr-Cyrl-RS"/>
        </w:rPr>
        <w:t>три) у папирној форми и 1 (</w:t>
      </w:r>
      <w:r w:rsidR="002C1EEF" w:rsidRPr="00CC2456">
        <w:rPr>
          <w:rFonts w:eastAsia="Calibri" w:cs="Arial"/>
          <w:lang w:val="sr-Cyrl-RS"/>
        </w:rPr>
        <w:t xml:space="preserve">словима: </w:t>
      </w:r>
      <w:r w:rsidR="006D197A" w:rsidRPr="00CC2456">
        <w:rPr>
          <w:rFonts w:eastAsia="Calibri" w:cs="Arial"/>
          <w:lang w:val="sr-Cyrl-RS"/>
        </w:rPr>
        <w:t>један</w:t>
      </w:r>
      <w:r w:rsidRPr="00CC2456">
        <w:rPr>
          <w:rFonts w:eastAsia="Calibri" w:cs="Arial"/>
          <w:lang w:val="sr-Cyrl-RS"/>
        </w:rPr>
        <w:t xml:space="preserve">) у електронској форми -  </w:t>
      </w:r>
      <w:r w:rsidRPr="00CC2456">
        <w:rPr>
          <w:rFonts w:eastAsia="Calibri" w:cs="Arial"/>
          <w:lang w:val="sr-Latn-RS"/>
        </w:rPr>
        <w:t>CD</w:t>
      </w:r>
      <w:r w:rsidRPr="00CC2456">
        <w:rPr>
          <w:rFonts w:eastAsia="Calibri" w:cs="Arial"/>
          <w:lang w:val="sr-Cyrl-RS"/>
        </w:rPr>
        <w:t>, на српском језику).</w:t>
      </w:r>
    </w:p>
    <w:p w:rsidR="003E16AA" w:rsidRPr="00CC2456" w:rsidRDefault="003E16AA" w:rsidP="00911B36">
      <w:pPr>
        <w:tabs>
          <w:tab w:val="left" w:pos="567"/>
        </w:tabs>
        <w:spacing w:before="0"/>
        <w:rPr>
          <w:rFonts w:cs="Arial"/>
          <w:lang w:val="sr-Cyrl-RS"/>
        </w:rPr>
      </w:pPr>
    </w:p>
    <w:p w:rsidR="00911B36" w:rsidRPr="006D197A" w:rsidRDefault="00911B36" w:rsidP="00911B36">
      <w:pPr>
        <w:tabs>
          <w:tab w:val="left" w:pos="567"/>
        </w:tabs>
        <w:spacing w:before="0"/>
        <w:rPr>
          <w:rFonts w:cs="Arial"/>
          <w:lang w:val="sr-Cyrl-RS"/>
        </w:rPr>
      </w:pPr>
      <w:r w:rsidRPr="00CC2456">
        <w:rPr>
          <w:rFonts w:cs="Arial"/>
        </w:rPr>
        <w:t>Предате примерке из става првог овог члана верификује лице овлашћено за праћење реализације овог Уговора на страни Корисника услуге.</w:t>
      </w:r>
      <w:r w:rsidRPr="006D197A">
        <w:rPr>
          <w:rFonts w:cs="Arial"/>
        </w:rPr>
        <w:t xml:space="preserve">  </w:t>
      </w:r>
    </w:p>
    <w:p w:rsidR="003E16AA" w:rsidRPr="006D197A" w:rsidRDefault="003E16AA" w:rsidP="00911B36">
      <w:pPr>
        <w:tabs>
          <w:tab w:val="left" w:pos="567"/>
        </w:tabs>
        <w:spacing w:before="0"/>
        <w:rPr>
          <w:rFonts w:cs="Arial"/>
          <w:color w:val="FF0000"/>
        </w:rPr>
      </w:pPr>
    </w:p>
    <w:p w:rsidR="003E16AA" w:rsidRPr="006D197A" w:rsidRDefault="00911B36" w:rsidP="003E16AA">
      <w:pPr>
        <w:tabs>
          <w:tab w:val="left" w:pos="567"/>
        </w:tabs>
        <w:spacing w:before="0"/>
        <w:jc w:val="center"/>
        <w:rPr>
          <w:rFonts w:cs="Arial"/>
          <w:color w:val="FF0000"/>
        </w:rPr>
      </w:pPr>
      <w:r w:rsidRPr="006D197A">
        <w:rPr>
          <w:rFonts w:cs="Arial"/>
          <w:b/>
        </w:rPr>
        <w:t>Члан 12</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911B36" w:rsidRPr="006D197A" w:rsidRDefault="00911B36" w:rsidP="00911B36">
      <w:pPr>
        <w:tabs>
          <w:tab w:val="left" w:pos="567"/>
        </w:tabs>
        <w:spacing w:before="0"/>
        <w:rPr>
          <w:rFonts w:cs="Arial"/>
        </w:rPr>
      </w:pPr>
      <w:r w:rsidRPr="006D197A">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911B36" w:rsidRPr="006D197A" w:rsidRDefault="00911B36" w:rsidP="00911B36">
      <w:pPr>
        <w:tabs>
          <w:tab w:val="left" w:pos="567"/>
        </w:tabs>
        <w:spacing w:before="0"/>
        <w:rPr>
          <w:rFonts w:cs="Arial"/>
        </w:rPr>
      </w:pPr>
    </w:p>
    <w:p w:rsidR="00911B36" w:rsidRPr="006D197A" w:rsidRDefault="00645B80" w:rsidP="00911B36">
      <w:pPr>
        <w:tabs>
          <w:tab w:val="left" w:pos="567"/>
        </w:tabs>
        <w:spacing w:before="0"/>
        <w:rPr>
          <w:rFonts w:cs="Arial"/>
          <w:b/>
        </w:rPr>
      </w:pPr>
      <w:r w:rsidRPr="006D197A">
        <w:rPr>
          <w:rFonts w:cs="Arial"/>
          <w:b/>
        </w:rPr>
        <w:t>РОК</w:t>
      </w:r>
      <w:r w:rsidR="004B35C3" w:rsidRPr="006D197A">
        <w:rPr>
          <w:rFonts w:cs="Arial"/>
          <w:b/>
          <w:lang w:val="sr-Cyrl-RS"/>
        </w:rPr>
        <w:t xml:space="preserve"> И МЕСТО</w:t>
      </w:r>
      <w:r w:rsidRPr="006D197A">
        <w:rPr>
          <w:rFonts w:cs="Arial"/>
          <w:b/>
        </w:rPr>
        <w:t xml:space="preserve"> ИЗВРШЕЊА</w:t>
      </w:r>
      <w:r w:rsidR="00911B36" w:rsidRPr="006D197A">
        <w:rPr>
          <w:rFonts w:cs="Arial"/>
          <w:b/>
        </w:rPr>
        <w:t xml:space="preserve"> УСЛУГЕ</w:t>
      </w:r>
    </w:p>
    <w:p w:rsidR="00911B36" w:rsidRPr="006D197A" w:rsidRDefault="00911B36" w:rsidP="00911B36">
      <w:pPr>
        <w:tabs>
          <w:tab w:val="left" w:pos="567"/>
        </w:tabs>
        <w:spacing w:before="0"/>
        <w:rPr>
          <w:rFonts w:cs="Arial"/>
          <w:b/>
        </w:rPr>
      </w:pPr>
    </w:p>
    <w:p w:rsidR="00911B36" w:rsidRPr="006D197A" w:rsidRDefault="00911B36" w:rsidP="00911B36">
      <w:pPr>
        <w:tabs>
          <w:tab w:val="left" w:pos="567"/>
        </w:tabs>
        <w:spacing w:before="0"/>
        <w:jc w:val="center"/>
        <w:rPr>
          <w:rFonts w:cs="Arial"/>
        </w:rPr>
      </w:pPr>
      <w:r w:rsidRPr="006D197A">
        <w:rPr>
          <w:rFonts w:cs="Arial"/>
          <w:b/>
        </w:rPr>
        <w:t>Члан 13</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Рок за извршење Услуге из члана 1. овог Уговора износи ___ (</w:t>
      </w:r>
      <w:r w:rsidR="002C1EEF" w:rsidRPr="006D197A">
        <w:rPr>
          <w:rFonts w:cs="Arial"/>
          <w:lang w:val="sr-Cyrl-RS"/>
        </w:rPr>
        <w:t xml:space="preserve">максимално </w:t>
      </w:r>
      <w:r w:rsidR="002705CC" w:rsidRPr="006D197A">
        <w:rPr>
          <w:rFonts w:cs="Arial"/>
          <w:lang w:val="sr-Cyrl-RS"/>
        </w:rPr>
        <w:t xml:space="preserve">24 </w:t>
      </w:r>
      <w:r w:rsidR="002C1EEF" w:rsidRPr="006D197A">
        <w:rPr>
          <w:rFonts w:cs="Arial"/>
          <w:lang w:val="sr-Cyrl-RS"/>
        </w:rPr>
        <w:t>месеци)</w:t>
      </w:r>
      <w:r w:rsidRPr="006D197A">
        <w:rPr>
          <w:rFonts w:cs="Arial"/>
        </w:rPr>
        <w:t xml:space="preserve"> </w:t>
      </w:r>
      <w:r w:rsidR="00A07DA5" w:rsidRPr="006D197A">
        <w:rPr>
          <w:rFonts w:cs="Arial"/>
          <w:lang w:val="sr-Cyrl-RS"/>
        </w:rPr>
        <w:t xml:space="preserve">(словима: _______) </w:t>
      </w:r>
      <w:r w:rsidRPr="006D197A">
        <w:rPr>
          <w:rFonts w:cs="Arial"/>
          <w:lang w:val="sr-Cyrl-RS"/>
        </w:rPr>
        <w:t xml:space="preserve">месеци </w:t>
      </w:r>
      <w:r w:rsidRPr="006D197A">
        <w:rPr>
          <w:rFonts w:cs="Arial"/>
        </w:rPr>
        <w:t>почев од дана ступања на снагу овог Уговора</w:t>
      </w:r>
      <w:r w:rsidRPr="006D197A">
        <w:rPr>
          <w:rFonts w:cs="Arial"/>
          <w:lang w:val="sr-Cyrl-RS"/>
        </w:rPr>
        <w:t>.</w:t>
      </w:r>
      <w:r w:rsidRPr="006D197A">
        <w:rPr>
          <w:rFonts w:cs="Arial"/>
        </w:rPr>
        <w:t xml:space="preserve">  </w:t>
      </w:r>
    </w:p>
    <w:p w:rsidR="00645B80" w:rsidRPr="006D197A" w:rsidRDefault="00645B80" w:rsidP="00911B36">
      <w:pPr>
        <w:tabs>
          <w:tab w:val="left" w:pos="567"/>
        </w:tabs>
        <w:spacing w:before="0"/>
        <w:rPr>
          <w:rFonts w:cs="Arial"/>
        </w:rPr>
      </w:pPr>
    </w:p>
    <w:p w:rsidR="00645B80" w:rsidRPr="006D197A" w:rsidRDefault="004B35C3" w:rsidP="00911B36">
      <w:pPr>
        <w:tabs>
          <w:tab w:val="left" w:pos="567"/>
        </w:tabs>
        <w:spacing w:before="0"/>
        <w:rPr>
          <w:rFonts w:cs="Arial"/>
          <w:lang w:val="sr-Cyrl-RS"/>
        </w:rPr>
      </w:pPr>
      <w:r w:rsidRPr="006D197A">
        <w:rPr>
          <w:rFonts w:cs="Arial"/>
          <w:lang w:val="sr-Cyrl-RS"/>
        </w:rPr>
        <w:t>Место извршења услуга је:</w:t>
      </w:r>
      <w:r w:rsidR="002705CC" w:rsidRPr="006D197A">
        <w:rPr>
          <w:rFonts w:cs="Arial"/>
          <w:lang w:val="sr-Cyrl-RS"/>
        </w:rPr>
        <w:t xml:space="preserve"> </w:t>
      </w:r>
      <w:r w:rsidR="002705CC" w:rsidRPr="006D197A">
        <w:rPr>
          <w:rFonts w:eastAsia="Arial Unicode MS" w:cs="Arial"/>
          <w:lang w:val="sr-Cyrl-CS"/>
        </w:rPr>
        <w:t>ЈП ЕПС – Огранак ТЕ – КО Костолац, Термоелектрана Костолац Б</w:t>
      </w:r>
    </w:p>
    <w:p w:rsidR="009D2AF5" w:rsidRPr="006D197A" w:rsidRDefault="009D2AF5" w:rsidP="00911B36">
      <w:pPr>
        <w:tabs>
          <w:tab w:val="left" w:pos="567"/>
        </w:tabs>
        <w:spacing w:before="0"/>
        <w:rPr>
          <w:rFonts w:cs="Arial"/>
          <w:b/>
        </w:rPr>
      </w:pPr>
    </w:p>
    <w:p w:rsidR="00911B36" w:rsidRPr="006D197A" w:rsidRDefault="00911B36" w:rsidP="00911B36">
      <w:pPr>
        <w:tabs>
          <w:tab w:val="left" w:pos="567"/>
        </w:tabs>
        <w:spacing w:before="0"/>
        <w:rPr>
          <w:rFonts w:cs="Arial"/>
          <w:b/>
        </w:rPr>
      </w:pPr>
      <w:r w:rsidRPr="006D197A">
        <w:rPr>
          <w:rFonts w:cs="Arial"/>
          <w:b/>
        </w:rPr>
        <w:t xml:space="preserve">СРЕДСТВА ФИНАНСИЈСКОГ ОБЕЗБЕЂЕЊА </w:t>
      </w:r>
    </w:p>
    <w:p w:rsidR="00911B36" w:rsidRPr="006D197A" w:rsidRDefault="00911B36" w:rsidP="00911B36">
      <w:pPr>
        <w:tabs>
          <w:tab w:val="left" w:pos="567"/>
        </w:tabs>
        <w:spacing w:before="0"/>
        <w:rPr>
          <w:rFonts w:cs="Arial"/>
          <w:b/>
        </w:rPr>
      </w:pPr>
    </w:p>
    <w:p w:rsidR="00911B36" w:rsidRPr="006D197A" w:rsidRDefault="00911B36" w:rsidP="00911B36">
      <w:pPr>
        <w:tabs>
          <w:tab w:val="left" w:pos="567"/>
        </w:tabs>
        <w:spacing w:before="0"/>
        <w:jc w:val="center"/>
        <w:rPr>
          <w:rFonts w:cs="Arial"/>
        </w:rPr>
      </w:pPr>
      <w:r w:rsidRPr="006D197A">
        <w:rPr>
          <w:rFonts w:cs="Arial"/>
          <w:b/>
        </w:rPr>
        <w:t>Члан 14</w:t>
      </w:r>
      <w:r w:rsidRPr="006D197A">
        <w:rPr>
          <w:rFonts w:cs="Arial"/>
        </w:rPr>
        <w:t>.</w:t>
      </w:r>
    </w:p>
    <w:p w:rsidR="00911B36" w:rsidRPr="006D197A" w:rsidRDefault="00911B36" w:rsidP="00911B36">
      <w:pPr>
        <w:tabs>
          <w:tab w:val="left" w:pos="567"/>
        </w:tabs>
        <w:spacing w:before="0"/>
        <w:rPr>
          <w:rFonts w:cs="Arial"/>
        </w:rPr>
      </w:pPr>
    </w:p>
    <w:p w:rsidR="00CA7D2A" w:rsidRPr="006D197A" w:rsidRDefault="00911B36" w:rsidP="0087295E">
      <w:pPr>
        <w:rPr>
          <w:rFonts w:cs="Arial"/>
          <w:lang w:val="sr-Cyrl-RS"/>
        </w:rPr>
      </w:pPr>
      <w:r w:rsidRPr="006D197A">
        <w:rPr>
          <w:rFonts w:cs="Arial"/>
        </w:rPr>
        <w:t xml:space="preserve">Пружалац услуге је обавезан да у тренутку потписивања Уговора, а најкасније у року од </w:t>
      </w:r>
      <w:r w:rsidRPr="006D197A">
        <w:rPr>
          <w:rFonts w:cs="Arial"/>
          <w:lang w:val="sr-Cyrl-RS"/>
        </w:rPr>
        <w:t>10</w:t>
      </w:r>
      <w:r w:rsidRPr="006D197A">
        <w:rPr>
          <w:rFonts w:cs="Arial"/>
        </w:rPr>
        <w:t xml:space="preserve"> (словима: </w:t>
      </w:r>
      <w:r w:rsidRPr="006D197A">
        <w:rPr>
          <w:rFonts w:cs="Arial"/>
          <w:lang w:val="sr-Cyrl-RS"/>
        </w:rPr>
        <w:t>десет</w:t>
      </w:r>
      <w:r w:rsidRPr="006D197A">
        <w:rPr>
          <w:rFonts w:cs="Arial"/>
        </w:rPr>
        <w:t xml:space="preserve">) дана од дана потписивања овог Уговора, као одложни услов из чл. </w:t>
      </w:r>
      <w:proofErr w:type="gramStart"/>
      <w:r w:rsidRPr="006D197A">
        <w:rPr>
          <w:rFonts w:cs="Arial"/>
        </w:rPr>
        <w:t>74.ст.</w:t>
      </w:r>
      <w:proofErr w:type="gramEnd"/>
      <w:r w:rsidRPr="006D197A">
        <w:rPr>
          <w:rFonts w:cs="Arial"/>
        </w:rPr>
        <w:t>2.</w:t>
      </w:r>
      <w:r w:rsidRPr="006D197A">
        <w:rPr>
          <w:rFonts w:cs="Arial"/>
          <w:lang w:val="sr-Cyrl-RS"/>
        </w:rPr>
        <w:t xml:space="preserve"> Закона о облигационим односима </w:t>
      </w:r>
      <w:r w:rsidRPr="006D197A">
        <w:rPr>
          <w:rFonts w:cs="Arial"/>
        </w:rPr>
        <w:t xml:space="preserve">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w:t>
      </w:r>
      <w:r w:rsidRPr="006D197A">
        <w:rPr>
          <w:rFonts w:cs="Arial"/>
          <w:lang w:val="sr-Cyrl-RS"/>
        </w:rPr>
        <w:t xml:space="preserve"> б</w:t>
      </w:r>
      <w:r w:rsidRPr="006D197A">
        <w:rPr>
          <w:rFonts w:cs="Arial"/>
        </w:rPr>
        <w:t xml:space="preserve">ланко соло меницу, са клаузулом „без </w:t>
      </w:r>
      <w:proofErr w:type="gramStart"/>
      <w:r w:rsidRPr="006D197A">
        <w:rPr>
          <w:rFonts w:cs="Arial"/>
        </w:rPr>
        <w:t>протеста“</w:t>
      </w:r>
      <w:proofErr w:type="gramEnd"/>
      <w:r w:rsidRPr="006D197A">
        <w:rPr>
          <w:rFonts w:cs="Arial"/>
        </w:rPr>
        <w:t>, потписану од стране законског заступника,</w:t>
      </w:r>
      <w:r w:rsidR="0087295E" w:rsidRPr="006D197A">
        <w:rPr>
          <w:rFonts w:cs="Arial"/>
        </w:rPr>
        <w:t xml:space="preserve"> у складу са Закон</w:t>
      </w:r>
      <w:r w:rsidR="009D2AF5" w:rsidRPr="006D197A">
        <w:rPr>
          <w:rFonts w:cs="Arial"/>
          <w:lang w:val="sr-Cyrl-RS"/>
        </w:rPr>
        <w:t>ом</w:t>
      </w:r>
      <w:r w:rsidR="0087295E" w:rsidRPr="006D197A">
        <w:rPr>
          <w:rFonts w:cs="Arial"/>
        </w:rPr>
        <w:t xml:space="preserve"> о меници ("Сл. лист ФНРЈ" бр. 104/46, "Сл. лист СФРЈ" бр. 16/65, 54/70 и 57/89 и "Сл. лист СРЈ" бр. 46/96, Сл. лист СЦГ бр. 01/03 Уст. повеља Сл.гласник РС 80/15) и Закон</w:t>
      </w:r>
      <w:r w:rsidR="009D2AF5" w:rsidRPr="006D197A">
        <w:rPr>
          <w:rFonts w:cs="Arial"/>
          <w:lang w:val="sr-Cyrl-RS"/>
        </w:rPr>
        <w:t>ом</w:t>
      </w:r>
      <w:r w:rsidR="0087295E" w:rsidRPr="006D197A">
        <w:rPr>
          <w:rFonts w:cs="Arial"/>
        </w:rPr>
        <w:t xml:space="preserve"> о платним </w:t>
      </w:r>
      <w:proofErr w:type="gramStart"/>
      <w:r w:rsidR="0087295E" w:rsidRPr="006D197A">
        <w:rPr>
          <w:rFonts w:cs="Arial"/>
        </w:rPr>
        <w:t>услугама  (</w:t>
      </w:r>
      <w:proofErr w:type="gramEnd"/>
      <w:r w:rsidR="0087295E" w:rsidRPr="006D197A">
        <w:rPr>
          <w:rFonts w:cs="Arial"/>
        </w:rPr>
        <w:t xml:space="preserve"> Сл. гласник .РС..број 139/2014).</w:t>
      </w:r>
      <w:r w:rsidRPr="006D197A">
        <w:rPr>
          <w:rFonts w:cs="Arial"/>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30 (</w:t>
      </w:r>
      <w:proofErr w:type="gramStart"/>
      <w:r w:rsidRPr="006D197A">
        <w:rPr>
          <w:rFonts w:cs="Arial"/>
        </w:rPr>
        <w:t>словима:тридесет</w:t>
      </w:r>
      <w:proofErr w:type="gramEnd"/>
      <w:r w:rsidRPr="006D197A">
        <w:rPr>
          <w:rFonts w:cs="Arial"/>
        </w:rPr>
        <w:t>)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w:t>
      </w:r>
      <w:r w:rsidR="00CA7D2A" w:rsidRPr="006D197A">
        <w:rPr>
          <w:rFonts w:cs="Arial"/>
        </w:rPr>
        <w:t>.</w:t>
      </w:r>
    </w:p>
    <w:p w:rsidR="0087295E" w:rsidRPr="006D197A" w:rsidRDefault="00911B36" w:rsidP="0087295E">
      <w:pPr>
        <w:rPr>
          <w:rFonts w:cs="Arial"/>
          <w:lang w:val="sr-Cyrl-RS"/>
        </w:rPr>
      </w:pPr>
      <w:r w:rsidRPr="006D197A">
        <w:rPr>
          <w:rFonts w:cs="Arial"/>
        </w:rPr>
        <w:t xml:space="preserve">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w:t>
      </w:r>
      <w:r w:rsidRPr="006D197A">
        <w:rPr>
          <w:rFonts w:cs="Arial"/>
        </w:rPr>
        <w:lastRenderedPageBreak/>
        <w:t>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r w:rsidR="000D6BA6" w:rsidRPr="006D197A">
        <w:rPr>
          <w:rFonts w:cs="Arial"/>
          <w:lang w:val="sr-Cyrl-RS"/>
        </w:rPr>
        <w:t>,</w:t>
      </w:r>
      <w:r w:rsidRPr="006D197A">
        <w:rPr>
          <w:rFonts w:cs="Arial"/>
        </w:rPr>
        <w:t xml:space="preserve"> </w:t>
      </w:r>
      <w:r w:rsidR="0087295E" w:rsidRPr="006D197A">
        <w:rPr>
          <w:rFonts w:cs="Arial"/>
        </w:rPr>
        <w:t>у складу са Одлуком о ближим условима, садржини и начину вођења регистра меница и овлашћења( СЛ.гласник РС број 56/11,80/15 и 76/2016)</w:t>
      </w:r>
      <w:r w:rsidR="000D6BA6" w:rsidRPr="006D197A">
        <w:rPr>
          <w:rFonts w:cs="Arial"/>
          <w:lang w:val="sr-Cyrl-RS"/>
        </w:rPr>
        <w:t>.</w:t>
      </w:r>
    </w:p>
    <w:p w:rsidR="00911B36" w:rsidRPr="006D197A" w:rsidRDefault="00911B36" w:rsidP="00911B36">
      <w:pPr>
        <w:tabs>
          <w:tab w:val="left" w:pos="567"/>
        </w:tabs>
        <w:rPr>
          <w:rFonts w:cs="Arial"/>
        </w:rPr>
      </w:pP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b/>
        </w:rPr>
      </w:pPr>
      <w:r w:rsidRPr="006D197A">
        <w:rPr>
          <w:rFonts w:cs="Arial"/>
          <w:b/>
        </w:rPr>
        <w:t>ИЗВРШИОЦИ</w:t>
      </w:r>
      <w:r w:rsidRPr="006D197A">
        <w:rPr>
          <w:rFonts w:cs="Arial"/>
          <w:b/>
        </w:rPr>
        <w:tab/>
      </w:r>
    </w:p>
    <w:p w:rsidR="00911B36" w:rsidRPr="006D197A" w:rsidRDefault="00911B36" w:rsidP="00911B36">
      <w:pPr>
        <w:tabs>
          <w:tab w:val="left" w:pos="567"/>
        </w:tabs>
        <w:spacing w:before="0"/>
        <w:rPr>
          <w:rFonts w:cs="Arial"/>
          <w:b/>
        </w:rPr>
      </w:pPr>
    </w:p>
    <w:p w:rsidR="00911B36" w:rsidRPr="006D197A" w:rsidRDefault="00911B36" w:rsidP="00911B36">
      <w:pPr>
        <w:tabs>
          <w:tab w:val="left" w:pos="567"/>
        </w:tabs>
        <w:spacing w:before="0"/>
        <w:jc w:val="center"/>
        <w:rPr>
          <w:rFonts w:cs="Arial"/>
        </w:rPr>
      </w:pPr>
      <w:r w:rsidRPr="006D197A">
        <w:rPr>
          <w:rFonts w:cs="Arial"/>
          <w:b/>
        </w:rPr>
        <w:t>Члан 15</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Извршиоци су ангажована лица од стране Пружаоца услуге.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Пружалац услуге доставља Кориснику услуге: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w:t>
      </w:r>
      <w:r w:rsidR="005F4F53" w:rsidRPr="006D197A">
        <w:rPr>
          <w:rFonts w:cs="Arial"/>
        </w:rPr>
        <w:t xml:space="preserve"> је у Прилогу 5. овог Уговора).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9D2AF5" w:rsidRPr="006D197A" w:rsidRDefault="009D2AF5" w:rsidP="00911B36">
      <w:pPr>
        <w:tabs>
          <w:tab w:val="left" w:pos="567"/>
        </w:tabs>
        <w:spacing w:before="0"/>
        <w:rPr>
          <w:rFonts w:cs="Arial"/>
        </w:rPr>
      </w:pPr>
    </w:p>
    <w:p w:rsidR="009D2AF5" w:rsidRPr="006D197A" w:rsidRDefault="009D2AF5" w:rsidP="00911B36">
      <w:pPr>
        <w:tabs>
          <w:tab w:val="left" w:pos="567"/>
        </w:tabs>
        <w:spacing w:before="0"/>
        <w:rPr>
          <w:rFonts w:cs="Arial"/>
          <w:b/>
          <w:lang w:val="sr-Cyrl-RS"/>
        </w:rPr>
      </w:pPr>
      <w:r w:rsidRPr="006D197A">
        <w:rPr>
          <w:rFonts w:cs="Arial"/>
          <w:b/>
          <w:lang w:val="sr-Cyrl-RS"/>
        </w:rPr>
        <w:t>ПОВЕРЉИВОСТ</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b/>
        </w:rPr>
        <w:t>Члан 16</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w:t>
      </w:r>
      <w:proofErr w:type="gramStart"/>
      <w:r w:rsidRPr="006D197A">
        <w:rPr>
          <w:rFonts w:cs="Arial"/>
        </w:rPr>
        <w:t>предрачунима,техничким</w:t>
      </w:r>
      <w:proofErr w:type="gramEnd"/>
      <w:r w:rsidRPr="006D197A">
        <w:rPr>
          <w:rFonts w:cs="Arial"/>
        </w:rPr>
        <w:t xml:space="preserve">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6 уз овај Уговор.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911B36" w:rsidRPr="006D197A" w:rsidRDefault="006F6012" w:rsidP="00911B36">
      <w:pPr>
        <w:tabs>
          <w:tab w:val="left" w:pos="567"/>
        </w:tabs>
        <w:spacing w:before="0"/>
        <w:rPr>
          <w:rFonts w:cs="Arial"/>
        </w:rPr>
      </w:pPr>
      <w:r w:rsidRPr="006D197A">
        <w:rPr>
          <w:rFonts w:cs="Arial"/>
        </w:rPr>
        <w:tab/>
      </w:r>
      <w:r w:rsidRPr="006D197A">
        <w:rPr>
          <w:rFonts w:cs="Arial"/>
        </w:rPr>
        <w:tab/>
      </w:r>
      <w:r w:rsidRPr="006D197A">
        <w:rPr>
          <w:rFonts w:cs="Arial"/>
        </w:rPr>
        <w:tab/>
      </w:r>
      <w:r w:rsidRPr="006D197A">
        <w:rPr>
          <w:rFonts w:cs="Arial"/>
        </w:rPr>
        <w:tab/>
      </w:r>
    </w:p>
    <w:p w:rsidR="00604026" w:rsidRPr="006D197A" w:rsidRDefault="00604026" w:rsidP="00911B36">
      <w:pPr>
        <w:tabs>
          <w:tab w:val="left" w:pos="567"/>
        </w:tabs>
        <w:spacing w:before="0"/>
        <w:rPr>
          <w:rFonts w:cs="Arial"/>
        </w:rPr>
      </w:pPr>
    </w:p>
    <w:p w:rsidR="00604026" w:rsidRPr="006D197A" w:rsidRDefault="00604026" w:rsidP="00604026">
      <w:pPr>
        <w:spacing w:before="0"/>
        <w:jc w:val="center"/>
        <w:rPr>
          <w:rFonts w:cs="Arial"/>
          <w:b/>
          <w:lang w:val="sr-Cyrl-CS" w:eastAsia="ar-SA"/>
        </w:rPr>
      </w:pPr>
      <w:r w:rsidRPr="006D197A">
        <w:rPr>
          <w:rFonts w:cs="Arial"/>
          <w:b/>
          <w:lang w:val="sr-Cyrl-CS" w:eastAsia="ar-SA"/>
        </w:rPr>
        <w:t>Члан 17.</w:t>
      </w:r>
    </w:p>
    <w:p w:rsidR="002844E9" w:rsidRPr="006D197A" w:rsidRDefault="002844E9" w:rsidP="00604026">
      <w:pPr>
        <w:spacing w:before="0"/>
        <w:jc w:val="center"/>
        <w:rPr>
          <w:rFonts w:cs="Arial"/>
          <w:b/>
          <w:lang w:val="sr-Cyrl-RS" w:eastAsia="ar-SA"/>
        </w:rPr>
      </w:pPr>
    </w:p>
    <w:p w:rsidR="00604026" w:rsidRPr="006D197A" w:rsidRDefault="00604026" w:rsidP="00604026">
      <w:pPr>
        <w:tabs>
          <w:tab w:val="left" w:pos="567"/>
        </w:tabs>
        <w:spacing w:before="0"/>
        <w:rPr>
          <w:rFonts w:cs="Arial"/>
        </w:rPr>
      </w:pPr>
      <w:r w:rsidRPr="006D197A">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604026" w:rsidRPr="006D197A" w:rsidRDefault="00604026" w:rsidP="00604026">
      <w:pPr>
        <w:tabs>
          <w:tab w:val="left" w:pos="567"/>
        </w:tabs>
        <w:spacing w:before="0"/>
        <w:rPr>
          <w:rFonts w:cs="Arial"/>
        </w:rPr>
      </w:pPr>
    </w:p>
    <w:p w:rsidR="00604026" w:rsidRPr="006D197A" w:rsidRDefault="00604026" w:rsidP="00604026">
      <w:pPr>
        <w:tabs>
          <w:tab w:val="left" w:pos="567"/>
        </w:tabs>
        <w:spacing w:before="0"/>
        <w:rPr>
          <w:rFonts w:cs="Arial"/>
        </w:rPr>
      </w:pPr>
      <w:r w:rsidRPr="006D197A">
        <w:rPr>
          <w:rFonts w:cs="Arial"/>
          <w:lang w:val="sr-Cyrl-RS"/>
        </w:rPr>
        <w:lastRenderedPageBreak/>
        <w:t>Пружалац услуге је дужан да поседује полису осигурања од одговорности из делатности за штете причињене трећим лицима .</w:t>
      </w:r>
    </w:p>
    <w:p w:rsidR="00604026" w:rsidRPr="006D197A" w:rsidRDefault="00604026" w:rsidP="00911B36">
      <w:pPr>
        <w:tabs>
          <w:tab w:val="left" w:pos="567"/>
        </w:tabs>
        <w:spacing w:before="0"/>
        <w:rPr>
          <w:rFonts w:cs="Arial"/>
        </w:rPr>
      </w:pPr>
    </w:p>
    <w:p w:rsidR="00604026" w:rsidRPr="006D197A" w:rsidRDefault="00604026" w:rsidP="00911B36">
      <w:pPr>
        <w:tabs>
          <w:tab w:val="left" w:pos="567"/>
        </w:tabs>
        <w:spacing w:before="0"/>
        <w:rPr>
          <w:rFonts w:cs="Arial"/>
        </w:rPr>
      </w:pPr>
    </w:p>
    <w:p w:rsidR="00911B36" w:rsidRPr="006D197A" w:rsidRDefault="00911B36" w:rsidP="00911B36">
      <w:pPr>
        <w:tabs>
          <w:tab w:val="left" w:pos="567"/>
        </w:tabs>
        <w:spacing w:before="0"/>
        <w:rPr>
          <w:rFonts w:cs="Arial"/>
          <w:b/>
        </w:rPr>
      </w:pPr>
      <w:r w:rsidRPr="006D197A">
        <w:rPr>
          <w:rFonts w:cs="Arial"/>
          <w:b/>
        </w:rPr>
        <w:t xml:space="preserve">ИНТЕЛЕКТУАЛНА СВОЈИНА </w:t>
      </w:r>
    </w:p>
    <w:p w:rsidR="00911B36" w:rsidRPr="006D197A" w:rsidRDefault="00911B36" w:rsidP="00911B36">
      <w:pPr>
        <w:tabs>
          <w:tab w:val="left" w:pos="567"/>
        </w:tabs>
        <w:spacing w:before="0"/>
        <w:rPr>
          <w:rFonts w:cs="Arial"/>
          <w:b/>
        </w:rPr>
      </w:pPr>
    </w:p>
    <w:p w:rsidR="00911B36" w:rsidRPr="006D197A" w:rsidRDefault="00911B36" w:rsidP="00911B36">
      <w:pPr>
        <w:tabs>
          <w:tab w:val="left" w:pos="567"/>
        </w:tabs>
        <w:spacing w:before="0"/>
        <w:jc w:val="center"/>
        <w:rPr>
          <w:rFonts w:cs="Arial"/>
        </w:rPr>
      </w:pPr>
      <w:r w:rsidRPr="006D197A">
        <w:rPr>
          <w:rFonts w:cs="Arial"/>
          <w:b/>
        </w:rPr>
        <w:t xml:space="preserve">Члан </w:t>
      </w:r>
      <w:r w:rsidR="00604026" w:rsidRPr="006D197A">
        <w:rPr>
          <w:rFonts w:cs="Arial"/>
          <w:b/>
        </w:rPr>
        <w:t>1</w:t>
      </w:r>
      <w:r w:rsidR="00604026" w:rsidRPr="006D197A">
        <w:rPr>
          <w:rFonts w:cs="Arial"/>
          <w:b/>
          <w:lang w:val="sr-Cyrl-RS"/>
        </w:rPr>
        <w:t>8</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6C1A5C" w:rsidRPr="006D197A" w:rsidRDefault="006C1A5C"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38768B"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b/>
        </w:rPr>
      </w:pPr>
      <w:r w:rsidRPr="006D197A">
        <w:rPr>
          <w:rFonts w:cs="Arial"/>
          <w:b/>
        </w:rPr>
        <w:t xml:space="preserve">ЗАКЉУЧИВАЊЕ И СТУПАЊЕ НА СНАГУ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b/>
        </w:rPr>
        <w:t xml:space="preserve">Члан </w:t>
      </w:r>
      <w:r w:rsidR="002844E9" w:rsidRPr="006D197A">
        <w:rPr>
          <w:rFonts w:cs="Arial"/>
          <w:b/>
        </w:rPr>
        <w:t>1</w:t>
      </w:r>
      <w:r w:rsidR="002844E9" w:rsidRPr="006D197A">
        <w:rPr>
          <w:rFonts w:cs="Arial"/>
          <w:b/>
          <w:lang w:val="sr-Cyrl-RS"/>
        </w:rPr>
        <w:t>9</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Овај Уговор сматра се закљученим када га потпишу </w:t>
      </w:r>
      <w:r w:rsidR="0087295E" w:rsidRPr="006D197A">
        <w:rPr>
          <w:rFonts w:cs="Arial"/>
          <w:lang w:val="sr-Cyrl-RS"/>
        </w:rPr>
        <w:t xml:space="preserve">законски заступници </w:t>
      </w:r>
      <w:r w:rsidRPr="006D197A">
        <w:rPr>
          <w:rFonts w:cs="Arial"/>
        </w:rPr>
        <w:t>Уговорних страна.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Овај Уговор ступа на снагу када Пружалац услуге у складу са роковима из члана 14. овог Уговора достави средстава финансијског обезбеђења.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b/>
        </w:rPr>
        <w:t xml:space="preserve">Члан </w:t>
      </w:r>
      <w:r w:rsidR="002844E9" w:rsidRPr="006D197A">
        <w:rPr>
          <w:rFonts w:cs="Arial"/>
          <w:b/>
          <w:lang w:val="sr-Cyrl-RS"/>
        </w:rPr>
        <w:t>20</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Овај Уговор се закључује до обостраног испуњења уговорених обавеза.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Обавезе </w:t>
      </w:r>
      <w:proofErr w:type="gramStart"/>
      <w:r w:rsidRPr="006D197A">
        <w:rPr>
          <w:rFonts w:cs="Arial"/>
        </w:rPr>
        <w:t>по  овом</w:t>
      </w:r>
      <w:proofErr w:type="gramEnd"/>
      <w:r w:rsidRPr="006D197A">
        <w:rPr>
          <w:rFonts w:cs="Arial"/>
        </w:rPr>
        <w:t xml:space="preserve"> Уговору које доспевају у наредној години, Корис</w:t>
      </w:r>
      <w:r w:rsidR="006C1A5C" w:rsidRPr="006D197A">
        <w:rPr>
          <w:rFonts w:cs="Arial"/>
          <w:lang w:val="sr-Cyrl-RS"/>
        </w:rPr>
        <w:t>н</w:t>
      </w:r>
      <w:r w:rsidRPr="006D197A">
        <w:rPr>
          <w:rFonts w:cs="Arial"/>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b/>
        </w:rPr>
      </w:pPr>
    </w:p>
    <w:p w:rsidR="00911B36" w:rsidRPr="006D197A" w:rsidRDefault="00911B36" w:rsidP="00911B36">
      <w:pPr>
        <w:tabs>
          <w:tab w:val="left" w:pos="567"/>
        </w:tabs>
        <w:spacing w:before="0"/>
        <w:jc w:val="center"/>
        <w:rPr>
          <w:rFonts w:cs="Arial"/>
        </w:rPr>
      </w:pPr>
      <w:r w:rsidRPr="006D197A">
        <w:rPr>
          <w:rFonts w:cs="Arial"/>
          <w:b/>
        </w:rPr>
        <w:t xml:space="preserve">Члан </w:t>
      </w:r>
      <w:r w:rsidR="002844E9" w:rsidRPr="006D197A">
        <w:rPr>
          <w:rFonts w:cs="Arial"/>
          <w:b/>
        </w:rPr>
        <w:t>2</w:t>
      </w:r>
      <w:r w:rsidR="002844E9" w:rsidRPr="006D197A">
        <w:rPr>
          <w:rFonts w:cs="Arial"/>
          <w:b/>
          <w:lang w:val="sr-Cyrl-RS"/>
        </w:rPr>
        <w:t>1</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Овај Уговор и његови </w:t>
      </w:r>
      <w:proofErr w:type="gramStart"/>
      <w:r w:rsidRPr="006D197A">
        <w:rPr>
          <w:rFonts w:cs="Arial"/>
        </w:rPr>
        <w:t>Прилози  од</w:t>
      </w:r>
      <w:proofErr w:type="gramEnd"/>
      <w:r w:rsidRPr="006D197A">
        <w:rPr>
          <w:rFonts w:cs="Arial"/>
        </w:rPr>
        <w:t xml:space="preserve"> 1 до </w:t>
      </w:r>
      <w:r w:rsidR="000D6BA6" w:rsidRPr="006D197A">
        <w:rPr>
          <w:rFonts w:cs="Arial"/>
          <w:lang w:val="sr-Cyrl-RS"/>
        </w:rPr>
        <w:t>9</w:t>
      </w:r>
      <w:r w:rsidR="00A73729" w:rsidRPr="006D197A">
        <w:rPr>
          <w:rFonts w:cs="Arial"/>
        </w:rPr>
        <w:t xml:space="preserve"> </w:t>
      </w:r>
      <w:r w:rsidRPr="006D197A">
        <w:rPr>
          <w:rFonts w:cs="Arial"/>
        </w:rPr>
        <w:t xml:space="preserve">  из </w:t>
      </w:r>
      <w:r w:rsidR="00A73729" w:rsidRPr="006D197A">
        <w:rPr>
          <w:rFonts w:cs="Arial"/>
        </w:rPr>
        <w:t>члана 3</w:t>
      </w:r>
      <w:r w:rsidR="00E61A86" w:rsidRPr="006D197A">
        <w:rPr>
          <w:rFonts w:cs="Arial"/>
          <w:lang w:val="sr-Cyrl-RS"/>
        </w:rPr>
        <w:t>4</w:t>
      </w:r>
      <w:r w:rsidRPr="006D197A">
        <w:rPr>
          <w:rFonts w:cs="Arial"/>
        </w:rPr>
        <w:t xml:space="preserve">. овог Уговора, сачињени су на српском језику.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На овај Уговор примењују се закони Републике Србије.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У случају спора меродавно право је право Републике Србије, а поступак се води на српском језику.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b/>
        </w:rPr>
      </w:pPr>
      <w:r w:rsidRPr="006D197A">
        <w:rPr>
          <w:rFonts w:cs="Arial"/>
          <w:b/>
        </w:rPr>
        <w:t>ОВЛАШЋЕНИ ПРЕДСТАВНИЦИ ЗА ПРАЋЕЊЕ УГОВОРА</w:t>
      </w:r>
    </w:p>
    <w:p w:rsidR="00911B36" w:rsidRPr="006D197A" w:rsidRDefault="00911B36" w:rsidP="00911B36">
      <w:pPr>
        <w:tabs>
          <w:tab w:val="left" w:pos="567"/>
        </w:tabs>
        <w:spacing w:before="0"/>
        <w:rPr>
          <w:rFonts w:cs="Arial"/>
          <w:b/>
        </w:rPr>
      </w:pPr>
    </w:p>
    <w:p w:rsidR="00911B36" w:rsidRPr="006D197A" w:rsidRDefault="00911B36" w:rsidP="00911B36">
      <w:pPr>
        <w:tabs>
          <w:tab w:val="left" w:pos="567"/>
        </w:tabs>
        <w:spacing w:before="0"/>
        <w:jc w:val="center"/>
        <w:rPr>
          <w:rFonts w:cs="Arial"/>
        </w:rPr>
      </w:pPr>
      <w:r w:rsidRPr="006D197A">
        <w:rPr>
          <w:rFonts w:cs="Arial"/>
          <w:b/>
        </w:rPr>
        <w:t xml:space="preserve">Члан </w:t>
      </w:r>
      <w:r w:rsidR="002844E9" w:rsidRPr="006D197A">
        <w:rPr>
          <w:rFonts w:cs="Arial"/>
          <w:b/>
        </w:rPr>
        <w:t>2</w:t>
      </w:r>
      <w:r w:rsidR="002844E9" w:rsidRPr="006D197A">
        <w:rPr>
          <w:rFonts w:cs="Arial"/>
          <w:b/>
          <w:lang w:val="sr-Cyrl-RS"/>
        </w:rPr>
        <w:t>2</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Овлашћени представници за праћење реализације Услуге из члана 1. овог Уговора су: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ab/>
        <w:t xml:space="preserve">- за Корисника услуге: </w:t>
      </w:r>
      <w:r w:rsidRPr="006D197A">
        <w:rPr>
          <w:rFonts w:cs="Arial"/>
        </w:rPr>
        <w:tab/>
        <w:t>________________________________</w:t>
      </w:r>
    </w:p>
    <w:p w:rsidR="00911B36" w:rsidRPr="006D197A" w:rsidRDefault="00911B36" w:rsidP="00911B36">
      <w:pPr>
        <w:tabs>
          <w:tab w:val="left" w:pos="567"/>
        </w:tabs>
        <w:spacing w:before="0"/>
        <w:rPr>
          <w:rFonts w:cs="Arial"/>
        </w:rPr>
      </w:pPr>
      <w:r w:rsidRPr="006D197A">
        <w:rPr>
          <w:rFonts w:cs="Arial"/>
        </w:rPr>
        <w:tab/>
        <w:t xml:space="preserve">- за Пружаоца услуге: </w:t>
      </w:r>
      <w:r w:rsidRPr="006D197A">
        <w:rPr>
          <w:rFonts w:cs="Arial"/>
        </w:rPr>
        <w:tab/>
        <w:t>________________________________</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Овлашћења и дужности овлашћених </w:t>
      </w:r>
      <w:proofErr w:type="gramStart"/>
      <w:r w:rsidRPr="006D197A">
        <w:rPr>
          <w:rFonts w:cs="Arial"/>
        </w:rPr>
        <w:t>представника  за</w:t>
      </w:r>
      <w:proofErr w:type="gramEnd"/>
      <w:r w:rsidRPr="006D197A">
        <w:rPr>
          <w:rFonts w:cs="Arial"/>
        </w:rPr>
        <w:t xml:space="preserve"> праћење реализације овог Уговора су да:</w:t>
      </w:r>
    </w:p>
    <w:p w:rsidR="00911B36" w:rsidRPr="006D197A" w:rsidRDefault="00911B36" w:rsidP="00911B36">
      <w:pPr>
        <w:tabs>
          <w:tab w:val="left" w:pos="567"/>
        </w:tabs>
        <w:spacing w:before="0"/>
        <w:rPr>
          <w:rFonts w:cs="Arial"/>
        </w:rPr>
      </w:pPr>
      <w:r w:rsidRPr="006D197A">
        <w:rPr>
          <w:rFonts w:cs="Arial"/>
        </w:rPr>
        <w:t>-</w:t>
      </w:r>
      <w:r w:rsidRPr="006D197A">
        <w:rPr>
          <w:rFonts w:cs="Arial"/>
        </w:rPr>
        <w:tab/>
        <w:t xml:space="preserve">примају месечне извештаје и изјашњавају се поводом истих (сагласност односно примедбе на </w:t>
      </w:r>
      <w:proofErr w:type="gramStart"/>
      <w:r w:rsidRPr="006D197A">
        <w:rPr>
          <w:rFonts w:cs="Arial"/>
        </w:rPr>
        <w:t>извештај )</w:t>
      </w:r>
      <w:proofErr w:type="gramEnd"/>
      <w:r w:rsidRPr="006D197A">
        <w:rPr>
          <w:rFonts w:cs="Arial"/>
        </w:rPr>
        <w:t>;</w:t>
      </w:r>
    </w:p>
    <w:p w:rsidR="00911B36" w:rsidRPr="006D197A" w:rsidRDefault="00911B36" w:rsidP="00911B36">
      <w:pPr>
        <w:tabs>
          <w:tab w:val="left" w:pos="567"/>
        </w:tabs>
        <w:spacing w:before="0"/>
        <w:rPr>
          <w:rFonts w:cs="Arial"/>
        </w:rPr>
      </w:pPr>
      <w:r w:rsidRPr="006D197A">
        <w:rPr>
          <w:rFonts w:cs="Arial"/>
        </w:rPr>
        <w:t>-</w:t>
      </w:r>
      <w:r w:rsidRPr="006D197A">
        <w:rPr>
          <w:rFonts w:cs="Arial"/>
        </w:rPr>
        <w:tab/>
        <w:t xml:space="preserve">исти доставе другој Уговорној страни и да прате поступање по примедбама; </w:t>
      </w:r>
    </w:p>
    <w:p w:rsidR="00911B36" w:rsidRPr="006D197A" w:rsidRDefault="00911B36" w:rsidP="00911B36">
      <w:pPr>
        <w:tabs>
          <w:tab w:val="left" w:pos="567"/>
        </w:tabs>
        <w:spacing w:before="0"/>
        <w:rPr>
          <w:rFonts w:cs="Arial"/>
        </w:rPr>
      </w:pPr>
      <w:r w:rsidRPr="006D197A">
        <w:rPr>
          <w:rFonts w:cs="Arial"/>
        </w:rPr>
        <w:t>-           Д</w:t>
      </w:r>
      <w:r w:rsidRPr="006D197A">
        <w:rPr>
          <w:rFonts w:cs="Arial"/>
          <w:lang w:val="sr-Cyrl-RS"/>
        </w:rPr>
        <w:t xml:space="preserve">а </w:t>
      </w:r>
      <w:r w:rsidRPr="006D197A">
        <w:rPr>
          <w:rFonts w:cs="Arial"/>
        </w:rPr>
        <w:t>сачине, потпишу и верификују Записник о квалитативном пријему услуга (без примедби);</w:t>
      </w:r>
    </w:p>
    <w:p w:rsidR="00911B36" w:rsidRPr="006D197A" w:rsidRDefault="00911B36" w:rsidP="00911B36">
      <w:pPr>
        <w:tabs>
          <w:tab w:val="left" w:pos="567"/>
        </w:tabs>
        <w:spacing w:before="0"/>
        <w:rPr>
          <w:rFonts w:cs="Arial"/>
        </w:rPr>
      </w:pPr>
      <w:r w:rsidRPr="006D197A">
        <w:rPr>
          <w:rFonts w:cs="Arial"/>
        </w:rPr>
        <w:t>-</w:t>
      </w:r>
      <w:r w:rsidRPr="006D197A">
        <w:rPr>
          <w:rFonts w:cs="Arial"/>
        </w:rPr>
        <w:tab/>
        <w:t xml:space="preserve">благовремено приме Коначан </w:t>
      </w:r>
      <w:proofErr w:type="gramStart"/>
      <w:r w:rsidRPr="006D197A">
        <w:rPr>
          <w:rFonts w:cs="Arial"/>
        </w:rPr>
        <w:t>извештај  о</w:t>
      </w:r>
      <w:proofErr w:type="gramEnd"/>
      <w:r w:rsidRPr="006D197A">
        <w:rPr>
          <w:rFonts w:cs="Arial"/>
        </w:rPr>
        <w:t xml:space="preserve"> извршеној услузи и изјасне се поводом истог у писменој форми;</w:t>
      </w:r>
    </w:p>
    <w:p w:rsidR="00911B36" w:rsidRPr="006D197A" w:rsidRDefault="00911B36" w:rsidP="00911B36">
      <w:pPr>
        <w:tabs>
          <w:tab w:val="left" w:pos="567"/>
        </w:tabs>
        <w:spacing w:before="0"/>
        <w:rPr>
          <w:rFonts w:cs="Arial"/>
        </w:rPr>
      </w:pPr>
      <w:r w:rsidRPr="006D197A">
        <w:rPr>
          <w:rFonts w:cs="Arial"/>
        </w:rPr>
        <w:t>-</w:t>
      </w:r>
      <w:r w:rsidRPr="006D197A">
        <w:rPr>
          <w:rFonts w:cs="Arial"/>
        </w:rPr>
        <w:tab/>
        <w:t>извршавају и друге дужности везане за реализацију предмета овог Уговора, по потреби.</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b/>
        </w:rPr>
      </w:pPr>
      <w:r w:rsidRPr="006D197A">
        <w:rPr>
          <w:rFonts w:cs="Arial"/>
          <w:b/>
        </w:rPr>
        <w:t xml:space="preserve">КВАЛИТАТИВНИ И КВАНТИТАТИВНИ ПРИЈЕМ </w:t>
      </w:r>
    </w:p>
    <w:p w:rsidR="00911B36" w:rsidRPr="006D197A" w:rsidRDefault="00911B36" w:rsidP="00911B36">
      <w:pPr>
        <w:tabs>
          <w:tab w:val="left" w:pos="567"/>
        </w:tabs>
        <w:spacing w:before="0"/>
        <w:rPr>
          <w:rFonts w:cs="Arial"/>
          <w:b/>
        </w:rPr>
      </w:pPr>
    </w:p>
    <w:p w:rsidR="00911B36" w:rsidRPr="006D197A" w:rsidRDefault="00911B36" w:rsidP="00911B36">
      <w:pPr>
        <w:tabs>
          <w:tab w:val="left" w:pos="567"/>
        </w:tabs>
        <w:spacing w:before="0"/>
        <w:jc w:val="center"/>
        <w:rPr>
          <w:rFonts w:cs="Arial"/>
        </w:rPr>
      </w:pPr>
      <w:r w:rsidRPr="006D197A">
        <w:rPr>
          <w:rFonts w:cs="Arial"/>
          <w:b/>
        </w:rPr>
        <w:t xml:space="preserve">Члан </w:t>
      </w:r>
      <w:r w:rsidR="002844E9" w:rsidRPr="006D197A">
        <w:rPr>
          <w:rFonts w:cs="Arial"/>
          <w:b/>
        </w:rPr>
        <w:t>2</w:t>
      </w:r>
      <w:r w:rsidR="002844E9" w:rsidRPr="006D197A">
        <w:rPr>
          <w:rFonts w:cs="Arial"/>
          <w:b/>
          <w:lang w:val="sr-Cyrl-RS"/>
        </w:rPr>
        <w:t>3</w:t>
      </w:r>
      <w:r w:rsidRPr="006D197A">
        <w:rPr>
          <w:rFonts w:cs="Arial"/>
        </w:rPr>
        <w:t>.</w:t>
      </w:r>
    </w:p>
    <w:p w:rsidR="00911B36" w:rsidRPr="006D197A" w:rsidRDefault="00911B36" w:rsidP="00911B36">
      <w:pPr>
        <w:tabs>
          <w:tab w:val="left" w:pos="567"/>
        </w:tabs>
        <w:spacing w:before="0"/>
        <w:rPr>
          <w:rFonts w:cs="Arial"/>
        </w:rPr>
      </w:pPr>
    </w:p>
    <w:p w:rsidR="00C0034E" w:rsidRPr="006D197A" w:rsidRDefault="00C0034E" w:rsidP="00FE3A06">
      <w:pPr>
        <w:pStyle w:val="Heading2"/>
        <w:rPr>
          <w:rFonts w:cs="Arial"/>
        </w:rPr>
      </w:pPr>
      <w:r w:rsidRPr="006D197A">
        <w:rPr>
          <w:rFonts w:cs="Arial"/>
        </w:rPr>
        <w:t xml:space="preserve">Квантитативни пријем </w:t>
      </w:r>
      <w:r w:rsidRPr="006D197A">
        <w:rPr>
          <w:rFonts w:cs="Arial"/>
          <w:lang w:val="sr-Cyrl-CS"/>
        </w:rPr>
        <w:t>Студије</w:t>
      </w:r>
    </w:p>
    <w:p w:rsidR="00C0034E" w:rsidRPr="006D197A" w:rsidRDefault="00C0034E" w:rsidP="00C0034E">
      <w:pPr>
        <w:rPr>
          <w:rFonts w:cs="Arial"/>
        </w:rPr>
      </w:pPr>
      <w:r w:rsidRPr="006D197A">
        <w:rPr>
          <w:rFonts w:cs="Arial"/>
        </w:rPr>
        <w:t xml:space="preserve">Квантитативни пријем Предфиналне верзије </w:t>
      </w:r>
      <w:r w:rsidRPr="006D197A">
        <w:rPr>
          <w:rFonts w:cs="Arial"/>
          <w:lang w:val="sr-Cyrl-RS"/>
        </w:rPr>
        <w:t>Студије</w:t>
      </w:r>
      <w:r w:rsidRPr="006D197A">
        <w:rPr>
          <w:rFonts w:cs="Arial"/>
        </w:rPr>
        <w:t xml:space="preserve"> врши се потписивањем Записника о квантитативном пријему Предфиналне верзије </w:t>
      </w:r>
      <w:r w:rsidRPr="006D197A">
        <w:rPr>
          <w:rFonts w:cs="Arial"/>
          <w:lang w:val="sr-Cyrl-RS"/>
        </w:rPr>
        <w:t>Студије</w:t>
      </w:r>
      <w:r w:rsidRPr="006D197A">
        <w:rPr>
          <w:rFonts w:cs="Arial"/>
        </w:rPr>
        <w:t xml:space="preserve">, којим се констатује да су Кориснику услуге предате Предфинална верзија </w:t>
      </w:r>
      <w:r w:rsidRPr="006D197A">
        <w:rPr>
          <w:rFonts w:cs="Arial"/>
          <w:lang w:val="sr-Cyrl-RS"/>
        </w:rPr>
        <w:t>Студије</w:t>
      </w:r>
      <w:r w:rsidRPr="006D197A">
        <w:rPr>
          <w:rFonts w:cs="Arial"/>
        </w:rPr>
        <w:t xml:space="preserve"> и </w:t>
      </w:r>
      <w:r w:rsidRPr="006D197A">
        <w:rPr>
          <w:rFonts w:cs="Arial"/>
          <w:lang w:val="sr-Cyrl-RS"/>
        </w:rPr>
        <w:t xml:space="preserve">њен </w:t>
      </w:r>
      <w:r w:rsidRPr="006D197A">
        <w:rPr>
          <w:rFonts w:cs="Arial"/>
        </w:rPr>
        <w:t>скраћени приказ</w:t>
      </w:r>
      <w:r w:rsidRPr="006D197A">
        <w:rPr>
          <w:rFonts w:cs="Arial"/>
          <w:lang w:val="sr-Cyrl-RS"/>
        </w:rPr>
        <w:t>, у одговарајућем броју примерака, дефинисаном Уговором</w:t>
      </w:r>
      <w:r w:rsidRPr="006D197A">
        <w:rPr>
          <w:rFonts w:cs="Arial"/>
        </w:rPr>
        <w:t>.</w:t>
      </w:r>
    </w:p>
    <w:p w:rsidR="00C0034E" w:rsidRPr="006D197A" w:rsidRDefault="00C0034E" w:rsidP="00FE3A06">
      <w:pPr>
        <w:pStyle w:val="Heading2"/>
        <w:rPr>
          <w:rFonts w:cs="Arial"/>
        </w:rPr>
      </w:pPr>
      <w:r w:rsidRPr="006D197A">
        <w:rPr>
          <w:rFonts w:cs="Arial"/>
        </w:rPr>
        <w:t>Квалитативни и квантитативни пријем Услуге</w:t>
      </w:r>
    </w:p>
    <w:p w:rsidR="006D197A" w:rsidRPr="006D197A" w:rsidRDefault="006D197A" w:rsidP="006D197A">
      <w:pPr>
        <w:rPr>
          <w:rFonts w:cs="Arial"/>
          <w:lang w:val="sr-Cyrl-RS"/>
        </w:rPr>
      </w:pPr>
      <w:r w:rsidRPr="006D197A">
        <w:rPr>
          <w:rFonts w:cs="Arial"/>
          <w:lang w:val="sr-Cyrl-RS"/>
        </w:rPr>
        <w:t>Корисник услуге је у обавези да изврши квантитативан и квалитативан пријем предмета Услуге у погледу квалитета и обима Услуге</w:t>
      </w:r>
      <w:r w:rsidRPr="006D197A">
        <w:rPr>
          <w:rFonts w:cs="Arial"/>
          <w:i/>
          <w:iCs/>
          <w:lang w:val="sr-Cyrl-RS"/>
        </w:rPr>
        <w:t xml:space="preserve">. </w:t>
      </w:r>
      <w:r w:rsidRPr="006D197A">
        <w:rPr>
          <w:rFonts w:cs="Arial"/>
          <w:lang w:val="sr-Cyrl-RS"/>
        </w:rPr>
        <w:t xml:space="preserve">Квантитативни и квалитативни пријем услуга биће одобрен кроз достављање </w:t>
      </w:r>
      <w:r w:rsidRPr="006D197A">
        <w:rPr>
          <w:rFonts w:cs="Arial"/>
        </w:rPr>
        <w:t>коначн</w:t>
      </w:r>
      <w:r w:rsidRPr="006D197A">
        <w:rPr>
          <w:rFonts w:cs="Arial"/>
          <w:lang w:val="sr-Cyrl-RS"/>
        </w:rPr>
        <w:t>ог</w:t>
      </w:r>
      <w:r w:rsidRPr="006D197A">
        <w:rPr>
          <w:rFonts w:cs="Arial"/>
        </w:rPr>
        <w:t xml:space="preserve"> извештај</w:t>
      </w:r>
      <w:r w:rsidRPr="006D197A">
        <w:rPr>
          <w:rFonts w:cs="Arial"/>
          <w:lang w:val="sr-Cyrl-RS"/>
        </w:rPr>
        <w:t>а који</w:t>
      </w:r>
      <w:r w:rsidRPr="006D197A">
        <w:rPr>
          <w:rFonts w:cs="Arial"/>
        </w:rPr>
        <w:t xml:space="preserve"> садржи: преглед свих  извршених  активности на пружању Услуге, месечно одобрених извршених уговорних активно</w:t>
      </w:r>
      <w:r w:rsidR="00CC2456">
        <w:rPr>
          <w:rFonts w:cs="Arial"/>
        </w:rPr>
        <w:t xml:space="preserve">сти и финални уговорни производ </w:t>
      </w:r>
      <w:r w:rsidRPr="006D197A">
        <w:rPr>
          <w:rFonts w:cs="Arial"/>
          <w:lang w:val="sr-Cyrl-RS"/>
        </w:rPr>
        <w:t xml:space="preserve">и усвајање Записника о квантитативном и квалитативном пријему услуга – без примедби од стране </w:t>
      </w:r>
      <w:r w:rsidRPr="006D197A">
        <w:rPr>
          <w:rFonts w:cs="Arial"/>
          <w:lang w:val="ru-RU"/>
        </w:rPr>
        <w:t>Овлашћеног представника за праћење реализације услуге.</w:t>
      </w:r>
    </w:p>
    <w:p w:rsidR="006D197A" w:rsidRPr="006D197A" w:rsidRDefault="006D197A" w:rsidP="006D197A">
      <w:pPr>
        <w:rPr>
          <w:rFonts w:cs="Arial"/>
          <w:lang w:val="ru-RU" w:eastAsia="ar-SA"/>
        </w:rPr>
      </w:pPr>
      <w:r w:rsidRPr="006D197A">
        <w:rPr>
          <w:rFonts w:cs="Arial"/>
          <w:lang w:val="sr-Cyrl-RS"/>
        </w:rPr>
        <w:t>Понуђач</w:t>
      </w:r>
      <w:r w:rsidRPr="006D197A">
        <w:rPr>
          <w:rFonts w:cs="Arial"/>
        </w:rPr>
        <w:t xml:space="preserve"> је дужан да поступи по писаним примедбама </w:t>
      </w:r>
      <w:r w:rsidRPr="006D197A">
        <w:rPr>
          <w:rFonts w:cs="Arial"/>
          <w:lang w:val="sr-Cyrl-RS"/>
        </w:rPr>
        <w:t xml:space="preserve">наручиоца </w:t>
      </w:r>
      <w:r w:rsidRPr="006D197A">
        <w:rPr>
          <w:rFonts w:cs="Arial"/>
        </w:rPr>
        <w:t xml:space="preserve">у року од </w:t>
      </w:r>
      <w:r w:rsidRPr="006D197A">
        <w:rPr>
          <w:rFonts w:cs="Arial"/>
          <w:lang w:val="sr-Cyrl-RS"/>
        </w:rPr>
        <w:t>8</w:t>
      </w:r>
      <w:r w:rsidRPr="006D197A">
        <w:rPr>
          <w:rFonts w:cs="Arial"/>
        </w:rPr>
        <w:t xml:space="preserve"> (словима: </w:t>
      </w:r>
      <w:r w:rsidRPr="006D197A">
        <w:rPr>
          <w:rFonts w:cs="Arial"/>
          <w:lang w:val="sr-Cyrl-RS"/>
        </w:rPr>
        <w:t xml:space="preserve">осам) </w:t>
      </w:r>
      <w:r w:rsidRPr="006D197A">
        <w:rPr>
          <w:rFonts w:cs="Arial"/>
        </w:rPr>
        <w:t>дана од момента пријема рекламације о свом трошку.</w:t>
      </w:r>
    </w:p>
    <w:p w:rsidR="006D197A" w:rsidRPr="006D197A" w:rsidRDefault="006D197A" w:rsidP="006D197A">
      <w:pPr>
        <w:rPr>
          <w:rFonts w:cs="Arial"/>
          <w:lang w:val="sr-Cyrl-RS"/>
        </w:rPr>
      </w:pPr>
      <w:r w:rsidRPr="006D197A">
        <w:rPr>
          <w:rFonts w:cs="Arial"/>
        </w:rPr>
        <w:t xml:space="preserve">Уколико </w:t>
      </w:r>
      <w:r w:rsidRPr="006D197A">
        <w:rPr>
          <w:rFonts w:cs="Arial"/>
          <w:lang w:val="sr-Cyrl-RS"/>
        </w:rPr>
        <w:t>Пружалац услуге</w:t>
      </w:r>
      <w:r w:rsidRPr="006D197A">
        <w:rPr>
          <w:rFonts w:cs="Arial"/>
        </w:rPr>
        <w:t xml:space="preserve"> у року од </w:t>
      </w:r>
      <w:r w:rsidRPr="006D197A">
        <w:rPr>
          <w:rFonts w:cs="Arial"/>
          <w:lang w:val="sr-Cyrl-RS"/>
        </w:rPr>
        <w:t>8</w:t>
      </w:r>
      <w:r w:rsidRPr="006D197A">
        <w:rPr>
          <w:rFonts w:cs="Arial"/>
        </w:rPr>
        <w:t xml:space="preserve"> (словима: </w:t>
      </w:r>
      <w:r w:rsidRPr="006D197A">
        <w:rPr>
          <w:rFonts w:cs="Arial"/>
          <w:lang w:val="sr-Cyrl-RS"/>
        </w:rPr>
        <w:t xml:space="preserve">осам) </w:t>
      </w:r>
      <w:r w:rsidRPr="006D197A">
        <w:rPr>
          <w:rFonts w:cs="Arial"/>
        </w:rPr>
        <w:t xml:space="preserve">дана од момента пријема рекламације не поступи по примедбама </w:t>
      </w:r>
      <w:r w:rsidRPr="006D197A">
        <w:rPr>
          <w:rFonts w:cs="Arial"/>
          <w:lang w:val="sr-Cyrl-RS"/>
        </w:rPr>
        <w:t>Наручиоца, Наручилац</w:t>
      </w:r>
      <w:r w:rsidRPr="006D197A">
        <w:rPr>
          <w:rFonts w:cs="Arial"/>
        </w:rPr>
        <w:t xml:space="preserve"> има право да наплати средство обезбеђења дато на има доброг извршења посла </w:t>
      </w:r>
      <w:proofErr w:type="gramStart"/>
      <w:r w:rsidRPr="006D197A">
        <w:rPr>
          <w:rFonts w:cs="Arial"/>
        </w:rPr>
        <w:t>и  једнострано</w:t>
      </w:r>
      <w:proofErr w:type="gramEnd"/>
      <w:r w:rsidRPr="006D197A">
        <w:rPr>
          <w:rFonts w:cs="Arial"/>
        </w:rPr>
        <w:t xml:space="preserve"> раскине овај Уговор. </w:t>
      </w:r>
    </w:p>
    <w:p w:rsidR="00911B36" w:rsidRPr="006D197A" w:rsidRDefault="006D197A" w:rsidP="006D197A">
      <w:pPr>
        <w:tabs>
          <w:tab w:val="left" w:pos="567"/>
        </w:tabs>
        <w:spacing w:before="0"/>
        <w:rPr>
          <w:rFonts w:cs="Arial"/>
        </w:rPr>
      </w:pPr>
      <w:r w:rsidRPr="006D197A">
        <w:rPr>
          <w:rFonts w:cs="Arial"/>
        </w:rPr>
        <w:t xml:space="preserve">О немогућности поступања по примедбама </w:t>
      </w:r>
      <w:r w:rsidRPr="006D197A">
        <w:rPr>
          <w:rFonts w:cs="Arial"/>
          <w:lang w:val="sr-Cyrl-RS"/>
        </w:rPr>
        <w:t>Наручиоца</w:t>
      </w:r>
      <w:r w:rsidRPr="006D197A">
        <w:rPr>
          <w:rFonts w:cs="Arial"/>
        </w:rPr>
        <w:t xml:space="preserve"> у датом року, </w:t>
      </w:r>
      <w:r w:rsidRPr="006D197A">
        <w:rPr>
          <w:rFonts w:cs="Arial"/>
          <w:lang w:val="sr-Cyrl-RS"/>
        </w:rPr>
        <w:t>Понуђач</w:t>
      </w:r>
      <w:r w:rsidRPr="006D197A">
        <w:rPr>
          <w:rFonts w:cs="Arial"/>
        </w:rPr>
        <w:t xml:space="preserve"> обавештава </w:t>
      </w:r>
      <w:r w:rsidRPr="006D197A">
        <w:rPr>
          <w:rFonts w:cs="Arial"/>
          <w:lang w:val="sr-Cyrl-RS"/>
        </w:rPr>
        <w:t>Наручиоца</w:t>
      </w:r>
      <w:r w:rsidRPr="006D197A">
        <w:rPr>
          <w:rFonts w:cs="Arial"/>
        </w:rPr>
        <w:t xml:space="preserve"> у писаном облику у року од најдуже 3 (словима: три) дана од дана пријема примедби </w:t>
      </w:r>
      <w:r w:rsidRPr="006D197A">
        <w:rPr>
          <w:rFonts w:cs="Arial"/>
          <w:lang w:val="sr-Cyrl-RS"/>
        </w:rPr>
        <w:t>Наручиоца</w:t>
      </w:r>
      <w:r w:rsidRPr="006D197A">
        <w:rPr>
          <w:rFonts w:cs="Arial"/>
        </w:rPr>
        <w:t xml:space="preserve"> и даје детаљно образложење разлога</w:t>
      </w:r>
      <w:r w:rsidRPr="006D197A">
        <w:rPr>
          <w:rFonts w:cs="Arial"/>
          <w:lang w:val="sr-Cyrl-RS"/>
        </w:rPr>
        <w:t xml:space="preserve">, што Наручилац није дужан да усвоји, у </w:t>
      </w:r>
      <w:r w:rsidRPr="006D197A">
        <w:rPr>
          <w:rFonts w:cs="Arial"/>
        </w:rPr>
        <w:t>супротном било који разлози за непоступање у датом року који је одредио Корисник услуге ће се сматрати неоправданим.</w:t>
      </w:r>
    </w:p>
    <w:p w:rsidR="00D37C69" w:rsidRPr="006D197A" w:rsidRDefault="00D37C69" w:rsidP="00911B36">
      <w:pPr>
        <w:tabs>
          <w:tab w:val="left" w:pos="567"/>
        </w:tabs>
        <w:spacing w:before="0"/>
        <w:rPr>
          <w:rFonts w:cs="Arial"/>
        </w:rPr>
      </w:pP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b/>
        </w:rPr>
      </w:pPr>
      <w:r w:rsidRPr="006D197A">
        <w:rPr>
          <w:rFonts w:cs="Arial"/>
          <w:b/>
        </w:rPr>
        <w:t>ВИША СИЛА</w:t>
      </w:r>
    </w:p>
    <w:p w:rsidR="00911B36" w:rsidRPr="006D197A" w:rsidRDefault="00911B36" w:rsidP="00911B36">
      <w:pPr>
        <w:tabs>
          <w:tab w:val="left" w:pos="567"/>
        </w:tabs>
        <w:spacing w:before="0"/>
        <w:rPr>
          <w:rFonts w:cs="Arial"/>
          <w:b/>
        </w:rPr>
      </w:pPr>
    </w:p>
    <w:p w:rsidR="00911B36" w:rsidRPr="006D197A" w:rsidRDefault="00911B36" w:rsidP="00911B36">
      <w:pPr>
        <w:tabs>
          <w:tab w:val="left" w:pos="567"/>
        </w:tabs>
        <w:spacing w:before="0"/>
        <w:jc w:val="center"/>
        <w:rPr>
          <w:rFonts w:cs="Arial"/>
        </w:rPr>
      </w:pPr>
      <w:r w:rsidRPr="006D197A">
        <w:rPr>
          <w:rFonts w:cs="Arial"/>
          <w:b/>
        </w:rPr>
        <w:t xml:space="preserve">Члан </w:t>
      </w:r>
      <w:r w:rsidR="002844E9" w:rsidRPr="006D197A">
        <w:rPr>
          <w:rFonts w:cs="Arial"/>
          <w:b/>
        </w:rPr>
        <w:t>2</w:t>
      </w:r>
      <w:r w:rsidR="002844E9" w:rsidRPr="006D197A">
        <w:rPr>
          <w:rFonts w:cs="Arial"/>
          <w:b/>
          <w:lang w:val="sr-Cyrl-RS"/>
        </w:rPr>
        <w:t>4</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w:t>
      </w:r>
      <w:proofErr w:type="gramStart"/>
      <w:r w:rsidRPr="006D197A">
        <w:rPr>
          <w:rFonts w:cs="Arial"/>
        </w:rPr>
        <w:t>словима:три</w:t>
      </w:r>
      <w:proofErr w:type="gramEnd"/>
      <w:r w:rsidRPr="006D197A">
        <w:rPr>
          <w:rFonts w:cs="Arial"/>
        </w:rPr>
        <w:t>) радна дана о наступању више силе.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911B36" w:rsidRPr="006D197A" w:rsidRDefault="00911B36" w:rsidP="00911B36">
      <w:pPr>
        <w:tabs>
          <w:tab w:val="left" w:pos="567"/>
        </w:tabs>
        <w:spacing w:before="0"/>
        <w:rPr>
          <w:rFonts w:cs="Arial"/>
          <w:lang w:val="sr-Cyrl-RS"/>
        </w:rPr>
      </w:pPr>
    </w:p>
    <w:p w:rsidR="00911B36" w:rsidRPr="006D197A" w:rsidRDefault="00911B36" w:rsidP="00911B36">
      <w:pPr>
        <w:tabs>
          <w:tab w:val="left" w:pos="567"/>
        </w:tabs>
        <w:spacing w:before="0"/>
        <w:rPr>
          <w:rFonts w:cs="Arial"/>
          <w:b/>
        </w:rPr>
      </w:pPr>
      <w:r w:rsidRPr="006D197A">
        <w:rPr>
          <w:rFonts w:cs="Arial"/>
          <w:b/>
        </w:rPr>
        <w:t>НАКНАДА ШТЕТЕ</w:t>
      </w:r>
    </w:p>
    <w:p w:rsidR="00911B36" w:rsidRPr="006D197A" w:rsidRDefault="00911B36" w:rsidP="00911B36">
      <w:pPr>
        <w:tabs>
          <w:tab w:val="left" w:pos="567"/>
        </w:tabs>
        <w:spacing w:before="0"/>
        <w:rPr>
          <w:rFonts w:cs="Arial"/>
          <w:b/>
        </w:rPr>
      </w:pPr>
    </w:p>
    <w:p w:rsidR="00911B36" w:rsidRPr="006D197A" w:rsidRDefault="00911B36" w:rsidP="00911B36">
      <w:pPr>
        <w:tabs>
          <w:tab w:val="left" w:pos="567"/>
        </w:tabs>
        <w:spacing w:before="0"/>
        <w:jc w:val="center"/>
        <w:rPr>
          <w:rFonts w:cs="Arial"/>
        </w:rPr>
      </w:pPr>
      <w:r w:rsidRPr="006D197A">
        <w:rPr>
          <w:rFonts w:cs="Arial"/>
          <w:b/>
        </w:rPr>
        <w:t>Члан 2</w:t>
      </w:r>
      <w:r w:rsidR="002844E9" w:rsidRPr="006D197A">
        <w:rPr>
          <w:rFonts w:cs="Arial"/>
          <w:b/>
          <w:lang w:val="sr-Cyrl-RS"/>
        </w:rPr>
        <w:t>5</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4153C9" w:rsidRPr="006D197A">
        <w:rPr>
          <w:rFonts w:cs="Arial"/>
        </w:rPr>
        <w:t>1</w:t>
      </w:r>
      <w:r w:rsidR="00E43175" w:rsidRPr="006D197A">
        <w:rPr>
          <w:rFonts w:cs="Arial"/>
          <w:lang w:val="sr-Cyrl-RS"/>
        </w:rPr>
        <w:t>8</w:t>
      </w:r>
      <w:r w:rsidRPr="006D197A">
        <w:rPr>
          <w:rFonts w:cs="Arial"/>
        </w:rPr>
        <w:t>. овог Уговора.</w:t>
      </w:r>
    </w:p>
    <w:p w:rsidR="009D5487" w:rsidRPr="006D197A" w:rsidRDefault="009D5487" w:rsidP="00911B36">
      <w:pPr>
        <w:tabs>
          <w:tab w:val="left" w:pos="567"/>
        </w:tabs>
        <w:spacing w:before="0"/>
        <w:rPr>
          <w:rFonts w:cs="Arial"/>
        </w:rPr>
      </w:pP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b/>
        </w:rPr>
      </w:pPr>
      <w:r w:rsidRPr="006D197A">
        <w:rPr>
          <w:rFonts w:cs="Arial"/>
          <w:b/>
        </w:rPr>
        <w:t>УГОВОРНА КАЗНА</w:t>
      </w:r>
    </w:p>
    <w:p w:rsidR="00911B36" w:rsidRPr="006D197A" w:rsidRDefault="00911B36" w:rsidP="00911B36">
      <w:pPr>
        <w:tabs>
          <w:tab w:val="left" w:pos="567"/>
        </w:tabs>
        <w:spacing w:before="0"/>
        <w:rPr>
          <w:rFonts w:cs="Arial"/>
          <w:b/>
        </w:rPr>
      </w:pPr>
    </w:p>
    <w:p w:rsidR="00911B36" w:rsidRPr="006D197A" w:rsidRDefault="00911B36" w:rsidP="00911B36">
      <w:pPr>
        <w:tabs>
          <w:tab w:val="left" w:pos="567"/>
        </w:tabs>
        <w:spacing w:before="0"/>
        <w:jc w:val="center"/>
        <w:rPr>
          <w:rFonts w:cs="Arial"/>
        </w:rPr>
      </w:pPr>
      <w:r w:rsidRPr="006D197A">
        <w:rPr>
          <w:rFonts w:cs="Arial"/>
          <w:b/>
        </w:rPr>
        <w:t xml:space="preserve">Члан </w:t>
      </w:r>
      <w:r w:rsidR="002844E9" w:rsidRPr="006D197A">
        <w:rPr>
          <w:rFonts w:cs="Arial"/>
          <w:b/>
        </w:rPr>
        <w:t>2</w:t>
      </w:r>
      <w:r w:rsidR="002844E9" w:rsidRPr="006D197A">
        <w:rPr>
          <w:rFonts w:cs="Arial"/>
          <w:b/>
          <w:lang w:val="sr-Cyrl-RS"/>
        </w:rPr>
        <w:t>6</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lastRenderedPageBreak/>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911B36" w:rsidRPr="006D197A" w:rsidRDefault="00911B36" w:rsidP="00911B36">
      <w:pPr>
        <w:tabs>
          <w:tab w:val="left" w:pos="567"/>
        </w:tabs>
        <w:spacing w:before="0"/>
        <w:rPr>
          <w:rFonts w:cs="Arial"/>
          <w:lang w:val="sr-Latn-RS"/>
        </w:rPr>
      </w:pPr>
    </w:p>
    <w:p w:rsidR="009D5487" w:rsidRPr="006D197A" w:rsidRDefault="009D5487" w:rsidP="00911B36">
      <w:pPr>
        <w:tabs>
          <w:tab w:val="left" w:pos="567"/>
        </w:tabs>
        <w:spacing w:before="0"/>
        <w:rPr>
          <w:rFonts w:cs="Arial"/>
          <w:lang w:val="sr-Latn-RS"/>
        </w:rPr>
      </w:pPr>
    </w:p>
    <w:p w:rsidR="00911B36" w:rsidRPr="006D197A" w:rsidRDefault="00911B36" w:rsidP="00911B36">
      <w:pPr>
        <w:tabs>
          <w:tab w:val="left" w:pos="567"/>
        </w:tabs>
        <w:spacing w:before="0"/>
        <w:rPr>
          <w:rFonts w:cs="Arial"/>
          <w:b/>
        </w:rPr>
      </w:pPr>
      <w:r w:rsidRPr="006D197A">
        <w:rPr>
          <w:rFonts w:cs="Arial"/>
          <w:b/>
        </w:rPr>
        <w:t>РАСКИД УГОВОРА</w:t>
      </w:r>
    </w:p>
    <w:p w:rsidR="00911B36" w:rsidRPr="006D197A" w:rsidRDefault="00911B36" w:rsidP="00911B36">
      <w:pPr>
        <w:tabs>
          <w:tab w:val="left" w:pos="567"/>
        </w:tabs>
        <w:spacing w:before="0"/>
        <w:rPr>
          <w:rFonts w:cs="Arial"/>
          <w:b/>
        </w:rPr>
      </w:pPr>
    </w:p>
    <w:p w:rsidR="00911B36" w:rsidRPr="006D197A" w:rsidRDefault="00911B36" w:rsidP="00911B36">
      <w:pPr>
        <w:tabs>
          <w:tab w:val="left" w:pos="567"/>
        </w:tabs>
        <w:spacing w:before="0"/>
        <w:jc w:val="center"/>
        <w:rPr>
          <w:rFonts w:cs="Arial"/>
        </w:rPr>
      </w:pPr>
      <w:r w:rsidRPr="006D197A">
        <w:rPr>
          <w:rFonts w:cs="Arial"/>
          <w:b/>
        </w:rPr>
        <w:t xml:space="preserve">Члан </w:t>
      </w:r>
      <w:r w:rsidR="002844E9" w:rsidRPr="006D197A">
        <w:rPr>
          <w:rFonts w:cs="Arial"/>
          <w:b/>
        </w:rPr>
        <w:t>2</w:t>
      </w:r>
      <w:r w:rsidR="002844E9" w:rsidRPr="006D197A">
        <w:rPr>
          <w:rFonts w:cs="Arial"/>
          <w:b/>
          <w:lang w:val="sr-Cyrl-RS"/>
        </w:rPr>
        <w:t>7</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Свака Уговорн</w:t>
      </w:r>
      <w:r w:rsidR="00625406" w:rsidRPr="006D197A">
        <w:rPr>
          <w:rFonts w:cs="Arial"/>
          <w:lang w:val="sr-Cyrl-RS"/>
        </w:rPr>
        <w:t>а</w:t>
      </w:r>
      <w:r w:rsidRPr="006D197A">
        <w:rPr>
          <w:rFonts w:cs="Arial"/>
        </w:rPr>
        <w:t xml:space="preserve"> стран</w:t>
      </w:r>
      <w:r w:rsidR="00625406" w:rsidRPr="006D197A">
        <w:rPr>
          <w:rFonts w:cs="Arial"/>
          <w:lang w:val="sr-Cyrl-RS"/>
        </w:rPr>
        <w:t>а</w:t>
      </w:r>
      <w:r w:rsidRPr="006D197A">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BE2D63" w:rsidRPr="006D197A" w:rsidRDefault="00BE2D63"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sidR="00BE2D63" w:rsidRPr="006D197A">
        <w:rPr>
          <w:rFonts w:cs="Arial"/>
        </w:rPr>
        <w:t>плати уговорну казну из члана 2</w:t>
      </w:r>
      <w:r w:rsidR="00E43175" w:rsidRPr="006D197A">
        <w:rPr>
          <w:rFonts w:cs="Arial"/>
          <w:lang w:val="sr-Cyrl-RS"/>
        </w:rPr>
        <w:t>6</w:t>
      </w:r>
      <w:r w:rsidRPr="006D197A">
        <w:rPr>
          <w:rFonts w:cs="Arial"/>
        </w:rPr>
        <w:t>. овог Уговора, у висини од 10% од укупне вредности Уг</w:t>
      </w:r>
      <w:r w:rsidR="00BE2D63" w:rsidRPr="006D197A">
        <w:rPr>
          <w:rFonts w:cs="Arial"/>
        </w:rPr>
        <w:t>овора, у свему у складу са ЗОО.</w:t>
      </w:r>
    </w:p>
    <w:p w:rsidR="002C1EEF" w:rsidRPr="006D197A" w:rsidRDefault="002C1EEF" w:rsidP="005F4F53">
      <w:pPr>
        <w:tabs>
          <w:tab w:val="left" w:pos="567"/>
        </w:tabs>
        <w:spacing w:before="0"/>
        <w:rPr>
          <w:rFonts w:cs="Arial"/>
          <w:b/>
          <w:lang w:val="sr-Cyrl-RS"/>
        </w:rPr>
      </w:pPr>
    </w:p>
    <w:p w:rsidR="002C1EEF" w:rsidRPr="006D197A" w:rsidRDefault="002C1EEF" w:rsidP="005F4F53">
      <w:pPr>
        <w:tabs>
          <w:tab w:val="left" w:pos="567"/>
        </w:tabs>
        <w:spacing w:before="0"/>
        <w:rPr>
          <w:rFonts w:cs="Arial"/>
          <w:b/>
          <w:lang w:val="sr-Cyrl-RS"/>
        </w:rPr>
      </w:pPr>
    </w:p>
    <w:p w:rsidR="005F4F53" w:rsidRPr="006D197A" w:rsidRDefault="005F4F53" w:rsidP="005F4F53">
      <w:pPr>
        <w:tabs>
          <w:tab w:val="left" w:pos="567"/>
        </w:tabs>
        <w:spacing w:before="0"/>
        <w:rPr>
          <w:rFonts w:cs="Arial"/>
          <w:b/>
          <w:lang w:val="sr-Cyrl-RS"/>
        </w:rPr>
      </w:pPr>
      <w:r w:rsidRPr="006D197A">
        <w:rPr>
          <w:rFonts w:cs="Arial"/>
          <w:b/>
          <w:lang w:val="sr-Cyrl-RS"/>
        </w:rPr>
        <w:t>ИЗМЕНЕ ТОКОМ ТРАЈАЊА УГОВОРА</w:t>
      </w:r>
    </w:p>
    <w:p w:rsidR="005F4F53" w:rsidRPr="006D197A" w:rsidRDefault="005F4F53" w:rsidP="005F4F53">
      <w:pPr>
        <w:tabs>
          <w:tab w:val="left" w:pos="567"/>
        </w:tabs>
        <w:spacing w:before="0"/>
        <w:rPr>
          <w:rFonts w:cs="Arial"/>
          <w:b/>
          <w:lang w:val="sr-Cyrl-RS"/>
        </w:rPr>
      </w:pPr>
    </w:p>
    <w:p w:rsidR="005F4F53" w:rsidRPr="006D197A" w:rsidRDefault="005F4F53" w:rsidP="005F4F53">
      <w:pPr>
        <w:tabs>
          <w:tab w:val="left" w:pos="567"/>
        </w:tabs>
        <w:spacing w:before="0"/>
        <w:jc w:val="center"/>
        <w:rPr>
          <w:rFonts w:cs="Arial"/>
          <w:b/>
          <w:lang w:val="ru-RU"/>
        </w:rPr>
      </w:pPr>
      <w:r w:rsidRPr="006D197A">
        <w:rPr>
          <w:rFonts w:cs="Arial"/>
          <w:b/>
          <w:lang w:val="sr-Cyrl-RS"/>
        </w:rPr>
        <w:t xml:space="preserve">Члан </w:t>
      </w:r>
      <w:r w:rsidR="002844E9" w:rsidRPr="006D197A">
        <w:rPr>
          <w:rFonts w:cs="Arial"/>
          <w:b/>
          <w:lang w:val="sr-Cyrl-RS"/>
        </w:rPr>
        <w:t>28</w:t>
      </w:r>
      <w:r w:rsidR="00A07DA5" w:rsidRPr="006D197A">
        <w:rPr>
          <w:rFonts w:cs="Arial"/>
          <w:b/>
          <w:lang w:val="sr-Cyrl-RS"/>
        </w:rPr>
        <w:t>.</w:t>
      </w:r>
    </w:p>
    <w:p w:rsidR="005F4F53" w:rsidRPr="006D197A" w:rsidRDefault="005F4F53" w:rsidP="00911B36">
      <w:pPr>
        <w:tabs>
          <w:tab w:val="left" w:pos="567"/>
        </w:tabs>
        <w:spacing w:before="0"/>
        <w:rPr>
          <w:rFonts w:cs="Arial"/>
        </w:rPr>
      </w:pPr>
    </w:p>
    <w:p w:rsidR="005F4F53" w:rsidRPr="006D197A" w:rsidRDefault="005F4F53" w:rsidP="005F4F53">
      <w:pPr>
        <w:tabs>
          <w:tab w:val="left" w:pos="567"/>
        </w:tabs>
        <w:spacing w:before="0"/>
        <w:rPr>
          <w:rFonts w:cs="Arial"/>
          <w:bCs/>
          <w:lang w:val="sr-Cyrl-CS"/>
        </w:rPr>
      </w:pPr>
      <w:r w:rsidRPr="006D197A">
        <w:rPr>
          <w:rFonts w:cs="Arial"/>
          <w:bCs/>
          <w:lang w:val="sr-Cyrl-CS"/>
        </w:rPr>
        <w:t xml:space="preserve">Уговорне стране су сагласне да се евентуалне измене и допуне овог Уговора изврше у писаној форми – закључивањем анекса </w:t>
      </w:r>
      <w:r w:rsidR="00625406" w:rsidRPr="006D197A">
        <w:rPr>
          <w:rFonts w:cs="Arial"/>
          <w:bCs/>
          <w:lang w:val="sr-Cyrl-CS"/>
        </w:rPr>
        <w:t>Уговора.</w:t>
      </w:r>
    </w:p>
    <w:p w:rsidR="00625406" w:rsidRPr="006D197A" w:rsidRDefault="00625406" w:rsidP="005F4F53">
      <w:pPr>
        <w:tabs>
          <w:tab w:val="left" w:pos="567"/>
        </w:tabs>
        <w:spacing w:before="0"/>
        <w:rPr>
          <w:rFonts w:cs="Arial"/>
          <w:bCs/>
        </w:rPr>
      </w:pPr>
    </w:p>
    <w:p w:rsidR="00625406" w:rsidRPr="006D197A" w:rsidRDefault="005F4F53" w:rsidP="005F4F53">
      <w:pPr>
        <w:tabs>
          <w:tab w:val="left" w:pos="567"/>
        </w:tabs>
        <w:spacing w:before="0"/>
        <w:rPr>
          <w:rFonts w:cs="Arial"/>
          <w:bCs/>
        </w:rPr>
      </w:pPr>
      <w:r w:rsidRPr="006D197A">
        <w:rPr>
          <w:rFonts w:cs="Arial"/>
          <w:bCs/>
        </w:rPr>
        <w:t xml:space="preserve">Корисник услуге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w:t>
      </w:r>
      <w:proofErr w:type="gramStart"/>
      <w:r w:rsidRPr="006D197A">
        <w:rPr>
          <w:rFonts w:cs="Arial"/>
          <w:bCs/>
        </w:rPr>
        <w:t>2</w:t>
      </w:r>
      <w:r w:rsidR="00625406" w:rsidRPr="006D197A">
        <w:rPr>
          <w:rFonts w:cs="Arial"/>
          <w:bCs/>
          <w:lang w:val="sr-Cyrl-RS"/>
        </w:rPr>
        <w:t>.Уговора</w:t>
      </w:r>
      <w:proofErr w:type="gramEnd"/>
      <w:r w:rsidRPr="006D197A">
        <w:rPr>
          <w:rFonts w:cs="Arial"/>
          <w:bCs/>
        </w:rPr>
        <w:t xml:space="preserve">, при чему укупна вредност повећања Уговора не може да буде већа од вредности из члана 124а </w:t>
      </w:r>
      <w:r w:rsidR="002C1EEF" w:rsidRPr="006D197A">
        <w:rPr>
          <w:rFonts w:cs="Arial"/>
          <w:bCs/>
        </w:rPr>
        <w:t>Закона</w:t>
      </w:r>
      <w:r w:rsidRPr="006D197A">
        <w:rPr>
          <w:rFonts w:cs="Arial"/>
          <w:bCs/>
        </w:rPr>
        <w:t>.</w:t>
      </w:r>
    </w:p>
    <w:p w:rsidR="005F4F53" w:rsidRPr="006D197A" w:rsidRDefault="005F4F53" w:rsidP="005F4F53">
      <w:pPr>
        <w:tabs>
          <w:tab w:val="left" w:pos="567"/>
        </w:tabs>
        <w:spacing w:before="0"/>
        <w:rPr>
          <w:rFonts w:cs="Arial"/>
          <w:bCs/>
        </w:rPr>
      </w:pPr>
      <w:r w:rsidRPr="006D197A">
        <w:rPr>
          <w:rFonts w:cs="Arial"/>
          <w:bCs/>
        </w:rPr>
        <w:t xml:space="preserve"> </w:t>
      </w:r>
    </w:p>
    <w:p w:rsidR="005F4F53" w:rsidRPr="006D197A" w:rsidRDefault="00E43175" w:rsidP="005F4F53">
      <w:pPr>
        <w:tabs>
          <w:tab w:val="left" w:pos="567"/>
        </w:tabs>
        <w:spacing w:before="0"/>
        <w:rPr>
          <w:rFonts w:cs="Arial"/>
          <w:bCs/>
          <w:lang w:val="sr-Latn-RS"/>
        </w:rPr>
      </w:pPr>
      <w:r w:rsidRPr="006D197A">
        <w:rPr>
          <w:rFonts w:cs="Arial"/>
          <w:lang w:eastAsia="sr-Latn-CS"/>
        </w:rPr>
        <w:t>Након закључења уговора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005F4F53" w:rsidRPr="006D197A">
        <w:rPr>
          <w:rFonts w:cs="Arial"/>
          <w:bCs/>
          <w:lang w:val="sr-Latn-RS"/>
        </w:rPr>
        <w:t xml:space="preserve">  </w:t>
      </w:r>
    </w:p>
    <w:p w:rsidR="005F4F53" w:rsidRPr="006D197A" w:rsidRDefault="005F4F53" w:rsidP="005F4F53">
      <w:pPr>
        <w:tabs>
          <w:tab w:val="left" w:pos="567"/>
        </w:tabs>
        <w:spacing w:before="0"/>
        <w:rPr>
          <w:rFonts w:cs="Arial"/>
          <w:bCs/>
          <w:lang w:val="sr-Cyrl-RS"/>
        </w:rPr>
      </w:pPr>
    </w:p>
    <w:p w:rsidR="005F4F53" w:rsidRPr="006D197A" w:rsidRDefault="005F4F53" w:rsidP="005F4F53">
      <w:pPr>
        <w:tabs>
          <w:tab w:val="left" w:pos="567"/>
        </w:tabs>
        <w:spacing w:before="0"/>
        <w:rPr>
          <w:rFonts w:cs="Arial"/>
          <w:bCs/>
        </w:rPr>
      </w:pPr>
      <w:r w:rsidRPr="006D197A">
        <w:rPr>
          <w:rFonts w:cs="Arial"/>
          <w:bCs/>
        </w:rPr>
        <w:t xml:space="preserve">У случају измене овог Уговора </w:t>
      </w:r>
      <w:r w:rsidRPr="006D197A">
        <w:rPr>
          <w:rFonts w:cs="Arial"/>
          <w:bCs/>
          <w:lang w:val="sr-Cyrl-RS"/>
        </w:rPr>
        <w:t>Корисник услуге</w:t>
      </w:r>
      <w:r w:rsidRPr="006D197A">
        <w:rPr>
          <w:rFonts w:cs="Arial"/>
          <w:bCs/>
        </w:rPr>
        <w:t xml:space="preserve"> ће донети Одлуку о измени Уговора која садржи податке у складу са Прилогом 3Л Закона и у року од три дана од дана доношења </w:t>
      </w:r>
      <w:r w:rsidRPr="006D197A">
        <w:rPr>
          <w:rFonts w:cs="Arial"/>
          <w:bCs/>
        </w:rPr>
        <w:lastRenderedPageBreak/>
        <w:t>исту објавити на Порталу јавних набавки, као и доставити извештај Управи за јавне набавке и Државној ревизорској институцији.</w:t>
      </w:r>
    </w:p>
    <w:p w:rsidR="00911B36" w:rsidRPr="006D197A" w:rsidRDefault="00911B36" w:rsidP="00911B36">
      <w:pPr>
        <w:tabs>
          <w:tab w:val="left" w:pos="567"/>
        </w:tabs>
        <w:spacing w:before="0"/>
        <w:rPr>
          <w:rFonts w:cs="Arial"/>
        </w:rPr>
      </w:pPr>
    </w:p>
    <w:p w:rsidR="00BE2D63" w:rsidRPr="006D197A" w:rsidRDefault="00BE2D63" w:rsidP="00911B36">
      <w:pPr>
        <w:tabs>
          <w:tab w:val="left" w:pos="567"/>
        </w:tabs>
        <w:spacing w:before="0"/>
        <w:rPr>
          <w:rFonts w:cs="Arial"/>
        </w:rPr>
      </w:pPr>
    </w:p>
    <w:p w:rsidR="00911B36" w:rsidRPr="006D197A" w:rsidRDefault="00911B36" w:rsidP="00911B36">
      <w:pPr>
        <w:tabs>
          <w:tab w:val="left" w:pos="567"/>
        </w:tabs>
        <w:spacing w:before="0"/>
        <w:rPr>
          <w:rFonts w:cs="Arial"/>
          <w:b/>
        </w:rPr>
      </w:pPr>
      <w:r w:rsidRPr="006D197A">
        <w:rPr>
          <w:rFonts w:cs="Arial"/>
          <w:b/>
        </w:rPr>
        <w:t>ЗАВРШНЕ ОДРЕДБЕ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b/>
        </w:rPr>
        <w:t xml:space="preserve">Члан </w:t>
      </w:r>
      <w:r w:rsidR="002844E9" w:rsidRPr="006D197A">
        <w:rPr>
          <w:rFonts w:cs="Arial"/>
          <w:b/>
        </w:rPr>
        <w:t>2</w:t>
      </w:r>
      <w:r w:rsidR="002844E9" w:rsidRPr="006D197A">
        <w:rPr>
          <w:rFonts w:cs="Arial"/>
          <w:b/>
          <w:lang w:val="sr-Cyrl-RS"/>
        </w:rPr>
        <w:t>9</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6D50A1" w:rsidRPr="006D197A">
        <w:rPr>
          <w:rFonts w:cs="Arial"/>
          <w:lang w:val="sr-Cyrl-RS"/>
        </w:rPr>
        <w:t>т</w:t>
      </w:r>
      <w:r w:rsidRPr="006D197A">
        <w:rPr>
          <w:rFonts w:cs="Arial"/>
        </w:rPr>
        <w:t>ране.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b/>
        </w:rPr>
        <w:t xml:space="preserve">Члан </w:t>
      </w:r>
      <w:r w:rsidR="002844E9" w:rsidRPr="006D197A">
        <w:rPr>
          <w:rFonts w:cs="Arial"/>
          <w:b/>
          <w:lang w:val="sr-Cyrl-RS"/>
        </w:rPr>
        <w:t>30</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911B36" w:rsidRPr="006D197A" w:rsidRDefault="00911B36" w:rsidP="00911B36">
      <w:pPr>
        <w:tabs>
          <w:tab w:val="left" w:pos="567"/>
        </w:tabs>
        <w:spacing w:before="0"/>
        <w:rPr>
          <w:rFonts w:cs="Arial"/>
        </w:rPr>
      </w:pPr>
    </w:p>
    <w:p w:rsidR="00911B36" w:rsidRPr="006D197A" w:rsidRDefault="000D6BA6" w:rsidP="00941905">
      <w:pPr>
        <w:tabs>
          <w:tab w:val="left" w:pos="567"/>
        </w:tabs>
        <w:spacing w:before="0"/>
        <w:jc w:val="center"/>
        <w:rPr>
          <w:rFonts w:cs="Arial"/>
          <w:b/>
          <w:lang w:val="sr-Cyrl-RS"/>
        </w:rPr>
      </w:pPr>
      <w:r w:rsidRPr="006D197A">
        <w:rPr>
          <w:rFonts w:cs="Arial"/>
          <w:b/>
          <w:lang w:val="sr-Cyrl-RS"/>
        </w:rPr>
        <w:t xml:space="preserve">Члан </w:t>
      </w:r>
      <w:r w:rsidR="002844E9" w:rsidRPr="006D197A">
        <w:rPr>
          <w:rFonts w:cs="Arial"/>
          <w:b/>
          <w:lang w:val="sr-Cyrl-RS"/>
        </w:rPr>
        <w:t>31</w:t>
      </w:r>
      <w:r w:rsidRPr="006D197A">
        <w:rPr>
          <w:rFonts w:cs="Arial"/>
          <w:b/>
          <w:lang w:val="sr-Cyrl-RS"/>
        </w:rPr>
        <w:t>.</w:t>
      </w:r>
    </w:p>
    <w:p w:rsidR="000D6BA6" w:rsidRPr="006D197A" w:rsidRDefault="000D6BA6" w:rsidP="000D6BA6">
      <w:pPr>
        <w:tabs>
          <w:tab w:val="left" w:pos="567"/>
        </w:tabs>
        <w:spacing w:before="0"/>
        <w:rPr>
          <w:rFonts w:cs="Arial"/>
          <w:lang w:val="sr-Cyrl-RS"/>
        </w:rPr>
      </w:pPr>
    </w:p>
    <w:p w:rsidR="000D6BA6" w:rsidRPr="006D197A" w:rsidRDefault="000D6BA6" w:rsidP="000D6BA6">
      <w:pPr>
        <w:tabs>
          <w:tab w:val="left" w:pos="567"/>
        </w:tabs>
        <w:spacing w:before="0"/>
        <w:rPr>
          <w:rFonts w:cs="Arial"/>
          <w:lang w:val="sr-Cyrl-RS"/>
        </w:rPr>
      </w:pPr>
      <w:r w:rsidRPr="006D197A">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0D6BA6" w:rsidRPr="006D197A" w:rsidRDefault="000D6BA6" w:rsidP="000D6BA6">
      <w:pPr>
        <w:tabs>
          <w:tab w:val="left" w:pos="567"/>
        </w:tabs>
        <w:spacing w:before="0"/>
        <w:rPr>
          <w:rFonts w:cs="Arial"/>
          <w:lang w:val="sr-Cyrl-RS"/>
        </w:rPr>
      </w:pPr>
    </w:p>
    <w:p w:rsidR="000D6BA6" w:rsidRPr="006D197A" w:rsidRDefault="000D6BA6" w:rsidP="000D6BA6">
      <w:pPr>
        <w:tabs>
          <w:tab w:val="left" w:pos="567"/>
        </w:tabs>
        <w:spacing w:before="0"/>
        <w:rPr>
          <w:rFonts w:cs="Arial"/>
          <w:lang w:val="sr-Cyrl-RS"/>
        </w:rPr>
      </w:pPr>
      <w:r w:rsidRPr="006D197A">
        <w:rPr>
          <w:rFonts w:cs="Arial"/>
          <w:lang w:val="sr-Cyrl-RS"/>
        </w:rPr>
        <w:t>Након закључења и ступања на снагу овог Уговора, Корисник услуг</w:t>
      </w:r>
      <w:r w:rsidR="006D50A1" w:rsidRPr="006D197A">
        <w:rPr>
          <w:rFonts w:cs="Arial"/>
          <w:lang w:val="sr-Cyrl-RS"/>
        </w:rPr>
        <w:t>е</w:t>
      </w:r>
      <w:r w:rsidRPr="006D197A">
        <w:rPr>
          <w:rFonts w:cs="Arial"/>
          <w:lang w:val="sr-Cyrl-RS"/>
        </w:rPr>
        <w:t xml:space="preserve">  може да дозволи, а Пружалац услуге је обавезан да прихвати промену страна због статусних промена код Корисника услуг</w:t>
      </w:r>
      <w:r w:rsidR="006D50A1" w:rsidRPr="006D197A">
        <w:rPr>
          <w:rFonts w:cs="Arial"/>
          <w:lang w:val="sr-Cyrl-RS"/>
        </w:rPr>
        <w:t>е</w:t>
      </w:r>
      <w:r w:rsidRPr="006D197A">
        <w:rPr>
          <w:rFonts w:cs="Arial"/>
          <w:lang w:val="sr-Cyrl-RS"/>
        </w:rPr>
        <w:t>, у складу са Уговором о статусној промени.</w:t>
      </w:r>
    </w:p>
    <w:p w:rsidR="000D6BA6" w:rsidRPr="006D197A" w:rsidRDefault="000D6BA6" w:rsidP="00911B36">
      <w:pPr>
        <w:tabs>
          <w:tab w:val="left" w:pos="567"/>
        </w:tabs>
        <w:spacing w:before="0"/>
        <w:rPr>
          <w:rFonts w:cs="Arial"/>
          <w:lang w:val="sr-Cyrl-RS"/>
        </w:rPr>
      </w:pPr>
    </w:p>
    <w:p w:rsidR="00911B36" w:rsidRPr="006D197A" w:rsidRDefault="00911B36" w:rsidP="00911B36">
      <w:pPr>
        <w:tabs>
          <w:tab w:val="left" w:pos="567"/>
        </w:tabs>
        <w:spacing w:before="0"/>
        <w:jc w:val="center"/>
        <w:rPr>
          <w:rFonts w:cs="Arial"/>
        </w:rPr>
      </w:pPr>
      <w:r w:rsidRPr="006D197A">
        <w:rPr>
          <w:rFonts w:cs="Arial"/>
          <w:b/>
        </w:rPr>
        <w:t xml:space="preserve">Члан </w:t>
      </w:r>
      <w:r w:rsidR="002844E9" w:rsidRPr="006D197A">
        <w:rPr>
          <w:rFonts w:cs="Arial"/>
          <w:b/>
        </w:rPr>
        <w:t>3</w:t>
      </w:r>
      <w:r w:rsidR="002844E9" w:rsidRPr="006D197A">
        <w:rPr>
          <w:rFonts w:cs="Arial"/>
          <w:b/>
          <w:lang w:val="sr-Cyrl-RS"/>
        </w:rPr>
        <w:t>2</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6D197A">
        <w:rPr>
          <w:rFonts w:cs="Arial"/>
          <w:lang w:val="sr-Cyrl-RS"/>
        </w:rPr>
        <w:t>Београду</w:t>
      </w:r>
      <w:r w:rsidR="00A07DA5" w:rsidRPr="006D197A">
        <w:rPr>
          <w:rFonts w:cs="Arial"/>
          <w:lang w:val="sr-Cyrl-RS"/>
        </w:rPr>
        <w:t>/</w:t>
      </w:r>
      <w:r w:rsidR="00A07DA5" w:rsidRPr="006D197A">
        <w:rPr>
          <w:rFonts w:cs="Arial"/>
          <w:i/>
          <w:color w:val="4F81BD" w:themeColor="accent1"/>
          <w:lang w:val="sr-Cyrl-RS"/>
        </w:rPr>
        <w:t>Сталне арбитраже при Привредној комори Србије уз примену њеног Правилника (изабрати у зависности да ли је понуду поднео страни понуђач)</w:t>
      </w:r>
      <w:r w:rsidRPr="006D197A">
        <w:rPr>
          <w:rFonts w:cs="Arial"/>
          <w:i/>
          <w:color w:val="4F81BD" w:themeColor="accent1"/>
        </w:rPr>
        <w:t>.</w:t>
      </w:r>
    </w:p>
    <w:p w:rsidR="00911B36" w:rsidRPr="006D197A" w:rsidRDefault="00911B36" w:rsidP="00911B36">
      <w:pPr>
        <w:tabs>
          <w:tab w:val="left" w:pos="567"/>
        </w:tabs>
        <w:spacing w:before="0"/>
        <w:rPr>
          <w:rFonts w:cs="Arial"/>
        </w:rPr>
      </w:pPr>
    </w:p>
    <w:p w:rsidR="005F4F53" w:rsidRPr="006D197A" w:rsidRDefault="005F4F53" w:rsidP="00911B36">
      <w:pPr>
        <w:tabs>
          <w:tab w:val="left" w:pos="567"/>
        </w:tabs>
        <w:spacing w:before="0"/>
        <w:rPr>
          <w:rFonts w:cs="Arial"/>
        </w:rPr>
      </w:pPr>
    </w:p>
    <w:p w:rsidR="00911B36" w:rsidRPr="006D197A" w:rsidRDefault="00911B36" w:rsidP="00911B36">
      <w:pPr>
        <w:tabs>
          <w:tab w:val="left" w:pos="567"/>
        </w:tabs>
        <w:spacing w:before="0"/>
        <w:jc w:val="center"/>
        <w:rPr>
          <w:rFonts w:cs="Arial"/>
          <w:lang w:val="sr-Cyrl-RS"/>
        </w:rPr>
      </w:pPr>
      <w:r w:rsidRPr="006D197A">
        <w:rPr>
          <w:rFonts w:cs="Arial"/>
          <w:b/>
        </w:rPr>
        <w:t xml:space="preserve">Члан </w:t>
      </w:r>
      <w:r w:rsidR="002844E9" w:rsidRPr="006D197A">
        <w:rPr>
          <w:rFonts w:cs="Arial"/>
          <w:b/>
          <w:lang w:val="sr-Cyrl-RS"/>
        </w:rPr>
        <w:t>33.</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525066" w:rsidRPr="006D197A" w:rsidRDefault="00525066" w:rsidP="00911B36">
      <w:pPr>
        <w:tabs>
          <w:tab w:val="left" w:pos="567"/>
        </w:tabs>
        <w:spacing w:before="0"/>
        <w:rPr>
          <w:rFonts w:cs="Arial"/>
        </w:rPr>
      </w:pPr>
    </w:p>
    <w:p w:rsidR="00911B36" w:rsidRPr="006D197A" w:rsidRDefault="00911B36" w:rsidP="009751F4">
      <w:pPr>
        <w:tabs>
          <w:tab w:val="left" w:pos="567"/>
        </w:tabs>
        <w:spacing w:before="0"/>
        <w:jc w:val="center"/>
        <w:rPr>
          <w:rFonts w:cs="Arial"/>
        </w:rPr>
      </w:pPr>
      <w:r w:rsidRPr="006D197A">
        <w:rPr>
          <w:rFonts w:cs="Arial"/>
          <w:b/>
        </w:rPr>
        <w:t xml:space="preserve">Члан </w:t>
      </w:r>
      <w:r w:rsidR="002844E9" w:rsidRPr="006D197A">
        <w:rPr>
          <w:rFonts w:cs="Arial"/>
          <w:b/>
        </w:rPr>
        <w:t>3</w:t>
      </w:r>
      <w:r w:rsidR="002844E9" w:rsidRPr="006D197A">
        <w:rPr>
          <w:rFonts w:cs="Arial"/>
          <w:b/>
          <w:lang w:val="sr-Cyrl-RS"/>
        </w:rPr>
        <w:t>4</w:t>
      </w:r>
      <w:r w:rsidRPr="006D197A">
        <w:rPr>
          <w:rFonts w:cs="Arial"/>
        </w:rPr>
        <w:t>.</w:t>
      </w:r>
    </w:p>
    <w:p w:rsidR="00911B36" w:rsidRPr="006D197A" w:rsidRDefault="00911B36" w:rsidP="00911B36">
      <w:pPr>
        <w:tabs>
          <w:tab w:val="left" w:pos="567"/>
        </w:tabs>
        <w:spacing w:before="0"/>
        <w:rPr>
          <w:rFonts w:cs="Arial"/>
        </w:rPr>
      </w:pPr>
      <w:r w:rsidRPr="006D197A">
        <w:rPr>
          <w:rFonts w:cs="Arial"/>
        </w:rPr>
        <w:t>Саставни део овог Уговора чине: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Прилог број 1</w:t>
      </w:r>
      <w:r w:rsidRPr="006D197A">
        <w:rPr>
          <w:rFonts w:cs="Arial"/>
        </w:rPr>
        <w:tab/>
        <w:t>Конкурсна документација</w:t>
      </w:r>
      <w:r w:rsidR="00A07DA5" w:rsidRPr="006D197A">
        <w:rPr>
          <w:rFonts w:cs="Arial"/>
          <w:lang w:val="sr-Cyrl-RS"/>
        </w:rPr>
        <w:t xml:space="preserve"> (шифра/линк са Портала ЈН_______)</w:t>
      </w:r>
      <w:r w:rsidRPr="006D197A">
        <w:rPr>
          <w:rFonts w:cs="Arial"/>
        </w:rPr>
        <w:t>;</w:t>
      </w:r>
    </w:p>
    <w:p w:rsidR="00911B36" w:rsidRPr="006D197A" w:rsidRDefault="00911B36" w:rsidP="00911B36">
      <w:pPr>
        <w:tabs>
          <w:tab w:val="left" w:pos="567"/>
        </w:tabs>
        <w:spacing w:before="0"/>
        <w:rPr>
          <w:rFonts w:cs="Arial"/>
        </w:rPr>
      </w:pPr>
      <w:r w:rsidRPr="006D197A">
        <w:rPr>
          <w:rFonts w:cs="Arial"/>
        </w:rPr>
        <w:t>Прилог број 2</w:t>
      </w:r>
      <w:r w:rsidRPr="006D197A">
        <w:rPr>
          <w:rFonts w:cs="Arial"/>
        </w:rPr>
        <w:tab/>
        <w:t>Понуда</w:t>
      </w:r>
      <w:r w:rsidR="006D50A1" w:rsidRPr="006D197A">
        <w:rPr>
          <w:rFonts w:cs="Arial"/>
          <w:lang w:val="sr-Cyrl-RS"/>
        </w:rPr>
        <w:t xml:space="preserve"> </w:t>
      </w:r>
      <w:r w:rsidR="001D1617" w:rsidRPr="006D197A">
        <w:rPr>
          <w:rFonts w:cs="Arial"/>
          <w:lang w:val="sr-Cyrl-RS"/>
        </w:rPr>
        <w:t xml:space="preserve">број    од </w:t>
      </w:r>
      <w:r w:rsidRPr="006D197A">
        <w:rPr>
          <w:rFonts w:cs="Arial"/>
        </w:rPr>
        <w:tab/>
      </w:r>
    </w:p>
    <w:p w:rsidR="009751F4" w:rsidRPr="006D197A" w:rsidRDefault="00911B36" w:rsidP="00911B36">
      <w:pPr>
        <w:tabs>
          <w:tab w:val="left" w:pos="567"/>
        </w:tabs>
        <w:spacing w:before="0"/>
        <w:rPr>
          <w:rFonts w:cs="Arial"/>
          <w:lang w:val="sr-Cyrl-RS"/>
        </w:rPr>
      </w:pPr>
      <w:r w:rsidRPr="006D197A">
        <w:rPr>
          <w:rFonts w:cs="Arial"/>
        </w:rPr>
        <w:t>Прилог број</w:t>
      </w:r>
      <w:r w:rsidR="00A73729" w:rsidRPr="006D197A">
        <w:rPr>
          <w:rFonts w:cs="Arial"/>
        </w:rPr>
        <w:t xml:space="preserve"> </w:t>
      </w:r>
      <w:r w:rsidR="00A73729" w:rsidRPr="006D197A">
        <w:rPr>
          <w:rFonts w:cs="Arial"/>
          <w:lang w:val="sr-Cyrl-RS"/>
        </w:rPr>
        <w:t>3</w:t>
      </w:r>
      <w:r w:rsidR="009751F4" w:rsidRPr="006D197A">
        <w:rPr>
          <w:rFonts w:cs="Arial"/>
        </w:rPr>
        <w:t xml:space="preserve"> Образац структуре цене из Понуде</w:t>
      </w:r>
    </w:p>
    <w:p w:rsidR="00911B36" w:rsidRPr="006D197A" w:rsidRDefault="009751F4" w:rsidP="00911B36">
      <w:pPr>
        <w:tabs>
          <w:tab w:val="left" w:pos="567"/>
        </w:tabs>
        <w:spacing w:before="0"/>
        <w:rPr>
          <w:rFonts w:cs="Arial"/>
          <w:lang w:val="sr-Cyrl-RS"/>
        </w:rPr>
      </w:pPr>
      <w:r w:rsidRPr="006D197A">
        <w:rPr>
          <w:rFonts w:cs="Arial"/>
        </w:rPr>
        <w:t>Прилог број 4</w:t>
      </w:r>
      <w:r w:rsidRPr="006D197A">
        <w:rPr>
          <w:rFonts w:cs="Arial"/>
          <w:lang w:val="sr-Cyrl-RS"/>
        </w:rPr>
        <w:t xml:space="preserve"> Техничка специфијација</w:t>
      </w:r>
    </w:p>
    <w:p w:rsidR="00911B36" w:rsidRPr="006D197A" w:rsidRDefault="00A73729" w:rsidP="00911B36">
      <w:pPr>
        <w:tabs>
          <w:tab w:val="left" w:pos="567"/>
        </w:tabs>
        <w:spacing w:before="0"/>
        <w:rPr>
          <w:rFonts w:cs="Arial"/>
        </w:rPr>
      </w:pPr>
      <w:r w:rsidRPr="006D197A">
        <w:rPr>
          <w:rFonts w:cs="Arial"/>
        </w:rPr>
        <w:t xml:space="preserve">Прилог број </w:t>
      </w:r>
      <w:proofErr w:type="gramStart"/>
      <w:r w:rsidR="009751F4" w:rsidRPr="006D197A">
        <w:rPr>
          <w:rFonts w:cs="Arial"/>
          <w:lang w:val="sr-Cyrl-RS"/>
        </w:rPr>
        <w:t>5</w:t>
      </w:r>
      <w:r w:rsidR="00911B36" w:rsidRPr="006D197A">
        <w:rPr>
          <w:rFonts w:cs="Arial"/>
        </w:rPr>
        <w:t xml:space="preserve">  Списак</w:t>
      </w:r>
      <w:proofErr w:type="gramEnd"/>
      <w:r w:rsidR="00911B36" w:rsidRPr="006D197A">
        <w:rPr>
          <w:rFonts w:cs="Arial"/>
        </w:rPr>
        <w:t xml:space="preserve"> извршилаца;</w:t>
      </w:r>
    </w:p>
    <w:p w:rsidR="00911B36" w:rsidRPr="006D197A" w:rsidRDefault="00A73729" w:rsidP="00911B36">
      <w:pPr>
        <w:tabs>
          <w:tab w:val="left" w:pos="567"/>
        </w:tabs>
        <w:spacing w:before="0"/>
        <w:rPr>
          <w:rFonts w:cs="Arial"/>
        </w:rPr>
      </w:pPr>
      <w:r w:rsidRPr="006D197A">
        <w:rPr>
          <w:rFonts w:cs="Arial"/>
        </w:rPr>
        <w:t xml:space="preserve">Прилог број </w:t>
      </w:r>
      <w:r w:rsidR="009751F4" w:rsidRPr="006D197A">
        <w:rPr>
          <w:rFonts w:cs="Arial"/>
          <w:lang w:val="sr-Cyrl-RS"/>
        </w:rPr>
        <w:t>6</w:t>
      </w:r>
      <w:r w:rsidR="00911B36" w:rsidRPr="006D197A">
        <w:rPr>
          <w:rFonts w:cs="Arial"/>
        </w:rPr>
        <w:tab/>
        <w:t>Уговор о чувању пословне тајне и поверљивих информација;</w:t>
      </w:r>
    </w:p>
    <w:p w:rsidR="00911B36" w:rsidRPr="006D197A" w:rsidRDefault="00A73729" w:rsidP="00911B36">
      <w:pPr>
        <w:tabs>
          <w:tab w:val="left" w:pos="567"/>
        </w:tabs>
        <w:spacing w:before="0"/>
        <w:rPr>
          <w:rFonts w:cs="Arial"/>
          <w:lang w:val="sr-Cyrl-RS"/>
        </w:rPr>
      </w:pPr>
      <w:r w:rsidRPr="006D197A">
        <w:rPr>
          <w:rFonts w:cs="Arial"/>
        </w:rPr>
        <w:t xml:space="preserve">Прилог број </w:t>
      </w:r>
      <w:r w:rsidR="00525066" w:rsidRPr="006D197A">
        <w:rPr>
          <w:rFonts w:cs="Arial"/>
          <w:lang w:val="sr-Cyrl-RS"/>
        </w:rPr>
        <w:t xml:space="preserve">7 </w:t>
      </w:r>
      <w:r w:rsidR="00911B36" w:rsidRPr="006D197A">
        <w:rPr>
          <w:rFonts w:cs="Arial"/>
        </w:rPr>
        <w:t>Споразум о заједничком извршењу услуге</w:t>
      </w:r>
      <w:r w:rsidR="004C1169" w:rsidRPr="006D197A">
        <w:rPr>
          <w:rFonts w:cs="Arial"/>
        </w:rPr>
        <w:t xml:space="preserve"> </w:t>
      </w:r>
      <w:r w:rsidR="001D1617" w:rsidRPr="006D197A">
        <w:rPr>
          <w:rFonts w:cs="Arial"/>
          <w:lang w:val="sr-Cyrl-RS"/>
        </w:rPr>
        <w:t xml:space="preserve">број  од </w:t>
      </w:r>
      <w:r w:rsidR="001D1617" w:rsidRPr="006D197A">
        <w:rPr>
          <w:rFonts w:cs="Arial"/>
          <w:lang w:val="sr-Cyrl-RS"/>
        </w:rPr>
        <w:br/>
        <w:t xml:space="preserve">Прилог број 8 </w:t>
      </w:r>
      <w:r w:rsidR="004C1169" w:rsidRPr="006D197A">
        <w:rPr>
          <w:rFonts w:cs="Arial"/>
        </w:rPr>
        <w:t xml:space="preserve"> </w:t>
      </w:r>
      <w:r w:rsidR="001D1617" w:rsidRPr="006D197A">
        <w:rPr>
          <w:rFonts w:cs="Arial"/>
          <w:lang w:val="sr-Cyrl-RS"/>
        </w:rPr>
        <w:t>Средства финансијског обезбеђењ</w:t>
      </w:r>
      <w:r w:rsidR="00A07DA5" w:rsidRPr="006D197A">
        <w:rPr>
          <w:rFonts w:cs="Arial"/>
          <w:lang w:val="sr-Cyrl-RS"/>
        </w:rPr>
        <w:t>а</w:t>
      </w:r>
    </w:p>
    <w:p w:rsidR="00911B36" w:rsidRPr="006D197A" w:rsidRDefault="00911B36" w:rsidP="00911B36">
      <w:pPr>
        <w:tabs>
          <w:tab w:val="left" w:pos="567"/>
        </w:tabs>
        <w:spacing w:before="0"/>
        <w:rPr>
          <w:rFonts w:cs="Arial"/>
          <w:color w:val="00B0F0"/>
        </w:rPr>
      </w:pP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b/>
        </w:rPr>
        <w:lastRenderedPageBreak/>
        <w:t xml:space="preserve">Члан </w:t>
      </w:r>
      <w:r w:rsidR="002844E9" w:rsidRPr="006D197A">
        <w:rPr>
          <w:rFonts w:cs="Arial"/>
          <w:b/>
        </w:rPr>
        <w:t>3</w:t>
      </w:r>
      <w:r w:rsidR="002844E9" w:rsidRPr="006D197A">
        <w:rPr>
          <w:rFonts w:cs="Arial"/>
          <w:b/>
          <w:lang w:val="sr-Cyrl-RS"/>
        </w:rPr>
        <w:t>5</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Овај Уговор се закључује </w:t>
      </w:r>
      <w:proofErr w:type="gramStart"/>
      <w:r w:rsidRPr="006D197A">
        <w:rPr>
          <w:rFonts w:cs="Arial"/>
        </w:rPr>
        <w:t>у  6</w:t>
      </w:r>
      <w:proofErr w:type="gramEnd"/>
      <w:r w:rsidRPr="006D197A">
        <w:rPr>
          <w:rFonts w:cs="Arial"/>
        </w:rPr>
        <w:t xml:space="preserve"> (словима: шест) примерака од којих свака Уговорна страна задржава по 3 (словима: три) идентична примерка Уговора.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p>
    <w:p w:rsidR="00911B36" w:rsidRPr="006D197A" w:rsidRDefault="00911B36" w:rsidP="00911B36">
      <w:pPr>
        <w:tabs>
          <w:tab w:val="left" w:pos="567"/>
          <w:tab w:val="left" w:pos="6360"/>
        </w:tabs>
        <w:spacing w:before="0"/>
        <w:rPr>
          <w:rFonts w:cs="Arial"/>
          <w:b/>
          <w:lang w:val="sr-Cyrl-RS"/>
        </w:rPr>
      </w:pPr>
      <w:r w:rsidRPr="006D197A">
        <w:rPr>
          <w:rFonts w:cs="Arial"/>
          <w:b/>
          <w:lang w:val="sr-Cyrl-RS"/>
        </w:rPr>
        <w:t xml:space="preserve">         КОРИСНИК УСЛУГЕ </w:t>
      </w:r>
      <w:r w:rsidR="00A07DA5" w:rsidRPr="006D197A">
        <w:rPr>
          <w:rFonts w:cs="Arial"/>
          <w:b/>
          <w:lang w:val="sr-Cyrl-RS"/>
        </w:rPr>
        <w:tab/>
        <w:t>ПРУЖАЛАЦ  УСЛУГЕ</w:t>
      </w:r>
    </w:p>
    <w:p w:rsidR="00911B36" w:rsidRPr="006D197A" w:rsidRDefault="00911B36" w:rsidP="00911B36">
      <w:pPr>
        <w:tabs>
          <w:tab w:val="left" w:pos="567"/>
          <w:tab w:val="left" w:pos="6360"/>
        </w:tabs>
        <w:spacing w:before="0"/>
        <w:rPr>
          <w:rFonts w:cs="Arial"/>
          <w:lang w:val="sr-Cyrl-RS"/>
        </w:rPr>
      </w:pPr>
      <w:r w:rsidRPr="006D197A">
        <w:rPr>
          <w:rFonts w:cs="Arial"/>
          <w:lang w:val="sr-Cyrl-RS"/>
        </w:rPr>
        <w:t xml:space="preserve">          Јавно предузеће </w:t>
      </w:r>
      <w:r w:rsidR="00A07DA5" w:rsidRPr="006D197A">
        <w:rPr>
          <w:rFonts w:cs="Arial"/>
          <w:lang w:val="sr-Cyrl-RS"/>
        </w:rPr>
        <w:tab/>
        <w:t xml:space="preserve">         Назив</w:t>
      </w:r>
    </w:p>
    <w:p w:rsidR="00911B36" w:rsidRPr="006D197A" w:rsidRDefault="00A07DA5" w:rsidP="00911B36">
      <w:pPr>
        <w:tabs>
          <w:tab w:val="left" w:pos="567"/>
          <w:tab w:val="left" w:pos="6360"/>
        </w:tabs>
        <w:spacing w:before="0"/>
        <w:rPr>
          <w:rFonts w:cs="Arial"/>
          <w:lang w:val="sr-Cyrl-RS"/>
        </w:rPr>
      </w:pPr>
      <w:r w:rsidRPr="006D197A">
        <w:rPr>
          <w:rFonts w:cs="Arial"/>
          <w:lang w:val="sr-Cyrl-RS"/>
        </w:rPr>
        <w:t>„</w:t>
      </w:r>
      <w:r w:rsidR="00911B36" w:rsidRPr="006D197A">
        <w:rPr>
          <w:rFonts w:cs="Arial"/>
          <w:lang w:val="sr-Cyrl-RS"/>
        </w:rPr>
        <w:t>Електропривреда Србије</w:t>
      </w:r>
      <w:r w:rsidRPr="006D197A">
        <w:rPr>
          <w:rFonts w:cs="Arial"/>
          <w:lang w:val="sr-Cyrl-RS"/>
        </w:rPr>
        <w:t>“</w:t>
      </w:r>
      <w:r w:rsidR="00911B36" w:rsidRPr="006D197A">
        <w:rPr>
          <w:rFonts w:cs="Arial"/>
          <w:lang w:val="sr-Cyrl-RS"/>
        </w:rPr>
        <w:t xml:space="preserve"> Београд                           </w:t>
      </w:r>
    </w:p>
    <w:p w:rsidR="00911B36" w:rsidRPr="006D197A" w:rsidRDefault="00911B36" w:rsidP="00911B36">
      <w:pPr>
        <w:tabs>
          <w:tab w:val="left" w:pos="567"/>
        </w:tabs>
        <w:spacing w:before="0"/>
        <w:rPr>
          <w:rFonts w:cs="Arial"/>
          <w:lang w:val="sr-Cyrl-RS"/>
        </w:rPr>
      </w:pPr>
      <w:r w:rsidRPr="006D197A">
        <w:rPr>
          <w:rFonts w:cs="Arial"/>
          <w:lang w:val="sr-Cyrl-RS"/>
        </w:rPr>
        <w:t xml:space="preserve">                                                                      </w:t>
      </w:r>
      <w:r w:rsidRPr="006D197A">
        <w:rPr>
          <w:rFonts w:cs="Arial"/>
        </w:rPr>
        <w:t xml:space="preserve">  </w:t>
      </w:r>
      <w:r w:rsidRPr="006D197A">
        <w:rPr>
          <w:rFonts w:cs="Arial"/>
          <w:lang w:val="sr-Cyrl-RS"/>
        </w:rPr>
        <w:t xml:space="preserve">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 w:val="left" w:pos="6000"/>
        </w:tabs>
        <w:spacing w:before="0"/>
        <w:rPr>
          <w:rFonts w:cs="Arial"/>
          <w:lang w:val="sr-Cyrl-RS"/>
        </w:rPr>
      </w:pPr>
      <w:r w:rsidRPr="006D197A">
        <w:rPr>
          <w:rFonts w:cs="Arial"/>
          <w:lang w:val="sr-Cyrl-RS"/>
        </w:rPr>
        <w:t xml:space="preserve">     </w:t>
      </w:r>
      <w:r w:rsidRPr="006D197A">
        <w:rPr>
          <w:rFonts w:cs="Arial"/>
        </w:rPr>
        <w:t xml:space="preserve">____________________                                   </w:t>
      </w:r>
      <w:r w:rsidR="00A07DA5" w:rsidRPr="006D197A">
        <w:rPr>
          <w:rFonts w:cs="Arial"/>
          <w:lang w:val="sr-Cyrl-RS"/>
        </w:rPr>
        <w:t xml:space="preserve">   </w:t>
      </w:r>
      <w:r w:rsidRPr="006D197A">
        <w:rPr>
          <w:rFonts w:cs="Arial"/>
        </w:rPr>
        <w:t xml:space="preserve">     </w:t>
      </w:r>
      <w:r w:rsidR="00A07DA5" w:rsidRPr="006D197A">
        <w:rPr>
          <w:rFonts w:cs="Arial"/>
          <w:lang w:val="sr-Cyrl-RS"/>
        </w:rPr>
        <w:t xml:space="preserve">  </w:t>
      </w:r>
      <w:r w:rsidRPr="006D197A">
        <w:rPr>
          <w:rFonts w:cs="Arial"/>
        </w:rPr>
        <w:t xml:space="preserve"> </w:t>
      </w:r>
      <w:r w:rsidRPr="006D197A">
        <w:rPr>
          <w:rFonts w:cs="Arial"/>
          <w:lang w:val="sr-Cyrl-RS"/>
        </w:rPr>
        <w:t>_____________________</w:t>
      </w:r>
    </w:p>
    <w:p w:rsidR="00911B36" w:rsidRPr="006D197A" w:rsidRDefault="00911B36" w:rsidP="00911B36">
      <w:pPr>
        <w:tabs>
          <w:tab w:val="left" w:pos="567"/>
        </w:tabs>
        <w:spacing w:before="0"/>
        <w:rPr>
          <w:rFonts w:cs="Arial"/>
        </w:rPr>
      </w:pPr>
      <w:r w:rsidRPr="006D197A">
        <w:rPr>
          <w:rFonts w:cs="Arial"/>
        </w:rPr>
        <w:tab/>
      </w:r>
      <w:r w:rsidRPr="006D197A">
        <w:rPr>
          <w:rFonts w:cs="Arial"/>
        </w:rPr>
        <w:tab/>
      </w:r>
      <w:r w:rsidRPr="006D197A">
        <w:rPr>
          <w:rFonts w:cs="Arial"/>
          <w:lang w:val="sr-Cyrl-RS"/>
        </w:rPr>
        <w:t xml:space="preserve">   </w:t>
      </w:r>
      <w:r w:rsidR="00A07DA5" w:rsidRPr="006D197A">
        <w:rPr>
          <w:rFonts w:cs="Arial"/>
          <w:lang w:val="sr-Cyrl-RS"/>
        </w:rPr>
        <w:t>Милорад Грчић</w:t>
      </w:r>
      <w:r w:rsidRPr="006D197A">
        <w:rPr>
          <w:rFonts w:cs="Arial"/>
          <w:lang w:val="sr-Cyrl-RS"/>
        </w:rPr>
        <w:t xml:space="preserve">                          </w:t>
      </w:r>
      <w:r w:rsidR="00A07DA5" w:rsidRPr="006D197A">
        <w:rPr>
          <w:rFonts w:cs="Arial"/>
          <w:lang w:val="sr-Cyrl-RS"/>
        </w:rPr>
        <w:t xml:space="preserve">                      </w:t>
      </w:r>
      <w:r w:rsidRPr="006D197A">
        <w:rPr>
          <w:rFonts w:cs="Arial"/>
          <w:lang w:val="sr-Cyrl-RS"/>
        </w:rPr>
        <w:t xml:space="preserve">      </w:t>
      </w:r>
      <w:r w:rsidR="00E537D1" w:rsidRPr="006D197A">
        <w:rPr>
          <w:rFonts w:cs="Arial"/>
          <w:lang w:val="sr-Cyrl-RS"/>
        </w:rPr>
        <w:t xml:space="preserve">        </w:t>
      </w:r>
      <w:r w:rsidR="00A07DA5" w:rsidRPr="006D197A">
        <w:rPr>
          <w:rFonts w:cs="Arial"/>
          <w:lang w:val="sr-Cyrl-RS"/>
        </w:rPr>
        <w:t>Име и презиме</w:t>
      </w:r>
    </w:p>
    <w:p w:rsidR="00911B36" w:rsidRPr="006D197A" w:rsidRDefault="00911B36" w:rsidP="00911B36">
      <w:pPr>
        <w:tabs>
          <w:tab w:val="left" w:pos="567"/>
          <w:tab w:val="left" w:pos="6315"/>
        </w:tabs>
        <w:spacing w:before="0"/>
        <w:rPr>
          <w:rFonts w:cs="Arial"/>
          <w:lang w:val="sr-Cyrl-RS"/>
        </w:rPr>
      </w:pPr>
      <w:r w:rsidRPr="006D197A">
        <w:rPr>
          <w:rFonts w:cs="Arial"/>
          <w:lang w:val="sr-Cyrl-RS"/>
        </w:rPr>
        <w:t xml:space="preserve">      </w:t>
      </w:r>
      <w:r w:rsidR="00A07DA5" w:rsidRPr="006D197A">
        <w:rPr>
          <w:rFonts w:cs="Arial"/>
          <w:lang w:val="sr-Cyrl-RS"/>
        </w:rPr>
        <w:t xml:space="preserve">        </w:t>
      </w:r>
      <w:r w:rsidRPr="006D197A">
        <w:rPr>
          <w:rFonts w:cs="Arial"/>
          <w:lang w:val="sr-Cyrl-RS"/>
        </w:rPr>
        <w:t xml:space="preserve"> в.д.</w:t>
      </w:r>
      <w:r w:rsidR="00A07DA5" w:rsidRPr="006D197A">
        <w:rPr>
          <w:rFonts w:cs="Arial"/>
          <w:lang w:val="sr-Cyrl-RS"/>
        </w:rPr>
        <w:t xml:space="preserve"> </w:t>
      </w:r>
      <w:r w:rsidRPr="006D197A">
        <w:rPr>
          <w:rFonts w:cs="Arial"/>
          <w:lang w:val="sr-Cyrl-RS"/>
        </w:rPr>
        <w:t>директора</w:t>
      </w:r>
      <w:r w:rsidR="00A07DA5" w:rsidRPr="006D197A">
        <w:rPr>
          <w:rFonts w:cs="Arial"/>
          <w:lang w:val="sr-Cyrl-RS"/>
        </w:rPr>
        <w:t xml:space="preserve">                                                </w:t>
      </w:r>
      <w:r w:rsidR="00375C48" w:rsidRPr="006D197A">
        <w:rPr>
          <w:rFonts w:cs="Arial"/>
        </w:rPr>
        <w:t xml:space="preserve">           </w:t>
      </w:r>
      <w:r w:rsidR="00E537D1" w:rsidRPr="006D197A">
        <w:rPr>
          <w:rFonts w:cs="Arial"/>
          <w:lang w:val="sr-Cyrl-RS"/>
        </w:rPr>
        <w:t xml:space="preserve">        </w:t>
      </w:r>
      <w:r w:rsidR="00A07DA5" w:rsidRPr="006D197A">
        <w:rPr>
          <w:rFonts w:cs="Arial"/>
          <w:lang w:val="sr-Cyrl-RS"/>
        </w:rPr>
        <w:t>Функција</w:t>
      </w:r>
    </w:p>
    <w:p w:rsidR="00911B36" w:rsidRPr="006D197A" w:rsidRDefault="00911B36" w:rsidP="00911B36">
      <w:pPr>
        <w:tabs>
          <w:tab w:val="left" w:pos="567"/>
        </w:tabs>
        <w:spacing w:before="0"/>
        <w:rPr>
          <w:rFonts w:cs="Arial"/>
          <w:lang w:val="sr-Cyrl-RS"/>
        </w:rPr>
      </w:pPr>
      <w:r w:rsidRPr="006D197A">
        <w:rPr>
          <w:rFonts w:cs="Arial"/>
          <w:lang w:val="sr-Cyrl-RS"/>
        </w:rPr>
        <w:t xml:space="preserve">              </w:t>
      </w:r>
      <w:r w:rsidRPr="006D197A">
        <w:rPr>
          <w:rFonts w:cs="Arial"/>
        </w:rPr>
        <w:tab/>
      </w:r>
      <w:r w:rsidRPr="006D197A">
        <w:rPr>
          <w:rFonts w:cs="Arial"/>
        </w:rPr>
        <w:tab/>
      </w:r>
      <w:r w:rsidRPr="006D197A">
        <w:rPr>
          <w:rFonts w:cs="Arial"/>
          <w:lang w:val="sr-Cyrl-RS"/>
        </w:rPr>
        <w:t xml:space="preserve">                                           </w:t>
      </w:r>
      <w:r w:rsidRPr="006D197A">
        <w:rPr>
          <w:rFonts w:cs="Arial"/>
        </w:rPr>
        <w:t xml:space="preserve">                </w:t>
      </w:r>
      <w:r w:rsidRPr="006D197A">
        <w:rPr>
          <w:rFonts w:cs="Arial"/>
          <w:lang w:val="sr-Cyrl-RS"/>
        </w:rPr>
        <w:t xml:space="preserve"> </w:t>
      </w:r>
      <w:r w:rsidRPr="006D197A">
        <w:rPr>
          <w:rFonts w:cs="Arial"/>
        </w:rPr>
        <w:t xml:space="preserve"> </w:t>
      </w:r>
      <w:r w:rsidRPr="006D197A">
        <w:rPr>
          <w:rFonts w:cs="Arial"/>
          <w:lang w:val="sr-Cyrl-RS"/>
        </w:rPr>
        <w:t xml:space="preserve">     </w:t>
      </w:r>
      <w:r w:rsidRPr="006D197A">
        <w:rPr>
          <w:rFonts w:cs="Arial"/>
        </w:rPr>
        <w:t xml:space="preserve"> </w:t>
      </w:r>
    </w:p>
    <w:p w:rsidR="00911B36" w:rsidRPr="006D197A" w:rsidRDefault="00911B36" w:rsidP="00911B36">
      <w:pPr>
        <w:tabs>
          <w:tab w:val="left" w:pos="567"/>
          <w:tab w:val="left" w:pos="6315"/>
        </w:tabs>
        <w:spacing w:before="0"/>
        <w:rPr>
          <w:rFonts w:cs="Arial"/>
          <w:b/>
          <w:lang w:val="sr-Cyrl-RS"/>
        </w:rPr>
      </w:pPr>
    </w:p>
    <w:p w:rsidR="00911B36" w:rsidRPr="006D197A" w:rsidRDefault="00911B36" w:rsidP="00911B36">
      <w:pPr>
        <w:tabs>
          <w:tab w:val="left" w:pos="567"/>
        </w:tabs>
        <w:spacing w:before="0"/>
        <w:rPr>
          <w:rFonts w:cs="Arial"/>
          <w:b/>
          <w:lang w:val="sr-Cyrl-RS"/>
        </w:rPr>
      </w:pPr>
      <w:r w:rsidRPr="006D197A">
        <w:rPr>
          <w:rFonts w:cs="Arial"/>
          <w:b/>
          <w:lang w:val="sr-Cyrl-RS"/>
        </w:rPr>
        <w:t xml:space="preserve">              </w:t>
      </w:r>
      <w:r w:rsidRPr="006D197A">
        <w:rPr>
          <w:rFonts w:cs="Arial"/>
          <w:b/>
        </w:rPr>
        <w:tab/>
      </w:r>
      <w:r w:rsidRPr="006D197A">
        <w:rPr>
          <w:rFonts w:cs="Arial"/>
          <w:b/>
        </w:rPr>
        <w:tab/>
      </w:r>
      <w:r w:rsidRPr="006D197A">
        <w:rPr>
          <w:rFonts w:cs="Arial"/>
          <w:b/>
          <w:lang w:val="sr-Cyrl-RS"/>
        </w:rPr>
        <w:t xml:space="preserve">                                           </w:t>
      </w:r>
      <w:r w:rsidRPr="006D197A">
        <w:rPr>
          <w:rFonts w:cs="Arial"/>
          <w:b/>
        </w:rPr>
        <w:t xml:space="preserve">                </w:t>
      </w:r>
      <w:r w:rsidRPr="006D197A">
        <w:rPr>
          <w:rFonts w:cs="Arial"/>
          <w:b/>
          <w:lang w:val="sr-Cyrl-RS"/>
        </w:rPr>
        <w:t xml:space="preserve"> </w:t>
      </w:r>
      <w:r w:rsidRPr="006D197A">
        <w:rPr>
          <w:rFonts w:cs="Arial"/>
          <w:b/>
        </w:rPr>
        <w:t xml:space="preserve"> </w:t>
      </w:r>
      <w:r w:rsidRPr="006D197A">
        <w:rPr>
          <w:rFonts w:cs="Arial"/>
          <w:b/>
          <w:lang w:val="sr-Cyrl-RS"/>
        </w:rPr>
        <w:t xml:space="preserve">     </w:t>
      </w:r>
      <w:r w:rsidRPr="006D197A">
        <w:rPr>
          <w:rFonts w:cs="Arial"/>
          <w:b/>
        </w:rPr>
        <w:t xml:space="preserve"> </w:t>
      </w:r>
    </w:p>
    <w:p w:rsidR="00911B36" w:rsidRPr="006D197A" w:rsidRDefault="00911B36" w:rsidP="00911B36">
      <w:pPr>
        <w:tabs>
          <w:tab w:val="left" w:pos="567"/>
        </w:tabs>
        <w:spacing w:before="0"/>
        <w:rPr>
          <w:rFonts w:cs="Arial"/>
        </w:rPr>
      </w:pPr>
    </w:p>
    <w:p w:rsidR="002272AA" w:rsidRPr="006D197A" w:rsidRDefault="002272AA">
      <w:pPr>
        <w:spacing w:before="0"/>
        <w:jc w:val="left"/>
        <w:rPr>
          <w:rFonts w:cs="Arial"/>
        </w:rPr>
      </w:pPr>
      <w:r w:rsidRPr="006D197A">
        <w:rPr>
          <w:rFonts w:cs="Arial"/>
        </w:rPr>
        <w:br w:type="page"/>
      </w:r>
    </w:p>
    <w:p w:rsidR="00911B36" w:rsidRPr="006D197A" w:rsidRDefault="00BC0756" w:rsidP="00911B36">
      <w:pPr>
        <w:tabs>
          <w:tab w:val="left" w:pos="567"/>
        </w:tabs>
        <w:spacing w:before="0"/>
        <w:jc w:val="right"/>
        <w:rPr>
          <w:rFonts w:cs="Arial"/>
          <w:b/>
          <w:lang w:val="sr-Cyrl-RS"/>
        </w:rPr>
      </w:pPr>
      <w:r w:rsidRPr="006D197A">
        <w:rPr>
          <w:rFonts w:cs="Arial"/>
          <w:b/>
          <w:lang w:val="sr-Cyrl-RS"/>
        </w:rPr>
        <w:lastRenderedPageBreak/>
        <w:t>ОБРАЗАЦ 13</w:t>
      </w:r>
      <w:r w:rsidR="00911B36" w:rsidRPr="006D197A">
        <w:rPr>
          <w:rFonts w:cs="Arial"/>
          <w:b/>
          <w:lang w:val="sr-Cyrl-RS"/>
        </w:rPr>
        <w:t>.</w:t>
      </w:r>
    </w:p>
    <w:p w:rsidR="00911B36" w:rsidRPr="006D197A" w:rsidRDefault="00911B36" w:rsidP="00911B36">
      <w:pPr>
        <w:tabs>
          <w:tab w:val="left" w:pos="567"/>
        </w:tabs>
        <w:spacing w:before="0"/>
        <w:jc w:val="center"/>
        <w:rPr>
          <w:rFonts w:cs="Arial"/>
        </w:rPr>
      </w:pPr>
      <w:r w:rsidRPr="006D197A">
        <w:rPr>
          <w:rFonts w:cs="Arial"/>
        </w:rPr>
        <w:t>МОДЕЛ УГОВОРА</w:t>
      </w:r>
    </w:p>
    <w:p w:rsidR="00911B36" w:rsidRPr="006D197A" w:rsidRDefault="00911B36" w:rsidP="00911B36">
      <w:pPr>
        <w:tabs>
          <w:tab w:val="left" w:pos="567"/>
        </w:tabs>
        <w:spacing w:before="0"/>
        <w:jc w:val="center"/>
        <w:rPr>
          <w:rFonts w:cs="Arial"/>
        </w:rPr>
      </w:pPr>
      <w:r w:rsidRPr="006D197A">
        <w:rPr>
          <w:rFonts w:cs="Arial"/>
        </w:rPr>
        <w:t>о чувању пословне тајне и поверљивих информација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lang w:val="sr-Cyrl-RS"/>
        </w:rPr>
      </w:pPr>
      <w:r w:rsidRPr="006D197A">
        <w:rPr>
          <w:rFonts w:cs="Arial"/>
        </w:rPr>
        <w:t xml:space="preserve">Закључен </w:t>
      </w:r>
      <w:r w:rsidR="002A69D5" w:rsidRPr="006D197A">
        <w:rPr>
          <w:rFonts w:cs="Arial"/>
          <w:lang w:val="sr-Cyrl-RS"/>
        </w:rPr>
        <w:t>у Београду дана_______2018</w:t>
      </w:r>
      <w:r w:rsidRPr="006D197A">
        <w:rPr>
          <w:rFonts w:cs="Arial"/>
          <w:lang w:val="sr-Cyrl-RS"/>
        </w:rPr>
        <w:t xml:space="preserve">.године </w:t>
      </w:r>
      <w:r w:rsidRPr="006D197A">
        <w:rPr>
          <w:rFonts w:cs="Arial"/>
        </w:rPr>
        <w:t>између</w:t>
      </w:r>
      <w:r w:rsidR="00180556" w:rsidRPr="006D197A">
        <w:rPr>
          <w:rFonts w:cs="Arial"/>
          <w:lang w:val="sr-Cyrl-RS"/>
        </w:rPr>
        <w:t xml:space="preserve"> следећих уговорних страна:</w:t>
      </w:r>
    </w:p>
    <w:p w:rsidR="00911B36" w:rsidRPr="006D197A" w:rsidRDefault="00911B36" w:rsidP="00911B36">
      <w:pPr>
        <w:tabs>
          <w:tab w:val="left" w:pos="567"/>
        </w:tabs>
        <w:spacing w:before="0"/>
        <w:rPr>
          <w:rFonts w:cs="Arial"/>
        </w:rPr>
      </w:pPr>
    </w:p>
    <w:p w:rsidR="002C1EEF" w:rsidRPr="006D197A" w:rsidRDefault="002C1EEF" w:rsidP="002C1EEF">
      <w:pPr>
        <w:tabs>
          <w:tab w:val="left" w:pos="567"/>
        </w:tabs>
        <w:spacing w:before="0"/>
        <w:rPr>
          <w:rFonts w:cs="Arial"/>
          <w:b/>
        </w:rPr>
      </w:pPr>
      <w:r w:rsidRPr="006D197A">
        <w:rPr>
          <w:rFonts w:cs="Arial"/>
          <w:b/>
        </w:rPr>
        <w:t>Уговорне стране:</w:t>
      </w:r>
    </w:p>
    <w:p w:rsidR="002C1EEF" w:rsidRPr="006D197A" w:rsidRDefault="002C1EEF" w:rsidP="002C1EEF">
      <w:pPr>
        <w:tabs>
          <w:tab w:val="left" w:pos="567"/>
        </w:tabs>
        <w:spacing w:before="0"/>
        <w:rPr>
          <w:rFonts w:cs="Arial"/>
          <w:b/>
        </w:rPr>
      </w:pPr>
    </w:p>
    <w:p w:rsidR="002C1EEF" w:rsidRPr="006D197A" w:rsidRDefault="002C1EEF" w:rsidP="002C1EEF">
      <w:pPr>
        <w:tabs>
          <w:tab w:val="left" w:pos="567"/>
        </w:tabs>
        <w:spacing w:before="0"/>
        <w:rPr>
          <w:rFonts w:cs="Arial"/>
          <w:b/>
        </w:rPr>
      </w:pPr>
    </w:p>
    <w:p w:rsidR="002C1EEF" w:rsidRPr="006D197A" w:rsidRDefault="002C1EEF" w:rsidP="002C1EEF">
      <w:pPr>
        <w:tabs>
          <w:tab w:val="left" w:pos="567"/>
        </w:tabs>
        <w:spacing w:before="0"/>
        <w:rPr>
          <w:rFonts w:cs="Arial"/>
        </w:rPr>
      </w:pPr>
      <w:r w:rsidRPr="006D197A">
        <w:rPr>
          <w:rFonts w:cs="Arial"/>
          <w:b/>
        </w:rPr>
        <w:t>КОРИСНИК УСЛУГЕ</w:t>
      </w:r>
      <w:r w:rsidRPr="006D197A">
        <w:rPr>
          <w:rFonts w:cs="Arial"/>
        </w:rPr>
        <w:t xml:space="preserve">: </w:t>
      </w:r>
    </w:p>
    <w:p w:rsidR="002C1EEF" w:rsidRPr="006D197A" w:rsidRDefault="002C1EEF" w:rsidP="002C1EEF">
      <w:pPr>
        <w:tabs>
          <w:tab w:val="left" w:pos="567"/>
        </w:tabs>
        <w:spacing w:before="0"/>
        <w:rPr>
          <w:rFonts w:cs="Arial"/>
        </w:rPr>
      </w:pPr>
    </w:p>
    <w:p w:rsidR="002C1EEF" w:rsidRPr="006D197A" w:rsidRDefault="002C1EEF" w:rsidP="008D26A4">
      <w:pPr>
        <w:numPr>
          <w:ilvl w:val="0"/>
          <w:numId w:val="28"/>
        </w:numPr>
        <w:tabs>
          <w:tab w:val="left" w:pos="567"/>
        </w:tabs>
        <w:spacing w:before="0"/>
        <w:ind w:left="426"/>
        <w:rPr>
          <w:rFonts w:cs="Arial"/>
        </w:rPr>
      </w:pPr>
      <w:r w:rsidRPr="006D197A">
        <w:rPr>
          <w:rFonts w:cs="Arial"/>
        </w:rPr>
        <w:t xml:space="preserve">Јавно предузеће „Електропривреда </w:t>
      </w:r>
      <w:proofErr w:type="gramStart"/>
      <w:r w:rsidRPr="006D197A">
        <w:rPr>
          <w:rFonts w:cs="Arial"/>
        </w:rPr>
        <w:t>Србије“ Београд</w:t>
      </w:r>
      <w:proofErr w:type="gramEnd"/>
      <w:r w:rsidRPr="006D197A">
        <w:rPr>
          <w:rFonts w:cs="Arial"/>
        </w:rPr>
        <w:t>, Улица</w:t>
      </w:r>
      <w:r w:rsidR="002A69D5" w:rsidRPr="006D197A">
        <w:rPr>
          <w:rFonts w:cs="Arial"/>
          <w:b/>
          <w:lang w:val="sr-Cyrl-RS"/>
        </w:rPr>
        <w:t xml:space="preserve"> </w:t>
      </w:r>
      <w:r w:rsidR="002A69D5" w:rsidRPr="006D197A">
        <w:rPr>
          <w:rFonts w:cs="Arial"/>
          <w:lang w:val="sr-Cyrl-RS"/>
        </w:rPr>
        <w:t>Балканска 13</w:t>
      </w:r>
      <w:r w:rsidRPr="006D197A">
        <w:rPr>
          <w:rFonts w:cs="Arial"/>
        </w:rPr>
        <w:t>, матични број: 20053658, ПИБ 103920327, текући рачун 160-700-13, Banca Intesа, а.д. Београд, које заступа законски заступник</w:t>
      </w:r>
      <w:r w:rsidRPr="006D197A">
        <w:rPr>
          <w:rFonts w:cs="Arial"/>
          <w:lang w:val="sr-Cyrl-RS"/>
        </w:rPr>
        <w:t>, Милорад Грчић</w:t>
      </w:r>
      <w:r w:rsidRPr="006D197A">
        <w:rPr>
          <w:rFonts w:cs="Arial"/>
        </w:rPr>
        <w:t xml:space="preserve">, </w:t>
      </w:r>
      <w:r w:rsidRPr="006D197A">
        <w:rPr>
          <w:rFonts w:cs="Arial"/>
          <w:lang w:val="sr-Cyrl-RS"/>
        </w:rPr>
        <w:t>в.д. директора</w:t>
      </w:r>
      <w:r w:rsidRPr="006D197A">
        <w:rPr>
          <w:rFonts w:cs="Arial"/>
        </w:rPr>
        <w:t xml:space="preserve"> (у даљем тексту: Корисник услуге)  </w:t>
      </w:r>
    </w:p>
    <w:p w:rsidR="002C1EEF" w:rsidRPr="006D197A" w:rsidRDefault="002C1EEF" w:rsidP="002C1EEF">
      <w:pPr>
        <w:tabs>
          <w:tab w:val="left" w:pos="567"/>
        </w:tabs>
        <w:spacing w:before="0"/>
        <w:ind w:left="426"/>
        <w:rPr>
          <w:rFonts w:cs="Arial"/>
        </w:rPr>
      </w:pPr>
    </w:p>
    <w:p w:rsidR="002C1EEF" w:rsidRPr="006D197A" w:rsidRDefault="002C1EEF" w:rsidP="002C1EEF">
      <w:pPr>
        <w:tabs>
          <w:tab w:val="left" w:pos="567"/>
        </w:tabs>
        <w:spacing w:before="0"/>
        <w:ind w:left="426"/>
        <w:rPr>
          <w:rFonts w:cs="Arial"/>
        </w:rPr>
      </w:pPr>
      <w:r w:rsidRPr="006D197A">
        <w:rPr>
          <w:rFonts w:cs="Arial"/>
        </w:rPr>
        <w:t>и</w:t>
      </w:r>
    </w:p>
    <w:p w:rsidR="002C1EEF" w:rsidRPr="006D197A" w:rsidRDefault="002C1EEF" w:rsidP="002C1EEF">
      <w:pPr>
        <w:tabs>
          <w:tab w:val="left" w:pos="567"/>
        </w:tabs>
        <w:spacing w:before="0"/>
        <w:ind w:left="426"/>
        <w:rPr>
          <w:rFonts w:cs="Arial"/>
        </w:rPr>
      </w:pPr>
    </w:p>
    <w:p w:rsidR="002C1EEF" w:rsidRPr="006D197A" w:rsidRDefault="002C1EEF" w:rsidP="002C1EEF">
      <w:pPr>
        <w:tabs>
          <w:tab w:val="left" w:pos="567"/>
        </w:tabs>
        <w:spacing w:before="0"/>
        <w:ind w:left="426"/>
        <w:rPr>
          <w:rFonts w:cs="Arial"/>
        </w:rPr>
      </w:pPr>
      <w:r w:rsidRPr="006D197A">
        <w:rPr>
          <w:rFonts w:cs="Arial"/>
          <w:b/>
        </w:rPr>
        <w:t>ПРУЖАЛАЦ УСЛУГЕ</w:t>
      </w:r>
      <w:r w:rsidRPr="006D197A">
        <w:rPr>
          <w:rFonts w:cs="Arial"/>
        </w:rPr>
        <w:t xml:space="preserve">:  </w:t>
      </w:r>
    </w:p>
    <w:p w:rsidR="002C1EEF" w:rsidRPr="006D197A" w:rsidRDefault="002C1EEF" w:rsidP="002C1EEF">
      <w:pPr>
        <w:tabs>
          <w:tab w:val="left" w:pos="567"/>
        </w:tabs>
        <w:spacing w:before="0"/>
        <w:ind w:left="426"/>
        <w:rPr>
          <w:rFonts w:cs="Arial"/>
        </w:rPr>
      </w:pPr>
    </w:p>
    <w:p w:rsidR="002C1EEF" w:rsidRPr="006D197A" w:rsidRDefault="002C1EEF" w:rsidP="008D26A4">
      <w:pPr>
        <w:numPr>
          <w:ilvl w:val="0"/>
          <w:numId w:val="28"/>
        </w:numPr>
        <w:tabs>
          <w:tab w:val="left" w:pos="567"/>
        </w:tabs>
        <w:spacing w:before="0"/>
        <w:ind w:left="426"/>
        <w:rPr>
          <w:rFonts w:cs="Arial"/>
        </w:rPr>
      </w:pPr>
      <w:r w:rsidRPr="006D197A">
        <w:rPr>
          <w:rFonts w:cs="Arial"/>
        </w:rPr>
        <w:t>_________________ (назив Пружаоца услуге) из ________(седиште), ул. ___________</w:t>
      </w:r>
      <w:proofErr w:type="gramStart"/>
      <w:r w:rsidRPr="006D197A">
        <w:rPr>
          <w:rFonts w:cs="Arial"/>
        </w:rPr>
        <w:t>_(</w:t>
      </w:r>
      <w:proofErr w:type="gramEnd"/>
      <w:r w:rsidRPr="006D197A">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2C1EEF" w:rsidRPr="006D197A" w:rsidRDefault="002C1EEF" w:rsidP="002C1EEF">
      <w:pPr>
        <w:tabs>
          <w:tab w:val="left" w:pos="567"/>
        </w:tabs>
        <w:spacing w:before="0"/>
        <w:ind w:left="426"/>
        <w:rPr>
          <w:rFonts w:cs="Arial"/>
        </w:rPr>
      </w:pPr>
    </w:p>
    <w:p w:rsidR="002C1EEF" w:rsidRPr="006D197A" w:rsidRDefault="002C1EEF" w:rsidP="002C1EEF">
      <w:pPr>
        <w:tabs>
          <w:tab w:val="left" w:pos="567"/>
        </w:tabs>
        <w:spacing w:before="0"/>
        <w:ind w:left="426"/>
        <w:rPr>
          <w:rFonts w:cs="Arial"/>
        </w:rPr>
      </w:pPr>
      <w:r w:rsidRPr="006D197A">
        <w:rPr>
          <w:rFonts w:cs="Arial"/>
          <w:b/>
        </w:rPr>
        <w:t>2</w:t>
      </w:r>
      <w:proofErr w:type="gramStart"/>
      <w:r w:rsidRPr="006D197A">
        <w:rPr>
          <w:rFonts w:cs="Arial"/>
          <w:b/>
        </w:rPr>
        <w:t>а)</w:t>
      </w:r>
      <w:r w:rsidRPr="006D197A">
        <w:rPr>
          <w:rFonts w:cs="Arial"/>
        </w:rPr>
        <w:t>_</w:t>
      </w:r>
      <w:proofErr w:type="gramEnd"/>
      <w:r w:rsidRPr="006D197A">
        <w:rPr>
          <w:rFonts w:cs="Arial"/>
        </w:rPr>
        <w:t>_______________________________________из</w:t>
      </w:r>
      <w:r w:rsidRPr="006D197A">
        <w:rPr>
          <w:rFonts w:cs="Arial"/>
        </w:rPr>
        <w:tab/>
        <w:t>_____________, улица</w:t>
      </w:r>
    </w:p>
    <w:p w:rsidR="002C1EEF" w:rsidRPr="006D197A" w:rsidRDefault="002C1EEF" w:rsidP="002C1EEF">
      <w:pPr>
        <w:tabs>
          <w:tab w:val="left" w:pos="567"/>
        </w:tabs>
        <w:spacing w:before="0"/>
        <w:ind w:left="426"/>
        <w:rPr>
          <w:rFonts w:cs="Arial"/>
        </w:rPr>
      </w:pPr>
      <w:r w:rsidRPr="006D197A">
        <w:rPr>
          <w:rFonts w:cs="Arial"/>
        </w:rPr>
        <w:t xml:space="preserve"> ___________________ бр. ___, ПИБ: _____________, матични број _____________, Текући рачун ____________, банка _____________</w:t>
      </w:r>
      <w:proofErr w:type="gramStart"/>
      <w:r w:rsidRPr="006D197A">
        <w:rPr>
          <w:rFonts w:cs="Arial"/>
        </w:rPr>
        <w:t>_ ,кога</w:t>
      </w:r>
      <w:proofErr w:type="gramEnd"/>
      <w:r w:rsidRPr="006D197A">
        <w:rPr>
          <w:rFonts w:cs="Arial"/>
        </w:rPr>
        <w:t xml:space="preserve"> заступа __________________________, (члан групе понуђача или подизвођач)</w:t>
      </w:r>
    </w:p>
    <w:p w:rsidR="002C1EEF" w:rsidRPr="006D197A" w:rsidRDefault="002C1EEF" w:rsidP="002C1EEF">
      <w:pPr>
        <w:tabs>
          <w:tab w:val="left" w:pos="567"/>
        </w:tabs>
        <w:spacing w:before="0"/>
        <w:rPr>
          <w:rFonts w:cs="Arial"/>
        </w:rPr>
      </w:pPr>
    </w:p>
    <w:p w:rsidR="002C1EEF" w:rsidRPr="006D197A" w:rsidRDefault="002C1EEF" w:rsidP="002C1EEF">
      <w:pPr>
        <w:tabs>
          <w:tab w:val="left" w:pos="567"/>
        </w:tabs>
        <w:spacing w:before="0"/>
        <w:rPr>
          <w:rFonts w:cs="Arial"/>
        </w:rPr>
      </w:pPr>
      <w:r w:rsidRPr="006D197A">
        <w:rPr>
          <w:rFonts w:cs="Arial"/>
        </w:rPr>
        <w:t xml:space="preserve">(у даљем тексту заједно: </w:t>
      </w:r>
      <w:r w:rsidR="00180556" w:rsidRPr="006D197A">
        <w:rPr>
          <w:rFonts w:cs="Arial"/>
          <w:lang w:val="sr-Cyrl-RS"/>
        </w:rPr>
        <w:t>С</w:t>
      </w:r>
      <w:r w:rsidRPr="006D197A">
        <w:rPr>
          <w:rFonts w:cs="Arial"/>
        </w:rPr>
        <w:t>тране)</w:t>
      </w:r>
    </w:p>
    <w:p w:rsidR="002C1EEF" w:rsidRPr="006D197A" w:rsidRDefault="002C1EEF" w:rsidP="002C1EEF">
      <w:pPr>
        <w:tabs>
          <w:tab w:val="left" w:pos="567"/>
        </w:tabs>
        <w:spacing w:before="0"/>
        <w:rPr>
          <w:rFonts w:cs="Arial"/>
        </w:rPr>
      </w:pPr>
    </w:p>
    <w:p w:rsidR="002C1EEF" w:rsidRPr="006D197A" w:rsidRDefault="002C1EEF" w:rsidP="00833278">
      <w:pPr>
        <w:tabs>
          <w:tab w:val="left" w:pos="567"/>
        </w:tabs>
        <w:spacing w:before="0"/>
        <w:rPr>
          <w:rFonts w:cs="Arial"/>
          <w:lang w:val="sr-Cyrl-RS"/>
        </w:rPr>
      </w:pPr>
      <w:r w:rsidRPr="006D197A">
        <w:rPr>
          <w:rFonts w:cs="Arial"/>
        </w:rPr>
        <w:tab/>
      </w:r>
    </w:p>
    <w:p w:rsidR="002C1EEF" w:rsidRPr="006D197A" w:rsidRDefault="002C1EEF" w:rsidP="002C1EEF">
      <w:pPr>
        <w:tabs>
          <w:tab w:val="left" w:pos="567"/>
        </w:tabs>
        <w:spacing w:before="0"/>
        <w:rPr>
          <w:rFonts w:cs="Arial"/>
        </w:rPr>
      </w:pP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rPr>
        <w:t>Члан 1.</w:t>
      </w:r>
    </w:p>
    <w:p w:rsidR="00911B36" w:rsidRPr="006D197A" w:rsidRDefault="00911B36" w:rsidP="00911B36">
      <w:pPr>
        <w:rPr>
          <w:rFonts w:cs="Arial"/>
        </w:rPr>
      </w:pPr>
      <w:r w:rsidRPr="006D197A">
        <w:rPr>
          <w:rFonts w:cs="Arial"/>
        </w:rPr>
        <w:t xml:space="preserve">Стране су </w:t>
      </w:r>
      <w:r w:rsidRPr="006D197A">
        <w:rPr>
          <w:rFonts w:cs="Arial"/>
          <w:lang w:val="sr-Cyrl-RS"/>
        </w:rPr>
        <w:t xml:space="preserve">сагласне </w:t>
      </w:r>
      <w:r w:rsidRPr="006D197A">
        <w:rPr>
          <w:rFonts w:cs="Arial"/>
        </w:rPr>
        <w:t xml:space="preserve">да у вези са набавком </w:t>
      </w:r>
      <w:r w:rsidR="009421A5" w:rsidRPr="006D197A">
        <w:rPr>
          <w:rFonts w:cs="Arial"/>
          <w:lang w:val="sr-Cyrl-RS"/>
        </w:rPr>
        <w:t>услуга „</w:t>
      </w:r>
      <w:r w:rsidR="004F59D9" w:rsidRPr="006D197A">
        <w:rPr>
          <w:rFonts w:eastAsia="Arial" w:cs="Arial"/>
          <w:color w:val="000000"/>
          <w:lang w:val="sr-Cyrl-RS"/>
        </w:rPr>
        <w:t xml:space="preserve">Анализа стања и процена века дела цевног система котла у ТЕ Костолац </w:t>
      </w:r>
      <w:proofErr w:type="gramStart"/>
      <w:r w:rsidR="004F59D9" w:rsidRPr="006D197A">
        <w:rPr>
          <w:rFonts w:eastAsia="Arial" w:cs="Arial"/>
          <w:color w:val="000000"/>
          <w:lang w:val="sr-Cyrl-RS"/>
        </w:rPr>
        <w:t>Б</w:t>
      </w:r>
      <w:r w:rsidR="009421A5" w:rsidRPr="006D197A">
        <w:rPr>
          <w:rFonts w:cs="Arial"/>
          <w:lang w:val="sr-Cyrl-RS"/>
        </w:rPr>
        <w:t>“</w:t>
      </w:r>
      <w:r w:rsidR="009421A5" w:rsidRPr="006D197A">
        <w:rPr>
          <w:rFonts w:cs="Arial"/>
          <w:lang w:val="sr-Cyrl-CS" w:eastAsia="ar-SA"/>
        </w:rPr>
        <w:t xml:space="preserve"> број</w:t>
      </w:r>
      <w:proofErr w:type="gramEnd"/>
      <w:r w:rsidR="009421A5" w:rsidRPr="006D197A">
        <w:rPr>
          <w:rFonts w:cs="Arial"/>
          <w:lang w:val="sr-Cyrl-CS" w:eastAsia="ar-SA"/>
        </w:rPr>
        <w:t xml:space="preserve"> ЈН 1000/</w:t>
      </w:r>
      <w:r w:rsidR="00763D7C" w:rsidRPr="006D197A">
        <w:rPr>
          <w:rFonts w:cs="Arial"/>
          <w:lang w:val="ru-RU"/>
        </w:rPr>
        <w:t>0350</w:t>
      </w:r>
      <w:r w:rsidR="002A69D5" w:rsidRPr="006D197A">
        <w:rPr>
          <w:rFonts w:cs="Arial"/>
          <w:lang w:val="sr-Cyrl-CS" w:eastAsia="ar-SA"/>
        </w:rPr>
        <w:t>/2018</w:t>
      </w:r>
      <w:r w:rsidR="009421A5" w:rsidRPr="006D197A">
        <w:rPr>
          <w:rFonts w:cs="Arial"/>
        </w:rPr>
        <w:t xml:space="preserve"> </w:t>
      </w:r>
      <w:r w:rsidRPr="006D197A">
        <w:rPr>
          <w:rFonts w:cs="Arial"/>
        </w:rPr>
        <w:t xml:space="preserve">(у даљем тексту: </w:t>
      </w:r>
      <w:r w:rsidRPr="006D197A">
        <w:rPr>
          <w:rFonts w:cs="Arial"/>
          <w:lang w:val="sr-Cyrl-RS"/>
        </w:rPr>
        <w:t>Услуге</w:t>
      </w:r>
      <w:r w:rsidRPr="006D197A">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Овај Уговор представља прилог основном Уговору број _____ од ____. године. </w:t>
      </w:r>
    </w:p>
    <w:p w:rsidR="00833278" w:rsidRPr="006D197A" w:rsidRDefault="00833278" w:rsidP="00911B36">
      <w:pPr>
        <w:tabs>
          <w:tab w:val="left" w:pos="567"/>
        </w:tabs>
        <w:spacing w:before="0"/>
        <w:rPr>
          <w:rFonts w:cs="Arial"/>
        </w:rPr>
      </w:pP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rPr>
        <w:t>Члан 2.</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Стране су сaгласне да термини који се користе, односно проистичу из овог уговорног односа имају следеће значење: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w:t>
      </w:r>
      <w:r w:rsidRPr="006D197A">
        <w:rPr>
          <w:rFonts w:cs="Arial"/>
        </w:rPr>
        <w:lastRenderedPageBreak/>
        <w:t>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Држалац пословне тајне – лице које на основу закона контролише коришћење пословне тајне;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911B36" w:rsidRPr="006D197A" w:rsidRDefault="00911B36" w:rsidP="00911B36">
      <w:pPr>
        <w:tabs>
          <w:tab w:val="left" w:pos="567"/>
        </w:tabs>
        <w:spacing w:before="0"/>
        <w:rPr>
          <w:rFonts w:cs="Arial"/>
        </w:rPr>
      </w:pPr>
      <w:r w:rsidRPr="006D197A">
        <w:rPr>
          <w:rFonts w:cs="Arial"/>
        </w:rPr>
        <w:tab/>
      </w:r>
    </w:p>
    <w:p w:rsidR="00911B36" w:rsidRPr="006D197A" w:rsidRDefault="00911B36" w:rsidP="00911B36">
      <w:pPr>
        <w:tabs>
          <w:tab w:val="left" w:pos="567"/>
        </w:tabs>
        <w:spacing w:before="0"/>
        <w:rPr>
          <w:rFonts w:cs="Arial"/>
        </w:rPr>
      </w:pPr>
      <w:r w:rsidRPr="006D197A">
        <w:rPr>
          <w:rFonts w:cs="Arial"/>
        </w:rPr>
        <w:t>Давалац – Страна која је Држалац пословне тајне, која Примаоцу уступа податке који представљају пословну тајну;</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rPr>
        <w:t>Члан 3.</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6D197A">
        <w:rPr>
          <w:rFonts w:cs="Arial"/>
          <w:lang w:val="sr-Cyrl-RS"/>
        </w:rPr>
        <w:t xml:space="preserve">Корисника услуге </w:t>
      </w:r>
      <w:r w:rsidRPr="006D197A">
        <w:rPr>
          <w:rFonts w:cs="Arial"/>
        </w:rPr>
        <w:t xml:space="preserve">и </w:t>
      </w:r>
      <w:r w:rsidRPr="006D197A">
        <w:rPr>
          <w:rFonts w:cs="Arial"/>
          <w:lang w:val="sr-Cyrl-RS"/>
        </w:rPr>
        <w:t>Пружаоца услуге</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Осим ако изричито није другачије уређено, </w:t>
      </w:r>
    </w:p>
    <w:p w:rsidR="00911B36" w:rsidRPr="006D197A" w:rsidRDefault="00911B36" w:rsidP="00911B36">
      <w:pPr>
        <w:tabs>
          <w:tab w:val="left" w:pos="567"/>
        </w:tabs>
        <w:spacing w:before="0"/>
        <w:rPr>
          <w:rFonts w:cs="Arial"/>
        </w:rPr>
      </w:pPr>
      <w:r w:rsidRPr="006D197A">
        <w:rPr>
          <w:rFonts w:cs="Arial"/>
        </w:rPr>
        <w:lastRenderedPageBreak/>
        <w:t>•</w:t>
      </w:r>
      <w:r w:rsidRPr="006D197A">
        <w:rPr>
          <w:rFonts w:cs="Arial"/>
        </w:rPr>
        <w:tab/>
        <w:t xml:space="preserve">ниједна страна неће користити пословну тајну или поверљиве информације друге стране, </w:t>
      </w:r>
    </w:p>
    <w:p w:rsidR="00911B36" w:rsidRPr="006D197A" w:rsidRDefault="00911B36" w:rsidP="00911B36">
      <w:pPr>
        <w:tabs>
          <w:tab w:val="left" w:pos="567"/>
        </w:tabs>
        <w:spacing w:before="0"/>
        <w:rPr>
          <w:rFonts w:cs="Arial"/>
        </w:rPr>
      </w:pPr>
      <w:r w:rsidRPr="006D197A">
        <w:rPr>
          <w:rFonts w:cs="Arial"/>
        </w:rPr>
        <w:t>•</w:t>
      </w:r>
      <w:r w:rsidRPr="006D197A">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911B36" w:rsidRPr="006D197A" w:rsidRDefault="00911B36" w:rsidP="00911B36">
      <w:pPr>
        <w:tabs>
          <w:tab w:val="left" w:pos="567"/>
        </w:tabs>
        <w:spacing w:before="0"/>
        <w:rPr>
          <w:rFonts w:cs="Arial"/>
        </w:rPr>
      </w:pPr>
      <w:r w:rsidRPr="006D197A">
        <w:rPr>
          <w:rFonts w:cs="Arial"/>
        </w:rPr>
        <w:t>•</w:t>
      </w:r>
      <w:r w:rsidRPr="006D197A">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rPr>
        <w:t>Члан 4.</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Обавеза из претходног става не постоји у случајевима: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911B36" w:rsidRPr="006D197A" w:rsidRDefault="00911B36" w:rsidP="00911B36">
      <w:pPr>
        <w:tabs>
          <w:tab w:val="left" w:pos="567"/>
        </w:tabs>
        <w:spacing w:before="0"/>
        <w:rPr>
          <w:rFonts w:cs="Arial"/>
        </w:rPr>
      </w:pPr>
      <w:r w:rsidRPr="006D197A">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911B36" w:rsidRPr="006D197A" w:rsidRDefault="00911B36" w:rsidP="00911B36">
      <w:pPr>
        <w:tabs>
          <w:tab w:val="left" w:pos="567"/>
        </w:tabs>
        <w:spacing w:before="0"/>
        <w:rPr>
          <w:rFonts w:cs="Arial"/>
        </w:rPr>
      </w:pPr>
      <w:r w:rsidRPr="006D197A">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911B36" w:rsidRPr="006D197A" w:rsidRDefault="00911B36" w:rsidP="00911B36">
      <w:pPr>
        <w:tabs>
          <w:tab w:val="left" w:pos="567"/>
        </w:tabs>
        <w:spacing w:before="0"/>
        <w:rPr>
          <w:rFonts w:cs="Arial"/>
        </w:rPr>
      </w:pPr>
      <w:r w:rsidRPr="006D197A">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911B36" w:rsidRPr="006D197A" w:rsidRDefault="00911B36" w:rsidP="00911B36">
      <w:pPr>
        <w:tabs>
          <w:tab w:val="left" w:pos="567"/>
        </w:tabs>
        <w:spacing w:before="0"/>
        <w:rPr>
          <w:rFonts w:cs="Arial"/>
        </w:rPr>
      </w:pPr>
      <w:r w:rsidRPr="006D197A">
        <w:rPr>
          <w:rFonts w:cs="Arial"/>
        </w:rPr>
        <w:t>•</w:t>
      </w:r>
      <w:r w:rsidRPr="006D197A">
        <w:rPr>
          <w:rFonts w:cs="Arial"/>
        </w:rPr>
        <w:tab/>
        <w:t xml:space="preserve">то било познато Примаоцу у време одавања, </w:t>
      </w:r>
    </w:p>
    <w:p w:rsidR="00911B36" w:rsidRPr="006D197A" w:rsidRDefault="00911B36" w:rsidP="00911B36">
      <w:pPr>
        <w:tabs>
          <w:tab w:val="left" w:pos="567"/>
        </w:tabs>
        <w:spacing w:before="0"/>
        <w:rPr>
          <w:rFonts w:cs="Arial"/>
        </w:rPr>
      </w:pPr>
      <w:r w:rsidRPr="006D197A">
        <w:rPr>
          <w:rFonts w:cs="Arial"/>
        </w:rPr>
        <w:t>•</w:t>
      </w:r>
      <w:r w:rsidRPr="006D197A">
        <w:rPr>
          <w:rFonts w:cs="Arial"/>
        </w:rPr>
        <w:tab/>
        <w:t xml:space="preserve">дошло до јавности, али не кривицом Примаоца, </w:t>
      </w:r>
    </w:p>
    <w:p w:rsidR="00911B36" w:rsidRPr="006D197A" w:rsidRDefault="00911B36" w:rsidP="00911B36">
      <w:pPr>
        <w:tabs>
          <w:tab w:val="left" w:pos="567"/>
        </w:tabs>
        <w:spacing w:before="0"/>
        <w:rPr>
          <w:rFonts w:cs="Arial"/>
        </w:rPr>
      </w:pPr>
      <w:r w:rsidRPr="006D197A">
        <w:rPr>
          <w:rFonts w:cs="Arial"/>
        </w:rPr>
        <w:t>•</w:t>
      </w:r>
      <w:r w:rsidRPr="006D197A">
        <w:rPr>
          <w:rFonts w:cs="Arial"/>
        </w:rPr>
        <w:tab/>
        <w:t xml:space="preserve">то примљено правним путем без ограничења употребе од треће стране која је овлашћена да ода, </w:t>
      </w:r>
    </w:p>
    <w:p w:rsidR="00911B36" w:rsidRPr="006D197A" w:rsidRDefault="00911B36" w:rsidP="00911B36">
      <w:pPr>
        <w:tabs>
          <w:tab w:val="left" w:pos="567"/>
        </w:tabs>
        <w:spacing w:before="0"/>
        <w:rPr>
          <w:rFonts w:cs="Arial"/>
        </w:rPr>
      </w:pPr>
      <w:r w:rsidRPr="006D197A">
        <w:rPr>
          <w:rFonts w:cs="Arial"/>
        </w:rPr>
        <w:t>•</w:t>
      </w:r>
      <w:r w:rsidRPr="006D197A">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911B36" w:rsidRPr="006D197A" w:rsidRDefault="00911B36" w:rsidP="00911B36">
      <w:pPr>
        <w:tabs>
          <w:tab w:val="left" w:pos="567"/>
        </w:tabs>
        <w:spacing w:before="0"/>
        <w:rPr>
          <w:rFonts w:cs="Arial"/>
        </w:rPr>
      </w:pPr>
      <w:r w:rsidRPr="006D197A">
        <w:rPr>
          <w:rFonts w:cs="Arial"/>
        </w:rPr>
        <w:t>•</w:t>
      </w:r>
      <w:r w:rsidRPr="006D197A">
        <w:rPr>
          <w:rFonts w:cs="Arial"/>
        </w:rPr>
        <w:tab/>
        <w:t>је писмено одобрено да се објави од стране Даваоца.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rPr>
        <w:t>Члан 5.</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rPr>
        <w:t>Члан 6.</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Свака од Страна је обавезна да одреди:</w:t>
      </w:r>
    </w:p>
    <w:p w:rsidR="00911B36" w:rsidRPr="006D197A" w:rsidRDefault="00911B36" w:rsidP="00911B36">
      <w:pPr>
        <w:tabs>
          <w:tab w:val="left" w:pos="567"/>
        </w:tabs>
        <w:spacing w:before="0"/>
        <w:rPr>
          <w:rFonts w:cs="Arial"/>
        </w:rPr>
      </w:pPr>
      <w:r w:rsidRPr="006D197A">
        <w:rPr>
          <w:rFonts w:cs="Arial"/>
        </w:rPr>
        <w:t>•</w:t>
      </w:r>
      <w:r w:rsidRPr="006D197A">
        <w:rPr>
          <w:rFonts w:cs="Arial"/>
        </w:rPr>
        <w:tab/>
        <w:t>име и презиме лица задужених за размену пословне тајне (у даљем тексту: Задужено лице),</w:t>
      </w:r>
    </w:p>
    <w:p w:rsidR="00911B36" w:rsidRPr="006D197A" w:rsidRDefault="00911B36" w:rsidP="00911B36">
      <w:pPr>
        <w:tabs>
          <w:tab w:val="left" w:pos="567"/>
        </w:tabs>
        <w:spacing w:before="0"/>
        <w:rPr>
          <w:rFonts w:cs="Arial"/>
        </w:rPr>
      </w:pPr>
      <w:r w:rsidRPr="006D197A">
        <w:rPr>
          <w:rFonts w:cs="Arial"/>
        </w:rPr>
        <w:t>•</w:t>
      </w:r>
      <w:r w:rsidRPr="006D197A">
        <w:rPr>
          <w:rFonts w:cs="Arial"/>
        </w:rPr>
        <w:tab/>
        <w:t>поштанску адресу за размену докумената у папирном облику, кад се подаци размењују у папирном облику</w:t>
      </w:r>
    </w:p>
    <w:p w:rsidR="00911B36" w:rsidRPr="006D197A" w:rsidRDefault="00911B36" w:rsidP="00911B36">
      <w:pPr>
        <w:tabs>
          <w:tab w:val="left" w:pos="567"/>
        </w:tabs>
        <w:spacing w:before="0"/>
        <w:rPr>
          <w:rFonts w:cs="Arial"/>
        </w:rPr>
      </w:pPr>
      <w:r w:rsidRPr="006D197A">
        <w:rPr>
          <w:rFonts w:cs="Arial"/>
        </w:rPr>
        <w:t>•</w:t>
      </w:r>
      <w:r w:rsidRPr="006D197A">
        <w:rPr>
          <w:rFonts w:cs="Arial"/>
        </w:rPr>
        <w:tab/>
        <w:t>е-маил адресу за размену електронских докумената, кад се подаци достављају коришћењем интернет-а</w:t>
      </w:r>
    </w:p>
    <w:p w:rsidR="00911B36" w:rsidRPr="006D197A" w:rsidRDefault="00911B36" w:rsidP="00911B36">
      <w:pPr>
        <w:tabs>
          <w:tab w:val="left" w:pos="567"/>
        </w:tabs>
        <w:spacing w:before="0"/>
        <w:rPr>
          <w:rFonts w:cs="Arial"/>
        </w:rPr>
      </w:pPr>
      <w:r w:rsidRPr="006D197A">
        <w:rPr>
          <w:rFonts w:cs="Arial"/>
        </w:rPr>
        <w:t>•</w:t>
      </w:r>
      <w:r w:rsidRPr="006D197A">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Размена података који представљају пословну тајну не може почети пре испуњења обавеза из претходног става.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rPr>
        <w:t>Члан 7.</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rPr>
        <w:t>Члан 8.</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6D197A">
        <w:rPr>
          <w:rFonts w:cs="Arial"/>
        </w:rPr>
        <w:t>_ .</w:t>
      </w:r>
      <w:proofErr w:type="gramEnd"/>
      <w:r w:rsidRPr="006D197A">
        <w:rPr>
          <w:rFonts w:cs="Arial"/>
        </w:rPr>
        <w:t xml:space="preserve"> Документ или његови делови се не могу копирати, репродуковати или уступити без претходне сагласности „________</w:t>
      </w:r>
      <w:proofErr w:type="gramStart"/>
      <w:r w:rsidRPr="006D197A">
        <w:rPr>
          <w:rFonts w:cs="Arial"/>
        </w:rPr>
        <w:t>_“</w:t>
      </w:r>
      <w:proofErr w:type="gramEnd"/>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rPr>
        <w:t>За К</w:t>
      </w:r>
      <w:r w:rsidRPr="006D197A">
        <w:rPr>
          <w:rFonts w:cs="Arial"/>
          <w:lang w:val="sr-Cyrl-RS"/>
        </w:rPr>
        <w:t>орисника услуг</w:t>
      </w:r>
      <w:r w:rsidR="00180556" w:rsidRPr="006D197A">
        <w:rPr>
          <w:rFonts w:cs="Arial"/>
          <w:lang w:val="sr-Cyrl-RS"/>
        </w:rPr>
        <w:t>е</w:t>
      </w:r>
      <w:r w:rsidRPr="006D197A">
        <w:rPr>
          <w:rFonts w:cs="Arial"/>
        </w:rPr>
        <w:t>:</w:t>
      </w:r>
    </w:p>
    <w:p w:rsidR="00911B36" w:rsidRPr="006D197A" w:rsidRDefault="00911B36" w:rsidP="00911B36">
      <w:pPr>
        <w:tabs>
          <w:tab w:val="left" w:pos="567"/>
        </w:tabs>
        <w:spacing w:before="0"/>
        <w:jc w:val="center"/>
        <w:rPr>
          <w:rFonts w:cs="Arial"/>
        </w:rPr>
      </w:pPr>
    </w:p>
    <w:p w:rsidR="00911B36" w:rsidRPr="006D197A" w:rsidRDefault="00911B36" w:rsidP="00911B36">
      <w:pPr>
        <w:tabs>
          <w:tab w:val="left" w:pos="567"/>
        </w:tabs>
        <w:spacing w:before="0"/>
        <w:jc w:val="center"/>
        <w:rPr>
          <w:rFonts w:cs="Arial"/>
        </w:rPr>
      </w:pPr>
      <w:r w:rsidRPr="006D197A">
        <w:rPr>
          <w:rFonts w:cs="Arial"/>
        </w:rPr>
        <w:t>Пословна тајна</w:t>
      </w:r>
    </w:p>
    <w:p w:rsidR="00911B36" w:rsidRPr="006D197A" w:rsidRDefault="00911B36" w:rsidP="00911B36">
      <w:pPr>
        <w:tabs>
          <w:tab w:val="left" w:pos="567"/>
        </w:tabs>
        <w:spacing w:before="0"/>
        <w:jc w:val="center"/>
        <w:rPr>
          <w:rFonts w:cs="Arial"/>
          <w:lang w:val="sr-Cyrl-RS"/>
        </w:rPr>
      </w:pPr>
      <w:r w:rsidRPr="006D197A">
        <w:rPr>
          <w:rFonts w:cs="Arial"/>
        </w:rPr>
        <w:t xml:space="preserve">Јавно предузеће „Електропривреда </w:t>
      </w:r>
      <w:proofErr w:type="gramStart"/>
      <w:r w:rsidRPr="006D197A">
        <w:rPr>
          <w:rFonts w:cs="Arial"/>
        </w:rPr>
        <w:t>Србије“</w:t>
      </w:r>
      <w:r w:rsidRPr="006D197A">
        <w:rPr>
          <w:rFonts w:cs="Arial"/>
          <w:lang w:val="sr-Cyrl-RS"/>
        </w:rPr>
        <w:t xml:space="preserve"> Београд</w:t>
      </w:r>
      <w:proofErr w:type="gramEnd"/>
    </w:p>
    <w:p w:rsidR="00911B36" w:rsidRPr="006D197A" w:rsidRDefault="00A25093" w:rsidP="00911B36">
      <w:pPr>
        <w:tabs>
          <w:tab w:val="left" w:pos="567"/>
        </w:tabs>
        <w:spacing w:before="0"/>
        <w:jc w:val="center"/>
        <w:rPr>
          <w:rFonts w:cs="Arial"/>
        </w:rPr>
      </w:pPr>
      <w:r w:rsidRPr="006D197A">
        <w:rPr>
          <w:rFonts w:cs="Arial"/>
        </w:rPr>
        <w:lastRenderedPageBreak/>
        <w:t xml:space="preserve">Улица </w:t>
      </w:r>
      <w:r w:rsidRPr="006D197A">
        <w:rPr>
          <w:rFonts w:cs="Arial"/>
          <w:lang w:val="sr-Cyrl-RS"/>
        </w:rPr>
        <w:t>Балканска 13</w:t>
      </w:r>
      <w:r w:rsidR="00911B36" w:rsidRPr="006D197A">
        <w:rPr>
          <w:rFonts w:cs="Arial"/>
        </w:rPr>
        <w:t>. Београд</w:t>
      </w:r>
    </w:p>
    <w:p w:rsidR="00911B36" w:rsidRPr="006D197A" w:rsidRDefault="00911B36" w:rsidP="00911B36">
      <w:pPr>
        <w:tabs>
          <w:tab w:val="left" w:pos="567"/>
        </w:tabs>
        <w:spacing w:before="0"/>
        <w:jc w:val="center"/>
        <w:rPr>
          <w:rFonts w:cs="Arial"/>
        </w:rPr>
      </w:pPr>
      <w:r w:rsidRPr="006D197A">
        <w:rPr>
          <w:rFonts w:cs="Arial"/>
        </w:rPr>
        <w:t>или:</w:t>
      </w:r>
    </w:p>
    <w:p w:rsidR="00911B36" w:rsidRPr="006D197A" w:rsidRDefault="00911B36" w:rsidP="00911B36">
      <w:pPr>
        <w:tabs>
          <w:tab w:val="left" w:pos="567"/>
        </w:tabs>
        <w:spacing w:before="0"/>
        <w:jc w:val="center"/>
        <w:rPr>
          <w:rFonts w:cs="Arial"/>
        </w:rPr>
      </w:pPr>
    </w:p>
    <w:p w:rsidR="00911B36" w:rsidRPr="006D197A" w:rsidRDefault="00911B36" w:rsidP="00911B36">
      <w:pPr>
        <w:tabs>
          <w:tab w:val="left" w:pos="567"/>
        </w:tabs>
        <w:spacing w:before="0"/>
        <w:jc w:val="center"/>
        <w:rPr>
          <w:rFonts w:cs="Arial"/>
        </w:rPr>
      </w:pPr>
      <w:r w:rsidRPr="006D197A">
        <w:rPr>
          <w:rFonts w:cs="Arial"/>
        </w:rPr>
        <w:t>Поверљиво</w:t>
      </w:r>
    </w:p>
    <w:p w:rsidR="00911B36" w:rsidRPr="006D197A" w:rsidRDefault="00911B36" w:rsidP="00911B36">
      <w:pPr>
        <w:tabs>
          <w:tab w:val="left" w:pos="567"/>
        </w:tabs>
        <w:spacing w:before="0"/>
        <w:jc w:val="center"/>
        <w:rPr>
          <w:rFonts w:cs="Arial"/>
          <w:lang w:val="sr-Cyrl-RS"/>
        </w:rPr>
      </w:pPr>
      <w:r w:rsidRPr="006D197A">
        <w:rPr>
          <w:rFonts w:cs="Arial"/>
        </w:rPr>
        <w:t xml:space="preserve">Јавно предузеће „Електропривреда </w:t>
      </w:r>
      <w:proofErr w:type="gramStart"/>
      <w:r w:rsidRPr="006D197A">
        <w:rPr>
          <w:rFonts w:cs="Arial"/>
        </w:rPr>
        <w:t>Србије“</w:t>
      </w:r>
      <w:r w:rsidRPr="006D197A">
        <w:rPr>
          <w:rFonts w:cs="Arial"/>
          <w:lang w:val="sr-Cyrl-RS"/>
        </w:rPr>
        <w:t xml:space="preserve"> Београд</w:t>
      </w:r>
      <w:proofErr w:type="gramEnd"/>
    </w:p>
    <w:p w:rsidR="00911B36" w:rsidRPr="006D197A" w:rsidRDefault="00911B36" w:rsidP="00911B36">
      <w:pPr>
        <w:tabs>
          <w:tab w:val="left" w:pos="567"/>
        </w:tabs>
        <w:spacing w:before="0"/>
        <w:jc w:val="center"/>
        <w:rPr>
          <w:rFonts w:cs="Arial"/>
        </w:rPr>
      </w:pPr>
      <w:r w:rsidRPr="006D197A">
        <w:rPr>
          <w:rFonts w:cs="Arial"/>
        </w:rPr>
        <w:t>Улица</w:t>
      </w:r>
      <w:r w:rsidR="002A69D5" w:rsidRPr="006D197A">
        <w:rPr>
          <w:rFonts w:cs="Arial"/>
          <w:lang w:val="sr-Cyrl-RS"/>
        </w:rPr>
        <w:t xml:space="preserve"> Балканска 13</w:t>
      </w:r>
      <w:r w:rsidRPr="006D197A">
        <w:rPr>
          <w:rFonts w:cs="Arial"/>
        </w:rPr>
        <w:t>. Београд</w:t>
      </w:r>
    </w:p>
    <w:p w:rsidR="00911B36" w:rsidRPr="006D197A" w:rsidRDefault="00911B36" w:rsidP="00911B36">
      <w:pPr>
        <w:tabs>
          <w:tab w:val="left" w:pos="567"/>
        </w:tabs>
        <w:spacing w:before="0"/>
        <w:jc w:val="center"/>
        <w:rPr>
          <w:rFonts w:cs="Arial"/>
        </w:rPr>
      </w:pPr>
    </w:p>
    <w:p w:rsidR="00911B36" w:rsidRPr="006D197A" w:rsidRDefault="00911B36" w:rsidP="00911B36">
      <w:pPr>
        <w:tabs>
          <w:tab w:val="left" w:pos="567"/>
        </w:tabs>
        <w:spacing w:before="0"/>
        <w:jc w:val="center"/>
        <w:rPr>
          <w:rFonts w:cs="Arial"/>
        </w:rPr>
      </w:pPr>
      <w:r w:rsidRPr="006D197A">
        <w:rPr>
          <w:rFonts w:cs="Arial"/>
        </w:rPr>
        <w:t>За Пр</w:t>
      </w:r>
      <w:r w:rsidRPr="006D197A">
        <w:rPr>
          <w:rFonts w:cs="Arial"/>
          <w:lang w:val="sr-Cyrl-RS"/>
        </w:rPr>
        <w:t>ужаоца услуга</w:t>
      </w:r>
      <w:r w:rsidRPr="006D197A">
        <w:rPr>
          <w:rFonts w:cs="Arial"/>
        </w:rPr>
        <w:t>:</w:t>
      </w:r>
    </w:p>
    <w:p w:rsidR="00911B36" w:rsidRPr="006D197A" w:rsidRDefault="00911B36" w:rsidP="00911B36">
      <w:pPr>
        <w:tabs>
          <w:tab w:val="left" w:pos="567"/>
        </w:tabs>
        <w:spacing w:before="0"/>
        <w:jc w:val="center"/>
        <w:rPr>
          <w:rFonts w:cs="Arial"/>
        </w:rPr>
      </w:pPr>
    </w:p>
    <w:p w:rsidR="00911B36" w:rsidRPr="006D197A" w:rsidRDefault="00911B36" w:rsidP="00911B36">
      <w:pPr>
        <w:tabs>
          <w:tab w:val="left" w:pos="567"/>
        </w:tabs>
        <w:spacing w:before="0"/>
        <w:jc w:val="center"/>
        <w:rPr>
          <w:rFonts w:cs="Arial"/>
        </w:rPr>
      </w:pPr>
      <w:r w:rsidRPr="006D197A">
        <w:rPr>
          <w:rFonts w:cs="Arial"/>
        </w:rPr>
        <w:t>Пословна тајна</w:t>
      </w:r>
    </w:p>
    <w:p w:rsidR="00911B36" w:rsidRPr="006D197A" w:rsidRDefault="00911B36" w:rsidP="00911B36">
      <w:pPr>
        <w:tabs>
          <w:tab w:val="left" w:pos="567"/>
        </w:tabs>
        <w:spacing w:before="0"/>
        <w:jc w:val="center"/>
        <w:rPr>
          <w:rFonts w:cs="Arial"/>
        </w:rPr>
      </w:pPr>
      <w:r w:rsidRPr="006D197A">
        <w:rPr>
          <w:rFonts w:cs="Arial"/>
        </w:rPr>
        <w:t>___________</w:t>
      </w:r>
    </w:p>
    <w:p w:rsidR="00911B36" w:rsidRPr="006D197A" w:rsidRDefault="00911B36" w:rsidP="00911B36">
      <w:pPr>
        <w:tabs>
          <w:tab w:val="left" w:pos="567"/>
        </w:tabs>
        <w:spacing w:before="0"/>
        <w:jc w:val="center"/>
        <w:rPr>
          <w:rFonts w:cs="Arial"/>
        </w:rPr>
      </w:pPr>
      <w:r w:rsidRPr="006D197A">
        <w:rPr>
          <w:rFonts w:cs="Arial"/>
        </w:rPr>
        <w:t>_______________</w:t>
      </w:r>
    </w:p>
    <w:p w:rsidR="00911B36" w:rsidRPr="006D197A" w:rsidRDefault="00911B36" w:rsidP="00911B36">
      <w:pPr>
        <w:tabs>
          <w:tab w:val="left" w:pos="567"/>
        </w:tabs>
        <w:spacing w:before="0"/>
        <w:jc w:val="center"/>
        <w:rPr>
          <w:rFonts w:cs="Arial"/>
        </w:rPr>
      </w:pPr>
      <w:r w:rsidRPr="006D197A">
        <w:rPr>
          <w:rFonts w:cs="Arial"/>
        </w:rPr>
        <w:t>или:</w:t>
      </w:r>
    </w:p>
    <w:p w:rsidR="00911B36" w:rsidRPr="006D197A" w:rsidRDefault="00911B36" w:rsidP="00911B36">
      <w:pPr>
        <w:tabs>
          <w:tab w:val="left" w:pos="567"/>
        </w:tabs>
        <w:spacing w:before="0"/>
        <w:jc w:val="center"/>
        <w:rPr>
          <w:rFonts w:cs="Arial"/>
        </w:rPr>
      </w:pPr>
      <w:r w:rsidRPr="006D197A">
        <w:rPr>
          <w:rFonts w:cs="Arial"/>
        </w:rPr>
        <w:t>Поверљиво</w:t>
      </w:r>
    </w:p>
    <w:p w:rsidR="00911B36" w:rsidRPr="006D197A" w:rsidRDefault="00911B36" w:rsidP="00911B36">
      <w:pPr>
        <w:tabs>
          <w:tab w:val="left" w:pos="567"/>
        </w:tabs>
        <w:spacing w:before="0"/>
        <w:jc w:val="center"/>
        <w:rPr>
          <w:rFonts w:cs="Arial"/>
        </w:rPr>
      </w:pPr>
      <w:r w:rsidRPr="006D197A">
        <w:rPr>
          <w:rFonts w:cs="Arial"/>
        </w:rPr>
        <w:t>_______________</w:t>
      </w:r>
    </w:p>
    <w:p w:rsidR="00911B36" w:rsidRPr="006D197A" w:rsidRDefault="00911B36" w:rsidP="00911B36">
      <w:pPr>
        <w:tabs>
          <w:tab w:val="left" w:pos="567"/>
        </w:tabs>
        <w:spacing w:before="0"/>
        <w:jc w:val="center"/>
        <w:rPr>
          <w:rFonts w:cs="Arial"/>
        </w:rPr>
      </w:pPr>
      <w:r w:rsidRPr="006D197A">
        <w:rPr>
          <w:rFonts w:cs="Arial"/>
        </w:rPr>
        <w:t>__________________</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rPr>
        <w:t>Члан 9.</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rPr>
        <w:t>Члан 10.</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Најкасније у року од</w:t>
      </w:r>
      <w:r w:rsidR="00833278" w:rsidRPr="006D197A">
        <w:rPr>
          <w:rFonts w:cs="Arial"/>
          <w:lang w:val="sr-Cyrl-RS"/>
        </w:rPr>
        <w:t xml:space="preserve"> </w:t>
      </w:r>
      <w:r w:rsidR="00833278" w:rsidRPr="006D197A">
        <w:rPr>
          <w:rFonts w:cs="Arial"/>
        </w:rPr>
        <w:t>30</w:t>
      </w:r>
      <w:r w:rsidRPr="006D197A">
        <w:rPr>
          <w:rFonts w:cs="Arial"/>
        </w:rPr>
        <w:t xml:space="preserve"> (</w:t>
      </w:r>
      <w:r w:rsidR="00833278" w:rsidRPr="006D197A">
        <w:rPr>
          <w:rFonts w:cs="Arial"/>
          <w:lang w:val="sr-Cyrl-RS"/>
        </w:rPr>
        <w:t>словима:</w:t>
      </w:r>
      <w:r w:rsidR="00833278" w:rsidRPr="006D197A">
        <w:rPr>
          <w:rFonts w:cs="Arial"/>
        </w:rPr>
        <w:t xml:space="preserve"> тридесет</w:t>
      </w:r>
      <w:r w:rsidRPr="006D197A">
        <w:rPr>
          <w:rFonts w:cs="Arial"/>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rPr>
        <w:t>Члан 11.</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rPr>
        <w:t>Члан 12.</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lastRenderedPageBreak/>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911B36" w:rsidRPr="006D197A" w:rsidRDefault="00911B36" w:rsidP="00911B36">
      <w:pPr>
        <w:tabs>
          <w:tab w:val="left" w:pos="567"/>
        </w:tabs>
        <w:rPr>
          <w:rFonts w:cs="Arial"/>
          <w:lang w:val="sr-Cyrl-RS"/>
        </w:rPr>
      </w:pPr>
      <w:r w:rsidRPr="006D197A">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6D197A">
        <w:rPr>
          <w:rFonts w:cs="Arial"/>
          <w:lang w:val="sr-Cyrl-RS"/>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rPr>
        <w:t>Члан 13.</w:t>
      </w:r>
    </w:p>
    <w:p w:rsidR="00911B36" w:rsidRPr="006D197A" w:rsidRDefault="00911B36" w:rsidP="00911B36">
      <w:pPr>
        <w:tabs>
          <w:tab w:val="left" w:pos="567"/>
        </w:tabs>
        <w:spacing w:before="0"/>
        <w:rPr>
          <w:rFonts w:cs="Arial"/>
        </w:rPr>
      </w:pPr>
    </w:p>
    <w:p w:rsidR="00180556" w:rsidRPr="006D197A" w:rsidRDefault="00911B36" w:rsidP="00180556">
      <w:pPr>
        <w:tabs>
          <w:tab w:val="left" w:pos="567"/>
        </w:tabs>
        <w:spacing w:before="0"/>
        <w:rPr>
          <w:rFonts w:cs="Arial"/>
        </w:rPr>
      </w:pPr>
      <w:r w:rsidRPr="006D197A">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180556" w:rsidRPr="006D197A">
        <w:rPr>
          <w:rFonts w:cs="Arial"/>
          <w:i/>
          <w:color w:val="4F81BD" w:themeColor="accent1"/>
          <w:lang w:val="sr-Cyrl-RS"/>
        </w:rPr>
        <w:t>Сталне арбитраже при Привредној комори Србије уз примену њеног Правилника (изабрати у зависности да ли је понуду поднео страни понуђач)</w:t>
      </w:r>
      <w:r w:rsidR="00180556" w:rsidRPr="006D197A">
        <w:rPr>
          <w:rFonts w:cs="Arial"/>
          <w:i/>
          <w:color w:val="4F81BD" w:themeColor="accent1"/>
        </w:rPr>
        <w:t>.</w:t>
      </w:r>
    </w:p>
    <w:p w:rsidR="00911B36" w:rsidRPr="006D197A" w:rsidRDefault="00911B36" w:rsidP="00911B36">
      <w:pPr>
        <w:tabs>
          <w:tab w:val="left" w:pos="567"/>
        </w:tabs>
        <w:spacing w:before="0"/>
        <w:jc w:val="center"/>
        <w:rPr>
          <w:rFonts w:cs="Arial"/>
        </w:rPr>
      </w:pPr>
      <w:r w:rsidRPr="006D197A">
        <w:rPr>
          <w:rFonts w:cs="Arial"/>
        </w:rPr>
        <w:t>Члан 14.</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6D197A">
        <w:rPr>
          <w:rFonts w:cs="Arial"/>
          <w:lang w:val="sr-Cyrl-RS"/>
        </w:rPr>
        <w:t xml:space="preserve">законских заступника </w:t>
      </w:r>
      <w:r w:rsidRPr="006D197A">
        <w:rPr>
          <w:rFonts w:cs="Arial"/>
        </w:rPr>
        <w:t>сваке од Страна.</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rPr>
        <w:t>Члан 15.</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На све што није регулисано одредбама овог Уговора, примениће се одредбе</w:t>
      </w:r>
      <w:r w:rsidR="00180556" w:rsidRPr="006D197A">
        <w:rPr>
          <w:rFonts w:cs="Arial"/>
          <w:lang w:val="sr-Cyrl-RS"/>
        </w:rPr>
        <w:t xml:space="preserve"> ЗОО </w:t>
      </w:r>
      <w:proofErr w:type="gramStart"/>
      <w:r w:rsidR="00180556" w:rsidRPr="006D197A">
        <w:rPr>
          <w:rFonts w:cs="Arial"/>
          <w:lang w:val="sr-Cyrl-RS"/>
        </w:rPr>
        <w:t xml:space="preserve">и </w:t>
      </w:r>
      <w:r w:rsidRPr="006D197A">
        <w:rPr>
          <w:rFonts w:cs="Arial"/>
        </w:rPr>
        <w:t xml:space="preserve"> позитивноправних</w:t>
      </w:r>
      <w:proofErr w:type="gramEnd"/>
      <w:r w:rsidRPr="006D197A">
        <w:rPr>
          <w:rFonts w:cs="Arial"/>
        </w:rPr>
        <w:t xml:space="preserve"> прописа Републике Србије применљивих, с обзиром на предмет Уговора.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rPr>
        <w:t>Члан 16.</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Овај Уговор се сматра закљученим на дан када су га потписали </w:t>
      </w:r>
      <w:r w:rsidRPr="006D197A">
        <w:rPr>
          <w:rFonts w:cs="Arial"/>
          <w:lang w:val="sr-Cyrl-RS"/>
        </w:rPr>
        <w:t>законски</w:t>
      </w:r>
      <w:r w:rsidRPr="006D197A">
        <w:rPr>
          <w:rFonts w:cs="Arial"/>
        </w:rPr>
        <w:t xml:space="preserve"> заступници обе Стране, а ако га </w:t>
      </w:r>
      <w:proofErr w:type="gramStart"/>
      <w:r w:rsidRPr="006D197A">
        <w:rPr>
          <w:rFonts w:cs="Arial"/>
          <w:lang w:val="sr-Cyrl-RS"/>
        </w:rPr>
        <w:t xml:space="preserve">законски </w:t>
      </w:r>
      <w:r w:rsidRPr="006D197A">
        <w:rPr>
          <w:rFonts w:cs="Arial"/>
        </w:rPr>
        <w:t xml:space="preserve"> заступници</w:t>
      </w:r>
      <w:proofErr w:type="gramEnd"/>
      <w:r w:rsidRPr="006D197A">
        <w:rPr>
          <w:rFonts w:cs="Arial"/>
        </w:rPr>
        <w:t xml:space="preserve"> нису потписали на исти дан, Уговор се сматра закљученим на дан другог потписа по временском редоследу.</w:t>
      </w:r>
    </w:p>
    <w:p w:rsidR="00911B36" w:rsidRPr="006D197A" w:rsidRDefault="00911B36" w:rsidP="00911B36">
      <w:pPr>
        <w:tabs>
          <w:tab w:val="left" w:pos="567"/>
        </w:tabs>
        <w:spacing w:before="0"/>
        <w:rPr>
          <w:rFonts w:cs="Arial"/>
        </w:rPr>
      </w:pPr>
      <w:r w:rsidRPr="006D197A">
        <w:rPr>
          <w:rFonts w:cs="Arial"/>
        </w:rPr>
        <w:t>Обавезе према очувању поверљивости пословне тајне и поверљивих информација које су претходно дефинисане важе трајно.</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jc w:val="center"/>
        <w:rPr>
          <w:rFonts w:cs="Arial"/>
        </w:rPr>
      </w:pPr>
      <w:r w:rsidRPr="006D197A">
        <w:rPr>
          <w:rFonts w:cs="Arial"/>
        </w:rPr>
        <w:t>Члан 17.</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Овај Уговор је потписан у 6 (</w:t>
      </w:r>
      <w:r w:rsidRPr="006D197A">
        <w:rPr>
          <w:rFonts w:cs="Arial"/>
          <w:lang w:val="sr-Cyrl-RS"/>
        </w:rPr>
        <w:t xml:space="preserve">словима: </w:t>
      </w:r>
      <w:r w:rsidRPr="006D197A">
        <w:rPr>
          <w:rFonts w:cs="Arial"/>
        </w:rPr>
        <w:t xml:space="preserve">шест) истоветних примерака од којих </w:t>
      </w:r>
      <w:r w:rsidRPr="006D197A">
        <w:rPr>
          <w:rFonts w:cs="Arial"/>
          <w:lang w:val="sr-Cyrl-RS"/>
        </w:rPr>
        <w:t>3</w:t>
      </w:r>
      <w:r w:rsidRPr="006D197A">
        <w:rPr>
          <w:rFonts w:cs="Arial"/>
        </w:rPr>
        <w:t xml:space="preserve"> (</w:t>
      </w:r>
      <w:r w:rsidRPr="006D197A">
        <w:rPr>
          <w:rFonts w:cs="Arial"/>
          <w:lang w:val="sr-Cyrl-RS"/>
        </w:rPr>
        <w:t>словима: три</w:t>
      </w:r>
      <w:r w:rsidRPr="006D197A">
        <w:rPr>
          <w:rFonts w:cs="Arial"/>
        </w:rPr>
        <w:t xml:space="preserve">) примерка </w:t>
      </w:r>
      <w:proofErr w:type="gramStart"/>
      <w:r w:rsidRPr="006D197A">
        <w:rPr>
          <w:rFonts w:cs="Arial"/>
        </w:rPr>
        <w:t xml:space="preserve">за </w:t>
      </w:r>
      <w:r w:rsidRPr="006D197A">
        <w:rPr>
          <w:rFonts w:cs="Arial"/>
          <w:lang w:val="sr-Cyrl-RS"/>
        </w:rPr>
        <w:t xml:space="preserve"> Пружаоца</w:t>
      </w:r>
      <w:proofErr w:type="gramEnd"/>
      <w:r w:rsidRPr="006D197A">
        <w:rPr>
          <w:rFonts w:cs="Arial"/>
          <w:lang w:val="sr-Cyrl-RS"/>
        </w:rPr>
        <w:t xml:space="preserve"> услуге,</w:t>
      </w:r>
      <w:r w:rsidRPr="006D197A">
        <w:rPr>
          <w:rFonts w:cs="Arial"/>
        </w:rPr>
        <w:t xml:space="preserve"> а </w:t>
      </w:r>
      <w:r w:rsidRPr="006D197A">
        <w:rPr>
          <w:rFonts w:cs="Arial"/>
          <w:lang w:val="sr-Cyrl-RS"/>
        </w:rPr>
        <w:t xml:space="preserve">3 </w:t>
      </w:r>
      <w:r w:rsidRPr="006D197A">
        <w:rPr>
          <w:rFonts w:cs="Arial"/>
        </w:rPr>
        <w:t>(</w:t>
      </w:r>
      <w:r w:rsidRPr="006D197A">
        <w:rPr>
          <w:rFonts w:cs="Arial"/>
          <w:lang w:val="sr-Cyrl-RS"/>
        </w:rPr>
        <w:t>словима: три</w:t>
      </w:r>
      <w:r w:rsidRPr="006D197A">
        <w:rPr>
          <w:rFonts w:cs="Arial"/>
        </w:rPr>
        <w:t>) примерка за</w:t>
      </w:r>
      <w:r w:rsidR="00180556" w:rsidRPr="006D197A">
        <w:rPr>
          <w:rFonts w:cs="Arial"/>
          <w:lang w:val="sr-Cyrl-RS"/>
        </w:rPr>
        <w:t xml:space="preserve"> </w:t>
      </w:r>
      <w:r w:rsidRPr="006D197A">
        <w:rPr>
          <w:rFonts w:cs="Arial"/>
          <w:lang w:val="sr-Cyrl-RS"/>
        </w:rPr>
        <w:t>Корисника услуге</w:t>
      </w:r>
      <w:r w:rsidRPr="006D197A">
        <w:rPr>
          <w:rFonts w:cs="Arial"/>
        </w:rPr>
        <w:t>.</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lang w:val="sr-Cyrl-RS"/>
        </w:rPr>
        <w:t>Стране</w:t>
      </w:r>
      <w:r w:rsidRPr="006D197A">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b/>
          <w:lang w:val="sr-Cyrl-RS"/>
        </w:rPr>
      </w:pPr>
      <w:r w:rsidRPr="006D197A">
        <w:rPr>
          <w:rFonts w:cs="Arial"/>
          <w:b/>
        </w:rPr>
        <w:t xml:space="preserve">   К</w:t>
      </w:r>
      <w:r w:rsidRPr="006D197A">
        <w:rPr>
          <w:rFonts w:cs="Arial"/>
          <w:b/>
          <w:lang w:val="sr-Cyrl-RS"/>
        </w:rPr>
        <w:t>ОРИСНИК УСЛУГЕ</w:t>
      </w:r>
      <w:r w:rsidRPr="006D197A">
        <w:rPr>
          <w:rFonts w:cs="Arial"/>
          <w:b/>
        </w:rPr>
        <w:t xml:space="preserve">                                                </w:t>
      </w:r>
      <w:r w:rsidRPr="006D197A">
        <w:rPr>
          <w:rFonts w:cs="Arial"/>
          <w:b/>
          <w:lang w:val="sr-Cyrl-RS"/>
        </w:rPr>
        <w:t>ПРУЖАЛАЦ УСЛУГЕ</w:t>
      </w:r>
    </w:p>
    <w:p w:rsidR="00911B36" w:rsidRPr="006D197A" w:rsidRDefault="00911B36" w:rsidP="00911B36">
      <w:pPr>
        <w:tabs>
          <w:tab w:val="left" w:pos="567"/>
        </w:tabs>
        <w:spacing w:before="0"/>
        <w:rPr>
          <w:rFonts w:cs="Arial"/>
          <w:b/>
        </w:rPr>
      </w:pPr>
    </w:p>
    <w:p w:rsidR="00911B36" w:rsidRPr="006D197A" w:rsidRDefault="00911B36" w:rsidP="00911B36">
      <w:pPr>
        <w:tabs>
          <w:tab w:val="left" w:pos="567"/>
        </w:tabs>
        <w:spacing w:before="0"/>
        <w:rPr>
          <w:rFonts w:cs="Arial"/>
          <w:lang w:val="sr-Cyrl-RS"/>
        </w:rPr>
      </w:pPr>
      <w:r w:rsidRPr="006D197A">
        <w:rPr>
          <w:rFonts w:cs="Arial"/>
          <w:lang w:val="sr-Cyrl-RS"/>
        </w:rPr>
        <w:t xml:space="preserve">       </w:t>
      </w:r>
      <w:r w:rsidRPr="006D197A">
        <w:rPr>
          <w:rFonts w:cs="Arial"/>
        </w:rPr>
        <w:t>Ј</w:t>
      </w:r>
      <w:r w:rsidRPr="006D197A">
        <w:rPr>
          <w:rFonts w:cs="Arial"/>
          <w:lang w:val="sr-Cyrl-RS"/>
        </w:rPr>
        <w:t>авано предузеће</w:t>
      </w:r>
    </w:p>
    <w:p w:rsidR="00911B36" w:rsidRPr="006D197A" w:rsidRDefault="00911B36" w:rsidP="00911B36">
      <w:pPr>
        <w:tabs>
          <w:tab w:val="left" w:pos="567"/>
        </w:tabs>
        <w:spacing w:before="0"/>
        <w:rPr>
          <w:rFonts w:cs="Arial"/>
        </w:rPr>
      </w:pPr>
      <w:r w:rsidRPr="006D197A">
        <w:rPr>
          <w:rFonts w:cs="Arial"/>
        </w:rPr>
        <w:t xml:space="preserve">„Електропривреда </w:t>
      </w:r>
      <w:proofErr w:type="gramStart"/>
      <w:r w:rsidRPr="006D197A">
        <w:rPr>
          <w:rFonts w:cs="Arial"/>
        </w:rPr>
        <w:t xml:space="preserve">Србије“  </w:t>
      </w:r>
      <w:proofErr w:type="gramEnd"/>
      <w:r w:rsidRPr="006D197A">
        <w:rPr>
          <w:rFonts w:cs="Arial"/>
        </w:rPr>
        <w:t xml:space="preserve">                                            </w:t>
      </w:r>
      <w:r w:rsidRPr="006D197A">
        <w:rPr>
          <w:rFonts w:cs="Arial"/>
          <w:lang w:val="sr-Cyrl-RS"/>
        </w:rPr>
        <w:t xml:space="preserve">         </w:t>
      </w:r>
      <w:r w:rsidRPr="006D197A">
        <w:rPr>
          <w:rFonts w:cs="Arial"/>
        </w:rPr>
        <w:t>Назив</w:t>
      </w:r>
    </w:p>
    <w:p w:rsidR="00911B36" w:rsidRPr="006D197A" w:rsidRDefault="00911B36" w:rsidP="00911B36">
      <w:pPr>
        <w:tabs>
          <w:tab w:val="left" w:pos="567"/>
        </w:tabs>
        <w:spacing w:before="0"/>
        <w:rPr>
          <w:rFonts w:cs="Arial"/>
          <w:lang w:val="sr-Cyrl-RS"/>
        </w:rPr>
      </w:pPr>
      <w:r w:rsidRPr="006D197A">
        <w:rPr>
          <w:rFonts w:cs="Arial"/>
          <w:lang w:val="sr-Cyrl-RS"/>
        </w:rPr>
        <w:t xml:space="preserve">             Београд</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____________________                                            ____________________ </w:t>
      </w:r>
    </w:p>
    <w:p w:rsidR="00911B36" w:rsidRPr="006D197A" w:rsidRDefault="00911B36" w:rsidP="00911B36">
      <w:pPr>
        <w:tabs>
          <w:tab w:val="left" w:pos="567"/>
        </w:tabs>
        <w:spacing w:before="0"/>
        <w:rPr>
          <w:rFonts w:cs="Arial"/>
        </w:rPr>
      </w:pPr>
      <w:r w:rsidRPr="006D197A">
        <w:rPr>
          <w:rFonts w:cs="Arial"/>
        </w:rPr>
        <w:t xml:space="preserve">     Милорад Грчић                                                  </w:t>
      </w:r>
      <w:r w:rsidRPr="006D197A">
        <w:rPr>
          <w:rFonts w:cs="Arial"/>
          <w:lang w:val="sr-Cyrl-RS"/>
        </w:rPr>
        <w:t xml:space="preserve">           </w:t>
      </w:r>
      <w:r w:rsidRPr="006D197A">
        <w:rPr>
          <w:rFonts w:cs="Arial"/>
        </w:rPr>
        <w:t xml:space="preserve">име и презиме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r w:rsidRPr="006D197A">
        <w:rPr>
          <w:rFonts w:cs="Arial"/>
        </w:rPr>
        <w:t xml:space="preserve">       </w:t>
      </w:r>
      <w:r w:rsidRPr="006D197A">
        <w:rPr>
          <w:rFonts w:cs="Arial"/>
          <w:lang w:val="sr-Cyrl-RS"/>
        </w:rPr>
        <w:t xml:space="preserve">в.д. </w:t>
      </w:r>
      <w:r w:rsidRPr="006D197A">
        <w:rPr>
          <w:rFonts w:cs="Arial"/>
        </w:rPr>
        <w:t>директор</w:t>
      </w:r>
      <w:r w:rsidRPr="006D197A">
        <w:rPr>
          <w:rFonts w:cs="Arial"/>
          <w:lang w:val="sr-Cyrl-RS"/>
        </w:rPr>
        <w:t>а</w:t>
      </w:r>
      <w:r w:rsidRPr="006D197A">
        <w:rPr>
          <w:rFonts w:cs="Arial"/>
        </w:rPr>
        <w:t xml:space="preserve">                                                                  функција     </w:t>
      </w: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p>
    <w:p w:rsidR="00911B36" w:rsidRPr="006D197A" w:rsidRDefault="00911B36" w:rsidP="00911B36">
      <w:pPr>
        <w:tabs>
          <w:tab w:val="left" w:pos="567"/>
        </w:tabs>
        <w:spacing w:before="0"/>
        <w:rPr>
          <w:rFonts w:cs="Arial"/>
        </w:rPr>
      </w:pPr>
    </w:p>
    <w:p w:rsidR="002272AA" w:rsidRPr="006D197A" w:rsidRDefault="002272AA">
      <w:pPr>
        <w:spacing w:before="0"/>
        <w:jc w:val="left"/>
        <w:rPr>
          <w:rFonts w:cs="Arial"/>
        </w:rPr>
      </w:pPr>
    </w:p>
    <w:sectPr w:rsidR="002272AA" w:rsidRPr="006D197A" w:rsidSect="002A3CFD">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D12" w:rsidRDefault="00A25D12">
      <w:r>
        <w:separator/>
      </w:r>
    </w:p>
    <w:p w:rsidR="00A25D12" w:rsidRDefault="00A25D12"/>
  </w:endnote>
  <w:endnote w:type="continuationSeparator" w:id="0">
    <w:p w:rsidR="00A25D12" w:rsidRDefault="00A25D12">
      <w:r>
        <w:continuationSeparator/>
      </w:r>
    </w:p>
    <w:p w:rsidR="00A25D12" w:rsidRDefault="00A25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Times Roman YU">
    <w:altName w:val="Courier New"/>
    <w:charset w:val="00"/>
    <w:family w:val="roman"/>
    <w:pitch w:val="variable"/>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font>
  <w:font w:name="HelveticaPlain">
    <w:charset w:val="00"/>
    <w:family w:val="auto"/>
    <w:pitch w:val="variable"/>
  </w:font>
  <w:font w:name="StarSymbol">
    <w:charset w:val="02"/>
    <w:family w:val="auto"/>
    <w:pitch w:val="default"/>
  </w:font>
  <w:font w:name="FuturaA Md BT">
    <w:altName w:val="ITC Avant Garde Gothic"/>
    <w:charset w:val="00"/>
    <w:family w:val="swiss"/>
    <w:pitch w:val="variable"/>
  </w:font>
  <w:font w:name="HelveticaBold">
    <w:charset w:val="00"/>
    <w:family w:val="auto"/>
    <w:pitch w:val="variable"/>
  </w:font>
  <w:font w:name="Optima">
    <w:altName w:val="Segoe UI"/>
    <w:charset w:val="00"/>
    <w:family w:val="swiss"/>
    <w:pitch w:val="variable"/>
  </w:font>
  <w:font w:name="CTimesRoman">
    <w:charset w:val="00"/>
    <w:family w:val="auto"/>
    <w:pitch w:val="variable"/>
  </w:font>
  <w:font w:name="CTimesBold">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Batang"/>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33" w:rsidRPr="00EC5BB4" w:rsidRDefault="00917533" w:rsidP="00F810BE">
    <w:pPr>
      <w:pStyle w:val="Footer"/>
      <w:pBdr>
        <w:top w:val="single" w:sz="4" w:space="3" w:color="auto"/>
      </w:pBdr>
      <w:tabs>
        <w:tab w:val="left" w:pos="255"/>
        <w:tab w:val="right" w:pos="9029"/>
      </w:tabs>
      <w:jc w:val="right"/>
    </w:pPr>
    <w:r>
      <w:rPr>
        <w:rFonts w:cs="Arial"/>
        <w:b/>
      </w:rPr>
      <w:tab/>
      <w:t xml:space="preserve">                                   </w:t>
    </w:r>
    <w:r w:rsidRPr="00EC5BB4">
      <w:rPr>
        <w:rFonts w:cs="Arial"/>
        <w:b/>
      </w:rPr>
      <w:t xml:space="preserve">Страна </w:t>
    </w:r>
    <w:r w:rsidRPr="00EC5BB4">
      <w:rPr>
        <w:rStyle w:val="PageNumber"/>
        <w:rFonts w:cs="Arial"/>
        <w:b/>
      </w:rPr>
      <w:fldChar w:fldCharType="begin"/>
    </w:r>
    <w:r w:rsidRPr="00EC5BB4">
      <w:rPr>
        <w:rStyle w:val="PageNumber"/>
        <w:rFonts w:cs="Arial"/>
        <w:b/>
      </w:rPr>
      <w:instrText xml:space="preserve"> PAGE </w:instrText>
    </w:r>
    <w:r w:rsidRPr="00EC5BB4">
      <w:rPr>
        <w:rStyle w:val="PageNumber"/>
        <w:rFonts w:cs="Arial"/>
        <w:b/>
      </w:rPr>
      <w:fldChar w:fldCharType="separate"/>
    </w:r>
    <w:r w:rsidR="00407E8A">
      <w:rPr>
        <w:rStyle w:val="PageNumber"/>
        <w:rFonts w:cs="Arial"/>
        <w:b/>
        <w:noProof/>
      </w:rPr>
      <w:t>21</w:t>
    </w:r>
    <w:r w:rsidRPr="00EC5BB4">
      <w:rPr>
        <w:rStyle w:val="PageNumber"/>
        <w:rFonts w:cs="Arial"/>
        <w:b/>
      </w:rPr>
      <w:fldChar w:fldCharType="end"/>
    </w:r>
    <w:r w:rsidRPr="00EC5BB4">
      <w:rPr>
        <w:rStyle w:val="PageNumber"/>
        <w:rFonts w:cs="Arial"/>
        <w:b/>
      </w:rPr>
      <w:t xml:space="preserve"> од </w:t>
    </w:r>
    <w:r w:rsidRPr="00EC5BB4">
      <w:rPr>
        <w:rStyle w:val="PageNumber"/>
        <w:rFonts w:cs="Arial"/>
        <w:b/>
      </w:rPr>
      <w:fldChar w:fldCharType="begin"/>
    </w:r>
    <w:r w:rsidRPr="00EC5BB4">
      <w:rPr>
        <w:rStyle w:val="PageNumber"/>
        <w:rFonts w:cs="Arial"/>
        <w:b/>
      </w:rPr>
      <w:instrText xml:space="preserve"> NUMPAGES </w:instrText>
    </w:r>
    <w:r w:rsidRPr="00EC5BB4">
      <w:rPr>
        <w:rStyle w:val="PageNumber"/>
        <w:rFonts w:cs="Arial"/>
        <w:b/>
      </w:rPr>
      <w:fldChar w:fldCharType="separate"/>
    </w:r>
    <w:r w:rsidR="00407E8A">
      <w:rPr>
        <w:rStyle w:val="PageNumber"/>
        <w:rFonts w:cs="Arial"/>
        <w:b/>
        <w:noProof/>
      </w:rPr>
      <w:t>77</w:t>
    </w:r>
    <w:r w:rsidRPr="00EC5BB4">
      <w:rPr>
        <w:rStyle w:val="PageNumber"/>
        <w:rFonts w:cs="Arial"/>
        <w:b/>
      </w:rPr>
      <w:fldChar w:fldCharType="end"/>
    </w:r>
  </w:p>
  <w:p w:rsidR="00917533" w:rsidRPr="00E202A2" w:rsidRDefault="00917533" w:rsidP="00F810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33" w:rsidRDefault="0091753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7533" w:rsidRDefault="00917533" w:rsidP="00841BE7">
    <w:pPr>
      <w:pStyle w:val="Footer"/>
      <w:ind w:right="360"/>
    </w:pPr>
  </w:p>
  <w:p w:rsidR="00917533" w:rsidRDefault="00917533" w:rsidP="00F7304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33" w:rsidRPr="00EC5BB4" w:rsidRDefault="0091753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07E8A">
      <w:rPr>
        <w:rStyle w:val="PageNumber"/>
        <w:rFonts w:cs="Arial"/>
        <w:b/>
        <w:noProof/>
        <w:szCs w:val="24"/>
      </w:rPr>
      <w:t>77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07E8A">
      <w:rPr>
        <w:rStyle w:val="PageNumber"/>
        <w:rFonts w:cs="Arial"/>
        <w:b/>
        <w:noProof/>
        <w:szCs w:val="24"/>
      </w:rPr>
      <w:t>77</w:t>
    </w:r>
    <w:r w:rsidRPr="00EC5BB4">
      <w:rPr>
        <w:rStyle w:val="PageNumber"/>
        <w:rFonts w:cs="Arial"/>
        <w:b/>
        <w:szCs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33" w:rsidRPr="00EC5BB4" w:rsidRDefault="0091753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07E8A">
      <w:rPr>
        <w:rStyle w:val="PageNumber"/>
        <w:rFonts w:cs="Arial"/>
        <w:b/>
        <w:noProof/>
        <w:szCs w:val="24"/>
      </w:rPr>
      <w:t>45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07E8A">
      <w:rPr>
        <w:rStyle w:val="PageNumber"/>
        <w:rFonts w:cs="Arial"/>
        <w:b/>
        <w:noProof/>
        <w:szCs w:val="24"/>
      </w:rPr>
      <w:t>77</w:t>
    </w:r>
    <w:r w:rsidRPr="00EC5BB4">
      <w:rPr>
        <w:rStyle w:val="PageNumber"/>
        <w:rFonts w:cs="Arial"/>
        <w:b/>
        <w:szCs w:val="24"/>
      </w:rPr>
      <w:fldChar w:fldCharType="end"/>
    </w:r>
  </w:p>
  <w:p w:rsidR="00917533" w:rsidRDefault="009175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D12" w:rsidRDefault="00A25D12">
      <w:r>
        <w:separator/>
      </w:r>
    </w:p>
    <w:p w:rsidR="00A25D12" w:rsidRDefault="00A25D12"/>
  </w:footnote>
  <w:footnote w:type="continuationSeparator" w:id="0">
    <w:p w:rsidR="00A25D12" w:rsidRDefault="00A25D12">
      <w:r>
        <w:continuationSeparator/>
      </w:r>
    </w:p>
    <w:p w:rsidR="00A25D12" w:rsidRDefault="00A25D1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33" w:rsidRDefault="00917533" w:rsidP="00916EAC">
    <w:pPr>
      <w:pStyle w:val="Header"/>
      <w:ind w:left="-567"/>
    </w:pPr>
    <w:r w:rsidRPr="00761F92">
      <w:rPr>
        <w:rFonts w:cs="Arial"/>
        <w:sz w:val="22"/>
        <w:szCs w:val="22"/>
        <w:lang w:val="ru-RU"/>
      </w:rPr>
      <w:t xml:space="preserve">ЈП „Електропривреда Србије“ Београд      </w:t>
    </w:r>
    <w:r>
      <w:rPr>
        <w:rFonts w:cs="Arial"/>
        <w:sz w:val="22"/>
        <w:szCs w:val="22"/>
        <w:lang w:val="sr-Latn-RS"/>
      </w:rPr>
      <w:t xml:space="preserve">      </w:t>
    </w:r>
    <w:r w:rsidRPr="00761F92">
      <w:rPr>
        <w:rFonts w:cs="Arial"/>
        <w:sz w:val="22"/>
        <w:szCs w:val="22"/>
        <w:lang w:val="ru-RU"/>
      </w:rPr>
      <w:t>Конкурсна документација ЈН</w:t>
    </w:r>
    <w:r>
      <w:rPr>
        <w:rFonts w:cs="Arial"/>
        <w:b/>
        <w:sz w:val="22"/>
        <w:szCs w:val="22"/>
        <w:lang w:val="ru-RU"/>
      </w:rPr>
      <w:t xml:space="preserve"> </w:t>
    </w:r>
    <w:r w:rsidRPr="00F46A9E">
      <w:rPr>
        <w:rFonts w:cs="Arial"/>
        <w:sz w:val="22"/>
        <w:szCs w:val="22"/>
        <w:lang w:val="sr-Latn-RS"/>
      </w:rPr>
      <w:t>10</w:t>
    </w:r>
    <w:r w:rsidRPr="00F46A9E">
      <w:rPr>
        <w:rFonts w:cs="Arial"/>
        <w:sz w:val="22"/>
        <w:szCs w:val="22"/>
        <w:lang w:val="ru-RU"/>
      </w:rPr>
      <w:t>00/</w:t>
    </w:r>
    <w:r w:rsidRPr="00F46A9E">
      <w:rPr>
        <w:rFonts w:cs="Arial"/>
        <w:sz w:val="22"/>
        <w:szCs w:val="22"/>
        <w:lang w:val="sr-Cyrl-RS"/>
      </w:rPr>
      <w:t>0</w:t>
    </w:r>
    <w:r w:rsidRPr="00F46A9E">
      <w:rPr>
        <w:rFonts w:cs="Arial"/>
        <w:sz w:val="22"/>
        <w:szCs w:val="22"/>
        <w:lang w:val="sr-Latn-RS"/>
      </w:rPr>
      <w:t>350</w:t>
    </w:r>
    <w:r w:rsidRPr="00F46A9E">
      <w:rPr>
        <w:rFonts w:cs="Arial"/>
        <w:sz w:val="22"/>
        <w:szCs w:val="22"/>
        <w:lang w:val="ru-RU"/>
      </w:rPr>
      <w:t>/201</w:t>
    </w:r>
    <w:r w:rsidRPr="00F46A9E">
      <w:rPr>
        <w:rFonts w:cs="Arial"/>
        <w:sz w:val="22"/>
        <w:szCs w:val="22"/>
        <w:lang w:val="sr-Latn-RS"/>
      </w:rPr>
      <w:t>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33" w:rsidRDefault="00917533" w:rsidP="004276AD">
    <w:pPr>
      <w:pStyle w:val="Header"/>
      <w:rPr>
        <w:sz w:val="20"/>
      </w:rPr>
    </w:pPr>
  </w:p>
  <w:p w:rsidR="00917533" w:rsidRPr="009F22CC" w:rsidRDefault="00917533" w:rsidP="00075374">
    <w:pPr>
      <w:pStyle w:val="Header"/>
      <w:jc w:val="center"/>
      <w:rPr>
        <w:i/>
        <w:sz w:val="22"/>
        <w:szCs w:val="22"/>
      </w:rPr>
    </w:pPr>
    <w:r w:rsidRPr="009F22CC">
      <w:rPr>
        <w:i/>
        <w:sz w:val="22"/>
        <w:szCs w:val="22"/>
      </w:rPr>
      <w:t xml:space="preserve">ЈП „Електропривреда </w:t>
    </w:r>
    <w:proofErr w:type="gramStart"/>
    <w:r w:rsidRPr="009F22CC">
      <w:rPr>
        <w:i/>
        <w:sz w:val="22"/>
        <w:szCs w:val="22"/>
      </w:rPr>
      <w:t>Србије“ Београ</w:t>
    </w:r>
    <w:r w:rsidRPr="009F22CC">
      <w:rPr>
        <w:i/>
        <w:sz w:val="22"/>
        <w:szCs w:val="22"/>
        <w:lang w:val="sr-Cyrl-RS"/>
      </w:rPr>
      <w:t>д</w:t>
    </w:r>
    <w:proofErr w:type="gramEnd"/>
    <w:r w:rsidRPr="009F22CC">
      <w:rPr>
        <w:i/>
        <w:sz w:val="22"/>
        <w:szCs w:val="22"/>
      </w:rPr>
      <w:t xml:space="preserve"> Конкурсна документација</w:t>
    </w:r>
  </w:p>
  <w:p w:rsidR="00917533" w:rsidRPr="009F22CC" w:rsidRDefault="00917533" w:rsidP="00075374">
    <w:pPr>
      <w:pStyle w:val="Header"/>
      <w:jc w:val="center"/>
      <w:rPr>
        <w:i/>
        <w:sz w:val="22"/>
        <w:szCs w:val="22"/>
        <w:lang w:val="sr-Latn-RS"/>
      </w:rPr>
    </w:pPr>
    <w:r w:rsidRPr="009F22CC">
      <w:rPr>
        <w:i/>
        <w:sz w:val="22"/>
        <w:szCs w:val="22"/>
      </w:rPr>
      <w:t>ЈН/1000/</w:t>
    </w:r>
    <w:r w:rsidRPr="009F22CC">
      <w:rPr>
        <w:rFonts w:cs="Arial"/>
        <w:i/>
        <w:sz w:val="22"/>
        <w:szCs w:val="22"/>
        <w:lang w:val="ru-RU"/>
      </w:rPr>
      <w:t>0350</w:t>
    </w:r>
    <w:r w:rsidRPr="009F22CC">
      <w:rPr>
        <w:i/>
        <w:sz w:val="22"/>
        <w:szCs w:val="22"/>
      </w:rPr>
      <w:t>/2018</w:t>
    </w:r>
  </w:p>
  <w:p w:rsidR="00917533" w:rsidRPr="009F22CC" w:rsidRDefault="00917533" w:rsidP="004276AD">
    <w:pPr>
      <w:pStyle w:val="Header"/>
      <w:rPr>
        <w:i/>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33" w:rsidRDefault="00917533" w:rsidP="004276AD">
    <w:pPr>
      <w:pStyle w:val="Header"/>
    </w:pPr>
  </w:p>
  <w:p w:rsidR="00917533" w:rsidRPr="007033C7" w:rsidRDefault="00917533" w:rsidP="00541810">
    <w:pPr>
      <w:pStyle w:val="Header"/>
      <w:jc w:val="center"/>
      <w:rPr>
        <w:sz w:val="22"/>
        <w:szCs w:val="22"/>
      </w:rPr>
    </w:pPr>
    <w:r w:rsidRPr="007033C7">
      <w:rPr>
        <w:sz w:val="22"/>
        <w:szCs w:val="22"/>
      </w:rPr>
      <w:t xml:space="preserve">ЈП </w:t>
    </w:r>
    <w:r>
      <w:rPr>
        <w:sz w:val="22"/>
        <w:szCs w:val="22"/>
      </w:rPr>
      <w:t xml:space="preserve">„Електропривреда </w:t>
    </w:r>
    <w:proofErr w:type="gramStart"/>
    <w:r>
      <w:rPr>
        <w:sz w:val="22"/>
        <w:szCs w:val="22"/>
      </w:rPr>
      <w:t>Србије“ Београ</w:t>
    </w:r>
    <w:r>
      <w:rPr>
        <w:sz w:val="22"/>
        <w:szCs w:val="22"/>
        <w:lang w:val="sr-Cyrl-RS"/>
      </w:rPr>
      <w:t>д</w:t>
    </w:r>
    <w:proofErr w:type="gramEnd"/>
    <w:r w:rsidRPr="007033C7">
      <w:rPr>
        <w:sz w:val="22"/>
        <w:szCs w:val="22"/>
      </w:rPr>
      <w:t xml:space="preserve"> Конкурсна документација</w:t>
    </w:r>
  </w:p>
  <w:p w:rsidR="00917533" w:rsidRPr="007033C7" w:rsidRDefault="00917533" w:rsidP="00541810">
    <w:pPr>
      <w:pStyle w:val="Header"/>
      <w:tabs>
        <w:tab w:val="clear" w:pos="8640"/>
        <w:tab w:val="left" w:pos="5040"/>
        <w:tab w:val="left" w:pos="5760"/>
      </w:tabs>
      <w:jc w:val="center"/>
      <w:rPr>
        <w:sz w:val="22"/>
        <w:szCs w:val="22"/>
      </w:rPr>
    </w:pPr>
    <w:r>
      <w:rPr>
        <w:sz w:val="22"/>
        <w:szCs w:val="22"/>
      </w:rPr>
      <w:t>ЈН/1000/</w:t>
    </w:r>
    <w:r>
      <w:rPr>
        <w:rFonts w:cs="Arial"/>
        <w:lang w:val="ru-RU"/>
      </w:rPr>
      <w:t>0350</w:t>
    </w:r>
    <w:r>
      <w:rPr>
        <w:sz w:val="22"/>
        <w:szCs w:val="22"/>
      </w:rPr>
      <w:t>/2018</w:t>
    </w:r>
  </w:p>
  <w:p w:rsidR="00917533" w:rsidRPr="007033C7" w:rsidRDefault="00917533" w:rsidP="004276AD">
    <w:pPr>
      <w:pStyle w:val="Header"/>
      <w:rPr>
        <w:sz w:val="22"/>
        <w:szCs w:val="22"/>
      </w:rPr>
    </w:pPr>
  </w:p>
  <w:p w:rsidR="00917533" w:rsidRPr="00210557" w:rsidRDefault="00917533"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210F9"/>
    <w:multiLevelType w:val="hybridMultilevel"/>
    <w:tmpl w:val="6BE6D472"/>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0" w15:restartNumberingAfterBreak="0">
    <w:nsid w:val="04F435ED"/>
    <w:multiLevelType w:val="multilevel"/>
    <w:tmpl w:val="0A1E6B8E"/>
    <w:styleLink w:val="WWOutlineListStyle1"/>
    <w:lvl w:ilvl="0">
      <w:start w:val="1"/>
      <w:numFmt w:val="decimal"/>
      <w:lvlText w:val="Члан %1."/>
      <w:lvlJc w:val="left"/>
      <w:rPr>
        <w:rFonts w:ascii="Arial" w:hAnsi="Arial" w:hint="default"/>
        <w:b/>
        <w:i w:val="0"/>
        <w:sz w:val="22"/>
      </w:rPr>
    </w:lvl>
    <w:lvl w:ilvl="1">
      <w:start w:val="1"/>
      <w:numFmt w:val="upperRoman"/>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1" w15:restartNumberingAfterBreak="0">
    <w:nsid w:val="090C3418"/>
    <w:multiLevelType w:val="hybridMultilevel"/>
    <w:tmpl w:val="8D4E7D14"/>
    <w:lvl w:ilvl="0" w:tplc="9800AB40">
      <w:start w:val="1"/>
      <w:numFmt w:val="bullet"/>
      <w:lvlText w:val="-"/>
      <w:lvlJc w:val="left"/>
      <w:pPr>
        <w:ind w:left="1575" w:hanging="360"/>
      </w:pPr>
      <w:rPr>
        <w:rFonts w:ascii="Courier New" w:hAnsi="Courier New" w:hint="default"/>
      </w:rPr>
    </w:lvl>
    <w:lvl w:ilvl="1" w:tplc="081A0003" w:tentative="1">
      <w:start w:val="1"/>
      <w:numFmt w:val="bullet"/>
      <w:lvlText w:val="o"/>
      <w:lvlJc w:val="left"/>
      <w:pPr>
        <w:ind w:left="2295" w:hanging="360"/>
      </w:pPr>
      <w:rPr>
        <w:rFonts w:ascii="Courier New" w:hAnsi="Courier New" w:cs="Courier New" w:hint="default"/>
      </w:rPr>
    </w:lvl>
    <w:lvl w:ilvl="2" w:tplc="081A0005" w:tentative="1">
      <w:start w:val="1"/>
      <w:numFmt w:val="bullet"/>
      <w:lvlText w:val=""/>
      <w:lvlJc w:val="left"/>
      <w:pPr>
        <w:ind w:left="3015" w:hanging="360"/>
      </w:pPr>
      <w:rPr>
        <w:rFonts w:ascii="Wingdings" w:hAnsi="Wingdings" w:hint="default"/>
      </w:rPr>
    </w:lvl>
    <w:lvl w:ilvl="3" w:tplc="081A0001" w:tentative="1">
      <w:start w:val="1"/>
      <w:numFmt w:val="bullet"/>
      <w:lvlText w:val=""/>
      <w:lvlJc w:val="left"/>
      <w:pPr>
        <w:ind w:left="3735" w:hanging="360"/>
      </w:pPr>
      <w:rPr>
        <w:rFonts w:ascii="Symbol" w:hAnsi="Symbol" w:hint="default"/>
      </w:rPr>
    </w:lvl>
    <w:lvl w:ilvl="4" w:tplc="081A0003" w:tentative="1">
      <w:start w:val="1"/>
      <w:numFmt w:val="bullet"/>
      <w:lvlText w:val="o"/>
      <w:lvlJc w:val="left"/>
      <w:pPr>
        <w:ind w:left="4455" w:hanging="360"/>
      </w:pPr>
      <w:rPr>
        <w:rFonts w:ascii="Courier New" w:hAnsi="Courier New" w:cs="Courier New" w:hint="default"/>
      </w:rPr>
    </w:lvl>
    <w:lvl w:ilvl="5" w:tplc="081A0005" w:tentative="1">
      <w:start w:val="1"/>
      <w:numFmt w:val="bullet"/>
      <w:lvlText w:val=""/>
      <w:lvlJc w:val="left"/>
      <w:pPr>
        <w:ind w:left="5175" w:hanging="360"/>
      </w:pPr>
      <w:rPr>
        <w:rFonts w:ascii="Wingdings" w:hAnsi="Wingdings" w:hint="default"/>
      </w:rPr>
    </w:lvl>
    <w:lvl w:ilvl="6" w:tplc="081A0001" w:tentative="1">
      <w:start w:val="1"/>
      <w:numFmt w:val="bullet"/>
      <w:lvlText w:val=""/>
      <w:lvlJc w:val="left"/>
      <w:pPr>
        <w:ind w:left="5895" w:hanging="360"/>
      </w:pPr>
      <w:rPr>
        <w:rFonts w:ascii="Symbol" w:hAnsi="Symbol" w:hint="default"/>
      </w:rPr>
    </w:lvl>
    <w:lvl w:ilvl="7" w:tplc="081A0003" w:tentative="1">
      <w:start w:val="1"/>
      <w:numFmt w:val="bullet"/>
      <w:lvlText w:val="o"/>
      <w:lvlJc w:val="left"/>
      <w:pPr>
        <w:ind w:left="6615" w:hanging="360"/>
      </w:pPr>
      <w:rPr>
        <w:rFonts w:ascii="Courier New" w:hAnsi="Courier New" w:cs="Courier New" w:hint="default"/>
      </w:rPr>
    </w:lvl>
    <w:lvl w:ilvl="8" w:tplc="081A0005" w:tentative="1">
      <w:start w:val="1"/>
      <w:numFmt w:val="bullet"/>
      <w:lvlText w:val=""/>
      <w:lvlJc w:val="left"/>
      <w:pPr>
        <w:ind w:left="7335"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DF1E44"/>
    <w:multiLevelType w:val="hybridMultilevel"/>
    <w:tmpl w:val="8904D864"/>
    <w:lvl w:ilvl="0" w:tplc="00669824">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D96742B"/>
    <w:multiLevelType w:val="hybridMultilevel"/>
    <w:tmpl w:val="C1E64988"/>
    <w:lvl w:ilvl="0" w:tplc="04090011">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3F700E"/>
    <w:multiLevelType w:val="hybridMultilevel"/>
    <w:tmpl w:val="3E4660BE"/>
    <w:lvl w:ilvl="0" w:tplc="0409000F">
      <w:start w:val="1"/>
      <w:numFmt w:val="decimal"/>
      <w:lvlText w:val="%1."/>
      <w:lvlJc w:val="left"/>
      <w:pPr>
        <w:ind w:left="720" w:hanging="360"/>
      </w:pPr>
    </w:lvl>
    <w:lvl w:ilvl="1" w:tplc="C86A446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737B87"/>
    <w:multiLevelType w:val="hybridMultilevel"/>
    <w:tmpl w:val="9CB20888"/>
    <w:lvl w:ilvl="0" w:tplc="87320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4865A37"/>
    <w:multiLevelType w:val="hybridMultilevel"/>
    <w:tmpl w:val="B4BAFC78"/>
    <w:lvl w:ilvl="0" w:tplc="3612E01C">
      <w:start w:val="3"/>
      <w:numFmt w:val="bullet"/>
      <w:lvlText w:val="-"/>
      <w:lvlJc w:val="left"/>
      <w:pPr>
        <w:ind w:left="698" w:hanging="360"/>
      </w:pPr>
      <w:rPr>
        <w:rFonts w:ascii="Arial Narrow" w:eastAsia="Times New Roman" w:hAnsi="Arial Narrow" w:cs="Times New Roman"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8D2296B"/>
    <w:multiLevelType w:val="hybridMultilevel"/>
    <w:tmpl w:val="4B766D32"/>
    <w:lvl w:ilvl="0" w:tplc="FFFFFFFF">
      <w:numFmt w:val="bullet"/>
      <w:lvlText w:val="-"/>
      <w:lvlJc w:val="left"/>
      <w:pPr>
        <w:ind w:left="436" w:hanging="360"/>
      </w:pPr>
      <w:rPr>
        <w:rFonts w:ascii="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73" w15:restartNumberingAfterBreak="0">
    <w:nsid w:val="29CF18BE"/>
    <w:multiLevelType w:val="hybridMultilevel"/>
    <w:tmpl w:val="BFF489B0"/>
    <w:lvl w:ilvl="0" w:tplc="D5F473F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0655DAA"/>
    <w:multiLevelType w:val="hybridMultilevel"/>
    <w:tmpl w:val="07883BFC"/>
    <w:lvl w:ilvl="0" w:tplc="7D8CE0AE">
      <w:start w:val="1"/>
      <w:numFmt w:val="decimal"/>
      <w:lvlText w:val="%1)"/>
      <w:lvlJc w:val="left"/>
      <w:pPr>
        <w:ind w:left="785" w:hanging="360"/>
      </w:pPr>
      <w:rPr>
        <w:strike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3B74321"/>
    <w:multiLevelType w:val="hybridMultilevel"/>
    <w:tmpl w:val="2488BF26"/>
    <w:lvl w:ilvl="0" w:tplc="9800AB40">
      <w:start w:val="1"/>
      <w:numFmt w:val="bullet"/>
      <w:lvlText w:val="-"/>
      <w:lvlJc w:val="left"/>
      <w:pPr>
        <w:ind w:left="1069" w:hanging="360"/>
      </w:pPr>
      <w:rPr>
        <w:rFonts w:ascii="Courier New" w:hAnsi="Courier New"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C067D8F"/>
    <w:multiLevelType w:val="hybridMultilevel"/>
    <w:tmpl w:val="5AFE28EA"/>
    <w:lvl w:ilvl="0" w:tplc="FFFFFFFF">
      <w:numFmt w:val="bullet"/>
      <w:lvlText w:val="-"/>
      <w:lvlJc w:val="left"/>
      <w:pPr>
        <w:ind w:left="436" w:hanging="360"/>
      </w:pPr>
      <w:rPr>
        <w:rFonts w:ascii="Times New Roman" w:hAnsi="Times New Roman" w:cs="Times New Roman" w:hint="default"/>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81" w15:restartNumberingAfterBreak="0">
    <w:nsid w:val="40943B17"/>
    <w:multiLevelType w:val="hybridMultilevel"/>
    <w:tmpl w:val="64102A52"/>
    <w:lvl w:ilvl="0" w:tplc="12A20EFA">
      <w:numFmt w:val="bullet"/>
      <w:lvlText w:val="-"/>
      <w:lvlJc w:val="left"/>
      <w:pPr>
        <w:ind w:left="499" w:hanging="360"/>
      </w:pPr>
      <w:rPr>
        <w:rFonts w:ascii="Times New Roman" w:hAnsi="Times New Roman" w:cs="Times New Roman" w:hint="default"/>
        <w:color w:val="00B050"/>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2" w15:restartNumberingAfterBreak="0">
    <w:nsid w:val="41936444"/>
    <w:multiLevelType w:val="hybridMultilevel"/>
    <w:tmpl w:val="F1140FFE"/>
    <w:lvl w:ilvl="0" w:tplc="B43E2024">
      <w:start w:val="1"/>
      <w:numFmt w:val="decimal"/>
      <w:lvlText w:val="%1)"/>
      <w:lvlJc w:val="left"/>
      <w:pPr>
        <w:tabs>
          <w:tab w:val="num" w:pos="720"/>
        </w:tabs>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5021717"/>
    <w:multiLevelType w:val="hybridMultilevel"/>
    <w:tmpl w:val="B296A412"/>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63223DB"/>
    <w:multiLevelType w:val="multilevel"/>
    <w:tmpl w:val="0B9808C0"/>
    <w:lvl w:ilvl="0">
      <w:start w:val="6"/>
      <w:numFmt w:val="decimal"/>
      <w:lvlText w:val="%1."/>
      <w:lvlJc w:val="left"/>
      <w:pPr>
        <w:ind w:left="720" w:hanging="360"/>
      </w:pPr>
      <w:rPr>
        <w:rFonts w:hint="default"/>
      </w:rPr>
    </w:lvl>
    <w:lvl w:ilvl="1">
      <w:start w:val="16"/>
      <w:numFmt w:val="decimal"/>
      <w:isLgl/>
      <w:lvlText w:val="%1.%2"/>
      <w:lvlJc w:val="left"/>
      <w:pPr>
        <w:ind w:left="1275" w:hanging="465"/>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8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15:restartNumberingAfterBreak="0">
    <w:nsid w:val="4D5E6470"/>
    <w:multiLevelType w:val="hybridMultilevel"/>
    <w:tmpl w:val="AFA0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5350923"/>
    <w:multiLevelType w:val="hybridMultilevel"/>
    <w:tmpl w:val="5B54267C"/>
    <w:lvl w:ilvl="0" w:tplc="8CEEF5A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7D5616C"/>
    <w:multiLevelType w:val="hybridMultilevel"/>
    <w:tmpl w:val="5DB6A470"/>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0371CA"/>
    <w:multiLevelType w:val="hybridMultilevel"/>
    <w:tmpl w:val="8DCA1454"/>
    <w:lvl w:ilvl="0" w:tplc="720478A0">
      <w:numFmt w:val="bullet"/>
      <w:lvlText w:val="-"/>
      <w:lvlJc w:val="left"/>
      <w:pPr>
        <w:ind w:left="436" w:hanging="360"/>
      </w:pPr>
      <w:rPr>
        <w:rFonts w:ascii="Times New Roman" w:hAnsi="Times New Roman" w:cs="Times New Roman" w:hint="default"/>
        <w:color w:val="00B050"/>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9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C6848C4"/>
    <w:multiLevelType w:val="multilevel"/>
    <w:tmpl w:val="72D8327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15:restartNumberingAfterBreak="0">
    <w:nsid w:val="668720F1"/>
    <w:multiLevelType w:val="hybridMultilevel"/>
    <w:tmpl w:val="FDC6260A"/>
    <w:lvl w:ilvl="0" w:tplc="A53A4C14">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9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7AC7346"/>
    <w:multiLevelType w:val="hybridMultilevel"/>
    <w:tmpl w:val="CD968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4267C8"/>
    <w:multiLevelType w:val="hybridMultilevel"/>
    <w:tmpl w:val="9CB20888"/>
    <w:lvl w:ilvl="0" w:tplc="87320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C4C60A7"/>
    <w:multiLevelType w:val="hybridMultilevel"/>
    <w:tmpl w:val="29449EEC"/>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01" w15:restartNumberingAfterBreak="0">
    <w:nsid w:val="6F3932F0"/>
    <w:multiLevelType w:val="multilevel"/>
    <w:tmpl w:val="A8427D5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7" w15:restartNumberingAfterBreak="0">
    <w:nsid w:val="754A69B8"/>
    <w:multiLevelType w:val="hybridMultilevel"/>
    <w:tmpl w:val="2B78E586"/>
    <w:lvl w:ilvl="0" w:tplc="FFFFFFFF">
      <w:numFmt w:val="bullet"/>
      <w:lvlText w:val="-"/>
      <w:lvlJc w:val="left"/>
      <w:pPr>
        <w:ind w:left="436" w:hanging="360"/>
      </w:pPr>
      <w:rPr>
        <w:rFonts w:ascii="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0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8BC2664"/>
    <w:multiLevelType w:val="hybridMultilevel"/>
    <w:tmpl w:val="CAB6397A"/>
    <w:lvl w:ilvl="0" w:tplc="12A20EFA">
      <w:numFmt w:val="bullet"/>
      <w:lvlText w:val="-"/>
      <w:lvlJc w:val="left"/>
      <w:pPr>
        <w:ind w:left="436" w:hanging="360"/>
      </w:pPr>
      <w:rPr>
        <w:rFonts w:ascii="Times New Roman" w:hAnsi="Times New Roman" w:cs="Times New Roman" w:hint="default"/>
        <w:color w:val="00B050"/>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1" w15:restartNumberingAfterBreak="0">
    <w:nsid w:val="7A5861A8"/>
    <w:multiLevelType w:val="hybridMultilevel"/>
    <w:tmpl w:val="8D44FCD8"/>
    <w:lvl w:ilvl="0" w:tplc="3B941F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15:restartNumberingAfterBreak="0">
    <w:nsid w:val="7F693494"/>
    <w:multiLevelType w:val="hybridMultilevel"/>
    <w:tmpl w:val="A51A4B00"/>
    <w:lvl w:ilvl="0" w:tplc="D5F473F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4"/>
  </w:num>
  <w:num w:numId="2">
    <w:abstractNumId w:val="68"/>
  </w:num>
  <w:num w:numId="3">
    <w:abstractNumId w:val="94"/>
  </w:num>
  <w:num w:numId="4">
    <w:abstractNumId w:val="59"/>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112"/>
  </w:num>
  <w:num w:numId="8">
    <w:abstractNumId w:val="79"/>
  </w:num>
  <w:num w:numId="9">
    <w:abstractNumId w:val="71"/>
  </w:num>
  <w:num w:numId="10">
    <w:abstractNumId w:val="62"/>
  </w:num>
  <w:num w:numId="11">
    <w:abstractNumId w:val="60"/>
  </w:num>
  <w:num w:numId="12">
    <w:abstractNumId w:val="84"/>
  </w:num>
  <w:num w:numId="13">
    <w:abstractNumId w:val="67"/>
  </w:num>
  <w:num w:numId="14">
    <w:abstractNumId w:val="96"/>
  </w:num>
  <w:num w:numId="15">
    <w:abstractNumId w:val="103"/>
  </w:num>
  <w:num w:numId="16">
    <w:abstractNumId w:val="52"/>
  </w:num>
  <w:num w:numId="17">
    <w:abstractNumId w:val="102"/>
  </w:num>
  <w:num w:numId="18">
    <w:abstractNumId w:val="69"/>
  </w:num>
  <w:num w:numId="1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5"/>
  </w:num>
  <w:num w:numId="21">
    <w:abstractNumId w:val="50"/>
  </w:num>
  <w:num w:numId="22">
    <w:abstractNumId w:val="80"/>
  </w:num>
  <w:num w:numId="23">
    <w:abstractNumId w:val="99"/>
  </w:num>
  <w:num w:numId="24">
    <w:abstractNumId w:val="87"/>
  </w:num>
  <w:num w:numId="25">
    <w:abstractNumId w:val="65"/>
  </w:num>
  <w:num w:numId="26">
    <w:abstractNumId w:val="109"/>
  </w:num>
  <w:num w:numId="27">
    <w:abstractNumId w:val="87"/>
  </w:num>
  <w:num w:numId="28">
    <w:abstractNumId w:val="66"/>
  </w:num>
  <w:num w:numId="29">
    <w:abstractNumId w:val="93"/>
  </w:num>
  <w:num w:numId="30">
    <w:abstractNumId w:val="101"/>
  </w:num>
  <w:num w:numId="31">
    <w:abstractNumId w:val="98"/>
  </w:num>
  <w:num w:numId="32">
    <w:abstractNumId w:val="51"/>
  </w:num>
  <w:num w:numId="33">
    <w:abstractNumId w:val="76"/>
  </w:num>
  <w:num w:numId="34">
    <w:abstractNumId w:val="64"/>
  </w:num>
  <w:num w:numId="35">
    <w:abstractNumId w:val="53"/>
  </w:num>
  <w:num w:numId="36">
    <w:abstractNumId w:val="73"/>
  </w:num>
  <w:num w:numId="37">
    <w:abstractNumId w:val="113"/>
  </w:num>
  <w:num w:numId="38">
    <w:abstractNumId w:val="78"/>
  </w:num>
  <w:num w:numId="39">
    <w:abstractNumId w:val="107"/>
  </w:num>
  <w:num w:numId="40">
    <w:abstractNumId w:val="110"/>
  </w:num>
  <w:num w:numId="41">
    <w:abstractNumId w:val="72"/>
  </w:num>
  <w:num w:numId="42">
    <w:abstractNumId w:val="91"/>
  </w:num>
  <w:num w:numId="43">
    <w:abstractNumId w:val="89"/>
  </w:num>
  <w:num w:numId="44">
    <w:abstractNumId w:val="49"/>
  </w:num>
  <w:num w:numId="45">
    <w:abstractNumId w:val="82"/>
  </w:num>
  <w:num w:numId="46">
    <w:abstractNumId w:val="74"/>
  </w:num>
  <w:num w:numId="47">
    <w:abstractNumId w:val="95"/>
  </w:num>
  <w:num w:numId="48">
    <w:abstractNumId w:val="54"/>
  </w:num>
  <w:num w:numId="49">
    <w:abstractNumId w:val="81"/>
  </w:num>
  <w:num w:numId="50">
    <w:abstractNumId w:val="100"/>
  </w:num>
  <w:num w:numId="51">
    <w:abstractNumId w:val="83"/>
  </w:num>
  <w:num w:numId="52">
    <w:abstractNumId w:val="88"/>
  </w:num>
  <w:num w:numId="53">
    <w:abstractNumId w:val="1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FDF"/>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B68"/>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64A"/>
    <w:rsid w:val="00044A8E"/>
    <w:rsid w:val="000455D2"/>
    <w:rsid w:val="00045FB6"/>
    <w:rsid w:val="00046BC7"/>
    <w:rsid w:val="00046BE9"/>
    <w:rsid w:val="00046D24"/>
    <w:rsid w:val="00046DA8"/>
    <w:rsid w:val="00046F29"/>
    <w:rsid w:val="00046FA0"/>
    <w:rsid w:val="0004735E"/>
    <w:rsid w:val="00047521"/>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A9B"/>
    <w:rsid w:val="00065DE7"/>
    <w:rsid w:val="000663EE"/>
    <w:rsid w:val="00066E57"/>
    <w:rsid w:val="0006783E"/>
    <w:rsid w:val="00067DF5"/>
    <w:rsid w:val="00070234"/>
    <w:rsid w:val="00070240"/>
    <w:rsid w:val="000706CF"/>
    <w:rsid w:val="000706E1"/>
    <w:rsid w:val="00070BC1"/>
    <w:rsid w:val="00071074"/>
    <w:rsid w:val="000711DD"/>
    <w:rsid w:val="000718B1"/>
    <w:rsid w:val="00072ABE"/>
    <w:rsid w:val="00073409"/>
    <w:rsid w:val="00073D60"/>
    <w:rsid w:val="00073EC5"/>
    <w:rsid w:val="0007456F"/>
    <w:rsid w:val="00075374"/>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588"/>
    <w:rsid w:val="00080647"/>
    <w:rsid w:val="0008076F"/>
    <w:rsid w:val="00080E6C"/>
    <w:rsid w:val="00080E72"/>
    <w:rsid w:val="00080EA3"/>
    <w:rsid w:val="00081070"/>
    <w:rsid w:val="00081E22"/>
    <w:rsid w:val="00082081"/>
    <w:rsid w:val="0008225F"/>
    <w:rsid w:val="0008265D"/>
    <w:rsid w:val="000826A8"/>
    <w:rsid w:val="00082792"/>
    <w:rsid w:val="000828D8"/>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1CB"/>
    <w:rsid w:val="00090246"/>
    <w:rsid w:val="00090362"/>
    <w:rsid w:val="000905C6"/>
    <w:rsid w:val="00090A5C"/>
    <w:rsid w:val="00090DF6"/>
    <w:rsid w:val="000912C2"/>
    <w:rsid w:val="00091388"/>
    <w:rsid w:val="000917DD"/>
    <w:rsid w:val="00091BB0"/>
    <w:rsid w:val="0009245D"/>
    <w:rsid w:val="0009251A"/>
    <w:rsid w:val="000927C9"/>
    <w:rsid w:val="00092A5F"/>
    <w:rsid w:val="00092EE6"/>
    <w:rsid w:val="0009315D"/>
    <w:rsid w:val="00093300"/>
    <w:rsid w:val="000934CF"/>
    <w:rsid w:val="00093B70"/>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94"/>
    <w:rsid w:val="00096BD0"/>
    <w:rsid w:val="00097294"/>
    <w:rsid w:val="00097FA2"/>
    <w:rsid w:val="000A00F0"/>
    <w:rsid w:val="000A070F"/>
    <w:rsid w:val="000A0720"/>
    <w:rsid w:val="000A0C6A"/>
    <w:rsid w:val="000A10E3"/>
    <w:rsid w:val="000A2227"/>
    <w:rsid w:val="000A3715"/>
    <w:rsid w:val="000A388F"/>
    <w:rsid w:val="000A3EF6"/>
    <w:rsid w:val="000A3F5E"/>
    <w:rsid w:val="000A4C18"/>
    <w:rsid w:val="000A4D7F"/>
    <w:rsid w:val="000A52EE"/>
    <w:rsid w:val="000A57D7"/>
    <w:rsid w:val="000A5BAE"/>
    <w:rsid w:val="000A5CC1"/>
    <w:rsid w:val="000A64B8"/>
    <w:rsid w:val="000A6515"/>
    <w:rsid w:val="000A658B"/>
    <w:rsid w:val="000A67D0"/>
    <w:rsid w:val="000A67E4"/>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948"/>
    <w:rsid w:val="000B2E23"/>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31B"/>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21"/>
    <w:rsid w:val="000D468D"/>
    <w:rsid w:val="000D4712"/>
    <w:rsid w:val="000D49C4"/>
    <w:rsid w:val="000D4B0A"/>
    <w:rsid w:val="000D4D8E"/>
    <w:rsid w:val="000D570B"/>
    <w:rsid w:val="000D5A30"/>
    <w:rsid w:val="000D5D37"/>
    <w:rsid w:val="000D64E7"/>
    <w:rsid w:val="000D68A4"/>
    <w:rsid w:val="000D68C4"/>
    <w:rsid w:val="000D6A36"/>
    <w:rsid w:val="000D6ACE"/>
    <w:rsid w:val="000D6BA6"/>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02"/>
    <w:rsid w:val="000E4D87"/>
    <w:rsid w:val="000E4F91"/>
    <w:rsid w:val="000E5186"/>
    <w:rsid w:val="000E5886"/>
    <w:rsid w:val="000E588C"/>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791"/>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4BC"/>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1DCA"/>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851"/>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10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930"/>
    <w:rsid w:val="00130A88"/>
    <w:rsid w:val="0013132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E4F"/>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253"/>
    <w:rsid w:val="00140415"/>
    <w:rsid w:val="001405B1"/>
    <w:rsid w:val="00140694"/>
    <w:rsid w:val="00140C2C"/>
    <w:rsid w:val="0014115C"/>
    <w:rsid w:val="001411CA"/>
    <w:rsid w:val="001412D9"/>
    <w:rsid w:val="00141344"/>
    <w:rsid w:val="001414EA"/>
    <w:rsid w:val="001417CB"/>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466"/>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556"/>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D61"/>
    <w:rsid w:val="00182F27"/>
    <w:rsid w:val="001836E4"/>
    <w:rsid w:val="00184258"/>
    <w:rsid w:val="00184892"/>
    <w:rsid w:val="00184BBB"/>
    <w:rsid w:val="00184C9D"/>
    <w:rsid w:val="0018523E"/>
    <w:rsid w:val="001853E1"/>
    <w:rsid w:val="00185747"/>
    <w:rsid w:val="001857FF"/>
    <w:rsid w:val="0018582C"/>
    <w:rsid w:val="0018612E"/>
    <w:rsid w:val="00186174"/>
    <w:rsid w:val="001861CC"/>
    <w:rsid w:val="001863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45E"/>
    <w:rsid w:val="001B1C0A"/>
    <w:rsid w:val="001B1E90"/>
    <w:rsid w:val="001B1EB4"/>
    <w:rsid w:val="001B2163"/>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3BF"/>
    <w:rsid w:val="001B61F1"/>
    <w:rsid w:val="001B6640"/>
    <w:rsid w:val="001B6BB1"/>
    <w:rsid w:val="001B6EAE"/>
    <w:rsid w:val="001B70C4"/>
    <w:rsid w:val="001B73FF"/>
    <w:rsid w:val="001B7C0C"/>
    <w:rsid w:val="001B7C30"/>
    <w:rsid w:val="001B7E0D"/>
    <w:rsid w:val="001C03D9"/>
    <w:rsid w:val="001C1BA6"/>
    <w:rsid w:val="001C1C80"/>
    <w:rsid w:val="001C2554"/>
    <w:rsid w:val="001C2959"/>
    <w:rsid w:val="001C2D06"/>
    <w:rsid w:val="001C2DE2"/>
    <w:rsid w:val="001C2F4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659"/>
    <w:rsid w:val="001C6B5D"/>
    <w:rsid w:val="001C6BF7"/>
    <w:rsid w:val="001C73B1"/>
    <w:rsid w:val="001C74FB"/>
    <w:rsid w:val="001C777A"/>
    <w:rsid w:val="001C7790"/>
    <w:rsid w:val="001C7972"/>
    <w:rsid w:val="001C7B29"/>
    <w:rsid w:val="001C7B8E"/>
    <w:rsid w:val="001C7DE9"/>
    <w:rsid w:val="001C7F1A"/>
    <w:rsid w:val="001D04CE"/>
    <w:rsid w:val="001D04CF"/>
    <w:rsid w:val="001D09B2"/>
    <w:rsid w:val="001D1027"/>
    <w:rsid w:val="001D1509"/>
    <w:rsid w:val="001D15B7"/>
    <w:rsid w:val="001D1617"/>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B27"/>
    <w:rsid w:val="001E0260"/>
    <w:rsid w:val="001E06AD"/>
    <w:rsid w:val="001E12BC"/>
    <w:rsid w:val="001E1402"/>
    <w:rsid w:val="001E1691"/>
    <w:rsid w:val="001E19E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433"/>
    <w:rsid w:val="001E577C"/>
    <w:rsid w:val="001E6997"/>
    <w:rsid w:val="001E6C8B"/>
    <w:rsid w:val="001E6DC5"/>
    <w:rsid w:val="001E6E32"/>
    <w:rsid w:val="001E70CB"/>
    <w:rsid w:val="001E77A5"/>
    <w:rsid w:val="001F05D3"/>
    <w:rsid w:val="001F07CF"/>
    <w:rsid w:val="001F10C6"/>
    <w:rsid w:val="001F17A8"/>
    <w:rsid w:val="001F1802"/>
    <w:rsid w:val="001F18F4"/>
    <w:rsid w:val="001F2630"/>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A8"/>
    <w:rsid w:val="002019F6"/>
    <w:rsid w:val="00201CB1"/>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8A"/>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4C2B"/>
    <w:rsid w:val="00224CF4"/>
    <w:rsid w:val="00224D9E"/>
    <w:rsid w:val="002251A4"/>
    <w:rsid w:val="00225879"/>
    <w:rsid w:val="002260F7"/>
    <w:rsid w:val="00226309"/>
    <w:rsid w:val="00226574"/>
    <w:rsid w:val="002272AA"/>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4CA7"/>
    <w:rsid w:val="002352D8"/>
    <w:rsid w:val="002355DE"/>
    <w:rsid w:val="0023562B"/>
    <w:rsid w:val="00235837"/>
    <w:rsid w:val="0023587D"/>
    <w:rsid w:val="00236565"/>
    <w:rsid w:val="0023668D"/>
    <w:rsid w:val="00236692"/>
    <w:rsid w:val="00236BCF"/>
    <w:rsid w:val="00237670"/>
    <w:rsid w:val="00237DF9"/>
    <w:rsid w:val="00237FB2"/>
    <w:rsid w:val="00240344"/>
    <w:rsid w:val="002407BC"/>
    <w:rsid w:val="00240961"/>
    <w:rsid w:val="00240B93"/>
    <w:rsid w:val="0024114E"/>
    <w:rsid w:val="002412A5"/>
    <w:rsid w:val="00241A14"/>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8AA"/>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51F"/>
    <w:rsid w:val="00252A63"/>
    <w:rsid w:val="00252B1F"/>
    <w:rsid w:val="00252CA3"/>
    <w:rsid w:val="00252D25"/>
    <w:rsid w:val="00253011"/>
    <w:rsid w:val="00253033"/>
    <w:rsid w:val="00253748"/>
    <w:rsid w:val="00253A10"/>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26E"/>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24B"/>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CC"/>
    <w:rsid w:val="00270AA2"/>
    <w:rsid w:val="00270B2B"/>
    <w:rsid w:val="002715FE"/>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4E9"/>
    <w:rsid w:val="00284613"/>
    <w:rsid w:val="00284616"/>
    <w:rsid w:val="002851C1"/>
    <w:rsid w:val="002853AD"/>
    <w:rsid w:val="0028543A"/>
    <w:rsid w:val="0028544A"/>
    <w:rsid w:val="002855C9"/>
    <w:rsid w:val="00285611"/>
    <w:rsid w:val="0028583C"/>
    <w:rsid w:val="00286278"/>
    <w:rsid w:val="00286491"/>
    <w:rsid w:val="00286761"/>
    <w:rsid w:val="00286A2B"/>
    <w:rsid w:val="00286C2F"/>
    <w:rsid w:val="00286DBF"/>
    <w:rsid w:val="002879BB"/>
    <w:rsid w:val="00287A95"/>
    <w:rsid w:val="00287D90"/>
    <w:rsid w:val="002907A2"/>
    <w:rsid w:val="002908BC"/>
    <w:rsid w:val="00290A4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A86"/>
    <w:rsid w:val="002A0B81"/>
    <w:rsid w:val="002A0FAA"/>
    <w:rsid w:val="002A1887"/>
    <w:rsid w:val="002A2011"/>
    <w:rsid w:val="002A2488"/>
    <w:rsid w:val="002A28C9"/>
    <w:rsid w:val="002A2DD0"/>
    <w:rsid w:val="002A33AE"/>
    <w:rsid w:val="002A3C3F"/>
    <w:rsid w:val="002A3CFD"/>
    <w:rsid w:val="002A3F56"/>
    <w:rsid w:val="002A42EC"/>
    <w:rsid w:val="002A436B"/>
    <w:rsid w:val="002A4479"/>
    <w:rsid w:val="002A480D"/>
    <w:rsid w:val="002A4C1D"/>
    <w:rsid w:val="002A5235"/>
    <w:rsid w:val="002A57A5"/>
    <w:rsid w:val="002A5C0C"/>
    <w:rsid w:val="002A5CE7"/>
    <w:rsid w:val="002A6482"/>
    <w:rsid w:val="002A6546"/>
    <w:rsid w:val="002A69D5"/>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3C6"/>
    <w:rsid w:val="002B244F"/>
    <w:rsid w:val="002B27A8"/>
    <w:rsid w:val="002B2CE2"/>
    <w:rsid w:val="002B2F74"/>
    <w:rsid w:val="002B3372"/>
    <w:rsid w:val="002B3618"/>
    <w:rsid w:val="002B3924"/>
    <w:rsid w:val="002B3A07"/>
    <w:rsid w:val="002B3CB8"/>
    <w:rsid w:val="002B3FC0"/>
    <w:rsid w:val="002B4312"/>
    <w:rsid w:val="002B4723"/>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1EEF"/>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5C40"/>
    <w:rsid w:val="002C6229"/>
    <w:rsid w:val="002C66EC"/>
    <w:rsid w:val="002C6CA1"/>
    <w:rsid w:val="002C6F42"/>
    <w:rsid w:val="002C6FC6"/>
    <w:rsid w:val="002C70F3"/>
    <w:rsid w:val="002C70FB"/>
    <w:rsid w:val="002D0167"/>
    <w:rsid w:val="002D0554"/>
    <w:rsid w:val="002D0583"/>
    <w:rsid w:val="002D05BE"/>
    <w:rsid w:val="002D08A7"/>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151"/>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32"/>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0F"/>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4B2"/>
    <w:rsid w:val="0031762C"/>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0FA"/>
    <w:rsid w:val="0035236F"/>
    <w:rsid w:val="003525AA"/>
    <w:rsid w:val="00352784"/>
    <w:rsid w:val="003527E1"/>
    <w:rsid w:val="00352864"/>
    <w:rsid w:val="003528F1"/>
    <w:rsid w:val="00352C3A"/>
    <w:rsid w:val="00352D61"/>
    <w:rsid w:val="00353052"/>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453"/>
    <w:rsid w:val="003709D3"/>
    <w:rsid w:val="00370AA9"/>
    <w:rsid w:val="00370BD0"/>
    <w:rsid w:val="00370E97"/>
    <w:rsid w:val="003713EF"/>
    <w:rsid w:val="003715D3"/>
    <w:rsid w:val="00371603"/>
    <w:rsid w:val="003716EC"/>
    <w:rsid w:val="00371BC9"/>
    <w:rsid w:val="0037260A"/>
    <w:rsid w:val="0037291E"/>
    <w:rsid w:val="00372D45"/>
    <w:rsid w:val="00372FB4"/>
    <w:rsid w:val="00373291"/>
    <w:rsid w:val="00373705"/>
    <w:rsid w:val="003737F4"/>
    <w:rsid w:val="003746CC"/>
    <w:rsid w:val="00374741"/>
    <w:rsid w:val="00374D0A"/>
    <w:rsid w:val="00374D49"/>
    <w:rsid w:val="00374EE7"/>
    <w:rsid w:val="00374FCD"/>
    <w:rsid w:val="00375021"/>
    <w:rsid w:val="003756A2"/>
    <w:rsid w:val="00375838"/>
    <w:rsid w:val="00375C4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3AE5"/>
    <w:rsid w:val="003841C5"/>
    <w:rsid w:val="003844CF"/>
    <w:rsid w:val="003849FD"/>
    <w:rsid w:val="00384EC3"/>
    <w:rsid w:val="003850BA"/>
    <w:rsid w:val="003851BF"/>
    <w:rsid w:val="003855EC"/>
    <w:rsid w:val="00385C26"/>
    <w:rsid w:val="003861B3"/>
    <w:rsid w:val="003863C1"/>
    <w:rsid w:val="00386410"/>
    <w:rsid w:val="003864E1"/>
    <w:rsid w:val="003867BF"/>
    <w:rsid w:val="00386CF5"/>
    <w:rsid w:val="0038768B"/>
    <w:rsid w:val="00387971"/>
    <w:rsid w:val="003879DB"/>
    <w:rsid w:val="003904AC"/>
    <w:rsid w:val="003904F7"/>
    <w:rsid w:val="00390889"/>
    <w:rsid w:val="003911FC"/>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4C"/>
    <w:rsid w:val="003B3D6E"/>
    <w:rsid w:val="003B40FC"/>
    <w:rsid w:val="003B4152"/>
    <w:rsid w:val="003B42AD"/>
    <w:rsid w:val="003B4978"/>
    <w:rsid w:val="003B4FCA"/>
    <w:rsid w:val="003B51FA"/>
    <w:rsid w:val="003B53C5"/>
    <w:rsid w:val="003B5BC3"/>
    <w:rsid w:val="003B5D08"/>
    <w:rsid w:val="003B5D1D"/>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4D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7CD"/>
    <w:rsid w:val="003C6934"/>
    <w:rsid w:val="003C6A93"/>
    <w:rsid w:val="003C6C52"/>
    <w:rsid w:val="003C71E2"/>
    <w:rsid w:val="003C7223"/>
    <w:rsid w:val="003C7CCE"/>
    <w:rsid w:val="003C7D8F"/>
    <w:rsid w:val="003D004D"/>
    <w:rsid w:val="003D00A4"/>
    <w:rsid w:val="003D0439"/>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460C"/>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C6E"/>
    <w:rsid w:val="003D7DC1"/>
    <w:rsid w:val="003D7E7D"/>
    <w:rsid w:val="003E00B6"/>
    <w:rsid w:val="003E04A3"/>
    <w:rsid w:val="003E0846"/>
    <w:rsid w:val="003E08C4"/>
    <w:rsid w:val="003E0C7C"/>
    <w:rsid w:val="003E0EC5"/>
    <w:rsid w:val="003E109F"/>
    <w:rsid w:val="003E140D"/>
    <w:rsid w:val="003E1697"/>
    <w:rsid w:val="003E16AA"/>
    <w:rsid w:val="003E1875"/>
    <w:rsid w:val="003E1D34"/>
    <w:rsid w:val="003E1D89"/>
    <w:rsid w:val="003E20ED"/>
    <w:rsid w:val="003E3199"/>
    <w:rsid w:val="003E36F7"/>
    <w:rsid w:val="003E3843"/>
    <w:rsid w:val="003E3931"/>
    <w:rsid w:val="003E3F1E"/>
    <w:rsid w:val="003E41A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C5A"/>
    <w:rsid w:val="003F026D"/>
    <w:rsid w:val="003F052B"/>
    <w:rsid w:val="003F05C3"/>
    <w:rsid w:val="003F0816"/>
    <w:rsid w:val="003F0DA2"/>
    <w:rsid w:val="003F14D2"/>
    <w:rsid w:val="003F2182"/>
    <w:rsid w:val="003F21FF"/>
    <w:rsid w:val="003F2910"/>
    <w:rsid w:val="003F2A45"/>
    <w:rsid w:val="003F2EF6"/>
    <w:rsid w:val="003F3107"/>
    <w:rsid w:val="003F3231"/>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07E8A"/>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53C9"/>
    <w:rsid w:val="0041601E"/>
    <w:rsid w:val="00416358"/>
    <w:rsid w:val="0041640B"/>
    <w:rsid w:val="004164A3"/>
    <w:rsid w:val="0041687E"/>
    <w:rsid w:val="00416B98"/>
    <w:rsid w:val="004170DE"/>
    <w:rsid w:val="00417EBA"/>
    <w:rsid w:val="004206CB"/>
    <w:rsid w:val="00420C7E"/>
    <w:rsid w:val="00420F5D"/>
    <w:rsid w:val="00421328"/>
    <w:rsid w:val="00421BD7"/>
    <w:rsid w:val="00422032"/>
    <w:rsid w:val="00422350"/>
    <w:rsid w:val="00422578"/>
    <w:rsid w:val="00422D01"/>
    <w:rsid w:val="004232F7"/>
    <w:rsid w:val="00423C07"/>
    <w:rsid w:val="00423F85"/>
    <w:rsid w:val="00424296"/>
    <w:rsid w:val="004242E2"/>
    <w:rsid w:val="00424A23"/>
    <w:rsid w:val="00424ACE"/>
    <w:rsid w:val="00424B12"/>
    <w:rsid w:val="00424B48"/>
    <w:rsid w:val="00424DF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AAA"/>
    <w:rsid w:val="00437B3E"/>
    <w:rsid w:val="00437B87"/>
    <w:rsid w:val="00437F73"/>
    <w:rsid w:val="00440A71"/>
    <w:rsid w:val="00440AD5"/>
    <w:rsid w:val="00440B29"/>
    <w:rsid w:val="00441026"/>
    <w:rsid w:val="00441785"/>
    <w:rsid w:val="00441BAB"/>
    <w:rsid w:val="00441E54"/>
    <w:rsid w:val="00441E81"/>
    <w:rsid w:val="0044217C"/>
    <w:rsid w:val="004424A0"/>
    <w:rsid w:val="004424DD"/>
    <w:rsid w:val="004425F5"/>
    <w:rsid w:val="004433E9"/>
    <w:rsid w:val="004435FD"/>
    <w:rsid w:val="00443729"/>
    <w:rsid w:val="0044398D"/>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47F59"/>
    <w:rsid w:val="00450C9B"/>
    <w:rsid w:val="00450EB3"/>
    <w:rsid w:val="004511D5"/>
    <w:rsid w:val="00451863"/>
    <w:rsid w:val="00451891"/>
    <w:rsid w:val="004518FA"/>
    <w:rsid w:val="004519B1"/>
    <w:rsid w:val="004519BB"/>
    <w:rsid w:val="00451EF1"/>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DAE"/>
    <w:rsid w:val="00471E6B"/>
    <w:rsid w:val="00471F51"/>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B63"/>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C7E"/>
    <w:rsid w:val="00485F02"/>
    <w:rsid w:val="004863B7"/>
    <w:rsid w:val="0048686C"/>
    <w:rsid w:val="00487309"/>
    <w:rsid w:val="004873A5"/>
    <w:rsid w:val="00487825"/>
    <w:rsid w:val="00487E54"/>
    <w:rsid w:val="004905AB"/>
    <w:rsid w:val="00490B65"/>
    <w:rsid w:val="00490DA3"/>
    <w:rsid w:val="00490F97"/>
    <w:rsid w:val="004910E9"/>
    <w:rsid w:val="00491211"/>
    <w:rsid w:val="004913CE"/>
    <w:rsid w:val="00491E05"/>
    <w:rsid w:val="00491EFB"/>
    <w:rsid w:val="00491FDD"/>
    <w:rsid w:val="00492AC4"/>
    <w:rsid w:val="00492DD4"/>
    <w:rsid w:val="0049306E"/>
    <w:rsid w:val="0049324F"/>
    <w:rsid w:val="004934A8"/>
    <w:rsid w:val="004938FD"/>
    <w:rsid w:val="004939D2"/>
    <w:rsid w:val="004940D8"/>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5C3"/>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3E"/>
    <w:rsid w:val="004B71D0"/>
    <w:rsid w:val="004B7338"/>
    <w:rsid w:val="004B7987"/>
    <w:rsid w:val="004B7C4E"/>
    <w:rsid w:val="004B7CBD"/>
    <w:rsid w:val="004C00C4"/>
    <w:rsid w:val="004C0776"/>
    <w:rsid w:val="004C09AE"/>
    <w:rsid w:val="004C0D89"/>
    <w:rsid w:val="004C116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4C0"/>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BC5"/>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9D9"/>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EC4"/>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CC9"/>
    <w:rsid w:val="0052108C"/>
    <w:rsid w:val="00521704"/>
    <w:rsid w:val="00522165"/>
    <w:rsid w:val="00522381"/>
    <w:rsid w:val="00522ABF"/>
    <w:rsid w:val="00522D84"/>
    <w:rsid w:val="005232DA"/>
    <w:rsid w:val="0052331A"/>
    <w:rsid w:val="005240E1"/>
    <w:rsid w:val="0052460F"/>
    <w:rsid w:val="005247F2"/>
    <w:rsid w:val="00525053"/>
    <w:rsid w:val="00525055"/>
    <w:rsid w:val="00525066"/>
    <w:rsid w:val="0052562A"/>
    <w:rsid w:val="005256F8"/>
    <w:rsid w:val="00525BA5"/>
    <w:rsid w:val="00525C03"/>
    <w:rsid w:val="00525DFF"/>
    <w:rsid w:val="0052656C"/>
    <w:rsid w:val="005265BC"/>
    <w:rsid w:val="00526859"/>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15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51F"/>
    <w:rsid w:val="0054181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0D3"/>
    <w:rsid w:val="005551C2"/>
    <w:rsid w:val="00555397"/>
    <w:rsid w:val="005553AF"/>
    <w:rsid w:val="00555452"/>
    <w:rsid w:val="0055550D"/>
    <w:rsid w:val="0055576D"/>
    <w:rsid w:val="00555E19"/>
    <w:rsid w:val="00556100"/>
    <w:rsid w:val="0055619B"/>
    <w:rsid w:val="00556499"/>
    <w:rsid w:val="005565AE"/>
    <w:rsid w:val="005565EE"/>
    <w:rsid w:val="00556695"/>
    <w:rsid w:val="005568EA"/>
    <w:rsid w:val="00556D24"/>
    <w:rsid w:val="00556F24"/>
    <w:rsid w:val="00556F4B"/>
    <w:rsid w:val="00556FB0"/>
    <w:rsid w:val="00557C85"/>
    <w:rsid w:val="0056032B"/>
    <w:rsid w:val="005605C6"/>
    <w:rsid w:val="005606F8"/>
    <w:rsid w:val="00560885"/>
    <w:rsid w:val="00560DB9"/>
    <w:rsid w:val="00560ED3"/>
    <w:rsid w:val="00560EEC"/>
    <w:rsid w:val="00560F9C"/>
    <w:rsid w:val="0056136D"/>
    <w:rsid w:val="00561433"/>
    <w:rsid w:val="005614F3"/>
    <w:rsid w:val="0056161C"/>
    <w:rsid w:val="0056180A"/>
    <w:rsid w:val="00561DE2"/>
    <w:rsid w:val="00561E63"/>
    <w:rsid w:val="00561F85"/>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CC1"/>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3CE"/>
    <w:rsid w:val="005724FE"/>
    <w:rsid w:val="0057279F"/>
    <w:rsid w:val="00572B5D"/>
    <w:rsid w:val="00572C64"/>
    <w:rsid w:val="00572F7C"/>
    <w:rsid w:val="0057367F"/>
    <w:rsid w:val="00573CC8"/>
    <w:rsid w:val="00573D2B"/>
    <w:rsid w:val="00574472"/>
    <w:rsid w:val="005746C8"/>
    <w:rsid w:val="00574B7B"/>
    <w:rsid w:val="00574BF1"/>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732"/>
    <w:rsid w:val="005829C3"/>
    <w:rsid w:val="00582CC0"/>
    <w:rsid w:val="0058323D"/>
    <w:rsid w:val="005832AA"/>
    <w:rsid w:val="00583667"/>
    <w:rsid w:val="00583A40"/>
    <w:rsid w:val="00584509"/>
    <w:rsid w:val="005847B0"/>
    <w:rsid w:val="005851BE"/>
    <w:rsid w:val="005852D5"/>
    <w:rsid w:val="0058554D"/>
    <w:rsid w:val="00585A47"/>
    <w:rsid w:val="005863F4"/>
    <w:rsid w:val="0058657D"/>
    <w:rsid w:val="00586789"/>
    <w:rsid w:val="00586BCA"/>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12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763"/>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20E"/>
    <w:rsid w:val="005A4646"/>
    <w:rsid w:val="005A4D75"/>
    <w:rsid w:val="005A4F7B"/>
    <w:rsid w:val="005A5069"/>
    <w:rsid w:val="005A5497"/>
    <w:rsid w:val="005A5617"/>
    <w:rsid w:val="005A5626"/>
    <w:rsid w:val="005A562A"/>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1DF4"/>
    <w:rsid w:val="005B24DF"/>
    <w:rsid w:val="005B2A19"/>
    <w:rsid w:val="005B3D8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DE6"/>
    <w:rsid w:val="005C4B44"/>
    <w:rsid w:val="005C4F53"/>
    <w:rsid w:val="005C5088"/>
    <w:rsid w:val="005C5298"/>
    <w:rsid w:val="005C548F"/>
    <w:rsid w:val="005C5941"/>
    <w:rsid w:val="005C5A99"/>
    <w:rsid w:val="005C5D39"/>
    <w:rsid w:val="005C5D7F"/>
    <w:rsid w:val="005C5EB5"/>
    <w:rsid w:val="005C63ED"/>
    <w:rsid w:val="005C668D"/>
    <w:rsid w:val="005C6716"/>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7C5"/>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769"/>
    <w:rsid w:val="005F3C41"/>
    <w:rsid w:val="005F3F39"/>
    <w:rsid w:val="005F4261"/>
    <w:rsid w:val="005F428E"/>
    <w:rsid w:val="005F4471"/>
    <w:rsid w:val="005F4697"/>
    <w:rsid w:val="005F4770"/>
    <w:rsid w:val="005F4A91"/>
    <w:rsid w:val="005F4F53"/>
    <w:rsid w:val="005F4FD3"/>
    <w:rsid w:val="005F4FFE"/>
    <w:rsid w:val="005F544F"/>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026"/>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2BE"/>
    <w:rsid w:val="0061168C"/>
    <w:rsid w:val="00611713"/>
    <w:rsid w:val="006117E1"/>
    <w:rsid w:val="006118C9"/>
    <w:rsid w:val="0061195B"/>
    <w:rsid w:val="00611A8D"/>
    <w:rsid w:val="0061212F"/>
    <w:rsid w:val="00612982"/>
    <w:rsid w:val="00612F4B"/>
    <w:rsid w:val="00613206"/>
    <w:rsid w:val="00613400"/>
    <w:rsid w:val="00613B13"/>
    <w:rsid w:val="00614007"/>
    <w:rsid w:val="0061442D"/>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6"/>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637"/>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2AEA"/>
    <w:rsid w:val="0064325D"/>
    <w:rsid w:val="00643A8E"/>
    <w:rsid w:val="00643D46"/>
    <w:rsid w:val="006441A1"/>
    <w:rsid w:val="00644370"/>
    <w:rsid w:val="0064484E"/>
    <w:rsid w:val="00644948"/>
    <w:rsid w:val="00644D45"/>
    <w:rsid w:val="0064553E"/>
    <w:rsid w:val="0064572D"/>
    <w:rsid w:val="00645B80"/>
    <w:rsid w:val="00645DE6"/>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32C"/>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ABB"/>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B4A"/>
    <w:rsid w:val="0069635B"/>
    <w:rsid w:val="0069664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A02"/>
    <w:rsid w:val="006A7CD7"/>
    <w:rsid w:val="006A7EBF"/>
    <w:rsid w:val="006B05AC"/>
    <w:rsid w:val="006B0968"/>
    <w:rsid w:val="006B09F0"/>
    <w:rsid w:val="006B0AB4"/>
    <w:rsid w:val="006B0B88"/>
    <w:rsid w:val="006B108D"/>
    <w:rsid w:val="006B13DA"/>
    <w:rsid w:val="006B1413"/>
    <w:rsid w:val="006B1715"/>
    <w:rsid w:val="006B1833"/>
    <w:rsid w:val="006B1939"/>
    <w:rsid w:val="006B1A33"/>
    <w:rsid w:val="006B1A4A"/>
    <w:rsid w:val="006B1C7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A5C"/>
    <w:rsid w:val="006C1CEB"/>
    <w:rsid w:val="006C2C73"/>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235"/>
    <w:rsid w:val="006D1969"/>
    <w:rsid w:val="006D197A"/>
    <w:rsid w:val="006D1E79"/>
    <w:rsid w:val="006D2017"/>
    <w:rsid w:val="006D2AA5"/>
    <w:rsid w:val="006D2DDB"/>
    <w:rsid w:val="006D2E32"/>
    <w:rsid w:val="006D319A"/>
    <w:rsid w:val="006D37D1"/>
    <w:rsid w:val="006D3A32"/>
    <w:rsid w:val="006D3ADF"/>
    <w:rsid w:val="006D3DF3"/>
    <w:rsid w:val="006D3F41"/>
    <w:rsid w:val="006D434E"/>
    <w:rsid w:val="006D44C9"/>
    <w:rsid w:val="006D4977"/>
    <w:rsid w:val="006D50A1"/>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B74"/>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5D7"/>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12"/>
    <w:rsid w:val="006F602A"/>
    <w:rsid w:val="006F642E"/>
    <w:rsid w:val="006F6DDA"/>
    <w:rsid w:val="006F6DEA"/>
    <w:rsid w:val="00700220"/>
    <w:rsid w:val="00700281"/>
    <w:rsid w:val="007005DC"/>
    <w:rsid w:val="0070080F"/>
    <w:rsid w:val="00700E79"/>
    <w:rsid w:val="007012C5"/>
    <w:rsid w:val="007014DA"/>
    <w:rsid w:val="007017E1"/>
    <w:rsid w:val="00701CC1"/>
    <w:rsid w:val="00701CE0"/>
    <w:rsid w:val="0070275C"/>
    <w:rsid w:val="00702938"/>
    <w:rsid w:val="00702CE5"/>
    <w:rsid w:val="00702E85"/>
    <w:rsid w:val="007033C7"/>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6FD"/>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5DCB"/>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049"/>
    <w:rsid w:val="007321EA"/>
    <w:rsid w:val="00732299"/>
    <w:rsid w:val="00732643"/>
    <w:rsid w:val="00732A90"/>
    <w:rsid w:val="00732E32"/>
    <w:rsid w:val="0073318B"/>
    <w:rsid w:val="007336EF"/>
    <w:rsid w:val="007338DC"/>
    <w:rsid w:val="00733E87"/>
    <w:rsid w:val="0073416D"/>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D43"/>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6D4"/>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C"/>
    <w:rsid w:val="007618BD"/>
    <w:rsid w:val="007618CB"/>
    <w:rsid w:val="00761C57"/>
    <w:rsid w:val="00761C73"/>
    <w:rsid w:val="00761E0A"/>
    <w:rsid w:val="007623AB"/>
    <w:rsid w:val="0076241B"/>
    <w:rsid w:val="0076262B"/>
    <w:rsid w:val="00762BBD"/>
    <w:rsid w:val="00763460"/>
    <w:rsid w:val="00763481"/>
    <w:rsid w:val="00763D7C"/>
    <w:rsid w:val="007649C8"/>
    <w:rsid w:val="00765629"/>
    <w:rsid w:val="0076599B"/>
    <w:rsid w:val="00765AFA"/>
    <w:rsid w:val="007669FF"/>
    <w:rsid w:val="00766E41"/>
    <w:rsid w:val="00767011"/>
    <w:rsid w:val="0076752D"/>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8DD"/>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13"/>
    <w:rsid w:val="007922C8"/>
    <w:rsid w:val="00792427"/>
    <w:rsid w:val="00792C3B"/>
    <w:rsid w:val="00792E35"/>
    <w:rsid w:val="00793032"/>
    <w:rsid w:val="0079381F"/>
    <w:rsid w:val="00793C62"/>
    <w:rsid w:val="00793D30"/>
    <w:rsid w:val="00793E95"/>
    <w:rsid w:val="007944FF"/>
    <w:rsid w:val="00794873"/>
    <w:rsid w:val="00794ED5"/>
    <w:rsid w:val="00795238"/>
    <w:rsid w:val="0079527D"/>
    <w:rsid w:val="00795810"/>
    <w:rsid w:val="00795A97"/>
    <w:rsid w:val="00795B64"/>
    <w:rsid w:val="00795B96"/>
    <w:rsid w:val="007969FB"/>
    <w:rsid w:val="007972A8"/>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36A"/>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6B90"/>
    <w:rsid w:val="007A7107"/>
    <w:rsid w:val="007A7B4F"/>
    <w:rsid w:val="007A7D40"/>
    <w:rsid w:val="007A7ED2"/>
    <w:rsid w:val="007B0642"/>
    <w:rsid w:val="007B0716"/>
    <w:rsid w:val="007B07AD"/>
    <w:rsid w:val="007B089A"/>
    <w:rsid w:val="007B09EA"/>
    <w:rsid w:val="007B0C5C"/>
    <w:rsid w:val="007B14BE"/>
    <w:rsid w:val="007B2102"/>
    <w:rsid w:val="007B2128"/>
    <w:rsid w:val="007B2152"/>
    <w:rsid w:val="007B235D"/>
    <w:rsid w:val="007B2459"/>
    <w:rsid w:val="007B2BAE"/>
    <w:rsid w:val="007B3264"/>
    <w:rsid w:val="007B338C"/>
    <w:rsid w:val="007B3A0D"/>
    <w:rsid w:val="007B3EA3"/>
    <w:rsid w:val="007B45A4"/>
    <w:rsid w:val="007B4799"/>
    <w:rsid w:val="007B48BB"/>
    <w:rsid w:val="007B4C68"/>
    <w:rsid w:val="007B5554"/>
    <w:rsid w:val="007B6B7C"/>
    <w:rsid w:val="007B6D4F"/>
    <w:rsid w:val="007B7529"/>
    <w:rsid w:val="007B7659"/>
    <w:rsid w:val="007B78A6"/>
    <w:rsid w:val="007B7BDF"/>
    <w:rsid w:val="007B7E49"/>
    <w:rsid w:val="007B7F39"/>
    <w:rsid w:val="007C0E7C"/>
    <w:rsid w:val="007C114C"/>
    <w:rsid w:val="007C1277"/>
    <w:rsid w:val="007C18A0"/>
    <w:rsid w:val="007C1E51"/>
    <w:rsid w:val="007C1FBB"/>
    <w:rsid w:val="007C1FDE"/>
    <w:rsid w:val="007C2103"/>
    <w:rsid w:val="007C2580"/>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4AD"/>
    <w:rsid w:val="007C559B"/>
    <w:rsid w:val="007C575E"/>
    <w:rsid w:val="007C5EC7"/>
    <w:rsid w:val="007C6607"/>
    <w:rsid w:val="007C67ED"/>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413"/>
    <w:rsid w:val="007D2C5A"/>
    <w:rsid w:val="007D2F59"/>
    <w:rsid w:val="007D4704"/>
    <w:rsid w:val="007D483E"/>
    <w:rsid w:val="007D49AB"/>
    <w:rsid w:val="007D4B1B"/>
    <w:rsid w:val="007D4DC0"/>
    <w:rsid w:val="007D4F30"/>
    <w:rsid w:val="007D5048"/>
    <w:rsid w:val="007D55AA"/>
    <w:rsid w:val="007D58F6"/>
    <w:rsid w:val="007D5AD5"/>
    <w:rsid w:val="007D603C"/>
    <w:rsid w:val="007D6544"/>
    <w:rsid w:val="007D6562"/>
    <w:rsid w:val="007D6726"/>
    <w:rsid w:val="007D6F6C"/>
    <w:rsid w:val="007D72B7"/>
    <w:rsid w:val="007D747B"/>
    <w:rsid w:val="007D7C1F"/>
    <w:rsid w:val="007E0856"/>
    <w:rsid w:val="007E106F"/>
    <w:rsid w:val="007E1181"/>
    <w:rsid w:val="007E1360"/>
    <w:rsid w:val="007E1A75"/>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5250"/>
    <w:rsid w:val="007E5768"/>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74"/>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51C"/>
    <w:rsid w:val="007F582B"/>
    <w:rsid w:val="007F60D0"/>
    <w:rsid w:val="007F6276"/>
    <w:rsid w:val="007F6616"/>
    <w:rsid w:val="007F66B8"/>
    <w:rsid w:val="007F721A"/>
    <w:rsid w:val="007F7431"/>
    <w:rsid w:val="007F7D7A"/>
    <w:rsid w:val="0080073F"/>
    <w:rsid w:val="00800967"/>
    <w:rsid w:val="008009C1"/>
    <w:rsid w:val="00800C7F"/>
    <w:rsid w:val="00800E18"/>
    <w:rsid w:val="00801702"/>
    <w:rsid w:val="00801B65"/>
    <w:rsid w:val="00801E1C"/>
    <w:rsid w:val="00801F19"/>
    <w:rsid w:val="008020F5"/>
    <w:rsid w:val="00802EF1"/>
    <w:rsid w:val="00803855"/>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C8A"/>
    <w:rsid w:val="008064AA"/>
    <w:rsid w:val="00806792"/>
    <w:rsid w:val="00806B68"/>
    <w:rsid w:val="00807456"/>
    <w:rsid w:val="0080749B"/>
    <w:rsid w:val="00807A5A"/>
    <w:rsid w:val="00810146"/>
    <w:rsid w:val="0081022B"/>
    <w:rsid w:val="00810A92"/>
    <w:rsid w:val="00810E5A"/>
    <w:rsid w:val="00810EDE"/>
    <w:rsid w:val="00810F21"/>
    <w:rsid w:val="00810FB4"/>
    <w:rsid w:val="008112A2"/>
    <w:rsid w:val="0081158E"/>
    <w:rsid w:val="00811DB9"/>
    <w:rsid w:val="0081219D"/>
    <w:rsid w:val="0081219E"/>
    <w:rsid w:val="008121AB"/>
    <w:rsid w:val="0081247E"/>
    <w:rsid w:val="00812777"/>
    <w:rsid w:val="00812AE2"/>
    <w:rsid w:val="0081305D"/>
    <w:rsid w:val="00813495"/>
    <w:rsid w:val="00814263"/>
    <w:rsid w:val="00814419"/>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31"/>
    <w:rsid w:val="00816888"/>
    <w:rsid w:val="00816998"/>
    <w:rsid w:val="00816F3E"/>
    <w:rsid w:val="008172F2"/>
    <w:rsid w:val="00817675"/>
    <w:rsid w:val="008176D9"/>
    <w:rsid w:val="008177CD"/>
    <w:rsid w:val="00817A1D"/>
    <w:rsid w:val="0082072C"/>
    <w:rsid w:val="00820A16"/>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BD7"/>
    <w:rsid w:val="00832564"/>
    <w:rsid w:val="0083326C"/>
    <w:rsid w:val="00833278"/>
    <w:rsid w:val="008337DE"/>
    <w:rsid w:val="00833911"/>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478"/>
    <w:rsid w:val="00861714"/>
    <w:rsid w:val="008619C1"/>
    <w:rsid w:val="00861AFB"/>
    <w:rsid w:val="008627A2"/>
    <w:rsid w:val="008627C2"/>
    <w:rsid w:val="0086291D"/>
    <w:rsid w:val="008629A2"/>
    <w:rsid w:val="00862E60"/>
    <w:rsid w:val="00862F42"/>
    <w:rsid w:val="00863144"/>
    <w:rsid w:val="00863491"/>
    <w:rsid w:val="00863941"/>
    <w:rsid w:val="00863B7C"/>
    <w:rsid w:val="00863D13"/>
    <w:rsid w:val="00863D4C"/>
    <w:rsid w:val="00863E7C"/>
    <w:rsid w:val="00864009"/>
    <w:rsid w:val="0086416E"/>
    <w:rsid w:val="00864634"/>
    <w:rsid w:val="008650CF"/>
    <w:rsid w:val="00865ADC"/>
    <w:rsid w:val="00865EFB"/>
    <w:rsid w:val="008667BE"/>
    <w:rsid w:val="00866B4E"/>
    <w:rsid w:val="00866BD3"/>
    <w:rsid w:val="0086708E"/>
    <w:rsid w:val="008670F0"/>
    <w:rsid w:val="0086723C"/>
    <w:rsid w:val="00867279"/>
    <w:rsid w:val="0086756A"/>
    <w:rsid w:val="0086784E"/>
    <w:rsid w:val="008678B4"/>
    <w:rsid w:val="00867AAE"/>
    <w:rsid w:val="0087005E"/>
    <w:rsid w:val="0087037D"/>
    <w:rsid w:val="008706F2"/>
    <w:rsid w:val="00870797"/>
    <w:rsid w:val="008709ED"/>
    <w:rsid w:val="00870AF0"/>
    <w:rsid w:val="0087107B"/>
    <w:rsid w:val="008712EA"/>
    <w:rsid w:val="008713FD"/>
    <w:rsid w:val="008716C9"/>
    <w:rsid w:val="00871A56"/>
    <w:rsid w:val="00871C4A"/>
    <w:rsid w:val="00871D62"/>
    <w:rsid w:val="00871F24"/>
    <w:rsid w:val="008721DB"/>
    <w:rsid w:val="0087295E"/>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456"/>
    <w:rsid w:val="008836D1"/>
    <w:rsid w:val="008837A7"/>
    <w:rsid w:val="00883B36"/>
    <w:rsid w:val="00883E20"/>
    <w:rsid w:val="00884497"/>
    <w:rsid w:val="00884794"/>
    <w:rsid w:val="00884BCC"/>
    <w:rsid w:val="00884F52"/>
    <w:rsid w:val="008855A5"/>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75A"/>
    <w:rsid w:val="00890F31"/>
    <w:rsid w:val="00891083"/>
    <w:rsid w:val="0089139A"/>
    <w:rsid w:val="00891407"/>
    <w:rsid w:val="00891697"/>
    <w:rsid w:val="008922B7"/>
    <w:rsid w:val="0089258A"/>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EFE"/>
    <w:rsid w:val="00896A1D"/>
    <w:rsid w:val="00896DC8"/>
    <w:rsid w:val="00897218"/>
    <w:rsid w:val="00897674"/>
    <w:rsid w:val="00897711"/>
    <w:rsid w:val="00897A36"/>
    <w:rsid w:val="00897D3B"/>
    <w:rsid w:val="008A04BA"/>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4E9"/>
    <w:rsid w:val="008B7F60"/>
    <w:rsid w:val="008B7F7A"/>
    <w:rsid w:val="008C13A6"/>
    <w:rsid w:val="008C1FD7"/>
    <w:rsid w:val="008C2061"/>
    <w:rsid w:val="008C206E"/>
    <w:rsid w:val="008C21F6"/>
    <w:rsid w:val="008C230B"/>
    <w:rsid w:val="008C26BB"/>
    <w:rsid w:val="008C27AC"/>
    <w:rsid w:val="008C2C16"/>
    <w:rsid w:val="008C3081"/>
    <w:rsid w:val="008C3308"/>
    <w:rsid w:val="008C35B8"/>
    <w:rsid w:val="008C3986"/>
    <w:rsid w:val="008C3987"/>
    <w:rsid w:val="008C440D"/>
    <w:rsid w:val="008C452B"/>
    <w:rsid w:val="008C4954"/>
    <w:rsid w:val="008C4FB0"/>
    <w:rsid w:val="008C5580"/>
    <w:rsid w:val="008C58E1"/>
    <w:rsid w:val="008C6211"/>
    <w:rsid w:val="008C6466"/>
    <w:rsid w:val="008C67CC"/>
    <w:rsid w:val="008C6922"/>
    <w:rsid w:val="008C73DA"/>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6A4"/>
    <w:rsid w:val="008D2B23"/>
    <w:rsid w:val="008D2C40"/>
    <w:rsid w:val="008D33B1"/>
    <w:rsid w:val="008D46DF"/>
    <w:rsid w:val="008D476D"/>
    <w:rsid w:val="008D4C24"/>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01"/>
    <w:rsid w:val="008F05EA"/>
    <w:rsid w:val="008F0C57"/>
    <w:rsid w:val="008F0C9C"/>
    <w:rsid w:val="008F0CFD"/>
    <w:rsid w:val="008F0DE7"/>
    <w:rsid w:val="008F0F46"/>
    <w:rsid w:val="008F1536"/>
    <w:rsid w:val="008F1635"/>
    <w:rsid w:val="008F16EC"/>
    <w:rsid w:val="008F1A91"/>
    <w:rsid w:val="008F1D33"/>
    <w:rsid w:val="008F2087"/>
    <w:rsid w:val="008F28CA"/>
    <w:rsid w:val="008F2F52"/>
    <w:rsid w:val="008F346D"/>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885"/>
    <w:rsid w:val="009009DC"/>
    <w:rsid w:val="00900A0D"/>
    <w:rsid w:val="00900F5C"/>
    <w:rsid w:val="0090162E"/>
    <w:rsid w:val="00901AF9"/>
    <w:rsid w:val="00902495"/>
    <w:rsid w:val="00902C40"/>
    <w:rsid w:val="00902C8F"/>
    <w:rsid w:val="00903326"/>
    <w:rsid w:val="00903882"/>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40"/>
    <w:rsid w:val="009112D5"/>
    <w:rsid w:val="00911B36"/>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EAC"/>
    <w:rsid w:val="00917181"/>
    <w:rsid w:val="00917533"/>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229"/>
    <w:rsid w:val="009355E8"/>
    <w:rsid w:val="00935B7F"/>
    <w:rsid w:val="00936709"/>
    <w:rsid w:val="00937BA5"/>
    <w:rsid w:val="00940069"/>
    <w:rsid w:val="0094044D"/>
    <w:rsid w:val="0094057D"/>
    <w:rsid w:val="00940764"/>
    <w:rsid w:val="00940C74"/>
    <w:rsid w:val="00941558"/>
    <w:rsid w:val="00941905"/>
    <w:rsid w:val="00941CD4"/>
    <w:rsid w:val="009421A5"/>
    <w:rsid w:val="0094234B"/>
    <w:rsid w:val="00942550"/>
    <w:rsid w:val="00942559"/>
    <w:rsid w:val="00942B95"/>
    <w:rsid w:val="00943481"/>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1DE"/>
    <w:rsid w:val="009565CC"/>
    <w:rsid w:val="00956C82"/>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339"/>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1F4"/>
    <w:rsid w:val="00975822"/>
    <w:rsid w:val="00975EE5"/>
    <w:rsid w:val="009761ED"/>
    <w:rsid w:val="00976344"/>
    <w:rsid w:val="0097655D"/>
    <w:rsid w:val="0097665D"/>
    <w:rsid w:val="0097666D"/>
    <w:rsid w:val="009769E4"/>
    <w:rsid w:val="00976C29"/>
    <w:rsid w:val="00976CD1"/>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504"/>
    <w:rsid w:val="009818B8"/>
    <w:rsid w:val="009819AC"/>
    <w:rsid w:val="00981BE0"/>
    <w:rsid w:val="00981DC1"/>
    <w:rsid w:val="00981EFA"/>
    <w:rsid w:val="009821EF"/>
    <w:rsid w:val="00982A0F"/>
    <w:rsid w:val="009832B9"/>
    <w:rsid w:val="009833A8"/>
    <w:rsid w:val="009833C9"/>
    <w:rsid w:val="00983B9D"/>
    <w:rsid w:val="0098440C"/>
    <w:rsid w:val="0098470B"/>
    <w:rsid w:val="00984747"/>
    <w:rsid w:val="00984938"/>
    <w:rsid w:val="00984B2B"/>
    <w:rsid w:val="0098526A"/>
    <w:rsid w:val="00985529"/>
    <w:rsid w:val="00985669"/>
    <w:rsid w:val="00985FCA"/>
    <w:rsid w:val="0098669F"/>
    <w:rsid w:val="009867A8"/>
    <w:rsid w:val="00986F3D"/>
    <w:rsid w:val="00987239"/>
    <w:rsid w:val="0098738E"/>
    <w:rsid w:val="00987F9A"/>
    <w:rsid w:val="00990690"/>
    <w:rsid w:val="00990957"/>
    <w:rsid w:val="00990F5E"/>
    <w:rsid w:val="009915BC"/>
    <w:rsid w:val="00991890"/>
    <w:rsid w:val="009919AE"/>
    <w:rsid w:val="009919EF"/>
    <w:rsid w:val="00991A45"/>
    <w:rsid w:val="00991E46"/>
    <w:rsid w:val="0099239F"/>
    <w:rsid w:val="009927B8"/>
    <w:rsid w:val="009927D3"/>
    <w:rsid w:val="00992AC0"/>
    <w:rsid w:val="00993169"/>
    <w:rsid w:val="009933CB"/>
    <w:rsid w:val="00993452"/>
    <w:rsid w:val="009935B0"/>
    <w:rsid w:val="0099379D"/>
    <w:rsid w:val="00993822"/>
    <w:rsid w:val="00993850"/>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173"/>
    <w:rsid w:val="009A0881"/>
    <w:rsid w:val="009A09D8"/>
    <w:rsid w:val="009A0CCF"/>
    <w:rsid w:val="009A0DC0"/>
    <w:rsid w:val="009A10B5"/>
    <w:rsid w:val="009A11E6"/>
    <w:rsid w:val="009A1A14"/>
    <w:rsid w:val="009A2888"/>
    <w:rsid w:val="009A3198"/>
    <w:rsid w:val="009A3852"/>
    <w:rsid w:val="009A3BED"/>
    <w:rsid w:val="009A3D36"/>
    <w:rsid w:val="009A445E"/>
    <w:rsid w:val="009A48E4"/>
    <w:rsid w:val="009A4F3B"/>
    <w:rsid w:val="009A4F9E"/>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3D3"/>
    <w:rsid w:val="009C2690"/>
    <w:rsid w:val="009C2E94"/>
    <w:rsid w:val="009C3715"/>
    <w:rsid w:val="009C37D9"/>
    <w:rsid w:val="009C3D6D"/>
    <w:rsid w:val="009C41B8"/>
    <w:rsid w:val="009C421D"/>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AF5"/>
    <w:rsid w:val="009D2B90"/>
    <w:rsid w:val="009D2FB1"/>
    <w:rsid w:val="009D3699"/>
    <w:rsid w:val="009D375C"/>
    <w:rsid w:val="009D3D43"/>
    <w:rsid w:val="009D4035"/>
    <w:rsid w:val="009D42DA"/>
    <w:rsid w:val="009D4543"/>
    <w:rsid w:val="009D4B17"/>
    <w:rsid w:val="009D4B46"/>
    <w:rsid w:val="009D5487"/>
    <w:rsid w:val="009D565E"/>
    <w:rsid w:val="009D5749"/>
    <w:rsid w:val="009D5973"/>
    <w:rsid w:val="009D5A6F"/>
    <w:rsid w:val="009D5BD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BE4"/>
    <w:rsid w:val="009E6D42"/>
    <w:rsid w:val="009E6FF5"/>
    <w:rsid w:val="009E7811"/>
    <w:rsid w:val="009E7DAE"/>
    <w:rsid w:val="009E7DBF"/>
    <w:rsid w:val="009E7E10"/>
    <w:rsid w:val="009E7E4E"/>
    <w:rsid w:val="009F0316"/>
    <w:rsid w:val="009F03E6"/>
    <w:rsid w:val="009F08A5"/>
    <w:rsid w:val="009F0D52"/>
    <w:rsid w:val="009F0E4B"/>
    <w:rsid w:val="009F1112"/>
    <w:rsid w:val="009F1117"/>
    <w:rsid w:val="009F1326"/>
    <w:rsid w:val="009F1749"/>
    <w:rsid w:val="009F178F"/>
    <w:rsid w:val="009F1986"/>
    <w:rsid w:val="009F1A4D"/>
    <w:rsid w:val="009F1DA5"/>
    <w:rsid w:val="009F1F3F"/>
    <w:rsid w:val="009F1FD6"/>
    <w:rsid w:val="009F1FFA"/>
    <w:rsid w:val="009F22CC"/>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2350"/>
    <w:rsid w:val="00A0242E"/>
    <w:rsid w:val="00A025A0"/>
    <w:rsid w:val="00A03051"/>
    <w:rsid w:val="00A0342C"/>
    <w:rsid w:val="00A035DF"/>
    <w:rsid w:val="00A03E47"/>
    <w:rsid w:val="00A04B1D"/>
    <w:rsid w:val="00A04BDE"/>
    <w:rsid w:val="00A05273"/>
    <w:rsid w:val="00A05499"/>
    <w:rsid w:val="00A058CB"/>
    <w:rsid w:val="00A05D7D"/>
    <w:rsid w:val="00A05E5C"/>
    <w:rsid w:val="00A05EC4"/>
    <w:rsid w:val="00A0624F"/>
    <w:rsid w:val="00A062D2"/>
    <w:rsid w:val="00A066AC"/>
    <w:rsid w:val="00A06F0F"/>
    <w:rsid w:val="00A07052"/>
    <w:rsid w:val="00A072C8"/>
    <w:rsid w:val="00A074BF"/>
    <w:rsid w:val="00A0751E"/>
    <w:rsid w:val="00A07B8D"/>
    <w:rsid w:val="00A07DA5"/>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093"/>
    <w:rsid w:val="00A254DA"/>
    <w:rsid w:val="00A25735"/>
    <w:rsid w:val="00A257F5"/>
    <w:rsid w:val="00A25D00"/>
    <w:rsid w:val="00A25D12"/>
    <w:rsid w:val="00A25D78"/>
    <w:rsid w:val="00A26526"/>
    <w:rsid w:val="00A2655B"/>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A1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432"/>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84F"/>
    <w:rsid w:val="00A71A51"/>
    <w:rsid w:val="00A71E3B"/>
    <w:rsid w:val="00A726D1"/>
    <w:rsid w:val="00A72C43"/>
    <w:rsid w:val="00A72C8B"/>
    <w:rsid w:val="00A72F79"/>
    <w:rsid w:val="00A73048"/>
    <w:rsid w:val="00A73374"/>
    <w:rsid w:val="00A733E5"/>
    <w:rsid w:val="00A73729"/>
    <w:rsid w:val="00A739DD"/>
    <w:rsid w:val="00A73C54"/>
    <w:rsid w:val="00A73F56"/>
    <w:rsid w:val="00A74997"/>
    <w:rsid w:val="00A74A1E"/>
    <w:rsid w:val="00A7548E"/>
    <w:rsid w:val="00A75640"/>
    <w:rsid w:val="00A75718"/>
    <w:rsid w:val="00A75A74"/>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9F3"/>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5D"/>
    <w:rsid w:val="00AA1A65"/>
    <w:rsid w:val="00AA1B23"/>
    <w:rsid w:val="00AA269F"/>
    <w:rsid w:val="00AA2860"/>
    <w:rsid w:val="00AA291A"/>
    <w:rsid w:val="00AA2CC3"/>
    <w:rsid w:val="00AA34B2"/>
    <w:rsid w:val="00AA3C33"/>
    <w:rsid w:val="00AA3D2F"/>
    <w:rsid w:val="00AA3E74"/>
    <w:rsid w:val="00AA5929"/>
    <w:rsid w:val="00AA6002"/>
    <w:rsid w:val="00AA6471"/>
    <w:rsid w:val="00AA65F6"/>
    <w:rsid w:val="00AA6AAA"/>
    <w:rsid w:val="00AA6D9C"/>
    <w:rsid w:val="00AA6DE0"/>
    <w:rsid w:val="00AA6F40"/>
    <w:rsid w:val="00AA72BF"/>
    <w:rsid w:val="00AA7A21"/>
    <w:rsid w:val="00AA7FF9"/>
    <w:rsid w:val="00AB00B8"/>
    <w:rsid w:val="00AB021F"/>
    <w:rsid w:val="00AB02A1"/>
    <w:rsid w:val="00AB0462"/>
    <w:rsid w:val="00AB0DB9"/>
    <w:rsid w:val="00AB16E2"/>
    <w:rsid w:val="00AB1BF3"/>
    <w:rsid w:val="00AB204B"/>
    <w:rsid w:val="00AB2306"/>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7D4"/>
    <w:rsid w:val="00AC0842"/>
    <w:rsid w:val="00AC0958"/>
    <w:rsid w:val="00AC1A40"/>
    <w:rsid w:val="00AC1BFB"/>
    <w:rsid w:val="00AC1CAC"/>
    <w:rsid w:val="00AC1EFD"/>
    <w:rsid w:val="00AC254B"/>
    <w:rsid w:val="00AC2764"/>
    <w:rsid w:val="00AC2C5A"/>
    <w:rsid w:val="00AC312A"/>
    <w:rsid w:val="00AC3B03"/>
    <w:rsid w:val="00AC41C5"/>
    <w:rsid w:val="00AC4349"/>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29F"/>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307"/>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436"/>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4A5"/>
    <w:rsid w:val="00B31A98"/>
    <w:rsid w:val="00B31D6B"/>
    <w:rsid w:val="00B3206C"/>
    <w:rsid w:val="00B322BF"/>
    <w:rsid w:val="00B3241A"/>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A4C"/>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EA6"/>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CF9"/>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563"/>
    <w:rsid w:val="00B82B06"/>
    <w:rsid w:val="00B82EE8"/>
    <w:rsid w:val="00B82F96"/>
    <w:rsid w:val="00B83325"/>
    <w:rsid w:val="00B834EA"/>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BE9"/>
    <w:rsid w:val="00BB0F68"/>
    <w:rsid w:val="00BB11CF"/>
    <w:rsid w:val="00BB1468"/>
    <w:rsid w:val="00BB1A4A"/>
    <w:rsid w:val="00BB1F50"/>
    <w:rsid w:val="00BB203D"/>
    <w:rsid w:val="00BB258B"/>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9DA"/>
    <w:rsid w:val="00BB6CB3"/>
    <w:rsid w:val="00BB75B4"/>
    <w:rsid w:val="00BB7778"/>
    <w:rsid w:val="00BB7B6F"/>
    <w:rsid w:val="00BB7BAC"/>
    <w:rsid w:val="00BC01DC"/>
    <w:rsid w:val="00BC0756"/>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20"/>
    <w:rsid w:val="00BD3F6F"/>
    <w:rsid w:val="00BD427D"/>
    <w:rsid w:val="00BD45CB"/>
    <w:rsid w:val="00BD479F"/>
    <w:rsid w:val="00BD51C4"/>
    <w:rsid w:val="00BD581D"/>
    <w:rsid w:val="00BD5D00"/>
    <w:rsid w:val="00BD5DA7"/>
    <w:rsid w:val="00BD66DE"/>
    <w:rsid w:val="00BD6A34"/>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D63"/>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7F4"/>
    <w:rsid w:val="00BF2E1B"/>
    <w:rsid w:val="00BF2FE2"/>
    <w:rsid w:val="00BF320A"/>
    <w:rsid w:val="00BF3748"/>
    <w:rsid w:val="00BF37FD"/>
    <w:rsid w:val="00BF39C7"/>
    <w:rsid w:val="00BF4204"/>
    <w:rsid w:val="00BF43C7"/>
    <w:rsid w:val="00BF4F69"/>
    <w:rsid w:val="00BF5065"/>
    <w:rsid w:val="00BF580C"/>
    <w:rsid w:val="00BF5BB3"/>
    <w:rsid w:val="00BF5F6A"/>
    <w:rsid w:val="00BF64BA"/>
    <w:rsid w:val="00BF65FB"/>
    <w:rsid w:val="00BF6A4C"/>
    <w:rsid w:val="00BF6CF9"/>
    <w:rsid w:val="00BF70C8"/>
    <w:rsid w:val="00BF7360"/>
    <w:rsid w:val="00BF74CC"/>
    <w:rsid w:val="00BF74E3"/>
    <w:rsid w:val="00BF7C67"/>
    <w:rsid w:val="00C00022"/>
    <w:rsid w:val="00C0034E"/>
    <w:rsid w:val="00C0078C"/>
    <w:rsid w:val="00C007F5"/>
    <w:rsid w:val="00C00D1C"/>
    <w:rsid w:val="00C0102C"/>
    <w:rsid w:val="00C0154A"/>
    <w:rsid w:val="00C01D6C"/>
    <w:rsid w:val="00C0217E"/>
    <w:rsid w:val="00C02206"/>
    <w:rsid w:val="00C02441"/>
    <w:rsid w:val="00C02485"/>
    <w:rsid w:val="00C0254E"/>
    <w:rsid w:val="00C0255E"/>
    <w:rsid w:val="00C028A0"/>
    <w:rsid w:val="00C02C5E"/>
    <w:rsid w:val="00C03995"/>
    <w:rsid w:val="00C03E1E"/>
    <w:rsid w:val="00C0454E"/>
    <w:rsid w:val="00C046AB"/>
    <w:rsid w:val="00C0486A"/>
    <w:rsid w:val="00C04D91"/>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6BF"/>
    <w:rsid w:val="00C1530A"/>
    <w:rsid w:val="00C158C6"/>
    <w:rsid w:val="00C16743"/>
    <w:rsid w:val="00C16FD9"/>
    <w:rsid w:val="00C172AB"/>
    <w:rsid w:val="00C17734"/>
    <w:rsid w:val="00C17816"/>
    <w:rsid w:val="00C20108"/>
    <w:rsid w:val="00C20287"/>
    <w:rsid w:val="00C204ED"/>
    <w:rsid w:val="00C20745"/>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37ED4"/>
    <w:rsid w:val="00C40127"/>
    <w:rsid w:val="00C405D0"/>
    <w:rsid w:val="00C409D6"/>
    <w:rsid w:val="00C4115F"/>
    <w:rsid w:val="00C41DAF"/>
    <w:rsid w:val="00C41DCD"/>
    <w:rsid w:val="00C41F11"/>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398"/>
    <w:rsid w:val="00C466C9"/>
    <w:rsid w:val="00C46AEC"/>
    <w:rsid w:val="00C46E9D"/>
    <w:rsid w:val="00C46FE3"/>
    <w:rsid w:val="00C472E0"/>
    <w:rsid w:val="00C4759A"/>
    <w:rsid w:val="00C47A96"/>
    <w:rsid w:val="00C47D48"/>
    <w:rsid w:val="00C47FA0"/>
    <w:rsid w:val="00C50E22"/>
    <w:rsid w:val="00C50E98"/>
    <w:rsid w:val="00C51192"/>
    <w:rsid w:val="00C51437"/>
    <w:rsid w:val="00C5147E"/>
    <w:rsid w:val="00C517B0"/>
    <w:rsid w:val="00C51953"/>
    <w:rsid w:val="00C51A3E"/>
    <w:rsid w:val="00C51ECD"/>
    <w:rsid w:val="00C52268"/>
    <w:rsid w:val="00C524D4"/>
    <w:rsid w:val="00C52EDE"/>
    <w:rsid w:val="00C53495"/>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98"/>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17"/>
    <w:rsid w:val="00C64333"/>
    <w:rsid w:val="00C64457"/>
    <w:rsid w:val="00C64631"/>
    <w:rsid w:val="00C6491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5D9"/>
    <w:rsid w:val="00C73ABB"/>
    <w:rsid w:val="00C73E83"/>
    <w:rsid w:val="00C73FD2"/>
    <w:rsid w:val="00C740F9"/>
    <w:rsid w:val="00C742C7"/>
    <w:rsid w:val="00C74636"/>
    <w:rsid w:val="00C749A1"/>
    <w:rsid w:val="00C75F09"/>
    <w:rsid w:val="00C76219"/>
    <w:rsid w:val="00C7685A"/>
    <w:rsid w:val="00C7686B"/>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4FA"/>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989"/>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330"/>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D2A"/>
    <w:rsid w:val="00CA7E86"/>
    <w:rsid w:val="00CB0383"/>
    <w:rsid w:val="00CB0E0B"/>
    <w:rsid w:val="00CB1020"/>
    <w:rsid w:val="00CB11A2"/>
    <w:rsid w:val="00CB1731"/>
    <w:rsid w:val="00CB21F6"/>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152B"/>
    <w:rsid w:val="00CC22D3"/>
    <w:rsid w:val="00CC230A"/>
    <w:rsid w:val="00CC2456"/>
    <w:rsid w:val="00CC250B"/>
    <w:rsid w:val="00CC2D01"/>
    <w:rsid w:val="00CC2D23"/>
    <w:rsid w:val="00CC2EED"/>
    <w:rsid w:val="00CC3020"/>
    <w:rsid w:val="00CC3260"/>
    <w:rsid w:val="00CC373C"/>
    <w:rsid w:val="00CC3AF3"/>
    <w:rsid w:val="00CC3F1F"/>
    <w:rsid w:val="00CC4097"/>
    <w:rsid w:val="00CC41E4"/>
    <w:rsid w:val="00CC4976"/>
    <w:rsid w:val="00CC49E4"/>
    <w:rsid w:val="00CC4EC9"/>
    <w:rsid w:val="00CC50AD"/>
    <w:rsid w:val="00CC5210"/>
    <w:rsid w:val="00CC5708"/>
    <w:rsid w:val="00CC5D23"/>
    <w:rsid w:val="00CC5FBD"/>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D"/>
    <w:rsid w:val="00CE65AE"/>
    <w:rsid w:val="00CE6B89"/>
    <w:rsid w:val="00CE72F7"/>
    <w:rsid w:val="00CF014B"/>
    <w:rsid w:val="00CF063D"/>
    <w:rsid w:val="00CF0969"/>
    <w:rsid w:val="00CF0E9D"/>
    <w:rsid w:val="00CF0EB4"/>
    <w:rsid w:val="00CF12EE"/>
    <w:rsid w:val="00CF1909"/>
    <w:rsid w:val="00CF20F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6F0"/>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045"/>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5AC"/>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535"/>
    <w:rsid w:val="00D31828"/>
    <w:rsid w:val="00D3204F"/>
    <w:rsid w:val="00D32139"/>
    <w:rsid w:val="00D3284C"/>
    <w:rsid w:val="00D32883"/>
    <w:rsid w:val="00D328E8"/>
    <w:rsid w:val="00D329DB"/>
    <w:rsid w:val="00D32A91"/>
    <w:rsid w:val="00D333FA"/>
    <w:rsid w:val="00D34503"/>
    <w:rsid w:val="00D345A7"/>
    <w:rsid w:val="00D34C13"/>
    <w:rsid w:val="00D35513"/>
    <w:rsid w:val="00D35C02"/>
    <w:rsid w:val="00D36996"/>
    <w:rsid w:val="00D3701C"/>
    <w:rsid w:val="00D370AF"/>
    <w:rsid w:val="00D370DA"/>
    <w:rsid w:val="00D372C8"/>
    <w:rsid w:val="00D37560"/>
    <w:rsid w:val="00D379CA"/>
    <w:rsid w:val="00D37C69"/>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AE7"/>
    <w:rsid w:val="00D44E30"/>
    <w:rsid w:val="00D45302"/>
    <w:rsid w:val="00D453F2"/>
    <w:rsid w:val="00D45DAA"/>
    <w:rsid w:val="00D465BD"/>
    <w:rsid w:val="00D46844"/>
    <w:rsid w:val="00D4698D"/>
    <w:rsid w:val="00D46BF3"/>
    <w:rsid w:val="00D46ECF"/>
    <w:rsid w:val="00D47688"/>
    <w:rsid w:val="00D47DBC"/>
    <w:rsid w:val="00D50202"/>
    <w:rsid w:val="00D50254"/>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56F"/>
    <w:rsid w:val="00D603C5"/>
    <w:rsid w:val="00D604D9"/>
    <w:rsid w:val="00D607AB"/>
    <w:rsid w:val="00D60E10"/>
    <w:rsid w:val="00D60F7A"/>
    <w:rsid w:val="00D61040"/>
    <w:rsid w:val="00D615C1"/>
    <w:rsid w:val="00D61D7B"/>
    <w:rsid w:val="00D61F13"/>
    <w:rsid w:val="00D61F77"/>
    <w:rsid w:val="00D61F8D"/>
    <w:rsid w:val="00D623A2"/>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290"/>
    <w:rsid w:val="00D7152C"/>
    <w:rsid w:val="00D7169A"/>
    <w:rsid w:val="00D721F3"/>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947"/>
    <w:rsid w:val="00D86CCA"/>
    <w:rsid w:val="00D87473"/>
    <w:rsid w:val="00D8753C"/>
    <w:rsid w:val="00D8789C"/>
    <w:rsid w:val="00D87A49"/>
    <w:rsid w:val="00D87CBD"/>
    <w:rsid w:val="00D9012C"/>
    <w:rsid w:val="00D902C0"/>
    <w:rsid w:val="00D90EFE"/>
    <w:rsid w:val="00D914AE"/>
    <w:rsid w:val="00D91765"/>
    <w:rsid w:val="00D9194C"/>
    <w:rsid w:val="00D91A7F"/>
    <w:rsid w:val="00D91C9F"/>
    <w:rsid w:val="00D93012"/>
    <w:rsid w:val="00D93164"/>
    <w:rsid w:val="00D93759"/>
    <w:rsid w:val="00D93879"/>
    <w:rsid w:val="00D93B6C"/>
    <w:rsid w:val="00D93EB8"/>
    <w:rsid w:val="00D9410D"/>
    <w:rsid w:val="00D946E4"/>
    <w:rsid w:val="00D94828"/>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B7DDE"/>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C7D14"/>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D10"/>
    <w:rsid w:val="00DE2FCD"/>
    <w:rsid w:val="00DE306A"/>
    <w:rsid w:val="00DE3FC0"/>
    <w:rsid w:val="00DE4199"/>
    <w:rsid w:val="00DE44BA"/>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733"/>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65C"/>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378"/>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DD4"/>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281"/>
    <w:rsid w:val="00E25308"/>
    <w:rsid w:val="00E25A27"/>
    <w:rsid w:val="00E25DC7"/>
    <w:rsid w:val="00E25E25"/>
    <w:rsid w:val="00E2639D"/>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DCB"/>
    <w:rsid w:val="00E36E58"/>
    <w:rsid w:val="00E36F01"/>
    <w:rsid w:val="00E37122"/>
    <w:rsid w:val="00E37D73"/>
    <w:rsid w:val="00E37FBC"/>
    <w:rsid w:val="00E4014C"/>
    <w:rsid w:val="00E4028C"/>
    <w:rsid w:val="00E4041D"/>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17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7D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81F"/>
    <w:rsid w:val="00E60A40"/>
    <w:rsid w:val="00E60BCF"/>
    <w:rsid w:val="00E60EF9"/>
    <w:rsid w:val="00E6101B"/>
    <w:rsid w:val="00E61033"/>
    <w:rsid w:val="00E61766"/>
    <w:rsid w:val="00E61A86"/>
    <w:rsid w:val="00E62011"/>
    <w:rsid w:val="00E622AE"/>
    <w:rsid w:val="00E62540"/>
    <w:rsid w:val="00E62593"/>
    <w:rsid w:val="00E62635"/>
    <w:rsid w:val="00E62B23"/>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8FC"/>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4E8"/>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3B7"/>
    <w:rsid w:val="00E956FF"/>
    <w:rsid w:val="00E95AC3"/>
    <w:rsid w:val="00E95D52"/>
    <w:rsid w:val="00E96334"/>
    <w:rsid w:val="00E96537"/>
    <w:rsid w:val="00E9690E"/>
    <w:rsid w:val="00E97A09"/>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5F1F"/>
    <w:rsid w:val="00EB66E6"/>
    <w:rsid w:val="00EB684D"/>
    <w:rsid w:val="00EB7325"/>
    <w:rsid w:val="00EB7346"/>
    <w:rsid w:val="00EB7928"/>
    <w:rsid w:val="00EB7C8C"/>
    <w:rsid w:val="00EB7D79"/>
    <w:rsid w:val="00EB7E69"/>
    <w:rsid w:val="00EB7F38"/>
    <w:rsid w:val="00EC069A"/>
    <w:rsid w:val="00EC06AA"/>
    <w:rsid w:val="00EC0720"/>
    <w:rsid w:val="00EC0F92"/>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2D9"/>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256"/>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54"/>
    <w:rsid w:val="00ED70B2"/>
    <w:rsid w:val="00ED754D"/>
    <w:rsid w:val="00ED7DCB"/>
    <w:rsid w:val="00EE0029"/>
    <w:rsid w:val="00EE03E1"/>
    <w:rsid w:val="00EE070C"/>
    <w:rsid w:val="00EE09AC"/>
    <w:rsid w:val="00EE0AF4"/>
    <w:rsid w:val="00EE0E23"/>
    <w:rsid w:val="00EE0E8A"/>
    <w:rsid w:val="00EE179C"/>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25B"/>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EF78C1"/>
    <w:rsid w:val="00F00160"/>
    <w:rsid w:val="00F00381"/>
    <w:rsid w:val="00F0077D"/>
    <w:rsid w:val="00F00792"/>
    <w:rsid w:val="00F014A0"/>
    <w:rsid w:val="00F01F1A"/>
    <w:rsid w:val="00F022F8"/>
    <w:rsid w:val="00F02324"/>
    <w:rsid w:val="00F02AA7"/>
    <w:rsid w:val="00F02D1F"/>
    <w:rsid w:val="00F03072"/>
    <w:rsid w:val="00F030DE"/>
    <w:rsid w:val="00F038B8"/>
    <w:rsid w:val="00F039C3"/>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070"/>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5D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D8A"/>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6A9E"/>
    <w:rsid w:val="00F47508"/>
    <w:rsid w:val="00F47BA7"/>
    <w:rsid w:val="00F47CA7"/>
    <w:rsid w:val="00F50311"/>
    <w:rsid w:val="00F507F0"/>
    <w:rsid w:val="00F50A1F"/>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171"/>
    <w:rsid w:val="00F64203"/>
    <w:rsid w:val="00F64AC9"/>
    <w:rsid w:val="00F64BAD"/>
    <w:rsid w:val="00F64D10"/>
    <w:rsid w:val="00F64DA2"/>
    <w:rsid w:val="00F64EFC"/>
    <w:rsid w:val="00F655B8"/>
    <w:rsid w:val="00F657D5"/>
    <w:rsid w:val="00F657F8"/>
    <w:rsid w:val="00F65E53"/>
    <w:rsid w:val="00F65F31"/>
    <w:rsid w:val="00F66069"/>
    <w:rsid w:val="00F6622F"/>
    <w:rsid w:val="00F666A7"/>
    <w:rsid w:val="00F66CDF"/>
    <w:rsid w:val="00F66E1D"/>
    <w:rsid w:val="00F67748"/>
    <w:rsid w:val="00F67891"/>
    <w:rsid w:val="00F67A3A"/>
    <w:rsid w:val="00F67A55"/>
    <w:rsid w:val="00F67E0D"/>
    <w:rsid w:val="00F67EE2"/>
    <w:rsid w:val="00F70869"/>
    <w:rsid w:val="00F70BCF"/>
    <w:rsid w:val="00F70D79"/>
    <w:rsid w:val="00F70FA6"/>
    <w:rsid w:val="00F71209"/>
    <w:rsid w:val="00F7143B"/>
    <w:rsid w:val="00F71D97"/>
    <w:rsid w:val="00F71DCC"/>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3E"/>
    <w:rsid w:val="00F777D9"/>
    <w:rsid w:val="00F77824"/>
    <w:rsid w:val="00F77848"/>
    <w:rsid w:val="00F779D1"/>
    <w:rsid w:val="00F77CF1"/>
    <w:rsid w:val="00F77E1C"/>
    <w:rsid w:val="00F80141"/>
    <w:rsid w:val="00F80694"/>
    <w:rsid w:val="00F80D25"/>
    <w:rsid w:val="00F80FFF"/>
    <w:rsid w:val="00F810BE"/>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667"/>
    <w:rsid w:val="00F918A2"/>
    <w:rsid w:val="00F91BEB"/>
    <w:rsid w:val="00F91CC6"/>
    <w:rsid w:val="00F9262E"/>
    <w:rsid w:val="00F928D4"/>
    <w:rsid w:val="00F92AB0"/>
    <w:rsid w:val="00F92AC0"/>
    <w:rsid w:val="00F92E83"/>
    <w:rsid w:val="00F9386E"/>
    <w:rsid w:val="00F93D07"/>
    <w:rsid w:val="00F93D7B"/>
    <w:rsid w:val="00F93DC8"/>
    <w:rsid w:val="00F9453B"/>
    <w:rsid w:val="00F946CA"/>
    <w:rsid w:val="00F94D16"/>
    <w:rsid w:val="00F94E48"/>
    <w:rsid w:val="00F94F42"/>
    <w:rsid w:val="00F95255"/>
    <w:rsid w:val="00F959E2"/>
    <w:rsid w:val="00F95AEE"/>
    <w:rsid w:val="00F95C5F"/>
    <w:rsid w:val="00F95DDD"/>
    <w:rsid w:val="00F96080"/>
    <w:rsid w:val="00F9620D"/>
    <w:rsid w:val="00F96608"/>
    <w:rsid w:val="00F96FD4"/>
    <w:rsid w:val="00F97543"/>
    <w:rsid w:val="00F9755E"/>
    <w:rsid w:val="00F9774D"/>
    <w:rsid w:val="00FA0088"/>
    <w:rsid w:val="00FA056A"/>
    <w:rsid w:val="00FA0636"/>
    <w:rsid w:val="00FA0E61"/>
    <w:rsid w:val="00FA1161"/>
    <w:rsid w:val="00FA15A5"/>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0EFD"/>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4FB4"/>
    <w:rsid w:val="00FB506B"/>
    <w:rsid w:val="00FB51D5"/>
    <w:rsid w:val="00FB57B9"/>
    <w:rsid w:val="00FB57CA"/>
    <w:rsid w:val="00FB5E83"/>
    <w:rsid w:val="00FB669B"/>
    <w:rsid w:val="00FB6818"/>
    <w:rsid w:val="00FB695B"/>
    <w:rsid w:val="00FB6BF6"/>
    <w:rsid w:val="00FB71EA"/>
    <w:rsid w:val="00FB7979"/>
    <w:rsid w:val="00FB799F"/>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8E1"/>
    <w:rsid w:val="00FC6A5C"/>
    <w:rsid w:val="00FC6C92"/>
    <w:rsid w:val="00FC6E25"/>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A06"/>
    <w:rsid w:val="00FE4327"/>
    <w:rsid w:val="00FE435C"/>
    <w:rsid w:val="00FE4C19"/>
    <w:rsid w:val="00FE5738"/>
    <w:rsid w:val="00FE5A45"/>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18370"/>
  <w15:docId w15:val="{FF0134C2-DB3D-4B01-92D9-A1F0C4BE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EEF"/>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1,Footer Char Char Char Char Char Char Char Char,Footer Char Char Char Char Char Char1,Footer Char1 Char Char Cha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B2E23"/>
    <w:rPr>
      <w:i/>
      <w:iCs/>
    </w:rPr>
  </w:style>
  <w:style w:type="numbering" w:customStyle="1" w:styleId="WWOutlineListStyle1">
    <w:name w:val="WW_OutlineListStyle_1"/>
    <w:basedOn w:val="NoList"/>
    <w:rsid w:val="00976CD1"/>
    <w:pPr>
      <w:numPr>
        <w:numId w:val="21"/>
      </w:numPr>
    </w:pPr>
  </w:style>
  <w:style w:type="numbering" w:customStyle="1" w:styleId="WWNum29">
    <w:name w:val="WWNum29"/>
    <w:basedOn w:val="NoList"/>
    <w:rsid w:val="00976CD1"/>
    <w:pPr>
      <w:numPr>
        <w:numId w:val="22"/>
      </w:numPr>
    </w:pPr>
  </w:style>
  <w:style w:type="paragraph" w:styleId="EndnoteText">
    <w:name w:val="endnote text"/>
    <w:basedOn w:val="Normal"/>
    <w:link w:val="EndnoteTextChar"/>
    <w:semiHidden/>
    <w:unhideWhenUsed/>
    <w:rsid w:val="009561DE"/>
    <w:pPr>
      <w:spacing w:before="0"/>
    </w:pPr>
    <w:rPr>
      <w:sz w:val="20"/>
      <w:szCs w:val="20"/>
    </w:rPr>
  </w:style>
  <w:style w:type="character" w:customStyle="1" w:styleId="EndnoteTextChar">
    <w:name w:val="Endnote Text Char"/>
    <w:basedOn w:val="DefaultParagraphFont"/>
    <w:link w:val="EndnoteText"/>
    <w:semiHidden/>
    <w:rsid w:val="009561DE"/>
    <w:rPr>
      <w:lang w:val="en-US" w:eastAsia="en-US"/>
    </w:rPr>
  </w:style>
  <w:style w:type="character" w:styleId="EndnoteReference">
    <w:name w:val="endnote reference"/>
    <w:basedOn w:val="DefaultParagraphFont"/>
    <w:semiHidden/>
    <w:unhideWhenUsed/>
    <w:rsid w:val="009561DE"/>
    <w:rPr>
      <w:vertAlign w:val="superscript"/>
    </w:rPr>
  </w:style>
  <w:style w:type="paragraph" w:customStyle="1" w:styleId="1">
    <w:name w:val="Без размака1"/>
    <w:uiPriority w:val="1"/>
    <w:qFormat/>
    <w:rsid w:val="00511EC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509677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5284691">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668401">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ina.mar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header" Target="head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image" Target="media/image2.jpeg"/><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4.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ina.mar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na.mar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390D0-4D6A-4C2C-A4A6-8E75A02EB6EE}"/>
</file>

<file path=customXml/itemProps10.xml><?xml version="1.0" encoding="utf-8"?>
<ds:datastoreItem xmlns:ds="http://schemas.openxmlformats.org/officeDocument/2006/customXml" ds:itemID="{C2E5AF18-31E5-4206-B27F-9AB0E93D9DE0}"/>
</file>

<file path=customXml/itemProps100.xml><?xml version="1.0" encoding="utf-8"?>
<ds:datastoreItem xmlns:ds="http://schemas.openxmlformats.org/officeDocument/2006/customXml" ds:itemID="{BF805720-29FA-4CF7-90FB-A9E4002DD4DF}"/>
</file>

<file path=customXml/itemProps101.xml><?xml version="1.0" encoding="utf-8"?>
<ds:datastoreItem xmlns:ds="http://schemas.openxmlformats.org/officeDocument/2006/customXml" ds:itemID="{E035CC76-F195-4BA1-97B8-341C4F8A7B4B}"/>
</file>

<file path=customXml/itemProps102.xml><?xml version="1.0" encoding="utf-8"?>
<ds:datastoreItem xmlns:ds="http://schemas.openxmlformats.org/officeDocument/2006/customXml" ds:itemID="{67294ED7-8829-4B45-8064-2D8C2C2CBA80}"/>
</file>

<file path=customXml/itemProps103.xml><?xml version="1.0" encoding="utf-8"?>
<ds:datastoreItem xmlns:ds="http://schemas.openxmlformats.org/officeDocument/2006/customXml" ds:itemID="{E57B1CBB-05D8-4EA7-8ECD-7725FB79B0A7}"/>
</file>

<file path=customXml/itemProps104.xml><?xml version="1.0" encoding="utf-8"?>
<ds:datastoreItem xmlns:ds="http://schemas.openxmlformats.org/officeDocument/2006/customXml" ds:itemID="{C4224322-08AC-4A52-8761-FB3820E5AC9F}"/>
</file>

<file path=customXml/itemProps105.xml><?xml version="1.0" encoding="utf-8"?>
<ds:datastoreItem xmlns:ds="http://schemas.openxmlformats.org/officeDocument/2006/customXml" ds:itemID="{B6FC35DD-7414-4E96-9224-5AC0C8468C09}"/>
</file>

<file path=customXml/itemProps106.xml><?xml version="1.0" encoding="utf-8"?>
<ds:datastoreItem xmlns:ds="http://schemas.openxmlformats.org/officeDocument/2006/customXml" ds:itemID="{1499FDC2-B792-4043-8D47-6D90C8282A21}"/>
</file>

<file path=customXml/itemProps107.xml><?xml version="1.0" encoding="utf-8"?>
<ds:datastoreItem xmlns:ds="http://schemas.openxmlformats.org/officeDocument/2006/customXml" ds:itemID="{754A8769-56CB-43C7-806A-CA2045884E29}"/>
</file>

<file path=customXml/itemProps108.xml><?xml version="1.0" encoding="utf-8"?>
<ds:datastoreItem xmlns:ds="http://schemas.openxmlformats.org/officeDocument/2006/customXml" ds:itemID="{22527904-3685-4811-9F91-7BC39A8E21AC}"/>
</file>

<file path=customXml/itemProps109.xml><?xml version="1.0" encoding="utf-8"?>
<ds:datastoreItem xmlns:ds="http://schemas.openxmlformats.org/officeDocument/2006/customXml" ds:itemID="{39301ABA-98D0-4CC9-A88D-0F833ACA7216}"/>
</file>

<file path=customXml/itemProps11.xml><?xml version="1.0" encoding="utf-8"?>
<ds:datastoreItem xmlns:ds="http://schemas.openxmlformats.org/officeDocument/2006/customXml" ds:itemID="{C537082B-594C-4104-916F-D8C985F8017D}"/>
</file>

<file path=customXml/itemProps110.xml><?xml version="1.0" encoding="utf-8"?>
<ds:datastoreItem xmlns:ds="http://schemas.openxmlformats.org/officeDocument/2006/customXml" ds:itemID="{E1C97537-AF5E-4CEC-B2F0-99E2E97945E3}"/>
</file>

<file path=customXml/itemProps111.xml><?xml version="1.0" encoding="utf-8"?>
<ds:datastoreItem xmlns:ds="http://schemas.openxmlformats.org/officeDocument/2006/customXml" ds:itemID="{39608E8D-9C41-4074-9E5D-8BF6874F5C49}"/>
</file>

<file path=customXml/itemProps112.xml><?xml version="1.0" encoding="utf-8"?>
<ds:datastoreItem xmlns:ds="http://schemas.openxmlformats.org/officeDocument/2006/customXml" ds:itemID="{BFBF501C-D2A9-45D2-B938-034928D23280}"/>
</file>

<file path=customXml/itemProps113.xml><?xml version="1.0" encoding="utf-8"?>
<ds:datastoreItem xmlns:ds="http://schemas.openxmlformats.org/officeDocument/2006/customXml" ds:itemID="{EE16593C-52E5-4038-B80E-3A446EBC6834}"/>
</file>

<file path=customXml/itemProps114.xml><?xml version="1.0" encoding="utf-8"?>
<ds:datastoreItem xmlns:ds="http://schemas.openxmlformats.org/officeDocument/2006/customXml" ds:itemID="{979CD806-D34C-4827-87C8-9A9042522139}"/>
</file>

<file path=customXml/itemProps115.xml><?xml version="1.0" encoding="utf-8"?>
<ds:datastoreItem xmlns:ds="http://schemas.openxmlformats.org/officeDocument/2006/customXml" ds:itemID="{B681B53C-E9D3-4D56-A244-2E50236200E1}"/>
</file>

<file path=customXml/itemProps116.xml><?xml version="1.0" encoding="utf-8"?>
<ds:datastoreItem xmlns:ds="http://schemas.openxmlformats.org/officeDocument/2006/customXml" ds:itemID="{2745A094-CF78-4AEF-94EA-6D2593FF0E87}"/>
</file>

<file path=customXml/itemProps117.xml><?xml version="1.0" encoding="utf-8"?>
<ds:datastoreItem xmlns:ds="http://schemas.openxmlformats.org/officeDocument/2006/customXml" ds:itemID="{5ED30D98-09AF-4076-85E5-39A411FC467A}"/>
</file>

<file path=customXml/itemProps118.xml><?xml version="1.0" encoding="utf-8"?>
<ds:datastoreItem xmlns:ds="http://schemas.openxmlformats.org/officeDocument/2006/customXml" ds:itemID="{B129E002-32A9-4A85-B56E-E95182B28BB4}"/>
</file>

<file path=customXml/itemProps119.xml><?xml version="1.0" encoding="utf-8"?>
<ds:datastoreItem xmlns:ds="http://schemas.openxmlformats.org/officeDocument/2006/customXml" ds:itemID="{8D271A79-CE74-4EE4-91EF-B3337E917A9D}"/>
</file>

<file path=customXml/itemProps12.xml><?xml version="1.0" encoding="utf-8"?>
<ds:datastoreItem xmlns:ds="http://schemas.openxmlformats.org/officeDocument/2006/customXml" ds:itemID="{CC23823F-66E0-4AEA-A498-914E55F81A33}"/>
</file>

<file path=customXml/itemProps120.xml><?xml version="1.0" encoding="utf-8"?>
<ds:datastoreItem xmlns:ds="http://schemas.openxmlformats.org/officeDocument/2006/customXml" ds:itemID="{7BD914A5-9BC3-4F45-9E24-A696AFE18912}"/>
</file>

<file path=customXml/itemProps121.xml><?xml version="1.0" encoding="utf-8"?>
<ds:datastoreItem xmlns:ds="http://schemas.openxmlformats.org/officeDocument/2006/customXml" ds:itemID="{3860FAA3-B7AC-4CDE-B878-E9FFF9226251}"/>
</file>

<file path=customXml/itemProps122.xml><?xml version="1.0" encoding="utf-8"?>
<ds:datastoreItem xmlns:ds="http://schemas.openxmlformats.org/officeDocument/2006/customXml" ds:itemID="{8662F4F2-A02F-4135-A2C3-C45756502DAF}"/>
</file>

<file path=customXml/itemProps123.xml><?xml version="1.0" encoding="utf-8"?>
<ds:datastoreItem xmlns:ds="http://schemas.openxmlformats.org/officeDocument/2006/customXml" ds:itemID="{8935A419-9087-4BA4-8A4D-97ECBF121C05}"/>
</file>

<file path=customXml/itemProps124.xml><?xml version="1.0" encoding="utf-8"?>
<ds:datastoreItem xmlns:ds="http://schemas.openxmlformats.org/officeDocument/2006/customXml" ds:itemID="{F6485D9F-35EC-4598-AF19-B1030DBE5D7E}"/>
</file>

<file path=customXml/itemProps125.xml><?xml version="1.0" encoding="utf-8"?>
<ds:datastoreItem xmlns:ds="http://schemas.openxmlformats.org/officeDocument/2006/customXml" ds:itemID="{0BB563FC-571B-44FD-9171-3670140DBEB2}"/>
</file>

<file path=customXml/itemProps126.xml><?xml version="1.0" encoding="utf-8"?>
<ds:datastoreItem xmlns:ds="http://schemas.openxmlformats.org/officeDocument/2006/customXml" ds:itemID="{94B19616-1FA7-4A8A-8724-8C937BE9190E}"/>
</file>

<file path=customXml/itemProps127.xml><?xml version="1.0" encoding="utf-8"?>
<ds:datastoreItem xmlns:ds="http://schemas.openxmlformats.org/officeDocument/2006/customXml" ds:itemID="{3EB6CA9B-5948-4EE4-B655-6253D1E8F558}"/>
</file>

<file path=customXml/itemProps128.xml><?xml version="1.0" encoding="utf-8"?>
<ds:datastoreItem xmlns:ds="http://schemas.openxmlformats.org/officeDocument/2006/customXml" ds:itemID="{E0308272-E4BA-4AA4-89FA-91E0C9BF13B9}"/>
</file>

<file path=customXml/itemProps129.xml><?xml version="1.0" encoding="utf-8"?>
<ds:datastoreItem xmlns:ds="http://schemas.openxmlformats.org/officeDocument/2006/customXml" ds:itemID="{E51B554B-8973-4696-BF99-4DFEEF9A48DA}"/>
</file>

<file path=customXml/itemProps13.xml><?xml version="1.0" encoding="utf-8"?>
<ds:datastoreItem xmlns:ds="http://schemas.openxmlformats.org/officeDocument/2006/customXml" ds:itemID="{43B84873-A1AC-481A-814B-2AEEC16FC7B2}"/>
</file>

<file path=customXml/itemProps130.xml><?xml version="1.0" encoding="utf-8"?>
<ds:datastoreItem xmlns:ds="http://schemas.openxmlformats.org/officeDocument/2006/customXml" ds:itemID="{082DDDA6-59B5-4827-A9D3-2D55338926F7}"/>
</file>

<file path=customXml/itemProps131.xml><?xml version="1.0" encoding="utf-8"?>
<ds:datastoreItem xmlns:ds="http://schemas.openxmlformats.org/officeDocument/2006/customXml" ds:itemID="{7A5651D1-5FD5-49F8-9055-12E42A43FE6A}"/>
</file>

<file path=customXml/itemProps132.xml><?xml version="1.0" encoding="utf-8"?>
<ds:datastoreItem xmlns:ds="http://schemas.openxmlformats.org/officeDocument/2006/customXml" ds:itemID="{66330505-C598-44CD-9CC0-310BD5B1AE1A}"/>
</file>

<file path=customXml/itemProps133.xml><?xml version="1.0" encoding="utf-8"?>
<ds:datastoreItem xmlns:ds="http://schemas.openxmlformats.org/officeDocument/2006/customXml" ds:itemID="{78A498D3-D235-4716-8DB4-9562711AAC85}"/>
</file>

<file path=customXml/itemProps134.xml><?xml version="1.0" encoding="utf-8"?>
<ds:datastoreItem xmlns:ds="http://schemas.openxmlformats.org/officeDocument/2006/customXml" ds:itemID="{35AD3B84-7B03-449D-B10F-B465E06DC7A4}"/>
</file>

<file path=customXml/itemProps135.xml><?xml version="1.0" encoding="utf-8"?>
<ds:datastoreItem xmlns:ds="http://schemas.openxmlformats.org/officeDocument/2006/customXml" ds:itemID="{4CFF854D-739A-4A2B-B0A7-36F1EDFED16F}"/>
</file>

<file path=customXml/itemProps136.xml><?xml version="1.0" encoding="utf-8"?>
<ds:datastoreItem xmlns:ds="http://schemas.openxmlformats.org/officeDocument/2006/customXml" ds:itemID="{4553C3E0-1F82-4EAE-A8AF-E0BEF58EB619}"/>
</file>

<file path=customXml/itemProps137.xml><?xml version="1.0" encoding="utf-8"?>
<ds:datastoreItem xmlns:ds="http://schemas.openxmlformats.org/officeDocument/2006/customXml" ds:itemID="{51F78684-BA63-43B6-AF1F-51C8E45DF422}"/>
</file>

<file path=customXml/itemProps138.xml><?xml version="1.0" encoding="utf-8"?>
<ds:datastoreItem xmlns:ds="http://schemas.openxmlformats.org/officeDocument/2006/customXml" ds:itemID="{063ACAD5-CDC6-44E0-8063-BF9412D3A5A1}"/>
</file>

<file path=customXml/itemProps139.xml><?xml version="1.0" encoding="utf-8"?>
<ds:datastoreItem xmlns:ds="http://schemas.openxmlformats.org/officeDocument/2006/customXml" ds:itemID="{9EDA7E27-AC21-44B4-B2FD-F948F730437A}"/>
</file>

<file path=customXml/itemProps14.xml><?xml version="1.0" encoding="utf-8"?>
<ds:datastoreItem xmlns:ds="http://schemas.openxmlformats.org/officeDocument/2006/customXml" ds:itemID="{D3468C6B-72D3-4A66-9262-26779FACC5C5}"/>
</file>

<file path=customXml/itemProps140.xml><?xml version="1.0" encoding="utf-8"?>
<ds:datastoreItem xmlns:ds="http://schemas.openxmlformats.org/officeDocument/2006/customXml" ds:itemID="{7F4B1DC3-C10C-453B-B65D-CA3FB2BD19BD}"/>
</file>

<file path=customXml/itemProps141.xml><?xml version="1.0" encoding="utf-8"?>
<ds:datastoreItem xmlns:ds="http://schemas.openxmlformats.org/officeDocument/2006/customXml" ds:itemID="{1EDE4607-1008-41CA-BBBF-30A99D6B1D80}"/>
</file>

<file path=customXml/itemProps142.xml><?xml version="1.0" encoding="utf-8"?>
<ds:datastoreItem xmlns:ds="http://schemas.openxmlformats.org/officeDocument/2006/customXml" ds:itemID="{9FFB0BB2-78BB-4BDF-A545-C6707C94A790}"/>
</file>

<file path=customXml/itemProps143.xml><?xml version="1.0" encoding="utf-8"?>
<ds:datastoreItem xmlns:ds="http://schemas.openxmlformats.org/officeDocument/2006/customXml" ds:itemID="{7BDC963B-38BF-4FCE-A498-C363FDA66C03}"/>
</file>

<file path=customXml/itemProps144.xml><?xml version="1.0" encoding="utf-8"?>
<ds:datastoreItem xmlns:ds="http://schemas.openxmlformats.org/officeDocument/2006/customXml" ds:itemID="{680E4016-299C-4273-B07A-CCBB47C663C7}"/>
</file>

<file path=customXml/itemProps145.xml><?xml version="1.0" encoding="utf-8"?>
<ds:datastoreItem xmlns:ds="http://schemas.openxmlformats.org/officeDocument/2006/customXml" ds:itemID="{2B5B740F-782F-4032-B7B7-5C72CD2AD7AD}"/>
</file>

<file path=customXml/itemProps146.xml><?xml version="1.0" encoding="utf-8"?>
<ds:datastoreItem xmlns:ds="http://schemas.openxmlformats.org/officeDocument/2006/customXml" ds:itemID="{33FD79F4-A6C2-494F-8B7E-1A4CB6D32350}"/>
</file>

<file path=customXml/itemProps147.xml><?xml version="1.0" encoding="utf-8"?>
<ds:datastoreItem xmlns:ds="http://schemas.openxmlformats.org/officeDocument/2006/customXml" ds:itemID="{05CD42D3-1BB3-41C4-BAAD-156F7A171D2D}"/>
</file>

<file path=customXml/itemProps148.xml><?xml version="1.0" encoding="utf-8"?>
<ds:datastoreItem xmlns:ds="http://schemas.openxmlformats.org/officeDocument/2006/customXml" ds:itemID="{C0516F9E-794C-48B1-A679-BE7AF9D2E6A5}"/>
</file>

<file path=customXml/itemProps149.xml><?xml version="1.0" encoding="utf-8"?>
<ds:datastoreItem xmlns:ds="http://schemas.openxmlformats.org/officeDocument/2006/customXml" ds:itemID="{59579DA5-AF2E-4A48-80DB-B07D22E671BB}"/>
</file>

<file path=customXml/itemProps15.xml><?xml version="1.0" encoding="utf-8"?>
<ds:datastoreItem xmlns:ds="http://schemas.openxmlformats.org/officeDocument/2006/customXml" ds:itemID="{DBE128D8-917F-4622-B862-A8214B1B37EC}"/>
</file>

<file path=customXml/itemProps150.xml><?xml version="1.0" encoding="utf-8"?>
<ds:datastoreItem xmlns:ds="http://schemas.openxmlformats.org/officeDocument/2006/customXml" ds:itemID="{7BFA713A-F291-4E96-9F6F-22EC25D80549}"/>
</file>

<file path=customXml/itemProps151.xml><?xml version="1.0" encoding="utf-8"?>
<ds:datastoreItem xmlns:ds="http://schemas.openxmlformats.org/officeDocument/2006/customXml" ds:itemID="{05C8DD3C-01D1-4BCF-8D03-9B458093D06E}"/>
</file>

<file path=customXml/itemProps152.xml><?xml version="1.0" encoding="utf-8"?>
<ds:datastoreItem xmlns:ds="http://schemas.openxmlformats.org/officeDocument/2006/customXml" ds:itemID="{68D9416E-EDA1-4116-A864-4324F7195142}"/>
</file>

<file path=customXml/itemProps153.xml><?xml version="1.0" encoding="utf-8"?>
<ds:datastoreItem xmlns:ds="http://schemas.openxmlformats.org/officeDocument/2006/customXml" ds:itemID="{2D7E3F56-02A8-46A2-B377-2EA991A963E5}"/>
</file>

<file path=customXml/itemProps154.xml><?xml version="1.0" encoding="utf-8"?>
<ds:datastoreItem xmlns:ds="http://schemas.openxmlformats.org/officeDocument/2006/customXml" ds:itemID="{46AB6AEB-AF7F-4889-B694-413FFA41276D}"/>
</file>

<file path=customXml/itemProps155.xml><?xml version="1.0" encoding="utf-8"?>
<ds:datastoreItem xmlns:ds="http://schemas.openxmlformats.org/officeDocument/2006/customXml" ds:itemID="{D44657B0-E6B0-46B9-9D3E-8EB3FE114A67}"/>
</file>

<file path=customXml/itemProps156.xml><?xml version="1.0" encoding="utf-8"?>
<ds:datastoreItem xmlns:ds="http://schemas.openxmlformats.org/officeDocument/2006/customXml" ds:itemID="{A3C75275-F014-4502-BAF1-DC6CE62957A0}"/>
</file>

<file path=customXml/itemProps157.xml><?xml version="1.0" encoding="utf-8"?>
<ds:datastoreItem xmlns:ds="http://schemas.openxmlformats.org/officeDocument/2006/customXml" ds:itemID="{3F9974B9-8DA5-47A8-BAB3-DC026D026998}"/>
</file>

<file path=customXml/itemProps158.xml><?xml version="1.0" encoding="utf-8"?>
<ds:datastoreItem xmlns:ds="http://schemas.openxmlformats.org/officeDocument/2006/customXml" ds:itemID="{A4CC392C-F28E-4CEB-A60F-2CADBCDF100C}"/>
</file>

<file path=customXml/itemProps159.xml><?xml version="1.0" encoding="utf-8"?>
<ds:datastoreItem xmlns:ds="http://schemas.openxmlformats.org/officeDocument/2006/customXml" ds:itemID="{C20984DF-725B-4A19-94B2-659A445798F5}"/>
</file>

<file path=customXml/itemProps16.xml><?xml version="1.0" encoding="utf-8"?>
<ds:datastoreItem xmlns:ds="http://schemas.openxmlformats.org/officeDocument/2006/customXml" ds:itemID="{DA36C2DE-C610-468A-AA50-C33F9B4D3B2C}"/>
</file>

<file path=customXml/itemProps160.xml><?xml version="1.0" encoding="utf-8"?>
<ds:datastoreItem xmlns:ds="http://schemas.openxmlformats.org/officeDocument/2006/customXml" ds:itemID="{73FA7CCE-DE15-461C-B78D-E88EF9974475}"/>
</file>

<file path=customXml/itemProps17.xml><?xml version="1.0" encoding="utf-8"?>
<ds:datastoreItem xmlns:ds="http://schemas.openxmlformats.org/officeDocument/2006/customXml" ds:itemID="{2B82F9D0-6E35-4148-A850-8D2102515DCB}"/>
</file>

<file path=customXml/itemProps18.xml><?xml version="1.0" encoding="utf-8"?>
<ds:datastoreItem xmlns:ds="http://schemas.openxmlformats.org/officeDocument/2006/customXml" ds:itemID="{3314DD08-6138-4D1A-AE30-0614C3948CB3}"/>
</file>

<file path=customXml/itemProps19.xml><?xml version="1.0" encoding="utf-8"?>
<ds:datastoreItem xmlns:ds="http://schemas.openxmlformats.org/officeDocument/2006/customXml" ds:itemID="{59D9EE71-50E6-460E-84EE-D2903A4CB5E1}"/>
</file>

<file path=customXml/itemProps2.xml><?xml version="1.0" encoding="utf-8"?>
<ds:datastoreItem xmlns:ds="http://schemas.openxmlformats.org/officeDocument/2006/customXml" ds:itemID="{49031538-592A-4F6E-BDD0-BAD5C0590D49}"/>
</file>

<file path=customXml/itemProps20.xml><?xml version="1.0" encoding="utf-8"?>
<ds:datastoreItem xmlns:ds="http://schemas.openxmlformats.org/officeDocument/2006/customXml" ds:itemID="{CFC0B1E1-A37B-43CA-9A83-28309C53EB6B}"/>
</file>

<file path=customXml/itemProps21.xml><?xml version="1.0" encoding="utf-8"?>
<ds:datastoreItem xmlns:ds="http://schemas.openxmlformats.org/officeDocument/2006/customXml" ds:itemID="{25B98040-12A4-4E48-A103-78CCEA4249E5}"/>
</file>

<file path=customXml/itemProps22.xml><?xml version="1.0" encoding="utf-8"?>
<ds:datastoreItem xmlns:ds="http://schemas.openxmlformats.org/officeDocument/2006/customXml" ds:itemID="{761FB560-7FFA-4AB4-A7B3-F80F7FEF8EF3}"/>
</file>

<file path=customXml/itemProps23.xml><?xml version="1.0" encoding="utf-8"?>
<ds:datastoreItem xmlns:ds="http://schemas.openxmlformats.org/officeDocument/2006/customXml" ds:itemID="{8EA33B62-88E2-4743-B31D-92FCBDCBD8B4}"/>
</file>

<file path=customXml/itemProps24.xml><?xml version="1.0" encoding="utf-8"?>
<ds:datastoreItem xmlns:ds="http://schemas.openxmlformats.org/officeDocument/2006/customXml" ds:itemID="{4547BDCA-0B46-4BEA-8BD7-A001A65D789F}"/>
</file>

<file path=customXml/itemProps25.xml><?xml version="1.0" encoding="utf-8"?>
<ds:datastoreItem xmlns:ds="http://schemas.openxmlformats.org/officeDocument/2006/customXml" ds:itemID="{04106529-5A1B-411D-9EAA-A72EBA55F2BE}"/>
</file>

<file path=customXml/itemProps26.xml><?xml version="1.0" encoding="utf-8"?>
<ds:datastoreItem xmlns:ds="http://schemas.openxmlformats.org/officeDocument/2006/customXml" ds:itemID="{0DB7829E-7156-474D-B28F-5C36FE0F542C}"/>
</file>

<file path=customXml/itemProps27.xml><?xml version="1.0" encoding="utf-8"?>
<ds:datastoreItem xmlns:ds="http://schemas.openxmlformats.org/officeDocument/2006/customXml" ds:itemID="{650EE0C7-6D8B-4958-9AED-FFC26A20463B}"/>
</file>

<file path=customXml/itemProps28.xml><?xml version="1.0" encoding="utf-8"?>
<ds:datastoreItem xmlns:ds="http://schemas.openxmlformats.org/officeDocument/2006/customXml" ds:itemID="{C77F46EC-813D-43F1-BAFB-008049A28535}"/>
</file>

<file path=customXml/itemProps29.xml><?xml version="1.0" encoding="utf-8"?>
<ds:datastoreItem xmlns:ds="http://schemas.openxmlformats.org/officeDocument/2006/customXml" ds:itemID="{EB64CAB7-1C2A-4300-BF1E-9DC0E36599CF}"/>
</file>

<file path=customXml/itemProps3.xml><?xml version="1.0" encoding="utf-8"?>
<ds:datastoreItem xmlns:ds="http://schemas.openxmlformats.org/officeDocument/2006/customXml" ds:itemID="{EFE3BF1A-63D8-4468-8A26-2BE8FAFACBA7}"/>
</file>

<file path=customXml/itemProps30.xml><?xml version="1.0" encoding="utf-8"?>
<ds:datastoreItem xmlns:ds="http://schemas.openxmlformats.org/officeDocument/2006/customXml" ds:itemID="{1C0637F7-527B-45FC-9A6F-095B61F82C22}"/>
</file>

<file path=customXml/itemProps31.xml><?xml version="1.0" encoding="utf-8"?>
<ds:datastoreItem xmlns:ds="http://schemas.openxmlformats.org/officeDocument/2006/customXml" ds:itemID="{6BF84BE4-2C8C-47CF-B0AA-86BF31096E0B}"/>
</file>

<file path=customXml/itemProps32.xml><?xml version="1.0" encoding="utf-8"?>
<ds:datastoreItem xmlns:ds="http://schemas.openxmlformats.org/officeDocument/2006/customXml" ds:itemID="{25FEA0E0-7840-4873-B477-65F9DF5B5717}"/>
</file>

<file path=customXml/itemProps33.xml><?xml version="1.0" encoding="utf-8"?>
<ds:datastoreItem xmlns:ds="http://schemas.openxmlformats.org/officeDocument/2006/customXml" ds:itemID="{DF8C7F0D-E2A9-484E-B41E-8973CB6D6852}"/>
</file>

<file path=customXml/itemProps34.xml><?xml version="1.0" encoding="utf-8"?>
<ds:datastoreItem xmlns:ds="http://schemas.openxmlformats.org/officeDocument/2006/customXml" ds:itemID="{CCDED222-150F-44D5-A7B0-F65BA617975E}"/>
</file>

<file path=customXml/itemProps35.xml><?xml version="1.0" encoding="utf-8"?>
<ds:datastoreItem xmlns:ds="http://schemas.openxmlformats.org/officeDocument/2006/customXml" ds:itemID="{5DA387D5-9406-4AE1-96D7-3F447EBDE41F}"/>
</file>

<file path=customXml/itemProps36.xml><?xml version="1.0" encoding="utf-8"?>
<ds:datastoreItem xmlns:ds="http://schemas.openxmlformats.org/officeDocument/2006/customXml" ds:itemID="{C8095DD2-0079-4CE7-9203-F50B3DE22B5F}"/>
</file>

<file path=customXml/itemProps37.xml><?xml version="1.0" encoding="utf-8"?>
<ds:datastoreItem xmlns:ds="http://schemas.openxmlformats.org/officeDocument/2006/customXml" ds:itemID="{A656A726-AAA0-40E8-AB7F-0019A80D9EAD}"/>
</file>

<file path=customXml/itemProps38.xml><?xml version="1.0" encoding="utf-8"?>
<ds:datastoreItem xmlns:ds="http://schemas.openxmlformats.org/officeDocument/2006/customXml" ds:itemID="{695101FE-6D24-4CF5-A147-0960B56B9F20}"/>
</file>

<file path=customXml/itemProps39.xml><?xml version="1.0" encoding="utf-8"?>
<ds:datastoreItem xmlns:ds="http://schemas.openxmlformats.org/officeDocument/2006/customXml" ds:itemID="{6C69C42F-66B4-4B2F-B05F-198F42BE5174}"/>
</file>

<file path=customXml/itemProps4.xml><?xml version="1.0" encoding="utf-8"?>
<ds:datastoreItem xmlns:ds="http://schemas.openxmlformats.org/officeDocument/2006/customXml" ds:itemID="{AF5B33FC-F184-4891-B3F1-C0369014A7B1}"/>
</file>

<file path=customXml/itemProps40.xml><?xml version="1.0" encoding="utf-8"?>
<ds:datastoreItem xmlns:ds="http://schemas.openxmlformats.org/officeDocument/2006/customXml" ds:itemID="{91AFD1E8-160B-49C5-8F18-9584F7000F81}"/>
</file>

<file path=customXml/itemProps41.xml><?xml version="1.0" encoding="utf-8"?>
<ds:datastoreItem xmlns:ds="http://schemas.openxmlformats.org/officeDocument/2006/customXml" ds:itemID="{EA67FFAF-C87A-46D7-A7AA-8CAB01E83FED}"/>
</file>

<file path=customXml/itemProps42.xml><?xml version="1.0" encoding="utf-8"?>
<ds:datastoreItem xmlns:ds="http://schemas.openxmlformats.org/officeDocument/2006/customXml" ds:itemID="{D800A978-34FE-4BE1-BB06-26A4AE02103C}"/>
</file>

<file path=customXml/itemProps43.xml><?xml version="1.0" encoding="utf-8"?>
<ds:datastoreItem xmlns:ds="http://schemas.openxmlformats.org/officeDocument/2006/customXml" ds:itemID="{B3C13EAA-2500-4224-8593-CC795E0EA1D7}"/>
</file>

<file path=customXml/itemProps44.xml><?xml version="1.0" encoding="utf-8"?>
<ds:datastoreItem xmlns:ds="http://schemas.openxmlformats.org/officeDocument/2006/customXml" ds:itemID="{FD516FFD-30EA-4FAC-974D-349950DA0D43}"/>
</file>

<file path=customXml/itemProps45.xml><?xml version="1.0" encoding="utf-8"?>
<ds:datastoreItem xmlns:ds="http://schemas.openxmlformats.org/officeDocument/2006/customXml" ds:itemID="{967784F1-11B2-4743-B473-1E416FF6DDCE}"/>
</file>

<file path=customXml/itemProps46.xml><?xml version="1.0" encoding="utf-8"?>
<ds:datastoreItem xmlns:ds="http://schemas.openxmlformats.org/officeDocument/2006/customXml" ds:itemID="{CA672FEC-B03F-4F66-A1F1-38F1656E26C9}"/>
</file>

<file path=customXml/itemProps47.xml><?xml version="1.0" encoding="utf-8"?>
<ds:datastoreItem xmlns:ds="http://schemas.openxmlformats.org/officeDocument/2006/customXml" ds:itemID="{CD400E35-C56B-4025-95E7-E6F07BF38346}"/>
</file>

<file path=customXml/itemProps48.xml><?xml version="1.0" encoding="utf-8"?>
<ds:datastoreItem xmlns:ds="http://schemas.openxmlformats.org/officeDocument/2006/customXml" ds:itemID="{2119CB95-761A-4D12-8253-9660E15FF2C6}"/>
</file>

<file path=customXml/itemProps49.xml><?xml version="1.0" encoding="utf-8"?>
<ds:datastoreItem xmlns:ds="http://schemas.openxmlformats.org/officeDocument/2006/customXml" ds:itemID="{D8BC7D98-4E8C-4AC9-99EB-638F8264AB54}"/>
</file>

<file path=customXml/itemProps5.xml><?xml version="1.0" encoding="utf-8"?>
<ds:datastoreItem xmlns:ds="http://schemas.openxmlformats.org/officeDocument/2006/customXml" ds:itemID="{20090D43-5DBD-4033-B464-637C557B08D6}"/>
</file>

<file path=customXml/itemProps50.xml><?xml version="1.0" encoding="utf-8"?>
<ds:datastoreItem xmlns:ds="http://schemas.openxmlformats.org/officeDocument/2006/customXml" ds:itemID="{79AB9E3F-F810-4AF8-962B-C2DF564AD108}"/>
</file>

<file path=customXml/itemProps51.xml><?xml version="1.0" encoding="utf-8"?>
<ds:datastoreItem xmlns:ds="http://schemas.openxmlformats.org/officeDocument/2006/customXml" ds:itemID="{A88316FD-5EC9-4CC1-B2AA-E4160149941E}"/>
</file>

<file path=customXml/itemProps52.xml><?xml version="1.0" encoding="utf-8"?>
<ds:datastoreItem xmlns:ds="http://schemas.openxmlformats.org/officeDocument/2006/customXml" ds:itemID="{DB94FAFE-F379-4DE3-A118-D9C3314FBA9B}"/>
</file>

<file path=customXml/itemProps53.xml><?xml version="1.0" encoding="utf-8"?>
<ds:datastoreItem xmlns:ds="http://schemas.openxmlformats.org/officeDocument/2006/customXml" ds:itemID="{CD5A917F-C213-4C33-9C16-D57710544E07}"/>
</file>

<file path=customXml/itemProps54.xml><?xml version="1.0" encoding="utf-8"?>
<ds:datastoreItem xmlns:ds="http://schemas.openxmlformats.org/officeDocument/2006/customXml" ds:itemID="{A53CE87B-65C0-419A-94D5-690919CD741E}"/>
</file>

<file path=customXml/itemProps55.xml><?xml version="1.0" encoding="utf-8"?>
<ds:datastoreItem xmlns:ds="http://schemas.openxmlformats.org/officeDocument/2006/customXml" ds:itemID="{3C731A11-A2B8-4F43-9173-9408A2C2C309}"/>
</file>

<file path=customXml/itemProps56.xml><?xml version="1.0" encoding="utf-8"?>
<ds:datastoreItem xmlns:ds="http://schemas.openxmlformats.org/officeDocument/2006/customXml" ds:itemID="{7F754477-EE9E-4F73-A5F3-63D1A00320F7}"/>
</file>

<file path=customXml/itemProps57.xml><?xml version="1.0" encoding="utf-8"?>
<ds:datastoreItem xmlns:ds="http://schemas.openxmlformats.org/officeDocument/2006/customXml" ds:itemID="{28DE5D32-AC8B-4BF7-9E7F-E0F835D6D986}"/>
</file>

<file path=customXml/itemProps58.xml><?xml version="1.0" encoding="utf-8"?>
<ds:datastoreItem xmlns:ds="http://schemas.openxmlformats.org/officeDocument/2006/customXml" ds:itemID="{D6D2D116-02EC-4E96-8422-8E07A0BBB485}"/>
</file>

<file path=customXml/itemProps59.xml><?xml version="1.0" encoding="utf-8"?>
<ds:datastoreItem xmlns:ds="http://schemas.openxmlformats.org/officeDocument/2006/customXml" ds:itemID="{EF1CBB10-B752-4776-BCEA-0CC20E78106D}"/>
</file>

<file path=customXml/itemProps6.xml><?xml version="1.0" encoding="utf-8"?>
<ds:datastoreItem xmlns:ds="http://schemas.openxmlformats.org/officeDocument/2006/customXml" ds:itemID="{8E4E8529-1985-4B29-872F-93C0CBFF6155}"/>
</file>

<file path=customXml/itemProps60.xml><?xml version="1.0" encoding="utf-8"?>
<ds:datastoreItem xmlns:ds="http://schemas.openxmlformats.org/officeDocument/2006/customXml" ds:itemID="{5285A4A2-5B5A-4E5A-9523-18161BAAF0BF}"/>
</file>

<file path=customXml/itemProps61.xml><?xml version="1.0" encoding="utf-8"?>
<ds:datastoreItem xmlns:ds="http://schemas.openxmlformats.org/officeDocument/2006/customXml" ds:itemID="{E0575344-970E-497A-AEB7-5EC01BA8294D}"/>
</file>

<file path=customXml/itemProps62.xml><?xml version="1.0" encoding="utf-8"?>
<ds:datastoreItem xmlns:ds="http://schemas.openxmlformats.org/officeDocument/2006/customXml" ds:itemID="{E17BE9BB-3088-4BE1-BB6C-C0456BB9F5C8}"/>
</file>

<file path=customXml/itemProps63.xml><?xml version="1.0" encoding="utf-8"?>
<ds:datastoreItem xmlns:ds="http://schemas.openxmlformats.org/officeDocument/2006/customXml" ds:itemID="{F3B81FEE-DF31-4B1F-AAE5-FAB342DB4CE0}"/>
</file>

<file path=customXml/itemProps64.xml><?xml version="1.0" encoding="utf-8"?>
<ds:datastoreItem xmlns:ds="http://schemas.openxmlformats.org/officeDocument/2006/customXml" ds:itemID="{1EA94707-5487-49BB-8A91-A6F35DE88737}"/>
</file>

<file path=customXml/itemProps65.xml><?xml version="1.0" encoding="utf-8"?>
<ds:datastoreItem xmlns:ds="http://schemas.openxmlformats.org/officeDocument/2006/customXml" ds:itemID="{BCE3609C-572F-4E8D-9D89-B1B9C87121F2}"/>
</file>

<file path=customXml/itemProps66.xml><?xml version="1.0" encoding="utf-8"?>
<ds:datastoreItem xmlns:ds="http://schemas.openxmlformats.org/officeDocument/2006/customXml" ds:itemID="{654561C9-06C7-4B75-9871-483B44FD1332}"/>
</file>

<file path=customXml/itemProps67.xml><?xml version="1.0" encoding="utf-8"?>
<ds:datastoreItem xmlns:ds="http://schemas.openxmlformats.org/officeDocument/2006/customXml" ds:itemID="{8621916A-3059-45A3-935E-9522BC987819}"/>
</file>

<file path=customXml/itemProps68.xml><?xml version="1.0" encoding="utf-8"?>
<ds:datastoreItem xmlns:ds="http://schemas.openxmlformats.org/officeDocument/2006/customXml" ds:itemID="{E2109DCC-816D-4957-B703-B079FA92C74C}"/>
</file>

<file path=customXml/itemProps69.xml><?xml version="1.0" encoding="utf-8"?>
<ds:datastoreItem xmlns:ds="http://schemas.openxmlformats.org/officeDocument/2006/customXml" ds:itemID="{7C65C522-650A-44E1-A6CA-6B2C4A231EED}"/>
</file>

<file path=customXml/itemProps7.xml><?xml version="1.0" encoding="utf-8"?>
<ds:datastoreItem xmlns:ds="http://schemas.openxmlformats.org/officeDocument/2006/customXml" ds:itemID="{C4C19A78-90EC-401F-AB63-67219DE4EB5A}"/>
</file>

<file path=customXml/itemProps70.xml><?xml version="1.0" encoding="utf-8"?>
<ds:datastoreItem xmlns:ds="http://schemas.openxmlformats.org/officeDocument/2006/customXml" ds:itemID="{509E82F2-71E5-4B34-B4FF-29390374715D}"/>
</file>

<file path=customXml/itemProps71.xml><?xml version="1.0" encoding="utf-8"?>
<ds:datastoreItem xmlns:ds="http://schemas.openxmlformats.org/officeDocument/2006/customXml" ds:itemID="{343A2CEF-8837-487C-90DD-988B27E7C820}"/>
</file>

<file path=customXml/itemProps72.xml><?xml version="1.0" encoding="utf-8"?>
<ds:datastoreItem xmlns:ds="http://schemas.openxmlformats.org/officeDocument/2006/customXml" ds:itemID="{99E19C6D-E46B-4DC3-8519-C6C26DD62D40}"/>
</file>

<file path=customXml/itemProps73.xml><?xml version="1.0" encoding="utf-8"?>
<ds:datastoreItem xmlns:ds="http://schemas.openxmlformats.org/officeDocument/2006/customXml" ds:itemID="{C038D2D4-07D7-4758-AA05-186175805D94}"/>
</file>

<file path=customXml/itemProps74.xml><?xml version="1.0" encoding="utf-8"?>
<ds:datastoreItem xmlns:ds="http://schemas.openxmlformats.org/officeDocument/2006/customXml" ds:itemID="{F6DD55B9-C254-41C6-BA0E-04365E0AA3A8}"/>
</file>

<file path=customXml/itemProps75.xml><?xml version="1.0" encoding="utf-8"?>
<ds:datastoreItem xmlns:ds="http://schemas.openxmlformats.org/officeDocument/2006/customXml" ds:itemID="{5CE68665-BAC5-40B2-B57A-995907667804}"/>
</file>

<file path=customXml/itemProps76.xml><?xml version="1.0" encoding="utf-8"?>
<ds:datastoreItem xmlns:ds="http://schemas.openxmlformats.org/officeDocument/2006/customXml" ds:itemID="{EBDCF15D-AF44-4F8C-B31B-143482325F46}"/>
</file>

<file path=customXml/itemProps77.xml><?xml version="1.0" encoding="utf-8"?>
<ds:datastoreItem xmlns:ds="http://schemas.openxmlformats.org/officeDocument/2006/customXml" ds:itemID="{68F074FF-CB99-4956-B10C-FB44190CC41E}"/>
</file>

<file path=customXml/itemProps78.xml><?xml version="1.0" encoding="utf-8"?>
<ds:datastoreItem xmlns:ds="http://schemas.openxmlformats.org/officeDocument/2006/customXml" ds:itemID="{4DB06ADC-80DE-465B-8108-30908126085E}"/>
</file>

<file path=customXml/itemProps79.xml><?xml version="1.0" encoding="utf-8"?>
<ds:datastoreItem xmlns:ds="http://schemas.openxmlformats.org/officeDocument/2006/customXml" ds:itemID="{2B2B74A8-011D-4D0A-8A23-D69629753E8B}"/>
</file>

<file path=customXml/itemProps8.xml><?xml version="1.0" encoding="utf-8"?>
<ds:datastoreItem xmlns:ds="http://schemas.openxmlformats.org/officeDocument/2006/customXml" ds:itemID="{415A34B1-6569-410E-A308-9F6ABFCD6872}"/>
</file>

<file path=customXml/itemProps80.xml><?xml version="1.0" encoding="utf-8"?>
<ds:datastoreItem xmlns:ds="http://schemas.openxmlformats.org/officeDocument/2006/customXml" ds:itemID="{82BC7248-62C8-457C-A606-A8D1EB436011}"/>
</file>

<file path=customXml/itemProps81.xml><?xml version="1.0" encoding="utf-8"?>
<ds:datastoreItem xmlns:ds="http://schemas.openxmlformats.org/officeDocument/2006/customXml" ds:itemID="{B14CC514-4AAB-4440-974C-A3B96766D7BB}"/>
</file>

<file path=customXml/itemProps82.xml><?xml version="1.0" encoding="utf-8"?>
<ds:datastoreItem xmlns:ds="http://schemas.openxmlformats.org/officeDocument/2006/customXml" ds:itemID="{BF62D188-5BFC-41B2-B105-6318064642BA}"/>
</file>

<file path=customXml/itemProps83.xml><?xml version="1.0" encoding="utf-8"?>
<ds:datastoreItem xmlns:ds="http://schemas.openxmlformats.org/officeDocument/2006/customXml" ds:itemID="{485D5D09-B95E-4C6E-A353-DB11285D029B}"/>
</file>

<file path=customXml/itemProps84.xml><?xml version="1.0" encoding="utf-8"?>
<ds:datastoreItem xmlns:ds="http://schemas.openxmlformats.org/officeDocument/2006/customXml" ds:itemID="{449FCF13-75A2-4C78-82B7-5634D154181F}"/>
</file>

<file path=customXml/itemProps85.xml><?xml version="1.0" encoding="utf-8"?>
<ds:datastoreItem xmlns:ds="http://schemas.openxmlformats.org/officeDocument/2006/customXml" ds:itemID="{B0827952-9024-4859-B28C-111BC78D4224}"/>
</file>

<file path=customXml/itemProps86.xml><?xml version="1.0" encoding="utf-8"?>
<ds:datastoreItem xmlns:ds="http://schemas.openxmlformats.org/officeDocument/2006/customXml" ds:itemID="{E27BBD7D-EE42-4048-A969-FED3DAB3C106}"/>
</file>

<file path=customXml/itemProps87.xml><?xml version="1.0" encoding="utf-8"?>
<ds:datastoreItem xmlns:ds="http://schemas.openxmlformats.org/officeDocument/2006/customXml" ds:itemID="{E811D5B2-D86C-42AA-89E0-56A07CFBFDA1}"/>
</file>

<file path=customXml/itemProps88.xml><?xml version="1.0" encoding="utf-8"?>
<ds:datastoreItem xmlns:ds="http://schemas.openxmlformats.org/officeDocument/2006/customXml" ds:itemID="{9F08AC25-F947-4FBE-B6D1-B4CAAA296AF9}"/>
</file>

<file path=customXml/itemProps89.xml><?xml version="1.0" encoding="utf-8"?>
<ds:datastoreItem xmlns:ds="http://schemas.openxmlformats.org/officeDocument/2006/customXml" ds:itemID="{DFFAB162-379E-4C6C-B27D-BB0C2BB1BFC1}"/>
</file>

<file path=customXml/itemProps9.xml><?xml version="1.0" encoding="utf-8"?>
<ds:datastoreItem xmlns:ds="http://schemas.openxmlformats.org/officeDocument/2006/customXml" ds:itemID="{D1E2E01E-071C-44AE-BA85-61B3B583F22D}"/>
</file>

<file path=customXml/itemProps90.xml><?xml version="1.0" encoding="utf-8"?>
<ds:datastoreItem xmlns:ds="http://schemas.openxmlformats.org/officeDocument/2006/customXml" ds:itemID="{60C8A122-B2BE-4264-AC95-1EDED99492EE}"/>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23712AE2-C2CC-4A6A-9D1C-BE7C34B8C9BD}"/>
</file>

<file path=customXml/itemProps93.xml><?xml version="1.0" encoding="utf-8"?>
<ds:datastoreItem xmlns:ds="http://schemas.openxmlformats.org/officeDocument/2006/customXml" ds:itemID="{075EB5BF-5B79-4B05-ADFA-61AEC820AD4C}"/>
</file>

<file path=customXml/itemProps94.xml><?xml version="1.0" encoding="utf-8"?>
<ds:datastoreItem xmlns:ds="http://schemas.openxmlformats.org/officeDocument/2006/customXml" ds:itemID="{31A8DE05-8CC0-489B-8E0B-58856992219B}"/>
</file>

<file path=customXml/itemProps95.xml><?xml version="1.0" encoding="utf-8"?>
<ds:datastoreItem xmlns:ds="http://schemas.openxmlformats.org/officeDocument/2006/customXml" ds:itemID="{0A2257B5-3ABC-44AE-A8B8-CA769AEFF13A}"/>
</file>

<file path=customXml/itemProps96.xml><?xml version="1.0" encoding="utf-8"?>
<ds:datastoreItem xmlns:ds="http://schemas.openxmlformats.org/officeDocument/2006/customXml" ds:itemID="{60042F0F-D715-44A8-A0A9-5CB37220E283}"/>
</file>

<file path=customXml/itemProps97.xml><?xml version="1.0" encoding="utf-8"?>
<ds:datastoreItem xmlns:ds="http://schemas.openxmlformats.org/officeDocument/2006/customXml" ds:itemID="{0473AF78-7781-4B92-952F-D447363E3FE0}"/>
</file>

<file path=customXml/itemProps98.xml><?xml version="1.0" encoding="utf-8"?>
<ds:datastoreItem xmlns:ds="http://schemas.openxmlformats.org/officeDocument/2006/customXml" ds:itemID="{F7D03634-2A67-42F8-B4AA-14F857B44154}"/>
</file>

<file path=customXml/itemProps99.xml><?xml version="1.0" encoding="utf-8"?>
<ds:datastoreItem xmlns:ds="http://schemas.openxmlformats.org/officeDocument/2006/customXml" ds:itemID="{424E606C-FCF2-43E1-A64D-0E597BFDDD4D}"/>
</file>

<file path=docProps/app.xml><?xml version="1.0" encoding="utf-8"?>
<Properties xmlns="http://schemas.openxmlformats.org/officeDocument/2006/extended-properties" xmlns:vt="http://schemas.openxmlformats.org/officeDocument/2006/docPropsVTypes">
  <Template>Normal</Template>
  <TotalTime>1</TotalTime>
  <Pages>77</Pages>
  <Words>21805</Words>
  <Characters>124291</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145805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Marina Marković</cp:lastModifiedBy>
  <cp:revision>2</cp:revision>
  <cp:lastPrinted>2015-09-14T12:29:00Z</cp:lastPrinted>
  <dcterms:created xsi:type="dcterms:W3CDTF">2018-11-26T14:20:00Z</dcterms:created>
  <dcterms:modified xsi:type="dcterms:W3CDTF">2018-11-26T14:20:00Z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fdb19dc9-ff61-41be-bc37-61b11086e616</vt:lpwstr>
  </property>
  <property fmtid="{D5CDD505-2E9C-101B-9397-08002B2CF9AE}" pid="3" name="ContentTypeId">
    <vt:lpwstr>0x010100F371CB0048D47B4CBE618D0511E523D5</vt:lpwstr>
  </property>
</Properties>
</file>