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A41477" w:rsidRDefault="009F645D" w:rsidP="00512972">
      <w:pPr>
        <w:pStyle w:val="BodyText"/>
        <w:jc w:val="left"/>
        <w:rPr>
          <w:rFonts w:ascii="Arial" w:hAnsi="Arial" w:cs="Arial"/>
          <w:sz w:val="22"/>
          <w:szCs w:val="22"/>
        </w:rPr>
      </w:pPr>
      <w:r w:rsidRPr="00A41477">
        <w:rPr>
          <w:rFonts w:ascii="Arial" w:hAnsi="Arial" w:cs="Arial"/>
          <w:noProof/>
          <w:sz w:val="22"/>
          <w:szCs w:val="22"/>
          <w:lang w:val="en-US" w:eastAsia="en-US"/>
        </w:rPr>
        <w:drawing>
          <wp:inline distT="0" distB="0" distL="0" distR="0" wp14:anchorId="2495DE2F" wp14:editId="24796D3E">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Title"/>
        <w:rPr>
          <w:rFonts w:ascii="Arial" w:hAnsi="Arial" w:cs="Arial"/>
          <w:sz w:val="22"/>
          <w:szCs w:val="22"/>
        </w:rPr>
      </w:pPr>
      <w:r w:rsidRPr="00A41477">
        <w:rPr>
          <w:rFonts w:ascii="Arial" w:hAnsi="Arial" w:cs="Arial"/>
          <w:sz w:val="22"/>
          <w:szCs w:val="22"/>
        </w:rPr>
        <w:t>НАРУЧИЛАЦ</w:t>
      </w:r>
    </w:p>
    <w:p w:rsidR="003A65E6" w:rsidRPr="00CC2F5B" w:rsidRDefault="003A65E6" w:rsidP="00071074">
      <w:pPr>
        <w:pStyle w:val="Title"/>
        <w:jc w:val="left"/>
        <w:rPr>
          <w:rFonts w:ascii="Arial" w:hAnsi="Arial" w:cs="Arial"/>
          <w:sz w:val="22"/>
          <w:szCs w:val="22"/>
          <w:lang w:val="sr-Cyrl-RS"/>
        </w:rPr>
      </w:pPr>
    </w:p>
    <w:p w:rsidR="003A65E6" w:rsidRPr="00A41477" w:rsidRDefault="003A65E6" w:rsidP="00071074">
      <w:pPr>
        <w:pStyle w:val="Title"/>
        <w:rPr>
          <w:rFonts w:ascii="Arial" w:hAnsi="Arial" w:cs="Arial"/>
          <w:sz w:val="22"/>
          <w:szCs w:val="22"/>
        </w:rPr>
      </w:pPr>
      <w:r w:rsidRPr="00A41477">
        <w:rPr>
          <w:rFonts w:ascii="Arial" w:hAnsi="Arial" w:cs="Arial"/>
          <w:sz w:val="22"/>
          <w:szCs w:val="22"/>
        </w:rPr>
        <w:t>ЈАВНО ПРЕДУЗЕЋЕ</w:t>
      </w:r>
    </w:p>
    <w:p w:rsidR="003A65E6" w:rsidRPr="00A41477" w:rsidRDefault="003A65E6" w:rsidP="00071074">
      <w:pPr>
        <w:pStyle w:val="Title"/>
        <w:rPr>
          <w:rFonts w:ascii="Arial" w:hAnsi="Arial" w:cs="Arial"/>
          <w:sz w:val="22"/>
          <w:szCs w:val="22"/>
        </w:rPr>
      </w:pPr>
      <w:r w:rsidRPr="00A41477">
        <w:rPr>
          <w:rFonts w:ascii="Arial" w:hAnsi="Arial" w:cs="Arial"/>
          <w:sz w:val="22"/>
          <w:szCs w:val="22"/>
        </w:rPr>
        <w:t>„ЕЛЕКТРОПРИВРЕДА СРБИЈЕ“</w:t>
      </w:r>
    </w:p>
    <w:p w:rsidR="003A65E6" w:rsidRPr="00A41477" w:rsidRDefault="003A65E6" w:rsidP="00071074">
      <w:pPr>
        <w:pStyle w:val="Title"/>
        <w:rPr>
          <w:rFonts w:ascii="Arial" w:hAnsi="Arial" w:cs="Arial"/>
          <w:sz w:val="22"/>
          <w:szCs w:val="22"/>
        </w:rPr>
      </w:pPr>
      <w:r w:rsidRPr="00A41477">
        <w:rPr>
          <w:rFonts w:ascii="Arial" w:hAnsi="Arial" w:cs="Arial"/>
          <w:sz w:val="22"/>
          <w:szCs w:val="22"/>
        </w:rPr>
        <w:t>БЕОГРАД</w:t>
      </w:r>
    </w:p>
    <w:p w:rsidR="003A65E6" w:rsidRPr="005C0192" w:rsidRDefault="005C0192" w:rsidP="00071074">
      <w:pPr>
        <w:pStyle w:val="Title"/>
        <w:rPr>
          <w:rFonts w:ascii="Arial" w:hAnsi="Arial" w:cs="Arial"/>
          <w:sz w:val="22"/>
          <w:szCs w:val="22"/>
          <w:lang w:val="sr-Cyrl-RS"/>
        </w:rPr>
      </w:pPr>
      <w:r>
        <w:rPr>
          <w:rFonts w:ascii="Arial" w:hAnsi="Arial" w:cs="Arial"/>
          <w:sz w:val="22"/>
          <w:szCs w:val="22"/>
        </w:rPr>
        <w:t>у</w:t>
      </w:r>
      <w:r>
        <w:rPr>
          <w:rFonts w:ascii="Arial" w:hAnsi="Arial" w:cs="Arial"/>
          <w:sz w:val="22"/>
          <w:szCs w:val="22"/>
          <w:lang w:val="sr-Cyrl-RS"/>
        </w:rPr>
        <w:t xml:space="preserve">лица </w:t>
      </w:r>
      <w:r w:rsidR="003A65E6" w:rsidRPr="00A41477">
        <w:rPr>
          <w:rFonts w:ascii="Arial" w:hAnsi="Arial" w:cs="Arial"/>
          <w:sz w:val="22"/>
          <w:szCs w:val="22"/>
        </w:rPr>
        <w:t xml:space="preserve"> </w:t>
      </w:r>
      <w:r>
        <w:rPr>
          <w:rFonts w:ascii="Arial" w:hAnsi="Arial" w:cs="Arial"/>
          <w:sz w:val="22"/>
          <w:szCs w:val="22"/>
          <w:lang w:val="sr-Cyrl-RS"/>
        </w:rPr>
        <w:t xml:space="preserve">Балканска </w:t>
      </w:r>
      <w:r w:rsidR="003A65E6" w:rsidRPr="00A41477">
        <w:rPr>
          <w:rFonts w:ascii="Arial" w:hAnsi="Arial" w:cs="Arial"/>
          <w:sz w:val="22"/>
          <w:szCs w:val="22"/>
        </w:rPr>
        <w:t xml:space="preserve"> </w:t>
      </w:r>
      <w:r>
        <w:rPr>
          <w:rFonts w:ascii="Arial" w:hAnsi="Arial" w:cs="Arial"/>
          <w:sz w:val="22"/>
          <w:szCs w:val="22"/>
          <w:lang w:val="sr-Cyrl-RS"/>
        </w:rPr>
        <w:t>број 13</w:t>
      </w:r>
    </w:p>
    <w:p w:rsidR="003A65E6" w:rsidRPr="00A41477" w:rsidRDefault="003A65E6" w:rsidP="00071074">
      <w:pPr>
        <w:rPr>
          <w:rFonts w:ascii="Arial" w:hAnsi="Arial" w:cs="Arial"/>
          <w:sz w:val="22"/>
          <w:szCs w:val="22"/>
        </w:rPr>
      </w:pPr>
    </w:p>
    <w:p w:rsidR="003A65E6" w:rsidRPr="00A41477" w:rsidRDefault="003A65E6" w:rsidP="00071074">
      <w:pPr>
        <w:rPr>
          <w:rFonts w:ascii="Arial" w:hAnsi="Arial" w:cs="Arial"/>
          <w:sz w:val="22"/>
          <w:szCs w:val="22"/>
        </w:rPr>
      </w:pPr>
    </w:p>
    <w:p w:rsidR="003A65E6" w:rsidRPr="00A41477" w:rsidRDefault="003A65E6" w:rsidP="00071074">
      <w:pPr>
        <w:pStyle w:val="BodyText"/>
        <w:jc w:val="center"/>
        <w:rPr>
          <w:rFonts w:ascii="Arial" w:hAnsi="Arial" w:cs="Arial"/>
          <w:b/>
          <w:bCs/>
          <w:sz w:val="22"/>
          <w:szCs w:val="22"/>
        </w:rPr>
      </w:pPr>
      <w:r w:rsidRPr="00A41477">
        <w:rPr>
          <w:rFonts w:ascii="Arial" w:hAnsi="Arial" w:cs="Arial"/>
          <w:b/>
          <w:bCs/>
          <w:sz w:val="22"/>
          <w:szCs w:val="22"/>
        </w:rPr>
        <w:t>КОНКУРСНА ДОКУМЕНТАЦИЈА</w:t>
      </w: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jc w:val="center"/>
        <w:rPr>
          <w:rFonts w:ascii="Arial" w:hAnsi="Arial" w:cs="Arial"/>
          <w:b/>
          <w:bCs/>
          <w:sz w:val="22"/>
          <w:szCs w:val="22"/>
        </w:rPr>
      </w:pPr>
      <w:r w:rsidRPr="00A41477">
        <w:rPr>
          <w:rFonts w:ascii="Arial" w:hAnsi="Arial" w:cs="Arial"/>
          <w:b/>
          <w:bCs/>
          <w:sz w:val="22"/>
          <w:szCs w:val="22"/>
        </w:rPr>
        <w:t xml:space="preserve">ЗА ЈАВНУ НАБАВКУ </w:t>
      </w:r>
      <w:r w:rsidR="001F579A" w:rsidRPr="00A41477">
        <w:rPr>
          <w:rFonts w:ascii="Arial" w:hAnsi="Arial" w:cs="Arial"/>
          <w:b/>
          <w:bCs/>
          <w:sz w:val="22"/>
          <w:szCs w:val="22"/>
        </w:rPr>
        <w:t>УСЛУГА</w:t>
      </w:r>
    </w:p>
    <w:p w:rsidR="003A65E6" w:rsidRPr="00A41477" w:rsidRDefault="003A65E6" w:rsidP="00071074">
      <w:pPr>
        <w:jc w:val="center"/>
        <w:rPr>
          <w:rFonts w:ascii="Arial" w:hAnsi="Arial" w:cs="Arial"/>
          <w:sz w:val="22"/>
          <w:szCs w:val="22"/>
        </w:rPr>
      </w:pPr>
    </w:p>
    <w:p w:rsidR="00FC66BC" w:rsidRPr="00A41477" w:rsidRDefault="00A677C8" w:rsidP="00986E59">
      <w:pPr>
        <w:jc w:val="center"/>
        <w:rPr>
          <w:rFonts w:ascii="Arial" w:hAnsi="Arial" w:cs="Arial"/>
          <w:b/>
          <w:caps/>
          <w:sz w:val="22"/>
          <w:szCs w:val="22"/>
        </w:rPr>
      </w:pPr>
      <w:r w:rsidRPr="00A41477">
        <w:rPr>
          <w:rFonts w:ascii="Arial" w:hAnsi="Arial" w:cs="Arial"/>
          <w:b/>
          <w:bCs/>
          <w:sz w:val="22"/>
          <w:szCs w:val="22"/>
        </w:rPr>
        <w:t>„</w:t>
      </w:r>
      <w:r w:rsidR="00F21CF9" w:rsidRPr="00A41477">
        <w:rPr>
          <w:rFonts w:ascii="Arial" w:hAnsi="Arial" w:cs="Arial"/>
          <w:b/>
          <w:bCs/>
          <w:sz w:val="22"/>
          <w:szCs w:val="22"/>
        </w:rPr>
        <w:t xml:space="preserve">Услуга ИКТ одржавање: </w:t>
      </w:r>
      <w:r w:rsidR="002C1940" w:rsidRPr="00A41477">
        <w:rPr>
          <w:rFonts w:ascii="Arial" w:hAnsi="Arial" w:cs="Arial"/>
          <w:b/>
          <w:bCs/>
          <w:sz w:val="22"/>
          <w:szCs w:val="22"/>
        </w:rPr>
        <w:t>Катастар хемикалија</w:t>
      </w:r>
      <w:r w:rsidR="00FC66BC" w:rsidRPr="00A41477">
        <w:rPr>
          <w:rFonts w:ascii="Arial" w:hAnsi="Arial" w:cs="Arial"/>
          <w:b/>
          <w:caps/>
          <w:sz w:val="22"/>
          <w:szCs w:val="22"/>
        </w:rPr>
        <w:t>“</w:t>
      </w:r>
    </w:p>
    <w:p w:rsidR="0075472E" w:rsidRPr="00A41477" w:rsidRDefault="0075472E" w:rsidP="00986E59">
      <w:pPr>
        <w:jc w:val="center"/>
        <w:rPr>
          <w:rFonts w:ascii="Arial" w:hAnsi="Arial" w:cs="Arial"/>
          <w:caps/>
          <w:sz w:val="22"/>
          <w:szCs w:val="22"/>
        </w:rPr>
      </w:pPr>
    </w:p>
    <w:p w:rsidR="003A65E6" w:rsidRPr="00A41477" w:rsidRDefault="003A65E6" w:rsidP="00071074">
      <w:pPr>
        <w:pStyle w:val="BodyText"/>
        <w:jc w:val="center"/>
        <w:rPr>
          <w:rFonts w:ascii="Arial" w:hAnsi="Arial" w:cs="Arial"/>
          <w:b/>
          <w:bCs/>
          <w:sz w:val="22"/>
          <w:szCs w:val="22"/>
        </w:rPr>
      </w:pPr>
      <w:r w:rsidRPr="00A41477">
        <w:rPr>
          <w:rFonts w:ascii="Arial" w:hAnsi="Arial" w:cs="Arial"/>
          <w:b/>
          <w:bCs/>
          <w:sz w:val="22"/>
          <w:szCs w:val="22"/>
        </w:rPr>
        <w:t xml:space="preserve">- У </w:t>
      </w:r>
      <w:r w:rsidR="00567828" w:rsidRPr="00A41477">
        <w:rPr>
          <w:rFonts w:ascii="Arial" w:hAnsi="Arial" w:cs="Arial"/>
          <w:b/>
          <w:bCs/>
          <w:sz w:val="22"/>
          <w:szCs w:val="22"/>
        </w:rPr>
        <w:t xml:space="preserve">ПРЕГОВАРАЧКОМ </w:t>
      </w:r>
      <w:r w:rsidRPr="00A41477">
        <w:rPr>
          <w:rFonts w:ascii="Arial" w:hAnsi="Arial" w:cs="Arial"/>
          <w:b/>
          <w:bCs/>
          <w:sz w:val="22"/>
          <w:szCs w:val="22"/>
        </w:rPr>
        <w:t xml:space="preserve"> ПОСТУПКУ </w:t>
      </w:r>
      <w:r w:rsidR="00567828" w:rsidRPr="00A41477">
        <w:rPr>
          <w:rFonts w:ascii="Arial" w:hAnsi="Arial" w:cs="Arial"/>
          <w:b/>
          <w:bCs/>
          <w:sz w:val="22"/>
          <w:szCs w:val="22"/>
        </w:rPr>
        <w:t>БЕЗ ОБЈАВЉИВАЊА ПОЗИВА ЗА ПОДНОШЕЊЕ ПОНУДА</w:t>
      </w:r>
      <w:r w:rsidR="00471385">
        <w:rPr>
          <w:rFonts w:ascii="Arial" w:hAnsi="Arial" w:cs="Arial"/>
          <w:b/>
          <w:bCs/>
          <w:sz w:val="22"/>
          <w:szCs w:val="22"/>
        </w:rPr>
        <w:t xml:space="preserve"> ПО ЧЛАНУ 36.1.2 ЗЈН</w:t>
      </w: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jc w:val="center"/>
        <w:rPr>
          <w:rFonts w:ascii="Arial" w:hAnsi="Arial" w:cs="Arial"/>
          <w:b/>
          <w:bCs/>
          <w:sz w:val="22"/>
          <w:szCs w:val="22"/>
        </w:rPr>
      </w:pPr>
      <w:r w:rsidRPr="00A41477">
        <w:rPr>
          <w:rFonts w:ascii="Arial" w:hAnsi="Arial" w:cs="Arial"/>
          <w:b/>
          <w:bCs/>
          <w:sz w:val="22"/>
          <w:szCs w:val="22"/>
        </w:rPr>
        <w:t xml:space="preserve">ЈАВНА НАБАВКА </w:t>
      </w:r>
      <w:r w:rsidR="00567828" w:rsidRPr="00A41477">
        <w:rPr>
          <w:rFonts w:ascii="Arial" w:hAnsi="Arial" w:cs="Arial"/>
          <w:b/>
          <w:bCs/>
          <w:sz w:val="22"/>
          <w:szCs w:val="22"/>
        </w:rPr>
        <w:t>ЈН/</w:t>
      </w:r>
      <w:r w:rsidR="002C1940" w:rsidRPr="00A41477">
        <w:rPr>
          <w:rFonts w:ascii="Arial" w:hAnsi="Arial" w:cs="Arial"/>
          <w:b/>
          <w:bCs/>
          <w:sz w:val="22"/>
          <w:szCs w:val="22"/>
        </w:rPr>
        <w:t>1000/</w:t>
      </w:r>
      <w:r w:rsidR="000D3F32">
        <w:rPr>
          <w:rFonts w:ascii="Arial" w:hAnsi="Arial" w:cs="Arial"/>
          <w:b/>
          <w:bCs/>
          <w:sz w:val="22"/>
          <w:szCs w:val="22"/>
          <w:lang w:val="sr-Latn-RS"/>
        </w:rPr>
        <w:t>0420</w:t>
      </w:r>
      <w:r w:rsidR="002C1940" w:rsidRPr="00A41477">
        <w:rPr>
          <w:rFonts w:ascii="Arial" w:hAnsi="Arial" w:cs="Arial"/>
          <w:b/>
          <w:bCs/>
          <w:sz w:val="22"/>
          <w:szCs w:val="22"/>
        </w:rPr>
        <w:t>/2017</w:t>
      </w: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254B47">
      <w:pPr>
        <w:spacing w:after="120" w:line="100" w:lineRule="atLeast"/>
        <w:jc w:val="center"/>
        <w:rPr>
          <w:rFonts w:ascii="Arial" w:eastAsia="Arial Unicode MS" w:hAnsi="Arial" w:cs="Arial"/>
          <w:kern w:val="2"/>
          <w:sz w:val="22"/>
          <w:szCs w:val="22"/>
        </w:rPr>
      </w:pPr>
      <w:r w:rsidRPr="00A41477">
        <w:rPr>
          <w:rFonts w:ascii="Arial" w:eastAsia="Arial Unicode MS" w:hAnsi="Arial" w:cs="Arial"/>
          <w:kern w:val="2"/>
          <w:sz w:val="22"/>
          <w:szCs w:val="22"/>
          <w:lang w:val="ru-RU"/>
        </w:rPr>
        <w:t>(</w:t>
      </w:r>
      <w:r w:rsidRPr="00A41477">
        <w:rPr>
          <w:rFonts w:ascii="Arial" w:eastAsia="Arial Unicode MS" w:hAnsi="Arial" w:cs="Arial"/>
          <w:kern w:val="2"/>
          <w:sz w:val="22"/>
          <w:szCs w:val="22"/>
        </w:rPr>
        <w:t xml:space="preserve">заведено у ЈП ЕПС </w:t>
      </w:r>
      <w:r w:rsidRPr="000527E3">
        <w:rPr>
          <w:rFonts w:ascii="Arial" w:eastAsia="Arial Unicode MS" w:hAnsi="Arial" w:cs="Arial"/>
          <w:kern w:val="2"/>
          <w:sz w:val="22"/>
          <w:szCs w:val="22"/>
        </w:rPr>
        <w:t xml:space="preserve">број </w:t>
      </w:r>
      <w:r w:rsidR="0065383B" w:rsidRPr="000527E3">
        <w:rPr>
          <w:rFonts w:ascii="Arial" w:eastAsia="Arial Unicode MS" w:hAnsi="Arial" w:cs="Arial"/>
          <w:color w:val="000000" w:themeColor="text1"/>
          <w:kern w:val="2"/>
          <w:sz w:val="22"/>
          <w:szCs w:val="22"/>
        </w:rPr>
        <w:t>12.01</w:t>
      </w:r>
      <w:r w:rsidR="002A6A82">
        <w:rPr>
          <w:rFonts w:ascii="Arial" w:eastAsia="Arial Unicode MS" w:hAnsi="Arial" w:cs="Arial"/>
          <w:kern w:val="2"/>
          <w:sz w:val="22"/>
          <w:szCs w:val="22"/>
        </w:rPr>
        <w:t>.1754</w:t>
      </w:r>
      <w:r w:rsidR="0065383B" w:rsidRPr="000527E3">
        <w:rPr>
          <w:rFonts w:ascii="Arial" w:eastAsia="Arial Unicode MS" w:hAnsi="Arial" w:cs="Arial"/>
          <w:kern w:val="2"/>
          <w:sz w:val="22"/>
          <w:szCs w:val="22"/>
        </w:rPr>
        <w:t>/</w:t>
      </w:r>
      <w:r w:rsidR="00D069A1">
        <w:rPr>
          <w:rFonts w:ascii="Arial" w:eastAsia="Arial Unicode MS" w:hAnsi="Arial" w:cs="Arial"/>
          <w:kern w:val="2"/>
          <w:sz w:val="22"/>
          <w:szCs w:val="22"/>
        </w:rPr>
        <w:t>8</w:t>
      </w:r>
      <w:r w:rsidR="0065383B" w:rsidRPr="000527E3">
        <w:rPr>
          <w:rFonts w:ascii="Arial" w:eastAsia="Arial Unicode MS" w:hAnsi="Arial" w:cs="Arial"/>
          <w:kern w:val="2"/>
          <w:sz w:val="22"/>
          <w:szCs w:val="22"/>
          <w:lang w:val="ru-RU"/>
        </w:rPr>
        <w:t>-</w:t>
      </w:r>
      <w:r w:rsidR="000B001C" w:rsidRPr="000527E3">
        <w:rPr>
          <w:rFonts w:ascii="Arial" w:eastAsia="Arial Unicode MS" w:hAnsi="Arial" w:cs="Arial"/>
          <w:kern w:val="2"/>
          <w:sz w:val="22"/>
          <w:szCs w:val="22"/>
          <w:lang w:val="ru-RU"/>
        </w:rPr>
        <w:t>1</w:t>
      </w:r>
      <w:r w:rsidR="00D069A1">
        <w:rPr>
          <w:rFonts w:ascii="Arial" w:eastAsia="Arial Unicode MS" w:hAnsi="Arial" w:cs="Arial"/>
          <w:kern w:val="2"/>
          <w:sz w:val="22"/>
          <w:szCs w:val="22"/>
        </w:rPr>
        <w:t>8</w:t>
      </w:r>
      <w:r w:rsidR="00EC62B2" w:rsidRPr="000527E3">
        <w:rPr>
          <w:rFonts w:ascii="Arial" w:eastAsia="Arial Unicode MS" w:hAnsi="Arial" w:cs="Arial"/>
          <w:kern w:val="2"/>
          <w:sz w:val="22"/>
          <w:szCs w:val="22"/>
        </w:rPr>
        <w:t xml:space="preserve"> </w:t>
      </w:r>
      <w:r w:rsidRPr="000527E3">
        <w:rPr>
          <w:rFonts w:ascii="Arial" w:eastAsia="Arial Unicode MS" w:hAnsi="Arial" w:cs="Arial"/>
          <w:kern w:val="2"/>
          <w:sz w:val="22"/>
          <w:szCs w:val="22"/>
        </w:rPr>
        <w:t xml:space="preserve">од </w:t>
      </w:r>
      <w:r w:rsidR="00871B40">
        <w:rPr>
          <w:rFonts w:ascii="Arial" w:eastAsia="Arial Unicode MS" w:hAnsi="Arial" w:cs="Arial"/>
          <w:kern w:val="2"/>
          <w:sz w:val="22"/>
          <w:szCs w:val="22"/>
        </w:rPr>
        <w:t xml:space="preserve"> 11</w:t>
      </w:r>
      <w:r w:rsidR="008079C7" w:rsidRPr="000527E3">
        <w:rPr>
          <w:rFonts w:ascii="Arial" w:eastAsia="Arial Unicode MS" w:hAnsi="Arial" w:cs="Arial"/>
          <w:kern w:val="2"/>
          <w:sz w:val="22"/>
          <w:szCs w:val="22"/>
        </w:rPr>
        <w:t>.</w:t>
      </w:r>
      <w:r w:rsidR="00C54E62">
        <w:rPr>
          <w:rFonts w:ascii="Arial" w:eastAsia="Arial Unicode MS" w:hAnsi="Arial" w:cs="Arial"/>
          <w:kern w:val="2"/>
          <w:sz w:val="22"/>
          <w:szCs w:val="22"/>
          <w:lang w:val="sr-Cyrl-RS"/>
        </w:rPr>
        <w:t>05</w:t>
      </w:r>
      <w:r w:rsidRPr="000527E3">
        <w:rPr>
          <w:rFonts w:ascii="Arial" w:eastAsia="Arial Unicode MS" w:hAnsi="Arial" w:cs="Arial"/>
          <w:kern w:val="2"/>
          <w:sz w:val="22"/>
          <w:szCs w:val="22"/>
        </w:rPr>
        <w:t>.201</w:t>
      </w:r>
      <w:r w:rsidR="00471385" w:rsidRPr="000527E3">
        <w:rPr>
          <w:rFonts w:ascii="Arial" w:eastAsia="Arial Unicode MS" w:hAnsi="Arial" w:cs="Arial"/>
          <w:kern w:val="2"/>
          <w:sz w:val="22"/>
          <w:szCs w:val="22"/>
        </w:rPr>
        <w:t>8</w:t>
      </w:r>
      <w:r w:rsidRPr="000527E3">
        <w:rPr>
          <w:rFonts w:ascii="Arial" w:eastAsia="Arial Unicode MS" w:hAnsi="Arial" w:cs="Arial"/>
          <w:kern w:val="2"/>
          <w:sz w:val="22"/>
          <w:szCs w:val="22"/>
          <w:lang w:val="ru-RU"/>
        </w:rPr>
        <w:t>.</w:t>
      </w:r>
      <w:r w:rsidRPr="000527E3">
        <w:rPr>
          <w:rFonts w:ascii="Arial" w:eastAsia="Arial Unicode MS" w:hAnsi="Arial" w:cs="Arial"/>
          <w:kern w:val="2"/>
          <w:sz w:val="22"/>
          <w:szCs w:val="22"/>
        </w:rPr>
        <w:t xml:space="preserve"> године)</w:t>
      </w: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bookmarkStart w:id="0" w:name="_GoBack"/>
      <w:bookmarkEnd w:id="0"/>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3A65E6" w:rsidRPr="00A41477" w:rsidRDefault="003A65E6" w:rsidP="00071074">
      <w:pPr>
        <w:pStyle w:val="BodyText"/>
        <w:rPr>
          <w:rFonts w:ascii="Arial" w:hAnsi="Arial" w:cs="Arial"/>
          <w:sz w:val="22"/>
          <w:szCs w:val="22"/>
        </w:rPr>
      </w:pPr>
    </w:p>
    <w:p w:rsidR="00946F03" w:rsidRPr="00A41477" w:rsidRDefault="00946F03" w:rsidP="00071074">
      <w:pPr>
        <w:jc w:val="center"/>
        <w:rPr>
          <w:rFonts w:ascii="Arial" w:hAnsi="Arial" w:cs="Arial"/>
          <w:b/>
          <w:bCs/>
          <w:sz w:val="22"/>
          <w:szCs w:val="22"/>
          <w:lang w:val="ru-RU"/>
        </w:rPr>
      </w:pPr>
    </w:p>
    <w:p w:rsidR="00946F03" w:rsidRPr="00A41477" w:rsidRDefault="00946F03" w:rsidP="00071074">
      <w:pPr>
        <w:jc w:val="center"/>
        <w:rPr>
          <w:rFonts w:ascii="Arial" w:hAnsi="Arial" w:cs="Arial"/>
          <w:b/>
          <w:bCs/>
          <w:sz w:val="22"/>
          <w:szCs w:val="22"/>
          <w:lang w:val="ru-RU"/>
        </w:rPr>
      </w:pPr>
    </w:p>
    <w:p w:rsidR="00946F03" w:rsidRPr="00A41477" w:rsidRDefault="00946F03" w:rsidP="00071074">
      <w:pPr>
        <w:jc w:val="center"/>
        <w:rPr>
          <w:rFonts w:ascii="Arial" w:hAnsi="Arial" w:cs="Arial"/>
          <w:b/>
          <w:bCs/>
          <w:sz w:val="22"/>
          <w:szCs w:val="22"/>
          <w:lang w:val="ru-RU"/>
        </w:rPr>
      </w:pPr>
    </w:p>
    <w:p w:rsidR="003A65E6" w:rsidRPr="00A41477" w:rsidRDefault="003A65E6" w:rsidP="00071074">
      <w:pPr>
        <w:jc w:val="center"/>
        <w:rPr>
          <w:rFonts w:ascii="Arial" w:hAnsi="Arial" w:cs="Arial"/>
          <w:b/>
          <w:bCs/>
          <w:sz w:val="22"/>
          <w:szCs w:val="22"/>
        </w:rPr>
      </w:pPr>
      <w:r w:rsidRPr="00A41477">
        <w:rPr>
          <w:rFonts w:ascii="Arial" w:hAnsi="Arial" w:cs="Arial"/>
          <w:b/>
          <w:bCs/>
          <w:sz w:val="22"/>
          <w:szCs w:val="22"/>
        </w:rPr>
        <w:t xml:space="preserve">Београд, </w:t>
      </w:r>
      <w:r w:rsidR="001063B3">
        <w:rPr>
          <w:rFonts w:ascii="Arial" w:hAnsi="Arial" w:cs="Arial"/>
          <w:b/>
          <w:bCs/>
          <w:sz w:val="22"/>
          <w:szCs w:val="22"/>
          <w:lang w:val="sr-Cyrl-RS"/>
        </w:rPr>
        <w:t>мај</w:t>
      </w:r>
      <w:r w:rsidR="00F87EA0">
        <w:rPr>
          <w:rFonts w:ascii="Arial" w:hAnsi="Arial" w:cs="Arial"/>
          <w:b/>
          <w:bCs/>
          <w:sz w:val="22"/>
          <w:szCs w:val="22"/>
          <w:lang w:val="sr-Cyrl-RS"/>
        </w:rPr>
        <w:t xml:space="preserve"> </w:t>
      </w:r>
      <w:r w:rsidRPr="00A41477">
        <w:rPr>
          <w:rFonts w:ascii="Arial" w:hAnsi="Arial" w:cs="Arial"/>
          <w:b/>
          <w:bCs/>
          <w:sz w:val="22"/>
          <w:szCs w:val="22"/>
          <w:lang w:val="ru-RU"/>
        </w:rPr>
        <w:t>201</w:t>
      </w:r>
      <w:r w:rsidR="002C1940" w:rsidRPr="00A41477">
        <w:rPr>
          <w:rFonts w:ascii="Arial" w:hAnsi="Arial" w:cs="Arial"/>
          <w:b/>
          <w:bCs/>
          <w:sz w:val="22"/>
          <w:szCs w:val="22"/>
          <w:lang w:val="ru-RU"/>
        </w:rPr>
        <w:t>8</w:t>
      </w:r>
      <w:r w:rsidRPr="00A41477">
        <w:rPr>
          <w:rFonts w:ascii="Arial" w:hAnsi="Arial" w:cs="Arial"/>
          <w:b/>
          <w:bCs/>
          <w:sz w:val="22"/>
          <w:szCs w:val="22"/>
        </w:rPr>
        <w:t>. године</w:t>
      </w:r>
    </w:p>
    <w:p w:rsidR="00055BC8" w:rsidRPr="00A41477" w:rsidRDefault="00055BC8" w:rsidP="00071074">
      <w:pPr>
        <w:jc w:val="center"/>
        <w:rPr>
          <w:rFonts w:ascii="Arial" w:hAnsi="Arial" w:cs="Arial"/>
          <w:b/>
          <w:bCs/>
          <w:sz w:val="22"/>
          <w:szCs w:val="22"/>
        </w:rPr>
      </w:pPr>
    </w:p>
    <w:p w:rsidR="005F7977" w:rsidRPr="00A41477" w:rsidRDefault="003A65E6" w:rsidP="006E1915">
      <w:pPr>
        <w:pStyle w:val="BodyText"/>
        <w:jc w:val="center"/>
        <w:rPr>
          <w:rFonts w:ascii="Arial" w:hAnsi="Arial" w:cs="Arial"/>
          <w:sz w:val="22"/>
          <w:szCs w:val="22"/>
        </w:rPr>
      </w:pPr>
      <w:r w:rsidRPr="00A41477">
        <w:rPr>
          <w:rFonts w:ascii="Arial" w:hAnsi="Arial" w:cs="Arial"/>
          <w:sz w:val="22"/>
          <w:szCs w:val="22"/>
        </w:rPr>
        <w:br w:type="page"/>
      </w:r>
    </w:p>
    <w:p w:rsidR="0045437F" w:rsidRDefault="0045437F" w:rsidP="002C721A">
      <w:pPr>
        <w:jc w:val="both"/>
        <w:rPr>
          <w:rFonts w:ascii="Nyala" w:eastAsia="TimesNewRomanPSMT" w:hAnsi="Nyala" w:cs="Arial"/>
          <w:color w:val="000000"/>
          <w:kern w:val="2"/>
          <w:sz w:val="22"/>
          <w:szCs w:val="22"/>
          <w:lang w:val="am-ET"/>
        </w:rPr>
      </w:pPr>
    </w:p>
    <w:p w:rsidR="00A50DAF" w:rsidRPr="00A41477" w:rsidRDefault="00A50DAF" w:rsidP="002C721A">
      <w:pPr>
        <w:jc w:val="both"/>
        <w:rPr>
          <w:rFonts w:ascii="Arial" w:hAnsi="Arial" w:cs="Arial"/>
          <w:sz w:val="22"/>
          <w:szCs w:val="22"/>
          <w:lang w:val="am-ET"/>
        </w:rPr>
      </w:pPr>
      <w:r w:rsidRPr="00A41477">
        <w:rPr>
          <w:rFonts w:ascii="Arial" w:eastAsia="TimesNewRomanPSMT" w:hAnsi="Arial" w:cs="Arial"/>
          <w:color w:val="000000"/>
          <w:kern w:val="2"/>
          <w:sz w:val="22"/>
          <w:szCs w:val="22"/>
          <w:lang w:val="am-ET"/>
        </w:rPr>
        <w:t>На основу члана 3</w:t>
      </w:r>
      <w:r w:rsidR="00567828" w:rsidRPr="00A41477">
        <w:rPr>
          <w:rFonts w:ascii="Arial" w:eastAsia="TimesNewRomanPSMT" w:hAnsi="Arial" w:cs="Arial"/>
          <w:color w:val="000000"/>
          <w:kern w:val="2"/>
          <w:sz w:val="22"/>
          <w:szCs w:val="22"/>
        </w:rPr>
        <w:t>6</w:t>
      </w:r>
      <w:r w:rsidRPr="00A41477">
        <w:rPr>
          <w:rFonts w:ascii="Arial" w:eastAsia="TimesNewRomanPSMT" w:hAnsi="Arial" w:cs="Arial"/>
          <w:color w:val="000000"/>
          <w:kern w:val="2"/>
          <w:sz w:val="22"/>
          <w:szCs w:val="22"/>
          <w:lang w:val="am-ET"/>
        </w:rPr>
        <w:t>.</w:t>
      </w:r>
      <w:r w:rsidR="006959C1" w:rsidRPr="00A41477">
        <w:rPr>
          <w:rFonts w:ascii="Arial" w:eastAsia="TimesNewRomanPSMT" w:hAnsi="Arial" w:cs="Arial"/>
          <w:color w:val="000000"/>
          <w:kern w:val="2"/>
          <w:sz w:val="22"/>
          <w:szCs w:val="22"/>
        </w:rPr>
        <w:t>ст.</w:t>
      </w:r>
      <w:r w:rsidR="00661A8B" w:rsidRPr="00A41477">
        <w:rPr>
          <w:rFonts w:ascii="Arial" w:eastAsia="TimesNewRomanPSMT" w:hAnsi="Arial" w:cs="Arial"/>
          <w:color w:val="000000"/>
          <w:kern w:val="2"/>
          <w:sz w:val="22"/>
          <w:szCs w:val="22"/>
        </w:rPr>
        <w:t xml:space="preserve"> </w:t>
      </w:r>
      <w:r w:rsidR="00567828" w:rsidRPr="00A41477">
        <w:rPr>
          <w:rFonts w:ascii="Arial" w:eastAsia="TimesNewRomanPSMT" w:hAnsi="Arial" w:cs="Arial"/>
          <w:color w:val="000000"/>
          <w:kern w:val="2"/>
          <w:sz w:val="22"/>
          <w:szCs w:val="22"/>
        </w:rPr>
        <w:t>1</w:t>
      </w:r>
      <w:r w:rsidR="00765706" w:rsidRPr="00A41477">
        <w:rPr>
          <w:rFonts w:ascii="Arial" w:eastAsia="TimesNewRomanPSMT" w:hAnsi="Arial" w:cs="Arial"/>
          <w:color w:val="000000"/>
          <w:kern w:val="2"/>
          <w:sz w:val="22"/>
          <w:szCs w:val="22"/>
          <w:lang w:val="sr-Cyrl-RS"/>
        </w:rPr>
        <w:t xml:space="preserve"> </w:t>
      </w:r>
      <w:r w:rsidR="00E66056" w:rsidRPr="00A41477">
        <w:rPr>
          <w:rFonts w:ascii="Arial" w:eastAsia="TimesNewRomanPSMT" w:hAnsi="Arial" w:cs="Arial"/>
          <w:color w:val="000000"/>
          <w:kern w:val="2"/>
          <w:sz w:val="22"/>
          <w:szCs w:val="22"/>
          <w:lang w:val="sr-Cyrl-RS"/>
        </w:rPr>
        <w:t>тачка</w:t>
      </w:r>
      <w:r w:rsidR="00567828" w:rsidRPr="00A41477">
        <w:rPr>
          <w:rFonts w:ascii="Arial" w:eastAsia="TimesNewRomanPSMT" w:hAnsi="Arial" w:cs="Arial"/>
          <w:color w:val="000000"/>
          <w:kern w:val="2"/>
          <w:sz w:val="22"/>
          <w:szCs w:val="22"/>
        </w:rPr>
        <w:t>.</w:t>
      </w:r>
      <w:r w:rsidR="00661A8B" w:rsidRPr="00A41477">
        <w:rPr>
          <w:rFonts w:ascii="Arial" w:eastAsia="TimesNewRomanPSMT" w:hAnsi="Arial" w:cs="Arial"/>
          <w:color w:val="000000"/>
          <w:kern w:val="2"/>
          <w:sz w:val="22"/>
          <w:szCs w:val="22"/>
        </w:rPr>
        <w:t xml:space="preserve"> </w:t>
      </w:r>
      <w:r w:rsidR="00567828" w:rsidRPr="00A41477">
        <w:rPr>
          <w:rFonts w:ascii="Arial" w:eastAsia="TimesNewRomanPSMT" w:hAnsi="Arial" w:cs="Arial"/>
          <w:color w:val="000000"/>
          <w:kern w:val="2"/>
          <w:sz w:val="22"/>
          <w:szCs w:val="22"/>
        </w:rPr>
        <w:t>2</w:t>
      </w:r>
      <w:r w:rsidR="00765706" w:rsidRPr="00A41477">
        <w:rPr>
          <w:rFonts w:ascii="Arial" w:eastAsia="TimesNewRomanPSMT" w:hAnsi="Arial" w:cs="Arial"/>
          <w:color w:val="000000"/>
          <w:kern w:val="2"/>
          <w:sz w:val="22"/>
          <w:szCs w:val="22"/>
          <w:lang w:val="sr-Cyrl-RS"/>
        </w:rPr>
        <w:t>)</w:t>
      </w:r>
      <w:r w:rsidRPr="00A41477">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A41477">
        <w:rPr>
          <w:rFonts w:ascii="Arial" w:eastAsia="TimesNewRomanPSMT" w:hAnsi="Arial" w:cs="Arial"/>
          <w:color w:val="000000"/>
          <w:kern w:val="2"/>
          <w:sz w:val="22"/>
          <w:szCs w:val="22"/>
        </w:rPr>
        <w:t xml:space="preserve"> </w:t>
      </w:r>
      <w:r w:rsidRPr="00A41477">
        <w:rPr>
          <w:rFonts w:ascii="Arial" w:eastAsia="TimesNewRomanPSMT" w:hAnsi="Arial" w:cs="Arial"/>
          <w:color w:val="000000"/>
          <w:kern w:val="2"/>
          <w:sz w:val="22"/>
          <w:szCs w:val="22"/>
          <w:lang w:val="am-ET"/>
        </w:rPr>
        <w:t xml:space="preserve">члана </w:t>
      </w:r>
      <w:r w:rsidR="00567828" w:rsidRPr="00A41477">
        <w:rPr>
          <w:rFonts w:ascii="Arial" w:eastAsia="TimesNewRomanPSMT" w:hAnsi="Arial" w:cs="Arial"/>
          <w:color w:val="000000"/>
          <w:kern w:val="2"/>
          <w:sz w:val="22"/>
          <w:szCs w:val="22"/>
        </w:rPr>
        <w:t>5</w:t>
      </w:r>
      <w:r w:rsidRPr="00A41477">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A41477">
        <w:rPr>
          <w:rFonts w:ascii="Arial" w:eastAsia="TimesNewRomanPSMT" w:hAnsi="Arial" w:cs="Arial"/>
          <w:color w:val="000000"/>
          <w:kern w:val="2"/>
          <w:sz w:val="22"/>
          <w:szCs w:val="22"/>
          <w:lang w:val="am-ET"/>
        </w:rPr>
        <w:t xml:space="preserve">„Сл. гласник РС” бр. </w:t>
      </w:r>
      <w:r w:rsidR="00E72E58" w:rsidRPr="00A41477">
        <w:rPr>
          <w:rFonts w:ascii="Arial" w:eastAsia="TimesNewRomanPSMT" w:hAnsi="Arial" w:cs="Arial"/>
          <w:color w:val="000000"/>
          <w:kern w:val="2"/>
          <w:sz w:val="22"/>
          <w:szCs w:val="22"/>
          <w:lang w:val="ru-RU"/>
        </w:rPr>
        <w:t>86/15</w:t>
      </w:r>
      <w:r w:rsidRPr="00A41477">
        <w:rPr>
          <w:rFonts w:ascii="Arial" w:eastAsia="TimesNewRomanPSMT" w:hAnsi="Arial" w:cs="Arial"/>
          <w:color w:val="000000"/>
          <w:kern w:val="2"/>
          <w:sz w:val="22"/>
          <w:szCs w:val="22"/>
          <w:lang w:val="am-ET"/>
        </w:rPr>
        <w:t>)</w:t>
      </w:r>
      <w:r w:rsidRPr="00A41477">
        <w:rPr>
          <w:rFonts w:ascii="Arial" w:eastAsia="TimesNewRomanPSMT" w:hAnsi="Arial" w:cs="Arial"/>
          <w:sz w:val="22"/>
          <w:szCs w:val="22"/>
          <w:lang w:val="am-ET"/>
        </w:rPr>
        <w:t>,</w:t>
      </w:r>
      <w:r w:rsidR="001072D6" w:rsidRPr="00A41477">
        <w:rPr>
          <w:rFonts w:ascii="Arial" w:eastAsia="TimesNewRomanPSMT" w:hAnsi="Arial" w:cs="Arial"/>
          <w:sz w:val="22"/>
          <w:szCs w:val="22"/>
        </w:rPr>
        <w:t xml:space="preserve"> позитивног Мишљења Управе за јавне набавке бр.</w:t>
      </w:r>
      <w:r w:rsidR="00F418AB" w:rsidRPr="00A41477">
        <w:rPr>
          <w:rFonts w:ascii="Arial" w:eastAsia="TimesNewRomanPSMT" w:hAnsi="Arial" w:cs="Arial"/>
          <w:sz w:val="22"/>
          <w:szCs w:val="22"/>
          <w:lang w:val="sr-Cyrl-RS"/>
        </w:rPr>
        <w:t xml:space="preserve"> </w:t>
      </w:r>
      <w:r w:rsidR="001072D6" w:rsidRPr="00A41477">
        <w:rPr>
          <w:rFonts w:ascii="Arial" w:eastAsia="TimesNewRomanPSMT" w:hAnsi="Arial" w:cs="Arial"/>
          <w:sz w:val="22"/>
          <w:szCs w:val="22"/>
        </w:rPr>
        <w:t>404-02-</w:t>
      </w:r>
      <w:r w:rsidR="00471385">
        <w:rPr>
          <w:rFonts w:ascii="Arial" w:eastAsia="TimesNewRomanPSMT" w:hAnsi="Arial" w:cs="Arial"/>
          <w:sz w:val="22"/>
          <w:szCs w:val="22"/>
          <w:lang w:val="sr-Cyrl-RS"/>
        </w:rPr>
        <w:t>4480</w:t>
      </w:r>
      <w:r w:rsidR="001072D6" w:rsidRPr="00A41477">
        <w:rPr>
          <w:rFonts w:ascii="Arial" w:eastAsia="TimesNewRomanPSMT" w:hAnsi="Arial" w:cs="Arial"/>
          <w:sz w:val="22"/>
          <w:szCs w:val="22"/>
        </w:rPr>
        <w:t>/1</w:t>
      </w:r>
      <w:r w:rsidR="00471385">
        <w:rPr>
          <w:rFonts w:ascii="Arial" w:eastAsia="TimesNewRomanPSMT" w:hAnsi="Arial" w:cs="Arial"/>
          <w:sz w:val="22"/>
          <w:szCs w:val="22"/>
          <w:lang w:val="sr-Cyrl-RS"/>
        </w:rPr>
        <w:t>7</w:t>
      </w:r>
      <w:r w:rsidR="001072D6" w:rsidRPr="00A41477">
        <w:rPr>
          <w:rFonts w:ascii="Arial" w:eastAsia="TimesNewRomanPSMT" w:hAnsi="Arial" w:cs="Arial"/>
          <w:sz w:val="22"/>
          <w:szCs w:val="22"/>
        </w:rPr>
        <w:t xml:space="preserve"> од </w:t>
      </w:r>
      <w:r w:rsidR="00471385">
        <w:rPr>
          <w:rFonts w:ascii="Arial" w:eastAsia="TimesNewRomanPSMT" w:hAnsi="Arial" w:cs="Arial"/>
          <w:sz w:val="22"/>
          <w:szCs w:val="22"/>
          <w:lang w:val="sr-Cyrl-RS"/>
        </w:rPr>
        <w:t>21</w:t>
      </w:r>
      <w:r w:rsidR="00471385">
        <w:rPr>
          <w:rFonts w:ascii="Arial" w:eastAsia="TimesNewRomanPSMT" w:hAnsi="Arial" w:cs="Arial"/>
          <w:sz w:val="22"/>
          <w:szCs w:val="22"/>
        </w:rPr>
        <w:t>.12.2017</w:t>
      </w:r>
      <w:r w:rsidR="001072D6" w:rsidRPr="00A41477">
        <w:rPr>
          <w:rFonts w:ascii="Arial" w:eastAsia="TimesNewRomanPSMT" w:hAnsi="Arial" w:cs="Arial"/>
          <w:sz w:val="22"/>
          <w:szCs w:val="22"/>
        </w:rPr>
        <w:t>,</w:t>
      </w:r>
      <w:r w:rsidR="000F6A44" w:rsidRPr="00A41477">
        <w:rPr>
          <w:rFonts w:ascii="Arial" w:eastAsia="TimesNewRomanPSMT" w:hAnsi="Arial" w:cs="Arial"/>
          <w:sz w:val="22"/>
          <w:szCs w:val="22"/>
          <w:lang w:val="am-ET"/>
        </w:rPr>
        <w:t xml:space="preserve"> </w:t>
      </w:r>
      <w:r w:rsidRPr="00A41477">
        <w:rPr>
          <w:rFonts w:ascii="Arial" w:hAnsi="Arial" w:cs="Arial"/>
          <w:sz w:val="22"/>
          <w:szCs w:val="22"/>
          <w:lang w:val="am-ET"/>
        </w:rPr>
        <w:t xml:space="preserve">Одлуке о покретању поступка јавне набавке број </w:t>
      </w:r>
      <w:r w:rsidRPr="00A41477">
        <w:rPr>
          <w:rFonts w:ascii="Arial" w:hAnsi="Arial" w:cs="Arial"/>
          <w:sz w:val="22"/>
          <w:szCs w:val="22"/>
          <w:lang w:val="ru-RU"/>
        </w:rPr>
        <w:t>12.01</w:t>
      </w:r>
      <w:r w:rsidRPr="00A41477">
        <w:rPr>
          <w:rFonts w:ascii="Arial" w:hAnsi="Arial" w:cs="Arial"/>
          <w:sz w:val="22"/>
          <w:szCs w:val="22"/>
        </w:rPr>
        <w:t>.</w:t>
      </w:r>
      <w:r w:rsidR="00471385">
        <w:rPr>
          <w:rFonts w:ascii="Arial" w:hAnsi="Arial" w:cs="Arial"/>
          <w:sz w:val="22"/>
          <w:szCs w:val="22"/>
          <w:lang w:val="sr-Cyrl-RS"/>
        </w:rPr>
        <w:t>666432</w:t>
      </w:r>
      <w:r w:rsidRPr="00A41477">
        <w:rPr>
          <w:rFonts w:ascii="Arial" w:hAnsi="Arial" w:cs="Arial"/>
          <w:sz w:val="22"/>
          <w:szCs w:val="22"/>
          <w:lang w:val="ru-RU"/>
        </w:rPr>
        <w:t>/</w:t>
      </w:r>
      <w:r w:rsidR="00567828" w:rsidRPr="00A41477">
        <w:rPr>
          <w:rFonts w:ascii="Arial" w:hAnsi="Arial" w:cs="Arial"/>
          <w:sz w:val="22"/>
          <w:szCs w:val="22"/>
          <w:lang w:val="ru-RU"/>
        </w:rPr>
        <w:t>2</w:t>
      </w:r>
      <w:r w:rsidRPr="00A41477">
        <w:rPr>
          <w:rFonts w:ascii="Arial" w:hAnsi="Arial" w:cs="Arial"/>
          <w:sz w:val="22"/>
          <w:szCs w:val="22"/>
        </w:rPr>
        <w:t>-1</w:t>
      </w:r>
      <w:r w:rsidR="00471385">
        <w:rPr>
          <w:rFonts w:ascii="Arial" w:hAnsi="Arial" w:cs="Arial"/>
          <w:sz w:val="22"/>
          <w:szCs w:val="22"/>
          <w:lang w:val="sr-Cyrl-RS"/>
        </w:rPr>
        <w:t>7</w:t>
      </w:r>
      <w:r w:rsidRPr="00A41477">
        <w:rPr>
          <w:rFonts w:ascii="Arial" w:hAnsi="Arial" w:cs="Arial"/>
          <w:sz w:val="22"/>
          <w:szCs w:val="22"/>
          <w:lang w:val="am-ET"/>
        </w:rPr>
        <w:t xml:space="preserve"> од </w:t>
      </w:r>
      <w:r w:rsidR="00471385">
        <w:rPr>
          <w:rFonts w:ascii="Arial" w:hAnsi="Arial" w:cs="Arial"/>
          <w:sz w:val="22"/>
          <w:szCs w:val="22"/>
          <w:lang w:val="sr-Cyrl-RS"/>
        </w:rPr>
        <w:t>29</w:t>
      </w:r>
      <w:r w:rsidR="00F21CF9" w:rsidRPr="00A41477">
        <w:rPr>
          <w:rFonts w:ascii="Arial" w:hAnsi="Arial" w:cs="Arial"/>
          <w:sz w:val="22"/>
          <w:szCs w:val="22"/>
        </w:rPr>
        <w:t>.12</w:t>
      </w:r>
      <w:r w:rsidRPr="00A41477">
        <w:rPr>
          <w:rFonts w:ascii="Arial" w:hAnsi="Arial" w:cs="Arial"/>
          <w:sz w:val="22"/>
          <w:szCs w:val="22"/>
          <w:lang w:val="am-ET"/>
        </w:rPr>
        <w:t>.201</w:t>
      </w:r>
      <w:r w:rsidR="00471385">
        <w:rPr>
          <w:rFonts w:ascii="Arial" w:hAnsi="Arial" w:cs="Arial"/>
          <w:sz w:val="22"/>
          <w:szCs w:val="22"/>
        </w:rPr>
        <w:t>7</w:t>
      </w:r>
      <w:r w:rsidRPr="00A41477">
        <w:rPr>
          <w:rFonts w:ascii="Arial" w:hAnsi="Arial" w:cs="Arial"/>
          <w:sz w:val="22"/>
          <w:szCs w:val="22"/>
          <w:lang w:val="am-ET"/>
        </w:rPr>
        <w:t>. године и Решења</w:t>
      </w:r>
      <w:r w:rsidR="000F6A44" w:rsidRPr="00A41477">
        <w:rPr>
          <w:rFonts w:ascii="Arial" w:hAnsi="Arial" w:cs="Arial"/>
          <w:sz w:val="22"/>
          <w:szCs w:val="22"/>
          <w:lang w:val="am-ET"/>
        </w:rPr>
        <w:t xml:space="preserve"> </w:t>
      </w:r>
      <w:r w:rsidR="00563E81" w:rsidRPr="00A41477">
        <w:rPr>
          <w:rFonts w:ascii="Arial" w:hAnsi="Arial" w:cs="Arial"/>
          <w:sz w:val="22"/>
          <w:szCs w:val="22"/>
          <w:lang w:val="am-ET"/>
        </w:rPr>
        <w:t xml:space="preserve">о </w:t>
      </w:r>
      <w:r w:rsidRPr="00A41477">
        <w:rPr>
          <w:rFonts w:ascii="Arial" w:hAnsi="Arial" w:cs="Arial"/>
          <w:sz w:val="22"/>
          <w:szCs w:val="22"/>
          <w:lang w:val="am-ET"/>
        </w:rPr>
        <w:t xml:space="preserve">образовању </w:t>
      </w:r>
      <w:r w:rsidR="002A6E3A" w:rsidRPr="00A41477">
        <w:rPr>
          <w:rFonts w:ascii="Arial" w:hAnsi="Arial" w:cs="Arial"/>
          <w:sz w:val="22"/>
          <w:szCs w:val="22"/>
        </w:rPr>
        <w:t>К</w:t>
      </w:r>
      <w:r w:rsidR="002A6E3A" w:rsidRPr="00A41477">
        <w:rPr>
          <w:rFonts w:ascii="Arial" w:hAnsi="Arial" w:cs="Arial"/>
          <w:sz w:val="22"/>
          <w:szCs w:val="22"/>
          <w:lang w:val="am-ET"/>
        </w:rPr>
        <w:t xml:space="preserve">омисије </w:t>
      </w:r>
      <w:r w:rsidRPr="00A41477">
        <w:rPr>
          <w:rFonts w:ascii="Arial" w:hAnsi="Arial" w:cs="Arial"/>
          <w:sz w:val="22"/>
          <w:szCs w:val="22"/>
          <w:lang w:val="am-ET"/>
        </w:rPr>
        <w:t xml:space="preserve">за јавну набавку број </w:t>
      </w:r>
      <w:r w:rsidRPr="00A41477">
        <w:rPr>
          <w:rFonts w:ascii="Arial" w:hAnsi="Arial" w:cs="Arial"/>
          <w:sz w:val="22"/>
          <w:szCs w:val="22"/>
          <w:lang w:val="ru-RU"/>
        </w:rPr>
        <w:t>12.01</w:t>
      </w:r>
      <w:r w:rsidRPr="00A41477">
        <w:rPr>
          <w:rFonts w:ascii="Arial" w:hAnsi="Arial" w:cs="Arial"/>
          <w:sz w:val="22"/>
          <w:szCs w:val="22"/>
        </w:rPr>
        <w:t>.</w:t>
      </w:r>
      <w:r w:rsidR="00471385">
        <w:rPr>
          <w:rFonts w:ascii="Arial" w:hAnsi="Arial" w:cs="Arial"/>
          <w:sz w:val="22"/>
          <w:szCs w:val="22"/>
          <w:lang w:val="sr-Cyrl-RS"/>
        </w:rPr>
        <w:t>666432</w:t>
      </w:r>
      <w:r w:rsidR="0065383B" w:rsidRPr="00A41477">
        <w:rPr>
          <w:rFonts w:ascii="Arial" w:hAnsi="Arial" w:cs="Arial"/>
          <w:sz w:val="22"/>
          <w:szCs w:val="22"/>
        </w:rPr>
        <w:t>/3</w:t>
      </w:r>
      <w:r w:rsidRPr="00A41477">
        <w:rPr>
          <w:rFonts w:ascii="Arial" w:hAnsi="Arial" w:cs="Arial"/>
          <w:sz w:val="22"/>
          <w:szCs w:val="22"/>
        </w:rPr>
        <w:t>-1</w:t>
      </w:r>
      <w:r w:rsidR="00471385">
        <w:rPr>
          <w:rFonts w:ascii="Arial" w:hAnsi="Arial" w:cs="Arial"/>
          <w:sz w:val="22"/>
          <w:szCs w:val="22"/>
        </w:rPr>
        <w:t>7</w:t>
      </w:r>
      <w:r w:rsidRPr="00A41477">
        <w:rPr>
          <w:rFonts w:ascii="Arial" w:hAnsi="Arial" w:cs="Arial"/>
          <w:sz w:val="22"/>
          <w:szCs w:val="22"/>
          <w:lang w:val="am-ET"/>
        </w:rPr>
        <w:t xml:space="preserve"> од </w:t>
      </w:r>
      <w:r w:rsidR="00471385">
        <w:rPr>
          <w:rFonts w:ascii="Arial" w:hAnsi="Arial" w:cs="Arial"/>
          <w:sz w:val="22"/>
          <w:szCs w:val="22"/>
          <w:lang w:val="sr-Cyrl-RS"/>
        </w:rPr>
        <w:t>29</w:t>
      </w:r>
      <w:r w:rsidR="00F21CF9" w:rsidRPr="00A41477">
        <w:rPr>
          <w:rFonts w:ascii="Arial" w:hAnsi="Arial" w:cs="Arial"/>
          <w:sz w:val="22"/>
          <w:szCs w:val="22"/>
        </w:rPr>
        <w:t>.12</w:t>
      </w:r>
      <w:r w:rsidRPr="00A41477">
        <w:rPr>
          <w:rFonts w:ascii="Arial" w:hAnsi="Arial" w:cs="Arial"/>
          <w:sz w:val="22"/>
          <w:szCs w:val="22"/>
          <w:lang w:val="am-ET"/>
        </w:rPr>
        <w:t>.201</w:t>
      </w:r>
      <w:r w:rsidR="00471385">
        <w:rPr>
          <w:rFonts w:ascii="Arial" w:hAnsi="Arial" w:cs="Arial"/>
          <w:sz w:val="22"/>
          <w:szCs w:val="22"/>
        </w:rPr>
        <w:t>7</w:t>
      </w:r>
      <w:r w:rsidRPr="00A41477">
        <w:rPr>
          <w:rFonts w:ascii="Arial" w:hAnsi="Arial" w:cs="Arial"/>
          <w:color w:val="000000"/>
          <w:sz w:val="22"/>
          <w:szCs w:val="22"/>
          <w:lang w:val="am-ET"/>
        </w:rPr>
        <w:t>. године</w:t>
      </w:r>
      <w:r w:rsidRPr="00A41477">
        <w:rPr>
          <w:rFonts w:ascii="Arial" w:hAnsi="Arial" w:cs="Arial"/>
          <w:sz w:val="22"/>
          <w:szCs w:val="22"/>
        </w:rPr>
        <w:t xml:space="preserve">, </w:t>
      </w:r>
      <w:r w:rsidRPr="00A41477">
        <w:rPr>
          <w:rFonts w:ascii="Arial" w:hAnsi="Arial" w:cs="Arial"/>
          <w:sz w:val="22"/>
          <w:szCs w:val="22"/>
          <w:lang w:val="am-ET"/>
        </w:rPr>
        <w:t>припремљена је:</w:t>
      </w:r>
    </w:p>
    <w:p w:rsidR="00765706" w:rsidRPr="00A41477" w:rsidRDefault="00765706" w:rsidP="00A50DAF">
      <w:pPr>
        <w:jc w:val="both"/>
        <w:rPr>
          <w:rFonts w:ascii="Arial" w:hAnsi="Arial" w:cs="Arial"/>
          <w:sz w:val="22"/>
          <w:szCs w:val="22"/>
          <w:lang w:val="am-ET"/>
        </w:rPr>
      </w:pPr>
    </w:p>
    <w:p w:rsidR="005F7977" w:rsidRPr="00A41477" w:rsidRDefault="005F7977" w:rsidP="00A50DAF">
      <w:pPr>
        <w:pStyle w:val="BodyText"/>
        <w:rPr>
          <w:rFonts w:ascii="Arial" w:hAnsi="Arial" w:cs="Arial"/>
          <w:sz w:val="22"/>
          <w:szCs w:val="22"/>
        </w:rPr>
      </w:pPr>
    </w:p>
    <w:p w:rsidR="00A50DAF" w:rsidRPr="00A41477" w:rsidRDefault="00A50DAF" w:rsidP="00A50DAF">
      <w:pPr>
        <w:pStyle w:val="BodyText"/>
        <w:jc w:val="center"/>
        <w:rPr>
          <w:rFonts w:ascii="Arial" w:hAnsi="Arial" w:cs="Arial"/>
          <w:b/>
          <w:sz w:val="22"/>
          <w:szCs w:val="22"/>
        </w:rPr>
      </w:pPr>
      <w:r w:rsidRPr="00A41477">
        <w:rPr>
          <w:rFonts w:ascii="Arial" w:hAnsi="Arial" w:cs="Arial"/>
          <w:b/>
          <w:sz w:val="22"/>
          <w:szCs w:val="22"/>
        </w:rPr>
        <w:t>КОНКУРСНА ДОКУМЕНТАЦИЈА</w:t>
      </w:r>
    </w:p>
    <w:p w:rsidR="0075472E" w:rsidRPr="00A41477" w:rsidRDefault="00567828" w:rsidP="00A50DAF">
      <w:pPr>
        <w:pStyle w:val="BodyText"/>
        <w:jc w:val="center"/>
        <w:rPr>
          <w:rFonts w:ascii="Arial" w:hAnsi="Arial" w:cs="Arial"/>
          <w:b/>
          <w:bCs/>
          <w:sz w:val="22"/>
          <w:szCs w:val="22"/>
        </w:rPr>
      </w:pPr>
      <w:r w:rsidRPr="00A41477">
        <w:rPr>
          <w:rFonts w:ascii="Arial" w:hAnsi="Arial" w:cs="Arial"/>
          <w:b/>
          <w:bCs/>
          <w:sz w:val="22"/>
          <w:szCs w:val="22"/>
        </w:rPr>
        <w:t>у преговарачком  поступку без објављивања позива за подношење понуда</w:t>
      </w:r>
    </w:p>
    <w:p w:rsidR="00567828" w:rsidRPr="00A41477" w:rsidRDefault="00567828" w:rsidP="00A50DAF">
      <w:pPr>
        <w:pStyle w:val="BodyText"/>
        <w:jc w:val="center"/>
        <w:rPr>
          <w:rFonts w:ascii="Arial" w:hAnsi="Arial" w:cs="Arial"/>
          <w:sz w:val="22"/>
          <w:szCs w:val="22"/>
        </w:rPr>
      </w:pPr>
    </w:p>
    <w:p w:rsidR="00A50DAF" w:rsidRPr="00A41477" w:rsidRDefault="00420F5C" w:rsidP="00A50DAF">
      <w:pPr>
        <w:pStyle w:val="BodyText"/>
        <w:jc w:val="center"/>
        <w:rPr>
          <w:rFonts w:ascii="Arial" w:hAnsi="Arial" w:cs="Arial"/>
          <w:sz w:val="22"/>
          <w:szCs w:val="22"/>
        </w:rPr>
      </w:pPr>
      <w:r w:rsidRPr="00A41477">
        <w:rPr>
          <w:rFonts w:ascii="Arial" w:hAnsi="Arial" w:cs="Arial"/>
          <w:sz w:val="22"/>
          <w:szCs w:val="22"/>
        </w:rPr>
        <w:t>„</w:t>
      </w:r>
      <w:r w:rsidR="00F21CF9" w:rsidRPr="00A41477">
        <w:rPr>
          <w:rFonts w:ascii="Arial" w:hAnsi="Arial" w:cs="Arial"/>
          <w:b/>
          <w:bCs/>
          <w:sz w:val="22"/>
          <w:szCs w:val="22"/>
        </w:rPr>
        <w:t xml:space="preserve">Услуга ИКТ одржавање: </w:t>
      </w:r>
      <w:r w:rsidR="002C1940" w:rsidRPr="00A41477">
        <w:rPr>
          <w:rFonts w:ascii="Arial" w:hAnsi="Arial" w:cs="Arial"/>
          <w:b/>
          <w:bCs/>
          <w:sz w:val="22"/>
          <w:szCs w:val="22"/>
        </w:rPr>
        <w:t>Катастар хемикалија</w:t>
      </w:r>
      <w:r w:rsidR="00A50DAF" w:rsidRPr="00A41477">
        <w:rPr>
          <w:rFonts w:ascii="Arial" w:hAnsi="Arial" w:cs="Arial"/>
          <w:sz w:val="22"/>
          <w:szCs w:val="22"/>
        </w:rPr>
        <w:t>”</w:t>
      </w:r>
    </w:p>
    <w:p w:rsidR="0075472E" w:rsidRPr="00A41477" w:rsidRDefault="0075472E" w:rsidP="00A50DAF">
      <w:pPr>
        <w:pStyle w:val="BodyText"/>
        <w:jc w:val="center"/>
        <w:rPr>
          <w:rFonts w:ascii="Arial" w:hAnsi="Arial" w:cs="Arial"/>
          <w:sz w:val="22"/>
          <w:szCs w:val="22"/>
        </w:rPr>
      </w:pPr>
    </w:p>
    <w:p w:rsidR="005F7977" w:rsidRPr="00A41477" w:rsidRDefault="000A3EA5" w:rsidP="00A50DAF">
      <w:pPr>
        <w:pStyle w:val="BodyText"/>
        <w:jc w:val="center"/>
        <w:rPr>
          <w:rFonts w:ascii="Arial" w:hAnsi="Arial" w:cs="Arial"/>
          <w:b/>
          <w:sz w:val="22"/>
          <w:szCs w:val="22"/>
        </w:rPr>
      </w:pPr>
      <w:r>
        <w:rPr>
          <w:rFonts w:ascii="Arial" w:hAnsi="Arial" w:cs="Arial"/>
          <w:b/>
          <w:sz w:val="22"/>
          <w:szCs w:val="22"/>
        </w:rPr>
        <w:t>ЈН/1000/0420/2017</w:t>
      </w:r>
    </w:p>
    <w:p w:rsidR="00A50DAF" w:rsidRPr="00A41477" w:rsidRDefault="00A50DAF" w:rsidP="006E1915">
      <w:pPr>
        <w:pStyle w:val="BodyText"/>
        <w:jc w:val="center"/>
        <w:rPr>
          <w:rFonts w:ascii="Arial" w:hAnsi="Arial" w:cs="Arial"/>
          <w:sz w:val="22"/>
          <w:szCs w:val="22"/>
        </w:rPr>
      </w:pPr>
    </w:p>
    <w:p w:rsidR="003A65E6" w:rsidRPr="00A41477" w:rsidRDefault="00BF20E3" w:rsidP="006E1915">
      <w:pPr>
        <w:pStyle w:val="BodyText"/>
        <w:jc w:val="center"/>
        <w:rPr>
          <w:rFonts w:ascii="Arial" w:hAnsi="Arial" w:cs="Arial"/>
          <w:b/>
          <w:bCs/>
          <w:spacing w:val="80"/>
          <w:sz w:val="22"/>
          <w:szCs w:val="22"/>
        </w:rPr>
      </w:pPr>
      <w:r w:rsidRPr="00A41477">
        <w:rPr>
          <w:rFonts w:ascii="Arial" w:hAnsi="Arial" w:cs="Arial"/>
          <w:b/>
          <w:bCs/>
          <w:spacing w:val="80"/>
          <w:sz w:val="22"/>
          <w:szCs w:val="22"/>
        </w:rPr>
        <w:t>САДРЖАЈ</w:t>
      </w:r>
    </w:p>
    <w:p w:rsidR="003A65E6" w:rsidRPr="00A41477" w:rsidRDefault="003A65E6" w:rsidP="00A35637">
      <w:pPr>
        <w:pStyle w:val="BodyText"/>
        <w:jc w:val="center"/>
        <w:rPr>
          <w:rFonts w:ascii="Arial" w:hAnsi="Arial" w:cs="Arial"/>
          <w:b/>
          <w:bCs/>
          <w:spacing w:val="80"/>
          <w:sz w:val="22"/>
          <w:szCs w:val="22"/>
        </w:rPr>
      </w:pPr>
    </w:p>
    <w:p w:rsidR="003A65E6" w:rsidRPr="00A41477"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noProof w:val="0"/>
          <w:sz w:val="22"/>
          <w:szCs w:val="22"/>
          <w:highlight w:val="yellow"/>
        </w:rPr>
        <w:id w:val="-10452121"/>
        <w:docPartObj>
          <w:docPartGallery w:val="Table of Contents"/>
          <w:docPartUnique/>
        </w:docPartObj>
      </w:sdtPr>
      <w:sdtEndPr>
        <w:rPr>
          <w:highlight w:val="none"/>
        </w:rPr>
      </w:sdtEndPr>
      <w:sdtContent>
        <w:p w:rsidR="007E0A67" w:rsidRPr="00A41477" w:rsidRDefault="003979B9">
          <w:pPr>
            <w:pStyle w:val="TOC1"/>
            <w:rPr>
              <w:rFonts w:eastAsiaTheme="minorEastAsia"/>
              <w:b w:val="0"/>
              <w:bCs w:val="0"/>
              <w:caps w:val="0"/>
              <w:sz w:val="22"/>
              <w:szCs w:val="22"/>
              <w:lang w:val="en-US" w:eastAsia="en-US"/>
            </w:rPr>
          </w:pPr>
          <w:r w:rsidRPr="00A41477">
            <w:rPr>
              <w:sz w:val="22"/>
              <w:szCs w:val="22"/>
            </w:rPr>
            <w:fldChar w:fldCharType="begin"/>
          </w:r>
          <w:r w:rsidR="00880FB6" w:rsidRPr="00A41477">
            <w:rPr>
              <w:sz w:val="22"/>
              <w:szCs w:val="22"/>
            </w:rPr>
            <w:instrText xml:space="preserve"> TOC \o "1-3" \h \z \u </w:instrText>
          </w:r>
          <w:r w:rsidRPr="00A41477">
            <w:rPr>
              <w:sz w:val="22"/>
              <w:szCs w:val="22"/>
            </w:rPr>
            <w:fldChar w:fldCharType="separate"/>
          </w:r>
          <w:hyperlink w:anchor="_Toc463354983" w:history="1">
            <w:r w:rsidR="007E0A67" w:rsidRPr="00A41477">
              <w:rPr>
                <w:rStyle w:val="Hyperlink"/>
                <w:sz w:val="22"/>
                <w:szCs w:val="22"/>
                <w:lang w:val="en-US"/>
              </w:rPr>
              <w:t>1.</w:t>
            </w:r>
            <w:r w:rsidR="007E0A67" w:rsidRPr="00A41477">
              <w:rPr>
                <w:rFonts w:eastAsiaTheme="minorEastAsia"/>
                <w:b w:val="0"/>
                <w:bCs w:val="0"/>
                <w:caps w:val="0"/>
                <w:sz w:val="22"/>
                <w:szCs w:val="22"/>
                <w:lang w:val="en-US" w:eastAsia="en-US"/>
              </w:rPr>
              <w:tab/>
            </w:r>
            <w:r w:rsidR="007E0A67" w:rsidRPr="00A41477">
              <w:rPr>
                <w:rStyle w:val="Hyperlink"/>
                <w:sz w:val="22"/>
                <w:szCs w:val="22"/>
              </w:rPr>
              <w:t>ОПШТИ ПОДАЦИ О ЈАВНОЈ НАБАВЦИ</w:t>
            </w:r>
            <w:r w:rsidR="007E0A67" w:rsidRPr="00A41477">
              <w:rPr>
                <w:webHidden/>
                <w:sz w:val="22"/>
                <w:szCs w:val="22"/>
              </w:rPr>
              <w:tab/>
            </w:r>
            <w:r w:rsidR="00C20F72" w:rsidRPr="00A41477">
              <w:rPr>
                <w:webHidden/>
                <w:sz w:val="22"/>
                <w:szCs w:val="22"/>
              </w:rPr>
              <w:t>3</w:t>
            </w:r>
          </w:hyperlink>
        </w:p>
        <w:p w:rsidR="007E0A67" w:rsidRPr="00A41477" w:rsidRDefault="00871B40">
          <w:pPr>
            <w:pStyle w:val="TOC1"/>
            <w:rPr>
              <w:rFonts w:eastAsiaTheme="minorEastAsia"/>
              <w:b w:val="0"/>
              <w:bCs w:val="0"/>
              <w:caps w:val="0"/>
              <w:sz w:val="22"/>
              <w:szCs w:val="22"/>
              <w:lang w:val="en-US" w:eastAsia="en-US"/>
            </w:rPr>
          </w:pPr>
          <w:hyperlink w:anchor="_Toc463354984" w:history="1">
            <w:r w:rsidR="007E0A67" w:rsidRPr="00A41477">
              <w:rPr>
                <w:rStyle w:val="Hyperlink"/>
                <w:sz w:val="22"/>
                <w:szCs w:val="22"/>
              </w:rPr>
              <w:t>2.</w:t>
            </w:r>
            <w:r w:rsidR="007E0A67" w:rsidRPr="00A41477">
              <w:rPr>
                <w:rFonts w:eastAsiaTheme="minorEastAsia"/>
                <w:b w:val="0"/>
                <w:bCs w:val="0"/>
                <w:caps w:val="0"/>
                <w:sz w:val="22"/>
                <w:szCs w:val="22"/>
                <w:lang w:val="en-US" w:eastAsia="en-US"/>
              </w:rPr>
              <w:tab/>
            </w:r>
            <w:r w:rsidR="007E0A67" w:rsidRPr="00A41477">
              <w:rPr>
                <w:rStyle w:val="Hyperlink"/>
                <w:sz w:val="22"/>
                <w:szCs w:val="22"/>
              </w:rPr>
              <w:t>УПУТСТВО ПОНУЂАЧИМА КАКО ДА САЧИНЕ ПОНУДУ</w:t>
            </w:r>
            <w:r w:rsidR="007E0A67" w:rsidRPr="00A41477">
              <w:rPr>
                <w:webHidden/>
                <w:sz w:val="22"/>
                <w:szCs w:val="22"/>
              </w:rPr>
              <w:tab/>
            </w:r>
            <w:r w:rsidR="00C20F72" w:rsidRPr="00A41477">
              <w:rPr>
                <w:webHidden/>
                <w:sz w:val="22"/>
                <w:szCs w:val="22"/>
              </w:rPr>
              <w:t>4</w:t>
            </w:r>
          </w:hyperlink>
        </w:p>
        <w:p w:rsidR="007E0A67" w:rsidRPr="00A41477" w:rsidRDefault="00871B40">
          <w:pPr>
            <w:pStyle w:val="TOC1"/>
            <w:rPr>
              <w:rFonts w:eastAsiaTheme="minorEastAsia"/>
              <w:b w:val="0"/>
              <w:bCs w:val="0"/>
              <w:caps w:val="0"/>
              <w:sz w:val="22"/>
              <w:szCs w:val="22"/>
              <w:lang w:val="en-US" w:eastAsia="en-US"/>
            </w:rPr>
          </w:pPr>
          <w:hyperlink w:anchor="_Toc463355010" w:history="1">
            <w:r w:rsidR="007E0A67" w:rsidRPr="00A41477">
              <w:rPr>
                <w:rStyle w:val="Hyperlink"/>
                <w:sz w:val="22"/>
                <w:szCs w:val="22"/>
              </w:rPr>
              <w:t>3.</w:t>
            </w:r>
            <w:r w:rsidR="007E0A67" w:rsidRPr="00A41477">
              <w:rPr>
                <w:rFonts w:eastAsiaTheme="minorEastAsia"/>
                <w:b w:val="0"/>
                <w:bCs w:val="0"/>
                <w:caps w:val="0"/>
                <w:sz w:val="22"/>
                <w:szCs w:val="22"/>
                <w:lang w:val="en-US" w:eastAsia="en-US"/>
              </w:rPr>
              <w:tab/>
            </w:r>
            <w:r w:rsidR="007E0A67" w:rsidRPr="00A41477">
              <w:rPr>
                <w:rStyle w:val="Hyperlink"/>
                <w:sz w:val="22"/>
                <w:szCs w:val="22"/>
              </w:rPr>
              <w:t>КРИТЕРИЈУМ ЗА ДОДЕЛУ УГОВОРА</w:t>
            </w:r>
            <w:r w:rsidR="007E0A67" w:rsidRPr="00A41477">
              <w:rPr>
                <w:webHidden/>
                <w:sz w:val="22"/>
                <w:szCs w:val="22"/>
              </w:rPr>
              <w:tab/>
            </w:r>
            <w:r w:rsidR="003979B9" w:rsidRPr="00A41477">
              <w:rPr>
                <w:webHidden/>
                <w:sz w:val="22"/>
                <w:szCs w:val="22"/>
              </w:rPr>
              <w:fldChar w:fldCharType="begin"/>
            </w:r>
            <w:r w:rsidR="007E0A67" w:rsidRPr="00A41477">
              <w:rPr>
                <w:webHidden/>
                <w:sz w:val="22"/>
                <w:szCs w:val="22"/>
              </w:rPr>
              <w:instrText xml:space="preserve"> PAGEREF _Toc463355010 \h </w:instrText>
            </w:r>
            <w:r w:rsidR="003979B9" w:rsidRPr="00A41477">
              <w:rPr>
                <w:webHidden/>
                <w:sz w:val="22"/>
                <w:szCs w:val="22"/>
              </w:rPr>
            </w:r>
            <w:r w:rsidR="003979B9" w:rsidRPr="00A41477">
              <w:rPr>
                <w:webHidden/>
                <w:sz w:val="22"/>
                <w:szCs w:val="22"/>
              </w:rPr>
              <w:fldChar w:fldCharType="separate"/>
            </w:r>
            <w:r w:rsidR="00D069A1">
              <w:rPr>
                <w:webHidden/>
                <w:sz w:val="22"/>
                <w:szCs w:val="22"/>
              </w:rPr>
              <w:t>8</w:t>
            </w:r>
            <w:r w:rsidR="003979B9" w:rsidRPr="00A41477">
              <w:rPr>
                <w:webHidden/>
                <w:sz w:val="22"/>
                <w:szCs w:val="22"/>
              </w:rPr>
              <w:fldChar w:fldCharType="end"/>
            </w:r>
          </w:hyperlink>
        </w:p>
        <w:p w:rsidR="007E0A67" w:rsidRPr="00A41477" w:rsidRDefault="00871B40">
          <w:pPr>
            <w:pStyle w:val="TOC1"/>
            <w:rPr>
              <w:rFonts w:eastAsiaTheme="minorEastAsia"/>
              <w:b w:val="0"/>
              <w:bCs w:val="0"/>
              <w:caps w:val="0"/>
              <w:sz w:val="22"/>
              <w:szCs w:val="22"/>
              <w:lang w:val="en-US" w:eastAsia="en-US"/>
            </w:rPr>
          </w:pPr>
          <w:hyperlink w:anchor="_Toc463355011" w:history="1">
            <w:r w:rsidR="007E0A67" w:rsidRPr="00A41477">
              <w:rPr>
                <w:rStyle w:val="Hyperlink"/>
                <w:sz w:val="22"/>
                <w:szCs w:val="22"/>
              </w:rPr>
              <w:t>4.</w:t>
            </w:r>
            <w:r w:rsidR="007E0A67" w:rsidRPr="00A41477">
              <w:rPr>
                <w:rFonts w:eastAsiaTheme="minorEastAsia"/>
                <w:b w:val="0"/>
                <w:bCs w:val="0"/>
                <w:caps w:val="0"/>
                <w:sz w:val="22"/>
                <w:szCs w:val="22"/>
                <w:lang w:val="en-US" w:eastAsia="en-US"/>
              </w:rPr>
              <w:tab/>
            </w:r>
            <w:r w:rsidR="007E0A67" w:rsidRPr="00A41477">
              <w:rPr>
                <w:rStyle w:val="Hyperlink"/>
                <w:sz w:val="22"/>
                <w:szCs w:val="22"/>
              </w:rPr>
              <w:t>УСЛОВИ ЗА УЧЕШЋЕ У ПОСТУПКУ ЈАВНЕ НАБАВКЕ ИЗ ЧЛ. 75. И 76. ЗАКОНА И УПУТСТВО КАКО СЕ ДОКАЗУЈЕ ИСПУЊЕНОСТ ТИХ УСЛОВА</w:t>
            </w:r>
            <w:r w:rsidR="007E0A67" w:rsidRPr="00A41477">
              <w:rPr>
                <w:webHidden/>
                <w:sz w:val="22"/>
                <w:szCs w:val="22"/>
              </w:rPr>
              <w:tab/>
            </w:r>
            <w:r w:rsidR="003979B9" w:rsidRPr="00A41477">
              <w:rPr>
                <w:webHidden/>
                <w:sz w:val="22"/>
                <w:szCs w:val="22"/>
              </w:rPr>
              <w:fldChar w:fldCharType="begin"/>
            </w:r>
            <w:r w:rsidR="007E0A67" w:rsidRPr="00A41477">
              <w:rPr>
                <w:webHidden/>
                <w:sz w:val="22"/>
                <w:szCs w:val="22"/>
              </w:rPr>
              <w:instrText xml:space="preserve"> PAGEREF _Toc463355011 \h </w:instrText>
            </w:r>
            <w:r w:rsidR="003979B9" w:rsidRPr="00A41477">
              <w:rPr>
                <w:webHidden/>
                <w:sz w:val="22"/>
                <w:szCs w:val="22"/>
              </w:rPr>
            </w:r>
            <w:r w:rsidR="003979B9" w:rsidRPr="00A41477">
              <w:rPr>
                <w:webHidden/>
                <w:sz w:val="22"/>
                <w:szCs w:val="22"/>
              </w:rPr>
              <w:fldChar w:fldCharType="separate"/>
            </w:r>
            <w:r w:rsidR="00D069A1">
              <w:rPr>
                <w:webHidden/>
                <w:sz w:val="22"/>
                <w:szCs w:val="22"/>
              </w:rPr>
              <w:t>6</w:t>
            </w:r>
            <w:r w:rsidR="003979B9" w:rsidRPr="00A41477">
              <w:rPr>
                <w:webHidden/>
                <w:sz w:val="22"/>
                <w:szCs w:val="22"/>
              </w:rPr>
              <w:fldChar w:fldCharType="end"/>
            </w:r>
          </w:hyperlink>
        </w:p>
        <w:p w:rsidR="007E0A67" w:rsidRPr="00A41477" w:rsidRDefault="00871B40">
          <w:pPr>
            <w:pStyle w:val="TOC1"/>
            <w:rPr>
              <w:rFonts w:eastAsiaTheme="minorEastAsia"/>
              <w:b w:val="0"/>
              <w:bCs w:val="0"/>
              <w:caps w:val="0"/>
              <w:sz w:val="22"/>
              <w:szCs w:val="22"/>
              <w:lang w:val="en-US" w:eastAsia="en-US"/>
            </w:rPr>
          </w:pPr>
          <w:hyperlink w:anchor="_Toc463355016" w:history="1">
            <w:r w:rsidR="007E0A67" w:rsidRPr="00A41477">
              <w:rPr>
                <w:rStyle w:val="Hyperlink"/>
                <w:sz w:val="22"/>
                <w:szCs w:val="22"/>
              </w:rPr>
              <w:t>5.</w:t>
            </w:r>
            <w:r w:rsidR="007E0A67" w:rsidRPr="00A41477">
              <w:rPr>
                <w:rFonts w:eastAsiaTheme="minorEastAsia"/>
                <w:b w:val="0"/>
                <w:bCs w:val="0"/>
                <w:caps w:val="0"/>
                <w:sz w:val="22"/>
                <w:szCs w:val="22"/>
                <w:lang w:val="en-US" w:eastAsia="en-US"/>
              </w:rPr>
              <w:tab/>
            </w:r>
            <w:r w:rsidR="007E0A67" w:rsidRPr="00A41477">
              <w:rPr>
                <w:rStyle w:val="Hyperlink"/>
                <w:sz w:val="22"/>
                <w:szCs w:val="22"/>
              </w:rPr>
              <w:t>ВРСТА, ТЕХНИЧКЕ КАРАКТЕРИСТИКЕ И СПЕЦИФИКАЦИЈА УСЛУГА ПРЕДМЕТНЕ ЈАВНЕ НАБАВКЕ</w:t>
            </w:r>
            <w:r w:rsidR="007E0A67" w:rsidRPr="00A41477">
              <w:rPr>
                <w:webHidden/>
                <w:sz w:val="22"/>
                <w:szCs w:val="22"/>
              </w:rPr>
              <w:tab/>
            </w:r>
            <w:r w:rsidR="003979B9" w:rsidRPr="00A41477">
              <w:rPr>
                <w:webHidden/>
                <w:sz w:val="22"/>
                <w:szCs w:val="22"/>
              </w:rPr>
              <w:fldChar w:fldCharType="begin"/>
            </w:r>
            <w:r w:rsidR="007E0A67" w:rsidRPr="00A41477">
              <w:rPr>
                <w:webHidden/>
                <w:sz w:val="22"/>
                <w:szCs w:val="22"/>
              </w:rPr>
              <w:instrText xml:space="preserve"> PAGEREF _Toc463355016 \h </w:instrText>
            </w:r>
            <w:r w:rsidR="003979B9" w:rsidRPr="00A41477">
              <w:rPr>
                <w:webHidden/>
                <w:sz w:val="22"/>
                <w:szCs w:val="22"/>
              </w:rPr>
            </w:r>
            <w:r w:rsidR="003979B9" w:rsidRPr="00A41477">
              <w:rPr>
                <w:webHidden/>
                <w:sz w:val="22"/>
                <w:szCs w:val="22"/>
              </w:rPr>
              <w:fldChar w:fldCharType="separate"/>
            </w:r>
            <w:r w:rsidR="00D069A1">
              <w:rPr>
                <w:webHidden/>
                <w:sz w:val="22"/>
                <w:szCs w:val="22"/>
              </w:rPr>
              <w:t>3</w:t>
            </w:r>
            <w:r w:rsidR="003979B9" w:rsidRPr="00A41477">
              <w:rPr>
                <w:webHidden/>
                <w:sz w:val="22"/>
                <w:szCs w:val="22"/>
              </w:rPr>
              <w:fldChar w:fldCharType="end"/>
            </w:r>
          </w:hyperlink>
        </w:p>
        <w:p w:rsidR="007E0A67" w:rsidRPr="00A41477" w:rsidRDefault="00871B40">
          <w:pPr>
            <w:pStyle w:val="TOC1"/>
            <w:rPr>
              <w:rFonts w:eastAsiaTheme="minorEastAsia"/>
              <w:b w:val="0"/>
              <w:bCs w:val="0"/>
              <w:caps w:val="0"/>
              <w:sz w:val="22"/>
              <w:szCs w:val="22"/>
              <w:lang w:val="en-US" w:eastAsia="en-US"/>
            </w:rPr>
          </w:pPr>
          <w:hyperlink w:anchor="_Toc463355023" w:history="1">
            <w:r w:rsidR="007E0A67" w:rsidRPr="00A41477">
              <w:rPr>
                <w:rStyle w:val="Hyperlink"/>
                <w:iCs/>
                <w:sz w:val="22"/>
                <w:szCs w:val="22"/>
              </w:rPr>
              <w:t>6.</w:t>
            </w:r>
            <w:r w:rsidR="007E0A67" w:rsidRPr="00A41477">
              <w:rPr>
                <w:rFonts w:eastAsiaTheme="minorEastAsia"/>
                <w:b w:val="0"/>
                <w:bCs w:val="0"/>
                <w:caps w:val="0"/>
                <w:sz w:val="22"/>
                <w:szCs w:val="22"/>
                <w:lang w:val="en-US" w:eastAsia="en-US"/>
              </w:rPr>
              <w:tab/>
            </w:r>
            <w:r w:rsidR="007E0A67" w:rsidRPr="00A41477">
              <w:rPr>
                <w:rStyle w:val="Hyperlink"/>
                <w:sz w:val="22"/>
                <w:szCs w:val="22"/>
              </w:rPr>
              <w:t>ОБРАСЦИ</w:t>
            </w:r>
            <w:r w:rsidR="007E0A67" w:rsidRPr="00A41477">
              <w:rPr>
                <w:webHidden/>
                <w:sz w:val="22"/>
                <w:szCs w:val="22"/>
              </w:rPr>
              <w:tab/>
            </w:r>
            <w:r w:rsidR="003979B9" w:rsidRPr="00A41477">
              <w:rPr>
                <w:webHidden/>
                <w:sz w:val="22"/>
                <w:szCs w:val="22"/>
              </w:rPr>
              <w:fldChar w:fldCharType="begin"/>
            </w:r>
            <w:r w:rsidR="007E0A67" w:rsidRPr="00A41477">
              <w:rPr>
                <w:webHidden/>
                <w:sz w:val="22"/>
                <w:szCs w:val="22"/>
              </w:rPr>
              <w:instrText xml:space="preserve"> PAGEREF _Toc463355023 \h </w:instrText>
            </w:r>
            <w:r w:rsidR="003979B9" w:rsidRPr="00A41477">
              <w:rPr>
                <w:webHidden/>
                <w:sz w:val="22"/>
                <w:szCs w:val="22"/>
              </w:rPr>
            </w:r>
            <w:r w:rsidR="003979B9" w:rsidRPr="00A41477">
              <w:rPr>
                <w:webHidden/>
                <w:sz w:val="22"/>
                <w:szCs w:val="22"/>
              </w:rPr>
              <w:fldChar w:fldCharType="separate"/>
            </w:r>
            <w:r w:rsidR="00D069A1">
              <w:rPr>
                <w:webHidden/>
                <w:sz w:val="22"/>
                <w:szCs w:val="22"/>
              </w:rPr>
              <w:t>26</w:t>
            </w:r>
            <w:r w:rsidR="003979B9" w:rsidRPr="00A41477">
              <w:rPr>
                <w:webHidden/>
                <w:sz w:val="22"/>
                <w:szCs w:val="22"/>
              </w:rPr>
              <w:fldChar w:fldCharType="end"/>
            </w:r>
          </w:hyperlink>
        </w:p>
        <w:p w:rsidR="007E0A67" w:rsidRPr="00A41477" w:rsidRDefault="00871B40">
          <w:pPr>
            <w:pStyle w:val="TOC1"/>
            <w:rPr>
              <w:rFonts w:eastAsiaTheme="minorEastAsia"/>
              <w:b w:val="0"/>
              <w:bCs w:val="0"/>
              <w:caps w:val="0"/>
              <w:sz w:val="22"/>
              <w:szCs w:val="22"/>
              <w:lang w:val="en-US" w:eastAsia="en-US"/>
            </w:rPr>
          </w:pPr>
          <w:hyperlink w:anchor="_Toc463355039" w:history="1">
            <w:r w:rsidR="007E0A67" w:rsidRPr="00A41477">
              <w:rPr>
                <w:rStyle w:val="Hyperlink"/>
                <w:sz w:val="22"/>
                <w:szCs w:val="22"/>
              </w:rPr>
              <w:t>7.</w:t>
            </w:r>
            <w:r w:rsidR="007E0A67" w:rsidRPr="00A41477">
              <w:rPr>
                <w:rFonts w:eastAsiaTheme="minorEastAsia"/>
                <w:b w:val="0"/>
                <w:bCs w:val="0"/>
                <w:caps w:val="0"/>
                <w:sz w:val="22"/>
                <w:szCs w:val="22"/>
                <w:lang w:val="en-US" w:eastAsia="en-US"/>
              </w:rPr>
              <w:tab/>
            </w:r>
            <w:r w:rsidR="007E0A67" w:rsidRPr="00A41477">
              <w:rPr>
                <w:rStyle w:val="Hyperlink"/>
                <w:sz w:val="22"/>
                <w:szCs w:val="22"/>
              </w:rPr>
              <w:t>МОДЕЛ УГОВОРА</w:t>
            </w:r>
            <w:r w:rsidR="007E0A67" w:rsidRPr="00A41477">
              <w:rPr>
                <w:webHidden/>
                <w:sz w:val="22"/>
                <w:szCs w:val="22"/>
              </w:rPr>
              <w:tab/>
            </w:r>
            <w:r w:rsidR="003979B9" w:rsidRPr="00A41477">
              <w:rPr>
                <w:webHidden/>
                <w:sz w:val="22"/>
                <w:szCs w:val="22"/>
              </w:rPr>
              <w:fldChar w:fldCharType="begin"/>
            </w:r>
            <w:r w:rsidR="007E0A67" w:rsidRPr="00A41477">
              <w:rPr>
                <w:webHidden/>
                <w:sz w:val="22"/>
                <w:szCs w:val="22"/>
              </w:rPr>
              <w:instrText xml:space="preserve"> PAGEREF _Toc463355039 \h </w:instrText>
            </w:r>
            <w:r w:rsidR="003979B9" w:rsidRPr="00A41477">
              <w:rPr>
                <w:webHidden/>
                <w:sz w:val="22"/>
                <w:szCs w:val="22"/>
              </w:rPr>
              <w:fldChar w:fldCharType="separate"/>
            </w:r>
            <w:r w:rsidR="00D069A1">
              <w:rPr>
                <w:b w:val="0"/>
                <w:bCs w:val="0"/>
                <w:webHidden/>
                <w:sz w:val="22"/>
                <w:szCs w:val="22"/>
                <w:lang w:val="en-US"/>
              </w:rPr>
              <w:t>Error! Bookmark not defined.</w:t>
            </w:r>
            <w:r w:rsidR="003979B9" w:rsidRPr="00A41477">
              <w:rPr>
                <w:webHidden/>
                <w:sz w:val="22"/>
                <w:szCs w:val="22"/>
              </w:rPr>
              <w:fldChar w:fldCharType="end"/>
            </w:r>
          </w:hyperlink>
        </w:p>
        <w:p w:rsidR="007E0A67" w:rsidRPr="00187C95" w:rsidRDefault="00871B40">
          <w:pPr>
            <w:pStyle w:val="TOC1"/>
            <w:rPr>
              <w:sz w:val="22"/>
              <w:szCs w:val="22"/>
              <w:lang w:val="en-US"/>
            </w:rPr>
          </w:pPr>
          <w:hyperlink w:anchor="_Toc463355040" w:history="1">
            <w:r w:rsidR="007E0A67" w:rsidRPr="00A41477">
              <w:rPr>
                <w:rStyle w:val="Hyperlink"/>
                <w:sz w:val="22"/>
                <w:szCs w:val="22"/>
              </w:rPr>
              <w:t>8.</w:t>
            </w:r>
            <w:r w:rsidR="007E0A67" w:rsidRPr="00A41477">
              <w:rPr>
                <w:rFonts w:eastAsiaTheme="minorEastAsia"/>
                <w:b w:val="0"/>
                <w:bCs w:val="0"/>
                <w:caps w:val="0"/>
                <w:sz w:val="22"/>
                <w:szCs w:val="22"/>
                <w:lang w:val="en-US" w:eastAsia="en-US"/>
              </w:rPr>
              <w:tab/>
            </w:r>
            <w:r w:rsidR="007E0A67" w:rsidRPr="00A41477">
              <w:rPr>
                <w:rStyle w:val="Hyperlink"/>
                <w:sz w:val="22"/>
                <w:szCs w:val="22"/>
              </w:rPr>
              <w:t>МОДЕЛ УГОВОРА   о чувању пословне тајне и поверљивих информација</w:t>
            </w:r>
            <w:r w:rsidR="007E0A67" w:rsidRPr="00A41477">
              <w:rPr>
                <w:webHidden/>
                <w:sz w:val="22"/>
                <w:szCs w:val="22"/>
              </w:rPr>
              <w:tab/>
            </w:r>
          </w:hyperlink>
          <w:r w:rsidR="00187C95">
            <w:rPr>
              <w:sz w:val="22"/>
              <w:szCs w:val="22"/>
              <w:lang w:val="en-US"/>
            </w:rPr>
            <w:t>57</w:t>
          </w:r>
        </w:p>
        <w:p w:rsidR="009535FB" w:rsidRPr="00A41477" w:rsidRDefault="009535FB" w:rsidP="009535FB">
          <w:pPr>
            <w:rPr>
              <w:rFonts w:ascii="Arial" w:eastAsiaTheme="minorEastAsia" w:hAnsi="Arial" w:cs="Arial"/>
              <w:b/>
              <w:sz w:val="22"/>
              <w:szCs w:val="22"/>
              <w:lang w:val="sr-Cyrl-RS"/>
            </w:rPr>
          </w:pPr>
          <w:r w:rsidRPr="00A41477">
            <w:rPr>
              <w:rFonts w:ascii="Arial" w:eastAsiaTheme="minorEastAsia" w:hAnsi="Arial" w:cs="Arial"/>
              <w:b/>
              <w:sz w:val="22"/>
              <w:szCs w:val="22"/>
              <w:lang w:val="sr-Cyrl-RS"/>
            </w:rPr>
            <w:t>9.  ПРИЛОГ О БЕЗБЕДНОСТИ И ЗДРАВЉА НА РАДУ……………………………………………………………</w:t>
          </w:r>
          <w:r w:rsidR="00E122BC" w:rsidRPr="00A41477">
            <w:rPr>
              <w:rFonts w:ascii="Arial" w:eastAsiaTheme="minorEastAsia" w:hAnsi="Arial" w:cs="Arial"/>
              <w:b/>
              <w:sz w:val="22"/>
              <w:szCs w:val="22"/>
              <w:lang w:val="sr-Cyrl-RS"/>
            </w:rPr>
            <w:t>.</w:t>
          </w:r>
          <w:r w:rsidR="00D00B95">
            <w:rPr>
              <w:rFonts w:ascii="Arial" w:eastAsiaTheme="minorEastAsia" w:hAnsi="Arial" w:cs="Arial"/>
              <w:b/>
              <w:sz w:val="22"/>
              <w:szCs w:val="22"/>
              <w:lang w:val="sr-Cyrl-RS"/>
            </w:rPr>
            <w:t>..................................................</w:t>
          </w:r>
          <w:r w:rsidR="00AA61AE">
            <w:rPr>
              <w:rFonts w:ascii="Arial" w:eastAsiaTheme="minorEastAsia" w:hAnsi="Arial" w:cs="Arial"/>
              <w:b/>
              <w:sz w:val="22"/>
              <w:szCs w:val="22"/>
              <w:lang w:val="sr-Cyrl-RS"/>
            </w:rPr>
            <w:t>64</w:t>
          </w:r>
        </w:p>
        <w:p w:rsidR="00880FB6" w:rsidRPr="00A41477" w:rsidRDefault="003979B9" w:rsidP="00D84F4D">
          <w:pPr>
            <w:spacing w:before="120" w:after="120"/>
            <w:rPr>
              <w:rFonts w:ascii="Arial" w:hAnsi="Arial" w:cs="Arial"/>
              <w:sz w:val="22"/>
              <w:szCs w:val="22"/>
            </w:rPr>
          </w:pPr>
          <w:r w:rsidRPr="00A41477">
            <w:rPr>
              <w:rFonts w:ascii="Arial" w:hAnsi="Arial" w:cs="Arial"/>
              <w:b/>
              <w:bCs/>
              <w:noProof/>
              <w:sz w:val="22"/>
              <w:szCs w:val="22"/>
            </w:rPr>
            <w:fldChar w:fldCharType="end"/>
          </w:r>
        </w:p>
      </w:sdtContent>
    </w:sdt>
    <w:p w:rsidR="00510CB2" w:rsidRPr="00A41477" w:rsidRDefault="00510CB2" w:rsidP="00510CB2">
      <w:pPr>
        <w:rPr>
          <w:rFonts w:ascii="Arial" w:hAnsi="Arial" w:cs="Arial"/>
          <w:sz w:val="22"/>
          <w:szCs w:val="22"/>
        </w:rPr>
      </w:pPr>
    </w:p>
    <w:p w:rsidR="00D450C6" w:rsidRPr="00A41477" w:rsidRDefault="00D450C6" w:rsidP="00880FB6">
      <w:pPr>
        <w:jc w:val="right"/>
        <w:rPr>
          <w:rFonts w:ascii="Arial" w:hAnsi="Arial" w:cs="Arial"/>
          <w:sz w:val="22"/>
          <w:szCs w:val="22"/>
        </w:rPr>
      </w:pPr>
      <w:bookmarkStart w:id="1" w:name="_Toc430697416"/>
      <w:bookmarkStart w:id="2" w:name="_Toc430697446"/>
      <w:bookmarkStart w:id="3" w:name="_Toc430697689"/>
      <w:bookmarkStart w:id="4" w:name="_Toc430697844"/>
    </w:p>
    <w:p w:rsidR="00D450C6" w:rsidRPr="00A41477" w:rsidRDefault="00D450C6" w:rsidP="00880FB6">
      <w:pPr>
        <w:jc w:val="right"/>
        <w:rPr>
          <w:rFonts w:ascii="Arial" w:hAnsi="Arial" w:cs="Arial"/>
          <w:sz w:val="22"/>
          <w:szCs w:val="22"/>
        </w:rPr>
      </w:pPr>
    </w:p>
    <w:p w:rsidR="00AF4184" w:rsidRPr="002A6A82" w:rsidRDefault="00AF4184" w:rsidP="00880FB6">
      <w:pPr>
        <w:jc w:val="right"/>
        <w:rPr>
          <w:rFonts w:ascii="Arial" w:hAnsi="Arial" w:cs="Arial"/>
          <w:sz w:val="22"/>
          <w:szCs w:val="22"/>
          <w:lang w:val="en-US"/>
        </w:rPr>
      </w:pPr>
      <w:r w:rsidRPr="00A41477">
        <w:rPr>
          <w:rFonts w:ascii="Arial" w:hAnsi="Arial" w:cs="Arial"/>
          <w:sz w:val="22"/>
          <w:szCs w:val="22"/>
        </w:rPr>
        <w:t xml:space="preserve">Укупан број страна документације: </w:t>
      </w:r>
      <w:bookmarkEnd w:id="1"/>
      <w:bookmarkEnd w:id="2"/>
      <w:bookmarkEnd w:id="3"/>
      <w:bookmarkEnd w:id="4"/>
      <w:r w:rsidR="00871B40">
        <w:rPr>
          <w:rFonts w:ascii="Arial" w:hAnsi="Arial" w:cs="Arial"/>
          <w:sz w:val="22"/>
          <w:szCs w:val="22"/>
          <w:lang w:val="en-US"/>
        </w:rPr>
        <w:t>67</w:t>
      </w:r>
    </w:p>
    <w:p w:rsidR="007E14AA" w:rsidRPr="00A41477" w:rsidRDefault="007E14AA" w:rsidP="00ED4136">
      <w:pPr>
        <w:pStyle w:val="Heading10"/>
        <w:ind w:left="360" w:firstLine="0"/>
      </w:pPr>
    </w:p>
    <w:p w:rsidR="007E14AA" w:rsidRPr="00A41477" w:rsidRDefault="007E14AA" w:rsidP="007E14AA">
      <w:pPr>
        <w:rPr>
          <w:rFonts w:ascii="Arial" w:hAnsi="Arial" w:cs="Arial"/>
          <w:sz w:val="22"/>
          <w:szCs w:val="22"/>
        </w:rPr>
      </w:pPr>
    </w:p>
    <w:p w:rsidR="007E14AA" w:rsidRPr="00A41477" w:rsidRDefault="007E14AA" w:rsidP="007E14AA">
      <w:pPr>
        <w:rPr>
          <w:rFonts w:ascii="Arial" w:hAnsi="Arial" w:cs="Arial"/>
          <w:sz w:val="22"/>
          <w:szCs w:val="22"/>
        </w:rPr>
      </w:pPr>
    </w:p>
    <w:p w:rsidR="007E14AA" w:rsidRPr="00A41477" w:rsidRDefault="007E14AA" w:rsidP="00ED4136">
      <w:pPr>
        <w:pStyle w:val="Heading10"/>
        <w:ind w:left="360" w:firstLine="0"/>
      </w:pPr>
    </w:p>
    <w:p w:rsidR="007E14AA" w:rsidRPr="00A41477" w:rsidRDefault="007E14AA" w:rsidP="00ED4136">
      <w:pPr>
        <w:pStyle w:val="Heading10"/>
        <w:ind w:left="360" w:firstLine="0"/>
      </w:pPr>
    </w:p>
    <w:p w:rsidR="00E626A8" w:rsidRDefault="003A65E6" w:rsidP="00F63430">
      <w:pPr>
        <w:pStyle w:val="Heading10"/>
        <w:numPr>
          <w:ilvl w:val="0"/>
          <w:numId w:val="8"/>
        </w:numPr>
      </w:pPr>
      <w:r w:rsidRPr="00A41477">
        <w:br w:type="page"/>
      </w:r>
      <w:bookmarkStart w:id="5" w:name="_Toc362821708"/>
      <w:bookmarkStart w:id="6" w:name="_Toc430697417"/>
      <w:bookmarkStart w:id="7" w:name="_Toc463354983"/>
      <w:r w:rsidRPr="00A41477">
        <w:lastRenderedPageBreak/>
        <w:t>ОПШТИ ПОДАЦИ О ЈАВНОЈ НАБА</w:t>
      </w:r>
      <w:r w:rsidR="0019479E" w:rsidRPr="00A41477">
        <w:t>В</w:t>
      </w:r>
      <w:r w:rsidRPr="00A41477">
        <w:t>ЦИ</w:t>
      </w:r>
      <w:bookmarkEnd w:id="5"/>
      <w:bookmarkEnd w:id="6"/>
      <w:bookmarkEnd w:id="7"/>
    </w:p>
    <w:p w:rsidR="008B0322" w:rsidRDefault="008B0322" w:rsidP="008B03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085"/>
      </w:tblGrid>
      <w:tr w:rsidR="008B0322" w:rsidRPr="008B0322" w:rsidTr="00CF0EAA">
        <w:trPr>
          <w:trHeight w:val="1065"/>
        </w:trPr>
        <w:tc>
          <w:tcPr>
            <w:tcW w:w="2976" w:type="dxa"/>
            <w:shd w:val="clear" w:color="auto" w:fill="auto"/>
          </w:tcPr>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r w:rsidRPr="008B0322">
              <w:rPr>
                <w:rFonts w:ascii="Arial" w:eastAsia="TimesNewRomanPSMT" w:hAnsi="Arial" w:cs="Arial"/>
                <w:bCs/>
                <w:lang w:val="en-US" w:eastAsia="en-US"/>
              </w:rPr>
              <w:t>Назив и адреса Наручиоца</w:t>
            </w:r>
          </w:p>
        </w:tc>
        <w:tc>
          <w:tcPr>
            <w:tcW w:w="6085" w:type="dxa"/>
            <w:shd w:val="clear" w:color="auto" w:fill="auto"/>
          </w:tcPr>
          <w:p w:rsidR="008B0322" w:rsidRPr="008B0322" w:rsidRDefault="008B0322" w:rsidP="008B0322">
            <w:pPr>
              <w:spacing w:before="120" w:line="100" w:lineRule="atLeast"/>
              <w:jc w:val="center"/>
              <w:rPr>
                <w:rFonts w:ascii="Arial" w:hAnsi="Arial" w:cs="Arial"/>
                <w:lang w:val="en-US" w:eastAsia="en-US"/>
              </w:rPr>
            </w:pPr>
            <w:r w:rsidRPr="008B0322">
              <w:rPr>
                <w:rFonts w:ascii="Arial" w:hAnsi="Arial" w:cs="Arial"/>
                <w:lang w:val="en-US" w:eastAsia="en-US"/>
              </w:rPr>
              <w:t>Јавно предузеће „Електропривреда Србије“ Београд,</w:t>
            </w:r>
          </w:p>
          <w:p w:rsidR="008B0322" w:rsidRPr="004C4F10" w:rsidRDefault="005C0192" w:rsidP="005C0192">
            <w:pPr>
              <w:pStyle w:val="Title"/>
              <w:rPr>
                <w:rFonts w:ascii="Arial" w:hAnsi="Arial" w:cs="Arial"/>
                <w:b w:val="0"/>
                <w:sz w:val="22"/>
                <w:szCs w:val="22"/>
                <w:lang w:val="sr-Cyrl-RS"/>
              </w:rPr>
            </w:pPr>
            <w:r w:rsidRPr="004C4F10">
              <w:rPr>
                <w:rFonts w:ascii="Arial" w:hAnsi="Arial" w:cs="Arial"/>
                <w:b w:val="0"/>
                <w:sz w:val="22"/>
                <w:szCs w:val="22"/>
              </w:rPr>
              <w:t>у</w:t>
            </w:r>
            <w:r w:rsidRPr="004C4F10">
              <w:rPr>
                <w:rFonts w:ascii="Arial" w:hAnsi="Arial" w:cs="Arial"/>
                <w:b w:val="0"/>
                <w:sz w:val="22"/>
                <w:szCs w:val="22"/>
                <w:lang w:val="sr-Cyrl-RS"/>
              </w:rPr>
              <w:t xml:space="preserve">лица </w:t>
            </w:r>
            <w:r w:rsidRPr="004C4F10">
              <w:rPr>
                <w:rFonts w:ascii="Arial" w:hAnsi="Arial" w:cs="Arial"/>
                <w:b w:val="0"/>
                <w:sz w:val="22"/>
                <w:szCs w:val="22"/>
              </w:rPr>
              <w:t xml:space="preserve"> </w:t>
            </w:r>
            <w:r w:rsidRPr="004C4F10">
              <w:rPr>
                <w:rFonts w:ascii="Arial" w:hAnsi="Arial" w:cs="Arial"/>
                <w:b w:val="0"/>
                <w:sz w:val="22"/>
                <w:szCs w:val="22"/>
                <w:lang w:val="sr-Cyrl-RS"/>
              </w:rPr>
              <w:t xml:space="preserve">Балканска </w:t>
            </w:r>
            <w:r w:rsidRPr="004C4F10">
              <w:rPr>
                <w:rFonts w:ascii="Arial" w:hAnsi="Arial" w:cs="Arial"/>
                <w:b w:val="0"/>
                <w:sz w:val="22"/>
                <w:szCs w:val="22"/>
              </w:rPr>
              <w:t xml:space="preserve"> </w:t>
            </w:r>
            <w:r w:rsidRPr="004C4F10">
              <w:rPr>
                <w:rFonts w:ascii="Arial" w:hAnsi="Arial" w:cs="Arial"/>
                <w:b w:val="0"/>
                <w:sz w:val="22"/>
                <w:szCs w:val="22"/>
                <w:lang w:val="sr-Cyrl-RS"/>
              </w:rPr>
              <w:t>број 13</w:t>
            </w:r>
            <w:r w:rsidR="008B0322" w:rsidRPr="004C4F10">
              <w:rPr>
                <w:rFonts w:ascii="Arial" w:hAnsi="Arial" w:cs="Arial"/>
                <w:b w:val="0"/>
                <w:lang w:val="en-US" w:eastAsia="en-US"/>
              </w:rPr>
              <w:t>, 11000 Београд</w:t>
            </w:r>
          </w:p>
        </w:tc>
      </w:tr>
      <w:tr w:rsidR="008B0322" w:rsidRPr="008B0322" w:rsidTr="008B0322">
        <w:tc>
          <w:tcPr>
            <w:tcW w:w="2976" w:type="dxa"/>
            <w:shd w:val="clear" w:color="auto" w:fill="auto"/>
          </w:tcPr>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r w:rsidRPr="008B0322">
              <w:rPr>
                <w:rFonts w:ascii="Arial" w:eastAsia="TimesNewRomanPSMT" w:hAnsi="Arial" w:cs="Arial"/>
                <w:bCs/>
                <w:lang w:val="en-US" w:eastAsia="en-US"/>
              </w:rPr>
              <w:t>Интернет страница Наручиоца</w:t>
            </w:r>
          </w:p>
        </w:tc>
        <w:tc>
          <w:tcPr>
            <w:tcW w:w="6085" w:type="dxa"/>
            <w:shd w:val="clear" w:color="auto" w:fill="auto"/>
          </w:tcPr>
          <w:p w:rsidR="008B0322" w:rsidRPr="008B0322" w:rsidRDefault="00871B40" w:rsidP="008B0322">
            <w:pPr>
              <w:suppressAutoHyphens w:val="0"/>
              <w:autoSpaceDE w:val="0"/>
              <w:autoSpaceDN w:val="0"/>
              <w:adjustRightInd w:val="0"/>
              <w:spacing w:before="120"/>
              <w:jc w:val="center"/>
              <w:rPr>
                <w:rFonts w:ascii="Arial" w:eastAsia="TimesNewRomanPSMT" w:hAnsi="Arial" w:cs="Arial"/>
                <w:bCs/>
                <w:color w:val="FF0000"/>
                <w:lang w:val="en-US" w:eastAsia="en-US"/>
              </w:rPr>
            </w:pPr>
            <w:hyperlink r:id="rId59" w:history="1">
              <w:r w:rsidR="008B0322" w:rsidRPr="008B0322">
                <w:rPr>
                  <w:rFonts w:ascii="Arial" w:eastAsia="Arial Unicode MS" w:hAnsi="Arial" w:cs="Arial"/>
                  <w:color w:val="00B0F0"/>
                  <w:kern w:val="1"/>
                  <w:u w:val="single"/>
                  <w:lang w:val="en-US"/>
                </w:rPr>
                <w:t>www.eps.rs</w:t>
              </w:r>
            </w:hyperlink>
          </w:p>
        </w:tc>
      </w:tr>
      <w:tr w:rsidR="008B0322" w:rsidRPr="008B0322" w:rsidTr="008B0322">
        <w:tc>
          <w:tcPr>
            <w:tcW w:w="2976" w:type="dxa"/>
            <w:shd w:val="clear" w:color="auto" w:fill="auto"/>
          </w:tcPr>
          <w:p w:rsidR="00CF0EAA" w:rsidRDefault="00CF0EAA" w:rsidP="008B0322">
            <w:pPr>
              <w:suppressAutoHyphens w:val="0"/>
              <w:autoSpaceDE w:val="0"/>
              <w:autoSpaceDN w:val="0"/>
              <w:adjustRightInd w:val="0"/>
              <w:spacing w:before="120"/>
              <w:jc w:val="center"/>
              <w:rPr>
                <w:rFonts w:ascii="Arial" w:eastAsia="TimesNewRomanPSMT" w:hAnsi="Arial" w:cs="Arial"/>
                <w:bCs/>
                <w:lang w:val="en-US" w:eastAsia="en-US"/>
              </w:rPr>
            </w:pPr>
          </w:p>
          <w:p w:rsidR="00CF0EAA" w:rsidRDefault="00CF0EAA" w:rsidP="008B0322">
            <w:pPr>
              <w:suppressAutoHyphens w:val="0"/>
              <w:autoSpaceDE w:val="0"/>
              <w:autoSpaceDN w:val="0"/>
              <w:adjustRightInd w:val="0"/>
              <w:spacing w:before="120"/>
              <w:jc w:val="center"/>
              <w:rPr>
                <w:rFonts w:ascii="Arial" w:eastAsia="TimesNewRomanPSMT" w:hAnsi="Arial" w:cs="Arial"/>
                <w:bCs/>
                <w:lang w:val="en-US" w:eastAsia="en-US"/>
              </w:rPr>
            </w:pPr>
          </w:p>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r w:rsidRPr="008B0322">
              <w:rPr>
                <w:rFonts w:ascii="Arial" w:eastAsia="TimesNewRomanPSMT" w:hAnsi="Arial" w:cs="Arial"/>
                <w:bCs/>
                <w:lang w:val="en-US" w:eastAsia="en-US"/>
              </w:rPr>
              <w:t>Врста поступка</w:t>
            </w:r>
          </w:p>
        </w:tc>
        <w:tc>
          <w:tcPr>
            <w:tcW w:w="6085" w:type="dxa"/>
            <w:shd w:val="clear" w:color="auto" w:fill="auto"/>
            <w:vAlign w:val="center"/>
          </w:tcPr>
          <w:p w:rsidR="008B0322" w:rsidRDefault="008B0322" w:rsidP="008B0322">
            <w:pPr>
              <w:suppressAutoHyphens w:val="0"/>
              <w:autoSpaceDE w:val="0"/>
              <w:autoSpaceDN w:val="0"/>
              <w:adjustRightInd w:val="0"/>
              <w:spacing w:before="120"/>
              <w:rPr>
                <w:rFonts w:ascii="Arial" w:eastAsia="TimesNewRomanPSMT" w:hAnsi="Arial" w:cs="Arial"/>
                <w:bCs/>
                <w:lang w:eastAsia="en-US"/>
              </w:rPr>
            </w:pPr>
            <w:r>
              <w:rPr>
                <w:rFonts w:ascii="Arial" w:eastAsia="TimesNewRomanPSMT" w:hAnsi="Arial" w:cs="Arial"/>
                <w:bCs/>
                <w:lang w:eastAsia="en-US"/>
              </w:rPr>
              <w:t>преговарачки  поступк</w:t>
            </w:r>
            <w:r w:rsidRPr="008B0322">
              <w:rPr>
                <w:rFonts w:ascii="Arial" w:eastAsia="TimesNewRomanPSMT" w:hAnsi="Arial" w:cs="Arial"/>
                <w:bCs/>
                <w:lang w:eastAsia="en-US"/>
              </w:rPr>
              <w:t xml:space="preserve"> без објављивања позива за подношење понуда по члану 36.1.2 ЗЈН</w:t>
            </w:r>
          </w:p>
          <w:p w:rsidR="00CF0EAA" w:rsidRDefault="00CF0EAA" w:rsidP="008B0322">
            <w:pPr>
              <w:suppressAutoHyphens w:val="0"/>
              <w:autoSpaceDE w:val="0"/>
              <w:autoSpaceDN w:val="0"/>
              <w:adjustRightInd w:val="0"/>
              <w:spacing w:before="120"/>
              <w:rPr>
                <w:rFonts w:ascii="Arial" w:eastAsia="TimesNewRomanPSMT" w:hAnsi="Arial" w:cs="Arial"/>
                <w:bCs/>
                <w:lang w:eastAsia="en-US"/>
              </w:rPr>
            </w:pPr>
          </w:p>
          <w:p w:rsidR="00270FA9" w:rsidRPr="008B0322" w:rsidRDefault="00270FA9" w:rsidP="00270FA9">
            <w:pPr>
              <w:widowControl w:val="0"/>
              <w:tabs>
                <w:tab w:val="left" w:pos="735"/>
              </w:tabs>
              <w:jc w:val="both"/>
              <w:rPr>
                <w:rFonts w:ascii="Arial" w:eastAsia="TimesNewRomanPSMT" w:hAnsi="Arial" w:cs="Arial"/>
                <w:bCs/>
                <w:lang w:val="sr-Cyrl-RS" w:eastAsia="en-US"/>
              </w:rPr>
            </w:pPr>
            <w:r w:rsidRPr="008B0322">
              <w:rPr>
                <w:rFonts w:ascii="Arial" w:hAnsi="Arial" w:cs="Arial"/>
                <w:sz w:val="22"/>
                <w:szCs w:val="22"/>
              </w:rPr>
              <w:t>Врста поступка: 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за јавне набавке број 404-02-</w:t>
            </w:r>
            <w:r w:rsidRPr="008B0322">
              <w:rPr>
                <w:rFonts w:ascii="Arial" w:hAnsi="Arial" w:cs="Arial"/>
                <w:sz w:val="22"/>
                <w:szCs w:val="22"/>
                <w:lang w:val="sr-Cyrl-RS"/>
              </w:rPr>
              <w:t>4480</w:t>
            </w:r>
            <w:r w:rsidRPr="008B0322">
              <w:rPr>
                <w:rFonts w:ascii="Arial" w:hAnsi="Arial" w:cs="Arial"/>
                <w:sz w:val="22"/>
                <w:szCs w:val="22"/>
              </w:rPr>
              <w:t>/1</w:t>
            </w:r>
            <w:r w:rsidRPr="008B0322">
              <w:rPr>
                <w:rFonts w:ascii="Arial" w:hAnsi="Arial" w:cs="Arial"/>
                <w:sz w:val="22"/>
                <w:szCs w:val="22"/>
                <w:lang w:val="sr-Cyrl-RS"/>
              </w:rPr>
              <w:t>7</w:t>
            </w:r>
            <w:r w:rsidRPr="008B0322">
              <w:rPr>
                <w:rFonts w:ascii="Arial" w:hAnsi="Arial" w:cs="Arial"/>
                <w:sz w:val="22"/>
                <w:szCs w:val="22"/>
              </w:rPr>
              <w:t xml:space="preserve"> од </w:t>
            </w:r>
            <w:r w:rsidRPr="008B0322">
              <w:rPr>
                <w:rFonts w:ascii="Arial" w:hAnsi="Arial" w:cs="Arial"/>
                <w:sz w:val="22"/>
                <w:szCs w:val="22"/>
                <w:lang w:val="sr-Cyrl-RS"/>
              </w:rPr>
              <w:t>21</w:t>
            </w:r>
            <w:r w:rsidRPr="008B0322">
              <w:rPr>
                <w:rFonts w:ascii="Arial" w:hAnsi="Arial" w:cs="Arial"/>
                <w:sz w:val="22"/>
                <w:szCs w:val="22"/>
              </w:rPr>
              <w:t>.12.2017, године (ЈП ЕПС број 12.01.</w:t>
            </w:r>
            <w:r w:rsidRPr="008B0322">
              <w:rPr>
                <w:rFonts w:ascii="Arial" w:hAnsi="Arial" w:cs="Arial"/>
                <w:sz w:val="22"/>
                <w:szCs w:val="22"/>
                <w:lang w:val="sr-Cyrl-RS"/>
              </w:rPr>
              <w:t>1754</w:t>
            </w:r>
            <w:r w:rsidRPr="008B0322">
              <w:rPr>
                <w:rFonts w:ascii="Arial" w:hAnsi="Arial" w:cs="Arial"/>
                <w:sz w:val="22"/>
                <w:szCs w:val="22"/>
              </w:rPr>
              <w:t xml:space="preserve">/1-18 од </w:t>
            </w:r>
            <w:r w:rsidRPr="008B0322">
              <w:rPr>
                <w:rFonts w:ascii="Arial" w:hAnsi="Arial" w:cs="Arial"/>
                <w:sz w:val="22"/>
                <w:szCs w:val="22"/>
                <w:lang w:val="sr-Cyrl-RS"/>
              </w:rPr>
              <w:t>03.01.2018</w:t>
            </w:r>
            <w:r w:rsidRPr="008B0322">
              <w:rPr>
                <w:rFonts w:ascii="Arial" w:hAnsi="Arial" w:cs="Arial"/>
                <w:sz w:val="22"/>
                <w:szCs w:val="22"/>
              </w:rPr>
              <w:t>.године).</w:t>
            </w:r>
          </w:p>
        </w:tc>
      </w:tr>
      <w:tr w:rsidR="008B0322" w:rsidRPr="008B0322" w:rsidTr="008B0322">
        <w:trPr>
          <w:trHeight w:val="575"/>
        </w:trPr>
        <w:tc>
          <w:tcPr>
            <w:tcW w:w="2976" w:type="dxa"/>
            <w:shd w:val="clear" w:color="auto" w:fill="auto"/>
          </w:tcPr>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r w:rsidRPr="008B0322">
              <w:rPr>
                <w:rFonts w:ascii="Arial" w:eastAsia="TimesNewRomanPSMT" w:hAnsi="Arial" w:cs="Arial"/>
                <w:bCs/>
                <w:lang w:val="en-US" w:eastAsia="en-US"/>
              </w:rPr>
              <w:t>Предмет јавне набавке</w:t>
            </w:r>
          </w:p>
        </w:tc>
        <w:tc>
          <w:tcPr>
            <w:tcW w:w="6085" w:type="dxa"/>
            <w:shd w:val="clear" w:color="auto" w:fill="auto"/>
          </w:tcPr>
          <w:p w:rsidR="008B0322" w:rsidRPr="008B0322" w:rsidRDefault="008B0322" w:rsidP="008B0322">
            <w:pPr>
              <w:suppressAutoHyphens w:val="0"/>
              <w:spacing w:before="120"/>
              <w:ind w:left="709" w:hanging="709"/>
              <w:jc w:val="center"/>
              <w:outlineLvl w:val="0"/>
              <w:rPr>
                <w:rFonts w:ascii="Arial" w:hAnsi="Arial" w:cs="Arial"/>
                <w:lang w:val="en-US" w:eastAsia="en-US"/>
              </w:rPr>
            </w:pPr>
            <w:r w:rsidRPr="008B0322">
              <w:rPr>
                <w:rFonts w:ascii="Arial" w:hAnsi="Arial" w:cs="Arial"/>
                <w:lang w:eastAsia="en-US"/>
              </w:rPr>
              <w:t>„</w:t>
            </w:r>
            <w:r w:rsidRPr="008B0322">
              <w:rPr>
                <w:rFonts w:ascii="Arial" w:hAnsi="Arial" w:cs="Arial"/>
                <w:bCs/>
                <w:lang w:eastAsia="en-US"/>
              </w:rPr>
              <w:t>Услуга ИКТ одржавање: Катастар хемикалија</w:t>
            </w:r>
            <w:r w:rsidRPr="008B0322">
              <w:rPr>
                <w:rFonts w:ascii="Arial" w:hAnsi="Arial" w:cs="Arial"/>
                <w:lang w:eastAsia="en-US"/>
              </w:rPr>
              <w:t>“.</w:t>
            </w:r>
          </w:p>
        </w:tc>
      </w:tr>
      <w:tr w:rsidR="008B0322" w:rsidRPr="008B0322" w:rsidTr="008B0322">
        <w:trPr>
          <w:trHeight w:val="995"/>
        </w:trPr>
        <w:tc>
          <w:tcPr>
            <w:tcW w:w="2976" w:type="dxa"/>
            <w:shd w:val="clear" w:color="auto" w:fill="auto"/>
          </w:tcPr>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p>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r w:rsidRPr="008B0322">
              <w:rPr>
                <w:rFonts w:ascii="Arial" w:hAnsi="Arial" w:cs="Arial"/>
                <w:lang w:val="en-US" w:eastAsia="en-US"/>
              </w:rPr>
              <w:t>Опис сваке партије</w:t>
            </w:r>
          </w:p>
        </w:tc>
        <w:tc>
          <w:tcPr>
            <w:tcW w:w="6085" w:type="dxa"/>
            <w:shd w:val="clear" w:color="auto" w:fill="auto"/>
            <w:vAlign w:val="center"/>
          </w:tcPr>
          <w:p w:rsidR="008B0322" w:rsidRPr="008B0322" w:rsidRDefault="008B0322" w:rsidP="008B0322">
            <w:pPr>
              <w:widowControl w:val="0"/>
              <w:suppressAutoHyphens w:val="0"/>
              <w:spacing w:before="120" w:after="200" w:line="276" w:lineRule="auto"/>
              <w:contextualSpacing/>
              <w:jc w:val="center"/>
              <w:rPr>
                <w:rFonts w:ascii="Arial" w:eastAsia="TimesNewRomanPSMT" w:hAnsi="Arial" w:cs="Arial"/>
                <w:b/>
                <w:bCs/>
                <w:lang w:val="en-US" w:eastAsia="en-US"/>
              </w:rPr>
            </w:pPr>
            <w:r w:rsidRPr="001063B3">
              <w:rPr>
                <w:rFonts w:ascii="Arial" w:eastAsia="Calibri" w:hAnsi="Arial" w:cs="Arial"/>
                <w:lang w:val="en-US" w:eastAsia="en-US"/>
              </w:rPr>
              <w:t>Jавна набавка није обликована по партијама</w:t>
            </w:r>
          </w:p>
        </w:tc>
      </w:tr>
      <w:tr w:rsidR="008B0322" w:rsidRPr="008B0322" w:rsidTr="008B0322">
        <w:trPr>
          <w:trHeight w:val="594"/>
        </w:trPr>
        <w:tc>
          <w:tcPr>
            <w:tcW w:w="2976" w:type="dxa"/>
            <w:shd w:val="clear" w:color="auto" w:fill="auto"/>
          </w:tcPr>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r w:rsidRPr="008B0322">
              <w:rPr>
                <w:rFonts w:ascii="Arial" w:eastAsia="TimesNewRomanPSMT" w:hAnsi="Arial" w:cs="Arial"/>
                <w:bCs/>
                <w:lang w:val="en-US" w:eastAsia="en-US"/>
              </w:rPr>
              <w:t>Циљ поступка</w:t>
            </w:r>
          </w:p>
        </w:tc>
        <w:tc>
          <w:tcPr>
            <w:tcW w:w="6085" w:type="dxa"/>
            <w:shd w:val="clear" w:color="auto" w:fill="auto"/>
          </w:tcPr>
          <w:p w:rsidR="008B0322" w:rsidRPr="008B0322" w:rsidRDefault="008B0322" w:rsidP="008B0322">
            <w:pPr>
              <w:suppressAutoHyphens w:val="0"/>
              <w:autoSpaceDE w:val="0"/>
              <w:autoSpaceDN w:val="0"/>
              <w:adjustRightInd w:val="0"/>
              <w:spacing w:before="120"/>
              <w:jc w:val="center"/>
              <w:rPr>
                <w:rFonts w:ascii="Arial" w:eastAsia="TimesNewRomanPSMT" w:hAnsi="Arial" w:cs="Arial"/>
                <w:b/>
                <w:bCs/>
                <w:color w:val="FF0000"/>
                <w:lang w:val="en-US" w:eastAsia="en-US"/>
              </w:rPr>
            </w:pPr>
            <w:r w:rsidRPr="008B0322">
              <w:rPr>
                <w:rFonts w:ascii="Arial" w:eastAsia="TimesNewRomanPSMT" w:hAnsi="Arial" w:cs="Arial"/>
                <w:bCs/>
                <w:lang w:val="en-US" w:eastAsia="en-US"/>
              </w:rPr>
              <w:t xml:space="preserve"> Закључење Уговора о јавној набавци </w:t>
            </w:r>
          </w:p>
        </w:tc>
      </w:tr>
      <w:tr w:rsidR="008B0322" w:rsidRPr="008B0322" w:rsidTr="008B0322">
        <w:trPr>
          <w:trHeight w:val="1057"/>
        </w:trPr>
        <w:tc>
          <w:tcPr>
            <w:tcW w:w="2976" w:type="dxa"/>
            <w:shd w:val="clear" w:color="auto" w:fill="auto"/>
          </w:tcPr>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p>
          <w:p w:rsidR="008B0322" w:rsidRPr="008B0322" w:rsidRDefault="008B0322" w:rsidP="008B0322">
            <w:pPr>
              <w:suppressAutoHyphens w:val="0"/>
              <w:autoSpaceDE w:val="0"/>
              <w:autoSpaceDN w:val="0"/>
              <w:adjustRightInd w:val="0"/>
              <w:spacing w:before="120"/>
              <w:jc w:val="center"/>
              <w:rPr>
                <w:rFonts w:ascii="Arial" w:eastAsia="TimesNewRomanPSMT" w:hAnsi="Arial" w:cs="Arial"/>
                <w:bCs/>
                <w:lang w:val="en-US" w:eastAsia="en-US"/>
              </w:rPr>
            </w:pPr>
            <w:r w:rsidRPr="008B0322">
              <w:rPr>
                <w:rFonts w:ascii="Arial" w:eastAsia="TimesNewRomanPSMT" w:hAnsi="Arial" w:cs="Arial"/>
                <w:bCs/>
                <w:lang w:val="en-US" w:eastAsia="en-US"/>
              </w:rPr>
              <w:t>Контакт</w:t>
            </w:r>
          </w:p>
        </w:tc>
        <w:tc>
          <w:tcPr>
            <w:tcW w:w="6085" w:type="dxa"/>
            <w:shd w:val="clear" w:color="auto" w:fill="auto"/>
            <w:vAlign w:val="center"/>
          </w:tcPr>
          <w:p w:rsidR="008B0322" w:rsidRDefault="008B0322" w:rsidP="008B0322">
            <w:pPr>
              <w:pStyle w:val="NoSpacing"/>
              <w:ind w:firstLine="0"/>
              <w:rPr>
                <w:rStyle w:val="Hyperlink"/>
                <w:rFonts w:ascii="Arial" w:hAnsi="Arial" w:cs="Arial"/>
                <w:lang w:val="sr-Cyrl-CS"/>
              </w:rPr>
            </w:pPr>
            <w:r>
              <w:rPr>
                <w:rFonts w:ascii="Arial" w:hAnsi="Arial" w:cs="Arial"/>
                <w:lang w:val="sr-Cyrl-RS"/>
              </w:rPr>
              <w:t xml:space="preserve"> Нина Николајевић</w:t>
            </w:r>
            <w:r w:rsidRPr="00001526">
              <w:rPr>
                <w:rFonts w:ascii="Arial" w:hAnsi="Arial" w:cs="Arial"/>
                <w:lang w:val="sr-Cyrl-RS"/>
              </w:rPr>
              <w:t xml:space="preserve"> – </w:t>
            </w:r>
            <w:r w:rsidRPr="00F87EA0">
              <w:rPr>
                <w:rFonts w:ascii="Arial" w:hAnsi="Arial" w:cs="Arial"/>
                <w:color w:val="00B0F0"/>
                <w:u w:val="single"/>
              </w:rPr>
              <w:t>nina</w:t>
            </w:r>
            <w:r w:rsidRPr="00F87EA0">
              <w:rPr>
                <w:rFonts w:ascii="Arial" w:hAnsi="Arial" w:cs="Arial"/>
                <w:color w:val="00B0F0"/>
                <w:u w:val="single"/>
                <w:lang w:val="sr-Cyrl-CS"/>
              </w:rPr>
              <w:t>.</w:t>
            </w:r>
            <w:r w:rsidRPr="00F87EA0">
              <w:rPr>
                <w:rFonts w:ascii="Arial" w:hAnsi="Arial" w:cs="Arial"/>
                <w:color w:val="00B0F0"/>
                <w:u w:val="single"/>
              </w:rPr>
              <w:t>nikolajevic</w:t>
            </w:r>
            <w:hyperlink r:id="rId60" w:history="1">
              <w:r w:rsidRPr="00F87EA0">
                <w:rPr>
                  <w:rStyle w:val="Hyperlink"/>
                  <w:rFonts w:ascii="Arial" w:hAnsi="Arial" w:cs="Arial"/>
                  <w:color w:val="00B0F0"/>
                  <w:lang w:val="sr-Cyrl-CS"/>
                </w:rPr>
                <w:t>@</w:t>
              </w:r>
              <w:r w:rsidRPr="00F87EA0">
                <w:rPr>
                  <w:rStyle w:val="Hyperlink"/>
                  <w:rFonts w:ascii="Arial" w:hAnsi="Arial" w:cs="Arial"/>
                  <w:color w:val="00B0F0"/>
                </w:rPr>
                <w:t>eps</w:t>
              </w:r>
              <w:r w:rsidRPr="00F87EA0">
                <w:rPr>
                  <w:rStyle w:val="Hyperlink"/>
                  <w:rFonts w:ascii="Arial" w:hAnsi="Arial" w:cs="Arial"/>
                  <w:color w:val="00B0F0"/>
                  <w:lang w:val="sr-Cyrl-CS"/>
                </w:rPr>
                <w:t>.</w:t>
              </w:r>
              <w:r w:rsidRPr="00F87EA0">
                <w:rPr>
                  <w:rStyle w:val="Hyperlink"/>
                  <w:rFonts w:ascii="Arial" w:hAnsi="Arial" w:cs="Arial"/>
                  <w:color w:val="00B0F0"/>
                </w:rPr>
                <w:t>rs</w:t>
              </w:r>
            </w:hyperlink>
            <w:r w:rsidRPr="009907B6">
              <w:rPr>
                <w:rStyle w:val="Hyperlink"/>
                <w:rFonts w:ascii="Arial" w:hAnsi="Arial" w:cs="Arial"/>
                <w:lang w:val="sr-Cyrl-CS"/>
              </w:rPr>
              <w:t xml:space="preserve"> </w:t>
            </w:r>
          </w:p>
          <w:p w:rsidR="008B0322" w:rsidRPr="008B0322" w:rsidRDefault="008B0322" w:rsidP="008B0322">
            <w:pPr>
              <w:suppressAutoHyphens w:val="0"/>
              <w:spacing w:before="120"/>
              <w:jc w:val="center"/>
              <w:rPr>
                <w:rFonts w:ascii="Arial" w:hAnsi="Arial" w:cs="Arial"/>
                <w:lang w:val="en-US" w:eastAsia="en-US"/>
              </w:rPr>
            </w:pPr>
          </w:p>
        </w:tc>
      </w:tr>
    </w:tbl>
    <w:p w:rsidR="00EB7488" w:rsidRDefault="00EB7488" w:rsidP="00EB7488">
      <w:pPr>
        <w:pStyle w:val="NoSpacing"/>
        <w:ind w:firstLine="360"/>
        <w:rPr>
          <w:rStyle w:val="Hyperlink"/>
          <w:rFonts w:ascii="Arial" w:hAnsi="Arial" w:cs="Arial"/>
          <w:lang w:val="sr-Cyrl-CS"/>
        </w:rPr>
      </w:pPr>
    </w:p>
    <w:p w:rsidR="00EB7488" w:rsidRDefault="00EB7488" w:rsidP="00EB7488">
      <w:pPr>
        <w:pStyle w:val="NoSpacing"/>
        <w:ind w:firstLine="360"/>
        <w:rPr>
          <w:rStyle w:val="Hyperlink"/>
          <w:rFonts w:ascii="Arial" w:hAnsi="Arial" w:cs="Arial"/>
          <w:lang w:val="sr-Cyrl-CS"/>
        </w:rPr>
      </w:pPr>
    </w:p>
    <w:p w:rsidR="00EB7488" w:rsidRPr="008B0322" w:rsidRDefault="00EB7488" w:rsidP="008B0322">
      <w:pPr>
        <w:pStyle w:val="NoSpacing"/>
        <w:ind w:left="-360" w:firstLine="360"/>
        <w:rPr>
          <w:rFonts w:ascii="Arial" w:hAnsi="Arial" w:cs="Arial"/>
          <w:color w:val="0000FF"/>
          <w:sz w:val="24"/>
          <w:szCs w:val="24"/>
          <w:u w:val="single"/>
          <w:lang w:val="sr-Cyrl-CS"/>
        </w:rPr>
      </w:pPr>
      <w:r w:rsidRPr="008B0322">
        <w:rPr>
          <w:rStyle w:val="Hyperlink"/>
          <w:rFonts w:ascii="Arial" w:hAnsi="Arial" w:cs="Arial"/>
          <w:b/>
          <w:color w:val="auto"/>
          <w:sz w:val="24"/>
          <w:szCs w:val="24"/>
          <w:u w:val="none"/>
          <w:lang w:val="sr-Cyrl-CS"/>
        </w:rPr>
        <w:t>2.</w:t>
      </w:r>
      <w:r w:rsidRPr="008B0322">
        <w:rPr>
          <w:rFonts w:ascii="Arial" w:hAnsi="Arial" w:cs="Arial"/>
          <w:b/>
          <w:sz w:val="24"/>
          <w:szCs w:val="24"/>
          <w:lang w:val="sr-Cyrl-RS"/>
        </w:rPr>
        <w:t>ПОДАЦИ О ПРЕДМЕТУ ЈАВНЕ НАБАВКЕ</w:t>
      </w:r>
    </w:p>
    <w:p w:rsidR="00EB7488" w:rsidRPr="00EB7488" w:rsidRDefault="00EB7488" w:rsidP="00EB7488">
      <w:pPr>
        <w:suppressAutoHyphens w:val="0"/>
        <w:spacing w:before="120"/>
        <w:jc w:val="both"/>
        <w:outlineLvl w:val="0"/>
        <w:rPr>
          <w:rFonts w:ascii="Arial" w:hAnsi="Arial" w:cs="Arial"/>
          <w:b/>
          <w:lang w:val="sr-Cyrl-RS"/>
        </w:rPr>
      </w:pPr>
      <w:r w:rsidRPr="00EB7488">
        <w:rPr>
          <w:rFonts w:ascii="Arial" w:hAnsi="Arial" w:cs="Arial"/>
          <w:b/>
          <w:lang w:val="sr-Cyrl-RS"/>
        </w:rPr>
        <w:t>2.1 Опис предмета јавне набавке, назив и ознака из општег речника  набавке</w:t>
      </w:r>
    </w:p>
    <w:p w:rsidR="00EB7488" w:rsidRPr="00EB7488" w:rsidRDefault="00EB7488" w:rsidP="00EB7488">
      <w:pPr>
        <w:suppressAutoHyphens w:val="0"/>
        <w:spacing w:before="120"/>
        <w:jc w:val="both"/>
        <w:rPr>
          <w:rFonts w:ascii="Arial" w:hAnsi="Arial" w:cs="Arial"/>
          <w:sz w:val="22"/>
          <w:szCs w:val="22"/>
          <w:lang w:val="sr-Cyrl-RS"/>
        </w:rPr>
      </w:pPr>
    </w:p>
    <w:p w:rsidR="00EB7488" w:rsidRDefault="00EB7488" w:rsidP="00EB7488">
      <w:pPr>
        <w:suppressAutoHyphens w:val="0"/>
        <w:jc w:val="both"/>
        <w:rPr>
          <w:rFonts w:ascii="Arial" w:hAnsi="Arial" w:cs="Arial"/>
          <w:sz w:val="22"/>
          <w:szCs w:val="22"/>
          <w:lang w:eastAsia="zh-CN"/>
        </w:rPr>
      </w:pPr>
      <w:r w:rsidRPr="00EB7488">
        <w:rPr>
          <w:rFonts w:ascii="Arial" w:hAnsi="Arial" w:cs="Arial"/>
          <w:sz w:val="22"/>
          <w:szCs w:val="22"/>
          <w:lang w:val="en-US" w:eastAsia="zh-CN"/>
        </w:rPr>
        <w:t xml:space="preserve">Опис предмета јавне набавке: </w:t>
      </w:r>
      <w:r w:rsidRPr="00EB7488">
        <w:rPr>
          <w:rFonts w:ascii="Arial" w:hAnsi="Arial" w:cs="Arial"/>
          <w:sz w:val="22"/>
          <w:szCs w:val="22"/>
          <w:lang w:eastAsia="zh-CN"/>
        </w:rPr>
        <w:t>„</w:t>
      </w:r>
      <w:r w:rsidRPr="00EB7488">
        <w:rPr>
          <w:rFonts w:ascii="Arial" w:hAnsi="Arial" w:cs="Arial"/>
          <w:bCs/>
          <w:sz w:val="22"/>
          <w:szCs w:val="22"/>
          <w:lang w:eastAsia="zh-CN"/>
        </w:rPr>
        <w:t>Услуга ИКТ одржавање: Катастар хемикалија</w:t>
      </w:r>
      <w:r w:rsidRPr="00EB7488">
        <w:rPr>
          <w:rFonts w:ascii="Arial" w:hAnsi="Arial" w:cs="Arial"/>
          <w:sz w:val="22"/>
          <w:szCs w:val="22"/>
          <w:lang w:eastAsia="zh-CN"/>
        </w:rPr>
        <w:t>“.</w:t>
      </w:r>
    </w:p>
    <w:p w:rsidR="00CF0EAA" w:rsidRPr="00EB7488" w:rsidRDefault="00CF0EAA" w:rsidP="00EB7488">
      <w:pPr>
        <w:suppressAutoHyphens w:val="0"/>
        <w:jc w:val="both"/>
        <w:rPr>
          <w:rFonts w:ascii="Arial" w:hAnsi="Arial" w:cs="Arial"/>
          <w:sz w:val="22"/>
          <w:szCs w:val="22"/>
          <w:lang w:val="sr-Cyrl-RS" w:eastAsia="zh-CN"/>
        </w:rPr>
      </w:pPr>
    </w:p>
    <w:p w:rsidR="00EB7488" w:rsidRDefault="00EB7488" w:rsidP="00EB7488">
      <w:pPr>
        <w:suppressAutoHyphens w:val="0"/>
        <w:jc w:val="both"/>
        <w:rPr>
          <w:rFonts w:ascii="Arial" w:hAnsi="Arial" w:cs="Arial"/>
          <w:sz w:val="22"/>
          <w:szCs w:val="22"/>
          <w:lang w:val="en-US" w:eastAsia="zh-CN"/>
        </w:rPr>
      </w:pPr>
      <w:r w:rsidRPr="00EB7488">
        <w:rPr>
          <w:rFonts w:ascii="Arial" w:hAnsi="Arial" w:cs="Arial"/>
          <w:sz w:val="22"/>
          <w:szCs w:val="22"/>
          <w:lang w:val="en-US" w:eastAsia="zh-CN"/>
        </w:rPr>
        <w:t>Назив из општег речника набавке:</w:t>
      </w:r>
      <w:r w:rsidRPr="00EB7488">
        <w:rPr>
          <w:rFonts w:ascii="Arial" w:hAnsi="Arial" w:cs="Arial"/>
          <w:sz w:val="22"/>
          <w:szCs w:val="22"/>
          <w:lang w:val="sr-Cyrl-RS" w:eastAsia="zh-CN"/>
        </w:rPr>
        <w:t>Услуге одржавања и поправка софтвера</w:t>
      </w:r>
      <w:r w:rsidRPr="00EB7488">
        <w:rPr>
          <w:rFonts w:ascii="Arial" w:hAnsi="Arial" w:cs="Arial"/>
          <w:sz w:val="22"/>
          <w:szCs w:val="22"/>
          <w:lang w:val="en-US" w:eastAsia="zh-CN"/>
        </w:rPr>
        <w:t xml:space="preserve"> </w:t>
      </w:r>
    </w:p>
    <w:p w:rsidR="00CF0EAA" w:rsidRPr="00EB7488" w:rsidRDefault="00CF0EAA" w:rsidP="00EB7488">
      <w:pPr>
        <w:suppressAutoHyphens w:val="0"/>
        <w:jc w:val="both"/>
        <w:rPr>
          <w:rFonts w:ascii="Arial" w:hAnsi="Arial" w:cs="Arial"/>
          <w:sz w:val="22"/>
          <w:szCs w:val="22"/>
          <w:lang w:val="en-US" w:eastAsia="zh-CN"/>
        </w:rPr>
      </w:pPr>
    </w:p>
    <w:p w:rsidR="00EB7488" w:rsidRPr="00EB7488" w:rsidRDefault="00EB7488" w:rsidP="00EB7488">
      <w:pPr>
        <w:suppressAutoHyphens w:val="0"/>
        <w:jc w:val="both"/>
        <w:rPr>
          <w:rFonts w:ascii="Arial" w:hAnsi="Arial" w:cs="Arial"/>
          <w:sz w:val="22"/>
          <w:szCs w:val="22"/>
          <w:lang w:val="sr-Cyrl-RS" w:eastAsia="zh-CN"/>
        </w:rPr>
      </w:pPr>
      <w:r w:rsidRPr="00EB7488">
        <w:rPr>
          <w:rFonts w:ascii="Arial" w:hAnsi="Arial" w:cs="Arial"/>
          <w:sz w:val="22"/>
          <w:szCs w:val="22"/>
          <w:lang w:val="en-US" w:eastAsia="zh-CN"/>
        </w:rPr>
        <w:t xml:space="preserve">Ознака из општег речника набавке: </w:t>
      </w:r>
      <w:r w:rsidRPr="00EB7488">
        <w:rPr>
          <w:rFonts w:ascii="Arial" w:hAnsi="Arial" w:cs="Arial"/>
          <w:sz w:val="22"/>
          <w:szCs w:val="22"/>
          <w:lang w:val="sr-Cyrl-RS" w:eastAsia="zh-CN"/>
        </w:rPr>
        <w:t>72267000-4</w:t>
      </w:r>
    </w:p>
    <w:p w:rsidR="000C1BE9" w:rsidRDefault="000C1BE9" w:rsidP="007C1759">
      <w:pPr>
        <w:pStyle w:val="NoSpacing"/>
        <w:ind w:firstLine="360"/>
        <w:rPr>
          <w:rStyle w:val="Hyperlink"/>
          <w:rFonts w:ascii="Arial" w:hAnsi="Arial" w:cs="Arial"/>
          <w:lang w:val="sr-Cyrl-CS"/>
        </w:rPr>
      </w:pPr>
    </w:p>
    <w:p w:rsidR="00270FA9" w:rsidRPr="00270FA9" w:rsidRDefault="00270FA9" w:rsidP="00270FA9">
      <w:pPr>
        <w:suppressAutoHyphens w:val="0"/>
        <w:jc w:val="both"/>
        <w:rPr>
          <w:rFonts w:ascii="Arial" w:hAnsi="Arial" w:cs="Arial"/>
          <w:sz w:val="22"/>
          <w:szCs w:val="22"/>
          <w:lang w:val="en-US" w:eastAsia="zh-CN"/>
        </w:rPr>
      </w:pPr>
      <w:r w:rsidRPr="00270FA9">
        <w:rPr>
          <w:rFonts w:ascii="Arial" w:hAnsi="Arial" w:cs="Arial"/>
          <w:sz w:val="22"/>
          <w:szCs w:val="22"/>
          <w:lang w:val="en-US" w:eastAsia="zh-CN"/>
        </w:rPr>
        <w:t>Детаљни подаци о предмету набавке наведени су у техничкој спецификацији (поглавље 3. Конкурсне документације)</w:t>
      </w:r>
    </w:p>
    <w:p w:rsidR="000C1BE9" w:rsidRDefault="000C1BE9" w:rsidP="007C1759">
      <w:pPr>
        <w:pStyle w:val="NoSpacing"/>
        <w:ind w:firstLine="360"/>
        <w:rPr>
          <w:rStyle w:val="Hyperlink"/>
          <w:rFonts w:ascii="Arial" w:hAnsi="Arial" w:cs="Arial"/>
          <w:lang w:val="sr-Cyrl-CS"/>
        </w:rPr>
      </w:pPr>
    </w:p>
    <w:p w:rsidR="000C1BE9" w:rsidRPr="00A41477" w:rsidRDefault="00EB7488" w:rsidP="00EB7488">
      <w:pPr>
        <w:pStyle w:val="Heading10"/>
        <w:ind w:left="0" w:firstLine="0"/>
        <w:jc w:val="both"/>
      </w:pPr>
      <w:bookmarkStart w:id="8" w:name="_Toc463355016"/>
      <w:r>
        <w:rPr>
          <w:lang w:val="sr-Cyrl-RS"/>
        </w:rPr>
        <w:t xml:space="preserve">3. </w:t>
      </w:r>
      <w:r w:rsidR="000C1BE9" w:rsidRPr="00A41477">
        <w:t>ВРСТА, ТЕХНИЧКЕ КАРАКТЕРИСТИКЕ И СПЕЦИФИКАЦИЈА УСЛУГА</w:t>
      </w:r>
      <w:bookmarkStart w:id="9" w:name="_Toc430697422"/>
      <w:r w:rsidR="000C1BE9">
        <w:rPr>
          <w:lang w:val="sr-Cyrl-RS"/>
        </w:rPr>
        <w:t xml:space="preserve"> </w:t>
      </w:r>
      <w:r w:rsidR="000C1BE9" w:rsidRPr="00A41477">
        <w:t>ПРЕДМЕТНЕ ЈАВНЕ НАБАВКЕ</w:t>
      </w:r>
      <w:bookmarkEnd w:id="8"/>
      <w:bookmarkEnd w:id="9"/>
    </w:p>
    <w:p w:rsidR="000C1BE9" w:rsidRDefault="000C1BE9" w:rsidP="000C1BE9">
      <w:pPr>
        <w:ind w:left="720"/>
        <w:rPr>
          <w:rFonts w:ascii="Arial" w:hAnsi="Arial" w:cs="Arial"/>
          <w:sz w:val="22"/>
          <w:szCs w:val="22"/>
        </w:rPr>
      </w:pPr>
    </w:p>
    <w:p w:rsidR="00C54E62" w:rsidRDefault="00C54E62" w:rsidP="000C1BE9">
      <w:pPr>
        <w:ind w:left="720"/>
        <w:rPr>
          <w:rFonts w:ascii="Arial" w:hAnsi="Arial" w:cs="Arial"/>
          <w:sz w:val="22"/>
          <w:szCs w:val="22"/>
        </w:rPr>
      </w:pPr>
    </w:p>
    <w:p w:rsidR="00C54E62" w:rsidRDefault="00C54E62" w:rsidP="000C1BE9">
      <w:pPr>
        <w:ind w:left="720"/>
        <w:rPr>
          <w:rFonts w:ascii="Arial" w:hAnsi="Arial" w:cs="Arial"/>
          <w:sz w:val="22"/>
          <w:szCs w:val="22"/>
        </w:rPr>
      </w:pPr>
    </w:p>
    <w:p w:rsidR="00BC7BF3" w:rsidRDefault="00BC7BF3" w:rsidP="000C1BE9">
      <w:pPr>
        <w:ind w:left="720"/>
        <w:rPr>
          <w:rFonts w:ascii="Arial" w:hAnsi="Arial" w:cs="Arial"/>
          <w:sz w:val="22"/>
          <w:szCs w:val="22"/>
        </w:rPr>
      </w:pPr>
    </w:p>
    <w:p w:rsidR="00C54E62" w:rsidRPr="00A41477" w:rsidRDefault="00C54E62" w:rsidP="000C1BE9">
      <w:pPr>
        <w:ind w:left="720"/>
        <w:rPr>
          <w:rFonts w:ascii="Arial" w:hAnsi="Arial" w:cs="Arial"/>
          <w:sz w:val="22"/>
          <w:szCs w:val="22"/>
        </w:rPr>
      </w:pPr>
    </w:p>
    <w:p w:rsidR="000C1BE9" w:rsidRPr="00A41477" w:rsidRDefault="00EB7488" w:rsidP="000C1BE9">
      <w:pPr>
        <w:spacing w:line="240" w:lineRule="exact"/>
        <w:rPr>
          <w:rFonts w:ascii="Arial" w:hAnsi="Arial" w:cs="Arial"/>
          <w:b/>
          <w:sz w:val="22"/>
          <w:szCs w:val="22"/>
        </w:rPr>
      </w:pPr>
      <w:r>
        <w:rPr>
          <w:rFonts w:ascii="Arial" w:hAnsi="Arial" w:cs="Arial"/>
          <w:b/>
          <w:sz w:val="22"/>
          <w:szCs w:val="22"/>
        </w:rPr>
        <w:lastRenderedPageBreak/>
        <w:t>3</w:t>
      </w:r>
      <w:r w:rsidR="000C1BE9" w:rsidRPr="00A41477">
        <w:rPr>
          <w:rFonts w:ascii="Arial" w:hAnsi="Arial" w:cs="Arial"/>
          <w:b/>
          <w:sz w:val="22"/>
          <w:szCs w:val="22"/>
        </w:rPr>
        <w:t>.1. ПРЕДМЕТ НАБАВКЕ</w:t>
      </w:r>
    </w:p>
    <w:p w:rsidR="000C1BE9" w:rsidRPr="00D02D49" w:rsidRDefault="000C1BE9" w:rsidP="000C1BE9">
      <w:pPr>
        <w:spacing w:line="240" w:lineRule="exact"/>
        <w:rPr>
          <w:rFonts w:ascii="Arial" w:hAnsi="Arial" w:cs="Arial"/>
          <w:b/>
          <w:sz w:val="22"/>
          <w:szCs w:val="22"/>
          <w:u w:val="single"/>
        </w:rPr>
      </w:pPr>
    </w:p>
    <w:p w:rsidR="000C1BE9" w:rsidRPr="009907B6" w:rsidRDefault="000C1BE9" w:rsidP="00F63430">
      <w:pPr>
        <w:pStyle w:val="ListParagraph"/>
        <w:numPr>
          <w:ilvl w:val="0"/>
          <w:numId w:val="24"/>
        </w:numPr>
        <w:spacing w:after="0" w:line="240" w:lineRule="auto"/>
        <w:rPr>
          <w:rFonts w:ascii="Arial" w:hAnsi="Arial" w:cs="Arial"/>
          <w:b/>
          <w:u w:val="single"/>
        </w:rPr>
      </w:pPr>
      <w:r w:rsidRPr="009907B6">
        <w:rPr>
          <w:rFonts w:ascii="Arial" w:hAnsi="Arial" w:cs="Arial"/>
          <w:b/>
          <w:u w:val="single"/>
        </w:rPr>
        <w:t>Увод</w:t>
      </w:r>
    </w:p>
    <w:p w:rsidR="000C1BE9" w:rsidRPr="009907B6" w:rsidRDefault="000C1BE9" w:rsidP="000C1BE9">
      <w:pPr>
        <w:ind w:left="426"/>
        <w:rPr>
          <w:rFonts w:ascii="Arial" w:hAnsi="Arial" w:cs="Arial"/>
          <w:sz w:val="22"/>
          <w:szCs w:val="22"/>
        </w:rPr>
      </w:pPr>
      <w:r w:rsidRPr="009907B6">
        <w:rPr>
          <w:rFonts w:ascii="Arial" w:hAnsi="Arial" w:cs="Arial"/>
          <w:sz w:val="22"/>
          <w:szCs w:val="22"/>
        </w:rPr>
        <w:t>У протеклом периоду, на основу раније закљученог уговора, извршено је имплементирање софтверског система за Катастар хемикалија у свим објектима ЕПС-а, као и одржавање у гарантном периоду.</w:t>
      </w:r>
    </w:p>
    <w:p w:rsidR="000C1BE9" w:rsidRPr="009907B6" w:rsidRDefault="000C1BE9" w:rsidP="000C1BE9">
      <w:pPr>
        <w:ind w:left="426"/>
        <w:rPr>
          <w:rFonts w:ascii="Arial" w:hAnsi="Arial" w:cs="Arial"/>
          <w:sz w:val="22"/>
          <w:szCs w:val="22"/>
        </w:rPr>
      </w:pPr>
      <w:r w:rsidRPr="009907B6">
        <w:rPr>
          <w:rFonts w:ascii="Arial" w:hAnsi="Arial" w:cs="Arial"/>
          <w:sz w:val="22"/>
          <w:szCs w:val="22"/>
        </w:rPr>
        <w:t>У наредном периоду од три године ради несметаног исправног функционисања система и задовољења пословних потреба и испуњавања законских обавеза</w:t>
      </w:r>
      <w:r w:rsidRPr="00FE5912">
        <w:rPr>
          <w:rFonts w:ascii="Arial" w:hAnsi="Arial" w:cs="Arial"/>
          <w:sz w:val="22"/>
          <w:szCs w:val="22"/>
        </w:rPr>
        <w:t xml:space="preserve"> </w:t>
      </w:r>
      <w:r w:rsidRPr="009907B6">
        <w:rPr>
          <w:rFonts w:ascii="Arial" w:hAnsi="Arial" w:cs="Arial"/>
          <w:sz w:val="22"/>
          <w:szCs w:val="22"/>
        </w:rPr>
        <w:t>ЕПС-а, неопходно је обезбедити одржавање, техничку подршку и унапређење система, сагласно законским изменама, промени унутрашње организације ЕПС-а, као и додатних захтева крајњих корисника система у ЕПС-у.</w:t>
      </w:r>
    </w:p>
    <w:p w:rsidR="000C1BE9" w:rsidRPr="009907B6" w:rsidRDefault="000C1BE9" w:rsidP="000C1BE9">
      <w:pPr>
        <w:ind w:left="426"/>
        <w:rPr>
          <w:rFonts w:ascii="Arial" w:hAnsi="Arial" w:cs="Arial"/>
        </w:rPr>
      </w:pPr>
    </w:p>
    <w:p w:rsidR="000C1BE9" w:rsidRPr="009907B6" w:rsidRDefault="000C1BE9" w:rsidP="000C1BE9">
      <w:pPr>
        <w:pStyle w:val="ListParagraph"/>
        <w:spacing w:after="0" w:line="240" w:lineRule="auto"/>
        <w:ind w:left="426"/>
        <w:jc w:val="both"/>
        <w:rPr>
          <w:rFonts w:ascii="Arial" w:hAnsi="Arial" w:cs="Arial"/>
          <w:b/>
          <w:u w:val="single"/>
        </w:rPr>
      </w:pPr>
      <w:r w:rsidRPr="009907B6">
        <w:rPr>
          <w:rFonts w:ascii="Arial" w:hAnsi="Arial" w:cs="Arial"/>
          <w:b/>
          <w:u w:val="single"/>
        </w:rPr>
        <w:t>2</w:t>
      </w:r>
      <w:r w:rsidRPr="009907B6">
        <w:rPr>
          <w:rFonts w:ascii="Arial" w:hAnsi="Arial" w:cs="Arial"/>
          <w:b/>
          <w:u w:val="single"/>
        </w:rPr>
        <w:tab/>
        <w:t>Циљ</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Основни циљ је о</w:t>
      </w:r>
      <w:r w:rsidRPr="009907B6">
        <w:rPr>
          <w:rFonts w:ascii="Arial" w:hAnsi="Arial" w:cs="Arial"/>
          <w:bCs/>
          <w:iCs/>
          <w:lang w:val="sr-Cyrl-RS"/>
        </w:rPr>
        <w:t xml:space="preserve">државање, техничка подршка и унапређење раније испорученог софтверског система за Катастар хемикалија, чиме ће се извести и </w:t>
      </w:r>
      <w:r w:rsidRPr="009907B6">
        <w:rPr>
          <w:rFonts w:ascii="Arial" w:hAnsi="Arial" w:cs="Arial"/>
        </w:rPr>
        <w:t xml:space="preserve">иновирање постојеће софтверске апликације за </w:t>
      </w:r>
      <w:r w:rsidRPr="009907B6">
        <w:rPr>
          <w:rFonts w:ascii="Arial" w:hAnsi="Arial" w:cs="Arial"/>
          <w:lang w:val="sr-Cyrl-RS"/>
        </w:rPr>
        <w:t>катастар хемикалија</w:t>
      </w:r>
      <w:r w:rsidRPr="009907B6">
        <w:rPr>
          <w:rFonts w:ascii="Arial" w:hAnsi="Arial" w:cs="Arial"/>
        </w:rPr>
        <w:t xml:space="preserve"> и анализу токова </w:t>
      </w:r>
      <w:r w:rsidRPr="009907B6">
        <w:rPr>
          <w:rFonts w:ascii="Arial" w:hAnsi="Arial" w:cs="Arial"/>
          <w:lang w:val="sr-Cyrl-RS"/>
        </w:rPr>
        <w:t xml:space="preserve">хемикалија, </w:t>
      </w:r>
      <w:r w:rsidRPr="009907B6">
        <w:rPr>
          <w:rFonts w:ascii="Arial" w:hAnsi="Arial" w:cs="Arial"/>
        </w:rPr>
        <w:t xml:space="preserve">сагласно изменама прописа који регулишу </w:t>
      </w:r>
      <w:r w:rsidRPr="009907B6">
        <w:rPr>
          <w:rFonts w:ascii="Arial" w:hAnsi="Arial" w:cs="Arial"/>
          <w:lang w:val="sr-Cyrl-RS"/>
        </w:rPr>
        <w:t>катастар хемикалија</w:t>
      </w:r>
      <w:r w:rsidRPr="009907B6">
        <w:rPr>
          <w:rFonts w:ascii="Arial" w:hAnsi="Arial" w:cs="Arial"/>
        </w:rPr>
        <w:t xml:space="preserve"> у Републици Србији, као и обезбеђивање несметаног функционисања система сагласно изменама организације</w:t>
      </w:r>
      <w:r w:rsidRPr="009907B6">
        <w:rPr>
          <w:rFonts w:ascii="Arial" w:hAnsi="Arial" w:cs="Arial"/>
          <w:lang w:val="sr-Cyrl-RS"/>
        </w:rPr>
        <w:t>,</w:t>
      </w:r>
      <w:r w:rsidRPr="009907B6">
        <w:rPr>
          <w:rFonts w:ascii="Arial" w:hAnsi="Arial" w:cs="Arial"/>
        </w:rPr>
        <w:t xml:space="preserve"> који су последица започетог процеса корпорати</w:t>
      </w:r>
      <w:r w:rsidRPr="009907B6">
        <w:rPr>
          <w:rFonts w:ascii="Arial" w:hAnsi="Arial" w:cs="Arial"/>
          <w:lang w:val="sr-Cyrl-RS"/>
        </w:rPr>
        <w:t>ви</w:t>
      </w:r>
      <w:r w:rsidRPr="009907B6">
        <w:rPr>
          <w:rFonts w:ascii="Arial" w:hAnsi="Arial" w:cs="Arial"/>
        </w:rPr>
        <w:t xml:space="preserve">зације ЈП ЕПС. </w:t>
      </w:r>
    </w:p>
    <w:p w:rsidR="000C1BE9" w:rsidRPr="009907B6" w:rsidRDefault="000C1BE9" w:rsidP="000C1BE9">
      <w:pPr>
        <w:pStyle w:val="ListParagraph"/>
        <w:spacing w:after="0" w:line="240" w:lineRule="auto"/>
        <w:ind w:left="426"/>
        <w:jc w:val="both"/>
        <w:rPr>
          <w:rFonts w:ascii="Arial" w:hAnsi="Arial" w:cs="Arial"/>
        </w:rPr>
      </w:pPr>
    </w:p>
    <w:p w:rsidR="000C1BE9" w:rsidRPr="009907B6" w:rsidRDefault="000C1BE9" w:rsidP="000C1BE9">
      <w:pPr>
        <w:pStyle w:val="ListParagraph"/>
        <w:spacing w:after="0" w:line="240" w:lineRule="auto"/>
        <w:ind w:left="426"/>
        <w:jc w:val="both"/>
        <w:rPr>
          <w:rFonts w:ascii="Arial" w:hAnsi="Arial" w:cs="Arial"/>
          <w:b/>
          <w:u w:val="single"/>
        </w:rPr>
      </w:pPr>
      <w:r w:rsidRPr="009907B6">
        <w:rPr>
          <w:rFonts w:ascii="Arial" w:hAnsi="Arial" w:cs="Arial"/>
          <w:b/>
          <w:u w:val="single"/>
        </w:rPr>
        <w:t>3</w:t>
      </w:r>
      <w:r w:rsidRPr="009907B6">
        <w:rPr>
          <w:rFonts w:ascii="Arial" w:hAnsi="Arial" w:cs="Arial"/>
          <w:b/>
          <w:u w:val="single"/>
        </w:rPr>
        <w:tab/>
        <w:t>Очекивани резултат</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 xml:space="preserve">Реализацијом овог пројекта очекује се остваривање следећих резултата: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иновирање постојеће софтверске апликације ради њеног усаглашавања са скорашњим законским променама и захтевима досадашњих корисника;</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реконфигурисање информационог система сагласно изменама у организацији у ЈП ЕПС и </w:t>
      </w:r>
      <w:r w:rsidRPr="009907B6">
        <w:rPr>
          <w:rFonts w:ascii="Arial" w:hAnsi="Arial" w:cs="Arial"/>
          <w:lang w:val="sr-Cyrl-RS"/>
        </w:rPr>
        <w:t>ОДС „</w:t>
      </w:r>
      <w:r w:rsidRPr="009907B6">
        <w:rPr>
          <w:rFonts w:ascii="Arial" w:hAnsi="Arial" w:cs="Arial"/>
        </w:rPr>
        <w:t>ЕПС – ДИСТРИБУЦИЈА</w:t>
      </w:r>
      <w:r w:rsidRPr="009907B6">
        <w:rPr>
          <w:rFonts w:ascii="Arial" w:hAnsi="Arial" w:cs="Arial"/>
          <w:lang w:val="sr-Cyrl-RS"/>
        </w:rPr>
        <w:t>“</w:t>
      </w:r>
      <w:r w:rsidRPr="009907B6">
        <w:rPr>
          <w:rFonts w:ascii="Arial" w:hAnsi="Arial" w:cs="Arial"/>
        </w:rPr>
        <w:t xml:space="preserve">;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испорука 100 инсталационих верзија софтвера</w:t>
      </w:r>
      <w:r w:rsidRPr="009907B6">
        <w:rPr>
          <w:rFonts w:ascii="Arial" w:hAnsi="Arial" w:cs="Arial"/>
          <w:lang w:val="sr-Cyrl-RS"/>
        </w:rPr>
        <w:t xml:space="preserve"> са лиценцним правима,</w:t>
      </w:r>
      <w:r w:rsidRPr="009907B6">
        <w:rPr>
          <w:rFonts w:ascii="Arial" w:hAnsi="Arial" w:cs="Arial"/>
        </w:rPr>
        <w:t xml:space="preserve"> са апсолутним правом коришћења за сопствене потребе;</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испорука корисничког упутства у 100 примерака</w:t>
      </w:r>
      <w:r w:rsidRPr="009907B6">
        <w:rPr>
          <w:rFonts w:ascii="Arial" w:hAnsi="Arial" w:cs="Arial"/>
          <w:lang w:val="sr-Cyrl-RS"/>
        </w:rPr>
        <w:t xml:space="preserve"> штампаног и електронског облика</w:t>
      </w:r>
      <w:r w:rsidRPr="009907B6">
        <w:rPr>
          <w:rFonts w:ascii="Arial" w:hAnsi="Arial" w:cs="Arial"/>
        </w:rPr>
        <w:t xml:space="preserve">;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инсталирање </w:t>
      </w:r>
      <w:r w:rsidRPr="009907B6">
        <w:rPr>
          <w:rFonts w:ascii="Arial" w:hAnsi="Arial" w:cs="Arial"/>
          <w:lang w:val="sr-Cyrl-RS"/>
        </w:rPr>
        <w:t xml:space="preserve">клијентског </w:t>
      </w:r>
      <w:r w:rsidRPr="009907B6">
        <w:rPr>
          <w:rFonts w:ascii="Arial" w:hAnsi="Arial" w:cs="Arial"/>
        </w:rPr>
        <w:t xml:space="preserve">софтвера на радним местима обухваћеним информационим системом;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одржавање групне обуке </w:t>
      </w:r>
      <w:r w:rsidRPr="009907B6">
        <w:rPr>
          <w:rFonts w:ascii="Arial" w:hAnsi="Arial" w:cs="Arial"/>
          <w:lang w:val="sr-Cyrl-RS"/>
        </w:rPr>
        <w:t xml:space="preserve">крајњих </w:t>
      </w:r>
      <w:r w:rsidRPr="009907B6">
        <w:rPr>
          <w:rFonts w:ascii="Arial" w:hAnsi="Arial" w:cs="Arial"/>
        </w:rPr>
        <w:t>корисника по целинама (термоенергетика, хидроенергетика, експлоатација и прерада угља, дистрибуција електричне енергије);</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одржавање посебне обуке приликом инсталирања софтвера</w:t>
      </w:r>
      <w:r w:rsidRPr="009907B6">
        <w:rPr>
          <w:rFonts w:ascii="Arial" w:hAnsi="Arial" w:cs="Arial"/>
          <w:lang w:val="sr-Cyrl-RS"/>
        </w:rPr>
        <w:t xml:space="preserve"> за систем администраторе</w:t>
      </w:r>
      <w:r w:rsidRPr="009907B6">
        <w:rPr>
          <w:rFonts w:ascii="Arial" w:hAnsi="Arial" w:cs="Arial"/>
        </w:rPr>
        <w:t xml:space="preserve">;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организација и обезбеђивања рада центра за техничку подршку, којем би се корисници обраћали са питањима путем телефона</w:t>
      </w:r>
      <w:r w:rsidRPr="009907B6">
        <w:rPr>
          <w:rFonts w:ascii="Arial" w:hAnsi="Arial" w:cs="Arial"/>
          <w:lang w:val="sr-Cyrl-RS"/>
        </w:rPr>
        <w:t>,</w:t>
      </w:r>
      <w:r w:rsidRPr="009907B6">
        <w:rPr>
          <w:rFonts w:ascii="Arial" w:hAnsi="Arial" w:cs="Arial"/>
        </w:rPr>
        <w:t xml:space="preserve"> електронске поште</w:t>
      </w:r>
      <w:r w:rsidRPr="009907B6">
        <w:rPr>
          <w:rFonts w:ascii="Arial" w:hAnsi="Arial" w:cs="Arial"/>
          <w:lang w:val="sr-Cyrl-RS"/>
        </w:rPr>
        <w:t xml:space="preserve"> или интерног портала – </w:t>
      </w:r>
      <w:r w:rsidRPr="009907B6">
        <w:rPr>
          <w:rFonts w:ascii="Arial" w:hAnsi="Arial" w:cs="Arial"/>
        </w:rPr>
        <w:t>help desk - a;</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обезбеђивање одржавања интегритета база података и софтверске апликације током трајања уговора. </w:t>
      </w:r>
    </w:p>
    <w:p w:rsidR="000C1BE9" w:rsidRPr="009907B6" w:rsidRDefault="000C1BE9" w:rsidP="000C1BE9">
      <w:pPr>
        <w:pStyle w:val="ListParagraph"/>
        <w:spacing w:after="0" w:line="240" w:lineRule="auto"/>
        <w:ind w:left="426"/>
        <w:jc w:val="both"/>
        <w:rPr>
          <w:rFonts w:ascii="Arial" w:hAnsi="Arial" w:cs="Arial"/>
        </w:rPr>
      </w:pPr>
    </w:p>
    <w:p w:rsidR="000C1BE9" w:rsidRPr="009907B6" w:rsidRDefault="000C1BE9" w:rsidP="000C1BE9">
      <w:pPr>
        <w:pStyle w:val="ListParagraph"/>
        <w:spacing w:after="0" w:line="240" w:lineRule="auto"/>
        <w:ind w:left="426"/>
        <w:jc w:val="both"/>
        <w:rPr>
          <w:rFonts w:ascii="Arial" w:hAnsi="Arial" w:cs="Arial"/>
          <w:b/>
          <w:u w:val="single"/>
        </w:rPr>
      </w:pPr>
      <w:r w:rsidRPr="009907B6">
        <w:rPr>
          <w:rFonts w:ascii="Arial" w:hAnsi="Arial" w:cs="Arial"/>
          <w:b/>
          <w:u w:val="single"/>
        </w:rPr>
        <w:t>4</w:t>
      </w:r>
      <w:r w:rsidRPr="009907B6">
        <w:rPr>
          <w:rFonts w:ascii="Arial" w:hAnsi="Arial" w:cs="Arial"/>
          <w:b/>
          <w:u w:val="single"/>
        </w:rPr>
        <w:tab/>
        <w:t>Активности</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 xml:space="preserve">Предвиђено је да се у оквиру овог пројекта реализују следеће активности: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анализа прописа у циљу идентификација неопходних измена – анализу прописа извршити у циљу идентификације неопходних измена;</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пројектовање развоја информационог система – пројектовање иновиране софтверске апликације и пројектовање хардверске компоненте информационог система, као и људских капацитета за коришћење информационог система;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Иновирање постојећег софтвера – иновирање постојеће софтверске апликације </w:t>
      </w:r>
      <w:r w:rsidRPr="009907B6">
        <w:rPr>
          <w:rFonts w:ascii="Arial" w:hAnsi="Arial" w:cs="Arial"/>
          <w:lang w:val="sr-Cyrl-RS"/>
        </w:rPr>
        <w:t>Катастар хемикалија,</w:t>
      </w:r>
      <w:r w:rsidRPr="009907B6">
        <w:rPr>
          <w:rFonts w:ascii="Arial" w:hAnsi="Arial" w:cs="Arial"/>
        </w:rPr>
        <w:t xml:space="preserve"> сагласно пројекту развоја информационог система;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lastRenderedPageBreak/>
        <w:t>•</w:t>
      </w:r>
      <w:r w:rsidRPr="009907B6">
        <w:rPr>
          <w:rFonts w:ascii="Arial" w:hAnsi="Arial" w:cs="Arial"/>
        </w:rPr>
        <w:tab/>
        <w:t>Инстал</w:t>
      </w:r>
      <w:r w:rsidRPr="009907B6">
        <w:rPr>
          <w:rFonts w:ascii="Arial" w:hAnsi="Arial" w:cs="Arial"/>
          <w:lang w:val="sr-Cyrl-RS"/>
        </w:rPr>
        <w:t>ирање</w:t>
      </w:r>
      <w:r w:rsidRPr="009907B6">
        <w:rPr>
          <w:rFonts w:ascii="Arial" w:hAnsi="Arial" w:cs="Arial"/>
        </w:rPr>
        <w:t xml:space="preserve"> сагласно новој организацији – инстал</w:t>
      </w:r>
      <w:r w:rsidRPr="009907B6">
        <w:rPr>
          <w:rFonts w:ascii="Arial" w:hAnsi="Arial" w:cs="Arial"/>
          <w:lang w:val="sr-Cyrl-RS"/>
        </w:rPr>
        <w:t>ирање,</w:t>
      </w:r>
      <w:r w:rsidRPr="009907B6">
        <w:rPr>
          <w:rFonts w:ascii="Arial" w:hAnsi="Arial" w:cs="Arial"/>
        </w:rPr>
        <w:t xml:space="preserve"> сагласно новој организацији пословања у предузећу, а </w:t>
      </w:r>
      <w:r w:rsidRPr="009907B6">
        <w:rPr>
          <w:rFonts w:ascii="Arial" w:hAnsi="Arial" w:cs="Arial"/>
          <w:lang w:val="sr-Cyrl-RS"/>
        </w:rPr>
        <w:t>усаглашено са</w:t>
      </w:r>
      <w:r w:rsidRPr="009907B6">
        <w:rPr>
          <w:rFonts w:ascii="Arial" w:hAnsi="Arial" w:cs="Arial"/>
        </w:rPr>
        <w:t xml:space="preserve"> пројект</w:t>
      </w:r>
      <w:r w:rsidRPr="009907B6">
        <w:rPr>
          <w:rFonts w:ascii="Arial" w:hAnsi="Arial" w:cs="Arial"/>
          <w:lang w:val="sr-Cyrl-RS"/>
        </w:rPr>
        <w:t>ом</w:t>
      </w:r>
      <w:r w:rsidRPr="009907B6">
        <w:rPr>
          <w:rFonts w:ascii="Arial" w:hAnsi="Arial" w:cs="Arial"/>
        </w:rPr>
        <w:t xml:space="preserve"> развоја информационог система;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Обучавање корисника – реализација груп</w:t>
      </w:r>
      <w:r w:rsidRPr="009907B6">
        <w:rPr>
          <w:rFonts w:ascii="Arial" w:hAnsi="Arial" w:cs="Arial"/>
          <w:lang w:val="sr-Cyrl-RS"/>
        </w:rPr>
        <w:t>н</w:t>
      </w:r>
      <w:r w:rsidRPr="009907B6">
        <w:rPr>
          <w:rFonts w:ascii="Arial" w:hAnsi="Arial" w:cs="Arial"/>
        </w:rPr>
        <w:t xml:space="preserve">е обуке по технолошким целинама у трајању од једног радног дана (4 x 1 </w:t>
      </w:r>
      <w:r w:rsidRPr="009907B6">
        <w:rPr>
          <w:rFonts w:ascii="Arial" w:hAnsi="Arial" w:cs="Arial"/>
          <w:lang w:val="sr-Cyrl-RS"/>
        </w:rPr>
        <w:t>сат</w:t>
      </w:r>
      <w:r w:rsidRPr="009907B6">
        <w:rPr>
          <w:rFonts w:ascii="Arial" w:hAnsi="Arial" w:cs="Arial"/>
        </w:rPr>
        <w:t>, са паузама од по 15</w:t>
      </w:r>
      <w:r w:rsidRPr="00FE5912">
        <w:rPr>
          <w:rFonts w:ascii="Arial" w:hAnsi="Arial" w:cs="Arial"/>
        </w:rPr>
        <w:t xml:space="preserve"> </w:t>
      </w:r>
      <w:r w:rsidRPr="009907B6">
        <w:rPr>
          <w:rFonts w:ascii="Arial" w:hAnsi="Arial" w:cs="Arial"/>
        </w:rPr>
        <w:t>мин између сеанси) и одржавање индивидуалне обуке приликом инстал</w:t>
      </w:r>
      <w:r w:rsidRPr="009907B6">
        <w:rPr>
          <w:rFonts w:ascii="Arial" w:hAnsi="Arial" w:cs="Arial"/>
          <w:lang w:val="sr-Cyrl-RS"/>
        </w:rPr>
        <w:t>ирања</w:t>
      </w:r>
      <w:r w:rsidRPr="009907B6">
        <w:rPr>
          <w:rFonts w:ascii="Arial" w:hAnsi="Arial" w:cs="Arial"/>
        </w:rPr>
        <w:t xml:space="preserve"> софтвера у трајању од 1</w:t>
      </w:r>
      <w:r w:rsidRPr="009907B6">
        <w:rPr>
          <w:rFonts w:ascii="Arial" w:hAnsi="Arial" w:cs="Arial"/>
          <w:lang w:val="sr-Cyrl-RS"/>
        </w:rPr>
        <w:t xml:space="preserve"> сата</w:t>
      </w:r>
      <w:r w:rsidRPr="009907B6">
        <w:rPr>
          <w:rFonts w:ascii="Arial" w:hAnsi="Arial" w:cs="Arial"/>
        </w:rPr>
        <w:t xml:space="preserve">; </w:t>
      </w:r>
    </w:p>
    <w:p w:rsidR="000C1BE9" w:rsidRPr="009907B6" w:rsidRDefault="000C1BE9" w:rsidP="000C1BE9">
      <w:pPr>
        <w:pStyle w:val="ListParagraph"/>
        <w:spacing w:after="0" w:line="240" w:lineRule="auto"/>
        <w:ind w:left="426"/>
        <w:jc w:val="both"/>
        <w:rPr>
          <w:rFonts w:ascii="Arial" w:hAnsi="Arial" w:cs="Arial"/>
          <w:lang w:val="sr-Cyrl-RS"/>
        </w:rPr>
      </w:pPr>
      <w:r w:rsidRPr="009907B6">
        <w:rPr>
          <w:rFonts w:ascii="Arial" w:hAnsi="Arial" w:cs="Arial"/>
        </w:rPr>
        <w:t>•</w:t>
      </w:r>
      <w:r w:rsidRPr="009907B6">
        <w:rPr>
          <w:rFonts w:ascii="Arial" w:hAnsi="Arial" w:cs="Arial"/>
        </w:rPr>
        <w:tab/>
        <w:t>Организација кол центра – организовање центра за техничку подршку корисницима</w:t>
      </w:r>
      <w:r w:rsidRPr="009907B6">
        <w:rPr>
          <w:rFonts w:ascii="Arial" w:hAnsi="Arial" w:cs="Arial"/>
          <w:lang w:val="sr-Cyrl-RS"/>
        </w:rPr>
        <w:t>,</w:t>
      </w:r>
      <w:r w:rsidRPr="009907B6">
        <w:rPr>
          <w:rFonts w:ascii="Arial" w:hAnsi="Arial" w:cs="Arial"/>
        </w:rPr>
        <w:t xml:space="preserve"> коме би се корисници обраћали путем телефона или електронске поште. Обезбедити подршку за време трајања уговорног периода, уз могућност продужења рока за подршку. Радно време центра за подршку се мора поклапати са званичним радним временом ЈП ЕПС. </w:t>
      </w:r>
    </w:p>
    <w:p w:rsidR="000C1BE9" w:rsidRPr="009907B6" w:rsidRDefault="000C1BE9" w:rsidP="000C1BE9">
      <w:pPr>
        <w:pStyle w:val="ListParagraph"/>
        <w:spacing w:after="0" w:line="240" w:lineRule="auto"/>
        <w:ind w:left="426"/>
        <w:jc w:val="both"/>
        <w:rPr>
          <w:rFonts w:ascii="Arial" w:hAnsi="Arial" w:cs="Arial"/>
          <w:lang w:val="sr-Cyrl-RS"/>
        </w:rPr>
      </w:pPr>
      <w:r w:rsidRPr="009907B6">
        <w:rPr>
          <w:rFonts w:ascii="Arial" w:hAnsi="Arial" w:cs="Arial"/>
        </w:rPr>
        <w:t>•</w:t>
      </w:r>
      <w:r w:rsidRPr="009907B6">
        <w:rPr>
          <w:rFonts w:ascii="Arial" w:hAnsi="Arial" w:cs="Arial"/>
        </w:rPr>
        <w:tab/>
        <w:t xml:space="preserve">обезбеђивање одржавања интегритета база података и софтверске апликације током трајања уговора – током трајања уговора неопходно је обезбедити одржавање интегритета база података и софтверске апликације, као и поправку грешака у подацима које су настале као последица деловања корисника и уклањања евентуалних грешака у раду софтвера које пријаве корисници. </w:t>
      </w:r>
      <w:r w:rsidRPr="009907B6">
        <w:rPr>
          <w:rFonts w:ascii="Arial" w:hAnsi="Arial" w:cs="Arial"/>
          <w:lang w:val="sr-Cyrl-RS"/>
        </w:rPr>
        <w:t xml:space="preserve">Одржавање подразумева одржавање постојеће и унапређене софтверске апликације, при чему се постојећи апликативни софтвер одржава одмах од дана потписивања и ступања Уговора на снагу, док се паралелно врше активности на унапређењу, дефинисане у овој тачки и тачкама „Очекивани резултат“ и „Динамика“. </w:t>
      </w:r>
    </w:p>
    <w:p w:rsidR="000C1BE9" w:rsidRPr="009907B6" w:rsidRDefault="000C1BE9" w:rsidP="000C1BE9">
      <w:pPr>
        <w:jc w:val="both"/>
        <w:rPr>
          <w:rFonts w:ascii="Arial" w:hAnsi="Arial" w:cs="Arial"/>
          <w:b/>
          <w:sz w:val="22"/>
          <w:szCs w:val="22"/>
          <w:u w:val="single"/>
        </w:rPr>
      </w:pPr>
    </w:p>
    <w:p w:rsidR="000C1BE9" w:rsidRPr="009907B6" w:rsidRDefault="000C1BE9" w:rsidP="000C1BE9">
      <w:pPr>
        <w:pStyle w:val="ListParagraph"/>
        <w:spacing w:after="0" w:line="240" w:lineRule="auto"/>
        <w:ind w:left="426"/>
        <w:jc w:val="both"/>
        <w:rPr>
          <w:rFonts w:ascii="Arial" w:hAnsi="Arial" w:cs="Arial"/>
          <w:b/>
          <w:u w:val="single"/>
        </w:rPr>
      </w:pPr>
      <w:r w:rsidRPr="009907B6">
        <w:rPr>
          <w:rFonts w:ascii="Arial" w:hAnsi="Arial" w:cs="Arial"/>
          <w:b/>
          <w:u w:val="single"/>
        </w:rPr>
        <w:t>5</w:t>
      </w:r>
      <w:r w:rsidRPr="009907B6">
        <w:rPr>
          <w:rFonts w:ascii="Arial" w:hAnsi="Arial" w:cs="Arial"/>
          <w:b/>
          <w:u w:val="single"/>
        </w:rPr>
        <w:tab/>
        <w:t>Динамика</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 xml:space="preserve">Предвиђено је да се </w:t>
      </w:r>
      <w:r w:rsidRPr="009907B6">
        <w:rPr>
          <w:rFonts w:ascii="Arial" w:hAnsi="Arial" w:cs="Arial"/>
          <w:lang w:val="sr-Cyrl-RS"/>
        </w:rPr>
        <w:t xml:space="preserve">извршење услуге </w:t>
      </w:r>
      <w:r w:rsidRPr="009907B6">
        <w:rPr>
          <w:rFonts w:ascii="Arial" w:hAnsi="Arial" w:cs="Arial"/>
        </w:rPr>
        <w:t xml:space="preserve">оконча у року од </w:t>
      </w:r>
      <w:r w:rsidRPr="009907B6">
        <w:rPr>
          <w:rFonts w:ascii="Arial" w:hAnsi="Arial" w:cs="Arial"/>
          <w:lang w:val="sr-Cyrl-RS"/>
        </w:rPr>
        <w:t>24</w:t>
      </w:r>
      <w:r w:rsidRPr="009907B6">
        <w:rPr>
          <w:rFonts w:ascii="Arial" w:hAnsi="Arial" w:cs="Arial"/>
        </w:rPr>
        <w:t xml:space="preserve"> месец</w:t>
      </w:r>
      <w:r w:rsidRPr="009907B6">
        <w:rPr>
          <w:rFonts w:ascii="Arial" w:hAnsi="Arial" w:cs="Arial"/>
          <w:lang w:val="sr-Cyrl-RS"/>
        </w:rPr>
        <w:t>а.</w:t>
      </w:r>
      <w:r w:rsidRPr="009907B6">
        <w:rPr>
          <w:rFonts w:ascii="Arial" w:hAnsi="Arial" w:cs="Arial"/>
        </w:rPr>
        <w:t xml:space="preserve">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 xml:space="preserve">Током извршења морају се поштовати следећа ограничења: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идентификација законских промена и промена организације управљања </w:t>
      </w:r>
      <w:r w:rsidRPr="009907B6">
        <w:rPr>
          <w:rFonts w:ascii="Arial" w:hAnsi="Arial" w:cs="Arial"/>
          <w:lang w:val="sr-Cyrl-RS"/>
        </w:rPr>
        <w:t>катастром хемикалија</w:t>
      </w:r>
      <w:r w:rsidRPr="009907B6">
        <w:rPr>
          <w:rFonts w:ascii="Arial" w:hAnsi="Arial" w:cs="Arial"/>
        </w:rPr>
        <w:t xml:space="preserve"> се морају окончати у року од месец дана од </w:t>
      </w:r>
      <w:r w:rsidRPr="009907B6">
        <w:rPr>
          <w:rFonts w:ascii="Arial" w:hAnsi="Arial" w:cs="Arial"/>
          <w:lang w:val="sr-Cyrl-RS"/>
        </w:rPr>
        <w:t>настанка тих промена</w:t>
      </w:r>
      <w:r w:rsidRPr="009907B6">
        <w:rPr>
          <w:rFonts w:ascii="Arial" w:hAnsi="Arial" w:cs="Arial"/>
        </w:rPr>
        <w:t xml:space="preserve">. Обавеза Наручиоца је да пружи све релевантне податке о изменама организације;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израда </w:t>
      </w:r>
      <w:r w:rsidRPr="009907B6">
        <w:rPr>
          <w:rFonts w:ascii="Arial" w:hAnsi="Arial" w:cs="Arial"/>
          <w:lang w:val="sr-Cyrl-RS"/>
        </w:rPr>
        <w:t xml:space="preserve">пројекта измена </w:t>
      </w:r>
      <w:r w:rsidRPr="009907B6">
        <w:rPr>
          <w:rFonts w:ascii="Arial" w:hAnsi="Arial" w:cs="Arial"/>
        </w:rPr>
        <w:t xml:space="preserve">се мора </w:t>
      </w:r>
      <w:r w:rsidRPr="009907B6">
        <w:rPr>
          <w:rFonts w:ascii="Arial" w:hAnsi="Arial" w:cs="Arial"/>
          <w:lang w:val="sr-Cyrl-RS"/>
        </w:rPr>
        <w:t>извршити</w:t>
      </w:r>
      <w:r w:rsidRPr="009907B6">
        <w:rPr>
          <w:rFonts w:ascii="Arial" w:hAnsi="Arial" w:cs="Arial"/>
        </w:rPr>
        <w:t xml:space="preserve"> у року од месец дана од окончања претходне фазе;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 xml:space="preserve">развој и тестирање </w:t>
      </w:r>
      <w:r w:rsidRPr="009907B6">
        <w:rPr>
          <w:rFonts w:ascii="Arial" w:hAnsi="Arial" w:cs="Arial"/>
          <w:lang w:val="sr-Cyrl-RS"/>
        </w:rPr>
        <w:t xml:space="preserve">измена </w:t>
      </w:r>
      <w:r w:rsidRPr="009907B6">
        <w:rPr>
          <w:rFonts w:ascii="Arial" w:hAnsi="Arial" w:cs="Arial"/>
        </w:rPr>
        <w:t xml:space="preserve">софтвера се морају обавити у року од два месеца по окончању пројекта </w:t>
      </w:r>
      <w:r w:rsidRPr="009907B6">
        <w:rPr>
          <w:rFonts w:ascii="Arial" w:hAnsi="Arial" w:cs="Arial"/>
          <w:lang w:val="sr-Cyrl-RS"/>
        </w:rPr>
        <w:t xml:space="preserve">измена </w:t>
      </w:r>
      <w:r w:rsidRPr="009907B6">
        <w:rPr>
          <w:rFonts w:ascii="Arial" w:hAnsi="Arial" w:cs="Arial"/>
        </w:rPr>
        <w:t xml:space="preserve">информационог система; </w:t>
      </w:r>
    </w:p>
    <w:p w:rsidR="000C1BE9" w:rsidRPr="009907B6" w:rsidRDefault="000C1BE9" w:rsidP="000C1BE9">
      <w:pPr>
        <w:pStyle w:val="ListParagraph"/>
        <w:spacing w:after="0" w:line="240" w:lineRule="auto"/>
        <w:ind w:left="426"/>
        <w:jc w:val="both"/>
        <w:rPr>
          <w:rFonts w:ascii="Arial" w:hAnsi="Arial" w:cs="Arial"/>
        </w:rPr>
      </w:pPr>
      <w:r w:rsidRPr="009907B6">
        <w:rPr>
          <w:rFonts w:ascii="Arial" w:hAnsi="Arial" w:cs="Arial"/>
        </w:rPr>
        <w:t>•</w:t>
      </w:r>
      <w:r w:rsidRPr="009907B6">
        <w:rPr>
          <w:rFonts w:ascii="Arial" w:hAnsi="Arial" w:cs="Arial"/>
        </w:rPr>
        <w:tab/>
        <w:t>испорука, инстал</w:t>
      </w:r>
      <w:r w:rsidRPr="009907B6">
        <w:rPr>
          <w:rFonts w:ascii="Arial" w:hAnsi="Arial" w:cs="Arial"/>
          <w:lang w:val="sr-Cyrl-RS"/>
        </w:rPr>
        <w:t>ирање</w:t>
      </w:r>
      <w:r w:rsidRPr="009907B6">
        <w:rPr>
          <w:rFonts w:ascii="Arial" w:hAnsi="Arial" w:cs="Arial"/>
        </w:rPr>
        <w:t xml:space="preserve">, групно и индивидуално обучавање се морају окончати у року од два месеца од окончања развоја </w:t>
      </w:r>
      <w:r w:rsidRPr="009907B6">
        <w:rPr>
          <w:rFonts w:ascii="Arial" w:hAnsi="Arial" w:cs="Arial"/>
          <w:lang w:val="sr-Cyrl-RS"/>
        </w:rPr>
        <w:t xml:space="preserve">измена </w:t>
      </w:r>
      <w:r w:rsidRPr="009907B6">
        <w:rPr>
          <w:rFonts w:ascii="Arial" w:hAnsi="Arial" w:cs="Arial"/>
        </w:rPr>
        <w:t>апликације. Наручи</w:t>
      </w:r>
      <w:r w:rsidRPr="009907B6">
        <w:rPr>
          <w:rFonts w:ascii="Arial" w:hAnsi="Arial" w:cs="Arial"/>
          <w:lang w:val="sr-Cyrl-RS"/>
        </w:rPr>
        <w:t>ла</w:t>
      </w:r>
      <w:r w:rsidRPr="009907B6">
        <w:rPr>
          <w:rFonts w:ascii="Arial" w:hAnsi="Arial" w:cs="Arial"/>
        </w:rPr>
        <w:t>ц је у обавези да обезбеди хардверске услове и приступ радним местима (клијентима) ради инстал</w:t>
      </w:r>
      <w:r w:rsidRPr="009907B6">
        <w:rPr>
          <w:rFonts w:ascii="Arial" w:hAnsi="Arial" w:cs="Arial"/>
          <w:lang w:val="sr-Cyrl-RS"/>
        </w:rPr>
        <w:t>ирања</w:t>
      </w:r>
      <w:r w:rsidRPr="009907B6">
        <w:rPr>
          <w:rFonts w:ascii="Arial" w:hAnsi="Arial" w:cs="Arial"/>
        </w:rPr>
        <w:t xml:space="preserve"> </w:t>
      </w:r>
      <w:r w:rsidRPr="009907B6">
        <w:rPr>
          <w:rFonts w:ascii="Arial" w:hAnsi="Arial" w:cs="Arial"/>
          <w:lang w:val="sr-Cyrl-RS"/>
        </w:rPr>
        <w:t xml:space="preserve">измењене </w:t>
      </w:r>
      <w:r w:rsidRPr="009907B6">
        <w:rPr>
          <w:rFonts w:ascii="Arial" w:hAnsi="Arial" w:cs="Arial"/>
        </w:rPr>
        <w:t xml:space="preserve">софтверске апликације; </w:t>
      </w:r>
    </w:p>
    <w:p w:rsidR="000C1BE9" w:rsidRPr="00A41477" w:rsidRDefault="000C1BE9" w:rsidP="000C1BE9">
      <w:pPr>
        <w:pStyle w:val="ListParagraph"/>
        <w:spacing w:after="0" w:line="240" w:lineRule="auto"/>
        <w:ind w:left="426"/>
        <w:jc w:val="both"/>
        <w:rPr>
          <w:rFonts w:ascii="Arial" w:hAnsi="Arial" w:cs="Arial"/>
          <w:lang w:val="sr-Cyrl-RS"/>
        </w:rPr>
      </w:pPr>
      <w:r w:rsidRPr="009907B6">
        <w:rPr>
          <w:rFonts w:ascii="Arial" w:hAnsi="Arial" w:cs="Arial"/>
        </w:rPr>
        <w:t>•</w:t>
      </w:r>
      <w:r w:rsidRPr="009907B6">
        <w:rPr>
          <w:rFonts w:ascii="Arial" w:hAnsi="Arial" w:cs="Arial"/>
        </w:rPr>
        <w:tab/>
      </w:r>
      <w:r w:rsidRPr="009907B6">
        <w:rPr>
          <w:rFonts w:ascii="Arial" w:hAnsi="Arial" w:cs="Arial"/>
          <w:lang w:val="sr-Cyrl-RS"/>
        </w:rPr>
        <w:t>све време, од тренутка ступања уговора на снагу, врши се одржавање и техничка подршка над тренутно важећим апликативним софтвером.</w:t>
      </w:r>
    </w:p>
    <w:p w:rsidR="000C1BE9" w:rsidRDefault="000C1BE9" w:rsidP="000C1BE9">
      <w:pPr>
        <w:rPr>
          <w:rFonts w:ascii="Arial" w:hAnsi="Arial" w:cs="Arial"/>
          <w:sz w:val="22"/>
          <w:szCs w:val="22"/>
        </w:rPr>
      </w:pPr>
    </w:p>
    <w:p w:rsidR="000C1BE9" w:rsidRDefault="000C1BE9" w:rsidP="000C1BE9">
      <w:pPr>
        <w:rPr>
          <w:rFonts w:ascii="Arial" w:hAnsi="Arial" w:cs="Arial"/>
          <w:sz w:val="22"/>
          <w:szCs w:val="22"/>
        </w:rPr>
      </w:pPr>
    </w:p>
    <w:p w:rsidR="000C1BE9" w:rsidRPr="00A41477" w:rsidRDefault="000C1BE9" w:rsidP="000C1BE9">
      <w:pPr>
        <w:rPr>
          <w:rFonts w:ascii="Arial" w:hAnsi="Arial" w:cs="Arial"/>
          <w:sz w:val="22"/>
          <w:szCs w:val="22"/>
        </w:rPr>
      </w:pPr>
      <w:r w:rsidRPr="00A41477">
        <w:rPr>
          <w:rFonts w:ascii="Arial" w:hAnsi="Arial" w:cs="Arial"/>
          <w:sz w:val="22"/>
          <w:szCs w:val="22"/>
        </w:rPr>
        <w:t>ПРИЛОГ БРОЈ  6  УГОВОРА.</w:t>
      </w:r>
    </w:p>
    <w:p w:rsidR="000C1BE9" w:rsidRDefault="000C1BE9" w:rsidP="000C1BE9">
      <w:pPr>
        <w:rPr>
          <w:rFonts w:ascii="Arial" w:hAnsi="Arial" w:cs="Arial"/>
          <w:sz w:val="22"/>
          <w:szCs w:val="22"/>
        </w:rPr>
      </w:pPr>
      <w:r w:rsidRPr="00A41477">
        <w:rPr>
          <w:rFonts w:ascii="Arial" w:hAnsi="Arial" w:cs="Arial"/>
          <w:sz w:val="22"/>
          <w:szCs w:val="22"/>
        </w:rPr>
        <w:t xml:space="preserve">СПЕЦИФИКАЦИЈА И КОЛИЧИНА ОЧЕКИВАНИХ РЕЗУЛТАТА </w:t>
      </w:r>
    </w:p>
    <w:p w:rsidR="001063B3" w:rsidRPr="00A41477" w:rsidRDefault="001063B3" w:rsidP="000C1BE9">
      <w:pPr>
        <w:rPr>
          <w:rFonts w:ascii="Arial" w:hAnsi="Arial" w:cs="Arial"/>
          <w:sz w:val="22"/>
          <w:szCs w:val="22"/>
        </w:rPr>
      </w:pPr>
    </w:p>
    <w:p w:rsidR="000C1BE9" w:rsidRPr="00A41477" w:rsidRDefault="000C1BE9" w:rsidP="000C1BE9">
      <w:pPr>
        <w:rPr>
          <w:rFonts w:ascii="Arial" w:hAnsi="Arial" w:cs="Arial"/>
          <w:sz w:val="22"/>
          <w:szCs w:val="22"/>
        </w:rPr>
      </w:pPr>
      <w:r w:rsidRPr="00A41477">
        <w:rPr>
          <w:rFonts w:ascii="Arial" w:hAnsi="Arial" w:cs="Arial"/>
          <w:sz w:val="22"/>
          <w:szCs w:val="22"/>
        </w:rPr>
        <w:t>Пружалац услуге је  дужан да испоручи Кориснику услуге:</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4394"/>
        <w:gridCol w:w="1276"/>
        <w:gridCol w:w="2995"/>
      </w:tblGrid>
      <w:tr w:rsidR="000C1BE9" w:rsidRPr="00A41477" w:rsidTr="000C1BE9">
        <w:tc>
          <w:tcPr>
            <w:tcW w:w="534"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Бр</w:t>
            </w:r>
          </w:p>
        </w:tc>
        <w:tc>
          <w:tcPr>
            <w:tcW w:w="4394"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Опис</w:t>
            </w:r>
          </w:p>
        </w:tc>
        <w:tc>
          <w:tcPr>
            <w:tcW w:w="1276"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Количина</w:t>
            </w:r>
          </w:p>
        </w:tc>
        <w:tc>
          <w:tcPr>
            <w:tcW w:w="2995"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Начин испоруке</w:t>
            </w:r>
          </w:p>
        </w:tc>
      </w:tr>
      <w:tr w:rsidR="000C1BE9" w:rsidRPr="00A41477" w:rsidTr="000C1BE9">
        <w:tc>
          <w:tcPr>
            <w:tcW w:w="534"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1.</w:t>
            </w:r>
          </w:p>
        </w:tc>
        <w:tc>
          <w:tcPr>
            <w:tcW w:w="4394"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Инсталациона верзија софтвера на CD ROM</w:t>
            </w:r>
            <w:r>
              <w:rPr>
                <w:rFonts w:ascii="Arial" w:hAnsi="Arial" w:cs="Arial"/>
                <w:sz w:val="22"/>
                <w:szCs w:val="22"/>
              </w:rPr>
              <w:t xml:space="preserve"> или другом меморијском медијуму</w:t>
            </w:r>
          </w:p>
        </w:tc>
        <w:tc>
          <w:tcPr>
            <w:tcW w:w="1276" w:type="dxa"/>
            <w:shd w:val="clear" w:color="auto" w:fill="auto"/>
          </w:tcPr>
          <w:p w:rsidR="000C1BE9" w:rsidRPr="006F2012" w:rsidRDefault="000C1BE9" w:rsidP="000C1BE9">
            <w:pPr>
              <w:rPr>
                <w:rFonts w:ascii="Arial" w:hAnsi="Arial" w:cs="Arial"/>
                <w:sz w:val="22"/>
                <w:szCs w:val="22"/>
                <w:lang w:val="sr-Cyrl-RS"/>
              </w:rPr>
            </w:pPr>
            <w:r>
              <w:rPr>
                <w:rFonts w:ascii="Arial" w:hAnsi="Arial" w:cs="Arial"/>
                <w:sz w:val="22"/>
                <w:szCs w:val="22"/>
                <w:lang w:val="sr-Cyrl-RS"/>
              </w:rPr>
              <w:t>100</w:t>
            </w:r>
          </w:p>
        </w:tc>
        <w:tc>
          <w:tcPr>
            <w:tcW w:w="2995"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Наснимљена на засебн</w:t>
            </w:r>
            <w:r w:rsidRPr="00A41477">
              <w:rPr>
                <w:rFonts w:ascii="Arial" w:hAnsi="Arial" w:cs="Arial"/>
                <w:sz w:val="22"/>
                <w:szCs w:val="22"/>
                <w:lang w:val="sr-Cyrl-RS"/>
              </w:rPr>
              <w:t>е</w:t>
            </w:r>
            <w:r>
              <w:rPr>
                <w:rFonts w:ascii="Arial" w:hAnsi="Arial" w:cs="Arial"/>
                <w:sz w:val="22"/>
                <w:szCs w:val="22"/>
                <w:lang w:val="sr-Latn-RS"/>
              </w:rPr>
              <w:t xml:space="preserve"> </w:t>
            </w:r>
            <w:r w:rsidRPr="00A41477">
              <w:rPr>
                <w:rFonts w:ascii="Arial" w:hAnsi="Arial" w:cs="Arial"/>
                <w:sz w:val="22"/>
                <w:szCs w:val="22"/>
              </w:rPr>
              <w:t>CD ROM носаче</w:t>
            </w:r>
            <w:r>
              <w:rPr>
                <w:rFonts w:ascii="Arial" w:hAnsi="Arial" w:cs="Arial"/>
                <w:sz w:val="22"/>
                <w:szCs w:val="22"/>
              </w:rPr>
              <w:t xml:space="preserve"> или другом меморијском медијуму</w:t>
            </w:r>
          </w:p>
        </w:tc>
      </w:tr>
      <w:tr w:rsidR="000C1BE9" w:rsidRPr="00A41477" w:rsidTr="000C1BE9">
        <w:tc>
          <w:tcPr>
            <w:tcW w:w="534"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2.</w:t>
            </w:r>
          </w:p>
        </w:tc>
        <w:tc>
          <w:tcPr>
            <w:tcW w:w="4394" w:type="dxa"/>
            <w:shd w:val="clear" w:color="auto" w:fill="auto"/>
          </w:tcPr>
          <w:p w:rsidR="000C1BE9" w:rsidRPr="00EE1AA8" w:rsidRDefault="000C1BE9" w:rsidP="000C1BE9">
            <w:pPr>
              <w:rPr>
                <w:rFonts w:ascii="Arial" w:hAnsi="Arial" w:cs="Arial"/>
                <w:sz w:val="22"/>
                <w:szCs w:val="22"/>
              </w:rPr>
            </w:pPr>
            <w:r w:rsidRPr="00EE1AA8">
              <w:rPr>
                <w:rFonts w:ascii="Arial" w:hAnsi="Arial" w:cs="Arial"/>
                <w:sz w:val="22"/>
                <w:szCs w:val="22"/>
              </w:rPr>
              <w:t>Одштампано корисничко упутство</w:t>
            </w:r>
          </w:p>
        </w:tc>
        <w:tc>
          <w:tcPr>
            <w:tcW w:w="1276" w:type="dxa"/>
            <w:shd w:val="clear" w:color="auto" w:fill="auto"/>
          </w:tcPr>
          <w:p w:rsidR="000C1BE9" w:rsidRPr="00EE1AA8" w:rsidRDefault="000C1BE9" w:rsidP="000C1BE9">
            <w:pPr>
              <w:rPr>
                <w:rFonts w:ascii="Arial" w:hAnsi="Arial" w:cs="Arial"/>
                <w:sz w:val="22"/>
                <w:szCs w:val="22"/>
              </w:rPr>
            </w:pPr>
            <w:r w:rsidRPr="00EE1AA8">
              <w:rPr>
                <w:rFonts w:ascii="Arial" w:hAnsi="Arial" w:cs="Arial"/>
                <w:sz w:val="22"/>
                <w:szCs w:val="22"/>
              </w:rPr>
              <w:t>100</w:t>
            </w:r>
          </w:p>
        </w:tc>
        <w:tc>
          <w:tcPr>
            <w:tcW w:w="2995" w:type="dxa"/>
            <w:shd w:val="clear" w:color="auto" w:fill="auto"/>
          </w:tcPr>
          <w:p w:rsidR="000C1BE9" w:rsidRPr="00A41477" w:rsidRDefault="000C1BE9" w:rsidP="000C1BE9">
            <w:pPr>
              <w:rPr>
                <w:rFonts w:ascii="Arial" w:hAnsi="Arial" w:cs="Arial"/>
                <w:sz w:val="22"/>
                <w:szCs w:val="22"/>
              </w:rPr>
            </w:pPr>
            <w:r w:rsidRPr="00A41477">
              <w:rPr>
                <w:rFonts w:ascii="Arial" w:hAnsi="Arial" w:cs="Arial"/>
                <w:sz w:val="22"/>
                <w:szCs w:val="22"/>
              </w:rPr>
              <w:t>Одштампано корисничко упутство у виду књиге</w:t>
            </w:r>
          </w:p>
        </w:tc>
      </w:tr>
    </w:tbl>
    <w:p w:rsidR="000C1BE9" w:rsidRDefault="000C1BE9" w:rsidP="000C1BE9">
      <w:pPr>
        <w:rPr>
          <w:rFonts w:ascii="Arial" w:hAnsi="Arial" w:cs="Arial"/>
          <w:sz w:val="22"/>
          <w:szCs w:val="22"/>
        </w:rPr>
      </w:pPr>
    </w:p>
    <w:p w:rsidR="000C1BE9" w:rsidRDefault="000C1BE9" w:rsidP="000C1BE9">
      <w:pPr>
        <w:rPr>
          <w:rFonts w:ascii="Arial" w:hAnsi="Arial" w:cs="Arial"/>
          <w:sz w:val="22"/>
          <w:szCs w:val="22"/>
        </w:rPr>
      </w:pPr>
    </w:p>
    <w:p w:rsidR="004E6E8E" w:rsidRDefault="004E6E8E" w:rsidP="000C1BE9">
      <w:pPr>
        <w:rPr>
          <w:rFonts w:ascii="Arial" w:hAnsi="Arial" w:cs="Arial"/>
          <w:sz w:val="22"/>
          <w:szCs w:val="22"/>
        </w:rPr>
      </w:pPr>
    </w:p>
    <w:p w:rsidR="004E6E8E" w:rsidRDefault="004E6E8E" w:rsidP="000C1BE9">
      <w:pPr>
        <w:rPr>
          <w:rFonts w:ascii="Arial" w:hAnsi="Arial" w:cs="Arial"/>
          <w:sz w:val="22"/>
          <w:szCs w:val="22"/>
        </w:rPr>
      </w:pPr>
    </w:p>
    <w:p w:rsidR="004E6E8E" w:rsidRDefault="004E6E8E" w:rsidP="000C1BE9">
      <w:pPr>
        <w:rPr>
          <w:rFonts w:ascii="Arial" w:hAnsi="Arial" w:cs="Arial"/>
          <w:sz w:val="22"/>
          <w:szCs w:val="22"/>
        </w:rPr>
      </w:pPr>
    </w:p>
    <w:p w:rsidR="000C1BE9" w:rsidRDefault="000C1BE9" w:rsidP="000C1BE9">
      <w:pPr>
        <w:rPr>
          <w:rFonts w:ascii="Arial" w:hAnsi="Arial" w:cs="Arial"/>
          <w:sz w:val="22"/>
          <w:szCs w:val="22"/>
        </w:rPr>
      </w:pPr>
    </w:p>
    <w:p w:rsidR="000C1BE9" w:rsidRPr="00A41477" w:rsidRDefault="000C1BE9" w:rsidP="000C1BE9">
      <w:pPr>
        <w:pStyle w:val="Heading10"/>
        <w:ind w:left="0" w:firstLine="0"/>
        <w:jc w:val="both"/>
      </w:pPr>
      <w:bookmarkStart w:id="10" w:name="_Toc463355011"/>
      <w:r>
        <w:rPr>
          <w:lang w:val="sr-Cyrl-RS"/>
        </w:rPr>
        <w:t xml:space="preserve">4. </w:t>
      </w:r>
      <w:r w:rsidRPr="00A41477">
        <w:t>УСЛОВИ ЗА УЧЕШЋЕ У ПОСТУПКУ ЈАВНЕ НАБАВКЕ ИЗ ЧЛ. 75. И 76. ЗАКОНА И УПУТСТВО КАКО СЕ ДОКАЗУЈЕ ИСПУЊЕНОСТ ТИХ УСЛОВА</w:t>
      </w:r>
      <w:bookmarkEnd w:id="10"/>
    </w:p>
    <w:p w:rsidR="000C1BE9" w:rsidRPr="00A41477" w:rsidRDefault="000C1BE9" w:rsidP="000C1BE9">
      <w:pPr>
        <w:rPr>
          <w:rFonts w:ascii="Arial" w:hAnsi="Arial" w:cs="Arial"/>
          <w:sz w:val="22"/>
          <w:szCs w:val="22"/>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729"/>
        <w:gridCol w:w="8797"/>
        <w:gridCol w:w="9"/>
      </w:tblGrid>
      <w:tr w:rsidR="000C1BE9" w:rsidRPr="00A41477" w:rsidTr="000C1BE9">
        <w:trPr>
          <w:gridBefore w:val="1"/>
          <w:wBefore w:w="9" w:type="dxa"/>
          <w:trHeight w:val="524"/>
          <w:jc w:val="center"/>
        </w:trPr>
        <w:tc>
          <w:tcPr>
            <w:tcW w:w="729" w:type="dxa"/>
            <w:vAlign w:val="center"/>
          </w:tcPr>
          <w:p w:rsidR="000C1BE9" w:rsidRPr="00A41477" w:rsidRDefault="000C1BE9" w:rsidP="000C1BE9">
            <w:pPr>
              <w:jc w:val="center"/>
              <w:rPr>
                <w:rFonts w:ascii="Arial" w:hAnsi="Arial" w:cs="Arial"/>
                <w:b/>
                <w:sz w:val="22"/>
                <w:szCs w:val="22"/>
              </w:rPr>
            </w:pPr>
            <w:r w:rsidRPr="00A41477">
              <w:rPr>
                <w:rFonts w:ascii="Arial" w:hAnsi="Arial" w:cs="Arial"/>
                <w:b/>
                <w:sz w:val="22"/>
                <w:szCs w:val="22"/>
              </w:rPr>
              <w:t>Ред. бр.</w:t>
            </w:r>
          </w:p>
        </w:tc>
        <w:tc>
          <w:tcPr>
            <w:tcW w:w="8806" w:type="dxa"/>
            <w:gridSpan w:val="2"/>
            <w:vAlign w:val="center"/>
          </w:tcPr>
          <w:p w:rsidR="000C1BE9" w:rsidRPr="00A41477" w:rsidRDefault="000C1BE9" w:rsidP="000C1BE9">
            <w:pPr>
              <w:ind w:right="-180"/>
              <w:jc w:val="center"/>
              <w:rPr>
                <w:rFonts w:ascii="Arial" w:hAnsi="Arial" w:cs="Arial"/>
                <w:b/>
                <w:sz w:val="22"/>
                <w:szCs w:val="22"/>
              </w:rPr>
            </w:pPr>
            <w:r w:rsidRPr="00A41477">
              <w:rPr>
                <w:rFonts w:ascii="Arial" w:hAnsi="Arial" w:cs="Arial"/>
                <w:b/>
                <w:sz w:val="22"/>
                <w:szCs w:val="22"/>
              </w:rPr>
              <w:t xml:space="preserve">4.1  ОБАВЕЗНИ УСЛОВИ </w:t>
            </w:r>
          </w:p>
          <w:p w:rsidR="000C1BE9" w:rsidRPr="00A41477" w:rsidRDefault="000C1BE9" w:rsidP="000C1BE9">
            <w:pPr>
              <w:jc w:val="center"/>
              <w:rPr>
                <w:rFonts w:ascii="Arial" w:hAnsi="Arial" w:cs="Arial"/>
                <w:b/>
                <w:color w:val="FF0000"/>
                <w:sz w:val="22"/>
                <w:szCs w:val="22"/>
              </w:rPr>
            </w:pPr>
            <w:r w:rsidRPr="00A41477">
              <w:rPr>
                <w:rFonts w:ascii="Arial" w:hAnsi="Arial" w:cs="Arial"/>
                <w:b/>
                <w:sz w:val="22"/>
                <w:szCs w:val="22"/>
              </w:rPr>
              <w:t>ЗА УЧЕШЋЕ У ПОСТУПКУ ЈАВНЕ НАБАВКЕ ИЗ ЧЛАНА 75. ЗАКОНА</w:t>
            </w:r>
          </w:p>
          <w:p w:rsidR="000C1BE9" w:rsidRPr="00A41477" w:rsidRDefault="000C1BE9" w:rsidP="000C1BE9">
            <w:pPr>
              <w:jc w:val="center"/>
              <w:rPr>
                <w:rFonts w:ascii="Arial" w:hAnsi="Arial" w:cs="Arial"/>
                <w:b/>
                <w:color w:val="FF0000"/>
                <w:sz w:val="22"/>
                <w:szCs w:val="22"/>
              </w:rPr>
            </w:pPr>
          </w:p>
        </w:tc>
      </w:tr>
      <w:tr w:rsidR="000C1BE9" w:rsidRPr="00A41477" w:rsidTr="000C1BE9">
        <w:trPr>
          <w:gridBefore w:val="1"/>
          <w:wBefore w:w="9" w:type="dxa"/>
          <w:jc w:val="center"/>
        </w:trPr>
        <w:tc>
          <w:tcPr>
            <w:tcW w:w="729" w:type="dxa"/>
            <w:vAlign w:val="center"/>
          </w:tcPr>
          <w:p w:rsidR="000C1BE9" w:rsidRPr="00A41477" w:rsidRDefault="000C1BE9" w:rsidP="000C1BE9">
            <w:pPr>
              <w:jc w:val="center"/>
              <w:rPr>
                <w:rFonts w:ascii="Arial" w:hAnsi="Arial" w:cs="Arial"/>
                <w:sz w:val="22"/>
                <w:szCs w:val="22"/>
              </w:rPr>
            </w:pPr>
            <w:r w:rsidRPr="00A41477">
              <w:rPr>
                <w:rFonts w:ascii="Arial" w:hAnsi="Arial" w:cs="Arial"/>
                <w:sz w:val="22"/>
                <w:szCs w:val="22"/>
              </w:rPr>
              <w:t>1.</w:t>
            </w:r>
          </w:p>
        </w:tc>
        <w:tc>
          <w:tcPr>
            <w:tcW w:w="8806" w:type="dxa"/>
            <w:gridSpan w:val="2"/>
            <w:vAlign w:val="center"/>
          </w:tcPr>
          <w:p w:rsidR="000C1BE9" w:rsidRPr="00A41477" w:rsidRDefault="000C1BE9" w:rsidP="000C1BE9">
            <w:pPr>
              <w:autoSpaceDE w:val="0"/>
              <w:autoSpaceDN w:val="0"/>
              <w:adjustRightInd w:val="0"/>
              <w:rPr>
                <w:rFonts w:ascii="Arial" w:hAnsi="Arial" w:cs="Arial"/>
                <w:sz w:val="22"/>
                <w:szCs w:val="22"/>
              </w:rPr>
            </w:pPr>
            <w:r w:rsidRPr="00A41477">
              <w:rPr>
                <w:rFonts w:ascii="Arial" w:hAnsi="Arial" w:cs="Arial"/>
                <w:b/>
                <w:sz w:val="22"/>
                <w:szCs w:val="22"/>
                <w:u w:val="single"/>
              </w:rPr>
              <w:t>Услов:</w:t>
            </w:r>
            <w:r w:rsidRPr="000D3F32">
              <w:rPr>
                <w:rFonts w:ascii="Arial" w:hAnsi="Arial" w:cs="Arial"/>
                <w:b/>
                <w:sz w:val="22"/>
                <w:szCs w:val="22"/>
                <w:u w:val="single"/>
              </w:rPr>
              <w:t xml:space="preserve"> </w:t>
            </w:r>
            <w:r w:rsidRPr="00A41477">
              <w:rPr>
                <w:rFonts w:ascii="Arial" w:hAnsi="Arial" w:cs="Arial"/>
                <w:sz w:val="22"/>
                <w:szCs w:val="22"/>
                <w:lang w:val="pl-PL"/>
              </w:rPr>
              <w:t>Да је понуђач регистрован код надлежног органа, односно уписан у одговарајући регистар;</w:t>
            </w:r>
          </w:p>
          <w:p w:rsidR="000C1BE9" w:rsidRPr="00A41477" w:rsidRDefault="000C1BE9" w:rsidP="000C1BE9">
            <w:pPr>
              <w:autoSpaceDE w:val="0"/>
              <w:autoSpaceDN w:val="0"/>
              <w:adjustRightInd w:val="0"/>
              <w:rPr>
                <w:rFonts w:ascii="Arial" w:hAnsi="Arial" w:cs="Arial"/>
                <w:b/>
                <w:sz w:val="22"/>
                <w:szCs w:val="22"/>
                <w:u w:val="single"/>
              </w:rPr>
            </w:pPr>
            <w:r w:rsidRPr="00A41477">
              <w:rPr>
                <w:rFonts w:ascii="Arial" w:hAnsi="Arial" w:cs="Arial"/>
                <w:b/>
                <w:sz w:val="22"/>
                <w:szCs w:val="22"/>
                <w:u w:val="single"/>
              </w:rPr>
              <w:t xml:space="preserve">Доказ: </w:t>
            </w:r>
          </w:p>
          <w:p w:rsidR="000C1BE9" w:rsidRPr="00A41477" w:rsidRDefault="000C1BE9" w:rsidP="000C1BE9">
            <w:pPr>
              <w:tabs>
                <w:tab w:val="left" w:pos="680"/>
              </w:tabs>
              <w:snapToGrid w:val="0"/>
              <w:jc w:val="both"/>
              <w:rPr>
                <w:rFonts w:ascii="Arial" w:eastAsia="Calibri" w:hAnsi="Arial" w:cs="Arial"/>
                <w:sz w:val="22"/>
                <w:szCs w:val="22"/>
              </w:rPr>
            </w:pPr>
            <w:r w:rsidRPr="00A41477">
              <w:rPr>
                <w:rFonts w:ascii="Arial" w:eastAsia="Calibri" w:hAnsi="Arial" w:cs="Arial"/>
                <w:sz w:val="22"/>
                <w:szCs w:val="22"/>
                <w:lang w:val="ru-RU"/>
              </w:rPr>
              <w:t xml:space="preserve">- </w:t>
            </w:r>
            <w:r w:rsidRPr="00A41477">
              <w:rPr>
                <w:rFonts w:ascii="Arial" w:eastAsia="Calibri" w:hAnsi="Arial" w:cs="Arial"/>
                <w:b/>
                <w:sz w:val="22"/>
                <w:szCs w:val="22"/>
              </w:rPr>
              <w:t>за правно лице:</w:t>
            </w:r>
            <w:r w:rsidRPr="000D3F32">
              <w:rPr>
                <w:rFonts w:ascii="Arial" w:eastAsia="Calibri" w:hAnsi="Arial" w:cs="Arial"/>
                <w:b/>
                <w:sz w:val="22"/>
                <w:szCs w:val="22"/>
              </w:rPr>
              <w:t xml:space="preserve"> </w:t>
            </w:r>
            <w:r w:rsidRPr="00A41477">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rsidR="000C1BE9" w:rsidRPr="00A41477" w:rsidRDefault="000C1BE9" w:rsidP="000C1BE9">
            <w:pPr>
              <w:tabs>
                <w:tab w:val="left" w:pos="680"/>
              </w:tabs>
              <w:snapToGrid w:val="0"/>
              <w:jc w:val="both"/>
              <w:rPr>
                <w:rFonts w:ascii="Arial" w:eastAsia="Calibri" w:hAnsi="Arial" w:cs="Arial"/>
                <w:sz w:val="22"/>
                <w:szCs w:val="22"/>
              </w:rPr>
            </w:pPr>
            <w:r w:rsidRPr="00A41477">
              <w:rPr>
                <w:rFonts w:ascii="Arial" w:eastAsia="Calibri" w:hAnsi="Arial" w:cs="Arial"/>
                <w:sz w:val="22"/>
                <w:szCs w:val="22"/>
              </w:rPr>
              <w:t xml:space="preserve">- </w:t>
            </w:r>
            <w:r w:rsidRPr="00A41477">
              <w:rPr>
                <w:rFonts w:ascii="Arial" w:eastAsia="Calibri" w:hAnsi="Arial" w:cs="Arial"/>
                <w:b/>
                <w:sz w:val="22"/>
                <w:szCs w:val="22"/>
              </w:rPr>
              <w:t xml:space="preserve">за предузетнике: </w:t>
            </w:r>
            <w:r w:rsidRPr="00A41477">
              <w:rPr>
                <w:rFonts w:ascii="Arial" w:eastAsia="Calibri" w:hAnsi="Arial" w:cs="Arial"/>
                <w:sz w:val="22"/>
                <w:szCs w:val="22"/>
              </w:rPr>
              <w:t>И</w:t>
            </w:r>
            <w:r w:rsidRPr="00A41477">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rsidR="000C1BE9" w:rsidRPr="00A41477" w:rsidRDefault="000C1BE9" w:rsidP="000C1BE9">
            <w:pPr>
              <w:tabs>
                <w:tab w:val="left" w:pos="680"/>
              </w:tabs>
              <w:suppressAutoHyphens w:val="0"/>
              <w:snapToGrid w:val="0"/>
              <w:contextualSpacing/>
              <w:rPr>
                <w:rFonts w:ascii="Arial" w:hAnsi="Arial" w:cs="Arial"/>
                <w:sz w:val="22"/>
                <w:szCs w:val="22"/>
              </w:rPr>
            </w:pPr>
            <w:r w:rsidRPr="00A41477">
              <w:rPr>
                <w:rFonts w:ascii="Arial" w:eastAsia="Calibri" w:hAnsi="Arial" w:cs="Arial"/>
                <w:i/>
                <w:sz w:val="22"/>
                <w:szCs w:val="22"/>
              </w:rPr>
              <w:t xml:space="preserve"> </w:t>
            </w:r>
          </w:p>
        </w:tc>
      </w:tr>
      <w:tr w:rsidR="000C1BE9" w:rsidRPr="00A41477" w:rsidTr="000C1BE9">
        <w:trPr>
          <w:gridBefore w:val="1"/>
          <w:wBefore w:w="9" w:type="dxa"/>
          <w:trHeight w:val="1550"/>
          <w:jc w:val="center"/>
        </w:trPr>
        <w:tc>
          <w:tcPr>
            <w:tcW w:w="729" w:type="dxa"/>
            <w:vAlign w:val="center"/>
          </w:tcPr>
          <w:p w:rsidR="000C1BE9" w:rsidRPr="00A41477" w:rsidRDefault="000C1BE9" w:rsidP="000C1BE9">
            <w:pPr>
              <w:jc w:val="center"/>
              <w:rPr>
                <w:rFonts w:ascii="Arial" w:hAnsi="Arial" w:cs="Arial"/>
                <w:sz w:val="22"/>
                <w:szCs w:val="22"/>
              </w:rPr>
            </w:pPr>
            <w:r w:rsidRPr="00A41477">
              <w:rPr>
                <w:rFonts w:ascii="Arial" w:hAnsi="Arial" w:cs="Arial"/>
                <w:sz w:val="22"/>
                <w:szCs w:val="22"/>
              </w:rPr>
              <w:t>2.</w:t>
            </w:r>
          </w:p>
        </w:tc>
        <w:tc>
          <w:tcPr>
            <w:tcW w:w="8806" w:type="dxa"/>
            <w:gridSpan w:val="2"/>
            <w:vAlign w:val="center"/>
          </w:tcPr>
          <w:p w:rsidR="000C1BE9" w:rsidRPr="00A41477" w:rsidRDefault="000C1BE9" w:rsidP="000C1BE9">
            <w:pPr>
              <w:autoSpaceDE w:val="0"/>
              <w:autoSpaceDN w:val="0"/>
              <w:adjustRightInd w:val="0"/>
              <w:jc w:val="both"/>
              <w:rPr>
                <w:rFonts w:ascii="Arial" w:hAnsi="Arial" w:cs="Arial"/>
                <w:sz w:val="22"/>
                <w:szCs w:val="22"/>
              </w:rPr>
            </w:pPr>
            <w:r w:rsidRPr="00A41477">
              <w:rPr>
                <w:rFonts w:ascii="Arial" w:hAnsi="Arial" w:cs="Arial"/>
                <w:b/>
                <w:sz w:val="22"/>
                <w:szCs w:val="22"/>
                <w:u w:val="single"/>
              </w:rPr>
              <w:t>Услов:</w:t>
            </w:r>
            <w:r w:rsidRPr="00A41477">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0C1BE9" w:rsidRPr="00A41477" w:rsidRDefault="000C1BE9" w:rsidP="000C1BE9">
            <w:pPr>
              <w:autoSpaceDE w:val="0"/>
              <w:autoSpaceDN w:val="0"/>
              <w:adjustRightInd w:val="0"/>
              <w:rPr>
                <w:rFonts w:ascii="Arial" w:hAnsi="Arial" w:cs="Arial"/>
                <w:b/>
                <w:sz w:val="22"/>
                <w:szCs w:val="22"/>
                <w:u w:val="single"/>
              </w:rPr>
            </w:pPr>
            <w:r w:rsidRPr="00A41477">
              <w:rPr>
                <w:rFonts w:ascii="Arial" w:hAnsi="Arial" w:cs="Arial"/>
                <w:b/>
                <w:sz w:val="22"/>
                <w:szCs w:val="22"/>
                <w:u w:val="single"/>
              </w:rPr>
              <w:t>Доказ:</w:t>
            </w:r>
          </w:p>
          <w:p w:rsidR="000C1BE9" w:rsidRPr="00A41477" w:rsidRDefault="000C1BE9" w:rsidP="000C1BE9">
            <w:pPr>
              <w:autoSpaceDE w:val="0"/>
              <w:autoSpaceDN w:val="0"/>
              <w:adjustRightInd w:val="0"/>
              <w:rPr>
                <w:rFonts w:ascii="Arial" w:hAnsi="Arial" w:cs="Arial"/>
                <w:b/>
                <w:sz w:val="22"/>
                <w:szCs w:val="22"/>
                <w:u w:val="single"/>
              </w:rPr>
            </w:pPr>
            <w:r w:rsidRPr="00A41477">
              <w:rPr>
                <w:rFonts w:ascii="Arial" w:eastAsia="Calibri" w:hAnsi="Arial" w:cs="Arial"/>
                <w:sz w:val="22"/>
                <w:szCs w:val="22"/>
                <w:lang w:val="ru-RU"/>
              </w:rPr>
              <w:t xml:space="preserve">- </w:t>
            </w:r>
            <w:r w:rsidRPr="00A41477">
              <w:rPr>
                <w:rFonts w:ascii="Arial" w:eastAsia="Calibri" w:hAnsi="Arial" w:cs="Arial"/>
                <w:b/>
                <w:sz w:val="22"/>
                <w:szCs w:val="22"/>
              </w:rPr>
              <w:t>за правно лице:</w:t>
            </w:r>
          </w:p>
          <w:p w:rsidR="000C1BE9" w:rsidRPr="00A41477" w:rsidRDefault="000C1BE9" w:rsidP="000C1BE9">
            <w:pPr>
              <w:jc w:val="both"/>
              <w:rPr>
                <w:rFonts w:ascii="Arial" w:hAnsi="Arial" w:cs="Arial"/>
                <w:sz w:val="22"/>
                <w:szCs w:val="22"/>
              </w:rPr>
            </w:pPr>
            <w:r w:rsidRPr="00A41477">
              <w:rPr>
                <w:rFonts w:ascii="Arial" w:hAnsi="Arial" w:cs="Arial"/>
                <w:sz w:val="22"/>
                <w:szCs w:val="22"/>
              </w:rPr>
              <w:t>1) ЗА ЗАКОНСКОГ ЗАСТУПНИКА</w:t>
            </w:r>
            <w:r w:rsidRPr="00A41477">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A41477">
              <w:rPr>
                <w:rFonts w:ascii="Arial" w:hAnsi="Arial" w:cs="Arial"/>
                <w:sz w:val="22"/>
                <w:szCs w:val="22"/>
              </w:rPr>
              <w:t xml:space="preserve"> – захтев за издавање овог уверења може се поднети према </w:t>
            </w:r>
            <w:r w:rsidRPr="00A41477">
              <w:rPr>
                <w:rFonts w:ascii="Arial" w:hAnsi="Arial" w:cs="Arial"/>
                <w:b/>
                <w:sz w:val="22"/>
                <w:szCs w:val="22"/>
              </w:rPr>
              <w:t>месту рођења</w:t>
            </w:r>
            <w:r w:rsidRPr="00A41477">
              <w:rPr>
                <w:rFonts w:ascii="Arial" w:hAnsi="Arial" w:cs="Arial"/>
                <w:sz w:val="22"/>
                <w:szCs w:val="22"/>
              </w:rPr>
              <w:t xml:space="preserve"> или према </w:t>
            </w:r>
            <w:r w:rsidRPr="00A41477">
              <w:rPr>
                <w:rFonts w:ascii="Arial" w:hAnsi="Arial" w:cs="Arial"/>
                <w:b/>
                <w:sz w:val="22"/>
                <w:szCs w:val="22"/>
              </w:rPr>
              <w:t>месту пребивалишта</w:t>
            </w:r>
            <w:r w:rsidRPr="00A41477">
              <w:rPr>
                <w:rFonts w:ascii="Arial" w:hAnsi="Arial" w:cs="Arial"/>
                <w:sz w:val="22"/>
                <w:szCs w:val="22"/>
              </w:rPr>
              <w:t>.</w:t>
            </w:r>
          </w:p>
          <w:p w:rsidR="000C1BE9" w:rsidRPr="00A41477" w:rsidRDefault="000C1BE9" w:rsidP="000C1BE9">
            <w:pPr>
              <w:jc w:val="both"/>
              <w:rPr>
                <w:rFonts w:ascii="Arial" w:hAnsi="Arial" w:cs="Arial"/>
                <w:sz w:val="22"/>
                <w:szCs w:val="22"/>
              </w:rPr>
            </w:pPr>
            <w:r w:rsidRPr="00A41477">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1" w:history="1">
              <w:r w:rsidRPr="00A41477">
                <w:rPr>
                  <w:rStyle w:val="Hyperlink"/>
                  <w:rFonts w:ascii="Arial" w:hAnsi="Arial" w:cs="Arial"/>
                  <w:sz w:val="22"/>
                  <w:szCs w:val="22"/>
                </w:rPr>
                <w:t>http://www.bg.vi.sud.rs/lt/articles/o-visem-sudu/obavestenje-ke-za-pravna-lica.html</w:t>
              </w:r>
            </w:hyperlink>
          </w:p>
          <w:p w:rsidR="000C1BE9" w:rsidRPr="00A41477" w:rsidRDefault="000C1BE9" w:rsidP="000C1BE9">
            <w:pPr>
              <w:jc w:val="both"/>
              <w:rPr>
                <w:rFonts w:ascii="Arial" w:hAnsi="Arial" w:cs="Arial"/>
                <w:sz w:val="22"/>
                <w:szCs w:val="22"/>
              </w:rPr>
            </w:pPr>
            <w:r w:rsidRPr="00A41477">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41477">
              <w:rPr>
                <w:rFonts w:ascii="Arial" w:hAnsi="Arial" w:cs="Arial"/>
                <w:b/>
                <w:sz w:val="22"/>
                <w:szCs w:val="22"/>
              </w:rPr>
              <w:t xml:space="preserve">Уверење Основног суда  </w:t>
            </w:r>
            <w:r w:rsidRPr="00A41477">
              <w:rPr>
                <w:rFonts w:ascii="Arial" w:hAnsi="Arial" w:cs="Arial"/>
                <w:sz w:val="22"/>
                <w:szCs w:val="22"/>
              </w:rPr>
              <w:t>(</w:t>
            </w:r>
            <w:r w:rsidRPr="00A41477">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A41477">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1BE9" w:rsidRPr="00A41477" w:rsidRDefault="000C1BE9" w:rsidP="000C1BE9">
            <w:pPr>
              <w:jc w:val="both"/>
              <w:rPr>
                <w:rFonts w:ascii="Arial" w:hAnsi="Arial" w:cs="Arial"/>
                <w:b/>
                <w:sz w:val="22"/>
                <w:szCs w:val="22"/>
              </w:rPr>
            </w:pPr>
            <w:r w:rsidRPr="00A41477">
              <w:rPr>
                <w:rFonts w:ascii="Arial" w:hAnsi="Arial" w:cs="Arial"/>
                <w:i/>
                <w:sz w:val="22"/>
                <w:szCs w:val="22"/>
              </w:rPr>
              <w:t>Посебна напомена:</w:t>
            </w:r>
            <w:r w:rsidRPr="00A41477">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41477">
              <w:rPr>
                <w:rFonts w:ascii="Arial" w:hAnsi="Arial" w:cs="Arial"/>
                <w:sz w:val="22"/>
                <w:szCs w:val="22"/>
                <w:u w:val="single"/>
              </w:rPr>
              <w:t>и</w:t>
            </w:r>
            <w:r w:rsidRPr="00A41477">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41477">
              <w:rPr>
                <w:rFonts w:ascii="Arial" w:hAnsi="Arial" w:cs="Arial"/>
                <w:b/>
                <w:sz w:val="22"/>
                <w:szCs w:val="22"/>
              </w:rPr>
              <w:t>кривична дела против привреде и кривично дело примања мита.</w:t>
            </w:r>
          </w:p>
          <w:p w:rsidR="000C1BE9" w:rsidRDefault="000C1BE9" w:rsidP="000C1BE9">
            <w:pPr>
              <w:jc w:val="both"/>
              <w:rPr>
                <w:rFonts w:ascii="Arial" w:hAnsi="Arial" w:cs="Arial"/>
                <w:sz w:val="22"/>
                <w:szCs w:val="22"/>
              </w:rPr>
            </w:pPr>
            <w:r w:rsidRPr="00A41477">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A41477">
              <w:rPr>
                <w:rFonts w:ascii="Arial" w:hAnsi="Arial" w:cs="Arial"/>
                <w:sz w:val="22"/>
                <w:szCs w:val="22"/>
              </w:rPr>
              <w:t xml:space="preserve"> – захтев за издавање овог уверења може се поднети према </w:t>
            </w:r>
            <w:r w:rsidRPr="00A41477">
              <w:rPr>
                <w:rFonts w:ascii="Arial" w:hAnsi="Arial" w:cs="Arial"/>
                <w:b/>
                <w:sz w:val="22"/>
                <w:szCs w:val="22"/>
              </w:rPr>
              <w:t>месту рођења</w:t>
            </w:r>
            <w:r w:rsidRPr="00A41477">
              <w:rPr>
                <w:rFonts w:ascii="Arial" w:hAnsi="Arial" w:cs="Arial"/>
                <w:sz w:val="22"/>
                <w:szCs w:val="22"/>
              </w:rPr>
              <w:t xml:space="preserve"> или према </w:t>
            </w:r>
            <w:r w:rsidRPr="00A41477">
              <w:rPr>
                <w:rFonts w:ascii="Arial" w:hAnsi="Arial" w:cs="Arial"/>
                <w:b/>
                <w:sz w:val="22"/>
                <w:szCs w:val="22"/>
              </w:rPr>
              <w:t>месту пребивалишта</w:t>
            </w:r>
            <w:r w:rsidRPr="00A41477">
              <w:rPr>
                <w:rFonts w:ascii="Arial" w:hAnsi="Arial" w:cs="Arial"/>
                <w:sz w:val="22"/>
                <w:szCs w:val="22"/>
              </w:rPr>
              <w:t>.</w:t>
            </w:r>
          </w:p>
          <w:p w:rsidR="000C1BE9" w:rsidRDefault="000C1BE9" w:rsidP="000C1BE9">
            <w:pPr>
              <w:jc w:val="both"/>
              <w:rPr>
                <w:rFonts w:ascii="Arial" w:hAnsi="Arial" w:cs="Arial"/>
                <w:sz w:val="22"/>
                <w:szCs w:val="22"/>
              </w:rPr>
            </w:pPr>
          </w:p>
          <w:p w:rsidR="000C1BE9" w:rsidRPr="00A41477" w:rsidRDefault="000C1BE9" w:rsidP="000C1BE9">
            <w:pPr>
              <w:autoSpaceDE w:val="0"/>
              <w:autoSpaceDN w:val="0"/>
              <w:adjustRightInd w:val="0"/>
              <w:rPr>
                <w:rFonts w:ascii="Arial" w:eastAsia="Calibri" w:hAnsi="Arial" w:cs="Arial"/>
                <w:i/>
                <w:sz w:val="22"/>
                <w:szCs w:val="22"/>
              </w:rPr>
            </w:pPr>
            <w:r w:rsidRPr="00A41477">
              <w:rPr>
                <w:rFonts w:ascii="Arial" w:eastAsia="Calibri" w:hAnsi="Arial" w:cs="Arial"/>
                <w:i/>
                <w:sz w:val="22"/>
                <w:szCs w:val="22"/>
              </w:rPr>
              <w:t xml:space="preserve">Напомена: </w:t>
            </w:r>
          </w:p>
          <w:p w:rsidR="000C1BE9" w:rsidRPr="00A41477" w:rsidRDefault="000C1BE9" w:rsidP="00F63430">
            <w:pPr>
              <w:numPr>
                <w:ilvl w:val="0"/>
                <w:numId w:val="13"/>
              </w:numPr>
              <w:tabs>
                <w:tab w:val="left" w:pos="680"/>
              </w:tabs>
              <w:suppressAutoHyphens w:val="0"/>
              <w:snapToGrid w:val="0"/>
              <w:ind w:left="714" w:hanging="357"/>
              <w:contextualSpacing/>
              <w:rPr>
                <w:rFonts w:ascii="Arial" w:eastAsia="Calibri" w:hAnsi="Arial" w:cs="Arial"/>
                <w:i/>
                <w:sz w:val="22"/>
                <w:szCs w:val="22"/>
              </w:rPr>
            </w:pPr>
            <w:r w:rsidRPr="00A41477">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rsidR="000C1BE9" w:rsidRPr="00A41477" w:rsidRDefault="000C1BE9" w:rsidP="00F63430">
            <w:pPr>
              <w:numPr>
                <w:ilvl w:val="0"/>
                <w:numId w:val="13"/>
              </w:numPr>
              <w:tabs>
                <w:tab w:val="left" w:pos="680"/>
              </w:tabs>
              <w:suppressAutoHyphens w:val="0"/>
              <w:snapToGrid w:val="0"/>
              <w:ind w:left="714" w:hanging="357"/>
              <w:contextualSpacing/>
              <w:rPr>
                <w:rFonts w:ascii="Arial" w:eastAsia="Calibri" w:hAnsi="Arial" w:cs="Arial"/>
                <w:i/>
                <w:sz w:val="22"/>
                <w:szCs w:val="22"/>
              </w:rPr>
            </w:pPr>
            <w:r w:rsidRPr="00A41477">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rsidR="000C1BE9" w:rsidRPr="00A41477" w:rsidRDefault="000C1BE9" w:rsidP="000C1BE9">
            <w:pPr>
              <w:tabs>
                <w:tab w:val="left" w:pos="680"/>
              </w:tabs>
              <w:snapToGrid w:val="0"/>
              <w:contextualSpacing/>
              <w:jc w:val="both"/>
              <w:rPr>
                <w:rFonts w:ascii="Arial" w:eastAsia="Calibri" w:hAnsi="Arial" w:cs="Arial"/>
                <w:sz w:val="22"/>
                <w:szCs w:val="22"/>
              </w:rPr>
            </w:pPr>
            <w:r w:rsidRPr="00A41477">
              <w:rPr>
                <w:rFonts w:ascii="Arial" w:eastAsia="Calibri" w:hAnsi="Arial" w:cs="Arial"/>
                <w:b/>
                <w:sz w:val="22"/>
                <w:szCs w:val="22"/>
              </w:rPr>
              <w:t>Ови докази не могу бити старији од два месеца пре отварања понуда</w:t>
            </w:r>
            <w:r w:rsidRPr="00A41477">
              <w:rPr>
                <w:rFonts w:ascii="Arial" w:eastAsia="Calibri" w:hAnsi="Arial" w:cs="Arial"/>
                <w:sz w:val="22"/>
                <w:szCs w:val="22"/>
              </w:rPr>
              <w:t>.</w:t>
            </w:r>
          </w:p>
          <w:p w:rsidR="000C1BE9" w:rsidRPr="00A41477" w:rsidRDefault="000C1BE9" w:rsidP="000C1BE9">
            <w:pPr>
              <w:tabs>
                <w:tab w:val="left" w:pos="680"/>
              </w:tabs>
              <w:snapToGrid w:val="0"/>
              <w:contextualSpacing/>
              <w:jc w:val="both"/>
              <w:rPr>
                <w:rFonts w:ascii="Arial" w:eastAsia="Calibri" w:hAnsi="Arial" w:cs="Arial"/>
                <w:sz w:val="22"/>
                <w:szCs w:val="22"/>
              </w:rPr>
            </w:pPr>
          </w:p>
          <w:p w:rsidR="000C1BE9" w:rsidRPr="00A41477" w:rsidRDefault="000C1BE9" w:rsidP="000C1BE9">
            <w:pPr>
              <w:snapToGrid w:val="0"/>
              <w:jc w:val="both"/>
              <w:rPr>
                <w:rFonts w:ascii="Arial" w:hAnsi="Arial" w:cs="Arial"/>
                <w:sz w:val="22"/>
                <w:szCs w:val="22"/>
              </w:rPr>
            </w:pPr>
            <w:r w:rsidRPr="00A41477">
              <w:rPr>
                <w:rFonts w:ascii="Arial" w:hAnsi="Arial" w:cs="Arial"/>
                <w:b/>
                <w:sz w:val="22"/>
                <w:szCs w:val="22"/>
                <w:u w:val="single"/>
              </w:rPr>
              <w:t>Услов:</w:t>
            </w:r>
            <w:r w:rsidRPr="000D3F32">
              <w:rPr>
                <w:rFonts w:ascii="Arial" w:hAnsi="Arial" w:cs="Arial"/>
                <w:b/>
                <w:sz w:val="22"/>
                <w:szCs w:val="22"/>
                <w:u w:val="single"/>
              </w:rPr>
              <w:t xml:space="preserve"> </w:t>
            </w:r>
            <w:r w:rsidRPr="00A41477">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C1BE9" w:rsidRPr="00A41477" w:rsidRDefault="000C1BE9" w:rsidP="000C1BE9">
            <w:pPr>
              <w:autoSpaceDE w:val="0"/>
              <w:autoSpaceDN w:val="0"/>
              <w:adjustRightInd w:val="0"/>
              <w:rPr>
                <w:rFonts w:ascii="Arial" w:hAnsi="Arial" w:cs="Arial"/>
                <w:b/>
                <w:sz w:val="22"/>
                <w:szCs w:val="22"/>
                <w:u w:val="single"/>
              </w:rPr>
            </w:pPr>
            <w:r w:rsidRPr="00A41477">
              <w:rPr>
                <w:rFonts w:ascii="Arial" w:hAnsi="Arial" w:cs="Arial"/>
                <w:b/>
                <w:sz w:val="22"/>
                <w:szCs w:val="22"/>
                <w:u w:val="single"/>
              </w:rPr>
              <w:t>Доказ:</w:t>
            </w:r>
          </w:p>
          <w:p w:rsidR="000C1BE9" w:rsidRPr="00A41477" w:rsidRDefault="000C1BE9" w:rsidP="000C1BE9">
            <w:pPr>
              <w:rPr>
                <w:rFonts w:ascii="Arial" w:hAnsi="Arial" w:cs="Arial"/>
                <w:b/>
                <w:sz w:val="22"/>
                <w:szCs w:val="22"/>
              </w:rPr>
            </w:pPr>
            <w:r w:rsidRPr="00A41477">
              <w:rPr>
                <w:rFonts w:ascii="Arial" w:hAnsi="Arial" w:cs="Arial"/>
                <w:sz w:val="22"/>
                <w:szCs w:val="22"/>
              </w:rPr>
              <w:t>Потписан и оверен Образац изјаве на основу члана 75. став 2. ЗЈН</w:t>
            </w:r>
          </w:p>
          <w:p w:rsidR="000C1BE9" w:rsidRDefault="000C1BE9" w:rsidP="000C1BE9">
            <w:pPr>
              <w:snapToGrid w:val="0"/>
              <w:rPr>
                <w:rFonts w:ascii="Arial" w:hAnsi="Arial" w:cs="Arial"/>
                <w:i/>
                <w:sz w:val="22"/>
                <w:szCs w:val="22"/>
              </w:rPr>
            </w:pPr>
          </w:p>
          <w:p w:rsidR="000C1BE9" w:rsidRPr="00A41477" w:rsidRDefault="000C1BE9" w:rsidP="000C1BE9">
            <w:pPr>
              <w:snapToGrid w:val="0"/>
              <w:rPr>
                <w:rFonts w:ascii="Arial" w:hAnsi="Arial" w:cs="Arial"/>
                <w:sz w:val="22"/>
                <w:szCs w:val="22"/>
              </w:rPr>
            </w:pPr>
            <w:r w:rsidRPr="00A41477">
              <w:rPr>
                <w:rFonts w:ascii="Arial" w:hAnsi="Arial" w:cs="Arial"/>
                <w:i/>
                <w:sz w:val="22"/>
                <w:szCs w:val="22"/>
              </w:rPr>
              <w:t>Напомена:</w:t>
            </w:r>
          </w:p>
          <w:p w:rsidR="000C1BE9" w:rsidRPr="00A41477" w:rsidRDefault="000C1BE9" w:rsidP="00F63430">
            <w:pPr>
              <w:numPr>
                <w:ilvl w:val="0"/>
                <w:numId w:val="14"/>
              </w:numPr>
              <w:suppressAutoHyphens w:val="0"/>
              <w:snapToGrid w:val="0"/>
              <w:spacing w:before="120"/>
              <w:jc w:val="both"/>
              <w:rPr>
                <w:rFonts w:ascii="Arial" w:hAnsi="Arial" w:cs="Arial"/>
                <w:sz w:val="22"/>
                <w:szCs w:val="22"/>
              </w:rPr>
            </w:pPr>
            <w:r w:rsidRPr="00A41477">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tc>
      </w:tr>
      <w:tr w:rsidR="000C1BE9" w:rsidRPr="00A41477" w:rsidTr="000C1BE9">
        <w:trPr>
          <w:gridBefore w:val="1"/>
          <w:wBefore w:w="9" w:type="dxa"/>
          <w:trHeight w:val="70"/>
          <w:jc w:val="center"/>
        </w:trPr>
        <w:tc>
          <w:tcPr>
            <w:tcW w:w="729" w:type="dxa"/>
            <w:vAlign w:val="center"/>
          </w:tcPr>
          <w:p w:rsidR="000C1BE9" w:rsidRPr="00A41477" w:rsidRDefault="000C1BE9" w:rsidP="000C1BE9">
            <w:pPr>
              <w:jc w:val="center"/>
              <w:rPr>
                <w:rFonts w:ascii="Arial" w:hAnsi="Arial" w:cs="Arial"/>
                <w:sz w:val="22"/>
                <w:szCs w:val="22"/>
              </w:rPr>
            </w:pPr>
            <w:r w:rsidRPr="00A41477">
              <w:rPr>
                <w:rFonts w:ascii="Arial" w:hAnsi="Arial" w:cs="Arial"/>
                <w:sz w:val="22"/>
                <w:szCs w:val="22"/>
              </w:rPr>
              <w:lastRenderedPageBreak/>
              <w:t>3.</w:t>
            </w:r>
          </w:p>
        </w:tc>
        <w:tc>
          <w:tcPr>
            <w:tcW w:w="8806" w:type="dxa"/>
            <w:gridSpan w:val="2"/>
            <w:vAlign w:val="center"/>
          </w:tcPr>
          <w:p w:rsidR="000C1BE9" w:rsidRDefault="000C1BE9" w:rsidP="000C1BE9">
            <w:pPr>
              <w:snapToGrid w:val="0"/>
              <w:jc w:val="both"/>
              <w:rPr>
                <w:rFonts w:ascii="Arial" w:hAnsi="Arial" w:cs="Arial"/>
                <w:b/>
                <w:sz w:val="22"/>
                <w:szCs w:val="22"/>
                <w:u w:val="single"/>
              </w:rPr>
            </w:pPr>
          </w:p>
          <w:p w:rsidR="000C1BE9" w:rsidRPr="00A41477" w:rsidRDefault="000C1BE9" w:rsidP="000C1BE9">
            <w:pPr>
              <w:snapToGrid w:val="0"/>
              <w:jc w:val="both"/>
              <w:rPr>
                <w:rFonts w:ascii="Arial" w:hAnsi="Arial" w:cs="Arial"/>
                <w:sz w:val="22"/>
                <w:szCs w:val="22"/>
              </w:rPr>
            </w:pPr>
            <w:r w:rsidRPr="00A41477">
              <w:rPr>
                <w:rFonts w:ascii="Arial" w:hAnsi="Arial" w:cs="Arial"/>
                <w:b/>
                <w:sz w:val="22"/>
                <w:szCs w:val="22"/>
                <w:u w:val="single"/>
              </w:rPr>
              <w:t>Услов</w:t>
            </w:r>
            <w:r w:rsidRPr="00A41477">
              <w:rPr>
                <w:rFonts w:ascii="Arial" w:hAnsi="Arial" w:cs="Arial"/>
                <w:sz w:val="22"/>
                <w:szCs w:val="22"/>
                <w:u w:val="single"/>
              </w:rPr>
              <w:t>:</w:t>
            </w:r>
            <w:r w:rsidRPr="00A41477">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C1BE9" w:rsidRPr="00A41477" w:rsidRDefault="000C1BE9" w:rsidP="000C1BE9">
            <w:pPr>
              <w:autoSpaceDE w:val="0"/>
              <w:autoSpaceDN w:val="0"/>
              <w:adjustRightInd w:val="0"/>
              <w:rPr>
                <w:rFonts w:ascii="Arial" w:hAnsi="Arial" w:cs="Arial"/>
                <w:b/>
                <w:sz w:val="22"/>
                <w:szCs w:val="22"/>
                <w:u w:val="single"/>
              </w:rPr>
            </w:pPr>
            <w:r w:rsidRPr="00A41477">
              <w:rPr>
                <w:rFonts w:ascii="Arial" w:hAnsi="Arial" w:cs="Arial"/>
                <w:b/>
                <w:sz w:val="22"/>
                <w:szCs w:val="22"/>
                <w:u w:val="single"/>
              </w:rPr>
              <w:t>Доказ:</w:t>
            </w:r>
          </w:p>
          <w:p w:rsidR="000C1BE9" w:rsidRPr="00A41477" w:rsidRDefault="000C1BE9" w:rsidP="000C1BE9">
            <w:pPr>
              <w:snapToGrid w:val="0"/>
              <w:rPr>
                <w:rFonts w:ascii="Arial" w:eastAsia="Calibri" w:hAnsi="Arial" w:cs="Arial"/>
                <w:sz w:val="22"/>
                <w:szCs w:val="22"/>
                <w:lang w:val="ru-RU"/>
              </w:rPr>
            </w:pPr>
            <w:r w:rsidRPr="00A41477">
              <w:rPr>
                <w:rFonts w:ascii="Arial" w:eastAsia="Calibri" w:hAnsi="Arial" w:cs="Arial"/>
                <w:sz w:val="22"/>
                <w:szCs w:val="22"/>
                <w:lang w:val="ru-RU"/>
              </w:rPr>
              <w:t xml:space="preserve">- </w:t>
            </w:r>
            <w:r w:rsidRPr="00A41477">
              <w:rPr>
                <w:rFonts w:ascii="Arial" w:eastAsia="Calibri" w:hAnsi="Arial" w:cs="Arial"/>
                <w:b/>
                <w:sz w:val="22"/>
                <w:szCs w:val="22"/>
                <w:lang w:val="ru-RU"/>
              </w:rPr>
              <w:t xml:space="preserve">за правно лице, предузетнике и физичка лица: </w:t>
            </w:r>
          </w:p>
          <w:p w:rsidR="000C1BE9" w:rsidRPr="00A41477" w:rsidRDefault="000C1BE9" w:rsidP="000C1BE9">
            <w:pPr>
              <w:snapToGrid w:val="0"/>
              <w:jc w:val="both"/>
              <w:rPr>
                <w:rFonts w:ascii="Arial" w:eastAsia="Calibri" w:hAnsi="Arial" w:cs="Arial"/>
                <w:sz w:val="22"/>
                <w:szCs w:val="22"/>
                <w:lang w:val="ru-RU"/>
              </w:rPr>
            </w:pPr>
            <w:r w:rsidRPr="00A41477">
              <w:rPr>
                <w:rFonts w:ascii="Arial" w:eastAsia="Calibri" w:hAnsi="Arial" w:cs="Arial"/>
                <w:b/>
                <w:sz w:val="22"/>
                <w:szCs w:val="22"/>
                <w:lang w:val="ru-RU"/>
              </w:rPr>
              <w:t>1.</w:t>
            </w:r>
            <w:r w:rsidRPr="000D3F32">
              <w:rPr>
                <w:rFonts w:ascii="Arial" w:eastAsia="Calibri" w:hAnsi="Arial" w:cs="Arial"/>
                <w:b/>
                <w:sz w:val="22"/>
                <w:szCs w:val="22"/>
                <w:lang w:val="ru-RU"/>
              </w:rPr>
              <w:t xml:space="preserve"> </w:t>
            </w:r>
            <w:r w:rsidRPr="00A41477">
              <w:rPr>
                <w:rFonts w:ascii="Arial" w:eastAsia="Calibri" w:hAnsi="Arial" w:cs="Arial"/>
                <w:b/>
                <w:sz w:val="22"/>
                <w:szCs w:val="22"/>
                <w:lang w:val="ru-RU"/>
              </w:rPr>
              <w:t>Уверење Пореске управе</w:t>
            </w:r>
            <w:r w:rsidRPr="00A41477">
              <w:rPr>
                <w:rFonts w:ascii="Arial" w:eastAsia="Calibri" w:hAnsi="Arial" w:cs="Arial"/>
                <w:sz w:val="22"/>
                <w:szCs w:val="22"/>
                <w:lang w:val="ru-RU"/>
              </w:rPr>
              <w:t xml:space="preserve"> Министарства финансија да је измирио доспеле </w:t>
            </w:r>
            <w:r w:rsidRPr="00A41477">
              <w:rPr>
                <w:rFonts w:ascii="Arial" w:hAnsi="Arial" w:cs="Arial"/>
                <w:sz w:val="22"/>
                <w:szCs w:val="22"/>
                <w:lang w:val="ru-RU"/>
              </w:rPr>
              <w:t xml:space="preserve">порезе и доприносе </w:t>
            </w:r>
            <w:r w:rsidRPr="00A41477">
              <w:rPr>
                <w:rFonts w:ascii="Arial" w:eastAsia="Calibri" w:hAnsi="Arial" w:cs="Arial"/>
                <w:b/>
                <w:sz w:val="22"/>
                <w:szCs w:val="22"/>
                <w:u w:val="single"/>
                <w:lang w:val="ru-RU"/>
              </w:rPr>
              <w:t>и</w:t>
            </w:r>
          </w:p>
          <w:p w:rsidR="000C1BE9" w:rsidRPr="00A41477" w:rsidRDefault="000C1BE9" w:rsidP="000C1BE9">
            <w:pPr>
              <w:jc w:val="both"/>
              <w:rPr>
                <w:rFonts w:ascii="Arial" w:hAnsi="Arial" w:cs="Arial"/>
                <w:sz w:val="22"/>
                <w:szCs w:val="22"/>
                <w:lang w:val="ru-RU"/>
              </w:rPr>
            </w:pPr>
            <w:r w:rsidRPr="00A41477">
              <w:rPr>
                <w:rFonts w:ascii="Arial" w:eastAsia="Calibri" w:hAnsi="Arial" w:cs="Arial"/>
                <w:b/>
                <w:sz w:val="22"/>
                <w:szCs w:val="22"/>
                <w:lang w:val="ru-RU"/>
              </w:rPr>
              <w:t>2.</w:t>
            </w:r>
            <w:r w:rsidRPr="000D3F32">
              <w:rPr>
                <w:rFonts w:ascii="Arial" w:eastAsia="Calibri" w:hAnsi="Arial" w:cs="Arial"/>
                <w:b/>
                <w:sz w:val="22"/>
                <w:szCs w:val="22"/>
                <w:lang w:val="ru-RU"/>
              </w:rPr>
              <w:t xml:space="preserve"> </w:t>
            </w:r>
            <w:r w:rsidRPr="00A41477">
              <w:rPr>
                <w:rFonts w:ascii="Arial" w:eastAsia="Calibri" w:hAnsi="Arial" w:cs="Arial"/>
                <w:b/>
                <w:sz w:val="22"/>
                <w:szCs w:val="22"/>
                <w:lang w:val="ru-RU"/>
              </w:rPr>
              <w:t>Уверење Управе јавних прихода локалне самоуправе (града, односно општине</w:t>
            </w:r>
            <w:r w:rsidRPr="00A41477">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A41477">
              <w:rPr>
                <w:rFonts w:ascii="Arial" w:eastAsia="Calibri" w:hAnsi="Arial" w:cs="Arial"/>
                <w:sz w:val="22"/>
                <w:szCs w:val="22"/>
                <w:lang w:val="ru-RU"/>
              </w:rPr>
              <w:t xml:space="preserve">да је измирио обавезе по основу изворних локалних јавних прихода </w:t>
            </w:r>
          </w:p>
          <w:p w:rsidR="000C1BE9" w:rsidRPr="00A41477" w:rsidRDefault="000C1BE9" w:rsidP="000C1BE9">
            <w:pPr>
              <w:ind w:right="122"/>
              <w:jc w:val="both"/>
              <w:rPr>
                <w:rFonts w:ascii="Arial" w:hAnsi="Arial" w:cs="Arial"/>
                <w:sz w:val="22"/>
                <w:szCs w:val="22"/>
                <w:lang w:val="ru-RU"/>
              </w:rPr>
            </w:pPr>
            <w:r w:rsidRPr="00A41477">
              <w:rPr>
                <w:rFonts w:ascii="Arial" w:hAnsi="Arial" w:cs="Arial"/>
                <w:sz w:val="22"/>
                <w:szCs w:val="22"/>
                <w:lang w:val="ru-RU"/>
              </w:rPr>
              <w:t>Напомена:</w:t>
            </w:r>
          </w:p>
          <w:p w:rsidR="000C1BE9" w:rsidRPr="00A41477" w:rsidRDefault="000C1BE9" w:rsidP="00F63430">
            <w:pPr>
              <w:numPr>
                <w:ilvl w:val="0"/>
                <w:numId w:val="12"/>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A41477">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0C1BE9" w:rsidRPr="00A41477" w:rsidRDefault="000C1BE9" w:rsidP="00F63430">
            <w:pPr>
              <w:numPr>
                <w:ilvl w:val="0"/>
                <w:numId w:val="12"/>
              </w:numPr>
              <w:suppressAutoHyphens w:val="0"/>
              <w:autoSpaceDE w:val="0"/>
              <w:autoSpaceDN w:val="0"/>
              <w:adjustRightInd w:val="0"/>
              <w:snapToGrid w:val="0"/>
              <w:ind w:hanging="357"/>
              <w:contextualSpacing/>
              <w:rPr>
                <w:rFonts w:ascii="Arial" w:eastAsia="Calibri" w:hAnsi="Arial" w:cs="Arial"/>
                <w:i/>
                <w:sz w:val="22"/>
                <w:szCs w:val="22"/>
              </w:rPr>
            </w:pPr>
            <w:r w:rsidRPr="00A41477">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A41477">
              <w:rPr>
                <w:rFonts w:ascii="Arial" w:eastAsia="TimesNewRomanPSMT" w:hAnsi="Arial" w:cs="Arial"/>
                <w:b/>
                <w:i/>
                <w:sz w:val="22"/>
                <w:szCs w:val="22"/>
              </w:rPr>
              <w:t>у</w:t>
            </w:r>
            <w:r w:rsidRPr="00A41477">
              <w:rPr>
                <w:rFonts w:ascii="Arial" w:eastAsia="Calibri" w:hAnsi="Arial" w:cs="Arial"/>
                <w:b/>
                <w:i/>
                <w:sz w:val="22"/>
                <w:szCs w:val="22"/>
                <w:lang w:val="ru-RU"/>
              </w:rPr>
              <w:t>верење Агенције за приватизацију да се налази у поступку приватизације</w:t>
            </w:r>
          </w:p>
          <w:p w:rsidR="000C1BE9" w:rsidRPr="00A41477" w:rsidRDefault="000C1BE9" w:rsidP="000C1BE9">
            <w:pPr>
              <w:tabs>
                <w:tab w:val="left" w:pos="680"/>
              </w:tabs>
              <w:snapToGrid w:val="0"/>
              <w:contextualSpacing/>
              <w:jc w:val="both"/>
              <w:rPr>
                <w:rFonts w:ascii="Arial" w:hAnsi="Arial" w:cs="Arial"/>
                <w:i/>
                <w:sz w:val="22"/>
                <w:szCs w:val="22"/>
              </w:rPr>
            </w:pPr>
            <w:r w:rsidRPr="00A41477">
              <w:rPr>
                <w:rFonts w:ascii="Arial" w:eastAsia="Calibri" w:hAnsi="Arial" w:cs="Arial"/>
                <w:b/>
                <w:sz w:val="22"/>
                <w:szCs w:val="22"/>
              </w:rPr>
              <w:t>Ови докази не могу бити старији од два месеца пре отварања понуда</w:t>
            </w:r>
            <w:r w:rsidRPr="00A41477">
              <w:rPr>
                <w:rFonts w:ascii="Arial" w:eastAsia="Calibri" w:hAnsi="Arial" w:cs="Arial"/>
                <w:sz w:val="22"/>
                <w:szCs w:val="22"/>
              </w:rPr>
              <w:t>.</w:t>
            </w:r>
          </w:p>
        </w:tc>
      </w:tr>
      <w:tr w:rsidR="000C1BE9" w:rsidRPr="00A41477" w:rsidTr="000C1BE9">
        <w:trPr>
          <w:gridAfter w:val="1"/>
          <w:wAfter w:w="9" w:type="dxa"/>
          <w:jc w:val="center"/>
        </w:trPr>
        <w:tc>
          <w:tcPr>
            <w:tcW w:w="738" w:type="dxa"/>
            <w:gridSpan w:val="2"/>
            <w:vAlign w:val="center"/>
          </w:tcPr>
          <w:p w:rsidR="000C1BE9" w:rsidRPr="00A41477" w:rsidRDefault="000C1BE9" w:rsidP="000C1BE9">
            <w:pPr>
              <w:jc w:val="center"/>
              <w:rPr>
                <w:rFonts w:ascii="Arial" w:hAnsi="Arial" w:cs="Arial"/>
                <w:color w:val="00B0F0"/>
                <w:sz w:val="22"/>
                <w:szCs w:val="22"/>
              </w:rPr>
            </w:pPr>
          </w:p>
        </w:tc>
        <w:tc>
          <w:tcPr>
            <w:tcW w:w="8797" w:type="dxa"/>
          </w:tcPr>
          <w:p w:rsidR="000C1BE9" w:rsidRPr="00A41477" w:rsidRDefault="000C1BE9" w:rsidP="000C1BE9">
            <w:pPr>
              <w:ind w:right="-180"/>
              <w:jc w:val="center"/>
              <w:rPr>
                <w:rFonts w:ascii="Arial" w:hAnsi="Arial" w:cs="Arial"/>
                <w:b/>
                <w:i/>
                <w:sz w:val="22"/>
                <w:szCs w:val="22"/>
              </w:rPr>
            </w:pPr>
            <w:r w:rsidRPr="00A41477">
              <w:rPr>
                <w:rFonts w:ascii="Arial" w:hAnsi="Arial" w:cs="Arial"/>
                <w:b/>
                <w:sz w:val="22"/>
                <w:szCs w:val="22"/>
              </w:rPr>
              <w:t xml:space="preserve">4.2  ДОДАТНИ УСЛОВИ </w:t>
            </w:r>
          </w:p>
          <w:p w:rsidR="000C1BE9" w:rsidRPr="00A41477" w:rsidRDefault="000C1BE9" w:rsidP="000C1BE9">
            <w:pPr>
              <w:snapToGrid w:val="0"/>
              <w:jc w:val="center"/>
              <w:rPr>
                <w:rFonts w:ascii="Arial" w:eastAsia="Calibri" w:hAnsi="Arial" w:cs="Arial"/>
                <w:color w:val="00B0F0"/>
                <w:sz w:val="22"/>
                <w:szCs w:val="22"/>
              </w:rPr>
            </w:pPr>
            <w:r w:rsidRPr="00A41477">
              <w:rPr>
                <w:rFonts w:ascii="Arial" w:hAnsi="Arial" w:cs="Arial"/>
                <w:b/>
                <w:sz w:val="22"/>
                <w:szCs w:val="22"/>
              </w:rPr>
              <w:t>ЗА УЧЕШЋЕ У ПОСТУПКУ ЈАВНЕ НАБАВКЕ ИЗ ЧЛАНА 76. З</w:t>
            </w:r>
            <w:r w:rsidRPr="00A41477">
              <w:rPr>
                <w:rFonts w:ascii="Arial" w:hAnsi="Arial" w:cs="Arial"/>
                <w:b/>
                <w:sz w:val="22"/>
                <w:szCs w:val="22"/>
                <w:lang w:val="sr-Cyrl-RS"/>
              </w:rPr>
              <w:t>АКОНА</w:t>
            </w:r>
          </w:p>
        </w:tc>
      </w:tr>
      <w:tr w:rsidR="000C1BE9" w:rsidRPr="00A41477" w:rsidTr="008B0322">
        <w:trPr>
          <w:gridAfter w:val="1"/>
          <w:wAfter w:w="9" w:type="dxa"/>
          <w:jc w:val="center"/>
        </w:trPr>
        <w:tc>
          <w:tcPr>
            <w:tcW w:w="738" w:type="dxa"/>
            <w:gridSpan w:val="2"/>
            <w:vAlign w:val="center"/>
          </w:tcPr>
          <w:p w:rsidR="000C1BE9" w:rsidRPr="00A41477" w:rsidRDefault="000C1BE9" w:rsidP="000C1BE9">
            <w:pPr>
              <w:jc w:val="center"/>
              <w:rPr>
                <w:rFonts w:ascii="Arial" w:hAnsi="Arial" w:cs="Arial"/>
                <w:color w:val="00B0F0"/>
                <w:sz w:val="22"/>
                <w:szCs w:val="22"/>
              </w:rPr>
            </w:pPr>
            <w:r w:rsidRPr="00A41477">
              <w:rPr>
                <w:rFonts w:ascii="Arial" w:hAnsi="Arial" w:cs="Arial"/>
                <w:sz w:val="22"/>
                <w:szCs w:val="22"/>
                <w:lang w:val="sr-Cyrl-RS"/>
              </w:rPr>
              <w:t>4</w:t>
            </w:r>
            <w:r w:rsidRPr="00A41477">
              <w:rPr>
                <w:rFonts w:ascii="Arial" w:hAnsi="Arial" w:cs="Arial"/>
                <w:sz w:val="22"/>
                <w:szCs w:val="22"/>
              </w:rPr>
              <w:t>.</w:t>
            </w:r>
          </w:p>
        </w:tc>
        <w:tc>
          <w:tcPr>
            <w:tcW w:w="8797" w:type="dxa"/>
          </w:tcPr>
          <w:p w:rsidR="000C1BE9" w:rsidRPr="00307450" w:rsidRDefault="000C1BE9" w:rsidP="000C1BE9">
            <w:pPr>
              <w:autoSpaceDE w:val="0"/>
              <w:autoSpaceDN w:val="0"/>
              <w:adjustRightInd w:val="0"/>
              <w:rPr>
                <w:rFonts w:ascii="Arial" w:hAnsi="Arial" w:cs="Arial"/>
                <w:sz w:val="22"/>
                <w:szCs w:val="22"/>
              </w:rPr>
            </w:pPr>
          </w:p>
          <w:p w:rsidR="00F303FA" w:rsidRDefault="00F303FA" w:rsidP="00F303FA">
            <w:pPr>
              <w:autoSpaceDE w:val="0"/>
              <w:autoSpaceDN w:val="0"/>
              <w:adjustRightInd w:val="0"/>
              <w:rPr>
                <w:rFonts w:ascii="Arial" w:hAnsi="Arial" w:cs="Arial"/>
                <w:b/>
                <w:sz w:val="22"/>
                <w:szCs w:val="22"/>
                <w:lang w:val="sr-Cyrl-RS"/>
              </w:rPr>
            </w:pPr>
            <w:r w:rsidRPr="000D3F32">
              <w:rPr>
                <w:rFonts w:ascii="Arial" w:hAnsi="Arial" w:cs="Arial"/>
                <w:b/>
                <w:sz w:val="22"/>
                <w:szCs w:val="22"/>
                <w:u w:val="single"/>
              </w:rPr>
              <w:t>Услов:</w:t>
            </w:r>
            <w:r w:rsidRPr="000D3F32">
              <w:rPr>
                <w:rFonts w:ascii="Arial" w:hAnsi="Arial" w:cs="Arial"/>
                <w:b/>
                <w:sz w:val="22"/>
                <w:szCs w:val="22"/>
                <w:lang w:val="sr-Cyrl-RS"/>
              </w:rPr>
              <w:t xml:space="preserve"> </w:t>
            </w:r>
          </w:p>
          <w:p w:rsidR="00F303FA" w:rsidRDefault="00F303FA" w:rsidP="00F303FA">
            <w:pPr>
              <w:autoSpaceDE w:val="0"/>
              <w:autoSpaceDN w:val="0"/>
              <w:adjustRightInd w:val="0"/>
              <w:rPr>
                <w:rFonts w:ascii="Arial" w:hAnsi="Arial" w:cs="Arial"/>
                <w:b/>
                <w:sz w:val="22"/>
                <w:szCs w:val="22"/>
                <w:lang w:val="sr-Latn-RS"/>
              </w:rPr>
            </w:pPr>
            <w:r w:rsidRPr="000D3F32">
              <w:rPr>
                <w:rFonts w:ascii="Arial" w:hAnsi="Arial" w:cs="Arial"/>
                <w:sz w:val="22"/>
                <w:szCs w:val="22"/>
                <w:lang w:val="sr-Cyrl-RS"/>
              </w:rPr>
              <w:t>Да</w:t>
            </w:r>
            <w:r>
              <w:rPr>
                <w:rFonts w:ascii="Arial" w:hAnsi="Arial" w:cs="Arial"/>
                <w:sz w:val="22"/>
                <w:szCs w:val="22"/>
                <w:lang w:val="sr-Cyrl-RS"/>
              </w:rPr>
              <w:t xml:space="preserve"> </w:t>
            </w:r>
            <w:r>
              <w:rPr>
                <w:rFonts w:ascii="Arial" w:hAnsi="Arial" w:cs="Arial"/>
                <w:sz w:val="22"/>
                <w:szCs w:val="22"/>
              </w:rPr>
              <w:t>п</w:t>
            </w:r>
            <w:r w:rsidRPr="000D3F32">
              <w:rPr>
                <w:rFonts w:ascii="Arial" w:hAnsi="Arial" w:cs="Arial"/>
                <w:sz w:val="22"/>
                <w:szCs w:val="22"/>
              </w:rPr>
              <w:t>онуђач</w:t>
            </w:r>
            <w:r>
              <w:rPr>
                <w:rFonts w:ascii="Arial" w:hAnsi="Arial" w:cs="Arial"/>
                <w:sz w:val="22"/>
                <w:szCs w:val="22"/>
                <w:lang w:val="sr-Cyrl-RS"/>
              </w:rPr>
              <w:t xml:space="preserve"> </w:t>
            </w:r>
            <w:r w:rsidRPr="000D3F32">
              <w:rPr>
                <w:rFonts w:ascii="Arial" w:hAnsi="Arial" w:cs="Arial"/>
                <w:sz w:val="22"/>
                <w:szCs w:val="22"/>
              </w:rPr>
              <w:t xml:space="preserve"> располаже неопходним </w:t>
            </w:r>
            <w:r w:rsidRPr="000D3F32">
              <w:rPr>
                <w:rFonts w:ascii="Arial" w:hAnsi="Arial" w:cs="Arial"/>
                <w:b/>
                <w:sz w:val="22"/>
                <w:szCs w:val="22"/>
              </w:rPr>
              <w:t>пословним капацитетом</w:t>
            </w:r>
            <w:r>
              <w:rPr>
                <w:rFonts w:ascii="Arial" w:hAnsi="Arial" w:cs="Arial"/>
                <w:b/>
                <w:sz w:val="22"/>
                <w:szCs w:val="22"/>
                <w:lang w:val="sr-Cyrl-RS"/>
              </w:rPr>
              <w:t xml:space="preserve"> односно да је</w:t>
            </w:r>
            <w:r>
              <w:rPr>
                <w:rFonts w:ascii="Arial" w:hAnsi="Arial" w:cs="Arial"/>
                <w:b/>
                <w:sz w:val="22"/>
                <w:szCs w:val="22"/>
                <w:lang w:val="sr-Latn-RS"/>
              </w:rPr>
              <w:t>:</w:t>
            </w:r>
          </w:p>
          <w:p w:rsidR="00F303FA" w:rsidRPr="00752883" w:rsidRDefault="00F303FA" w:rsidP="00F303FA">
            <w:pPr>
              <w:autoSpaceDE w:val="0"/>
              <w:autoSpaceDN w:val="0"/>
              <w:adjustRightInd w:val="0"/>
              <w:rPr>
                <w:rFonts w:ascii="Arial" w:hAnsi="Arial" w:cs="Arial"/>
                <w:b/>
                <w:sz w:val="22"/>
                <w:szCs w:val="22"/>
                <w:u w:val="single"/>
                <w:lang w:val="sr-Latn-RS"/>
              </w:rPr>
            </w:pPr>
          </w:p>
          <w:p w:rsidR="00F303FA" w:rsidRPr="00F303FA" w:rsidRDefault="00F303FA" w:rsidP="00F303FA">
            <w:pPr>
              <w:autoSpaceDE w:val="0"/>
              <w:autoSpaceDN w:val="0"/>
              <w:adjustRightInd w:val="0"/>
              <w:rPr>
                <w:rFonts w:ascii="Arial" w:hAnsi="Arial" w:cs="Arial"/>
                <w:sz w:val="22"/>
                <w:szCs w:val="22"/>
                <w:lang w:val="sr-Cyrl-RS"/>
              </w:rPr>
            </w:pPr>
            <w:r w:rsidRPr="004E3DB1">
              <w:rPr>
                <w:rFonts w:ascii="Arial" w:hAnsi="Arial" w:cs="Arial"/>
                <w:sz w:val="22"/>
                <w:szCs w:val="22"/>
                <w:lang w:val="sr-Cyrl-RS"/>
              </w:rPr>
              <w:t xml:space="preserve">Понуђач </w:t>
            </w:r>
            <w:r>
              <w:rPr>
                <w:rFonts w:ascii="Arial" w:hAnsi="Arial" w:cs="Arial"/>
                <w:sz w:val="22"/>
                <w:szCs w:val="22"/>
                <w:lang w:val="sr-Cyrl-RS"/>
              </w:rPr>
              <w:t xml:space="preserve">аутор и </w:t>
            </w:r>
            <w:r w:rsidRPr="004E3DB1">
              <w:rPr>
                <w:rFonts w:ascii="Arial" w:hAnsi="Arial" w:cs="Arial"/>
                <w:sz w:val="22"/>
                <w:szCs w:val="22"/>
                <w:lang w:val="sr-Cyrl-RS"/>
              </w:rPr>
              <w:t xml:space="preserve">власник </w:t>
            </w:r>
            <w:r>
              <w:rPr>
                <w:rFonts w:ascii="Arial" w:hAnsi="Arial" w:cs="Arial"/>
                <w:sz w:val="22"/>
                <w:szCs w:val="22"/>
                <w:lang w:val="sr-Cyrl-RS"/>
              </w:rPr>
              <w:t xml:space="preserve">изворног кода </w:t>
            </w:r>
            <w:r w:rsidRPr="004E3DB1">
              <w:rPr>
                <w:rFonts w:ascii="Arial" w:hAnsi="Arial" w:cs="Arial"/>
                <w:sz w:val="22"/>
                <w:szCs w:val="22"/>
                <w:lang w:val="sr-Cyrl-RS"/>
              </w:rPr>
              <w:t xml:space="preserve">апликативног софтвера за катастар хемикалија, </w:t>
            </w:r>
            <w:r w:rsidRPr="000D3F32">
              <w:rPr>
                <w:rFonts w:ascii="Arial" w:hAnsi="Arial" w:cs="Arial"/>
                <w:i/>
                <w:sz w:val="22"/>
                <w:szCs w:val="22"/>
                <w:lang w:val="sr-Cyrl-RS"/>
              </w:rPr>
              <w:t>Clarion 6.3 Professional</w:t>
            </w:r>
          </w:p>
          <w:p w:rsidR="00F303FA" w:rsidRPr="000D3F32" w:rsidRDefault="00F303FA" w:rsidP="00F303FA">
            <w:pPr>
              <w:autoSpaceDE w:val="0"/>
              <w:autoSpaceDN w:val="0"/>
              <w:adjustRightInd w:val="0"/>
              <w:rPr>
                <w:rFonts w:ascii="Arial" w:hAnsi="Arial" w:cs="Arial"/>
                <w:sz w:val="22"/>
                <w:szCs w:val="22"/>
              </w:rPr>
            </w:pPr>
          </w:p>
          <w:p w:rsidR="00F303FA" w:rsidRDefault="00F303FA" w:rsidP="00F303FA">
            <w:pPr>
              <w:autoSpaceDE w:val="0"/>
              <w:autoSpaceDN w:val="0"/>
              <w:adjustRightInd w:val="0"/>
              <w:rPr>
                <w:rFonts w:ascii="Arial" w:hAnsi="Arial" w:cs="Arial"/>
                <w:b/>
                <w:sz w:val="22"/>
                <w:szCs w:val="22"/>
                <w:u w:val="single"/>
              </w:rPr>
            </w:pPr>
            <w:r w:rsidRPr="000D3F32">
              <w:rPr>
                <w:rFonts w:ascii="Arial" w:hAnsi="Arial" w:cs="Arial"/>
                <w:b/>
                <w:sz w:val="22"/>
                <w:szCs w:val="22"/>
                <w:u w:val="single"/>
              </w:rPr>
              <w:t xml:space="preserve">Доказ: </w:t>
            </w:r>
          </w:p>
          <w:p w:rsidR="00F303FA" w:rsidRPr="000D3F32" w:rsidRDefault="00F303FA" w:rsidP="00F303FA">
            <w:pPr>
              <w:autoSpaceDE w:val="0"/>
              <w:autoSpaceDN w:val="0"/>
              <w:adjustRightInd w:val="0"/>
              <w:rPr>
                <w:rFonts w:ascii="Arial" w:hAnsi="Arial" w:cs="Arial"/>
                <w:b/>
                <w:sz w:val="22"/>
                <w:szCs w:val="22"/>
                <w:u w:val="single"/>
              </w:rPr>
            </w:pPr>
          </w:p>
          <w:p w:rsidR="00F303FA" w:rsidRPr="00F303FA" w:rsidRDefault="00F303FA" w:rsidP="00F303FA">
            <w:pPr>
              <w:pStyle w:val="ListParagraph"/>
              <w:numPr>
                <w:ilvl w:val="0"/>
                <w:numId w:val="27"/>
              </w:numPr>
              <w:autoSpaceDE w:val="0"/>
              <w:autoSpaceDN w:val="0"/>
              <w:adjustRightInd w:val="0"/>
              <w:rPr>
                <w:rFonts w:ascii="Arial" w:hAnsi="Arial" w:cs="Arial"/>
                <w:lang w:val="sr-Cyrl-RS"/>
              </w:rPr>
            </w:pPr>
            <w:r w:rsidRPr="00F303FA">
              <w:rPr>
                <w:rFonts w:ascii="Arial" w:hAnsi="Arial" w:cs="Arial"/>
                <w:lang w:val="sr-Cyrl-RS"/>
              </w:rPr>
              <w:t xml:space="preserve">Потврда Завода за интелектуалну својину Републике Србије да је Понуђач евидентиран као власник апликативног софтвера за катастар хемикалија у евиденцију ауторских дела и предмета сродних права  и </w:t>
            </w:r>
          </w:p>
          <w:p w:rsidR="000C1BE9" w:rsidRPr="00F303FA" w:rsidRDefault="00F303FA" w:rsidP="001063B3">
            <w:pPr>
              <w:pStyle w:val="ListParagraph"/>
              <w:numPr>
                <w:ilvl w:val="0"/>
                <w:numId w:val="27"/>
              </w:numPr>
              <w:autoSpaceDE w:val="0"/>
              <w:autoSpaceDN w:val="0"/>
              <w:adjustRightInd w:val="0"/>
              <w:rPr>
                <w:rFonts w:ascii="Arial" w:hAnsi="Arial" w:cs="Arial"/>
                <w:lang w:val="sr-Cyrl-RS"/>
              </w:rPr>
            </w:pPr>
            <w:r w:rsidRPr="00F303FA">
              <w:rPr>
                <w:rFonts w:ascii="Arial" w:hAnsi="Arial" w:cs="Arial"/>
                <w:lang w:val="sr-Cyrl-RS"/>
              </w:rPr>
              <w:lastRenderedPageBreak/>
              <w:t>Изјава о власништву на апликативном софверу за управљање базом података хемикалија</w:t>
            </w:r>
          </w:p>
        </w:tc>
      </w:tr>
    </w:tbl>
    <w:p w:rsidR="000C1BE9" w:rsidRDefault="000C1BE9" w:rsidP="000C1BE9">
      <w:pPr>
        <w:pStyle w:val="Heading2"/>
      </w:pPr>
      <w:bookmarkStart w:id="11" w:name="_Toc430697721"/>
      <w:bookmarkStart w:id="12" w:name="_Toc463355012"/>
    </w:p>
    <w:p w:rsidR="00270FA9" w:rsidRPr="00270FA9" w:rsidRDefault="00270FA9" w:rsidP="00270FA9">
      <w:pPr>
        <w:suppressAutoHyphens w:val="0"/>
        <w:jc w:val="both"/>
        <w:rPr>
          <w:rFonts w:ascii="Arial" w:hAnsi="Arial" w:cs="Arial"/>
          <w:sz w:val="22"/>
          <w:szCs w:val="22"/>
          <w:lang w:val="en-US" w:eastAsia="zh-CN"/>
        </w:rPr>
      </w:pPr>
      <w:r w:rsidRPr="00270FA9">
        <w:rPr>
          <w:rFonts w:ascii="Arial" w:hAnsi="Arial" w:cs="Arial"/>
          <w:sz w:val="22"/>
          <w:szCs w:val="22"/>
          <w:lang w:val="en-US" w:eastAsia="zh-CN"/>
        </w:rPr>
        <w:t>Понуда понуђача који не докаже да испуњава наведене обавезне услове из тачака 1. до</w:t>
      </w:r>
      <w:r w:rsidRPr="00270FA9">
        <w:rPr>
          <w:rFonts w:ascii="Arial" w:hAnsi="Arial" w:cs="Arial"/>
          <w:sz w:val="22"/>
          <w:szCs w:val="22"/>
          <w:lang w:val="sr-Cyrl-RS" w:eastAsia="zh-CN"/>
        </w:rPr>
        <w:t xml:space="preserve"> </w:t>
      </w:r>
      <w:r w:rsidR="00F303FA">
        <w:rPr>
          <w:rFonts w:ascii="Arial" w:hAnsi="Arial" w:cs="Arial"/>
          <w:sz w:val="22"/>
          <w:szCs w:val="22"/>
          <w:lang w:val="en-US" w:eastAsia="zh-CN"/>
        </w:rPr>
        <w:t>4.</w:t>
      </w:r>
      <w:r w:rsidRPr="00270FA9">
        <w:rPr>
          <w:rFonts w:ascii="Arial" w:hAnsi="Arial" w:cs="Arial"/>
          <w:sz w:val="22"/>
          <w:szCs w:val="22"/>
          <w:lang w:val="en-US" w:eastAsia="zh-CN"/>
        </w:rPr>
        <w:t xml:space="preserve"> овог обрасца, биће одбијена као неприхватљива.</w:t>
      </w:r>
    </w:p>
    <w:p w:rsidR="00270FA9" w:rsidRPr="00270FA9" w:rsidRDefault="00270FA9" w:rsidP="00270FA9">
      <w:pPr>
        <w:suppressAutoHyphens w:val="0"/>
        <w:jc w:val="both"/>
        <w:rPr>
          <w:rFonts w:ascii="Arial" w:hAnsi="Arial" w:cs="Arial"/>
          <w:sz w:val="22"/>
          <w:szCs w:val="22"/>
          <w:lang w:val="en-US" w:eastAsia="zh-CN"/>
        </w:rPr>
      </w:pPr>
      <w:r w:rsidRPr="00270FA9">
        <w:rPr>
          <w:rFonts w:ascii="Arial" w:hAnsi="Arial" w:cs="Arial"/>
          <w:sz w:val="22"/>
          <w:szCs w:val="22"/>
          <w:lang w:val="en-US" w:eastAsia="zh-CN"/>
        </w:rPr>
        <w:t>1</w:t>
      </w:r>
      <w:r w:rsidRPr="00270FA9">
        <w:rPr>
          <w:rFonts w:ascii="Arial" w:hAnsi="Arial" w:cs="Arial"/>
          <w:sz w:val="22"/>
          <w:szCs w:val="22"/>
          <w:lang w:val="sr-Cyrl-RS" w:eastAsia="zh-CN"/>
        </w:rPr>
        <w:t xml:space="preserve">. </w:t>
      </w:r>
      <w:r w:rsidRPr="00270FA9">
        <w:rPr>
          <w:rFonts w:ascii="Arial" w:hAnsi="Arial" w:cs="Arial"/>
          <w:sz w:val="22"/>
          <w:szCs w:val="22"/>
          <w:lang w:val="en-US" w:eastAsia="zh-CN"/>
        </w:rPr>
        <w:t>Докази о испуњености услова из члана 77. З</w:t>
      </w:r>
      <w:r w:rsidRPr="00270FA9">
        <w:rPr>
          <w:rFonts w:ascii="Arial" w:hAnsi="Arial" w:cs="Arial"/>
          <w:sz w:val="22"/>
          <w:szCs w:val="22"/>
          <w:lang w:val="sr-Cyrl-RS" w:eastAsia="zh-CN"/>
        </w:rPr>
        <w:t>акона</w:t>
      </w:r>
      <w:r w:rsidRPr="00270FA9">
        <w:rPr>
          <w:rFonts w:ascii="Arial" w:hAnsi="Arial" w:cs="Arial"/>
          <w:sz w:val="22"/>
          <w:szCs w:val="22"/>
          <w:lang w:val="en-US" w:eastAsia="zh-CN"/>
        </w:rPr>
        <w:t xml:space="preserve"> могу се достављати у неовереним копијама. Наручилац може пре доношења одлуке о додели уговора, захтевати од </w:t>
      </w:r>
      <w:r w:rsidRPr="00270FA9">
        <w:rPr>
          <w:rFonts w:ascii="Arial" w:hAnsi="Arial" w:cs="Arial"/>
          <w:sz w:val="22"/>
          <w:szCs w:val="22"/>
          <w:lang w:val="sr-Cyrl-RS" w:eastAsia="zh-CN"/>
        </w:rPr>
        <w:t>П</w:t>
      </w:r>
      <w:r w:rsidRPr="00270FA9">
        <w:rPr>
          <w:rFonts w:ascii="Arial" w:hAnsi="Arial" w:cs="Arial"/>
          <w:sz w:val="22"/>
          <w:szCs w:val="22"/>
          <w:lang w:val="en-US"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70FA9" w:rsidRPr="00270FA9" w:rsidRDefault="00270FA9" w:rsidP="00270FA9">
      <w:pPr>
        <w:suppressAutoHyphens w:val="0"/>
        <w:jc w:val="both"/>
        <w:rPr>
          <w:rFonts w:ascii="Arial" w:hAnsi="Arial" w:cs="Arial"/>
          <w:sz w:val="22"/>
          <w:szCs w:val="22"/>
          <w:lang w:val="en-US" w:eastAsia="zh-CN"/>
        </w:rPr>
      </w:pPr>
      <w:r w:rsidRPr="00270FA9">
        <w:rPr>
          <w:rFonts w:ascii="Arial" w:hAnsi="Arial" w:cs="Arial"/>
          <w:sz w:val="22"/>
          <w:szCs w:val="22"/>
          <w:lang w:val="en-U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70FA9" w:rsidRPr="00270FA9" w:rsidRDefault="00270FA9" w:rsidP="00270FA9">
      <w:pPr>
        <w:suppressAutoHyphens w:val="0"/>
        <w:jc w:val="both"/>
        <w:rPr>
          <w:rFonts w:ascii="Arial" w:hAnsi="Arial" w:cs="Arial"/>
          <w:sz w:val="22"/>
          <w:szCs w:val="22"/>
          <w:lang w:val="sr-Cyrl-RS" w:eastAsia="zh-CN"/>
        </w:rPr>
      </w:pPr>
      <w:r w:rsidRPr="00270FA9">
        <w:rPr>
          <w:rFonts w:ascii="Arial" w:hAnsi="Arial" w:cs="Arial"/>
          <w:sz w:val="22"/>
          <w:szCs w:val="22"/>
          <w:lang w:val="en-US" w:eastAsia="zh-CN"/>
        </w:rPr>
        <w:t>2</w:t>
      </w:r>
      <w:r w:rsidRPr="00270FA9">
        <w:rPr>
          <w:rFonts w:ascii="Arial" w:hAnsi="Arial" w:cs="Arial"/>
          <w:sz w:val="22"/>
          <w:szCs w:val="22"/>
          <w:lang w:val="sr-Cyrl-RS"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70FA9" w:rsidRPr="00270FA9" w:rsidRDefault="00270FA9" w:rsidP="00270FA9">
      <w:pPr>
        <w:suppressAutoHyphens w:val="0"/>
        <w:jc w:val="both"/>
        <w:rPr>
          <w:rFonts w:ascii="Arial" w:hAnsi="Arial" w:cs="Arial"/>
          <w:sz w:val="22"/>
          <w:szCs w:val="22"/>
          <w:lang w:val="en-US" w:eastAsia="zh-CN"/>
        </w:rPr>
      </w:pPr>
      <w:r w:rsidRPr="00270FA9">
        <w:rPr>
          <w:rFonts w:ascii="Arial" w:hAnsi="Arial" w:cs="Arial"/>
          <w:sz w:val="22"/>
          <w:szCs w:val="22"/>
          <w:lang w:val="en-US" w:eastAsia="zh-CN"/>
        </w:rPr>
        <w:t>На основу члана 79. став 5. З</w:t>
      </w:r>
      <w:r w:rsidRPr="00270FA9">
        <w:rPr>
          <w:rFonts w:ascii="Arial" w:hAnsi="Arial" w:cs="Arial"/>
          <w:sz w:val="22"/>
          <w:szCs w:val="22"/>
          <w:lang w:val="sr-Cyrl-RS" w:eastAsia="zh-CN"/>
        </w:rPr>
        <w:t>акона</w:t>
      </w:r>
      <w:r w:rsidRPr="00270FA9">
        <w:rPr>
          <w:rFonts w:ascii="Arial" w:hAnsi="Arial" w:cs="Arial"/>
          <w:sz w:val="22"/>
          <w:szCs w:val="22"/>
          <w:lang w:val="en-US" w:eastAsia="zh-CN"/>
        </w:rPr>
        <w:t xml:space="preserve"> понуђач није дужан да доставља следеће доказе који су јавно доступни на интернет страницама надлежних органа, и то:</w:t>
      </w:r>
    </w:p>
    <w:p w:rsidR="00270FA9" w:rsidRPr="00270FA9" w:rsidRDefault="00270FA9" w:rsidP="00270FA9">
      <w:pPr>
        <w:suppressAutoHyphens w:val="0"/>
        <w:ind w:firstLine="720"/>
        <w:jc w:val="both"/>
        <w:rPr>
          <w:rFonts w:ascii="Arial" w:hAnsi="Arial" w:cs="Arial"/>
          <w:sz w:val="22"/>
          <w:szCs w:val="22"/>
          <w:lang w:val="en-US" w:eastAsia="zh-CN"/>
        </w:rPr>
      </w:pPr>
      <w:r w:rsidRPr="00270FA9">
        <w:rPr>
          <w:rFonts w:ascii="Arial" w:hAnsi="Arial" w:cs="Arial"/>
          <w:sz w:val="22"/>
          <w:szCs w:val="22"/>
          <w:lang w:val="en-US" w:eastAsia="zh-CN"/>
        </w:rPr>
        <w:t>1) извод из регистра надлежног органа:</w:t>
      </w:r>
    </w:p>
    <w:p w:rsidR="00270FA9" w:rsidRPr="00270FA9" w:rsidRDefault="00270FA9" w:rsidP="00270FA9">
      <w:pPr>
        <w:suppressAutoHyphens w:val="0"/>
        <w:ind w:firstLine="720"/>
        <w:jc w:val="both"/>
        <w:rPr>
          <w:rFonts w:ascii="Arial" w:hAnsi="Arial" w:cs="Arial"/>
          <w:sz w:val="22"/>
          <w:szCs w:val="22"/>
          <w:lang w:val="en-US" w:eastAsia="zh-CN"/>
        </w:rPr>
      </w:pPr>
      <w:r w:rsidRPr="00270FA9">
        <w:rPr>
          <w:rFonts w:ascii="Arial" w:hAnsi="Arial" w:cs="Arial"/>
          <w:sz w:val="22"/>
          <w:szCs w:val="22"/>
          <w:lang w:val="en-US" w:eastAsia="zh-CN"/>
        </w:rPr>
        <w:t>-</w:t>
      </w:r>
      <w:r w:rsidRPr="00270FA9">
        <w:rPr>
          <w:rFonts w:ascii="Arial" w:hAnsi="Arial" w:cs="Arial"/>
          <w:sz w:val="22"/>
          <w:szCs w:val="22"/>
          <w:lang w:val="sr-Cyrl-RS" w:eastAsia="zh-CN"/>
        </w:rPr>
        <w:t xml:space="preserve"> </w:t>
      </w:r>
      <w:r w:rsidRPr="00270FA9">
        <w:rPr>
          <w:rFonts w:ascii="Arial" w:hAnsi="Arial" w:cs="Arial"/>
          <w:sz w:val="22"/>
          <w:szCs w:val="22"/>
          <w:lang w:val="en-US" w:eastAsia="zh-CN"/>
        </w:rPr>
        <w:t xml:space="preserve">извод из регистра АПР: </w:t>
      </w:r>
      <w:hyperlink r:id="rId62" w:history="1">
        <w:r w:rsidRPr="00270FA9">
          <w:rPr>
            <w:rFonts w:ascii="Arial" w:hAnsi="Arial" w:cs="Arial"/>
            <w:sz w:val="22"/>
            <w:szCs w:val="22"/>
            <w:lang w:val="en-US" w:eastAsia="zh-CN"/>
          </w:rPr>
          <w:t>www.apr.gov.rs</w:t>
        </w:r>
      </w:hyperlink>
    </w:p>
    <w:p w:rsidR="00270FA9" w:rsidRPr="00270FA9" w:rsidRDefault="00270FA9" w:rsidP="00270FA9">
      <w:pPr>
        <w:suppressAutoHyphens w:val="0"/>
        <w:ind w:firstLine="720"/>
        <w:jc w:val="both"/>
        <w:rPr>
          <w:rFonts w:ascii="Arial" w:hAnsi="Arial" w:cs="Arial"/>
          <w:sz w:val="22"/>
          <w:szCs w:val="22"/>
          <w:lang w:val="sr-Cyrl-RS" w:eastAsia="zh-CN"/>
        </w:rPr>
      </w:pPr>
      <w:r w:rsidRPr="00270FA9">
        <w:rPr>
          <w:rFonts w:ascii="Arial" w:hAnsi="Arial" w:cs="Arial"/>
          <w:sz w:val="22"/>
          <w:szCs w:val="22"/>
          <w:lang w:val="en-US" w:eastAsia="zh-CN"/>
        </w:rPr>
        <w:t>2) докази из члана 75. став 1. тачка 1) ,2) и 4) З</w:t>
      </w:r>
      <w:r w:rsidRPr="00270FA9">
        <w:rPr>
          <w:rFonts w:ascii="Arial" w:hAnsi="Arial" w:cs="Arial"/>
          <w:sz w:val="22"/>
          <w:szCs w:val="22"/>
          <w:lang w:val="sr-Cyrl-RS" w:eastAsia="zh-CN"/>
        </w:rPr>
        <w:t>акона</w:t>
      </w:r>
    </w:p>
    <w:p w:rsidR="00270FA9" w:rsidRPr="00270FA9" w:rsidRDefault="00270FA9" w:rsidP="00270FA9">
      <w:pPr>
        <w:suppressAutoHyphens w:val="0"/>
        <w:ind w:firstLine="720"/>
        <w:jc w:val="both"/>
        <w:rPr>
          <w:rFonts w:ascii="Arial" w:hAnsi="Arial" w:cs="Arial"/>
          <w:sz w:val="22"/>
          <w:szCs w:val="22"/>
          <w:lang w:val="en-US" w:eastAsia="zh-CN"/>
        </w:rPr>
      </w:pPr>
      <w:r w:rsidRPr="00270FA9">
        <w:rPr>
          <w:rFonts w:ascii="Arial" w:hAnsi="Arial" w:cs="Arial"/>
          <w:sz w:val="22"/>
          <w:szCs w:val="22"/>
          <w:lang w:val="en-US" w:eastAsia="zh-CN"/>
        </w:rPr>
        <w:t>-</w:t>
      </w:r>
      <w:r w:rsidRPr="00270FA9">
        <w:rPr>
          <w:rFonts w:ascii="Arial" w:hAnsi="Arial" w:cs="Arial"/>
          <w:sz w:val="22"/>
          <w:szCs w:val="22"/>
          <w:lang w:val="sr-Cyrl-RS" w:eastAsia="zh-CN"/>
        </w:rPr>
        <w:t xml:space="preserve"> </w:t>
      </w:r>
      <w:r w:rsidRPr="00270FA9">
        <w:rPr>
          <w:rFonts w:ascii="Arial" w:hAnsi="Arial" w:cs="Arial"/>
          <w:sz w:val="22"/>
          <w:szCs w:val="22"/>
          <w:lang w:val="en-US" w:eastAsia="zh-CN"/>
        </w:rPr>
        <w:t xml:space="preserve">регистар понуђача: </w:t>
      </w:r>
      <w:hyperlink r:id="rId63" w:history="1">
        <w:r w:rsidRPr="00270FA9">
          <w:rPr>
            <w:rFonts w:ascii="Arial" w:hAnsi="Arial" w:cs="Arial"/>
            <w:sz w:val="22"/>
            <w:szCs w:val="22"/>
            <w:lang w:val="en-US" w:eastAsia="zh-CN"/>
          </w:rPr>
          <w:t>www.apr.gov.rs</w:t>
        </w:r>
      </w:hyperlink>
    </w:p>
    <w:p w:rsidR="00270FA9" w:rsidRPr="00270FA9" w:rsidRDefault="00270FA9" w:rsidP="00270FA9">
      <w:pPr>
        <w:suppressAutoHyphens w:val="0"/>
        <w:jc w:val="both"/>
        <w:rPr>
          <w:rFonts w:ascii="Arial" w:hAnsi="Arial" w:cs="Arial"/>
          <w:sz w:val="22"/>
          <w:szCs w:val="22"/>
          <w:lang w:eastAsia="zh-CN"/>
        </w:rPr>
      </w:pPr>
      <w:r w:rsidRPr="00270FA9">
        <w:rPr>
          <w:rFonts w:ascii="Arial" w:hAnsi="Arial" w:cs="Arial"/>
          <w:sz w:val="22"/>
          <w:szCs w:val="22"/>
          <w:lang w:val="en-US" w:eastAsia="zh-CN"/>
        </w:rPr>
        <w:t>3.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270FA9">
        <w:rPr>
          <w:rFonts w:ascii="Arial" w:hAnsi="Arial" w:cs="Arial"/>
          <w:sz w:val="22"/>
          <w:szCs w:val="22"/>
          <w:lang w:eastAsia="zh-CN"/>
        </w:rPr>
        <w:t>.</w:t>
      </w:r>
    </w:p>
    <w:p w:rsidR="00270FA9" w:rsidRPr="00270FA9" w:rsidRDefault="00270FA9" w:rsidP="00270FA9">
      <w:pPr>
        <w:suppressAutoHyphens w:val="0"/>
        <w:jc w:val="both"/>
        <w:rPr>
          <w:rFonts w:ascii="Arial" w:hAnsi="Arial" w:cs="Arial"/>
          <w:sz w:val="22"/>
          <w:szCs w:val="22"/>
          <w:lang w:val="en-US" w:eastAsia="zh-CN"/>
        </w:rPr>
      </w:pPr>
      <w:r w:rsidRPr="00270FA9">
        <w:rPr>
          <w:rFonts w:ascii="Arial" w:hAnsi="Arial" w:cs="Arial"/>
          <w:sz w:val="22"/>
          <w:szCs w:val="22"/>
          <w:lang w:val="en-US" w:eastAsia="zh-CN"/>
        </w:rPr>
        <w:t>4.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70FA9" w:rsidRPr="00270FA9" w:rsidRDefault="00270FA9" w:rsidP="00270FA9">
      <w:pPr>
        <w:suppressAutoHyphens w:val="0"/>
        <w:jc w:val="both"/>
        <w:rPr>
          <w:rFonts w:ascii="Arial" w:hAnsi="Arial" w:cs="Arial"/>
          <w:sz w:val="22"/>
          <w:szCs w:val="22"/>
          <w:lang w:val="en-US" w:eastAsia="zh-CN"/>
        </w:rPr>
      </w:pPr>
      <w:r w:rsidRPr="00270FA9">
        <w:rPr>
          <w:rFonts w:ascii="Arial" w:hAnsi="Arial" w:cs="Arial"/>
          <w:sz w:val="22"/>
          <w:szCs w:val="22"/>
          <w:lang w:val="en-US" w:eastAsia="zh-CN"/>
        </w:rPr>
        <w:t>5.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70FA9" w:rsidRDefault="00270FA9" w:rsidP="000C1BE9">
      <w:pPr>
        <w:pStyle w:val="Heading2"/>
      </w:pPr>
    </w:p>
    <w:bookmarkEnd w:id="11"/>
    <w:bookmarkEnd w:id="12"/>
    <w:p w:rsidR="00EB7488" w:rsidRPr="00A41477" w:rsidRDefault="00EB7488" w:rsidP="00EB7488">
      <w:pPr>
        <w:ind w:firstLine="720"/>
        <w:jc w:val="both"/>
        <w:rPr>
          <w:rStyle w:val="Hyperlink"/>
          <w:rFonts w:ascii="Arial" w:hAnsi="Arial" w:cs="Arial"/>
          <w:sz w:val="22"/>
          <w:szCs w:val="22"/>
          <w:lang w:eastAsia="sr-Latn-CS"/>
        </w:rPr>
      </w:pPr>
    </w:p>
    <w:p w:rsidR="00EB7488" w:rsidRPr="00A41477" w:rsidRDefault="00EB7488" w:rsidP="00EB7488">
      <w:pPr>
        <w:pStyle w:val="Heading10"/>
        <w:ind w:left="0" w:firstLine="0"/>
        <w:jc w:val="both"/>
      </w:pPr>
      <w:bookmarkStart w:id="13" w:name="_Toc463355010"/>
      <w:r>
        <w:rPr>
          <w:lang w:val="sr-Cyrl-RS"/>
        </w:rPr>
        <w:t xml:space="preserve">5. </w:t>
      </w:r>
      <w:r w:rsidRPr="00A41477">
        <w:t>КРИТЕРИЈУМ ЗА ДОДЕЛУ УГОВОРА</w:t>
      </w:r>
      <w:bookmarkEnd w:id="13"/>
    </w:p>
    <w:p w:rsidR="00EB7488" w:rsidRPr="00A41477" w:rsidRDefault="00EB7488" w:rsidP="00EB7488">
      <w:pPr>
        <w:jc w:val="both"/>
        <w:rPr>
          <w:rFonts w:ascii="Arial" w:hAnsi="Arial" w:cs="Arial"/>
          <w:b/>
          <w:sz w:val="22"/>
          <w:szCs w:val="22"/>
          <w:lang w:val="ru-RU"/>
        </w:rPr>
      </w:pPr>
      <w:r w:rsidRPr="00A41477">
        <w:rPr>
          <w:rFonts w:ascii="Arial" w:hAnsi="Arial" w:cs="Arial"/>
          <w:sz w:val="22"/>
          <w:szCs w:val="22"/>
          <w:lang w:val="ru-RU"/>
        </w:rPr>
        <w:t xml:space="preserve">Одлуку о додели уговора Наручилац ће донети применом критеријума </w:t>
      </w:r>
      <w:r w:rsidRPr="00A41477">
        <w:rPr>
          <w:rFonts w:ascii="Arial" w:hAnsi="Arial" w:cs="Arial"/>
          <w:b/>
          <w:sz w:val="22"/>
          <w:szCs w:val="22"/>
          <w:lang w:val="ru-RU"/>
        </w:rPr>
        <w:t>„Најн</w:t>
      </w:r>
      <w:r w:rsidRPr="00A41477">
        <w:rPr>
          <w:rFonts w:ascii="Arial" w:hAnsi="Arial" w:cs="Arial"/>
          <w:b/>
          <w:sz w:val="22"/>
          <w:szCs w:val="22"/>
        </w:rPr>
        <w:t>ижа понуђена цена</w:t>
      </w:r>
      <w:r w:rsidRPr="00A41477">
        <w:rPr>
          <w:rFonts w:ascii="Arial" w:hAnsi="Arial" w:cs="Arial"/>
          <w:b/>
          <w:sz w:val="22"/>
          <w:szCs w:val="22"/>
          <w:lang w:val="ru-RU"/>
        </w:rPr>
        <w:t>“.</w:t>
      </w:r>
    </w:p>
    <w:p w:rsidR="00EB7488" w:rsidRPr="00A41477" w:rsidRDefault="00EB7488" w:rsidP="00EB7488">
      <w:pPr>
        <w:jc w:val="both"/>
        <w:rPr>
          <w:rFonts w:ascii="Arial" w:hAnsi="Arial" w:cs="Arial"/>
          <w:sz w:val="22"/>
          <w:szCs w:val="22"/>
        </w:rPr>
      </w:pPr>
    </w:p>
    <w:p w:rsidR="00EB7488" w:rsidRPr="00A41477" w:rsidRDefault="00EB7488" w:rsidP="00EB7488">
      <w:pPr>
        <w:jc w:val="both"/>
        <w:rPr>
          <w:rFonts w:ascii="Arial" w:hAnsi="Arial" w:cs="Arial"/>
          <w:sz w:val="22"/>
          <w:szCs w:val="22"/>
          <w:lang w:val="ru-RU"/>
        </w:rPr>
      </w:pPr>
      <w:r w:rsidRPr="00A41477">
        <w:rPr>
          <w:rFonts w:ascii="Arial" w:hAnsi="Arial" w:cs="Arial"/>
          <w:sz w:val="22"/>
          <w:szCs w:val="22"/>
          <w:lang w:val="ru-RU"/>
        </w:rPr>
        <w:t>У случају да понуде два или више понуђача имају једнаку понуђену цену, понуда понуђача са нижом понуђеном ценом услуга одржавања ће бити боље рангирана.</w:t>
      </w:r>
    </w:p>
    <w:p w:rsidR="00EB7488" w:rsidRPr="00A41477" w:rsidRDefault="00EB7488" w:rsidP="00EB7488">
      <w:pPr>
        <w:jc w:val="both"/>
        <w:rPr>
          <w:rFonts w:ascii="Arial" w:hAnsi="Arial" w:cs="Arial"/>
          <w:sz w:val="22"/>
          <w:szCs w:val="22"/>
          <w:lang w:val="ru-RU"/>
        </w:rPr>
      </w:pPr>
    </w:p>
    <w:p w:rsidR="00EB7488" w:rsidRPr="00A41477" w:rsidRDefault="00EB7488" w:rsidP="00EB7488">
      <w:pPr>
        <w:pStyle w:val="KDKomentar"/>
        <w:spacing w:before="0"/>
        <w:rPr>
          <w:rFonts w:cs="Arial"/>
          <w:i w:val="0"/>
          <w:color w:val="auto"/>
          <w:sz w:val="22"/>
          <w:szCs w:val="22"/>
          <w:lang w:val="sr-Cyrl-CS" w:eastAsia="ar-SA"/>
        </w:rPr>
      </w:pPr>
      <w:r w:rsidRPr="00A41477">
        <w:rPr>
          <w:rFonts w:cs="Arial"/>
          <w:i w:val="0"/>
          <w:color w:val="auto"/>
          <w:sz w:val="22"/>
          <w:szCs w:val="22"/>
          <w:lang w:val="sr-Cyrl-CS" w:eastAsia="ar-SA"/>
        </w:rPr>
        <w:t>Уколико ни после примене резервних критеријума не буде могуће изабрати најповољнију понуду, понуђач ће бити изабран путем жреба.</w:t>
      </w:r>
    </w:p>
    <w:p w:rsidR="00EB7488" w:rsidRPr="00A41477" w:rsidRDefault="00EB7488" w:rsidP="00EB7488">
      <w:pPr>
        <w:pStyle w:val="KDKomentar"/>
        <w:spacing w:before="0"/>
        <w:rPr>
          <w:rFonts w:cs="Arial"/>
          <w:i w:val="0"/>
          <w:color w:val="auto"/>
          <w:sz w:val="22"/>
          <w:szCs w:val="22"/>
          <w:lang w:val="sr-Cyrl-CS" w:eastAsia="ar-SA"/>
        </w:rPr>
      </w:pPr>
    </w:p>
    <w:p w:rsidR="00EB7488" w:rsidRPr="005B47FE" w:rsidRDefault="00EB7488" w:rsidP="00EB7488">
      <w:pPr>
        <w:jc w:val="both"/>
        <w:rPr>
          <w:rFonts w:ascii="Arial" w:hAnsi="Arial" w:cs="Arial"/>
          <w:sz w:val="22"/>
          <w:szCs w:val="22"/>
        </w:rPr>
      </w:pPr>
      <w:r w:rsidRPr="00A41477">
        <w:rPr>
          <w:rFonts w:ascii="Arial" w:hAnsi="Arial" w:cs="Arial"/>
          <w:sz w:val="22"/>
          <w:szCs w:val="22"/>
        </w:rPr>
        <w:t xml:space="preserve">Извлачење путем жреба наручилац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w:t>
      </w:r>
      <w:r w:rsidRPr="00A41477">
        <w:rPr>
          <w:rFonts w:ascii="Arial" w:hAnsi="Arial" w:cs="Arial"/>
          <w:sz w:val="22"/>
          <w:szCs w:val="22"/>
        </w:rPr>
        <w:lastRenderedPageBreak/>
        <w:t xml:space="preserve">извући само један папир. </w:t>
      </w:r>
      <w:r w:rsidRPr="00A41477">
        <w:rPr>
          <w:rFonts w:ascii="Arial" w:hAnsi="Arial" w:cs="Arial"/>
          <w:sz w:val="22"/>
          <w:szCs w:val="22"/>
          <w:lang w:val="sr-Cyrl-RS"/>
        </w:rPr>
        <w:t>Понуда п</w:t>
      </w:r>
      <w:r w:rsidRPr="00A41477">
        <w:rPr>
          <w:rFonts w:ascii="Arial" w:hAnsi="Arial" w:cs="Arial"/>
          <w:sz w:val="22"/>
          <w:szCs w:val="22"/>
        </w:rPr>
        <w:t>онуђач</w:t>
      </w:r>
      <w:r w:rsidRPr="00A41477">
        <w:rPr>
          <w:rFonts w:ascii="Arial" w:hAnsi="Arial" w:cs="Arial"/>
          <w:sz w:val="22"/>
          <w:szCs w:val="22"/>
          <w:lang w:val="sr-Cyrl-RS"/>
        </w:rPr>
        <w:t>а</w:t>
      </w:r>
      <w:r w:rsidRPr="00A41477">
        <w:rPr>
          <w:rFonts w:ascii="Arial" w:hAnsi="Arial" w:cs="Arial"/>
          <w:sz w:val="22"/>
          <w:szCs w:val="22"/>
        </w:rPr>
        <w:t xml:space="preserve"> чији назив буде на извученом папиру биће</w:t>
      </w:r>
      <w:r w:rsidRPr="00A41477">
        <w:rPr>
          <w:rFonts w:ascii="Arial" w:hAnsi="Arial" w:cs="Arial"/>
          <w:sz w:val="22"/>
          <w:szCs w:val="22"/>
          <w:lang w:val="sr-Cyrl-RS"/>
        </w:rPr>
        <w:t xml:space="preserve"> оцењена као повољнија</w:t>
      </w:r>
      <w:r w:rsidRPr="00A41477">
        <w:rPr>
          <w:rFonts w:ascii="Arial" w:hAnsi="Arial" w:cs="Arial"/>
          <w:sz w:val="22"/>
          <w:szCs w:val="22"/>
        </w:rPr>
        <w:t>. Наручилац ће сачинити и доставити записник о спроведеном извлачењу путем жреба.</w:t>
      </w:r>
      <w:r w:rsidRPr="005B47FE">
        <w:t xml:space="preserve"> </w:t>
      </w:r>
      <w:r w:rsidRPr="005B47FE">
        <w:rPr>
          <w:rFonts w:ascii="Arial" w:hAnsi="Arial" w:cs="Arial"/>
          <w:sz w:val="22"/>
          <w:szCs w:val="22"/>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EB7488" w:rsidRDefault="00EB7488" w:rsidP="00EB7488">
      <w:pPr>
        <w:jc w:val="both"/>
        <w:rPr>
          <w:rFonts w:ascii="Arial" w:hAnsi="Arial" w:cs="Arial"/>
          <w:sz w:val="22"/>
          <w:szCs w:val="22"/>
        </w:rPr>
      </w:pPr>
      <w:r w:rsidRPr="005B47FE">
        <w:rPr>
          <w:rFonts w:ascii="Arial" w:hAnsi="Arial" w:cs="Arial"/>
          <w:sz w:val="22"/>
          <w:szCs w:val="22"/>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270FA9" w:rsidRPr="00270FA9" w:rsidRDefault="00270FA9" w:rsidP="00270FA9">
      <w:pPr>
        <w:suppressAutoHyphens w:val="0"/>
        <w:autoSpaceDE w:val="0"/>
        <w:autoSpaceDN w:val="0"/>
        <w:adjustRightInd w:val="0"/>
        <w:jc w:val="both"/>
        <w:rPr>
          <w:rFonts w:ascii="Arial" w:eastAsia="TimesNewRomanPSMT" w:hAnsi="Arial" w:cs="Arial"/>
          <w:bCs/>
          <w:color w:val="00B0F0"/>
          <w:sz w:val="22"/>
          <w:szCs w:val="22"/>
          <w:lang w:val="en-US" w:eastAsia="en-US"/>
        </w:rPr>
      </w:pPr>
      <w:r w:rsidRPr="00270FA9">
        <w:rPr>
          <w:rFonts w:ascii="Arial" w:hAnsi="Arial" w:cs="Arial"/>
          <w:sz w:val="22"/>
          <w:szCs w:val="22"/>
          <w:lang w:val="en-US" w:eastAsia="en-US"/>
        </w:rPr>
        <w:t> </w:t>
      </w:r>
    </w:p>
    <w:p w:rsidR="00270FA9" w:rsidRPr="00270FA9" w:rsidRDefault="00270FA9" w:rsidP="00270FA9">
      <w:pPr>
        <w:keepNext/>
        <w:tabs>
          <w:tab w:val="left" w:pos="567"/>
        </w:tabs>
        <w:suppressAutoHyphens w:val="0"/>
        <w:outlineLvl w:val="0"/>
        <w:rPr>
          <w:rFonts w:ascii="Arial" w:hAnsi="Arial" w:cs="Arial"/>
          <w:b/>
          <w:sz w:val="22"/>
          <w:szCs w:val="22"/>
          <w:lang w:val="en-US" w:eastAsia="en-US"/>
        </w:rPr>
      </w:pPr>
      <w:bookmarkStart w:id="14" w:name="_Toc430335194"/>
      <w:bookmarkStart w:id="15" w:name="_Toc430335287"/>
      <w:bookmarkStart w:id="16" w:name="_Toc430335706"/>
      <w:bookmarkStart w:id="17" w:name="_Toc430335196"/>
      <w:bookmarkStart w:id="18" w:name="_Toc430335289"/>
      <w:bookmarkStart w:id="19" w:name="_Toc430335708"/>
      <w:bookmarkStart w:id="20" w:name="_Toc442559887"/>
      <w:bookmarkEnd w:id="14"/>
      <w:bookmarkEnd w:id="15"/>
      <w:bookmarkEnd w:id="16"/>
      <w:bookmarkEnd w:id="17"/>
      <w:bookmarkEnd w:id="18"/>
      <w:bookmarkEnd w:id="19"/>
      <w:r>
        <w:rPr>
          <w:rFonts w:ascii="Arial" w:hAnsi="Arial" w:cs="Arial"/>
          <w:b/>
          <w:sz w:val="22"/>
          <w:szCs w:val="22"/>
          <w:lang w:val="sr-Cyrl-RS" w:eastAsia="en-US"/>
        </w:rPr>
        <w:t>5.</w:t>
      </w:r>
      <w:r w:rsidRPr="00270FA9">
        <w:rPr>
          <w:rFonts w:ascii="Arial" w:hAnsi="Arial" w:cs="Arial"/>
          <w:b/>
          <w:sz w:val="22"/>
          <w:szCs w:val="22"/>
          <w:lang w:val="sr-Cyrl-RS" w:eastAsia="en-US"/>
        </w:rPr>
        <w:t xml:space="preserve">  </w:t>
      </w:r>
      <w:r w:rsidRPr="00270FA9">
        <w:rPr>
          <w:rFonts w:ascii="Arial" w:hAnsi="Arial" w:cs="Arial"/>
          <w:b/>
          <w:sz w:val="22"/>
          <w:szCs w:val="22"/>
          <w:lang w:val="en-US" w:eastAsia="en-US"/>
        </w:rPr>
        <w:t>УПУТСТВО ПОНУЂАЧИМА КАКО ДА САЧИНЕ ПОНУДУ</w:t>
      </w:r>
      <w:bookmarkEnd w:id="20"/>
    </w:p>
    <w:p w:rsidR="00270FA9" w:rsidRPr="00270FA9" w:rsidRDefault="00270FA9" w:rsidP="00270FA9">
      <w:pPr>
        <w:suppressAutoHyphens w:val="0"/>
        <w:jc w:val="both"/>
        <w:rPr>
          <w:rFonts w:ascii="Arial" w:hAnsi="Arial" w:cs="Arial"/>
          <w:sz w:val="22"/>
          <w:szCs w:val="22"/>
          <w:lang w:val="en-US" w:eastAsia="en-US"/>
        </w:rPr>
      </w:pPr>
    </w:p>
    <w:p w:rsidR="00270FA9" w:rsidRPr="00270FA9" w:rsidRDefault="00270FA9" w:rsidP="00270FA9">
      <w:pPr>
        <w:tabs>
          <w:tab w:val="left" w:pos="567"/>
        </w:tabs>
        <w:suppressAutoHyphens w:val="0"/>
        <w:jc w:val="both"/>
        <w:rPr>
          <w:rFonts w:ascii="Arial" w:hAnsi="Arial" w:cs="Arial"/>
          <w:sz w:val="22"/>
          <w:szCs w:val="22"/>
          <w:lang w:val="ru-RU" w:eastAsia="en-US"/>
        </w:rPr>
      </w:pPr>
      <w:r w:rsidRPr="00270FA9">
        <w:rPr>
          <w:rFonts w:ascii="Arial" w:hAnsi="Arial" w:cs="Arial"/>
          <w:sz w:val="22"/>
          <w:szCs w:val="22"/>
          <w:lang w:val="ru-RU" w:eastAsia="en-U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270FA9" w:rsidRPr="00270FA9" w:rsidRDefault="00270FA9" w:rsidP="00270FA9">
      <w:pPr>
        <w:tabs>
          <w:tab w:val="left" w:pos="567"/>
        </w:tabs>
        <w:suppressAutoHyphens w:val="0"/>
        <w:jc w:val="both"/>
        <w:rPr>
          <w:rFonts w:ascii="Arial" w:hAnsi="Arial" w:cs="Arial"/>
          <w:sz w:val="22"/>
          <w:szCs w:val="22"/>
          <w:lang w:val="en-US" w:eastAsia="en-US"/>
        </w:rPr>
      </w:pPr>
      <w:r w:rsidRPr="00270FA9">
        <w:rPr>
          <w:rFonts w:ascii="Arial" w:hAnsi="Arial" w:cs="Arial"/>
          <w:sz w:val="22"/>
          <w:szCs w:val="22"/>
          <w:lang w:val="en-US" w:eastAsia="en-US"/>
        </w:rPr>
        <w:t>Понуђач мора да испуњава све услове одређене Законом (</w:t>
      </w:r>
      <w:r w:rsidRPr="00270FA9">
        <w:rPr>
          <w:rFonts w:ascii="Arial" w:hAnsi="Arial" w:cs="Arial"/>
          <w:sz w:val="22"/>
          <w:szCs w:val="22"/>
          <w:lang w:val="sr-Cyrl-RS" w:eastAsia="en-US"/>
        </w:rPr>
        <w:t>,</w:t>
      </w:r>
      <w:r w:rsidRPr="00270FA9">
        <w:rPr>
          <w:rFonts w:ascii="Arial" w:hAnsi="Arial" w:cs="Arial"/>
          <w:sz w:val="22"/>
          <w:szCs w:val="22"/>
          <w:lang w:val="en-US" w:eastAsia="en-US"/>
        </w:rPr>
        <w:t xml:space="preserve">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C616B" w:rsidRDefault="003C616B" w:rsidP="003C616B">
      <w:pPr>
        <w:jc w:val="both"/>
        <w:rPr>
          <w:rFonts w:ascii="Arial" w:hAnsi="Arial" w:cs="Arial"/>
          <w:b/>
          <w:bCs/>
          <w:sz w:val="22"/>
          <w:szCs w:val="22"/>
          <w:u w:val="single"/>
          <w:lang w:eastAsia="en-US"/>
        </w:rPr>
      </w:pPr>
    </w:p>
    <w:p w:rsidR="00270FA9" w:rsidRPr="00270FA9" w:rsidRDefault="00270FA9" w:rsidP="00270FA9">
      <w:pPr>
        <w:keepNext/>
        <w:tabs>
          <w:tab w:val="left" w:pos="567"/>
        </w:tabs>
        <w:suppressAutoHyphens w:val="0"/>
        <w:spacing w:before="120"/>
        <w:jc w:val="both"/>
        <w:outlineLvl w:val="1"/>
        <w:rPr>
          <w:rFonts w:ascii="Arial" w:hAnsi="Arial" w:cs="Arial"/>
          <w:b/>
          <w:sz w:val="22"/>
          <w:szCs w:val="22"/>
          <w:lang w:val="en-US" w:eastAsia="en-US"/>
        </w:rPr>
      </w:pPr>
      <w:bookmarkStart w:id="21" w:name="_Toc441651577"/>
      <w:bookmarkStart w:id="22" w:name="_Toc442559888"/>
      <w:r>
        <w:rPr>
          <w:rFonts w:ascii="Arial" w:hAnsi="Arial" w:cs="Arial"/>
          <w:b/>
          <w:sz w:val="22"/>
          <w:szCs w:val="22"/>
          <w:lang w:val="sr-Cyrl-RS" w:eastAsia="en-US"/>
        </w:rPr>
        <w:t xml:space="preserve">5.1 </w:t>
      </w:r>
      <w:r w:rsidRPr="00270FA9">
        <w:rPr>
          <w:rFonts w:ascii="Arial" w:hAnsi="Arial" w:cs="Arial"/>
          <w:b/>
          <w:sz w:val="22"/>
          <w:szCs w:val="22"/>
          <w:lang w:val="en-US" w:eastAsia="en-US"/>
        </w:rPr>
        <w:t>Језик на којем понуда мора бити састављена</w:t>
      </w:r>
      <w:bookmarkEnd w:id="21"/>
      <w:bookmarkEnd w:id="22"/>
    </w:p>
    <w:p w:rsidR="00270FA9" w:rsidRPr="00270FA9" w:rsidRDefault="00270FA9" w:rsidP="00270FA9">
      <w:pPr>
        <w:tabs>
          <w:tab w:val="left" w:pos="567"/>
        </w:tabs>
        <w:suppressAutoHyphens w:val="0"/>
        <w:jc w:val="both"/>
        <w:rPr>
          <w:rFonts w:ascii="Arial" w:hAnsi="Arial" w:cs="Arial"/>
          <w:sz w:val="22"/>
          <w:szCs w:val="22"/>
          <w:lang w:val="en-US" w:eastAsia="en-US"/>
        </w:rPr>
      </w:pPr>
      <w:r w:rsidRPr="00270FA9">
        <w:rPr>
          <w:rFonts w:ascii="Arial" w:hAnsi="Arial" w:cs="Arial"/>
          <w:sz w:val="22"/>
          <w:szCs w:val="22"/>
          <w:lang w:val="en-US" w:eastAsia="en-US"/>
        </w:rPr>
        <w:t xml:space="preserve">Наручилац је припремио конкурсну документацију на српском језику и водиће поступак јавне набавке на српском језику. </w:t>
      </w:r>
    </w:p>
    <w:p w:rsidR="00270FA9" w:rsidRPr="00270FA9" w:rsidRDefault="00270FA9" w:rsidP="00270FA9">
      <w:pPr>
        <w:tabs>
          <w:tab w:val="left" w:pos="567"/>
        </w:tabs>
        <w:suppressAutoHyphens w:val="0"/>
        <w:jc w:val="both"/>
        <w:rPr>
          <w:rFonts w:ascii="Arial" w:hAnsi="Arial" w:cs="Arial"/>
          <w:sz w:val="22"/>
          <w:szCs w:val="22"/>
          <w:lang w:val="en-US" w:eastAsia="en-US"/>
        </w:rPr>
      </w:pPr>
      <w:r w:rsidRPr="00270FA9">
        <w:rPr>
          <w:rFonts w:ascii="Arial" w:hAnsi="Arial" w:cs="Arial"/>
          <w:sz w:val="22"/>
          <w:szCs w:val="22"/>
          <w:lang w:val="en-US" w:eastAsia="en-US"/>
        </w:rPr>
        <w:t>Понуда са свим прилозима мора бити сачињена на српском језику.</w:t>
      </w:r>
    </w:p>
    <w:p w:rsidR="00270FA9" w:rsidRDefault="00270FA9" w:rsidP="003C616B">
      <w:pPr>
        <w:jc w:val="both"/>
        <w:rPr>
          <w:rFonts w:ascii="Arial" w:hAnsi="Arial" w:cs="Arial"/>
          <w:b/>
          <w:bCs/>
          <w:sz w:val="22"/>
          <w:szCs w:val="22"/>
          <w:u w:val="single"/>
          <w:lang w:eastAsia="en-US"/>
        </w:rPr>
      </w:pPr>
    </w:p>
    <w:p w:rsidR="00270FA9" w:rsidRPr="00A41477" w:rsidRDefault="00270FA9" w:rsidP="00270FA9">
      <w:pPr>
        <w:pStyle w:val="Heading2"/>
      </w:pPr>
      <w:bookmarkStart w:id="23" w:name="_Toc430697694"/>
      <w:bookmarkStart w:id="24" w:name="_Toc463354986"/>
      <w:r>
        <w:t>5.2.</w:t>
      </w:r>
      <w:r w:rsidRPr="00A41477">
        <w:t>НАЧИН САСТАВЉАЊА ПОНУДЕ И ПОПУЊАВАЊА ОБРАСЦА ПОНУДЕ</w:t>
      </w:r>
      <w:bookmarkEnd w:id="23"/>
      <w:bookmarkEnd w:id="24"/>
    </w:p>
    <w:p w:rsidR="00270FA9" w:rsidRPr="00A41477" w:rsidRDefault="00270FA9" w:rsidP="00270FA9">
      <w:pPr>
        <w:rPr>
          <w:rFonts w:ascii="Arial" w:hAnsi="Arial" w:cs="Arial"/>
          <w:sz w:val="22"/>
          <w:szCs w:val="22"/>
        </w:rPr>
      </w:pPr>
    </w:p>
    <w:p w:rsidR="00270FA9" w:rsidRPr="00A41477" w:rsidRDefault="00270FA9" w:rsidP="00270FA9">
      <w:pPr>
        <w:jc w:val="both"/>
        <w:rPr>
          <w:rFonts w:ascii="Arial" w:hAnsi="Arial" w:cs="Arial"/>
          <w:sz w:val="22"/>
          <w:szCs w:val="22"/>
        </w:rPr>
      </w:pPr>
      <w:r w:rsidRPr="00A41477">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270FA9" w:rsidRPr="00A41477" w:rsidRDefault="00270FA9" w:rsidP="00270FA9">
      <w:pPr>
        <w:jc w:val="both"/>
        <w:rPr>
          <w:rFonts w:ascii="Arial" w:hAnsi="Arial" w:cs="Arial"/>
          <w:sz w:val="22"/>
          <w:szCs w:val="22"/>
        </w:rPr>
      </w:pPr>
      <w:r w:rsidRPr="00A41477">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rsidR="00270FA9" w:rsidRPr="00A41477" w:rsidRDefault="00270FA9" w:rsidP="00270FA9">
      <w:pPr>
        <w:jc w:val="both"/>
        <w:rPr>
          <w:rFonts w:ascii="Arial" w:hAnsi="Arial" w:cs="Arial"/>
          <w:sz w:val="22"/>
          <w:szCs w:val="22"/>
        </w:rPr>
      </w:pPr>
      <w:r w:rsidRPr="00A41477">
        <w:rPr>
          <w:rFonts w:ascii="Arial" w:hAnsi="Arial" w:cs="Arial"/>
          <w:sz w:val="22"/>
          <w:szCs w:val="22"/>
        </w:rPr>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270FA9" w:rsidRDefault="00270FA9" w:rsidP="00270FA9">
      <w:pPr>
        <w:ind w:firstLine="709"/>
        <w:jc w:val="both"/>
        <w:rPr>
          <w:rFonts w:ascii="Arial" w:hAnsi="Arial" w:cs="Arial"/>
          <w:sz w:val="22"/>
          <w:szCs w:val="22"/>
        </w:rPr>
      </w:pPr>
    </w:p>
    <w:p w:rsidR="00270FA9" w:rsidRPr="00A41477" w:rsidRDefault="00270FA9" w:rsidP="00270FA9">
      <w:pPr>
        <w:ind w:firstLine="709"/>
        <w:jc w:val="both"/>
        <w:rPr>
          <w:rFonts w:ascii="Arial" w:hAnsi="Arial" w:cs="Arial"/>
          <w:sz w:val="22"/>
          <w:szCs w:val="22"/>
        </w:rPr>
      </w:pPr>
      <w:r w:rsidRPr="00A41477">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70FA9" w:rsidRDefault="00270FA9" w:rsidP="00270FA9">
      <w:pPr>
        <w:ind w:firstLine="720"/>
        <w:jc w:val="both"/>
        <w:rPr>
          <w:rFonts w:ascii="Arial" w:hAnsi="Arial" w:cs="Arial"/>
          <w:sz w:val="22"/>
          <w:szCs w:val="22"/>
        </w:rPr>
      </w:pPr>
    </w:p>
    <w:p w:rsidR="00270FA9" w:rsidRPr="00B76851" w:rsidRDefault="00270FA9" w:rsidP="00270FA9">
      <w:pPr>
        <w:ind w:firstLine="720"/>
        <w:jc w:val="both"/>
        <w:rPr>
          <w:rFonts w:ascii="Arial" w:hAnsi="Arial" w:cs="Arial"/>
          <w:b/>
          <w:sz w:val="22"/>
          <w:szCs w:val="22"/>
        </w:rPr>
      </w:pPr>
      <w:r w:rsidRPr="00A41477">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Улица Балканска 13 - писарница - са назнаком: „Понуда за јавну набавку услуга</w:t>
      </w:r>
      <w:r w:rsidRPr="009907B6">
        <w:rPr>
          <w:rFonts w:ascii="Arial" w:hAnsi="Arial" w:cs="Arial"/>
          <w:sz w:val="22"/>
          <w:szCs w:val="22"/>
        </w:rPr>
        <w:t xml:space="preserve"> </w:t>
      </w:r>
      <w:r w:rsidRPr="00A41477">
        <w:rPr>
          <w:rFonts w:ascii="Arial" w:hAnsi="Arial" w:cs="Arial"/>
          <w:sz w:val="22"/>
          <w:szCs w:val="22"/>
        </w:rPr>
        <w:t xml:space="preserve">- </w:t>
      </w:r>
      <w:r w:rsidRPr="00B76851">
        <w:rPr>
          <w:rFonts w:ascii="Arial" w:hAnsi="Arial" w:cs="Arial"/>
          <w:b/>
          <w:sz w:val="22"/>
          <w:szCs w:val="22"/>
          <w:lang w:val="sr-Latn-CS"/>
        </w:rPr>
        <w:t>„</w:t>
      </w:r>
      <w:r w:rsidRPr="00B76851">
        <w:rPr>
          <w:rFonts w:ascii="Arial" w:hAnsi="Arial" w:cs="Arial"/>
          <w:b/>
          <w:bCs/>
          <w:sz w:val="22"/>
          <w:szCs w:val="22"/>
        </w:rPr>
        <w:t>Услуга ИКТ одржавање: Катастар хемикалија</w:t>
      </w:r>
      <w:r w:rsidRPr="00B76851">
        <w:rPr>
          <w:rFonts w:ascii="Arial" w:hAnsi="Arial" w:cs="Arial"/>
          <w:b/>
          <w:sz w:val="22"/>
          <w:szCs w:val="22"/>
        </w:rPr>
        <w:t xml:space="preserve">” - Јавна набавка број </w:t>
      </w:r>
      <w:r w:rsidRPr="00B76851">
        <w:rPr>
          <w:rFonts w:ascii="Arial" w:hAnsi="Arial" w:cs="Arial"/>
          <w:b/>
          <w:bCs/>
          <w:sz w:val="22"/>
          <w:szCs w:val="22"/>
        </w:rPr>
        <w:t>1000/0420/2017</w:t>
      </w:r>
      <w:r w:rsidRPr="00B76851">
        <w:rPr>
          <w:rFonts w:ascii="Arial" w:hAnsi="Arial" w:cs="Arial"/>
          <w:b/>
          <w:sz w:val="22"/>
          <w:szCs w:val="22"/>
        </w:rPr>
        <w:t>- НЕ ОТВАРАТИ“.</w:t>
      </w:r>
    </w:p>
    <w:p w:rsidR="00270FA9" w:rsidRPr="00A41477" w:rsidRDefault="00270FA9" w:rsidP="00270FA9">
      <w:pPr>
        <w:jc w:val="both"/>
        <w:rPr>
          <w:rFonts w:ascii="Arial" w:hAnsi="Arial" w:cs="Arial"/>
          <w:sz w:val="22"/>
          <w:szCs w:val="22"/>
          <w:u w:val="single"/>
        </w:rPr>
      </w:pPr>
      <w:r w:rsidRPr="00A41477">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rsidR="00270FA9" w:rsidRPr="00A41477" w:rsidRDefault="00270FA9" w:rsidP="00270FA9">
      <w:pPr>
        <w:ind w:firstLine="720"/>
        <w:jc w:val="both"/>
        <w:rPr>
          <w:rFonts w:ascii="Arial" w:hAnsi="Arial" w:cs="Arial"/>
          <w:sz w:val="22"/>
          <w:szCs w:val="22"/>
          <w:u w:val="single"/>
        </w:rPr>
      </w:pPr>
    </w:p>
    <w:p w:rsidR="00270FA9" w:rsidRPr="00A41477" w:rsidRDefault="00270FA9" w:rsidP="00270FA9">
      <w:pPr>
        <w:jc w:val="both"/>
        <w:rPr>
          <w:rFonts w:ascii="Arial" w:hAnsi="Arial" w:cs="Arial"/>
          <w:sz w:val="22"/>
          <w:szCs w:val="22"/>
          <w:lang w:val="sr-Cyrl-RS"/>
        </w:rPr>
      </w:pPr>
      <w:r w:rsidRPr="00A41477">
        <w:rPr>
          <w:rFonts w:ascii="Arial" w:hAnsi="Arial" w:cs="Arial"/>
          <w:sz w:val="22"/>
          <w:szCs w:val="22"/>
          <w:lang w:val="sr-Cyrl-RS"/>
        </w:rPr>
        <w:t xml:space="preserve">У случају разлике између садржине понуде достављене на </w:t>
      </w:r>
      <w:r w:rsidRPr="00A41477">
        <w:rPr>
          <w:rFonts w:ascii="Arial" w:hAnsi="Arial" w:cs="Arial"/>
          <w:sz w:val="22"/>
          <w:szCs w:val="22"/>
          <w:lang w:val="sr-Latn-RS"/>
        </w:rPr>
        <w:t>CD</w:t>
      </w:r>
      <w:r w:rsidRPr="00A41477">
        <w:rPr>
          <w:rFonts w:ascii="Arial" w:hAnsi="Arial" w:cs="Arial"/>
          <w:sz w:val="22"/>
          <w:szCs w:val="22"/>
          <w:lang w:val="sr-Cyrl-RS"/>
        </w:rPr>
        <w:t xml:space="preserve"> или </w:t>
      </w:r>
      <w:r w:rsidRPr="00A41477">
        <w:rPr>
          <w:rFonts w:ascii="Arial" w:hAnsi="Arial" w:cs="Arial"/>
          <w:sz w:val="22"/>
          <w:szCs w:val="22"/>
          <w:lang w:val="sr-Latn-RS"/>
        </w:rPr>
        <w:t>USB</w:t>
      </w:r>
      <w:r w:rsidRPr="00A41477">
        <w:rPr>
          <w:rFonts w:ascii="Arial" w:hAnsi="Arial" w:cs="Arial"/>
          <w:sz w:val="22"/>
          <w:szCs w:val="22"/>
          <w:lang w:val="sr-Cyrl-RS"/>
        </w:rPr>
        <w:t xml:space="preserve"> за оцењивање меродавна ће бити понуда која је поднета у папирном облику.</w:t>
      </w:r>
    </w:p>
    <w:p w:rsidR="00270FA9" w:rsidRPr="00A41477" w:rsidRDefault="00270FA9" w:rsidP="00270FA9">
      <w:pPr>
        <w:ind w:firstLine="720"/>
        <w:jc w:val="both"/>
        <w:rPr>
          <w:rFonts w:ascii="Arial" w:hAnsi="Arial" w:cs="Arial"/>
          <w:sz w:val="22"/>
          <w:szCs w:val="22"/>
        </w:rPr>
      </w:pPr>
    </w:p>
    <w:p w:rsidR="00270FA9" w:rsidRPr="00A41477" w:rsidRDefault="00270FA9" w:rsidP="00270FA9">
      <w:pPr>
        <w:ind w:firstLine="708"/>
        <w:jc w:val="both"/>
        <w:rPr>
          <w:rFonts w:ascii="Arial" w:hAnsi="Arial" w:cs="Arial"/>
          <w:sz w:val="22"/>
          <w:szCs w:val="22"/>
        </w:rPr>
      </w:pPr>
      <w:r w:rsidRPr="00A41477">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70FA9" w:rsidRDefault="00270FA9" w:rsidP="00270FA9">
      <w:pPr>
        <w:ind w:firstLine="709"/>
        <w:jc w:val="both"/>
        <w:rPr>
          <w:rFonts w:ascii="Arial" w:eastAsia="TimesNewRomanPSMT" w:hAnsi="Arial" w:cs="Arial"/>
          <w:bCs/>
          <w:sz w:val="22"/>
          <w:szCs w:val="22"/>
        </w:rPr>
      </w:pPr>
    </w:p>
    <w:p w:rsidR="00270FA9" w:rsidRPr="007A416A" w:rsidRDefault="00270FA9" w:rsidP="00270FA9"/>
    <w:p w:rsidR="00270FA9" w:rsidRPr="00A41477" w:rsidRDefault="00270FA9" w:rsidP="00270FA9">
      <w:pPr>
        <w:pStyle w:val="Heading2"/>
        <w:ind w:left="0" w:firstLine="0"/>
      </w:pPr>
      <w:r>
        <w:t xml:space="preserve">5.3. </w:t>
      </w:r>
      <w:r w:rsidRPr="00A41477">
        <w:t>ПОДАЦИ О САДРЖИНИ ПОНУДЕ</w:t>
      </w:r>
    </w:p>
    <w:p w:rsidR="00270FA9" w:rsidRPr="00A41477" w:rsidRDefault="00270FA9" w:rsidP="00270FA9">
      <w:pPr>
        <w:ind w:firstLine="720"/>
        <w:jc w:val="both"/>
        <w:rPr>
          <w:rFonts w:ascii="Arial" w:hAnsi="Arial" w:cs="Arial"/>
          <w:sz w:val="22"/>
          <w:szCs w:val="22"/>
          <w:lang w:eastAsia="en-US"/>
        </w:rPr>
      </w:pPr>
    </w:p>
    <w:p w:rsidR="00270FA9" w:rsidRPr="00A41477" w:rsidRDefault="00270FA9" w:rsidP="00270FA9">
      <w:pPr>
        <w:ind w:firstLine="720"/>
        <w:jc w:val="both"/>
        <w:rPr>
          <w:rFonts w:ascii="Arial" w:hAnsi="Arial" w:cs="Arial"/>
          <w:sz w:val="22"/>
          <w:szCs w:val="22"/>
        </w:rPr>
      </w:pPr>
      <w:r w:rsidRPr="00A41477">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A41477">
        <w:rPr>
          <w:rFonts w:ascii="Arial" w:hAnsi="Arial" w:cs="Arial"/>
          <w:sz w:val="22"/>
          <w:szCs w:val="22"/>
        </w:rPr>
        <w:t xml:space="preserve"> Закона</w:t>
      </w:r>
      <w:r w:rsidRPr="00A41477">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A41477">
        <w:rPr>
          <w:rFonts w:ascii="Arial" w:hAnsi="Arial" w:cs="Arial"/>
          <w:sz w:val="22"/>
          <w:szCs w:val="22"/>
        </w:rPr>
        <w:t>:</w:t>
      </w:r>
    </w:p>
    <w:p w:rsidR="00270FA9" w:rsidRPr="00A41477" w:rsidRDefault="00270FA9" w:rsidP="00270FA9">
      <w:pPr>
        <w:ind w:firstLine="720"/>
        <w:jc w:val="both"/>
        <w:rPr>
          <w:rFonts w:ascii="Arial" w:hAnsi="Arial" w:cs="Arial"/>
          <w:sz w:val="22"/>
          <w:szCs w:val="22"/>
        </w:rPr>
      </w:pPr>
    </w:p>
    <w:p w:rsidR="00270FA9" w:rsidRPr="007A416A" w:rsidRDefault="00270FA9" w:rsidP="00270FA9">
      <w:pPr>
        <w:pStyle w:val="ListParagraph"/>
        <w:numPr>
          <w:ilvl w:val="1"/>
          <w:numId w:val="3"/>
        </w:numPr>
        <w:spacing w:after="0" w:line="240" w:lineRule="auto"/>
        <w:ind w:left="1080" w:hanging="360"/>
        <w:jc w:val="both"/>
        <w:rPr>
          <w:rFonts w:ascii="Arial" w:hAnsi="Arial" w:cs="Arial"/>
        </w:rPr>
      </w:pPr>
      <w:r w:rsidRPr="007A416A">
        <w:rPr>
          <w:rFonts w:ascii="Arial" w:hAnsi="Arial" w:cs="Arial"/>
        </w:rPr>
        <w:t>попуњен, потписан и печатом оверен образац „Образац понуде“ (Образац 1. из конкурсне документације);</w:t>
      </w:r>
    </w:p>
    <w:p w:rsidR="00270FA9" w:rsidRPr="007A416A" w:rsidRDefault="00270FA9" w:rsidP="00270FA9">
      <w:pPr>
        <w:pStyle w:val="ListParagraph"/>
        <w:numPr>
          <w:ilvl w:val="1"/>
          <w:numId w:val="3"/>
        </w:numPr>
        <w:spacing w:after="0" w:line="240" w:lineRule="auto"/>
        <w:ind w:left="1080" w:hanging="360"/>
        <w:jc w:val="both"/>
        <w:rPr>
          <w:rFonts w:ascii="Arial" w:hAnsi="Arial" w:cs="Arial"/>
        </w:rPr>
      </w:pPr>
      <w:r w:rsidRPr="007A416A">
        <w:rPr>
          <w:rFonts w:ascii="Arial" w:hAnsi="Arial" w:cs="Arial"/>
        </w:rPr>
        <w:t xml:space="preserve">попуњен, потписан и печатом оверен образац „Структура цене“ (Образац 2. из конкурсне документације); </w:t>
      </w:r>
    </w:p>
    <w:p w:rsidR="00270FA9" w:rsidRPr="007A416A" w:rsidRDefault="00270FA9" w:rsidP="00270FA9">
      <w:pPr>
        <w:pStyle w:val="ListParagraph"/>
        <w:numPr>
          <w:ilvl w:val="1"/>
          <w:numId w:val="3"/>
        </w:numPr>
        <w:spacing w:after="0" w:line="240" w:lineRule="auto"/>
        <w:ind w:left="1080" w:hanging="360"/>
        <w:jc w:val="both"/>
        <w:rPr>
          <w:rFonts w:ascii="Arial" w:hAnsi="Arial" w:cs="Arial"/>
        </w:rPr>
      </w:pPr>
      <w:r w:rsidRPr="007A416A">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rsidR="00270FA9" w:rsidRPr="00EB7488" w:rsidRDefault="00270FA9" w:rsidP="00270FA9">
      <w:pPr>
        <w:pStyle w:val="ListParagraph"/>
        <w:numPr>
          <w:ilvl w:val="1"/>
          <w:numId w:val="3"/>
        </w:numPr>
        <w:spacing w:after="0" w:line="240" w:lineRule="auto"/>
        <w:ind w:left="1080" w:hanging="360"/>
        <w:jc w:val="both"/>
        <w:rPr>
          <w:rFonts w:ascii="Arial" w:hAnsi="Arial" w:cs="Arial"/>
        </w:rPr>
      </w:pPr>
      <w:r w:rsidRPr="00EB7488">
        <w:rPr>
          <w:rFonts w:ascii="Arial" w:hAnsi="Arial" w:cs="Arial"/>
        </w:rPr>
        <w:t>попуњен, потписан и печатом оверен образац „Изјава о независној понуди“ (Образац 4. из конкурсне документације);</w:t>
      </w:r>
    </w:p>
    <w:p w:rsidR="00270FA9" w:rsidRPr="00EB7488" w:rsidRDefault="00270FA9" w:rsidP="00270FA9">
      <w:pPr>
        <w:pStyle w:val="ListParagraph"/>
        <w:numPr>
          <w:ilvl w:val="1"/>
          <w:numId w:val="3"/>
        </w:numPr>
        <w:spacing w:after="0" w:line="240" w:lineRule="auto"/>
        <w:ind w:left="1080" w:hanging="360"/>
        <w:jc w:val="both"/>
        <w:rPr>
          <w:rFonts w:ascii="Arial" w:hAnsi="Arial" w:cs="Arial"/>
        </w:rPr>
      </w:pPr>
      <w:r w:rsidRPr="00EB7488">
        <w:rPr>
          <w:rFonts w:ascii="Arial" w:hAnsi="Arial" w:cs="Arial"/>
        </w:rPr>
        <w:t xml:space="preserve">средства финансијског обезбеђења која се подносе уз понуду у складу са тачком </w:t>
      </w:r>
      <w:r w:rsidR="00C54E62" w:rsidRPr="00C54E62">
        <w:rPr>
          <w:rFonts w:ascii="Arial" w:hAnsi="Arial" w:cs="Arial"/>
        </w:rPr>
        <w:t>5.14</w:t>
      </w:r>
      <w:r w:rsidRPr="00C54E62">
        <w:rPr>
          <w:rFonts w:ascii="Arial" w:hAnsi="Arial" w:cs="Arial"/>
        </w:rPr>
        <w:t>. овог</w:t>
      </w:r>
      <w:r w:rsidRPr="00EB7488">
        <w:rPr>
          <w:rFonts w:ascii="Arial" w:hAnsi="Arial" w:cs="Arial"/>
        </w:rPr>
        <w:t xml:space="preserve"> упутства </w:t>
      </w:r>
    </w:p>
    <w:p w:rsidR="00270FA9" w:rsidRDefault="00270FA9" w:rsidP="00270FA9">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 xml:space="preserve">попуњен, потписан и печатом оверен „Образац трошкова припреме понуде“ по потреби (Образац </w:t>
      </w:r>
      <w:r>
        <w:rPr>
          <w:rFonts w:ascii="Arial" w:hAnsi="Arial" w:cs="Arial"/>
        </w:rPr>
        <w:t>8</w:t>
      </w:r>
      <w:r w:rsidRPr="00A41477">
        <w:rPr>
          <w:rFonts w:ascii="Arial" w:hAnsi="Arial" w:cs="Arial"/>
        </w:rPr>
        <w:t>. из конкурсне документације), по потреби;</w:t>
      </w:r>
    </w:p>
    <w:p w:rsidR="00927D1B" w:rsidRPr="00A41477" w:rsidRDefault="00927D1B" w:rsidP="00270FA9">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 xml:space="preserve">попуњен, потписан и печатом оверен „Образац </w:t>
      </w:r>
      <w:r>
        <w:rPr>
          <w:rFonts w:ascii="Arial" w:hAnsi="Arial" w:cs="Arial"/>
          <w:lang w:val="sr-Cyrl-RS"/>
        </w:rPr>
        <w:t>списак извршилаца</w:t>
      </w:r>
      <w:r w:rsidRPr="00A41477">
        <w:rPr>
          <w:rFonts w:ascii="Arial" w:hAnsi="Arial" w:cs="Arial"/>
        </w:rPr>
        <w:t xml:space="preserve">“ (Образац </w:t>
      </w:r>
      <w:r>
        <w:rPr>
          <w:rFonts w:ascii="Arial" w:hAnsi="Arial" w:cs="Arial"/>
        </w:rPr>
        <w:t>9</w:t>
      </w:r>
      <w:r w:rsidRPr="00A41477">
        <w:rPr>
          <w:rFonts w:ascii="Arial" w:hAnsi="Arial" w:cs="Arial"/>
        </w:rPr>
        <w:t xml:space="preserve">. из конкурсне документације), </w:t>
      </w:r>
    </w:p>
    <w:p w:rsidR="00270FA9" w:rsidRPr="007A416A" w:rsidRDefault="00270FA9" w:rsidP="00270FA9">
      <w:pPr>
        <w:pStyle w:val="ListParagraph"/>
        <w:numPr>
          <w:ilvl w:val="1"/>
          <w:numId w:val="3"/>
        </w:numPr>
        <w:spacing w:after="0" w:line="240" w:lineRule="auto"/>
        <w:ind w:left="1077" w:hanging="357"/>
        <w:jc w:val="both"/>
        <w:rPr>
          <w:rFonts w:ascii="Arial" w:hAnsi="Arial" w:cs="Arial"/>
        </w:rPr>
      </w:pPr>
      <w:r w:rsidRPr="007A416A">
        <w:rPr>
          <w:rFonts w:ascii="Arial" w:hAnsi="Arial" w:cs="Arial"/>
        </w:rPr>
        <w:t xml:space="preserve">потписан и оверен образац „Модел уговора“ </w:t>
      </w:r>
      <w:r>
        <w:rPr>
          <w:rFonts w:ascii="Arial" w:hAnsi="Arial" w:cs="Arial"/>
        </w:rPr>
        <w:t xml:space="preserve">(Образац </w:t>
      </w:r>
      <w:r w:rsidR="00927D1B">
        <w:rPr>
          <w:rFonts w:ascii="Arial" w:hAnsi="Arial" w:cs="Arial"/>
          <w:lang w:val="sr-Cyrl-RS"/>
        </w:rPr>
        <w:t>10</w:t>
      </w:r>
      <w:r>
        <w:rPr>
          <w:rFonts w:ascii="Arial" w:hAnsi="Arial" w:cs="Arial"/>
          <w:lang w:val="en-US"/>
        </w:rPr>
        <w:t>.</w:t>
      </w:r>
      <w:r w:rsidRPr="007A416A">
        <w:rPr>
          <w:rFonts w:ascii="Arial" w:hAnsi="Arial" w:cs="Arial"/>
          <w:lang w:val="sr-Cyrl-RS"/>
        </w:rPr>
        <w:t xml:space="preserve"> </w:t>
      </w:r>
      <w:r w:rsidRPr="007A416A">
        <w:rPr>
          <w:rFonts w:ascii="Arial" w:hAnsi="Arial" w:cs="Arial"/>
        </w:rPr>
        <w:t>из конкурсне документације</w:t>
      </w:r>
      <w:r w:rsidRPr="007A416A">
        <w:rPr>
          <w:rFonts w:ascii="Arial" w:hAnsi="Arial" w:cs="Arial"/>
          <w:lang w:val="ru-RU"/>
        </w:rPr>
        <w:t>)</w:t>
      </w:r>
      <w:r w:rsidRPr="007A416A">
        <w:rPr>
          <w:rFonts w:ascii="Arial" w:hAnsi="Arial" w:cs="Arial"/>
        </w:rPr>
        <w:t>;</w:t>
      </w:r>
    </w:p>
    <w:p w:rsidR="00270FA9" w:rsidRPr="007A416A" w:rsidRDefault="00270FA9" w:rsidP="00270FA9">
      <w:pPr>
        <w:pStyle w:val="ListParagraph"/>
        <w:numPr>
          <w:ilvl w:val="1"/>
          <w:numId w:val="3"/>
        </w:numPr>
        <w:spacing w:after="0" w:line="240" w:lineRule="auto"/>
        <w:ind w:left="1077" w:hanging="357"/>
        <w:jc w:val="both"/>
        <w:rPr>
          <w:rFonts w:ascii="Arial" w:hAnsi="Arial" w:cs="Arial"/>
        </w:rPr>
      </w:pPr>
      <w:r w:rsidRPr="007A416A">
        <w:rPr>
          <w:rFonts w:ascii="Arial" w:hAnsi="Arial" w:cs="Arial"/>
        </w:rPr>
        <w:t xml:space="preserve">потписан и печатом оверен образац „Модел уговора о чувању пословне тајне и поверљивих информација“; </w:t>
      </w:r>
      <w:r>
        <w:rPr>
          <w:rFonts w:ascii="Arial" w:hAnsi="Arial" w:cs="Arial"/>
        </w:rPr>
        <w:t xml:space="preserve">(Образац </w:t>
      </w:r>
      <w:r w:rsidR="00927D1B">
        <w:rPr>
          <w:rFonts w:ascii="Arial" w:hAnsi="Arial" w:cs="Arial"/>
          <w:lang w:val="sr-Cyrl-RS"/>
        </w:rPr>
        <w:t>11</w:t>
      </w:r>
      <w:r>
        <w:rPr>
          <w:rFonts w:ascii="Arial" w:hAnsi="Arial" w:cs="Arial"/>
          <w:lang w:val="sr-Cyrl-RS"/>
        </w:rPr>
        <w:t>.</w:t>
      </w:r>
      <w:r w:rsidRPr="007A416A">
        <w:rPr>
          <w:rFonts w:ascii="Arial" w:hAnsi="Arial" w:cs="Arial"/>
          <w:lang w:val="sr-Cyrl-RS"/>
        </w:rPr>
        <w:t xml:space="preserve"> </w:t>
      </w:r>
      <w:r w:rsidRPr="007A416A">
        <w:rPr>
          <w:rFonts w:ascii="Arial" w:hAnsi="Arial" w:cs="Arial"/>
        </w:rPr>
        <w:t>из конкурсне документације</w:t>
      </w:r>
      <w:r w:rsidRPr="007A416A">
        <w:rPr>
          <w:rFonts w:ascii="Arial" w:hAnsi="Arial" w:cs="Arial"/>
          <w:lang w:val="ru-RU"/>
        </w:rPr>
        <w:t>)</w:t>
      </w:r>
      <w:r w:rsidRPr="007A416A">
        <w:rPr>
          <w:rFonts w:ascii="Arial" w:hAnsi="Arial" w:cs="Arial"/>
        </w:rPr>
        <w:t>;</w:t>
      </w:r>
    </w:p>
    <w:p w:rsidR="00270FA9" w:rsidRPr="00A41477" w:rsidRDefault="00270FA9" w:rsidP="00270FA9">
      <w:pPr>
        <w:pStyle w:val="ListParagraph"/>
        <w:numPr>
          <w:ilvl w:val="1"/>
          <w:numId w:val="3"/>
        </w:numPr>
        <w:spacing w:after="0" w:line="240" w:lineRule="auto"/>
        <w:ind w:left="1080" w:hanging="360"/>
        <w:jc w:val="both"/>
        <w:rPr>
          <w:rFonts w:ascii="Arial" w:hAnsi="Arial" w:cs="Arial"/>
          <w:b/>
        </w:rPr>
      </w:pPr>
      <w:r w:rsidRPr="00A41477">
        <w:rPr>
          <w:rFonts w:ascii="Arial" w:hAnsi="Arial" w:cs="Arial"/>
        </w:rPr>
        <w:t>докази и изјаве о испуњености из члана 75. и 76. Закона у складу са чланом 77. Закон и Одељком 4. конкурсне документације</w:t>
      </w:r>
    </w:p>
    <w:p w:rsidR="00270FA9" w:rsidRPr="00D740F6" w:rsidRDefault="00270FA9" w:rsidP="00270FA9">
      <w:pPr>
        <w:pStyle w:val="ListParagraph"/>
        <w:numPr>
          <w:ilvl w:val="1"/>
          <w:numId w:val="3"/>
        </w:numPr>
        <w:spacing w:after="0" w:line="240" w:lineRule="auto"/>
        <w:ind w:left="1080" w:hanging="360"/>
        <w:jc w:val="both"/>
        <w:rPr>
          <w:rFonts w:ascii="Arial" w:hAnsi="Arial" w:cs="Arial"/>
          <w:b/>
        </w:rPr>
      </w:pPr>
      <w:r w:rsidRPr="00A41477">
        <w:rPr>
          <w:rFonts w:ascii="Arial" w:hAnsi="Arial" w:cs="Arial"/>
          <w:lang w:val="sr-Cyrl-RS"/>
        </w:rPr>
        <w:t>Прилог  о безбедности и здрављу на раду</w:t>
      </w:r>
    </w:p>
    <w:p w:rsidR="00270FA9" w:rsidRDefault="00270FA9" w:rsidP="00270FA9">
      <w:pPr>
        <w:jc w:val="both"/>
        <w:rPr>
          <w:rFonts w:ascii="Arial" w:hAnsi="Arial" w:cs="Arial"/>
          <w:b/>
        </w:rPr>
      </w:pPr>
    </w:p>
    <w:p w:rsidR="00270FA9" w:rsidRPr="0045437F" w:rsidRDefault="00270FA9" w:rsidP="00270FA9">
      <w:pPr>
        <w:jc w:val="both"/>
        <w:rPr>
          <w:rFonts w:ascii="Arial" w:hAnsi="Arial" w:cs="Arial"/>
          <w:b/>
          <w:sz w:val="22"/>
          <w:szCs w:val="22"/>
        </w:rPr>
      </w:pPr>
      <w:r w:rsidRPr="0045437F">
        <w:rPr>
          <w:rFonts w:ascii="Arial" w:hAnsi="Arial" w:cs="Arial"/>
          <w:b/>
          <w:sz w:val="22"/>
          <w:szCs w:val="22"/>
        </w:rPr>
        <w:t>Пожељно  је да сви обрасци и документи који чине обавезну садржину понуде буду сложени према наведеном редоследу</w:t>
      </w:r>
    </w:p>
    <w:p w:rsidR="00270FA9" w:rsidRPr="0045437F" w:rsidRDefault="00270FA9" w:rsidP="00270FA9">
      <w:pPr>
        <w:jc w:val="both"/>
        <w:rPr>
          <w:rFonts w:ascii="Arial" w:hAnsi="Arial" w:cs="Arial"/>
          <w:b/>
          <w:sz w:val="22"/>
          <w:szCs w:val="22"/>
        </w:rPr>
      </w:pPr>
    </w:p>
    <w:p w:rsidR="00270FA9" w:rsidRPr="0045437F" w:rsidRDefault="00270FA9" w:rsidP="00270FA9">
      <w:pPr>
        <w:jc w:val="both"/>
        <w:rPr>
          <w:rFonts w:ascii="Arial" w:hAnsi="Arial" w:cs="Arial"/>
          <w:b/>
          <w:sz w:val="22"/>
          <w:szCs w:val="22"/>
        </w:rPr>
      </w:pPr>
      <w:r w:rsidRPr="0045437F">
        <w:rPr>
          <w:rFonts w:ascii="Arial" w:hAnsi="Arial" w:cs="Arial"/>
          <w:b/>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rsidR="00270FA9" w:rsidRPr="0045437F" w:rsidRDefault="00270FA9" w:rsidP="00270FA9">
      <w:pPr>
        <w:jc w:val="both"/>
        <w:rPr>
          <w:rFonts w:ascii="Arial" w:hAnsi="Arial" w:cs="Arial"/>
          <w:b/>
          <w:sz w:val="22"/>
          <w:szCs w:val="22"/>
        </w:rPr>
      </w:pPr>
    </w:p>
    <w:p w:rsidR="00270FA9" w:rsidRDefault="00270FA9" w:rsidP="00270FA9">
      <w:pPr>
        <w:jc w:val="both"/>
        <w:rPr>
          <w:rFonts w:ascii="Arial" w:hAnsi="Arial" w:cs="Arial"/>
          <w:b/>
          <w:sz w:val="22"/>
          <w:szCs w:val="22"/>
        </w:rPr>
      </w:pPr>
      <w:r w:rsidRPr="0045437F">
        <w:rPr>
          <w:rFonts w:ascii="Arial" w:hAnsi="Arial" w:cs="Arial"/>
          <w:b/>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70FA9" w:rsidRDefault="00270FA9" w:rsidP="00270FA9">
      <w:pPr>
        <w:jc w:val="both"/>
        <w:rPr>
          <w:rFonts w:ascii="Arial" w:hAnsi="Arial" w:cs="Arial"/>
          <w:b/>
          <w:sz w:val="22"/>
          <w:szCs w:val="22"/>
        </w:rPr>
      </w:pPr>
    </w:p>
    <w:p w:rsidR="00270FA9" w:rsidRDefault="00270FA9" w:rsidP="00270FA9">
      <w:pPr>
        <w:jc w:val="both"/>
        <w:rPr>
          <w:rFonts w:ascii="Arial" w:hAnsi="Arial" w:cs="Arial"/>
          <w:b/>
          <w:sz w:val="22"/>
          <w:szCs w:val="22"/>
        </w:rPr>
      </w:pPr>
    </w:p>
    <w:p w:rsidR="00270FA9" w:rsidRPr="00A41477" w:rsidRDefault="00270FA9" w:rsidP="00270FA9">
      <w:pPr>
        <w:pStyle w:val="Heading2"/>
        <w:ind w:left="0" w:firstLine="0"/>
      </w:pPr>
      <w:r>
        <w:rPr>
          <w:lang w:val="sr-Cyrl-RS"/>
        </w:rPr>
        <w:t xml:space="preserve">5.4. </w:t>
      </w:r>
      <w:r w:rsidRPr="00A41477">
        <w:t>РОК ЗА ПОДНОШЕЊЕ ПОНУДА И ОТВАРАЊЕ ПОНУДА</w:t>
      </w:r>
    </w:p>
    <w:p w:rsidR="00270FA9" w:rsidRPr="00A41477" w:rsidRDefault="00270FA9" w:rsidP="00270FA9">
      <w:pPr>
        <w:tabs>
          <w:tab w:val="left" w:pos="993"/>
        </w:tabs>
        <w:jc w:val="both"/>
        <w:rPr>
          <w:rFonts w:ascii="Arial" w:hAnsi="Arial" w:cs="Arial"/>
          <w:sz w:val="22"/>
          <w:szCs w:val="22"/>
        </w:rPr>
      </w:pPr>
    </w:p>
    <w:p w:rsidR="00270FA9" w:rsidRPr="00A41477" w:rsidRDefault="00270FA9" w:rsidP="00270FA9">
      <w:pPr>
        <w:ind w:firstLine="710"/>
        <w:jc w:val="both"/>
        <w:rPr>
          <w:rFonts w:ascii="Arial" w:hAnsi="Arial" w:cs="Arial"/>
          <w:sz w:val="22"/>
          <w:szCs w:val="22"/>
        </w:rPr>
      </w:pPr>
      <w:r w:rsidRPr="00A41477">
        <w:rPr>
          <w:rFonts w:ascii="Arial" w:hAnsi="Arial" w:cs="Arial"/>
          <w:sz w:val="22"/>
          <w:szCs w:val="22"/>
        </w:rPr>
        <w:t xml:space="preserve">Благовременим се сматрају понуде које су примљене и оверене печатом пријема у писарници Наручиоца, у складу са Позивом за подношење понуда објављеним на Порталу јавних набавки,без обзира на начин на који су послате. </w:t>
      </w:r>
    </w:p>
    <w:p w:rsidR="00270FA9" w:rsidRPr="00A41477" w:rsidRDefault="00270FA9" w:rsidP="00270FA9">
      <w:pPr>
        <w:ind w:firstLine="710"/>
        <w:jc w:val="both"/>
        <w:rPr>
          <w:rFonts w:ascii="Arial" w:hAnsi="Arial" w:cs="Arial"/>
          <w:sz w:val="22"/>
          <w:szCs w:val="22"/>
        </w:rPr>
      </w:pPr>
      <w:r w:rsidRPr="00A41477">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70FA9" w:rsidRPr="00A41477" w:rsidRDefault="00270FA9" w:rsidP="00871B40">
      <w:pPr>
        <w:jc w:val="both"/>
        <w:rPr>
          <w:rFonts w:ascii="Arial" w:hAnsi="Arial" w:cs="Arial"/>
          <w:sz w:val="22"/>
          <w:szCs w:val="22"/>
        </w:rPr>
      </w:pPr>
      <w:r w:rsidRPr="00A41477">
        <w:rPr>
          <w:rFonts w:ascii="Arial" w:hAnsi="Arial" w:cs="Arial"/>
          <w:sz w:val="22"/>
          <w:szCs w:val="22"/>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13.</w:t>
      </w:r>
    </w:p>
    <w:p w:rsidR="00270FA9" w:rsidRPr="00A41477" w:rsidRDefault="00270FA9" w:rsidP="00871B40">
      <w:pPr>
        <w:jc w:val="both"/>
        <w:rPr>
          <w:rFonts w:ascii="Arial" w:hAnsi="Arial" w:cs="Arial"/>
          <w:sz w:val="22"/>
          <w:szCs w:val="22"/>
        </w:rPr>
      </w:pPr>
      <w:r w:rsidRPr="00A41477">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FA70C6">
        <w:rPr>
          <w:rFonts w:ascii="Arial" w:hAnsi="Arial" w:cs="Arial"/>
          <w:b/>
          <w:i/>
          <w:sz w:val="22"/>
          <w:szCs w:val="22"/>
        </w:rPr>
        <w:t xml:space="preserve">писано </w:t>
      </w:r>
      <w:r w:rsidRPr="000D6D4B">
        <w:rPr>
          <w:rFonts w:ascii="Arial" w:hAnsi="Arial" w:cs="Arial"/>
          <w:i/>
          <w:sz w:val="22"/>
          <w:szCs w:val="22"/>
        </w:rPr>
        <w:t>овлашћење за учествовање у овом поступку</w:t>
      </w:r>
      <w:r w:rsidRPr="00A41477">
        <w:rPr>
          <w:rFonts w:ascii="Arial" w:hAnsi="Arial" w:cs="Arial"/>
          <w:sz w:val="22"/>
          <w:szCs w:val="22"/>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70FA9" w:rsidRPr="00A41477" w:rsidRDefault="00270FA9" w:rsidP="00871B40">
      <w:pPr>
        <w:jc w:val="both"/>
        <w:rPr>
          <w:rFonts w:ascii="Arial" w:hAnsi="Arial" w:cs="Arial"/>
          <w:sz w:val="22"/>
          <w:szCs w:val="22"/>
        </w:rPr>
      </w:pPr>
      <w:r w:rsidRPr="00A41477">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270FA9" w:rsidRPr="00A41477" w:rsidRDefault="00270FA9" w:rsidP="00871B40">
      <w:pPr>
        <w:jc w:val="both"/>
        <w:rPr>
          <w:rFonts w:ascii="Arial" w:hAnsi="Arial" w:cs="Arial"/>
          <w:sz w:val="22"/>
          <w:szCs w:val="22"/>
        </w:rPr>
      </w:pPr>
      <w:r w:rsidRPr="00A4147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270FA9" w:rsidRDefault="00270FA9" w:rsidP="00270FA9">
      <w:pPr>
        <w:jc w:val="both"/>
        <w:rPr>
          <w:rFonts w:ascii="Arial" w:hAnsi="Arial" w:cs="Arial"/>
          <w:b/>
          <w:sz w:val="22"/>
          <w:szCs w:val="22"/>
        </w:rPr>
      </w:pPr>
      <w:r w:rsidRPr="00A41477">
        <w:rPr>
          <w:rFonts w:ascii="Arial" w:hAnsi="Arial" w:cs="Arial"/>
          <w:sz w:val="22"/>
          <w:szCs w:val="22"/>
        </w:rPr>
        <w:t>Наручилац ће у року од 3 (</w:t>
      </w:r>
      <w:r>
        <w:rPr>
          <w:rFonts w:ascii="Arial" w:hAnsi="Arial" w:cs="Arial"/>
          <w:sz w:val="22"/>
          <w:szCs w:val="22"/>
          <w:lang w:val="sr-Cyrl-RS"/>
        </w:rPr>
        <w:t xml:space="preserve">словима: </w:t>
      </w:r>
      <w:r w:rsidRPr="00A41477">
        <w:rPr>
          <w:rFonts w:ascii="Arial" w:hAnsi="Arial" w:cs="Arial"/>
          <w:sz w:val="22"/>
          <w:szCs w:val="22"/>
        </w:rPr>
        <w:t>три) дана од дана окончања поступка отварања понуда поштом или електронским путем доставити записник о отварању</w:t>
      </w:r>
    </w:p>
    <w:p w:rsidR="00270FA9" w:rsidRPr="00A41477" w:rsidRDefault="00270FA9" w:rsidP="00270FA9">
      <w:pPr>
        <w:jc w:val="both"/>
        <w:rPr>
          <w:rFonts w:ascii="Arial" w:hAnsi="Arial" w:cs="Arial"/>
          <w:sz w:val="22"/>
          <w:szCs w:val="22"/>
        </w:rPr>
      </w:pPr>
    </w:p>
    <w:p w:rsidR="00270FA9" w:rsidRPr="00A41477" w:rsidRDefault="00270FA9" w:rsidP="00270FA9">
      <w:pPr>
        <w:rPr>
          <w:rFonts w:ascii="Arial" w:hAnsi="Arial" w:cs="Arial"/>
          <w:b/>
          <w:sz w:val="22"/>
          <w:szCs w:val="22"/>
        </w:rPr>
      </w:pPr>
      <w:r>
        <w:rPr>
          <w:rFonts w:ascii="Arial" w:hAnsi="Arial" w:cs="Arial"/>
          <w:b/>
          <w:sz w:val="22"/>
          <w:szCs w:val="22"/>
        </w:rPr>
        <w:t xml:space="preserve">5.5. </w:t>
      </w:r>
      <w:r w:rsidRPr="00A41477">
        <w:rPr>
          <w:rFonts w:ascii="Arial" w:hAnsi="Arial" w:cs="Arial"/>
          <w:b/>
          <w:sz w:val="22"/>
          <w:szCs w:val="22"/>
        </w:rPr>
        <w:t>ЕЛЕМЕНТИ УГОВОРА О КОЈИМА ЋЕ СЕ ПРЕГОВАРАТИ И НАЧИН ПРЕГОВАРАЊА</w:t>
      </w:r>
    </w:p>
    <w:p w:rsidR="00270FA9" w:rsidRPr="00A41477" w:rsidRDefault="00270FA9" w:rsidP="00270FA9">
      <w:pPr>
        <w:rPr>
          <w:rFonts w:ascii="Arial" w:hAnsi="Arial" w:cs="Arial"/>
          <w:b/>
          <w:sz w:val="22"/>
          <w:szCs w:val="22"/>
        </w:rPr>
      </w:pPr>
    </w:p>
    <w:p w:rsidR="00270FA9" w:rsidRDefault="00270FA9" w:rsidP="00270FA9">
      <w:pPr>
        <w:jc w:val="both"/>
        <w:rPr>
          <w:rFonts w:ascii="Arial" w:hAnsi="Arial" w:cs="Arial"/>
          <w:sz w:val="22"/>
          <w:szCs w:val="22"/>
        </w:rPr>
      </w:pPr>
      <w:r w:rsidRPr="00A41477">
        <w:rPr>
          <w:rFonts w:ascii="Arial" w:hAnsi="Arial" w:cs="Arial"/>
          <w:sz w:val="22"/>
          <w:szCs w:val="22"/>
        </w:rPr>
        <w:t xml:space="preserve">Елемент уговора о којем ће се преговарати је </w:t>
      </w:r>
      <w:r w:rsidRPr="00A41477">
        <w:rPr>
          <w:rFonts w:ascii="Arial" w:hAnsi="Arial" w:cs="Arial"/>
          <w:b/>
          <w:sz w:val="22"/>
          <w:szCs w:val="22"/>
        </w:rPr>
        <w:t>укупна</w:t>
      </w:r>
      <w:r w:rsidRPr="00A41477">
        <w:rPr>
          <w:rFonts w:ascii="Arial" w:hAnsi="Arial" w:cs="Arial"/>
          <w:b/>
          <w:sz w:val="22"/>
          <w:szCs w:val="22"/>
          <w:lang w:val="sr-Cyrl-RS"/>
        </w:rPr>
        <w:t xml:space="preserve"> </w:t>
      </w:r>
      <w:r w:rsidRPr="00A41477">
        <w:rPr>
          <w:rFonts w:ascii="Arial" w:hAnsi="Arial" w:cs="Arial"/>
          <w:b/>
          <w:sz w:val="22"/>
          <w:szCs w:val="22"/>
        </w:rPr>
        <w:t>понуђена цена</w:t>
      </w:r>
      <w:r w:rsidRPr="00A41477">
        <w:rPr>
          <w:rFonts w:ascii="Arial" w:hAnsi="Arial" w:cs="Arial"/>
          <w:sz w:val="22"/>
          <w:szCs w:val="22"/>
        </w:rPr>
        <w:t xml:space="preserve"> а преговарање ће се обавити у </w:t>
      </w:r>
      <w:r w:rsidRPr="00F7549B">
        <w:rPr>
          <w:rFonts w:ascii="Arial" w:hAnsi="Arial" w:cs="Arial"/>
          <w:b/>
          <w:sz w:val="22"/>
          <w:szCs w:val="22"/>
          <w:lang w:val="sr-Cyrl-RS"/>
        </w:rPr>
        <w:t>2 (словима:</w:t>
      </w:r>
      <w:r w:rsidRPr="00F7549B">
        <w:rPr>
          <w:rFonts w:ascii="Arial" w:hAnsi="Arial" w:cs="Arial"/>
          <w:b/>
          <w:sz w:val="22"/>
          <w:szCs w:val="22"/>
        </w:rPr>
        <w:t>два</w:t>
      </w:r>
      <w:r w:rsidRPr="00F7549B">
        <w:rPr>
          <w:rFonts w:ascii="Arial" w:hAnsi="Arial" w:cs="Arial"/>
          <w:b/>
          <w:sz w:val="22"/>
          <w:szCs w:val="22"/>
          <w:lang w:val="sr-Cyrl-RS"/>
        </w:rPr>
        <w:t xml:space="preserve"> </w:t>
      </w:r>
      <w:r w:rsidRPr="00F7549B">
        <w:rPr>
          <w:rFonts w:ascii="Arial" w:hAnsi="Arial" w:cs="Arial"/>
          <w:b/>
          <w:sz w:val="22"/>
          <w:szCs w:val="22"/>
        </w:rPr>
        <w:t>круга</w:t>
      </w:r>
      <w:r w:rsidRPr="00F7549B">
        <w:rPr>
          <w:rFonts w:ascii="Arial" w:hAnsi="Arial" w:cs="Arial"/>
          <w:b/>
          <w:sz w:val="22"/>
          <w:szCs w:val="22"/>
          <w:lang w:val="sr-Cyrl-RS"/>
        </w:rPr>
        <w:t>)</w:t>
      </w:r>
      <w:r w:rsidRPr="00A41477">
        <w:rPr>
          <w:rFonts w:ascii="Arial" w:hAnsi="Arial" w:cs="Arial"/>
          <w:sz w:val="22"/>
          <w:szCs w:val="22"/>
        </w:rPr>
        <w:t>, на дан отварања понуда, одмах након отварања понуда,  и то тако да ће понуђач у затвореној коверти понудити цену за први круг</w:t>
      </w:r>
      <w:r w:rsidRPr="00A41477">
        <w:rPr>
          <w:rFonts w:ascii="Arial" w:hAnsi="Arial" w:cs="Arial"/>
          <w:sz w:val="22"/>
          <w:szCs w:val="22"/>
          <w:lang w:val="sr-Cyrl-RS"/>
        </w:rPr>
        <w:t xml:space="preserve"> </w:t>
      </w:r>
      <w:r w:rsidRPr="00A41477">
        <w:rPr>
          <w:rFonts w:ascii="Arial" w:hAnsi="Arial" w:cs="Arial"/>
          <w:b/>
          <w:sz w:val="22"/>
          <w:szCs w:val="22"/>
        </w:rPr>
        <w:t>(понуђач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w:t>
      </w:r>
      <w:r w:rsidRPr="00A41477">
        <w:rPr>
          <w:rFonts w:ascii="Arial" w:hAnsi="Arial" w:cs="Arial"/>
          <w:sz w:val="22"/>
          <w:szCs w:val="22"/>
        </w:rPr>
        <w:t>,а затим,</w:t>
      </w:r>
      <w:r>
        <w:rPr>
          <w:rFonts w:ascii="Arial" w:hAnsi="Arial" w:cs="Arial"/>
          <w:sz w:val="22"/>
          <w:szCs w:val="22"/>
          <w:lang w:val="sr-Cyrl-RS"/>
        </w:rPr>
        <w:t xml:space="preserve"> </w:t>
      </w:r>
      <w:r w:rsidRPr="00A41477">
        <w:rPr>
          <w:rFonts w:ascii="Arial" w:hAnsi="Arial" w:cs="Arial"/>
          <w:sz w:val="22"/>
          <w:szCs w:val="22"/>
        </w:rPr>
        <w:t xml:space="preserve">на исти начин ће понудити цену за други круг преговарања. </w:t>
      </w:r>
    </w:p>
    <w:p w:rsidR="00270FA9" w:rsidRDefault="00270FA9" w:rsidP="00270FA9">
      <w:pPr>
        <w:jc w:val="both"/>
        <w:rPr>
          <w:rFonts w:ascii="Arial" w:hAnsi="Arial" w:cs="Arial"/>
          <w:sz w:val="22"/>
          <w:szCs w:val="22"/>
        </w:rPr>
      </w:pPr>
    </w:p>
    <w:p w:rsidR="00270FA9" w:rsidRPr="00A41477" w:rsidRDefault="00270FA9" w:rsidP="00270FA9">
      <w:pPr>
        <w:jc w:val="both"/>
        <w:rPr>
          <w:rFonts w:ascii="Arial" w:hAnsi="Arial" w:cs="Arial"/>
          <w:sz w:val="22"/>
          <w:szCs w:val="22"/>
        </w:rPr>
      </w:pPr>
      <w:r w:rsidRPr="00A41477">
        <w:rPr>
          <w:rFonts w:ascii="Arial" w:hAnsi="Arial" w:cs="Arial"/>
          <w:sz w:val="22"/>
          <w:szCs w:val="22"/>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A41477">
        <w:rPr>
          <w:rFonts w:ascii="Arial" w:hAnsi="Arial" w:cs="Arial"/>
          <w:sz w:val="22"/>
          <w:szCs w:val="22"/>
        </w:rPr>
        <w:t xml:space="preserve">На основу коначно понуђене цене </w:t>
      </w:r>
      <w:r w:rsidRPr="00A41477">
        <w:rPr>
          <w:rFonts w:ascii="Arial" w:hAnsi="Arial" w:cs="Arial"/>
          <w:sz w:val="22"/>
          <w:szCs w:val="22"/>
          <w:lang w:val="sr-Cyrl-RS"/>
        </w:rPr>
        <w:t xml:space="preserve">комисија за јавну набавку </w:t>
      </w:r>
      <w:r w:rsidRPr="00A41477">
        <w:rPr>
          <w:rFonts w:ascii="Arial" w:hAnsi="Arial" w:cs="Arial"/>
          <w:sz w:val="22"/>
          <w:szCs w:val="22"/>
        </w:rPr>
        <w:t xml:space="preserve">ће </w:t>
      </w:r>
      <w:r w:rsidRPr="00A41477">
        <w:rPr>
          <w:rFonts w:ascii="Arial" w:hAnsi="Arial" w:cs="Arial"/>
          <w:sz w:val="22"/>
          <w:szCs w:val="22"/>
          <w:lang w:val="sr-Cyrl-RS"/>
        </w:rPr>
        <w:t>сачинити извештај о стручној оцени понуда</w:t>
      </w:r>
      <w:r w:rsidRPr="00A41477">
        <w:rPr>
          <w:rFonts w:ascii="Arial" w:hAnsi="Arial" w:cs="Arial"/>
          <w:sz w:val="22"/>
          <w:szCs w:val="22"/>
        </w:rPr>
        <w:t>.</w:t>
      </w:r>
    </w:p>
    <w:p w:rsidR="00270FA9" w:rsidRPr="00A41477" w:rsidRDefault="00270FA9" w:rsidP="00270FA9">
      <w:pPr>
        <w:jc w:val="both"/>
        <w:rPr>
          <w:rFonts w:ascii="Arial" w:hAnsi="Arial" w:cs="Arial"/>
          <w:sz w:val="22"/>
          <w:szCs w:val="22"/>
        </w:rPr>
      </w:pPr>
    </w:p>
    <w:p w:rsidR="00270FA9" w:rsidRPr="00A41477" w:rsidRDefault="00270FA9" w:rsidP="00270FA9">
      <w:pPr>
        <w:jc w:val="both"/>
        <w:rPr>
          <w:rFonts w:ascii="Arial" w:hAnsi="Arial" w:cs="Arial"/>
          <w:sz w:val="22"/>
          <w:szCs w:val="22"/>
        </w:rPr>
      </w:pPr>
      <w:r w:rsidRPr="00A41477">
        <w:rPr>
          <w:rFonts w:ascii="Arial" w:hAnsi="Arial" w:cs="Arial"/>
          <w:sz w:val="22"/>
          <w:szCs w:val="22"/>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270FA9" w:rsidRPr="00A41477" w:rsidRDefault="00270FA9" w:rsidP="00270FA9">
      <w:pPr>
        <w:jc w:val="both"/>
        <w:rPr>
          <w:rFonts w:ascii="Arial" w:hAnsi="Arial" w:cs="Arial"/>
          <w:sz w:val="22"/>
          <w:szCs w:val="22"/>
        </w:rPr>
      </w:pPr>
    </w:p>
    <w:p w:rsidR="00270FA9" w:rsidRPr="00D740F6" w:rsidRDefault="00270FA9" w:rsidP="00270FA9">
      <w:pPr>
        <w:jc w:val="both"/>
        <w:rPr>
          <w:rFonts w:ascii="Arial" w:hAnsi="Arial" w:cs="Arial"/>
          <w:b/>
          <w:sz w:val="22"/>
          <w:szCs w:val="22"/>
        </w:rPr>
      </w:pPr>
      <w:r w:rsidRPr="00D740F6">
        <w:rPr>
          <w:rFonts w:ascii="Arial" w:hAnsi="Arial" w:cs="Arial"/>
          <w:b/>
          <w:sz w:val="22"/>
          <w:szCs w:val="22"/>
        </w:rPr>
        <w:t>Цена о којој се преговара је УКУПНА ВРЕДНОСТ из Обрасца понуде.</w:t>
      </w:r>
    </w:p>
    <w:p w:rsidR="00270FA9" w:rsidRPr="00A41477" w:rsidRDefault="00270FA9" w:rsidP="00270FA9">
      <w:pPr>
        <w:jc w:val="both"/>
        <w:rPr>
          <w:rFonts w:ascii="Arial" w:hAnsi="Arial" w:cs="Arial"/>
          <w:sz w:val="22"/>
          <w:szCs w:val="22"/>
        </w:rPr>
      </w:pPr>
    </w:p>
    <w:p w:rsidR="00270FA9" w:rsidRPr="00A41477" w:rsidRDefault="00270FA9" w:rsidP="00270FA9">
      <w:pPr>
        <w:jc w:val="both"/>
        <w:rPr>
          <w:rFonts w:ascii="Arial" w:hAnsi="Arial" w:cs="Arial"/>
          <w:sz w:val="22"/>
          <w:szCs w:val="22"/>
        </w:rPr>
      </w:pPr>
      <w:r w:rsidRPr="00A41477">
        <w:rPr>
          <w:rFonts w:ascii="Arial" w:hAnsi="Arial" w:cs="Arial"/>
          <w:sz w:val="22"/>
          <w:szCs w:val="22"/>
        </w:rPr>
        <w:t>Током преговарања водиће се Записник о преговарању.</w:t>
      </w:r>
    </w:p>
    <w:p w:rsidR="00270FA9" w:rsidRPr="00A41477" w:rsidRDefault="00270FA9" w:rsidP="00270FA9">
      <w:pPr>
        <w:jc w:val="both"/>
        <w:rPr>
          <w:rFonts w:ascii="Arial" w:hAnsi="Arial" w:cs="Arial"/>
          <w:sz w:val="22"/>
          <w:szCs w:val="22"/>
        </w:rPr>
      </w:pPr>
    </w:p>
    <w:p w:rsidR="00270FA9" w:rsidRPr="00A41477" w:rsidRDefault="00270FA9" w:rsidP="00270FA9">
      <w:pPr>
        <w:tabs>
          <w:tab w:val="left" w:pos="709"/>
        </w:tabs>
        <w:jc w:val="both"/>
        <w:rPr>
          <w:rFonts w:ascii="Arial" w:hAnsi="Arial" w:cs="Arial"/>
          <w:sz w:val="22"/>
          <w:szCs w:val="22"/>
        </w:rPr>
      </w:pPr>
      <w:r w:rsidRPr="00A41477">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A41477">
        <w:rPr>
          <w:rFonts w:ascii="Arial" w:hAnsi="Arial" w:cs="Arial"/>
          <w:sz w:val="22"/>
          <w:szCs w:val="22"/>
          <w:lang w:val="sr-Latn-CS"/>
        </w:rPr>
        <w:t>,</w:t>
      </w:r>
      <w:r w:rsidRPr="00A41477">
        <w:rPr>
          <w:rFonts w:ascii="Arial" w:hAnsi="Arial" w:cs="Arial"/>
          <w:sz w:val="22"/>
          <w:szCs w:val="22"/>
        </w:rPr>
        <w:t xml:space="preserve"> извршиће се на основу понуђене цене из достављене писане понуде – Обрасца понуде.</w:t>
      </w:r>
    </w:p>
    <w:p w:rsidR="00270FA9" w:rsidRPr="00A41477" w:rsidRDefault="00270FA9" w:rsidP="00270FA9">
      <w:pPr>
        <w:jc w:val="both"/>
        <w:rPr>
          <w:rFonts w:ascii="Arial" w:hAnsi="Arial" w:cs="Arial"/>
          <w:sz w:val="22"/>
          <w:szCs w:val="22"/>
        </w:rPr>
      </w:pPr>
    </w:p>
    <w:p w:rsidR="00270FA9" w:rsidRPr="00A41477" w:rsidRDefault="00270FA9" w:rsidP="00270FA9">
      <w:pPr>
        <w:jc w:val="both"/>
        <w:rPr>
          <w:rFonts w:ascii="Arial" w:hAnsi="Arial" w:cs="Arial"/>
          <w:sz w:val="22"/>
          <w:szCs w:val="22"/>
        </w:rPr>
      </w:pPr>
      <w:r w:rsidRPr="00A41477">
        <w:rPr>
          <w:rFonts w:ascii="Arial" w:hAnsi="Arial" w:cs="Arial"/>
          <w:sz w:val="22"/>
          <w:szCs w:val="22"/>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w:t>
      </w:r>
      <w:r>
        <w:rPr>
          <w:rFonts w:ascii="Arial" w:hAnsi="Arial" w:cs="Arial"/>
          <w:sz w:val="22"/>
          <w:szCs w:val="22"/>
        </w:rPr>
        <w:t>1000/0420/2017</w:t>
      </w:r>
      <w:r w:rsidRPr="00A41477">
        <w:rPr>
          <w:rFonts w:ascii="Arial" w:hAnsi="Arial" w:cs="Arial"/>
          <w:sz w:val="22"/>
          <w:szCs w:val="22"/>
        </w:rPr>
        <w:t>, потписати Образац 2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270FA9" w:rsidRDefault="00270FA9" w:rsidP="003C616B">
      <w:pPr>
        <w:jc w:val="both"/>
        <w:rPr>
          <w:rFonts w:ascii="Arial" w:hAnsi="Arial" w:cs="Arial"/>
          <w:b/>
          <w:sz w:val="22"/>
          <w:szCs w:val="22"/>
        </w:rPr>
      </w:pPr>
    </w:p>
    <w:p w:rsidR="00C54E62" w:rsidRDefault="00C54E62" w:rsidP="003C616B">
      <w:pPr>
        <w:jc w:val="both"/>
        <w:rPr>
          <w:rFonts w:ascii="Arial" w:hAnsi="Arial" w:cs="Arial"/>
          <w:b/>
          <w:sz w:val="22"/>
          <w:szCs w:val="22"/>
        </w:rPr>
      </w:pPr>
    </w:p>
    <w:p w:rsidR="00C54E62" w:rsidRDefault="00C54E62" w:rsidP="003C616B">
      <w:pPr>
        <w:jc w:val="both"/>
        <w:rPr>
          <w:rFonts w:ascii="Arial" w:hAnsi="Arial" w:cs="Arial"/>
          <w:b/>
          <w:sz w:val="22"/>
          <w:szCs w:val="22"/>
        </w:rPr>
      </w:pPr>
    </w:p>
    <w:p w:rsidR="003C616B" w:rsidRPr="00A41477" w:rsidRDefault="003C616B" w:rsidP="003C616B">
      <w:pPr>
        <w:suppressAutoHyphens w:val="0"/>
        <w:rPr>
          <w:rFonts w:ascii="Arial" w:hAnsi="Arial" w:cs="Arial"/>
          <w:sz w:val="22"/>
          <w:szCs w:val="22"/>
        </w:rPr>
      </w:pPr>
    </w:p>
    <w:p w:rsidR="003C616B" w:rsidRPr="00A41477" w:rsidRDefault="00CC6427" w:rsidP="008B0322">
      <w:pPr>
        <w:pStyle w:val="Heading10"/>
        <w:ind w:left="0" w:firstLine="0"/>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297798704"/>
      <w:bookmarkStart w:id="194" w:name="_Toc310433002"/>
      <w:bookmarkStart w:id="195" w:name="_Toc362821709"/>
      <w:bookmarkStart w:id="196" w:name="_Toc430697419"/>
      <w:bookmarkStart w:id="197" w:name="_Toc46335498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lang w:val="sr-Cyrl-RS"/>
        </w:rPr>
        <w:t>5.6</w:t>
      </w:r>
      <w:r w:rsidR="008B0322">
        <w:rPr>
          <w:lang w:val="sr-Cyrl-RS"/>
        </w:rPr>
        <w:t xml:space="preserve"> </w:t>
      </w:r>
      <w:r w:rsidR="003C616B" w:rsidRPr="00A41477">
        <w:t xml:space="preserve">УПУТСТВО ПОНУЂАЧИМА </w:t>
      </w:r>
      <w:bookmarkEnd w:id="193"/>
      <w:bookmarkEnd w:id="194"/>
      <w:bookmarkEnd w:id="195"/>
      <w:bookmarkEnd w:id="196"/>
      <w:r w:rsidR="003C616B" w:rsidRPr="00A41477">
        <w:t>КАКО ДА САЧИНЕ ПОНУДУ</w:t>
      </w:r>
      <w:bookmarkEnd w:id="197"/>
    </w:p>
    <w:p w:rsidR="003C616B" w:rsidRPr="00A41477" w:rsidRDefault="003C616B" w:rsidP="003C616B">
      <w:pPr>
        <w:jc w:val="both"/>
        <w:rPr>
          <w:rFonts w:ascii="Arial" w:hAnsi="Arial" w:cs="Arial"/>
          <w:sz w:val="22"/>
          <w:szCs w:val="22"/>
          <w:lang w:val="ru-RU"/>
        </w:rPr>
      </w:pPr>
    </w:p>
    <w:p w:rsidR="003C616B" w:rsidRPr="00A41477" w:rsidRDefault="003C616B" w:rsidP="003C616B">
      <w:pPr>
        <w:jc w:val="both"/>
        <w:rPr>
          <w:rFonts w:ascii="Arial" w:hAnsi="Arial" w:cs="Arial"/>
          <w:sz w:val="22"/>
          <w:szCs w:val="22"/>
        </w:rPr>
      </w:pPr>
      <w:r w:rsidRPr="00A41477">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C616B" w:rsidRPr="00A41477" w:rsidRDefault="003C616B" w:rsidP="003C616B">
      <w:pPr>
        <w:jc w:val="both"/>
        <w:rPr>
          <w:rFonts w:ascii="Arial" w:hAnsi="Arial" w:cs="Arial"/>
          <w:sz w:val="22"/>
          <w:szCs w:val="22"/>
        </w:rPr>
      </w:pPr>
      <w:r w:rsidRPr="00A41477">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C616B" w:rsidRPr="00A41477" w:rsidRDefault="003C616B" w:rsidP="003C616B">
      <w:pPr>
        <w:jc w:val="both"/>
        <w:rPr>
          <w:rFonts w:ascii="Arial" w:hAnsi="Arial" w:cs="Arial"/>
          <w:sz w:val="22"/>
          <w:szCs w:val="22"/>
        </w:rPr>
      </w:pPr>
      <w:r w:rsidRPr="00A41477">
        <w:rPr>
          <w:rFonts w:ascii="Arial" w:hAnsi="Arial" w:cs="Arial"/>
          <w:sz w:val="22"/>
          <w:szCs w:val="22"/>
        </w:rPr>
        <w:t xml:space="preserve">Врста, техничке карактеристике и спецификација предмета </w:t>
      </w:r>
      <w:r w:rsidR="00270FA9">
        <w:rPr>
          <w:rFonts w:ascii="Arial" w:hAnsi="Arial" w:cs="Arial"/>
          <w:sz w:val="22"/>
          <w:szCs w:val="22"/>
        </w:rPr>
        <w:t>јавне набавке дата је у Одељку 3</w:t>
      </w:r>
      <w:r w:rsidRPr="00A41477">
        <w:rPr>
          <w:rFonts w:ascii="Arial" w:hAnsi="Arial" w:cs="Arial"/>
          <w:sz w:val="22"/>
          <w:szCs w:val="22"/>
        </w:rPr>
        <w:t>. конкурсне документације.</w:t>
      </w:r>
    </w:p>
    <w:p w:rsidR="003C616B" w:rsidRDefault="003C616B" w:rsidP="00270FA9">
      <w:pPr>
        <w:pStyle w:val="Heading2"/>
        <w:ind w:left="0" w:firstLine="0"/>
      </w:pPr>
      <w:bookmarkStart w:id="198" w:name="_Toc297798705"/>
    </w:p>
    <w:p w:rsidR="00270FA9" w:rsidRPr="00A41477" w:rsidRDefault="00CC6427" w:rsidP="00270FA9">
      <w:pPr>
        <w:pStyle w:val="Heading2"/>
        <w:ind w:left="0" w:firstLine="0"/>
      </w:pPr>
      <w:bookmarkStart w:id="199" w:name="_Toc297798706"/>
      <w:bookmarkStart w:id="200" w:name="_Toc430697695"/>
      <w:bookmarkStart w:id="201" w:name="_Toc463354987"/>
      <w:bookmarkEnd w:id="198"/>
      <w:r>
        <w:t>5.7</w:t>
      </w:r>
      <w:r w:rsidR="00270FA9">
        <w:t>.</w:t>
      </w:r>
      <w:r w:rsidR="00270FA9" w:rsidRPr="00A41477">
        <w:t>ПОДНОШЕЊЕ</w:t>
      </w:r>
      <w:bookmarkEnd w:id="199"/>
      <w:r w:rsidR="00270FA9" w:rsidRPr="00A41477">
        <w:t>, ИЗМЕНА, ДОПУНА И ОПОЗИВ ПОНУДЕ</w:t>
      </w:r>
      <w:bookmarkEnd w:id="200"/>
      <w:bookmarkEnd w:id="201"/>
    </w:p>
    <w:p w:rsidR="00270FA9" w:rsidRPr="00A41477" w:rsidRDefault="00270FA9" w:rsidP="00270FA9">
      <w:pPr>
        <w:autoSpaceDE w:val="0"/>
        <w:autoSpaceDN w:val="0"/>
        <w:adjustRightInd w:val="0"/>
        <w:ind w:firstLine="720"/>
        <w:jc w:val="both"/>
        <w:rPr>
          <w:rFonts w:ascii="Arial" w:hAnsi="Arial" w:cs="Arial"/>
          <w:sz w:val="22"/>
          <w:szCs w:val="22"/>
        </w:rPr>
      </w:pPr>
    </w:p>
    <w:p w:rsidR="00270FA9" w:rsidRDefault="00270FA9" w:rsidP="00270FA9">
      <w:pPr>
        <w:autoSpaceDE w:val="0"/>
        <w:autoSpaceDN w:val="0"/>
        <w:adjustRightInd w:val="0"/>
        <w:jc w:val="both"/>
        <w:rPr>
          <w:rFonts w:ascii="Arial" w:hAnsi="Arial" w:cs="Arial"/>
          <w:sz w:val="22"/>
          <w:szCs w:val="22"/>
        </w:rPr>
      </w:pPr>
      <w:r w:rsidRPr="00A41477">
        <w:rPr>
          <w:rFonts w:ascii="Arial" w:hAnsi="Arial" w:cs="Arial"/>
          <w:sz w:val="22"/>
          <w:szCs w:val="22"/>
        </w:rPr>
        <w:t>Понуђач може поднети само једну понуду.</w:t>
      </w:r>
    </w:p>
    <w:p w:rsidR="00270FA9" w:rsidRPr="00A41477" w:rsidRDefault="00270FA9" w:rsidP="00270FA9">
      <w:pPr>
        <w:autoSpaceDE w:val="0"/>
        <w:autoSpaceDN w:val="0"/>
        <w:adjustRightInd w:val="0"/>
        <w:jc w:val="both"/>
        <w:rPr>
          <w:rFonts w:ascii="Arial" w:hAnsi="Arial" w:cs="Arial"/>
          <w:sz w:val="22"/>
          <w:szCs w:val="22"/>
        </w:rPr>
      </w:pPr>
      <w:r w:rsidRPr="00A41477">
        <w:rPr>
          <w:rFonts w:ascii="Arial" w:hAnsi="Arial" w:cs="Arial"/>
          <w:sz w:val="22"/>
          <w:szCs w:val="22"/>
        </w:rPr>
        <w:t>Понуду м</w:t>
      </w:r>
      <w:r>
        <w:rPr>
          <w:rFonts w:ascii="Arial" w:hAnsi="Arial" w:cs="Arial"/>
          <w:sz w:val="22"/>
          <w:szCs w:val="22"/>
        </w:rPr>
        <w:t>оже поднети понуђач самостално.</w:t>
      </w:r>
    </w:p>
    <w:p w:rsidR="00270FA9" w:rsidRDefault="00270FA9" w:rsidP="00270FA9">
      <w:pPr>
        <w:ind w:firstLine="708"/>
        <w:jc w:val="both"/>
        <w:rPr>
          <w:rFonts w:ascii="Arial" w:hAnsi="Arial" w:cs="Arial"/>
          <w:sz w:val="22"/>
          <w:szCs w:val="22"/>
        </w:rPr>
      </w:pPr>
    </w:p>
    <w:p w:rsidR="00270FA9" w:rsidRPr="00A41477" w:rsidRDefault="00270FA9" w:rsidP="00CC6427">
      <w:pPr>
        <w:jc w:val="both"/>
        <w:rPr>
          <w:rFonts w:ascii="Arial" w:hAnsi="Arial" w:cs="Arial"/>
          <w:sz w:val="22"/>
          <w:szCs w:val="22"/>
        </w:rPr>
      </w:pPr>
      <w:r w:rsidRPr="00A41477">
        <w:rPr>
          <w:rFonts w:ascii="Arial" w:hAnsi="Arial" w:cs="Arial"/>
          <w:sz w:val="22"/>
          <w:szCs w:val="22"/>
        </w:rPr>
        <w:t xml:space="preserve">У случају да понуђач поступи супротно наведеном упутству свака понуда понуђача у којој се појављује биће одбијена. </w:t>
      </w:r>
    </w:p>
    <w:p w:rsidR="00270FA9" w:rsidRPr="00A41477" w:rsidRDefault="00270FA9" w:rsidP="00CC6427">
      <w:pPr>
        <w:jc w:val="both"/>
        <w:rPr>
          <w:rFonts w:ascii="Arial" w:hAnsi="Arial" w:cs="Arial"/>
          <w:sz w:val="22"/>
          <w:szCs w:val="22"/>
        </w:rPr>
      </w:pPr>
      <w:r w:rsidRPr="00A41477">
        <w:rPr>
          <w:rFonts w:ascii="Arial" w:hAnsi="Arial" w:cs="Arial"/>
          <w:sz w:val="22"/>
          <w:szCs w:val="22"/>
        </w:rPr>
        <w:t xml:space="preserve">У случају да понуђач поступи супротно наведеном упутству свака понуда понуђача у којој се појављује биће одбијена. </w:t>
      </w:r>
    </w:p>
    <w:p w:rsidR="00270FA9" w:rsidRPr="00A41477" w:rsidRDefault="00270FA9" w:rsidP="00CC6427">
      <w:pPr>
        <w:autoSpaceDE w:val="0"/>
        <w:autoSpaceDN w:val="0"/>
        <w:adjustRightInd w:val="0"/>
        <w:jc w:val="both"/>
        <w:rPr>
          <w:rFonts w:ascii="Arial" w:hAnsi="Arial" w:cs="Arial"/>
          <w:sz w:val="22"/>
          <w:szCs w:val="22"/>
        </w:rPr>
      </w:pPr>
      <w:r w:rsidRPr="00A41477">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B76851">
        <w:rPr>
          <w:rFonts w:ascii="Arial" w:hAnsi="Arial" w:cs="Arial"/>
          <w:b/>
          <w:sz w:val="22"/>
          <w:szCs w:val="22"/>
        </w:rPr>
        <w:t xml:space="preserve">услуга – </w:t>
      </w:r>
      <w:r w:rsidRPr="00B76851">
        <w:rPr>
          <w:rFonts w:ascii="Arial" w:hAnsi="Arial" w:cs="Arial"/>
          <w:b/>
          <w:sz w:val="22"/>
          <w:szCs w:val="22"/>
          <w:lang w:val="sr-Latn-CS"/>
        </w:rPr>
        <w:t>„</w:t>
      </w:r>
      <w:r w:rsidRPr="00B76851">
        <w:rPr>
          <w:rFonts w:ascii="Arial" w:hAnsi="Arial" w:cs="Arial"/>
          <w:b/>
          <w:bCs/>
          <w:sz w:val="22"/>
          <w:szCs w:val="22"/>
        </w:rPr>
        <w:t>Услуга ИКТ одржавање: Катастар хемикалија</w:t>
      </w:r>
      <w:r w:rsidRPr="00B76851">
        <w:rPr>
          <w:rFonts w:ascii="Arial" w:hAnsi="Arial" w:cs="Arial"/>
          <w:b/>
          <w:sz w:val="22"/>
          <w:szCs w:val="22"/>
        </w:rPr>
        <w:t xml:space="preserve">” - </w:t>
      </w:r>
      <w:r w:rsidRPr="00B76851">
        <w:rPr>
          <w:rFonts w:ascii="Arial" w:hAnsi="Arial" w:cs="Arial"/>
          <w:sz w:val="22"/>
          <w:szCs w:val="22"/>
        </w:rPr>
        <w:t xml:space="preserve">Јавна набавка број </w:t>
      </w:r>
      <w:r w:rsidRPr="00B76851">
        <w:rPr>
          <w:rFonts w:ascii="Arial" w:hAnsi="Arial" w:cs="Arial"/>
          <w:bCs/>
          <w:sz w:val="22"/>
          <w:szCs w:val="22"/>
        </w:rPr>
        <w:t>1000/0420/2017</w:t>
      </w:r>
      <w:r w:rsidRPr="00B76851">
        <w:rPr>
          <w:rFonts w:ascii="Arial" w:hAnsi="Arial" w:cs="Arial"/>
          <w:sz w:val="22"/>
          <w:szCs w:val="22"/>
        </w:rPr>
        <w:t>– НЕ ОТВАРАТИ</w:t>
      </w:r>
      <w:r w:rsidRPr="00B76851">
        <w:rPr>
          <w:rFonts w:ascii="Arial" w:hAnsi="Arial" w:cs="Arial"/>
          <w:b/>
          <w:sz w:val="22"/>
          <w:szCs w:val="22"/>
        </w:rPr>
        <w:t>“.</w:t>
      </w:r>
    </w:p>
    <w:p w:rsidR="00270FA9" w:rsidRPr="00A41477" w:rsidRDefault="00270FA9" w:rsidP="00270FA9">
      <w:pPr>
        <w:ind w:firstLine="708"/>
        <w:jc w:val="both"/>
        <w:rPr>
          <w:rFonts w:ascii="Arial" w:hAnsi="Arial" w:cs="Arial"/>
          <w:sz w:val="22"/>
          <w:szCs w:val="22"/>
        </w:rPr>
      </w:pPr>
      <w:r w:rsidRPr="00A41477">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70FA9" w:rsidRPr="00A41477" w:rsidRDefault="00270FA9" w:rsidP="00270FA9">
      <w:pPr>
        <w:ind w:firstLine="708"/>
        <w:jc w:val="both"/>
        <w:rPr>
          <w:rFonts w:ascii="Arial" w:hAnsi="Arial" w:cs="Arial"/>
          <w:sz w:val="22"/>
          <w:szCs w:val="22"/>
        </w:rPr>
      </w:pPr>
      <w:r w:rsidRPr="00A41477">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B76851">
        <w:rPr>
          <w:rFonts w:ascii="Arial" w:hAnsi="Arial" w:cs="Arial"/>
          <w:b/>
          <w:sz w:val="22"/>
          <w:szCs w:val="22"/>
        </w:rPr>
        <w:t xml:space="preserve">услуга - </w:t>
      </w:r>
      <w:r w:rsidRPr="00B76851">
        <w:rPr>
          <w:rFonts w:ascii="Arial" w:hAnsi="Arial" w:cs="Arial"/>
          <w:b/>
          <w:sz w:val="22"/>
          <w:szCs w:val="22"/>
          <w:lang w:val="sr-Latn-CS"/>
        </w:rPr>
        <w:t>„</w:t>
      </w:r>
      <w:r w:rsidRPr="00B76851">
        <w:rPr>
          <w:rFonts w:ascii="Arial" w:hAnsi="Arial" w:cs="Arial"/>
          <w:b/>
          <w:bCs/>
          <w:sz w:val="22"/>
          <w:szCs w:val="22"/>
        </w:rPr>
        <w:t>Услуга ИКТ одржавање: Катастар хемикалија</w:t>
      </w:r>
      <w:r w:rsidRPr="00B76851">
        <w:rPr>
          <w:rFonts w:ascii="Arial" w:hAnsi="Arial" w:cs="Arial"/>
          <w:b/>
          <w:sz w:val="22"/>
          <w:szCs w:val="22"/>
        </w:rPr>
        <w:t xml:space="preserve">” - </w:t>
      </w:r>
      <w:r w:rsidRPr="00B76851">
        <w:rPr>
          <w:rFonts w:ascii="Arial" w:hAnsi="Arial" w:cs="Arial"/>
          <w:sz w:val="22"/>
          <w:szCs w:val="22"/>
        </w:rPr>
        <w:t xml:space="preserve">Јавна набавка број </w:t>
      </w:r>
      <w:r w:rsidRPr="00B76851">
        <w:rPr>
          <w:rFonts w:ascii="Arial" w:hAnsi="Arial" w:cs="Arial"/>
          <w:bCs/>
          <w:sz w:val="22"/>
          <w:szCs w:val="22"/>
        </w:rPr>
        <w:t>1000/0420/2017</w:t>
      </w:r>
      <w:r w:rsidRPr="00A41477">
        <w:rPr>
          <w:rFonts w:ascii="Arial" w:hAnsi="Arial" w:cs="Arial"/>
          <w:sz w:val="22"/>
          <w:szCs w:val="22"/>
        </w:rPr>
        <w:t>– НЕ ОТВАРАТИ“.</w:t>
      </w:r>
    </w:p>
    <w:p w:rsidR="00270FA9" w:rsidRPr="00A41477" w:rsidRDefault="00270FA9" w:rsidP="00CC6427">
      <w:pPr>
        <w:jc w:val="both"/>
        <w:rPr>
          <w:rFonts w:ascii="Arial" w:hAnsi="Arial" w:cs="Arial"/>
          <w:sz w:val="22"/>
          <w:szCs w:val="22"/>
        </w:rPr>
      </w:pPr>
      <w:r w:rsidRPr="00A41477">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70FA9" w:rsidRPr="00A41477" w:rsidRDefault="00270FA9" w:rsidP="00CC6427">
      <w:pPr>
        <w:jc w:val="both"/>
        <w:rPr>
          <w:rFonts w:ascii="Arial" w:hAnsi="Arial" w:cs="Arial"/>
          <w:sz w:val="22"/>
          <w:szCs w:val="22"/>
          <w:lang w:val="ru-RU"/>
        </w:rPr>
      </w:pPr>
      <w:r w:rsidRPr="00A41477">
        <w:rPr>
          <w:rFonts w:ascii="Arial" w:hAnsi="Arial" w:cs="Arial"/>
          <w:sz w:val="22"/>
          <w:szCs w:val="22"/>
        </w:rPr>
        <w:t>Уколико понуђач измени или опозове понуду поднету по истеку рока за подношење понуда, Наручилац ће наплатити дато средство обезбеђења које је понуђач дао за озбиљност понуде.</w:t>
      </w:r>
    </w:p>
    <w:p w:rsidR="003C616B" w:rsidRPr="00A41477" w:rsidRDefault="003C616B" w:rsidP="003C616B">
      <w:pPr>
        <w:ind w:firstLine="708"/>
        <w:jc w:val="both"/>
        <w:rPr>
          <w:rFonts w:ascii="Arial" w:hAnsi="Arial" w:cs="Arial"/>
          <w:sz w:val="22"/>
          <w:szCs w:val="22"/>
          <w:lang w:val="ru-RU"/>
        </w:rPr>
      </w:pPr>
    </w:p>
    <w:p w:rsidR="003C616B" w:rsidRPr="00A41477" w:rsidRDefault="00CC6427" w:rsidP="003C616B">
      <w:pPr>
        <w:pStyle w:val="Heading2"/>
      </w:pPr>
      <w:bookmarkStart w:id="202" w:name="_Toc297798707"/>
      <w:bookmarkStart w:id="203" w:name="_Toc430697696"/>
      <w:bookmarkStart w:id="204" w:name="_Toc463354988"/>
      <w:r>
        <w:t>5.8</w:t>
      </w:r>
      <w:r w:rsidR="008B0322">
        <w:t>.</w:t>
      </w:r>
      <w:bookmarkEnd w:id="202"/>
      <w:r w:rsidR="003C616B" w:rsidRPr="00A41477">
        <w:t>ПАРТИЈЕ</w:t>
      </w:r>
      <w:bookmarkEnd w:id="203"/>
      <w:bookmarkEnd w:id="204"/>
    </w:p>
    <w:p w:rsidR="003C616B" w:rsidRPr="00A41477" w:rsidRDefault="003C616B" w:rsidP="003C616B">
      <w:pPr>
        <w:jc w:val="both"/>
        <w:rPr>
          <w:rFonts w:ascii="Arial" w:hAnsi="Arial" w:cs="Arial"/>
          <w:sz w:val="22"/>
          <w:szCs w:val="22"/>
        </w:rPr>
      </w:pPr>
    </w:p>
    <w:p w:rsidR="003C616B" w:rsidRPr="00B76851" w:rsidRDefault="003C616B" w:rsidP="003C616B">
      <w:pPr>
        <w:rPr>
          <w:rFonts w:ascii="Arial" w:hAnsi="Arial" w:cs="Arial"/>
          <w:sz w:val="22"/>
          <w:szCs w:val="22"/>
        </w:rPr>
      </w:pPr>
      <w:r w:rsidRPr="00B76851">
        <w:rPr>
          <w:rFonts w:ascii="Arial" w:hAnsi="Arial" w:cs="Arial"/>
          <w:sz w:val="22"/>
          <w:szCs w:val="22"/>
        </w:rPr>
        <w:t>Предметна јавна набавка није обликована</w:t>
      </w:r>
      <w:r w:rsidRPr="00B76851">
        <w:rPr>
          <w:rFonts w:ascii="Arial" w:hAnsi="Arial" w:cs="Arial"/>
          <w:sz w:val="22"/>
          <w:szCs w:val="22"/>
          <w:lang w:val="sr-Latn-RS"/>
        </w:rPr>
        <w:t xml:space="preserve"> </w:t>
      </w:r>
      <w:r w:rsidRPr="00B76851">
        <w:rPr>
          <w:rFonts w:ascii="Arial" w:hAnsi="Arial" w:cs="Arial"/>
          <w:sz w:val="22"/>
          <w:szCs w:val="22"/>
          <w:lang w:val="sr-Cyrl-RS"/>
        </w:rPr>
        <w:t>по партијама</w:t>
      </w:r>
      <w:r w:rsidRPr="00B76851">
        <w:rPr>
          <w:rFonts w:ascii="Arial" w:hAnsi="Arial" w:cs="Arial"/>
          <w:sz w:val="22"/>
          <w:szCs w:val="22"/>
        </w:rPr>
        <w:t>.</w:t>
      </w:r>
    </w:p>
    <w:p w:rsidR="003C616B" w:rsidRPr="00A41477" w:rsidRDefault="003C616B" w:rsidP="003C616B">
      <w:pPr>
        <w:rPr>
          <w:rFonts w:ascii="Arial" w:hAnsi="Arial" w:cs="Arial"/>
          <w:sz w:val="22"/>
          <w:szCs w:val="22"/>
        </w:rPr>
      </w:pPr>
    </w:p>
    <w:p w:rsidR="003C616B" w:rsidRPr="00A41477" w:rsidRDefault="00CC6427" w:rsidP="003C616B">
      <w:pPr>
        <w:pStyle w:val="Heading2"/>
        <w:ind w:left="0" w:firstLine="0"/>
      </w:pPr>
      <w:bookmarkStart w:id="205" w:name="_Toc430697697"/>
      <w:bookmarkStart w:id="206" w:name="_Toc463354989"/>
      <w:r>
        <w:t>5.9</w:t>
      </w:r>
      <w:r w:rsidR="008B0322">
        <w:rPr>
          <w:lang w:val="sr-Cyrl-RS"/>
        </w:rPr>
        <w:t>.</w:t>
      </w:r>
      <w:r w:rsidR="003C616B" w:rsidRPr="00A41477">
        <w:t>ПОНУДА СА ВАРИЈАНТАМА</w:t>
      </w:r>
      <w:bookmarkEnd w:id="205"/>
      <w:bookmarkEnd w:id="206"/>
    </w:p>
    <w:p w:rsidR="003C616B" w:rsidRPr="00A41477" w:rsidRDefault="003C616B" w:rsidP="003C616B">
      <w:pPr>
        <w:ind w:firstLine="708"/>
        <w:rPr>
          <w:rFonts w:ascii="Arial" w:hAnsi="Arial" w:cs="Arial"/>
          <w:sz w:val="22"/>
          <w:szCs w:val="22"/>
        </w:rPr>
      </w:pPr>
    </w:p>
    <w:p w:rsidR="003C616B" w:rsidRPr="00A41477" w:rsidRDefault="003C616B" w:rsidP="00CC6427">
      <w:pPr>
        <w:rPr>
          <w:rFonts w:ascii="Arial" w:hAnsi="Arial" w:cs="Arial"/>
          <w:sz w:val="22"/>
          <w:szCs w:val="22"/>
          <w:lang w:val="ru-RU"/>
        </w:rPr>
      </w:pPr>
      <w:r w:rsidRPr="00A41477">
        <w:rPr>
          <w:rFonts w:ascii="Arial" w:hAnsi="Arial" w:cs="Arial"/>
          <w:sz w:val="22"/>
          <w:szCs w:val="22"/>
        </w:rPr>
        <w:t xml:space="preserve">Понуда са варијантама није дозвољена. </w:t>
      </w:r>
    </w:p>
    <w:p w:rsidR="003C616B" w:rsidRDefault="003C616B" w:rsidP="003C616B">
      <w:pPr>
        <w:pStyle w:val="NoSpacing"/>
        <w:ind w:firstLine="360"/>
        <w:rPr>
          <w:rStyle w:val="Hyperlink"/>
          <w:rFonts w:ascii="Arial" w:hAnsi="Arial" w:cs="Arial"/>
          <w:lang w:val="sr-Cyrl-CS"/>
        </w:rPr>
      </w:pPr>
    </w:p>
    <w:p w:rsidR="003C616B" w:rsidRDefault="00CC6427" w:rsidP="003C616B">
      <w:pPr>
        <w:pStyle w:val="Heading2"/>
        <w:ind w:left="0" w:firstLine="0"/>
      </w:pPr>
      <w:bookmarkStart w:id="207" w:name="_Toc430697702"/>
      <w:bookmarkStart w:id="208" w:name="_Toc463354994"/>
      <w:r>
        <w:t>5.10</w:t>
      </w:r>
      <w:r w:rsidR="008B0322">
        <w:t>.</w:t>
      </w:r>
      <w:r w:rsidR="003C616B" w:rsidRPr="00A41477">
        <w:tab/>
        <w:t>ЦЕНА</w:t>
      </w:r>
      <w:bookmarkEnd w:id="207"/>
      <w:bookmarkEnd w:id="208"/>
    </w:p>
    <w:p w:rsidR="003C616B" w:rsidRDefault="003C616B" w:rsidP="003C616B">
      <w:pPr>
        <w:jc w:val="both"/>
        <w:rPr>
          <w:rFonts w:ascii="Arial" w:hAnsi="Arial" w:cs="Arial"/>
          <w:sz w:val="22"/>
          <w:szCs w:val="22"/>
        </w:rPr>
      </w:pPr>
      <w:r w:rsidRPr="00A41477">
        <w:rPr>
          <w:rFonts w:ascii="Arial" w:hAnsi="Arial" w:cs="Arial"/>
          <w:sz w:val="22"/>
          <w:szCs w:val="22"/>
        </w:rPr>
        <w:t>Цена се исказује у динарима, без пореза на додату вредност (ПДВ).</w:t>
      </w:r>
    </w:p>
    <w:p w:rsidR="003C616B" w:rsidRDefault="003C616B" w:rsidP="003C616B">
      <w:pPr>
        <w:jc w:val="both"/>
        <w:rPr>
          <w:rFonts w:ascii="Arial" w:hAnsi="Arial" w:cs="Arial"/>
          <w:sz w:val="22"/>
          <w:szCs w:val="22"/>
        </w:rPr>
      </w:pPr>
    </w:p>
    <w:p w:rsidR="003C616B" w:rsidRPr="00A41477" w:rsidRDefault="003C616B" w:rsidP="003C616B">
      <w:pPr>
        <w:jc w:val="both"/>
        <w:rPr>
          <w:rFonts w:ascii="Arial" w:hAnsi="Arial" w:cs="Arial"/>
          <w:sz w:val="22"/>
          <w:szCs w:val="22"/>
        </w:rPr>
      </w:pPr>
      <w:r w:rsidRPr="00A41477">
        <w:rPr>
          <w:rFonts w:ascii="Arial" w:hAnsi="Arial" w:cs="Arial"/>
          <w:sz w:val="22"/>
          <w:szCs w:val="22"/>
        </w:rPr>
        <w:t>У случају разлике између јединичне и укупне цене, меродавна је јединична цена.</w:t>
      </w:r>
    </w:p>
    <w:p w:rsidR="003C616B" w:rsidRDefault="003C616B" w:rsidP="003C616B">
      <w:pPr>
        <w:jc w:val="both"/>
        <w:rPr>
          <w:rFonts w:ascii="Arial" w:hAnsi="Arial" w:cs="Arial"/>
          <w:sz w:val="22"/>
          <w:szCs w:val="22"/>
        </w:rPr>
      </w:pPr>
    </w:p>
    <w:p w:rsidR="003C616B" w:rsidRDefault="003C616B" w:rsidP="003C616B">
      <w:pPr>
        <w:jc w:val="both"/>
        <w:rPr>
          <w:rFonts w:ascii="Arial" w:hAnsi="Arial" w:cs="Arial"/>
          <w:sz w:val="22"/>
          <w:szCs w:val="22"/>
        </w:rPr>
      </w:pPr>
      <w:r w:rsidRPr="00A41477">
        <w:rPr>
          <w:rFonts w:ascii="Arial" w:hAnsi="Arial" w:cs="Arial"/>
          <w:sz w:val="22"/>
          <w:szCs w:val="22"/>
        </w:rPr>
        <w:lastRenderedPageBreak/>
        <w:t xml:space="preserve">У случају да у достављеној понуди није назначено да ли је понуђена цена са или без ПДВ-а, сматраће се, сагласно Закону, да је иста без ПДВ-а. </w:t>
      </w:r>
    </w:p>
    <w:p w:rsidR="003C616B" w:rsidRPr="00A41477" w:rsidRDefault="003C616B" w:rsidP="003C616B">
      <w:pPr>
        <w:ind w:firstLine="709"/>
        <w:jc w:val="both"/>
        <w:rPr>
          <w:rFonts w:ascii="Arial" w:hAnsi="Arial" w:cs="Arial"/>
          <w:sz w:val="22"/>
          <w:szCs w:val="22"/>
        </w:rPr>
      </w:pPr>
    </w:p>
    <w:p w:rsidR="003C616B" w:rsidRDefault="003C616B" w:rsidP="003C616B">
      <w:pPr>
        <w:ind w:firstLine="709"/>
        <w:jc w:val="both"/>
        <w:rPr>
          <w:rFonts w:ascii="Arial" w:hAnsi="Arial" w:cs="Arial"/>
          <w:sz w:val="22"/>
          <w:szCs w:val="22"/>
        </w:rPr>
      </w:pPr>
      <w:r w:rsidRPr="00A41477">
        <w:rPr>
          <w:rFonts w:ascii="Arial" w:hAnsi="Arial" w:cs="Arial"/>
          <w:sz w:val="22"/>
          <w:szCs w:val="22"/>
        </w:rPr>
        <w:t>Понуђач је обавезан да у Обрасцу структуре цене јасно искаже цену услуга.</w:t>
      </w:r>
    </w:p>
    <w:p w:rsidR="003C616B" w:rsidRPr="00A41477" w:rsidRDefault="003C616B" w:rsidP="003C616B">
      <w:pPr>
        <w:ind w:firstLine="709"/>
        <w:jc w:val="both"/>
        <w:rPr>
          <w:rFonts w:ascii="Arial" w:hAnsi="Arial" w:cs="Arial"/>
          <w:color w:val="FF0000"/>
          <w:sz w:val="22"/>
          <w:szCs w:val="22"/>
        </w:rPr>
      </w:pPr>
    </w:p>
    <w:p w:rsidR="003C616B" w:rsidRDefault="003C616B" w:rsidP="003C616B">
      <w:pPr>
        <w:ind w:firstLine="709"/>
        <w:jc w:val="both"/>
        <w:rPr>
          <w:rFonts w:ascii="Arial" w:hAnsi="Arial" w:cs="Arial"/>
          <w:sz w:val="22"/>
          <w:szCs w:val="22"/>
        </w:rPr>
      </w:pPr>
      <w:r w:rsidRPr="00A41477">
        <w:rPr>
          <w:rFonts w:ascii="Arial" w:hAnsi="Arial" w:cs="Arial"/>
          <w:sz w:val="22"/>
          <w:szCs w:val="22"/>
        </w:rPr>
        <w:t>Понуђене цене услуга морају бити фиксне и не могу се мењати за све време трајања уговора.</w:t>
      </w:r>
    </w:p>
    <w:p w:rsidR="003C616B" w:rsidRPr="00A41477" w:rsidRDefault="003C616B" w:rsidP="003C616B">
      <w:pPr>
        <w:ind w:firstLine="709"/>
        <w:jc w:val="both"/>
        <w:rPr>
          <w:rFonts w:ascii="Arial" w:hAnsi="Arial" w:cs="Arial"/>
          <w:sz w:val="22"/>
          <w:szCs w:val="22"/>
        </w:rPr>
      </w:pPr>
    </w:p>
    <w:p w:rsidR="003C616B" w:rsidRDefault="003C616B" w:rsidP="003C616B">
      <w:pPr>
        <w:ind w:firstLine="709"/>
        <w:jc w:val="both"/>
        <w:rPr>
          <w:rFonts w:ascii="Arial" w:hAnsi="Arial" w:cs="Arial"/>
          <w:sz w:val="22"/>
          <w:szCs w:val="22"/>
        </w:rPr>
      </w:pPr>
      <w:r w:rsidRPr="00A41477">
        <w:rPr>
          <w:rFonts w:ascii="Arial" w:hAnsi="Arial" w:cs="Arial"/>
          <w:sz w:val="22"/>
          <w:szCs w:val="22"/>
        </w:rPr>
        <w:t>Понуђена цена услуга мора да покрива и укључује све остале предвиђене и евентуалне трошкове које понуђач има у реализацији набавке.</w:t>
      </w:r>
    </w:p>
    <w:p w:rsidR="003C616B" w:rsidRPr="00A41477" w:rsidRDefault="003C616B" w:rsidP="003C616B">
      <w:pPr>
        <w:ind w:firstLine="709"/>
        <w:jc w:val="both"/>
        <w:rPr>
          <w:rFonts w:ascii="Arial" w:hAnsi="Arial" w:cs="Arial"/>
          <w:sz w:val="22"/>
          <w:szCs w:val="22"/>
        </w:rPr>
      </w:pPr>
    </w:p>
    <w:p w:rsidR="003C616B" w:rsidRPr="00A41477" w:rsidRDefault="003C616B" w:rsidP="003C616B">
      <w:pPr>
        <w:ind w:firstLine="709"/>
        <w:jc w:val="both"/>
        <w:rPr>
          <w:rFonts w:ascii="Arial" w:hAnsi="Arial" w:cs="Arial"/>
          <w:sz w:val="22"/>
          <w:szCs w:val="22"/>
        </w:rPr>
      </w:pPr>
      <w:r w:rsidRPr="00A41477">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3C616B" w:rsidRPr="00A41477" w:rsidRDefault="003C616B" w:rsidP="003C616B">
      <w:pPr>
        <w:ind w:firstLine="720"/>
        <w:jc w:val="both"/>
        <w:rPr>
          <w:rFonts w:ascii="Arial" w:hAnsi="Arial" w:cs="Arial"/>
          <w:sz w:val="22"/>
          <w:szCs w:val="22"/>
          <w:lang w:val="sr-Cyrl-RS"/>
        </w:rPr>
      </w:pPr>
      <w:r w:rsidRPr="00A41477">
        <w:rPr>
          <w:rFonts w:ascii="Arial" w:hAnsi="Arial" w:cs="Arial"/>
          <w:sz w:val="22"/>
          <w:szCs w:val="22"/>
        </w:rPr>
        <w:t>У предметној јавној набавци цена је предвиђена као критеријум за оцењивање понуда.</w:t>
      </w:r>
    </w:p>
    <w:p w:rsidR="003C616B" w:rsidRPr="00A41477" w:rsidRDefault="003C616B" w:rsidP="003C616B">
      <w:pPr>
        <w:ind w:firstLine="720"/>
        <w:jc w:val="both"/>
        <w:rPr>
          <w:rFonts w:ascii="Arial" w:hAnsi="Arial" w:cs="Arial"/>
          <w:sz w:val="22"/>
          <w:szCs w:val="22"/>
        </w:rPr>
      </w:pPr>
    </w:p>
    <w:p w:rsidR="003C616B" w:rsidRPr="00A41477" w:rsidRDefault="00CC6427" w:rsidP="003C616B">
      <w:pPr>
        <w:rPr>
          <w:rFonts w:ascii="Arial" w:hAnsi="Arial" w:cs="Arial"/>
          <w:b/>
          <w:bCs/>
          <w:sz w:val="22"/>
          <w:szCs w:val="22"/>
        </w:rPr>
      </w:pPr>
      <w:r>
        <w:rPr>
          <w:rFonts w:ascii="Arial" w:hAnsi="Arial" w:cs="Arial"/>
          <w:b/>
          <w:bCs/>
          <w:sz w:val="22"/>
          <w:szCs w:val="22"/>
        </w:rPr>
        <w:t>5.11</w:t>
      </w:r>
      <w:r w:rsidR="003C616B" w:rsidRPr="00A41477">
        <w:rPr>
          <w:rFonts w:ascii="Arial" w:hAnsi="Arial" w:cs="Arial"/>
          <w:b/>
          <w:bCs/>
          <w:sz w:val="22"/>
          <w:szCs w:val="22"/>
        </w:rPr>
        <w:tab/>
        <w:t>НАЧИН И УСЛОВИ ПЛАЋАЊА</w:t>
      </w:r>
    </w:p>
    <w:p w:rsidR="003C616B" w:rsidRPr="00A41477" w:rsidRDefault="003C616B" w:rsidP="003C616B">
      <w:pPr>
        <w:rPr>
          <w:rFonts w:ascii="Arial" w:hAnsi="Arial" w:cs="Arial"/>
          <w:b/>
          <w:bCs/>
          <w:sz w:val="22"/>
          <w:szCs w:val="22"/>
        </w:rPr>
      </w:pPr>
    </w:p>
    <w:p w:rsidR="003C616B" w:rsidRPr="00A41477" w:rsidRDefault="003C616B" w:rsidP="00F63430">
      <w:pPr>
        <w:pStyle w:val="ListParagraph"/>
        <w:numPr>
          <w:ilvl w:val="0"/>
          <w:numId w:val="15"/>
        </w:numPr>
        <w:spacing w:after="160" w:line="259" w:lineRule="auto"/>
        <w:ind w:left="360"/>
        <w:contextualSpacing/>
        <w:jc w:val="both"/>
        <w:rPr>
          <w:rFonts w:ascii="Arial" w:hAnsi="Arial" w:cs="Arial"/>
        </w:rPr>
      </w:pPr>
      <w:r w:rsidRPr="00A41477">
        <w:rPr>
          <w:rFonts w:ascii="Arial" w:hAnsi="Arial" w:cs="Arial"/>
        </w:rPr>
        <w:t>90% (</w:t>
      </w:r>
      <w:r>
        <w:rPr>
          <w:rFonts w:ascii="Arial" w:hAnsi="Arial" w:cs="Arial"/>
          <w:lang w:val="sr-Cyrl-RS"/>
        </w:rPr>
        <w:t>словима:</w:t>
      </w:r>
      <w:r w:rsidRPr="00A41477">
        <w:rPr>
          <w:rFonts w:ascii="Arial" w:hAnsi="Arial" w:cs="Arial"/>
        </w:rPr>
        <w:t xml:space="preserve">деведесет одсто) укупно уговорене вредности према месечним извештајима које оверава овлашћени представник Корисника услуге за праћење извршења предметне </w:t>
      </w:r>
      <w:r w:rsidRPr="00A41477">
        <w:rPr>
          <w:rFonts w:ascii="Arial" w:hAnsi="Arial" w:cs="Arial"/>
          <w:lang w:val="sr-Cyrl-RS"/>
        </w:rPr>
        <w:t>услуге</w:t>
      </w:r>
      <w:r w:rsidRPr="00A41477">
        <w:rPr>
          <w:rFonts w:ascii="Arial" w:hAnsi="Arial" w:cs="Arial"/>
        </w:rPr>
        <w:t>;</w:t>
      </w:r>
    </w:p>
    <w:p w:rsidR="003C616B" w:rsidRPr="00A41477" w:rsidRDefault="003C616B" w:rsidP="003C616B">
      <w:pPr>
        <w:pStyle w:val="ListParagraph"/>
        <w:spacing w:after="160" w:line="259" w:lineRule="auto"/>
        <w:ind w:left="360"/>
        <w:contextualSpacing/>
        <w:jc w:val="both"/>
        <w:rPr>
          <w:rFonts w:ascii="Arial" w:hAnsi="Arial" w:cs="Arial"/>
        </w:rPr>
      </w:pPr>
    </w:p>
    <w:p w:rsidR="003C616B" w:rsidRPr="00A41477" w:rsidRDefault="003C616B" w:rsidP="00F63430">
      <w:pPr>
        <w:pStyle w:val="ListParagraph"/>
        <w:numPr>
          <w:ilvl w:val="0"/>
          <w:numId w:val="15"/>
        </w:numPr>
        <w:spacing w:after="160" w:line="259" w:lineRule="auto"/>
        <w:ind w:left="360"/>
        <w:contextualSpacing/>
        <w:jc w:val="both"/>
        <w:rPr>
          <w:rFonts w:ascii="Arial" w:hAnsi="Arial" w:cs="Arial"/>
        </w:rPr>
      </w:pPr>
      <w:r w:rsidRPr="00A41477">
        <w:rPr>
          <w:rFonts w:ascii="Arial" w:hAnsi="Arial" w:cs="Arial"/>
        </w:rPr>
        <w:t>10% (</w:t>
      </w:r>
      <w:r>
        <w:rPr>
          <w:rFonts w:ascii="Arial" w:hAnsi="Arial" w:cs="Arial"/>
          <w:lang w:val="sr-Cyrl-RS"/>
        </w:rPr>
        <w:t>словима:</w:t>
      </w:r>
      <w:r w:rsidRPr="00A41477">
        <w:rPr>
          <w:rFonts w:ascii="Arial" w:hAnsi="Arial" w:cs="Arial"/>
        </w:rPr>
        <w:t>десет одсто) од уговорене вредности</w:t>
      </w:r>
      <w:r w:rsidRPr="00A41477">
        <w:rPr>
          <w:rFonts w:ascii="Arial" w:hAnsi="Arial" w:cs="Arial"/>
          <w:lang w:val="sr-Cyrl-RS"/>
        </w:rPr>
        <w:t xml:space="preserve"> на крају извршења комплетне услуге</w:t>
      </w:r>
      <w:r w:rsidRPr="00A41477">
        <w:rPr>
          <w:rFonts w:ascii="Arial" w:hAnsi="Arial" w:cs="Arial"/>
        </w:rPr>
        <w:t xml:space="preserve">, када Корисник услуге </w:t>
      </w:r>
      <w:r w:rsidRPr="00A41477">
        <w:rPr>
          <w:rFonts w:ascii="Arial" w:hAnsi="Arial" w:cs="Arial"/>
          <w:lang w:val="sr-Cyrl-RS"/>
        </w:rPr>
        <w:t xml:space="preserve">од Пружаоца услуге </w:t>
      </w:r>
      <w:r w:rsidRPr="00A41477">
        <w:rPr>
          <w:rFonts w:ascii="Arial" w:hAnsi="Arial" w:cs="Arial"/>
        </w:rPr>
        <w:t>добије инсталационе верзије софтвер</w:t>
      </w:r>
      <w:r w:rsidRPr="00A41477">
        <w:rPr>
          <w:rFonts w:ascii="Arial" w:hAnsi="Arial" w:cs="Arial"/>
          <w:lang w:val="sr-Cyrl-RS"/>
        </w:rPr>
        <w:t>а, о чему се израђује Записник о квантитативном и квалитативном пријему, обострано оверен.</w:t>
      </w:r>
    </w:p>
    <w:p w:rsidR="003C616B" w:rsidRPr="00A41477" w:rsidRDefault="003C616B" w:rsidP="003C616B">
      <w:pPr>
        <w:jc w:val="both"/>
        <w:rPr>
          <w:rFonts w:ascii="Arial" w:hAnsi="Arial" w:cs="Arial"/>
          <w:sz w:val="22"/>
          <w:szCs w:val="22"/>
        </w:rPr>
      </w:pPr>
      <w:r w:rsidRPr="00A41477">
        <w:rPr>
          <w:rFonts w:ascii="Arial" w:hAnsi="Arial" w:cs="Arial"/>
          <w:sz w:val="22"/>
          <w:szCs w:val="22"/>
        </w:rPr>
        <w:t xml:space="preserve">Плаћање се врши на основу </w:t>
      </w:r>
      <w:r w:rsidRPr="00A41477">
        <w:rPr>
          <w:rFonts w:ascii="Arial" w:hAnsi="Arial" w:cs="Arial"/>
          <w:sz w:val="22"/>
          <w:szCs w:val="22"/>
          <w:lang w:val="sr-Cyrl-RS"/>
        </w:rPr>
        <w:t xml:space="preserve">примљених исправних </w:t>
      </w:r>
      <w:r w:rsidRPr="00A41477">
        <w:rPr>
          <w:rFonts w:ascii="Arial" w:hAnsi="Arial" w:cs="Arial"/>
          <w:sz w:val="22"/>
          <w:szCs w:val="22"/>
        </w:rPr>
        <w:t>рачуна који у прилогу садрж</w:t>
      </w:r>
      <w:r w:rsidRPr="00A41477">
        <w:rPr>
          <w:rFonts w:ascii="Arial" w:hAnsi="Arial" w:cs="Arial"/>
          <w:sz w:val="22"/>
          <w:szCs w:val="22"/>
          <w:lang w:val="sr-Cyrl-RS"/>
        </w:rPr>
        <w:t>е</w:t>
      </w:r>
      <w:r w:rsidRPr="00A41477">
        <w:rPr>
          <w:rFonts w:ascii="Arial" w:hAnsi="Arial" w:cs="Arial"/>
          <w:sz w:val="22"/>
          <w:szCs w:val="22"/>
        </w:rPr>
        <w:t xml:space="preserve"> </w:t>
      </w:r>
      <w:r w:rsidRPr="00A41477">
        <w:rPr>
          <w:rFonts w:ascii="Arial" w:hAnsi="Arial" w:cs="Arial"/>
          <w:sz w:val="22"/>
          <w:szCs w:val="22"/>
          <w:lang w:val="sr-Cyrl-RS"/>
        </w:rPr>
        <w:t xml:space="preserve">обострано </w:t>
      </w:r>
      <w:r w:rsidRPr="00A41477">
        <w:rPr>
          <w:rFonts w:ascii="Arial" w:hAnsi="Arial" w:cs="Arial"/>
          <w:sz w:val="22"/>
          <w:szCs w:val="22"/>
        </w:rPr>
        <w:t>оверен</w:t>
      </w:r>
      <w:r w:rsidRPr="00A41477">
        <w:rPr>
          <w:rFonts w:ascii="Arial" w:hAnsi="Arial" w:cs="Arial"/>
          <w:sz w:val="22"/>
          <w:szCs w:val="22"/>
          <w:lang w:val="sr-Cyrl-RS"/>
        </w:rPr>
        <w:t>е</w:t>
      </w:r>
      <w:r w:rsidRPr="00A41477">
        <w:rPr>
          <w:rFonts w:ascii="Arial" w:hAnsi="Arial" w:cs="Arial"/>
          <w:sz w:val="22"/>
          <w:szCs w:val="22"/>
        </w:rPr>
        <w:t xml:space="preserve"> месечн</w:t>
      </w:r>
      <w:r w:rsidRPr="00A41477">
        <w:rPr>
          <w:rFonts w:ascii="Arial" w:hAnsi="Arial" w:cs="Arial"/>
          <w:sz w:val="22"/>
          <w:szCs w:val="22"/>
          <w:lang w:val="sr-Cyrl-RS"/>
        </w:rPr>
        <w:t>е</w:t>
      </w:r>
      <w:r w:rsidRPr="00A41477">
        <w:rPr>
          <w:rFonts w:ascii="Arial" w:hAnsi="Arial" w:cs="Arial"/>
          <w:sz w:val="22"/>
          <w:szCs w:val="22"/>
        </w:rPr>
        <w:t xml:space="preserve"> Извештај</w:t>
      </w:r>
      <w:r w:rsidRPr="00A41477">
        <w:rPr>
          <w:rFonts w:ascii="Arial" w:hAnsi="Arial" w:cs="Arial"/>
          <w:sz w:val="22"/>
          <w:szCs w:val="22"/>
          <w:lang w:val="sr-Cyrl-RS"/>
        </w:rPr>
        <w:t>е</w:t>
      </w:r>
      <w:r w:rsidRPr="00A41477">
        <w:rPr>
          <w:rFonts w:ascii="Arial" w:hAnsi="Arial" w:cs="Arial"/>
          <w:sz w:val="22"/>
          <w:szCs w:val="22"/>
        </w:rPr>
        <w:t xml:space="preserve"> о реализованим услугама у року од </w:t>
      </w:r>
      <w:r w:rsidRPr="00A41477">
        <w:rPr>
          <w:rFonts w:ascii="Arial" w:hAnsi="Arial" w:cs="Arial"/>
          <w:sz w:val="22"/>
          <w:szCs w:val="22"/>
          <w:lang w:val="sr-Cyrl-RS"/>
        </w:rPr>
        <w:t xml:space="preserve">45 </w:t>
      </w:r>
      <w:r>
        <w:rPr>
          <w:rFonts w:ascii="Arial" w:hAnsi="Arial" w:cs="Arial"/>
          <w:sz w:val="22"/>
          <w:szCs w:val="22"/>
          <w:lang w:val="sr-Cyrl-RS"/>
        </w:rPr>
        <w:t xml:space="preserve">(словима : четрдесет пет) </w:t>
      </w:r>
      <w:r w:rsidRPr="00A41477">
        <w:rPr>
          <w:rFonts w:ascii="Arial" w:hAnsi="Arial" w:cs="Arial"/>
          <w:sz w:val="22"/>
          <w:szCs w:val="22"/>
        </w:rPr>
        <w:t>дана од дана пријема исправног рачуна.</w:t>
      </w:r>
    </w:p>
    <w:p w:rsidR="003C616B" w:rsidRPr="00A41477" w:rsidRDefault="003C616B" w:rsidP="003C616B">
      <w:pPr>
        <w:rPr>
          <w:rFonts w:ascii="Arial" w:hAnsi="Arial" w:cs="Arial"/>
          <w:sz w:val="22"/>
          <w:szCs w:val="22"/>
        </w:rPr>
      </w:pPr>
    </w:p>
    <w:p w:rsidR="003C616B" w:rsidRPr="00A41477" w:rsidRDefault="003C616B" w:rsidP="003C616B">
      <w:pPr>
        <w:jc w:val="both"/>
        <w:rPr>
          <w:rFonts w:ascii="Arial" w:hAnsi="Arial" w:cs="Arial"/>
          <w:sz w:val="22"/>
          <w:szCs w:val="22"/>
        </w:rPr>
      </w:pPr>
      <w:r w:rsidRPr="00A41477">
        <w:rPr>
          <w:rFonts w:ascii="Arial" w:hAnsi="Arial" w:cs="Arial"/>
          <w:sz w:val="22"/>
          <w:szCs w:val="22"/>
        </w:rPr>
        <w:t>Коначна исплата биће извршена када Корисник услуге изв</w:t>
      </w:r>
      <w:r w:rsidRPr="00A41477">
        <w:rPr>
          <w:rFonts w:ascii="Arial" w:hAnsi="Arial" w:cs="Arial"/>
          <w:sz w:val="22"/>
          <w:szCs w:val="22"/>
          <w:lang w:val="sr-Cyrl-RS"/>
        </w:rPr>
        <w:t>р</w:t>
      </w:r>
      <w:r w:rsidRPr="00A41477">
        <w:rPr>
          <w:rFonts w:ascii="Arial" w:hAnsi="Arial" w:cs="Arial"/>
          <w:sz w:val="22"/>
          <w:szCs w:val="22"/>
        </w:rPr>
        <w:t xml:space="preserve">ши испоруку </w:t>
      </w:r>
      <w:r w:rsidRPr="00A41477">
        <w:rPr>
          <w:rFonts w:ascii="Arial" w:hAnsi="Arial" w:cs="Arial"/>
          <w:sz w:val="22"/>
          <w:szCs w:val="22"/>
          <w:lang w:val="sr-Cyrl-RS"/>
        </w:rPr>
        <w:t>целокупног система</w:t>
      </w:r>
      <w:r w:rsidRPr="00A41477">
        <w:rPr>
          <w:rFonts w:ascii="Arial" w:hAnsi="Arial" w:cs="Arial"/>
          <w:sz w:val="22"/>
          <w:szCs w:val="22"/>
        </w:rPr>
        <w:t xml:space="preserve"> </w:t>
      </w:r>
      <w:r w:rsidRPr="00A41477">
        <w:rPr>
          <w:rFonts w:ascii="Arial" w:hAnsi="Arial" w:cs="Arial"/>
          <w:sz w:val="22"/>
          <w:szCs w:val="22"/>
          <w:lang w:val="sr-Cyrl-RS"/>
        </w:rPr>
        <w:t>о чему се израђује Записник о квантитативном и квалитативном пријему, обострано оверен. Ова, коначна, исплата ће бити извршена</w:t>
      </w:r>
      <w:r w:rsidRPr="00A41477">
        <w:rPr>
          <w:rFonts w:ascii="Arial" w:hAnsi="Arial" w:cs="Arial"/>
          <w:sz w:val="22"/>
          <w:szCs w:val="22"/>
        </w:rPr>
        <w:t xml:space="preserve"> у року од 45</w:t>
      </w:r>
      <w:r w:rsidRPr="00F41A2D">
        <w:rPr>
          <w:rFonts w:ascii="Arial" w:hAnsi="Arial" w:cs="Arial"/>
          <w:sz w:val="22"/>
          <w:szCs w:val="22"/>
          <w:lang w:val="sr-Cyrl-RS"/>
        </w:rPr>
        <w:t xml:space="preserve"> </w:t>
      </w:r>
      <w:r>
        <w:rPr>
          <w:rFonts w:ascii="Arial" w:hAnsi="Arial" w:cs="Arial"/>
          <w:sz w:val="22"/>
          <w:szCs w:val="22"/>
          <w:lang w:val="sr-Cyrl-RS"/>
        </w:rPr>
        <w:t>(словима:четрдесет пет)</w:t>
      </w:r>
      <w:r w:rsidRPr="00A41477">
        <w:rPr>
          <w:rFonts w:ascii="Arial" w:hAnsi="Arial" w:cs="Arial"/>
          <w:sz w:val="22"/>
          <w:szCs w:val="22"/>
        </w:rPr>
        <w:t xml:space="preserve"> дана од дана </w:t>
      </w:r>
      <w:r w:rsidRPr="00A41477">
        <w:rPr>
          <w:rFonts w:ascii="Arial" w:hAnsi="Arial" w:cs="Arial"/>
          <w:sz w:val="22"/>
          <w:szCs w:val="22"/>
          <w:lang w:val="sr-Cyrl-RS"/>
        </w:rPr>
        <w:t xml:space="preserve">пријема исправног </w:t>
      </w:r>
      <w:r w:rsidRPr="00A41477">
        <w:rPr>
          <w:rFonts w:ascii="Arial" w:hAnsi="Arial" w:cs="Arial"/>
          <w:sz w:val="22"/>
          <w:szCs w:val="22"/>
        </w:rPr>
        <w:t>рачуна од стране овлашћеног представника Корисника услуге.</w:t>
      </w:r>
    </w:p>
    <w:p w:rsidR="003C616B" w:rsidRPr="00A41477" w:rsidRDefault="003C616B" w:rsidP="003C616B">
      <w:pPr>
        <w:jc w:val="both"/>
        <w:rPr>
          <w:rFonts w:ascii="Arial" w:hAnsi="Arial" w:cs="Arial"/>
          <w:sz w:val="22"/>
          <w:szCs w:val="22"/>
          <w:lang w:eastAsia="en-US"/>
        </w:rPr>
      </w:pPr>
    </w:p>
    <w:p w:rsidR="003C616B" w:rsidRPr="00A41477" w:rsidRDefault="003C616B" w:rsidP="003C616B">
      <w:pPr>
        <w:jc w:val="both"/>
        <w:rPr>
          <w:rFonts w:ascii="Arial" w:hAnsi="Arial" w:cs="Arial"/>
          <w:sz w:val="22"/>
          <w:szCs w:val="22"/>
        </w:rPr>
      </w:pPr>
      <w:r w:rsidRPr="00A41477">
        <w:rPr>
          <w:rFonts w:ascii="Arial" w:hAnsi="Arial" w:cs="Arial"/>
          <w:sz w:val="22"/>
          <w:szCs w:val="22"/>
        </w:rPr>
        <w:t>Понуда мора да садржи начин и услове плаћања које понуђач наводи у Обрасцу понуде.</w:t>
      </w:r>
    </w:p>
    <w:p w:rsidR="003C616B" w:rsidRPr="00A41477" w:rsidRDefault="003C616B" w:rsidP="003C616B">
      <w:pPr>
        <w:jc w:val="both"/>
        <w:rPr>
          <w:rFonts w:ascii="Arial" w:hAnsi="Arial" w:cs="Arial"/>
          <w:sz w:val="22"/>
          <w:szCs w:val="22"/>
          <w:lang w:val="sr-Cyrl-RS"/>
        </w:rPr>
      </w:pPr>
    </w:p>
    <w:p w:rsidR="003C616B" w:rsidRDefault="003C616B" w:rsidP="003C616B">
      <w:pPr>
        <w:jc w:val="both"/>
        <w:rPr>
          <w:rFonts w:ascii="Arial" w:hAnsi="Arial" w:cs="Arial"/>
          <w:sz w:val="22"/>
          <w:szCs w:val="22"/>
        </w:rPr>
      </w:pPr>
      <w:r w:rsidRPr="00A41477">
        <w:rPr>
          <w:rFonts w:ascii="Arial" w:hAnsi="Arial" w:cs="Arial"/>
          <w:sz w:val="22"/>
          <w:szCs w:val="22"/>
        </w:rPr>
        <w:t>Сва плаћања се врше у динарима уплатом на рачун понуђача.</w:t>
      </w:r>
    </w:p>
    <w:p w:rsidR="003C616B" w:rsidRPr="00A41477" w:rsidRDefault="003C616B" w:rsidP="003C616B">
      <w:pPr>
        <w:jc w:val="both"/>
        <w:rPr>
          <w:rFonts w:ascii="Arial" w:hAnsi="Arial" w:cs="Arial"/>
          <w:sz w:val="22"/>
          <w:szCs w:val="22"/>
          <w:lang w:val="sr-Cyrl-RS"/>
        </w:rPr>
      </w:pPr>
    </w:p>
    <w:p w:rsidR="003C616B" w:rsidRPr="00A41477" w:rsidRDefault="003C616B" w:rsidP="003C616B">
      <w:pPr>
        <w:autoSpaceDE w:val="0"/>
        <w:autoSpaceDN w:val="0"/>
        <w:adjustRightInd w:val="0"/>
        <w:jc w:val="both"/>
        <w:rPr>
          <w:rFonts w:ascii="Arial" w:hAnsi="Arial" w:cs="Arial"/>
          <w:sz w:val="22"/>
          <w:szCs w:val="22"/>
          <w:lang w:val="sr-Cyrl-RS"/>
        </w:rPr>
      </w:pPr>
      <w:r w:rsidRPr="00A41477">
        <w:rPr>
          <w:rFonts w:ascii="Arial" w:hAnsi="Arial" w:cs="Arial"/>
          <w:sz w:val="22"/>
          <w:szCs w:val="22"/>
        </w:rPr>
        <w:t>Плаћање уговорене цене извршиће се у динарима, на рачун П</w:t>
      </w:r>
      <w:r>
        <w:rPr>
          <w:rFonts w:ascii="Arial" w:hAnsi="Arial" w:cs="Arial"/>
          <w:sz w:val="22"/>
          <w:szCs w:val="22"/>
          <w:lang w:val="en-US"/>
        </w:rPr>
        <w:t>o</w:t>
      </w:r>
      <w:r>
        <w:rPr>
          <w:rFonts w:ascii="Arial" w:hAnsi="Arial" w:cs="Arial"/>
          <w:sz w:val="22"/>
          <w:szCs w:val="22"/>
          <w:lang w:val="sr-Cyrl-RS"/>
        </w:rPr>
        <w:t>нуђач</w:t>
      </w:r>
      <w:r w:rsidRPr="00A41477">
        <w:rPr>
          <w:rFonts w:ascii="Arial" w:hAnsi="Arial" w:cs="Arial"/>
          <w:sz w:val="22"/>
          <w:szCs w:val="22"/>
          <w:lang w:val="sr-Cyrl-RS"/>
        </w:rPr>
        <w:t xml:space="preserve"> наведен у понуди.</w:t>
      </w:r>
    </w:p>
    <w:p w:rsidR="003C616B" w:rsidRPr="00A41477" w:rsidRDefault="003C616B" w:rsidP="003C616B">
      <w:pPr>
        <w:jc w:val="both"/>
        <w:rPr>
          <w:rFonts w:ascii="Arial" w:hAnsi="Arial" w:cs="Arial"/>
          <w:sz w:val="22"/>
          <w:szCs w:val="22"/>
          <w:lang w:val="sr-Cyrl-RS"/>
        </w:rPr>
      </w:pPr>
    </w:p>
    <w:p w:rsidR="003C616B" w:rsidRPr="00A41477" w:rsidRDefault="003C616B" w:rsidP="003C616B">
      <w:pPr>
        <w:jc w:val="both"/>
        <w:rPr>
          <w:rFonts w:ascii="Arial" w:hAnsi="Arial" w:cs="Arial"/>
          <w:sz w:val="22"/>
          <w:szCs w:val="22"/>
          <w:lang w:val="sr-Cyrl-RS"/>
        </w:rPr>
      </w:pPr>
      <w:r w:rsidRPr="00A41477">
        <w:rPr>
          <w:rFonts w:ascii="Arial" w:hAnsi="Arial" w:cs="Arial"/>
          <w:sz w:val="22"/>
          <w:szCs w:val="22"/>
          <w:lang w:val="sr-Cyrl-RS"/>
        </w:rPr>
        <w:t>Плаћање страном Пружаоцу услуге извршиће се на његов девизни рачун према инструкцијама за плаћање датим у рачуну.</w:t>
      </w:r>
    </w:p>
    <w:p w:rsidR="003C616B" w:rsidRPr="00A41477" w:rsidRDefault="003C616B" w:rsidP="003C616B">
      <w:pPr>
        <w:jc w:val="both"/>
        <w:rPr>
          <w:rFonts w:ascii="Arial" w:hAnsi="Arial" w:cs="Arial"/>
          <w:sz w:val="22"/>
          <w:szCs w:val="22"/>
          <w:lang w:val="sr-Cyrl-RS"/>
        </w:rPr>
      </w:pPr>
    </w:p>
    <w:p w:rsidR="003C616B" w:rsidRDefault="003C616B" w:rsidP="003C616B">
      <w:pPr>
        <w:jc w:val="both"/>
        <w:rPr>
          <w:rFonts w:ascii="Arial" w:hAnsi="Arial" w:cs="Arial"/>
          <w:sz w:val="22"/>
          <w:szCs w:val="22"/>
        </w:rPr>
      </w:pPr>
      <w:r w:rsidRPr="00A41477">
        <w:rPr>
          <w:rFonts w:ascii="Arial" w:hAnsi="Arial" w:cs="Arial"/>
          <w:sz w:val="22"/>
          <w:szCs w:val="22"/>
        </w:rPr>
        <w:t>Уколико понуђач понуди другачији начин плаћања понуда ће бити одбијена као неприхватљива.</w:t>
      </w:r>
    </w:p>
    <w:p w:rsidR="003C616B" w:rsidRDefault="003C616B" w:rsidP="003C616B">
      <w:pPr>
        <w:jc w:val="both"/>
        <w:rPr>
          <w:rFonts w:ascii="Arial" w:hAnsi="Arial" w:cs="Arial"/>
          <w:sz w:val="22"/>
          <w:szCs w:val="22"/>
        </w:rPr>
      </w:pPr>
    </w:p>
    <w:p w:rsidR="003C616B" w:rsidRPr="00A41477" w:rsidRDefault="003C616B" w:rsidP="003C616B">
      <w:pPr>
        <w:jc w:val="both"/>
        <w:rPr>
          <w:rFonts w:ascii="Arial" w:hAnsi="Arial" w:cs="Arial"/>
          <w:sz w:val="22"/>
          <w:szCs w:val="22"/>
          <w:lang w:val="sr-Cyrl-RS"/>
        </w:rPr>
      </w:pPr>
      <w:r w:rsidRPr="00A41477">
        <w:rPr>
          <w:rFonts w:ascii="Arial" w:hAnsi="Arial" w:cs="Arial"/>
          <w:sz w:val="22"/>
          <w:szCs w:val="22"/>
          <w:lang w:val="sr-Cyrl-RS"/>
        </w:rPr>
        <w:t>У испостављеном рачуну  и отпремници,</w:t>
      </w:r>
      <w:r>
        <w:rPr>
          <w:rFonts w:ascii="Arial" w:hAnsi="Arial" w:cs="Arial"/>
          <w:sz w:val="22"/>
          <w:szCs w:val="22"/>
          <w:lang w:val="sr-Latn-RS"/>
        </w:rPr>
        <w:t xml:space="preserve"> </w:t>
      </w:r>
      <w:r>
        <w:rPr>
          <w:rFonts w:ascii="Arial" w:hAnsi="Arial" w:cs="Arial"/>
          <w:sz w:val="22"/>
          <w:szCs w:val="22"/>
          <w:lang w:val="sr-Cyrl-RS"/>
        </w:rPr>
        <w:t>Понуђач</w:t>
      </w:r>
      <w:r w:rsidRPr="00A41477">
        <w:rPr>
          <w:rFonts w:ascii="Arial" w:hAnsi="Arial" w:cs="Arial"/>
          <w:sz w:val="22"/>
          <w:szCs w:val="22"/>
          <w:lang w:val="sr-Cyrl-RS"/>
        </w:rPr>
        <w:t xml:space="preserve">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w:t>
      </w:r>
      <w:r>
        <w:rPr>
          <w:rFonts w:ascii="Arial" w:hAnsi="Arial" w:cs="Arial"/>
          <w:sz w:val="22"/>
          <w:szCs w:val="22"/>
          <w:lang w:val="sr-Latn-RS"/>
        </w:rPr>
        <w:t xml:space="preserve"> </w:t>
      </w:r>
      <w:r w:rsidRPr="00A41477">
        <w:rPr>
          <w:rFonts w:ascii="Arial" w:hAnsi="Arial" w:cs="Arial"/>
          <w:sz w:val="22"/>
          <w:szCs w:val="22"/>
          <w:lang w:val="sr-Cyrl-RS"/>
        </w:rPr>
        <w:t xml:space="preserve">Уколико, због коришћења различитих шифарника и софтерских решења није могуће у самом рачуну навести горе наведени тачан назив, Пружалац услуге  је </w:t>
      </w:r>
      <w:r w:rsidRPr="00A41477">
        <w:rPr>
          <w:rFonts w:ascii="Arial" w:hAnsi="Arial" w:cs="Arial"/>
          <w:sz w:val="22"/>
          <w:szCs w:val="22"/>
          <w:lang w:val="sr-Cyrl-RS"/>
        </w:rPr>
        <w:lastRenderedPageBreak/>
        <w:t>обавезан да уз рачун достави прилог са упоредним називима из рачуна са захтеваним називима из конкурсне документације и прихваћене понуде.</w:t>
      </w:r>
    </w:p>
    <w:p w:rsidR="003C616B" w:rsidRPr="00A41477" w:rsidRDefault="003C616B" w:rsidP="003C616B">
      <w:pPr>
        <w:rPr>
          <w:rFonts w:ascii="Arial" w:hAnsi="Arial" w:cs="Arial"/>
          <w:sz w:val="22"/>
          <w:szCs w:val="22"/>
        </w:rPr>
      </w:pPr>
    </w:p>
    <w:p w:rsidR="003C616B" w:rsidRPr="00A41477" w:rsidRDefault="003C616B" w:rsidP="003C616B">
      <w:pPr>
        <w:suppressAutoHyphens w:val="0"/>
        <w:spacing w:before="120"/>
        <w:jc w:val="both"/>
        <w:rPr>
          <w:rFonts w:ascii="Arial" w:hAnsi="Arial" w:cs="Arial"/>
          <w:sz w:val="22"/>
          <w:szCs w:val="22"/>
          <w:lang w:eastAsia="en-US"/>
        </w:rPr>
      </w:pPr>
      <w:r w:rsidRPr="00A41477">
        <w:rPr>
          <w:rFonts w:ascii="Arial" w:hAnsi="Arial" w:cs="Arial"/>
          <w:sz w:val="22"/>
          <w:szCs w:val="22"/>
          <w:lang w:eastAsia="en-US"/>
        </w:rPr>
        <w:t xml:space="preserve">Рачун мора бити достављен на адресу </w:t>
      </w:r>
      <w:r>
        <w:rPr>
          <w:rFonts w:ascii="Arial" w:hAnsi="Arial" w:cs="Arial"/>
          <w:sz w:val="22"/>
          <w:szCs w:val="22"/>
          <w:lang w:val="sr-Cyrl-RS" w:eastAsia="en-US"/>
        </w:rPr>
        <w:t>Наручиоца</w:t>
      </w:r>
      <w:r w:rsidRPr="00A41477">
        <w:rPr>
          <w:rFonts w:ascii="Arial" w:hAnsi="Arial" w:cs="Arial"/>
          <w:sz w:val="22"/>
          <w:szCs w:val="22"/>
          <w:lang w:eastAsia="en-US"/>
        </w:rPr>
        <w:t>: Јавно предузеће „Електропривреда Србије“ Београд,</w:t>
      </w:r>
      <w:r w:rsidRPr="00A41477">
        <w:rPr>
          <w:rFonts w:ascii="Arial" w:hAnsi="Arial" w:cs="Arial"/>
          <w:sz w:val="22"/>
          <w:szCs w:val="22"/>
          <w:lang w:val="sr-Cyrl-RS" w:eastAsia="en-US"/>
        </w:rPr>
        <w:t xml:space="preserve"> </w:t>
      </w:r>
      <w:r w:rsidR="005C0192" w:rsidRPr="005C0192">
        <w:rPr>
          <w:rFonts w:ascii="Arial" w:hAnsi="Arial" w:cs="Arial"/>
          <w:sz w:val="22"/>
          <w:szCs w:val="22"/>
          <w:lang w:eastAsia="en-US"/>
        </w:rPr>
        <w:t>улица  Балканска  број 13</w:t>
      </w:r>
      <w:r w:rsidRPr="00A41477">
        <w:rPr>
          <w:rFonts w:ascii="Arial" w:hAnsi="Arial" w:cs="Arial"/>
          <w:sz w:val="22"/>
          <w:szCs w:val="22"/>
          <w:lang w:eastAsia="en-US"/>
        </w:rPr>
        <w:t xml:space="preserve">, са обавезним прилозима и то: </w:t>
      </w:r>
      <w:r w:rsidRPr="00A41477">
        <w:rPr>
          <w:rFonts w:ascii="Arial" w:eastAsia="Calibri" w:hAnsi="Arial" w:cs="Arial"/>
          <w:sz w:val="22"/>
          <w:szCs w:val="22"/>
          <w:lang w:eastAsia="sr-Latn-CS"/>
        </w:rPr>
        <w:t xml:space="preserve">Записник о финалном квантитативном </w:t>
      </w:r>
      <w:r w:rsidRPr="00A41477">
        <w:rPr>
          <w:rFonts w:ascii="Arial" w:eastAsia="Calibri" w:hAnsi="Arial" w:cs="Arial"/>
          <w:sz w:val="22"/>
          <w:szCs w:val="22"/>
          <w:lang w:val="sr-Cyrl-RS" w:eastAsia="sr-Latn-CS"/>
        </w:rPr>
        <w:t xml:space="preserve">и квалитативном </w:t>
      </w:r>
      <w:r w:rsidRPr="00A41477">
        <w:rPr>
          <w:rFonts w:ascii="Arial" w:eastAsia="Calibri" w:hAnsi="Arial" w:cs="Arial"/>
          <w:sz w:val="22"/>
          <w:szCs w:val="22"/>
          <w:lang w:eastAsia="sr-Latn-CS"/>
        </w:rPr>
        <w:t xml:space="preserve">пријему свих </w:t>
      </w:r>
      <w:r w:rsidRPr="00A41477">
        <w:rPr>
          <w:rFonts w:ascii="Arial" w:eastAsia="Calibri" w:hAnsi="Arial" w:cs="Arial"/>
          <w:sz w:val="22"/>
          <w:szCs w:val="22"/>
          <w:lang w:val="sr-Cyrl-RS" w:eastAsia="sr-Latn-CS"/>
        </w:rPr>
        <w:t>услуга</w:t>
      </w:r>
      <w:r w:rsidRPr="00A41477">
        <w:rPr>
          <w:rFonts w:ascii="Arial" w:eastAsia="Calibri" w:hAnsi="Arial" w:cs="Arial"/>
          <w:sz w:val="22"/>
          <w:szCs w:val="22"/>
          <w:lang w:eastAsia="sr-Latn-CS"/>
        </w:rPr>
        <w:t xml:space="preserve"> (без примедби)</w:t>
      </w:r>
      <w:r w:rsidRPr="00A41477">
        <w:rPr>
          <w:rFonts w:ascii="Arial" w:eastAsia="Calibri" w:hAnsi="Arial" w:cs="Arial"/>
          <w:sz w:val="22"/>
          <w:szCs w:val="22"/>
          <w:lang w:eastAsia="en-US"/>
        </w:rPr>
        <w:t xml:space="preserve"> </w:t>
      </w:r>
      <w:r w:rsidRPr="00A41477">
        <w:rPr>
          <w:rFonts w:ascii="Arial" w:hAnsi="Arial" w:cs="Arial"/>
          <w:sz w:val="22"/>
          <w:szCs w:val="22"/>
          <w:lang w:eastAsia="en-US"/>
        </w:rPr>
        <w:t xml:space="preserve">на коме је наведен датум испоруке добара, као и количина испоручених добара, са читко написаним именом и презименом и потписом овлашћеног лица </w:t>
      </w:r>
      <w:r w:rsidRPr="00A41477">
        <w:rPr>
          <w:rFonts w:ascii="Arial" w:hAnsi="Arial" w:cs="Arial"/>
          <w:sz w:val="22"/>
          <w:szCs w:val="22"/>
          <w:lang w:val="sr-Cyrl-RS" w:eastAsia="en-US"/>
        </w:rPr>
        <w:t xml:space="preserve">Пружаоца услуге </w:t>
      </w:r>
      <w:r w:rsidRPr="00A41477">
        <w:rPr>
          <w:rFonts w:ascii="Arial" w:hAnsi="Arial" w:cs="Arial"/>
          <w:sz w:val="22"/>
          <w:szCs w:val="22"/>
          <w:lang w:eastAsia="en-US"/>
        </w:rPr>
        <w:t xml:space="preserve"> које је примило </w:t>
      </w:r>
      <w:r w:rsidRPr="00A41477">
        <w:rPr>
          <w:rFonts w:ascii="Arial" w:hAnsi="Arial" w:cs="Arial"/>
          <w:sz w:val="22"/>
          <w:szCs w:val="22"/>
          <w:lang w:val="sr-Cyrl-RS" w:eastAsia="en-US"/>
        </w:rPr>
        <w:t>предметне услуге</w:t>
      </w:r>
      <w:r w:rsidRPr="00A41477">
        <w:rPr>
          <w:rFonts w:ascii="Arial" w:hAnsi="Arial" w:cs="Arial"/>
          <w:sz w:val="22"/>
          <w:szCs w:val="22"/>
          <w:lang w:eastAsia="en-US"/>
        </w:rPr>
        <w:t>.</w:t>
      </w:r>
    </w:p>
    <w:p w:rsidR="003C616B" w:rsidRPr="00A41477" w:rsidRDefault="003C616B" w:rsidP="003C616B">
      <w:pPr>
        <w:ind w:firstLine="709"/>
        <w:jc w:val="both"/>
        <w:rPr>
          <w:rFonts w:ascii="Arial" w:hAnsi="Arial" w:cs="Arial"/>
          <w:sz w:val="22"/>
          <w:szCs w:val="22"/>
        </w:rPr>
      </w:pPr>
    </w:p>
    <w:p w:rsidR="003C616B" w:rsidRPr="00A41477" w:rsidRDefault="00CC6427" w:rsidP="003C616B">
      <w:pPr>
        <w:pStyle w:val="Heading2"/>
        <w:tabs>
          <w:tab w:val="left" w:pos="720"/>
          <w:tab w:val="left" w:pos="1440"/>
          <w:tab w:val="left" w:pos="2160"/>
          <w:tab w:val="left" w:pos="2880"/>
          <w:tab w:val="left" w:pos="3600"/>
          <w:tab w:val="left" w:pos="5490"/>
        </w:tabs>
        <w:ind w:left="0" w:firstLine="0"/>
      </w:pPr>
      <w:bookmarkStart w:id="209" w:name="_Toc297798717"/>
      <w:bookmarkStart w:id="210" w:name="_Toc430697701"/>
      <w:bookmarkStart w:id="211" w:name="_Toc463354993"/>
      <w:r>
        <w:t>5.12</w:t>
      </w:r>
      <w:r w:rsidR="003C616B" w:rsidRPr="00A41477">
        <w:tab/>
      </w:r>
      <w:bookmarkEnd w:id="209"/>
      <w:r w:rsidR="003C616B" w:rsidRPr="00A41477">
        <w:t xml:space="preserve">ПЕРИОД И РОК </w:t>
      </w:r>
      <w:r w:rsidR="003C616B" w:rsidRPr="00A41477">
        <w:rPr>
          <w:lang w:val="sr-Cyrl-RS"/>
        </w:rPr>
        <w:t xml:space="preserve">И МЕСТО </w:t>
      </w:r>
      <w:r w:rsidR="003C616B" w:rsidRPr="00A41477">
        <w:t>ИЗВРШЕЊА УСЛУГА</w:t>
      </w:r>
      <w:bookmarkEnd w:id="210"/>
      <w:r w:rsidR="003C616B" w:rsidRPr="00A41477">
        <w:t>, ГАРАНТНИ РОК И КВАЛИТАТИВНИ ПРИЈЕМ</w:t>
      </w:r>
      <w:bookmarkEnd w:id="211"/>
    </w:p>
    <w:p w:rsidR="003C616B" w:rsidRPr="00A41477" w:rsidRDefault="003C616B" w:rsidP="003C616B">
      <w:pPr>
        <w:rPr>
          <w:rFonts w:ascii="Arial" w:hAnsi="Arial" w:cs="Arial"/>
          <w:sz w:val="22"/>
          <w:szCs w:val="22"/>
        </w:rPr>
      </w:pPr>
    </w:p>
    <w:p w:rsidR="003C616B" w:rsidRPr="00A41477" w:rsidRDefault="003C616B" w:rsidP="003C616B">
      <w:pPr>
        <w:jc w:val="both"/>
        <w:rPr>
          <w:rFonts w:ascii="Arial" w:hAnsi="Arial" w:cs="Arial"/>
          <w:sz w:val="22"/>
          <w:szCs w:val="22"/>
        </w:rPr>
      </w:pPr>
      <w:r w:rsidRPr="00A41477">
        <w:rPr>
          <w:rFonts w:ascii="Arial" w:hAnsi="Arial" w:cs="Arial"/>
          <w:sz w:val="22"/>
          <w:szCs w:val="22"/>
        </w:rPr>
        <w:t xml:space="preserve">Период извршења услуга  је </w:t>
      </w:r>
      <w:r w:rsidRPr="009907B6">
        <w:rPr>
          <w:rFonts w:ascii="Arial" w:hAnsi="Arial" w:cs="Arial"/>
          <w:sz w:val="22"/>
          <w:szCs w:val="22"/>
        </w:rPr>
        <w:t>24</w:t>
      </w:r>
      <w:r w:rsidRPr="00A41477">
        <w:rPr>
          <w:rFonts w:ascii="Arial" w:hAnsi="Arial" w:cs="Arial"/>
          <w:sz w:val="22"/>
          <w:szCs w:val="22"/>
        </w:rPr>
        <w:t xml:space="preserve"> (</w:t>
      </w:r>
      <w:r>
        <w:rPr>
          <w:rFonts w:ascii="Arial" w:hAnsi="Arial" w:cs="Arial"/>
          <w:sz w:val="22"/>
          <w:szCs w:val="22"/>
          <w:lang w:val="sr-Cyrl-RS"/>
        </w:rPr>
        <w:t>словима:</w:t>
      </w:r>
      <w:r w:rsidRPr="00A41477">
        <w:rPr>
          <w:rFonts w:ascii="Arial" w:hAnsi="Arial" w:cs="Arial"/>
          <w:sz w:val="22"/>
          <w:szCs w:val="22"/>
        </w:rPr>
        <w:t>два</w:t>
      </w:r>
      <w:r>
        <w:rPr>
          <w:rFonts w:ascii="Arial" w:hAnsi="Arial" w:cs="Arial"/>
          <w:sz w:val="22"/>
          <w:szCs w:val="22"/>
          <w:lang w:val="sr-Cyrl-RS"/>
        </w:rPr>
        <w:t>десетчетири</w:t>
      </w:r>
      <w:r w:rsidRPr="00A41477">
        <w:rPr>
          <w:rFonts w:ascii="Arial" w:hAnsi="Arial" w:cs="Arial"/>
          <w:sz w:val="22"/>
          <w:szCs w:val="22"/>
        </w:rPr>
        <w:t>) месец</w:t>
      </w:r>
      <w:r>
        <w:rPr>
          <w:rFonts w:ascii="Arial" w:hAnsi="Arial" w:cs="Arial"/>
          <w:sz w:val="22"/>
          <w:szCs w:val="22"/>
          <w:lang w:val="sr-Cyrl-RS"/>
        </w:rPr>
        <w:t>а</w:t>
      </w:r>
      <w:r w:rsidRPr="00A41477">
        <w:rPr>
          <w:rFonts w:ascii="Arial" w:hAnsi="Arial" w:cs="Arial"/>
          <w:sz w:val="22"/>
          <w:szCs w:val="22"/>
        </w:rPr>
        <w:t xml:space="preserve"> од дана ступања уговора на снагу.</w:t>
      </w:r>
    </w:p>
    <w:p w:rsidR="003C616B" w:rsidRPr="00A41477" w:rsidRDefault="003C616B" w:rsidP="003C616B">
      <w:pPr>
        <w:jc w:val="both"/>
        <w:rPr>
          <w:rFonts w:ascii="Arial" w:hAnsi="Arial" w:cs="Arial"/>
          <w:sz w:val="22"/>
          <w:szCs w:val="22"/>
        </w:rPr>
      </w:pPr>
      <w:r w:rsidRPr="00A41477">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rsidR="003C616B" w:rsidRPr="00A41477" w:rsidRDefault="003C616B" w:rsidP="003C616B">
      <w:pPr>
        <w:jc w:val="both"/>
        <w:rPr>
          <w:rFonts w:ascii="Arial" w:hAnsi="Arial" w:cs="Arial"/>
          <w:sz w:val="22"/>
          <w:szCs w:val="22"/>
          <w:lang w:val="sr-Cyrl-RS"/>
        </w:rPr>
      </w:pPr>
    </w:p>
    <w:p w:rsidR="003C616B" w:rsidRPr="00A41477" w:rsidRDefault="003C616B" w:rsidP="003C616B">
      <w:pPr>
        <w:jc w:val="both"/>
        <w:rPr>
          <w:rFonts w:ascii="Arial" w:hAnsi="Arial" w:cs="Arial"/>
          <w:sz w:val="22"/>
          <w:szCs w:val="22"/>
          <w:lang w:val="sr-Cyrl-RS"/>
        </w:rPr>
      </w:pPr>
      <w:r w:rsidRPr="00A41477">
        <w:rPr>
          <w:rFonts w:ascii="Arial" w:hAnsi="Arial" w:cs="Arial"/>
          <w:sz w:val="22"/>
          <w:szCs w:val="22"/>
          <w:lang w:val="sr-Cyrl-RS"/>
        </w:rPr>
        <w:t>На крају сваког месеца извршења услуге, а у року од 5 (словима: пет)  дана, Пружалац услуге, израђује писани  Месечни извештај о извршеним услугама и испорученим добрима  за тај месец и обостарно оверава</w:t>
      </w:r>
      <w:r w:rsidRPr="00A41477">
        <w:rPr>
          <w:rFonts w:ascii="Arial" w:hAnsi="Arial" w:cs="Arial"/>
          <w:sz w:val="22"/>
          <w:szCs w:val="22"/>
        </w:rPr>
        <w:t>.</w:t>
      </w:r>
      <w:r w:rsidRPr="00A41477">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rsidR="003C616B" w:rsidRPr="00A41477" w:rsidRDefault="003C616B" w:rsidP="003C616B">
      <w:pPr>
        <w:jc w:val="both"/>
        <w:rPr>
          <w:rFonts w:ascii="Arial" w:hAnsi="Arial" w:cs="Arial"/>
          <w:sz w:val="22"/>
          <w:szCs w:val="22"/>
          <w:lang w:val="sr-Cyrl-RS"/>
        </w:rPr>
      </w:pPr>
    </w:p>
    <w:p w:rsidR="003C616B" w:rsidRPr="00A41477" w:rsidRDefault="003C616B" w:rsidP="003C616B">
      <w:pPr>
        <w:pStyle w:val="CommentText"/>
        <w:rPr>
          <w:rFonts w:ascii="Arial" w:hAnsi="Arial" w:cs="Arial"/>
          <w:sz w:val="22"/>
          <w:szCs w:val="22"/>
          <w:lang w:val="sr-Cyrl-RS"/>
        </w:rPr>
      </w:pPr>
      <w:r w:rsidRPr="00A41477">
        <w:rPr>
          <w:rFonts w:ascii="Arial" w:hAnsi="Arial" w:cs="Arial"/>
          <w:sz w:val="22"/>
          <w:szCs w:val="22"/>
          <w:lang w:val="sr-Cyrl-RS"/>
        </w:rPr>
        <w:t xml:space="preserve">Гарантни рок за извршене услуге износи најмање 3 </w:t>
      </w:r>
      <w:r>
        <w:rPr>
          <w:rFonts w:ascii="Arial" w:hAnsi="Arial" w:cs="Arial"/>
          <w:sz w:val="22"/>
          <w:szCs w:val="22"/>
          <w:lang w:val="sr-Cyrl-RS"/>
        </w:rPr>
        <w:t xml:space="preserve">( словима:три) </w:t>
      </w:r>
      <w:r w:rsidRPr="00A41477">
        <w:rPr>
          <w:rFonts w:ascii="Arial" w:hAnsi="Arial" w:cs="Arial"/>
          <w:sz w:val="22"/>
          <w:szCs w:val="22"/>
          <w:lang w:val="sr-Cyrl-RS"/>
        </w:rPr>
        <w:t xml:space="preserve">месеца </w:t>
      </w:r>
      <w:r w:rsidRPr="00A41477">
        <w:rPr>
          <w:rFonts w:ascii="Arial" w:hAnsi="Arial" w:cs="Arial"/>
          <w:sz w:val="22"/>
          <w:szCs w:val="22"/>
        </w:rPr>
        <w:t xml:space="preserve">од дана </w:t>
      </w:r>
      <w:r w:rsidRPr="00A41477">
        <w:rPr>
          <w:rFonts w:ascii="Arial" w:hAnsi="Arial" w:cs="Arial"/>
          <w:sz w:val="22"/>
          <w:szCs w:val="22"/>
          <w:lang w:val="sr-Cyrl-RS"/>
        </w:rPr>
        <w:t>завршет</w:t>
      </w:r>
      <w:r>
        <w:rPr>
          <w:rFonts w:ascii="Arial" w:hAnsi="Arial" w:cs="Arial"/>
          <w:sz w:val="22"/>
          <w:szCs w:val="22"/>
          <w:lang w:val="sr-Cyrl-RS"/>
        </w:rPr>
        <w:t>к</w:t>
      </w:r>
      <w:r w:rsidRPr="00A41477">
        <w:rPr>
          <w:rFonts w:ascii="Arial" w:hAnsi="Arial" w:cs="Arial"/>
          <w:sz w:val="22"/>
          <w:szCs w:val="22"/>
          <w:lang w:val="sr-Cyrl-RS"/>
        </w:rPr>
        <w:t xml:space="preserve">а услуге, односно од дана </w:t>
      </w:r>
      <w:r w:rsidRPr="00A41477">
        <w:rPr>
          <w:rFonts w:ascii="Arial" w:hAnsi="Arial" w:cs="Arial"/>
          <w:sz w:val="22"/>
          <w:szCs w:val="22"/>
        </w:rPr>
        <w:t xml:space="preserve">сачињавања, потписивања и верификовања Записника о </w:t>
      </w:r>
      <w:r w:rsidRPr="00A41477">
        <w:rPr>
          <w:rFonts w:ascii="Arial" w:hAnsi="Arial" w:cs="Arial"/>
          <w:sz w:val="22"/>
          <w:szCs w:val="22"/>
          <w:lang w:val="sr-Cyrl-RS"/>
        </w:rPr>
        <w:t>квалитативном и квантитативном</w:t>
      </w:r>
      <w:r w:rsidRPr="00A41477">
        <w:rPr>
          <w:rFonts w:ascii="Arial" w:hAnsi="Arial" w:cs="Arial"/>
          <w:sz w:val="22"/>
          <w:szCs w:val="22"/>
        </w:rPr>
        <w:t xml:space="preserve"> пријему услуга (без примедби). </w:t>
      </w:r>
      <w:r w:rsidRPr="00A41477">
        <w:rPr>
          <w:rFonts w:ascii="Arial" w:hAnsi="Arial" w:cs="Arial"/>
          <w:sz w:val="22"/>
          <w:szCs w:val="22"/>
          <w:lang w:val="sr-Cyrl-RS"/>
        </w:rPr>
        <w:t xml:space="preserve"> </w:t>
      </w:r>
    </w:p>
    <w:p w:rsidR="003C616B" w:rsidRPr="00A41477" w:rsidRDefault="003C616B" w:rsidP="003C616B">
      <w:pPr>
        <w:jc w:val="both"/>
        <w:rPr>
          <w:rFonts w:ascii="Arial" w:hAnsi="Arial" w:cs="Arial"/>
          <w:sz w:val="22"/>
          <w:szCs w:val="22"/>
          <w:lang w:val="sr-Cyrl-RS"/>
        </w:rPr>
      </w:pPr>
    </w:p>
    <w:p w:rsidR="003C616B" w:rsidRPr="00A41477" w:rsidRDefault="003C616B" w:rsidP="003C616B">
      <w:pPr>
        <w:jc w:val="both"/>
        <w:rPr>
          <w:rFonts w:ascii="Arial" w:hAnsi="Arial" w:cs="Arial"/>
          <w:sz w:val="22"/>
          <w:szCs w:val="22"/>
        </w:rPr>
      </w:pPr>
      <w:bookmarkStart w:id="212" w:name="_Toc405044481"/>
      <w:r w:rsidRPr="00A41477">
        <w:rPr>
          <w:rFonts w:ascii="Arial" w:hAnsi="Arial" w:cs="Arial"/>
          <w:sz w:val="22"/>
          <w:szCs w:val="22"/>
        </w:rPr>
        <w:t>Целокупна корисничка документација везана за извршене услуге мора бити на српском језику.</w:t>
      </w:r>
    </w:p>
    <w:p w:rsidR="003C616B" w:rsidRDefault="003C616B" w:rsidP="003C616B">
      <w:pPr>
        <w:jc w:val="both"/>
        <w:rPr>
          <w:rFonts w:ascii="Arial" w:hAnsi="Arial" w:cs="Arial"/>
          <w:sz w:val="22"/>
          <w:szCs w:val="22"/>
          <w:lang w:val="sr-Cyrl-RS"/>
        </w:rPr>
      </w:pPr>
    </w:p>
    <w:p w:rsidR="003C616B" w:rsidRDefault="003C616B" w:rsidP="003C616B">
      <w:pPr>
        <w:jc w:val="both"/>
        <w:rPr>
          <w:rFonts w:ascii="Arial" w:hAnsi="Arial" w:cs="Arial"/>
          <w:sz w:val="22"/>
          <w:szCs w:val="22"/>
          <w:lang w:val="sr-Cyrl-RS"/>
        </w:rPr>
      </w:pPr>
      <w:r w:rsidRPr="00A41477">
        <w:rPr>
          <w:rFonts w:ascii="Arial" w:hAnsi="Arial" w:cs="Arial"/>
          <w:sz w:val="22"/>
          <w:szCs w:val="22"/>
          <w:lang w:val="sr-Cyrl-RS"/>
        </w:rPr>
        <w:t xml:space="preserve">Место извршења услуга су објекти Наручиоца у ул. </w:t>
      </w:r>
      <w:r>
        <w:rPr>
          <w:rFonts w:ascii="Arial" w:hAnsi="Arial" w:cs="Arial"/>
          <w:sz w:val="22"/>
          <w:szCs w:val="22"/>
          <w:lang w:val="sr-Cyrl-RS"/>
        </w:rPr>
        <w:t>Царице Милице 2, Беог</w:t>
      </w:r>
      <w:r w:rsidRPr="00A41477">
        <w:rPr>
          <w:rFonts w:ascii="Arial" w:hAnsi="Arial" w:cs="Arial"/>
          <w:sz w:val="22"/>
          <w:szCs w:val="22"/>
          <w:lang w:val="sr-Cyrl-RS"/>
        </w:rPr>
        <w:t>р</w:t>
      </w:r>
      <w:r>
        <w:rPr>
          <w:rFonts w:ascii="Arial" w:hAnsi="Arial" w:cs="Arial"/>
          <w:sz w:val="22"/>
          <w:szCs w:val="22"/>
          <w:lang w:val="en-US"/>
        </w:rPr>
        <w:t>a</w:t>
      </w:r>
      <w:r w:rsidRPr="00A41477">
        <w:rPr>
          <w:rFonts w:ascii="Arial" w:hAnsi="Arial" w:cs="Arial"/>
          <w:sz w:val="22"/>
          <w:szCs w:val="22"/>
          <w:lang w:val="sr-Cyrl-RS"/>
        </w:rPr>
        <w:t>д и локације Огранака и Техничких центара у Републици Србији:</w:t>
      </w:r>
    </w:p>
    <w:p w:rsidR="003C616B" w:rsidRPr="00A41477" w:rsidRDefault="003C616B" w:rsidP="003C616B">
      <w:pPr>
        <w:jc w:val="both"/>
        <w:rPr>
          <w:rFonts w:ascii="Arial" w:hAnsi="Arial" w:cs="Arial"/>
          <w:sz w:val="22"/>
          <w:szCs w:val="22"/>
          <w:lang w:val="sr-Cyrl-RS"/>
        </w:rPr>
      </w:pPr>
    </w:p>
    <w:p w:rsidR="003C616B" w:rsidRPr="00644A1D" w:rsidRDefault="003C616B" w:rsidP="00F63430">
      <w:pPr>
        <w:pStyle w:val="ListParagraph"/>
        <w:numPr>
          <w:ilvl w:val="0"/>
          <w:numId w:val="23"/>
        </w:numPr>
        <w:spacing w:after="0"/>
        <w:jc w:val="both"/>
        <w:rPr>
          <w:rFonts w:ascii="Arial" w:hAnsi="Arial" w:cs="Arial"/>
          <w:lang w:val="sr-Cyrl-RS"/>
        </w:rPr>
      </w:pPr>
      <w:r w:rsidRPr="00644A1D">
        <w:rPr>
          <w:rFonts w:ascii="Arial" w:hAnsi="Arial" w:cs="Arial"/>
          <w:lang w:val="sr-Cyrl-RS"/>
        </w:rPr>
        <w:t>Огранак ТЕНТ, Богољуба Урошевића Црног 44, 11500 Обреновац</w:t>
      </w:r>
      <w:r w:rsidRPr="00644A1D">
        <w:rPr>
          <w:rStyle w:val="CommentReference"/>
          <w:rFonts w:ascii="Arial" w:hAnsi="Arial" w:cs="Arial"/>
          <w:sz w:val="22"/>
          <w:szCs w:val="22"/>
          <w:lang w:eastAsia="ar-SA"/>
        </w:rPr>
        <w:t xml:space="preserve"> </w:t>
      </w:r>
    </w:p>
    <w:p w:rsidR="003C616B" w:rsidRPr="00644A1D" w:rsidRDefault="003C616B" w:rsidP="00F63430">
      <w:pPr>
        <w:pStyle w:val="ListParagraph"/>
        <w:numPr>
          <w:ilvl w:val="0"/>
          <w:numId w:val="23"/>
        </w:numPr>
        <w:spacing w:after="0"/>
        <w:rPr>
          <w:rFonts w:ascii="Arial" w:hAnsi="Arial" w:cs="Arial"/>
          <w:lang w:val="sr-Cyrl-RS"/>
        </w:rPr>
      </w:pPr>
      <w:r w:rsidRPr="00644A1D">
        <w:rPr>
          <w:rFonts w:ascii="Arial" w:hAnsi="Arial" w:cs="Arial"/>
          <w:lang w:val="sr-Cyrl-RS"/>
        </w:rPr>
        <w:t>Огранак ТЕ-КО Костолац, Николе Тесле 5-7, 12208 Костолац</w:t>
      </w:r>
    </w:p>
    <w:p w:rsidR="003C616B" w:rsidRPr="00644A1D" w:rsidRDefault="003C616B" w:rsidP="00F63430">
      <w:pPr>
        <w:pStyle w:val="ListParagraph"/>
        <w:numPr>
          <w:ilvl w:val="0"/>
          <w:numId w:val="23"/>
        </w:numPr>
        <w:spacing w:after="0"/>
        <w:rPr>
          <w:rFonts w:ascii="Arial" w:hAnsi="Arial" w:cs="Arial"/>
          <w:lang w:val="sr-Cyrl-RS"/>
        </w:rPr>
      </w:pPr>
      <w:r w:rsidRPr="00644A1D">
        <w:rPr>
          <w:rFonts w:ascii="Arial" w:hAnsi="Arial" w:cs="Arial"/>
          <w:lang w:val="sr-Cyrl-RS"/>
        </w:rPr>
        <w:t>Огранак РБ Колубара, Светог Саве 1, 11550 Лазаревац</w:t>
      </w:r>
    </w:p>
    <w:p w:rsidR="003C616B" w:rsidRPr="00644A1D" w:rsidRDefault="003C616B" w:rsidP="00F63430">
      <w:pPr>
        <w:pStyle w:val="ListParagraph"/>
        <w:numPr>
          <w:ilvl w:val="0"/>
          <w:numId w:val="23"/>
        </w:numPr>
        <w:spacing w:after="0"/>
        <w:rPr>
          <w:rFonts w:ascii="Arial" w:hAnsi="Arial" w:cs="Arial"/>
          <w:lang w:val="sr-Cyrl-RS"/>
        </w:rPr>
      </w:pPr>
      <w:r w:rsidRPr="00644A1D">
        <w:rPr>
          <w:rFonts w:ascii="Arial" w:hAnsi="Arial" w:cs="Arial"/>
          <w:lang w:val="sr-Cyrl-RS"/>
        </w:rPr>
        <w:t>Огранак ХЕ „Ђердап“, Трг краља Петра 1, 19320 Кладово</w:t>
      </w:r>
    </w:p>
    <w:p w:rsidR="003C616B" w:rsidRPr="00644A1D" w:rsidRDefault="003C616B" w:rsidP="00F63430">
      <w:pPr>
        <w:pStyle w:val="ListParagraph"/>
        <w:numPr>
          <w:ilvl w:val="0"/>
          <w:numId w:val="23"/>
        </w:numPr>
        <w:spacing w:after="0"/>
        <w:rPr>
          <w:rFonts w:ascii="Arial" w:hAnsi="Arial" w:cs="Arial"/>
          <w:lang w:val="sr-Cyrl-RS"/>
        </w:rPr>
      </w:pPr>
      <w:r w:rsidRPr="00644A1D">
        <w:rPr>
          <w:rFonts w:ascii="Arial" w:hAnsi="Arial" w:cs="Arial"/>
          <w:lang w:val="sr-Cyrl-RS"/>
        </w:rPr>
        <w:t>Огранак „Дринско-Лимске ХЕ“, Трг Душана Јерковића 1, 31250 Бајина Башта</w:t>
      </w:r>
    </w:p>
    <w:p w:rsidR="003C616B" w:rsidRPr="00644A1D" w:rsidRDefault="003C616B" w:rsidP="00F63430">
      <w:pPr>
        <w:pStyle w:val="ListParagraph"/>
        <w:numPr>
          <w:ilvl w:val="0"/>
          <w:numId w:val="23"/>
        </w:numPr>
        <w:spacing w:after="0"/>
        <w:rPr>
          <w:rFonts w:ascii="Arial" w:hAnsi="Arial" w:cs="Arial"/>
          <w:lang w:val="sr-Cyrl-RS"/>
        </w:rPr>
      </w:pPr>
      <w:r w:rsidRPr="00644A1D">
        <w:rPr>
          <w:rFonts w:ascii="Arial" w:hAnsi="Arial" w:cs="Arial"/>
          <w:lang w:val="sr-Cyrl-RS"/>
        </w:rPr>
        <w:t>Огранак ТЕ-ТО Панонске, Булевар ослобођења 100, 21000 Нови Сад</w:t>
      </w:r>
    </w:p>
    <w:p w:rsidR="003C616B" w:rsidRPr="00644A1D" w:rsidRDefault="003C616B" w:rsidP="00F63430">
      <w:pPr>
        <w:pStyle w:val="ListParagraph"/>
        <w:numPr>
          <w:ilvl w:val="0"/>
          <w:numId w:val="23"/>
        </w:numPr>
        <w:spacing w:after="0"/>
        <w:rPr>
          <w:rFonts w:ascii="Arial" w:hAnsi="Arial" w:cs="Arial"/>
          <w:lang w:val="sr-Cyrl-RS"/>
        </w:rPr>
      </w:pPr>
      <w:r w:rsidRPr="00644A1D">
        <w:rPr>
          <w:rFonts w:ascii="Arial" w:hAnsi="Arial" w:cs="Arial"/>
          <w:lang w:val="sr-Cyrl-RS"/>
        </w:rPr>
        <w:t>ТЦ Београд, Масарикова 1-3, Београд</w:t>
      </w:r>
    </w:p>
    <w:p w:rsidR="003C616B" w:rsidRPr="00644A1D" w:rsidRDefault="003C616B" w:rsidP="00F63430">
      <w:pPr>
        <w:pStyle w:val="ListParagraph"/>
        <w:numPr>
          <w:ilvl w:val="0"/>
          <w:numId w:val="23"/>
        </w:numPr>
        <w:spacing w:after="0"/>
        <w:rPr>
          <w:rFonts w:ascii="Arial" w:hAnsi="Arial" w:cs="Arial"/>
          <w:lang w:val="sr-Cyrl-RS"/>
        </w:rPr>
      </w:pPr>
      <w:r w:rsidRPr="00644A1D">
        <w:rPr>
          <w:rFonts w:ascii="Arial" w:hAnsi="Arial" w:cs="Arial"/>
          <w:lang w:val="sr-Cyrl-RS"/>
        </w:rPr>
        <w:t>ТЦ Нови Сад, Булевар ослобођења 100, 21000 Нови Сад</w:t>
      </w:r>
    </w:p>
    <w:p w:rsidR="003C616B" w:rsidRPr="00644A1D" w:rsidRDefault="003C616B" w:rsidP="00F63430">
      <w:pPr>
        <w:pStyle w:val="ListParagraph"/>
        <w:numPr>
          <w:ilvl w:val="0"/>
          <w:numId w:val="23"/>
        </w:numPr>
        <w:spacing w:after="0"/>
        <w:rPr>
          <w:rFonts w:ascii="Arial" w:hAnsi="Arial" w:cs="Arial"/>
          <w:lang w:val="sr-Cyrl-RS" w:eastAsia="sr-Latn-RS"/>
        </w:rPr>
      </w:pPr>
      <w:r w:rsidRPr="00644A1D">
        <w:rPr>
          <w:rFonts w:ascii="Arial" w:hAnsi="Arial" w:cs="Arial"/>
          <w:lang w:val="sr-Cyrl-RS"/>
        </w:rPr>
        <w:t>ТЦ Ниш, Др</w:t>
      </w:r>
      <w:r w:rsidRPr="00644A1D">
        <w:rPr>
          <w:rFonts w:ascii="Arial" w:hAnsi="Arial" w:cs="Arial"/>
        </w:rPr>
        <w:t xml:space="preserve">. </w:t>
      </w:r>
      <w:r w:rsidRPr="00644A1D">
        <w:rPr>
          <w:rFonts w:ascii="Arial" w:hAnsi="Arial" w:cs="Arial"/>
          <w:lang w:val="sr-Cyrl-RS"/>
        </w:rPr>
        <w:t>Зорана Ђинђића</w:t>
      </w:r>
      <w:r w:rsidRPr="00644A1D">
        <w:rPr>
          <w:rFonts w:ascii="Arial" w:hAnsi="Arial" w:cs="Arial"/>
        </w:rPr>
        <w:t xml:space="preserve"> 46A</w:t>
      </w:r>
      <w:r w:rsidRPr="00644A1D">
        <w:rPr>
          <w:rFonts w:ascii="Arial" w:hAnsi="Arial" w:cs="Arial"/>
          <w:lang w:val="sr-Cyrl-RS"/>
        </w:rPr>
        <w:t>,</w:t>
      </w:r>
      <w:r>
        <w:rPr>
          <w:rFonts w:ascii="Arial" w:hAnsi="Arial" w:cs="Arial"/>
          <w:lang w:val="sr-Cyrl-RS"/>
        </w:rPr>
        <w:t xml:space="preserve"> </w:t>
      </w:r>
      <w:r w:rsidRPr="00644A1D">
        <w:rPr>
          <w:rFonts w:ascii="Arial" w:hAnsi="Arial" w:cs="Arial"/>
        </w:rPr>
        <w:t xml:space="preserve">18000 </w:t>
      </w:r>
      <w:r w:rsidRPr="00644A1D">
        <w:rPr>
          <w:rFonts w:ascii="Arial" w:hAnsi="Arial" w:cs="Arial"/>
          <w:lang w:val="sr-Cyrl-RS"/>
        </w:rPr>
        <w:t>Ниш</w:t>
      </w:r>
    </w:p>
    <w:p w:rsidR="003C616B" w:rsidRPr="00644A1D" w:rsidRDefault="003C616B" w:rsidP="00F63430">
      <w:pPr>
        <w:pStyle w:val="ListParagraph"/>
        <w:numPr>
          <w:ilvl w:val="0"/>
          <w:numId w:val="23"/>
        </w:numPr>
        <w:spacing w:after="0"/>
        <w:rPr>
          <w:rFonts w:ascii="Arial" w:hAnsi="Arial" w:cs="Arial"/>
          <w:lang w:val="sr-Cyrl-RS"/>
        </w:rPr>
      </w:pPr>
      <w:r w:rsidRPr="00644A1D">
        <w:rPr>
          <w:rFonts w:ascii="Arial" w:hAnsi="Arial" w:cs="Arial"/>
          <w:lang w:val="sr-Cyrl-RS"/>
        </w:rPr>
        <w:t>ТЦ Крагујевац, Трг Слободе 7, Крагујевац</w:t>
      </w:r>
    </w:p>
    <w:p w:rsidR="003C616B" w:rsidRDefault="003C616B" w:rsidP="00F63430">
      <w:pPr>
        <w:pStyle w:val="ListParagraph"/>
        <w:numPr>
          <w:ilvl w:val="0"/>
          <w:numId w:val="23"/>
        </w:numPr>
        <w:jc w:val="both"/>
        <w:rPr>
          <w:rFonts w:ascii="Arial" w:hAnsi="Arial" w:cs="Arial"/>
          <w:lang w:val="sr-Cyrl-RS"/>
        </w:rPr>
      </w:pPr>
      <w:r w:rsidRPr="00644A1D">
        <w:rPr>
          <w:rFonts w:ascii="Arial" w:hAnsi="Arial" w:cs="Arial"/>
          <w:lang w:val="sr-Cyrl-RS"/>
        </w:rPr>
        <w:t>ТЦ Краљево, Димитрија Туцовића 5, 36000 Краљево.</w:t>
      </w:r>
    </w:p>
    <w:p w:rsidR="00CC6427" w:rsidRPr="00A41477" w:rsidRDefault="00CC6427" w:rsidP="00CC6427">
      <w:pPr>
        <w:ind w:firstLine="709"/>
        <w:jc w:val="both"/>
        <w:rPr>
          <w:rFonts w:ascii="Arial" w:hAnsi="Arial" w:cs="Arial"/>
          <w:sz w:val="22"/>
          <w:szCs w:val="22"/>
          <w:lang w:eastAsia="sr-Latn-CS"/>
        </w:rPr>
      </w:pPr>
    </w:p>
    <w:p w:rsidR="00CC6427" w:rsidRPr="00A41477" w:rsidRDefault="00CC6427" w:rsidP="00CC6427">
      <w:pPr>
        <w:rPr>
          <w:rFonts w:ascii="Arial" w:hAnsi="Arial" w:cs="Arial"/>
          <w:b/>
          <w:bCs/>
          <w:sz w:val="22"/>
          <w:szCs w:val="22"/>
        </w:rPr>
      </w:pPr>
      <w:r>
        <w:rPr>
          <w:rFonts w:ascii="Arial" w:hAnsi="Arial" w:cs="Arial"/>
          <w:b/>
          <w:bCs/>
          <w:sz w:val="22"/>
          <w:szCs w:val="22"/>
        </w:rPr>
        <w:t>5.13</w:t>
      </w:r>
      <w:r w:rsidRPr="00A41477">
        <w:rPr>
          <w:rFonts w:ascii="Arial" w:hAnsi="Arial" w:cs="Arial"/>
          <w:b/>
          <w:bCs/>
          <w:sz w:val="22"/>
          <w:szCs w:val="22"/>
        </w:rPr>
        <w:tab/>
        <w:t>РОК ВАЖЕЊА ПОНУДЕ</w:t>
      </w:r>
    </w:p>
    <w:p w:rsidR="00CC6427" w:rsidRPr="00A41477" w:rsidRDefault="00CC6427" w:rsidP="00CC6427">
      <w:pPr>
        <w:rPr>
          <w:rFonts w:ascii="Arial" w:hAnsi="Arial" w:cs="Arial"/>
          <w:b/>
          <w:bCs/>
          <w:sz w:val="22"/>
          <w:szCs w:val="22"/>
        </w:rPr>
      </w:pPr>
    </w:p>
    <w:p w:rsidR="00CC6427" w:rsidRPr="00A41477" w:rsidRDefault="00CC6427" w:rsidP="00CC6427">
      <w:pPr>
        <w:ind w:firstLine="708"/>
        <w:jc w:val="both"/>
        <w:rPr>
          <w:rFonts w:ascii="Arial" w:hAnsi="Arial" w:cs="Arial"/>
          <w:sz w:val="22"/>
          <w:szCs w:val="22"/>
        </w:rPr>
      </w:pPr>
      <w:r w:rsidRPr="00A41477">
        <w:rPr>
          <w:rFonts w:ascii="Arial" w:hAnsi="Arial" w:cs="Arial"/>
          <w:sz w:val="22"/>
          <w:szCs w:val="22"/>
        </w:rPr>
        <w:t xml:space="preserve">Понуда мора да важи најмање 60 (словима: шездесет) дана од дана отварања понуда. </w:t>
      </w:r>
    </w:p>
    <w:p w:rsidR="00CC6427" w:rsidRDefault="00CC6427" w:rsidP="00CC6427">
      <w:pPr>
        <w:ind w:firstLine="708"/>
        <w:jc w:val="both"/>
        <w:rPr>
          <w:rFonts w:ascii="Arial" w:hAnsi="Arial" w:cs="Arial"/>
          <w:sz w:val="22"/>
          <w:szCs w:val="22"/>
        </w:rPr>
      </w:pPr>
      <w:r w:rsidRPr="00A41477">
        <w:rPr>
          <w:rFonts w:ascii="Arial" w:hAnsi="Arial" w:cs="Arial"/>
          <w:sz w:val="22"/>
          <w:szCs w:val="22"/>
        </w:rPr>
        <w:lastRenderedPageBreak/>
        <w:t xml:space="preserve">У случају да понуђач наведе краћи рок важења понуде, понуда ће бити одбијена, као неприхватљива. </w:t>
      </w:r>
    </w:p>
    <w:p w:rsidR="00CC6427" w:rsidRDefault="00CC6427" w:rsidP="00CC6427">
      <w:pPr>
        <w:jc w:val="both"/>
        <w:rPr>
          <w:rFonts w:ascii="Arial" w:hAnsi="Arial" w:cs="Arial"/>
          <w:lang w:val="sr-Cyrl-RS"/>
        </w:rPr>
      </w:pPr>
    </w:p>
    <w:p w:rsidR="00CC6427" w:rsidRPr="00CC6427" w:rsidRDefault="00CC6427" w:rsidP="00CC6427">
      <w:pPr>
        <w:jc w:val="both"/>
        <w:rPr>
          <w:rFonts w:ascii="Arial" w:hAnsi="Arial" w:cs="Arial"/>
          <w:lang w:val="sr-Cyrl-RS"/>
        </w:rPr>
      </w:pPr>
    </w:p>
    <w:bookmarkEnd w:id="212"/>
    <w:p w:rsidR="003C616B" w:rsidRPr="00A41477" w:rsidRDefault="003C616B" w:rsidP="003C616B">
      <w:pPr>
        <w:ind w:firstLine="720"/>
        <w:jc w:val="both"/>
        <w:rPr>
          <w:rFonts w:ascii="Arial" w:hAnsi="Arial" w:cs="Arial"/>
          <w:sz w:val="22"/>
          <w:szCs w:val="22"/>
        </w:rPr>
      </w:pPr>
    </w:p>
    <w:p w:rsidR="003C616B" w:rsidRPr="00A41477" w:rsidRDefault="008B0322" w:rsidP="003C616B">
      <w:pPr>
        <w:pStyle w:val="Heading2"/>
        <w:rPr>
          <w:lang w:val="sr-Cyrl-RS"/>
        </w:rPr>
      </w:pPr>
      <w:bookmarkStart w:id="213" w:name="_Toc430697703"/>
      <w:bookmarkStart w:id="214" w:name="_Toc463354995"/>
      <w:r>
        <w:t>5.14</w:t>
      </w:r>
      <w:r w:rsidR="003C616B" w:rsidRPr="00A41477">
        <w:tab/>
        <w:t>СРЕДСТВА ФИНАНСИЈСКОГ ОБЕЗБЕЂЕЊА</w:t>
      </w:r>
      <w:bookmarkEnd w:id="213"/>
      <w:bookmarkEnd w:id="214"/>
      <w:r w:rsidR="003C616B" w:rsidRPr="00A41477">
        <w:rPr>
          <w:lang w:val="sr-Cyrl-RS"/>
        </w:rPr>
        <w:t xml:space="preserve">  (СФО)</w:t>
      </w:r>
    </w:p>
    <w:p w:rsidR="003C616B" w:rsidRPr="00A41477" w:rsidRDefault="003C616B" w:rsidP="003C616B">
      <w:pPr>
        <w:rPr>
          <w:rFonts w:ascii="Arial" w:hAnsi="Arial" w:cs="Arial"/>
          <w:sz w:val="22"/>
          <w:szCs w:val="22"/>
        </w:rPr>
      </w:pPr>
    </w:p>
    <w:p w:rsidR="003C616B" w:rsidRPr="00A41477" w:rsidRDefault="003C616B" w:rsidP="003C616B">
      <w:pPr>
        <w:jc w:val="both"/>
        <w:rPr>
          <w:rFonts w:ascii="Arial" w:hAnsi="Arial" w:cs="Arial"/>
          <w:sz w:val="22"/>
          <w:szCs w:val="22"/>
          <w:u w:val="single"/>
        </w:rPr>
      </w:pPr>
      <w:r w:rsidRPr="00A41477">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3C616B" w:rsidRPr="00A41477" w:rsidRDefault="003C616B" w:rsidP="003C616B">
      <w:pPr>
        <w:ind w:firstLine="709"/>
        <w:jc w:val="both"/>
        <w:rPr>
          <w:rFonts w:ascii="Arial" w:hAnsi="Arial" w:cs="Arial"/>
          <w:sz w:val="22"/>
          <w:szCs w:val="22"/>
        </w:rPr>
      </w:pPr>
    </w:p>
    <w:p w:rsidR="003C616B" w:rsidRPr="00A41477" w:rsidRDefault="003C616B" w:rsidP="003C616B">
      <w:pPr>
        <w:tabs>
          <w:tab w:val="left" w:pos="1701"/>
        </w:tabs>
        <w:ind w:right="-6"/>
        <w:jc w:val="both"/>
        <w:rPr>
          <w:rFonts w:ascii="Arial" w:hAnsi="Arial" w:cs="Arial"/>
          <w:sz w:val="22"/>
          <w:szCs w:val="22"/>
        </w:rPr>
      </w:pPr>
      <w:r w:rsidRPr="00A41477">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3C616B" w:rsidRDefault="003C616B" w:rsidP="003C616B">
      <w:pPr>
        <w:tabs>
          <w:tab w:val="left" w:pos="1701"/>
        </w:tabs>
        <w:ind w:right="-6"/>
        <w:jc w:val="both"/>
        <w:rPr>
          <w:rFonts w:ascii="Arial" w:hAnsi="Arial" w:cs="Arial"/>
          <w:sz w:val="22"/>
          <w:szCs w:val="22"/>
        </w:rPr>
      </w:pPr>
    </w:p>
    <w:p w:rsidR="003C616B" w:rsidRPr="00696399" w:rsidRDefault="003C616B" w:rsidP="003C616B">
      <w:pPr>
        <w:tabs>
          <w:tab w:val="left" w:pos="1701"/>
        </w:tabs>
        <w:ind w:right="-6"/>
        <w:jc w:val="both"/>
        <w:rPr>
          <w:rFonts w:ascii="Arial" w:hAnsi="Arial" w:cs="Arial"/>
          <w:sz w:val="22"/>
          <w:szCs w:val="22"/>
          <w:lang w:val="sr-Cyrl-RS"/>
        </w:rPr>
      </w:pPr>
      <w:r w:rsidRPr="00A41477">
        <w:rPr>
          <w:rFonts w:ascii="Arial" w:hAnsi="Arial" w:cs="Arial"/>
          <w:sz w:val="22"/>
          <w:szCs w:val="22"/>
        </w:rPr>
        <w:t xml:space="preserve">Сва средстава финансијског обезбеђења могу гласити на </w:t>
      </w:r>
      <w:r>
        <w:rPr>
          <w:rFonts w:ascii="Arial" w:hAnsi="Arial" w:cs="Arial"/>
          <w:sz w:val="22"/>
          <w:szCs w:val="22"/>
        </w:rPr>
        <w:t>понуђача</w:t>
      </w:r>
      <w:r>
        <w:rPr>
          <w:rFonts w:ascii="Arial" w:hAnsi="Arial" w:cs="Arial"/>
          <w:sz w:val="22"/>
          <w:szCs w:val="22"/>
          <w:lang w:val="sr-Cyrl-RS"/>
        </w:rPr>
        <w:t>.</w:t>
      </w:r>
    </w:p>
    <w:p w:rsidR="003C616B" w:rsidRPr="00A41477" w:rsidRDefault="003C616B" w:rsidP="003C616B">
      <w:pPr>
        <w:tabs>
          <w:tab w:val="left" w:pos="1701"/>
        </w:tabs>
        <w:ind w:right="-6"/>
        <w:jc w:val="both"/>
        <w:rPr>
          <w:rFonts w:ascii="Arial" w:hAnsi="Arial" w:cs="Arial"/>
          <w:sz w:val="22"/>
          <w:szCs w:val="22"/>
        </w:rPr>
      </w:pPr>
    </w:p>
    <w:p w:rsidR="003C616B" w:rsidRDefault="003C616B" w:rsidP="003C616B">
      <w:pPr>
        <w:tabs>
          <w:tab w:val="left" w:pos="1701"/>
        </w:tabs>
        <w:ind w:right="-6"/>
        <w:jc w:val="both"/>
        <w:rPr>
          <w:rFonts w:ascii="Arial" w:hAnsi="Arial" w:cs="Arial"/>
          <w:sz w:val="22"/>
          <w:szCs w:val="22"/>
        </w:rPr>
      </w:pPr>
      <w:r w:rsidRPr="00A41477">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3C616B" w:rsidRPr="00A41477" w:rsidRDefault="003C616B" w:rsidP="003C616B">
      <w:pPr>
        <w:tabs>
          <w:tab w:val="left" w:pos="1701"/>
        </w:tabs>
        <w:ind w:right="-6"/>
        <w:jc w:val="both"/>
        <w:rPr>
          <w:rFonts w:ascii="Arial" w:hAnsi="Arial" w:cs="Arial"/>
          <w:sz w:val="22"/>
          <w:szCs w:val="22"/>
        </w:rPr>
      </w:pPr>
    </w:p>
    <w:p w:rsidR="003C616B" w:rsidRDefault="003C616B" w:rsidP="003C616B">
      <w:pPr>
        <w:tabs>
          <w:tab w:val="left" w:pos="1701"/>
        </w:tabs>
        <w:ind w:right="-6"/>
        <w:jc w:val="both"/>
        <w:rPr>
          <w:rFonts w:ascii="Arial" w:hAnsi="Arial" w:cs="Arial"/>
          <w:sz w:val="22"/>
          <w:szCs w:val="22"/>
        </w:rPr>
      </w:pPr>
      <w:r w:rsidRPr="00A41477">
        <w:rPr>
          <w:rFonts w:ascii="Arial" w:hAnsi="Arial" w:cs="Arial"/>
          <w:sz w:val="22"/>
          <w:szCs w:val="22"/>
        </w:rPr>
        <w:t xml:space="preserve">Ако се за време трајања Уговора промене рокови за извршење уговорне обавезе, важност </w:t>
      </w:r>
      <w:r w:rsidRPr="00A41477">
        <w:rPr>
          <w:rFonts w:ascii="Arial" w:hAnsi="Arial" w:cs="Arial"/>
          <w:sz w:val="22"/>
          <w:szCs w:val="22"/>
          <w:lang w:val="sr-Cyrl-RS"/>
        </w:rPr>
        <w:t>средстава финансијског обезбеђења</w:t>
      </w:r>
      <w:r w:rsidRPr="00A41477">
        <w:rPr>
          <w:rFonts w:ascii="Arial" w:hAnsi="Arial" w:cs="Arial"/>
          <w:sz w:val="22"/>
          <w:szCs w:val="22"/>
        </w:rPr>
        <w:t xml:space="preserve"> мора се продужити. </w:t>
      </w:r>
    </w:p>
    <w:p w:rsidR="003C616B" w:rsidRDefault="003C616B" w:rsidP="003C616B">
      <w:pPr>
        <w:tabs>
          <w:tab w:val="left" w:pos="1701"/>
        </w:tabs>
        <w:ind w:right="-6"/>
        <w:jc w:val="both"/>
        <w:rPr>
          <w:rFonts w:ascii="Arial" w:hAnsi="Arial" w:cs="Arial"/>
          <w:sz w:val="22"/>
          <w:szCs w:val="22"/>
        </w:rPr>
      </w:pPr>
    </w:p>
    <w:p w:rsidR="003C616B" w:rsidRPr="00A41477" w:rsidRDefault="003C616B" w:rsidP="003C616B">
      <w:pPr>
        <w:tabs>
          <w:tab w:val="left" w:pos="1701"/>
        </w:tabs>
        <w:ind w:left="1070" w:right="-6"/>
        <w:jc w:val="both"/>
        <w:rPr>
          <w:rFonts w:ascii="Arial" w:hAnsi="Arial" w:cs="Arial"/>
          <w:sz w:val="22"/>
          <w:szCs w:val="22"/>
          <w:lang w:val="sr-Cyrl-RS"/>
        </w:rPr>
      </w:pPr>
      <w:r w:rsidRPr="00A41477">
        <w:rPr>
          <w:rFonts w:ascii="Arial" w:eastAsia="TimesNewRomanPSMT" w:hAnsi="Arial" w:cs="Arial"/>
          <w:bCs/>
          <w:iCs/>
          <w:sz w:val="22"/>
          <w:szCs w:val="22"/>
        </w:rPr>
        <w:t>СФО морају да буду у валути у којој је и понуда</w:t>
      </w:r>
    </w:p>
    <w:p w:rsidR="003C616B" w:rsidRPr="00A41477" w:rsidRDefault="003C616B" w:rsidP="003C616B">
      <w:pPr>
        <w:jc w:val="both"/>
        <w:rPr>
          <w:rFonts w:ascii="Arial" w:hAnsi="Arial" w:cs="Arial"/>
          <w:sz w:val="22"/>
          <w:szCs w:val="22"/>
        </w:rPr>
      </w:pPr>
    </w:p>
    <w:p w:rsidR="003C616B" w:rsidRDefault="003C616B" w:rsidP="003C616B">
      <w:pPr>
        <w:ind w:firstLine="708"/>
        <w:jc w:val="both"/>
        <w:rPr>
          <w:rFonts w:ascii="Arial" w:hAnsi="Arial" w:cs="Arial"/>
          <w:sz w:val="22"/>
          <w:szCs w:val="22"/>
        </w:rPr>
      </w:pPr>
      <w:r w:rsidRPr="00A41477">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3C616B" w:rsidRPr="00A41477" w:rsidRDefault="008B0322" w:rsidP="003C616B">
      <w:pPr>
        <w:pStyle w:val="Heading2"/>
      </w:pPr>
      <w:bookmarkStart w:id="215" w:name="_Toc430697704"/>
      <w:bookmarkStart w:id="216" w:name="_Toc463354996"/>
      <w:r>
        <w:t>5.14</w:t>
      </w:r>
      <w:r w:rsidR="003C616B" w:rsidRPr="00A41477">
        <w:rPr>
          <w:lang w:val="sr-Latn-CS"/>
        </w:rPr>
        <w:t xml:space="preserve">. I - </w:t>
      </w:r>
      <w:r w:rsidR="003C616B" w:rsidRPr="00A41477">
        <w:t>Наручилац захтева да понуђач у понуди достави:</w:t>
      </w:r>
      <w:bookmarkEnd w:id="215"/>
      <w:bookmarkEnd w:id="216"/>
    </w:p>
    <w:p w:rsidR="003C616B" w:rsidRPr="00A41477" w:rsidRDefault="003C616B" w:rsidP="003C616B">
      <w:pPr>
        <w:rPr>
          <w:rFonts w:ascii="Arial" w:hAnsi="Arial" w:cs="Arial"/>
          <w:sz w:val="22"/>
          <w:szCs w:val="22"/>
        </w:rPr>
      </w:pPr>
    </w:p>
    <w:p w:rsidR="003C616B" w:rsidRPr="00A41477" w:rsidRDefault="003C616B" w:rsidP="003C616B">
      <w:pPr>
        <w:tabs>
          <w:tab w:val="left" w:pos="1276"/>
        </w:tabs>
        <w:jc w:val="both"/>
        <w:rPr>
          <w:rFonts w:ascii="Arial" w:hAnsi="Arial" w:cs="Arial"/>
          <w:b/>
          <w:bCs/>
          <w:sz w:val="22"/>
          <w:szCs w:val="22"/>
        </w:rPr>
      </w:pPr>
      <w:r w:rsidRPr="00A41477">
        <w:rPr>
          <w:rFonts w:ascii="Arial" w:hAnsi="Arial" w:cs="Arial"/>
          <w:b/>
          <w:bCs/>
          <w:sz w:val="22"/>
          <w:szCs w:val="22"/>
          <w:lang w:val="sr-Cyrl-RS"/>
        </w:rPr>
        <w:t xml:space="preserve">1. Средство финансијског </w:t>
      </w:r>
      <w:r w:rsidRPr="00A41477">
        <w:rPr>
          <w:rFonts w:ascii="Arial" w:hAnsi="Arial" w:cs="Arial"/>
          <w:b/>
          <w:bCs/>
          <w:sz w:val="22"/>
          <w:szCs w:val="22"/>
        </w:rPr>
        <w:t>безбеђењ</w:t>
      </w:r>
      <w:r w:rsidRPr="00A41477">
        <w:rPr>
          <w:rFonts w:ascii="Arial" w:hAnsi="Arial" w:cs="Arial"/>
          <w:b/>
          <w:bCs/>
          <w:sz w:val="22"/>
          <w:szCs w:val="22"/>
          <w:lang w:val="sr-Cyrl-RS"/>
        </w:rPr>
        <w:t>а</w:t>
      </w:r>
      <w:r w:rsidRPr="00A41477">
        <w:rPr>
          <w:rFonts w:ascii="Arial" w:hAnsi="Arial" w:cs="Arial"/>
          <w:b/>
          <w:bCs/>
          <w:sz w:val="22"/>
          <w:szCs w:val="22"/>
        </w:rPr>
        <w:t xml:space="preserve"> за озбиљност понуде</w:t>
      </w:r>
    </w:p>
    <w:p w:rsidR="003C616B" w:rsidRPr="00A41477" w:rsidRDefault="003C616B" w:rsidP="003C616B">
      <w:pPr>
        <w:pStyle w:val="ListParagraph"/>
        <w:tabs>
          <w:tab w:val="left" w:pos="1276"/>
        </w:tabs>
        <w:spacing w:after="0" w:line="240" w:lineRule="auto"/>
        <w:ind w:left="567"/>
        <w:jc w:val="both"/>
        <w:rPr>
          <w:rFonts w:ascii="Arial" w:hAnsi="Arial" w:cs="Arial"/>
          <w:b/>
          <w:bCs/>
        </w:rPr>
      </w:pPr>
    </w:p>
    <w:p w:rsidR="003C616B" w:rsidRPr="00FA70C6" w:rsidRDefault="003C616B" w:rsidP="003C616B">
      <w:pPr>
        <w:numPr>
          <w:ilvl w:val="0"/>
          <w:numId w:val="4"/>
        </w:numPr>
        <w:tabs>
          <w:tab w:val="left" w:pos="1701"/>
        </w:tabs>
        <w:ind w:right="-6"/>
        <w:jc w:val="both"/>
        <w:rPr>
          <w:rFonts w:ascii="Arial" w:hAnsi="Arial" w:cs="Arial"/>
          <w:b/>
          <w:i/>
          <w:sz w:val="22"/>
          <w:szCs w:val="22"/>
          <w:u w:val="single"/>
        </w:rPr>
      </w:pPr>
      <w:r w:rsidRPr="00FA70C6">
        <w:rPr>
          <w:rFonts w:ascii="Arial" w:hAnsi="Arial" w:cs="Arial"/>
          <w:b/>
          <w:i/>
          <w:sz w:val="22"/>
          <w:szCs w:val="22"/>
          <w:u w:val="single"/>
        </w:rPr>
        <w:t>Банкарска гаранција за озбиљност понуде</w:t>
      </w:r>
    </w:p>
    <w:p w:rsidR="003C616B" w:rsidRPr="00A41477" w:rsidRDefault="003C616B" w:rsidP="003C616B">
      <w:pPr>
        <w:ind w:left="1418" w:right="-6"/>
        <w:jc w:val="both"/>
        <w:rPr>
          <w:rFonts w:ascii="Arial" w:hAnsi="Arial" w:cs="Arial"/>
          <w:sz w:val="22"/>
          <w:szCs w:val="22"/>
        </w:rPr>
      </w:pPr>
      <w:r w:rsidRPr="00A41477">
        <w:rPr>
          <w:rFonts w:ascii="Arial" w:hAnsi="Arial" w:cs="Arial"/>
          <w:sz w:val="22"/>
          <w:szCs w:val="22"/>
        </w:rPr>
        <w:t xml:space="preserve">Понуђач доставља оригинал банкарску гаранцију за озбиљност понуде у висини од 10% вредности понудe без ПДВ. </w:t>
      </w:r>
    </w:p>
    <w:p w:rsidR="003C616B" w:rsidRPr="00A41477" w:rsidRDefault="003C616B" w:rsidP="003C616B">
      <w:pPr>
        <w:ind w:left="1418" w:right="-6"/>
        <w:jc w:val="both"/>
        <w:rPr>
          <w:rFonts w:ascii="Arial" w:hAnsi="Arial" w:cs="Arial"/>
          <w:sz w:val="22"/>
          <w:szCs w:val="22"/>
        </w:rPr>
      </w:pPr>
      <w:r w:rsidRPr="00A41477">
        <w:rPr>
          <w:rFonts w:ascii="Arial" w:hAnsi="Arial" w:cs="Arial"/>
          <w:sz w:val="22"/>
          <w:szCs w:val="22"/>
        </w:rPr>
        <w:t>Банкарскa гаранцијa понуђачa мора бити безусловна (без приговора) и наплатива на први позив, са трајањем   60</w:t>
      </w:r>
      <w:r w:rsidRPr="00A41477">
        <w:rPr>
          <w:rFonts w:ascii="Arial" w:hAnsi="Arial" w:cs="Arial"/>
          <w:sz w:val="22"/>
          <w:szCs w:val="22"/>
          <w:lang w:val="sr-Cyrl-RS"/>
        </w:rPr>
        <w:t xml:space="preserve"> најмање</w:t>
      </w:r>
      <w:r w:rsidRPr="00A41477">
        <w:rPr>
          <w:rFonts w:ascii="Arial" w:hAnsi="Arial" w:cs="Arial"/>
          <w:sz w:val="22"/>
          <w:szCs w:val="22"/>
        </w:rPr>
        <w:t xml:space="preserve"> (словима: шездесет) дана дуже од дана </w:t>
      </w:r>
      <w:r w:rsidRPr="00A41477">
        <w:rPr>
          <w:rFonts w:ascii="Arial" w:hAnsi="Arial" w:cs="Arial"/>
          <w:sz w:val="22"/>
          <w:szCs w:val="22"/>
          <w:lang w:val="sr-Cyrl-RS"/>
        </w:rPr>
        <w:t>истека рока важења понуде</w:t>
      </w:r>
      <w:r w:rsidRPr="00A41477">
        <w:rPr>
          <w:rFonts w:ascii="Arial" w:hAnsi="Arial" w:cs="Arial"/>
          <w:sz w:val="22"/>
          <w:szCs w:val="22"/>
        </w:rPr>
        <w:t>,</w:t>
      </w:r>
      <w:r w:rsidRPr="00A41477">
        <w:rPr>
          <w:rFonts w:ascii="Arial" w:hAnsi="Arial" w:cs="Arial"/>
          <w:sz w:val="22"/>
          <w:szCs w:val="22"/>
          <w:lang w:val="sr-Cyrl-RS"/>
        </w:rPr>
        <w:t xml:space="preserve"> </w:t>
      </w:r>
      <w:r w:rsidRPr="00A41477">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rsidR="003C616B" w:rsidRPr="00A41477" w:rsidRDefault="003C616B" w:rsidP="003C616B">
      <w:pPr>
        <w:tabs>
          <w:tab w:val="left" w:pos="1786"/>
        </w:tabs>
        <w:suppressAutoHyphens w:val="0"/>
        <w:ind w:left="1418" w:right="-6"/>
        <w:jc w:val="both"/>
        <w:rPr>
          <w:rFonts w:ascii="Arial" w:hAnsi="Arial" w:cs="Arial"/>
          <w:sz w:val="22"/>
          <w:szCs w:val="22"/>
        </w:rPr>
      </w:pPr>
      <w:r w:rsidRPr="00A41477">
        <w:rPr>
          <w:rFonts w:ascii="Arial" w:hAnsi="Arial" w:cs="Arial"/>
          <w:sz w:val="22"/>
          <w:szCs w:val="22"/>
        </w:rPr>
        <w:t>Наручилац ће уновчити приложену банкарску гаранцију дату уз понуду уколико:</w:t>
      </w:r>
    </w:p>
    <w:p w:rsidR="003C616B" w:rsidRPr="00A41477" w:rsidRDefault="003C616B" w:rsidP="00F63430">
      <w:pPr>
        <w:pStyle w:val="ListParagraph"/>
        <w:numPr>
          <w:ilvl w:val="0"/>
          <w:numId w:val="10"/>
        </w:numPr>
        <w:tabs>
          <w:tab w:val="left" w:pos="1786"/>
        </w:tabs>
        <w:spacing w:after="0" w:line="240" w:lineRule="auto"/>
        <w:ind w:right="-6"/>
        <w:contextualSpacing/>
        <w:jc w:val="both"/>
        <w:rPr>
          <w:rFonts w:ascii="Arial" w:hAnsi="Arial" w:cs="Arial"/>
        </w:rPr>
      </w:pPr>
      <w:r w:rsidRPr="00A41477">
        <w:rPr>
          <w:rFonts w:ascii="Arial" w:hAnsi="Arial" w:cs="Arial"/>
        </w:rPr>
        <w:t>Понуђач након истека рока за подношење понуда повуче, опозове или измени своју понуду, или</w:t>
      </w:r>
    </w:p>
    <w:p w:rsidR="003C616B" w:rsidRPr="00A41477" w:rsidRDefault="003C616B" w:rsidP="00F63430">
      <w:pPr>
        <w:pStyle w:val="ListParagraph"/>
        <w:numPr>
          <w:ilvl w:val="0"/>
          <w:numId w:val="10"/>
        </w:numPr>
        <w:tabs>
          <w:tab w:val="left" w:pos="1786"/>
        </w:tabs>
        <w:spacing w:after="0" w:line="240" w:lineRule="auto"/>
        <w:ind w:right="-6"/>
        <w:contextualSpacing/>
        <w:jc w:val="both"/>
        <w:rPr>
          <w:rFonts w:ascii="Arial" w:hAnsi="Arial" w:cs="Arial"/>
        </w:rPr>
      </w:pPr>
      <w:r w:rsidRPr="00A41477">
        <w:rPr>
          <w:rFonts w:ascii="Arial" w:hAnsi="Arial" w:cs="Arial"/>
        </w:rPr>
        <w:t>Понуђач коме је додељен уговор благовремено не потпише или одбије да потпише Уговор о јавној набавци, или</w:t>
      </w:r>
    </w:p>
    <w:p w:rsidR="003C616B" w:rsidRPr="00A41477" w:rsidRDefault="003C616B" w:rsidP="00F63430">
      <w:pPr>
        <w:pStyle w:val="ListParagraph"/>
        <w:numPr>
          <w:ilvl w:val="0"/>
          <w:numId w:val="10"/>
        </w:numPr>
        <w:tabs>
          <w:tab w:val="left" w:pos="1786"/>
        </w:tabs>
        <w:spacing w:after="0" w:line="240" w:lineRule="auto"/>
        <w:ind w:right="-6"/>
        <w:contextualSpacing/>
        <w:jc w:val="both"/>
        <w:rPr>
          <w:rFonts w:ascii="Arial" w:hAnsi="Arial" w:cs="Arial"/>
        </w:rPr>
      </w:pPr>
      <w:r w:rsidRPr="00A41477">
        <w:rPr>
          <w:rFonts w:ascii="Arial" w:hAnsi="Arial" w:cs="Arial"/>
        </w:rPr>
        <w:t>Понуђач не достави захтеване банкарске гаранције предвиђене уговором</w:t>
      </w:r>
    </w:p>
    <w:p w:rsidR="003C616B" w:rsidRPr="00A41477" w:rsidRDefault="003C616B" w:rsidP="003C616B">
      <w:pPr>
        <w:tabs>
          <w:tab w:val="left" w:pos="1786"/>
        </w:tabs>
        <w:suppressAutoHyphens w:val="0"/>
        <w:ind w:left="1418" w:right="-6"/>
        <w:jc w:val="both"/>
        <w:rPr>
          <w:rFonts w:ascii="Arial" w:hAnsi="Arial" w:cs="Arial"/>
          <w:sz w:val="22"/>
          <w:szCs w:val="22"/>
        </w:rPr>
      </w:pPr>
      <w:r w:rsidRPr="00A41477">
        <w:rPr>
          <w:rFonts w:ascii="Arial" w:hAnsi="Arial" w:cs="Arial"/>
          <w:sz w:val="22"/>
          <w:szCs w:val="22"/>
        </w:rPr>
        <w:t xml:space="preserve">У случају да </w:t>
      </w:r>
      <w:r w:rsidRPr="00A41477">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A41477">
        <w:rPr>
          <w:rFonts w:ascii="Arial" w:hAnsi="Arial" w:cs="Arial"/>
          <w:sz w:val="22"/>
          <w:szCs w:val="22"/>
        </w:rPr>
        <w:t xml:space="preserve">У случају да </w:t>
      </w:r>
      <w:r w:rsidRPr="00A41477">
        <w:rPr>
          <w:rFonts w:ascii="Arial" w:hAnsi="Arial" w:cs="Arial"/>
          <w:color w:val="000000"/>
          <w:sz w:val="22"/>
          <w:szCs w:val="22"/>
        </w:rPr>
        <w:t xml:space="preserve">је пословно седиште банке гаранта </w:t>
      </w:r>
      <w:r w:rsidRPr="00A41477">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3C616B" w:rsidRPr="00A41477" w:rsidRDefault="003C616B" w:rsidP="003C616B">
      <w:pPr>
        <w:tabs>
          <w:tab w:val="left" w:pos="1786"/>
        </w:tabs>
        <w:suppressAutoHyphens w:val="0"/>
        <w:ind w:left="1418" w:right="-6"/>
        <w:jc w:val="both"/>
        <w:rPr>
          <w:rFonts w:ascii="Arial" w:hAnsi="Arial" w:cs="Arial"/>
          <w:sz w:val="22"/>
          <w:szCs w:val="22"/>
        </w:rPr>
      </w:pPr>
      <w:r w:rsidRPr="00A41477">
        <w:rPr>
          <w:rFonts w:ascii="Arial" w:hAnsi="Arial" w:cs="Arial"/>
          <w:sz w:val="22"/>
          <w:szCs w:val="22"/>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C616B" w:rsidRPr="00A41477" w:rsidRDefault="003C616B" w:rsidP="003C616B">
      <w:pPr>
        <w:tabs>
          <w:tab w:val="left" w:pos="1786"/>
        </w:tabs>
        <w:suppressAutoHyphens w:val="0"/>
        <w:ind w:left="1418" w:right="-6"/>
        <w:jc w:val="both"/>
        <w:rPr>
          <w:rFonts w:ascii="Arial" w:hAnsi="Arial" w:cs="Arial"/>
          <w:sz w:val="22"/>
          <w:szCs w:val="22"/>
        </w:rPr>
      </w:pPr>
      <w:r w:rsidRPr="00A41477">
        <w:rPr>
          <w:rFonts w:ascii="Arial" w:hAnsi="Arial" w:cs="Arial"/>
          <w:sz w:val="22"/>
          <w:szCs w:val="22"/>
        </w:rPr>
        <w:t>Ако понуђач подноси банкарску гаранцију стране банке, та банка мора имати додељен кредитни рејтинг.</w:t>
      </w:r>
    </w:p>
    <w:p w:rsidR="003C616B" w:rsidRPr="00A41477" w:rsidRDefault="003C616B" w:rsidP="003C616B">
      <w:pPr>
        <w:tabs>
          <w:tab w:val="left" w:pos="1786"/>
        </w:tabs>
        <w:suppressAutoHyphens w:val="0"/>
        <w:ind w:left="1418" w:right="-6"/>
        <w:jc w:val="both"/>
        <w:rPr>
          <w:rFonts w:ascii="Arial" w:hAnsi="Arial" w:cs="Arial"/>
          <w:sz w:val="22"/>
          <w:szCs w:val="22"/>
          <w:lang w:val="sr-Cyrl-RS"/>
        </w:rPr>
      </w:pPr>
      <w:r w:rsidRPr="00A41477">
        <w:rPr>
          <w:rFonts w:ascii="Arial" w:hAnsi="Arial" w:cs="Arial"/>
          <w:sz w:val="22"/>
          <w:szCs w:val="22"/>
        </w:rPr>
        <w:t>На банкарску гаранцију  се примењују одредбе Једнобразних правила за гаранцију на позив, ревизија 2010. године (URDG 758) Међународне Трговинске коморе у Паризу.</w:t>
      </w:r>
    </w:p>
    <w:p w:rsidR="003C616B" w:rsidRPr="00A41477" w:rsidRDefault="003C616B" w:rsidP="003C616B">
      <w:pPr>
        <w:rPr>
          <w:rFonts w:ascii="Arial" w:hAnsi="Arial" w:cs="Arial"/>
          <w:sz w:val="22"/>
          <w:szCs w:val="22"/>
          <w:lang w:val="sr-Cyrl-RS"/>
        </w:rPr>
      </w:pPr>
      <w:r w:rsidRPr="00A41477">
        <w:rPr>
          <w:rFonts w:ascii="Arial" w:hAnsi="Arial" w:cs="Arial"/>
          <w:sz w:val="22"/>
          <w:szCs w:val="22"/>
          <w:lang w:val="sr-Cyrl-RS"/>
        </w:rPr>
        <w:t>Гаранција се неможе уступити и није преносива без сагласности Корисника,                        Налогодавца и Емисионе банке.</w:t>
      </w:r>
    </w:p>
    <w:p w:rsidR="003C616B" w:rsidRPr="00A41477" w:rsidRDefault="003C616B" w:rsidP="003C616B">
      <w:pPr>
        <w:tabs>
          <w:tab w:val="left" w:pos="1680"/>
          <w:tab w:val="left" w:pos="1786"/>
        </w:tabs>
        <w:suppressAutoHyphens w:val="0"/>
        <w:ind w:left="1418"/>
        <w:jc w:val="both"/>
        <w:rPr>
          <w:rFonts w:ascii="Arial" w:hAnsi="Arial" w:cs="Arial"/>
          <w:sz w:val="22"/>
          <w:szCs w:val="22"/>
        </w:rPr>
      </w:pPr>
    </w:p>
    <w:p w:rsidR="003C616B" w:rsidRPr="00A41477" w:rsidRDefault="003C616B" w:rsidP="003C616B">
      <w:pPr>
        <w:tabs>
          <w:tab w:val="left" w:pos="1786"/>
        </w:tabs>
        <w:suppressAutoHyphens w:val="0"/>
        <w:ind w:left="1418" w:right="-6"/>
        <w:jc w:val="both"/>
        <w:rPr>
          <w:rFonts w:ascii="Arial" w:hAnsi="Arial" w:cs="Arial"/>
          <w:sz w:val="22"/>
          <w:szCs w:val="22"/>
        </w:rPr>
      </w:pPr>
    </w:p>
    <w:p w:rsidR="003C616B" w:rsidRPr="00A41477" w:rsidRDefault="008B0322" w:rsidP="003C616B">
      <w:pPr>
        <w:pStyle w:val="Heading2"/>
      </w:pPr>
      <w:bookmarkStart w:id="217" w:name="_Toc463354997"/>
      <w:r>
        <w:t>5.14</w:t>
      </w:r>
      <w:r w:rsidR="003C616B" w:rsidRPr="00A41477">
        <w:rPr>
          <w:lang w:val="sr-Latn-CS"/>
        </w:rPr>
        <w:t>. I</w:t>
      </w:r>
      <w:r w:rsidR="003C616B" w:rsidRPr="00A41477">
        <w:rPr>
          <w:lang w:val="en-US"/>
        </w:rPr>
        <w:t>I</w:t>
      </w:r>
      <w:r w:rsidR="003C616B" w:rsidRPr="00A41477">
        <w:rPr>
          <w:lang w:val="sr-Latn-CS"/>
        </w:rPr>
        <w:t xml:space="preserve"> - </w:t>
      </w:r>
      <w:r w:rsidR="003C616B" w:rsidRPr="00A41477">
        <w:t xml:space="preserve">Наручилац захтева да понуђач у </w:t>
      </w:r>
      <w:r w:rsidR="003C616B">
        <w:rPr>
          <w:lang w:val="sr-Cyrl-RS"/>
        </w:rPr>
        <w:t xml:space="preserve">тренутку закључења Уговора </w:t>
      </w:r>
      <w:r w:rsidR="003C616B" w:rsidRPr="00A41477">
        <w:t xml:space="preserve"> достави:</w:t>
      </w:r>
      <w:bookmarkEnd w:id="217"/>
    </w:p>
    <w:p w:rsidR="003C616B" w:rsidRPr="00A41477" w:rsidRDefault="003C616B" w:rsidP="003C616B">
      <w:pPr>
        <w:rPr>
          <w:rFonts w:ascii="Arial" w:hAnsi="Arial" w:cs="Arial"/>
          <w:sz w:val="22"/>
          <w:szCs w:val="22"/>
        </w:rPr>
      </w:pPr>
    </w:p>
    <w:p w:rsidR="003C616B" w:rsidRPr="00FA70C6" w:rsidRDefault="003C616B" w:rsidP="003C616B">
      <w:pPr>
        <w:numPr>
          <w:ilvl w:val="0"/>
          <w:numId w:val="4"/>
        </w:numPr>
        <w:tabs>
          <w:tab w:val="left" w:pos="1701"/>
        </w:tabs>
        <w:ind w:right="-6"/>
        <w:jc w:val="both"/>
        <w:rPr>
          <w:rFonts w:ascii="Arial" w:hAnsi="Arial" w:cs="Arial"/>
          <w:b/>
          <w:sz w:val="22"/>
          <w:szCs w:val="22"/>
          <w:u w:val="single"/>
        </w:rPr>
      </w:pPr>
      <w:r w:rsidRPr="00FA70C6">
        <w:rPr>
          <w:rFonts w:ascii="Arial" w:hAnsi="Arial" w:cs="Arial"/>
          <w:b/>
          <w:sz w:val="22"/>
          <w:szCs w:val="22"/>
          <w:u w:val="single"/>
          <w:lang w:val="sr-Cyrl-RS"/>
        </w:rPr>
        <w:t>Банкарску -</w:t>
      </w:r>
      <w:r w:rsidRPr="00FA70C6">
        <w:rPr>
          <w:rFonts w:ascii="Arial" w:hAnsi="Arial" w:cs="Arial"/>
          <w:b/>
          <w:sz w:val="22"/>
          <w:szCs w:val="22"/>
          <w:u w:val="single"/>
        </w:rPr>
        <w:t xml:space="preserve"> </w:t>
      </w:r>
      <w:r w:rsidRPr="00FA70C6">
        <w:rPr>
          <w:rFonts w:ascii="Arial" w:hAnsi="Arial" w:cs="Arial"/>
          <w:b/>
          <w:sz w:val="22"/>
          <w:szCs w:val="22"/>
          <w:u w:val="single"/>
          <w:lang w:val="sr-Cyrl-RS"/>
        </w:rPr>
        <w:t>г</w:t>
      </w:r>
      <w:r w:rsidRPr="00FA70C6">
        <w:rPr>
          <w:rFonts w:ascii="Arial" w:hAnsi="Arial" w:cs="Arial"/>
          <w:b/>
          <w:sz w:val="22"/>
          <w:szCs w:val="22"/>
          <w:u w:val="single"/>
        </w:rPr>
        <w:t>аранција за добро извршење посла</w:t>
      </w:r>
    </w:p>
    <w:p w:rsidR="003C616B" w:rsidRPr="00A41477" w:rsidRDefault="003C616B" w:rsidP="003C616B">
      <w:pPr>
        <w:rPr>
          <w:rFonts w:ascii="Arial" w:hAnsi="Arial" w:cs="Arial"/>
          <w:sz w:val="22"/>
          <w:szCs w:val="22"/>
        </w:rPr>
      </w:pPr>
      <w:r w:rsidRPr="00A41477">
        <w:rPr>
          <w:rFonts w:ascii="Arial" w:hAnsi="Arial" w:cs="Arial"/>
          <w:sz w:val="22"/>
          <w:szCs w:val="22"/>
        </w:rPr>
        <w:t>Изабрани понуђач</w:t>
      </w:r>
      <w:r w:rsidRPr="00A41477">
        <w:rPr>
          <w:rFonts w:ascii="Arial" w:hAnsi="Arial" w:cs="Arial"/>
          <w:sz w:val="22"/>
          <w:szCs w:val="22"/>
          <w:lang w:val="sr-Cyrl-RS"/>
        </w:rPr>
        <w:t xml:space="preserve"> – Пружалац услуге</w:t>
      </w:r>
      <w:r w:rsidRPr="00A41477">
        <w:rPr>
          <w:rFonts w:ascii="Arial" w:hAnsi="Arial" w:cs="Arial"/>
          <w:sz w:val="22"/>
          <w:szCs w:val="22"/>
        </w:rPr>
        <w:t xml:space="preserve"> је дужан да у тренутку закључења Уговора а најкасније у року од</w:t>
      </w:r>
      <w:r>
        <w:rPr>
          <w:rFonts w:ascii="Arial" w:hAnsi="Arial" w:cs="Arial"/>
          <w:sz w:val="22"/>
          <w:szCs w:val="22"/>
          <w:lang w:val="sr-Cyrl-RS"/>
        </w:rPr>
        <w:t xml:space="preserve"> </w:t>
      </w:r>
      <w:r w:rsidRPr="00A41477">
        <w:rPr>
          <w:rFonts w:ascii="Arial" w:hAnsi="Arial" w:cs="Arial"/>
          <w:sz w:val="22"/>
          <w:szCs w:val="22"/>
          <w:lang w:val="sr-Cyrl-RS"/>
        </w:rPr>
        <w:t>10</w:t>
      </w:r>
      <w:r w:rsidRPr="00A41477">
        <w:rPr>
          <w:rFonts w:ascii="Arial" w:hAnsi="Arial" w:cs="Arial"/>
          <w:sz w:val="22"/>
          <w:szCs w:val="22"/>
        </w:rPr>
        <w:t xml:space="preserve"> (</w:t>
      </w:r>
      <w:r>
        <w:rPr>
          <w:rFonts w:ascii="Arial" w:hAnsi="Arial" w:cs="Arial"/>
          <w:sz w:val="22"/>
          <w:szCs w:val="22"/>
          <w:lang w:val="sr-Cyrl-RS"/>
        </w:rPr>
        <w:t>словима: десет</w:t>
      </w:r>
      <w:r w:rsidRPr="00A41477">
        <w:rPr>
          <w:rFonts w:ascii="Arial" w:hAnsi="Arial" w:cs="Arial"/>
          <w:sz w:val="22"/>
          <w:szCs w:val="22"/>
        </w:rPr>
        <w:t xml:space="preserve">) дана од дана обостраног потписивања Уговора од законских заступника уговорних страна,а пре </w:t>
      </w:r>
      <w:r w:rsidRPr="00A41477">
        <w:rPr>
          <w:rFonts w:ascii="Arial" w:hAnsi="Arial" w:cs="Arial"/>
          <w:sz w:val="22"/>
          <w:szCs w:val="22"/>
          <w:lang w:val="sr-Cyrl-RS"/>
        </w:rPr>
        <w:t xml:space="preserve">почетка извршења услуге </w:t>
      </w:r>
      <w:r w:rsidRPr="00A41477">
        <w:rPr>
          <w:rFonts w:ascii="Arial" w:hAnsi="Arial" w:cs="Arial"/>
          <w:sz w:val="22"/>
          <w:szCs w:val="22"/>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3C616B" w:rsidRPr="00A41477" w:rsidRDefault="003C616B" w:rsidP="003C616B">
      <w:pPr>
        <w:tabs>
          <w:tab w:val="left" w:pos="1701"/>
        </w:tabs>
        <w:ind w:right="-6"/>
        <w:jc w:val="both"/>
        <w:rPr>
          <w:rFonts w:ascii="Arial" w:hAnsi="Arial" w:cs="Arial"/>
          <w:b/>
          <w:sz w:val="22"/>
          <w:szCs w:val="22"/>
        </w:rPr>
      </w:pPr>
    </w:p>
    <w:p w:rsidR="003C616B"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Pr="00A41477">
        <w:rPr>
          <w:rFonts w:ascii="Arial" w:hAnsi="Arial" w:cs="Arial"/>
          <w:sz w:val="22"/>
          <w:szCs w:val="22"/>
          <w:lang w:val="sr-Cyrl-RS"/>
        </w:rPr>
        <w:t>од најмање 10</w:t>
      </w:r>
      <w:r w:rsidRPr="00A41477">
        <w:rPr>
          <w:rFonts w:ascii="Arial" w:hAnsi="Arial" w:cs="Arial"/>
          <w:sz w:val="22"/>
          <w:szCs w:val="22"/>
        </w:rPr>
        <w:t xml:space="preserve"> (</w:t>
      </w:r>
      <w:r>
        <w:rPr>
          <w:rFonts w:ascii="Arial" w:hAnsi="Arial" w:cs="Arial"/>
          <w:sz w:val="22"/>
          <w:szCs w:val="22"/>
          <w:lang w:val="sr-Cyrl-RS"/>
        </w:rPr>
        <w:t xml:space="preserve">словима: </w:t>
      </w:r>
      <w:r w:rsidRPr="00A41477">
        <w:rPr>
          <w:rFonts w:ascii="Arial" w:hAnsi="Arial" w:cs="Arial"/>
          <w:sz w:val="22"/>
          <w:szCs w:val="22"/>
          <w:lang w:val="sr-Cyrl-RS"/>
        </w:rPr>
        <w:t>десет</w:t>
      </w:r>
      <w:r w:rsidRPr="00A41477">
        <w:rPr>
          <w:rFonts w:ascii="Arial" w:hAnsi="Arial" w:cs="Arial"/>
          <w:sz w:val="22"/>
          <w:szCs w:val="22"/>
        </w:rPr>
        <w:t>)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4C4F10" w:rsidRPr="00A41477" w:rsidRDefault="004C4F10" w:rsidP="004C4F10">
      <w:pPr>
        <w:tabs>
          <w:tab w:val="left" w:pos="1701"/>
        </w:tabs>
        <w:ind w:right="-6"/>
        <w:jc w:val="both"/>
        <w:rPr>
          <w:rFonts w:ascii="Arial" w:hAnsi="Arial" w:cs="Arial"/>
          <w:sz w:val="22"/>
          <w:szCs w:val="22"/>
        </w:rPr>
      </w:pPr>
    </w:p>
    <w:p w:rsidR="004C4F10" w:rsidRDefault="003C616B" w:rsidP="004C4F10">
      <w:pPr>
        <w:pStyle w:val="ListParagraph"/>
        <w:numPr>
          <w:ilvl w:val="0"/>
          <w:numId w:val="28"/>
        </w:numPr>
        <w:tabs>
          <w:tab w:val="left" w:pos="1701"/>
        </w:tabs>
        <w:ind w:right="-6"/>
        <w:jc w:val="both"/>
        <w:rPr>
          <w:rFonts w:ascii="Arial" w:hAnsi="Arial" w:cs="Arial"/>
        </w:rPr>
      </w:pPr>
      <w:r w:rsidRPr="00A41477">
        <w:rPr>
          <w:rFonts w:ascii="Arial" w:hAnsi="Arial" w:cs="Arial"/>
        </w:rPr>
        <w:t xml:space="preserve">да је Понуђач (Налогодавац за издавање гаранције) прекршио своју(е) обавезу(е) из закљученог  Уговора, и </w:t>
      </w:r>
    </w:p>
    <w:p w:rsidR="003C616B" w:rsidRPr="00A41477" w:rsidRDefault="003C616B" w:rsidP="004C4F10">
      <w:pPr>
        <w:pStyle w:val="ListParagraph"/>
        <w:numPr>
          <w:ilvl w:val="0"/>
          <w:numId w:val="28"/>
        </w:numPr>
        <w:tabs>
          <w:tab w:val="left" w:pos="1701"/>
        </w:tabs>
        <w:ind w:right="-6"/>
        <w:jc w:val="both"/>
        <w:rPr>
          <w:rFonts w:ascii="Arial" w:hAnsi="Arial" w:cs="Arial"/>
        </w:rPr>
      </w:pPr>
      <w:r w:rsidRPr="00A41477">
        <w:rPr>
          <w:rFonts w:ascii="Arial" w:hAnsi="Arial" w:cs="Arial"/>
        </w:rPr>
        <w:t xml:space="preserve">у ком погледу је Понуђач (Налогодавац за издавање гаранције) извршио прекршај. </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Pr="00A41477">
        <w:rPr>
          <w:rFonts w:ascii="Arial" w:hAnsi="Arial" w:cs="Arial"/>
          <w:sz w:val="22"/>
          <w:szCs w:val="22"/>
          <w:lang w:val="sr-Cyrl-RS"/>
        </w:rPr>
        <w:t>10</w:t>
      </w:r>
      <w:r w:rsidRPr="00A41477">
        <w:rPr>
          <w:rFonts w:ascii="Arial" w:hAnsi="Arial" w:cs="Arial"/>
          <w:sz w:val="22"/>
          <w:szCs w:val="22"/>
        </w:rPr>
        <w:t xml:space="preserve"> (</w:t>
      </w:r>
      <w:r w:rsidRPr="00A41477">
        <w:rPr>
          <w:rFonts w:ascii="Arial" w:hAnsi="Arial" w:cs="Arial"/>
          <w:sz w:val="22"/>
          <w:szCs w:val="22"/>
          <w:lang w:val="sr-Cyrl-RS"/>
        </w:rPr>
        <w:t>десет</w:t>
      </w:r>
      <w:r w:rsidRPr="00A41477">
        <w:rPr>
          <w:rFonts w:ascii="Arial" w:hAnsi="Arial" w:cs="Arial"/>
          <w:sz w:val="22"/>
          <w:szCs w:val="22"/>
        </w:rPr>
        <w:t xml:space="preserve"> дана од закључења уговора.</w:t>
      </w:r>
    </w:p>
    <w:p w:rsidR="003C616B" w:rsidRPr="0045437F" w:rsidRDefault="003C616B" w:rsidP="004C4F10">
      <w:pPr>
        <w:tabs>
          <w:tab w:val="left" w:pos="1701"/>
        </w:tabs>
        <w:ind w:right="-6"/>
        <w:jc w:val="both"/>
        <w:rPr>
          <w:rFonts w:ascii="Arial" w:hAnsi="Arial" w:cs="Arial"/>
          <w:sz w:val="22"/>
          <w:szCs w:val="22"/>
          <w:lang w:val="sr-Cyrl-RS"/>
        </w:rPr>
      </w:pPr>
      <w:r w:rsidRPr="00A41477">
        <w:rPr>
          <w:rFonts w:ascii="Arial" w:hAnsi="Arial" w:cs="Arial"/>
          <w:sz w:val="22"/>
          <w:szCs w:val="22"/>
        </w:rPr>
        <w:t xml:space="preserve">Банкарска гаранција за добро извршење посла треба да буде издата у складу са Моделом банкарске гаранције за добро извршење посла </w:t>
      </w:r>
      <w:r w:rsidRPr="00E61093">
        <w:rPr>
          <w:rFonts w:ascii="Arial" w:hAnsi="Arial" w:cs="Arial"/>
          <w:sz w:val="22"/>
          <w:szCs w:val="22"/>
        </w:rPr>
        <w:t xml:space="preserve"> дат је као Образац  конкурсне документације.</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w:t>
      </w:r>
      <w:r w:rsidRPr="00A41477">
        <w:rPr>
          <w:rFonts w:ascii="Arial" w:hAnsi="Arial" w:cs="Arial"/>
          <w:sz w:val="22"/>
          <w:szCs w:val="22"/>
          <w:lang w:val="sr-Cyrl-RS"/>
        </w:rPr>
        <w:t xml:space="preserve"> </w:t>
      </w:r>
      <w:r w:rsidRPr="00A41477">
        <w:rPr>
          <w:rFonts w:ascii="Arial" w:hAnsi="Arial" w:cs="Arial"/>
          <w:sz w:val="22"/>
          <w:szCs w:val="22"/>
        </w:rPr>
        <w:t>арбитраже при ПКС уз примену Правилника ПКС и процесног и материјалног права Републике Србије.</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rsidR="003C616B" w:rsidRDefault="003C616B" w:rsidP="004C4F10">
      <w:pPr>
        <w:tabs>
          <w:tab w:val="left" w:pos="1701"/>
        </w:tabs>
        <w:ind w:right="-6"/>
        <w:jc w:val="both"/>
        <w:rPr>
          <w:rFonts w:ascii="Arial" w:hAnsi="Arial" w:cs="Arial"/>
          <w:sz w:val="22"/>
          <w:szCs w:val="22"/>
          <w:lang w:val="sr-Cyrl-RS"/>
        </w:rPr>
      </w:pPr>
      <w:r w:rsidRPr="00A41477">
        <w:rPr>
          <w:rFonts w:ascii="Arial" w:hAnsi="Arial" w:cs="Arial"/>
          <w:sz w:val="22"/>
          <w:szCs w:val="22"/>
          <w:lang w:val="sr-Cyrl-RS"/>
        </w:rPr>
        <w:t>Гаранција се неможе уступити и није преносива без сагласности Корисника,                        Налогодавца и Емисионе банке</w:t>
      </w:r>
    </w:p>
    <w:p w:rsidR="003C616B" w:rsidRDefault="003C616B" w:rsidP="004C4F10">
      <w:pPr>
        <w:tabs>
          <w:tab w:val="left" w:pos="1701"/>
        </w:tabs>
        <w:ind w:right="-6"/>
        <w:jc w:val="both"/>
        <w:rPr>
          <w:rFonts w:ascii="Arial" w:hAnsi="Arial" w:cs="Arial"/>
          <w:sz w:val="22"/>
          <w:szCs w:val="22"/>
          <w:lang w:val="sr-Cyrl-RS"/>
        </w:rPr>
      </w:pPr>
      <w:r w:rsidRPr="00727CEA">
        <w:rPr>
          <w:rFonts w:ascii="Arial" w:hAnsi="Arial" w:cs="Arial"/>
          <w:sz w:val="22"/>
          <w:szCs w:val="22"/>
          <w:lang w:val="sr-Cyrl-RS"/>
        </w:rPr>
        <w:lastRenderedPageBreak/>
        <w:t>Уколико Изабрани понуђач не достави банкарску гаранцију за</w:t>
      </w:r>
      <w:r>
        <w:rPr>
          <w:rFonts w:ascii="Arial" w:hAnsi="Arial" w:cs="Arial"/>
          <w:sz w:val="22"/>
          <w:szCs w:val="22"/>
          <w:lang w:val="sr-Cyrl-RS"/>
        </w:rPr>
        <w:t>добро извршење посла</w:t>
      </w:r>
      <w:r w:rsidRPr="00727CEA">
        <w:rPr>
          <w:rFonts w:ascii="Arial" w:hAnsi="Arial" w:cs="Arial"/>
          <w:sz w:val="22"/>
          <w:szCs w:val="22"/>
          <w:lang w:val="sr-Cyrl-RS"/>
        </w:rPr>
        <w:t xml:space="preserve">,Наручилац ће реализовати СФО-банкарску гаранцију за </w:t>
      </w:r>
      <w:r>
        <w:rPr>
          <w:rFonts w:ascii="Arial" w:hAnsi="Arial" w:cs="Arial"/>
          <w:sz w:val="22"/>
          <w:szCs w:val="22"/>
          <w:lang w:val="sr-Cyrl-RS"/>
        </w:rPr>
        <w:t>озбиљност понуде.</w:t>
      </w:r>
    </w:p>
    <w:p w:rsidR="003C616B" w:rsidRPr="00A41477" w:rsidRDefault="003C616B" w:rsidP="004C4F10">
      <w:pPr>
        <w:tabs>
          <w:tab w:val="left" w:pos="1701"/>
        </w:tabs>
        <w:ind w:right="-6"/>
        <w:jc w:val="both"/>
        <w:rPr>
          <w:rFonts w:ascii="Arial" w:hAnsi="Arial" w:cs="Arial"/>
          <w:sz w:val="22"/>
          <w:szCs w:val="22"/>
          <w:lang w:val="sr-Cyrl-RS"/>
        </w:rPr>
      </w:pPr>
    </w:p>
    <w:p w:rsidR="003C616B" w:rsidRPr="00FA70C6" w:rsidRDefault="003C616B" w:rsidP="004C4F10">
      <w:pPr>
        <w:tabs>
          <w:tab w:val="left" w:pos="1701"/>
        </w:tabs>
        <w:ind w:right="-6"/>
        <w:jc w:val="both"/>
        <w:rPr>
          <w:rFonts w:ascii="Arial" w:hAnsi="Arial" w:cs="Arial"/>
          <w:b/>
          <w:sz w:val="22"/>
          <w:szCs w:val="22"/>
          <w:u w:val="single"/>
        </w:rPr>
      </w:pPr>
      <w:r w:rsidRPr="00FA70C6">
        <w:rPr>
          <w:rFonts w:ascii="Arial" w:hAnsi="Arial" w:cs="Arial"/>
          <w:b/>
          <w:sz w:val="22"/>
          <w:szCs w:val="22"/>
          <w:u w:val="single"/>
          <w:lang w:val="sr-Cyrl-RS"/>
        </w:rPr>
        <w:t>Банкарска г</w:t>
      </w:r>
      <w:r w:rsidRPr="00FA70C6">
        <w:rPr>
          <w:rFonts w:ascii="Arial" w:hAnsi="Arial" w:cs="Arial"/>
          <w:b/>
          <w:sz w:val="22"/>
          <w:szCs w:val="22"/>
          <w:u w:val="single"/>
        </w:rPr>
        <w:t>аранција за отклањање</w:t>
      </w:r>
      <w:r w:rsidRPr="00FA70C6">
        <w:rPr>
          <w:rFonts w:ascii="Arial" w:hAnsi="Arial" w:cs="Arial"/>
          <w:b/>
          <w:sz w:val="22"/>
          <w:szCs w:val="22"/>
          <w:u w:val="single"/>
          <w:lang w:val="sr-Cyrl-RS"/>
        </w:rPr>
        <w:t xml:space="preserve"> недостатака</w:t>
      </w:r>
      <w:r w:rsidRPr="00FA70C6">
        <w:rPr>
          <w:rFonts w:ascii="Arial" w:hAnsi="Arial" w:cs="Arial"/>
          <w:b/>
          <w:sz w:val="22"/>
          <w:szCs w:val="22"/>
          <w:u w:val="single"/>
        </w:rPr>
        <w:t xml:space="preserve"> у гарантном року</w:t>
      </w:r>
    </w:p>
    <w:p w:rsidR="003C616B" w:rsidRPr="00A41477" w:rsidRDefault="003C616B" w:rsidP="004C4F10">
      <w:pPr>
        <w:tabs>
          <w:tab w:val="left" w:pos="1701"/>
        </w:tabs>
        <w:ind w:right="-6"/>
        <w:jc w:val="both"/>
        <w:rPr>
          <w:rFonts w:ascii="Arial" w:hAnsi="Arial" w:cs="Arial"/>
          <w:b/>
          <w:sz w:val="22"/>
          <w:szCs w:val="22"/>
        </w:rPr>
      </w:pP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Pr="00A41477">
        <w:rPr>
          <w:rFonts w:ascii="Arial" w:hAnsi="Arial" w:cs="Arial"/>
          <w:sz w:val="22"/>
          <w:szCs w:val="22"/>
          <w:lang w:val="sr-Cyrl-RS"/>
        </w:rPr>
        <w:t>недостатака</w:t>
      </w:r>
      <w:r w:rsidRPr="00A41477">
        <w:rPr>
          <w:rFonts w:ascii="Arial" w:hAnsi="Arial" w:cs="Arial"/>
          <w:sz w:val="22"/>
          <w:szCs w:val="22"/>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w:t>
      </w:r>
      <w:r>
        <w:rPr>
          <w:rFonts w:ascii="Arial" w:hAnsi="Arial" w:cs="Arial"/>
          <w:sz w:val="22"/>
          <w:szCs w:val="22"/>
          <w:lang w:val="sr-Cyrl-RS"/>
        </w:rPr>
        <w:t xml:space="preserve">-недостатака </w:t>
      </w:r>
      <w:r w:rsidRPr="00A41477">
        <w:rPr>
          <w:rFonts w:ascii="Arial" w:hAnsi="Arial" w:cs="Arial"/>
          <w:sz w:val="22"/>
          <w:szCs w:val="22"/>
        </w:rPr>
        <w:t xml:space="preserve">у гарантном року. </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Наведену банкарску гаранцију изабрани понуђач предаје у року од 3 дана од дана почетка тока гарантног рока у складу са Одељком 2.10. конкурсне документације.</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Банкарска гаранција за отклањање</w:t>
      </w:r>
      <w:r w:rsidRPr="00A41477">
        <w:rPr>
          <w:rFonts w:ascii="Arial" w:hAnsi="Arial" w:cs="Arial"/>
          <w:sz w:val="22"/>
          <w:szCs w:val="22"/>
          <w:lang w:val="sr-Cyrl-RS"/>
        </w:rPr>
        <w:t xml:space="preserve"> недостатака</w:t>
      </w:r>
      <w:r w:rsidRPr="00A41477">
        <w:rPr>
          <w:rFonts w:ascii="Arial" w:hAnsi="Arial" w:cs="Arial"/>
          <w:sz w:val="22"/>
          <w:szCs w:val="22"/>
        </w:rPr>
        <w:t xml:space="preserve"> у гарантном року мора трајати </w:t>
      </w:r>
      <w:r w:rsidRPr="00A41477">
        <w:rPr>
          <w:rFonts w:ascii="Arial" w:hAnsi="Arial" w:cs="Arial"/>
          <w:sz w:val="22"/>
          <w:szCs w:val="22"/>
          <w:lang w:val="sr-Cyrl-RS"/>
        </w:rPr>
        <w:t>-</w:t>
      </w:r>
      <w:r w:rsidRPr="00A41477">
        <w:rPr>
          <w:rFonts w:ascii="Arial" w:hAnsi="Arial" w:cs="Arial"/>
          <w:sz w:val="22"/>
          <w:szCs w:val="22"/>
        </w:rPr>
        <w:t xml:space="preserve"> 5 дана дуже од истека гарантног рока из Обрасца понуде.</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 xml:space="preserve">Модел банкарске гаранције за отклањање </w:t>
      </w:r>
      <w:r w:rsidRPr="00A41477">
        <w:rPr>
          <w:rFonts w:ascii="Arial" w:hAnsi="Arial" w:cs="Arial"/>
          <w:sz w:val="22"/>
          <w:szCs w:val="22"/>
          <w:lang w:val="sr-Cyrl-RS"/>
        </w:rPr>
        <w:t xml:space="preserve">недостатака </w:t>
      </w:r>
      <w:r w:rsidRPr="00A41477">
        <w:rPr>
          <w:rFonts w:ascii="Arial" w:hAnsi="Arial" w:cs="Arial"/>
          <w:sz w:val="22"/>
          <w:szCs w:val="22"/>
        </w:rPr>
        <w:t xml:space="preserve"> у гарантном року дат је као Образац  конкурсне документације.</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3C616B" w:rsidRPr="00A41477" w:rsidRDefault="003C616B" w:rsidP="004C4F10">
      <w:pPr>
        <w:tabs>
          <w:tab w:val="left" w:pos="1701"/>
        </w:tabs>
        <w:ind w:right="-6"/>
        <w:jc w:val="both"/>
        <w:rPr>
          <w:rFonts w:ascii="Arial" w:hAnsi="Arial" w:cs="Arial"/>
          <w:sz w:val="22"/>
          <w:szCs w:val="22"/>
        </w:rPr>
      </w:pPr>
      <w:r w:rsidRPr="00A41477">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r w:rsidRPr="00A41477">
        <w:rPr>
          <w:rFonts w:ascii="Arial" w:hAnsi="Arial" w:cs="Arial"/>
          <w:sz w:val="22"/>
          <w:szCs w:val="22"/>
          <w:lang w:val="sr-Cyrl-RS"/>
        </w:rPr>
        <w:t xml:space="preserve"> инвестициони ранг (3)</w:t>
      </w:r>
      <w:r w:rsidRPr="00A41477">
        <w:rPr>
          <w:rFonts w:ascii="Arial" w:hAnsi="Arial" w:cs="Arial"/>
          <w:sz w:val="22"/>
          <w:szCs w:val="22"/>
        </w:rPr>
        <w:t xml:space="preserve">. </w:t>
      </w:r>
    </w:p>
    <w:p w:rsidR="003C616B" w:rsidRPr="00E61093" w:rsidRDefault="003C616B" w:rsidP="004C4F10">
      <w:pPr>
        <w:tabs>
          <w:tab w:val="left" w:pos="1701"/>
        </w:tabs>
        <w:ind w:right="-6"/>
        <w:jc w:val="both"/>
        <w:rPr>
          <w:rFonts w:ascii="Arial" w:hAnsi="Arial" w:cs="Arial"/>
          <w:sz w:val="22"/>
          <w:szCs w:val="22"/>
          <w:lang w:val="sr-Cyrl-RS"/>
        </w:rPr>
      </w:pPr>
      <w:r w:rsidRPr="00A41477">
        <w:rPr>
          <w:rFonts w:ascii="Arial" w:hAnsi="Arial" w:cs="Arial"/>
          <w:sz w:val="22"/>
          <w:szCs w:val="22"/>
        </w:rPr>
        <w:t xml:space="preserve">Наручилац ће након што прими од Понуђача гаранцију за отклањање </w:t>
      </w:r>
      <w:r w:rsidRPr="00A41477">
        <w:rPr>
          <w:rFonts w:ascii="Arial" w:hAnsi="Arial" w:cs="Arial"/>
          <w:sz w:val="22"/>
          <w:szCs w:val="22"/>
          <w:lang w:val="sr-Cyrl-RS"/>
        </w:rPr>
        <w:t xml:space="preserve">недостатака </w:t>
      </w:r>
      <w:r w:rsidRPr="00A41477">
        <w:rPr>
          <w:rFonts w:ascii="Arial" w:hAnsi="Arial" w:cs="Arial"/>
          <w:sz w:val="22"/>
          <w:szCs w:val="22"/>
        </w:rPr>
        <w:t xml:space="preserve"> у гарантном року, вратити Понуђачу гаранцију за добро извршење посла.</w:t>
      </w:r>
      <w:r>
        <w:rPr>
          <w:rFonts w:ascii="Arial" w:hAnsi="Arial" w:cs="Arial"/>
          <w:sz w:val="22"/>
          <w:szCs w:val="22"/>
          <w:lang w:val="sr-Cyrl-RS"/>
        </w:rPr>
        <w:t>Уколико Изабрани понуђач не достави банкарску гаранцију за отклањање недостатка у гарантном року,Наручилац ће реализовати СФО-банкарску гаранцију за добро извршење посла</w:t>
      </w:r>
    </w:p>
    <w:p w:rsidR="003C616B" w:rsidRPr="00A41477" w:rsidRDefault="003C616B" w:rsidP="003C616B">
      <w:pPr>
        <w:tabs>
          <w:tab w:val="left" w:pos="1701"/>
        </w:tabs>
        <w:ind w:right="-6"/>
        <w:jc w:val="both"/>
        <w:rPr>
          <w:rFonts w:ascii="Arial" w:hAnsi="Arial" w:cs="Arial"/>
          <w:sz w:val="22"/>
          <w:szCs w:val="22"/>
        </w:rPr>
      </w:pPr>
      <w:r w:rsidRPr="00A41477">
        <w:rPr>
          <w:rFonts w:ascii="Arial" w:hAnsi="Arial" w:cs="Arial"/>
          <w:sz w:val="22"/>
          <w:szCs w:val="22"/>
          <w:lang w:val="sr-Cyrl-RS"/>
        </w:rPr>
        <w:t>Гаранција се не може уступити и није преносива без сагласности Корисника,                        Налогодавца и Емисионе банке</w:t>
      </w:r>
    </w:p>
    <w:p w:rsidR="00F84B15" w:rsidRDefault="00F84B15" w:rsidP="00EB7488">
      <w:pPr>
        <w:jc w:val="both"/>
        <w:rPr>
          <w:rFonts w:ascii="Arial" w:hAnsi="Arial" w:cs="Arial"/>
          <w:sz w:val="22"/>
          <w:szCs w:val="22"/>
        </w:rPr>
      </w:pPr>
    </w:p>
    <w:p w:rsidR="00F84B15" w:rsidRPr="00A41477" w:rsidRDefault="00F84B15" w:rsidP="00F84B15">
      <w:pPr>
        <w:pStyle w:val="Heading2"/>
        <w:ind w:left="0" w:firstLine="0"/>
      </w:pPr>
      <w:r>
        <w:rPr>
          <w:lang w:val="sr-Cyrl-RS"/>
        </w:rPr>
        <w:t xml:space="preserve">6. </w:t>
      </w:r>
      <w:r w:rsidRPr="00A41477">
        <w:t>НАЧИН ОЗНАЧАВАЊА ПОВЕРЉИВИХ ПОДАТАКА</w:t>
      </w:r>
    </w:p>
    <w:p w:rsidR="00F84B15" w:rsidRPr="00A41477" w:rsidRDefault="00F84B15" w:rsidP="00F84B15">
      <w:pPr>
        <w:jc w:val="both"/>
        <w:rPr>
          <w:rFonts w:ascii="Arial" w:hAnsi="Arial" w:cs="Arial"/>
          <w:sz w:val="22"/>
          <w:szCs w:val="22"/>
        </w:rPr>
      </w:pP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t>Наручилац не одговара за поверљивост података који нису означени на горе наведени начин.</w:t>
      </w: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Зaкoна  o зaштитипoслoвнe тajнe("Сл. Глaсник</w:t>
      </w:r>
      <w:r w:rsidRPr="00721F2A">
        <w:rPr>
          <w:rFonts w:ascii="Arial" w:hAnsi="Arial" w:cs="Arial"/>
          <w:sz w:val="22"/>
          <w:szCs w:val="22"/>
        </w:rPr>
        <w:t xml:space="preserve"> </w:t>
      </w:r>
      <w:r w:rsidRPr="00A41477">
        <w:rPr>
          <w:rFonts w:ascii="Arial" w:hAnsi="Arial" w:cs="Arial"/>
          <w:sz w:val="22"/>
          <w:szCs w:val="22"/>
        </w:rPr>
        <w:t>РС", бр. 72/11).</w:t>
      </w:r>
    </w:p>
    <w:p w:rsidR="00F84B15" w:rsidRDefault="00F84B15" w:rsidP="00F84B15">
      <w:pPr>
        <w:ind w:firstLine="709"/>
        <w:jc w:val="both"/>
        <w:rPr>
          <w:rFonts w:ascii="Arial" w:hAnsi="Arial" w:cs="Arial"/>
          <w:sz w:val="22"/>
          <w:szCs w:val="22"/>
        </w:rPr>
      </w:pPr>
      <w:r w:rsidRPr="00A41477">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0C1BE9" w:rsidRPr="00A41477" w:rsidRDefault="000C1BE9" w:rsidP="000C1BE9">
      <w:pPr>
        <w:tabs>
          <w:tab w:val="left" w:pos="1455"/>
        </w:tabs>
        <w:jc w:val="both"/>
        <w:rPr>
          <w:rFonts w:ascii="Arial" w:hAnsi="Arial" w:cs="Arial"/>
          <w:sz w:val="22"/>
          <w:szCs w:val="22"/>
        </w:rPr>
      </w:pPr>
    </w:p>
    <w:p w:rsidR="003A65E6" w:rsidRPr="00A41477" w:rsidRDefault="008B0322" w:rsidP="00A23FE0">
      <w:pPr>
        <w:pStyle w:val="Heading2"/>
      </w:pPr>
      <w:bookmarkStart w:id="218" w:name="_Toc430697706"/>
      <w:bookmarkStart w:id="219" w:name="_Toc463354998"/>
      <w:r>
        <w:t xml:space="preserve">6.1 </w:t>
      </w:r>
      <w:r w:rsidR="003A65E6" w:rsidRPr="00A41477">
        <w:tab/>
        <w:t>ДОДАТНЕ ИНФОРМАЦИЈЕ И ПОЈАШЊЕЊА</w:t>
      </w:r>
      <w:bookmarkEnd w:id="218"/>
      <w:bookmarkEnd w:id="219"/>
    </w:p>
    <w:p w:rsidR="00F84B15" w:rsidRDefault="00F84B15" w:rsidP="00F84B15">
      <w:pPr>
        <w:widowControl w:val="0"/>
        <w:suppressAutoHyphens w:val="0"/>
        <w:jc w:val="both"/>
        <w:rPr>
          <w:rFonts w:ascii="Arial" w:hAnsi="Arial"/>
          <w:sz w:val="22"/>
          <w:szCs w:val="22"/>
          <w:lang w:val="en-US" w:eastAsia="en-US"/>
        </w:rPr>
      </w:pPr>
      <w:bookmarkStart w:id="220" w:name="_Toc430697707"/>
      <w:bookmarkStart w:id="221" w:name="_Toc463354999"/>
      <w:r w:rsidRPr="00F84B15">
        <w:rPr>
          <w:rFonts w:ascii="Arial" w:hAnsi="Arial" w:cs="Arial"/>
          <w:sz w:val="22"/>
          <w:szCs w:val="22"/>
          <w:lang w:val="ru-RU" w:eastAsia="en-US"/>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Pr>
          <w:rFonts w:ascii="Arial" w:hAnsi="Arial" w:cs="Arial"/>
          <w:sz w:val="22"/>
          <w:szCs w:val="22"/>
          <w:lang w:val="en-US" w:eastAsia="en-US"/>
        </w:rPr>
        <w:t>ЈН/1000/0420/2017</w:t>
      </w:r>
      <w:r w:rsidRPr="00F84B15">
        <w:rPr>
          <w:rFonts w:ascii="Arial" w:hAnsi="Arial" w:cs="Arial"/>
          <w:sz w:val="22"/>
          <w:szCs w:val="22"/>
          <w:lang w:val="ru-RU" w:eastAsia="en-US"/>
        </w:rPr>
        <w:t>“ или електронским путем на е-</w:t>
      </w:r>
      <w:r w:rsidRPr="00F84B15">
        <w:rPr>
          <w:rFonts w:ascii="Arial" w:hAnsi="Arial" w:cs="Arial"/>
          <w:sz w:val="22"/>
          <w:szCs w:val="22"/>
          <w:lang w:val="en-US" w:eastAsia="en-US"/>
        </w:rPr>
        <w:t>mail</w:t>
      </w:r>
      <w:r w:rsidRPr="00F84B15">
        <w:rPr>
          <w:rFonts w:ascii="Arial" w:hAnsi="Arial" w:cs="Arial"/>
          <w:sz w:val="22"/>
          <w:szCs w:val="22"/>
          <w:lang w:val="ru-RU" w:eastAsia="en-US"/>
        </w:rPr>
        <w:t xml:space="preserve"> адресу:</w:t>
      </w:r>
      <w:r w:rsidR="00C54E62">
        <w:rPr>
          <w:rFonts w:ascii="Arial" w:hAnsi="Arial" w:cs="Arial"/>
          <w:sz w:val="22"/>
          <w:szCs w:val="22"/>
          <w:lang w:val="ru-RU" w:eastAsia="en-US"/>
        </w:rPr>
        <w:t xml:space="preserve"> </w:t>
      </w:r>
      <w:r w:rsidRPr="00C54E62">
        <w:rPr>
          <w:rFonts w:ascii="Arial" w:hAnsi="Arial"/>
          <w:color w:val="00B0F0"/>
          <w:sz w:val="22"/>
          <w:szCs w:val="22"/>
          <w:u w:val="single"/>
          <w:lang w:val="en-US" w:eastAsia="en-US"/>
        </w:rPr>
        <w:t>nina.nikolajevic@eps.rs</w:t>
      </w:r>
    </w:p>
    <w:p w:rsidR="00F84B15" w:rsidRPr="00F84B15" w:rsidRDefault="00F84B15" w:rsidP="00F84B15">
      <w:pPr>
        <w:widowControl w:val="0"/>
        <w:suppressAutoHyphens w:val="0"/>
        <w:jc w:val="both"/>
        <w:rPr>
          <w:rFonts w:ascii="Arial" w:hAnsi="Arial" w:cs="Arial"/>
          <w:sz w:val="22"/>
          <w:szCs w:val="22"/>
          <w:lang w:val="en-US" w:eastAsia="en-US"/>
        </w:rPr>
      </w:pPr>
      <w:r w:rsidRPr="00F84B15">
        <w:rPr>
          <w:rFonts w:ascii="Arial" w:hAnsi="Arial" w:cs="Arial"/>
          <w:sz w:val="22"/>
          <w:szCs w:val="22"/>
          <w:lang w:val="ru-RU" w:eastAsia="en-US"/>
        </w:rPr>
        <w:t xml:space="preserve"> </w:t>
      </w:r>
      <w:r w:rsidRPr="00F84B15">
        <w:rPr>
          <w:rFonts w:ascii="Arial" w:hAnsi="Arial" w:cs="Arial"/>
          <w:sz w:val="22"/>
          <w:szCs w:val="22"/>
          <w:lang w:val="en-US" w:eastAsia="en-US"/>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F84B15" w:rsidRPr="00F84B15" w:rsidRDefault="00F84B15" w:rsidP="00F84B15">
      <w:pPr>
        <w:suppressAutoHyphens w:val="0"/>
        <w:jc w:val="both"/>
        <w:rPr>
          <w:rFonts w:ascii="Arial" w:hAnsi="Arial" w:cs="Arial"/>
          <w:sz w:val="22"/>
          <w:szCs w:val="22"/>
          <w:lang w:val="ru-RU" w:eastAsia="en-US"/>
        </w:rPr>
      </w:pPr>
      <w:r w:rsidRPr="00F84B15">
        <w:rPr>
          <w:rFonts w:ascii="Arial" w:hAnsi="Arial" w:cs="Arial"/>
          <w:sz w:val="22"/>
          <w:szCs w:val="22"/>
          <w:lang w:val="ru-RU" w:eastAsia="en-US"/>
        </w:rPr>
        <w:t xml:space="preserve">Наручилац ће у року од три дана по пријему захтева објавити </w:t>
      </w:r>
      <w:r w:rsidRPr="00F84B15">
        <w:rPr>
          <w:rFonts w:ascii="Arial" w:hAnsi="Arial" w:cs="Arial"/>
          <w:sz w:val="22"/>
          <w:szCs w:val="22"/>
          <w:lang w:val="en-US" w:eastAsia="en-US"/>
        </w:rPr>
        <w:t>Одговор на захтев</w:t>
      </w:r>
      <w:r w:rsidRPr="00F84B15">
        <w:rPr>
          <w:rFonts w:ascii="Arial" w:hAnsi="Arial" w:cs="Arial"/>
          <w:sz w:val="22"/>
          <w:szCs w:val="22"/>
          <w:lang w:val="ru-RU" w:eastAsia="en-US"/>
        </w:rPr>
        <w:t xml:space="preserve"> на Порталу јавних набавки и својој интернет страници.</w:t>
      </w:r>
    </w:p>
    <w:p w:rsidR="00F84B15" w:rsidRPr="00F84B15" w:rsidRDefault="00F84B15" w:rsidP="00F84B15">
      <w:pPr>
        <w:suppressAutoHyphens w:val="0"/>
        <w:autoSpaceDE w:val="0"/>
        <w:autoSpaceDN w:val="0"/>
        <w:adjustRightInd w:val="0"/>
        <w:jc w:val="both"/>
        <w:rPr>
          <w:rFonts w:ascii="Arial" w:hAnsi="Arial" w:cs="Arial"/>
          <w:sz w:val="22"/>
          <w:szCs w:val="22"/>
          <w:lang w:val="sr-Latn-CS" w:eastAsia="sr-Latn-CS"/>
        </w:rPr>
      </w:pPr>
      <w:r w:rsidRPr="00F84B15">
        <w:rPr>
          <w:rFonts w:ascii="Arial" w:hAnsi="Arial" w:cs="Arial"/>
          <w:sz w:val="22"/>
          <w:szCs w:val="22"/>
          <w:lang w:val="sr-Latn-CS" w:eastAsia="sr-Latn-CS"/>
        </w:rPr>
        <w:t>Тражење додатних информација и појашњења телефоном није дозвољено.</w:t>
      </w:r>
    </w:p>
    <w:p w:rsidR="00F84B15" w:rsidRPr="00F84B15" w:rsidRDefault="00F84B15" w:rsidP="00F84B15">
      <w:pPr>
        <w:suppressAutoHyphens w:val="0"/>
        <w:jc w:val="both"/>
        <w:rPr>
          <w:rFonts w:ascii="Arial" w:hAnsi="Arial" w:cs="Arial"/>
          <w:sz w:val="22"/>
          <w:szCs w:val="22"/>
          <w:lang w:val="ru-RU" w:eastAsia="en-US"/>
        </w:rPr>
      </w:pPr>
      <w:r w:rsidRPr="00F84B15">
        <w:rPr>
          <w:rFonts w:ascii="Arial" w:hAnsi="Arial" w:cs="Arial"/>
          <w:sz w:val="22"/>
          <w:szCs w:val="22"/>
          <w:lang w:val="ru-RU"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84B15" w:rsidRPr="00F84B15" w:rsidRDefault="00F84B15" w:rsidP="00F84B15">
      <w:pPr>
        <w:suppressAutoHyphens w:val="0"/>
        <w:jc w:val="both"/>
        <w:rPr>
          <w:rFonts w:ascii="Arial" w:hAnsi="Arial" w:cs="Arial"/>
          <w:sz w:val="22"/>
          <w:szCs w:val="22"/>
          <w:lang w:val="ru-RU" w:eastAsia="en-US"/>
        </w:rPr>
      </w:pPr>
      <w:r w:rsidRPr="00F84B15">
        <w:rPr>
          <w:rFonts w:ascii="Arial" w:hAnsi="Arial" w:cs="Arial"/>
          <w:sz w:val="22"/>
          <w:szCs w:val="22"/>
          <w:lang w:val="ru-RU"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F84B15" w:rsidRPr="00F84B15" w:rsidRDefault="00F84B15" w:rsidP="00F84B15">
      <w:pPr>
        <w:suppressAutoHyphens w:val="0"/>
        <w:jc w:val="both"/>
        <w:rPr>
          <w:rFonts w:ascii="Arial" w:hAnsi="Arial" w:cs="Arial"/>
          <w:sz w:val="22"/>
          <w:szCs w:val="22"/>
          <w:lang w:val="ru-RU" w:eastAsia="en-US"/>
        </w:rPr>
      </w:pPr>
      <w:r w:rsidRPr="00F84B15">
        <w:rPr>
          <w:rFonts w:ascii="Arial" w:hAnsi="Arial" w:cs="Arial"/>
          <w:sz w:val="22"/>
          <w:szCs w:val="22"/>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F84B15" w:rsidRPr="00F84B15" w:rsidRDefault="00F84B15" w:rsidP="00F84B15">
      <w:pPr>
        <w:suppressAutoHyphens w:val="0"/>
        <w:jc w:val="both"/>
        <w:rPr>
          <w:rFonts w:ascii="Arial" w:hAnsi="Arial" w:cs="Arial"/>
          <w:sz w:val="22"/>
          <w:szCs w:val="22"/>
          <w:lang w:val="ru-RU" w:eastAsia="en-US"/>
        </w:rPr>
      </w:pPr>
      <w:r w:rsidRPr="00F84B15">
        <w:rPr>
          <w:rFonts w:ascii="Arial" w:hAnsi="Arial" w:cs="Arial"/>
          <w:sz w:val="22"/>
          <w:szCs w:val="22"/>
          <w:lang w:val="ru-RU" w:eastAsia="en-US"/>
        </w:rPr>
        <w:t>По истеку рока предвиђеног за подношење понуда наручилац не може да мења нити да допуњује конкурсну документацију.</w:t>
      </w:r>
    </w:p>
    <w:p w:rsidR="00F84B15" w:rsidRPr="00F84B15" w:rsidRDefault="00F84B15" w:rsidP="00F84B15">
      <w:pPr>
        <w:suppressAutoHyphens w:val="0"/>
        <w:autoSpaceDE w:val="0"/>
        <w:autoSpaceDN w:val="0"/>
        <w:adjustRightInd w:val="0"/>
        <w:jc w:val="both"/>
        <w:rPr>
          <w:rFonts w:ascii="Arial" w:hAnsi="Arial" w:cs="Arial"/>
          <w:sz w:val="22"/>
          <w:szCs w:val="22"/>
          <w:lang w:eastAsia="sr-Latn-CS"/>
        </w:rPr>
      </w:pPr>
      <w:r w:rsidRPr="00F84B15">
        <w:rPr>
          <w:rFonts w:ascii="Arial" w:hAnsi="Arial" w:cs="Arial"/>
          <w:sz w:val="22"/>
          <w:szCs w:val="22"/>
          <w:lang w:val="sr-Latn-CS" w:eastAsia="sr-Latn-CS"/>
        </w:rPr>
        <w:t xml:space="preserve">Комуникација у поступку јавне набавке се врши на начин </w:t>
      </w:r>
      <w:r w:rsidRPr="00F84B15">
        <w:rPr>
          <w:rFonts w:ascii="Arial" w:hAnsi="Arial" w:cs="Arial"/>
          <w:sz w:val="22"/>
          <w:szCs w:val="22"/>
          <w:lang w:val="sr-Cyrl-RS" w:eastAsia="sr-Latn-CS"/>
        </w:rPr>
        <w:t>предвиђен</w:t>
      </w:r>
      <w:r w:rsidRPr="00F84B15">
        <w:rPr>
          <w:rFonts w:ascii="Arial" w:hAnsi="Arial" w:cs="Arial"/>
          <w:sz w:val="22"/>
          <w:szCs w:val="22"/>
          <w:lang w:val="sr-Latn-CS" w:eastAsia="sr-Latn-CS"/>
        </w:rPr>
        <w:t xml:space="preserve"> чланом 20. Закона.</w:t>
      </w:r>
    </w:p>
    <w:p w:rsidR="00F84B15" w:rsidRPr="00F84B15" w:rsidRDefault="00F84B15" w:rsidP="00F84B15">
      <w:pPr>
        <w:tabs>
          <w:tab w:val="left" w:pos="567"/>
        </w:tabs>
        <w:suppressAutoHyphens w:val="0"/>
        <w:jc w:val="both"/>
        <w:rPr>
          <w:rFonts w:ascii="Arial" w:hAnsi="Arial" w:cs="Arial"/>
          <w:sz w:val="22"/>
          <w:szCs w:val="22"/>
          <w:lang w:val="ru-RU" w:eastAsia="en-US"/>
        </w:rPr>
      </w:pPr>
      <w:r w:rsidRPr="00F84B15">
        <w:rPr>
          <w:rFonts w:ascii="Arial" w:hAnsi="Arial" w:cs="Arial"/>
          <w:sz w:val="22"/>
          <w:szCs w:val="22"/>
          <w:lang w:val="ru-RU" w:eastAsia="en-US"/>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w:t>
      </w:r>
      <w:r>
        <w:rPr>
          <w:rFonts w:ascii="Arial" w:hAnsi="Arial" w:cs="Arial"/>
          <w:sz w:val="22"/>
          <w:szCs w:val="22"/>
          <w:lang w:val="ru-RU" w:eastAsia="en-US"/>
        </w:rPr>
        <w:t>вљеним на интернет страниц</w:t>
      </w:r>
      <w:r w:rsidR="004C4F10">
        <w:rPr>
          <w:rFonts w:ascii="Arial" w:hAnsi="Arial" w:cs="Arial"/>
          <w:sz w:val="22"/>
          <w:szCs w:val="22"/>
          <w:lang w:val="ru-RU" w:eastAsia="en-US"/>
        </w:rPr>
        <w:t>и</w:t>
      </w:r>
      <w:r w:rsidR="004C4F10">
        <w:rPr>
          <w:rFonts w:ascii="Arial" w:hAnsi="Arial" w:cs="Arial"/>
          <w:sz w:val="22"/>
          <w:szCs w:val="22"/>
          <w:lang w:val="en-US" w:eastAsia="en-US"/>
        </w:rPr>
        <w:t xml:space="preserve"> </w:t>
      </w:r>
      <w:hyperlink r:id="rId64" w:history="1">
        <w:r w:rsidRPr="0098755F">
          <w:rPr>
            <w:rStyle w:val="Hyperlink"/>
            <w:rFonts w:ascii="Arial" w:hAnsi="Arial" w:cs="Arial"/>
            <w:sz w:val="22"/>
            <w:szCs w:val="22"/>
            <w:lang w:val="en-US" w:eastAsia="en-US"/>
          </w:rPr>
          <w:t>www.</w:t>
        </w:r>
        <w:r w:rsidRPr="0098755F">
          <w:rPr>
            <w:rStyle w:val="Hyperlink"/>
            <w:rFonts w:ascii="Arial" w:hAnsi="Arial" w:cs="Arial"/>
            <w:sz w:val="22"/>
            <w:szCs w:val="22"/>
            <w:lang w:eastAsia="en-US"/>
          </w:rPr>
          <w:t>к</w:t>
        </w:r>
        <w:r w:rsidRPr="0098755F">
          <w:rPr>
            <w:rStyle w:val="Hyperlink"/>
            <w:rFonts w:ascii="Arial" w:hAnsi="Arial" w:cs="Arial"/>
            <w:sz w:val="22"/>
            <w:szCs w:val="22"/>
            <w:lang w:val="en-US" w:eastAsia="en-US"/>
          </w:rPr>
          <w:t>jn.gov.rs</w:t>
        </w:r>
      </w:hyperlink>
      <w:r w:rsidRPr="00F84B15">
        <w:rPr>
          <w:rFonts w:ascii="Arial" w:hAnsi="Arial" w:cs="Arial"/>
          <w:sz w:val="22"/>
          <w:szCs w:val="22"/>
          <w:lang w:val="ru-RU" w:eastAsia="en-US"/>
        </w:rPr>
        <w:t>).</w:t>
      </w:r>
    </w:p>
    <w:p w:rsidR="00D33924" w:rsidRDefault="00D33924" w:rsidP="00A23FE0">
      <w:pPr>
        <w:pStyle w:val="Heading2"/>
      </w:pPr>
    </w:p>
    <w:p w:rsidR="003A65E6" w:rsidRPr="00A41477" w:rsidRDefault="008B0322" w:rsidP="00A23FE0">
      <w:pPr>
        <w:pStyle w:val="Heading2"/>
      </w:pPr>
      <w:r>
        <w:t>6.2</w:t>
      </w:r>
      <w:r w:rsidR="003A65E6" w:rsidRPr="00A41477">
        <w:tab/>
        <w:t>ДОДАТНА ОБЈАШЊЕЊА, КОНТРОЛА И ДОПУШТЕНЕ ИСПРАВКЕ</w:t>
      </w:r>
      <w:bookmarkEnd w:id="220"/>
      <w:bookmarkEnd w:id="221"/>
    </w:p>
    <w:p w:rsidR="00F84B15" w:rsidRPr="00F84B15" w:rsidRDefault="00F84B15" w:rsidP="00F84B15">
      <w:pPr>
        <w:tabs>
          <w:tab w:val="left" w:pos="567"/>
        </w:tabs>
        <w:suppressAutoHyphens w:val="0"/>
        <w:jc w:val="both"/>
        <w:rPr>
          <w:rFonts w:ascii="Arial" w:eastAsia="TimesNewRomanPSMT" w:hAnsi="Arial" w:cs="Arial"/>
          <w:sz w:val="22"/>
          <w:szCs w:val="22"/>
          <w:lang w:val="en-US" w:eastAsia="en-US"/>
        </w:rPr>
      </w:pPr>
      <w:r w:rsidRPr="00F84B15">
        <w:rPr>
          <w:rFonts w:ascii="Arial" w:eastAsia="TimesNewRomanPSMT" w:hAnsi="Arial" w:cs="Arial"/>
          <w:sz w:val="22"/>
          <w:szCs w:val="22"/>
          <w:lang w:val="en-US" w:eastAsia="en-U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84B15" w:rsidRPr="00F84B15" w:rsidRDefault="00F84B15" w:rsidP="00F84B15">
      <w:pPr>
        <w:tabs>
          <w:tab w:val="left" w:pos="567"/>
        </w:tabs>
        <w:suppressAutoHyphens w:val="0"/>
        <w:jc w:val="both"/>
        <w:rPr>
          <w:rFonts w:ascii="Arial" w:eastAsia="TimesNewRomanPSMT" w:hAnsi="Arial" w:cs="Arial"/>
          <w:sz w:val="22"/>
          <w:szCs w:val="22"/>
          <w:lang w:val="ru-RU" w:eastAsia="en-US"/>
        </w:rPr>
      </w:pPr>
      <w:r w:rsidRPr="00F84B15">
        <w:rPr>
          <w:rFonts w:ascii="Arial" w:eastAsia="TimesNewRomanPSMT" w:hAnsi="Arial" w:cs="Arial"/>
          <w:sz w:val="22"/>
          <w:szCs w:val="22"/>
          <w:lang w:val="ru-RU" w:eastAsia="en-U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F84B15" w:rsidRPr="00F84B15" w:rsidRDefault="00F84B15" w:rsidP="00F84B15">
      <w:pPr>
        <w:tabs>
          <w:tab w:val="left" w:pos="567"/>
        </w:tabs>
        <w:suppressAutoHyphens w:val="0"/>
        <w:jc w:val="both"/>
        <w:rPr>
          <w:rFonts w:ascii="Arial" w:eastAsia="TimesNewRomanPSMT" w:hAnsi="Arial" w:cs="Arial"/>
          <w:sz w:val="22"/>
          <w:szCs w:val="22"/>
          <w:lang w:val="en-US" w:eastAsia="en-US"/>
        </w:rPr>
      </w:pPr>
      <w:r w:rsidRPr="00F84B15">
        <w:rPr>
          <w:rFonts w:ascii="Arial" w:eastAsia="TimesNewRomanPSMT" w:hAnsi="Arial" w:cs="Arial"/>
          <w:sz w:val="22"/>
          <w:szCs w:val="22"/>
          <w:lang w:val="en-U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84B15" w:rsidRPr="00F84B15" w:rsidRDefault="00F84B15" w:rsidP="00F84B15">
      <w:pPr>
        <w:tabs>
          <w:tab w:val="left" w:pos="567"/>
        </w:tabs>
        <w:suppressAutoHyphens w:val="0"/>
        <w:jc w:val="both"/>
        <w:rPr>
          <w:rFonts w:ascii="Arial" w:eastAsia="TimesNewRomanPSMT" w:hAnsi="Arial" w:cs="Arial"/>
          <w:sz w:val="22"/>
          <w:szCs w:val="22"/>
          <w:lang w:val="en-US" w:eastAsia="en-US"/>
        </w:rPr>
      </w:pPr>
      <w:r w:rsidRPr="00F84B15">
        <w:rPr>
          <w:rFonts w:ascii="Arial" w:eastAsia="TimesNewRomanPSMT" w:hAnsi="Arial" w:cs="Arial"/>
          <w:sz w:val="22"/>
          <w:szCs w:val="22"/>
          <w:lang w:val="en-US" w:eastAsia="en-U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CF2B0A" w:rsidRPr="00A41477" w:rsidRDefault="00CF2B0A" w:rsidP="00F84B15">
      <w:pPr>
        <w:jc w:val="both"/>
        <w:rPr>
          <w:rFonts w:ascii="Arial" w:hAnsi="Arial" w:cs="Arial"/>
          <w:sz w:val="22"/>
          <w:szCs w:val="22"/>
        </w:rPr>
      </w:pPr>
    </w:p>
    <w:p w:rsidR="003A65E6" w:rsidRPr="00A41477" w:rsidRDefault="003A65E6" w:rsidP="00F84B15">
      <w:pPr>
        <w:tabs>
          <w:tab w:val="left" w:pos="709"/>
        </w:tabs>
        <w:jc w:val="both"/>
        <w:rPr>
          <w:rFonts w:ascii="Arial" w:hAnsi="Arial" w:cs="Arial"/>
          <w:b/>
          <w:bCs/>
          <w:sz w:val="22"/>
          <w:szCs w:val="22"/>
          <w:lang w:eastAsia="en-US"/>
        </w:rPr>
      </w:pPr>
      <w:r w:rsidRPr="00A41477">
        <w:rPr>
          <w:rFonts w:ascii="Arial" w:hAnsi="Arial" w:cs="Arial"/>
          <w:sz w:val="22"/>
          <w:szCs w:val="22"/>
          <w:lang w:eastAsia="en-US"/>
        </w:rPr>
        <w:t xml:space="preserve"> </w:t>
      </w:r>
    </w:p>
    <w:p w:rsidR="009E0812" w:rsidRPr="00A41477" w:rsidRDefault="009E0812" w:rsidP="007776DF">
      <w:pPr>
        <w:ind w:firstLine="708"/>
        <w:jc w:val="both"/>
        <w:rPr>
          <w:rFonts w:ascii="Arial" w:hAnsi="Arial" w:cs="Arial"/>
          <w:sz w:val="22"/>
          <w:szCs w:val="22"/>
        </w:rPr>
      </w:pPr>
    </w:p>
    <w:p w:rsidR="003A65E6" w:rsidRPr="00A41477" w:rsidRDefault="00F84B15" w:rsidP="000042FE">
      <w:pPr>
        <w:tabs>
          <w:tab w:val="left" w:pos="709"/>
        </w:tabs>
        <w:jc w:val="both"/>
        <w:rPr>
          <w:rFonts w:ascii="Arial" w:hAnsi="Arial" w:cs="Arial"/>
          <w:b/>
          <w:bCs/>
          <w:sz w:val="22"/>
          <w:szCs w:val="22"/>
        </w:rPr>
      </w:pPr>
      <w:r>
        <w:rPr>
          <w:rFonts w:ascii="Arial" w:hAnsi="Arial" w:cs="Arial"/>
          <w:b/>
          <w:bCs/>
          <w:sz w:val="22"/>
          <w:szCs w:val="22"/>
        </w:rPr>
        <w:lastRenderedPageBreak/>
        <w:t>6.3</w:t>
      </w:r>
      <w:r w:rsidR="006843A5" w:rsidRPr="00A41477">
        <w:rPr>
          <w:rFonts w:ascii="Arial" w:hAnsi="Arial" w:cs="Arial"/>
          <w:b/>
          <w:bCs/>
          <w:sz w:val="22"/>
          <w:szCs w:val="22"/>
        </w:rPr>
        <w:tab/>
        <w:t>ПОШТОВАЊЕ ОБАВЕЗА КОЈЕ ПРОИЗ</w:t>
      </w:r>
      <w:r w:rsidR="003A65E6" w:rsidRPr="00A41477">
        <w:rPr>
          <w:rFonts w:ascii="Arial" w:hAnsi="Arial" w:cs="Arial"/>
          <w:b/>
          <w:bCs/>
          <w:sz w:val="22"/>
          <w:szCs w:val="22"/>
        </w:rPr>
        <w:t>ЛАЗЕ ИЗ ПРОПИСА О ЗАШТИТИ НА РАДУ И ДРУГИХ ПРОПИСА</w:t>
      </w:r>
    </w:p>
    <w:p w:rsidR="00753FE1" w:rsidRPr="00A41477" w:rsidRDefault="00753FE1" w:rsidP="00753FE1">
      <w:pPr>
        <w:jc w:val="both"/>
        <w:rPr>
          <w:rFonts w:ascii="Arial" w:hAnsi="Arial" w:cs="Arial"/>
          <w:sz w:val="22"/>
          <w:szCs w:val="22"/>
        </w:rPr>
      </w:pPr>
    </w:p>
    <w:p w:rsidR="0061424C" w:rsidRPr="0061424C" w:rsidRDefault="0061424C" w:rsidP="0061424C">
      <w:pPr>
        <w:tabs>
          <w:tab w:val="left" w:pos="567"/>
        </w:tabs>
        <w:suppressAutoHyphens w:val="0"/>
        <w:jc w:val="both"/>
        <w:rPr>
          <w:rFonts w:ascii="Arial" w:hAnsi="Arial" w:cs="Arial"/>
          <w:sz w:val="22"/>
          <w:szCs w:val="22"/>
          <w:lang w:val="ru-RU" w:eastAsia="en-US"/>
        </w:rPr>
      </w:pPr>
      <w:r w:rsidRPr="0061424C">
        <w:rPr>
          <w:rFonts w:ascii="Arial" w:hAnsi="Arial" w:cs="Arial"/>
          <w:sz w:val="22"/>
          <w:szCs w:val="22"/>
          <w:lang w:val="ru-RU" w:eastAsia="en-U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1424C" w:rsidRPr="0061424C" w:rsidRDefault="0061424C" w:rsidP="0061424C">
      <w:pPr>
        <w:tabs>
          <w:tab w:val="left" w:pos="567"/>
        </w:tabs>
        <w:suppressAutoHyphens w:val="0"/>
        <w:jc w:val="both"/>
        <w:rPr>
          <w:rFonts w:ascii="Arial" w:hAnsi="Arial" w:cs="Arial"/>
          <w:sz w:val="22"/>
          <w:szCs w:val="22"/>
          <w:lang w:val="ru-RU" w:eastAsia="sr-Latn-CS"/>
        </w:rPr>
      </w:pPr>
    </w:p>
    <w:p w:rsidR="0061424C" w:rsidRPr="0061424C" w:rsidRDefault="0061424C" w:rsidP="0061424C">
      <w:pPr>
        <w:keepNext/>
        <w:tabs>
          <w:tab w:val="left" w:pos="567"/>
        </w:tabs>
        <w:suppressAutoHyphens w:val="0"/>
        <w:spacing w:before="120"/>
        <w:jc w:val="both"/>
        <w:outlineLvl w:val="1"/>
        <w:rPr>
          <w:rFonts w:ascii="Arial" w:hAnsi="Arial" w:cs="Arial"/>
          <w:b/>
          <w:sz w:val="22"/>
          <w:szCs w:val="22"/>
          <w:lang w:val="en-US" w:eastAsia="en-US"/>
        </w:rPr>
      </w:pPr>
      <w:r>
        <w:rPr>
          <w:rFonts w:ascii="Arial" w:hAnsi="Arial" w:cs="Arial"/>
          <w:b/>
          <w:sz w:val="22"/>
          <w:szCs w:val="22"/>
          <w:lang w:val="sr-Cyrl-RS" w:eastAsia="en-US"/>
        </w:rPr>
        <w:t xml:space="preserve">6.4 </w:t>
      </w:r>
      <w:r w:rsidR="00CF0EAA" w:rsidRPr="0061424C">
        <w:rPr>
          <w:rFonts w:ascii="Arial" w:hAnsi="Arial" w:cs="Arial"/>
          <w:b/>
          <w:sz w:val="22"/>
          <w:szCs w:val="22"/>
          <w:lang w:val="en-US" w:eastAsia="en-US"/>
        </w:rPr>
        <w:t>НАЧЕЛО ЗАШТИТЕ ЖИВОТНЕ СРЕДИНЕ И ОБЕЗБЕЂИВАЊА ЕНЕРГЕТСКЕ ЕФИКАСНОСТИ</w:t>
      </w:r>
    </w:p>
    <w:p w:rsidR="0061424C" w:rsidRPr="0061424C" w:rsidRDefault="0061424C" w:rsidP="0061424C">
      <w:pPr>
        <w:tabs>
          <w:tab w:val="left" w:pos="567"/>
        </w:tabs>
        <w:suppressAutoHyphens w:val="0"/>
        <w:jc w:val="both"/>
        <w:rPr>
          <w:rFonts w:ascii="Arial" w:hAnsi="Arial" w:cs="Arial"/>
          <w:sz w:val="22"/>
          <w:szCs w:val="22"/>
          <w:lang w:val="ru-RU" w:eastAsia="sr-Latn-CS"/>
        </w:rPr>
      </w:pPr>
      <w:r w:rsidRPr="0061424C">
        <w:rPr>
          <w:rFonts w:ascii="Arial" w:hAnsi="Arial" w:cs="Arial"/>
          <w:sz w:val="22"/>
          <w:szCs w:val="22"/>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534D41" w:rsidRPr="00A41477" w:rsidRDefault="00534D41" w:rsidP="00035C04">
      <w:pPr>
        <w:rPr>
          <w:rFonts w:ascii="Arial" w:hAnsi="Arial" w:cs="Arial"/>
          <w:sz w:val="22"/>
          <w:szCs w:val="22"/>
        </w:rPr>
      </w:pPr>
      <w:bookmarkStart w:id="222" w:name="_Toc297798709"/>
    </w:p>
    <w:p w:rsidR="003A65E6" w:rsidRPr="00A41477" w:rsidRDefault="0061424C" w:rsidP="00152B19">
      <w:pPr>
        <w:pStyle w:val="Heading2"/>
        <w:rPr>
          <w:lang w:val="ru-RU"/>
        </w:rPr>
      </w:pPr>
      <w:bookmarkStart w:id="223" w:name="_Toc430697708"/>
      <w:bookmarkStart w:id="224" w:name="_Toc463355000"/>
      <w:r>
        <w:t>6.5</w:t>
      </w:r>
      <w:r w:rsidR="003A65E6" w:rsidRPr="00A41477">
        <w:tab/>
        <w:t>НАКНАДА ЗА КОРИШЋЕЊЕ ПАТЕНАТА</w:t>
      </w:r>
      <w:bookmarkEnd w:id="223"/>
      <w:bookmarkEnd w:id="224"/>
    </w:p>
    <w:p w:rsidR="007A416A" w:rsidRDefault="007A416A" w:rsidP="00753FE1">
      <w:pPr>
        <w:jc w:val="both"/>
        <w:rPr>
          <w:rFonts w:ascii="Arial" w:hAnsi="Arial" w:cs="Arial"/>
          <w:sz w:val="22"/>
          <w:szCs w:val="22"/>
          <w:lang w:eastAsia="sr-Latn-CS"/>
        </w:rPr>
      </w:pPr>
    </w:p>
    <w:p w:rsidR="003A65E6" w:rsidRPr="00A41477" w:rsidRDefault="003A65E6" w:rsidP="00753FE1">
      <w:pPr>
        <w:jc w:val="both"/>
        <w:rPr>
          <w:rFonts w:ascii="Arial" w:hAnsi="Arial" w:cs="Arial"/>
          <w:sz w:val="22"/>
          <w:szCs w:val="22"/>
          <w:lang w:eastAsia="sr-Latn-CS"/>
        </w:rPr>
      </w:pPr>
      <w:r w:rsidRPr="00A41477">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322A1A" w:rsidRPr="00A41477" w:rsidRDefault="00322A1A" w:rsidP="008F441E">
      <w:pPr>
        <w:rPr>
          <w:rFonts w:ascii="Arial" w:hAnsi="Arial" w:cs="Arial"/>
          <w:sz w:val="22"/>
          <w:szCs w:val="22"/>
        </w:rPr>
      </w:pPr>
    </w:p>
    <w:p w:rsidR="003A65E6" w:rsidRPr="00A41477" w:rsidRDefault="0061424C" w:rsidP="00574472">
      <w:pPr>
        <w:pStyle w:val="Heading2"/>
      </w:pPr>
      <w:bookmarkStart w:id="225" w:name="_Toc430697709"/>
      <w:bookmarkStart w:id="226" w:name="_Toc463355001"/>
      <w:r>
        <w:t>6.6</w:t>
      </w:r>
      <w:r w:rsidR="003A65E6" w:rsidRPr="00A41477">
        <w:tab/>
        <w:t>РОК ЗА ЗАКЉУЧЕЊЕ УГОВОРА</w:t>
      </w:r>
      <w:bookmarkEnd w:id="225"/>
      <w:bookmarkEnd w:id="226"/>
    </w:p>
    <w:p w:rsidR="003A65E6" w:rsidRPr="00A41477" w:rsidRDefault="003A65E6" w:rsidP="00C15336">
      <w:pPr>
        <w:rPr>
          <w:rFonts w:ascii="Arial" w:hAnsi="Arial" w:cs="Arial"/>
          <w:sz w:val="22"/>
          <w:szCs w:val="22"/>
        </w:rPr>
      </w:pPr>
    </w:p>
    <w:p w:rsidR="001468CA" w:rsidRPr="00A41477" w:rsidRDefault="001468CA" w:rsidP="001468CA">
      <w:pPr>
        <w:ind w:firstLine="720"/>
        <w:jc w:val="both"/>
        <w:rPr>
          <w:rFonts w:ascii="Arial" w:hAnsi="Arial" w:cs="Arial"/>
          <w:sz w:val="22"/>
          <w:szCs w:val="22"/>
        </w:rPr>
      </w:pPr>
      <w:r w:rsidRPr="00A41477">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sidRPr="00A41477">
        <w:rPr>
          <w:rFonts w:ascii="Arial" w:hAnsi="Arial" w:cs="Arial"/>
          <w:sz w:val="22"/>
          <w:szCs w:val="22"/>
        </w:rPr>
        <w:t>8 (</w:t>
      </w:r>
      <w:r w:rsidR="00EC2B3A">
        <w:rPr>
          <w:rFonts w:ascii="Arial" w:hAnsi="Arial" w:cs="Arial"/>
          <w:sz w:val="22"/>
          <w:szCs w:val="22"/>
          <w:lang w:val="sr-Cyrl-RS"/>
        </w:rPr>
        <w:t xml:space="preserve">словима: </w:t>
      </w:r>
      <w:r w:rsidRPr="00A41477">
        <w:rPr>
          <w:rFonts w:ascii="Arial" w:hAnsi="Arial" w:cs="Arial"/>
          <w:sz w:val="22"/>
          <w:szCs w:val="22"/>
        </w:rPr>
        <w:t>осам</w:t>
      </w:r>
      <w:r w:rsidR="007560A9" w:rsidRPr="00A41477">
        <w:rPr>
          <w:rFonts w:ascii="Arial" w:hAnsi="Arial" w:cs="Arial"/>
          <w:sz w:val="22"/>
          <w:szCs w:val="22"/>
        </w:rPr>
        <w:t>)</w:t>
      </w:r>
      <w:r w:rsidRPr="00A41477">
        <w:rPr>
          <w:rFonts w:ascii="Arial" w:hAnsi="Arial" w:cs="Arial"/>
          <w:sz w:val="22"/>
          <w:szCs w:val="22"/>
        </w:rPr>
        <w:t xml:space="preserve"> дана од протека рока за подношење захтева за заштиту права</w:t>
      </w:r>
      <w:r w:rsidR="008256B3">
        <w:rPr>
          <w:rFonts w:ascii="Arial" w:hAnsi="Arial" w:cs="Arial"/>
          <w:sz w:val="22"/>
          <w:szCs w:val="22"/>
          <w:lang w:val="sr-Cyrl-RS"/>
        </w:rPr>
        <w:t>.</w:t>
      </w:r>
    </w:p>
    <w:p w:rsidR="003A65E6" w:rsidRPr="00A41477" w:rsidRDefault="003A65E6" w:rsidP="00574472">
      <w:pPr>
        <w:ind w:firstLine="720"/>
        <w:jc w:val="both"/>
        <w:rPr>
          <w:rFonts w:ascii="Arial" w:hAnsi="Arial" w:cs="Arial"/>
          <w:sz w:val="22"/>
          <w:szCs w:val="22"/>
          <w:shd w:val="clear" w:color="auto" w:fill="FFFF00"/>
        </w:rPr>
      </w:pPr>
      <w:r w:rsidRPr="00A41477">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A65E6" w:rsidRPr="00A41477" w:rsidRDefault="003A65E6" w:rsidP="00561E69">
      <w:pPr>
        <w:ind w:firstLine="720"/>
        <w:jc w:val="both"/>
        <w:rPr>
          <w:rFonts w:ascii="Arial" w:hAnsi="Arial" w:cs="Arial"/>
          <w:sz w:val="22"/>
          <w:szCs w:val="22"/>
        </w:rPr>
      </w:pPr>
      <w:r w:rsidRPr="00A41477">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A65E6" w:rsidRDefault="003A65E6" w:rsidP="00574472">
      <w:pPr>
        <w:ind w:firstLine="720"/>
        <w:jc w:val="both"/>
        <w:rPr>
          <w:rFonts w:ascii="Arial" w:hAnsi="Arial" w:cs="Arial"/>
          <w:sz w:val="22"/>
          <w:szCs w:val="22"/>
        </w:rPr>
      </w:pPr>
      <w:r w:rsidRPr="00A41477">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FB6BB1" w:rsidRPr="00A41477" w:rsidRDefault="00FB6BB1" w:rsidP="00574472">
      <w:pPr>
        <w:ind w:firstLine="720"/>
        <w:jc w:val="both"/>
        <w:rPr>
          <w:rFonts w:ascii="Arial" w:hAnsi="Arial" w:cs="Arial"/>
          <w:sz w:val="22"/>
          <w:szCs w:val="22"/>
          <w:lang w:val="ru-RU"/>
        </w:rPr>
      </w:pPr>
    </w:p>
    <w:p w:rsidR="003A65E6" w:rsidRPr="00A41477" w:rsidRDefault="0061424C" w:rsidP="00574472">
      <w:pPr>
        <w:pStyle w:val="Heading2"/>
      </w:pPr>
      <w:bookmarkStart w:id="227" w:name="_Toc430697711"/>
      <w:bookmarkStart w:id="228" w:name="_Toc463355003"/>
      <w:r>
        <w:t>6.7</w:t>
      </w:r>
      <w:r w:rsidR="003A65E6" w:rsidRPr="00A41477">
        <w:tab/>
        <w:t>ТРОШКОВИ ПОНУДЕ</w:t>
      </w:r>
      <w:bookmarkEnd w:id="227"/>
      <w:bookmarkEnd w:id="228"/>
    </w:p>
    <w:p w:rsidR="001476A8" w:rsidRPr="001476A8" w:rsidRDefault="001476A8" w:rsidP="001476A8">
      <w:pPr>
        <w:tabs>
          <w:tab w:val="left" w:pos="567"/>
        </w:tabs>
        <w:suppressAutoHyphens w:val="0"/>
        <w:jc w:val="both"/>
        <w:rPr>
          <w:rFonts w:ascii="Arial" w:hAnsi="Arial" w:cs="Arial"/>
          <w:sz w:val="22"/>
          <w:szCs w:val="22"/>
          <w:lang w:val="ru-RU" w:eastAsia="en-US"/>
        </w:rPr>
      </w:pPr>
      <w:r w:rsidRPr="001476A8">
        <w:rPr>
          <w:rFonts w:ascii="Arial" w:hAnsi="Arial" w:cs="Arial"/>
          <w:sz w:val="22"/>
          <w:szCs w:val="22"/>
          <w:lang w:val="ru-RU" w:eastAsia="en-US"/>
        </w:rPr>
        <w:t>Трошкове припреме и подношења понуде сноси искључиво понуђач и не може тражити од наручиоца накнаду трошкова.</w:t>
      </w:r>
    </w:p>
    <w:p w:rsidR="001476A8" w:rsidRPr="001476A8" w:rsidRDefault="001476A8" w:rsidP="001476A8">
      <w:pPr>
        <w:tabs>
          <w:tab w:val="left" w:pos="567"/>
        </w:tabs>
        <w:suppressAutoHyphens w:val="0"/>
        <w:jc w:val="both"/>
        <w:rPr>
          <w:rFonts w:ascii="Arial" w:hAnsi="Arial" w:cs="Arial"/>
          <w:sz w:val="22"/>
          <w:szCs w:val="22"/>
          <w:lang w:val="en-US" w:eastAsia="en-US"/>
        </w:rPr>
      </w:pPr>
      <w:r w:rsidRPr="001476A8">
        <w:rPr>
          <w:rFonts w:ascii="Arial" w:hAnsi="Arial" w:cs="Arial"/>
          <w:sz w:val="22"/>
          <w:szCs w:val="22"/>
          <w:lang w:val="en-US" w:eastAsia="en-US"/>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1476A8" w:rsidRPr="001476A8" w:rsidRDefault="001476A8" w:rsidP="001476A8">
      <w:pPr>
        <w:tabs>
          <w:tab w:val="left" w:pos="567"/>
        </w:tabs>
        <w:suppressAutoHyphens w:val="0"/>
        <w:jc w:val="both"/>
        <w:rPr>
          <w:rFonts w:ascii="Arial" w:hAnsi="Arial" w:cs="Arial"/>
          <w:sz w:val="22"/>
          <w:szCs w:val="22"/>
          <w:lang w:val="en-US" w:eastAsia="en-US"/>
        </w:rPr>
      </w:pPr>
      <w:r w:rsidRPr="001476A8">
        <w:rPr>
          <w:rFonts w:ascii="Arial" w:hAnsi="Arial" w:cs="Arial"/>
          <w:sz w:val="22"/>
          <w:szCs w:val="22"/>
          <w:lang w:val="en-US" w:eastAsia="en-US"/>
        </w:rPr>
        <w:t>Ако је поступак јавне набавке обустављен из разлога који су на страни Наручиоца, Наручилац је дужан да понуђачу надокнади трошкове и трошкове прибављања средства обезбеђења, под условом да је понуђач тражио накнаду тих трошкова у својој понуди.</w:t>
      </w:r>
    </w:p>
    <w:p w:rsidR="003A65E6" w:rsidRPr="00A41477" w:rsidRDefault="003A65E6" w:rsidP="00574472">
      <w:pPr>
        <w:ind w:firstLine="709"/>
        <w:jc w:val="both"/>
        <w:rPr>
          <w:rFonts w:ascii="Arial" w:hAnsi="Arial" w:cs="Arial"/>
          <w:sz w:val="22"/>
          <w:szCs w:val="22"/>
          <w:lang w:eastAsia="sr-Latn-CS"/>
        </w:rPr>
      </w:pPr>
    </w:p>
    <w:p w:rsidR="003A65E6" w:rsidRPr="00A41477" w:rsidRDefault="0061424C" w:rsidP="006D7C92">
      <w:pPr>
        <w:pStyle w:val="Heading2"/>
        <w:ind w:left="0" w:firstLine="0"/>
      </w:pPr>
      <w:bookmarkStart w:id="229" w:name="_Toc430697712"/>
      <w:bookmarkStart w:id="230" w:name="_Toc463355004"/>
      <w:r>
        <w:t>6.8</w:t>
      </w:r>
      <w:r w:rsidR="003A65E6" w:rsidRPr="00A41477">
        <w:tab/>
        <w:t>ОБРАЗАЦ СТРУКТУРЕ ЦЕНЕ</w:t>
      </w:r>
      <w:bookmarkEnd w:id="229"/>
      <w:bookmarkEnd w:id="230"/>
    </w:p>
    <w:p w:rsidR="003A65E6" w:rsidRPr="00A41477" w:rsidRDefault="003A65E6" w:rsidP="00574472">
      <w:pPr>
        <w:ind w:firstLine="708"/>
        <w:jc w:val="both"/>
        <w:rPr>
          <w:rFonts w:ascii="Arial" w:hAnsi="Arial" w:cs="Arial"/>
          <w:sz w:val="22"/>
          <w:szCs w:val="22"/>
        </w:rPr>
      </w:pPr>
      <w:r w:rsidRPr="00A41477">
        <w:rPr>
          <w:rFonts w:ascii="Arial" w:hAnsi="Arial" w:cs="Arial"/>
          <w:sz w:val="22"/>
          <w:szCs w:val="22"/>
        </w:rPr>
        <w:t>Структуру цене понуђач наводи тако што попуњавa, потписује и оверава печатом Образац  из конкурсне документације.</w:t>
      </w:r>
    </w:p>
    <w:p w:rsidR="00C54E62" w:rsidRPr="00A41477" w:rsidRDefault="00C54E62" w:rsidP="0014580A">
      <w:pPr>
        <w:pStyle w:val="StyleStyleStyleBodyText311ptBefore6ptFirstline"/>
        <w:spacing w:before="0" w:after="0"/>
        <w:ind w:left="0" w:firstLine="708"/>
        <w:rPr>
          <w:lang w:val="sr-Cyrl-CS"/>
        </w:rPr>
      </w:pPr>
    </w:p>
    <w:p w:rsidR="003A65E6" w:rsidRPr="00A41477" w:rsidRDefault="0061424C" w:rsidP="00787ACC">
      <w:pPr>
        <w:pStyle w:val="Heading2"/>
        <w:ind w:left="0" w:firstLine="0"/>
      </w:pPr>
      <w:bookmarkStart w:id="231" w:name="_Toc430697713"/>
      <w:bookmarkStart w:id="232" w:name="_Toc463355005"/>
      <w:r>
        <w:t>6.9</w:t>
      </w:r>
      <w:r w:rsidR="003A65E6" w:rsidRPr="00A41477">
        <w:tab/>
        <w:t>МОДЕЛ УГОВОРА</w:t>
      </w:r>
      <w:bookmarkEnd w:id="231"/>
      <w:bookmarkEnd w:id="232"/>
    </w:p>
    <w:p w:rsidR="00485B61" w:rsidRPr="00A41477" w:rsidRDefault="00485B61" w:rsidP="00B30E3E">
      <w:pPr>
        <w:ind w:firstLine="708"/>
        <w:jc w:val="both"/>
        <w:rPr>
          <w:rFonts w:ascii="Arial" w:hAnsi="Arial" w:cs="Arial"/>
          <w:sz w:val="22"/>
          <w:szCs w:val="22"/>
        </w:rPr>
      </w:pPr>
    </w:p>
    <w:p w:rsidR="003A65E6" w:rsidRPr="00A41477" w:rsidRDefault="003A65E6" w:rsidP="00CF2B0A">
      <w:pPr>
        <w:jc w:val="both"/>
        <w:rPr>
          <w:rFonts w:ascii="Arial" w:hAnsi="Arial" w:cs="Arial"/>
          <w:sz w:val="22"/>
          <w:szCs w:val="22"/>
        </w:rPr>
      </w:pPr>
      <w:r w:rsidRPr="00A41477">
        <w:rPr>
          <w:rFonts w:ascii="Arial" w:hAnsi="Arial" w:cs="Arial"/>
          <w:sz w:val="22"/>
          <w:szCs w:val="22"/>
        </w:rPr>
        <w:t>У складу са датим Моделом уговора и елементима најповољније понуде биће закључен Уговор о јавној набавци.</w:t>
      </w:r>
    </w:p>
    <w:p w:rsidR="00030DD6" w:rsidRDefault="00030DD6" w:rsidP="00CF2B0A">
      <w:pPr>
        <w:jc w:val="both"/>
        <w:rPr>
          <w:rFonts w:ascii="Arial" w:hAnsi="Arial" w:cs="Arial"/>
          <w:sz w:val="22"/>
          <w:szCs w:val="22"/>
        </w:rPr>
      </w:pPr>
    </w:p>
    <w:p w:rsidR="003A65E6" w:rsidRDefault="003A65E6" w:rsidP="00CF2B0A">
      <w:pPr>
        <w:jc w:val="both"/>
        <w:rPr>
          <w:rFonts w:ascii="Arial" w:hAnsi="Arial" w:cs="Arial"/>
          <w:sz w:val="22"/>
          <w:szCs w:val="22"/>
        </w:rPr>
      </w:pPr>
      <w:r w:rsidRPr="00A41477">
        <w:rPr>
          <w:rFonts w:ascii="Arial" w:hAnsi="Arial" w:cs="Arial"/>
          <w:sz w:val="22"/>
          <w:szCs w:val="22"/>
        </w:rPr>
        <w:lastRenderedPageBreak/>
        <w:t>Понуђач дати Модел уговора потписује</w:t>
      </w:r>
      <w:r w:rsidRPr="00A41477">
        <w:rPr>
          <w:rFonts w:ascii="Arial" w:hAnsi="Arial" w:cs="Arial"/>
          <w:sz w:val="22"/>
          <w:szCs w:val="22"/>
          <w:lang w:val="sr-Latn-CS"/>
        </w:rPr>
        <w:t xml:space="preserve">, </w:t>
      </w:r>
      <w:r w:rsidRPr="00A41477">
        <w:rPr>
          <w:rFonts w:ascii="Arial" w:hAnsi="Arial" w:cs="Arial"/>
          <w:sz w:val="22"/>
          <w:szCs w:val="22"/>
        </w:rPr>
        <w:t>овера и доставља у понуди.</w:t>
      </w:r>
    </w:p>
    <w:p w:rsidR="00CF2B0A" w:rsidRDefault="00CF2B0A" w:rsidP="00B30E3E">
      <w:pPr>
        <w:ind w:firstLine="708"/>
        <w:jc w:val="both"/>
        <w:rPr>
          <w:rFonts w:ascii="Arial" w:hAnsi="Arial" w:cs="Arial"/>
          <w:sz w:val="22"/>
          <w:szCs w:val="22"/>
        </w:rPr>
      </w:pPr>
    </w:p>
    <w:p w:rsidR="007A416A" w:rsidRDefault="007A416A" w:rsidP="00B30E3E">
      <w:pPr>
        <w:ind w:firstLine="708"/>
        <w:jc w:val="both"/>
        <w:rPr>
          <w:rFonts w:ascii="Arial" w:hAnsi="Arial" w:cs="Arial"/>
          <w:sz w:val="22"/>
          <w:szCs w:val="22"/>
        </w:rPr>
      </w:pPr>
    </w:p>
    <w:p w:rsidR="003A65E6" w:rsidRDefault="0061424C" w:rsidP="00117C4F">
      <w:pPr>
        <w:pStyle w:val="Heading2"/>
      </w:pPr>
      <w:bookmarkStart w:id="233" w:name="_Toc430697714"/>
      <w:bookmarkStart w:id="234" w:name="_Toc463355006"/>
      <w:r>
        <w:t>6.10</w:t>
      </w:r>
      <w:r w:rsidR="003A65E6" w:rsidRPr="00A41477">
        <w:tab/>
        <w:t>РАЗЛОЗИ ЗА ОДБИЈАЊЕ ПОНУДЕ И ОБУСТАВУ ПОСТУПКА</w:t>
      </w:r>
      <w:bookmarkEnd w:id="233"/>
      <w:bookmarkEnd w:id="234"/>
    </w:p>
    <w:p w:rsidR="007A416A" w:rsidRPr="007A416A" w:rsidRDefault="007A416A" w:rsidP="007A416A"/>
    <w:p w:rsidR="0045437F" w:rsidRDefault="003A65E6" w:rsidP="00727CEA">
      <w:pPr>
        <w:ind w:firstLine="708"/>
        <w:jc w:val="both"/>
      </w:pPr>
      <w:r w:rsidRPr="00A41477">
        <w:rPr>
          <w:rFonts w:ascii="Arial" w:hAnsi="Arial" w:cs="Arial"/>
          <w:sz w:val="22"/>
          <w:szCs w:val="22"/>
        </w:rPr>
        <w:t>У поступку јавне набавке Наручилац ће одбити неприхватљиву понуду у складу са чланом 107. Закона.</w:t>
      </w:r>
      <w:r w:rsidR="00727CEA" w:rsidRPr="00727CEA">
        <w:t xml:space="preserve"> </w:t>
      </w:r>
    </w:p>
    <w:p w:rsidR="00727CEA" w:rsidRPr="00727CEA" w:rsidRDefault="00727CEA" w:rsidP="00727CEA">
      <w:pPr>
        <w:ind w:firstLine="708"/>
        <w:jc w:val="both"/>
        <w:rPr>
          <w:rFonts w:ascii="Arial" w:hAnsi="Arial" w:cs="Arial"/>
          <w:sz w:val="22"/>
          <w:szCs w:val="22"/>
        </w:rPr>
      </w:pPr>
      <w:r w:rsidRPr="00727CEA">
        <w:rPr>
          <w:rFonts w:ascii="Arial" w:hAnsi="Arial" w:cs="Arial"/>
          <w:sz w:val="22"/>
          <w:szCs w:val="22"/>
        </w:rPr>
        <w:t>Понуда ће бити одбијена ако:</w:t>
      </w:r>
    </w:p>
    <w:p w:rsidR="00727CEA" w:rsidRPr="00727CEA" w:rsidRDefault="00727CEA" w:rsidP="00727CEA">
      <w:pPr>
        <w:ind w:firstLine="708"/>
        <w:jc w:val="both"/>
        <w:rPr>
          <w:rFonts w:ascii="Arial" w:hAnsi="Arial" w:cs="Arial"/>
          <w:sz w:val="22"/>
          <w:szCs w:val="22"/>
        </w:rPr>
      </w:pPr>
      <w:r w:rsidRPr="00727CEA">
        <w:rPr>
          <w:rFonts w:ascii="Arial" w:hAnsi="Arial" w:cs="Arial"/>
          <w:sz w:val="22"/>
          <w:szCs w:val="22"/>
        </w:rPr>
        <w:t>-          је неблаговремена, неприхватљива или неодговарајућа;</w:t>
      </w:r>
    </w:p>
    <w:p w:rsidR="00727CEA" w:rsidRPr="00727CEA" w:rsidRDefault="00727CEA" w:rsidP="00727CEA">
      <w:pPr>
        <w:ind w:firstLine="708"/>
        <w:jc w:val="both"/>
        <w:rPr>
          <w:rFonts w:ascii="Arial" w:hAnsi="Arial" w:cs="Arial"/>
          <w:sz w:val="22"/>
          <w:szCs w:val="22"/>
        </w:rPr>
      </w:pPr>
      <w:r w:rsidRPr="00727CEA">
        <w:rPr>
          <w:rFonts w:ascii="Arial" w:hAnsi="Arial" w:cs="Arial"/>
          <w:sz w:val="22"/>
          <w:szCs w:val="22"/>
        </w:rPr>
        <w:t>-          ако се понуђач не сагласи са исправком рачунских грешака;</w:t>
      </w:r>
    </w:p>
    <w:p w:rsidR="003A65E6" w:rsidRPr="00A41477" w:rsidRDefault="00727CEA" w:rsidP="00727CEA">
      <w:pPr>
        <w:ind w:firstLine="708"/>
        <w:jc w:val="both"/>
        <w:rPr>
          <w:rFonts w:ascii="Arial" w:hAnsi="Arial" w:cs="Arial"/>
          <w:sz w:val="22"/>
          <w:szCs w:val="22"/>
        </w:rPr>
      </w:pPr>
      <w:r w:rsidRPr="00727CEA">
        <w:rPr>
          <w:rFonts w:ascii="Arial" w:hAnsi="Arial" w:cs="Arial"/>
          <w:sz w:val="22"/>
          <w:szCs w:val="22"/>
        </w:rPr>
        <w:t>-          ако има битне недостатке сходно члану 106. ЗЈН</w:t>
      </w:r>
    </w:p>
    <w:p w:rsidR="0045437F" w:rsidRDefault="0045437F" w:rsidP="00416BF6">
      <w:pPr>
        <w:ind w:firstLine="708"/>
        <w:jc w:val="both"/>
        <w:rPr>
          <w:rFonts w:ascii="Arial" w:hAnsi="Arial" w:cs="Arial"/>
          <w:sz w:val="22"/>
          <w:szCs w:val="22"/>
        </w:rPr>
      </w:pPr>
    </w:p>
    <w:p w:rsidR="00F84B15" w:rsidRPr="002F1949" w:rsidRDefault="0061424C" w:rsidP="00F84B15">
      <w:pPr>
        <w:pStyle w:val="KDPodnaslov2"/>
        <w:spacing w:before="0"/>
        <w:jc w:val="both"/>
        <w:rPr>
          <w:rFonts w:cs="Arial"/>
        </w:rPr>
      </w:pPr>
      <w:r>
        <w:rPr>
          <w:rFonts w:cs="Arial"/>
        </w:rPr>
        <w:t xml:space="preserve">6.11 </w:t>
      </w:r>
      <w:r w:rsidR="00BC433B" w:rsidRPr="002F1949">
        <w:rPr>
          <w:rFonts w:cs="Arial"/>
        </w:rPr>
        <w:t>РОК ЗА ДОНОШЕЊЕ ОДЛУКЕ О ДОДЕЛИ УГОВОРА/ОБУСТАВИ</w:t>
      </w:r>
    </w:p>
    <w:p w:rsidR="00D740F6" w:rsidRDefault="00D740F6" w:rsidP="00416BF6">
      <w:pPr>
        <w:ind w:firstLine="708"/>
        <w:jc w:val="both"/>
        <w:rPr>
          <w:rFonts w:ascii="Arial" w:hAnsi="Arial" w:cs="Arial"/>
          <w:sz w:val="22"/>
          <w:szCs w:val="22"/>
        </w:rPr>
      </w:pPr>
    </w:p>
    <w:p w:rsidR="00F84B15" w:rsidRPr="00F84B15" w:rsidRDefault="00F84B15" w:rsidP="00F84B15">
      <w:pPr>
        <w:tabs>
          <w:tab w:val="left" w:pos="567"/>
        </w:tabs>
        <w:suppressAutoHyphens w:val="0"/>
        <w:jc w:val="both"/>
        <w:rPr>
          <w:rFonts w:ascii="Arial" w:eastAsia="TimesNewRomanPSMT" w:hAnsi="Arial" w:cs="Arial"/>
          <w:sz w:val="22"/>
          <w:szCs w:val="22"/>
          <w:lang w:val="en-US" w:eastAsia="en-US"/>
        </w:rPr>
      </w:pPr>
      <w:r w:rsidRPr="00F84B15">
        <w:rPr>
          <w:rFonts w:ascii="Arial" w:eastAsia="TimesNewRomanPSMT" w:hAnsi="Arial" w:cs="Arial"/>
          <w:sz w:val="22"/>
          <w:szCs w:val="22"/>
          <w:lang w:val="en-US" w:eastAsia="en-US"/>
        </w:rPr>
        <w:t xml:space="preserve">Наручилац ће одлуку о додели уговора/обустави поступка донети у року од максимално </w:t>
      </w:r>
      <w:r w:rsidRPr="00F84B15">
        <w:rPr>
          <w:rFonts w:ascii="Arial" w:eastAsia="TimesNewRomanPSMT" w:hAnsi="Arial" w:cs="Arial"/>
          <w:sz w:val="22"/>
          <w:szCs w:val="22"/>
          <w:lang w:val="sr-Cyrl-RS" w:eastAsia="en-US"/>
        </w:rPr>
        <w:t xml:space="preserve">25 </w:t>
      </w:r>
      <w:r w:rsidRPr="00F84B15">
        <w:rPr>
          <w:rFonts w:ascii="Arial" w:eastAsia="TimesNewRomanPSMT" w:hAnsi="Arial" w:cs="Arial"/>
          <w:sz w:val="22"/>
          <w:szCs w:val="22"/>
          <w:lang w:val="en-US" w:eastAsia="en-US"/>
        </w:rPr>
        <w:t>(</w:t>
      </w:r>
      <w:r w:rsidRPr="00F84B15">
        <w:rPr>
          <w:rFonts w:ascii="Arial" w:eastAsia="TimesNewRomanPSMT" w:hAnsi="Arial" w:cs="Arial"/>
          <w:sz w:val="22"/>
          <w:szCs w:val="22"/>
          <w:lang w:val="sr-Cyrl-RS" w:eastAsia="en-US"/>
        </w:rPr>
        <w:t>словима: двадесетпет</w:t>
      </w:r>
      <w:r w:rsidRPr="00F84B15">
        <w:rPr>
          <w:rFonts w:ascii="Arial" w:eastAsia="TimesNewRomanPSMT" w:hAnsi="Arial" w:cs="Arial"/>
          <w:sz w:val="22"/>
          <w:szCs w:val="22"/>
          <w:lang w:val="en-US" w:eastAsia="en-US"/>
        </w:rPr>
        <w:t>) дана од дана јавног отварања понуда.</w:t>
      </w:r>
    </w:p>
    <w:p w:rsidR="00F84B15" w:rsidRPr="00F84B15" w:rsidRDefault="00F84B15" w:rsidP="00F84B15">
      <w:pPr>
        <w:tabs>
          <w:tab w:val="left" w:pos="567"/>
        </w:tabs>
        <w:suppressAutoHyphens w:val="0"/>
        <w:jc w:val="both"/>
        <w:rPr>
          <w:rFonts w:ascii="Arial" w:eastAsia="TimesNewRomanPSMT" w:hAnsi="Arial" w:cs="Arial"/>
          <w:sz w:val="22"/>
          <w:szCs w:val="22"/>
          <w:lang w:val="en-US" w:eastAsia="en-US"/>
        </w:rPr>
      </w:pPr>
      <w:r w:rsidRPr="00F84B15">
        <w:rPr>
          <w:rFonts w:ascii="Arial" w:eastAsia="TimesNewRomanPSMT" w:hAnsi="Arial" w:cs="Arial"/>
          <w:sz w:val="22"/>
          <w:szCs w:val="22"/>
          <w:lang w:val="en-US" w:eastAsia="en-US"/>
        </w:rPr>
        <w:t>Одлуку о додели уговора/обустави поступка  Наручилац ће објавити на Порталу јавних набавки и на својој интернет страници у року од 3 (</w:t>
      </w:r>
      <w:r w:rsidRPr="00F84B15">
        <w:rPr>
          <w:rFonts w:ascii="Arial" w:eastAsia="TimesNewRomanPSMT" w:hAnsi="Arial" w:cs="Arial"/>
          <w:sz w:val="22"/>
          <w:szCs w:val="22"/>
          <w:lang w:val="sr-Cyrl-RS" w:eastAsia="en-US"/>
        </w:rPr>
        <w:t xml:space="preserve">словима: </w:t>
      </w:r>
      <w:r w:rsidRPr="00F84B15">
        <w:rPr>
          <w:rFonts w:ascii="Arial" w:eastAsia="TimesNewRomanPSMT" w:hAnsi="Arial" w:cs="Arial"/>
          <w:sz w:val="22"/>
          <w:szCs w:val="22"/>
          <w:lang w:val="en-US" w:eastAsia="en-US"/>
        </w:rPr>
        <w:t>три) дана од дана доношења.</w:t>
      </w:r>
    </w:p>
    <w:p w:rsidR="00F84B15" w:rsidRPr="00F84B15" w:rsidRDefault="00F84B15" w:rsidP="00F84B15">
      <w:pPr>
        <w:tabs>
          <w:tab w:val="left" w:pos="567"/>
        </w:tabs>
        <w:suppressAutoHyphens w:val="0"/>
        <w:jc w:val="both"/>
        <w:rPr>
          <w:rFonts w:ascii="Arial" w:eastAsia="TimesNewRomanPSMT" w:hAnsi="Arial" w:cs="Arial"/>
          <w:sz w:val="22"/>
          <w:szCs w:val="22"/>
          <w:lang w:val="en-US" w:eastAsia="en-US"/>
        </w:rPr>
      </w:pPr>
      <w:r w:rsidRPr="00F84B15">
        <w:rPr>
          <w:rFonts w:ascii="Arial" w:eastAsia="TimesNewRomanPSMT" w:hAnsi="Arial" w:cs="Arial"/>
          <w:sz w:val="22"/>
          <w:szCs w:val="22"/>
          <w:lang w:val="en-US" w:eastAsia="en-US"/>
        </w:rPr>
        <w:t>Наручилац ће донети одлуку о обустави поступка јавне набавке у складу са чланом 109. Закона.</w:t>
      </w:r>
    </w:p>
    <w:p w:rsidR="00F84B15" w:rsidRDefault="00F84B15" w:rsidP="00416BF6">
      <w:pPr>
        <w:ind w:firstLine="708"/>
        <w:jc w:val="both"/>
        <w:rPr>
          <w:rFonts w:ascii="Arial" w:hAnsi="Arial" w:cs="Arial"/>
          <w:sz w:val="22"/>
          <w:szCs w:val="22"/>
        </w:rPr>
      </w:pPr>
    </w:p>
    <w:p w:rsidR="00F84B15" w:rsidRPr="00A41477" w:rsidRDefault="0061424C" w:rsidP="00F84B15">
      <w:pPr>
        <w:tabs>
          <w:tab w:val="left" w:pos="709"/>
        </w:tabs>
        <w:jc w:val="both"/>
        <w:rPr>
          <w:rFonts w:ascii="Arial" w:hAnsi="Arial" w:cs="Arial"/>
          <w:b/>
          <w:bCs/>
          <w:sz w:val="22"/>
          <w:szCs w:val="22"/>
        </w:rPr>
      </w:pPr>
      <w:r>
        <w:rPr>
          <w:rFonts w:ascii="Arial" w:hAnsi="Arial" w:cs="Arial"/>
          <w:b/>
          <w:bCs/>
          <w:sz w:val="22"/>
          <w:szCs w:val="22"/>
          <w:lang w:val="en-US"/>
        </w:rPr>
        <w:t xml:space="preserve">6.12 </w:t>
      </w:r>
      <w:r w:rsidR="00F84B15" w:rsidRPr="00A41477">
        <w:rPr>
          <w:rFonts w:ascii="Arial" w:hAnsi="Arial" w:cs="Arial"/>
          <w:b/>
          <w:bCs/>
          <w:sz w:val="22"/>
          <w:szCs w:val="22"/>
        </w:rPr>
        <w:t>НЕГАТИВНЕ РЕФЕРЕНЦЕ</w:t>
      </w:r>
    </w:p>
    <w:p w:rsidR="00F84B15" w:rsidRPr="00A41477" w:rsidRDefault="00F84B15" w:rsidP="00F84B15">
      <w:pPr>
        <w:tabs>
          <w:tab w:val="left" w:pos="709"/>
        </w:tabs>
        <w:jc w:val="both"/>
        <w:rPr>
          <w:rFonts w:ascii="Arial" w:hAnsi="Arial" w:cs="Arial"/>
          <w:sz w:val="22"/>
          <w:szCs w:val="22"/>
        </w:rPr>
      </w:pPr>
    </w:p>
    <w:p w:rsidR="00F84B15" w:rsidRPr="00A41477" w:rsidRDefault="00F84B15" w:rsidP="00F84B15">
      <w:pPr>
        <w:ind w:firstLine="709"/>
        <w:jc w:val="both"/>
        <w:rPr>
          <w:rFonts w:ascii="Arial" w:hAnsi="Arial" w:cs="Arial"/>
          <w:sz w:val="22"/>
          <w:szCs w:val="22"/>
        </w:rPr>
      </w:pPr>
      <w:r w:rsidRPr="00A41477">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понуда,у поступку јавне набавке:</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поступао супротно забрани из чл. 23. и 25. Закона;</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учинио повреду конкуренције;</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одбио да достави доказе и средства обезбеђења на шта се у понуди обавезао.</w:t>
      </w:r>
    </w:p>
    <w:p w:rsidR="00F84B15" w:rsidRPr="00A41477" w:rsidRDefault="00F84B15" w:rsidP="00F84B15">
      <w:pPr>
        <w:ind w:firstLine="720"/>
        <w:jc w:val="both"/>
        <w:rPr>
          <w:rFonts w:ascii="Arial" w:hAnsi="Arial" w:cs="Arial"/>
          <w:sz w:val="22"/>
          <w:szCs w:val="22"/>
        </w:rPr>
      </w:pPr>
      <w:r w:rsidRPr="00A41477">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84B15" w:rsidRPr="00A41477" w:rsidRDefault="00F84B15" w:rsidP="00F84B15">
      <w:pPr>
        <w:ind w:firstLine="720"/>
        <w:jc w:val="both"/>
        <w:rPr>
          <w:rFonts w:ascii="Arial" w:hAnsi="Arial" w:cs="Arial"/>
          <w:sz w:val="22"/>
          <w:szCs w:val="22"/>
        </w:rPr>
      </w:pPr>
      <w:r w:rsidRPr="00A41477">
        <w:rPr>
          <w:rFonts w:ascii="Arial" w:hAnsi="Arial" w:cs="Arial"/>
          <w:sz w:val="22"/>
          <w:szCs w:val="22"/>
        </w:rPr>
        <w:t>Доказ наведеног може бити:</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правоснажна судска одлука или коначна одлука другог надлежног органа;</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исправа о наплаћеној уговорној казни;</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рекламације потрошача, односно корисника, ако нису отклоњене у уговореном року;</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F84B15" w:rsidRPr="00A41477" w:rsidRDefault="00F84B15" w:rsidP="00F84B15">
      <w:pPr>
        <w:pStyle w:val="ListParagraph"/>
        <w:numPr>
          <w:ilvl w:val="1"/>
          <w:numId w:val="3"/>
        </w:numPr>
        <w:spacing w:after="0" w:line="240" w:lineRule="auto"/>
        <w:ind w:left="1080" w:hanging="360"/>
        <w:jc w:val="both"/>
        <w:rPr>
          <w:rFonts w:ascii="Arial" w:hAnsi="Arial" w:cs="Arial"/>
        </w:rPr>
      </w:pPr>
      <w:r w:rsidRPr="00A41477">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84B15" w:rsidRPr="00A41477" w:rsidRDefault="00F84B15" w:rsidP="00F84B15">
      <w:pPr>
        <w:ind w:firstLine="720"/>
        <w:jc w:val="both"/>
        <w:rPr>
          <w:rFonts w:ascii="Arial" w:hAnsi="Arial" w:cs="Arial"/>
          <w:sz w:val="22"/>
          <w:szCs w:val="22"/>
        </w:rPr>
      </w:pPr>
      <w:r w:rsidRPr="00A41477">
        <w:rPr>
          <w:rFonts w:ascii="Arial" w:hAnsi="Arial" w:cs="Arial"/>
          <w:sz w:val="22"/>
          <w:szCs w:val="22"/>
        </w:rPr>
        <w:t xml:space="preserve">Наручилац може одбити понуду ако поседује доказ из става 3. тачка 1) члана 82. Закона о јавним набавкама, који се односи на поступак који је спровео или уговор који је закључио и други наручилац ако је предмет јавне набавке истоврсан. </w:t>
      </w:r>
    </w:p>
    <w:p w:rsidR="00F84B15" w:rsidRPr="00A41477" w:rsidRDefault="00F84B15" w:rsidP="00F84B15">
      <w:pPr>
        <w:ind w:firstLine="720"/>
        <w:jc w:val="both"/>
        <w:rPr>
          <w:rFonts w:ascii="Arial" w:hAnsi="Arial" w:cs="Arial"/>
          <w:b/>
          <w:bCs/>
          <w:sz w:val="22"/>
          <w:szCs w:val="22"/>
          <w:lang w:eastAsia="en-US"/>
        </w:rPr>
      </w:pPr>
      <w:r w:rsidRPr="00A41477">
        <w:rPr>
          <w:rFonts w:ascii="Arial" w:hAnsi="Arial" w:cs="Arial"/>
          <w:sz w:val="22"/>
          <w:szCs w:val="22"/>
          <w:lang w:eastAsia="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F84B15" w:rsidRPr="00F84B15" w:rsidRDefault="00F84B15" w:rsidP="00F84B15">
      <w:pPr>
        <w:tabs>
          <w:tab w:val="left" w:pos="567"/>
        </w:tabs>
        <w:suppressAutoHyphens w:val="0"/>
        <w:jc w:val="both"/>
        <w:rPr>
          <w:rFonts w:ascii="Arial" w:hAnsi="Arial" w:cs="Arial"/>
          <w:sz w:val="22"/>
          <w:szCs w:val="22"/>
          <w:lang w:val="en-US" w:eastAsia="en-US" w:bidi="en-US"/>
        </w:rPr>
      </w:pPr>
    </w:p>
    <w:p w:rsidR="00F84B15" w:rsidRPr="00F84B15" w:rsidRDefault="0061424C" w:rsidP="00F84B15">
      <w:pPr>
        <w:keepNext/>
        <w:tabs>
          <w:tab w:val="left" w:pos="567"/>
        </w:tabs>
        <w:suppressAutoHyphens w:val="0"/>
        <w:spacing w:before="120"/>
        <w:jc w:val="both"/>
        <w:outlineLvl w:val="1"/>
        <w:rPr>
          <w:rFonts w:ascii="Arial" w:hAnsi="Arial" w:cs="Arial"/>
          <w:b/>
          <w:sz w:val="22"/>
          <w:szCs w:val="22"/>
          <w:lang w:val="en-US" w:eastAsia="en-US"/>
        </w:rPr>
      </w:pPr>
      <w:bookmarkStart w:id="235" w:name="_Toc441651608"/>
      <w:bookmarkStart w:id="236" w:name="_Toc442559919"/>
      <w:r>
        <w:rPr>
          <w:rFonts w:ascii="Arial" w:hAnsi="Arial" w:cs="Arial"/>
          <w:b/>
          <w:sz w:val="22"/>
          <w:szCs w:val="22"/>
          <w:lang w:val="en-US" w:eastAsia="en-US"/>
        </w:rPr>
        <w:t>6.13</w:t>
      </w:r>
      <w:r w:rsidR="00F84B15">
        <w:rPr>
          <w:rFonts w:ascii="Arial" w:hAnsi="Arial" w:cs="Arial"/>
          <w:b/>
          <w:sz w:val="22"/>
          <w:szCs w:val="22"/>
          <w:lang w:val="en-US" w:eastAsia="en-US"/>
        </w:rPr>
        <w:t xml:space="preserve"> </w:t>
      </w:r>
      <w:r w:rsidR="00BC433B" w:rsidRPr="00F84B15">
        <w:rPr>
          <w:rFonts w:ascii="Arial" w:hAnsi="Arial" w:cs="Arial"/>
          <w:b/>
          <w:sz w:val="22"/>
          <w:szCs w:val="22"/>
          <w:lang w:val="en-US" w:eastAsia="en-US"/>
        </w:rPr>
        <w:t>УВИД У ДОКУМЕНТАЦИЈУ</w:t>
      </w:r>
      <w:bookmarkEnd w:id="235"/>
      <w:bookmarkEnd w:id="236"/>
    </w:p>
    <w:p w:rsidR="00F84B15" w:rsidRPr="00F84B15" w:rsidRDefault="00F84B15" w:rsidP="00F84B15">
      <w:pPr>
        <w:tabs>
          <w:tab w:val="left" w:pos="567"/>
        </w:tabs>
        <w:suppressAutoHyphens w:val="0"/>
        <w:jc w:val="both"/>
        <w:rPr>
          <w:rFonts w:ascii="Arial" w:hAnsi="Arial" w:cs="Arial"/>
          <w:sz w:val="22"/>
          <w:szCs w:val="22"/>
          <w:lang w:val="en-US" w:eastAsia="en-US" w:bidi="en-US"/>
        </w:rPr>
      </w:pPr>
      <w:r w:rsidRPr="00F84B15">
        <w:rPr>
          <w:rFonts w:ascii="Arial" w:hAnsi="Arial" w:cs="Arial"/>
          <w:sz w:val="22"/>
          <w:szCs w:val="22"/>
          <w:lang w:val="en-US" w:eastAsia="en-U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F84B15" w:rsidRPr="00F84B15" w:rsidRDefault="00F84B15" w:rsidP="00F84B15">
      <w:pPr>
        <w:tabs>
          <w:tab w:val="left" w:pos="567"/>
        </w:tabs>
        <w:suppressAutoHyphens w:val="0"/>
        <w:jc w:val="both"/>
        <w:rPr>
          <w:rFonts w:ascii="Arial" w:hAnsi="Arial" w:cs="Arial"/>
          <w:sz w:val="22"/>
          <w:szCs w:val="22"/>
          <w:lang w:val="en-US" w:eastAsia="en-US" w:bidi="en-US"/>
        </w:rPr>
      </w:pPr>
      <w:r w:rsidRPr="00F84B15">
        <w:rPr>
          <w:rFonts w:ascii="Arial" w:hAnsi="Arial" w:cs="Arial"/>
          <w:sz w:val="22"/>
          <w:szCs w:val="22"/>
          <w:lang w:val="en-US" w:eastAsia="en-U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F84B15" w:rsidRPr="00F84B15" w:rsidRDefault="00F84B15" w:rsidP="00F84B15">
      <w:pPr>
        <w:tabs>
          <w:tab w:val="left" w:pos="567"/>
        </w:tabs>
        <w:suppressAutoHyphens w:val="0"/>
        <w:jc w:val="both"/>
        <w:rPr>
          <w:rFonts w:ascii="Arial" w:hAnsi="Arial" w:cs="Arial"/>
          <w:sz w:val="22"/>
          <w:szCs w:val="22"/>
          <w:lang w:val="en-US" w:eastAsia="en-US" w:bidi="en-US"/>
        </w:rPr>
      </w:pPr>
    </w:p>
    <w:p w:rsidR="003A65E6" w:rsidRPr="00A41477" w:rsidRDefault="0061424C" w:rsidP="00FC1031">
      <w:pPr>
        <w:pStyle w:val="Heading2"/>
        <w:ind w:left="0" w:firstLine="0"/>
      </w:pPr>
      <w:bookmarkStart w:id="237" w:name="_Toc430697717"/>
      <w:bookmarkStart w:id="238" w:name="_Toc463355009"/>
      <w:r>
        <w:t>6.14</w:t>
      </w:r>
      <w:r w:rsidR="003A65E6" w:rsidRPr="00A41477">
        <w:tab/>
        <w:t>ЗАШТИТА ПРАВА ПОНУЂАЧА</w:t>
      </w:r>
      <w:bookmarkEnd w:id="237"/>
      <w:bookmarkEnd w:id="238"/>
    </w:p>
    <w:p w:rsidR="003A65E6" w:rsidRPr="00A41477" w:rsidRDefault="003A65E6" w:rsidP="00574472">
      <w:pPr>
        <w:jc w:val="both"/>
        <w:rPr>
          <w:rFonts w:ascii="Arial" w:hAnsi="Arial" w:cs="Arial"/>
          <w:sz w:val="22"/>
          <w:szCs w:val="22"/>
        </w:rPr>
      </w:pPr>
    </w:p>
    <w:p w:rsidR="00765706" w:rsidRPr="00A41477" w:rsidRDefault="00765706" w:rsidP="00765706">
      <w:pPr>
        <w:suppressAutoHyphens w:val="0"/>
        <w:jc w:val="both"/>
        <w:rPr>
          <w:rFonts w:ascii="Arial" w:hAnsi="Arial" w:cs="Arial"/>
          <w:sz w:val="22"/>
          <w:szCs w:val="22"/>
          <w:lang w:eastAsia="en-US"/>
        </w:rPr>
      </w:pPr>
      <w:bookmarkStart w:id="239" w:name="_Toc362821710"/>
      <w:bookmarkStart w:id="240" w:name="_Toc299460573"/>
      <w:bookmarkEnd w:id="222"/>
      <w:r w:rsidRPr="00A41477">
        <w:rPr>
          <w:rFonts w:ascii="Arial" w:hAnsi="Arial" w:cs="Arial"/>
          <w:sz w:val="22"/>
          <w:szCs w:val="22"/>
          <w:lang w:eastAsia="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65706" w:rsidRPr="00A41477" w:rsidRDefault="00765706" w:rsidP="00765706">
      <w:pPr>
        <w:suppressAutoHyphens w:val="0"/>
        <w:jc w:val="both"/>
        <w:rPr>
          <w:rFonts w:ascii="Arial" w:hAnsi="Arial" w:cs="Arial"/>
          <w:sz w:val="22"/>
          <w:szCs w:val="22"/>
          <w:lang w:eastAsia="en-US"/>
        </w:rPr>
      </w:pPr>
    </w:p>
    <w:p w:rsidR="00765706" w:rsidRPr="00A41477" w:rsidRDefault="00765706" w:rsidP="00765706">
      <w:pPr>
        <w:suppressAutoHyphens w:val="0"/>
        <w:jc w:val="both"/>
        <w:rPr>
          <w:rFonts w:ascii="Arial" w:hAnsi="Arial" w:cs="Arial"/>
          <w:sz w:val="22"/>
          <w:szCs w:val="22"/>
          <w:lang w:eastAsia="en-US"/>
        </w:rPr>
      </w:pPr>
      <w:r w:rsidRPr="00A41477">
        <w:rPr>
          <w:rFonts w:ascii="Arial" w:hAnsi="Arial" w:cs="Arial"/>
          <w:sz w:val="22"/>
          <w:szCs w:val="22"/>
          <w:lang w:eastAsia="en-US"/>
        </w:rPr>
        <w:t>Рокови и начин подношења захтева за заштиту права:</w:t>
      </w:r>
    </w:p>
    <w:p w:rsidR="00765706" w:rsidRPr="00A41477" w:rsidRDefault="00765706" w:rsidP="0069486F">
      <w:pPr>
        <w:tabs>
          <w:tab w:val="left" w:pos="3666"/>
        </w:tabs>
        <w:suppressAutoHyphens w:val="0"/>
        <w:spacing w:before="120"/>
        <w:jc w:val="both"/>
        <w:rPr>
          <w:rFonts w:ascii="Arial" w:hAnsi="Arial" w:cs="Arial"/>
          <w:sz w:val="22"/>
          <w:szCs w:val="22"/>
          <w:lang w:eastAsia="en-US"/>
        </w:rPr>
      </w:pPr>
      <w:r w:rsidRPr="00A41477">
        <w:rPr>
          <w:rFonts w:ascii="Arial" w:hAnsi="Arial" w:cs="Arial"/>
          <w:sz w:val="22"/>
          <w:szCs w:val="22"/>
          <w:lang w:eastAsia="en-US"/>
        </w:rPr>
        <w:t>Захтев за заштиту права подноси се лично или путем поште на адресу: ЈП „Електропривреда Србије“ Београд</w:t>
      </w:r>
      <w:r w:rsidRPr="00A41477">
        <w:rPr>
          <w:rFonts w:ascii="Arial" w:hAnsi="Arial" w:cs="Arial"/>
          <w:sz w:val="22"/>
          <w:szCs w:val="22"/>
          <w:lang w:val="sr-Cyrl-RS" w:eastAsia="en-US"/>
        </w:rPr>
        <w:t>,</w:t>
      </w:r>
      <w:r w:rsidRPr="00A41477">
        <w:rPr>
          <w:rFonts w:ascii="Arial" w:hAnsi="Arial" w:cs="Arial"/>
          <w:sz w:val="22"/>
          <w:szCs w:val="22"/>
          <w:lang w:eastAsia="en-US"/>
        </w:rPr>
        <w:t xml:space="preserve"> адреса </w:t>
      </w:r>
      <w:r w:rsidRPr="00A41477">
        <w:rPr>
          <w:rFonts w:ascii="Arial" w:hAnsi="Arial" w:cs="Arial"/>
          <w:sz w:val="22"/>
          <w:szCs w:val="22"/>
          <w:lang w:val="sr-Cyrl-RS" w:eastAsia="en-US"/>
        </w:rPr>
        <w:t>Балканска број 13</w:t>
      </w:r>
      <w:r w:rsidRPr="00A41477">
        <w:rPr>
          <w:rFonts w:ascii="Arial" w:hAnsi="Arial" w:cs="Arial"/>
          <w:sz w:val="22"/>
          <w:szCs w:val="22"/>
          <w:lang w:eastAsia="en-US"/>
        </w:rPr>
        <w:t xml:space="preserve"> са назнаком Захтев за заштиту права за ЈН  </w:t>
      </w:r>
      <w:r w:rsidR="008F04C1" w:rsidRPr="00A41477">
        <w:rPr>
          <w:rFonts w:ascii="Arial" w:hAnsi="Arial" w:cs="Arial"/>
          <w:sz w:val="22"/>
          <w:szCs w:val="22"/>
          <w:lang w:eastAsia="en-US"/>
        </w:rPr>
        <w:t xml:space="preserve">услуга </w:t>
      </w:r>
      <w:r w:rsidR="008F04C1" w:rsidRPr="00A41477">
        <w:rPr>
          <w:rFonts w:ascii="Arial" w:hAnsi="Arial" w:cs="Arial"/>
          <w:sz w:val="22"/>
          <w:szCs w:val="22"/>
          <w:lang w:val="sr-Latn-CS" w:eastAsia="en-US"/>
        </w:rPr>
        <w:t>„</w:t>
      </w:r>
      <w:r w:rsidR="008F04C1" w:rsidRPr="00A41477">
        <w:rPr>
          <w:rFonts w:ascii="Arial" w:hAnsi="Arial" w:cs="Arial"/>
          <w:bCs/>
          <w:sz w:val="22"/>
          <w:szCs w:val="22"/>
          <w:lang w:eastAsia="en-US"/>
        </w:rPr>
        <w:t xml:space="preserve">Услуга ИКТ одржавање: </w:t>
      </w:r>
      <w:r w:rsidR="002C1940" w:rsidRPr="00A41477">
        <w:rPr>
          <w:rFonts w:ascii="Arial" w:hAnsi="Arial" w:cs="Arial"/>
          <w:bCs/>
          <w:sz w:val="22"/>
          <w:szCs w:val="22"/>
          <w:lang w:eastAsia="en-US"/>
        </w:rPr>
        <w:t>Катастар хемикалија</w:t>
      </w:r>
      <w:r w:rsidR="008F04C1" w:rsidRPr="00A41477">
        <w:rPr>
          <w:rFonts w:ascii="Arial" w:hAnsi="Arial" w:cs="Arial"/>
          <w:sz w:val="22"/>
          <w:szCs w:val="22"/>
          <w:lang w:eastAsia="en-US"/>
        </w:rPr>
        <w:t xml:space="preserve">” </w:t>
      </w:r>
      <w:r w:rsidRPr="00A41477">
        <w:rPr>
          <w:rFonts w:ascii="Arial" w:hAnsi="Arial" w:cs="Arial"/>
          <w:sz w:val="22"/>
          <w:szCs w:val="22"/>
          <w:lang w:val="sr-Cyrl-RS" w:eastAsia="en-US"/>
        </w:rPr>
        <w:t xml:space="preserve">, ЈН </w:t>
      </w:r>
      <w:r w:rsidRPr="00A41477">
        <w:rPr>
          <w:rFonts w:ascii="Arial" w:hAnsi="Arial" w:cs="Arial"/>
          <w:sz w:val="22"/>
          <w:szCs w:val="22"/>
          <w:lang w:eastAsia="en-US"/>
        </w:rPr>
        <w:t>бр.</w:t>
      </w:r>
      <w:r w:rsidR="00DD51E8" w:rsidRPr="00A41477">
        <w:rPr>
          <w:rFonts w:ascii="Arial" w:hAnsi="Arial" w:cs="Arial"/>
          <w:sz w:val="22"/>
          <w:szCs w:val="22"/>
          <w:lang w:eastAsia="en-US"/>
        </w:rPr>
        <w:t xml:space="preserve"> </w:t>
      </w:r>
      <w:r w:rsidR="000A3EA5">
        <w:rPr>
          <w:rFonts w:ascii="Arial" w:hAnsi="Arial" w:cs="Arial"/>
          <w:sz w:val="22"/>
          <w:szCs w:val="22"/>
          <w:lang w:eastAsia="en-US"/>
        </w:rPr>
        <w:t>ЈН/1000/0420/2017</w:t>
      </w:r>
      <w:r w:rsidRPr="00A41477">
        <w:rPr>
          <w:rFonts w:ascii="Arial" w:hAnsi="Arial" w:cs="Arial"/>
          <w:sz w:val="22"/>
          <w:szCs w:val="22"/>
          <w:lang w:eastAsia="en-US"/>
        </w:rPr>
        <w:t>, а копија се истовремено доставља Републичкој комисији.</w:t>
      </w:r>
    </w:p>
    <w:p w:rsidR="00765706" w:rsidRPr="009907B6" w:rsidRDefault="00765706" w:rsidP="00765706">
      <w:pPr>
        <w:suppressAutoHyphens w:val="0"/>
        <w:jc w:val="both"/>
        <w:rPr>
          <w:rFonts w:ascii="Arial" w:hAnsi="Arial" w:cs="Arial"/>
          <w:sz w:val="22"/>
          <w:szCs w:val="22"/>
          <w:lang w:eastAsia="en-US"/>
        </w:rPr>
      </w:pPr>
      <w:r w:rsidRPr="00A41477">
        <w:rPr>
          <w:rFonts w:ascii="Arial" w:hAnsi="Arial" w:cs="Arial"/>
          <w:sz w:val="22"/>
          <w:szCs w:val="22"/>
          <w:lang w:eastAsia="en-US"/>
        </w:rPr>
        <w:t xml:space="preserve">Захтев за заштиту права се може доставити и путем електронске поште на </w:t>
      </w:r>
      <w:r w:rsidRPr="00A41477">
        <w:rPr>
          <w:rFonts w:ascii="Arial" w:hAnsi="Arial" w:cs="Arial"/>
          <w:sz w:val="22"/>
          <w:szCs w:val="22"/>
          <w:lang w:val="en-US" w:eastAsia="en-US"/>
        </w:rPr>
        <w:t>e</w:t>
      </w:r>
      <w:r w:rsidRPr="00A41477">
        <w:rPr>
          <w:rFonts w:ascii="Arial" w:hAnsi="Arial" w:cs="Arial"/>
          <w:sz w:val="22"/>
          <w:szCs w:val="22"/>
          <w:lang w:eastAsia="en-US"/>
        </w:rPr>
        <w:t>-</w:t>
      </w:r>
      <w:r w:rsidRPr="00A41477">
        <w:rPr>
          <w:rFonts w:ascii="Arial" w:hAnsi="Arial" w:cs="Arial"/>
          <w:sz w:val="22"/>
          <w:szCs w:val="22"/>
          <w:lang w:val="en-US" w:eastAsia="en-US"/>
        </w:rPr>
        <w:t>mail</w:t>
      </w:r>
      <w:r w:rsidRPr="00A41477">
        <w:rPr>
          <w:rFonts w:ascii="Arial" w:hAnsi="Arial" w:cs="Arial"/>
          <w:sz w:val="22"/>
          <w:szCs w:val="22"/>
          <w:lang w:eastAsia="en-US"/>
        </w:rPr>
        <w:t xml:space="preserve">: </w:t>
      </w:r>
      <w:hyperlink r:id="rId65" w:history="1">
        <w:r w:rsidR="00EC2B3A" w:rsidRPr="00D209D7">
          <w:rPr>
            <w:rStyle w:val="Hyperlink"/>
            <w:rFonts w:ascii="Arial" w:hAnsi="Arial" w:cs="Arial"/>
            <w:sz w:val="22"/>
            <w:szCs w:val="22"/>
            <w:lang w:val="en-US" w:eastAsia="en-US"/>
          </w:rPr>
          <w:t>nina</w:t>
        </w:r>
        <w:r w:rsidR="00EC2B3A" w:rsidRPr="00D209D7">
          <w:rPr>
            <w:rStyle w:val="Hyperlink"/>
            <w:rFonts w:ascii="Arial" w:hAnsi="Arial" w:cs="Arial"/>
            <w:sz w:val="22"/>
            <w:szCs w:val="22"/>
            <w:lang w:eastAsia="en-US"/>
          </w:rPr>
          <w:t>.</w:t>
        </w:r>
        <w:r w:rsidR="00EC2B3A" w:rsidRPr="00D209D7">
          <w:rPr>
            <w:rStyle w:val="Hyperlink"/>
            <w:rFonts w:ascii="Arial" w:hAnsi="Arial" w:cs="Arial"/>
            <w:sz w:val="22"/>
            <w:szCs w:val="22"/>
            <w:lang w:val="en-US" w:eastAsia="en-US"/>
          </w:rPr>
          <w:t>nikolajevic</w:t>
        </w:r>
        <w:r w:rsidR="00EC2B3A" w:rsidRPr="00D209D7">
          <w:rPr>
            <w:rStyle w:val="Hyperlink"/>
            <w:rFonts w:ascii="Arial" w:hAnsi="Arial" w:cs="Arial"/>
            <w:sz w:val="22"/>
            <w:szCs w:val="22"/>
            <w:lang w:eastAsia="en-US"/>
          </w:rPr>
          <w:t>@</w:t>
        </w:r>
        <w:r w:rsidR="00EC2B3A" w:rsidRPr="00D209D7">
          <w:rPr>
            <w:rStyle w:val="Hyperlink"/>
            <w:rFonts w:ascii="Arial" w:hAnsi="Arial" w:cs="Arial"/>
            <w:sz w:val="22"/>
            <w:szCs w:val="22"/>
            <w:lang w:val="en-US" w:eastAsia="en-US"/>
          </w:rPr>
          <w:t>eps</w:t>
        </w:r>
        <w:r w:rsidR="00EC2B3A" w:rsidRPr="00D209D7">
          <w:rPr>
            <w:rStyle w:val="Hyperlink"/>
            <w:rFonts w:ascii="Arial" w:hAnsi="Arial" w:cs="Arial"/>
            <w:sz w:val="22"/>
            <w:szCs w:val="22"/>
            <w:lang w:eastAsia="en-US"/>
          </w:rPr>
          <w:t>.</w:t>
        </w:r>
        <w:r w:rsidR="00EC2B3A" w:rsidRPr="00D209D7">
          <w:rPr>
            <w:rStyle w:val="Hyperlink"/>
            <w:rFonts w:ascii="Arial" w:hAnsi="Arial" w:cs="Arial"/>
            <w:sz w:val="22"/>
            <w:szCs w:val="22"/>
            <w:lang w:val="en-US" w:eastAsia="en-US"/>
          </w:rPr>
          <w:t>rs</w:t>
        </w:r>
      </w:hyperlink>
      <w:r w:rsidRPr="00A41477">
        <w:rPr>
          <w:rFonts w:ascii="Arial" w:hAnsi="Arial" w:cs="Arial"/>
          <w:sz w:val="22"/>
          <w:szCs w:val="22"/>
          <w:lang w:val="sr-Cyrl-RS" w:eastAsia="en-US"/>
        </w:rPr>
        <w:t>.</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41477">
        <w:rPr>
          <w:rFonts w:ascii="Arial" w:hAnsi="Arial" w:cs="Arial"/>
          <w:b/>
          <w:sz w:val="22"/>
          <w:szCs w:val="22"/>
          <w:lang w:val="sr-Cyrl-RS" w:eastAsia="en-US"/>
        </w:rPr>
        <w:t>7 (словима: седам)</w:t>
      </w:r>
      <w:r w:rsidRPr="00A41477">
        <w:rPr>
          <w:rFonts w:ascii="Arial" w:hAnsi="Arial" w:cs="Arial"/>
          <w:sz w:val="22"/>
          <w:szCs w:val="22"/>
          <w:lang w:val="sr-Cyrl-RS" w:eastAsia="en-U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После доношења одлуке о додели уговора  и одлуке о обустави поступка, рок за подношење захтева за заштиту права је </w:t>
      </w:r>
      <w:r w:rsidRPr="00A41477">
        <w:rPr>
          <w:rFonts w:ascii="Arial" w:hAnsi="Arial" w:cs="Arial"/>
          <w:b/>
          <w:sz w:val="22"/>
          <w:szCs w:val="22"/>
          <w:lang w:val="sr-Cyrl-RS" w:eastAsia="en-US"/>
        </w:rPr>
        <w:t>10 (словима: десет)</w:t>
      </w:r>
      <w:r w:rsidRPr="00A41477">
        <w:rPr>
          <w:rFonts w:ascii="Arial" w:hAnsi="Arial" w:cs="Arial"/>
          <w:sz w:val="22"/>
          <w:szCs w:val="22"/>
          <w:lang w:val="sr-Cyrl-RS" w:eastAsia="en-US"/>
        </w:rPr>
        <w:t xml:space="preserve"> дана од дана објављивања одлуке на Порталу јавних набавки. </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Захтев за заштиту права не задржава даље активности наручиоца у поступку јавне набавке у складу са одредбама члана 150. ЗЈН. </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Детаљно упутство о садржини потпуног захтева за заштиту права у складу са чланом   151. став 1. тач. 1) – 7) ЗЈН:</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lastRenderedPageBreak/>
        <w:t>Захтев за заштиту права садржи:</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1) назив и адресу подносиоца захтева и лице за контакт</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2) назив и адресу наручиоца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3) податке о јавној набавци која је предмет захтева, односно о одлуци наручиоца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4) повреде прописа којима се уређује поступак јавне набавке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5) чињенице и доказе којима се повреде доказују</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6) потврду о уплати таксе из члана 156. ЗЈН</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7) потпис подносиоца.</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Ако поднети захтев за заштиту права не садржи све обавезне елементе   наручилац ће такав захтев одбацити закључком. </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Закључак   наручилац доставља подносиоцу захтева и Републичкој комисији у року од три дана од дана доношења. </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Износ таксе из члана 156. став 1. тач. 1)- 3) ЗЈН:</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Подносилац захтева за заштиту права дужан је да на рачун буџета Републике Србије (број рачуна: 840-30678845-06, шифра плаћања 153 или</w:t>
      </w:r>
      <w:r w:rsidR="00EE34C4">
        <w:rPr>
          <w:rFonts w:ascii="Arial" w:hAnsi="Arial" w:cs="Arial"/>
          <w:sz w:val="22"/>
          <w:szCs w:val="22"/>
          <w:lang w:val="sr-Cyrl-RS" w:eastAsia="en-US"/>
        </w:rPr>
        <w:t xml:space="preserve"> 253, позив на број ЈН 1000 0420 2017</w:t>
      </w:r>
      <w:r w:rsidRPr="00A41477">
        <w:rPr>
          <w:rFonts w:ascii="Arial" w:hAnsi="Arial" w:cs="Arial"/>
          <w:sz w:val="22"/>
          <w:szCs w:val="22"/>
          <w:lang w:val="sr-Cyrl-RS" w:eastAsia="en-US"/>
        </w:rPr>
        <w:t xml:space="preserve">, сврха: ЗЗП, ЈП ЕПС, јн. бр. </w:t>
      </w:r>
      <w:r w:rsidR="000A3EA5">
        <w:rPr>
          <w:rFonts w:ascii="Arial" w:hAnsi="Arial" w:cs="Arial"/>
          <w:sz w:val="22"/>
          <w:szCs w:val="22"/>
          <w:lang w:val="sr-Cyrl-RS" w:eastAsia="en-US"/>
        </w:rPr>
        <w:t>ЈН/1000/0420/2017</w:t>
      </w:r>
      <w:r w:rsidRPr="00A41477">
        <w:rPr>
          <w:rFonts w:ascii="Arial" w:hAnsi="Arial" w:cs="Arial"/>
          <w:sz w:val="22"/>
          <w:szCs w:val="22"/>
          <w:lang w:val="sr-Cyrl-RS" w:eastAsia="en-US"/>
        </w:rPr>
        <w:t xml:space="preserve">, прималац уплате: буџет Републике Србије) уплати таксу од: </w:t>
      </w:r>
      <w:r w:rsidR="0069486F" w:rsidRPr="00A41477">
        <w:rPr>
          <w:rFonts w:ascii="Arial" w:hAnsi="Arial" w:cs="Arial"/>
          <w:sz w:val="22"/>
          <w:szCs w:val="22"/>
          <w:lang w:val="sr-Cyrl-RS" w:eastAsia="en-US"/>
        </w:rPr>
        <w:t>60.000,00 динара</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Свака странка у поступку сноси трошкове које проузрокује својим радњама.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Странке у захтеву морају прецизно да наведу трошкове за које траже накнаду.</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Накнаду трошкова могуће је тражити до доношења одлуке наручиоца, односно Републичке комисије о поднетом захтеву за заштиту права.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О трошковима одлучује Републичка комисија. Одлука Републичке комисије је извршни наслов.</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b/>
          <w:sz w:val="22"/>
          <w:szCs w:val="22"/>
          <w:lang w:val="sr-Cyrl-RS" w:eastAsia="en-US"/>
        </w:rPr>
      </w:pPr>
      <w:r w:rsidRPr="00A41477">
        <w:rPr>
          <w:rFonts w:ascii="Arial" w:hAnsi="Arial" w:cs="Arial"/>
          <w:b/>
          <w:sz w:val="22"/>
          <w:szCs w:val="22"/>
          <w:lang w:val="sr-Cyrl-RS" w:eastAsia="en-US"/>
        </w:rPr>
        <w:t>Детаљно упутство о потврди из члана 151. став 1. тачка 6) ЗЈН</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Као доказ о уплати таксе, у смислу члана 151. став 1. тачка 6) ЗЈН, прихватиће се:</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1. Потврда о извршеној уплати таксе из члана 156. ЗЈН која садржи следеће елементе: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(1) да буде издата од стране банке и да садржи печат банке;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w:t>
      </w:r>
      <w:r w:rsidRPr="00A41477">
        <w:rPr>
          <w:rFonts w:ascii="Arial" w:hAnsi="Arial" w:cs="Arial"/>
          <w:sz w:val="22"/>
          <w:szCs w:val="22"/>
          <w:lang w:val="sr-Cyrl-RS" w:eastAsia="en-US"/>
        </w:rPr>
        <w:lastRenderedPageBreak/>
        <w:t>финансија – Управе за трезор и на тај начин додатно провери чињеницу да ли је налог за пренос реализован.</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(3) износ таксе из члана 156. ЗЈН чија се уплата врши;</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(4) број рачуна: 840-30678845-06;</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(5) шифру плаћања: 153 или 253;</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(6) позив на број: подаци о броју или ознаци јавне набавке поводом које се подноси захтев за заштиту права;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(7) сврха: ЗЗП; назив наручиоца; број или ознака јавне набавке поводом које се подноси захтев за заштиту права;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(8) корисник: буџет Републике Србије;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(9) назив уплатиоца, односно назив подносиоца захтева за заштиту права за којег је извршена уплата таксе;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(10) потпис овлашћеног лица банке.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A41477">
        <w:rPr>
          <w:rFonts w:ascii="Arial" w:hAnsi="Arial" w:cs="Arial"/>
          <w:sz w:val="22"/>
          <w:szCs w:val="22"/>
          <w:lang w:val="en-US" w:eastAsia="en-US"/>
        </w:rPr>
        <w:t>http</w:t>
      </w:r>
      <w:r w:rsidRPr="00A41477">
        <w:rPr>
          <w:rFonts w:ascii="Arial" w:hAnsi="Arial" w:cs="Arial"/>
          <w:sz w:val="22"/>
          <w:szCs w:val="22"/>
          <w:lang w:val="sr-Cyrl-RS" w:eastAsia="en-US"/>
        </w:rPr>
        <w:t>://</w:t>
      </w:r>
      <w:r w:rsidRPr="00A41477">
        <w:rPr>
          <w:rFonts w:ascii="Arial" w:hAnsi="Arial" w:cs="Arial"/>
          <w:sz w:val="22"/>
          <w:szCs w:val="22"/>
          <w:lang w:val="en-US" w:eastAsia="en-US"/>
        </w:rPr>
        <w:t>www</w:t>
      </w:r>
      <w:r w:rsidRPr="00A41477">
        <w:rPr>
          <w:rFonts w:ascii="Arial" w:hAnsi="Arial" w:cs="Arial"/>
          <w:sz w:val="22"/>
          <w:szCs w:val="22"/>
          <w:lang w:val="sr-Cyrl-RS" w:eastAsia="en-US"/>
        </w:rPr>
        <w:t>.</w:t>
      </w:r>
      <w:r w:rsidRPr="00A41477">
        <w:rPr>
          <w:rFonts w:ascii="Arial" w:hAnsi="Arial" w:cs="Arial"/>
          <w:sz w:val="22"/>
          <w:szCs w:val="22"/>
          <w:lang w:val="en-US" w:eastAsia="en-US"/>
        </w:rPr>
        <w:t>kjn</w:t>
      </w:r>
      <w:r w:rsidRPr="00A41477">
        <w:rPr>
          <w:rFonts w:ascii="Arial" w:hAnsi="Arial" w:cs="Arial"/>
          <w:sz w:val="22"/>
          <w:szCs w:val="22"/>
          <w:lang w:val="sr-Cyrl-RS" w:eastAsia="en-US"/>
        </w:rPr>
        <w:t>.</w:t>
      </w:r>
      <w:r w:rsidRPr="00A41477">
        <w:rPr>
          <w:rFonts w:ascii="Arial" w:hAnsi="Arial" w:cs="Arial"/>
          <w:sz w:val="22"/>
          <w:szCs w:val="22"/>
          <w:lang w:val="en-US" w:eastAsia="en-US"/>
        </w:rPr>
        <w:t>gov</w:t>
      </w:r>
      <w:r w:rsidRPr="00A41477">
        <w:rPr>
          <w:rFonts w:ascii="Arial" w:hAnsi="Arial" w:cs="Arial"/>
          <w:sz w:val="22"/>
          <w:szCs w:val="22"/>
          <w:lang w:val="sr-Cyrl-RS" w:eastAsia="en-US"/>
        </w:rPr>
        <w:t>.</w:t>
      </w:r>
      <w:r w:rsidRPr="00A41477">
        <w:rPr>
          <w:rFonts w:ascii="Arial" w:hAnsi="Arial" w:cs="Arial"/>
          <w:sz w:val="22"/>
          <w:szCs w:val="22"/>
          <w:lang w:val="en-US" w:eastAsia="en-US"/>
        </w:rPr>
        <w:t>rs</w:t>
      </w:r>
      <w:r w:rsidRPr="00A41477">
        <w:rPr>
          <w:rFonts w:ascii="Arial" w:hAnsi="Arial" w:cs="Arial"/>
          <w:sz w:val="22"/>
          <w:szCs w:val="22"/>
          <w:lang w:val="sr-Cyrl-RS" w:eastAsia="en-US"/>
        </w:rPr>
        <w:t>/</w:t>
      </w:r>
      <w:r w:rsidRPr="00A41477">
        <w:rPr>
          <w:rFonts w:ascii="Arial" w:hAnsi="Arial" w:cs="Arial"/>
          <w:sz w:val="22"/>
          <w:szCs w:val="22"/>
          <w:lang w:val="en-US" w:eastAsia="en-US"/>
        </w:rPr>
        <w:t>ci</w:t>
      </w:r>
      <w:r w:rsidRPr="00A41477">
        <w:rPr>
          <w:rFonts w:ascii="Arial" w:hAnsi="Arial" w:cs="Arial"/>
          <w:sz w:val="22"/>
          <w:szCs w:val="22"/>
          <w:lang w:val="sr-Cyrl-RS" w:eastAsia="en-US"/>
        </w:rPr>
        <w:t>/</w:t>
      </w:r>
      <w:r w:rsidRPr="00A41477">
        <w:rPr>
          <w:rFonts w:ascii="Arial" w:hAnsi="Arial" w:cs="Arial"/>
          <w:sz w:val="22"/>
          <w:szCs w:val="22"/>
          <w:lang w:val="en-US" w:eastAsia="en-US"/>
        </w:rPr>
        <w:t>uputstvo</w:t>
      </w:r>
      <w:r w:rsidRPr="00A41477">
        <w:rPr>
          <w:rFonts w:ascii="Arial" w:hAnsi="Arial" w:cs="Arial"/>
          <w:sz w:val="22"/>
          <w:szCs w:val="22"/>
          <w:lang w:val="sr-Cyrl-RS" w:eastAsia="en-US"/>
        </w:rPr>
        <w:t>-</w:t>
      </w:r>
      <w:r w:rsidRPr="00A41477">
        <w:rPr>
          <w:rFonts w:ascii="Arial" w:hAnsi="Arial" w:cs="Arial"/>
          <w:sz w:val="22"/>
          <w:szCs w:val="22"/>
          <w:lang w:val="en-US" w:eastAsia="en-US"/>
        </w:rPr>
        <w:t>o</w:t>
      </w:r>
      <w:r w:rsidRPr="00A41477">
        <w:rPr>
          <w:rFonts w:ascii="Arial" w:hAnsi="Arial" w:cs="Arial"/>
          <w:sz w:val="22"/>
          <w:szCs w:val="22"/>
          <w:lang w:val="sr-Cyrl-RS" w:eastAsia="en-US"/>
        </w:rPr>
        <w:t>-</w:t>
      </w:r>
      <w:r w:rsidRPr="00A41477">
        <w:rPr>
          <w:rFonts w:ascii="Arial" w:hAnsi="Arial" w:cs="Arial"/>
          <w:sz w:val="22"/>
          <w:szCs w:val="22"/>
          <w:lang w:val="en-US" w:eastAsia="en-US"/>
        </w:rPr>
        <w:t>uplati</w:t>
      </w:r>
      <w:r w:rsidRPr="00A41477">
        <w:rPr>
          <w:rFonts w:ascii="Arial" w:hAnsi="Arial" w:cs="Arial"/>
          <w:sz w:val="22"/>
          <w:szCs w:val="22"/>
          <w:lang w:val="sr-Cyrl-RS" w:eastAsia="en-US"/>
        </w:rPr>
        <w:t>-</w:t>
      </w:r>
      <w:r w:rsidRPr="00A41477">
        <w:rPr>
          <w:rFonts w:ascii="Arial" w:hAnsi="Arial" w:cs="Arial"/>
          <w:sz w:val="22"/>
          <w:szCs w:val="22"/>
          <w:lang w:val="en-US" w:eastAsia="en-US"/>
        </w:rPr>
        <w:t>republicke</w:t>
      </w:r>
      <w:r w:rsidRPr="00A41477">
        <w:rPr>
          <w:rFonts w:ascii="Arial" w:hAnsi="Arial" w:cs="Arial"/>
          <w:sz w:val="22"/>
          <w:szCs w:val="22"/>
          <w:lang w:val="sr-Cyrl-RS" w:eastAsia="en-US"/>
        </w:rPr>
        <w:t>-</w:t>
      </w:r>
      <w:r w:rsidRPr="00A41477">
        <w:rPr>
          <w:rFonts w:ascii="Arial" w:hAnsi="Arial" w:cs="Arial"/>
          <w:sz w:val="22"/>
          <w:szCs w:val="22"/>
          <w:lang w:val="en-US" w:eastAsia="en-US"/>
        </w:rPr>
        <w:t>administrativne</w:t>
      </w:r>
      <w:r w:rsidRPr="00A41477">
        <w:rPr>
          <w:rFonts w:ascii="Arial" w:hAnsi="Arial" w:cs="Arial"/>
          <w:sz w:val="22"/>
          <w:szCs w:val="22"/>
          <w:lang w:val="sr-Cyrl-RS" w:eastAsia="en-US"/>
        </w:rPr>
        <w:t>-</w:t>
      </w:r>
      <w:r w:rsidRPr="00A41477">
        <w:rPr>
          <w:rFonts w:ascii="Arial" w:hAnsi="Arial" w:cs="Arial"/>
          <w:sz w:val="22"/>
          <w:szCs w:val="22"/>
          <w:lang w:val="en-US" w:eastAsia="en-US"/>
        </w:rPr>
        <w:t>takse</w:t>
      </w:r>
      <w:r w:rsidRPr="00A41477">
        <w:rPr>
          <w:rFonts w:ascii="Arial" w:hAnsi="Arial" w:cs="Arial"/>
          <w:sz w:val="22"/>
          <w:szCs w:val="22"/>
          <w:lang w:val="sr-Cyrl-RS" w:eastAsia="en-US"/>
        </w:rPr>
        <w:t>.</w:t>
      </w:r>
      <w:r w:rsidRPr="00A41477">
        <w:rPr>
          <w:rFonts w:ascii="Arial" w:hAnsi="Arial" w:cs="Arial"/>
          <w:sz w:val="22"/>
          <w:szCs w:val="22"/>
          <w:lang w:val="en-US" w:eastAsia="en-US"/>
        </w:rPr>
        <w:t>html</w:t>
      </w:r>
      <w:r w:rsidRPr="00A41477">
        <w:rPr>
          <w:rFonts w:ascii="Arial" w:hAnsi="Arial" w:cs="Arial"/>
          <w:sz w:val="22"/>
          <w:szCs w:val="22"/>
          <w:lang w:val="sr-Cyrl-RS" w:eastAsia="en-US"/>
        </w:rPr>
        <w:t xml:space="preserve">и </w:t>
      </w:r>
      <w:r w:rsidRPr="00A41477">
        <w:rPr>
          <w:rFonts w:ascii="Arial" w:hAnsi="Arial" w:cs="Arial"/>
          <w:sz w:val="22"/>
          <w:szCs w:val="22"/>
          <w:lang w:val="en-US" w:eastAsia="en-US"/>
        </w:rPr>
        <w:t>http</w:t>
      </w:r>
      <w:r w:rsidRPr="00A41477">
        <w:rPr>
          <w:rFonts w:ascii="Arial" w:hAnsi="Arial" w:cs="Arial"/>
          <w:sz w:val="22"/>
          <w:szCs w:val="22"/>
          <w:lang w:val="sr-Cyrl-RS" w:eastAsia="en-US"/>
        </w:rPr>
        <w:t>://</w:t>
      </w:r>
      <w:r w:rsidRPr="00A41477">
        <w:rPr>
          <w:rFonts w:ascii="Arial" w:hAnsi="Arial" w:cs="Arial"/>
          <w:sz w:val="22"/>
          <w:szCs w:val="22"/>
          <w:lang w:val="en-US" w:eastAsia="en-US"/>
        </w:rPr>
        <w:t>www</w:t>
      </w:r>
      <w:r w:rsidRPr="00A41477">
        <w:rPr>
          <w:rFonts w:ascii="Arial" w:hAnsi="Arial" w:cs="Arial"/>
          <w:sz w:val="22"/>
          <w:szCs w:val="22"/>
          <w:lang w:val="sr-Cyrl-RS" w:eastAsia="en-US"/>
        </w:rPr>
        <w:t>.</w:t>
      </w:r>
      <w:r w:rsidRPr="00A41477">
        <w:rPr>
          <w:rFonts w:ascii="Arial" w:hAnsi="Arial" w:cs="Arial"/>
          <w:sz w:val="22"/>
          <w:szCs w:val="22"/>
          <w:lang w:val="en-US" w:eastAsia="en-US"/>
        </w:rPr>
        <w:t>kjn</w:t>
      </w:r>
      <w:r w:rsidRPr="00A41477">
        <w:rPr>
          <w:rFonts w:ascii="Arial" w:hAnsi="Arial" w:cs="Arial"/>
          <w:sz w:val="22"/>
          <w:szCs w:val="22"/>
          <w:lang w:val="sr-Cyrl-RS" w:eastAsia="en-US"/>
        </w:rPr>
        <w:t>.</w:t>
      </w:r>
      <w:r w:rsidRPr="00A41477">
        <w:rPr>
          <w:rFonts w:ascii="Arial" w:hAnsi="Arial" w:cs="Arial"/>
          <w:sz w:val="22"/>
          <w:szCs w:val="22"/>
          <w:lang w:val="en-US" w:eastAsia="en-US"/>
        </w:rPr>
        <w:t>gov</w:t>
      </w:r>
      <w:r w:rsidRPr="00A41477">
        <w:rPr>
          <w:rFonts w:ascii="Arial" w:hAnsi="Arial" w:cs="Arial"/>
          <w:sz w:val="22"/>
          <w:szCs w:val="22"/>
          <w:lang w:val="sr-Cyrl-RS" w:eastAsia="en-US"/>
        </w:rPr>
        <w:t>.</w:t>
      </w:r>
      <w:r w:rsidRPr="00A41477">
        <w:rPr>
          <w:rFonts w:ascii="Arial" w:hAnsi="Arial" w:cs="Arial"/>
          <w:sz w:val="22"/>
          <w:szCs w:val="22"/>
          <w:lang w:val="en-US" w:eastAsia="en-US"/>
        </w:rPr>
        <w:t>rs</w:t>
      </w:r>
      <w:r w:rsidRPr="00A41477">
        <w:rPr>
          <w:rFonts w:ascii="Arial" w:hAnsi="Arial" w:cs="Arial"/>
          <w:sz w:val="22"/>
          <w:szCs w:val="22"/>
          <w:lang w:val="sr-Cyrl-RS" w:eastAsia="en-US"/>
        </w:rPr>
        <w:t>/</w:t>
      </w:r>
      <w:r w:rsidRPr="00A41477">
        <w:rPr>
          <w:rFonts w:ascii="Arial" w:hAnsi="Arial" w:cs="Arial"/>
          <w:sz w:val="22"/>
          <w:szCs w:val="22"/>
          <w:lang w:val="en-US" w:eastAsia="en-US"/>
        </w:rPr>
        <w:t>download</w:t>
      </w:r>
      <w:r w:rsidRPr="00A41477">
        <w:rPr>
          <w:rFonts w:ascii="Arial" w:hAnsi="Arial" w:cs="Arial"/>
          <w:sz w:val="22"/>
          <w:szCs w:val="22"/>
          <w:lang w:val="sr-Cyrl-RS" w:eastAsia="en-US"/>
        </w:rPr>
        <w:t>/</w:t>
      </w:r>
      <w:r w:rsidRPr="00A41477">
        <w:rPr>
          <w:rFonts w:ascii="Arial" w:hAnsi="Arial" w:cs="Arial"/>
          <w:sz w:val="22"/>
          <w:szCs w:val="22"/>
          <w:lang w:val="en-US" w:eastAsia="en-US"/>
        </w:rPr>
        <w:t>Taksa</w:t>
      </w:r>
      <w:r w:rsidRPr="00A41477">
        <w:rPr>
          <w:rFonts w:ascii="Arial" w:hAnsi="Arial" w:cs="Arial"/>
          <w:sz w:val="22"/>
          <w:szCs w:val="22"/>
          <w:lang w:val="sr-Cyrl-RS" w:eastAsia="en-US"/>
        </w:rPr>
        <w:t>-</w:t>
      </w:r>
      <w:r w:rsidRPr="00A41477">
        <w:rPr>
          <w:rFonts w:ascii="Arial" w:hAnsi="Arial" w:cs="Arial"/>
          <w:sz w:val="22"/>
          <w:szCs w:val="22"/>
          <w:lang w:val="en-US" w:eastAsia="en-US"/>
        </w:rPr>
        <w:t>popunjeni</w:t>
      </w:r>
      <w:r w:rsidRPr="00A41477">
        <w:rPr>
          <w:rFonts w:ascii="Arial" w:hAnsi="Arial" w:cs="Arial"/>
          <w:sz w:val="22"/>
          <w:szCs w:val="22"/>
          <w:lang w:val="sr-Cyrl-RS" w:eastAsia="en-US"/>
        </w:rPr>
        <w:t>-</w:t>
      </w:r>
      <w:r w:rsidRPr="00A41477">
        <w:rPr>
          <w:rFonts w:ascii="Arial" w:hAnsi="Arial" w:cs="Arial"/>
          <w:sz w:val="22"/>
          <w:szCs w:val="22"/>
          <w:lang w:val="en-US" w:eastAsia="en-US"/>
        </w:rPr>
        <w:t>nalozi</w:t>
      </w:r>
      <w:r w:rsidRPr="00A41477">
        <w:rPr>
          <w:rFonts w:ascii="Arial" w:hAnsi="Arial" w:cs="Arial"/>
          <w:sz w:val="22"/>
          <w:szCs w:val="22"/>
          <w:lang w:val="sr-Cyrl-RS" w:eastAsia="en-US"/>
        </w:rPr>
        <w:t>-</w:t>
      </w:r>
      <w:r w:rsidRPr="00A41477">
        <w:rPr>
          <w:rFonts w:ascii="Arial" w:hAnsi="Arial" w:cs="Arial"/>
          <w:sz w:val="22"/>
          <w:szCs w:val="22"/>
          <w:lang w:val="en-US" w:eastAsia="en-US"/>
        </w:rPr>
        <w:t>ci</w:t>
      </w:r>
      <w:r w:rsidRPr="00A41477">
        <w:rPr>
          <w:rFonts w:ascii="Arial" w:hAnsi="Arial" w:cs="Arial"/>
          <w:sz w:val="22"/>
          <w:szCs w:val="22"/>
          <w:lang w:val="sr-Cyrl-RS" w:eastAsia="en-US"/>
        </w:rPr>
        <w:t>.</w:t>
      </w:r>
      <w:r w:rsidRPr="00A41477">
        <w:rPr>
          <w:rFonts w:ascii="Arial" w:hAnsi="Arial" w:cs="Arial"/>
          <w:sz w:val="22"/>
          <w:szCs w:val="22"/>
          <w:lang w:val="en-US" w:eastAsia="en-US"/>
        </w:rPr>
        <w:t>pdf</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УПЛАТА ИЗ ИНОСТРАНСТВА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НАЗИВ И АДРЕСА БАНКЕ: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Народна банка Србије (НБС)</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11000 Београд, ул. Немањина бр. 17</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Србија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en-US" w:eastAsia="en-US"/>
        </w:rPr>
        <w:t>SWIFT</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CODE</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NBSRRSBGXXX</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НАЗИВ И АДРЕСА ИНСТИТУЦИЈЕ: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Министарство финансија</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Управа за трезор</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ул. Поп Лукина бр. 7-9</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11000 Београд</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en-US" w:eastAsia="en-US"/>
        </w:rPr>
        <w:t>IBAN</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RS</w:t>
      </w:r>
      <w:r w:rsidRPr="00A41477">
        <w:rPr>
          <w:rFonts w:ascii="Arial" w:hAnsi="Arial" w:cs="Arial"/>
          <w:sz w:val="22"/>
          <w:szCs w:val="22"/>
          <w:lang w:val="sr-Cyrl-RS" w:eastAsia="en-US"/>
        </w:rPr>
        <w:t xml:space="preserve"> 35908500103019323073</w:t>
      </w:r>
    </w:p>
    <w:p w:rsidR="00765706" w:rsidRPr="00A41477" w:rsidRDefault="00765706" w:rsidP="00765706">
      <w:pPr>
        <w:suppressAutoHyphens w:val="0"/>
        <w:jc w:val="both"/>
        <w:rPr>
          <w:rFonts w:ascii="Arial" w:hAnsi="Arial" w:cs="Arial"/>
          <w:sz w:val="22"/>
          <w:szCs w:val="22"/>
          <w:lang w:val="sr-Cyrl-RS" w:eastAsia="en-US"/>
        </w:rPr>
      </w:pP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A41477">
        <w:rPr>
          <w:rFonts w:ascii="Arial" w:hAnsi="Arial" w:cs="Arial"/>
          <w:sz w:val="22"/>
          <w:szCs w:val="22"/>
          <w:lang w:val="en-US" w:eastAsia="en-US"/>
        </w:rPr>
        <w:t>FIELD</w:t>
      </w:r>
      <w:r w:rsidRPr="00A41477">
        <w:rPr>
          <w:rFonts w:ascii="Arial" w:hAnsi="Arial" w:cs="Arial"/>
          <w:sz w:val="22"/>
          <w:szCs w:val="22"/>
          <w:lang w:val="sr-Cyrl-RS" w:eastAsia="en-US"/>
        </w:rPr>
        <w:t xml:space="preserve"> 70: </w:t>
      </w:r>
      <w:r w:rsidRPr="00A41477">
        <w:rPr>
          <w:rFonts w:ascii="Arial" w:hAnsi="Arial" w:cs="Arial"/>
          <w:sz w:val="22"/>
          <w:szCs w:val="22"/>
          <w:lang w:val="en-US" w:eastAsia="en-US"/>
        </w:rPr>
        <w:t>DETAILS</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OF</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PAYMENT</w:t>
      </w:r>
      <w:r w:rsidRPr="00A41477">
        <w:rPr>
          <w:rFonts w:ascii="Arial" w:hAnsi="Arial" w:cs="Arial"/>
          <w:sz w:val="22"/>
          <w:szCs w:val="22"/>
          <w:lang w:val="sr-Cyrl-RS" w:eastAsia="en-US"/>
        </w:rPr>
        <w:t>):</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број у поступку јавне набавке на које се захтев за заштиту права односи и</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назив наручиоца у поступку јавне набавке.</w:t>
      </w:r>
    </w:p>
    <w:p w:rsidR="00765706" w:rsidRPr="00A41477" w:rsidRDefault="00765706" w:rsidP="00765706">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У прилогу су инструкције за уплате у валутама: </w:t>
      </w:r>
      <w:r w:rsidRPr="00A41477">
        <w:rPr>
          <w:rFonts w:ascii="Arial" w:hAnsi="Arial" w:cs="Arial"/>
          <w:sz w:val="22"/>
          <w:szCs w:val="22"/>
          <w:lang w:val="en-US" w:eastAsia="en-US"/>
        </w:rPr>
        <w:t>EUR</w:t>
      </w:r>
      <w:r w:rsidRPr="00A41477">
        <w:rPr>
          <w:rFonts w:ascii="Arial" w:hAnsi="Arial" w:cs="Arial"/>
          <w:sz w:val="22"/>
          <w:szCs w:val="22"/>
          <w:lang w:val="sr-Cyrl-RS" w:eastAsia="en-US"/>
        </w:rPr>
        <w:t xml:space="preserve"> и </w:t>
      </w:r>
      <w:r w:rsidRPr="00A41477">
        <w:rPr>
          <w:rFonts w:ascii="Arial" w:hAnsi="Arial" w:cs="Arial"/>
          <w:sz w:val="22"/>
          <w:szCs w:val="22"/>
          <w:lang w:val="en-US" w:eastAsia="en-US"/>
        </w:rPr>
        <w:t>USD</w:t>
      </w:r>
      <w:r w:rsidRPr="00A41477">
        <w:rPr>
          <w:rFonts w:ascii="Arial" w:hAnsi="Arial" w:cs="Arial"/>
          <w:sz w:val="22"/>
          <w:szCs w:val="22"/>
          <w:lang w:val="sr-Cyrl-RS" w:eastAsia="en-US"/>
        </w:rPr>
        <w:t>.</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lastRenderedPageBreak/>
        <w:t xml:space="preserve">PAYMENT INSTRUCTIONS </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765706" w:rsidRPr="00A41477" w:rsidTr="009C4648">
        <w:trPr>
          <w:trHeight w:val="30"/>
        </w:trPr>
        <w:tc>
          <w:tcPr>
            <w:tcW w:w="9576" w:type="dxa"/>
            <w:gridSpan w:val="2"/>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SWIFT MESSAGE MT103 – EUR</w:t>
            </w:r>
          </w:p>
        </w:tc>
      </w:tr>
      <w:tr w:rsidR="00765706" w:rsidRPr="00A41477" w:rsidTr="009C4648">
        <w:trPr>
          <w:trHeight w:val="20"/>
        </w:trPr>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 xml:space="preserve">FIELD 32A: </w:t>
            </w:r>
          </w:p>
        </w:tc>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VALUE DATE – EUR- AMOUNT</w:t>
            </w:r>
          </w:p>
        </w:tc>
      </w:tr>
      <w:tr w:rsidR="00765706" w:rsidRPr="00A41477" w:rsidTr="009C4648">
        <w:trPr>
          <w:trHeight w:val="20"/>
        </w:trPr>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 xml:space="preserve">FIELD 50K:  </w:t>
            </w:r>
          </w:p>
        </w:tc>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ORDERING CUSTOMER</w:t>
            </w:r>
          </w:p>
        </w:tc>
      </w:tr>
      <w:tr w:rsidR="00765706" w:rsidRPr="00A41477" w:rsidTr="009C4648">
        <w:trPr>
          <w:trHeight w:val="20"/>
        </w:trPr>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 xml:space="preserve">FIELD 50K:  </w:t>
            </w:r>
          </w:p>
        </w:tc>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ORDERING CUSTOMER</w:t>
            </w:r>
          </w:p>
        </w:tc>
      </w:tr>
      <w:tr w:rsidR="00765706" w:rsidRPr="00A41477" w:rsidTr="009C4648">
        <w:trPr>
          <w:trHeight w:val="1113"/>
        </w:trPr>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FIELD 56A:</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(INTERMEDIARY)</w:t>
            </w:r>
          </w:p>
        </w:tc>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de-DE" w:eastAsia="en-US" w:bidi="en-US"/>
              </w:rPr>
            </w:pPr>
            <w:r w:rsidRPr="00A41477">
              <w:rPr>
                <w:rFonts w:ascii="Arial" w:hAnsi="Arial" w:cs="Arial"/>
                <w:sz w:val="22"/>
                <w:szCs w:val="22"/>
                <w:lang w:val="de-DE" w:eastAsia="en-US" w:bidi="en-US"/>
              </w:rPr>
              <w:t>DEUTDEFFXXX</w:t>
            </w:r>
          </w:p>
          <w:p w:rsidR="00765706" w:rsidRPr="00A41477" w:rsidRDefault="00765706" w:rsidP="00765706">
            <w:pPr>
              <w:tabs>
                <w:tab w:val="left" w:pos="567"/>
              </w:tabs>
              <w:suppressAutoHyphens w:val="0"/>
              <w:jc w:val="both"/>
              <w:rPr>
                <w:rFonts w:ascii="Arial" w:hAnsi="Arial" w:cs="Arial"/>
                <w:sz w:val="22"/>
                <w:szCs w:val="22"/>
                <w:lang w:val="de-DE" w:eastAsia="en-US" w:bidi="en-US"/>
              </w:rPr>
            </w:pPr>
            <w:r w:rsidRPr="00A41477">
              <w:rPr>
                <w:rFonts w:ascii="Arial" w:hAnsi="Arial" w:cs="Arial"/>
                <w:sz w:val="22"/>
                <w:szCs w:val="22"/>
                <w:lang w:val="de-DE" w:eastAsia="en-US" w:bidi="en-US"/>
              </w:rPr>
              <w:t>DEUTSCHE BANK AG, F/M</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TAUNUSANLAGE 12</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GERMANY</w:t>
            </w:r>
          </w:p>
        </w:tc>
      </w:tr>
      <w:tr w:rsidR="00765706" w:rsidRPr="00A41477" w:rsidTr="009C4648">
        <w:trPr>
          <w:trHeight w:val="1689"/>
        </w:trPr>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FIELD 57A:</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(ACC. WITH BANK)</w:t>
            </w:r>
          </w:p>
        </w:tc>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/DE20500700100935930800</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NBSRRSBGXXX</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NARODNA BANKA SRBIJE (NATIONAL</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BANK OF SERBIA – NBS BEOGRAD,</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NEMANJINA 17</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SERBIA</w:t>
            </w:r>
          </w:p>
        </w:tc>
      </w:tr>
      <w:tr w:rsidR="00765706" w:rsidRPr="00A41477" w:rsidTr="009C4648">
        <w:trPr>
          <w:trHeight w:val="20"/>
        </w:trPr>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FIELD 59:</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(BENEFICIARY)</w:t>
            </w:r>
          </w:p>
        </w:tc>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/RS35908500103019323073</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MINISTARSTVO FINANSIJA</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UPRAVA ZA TREZOR</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POP LUKINA7-9</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BEOGRAD</w:t>
            </w:r>
          </w:p>
        </w:tc>
      </w:tr>
      <w:tr w:rsidR="00765706" w:rsidRPr="00A41477" w:rsidTr="009C4648">
        <w:trPr>
          <w:trHeight w:val="20"/>
        </w:trPr>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 xml:space="preserve">FIELD 70:  </w:t>
            </w:r>
          </w:p>
        </w:tc>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DETAILS OF PAYMENT</w:t>
            </w:r>
          </w:p>
        </w:tc>
      </w:tr>
      <w:tr w:rsidR="00765706" w:rsidRPr="00A41477" w:rsidTr="009C4648">
        <w:trPr>
          <w:trHeight w:val="20"/>
        </w:trPr>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p>
        </w:tc>
      </w:tr>
    </w:tbl>
    <w:p w:rsidR="00765706" w:rsidRPr="00A41477"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765706" w:rsidRPr="00A41477" w:rsidTr="009C4648">
        <w:tc>
          <w:tcPr>
            <w:tcW w:w="2491"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sr-Cyrl-RS" w:eastAsia="en-US" w:bidi="en-US"/>
              </w:rPr>
              <w:t xml:space="preserve"> </w:t>
            </w:r>
            <w:r w:rsidRPr="00A41477">
              <w:rPr>
                <w:rFonts w:ascii="Arial" w:hAnsi="Arial" w:cs="Arial"/>
                <w:sz w:val="22"/>
                <w:szCs w:val="22"/>
                <w:lang w:val="en-US" w:eastAsia="en-US" w:bidi="en-US"/>
              </w:rPr>
              <w:t>SWIFT MESSAGE MT103 – USD</w:t>
            </w:r>
          </w:p>
        </w:tc>
        <w:tc>
          <w:tcPr>
            <w:tcW w:w="2509"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p>
        </w:tc>
      </w:tr>
      <w:tr w:rsidR="00765706" w:rsidRPr="00A41477" w:rsidTr="009C4648">
        <w:tc>
          <w:tcPr>
            <w:tcW w:w="2491"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 xml:space="preserve">FIELD 32A: </w:t>
            </w:r>
          </w:p>
        </w:tc>
        <w:tc>
          <w:tcPr>
            <w:tcW w:w="2509"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VALUE DATE – USD- AMOUNT</w:t>
            </w:r>
          </w:p>
        </w:tc>
      </w:tr>
      <w:tr w:rsidR="00765706" w:rsidRPr="00A41477" w:rsidTr="009C4648">
        <w:tc>
          <w:tcPr>
            <w:tcW w:w="2491"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 xml:space="preserve">FIELD 50K:  </w:t>
            </w:r>
          </w:p>
        </w:tc>
        <w:tc>
          <w:tcPr>
            <w:tcW w:w="2509"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ORDERING CUSTOMER</w:t>
            </w:r>
          </w:p>
        </w:tc>
      </w:tr>
      <w:tr w:rsidR="00765706" w:rsidRPr="00A41477" w:rsidTr="009C4648">
        <w:tc>
          <w:tcPr>
            <w:tcW w:w="2491"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FIELD 56A:</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(INTERMEDIARY)</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BKTRUS33XXX</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DEUTSCHE BANK TRUST COMPANIY</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AMERICAS, NEW YORK</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60 WALL STREET</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UNITED STATES</w:t>
            </w:r>
          </w:p>
        </w:tc>
      </w:tr>
      <w:tr w:rsidR="00765706" w:rsidRPr="00A41477" w:rsidTr="009C4648">
        <w:tc>
          <w:tcPr>
            <w:tcW w:w="2491"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FIELD 57A:</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(ACC. WITH BANK)</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NBSRRSBGXXX</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NARODNA BANKA SRBIJE (NATIONAL</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BANK OF SERBIA – NB BEOGRAD,</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NEMANJINA 17</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SERBIA</w:t>
            </w:r>
          </w:p>
        </w:tc>
      </w:tr>
      <w:tr w:rsidR="00765706" w:rsidRPr="00A41477" w:rsidTr="009C4648">
        <w:tc>
          <w:tcPr>
            <w:tcW w:w="2491"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FIELD 59:</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(BENEFICIARY)</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/RS35908500103019323073</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MINISTARSTVO FINANSIJA</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UPRAVA ZA TREZOR</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POP LUKINA7-9</w:t>
            </w:r>
          </w:p>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BEOGRAD</w:t>
            </w:r>
          </w:p>
        </w:tc>
      </w:tr>
      <w:tr w:rsidR="00765706" w:rsidRPr="00A41477" w:rsidTr="009C4648">
        <w:tc>
          <w:tcPr>
            <w:tcW w:w="2491"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 xml:space="preserve">FIELD 70:  </w:t>
            </w:r>
          </w:p>
        </w:tc>
        <w:tc>
          <w:tcPr>
            <w:tcW w:w="2509" w:type="pct"/>
            <w:shd w:val="clear" w:color="auto" w:fill="auto"/>
          </w:tcPr>
          <w:p w:rsidR="00765706" w:rsidRPr="00A41477" w:rsidRDefault="00765706" w:rsidP="00765706">
            <w:pPr>
              <w:tabs>
                <w:tab w:val="left" w:pos="567"/>
              </w:tabs>
              <w:suppressAutoHyphens w:val="0"/>
              <w:jc w:val="both"/>
              <w:rPr>
                <w:rFonts w:ascii="Arial" w:hAnsi="Arial" w:cs="Arial"/>
                <w:sz w:val="22"/>
                <w:szCs w:val="22"/>
                <w:lang w:val="en-US" w:eastAsia="en-US" w:bidi="en-US"/>
              </w:rPr>
            </w:pPr>
            <w:r w:rsidRPr="00A41477">
              <w:rPr>
                <w:rFonts w:ascii="Arial" w:hAnsi="Arial" w:cs="Arial"/>
                <w:sz w:val="22"/>
                <w:szCs w:val="22"/>
                <w:lang w:val="en-US" w:eastAsia="en-US" w:bidi="en-US"/>
              </w:rPr>
              <w:t>DETAILS OF PAYMENT</w:t>
            </w:r>
          </w:p>
        </w:tc>
      </w:tr>
    </w:tbl>
    <w:p w:rsidR="00D446B8" w:rsidRDefault="00D446B8" w:rsidP="003C616B">
      <w:pPr>
        <w:pStyle w:val="Heading2"/>
        <w:ind w:left="0" w:firstLine="0"/>
      </w:pPr>
      <w:bookmarkStart w:id="241" w:name="_Toc430697715"/>
      <w:bookmarkStart w:id="242" w:name="_Toc463355007"/>
      <w:bookmarkStart w:id="243" w:name="_Toc407201158"/>
      <w:bookmarkStart w:id="244" w:name="_Toc463355018"/>
      <w:bookmarkEnd w:id="239"/>
      <w:bookmarkEnd w:id="240"/>
    </w:p>
    <w:p w:rsidR="003C616B" w:rsidRPr="00A41477" w:rsidRDefault="0061424C" w:rsidP="003C616B">
      <w:pPr>
        <w:pStyle w:val="Heading2"/>
        <w:ind w:left="0" w:firstLine="0"/>
        <w:rPr>
          <w:color w:val="FF0000"/>
        </w:rPr>
      </w:pPr>
      <w:r>
        <w:t>6.15</w:t>
      </w:r>
      <w:r w:rsidR="003C616B" w:rsidRPr="00A41477">
        <w:tab/>
        <w:t>ИЗМЕНЕ ТОКОМ ТРАЈАЊА УГОВОРА</w:t>
      </w:r>
      <w:bookmarkEnd w:id="241"/>
      <w:bookmarkEnd w:id="242"/>
    </w:p>
    <w:p w:rsidR="003C616B" w:rsidRPr="00A41477" w:rsidRDefault="003C616B" w:rsidP="003C616B">
      <w:pPr>
        <w:jc w:val="both"/>
        <w:rPr>
          <w:rFonts w:ascii="Arial" w:hAnsi="Arial" w:cs="Arial"/>
          <w:sz w:val="22"/>
          <w:szCs w:val="22"/>
          <w:lang w:eastAsia="sr-Latn-CS"/>
        </w:rPr>
      </w:pPr>
    </w:p>
    <w:p w:rsidR="003C616B" w:rsidRPr="00A41477" w:rsidRDefault="003C616B" w:rsidP="003C616B">
      <w:pPr>
        <w:jc w:val="both"/>
        <w:rPr>
          <w:rFonts w:ascii="Arial" w:hAnsi="Arial" w:cs="Arial"/>
          <w:sz w:val="22"/>
          <w:szCs w:val="22"/>
          <w:lang w:eastAsia="sr-Latn-CS"/>
        </w:rPr>
      </w:pPr>
      <w:r w:rsidRPr="00A41477">
        <w:rPr>
          <w:rFonts w:ascii="Arial" w:hAnsi="Arial" w:cs="Arial"/>
          <w:sz w:val="22"/>
          <w:szCs w:val="22"/>
          <w:lang w:eastAsia="sr-Latn-CS"/>
        </w:rPr>
        <w:t xml:space="preserve">Наручилац може </w:t>
      </w:r>
      <w:r w:rsidRPr="00A41477">
        <w:rPr>
          <w:rFonts w:ascii="Arial" w:hAnsi="Arial" w:cs="Arial"/>
          <w:sz w:val="22"/>
          <w:szCs w:val="22"/>
          <w:lang w:val="sr-Cyrl-RS" w:eastAsia="sr-Latn-CS"/>
        </w:rPr>
        <w:t>после</w:t>
      </w:r>
      <w:r w:rsidRPr="00A41477">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A41477">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A41477">
        <w:rPr>
          <w:rFonts w:ascii="Arial" w:hAnsi="Arial" w:cs="Arial"/>
          <w:sz w:val="22"/>
          <w:szCs w:val="22"/>
          <w:lang w:eastAsia="sr-Latn-CS"/>
        </w:rPr>
        <w:t>.</w:t>
      </w:r>
    </w:p>
    <w:p w:rsidR="003C616B" w:rsidRPr="00A41477" w:rsidRDefault="003C616B" w:rsidP="003C616B">
      <w:pPr>
        <w:jc w:val="both"/>
        <w:rPr>
          <w:rFonts w:ascii="Arial" w:hAnsi="Arial" w:cs="Arial"/>
          <w:sz w:val="22"/>
          <w:szCs w:val="22"/>
          <w:lang w:eastAsia="sr-Latn-CS"/>
        </w:rPr>
      </w:pPr>
    </w:p>
    <w:p w:rsidR="003C616B" w:rsidRPr="00A41477" w:rsidRDefault="003C616B" w:rsidP="003C616B">
      <w:pPr>
        <w:jc w:val="both"/>
        <w:rPr>
          <w:rFonts w:ascii="Arial" w:hAnsi="Arial" w:cs="Arial"/>
          <w:sz w:val="22"/>
          <w:szCs w:val="22"/>
          <w:highlight w:val="yellow"/>
          <w:lang w:eastAsia="sr-Latn-CS"/>
        </w:rPr>
      </w:pPr>
      <w:r w:rsidRPr="00A41477">
        <w:rPr>
          <w:rFonts w:ascii="Arial" w:hAnsi="Arial" w:cs="Arial"/>
          <w:sz w:val="22"/>
          <w:szCs w:val="22"/>
          <w:lang w:val="sr-Cyrl-RS" w:eastAsia="sr-Latn-CS"/>
        </w:rPr>
        <w:lastRenderedPageBreak/>
        <w:t>После</w:t>
      </w:r>
      <w:r w:rsidRPr="00A41477">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w:t>
      </w:r>
    </w:p>
    <w:p w:rsidR="003C616B" w:rsidRPr="00A41477" w:rsidRDefault="003C616B" w:rsidP="003C616B">
      <w:pPr>
        <w:jc w:val="both"/>
        <w:rPr>
          <w:rFonts w:ascii="Arial" w:hAnsi="Arial" w:cs="Arial"/>
          <w:sz w:val="22"/>
          <w:szCs w:val="22"/>
        </w:rPr>
      </w:pPr>
      <w:r w:rsidRPr="00A41477">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A41477">
        <w:rPr>
          <w:rFonts w:ascii="Arial" w:hAnsi="Arial" w:cs="Arial"/>
          <w:sz w:val="22"/>
          <w:szCs w:val="22"/>
          <w:lang w:val="sr-Cyrl-RS"/>
        </w:rPr>
        <w:t xml:space="preserve">законских заступника или </w:t>
      </w:r>
      <w:r w:rsidRPr="00A41477">
        <w:rPr>
          <w:rFonts w:ascii="Arial" w:hAnsi="Arial" w:cs="Arial"/>
          <w:sz w:val="22"/>
          <w:szCs w:val="22"/>
        </w:rPr>
        <w:t>овлашћених лица уговорних страна.</w:t>
      </w:r>
    </w:p>
    <w:p w:rsidR="003C616B" w:rsidRPr="00A41477" w:rsidRDefault="003C616B" w:rsidP="003C616B">
      <w:pPr>
        <w:jc w:val="both"/>
        <w:rPr>
          <w:rFonts w:ascii="Arial" w:hAnsi="Arial" w:cs="Arial"/>
          <w:strike/>
          <w:sz w:val="22"/>
          <w:szCs w:val="22"/>
          <w:lang w:eastAsia="sr-Latn-CS"/>
        </w:rPr>
      </w:pPr>
    </w:p>
    <w:p w:rsidR="003C616B" w:rsidRPr="00A41477" w:rsidRDefault="003C616B" w:rsidP="003C616B">
      <w:pPr>
        <w:jc w:val="both"/>
        <w:rPr>
          <w:rFonts w:ascii="Arial" w:hAnsi="Arial" w:cs="Arial"/>
          <w:sz w:val="22"/>
          <w:szCs w:val="22"/>
          <w:lang w:eastAsia="sr-Latn-CS"/>
        </w:rPr>
      </w:pPr>
      <w:r w:rsidRPr="00A41477">
        <w:rPr>
          <w:rFonts w:ascii="Arial" w:hAnsi="Arial" w:cs="Arial"/>
          <w:sz w:val="22"/>
          <w:szCs w:val="22"/>
          <w:lang w:val="sr-Cyrl-RS" w:eastAsia="sr-Latn-CS"/>
        </w:rPr>
        <w:t xml:space="preserve">Корисник услуге </w:t>
      </w:r>
      <w:r w:rsidRPr="00A41477">
        <w:rPr>
          <w:rFonts w:ascii="Arial" w:hAnsi="Arial" w:cs="Arial"/>
          <w:sz w:val="22"/>
          <w:szCs w:val="22"/>
          <w:lang w:eastAsia="sr-Latn-CS"/>
        </w:rPr>
        <w:t xml:space="preserve"> може након закључења овог Уговора, без спровођења поступка јавне набавке да:</w:t>
      </w:r>
    </w:p>
    <w:p w:rsidR="003C616B" w:rsidRPr="00A41477" w:rsidRDefault="003C616B" w:rsidP="00F63430">
      <w:pPr>
        <w:numPr>
          <w:ilvl w:val="0"/>
          <w:numId w:val="18"/>
        </w:numPr>
        <w:suppressAutoHyphens w:val="0"/>
        <w:spacing w:after="200" w:line="276" w:lineRule="auto"/>
        <w:contextualSpacing/>
        <w:jc w:val="both"/>
        <w:rPr>
          <w:rFonts w:ascii="Arial" w:hAnsi="Arial" w:cs="Arial"/>
          <w:strike/>
          <w:sz w:val="22"/>
          <w:szCs w:val="22"/>
          <w:lang w:eastAsia="sr-Latn-CS"/>
        </w:rPr>
      </w:pPr>
      <w:r w:rsidRPr="00A41477">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A41477">
        <w:rPr>
          <w:rFonts w:ascii="Arial" w:hAnsi="Arial" w:cs="Arial"/>
          <w:sz w:val="22"/>
          <w:szCs w:val="22"/>
          <w:lang w:val="sr-Cyrl-RS" w:eastAsia="sr-Latn-CS"/>
        </w:rPr>
        <w:t xml:space="preserve">измене количина садржаних у </w:t>
      </w:r>
      <w:r w:rsidRPr="00A41477">
        <w:rPr>
          <w:rFonts w:ascii="Arial" w:hAnsi="Arial" w:cs="Arial"/>
          <w:sz w:val="22"/>
          <w:szCs w:val="22"/>
          <w:lang w:eastAsia="sr-Latn-CS"/>
        </w:rPr>
        <w:t>спецификациј</w:t>
      </w:r>
      <w:r w:rsidRPr="00A41477">
        <w:rPr>
          <w:rFonts w:ascii="Arial" w:hAnsi="Arial" w:cs="Arial"/>
          <w:sz w:val="22"/>
          <w:szCs w:val="22"/>
          <w:lang w:val="sr-Cyrl-RS" w:eastAsia="sr-Latn-CS"/>
        </w:rPr>
        <w:t>и</w:t>
      </w:r>
      <w:r w:rsidRPr="00A41477">
        <w:rPr>
          <w:rFonts w:ascii="Arial" w:hAnsi="Arial" w:cs="Arial"/>
          <w:sz w:val="22"/>
          <w:szCs w:val="22"/>
          <w:lang w:eastAsia="sr-Latn-CS"/>
        </w:rPr>
        <w:t xml:space="preserve"> добара и услуга због непредвиђених околности</w:t>
      </w:r>
      <w:r w:rsidRPr="00A41477">
        <w:rPr>
          <w:rFonts w:ascii="Arial" w:hAnsi="Arial" w:cs="Arial"/>
          <w:sz w:val="22"/>
          <w:szCs w:val="22"/>
          <w:lang w:val="sr-Cyrl-RS" w:eastAsia="sr-Latn-CS"/>
        </w:rPr>
        <w:t xml:space="preserve"> (организационих промена, што може довести до повећања броја потребних лиценци, ...), користећи јединичне цене из понуде  </w:t>
      </w:r>
      <w:r w:rsidRPr="00A41477">
        <w:rPr>
          <w:rFonts w:ascii="Arial" w:hAnsi="Arial" w:cs="Arial"/>
          <w:sz w:val="22"/>
          <w:szCs w:val="22"/>
          <w:lang w:eastAsia="sr-Latn-CS"/>
        </w:rPr>
        <w:t>.</w:t>
      </w:r>
    </w:p>
    <w:p w:rsidR="003C616B" w:rsidRPr="00A41477" w:rsidRDefault="003C616B" w:rsidP="00F63430">
      <w:pPr>
        <w:numPr>
          <w:ilvl w:val="0"/>
          <w:numId w:val="18"/>
        </w:numPr>
        <w:suppressAutoHyphens w:val="0"/>
        <w:spacing w:after="200" w:line="276" w:lineRule="auto"/>
        <w:contextualSpacing/>
        <w:jc w:val="both"/>
        <w:rPr>
          <w:rFonts w:ascii="Arial" w:hAnsi="Arial" w:cs="Arial"/>
          <w:sz w:val="22"/>
          <w:szCs w:val="22"/>
          <w:lang w:eastAsia="sr-Latn-CS"/>
        </w:rPr>
      </w:pPr>
      <w:r w:rsidRPr="00A41477">
        <w:rPr>
          <w:rFonts w:ascii="Arial" w:hAnsi="Arial" w:cs="Arial"/>
          <w:sz w:val="22"/>
          <w:szCs w:val="22"/>
          <w:lang w:eastAsia="sr-Latn-CS"/>
        </w:rPr>
        <w:t xml:space="preserve">продужи </w:t>
      </w:r>
      <w:r w:rsidRPr="00A41477">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rsidR="003C616B" w:rsidRPr="00A41477" w:rsidRDefault="003C616B" w:rsidP="003C616B">
      <w:pPr>
        <w:rPr>
          <w:rFonts w:ascii="Arial" w:hAnsi="Arial" w:cs="Arial"/>
          <w:sz w:val="22"/>
          <w:szCs w:val="22"/>
          <w:lang w:eastAsia="sr-Latn-CS"/>
        </w:rPr>
      </w:pPr>
      <w:r w:rsidRPr="00A41477">
        <w:rPr>
          <w:rFonts w:ascii="Arial" w:hAnsi="Arial" w:cs="Arial"/>
          <w:sz w:val="22"/>
          <w:szCs w:val="22"/>
          <w:lang w:val="ru-RU"/>
        </w:rPr>
        <w:t>а што ће бити регулисано анексом Уговора</w:t>
      </w:r>
      <w:r w:rsidRPr="00A41477">
        <w:rPr>
          <w:rFonts w:ascii="Arial" w:hAnsi="Arial" w:cs="Arial"/>
          <w:sz w:val="22"/>
          <w:szCs w:val="22"/>
          <w:lang w:eastAsia="sr-Latn-CS"/>
        </w:rPr>
        <w:t>.</w:t>
      </w:r>
    </w:p>
    <w:p w:rsidR="003C616B" w:rsidRPr="00A41477" w:rsidRDefault="003C616B" w:rsidP="003C616B">
      <w:pPr>
        <w:rPr>
          <w:rFonts w:ascii="Arial" w:hAnsi="Arial" w:cs="Arial"/>
          <w:sz w:val="22"/>
          <w:szCs w:val="22"/>
          <w:lang w:eastAsia="sr-Latn-CS"/>
        </w:rPr>
      </w:pPr>
    </w:p>
    <w:p w:rsidR="003C616B" w:rsidRPr="00A41477" w:rsidRDefault="003C616B" w:rsidP="003C616B">
      <w:pPr>
        <w:jc w:val="both"/>
        <w:rPr>
          <w:rFonts w:ascii="Arial" w:hAnsi="Arial" w:cs="Arial"/>
          <w:bCs/>
          <w:sz w:val="22"/>
          <w:szCs w:val="22"/>
          <w:lang w:bidi="en-US"/>
        </w:rPr>
      </w:pPr>
      <w:r w:rsidRPr="00A41477">
        <w:rPr>
          <w:rFonts w:ascii="Arial" w:hAnsi="Arial" w:cs="Arial"/>
          <w:bCs/>
          <w:sz w:val="22"/>
          <w:szCs w:val="22"/>
          <w:lang w:bidi="en-US"/>
        </w:rPr>
        <w:t>У</w:t>
      </w:r>
      <w:r w:rsidRPr="00A41477">
        <w:rPr>
          <w:rFonts w:ascii="Arial" w:hAnsi="Arial" w:cs="Arial"/>
          <w:bCs/>
          <w:sz w:val="22"/>
          <w:szCs w:val="22"/>
          <w:lang w:val="sr-Cyrl-RS" w:bidi="en-US"/>
        </w:rPr>
        <w:t xml:space="preserve"> </w:t>
      </w:r>
      <w:r w:rsidRPr="00A41477">
        <w:rPr>
          <w:rFonts w:ascii="Arial" w:hAnsi="Arial" w:cs="Arial"/>
          <w:bCs/>
          <w:sz w:val="22"/>
          <w:szCs w:val="22"/>
          <w:lang w:bidi="en-US"/>
        </w:rPr>
        <w:t xml:space="preserve">свим наведеним случајевима </w:t>
      </w:r>
      <w:r w:rsidRPr="00A41477">
        <w:rPr>
          <w:rFonts w:ascii="Arial" w:hAnsi="Arial" w:cs="Arial"/>
          <w:bCs/>
          <w:sz w:val="22"/>
          <w:szCs w:val="22"/>
          <w:lang w:val="sr-Cyrl-RS" w:bidi="en-US"/>
        </w:rPr>
        <w:t xml:space="preserve">Корисник услуге </w:t>
      </w:r>
      <w:r w:rsidRPr="00A41477">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A41477">
        <w:rPr>
          <w:rFonts w:ascii="Arial" w:hAnsi="Arial" w:cs="Arial"/>
          <w:bCs/>
          <w:sz w:val="22"/>
          <w:szCs w:val="22"/>
          <w:lang w:val="sr-Cyrl-RS" w:bidi="en-US"/>
        </w:rPr>
        <w:t>, као</w:t>
      </w:r>
      <w:r w:rsidRPr="00A41477">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F84B15" w:rsidRDefault="00F84B15" w:rsidP="00E91235">
      <w:pPr>
        <w:rPr>
          <w:rFonts w:ascii="Arial" w:hAnsi="Arial" w:cs="Arial"/>
          <w:sz w:val="22"/>
          <w:szCs w:val="22"/>
        </w:rPr>
      </w:pPr>
    </w:p>
    <w:p w:rsidR="00D33924" w:rsidRDefault="00D33924" w:rsidP="00E91235">
      <w:pPr>
        <w:rPr>
          <w:rFonts w:ascii="Arial" w:hAnsi="Arial" w:cs="Arial"/>
          <w:sz w:val="22"/>
          <w:szCs w:val="22"/>
        </w:rPr>
      </w:pPr>
    </w:p>
    <w:p w:rsidR="00D33924" w:rsidRDefault="00D33924" w:rsidP="00E91235">
      <w:pPr>
        <w:rPr>
          <w:rFonts w:ascii="Arial" w:hAnsi="Arial" w:cs="Arial"/>
          <w:sz w:val="22"/>
          <w:szCs w:val="22"/>
        </w:rPr>
      </w:pPr>
    </w:p>
    <w:p w:rsidR="00D33924" w:rsidRPr="008B0322" w:rsidRDefault="00D33924" w:rsidP="00E91235">
      <w:pPr>
        <w:rPr>
          <w:rFonts w:ascii="Arial" w:hAnsi="Arial" w:cs="Arial"/>
          <w:b/>
          <w:sz w:val="22"/>
          <w:szCs w:val="22"/>
        </w:rPr>
      </w:pPr>
    </w:p>
    <w:p w:rsidR="00D33924" w:rsidRPr="008B0322" w:rsidRDefault="00D33924" w:rsidP="00E91235">
      <w:pPr>
        <w:rPr>
          <w:rFonts w:ascii="Arial" w:hAnsi="Arial" w:cs="Arial"/>
          <w:b/>
          <w:sz w:val="22"/>
          <w:szCs w:val="22"/>
        </w:rPr>
      </w:pPr>
    </w:p>
    <w:p w:rsidR="00D43DC4" w:rsidRPr="008B0322" w:rsidRDefault="00D43DC4" w:rsidP="00E91235">
      <w:pPr>
        <w:rPr>
          <w:rFonts w:ascii="Arial" w:hAnsi="Arial" w:cs="Arial"/>
          <w:b/>
          <w:sz w:val="22"/>
          <w:szCs w:val="22"/>
        </w:rPr>
      </w:pPr>
    </w:p>
    <w:p w:rsidR="00D43DC4" w:rsidRPr="008B0322" w:rsidRDefault="00D43DC4" w:rsidP="00E91235">
      <w:pPr>
        <w:rPr>
          <w:rFonts w:ascii="Arial" w:hAnsi="Arial" w:cs="Arial"/>
          <w:b/>
          <w:sz w:val="22"/>
          <w:szCs w:val="22"/>
        </w:rPr>
      </w:pPr>
    </w:p>
    <w:p w:rsidR="003A65E6" w:rsidRPr="008B0322" w:rsidRDefault="003C616B" w:rsidP="003C616B">
      <w:pPr>
        <w:jc w:val="center"/>
        <w:rPr>
          <w:rFonts w:ascii="Arial" w:hAnsi="Arial" w:cs="Arial"/>
          <w:b/>
          <w:i/>
          <w:iCs/>
        </w:rPr>
      </w:pPr>
      <w:bookmarkStart w:id="245" w:name="_Toc430697423"/>
      <w:bookmarkStart w:id="246" w:name="_Toc463355023"/>
      <w:bookmarkEnd w:id="243"/>
      <w:bookmarkEnd w:id="244"/>
      <w:r w:rsidRPr="008B0322">
        <w:rPr>
          <w:rFonts w:ascii="Arial" w:hAnsi="Arial" w:cs="Arial"/>
          <w:b/>
          <w:lang w:val="sr-Cyrl-RS"/>
        </w:rPr>
        <w:t xml:space="preserve">7. </w:t>
      </w:r>
      <w:r w:rsidR="00FD1BF9" w:rsidRPr="008B0322">
        <w:rPr>
          <w:rFonts w:ascii="Arial" w:hAnsi="Arial" w:cs="Arial"/>
          <w:b/>
        </w:rPr>
        <w:t>ОБРАСЦИ</w:t>
      </w:r>
      <w:bookmarkEnd w:id="245"/>
      <w:bookmarkEnd w:id="246"/>
    </w:p>
    <w:p w:rsidR="008758A5" w:rsidRPr="008B0322" w:rsidRDefault="008758A5" w:rsidP="008F441E">
      <w:pPr>
        <w:pStyle w:val="Heading2"/>
        <w:jc w:val="right"/>
      </w:pPr>
      <w:bookmarkStart w:id="247" w:name="_Toc430697749"/>
      <w:bookmarkStart w:id="248" w:name="_Toc463355024"/>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Pr="00A41477" w:rsidRDefault="008758A5" w:rsidP="008F441E">
      <w:pPr>
        <w:pStyle w:val="Heading2"/>
        <w:jc w:val="right"/>
      </w:pPr>
    </w:p>
    <w:p w:rsidR="008758A5" w:rsidRDefault="008758A5" w:rsidP="008F441E">
      <w:pPr>
        <w:pStyle w:val="Heading2"/>
        <w:jc w:val="right"/>
      </w:pPr>
    </w:p>
    <w:p w:rsidR="007A416A" w:rsidRDefault="007A416A" w:rsidP="007A416A"/>
    <w:p w:rsidR="007A416A" w:rsidRDefault="007A416A" w:rsidP="007A416A"/>
    <w:p w:rsidR="007A416A" w:rsidRDefault="007A416A" w:rsidP="007A416A"/>
    <w:p w:rsidR="008758A5" w:rsidRPr="00A41477" w:rsidRDefault="008758A5" w:rsidP="008F441E">
      <w:pPr>
        <w:pStyle w:val="Heading2"/>
        <w:jc w:val="right"/>
      </w:pPr>
    </w:p>
    <w:p w:rsidR="001405B7" w:rsidRDefault="001405B7" w:rsidP="008F441E">
      <w:pPr>
        <w:pStyle w:val="Heading2"/>
        <w:jc w:val="right"/>
      </w:pPr>
    </w:p>
    <w:p w:rsidR="001405B7" w:rsidRDefault="001405B7" w:rsidP="008F441E">
      <w:pPr>
        <w:pStyle w:val="Heading2"/>
        <w:jc w:val="right"/>
      </w:pPr>
    </w:p>
    <w:p w:rsidR="001405B7" w:rsidRDefault="001405B7" w:rsidP="008F441E">
      <w:pPr>
        <w:pStyle w:val="Heading2"/>
        <w:jc w:val="right"/>
      </w:pPr>
    </w:p>
    <w:p w:rsidR="001405B7" w:rsidRDefault="001405B7" w:rsidP="008F441E">
      <w:pPr>
        <w:pStyle w:val="Heading2"/>
        <w:jc w:val="right"/>
      </w:pPr>
    </w:p>
    <w:p w:rsidR="001405B7" w:rsidRDefault="001405B7" w:rsidP="008F441E">
      <w:pPr>
        <w:pStyle w:val="Heading2"/>
        <w:jc w:val="right"/>
      </w:pPr>
    </w:p>
    <w:p w:rsidR="001405B7" w:rsidRDefault="001405B7" w:rsidP="008F441E">
      <w:pPr>
        <w:pStyle w:val="Heading2"/>
        <w:jc w:val="right"/>
      </w:pPr>
    </w:p>
    <w:p w:rsidR="001405B7" w:rsidRDefault="001405B7" w:rsidP="008F441E">
      <w:pPr>
        <w:pStyle w:val="Heading2"/>
        <w:jc w:val="right"/>
      </w:pPr>
    </w:p>
    <w:p w:rsidR="001405B7" w:rsidRDefault="001405B7" w:rsidP="008F441E">
      <w:pPr>
        <w:pStyle w:val="Heading2"/>
        <w:jc w:val="right"/>
      </w:pPr>
    </w:p>
    <w:p w:rsidR="003A65E6" w:rsidRPr="00A41477" w:rsidRDefault="003A65E6" w:rsidP="008F441E">
      <w:pPr>
        <w:pStyle w:val="Heading2"/>
        <w:jc w:val="right"/>
        <w:rPr>
          <w:lang w:val="ru-RU"/>
        </w:rPr>
      </w:pPr>
      <w:r w:rsidRPr="00A41477">
        <w:lastRenderedPageBreak/>
        <w:t>ОБРАЗАЦ 1.</w:t>
      </w:r>
      <w:bookmarkEnd w:id="247"/>
      <w:bookmarkEnd w:id="248"/>
    </w:p>
    <w:p w:rsidR="0007272B" w:rsidRPr="00A41477" w:rsidRDefault="0007272B" w:rsidP="0007272B">
      <w:pPr>
        <w:suppressAutoHyphens w:val="0"/>
        <w:jc w:val="center"/>
        <w:rPr>
          <w:rFonts w:ascii="Arial" w:hAnsi="Arial" w:cs="Arial"/>
          <w:b/>
          <w:bCs/>
          <w:smallCaps/>
          <w:spacing w:val="5"/>
          <w:sz w:val="22"/>
          <w:szCs w:val="22"/>
          <w:lang w:val="en-US" w:eastAsia="en-US"/>
        </w:rPr>
      </w:pPr>
      <w:bookmarkStart w:id="249" w:name="_Toc362821715"/>
      <w:bookmarkStart w:id="250" w:name="_Toc430697753"/>
      <w:r w:rsidRPr="00A41477">
        <w:rPr>
          <w:rFonts w:ascii="Arial" w:hAnsi="Arial" w:cs="Arial"/>
          <w:b/>
          <w:bCs/>
          <w:smallCaps/>
          <w:spacing w:val="5"/>
          <w:sz w:val="22"/>
          <w:szCs w:val="22"/>
          <w:lang w:val="en-US" w:eastAsia="en-US"/>
        </w:rPr>
        <w:t>ОБРАЗАЦ ПОНУДЕ</w:t>
      </w:r>
    </w:p>
    <w:p w:rsidR="00FA374C" w:rsidRPr="00A41477" w:rsidRDefault="00FA374C" w:rsidP="00FA374C">
      <w:pPr>
        <w:suppressAutoHyphens w:val="0"/>
        <w:spacing w:before="120"/>
        <w:jc w:val="both"/>
        <w:rPr>
          <w:rFonts w:ascii="Arial" w:eastAsia="TimesNewRomanPS-BoldMT" w:hAnsi="Arial" w:cs="Arial"/>
          <w:bCs/>
          <w:color w:val="000000"/>
          <w:sz w:val="22"/>
          <w:szCs w:val="22"/>
          <w:lang w:val="ru-RU" w:eastAsia="en-US"/>
        </w:rPr>
      </w:pPr>
      <w:r w:rsidRPr="00A41477">
        <w:rPr>
          <w:rFonts w:ascii="Arial" w:eastAsia="TimesNewRomanPS-BoldMT" w:hAnsi="Arial" w:cs="Arial"/>
          <w:bCs/>
          <w:color w:val="000000"/>
          <w:sz w:val="22"/>
          <w:szCs w:val="22"/>
          <w:lang w:val="ru-RU" w:eastAsia="en-US"/>
        </w:rPr>
        <w:t>Понуда бр</w:t>
      </w:r>
      <w:r w:rsidR="00333C6B" w:rsidRPr="00A41477">
        <w:rPr>
          <w:rFonts w:ascii="Arial" w:eastAsia="TimesNewRomanPS-BoldMT" w:hAnsi="Arial" w:cs="Arial"/>
          <w:bCs/>
          <w:color w:val="000000"/>
          <w:sz w:val="22"/>
          <w:szCs w:val="22"/>
          <w:lang w:val="ru-RU" w:eastAsia="en-US"/>
        </w:rPr>
        <w:t>._________ од _______________</w:t>
      </w:r>
      <w:r w:rsidR="00333C6B" w:rsidRPr="00A41477">
        <w:rPr>
          <w:rFonts w:ascii="Arial" w:eastAsia="TimesNewRomanPS-BoldMT" w:hAnsi="Arial" w:cs="Arial"/>
          <w:bCs/>
          <w:color w:val="000000"/>
          <w:sz w:val="22"/>
          <w:szCs w:val="22"/>
          <w:lang w:val="sr-Cyrl-RS" w:eastAsia="en-US"/>
        </w:rPr>
        <w:t xml:space="preserve"> </w:t>
      </w:r>
      <w:r w:rsidR="00B913C4" w:rsidRPr="00A41477">
        <w:rPr>
          <w:rFonts w:ascii="Arial" w:eastAsia="TimesNewRomanPS-BoldMT" w:hAnsi="Arial" w:cs="Arial"/>
          <w:bCs/>
          <w:color w:val="000000"/>
          <w:sz w:val="22"/>
          <w:szCs w:val="22"/>
          <w:lang w:val="sr-Cyrl-RS" w:eastAsia="en-US"/>
        </w:rPr>
        <w:t xml:space="preserve"> </w:t>
      </w:r>
      <w:r w:rsidRPr="00A41477">
        <w:rPr>
          <w:rFonts w:ascii="Arial" w:eastAsia="TimesNewRomanPS-BoldMT" w:hAnsi="Arial" w:cs="Arial"/>
          <w:bCs/>
          <w:color w:val="000000"/>
          <w:sz w:val="22"/>
          <w:szCs w:val="22"/>
          <w:lang w:val="ru-RU" w:eastAsia="en-US"/>
        </w:rPr>
        <w:t xml:space="preserve"> </w:t>
      </w:r>
      <w:r w:rsidR="00F418AB" w:rsidRPr="00A41477">
        <w:rPr>
          <w:rFonts w:ascii="Arial" w:eastAsia="TimesNewRomanPS-BoldMT" w:hAnsi="Arial" w:cs="Arial"/>
          <w:bCs/>
          <w:color w:val="000000"/>
          <w:sz w:val="22"/>
          <w:szCs w:val="22"/>
          <w:lang w:val="sr-Cyrl-RS" w:eastAsia="en-US"/>
        </w:rPr>
        <w:t xml:space="preserve">за </w:t>
      </w:r>
      <w:r w:rsidRPr="00A41477">
        <w:rPr>
          <w:rFonts w:ascii="Arial" w:eastAsia="TimesNewRomanPS-BoldMT" w:hAnsi="Arial" w:cs="Arial"/>
          <w:bCs/>
          <w:color w:val="000000"/>
          <w:sz w:val="22"/>
          <w:szCs w:val="22"/>
          <w:lang w:val="ru-RU" w:eastAsia="en-US"/>
        </w:rPr>
        <w:t xml:space="preserve">  </w:t>
      </w:r>
      <w:r w:rsidR="00F418AB" w:rsidRPr="00A41477">
        <w:rPr>
          <w:rFonts w:ascii="Arial" w:hAnsi="Arial" w:cs="Arial"/>
          <w:bCs/>
          <w:sz w:val="22"/>
          <w:szCs w:val="22"/>
        </w:rPr>
        <w:t>преговарачки  поступ</w:t>
      </w:r>
      <w:r w:rsidR="009B2F4F" w:rsidRPr="00A41477">
        <w:rPr>
          <w:rFonts w:ascii="Arial" w:hAnsi="Arial" w:cs="Arial"/>
          <w:bCs/>
          <w:sz w:val="22"/>
          <w:szCs w:val="22"/>
          <w:lang w:val="sr-Cyrl-RS"/>
        </w:rPr>
        <w:t>а</w:t>
      </w:r>
      <w:r w:rsidR="00F418AB" w:rsidRPr="00A41477">
        <w:rPr>
          <w:rFonts w:ascii="Arial" w:hAnsi="Arial" w:cs="Arial"/>
          <w:bCs/>
          <w:sz w:val="22"/>
          <w:szCs w:val="22"/>
        </w:rPr>
        <w:t>к</w:t>
      </w:r>
      <w:r w:rsidRPr="00A41477">
        <w:rPr>
          <w:rFonts w:ascii="Arial" w:hAnsi="Arial" w:cs="Arial"/>
          <w:bCs/>
          <w:sz w:val="22"/>
          <w:szCs w:val="22"/>
        </w:rPr>
        <w:t xml:space="preserve"> без објављивања позива за подношење понуда</w:t>
      </w:r>
      <w:r w:rsidRPr="00A41477">
        <w:rPr>
          <w:rFonts w:ascii="Arial" w:eastAsia="TimesNewRomanPS-BoldMT" w:hAnsi="Arial" w:cs="Arial"/>
          <w:bCs/>
          <w:color w:val="000000"/>
          <w:sz w:val="22"/>
          <w:szCs w:val="22"/>
          <w:lang w:val="sr-Cyrl-RS" w:eastAsia="en-US"/>
        </w:rPr>
        <w:t xml:space="preserve"> </w:t>
      </w:r>
      <w:r w:rsidRPr="00A41477">
        <w:rPr>
          <w:rFonts w:ascii="Arial" w:eastAsia="TimesNewRomanPS-BoldMT" w:hAnsi="Arial" w:cs="Arial"/>
          <w:bCs/>
          <w:color w:val="000000"/>
          <w:sz w:val="22"/>
          <w:szCs w:val="22"/>
          <w:lang w:val="ru-RU" w:eastAsia="en-US"/>
        </w:rPr>
        <w:t>за набавку услуга “</w:t>
      </w:r>
      <w:r w:rsidRPr="00A41477">
        <w:rPr>
          <w:rFonts w:ascii="Arial" w:hAnsi="Arial" w:cs="Arial"/>
          <w:bCs/>
          <w:sz w:val="22"/>
          <w:szCs w:val="22"/>
        </w:rPr>
        <w:t xml:space="preserve">Услуга ИКТ одржавање: </w:t>
      </w:r>
      <w:r w:rsidR="002C1940" w:rsidRPr="00A41477">
        <w:rPr>
          <w:rFonts w:ascii="Arial" w:hAnsi="Arial" w:cs="Arial"/>
          <w:bCs/>
          <w:sz w:val="22"/>
          <w:szCs w:val="22"/>
        </w:rPr>
        <w:t>Катастар хемикалија</w:t>
      </w:r>
      <w:r w:rsidRPr="00A41477">
        <w:rPr>
          <w:rFonts w:ascii="Arial" w:hAnsi="Arial" w:cs="Arial"/>
          <w:sz w:val="22"/>
          <w:szCs w:val="22"/>
        </w:rPr>
        <w:t>”</w:t>
      </w:r>
      <w:r w:rsidRPr="00A41477">
        <w:rPr>
          <w:rFonts w:ascii="Arial" w:eastAsia="TimesNewRomanPS-BoldMT" w:hAnsi="Arial" w:cs="Arial"/>
          <w:bCs/>
          <w:color w:val="000000"/>
          <w:sz w:val="22"/>
          <w:szCs w:val="22"/>
          <w:lang w:val="ru-RU" w:eastAsia="en-US"/>
        </w:rPr>
        <w:t xml:space="preserve"> , ЈН бр. </w:t>
      </w:r>
      <w:r w:rsidR="000A3EA5">
        <w:rPr>
          <w:rFonts w:ascii="Arial" w:eastAsia="TimesNewRomanPS-BoldMT" w:hAnsi="Arial" w:cs="Arial"/>
          <w:bCs/>
          <w:color w:val="000000"/>
          <w:sz w:val="22"/>
          <w:szCs w:val="22"/>
          <w:lang w:val="ru-RU" w:eastAsia="en-US"/>
        </w:rPr>
        <w:t>1000/0420/2017</w:t>
      </w:r>
      <w:r w:rsidRPr="00A41477">
        <w:rPr>
          <w:rFonts w:ascii="Arial" w:eastAsia="TimesNewRomanPS-BoldMT" w:hAnsi="Arial" w:cs="Arial"/>
          <w:bCs/>
          <w:color w:val="000000"/>
          <w:sz w:val="22"/>
          <w:szCs w:val="22"/>
          <w:lang w:val="ru-RU" w:eastAsia="en-US"/>
        </w:rPr>
        <w:t>,</w:t>
      </w:r>
    </w:p>
    <w:p w:rsidR="00FA374C" w:rsidRPr="00A41477" w:rsidRDefault="00FA374C" w:rsidP="00FA374C">
      <w:pPr>
        <w:suppressAutoHyphens w:val="0"/>
        <w:jc w:val="both"/>
        <w:rPr>
          <w:rFonts w:ascii="Arial" w:eastAsia="TimesNewRomanPS-BoldMT" w:hAnsi="Arial" w:cs="Arial"/>
          <w:bCs/>
          <w:color w:val="00B0F0"/>
          <w:sz w:val="22"/>
          <w:szCs w:val="22"/>
          <w:lang w:val="ru-RU" w:eastAsia="en-US"/>
        </w:rPr>
      </w:pPr>
    </w:p>
    <w:p w:rsidR="00FA374C" w:rsidRPr="00A41477" w:rsidRDefault="00FA374C" w:rsidP="00FA374C">
      <w:pPr>
        <w:suppressAutoHyphens w:val="0"/>
        <w:jc w:val="both"/>
        <w:rPr>
          <w:rFonts w:ascii="Arial" w:hAnsi="Arial" w:cs="Arial"/>
          <w:b/>
          <w:bCs/>
          <w:i/>
          <w:iCs/>
          <w:sz w:val="22"/>
          <w:szCs w:val="22"/>
          <w:lang w:val="en-US" w:eastAsia="en-US"/>
        </w:rPr>
      </w:pPr>
      <w:r w:rsidRPr="00A41477">
        <w:rPr>
          <w:rFonts w:ascii="Arial" w:hAnsi="Arial" w:cs="Arial"/>
          <w:b/>
          <w:bCs/>
          <w:i/>
          <w:iCs/>
          <w:sz w:val="22"/>
          <w:szCs w:val="22"/>
          <w:lang w:val="en-US" w:eastAsia="en-US"/>
        </w:rPr>
        <w:t>1)ОПШТИ ПОДАЦИ О ПОНУЂАЧУ</w:t>
      </w:r>
    </w:p>
    <w:p w:rsidR="00FA374C" w:rsidRPr="00A41477" w:rsidRDefault="00FA374C" w:rsidP="00FA374C">
      <w:pPr>
        <w:suppressAutoHyphens w:val="0"/>
        <w:jc w:val="both"/>
        <w:rPr>
          <w:rFonts w:ascii="Arial" w:hAnsi="Arial" w:cs="Arial"/>
          <w:i/>
          <w:iCs/>
          <w:sz w:val="22"/>
          <w:szCs w:val="22"/>
          <w:lang w:val="en-US" w:eastAsia="en-US"/>
        </w:rPr>
      </w:pP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A41477" w:rsidTr="00420962">
        <w:trPr>
          <w:trHeight w:val="620"/>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i/>
                <w:iCs/>
                <w:sz w:val="22"/>
                <w:szCs w:val="22"/>
                <w:lang w:val="en-US" w:eastAsia="en-US"/>
              </w:rPr>
            </w:pPr>
            <w:r w:rsidRPr="00A41477">
              <w:rPr>
                <w:rFonts w:ascii="Arial" w:hAnsi="Arial" w:cs="Arial"/>
                <w:i/>
                <w:iCs/>
                <w:sz w:val="22"/>
                <w:szCs w:val="22"/>
                <w:lang w:val="en-US" w:eastAsia="en-US"/>
              </w:rPr>
              <w:t>Назив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en-US" w:eastAsia="en-US"/>
              </w:rPr>
            </w:pPr>
          </w:p>
        </w:tc>
      </w:tr>
      <w:tr w:rsidR="00FA374C" w:rsidRPr="00A41477" w:rsidTr="00420962">
        <w:trPr>
          <w:trHeight w:val="620"/>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eastAsia="en-US"/>
              </w:rPr>
            </w:pPr>
            <w:r w:rsidRPr="00A41477">
              <w:rPr>
                <w:rFonts w:ascii="Arial" w:hAnsi="Arial" w:cs="Arial"/>
                <w:i/>
                <w:iCs/>
                <w:sz w:val="22"/>
                <w:szCs w:val="22"/>
                <w:lang w:eastAsia="en-US"/>
              </w:rPr>
              <w:t xml:space="preserve">Врста правног лица: </w:t>
            </w:r>
            <w:r w:rsidRPr="00A41477">
              <w:rPr>
                <w:rFonts w:ascii="Arial" w:hAnsi="Arial" w:cs="Arial"/>
                <w:i/>
                <w:iCs/>
                <w:color w:val="00B0F0"/>
                <w:sz w:val="22"/>
                <w:szCs w:val="22"/>
                <w:lang w:eastAsia="en-US"/>
              </w:rPr>
              <w:t>(микро, мало, средње, велико, физичко лице)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eastAsia="en-US"/>
              </w:rPr>
            </w:pPr>
          </w:p>
          <w:p w:rsidR="00FA374C" w:rsidRPr="00A41477" w:rsidRDefault="00FA374C" w:rsidP="00FA374C">
            <w:pPr>
              <w:suppressAutoHyphens w:val="0"/>
              <w:jc w:val="both"/>
              <w:rPr>
                <w:rFonts w:ascii="Arial" w:hAnsi="Arial" w:cs="Arial"/>
                <w:b/>
                <w:bCs/>
                <w:i/>
                <w:iCs/>
                <w:sz w:val="22"/>
                <w:szCs w:val="22"/>
                <w:lang w:eastAsia="en-US"/>
              </w:rPr>
            </w:pPr>
          </w:p>
          <w:p w:rsidR="00FA374C" w:rsidRPr="00A41477" w:rsidRDefault="00FA374C" w:rsidP="00FA374C">
            <w:pPr>
              <w:suppressAutoHyphens w:val="0"/>
              <w:jc w:val="both"/>
              <w:rPr>
                <w:rFonts w:ascii="Arial" w:hAnsi="Arial" w:cs="Arial"/>
                <w:b/>
                <w:bCs/>
                <w:i/>
                <w:iCs/>
                <w:sz w:val="22"/>
                <w:szCs w:val="22"/>
                <w:lang w:eastAsia="en-US"/>
              </w:rPr>
            </w:pPr>
          </w:p>
        </w:tc>
      </w:tr>
      <w:tr w:rsidR="00FA374C" w:rsidRPr="00A41477" w:rsidTr="00420962">
        <w:trPr>
          <w:trHeight w:val="683"/>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val="en-US" w:eastAsia="en-US"/>
              </w:rPr>
            </w:pPr>
            <w:r w:rsidRPr="00A41477">
              <w:rPr>
                <w:rFonts w:ascii="Arial" w:hAnsi="Arial" w:cs="Arial"/>
                <w:i/>
                <w:iCs/>
                <w:sz w:val="22"/>
                <w:szCs w:val="22"/>
                <w:lang w:val="en-US" w:eastAsia="en-US"/>
              </w:rPr>
              <w:t>Адреса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tc>
      </w:tr>
      <w:tr w:rsidR="00FA374C" w:rsidRPr="00A41477" w:rsidTr="00420962">
        <w:trPr>
          <w:trHeight w:val="647"/>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val="en-US" w:eastAsia="en-US"/>
              </w:rPr>
            </w:pPr>
            <w:r w:rsidRPr="00A41477">
              <w:rPr>
                <w:rFonts w:ascii="Arial" w:hAnsi="Arial" w:cs="Arial"/>
                <w:i/>
                <w:iCs/>
                <w:sz w:val="22"/>
                <w:szCs w:val="22"/>
                <w:lang w:val="en-US" w:eastAsia="en-US"/>
              </w:rPr>
              <w:t>Матични број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tc>
      </w:tr>
      <w:tr w:rsidR="00FA374C" w:rsidRPr="00A41477" w:rsidTr="00420962">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val="ru-RU" w:eastAsia="en-US"/>
              </w:rPr>
            </w:pPr>
            <w:r w:rsidRPr="00A41477">
              <w:rPr>
                <w:rFonts w:ascii="Arial" w:hAnsi="Arial" w:cs="Arial"/>
                <w:i/>
                <w:iCs/>
                <w:sz w:val="22"/>
                <w:szCs w:val="22"/>
                <w:lang w:val="ru-RU" w:eastAsia="en-US"/>
              </w:rPr>
              <w:t>Порески идентификациони број понуђача (ПИБ):</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ru-RU" w:eastAsia="en-US"/>
              </w:rPr>
            </w:pPr>
          </w:p>
        </w:tc>
      </w:tr>
      <w:tr w:rsidR="00FA374C" w:rsidRPr="00A41477" w:rsidTr="00420962">
        <w:trPr>
          <w:trHeight w:val="512"/>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i/>
                <w:iCs/>
                <w:sz w:val="22"/>
                <w:szCs w:val="22"/>
                <w:lang w:eastAsia="en-US"/>
              </w:rPr>
            </w:pPr>
          </w:p>
          <w:p w:rsidR="00FA374C" w:rsidRPr="00A41477" w:rsidRDefault="00FA374C" w:rsidP="00FA374C">
            <w:pPr>
              <w:suppressAutoHyphens w:val="0"/>
              <w:jc w:val="both"/>
              <w:rPr>
                <w:rFonts w:ascii="Arial" w:hAnsi="Arial" w:cs="Arial"/>
                <w:b/>
                <w:bCs/>
                <w:i/>
                <w:iCs/>
                <w:sz w:val="22"/>
                <w:szCs w:val="22"/>
                <w:lang w:val="en-US" w:eastAsia="en-US"/>
              </w:rPr>
            </w:pPr>
            <w:r w:rsidRPr="00A41477">
              <w:rPr>
                <w:rFonts w:ascii="Arial" w:hAnsi="Arial" w:cs="Arial"/>
                <w:i/>
                <w:iCs/>
                <w:sz w:val="22"/>
                <w:szCs w:val="22"/>
                <w:lang w:val="en-US" w:eastAsia="en-US"/>
              </w:rPr>
              <w:t>Име особе за контакт:</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tc>
      </w:tr>
      <w:tr w:rsidR="00FA374C" w:rsidRPr="00A41477" w:rsidTr="00420962">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val="ru-RU" w:eastAsia="en-US"/>
              </w:rPr>
            </w:pPr>
            <w:r w:rsidRPr="00A41477">
              <w:rPr>
                <w:rFonts w:ascii="Arial" w:hAnsi="Arial" w:cs="Arial"/>
                <w:i/>
                <w:iCs/>
                <w:sz w:val="22"/>
                <w:szCs w:val="22"/>
                <w:lang w:val="ru-RU" w:eastAsia="en-US"/>
              </w:rPr>
              <w:t>Електронска адреса понуђача (</w:t>
            </w:r>
            <w:r w:rsidRPr="00A41477">
              <w:rPr>
                <w:rFonts w:ascii="Arial" w:hAnsi="Arial" w:cs="Arial"/>
                <w:i/>
                <w:iCs/>
                <w:sz w:val="22"/>
                <w:szCs w:val="22"/>
                <w:lang w:val="en-US" w:eastAsia="en-US"/>
              </w:rPr>
              <w:t>e</w:t>
            </w:r>
            <w:r w:rsidRPr="00A41477">
              <w:rPr>
                <w:rFonts w:ascii="Arial" w:hAnsi="Arial" w:cs="Arial"/>
                <w:i/>
                <w:iCs/>
                <w:sz w:val="22"/>
                <w:szCs w:val="22"/>
                <w:lang w:val="ru-RU" w:eastAsia="en-US"/>
              </w:rPr>
              <w:t>-</w:t>
            </w:r>
            <w:r w:rsidRPr="00A41477">
              <w:rPr>
                <w:rFonts w:ascii="Arial" w:hAnsi="Arial" w:cs="Arial"/>
                <w:i/>
                <w:iCs/>
                <w:sz w:val="22"/>
                <w:szCs w:val="22"/>
                <w:lang w:val="en-US" w:eastAsia="en-US"/>
              </w:rPr>
              <w:t>mail</w:t>
            </w:r>
            <w:r w:rsidRPr="00A41477">
              <w:rPr>
                <w:rFonts w:ascii="Arial" w:hAnsi="Arial" w:cs="Arial"/>
                <w:i/>
                <w:iCs/>
                <w:sz w:val="22"/>
                <w:szCs w:val="22"/>
                <w:lang w:val="ru-RU" w:eastAsia="en-US"/>
              </w:rPr>
              <w:t>):</w:t>
            </w:r>
          </w:p>
          <w:p w:rsidR="00FA374C" w:rsidRPr="00A41477" w:rsidRDefault="00FA374C" w:rsidP="00FA374C">
            <w:pPr>
              <w:suppressAutoHyphens w:val="0"/>
              <w:jc w:val="both"/>
              <w:rPr>
                <w:rFonts w:ascii="Arial" w:hAnsi="Arial" w:cs="Arial"/>
                <w:b/>
                <w:bCs/>
                <w:i/>
                <w:iCs/>
                <w:sz w:val="22"/>
                <w:szCs w:val="22"/>
                <w:lang w:val="ru-RU" w:eastAsia="en-U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ru-RU" w:eastAsia="en-US"/>
              </w:rPr>
            </w:pPr>
          </w:p>
        </w:tc>
      </w:tr>
      <w:tr w:rsidR="00FA374C" w:rsidRPr="00A41477" w:rsidTr="00420962">
        <w:trPr>
          <w:trHeight w:val="557"/>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val="en-US" w:eastAsia="en-US"/>
              </w:rPr>
            </w:pPr>
            <w:r w:rsidRPr="00A41477">
              <w:rPr>
                <w:rFonts w:ascii="Arial" w:hAnsi="Arial" w:cs="Arial"/>
                <w:i/>
                <w:iCs/>
                <w:sz w:val="22"/>
                <w:szCs w:val="22"/>
                <w:lang w:val="en-US" w:eastAsia="en-US"/>
              </w:rPr>
              <w:t>Телефон:</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tc>
      </w:tr>
      <w:tr w:rsidR="00FA374C" w:rsidRPr="00A41477" w:rsidTr="00420962">
        <w:trPr>
          <w:trHeight w:val="530"/>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val="en-US" w:eastAsia="en-US"/>
              </w:rPr>
            </w:pPr>
            <w:r w:rsidRPr="00A41477">
              <w:rPr>
                <w:rFonts w:ascii="Arial" w:hAnsi="Arial" w:cs="Arial"/>
                <w:i/>
                <w:iCs/>
                <w:sz w:val="22"/>
                <w:szCs w:val="22"/>
                <w:lang w:val="en-US" w:eastAsia="en-US"/>
              </w:rPr>
              <w:t>Телефакс:</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p w:rsidR="00FA374C" w:rsidRPr="00A41477" w:rsidRDefault="00FA374C" w:rsidP="00FA374C">
            <w:pPr>
              <w:suppressAutoHyphens w:val="0"/>
              <w:jc w:val="both"/>
              <w:rPr>
                <w:rFonts w:ascii="Arial" w:hAnsi="Arial" w:cs="Arial"/>
                <w:b/>
                <w:bCs/>
                <w:i/>
                <w:iCs/>
                <w:sz w:val="22"/>
                <w:szCs w:val="22"/>
                <w:lang w:val="en-US" w:eastAsia="en-US"/>
              </w:rPr>
            </w:pPr>
          </w:p>
        </w:tc>
      </w:tr>
      <w:tr w:rsidR="00FA374C" w:rsidRPr="00A41477" w:rsidTr="00420962">
        <w:trPr>
          <w:trHeight w:val="593"/>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val="ru-RU" w:eastAsia="en-US"/>
              </w:rPr>
            </w:pPr>
            <w:r w:rsidRPr="00A41477">
              <w:rPr>
                <w:rFonts w:ascii="Arial" w:hAnsi="Arial" w:cs="Arial"/>
                <w:i/>
                <w:iCs/>
                <w:sz w:val="22"/>
                <w:szCs w:val="22"/>
                <w:lang w:val="ru-RU" w:eastAsia="en-US"/>
              </w:rPr>
              <w:t>Број рачуна понуђача и назив банке:</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both"/>
              <w:rPr>
                <w:rFonts w:ascii="Arial" w:hAnsi="Arial" w:cs="Arial"/>
                <w:b/>
                <w:bCs/>
                <w:i/>
                <w:iCs/>
                <w:sz w:val="22"/>
                <w:szCs w:val="22"/>
                <w:lang w:val="ru-RU" w:eastAsia="en-US"/>
              </w:rPr>
            </w:pPr>
          </w:p>
          <w:p w:rsidR="00FA374C" w:rsidRPr="00A41477" w:rsidRDefault="00FA374C" w:rsidP="00FA374C">
            <w:pPr>
              <w:suppressAutoHyphens w:val="0"/>
              <w:jc w:val="both"/>
              <w:rPr>
                <w:rFonts w:ascii="Arial" w:hAnsi="Arial" w:cs="Arial"/>
                <w:b/>
                <w:bCs/>
                <w:i/>
                <w:iCs/>
                <w:sz w:val="22"/>
                <w:szCs w:val="22"/>
                <w:lang w:val="ru-RU" w:eastAsia="en-US"/>
              </w:rPr>
            </w:pPr>
          </w:p>
          <w:p w:rsidR="00FA374C" w:rsidRPr="00A41477" w:rsidRDefault="00FA374C" w:rsidP="00FA374C">
            <w:pPr>
              <w:suppressAutoHyphens w:val="0"/>
              <w:jc w:val="both"/>
              <w:rPr>
                <w:rFonts w:ascii="Arial" w:hAnsi="Arial" w:cs="Arial"/>
                <w:b/>
                <w:bCs/>
                <w:i/>
                <w:iCs/>
                <w:sz w:val="22"/>
                <w:szCs w:val="22"/>
                <w:lang w:val="ru-RU" w:eastAsia="en-US"/>
              </w:rPr>
            </w:pPr>
          </w:p>
        </w:tc>
      </w:tr>
      <w:tr w:rsidR="00FA374C" w:rsidRPr="00A41477" w:rsidTr="00420962">
        <w:trPr>
          <w:trHeight w:val="593"/>
        </w:trPr>
        <w:tc>
          <w:tcPr>
            <w:tcW w:w="4621"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suppressAutoHyphens w:val="0"/>
              <w:jc w:val="both"/>
              <w:rPr>
                <w:rFonts w:ascii="Arial" w:hAnsi="Arial" w:cs="Arial"/>
                <w:b/>
                <w:bCs/>
                <w:i/>
                <w:iCs/>
                <w:sz w:val="22"/>
                <w:szCs w:val="22"/>
                <w:lang w:val="ru-RU" w:eastAsia="en-US"/>
              </w:rPr>
            </w:pPr>
            <w:r w:rsidRPr="00A41477">
              <w:rPr>
                <w:rFonts w:ascii="Arial" w:hAnsi="Arial" w:cs="Arial"/>
                <w:i/>
                <w:iCs/>
                <w:sz w:val="22"/>
                <w:szCs w:val="22"/>
                <w:lang w:val="ru-RU" w:eastAsia="en-US"/>
              </w:rPr>
              <w:t>Лице овлашћено за потписивање уговора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ind w:firstLine="708"/>
              <w:jc w:val="both"/>
              <w:rPr>
                <w:rFonts w:ascii="Arial" w:hAnsi="Arial" w:cs="Arial"/>
                <w:b/>
                <w:bCs/>
                <w:i/>
                <w:iCs/>
                <w:sz w:val="22"/>
                <w:szCs w:val="22"/>
                <w:lang w:val="ru-RU" w:eastAsia="en-US"/>
              </w:rPr>
            </w:pPr>
          </w:p>
          <w:p w:rsidR="00FA374C" w:rsidRPr="00A41477" w:rsidRDefault="00FA374C" w:rsidP="00FA374C">
            <w:pPr>
              <w:suppressAutoHyphens w:val="0"/>
              <w:ind w:firstLine="708"/>
              <w:jc w:val="both"/>
              <w:rPr>
                <w:rFonts w:ascii="Arial" w:hAnsi="Arial" w:cs="Arial"/>
                <w:b/>
                <w:bCs/>
                <w:i/>
                <w:iCs/>
                <w:sz w:val="22"/>
                <w:szCs w:val="22"/>
                <w:lang w:val="ru-RU" w:eastAsia="en-US"/>
              </w:rPr>
            </w:pPr>
          </w:p>
          <w:p w:rsidR="00FA374C" w:rsidRPr="00A41477" w:rsidRDefault="00FA374C" w:rsidP="00FA374C">
            <w:pPr>
              <w:suppressAutoHyphens w:val="0"/>
              <w:ind w:firstLine="708"/>
              <w:jc w:val="both"/>
              <w:rPr>
                <w:rFonts w:ascii="Arial" w:hAnsi="Arial" w:cs="Arial"/>
                <w:b/>
                <w:bCs/>
                <w:i/>
                <w:iCs/>
                <w:sz w:val="22"/>
                <w:szCs w:val="22"/>
                <w:lang w:val="ru-RU" w:eastAsia="en-US"/>
              </w:rPr>
            </w:pPr>
          </w:p>
        </w:tc>
      </w:tr>
      <w:tr w:rsidR="00FA374C" w:rsidRPr="00A41477" w:rsidTr="00420962">
        <w:tc>
          <w:tcPr>
            <w:tcW w:w="465" w:type="dxa"/>
            <w:tcBorders>
              <w:top w:val="single" w:sz="4" w:space="0" w:color="000000"/>
              <w:left w:val="single" w:sz="4" w:space="0" w:color="000000"/>
              <w:bottom w:val="single" w:sz="4" w:space="0" w:color="000000"/>
            </w:tcBorders>
            <w:shd w:val="clear" w:color="auto" w:fill="auto"/>
          </w:tcPr>
          <w:p w:rsidR="00FA374C" w:rsidRPr="00A41477"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rsidR="00FA374C" w:rsidRPr="00A41477" w:rsidRDefault="00FA374C" w:rsidP="00FA374C">
            <w:pPr>
              <w:jc w:val="both"/>
              <w:rPr>
                <w:rFonts w:ascii="Arial" w:eastAsia="TimesNewRomanPSMT" w:hAnsi="Arial" w:cs="Arial"/>
                <w:bCs/>
                <w:sz w:val="22"/>
                <w:szCs w:val="22"/>
                <w:lang w:val="ru-RU"/>
              </w:rPr>
            </w:pPr>
            <w:r w:rsidRPr="00A41477">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napToGrid w:val="0"/>
              <w:rPr>
                <w:rFonts w:ascii="Arial" w:hAnsi="Arial" w:cs="Arial"/>
                <w:i/>
                <w:iCs/>
                <w:sz w:val="22"/>
                <w:szCs w:val="22"/>
              </w:rPr>
            </w:pPr>
            <w:r w:rsidRPr="00A41477">
              <w:rPr>
                <w:rFonts w:ascii="Arial" w:hAnsi="Arial" w:cs="Arial"/>
                <w:i/>
                <w:iCs/>
                <w:sz w:val="22"/>
                <w:szCs w:val="22"/>
                <w:lang w:val="sr-Cyrl-RS"/>
              </w:rPr>
              <w:t xml:space="preserve">доказ </w:t>
            </w:r>
            <w:r w:rsidRPr="00A41477">
              <w:rPr>
                <w:rFonts w:ascii="Arial" w:hAnsi="Arial" w:cs="Arial"/>
                <w:i/>
                <w:iCs/>
                <w:sz w:val="22"/>
                <w:szCs w:val="22"/>
              </w:rPr>
              <w:t>........................</w:t>
            </w:r>
            <w:r w:rsidRPr="00A41477">
              <w:rPr>
                <w:rFonts w:ascii="Arial" w:hAnsi="Arial" w:cs="Arial"/>
                <w:i/>
                <w:iCs/>
                <w:sz w:val="22"/>
                <w:szCs w:val="22"/>
                <w:lang w:val="ru-RU"/>
              </w:rPr>
              <w:t xml:space="preserve">      </w:t>
            </w:r>
            <w:r w:rsidRPr="00A41477">
              <w:rPr>
                <w:rFonts w:ascii="Arial" w:hAnsi="Arial" w:cs="Arial"/>
                <w:i/>
                <w:iCs/>
                <w:sz w:val="22"/>
                <w:szCs w:val="22"/>
              </w:rPr>
              <w:t>www</w:t>
            </w:r>
            <w:r w:rsidRPr="00A41477">
              <w:rPr>
                <w:rFonts w:ascii="Arial" w:hAnsi="Arial" w:cs="Arial"/>
                <w:i/>
                <w:iCs/>
                <w:sz w:val="22"/>
                <w:szCs w:val="22"/>
                <w:lang w:val="ru-RU"/>
              </w:rPr>
              <w:t xml:space="preserve">. </w:t>
            </w:r>
          </w:p>
          <w:p w:rsidR="00FA374C" w:rsidRPr="00A41477" w:rsidRDefault="00FA374C" w:rsidP="00FA374C">
            <w:pPr>
              <w:snapToGrid w:val="0"/>
              <w:rPr>
                <w:rFonts w:ascii="Arial" w:hAnsi="Arial" w:cs="Arial"/>
                <w:i/>
                <w:iCs/>
                <w:sz w:val="22"/>
                <w:szCs w:val="22"/>
              </w:rPr>
            </w:pPr>
            <w:r w:rsidRPr="00A41477">
              <w:rPr>
                <w:rFonts w:ascii="Arial" w:hAnsi="Arial" w:cs="Arial"/>
                <w:i/>
                <w:iCs/>
                <w:sz w:val="22"/>
                <w:szCs w:val="22"/>
                <w:lang w:val="sr-Cyrl-RS"/>
              </w:rPr>
              <w:t xml:space="preserve">доказ </w:t>
            </w:r>
            <w:r w:rsidRPr="00A41477">
              <w:rPr>
                <w:rFonts w:ascii="Arial" w:hAnsi="Arial" w:cs="Arial"/>
                <w:i/>
                <w:iCs/>
                <w:sz w:val="22"/>
                <w:szCs w:val="22"/>
              </w:rPr>
              <w:t>........................</w:t>
            </w:r>
            <w:r w:rsidRPr="00A41477">
              <w:rPr>
                <w:rFonts w:ascii="Arial" w:hAnsi="Arial" w:cs="Arial"/>
                <w:i/>
                <w:iCs/>
                <w:sz w:val="22"/>
                <w:szCs w:val="22"/>
                <w:lang w:val="ru-RU"/>
              </w:rPr>
              <w:t xml:space="preserve">      </w:t>
            </w:r>
            <w:r w:rsidRPr="00A41477">
              <w:rPr>
                <w:rFonts w:ascii="Arial" w:hAnsi="Arial" w:cs="Arial"/>
                <w:i/>
                <w:iCs/>
                <w:sz w:val="22"/>
                <w:szCs w:val="22"/>
              </w:rPr>
              <w:t>www</w:t>
            </w:r>
            <w:r w:rsidRPr="00A41477">
              <w:rPr>
                <w:rFonts w:ascii="Arial" w:hAnsi="Arial" w:cs="Arial"/>
                <w:i/>
                <w:iCs/>
                <w:sz w:val="22"/>
                <w:szCs w:val="22"/>
                <w:lang w:val="ru-RU"/>
              </w:rPr>
              <w:t xml:space="preserve">. </w:t>
            </w:r>
          </w:p>
          <w:p w:rsidR="00FA374C" w:rsidRPr="00A41477" w:rsidRDefault="00FA374C" w:rsidP="00FA374C">
            <w:pPr>
              <w:snapToGrid w:val="0"/>
              <w:jc w:val="both"/>
              <w:rPr>
                <w:rFonts w:ascii="Arial" w:eastAsia="TimesNewRomanPSMT" w:hAnsi="Arial" w:cs="Arial"/>
                <w:b/>
                <w:bCs/>
                <w:sz w:val="22"/>
                <w:szCs w:val="22"/>
                <w:lang w:val="ru-RU"/>
              </w:rPr>
            </w:pPr>
            <w:r w:rsidRPr="00A41477">
              <w:rPr>
                <w:rFonts w:ascii="Arial" w:hAnsi="Arial" w:cs="Arial"/>
                <w:i/>
                <w:iCs/>
                <w:sz w:val="22"/>
                <w:szCs w:val="22"/>
                <w:lang w:val="sr-Cyrl-RS"/>
              </w:rPr>
              <w:t xml:space="preserve">доказ </w:t>
            </w:r>
            <w:r w:rsidRPr="00A41477">
              <w:rPr>
                <w:rFonts w:ascii="Arial" w:hAnsi="Arial" w:cs="Arial"/>
                <w:i/>
                <w:iCs/>
                <w:sz w:val="22"/>
                <w:szCs w:val="22"/>
              </w:rPr>
              <w:t>........................</w:t>
            </w:r>
            <w:r w:rsidRPr="00A41477">
              <w:rPr>
                <w:rFonts w:ascii="Arial" w:hAnsi="Arial" w:cs="Arial"/>
                <w:i/>
                <w:iCs/>
                <w:sz w:val="22"/>
                <w:szCs w:val="22"/>
                <w:lang w:val="ru-RU"/>
              </w:rPr>
              <w:t xml:space="preserve">      </w:t>
            </w:r>
            <w:r w:rsidRPr="00A41477">
              <w:rPr>
                <w:rFonts w:ascii="Arial" w:hAnsi="Arial" w:cs="Arial"/>
                <w:i/>
                <w:iCs/>
                <w:sz w:val="22"/>
                <w:szCs w:val="22"/>
              </w:rPr>
              <w:t>www</w:t>
            </w:r>
            <w:r w:rsidRPr="00A41477">
              <w:rPr>
                <w:rFonts w:ascii="Arial" w:hAnsi="Arial" w:cs="Arial"/>
                <w:i/>
                <w:iCs/>
                <w:sz w:val="22"/>
                <w:szCs w:val="22"/>
                <w:lang w:val="ru-RU"/>
              </w:rPr>
              <w:t>.</w:t>
            </w:r>
          </w:p>
        </w:tc>
      </w:tr>
    </w:tbl>
    <w:p w:rsidR="00FA374C" w:rsidRPr="00A41477" w:rsidRDefault="00FA374C" w:rsidP="00FA374C">
      <w:pPr>
        <w:suppressAutoHyphens w:val="0"/>
        <w:jc w:val="both"/>
        <w:rPr>
          <w:rFonts w:ascii="Arial" w:hAnsi="Arial" w:cs="Arial"/>
          <w:sz w:val="22"/>
          <w:szCs w:val="22"/>
          <w:lang w:val="en-US" w:eastAsia="en-US"/>
        </w:rPr>
      </w:pPr>
      <w:r w:rsidRPr="00A41477">
        <w:rPr>
          <w:rFonts w:ascii="Arial" w:eastAsia="TimesNewRomanPSMT" w:hAnsi="Arial" w:cs="Arial"/>
          <w:b/>
          <w:bCs/>
          <w:i/>
          <w:iCs/>
          <w:sz w:val="22"/>
          <w:szCs w:val="22"/>
          <w:lang w:val="en-U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A374C" w:rsidRPr="00A41477" w:rsidTr="00963CA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A374C" w:rsidRPr="00A41477" w:rsidRDefault="00FA374C" w:rsidP="00FA374C">
            <w:pPr>
              <w:suppressAutoHyphens w:val="0"/>
              <w:snapToGrid w:val="0"/>
              <w:jc w:val="center"/>
              <w:rPr>
                <w:rFonts w:ascii="Arial" w:hAnsi="Arial" w:cs="Arial"/>
                <w:sz w:val="22"/>
                <w:szCs w:val="22"/>
                <w:lang w:val="en-US" w:eastAsia="en-US"/>
              </w:rPr>
            </w:pPr>
          </w:p>
          <w:p w:rsidR="00FA374C" w:rsidRPr="00A41477" w:rsidRDefault="00FA374C" w:rsidP="00FA374C">
            <w:pPr>
              <w:suppressAutoHyphens w:val="0"/>
              <w:jc w:val="center"/>
              <w:rPr>
                <w:rFonts w:ascii="Arial" w:eastAsia="TimesNewRomanPSMT" w:hAnsi="Arial" w:cs="Arial"/>
                <w:b/>
                <w:bCs/>
                <w:sz w:val="22"/>
                <w:szCs w:val="22"/>
                <w:lang w:val="en-US" w:eastAsia="en-US"/>
              </w:rPr>
            </w:pPr>
            <w:r w:rsidRPr="00A41477">
              <w:rPr>
                <w:rFonts w:ascii="Arial" w:eastAsia="TimesNewRomanPSMT" w:hAnsi="Arial" w:cs="Arial"/>
                <w:b/>
                <w:bCs/>
                <w:sz w:val="22"/>
                <w:szCs w:val="22"/>
                <w:lang w:val="en-US" w:eastAsia="en-US"/>
              </w:rPr>
              <w:t xml:space="preserve">А) САМОСТАЛНО </w:t>
            </w:r>
          </w:p>
        </w:tc>
      </w:tr>
    </w:tbl>
    <w:p w:rsidR="00FA374C" w:rsidRPr="00A41477" w:rsidRDefault="00FA374C" w:rsidP="00FA374C">
      <w:pPr>
        <w:suppressAutoHyphens w:val="0"/>
        <w:jc w:val="both"/>
        <w:rPr>
          <w:rFonts w:ascii="Arial" w:hAnsi="Arial" w:cs="Arial"/>
          <w:b/>
          <w:i/>
          <w:iCs/>
          <w:sz w:val="22"/>
          <w:szCs w:val="22"/>
          <w:lang w:val="ru-RU" w:eastAsia="en-US"/>
        </w:rPr>
      </w:pPr>
    </w:p>
    <w:p w:rsidR="00FA374C" w:rsidRDefault="00FA374C" w:rsidP="00FA374C">
      <w:pPr>
        <w:suppressAutoHyphens w:val="0"/>
        <w:jc w:val="both"/>
        <w:rPr>
          <w:rFonts w:ascii="Arial" w:hAnsi="Arial" w:cs="Arial"/>
          <w:i/>
          <w:iCs/>
          <w:sz w:val="22"/>
          <w:szCs w:val="22"/>
          <w:lang w:val="ru-RU" w:eastAsia="en-US"/>
        </w:rPr>
      </w:pPr>
    </w:p>
    <w:p w:rsidR="00963CA1" w:rsidRDefault="00963CA1" w:rsidP="00FA374C">
      <w:pPr>
        <w:suppressAutoHyphens w:val="0"/>
        <w:jc w:val="both"/>
        <w:rPr>
          <w:rFonts w:ascii="Arial" w:hAnsi="Arial" w:cs="Arial"/>
          <w:i/>
          <w:iCs/>
          <w:sz w:val="22"/>
          <w:szCs w:val="22"/>
          <w:lang w:val="ru-RU" w:eastAsia="en-US"/>
        </w:rPr>
      </w:pPr>
    </w:p>
    <w:p w:rsidR="00963CA1" w:rsidRDefault="00963CA1" w:rsidP="00FA374C">
      <w:pPr>
        <w:suppressAutoHyphens w:val="0"/>
        <w:jc w:val="both"/>
        <w:rPr>
          <w:rFonts w:ascii="Arial" w:hAnsi="Arial" w:cs="Arial"/>
          <w:i/>
          <w:iCs/>
          <w:sz w:val="22"/>
          <w:szCs w:val="22"/>
          <w:lang w:val="ru-RU" w:eastAsia="en-US"/>
        </w:rPr>
      </w:pPr>
    </w:p>
    <w:p w:rsidR="00963CA1" w:rsidRDefault="00963CA1" w:rsidP="00FA374C">
      <w:pPr>
        <w:suppressAutoHyphens w:val="0"/>
        <w:jc w:val="both"/>
        <w:rPr>
          <w:rFonts w:ascii="Arial" w:eastAsia="TimesNewRomanPSMT" w:hAnsi="Arial" w:cs="Arial"/>
          <w:bCs/>
          <w:sz w:val="22"/>
          <w:szCs w:val="22"/>
          <w:lang w:val="ru-RU" w:eastAsia="en-US"/>
        </w:rPr>
      </w:pPr>
    </w:p>
    <w:p w:rsidR="00963CA1" w:rsidRDefault="00963CA1" w:rsidP="00FA374C">
      <w:pPr>
        <w:suppressAutoHyphens w:val="0"/>
        <w:jc w:val="both"/>
        <w:rPr>
          <w:rFonts w:ascii="Arial" w:eastAsia="TimesNewRomanPSMT" w:hAnsi="Arial" w:cs="Arial"/>
          <w:bCs/>
          <w:sz w:val="22"/>
          <w:szCs w:val="22"/>
          <w:lang w:val="ru-RU" w:eastAsia="en-US"/>
        </w:rPr>
      </w:pPr>
    </w:p>
    <w:p w:rsidR="00963CA1" w:rsidRDefault="00963CA1" w:rsidP="00FA374C">
      <w:pPr>
        <w:suppressAutoHyphens w:val="0"/>
        <w:jc w:val="both"/>
        <w:rPr>
          <w:rFonts w:ascii="Arial" w:eastAsia="TimesNewRomanPSMT" w:hAnsi="Arial" w:cs="Arial"/>
          <w:bCs/>
          <w:sz w:val="22"/>
          <w:szCs w:val="22"/>
          <w:lang w:val="ru-RU" w:eastAsia="en-US"/>
        </w:rPr>
      </w:pPr>
    </w:p>
    <w:p w:rsidR="00963CA1" w:rsidRPr="00A41477" w:rsidRDefault="00963CA1" w:rsidP="00FA374C">
      <w:pPr>
        <w:suppressAutoHyphens w:val="0"/>
        <w:jc w:val="both"/>
        <w:rPr>
          <w:rFonts w:ascii="Arial" w:eastAsia="TimesNewRomanPSMT" w:hAnsi="Arial" w:cs="Arial"/>
          <w:bCs/>
          <w:sz w:val="22"/>
          <w:szCs w:val="22"/>
          <w:lang w:val="ru-RU" w:eastAsia="en-US"/>
        </w:rPr>
      </w:pPr>
    </w:p>
    <w:p w:rsidR="00C3636E" w:rsidRPr="00A41477" w:rsidRDefault="00C3636E" w:rsidP="0007272B">
      <w:pPr>
        <w:suppressAutoHyphens w:val="0"/>
        <w:jc w:val="both"/>
        <w:rPr>
          <w:rFonts w:ascii="Arial" w:hAnsi="Arial" w:cs="Arial"/>
          <w:i/>
          <w:iCs/>
          <w:sz w:val="22"/>
          <w:szCs w:val="22"/>
          <w:lang w:val="ru-RU" w:eastAsia="en-US"/>
        </w:rPr>
      </w:pPr>
    </w:p>
    <w:p w:rsidR="0007272B" w:rsidRPr="00A41477" w:rsidRDefault="0007272B" w:rsidP="0007272B">
      <w:pPr>
        <w:suppressAutoHyphens w:val="0"/>
        <w:jc w:val="both"/>
        <w:rPr>
          <w:rFonts w:ascii="Arial" w:eastAsia="TimesNewRomanPSMT" w:hAnsi="Arial" w:cs="Arial"/>
          <w:b/>
          <w:bCs/>
          <w:i/>
          <w:sz w:val="22"/>
          <w:szCs w:val="22"/>
          <w:lang w:eastAsia="en-US"/>
        </w:rPr>
      </w:pPr>
      <w:r w:rsidRPr="00A41477">
        <w:rPr>
          <w:rFonts w:ascii="Arial" w:eastAsia="TimesNewRomanPSMT" w:hAnsi="Arial" w:cs="Arial"/>
          <w:b/>
          <w:bCs/>
          <w:i/>
          <w:sz w:val="22"/>
          <w:szCs w:val="22"/>
          <w:lang w:eastAsia="en-US"/>
        </w:rPr>
        <w:lastRenderedPageBreak/>
        <w:t>5) ЦЕНА И КОМЕРЦИЈАЛНИ УСЛОВИ ПОНУДЕ</w:t>
      </w:r>
    </w:p>
    <w:p w:rsidR="0007272B" w:rsidRPr="00A41477" w:rsidRDefault="0007272B" w:rsidP="0007272B">
      <w:pPr>
        <w:suppressAutoHyphens w:val="0"/>
        <w:jc w:val="center"/>
        <w:rPr>
          <w:rFonts w:ascii="Arial" w:hAnsi="Arial" w:cs="Arial"/>
          <w:b/>
          <w:bCs/>
          <w:i/>
          <w:iCs/>
          <w:sz w:val="22"/>
          <w:szCs w:val="22"/>
          <w:u w:val="single"/>
          <w:lang w:eastAsia="en-US"/>
        </w:rPr>
      </w:pPr>
      <w:r w:rsidRPr="00A41477">
        <w:rPr>
          <w:rFonts w:ascii="Arial" w:hAnsi="Arial" w:cs="Arial"/>
          <w:b/>
          <w:bCs/>
          <w:i/>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3839"/>
      </w:tblGrid>
      <w:tr w:rsidR="0007272B" w:rsidRPr="00A41477" w:rsidTr="0007272B">
        <w:trPr>
          <w:trHeight w:val="485"/>
        </w:trPr>
        <w:tc>
          <w:tcPr>
            <w:tcW w:w="5920" w:type="dxa"/>
            <w:shd w:val="clear" w:color="auto" w:fill="C6D9F1" w:themeFill="text2" w:themeFillTint="33"/>
            <w:vAlign w:val="center"/>
          </w:tcPr>
          <w:p w:rsidR="0007272B" w:rsidRPr="00A41477" w:rsidRDefault="0007272B" w:rsidP="0007272B">
            <w:pPr>
              <w:suppressAutoHyphens w:val="0"/>
              <w:jc w:val="center"/>
              <w:rPr>
                <w:rFonts w:ascii="Arial" w:hAnsi="Arial" w:cs="Arial"/>
                <w:b/>
                <w:bCs/>
                <w:i/>
                <w:iCs/>
                <w:sz w:val="22"/>
                <w:szCs w:val="22"/>
                <w:lang w:eastAsia="en-US"/>
              </w:rPr>
            </w:pPr>
            <w:r w:rsidRPr="00A41477">
              <w:rPr>
                <w:rFonts w:ascii="Arial" w:eastAsia="TimesNewRomanPSMT" w:hAnsi="Arial" w:cs="Arial"/>
                <w:b/>
                <w:bCs/>
                <w:sz w:val="22"/>
                <w:szCs w:val="22"/>
                <w:lang w:val="en-US" w:eastAsia="en-US"/>
              </w:rPr>
              <w:t xml:space="preserve">ПРЕДМЕТ </w:t>
            </w:r>
            <w:r w:rsidRPr="00A41477">
              <w:rPr>
                <w:rFonts w:ascii="Arial" w:eastAsia="TimesNewRomanPSMT" w:hAnsi="Arial" w:cs="Arial"/>
                <w:b/>
                <w:bCs/>
                <w:sz w:val="22"/>
                <w:szCs w:val="22"/>
                <w:lang w:eastAsia="en-US"/>
              </w:rPr>
              <w:t xml:space="preserve">И БРОЈ </w:t>
            </w:r>
            <w:r w:rsidRPr="00A41477">
              <w:rPr>
                <w:rFonts w:ascii="Arial" w:eastAsia="TimesNewRomanPSMT" w:hAnsi="Arial" w:cs="Arial"/>
                <w:b/>
                <w:bCs/>
                <w:sz w:val="22"/>
                <w:szCs w:val="22"/>
                <w:lang w:val="en-US" w:eastAsia="en-US"/>
              </w:rPr>
              <w:t>НАБАВКЕ</w:t>
            </w:r>
          </w:p>
        </w:tc>
        <w:tc>
          <w:tcPr>
            <w:tcW w:w="4394" w:type="dxa"/>
            <w:shd w:val="clear" w:color="auto" w:fill="C6D9F1" w:themeFill="text2" w:themeFillTint="33"/>
            <w:vAlign w:val="center"/>
          </w:tcPr>
          <w:p w:rsidR="0007272B" w:rsidRPr="00A41477" w:rsidRDefault="0007272B" w:rsidP="009B2F4F">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 xml:space="preserve">УКУПНА ЦЕНА </w:t>
            </w:r>
            <w:r w:rsidRPr="00A41477">
              <w:rPr>
                <w:rFonts w:ascii="Arial" w:eastAsia="Arial Unicode MS" w:hAnsi="Arial" w:cs="Arial"/>
                <w:b/>
                <w:bCs/>
                <w:i/>
                <w:iCs/>
                <w:kern w:val="1"/>
                <w:sz w:val="22"/>
                <w:szCs w:val="22"/>
              </w:rPr>
              <w:t>дин</w:t>
            </w:r>
            <w:r w:rsidR="009C078D" w:rsidRPr="00A41477">
              <w:rPr>
                <w:rFonts w:ascii="Arial" w:eastAsia="Arial Unicode MS" w:hAnsi="Arial" w:cs="Arial"/>
                <w:b/>
                <w:bCs/>
                <w:i/>
                <w:iCs/>
                <w:kern w:val="1"/>
                <w:sz w:val="22"/>
                <w:szCs w:val="22"/>
                <w:lang w:val="sr-Cyrl-RS"/>
              </w:rPr>
              <w:t xml:space="preserve">. </w:t>
            </w:r>
            <w:r w:rsidRPr="00A41477">
              <w:rPr>
                <w:rFonts w:ascii="Arial" w:hAnsi="Arial" w:cs="Arial"/>
                <w:b/>
                <w:bCs/>
                <w:i/>
                <w:iCs/>
                <w:sz w:val="22"/>
                <w:szCs w:val="22"/>
                <w:lang w:eastAsia="en-US"/>
              </w:rPr>
              <w:t>без ПДВ-а</w:t>
            </w:r>
          </w:p>
        </w:tc>
      </w:tr>
      <w:tr w:rsidR="0007272B" w:rsidRPr="00A41477" w:rsidTr="00FF575E">
        <w:trPr>
          <w:trHeight w:val="705"/>
        </w:trPr>
        <w:tc>
          <w:tcPr>
            <w:tcW w:w="5920" w:type="dxa"/>
            <w:vAlign w:val="center"/>
          </w:tcPr>
          <w:p w:rsidR="0007272B" w:rsidRPr="00A41477" w:rsidRDefault="00C3636E" w:rsidP="00FF575E">
            <w:pPr>
              <w:suppressAutoHyphens w:val="0"/>
              <w:spacing w:before="120"/>
              <w:jc w:val="center"/>
              <w:rPr>
                <w:rFonts w:ascii="Arial" w:hAnsi="Arial" w:cs="Arial"/>
                <w:b/>
                <w:i/>
                <w:sz w:val="22"/>
                <w:szCs w:val="22"/>
                <w:lang w:eastAsia="en-US"/>
              </w:rPr>
            </w:pPr>
            <w:r w:rsidRPr="000527E3">
              <w:rPr>
                <w:rFonts w:ascii="Arial" w:eastAsia="TimesNewRomanPS-BoldMT" w:hAnsi="Arial" w:cs="Arial"/>
                <w:b/>
                <w:bCs/>
                <w:i/>
                <w:color w:val="000000"/>
                <w:sz w:val="22"/>
                <w:szCs w:val="22"/>
                <w:lang w:eastAsia="en-US"/>
              </w:rPr>
              <w:t xml:space="preserve">услуга </w:t>
            </w:r>
            <w:r w:rsidR="000A446F" w:rsidRPr="000527E3">
              <w:rPr>
                <w:rFonts w:ascii="Arial" w:eastAsia="TimesNewRomanPS-BoldMT" w:hAnsi="Arial" w:cs="Arial"/>
                <w:b/>
                <w:bCs/>
                <w:i/>
                <w:color w:val="000000"/>
                <w:sz w:val="22"/>
                <w:szCs w:val="22"/>
                <w:lang w:eastAsia="en-US"/>
              </w:rPr>
              <w:t>“</w:t>
            </w:r>
            <w:r w:rsidR="000A446F" w:rsidRPr="000527E3">
              <w:rPr>
                <w:rFonts w:ascii="Arial" w:hAnsi="Arial" w:cs="Arial"/>
                <w:b/>
                <w:bCs/>
                <w:i/>
                <w:sz w:val="22"/>
                <w:szCs w:val="22"/>
              </w:rPr>
              <w:t xml:space="preserve">Услуга ИКТ одржавање: </w:t>
            </w:r>
            <w:r w:rsidR="002C1940" w:rsidRPr="000527E3">
              <w:rPr>
                <w:rFonts w:ascii="Arial" w:hAnsi="Arial" w:cs="Arial"/>
                <w:b/>
                <w:bCs/>
                <w:i/>
                <w:sz w:val="22"/>
                <w:szCs w:val="22"/>
              </w:rPr>
              <w:t>Катастар хемикалија</w:t>
            </w:r>
            <w:r w:rsidR="000A446F" w:rsidRPr="000527E3">
              <w:rPr>
                <w:rFonts w:ascii="Arial" w:hAnsi="Arial" w:cs="Arial"/>
                <w:b/>
                <w:i/>
                <w:sz w:val="22"/>
                <w:szCs w:val="22"/>
              </w:rPr>
              <w:t>”</w:t>
            </w:r>
            <w:r w:rsidR="000A446F" w:rsidRPr="000527E3">
              <w:rPr>
                <w:rFonts w:ascii="Arial" w:eastAsia="TimesNewRomanPS-BoldMT" w:hAnsi="Arial" w:cs="Arial"/>
                <w:b/>
                <w:bCs/>
                <w:i/>
                <w:color w:val="000000"/>
                <w:sz w:val="22"/>
                <w:szCs w:val="22"/>
                <w:lang w:eastAsia="en-US"/>
              </w:rPr>
              <w:t xml:space="preserve">, ЈН бр. </w:t>
            </w:r>
            <w:r w:rsidR="000A3EA5" w:rsidRPr="000527E3">
              <w:rPr>
                <w:rFonts w:ascii="Arial" w:eastAsia="TimesNewRomanPS-BoldMT" w:hAnsi="Arial" w:cs="Arial"/>
                <w:b/>
                <w:bCs/>
                <w:i/>
                <w:color w:val="000000"/>
                <w:sz w:val="22"/>
                <w:szCs w:val="22"/>
                <w:lang w:eastAsia="en-US"/>
              </w:rPr>
              <w:t>1000/0420/2017</w:t>
            </w:r>
          </w:p>
        </w:tc>
        <w:tc>
          <w:tcPr>
            <w:tcW w:w="4394" w:type="dxa"/>
          </w:tcPr>
          <w:p w:rsidR="0007272B" w:rsidRPr="00A41477" w:rsidRDefault="0007272B" w:rsidP="0007272B">
            <w:pPr>
              <w:suppressAutoHyphens w:val="0"/>
              <w:jc w:val="center"/>
              <w:rPr>
                <w:rFonts w:ascii="Arial" w:hAnsi="Arial" w:cs="Arial"/>
                <w:b/>
                <w:bCs/>
                <w:i/>
                <w:iCs/>
                <w:sz w:val="22"/>
                <w:szCs w:val="22"/>
                <w:lang w:eastAsia="en-US"/>
              </w:rPr>
            </w:pPr>
          </w:p>
          <w:p w:rsidR="0007272B" w:rsidRPr="00A41477" w:rsidRDefault="0007272B" w:rsidP="0007272B">
            <w:pPr>
              <w:suppressAutoHyphens w:val="0"/>
              <w:jc w:val="center"/>
              <w:rPr>
                <w:rFonts w:ascii="Arial" w:hAnsi="Arial" w:cs="Arial"/>
                <w:b/>
                <w:bCs/>
                <w:i/>
                <w:iCs/>
                <w:sz w:val="22"/>
                <w:szCs w:val="22"/>
                <w:lang w:eastAsia="en-US"/>
              </w:rPr>
            </w:pPr>
          </w:p>
        </w:tc>
      </w:tr>
    </w:tbl>
    <w:p w:rsidR="0007272B" w:rsidRPr="00A41477" w:rsidRDefault="0007272B" w:rsidP="0007272B">
      <w:pPr>
        <w:suppressAutoHyphens w:val="0"/>
        <w:jc w:val="center"/>
        <w:rPr>
          <w:rFonts w:ascii="Arial" w:hAnsi="Arial" w:cs="Arial"/>
          <w:b/>
          <w:bCs/>
          <w:i/>
          <w:iCs/>
          <w:sz w:val="22"/>
          <w:szCs w:val="22"/>
          <w:u w:val="single"/>
          <w:lang w:eastAsia="en-US"/>
        </w:rPr>
      </w:pPr>
      <w:r w:rsidRPr="00A41477">
        <w:rPr>
          <w:rFonts w:ascii="Arial" w:hAnsi="Arial" w:cs="Arial"/>
          <w:b/>
          <w:bCs/>
          <w:i/>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3994"/>
      </w:tblGrid>
      <w:tr w:rsidR="00225C37" w:rsidRPr="00A41477" w:rsidTr="0007272B">
        <w:trPr>
          <w:trHeight w:val="647"/>
        </w:trPr>
        <w:tc>
          <w:tcPr>
            <w:tcW w:w="5920" w:type="dxa"/>
            <w:shd w:val="clear" w:color="auto" w:fill="C6D9F1" w:themeFill="text2" w:themeFillTint="33"/>
            <w:vAlign w:val="center"/>
          </w:tcPr>
          <w:p w:rsidR="0007272B" w:rsidRPr="00A41477" w:rsidRDefault="0007272B" w:rsidP="0007272B">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УСЛОВ НАРУЧИОЦА</w:t>
            </w:r>
          </w:p>
        </w:tc>
        <w:tc>
          <w:tcPr>
            <w:tcW w:w="4394" w:type="dxa"/>
            <w:shd w:val="clear" w:color="auto" w:fill="C6D9F1" w:themeFill="text2" w:themeFillTint="33"/>
            <w:vAlign w:val="center"/>
          </w:tcPr>
          <w:p w:rsidR="0007272B" w:rsidRPr="00A41477" w:rsidRDefault="0007272B" w:rsidP="0007272B">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ПОНУДА ПОНУЂАЧА</w:t>
            </w:r>
          </w:p>
        </w:tc>
      </w:tr>
      <w:tr w:rsidR="00225C37" w:rsidRPr="00A41477" w:rsidTr="00D33924">
        <w:trPr>
          <w:trHeight w:val="5403"/>
        </w:trPr>
        <w:tc>
          <w:tcPr>
            <w:tcW w:w="5920" w:type="dxa"/>
            <w:vAlign w:val="center"/>
          </w:tcPr>
          <w:p w:rsidR="0007272B" w:rsidRPr="00A41477" w:rsidRDefault="0007272B" w:rsidP="0007272B">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РОК И НАЧИН ПЛАЋАЊА:</w:t>
            </w:r>
          </w:p>
          <w:p w:rsidR="00E65A5F" w:rsidRPr="00A41477" w:rsidRDefault="00E65A5F" w:rsidP="00F63430">
            <w:pPr>
              <w:pStyle w:val="ListParagraph"/>
              <w:numPr>
                <w:ilvl w:val="0"/>
                <w:numId w:val="15"/>
              </w:numPr>
              <w:spacing w:after="160" w:line="259" w:lineRule="auto"/>
              <w:ind w:left="360"/>
              <w:contextualSpacing/>
              <w:rPr>
                <w:rFonts w:ascii="Arial" w:hAnsi="Arial" w:cs="Arial"/>
              </w:rPr>
            </w:pPr>
            <w:r w:rsidRPr="00A41477">
              <w:rPr>
                <w:rFonts w:ascii="Arial" w:hAnsi="Arial" w:cs="Arial"/>
              </w:rPr>
              <w:t>90% (</w:t>
            </w:r>
            <w:r w:rsidR="00A774D3">
              <w:rPr>
                <w:rFonts w:ascii="Arial" w:hAnsi="Arial" w:cs="Arial"/>
                <w:lang w:val="sr-Cyrl-RS"/>
              </w:rPr>
              <w:t xml:space="preserve">словима: </w:t>
            </w:r>
            <w:r w:rsidRPr="00A41477">
              <w:rPr>
                <w:rFonts w:ascii="Arial" w:hAnsi="Arial" w:cs="Arial"/>
              </w:rPr>
              <w:t xml:space="preserve">деведесет одсто) укупно уговорене вредности према месечним извештајима које оверава овлашћени представник Корисника услуге за праћење извршења предметне </w:t>
            </w:r>
            <w:r w:rsidRPr="00A41477">
              <w:rPr>
                <w:rFonts w:ascii="Arial" w:hAnsi="Arial" w:cs="Arial"/>
                <w:lang w:val="sr-Cyrl-RS"/>
              </w:rPr>
              <w:t>услуге</w:t>
            </w:r>
            <w:r w:rsidRPr="00A41477">
              <w:rPr>
                <w:rFonts w:ascii="Arial" w:hAnsi="Arial" w:cs="Arial"/>
              </w:rPr>
              <w:t>;</w:t>
            </w:r>
          </w:p>
          <w:p w:rsidR="00E65A5F" w:rsidRPr="00A41477" w:rsidRDefault="00E65A5F" w:rsidP="00E65A5F">
            <w:pPr>
              <w:pStyle w:val="ListParagraph"/>
              <w:spacing w:after="160" w:line="259" w:lineRule="auto"/>
              <w:ind w:left="360"/>
              <w:contextualSpacing/>
              <w:rPr>
                <w:rFonts w:ascii="Arial" w:hAnsi="Arial" w:cs="Arial"/>
              </w:rPr>
            </w:pPr>
          </w:p>
          <w:p w:rsidR="0007272B" w:rsidRPr="00A41477" w:rsidRDefault="00E65A5F" w:rsidP="00F63430">
            <w:pPr>
              <w:pStyle w:val="ListParagraph"/>
              <w:numPr>
                <w:ilvl w:val="0"/>
                <w:numId w:val="15"/>
              </w:numPr>
              <w:spacing w:after="160" w:line="259" w:lineRule="auto"/>
              <w:ind w:left="360"/>
              <w:contextualSpacing/>
              <w:rPr>
                <w:rFonts w:ascii="Arial" w:hAnsi="Arial" w:cs="Arial"/>
                <w:b/>
                <w:bCs/>
                <w:i/>
                <w:iCs/>
              </w:rPr>
            </w:pPr>
            <w:r w:rsidRPr="00A41477">
              <w:rPr>
                <w:rFonts w:ascii="Arial" w:hAnsi="Arial" w:cs="Arial"/>
              </w:rPr>
              <w:t>10% (</w:t>
            </w:r>
            <w:r w:rsidR="00A774D3">
              <w:rPr>
                <w:rFonts w:ascii="Arial" w:hAnsi="Arial" w:cs="Arial"/>
                <w:lang w:val="sr-Cyrl-RS"/>
              </w:rPr>
              <w:t xml:space="preserve">словима: </w:t>
            </w:r>
            <w:r w:rsidRPr="00A41477">
              <w:rPr>
                <w:rFonts w:ascii="Arial" w:hAnsi="Arial" w:cs="Arial"/>
              </w:rPr>
              <w:t>десет одсто) од уговорене вредности</w:t>
            </w:r>
            <w:r w:rsidR="00C40956" w:rsidRPr="00A41477">
              <w:rPr>
                <w:rFonts w:ascii="Arial" w:hAnsi="Arial" w:cs="Arial"/>
                <w:lang w:val="sr-Cyrl-RS"/>
              </w:rPr>
              <w:t xml:space="preserve"> на крају извршења комплетне услуге</w:t>
            </w:r>
            <w:r w:rsidRPr="00A41477">
              <w:rPr>
                <w:rFonts w:ascii="Arial" w:hAnsi="Arial" w:cs="Arial"/>
              </w:rPr>
              <w:t xml:space="preserve">, када Корисник услуге </w:t>
            </w:r>
            <w:r w:rsidRPr="00A41477">
              <w:rPr>
                <w:rFonts w:ascii="Arial" w:hAnsi="Arial" w:cs="Arial"/>
                <w:lang w:val="sr-Cyrl-RS"/>
              </w:rPr>
              <w:t xml:space="preserve">од </w:t>
            </w:r>
            <w:r w:rsidR="00D11257" w:rsidRPr="00A41477">
              <w:rPr>
                <w:rFonts w:ascii="Arial" w:hAnsi="Arial" w:cs="Arial"/>
                <w:lang w:val="sr-Cyrl-RS"/>
              </w:rPr>
              <w:t xml:space="preserve">Пружаоца услуге </w:t>
            </w:r>
            <w:r w:rsidRPr="00A41477">
              <w:rPr>
                <w:rFonts w:ascii="Arial" w:hAnsi="Arial" w:cs="Arial"/>
                <w:lang w:val="sr-Cyrl-RS"/>
              </w:rPr>
              <w:t xml:space="preserve"> </w:t>
            </w:r>
            <w:r w:rsidRPr="00A41477">
              <w:rPr>
                <w:rFonts w:ascii="Arial" w:hAnsi="Arial" w:cs="Arial"/>
              </w:rPr>
              <w:t xml:space="preserve">добије инсталационе верзије </w:t>
            </w:r>
            <w:r w:rsidR="00C40956" w:rsidRPr="00A41477">
              <w:rPr>
                <w:rFonts w:ascii="Arial" w:hAnsi="Arial" w:cs="Arial"/>
              </w:rPr>
              <w:t>софтвера</w:t>
            </w:r>
            <w:r w:rsidRPr="00A41477">
              <w:rPr>
                <w:rFonts w:ascii="Arial" w:hAnsi="Arial" w:cs="Arial"/>
                <w:lang w:val="sr-Cyrl-RS"/>
              </w:rPr>
              <w:t>, о чему се израђује Записник о квантитативном и квалитативном пријему, обострано оверен.</w:t>
            </w:r>
          </w:p>
        </w:tc>
        <w:tc>
          <w:tcPr>
            <w:tcW w:w="4394" w:type="dxa"/>
          </w:tcPr>
          <w:p w:rsidR="0007272B" w:rsidRPr="00A41477" w:rsidRDefault="0007272B" w:rsidP="00BD2CDF">
            <w:pPr>
              <w:suppressAutoHyphens w:val="0"/>
              <w:rPr>
                <w:rFonts w:ascii="Arial" w:hAnsi="Arial" w:cs="Arial"/>
                <w:bCs/>
                <w:i/>
                <w:iCs/>
                <w:color w:val="00B0F0"/>
                <w:sz w:val="22"/>
                <w:szCs w:val="22"/>
                <w:lang w:eastAsia="en-US"/>
              </w:rPr>
            </w:pPr>
          </w:p>
          <w:p w:rsidR="00BD2CDF" w:rsidRPr="00A41477" w:rsidRDefault="00BD2CDF" w:rsidP="00BD2CDF">
            <w:pPr>
              <w:suppressAutoHyphens w:val="0"/>
              <w:rPr>
                <w:rFonts w:ascii="Arial" w:hAnsi="Arial" w:cs="Arial"/>
                <w:bCs/>
                <w:i/>
                <w:iCs/>
                <w:color w:val="00B0F0"/>
                <w:sz w:val="22"/>
                <w:szCs w:val="22"/>
                <w:lang w:eastAsia="en-US"/>
              </w:rPr>
            </w:pPr>
          </w:p>
          <w:p w:rsidR="00E65A5F" w:rsidRPr="00A41477" w:rsidRDefault="00E65A5F" w:rsidP="00F63430">
            <w:pPr>
              <w:pStyle w:val="ListParagraph"/>
              <w:numPr>
                <w:ilvl w:val="0"/>
                <w:numId w:val="15"/>
              </w:numPr>
              <w:spacing w:after="160" w:line="259" w:lineRule="auto"/>
              <w:ind w:left="360"/>
              <w:contextualSpacing/>
              <w:rPr>
                <w:rFonts w:ascii="Arial" w:hAnsi="Arial" w:cs="Arial"/>
              </w:rPr>
            </w:pPr>
            <w:r w:rsidRPr="00A41477">
              <w:rPr>
                <w:rFonts w:ascii="Arial" w:hAnsi="Arial" w:cs="Arial"/>
              </w:rPr>
              <w:t>90% (</w:t>
            </w:r>
            <w:r w:rsidR="00A774D3">
              <w:rPr>
                <w:rFonts w:ascii="Arial" w:hAnsi="Arial" w:cs="Arial"/>
                <w:lang w:val="sr-Cyrl-RS"/>
              </w:rPr>
              <w:t>словима:</w:t>
            </w:r>
            <w:r w:rsidRPr="00A41477">
              <w:rPr>
                <w:rFonts w:ascii="Arial" w:hAnsi="Arial" w:cs="Arial"/>
              </w:rPr>
              <w:t xml:space="preserve">деведесет одсто) укупно уговорене вредности према месечним извештајима које оверава овлашћени представник Корисника услуге за праћење извршења предметне </w:t>
            </w:r>
            <w:r w:rsidRPr="00A41477">
              <w:rPr>
                <w:rFonts w:ascii="Arial" w:hAnsi="Arial" w:cs="Arial"/>
                <w:lang w:val="sr-Cyrl-RS"/>
              </w:rPr>
              <w:t>услуге</w:t>
            </w:r>
            <w:r w:rsidRPr="00A41477">
              <w:rPr>
                <w:rFonts w:ascii="Arial" w:hAnsi="Arial" w:cs="Arial"/>
              </w:rPr>
              <w:t>;</w:t>
            </w:r>
          </w:p>
          <w:p w:rsidR="00E65A5F" w:rsidRPr="00A41477" w:rsidRDefault="00E65A5F" w:rsidP="00E65A5F">
            <w:pPr>
              <w:pStyle w:val="ListParagraph"/>
              <w:spacing w:after="160" w:line="259" w:lineRule="auto"/>
              <w:ind w:left="360"/>
              <w:contextualSpacing/>
              <w:rPr>
                <w:rFonts w:ascii="Arial" w:hAnsi="Arial" w:cs="Arial"/>
              </w:rPr>
            </w:pPr>
          </w:p>
          <w:p w:rsidR="00E65A5F" w:rsidRPr="00A41477" w:rsidRDefault="00E65A5F" w:rsidP="00F63430">
            <w:pPr>
              <w:pStyle w:val="ListParagraph"/>
              <w:numPr>
                <w:ilvl w:val="0"/>
                <w:numId w:val="15"/>
              </w:numPr>
              <w:spacing w:after="160" w:line="259" w:lineRule="auto"/>
              <w:ind w:left="360"/>
              <w:contextualSpacing/>
              <w:rPr>
                <w:rFonts w:ascii="Arial" w:hAnsi="Arial" w:cs="Arial"/>
              </w:rPr>
            </w:pPr>
            <w:r w:rsidRPr="00A41477">
              <w:rPr>
                <w:rFonts w:ascii="Arial" w:hAnsi="Arial" w:cs="Arial"/>
              </w:rPr>
              <w:t>10% (</w:t>
            </w:r>
            <w:r w:rsidR="00A774D3">
              <w:rPr>
                <w:rFonts w:ascii="Arial" w:hAnsi="Arial" w:cs="Arial"/>
                <w:lang w:val="sr-Cyrl-RS"/>
              </w:rPr>
              <w:t>словима:</w:t>
            </w:r>
            <w:r w:rsidRPr="00A41477">
              <w:rPr>
                <w:rFonts w:ascii="Arial" w:hAnsi="Arial" w:cs="Arial"/>
              </w:rPr>
              <w:t>десет одсто) од уговорене вредности</w:t>
            </w:r>
            <w:r w:rsidR="00C40956" w:rsidRPr="00A41477">
              <w:rPr>
                <w:rFonts w:ascii="Arial" w:hAnsi="Arial" w:cs="Arial"/>
                <w:lang w:val="sr-Cyrl-RS"/>
              </w:rPr>
              <w:t xml:space="preserve"> на крају извршења комплетне услуге</w:t>
            </w:r>
            <w:r w:rsidRPr="00A41477">
              <w:rPr>
                <w:rFonts w:ascii="Arial" w:hAnsi="Arial" w:cs="Arial"/>
              </w:rPr>
              <w:t xml:space="preserve">, када Корисник услуге </w:t>
            </w:r>
            <w:r w:rsidRPr="00A41477">
              <w:rPr>
                <w:rFonts w:ascii="Arial" w:hAnsi="Arial" w:cs="Arial"/>
                <w:lang w:val="sr-Cyrl-RS"/>
              </w:rPr>
              <w:t xml:space="preserve">од </w:t>
            </w:r>
            <w:r w:rsidR="00D11257" w:rsidRPr="00A41477">
              <w:rPr>
                <w:rFonts w:ascii="Arial" w:hAnsi="Arial" w:cs="Arial"/>
                <w:lang w:val="sr-Cyrl-RS"/>
              </w:rPr>
              <w:t xml:space="preserve">Пружаоца </w:t>
            </w:r>
            <w:r w:rsidRPr="00A41477">
              <w:rPr>
                <w:rFonts w:ascii="Arial" w:hAnsi="Arial" w:cs="Arial"/>
                <w:lang w:val="sr-Cyrl-RS"/>
              </w:rPr>
              <w:t xml:space="preserve"> услуге </w:t>
            </w:r>
            <w:r w:rsidRPr="00A41477">
              <w:rPr>
                <w:rFonts w:ascii="Arial" w:hAnsi="Arial" w:cs="Arial"/>
              </w:rPr>
              <w:t>добије инсталационе верзије софтвера</w:t>
            </w:r>
            <w:r w:rsidRPr="00A41477">
              <w:rPr>
                <w:rFonts w:ascii="Arial" w:hAnsi="Arial" w:cs="Arial"/>
                <w:lang w:val="sr-Cyrl-RS"/>
              </w:rPr>
              <w:t>, о чему се израђује Записник о квантитативном и квалитативном пријему, обострано оверен.</w:t>
            </w:r>
          </w:p>
          <w:p w:rsidR="0007272B" w:rsidRPr="00A41477" w:rsidRDefault="0007272B" w:rsidP="005B4F0B">
            <w:pPr>
              <w:suppressAutoHyphens w:val="0"/>
              <w:jc w:val="center"/>
              <w:rPr>
                <w:rFonts w:ascii="Arial" w:hAnsi="Arial" w:cs="Arial"/>
                <w:b/>
                <w:bCs/>
                <w:i/>
                <w:iCs/>
                <w:sz w:val="22"/>
                <w:szCs w:val="22"/>
                <w:lang w:eastAsia="en-US"/>
              </w:rPr>
            </w:pPr>
          </w:p>
        </w:tc>
      </w:tr>
      <w:tr w:rsidR="00225C37" w:rsidRPr="00A41477" w:rsidTr="0007272B">
        <w:tc>
          <w:tcPr>
            <w:tcW w:w="5920" w:type="dxa"/>
            <w:vAlign w:val="center"/>
          </w:tcPr>
          <w:p w:rsidR="0007272B" w:rsidRPr="00A41477" w:rsidRDefault="0007272B" w:rsidP="0007272B">
            <w:pPr>
              <w:suppressAutoHyphens w:val="0"/>
              <w:jc w:val="center"/>
              <w:rPr>
                <w:rFonts w:ascii="Arial" w:hAnsi="Arial" w:cs="Arial"/>
                <w:b/>
                <w:bCs/>
                <w:i/>
                <w:iCs/>
                <w:color w:val="000000" w:themeColor="text1"/>
                <w:sz w:val="22"/>
                <w:szCs w:val="22"/>
                <w:lang w:eastAsia="en-US"/>
              </w:rPr>
            </w:pPr>
            <w:r w:rsidRPr="00A41477">
              <w:rPr>
                <w:rFonts w:ascii="Arial" w:hAnsi="Arial" w:cs="Arial"/>
                <w:b/>
                <w:bCs/>
                <w:i/>
                <w:iCs/>
                <w:color w:val="000000" w:themeColor="text1"/>
                <w:sz w:val="22"/>
                <w:szCs w:val="22"/>
                <w:lang w:eastAsia="en-US"/>
              </w:rPr>
              <w:t>РОК ИЗВРШЕЊА:</w:t>
            </w:r>
          </w:p>
          <w:p w:rsidR="00EC3A3A" w:rsidRPr="00A41477" w:rsidRDefault="00EC3A3A" w:rsidP="00F25CA3">
            <w:pPr>
              <w:suppressAutoHyphens w:val="0"/>
              <w:jc w:val="center"/>
              <w:rPr>
                <w:rFonts w:ascii="Arial" w:hAnsi="Arial" w:cs="Arial"/>
                <w:bCs/>
                <w:iCs/>
                <w:color w:val="000000" w:themeColor="text1"/>
                <w:sz w:val="22"/>
                <w:szCs w:val="22"/>
                <w:lang w:eastAsia="en-US"/>
              </w:rPr>
            </w:pPr>
          </w:p>
          <w:p w:rsidR="00EC3A3A" w:rsidRPr="00A41477" w:rsidRDefault="00EC3A3A" w:rsidP="00D33924">
            <w:pPr>
              <w:rPr>
                <w:rFonts w:ascii="Arial" w:hAnsi="Arial" w:cs="Arial"/>
                <w:bCs/>
                <w:iCs/>
                <w:color w:val="000000" w:themeColor="text1"/>
                <w:sz w:val="22"/>
                <w:szCs w:val="22"/>
                <w:lang w:eastAsia="en-US"/>
              </w:rPr>
            </w:pPr>
            <w:r w:rsidRPr="009907B6">
              <w:rPr>
                <w:rFonts w:ascii="Arial" w:hAnsi="Arial" w:cs="Arial"/>
                <w:sz w:val="22"/>
                <w:szCs w:val="22"/>
              </w:rPr>
              <w:t xml:space="preserve">Период извршења услуга  је </w:t>
            </w:r>
            <w:r w:rsidR="009907B6" w:rsidRPr="009907B6">
              <w:rPr>
                <w:rFonts w:ascii="Arial" w:hAnsi="Arial" w:cs="Arial"/>
                <w:sz w:val="22"/>
                <w:szCs w:val="22"/>
                <w:lang w:val="sr-Cyrl-RS"/>
              </w:rPr>
              <w:t>24</w:t>
            </w:r>
            <w:r w:rsidRPr="009907B6">
              <w:rPr>
                <w:rFonts w:ascii="Arial" w:hAnsi="Arial" w:cs="Arial"/>
                <w:sz w:val="22"/>
                <w:szCs w:val="22"/>
              </w:rPr>
              <w:t xml:space="preserve"> (</w:t>
            </w:r>
            <w:r w:rsidR="009907B6" w:rsidRPr="009907B6">
              <w:rPr>
                <w:rFonts w:ascii="Arial" w:hAnsi="Arial" w:cs="Arial"/>
                <w:sz w:val="22"/>
                <w:szCs w:val="22"/>
                <w:lang w:val="sr-Cyrl-RS"/>
              </w:rPr>
              <w:t>двадесетчетири</w:t>
            </w:r>
            <w:r w:rsidRPr="009907B6">
              <w:rPr>
                <w:rFonts w:ascii="Arial" w:hAnsi="Arial" w:cs="Arial"/>
                <w:sz w:val="22"/>
                <w:szCs w:val="22"/>
              </w:rPr>
              <w:t>) месец</w:t>
            </w:r>
            <w:r w:rsidR="009907B6" w:rsidRPr="009907B6">
              <w:rPr>
                <w:rFonts w:ascii="Arial" w:hAnsi="Arial" w:cs="Arial"/>
                <w:sz w:val="22"/>
                <w:szCs w:val="22"/>
                <w:lang w:val="sr-Cyrl-RS"/>
              </w:rPr>
              <w:t>а</w:t>
            </w:r>
            <w:r w:rsidRPr="009907B6">
              <w:rPr>
                <w:rFonts w:ascii="Arial" w:hAnsi="Arial" w:cs="Arial"/>
                <w:sz w:val="22"/>
                <w:szCs w:val="22"/>
              </w:rPr>
              <w:t xml:space="preserve"> од дана ступања уговора на снагу.</w:t>
            </w:r>
          </w:p>
        </w:tc>
        <w:tc>
          <w:tcPr>
            <w:tcW w:w="4394" w:type="dxa"/>
            <w:vAlign w:val="center"/>
          </w:tcPr>
          <w:p w:rsidR="0007272B" w:rsidRPr="00A41477" w:rsidRDefault="0007272B" w:rsidP="0007272B">
            <w:pPr>
              <w:suppressAutoHyphens w:val="0"/>
              <w:jc w:val="center"/>
              <w:rPr>
                <w:rFonts w:ascii="Arial" w:hAnsi="Arial" w:cs="Arial"/>
                <w:b/>
                <w:bCs/>
                <w:i/>
                <w:iCs/>
                <w:sz w:val="22"/>
                <w:szCs w:val="22"/>
                <w:lang w:eastAsia="en-US"/>
              </w:rPr>
            </w:pPr>
          </w:p>
          <w:p w:rsidR="0007272B" w:rsidRPr="00A41477" w:rsidRDefault="0007272B" w:rsidP="00D0532F">
            <w:pPr>
              <w:suppressAutoHyphens w:val="0"/>
              <w:jc w:val="center"/>
              <w:rPr>
                <w:rFonts w:ascii="Arial" w:hAnsi="Arial" w:cs="Arial"/>
                <w:bCs/>
                <w:i/>
                <w:iCs/>
                <w:color w:val="00B0F0"/>
                <w:sz w:val="22"/>
                <w:szCs w:val="22"/>
                <w:lang w:eastAsia="en-US"/>
              </w:rPr>
            </w:pPr>
            <w:r w:rsidRPr="00A41477">
              <w:rPr>
                <w:rFonts w:ascii="Arial" w:hAnsi="Arial" w:cs="Arial"/>
                <w:bCs/>
                <w:i/>
                <w:iCs/>
                <w:sz w:val="22"/>
                <w:szCs w:val="22"/>
                <w:lang w:eastAsia="en-US"/>
              </w:rPr>
              <w:t>____</w:t>
            </w:r>
            <w:r w:rsidRPr="00A41477">
              <w:rPr>
                <w:rFonts w:ascii="Arial" w:hAnsi="Arial" w:cs="Arial"/>
                <w:bCs/>
                <w:i/>
                <w:iCs/>
                <w:color w:val="00B0F0"/>
                <w:sz w:val="22"/>
                <w:szCs w:val="22"/>
                <w:lang w:eastAsia="en-US"/>
              </w:rPr>
              <w:t xml:space="preserve"> </w:t>
            </w:r>
            <w:r w:rsidR="00EC3A3A" w:rsidRPr="00A41477">
              <w:rPr>
                <w:rFonts w:ascii="Arial" w:hAnsi="Arial" w:cs="Arial"/>
                <w:sz w:val="22"/>
                <w:szCs w:val="22"/>
              </w:rPr>
              <w:t>месеци од дана ступања уговора на снагу.</w:t>
            </w:r>
          </w:p>
        </w:tc>
      </w:tr>
      <w:tr w:rsidR="00225C37" w:rsidRPr="00A41477" w:rsidTr="0007272B">
        <w:tc>
          <w:tcPr>
            <w:tcW w:w="5920" w:type="dxa"/>
            <w:vAlign w:val="center"/>
          </w:tcPr>
          <w:p w:rsidR="0007272B" w:rsidRPr="00A41477" w:rsidRDefault="0007272B" w:rsidP="0007272B">
            <w:pPr>
              <w:suppressAutoHyphens w:val="0"/>
              <w:jc w:val="center"/>
              <w:rPr>
                <w:rFonts w:ascii="Arial" w:hAnsi="Arial" w:cs="Arial"/>
                <w:b/>
                <w:bCs/>
                <w:i/>
                <w:iCs/>
                <w:color w:val="000000" w:themeColor="text1"/>
                <w:sz w:val="22"/>
                <w:szCs w:val="22"/>
                <w:lang w:eastAsia="en-US"/>
              </w:rPr>
            </w:pPr>
            <w:r w:rsidRPr="00A41477">
              <w:rPr>
                <w:rFonts w:ascii="Arial" w:hAnsi="Arial" w:cs="Arial"/>
                <w:b/>
                <w:bCs/>
                <w:i/>
                <w:iCs/>
                <w:color w:val="000000" w:themeColor="text1"/>
                <w:sz w:val="22"/>
                <w:szCs w:val="22"/>
                <w:lang w:eastAsia="en-US"/>
              </w:rPr>
              <w:t>ГАРАНТНИ РОК:</w:t>
            </w:r>
          </w:p>
          <w:p w:rsidR="0007272B" w:rsidRPr="00A41477" w:rsidRDefault="002F43E6" w:rsidP="00D33924">
            <w:pPr>
              <w:pStyle w:val="CommentText"/>
              <w:rPr>
                <w:rFonts w:ascii="Arial" w:hAnsi="Arial" w:cs="Arial"/>
                <w:b/>
                <w:bCs/>
                <w:iCs/>
                <w:color w:val="000000" w:themeColor="text1"/>
                <w:sz w:val="22"/>
                <w:szCs w:val="22"/>
                <w:lang w:eastAsia="en-US"/>
              </w:rPr>
            </w:pPr>
            <w:r w:rsidRPr="00A41477">
              <w:rPr>
                <w:rFonts w:ascii="Arial" w:hAnsi="Arial" w:cs="Arial"/>
                <w:sz w:val="22"/>
                <w:szCs w:val="22"/>
                <w:lang w:val="sr-Cyrl-RS"/>
              </w:rPr>
              <w:t xml:space="preserve">Гарантни рок за извршене услуге износи </w:t>
            </w:r>
            <w:r w:rsidR="00D0532F" w:rsidRPr="00A41477">
              <w:rPr>
                <w:rFonts w:ascii="Arial" w:hAnsi="Arial" w:cs="Arial"/>
                <w:sz w:val="22"/>
                <w:szCs w:val="22"/>
                <w:lang w:val="sr-Cyrl-RS"/>
              </w:rPr>
              <w:t xml:space="preserve">најмање </w:t>
            </w:r>
            <w:r w:rsidRPr="00A41477">
              <w:rPr>
                <w:rFonts w:ascii="Arial" w:hAnsi="Arial" w:cs="Arial"/>
                <w:sz w:val="22"/>
                <w:szCs w:val="22"/>
                <w:lang w:val="sr-Cyrl-RS"/>
              </w:rPr>
              <w:t xml:space="preserve">3 месеца </w:t>
            </w:r>
            <w:r w:rsidRPr="00A41477">
              <w:rPr>
                <w:rFonts w:ascii="Arial" w:hAnsi="Arial" w:cs="Arial"/>
                <w:sz w:val="22"/>
                <w:szCs w:val="22"/>
              </w:rPr>
              <w:t xml:space="preserve">од дана сачињавања, потписивања и верификовања Записника о </w:t>
            </w:r>
            <w:r w:rsidRPr="00A41477">
              <w:rPr>
                <w:rFonts w:ascii="Arial" w:hAnsi="Arial" w:cs="Arial"/>
                <w:sz w:val="22"/>
                <w:szCs w:val="22"/>
                <w:lang w:val="sr-Cyrl-RS"/>
              </w:rPr>
              <w:t>квалитативном и квантитативном</w:t>
            </w:r>
            <w:r w:rsidRPr="00A41477">
              <w:rPr>
                <w:rFonts w:ascii="Arial" w:hAnsi="Arial" w:cs="Arial"/>
                <w:sz w:val="22"/>
                <w:szCs w:val="22"/>
              </w:rPr>
              <w:t xml:space="preserve"> пријему услуга (без примедби). </w:t>
            </w:r>
            <w:r w:rsidRPr="00A41477">
              <w:rPr>
                <w:rFonts w:ascii="Arial" w:hAnsi="Arial" w:cs="Arial"/>
                <w:sz w:val="22"/>
                <w:szCs w:val="22"/>
                <w:lang w:val="sr-Cyrl-RS"/>
              </w:rPr>
              <w:t xml:space="preserve"> </w:t>
            </w:r>
          </w:p>
        </w:tc>
        <w:tc>
          <w:tcPr>
            <w:tcW w:w="4394" w:type="dxa"/>
            <w:vAlign w:val="center"/>
          </w:tcPr>
          <w:p w:rsidR="0007272B" w:rsidRPr="00A41477" w:rsidRDefault="0007272B" w:rsidP="0007272B">
            <w:pPr>
              <w:suppressAutoHyphens w:val="0"/>
              <w:jc w:val="center"/>
              <w:rPr>
                <w:rFonts w:ascii="Arial" w:hAnsi="Arial" w:cs="Arial"/>
                <w:b/>
                <w:bCs/>
                <w:i/>
                <w:iCs/>
                <w:sz w:val="22"/>
                <w:szCs w:val="22"/>
                <w:lang w:eastAsia="en-US"/>
              </w:rPr>
            </w:pPr>
          </w:p>
          <w:p w:rsidR="0007272B" w:rsidRPr="00A41477" w:rsidRDefault="00BC3E6A" w:rsidP="00F25CA3">
            <w:pPr>
              <w:suppressAutoHyphens w:val="0"/>
              <w:jc w:val="center"/>
              <w:rPr>
                <w:rFonts w:ascii="Arial" w:hAnsi="Arial" w:cs="Arial"/>
                <w:b/>
                <w:bCs/>
                <w:i/>
                <w:iCs/>
                <w:color w:val="00B0F0"/>
                <w:sz w:val="22"/>
                <w:szCs w:val="22"/>
                <w:lang w:val="sr-Cyrl-RS" w:eastAsia="en-US"/>
              </w:rPr>
            </w:pPr>
            <w:r w:rsidRPr="00A41477">
              <w:rPr>
                <w:rFonts w:ascii="Arial" w:hAnsi="Arial" w:cs="Arial"/>
                <w:sz w:val="22"/>
                <w:szCs w:val="22"/>
                <w:lang w:val="sr-Cyrl-RS"/>
              </w:rPr>
              <w:t>________ месец</w:t>
            </w:r>
            <w:r w:rsidRPr="00A41477">
              <w:rPr>
                <w:rFonts w:ascii="Arial" w:hAnsi="Arial" w:cs="Arial"/>
                <w:sz w:val="22"/>
                <w:szCs w:val="22"/>
                <w:lang w:val="en-US"/>
              </w:rPr>
              <w:t>a</w:t>
            </w:r>
            <w:r w:rsidRPr="00A41477">
              <w:rPr>
                <w:rFonts w:ascii="Arial" w:hAnsi="Arial" w:cs="Arial"/>
                <w:sz w:val="22"/>
                <w:szCs w:val="22"/>
                <w:lang w:val="sr-Cyrl-RS"/>
              </w:rPr>
              <w:t xml:space="preserve"> </w:t>
            </w:r>
            <w:r w:rsidR="002F43E6" w:rsidRPr="00A41477">
              <w:rPr>
                <w:rFonts w:ascii="Arial" w:hAnsi="Arial" w:cs="Arial"/>
                <w:sz w:val="22"/>
                <w:szCs w:val="22"/>
              </w:rPr>
              <w:t xml:space="preserve">од дана сачињавања, потписивања и верификовања Записника о </w:t>
            </w:r>
            <w:r w:rsidR="002F43E6" w:rsidRPr="00A41477">
              <w:rPr>
                <w:rFonts w:ascii="Arial" w:hAnsi="Arial" w:cs="Arial"/>
                <w:sz w:val="22"/>
                <w:szCs w:val="22"/>
                <w:lang w:val="sr-Cyrl-RS"/>
              </w:rPr>
              <w:t>квалитативном и квантитативном</w:t>
            </w:r>
            <w:r w:rsidR="002F43E6" w:rsidRPr="00A41477">
              <w:rPr>
                <w:rFonts w:ascii="Arial" w:hAnsi="Arial" w:cs="Arial"/>
                <w:sz w:val="22"/>
                <w:szCs w:val="22"/>
              </w:rPr>
              <w:t xml:space="preserve"> пријему услуга (без примедби). </w:t>
            </w:r>
          </w:p>
        </w:tc>
      </w:tr>
      <w:tr w:rsidR="00225C37" w:rsidRPr="00A41477" w:rsidTr="0007272B">
        <w:trPr>
          <w:trHeight w:val="818"/>
        </w:trPr>
        <w:tc>
          <w:tcPr>
            <w:tcW w:w="5920" w:type="dxa"/>
            <w:vAlign w:val="center"/>
          </w:tcPr>
          <w:p w:rsidR="0007272B" w:rsidRPr="00A41477" w:rsidRDefault="0007272B" w:rsidP="0007272B">
            <w:pPr>
              <w:suppressAutoHyphens w:val="0"/>
              <w:jc w:val="center"/>
              <w:rPr>
                <w:rFonts w:ascii="Arial" w:hAnsi="Arial" w:cs="Arial"/>
                <w:bCs/>
                <w:i/>
                <w:iCs/>
                <w:color w:val="000000" w:themeColor="text1"/>
                <w:sz w:val="22"/>
                <w:szCs w:val="22"/>
                <w:lang w:eastAsia="en-US"/>
              </w:rPr>
            </w:pPr>
            <w:r w:rsidRPr="00A41477">
              <w:rPr>
                <w:rFonts w:ascii="Arial" w:hAnsi="Arial" w:cs="Arial"/>
                <w:b/>
                <w:bCs/>
                <w:i/>
                <w:iCs/>
                <w:color w:val="000000" w:themeColor="text1"/>
                <w:sz w:val="22"/>
                <w:szCs w:val="22"/>
                <w:lang w:eastAsia="en-US"/>
              </w:rPr>
              <w:t xml:space="preserve">МЕСТО ИЗВРШЕЊА: </w:t>
            </w:r>
          </w:p>
          <w:p w:rsidR="0007272B" w:rsidRDefault="002F43E6" w:rsidP="005C7164">
            <w:pPr>
              <w:suppressAutoHyphens w:val="0"/>
              <w:rPr>
                <w:rFonts w:ascii="Arial" w:hAnsi="Arial" w:cs="Arial"/>
                <w:color w:val="000000" w:themeColor="text1"/>
                <w:spacing w:val="4"/>
                <w:sz w:val="22"/>
                <w:szCs w:val="22"/>
                <w:lang w:val="sr-Cyrl-RS" w:eastAsia="en-US"/>
              </w:rPr>
            </w:pPr>
            <w:r w:rsidRPr="00A41477">
              <w:rPr>
                <w:rFonts w:ascii="Arial" w:hAnsi="Arial" w:cs="Arial"/>
                <w:color w:val="000000" w:themeColor="text1"/>
                <w:spacing w:val="4"/>
                <w:sz w:val="22"/>
                <w:szCs w:val="22"/>
                <w:lang w:val="sr-Cyrl-RS" w:eastAsia="en-US"/>
              </w:rPr>
              <w:t>у ул. Царице Милице 2</w:t>
            </w:r>
            <w:r w:rsidR="005C7164" w:rsidRPr="00A41477">
              <w:rPr>
                <w:rFonts w:ascii="Arial" w:hAnsi="Arial" w:cs="Arial"/>
                <w:color w:val="000000" w:themeColor="text1"/>
                <w:spacing w:val="4"/>
                <w:sz w:val="22"/>
                <w:szCs w:val="22"/>
                <w:lang w:val="sr-Cyrl-RS" w:eastAsia="en-US"/>
              </w:rPr>
              <w:t xml:space="preserve"> у Београду и локације Огранака </w:t>
            </w:r>
            <w:r w:rsidR="00F46A79" w:rsidRPr="00A41477">
              <w:rPr>
                <w:rFonts w:ascii="Arial" w:hAnsi="Arial" w:cs="Arial"/>
                <w:color w:val="000000" w:themeColor="text1"/>
                <w:spacing w:val="4"/>
                <w:sz w:val="22"/>
                <w:szCs w:val="22"/>
                <w:lang w:val="sr-Cyrl-RS" w:eastAsia="en-US"/>
              </w:rPr>
              <w:t xml:space="preserve">и Техничких центара </w:t>
            </w:r>
            <w:r w:rsidR="005C7164" w:rsidRPr="00A41477">
              <w:rPr>
                <w:rFonts w:ascii="Arial" w:hAnsi="Arial" w:cs="Arial"/>
                <w:color w:val="000000" w:themeColor="text1"/>
                <w:spacing w:val="4"/>
                <w:sz w:val="22"/>
                <w:szCs w:val="22"/>
                <w:lang w:val="sr-Cyrl-RS" w:eastAsia="en-US"/>
              </w:rPr>
              <w:t>у Републици Србији</w:t>
            </w:r>
            <w:r w:rsidR="00C3636E">
              <w:rPr>
                <w:rFonts w:ascii="Arial" w:hAnsi="Arial" w:cs="Arial"/>
                <w:color w:val="000000" w:themeColor="text1"/>
                <w:spacing w:val="4"/>
                <w:sz w:val="22"/>
                <w:szCs w:val="22"/>
                <w:lang w:val="sr-Cyrl-RS" w:eastAsia="en-US"/>
              </w:rPr>
              <w:t>:</w:t>
            </w:r>
          </w:p>
          <w:p w:rsidR="0094007A" w:rsidRPr="00644A1D" w:rsidRDefault="0094007A"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 xml:space="preserve">Огранак </w:t>
            </w:r>
            <w:r w:rsidR="00C3636E" w:rsidRPr="00644A1D">
              <w:rPr>
                <w:rFonts w:ascii="Arial" w:hAnsi="Arial" w:cs="Arial"/>
                <w:sz w:val="20"/>
                <w:szCs w:val="20"/>
                <w:lang w:val="sr-Cyrl-RS"/>
              </w:rPr>
              <w:t xml:space="preserve">ТЕНТ, </w:t>
            </w:r>
            <w:r w:rsidRPr="00644A1D">
              <w:rPr>
                <w:rFonts w:ascii="Arial" w:hAnsi="Arial" w:cs="Arial"/>
                <w:sz w:val="20"/>
                <w:szCs w:val="20"/>
                <w:lang w:val="sr-Cyrl-RS"/>
              </w:rPr>
              <w:t>Богољуба Урошевића Црног 44, 11500 Обреновац</w:t>
            </w:r>
          </w:p>
          <w:p w:rsidR="00C3636E" w:rsidRPr="00644A1D" w:rsidRDefault="0094007A"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 xml:space="preserve">Огранак </w:t>
            </w:r>
            <w:r w:rsidR="00C3636E" w:rsidRPr="00644A1D">
              <w:rPr>
                <w:rFonts w:ascii="Arial" w:hAnsi="Arial" w:cs="Arial"/>
                <w:sz w:val="20"/>
                <w:szCs w:val="20"/>
                <w:lang w:val="sr-Cyrl-RS"/>
              </w:rPr>
              <w:t xml:space="preserve">ТЕ-КО Костолац, </w:t>
            </w:r>
            <w:r w:rsidR="00011881" w:rsidRPr="00644A1D">
              <w:rPr>
                <w:rFonts w:ascii="Arial" w:hAnsi="Arial" w:cs="Arial"/>
                <w:sz w:val="20"/>
                <w:szCs w:val="20"/>
                <w:lang w:val="sr-Cyrl-RS"/>
              </w:rPr>
              <w:t>Николе Тесле 5-7, 12208 Костолац</w:t>
            </w:r>
          </w:p>
          <w:p w:rsidR="00C3636E" w:rsidRPr="00644A1D" w:rsidRDefault="0094007A"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lastRenderedPageBreak/>
              <w:t xml:space="preserve">Огранак </w:t>
            </w:r>
            <w:r w:rsidR="00C3636E" w:rsidRPr="00644A1D">
              <w:rPr>
                <w:rFonts w:ascii="Arial" w:hAnsi="Arial" w:cs="Arial"/>
                <w:sz w:val="20"/>
                <w:szCs w:val="20"/>
                <w:lang w:val="sr-Cyrl-RS"/>
              </w:rPr>
              <w:t xml:space="preserve">РБ Колубара, </w:t>
            </w:r>
            <w:r w:rsidR="00011881" w:rsidRPr="00644A1D">
              <w:rPr>
                <w:rFonts w:ascii="Arial" w:hAnsi="Arial" w:cs="Arial"/>
                <w:sz w:val="20"/>
                <w:szCs w:val="20"/>
                <w:lang w:val="sr-Cyrl-RS"/>
              </w:rPr>
              <w:t>Светог Саве 1, 11550 Лазаревац</w:t>
            </w:r>
          </w:p>
          <w:p w:rsidR="00C3636E" w:rsidRPr="00644A1D" w:rsidRDefault="0094007A"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 xml:space="preserve">Огранак </w:t>
            </w:r>
            <w:r w:rsidR="00C3636E" w:rsidRPr="00644A1D">
              <w:rPr>
                <w:rFonts w:ascii="Arial" w:hAnsi="Arial" w:cs="Arial"/>
                <w:sz w:val="20"/>
                <w:szCs w:val="20"/>
                <w:lang w:val="sr-Cyrl-RS"/>
              </w:rPr>
              <w:t xml:space="preserve">ХЕ „Ђердап“, </w:t>
            </w:r>
            <w:r w:rsidRPr="00644A1D">
              <w:rPr>
                <w:rFonts w:ascii="Arial" w:hAnsi="Arial" w:cs="Arial"/>
                <w:sz w:val="20"/>
                <w:szCs w:val="20"/>
                <w:lang w:val="sr-Cyrl-RS"/>
              </w:rPr>
              <w:t>Трг краља Петра 1, 19320 Кладово</w:t>
            </w:r>
          </w:p>
          <w:p w:rsidR="00C3636E" w:rsidRPr="00644A1D" w:rsidRDefault="0094007A"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 xml:space="preserve">Огранак </w:t>
            </w:r>
            <w:r w:rsidR="00C3636E" w:rsidRPr="00644A1D">
              <w:rPr>
                <w:rFonts w:ascii="Arial" w:hAnsi="Arial" w:cs="Arial"/>
                <w:sz w:val="20"/>
                <w:szCs w:val="20"/>
                <w:lang w:val="sr-Cyrl-RS"/>
              </w:rPr>
              <w:t xml:space="preserve">„Дринско-Лимске ХЕ“, </w:t>
            </w:r>
            <w:r w:rsidRPr="00644A1D">
              <w:rPr>
                <w:rFonts w:ascii="Arial" w:hAnsi="Arial" w:cs="Arial"/>
                <w:sz w:val="20"/>
                <w:szCs w:val="20"/>
                <w:lang w:val="sr-Cyrl-RS"/>
              </w:rPr>
              <w:t>Трг Душана Јерковића 1, 31250 Бајина Башта</w:t>
            </w:r>
          </w:p>
          <w:p w:rsidR="00C3636E" w:rsidRPr="00644A1D" w:rsidRDefault="0094007A"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 xml:space="preserve">Огранак </w:t>
            </w:r>
            <w:r w:rsidR="00C3636E" w:rsidRPr="00644A1D">
              <w:rPr>
                <w:rFonts w:ascii="Arial" w:hAnsi="Arial" w:cs="Arial"/>
                <w:sz w:val="20"/>
                <w:szCs w:val="20"/>
                <w:lang w:val="sr-Cyrl-RS"/>
              </w:rPr>
              <w:t xml:space="preserve">ТЕ-ТО Панонске, </w:t>
            </w:r>
            <w:r w:rsidR="00011881" w:rsidRPr="00644A1D">
              <w:rPr>
                <w:rFonts w:ascii="Arial" w:hAnsi="Arial" w:cs="Arial"/>
                <w:sz w:val="20"/>
                <w:szCs w:val="20"/>
                <w:lang w:val="sr-Cyrl-RS"/>
              </w:rPr>
              <w:t>Булевар ослобођења 100, 21000 Нови Сад</w:t>
            </w:r>
          </w:p>
          <w:p w:rsidR="00C3636E" w:rsidRPr="00644A1D" w:rsidRDefault="00C3636E"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 xml:space="preserve">ТЦ Београд, </w:t>
            </w:r>
            <w:r w:rsidR="00BD7ED5" w:rsidRPr="00644A1D">
              <w:rPr>
                <w:rFonts w:ascii="Arial" w:hAnsi="Arial" w:cs="Arial"/>
                <w:sz w:val="20"/>
                <w:szCs w:val="20"/>
                <w:lang w:val="sr-Cyrl-RS"/>
              </w:rPr>
              <w:t xml:space="preserve">Масарикова 1-3, </w:t>
            </w:r>
            <w:r w:rsidRPr="00644A1D">
              <w:rPr>
                <w:rFonts w:ascii="Arial" w:hAnsi="Arial" w:cs="Arial"/>
                <w:sz w:val="20"/>
                <w:szCs w:val="20"/>
                <w:lang w:val="sr-Cyrl-RS"/>
              </w:rPr>
              <w:t>Београд</w:t>
            </w:r>
          </w:p>
          <w:p w:rsidR="00C3636E" w:rsidRPr="00644A1D" w:rsidRDefault="00C3636E"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 xml:space="preserve">ТЦ Нови Сад, </w:t>
            </w:r>
            <w:r w:rsidR="00BD7ED5" w:rsidRPr="00644A1D">
              <w:rPr>
                <w:rFonts w:ascii="Arial" w:hAnsi="Arial" w:cs="Arial"/>
                <w:sz w:val="20"/>
                <w:szCs w:val="20"/>
                <w:lang w:val="sr-Cyrl-RS"/>
              </w:rPr>
              <w:t>Булевар ослобођења 100, 21000 Нови Сад</w:t>
            </w:r>
          </w:p>
          <w:p w:rsidR="004A5E1F" w:rsidRPr="00644A1D" w:rsidRDefault="00C3636E" w:rsidP="00F63430">
            <w:pPr>
              <w:pStyle w:val="ListParagraph"/>
              <w:numPr>
                <w:ilvl w:val="0"/>
                <w:numId w:val="23"/>
              </w:numPr>
              <w:spacing w:after="0"/>
              <w:rPr>
                <w:rFonts w:ascii="Arial" w:hAnsi="Arial" w:cs="Arial"/>
                <w:sz w:val="20"/>
                <w:szCs w:val="20"/>
                <w:lang w:val="sr-Cyrl-RS" w:eastAsia="sr-Latn-RS"/>
              </w:rPr>
            </w:pPr>
            <w:r w:rsidRPr="00644A1D">
              <w:rPr>
                <w:rFonts w:ascii="Arial" w:hAnsi="Arial" w:cs="Arial"/>
                <w:sz w:val="20"/>
                <w:szCs w:val="20"/>
                <w:lang w:val="sr-Cyrl-RS"/>
              </w:rPr>
              <w:t xml:space="preserve">ТЦ Ниш, </w:t>
            </w:r>
            <w:r w:rsidR="004A5E1F" w:rsidRPr="00644A1D">
              <w:rPr>
                <w:rFonts w:ascii="Arial" w:hAnsi="Arial" w:cs="Arial"/>
                <w:sz w:val="20"/>
                <w:szCs w:val="20"/>
                <w:lang w:val="sr-Cyrl-RS"/>
              </w:rPr>
              <w:t>Др</w:t>
            </w:r>
            <w:r w:rsidR="004A5E1F" w:rsidRPr="00644A1D">
              <w:rPr>
                <w:rFonts w:ascii="Arial" w:hAnsi="Arial" w:cs="Arial"/>
                <w:sz w:val="20"/>
                <w:szCs w:val="20"/>
              </w:rPr>
              <w:t xml:space="preserve">. </w:t>
            </w:r>
            <w:r w:rsidR="004A5E1F" w:rsidRPr="00644A1D">
              <w:rPr>
                <w:rFonts w:ascii="Arial" w:hAnsi="Arial" w:cs="Arial"/>
                <w:sz w:val="20"/>
                <w:szCs w:val="20"/>
                <w:lang w:val="sr-Cyrl-RS"/>
              </w:rPr>
              <w:t>Зорана Ђинђића</w:t>
            </w:r>
            <w:r w:rsidR="004A5E1F" w:rsidRPr="00644A1D">
              <w:rPr>
                <w:rFonts w:ascii="Arial" w:hAnsi="Arial" w:cs="Arial"/>
                <w:sz w:val="20"/>
                <w:szCs w:val="20"/>
              </w:rPr>
              <w:t xml:space="preserve"> 46A</w:t>
            </w:r>
            <w:r w:rsidR="004A5E1F" w:rsidRPr="00644A1D">
              <w:rPr>
                <w:rFonts w:ascii="Arial" w:hAnsi="Arial" w:cs="Arial"/>
                <w:sz w:val="20"/>
                <w:szCs w:val="20"/>
                <w:lang w:val="sr-Cyrl-RS"/>
              </w:rPr>
              <w:t>,</w:t>
            </w:r>
            <w:r w:rsidR="004A5E1F" w:rsidRPr="00644A1D">
              <w:rPr>
                <w:rFonts w:ascii="Arial" w:hAnsi="Arial" w:cs="Arial"/>
                <w:sz w:val="20"/>
                <w:szCs w:val="20"/>
              </w:rPr>
              <w:br/>
              <w:t xml:space="preserve">18000 </w:t>
            </w:r>
            <w:r w:rsidR="004A5E1F" w:rsidRPr="00644A1D">
              <w:rPr>
                <w:rFonts w:ascii="Arial" w:hAnsi="Arial" w:cs="Arial"/>
                <w:sz w:val="20"/>
                <w:szCs w:val="20"/>
                <w:lang w:val="sr-Cyrl-RS"/>
              </w:rPr>
              <w:t>Ниш</w:t>
            </w:r>
          </w:p>
          <w:p w:rsidR="00C3636E" w:rsidRPr="00644A1D" w:rsidRDefault="00C3636E"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 xml:space="preserve">ТЦ Крагујевац, </w:t>
            </w:r>
            <w:r w:rsidR="00BD7ED5" w:rsidRPr="00644A1D">
              <w:rPr>
                <w:rFonts w:ascii="Arial" w:hAnsi="Arial" w:cs="Arial"/>
                <w:sz w:val="20"/>
                <w:szCs w:val="20"/>
                <w:lang w:val="sr-Cyrl-RS"/>
              </w:rPr>
              <w:t xml:space="preserve">Трг Слободе 7, </w:t>
            </w:r>
            <w:r w:rsidRPr="00644A1D">
              <w:rPr>
                <w:rFonts w:ascii="Arial" w:hAnsi="Arial" w:cs="Arial"/>
                <w:sz w:val="20"/>
                <w:szCs w:val="20"/>
                <w:lang w:val="sr-Cyrl-RS"/>
              </w:rPr>
              <w:t>Крагујевац</w:t>
            </w:r>
          </w:p>
          <w:p w:rsidR="00C3636E" w:rsidRPr="00A41477" w:rsidRDefault="00C3636E" w:rsidP="00F63430">
            <w:pPr>
              <w:pStyle w:val="ListParagraph"/>
              <w:numPr>
                <w:ilvl w:val="0"/>
                <w:numId w:val="23"/>
              </w:numPr>
              <w:spacing w:after="0"/>
              <w:rPr>
                <w:rFonts w:ascii="Arial" w:hAnsi="Arial" w:cs="Arial"/>
                <w:bCs/>
                <w:i/>
                <w:iCs/>
                <w:color w:val="000000" w:themeColor="text1"/>
              </w:rPr>
            </w:pPr>
            <w:r w:rsidRPr="00644A1D">
              <w:rPr>
                <w:rFonts w:ascii="Arial" w:hAnsi="Arial" w:cs="Arial"/>
                <w:sz w:val="20"/>
                <w:szCs w:val="20"/>
                <w:lang w:val="sr-Cyrl-RS"/>
              </w:rPr>
              <w:t xml:space="preserve">ТЦ Краљево, </w:t>
            </w:r>
            <w:r w:rsidR="00BD7ED5" w:rsidRPr="00644A1D">
              <w:rPr>
                <w:rFonts w:ascii="Arial" w:hAnsi="Arial" w:cs="Arial"/>
                <w:sz w:val="20"/>
                <w:szCs w:val="20"/>
                <w:lang w:val="sr-Cyrl-RS"/>
              </w:rPr>
              <w:t xml:space="preserve">Димитрија Туцовића 5, 36000 </w:t>
            </w:r>
            <w:r w:rsidRPr="00644A1D">
              <w:rPr>
                <w:rFonts w:ascii="Arial" w:hAnsi="Arial" w:cs="Arial"/>
                <w:sz w:val="20"/>
                <w:szCs w:val="20"/>
                <w:lang w:val="sr-Cyrl-RS"/>
              </w:rPr>
              <w:t>Краљево.</w:t>
            </w:r>
          </w:p>
        </w:tc>
        <w:tc>
          <w:tcPr>
            <w:tcW w:w="4394" w:type="dxa"/>
            <w:vAlign w:val="center"/>
          </w:tcPr>
          <w:p w:rsidR="0007272B" w:rsidRPr="00A41477" w:rsidRDefault="0007272B" w:rsidP="0007272B">
            <w:pPr>
              <w:suppressAutoHyphens w:val="0"/>
              <w:jc w:val="center"/>
              <w:rPr>
                <w:rFonts w:ascii="Arial" w:hAnsi="Arial" w:cs="Arial"/>
                <w:bCs/>
                <w:i/>
                <w:iCs/>
                <w:color w:val="00B0F0"/>
                <w:sz w:val="22"/>
                <w:szCs w:val="22"/>
                <w:lang w:eastAsia="en-US"/>
              </w:rPr>
            </w:pPr>
            <w:r w:rsidRPr="00A41477">
              <w:rPr>
                <w:rFonts w:ascii="Arial" w:hAnsi="Arial" w:cs="Arial"/>
                <w:bCs/>
                <w:i/>
                <w:iCs/>
                <w:color w:val="00B0F0"/>
                <w:sz w:val="22"/>
                <w:szCs w:val="22"/>
                <w:lang w:eastAsia="en-US"/>
              </w:rPr>
              <w:lastRenderedPageBreak/>
              <w:t>Сагласан за захтевом наручиоца</w:t>
            </w:r>
          </w:p>
          <w:p w:rsidR="0007272B" w:rsidRPr="00A41477" w:rsidRDefault="0007272B" w:rsidP="0007272B">
            <w:pPr>
              <w:suppressAutoHyphens w:val="0"/>
              <w:jc w:val="center"/>
              <w:rPr>
                <w:rFonts w:ascii="Arial" w:hAnsi="Arial" w:cs="Arial"/>
                <w:b/>
                <w:bCs/>
                <w:i/>
                <w:iCs/>
                <w:sz w:val="22"/>
                <w:szCs w:val="22"/>
                <w:lang w:eastAsia="en-US"/>
              </w:rPr>
            </w:pPr>
            <w:r w:rsidRPr="00A41477">
              <w:rPr>
                <w:rFonts w:ascii="Arial" w:hAnsi="Arial" w:cs="Arial"/>
                <w:bCs/>
                <w:i/>
                <w:iCs/>
                <w:color w:val="00B0F0"/>
                <w:sz w:val="22"/>
                <w:szCs w:val="22"/>
                <w:lang w:eastAsia="en-US"/>
              </w:rPr>
              <w:t>ДА/НЕ (заокружити)</w:t>
            </w:r>
          </w:p>
        </w:tc>
      </w:tr>
      <w:tr w:rsidR="00225C37" w:rsidRPr="00A41477" w:rsidTr="0007272B">
        <w:trPr>
          <w:trHeight w:val="800"/>
        </w:trPr>
        <w:tc>
          <w:tcPr>
            <w:tcW w:w="5920" w:type="dxa"/>
            <w:vAlign w:val="center"/>
          </w:tcPr>
          <w:p w:rsidR="0007272B" w:rsidRPr="00A41477" w:rsidRDefault="0007272B" w:rsidP="0007272B">
            <w:pPr>
              <w:suppressAutoHyphens w:val="0"/>
              <w:jc w:val="center"/>
              <w:rPr>
                <w:rFonts w:ascii="Arial" w:hAnsi="Arial" w:cs="Arial"/>
                <w:b/>
                <w:bCs/>
                <w:i/>
                <w:iCs/>
                <w:color w:val="000000" w:themeColor="text1"/>
                <w:sz w:val="22"/>
                <w:szCs w:val="22"/>
                <w:lang w:eastAsia="en-US"/>
              </w:rPr>
            </w:pPr>
            <w:r w:rsidRPr="00A41477">
              <w:rPr>
                <w:rFonts w:ascii="Arial" w:hAnsi="Arial" w:cs="Arial"/>
                <w:b/>
                <w:bCs/>
                <w:i/>
                <w:iCs/>
                <w:color w:val="000000" w:themeColor="text1"/>
                <w:sz w:val="22"/>
                <w:szCs w:val="22"/>
                <w:lang w:eastAsia="en-US"/>
              </w:rPr>
              <w:t>РОК ВАЖЕЊА ПОНУДЕ:</w:t>
            </w:r>
          </w:p>
          <w:p w:rsidR="0007272B" w:rsidRPr="00A41477" w:rsidRDefault="0007272B" w:rsidP="005C7164">
            <w:pPr>
              <w:suppressAutoHyphens w:val="0"/>
              <w:jc w:val="center"/>
              <w:rPr>
                <w:rFonts w:ascii="Arial" w:hAnsi="Arial" w:cs="Arial"/>
                <w:b/>
                <w:bCs/>
                <w:iCs/>
                <w:color w:val="000000" w:themeColor="text1"/>
                <w:sz w:val="22"/>
                <w:szCs w:val="22"/>
                <w:lang w:eastAsia="en-US"/>
              </w:rPr>
            </w:pPr>
            <w:r w:rsidRPr="00A41477">
              <w:rPr>
                <w:rFonts w:ascii="Arial" w:hAnsi="Arial" w:cs="Arial"/>
                <w:bCs/>
                <w:iCs/>
                <w:color w:val="000000" w:themeColor="text1"/>
                <w:sz w:val="22"/>
                <w:szCs w:val="22"/>
                <w:lang w:eastAsia="en-US"/>
              </w:rPr>
              <w:t xml:space="preserve">не може бити краћи од </w:t>
            </w:r>
            <w:r w:rsidR="005C7164" w:rsidRPr="00A41477">
              <w:rPr>
                <w:rFonts w:ascii="Arial" w:hAnsi="Arial" w:cs="Arial"/>
                <w:bCs/>
                <w:iCs/>
                <w:color w:val="000000" w:themeColor="text1"/>
                <w:sz w:val="22"/>
                <w:szCs w:val="22"/>
                <w:lang w:val="sr-Cyrl-RS" w:eastAsia="en-US"/>
              </w:rPr>
              <w:t>60</w:t>
            </w:r>
            <w:r w:rsidRPr="00A41477">
              <w:rPr>
                <w:rFonts w:ascii="Arial" w:hAnsi="Arial" w:cs="Arial"/>
                <w:bCs/>
                <w:iCs/>
                <w:color w:val="000000" w:themeColor="text1"/>
                <w:sz w:val="22"/>
                <w:szCs w:val="22"/>
                <w:lang w:eastAsia="en-US"/>
              </w:rPr>
              <w:t xml:space="preserve"> дана од дана отварања понуда</w:t>
            </w:r>
          </w:p>
        </w:tc>
        <w:tc>
          <w:tcPr>
            <w:tcW w:w="4394" w:type="dxa"/>
            <w:vAlign w:val="center"/>
          </w:tcPr>
          <w:p w:rsidR="0007272B" w:rsidRPr="00A41477" w:rsidRDefault="0007272B" w:rsidP="0007272B">
            <w:pPr>
              <w:suppressAutoHyphens w:val="0"/>
              <w:jc w:val="center"/>
              <w:rPr>
                <w:rFonts w:ascii="Arial" w:hAnsi="Arial" w:cs="Arial"/>
                <w:b/>
                <w:bCs/>
                <w:i/>
                <w:iCs/>
                <w:color w:val="00B0F0"/>
                <w:sz w:val="22"/>
                <w:szCs w:val="22"/>
                <w:lang w:eastAsia="en-US"/>
              </w:rPr>
            </w:pPr>
          </w:p>
          <w:p w:rsidR="0007272B" w:rsidRPr="00A41477" w:rsidRDefault="0007272B" w:rsidP="0007272B">
            <w:pPr>
              <w:suppressAutoHyphens w:val="0"/>
              <w:jc w:val="center"/>
              <w:rPr>
                <w:rFonts w:ascii="Arial" w:hAnsi="Arial" w:cs="Arial"/>
                <w:b/>
                <w:bCs/>
                <w:i/>
                <w:iCs/>
                <w:sz w:val="22"/>
                <w:szCs w:val="22"/>
                <w:lang w:eastAsia="en-US"/>
              </w:rPr>
            </w:pPr>
            <w:r w:rsidRPr="00A41477">
              <w:rPr>
                <w:rFonts w:ascii="Arial" w:hAnsi="Arial" w:cs="Arial"/>
                <w:bCs/>
                <w:i/>
                <w:iCs/>
                <w:color w:val="00B0F0"/>
                <w:sz w:val="22"/>
                <w:szCs w:val="22"/>
                <w:lang w:eastAsia="en-US"/>
              </w:rPr>
              <w:t>_____ дана од дана отварања понуда</w:t>
            </w:r>
          </w:p>
        </w:tc>
      </w:tr>
      <w:tr w:rsidR="0007272B" w:rsidRPr="00A41477" w:rsidTr="0007272B">
        <w:tc>
          <w:tcPr>
            <w:tcW w:w="10314" w:type="dxa"/>
            <w:gridSpan w:val="2"/>
          </w:tcPr>
          <w:p w:rsidR="0007272B" w:rsidRPr="00A41477" w:rsidRDefault="0007272B" w:rsidP="0007272B">
            <w:pPr>
              <w:suppressAutoHyphens w:val="0"/>
              <w:jc w:val="both"/>
              <w:rPr>
                <w:rFonts w:ascii="Arial" w:hAnsi="Arial" w:cs="Arial"/>
                <w:bCs/>
                <w:iCs/>
                <w:sz w:val="22"/>
                <w:szCs w:val="22"/>
                <w:lang w:eastAsia="en-US"/>
              </w:rPr>
            </w:pPr>
            <w:r w:rsidRPr="00A41477">
              <w:rPr>
                <w:rFonts w:ascii="Arial" w:hAnsi="Arial" w:cs="Arial"/>
                <w:bCs/>
                <w:iCs/>
                <w:sz w:val="22"/>
                <w:szCs w:val="22"/>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07272B" w:rsidRDefault="0007272B" w:rsidP="0007272B">
      <w:pPr>
        <w:suppressAutoHyphens w:val="0"/>
        <w:jc w:val="both"/>
        <w:rPr>
          <w:rFonts w:ascii="Arial" w:hAnsi="Arial" w:cs="Arial"/>
          <w:b/>
          <w:bCs/>
          <w:i/>
          <w:iCs/>
          <w:sz w:val="22"/>
          <w:szCs w:val="22"/>
          <w:lang w:eastAsia="en-US"/>
        </w:rPr>
      </w:pPr>
      <w:r w:rsidRPr="00A41477">
        <w:rPr>
          <w:rFonts w:ascii="Arial" w:hAnsi="Arial" w:cs="Arial"/>
          <w:b/>
          <w:bCs/>
          <w:i/>
          <w:iCs/>
          <w:sz w:val="22"/>
          <w:szCs w:val="22"/>
          <w:lang w:eastAsia="en-US"/>
        </w:rPr>
        <w:t xml:space="preserve">           </w:t>
      </w:r>
    </w:p>
    <w:p w:rsidR="00983E8E" w:rsidRPr="00983E8E" w:rsidRDefault="00983E8E" w:rsidP="00983E8E">
      <w:pPr>
        <w:suppressAutoHyphens w:val="0"/>
        <w:jc w:val="both"/>
        <w:rPr>
          <w:rFonts w:ascii="Arial" w:eastAsia="TimesNewRomanPSMT" w:hAnsi="Arial" w:cs="Arial"/>
          <w:bCs/>
          <w:lang w:eastAsia="en-US"/>
        </w:rPr>
      </w:pPr>
      <w:r w:rsidRPr="00983E8E">
        <w:rPr>
          <w:rFonts w:ascii="Arial" w:hAnsi="Arial" w:cs="Arial"/>
          <w:b/>
          <w:bCs/>
          <w:i/>
          <w:iCs/>
          <w:lang w:eastAsia="en-US"/>
        </w:rPr>
        <w:t xml:space="preserve">               </w:t>
      </w:r>
      <w:r w:rsidRPr="009907B6">
        <w:rPr>
          <w:rFonts w:ascii="Arial" w:eastAsia="TimesNewRomanPSMT" w:hAnsi="Arial" w:cs="Arial"/>
          <w:bCs/>
          <w:lang w:eastAsia="en-US"/>
        </w:rPr>
        <w:t xml:space="preserve">Датум </w:t>
      </w:r>
      <w:r w:rsidRPr="009907B6">
        <w:rPr>
          <w:rFonts w:ascii="Arial" w:eastAsia="TimesNewRomanPSMT" w:hAnsi="Arial" w:cs="Arial"/>
          <w:bCs/>
          <w:lang w:eastAsia="en-US"/>
        </w:rPr>
        <w:tab/>
      </w:r>
      <w:r w:rsidRPr="009907B6">
        <w:rPr>
          <w:rFonts w:ascii="Arial" w:eastAsia="TimesNewRomanPSMT" w:hAnsi="Arial" w:cs="Arial"/>
          <w:bCs/>
          <w:lang w:eastAsia="en-US"/>
        </w:rPr>
        <w:tab/>
      </w:r>
      <w:r w:rsidRPr="009907B6">
        <w:rPr>
          <w:rFonts w:ascii="Arial" w:eastAsia="TimesNewRomanPSMT" w:hAnsi="Arial" w:cs="Arial"/>
          <w:bCs/>
          <w:lang w:eastAsia="en-US"/>
        </w:rPr>
        <w:tab/>
      </w:r>
      <w:r w:rsidRPr="009907B6">
        <w:rPr>
          <w:rFonts w:ascii="Arial" w:eastAsia="TimesNewRomanPSMT" w:hAnsi="Arial" w:cs="Arial"/>
          <w:bCs/>
          <w:lang w:eastAsia="en-US"/>
        </w:rPr>
        <w:tab/>
        <w:t xml:space="preserve">             </w:t>
      </w:r>
      <w:r w:rsidRPr="00983E8E">
        <w:rPr>
          <w:rFonts w:ascii="Arial" w:eastAsia="TimesNewRomanPSMT" w:hAnsi="Arial" w:cs="Arial"/>
          <w:bCs/>
          <w:lang w:eastAsia="en-US"/>
        </w:rPr>
        <w:t xml:space="preserve">                         </w:t>
      </w:r>
      <w:r w:rsidRPr="009907B6">
        <w:rPr>
          <w:rFonts w:ascii="Arial" w:eastAsia="TimesNewRomanPSMT" w:hAnsi="Arial" w:cs="Arial"/>
          <w:bCs/>
          <w:lang w:eastAsia="en-US"/>
        </w:rPr>
        <w:t>Понуђач</w:t>
      </w:r>
    </w:p>
    <w:p w:rsidR="00983E8E" w:rsidRPr="00983E8E" w:rsidRDefault="00983E8E" w:rsidP="00983E8E">
      <w:pPr>
        <w:suppressAutoHyphens w:val="0"/>
        <w:ind w:left="720" w:firstLine="720"/>
        <w:jc w:val="both"/>
        <w:rPr>
          <w:rFonts w:ascii="Arial" w:eastAsia="TimesNewRomanPSMT" w:hAnsi="Arial" w:cs="Arial"/>
          <w:bCs/>
          <w:lang w:eastAsia="en-US"/>
        </w:rPr>
      </w:pPr>
    </w:p>
    <w:p w:rsidR="00983E8E" w:rsidRPr="00983E8E" w:rsidRDefault="00983E8E" w:rsidP="00983E8E">
      <w:pPr>
        <w:suppressAutoHyphens w:val="0"/>
        <w:jc w:val="both"/>
        <w:rPr>
          <w:rFonts w:ascii="Arial" w:eastAsia="TimesNewRomanPS-BoldMT" w:hAnsi="Arial" w:cs="Arial"/>
          <w:b/>
          <w:bCs/>
          <w:i/>
          <w:iCs/>
          <w:lang w:eastAsia="en-US"/>
        </w:rPr>
      </w:pPr>
      <w:r w:rsidRPr="009907B6">
        <w:rPr>
          <w:rFonts w:ascii="Arial" w:eastAsia="TimesNewRomanPS-BoldMT" w:hAnsi="Arial" w:cs="Arial"/>
          <w:b/>
          <w:bCs/>
          <w:i/>
          <w:iCs/>
          <w:lang w:eastAsia="en-US"/>
        </w:rPr>
        <w:t>________________________</w:t>
      </w:r>
      <w:r w:rsidRPr="00983E8E">
        <w:rPr>
          <w:rFonts w:ascii="Arial" w:eastAsia="TimesNewRomanPS-BoldMT" w:hAnsi="Arial" w:cs="Arial"/>
          <w:b/>
          <w:bCs/>
          <w:i/>
          <w:iCs/>
          <w:lang w:eastAsia="en-US"/>
        </w:rPr>
        <w:t xml:space="preserve">                  М.П.</w:t>
      </w:r>
      <w:r w:rsidRPr="009907B6">
        <w:rPr>
          <w:rFonts w:ascii="Arial" w:eastAsia="TimesNewRomanPS-BoldMT" w:hAnsi="Arial" w:cs="Arial"/>
          <w:b/>
          <w:bCs/>
          <w:i/>
          <w:iCs/>
          <w:lang w:eastAsia="en-US"/>
        </w:rPr>
        <w:tab/>
      </w:r>
      <w:r w:rsidRPr="00983E8E">
        <w:rPr>
          <w:rFonts w:ascii="Arial" w:eastAsia="TimesNewRomanPS-BoldMT" w:hAnsi="Arial" w:cs="Arial"/>
          <w:b/>
          <w:bCs/>
          <w:i/>
          <w:iCs/>
          <w:lang w:eastAsia="en-US"/>
        </w:rPr>
        <w:t xml:space="preserve">              _____________________                                      </w:t>
      </w:r>
    </w:p>
    <w:p w:rsidR="00983E8E" w:rsidRPr="009907B6" w:rsidRDefault="00983E8E" w:rsidP="00983E8E">
      <w:pPr>
        <w:suppressAutoHyphens w:val="0"/>
        <w:jc w:val="both"/>
        <w:rPr>
          <w:rFonts w:ascii="Arial" w:hAnsi="Arial" w:cs="Arial"/>
          <w:b/>
          <w:bCs/>
          <w:i/>
          <w:iCs/>
          <w:u w:val="single"/>
          <w:lang w:eastAsia="en-US"/>
        </w:rPr>
      </w:pPr>
    </w:p>
    <w:p w:rsidR="00983E8E" w:rsidRPr="00983E8E" w:rsidRDefault="00983E8E" w:rsidP="00983E8E">
      <w:pPr>
        <w:suppressAutoHyphens w:val="0"/>
        <w:jc w:val="both"/>
        <w:rPr>
          <w:rFonts w:ascii="Arial" w:hAnsi="Arial" w:cs="Arial"/>
          <w:b/>
          <w:bCs/>
          <w:i/>
          <w:iCs/>
          <w:sz w:val="20"/>
          <w:szCs w:val="20"/>
          <w:u w:val="single"/>
          <w:lang w:val="sr-Cyrl-RS" w:eastAsia="en-US"/>
        </w:rPr>
      </w:pPr>
      <w:r w:rsidRPr="009907B6">
        <w:rPr>
          <w:rFonts w:ascii="Arial" w:hAnsi="Arial" w:cs="Arial"/>
          <w:b/>
          <w:bCs/>
          <w:i/>
          <w:iCs/>
          <w:sz w:val="20"/>
          <w:szCs w:val="20"/>
          <w:u w:val="single"/>
          <w:lang w:eastAsia="en-US"/>
        </w:rPr>
        <w:t>Напомене:</w:t>
      </w:r>
    </w:p>
    <w:p w:rsidR="00983E8E" w:rsidRPr="00983E8E" w:rsidRDefault="00983E8E" w:rsidP="00983E8E">
      <w:pPr>
        <w:suppressAutoHyphens w:val="0"/>
        <w:autoSpaceDE w:val="0"/>
        <w:autoSpaceDN w:val="0"/>
        <w:adjustRightInd w:val="0"/>
        <w:spacing w:before="120"/>
        <w:jc w:val="both"/>
        <w:rPr>
          <w:rFonts w:ascii="Arial" w:eastAsia="TimesNewRomanPS-BoldMT" w:hAnsi="Arial" w:cs="Arial"/>
          <w:bCs/>
          <w:i/>
          <w:iCs/>
          <w:sz w:val="20"/>
          <w:szCs w:val="20"/>
          <w:lang w:val="sr-Cyrl-RS" w:eastAsia="en-US"/>
        </w:rPr>
      </w:pPr>
      <w:r w:rsidRPr="00983E8E">
        <w:rPr>
          <w:rFonts w:ascii="Arial" w:eastAsia="TimesNewRomanPS-BoldMT" w:hAnsi="Arial" w:cs="Arial"/>
          <w:bCs/>
          <w:i/>
          <w:iCs/>
          <w:sz w:val="20"/>
          <w:szCs w:val="20"/>
          <w:lang w:val="sr-Cyrl-RS" w:eastAsia="en-US"/>
        </w:rPr>
        <w:t>-  Понуђач је обавезан да у обрасцу понуде попуни све комерцијалне услове (сва празна поља).</w:t>
      </w:r>
    </w:p>
    <w:p w:rsidR="00983E8E" w:rsidRDefault="00983E8E" w:rsidP="0007272B">
      <w:pPr>
        <w:suppressAutoHyphens w:val="0"/>
        <w:jc w:val="both"/>
        <w:rPr>
          <w:rFonts w:ascii="Arial" w:hAnsi="Arial" w:cs="Arial"/>
          <w:b/>
          <w:bCs/>
          <w:i/>
          <w:iCs/>
          <w:sz w:val="22"/>
          <w:szCs w:val="22"/>
          <w:lang w:eastAsia="en-US"/>
        </w:rPr>
      </w:pPr>
    </w:p>
    <w:p w:rsidR="00983E8E" w:rsidRDefault="00983E8E" w:rsidP="0007272B">
      <w:pPr>
        <w:suppressAutoHyphens w:val="0"/>
        <w:jc w:val="both"/>
        <w:rPr>
          <w:rFonts w:ascii="Arial" w:hAnsi="Arial" w:cs="Arial"/>
          <w:b/>
          <w:bCs/>
          <w:i/>
          <w:iCs/>
          <w:sz w:val="22"/>
          <w:szCs w:val="22"/>
          <w:lang w:eastAsia="en-US"/>
        </w:rPr>
      </w:pPr>
    </w:p>
    <w:p w:rsidR="00983E8E" w:rsidRDefault="00983E8E" w:rsidP="0007272B">
      <w:pPr>
        <w:suppressAutoHyphens w:val="0"/>
        <w:jc w:val="both"/>
        <w:rPr>
          <w:rFonts w:ascii="Arial" w:hAnsi="Arial" w:cs="Arial"/>
          <w:b/>
          <w:bCs/>
          <w:i/>
          <w:iCs/>
          <w:sz w:val="22"/>
          <w:szCs w:val="22"/>
          <w:lang w:eastAsia="en-US"/>
        </w:rPr>
      </w:pPr>
    </w:p>
    <w:p w:rsidR="00983E8E" w:rsidRDefault="00983E8E" w:rsidP="0007272B">
      <w:pPr>
        <w:suppressAutoHyphens w:val="0"/>
        <w:jc w:val="both"/>
        <w:rPr>
          <w:rFonts w:ascii="Arial" w:hAnsi="Arial" w:cs="Arial"/>
          <w:b/>
          <w:bCs/>
          <w:i/>
          <w:iCs/>
          <w:sz w:val="22"/>
          <w:szCs w:val="22"/>
          <w:lang w:eastAsia="en-US"/>
        </w:rPr>
      </w:pPr>
    </w:p>
    <w:p w:rsidR="00983E8E" w:rsidRDefault="00983E8E" w:rsidP="0007272B">
      <w:pPr>
        <w:suppressAutoHyphens w:val="0"/>
        <w:jc w:val="both"/>
        <w:rPr>
          <w:rFonts w:ascii="Arial" w:hAnsi="Arial" w:cs="Arial"/>
          <w:b/>
          <w:bCs/>
          <w:i/>
          <w:iCs/>
          <w:sz w:val="22"/>
          <w:szCs w:val="22"/>
          <w:lang w:eastAsia="en-US"/>
        </w:rPr>
      </w:pPr>
    </w:p>
    <w:p w:rsidR="00983E8E" w:rsidRDefault="00983E8E" w:rsidP="0007272B">
      <w:pPr>
        <w:suppressAutoHyphens w:val="0"/>
        <w:jc w:val="both"/>
        <w:rPr>
          <w:rFonts w:ascii="Arial" w:hAnsi="Arial" w:cs="Arial"/>
          <w:b/>
          <w:bCs/>
          <w:i/>
          <w:iCs/>
          <w:sz w:val="22"/>
          <w:szCs w:val="22"/>
          <w:lang w:eastAsia="en-US"/>
        </w:rPr>
      </w:pPr>
    </w:p>
    <w:p w:rsidR="00983E8E" w:rsidRDefault="00983E8E" w:rsidP="0007272B">
      <w:pPr>
        <w:suppressAutoHyphens w:val="0"/>
        <w:jc w:val="both"/>
        <w:rPr>
          <w:rFonts w:ascii="Arial" w:hAnsi="Arial" w:cs="Arial"/>
          <w:b/>
          <w:bCs/>
          <w:i/>
          <w:iCs/>
          <w:sz w:val="22"/>
          <w:szCs w:val="22"/>
          <w:lang w:eastAsia="en-US"/>
        </w:rPr>
      </w:pPr>
    </w:p>
    <w:p w:rsidR="00D33924" w:rsidRDefault="00D33924" w:rsidP="0007272B">
      <w:pPr>
        <w:suppressAutoHyphens w:val="0"/>
        <w:jc w:val="both"/>
        <w:rPr>
          <w:rFonts w:ascii="Arial" w:hAnsi="Arial" w:cs="Arial"/>
          <w:b/>
          <w:bCs/>
          <w:i/>
          <w:iCs/>
          <w:sz w:val="22"/>
          <w:szCs w:val="22"/>
          <w:lang w:eastAsia="en-US"/>
        </w:rPr>
      </w:pPr>
    </w:p>
    <w:p w:rsidR="00D33924" w:rsidRDefault="00D33924" w:rsidP="0007272B">
      <w:pPr>
        <w:suppressAutoHyphens w:val="0"/>
        <w:jc w:val="both"/>
        <w:rPr>
          <w:rFonts w:ascii="Arial" w:hAnsi="Arial" w:cs="Arial"/>
          <w:b/>
          <w:bCs/>
          <w:i/>
          <w:iCs/>
          <w:sz w:val="22"/>
          <w:szCs w:val="22"/>
          <w:lang w:eastAsia="en-US"/>
        </w:rPr>
      </w:pPr>
    </w:p>
    <w:p w:rsidR="00D33924" w:rsidRDefault="00D33924" w:rsidP="0007272B">
      <w:pPr>
        <w:suppressAutoHyphens w:val="0"/>
        <w:jc w:val="both"/>
        <w:rPr>
          <w:rFonts w:ascii="Arial" w:hAnsi="Arial" w:cs="Arial"/>
          <w:b/>
          <w:bCs/>
          <w:i/>
          <w:iCs/>
          <w:sz w:val="22"/>
          <w:szCs w:val="22"/>
          <w:lang w:eastAsia="en-US"/>
        </w:rPr>
      </w:pPr>
    </w:p>
    <w:p w:rsidR="00D33924" w:rsidRDefault="00D33924" w:rsidP="0007272B">
      <w:pPr>
        <w:suppressAutoHyphens w:val="0"/>
        <w:jc w:val="both"/>
        <w:rPr>
          <w:rFonts w:ascii="Arial" w:hAnsi="Arial" w:cs="Arial"/>
          <w:b/>
          <w:bCs/>
          <w:i/>
          <w:iCs/>
          <w:sz w:val="22"/>
          <w:szCs w:val="22"/>
          <w:lang w:eastAsia="en-US"/>
        </w:rPr>
      </w:pPr>
    </w:p>
    <w:p w:rsidR="00D33924" w:rsidRDefault="00D33924" w:rsidP="0007272B">
      <w:pPr>
        <w:suppressAutoHyphens w:val="0"/>
        <w:jc w:val="both"/>
        <w:rPr>
          <w:rFonts w:ascii="Arial" w:hAnsi="Arial" w:cs="Arial"/>
          <w:b/>
          <w:bCs/>
          <w:i/>
          <w:iCs/>
          <w:sz w:val="22"/>
          <w:szCs w:val="22"/>
          <w:lang w:eastAsia="en-US"/>
        </w:rPr>
      </w:pPr>
    </w:p>
    <w:p w:rsidR="00D33924" w:rsidRDefault="00D33924" w:rsidP="0007272B">
      <w:pPr>
        <w:suppressAutoHyphens w:val="0"/>
        <w:jc w:val="both"/>
        <w:rPr>
          <w:rFonts w:ascii="Arial" w:hAnsi="Arial" w:cs="Arial"/>
          <w:b/>
          <w:bCs/>
          <w:i/>
          <w:iCs/>
          <w:sz w:val="22"/>
          <w:szCs w:val="22"/>
          <w:lang w:eastAsia="en-US"/>
        </w:rPr>
      </w:pPr>
    </w:p>
    <w:p w:rsidR="00D33924" w:rsidRDefault="00D33924" w:rsidP="0007272B">
      <w:pPr>
        <w:suppressAutoHyphens w:val="0"/>
        <w:jc w:val="both"/>
        <w:rPr>
          <w:rFonts w:ascii="Arial" w:hAnsi="Arial" w:cs="Arial"/>
          <w:b/>
          <w:bCs/>
          <w:i/>
          <w:iCs/>
          <w:sz w:val="22"/>
          <w:szCs w:val="22"/>
          <w:lang w:eastAsia="en-US"/>
        </w:rPr>
      </w:pPr>
    </w:p>
    <w:p w:rsidR="00D33924" w:rsidRDefault="00D33924" w:rsidP="0007272B">
      <w:pPr>
        <w:suppressAutoHyphens w:val="0"/>
        <w:jc w:val="both"/>
        <w:rPr>
          <w:rFonts w:ascii="Arial" w:hAnsi="Arial" w:cs="Arial"/>
          <w:b/>
          <w:bCs/>
          <w:i/>
          <w:iCs/>
          <w:sz w:val="22"/>
          <w:szCs w:val="22"/>
          <w:lang w:eastAsia="en-US"/>
        </w:rPr>
      </w:pPr>
    </w:p>
    <w:p w:rsidR="00963CA1" w:rsidRDefault="00963CA1" w:rsidP="0007272B">
      <w:pPr>
        <w:suppressAutoHyphens w:val="0"/>
        <w:jc w:val="both"/>
        <w:rPr>
          <w:rFonts w:ascii="Arial" w:hAnsi="Arial" w:cs="Arial"/>
          <w:b/>
          <w:bCs/>
          <w:i/>
          <w:iCs/>
          <w:sz w:val="22"/>
          <w:szCs w:val="22"/>
          <w:lang w:eastAsia="en-US"/>
        </w:rPr>
      </w:pPr>
    </w:p>
    <w:p w:rsidR="00963CA1" w:rsidRDefault="00963CA1" w:rsidP="0007272B">
      <w:pPr>
        <w:suppressAutoHyphens w:val="0"/>
        <w:jc w:val="both"/>
        <w:rPr>
          <w:rFonts w:ascii="Arial" w:hAnsi="Arial" w:cs="Arial"/>
          <w:b/>
          <w:bCs/>
          <w:i/>
          <w:iCs/>
          <w:sz w:val="22"/>
          <w:szCs w:val="22"/>
          <w:lang w:eastAsia="en-US"/>
        </w:rPr>
      </w:pPr>
    </w:p>
    <w:p w:rsidR="00963CA1" w:rsidRDefault="00963CA1" w:rsidP="0007272B">
      <w:pPr>
        <w:suppressAutoHyphens w:val="0"/>
        <w:jc w:val="both"/>
        <w:rPr>
          <w:rFonts w:ascii="Arial" w:hAnsi="Arial" w:cs="Arial"/>
          <w:b/>
          <w:bCs/>
          <w:i/>
          <w:iCs/>
          <w:sz w:val="22"/>
          <w:szCs w:val="22"/>
          <w:lang w:eastAsia="en-US"/>
        </w:rPr>
      </w:pPr>
    </w:p>
    <w:p w:rsidR="00D1570C" w:rsidRDefault="00D1570C" w:rsidP="0007272B">
      <w:pPr>
        <w:suppressAutoHyphens w:val="0"/>
        <w:jc w:val="both"/>
        <w:rPr>
          <w:rFonts w:ascii="Arial" w:hAnsi="Arial" w:cs="Arial"/>
          <w:b/>
          <w:bCs/>
          <w:i/>
          <w:iCs/>
          <w:sz w:val="22"/>
          <w:szCs w:val="22"/>
          <w:lang w:eastAsia="en-US"/>
        </w:rPr>
      </w:pPr>
    </w:p>
    <w:p w:rsidR="00D1570C" w:rsidRDefault="00D1570C" w:rsidP="0007272B">
      <w:pPr>
        <w:suppressAutoHyphens w:val="0"/>
        <w:jc w:val="both"/>
        <w:rPr>
          <w:rFonts w:ascii="Arial" w:hAnsi="Arial" w:cs="Arial"/>
          <w:b/>
          <w:bCs/>
          <w:i/>
          <w:iCs/>
          <w:sz w:val="22"/>
          <w:szCs w:val="22"/>
          <w:lang w:eastAsia="en-US"/>
        </w:rPr>
      </w:pPr>
    </w:p>
    <w:p w:rsidR="00D1570C" w:rsidRDefault="00D1570C" w:rsidP="0007272B">
      <w:pPr>
        <w:suppressAutoHyphens w:val="0"/>
        <w:jc w:val="both"/>
        <w:rPr>
          <w:rFonts w:ascii="Arial" w:hAnsi="Arial" w:cs="Arial"/>
          <w:b/>
          <w:bCs/>
          <w:i/>
          <w:iCs/>
          <w:sz w:val="22"/>
          <w:szCs w:val="22"/>
          <w:lang w:eastAsia="en-US"/>
        </w:rPr>
      </w:pPr>
    </w:p>
    <w:p w:rsidR="00983E8E" w:rsidRDefault="00983E8E" w:rsidP="0007272B">
      <w:pPr>
        <w:suppressAutoHyphens w:val="0"/>
        <w:jc w:val="both"/>
        <w:rPr>
          <w:rFonts w:ascii="Arial" w:hAnsi="Arial" w:cs="Arial"/>
          <w:b/>
          <w:bCs/>
          <w:i/>
          <w:iCs/>
          <w:sz w:val="22"/>
          <w:szCs w:val="22"/>
          <w:lang w:eastAsia="en-US"/>
        </w:rPr>
      </w:pPr>
    </w:p>
    <w:p w:rsidR="0007272B" w:rsidRDefault="0007272B" w:rsidP="0007272B">
      <w:pPr>
        <w:rPr>
          <w:rFonts w:ascii="Arial" w:hAnsi="Arial" w:cs="Arial"/>
          <w:sz w:val="22"/>
          <w:szCs w:val="22"/>
        </w:rPr>
      </w:pPr>
    </w:p>
    <w:p w:rsidR="00FF575E" w:rsidRDefault="00FF575E" w:rsidP="0007272B">
      <w:pPr>
        <w:rPr>
          <w:rFonts w:ascii="Arial" w:hAnsi="Arial" w:cs="Arial"/>
          <w:sz w:val="22"/>
          <w:szCs w:val="22"/>
        </w:rPr>
      </w:pPr>
    </w:p>
    <w:p w:rsidR="00C3636E" w:rsidRPr="00A41477" w:rsidRDefault="00C3636E" w:rsidP="00C3636E">
      <w:pPr>
        <w:pStyle w:val="Heading2"/>
        <w:jc w:val="right"/>
      </w:pPr>
      <w:r w:rsidRPr="00A41477">
        <w:lastRenderedPageBreak/>
        <w:t>ОБРАЗАЦ 2.</w:t>
      </w:r>
    </w:p>
    <w:p w:rsidR="00C3636E" w:rsidRPr="009907B6" w:rsidRDefault="00C3636E" w:rsidP="00C3636E">
      <w:pPr>
        <w:suppressAutoHyphens w:val="0"/>
        <w:jc w:val="center"/>
        <w:rPr>
          <w:rFonts w:ascii="Arial" w:hAnsi="Arial" w:cs="Arial"/>
          <w:b/>
          <w:sz w:val="22"/>
          <w:szCs w:val="22"/>
          <w:lang w:eastAsia="en-US"/>
        </w:rPr>
      </w:pPr>
      <w:r w:rsidRPr="009907B6">
        <w:rPr>
          <w:rFonts w:ascii="Arial" w:hAnsi="Arial" w:cs="Arial"/>
          <w:b/>
          <w:sz w:val="22"/>
          <w:szCs w:val="22"/>
          <w:lang w:eastAsia="en-US"/>
        </w:rPr>
        <w:t>ОБРАЗАЦ СТРУКУТРЕ ЦЕНЕ</w:t>
      </w:r>
    </w:p>
    <w:p w:rsidR="00C3636E" w:rsidRPr="009907B6" w:rsidRDefault="00C3636E" w:rsidP="00C3636E">
      <w:pPr>
        <w:suppressAutoHyphens w:val="0"/>
        <w:jc w:val="both"/>
        <w:rPr>
          <w:rFonts w:ascii="Arial" w:hAnsi="Arial" w:cs="Arial"/>
          <w:sz w:val="22"/>
          <w:szCs w:val="22"/>
          <w:lang w:eastAsia="en-US"/>
        </w:rPr>
      </w:pPr>
      <w:r w:rsidRPr="009907B6">
        <w:rPr>
          <w:rFonts w:ascii="Arial" w:hAnsi="Arial" w:cs="Arial"/>
          <w:sz w:val="22"/>
          <w:szCs w:val="22"/>
          <w:lang w:eastAsia="en-US"/>
        </w:rPr>
        <w:t>Табела 1.</w:t>
      </w:r>
    </w:p>
    <w:tbl>
      <w:tblPr>
        <w:tblW w:w="55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378"/>
        <w:gridCol w:w="880"/>
        <w:gridCol w:w="1423"/>
        <w:gridCol w:w="842"/>
        <w:gridCol w:w="1231"/>
        <w:gridCol w:w="1231"/>
        <w:gridCol w:w="1367"/>
      </w:tblGrid>
      <w:tr w:rsidR="00C3636E" w:rsidRPr="00A41477" w:rsidTr="005956FF">
        <w:tc>
          <w:tcPr>
            <w:tcW w:w="313" w:type="pct"/>
            <w:shd w:val="clear" w:color="auto" w:fill="C6D9F1" w:themeFill="text2" w:themeFillTint="33"/>
            <w:vAlign w:val="center"/>
          </w:tcPr>
          <w:p w:rsidR="00C3636E" w:rsidRPr="00A41477" w:rsidRDefault="00C3636E" w:rsidP="00F75B94">
            <w:pPr>
              <w:suppressAutoHyphens w:val="0"/>
              <w:jc w:val="center"/>
              <w:rPr>
                <w:rFonts w:ascii="Arial" w:hAnsi="Arial" w:cs="Arial"/>
                <w:bCs/>
                <w:i/>
                <w:iCs/>
                <w:sz w:val="22"/>
                <w:szCs w:val="22"/>
                <w:lang w:eastAsia="en-US"/>
              </w:rPr>
            </w:pPr>
            <w:r w:rsidRPr="00A41477">
              <w:rPr>
                <w:rFonts w:ascii="Arial" w:hAnsi="Arial" w:cs="Arial"/>
                <w:bCs/>
                <w:i/>
                <w:iCs/>
                <w:sz w:val="22"/>
                <w:szCs w:val="22"/>
                <w:lang w:eastAsia="en-US"/>
              </w:rPr>
              <w:t>Рбр</w:t>
            </w:r>
          </w:p>
        </w:tc>
        <w:tc>
          <w:tcPr>
            <w:tcW w:w="1192" w:type="pct"/>
            <w:shd w:val="clear" w:color="auto" w:fill="C6D9F1" w:themeFill="text2" w:themeFillTint="33"/>
            <w:vAlign w:val="center"/>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val="sr-Cyrl-RS" w:eastAsia="en-US"/>
              </w:rPr>
              <w:t>Врста</w:t>
            </w:r>
            <w:r w:rsidRPr="00A41477">
              <w:rPr>
                <w:rFonts w:ascii="Arial" w:hAnsi="Arial" w:cs="Arial"/>
                <w:b/>
                <w:bCs/>
                <w:i/>
                <w:iCs/>
                <w:sz w:val="22"/>
                <w:szCs w:val="22"/>
                <w:lang w:eastAsia="en-US"/>
              </w:rPr>
              <w:t xml:space="preserve"> услуге</w:t>
            </w:r>
          </w:p>
        </w:tc>
        <w:tc>
          <w:tcPr>
            <w:tcW w:w="441" w:type="pct"/>
            <w:shd w:val="clear" w:color="auto" w:fill="C6D9F1" w:themeFill="text2" w:themeFillTint="33"/>
            <w:vAlign w:val="center"/>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Јед.</w:t>
            </w:r>
          </w:p>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мере</w:t>
            </w:r>
          </w:p>
        </w:tc>
        <w:tc>
          <w:tcPr>
            <w:tcW w:w="713" w:type="pct"/>
            <w:shd w:val="clear" w:color="auto" w:fill="C6D9F1" w:themeFill="text2" w:themeFillTint="33"/>
            <w:vAlign w:val="center"/>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Обим (количина)</w:t>
            </w:r>
          </w:p>
        </w:tc>
        <w:tc>
          <w:tcPr>
            <w:tcW w:w="422" w:type="pct"/>
            <w:shd w:val="clear" w:color="auto" w:fill="C6D9F1" w:themeFill="text2" w:themeFillTint="33"/>
            <w:vAlign w:val="center"/>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Јед.</w:t>
            </w:r>
          </w:p>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цена без ПДВ</w:t>
            </w:r>
          </w:p>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 xml:space="preserve">дин. </w:t>
            </w:r>
          </w:p>
        </w:tc>
        <w:tc>
          <w:tcPr>
            <w:tcW w:w="617" w:type="pct"/>
            <w:shd w:val="clear" w:color="auto" w:fill="C6D9F1" w:themeFill="text2" w:themeFillTint="33"/>
            <w:vAlign w:val="center"/>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Јед.</w:t>
            </w:r>
          </w:p>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цена са ПДВ</w:t>
            </w:r>
          </w:p>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 xml:space="preserve">дин. </w:t>
            </w:r>
          </w:p>
        </w:tc>
        <w:tc>
          <w:tcPr>
            <w:tcW w:w="617" w:type="pct"/>
            <w:shd w:val="clear" w:color="auto" w:fill="C6D9F1" w:themeFill="text2" w:themeFillTint="33"/>
            <w:vAlign w:val="center"/>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Укупна цена без ПДВ</w:t>
            </w:r>
          </w:p>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 xml:space="preserve">дин. </w:t>
            </w:r>
          </w:p>
        </w:tc>
        <w:tc>
          <w:tcPr>
            <w:tcW w:w="685" w:type="pct"/>
            <w:shd w:val="clear" w:color="auto" w:fill="C6D9F1" w:themeFill="text2" w:themeFillTint="33"/>
            <w:vAlign w:val="center"/>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Укупна цена са ПДВ</w:t>
            </w:r>
          </w:p>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 xml:space="preserve">дин. </w:t>
            </w:r>
          </w:p>
        </w:tc>
      </w:tr>
      <w:tr w:rsidR="00C3636E" w:rsidRPr="00A41477" w:rsidTr="005956FF">
        <w:tc>
          <w:tcPr>
            <w:tcW w:w="313" w:type="pct"/>
            <w:shd w:val="clear" w:color="auto" w:fill="auto"/>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(1)</w:t>
            </w:r>
          </w:p>
        </w:tc>
        <w:tc>
          <w:tcPr>
            <w:tcW w:w="1192" w:type="pct"/>
            <w:shd w:val="clear" w:color="auto" w:fill="auto"/>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(2)</w:t>
            </w:r>
          </w:p>
        </w:tc>
        <w:tc>
          <w:tcPr>
            <w:tcW w:w="441" w:type="pct"/>
            <w:shd w:val="clear" w:color="auto" w:fill="auto"/>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(3)</w:t>
            </w:r>
          </w:p>
        </w:tc>
        <w:tc>
          <w:tcPr>
            <w:tcW w:w="713" w:type="pct"/>
            <w:shd w:val="clear" w:color="auto" w:fill="auto"/>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(4)</w:t>
            </w:r>
          </w:p>
        </w:tc>
        <w:tc>
          <w:tcPr>
            <w:tcW w:w="422" w:type="pct"/>
            <w:shd w:val="clear" w:color="auto" w:fill="auto"/>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(5)</w:t>
            </w:r>
          </w:p>
        </w:tc>
        <w:tc>
          <w:tcPr>
            <w:tcW w:w="617" w:type="pct"/>
            <w:shd w:val="clear" w:color="auto" w:fill="auto"/>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(6)</w:t>
            </w:r>
          </w:p>
        </w:tc>
        <w:tc>
          <w:tcPr>
            <w:tcW w:w="617" w:type="pct"/>
            <w:shd w:val="clear" w:color="auto" w:fill="auto"/>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(7)</w:t>
            </w:r>
          </w:p>
        </w:tc>
        <w:tc>
          <w:tcPr>
            <w:tcW w:w="685" w:type="pct"/>
            <w:shd w:val="clear" w:color="auto" w:fill="auto"/>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(8)</w:t>
            </w:r>
          </w:p>
        </w:tc>
      </w:tr>
      <w:tr w:rsidR="00C3636E" w:rsidRPr="00A41477" w:rsidTr="005956FF">
        <w:tc>
          <w:tcPr>
            <w:tcW w:w="313"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r w:rsidRPr="00A41477">
              <w:rPr>
                <w:rFonts w:ascii="Arial" w:hAnsi="Arial" w:cs="Arial"/>
                <w:b/>
                <w:bCs/>
                <w:i/>
                <w:iCs/>
                <w:sz w:val="22"/>
                <w:szCs w:val="22"/>
                <w:lang w:eastAsia="en-US"/>
              </w:rPr>
              <w:t>1.</w:t>
            </w:r>
          </w:p>
        </w:tc>
        <w:tc>
          <w:tcPr>
            <w:tcW w:w="1192" w:type="pct"/>
            <w:shd w:val="clear" w:color="auto" w:fill="auto"/>
          </w:tcPr>
          <w:p w:rsidR="00C3636E" w:rsidRPr="00A41477" w:rsidRDefault="00C3636E" w:rsidP="009907B6">
            <w:pPr>
              <w:suppressAutoHyphens w:val="0"/>
              <w:jc w:val="center"/>
              <w:rPr>
                <w:rFonts w:ascii="Arial" w:hAnsi="Arial" w:cs="Arial"/>
                <w:bCs/>
                <w:iCs/>
                <w:sz w:val="22"/>
                <w:szCs w:val="22"/>
                <w:lang w:val="sr-Cyrl-RS" w:eastAsia="en-US"/>
              </w:rPr>
            </w:pPr>
            <w:r w:rsidRPr="00A41477">
              <w:rPr>
                <w:rFonts w:ascii="Arial" w:hAnsi="Arial" w:cs="Arial"/>
                <w:bCs/>
                <w:iCs/>
                <w:sz w:val="22"/>
                <w:szCs w:val="22"/>
                <w:lang w:val="sr-Cyrl-RS" w:eastAsia="en-US"/>
              </w:rPr>
              <w:t xml:space="preserve">Одржавање, техничка подршка и унапређење система за Катастар хемикалија </w:t>
            </w:r>
          </w:p>
        </w:tc>
        <w:tc>
          <w:tcPr>
            <w:tcW w:w="441" w:type="pct"/>
            <w:shd w:val="clear" w:color="auto" w:fill="auto"/>
            <w:vAlign w:val="center"/>
          </w:tcPr>
          <w:p w:rsidR="00C3636E" w:rsidRPr="00A41477" w:rsidRDefault="00C3636E" w:rsidP="00F75B94">
            <w:pPr>
              <w:suppressAutoHyphens w:val="0"/>
              <w:jc w:val="center"/>
              <w:rPr>
                <w:rFonts w:ascii="Arial" w:hAnsi="Arial" w:cs="Arial"/>
                <w:bCs/>
                <w:iCs/>
                <w:sz w:val="22"/>
                <w:szCs w:val="22"/>
                <w:lang w:val="sr-Cyrl-RS" w:eastAsia="en-US"/>
              </w:rPr>
            </w:pPr>
            <w:r w:rsidRPr="00A41477">
              <w:rPr>
                <w:rFonts w:ascii="Arial" w:hAnsi="Arial" w:cs="Arial"/>
                <w:bCs/>
                <w:iCs/>
                <w:sz w:val="22"/>
                <w:szCs w:val="22"/>
                <w:lang w:val="sr-Cyrl-RS" w:eastAsia="en-US"/>
              </w:rPr>
              <w:t>месец</w:t>
            </w:r>
          </w:p>
        </w:tc>
        <w:tc>
          <w:tcPr>
            <w:tcW w:w="713" w:type="pct"/>
            <w:shd w:val="clear" w:color="auto" w:fill="auto"/>
            <w:vAlign w:val="center"/>
          </w:tcPr>
          <w:p w:rsidR="00C3636E" w:rsidRPr="00A41477" w:rsidRDefault="009907B6" w:rsidP="009907B6">
            <w:pPr>
              <w:suppressAutoHyphens w:val="0"/>
              <w:jc w:val="center"/>
              <w:rPr>
                <w:rFonts w:ascii="Arial" w:hAnsi="Arial" w:cs="Arial"/>
                <w:bCs/>
                <w:iCs/>
                <w:sz w:val="22"/>
                <w:szCs w:val="22"/>
                <w:lang w:val="sr-Cyrl-RS" w:eastAsia="en-US"/>
              </w:rPr>
            </w:pPr>
            <w:r>
              <w:rPr>
                <w:rFonts w:ascii="Arial" w:hAnsi="Arial" w:cs="Arial"/>
                <w:bCs/>
                <w:iCs/>
                <w:sz w:val="22"/>
                <w:szCs w:val="22"/>
                <w:lang w:val="sr-Cyrl-RS" w:eastAsia="en-US"/>
              </w:rPr>
              <w:t>24</w:t>
            </w:r>
          </w:p>
        </w:tc>
        <w:tc>
          <w:tcPr>
            <w:tcW w:w="422"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c>
          <w:tcPr>
            <w:tcW w:w="617"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c>
          <w:tcPr>
            <w:tcW w:w="617"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c>
          <w:tcPr>
            <w:tcW w:w="685"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r>
      <w:tr w:rsidR="00C3636E" w:rsidRPr="00A41477" w:rsidTr="005956FF">
        <w:tc>
          <w:tcPr>
            <w:tcW w:w="313"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val="sr-Cyrl-RS" w:eastAsia="en-US"/>
              </w:rPr>
            </w:pPr>
            <w:r w:rsidRPr="00A41477">
              <w:rPr>
                <w:rFonts w:ascii="Arial" w:hAnsi="Arial" w:cs="Arial"/>
                <w:b/>
                <w:bCs/>
                <w:i/>
                <w:iCs/>
                <w:sz w:val="22"/>
                <w:szCs w:val="22"/>
                <w:lang w:val="sr-Cyrl-RS" w:eastAsia="en-US"/>
              </w:rPr>
              <w:t>2.</w:t>
            </w:r>
          </w:p>
        </w:tc>
        <w:tc>
          <w:tcPr>
            <w:tcW w:w="1192" w:type="pct"/>
            <w:shd w:val="clear" w:color="auto" w:fill="auto"/>
          </w:tcPr>
          <w:p w:rsidR="00C3636E" w:rsidRPr="00A41477" w:rsidRDefault="00C3636E" w:rsidP="00F75B94">
            <w:pPr>
              <w:suppressAutoHyphens w:val="0"/>
              <w:jc w:val="center"/>
              <w:rPr>
                <w:rFonts w:ascii="Arial" w:hAnsi="Arial" w:cs="Arial"/>
                <w:bCs/>
                <w:iCs/>
                <w:sz w:val="22"/>
                <w:szCs w:val="22"/>
                <w:lang w:val="sr-Cyrl-RS" w:eastAsia="en-US"/>
              </w:rPr>
            </w:pPr>
            <w:r w:rsidRPr="00A41477">
              <w:rPr>
                <w:rFonts w:ascii="Arial" w:hAnsi="Arial" w:cs="Arial"/>
                <w:sz w:val="22"/>
                <w:szCs w:val="22"/>
              </w:rPr>
              <w:t>Инсталациона верзија софтвера на CD ROM</w:t>
            </w:r>
          </w:p>
        </w:tc>
        <w:tc>
          <w:tcPr>
            <w:tcW w:w="441" w:type="pct"/>
            <w:shd w:val="clear" w:color="auto" w:fill="auto"/>
            <w:vAlign w:val="center"/>
          </w:tcPr>
          <w:p w:rsidR="00C3636E" w:rsidRPr="00A41477" w:rsidRDefault="00C3636E" w:rsidP="00F75B94">
            <w:pPr>
              <w:suppressAutoHyphens w:val="0"/>
              <w:jc w:val="center"/>
              <w:rPr>
                <w:rFonts w:ascii="Arial" w:hAnsi="Arial" w:cs="Arial"/>
                <w:bCs/>
                <w:iCs/>
                <w:sz w:val="22"/>
                <w:szCs w:val="22"/>
                <w:lang w:val="sr-Cyrl-RS" w:eastAsia="en-US"/>
              </w:rPr>
            </w:pPr>
            <w:r w:rsidRPr="00A41477">
              <w:rPr>
                <w:rFonts w:ascii="Arial" w:hAnsi="Arial" w:cs="Arial"/>
                <w:bCs/>
                <w:iCs/>
                <w:sz w:val="22"/>
                <w:szCs w:val="22"/>
                <w:lang w:val="sr-Cyrl-RS" w:eastAsia="en-US"/>
              </w:rPr>
              <w:t>ком</w:t>
            </w:r>
          </w:p>
        </w:tc>
        <w:tc>
          <w:tcPr>
            <w:tcW w:w="713" w:type="pct"/>
            <w:shd w:val="clear" w:color="auto" w:fill="auto"/>
            <w:vAlign w:val="center"/>
          </w:tcPr>
          <w:p w:rsidR="00C3636E" w:rsidRPr="00A41477" w:rsidRDefault="00C3636E" w:rsidP="00F75B94">
            <w:pPr>
              <w:suppressAutoHyphens w:val="0"/>
              <w:jc w:val="center"/>
              <w:rPr>
                <w:rFonts w:ascii="Arial" w:hAnsi="Arial" w:cs="Arial"/>
                <w:bCs/>
                <w:iCs/>
                <w:sz w:val="22"/>
                <w:szCs w:val="22"/>
                <w:lang w:val="sr-Cyrl-RS" w:eastAsia="en-US"/>
              </w:rPr>
            </w:pPr>
            <w:r w:rsidRPr="00A41477">
              <w:rPr>
                <w:rFonts w:ascii="Arial" w:hAnsi="Arial" w:cs="Arial"/>
                <w:bCs/>
                <w:iCs/>
                <w:sz w:val="22"/>
                <w:szCs w:val="22"/>
                <w:lang w:val="sr-Cyrl-RS" w:eastAsia="en-US"/>
              </w:rPr>
              <w:t>100</w:t>
            </w:r>
          </w:p>
        </w:tc>
        <w:tc>
          <w:tcPr>
            <w:tcW w:w="422"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c>
          <w:tcPr>
            <w:tcW w:w="617"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c>
          <w:tcPr>
            <w:tcW w:w="617" w:type="pct"/>
            <w:shd w:val="clear" w:color="auto" w:fill="auto"/>
            <w:vAlign w:val="center"/>
          </w:tcPr>
          <w:p w:rsidR="00C3636E" w:rsidRPr="00A41477" w:rsidRDefault="00C3636E" w:rsidP="00F75B94">
            <w:pPr>
              <w:suppressAutoHyphens w:val="0"/>
              <w:jc w:val="center"/>
              <w:rPr>
                <w:rStyle w:val="CommentReference"/>
                <w:rFonts w:ascii="Arial" w:hAnsi="Arial" w:cs="Arial"/>
                <w:sz w:val="22"/>
                <w:szCs w:val="22"/>
              </w:rPr>
            </w:pPr>
          </w:p>
        </w:tc>
        <w:tc>
          <w:tcPr>
            <w:tcW w:w="685"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r>
      <w:tr w:rsidR="00C3636E" w:rsidRPr="00A41477" w:rsidTr="005956FF">
        <w:tc>
          <w:tcPr>
            <w:tcW w:w="313"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val="sr-Cyrl-RS" w:eastAsia="en-US"/>
              </w:rPr>
            </w:pPr>
            <w:r w:rsidRPr="00A41477">
              <w:rPr>
                <w:rFonts w:ascii="Arial" w:hAnsi="Arial" w:cs="Arial"/>
                <w:b/>
                <w:bCs/>
                <w:i/>
                <w:iCs/>
                <w:sz w:val="22"/>
                <w:szCs w:val="22"/>
                <w:lang w:val="sr-Cyrl-RS" w:eastAsia="en-US"/>
              </w:rPr>
              <w:t xml:space="preserve">3. </w:t>
            </w:r>
          </w:p>
        </w:tc>
        <w:tc>
          <w:tcPr>
            <w:tcW w:w="1192" w:type="pct"/>
            <w:shd w:val="clear" w:color="auto" w:fill="auto"/>
          </w:tcPr>
          <w:p w:rsidR="00C3636E" w:rsidRPr="00A41477" w:rsidRDefault="00C3636E" w:rsidP="00F75B94">
            <w:pPr>
              <w:suppressAutoHyphens w:val="0"/>
              <w:jc w:val="center"/>
              <w:rPr>
                <w:rFonts w:ascii="Arial" w:hAnsi="Arial" w:cs="Arial"/>
                <w:bCs/>
                <w:iCs/>
                <w:sz w:val="22"/>
                <w:szCs w:val="22"/>
                <w:lang w:val="sr-Cyrl-RS" w:eastAsia="en-US"/>
              </w:rPr>
            </w:pPr>
            <w:r w:rsidRPr="00A41477">
              <w:rPr>
                <w:rFonts w:ascii="Arial" w:hAnsi="Arial" w:cs="Arial"/>
                <w:sz w:val="22"/>
                <w:szCs w:val="22"/>
              </w:rPr>
              <w:t>Одштампано корисничко упутство</w:t>
            </w:r>
          </w:p>
        </w:tc>
        <w:tc>
          <w:tcPr>
            <w:tcW w:w="441" w:type="pct"/>
            <w:shd w:val="clear" w:color="auto" w:fill="auto"/>
            <w:vAlign w:val="center"/>
          </w:tcPr>
          <w:p w:rsidR="00C3636E" w:rsidRPr="00A41477" w:rsidRDefault="00C3636E" w:rsidP="00F75B94">
            <w:pPr>
              <w:suppressAutoHyphens w:val="0"/>
              <w:jc w:val="center"/>
              <w:rPr>
                <w:rFonts w:ascii="Arial" w:hAnsi="Arial" w:cs="Arial"/>
                <w:bCs/>
                <w:iCs/>
                <w:sz w:val="22"/>
                <w:szCs w:val="22"/>
                <w:lang w:val="sr-Cyrl-RS" w:eastAsia="en-US"/>
              </w:rPr>
            </w:pPr>
            <w:r w:rsidRPr="00A41477">
              <w:rPr>
                <w:rFonts w:ascii="Arial" w:hAnsi="Arial" w:cs="Arial"/>
                <w:bCs/>
                <w:iCs/>
                <w:sz w:val="22"/>
                <w:szCs w:val="22"/>
                <w:lang w:val="sr-Cyrl-RS" w:eastAsia="en-US"/>
              </w:rPr>
              <w:t>ком</w:t>
            </w:r>
          </w:p>
        </w:tc>
        <w:tc>
          <w:tcPr>
            <w:tcW w:w="713" w:type="pct"/>
            <w:shd w:val="clear" w:color="auto" w:fill="auto"/>
            <w:vAlign w:val="center"/>
          </w:tcPr>
          <w:p w:rsidR="00C3636E" w:rsidRPr="00A41477" w:rsidRDefault="00C3636E" w:rsidP="00F75B94">
            <w:pPr>
              <w:suppressAutoHyphens w:val="0"/>
              <w:jc w:val="center"/>
              <w:rPr>
                <w:rFonts w:ascii="Arial" w:hAnsi="Arial" w:cs="Arial"/>
                <w:bCs/>
                <w:iCs/>
                <w:sz w:val="22"/>
                <w:szCs w:val="22"/>
                <w:lang w:val="sr-Cyrl-RS" w:eastAsia="en-US"/>
              </w:rPr>
            </w:pPr>
            <w:r w:rsidRPr="00A41477">
              <w:rPr>
                <w:rFonts w:ascii="Arial" w:hAnsi="Arial" w:cs="Arial"/>
                <w:bCs/>
                <w:iCs/>
                <w:sz w:val="22"/>
                <w:szCs w:val="22"/>
                <w:lang w:val="sr-Cyrl-RS" w:eastAsia="en-US"/>
              </w:rPr>
              <w:t>100</w:t>
            </w:r>
          </w:p>
        </w:tc>
        <w:tc>
          <w:tcPr>
            <w:tcW w:w="422"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c>
          <w:tcPr>
            <w:tcW w:w="617"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c>
          <w:tcPr>
            <w:tcW w:w="617" w:type="pct"/>
            <w:shd w:val="clear" w:color="auto" w:fill="auto"/>
            <w:vAlign w:val="center"/>
          </w:tcPr>
          <w:p w:rsidR="00C3636E" w:rsidRPr="00A41477" w:rsidRDefault="00C3636E" w:rsidP="00F75B94">
            <w:pPr>
              <w:suppressAutoHyphens w:val="0"/>
              <w:jc w:val="center"/>
              <w:rPr>
                <w:rStyle w:val="CommentReference"/>
                <w:rFonts w:ascii="Arial" w:hAnsi="Arial" w:cs="Arial"/>
                <w:sz w:val="22"/>
                <w:szCs w:val="22"/>
              </w:rPr>
            </w:pPr>
          </w:p>
        </w:tc>
        <w:tc>
          <w:tcPr>
            <w:tcW w:w="685" w:type="pct"/>
            <w:shd w:val="clear" w:color="auto" w:fill="auto"/>
            <w:vAlign w:val="center"/>
          </w:tcPr>
          <w:p w:rsidR="00C3636E" w:rsidRPr="00A41477" w:rsidRDefault="00C3636E" w:rsidP="00F75B94">
            <w:pPr>
              <w:suppressAutoHyphens w:val="0"/>
              <w:jc w:val="center"/>
              <w:rPr>
                <w:rFonts w:ascii="Arial" w:hAnsi="Arial" w:cs="Arial"/>
                <w:b/>
                <w:bCs/>
                <w:i/>
                <w:iCs/>
                <w:sz w:val="22"/>
                <w:szCs w:val="22"/>
                <w:lang w:eastAsia="en-US"/>
              </w:rPr>
            </w:pPr>
          </w:p>
        </w:tc>
      </w:tr>
    </w:tbl>
    <w:tbl>
      <w:tblPr>
        <w:tblpPr w:leftFromText="141" w:rightFromText="141" w:vertAnchor="text" w:horzAnchor="margin" w:tblpY="28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067"/>
        <w:gridCol w:w="1350"/>
      </w:tblGrid>
      <w:tr w:rsidR="00C3636E" w:rsidRPr="00A41477" w:rsidTr="005956FF">
        <w:trPr>
          <w:trHeight w:val="418"/>
        </w:trPr>
        <w:tc>
          <w:tcPr>
            <w:tcW w:w="568" w:type="dxa"/>
            <w:vAlign w:val="center"/>
          </w:tcPr>
          <w:p w:rsidR="00C3636E" w:rsidRPr="00A41477" w:rsidRDefault="00C3636E" w:rsidP="00F75B94">
            <w:pPr>
              <w:suppressAutoHyphens w:val="0"/>
              <w:jc w:val="center"/>
              <w:rPr>
                <w:rFonts w:ascii="Arial" w:hAnsi="Arial" w:cs="Arial"/>
                <w:b/>
                <w:sz w:val="22"/>
                <w:szCs w:val="22"/>
                <w:lang w:val="sr-Latn-CS" w:eastAsia="en-US"/>
              </w:rPr>
            </w:pPr>
            <w:r w:rsidRPr="00A41477">
              <w:rPr>
                <w:rFonts w:ascii="Arial" w:hAnsi="Arial" w:cs="Arial"/>
                <w:b/>
                <w:sz w:val="22"/>
                <w:szCs w:val="22"/>
                <w:lang w:val="en-US" w:eastAsia="en-US"/>
              </w:rPr>
              <w:t>I</w:t>
            </w:r>
          </w:p>
        </w:tc>
        <w:tc>
          <w:tcPr>
            <w:tcW w:w="8067" w:type="dxa"/>
          </w:tcPr>
          <w:p w:rsidR="00C3636E" w:rsidRPr="005956FF" w:rsidRDefault="00C3636E" w:rsidP="00F75B94">
            <w:pPr>
              <w:suppressAutoHyphens w:val="0"/>
              <w:jc w:val="center"/>
              <w:rPr>
                <w:rFonts w:ascii="Arial" w:hAnsi="Arial" w:cs="Arial"/>
                <w:b/>
                <w:sz w:val="22"/>
                <w:szCs w:val="22"/>
                <w:lang w:val="sr-Cyrl-RS" w:eastAsia="en-US"/>
              </w:rPr>
            </w:pPr>
            <w:r w:rsidRPr="00A41477">
              <w:rPr>
                <w:rFonts w:ascii="Arial" w:hAnsi="Arial" w:cs="Arial"/>
                <w:b/>
                <w:sz w:val="22"/>
                <w:szCs w:val="22"/>
                <w:lang w:val="sr-Latn-CS" w:eastAsia="en-US"/>
              </w:rPr>
              <w:t xml:space="preserve">УКУПНО ПОНУЂЕНА ЦЕНА  без ПДВ </w:t>
            </w:r>
            <w:r w:rsidRPr="005956FF">
              <w:rPr>
                <w:rFonts w:ascii="Arial" w:hAnsi="Arial" w:cs="Arial"/>
                <w:b/>
                <w:sz w:val="22"/>
                <w:szCs w:val="22"/>
                <w:lang w:val="sr-Latn-CS" w:eastAsia="en-US"/>
              </w:rPr>
              <w:t>динара</w:t>
            </w:r>
          </w:p>
          <w:p w:rsidR="00C3636E" w:rsidRPr="00A41477" w:rsidRDefault="00C3636E" w:rsidP="00F75B94">
            <w:pPr>
              <w:suppressAutoHyphens w:val="0"/>
              <w:jc w:val="center"/>
              <w:rPr>
                <w:rFonts w:ascii="Arial" w:hAnsi="Arial" w:cs="Arial"/>
                <w:b/>
                <w:sz w:val="22"/>
                <w:szCs w:val="22"/>
                <w:lang w:val="en-US" w:eastAsia="en-US"/>
              </w:rPr>
            </w:pPr>
            <w:r w:rsidRPr="00A41477">
              <w:rPr>
                <w:rFonts w:ascii="Arial" w:hAnsi="Arial" w:cs="Arial"/>
                <w:b/>
                <w:color w:val="000000"/>
                <w:sz w:val="22"/>
                <w:szCs w:val="22"/>
                <w:lang w:val="en-US" w:eastAsia="en-US"/>
              </w:rPr>
              <w:t xml:space="preserve">(збир колоне бр. </w:t>
            </w:r>
            <w:r w:rsidRPr="00A41477">
              <w:rPr>
                <w:rFonts w:ascii="Arial" w:hAnsi="Arial" w:cs="Arial"/>
                <w:b/>
                <w:color w:val="000000"/>
                <w:sz w:val="22"/>
                <w:szCs w:val="22"/>
                <w:lang w:eastAsia="en-US"/>
              </w:rPr>
              <w:t>7</w:t>
            </w:r>
            <w:r w:rsidRPr="00A41477">
              <w:rPr>
                <w:rFonts w:ascii="Arial" w:hAnsi="Arial" w:cs="Arial"/>
                <w:b/>
                <w:color w:val="000000"/>
                <w:sz w:val="22"/>
                <w:szCs w:val="22"/>
                <w:lang w:val="en-US" w:eastAsia="en-US"/>
              </w:rPr>
              <w:t>)</w:t>
            </w:r>
          </w:p>
        </w:tc>
        <w:tc>
          <w:tcPr>
            <w:tcW w:w="1350" w:type="dxa"/>
          </w:tcPr>
          <w:p w:rsidR="00C3636E" w:rsidRPr="00A41477" w:rsidRDefault="00C3636E" w:rsidP="00F75B94">
            <w:pPr>
              <w:suppressAutoHyphens w:val="0"/>
              <w:jc w:val="both"/>
              <w:rPr>
                <w:rFonts w:ascii="Arial" w:hAnsi="Arial" w:cs="Arial"/>
                <w:color w:val="FF0000"/>
                <w:sz w:val="22"/>
                <w:szCs w:val="22"/>
                <w:lang w:val="en-US" w:eastAsia="en-US"/>
              </w:rPr>
            </w:pPr>
          </w:p>
        </w:tc>
      </w:tr>
      <w:tr w:rsidR="00C3636E" w:rsidRPr="00A41477" w:rsidTr="005956FF">
        <w:trPr>
          <w:trHeight w:val="610"/>
        </w:trPr>
        <w:tc>
          <w:tcPr>
            <w:tcW w:w="568" w:type="dxa"/>
            <w:tcBorders>
              <w:bottom w:val="single" w:sz="4" w:space="0" w:color="auto"/>
            </w:tcBorders>
            <w:vAlign w:val="center"/>
          </w:tcPr>
          <w:p w:rsidR="00C3636E" w:rsidRPr="00A41477" w:rsidRDefault="00C3636E" w:rsidP="00F75B9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w:t>
            </w:r>
          </w:p>
        </w:tc>
        <w:tc>
          <w:tcPr>
            <w:tcW w:w="8067" w:type="dxa"/>
            <w:tcBorders>
              <w:bottom w:val="single" w:sz="4" w:space="0" w:color="auto"/>
              <w:right w:val="single" w:sz="4" w:space="0" w:color="auto"/>
            </w:tcBorders>
          </w:tcPr>
          <w:p w:rsidR="00C3636E" w:rsidRPr="00A41477" w:rsidRDefault="00C3636E" w:rsidP="00F75B94">
            <w:pPr>
              <w:suppressAutoHyphens w:val="0"/>
              <w:jc w:val="center"/>
              <w:rPr>
                <w:rFonts w:ascii="Arial" w:hAnsi="Arial" w:cs="Arial"/>
                <w:b/>
                <w:color w:val="00B050"/>
                <w:sz w:val="22"/>
                <w:szCs w:val="22"/>
                <w:lang w:val="sr-Cyrl-RS" w:eastAsia="en-US"/>
              </w:rPr>
            </w:pPr>
            <w:r w:rsidRPr="00A41477">
              <w:rPr>
                <w:rFonts w:ascii="Arial" w:hAnsi="Arial" w:cs="Arial"/>
                <w:b/>
                <w:sz w:val="22"/>
                <w:szCs w:val="22"/>
                <w:lang w:val="sr-Latn-CS" w:eastAsia="en-US"/>
              </w:rPr>
              <w:t xml:space="preserve">УКУПАН ИЗНОС  ПДВ </w:t>
            </w:r>
            <w:r w:rsidRPr="005956FF">
              <w:rPr>
                <w:rFonts w:ascii="Arial" w:hAnsi="Arial" w:cs="Arial"/>
                <w:b/>
                <w:sz w:val="22"/>
                <w:szCs w:val="22"/>
                <w:lang w:val="sr-Latn-CS" w:eastAsia="en-US"/>
              </w:rPr>
              <w:t>динара</w:t>
            </w:r>
          </w:p>
        </w:tc>
        <w:tc>
          <w:tcPr>
            <w:tcW w:w="1350" w:type="dxa"/>
            <w:tcBorders>
              <w:bottom w:val="single" w:sz="4" w:space="0" w:color="auto"/>
              <w:right w:val="single" w:sz="4" w:space="0" w:color="auto"/>
            </w:tcBorders>
          </w:tcPr>
          <w:p w:rsidR="00C3636E" w:rsidRPr="00A41477" w:rsidRDefault="00C3636E" w:rsidP="00F75B94">
            <w:pPr>
              <w:suppressAutoHyphens w:val="0"/>
              <w:jc w:val="both"/>
              <w:rPr>
                <w:rFonts w:ascii="Arial" w:hAnsi="Arial" w:cs="Arial"/>
                <w:color w:val="FF0000"/>
                <w:sz w:val="22"/>
                <w:szCs w:val="22"/>
                <w:lang w:val="sr-Latn-CS" w:eastAsia="en-US"/>
              </w:rPr>
            </w:pPr>
          </w:p>
        </w:tc>
      </w:tr>
      <w:tr w:rsidR="00C3636E" w:rsidRPr="00A41477" w:rsidTr="005956FF">
        <w:trPr>
          <w:trHeight w:val="562"/>
        </w:trPr>
        <w:tc>
          <w:tcPr>
            <w:tcW w:w="568" w:type="dxa"/>
            <w:tcBorders>
              <w:bottom w:val="single" w:sz="4" w:space="0" w:color="auto"/>
            </w:tcBorders>
            <w:vAlign w:val="center"/>
          </w:tcPr>
          <w:p w:rsidR="00C3636E" w:rsidRPr="00A41477" w:rsidRDefault="00C3636E" w:rsidP="00F75B9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III</w:t>
            </w:r>
          </w:p>
        </w:tc>
        <w:tc>
          <w:tcPr>
            <w:tcW w:w="8067" w:type="dxa"/>
            <w:tcBorders>
              <w:bottom w:val="single" w:sz="4" w:space="0" w:color="auto"/>
              <w:right w:val="single" w:sz="4" w:space="0" w:color="auto"/>
            </w:tcBorders>
          </w:tcPr>
          <w:p w:rsidR="00C3636E" w:rsidRPr="00A41477" w:rsidRDefault="00C3636E" w:rsidP="00F75B94">
            <w:pPr>
              <w:suppressAutoHyphens w:val="0"/>
              <w:jc w:val="center"/>
              <w:rPr>
                <w:rFonts w:ascii="Arial" w:hAnsi="Arial" w:cs="Arial"/>
                <w:b/>
                <w:sz w:val="22"/>
                <w:szCs w:val="22"/>
                <w:lang w:val="sr-Latn-CS" w:eastAsia="en-US"/>
              </w:rPr>
            </w:pPr>
            <w:r w:rsidRPr="00A41477">
              <w:rPr>
                <w:rFonts w:ascii="Arial" w:hAnsi="Arial" w:cs="Arial"/>
                <w:b/>
                <w:sz w:val="22"/>
                <w:szCs w:val="22"/>
                <w:lang w:val="sr-Latn-CS" w:eastAsia="en-US"/>
              </w:rPr>
              <w:t>УКУПНО ПОНУЂЕНА ЦЕНА  са ПДВ</w:t>
            </w:r>
          </w:p>
          <w:p w:rsidR="00C3636E" w:rsidRPr="00A41477" w:rsidRDefault="00C3636E" w:rsidP="00F75B94">
            <w:pPr>
              <w:suppressAutoHyphens w:val="0"/>
              <w:jc w:val="center"/>
              <w:rPr>
                <w:rFonts w:ascii="Arial" w:hAnsi="Arial" w:cs="Arial"/>
                <w:b/>
                <w:sz w:val="22"/>
                <w:szCs w:val="22"/>
                <w:lang w:val="sr-Cyrl-RS" w:eastAsia="en-US"/>
              </w:rPr>
            </w:pPr>
            <w:r w:rsidRPr="00A41477">
              <w:rPr>
                <w:rFonts w:ascii="Arial" w:hAnsi="Arial" w:cs="Arial"/>
                <w:b/>
                <w:sz w:val="22"/>
                <w:szCs w:val="22"/>
                <w:lang w:val="sr-Latn-CS" w:eastAsia="en-US"/>
              </w:rPr>
              <w:t xml:space="preserve">(ред. бр.I+ред.бр.II) </w:t>
            </w:r>
            <w:r w:rsidRPr="005956FF">
              <w:rPr>
                <w:rFonts w:ascii="Arial" w:hAnsi="Arial" w:cs="Arial"/>
                <w:b/>
                <w:sz w:val="22"/>
                <w:szCs w:val="22"/>
                <w:lang w:val="sr-Latn-CS" w:eastAsia="en-US"/>
              </w:rPr>
              <w:t>динара</w:t>
            </w:r>
          </w:p>
        </w:tc>
        <w:tc>
          <w:tcPr>
            <w:tcW w:w="1350" w:type="dxa"/>
            <w:tcBorders>
              <w:bottom w:val="single" w:sz="4" w:space="0" w:color="auto"/>
              <w:right w:val="single" w:sz="4" w:space="0" w:color="auto"/>
            </w:tcBorders>
          </w:tcPr>
          <w:p w:rsidR="00C3636E" w:rsidRPr="00A41477" w:rsidRDefault="00C3636E" w:rsidP="00F75B94">
            <w:pPr>
              <w:suppressAutoHyphens w:val="0"/>
              <w:jc w:val="both"/>
              <w:rPr>
                <w:rFonts w:ascii="Arial" w:hAnsi="Arial" w:cs="Arial"/>
                <w:color w:val="FF0000"/>
                <w:sz w:val="22"/>
                <w:szCs w:val="22"/>
                <w:lang w:val="sr-Latn-CS" w:eastAsia="en-US"/>
              </w:rPr>
            </w:pPr>
          </w:p>
        </w:tc>
      </w:tr>
    </w:tbl>
    <w:p w:rsidR="00C3636E" w:rsidRDefault="00C3636E" w:rsidP="00C3636E">
      <w:pPr>
        <w:suppressAutoHyphens w:val="0"/>
        <w:jc w:val="both"/>
        <w:rPr>
          <w:rFonts w:ascii="Arial" w:hAnsi="Arial" w:cs="Arial"/>
          <w:sz w:val="22"/>
          <w:szCs w:val="22"/>
          <w:lang w:val="sr-Latn-CS" w:eastAsia="en-US"/>
        </w:rPr>
      </w:pPr>
    </w:p>
    <w:p w:rsidR="002F7D42" w:rsidRDefault="002F7D42" w:rsidP="00C3636E">
      <w:pPr>
        <w:suppressAutoHyphens w:val="0"/>
        <w:jc w:val="both"/>
        <w:rPr>
          <w:rFonts w:ascii="Arial" w:hAnsi="Arial" w:cs="Arial"/>
          <w:sz w:val="22"/>
          <w:szCs w:val="22"/>
          <w:lang w:val="sr-Latn-CS" w:eastAsia="en-US"/>
        </w:rPr>
      </w:pPr>
    </w:p>
    <w:p w:rsidR="002F7D42" w:rsidRDefault="002F7D42" w:rsidP="00C3636E">
      <w:pPr>
        <w:suppressAutoHyphens w:val="0"/>
        <w:jc w:val="both"/>
        <w:rPr>
          <w:rFonts w:ascii="Arial" w:hAnsi="Arial" w:cs="Arial"/>
          <w:sz w:val="22"/>
          <w:szCs w:val="22"/>
          <w:lang w:val="sr-Latn-CS" w:eastAsia="en-US"/>
        </w:rPr>
      </w:pPr>
    </w:p>
    <w:p w:rsidR="002F7D42" w:rsidRPr="00A41477" w:rsidRDefault="002F7D42" w:rsidP="00C3636E">
      <w:pPr>
        <w:suppressAutoHyphens w:val="0"/>
        <w:jc w:val="both"/>
        <w:rPr>
          <w:rFonts w:ascii="Arial" w:hAnsi="Arial" w:cs="Arial"/>
          <w:sz w:val="22"/>
          <w:szCs w:val="22"/>
          <w:lang w:val="sr-Latn-CS" w:eastAsia="en-US"/>
        </w:rPr>
      </w:pPr>
    </w:p>
    <w:tbl>
      <w:tblPr>
        <w:tblW w:w="10031" w:type="dxa"/>
        <w:jc w:val="center"/>
        <w:tblLayout w:type="fixed"/>
        <w:tblLook w:val="0000" w:firstRow="0" w:lastRow="0" w:firstColumn="0" w:lastColumn="0" w:noHBand="0" w:noVBand="0"/>
      </w:tblPr>
      <w:tblGrid>
        <w:gridCol w:w="3882"/>
        <w:gridCol w:w="2127"/>
        <w:gridCol w:w="4022"/>
      </w:tblGrid>
      <w:tr w:rsidR="00C3636E" w:rsidRPr="00A41477" w:rsidTr="00F75B94">
        <w:trPr>
          <w:jc w:val="center"/>
        </w:trPr>
        <w:tc>
          <w:tcPr>
            <w:tcW w:w="3882" w:type="dxa"/>
          </w:tcPr>
          <w:p w:rsidR="00C3636E" w:rsidRPr="00A41477" w:rsidRDefault="00C3636E" w:rsidP="00F75B94">
            <w:pPr>
              <w:suppressAutoHyphens w:val="0"/>
              <w:jc w:val="center"/>
              <w:rPr>
                <w:rFonts w:ascii="Arial" w:hAnsi="Arial" w:cs="Arial"/>
                <w:sz w:val="22"/>
                <w:szCs w:val="22"/>
                <w:lang w:val="en-US" w:eastAsia="en-US"/>
              </w:rPr>
            </w:pPr>
            <w:r w:rsidRPr="00A41477">
              <w:rPr>
                <w:rFonts w:ascii="Arial" w:hAnsi="Arial" w:cs="Arial"/>
                <w:sz w:val="22"/>
                <w:szCs w:val="22"/>
                <w:lang w:val="en-US" w:eastAsia="en-US"/>
              </w:rPr>
              <w:t>Датум:</w:t>
            </w:r>
          </w:p>
        </w:tc>
        <w:tc>
          <w:tcPr>
            <w:tcW w:w="2127" w:type="dxa"/>
          </w:tcPr>
          <w:p w:rsidR="00C3636E" w:rsidRPr="00A41477" w:rsidRDefault="00C3636E" w:rsidP="00F75B94">
            <w:pPr>
              <w:suppressAutoHyphens w:val="0"/>
              <w:jc w:val="center"/>
              <w:rPr>
                <w:rFonts w:ascii="Arial" w:hAnsi="Arial" w:cs="Arial"/>
                <w:sz w:val="22"/>
                <w:szCs w:val="22"/>
                <w:lang w:val="ru-RU" w:eastAsia="en-US"/>
              </w:rPr>
            </w:pPr>
          </w:p>
        </w:tc>
        <w:tc>
          <w:tcPr>
            <w:tcW w:w="4022" w:type="dxa"/>
          </w:tcPr>
          <w:p w:rsidR="00C3636E" w:rsidRPr="00A41477" w:rsidRDefault="00C3636E" w:rsidP="00F75B94">
            <w:pPr>
              <w:suppressAutoHyphens w:val="0"/>
              <w:jc w:val="center"/>
              <w:rPr>
                <w:rFonts w:ascii="Arial" w:hAnsi="Arial" w:cs="Arial"/>
                <w:sz w:val="22"/>
                <w:szCs w:val="22"/>
                <w:lang w:eastAsia="en-US"/>
              </w:rPr>
            </w:pPr>
            <w:r w:rsidRPr="00A41477">
              <w:rPr>
                <w:rFonts w:ascii="Arial" w:hAnsi="Arial" w:cs="Arial"/>
                <w:sz w:val="22"/>
                <w:szCs w:val="22"/>
                <w:lang w:eastAsia="en-US"/>
              </w:rPr>
              <w:t>П</w:t>
            </w:r>
            <w:r w:rsidRPr="00A41477">
              <w:rPr>
                <w:rFonts w:ascii="Arial" w:hAnsi="Arial" w:cs="Arial"/>
                <w:sz w:val="22"/>
                <w:szCs w:val="22"/>
                <w:lang w:val="en-US" w:eastAsia="en-US"/>
              </w:rPr>
              <w:t>онуђач</w:t>
            </w:r>
          </w:p>
        </w:tc>
      </w:tr>
      <w:tr w:rsidR="00C3636E" w:rsidRPr="00A41477" w:rsidTr="00F75B94">
        <w:trPr>
          <w:jc w:val="center"/>
        </w:trPr>
        <w:tc>
          <w:tcPr>
            <w:tcW w:w="3882" w:type="dxa"/>
          </w:tcPr>
          <w:p w:rsidR="00C3636E" w:rsidRPr="00A41477" w:rsidRDefault="00C3636E" w:rsidP="00F75B94">
            <w:pPr>
              <w:suppressAutoHyphens w:val="0"/>
              <w:jc w:val="center"/>
              <w:rPr>
                <w:rFonts w:ascii="Arial" w:hAnsi="Arial" w:cs="Arial"/>
                <w:sz w:val="22"/>
                <w:szCs w:val="22"/>
                <w:lang w:val="en-US" w:eastAsia="en-US"/>
              </w:rPr>
            </w:pPr>
          </w:p>
        </w:tc>
        <w:tc>
          <w:tcPr>
            <w:tcW w:w="2127" w:type="dxa"/>
          </w:tcPr>
          <w:p w:rsidR="00C3636E" w:rsidRPr="00A41477" w:rsidRDefault="00C3636E" w:rsidP="00F75B94">
            <w:pPr>
              <w:suppressAutoHyphens w:val="0"/>
              <w:jc w:val="center"/>
              <w:rPr>
                <w:rFonts w:ascii="Arial" w:hAnsi="Arial" w:cs="Arial"/>
                <w:sz w:val="22"/>
                <w:szCs w:val="22"/>
                <w:lang w:val="en-US" w:eastAsia="en-US"/>
              </w:rPr>
            </w:pPr>
            <w:r w:rsidRPr="00A41477">
              <w:rPr>
                <w:rFonts w:ascii="Arial" w:hAnsi="Arial" w:cs="Arial"/>
                <w:sz w:val="22"/>
                <w:szCs w:val="22"/>
                <w:lang w:val="en-US" w:eastAsia="en-US"/>
              </w:rPr>
              <w:t>М.П.</w:t>
            </w:r>
          </w:p>
        </w:tc>
        <w:tc>
          <w:tcPr>
            <w:tcW w:w="4022" w:type="dxa"/>
          </w:tcPr>
          <w:p w:rsidR="00C3636E" w:rsidRPr="00A41477" w:rsidRDefault="00C3636E" w:rsidP="00F75B94">
            <w:pPr>
              <w:suppressAutoHyphens w:val="0"/>
              <w:jc w:val="center"/>
              <w:rPr>
                <w:rFonts w:ascii="Arial" w:hAnsi="Arial" w:cs="Arial"/>
                <w:sz w:val="22"/>
                <w:szCs w:val="22"/>
                <w:lang w:val="ru-RU" w:eastAsia="en-US"/>
              </w:rPr>
            </w:pPr>
          </w:p>
        </w:tc>
      </w:tr>
      <w:tr w:rsidR="00C3636E" w:rsidRPr="00A41477" w:rsidTr="00F75B94">
        <w:trPr>
          <w:jc w:val="center"/>
        </w:trPr>
        <w:tc>
          <w:tcPr>
            <w:tcW w:w="3882" w:type="dxa"/>
            <w:tcBorders>
              <w:bottom w:val="single" w:sz="4" w:space="0" w:color="auto"/>
            </w:tcBorders>
          </w:tcPr>
          <w:p w:rsidR="00C3636E" w:rsidRPr="00A41477" w:rsidRDefault="00C3636E" w:rsidP="00F75B94">
            <w:pPr>
              <w:suppressAutoHyphens w:val="0"/>
              <w:jc w:val="center"/>
              <w:rPr>
                <w:rFonts w:ascii="Arial" w:hAnsi="Arial" w:cs="Arial"/>
                <w:sz w:val="22"/>
                <w:szCs w:val="22"/>
                <w:lang w:val="en-US" w:eastAsia="en-US"/>
              </w:rPr>
            </w:pPr>
          </w:p>
        </w:tc>
        <w:tc>
          <w:tcPr>
            <w:tcW w:w="2127" w:type="dxa"/>
          </w:tcPr>
          <w:p w:rsidR="00C3636E" w:rsidRPr="00A41477" w:rsidRDefault="00C3636E" w:rsidP="00F75B94">
            <w:pPr>
              <w:suppressAutoHyphens w:val="0"/>
              <w:jc w:val="center"/>
              <w:rPr>
                <w:rFonts w:ascii="Arial" w:hAnsi="Arial" w:cs="Arial"/>
                <w:sz w:val="22"/>
                <w:szCs w:val="22"/>
                <w:lang w:val="ru-RU" w:eastAsia="en-US"/>
              </w:rPr>
            </w:pPr>
          </w:p>
        </w:tc>
        <w:tc>
          <w:tcPr>
            <w:tcW w:w="4022" w:type="dxa"/>
            <w:tcBorders>
              <w:bottom w:val="single" w:sz="4" w:space="0" w:color="auto"/>
            </w:tcBorders>
          </w:tcPr>
          <w:p w:rsidR="00C3636E" w:rsidRPr="00A41477" w:rsidRDefault="00C3636E" w:rsidP="00F75B94">
            <w:pPr>
              <w:suppressAutoHyphens w:val="0"/>
              <w:jc w:val="center"/>
              <w:rPr>
                <w:rFonts w:ascii="Arial" w:hAnsi="Arial" w:cs="Arial"/>
                <w:sz w:val="22"/>
                <w:szCs w:val="22"/>
                <w:lang w:val="ru-RU" w:eastAsia="en-US"/>
              </w:rPr>
            </w:pPr>
          </w:p>
        </w:tc>
      </w:tr>
      <w:tr w:rsidR="00C3636E" w:rsidRPr="00A41477" w:rsidTr="00F75B94">
        <w:trPr>
          <w:trHeight w:val="389"/>
          <w:jc w:val="center"/>
        </w:trPr>
        <w:tc>
          <w:tcPr>
            <w:tcW w:w="3882" w:type="dxa"/>
            <w:tcBorders>
              <w:top w:val="single" w:sz="4" w:space="0" w:color="auto"/>
            </w:tcBorders>
          </w:tcPr>
          <w:p w:rsidR="00C3636E" w:rsidRPr="00A41477" w:rsidRDefault="00C3636E" w:rsidP="00F75B94">
            <w:pPr>
              <w:suppressAutoHyphens w:val="0"/>
              <w:jc w:val="center"/>
              <w:rPr>
                <w:rFonts w:ascii="Arial" w:hAnsi="Arial" w:cs="Arial"/>
                <w:sz w:val="22"/>
                <w:szCs w:val="22"/>
                <w:lang w:val="en-US" w:eastAsia="en-US"/>
              </w:rPr>
            </w:pPr>
          </w:p>
        </w:tc>
        <w:tc>
          <w:tcPr>
            <w:tcW w:w="2127" w:type="dxa"/>
          </w:tcPr>
          <w:p w:rsidR="00C3636E" w:rsidRPr="00A41477" w:rsidRDefault="00C3636E" w:rsidP="00F75B94">
            <w:pPr>
              <w:suppressAutoHyphens w:val="0"/>
              <w:jc w:val="center"/>
              <w:rPr>
                <w:rFonts w:ascii="Arial" w:hAnsi="Arial" w:cs="Arial"/>
                <w:sz w:val="22"/>
                <w:szCs w:val="22"/>
                <w:lang w:val="ru-RU" w:eastAsia="en-US"/>
              </w:rPr>
            </w:pPr>
          </w:p>
        </w:tc>
        <w:tc>
          <w:tcPr>
            <w:tcW w:w="4022" w:type="dxa"/>
            <w:tcBorders>
              <w:top w:val="single" w:sz="4" w:space="0" w:color="auto"/>
            </w:tcBorders>
          </w:tcPr>
          <w:p w:rsidR="00C3636E" w:rsidRPr="00A41477" w:rsidRDefault="00C3636E" w:rsidP="00F75B94">
            <w:pPr>
              <w:suppressAutoHyphens w:val="0"/>
              <w:jc w:val="center"/>
              <w:rPr>
                <w:rFonts w:ascii="Arial" w:hAnsi="Arial" w:cs="Arial"/>
                <w:sz w:val="22"/>
                <w:szCs w:val="22"/>
                <w:lang w:val="ru-RU" w:eastAsia="en-US"/>
              </w:rPr>
            </w:pPr>
          </w:p>
        </w:tc>
      </w:tr>
    </w:tbl>
    <w:p w:rsidR="00C3636E" w:rsidRPr="00A41477" w:rsidRDefault="00C3636E" w:rsidP="00C3636E">
      <w:pPr>
        <w:suppressAutoHyphens w:val="0"/>
        <w:ind w:left="720"/>
        <w:contextualSpacing/>
        <w:jc w:val="both"/>
        <w:rPr>
          <w:rFonts w:ascii="Arial" w:eastAsia="Calibri" w:hAnsi="Arial" w:cs="Arial"/>
          <w:sz w:val="22"/>
          <w:szCs w:val="22"/>
          <w:lang w:val="sr-Cyrl-RS" w:eastAsia="en-US"/>
        </w:rPr>
      </w:pPr>
    </w:p>
    <w:p w:rsidR="00C3636E" w:rsidRPr="00C3636E" w:rsidRDefault="00C3636E" w:rsidP="00C3636E">
      <w:pPr>
        <w:suppressAutoHyphens w:val="0"/>
        <w:jc w:val="both"/>
        <w:rPr>
          <w:rFonts w:ascii="Arial" w:hAnsi="Arial" w:cs="Arial"/>
          <w:b/>
          <w:lang w:val="ru-RU" w:eastAsia="en-US"/>
        </w:rPr>
      </w:pPr>
      <w:r w:rsidRPr="00C3636E">
        <w:rPr>
          <w:rFonts w:ascii="Arial" w:hAnsi="Arial" w:cs="Arial"/>
          <w:b/>
          <w:lang w:val="sr-Latn-CS" w:eastAsia="en-US"/>
        </w:rPr>
        <w:t>Упутствоза попуњавањ</w:t>
      </w:r>
      <w:r w:rsidRPr="00C3636E">
        <w:rPr>
          <w:rFonts w:ascii="Arial" w:hAnsi="Arial" w:cs="Arial"/>
          <w:b/>
          <w:lang w:val="ru-RU" w:eastAsia="en-US"/>
        </w:rPr>
        <w:t>е Обрасца структуре цене</w:t>
      </w:r>
    </w:p>
    <w:p w:rsidR="00C3636E" w:rsidRPr="009907B6" w:rsidRDefault="00C3636E" w:rsidP="00C3636E">
      <w:pPr>
        <w:suppressAutoHyphens w:val="0"/>
        <w:jc w:val="both"/>
        <w:rPr>
          <w:rFonts w:ascii="Arial" w:hAnsi="Arial" w:cs="Arial"/>
          <w:b/>
          <w:lang w:val="sr-Cyrl-RS" w:eastAsia="en-US"/>
        </w:rPr>
      </w:pPr>
    </w:p>
    <w:p w:rsidR="00C3636E" w:rsidRPr="009907B6" w:rsidRDefault="00C3636E" w:rsidP="00C3636E">
      <w:pPr>
        <w:tabs>
          <w:tab w:val="left" w:pos="90"/>
        </w:tabs>
        <w:suppressAutoHyphens w:val="0"/>
        <w:contextualSpacing/>
        <w:jc w:val="both"/>
        <w:rPr>
          <w:rFonts w:ascii="Arial" w:eastAsia="Calibri" w:hAnsi="Arial" w:cs="Arial"/>
          <w:bCs/>
          <w:iCs/>
          <w:lang w:val="sr-Cyrl-RS" w:eastAsia="en-US"/>
        </w:rPr>
      </w:pPr>
      <w:r w:rsidRPr="009907B6">
        <w:rPr>
          <w:rFonts w:ascii="Arial" w:eastAsia="Calibri" w:hAnsi="Arial" w:cs="Arial"/>
          <w:bCs/>
          <w:iCs/>
          <w:lang w:val="sr-Cyrl-RS" w:eastAsia="en-US"/>
        </w:rPr>
        <w:t>Понуђач треба да попун</w:t>
      </w:r>
      <w:r w:rsidRPr="00C3636E">
        <w:rPr>
          <w:rFonts w:ascii="Arial" w:eastAsia="Calibri" w:hAnsi="Arial" w:cs="Arial"/>
          <w:bCs/>
          <w:iCs/>
          <w:lang w:eastAsia="en-US"/>
        </w:rPr>
        <w:t>и</w:t>
      </w:r>
      <w:r w:rsidRPr="009907B6">
        <w:rPr>
          <w:rFonts w:ascii="Arial" w:eastAsia="Calibri" w:hAnsi="Arial" w:cs="Arial"/>
          <w:bCs/>
          <w:iCs/>
          <w:lang w:val="sr-Cyrl-RS" w:eastAsia="en-US"/>
        </w:rPr>
        <w:t xml:space="preserve"> образац структуре цене </w:t>
      </w:r>
      <w:r w:rsidRPr="00C3636E">
        <w:rPr>
          <w:rFonts w:ascii="Arial" w:eastAsia="Calibri" w:hAnsi="Arial" w:cs="Arial"/>
          <w:bCs/>
          <w:iCs/>
          <w:lang w:eastAsia="en-US"/>
        </w:rPr>
        <w:t>Табела 1. на следећи начин</w:t>
      </w:r>
      <w:r w:rsidRPr="009907B6">
        <w:rPr>
          <w:rFonts w:ascii="Arial" w:eastAsia="Calibri" w:hAnsi="Arial" w:cs="Arial"/>
          <w:bCs/>
          <w:iCs/>
          <w:lang w:val="sr-Cyrl-RS" w:eastAsia="en-US"/>
        </w:rPr>
        <w:t>:</w:t>
      </w:r>
    </w:p>
    <w:p w:rsidR="00C3636E" w:rsidRPr="009907B6" w:rsidRDefault="00C3636E" w:rsidP="00C3636E">
      <w:pPr>
        <w:tabs>
          <w:tab w:val="left" w:pos="90"/>
        </w:tabs>
        <w:suppressAutoHyphens w:val="0"/>
        <w:contextualSpacing/>
        <w:jc w:val="both"/>
        <w:rPr>
          <w:rFonts w:ascii="Arial" w:eastAsia="Calibri" w:hAnsi="Arial" w:cs="Arial"/>
          <w:bCs/>
          <w:iCs/>
          <w:lang w:val="sr-Cyrl-RS" w:eastAsia="en-US"/>
        </w:rPr>
      </w:pPr>
    </w:p>
    <w:p w:rsidR="00C3636E" w:rsidRPr="009907B6" w:rsidRDefault="00C3636E" w:rsidP="00C3636E">
      <w:pPr>
        <w:tabs>
          <w:tab w:val="left" w:pos="90"/>
        </w:tabs>
        <w:jc w:val="both"/>
        <w:rPr>
          <w:rFonts w:ascii="Arial" w:eastAsia="Calibri" w:hAnsi="Arial" w:cs="Arial"/>
          <w:bCs/>
          <w:iCs/>
          <w:lang w:val="sr-Cyrl-RS" w:eastAsia="en-US"/>
        </w:rPr>
      </w:pPr>
      <w:r w:rsidRPr="00C3636E">
        <w:rPr>
          <w:rFonts w:ascii="Arial" w:eastAsia="Calibri" w:hAnsi="Arial" w:cs="Arial"/>
          <w:bCs/>
          <w:iCs/>
          <w:lang w:eastAsia="en-US"/>
        </w:rPr>
        <w:t xml:space="preserve">у колону 5. </w:t>
      </w:r>
      <w:r w:rsidRPr="009907B6">
        <w:rPr>
          <w:rFonts w:ascii="Arial" w:eastAsia="Calibri" w:hAnsi="Arial" w:cs="Arial"/>
          <w:bCs/>
          <w:iCs/>
          <w:lang w:val="sr-Cyrl-RS" w:eastAsia="en-US"/>
        </w:rPr>
        <w:t xml:space="preserve">уписати колико износи јединична цена без ПДВ за </w:t>
      </w:r>
      <w:r w:rsidRPr="00C3636E">
        <w:rPr>
          <w:rFonts w:ascii="Arial" w:eastAsia="Calibri" w:hAnsi="Arial" w:cs="Arial"/>
          <w:bCs/>
          <w:iCs/>
          <w:lang w:val="sr-Cyrl-RS" w:eastAsia="en-US"/>
        </w:rPr>
        <w:t>извршену услугу</w:t>
      </w:r>
      <w:r w:rsidRPr="009907B6">
        <w:rPr>
          <w:rFonts w:ascii="Arial" w:eastAsia="Calibri" w:hAnsi="Arial" w:cs="Arial"/>
          <w:bCs/>
          <w:iCs/>
          <w:lang w:val="sr-Cyrl-RS" w:eastAsia="en-US"/>
        </w:rPr>
        <w:t>;</w:t>
      </w:r>
    </w:p>
    <w:p w:rsidR="00C3636E" w:rsidRPr="009907B6" w:rsidRDefault="00C3636E" w:rsidP="00C3636E">
      <w:pPr>
        <w:tabs>
          <w:tab w:val="left" w:pos="90"/>
        </w:tabs>
        <w:jc w:val="both"/>
        <w:rPr>
          <w:rFonts w:ascii="Arial" w:eastAsia="Calibri" w:hAnsi="Arial" w:cs="Arial"/>
          <w:bCs/>
          <w:iCs/>
          <w:lang w:val="sr-Cyrl-RS" w:eastAsia="en-US"/>
        </w:rPr>
      </w:pPr>
      <w:r w:rsidRPr="009907B6">
        <w:rPr>
          <w:rFonts w:ascii="Arial" w:eastAsia="Calibri" w:hAnsi="Arial" w:cs="Arial"/>
          <w:bCs/>
          <w:iCs/>
          <w:lang w:val="sr-Cyrl-RS" w:eastAsia="en-US"/>
        </w:rPr>
        <w:t xml:space="preserve">у колону </w:t>
      </w:r>
      <w:r w:rsidRPr="00C3636E">
        <w:rPr>
          <w:rFonts w:ascii="Arial" w:eastAsia="Calibri" w:hAnsi="Arial" w:cs="Arial"/>
          <w:bCs/>
          <w:iCs/>
          <w:lang w:eastAsia="en-US"/>
        </w:rPr>
        <w:t>6</w:t>
      </w:r>
      <w:r w:rsidRPr="009907B6">
        <w:rPr>
          <w:rFonts w:ascii="Arial" w:eastAsia="Calibri" w:hAnsi="Arial" w:cs="Arial"/>
          <w:bCs/>
          <w:iCs/>
          <w:lang w:val="sr-Cyrl-RS" w:eastAsia="en-US"/>
        </w:rPr>
        <w:t xml:space="preserve">. уписати колико износи јединична цена са ПДВ за </w:t>
      </w:r>
      <w:r w:rsidRPr="00C3636E">
        <w:rPr>
          <w:rFonts w:ascii="Arial" w:eastAsia="Calibri" w:hAnsi="Arial" w:cs="Arial"/>
          <w:bCs/>
          <w:iCs/>
          <w:lang w:val="sr-Cyrl-RS" w:eastAsia="en-US"/>
        </w:rPr>
        <w:t>извршену услугу</w:t>
      </w:r>
      <w:r w:rsidRPr="009907B6">
        <w:rPr>
          <w:rFonts w:ascii="Arial" w:eastAsia="Calibri" w:hAnsi="Arial" w:cs="Arial"/>
          <w:bCs/>
          <w:iCs/>
          <w:lang w:val="sr-Cyrl-RS" w:eastAsia="en-US"/>
        </w:rPr>
        <w:t>;</w:t>
      </w:r>
    </w:p>
    <w:p w:rsidR="00C3636E" w:rsidRPr="009907B6" w:rsidRDefault="00C3636E" w:rsidP="00C3636E">
      <w:pPr>
        <w:tabs>
          <w:tab w:val="left" w:pos="90"/>
        </w:tabs>
        <w:jc w:val="both"/>
        <w:rPr>
          <w:rFonts w:ascii="Arial" w:eastAsia="Calibri" w:hAnsi="Arial" w:cs="Arial"/>
          <w:bCs/>
          <w:iCs/>
          <w:lang w:val="sr-Cyrl-RS" w:eastAsia="en-US"/>
        </w:rPr>
      </w:pPr>
      <w:r w:rsidRPr="009907B6">
        <w:rPr>
          <w:rFonts w:ascii="Arial" w:eastAsia="Calibri" w:hAnsi="Arial" w:cs="Arial"/>
          <w:bCs/>
          <w:iCs/>
          <w:lang w:val="sr-Cyrl-RS" w:eastAsia="en-US"/>
        </w:rPr>
        <w:t xml:space="preserve">у колону </w:t>
      </w:r>
      <w:r w:rsidRPr="00C3636E">
        <w:rPr>
          <w:rFonts w:ascii="Arial" w:eastAsia="Calibri" w:hAnsi="Arial" w:cs="Arial"/>
          <w:bCs/>
          <w:iCs/>
          <w:lang w:eastAsia="en-US"/>
        </w:rPr>
        <w:t>7</w:t>
      </w:r>
      <w:r w:rsidRPr="009907B6">
        <w:rPr>
          <w:rFonts w:ascii="Arial" w:eastAsia="Calibri" w:hAnsi="Arial" w:cs="Arial"/>
          <w:bCs/>
          <w:iCs/>
          <w:lang w:val="sr-Cyrl-RS" w:eastAsia="en-US"/>
        </w:rPr>
        <w:t xml:space="preserve">. уписати колико износи укупна цена без ПДВ и то тако што ће помножити јединичну цену без ПДВ (наведену у колони </w:t>
      </w:r>
      <w:r w:rsidRPr="00C3636E">
        <w:rPr>
          <w:rFonts w:ascii="Arial" w:eastAsia="Calibri" w:hAnsi="Arial" w:cs="Arial"/>
          <w:bCs/>
          <w:iCs/>
          <w:lang w:eastAsia="en-US"/>
        </w:rPr>
        <w:t>5</w:t>
      </w:r>
      <w:r w:rsidRPr="009907B6">
        <w:rPr>
          <w:rFonts w:ascii="Arial" w:eastAsia="Calibri" w:hAnsi="Arial" w:cs="Arial"/>
          <w:bCs/>
          <w:iCs/>
          <w:lang w:val="sr-Cyrl-RS" w:eastAsia="en-US"/>
        </w:rPr>
        <w:t>.) са траженим</w:t>
      </w:r>
      <w:r w:rsidRPr="00C3636E">
        <w:rPr>
          <w:rFonts w:ascii="Arial" w:eastAsia="Calibri" w:hAnsi="Arial" w:cs="Arial"/>
          <w:bCs/>
          <w:iCs/>
          <w:lang w:val="sr-Cyrl-RS" w:eastAsia="en-US"/>
        </w:rPr>
        <w:t xml:space="preserve"> обимом</w:t>
      </w:r>
      <w:r w:rsidRPr="009907B6">
        <w:rPr>
          <w:rFonts w:ascii="Arial" w:eastAsia="Calibri" w:hAnsi="Arial" w:cs="Arial"/>
          <w:bCs/>
          <w:iCs/>
          <w:lang w:val="sr-Cyrl-RS" w:eastAsia="en-US"/>
        </w:rPr>
        <w:t xml:space="preserve">-количином (која је наведена у колони </w:t>
      </w:r>
      <w:r w:rsidRPr="00C3636E">
        <w:rPr>
          <w:rFonts w:ascii="Arial" w:eastAsia="Calibri" w:hAnsi="Arial" w:cs="Arial"/>
          <w:bCs/>
          <w:iCs/>
          <w:lang w:eastAsia="en-US"/>
        </w:rPr>
        <w:t>4</w:t>
      </w:r>
      <w:r w:rsidRPr="009907B6">
        <w:rPr>
          <w:rFonts w:ascii="Arial" w:eastAsia="Calibri" w:hAnsi="Arial" w:cs="Arial"/>
          <w:bCs/>
          <w:iCs/>
          <w:lang w:val="sr-Cyrl-RS" w:eastAsia="en-US"/>
        </w:rPr>
        <w:t xml:space="preserve">.); </w:t>
      </w:r>
    </w:p>
    <w:p w:rsidR="00C3636E" w:rsidRPr="009907B6" w:rsidRDefault="00C3636E" w:rsidP="00C3636E">
      <w:pPr>
        <w:tabs>
          <w:tab w:val="left" w:pos="90"/>
        </w:tabs>
        <w:jc w:val="both"/>
        <w:rPr>
          <w:rFonts w:ascii="Arial" w:eastAsia="Calibri" w:hAnsi="Arial" w:cs="Arial"/>
          <w:bCs/>
          <w:iCs/>
          <w:lang w:val="sr-Cyrl-RS" w:eastAsia="en-US"/>
        </w:rPr>
      </w:pPr>
      <w:r w:rsidRPr="00C3636E">
        <w:rPr>
          <w:rFonts w:ascii="Arial" w:eastAsia="Calibri" w:hAnsi="Arial" w:cs="Arial"/>
          <w:bCs/>
          <w:iCs/>
          <w:lang w:eastAsia="en-US"/>
        </w:rPr>
        <w:t>у колону 8</w:t>
      </w:r>
      <w:r w:rsidRPr="009907B6">
        <w:rPr>
          <w:rFonts w:ascii="Arial" w:eastAsia="Calibri" w:hAnsi="Arial" w:cs="Arial"/>
          <w:bCs/>
          <w:iCs/>
          <w:lang w:val="sr-Cyrl-RS" w:eastAsia="en-US"/>
        </w:rPr>
        <w:t xml:space="preserve">. уписати колико износи укупна цена са ПДВ и то тако што ће помножити јединичну цену са ПДВ (наведену у колони </w:t>
      </w:r>
      <w:r w:rsidRPr="00C3636E">
        <w:rPr>
          <w:rFonts w:ascii="Arial" w:eastAsia="Calibri" w:hAnsi="Arial" w:cs="Arial"/>
          <w:bCs/>
          <w:iCs/>
          <w:lang w:eastAsia="en-US"/>
        </w:rPr>
        <w:t>6</w:t>
      </w:r>
      <w:r w:rsidRPr="009907B6">
        <w:rPr>
          <w:rFonts w:ascii="Arial" w:eastAsia="Calibri" w:hAnsi="Arial" w:cs="Arial"/>
          <w:bCs/>
          <w:iCs/>
          <w:lang w:val="sr-Cyrl-RS" w:eastAsia="en-US"/>
        </w:rPr>
        <w:t>.) са траженим</w:t>
      </w:r>
      <w:r w:rsidRPr="00C3636E">
        <w:rPr>
          <w:rFonts w:ascii="Arial" w:eastAsia="Calibri" w:hAnsi="Arial" w:cs="Arial"/>
          <w:bCs/>
          <w:iCs/>
          <w:lang w:val="sr-Cyrl-RS" w:eastAsia="en-US"/>
        </w:rPr>
        <w:t xml:space="preserve"> обимом-</w:t>
      </w:r>
      <w:r w:rsidRPr="009907B6">
        <w:rPr>
          <w:rFonts w:ascii="Arial" w:eastAsia="Calibri" w:hAnsi="Arial" w:cs="Arial"/>
          <w:bCs/>
          <w:iCs/>
          <w:lang w:val="sr-Cyrl-RS" w:eastAsia="en-US"/>
        </w:rPr>
        <w:t xml:space="preserve"> количином (која је наведена у колони </w:t>
      </w:r>
      <w:r w:rsidRPr="00C3636E">
        <w:rPr>
          <w:rFonts w:ascii="Arial" w:eastAsia="Calibri" w:hAnsi="Arial" w:cs="Arial"/>
          <w:bCs/>
          <w:iCs/>
          <w:lang w:eastAsia="en-US"/>
        </w:rPr>
        <w:t>4</w:t>
      </w:r>
      <w:r w:rsidRPr="009907B6">
        <w:rPr>
          <w:rFonts w:ascii="Arial" w:eastAsia="Calibri" w:hAnsi="Arial" w:cs="Arial"/>
          <w:bCs/>
          <w:iCs/>
          <w:lang w:val="sr-Cyrl-RS" w:eastAsia="en-US"/>
        </w:rPr>
        <w:t>.).</w:t>
      </w:r>
    </w:p>
    <w:p w:rsidR="00C3636E" w:rsidRPr="009907B6" w:rsidRDefault="00C3636E" w:rsidP="00C3636E">
      <w:pPr>
        <w:tabs>
          <w:tab w:val="left" w:pos="90"/>
        </w:tabs>
        <w:jc w:val="both"/>
        <w:rPr>
          <w:rFonts w:ascii="Arial" w:eastAsia="Calibri" w:hAnsi="Arial" w:cs="Arial"/>
          <w:color w:val="00B0F0"/>
          <w:lang w:val="sr-Cyrl-RS" w:eastAsia="en-US"/>
        </w:rPr>
      </w:pPr>
    </w:p>
    <w:p w:rsidR="00C3636E" w:rsidRPr="00BD7ED5" w:rsidRDefault="00C3636E" w:rsidP="00C3636E">
      <w:pPr>
        <w:suppressAutoHyphens w:val="0"/>
        <w:spacing w:before="120"/>
        <w:jc w:val="both"/>
        <w:rPr>
          <w:rFonts w:ascii="Arial" w:eastAsia="TimesNewRomanPS-BoldMT" w:hAnsi="Arial" w:cs="Arial"/>
          <w:lang w:val="sr-Cyrl-RS" w:eastAsia="en-US"/>
        </w:rPr>
      </w:pPr>
    </w:p>
    <w:p w:rsidR="00D007CC" w:rsidRDefault="00D007CC" w:rsidP="00C3636E">
      <w:pPr>
        <w:suppressAutoHyphens w:val="0"/>
        <w:spacing w:before="120"/>
        <w:jc w:val="both"/>
        <w:rPr>
          <w:rFonts w:ascii="Arial" w:eastAsia="TimesNewRomanPS-BoldMT" w:hAnsi="Arial" w:cs="Arial"/>
          <w:lang w:val="sr-Cyrl-RS" w:eastAsia="en-US"/>
        </w:rPr>
      </w:pPr>
    </w:p>
    <w:p w:rsidR="00EF3A57" w:rsidRDefault="00EF3A57" w:rsidP="00C3636E">
      <w:pPr>
        <w:suppressAutoHyphens w:val="0"/>
        <w:spacing w:before="120"/>
        <w:jc w:val="both"/>
        <w:rPr>
          <w:rFonts w:ascii="Arial" w:eastAsia="TimesNewRomanPS-BoldMT" w:hAnsi="Arial" w:cs="Arial"/>
          <w:lang w:val="sr-Cyrl-RS" w:eastAsia="en-US"/>
        </w:rPr>
      </w:pPr>
    </w:p>
    <w:p w:rsidR="00D1570C" w:rsidRPr="00A41477" w:rsidRDefault="00D1570C" w:rsidP="0007272B">
      <w:pPr>
        <w:rPr>
          <w:rFonts w:ascii="Arial" w:hAnsi="Arial" w:cs="Arial"/>
          <w:sz w:val="22"/>
          <w:szCs w:val="22"/>
        </w:rPr>
      </w:pPr>
    </w:p>
    <w:p w:rsidR="003A65E6" w:rsidRPr="00A41477" w:rsidRDefault="00C3636E" w:rsidP="008F441E">
      <w:pPr>
        <w:pStyle w:val="Heading2"/>
        <w:jc w:val="right"/>
      </w:pPr>
      <w:bookmarkStart w:id="251" w:name="_Toc463355028"/>
      <w:r>
        <w:t>ОБРАЗАЦ 3</w:t>
      </w:r>
      <w:r w:rsidR="003A65E6" w:rsidRPr="00A41477">
        <w:t>.</w:t>
      </w:r>
      <w:bookmarkEnd w:id="249"/>
      <w:bookmarkEnd w:id="250"/>
      <w:bookmarkEnd w:id="251"/>
    </w:p>
    <w:p w:rsidR="003A65E6" w:rsidRPr="00A41477" w:rsidRDefault="003A65E6" w:rsidP="00071074">
      <w:pPr>
        <w:pStyle w:val="BodyText"/>
        <w:ind w:left="-540" w:right="-16"/>
        <w:rPr>
          <w:rFonts w:ascii="Arial" w:hAnsi="Arial" w:cs="Arial"/>
          <w:sz w:val="22"/>
          <w:szCs w:val="22"/>
        </w:rPr>
      </w:pPr>
    </w:p>
    <w:p w:rsidR="003A65E6" w:rsidRPr="00A41477" w:rsidRDefault="003A65E6" w:rsidP="00603992">
      <w:pPr>
        <w:jc w:val="both"/>
        <w:rPr>
          <w:rFonts w:ascii="Arial" w:hAnsi="Arial" w:cs="Arial"/>
          <w:sz w:val="22"/>
          <w:szCs w:val="22"/>
          <w:lang w:eastAsia="en-US"/>
        </w:rPr>
      </w:pPr>
      <w:r w:rsidRPr="00A41477">
        <w:rPr>
          <w:rFonts w:ascii="Arial" w:hAnsi="Arial" w:cs="Arial"/>
          <w:sz w:val="22"/>
          <w:szCs w:val="22"/>
          <w:lang w:eastAsia="en-US"/>
        </w:rPr>
        <w:t>У складу са чланом 75. став 2. Закона о јавним набавкама („Сл. гласник РС“ бр. 124/12</w:t>
      </w:r>
      <w:r w:rsidR="00BE6FCA" w:rsidRPr="00A41477">
        <w:rPr>
          <w:rFonts w:ascii="Arial" w:hAnsi="Arial" w:cs="Arial"/>
          <w:sz w:val="22"/>
          <w:szCs w:val="22"/>
          <w:lang w:eastAsia="en-US"/>
        </w:rPr>
        <w:t>, 14/15 и 68/15</w:t>
      </w:r>
      <w:r w:rsidRPr="00A41477">
        <w:rPr>
          <w:rFonts w:ascii="Arial" w:hAnsi="Arial" w:cs="Arial"/>
          <w:sz w:val="22"/>
          <w:szCs w:val="22"/>
          <w:lang w:eastAsia="en-US"/>
        </w:rPr>
        <w:t>) дајемо следећу</w:t>
      </w:r>
    </w:p>
    <w:p w:rsidR="003A65E6" w:rsidRPr="00A41477" w:rsidRDefault="003A65E6" w:rsidP="00603992">
      <w:pPr>
        <w:jc w:val="right"/>
        <w:rPr>
          <w:rFonts w:ascii="Arial" w:hAnsi="Arial" w:cs="Arial"/>
          <w:b/>
          <w:bCs/>
          <w:sz w:val="22"/>
          <w:szCs w:val="22"/>
          <w:lang w:eastAsia="en-US"/>
        </w:rPr>
      </w:pPr>
    </w:p>
    <w:p w:rsidR="003A65E6" w:rsidRPr="00A41477" w:rsidRDefault="003A65E6" w:rsidP="00603992">
      <w:pPr>
        <w:jc w:val="right"/>
        <w:rPr>
          <w:rFonts w:ascii="Arial" w:hAnsi="Arial" w:cs="Arial"/>
          <w:b/>
          <w:bCs/>
          <w:sz w:val="22"/>
          <w:szCs w:val="22"/>
          <w:lang w:eastAsia="en-US"/>
        </w:rPr>
      </w:pPr>
    </w:p>
    <w:p w:rsidR="003A65E6" w:rsidRPr="00A41477" w:rsidRDefault="003A65E6" w:rsidP="00603992">
      <w:pPr>
        <w:jc w:val="right"/>
        <w:rPr>
          <w:rFonts w:ascii="Arial" w:hAnsi="Arial" w:cs="Arial"/>
          <w:b/>
          <w:bCs/>
          <w:sz w:val="22"/>
          <w:szCs w:val="22"/>
          <w:lang w:eastAsia="en-US"/>
        </w:rPr>
      </w:pPr>
    </w:p>
    <w:p w:rsidR="003A65E6" w:rsidRPr="00A41477" w:rsidRDefault="003A65E6" w:rsidP="00603992">
      <w:pPr>
        <w:jc w:val="center"/>
        <w:rPr>
          <w:rFonts w:ascii="Arial" w:hAnsi="Arial" w:cs="Arial"/>
          <w:b/>
          <w:bCs/>
          <w:sz w:val="22"/>
          <w:szCs w:val="22"/>
        </w:rPr>
      </w:pPr>
      <w:r w:rsidRPr="00A41477">
        <w:rPr>
          <w:rFonts w:ascii="Arial" w:hAnsi="Arial" w:cs="Arial"/>
          <w:b/>
          <w:bCs/>
          <w:sz w:val="22"/>
          <w:szCs w:val="22"/>
        </w:rPr>
        <w:t xml:space="preserve">И З Ј А В У </w:t>
      </w:r>
    </w:p>
    <w:p w:rsidR="003A65E6" w:rsidRPr="00A41477" w:rsidRDefault="003A65E6" w:rsidP="00603992">
      <w:pPr>
        <w:jc w:val="center"/>
        <w:rPr>
          <w:rFonts w:ascii="Arial" w:hAnsi="Arial" w:cs="Arial"/>
          <w:sz w:val="22"/>
          <w:szCs w:val="22"/>
        </w:rPr>
      </w:pPr>
    </w:p>
    <w:p w:rsidR="003A65E6" w:rsidRPr="00A41477" w:rsidRDefault="003A65E6" w:rsidP="00603992">
      <w:pPr>
        <w:jc w:val="center"/>
        <w:rPr>
          <w:rFonts w:ascii="Arial" w:hAnsi="Arial" w:cs="Arial"/>
          <w:sz w:val="22"/>
          <w:szCs w:val="22"/>
        </w:rPr>
      </w:pPr>
      <w:r w:rsidRPr="00A41477">
        <w:rPr>
          <w:rFonts w:ascii="Arial" w:hAnsi="Arial" w:cs="Arial"/>
          <w:sz w:val="22"/>
          <w:szCs w:val="22"/>
        </w:rPr>
        <w:t xml:space="preserve">У својству ____________________ </w:t>
      </w:r>
    </w:p>
    <w:p w:rsidR="003A65E6" w:rsidRPr="00A41477" w:rsidRDefault="003A65E6" w:rsidP="00603992">
      <w:pPr>
        <w:jc w:val="center"/>
        <w:rPr>
          <w:rFonts w:ascii="Arial" w:hAnsi="Arial" w:cs="Arial"/>
          <w:sz w:val="22"/>
          <w:szCs w:val="22"/>
        </w:rPr>
      </w:pPr>
      <w:r w:rsidRPr="00A41477">
        <w:rPr>
          <w:rFonts w:ascii="Arial" w:hAnsi="Arial" w:cs="Arial"/>
          <w:sz w:val="22"/>
          <w:szCs w:val="22"/>
        </w:rPr>
        <w:t>(</w:t>
      </w:r>
      <w:r w:rsidR="009E17EC">
        <w:rPr>
          <w:rFonts w:ascii="Arial" w:hAnsi="Arial" w:cs="Arial"/>
          <w:i/>
          <w:iCs/>
          <w:sz w:val="22"/>
          <w:szCs w:val="22"/>
        </w:rPr>
        <w:t>уписати: понуђача</w:t>
      </w:r>
      <w:r w:rsidRPr="00A41477">
        <w:rPr>
          <w:rFonts w:ascii="Arial" w:hAnsi="Arial" w:cs="Arial"/>
          <w:sz w:val="22"/>
          <w:szCs w:val="22"/>
        </w:rPr>
        <w:t>)</w:t>
      </w:r>
    </w:p>
    <w:p w:rsidR="003A65E6" w:rsidRPr="00A41477" w:rsidRDefault="003A65E6" w:rsidP="00603992">
      <w:pPr>
        <w:jc w:val="center"/>
        <w:rPr>
          <w:rFonts w:ascii="Arial" w:hAnsi="Arial" w:cs="Arial"/>
          <w:sz w:val="22"/>
          <w:szCs w:val="22"/>
        </w:rPr>
      </w:pPr>
    </w:p>
    <w:p w:rsidR="003A65E6" w:rsidRPr="00A41477" w:rsidRDefault="003A65E6" w:rsidP="00603992">
      <w:pPr>
        <w:jc w:val="center"/>
        <w:rPr>
          <w:rFonts w:ascii="Arial" w:hAnsi="Arial" w:cs="Arial"/>
          <w:sz w:val="22"/>
          <w:szCs w:val="22"/>
        </w:rPr>
      </w:pPr>
    </w:p>
    <w:p w:rsidR="003A65E6" w:rsidRPr="00A41477" w:rsidRDefault="003A65E6" w:rsidP="00FB287D">
      <w:pPr>
        <w:jc w:val="center"/>
        <w:rPr>
          <w:rFonts w:ascii="Arial" w:hAnsi="Arial" w:cs="Arial"/>
          <w:sz w:val="22"/>
          <w:szCs w:val="22"/>
        </w:rPr>
      </w:pPr>
      <w:r w:rsidRPr="00A41477">
        <w:rPr>
          <w:rFonts w:ascii="Arial" w:hAnsi="Arial" w:cs="Arial"/>
          <w:sz w:val="22"/>
          <w:szCs w:val="22"/>
        </w:rPr>
        <w:t>И З Ј А В Љ У Ј Е М О</w:t>
      </w:r>
    </w:p>
    <w:p w:rsidR="003A65E6" w:rsidRPr="00A41477" w:rsidRDefault="003A65E6" w:rsidP="00603992">
      <w:pPr>
        <w:jc w:val="center"/>
        <w:rPr>
          <w:rFonts w:ascii="Arial" w:hAnsi="Arial" w:cs="Arial"/>
          <w:sz w:val="22"/>
          <w:szCs w:val="22"/>
        </w:rPr>
      </w:pPr>
    </w:p>
    <w:p w:rsidR="003A65E6" w:rsidRPr="00A41477" w:rsidRDefault="003A65E6" w:rsidP="00603992">
      <w:pPr>
        <w:jc w:val="center"/>
        <w:rPr>
          <w:rFonts w:ascii="Arial" w:hAnsi="Arial" w:cs="Arial"/>
          <w:sz w:val="22"/>
          <w:szCs w:val="22"/>
        </w:rPr>
      </w:pPr>
      <w:r w:rsidRPr="00A41477">
        <w:rPr>
          <w:rFonts w:ascii="Arial" w:hAnsi="Arial" w:cs="Arial"/>
          <w:sz w:val="22"/>
          <w:szCs w:val="22"/>
        </w:rPr>
        <w:t>под пуном материјалном и кривичном одговорношћу да</w:t>
      </w:r>
    </w:p>
    <w:p w:rsidR="003A65E6" w:rsidRPr="00A41477" w:rsidRDefault="003A65E6" w:rsidP="00603992">
      <w:pPr>
        <w:jc w:val="center"/>
        <w:rPr>
          <w:rFonts w:ascii="Arial" w:hAnsi="Arial" w:cs="Arial"/>
          <w:sz w:val="22"/>
          <w:szCs w:val="22"/>
        </w:rPr>
      </w:pPr>
    </w:p>
    <w:p w:rsidR="003A65E6" w:rsidRPr="00A41477" w:rsidRDefault="003A65E6" w:rsidP="00603992">
      <w:pPr>
        <w:jc w:val="center"/>
        <w:rPr>
          <w:rFonts w:ascii="Arial" w:hAnsi="Arial" w:cs="Arial"/>
          <w:sz w:val="22"/>
          <w:szCs w:val="22"/>
        </w:rPr>
      </w:pPr>
      <w:r w:rsidRPr="00A41477">
        <w:rPr>
          <w:rFonts w:ascii="Arial" w:hAnsi="Arial" w:cs="Arial"/>
          <w:sz w:val="22"/>
          <w:szCs w:val="22"/>
        </w:rPr>
        <w:t>_____________________________________________________</w:t>
      </w:r>
    </w:p>
    <w:p w:rsidR="003A65E6" w:rsidRPr="00A41477" w:rsidRDefault="003A65E6" w:rsidP="00603992">
      <w:pPr>
        <w:jc w:val="center"/>
        <w:rPr>
          <w:rFonts w:ascii="Arial" w:hAnsi="Arial" w:cs="Arial"/>
          <w:sz w:val="22"/>
          <w:szCs w:val="22"/>
        </w:rPr>
      </w:pPr>
      <w:r w:rsidRPr="00A41477">
        <w:rPr>
          <w:rFonts w:ascii="Arial" w:hAnsi="Arial" w:cs="Arial"/>
          <w:sz w:val="22"/>
          <w:szCs w:val="22"/>
        </w:rPr>
        <w:t>(</w:t>
      </w:r>
      <w:r w:rsidRPr="00A41477">
        <w:rPr>
          <w:rFonts w:ascii="Arial" w:hAnsi="Arial" w:cs="Arial"/>
          <w:i/>
          <w:iCs/>
          <w:sz w:val="22"/>
          <w:szCs w:val="22"/>
        </w:rPr>
        <w:t>пун назив  и седиште</w:t>
      </w:r>
      <w:r w:rsidRPr="00A41477">
        <w:rPr>
          <w:rFonts w:ascii="Arial" w:hAnsi="Arial" w:cs="Arial"/>
          <w:sz w:val="22"/>
          <w:szCs w:val="22"/>
        </w:rPr>
        <w:t>)</w:t>
      </w:r>
    </w:p>
    <w:p w:rsidR="003A65E6" w:rsidRPr="00A41477" w:rsidRDefault="003A65E6" w:rsidP="00603992">
      <w:pPr>
        <w:rPr>
          <w:rFonts w:ascii="Arial" w:hAnsi="Arial" w:cs="Arial"/>
          <w:sz w:val="22"/>
          <w:szCs w:val="22"/>
        </w:rPr>
      </w:pPr>
    </w:p>
    <w:p w:rsidR="00FD351B" w:rsidRPr="00A41477" w:rsidRDefault="003A65E6" w:rsidP="00FD351B">
      <w:pPr>
        <w:jc w:val="both"/>
        <w:rPr>
          <w:rFonts w:ascii="Arial" w:hAnsi="Arial" w:cs="Arial"/>
          <w:color w:val="000000"/>
          <w:sz w:val="22"/>
          <w:szCs w:val="22"/>
        </w:rPr>
      </w:pPr>
      <w:r w:rsidRPr="00A41477">
        <w:rPr>
          <w:rFonts w:ascii="Arial" w:hAnsi="Arial" w:cs="Arial"/>
          <w:sz w:val="22"/>
          <w:szCs w:val="22"/>
        </w:rPr>
        <w:t>поштује све обавезе које произлазе из важећих прописа о заштити</w:t>
      </w:r>
      <w:r w:rsidRPr="00A41477">
        <w:rPr>
          <w:rFonts w:ascii="Arial" w:hAnsi="Arial" w:cs="Arial"/>
          <w:color w:val="000000"/>
          <w:sz w:val="22"/>
          <w:szCs w:val="22"/>
        </w:rPr>
        <w:t xml:space="preserve"> на раду</w:t>
      </w:r>
      <w:r w:rsidRPr="00A41477">
        <w:rPr>
          <w:rFonts w:ascii="Arial" w:hAnsi="Arial" w:cs="Arial"/>
          <w:sz w:val="22"/>
          <w:szCs w:val="22"/>
        </w:rPr>
        <w:t xml:space="preserve">, запошљавању и условима рада, заштити животне средине и </w:t>
      </w:r>
      <w:r w:rsidR="00FD351B" w:rsidRPr="00A41477">
        <w:rPr>
          <w:rFonts w:ascii="Arial" w:hAnsi="Arial" w:cs="Arial"/>
          <w:sz w:val="22"/>
          <w:szCs w:val="22"/>
        </w:rPr>
        <w:t xml:space="preserve">нема забрану обављања делатности која је на снази у време подношења понуде у </w:t>
      </w:r>
      <w:r w:rsidR="008A3CE1" w:rsidRPr="00A41477">
        <w:rPr>
          <w:rFonts w:ascii="Arial" w:hAnsi="Arial" w:cs="Arial"/>
          <w:sz w:val="22"/>
          <w:szCs w:val="22"/>
        </w:rPr>
        <w:t xml:space="preserve">преговарачком </w:t>
      </w:r>
      <w:r w:rsidR="00FD351B" w:rsidRPr="00A41477">
        <w:rPr>
          <w:rFonts w:ascii="Arial" w:hAnsi="Arial" w:cs="Arial"/>
          <w:sz w:val="22"/>
          <w:szCs w:val="22"/>
        </w:rPr>
        <w:t xml:space="preserve">поступку </w:t>
      </w:r>
      <w:r w:rsidR="008A3CE1" w:rsidRPr="00A41477">
        <w:rPr>
          <w:rFonts w:ascii="Arial" w:hAnsi="Arial" w:cs="Arial"/>
          <w:sz w:val="22"/>
          <w:szCs w:val="22"/>
        </w:rPr>
        <w:t xml:space="preserve">без објављивања јавног позива за </w:t>
      </w:r>
      <w:r w:rsidR="00FD351B" w:rsidRPr="00A41477">
        <w:rPr>
          <w:rFonts w:ascii="Arial" w:hAnsi="Arial" w:cs="Arial"/>
          <w:sz w:val="22"/>
          <w:szCs w:val="22"/>
        </w:rPr>
        <w:t>јавн</w:t>
      </w:r>
      <w:r w:rsidR="008A3CE1" w:rsidRPr="00A41477">
        <w:rPr>
          <w:rFonts w:ascii="Arial" w:hAnsi="Arial" w:cs="Arial"/>
          <w:sz w:val="22"/>
          <w:szCs w:val="22"/>
        </w:rPr>
        <w:t>у</w:t>
      </w:r>
      <w:r w:rsidR="00FD351B" w:rsidRPr="00A41477">
        <w:rPr>
          <w:rFonts w:ascii="Arial" w:hAnsi="Arial" w:cs="Arial"/>
          <w:sz w:val="22"/>
          <w:szCs w:val="22"/>
        </w:rPr>
        <w:t xml:space="preserve"> набавк</w:t>
      </w:r>
      <w:r w:rsidR="008A3CE1" w:rsidRPr="00A41477">
        <w:rPr>
          <w:rFonts w:ascii="Arial" w:hAnsi="Arial" w:cs="Arial"/>
          <w:sz w:val="22"/>
          <w:szCs w:val="22"/>
        </w:rPr>
        <w:t>у</w:t>
      </w:r>
      <w:r w:rsidR="00CF2B0A" w:rsidRPr="00A41477">
        <w:rPr>
          <w:rFonts w:ascii="Arial" w:hAnsi="Arial" w:cs="Arial"/>
          <w:sz w:val="22"/>
          <w:szCs w:val="22"/>
        </w:rPr>
        <w:t xml:space="preserve"> </w:t>
      </w:r>
      <w:r w:rsidR="00ED24FB" w:rsidRPr="00A41477">
        <w:rPr>
          <w:rFonts w:ascii="Arial" w:hAnsi="Arial" w:cs="Arial"/>
          <w:sz w:val="22"/>
          <w:szCs w:val="22"/>
        </w:rPr>
        <w:t>“</w:t>
      </w:r>
      <w:r w:rsidR="000B4207" w:rsidRPr="00A41477">
        <w:rPr>
          <w:rFonts w:ascii="Arial" w:hAnsi="Arial" w:cs="Arial"/>
          <w:bCs/>
          <w:sz w:val="22"/>
          <w:szCs w:val="22"/>
        </w:rPr>
        <w:t xml:space="preserve">Услуга ИКТ одржавање: </w:t>
      </w:r>
      <w:r w:rsidR="002C1940" w:rsidRPr="00A41477">
        <w:rPr>
          <w:rFonts w:ascii="Arial" w:hAnsi="Arial" w:cs="Arial"/>
          <w:bCs/>
          <w:sz w:val="22"/>
          <w:szCs w:val="22"/>
        </w:rPr>
        <w:t>Катастар хемикалија</w:t>
      </w:r>
      <w:r w:rsidR="00ED24FB" w:rsidRPr="00A41477">
        <w:rPr>
          <w:rFonts w:ascii="Arial" w:hAnsi="Arial" w:cs="Arial"/>
          <w:sz w:val="22"/>
          <w:szCs w:val="22"/>
        </w:rPr>
        <w:t xml:space="preserve">” </w:t>
      </w:r>
      <w:r w:rsidR="000A3EA5">
        <w:rPr>
          <w:rFonts w:ascii="Arial" w:hAnsi="Arial" w:cs="Arial"/>
          <w:sz w:val="22"/>
          <w:szCs w:val="22"/>
        </w:rPr>
        <w:t>ЈН/1000/0420/2017</w:t>
      </w:r>
      <w:r w:rsidR="00AF2384" w:rsidRPr="00A41477">
        <w:rPr>
          <w:rFonts w:ascii="Arial" w:hAnsi="Arial" w:cs="Arial"/>
          <w:sz w:val="22"/>
          <w:szCs w:val="22"/>
        </w:rPr>
        <w:t xml:space="preserve">, </w:t>
      </w:r>
      <w:r w:rsidR="00C769B2" w:rsidRPr="00A41477">
        <w:rPr>
          <w:rFonts w:ascii="Arial" w:hAnsi="Arial" w:cs="Arial"/>
          <w:sz w:val="22"/>
          <w:szCs w:val="22"/>
        </w:rPr>
        <w:t xml:space="preserve">Наручиоца </w:t>
      </w:r>
      <w:r w:rsidR="00AF2384" w:rsidRPr="00A41477">
        <w:rPr>
          <w:rFonts w:ascii="Arial" w:hAnsi="Arial" w:cs="Arial"/>
          <w:sz w:val="22"/>
          <w:szCs w:val="22"/>
        </w:rPr>
        <w:t>– Јавно предузеће „Електропривреда Србије“</w:t>
      </w:r>
      <w:r w:rsidR="003E2A1C" w:rsidRPr="00A41477">
        <w:rPr>
          <w:rFonts w:ascii="Arial" w:hAnsi="Arial" w:cs="Arial"/>
          <w:sz w:val="22"/>
          <w:szCs w:val="22"/>
        </w:rPr>
        <w:t>Београд</w:t>
      </w:r>
      <w:r w:rsidR="00AF2384" w:rsidRPr="00A41477">
        <w:rPr>
          <w:rFonts w:ascii="Arial" w:hAnsi="Arial" w:cs="Arial"/>
          <w:sz w:val="22"/>
          <w:szCs w:val="22"/>
        </w:rPr>
        <w:t>.</w:t>
      </w:r>
    </w:p>
    <w:p w:rsidR="003A65E6" w:rsidRPr="00A41477" w:rsidRDefault="003A65E6" w:rsidP="00603992">
      <w:pPr>
        <w:jc w:val="both"/>
        <w:rPr>
          <w:rFonts w:ascii="Arial" w:hAnsi="Arial" w:cs="Arial"/>
          <w:sz w:val="22"/>
          <w:szCs w:val="22"/>
        </w:rPr>
      </w:pPr>
    </w:p>
    <w:p w:rsidR="003A65E6" w:rsidRPr="00A41477" w:rsidRDefault="003A65E6" w:rsidP="00071074">
      <w:pPr>
        <w:pStyle w:val="BodyText"/>
        <w:ind w:left="-540" w:right="-16"/>
        <w:rPr>
          <w:rFonts w:ascii="Arial" w:hAnsi="Arial" w:cs="Arial"/>
          <w:sz w:val="22"/>
          <w:szCs w:val="22"/>
        </w:rPr>
      </w:pPr>
    </w:p>
    <w:p w:rsidR="003A65E6" w:rsidRPr="00A41477"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A41477">
        <w:trPr>
          <w:jc w:val="center"/>
        </w:trPr>
        <w:tc>
          <w:tcPr>
            <w:tcW w:w="3652" w:type="dxa"/>
          </w:tcPr>
          <w:p w:rsidR="003A65E6" w:rsidRPr="00A41477" w:rsidRDefault="003A65E6" w:rsidP="00142570">
            <w:pPr>
              <w:jc w:val="center"/>
              <w:rPr>
                <w:rFonts w:ascii="Arial" w:hAnsi="Arial" w:cs="Arial"/>
                <w:sz w:val="22"/>
                <w:szCs w:val="22"/>
              </w:rPr>
            </w:pPr>
            <w:r w:rsidRPr="00A41477">
              <w:rPr>
                <w:rFonts w:ascii="Arial" w:hAnsi="Arial" w:cs="Arial"/>
                <w:sz w:val="22"/>
                <w:szCs w:val="22"/>
              </w:rPr>
              <w:t>Датум:</w:t>
            </w:r>
          </w:p>
        </w:tc>
        <w:tc>
          <w:tcPr>
            <w:tcW w:w="1985" w:type="dxa"/>
          </w:tcPr>
          <w:p w:rsidR="003A65E6" w:rsidRPr="00A41477" w:rsidRDefault="003A65E6" w:rsidP="00142570">
            <w:pPr>
              <w:jc w:val="center"/>
              <w:rPr>
                <w:rFonts w:ascii="Arial" w:hAnsi="Arial" w:cs="Arial"/>
                <w:sz w:val="22"/>
                <w:szCs w:val="22"/>
              </w:rPr>
            </w:pPr>
            <w:r w:rsidRPr="00A41477">
              <w:rPr>
                <w:rFonts w:ascii="Arial" w:hAnsi="Arial" w:cs="Arial"/>
                <w:sz w:val="22"/>
                <w:szCs w:val="22"/>
              </w:rPr>
              <w:t>М.П.</w:t>
            </w:r>
          </w:p>
        </w:tc>
        <w:tc>
          <w:tcPr>
            <w:tcW w:w="3782" w:type="dxa"/>
          </w:tcPr>
          <w:p w:rsidR="003A65E6" w:rsidRPr="00A41477" w:rsidRDefault="009E17EC" w:rsidP="00142570">
            <w:pPr>
              <w:jc w:val="center"/>
              <w:rPr>
                <w:rFonts w:ascii="Arial" w:hAnsi="Arial" w:cs="Arial"/>
                <w:sz w:val="22"/>
                <w:szCs w:val="22"/>
              </w:rPr>
            </w:pPr>
            <w:r>
              <w:rPr>
                <w:rFonts w:ascii="Arial" w:hAnsi="Arial" w:cs="Arial"/>
                <w:sz w:val="22"/>
                <w:szCs w:val="22"/>
              </w:rPr>
              <w:t>Понуђач</w:t>
            </w:r>
            <w:r w:rsidR="003A65E6" w:rsidRPr="00A41477">
              <w:rPr>
                <w:rFonts w:ascii="Arial" w:hAnsi="Arial" w:cs="Arial"/>
                <w:sz w:val="22"/>
                <w:szCs w:val="22"/>
              </w:rPr>
              <w:t>:</w:t>
            </w:r>
          </w:p>
        </w:tc>
      </w:tr>
      <w:tr w:rsidR="003A65E6" w:rsidRPr="00A41477">
        <w:trPr>
          <w:jc w:val="center"/>
        </w:trPr>
        <w:tc>
          <w:tcPr>
            <w:tcW w:w="3652" w:type="dxa"/>
            <w:vAlign w:val="center"/>
          </w:tcPr>
          <w:p w:rsidR="003A65E6" w:rsidRPr="00A41477" w:rsidRDefault="003A65E6" w:rsidP="00142570">
            <w:pPr>
              <w:jc w:val="both"/>
              <w:rPr>
                <w:rFonts w:ascii="Arial" w:hAnsi="Arial" w:cs="Arial"/>
                <w:sz w:val="22"/>
                <w:szCs w:val="22"/>
              </w:rPr>
            </w:pPr>
          </w:p>
        </w:tc>
        <w:tc>
          <w:tcPr>
            <w:tcW w:w="1985" w:type="dxa"/>
            <w:vAlign w:val="center"/>
          </w:tcPr>
          <w:p w:rsidR="003A65E6" w:rsidRPr="00A41477" w:rsidRDefault="003A65E6" w:rsidP="00142570">
            <w:pPr>
              <w:jc w:val="both"/>
              <w:rPr>
                <w:rFonts w:ascii="Arial" w:hAnsi="Arial" w:cs="Arial"/>
                <w:sz w:val="22"/>
                <w:szCs w:val="22"/>
              </w:rPr>
            </w:pPr>
          </w:p>
        </w:tc>
        <w:tc>
          <w:tcPr>
            <w:tcW w:w="3782" w:type="dxa"/>
            <w:vAlign w:val="center"/>
          </w:tcPr>
          <w:p w:rsidR="003A65E6" w:rsidRPr="00A41477" w:rsidRDefault="003A65E6" w:rsidP="00142570">
            <w:pPr>
              <w:jc w:val="both"/>
              <w:rPr>
                <w:rFonts w:ascii="Arial" w:hAnsi="Arial" w:cs="Arial"/>
                <w:sz w:val="22"/>
                <w:szCs w:val="22"/>
              </w:rPr>
            </w:pPr>
          </w:p>
        </w:tc>
      </w:tr>
      <w:tr w:rsidR="003A65E6" w:rsidRPr="00A41477">
        <w:trPr>
          <w:jc w:val="center"/>
        </w:trPr>
        <w:tc>
          <w:tcPr>
            <w:tcW w:w="3652" w:type="dxa"/>
            <w:tcBorders>
              <w:bottom w:val="single" w:sz="4" w:space="0" w:color="auto"/>
            </w:tcBorders>
            <w:vAlign w:val="center"/>
          </w:tcPr>
          <w:p w:rsidR="003A65E6" w:rsidRPr="00A41477" w:rsidRDefault="003A65E6" w:rsidP="00142570">
            <w:pPr>
              <w:jc w:val="both"/>
              <w:rPr>
                <w:rFonts w:ascii="Arial" w:hAnsi="Arial" w:cs="Arial"/>
                <w:sz w:val="22"/>
                <w:szCs w:val="22"/>
              </w:rPr>
            </w:pPr>
          </w:p>
        </w:tc>
        <w:tc>
          <w:tcPr>
            <w:tcW w:w="1985" w:type="dxa"/>
            <w:vAlign w:val="center"/>
          </w:tcPr>
          <w:p w:rsidR="003A65E6" w:rsidRPr="00A41477" w:rsidRDefault="003A65E6" w:rsidP="00142570">
            <w:pPr>
              <w:jc w:val="both"/>
              <w:rPr>
                <w:rFonts w:ascii="Arial" w:hAnsi="Arial" w:cs="Arial"/>
                <w:sz w:val="22"/>
                <w:szCs w:val="22"/>
              </w:rPr>
            </w:pPr>
          </w:p>
        </w:tc>
        <w:tc>
          <w:tcPr>
            <w:tcW w:w="3782" w:type="dxa"/>
            <w:tcBorders>
              <w:bottom w:val="single" w:sz="4" w:space="0" w:color="auto"/>
            </w:tcBorders>
            <w:vAlign w:val="center"/>
          </w:tcPr>
          <w:p w:rsidR="003A65E6" w:rsidRPr="00A41477" w:rsidRDefault="003A65E6" w:rsidP="00142570">
            <w:pPr>
              <w:jc w:val="both"/>
              <w:rPr>
                <w:rFonts w:ascii="Arial" w:hAnsi="Arial" w:cs="Arial"/>
                <w:sz w:val="22"/>
                <w:szCs w:val="22"/>
              </w:rPr>
            </w:pPr>
          </w:p>
        </w:tc>
      </w:tr>
    </w:tbl>
    <w:p w:rsidR="003A65E6" w:rsidRPr="00A41477" w:rsidRDefault="003A65E6" w:rsidP="00071074">
      <w:pPr>
        <w:ind w:left="142" w:right="-1096"/>
        <w:jc w:val="right"/>
        <w:rPr>
          <w:rFonts w:ascii="Arial" w:hAnsi="Arial" w:cs="Arial"/>
          <w:i/>
          <w:iCs/>
          <w:sz w:val="22"/>
          <w:szCs w:val="22"/>
        </w:rPr>
      </w:pPr>
    </w:p>
    <w:p w:rsidR="003A65E6" w:rsidRPr="00A41477" w:rsidRDefault="003A65E6" w:rsidP="00071074">
      <w:pPr>
        <w:ind w:left="5954" w:right="-1096"/>
        <w:jc w:val="center"/>
        <w:rPr>
          <w:rFonts w:ascii="Arial" w:hAnsi="Arial" w:cs="Arial"/>
          <w:sz w:val="22"/>
          <w:szCs w:val="22"/>
        </w:rPr>
        <w:sectPr w:rsidR="003A65E6" w:rsidRPr="00A41477" w:rsidSect="00AF4184">
          <w:headerReference w:type="default" r:id="rId66"/>
          <w:footerReference w:type="default" r:id="rId67"/>
          <w:pgSz w:w="11907" w:h="16840" w:code="9"/>
          <w:pgMar w:top="1418" w:right="1418" w:bottom="1418" w:left="1418" w:header="720" w:footer="246" w:gutter="0"/>
          <w:cols w:space="720"/>
          <w:docGrid w:linePitch="360"/>
        </w:sectPr>
      </w:pPr>
    </w:p>
    <w:p w:rsidR="00EB3601" w:rsidRPr="00A41477" w:rsidRDefault="00EB3601" w:rsidP="008F441E">
      <w:pPr>
        <w:pStyle w:val="Heading2"/>
        <w:jc w:val="right"/>
      </w:pPr>
      <w:bookmarkStart w:id="252" w:name="_Toc362821716"/>
      <w:bookmarkStart w:id="253" w:name="_Toc430697754"/>
      <w:bookmarkStart w:id="254" w:name="_Toc297798741"/>
    </w:p>
    <w:p w:rsidR="003A65E6" w:rsidRPr="00A41477" w:rsidRDefault="00C3636E" w:rsidP="008F441E">
      <w:pPr>
        <w:pStyle w:val="Heading2"/>
        <w:jc w:val="right"/>
      </w:pPr>
      <w:bookmarkStart w:id="255" w:name="_Toc463355029"/>
      <w:r>
        <w:t>ОБРАЗАЦ 4</w:t>
      </w:r>
      <w:r w:rsidR="003A65E6" w:rsidRPr="00A41477">
        <w:t>.</w:t>
      </w:r>
      <w:bookmarkEnd w:id="252"/>
      <w:bookmarkEnd w:id="253"/>
      <w:bookmarkEnd w:id="255"/>
    </w:p>
    <w:p w:rsidR="003A65E6" w:rsidRPr="00A41477" w:rsidRDefault="003A65E6" w:rsidP="008F441E">
      <w:pPr>
        <w:rPr>
          <w:rFonts w:ascii="Arial" w:hAnsi="Arial" w:cs="Arial"/>
          <w:sz w:val="22"/>
          <w:szCs w:val="22"/>
        </w:rPr>
      </w:pPr>
    </w:p>
    <w:p w:rsidR="003A65E6" w:rsidRPr="00A41477" w:rsidRDefault="003A65E6" w:rsidP="00395B0F">
      <w:pPr>
        <w:jc w:val="both"/>
        <w:rPr>
          <w:rFonts w:ascii="Arial" w:hAnsi="Arial" w:cs="Arial"/>
          <w:sz w:val="22"/>
          <w:szCs w:val="22"/>
          <w:lang w:eastAsia="en-US"/>
        </w:rPr>
      </w:pPr>
      <w:bookmarkStart w:id="256" w:name="_Toc362821718"/>
      <w:r w:rsidRPr="00A41477">
        <w:rPr>
          <w:rFonts w:ascii="Arial" w:hAnsi="Arial" w:cs="Arial"/>
          <w:sz w:val="22"/>
          <w:szCs w:val="22"/>
          <w:lang w:eastAsia="en-US"/>
        </w:rPr>
        <w:t xml:space="preserve">У </w:t>
      </w:r>
      <w:r w:rsidRPr="00A41477">
        <w:rPr>
          <w:rFonts w:ascii="Arial" w:hAnsi="Arial" w:cs="Arial"/>
          <w:sz w:val="22"/>
          <w:szCs w:val="22"/>
        </w:rPr>
        <w:t xml:space="preserve">складу са </w:t>
      </w:r>
      <w:r w:rsidRPr="00A41477">
        <w:rPr>
          <w:rFonts w:ascii="Arial" w:hAnsi="Arial" w:cs="Arial"/>
          <w:sz w:val="22"/>
          <w:szCs w:val="22"/>
          <w:lang w:eastAsia="en-US"/>
        </w:rPr>
        <w:t>чланом 26. Закона о јавним набавкама („Сл. гласник РС“ бр. 124/12</w:t>
      </w:r>
      <w:r w:rsidR="00A21418" w:rsidRPr="00A41477">
        <w:rPr>
          <w:rFonts w:ascii="Arial" w:hAnsi="Arial" w:cs="Arial"/>
          <w:sz w:val="22"/>
          <w:szCs w:val="22"/>
          <w:lang w:eastAsia="en-US"/>
        </w:rPr>
        <w:t>, 14/15 и 68/15</w:t>
      </w:r>
      <w:r w:rsidRPr="00A41477">
        <w:rPr>
          <w:rFonts w:ascii="Arial" w:hAnsi="Arial" w:cs="Arial"/>
          <w:sz w:val="22"/>
          <w:szCs w:val="22"/>
          <w:lang w:eastAsia="en-US"/>
        </w:rPr>
        <w:t>) дајемо следећу</w:t>
      </w:r>
    </w:p>
    <w:p w:rsidR="003A65E6" w:rsidRPr="00A41477" w:rsidRDefault="003A65E6" w:rsidP="00395B0F">
      <w:pPr>
        <w:jc w:val="right"/>
        <w:rPr>
          <w:rFonts w:ascii="Arial" w:hAnsi="Arial" w:cs="Arial"/>
          <w:b/>
          <w:bCs/>
          <w:sz w:val="22"/>
          <w:szCs w:val="22"/>
          <w:lang w:eastAsia="en-US"/>
        </w:rPr>
      </w:pPr>
    </w:p>
    <w:p w:rsidR="003A65E6" w:rsidRPr="00A41477" w:rsidRDefault="003A65E6" w:rsidP="00395B0F">
      <w:pPr>
        <w:jc w:val="right"/>
        <w:rPr>
          <w:rFonts w:ascii="Arial" w:hAnsi="Arial" w:cs="Arial"/>
          <w:b/>
          <w:bCs/>
          <w:sz w:val="22"/>
          <w:szCs w:val="22"/>
          <w:lang w:eastAsia="en-US"/>
        </w:rPr>
      </w:pPr>
    </w:p>
    <w:p w:rsidR="003A65E6" w:rsidRPr="00A41477" w:rsidRDefault="003A65E6" w:rsidP="00395B0F">
      <w:pPr>
        <w:jc w:val="center"/>
        <w:rPr>
          <w:rFonts w:ascii="Arial" w:hAnsi="Arial" w:cs="Arial"/>
          <w:b/>
          <w:bCs/>
          <w:sz w:val="22"/>
          <w:szCs w:val="22"/>
        </w:rPr>
      </w:pPr>
      <w:r w:rsidRPr="00A41477">
        <w:rPr>
          <w:rFonts w:ascii="Arial" w:hAnsi="Arial" w:cs="Arial"/>
          <w:b/>
          <w:bCs/>
          <w:sz w:val="22"/>
          <w:szCs w:val="22"/>
        </w:rPr>
        <w:t xml:space="preserve">И З Ј А В У </w:t>
      </w:r>
    </w:p>
    <w:p w:rsidR="003A65E6" w:rsidRPr="00A41477" w:rsidRDefault="003A65E6" w:rsidP="00395B0F">
      <w:pPr>
        <w:jc w:val="center"/>
        <w:rPr>
          <w:rFonts w:ascii="Arial" w:hAnsi="Arial" w:cs="Arial"/>
          <w:b/>
          <w:bCs/>
          <w:sz w:val="22"/>
          <w:szCs w:val="22"/>
        </w:rPr>
      </w:pPr>
      <w:r w:rsidRPr="00A41477">
        <w:rPr>
          <w:rFonts w:ascii="Arial" w:hAnsi="Arial" w:cs="Arial"/>
          <w:b/>
          <w:bCs/>
          <w:sz w:val="22"/>
          <w:szCs w:val="22"/>
        </w:rPr>
        <w:t>О НЕЗАВИСНОЈ ПОНУДИ</w:t>
      </w:r>
    </w:p>
    <w:p w:rsidR="003A65E6" w:rsidRPr="00A41477" w:rsidRDefault="003A65E6" w:rsidP="00395B0F">
      <w:pPr>
        <w:jc w:val="center"/>
        <w:rPr>
          <w:rFonts w:ascii="Arial" w:hAnsi="Arial" w:cs="Arial"/>
          <w:sz w:val="22"/>
          <w:szCs w:val="22"/>
        </w:rPr>
      </w:pPr>
    </w:p>
    <w:p w:rsidR="003A65E6" w:rsidRPr="00A41477" w:rsidRDefault="003A65E6" w:rsidP="00395B0F">
      <w:pPr>
        <w:jc w:val="center"/>
        <w:rPr>
          <w:rFonts w:ascii="Arial" w:hAnsi="Arial" w:cs="Arial"/>
          <w:sz w:val="22"/>
          <w:szCs w:val="22"/>
        </w:rPr>
      </w:pPr>
    </w:p>
    <w:p w:rsidR="00A21418" w:rsidRPr="00A41477" w:rsidRDefault="00A21418" w:rsidP="00A21418">
      <w:pPr>
        <w:jc w:val="center"/>
        <w:rPr>
          <w:rFonts w:ascii="Arial" w:hAnsi="Arial" w:cs="Arial"/>
          <w:sz w:val="22"/>
          <w:szCs w:val="22"/>
        </w:rPr>
      </w:pPr>
      <w:r w:rsidRPr="00A41477">
        <w:rPr>
          <w:rFonts w:ascii="Arial" w:hAnsi="Arial" w:cs="Arial"/>
          <w:sz w:val="22"/>
          <w:szCs w:val="22"/>
        </w:rPr>
        <w:t>у својству ________________</w:t>
      </w:r>
    </w:p>
    <w:p w:rsidR="00A21418" w:rsidRPr="00A41477" w:rsidRDefault="00A21418" w:rsidP="00A21418">
      <w:pPr>
        <w:jc w:val="center"/>
        <w:rPr>
          <w:rFonts w:ascii="Arial" w:hAnsi="Arial" w:cs="Arial"/>
          <w:sz w:val="22"/>
          <w:szCs w:val="22"/>
        </w:rPr>
      </w:pPr>
      <w:r w:rsidRPr="00A41477">
        <w:rPr>
          <w:rFonts w:ascii="Arial" w:hAnsi="Arial" w:cs="Arial"/>
          <w:sz w:val="22"/>
          <w:szCs w:val="22"/>
        </w:rPr>
        <w:t>(</w:t>
      </w:r>
      <w:r w:rsidRPr="00A41477">
        <w:rPr>
          <w:rFonts w:ascii="Arial" w:hAnsi="Arial" w:cs="Arial"/>
          <w:i/>
          <w:sz w:val="22"/>
          <w:szCs w:val="22"/>
        </w:rPr>
        <w:t>уписати: понуђача</w:t>
      </w:r>
    </w:p>
    <w:p w:rsidR="003A65E6" w:rsidRPr="00A41477" w:rsidRDefault="003A65E6" w:rsidP="00395B0F">
      <w:pPr>
        <w:jc w:val="center"/>
        <w:rPr>
          <w:rFonts w:ascii="Arial" w:hAnsi="Arial" w:cs="Arial"/>
          <w:sz w:val="22"/>
          <w:szCs w:val="22"/>
        </w:rPr>
      </w:pPr>
    </w:p>
    <w:p w:rsidR="003A65E6" w:rsidRPr="00A41477" w:rsidRDefault="003A65E6" w:rsidP="00395B0F">
      <w:pPr>
        <w:jc w:val="center"/>
        <w:rPr>
          <w:rFonts w:ascii="Arial" w:hAnsi="Arial" w:cs="Arial"/>
          <w:sz w:val="22"/>
          <w:szCs w:val="22"/>
        </w:rPr>
      </w:pPr>
      <w:r w:rsidRPr="00A41477">
        <w:rPr>
          <w:rFonts w:ascii="Arial" w:hAnsi="Arial" w:cs="Arial"/>
          <w:sz w:val="22"/>
          <w:szCs w:val="22"/>
        </w:rPr>
        <w:t>И З Ј А В Љ У Ј Е М О</w:t>
      </w:r>
    </w:p>
    <w:p w:rsidR="003A65E6" w:rsidRPr="00A41477" w:rsidRDefault="003A65E6" w:rsidP="00395B0F">
      <w:pPr>
        <w:jc w:val="center"/>
        <w:rPr>
          <w:rFonts w:ascii="Arial" w:hAnsi="Arial" w:cs="Arial"/>
          <w:sz w:val="22"/>
          <w:szCs w:val="22"/>
        </w:rPr>
      </w:pPr>
    </w:p>
    <w:p w:rsidR="003A65E6" w:rsidRPr="00A41477" w:rsidRDefault="003A65E6" w:rsidP="00395B0F">
      <w:pPr>
        <w:jc w:val="center"/>
        <w:rPr>
          <w:rFonts w:ascii="Arial" w:hAnsi="Arial" w:cs="Arial"/>
          <w:sz w:val="22"/>
          <w:szCs w:val="22"/>
        </w:rPr>
      </w:pPr>
      <w:r w:rsidRPr="00A41477">
        <w:rPr>
          <w:rFonts w:ascii="Arial" w:hAnsi="Arial" w:cs="Arial"/>
          <w:sz w:val="22"/>
          <w:szCs w:val="22"/>
        </w:rPr>
        <w:t>под пуном материјалном и кривичном одговорношћу да</w:t>
      </w:r>
    </w:p>
    <w:p w:rsidR="003A65E6" w:rsidRPr="00A41477" w:rsidRDefault="003A65E6" w:rsidP="00395B0F">
      <w:pPr>
        <w:jc w:val="center"/>
        <w:rPr>
          <w:rFonts w:ascii="Arial" w:hAnsi="Arial" w:cs="Arial"/>
          <w:sz w:val="22"/>
          <w:szCs w:val="22"/>
        </w:rPr>
      </w:pPr>
    </w:p>
    <w:p w:rsidR="003A65E6" w:rsidRPr="00A41477" w:rsidRDefault="003A65E6" w:rsidP="00395B0F">
      <w:pPr>
        <w:jc w:val="center"/>
        <w:rPr>
          <w:rFonts w:ascii="Arial" w:hAnsi="Arial" w:cs="Arial"/>
          <w:sz w:val="22"/>
          <w:szCs w:val="22"/>
        </w:rPr>
      </w:pPr>
      <w:r w:rsidRPr="00A41477">
        <w:rPr>
          <w:rFonts w:ascii="Arial" w:hAnsi="Arial" w:cs="Arial"/>
          <w:sz w:val="22"/>
          <w:szCs w:val="22"/>
        </w:rPr>
        <w:t>_____________________________________________________</w:t>
      </w:r>
    </w:p>
    <w:p w:rsidR="003A65E6" w:rsidRPr="00A41477" w:rsidRDefault="003A65E6" w:rsidP="00395B0F">
      <w:pPr>
        <w:jc w:val="center"/>
        <w:rPr>
          <w:rFonts w:ascii="Arial" w:hAnsi="Arial" w:cs="Arial"/>
          <w:sz w:val="22"/>
          <w:szCs w:val="22"/>
        </w:rPr>
      </w:pPr>
      <w:r w:rsidRPr="00A41477">
        <w:rPr>
          <w:rFonts w:ascii="Arial" w:hAnsi="Arial" w:cs="Arial"/>
          <w:sz w:val="22"/>
          <w:szCs w:val="22"/>
        </w:rPr>
        <w:t>(</w:t>
      </w:r>
      <w:r w:rsidRPr="00A41477">
        <w:rPr>
          <w:rFonts w:ascii="Arial" w:hAnsi="Arial" w:cs="Arial"/>
          <w:i/>
          <w:iCs/>
          <w:sz w:val="22"/>
          <w:szCs w:val="22"/>
        </w:rPr>
        <w:t>пун назив  и седиште</w:t>
      </w:r>
      <w:r w:rsidRPr="00A41477">
        <w:rPr>
          <w:rFonts w:ascii="Arial" w:hAnsi="Arial" w:cs="Arial"/>
          <w:sz w:val="22"/>
          <w:szCs w:val="22"/>
        </w:rPr>
        <w:t>)</w:t>
      </w:r>
    </w:p>
    <w:p w:rsidR="003A65E6" w:rsidRPr="00A41477" w:rsidRDefault="003A65E6" w:rsidP="00395B0F">
      <w:pPr>
        <w:jc w:val="center"/>
        <w:rPr>
          <w:rFonts w:ascii="Arial" w:hAnsi="Arial" w:cs="Arial"/>
          <w:b/>
          <w:bCs/>
          <w:sz w:val="22"/>
          <w:szCs w:val="22"/>
        </w:rPr>
      </w:pPr>
    </w:p>
    <w:p w:rsidR="003A65E6" w:rsidRPr="00A41477" w:rsidRDefault="003A65E6" w:rsidP="00395B0F">
      <w:pPr>
        <w:jc w:val="center"/>
        <w:rPr>
          <w:rFonts w:ascii="Arial" w:hAnsi="Arial" w:cs="Arial"/>
          <w:sz w:val="22"/>
          <w:szCs w:val="22"/>
        </w:rPr>
      </w:pPr>
    </w:p>
    <w:p w:rsidR="003A65E6" w:rsidRPr="00A41477" w:rsidRDefault="003A65E6" w:rsidP="00395B0F">
      <w:pPr>
        <w:jc w:val="both"/>
        <w:rPr>
          <w:rFonts w:ascii="Arial" w:hAnsi="Arial" w:cs="Arial"/>
          <w:sz w:val="22"/>
          <w:szCs w:val="22"/>
        </w:rPr>
      </w:pPr>
      <w:r w:rsidRPr="00A41477">
        <w:rPr>
          <w:rFonts w:ascii="Arial" w:hAnsi="Arial" w:cs="Arial"/>
          <w:sz w:val="22"/>
          <w:szCs w:val="22"/>
        </w:rPr>
        <w:t xml:space="preserve">понуду </w:t>
      </w:r>
      <w:r w:rsidR="00F95BFF" w:rsidRPr="00A41477">
        <w:rPr>
          <w:rFonts w:ascii="Arial" w:hAnsi="Arial" w:cs="Arial"/>
          <w:sz w:val="22"/>
          <w:szCs w:val="22"/>
        </w:rPr>
        <w:t>у преговарачком поступку без објављивања јавног позива за јавну набавку</w:t>
      </w:r>
      <w:r w:rsidR="009E7208" w:rsidRPr="00A41477">
        <w:rPr>
          <w:rFonts w:ascii="Arial" w:hAnsi="Arial" w:cs="Arial"/>
          <w:sz w:val="22"/>
          <w:szCs w:val="22"/>
        </w:rPr>
        <w:t xml:space="preserve"> </w:t>
      </w:r>
      <w:r w:rsidR="00F95BFF" w:rsidRPr="00A41477">
        <w:rPr>
          <w:rFonts w:ascii="Arial" w:hAnsi="Arial" w:cs="Arial"/>
          <w:sz w:val="22"/>
          <w:szCs w:val="22"/>
        </w:rPr>
        <w:t>“</w:t>
      </w:r>
      <w:r w:rsidR="000B4207" w:rsidRPr="00A41477">
        <w:rPr>
          <w:rFonts w:ascii="Arial" w:hAnsi="Arial" w:cs="Arial"/>
          <w:bCs/>
          <w:sz w:val="22"/>
          <w:szCs w:val="22"/>
        </w:rPr>
        <w:t xml:space="preserve">Услуга ИКТ одржавање: </w:t>
      </w:r>
      <w:r w:rsidR="002C1940" w:rsidRPr="00A41477">
        <w:rPr>
          <w:rFonts w:ascii="Arial" w:hAnsi="Arial" w:cs="Arial"/>
          <w:bCs/>
          <w:sz w:val="22"/>
          <w:szCs w:val="22"/>
        </w:rPr>
        <w:t>Катастар хемикалија</w:t>
      </w:r>
      <w:r w:rsidR="00F95BFF" w:rsidRPr="00A41477">
        <w:rPr>
          <w:rFonts w:ascii="Arial" w:hAnsi="Arial" w:cs="Arial"/>
          <w:sz w:val="22"/>
          <w:szCs w:val="22"/>
        </w:rPr>
        <w:t>”</w:t>
      </w:r>
      <w:r w:rsidR="000B4207" w:rsidRPr="00A41477">
        <w:rPr>
          <w:rFonts w:ascii="Arial" w:hAnsi="Arial" w:cs="Arial"/>
          <w:sz w:val="22"/>
          <w:szCs w:val="22"/>
        </w:rPr>
        <w:t xml:space="preserve"> </w:t>
      </w:r>
      <w:r w:rsidR="000A3EA5">
        <w:rPr>
          <w:rFonts w:ascii="Arial" w:hAnsi="Arial" w:cs="Arial"/>
          <w:sz w:val="22"/>
          <w:szCs w:val="22"/>
        </w:rPr>
        <w:t>ЈН/1000/0420/2017</w:t>
      </w:r>
      <w:r w:rsidRPr="00A41477">
        <w:rPr>
          <w:rFonts w:ascii="Arial" w:hAnsi="Arial" w:cs="Arial"/>
          <w:sz w:val="22"/>
          <w:szCs w:val="22"/>
        </w:rPr>
        <w:t>, Наручиоца – Јавно предузеће „Електропривреда Србије“</w:t>
      </w:r>
      <w:r w:rsidR="003E2A1C" w:rsidRPr="00A41477">
        <w:rPr>
          <w:rFonts w:ascii="Arial" w:hAnsi="Arial" w:cs="Arial"/>
          <w:sz w:val="22"/>
          <w:szCs w:val="22"/>
        </w:rPr>
        <w:t>Београд</w:t>
      </w:r>
      <w:r w:rsidRPr="00A41477">
        <w:rPr>
          <w:rFonts w:ascii="Arial" w:hAnsi="Arial" w:cs="Arial"/>
          <w:sz w:val="22"/>
          <w:szCs w:val="22"/>
        </w:rPr>
        <w:t>, подносим/о независно, без договора са другим понуђачима или заинтересованим лицима.</w:t>
      </w:r>
    </w:p>
    <w:p w:rsidR="003A65E6" w:rsidRPr="00A41477" w:rsidRDefault="003A65E6" w:rsidP="00395B0F">
      <w:pPr>
        <w:pStyle w:val="BodyText"/>
        <w:rPr>
          <w:rFonts w:ascii="Arial" w:hAnsi="Arial" w:cs="Arial"/>
          <w:sz w:val="22"/>
          <w:szCs w:val="22"/>
        </w:rPr>
      </w:pPr>
    </w:p>
    <w:p w:rsidR="003A65E6" w:rsidRPr="00A41477" w:rsidRDefault="003A65E6" w:rsidP="00395B0F">
      <w:pPr>
        <w:pStyle w:val="BodyText"/>
        <w:rPr>
          <w:rFonts w:ascii="Arial" w:hAnsi="Arial" w:cs="Arial"/>
          <w:sz w:val="22"/>
          <w:szCs w:val="22"/>
        </w:rPr>
      </w:pPr>
    </w:p>
    <w:p w:rsidR="003A65E6" w:rsidRPr="00A41477" w:rsidRDefault="003A65E6" w:rsidP="00395B0F">
      <w:pPr>
        <w:pStyle w:val="BodyText"/>
        <w:ind w:left="-540" w:right="-16"/>
        <w:rPr>
          <w:rFonts w:ascii="Arial" w:hAnsi="Arial" w:cs="Arial"/>
          <w:sz w:val="22"/>
          <w:szCs w:val="22"/>
        </w:rPr>
      </w:pPr>
    </w:p>
    <w:p w:rsidR="003A65E6" w:rsidRPr="00A41477"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A41477">
        <w:trPr>
          <w:jc w:val="center"/>
        </w:trPr>
        <w:tc>
          <w:tcPr>
            <w:tcW w:w="3652" w:type="dxa"/>
          </w:tcPr>
          <w:p w:rsidR="003A65E6" w:rsidRPr="00A41477" w:rsidRDefault="003A65E6" w:rsidP="00395B0F">
            <w:pPr>
              <w:jc w:val="center"/>
              <w:rPr>
                <w:rFonts w:ascii="Arial" w:hAnsi="Arial" w:cs="Arial"/>
                <w:sz w:val="22"/>
                <w:szCs w:val="22"/>
              </w:rPr>
            </w:pPr>
            <w:r w:rsidRPr="00A41477">
              <w:rPr>
                <w:rFonts w:ascii="Arial" w:hAnsi="Arial" w:cs="Arial"/>
                <w:sz w:val="22"/>
                <w:szCs w:val="22"/>
              </w:rPr>
              <w:t>Датум:</w:t>
            </w:r>
          </w:p>
        </w:tc>
        <w:tc>
          <w:tcPr>
            <w:tcW w:w="1985" w:type="dxa"/>
          </w:tcPr>
          <w:p w:rsidR="003A65E6" w:rsidRPr="00A41477" w:rsidRDefault="003A65E6" w:rsidP="00395B0F">
            <w:pPr>
              <w:jc w:val="center"/>
              <w:rPr>
                <w:rFonts w:ascii="Arial" w:hAnsi="Arial" w:cs="Arial"/>
                <w:sz w:val="22"/>
                <w:szCs w:val="22"/>
              </w:rPr>
            </w:pPr>
            <w:r w:rsidRPr="00A41477">
              <w:rPr>
                <w:rFonts w:ascii="Arial" w:hAnsi="Arial" w:cs="Arial"/>
                <w:sz w:val="22"/>
                <w:szCs w:val="22"/>
              </w:rPr>
              <w:t>М.П.</w:t>
            </w:r>
          </w:p>
        </w:tc>
        <w:tc>
          <w:tcPr>
            <w:tcW w:w="3782" w:type="dxa"/>
          </w:tcPr>
          <w:p w:rsidR="003A65E6" w:rsidRPr="00A41477" w:rsidRDefault="003A65E6" w:rsidP="00395B0F">
            <w:pPr>
              <w:jc w:val="center"/>
              <w:rPr>
                <w:rFonts w:ascii="Arial" w:hAnsi="Arial" w:cs="Arial"/>
                <w:sz w:val="22"/>
                <w:szCs w:val="22"/>
              </w:rPr>
            </w:pPr>
            <w:r w:rsidRPr="00A41477">
              <w:rPr>
                <w:rFonts w:ascii="Arial" w:hAnsi="Arial" w:cs="Arial"/>
                <w:sz w:val="22"/>
                <w:szCs w:val="22"/>
              </w:rPr>
              <w:t>Понуђач:</w:t>
            </w:r>
          </w:p>
        </w:tc>
      </w:tr>
      <w:tr w:rsidR="003A65E6" w:rsidRPr="00A41477">
        <w:trPr>
          <w:jc w:val="center"/>
        </w:trPr>
        <w:tc>
          <w:tcPr>
            <w:tcW w:w="3652" w:type="dxa"/>
            <w:vAlign w:val="center"/>
          </w:tcPr>
          <w:p w:rsidR="003A65E6" w:rsidRPr="00A41477" w:rsidRDefault="003A65E6" w:rsidP="00395B0F">
            <w:pPr>
              <w:rPr>
                <w:rFonts w:ascii="Arial" w:hAnsi="Arial" w:cs="Arial"/>
                <w:sz w:val="22"/>
                <w:szCs w:val="22"/>
              </w:rPr>
            </w:pPr>
          </w:p>
        </w:tc>
        <w:tc>
          <w:tcPr>
            <w:tcW w:w="1985" w:type="dxa"/>
            <w:vAlign w:val="center"/>
          </w:tcPr>
          <w:p w:rsidR="003A65E6" w:rsidRPr="00A41477" w:rsidRDefault="003A65E6" w:rsidP="00395B0F">
            <w:pPr>
              <w:jc w:val="both"/>
              <w:rPr>
                <w:rFonts w:ascii="Arial" w:hAnsi="Arial" w:cs="Arial"/>
                <w:sz w:val="22"/>
                <w:szCs w:val="22"/>
              </w:rPr>
            </w:pPr>
          </w:p>
        </w:tc>
        <w:tc>
          <w:tcPr>
            <w:tcW w:w="3782" w:type="dxa"/>
            <w:vAlign w:val="center"/>
          </w:tcPr>
          <w:p w:rsidR="003A65E6" w:rsidRPr="00A41477" w:rsidRDefault="003A65E6" w:rsidP="00395B0F">
            <w:pPr>
              <w:jc w:val="both"/>
              <w:rPr>
                <w:rFonts w:ascii="Arial" w:hAnsi="Arial" w:cs="Arial"/>
                <w:sz w:val="22"/>
                <w:szCs w:val="22"/>
              </w:rPr>
            </w:pPr>
          </w:p>
        </w:tc>
      </w:tr>
      <w:tr w:rsidR="003A65E6" w:rsidRPr="00A41477">
        <w:trPr>
          <w:jc w:val="center"/>
        </w:trPr>
        <w:tc>
          <w:tcPr>
            <w:tcW w:w="3652" w:type="dxa"/>
            <w:tcBorders>
              <w:bottom w:val="single" w:sz="4" w:space="0" w:color="auto"/>
            </w:tcBorders>
            <w:vAlign w:val="center"/>
          </w:tcPr>
          <w:p w:rsidR="003A65E6" w:rsidRPr="00A41477" w:rsidRDefault="003A65E6" w:rsidP="00395B0F">
            <w:pPr>
              <w:jc w:val="both"/>
              <w:rPr>
                <w:rFonts w:ascii="Arial" w:hAnsi="Arial" w:cs="Arial"/>
                <w:sz w:val="22"/>
                <w:szCs w:val="22"/>
              </w:rPr>
            </w:pPr>
          </w:p>
        </w:tc>
        <w:tc>
          <w:tcPr>
            <w:tcW w:w="1985" w:type="dxa"/>
            <w:vAlign w:val="center"/>
          </w:tcPr>
          <w:p w:rsidR="003A65E6" w:rsidRPr="00A41477" w:rsidRDefault="003A65E6" w:rsidP="00395B0F">
            <w:pPr>
              <w:jc w:val="both"/>
              <w:rPr>
                <w:rFonts w:ascii="Arial" w:hAnsi="Arial" w:cs="Arial"/>
                <w:sz w:val="22"/>
                <w:szCs w:val="22"/>
              </w:rPr>
            </w:pPr>
          </w:p>
        </w:tc>
        <w:tc>
          <w:tcPr>
            <w:tcW w:w="3782" w:type="dxa"/>
            <w:tcBorders>
              <w:bottom w:val="single" w:sz="4" w:space="0" w:color="auto"/>
            </w:tcBorders>
            <w:vAlign w:val="center"/>
          </w:tcPr>
          <w:p w:rsidR="003A65E6" w:rsidRPr="00A41477" w:rsidRDefault="003A65E6" w:rsidP="00395B0F">
            <w:pPr>
              <w:jc w:val="both"/>
              <w:rPr>
                <w:rFonts w:ascii="Arial" w:hAnsi="Arial" w:cs="Arial"/>
                <w:sz w:val="22"/>
                <w:szCs w:val="22"/>
              </w:rPr>
            </w:pPr>
          </w:p>
        </w:tc>
      </w:tr>
    </w:tbl>
    <w:p w:rsidR="003A65E6" w:rsidRPr="00A41477" w:rsidRDefault="003A65E6" w:rsidP="00395B0F">
      <w:pPr>
        <w:suppressAutoHyphens w:val="0"/>
        <w:rPr>
          <w:rFonts w:ascii="Arial" w:hAnsi="Arial" w:cs="Arial"/>
          <w:b/>
          <w:bCs/>
          <w:i/>
          <w:iCs/>
          <w:sz w:val="22"/>
          <w:szCs w:val="22"/>
        </w:rPr>
      </w:pPr>
    </w:p>
    <w:p w:rsidR="003A65E6" w:rsidRPr="00A41477" w:rsidRDefault="003A65E6" w:rsidP="00395B0F">
      <w:pPr>
        <w:suppressAutoHyphens w:val="0"/>
        <w:rPr>
          <w:rFonts w:ascii="Arial" w:hAnsi="Arial" w:cs="Arial"/>
          <w:b/>
          <w:bCs/>
          <w:i/>
          <w:iCs/>
          <w:sz w:val="22"/>
          <w:szCs w:val="22"/>
        </w:rPr>
      </w:pPr>
    </w:p>
    <w:p w:rsidR="003A65E6" w:rsidRPr="00A41477" w:rsidRDefault="003A65E6" w:rsidP="00395B0F">
      <w:pPr>
        <w:suppressAutoHyphens w:val="0"/>
        <w:rPr>
          <w:rFonts w:ascii="Arial" w:hAnsi="Arial" w:cs="Arial"/>
          <w:b/>
          <w:bCs/>
          <w:i/>
          <w:iCs/>
          <w:sz w:val="22"/>
          <w:szCs w:val="22"/>
        </w:rPr>
      </w:pPr>
    </w:p>
    <w:p w:rsidR="003A65E6" w:rsidRDefault="003A65E6" w:rsidP="00395B0F">
      <w:pPr>
        <w:suppressAutoHyphens w:val="0"/>
        <w:rPr>
          <w:rFonts w:ascii="Arial" w:hAnsi="Arial" w:cs="Arial"/>
          <w:b/>
          <w:bCs/>
          <w:i/>
          <w:iCs/>
          <w:sz w:val="22"/>
          <w:szCs w:val="22"/>
        </w:rPr>
      </w:pPr>
    </w:p>
    <w:p w:rsidR="00C3636E" w:rsidRDefault="00C3636E" w:rsidP="00395B0F">
      <w:pPr>
        <w:suppressAutoHyphens w:val="0"/>
        <w:rPr>
          <w:rFonts w:ascii="Arial" w:hAnsi="Arial" w:cs="Arial"/>
          <w:b/>
          <w:bCs/>
          <w:i/>
          <w:iCs/>
          <w:sz w:val="22"/>
          <w:szCs w:val="22"/>
        </w:rPr>
      </w:pPr>
    </w:p>
    <w:p w:rsidR="00C3636E" w:rsidRDefault="00C3636E" w:rsidP="00395B0F">
      <w:pPr>
        <w:suppressAutoHyphens w:val="0"/>
        <w:rPr>
          <w:rFonts w:ascii="Arial" w:hAnsi="Arial" w:cs="Arial"/>
          <w:b/>
          <w:bCs/>
          <w:i/>
          <w:iCs/>
          <w:sz w:val="22"/>
          <w:szCs w:val="22"/>
        </w:rPr>
      </w:pPr>
    </w:p>
    <w:p w:rsidR="00C3636E" w:rsidRDefault="00C3636E" w:rsidP="00395B0F">
      <w:pPr>
        <w:suppressAutoHyphens w:val="0"/>
        <w:rPr>
          <w:rFonts w:ascii="Arial" w:hAnsi="Arial" w:cs="Arial"/>
          <w:b/>
          <w:bCs/>
          <w:i/>
          <w:iCs/>
          <w:sz w:val="22"/>
          <w:szCs w:val="22"/>
        </w:rPr>
      </w:pPr>
    </w:p>
    <w:p w:rsidR="00C3636E" w:rsidRDefault="00C3636E" w:rsidP="00395B0F">
      <w:pPr>
        <w:suppressAutoHyphens w:val="0"/>
        <w:rPr>
          <w:rFonts w:ascii="Arial" w:hAnsi="Arial" w:cs="Arial"/>
          <w:b/>
          <w:bCs/>
          <w:i/>
          <w:iCs/>
          <w:sz w:val="22"/>
          <w:szCs w:val="22"/>
        </w:rPr>
      </w:pPr>
    </w:p>
    <w:p w:rsidR="00C3636E" w:rsidRDefault="00C3636E" w:rsidP="00395B0F">
      <w:pPr>
        <w:suppressAutoHyphens w:val="0"/>
        <w:rPr>
          <w:rFonts w:ascii="Arial" w:hAnsi="Arial" w:cs="Arial"/>
          <w:b/>
          <w:bCs/>
          <w:i/>
          <w:iCs/>
          <w:sz w:val="22"/>
          <w:szCs w:val="22"/>
        </w:rPr>
      </w:pPr>
    </w:p>
    <w:p w:rsidR="00683E7B" w:rsidRDefault="00683E7B" w:rsidP="00395B0F">
      <w:pPr>
        <w:suppressAutoHyphens w:val="0"/>
        <w:rPr>
          <w:rFonts w:ascii="Arial" w:hAnsi="Arial" w:cs="Arial"/>
          <w:b/>
          <w:bCs/>
          <w:i/>
          <w:iCs/>
          <w:sz w:val="22"/>
          <w:szCs w:val="22"/>
        </w:rPr>
      </w:pPr>
    </w:p>
    <w:p w:rsidR="00683E7B" w:rsidRDefault="00683E7B" w:rsidP="00395B0F">
      <w:pPr>
        <w:suppressAutoHyphens w:val="0"/>
        <w:rPr>
          <w:rFonts w:ascii="Arial" w:hAnsi="Arial" w:cs="Arial"/>
          <w:b/>
          <w:bCs/>
          <w:i/>
          <w:iCs/>
          <w:sz w:val="22"/>
          <w:szCs w:val="22"/>
        </w:rPr>
      </w:pPr>
    </w:p>
    <w:p w:rsidR="00683E7B" w:rsidRDefault="00683E7B" w:rsidP="00395B0F">
      <w:pPr>
        <w:suppressAutoHyphens w:val="0"/>
        <w:rPr>
          <w:rFonts w:ascii="Arial" w:hAnsi="Arial" w:cs="Arial"/>
          <w:b/>
          <w:bCs/>
          <w:i/>
          <w:iCs/>
          <w:sz w:val="22"/>
          <w:szCs w:val="22"/>
        </w:rPr>
      </w:pPr>
    </w:p>
    <w:p w:rsidR="00683E7B" w:rsidRPr="00A41477" w:rsidRDefault="00683E7B" w:rsidP="00395B0F">
      <w:pPr>
        <w:suppressAutoHyphens w:val="0"/>
        <w:rPr>
          <w:rFonts w:ascii="Arial" w:hAnsi="Arial" w:cs="Arial"/>
          <w:b/>
          <w:bCs/>
          <w:i/>
          <w:iCs/>
          <w:sz w:val="22"/>
          <w:szCs w:val="22"/>
        </w:rPr>
      </w:pPr>
    </w:p>
    <w:p w:rsidR="003A65E6" w:rsidRPr="00A41477" w:rsidRDefault="003A65E6" w:rsidP="00395B0F">
      <w:pPr>
        <w:suppressAutoHyphens w:val="0"/>
        <w:rPr>
          <w:rFonts w:ascii="Arial" w:hAnsi="Arial" w:cs="Arial"/>
          <w:b/>
          <w:bCs/>
          <w:i/>
          <w:iCs/>
          <w:sz w:val="22"/>
          <w:szCs w:val="22"/>
        </w:rPr>
      </w:pPr>
    </w:p>
    <w:p w:rsidR="00880FB6" w:rsidRPr="00A41477" w:rsidRDefault="00880FB6" w:rsidP="00395B0F">
      <w:pPr>
        <w:suppressAutoHyphens w:val="0"/>
        <w:rPr>
          <w:rFonts w:ascii="Arial" w:hAnsi="Arial" w:cs="Arial"/>
          <w:b/>
          <w:bCs/>
          <w:i/>
          <w:iCs/>
          <w:sz w:val="22"/>
          <w:szCs w:val="22"/>
        </w:rPr>
      </w:pPr>
    </w:p>
    <w:p w:rsidR="00B26B8F" w:rsidRPr="00A41477" w:rsidRDefault="00B26B8F" w:rsidP="00880FB6">
      <w:pPr>
        <w:pStyle w:val="Heading2"/>
        <w:jc w:val="right"/>
      </w:pPr>
      <w:bookmarkStart w:id="257" w:name="_Toc362821724"/>
      <w:bookmarkStart w:id="258" w:name="_Toc430697758"/>
      <w:bookmarkStart w:id="259" w:name="_Toc463355031"/>
      <w:bookmarkStart w:id="260" w:name="_Toc297798738"/>
      <w:bookmarkStart w:id="261" w:name="_Toc310433007"/>
      <w:bookmarkEnd w:id="254"/>
      <w:bookmarkEnd w:id="256"/>
    </w:p>
    <w:p w:rsidR="00B913C4" w:rsidRPr="00A41477" w:rsidRDefault="00B913C4" w:rsidP="00B913C4">
      <w:pPr>
        <w:rPr>
          <w:rFonts w:ascii="Arial" w:hAnsi="Arial" w:cs="Arial"/>
          <w:sz w:val="22"/>
          <w:szCs w:val="22"/>
        </w:rPr>
      </w:pPr>
    </w:p>
    <w:p w:rsidR="006B605A" w:rsidRPr="00A41477" w:rsidRDefault="00B913C4" w:rsidP="006B605A">
      <w:pPr>
        <w:jc w:val="right"/>
        <w:outlineLvl w:val="1"/>
        <w:rPr>
          <w:rFonts w:ascii="Arial" w:hAnsi="Arial" w:cs="Arial"/>
          <w:b/>
          <w:sz w:val="22"/>
          <w:szCs w:val="22"/>
        </w:rPr>
      </w:pPr>
      <w:bookmarkStart w:id="262" w:name="_Toc449515224"/>
      <w:r w:rsidRPr="00A41477">
        <w:rPr>
          <w:rFonts w:ascii="Arial" w:hAnsi="Arial" w:cs="Arial"/>
          <w:b/>
          <w:sz w:val="22"/>
          <w:szCs w:val="22"/>
        </w:rPr>
        <w:t xml:space="preserve">ОБРАЗАЦ </w:t>
      </w:r>
      <w:r w:rsidR="00F444DD" w:rsidRPr="00A41477">
        <w:rPr>
          <w:rFonts w:ascii="Arial" w:hAnsi="Arial" w:cs="Arial"/>
          <w:b/>
          <w:sz w:val="22"/>
          <w:szCs w:val="22"/>
          <w:lang w:val="sr-Cyrl-RS"/>
        </w:rPr>
        <w:t>5</w:t>
      </w:r>
      <w:r w:rsidR="006B605A" w:rsidRPr="00A41477">
        <w:rPr>
          <w:rFonts w:ascii="Arial" w:hAnsi="Arial" w:cs="Arial"/>
          <w:b/>
          <w:sz w:val="22"/>
          <w:szCs w:val="22"/>
        </w:rPr>
        <w:t>.</w:t>
      </w:r>
      <w:bookmarkEnd w:id="262"/>
      <w:r w:rsidR="006B605A" w:rsidRPr="00A41477">
        <w:rPr>
          <w:rFonts w:ascii="Arial" w:hAnsi="Arial" w:cs="Arial"/>
          <w:b/>
          <w:sz w:val="22"/>
          <w:szCs w:val="22"/>
        </w:rPr>
        <w:t xml:space="preserve"> </w:t>
      </w:r>
    </w:p>
    <w:p w:rsidR="006B605A" w:rsidRPr="00A41477" w:rsidRDefault="006B605A" w:rsidP="006B605A">
      <w:pPr>
        <w:jc w:val="right"/>
        <w:rPr>
          <w:rFonts w:ascii="Arial" w:hAnsi="Arial" w:cs="Arial"/>
          <w:sz w:val="22"/>
          <w:szCs w:val="22"/>
        </w:rPr>
      </w:pPr>
      <w:r w:rsidRPr="00A41477">
        <w:rPr>
          <w:rFonts w:ascii="Arial" w:hAnsi="Arial" w:cs="Arial"/>
          <w:b/>
          <w:sz w:val="22"/>
          <w:szCs w:val="22"/>
        </w:rPr>
        <w:t>(напомена: доставља се у понуди)</w:t>
      </w:r>
    </w:p>
    <w:p w:rsidR="006B605A" w:rsidRPr="00A41477" w:rsidRDefault="006B605A" w:rsidP="006B605A">
      <w:pPr>
        <w:rPr>
          <w:rFonts w:ascii="Arial" w:hAnsi="Arial" w:cs="Arial"/>
          <w:sz w:val="22"/>
          <w:szCs w:val="22"/>
        </w:rPr>
      </w:pPr>
    </w:p>
    <w:p w:rsidR="006B605A" w:rsidRPr="00A41477" w:rsidRDefault="00C85119" w:rsidP="006B605A">
      <w:pPr>
        <w:jc w:val="center"/>
        <w:rPr>
          <w:rFonts w:ascii="Arial" w:hAnsi="Arial" w:cs="Arial"/>
          <w:b/>
          <w:sz w:val="22"/>
          <w:szCs w:val="22"/>
        </w:rPr>
      </w:pPr>
      <w:bookmarkStart w:id="263" w:name="_Toc449348124"/>
      <w:r w:rsidRPr="00C85119">
        <w:rPr>
          <w:rFonts w:ascii="Arial" w:hAnsi="Arial" w:cs="Arial"/>
          <w:b/>
          <w:sz w:val="22"/>
          <w:szCs w:val="22"/>
        </w:rPr>
        <w:t>МОДЕЛ</w:t>
      </w:r>
      <w:r w:rsidRPr="00721F2A">
        <w:rPr>
          <w:rFonts w:ascii="Arial" w:hAnsi="Arial" w:cs="Arial"/>
          <w:b/>
          <w:sz w:val="22"/>
          <w:szCs w:val="22"/>
        </w:rPr>
        <w:t xml:space="preserve"> </w:t>
      </w:r>
      <w:r w:rsidR="006B605A" w:rsidRPr="00A41477">
        <w:rPr>
          <w:rFonts w:ascii="Arial" w:hAnsi="Arial" w:cs="Arial"/>
          <w:b/>
          <w:sz w:val="22"/>
          <w:szCs w:val="22"/>
        </w:rPr>
        <w:t>БАНКАРСКА ГАРАНЦИЈА ЗА ОЗБИЉНОСТ ПОНУДЕ</w:t>
      </w:r>
      <w:bookmarkEnd w:id="263"/>
    </w:p>
    <w:p w:rsidR="006B605A" w:rsidRPr="00A41477" w:rsidRDefault="006B605A" w:rsidP="006B605A">
      <w:pPr>
        <w:rPr>
          <w:rFonts w:ascii="Arial" w:eastAsia="Arial Unicode MS" w:hAnsi="Arial" w:cs="Arial"/>
          <w:b/>
          <w:sz w:val="22"/>
          <w:szCs w:val="22"/>
        </w:rPr>
      </w:pP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(меморандум пословне банке)</w:t>
      </w:r>
    </w:p>
    <w:p w:rsidR="006B605A" w:rsidRPr="00A41477" w:rsidRDefault="006B605A" w:rsidP="006B605A">
      <w:pPr>
        <w:rPr>
          <w:rFonts w:ascii="Arial" w:eastAsia="Arial Unicode MS" w:hAnsi="Arial" w:cs="Arial"/>
          <w:sz w:val="22"/>
          <w:szCs w:val="22"/>
        </w:rPr>
      </w:pP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БАНКА:_________________</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Адреса Банке:_______________________</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Текући рачун_____________________________</w:t>
      </w:r>
    </w:p>
    <w:p w:rsidR="006B605A" w:rsidRPr="00A41477" w:rsidRDefault="006B605A" w:rsidP="006B605A">
      <w:pPr>
        <w:rPr>
          <w:rFonts w:ascii="Arial" w:eastAsia="Arial Unicode MS" w:hAnsi="Arial" w:cs="Arial"/>
          <w:sz w:val="22"/>
          <w:szCs w:val="22"/>
        </w:rPr>
      </w:pPr>
    </w:p>
    <w:p w:rsidR="006B605A" w:rsidRPr="00A41477" w:rsidRDefault="006B605A" w:rsidP="006B605A">
      <w:pPr>
        <w:rPr>
          <w:rFonts w:ascii="Arial" w:eastAsia="Arial Unicode MS" w:hAnsi="Arial" w:cs="Arial"/>
          <w:sz w:val="22"/>
          <w:szCs w:val="22"/>
        </w:rPr>
      </w:pP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НАЛОГОДАВАЦ:_____________________</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Адреса Налогодавца:_________________</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ПИБ:_________________</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МБ:__________________</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Тек.рн._____________________________</w:t>
      </w:r>
    </w:p>
    <w:p w:rsidR="006B605A" w:rsidRPr="00A41477" w:rsidRDefault="006B605A" w:rsidP="006B605A">
      <w:pPr>
        <w:rPr>
          <w:rFonts w:ascii="Arial" w:eastAsia="Arial Unicode MS" w:hAnsi="Arial" w:cs="Arial"/>
          <w:sz w:val="22"/>
          <w:szCs w:val="22"/>
        </w:rPr>
      </w:pP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КОРИСНИК:</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Jавно предузеће „Електропривреда Србије“, Београд</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11000 Београд</w:t>
      </w:r>
    </w:p>
    <w:p w:rsidR="005C0192" w:rsidRPr="005C0192" w:rsidRDefault="005C0192" w:rsidP="005C0192">
      <w:pPr>
        <w:pStyle w:val="Title"/>
        <w:jc w:val="left"/>
        <w:rPr>
          <w:rFonts w:ascii="Arial" w:hAnsi="Arial" w:cs="Arial"/>
          <w:sz w:val="22"/>
          <w:szCs w:val="22"/>
          <w:lang w:val="sr-Cyrl-RS"/>
        </w:rPr>
      </w:pPr>
      <w:r>
        <w:rPr>
          <w:rFonts w:ascii="Arial" w:hAnsi="Arial" w:cs="Arial"/>
          <w:sz w:val="22"/>
          <w:szCs w:val="22"/>
        </w:rPr>
        <w:t>у</w:t>
      </w:r>
      <w:r>
        <w:rPr>
          <w:rFonts w:ascii="Arial" w:hAnsi="Arial" w:cs="Arial"/>
          <w:sz w:val="22"/>
          <w:szCs w:val="22"/>
          <w:lang w:val="sr-Cyrl-RS"/>
        </w:rPr>
        <w:t xml:space="preserve">лица </w:t>
      </w:r>
      <w:r w:rsidRPr="00A41477">
        <w:rPr>
          <w:rFonts w:ascii="Arial" w:hAnsi="Arial" w:cs="Arial"/>
          <w:sz w:val="22"/>
          <w:szCs w:val="22"/>
        </w:rPr>
        <w:t xml:space="preserve"> </w:t>
      </w:r>
      <w:r>
        <w:rPr>
          <w:rFonts w:ascii="Arial" w:hAnsi="Arial" w:cs="Arial"/>
          <w:sz w:val="22"/>
          <w:szCs w:val="22"/>
          <w:lang w:val="sr-Cyrl-RS"/>
        </w:rPr>
        <w:t xml:space="preserve">Балканска </w:t>
      </w:r>
      <w:r w:rsidRPr="00A41477">
        <w:rPr>
          <w:rFonts w:ascii="Arial" w:hAnsi="Arial" w:cs="Arial"/>
          <w:sz w:val="22"/>
          <w:szCs w:val="22"/>
        </w:rPr>
        <w:t xml:space="preserve"> </w:t>
      </w:r>
      <w:r>
        <w:rPr>
          <w:rFonts w:ascii="Arial" w:hAnsi="Arial" w:cs="Arial"/>
          <w:sz w:val="22"/>
          <w:szCs w:val="22"/>
          <w:lang w:val="sr-Cyrl-RS"/>
        </w:rPr>
        <w:t>број 13</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Република Србија</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ПИБ: 103920327</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МБ: 20053658</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Тек.рн. Банка Интеса ад Београд 160-700-13</w:t>
      </w:r>
    </w:p>
    <w:p w:rsidR="006B605A" w:rsidRPr="00A41477" w:rsidRDefault="006B605A" w:rsidP="006B605A">
      <w:pPr>
        <w:rPr>
          <w:rFonts w:ascii="Arial" w:eastAsia="Arial Unicode MS" w:hAnsi="Arial" w:cs="Arial"/>
          <w:sz w:val="22"/>
          <w:szCs w:val="22"/>
        </w:rPr>
      </w:pPr>
    </w:p>
    <w:p w:rsidR="006B605A" w:rsidRPr="00A41477" w:rsidRDefault="006B605A" w:rsidP="006B605A">
      <w:pPr>
        <w:rPr>
          <w:rFonts w:ascii="Arial" w:eastAsia="Arial Unicode MS" w:hAnsi="Arial" w:cs="Arial"/>
          <w:sz w:val="22"/>
          <w:szCs w:val="22"/>
        </w:rPr>
      </w:pPr>
    </w:p>
    <w:p w:rsidR="006B605A" w:rsidRPr="00A41477" w:rsidRDefault="00D33924" w:rsidP="006B605A">
      <w:pPr>
        <w:rPr>
          <w:rFonts w:ascii="Arial" w:eastAsia="Arial Unicode MS" w:hAnsi="Arial" w:cs="Arial"/>
          <w:sz w:val="22"/>
          <w:szCs w:val="22"/>
        </w:rPr>
      </w:pPr>
      <w:r>
        <w:rPr>
          <w:rFonts w:ascii="Arial" w:eastAsia="Arial Unicode MS" w:hAnsi="Arial" w:cs="Arial"/>
          <w:sz w:val="22"/>
          <w:szCs w:val="22"/>
        </w:rPr>
        <w:t>Београд, __.__.2018</w:t>
      </w:r>
      <w:r w:rsidR="006B605A" w:rsidRPr="00A41477">
        <w:rPr>
          <w:rFonts w:ascii="Arial" w:eastAsia="Arial Unicode MS" w:hAnsi="Arial" w:cs="Arial"/>
          <w:sz w:val="22"/>
          <w:szCs w:val="22"/>
        </w:rPr>
        <w:t>. године</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00E40785" w:rsidRPr="00A41477">
        <w:rPr>
          <w:rFonts w:ascii="Arial" w:eastAsia="Arial Unicode MS" w:hAnsi="Arial" w:cs="Arial"/>
          <w:sz w:val="22"/>
          <w:szCs w:val="22"/>
        </w:rPr>
        <w:t>__</w:t>
      </w:r>
      <w:r w:rsidRPr="00A41477">
        <w:rPr>
          <w:rFonts w:ascii="Arial" w:eastAsia="Arial Unicode MS" w:hAnsi="Arial" w:cs="Arial"/>
          <w:sz w:val="22"/>
          <w:szCs w:val="22"/>
        </w:rPr>
        <w:t>.</w:t>
      </w:r>
      <w:r w:rsidR="00E40785" w:rsidRPr="00A41477">
        <w:rPr>
          <w:rFonts w:ascii="Arial" w:eastAsia="Arial Unicode MS" w:hAnsi="Arial" w:cs="Arial"/>
          <w:sz w:val="22"/>
          <w:szCs w:val="22"/>
          <w:lang w:val="sr-Latn-RS"/>
        </w:rPr>
        <w:t>__</w:t>
      </w:r>
      <w:r w:rsidR="00C3636E">
        <w:rPr>
          <w:rFonts w:ascii="Arial" w:eastAsia="Arial Unicode MS" w:hAnsi="Arial" w:cs="Arial"/>
          <w:sz w:val="22"/>
          <w:szCs w:val="22"/>
        </w:rPr>
        <w:t>.2018</w:t>
      </w:r>
      <w:r w:rsidRPr="00A41477">
        <w:rPr>
          <w:rFonts w:ascii="Arial" w:eastAsia="Arial Unicode MS" w:hAnsi="Arial" w:cs="Arial"/>
          <w:sz w:val="22"/>
          <w:szCs w:val="22"/>
        </w:rPr>
        <w:t xml:space="preserve">. године, за давање понуда </w:t>
      </w:r>
      <w:r w:rsidR="00E40785" w:rsidRPr="00A41477">
        <w:rPr>
          <w:rFonts w:ascii="Arial" w:hAnsi="Arial" w:cs="Arial"/>
          <w:sz w:val="22"/>
          <w:szCs w:val="22"/>
        </w:rPr>
        <w:t xml:space="preserve">у </w:t>
      </w:r>
      <w:r w:rsidR="00E40785" w:rsidRPr="00A41477">
        <w:rPr>
          <w:rFonts w:ascii="Arial" w:hAnsi="Arial" w:cs="Arial"/>
          <w:sz w:val="22"/>
          <w:szCs w:val="22"/>
          <w:lang w:val="sr-Cyrl-RS"/>
        </w:rPr>
        <w:t>преговарачком поступку без објављивања позива за подношење понуда</w:t>
      </w:r>
      <w:r w:rsidR="00E40785" w:rsidRPr="00A41477">
        <w:rPr>
          <w:rFonts w:ascii="Arial" w:hAnsi="Arial" w:cs="Arial"/>
          <w:sz w:val="22"/>
          <w:szCs w:val="22"/>
        </w:rPr>
        <w:t xml:space="preserve"> поступку, за набавку услуга </w:t>
      </w:r>
      <w:r w:rsidR="00E40785" w:rsidRPr="00A41477">
        <w:rPr>
          <w:rFonts w:ascii="Arial" w:hAnsi="Arial" w:cs="Arial"/>
          <w:sz w:val="22"/>
          <w:szCs w:val="22"/>
          <w:lang w:val="sr-Cyrl-RS" w:eastAsia="en-US"/>
        </w:rPr>
        <w:t>„</w:t>
      </w:r>
      <w:r w:rsidR="00E40785" w:rsidRPr="00A41477">
        <w:rPr>
          <w:rFonts w:ascii="Arial" w:hAnsi="Arial" w:cs="Arial"/>
          <w:bCs/>
          <w:sz w:val="22"/>
          <w:szCs w:val="22"/>
        </w:rPr>
        <w:t xml:space="preserve">Услуга ИКТ одржавање: </w:t>
      </w:r>
      <w:r w:rsidR="002C1940" w:rsidRPr="00A41477">
        <w:rPr>
          <w:rFonts w:ascii="Arial" w:hAnsi="Arial" w:cs="Arial"/>
          <w:bCs/>
          <w:sz w:val="22"/>
          <w:szCs w:val="22"/>
        </w:rPr>
        <w:t>Катастар хемикалија</w:t>
      </w:r>
      <w:r w:rsidR="00E40785" w:rsidRPr="00A41477">
        <w:rPr>
          <w:rFonts w:ascii="Arial" w:hAnsi="Arial" w:cs="Arial"/>
          <w:sz w:val="22"/>
          <w:szCs w:val="22"/>
        </w:rPr>
        <w:t>”</w:t>
      </w:r>
      <w:r w:rsidRPr="00A41477">
        <w:rPr>
          <w:rFonts w:ascii="Arial" w:hAnsi="Arial" w:cs="Arial"/>
          <w:sz w:val="22"/>
          <w:szCs w:val="22"/>
        </w:rPr>
        <w:t xml:space="preserve">, по спроведеној </w:t>
      </w:r>
      <w:r w:rsidR="00C3636E">
        <w:rPr>
          <w:rFonts w:ascii="Arial" w:hAnsi="Arial" w:cs="Arial"/>
          <w:sz w:val="22"/>
          <w:szCs w:val="22"/>
        </w:rPr>
        <w:t>јавној набавци број JN 1000-0420-2017</w:t>
      </w:r>
      <w:r w:rsidRPr="00A41477">
        <w:rPr>
          <w:rFonts w:ascii="Arial" w:hAnsi="Arial" w:cs="Arial"/>
          <w:sz w:val="22"/>
          <w:szCs w:val="22"/>
        </w:rPr>
        <w:t>,</w:t>
      </w:r>
      <w:r w:rsidRPr="00A41477">
        <w:rPr>
          <w:rFonts w:ascii="Arial" w:eastAsia="Arial Unicode MS" w:hAnsi="Arial" w:cs="Arial"/>
          <w:sz w:val="22"/>
          <w:szCs w:val="22"/>
        </w:rPr>
        <w:t xml:space="preserve">  поднео своју понуду бр. ......... дана ................. .  </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sidRPr="00A41477">
        <w:rPr>
          <w:rFonts w:ascii="Arial" w:eastAsia="Arial Unicode MS" w:hAnsi="Arial" w:cs="Arial"/>
          <w:sz w:val="22"/>
          <w:szCs w:val="22"/>
          <w:lang w:val="sr-Latn-CS"/>
        </w:rPr>
        <w:t>10</w:t>
      </w:r>
      <w:r w:rsidRPr="00A41477">
        <w:rPr>
          <w:rFonts w:ascii="Arial" w:eastAsia="Arial Unicode MS" w:hAnsi="Arial" w:cs="Arial"/>
          <w:sz w:val="22"/>
          <w:szCs w:val="22"/>
          <w:lang w:val="sr-Latn-CS"/>
        </w:rPr>
        <w:t>%</w:t>
      </w:r>
      <w:r w:rsidRPr="00A41477">
        <w:rPr>
          <w:rFonts w:ascii="Arial" w:eastAsia="Arial Unicode MS" w:hAnsi="Arial" w:cs="Arial"/>
          <w:sz w:val="22"/>
          <w:szCs w:val="22"/>
        </w:rPr>
        <w:t xml:space="preserve"> вредности Понуде, без ПДВ.</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A41477">
        <w:rPr>
          <w:rFonts w:ascii="Arial" w:eastAsia="Arial Unicode MS" w:hAnsi="Arial" w:cs="Arial"/>
          <w:i/>
          <w:sz w:val="22"/>
          <w:szCs w:val="22"/>
        </w:rPr>
        <w:t>словима...............................)</w:t>
      </w:r>
      <w:r w:rsidRPr="00A41477">
        <w:rPr>
          <w:rFonts w:ascii="Arial" w:eastAsia="Arial Unicode MS" w:hAnsi="Arial" w:cs="Arial"/>
          <w:sz w:val="22"/>
          <w:szCs w:val="22"/>
        </w:rPr>
        <w:t xml:space="preserve">  који чини </w:t>
      </w:r>
      <w:r w:rsidR="00E40785" w:rsidRPr="00A41477">
        <w:rPr>
          <w:rFonts w:ascii="Arial" w:eastAsia="Arial Unicode MS" w:hAnsi="Arial" w:cs="Arial"/>
          <w:sz w:val="22"/>
          <w:szCs w:val="22"/>
          <w:lang w:val="sr-Latn-CS"/>
        </w:rPr>
        <w:t>10</w:t>
      </w:r>
      <w:r w:rsidRPr="00A41477">
        <w:rPr>
          <w:rFonts w:ascii="Arial" w:eastAsia="Arial Unicode MS" w:hAnsi="Arial" w:cs="Arial"/>
          <w:sz w:val="22"/>
          <w:szCs w:val="22"/>
        </w:rPr>
        <w:t xml:space="preserve">% /процента/ укупне вредности понуде, без ПДВ, одмах по пријему  вашег првог писменог захтева и ваше писмене изјаве у </w:t>
      </w:r>
      <w:r w:rsidRPr="00A41477">
        <w:rPr>
          <w:rFonts w:ascii="Arial" w:eastAsia="Arial Unicode MS" w:hAnsi="Arial" w:cs="Arial"/>
          <w:sz w:val="22"/>
          <w:szCs w:val="22"/>
        </w:rPr>
        <w:lastRenderedPageBreak/>
        <w:t>којој наводите да је Налогодавац прекршио своју (е) обавезу (е) из услова Конкурсне документације, односно да је:</w:t>
      </w:r>
    </w:p>
    <w:p w:rsidR="006B605A" w:rsidRPr="00A41477" w:rsidRDefault="006B605A" w:rsidP="00F63430">
      <w:pPr>
        <w:numPr>
          <w:ilvl w:val="0"/>
          <w:numId w:val="21"/>
        </w:numPr>
        <w:suppressAutoHyphens w:val="0"/>
        <w:contextualSpacing/>
        <w:jc w:val="both"/>
        <w:rPr>
          <w:rFonts w:ascii="Arial" w:eastAsia="Arial Unicode MS" w:hAnsi="Arial" w:cs="Arial"/>
          <w:sz w:val="22"/>
          <w:szCs w:val="22"/>
          <w:lang w:val="sr-Latn-CS" w:eastAsia="en-US"/>
        </w:rPr>
      </w:pPr>
      <w:r w:rsidRPr="00A41477">
        <w:rPr>
          <w:rFonts w:ascii="Arial" w:eastAsia="Arial Unicode MS" w:hAnsi="Arial" w:cs="Arial"/>
          <w:sz w:val="22"/>
          <w:szCs w:val="22"/>
          <w:lang w:val="sr-Latn-CS" w:eastAsia="en-US"/>
        </w:rPr>
        <w:t>након истека рока за подношење понуда повукао, опозвао или изменио своју понуду или</w:t>
      </w:r>
    </w:p>
    <w:p w:rsidR="006B605A" w:rsidRPr="00A41477" w:rsidRDefault="006B605A" w:rsidP="00F63430">
      <w:pPr>
        <w:numPr>
          <w:ilvl w:val="0"/>
          <w:numId w:val="21"/>
        </w:numPr>
        <w:suppressAutoHyphens w:val="0"/>
        <w:contextualSpacing/>
        <w:jc w:val="both"/>
        <w:rPr>
          <w:rFonts w:ascii="Arial" w:eastAsia="Arial Unicode MS" w:hAnsi="Arial" w:cs="Arial"/>
          <w:sz w:val="22"/>
          <w:szCs w:val="22"/>
          <w:lang w:val="sr-Latn-CS" w:eastAsia="en-US"/>
        </w:rPr>
      </w:pPr>
      <w:r w:rsidRPr="00A41477">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6B605A" w:rsidRPr="00A41477" w:rsidRDefault="006B605A" w:rsidP="00F63430">
      <w:pPr>
        <w:numPr>
          <w:ilvl w:val="0"/>
          <w:numId w:val="21"/>
        </w:numPr>
        <w:suppressAutoHyphens w:val="0"/>
        <w:contextualSpacing/>
        <w:jc w:val="both"/>
        <w:rPr>
          <w:rFonts w:ascii="Arial" w:eastAsia="Arial Unicode MS" w:hAnsi="Arial" w:cs="Arial"/>
          <w:sz w:val="22"/>
          <w:szCs w:val="22"/>
          <w:lang w:val="sr-Latn-CS" w:eastAsia="en-US"/>
        </w:rPr>
      </w:pPr>
      <w:r w:rsidRPr="00A41477">
        <w:rPr>
          <w:rFonts w:ascii="Arial" w:eastAsia="Arial Unicode MS" w:hAnsi="Arial" w:cs="Arial"/>
          <w:sz w:val="22"/>
          <w:szCs w:val="22"/>
          <w:lang w:val="sr-Latn-CS" w:eastAsia="en-U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Рок важности ове гаранције је ____________ (</w:t>
      </w:r>
      <w:r w:rsidRPr="00A41477">
        <w:rPr>
          <w:rFonts w:ascii="Arial" w:eastAsia="Arial Unicode MS" w:hAnsi="Arial" w:cs="Arial"/>
          <w:i/>
          <w:sz w:val="22"/>
          <w:szCs w:val="22"/>
        </w:rPr>
        <w:t>навести датум</w:t>
      </w:r>
      <w:r w:rsidRPr="00A41477">
        <w:rPr>
          <w:rFonts w:ascii="Arial" w:eastAsia="Arial Unicode MS" w:hAnsi="Arial" w:cs="Arial"/>
          <w:sz w:val="22"/>
          <w:szCs w:val="22"/>
        </w:rPr>
        <w:t>)  (најмање онолико колики је рок важења понуде, а најкраће 90 (словима: деведесет)  дана дуже од дана отварања понуда) и сви Ваши позиви на наплату по овој гаранцији морају стићи закључно са тим датумом.</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A41477">
        <w:rPr>
          <w:rFonts w:ascii="Arial" w:hAnsi="Arial" w:cs="Arial"/>
          <w:sz w:val="22"/>
          <w:szCs w:val="22"/>
        </w:rPr>
        <w:t>URDG</w:t>
      </w:r>
      <w:r w:rsidRPr="00A41477">
        <w:rPr>
          <w:rFonts w:ascii="Arial" w:eastAsia="Arial Unicode MS" w:hAnsi="Arial" w:cs="Arial"/>
          <w:sz w:val="22"/>
          <w:szCs w:val="22"/>
        </w:rPr>
        <w:t xml:space="preserve"> 758) Међународне Трговинске коморе у Паризу.</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 xml:space="preserve"> ___________________________ </w:t>
      </w:r>
    </w:p>
    <w:p w:rsidR="006B605A" w:rsidRPr="00A41477" w:rsidRDefault="006B605A" w:rsidP="006B605A">
      <w:pPr>
        <w:rPr>
          <w:rFonts w:ascii="Arial" w:eastAsia="Arial Unicode MS" w:hAnsi="Arial" w:cs="Arial"/>
          <w:sz w:val="22"/>
          <w:szCs w:val="22"/>
        </w:rPr>
      </w:pPr>
      <w:r w:rsidRPr="00A41477">
        <w:rPr>
          <w:rFonts w:ascii="Arial" w:eastAsia="Arial Unicode MS" w:hAnsi="Arial" w:cs="Arial"/>
          <w:sz w:val="22"/>
          <w:szCs w:val="22"/>
        </w:rPr>
        <w:t xml:space="preserve"> (Унети име Банке) </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___________________________________________________________________</w:t>
      </w: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(Одговорно лице Банке)</w:t>
      </w:r>
      <w:r w:rsidRPr="00A41477">
        <w:rPr>
          <w:rFonts w:ascii="Arial" w:eastAsia="Arial Unicode MS" w:hAnsi="Arial" w:cs="Arial"/>
          <w:sz w:val="22"/>
          <w:szCs w:val="22"/>
        </w:rPr>
        <w:tab/>
      </w:r>
      <w:r w:rsidRPr="00A41477">
        <w:rPr>
          <w:rFonts w:ascii="Arial" w:eastAsia="Arial Unicode MS" w:hAnsi="Arial" w:cs="Arial"/>
          <w:sz w:val="22"/>
          <w:szCs w:val="22"/>
        </w:rPr>
        <w:tab/>
      </w:r>
      <w:r w:rsidRPr="00A41477">
        <w:rPr>
          <w:rFonts w:ascii="Arial" w:eastAsia="Arial Unicode MS" w:hAnsi="Arial" w:cs="Arial"/>
          <w:sz w:val="22"/>
          <w:szCs w:val="22"/>
        </w:rPr>
        <w:tab/>
      </w:r>
      <w:r w:rsidRPr="00A41477">
        <w:rPr>
          <w:rFonts w:ascii="Arial" w:eastAsia="Arial Unicode MS" w:hAnsi="Arial" w:cs="Arial"/>
          <w:sz w:val="22"/>
          <w:szCs w:val="22"/>
        </w:rPr>
        <w:tab/>
        <w:t xml:space="preserve"> </w:t>
      </w: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rPr>
      </w:pPr>
    </w:p>
    <w:p w:rsidR="006B605A" w:rsidRPr="00A41477" w:rsidRDefault="006B605A" w:rsidP="006B605A">
      <w:pPr>
        <w:jc w:val="both"/>
        <w:rPr>
          <w:rFonts w:ascii="Arial" w:eastAsia="Arial Unicode MS" w:hAnsi="Arial" w:cs="Arial"/>
          <w:sz w:val="22"/>
          <w:szCs w:val="22"/>
          <w:lang w:val="sr-Cyrl-RS"/>
        </w:rPr>
      </w:pPr>
      <w:r w:rsidRPr="00A41477">
        <w:rPr>
          <w:rFonts w:ascii="Arial" w:eastAsia="Arial Unicode MS" w:hAnsi="Arial" w:cs="Arial"/>
          <w:b/>
          <w:sz w:val="22"/>
          <w:szCs w:val="22"/>
        </w:rPr>
        <w:t xml:space="preserve">Напомена: </w:t>
      </w:r>
      <w:r w:rsidRPr="00A41477">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rsidR="006B605A" w:rsidRPr="00A41477" w:rsidRDefault="006B605A" w:rsidP="006B605A">
      <w:pPr>
        <w:jc w:val="both"/>
        <w:rPr>
          <w:rFonts w:ascii="Arial" w:eastAsia="Arial Unicode MS" w:hAnsi="Arial" w:cs="Arial"/>
          <w:sz w:val="22"/>
          <w:szCs w:val="22"/>
        </w:rPr>
      </w:pPr>
      <w:r w:rsidRPr="00A41477">
        <w:rPr>
          <w:rFonts w:ascii="Arial" w:eastAsia="Arial Unicode MS" w:hAnsi="Arial" w:cs="Arial"/>
          <w:sz w:val="22"/>
          <w:szCs w:val="22"/>
        </w:rPr>
        <w:t xml:space="preserve">                                                              </w:t>
      </w:r>
    </w:p>
    <w:p w:rsidR="006B605A" w:rsidRPr="00A41477" w:rsidRDefault="006B605A" w:rsidP="006B605A">
      <w:pPr>
        <w:jc w:val="both"/>
        <w:rPr>
          <w:rFonts w:ascii="Arial" w:hAnsi="Arial" w:cs="Arial"/>
          <w:sz w:val="22"/>
          <w:szCs w:val="22"/>
        </w:rPr>
      </w:pPr>
    </w:p>
    <w:p w:rsidR="006B605A" w:rsidRPr="00A41477" w:rsidRDefault="006B605A" w:rsidP="006B605A">
      <w:pPr>
        <w:jc w:val="both"/>
        <w:rPr>
          <w:rFonts w:ascii="Arial" w:hAnsi="Arial" w:cs="Arial"/>
          <w:sz w:val="22"/>
          <w:szCs w:val="22"/>
        </w:rPr>
      </w:pPr>
    </w:p>
    <w:p w:rsidR="006B605A" w:rsidRPr="00A41477" w:rsidRDefault="006B605A" w:rsidP="006B605A">
      <w:pPr>
        <w:jc w:val="both"/>
        <w:rPr>
          <w:rFonts w:ascii="Arial" w:hAnsi="Arial" w:cs="Arial"/>
          <w:sz w:val="22"/>
          <w:szCs w:val="22"/>
        </w:rPr>
      </w:pPr>
    </w:p>
    <w:p w:rsidR="006B605A" w:rsidRDefault="006B605A" w:rsidP="006B605A">
      <w:pPr>
        <w:jc w:val="both"/>
        <w:rPr>
          <w:rFonts w:ascii="Arial" w:hAnsi="Arial" w:cs="Arial"/>
          <w:sz w:val="22"/>
          <w:szCs w:val="22"/>
        </w:rPr>
      </w:pPr>
    </w:p>
    <w:p w:rsidR="003A65E6" w:rsidRPr="00A41477" w:rsidRDefault="002E3102" w:rsidP="00880FB6">
      <w:pPr>
        <w:pStyle w:val="Heading2"/>
        <w:jc w:val="right"/>
      </w:pPr>
      <w:r w:rsidRPr="00A41477">
        <w:lastRenderedPageBreak/>
        <w:t xml:space="preserve">ОБРАЗАЦ </w:t>
      </w:r>
      <w:r w:rsidR="009E1708" w:rsidRPr="00A41477">
        <w:rPr>
          <w:lang w:val="sr-Cyrl-RS"/>
        </w:rPr>
        <w:t>6</w:t>
      </w:r>
      <w:r w:rsidR="003A65E6" w:rsidRPr="00A41477">
        <w:t>.</w:t>
      </w:r>
      <w:bookmarkEnd w:id="257"/>
      <w:bookmarkEnd w:id="258"/>
      <w:bookmarkEnd w:id="259"/>
    </w:p>
    <w:p w:rsidR="003A65E6" w:rsidRPr="00A41477" w:rsidRDefault="00B913C4" w:rsidP="00C440C8">
      <w:pPr>
        <w:pStyle w:val="BodyText"/>
        <w:rPr>
          <w:rFonts w:ascii="Arial" w:hAnsi="Arial" w:cs="Arial"/>
          <w:b/>
          <w:bCs/>
          <w:sz w:val="22"/>
          <w:szCs w:val="22"/>
        </w:rPr>
      </w:pPr>
      <w:bookmarkStart w:id="264" w:name="_Toc297798740"/>
      <w:bookmarkStart w:id="265" w:name="_Toc362821726"/>
      <w:bookmarkEnd w:id="260"/>
      <w:bookmarkEnd w:id="261"/>
      <w:bookmarkEnd w:id="264"/>
      <w:r w:rsidRPr="00A41477">
        <w:rPr>
          <w:rFonts w:ascii="Arial" w:hAnsi="Arial" w:cs="Arial"/>
          <w:b/>
          <w:bCs/>
          <w:sz w:val="22"/>
          <w:szCs w:val="22"/>
        </w:rPr>
        <w:t xml:space="preserve"> </w:t>
      </w:r>
      <w:r w:rsidR="003A65E6" w:rsidRPr="00A41477">
        <w:rPr>
          <w:rFonts w:ascii="Arial" w:hAnsi="Arial" w:cs="Arial"/>
          <w:b/>
          <w:bCs/>
          <w:sz w:val="22"/>
          <w:szCs w:val="22"/>
        </w:rPr>
        <w:t>(напомена: не доставља се у понуди)</w:t>
      </w:r>
    </w:p>
    <w:p w:rsidR="009D2BDD" w:rsidRPr="00A41477" w:rsidRDefault="009D2BDD" w:rsidP="009D2BDD">
      <w:pPr>
        <w:jc w:val="both"/>
        <w:rPr>
          <w:rFonts w:ascii="Arial" w:hAnsi="Arial" w:cs="Arial"/>
          <w:sz w:val="22"/>
          <w:szCs w:val="22"/>
          <w:lang w:val="ru-RU"/>
        </w:rPr>
      </w:pPr>
    </w:p>
    <w:p w:rsidR="009D2BDD" w:rsidRPr="00A774D3" w:rsidRDefault="00C85119" w:rsidP="009D2BDD">
      <w:pPr>
        <w:jc w:val="center"/>
        <w:rPr>
          <w:rFonts w:ascii="Arial" w:hAnsi="Arial" w:cs="Arial"/>
          <w:b/>
          <w:sz w:val="22"/>
          <w:szCs w:val="22"/>
          <w:lang w:val="ru-RU"/>
        </w:rPr>
      </w:pPr>
      <w:r w:rsidRPr="00C85119">
        <w:rPr>
          <w:rFonts w:ascii="Arial" w:hAnsi="Arial" w:cs="Arial"/>
          <w:b/>
          <w:sz w:val="22"/>
          <w:szCs w:val="22"/>
        </w:rPr>
        <w:t>МОДЕЛ</w:t>
      </w:r>
      <w:r w:rsidRPr="00C85119">
        <w:rPr>
          <w:rFonts w:ascii="Arial" w:hAnsi="Arial" w:cs="Arial"/>
          <w:b/>
          <w:sz w:val="22"/>
          <w:szCs w:val="22"/>
          <w:lang w:val="ru-RU"/>
        </w:rPr>
        <w:t xml:space="preserve"> </w:t>
      </w:r>
      <w:r w:rsidR="009D2BDD" w:rsidRPr="00A774D3">
        <w:rPr>
          <w:rFonts w:ascii="Arial" w:hAnsi="Arial" w:cs="Arial"/>
          <w:b/>
          <w:sz w:val="22"/>
          <w:szCs w:val="22"/>
          <w:lang w:val="ru-RU"/>
        </w:rPr>
        <w:t>БАНКАРСКА ГАРАНЦИЈА ЗА ДОБРО ИЗВРШЕЊЕ ПОСЛА</w:t>
      </w:r>
    </w:p>
    <w:p w:rsidR="00CD5788" w:rsidRPr="00A41477" w:rsidRDefault="00CD5788" w:rsidP="009D2BDD">
      <w:pPr>
        <w:jc w:val="both"/>
        <w:rPr>
          <w:rFonts w:ascii="Arial" w:hAnsi="Arial" w:cs="Arial"/>
          <w:sz w:val="22"/>
          <w:szCs w:val="22"/>
          <w:lang w:val="ru-RU"/>
        </w:rPr>
      </w:pPr>
    </w:p>
    <w:p w:rsidR="00683E7B" w:rsidRDefault="00683E7B" w:rsidP="00683E7B">
      <w:bookmarkStart w:id="266" w:name="_Toc463355032"/>
      <w:bookmarkEnd w:id="265"/>
    </w:p>
    <w:p w:rsidR="00683E7B" w:rsidRPr="00561E3D" w:rsidRDefault="00683E7B" w:rsidP="00683E7B">
      <w:pPr>
        <w:jc w:val="both"/>
        <w:rPr>
          <w:rFonts w:ascii="Arial" w:hAnsi="Arial" w:cs="Arial"/>
          <w:b/>
          <w:bCs/>
          <w:sz w:val="22"/>
          <w:szCs w:val="22"/>
        </w:rPr>
      </w:pPr>
      <w:r w:rsidRPr="00561E3D">
        <w:rPr>
          <w:rFonts w:ascii="Arial" w:hAnsi="Arial" w:cs="Arial"/>
          <w:b/>
          <w:bCs/>
          <w:sz w:val="22"/>
          <w:szCs w:val="22"/>
        </w:rPr>
        <w:t>(напомена: не доставља се у понуди)</w:t>
      </w:r>
    </w:p>
    <w:p w:rsidR="00683E7B" w:rsidRPr="00561E3D" w:rsidRDefault="00683E7B" w:rsidP="00683E7B">
      <w:pPr>
        <w:jc w:val="both"/>
        <w:rPr>
          <w:rFonts w:ascii="Arial" w:hAnsi="Arial" w:cs="Arial"/>
          <w:sz w:val="22"/>
          <w:szCs w:val="22"/>
          <w:lang w:val="ru-RU"/>
        </w:rPr>
      </w:pPr>
      <w:r w:rsidRPr="00561E3D">
        <w:rPr>
          <w:rFonts w:ascii="Arial" w:hAnsi="Arial" w:cs="Arial"/>
          <w:sz w:val="22"/>
          <w:szCs w:val="22"/>
          <w:lang w:val="ru-RU"/>
        </w:rPr>
        <w:t>(Меморандум пословне банке)</w:t>
      </w:r>
    </w:p>
    <w:p w:rsidR="00683E7B" w:rsidRPr="00561E3D" w:rsidRDefault="00683E7B" w:rsidP="00683E7B">
      <w:pPr>
        <w:jc w:val="center"/>
        <w:rPr>
          <w:rFonts w:ascii="Arial" w:hAnsi="Arial" w:cs="Arial"/>
          <w:b/>
          <w:sz w:val="22"/>
          <w:szCs w:val="22"/>
          <w:lang w:val="ru-RU"/>
        </w:rPr>
      </w:pPr>
      <w:r w:rsidRPr="00561E3D">
        <w:rPr>
          <w:rFonts w:ascii="Arial" w:hAnsi="Arial" w:cs="Arial"/>
          <w:b/>
          <w:sz w:val="22"/>
          <w:szCs w:val="22"/>
          <w:lang w:val="ru-RU"/>
        </w:rPr>
        <w:t>БАНКАРСКА ГАРАНЦИЈА ЗА ДОБРО ИЗВРШЕЊЕ ПОСЛА</w:t>
      </w:r>
    </w:p>
    <w:p w:rsidR="00683E7B" w:rsidRPr="00561E3D" w:rsidRDefault="00683E7B" w:rsidP="00683E7B">
      <w:pPr>
        <w:jc w:val="both"/>
        <w:rPr>
          <w:rFonts w:ascii="Arial" w:hAnsi="Arial" w:cs="Arial"/>
          <w:sz w:val="22"/>
          <w:szCs w:val="22"/>
          <w:lang w:val="ru-RU"/>
        </w:rPr>
      </w:pPr>
    </w:p>
    <w:p w:rsidR="00683E7B" w:rsidRPr="00561E3D" w:rsidRDefault="00683E7B" w:rsidP="005C0192">
      <w:pPr>
        <w:pStyle w:val="Title"/>
        <w:jc w:val="left"/>
        <w:rPr>
          <w:rFonts w:ascii="Arial" w:hAnsi="Arial" w:cs="Arial"/>
          <w:sz w:val="22"/>
          <w:szCs w:val="22"/>
        </w:rPr>
      </w:pPr>
      <w:r w:rsidRPr="00561E3D">
        <w:rPr>
          <w:rFonts w:ascii="Arial" w:hAnsi="Arial" w:cs="Arial"/>
          <w:sz w:val="22"/>
          <w:szCs w:val="22"/>
          <w:lang w:val="ru-RU"/>
        </w:rPr>
        <w:t xml:space="preserve">Корисник: Јавно предузеће „ЕЛЕКТРОПРИВРЕДА СРБИЈЕ“ БЕОГРАД, </w:t>
      </w:r>
      <w:r w:rsidR="005C0192">
        <w:rPr>
          <w:rFonts w:ascii="Arial" w:hAnsi="Arial" w:cs="Arial"/>
          <w:sz w:val="22"/>
          <w:szCs w:val="22"/>
        </w:rPr>
        <w:t>у</w:t>
      </w:r>
      <w:r w:rsidR="005C0192">
        <w:rPr>
          <w:rFonts w:ascii="Arial" w:hAnsi="Arial" w:cs="Arial"/>
          <w:sz w:val="22"/>
          <w:szCs w:val="22"/>
          <w:lang w:val="sr-Cyrl-RS"/>
        </w:rPr>
        <w:t xml:space="preserve">лица </w:t>
      </w:r>
      <w:r w:rsidR="005C0192" w:rsidRPr="00A41477">
        <w:rPr>
          <w:rFonts w:ascii="Arial" w:hAnsi="Arial" w:cs="Arial"/>
          <w:sz w:val="22"/>
          <w:szCs w:val="22"/>
        </w:rPr>
        <w:t xml:space="preserve"> </w:t>
      </w:r>
      <w:r w:rsidR="005C0192">
        <w:rPr>
          <w:rFonts w:ascii="Arial" w:hAnsi="Arial" w:cs="Arial"/>
          <w:sz w:val="22"/>
          <w:szCs w:val="22"/>
          <w:lang w:val="sr-Cyrl-RS"/>
        </w:rPr>
        <w:t xml:space="preserve">Балканска </w:t>
      </w:r>
      <w:r w:rsidR="005C0192" w:rsidRPr="00A41477">
        <w:rPr>
          <w:rFonts w:ascii="Arial" w:hAnsi="Arial" w:cs="Arial"/>
          <w:sz w:val="22"/>
          <w:szCs w:val="22"/>
        </w:rPr>
        <w:t xml:space="preserve"> </w:t>
      </w:r>
      <w:r w:rsidR="005C0192">
        <w:rPr>
          <w:rFonts w:ascii="Arial" w:hAnsi="Arial" w:cs="Arial"/>
          <w:sz w:val="22"/>
          <w:szCs w:val="22"/>
          <w:lang w:val="sr-Cyrl-RS"/>
        </w:rPr>
        <w:t xml:space="preserve">број 13 </w:t>
      </w:r>
      <w:r w:rsidRPr="00561E3D">
        <w:rPr>
          <w:rFonts w:ascii="Arial" w:hAnsi="Arial" w:cs="Arial"/>
          <w:sz w:val="22"/>
          <w:szCs w:val="22"/>
          <w:lang w:val="ru-RU"/>
        </w:rPr>
        <w:t xml:space="preserve">, Београд, ПИБ 103920327, МБ 20053658, Текући рачун:160-700-13 </w:t>
      </w:r>
      <w:r w:rsidRPr="00561E3D">
        <w:rPr>
          <w:rFonts w:ascii="Arial" w:hAnsi="Arial" w:cs="Arial"/>
          <w:sz w:val="22"/>
          <w:szCs w:val="22"/>
        </w:rPr>
        <w:t>Banca Intesa</w:t>
      </w:r>
    </w:p>
    <w:p w:rsidR="00683E7B" w:rsidRPr="00561E3D" w:rsidRDefault="00683E7B" w:rsidP="00683E7B">
      <w:pPr>
        <w:jc w:val="both"/>
        <w:rPr>
          <w:rFonts w:ascii="Arial" w:hAnsi="Arial" w:cs="Arial"/>
          <w:sz w:val="22"/>
          <w:szCs w:val="22"/>
          <w:lang w:val="ru-RU"/>
        </w:rPr>
      </w:pPr>
    </w:p>
    <w:p w:rsidR="00683E7B" w:rsidRPr="00561E3D" w:rsidRDefault="00683E7B" w:rsidP="00683E7B">
      <w:pPr>
        <w:jc w:val="both"/>
        <w:rPr>
          <w:rFonts w:ascii="Arial" w:hAnsi="Arial" w:cs="Arial"/>
          <w:sz w:val="22"/>
          <w:szCs w:val="22"/>
          <w:lang w:val="ru-RU"/>
        </w:rPr>
      </w:pPr>
      <w:r w:rsidRPr="00561E3D">
        <w:rPr>
          <w:rFonts w:ascii="Arial" w:hAnsi="Arial" w:cs="Arial"/>
          <w:sz w:val="22"/>
          <w:szCs w:val="22"/>
          <w:lang w:val="ru-RU"/>
        </w:rPr>
        <w:t>Принципал:________________________________________________ (назив и адреса), ПИБ ___________ , МБ _____________, Текући рачун: ________________</w:t>
      </w:r>
    </w:p>
    <w:p w:rsidR="00683E7B" w:rsidRPr="00561E3D" w:rsidRDefault="00683E7B" w:rsidP="00683E7B">
      <w:pPr>
        <w:jc w:val="both"/>
        <w:rPr>
          <w:rFonts w:ascii="Arial" w:hAnsi="Arial" w:cs="Arial"/>
          <w:sz w:val="22"/>
          <w:szCs w:val="22"/>
          <w:lang w:val="ru-RU"/>
        </w:rPr>
      </w:pPr>
    </w:p>
    <w:p w:rsidR="00683E7B" w:rsidRPr="00561E3D" w:rsidRDefault="00683E7B" w:rsidP="00683E7B">
      <w:pPr>
        <w:jc w:val="both"/>
        <w:rPr>
          <w:rFonts w:ascii="Arial" w:hAnsi="Arial" w:cs="Arial"/>
          <w:sz w:val="22"/>
          <w:szCs w:val="22"/>
          <w:lang w:val="ru-RU"/>
        </w:rPr>
      </w:pPr>
      <w:r w:rsidRPr="00561E3D">
        <w:rPr>
          <w:rFonts w:ascii="Arial" w:hAnsi="Arial" w:cs="Arial"/>
          <w:sz w:val="22"/>
          <w:szCs w:val="22"/>
          <w:lang w:val="ru-RU"/>
        </w:rPr>
        <w:t>БАНКАРСКА ГАРАНЦИЈА БР. ________________</w:t>
      </w:r>
    </w:p>
    <w:p w:rsidR="00683E7B" w:rsidRPr="00561E3D" w:rsidRDefault="00683E7B" w:rsidP="00683E7B">
      <w:pPr>
        <w:jc w:val="both"/>
        <w:rPr>
          <w:rFonts w:ascii="Arial" w:hAnsi="Arial" w:cs="Arial"/>
          <w:sz w:val="22"/>
          <w:szCs w:val="22"/>
          <w:lang w:eastAsia="hr-HR"/>
        </w:rPr>
      </w:pPr>
      <w:r w:rsidRPr="00561E3D">
        <w:rPr>
          <w:rFonts w:ascii="Arial" w:hAnsi="Arial" w:cs="Arial"/>
          <w:sz w:val="22"/>
          <w:szCs w:val="22"/>
        </w:rPr>
        <w:t xml:space="preserve">Обавештени смо да су ________________ (у наставку «Принципал») и </w:t>
      </w:r>
      <w:r w:rsidRPr="00561E3D">
        <w:rPr>
          <w:rFonts w:ascii="Arial" w:hAnsi="Arial" w:cs="Arial"/>
          <w:sz w:val="22"/>
          <w:szCs w:val="22"/>
          <w:lang w:val="ru-RU"/>
        </w:rPr>
        <w:t xml:space="preserve">Јавно предузеће „ЕЛЕКТРОПРИВРЕДА СРБИЈЕ“ БЕОГРАД, </w:t>
      </w:r>
      <w:r w:rsidR="005C0192" w:rsidRPr="005C0192">
        <w:rPr>
          <w:rFonts w:ascii="Arial" w:hAnsi="Arial" w:cs="Arial"/>
          <w:sz w:val="22"/>
          <w:szCs w:val="22"/>
          <w:lang w:val="ru-RU"/>
        </w:rPr>
        <w:t>улица  Балканска  број 13</w:t>
      </w:r>
      <w:r w:rsidR="005C0192">
        <w:rPr>
          <w:rFonts w:ascii="Arial" w:hAnsi="Arial" w:cs="Arial"/>
          <w:sz w:val="22"/>
          <w:szCs w:val="22"/>
          <w:lang w:val="ru-RU"/>
        </w:rPr>
        <w:t xml:space="preserve">, </w:t>
      </w:r>
      <w:r w:rsidRPr="00561E3D">
        <w:rPr>
          <w:rFonts w:ascii="Arial" w:hAnsi="Arial" w:cs="Arial"/>
          <w:sz w:val="22"/>
          <w:szCs w:val="22"/>
          <w:lang w:val="ru-RU"/>
        </w:rPr>
        <w:t>Београд</w:t>
      </w:r>
      <w:r w:rsidRPr="00561E3D">
        <w:rPr>
          <w:rFonts w:ascii="Arial" w:hAnsi="Arial" w:cs="Arial"/>
          <w:sz w:val="22"/>
          <w:szCs w:val="22"/>
        </w:rPr>
        <w:t xml:space="preserve"> (у даљем тексту: Корисник)  закључили Уговор бр. ........... од ............ (у даљем тексту: Уговор) за ........................................... </w:t>
      </w:r>
      <w:r w:rsidRPr="00561E3D">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561E3D">
        <w:rPr>
          <w:rFonts w:ascii="Arial" w:hAnsi="Arial" w:cs="Arial"/>
          <w:sz w:val="22"/>
          <w:szCs w:val="22"/>
          <w:lang w:val="ru-RU"/>
        </w:rPr>
        <w:t>вредности Уговора, без ПДВ. Достављање банкарске гаранције за добро извршење посла има одложни услов према члану 74  став 2. Закона о облигационим односима ("Сл. лист СФРЈ", бр. 29/78, 39/85, 45/89 - одлука УСЈ и 57/89, "Сл. лист СРЈ", бр. 31/93 и "Сл. лист СЦГ", бр. 1/2003 - Уставна повеља) , производи правно дејство Уговора, његовом предајом.</w:t>
      </w:r>
    </w:p>
    <w:p w:rsidR="00683E7B" w:rsidRPr="00561E3D" w:rsidRDefault="00683E7B" w:rsidP="00683E7B">
      <w:pPr>
        <w:jc w:val="both"/>
        <w:rPr>
          <w:rFonts w:ascii="Arial" w:hAnsi="Arial" w:cs="Arial"/>
          <w:sz w:val="22"/>
          <w:szCs w:val="22"/>
          <w:lang w:eastAsia="hr-HR"/>
        </w:rPr>
      </w:pPr>
    </w:p>
    <w:p w:rsidR="00683E7B" w:rsidRPr="00561E3D" w:rsidRDefault="00683E7B" w:rsidP="00683E7B">
      <w:pPr>
        <w:jc w:val="both"/>
        <w:rPr>
          <w:rFonts w:ascii="Arial" w:hAnsi="Arial" w:cs="Arial"/>
          <w:sz w:val="22"/>
          <w:szCs w:val="22"/>
          <w:lang w:eastAsia="hr-HR"/>
        </w:rPr>
      </w:pPr>
      <w:r w:rsidRPr="00561E3D">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561E3D">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683E7B" w:rsidRPr="00561E3D" w:rsidRDefault="00683E7B" w:rsidP="00683E7B">
      <w:pPr>
        <w:jc w:val="both"/>
        <w:rPr>
          <w:rFonts w:ascii="Arial" w:hAnsi="Arial" w:cs="Arial"/>
          <w:sz w:val="22"/>
          <w:szCs w:val="22"/>
        </w:rPr>
      </w:pPr>
      <w:r w:rsidRPr="00561E3D">
        <w:rPr>
          <w:rFonts w:ascii="Arial" w:hAnsi="Arial" w:cs="Arial"/>
          <w:sz w:val="22"/>
          <w:szCs w:val="22"/>
          <w:lang w:eastAsia="hr-HR"/>
        </w:rPr>
        <w:t>Ова Гаранција важи најкасније 30</w:t>
      </w:r>
      <w:r w:rsidRPr="00561E3D">
        <w:rPr>
          <w:rFonts w:ascii="Arial" w:hAnsi="Arial" w:cs="Arial"/>
          <w:sz w:val="22"/>
          <w:szCs w:val="22"/>
          <w:lang w:val="ru-RU"/>
        </w:rPr>
        <w:t xml:space="preserve"> (тридесет) дана дуже од </w:t>
      </w:r>
      <w:r w:rsidRPr="00561E3D">
        <w:rPr>
          <w:rFonts w:ascii="Arial" w:hAnsi="Arial" w:cs="Arial"/>
          <w:sz w:val="22"/>
          <w:szCs w:val="22"/>
        </w:rPr>
        <w:t>рока одређеног за коначно извршење посла,</w:t>
      </w:r>
      <w:r w:rsidRPr="00561E3D">
        <w:rPr>
          <w:rFonts w:ascii="Arial" w:hAnsi="Arial" w:cs="Arial"/>
          <w:sz w:val="22"/>
          <w:szCs w:val="22"/>
          <w:lang w:val="ru-RU"/>
        </w:rPr>
        <w:t xml:space="preserve"> а најкасније до .............................. (навести датум). </w:t>
      </w:r>
      <w:r w:rsidRPr="00561E3D">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683E7B" w:rsidRPr="00561E3D" w:rsidRDefault="00683E7B" w:rsidP="00683E7B">
      <w:pPr>
        <w:jc w:val="both"/>
        <w:rPr>
          <w:rFonts w:ascii="Arial" w:hAnsi="Arial" w:cs="Arial"/>
          <w:sz w:val="22"/>
          <w:szCs w:val="22"/>
        </w:rPr>
      </w:pPr>
      <w:r w:rsidRPr="00561E3D">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683E7B" w:rsidRPr="00561E3D" w:rsidRDefault="00683E7B" w:rsidP="00683E7B">
      <w:pPr>
        <w:jc w:val="both"/>
        <w:rPr>
          <w:rFonts w:ascii="Arial" w:hAnsi="Arial" w:cs="Arial"/>
          <w:sz w:val="22"/>
          <w:szCs w:val="22"/>
        </w:rPr>
      </w:pPr>
      <w:r w:rsidRPr="00561E3D">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683E7B" w:rsidRPr="00561E3D" w:rsidRDefault="00683E7B" w:rsidP="00683E7B">
      <w:pPr>
        <w:jc w:val="both"/>
        <w:rPr>
          <w:rFonts w:ascii="Arial" w:hAnsi="Arial" w:cs="Arial"/>
          <w:sz w:val="22"/>
          <w:szCs w:val="22"/>
        </w:rPr>
      </w:pPr>
      <w:r w:rsidRPr="00561E3D">
        <w:rPr>
          <w:rFonts w:ascii="Arial" w:hAnsi="Arial" w:cs="Arial"/>
          <w:sz w:val="22"/>
          <w:szCs w:val="22"/>
        </w:rPr>
        <w:t xml:space="preserve"> У случају да је пословно седиште банке гаранта изван Републике Србије у случају спора по овој Гаранцији, утврђује се надлежност </w:t>
      </w:r>
      <w:r w:rsidRPr="00561E3D">
        <w:rPr>
          <w:rFonts w:ascii="Arial" w:hAnsi="Arial" w:cs="Arial"/>
          <w:sz w:val="22"/>
          <w:szCs w:val="22"/>
          <w:lang w:val="sr-Cyrl-RS"/>
        </w:rPr>
        <w:t>С</w:t>
      </w:r>
      <w:r w:rsidRPr="00BD7ED5">
        <w:rPr>
          <w:rFonts w:ascii="Arial" w:hAnsi="Arial" w:cs="Arial"/>
          <w:sz w:val="22"/>
          <w:szCs w:val="22"/>
        </w:rPr>
        <w:t>талне</w:t>
      </w:r>
      <w:r w:rsidRPr="00561E3D">
        <w:rPr>
          <w:rFonts w:ascii="Arial" w:hAnsi="Arial" w:cs="Arial"/>
          <w:sz w:val="22"/>
          <w:szCs w:val="22"/>
        </w:rPr>
        <w:t xml:space="preserve"> арбитраже при </w:t>
      </w:r>
      <w:r w:rsidRPr="00561E3D">
        <w:rPr>
          <w:rFonts w:ascii="Arial" w:hAnsi="Arial" w:cs="Arial"/>
          <w:sz w:val="22"/>
          <w:szCs w:val="22"/>
          <w:lang w:val="ru-RU"/>
        </w:rPr>
        <w:t xml:space="preserve">Привредној комори Србије са местом рада арбитраже у Београду, уз примену њеног Правилника </w:t>
      </w:r>
      <w:r w:rsidRPr="00561E3D">
        <w:rPr>
          <w:rFonts w:ascii="Arial" w:hAnsi="Arial" w:cs="Arial"/>
          <w:sz w:val="22"/>
          <w:szCs w:val="22"/>
        </w:rPr>
        <w:t xml:space="preserve">и процесног и материјалног права Републике Србије. </w:t>
      </w:r>
    </w:p>
    <w:p w:rsidR="00683E7B" w:rsidRPr="00561E3D" w:rsidRDefault="00683E7B" w:rsidP="00683E7B">
      <w:pPr>
        <w:jc w:val="both"/>
        <w:rPr>
          <w:rFonts w:ascii="Arial" w:hAnsi="Arial" w:cs="Arial"/>
          <w:sz w:val="22"/>
          <w:szCs w:val="22"/>
        </w:rPr>
      </w:pPr>
      <w:r w:rsidRPr="00561E3D">
        <w:rPr>
          <w:rFonts w:ascii="Arial" w:hAnsi="Arial" w:cs="Arial"/>
          <w:sz w:val="22"/>
          <w:szCs w:val="22"/>
        </w:rPr>
        <w:lastRenderedPageBreak/>
        <w:t xml:space="preserve">На  ову гаранцују се примењују одредбе Једнобразних правила за гаранције </w:t>
      </w:r>
      <w:r w:rsidRPr="00561E3D">
        <w:rPr>
          <w:rFonts w:ascii="Arial" w:eastAsia="Arial Unicode MS" w:hAnsi="Arial" w:cs="Arial"/>
          <w:bCs/>
          <w:iCs/>
          <w:color w:val="000000"/>
          <w:kern w:val="1"/>
          <w:sz w:val="22"/>
          <w:szCs w:val="22"/>
        </w:rPr>
        <w:t>(</w:t>
      </w:r>
      <w:r w:rsidRPr="00561E3D">
        <w:rPr>
          <w:rFonts w:ascii="Arial" w:eastAsia="Arial Unicode MS" w:hAnsi="Arial" w:cs="Arial"/>
          <w:bCs/>
          <w:iCs/>
          <w:color w:val="000000"/>
          <w:kern w:val="1"/>
          <w:sz w:val="22"/>
          <w:szCs w:val="22"/>
          <w:lang w:val="sr-Latn-CS"/>
        </w:rPr>
        <w:t>URDG</w:t>
      </w:r>
      <w:r w:rsidRPr="00561E3D">
        <w:rPr>
          <w:rFonts w:ascii="Arial" w:eastAsia="Arial Unicode MS" w:hAnsi="Arial" w:cs="Arial"/>
          <w:bCs/>
          <w:iCs/>
          <w:color w:val="000000"/>
          <w:kern w:val="1"/>
          <w:sz w:val="22"/>
          <w:szCs w:val="22"/>
        </w:rPr>
        <w:t xml:space="preserve"> 758)</w:t>
      </w:r>
      <w:r w:rsidRPr="00561E3D">
        <w:rPr>
          <w:rFonts w:ascii="Arial" w:hAnsi="Arial" w:cs="Arial"/>
          <w:sz w:val="22"/>
          <w:szCs w:val="22"/>
        </w:rPr>
        <w:t>, Међународне Трговинске коморе у Паризу.</w:t>
      </w:r>
    </w:p>
    <w:p w:rsidR="00683E7B" w:rsidRPr="00561E3D" w:rsidRDefault="00683E7B" w:rsidP="00683E7B">
      <w:pPr>
        <w:jc w:val="both"/>
        <w:rPr>
          <w:rFonts w:ascii="Arial" w:hAnsi="Arial" w:cs="Arial"/>
          <w:i/>
          <w:color w:val="000000"/>
          <w:sz w:val="22"/>
          <w:szCs w:val="22"/>
          <w:lang w:eastAsia="sr-Latn-CS"/>
        </w:rPr>
      </w:pPr>
      <w:r w:rsidRPr="00BD7ED5">
        <w:rPr>
          <w:rFonts w:ascii="Arial" w:hAnsi="Arial" w:cs="Arial"/>
          <w:i/>
          <w:color w:val="000000"/>
          <w:sz w:val="22"/>
          <w:szCs w:val="22"/>
          <w:lang w:eastAsia="sr-Latn-CS"/>
        </w:rPr>
        <w:t xml:space="preserve">У </w:t>
      </w:r>
      <w:r w:rsidRPr="00561E3D">
        <w:rPr>
          <w:rFonts w:ascii="Arial" w:hAnsi="Arial" w:cs="Arial"/>
          <w:i/>
          <w:color w:val="000000"/>
          <w:sz w:val="22"/>
          <w:szCs w:val="22"/>
          <w:lang w:eastAsia="sr-Latn-CS"/>
        </w:rPr>
        <w:t>случају да Пружалац услуге поднесе гаранцију стране банке, та банка мора имати најмање додељен кредитни рејтинг.</w:t>
      </w:r>
    </w:p>
    <w:p w:rsidR="00683E7B" w:rsidRPr="00561E3D" w:rsidRDefault="00683E7B" w:rsidP="00683E7B">
      <w:pPr>
        <w:suppressAutoHyphens w:val="0"/>
        <w:jc w:val="both"/>
        <w:rPr>
          <w:rFonts w:ascii="Arial" w:hAnsi="Arial" w:cs="Arial"/>
          <w:sz w:val="22"/>
          <w:szCs w:val="22"/>
          <w:lang w:val="sr-Cyrl-RS" w:eastAsia="en-US"/>
        </w:rPr>
      </w:pPr>
      <w:r w:rsidRPr="00561E3D">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683E7B" w:rsidRPr="00561E3D" w:rsidRDefault="00683E7B" w:rsidP="00683E7B">
      <w:pPr>
        <w:suppressAutoHyphens w:val="0"/>
        <w:jc w:val="both"/>
        <w:rPr>
          <w:rFonts w:ascii="Arial" w:hAnsi="Arial" w:cs="Arial"/>
          <w:sz w:val="22"/>
          <w:szCs w:val="22"/>
          <w:lang w:val="sr-Cyrl-RS" w:eastAsia="en-US"/>
        </w:rPr>
      </w:pPr>
      <w:r w:rsidRPr="00561E3D">
        <w:rPr>
          <w:rFonts w:ascii="Arial" w:hAnsi="Arial" w:cs="Arial"/>
          <w:sz w:val="22"/>
          <w:szCs w:val="22"/>
          <w:lang w:val="sr-Cyrl-RS" w:eastAsia="en-US"/>
        </w:rPr>
        <w:t>Гаранција истиче на наведени датум,без обзира да ли нам је овај документ враћен или не.</w:t>
      </w:r>
    </w:p>
    <w:p w:rsidR="00683E7B" w:rsidRPr="00561E3D" w:rsidRDefault="00683E7B" w:rsidP="00683E7B">
      <w:pPr>
        <w:jc w:val="both"/>
        <w:rPr>
          <w:rFonts w:ascii="Arial" w:hAnsi="Arial" w:cs="Arial"/>
          <w:sz w:val="22"/>
          <w:szCs w:val="22"/>
        </w:rPr>
      </w:pPr>
    </w:p>
    <w:p w:rsidR="00683E7B" w:rsidRPr="00561E3D" w:rsidRDefault="00683E7B" w:rsidP="00683E7B">
      <w:pPr>
        <w:jc w:val="both"/>
        <w:rPr>
          <w:rFonts w:ascii="Arial" w:hAnsi="Arial" w:cs="Arial"/>
          <w:sz w:val="22"/>
          <w:szCs w:val="22"/>
          <w:lang w:val="ru-RU"/>
        </w:rPr>
      </w:pPr>
      <w:r w:rsidRPr="00561E3D">
        <w:rPr>
          <w:rFonts w:ascii="Arial" w:hAnsi="Arial" w:cs="Arial"/>
          <w:sz w:val="22"/>
          <w:szCs w:val="22"/>
          <w:lang w:val="ru-RU"/>
        </w:rPr>
        <w:t>Место ___________                                                              Потпис и печат Гаранта</w:t>
      </w:r>
    </w:p>
    <w:p w:rsidR="00683E7B" w:rsidRPr="00561E3D" w:rsidRDefault="00683E7B" w:rsidP="00683E7B">
      <w:pPr>
        <w:suppressAutoHyphens w:val="0"/>
        <w:jc w:val="both"/>
        <w:rPr>
          <w:rFonts w:ascii="Arial" w:hAnsi="Arial" w:cs="Arial"/>
          <w:i/>
          <w:color w:val="000000"/>
          <w:sz w:val="22"/>
          <w:szCs w:val="22"/>
          <w:lang w:eastAsia="sr-Latn-CS"/>
        </w:rPr>
      </w:pPr>
      <w:r w:rsidRPr="00561E3D">
        <w:rPr>
          <w:rFonts w:ascii="Arial" w:hAnsi="Arial" w:cs="Arial"/>
          <w:sz w:val="22"/>
          <w:szCs w:val="22"/>
          <w:lang w:val="ru-RU"/>
        </w:rPr>
        <w:t>Датум____________</w:t>
      </w:r>
    </w:p>
    <w:p w:rsidR="00683E7B" w:rsidRPr="00561E3D" w:rsidRDefault="00683E7B" w:rsidP="00683E7B">
      <w:pPr>
        <w:contextualSpacing/>
        <w:jc w:val="both"/>
        <w:rPr>
          <w:rFonts w:ascii="Arial" w:eastAsia="TimesNewRomanPSMT" w:hAnsi="Arial" w:cs="Arial"/>
          <w:sz w:val="22"/>
          <w:szCs w:val="22"/>
          <w:lang w:val="sr-Latn-CS"/>
        </w:rPr>
      </w:pPr>
    </w:p>
    <w:p w:rsidR="00683E7B" w:rsidRDefault="00683E7B" w:rsidP="00683E7B"/>
    <w:p w:rsidR="00683E7B" w:rsidRDefault="00683E7B" w:rsidP="00683E7B"/>
    <w:p w:rsidR="00683E7B" w:rsidRDefault="00683E7B" w:rsidP="00683E7B"/>
    <w:p w:rsidR="000A3EA5" w:rsidRDefault="000A3EA5" w:rsidP="000A3EA5"/>
    <w:p w:rsidR="000A3EA5" w:rsidRDefault="000A3EA5" w:rsidP="000A3EA5"/>
    <w:p w:rsidR="000A3EA5" w:rsidRDefault="000A3EA5" w:rsidP="000A3EA5"/>
    <w:p w:rsidR="000A3EA5" w:rsidRDefault="000A3EA5" w:rsidP="000A3EA5"/>
    <w:p w:rsidR="000A3EA5" w:rsidRDefault="000A3EA5" w:rsidP="000A3EA5"/>
    <w:p w:rsidR="000A3EA5" w:rsidRDefault="000A3EA5" w:rsidP="000A3EA5"/>
    <w:p w:rsidR="000A3EA5" w:rsidRDefault="000A3EA5" w:rsidP="000A3EA5"/>
    <w:p w:rsidR="000A3EA5" w:rsidRDefault="000A3EA5" w:rsidP="000A3EA5"/>
    <w:p w:rsidR="000A3EA5" w:rsidRDefault="000A3EA5" w:rsidP="000A3EA5"/>
    <w:p w:rsidR="000A3EA5" w:rsidRDefault="000A3EA5" w:rsidP="000A3EA5"/>
    <w:p w:rsidR="000A3EA5" w:rsidRDefault="000A3EA5" w:rsidP="000A3EA5"/>
    <w:p w:rsidR="000A3EA5" w:rsidRDefault="000A3EA5" w:rsidP="000A3EA5"/>
    <w:p w:rsidR="000527E3" w:rsidRDefault="000527E3" w:rsidP="000A3EA5"/>
    <w:p w:rsidR="000527E3" w:rsidRDefault="000527E3" w:rsidP="000A3EA5"/>
    <w:p w:rsidR="000527E3" w:rsidRDefault="000527E3" w:rsidP="000A3EA5"/>
    <w:p w:rsidR="000527E3" w:rsidRDefault="000527E3" w:rsidP="000A3EA5"/>
    <w:p w:rsidR="00683E7B" w:rsidRDefault="00683E7B" w:rsidP="000A3EA5"/>
    <w:p w:rsidR="00683E7B" w:rsidRDefault="00683E7B" w:rsidP="000A3EA5"/>
    <w:p w:rsidR="00683E7B" w:rsidRDefault="00683E7B" w:rsidP="000A3EA5"/>
    <w:p w:rsidR="00683E7B" w:rsidRDefault="00683E7B" w:rsidP="000A3EA5"/>
    <w:p w:rsidR="00683E7B" w:rsidRDefault="00683E7B" w:rsidP="000A3EA5"/>
    <w:p w:rsidR="00683E7B" w:rsidRDefault="00683E7B" w:rsidP="000A3EA5"/>
    <w:p w:rsidR="00683E7B" w:rsidRDefault="00683E7B" w:rsidP="000A3EA5"/>
    <w:p w:rsidR="00683E7B" w:rsidRDefault="00683E7B" w:rsidP="000A3EA5"/>
    <w:p w:rsidR="00683E7B" w:rsidRDefault="00683E7B" w:rsidP="000A3EA5"/>
    <w:p w:rsidR="000A3EA5" w:rsidRDefault="000A3EA5" w:rsidP="000A3EA5"/>
    <w:p w:rsidR="000A3EA5" w:rsidRDefault="000A3EA5" w:rsidP="000A3EA5"/>
    <w:p w:rsidR="000A3EA5" w:rsidRDefault="000A3EA5" w:rsidP="000A3EA5"/>
    <w:p w:rsidR="00D33924" w:rsidRDefault="00D33924" w:rsidP="000A3EA5"/>
    <w:p w:rsidR="00D33924" w:rsidRDefault="00D33924" w:rsidP="000A3EA5"/>
    <w:p w:rsidR="000A3EA5" w:rsidRDefault="000A3EA5" w:rsidP="000A3EA5"/>
    <w:p w:rsidR="000A3EA5" w:rsidRDefault="000A3EA5" w:rsidP="000A3EA5"/>
    <w:p w:rsidR="00313BAB" w:rsidRPr="00A41477" w:rsidRDefault="00313BAB" w:rsidP="00313BAB">
      <w:pPr>
        <w:pStyle w:val="Heading2"/>
        <w:jc w:val="right"/>
      </w:pPr>
      <w:r w:rsidRPr="00A41477">
        <w:t xml:space="preserve">ОБРАЗАЦ </w:t>
      </w:r>
      <w:r w:rsidR="009E1708" w:rsidRPr="00A41477">
        <w:rPr>
          <w:lang w:val="sr-Cyrl-RS"/>
        </w:rPr>
        <w:t>7</w:t>
      </w:r>
      <w:r w:rsidRPr="00A41477">
        <w:t>.</w:t>
      </w:r>
      <w:bookmarkEnd w:id="266"/>
    </w:p>
    <w:p w:rsidR="00D33924" w:rsidRDefault="00313BAB" w:rsidP="00313BAB">
      <w:pPr>
        <w:jc w:val="center"/>
        <w:rPr>
          <w:rFonts w:ascii="Arial" w:hAnsi="Arial" w:cs="Arial"/>
          <w:b/>
          <w:sz w:val="22"/>
          <w:szCs w:val="22"/>
        </w:rPr>
      </w:pPr>
      <w:bookmarkStart w:id="267" w:name="_Модел_банкарске_гаранције_1"/>
      <w:bookmarkStart w:id="268" w:name="_Toc407201178"/>
      <w:bookmarkEnd w:id="267"/>
      <w:r w:rsidRPr="00A41477">
        <w:rPr>
          <w:rFonts w:ascii="Arial" w:hAnsi="Arial" w:cs="Arial"/>
          <w:b/>
          <w:sz w:val="22"/>
          <w:szCs w:val="22"/>
        </w:rPr>
        <w:t xml:space="preserve">МОДЕЛ БАНКАРСКЕ ГАРАНЦИЈЕ ЗА </w:t>
      </w:r>
    </w:p>
    <w:p w:rsidR="00313BAB" w:rsidRPr="00A41477" w:rsidRDefault="00313BAB" w:rsidP="00313BAB">
      <w:pPr>
        <w:jc w:val="center"/>
        <w:rPr>
          <w:rFonts w:ascii="Arial" w:hAnsi="Arial" w:cs="Arial"/>
          <w:b/>
          <w:sz w:val="22"/>
          <w:szCs w:val="22"/>
        </w:rPr>
      </w:pPr>
      <w:r w:rsidRPr="00A41477">
        <w:rPr>
          <w:rFonts w:ascii="Arial" w:hAnsi="Arial" w:cs="Arial"/>
          <w:b/>
          <w:sz w:val="22"/>
          <w:szCs w:val="22"/>
        </w:rPr>
        <w:t>ОТКЛАЊАЊЕ</w:t>
      </w:r>
      <w:r w:rsidR="009E1708" w:rsidRPr="00A41477">
        <w:rPr>
          <w:rFonts w:ascii="Arial" w:hAnsi="Arial" w:cs="Arial"/>
          <w:b/>
          <w:sz w:val="22"/>
          <w:szCs w:val="22"/>
          <w:lang w:val="sr-Cyrl-RS"/>
        </w:rPr>
        <w:t xml:space="preserve"> </w:t>
      </w:r>
      <w:r w:rsidR="00E66056" w:rsidRPr="00A41477">
        <w:rPr>
          <w:rFonts w:ascii="Arial" w:hAnsi="Arial" w:cs="Arial"/>
          <w:b/>
          <w:sz w:val="22"/>
          <w:szCs w:val="22"/>
          <w:lang w:val="sr-Cyrl-RS"/>
        </w:rPr>
        <w:t xml:space="preserve">НЕДОСТАТАКА </w:t>
      </w:r>
      <w:r w:rsidRPr="00A41477">
        <w:rPr>
          <w:rFonts w:ascii="Arial" w:hAnsi="Arial" w:cs="Arial"/>
          <w:b/>
          <w:sz w:val="22"/>
          <w:szCs w:val="22"/>
        </w:rPr>
        <w:t xml:space="preserve"> У ГАРАНТНОМ РОКУ</w:t>
      </w:r>
      <w:bookmarkEnd w:id="268"/>
    </w:p>
    <w:p w:rsidR="00313BAB" w:rsidRPr="00A41477" w:rsidRDefault="00313BAB" w:rsidP="00313BAB">
      <w:pPr>
        <w:jc w:val="right"/>
        <w:rPr>
          <w:rFonts w:ascii="Arial" w:hAnsi="Arial" w:cs="Arial"/>
          <w:color w:val="000000"/>
          <w:sz w:val="22"/>
          <w:szCs w:val="22"/>
          <w:lang w:eastAsia="sr-Latn-CS"/>
        </w:rPr>
      </w:pPr>
      <w:r w:rsidRPr="00A41477">
        <w:rPr>
          <w:rFonts w:ascii="Arial" w:hAnsi="Arial" w:cs="Arial"/>
          <w:color w:val="000000"/>
          <w:sz w:val="22"/>
          <w:szCs w:val="22"/>
          <w:lang w:eastAsia="sr-Latn-CS"/>
        </w:rPr>
        <w:t>Београд, __.__.20___. године</w:t>
      </w:r>
    </w:p>
    <w:p w:rsidR="00313BAB" w:rsidRPr="00A41477" w:rsidRDefault="00313BAB" w:rsidP="00313BAB">
      <w:pPr>
        <w:rPr>
          <w:rFonts w:ascii="Arial" w:hAnsi="Arial" w:cs="Arial"/>
          <w:sz w:val="22"/>
          <w:szCs w:val="22"/>
        </w:rPr>
      </w:pPr>
    </w:p>
    <w:p w:rsidR="005C0192" w:rsidRDefault="00313BAB" w:rsidP="005C0192">
      <w:pPr>
        <w:spacing w:after="120"/>
        <w:ind w:left="1134" w:hanging="1134"/>
        <w:jc w:val="both"/>
        <w:rPr>
          <w:rFonts w:ascii="Arial" w:hAnsi="Arial" w:cs="Arial"/>
          <w:sz w:val="22"/>
          <w:szCs w:val="22"/>
        </w:rPr>
      </w:pPr>
      <w:r w:rsidRPr="00A41477">
        <w:rPr>
          <w:rFonts w:ascii="Arial" w:hAnsi="Arial" w:cs="Arial"/>
          <w:sz w:val="22"/>
          <w:szCs w:val="22"/>
        </w:rPr>
        <w:t xml:space="preserve">Корисник: ЈАВНО ПРЕДУЗЕЋЕ «ЕЛЕКТРОПРИВРЕДА СРБИЈЕ» БЕОГРАД 11000 Београд, </w:t>
      </w:r>
      <w:r w:rsidR="005C0192" w:rsidRPr="005C0192">
        <w:rPr>
          <w:rFonts w:ascii="Arial" w:hAnsi="Arial" w:cs="Arial"/>
          <w:sz w:val="22"/>
          <w:szCs w:val="22"/>
        </w:rPr>
        <w:t>улица  Балканска  број 13</w:t>
      </w:r>
    </w:p>
    <w:p w:rsidR="00313BAB" w:rsidRPr="00A41477" w:rsidRDefault="00313BAB" w:rsidP="005C0192">
      <w:pPr>
        <w:spacing w:after="120"/>
        <w:ind w:left="1134" w:hanging="1134"/>
        <w:jc w:val="both"/>
        <w:rPr>
          <w:rFonts w:ascii="Arial" w:hAnsi="Arial" w:cs="Arial"/>
          <w:sz w:val="22"/>
          <w:szCs w:val="22"/>
        </w:rPr>
      </w:pPr>
      <w:r w:rsidRPr="00A41477">
        <w:rPr>
          <w:rFonts w:ascii="Arial" w:hAnsi="Arial" w:cs="Arial"/>
          <w:sz w:val="22"/>
          <w:szCs w:val="22"/>
        </w:rPr>
        <w:t xml:space="preserve">Налогодавац: _________________________________ </w:t>
      </w:r>
      <w:r w:rsidRPr="00A41477">
        <w:rPr>
          <w:rFonts w:ascii="Arial" w:hAnsi="Arial" w:cs="Arial"/>
          <w:i/>
          <w:sz w:val="22"/>
          <w:szCs w:val="22"/>
        </w:rPr>
        <w:t>(Понуђач)</w:t>
      </w:r>
    </w:p>
    <w:p w:rsidR="00313BAB" w:rsidRPr="00A41477" w:rsidRDefault="00313BAB" w:rsidP="00313BAB">
      <w:pPr>
        <w:spacing w:after="120"/>
        <w:jc w:val="both"/>
        <w:rPr>
          <w:rFonts w:ascii="Arial" w:hAnsi="Arial" w:cs="Arial"/>
          <w:sz w:val="22"/>
          <w:szCs w:val="22"/>
        </w:rPr>
      </w:pPr>
      <w:r w:rsidRPr="00A41477">
        <w:rPr>
          <w:rFonts w:ascii="Arial" w:hAnsi="Arial" w:cs="Arial"/>
          <w:sz w:val="22"/>
          <w:szCs w:val="22"/>
        </w:rPr>
        <w:t>С обзиром да су ____________________ (</w:t>
      </w:r>
      <w:r w:rsidRPr="00A41477">
        <w:rPr>
          <w:rFonts w:ascii="Arial" w:hAnsi="Arial" w:cs="Arial"/>
          <w:i/>
          <w:sz w:val="22"/>
          <w:szCs w:val="22"/>
        </w:rPr>
        <w:t>Понуђач</w:t>
      </w:r>
      <w:r w:rsidRPr="00A41477">
        <w:rPr>
          <w:rFonts w:ascii="Arial" w:hAnsi="Arial" w:cs="Arial"/>
          <w:sz w:val="22"/>
          <w:szCs w:val="22"/>
        </w:rPr>
        <w:t xml:space="preserve">) (у даљем тексту: Налогодавац) и ЈАВНО ПРЕДУЗЕЋЕ «ЕЛЕКТРОПРИВРЕДА СРБИЈЕ» БЕОГРАД, 11000 Београд, </w:t>
      </w:r>
      <w:r w:rsidR="005C0192" w:rsidRPr="005C0192">
        <w:rPr>
          <w:rFonts w:ascii="Arial" w:hAnsi="Arial" w:cs="Arial"/>
          <w:sz w:val="22"/>
          <w:szCs w:val="22"/>
        </w:rPr>
        <w:t>улица  Балканска  број 13</w:t>
      </w:r>
      <w:r w:rsidRPr="00A41477">
        <w:rPr>
          <w:rFonts w:ascii="Arial" w:hAnsi="Arial" w:cs="Arial"/>
          <w:sz w:val="22"/>
          <w:szCs w:val="22"/>
        </w:rPr>
        <w:t xml:space="preserve"> (у даљем тексту: Корисник) закључили Уговор бр. _______  дана __.__.20____.год (у даљем тексту: Уговор) у вредности ____________________.</w:t>
      </w:r>
    </w:p>
    <w:p w:rsidR="00313BAB" w:rsidRPr="00A41477" w:rsidRDefault="00313BAB" w:rsidP="00313BAB">
      <w:pPr>
        <w:spacing w:after="120"/>
        <w:jc w:val="both"/>
        <w:rPr>
          <w:rFonts w:ascii="Arial" w:hAnsi="Arial" w:cs="Arial"/>
          <w:sz w:val="22"/>
          <w:szCs w:val="22"/>
        </w:rPr>
      </w:pPr>
      <w:r w:rsidRPr="00A41477">
        <w:rPr>
          <w:rFonts w:ascii="Arial" w:hAnsi="Arial" w:cs="Arial"/>
          <w:sz w:val="22"/>
          <w:szCs w:val="22"/>
        </w:rPr>
        <w:t xml:space="preserve">Сходно закљученом Уговору, а у складу са условима из Конкурсне документације ЈН бр. </w:t>
      </w:r>
      <w:r w:rsidR="000A3EA5">
        <w:rPr>
          <w:rFonts w:ascii="Arial" w:hAnsi="Arial" w:cs="Arial"/>
          <w:sz w:val="22"/>
          <w:szCs w:val="22"/>
        </w:rPr>
        <w:t>ЈН/1000/0420/2017</w:t>
      </w:r>
      <w:r w:rsidRPr="00A41477">
        <w:rPr>
          <w:rFonts w:ascii="Arial" w:hAnsi="Arial" w:cs="Arial"/>
          <w:sz w:val="22"/>
          <w:szCs w:val="22"/>
        </w:rPr>
        <w:t xml:space="preserve"> Налогодавац се обавезао да прилоком потписивања Записника о </w:t>
      </w:r>
      <w:r w:rsidR="0025613F">
        <w:rPr>
          <w:rFonts w:ascii="Arial" w:hAnsi="Arial" w:cs="Arial"/>
          <w:sz w:val="22"/>
          <w:szCs w:val="22"/>
          <w:lang w:val="sr-Cyrl-RS"/>
        </w:rPr>
        <w:t>квантитативном и квалитативном пријему ( наведеноу  КД)</w:t>
      </w:r>
      <w:r w:rsidR="005956FF">
        <w:rPr>
          <w:rFonts w:ascii="Arial" w:hAnsi="Arial" w:cs="Arial"/>
          <w:sz w:val="22"/>
          <w:szCs w:val="22"/>
          <w:lang w:val="sr-Cyrl-RS"/>
        </w:rPr>
        <w:t xml:space="preserve"> </w:t>
      </w:r>
      <w:r w:rsidRPr="00A41477">
        <w:rPr>
          <w:rFonts w:ascii="Arial" w:hAnsi="Arial" w:cs="Arial"/>
          <w:sz w:val="22"/>
          <w:szCs w:val="22"/>
        </w:rPr>
        <w:t>достави Кориснику гаранцију за отклањање</w:t>
      </w:r>
      <w:r w:rsidR="009E1708" w:rsidRPr="00A41477">
        <w:rPr>
          <w:rFonts w:ascii="Arial" w:hAnsi="Arial" w:cs="Arial"/>
          <w:sz w:val="22"/>
          <w:szCs w:val="22"/>
          <w:lang w:val="sr-Cyrl-RS"/>
        </w:rPr>
        <w:t xml:space="preserve"> </w:t>
      </w:r>
      <w:r w:rsidR="00E66056" w:rsidRPr="00A41477">
        <w:rPr>
          <w:rFonts w:ascii="Arial" w:hAnsi="Arial" w:cs="Arial"/>
          <w:sz w:val="22"/>
          <w:szCs w:val="22"/>
          <w:lang w:val="sr-Cyrl-RS"/>
        </w:rPr>
        <w:t>недостатака</w:t>
      </w:r>
      <w:r w:rsidRPr="00A41477">
        <w:rPr>
          <w:rFonts w:ascii="Arial" w:hAnsi="Arial" w:cs="Arial"/>
          <w:sz w:val="22"/>
          <w:szCs w:val="22"/>
        </w:rPr>
        <w:t>у гарантном року у износу од 5% вредности услуга без</w:t>
      </w:r>
      <w:r w:rsidRPr="00A41477">
        <w:rPr>
          <w:rFonts w:ascii="Arial" w:hAnsi="Arial" w:cs="Arial"/>
          <w:color w:val="000000"/>
          <w:sz w:val="22"/>
          <w:szCs w:val="22"/>
        </w:rPr>
        <w:t xml:space="preserve"> ПДВ која је наведена у ставу 1. члана 2. </w:t>
      </w:r>
      <w:r w:rsidRPr="00A41477">
        <w:rPr>
          <w:rFonts w:ascii="Arial" w:hAnsi="Arial" w:cs="Arial"/>
          <w:sz w:val="22"/>
          <w:szCs w:val="22"/>
        </w:rPr>
        <w:t>Уговора.</w:t>
      </w:r>
    </w:p>
    <w:p w:rsidR="00313BAB" w:rsidRPr="00A41477" w:rsidRDefault="00313BAB" w:rsidP="00313BAB">
      <w:pPr>
        <w:jc w:val="both"/>
        <w:rPr>
          <w:rFonts w:ascii="Arial" w:hAnsi="Arial" w:cs="Arial"/>
          <w:color w:val="000000"/>
          <w:sz w:val="22"/>
          <w:szCs w:val="22"/>
          <w:lang w:eastAsia="sr-Latn-CS"/>
        </w:rPr>
      </w:pPr>
      <w:r w:rsidRPr="00A41477">
        <w:rPr>
          <w:rFonts w:ascii="Arial" w:hAnsi="Arial" w:cs="Arial"/>
          <w:sz w:val="22"/>
          <w:szCs w:val="22"/>
        </w:rPr>
        <w:t>На захтев Налогодавца, ми __________________________ (</w:t>
      </w:r>
      <w:r w:rsidRPr="00A41477">
        <w:rPr>
          <w:rFonts w:ascii="Arial" w:hAnsi="Arial" w:cs="Arial"/>
          <w:i/>
          <w:sz w:val="22"/>
          <w:szCs w:val="22"/>
        </w:rPr>
        <w:t>банка гарант</w:t>
      </w:r>
      <w:r w:rsidRPr="00A41477">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A41477">
        <w:rPr>
          <w:rFonts w:ascii="Arial" w:hAnsi="Arial" w:cs="Arial"/>
          <w:color w:val="000000"/>
          <w:sz w:val="22"/>
          <w:szCs w:val="22"/>
          <w:lang w:eastAsia="sr-Latn-CS"/>
        </w:rPr>
        <w:t xml:space="preserve">___________,__ (словима: ______________________________) </w:t>
      </w:r>
    </w:p>
    <w:p w:rsidR="00313BAB" w:rsidRPr="00A41477" w:rsidRDefault="00313BAB" w:rsidP="00313BAB">
      <w:pPr>
        <w:spacing w:after="120"/>
        <w:jc w:val="both"/>
        <w:rPr>
          <w:rFonts w:ascii="Arial" w:hAnsi="Arial" w:cs="Arial"/>
          <w:color w:val="000000"/>
          <w:sz w:val="22"/>
          <w:szCs w:val="22"/>
          <w:lang w:eastAsia="sr-Latn-CS"/>
        </w:rPr>
      </w:pPr>
      <w:r w:rsidRPr="00A41477">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A41477">
        <w:rPr>
          <w:rFonts w:ascii="Arial" w:hAnsi="Arial" w:cs="Arial"/>
          <w:color w:val="000000"/>
          <w:sz w:val="22"/>
          <w:szCs w:val="22"/>
          <w:u w:val="single"/>
          <w:lang w:eastAsia="sr-Latn-CS"/>
        </w:rPr>
        <w:t xml:space="preserve">            (</w:t>
      </w:r>
      <w:r w:rsidRPr="00A41477">
        <w:rPr>
          <w:rFonts w:ascii="Arial" w:hAnsi="Arial" w:cs="Arial"/>
          <w:i/>
          <w:color w:val="000000"/>
          <w:sz w:val="22"/>
          <w:szCs w:val="22"/>
          <w:u w:val="single"/>
          <w:lang w:eastAsia="sr-Latn-CS"/>
        </w:rPr>
        <w:t>Унети име Налогодавца</w:t>
      </w:r>
      <w:r w:rsidRPr="00A41477">
        <w:rPr>
          <w:rFonts w:ascii="Arial" w:hAnsi="Arial" w:cs="Arial"/>
          <w:color w:val="000000"/>
          <w:sz w:val="22"/>
          <w:szCs w:val="22"/>
          <w:u w:val="single"/>
          <w:lang w:eastAsia="sr-Latn-CS"/>
        </w:rPr>
        <w:t xml:space="preserve">)        </w:t>
      </w:r>
      <w:r w:rsidRPr="00A41477">
        <w:rPr>
          <w:rFonts w:ascii="Arial" w:hAnsi="Arial" w:cs="Arial"/>
          <w:color w:val="000000"/>
          <w:sz w:val="22"/>
          <w:szCs w:val="22"/>
          <w:lang w:eastAsia="sr-Latn-CS"/>
        </w:rPr>
        <w:t xml:space="preserve"> није извршио своје обавезе према Уговору, за </w:t>
      </w:r>
      <w:r w:rsidRPr="00A41477">
        <w:rPr>
          <w:rFonts w:ascii="Arial" w:hAnsi="Arial" w:cs="Arial"/>
          <w:sz w:val="22"/>
          <w:szCs w:val="22"/>
        </w:rPr>
        <w:t>отклањање грешака у гарантном року</w:t>
      </w:r>
      <w:r w:rsidRPr="00A41477">
        <w:rPr>
          <w:rFonts w:ascii="Arial" w:hAnsi="Arial" w:cs="Arial"/>
          <w:color w:val="000000"/>
          <w:sz w:val="22"/>
          <w:szCs w:val="22"/>
          <w:lang w:eastAsia="sr-Latn-CS"/>
        </w:rPr>
        <w:t>.</w:t>
      </w:r>
    </w:p>
    <w:p w:rsidR="00313BAB" w:rsidRPr="00A41477" w:rsidRDefault="00313BAB" w:rsidP="00313BAB">
      <w:pPr>
        <w:spacing w:after="120"/>
        <w:jc w:val="both"/>
        <w:rPr>
          <w:rFonts w:ascii="Arial" w:hAnsi="Arial" w:cs="Arial"/>
          <w:sz w:val="22"/>
          <w:szCs w:val="22"/>
        </w:rPr>
      </w:pPr>
      <w:r w:rsidRPr="00A41477">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313BAB" w:rsidRPr="00A41477" w:rsidRDefault="00313BAB" w:rsidP="00313BAB">
      <w:pPr>
        <w:spacing w:after="120"/>
        <w:jc w:val="both"/>
        <w:rPr>
          <w:rFonts w:ascii="Arial" w:hAnsi="Arial" w:cs="Arial"/>
          <w:sz w:val="22"/>
          <w:szCs w:val="22"/>
        </w:rPr>
      </w:pPr>
      <w:r w:rsidRPr="00A41477">
        <w:rPr>
          <w:rFonts w:ascii="Arial" w:hAnsi="Arial" w:cs="Arial"/>
          <w:sz w:val="22"/>
          <w:szCs w:val="22"/>
        </w:rPr>
        <w:t xml:space="preserve">Рок важности ове гаранције је </w:t>
      </w:r>
      <w:r w:rsidR="00AC7140" w:rsidRPr="00A41477">
        <w:rPr>
          <w:rFonts w:ascii="Arial" w:hAnsi="Arial" w:cs="Arial"/>
          <w:sz w:val="22"/>
          <w:szCs w:val="22"/>
          <w:lang w:val="sr-Cyrl-RS"/>
        </w:rPr>
        <w:t xml:space="preserve">3 </w:t>
      </w:r>
      <w:r w:rsidRPr="00A41477">
        <w:rPr>
          <w:rFonts w:ascii="Arial" w:hAnsi="Arial" w:cs="Arial"/>
          <w:sz w:val="22"/>
          <w:szCs w:val="22"/>
        </w:rPr>
        <w:t xml:space="preserve"> </w:t>
      </w:r>
      <w:r w:rsidR="00AC7140" w:rsidRPr="00A41477">
        <w:rPr>
          <w:rFonts w:ascii="Arial" w:hAnsi="Arial" w:cs="Arial"/>
          <w:sz w:val="22"/>
          <w:szCs w:val="22"/>
          <w:lang w:val="sr-Cyrl-RS"/>
        </w:rPr>
        <w:t>месеца после окончања услуга које су предмет ове набавке</w:t>
      </w:r>
      <w:r w:rsidRPr="00A41477">
        <w:rPr>
          <w:rFonts w:ascii="Arial" w:hAnsi="Arial" w:cs="Arial"/>
          <w:sz w:val="22"/>
          <w:szCs w:val="22"/>
        </w:rPr>
        <w:t>, и сви Ваши позиви на наплату по овој гаранцији морају стићи закључно са тим датумом.</w:t>
      </w:r>
    </w:p>
    <w:p w:rsidR="00313BAB" w:rsidRPr="00A41477" w:rsidRDefault="00313BAB" w:rsidP="00313BAB">
      <w:pPr>
        <w:spacing w:after="120"/>
        <w:jc w:val="both"/>
        <w:rPr>
          <w:rFonts w:ascii="Arial" w:hAnsi="Arial" w:cs="Arial"/>
          <w:sz w:val="22"/>
          <w:szCs w:val="22"/>
        </w:rPr>
      </w:pPr>
      <w:r w:rsidRPr="00A4147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13BAB" w:rsidRPr="00A41477" w:rsidRDefault="00313BAB" w:rsidP="00313BAB">
      <w:pPr>
        <w:spacing w:after="120"/>
        <w:jc w:val="both"/>
        <w:rPr>
          <w:rFonts w:ascii="Arial" w:hAnsi="Arial" w:cs="Arial"/>
          <w:sz w:val="22"/>
          <w:szCs w:val="22"/>
        </w:rPr>
      </w:pPr>
      <w:r w:rsidRPr="00A41477">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sidRPr="00A41477">
        <w:rPr>
          <w:rFonts w:ascii="Arial" w:hAnsi="Arial" w:cs="Arial"/>
          <w:sz w:val="22"/>
          <w:szCs w:val="22"/>
        </w:rPr>
        <w:t>Сталне</w:t>
      </w:r>
      <w:r w:rsidR="001C6B44" w:rsidRPr="00A41477">
        <w:rPr>
          <w:rFonts w:ascii="Arial" w:hAnsi="Arial" w:cs="Arial"/>
          <w:sz w:val="22"/>
          <w:szCs w:val="22"/>
          <w:lang w:val="sr-Cyrl-RS"/>
        </w:rPr>
        <w:t xml:space="preserve"> </w:t>
      </w:r>
      <w:r w:rsidRPr="00A41477">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rsidR="00313BAB" w:rsidRPr="00A41477" w:rsidRDefault="00313BAB" w:rsidP="00313BAB">
      <w:pPr>
        <w:spacing w:after="120"/>
        <w:jc w:val="both"/>
        <w:rPr>
          <w:rFonts w:ascii="Arial" w:hAnsi="Arial" w:cs="Arial"/>
          <w:bCs/>
          <w:color w:val="000000"/>
          <w:sz w:val="22"/>
          <w:szCs w:val="22"/>
          <w:u w:val="single"/>
          <w:lang w:eastAsia="sr-Latn-CS"/>
        </w:rPr>
      </w:pPr>
      <w:r w:rsidRPr="00A41477">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313BAB" w:rsidRPr="00A41477" w:rsidRDefault="00313BAB" w:rsidP="00313BAB">
      <w:pPr>
        <w:rPr>
          <w:rFonts w:ascii="Arial" w:hAnsi="Arial" w:cs="Arial"/>
          <w:color w:val="000000"/>
          <w:sz w:val="22"/>
          <w:szCs w:val="22"/>
          <w:lang w:eastAsia="sr-Latn-CS"/>
        </w:rPr>
      </w:pPr>
      <w:r w:rsidRPr="00A41477">
        <w:rPr>
          <w:rFonts w:ascii="Arial" w:hAnsi="Arial" w:cs="Arial"/>
          <w:color w:val="000000"/>
          <w:sz w:val="22"/>
          <w:szCs w:val="22"/>
          <w:u w:val="single"/>
          <w:lang w:eastAsia="sr-Latn-CS"/>
        </w:rPr>
        <w:t xml:space="preserve">               (</w:t>
      </w:r>
      <w:r w:rsidRPr="00A41477">
        <w:rPr>
          <w:rFonts w:ascii="Arial" w:hAnsi="Arial" w:cs="Arial"/>
          <w:i/>
          <w:color w:val="000000"/>
          <w:sz w:val="22"/>
          <w:szCs w:val="22"/>
          <w:u w:val="single"/>
          <w:lang w:eastAsia="sr-Latn-CS"/>
        </w:rPr>
        <w:t>Унети име Банке)</w:t>
      </w:r>
      <w:r w:rsidRPr="00A41477">
        <w:rPr>
          <w:rFonts w:ascii="Arial" w:hAnsi="Arial" w:cs="Arial"/>
          <w:color w:val="000000"/>
          <w:sz w:val="22"/>
          <w:szCs w:val="22"/>
          <w:lang w:eastAsia="sr-Latn-CS"/>
        </w:rPr>
        <w:t xml:space="preserve">_____________  </w:t>
      </w:r>
    </w:p>
    <w:p w:rsidR="00313BAB" w:rsidRPr="00A41477" w:rsidRDefault="00313BAB" w:rsidP="00313BAB">
      <w:pPr>
        <w:rPr>
          <w:rFonts w:ascii="Arial" w:hAnsi="Arial" w:cs="Arial"/>
          <w:color w:val="000000"/>
          <w:sz w:val="22"/>
          <w:szCs w:val="22"/>
          <w:lang w:eastAsia="sr-Latn-CS"/>
        </w:rPr>
      </w:pPr>
    </w:p>
    <w:p w:rsidR="00313BAB" w:rsidRPr="00A41477" w:rsidRDefault="00313BAB" w:rsidP="00313BAB">
      <w:pPr>
        <w:rPr>
          <w:rFonts w:ascii="Arial" w:hAnsi="Arial" w:cs="Arial"/>
          <w:color w:val="000000"/>
          <w:sz w:val="22"/>
          <w:szCs w:val="22"/>
          <w:lang w:eastAsia="sr-Latn-CS"/>
        </w:rPr>
      </w:pPr>
      <w:r w:rsidRPr="00A41477">
        <w:rPr>
          <w:rFonts w:ascii="Arial" w:hAnsi="Arial" w:cs="Arial"/>
          <w:color w:val="000000"/>
          <w:sz w:val="22"/>
          <w:szCs w:val="22"/>
          <w:lang w:eastAsia="sr-Latn-CS"/>
        </w:rPr>
        <w:t>________________________________________________________________</w:t>
      </w:r>
    </w:p>
    <w:p w:rsidR="00313BAB" w:rsidRPr="00A41477" w:rsidRDefault="00313BAB" w:rsidP="00313BAB">
      <w:pPr>
        <w:rPr>
          <w:rFonts w:ascii="Arial" w:hAnsi="Arial" w:cs="Arial"/>
          <w:i/>
          <w:color w:val="000000"/>
          <w:sz w:val="22"/>
          <w:szCs w:val="22"/>
          <w:lang w:eastAsia="sr-Latn-CS"/>
        </w:rPr>
      </w:pPr>
      <w:r w:rsidRPr="00A41477">
        <w:rPr>
          <w:rFonts w:ascii="Arial" w:hAnsi="Arial" w:cs="Arial"/>
          <w:color w:val="000000"/>
          <w:sz w:val="22"/>
          <w:szCs w:val="22"/>
          <w:lang w:eastAsia="sr-Latn-CS"/>
        </w:rPr>
        <w:t>(</w:t>
      </w:r>
      <w:r w:rsidRPr="00A41477">
        <w:rPr>
          <w:rFonts w:ascii="Arial" w:hAnsi="Arial" w:cs="Arial"/>
          <w:i/>
          <w:color w:val="000000"/>
          <w:sz w:val="22"/>
          <w:szCs w:val="22"/>
          <w:lang w:eastAsia="sr-Latn-CS"/>
        </w:rPr>
        <w:t>Одговорно лице Банке</w:t>
      </w:r>
      <w:r w:rsidRPr="00A41477">
        <w:rPr>
          <w:rFonts w:ascii="Arial" w:hAnsi="Arial" w:cs="Arial"/>
          <w:color w:val="000000"/>
          <w:sz w:val="22"/>
          <w:szCs w:val="22"/>
          <w:lang w:eastAsia="sr-Latn-CS"/>
        </w:rPr>
        <w:t>)</w:t>
      </w:r>
      <w:r w:rsidRPr="00A41477">
        <w:rPr>
          <w:rFonts w:ascii="Arial" w:hAnsi="Arial" w:cs="Arial"/>
          <w:color w:val="000000"/>
          <w:sz w:val="22"/>
          <w:szCs w:val="22"/>
          <w:lang w:eastAsia="sr-Latn-CS"/>
        </w:rPr>
        <w:tab/>
      </w:r>
      <w:r w:rsidRPr="00A41477">
        <w:rPr>
          <w:rFonts w:ascii="Arial" w:hAnsi="Arial" w:cs="Arial"/>
          <w:color w:val="000000"/>
          <w:sz w:val="22"/>
          <w:szCs w:val="22"/>
          <w:lang w:eastAsia="sr-Latn-CS"/>
        </w:rPr>
        <w:tab/>
      </w:r>
      <w:r w:rsidRPr="00A41477">
        <w:rPr>
          <w:rFonts w:ascii="Arial" w:hAnsi="Arial" w:cs="Arial"/>
          <w:color w:val="000000"/>
          <w:sz w:val="22"/>
          <w:szCs w:val="22"/>
          <w:lang w:eastAsia="sr-Latn-CS"/>
        </w:rPr>
        <w:tab/>
      </w:r>
      <w:r w:rsidRPr="00A41477">
        <w:rPr>
          <w:rFonts w:ascii="Arial" w:hAnsi="Arial" w:cs="Arial"/>
          <w:color w:val="000000"/>
          <w:sz w:val="22"/>
          <w:szCs w:val="22"/>
          <w:lang w:eastAsia="sr-Latn-CS"/>
        </w:rPr>
        <w:tab/>
        <w:t xml:space="preserve">            (</w:t>
      </w:r>
      <w:r w:rsidRPr="00A41477">
        <w:rPr>
          <w:rFonts w:ascii="Arial" w:hAnsi="Arial" w:cs="Arial"/>
          <w:i/>
          <w:color w:val="000000"/>
          <w:sz w:val="22"/>
          <w:szCs w:val="22"/>
          <w:lang w:eastAsia="sr-Latn-CS"/>
        </w:rPr>
        <w:t>Одговорно лице Банке</w:t>
      </w:r>
      <w:r w:rsidRPr="00A41477">
        <w:rPr>
          <w:rFonts w:ascii="Arial" w:hAnsi="Arial" w:cs="Arial"/>
          <w:color w:val="000000"/>
          <w:sz w:val="22"/>
          <w:szCs w:val="22"/>
          <w:lang w:eastAsia="sr-Latn-CS"/>
        </w:rPr>
        <w:t>)</w:t>
      </w:r>
    </w:p>
    <w:p w:rsidR="00563E81" w:rsidRPr="00A41477" w:rsidRDefault="003D59C8" w:rsidP="00DF7B33">
      <w:pPr>
        <w:suppressAutoHyphens w:val="0"/>
        <w:jc w:val="right"/>
        <w:rPr>
          <w:rFonts w:ascii="Arial" w:hAnsi="Arial" w:cs="Arial"/>
          <w:bCs/>
          <w:color w:val="000000"/>
          <w:sz w:val="22"/>
          <w:szCs w:val="22"/>
          <w:lang w:eastAsia="sr-Latn-CS"/>
        </w:rPr>
      </w:pPr>
      <w:bookmarkStart w:id="269" w:name="_Toc430697760"/>
      <w:r w:rsidRPr="00A41477">
        <w:rPr>
          <w:rFonts w:ascii="Arial" w:hAnsi="Arial" w:cs="Arial"/>
          <w:sz w:val="22"/>
          <w:szCs w:val="22"/>
        </w:rPr>
        <w:lastRenderedPageBreak/>
        <w:tab/>
      </w: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r>
    </w:p>
    <w:p w:rsidR="00DC3169" w:rsidRDefault="00DC3169" w:rsidP="00CC0B16">
      <w:pPr>
        <w:pStyle w:val="Heading2"/>
        <w:jc w:val="right"/>
        <w:rPr>
          <w:i/>
          <w:iCs/>
        </w:rPr>
      </w:pPr>
      <w:bookmarkStart w:id="270" w:name="_Toc463355033"/>
    </w:p>
    <w:p w:rsidR="006D4A22" w:rsidRPr="00A41477" w:rsidRDefault="00725B78" w:rsidP="00CC0B16">
      <w:pPr>
        <w:pStyle w:val="Heading2"/>
        <w:jc w:val="right"/>
        <w:rPr>
          <w:i/>
          <w:iCs/>
        </w:rPr>
      </w:pPr>
      <w:r w:rsidRPr="00A41477">
        <w:rPr>
          <w:i/>
          <w:iCs/>
        </w:rPr>
        <w:t xml:space="preserve">ОБРАЗАЦ </w:t>
      </w:r>
      <w:r w:rsidR="009E1708" w:rsidRPr="00A41477">
        <w:rPr>
          <w:i/>
          <w:iCs/>
          <w:lang w:val="sr-Cyrl-RS"/>
        </w:rPr>
        <w:t>8</w:t>
      </w:r>
      <w:r w:rsidRPr="00A41477">
        <w:rPr>
          <w:i/>
          <w:iCs/>
        </w:rPr>
        <w:t>.</w:t>
      </w:r>
      <w:bookmarkEnd w:id="269"/>
      <w:bookmarkEnd w:id="270"/>
    </w:p>
    <w:p w:rsidR="00C3636E" w:rsidRPr="00C3636E" w:rsidRDefault="00C3636E" w:rsidP="00C3636E">
      <w:pPr>
        <w:suppressAutoHyphens w:val="0"/>
        <w:jc w:val="both"/>
        <w:rPr>
          <w:rFonts w:ascii="Arial" w:hAnsi="Arial" w:cs="Arial"/>
          <w:lang w:eastAsia="en-US"/>
        </w:rPr>
      </w:pPr>
    </w:p>
    <w:p w:rsidR="00C3636E" w:rsidRPr="009907B6" w:rsidRDefault="00C3636E" w:rsidP="00C3636E">
      <w:pPr>
        <w:suppressAutoHyphens w:val="0"/>
        <w:jc w:val="center"/>
        <w:rPr>
          <w:rFonts w:ascii="Arial" w:hAnsi="Arial" w:cs="Arial"/>
          <w:b/>
          <w:lang w:eastAsia="en-US"/>
        </w:rPr>
      </w:pPr>
      <w:r w:rsidRPr="009907B6">
        <w:rPr>
          <w:rFonts w:ascii="Arial" w:hAnsi="Arial" w:cs="Arial"/>
          <w:b/>
          <w:lang w:eastAsia="en-US"/>
        </w:rPr>
        <w:t>ОБРАЗАЦ ТРОШКОВА ПРИПРЕМЕ ПОНУДЕ</w:t>
      </w:r>
    </w:p>
    <w:p w:rsidR="00C3636E" w:rsidRPr="00C3636E" w:rsidRDefault="00C3636E" w:rsidP="00C3636E">
      <w:pPr>
        <w:suppressAutoHyphens w:val="0"/>
        <w:spacing w:before="120" w:after="120"/>
        <w:jc w:val="center"/>
        <w:rPr>
          <w:rFonts w:ascii="Arial" w:hAnsi="Arial" w:cs="Arial"/>
          <w:lang w:val="sr-Cyrl-RS" w:eastAsia="en-US"/>
        </w:rPr>
      </w:pPr>
      <w:r w:rsidRPr="009907B6">
        <w:rPr>
          <w:rFonts w:ascii="Arial" w:hAnsi="Arial" w:cs="Arial"/>
          <w:lang w:eastAsia="en-US"/>
        </w:rPr>
        <w:t xml:space="preserve">за јавну набавку </w:t>
      </w:r>
      <w:r w:rsidRPr="00C3636E">
        <w:rPr>
          <w:rFonts w:ascii="Arial" w:hAnsi="Arial" w:cs="Arial"/>
          <w:lang w:val="sr-Cyrl-RS" w:eastAsia="en-US"/>
        </w:rPr>
        <w:t>услуга</w:t>
      </w:r>
      <w:r w:rsidRPr="009907B6">
        <w:rPr>
          <w:rFonts w:ascii="Arial" w:hAnsi="Arial" w:cs="Arial"/>
          <w:lang w:eastAsia="en-US"/>
        </w:rPr>
        <w:t>:</w:t>
      </w:r>
      <w:r w:rsidR="00E331AA">
        <w:rPr>
          <w:rFonts w:ascii="Arial" w:hAnsi="Arial" w:cs="Arial"/>
          <w:lang w:val="sr-Cyrl-RS" w:eastAsia="en-US"/>
        </w:rPr>
        <w:t xml:space="preserve">ИКТ одржавање: Катастар хемикалија </w:t>
      </w:r>
    </w:p>
    <w:p w:rsidR="00C3636E" w:rsidRPr="009907B6" w:rsidRDefault="00C3636E" w:rsidP="00C3636E">
      <w:pPr>
        <w:suppressAutoHyphens w:val="0"/>
        <w:spacing w:before="120" w:after="120"/>
        <w:jc w:val="center"/>
        <w:rPr>
          <w:rFonts w:ascii="Arial" w:hAnsi="Arial" w:cs="Arial"/>
          <w:lang w:val="sr-Cyrl-RS" w:eastAsia="en-US"/>
        </w:rPr>
      </w:pPr>
      <w:r w:rsidRPr="009907B6">
        <w:rPr>
          <w:rFonts w:ascii="Arial" w:hAnsi="Arial" w:cs="Arial"/>
          <w:lang w:val="sr-Cyrl-RS" w:eastAsia="en-US"/>
        </w:rPr>
        <w:t>ЈН</w:t>
      </w:r>
      <w:r w:rsidR="00E331AA" w:rsidRPr="009907B6">
        <w:rPr>
          <w:rFonts w:ascii="Arial" w:hAnsi="Arial" w:cs="Arial"/>
          <w:lang w:val="sr-Cyrl-RS" w:eastAsia="en-US"/>
        </w:rPr>
        <w:t xml:space="preserve"> бр. ЈН/1000/0420/2017</w:t>
      </w:r>
    </w:p>
    <w:p w:rsidR="00C3636E" w:rsidRPr="00C3636E" w:rsidRDefault="00C3636E" w:rsidP="00C3636E">
      <w:pPr>
        <w:tabs>
          <w:tab w:val="left" w:pos="0"/>
        </w:tabs>
        <w:suppressAutoHyphens w:val="0"/>
        <w:spacing w:before="120"/>
        <w:jc w:val="both"/>
        <w:rPr>
          <w:rFonts w:ascii="Arial" w:hAnsi="Arial" w:cs="Arial"/>
          <w:lang w:val="ru-RU" w:eastAsia="en-US"/>
        </w:rPr>
      </w:pPr>
      <w:r w:rsidRPr="00C3636E">
        <w:rPr>
          <w:rFonts w:ascii="Arial" w:hAnsi="Arial" w:cs="Arial"/>
          <w:lang w:val="ru-RU" w:eastAsia="en-US"/>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3636E" w:rsidRPr="00C3636E" w:rsidRDefault="00C3636E" w:rsidP="00C3636E">
      <w:pPr>
        <w:tabs>
          <w:tab w:val="left" w:pos="0"/>
        </w:tabs>
        <w:suppressAutoHyphens w:val="0"/>
        <w:spacing w:before="120"/>
        <w:jc w:val="center"/>
        <w:rPr>
          <w:rFonts w:ascii="Arial" w:hAnsi="Arial" w:cs="Arial"/>
          <w:lang w:val="ru-RU" w:eastAsia="en-US"/>
        </w:rPr>
      </w:pPr>
      <w:r w:rsidRPr="00C3636E">
        <w:rPr>
          <w:rFonts w:ascii="Arial" w:hAnsi="Arial" w:cs="Arial"/>
          <w:lang w:val="ru-RU" w:eastAsia="en-US"/>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C3636E" w:rsidRPr="00C3636E" w:rsidTr="00F75B94">
        <w:trPr>
          <w:trHeight w:val="749"/>
          <w:tblCellSpacing w:w="20" w:type="dxa"/>
        </w:trPr>
        <w:tc>
          <w:tcPr>
            <w:tcW w:w="5323" w:type="dxa"/>
            <w:shd w:val="clear" w:color="auto" w:fill="auto"/>
            <w:vAlign w:val="center"/>
          </w:tcPr>
          <w:p w:rsidR="00C3636E" w:rsidRPr="00C3636E" w:rsidRDefault="00C3636E" w:rsidP="00C3636E">
            <w:pPr>
              <w:suppressAutoHyphens w:val="0"/>
              <w:spacing w:before="120"/>
              <w:jc w:val="center"/>
              <w:rPr>
                <w:rFonts w:ascii="Arial" w:hAnsi="Arial" w:cs="Arial"/>
                <w:color w:val="00B0F0"/>
                <w:lang w:val="en-US" w:eastAsia="en-US"/>
              </w:rPr>
            </w:pPr>
            <w:r w:rsidRPr="00C3636E">
              <w:rPr>
                <w:rFonts w:ascii="Arial" w:hAnsi="Arial" w:cs="Arial"/>
                <w:color w:val="00B0F0"/>
                <w:lang w:val="en-US" w:eastAsia="en-US"/>
              </w:rPr>
              <w:t>трошкови прибављања средстава обезбеђења</w:t>
            </w:r>
          </w:p>
        </w:tc>
        <w:tc>
          <w:tcPr>
            <w:tcW w:w="4260" w:type="dxa"/>
            <w:shd w:val="clear" w:color="auto" w:fill="auto"/>
          </w:tcPr>
          <w:p w:rsidR="00C3636E" w:rsidRPr="00C3636E" w:rsidRDefault="00C3636E" w:rsidP="00C3636E">
            <w:pPr>
              <w:suppressAutoHyphens w:val="0"/>
              <w:spacing w:before="120"/>
              <w:jc w:val="both"/>
              <w:rPr>
                <w:rFonts w:ascii="Arial" w:hAnsi="Arial" w:cs="Arial"/>
                <w:lang w:val="en-US" w:eastAsia="en-US"/>
              </w:rPr>
            </w:pPr>
          </w:p>
          <w:p w:rsidR="00C3636E" w:rsidRPr="00C3636E" w:rsidRDefault="00C3636E" w:rsidP="00C3636E">
            <w:pPr>
              <w:suppressAutoHyphens w:val="0"/>
              <w:spacing w:before="120"/>
              <w:jc w:val="both"/>
              <w:rPr>
                <w:rFonts w:ascii="Arial" w:hAnsi="Arial" w:cs="Arial"/>
                <w:lang w:val="en-US" w:eastAsia="en-US"/>
              </w:rPr>
            </w:pPr>
            <w:r w:rsidRPr="00C3636E">
              <w:rPr>
                <w:rFonts w:ascii="Arial" w:hAnsi="Arial" w:cs="Arial"/>
                <w:lang w:val="en-US" w:eastAsia="en-US"/>
              </w:rPr>
              <w:t xml:space="preserve">__________ динара </w:t>
            </w:r>
          </w:p>
        </w:tc>
      </w:tr>
      <w:tr w:rsidR="00C3636E" w:rsidRPr="00C3636E" w:rsidTr="00F75B94">
        <w:trPr>
          <w:trHeight w:val="307"/>
          <w:tblCellSpacing w:w="20" w:type="dxa"/>
        </w:trPr>
        <w:tc>
          <w:tcPr>
            <w:tcW w:w="5323" w:type="dxa"/>
            <w:shd w:val="clear" w:color="auto" w:fill="auto"/>
            <w:vAlign w:val="center"/>
          </w:tcPr>
          <w:p w:rsidR="00C3636E" w:rsidRPr="00C3636E" w:rsidRDefault="00C3636E" w:rsidP="00C3636E">
            <w:pPr>
              <w:suppressAutoHyphens w:val="0"/>
              <w:spacing w:before="120"/>
              <w:jc w:val="center"/>
              <w:rPr>
                <w:rFonts w:ascii="Arial" w:hAnsi="Arial" w:cs="Arial"/>
                <w:lang w:val="en-US" w:eastAsia="en-US"/>
              </w:rPr>
            </w:pPr>
            <w:r w:rsidRPr="00C3636E">
              <w:rPr>
                <w:rFonts w:ascii="Arial" w:hAnsi="Arial" w:cs="Arial"/>
                <w:lang w:val="en-US" w:eastAsia="en-US"/>
              </w:rPr>
              <w:t>Укупни трошкови без ПДВ</w:t>
            </w:r>
          </w:p>
        </w:tc>
        <w:tc>
          <w:tcPr>
            <w:tcW w:w="4260" w:type="dxa"/>
            <w:shd w:val="clear" w:color="auto" w:fill="auto"/>
          </w:tcPr>
          <w:p w:rsidR="00C3636E" w:rsidRPr="00C3636E" w:rsidRDefault="00C3636E" w:rsidP="00C3636E">
            <w:pPr>
              <w:suppressAutoHyphens w:val="0"/>
              <w:spacing w:before="120"/>
              <w:jc w:val="both"/>
              <w:rPr>
                <w:rFonts w:ascii="Arial" w:hAnsi="Arial" w:cs="Arial"/>
                <w:lang w:val="en-US" w:eastAsia="en-US"/>
              </w:rPr>
            </w:pPr>
          </w:p>
          <w:p w:rsidR="00C3636E" w:rsidRPr="00C3636E" w:rsidRDefault="00C3636E" w:rsidP="00C3636E">
            <w:pPr>
              <w:suppressAutoHyphens w:val="0"/>
              <w:spacing w:before="120"/>
              <w:jc w:val="both"/>
              <w:rPr>
                <w:rFonts w:ascii="Arial" w:hAnsi="Arial" w:cs="Arial"/>
                <w:lang w:val="en-US" w:eastAsia="en-US"/>
              </w:rPr>
            </w:pPr>
            <w:r w:rsidRPr="00C3636E">
              <w:rPr>
                <w:rFonts w:ascii="Arial" w:hAnsi="Arial" w:cs="Arial"/>
                <w:lang w:val="en-US" w:eastAsia="en-US"/>
              </w:rPr>
              <w:t>__________ динара</w:t>
            </w:r>
          </w:p>
        </w:tc>
      </w:tr>
      <w:tr w:rsidR="00C3636E" w:rsidRPr="00C3636E" w:rsidTr="00F75B94">
        <w:trPr>
          <w:trHeight w:val="433"/>
          <w:tblCellSpacing w:w="20" w:type="dxa"/>
        </w:trPr>
        <w:tc>
          <w:tcPr>
            <w:tcW w:w="5323" w:type="dxa"/>
            <w:shd w:val="clear" w:color="auto" w:fill="auto"/>
            <w:vAlign w:val="center"/>
          </w:tcPr>
          <w:p w:rsidR="00C3636E" w:rsidRPr="00C3636E" w:rsidRDefault="00C3636E" w:rsidP="00C3636E">
            <w:pPr>
              <w:suppressAutoHyphens w:val="0"/>
              <w:autoSpaceDE w:val="0"/>
              <w:autoSpaceDN w:val="0"/>
              <w:adjustRightInd w:val="0"/>
              <w:spacing w:before="120"/>
              <w:jc w:val="center"/>
              <w:rPr>
                <w:rFonts w:ascii="Arial" w:hAnsi="Arial" w:cs="Arial"/>
                <w:lang w:val="en-US" w:eastAsia="en-US"/>
              </w:rPr>
            </w:pPr>
            <w:r w:rsidRPr="00C3636E">
              <w:rPr>
                <w:rFonts w:ascii="Arial" w:hAnsi="Arial" w:cs="Arial"/>
                <w:lang w:val="en-US" w:eastAsia="en-US"/>
              </w:rPr>
              <w:t>ПДВ</w:t>
            </w:r>
          </w:p>
        </w:tc>
        <w:tc>
          <w:tcPr>
            <w:tcW w:w="4260" w:type="dxa"/>
            <w:shd w:val="clear" w:color="auto" w:fill="auto"/>
          </w:tcPr>
          <w:p w:rsidR="00C3636E" w:rsidRPr="00C3636E" w:rsidRDefault="00C3636E" w:rsidP="00C3636E">
            <w:pPr>
              <w:suppressAutoHyphens w:val="0"/>
              <w:spacing w:before="120"/>
              <w:jc w:val="both"/>
              <w:rPr>
                <w:rFonts w:ascii="Arial" w:hAnsi="Arial" w:cs="Arial"/>
                <w:lang w:val="en-US" w:eastAsia="en-US"/>
              </w:rPr>
            </w:pPr>
          </w:p>
          <w:p w:rsidR="00C3636E" w:rsidRPr="00C3636E" w:rsidRDefault="00C3636E" w:rsidP="00C3636E">
            <w:pPr>
              <w:suppressAutoHyphens w:val="0"/>
              <w:spacing w:before="120"/>
              <w:jc w:val="both"/>
              <w:rPr>
                <w:rFonts w:ascii="Arial" w:hAnsi="Arial" w:cs="Arial"/>
                <w:lang w:val="en-US" w:eastAsia="en-US"/>
              </w:rPr>
            </w:pPr>
            <w:r w:rsidRPr="00C3636E">
              <w:rPr>
                <w:rFonts w:ascii="Arial" w:hAnsi="Arial" w:cs="Arial"/>
                <w:lang w:val="en-US" w:eastAsia="en-US"/>
              </w:rPr>
              <w:t>__________ динара</w:t>
            </w:r>
          </w:p>
        </w:tc>
      </w:tr>
      <w:tr w:rsidR="00C3636E" w:rsidRPr="00C3636E" w:rsidTr="00F75B94">
        <w:trPr>
          <w:trHeight w:val="190"/>
          <w:tblCellSpacing w:w="20" w:type="dxa"/>
        </w:trPr>
        <w:tc>
          <w:tcPr>
            <w:tcW w:w="5323" w:type="dxa"/>
            <w:shd w:val="clear" w:color="auto" w:fill="auto"/>
          </w:tcPr>
          <w:p w:rsidR="00C3636E" w:rsidRPr="00C3636E" w:rsidRDefault="00C3636E" w:rsidP="00C3636E">
            <w:pPr>
              <w:suppressAutoHyphens w:val="0"/>
              <w:spacing w:before="120"/>
              <w:jc w:val="center"/>
              <w:rPr>
                <w:rFonts w:ascii="Arial" w:hAnsi="Arial" w:cs="Arial"/>
                <w:lang w:val="en-US" w:eastAsia="en-US"/>
              </w:rPr>
            </w:pPr>
          </w:p>
          <w:p w:rsidR="00C3636E" w:rsidRPr="00C3636E" w:rsidRDefault="00C3636E" w:rsidP="00C3636E">
            <w:pPr>
              <w:suppressAutoHyphens w:val="0"/>
              <w:spacing w:before="120"/>
              <w:jc w:val="center"/>
              <w:rPr>
                <w:rFonts w:ascii="Arial" w:hAnsi="Arial" w:cs="Arial"/>
                <w:lang w:val="en-US" w:eastAsia="en-US"/>
              </w:rPr>
            </w:pPr>
            <w:r w:rsidRPr="00C3636E">
              <w:rPr>
                <w:rFonts w:ascii="Arial" w:hAnsi="Arial" w:cs="Arial"/>
                <w:lang w:val="en-US" w:eastAsia="en-US"/>
              </w:rPr>
              <w:t>Укупни  трошкови са ПДВ</w:t>
            </w:r>
          </w:p>
        </w:tc>
        <w:tc>
          <w:tcPr>
            <w:tcW w:w="4260" w:type="dxa"/>
            <w:shd w:val="clear" w:color="auto" w:fill="auto"/>
          </w:tcPr>
          <w:p w:rsidR="00C3636E" w:rsidRPr="00C3636E" w:rsidRDefault="00C3636E" w:rsidP="00C3636E">
            <w:pPr>
              <w:suppressAutoHyphens w:val="0"/>
              <w:spacing w:before="120"/>
              <w:jc w:val="both"/>
              <w:rPr>
                <w:rFonts w:ascii="Arial" w:hAnsi="Arial" w:cs="Arial"/>
                <w:lang w:val="en-US" w:eastAsia="en-US"/>
              </w:rPr>
            </w:pPr>
          </w:p>
          <w:p w:rsidR="00C3636E" w:rsidRPr="00C3636E" w:rsidRDefault="00C3636E" w:rsidP="00C3636E">
            <w:pPr>
              <w:suppressAutoHyphens w:val="0"/>
              <w:spacing w:before="120"/>
              <w:jc w:val="both"/>
              <w:rPr>
                <w:rFonts w:ascii="Arial" w:hAnsi="Arial" w:cs="Arial"/>
                <w:lang w:val="en-US" w:eastAsia="en-US"/>
              </w:rPr>
            </w:pPr>
            <w:r w:rsidRPr="00C3636E">
              <w:rPr>
                <w:rFonts w:ascii="Arial" w:hAnsi="Arial" w:cs="Arial"/>
                <w:lang w:val="en-US" w:eastAsia="en-US"/>
              </w:rPr>
              <w:t>__________ динара</w:t>
            </w:r>
          </w:p>
        </w:tc>
      </w:tr>
    </w:tbl>
    <w:p w:rsidR="00C3636E" w:rsidRPr="00C3636E" w:rsidRDefault="00C3636E" w:rsidP="00C3636E">
      <w:pPr>
        <w:tabs>
          <w:tab w:val="left" w:pos="0"/>
        </w:tabs>
        <w:suppressAutoHyphens w:val="0"/>
        <w:spacing w:before="120"/>
        <w:jc w:val="both"/>
        <w:rPr>
          <w:rFonts w:ascii="Arial" w:hAnsi="Arial" w:cs="Arial"/>
          <w:lang w:val="ru-RU" w:eastAsia="en-US"/>
        </w:rPr>
      </w:pPr>
      <w:r w:rsidRPr="00C3636E">
        <w:rPr>
          <w:rFonts w:ascii="Arial" w:hAnsi="Arial" w:cs="Arial"/>
          <w:lang w:val="ru-RU" w:eastAsia="en-U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C3636E" w:rsidRPr="00C3636E" w:rsidTr="00F75B94">
        <w:trPr>
          <w:jc w:val="center"/>
        </w:trPr>
        <w:tc>
          <w:tcPr>
            <w:tcW w:w="3882" w:type="dxa"/>
          </w:tcPr>
          <w:p w:rsidR="00C3636E" w:rsidRPr="00C3636E" w:rsidRDefault="00C3636E" w:rsidP="00C3636E">
            <w:pPr>
              <w:suppressAutoHyphens w:val="0"/>
              <w:jc w:val="center"/>
              <w:rPr>
                <w:rFonts w:ascii="Arial" w:hAnsi="Arial" w:cs="Arial"/>
                <w:lang w:val="en-US" w:eastAsia="en-US"/>
              </w:rPr>
            </w:pPr>
            <w:r w:rsidRPr="00C3636E">
              <w:rPr>
                <w:rFonts w:ascii="Arial" w:hAnsi="Arial" w:cs="Arial"/>
                <w:lang w:val="en-US" w:eastAsia="en-US"/>
              </w:rPr>
              <w:t>Датум:</w:t>
            </w:r>
          </w:p>
        </w:tc>
        <w:tc>
          <w:tcPr>
            <w:tcW w:w="2127" w:type="dxa"/>
          </w:tcPr>
          <w:p w:rsidR="00C3636E" w:rsidRPr="00C3636E" w:rsidRDefault="00C3636E" w:rsidP="00C3636E">
            <w:pPr>
              <w:suppressAutoHyphens w:val="0"/>
              <w:jc w:val="center"/>
              <w:rPr>
                <w:rFonts w:ascii="Arial" w:hAnsi="Arial" w:cs="Arial"/>
                <w:lang w:val="ru-RU" w:eastAsia="en-US"/>
              </w:rPr>
            </w:pPr>
          </w:p>
        </w:tc>
        <w:tc>
          <w:tcPr>
            <w:tcW w:w="4022" w:type="dxa"/>
          </w:tcPr>
          <w:p w:rsidR="00C3636E" w:rsidRPr="00C3636E" w:rsidRDefault="00C3636E" w:rsidP="00C3636E">
            <w:pPr>
              <w:suppressAutoHyphens w:val="0"/>
              <w:jc w:val="center"/>
              <w:rPr>
                <w:rFonts w:ascii="Arial" w:hAnsi="Arial" w:cs="Arial"/>
                <w:lang w:eastAsia="en-US"/>
              </w:rPr>
            </w:pPr>
            <w:r w:rsidRPr="00C3636E">
              <w:rPr>
                <w:rFonts w:ascii="Arial" w:hAnsi="Arial" w:cs="Arial"/>
                <w:lang w:eastAsia="en-US"/>
              </w:rPr>
              <w:t>П</w:t>
            </w:r>
            <w:r w:rsidRPr="00C3636E">
              <w:rPr>
                <w:rFonts w:ascii="Arial" w:hAnsi="Arial" w:cs="Arial"/>
                <w:lang w:val="en-US" w:eastAsia="en-US"/>
              </w:rPr>
              <w:t>онуђач</w:t>
            </w:r>
          </w:p>
        </w:tc>
      </w:tr>
      <w:tr w:rsidR="00C3636E" w:rsidRPr="00C3636E" w:rsidTr="00F75B94">
        <w:trPr>
          <w:jc w:val="center"/>
        </w:trPr>
        <w:tc>
          <w:tcPr>
            <w:tcW w:w="3882" w:type="dxa"/>
          </w:tcPr>
          <w:p w:rsidR="00C3636E" w:rsidRPr="00C3636E" w:rsidRDefault="00C3636E" w:rsidP="00C3636E">
            <w:pPr>
              <w:suppressAutoHyphens w:val="0"/>
              <w:jc w:val="center"/>
              <w:rPr>
                <w:rFonts w:ascii="Arial" w:hAnsi="Arial" w:cs="Arial"/>
                <w:lang w:val="en-US" w:eastAsia="en-US"/>
              </w:rPr>
            </w:pPr>
          </w:p>
        </w:tc>
        <w:tc>
          <w:tcPr>
            <w:tcW w:w="2127" w:type="dxa"/>
          </w:tcPr>
          <w:p w:rsidR="00C3636E" w:rsidRPr="00C3636E" w:rsidRDefault="00C3636E" w:rsidP="00C3636E">
            <w:pPr>
              <w:suppressAutoHyphens w:val="0"/>
              <w:jc w:val="center"/>
              <w:rPr>
                <w:rFonts w:ascii="Arial" w:hAnsi="Arial" w:cs="Arial"/>
                <w:lang w:val="en-US" w:eastAsia="en-US"/>
              </w:rPr>
            </w:pPr>
            <w:r w:rsidRPr="00C3636E">
              <w:rPr>
                <w:rFonts w:ascii="Arial" w:hAnsi="Arial" w:cs="Arial"/>
                <w:lang w:val="en-US" w:eastAsia="en-US"/>
              </w:rPr>
              <w:t>М.П.</w:t>
            </w:r>
          </w:p>
        </w:tc>
        <w:tc>
          <w:tcPr>
            <w:tcW w:w="4022" w:type="dxa"/>
          </w:tcPr>
          <w:p w:rsidR="00C3636E" w:rsidRPr="00C3636E" w:rsidRDefault="00C3636E" w:rsidP="00C3636E">
            <w:pPr>
              <w:suppressAutoHyphens w:val="0"/>
              <w:jc w:val="center"/>
              <w:rPr>
                <w:rFonts w:ascii="Arial" w:hAnsi="Arial" w:cs="Arial"/>
                <w:lang w:val="ru-RU" w:eastAsia="en-US"/>
              </w:rPr>
            </w:pPr>
          </w:p>
        </w:tc>
      </w:tr>
      <w:tr w:rsidR="00C3636E" w:rsidRPr="00C3636E" w:rsidTr="00F75B94">
        <w:trPr>
          <w:jc w:val="center"/>
        </w:trPr>
        <w:tc>
          <w:tcPr>
            <w:tcW w:w="3882" w:type="dxa"/>
            <w:tcBorders>
              <w:bottom w:val="single" w:sz="4" w:space="0" w:color="auto"/>
            </w:tcBorders>
          </w:tcPr>
          <w:p w:rsidR="00C3636E" w:rsidRPr="00C3636E" w:rsidRDefault="00C3636E" w:rsidP="00C3636E">
            <w:pPr>
              <w:suppressAutoHyphens w:val="0"/>
              <w:jc w:val="center"/>
              <w:rPr>
                <w:rFonts w:ascii="Arial" w:hAnsi="Arial" w:cs="Arial"/>
                <w:lang w:val="en-US" w:eastAsia="en-US"/>
              </w:rPr>
            </w:pPr>
          </w:p>
        </w:tc>
        <w:tc>
          <w:tcPr>
            <w:tcW w:w="2127" w:type="dxa"/>
          </w:tcPr>
          <w:p w:rsidR="00C3636E" w:rsidRPr="00C3636E" w:rsidRDefault="00C3636E" w:rsidP="00C3636E">
            <w:pPr>
              <w:suppressAutoHyphens w:val="0"/>
              <w:jc w:val="center"/>
              <w:rPr>
                <w:rFonts w:ascii="Arial" w:hAnsi="Arial" w:cs="Arial"/>
                <w:lang w:val="ru-RU" w:eastAsia="en-US"/>
              </w:rPr>
            </w:pPr>
          </w:p>
        </w:tc>
        <w:tc>
          <w:tcPr>
            <w:tcW w:w="4022" w:type="dxa"/>
            <w:tcBorders>
              <w:bottom w:val="single" w:sz="4" w:space="0" w:color="auto"/>
            </w:tcBorders>
          </w:tcPr>
          <w:p w:rsidR="00C3636E" w:rsidRPr="00C3636E" w:rsidRDefault="00C3636E" w:rsidP="00C3636E">
            <w:pPr>
              <w:suppressAutoHyphens w:val="0"/>
              <w:jc w:val="center"/>
              <w:rPr>
                <w:rFonts w:ascii="Arial" w:hAnsi="Arial" w:cs="Arial"/>
                <w:lang w:val="ru-RU" w:eastAsia="en-US"/>
              </w:rPr>
            </w:pPr>
          </w:p>
        </w:tc>
      </w:tr>
      <w:tr w:rsidR="00C3636E" w:rsidRPr="00C3636E" w:rsidTr="00F75B94">
        <w:trPr>
          <w:trHeight w:val="389"/>
          <w:jc w:val="center"/>
        </w:trPr>
        <w:tc>
          <w:tcPr>
            <w:tcW w:w="3882" w:type="dxa"/>
            <w:tcBorders>
              <w:top w:val="single" w:sz="4" w:space="0" w:color="auto"/>
            </w:tcBorders>
          </w:tcPr>
          <w:p w:rsidR="00C3636E" w:rsidRPr="00C3636E" w:rsidRDefault="00C3636E" w:rsidP="00C3636E">
            <w:pPr>
              <w:suppressAutoHyphens w:val="0"/>
              <w:jc w:val="center"/>
              <w:rPr>
                <w:rFonts w:ascii="Arial" w:hAnsi="Arial" w:cs="Arial"/>
                <w:lang w:val="en-US" w:eastAsia="en-US"/>
              </w:rPr>
            </w:pPr>
          </w:p>
        </w:tc>
        <w:tc>
          <w:tcPr>
            <w:tcW w:w="2127" w:type="dxa"/>
          </w:tcPr>
          <w:p w:rsidR="00C3636E" w:rsidRPr="00C3636E" w:rsidRDefault="00C3636E" w:rsidP="00C3636E">
            <w:pPr>
              <w:suppressAutoHyphens w:val="0"/>
              <w:jc w:val="center"/>
              <w:rPr>
                <w:rFonts w:ascii="Arial" w:hAnsi="Arial" w:cs="Arial"/>
                <w:lang w:val="ru-RU" w:eastAsia="en-US"/>
              </w:rPr>
            </w:pPr>
          </w:p>
        </w:tc>
        <w:tc>
          <w:tcPr>
            <w:tcW w:w="4022" w:type="dxa"/>
            <w:tcBorders>
              <w:top w:val="single" w:sz="4" w:space="0" w:color="auto"/>
            </w:tcBorders>
          </w:tcPr>
          <w:p w:rsidR="00C3636E" w:rsidRPr="00C3636E" w:rsidRDefault="00C3636E" w:rsidP="00C3636E">
            <w:pPr>
              <w:suppressAutoHyphens w:val="0"/>
              <w:jc w:val="center"/>
              <w:rPr>
                <w:rFonts w:ascii="Arial" w:hAnsi="Arial" w:cs="Arial"/>
                <w:lang w:val="ru-RU" w:eastAsia="en-US"/>
              </w:rPr>
            </w:pPr>
          </w:p>
        </w:tc>
      </w:tr>
    </w:tbl>
    <w:p w:rsidR="00C3636E" w:rsidRPr="00C3636E" w:rsidRDefault="00C3636E" w:rsidP="00C3636E">
      <w:pPr>
        <w:tabs>
          <w:tab w:val="left" w:pos="0"/>
        </w:tabs>
        <w:suppressAutoHyphens w:val="0"/>
        <w:jc w:val="both"/>
        <w:rPr>
          <w:rFonts w:ascii="Arial" w:hAnsi="Arial" w:cs="Arial"/>
          <w:b/>
          <w:i/>
          <w:lang w:val="ru-RU" w:eastAsia="en-US"/>
        </w:rPr>
      </w:pPr>
      <w:r w:rsidRPr="00C3636E">
        <w:rPr>
          <w:rFonts w:ascii="Arial" w:hAnsi="Arial" w:cs="Arial"/>
          <w:b/>
          <w:i/>
          <w:lang w:val="ru-RU" w:eastAsia="en-US"/>
        </w:rPr>
        <w:t>Напомена:</w:t>
      </w:r>
    </w:p>
    <w:p w:rsidR="00C3636E" w:rsidRPr="00C3636E" w:rsidRDefault="00C3636E" w:rsidP="00C3636E">
      <w:pPr>
        <w:suppressAutoHyphens w:val="0"/>
        <w:jc w:val="both"/>
        <w:rPr>
          <w:rFonts w:ascii="Arial" w:hAnsi="Arial" w:cs="Arial"/>
          <w:i/>
          <w:sz w:val="20"/>
          <w:szCs w:val="20"/>
          <w:lang w:val="ru-RU" w:eastAsia="en-US"/>
        </w:rPr>
      </w:pPr>
      <w:r w:rsidRPr="00C3636E">
        <w:rPr>
          <w:rFonts w:ascii="Arial" w:hAnsi="Arial" w:cs="Arial"/>
          <w:i/>
          <w:lang w:val="ru-RU" w:eastAsia="en-US"/>
        </w:rPr>
        <w:t>-</w:t>
      </w:r>
      <w:r w:rsidRPr="00C3636E">
        <w:rPr>
          <w:rFonts w:ascii="Arial" w:hAnsi="Arial" w:cs="Arial"/>
          <w:i/>
          <w:sz w:val="20"/>
          <w:szCs w:val="20"/>
          <w:lang w:val="ru-RU" w:eastAsia="en-U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C3636E" w:rsidRPr="00C3636E" w:rsidRDefault="00C3636E" w:rsidP="00C3636E">
      <w:pPr>
        <w:tabs>
          <w:tab w:val="left" w:pos="0"/>
        </w:tabs>
        <w:suppressAutoHyphens w:val="0"/>
        <w:jc w:val="both"/>
        <w:rPr>
          <w:rFonts w:ascii="Arial" w:hAnsi="Arial" w:cs="Arial"/>
          <w:i/>
          <w:sz w:val="20"/>
          <w:szCs w:val="20"/>
          <w:lang w:val="ru-RU" w:eastAsia="en-US"/>
        </w:rPr>
      </w:pPr>
      <w:r w:rsidRPr="009907B6">
        <w:rPr>
          <w:rFonts w:ascii="Arial" w:hAnsi="Arial" w:cs="Arial"/>
          <w:i/>
          <w:sz w:val="20"/>
          <w:szCs w:val="20"/>
          <w:lang w:val="ru-RU" w:eastAsia="en-US"/>
        </w:rPr>
        <w:t>-</w:t>
      </w:r>
      <w:r w:rsidRPr="00C3636E">
        <w:rPr>
          <w:rFonts w:ascii="Arial" w:hAnsi="Arial" w:cs="Arial"/>
          <w:i/>
          <w:sz w:val="20"/>
          <w:szCs w:val="20"/>
          <w:lang w:val="sr-Latn-CS" w:eastAsia="en-US"/>
        </w:rPr>
        <w:t>остале трошкове припреме и подношења понуде</w:t>
      </w:r>
      <w:r w:rsidRPr="00C3636E">
        <w:rPr>
          <w:rFonts w:ascii="Arial" w:hAnsi="Arial" w:cs="Arial"/>
          <w:i/>
          <w:sz w:val="20"/>
          <w:szCs w:val="20"/>
          <w:lang w:val="ru-RU" w:eastAsia="en-US"/>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C3636E" w:rsidRDefault="00C3636E" w:rsidP="00C3636E">
      <w:pPr>
        <w:suppressAutoHyphens w:val="0"/>
        <w:jc w:val="both"/>
        <w:rPr>
          <w:rFonts w:ascii="Arial" w:hAnsi="Arial" w:cs="Arial"/>
          <w:i/>
          <w:sz w:val="20"/>
          <w:szCs w:val="20"/>
          <w:lang w:val="ru-RU" w:eastAsia="en-US"/>
        </w:rPr>
      </w:pPr>
      <w:r w:rsidRPr="00C3636E">
        <w:rPr>
          <w:rFonts w:ascii="Arial" w:hAnsi="Arial" w:cs="Arial"/>
          <w:i/>
          <w:sz w:val="20"/>
          <w:szCs w:val="20"/>
          <w:lang w:val="ru-RU" w:eastAsia="en-US"/>
        </w:rPr>
        <w:t>-уколико понуђач не попуни образац трошкова припреме понуде,Наручилац није дужан да му надокнади трошкове и у Законом прописаном случају</w:t>
      </w:r>
    </w:p>
    <w:p w:rsidR="00BC7BF3" w:rsidRDefault="00BC7BF3" w:rsidP="00C3636E">
      <w:pPr>
        <w:suppressAutoHyphens w:val="0"/>
        <w:jc w:val="both"/>
        <w:rPr>
          <w:rFonts w:ascii="Arial" w:hAnsi="Arial" w:cs="Arial"/>
          <w:i/>
          <w:sz w:val="20"/>
          <w:szCs w:val="20"/>
          <w:lang w:val="ru-RU" w:eastAsia="en-US"/>
        </w:rPr>
      </w:pPr>
    </w:p>
    <w:p w:rsidR="00BC7BF3" w:rsidRDefault="00BC7BF3" w:rsidP="00C3636E">
      <w:pPr>
        <w:suppressAutoHyphens w:val="0"/>
        <w:jc w:val="both"/>
        <w:rPr>
          <w:rFonts w:ascii="Arial" w:hAnsi="Arial" w:cs="Arial"/>
          <w:i/>
          <w:sz w:val="20"/>
          <w:szCs w:val="20"/>
          <w:lang w:val="ru-RU" w:eastAsia="en-US"/>
        </w:rPr>
      </w:pPr>
    </w:p>
    <w:p w:rsidR="00BC7BF3" w:rsidRPr="00C3636E" w:rsidRDefault="00BC7BF3" w:rsidP="00C3636E">
      <w:pPr>
        <w:suppressAutoHyphens w:val="0"/>
        <w:jc w:val="both"/>
        <w:rPr>
          <w:rFonts w:ascii="Arial" w:hAnsi="Arial" w:cs="Arial"/>
          <w:i/>
          <w:sz w:val="20"/>
          <w:szCs w:val="20"/>
          <w:lang w:val="ru-RU" w:eastAsia="en-US"/>
        </w:rPr>
      </w:pPr>
    </w:p>
    <w:p w:rsidR="00BC7BF3" w:rsidRPr="00A41477" w:rsidRDefault="00C3636E" w:rsidP="00BC7BF3">
      <w:pPr>
        <w:suppressAutoHyphens w:val="0"/>
        <w:rPr>
          <w:rFonts w:ascii="Arial" w:hAnsi="Arial" w:cs="Arial"/>
          <w:sz w:val="22"/>
          <w:szCs w:val="22"/>
        </w:rPr>
      </w:pPr>
      <w:r w:rsidRPr="00C3636E">
        <w:rPr>
          <w:rFonts w:ascii="Arial" w:eastAsia="TimesNewRomanPS-BoldMT" w:hAnsi="Arial" w:cs="Arial"/>
          <w:i/>
          <w:sz w:val="20"/>
          <w:szCs w:val="20"/>
          <w:lang w:val="ru-RU" w:eastAsia="en-US"/>
        </w:rPr>
        <w:t xml:space="preserve"> </w:t>
      </w:r>
    </w:p>
    <w:p w:rsidR="00BC7BF3" w:rsidRPr="000A3EA5" w:rsidRDefault="00BC7BF3" w:rsidP="00BC7BF3">
      <w:pPr>
        <w:jc w:val="right"/>
        <w:rPr>
          <w:rFonts w:ascii="Arial" w:hAnsi="Arial" w:cs="Arial"/>
          <w:sz w:val="22"/>
          <w:szCs w:val="22"/>
          <w:lang w:val="sr-Cyrl-RS"/>
        </w:rPr>
      </w:pPr>
      <w:bookmarkStart w:id="271" w:name="_Toc376519485"/>
      <w:bookmarkStart w:id="272" w:name="_Toc384564533"/>
      <w:bookmarkStart w:id="273" w:name="_Toc417400798"/>
      <w:r w:rsidRPr="000A3EA5">
        <w:rPr>
          <w:rFonts w:ascii="Arial" w:hAnsi="Arial" w:cs="Arial"/>
          <w:b/>
          <w:sz w:val="22"/>
          <w:szCs w:val="22"/>
          <w:lang w:val="sr-Cyrl-RS"/>
        </w:rPr>
        <w:t xml:space="preserve">ОБРАЗАЦ </w:t>
      </w:r>
      <w:bookmarkEnd w:id="271"/>
      <w:bookmarkEnd w:id="272"/>
      <w:bookmarkEnd w:id="273"/>
      <w:r>
        <w:rPr>
          <w:rFonts w:ascii="Arial" w:hAnsi="Arial" w:cs="Arial"/>
          <w:b/>
          <w:sz w:val="22"/>
          <w:szCs w:val="22"/>
          <w:lang w:val="en-US"/>
        </w:rPr>
        <w:t>9</w:t>
      </w:r>
      <w:r w:rsidRPr="000A3EA5">
        <w:rPr>
          <w:rFonts w:ascii="Arial" w:hAnsi="Arial" w:cs="Arial"/>
          <w:b/>
          <w:sz w:val="22"/>
          <w:szCs w:val="22"/>
          <w:lang w:val="sr-Cyrl-RS"/>
        </w:rPr>
        <w:t>.</w:t>
      </w:r>
    </w:p>
    <w:p w:rsidR="00BC7BF3" w:rsidRPr="00A41477" w:rsidRDefault="00BC7BF3" w:rsidP="00BC7BF3">
      <w:pPr>
        <w:suppressAutoHyphens w:val="0"/>
        <w:spacing w:before="120"/>
        <w:ind w:left="709" w:hanging="709"/>
        <w:jc w:val="center"/>
        <w:outlineLvl w:val="1"/>
        <w:rPr>
          <w:rFonts w:ascii="Arial" w:hAnsi="Arial" w:cs="Arial"/>
          <w:b/>
          <w:sz w:val="22"/>
          <w:szCs w:val="22"/>
        </w:rPr>
      </w:pPr>
      <w:r w:rsidRPr="00A41477">
        <w:rPr>
          <w:rFonts w:ascii="Arial" w:hAnsi="Arial" w:cs="Arial"/>
          <w:b/>
          <w:sz w:val="22"/>
          <w:szCs w:val="22"/>
          <w:lang w:eastAsia="en-US"/>
        </w:rPr>
        <w:t xml:space="preserve">СПИСАК ИЗВРШИЛАЦА </w:t>
      </w:r>
      <w:r w:rsidRPr="00A41477">
        <w:rPr>
          <w:rFonts w:ascii="Arial" w:hAnsi="Arial" w:cs="Arial"/>
          <w:b/>
          <w:sz w:val="22"/>
          <w:szCs w:val="22"/>
          <w:lang w:val="sr-Cyrl-RS"/>
        </w:rPr>
        <w:t xml:space="preserve">КОЈИ ЋЕ БИТИ АНГАЖОВАНИ У ИЗВРШЕЊУ УСЛУГА КОЈЕ СУ ПРЕДМЕТ </w:t>
      </w:r>
      <w:r>
        <w:rPr>
          <w:rFonts w:ascii="Arial" w:hAnsi="Arial" w:cs="Arial"/>
          <w:b/>
          <w:sz w:val="22"/>
          <w:szCs w:val="22"/>
          <w:lang w:val="sr-Cyrl-RS"/>
        </w:rPr>
        <w:t>ЈН/1000/0420/2017</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C7BF3" w:rsidRPr="00A41477" w:rsidTr="00BC7BF3">
        <w:tc>
          <w:tcPr>
            <w:tcW w:w="993" w:type="dxa"/>
            <w:vAlign w:val="center"/>
          </w:tcPr>
          <w:p w:rsidR="00BC7BF3" w:rsidRPr="00A41477" w:rsidRDefault="00BC7BF3" w:rsidP="00BC7BF3">
            <w:pPr>
              <w:tabs>
                <w:tab w:val="center" w:pos="7380"/>
              </w:tabs>
              <w:suppressAutoHyphens w:val="0"/>
              <w:spacing w:before="120"/>
              <w:jc w:val="both"/>
              <w:rPr>
                <w:rFonts w:ascii="Arial" w:hAnsi="Arial" w:cs="Arial"/>
                <w:b/>
                <w:sz w:val="22"/>
                <w:szCs w:val="22"/>
                <w:lang w:val="en-US" w:eastAsia="en-US"/>
              </w:rPr>
            </w:pPr>
            <w:r w:rsidRPr="00A41477">
              <w:rPr>
                <w:rFonts w:ascii="Arial" w:hAnsi="Arial" w:cs="Arial"/>
                <w:b/>
                <w:sz w:val="22"/>
                <w:szCs w:val="22"/>
                <w:lang w:val="en-US" w:eastAsia="en-US"/>
              </w:rPr>
              <w:t>Ред</w:t>
            </w:r>
            <w:r w:rsidRPr="00A41477">
              <w:rPr>
                <w:rFonts w:ascii="Arial" w:hAnsi="Arial" w:cs="Arial"/>
                <w:b/>
                <w:sz w:val="22"/>
                <w:szCs w:val="22"/>
                <w:lang w:eastAsia="en-US"/>
              </w:rPr>
              <w:t xml:space="preserve">ни </w:t>
            </w:r>
            <w:r w:rsidRPr="00A41477">
              <w:rPr>
                <w:rFonts w:ascii="Arial" w:hAnsi="Arial" w:cs="Arial"/>
                <w:b/>
                <w:sz w:val="22"/>
                <w:szCs w:val="22"/>
                <w:lang w:val="en-US" w:eastAsia="en-US"/>
              </w:rPr>
              <w:t>бр.</w:t>
            </w:r>
          </w:p>
        </w:tc>
        <w:tc>
          <w:tcPr>
            <w:tcW w:w="3402" w:type="dxa"/>
            <w:vAlign w:val="center"/>
          </w:tcPr>
          <w:p w:rsidR="00BC7BF3" w:rsidRPr="00A41477" w:rsidRDefault="00BC7BF3" w:rsidP="00BC7BF3">
            <w:pPr>
              <w:tabs>
                <w:tab w:val="center" w:pos="7380"/>
              </w:tabs>
              <w:suppressAutoHyphens w:val="0"/>
              <w:spacing w:before="120"/>
              <w:jc w:val="center"/>
              <w:rPr>
                <w:rFonts w:ascii="Arial" w:hAnsi="Arial" w:cs="Arial"/>
                <w:b/>
                <w:sz w:val="22"/>
                <w:szCs w:val="22"/>
                <w:lang w:val="en-US" w:eastAsia="en-US"/>
              </w:rPr>
            </w:pPr>
            <w:r w:rsidRPr="00A41477">
              <w:rPr>
                <w:rFonts w:ascii="Arial" w:hAnsi="Arial" w:cs="Arial"/>
                <w:b/>
                <w:sz w:val="22"/>
                <w:szCs w:val="22"/>
                <w:lang w:val="en-US" w:eastAsia="en-US"/>
              </w:rPr>
              <w:t>Име и презиме</w:t>
            </w:r>
          </w:p>
        </w:tc>
        <w:tc>
          <w:tcPr>
            <w:tcW w:w="2268" w:type="dxa"/>
            <w:vAlign w:val="center"/>
          </w:tcPr>
          <w:p w:rsidR="00BC7BF3" w:rsidRPr="00A41477" w:rsidRDefault="00BC7BF3" w:rsidP="00BC7BF3">
            <w:pPr>
              <w:tabs>
                <w:tab w:val="center" w:pos="7380"/>
              </w:tabs>
              <w:suppressAutoHyphens w:val="0"/>
              <w:spacing w:before="120"/>
              <w:jc w:val="center"/>
              <w:rPr>
                <w:rFonts w:ascii="Arial" w:hAnsi="Arial" w:cs="Arial"/>
                <w:b/>
                <w:sz w:val="22"/>
                <w:szCs w:val="22"/>
                <w:lang w:val="en-US" w:eastAsia="en-US"/>
              </w:rPr>
            </w:pPr>
            <w:r w:rsidRPr="00A41477">
              <w:rPr>
                <w:rFonts w:ascii="Arial" w:hAnsi="Arial" w:cs="Arial"/>
                <w:b/>
                <w:sz w:val="22"/>
                <w:szCs w:val="22"/>
                <w:lang w:val="en-US" w:eastAsia="en-US"/>
              </w:rPr>
              <w:t>Квалификација</w:t>
            </w:r>
          </w:p>
          <w:p w:rsidR="00BC7BF3" w:rsidRPr="00A41477" w:rsidRDefault="00BC7BF3" w:rsidP="00BC7BF3">
            <w:pPr>
              <w:tabs>
                <w:tab w:val="center" w:pos="7380"/>
              </w:tabs>
              <w:suppressAutoHyphens w:val="0"/>
              <w:spacing w:before="120"/>
              <w:jc w:val="center"/>
              <w:rPr>
                <w:rFonts w:ascii="Arial" w:hAnsi="Arial" w:cs="Arial"/>
                <w:b/>
                <w:sz w:val="22"/>
                <w:szCs w:val="22"/>
                <w:lang w:val="en-US" w:eastAsia="en-US"/>
              </w:rPr>
            </w:pPr>
            <w:r w:rsidRPr="00A41477">
              <w:rPr>
                <w:rFonts w:ascii="Arial" w:hAnsi="Arial" w:cs="Arial"/>
                <w:b/>
                <w:sz w:val="22"/>
                <w:szCs w:val="22"/>
                <w:lang w:val="en-US" w:eastAsia="en-US"/>
              </w:rPr>
              <w:t>/звање</w:t>
            </w:r>
          </w:p>
        </w:tc>
        <w:tc>
          <w:tcPr>
            <w:tcW w:w="3969" w:type="dxa"/>
            <w:vAlign w:val="center"/>
          </w:tcPr>
          <w:p w:rsidR="00BC7BF3" w:rsidRPr="00A41477" w:rsidRDefault="00BC7BF3" w:rsidP="00BC7BF3">
            <w:pPr>
              <w:tabs>
                <w:tab w:val="center" w:pos="7380"/>
              </w:tabs>
              <w:suppressAutoHyphens w:val="0"/>
              <w:spacing w:before="120"/>
              <w:jc w:val="center"/>
              <w:rPr>
                <w:rFonts w:ascii="Arial" w:hAnsi="Arial" w:cs="Arial"/>
                <w:b/>
                <w:sz w:val="22"/>
                <w:szCs w:val="22"/>
                <w:lang w:val="en-US" w:eastAsia="en-US"/>
              </w:rPr>
            </w:pPr>
            <w:r w:rsidRPr="00A41477">
              <w:rPr>
                <w:rFonts w:ascii="Arial" w:hAnsi="Arial" w:cs="Arial"/>
                <w:b/>
                <w:sz w:val="22"/>
                <w:szCs w:val="22"/>
                <w:lang w:val="en-US" w:eastAsia="en-US"/>
              </w:rPr>
              <w:t>Област коју покрива и функција коју обавља у вези предметне набавке</w:t>
            </w:r>
          </w:p>
        </w:tc>
      </w:tr>
      <w:tr w:rsidR="00BC7BF3" w:rsidRPr="00A41477" w:rsidTr="00BC7BF3">
        <w:tc>
          <w:tcPr>
            <w:tcW w:w="993"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402"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2268"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969"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r>
      <w:tr w:rsidR="00BC7BF3" w:rsidRPr="00A41477" w:rsidTr="00BC7BF3">
        <w:tc>
          <w:tcPr>
            <w:tcW w:w="993"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402"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2268"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969"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r>
      <w:tr w:rsidR="00BC7BF3" w:rsidRPr="00A41477" w:rsidTr="00BC7BF3">
        <w:tc>
          <w:tcPr>
            <w:tcW w:w="993"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402"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2268"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969"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r>
      <w:tr w:rsidR="00BC7BF3" w:rsidRPr="00A41477" w:rsidTr="00BC7BF3">
        <w:tc>
          <w:tcPr>
            <w:tcW w:w="993"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402"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2268"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969"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r>
      <w:tr w:rsidR="00BC7BF3" w:rsidRPr="00A41477" w:rsidTr="00BC7BF3">
        <w:tc>
          <w:tcPr>
            <w:tcW w:w="993"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402"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2268"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969"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r>
      <w:tr w:rsidR="00BC7BF3" w:rsidRPr="00A41477" w:rsidTr="00BC7BF3">
        <w:tc>
          <w:tcPr>
            <w:tcW w:w="993"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402"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2268"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c>
          <w:tcPr>
            <w:tcW w:w="3969" w:type="dxa"/>
          </w:tcPr>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tc>
      </w:tr>
    </w:tbl>
    <w:p w:rsidR="00BC7BF3" w:rsidRPr="00A41477" w:rsidRDefault="00BC7BF3" w:rsidP="00BC7BF3">
      <w:pPr>
        <w:tabs>
          <w:tab w:val="center" w:pos="7380"/>
        </w:tabs>
        <w:suppressAutoHyphens w:val="0"/>
        <w:spacing w:before="120"/>
        <w:jc w:val="both"/>
        <w:rPr>
          <w:rFonts w:ascii="Arial" w:hAnsi="Arial" w:cs="Arial"/>
          <w:sz w:val="22"/>
          <w:szCs w:val="22"/>
          <w:lang w:val="en-US" w:eastAsia="en-US"/>
        </w:rPr>
      </w:pPr>
    </w:p>
    <w:p w:rsidR="00BC7BF3" w:rsidRPr="00A41477" w:rsidRDefault="00BC7BF3" w:rsidP="00BC7BF3">
      <w:pPr>
        <w:tabs>
          <w:tab w:val="center" w:pos="7380"/>
        </w:tabs>
        <w:suppressAutoHyphens w:val="0"/>
        <w:spacing w:before="120"/>
        <w:jc w:val="both"/>
        <w:rPr>
          <w:rFonts w:ascii="Arial" w:hAnsi="Arial" w:cs="Arial"/>
          <w:sz w:val="22"/>
          <w:szCs w:val="22"/>
          <w:lang w:eastAsia="en-US"/>
        </w:rPr>
      </w:pPr>
    </w:p>
    <w:p w:rsidR="00BC7BF3" w:rsidRPr="00A41477" w:rsidRDefault="00BC7BF3" w:rsidP="00BC7BF3">
      <w:pPr>
        <w:tabs>
          <w:tab w:val="center" w:pos="7380"/>
        </w:tabs>
        <w:suppressAutoHyphens w:val="0"/>
        <w:spacing w:before="120"/>
        <w:jc w:val="both"/>
        <w:rPr>
          <w:rFonts w:ascii="Arial" w:hAnsi="Arial" w:cs="Arial"/>
          <w:sz w:val="22"/>
          <w:szCs w:val="22"/>
          <w:lang w:eastAsia="en-U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C7BF3" w:rsidRPr="00A41477" w:rsidTr="00BC7BF3">
        <w:tc>
          <w:tcPr>
            <w:tcW w:w="3492" w:type="dxa"/>
          </w:tcPr>
          <w:p w:rsidR="00BC7BF3" w:rsidRPr="00A41477" w:rsidRDefault="00BC7BF3" w:rsidP="00BC7BF3">
            <w:pPr>
              <w:suppressAutoHyphens w:val="0"/>
              <w:spacing w:before="120"/>
              <w:jc w:val="center"/>
              <w:rPr>
                <w:rFonts w:ascii="Arial" w:hAnsi="Arial" w:cs="Arial"/>
                <w:sz w:val="22"/>
                <w:szCs w:val="22"/>
                <w:lang w:val="en-US" w:eastAsia="en-US"/>
              </w:rPr>
            </w:pPr>
            <w:r w:rsidRPr="00A41477">
              <w:rPr>
                <w:rFonts w:ascii="Arial" w:hAnsi="Arial" w:cs="Arial"/>
                <w:sz w:val="22"/>
                <w:szCs w:val="22"/>
                <w:lang w:val="en-US" w:eastAsia="en-US"/>
              </w:rPr>
              <w:t>Датум:</w:t>
            </w:r>
          </w:p>
        </w:tc>
        <w:tc>
          <w:tcPr>
            <w:tcW w:w="1909" w:type="dxa"/>
          </w:tcPr>
          <w:p w:rsidR="00BC7BF3" w:rsidRPr="00A41477" w:rsidRDefault="00BC7BF3" w:rsidP="00BC7BF3">
            <w:pPr>
              <w:suppressAutoHyphens w:val="0"/>
              <w:spacing w:before="120"/>
              <w:jc w:val="center"/>
              <w:rPr>
                <w:rFonts w:ascii="Arial" w:hAnsi="Arial" w:cs="Arial"/>
                <w:sz w:val="22"/>
                <w:szCs w:val="22"/>
                <w:lang w:val="en-US" w:eastAsia="en-US"/>
              </w:rPr>
            </w:pPr>
            <w:r w:rsidRPr="00A41477">
              <w:rPr>
                <w:rFonts w:ascii="Arial" w:hAnsi="Arial" w:cs="Arial"/>
                <w:sz w:val="22"/>
                <w:szCs w:val="22"/>
                <w:lang w:val="en-US" w:eastAsia="en-US"/>
              </w:rPr>
              <w:t>М.П.</w:t>
            </w:r>
          </w:p>
        </w:tc>
        <w:tc>
          <w:tcPr>
            <w:tcW w:w="3628" w:type="dxa"/>
          </w:tcPr>
          <w:p w:rsidR="00BC7BF3" w:rsidRPr="00A41477" w:rsidRDefault="00BC7BF3" w:rsidP="00BC7BF3">
            <w:pPr>
              <w:suppressAutoHyphens w:val="0"/>
              <w:spacing w:before="120"/>
              <w:jc w:val="center"/>
              <w:rPr>
                <w:rFonts w:ascii="Arial" w:hAnsi="Arial" w:cs="Arial"/>
                <w:sz w:val="22"/>
                <w:szCs w:val="22"/>
                <w:lang w:val="en-US" w:eastAsia="en-US"/>
              </w:rPr>
            </w:pPr>
            <w:r w:rsidRPr="00A41477">
              <w:rPr>
                <w:rFonts w:ascii="Arial" w:hAnsi="Arial" w:cs="Arial"/>
                <w:sz w:val="22"/>
                <w:szCs w:val="22"/>
                <w:lang w:val="en-US" w:eastAsia="en-US"/>
              </w:rPr>
              <w:t>Понуђач:</w:t>
            </w:r>
          </w:p>
        </w:tc>
      </w:tr>
      <w:tr w:rsidR="00BC7BF3" w:rsidRPr="00A41477" w:rsidTr="00BC7BF3">
        <w:tc>
          <w:tcPr>
            <w:tcW w:w="3492" w:type="dxa"/>
            <w:vAlign w:val="center"/>
          </w:tcPr>
          <w:p w:rsidR="00BC7BF3" w:rsidRPr="00A41477" w:rsidRDefault="00BC7BF3" w:rsidP="00BC7BF3">
            <w:pPr>
              <w:suppressAutoHyphens w:val="0"/>
              <w:spacing w:before="120"/>
              <w:jc w:val="both"/>
              <w:rPr>
                <w:rFonts w:ascii="Arial" w:hAnsi="Arial" w:cs="Arial"/>
                <w:sz w:val="22"/>
                <w:szCs w:val="22"/>
                <w:lang w:val="en-US" w:eastAsia="en-US"/>
              </w:rPr>
            </w:pPr>
          </w:p>
        </w:tc>
        <w:tc>
          <w:tcPr>
            <w:tcW w:w="1909" w:type="dxa"/>
            <w:vAlign w:val="center"/>
          </w:tcPr>
          <w:p w:rsidR="00BC7BF3" w:rsidRPr="00A41477" w:rsidRDefault="00BC7BF3" w:rsidP="00BC7BF3">
            <w:pPr>
              <w:suppressAutoHyphens w:val="0"/>
              <w:spacing w:before="120"/>
              <w:jc w:val="both"/>
              <w:rPr>
                <w:rFonts w:ascii="Arial" w:hAnsi="Arial" w:cs="Arial"/>
                <w:sz w:val="22"/>
                <w:szCs w:val="22"/>
                <w:lang w:val="en-US" w:eastAsia="en-US"/>
              </w:rPr>
            </w:pPr>
          </w:p>
        </w:tc>
        <w:tc>
          <w:tcPr>
            <w:tcW w:w="3628" w:type="dxa"/>
            <w:vAlign w:val="center"/>
          </w:tcPr>
          <w:p w:rsidR="00BC7BF3" w:rsidRPr="00A41477" w:rsidRDefault="00BC7BF3" w:rsidP="00BC7BF3">
            <w:pPr>
              <w:suppressAutoHyphens w:val="0"/>
              <w:spacing w:before="120"/>
              <w:jc w:val="both"/>
              <w:rPr>
                <w:rFonts w:ascii="Arial" w:hAnsi="Arial" w:cs="Arial"/>
                <w:sz w:val="22"/>
                <w:szCs w:val="22"/>
                <w:lang w:val="en-US" w:eastAsia="en-US"/>
              </w:rPr>
            </w:pPr>
          </w:p>
        </w:tc>
      </w:tr>
      <w:tr w:rsidR="00BC7BF3" w:rsidRPr="00A41477" w:rsidTr="00BC7BF3">
        <w:tc>
          <w:tcPr>
            <w:tcW w:w="3492" w:type="dxa"/>
            <w:tcBorders>
              <w:bottom w:val="single" w:sz="4" w:space="0" w:color="auto"/>
            </w:tcBorders>
            <w:vAlign w:val="center"/>
          </w:tcPr>
          <w:p w:rsidR="00BC7BF3" w:rsidRPr="00A41477" w:rsidRDefault="00BC7BF3" w:rsidP="00BC7BF3">
            <w:pPr>
              <w:suppressAutoHyphens w:val="0"/>
              <w:spacing w:before="120"/>
              <w:jc w:val="both"/>
              <w:rPr>
                <w:rFonts w:ascii="Arial" w:hAnsi="Arial" w:cs="Arial"/>
                <w:sz w:val="22"/>
                <w:szCs w:val="22"/>
                <w:lang w:val="en-US" w:eastAsia="en-US"/>
              </w:rPr>
            </w:pPr>
          </w:p>
        </w:tc>
        <w:tc>
          <w:tcPr>
            <w:tcW w:w="1909" w:type="dxa"/>
            <w:vAlign w:val="center"/>
          </w:tcPr>
          <w:p w:rsidR="00BC7BF3" w:rsidRPr="00A41477" w:rsidRDefault="00BC7BF3" w:rsidP="00BC7BF3">
            <w:pPr>
              <w:suppressAutoHyphens w:val="0"/>
              <w:spacing w:before="120"/>
              <w:jc w:val="both"/>
              <w:rPr>
                <w:rFonts w:ascii="Arial" w:hAnsi="Arial" w:cs="Arial"/>
                <w:sz w:val="22"/>
                <w:szCs w:val="22"/>
                <w:lang w:val="en-US" w:eastAsia="en-US"/>
              </w:rPr>
            </w:pPr>
          </w:p>
        </w:tc>
        <w:tc>
          <w:tcPr>
            <w:tcW w:w="3628" w:type="dxa"/>
            <w:tcBorders>
              <w:bottom w:val="single" w:sz="4" w:space="0" w:color="auto"/>
            </w:tcBorders>
            <w:vAlign w:val="center"/>
          </w:tcPr>
          <w:p w:rsidR="00BC7BF3" w:rsidRPr="00A41477" w:rsidRDefault="00BC7BF3" w:rsidP="00BC7BF3">
            <w:pPr>
              <w:suppressAutoHyphens w:val="0"/>
              <w:spacing w:before="120"/>
              <w:jc w:val="both"/>
              <w:rPr>
                <w:rFonts w:ascii="Arial" w:hAnsi="Arial" w:cs="Arial"/>
                <w:sz w:val="22"/>
                <w:szCs w:val="22"/>
                <w:lang w:val="en-US" w:eastAsia="en-US"/>
              </w:rPr>
            </w:pPr>
          </w:p>
        </w:tc>
      </w:tr>
    </w:tbl>
    <w:p w:rsidR="00BC7BF3" w:rsidRPr="00A41477" w:rsidRDefault="00BC7BF3" w:rsidP="00BC7BF3">
      <w:pPr>
        <w:suppressAutoHyphens w:val="0"/>
        <w:spacing w:before="120"/>
        <w:jc w:val="both"/>
        <w:rPr>
          <w:rFonts w:ascii="Arial" w:hAnsi="Arial" w:cs="Arial"/>
          <w:sz w:val="22"/>
          <w:szCs w:val="22"/>
          <w:lang w:val="en-US" w:eastAsia="en-US"/>
        </w:rPr>
      </w:pPr>
    </w:p>
    <w:p w:rsidR="00BC7BF3" w:rsidRPr="00A41477" w:rsidRDefault="00BC7BF3" w:rsidP="00BC7BF3">
      <w:pPr>
        <w:suppressAutoHyphens w:val="0"/>
        <w:spacing w:before="120"/>
        <w:jc w:val="both"/>
        <w:rPr>
          <w:rFonts w:ascii="Arial" w:hAnsi="Arial" w:cs="Arial"/>
          <w:sz w:val="22"/>
          <w:szCs w:val="22"/>
          <w:lang w:val="en-US" w:eastAsia="en-US"/>
        </w:rPr>
      </w:pPr>
    </w:p>
    <w:p w:rsidR="00BC7BF3" w:rsidRPr="00A41477" w:rsidRDefault="00BC7BF3" w:rsidP="00BC7BF3">
      <w:pPr>
        <w:suppressAutoHyphens w:val="0"/>
        <w:spacing w:before="120"/>
        <w:jc w:val="both"/>
        <w:rPr>
          <w:rFonts w:ascii="Arial" w:hAnsi="Arial" w:cs="Arial"/>
          <w:sz w:val="22"/>
          <w:szCs w:val="22"/>
          <w:lang w:val="en-US" w:eastAsia="en-US"/>
        </w:rPr>
      </w:pPr>
    </w:p>
    <w:p w:rsidR="00BC7BF3" w:rsidRDefault="00BC7BF3" w:rsidP="00BC7BF3">
      <w:pPr>
        <w:suppressAutoHyphens w:val="0"/>
        <w:spacing w:before="120"/>
        <w:jc w:val="both"/>
        <w:rPr>
          <w:rFonts w:ascii="Arial" w:hAnsi="Arial" w:cs="Arial"/>
          <w:sz w:val="22"/>
          <w:szCs w:val="22"/>
          <w:lang w:val="en-US" w:eastAsia="en-US"/>
        </w:rPr>
      </w:pPr>
    </w:p>
    <w:p w:rsidR="00BC7BF3" w:rsidRDefault="00BC7BF3" w:rsidP="00BC7BF3">
      <w:pPr>
        <w:suppressAutoHyphens w:val="0"/>
        <w:spacing w:before="120"/>
        <w:jc w:val="both"/>
        <w:rPr>
          <w:rFonts w:ascii="Arial" w:hAnsi="Arial" w:cs="Arial"/>
          <w:sz w:val="22"/>
          <w:szCs w:val="22"/>
          <w:lang w:val="en-US" w:eastAsia="en-US"/>
        </w:rPr>
      </w:pPr>
    </w:p>
    <w:p w:rsidR="00BC7BF3" w:rsidRDefault="00BC7BF3" w:rsidP="00BC7BF3">
      <w:pPr>
        <w:suppressAutoHyphens w:val="0"/>
        <w:spacing w:before="120"/>
        <w:jc w:val="both"/>
        <w:rPr>
          <w:rFonts w:ascii="Arial" w:hAnsi="Arial" w:cs="Arial"/>
          <w:sz w:val="22"/>
          <w:szCs w:val="22"/>
          <w:lang w:val="en-US" w:eastAsia="en-US"/>
        </w:rPr>
      </w:pPr>
    </w:p>
    <w:p w:rsidR="00BC7BF3" w:rsidRDefault="00BC7BF3" w:rsidP="00BC7BF3">
      <w:pPr>
        <w:suppressAutoHyphens w:val="0"/>
        <w:spacing w:before="120"/>
        <w:jc w:val="both"/>
        <w:rPr>
          <w:rFonts w:ascii="Arial" w:hAnsi="Arial" w:cs="Arial"/>
          <w:sz w:val="22"/>
          <w:szCs w:val="22"/>
          <w:lang w:val="en-US" w:eastAsia="en-US"/>
        </w:rPr>
      </w:pPr>
    </w:p>
    <w:p w:rsidR="00C3636E" w:rsidRPr="00C3636E" w:rsidRDefault="00C3636E" w:rsidP="009E17EC">
      <w:pPr>
        <w:tabs>
          <w:tab w:val="left" w:pos="1134"/>
        </w:tabs>
        <w:suppressAutoHyphens w:val="0"/>
        <w:jc w:val="both"/>
        <w:rPr>
          <w:rFonts w:ascii="Arial" w:eastAsia="TimesNewRomanPS-BoldMT" w:hAnsi="Arial" w:cs="Arial"/>
          <w:i/>
          <w:sz w:val="20"/>
          <w:szCs w:val="20"/>
          <w:lang w:val="ru-RU" w:eastAsia="en-US"/>
        </w:rPr>
      </w:pPr>
    </w:p>
    <w:p w:rsidR="00561E3D" w:rsidRDefault="00561E3D" w:rsidP="00561E3D">
      <w:pPr>
        <w:suppressAutoHyphens w:val="0"/>
        <w:spacing w:before="120"/>
        <w:jc w:val="both"/>
        <w:rPr>
          <w:rFonts w:ascii="Arial" w:hAnsi="Arial" w:cs="Arial"/>
          <w:sz w:val="22"/>
          <w:szCs w:val="22"/>
          <w:lang w:val="en-US" w:eastAsia="en-US"/>
        </w:rPr>
      </w:pPr>
    </w:p>
    <w:p w:rsidR="00FF575E" w:rsidRDefault="00FF575E" w:rsidP="00561E3D">
      <w:pPr>
        <w:suppressAutoHyphens w:val="0"/>
        <w:spacing w:before="120"/>
        <w:jc w:val="both"/>
        <w:rPr>
          <w:rFonts w:ascii="Arial" w:hAnsi="Arial" w:cs="Arial"/>
          <w:sz w:val="22"/>
          <w:szCs w:val="22"/>
          <w:lang w:val="en-US" w:eastAsia="en-US"/>
        </w:rPr>
      </w:pPr>
    </w:p>
    <w:p w:rsidR="00BC7BF3" w:rsidRDefault="00BC7BF3" w:rsidP="00561E3D">
      <w:pPr>
        <w:suppressAutoHyphens w:val="0"/>
        <w:spacing w:before="120"/>
        <w:jc w:val="both"/>
        <w:rPr>
          <w:rFonts w:ascii="Arial" w:hAnsi="Arial" w:cs="Arial"/>
          <w:sz w:val="22"/>
          <w:szCs w:val="22"/>
          <w:lang w:val="en-US" w:eastAsia="en-US"/>
        </w:rPr>
      </w:pPr>
    </w:p>
    <w:p w:rsidR="00BC7BF3" w:rsidRDefault="00BC7BF3" w:rsidP="00561E3D">
      <w:pPr>
        <w:suppressAutoHyphens w:val="0"/>
        <w:spacing w:before="120"/>
        <w:jc w:val="both"/>
        <w:rPr>
          <w:rFonts w:ascii="Arial" w:hAnsi="Arial" w:cs="Arial"/>
          <w:sz w:val="22"/>
          <w:szCs w:val="22"/>
          <w:lang w:val="en-US" w:eastAsia="en-US"/>
        </w:rPr>
      </w:pPr>
    </w:p>
    <w:p w:rsidR="00BC7BF3" w:rsidRDefault="00BC7BF3" w:rsidP="00561E3D">
      <w:pPr>
        <w:suppressAutoHyphens w:val="0"/>
        <w:spacing w:before="120"/>
        <w:jc w:val="both"/>
        <w:rPr>
          <w:rFonts w:ascii="Arial" w:hAnsi="Arial" w:cs="Arial"/>
          <w:sz w:val="22"/>
          <w:szCs w:val="22"/>
          <w:lang w:val="en-US" w:eastAsia="en-US"/>
        </w:rPr>
      </w:pPr>
    </w:p>
    <w:p w:rsidR="00561E3D" w:rsidRDefault="00561E3D" w:rsidP="00561E3D">
      <w:pPr>
        <w:suppressAutoHyphens w:val="0"/>
        <w:spacing w:before="120"/>
        <w:jc w:val="both"/>
        <w:rPr>
          <w:rFonts w:ascii="Arial" w:hAnsi="Arial" w:cs="Arial"/>
          <w:sz w:val="22"/>
          <w:szCs w:val="22"/>
          <w:lang w:val="en-US" w:eastAsia="en-US"/>
        </w:rPr>
      </w:pPr>
    </w:p>
    <w:p w:rsidR="00222287" w:rsidRPr="00A41477" w:rsidRDefault="00222287" w:rsidP="00222287">
      <w:pPr>
        <w:suppressAutoHyphens w:val="0"/>
        <w:spacing w:before="120"/>
        <w:jc w:val="right"/>
        <w:outlineLvl w:val="1"/>
        <w:rPr>
          <w:rFonts w:ascii="Arial" w:hAnsi="Arial" w:cs="Arial"/>
          <w:b/>
          <w:sz w:val="22"/>
          <w:szCs w:val="22"/>
          <w:lang w:val="sr-Cyrl-RS" w:eastAsia="en-US"/>
        </w:rPr>
      </w:pPr>
      <w:r w:rsidRPr="00A41477">
        <w:rPr>
          <w:rFonts w:ascii="Arial" w:hAnsi="Arial" w:cs="Arial"/>
          <w:b/>
          <w:sz w:val="22"/>
          <w:szCs w:val="22"/>
          <w:lang w:val="en-US" w:eastAsia="en-US"/>
        </w:rPr>
        <w:lastRenderedPageBreak/>
        <w:t xml:space="preserve">ОБРАЗАЦ </w:t>
      </w:r>
      <w:r w:rsidR="00BC7BF3">
        <w:rPr>
          <w:rFonts w:ascii="Arial" w:hAnsi="Arial" w:cs="Arial"/>
          <w:b/>
          <w:sz w:val="22"/>
          <w:szCs w:val="22"/>
          <w:lang w:val="sr-Cyrl-RS" w:eastAsia="en-US"/>
        </w:rPr>
        <w:t>10</w:t>
      </w:r>
      <w:r w:rsidRPr="00A41477">
        <w:rPr>
          <w:rFonts w:ascii="Arial" w:hAnsi="Arial" w:cs="Arial"/>
          <w:b/>
          <w:sz w:val="22"/>
          <w:szCs w:val="22"/>
          <w:lang w:val="sr-Cyrl-RS" w:eastAsia="en-US"/>
        </w:rPr>
        <w:t>.</w:t>
      </w:r>
    </w:p>
    <w:p w:rsidR="00A61FCD" w:rsidRPr="00A41477" w:rsidRDefault="00A61FCD" w:rsidP="009338FF">
      <w:pPr>
        <w:jc w:val="center"/>
        <w:rPr>
          <w:rFonts w:ascii="Arial" w:hAnsi="Arial" w:cs="Arial"/>
          <w:b/>
          <w:sz w:val="22"/>
          <w:szCs w:val="22"/>
        </w:rPr>
      </w:pPr>
      <w:r w:rsidRPr="00A41477">
        <w:rPr>
          <w:rFonts w:ascii="Arial" w:hAnsi="Arial" w:cs="Arial"/>
          <w:b/>
          <w:sz w:val="22"/>
          <w:szCs w:val="22"/>
        </w:rPr>
        <w:t>МОДЕЛ УГОВОРА</w:t>
      </w:r>
    </w:p>
    <w:p w:rsidR="009338FF" w:rsidRPr="00A41477" w:rsidRDefault="009338FF" w:rsidP="00A61FCD">
      <w:pPr>
        <w:jc w:val="both"/>
        <w:rPr>
          <w:rFonts w:ascii="Arial" w:hAnsi="Arial" w:cs="Arial"/>
          <w:b/>
          <w:sz w:val="22"/>
          <w:szCs w:val="22"/>
        </w:rPr>
      </w:pPr>
    </w:p>
    <w:p w:rsidR="00A61FCD" w:rsidRPr="00A41477" w:rsidRDefault="00A61FCD" w:rsidP="00A61FCD">
      <w:pPr>
        <w:jc w:val="both"/>
        <w:rPr>
          <w:rFonts w:ascii="Arial" w:hAnsi="Arial" w:cs="Arial"/>
          <w:sz w:val="22"/>
          <w:szCs w:val="22"/>
        </w:rPr>
      </w:pPr>
      <w:r w:rsidRPr="00A41477">
        <w:rPr>
          <w:rFonts w:ascii="Arial" w:hAnsi="Arial"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A61FCD" w:rsidRPr="00A41477" w:rsidRDefault="00A61FCD" w:rsidP="00A61FCD">
      <w:pPr>
        <w:rPr>
          <w:rFonts w:ascii="Arial" w:hAnsi="Arial" w:cs="Arial"/>
          <w:sz w:val="22"/>
          <w:szCs w:val="22"/>
        </w:rPr>
      </w:pPr>
    </w:p>
    <w:p w:rsidR="00D84157" w:rsidRPr="00A41477" w:rsidRDefault="00A61FCD" w:rsidP="00A61FCD">
      <w:pPr>
        <w:jc w:val="both"/>
        <w:rPr>
          <w:rFonts w:ascii="Arial" w:hAnsi="Arial" w:cs="Arial"/>
          <w:sz w:val="22"/>
          <w:szCs w:val="22"/>
        </w:rPr>
      </w:pPr>
      <w:r w:rsidRPr="00A41477">
        <w:rPr>
          <w:rFonts w:ascii="Arial" w:hAnsi="Arial" w:cs="Arial"/>
          <w:b/>
          <w:sz w:val="22"/>
          <w:szCs w:val="22"/>
        </w:rPr>
        <w:t>КОРИСНИК УСЛУГЕ</w:t>
      </w:r>
      <w:r w:rsidRPr="00A41477">
        <w:rPr>
          <w:rFonts w:ascii="Arial" w:hAnsi="Arial" w:cs="Arial"/>
          <w:sz w:val="22"/>
          <w:szCs w:val="22"/>
        </w:rPr>
        <w:t>:</w:t>
      </w: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 </w:t>
      </w: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Јавно предузеће „Електропривреда Србије“ Београд, </w:t>
      </w:r>
      <w:r w:rsidR="005C0192" w:rsidRPr="005C0192">
        <w:rPr>
          <w:rFonts w:ascii="Arial" w:hAnsi="Arial" w:cs="Arial"/>
          <w:sz w:val="22"/>
          <w:szCs w:val="22"/>
        </w:rPr>
        <w:t>улица  Балканска  број 13</w:t>
      </w:r>
      <w:r w:rsidRPr="00A41477">
        <w:rPr>
          <w:rFonts w:ascii="Arial" w:hAnsi="Arial" w:cs="Arial"/>
          <w:sz w:val="22"/>
          <w:szCs w:val="22"/>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A61FCD" w:rsidRPr="00A41477" w:rsidRDefault="00B80597" w:rsidP="00A61FCD">
      <w:pPr>
        <w:rPr>
          <w:rFonts w:ascii="Arial" w:hAnsi="Arial" w:cs="Arial"/>
          <w:sz w:val="22"/>
          <w:szCs w:val="22"/>
          <w:lang w:val="sr-Cyrl-RS"/>
        </w:rPr>
      </w:pPr>
      <w:r w:rsidRPr="00A41477">
        <w:rPr>
          <w:rFonts w:ascii="Arial" w:hAnsi="Arial" w:cs="Arial"/>
          <w:sz w:val="22"/>
          <w:szCs w:val="22"/>
          <w:lang w:val="sr-Cyrl-RS"/>
        </w:rPr>
        <w:t>и</w:t>
      </w:r>
    </w:p>
    <w:p w:rsidR="00D84157" w:rsidRPr="00A41477" w:rsidRDefault="00D84157" w:rsidP="00A61FCD">
      <w:pPr>
        <w:rPr>
          <w:rFonts w:ascii="Arial" w:hAnsi="Arial" w:cs="Arial"/>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 xml:space="preserve">ПРУЖАЛАЦ УСЛУГЕ:  </w:t>
      </w:r>
    </w:p>
    <w:p w:rsidR="00A61FCD" w:rsidRPr="00A41477" w:rsidRDefault="00A61FCD" w:rsidP="00D11257">
      <w:pPr>
        <w:jc w:val="both"/>
        <w:rPr>
          <w:rFonts w:ascii="Arial" w:hAnsi="Arial" w:cs="Arial"/>
          <w:sz w:val="22"/>
          <w:szCs w:val="22"/>
        </w:rPr>
      </w:pPr>
      <w:r w:rsidRPr="00A41477">
        <w:rPr>
          <w:rFonts w:ascii="Arial" w:hAnsi="Arial" w:cs="Arial"/>
          <w:sz w:val="22"/>
          <w:szCs w:val="22"/>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 (у даљем тексту: Пружалац услуге)</w:t>
      </w:r>
    </w:p>
    <w:p w:rsidR="002F0A0B" w:rsidRPr="00A41477" w:rsidRDefault="002F0A0B" w:rsidP="00D11257">
      <w:pPr>
        <w:jc w:val="both"/>
        <w:rPr>
          <w:rFonts w:ascii="Arial" w:hAnsi="Arial" w:cs="Arial"/>
          <w:sz w:val="22"/>
          <w:szCs w:val="22"/>
        </w:rPr>
      </w:pPr>
    </w:p>
    <w:p w:rsidR="002F0A0B" w:rsidRPr="00A41477" w:rsidRDefault="002F0A0B" w:rsidP="00D11257">
      <w:pPr>
        <w:jc w:val="both"/>
        <w:rPr>
          <w:rFonts w:ascii="Arial" w:hAnsi="Arial" w:cs="Arial"/>
          <w:sz w:val="22"/>
          <w:szCs w:val="22"/>
        </w:rPr>
      </w:pPr>
    </w:p>
    <w:p w:rsidR="00A61FCD" w:rsidRPr="00A41477" w:rsidRDefault="00A61FCD" w:rsidP="00D11257">
      <w:pPr>
        <w:jc w:val="both"/>
        <w:rPr>
          <w:rFonts w:ascii="Arial" w:hAnsi="Arial" w:cs="Arial"/>
          <w:sz w:val="22"/>
          <w:szCs w:val="22"/>
        </w:rPr>
      </w:pPr>
      <w:r w:rsidRPr="00A41477">
        <w:rPr>
          <w:rFonts w:ascii="Arial" w:hAnsi="Arial" w:cs="Arial"/>
          <w:sz w:val="22"/>
          <w:szCs w:val="22"/>
        </w:rPr>
        <w:t>(у даљем тексту заједно: Уговорне стране)</w:t>
      </w:r>
    </w:p>
    <w:p w:rsidR="002F0A0B" w:rsidRPr="00A41477" w:rsidRDefault="002F0A0B" w:rsidP="00D11257">
      <w:pPr>
        <w:jc w:val="both"/>
        <w:rPr>
          <w:rFonts w:ascii="Arial" w:hAnsi="Arial" w:cs="Arial"/>
          <w:sz w:val="22"/>
          <w:szCs w:val="22"/>
        </w:rPr>
      </w:pPr>
    </w:p>
    <w:p w:rsidR="00A61FCD" w:rsidRPr="00A41477" w:rsidRDefault="00A61FCD" w:rsidP="00D11257">
      <w:pPr>
        <w:jc w:val="both"/>
        <w:rPr>
          <w:rFonts w:ascii="Arial" w:hAnsi="Arial" w:cs="Arial"/>
          <w:sz w:val="22"/>
          <w:szCs w:val="22"/>
        </w:rPr>
      </w:pPr>
      <w:r w:rsidRPr="00A41477">
        <w:rPr>
          <w:rFonts w:ascii="Arial" w:hAnsi="Arial" w:cs="Arial"/>
          <w:sz w:val="22"/>
          <w:szCs w:val="22"/>
        </w:rPr>
        <w:t>закључиле су у Београду дана _______</w:t>
      </w:r>
      <w:r w:rsidR="002F0A0B" w:rsidRPr="00A41477">
        <w:rPr>
          <w:rFonts w:ascii="Arial" w:hAnsi="Arial" w:cs="Arial"/>
          <w:sz w:val="22"/>
          <w:szCs w:val="22"/>
        </w:rPr>
        <w:t>201</w:t>
      </w:r>
      <w:r w:rsidR="0013187D">
        <w:rPr>
          <w:rFonts w:ascii="Arial" w:hAnsi="Arial" w:cs="Arial"/>
          <w:sz w:val="22"/>
          <w:szCs w:val="22"/>
          <w:lang w:val="sr-Cyrl-RS"/>
        </w:rPr>
        <w:t>8</w:t>
      </w:r>
      <w:r w:rsidRPr="00A41477">
        <w:rPr>
          <w:rFonts w:ascii="Arial" w:hAnsi="Arial" w:cs="Arial"/>
          <w:sz w:val="22"/>
          <w:szCs w:val="22"/>
        </w:rPr>
        <w:t>.године</w:t>
      </w:r>
    </w:p>
    <w:p w:rsidR="00A61FCD" w:rsidRPr="00A41477" w:rsidRDefault="00A61FCD" w:rsidP="00A61FCD">
      <w:pPr>
        <w:rPr>
          <w:rFonts w:ascii="Arial" w:hAnsi="Arial" w:cs="Arial"/>
          <w:sz w:val="22"/>
          <w:szCs w:val="22"/>
        </w:rPr>
      </w:pPr>
    </w:p>
    <w:p w:rsidR="00A61FCD" w:rsidRPr="00A41477" w:rsidRDefault="00A61FCD" w:rsidP="00A61FCD">
      <w:pPr>
        <w:jc w:val="center"/>
        <w:rPr>
          <w:rFonts w:ascii="Arial" w:hAnsi="Arial" w:cs="Arial"/>
          <w:b/>
          <w:sz w:val="22"/>
          <w:szCs w:val="22"/>
        </w:rPr>
      </w:pPr>
      <w:r w:rsidRPr="00A41477">
        <w:rPr>
          <w:rFonts w:ascii="Arial" w:hAnsi="Arial" w:cs="Arial"/>
          <w:b/>
          <w:sz w:val="22"/>
          <w:szCs w:val="22"/>
        </w:rPr>
        <w:t>УГОВОР О ПРУЖАЊУ УСЛУГЕ</w:t>
      </w:r>
    </w:p>
    <w:p w:rsidR="00A61FCD" w:rsidRPr="00A41477" w:rsidRDefault="00A61FCD" w:rsidP="00A61FCD">
      <w:pPr>
        <w:rPr>
          <w:rFonts w:ascii="Arial" w:hAnsi="Arial" w:cs="Arial"/>
          <w:b/>
          <w:sz w:val="22"/>
          <w:szCs w:val="22"/>
        </w:rPr>
      </w:pPr>
      <w:r w:rsidRPr="00A41477">
        <w:rPr>
          <w:rFonts w:ascii="Arial" w:hAnsi="Arial" w:cs="Arial"/>
          <w:b/>
          <w:sz w:val="22"/>
          <w:szCs w:val="22"/>
        </w:rPr>
        <w:t>УВОДНЕ ОДРЕДБЕ</w:t>
      </w:r>
    </w:p>
    <w:p w:rsidR="001D6C02" w:rsidRPr="00A41477" w:rsidRDefault="001D6C02" w:rsidP="00A61FCD">
      <w:pPr>
        <w:rPr>
          <w:rFonts w:ascii="Arial" w:hAnsi="Arial" w:cs="Arial"/>
          <w:b/>
          <w:sz w:val="22"/>
          <w:szCs w:val="22"/>
        </w:rPr>
      </w:pPr>
    </w:p>
    <w:p w:rsidR="00A61FCD" w:rsidRPr="00A41477" w:rsidRDefault="00A61FCD" w:rsidP="00A61FCD">
      <w:pPr>
        <w:rPr>
          <w:rFonts w:ascii="Arial" w:hAnsi="Arial" w:cs="Arial"/>
          <w:sz w:val="22"/>
          <w:szCs w:val="22"/>
        </w:rPr>
      </w:pPr>
      <w:bookmarkStart w:id="274" w:name="_Toc297798757"/>
      <w:r w:rsidRPr="00A41477">
        <w:rPr>
          <w:rFonts w:ascii="Arial" w:hAnsi="Arial" w:cs="Arial"/>
          <w:sz w:val="22"/>
          <w:szCs w:val="22"/>
          <w:lang w:val="sr-Cyrl-RS"/>
        </w:rPr>
        <w:t>И</w:t>
      </w:r>
      <w:r w:rsidRPr="00A41477">
        <w:rPr>
          <w:rFonts w:ascii="Arial" w:hAnsi="Arial" w:cs="Arial"/>
          <w:sz w:val="22"/>
          <w:szCs w:val="22"/>
        </w:rPr>
        <w:t>мајући у виду:</w:t>
      </w:r>
      <w:bookmarkEnd w:id="274"/>
      <w:r w:rsidRPr="00A41477">
        <w:rPr>
          <w:rFonts w:ascii="Arial" w:hAnsi="Arial" w:cs="Arial"/>
          <w:sz w:val="22"/>
          <w:szCs w:val="22"/>
        </w:rPr>
        <w:t xml:space="preserve"> </w:t>
      </w:r>
    </w:p>
    <w:p w:rsidR="00A61FCD" w:rsidRPr="00A41477" w:rsidRDefault="00A61FCD" w:rsidP="00F63430">
      <w:pPr>
        <w:pStyle w:val="ListParagraph"/>
        <w:numPr>
          <w:ilvl w:val="0"/>
          <w:numId w:val="16"/>
        </w:numPr>
        <w:spacing w:after="160" w:line="259" w:lineRule="auto"/>
        <w:contextualSpacing/>
        <w:jc w:val="both"/>
        <w:rPr>
          <w:rFonts w:ascii="Arial" w:hAnsi="Arial" w:cs="Arial"/>
        </w:rPr>
      </w:pPr>
      <w:r w:rsidRPr="00A41477">
        <w:rPr>
          <w:rFonts w:ascii="Arial" w:hAnsi="Arial" w:cs="Arial"/>
        </w:rPr>
        <w:t xml:space="preserve">да је </w:t>
      </w:r>
      <w:r w:rsidRPr="00A41477">
        <w:rPr>
          <w:rFonts w:ascii="Arial" w:hAnsi="Arial" w:cs="Arial"/>
          <w:lang w:val="sr-Cyrl-RS"/>
        </w:rPr>
        <w:t xml:space="preserve">Наручилац </w:t>
      </w:r>
      <w:r w:rsidRPr="00A41477">
        <w:rPr>
          <w:rFonts w:ascii="Arial" w:hAnsi="Arial" w:cs="Arial"/>
        </w:rPr>
        <w:t xml:space="preserve">(у даљем тексту: Корисник услуге)  </w:t>
      </w:r>
      <w:r w:rsidRPr="00A41477">
        <w:rPr>
          <w:rFonts w:ascii="Arial" w:hAnsi="Arial" w:cs="Arial"/>
          <w:lang w:val="sr-Cyrl-RS"/>
        </w:rPr>
        <w:t>спрове</w:t>
      </w:r>
      <w:r w:rsidR="001D6C02" w:rsidRPr="00A41477">
        <w:rPr>
          <w:rFonts w:ascii="Arial" w:hAnsi="Arial" w:cs="Arial"/>
          <w:lang w:val="sr-Cyrl-RS"/>
        </w:rPr>
        <w:t>о</w:t>
      </w:r>
      <w:r w:rsidRPr="00A41477">
        <w:rPr>
          <w:rFonts w:ascii="Arial" w:hAnsi="Arial" w:cs="Arial"/>
        </w:rPr>
        <w:t>, п</w:t>
      </w:r>
      <w:r w:rsidRPr="00A41477">
        <w:rPr>
          <w:rFonts w:ascii="Arial" w:hAnsi="Arial" w:cs="Arial"/>
          <w:lang w:val="sr-Cyrl-RS"/>
        </w:rPr>
        <w:t xml:space="preserve">реговарачки </w:t>
      </w:r>
      <w:r w:rsidRPr="00A41477">
        <w:rPr>
          <w:rFonts w:ascii="Arial" w:hAnsi="Arial" w:cs="Arial"/>
        </w:rPr>
        <w:t>поступак</w:t>
      </w:r>
      <w:r w:rsidRPr="00A41477">
        <w:rPr>
          <w:rFonts w:ascii="Arial" w:hAnsi="Arial" w:cs="Arial"/>
          <w:lang w:val="sr-Cyrl-RS"/>
        </w:rPr>
        <w:t xml:space="preserve"> без објављивања позива за подношење понуда</w:t>
      </w:r>
      <w:r w:rsidRPr="00A41477">
        <w:rPr>
          <w:rFonts w:ascii="Arial" w:hAnsi="Arial" w:cs="Arial"/>
        </w:rPr>
        <w:t>, сагласно члану 36</w:t>
      </w:r>
      <w:r w:rsidR="000F5944" w:rsidRPr="00A41477">
        <w:rPr>
          <w:rFonts w:ascii="Arial" w:hAnsi="Arial" w:cs="Arial"/>
          <w:lang w:val="sr-Cyrl-RS"/>
        </w:rPr>
        <w:t>.</w:t>
      </w:r>
      <w:r w:rsidRPr="00A41477">
        <w:rPr>
          <w:rFonts w:ascii="Arial" w:hAnsi="Arial" w:cs="Arial"/>
        </w:rPr>
        <w:t xml:space="preserve"> </w:t>
      </w:r>
      <w:r w:rsidR="000F5944" w:rsidRPr="00A41477">
        <w:rPr>
          <w:rFonts w:ascii="Arial" w:hAnsi="Arial" w:cs="Arial"/>
          <w:lang w:val="sr-Cyrl-RS"/>
        </w:rPr>
        <w:t>с</w:t>
      </w:r>
      <w:r w:rsidRPr="00A41477">
        <w:rPr>
          <w:rFonts w:ascii="Arial" w:hAnsi="Arial" w:cs="Arial"/>
        </w:rPr>
        <w:t>тав 1.</w:t>
      </w:r>
      <w:r w:rsidRPr="00A41477">
        <w:rPr>
          <w:rFonts w:ascii="Arial" w:hAnsi="Arial" w:cs="Arial"/>
          <w:lang w:val="sr-Cyrl-RS"/>
        </w:rPr>
        <w:t xml:space="preserve"> тачка 2)</w:t>
      </w:r>
      <w:r w:rsidRPr="00A41477">
        <w:rPr>
          <w:rFonts w:ascii="Arial" w:hAnsi="Arial" w:cs="Arial"/>
        </w:rPr>
        <w:t xml:space="preserve"> Закона о јавним набавкама („Службени гласник РС“ број 124/2012, 14/2015 и 68/2015), (у даљем тексту: Закон), за јавну набавку услуга </w:t>
      </w:r>
      <w:r w:rsidRPr="00A41477">
        <w:rPr>
          <w:rFonts w:ascii="Arial" w:hAnsi="Arial" w:cs="Arial"/>
          <w:lang w:val="sr-Cyrl-RS"/>
        </w:rPr>
        <w:t>„</w:t>
      </w:r>
      <w:r w:rsidRPr="00A41477">
        <w:rPr>
          <w:rFonts w:ascii="Arial" w:hAnsi="Arial" w:cs="Arial"/>
          <w:color w:val="000000"/>
          <w:lang w:val="sr-Cyrl-RS" w:eastAsia="sr-Latn-RS"/>
        </w:rPr>
        <w:t xml:space="preserve">ИКТ одржавање: </w:t>
      </w:r>
      <w:r w:rsidR="002C1940" w:rsidRPr="00A41477">
        <w:rPr>
          <w:rFonts w:ascii="Arial" w:hAnsi="Arial" w:cs="Arial"/>
          <w:color w:val="000000"/>
          <w:lang w:val="sr-Cyrl-RS" w:eastAsia="sr-Latn-RS"/>
        </w:rPr>
        <w:t>Катастар хемикалија</w:t>
      </w:r>
      <w:r w:rsidRPr="00A41477">
        <w:rPr>
          <w:rFonts w:ascii="Arial" w:hAnsi="Arial" w:cs="Arial"/>
          <w:lang w:val="sr-Cyrl-RS"/>
        </w:rPr>
        <w:t>“</w:t>
      </w:r>
      <w:r w:rsidRPr="00A41477">
        <w:rPr>
          <w:rFonts w:ascii="Arial" w:hAnsi="Arial" w:cs="Arial"/>
        </w:rPr>
        <w:t xml:space="preserve"> ( у даљем тексту: Услуга), </w:t>
      </w:r>
      <w:r w:rsidR="000A3EA5">
        <w:rPr>
          <w:rFonts w:ascii="Arial" w:hAnsi="Arial" w:cs="Arial"/>
          <w:color w:val="000000"/>
          <w:lang w:val="sr-Cyrl-RS" w:eastAsia="sr-Latn-RS"/>
        </w:rPr>
        <w:t>ЈН/1000/0420/2017</w:t>
      </w:r>
      <w:r w:rsidRPr="00A41477">
        <w:rPr>
          <w:rFonts w:ascii="Arial" w:hAnsi="Arial" w:cs="Arial"/>
        </w:rPr>
        <w:t xml:space="preserve">; </w:t>
      </w:r>
    </w:p>
    <w:p w:rsidR="00A61FCD" w:rsidRPr="00A41477" w:rsidRDefault="00A61FCD" w:rsidP="00F63430">
      <w:pPr>
        <w:pStyle w:val="ListParagraph"/>
        <w:numPr>
          <w:ilvl w:val="0"/>
          <w:numId w:val="16"/>
        </w:numPr>
        <w:spacing w:after="160" w:line="259" w:lineRule="auto"/>
        <w:contextualSpacing/>
        <w:jc w:val="both"/>
        <w:rPr>
          <w:rFonts w:ascii="Arial" w:hAnsi="Arial" w:cs="Arial"/>
        </w:rPr>
      </w:pPr>
      <w:r w:rsidRPr="00A41477">
        <w:rPr>
          <w:rFonts w:ascii="Arial" w:hAnsi="Arial" w:cs="Arial"/>
        </w:rPr>
        <w:t>да је Позив за подношење понуда у вези предметне јавне набавке објављен  на Порталу јавних набавки дана ___________, као и на интернет страници Корисника услуге;</w:t>
      </w:r>
    </w:p>
    <w:p w:rsidR="00A61FCD" w:rsidRPr="00A41477" w:rsidRDefault="00A61FCD" w:rsidP="00F63430">
      <w:pPr>
        <w:pStyle w:val="ListParagraph"/>
        <w:numPr>
          <w:ilvl w:val="0"/>
          <w:numId w:val="16"/>
        </w:numPr>
        <w:spacing w:after="160" w:line="259" w:lineRule="auto"/>
        <w:contextualSpacing/>
        <w:jc w:val="both"/>
        <w:rPr>
          <w:rFonts w:ascii="Arial" w:hAnsi="Arial" w:cs="Arial"/>
        </w:rPr>
      </w:pPr>
      <w:r w:rsidRPr="00A41477">
        <w:rPr>
          <w:rFonts w:ascii="Arial" w:hAnsi="Arial" w:cs="Arial"/>
        </w:rPr>
        <w:t xml:space="preserve">да Понуда Понуђача ( у даљем тексту: Пружалац услуге) у </w:t>
      </w:r>
      <w:r w:rsidR="004123B9" w:rsidRPr="00A41477">
        <w:rPr>
          <w:rFonts w:ascii="Arial" w:hAnsi="Arial" w:cs="Arial"/>
        </w:rPr>
        <w:t>п</w:t>
      </w:r>
      <w:r w:rsidR="004123B9" w:rsidRPr="00A41477">
        <w:rPr>
          <w:rFonts w:ascii="Arial" w:hAnsi="Arial" w:cs="Arial"/>
          <w:lang w:val="sr-Cyrl-RS"/>
        </w:rPr>
        <w:t xml:space="preserve">реговарачком </w:t>
      </w:r>
      <w:r w:rsidR="004123B9" w:rsidRPr="00A41477">
        <w:rPr>
          <w:rFonts w:ascii="Arial" w:hAnsi="Arial" w:cs="Arial"/>
        </w:rPr>
        <w:t>поступ</w:t>
      </w:r>
      <w:r w:rsidR="004123B9" w:rsidRPr="00A41477">
        <w:rPr>
          <w:rFonts w:ascii="Arial" w:hAnsi="Arial" w:cs="Arial"/>
          <w:lang w:val="sr-Cyrl-RS"/>
        </w:rPr>
        <w:t xml:space="preserve">ку </w:t>
      </w:r>
      <w:r w:rsidR="00EB23CF" w:rsidRPr="00A41477">
        <w:rPr>
          <w:rFonts w:ascii="Arial" w:hAnsi="Arial" w:cs="Arial"/>
          <w:lang w:val="sr-Cyrl-RS"/>
        </w:rPr>
        <w:t>без објављивања позива за подношење понуда</w:t>
      </w:r>
      <w:r w:rsidR="00EB23CF" w:rsidRPr="00A41477">
        <w:rPr>
          <w:rFonts w:ascii="Arial" w:hAnsi="Arial" w:cs="Arial"/>
        </w:rPr>
        <w:t xml:space="preserve"> </w:t>
      </w:r>
      <w:r w:rsidRPr="00A41477">
        <w:rPr>
          <w:rFonts w:ascii="Arial" w:hAnsi="Arial" w:cs="Arial"/>
        </w:rPr>
        <w:t xml:space="preserve">за </w:t>
      </w:r>
      <w:r w:rsidR="000A3EA5">
        <w:rPr>
          <w:rFonts w:ascii="Arial" w:hAnsi="Arial" w:cs="Arial"/>
          <w:color w:val="000000"/>
          <w:lang w:val="sr-Cyrl-RS" w:eastAsia="sr-Latn-RS"/>
        </w:rPr>
        <w:t>ЈН/1000/0420/2017</w:t>
      </w:r>
      <w:r w:rsidRPr="00A41477">
        <w:rPr>
          <w:rFonts w:ascii="Arial" w:hAnsi="Arial" w:cs="Arial"/>
        </w:rPr>
        <w:t>, која је заведена код Корисника услуге под бр</w:t>
      </w:r>
      <w:r w:rsidR="000A3EA5">
        <w:rPr>
          <w:rFonts w:ascii="Arial" w:hAnsi="Arial" w:cs="Arial"/>
        </w:rPr>
        <w:t>ојем _____________ од _____ 2018</w:t>
      </w:r>
      <w:r w:rsidRPr="00A41477">
        <w:rPr>
          <w:rFonts w:ascii="Arial" w:hAnsi="Arial" w:cs="Arial"/>
        </w:rPr>
        <w:t xml:space="preserve">. године у потпуности одговара захтеву Корисника услуге из позива за подношење понуда и Конкурсној документацији; </w:t>
      </w:r>
    </w:p>
    <w:p w:rsidR="00A61FCD" w:rsidRPr="00A41477" w:rsidRDefault="00A61FCD" w:rsidP="00F63430">
      <w:pPr>
        <w:pStyle w:val="ListParagraph"/>
        <w:numPr>
          <w:ilvl w:val="0"/>
          <w:numId w:val="16"/>
        </w:numPr>
        <w:spacing w:after="160" w:line="259" w:lineRule="auto"/>
        <w:contextualSpacing/>
        <w:jc w:val="both"/>
        <w:rPr>
          <w:rFonts w:ascii="Arial" w:hAnsi="Arial" w:cs="Arial"/>
        </w:rPr>
      </w:pPr>
      <w:r w:rsidRPr="00A41477">
        <w:rPr>
          <w:rFonts w:ascii="Arial" w:hAnsi="Arial" w:cs="Arial"/>
        </w:rPr>
        <w:t>да је Корисник услуге, на основу Понуде Пружаоца услуге и Одлуке о додели уговора</w:t>
      </w:r>
      <w:r w:rsidR="00EB23CF" w:rsidRPr="00A41477">
        <w:rPr>
          <w:rFonts w:ascii="Arial" w:hAnsi="Arial" w:cs="Arial"/>
          <w:lang w:val="sr-Cyrl-RS"/>
        </w:rPr>
        <w:t xml:space="preserve"> број </w:t>
      </w:r>
      <w:r w:rsidR="009E1708" w:rsidRPr="00A41477">
        <w:rPr>
          <w:rFonts w:ascii="Arial" w:hAnsi="Arial" w:cs="Arial"/>
          <w:lang w:val="sr-Cyrl-RS"/>
        </w:rPr>
        <w:t>_____</w:t>
      </w:r>
      <w:r w:rsidR="00EB23CF" w:rsidRPr="00A41477">
        <w:rPr>
          <w:rFonts w:ascii="Arial" w:hAnsi="Arial" w:cs="Arial"/>
          <w:lang w:val="sr-Cyrl-RS"/>
        </w:rPr>
        <w:t xml:space="preserve">  од </w:t>
      </w:r>
      <w:r w:rsidR="009E1708" w:rsidRPr="00A41477">
        <w:rPr>
          <w:rFonts w:ascii="Arial" w:hAnsi="Arial" w:cs="Arial"/>
          <w:lang w:val="sr-Cyrl-RS"/>
        </w:rPr>
        <w:t>_______</w:t>
      </w:r>
      <w:r w:rsidRPr="00A41477">
        <w:rPr>
          <w:rFonts w:ascii="Arial" w:hAnsi="Arial" w:cs="Arial"/>
        </w:rPr>
        <w:t xml:space="preserve">, изабрао Пружаоца услуге за реализацију услуге, </w:t>
      </w:r>
      <w:r w:rsidR="000A3EA5">
        <w:rPr>
          <w:rFonts w:ascii="Arial" w:hAnsi="Arial" w:cs="Arial"/>
          <w:color w:val="000000"/>
          <w:lang w:val="sr-Cyrl-RS" w:eastAsia="sr-Latn-RS"/>
        </w:rPr>
        <w:t>ЈН/1000/0420/2017</w:t>
      </w:r>
      <w:r w:rsidRPr="00A41477">
        <w:rPr>
          <w:rFonts w:ascii="Arial" w:hAnsi="Arial" w:cs="Arial"/>
        </w:rPr>
        <w:t>.</w:t>
      </w:r>
    </w:p>
    <w:p w:rsidR="00A61FCD" w:rsidRPr="00A41477" w:rsidRDefault="00A61FCD" w:rsidP="00A61FCD">
      <w:pPr>
        <w:rPr>
          <w:rFonts w:ascii="Arial" w:hAnsi="Arial" w:cs="Arial"/>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ПРЕДМЕТ УГОВОРА</w:t>
      </w:r>
    </w:p>
    <w:p w:rsidR="00A61FCD" w:rsidRPr="00A41477" w:rsidRDefault="00A61FCD" w:rsidP="00A61FCD">
      <w:pPr>
        <w:jc w:val="center"/>
        <w:rPr>
          <w:rFonts w:ascii="Arial" w:hAnsi="Arial" w:cs="Arial"/>
          <w:b/>
          <w:sz w:val="22"/>
          <w:szCs w:val="22"/>
        </w:rPr>
      </w:pPr>
      <w:r w:rsidRPr="00A41477">
        <w:rPr>
          <w:rFonts w:ascii="Arial" w:hAnsi="Arial" w:cs="Arial"/>
          <w:b/>
          <w:sz w:val="22"/>
          <w:szCs w:val="22"/>
        </w:rPr>
        <w:t>Члан 1.</w:t>
      </w: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A41477">
        <w:rPr>
          <w:rFonts w:ascii="Arial" w:hAnsi="Arial" w:cs="Arial"/>
          <w:sz w:val="22"/>
          <w:szCs w:val="22"/>
          <w:lang w:val="sr-Cyrl-RS"/>
        </w:rPr>
        <w:t>„</w:t>
      </w:r>
      <w:r w:rsidRPr="00A41477">
        <w:rPr>
          <w:rFonts w:ascii="Arial" w:hAnsi="Arial" w:cs="Arial"/>
          <w:color w:val="000000"/>
          <w:sz w:val="22"/>
          <w:szCs w:val="22"/>
          <w:lang w:val="sr-Cyrl-RS" w:eastAsia="sr-Latn-RS"/>
        </w:rPr>
        <w:t xml:space="preserve">ИКТ одржавање: </w:t>
      </w:r>
      <w:r w:rsidR="002C1940" w:rsidRPr="00A41477">
        <w:rPr>
          <w:rFonts w:ascii="Arial" w:hAnsi="Arial" w:cs="Arial"/>
          <w:color w:val="000000"/>
          <w:sz w:val="22"/>
          <w:szCs w:val="22"/>
          <w:lang w:val="sr-Cyrl-RS" w:eastAsia="sr-Latn-RS"/>
        </w:rPr>
        <w:t>Катастар хемикалија</w:t>
      </w:r>
      <w:r w:rsidRPr="00A41477">
        <w:rPr>
          <w:rFonts w:ascii="Arial" w:hAnsi="Arial" w:cs="Arial"/>
          <w:sz w:val="22"/>
          <w:szCs w:val="22"/>
          <w:lang w:val="sr-Cyrl-RS"/>
        </w:rPr>
        <w:t>“</w:t>
      </w:r>
      <w:r w:rsidRPr="00A41477">
        <w:rPr>
          <w:rFonts w:ascii="Arial" w:hAnsi="Arial" w:cs="Arial"/>
          <w:sz w:val="22"/>
          <w:szCs w:val="22"/>
        </w:rPr>
        <w:t xml:space="preserve"> (у даљем тексту: Услуга) у свему у складу са Конкурсном документацијом, Понудом Пружаоца услуге, Описом и врстом услуга и спецификацијом активности ,</w:t>
      </w:r>
      <w:r w:rsidR="007D4031">
        <w:rPr>
          <w:rFonts w:ascii="Arial" w:hAnsi="Arial" w:cs="Arial"/>
          <w:sz w:val="22"/>
          <w:szCs w:val="22"/>
          <w:lang w:val="sr-Cyrl-RS"/>
        </w:rPr>
        <w:t xml:space="preserve"> и Обрасцем структуре цене</w:t>
      </w:r>
      <w:r w:rsidRPr="00A41477">
        <w:rPr>
          <w:rFonts w:ascii="Arial" w:hAnsi="Arial" w:cs="Arial"/>
          <w:sz w:val="22"/>
          <w:szCs w:val="22"/>
        </w:rPr>
        <w:t xml:space="preserve">  чине саставни део овог Уговора</w:t>
      </w:r>
      <w:r w:rsidR="007D4031">
        <w:rPr>
          <w:rFonts w:ascii="Arial" w:hAnsi="Arial" w:cs="Arial"/>
          <w:sz w:val="22"/>
          <w:szCs w:val="22"/>
          <w:lang w:val="sr-Cyrl-RS"/>
        </w:rPr>
        <w:t xml:space="preserve"> као Прилози 1, 2,</w:t>
      </w:r>
      <w:r w:rsidR="000178EC">
        <w:rPr>
          <w:rFonts w:ascii="Arial" w:hAnsi="Arial" w:cs="Arial"/>
          <w:sz w:val="22"/>
          <w:szCs w:val="22"/>
          <w:lang w:val="sr-Cyrl-RS"/>
        </w:rPr>
        <w:t xml:space="preserve"> 3</w:t>
      </w:r>
      <w:r w:rsidR="007D4031">
        <w:rPr>
          <w:rFonts w:ascii="Arial" w:hAnsi="Arial" w:cs="Arial"/>
          <w:sz w:val="22"/>
          <w:szCs w:val="22"/>
          <w:lang w:val="sr-Cyrl-RS"/>
        </w:rPr>
        <w:t xml:space="preserve"> и 4</w:t>
      </w:r>
      <w:r w:rsidRPr="00A41477">
        <w:rPr>
          <w:rFonts w:ascii="Arial" w:hAnsi="Arial" w:cs="Arial"/>
          <w:sz w:val="22"/>
          <w:szCs w:val="22"/>
        </w:rPr>
        <w:t>.</w:t>
      </w:r>
    </w:p>
    <w:p w:rsidR="00A61FCD" w:rsidRPr="00A41477" w:rsidRDefault="00A61FCD" w:rsidP="00A61FCD">
      <w:pPr>
        <w:rPr>
          <w:rFonts w:ascii="Arial" w:hAnsi="Arial" w:cs="Arial"/>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ЦЕНА</w:t>
      </w:r>
    </w:p>
    <w:p w:rsidR="00A61FCD" w:rsidRPr="00A41477" w:rsidRDefault="00A61FCD" w:rsidP="00A61FCD">
      <w:pPr>
        <w:jc w:val="center"/>
        <w:rPr>
          <w:rFonts w:ascii="Arial" w:hAnsi="Arial" w:cs="Arial"/>
          <w:b/>
          <w:sz w:val="22"/>
          <w:szCs w:val="22"/>
        </w:rPr>
      </w:pPr>
      <w:r w:rsidRPr="00A41477">
        <w:rPr>
          <w:rFonts w:ascii="Arial" w:hAnsi="Arial" w:cs="Arial"/>
          <w:b/>
          <w:sz w:val="22"/>
          <w:szCs w:val="22"/>
        </w:rPr>
        <w:t>Члан 2.</w:t>
      </w: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Укупна цена </w:t>
      </w:r>
      <w:r w:rsidRPr="00A41477">
        <w:rPr>
          <w:rFonts w:ascii="Arial" w:hAnsi="Arial" w:cs="Arial"/>
          <w:sz w:val="22"/>
          <w:szCs w:val="22"/>
          <w:lang w:val="sr-Cyrl-RS"/>
        </w:rPr>
        <w:t>У</w:t>
      </w:r>
      <w:r w:rsidRPr="00A41477">
        <w:rPr>
          <w:rFonts w:ascii="Arial" w:hAnsi="Arial" w:cs="Arial"/>
          <w:sz w:val="22"/>
          <w:szCs w:val="22"/>
        </w:rPr>
        <w:t>слуг</w:t>
      </w:r>
      <w:r w:rsidRPr="00A41477">
        <w:rPr>
          <w:rFonts w:ascii="Arial" w:hAnsi="Arial" w:cs="Arial"/>
          <w:sz w:val="22"/>
          <w:szCs w:val="22"/>
          <w:lang w:val="sr-Cyrl-RS"/>
        </w:rPr>
        <w:t>е</w:t>
      </w:r>
      <w:r w:rsidRPr="00A41477">
        <w:rPr>
          <w:rFonts w:ascii="Arial" w:hAnsi="Arial" w:cs="Arial"/>
          <w:sz w:val="22"/>
          <w:szCs w:val="22"/>
        </w:rPr>
        <w:t xml:space="preserve"> из члана 1. овог </w:t>
      </w:r>
      <w:r w:rsidR="000178EC">
        <w:rPr>
          <w:rFonts w:ascii="Arial" w:hAnsi="Arial" w:cs="Arial"/>
          <w:sz w:val="22"/>
          <w:szCs w:val="22"/>
          <w:lang w:val="sr-Cyrl-RS"/>
        </w:rPr>
        <w:t>У</w:t>
      </w:r>
      <w:r w:rsidRPr="00A41477">
        <w:rPr>
          <w:rFonts w:ascii="Arial" w:hAnsi="Arial" w:cs="Arial"/>
          <w:sz w:val="22"/>
          <w:szCs w:val="22"/>
        </w:rPr>
        <w:t>говора износи _____________ (словима:_____________________________________) ________ (RSD/EUR  [напомена: уписати: динара или евра ), без пореза на додату вредност.</w:t>
      </w:r>
    </w:p>
    <w:p w:rsidR="00F901E5" w:rsidRPr="00A41477" w:rsidRDefault="00F901E5" w:rsidP="00A61FCD">
      <w:pPr>
        <w:jc w:val="both"/>
        <w:rPr>
          <w:rFonts w:ascii="Arial" w:hAnsi="Arial" w:cs="Arial"/>
          <w:sz w:val="22"/>
          <w:szCs w:val="22"/>
        </w:rPr>
      </w:pPr>
    </w:p>
    <w:p w:rsidR="00A61FCD" w:rsidRPr="00A41477" w:rsidRDefault="00A61FCD" w:rsidP="00A61FCD">
      <w:pPr>
        <w:jc w:val="both"/>
        <w:rPr>
          <w:rFonts w:ascii="Arial" w:hAnsi="Arial" w:cs="Arial"/>
          <w:sz w:val="22"/>
          <w:szCs w:val="22"/>
        </w:rPr>
      </w:pPr>
      <w:r w:rsidRPr="00A41477">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Реублике Србије.</w:t>
      </w:r>
    </w:p>
    <w:p w:rsidR="00F901E5" w:rsidRPr="00A41477" w:rsidRDefault="00F901E5" w:rsidP="00A61FCD">
      <w:pPr>
        <w:jc w:val="both"/>
        <w:rPr>
          <w:rFonts w:ascii="Arial" w:hAnsi="Arial" w:cs="Arial"/>
          <w:sz w:val="22"/>
          <w:szCs w:val="22"/>
        </w:rPr>
      </w:pPr>
    </w:p>
    <w:p w:rsidR="00A61FCD" w:rsidRPr="00A41477" w:rsidRDefault="00A61FCD" w:rsidP="00A61FCD">
      <w:pPr>
        <w:jc w:val="both"/>
        <w:rPr>
          <w:rFonts w:ascii="Arial" w:hAnsi="Arial" w:cs="Arial"/>
          <w:sz w:val="22"/>
          <w:szCs w:val="22"/>
        </w:rPr>
      </w:pPr>
      <w:r w:rsidRPr="00A41477">
        <w:rPr>
          <w:rFonts w:ascii="Arial" w:hAnsi="Arial" w:cs="Arial"/>
          <w:sz w:val="22"/>
          <w:szCs w:val="22"/>
        </w:rPr>
        <w:t>У цену су урачунати сви трошкови везани за реализацију Услуге.</w:t>
      </w:r>
    </w:p>
    <w:p w:rsidR="00F901E5" w:rsidRPr="00A41477" w:rsidRDefault="00F901E5" w:rsidP="00A61FCD">
      <w:pPr>
        <w:jc w:val="both"/>
        <w:rPr>
          <w:rFonts w:ascii="Arial" w:hAnsi="Arial" w:cs="Arial"/>
          <w:sz w:val="22"/>
          <w:szCs w:val="22"/>
        </w:rPr>
      </w:pPr>
    </w:p>
    <w:p w:rsidR="00A61FCD" w:rsidRPr="00A41477" w:rsidRDefault="00A61FCD" w:rsidP="00A61FCD">
      <w:pPr>
        <w:jc w:val="both"/>
        <w:rPr>
          <w:rFonts w:ascii="Arial" w:hAnsi="Arial" w:cs="Arial"/>
          <w:i/>
          <w:sz w:val="22"/>
          <w:szCs w:val="22"/>
        </w:rPr>
      </w:pPr>
      <w:r w:rsidRPr="00A41477">
        <w:rPr>
          <w:rFonts w:ascii="Arial" w:hAnsi="Arial" w:cs="Arial"/>
          <w:i/>
          <w:sz w:val="22"/>
          <w:szCs w:val="22"/>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w:t>
      </w:r>
    </w:p>
    <w:p w:rsidR="00A61FCD" w:rsidRPr="00A41477" w:rsidRDefault="00A61FCD" w:rsidP="00A61FCD">
      <w:pPr>
        <w:jc w:val="both"/>
        <w:rPr>
          <w:rFonts w:ascii="Arial" w:hAnsi="Arial" w:cs="Arial"/>
          <w:i/>
          <w:sz w:val="22"/>
          <w:szCs w:val="22"/>
        </w:rPr>
      </w:pPr>
      <w:r w:rsidRPr="00A41477">
        <w:rPr>
          <w:rFonts w:ascii="Arial" w:hAnsi="Arial" w:cs="Arial"/>
          <w:i/>
          <w:sz w:val="22"/>
          <w:szCs w:val="22"/>
        </w:rPr>
        <w:t>Укупна цена из става 1. овог члана Уговора је бруто вредност накнаде  на коју се обрачунава порез на добит по одбитку</w:t>
      </w:r>
      <w:r w:rsidRPr="00A41477">
        <w:rPr>
          <w:rFonts w:ascii="Arial" w:hAnsi="Arial" w:cs="Arial"/>
          <w:i/>
          <w:sz w:val="22"/>
          <w:szCs w:val="22"/>
          <w:lang w:val="sr-Cyrl-RS"/>
        </w:rPr>
        <w:t xml:space="preserve"> </w:t>
      </w:r>
      <w:r w:rsidRPr="00A41477">
        <w:rPr>
          <w:rFonts w:ascii="Arial" w:hAnsi="Arial" w:cs="Arial"/>
          <w:i/>
          <w:sz w:val="22"/>
          <w:szCs w:val="22"/>
        </w:rPr>
        <w:t>1:</w:t>
      </w:r>
    </w:p>
    <w:p w:rsidR="00A61FCD" w:rsidRPr="00A41477" w:rsidRDefault="00A61FCD" w:rsidP="00A61FCD">
      <w:pPr>
        <w:jc w:val="both"/>
        <w:rPr>
          <w:rFonts w:ascii="Arial" w:hAnsi="Arial" w:cs="Arial"/>
          <w:i/>
          <w:sz w:val="22"/>
          <w:szCs w:val="22"/>
        </w:rPr>
      </w:pPr>
      <w:r w:rsidRPr="00A41477">
        <w:rPr>
          <w:rFonts w:ascii="Arial" w:hAnsi="Arial" w:cs="Arial"/>
          <w:i/>
          <w:sz w:val="22"/>
          <w:szCs w:val="22"/>
        </w:rPr>
        <w:t>1.</w:t>
      </w:r>
      <w:r w:rsidRPr="00A41477">
        <w:rPr>
          <w:rFonts w:ascii="Arial" w:hAnsi="Arial" w:cs="Arial"/>
          <w:i/>
          <w:sz w:val="22"/>
          <w:szCs w:val="22"/>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A61FCD" w:rsidRPr="00A41477" w:rsidRDefault="00A61FCD" w:rsidP="00A61FCD">
      <w:pPr>
        <w:jc w:val="both"/>
        <w:rPr>
          <w:rFonts w:ascii="Arial" w:hAnsi="Arial" w:cs="Arial"/>
          <w:i/>
          <w:sz w:val="22"/>
          <w:szCs w:val="22"/>
        </w:rPr>
      </w:pPr>
      <w:r w:rsidRPr="00A41477">
        <w:rPr>
          <w:rFonts w:ascii="Arial" w:hAnsi="Arial" w:cs="Arial"/>
          <w:i/>
          <w:sz w:val="22"/>
          <w:szCs w:val="22"/>
        </w:rPr>
        <w:t>2.</w:t>
      </w:r>
      <w:r w:rsidRPr="00A41477">
        <w:rPr>
          <w:rFonts w:ascii="Arial" w:hAnsi="Arial" w:cs="Arial"/>
          <w:i/>
          <w:sz w:val="22"/>
          <w:szCs w:val="22"/>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A61FCD" w:rsidRPr="00A41477" w:rsidRDefault="00A61FCD" w:rsidP="00A61FCD">
      <w:pPr>
        <w:jc w:val="both"/>
        <w:rPr>
          <w:rFonts w:ascii="Arial" w:hAnsi="Arial" w:cs="Arial"/>
          <w:i/>
          <w:sz w:val="22"/>
          <w:szCs w:val="22"/>
        </w:rPr>
      </w:pPr>
      <w:r w:rsidRPr="00A41477">
        <w:rPr>
          <w:rFonts w:ascii="Arial" w:hAnsi="Arial" w:cs="Arial"/>
          <w:i/>
          <w:sz w:val="22"/>
          <w:szCs w:val="22"/>
        </w:rPr>
        <w:t>3.</w:t>
      </w:r>
      <w:r w:rsidRPr="00A41477">
        <w:rPr>
          <w:rFonts w:ascii="Arial" w:hAnsi="Arial" w:cs="Arial"/>
          <w:i/>
          <w:sz w:val="22"/>
          <w:szCs w:val="22"/>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A61FCD" w:rsidRPr="00A41477" w:rsidRDefault="00A61FCD" w:rsidP="00A61FCD">
      <w:pPr>
        <w:jc w:val="both"/>
        <w:rPr>
          <w:rFonts w:ascii="Arial" w:hAnsi="Arial" w:cs="Arial"/>
          <w:i/>
          <w:sz w:val="22"/>
          <w:szCs w:val="22"/>
        </w:rPr>
      </w:pPr>
      <w:r w:rsidRPr="00A41477">
        <w:rPr>
          <w:rFonts w:ascii="Arial" w:hAnsi="Arial" w:cs="Arial"/>
          <w:i/>
          <w:sz w:val="22"/>
          <w:szCs w:val="22"/>
        </w:rPr>
        <w:t>1 Попуњава само страно лице, тако што заокружује редни број и врши попуњавање</w:t>
      </w:r>
    </w:p>
    <w:p w:rsidR="00F901E5" w:rsidRPr="00A41477" w:rsidRDefault="00F901E5" w:rsidP="00A61FCD">
      <w:pPr>
        <w:jc w:val="both"/>
        <w:rPr>
          <w:rFonts w:ascii="Arial" w:hAnsi="Arial" w:cs="Arial"/>
          <w:i/>
          <w:sz w:val="22"/>
          <w:szCs w:val="22"/>
        </w:rPr>
      </w:pPr>
    </w:p>
    <w:p w:rsidR="00A61FCD" w:rsidRPr="00A41477" w:rsidRDefault="00A61FCD" w:rsidP="00A61FCD">
      <w:pPr>
        <w:jc w:val="both"/>
        <w:rPr>
          <w:rFonts w:ascii="Arial" w:hAnsi="Arial" w:cs="Arial"/>
          <w:sz w:val="22"/>
          <w:szCs w:val="22"/>
        </w:rPr>
      </w:pPr>
      <w:r w:rsidRPr="00A41477">
        <w:rPr>
          <w:rFonts w:ascii="Arial" w:hAnsi="Arial" w:cs="Arial"/>
          <w:sz w:val="22"/>
          <w:szCs w:val="22"/>
        </w:rPr>
        <w:t>Цена је фиксна тј. не може се мењати за све време</w:t>
      </w:r>
      <w:r w:rsidR="000178EC">
        <w:rPr>
          <w:rFonts w:ascii="Arial" w:hAnsi="Arial" w:cs="Arial"/>
          <w:sz w:val="22"/>
          <w:szCs w:val="22"/>
          <w:lang w:val="sr-Cyrl-RS"/>
        </w:rPr>
        <w:t xml:space="preserve"> важења Уговора</w:t>
      </w:r>
      <w:r w:rsidRPr="00A41477">
        <w:rPr>
          <w:rFonts w:ascii="Arial" w:hAnsi="Arial" w:cs="Arial"/>
          <w:sz w:val="22"/>
          <w:szCs w:val="22"/>
        </w:rPr>
        <w:t>.</w:t>
      </w:r>
    </w:p>
    <w:p w:rsidR="00A61FCD" w:rsidRPr="00A41477" w:rsidRDefault="00A61FCD" w:rsidP="00A61FCD">
      <w:pPr>
        <w:rPr>
          <w:rFonts w:ascii="Arial" w:hAnsi="Arial" w:cs="Arial"/>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НАЧИН И РОК ПЛАЋАЊА</w:t>
      </w:r>
    </w:p>
    <w:p w:rsidR="00A61FCD" w:rsidRPr="00A41477" w:rsidRDefault="00A61FCD" w:rsidP="00A61FCD">
      <w:pPr>
        <w:jc w:val="center"/>
        <w:rPr>
          <w:rFonts w:ascii="Arial" w:hAnsi="Arial" w:cs="Arial"/>
          <w:b/>
          <w:sz w:val="22"/>
          <w:szCs w:val="22"/>
        </w:rPr>
      </w:pPr>
      <w:r w:rsidRPr="00A41477">
        <w:rPr>
          <w:rFonts w:ascii="Arial" w:hAnsi="Arial" w:cs="Arial"/>
          <w:b/>
          <w:sz w:val="22"/>
          <w:szCs w:val="22"/>
        </w:rPr>
        <w:t>Члан 3.</w:t>
      </w:r>
    </w:p>
    <w:p w:rsidR="00A61FCD" w:rsidRPr="00A41477" w:rsidRDefault="00A61FCD" w:rsidP="00CD612D">
      <w:pPr>
        <w:jc w:val="both"/>
        <w:rPr>
          <w:rFonts w:ascii="Arial" w:hAnsi="Arial" w:cs="Arial"/>
          <w:sz w:val="22"/>
          <w:szCs w:val="22"/>
        </w:rPr>
      </w:pPr>
      <w:r w:rsidRPr="00A41477">
        <w:rPr>
          <w:rFonts w:ascii="Arial" w:hAnsi="Arial" w:cs="Arial"/>
          <w:sz w:val="22"/>
          <w:szCs w:val="22"/>
        </w:rPr>
        <w:t xml:space="preserve">Корисник услуге ће износ цене </w:t>
      </w:r>
      <w:r w:rsidRPr="00A41477">
        <w:rPr>
          <w:rFonts w:ascii="Arial" w:hAnsi="Arial" w:cs="Arial"/>
          <w:sz w:val="22"/>
          <w:szCs w:val="22"/>
          <w:lang w:val="sr-Cyrl-RS"/>
        </w:rPr>
        <w:t>У</w:t>
      </w:r>
      <w:r w:rsidRPr="00A41477">
        <w:rPr>
          <w:rFonts w:ascii="Arial" w:hAnsi="Arial" w:cs="Arial"/>
          <w:sz w:val="22"/>
          <w:szCs w:val="22"/>
        </w:rPr>
        <w:t>слуге из члана 2. овог Уговора исплатити Пружаоцу услуге, на следећи начин:</w:t>
      </w:r>
    </w:p>
    <w:p w:rsidR="00902687" w:rsidRPr="00A41477" w:rsidRDefault="00902687" w:rsidP="00CD612D">
      <w:pPr>
        <w:jc w:val="both"/>
        <w:rPr>
          <w:rFonts w:ascii="Arial" w:hAnsi="Arial" w:cs="Arial"/>
          <w:sz w:val="22"/>
          <w:szCs w:val="22"/>
        </w:rPr>
      </w:pPr>
    </w:p>
    <w:p w:rsidR="00BC3E6A" w:rsidRPr="00A41477" w:rsidRDefault="00BC3E6A" w:rsidP="00F63430">
      <w:pPr>
        <w:numPr>
          <w:ilvl w:val="0"/>
          <w:numId w:val="15"/>
        </w:numPr>
        <w:jc w:val="both"/>
        <w:rPr>
          <w:rFonts w:ascii="Arial" w:hAnsi="Arial" w:cs="Arial"/>
          <w:sz w:val="22"/>
          <w:szCs w:val="22"/>
        </w:rPr>
      </w:pPr>
      <w:r w:rsidRPr="00A41477">
        <w:rPr>
          <w:rFonts w:ascii="Arial" w:hAnsi="Arial" w:cs="Arial"/>
          <w:sz w:val="22"/>
          <w:szCs w:val="22"/>
        </w:rPr>
        <w:t>90% (</w:t>
      </w:r>
      <w:r w:rsidR="00A774D3">
        <w:rPr>
          <w:rFonts w:ascii="Arial" w:hAnsi="Arial" w:cs="Arial"/>
          <w:sz w:val="22"/>
          <w:szCs w:val="22"/>
          <w:lang w:val="sr-Cyrl-RS"/>
        </w:rPr>
        <w:t xml:space="preserve">словима: </w:t>
      </w:r>
      <w:r w:rsidRPr="00A41477">
        <w:rPr>
          <w:rFonts w:ascii="Arial" w:hAnsi="Arial" w:cs="Arial"/>
          <w:sz w:val="22"/>
          <w:szCs w:val="22"/>
        </w:rPr>
        <w:t xml:space="preserve">деведесет одсто) укупно уговорене вредности према месечним извештајима које оверава овлашћени представник Корисника услуге за праћење извршења предметне </w:t>
      </w:r>
      <w:r w:rsidRPr="00A41477">
        <w:rPr>
          <w:rFonts w:ascii="Arial" w:hAnsi="Arial" w:cs="Arial"/>
          <w:sz w:val="22"/>
          <w:szCs w:val="22"/>
          <w:lang w:val="sr-Cyrl-RS"/>
        </w:rPr>
        <w:t>услуге</w:t>
      </w:r>
      <w:r w:rsidRPr="00A41477">
        <w:rPr>
          <w:rFonts w:ascii="Arial" w:hAnsi="Arial" w:cs="Arial"/>
          <w:sz w:val="22"/>
          <w:szCs w:val="22"/>
        </w:rPr>
        <w:t>;</w:t>
      </w:r>
    </w:p>
    <w:p w:rsidR="00BC3E6A" w:rsidRPr="00A41477" w:rsidRDefault="00BC3E6A" w:rsidP="00CD612D">
      <w:pPr>
        <w:jc w:val="both"/>
        <w:rPr>
          <w:rFonts w:ascii="Arial" w:hAnsi="Arial" w:cs="Arial"/>
          <w:sz w:val="22"/>
          <w:szCs w:val="22"/>
        </w:rPr>
      </w:pPr>
    </w:p>
    <w:p w:rsidR="00BC3E6A" w:rsidRPr="00A41477" w:rsidRDefault="00BC3E6A" w:rsidP="00F63430">
      <w:pPr>
        <w:numPr>
          <w:ilvl w:val="0"/>
          <w:numId w:val="15"/>
        </w:numPr>
        <w:jc w:val="both"/>
        <w:rPr>
          <w:rFonts w:ascii="Arial" w:hAnsi="Arial" w:cs="Arial"/>
          <w:sz w:val="22"/>
          <w:szCs w:val="22"/>
        </w:rPr>
      </w:pPr>
      <w:r w:rsidRPr="00A41477">
        <w:rPr>
          <w:rFonts w:ascii="Arial" w:hAnsi="Arial" w:cs="Arial"/>
          <w:sz w:val="22"/>
          <w:szCs w:val="22"/>
        </w:rPr>
        <w:lastRenderedPageBreak/>
        <w:t>10% (</w:t>
      </w:r>
      <w:r w:rsidR="00A774D3">
        <w:rPr>
          <w:rFonts w:ascii="Arial" w:hAnsi="Arial" w:cs="Arial"/>
          <w:sz w:val="22"/>
          <w:szCs w:val="22"/>
          <w:lang w:val="sr-Cyrl-RS"/>
        </w:rPr>
        <w:t xml:space="preserve">словима: </w:t>
      </w:r>
      <w:r w:rsidRPr="00A41477">
        <w:rPr>
          <w:rFonts w:ascii="Arial" w:hAnsi="Arial" w:cs="Arial"/>
          <w:sz w:val="22"/>
          <w:szCs w:val="22"/>
        </w:rPr>
        <w:t>десет одсто) од уговорене вредности</w:t>
      </w:r>
      <w:r w:rsidR="00C40956" w:rsidRPr="00A41477">
        <w:rPr>
          <w:rFonts w:ascii="Arial" w:hAnsi="Arial" w:cs="Arial"/>
          <w:sz w:val="22"/>
          <w:szCs w:val="22"/>
          <w:lang w:val="sr-Cyrl-RS"/>
        </w:rPr>
        <w:t xml:space="preserve"> на крају извршења комплетне услуге</w:t>
      </w:r>
      <w:r w:rsidRPr="00A41477">
        <w:rPr>
          <w:rFonts w:ascii="Arial" w:hAnsi="Arial" w:cs="Arial"/>
          <w:sz w:val="22"/>
          <w:szCs w:val="22"/>
        </w:rPr>
        <w:t xml:space="preserve">, када Корисник услуге </w:t>
      </w:r>
      <w:r w:rsidRPr="00A41477">
        <w:rPr>
          <w:rFonts w:ascii="Arial" w:hAnsi="Arial" w:cs="Arial"/>
          <w:sz w:val="22"/>
          <w:szCs w:val="22"/>
          <w:lang w:val="sr-Cyrl-RS"/>
        </w:rPr>
        <w:t xml:space="preserve">од </w:t>
      </w:r>
      <w:r w:rsidR="00695D6B" w:rsidRPr="00A41477">
        <w:rPr>
          <w:rFonts w:ascii="Arial" w:hAnsi="Arial" w:cs="Arial"/>
          <w:sz w:val="22"/>
          <w:szCs w:val="22"/>
          <w:lang w:val="sr-Cyrl-RS"/>
        </w:rPr>
        <w:t xml:space="preserve">Пружаоца </w:t>
      </w:r>
      <w:r w:rsidRPr="00A41477">
        <w:rPr>
          <w:rFonts w:ascii="Arial" w:hAnsi="Arial" w:cs="Arial"/>
          <w:sz w:val="22"/>
          <w:szCs w:val="22"/>
          <w:lang w:val="sr-Cyrl-RS"/>
        </w:rPr>
        <w:t xml:space="preserve">услуге </w:t>
      </w:r>
      <w:r w:rsidRPr="00A41477">
        <w:rPr>
          <w:rFonts w:ascii="Arial" w:hAnsi="Arial" w:cs="Arial"/>
          <w:sz w:val="22"/>
          <w:szCs w:val="22"/>
        </w:rPr>
        <w:t>добије инсталационе верзије софтвера</w:t>
      </w:r>
      <w:r w:rsidRPr="00A41477">
        <w:rPr>
          <w:rFonts w:ascii="Arial" w:hAnsi="Arial" w:cs="Arial"/>
          <w:sz w:val="22"/>
          <w:szCs w:val="22"/>
          <w:lang w:val="sr-Cyrl-RS"/>
        </w:rPr>
        <w:t>, о чему се израђује Записник о квантитативном и квалитативном пријему</w:t>
      </w:r>
      <w:r w:rsidR="002F43E6" w:rsidRPr="00A41477">
        <w:rPr>
          <w:rFonts w:ascii="Arial" w:hAnsi="Arial" w:cs="Arial"/>
          <w:sz w:val="22"/>
          <w:szCs w:val="22"/>
          <w:lang w:val="sr-Cyrl-RS"/>
        </w:rPr>
        <w:t xml:space="preserve"> </w:t>
      </w:r>
      <w:r w:rsidR="00D27EF5">
        <w:rPr>
          <w:rFonts w:ascii="Arial" w:hAnsi="Arial" w:cs="Arial"/>
          <w:sz w:val="22"/>
          <w:szCs w:val="22"/>
          <w:lang w:val="sr-Cyrl-RS"/>
        </w:rPr>
        <w:t>У</w:t>
      </w:r>
      <w:r w:rsidR="002F43E6" w:rsidRPr="00A41477">
        <w:rPr>
          <w:rFonts w:ascii="Arial" w:hAnsi="Arial" w:cs="Arial"/>
          <w:sz w:val="22"/>
          <w:szCs w:val="22"/>
          <w:lang w:val="sr-Cyrl-RS"/>
        </w:rPr>
        <w:t>слуга</w:t>
      </w:r>
      <w:r w:rsidRPr="00A41477">
        <w:rPr>
          <w:rFonts w:ascii="Arial" w:hAnsi="Arial" w:cs="Arial"/>
          <w:sz w:val="22"/>
          <w:szCs w:val="22"/>
          <w:lang w:val="sr-Cyrl-RS"/>
        </w:rPr>
        <w:t>, обострано оверен.</w:t>
      </w:r>
    </w:p>
    <w:p w:rsidR="00BC3E6A" w:rsidRPr="00A41477" w:rsidRDefault="00BC3E6A" w:rsidP="00CD612D">
      <w:pPr>
        <w:jc w:val="both"/>
        <w:rPr>
          <w:rFonts w:ascii="Arial" w:hAnsi="Arial" w:cs="Arial"/>
          <w:sz w:val="22"/>
          <w:szCs w:val="22"/>
        </w:rPr>
      </w:pPr>
    </w:p>
    <w:p w:rsidR="00060B06" w:rsidRPr="00A41477" w:rsidRDefault="00060B06" w:rsidP="00CD612D">
      <w:pPr>
        <w:jc w:val="both"/>
        <w:rPr>
          <w:rFonts w:ascii="Arial" w:hAnsi="Arial" w:cs="Arial"/>
          <w:sz w:val="22"/>
          <w:szCs w:val="22"/>
        </w:rPr>
      </w:pPr>
      <w:r w:rsidRPr="00A41477">
        <w:rPr>
          <w:rFonts w:ascii="Arial" w:hAnsi="Arial" w:cs="Arial"/>
          <w:sz w:val="22"/>
          <w:szCs w:val="22"/>
        </w:rPr>
        <w:t xml:space="preserve">Плаћање се врши на основу рачуна који у прилогу садржи </w:t>
      </w:r>
      <w:r w:rsidRPr="00A41477">
        <w:rPr>
          <w:rFonts w:ascii="Arial" w:hAnsi="Arial" w:cs="Arial"/>
          <w:sz w:val="22"/>
          <w:szCs w:val="22"/>
          <w:lang w:val="sr-Cyrl-RS"/>
        </w:rPr>
        <w:t xml:space="preserve">обострано </w:t>
      </w:r>
      <w:r w:rsidRPr="00A41477">
        <w:rPr>
          <w:rFonts w:ascii="Arial" w:hAnsi="Arial" w:cs="Arial"/>
          <w:sz w:val="22"/>
          <w:szCs w:val="22"/>
        </w:rPr>
        <w:t xml:space="preserve">оверени месечни Извештај о реализованим услугама у року од </w:t>
      </w:r>
      <w:r w:rsidR="00EB23CF" w:rsidRPr="00A41477">
        <w:rPr>
          <w:rFonts w:ascii="Arial" w:hAnsi="Arial" w:cs="Arial"/>
          <w:sz w:val="22"/>
          <w:szCs w:val="22"/>
          <w:lang w:val="sr-Cyrl-RS"/>
        </w:rPr>
        <w:t>45</w:t>
      </w:r>
      <w:r w:rsidR="00A774D3">
        <w:rPr>
          <w:rFonts w:ascii="Arial" w:hAnsi="Arial" w:cs="Arial"/>
          <w:sz w:val="22"/>
          <w:szCs w:val="22"/>
          <w:lang w:val="sr-Cyrl-RS"/>
        </w:rPr>
        <w:t xml:space="preserve"> (словима: четрдесетпет)</w:t>
      </w:r>
      <w:r w:rsidR="00EB23CF" w:rsidRPr="00A41477">
        <w:rPr>
          <w:rFonts w:ascii="Arial" w:hAnsi="Arial" w:cs="Arial"/>
          <w:sz w:val="22"/>
          <w:szCs w:val="22"/>
        </w:rPr>
        <w:t xml:space="preserve"> </w:t>
      </w:r>
      <w:r w:rsidRPr="00A41477">
        <w:rPr>
          <w:rFonts w:ascii="Arial" w:hAnsi="Arial" w:cs="Arial"/>
          <w:sz w:val="22"/>
          <w:szCs w:val="22"/>
        </w:rPr>
        <w:t>дана од дана пријема исправног рачуна.</w:t>
      </w:r>
    </w:p>
    <w:p w:rsidR="00060B06" w:rsidRPr="00A41477" w:rsidRDefault="00060B06" w:rsidP="00CD612D">
      <w:pPr>
        <w:jc w:val="both"/>
        <w:rPr>
          <w:rFonts w:ascii="Arial" w:hAnsi="Arial" w:cs="Arial"/>
          <w:sz w:val="22"/>
          <w:szCs w:val="22"/>
        </w:rPr>
      </w:pPr>
    </w:p>
    <w:p w:rsidR="00060B06" w:rsidRPr="00A41477" w:rsidRDefault="00060B06" w:rsidP="00CD612D">
      <w:pPr>
        <w:jc w:val="both"/>
        <w:rPr>
          <w:rFonts w:ascii="Arial" w:hAnsi="Arial" w:cs="Arial"/>
          <w:sz w:val="22"/>
          <w:szCs w:val="22"/>
        </w:rPr>
      </w:pPr>
      <w:r w:rsidRPr="00A41477">
        <w:rPr>
          <w:rFonts w:ascii="Arial" w:hAnsi="Arial" w:cs="Arial"/>
          <w:sz w:val="22"/>
          <w:szCs w:val="22"/>
        </w:rPr>
        <w:t xml:space="preserve">Коначна исплата биће извршена када </w:t>
      </w:r>
      <w:r w:rsidR="00C40956" w:rsidRPr="00A41477">
        <w:rPr>
          <w:rFonts w:ascii="Arial" w:hAnsi="Arial" w:cs="Arial"/>
          <w:sz w:val="22"/>
          <w:szCs w:val="22"/>
          <w:lang w:val="sr-Cyrl-RS"/>
        </w:rPr>
        <w:t>на крају извршења комплетне услуге</w:t>
      </w:r>
      <w:r w:rsidR="00C40956" w:rsidRPr="00A41477">
        <w:rPr>
          <w:rFonts w:ascii="Arial" w:hAnsi="Arial" w:cs="Arial"/>
          <w:sz w:val="22"/>
          <w:szCs w:val="22"/>
        </w:rPr>
        <w:t xml:space="preserve">, када Пружаоц услуге </w:t>
      </w:r>
      <w:r w:rsidRPr="00A41477">
        <w:rPr>
          <w:rFonts w:ascii="Arial" w:hAnsi="Arial" w:cs="Arial"/>
          <w:sz w:val="22"/>
          <w:szCs w:val="22"/>
        </w:rPr>
        <w:t>изв</w:t>
      </w:r>
      <w:r w:rsidRPr="00A41477">
        <w:rPr>
          <w:rFonts w:ascii="Arial" w:hAnsi="Arial" w:cs="Arial"/>
          <w:sz w:val="22"/>
          <w:szCs w:val="22"/>
          <w:lang w:val="sr-Cyrl-RS"/>
        </w:rPr>
        <w:t>р</w:t>
      </w:r>
      <w:r w:rsidRPr="00A41477">
        <w:rPr>
          <w:rFonts w:ascii="Arial" w:hAnsi="Arial" w:cs="Arial"/>
          <w:sz w:val="22"/>
          <w:szCs w:val="22"/>
        </w:rPr>
        <w:t xml:space="preserve">ши испоруку </w:t>
      </w:r>
      <w:r w:rsidRPr="00A41477">
        <w:rPr>
          <w:rFonts w:ascii="Arial" w:hAnsi="Arial" w:cs="Arial"/>
          <w:sz w:val="22"/>
          <w:szCs w:val="22"/>
          <w:lang w:val="sr-Cyrl-RS"/>
        </w:rPr>
        <w:t xml:space="preserve">целокупног </w:t>
      </w:r>
      <w:r w:rsidRPr="00A41477">
        <w:rPr>
          <w:rFonts w:ascii="Arial" w:hAnsi="Arial" w:cs="Arial"/>
          <w:sz w:val="22"/>
          <w:szCs w:val="22"/>
        </w:rPr>
        <w:t xml:space="preserve">материјала </w:t>
      </w:r>
      <w:r w:rsidRPr="00A41477">
        <w:rPr>
          <w:rFonts w:ascii="Arial" w:hAnsi="Arial" w:cs="Arial"/>
          <w:sz w:val="22"/>
          <w:szCs w:val="22"/>
          <w:lang w:val="sr-Cyrl-RS"/>
        </w:rPr>
        <w:t>о чему се израђује Записник о квантитативном и квалитативном пријему, обострано оверен.</w:t>
      </w:r>
      <w:r w:rsidR="00D73309" w:rsidRPr="00A41477">
        <w:rPr>
          <w:rFonts w:ascii="Arial" w:hAnsi="Arial" w:cs="Arial"/>
          <w:sz w:val="22"/>
          <w:szCs w:val="22"/>
          <w:lang w:val="sr-Cyrl-RS"/>
        </w:rPr>
        <w:t>К</w:t>
      </w:r>
      <w:r w:rsidRPr="00A41477">
        <w:rPr>
          <w:rFonts w:ascii="Arial" w:hAnsi="Arial" w:cs="Arial"/>
          <w:sz w:val="22"/>
          <w:szCs w:val="22"/>
          <w:lang w:val="sr-Cyrl-RS"/>
        </w:rPr>
        <w:t>оначна исплата ће бити извршена</w:t>
      </w:r>
      <w:r w:rsidRPr="00A41477">
        <w:rPr>
          <w:rFonts w:ascii="Arial" w:hAnsi="Arial" w:cs="Arial"/>
          <w:sz w:val="22"/>
          <w:szCs w:val="22"/>
        </w:rPr>
        <w:t xml:space="preserve"> у року од 45 </w:t>
      </w:r>
      <w:r w:rsidR="00963280" w:rsidRPr="00963280">
        <w:rPr>
          <w:rFonts w:ascii="Arial" w:hAnsi="Arial" w:cs="Arial"/>
          <w:sz w:val="22"/>
          <w:szCs w:val="22"/>
          <w:lang w:val="sr-Cyrl-RS"/>
        </w:rPr>
        <w:t>(словима: четрдесетпет)</w:t>
      </w:r>
      <w:r w:rsidR="00963280">
        <w:rPr>
          <w:rFonts w:ascii="Arial" w:hAnsi="Arial" w:cs="Arial"/>
          <w:sz w:val="22"/>
          <w:szCs w:val="22"/>
          <w:lang w:val="sr-Cyrl-RS"/>
        </w:rPr>
        <w:t xml:space="preserve"> </w:t>
      </w:r>
      <w:r w:rsidRPr="00A41477">
        <w:rPr>
          <w:rFonts w:ascii="Arial" w:hAnsi="Arial" w:cs="Arial"/>
          <w:sz w:val="22"/>
          <w:szCs w:val="22"/>
        </w:rPr>
        <w:t xml:space="preserve">дана од дана овере рачуна од стране овлашћеног представника Корисника услуге и </w:t>
      </w:r>
      <w:r w:rsidR="00D73309" w:rsidRPr="00A41477">
        <w:rPr>
          <w:rFonts w:ascii="Arial" w:hAnsi="Arial" w:cs="Arial"/>
          <w:sz w:val="22"/>
          <w:szCs w:val="22"/>
        </w:rPr>
        <w:t>достављањ</w:t>
      </w:r>
      <w:r w:rsidR="00D73309" w:rsidRPr="00A41477">
        <w:rPr>
          <w:rFonts w:ascii="Arial" w:hAnsi="Arial" w:cs="Arial"/>
          <w:sz w:val="22"/>
          <w:szCs w:val="22"/>
          <w:lang w:val="sr-Cyrl-RS"/>
        </w:rPr>
        <w:t>а</w:t>
      </w:r>
      <w:r w:rsidR="00D73309" w:rsidRPr="00A41477">
        <w:rPr>
          <w:rFonts w:ascii="Arial" w:hAnsi="Arial" w:cs="Arial"/>
          <w:sz w:val="22"/>
          <w:szCs w:val="22"/>
        </w:rPr>
        <w:t xml:space="preserve"> </w:t>
      </w:r>
      <w:r w:rsidRPr="00A41477">
        <w:rPr>
          <w:rFonts w:ascii="Arial" w:hAnsi="Arial" w:cs="Arial"/>
          <w:sz w:val="22"/>
          <w:szCs w:val="22"/>
        </w:rPr>
        <w:t>рачуна.</w:t>
      </w:r>
    </w:p>
    <w:p w:rsidR="00D73309" w:rsidRPr="00A41477" w:rsidRDefault="00D73309" w:rsidP="00CD612D">
      <w:pPr>
        <w:jc w:val="both"/>
        <w:rPr>
          <w:rFonts w:ascii="Arial" w:hAnsi="Arial" w:cs="Arial"/>
          <w:sz w:val="22"/>
          <w:szCs w:val="22"/>
        </w:rPr>
      </w:pPr>
    </w:p>
    <w:p w:rsidR="00A61FCD" w:rsidRPr="00A41477" w:rsidRDefault="00060B06" w:rsidP="00040E0D">
      <w:pPr>
        <w:jc w:val="both"/>
        <w:rPr>
          <w:rFonts w:ascii="Arial" w:hAnsi="Arial" w:cs="Arial"/>
          <w:sz w:val="22"/>
          <w:szCs w:val="22"/>
        </w:rPr>
      </w:pPr>
      <w:r w:rsidRPr="00A41477" w:rsidDel="00060B06">
        <w:rPr>
          <w:rFonts w:ascii="Arial" w:hAnsi="Arial" w:cs="Arial"/>
          <w:sz w:val="22"/>
          <w:szCs w:val="22"/>
        </w:rPr>
        <w:t xml:space="preserve"> </w:t>
      </w:r>
      <w:r w:rsidR="00A61FCD" w:rsidRPr="00A41477">
        <w:rPr>
          <w:rFonts w:ascii="Arial" w:hAnsi="Arial" w:cs="Arial"/>
          <w:sz w:val="22"/>
          <w:szCs w:val="22"/>
        </w:rPr>
        <w:t>(Уколико се уговор закључује са страним Пружаоцем услуге):</w:t>
      </w:r>
    </w:p>
    <w:p w:rsidR="00A61FCD" w:rsidRPr="00A41477" w:rsidRDefault="00A61FCD" w:rsidP="00DD48ED">
      <w:pPr>
        <w:jc w:val="both"/>
        <w:rPr>
          <w:rFonts w:ascii="Arial" w:hAnsi="Arial" w:cs="Arial"/>
          <w:i/>
          <w:sz w:val="22"/>
          <w:szCs w:val="22"/>
        </w:rPr>
      </w:pPr>
      <w:r w:rsidRPr="00A41477">
        <w:rPr>
          <w:rFonts w:ascii="Arial" w:hAnsi="Arial" w:cs="Arial"/>
          <w:i/>
          <w:sz w:val="22"/>
          <w:szCs w:val="22"/>
        </w:rPr>
        <w:t>Пружалац услуга је сагласан да Корисник услуга обустави и плати порез на добит по одбитку на бруто уговорену  вредност  из члана 2 овог Уговора.</w:t>
      </w:r>
    </w:p>
    <w:p w:rsidR="00A61FCD" w:rsidRPr="00A41477" w:rsidRDefault="00A61FCD" w:rsidP="00DD48ED">
      <w:pPr>
        <w:jc w:val="both"/>
        <w:rPr>
          <w:rFonts w:ascii="Arial" w:hAnsi="Arial" w:cs="Arial"/>
          <w:i/>
          <w:sz w:val="22"/>
          <w:szCs w:val="22"/>
        </w:rPr>
      </w:pPr>
      <w:r w:rsidRPr="00A41477">
        <w:rPr>
          <w:rFonts w:ascii="Arial" w:hAnsi="Arial" w:cs="Arial"/>
          <w:i/>
          <w:sz w:val="22"/>
          <w:szCs w:val="22"/>
        </w:rPr>
        <w:t xml:space="preserve">У случају да је Република Србија са домицилном земљом </w:t>
      </w:r>
      <w:r w:rsidR="00CD612D" w:rsidRPr="00A41477">
        <w:rPr>
          <w:rFonts w:ascii="Arial" w:hAnsi="Arial" w:cs="Arial"/>
          <w:i/>
          <w:sz w:val="22"/>
          <w:szCs w:val="22"/>
          <w:lang w:val="sr-Cyrl-RS"/>
        </w:rPr>
        <w:t xml:space="preserve">Пружаоца услуге </w:t>
      </w:r>
      <w:r w:rsidRPr="00A41477">
        <w:rPr>
          <w:rFonts w:ascii="Arial" w:hAnsi="Arial" w:cs="Arial"/>
          <w:i/>
          <w:sz w:val="22"/>
          <w:szCs w:val="22"/>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A61FCD" w:rsidRPr="00A41477" w:rsidRDefault="00A61FCD" w:rsidP="00567119">
      <w:pPr>
        <w:jc w:val="both"/>
        <w:rPr>
          <w:rFonts w:ascii="Arial" w:hAnsi="Arial" w:cs="Arial"/>
          <w:i/>
          <w:sz w:val="22"/>
          <w:szCs w:val="22"/>
        </w:rPr>
      </w:pPr>
      <w:r w:rsidRPr="00A41477">
        <w:rPr>
          <w:rFonts w:ascii="Arial" w:hAnsi="Arial" w:cs="Arial"/>
          <w:i/>
          <w:sz w:val="22"/>
          <w:szCs w:val="22"/>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A61FCD" w:rsidRPr="00A41477" w:rsidRDefault="00A61FCD" w:rsidP="004A55BB">
      <w:pPr>
        <w:jc w:val="both"/>
        <w:rPr>
          <w:rFonts w:ascii="Arial" w:hAnsi="Arial" w:cs="Arial"/>
          <w:i/>
          <w:sz w:val="22"/>
          <w:szCs w:val="22"/>
        </w:rPr>
      </w:pPr>
      <w:r w:rsidRPr="00A41477">
        <w:rPr>
          <w:rFonts w:ascii="Arial" w:hAnsi="Arial" w:cs="Arial"/>
          <w:i/>
          <w:sz w:val="22"/>
          <w:szCs w:val="22"/>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A61FCD" w:rsidRPr="00A41477" w:rsidDel="00DA138C" w:rsidRDefault="00A61FCD" w:rsidP="001E53D9">
      <w:pPr>
        <w:jc w:val="both"/>
        <w:rPr>
          <w:rFonts w:ascii="Arial" w:hAnsi="Arial" w:cs="Arial"/>
          <w:i/>
          <w:sz w:val="22"/>
          <w:szCs w:val="22"/>
        </w:rPr>
      </w:pPr>
      <w:r w:rsidRPr="00A41477" w:rsidDel="00DA138C">
        <w:rPr>
          <w:rFonts w:ascii="Arial" w:hAnsi="Arial" w:cs="Arial"/>
          <w:i/>
          <w:sz w:val="22"/>
          <w:szCs w:val="22"/>
        </w:rPr>
        <w:t xml:space="preserve">Уколико Пружалац услуге не достави доказе из </w:t>
      </w:r>
      <w:r w:rsidRPr="00A41477">
        <w:rPr>
          <w:rFonts w:ascii="Arial" w:hAnsi="Arial" w:cs="Arial"/>
          <w:i/>
          <w:sz w:val="22"/>
          <w:szCs w:val="22"/>
        </w:rPr>
        <w:t xml:space="preserve">претходног </w:t>
      </w:r>
      <w:r w:rsidRPr="00A41477" w:rsidDel="00DA138C">
        <w:rPr>
          <w:rFonts w:ascii="Arial" w:hAnsi="Arial" w:cs="Arial"/>
          <w:i/>
          <w:sz w:val="22"/>
          <w:szCs w:val="22"/>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A41477">
        <w:rPr>
          <w:rFonts w:ascii="Arial" w:hAnsi="Arial" w:cs="Arial"/>
          <w:i/>
          <w:sz w:val="22"/>
          <w:szCs w:val="22"/>
        </w:rPr>
        <w:t>вора) и нема обавезу да достави потврду из претходног става.</w:t>
      </w:r>
    </w:p>
    <w:p w:rsidR="00A61FCD" w:rsidRPr="00A41477" w:rsidRDefault="00A61FCD" w:rsidP="00C37E7F">
      <w:pPr>
        <w:jc w:val="both"/>
        <w:rPr>
          <w:rFonts w:ascii="Arial" w:hAnsi="Arial" w:cs="Arial"/>
          <w:i/>
          <w:sz w:val="22"/>
          <w:szCs w:val="22"/>
        </w:rPr>
      </w:pPr>
      <w:r w:rsidRPr="00A41477">
        <w:rPr>
          <w:rFonts w:ascii="Arial" w:hAnsi="Arial" w:cs="Arial"/>
          <w:i/>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1FCD" w:rsidRPr="00A41477" w:rsidRDefault="00A61FCD" w:rsidP="00350614">
      <w:pPr>
        <w:jc w:val="both"/>
        <w:rPr>
          <w:rFonts w:ascii="Arial" w:hAnsi="Arial" w:cs="Arial"/>
          <w:i/>
          <w:sz w:val="22"/>
          <w:szCs w:val="22"/>
        </w:rPr>
      </w:pPr>
      <w:r w:rsidRPr="00A41477">
        <w:rPr>
          <w:rFonts w:ascii="Arial" w:hAnsi="Arial" w:cs="Arial"/>
          <w:i/>
          <w:sz w:val="22"/>
          <w:szCs w:val="22"/>
        </w:rPr>
        <w:t>Уговорне стране су сагласне да Корисник услуге обрачуна, одбије и  плати  порез по одбитку у складу са  пореским прописима Републике Србије.“</w:t>
      </w:r>
    </w:p>
    <w:p w:rsidR="00A61FCD" w:rsidRPr="00A41477" w:rsidRDefault="00A61FCD" w:rsidP="00A61FCD">
      <w:pPr>
        <w:jc w:val="both"/>
        <w:rPr>
          <w:rFonts w:ascii="Arial" w:hAnsi="Arial" w:cs="Arial"/>
          <w:i/>
          <w:sz w:val="22"/>
          <w:szCs w:val="22"/>
        </w:rPr>
      </w:pPr>
      <w:r w:rsidRPr="00A41477">
        <w:rPr>
          <w:rFonts w:ascii="Arial" w:hAnsi="Arial" w:cs="Arial"/>
          <w:i/>
          <w:sz w:val="22"/>
          <w:szCs w:val="22"/>
        </w:rPr>
        <w:t>(Напомена: коначан текст овог члана ће се усагласити након доделе уговора)</w:t>
      </w:r>
    </w:p>
    <w:p w:rsidR="00A61FCD" w:rsidRPr="00A41477" w:rsidRDefault="00A61FCD" w:rsidP="00A61FCD">
      <w:pPr>
        <w:rPr>
          <w:rFonts w:ascii="Arial" w:hAnsi="Arial" w:cs="Arial"/>
          <w:sz w:val="22"/>
          <w:szCs w:val="22"/>
        </w:rPr>
      </w:pPr>
    </w:p>
    <w:p w:rsidR="00A61FCD" w:rsidRPr="00A41477" w:rsidRDefault="002D1036" w:rsidP="00CD612D">
      <w:pPr>
        <w:jc w:val="both"/>
        <w:rPr>
          <w:rFonts w:ascii="Arial" w:hAnsi="Arial" w:cs="Arial"/>
          <w:sz w:val="22"/>
          <w:szCs w:val="22"/>
          <w:lang w:val="sr-Cyrl-RS"/>
        </w:rPr>
      </w:pPr>
      <w:r w:rsidRPr="00A41477">
        <w:rPr>
          <w:rFonts w:ascii="Arial" w:hAnsi="Arial" w:cs="Arial"/>
          <w:sz w:val="22"/>
          <w:szCs w:val="22"/>
          <w:lang w:val="sr-Cyrl-RS"/>
        </w:rPr>
        <w:t>У испостављеном рачуну  и отпремници ,</w:t>
      </w:r>
      <w:r w:rsidR="008846E8">
        <w:rPr>
          <w:rFonts w:ascii="Arial" w:hAnsi="Arial" w:cs="Arial"/>
          <w:sz w:val="22"/>
          <w:szCs w:val="22"/>
          <w:lang w:val="sr-Latn-RS"/>
        </w:rPr>
        <w:t xml:space="preserve"> </w:t>
      </w:r>
      <w:r w:rsidRPr="00A41477">
        <w:rPr>
          <w:rFonts w:ascii="Arial" w:hAnsi="Arial" w:cs="Arial"/>
          <w:sz w:val="22"/>
          <w:szCs w:val="22"/>
          <w:lang w:val="sr-Cyrl-RS"/>
        </w:rPr>
        <w:t>Пружалац услуге  је дужан да се придржава тачно дефинисаних назива из конкурсне документације и прихваћене понуде</w:t>
      </w:r>
      <w:r w:rsidR="00C2165F" w:rsidRPr="00A41477">
        <w:rPr>
          <w:rFonts w:ascii="Arial" w:hAnsi="Arial" w:cs="Arial"/>
          <w:sz w:val="22"/>
          <w:szCs w:val="22"/>
          <w:lang w:val="sr-Cyrl-RS"/>
        </w:rPr>
        <w:t xml:space="preserve"> </w:t>
      </w:r>
      <w:r w:rsidRPr="00A41477">
        <w:rPr>
          <w:rFonts w:ascii="Arial" w:hAnsi="Arial" w:cs="Arial"/>
          <w:sz w:val="22"/>
          <w:szCs w:val="22"/>
          <w:lang w:val="sr-Cyrl-RS"/>
        </w:rPr>
        <w:t>(из Образца структуре цене).</w:t>
      </w:r>
      <w:r w:rsidR="00C2165F" w:rsidRPr="00A41477">
        <w:rPr>
          <w:rFonts w:ascii="Arial" w:hAnsi="Arial" w:cs="Arial"/>
          <w:sz w:val="22"/>
          <w:szCs w:val="22"/>
          <w:lang w:val="sr-Cyrl-RS"/>
        </w:rPr>
        <w:t xml:space="preserve"> </w:t>
      </w:r>
      <w:r w:rsidRPr="00A41477">
        <w:rPr>
          <w:rFonts w:ascii="Arial" w:hAnsi="Arial" w:cs="Arial"/>
          <w:sz w:val="22"/>
          <w:szCs w:val="22"/>
          <w:lang w:val="sr-Cyrl-RS"/>
        </w:rPr>
        <w:t xml:space="preserve">Рачуни који не одговарају наведеним тачним називима, ће се </w:t>
      </w:r>
      <w:r w:rsidR="005E23A2" w:rsidRPr="00A41477">
        <w:rPr>
          <w:rFonts w:ascii="Arial" w:hAnsi="Arial" w:cs="Arial"/>
          <w:sz w:val="22"/>
          <w:szCs w:val="22"/>
          <w:lang w:val="sr-Cyrl-RS"/>
        </w:rPr>
        <w:t>с</w:t>
      </w:r>
      <w:r w:rsidRPr="00A41477">
        <w:rPr>
          <w:rFonts w:ascii="Arial" w:hAnsi="Arial" w:cs="Arial"/>
          <w:sz w:val="22"/>
          <w:szCs w:val="22"/>
          <w:lang w:val="sr-Cyrl-RS"/>
        </w:rPr>
        <w:t>матрати неисправним</w:t>
      </w:r>
      <w:r w:rsidR="005E23A2" w:rsidRPr="00A41477">
        <w:rPr>
          <w:rFonts w:ascii="Arial" w:hAnsi="Arial" w:cs="Arial"/>
          <w:sz w:val="22"/>
          <w:szCs w:val="22"/>
          <w:lang w:val="sr-Cyrl-RS"/>
        </w:rPr>
        <w:t>.</w:t>
      </w:r>
      <w:r w:rsidR="008846E8">
        <w:rPr>
          <w:rFonts w:ascii="Arial" w:hAnsi="Arial" w:cs="Arial"/>
          <w:sz w:val="22"/>
          <w:szCs w:val="22"/>
          <w:lang w:val="sr-Latn-RS"/>
        </w:rPr>
        <w:t xml:space="preserve"> </w:t>
      </w:r>
      <w:r w:rsidRPr="00A41477">
        <w:rPr>
          <w:rFonts w:ascii="Arial" w:hAnsi="Arial" w:cs="Arial"/>
          <w:sz w:val="22"/>
          <w:szCs w:val="22"/>
          <w:lang w:val="sr-Cyrl-RS"/>
        </w:rPr>
        <w:t>Уколико,</w:t>
      </w:r>
      <w:r w:rsidR="005E23A2" w:rsidRPr="00A41477">
        <w:rPr>
          <w:rFonts w:ascii="Arial" w:hAnsi="Arial" w:cs="Arial"/>
          <w:sz w:val="22"/>
          <w:szCs w:val="22"/>
          <w:lang w:val="sr-Cyrl-RS"/>
        </w:rPr>
        <w:t xml:space="preserve"> </w:t>
      </w:r>
      <w:r w:rsidRPr="00A41477">
        <w:rPr>
          <w:rFonts w:ascii="Arial" w:hAnsi="Arial" w:cs="Arial"/>
          <w:sz w:val="22"/>
          <w:szCs w:val="22"/>
          <w:lang w:val="sr-Cyrl-RS"/>
        </w:rPr>
        <w:t xml:space="preserve">због коришћења различитих шифарника и софтерских решења није </w:t>
      </w:r>
      <w:r w:rsidRPr="00A41477">
        <w:rPr>
          <w:rFonts w:ascii="Arial" w:hAnsi="Arial" w:cs="Arial"/>
          <w:sz w:val="22"/>
          <w:szCs w:val="22"/>
          <w:lang w:val="sr-Cyrl-RS"/>
        </w:rPr>
        <w:lastRenderedPageBreak/>
        <w:t>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r w:rsidR="0008448F" w:rsidRPr="00A41477">
        <w:rPr>
          <w:rFonts w:ascii="Arial" w:hAnsi="Arial" w:cs="Arial"/>
          <w:sz w:val="22"/>
          <w:szCs w:val="22"/>
          <w:lang w:val="sr-Cyrl-RS"/>
        </w:rPr>
        <w:t>.</w:t>
      </w:r>
    </w:p>
    <w:p w:rsidR="002D1036" w:rsidRPr="00A41477" w:rsidRDefault="002D1036" w:rsidP="00A61FCD">
      <w:pPr>
        <w:rPr>
          <w:rFonts w:ascii="Arial" w:hAnsi="Arial" w:cs="Arial"/>
          <w:sz w:val="22"/>
          <w:szCs w:val="22"/>
        </w:rPr>
      </w:pPr>
    </w:p>
    <w:p w:rsidR="0008448F" w:rsidRPr="00A41477" w:rsidRDefault="0008448F" w:rsidP="0008448F">
      <w:pPr>
        <w:suppressAutoHyphens w:val="0"/>
        <w:spacing w:before="120"/>
        <w:jc w:val="both"/>
        <w:rPr>
          <w:rFonts w:ascii="Arial" w:hAnsi="Arial" w:cs="Arial"/>
          <w:sz w:val="22"/>
          <w:szCs w:val="22"/>
          <w:lang w:eastAsia="en-US"/>
        </w:rPr>
      </w:pPr>
      <w:r w:rsidRPr="00A41477">
        <w:rPr>
          <w:rFonts w:ascii="Arial" w:hAnsi="Arial" w:cs="Arial"/>
          <w:sz w:val="22"/>
          <w:szCs w:val="22"/>
          <w:lang w:eastAsia="en-US"/>
        </w:rPr>
        <w:t xml:space="preserve">Рачун мора бити достављен на адресу </w:t>
      </w:r>
      <w:r w:rsidR="00CB3BE0" w:rsidRPr="00A41477">
        <w:rPr>
          <w:rFonts w:ascii="Arial" w:hAnsi="Arial" w:cs="Arial"/>
          <w:sz w:val="22"/>
          <w:szCs w:val="22"/>
          <w:lang w:val="sr-Cyrl-RS" w:eastAsia="en-US"/>
        </w:rPr>
        <w:t>Корисника услуге</w:t>
      </w:r>
      <w:r w:rsidRPr="00A41477">
        <w:rPr>
          <w:rFonts w:ascii="Arial" w:hAnsi="Arial" w:cs="Arial"/>
          <w:sz w:val="22"/>
          <w:szCs w:val="22"/>
          <w:lang w:eastAsia="en-US"/>
        </w:rPr>
        <w:t>: Јавно предузеће „Електропривреда Србије“ Београд,</w:t>
      </w:r>
      <w:r w:rsidRPr="00A41477">
        <w:rPr>
          <w:rFonts w:ascii="Arial" w:hAnsi="Arial" w:cs="Arial"/>
          <w:sz w:val="22"/>
          <w:szCs w:val="22"/>
          <w:lang w:val="sr-Cyrl-RS" w:eastAsia="en-US"/>
        </w:rPr>
        <w:t xml:space="preserve"> </w:t>
      </w:r>
      <w:r w:rsidR="005C0192" w:rsidRPr="005C0192">
        <w:rPr>
          <w:rFonts w:ascii="Arial" w:hAnsi="Arial" w:cs="Arial"/>
          <w:sz w:val="22"/>
          <w:szCs w:val="22"/>
          <w:lang w:eastAsia="en-US"/>
        </w:rPr>
        <w:t>улица  Балканска  број 13</w:t>
      </w:r>
      <w:r w:rsidRPr="00A41477">
        <w:rPr>
          <w:rFonts w:ascii="Arial" w:hAnsi="Arial" w:cs="Arial"/>
          <w:sz w:val="22"/>
          <w:szCs w:val="22"/>
          <w:lang w:eastAsia="en-US"/>
        </w:rPr>
        <w:t xml:space="preserve">, са обавезним прилозима и то: </w:t>
      </w:r>
      <w:r w:rsidRPr="00A41477">
        <w:rPr>
          <w:rFonts w:ascii="Arial" w:eastAsia="Calibri" w:hAnsi="Arial" w:cs="Arial"/>
          <w:sz w:val="22"/>
          <w:szCs w:val="22"/>
          <w:lang w:eastAsia="sr-Latn-CS"/>
        </w:rPr>
        <w:t xml:space="preserve">Записник о финалном квантитативном </w:t>
      </w:r>
      <w:r w:rsidRPr="00A41477">
        <w:rPr>
          <w:rFonts w:ascii="Arial" w:eastAsia="Calibri" w:hAnsi="Arial" w:cs="Arial"/>
          <w:sz w:val="22"/>
          <w:szCs w:val="22"/>
          <w:lang w:val="sr-Cyrl-RS" w:eastAsia="sr-Latn-CS"/>
        </w:rPr>
        <w:t xml:space="preserve">и квалитативном </w:t>
      </w:r>
      <w:r w:rsidRPr="00A41477">
        <w:rPr>
          <w:rFonts w:ascii="Arial" w:eastAsia="Calibri" w:hAnsi="Arial" w:cs="Arial"/>
          <w:sz w:val="22"/>
          <w:szCs w:val="22"/>
          <w:lang w:eastAsia="sr-Latn-CS"/>
        </w:rPr>
        <w:t xml:space="preserve">пријему свих </w:t>
      </w:r>
      <w:r w:rsidR="002F43E6" w:rsidRPr="00A41477">
        <w:rPr>
          <w:rFonts w:ascii="Arial" w:eastAsia="Calibri" w:hAnsi="Arial" w:cs="Arial"/>
          <w:sz w:val="22"/>
          <w:szCs w:val="22"/>
          <w:lang w:val="sr-Cyrl-RS" w:eastAsia="sr-Latn-CS"/>
        </w:rPr>
        <w:t>услуга</w:t>
      </w:r>
      <w:r w:rsidRPr="00A41477">
        <w:rPr>
          <w:rFonts w:ascii="Arial" w:eastAsia="Calibri" w:hAnsi="Arial" w:cs="Arial"/>
          <w:sz w:val="22"/>
          <w:szCs w:val="22"/>
          <w:lang w:eastAsia="sr-Latn-CS"/>
        </w:rPr>
        <w:t xml:space="preserve"> (без примедби)</w:t>
      </w:r>
      <w:r w:rsidRPr="00A41477">
        <w:rPr>
          <w:rFonts w:ascii="Arial" w:eastAsia="Calibri" w:hAnsi="Arial" w:cs="Arial"/>
          <w:sz w:val="22"/>
          <w:szCs w:val="22"/>
          <w:lang w:eastAsia="en-US"/>
        </w:rPr>
        <w:t xml:space="preserve"> </w:t>
      </w:r>
      <w:r w:rsidRPr="00A41477">
        <w:rPr>
          <w:rFonts w:ascii="Arial" w:hAnsi="Arial" w:cs="Arial"/>
          <w:sz w:val="22"/>
          <w:szCs w:val="22"/>
          <w:lang w:eastAsia="en-US"/>
        </w:rPr>
        <w:t xml:space="preserve">на коме је наведен датум испоруке добара, као и количина испоручених добара, са читко написаним именом и презименом и потписом овлашћеног лица </w:t>
      </w:r>
      <w:r w:rsidR="00CD612D" w:rsidRPr="00A41477">
        <w:rPr>
          <w:rFonts w:ascii="Arial" w:hAnsi="Arial" w:cs="Arial"/>
          <w:sz w:val="22"/>
          <w:szCs w:val="22"/>
          <w:lang w:val="sr-Cyrl-RS" w:eastAsia="en-US"/>
        </w:rPr>
        <w:t xml:space="preserve">Пружаоца услуге </w:t>
      </w:r>
      <w:r w:rsidRPr="00A41477">
        <w:rPr>
          <w:rFonts w:ascii="Arial" w:hAnsi="Arial" w:cs="Arial"/>
          <w:sz w:val="22"/>
          <w:szCs w:val="22"/>
          <w:lang w:eastAsia="en-US"/>
        </w:rPr>
        <w:t xml:space="preserve"> које је примило </w:t>
      </w:r>
      <w:r w:rsidR="0070117E" w:rsidRPr="00A41477">
        <w:rPr>
          <w:rFonts w:ascii="Arial" w:hAnsi="Arial" w:cs="Arial"/>
          <w:sz w:val="22"/>
          <w:szCs w:val="22"/>
          <w:lang w:val="sr-Cyrl-RS" w:eastAsia="en-US"/>
        </w:rPr>
        <w:t>предметне услуге</w:t>
      </w:r>
      <w:r w:rsidRPr="00A41477">
        <w:rPr>
          <w:rFonts w:ascii="Arial" w:hAnsi="Arial" w:cs="Arial"/>
          <w:sz w:val="22"/>
          <w:szCs w:val="22"/>
          <w:lang w:eastAsia="en-US"/>
        </w:rPr>
        <w:t>.</w:t>
      </w:r>
    </w:p>
    <w:p w:rsidR="0013187D" w:rsidRDefault="0013187D" w:rsidP="0025613F">
      <w:pPr>
        <w:rPr>
          <w:rFonts w:ascii="Arial" w:hAnsi="Arial" w:cs="Arial"/>
          <w:sz w:val="22"/>
          <w:szCs w:val="22"/>
        </w:rPr>
      </w:pPr>
    </w:p>
    <w:p w:rsidR="0025613F" w:rsidRPr="0025613F" w:rsidRDefault="0025613F" w:rsidP="0025613F">
      <w:pPr>
        <w:rPr>
          <w:rFonts w:ascii="Arial" w:hAnsi="Arial" w:cs="Arial"/>
          <w:sz w:val="22"/>
          <w:szCs w:val="22"/>
        </w:rPr>
      </w:pPr>
      <w:r w:rsidRPr="0025613F">
        <w:rPr>
          <w:rFonts w:ascii="Arial" w:hAnsi="Arial" w:cs="Arial"/>
          <w:sz w:val="22"/>
          <w:szCs w:val="22"/>
        </w:rPr>
        <w:t xml:space="preserve">Плаћање уговорене цене извршиће се у динарима, на рачун Продавца бр.____________________ који се води код _________ банке </w:t>
      </w:r>
    </w:p>
    <w:p w:rsidR="0025613F" w:rsidRPr="0025613F" w:rsidRDefault="0025613F" w:rsidP="0025613F">
      <w:pPr>
        <w:rPr>
          <w:rFonts w:ascii="Arial" w:hAnsi="Arial" w:cs="Arial"/>
          <w:sz w:val="22"/>
          <w:szCs w:val="22"/>
        </w:rPr>
      </w:pPr>
    </w:p>
    <w:p w:rsidR="00A61FCD" w:rsidRPr="00A41477" w:rsidRDefault="0025613F" w:rsidP="0025613F">
      <w:pPr>
        <w:rPr>
          <w:rFonts w:ascii="Arial" w:hAnsi="Arial" w:cs="Arial"/>
          <w:sz w:val="22"/>
          <w:szCs w:val="22"/>
        </w:rPr>
      </w:pPr>
      <w:r w:rsidRPr="0025613F">
        <w:rPr>
          <w:rFonts w:ascii="Arial" w:hAnsi="Arial" w:cs="Arial"/>
          <w:sz w:val="22"/>
          <w:szCs w:val="22"/>
        </w:rPr>
        <w:t>Плаћање уговорене цене страном Продавцу  извршиће се у девизама, на рачун Продавца према инструкцијам у рачуну.</w:t>
      </w:r>
    </w:p>
    <w:p w:rsidR="00CD612D" w:rsidRPr="00A41477" w:rsidRDefault="00CD612D" w:rsidP="00A61FCD">
      <w:pPr>
        <w:rPr>
          <w:rFonts w:ascii="Arial" w:hAnsi="Arial" w:cs="Arial"/>
          <w:b/>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ИЗВЕШТАЈИ И КОРЕСПОДЕНЦИЈА</w:t>
      </w:r>
    </w:p>
    <w:p w:rsidR="00A61FCD" w:rsidRPr="00A41477" w:rsidRDefault="00A61FCD" w:rsidP="00A61FCD">
      <w:pPr>
        <w:jc w:val="center"/>
        <w:rPr>
          <w:rFonts w:ascii="Arial" w:hAnsi="Arial" w:cs="Arial"/>
          <w:b/>
          <w:sz w:val="22"/>
          <w:szCs w:val="22"/>
        </w:rPr>
      </w:pPr>
      <w:r w:rsidRPr="00A41477">
        <w:rPr>
          <w:rFonts w:ascii="Arial" w:hAnsi="Arial" w:cs="Arial"/>
          <w:b/>
          <w:sz w:val="22"/>
          <w:szCs w:val="22"/>
        </w:rPr>
        <w:t>Члан 4.</w:t>
      </w: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Пружалац услуге се обавезује да Кориснику услуге у току </w:t>
      </w:r>
      <w:r w:rsidR="00060B06" w:rsidRPr="00A41477">
        <w:rPr>
          <w:rFonts w:ascii="Arial" w:hAnsi="Arial" w:cs="Arial"/>
          <w:sz w:val="22"/>
          <w:szCs w:val="22"/>
        </w:rPr>
        <w:t>извршења</w:t>
      </w:r>
      <w:r w:rsidRPr="00A41477">
        <w:rPr>
          <w:rFonts w:ascii="Arial" w:hAnsi="Arial" w:cs="Arial"/>
          <w:sz w:val="22"/>
          <w:szCs w:val="22"/>
        </w:rPr>
        <w:t xml:space="preserve"> овог Уговора, достави следеће:</w:t>
      </w:r>
    </w:p>
    <w:p w:rsidR="00A61FCD" w:rsidRPr="00A41477" w:rsidRDefault="00A61FCD" w:rsidP="00F63430">
      <w:pPr>
        <w:pStyle w:val="ListParagraph"/>
        <w:numPr>
          <w:ilvl w:val="0"/>
          <w:numId w:val="15"/>
        </w:numPr>
        <w:spacing w:after="160" w:line="259" w:lineRule="auto"/>
        <w:contextualSpacing/>
        <w:jc w:val="both"/>
        <w:rPr>
          <w:rFonts w:ascii="Arial" w:hAnsi="Arial" w:cs="Arial"/>
        </w:rPr>
      </w:pPr>
      <w:r w:rsidRPr="00A41477">
        <w:rPr>
          <w:rFonts w:ascii="Arial" w:hAnsi="Arial" w:cs="Arial"/>
        </w:rPr>
        <w:t xml:space="preserve">месечни извештај и месечни рачун </w:t>
      </w:r>
    </w:p>
    <w:p w:rsidR="00A61FCD" w:rsidRPr="00A41477" w:rsidRDefault="001E521F" w:rsidP="00F63430">
      <w:pPr>
        <w:pStyle w:val="ListParagraph"/>
        <w:numPr>
          <w:ilvl w:val="0"/>
          <w:numId w:val="15"/>
        </w:numPr>
        <w:spacing w:after="160" w:line="259" w:lineRule="auto"/>
        <w:contextualSpacing/>
        <w:jc w:val="both"/>
        <w:rPr>
          <w:rFonts w:ascii="Arial" w:hAnsi="Arial" w:cs="Arial"/>
        </w:rPr>
      </w:pPr>
      <w:r>
        <w:rPr>
          <w:rFonts w:ascii="Arial" w:hAnsi="Arial" w:cs="Arial"/>
          <w:lang w:val="sr-Cyrl-RS"/>
        </w:rPr>
        <w:t>записник о квантитативном и квалитативном извршењу услуге</w:t>
      </w:r>
      <w:r w:rsidR="00A61FCD" w:rsidRPr="00A41477">
        <w:rPr>
          <w:rFonts w:ascii="Arial" w:hAnsi="Arial" w:cs="Arial"/>
        </w:rPr>
        <w:t xml:space="preserve"> и њему припадајући рачун </w:t>
      </w:r>
    </w:p>
    <w:p w:rsidR="00A61FCD" w:rsidRPr="00A41477" w:rsidRDefault="00A61FCD" w:rsidP="00A61FCD">
      <w:pPr>
        <w:jc w:val="both"/>
        <w:rPr>
          <w:rFonts w:ascii="Arial" w:hAnsi="Arial" w:cs="Arial"/>
          <w:sz w:val="22"/>
          <w:szCs w:val="22"/>
        </w:rPr>
      </w:pPr>
      <w:r w:rsidRPr="00A41477">
        <w:rPr>
          <w:rFonts w:ascii="Arial" w:hAnsi="Arial" w:cs="Arial"/>
          <w:sz w:val="22"/>
          <w:szCs w:val="22"/>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p>
    <w:p w:rsidR="00A922F8" w:rsidRPr="00A41477" w:rsidRDefault="00A922F8" w:rsidP="00A61FCD">
      <w:pPr>
        <w:jc w:val="both"/>
        <w:rPr>
          <w:rFonts w:ascii="Arial" w:hAnsi="Arial" w:cs="Arial"/>
          <w:sz w:val="22"/>
          <w:szCs w:val="22"/>
        </w:rPr>
      </w:pPr>
    </w:p>
    <w:p w:rsidR="0070117E" w:rsidRPr="00A41477" w:rsidRDefault="0070117E" w:rsidP="0070117E">
      <w:pPr>
        <w:jc w:val="both"/>
        <w:rPr>
          <w:rFonts w:ascii="Arial" w:hAnsi="Arial" w:cs="Arial"/>
          <w:sz w:val="22"/>
          <w:szCs w:val="22"/>
          <w:lang w:val="sr-Cyrl-RS"/>
        </w:rPr>
      </w:pPr>
      <w:r w:rsidRPr="00A41477">
        <w:rPr>
          <w:rFonts w:ascii="Arial" w:hAnsi="Arial" w:cs="Arial"/>
          <w:sz w:val="22"/>
          <w:szCs w:val="22"/>
          <w:lang w:val="sr-Cyrl-RS"/>
        </w:rPr>
        <w:t>На крају сваког месеца извршења услуге, а у року од 5 дана, на текстуални предлог Пружаоца услуге, израђује се Месечни извештај о извршеним услугама за тај месец и обостарно оверава</w:t>
      </w:r>
      <w:r w:rsidRPr="00A41477">
        <w:rPr>
          <w:rFonts w:ascii="Arial" w:hAnsi="Arial" w:cs="Arial"/>
          <w:sz w:val="22"/>
          <w:szCs w:val="22"/>
        </w:rPr>
        <w:t>.</w:t>
      </w:r>
      <w:r w:rsidRPr="00A41477">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rsidR="00A922F8" w:rsidRPr="00A41477" w:rsidRDefault="00A922F8" w:rsidP="00A61FCD">
      <w:pPr>
        <w:jc w:val="both"/>
        <w:rPr>
          <w:rFonts w:ascii="Arial" w:hAnsi="Arial" w:cs="Arial"/>
          <w:sz w:val="22"/>
          <w:szCs w:val="22"/>
        </w:rPr>
      </w:pP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Корисник услуге има право да у року од </w:t>
      </w:r>
      <w:r w:rsidRPr="00A41477">
        <w:rPr>
          <w:rFonts w:ascii="Arial" w:hAnsi="Arial" w:cs="Arial"/>
          <w:sz w:val="22"/>
          <w:szCs w:val="22"/>
          <w:lang w:val="sr-Cyrl-RS"/>
        </w:rPr>
        <w:t>5</w:t>
      </w:r>
      <w:r w:rsidRPr="00A41477">
        <w:rPr>
          <w:rFonts w:ascii="Arial" w:hAnsi="Arial" w:cs="Arial"/>
          <w:sz w:val="22"/>
          <w:szCs w:val="22"/>
        </w:rPr>
        <w:t xml:space="preserve"> (</w:t>
      </w:r>
      <w:r w:rsidRPr="00A41477">
        <w:rPr>
          <w:rFonts w:ascii="Arial" w:hAnsi="Arial" w:cs="Arial"/>
          <w:sz w:val="22"/>
          <w:szCs w:val="22"/>
          <w:lang w:val="sr-Cyrl-RS"/>
        </w:rPr>
        <w:t>пет</w:t>
      </w:r>
      <w:r w:rsidRPr="00A41477">
        <w:rPr>
          <w:rFonts w:ascii="Arial" w:hAnsi="Arial" w:cs="Arial"/>
          <w:sz w:val="22"/>
          <w:szCs w:val="22"/>
        </w:rPr>
        <w:t>)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rsidR="00A922F8" w:rsidRPr="00A41477" w:rsidRDefault="00A922F8" w:rsidP="00A61FCD">
      <w:pPr>
        <w:jc w:val="both"/>
        <w:rPr>
          <w:rFonts w:ascii="Arial" w:hAnsi="Arial" w:cs="Arial"/>
          <w:sz w:val="22"/>
          <w:szCs w:val="22"/>
        </w:rPr>
      </w:pPr>
    </w:p>
    <w:p w:rsidR="00A922F8" w:rsidRPr="00A41477" w:rsidRDefault="00A61FCD" w:rsidP="00A61FCD">
      <w:pPr>
        <w:jc w:val="both"/>
        <w:rPr>
          <w:rFonts w:ascii="Arial" w:hAnsi="Arial" w:cs="Arial"/>
          <w:sz w:val="22"/>
          <w:szCs w:val="22"/>
        </w:rPr>
      </w:pPr>
      <w:r w:rsidRPr="00A41477">
        <w:rPr>
          <w:rFonts w:ascii="Arial" w:hAnsi="Arial" w:cs="Arial"/>
          <w:sz w:val="22"/>
          <w:szCs w:val="22"/>
        </w:rPr>
        <w:t>По пријему овереног месечног Извештаја Пружалац услуге је у обавези да достави рачун за плаћање у року од 3 (</w:t>
      </w:r>
      <w:r w:rsidR="0013187D">
        <w:rPr>
          <w:rFonts w:ascii="Arial" w:hAnsi="Arial" w:cs="Arial"/>
          <w:sz w:val="22"/>
          <w:szCs w:val="22"/>
          <w:lang w:val="sr-Cyrl-RS"/>
        </w:rPr>
        <w:t xml:space="preserve">словима: </w:t>
      </w:r>
      <w:r w:rsidRPr="00A41477">
        <w:rPr>
          <w:rFonts w:ascii="Arial" w:hAnsi="Arial" w:cs="Arial"/>
          <w:sz w:val="22"/>
          <w:szCs w:val="22"/>
        </w:rPr>
        <w:t>три) дана.</w:t>
      </w: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 </w:t>
      </w: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Након </w:t>
      </w:r>
      <w:r w:rsidR="00060B06" w:rsidRPr="00A41477">
        <w:rPr>
          <w:rFonts w:ascii="Arial" w:hAnsi="Arial" w:cs="Arial"/>
          <w:sz w:val="22"/>
          <w:szCs w:val="22"/>
        </w:rPr>
        <w:t>извршења</w:t>
      </w:r>
      <w:r w:rsidRPr="00A41477">
        <w:rPr>
          <w:rFonts w:ascii="Arial" w:hAnsi="Arial" w:cs="Arial"/>
          <w:sz w:val="22"/>
          <w:szCs w:val="22"/>
        </w:rPr>
        <w:t xml:space="preserve"> свих активности утврђених Уговором Пружалац услуге доставља Кориснику услуге </w:t>
      </w:r>
      <w:r w:rsidR="001E521F">
        <w:rPr>
          <w:rFonts w:ascii="Arial" w:hAnsi="Arial" w:cs="Arial"/>
          <w:sz w:val="22"/>
          <w:szCs w:val="22"/>
          <w:lang w:val="sr-Cyrl-RS"/>
        </w:rPr>
        <w:t>Записник о квантитативном и квалитативном пизвршењу услуге</w:t>
      </w:r>
      <w:r w:rsidRPr="00A41477">
        <w:rPr>
          <w:rFonts w:ascii="Arial" w:hAnsi="Arial" w:cs="Arial"/>
          <w:sz w:val="22"/>
          <w:szCs w:val="22"/>
        </w:rPr>
        <w:t xml:space="preserve"> на српском језику.</w:t>
      </w:r>
    </w:p>
    <w:p w:rsidR="00A922F8" w:rsidRPr="00A41477" w:rsidRDefault="00A922F8" w:rsidP="00A61FCD">
      <w:pPr>
        <w:jc w:val="both"/>
        <w:rPr>
          <w:rFonts w:ascii="Arial" w:hAnsi="Arial" w:cs="Arial"/>
          <w:sz w:val="22"/>
          <w:szCs w:val="22"/>
        </w:rPr>
      </w:pPr>
    </w:p>
    <w:p w:rsidR="00A61FCD" w:rsidRPr="00A41477" w:rsidRDefault="001E521F" w:rsidP="00A61FCD">
      <w:pPr>
        <w:jc w:val="both"/>
        <w:rPr>
          <w:rFonts w:ascii="Arial" w:hAnsi="Arial" w:cs="Arial"/>
          <w:sz w:val="22"/>
          <w:szCs w:val="22"/>
        </w:rPr>
      </w:pPr>
      <w:r>
        <w:rPr>
          <w:rFonts w:ascii="Arial" w:hAnsi="Arial" w:cs="Arial"/>
          <w:sz w:val="22"/>
          <w:szCs w:val="22"/>
          <w:lang w:val="sr-Cyrl-RS"/>
        </w:rPr>
        <w:lastRenderedPageBreak/>
        <w:t>Записник о квантитативном и квалитативном пизвршењу услуге</w:t>
      </w:r>
      <w:r w:rsidRPr="00A41477">
        <w:rPr>
          <w:rFonts w:ascii="Arial" w:hAnsi="Arial" w:cs="Arial"/>
          <w:sz w:val="22"/>
          <w:szCs w:val="22"/>
        </w:rPr>
        <w:t xml:space="preserve"> </w:t>
      </w:r>
      <w:r w:rsidR="00A61FCD" w:rsidRPr="00A41477">
        <w:rPr>
          <w:rFonts w:ascii="Arial" w:hAnsi="Arial" w:cs="Arial"/>
          <w:sz w:val="22"/>
          <w:szCs w:val="22"/>
        </w:rPr>
        <w:t>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A922F8" w:rsidRPr="00A41477" w:rsidRDefault="00A922F8" w:rsidP="00A61FCD">
      <w:pPr>
        <w:jc w:val="both"/>
        <w:rPr>
          <w:rFonts w:ascii="Arial" w:hAnsi="Arial" w:cs="Arial"/>
          <w:sz w:val="22"/>
          <w:szCs w:val="22"/>
        </w:rPr>
      </w:pPr>
    </w:p>
    <w:p w:rsidR="00A922F8" w:rsidRPr="00A41477" w:rsidRDefault="00A61FCD" w:rsidP="00A61FCD">
      <w:pPr>
        <w:jc w:val="both"/>
        <w:rPr>
          <w:rFonts w:ascii="Arial" w:hAnsi="Arial" w:cs="Arial"/>
          <w:sz w:val="22"/>
          <w:szCs w:val="22"/>
        </w:rPr>
      </w:pPr>
      <w:r w:rsidRPr="00A41477">
        <w:rPr>
          <w:rFonts w:ascii="Arial" w:hAnsi="Arial" w:cs="Arial"/>
          <w:sz w:val="22"/>
          <w:szCs w:val="22"/>
        </w:rPr>
        <w:t xml:space="preserve">Корисник услуге има право да достави примедбе у писаном облику на исти Пружаоцу услуге или достављени </w:t>
      </w:r>
      <w:r w:rsidR="001E521F">
        <w:rPr>
          <w:rFonts w:ascii="Arial" w:hAnsi="Arial" w:cs="Arial"/>
          <w:sz w:val="22"/>
          <w:szCs w:val="22"/>
          <w:lang w:val="sr-Cyrl-RS"/>
        </w:rPr>
        <w:t>Записник о квантитативном и квалитативном пизвршењу услуге</w:t>
      </w:r>
      <w:r w:rsidR="001E521F" w:rsidRPr="00A41477">
        <w:rPr>
          <w:rFonts w:ascii="Arial" w:hAnsi="Arial" w:cs="Arial"/>
          <w:sz w:val="22"/>
          <w:szCs w:val="22"/>
        </w:rPr>
        <w:t xml:space="preserve"> </w:t>
      </w:r>
      <w:r w:rsidRPr="00A41477">
        <w:rPr>
          <w:rFonts w:ascii="Arial" w:hAnsi="Arial" w:cs="Arial"/>
          <w:sz w:val="22"/>
          <w:szCs w:val="22"/>
        </w:rPr>
        <w:t>прихвати и одобри у писаном облику.</w:t>
      </w:r>
    </w:p>
    <w:p w:rsidR="00A61FCD" w:rsidRPr="00A41477" w:rsidRDefault="00A61FCD" w:rsidP="00A61FCD">
      <w:pPr>
        <w:jc w:val="both"/>
        <w:rPr>
          <w:rFonts w:ascii="Arial" w:hAnsi="Arial" w:cs="Arial"/>
          <w:sz w:val="22"/>
          <w:szCs w:val="22"/>
        </w:rPr>
      </w:pPr>
      <w:r w:rsidRPr="00A41477">
        <w:rPr>
          <w:rFonts w:ascii="Arial" w:hAnsi="Arial" w:cs="Arial"/>
          <w:sz w:val="22"/>
          <w:szCs w:val="22"/>
        </w:rPr>
        <w:t xml:space="preserve"> </w:t>
      </w:r>
    </w:p>
    <w:p w:rsidR="00A61FCD" w:rsidRPr="00A41477" w:rsidRDefault="00A61FCD" w:rsidP="00A61FCD">
      <w:pPr>
        <w:jc w:val="both"/>
        <w:rPr>
          <w:rFonts w:ascii="Arial" w:hAnsi="Arial" w:cs="Arial"/>
          <w:sz w:val="22"/>
          <w:szCs w:val="22"/>
        </w:rPr>
      </w:pPr>
      <w:r w:rsidRPr="00A41477">
        <w:rPr>
          <w:rFonts w:ascii="Arial" w:hAnsi="Arial"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rsidR="00A922F8" w:rsidRPr="00A41477" w:rsidRDefault="00A922F8" w:rsidP="00A61FCD">
      <w:pPr>
        <w:jc w:val="both"/>
        <w:rPr>
          <w:rFonts w:ascii="Arial" w:hAnsi="Arial" w:cs="Arial"/>
          <w:sz w:val="22"/>
          <w:szCs w:val="22"/>
        </w:rPr>
      </w:pPr>
    </w:p>
    <w:p w:rsidR="00A61FCD" w:rsidRPr="00A41477" w:rsidRDefault="00A61FCD" w:rsidP="00A61FCD">
      <w:pPr>
        <w:jc w:val="both"/>
        <w:rPr>
          <w:rFonts w:ascii="Arial" w:hAnsi="Arial" w:cs="Arial"/>
          <w:sz w:val="22"/>
          <w:szCs w:val="22"/>
        </w:rPr>
      </w:pPr>
      <w:r w:rsidRPr="00A41477">
        <w:rPr>
          <w:rFonts w:ascii="Arial" w:hAnsi="Arial"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A922F8" w:rsidRPr="00A41477" w:rsidRDefault="00A922F8" w:rsidP="00A61FCD">
      <w:pPr>
        <w:jc w:val="both"/>
        <w:rPr>
          <w:rFonts w:ascii="Arial" w:hAnsi="Arial" w:cs="Arial"/>
          <w:sz w:val="22"/>
          <w:szCs w:val="22"/>
        </w:rPr>
      </w:pPr>
    </w:p>
    <w:p w:rsidR="00A61FCD" w:rsidRPr="00A41477" w:rsidRDefault="00A61FCD" w:rsidP="00A61FCD">
      <w:pPr>
        <w:jc w:val="both"/>
        <w:rPr>
          <w:rFonts w:ascii="Arial" w:hAnsi="Arial" w:cs="Arial"/>
          <w:sz w:val="22"/>
          <w:szCs w:val="22"/>
        </w:rPr>
      </w:pPr>
      <w:r w:rsidRPr="00A41477">
        <w:rPr>
          <w:rFonts w:ascii="Arial" w:hAnsi="Arial" w:cs="Arial"/>
          <w:sz w:val="22"/>
          <w:szCs w:val="22"/>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A61FCD" w:rsidRDefault="00A61FCD" w:rsidP="00A61FCD">
      <w:pPr>
        <w:jc w:val="both"/>
        <w:rPr>
          <w:rFonts w:ascii="Arial" w:hAnsi="Arial" w:cs="Arial"/>
          <w:sz w:val="22"/>
          <w:szCs w:val="22"/>
          <w:lang w:val="sr-Cyrl-RS"/>
        </w:rPr>
      </w:pPr>
      <w:r w:rsidRPr="00A41477">
        <w:rPr>
          <w:rFonts w:ascii="Arial" w:hAnsi="Arial" w:cs="Arial"/>
          <w:sz w:val="22"/>
          <w:szCs w:val="22"/>
          <w:lang w:val="sr-Cyrl-RS"/>
        </w:rPr>
        <w:t xml:space="preserve">Уколико неки од рокова који су дефинисани овим чланом пада у нерадни дан, рок се аутоматски продужава на први радни дан. </w:t>
      </w:r>
    </w:p>
    <w:p w:rsidR="00A61FCD" w:rsidRPr="00A41477" w:rsidRDefault="00A61FCD" w:rsidP="00A61FCD">
      <w:pPr>
        <w:rPr>
          <w:rFonts w:ascii="Arial" w:hAnsi="Arial" w:cs="Arial"/>
          <w:sz w:val="22"/>
          <w:szCs w:val="22"/>
        </w:rPr>
      </w:pPr>
    </w:p>
    <w:p w:rsidR="00A61FCD" w:rsidRPr="00A41477" w:rsidRDefault="00A61FCD" w:rsidP="00A61FCD">
      <w:pPr>
        <w:jc w:val="center"/>
        <w:rPr>
          <w:rFonts w:ascii="Arial" w:hAnsi="Arial" w:cs="Arial"/>
          <w:b/>
          <w:sz w:val="22"/>
          <w:szCs w:val="22"/>
        </w:rPr>
      </w:pPr>
      <w:r w:rsidRPr="00A41477">
        <w:rPr>
          <w:rFonts w:ascii="Arial" w:hAnsi="Arial" w:cs="Arial"/>
          <w:b/>
          <w:sz w:val="22"/>
          <w:szCs w:val="22"/>
        </w:rPr>
        <w:t>Члан 5.</w:t>
      </w:r>
    </w:p>
    <w:p w:rsidR="00A61FCD" w:rsidRPr="00A41477" w:rsidRDefault="00A61FCD" w:rsidP="00A61FCD">
      <w:pPr>
        <w:rPr>
          <w:rFonts w:ascii="Arial" w:hAnsi="Arial" w:cs="Arial"/>
          <w:sz w:val="22"/>
          <w:szCs w:val="22"/>
        </w:rPr>
      </w:pPr>
      <w:r w:rsidRPr="00A41477">
        <w:rPr>
          <w:rFonts w:ascii="Arial" w:hAnsi="Arial" w:cs="Arial"/>
          <w:sz w:val="22"/>
          <w:szCs w:val="22"/>
        </w:rPr>
        <w:t>Адресе Уговорних страна за пријем писмена и поште, су следеће:</w:t>
      </w:r>
    </w:p>
    <w:p w:rsidR="00A61FCD" w:rsidRPr="00A41477" w:rsidRDefault="00A61FCD" w:rsidP="00A61FCD">
      <w:pPr>
        <w:rPr>
          <w:rFonts w:ascii="Arial" w:hAnsi="Arial" w:cs="Arial"/>
          <w:sz w:val="22"/>
          <w:szCs w:val="22"/>
        </w:rPr>
      </w:pPr>
      <w:r w:rsidRPr="00A41477">
        <w:rPr>
          <w:rFonts w:ascii="Arial" w:hAnsi="Arial" w:cs="Arial"/>
          <w:sz w:val="22"/>
          <w:szCs w:val="22"/>
        </w:rPr>
        <w:t>Корисник услуге:</w:t>
      </w:r>
      <w:r w:rsidRPr="00A41477">
        <w:rPr>
          <w:rFonts w:ascii="Arial" w:hAnsi="Arial" w:cs="Arial"/>
          <w:sz w:val="22"/>
          <w:szCs w:val="22"/>
        </w:rPr>
        <w:tab/>
        <w:t>Јавно предузеће „Електропривреда Србије“ Београд</w:t>
      </w:r>
    </w:p>
    <w:p w:rsidR="00A61FCD" w:rsidRPr="00A41477" w:rsidRDefault="00A61FCD" w:rsidP="00A61FCD">
      <w:pPr>
        <w:rPr>
          <w:rFonts w:ascii="Arial" w:hAnsi="Arial" w:cs="Arial"/>
          <w:sz w:val="22"/>
          <w:szCs w:val="22"/>
        </w:rPr>
      </w:pPr>
      <w:r w:rsidRPr="00A41477">
        <w:rPr>
          <w:rFonts w:ascii="Arial" w:hAnsi="Arial" w:cs="Arial"/>
          <w:sz w:val="22"/>
          <w:szCs w:val="22"/>
        </w:rPr>
        <w:t>Адреса:</w:t>
      </w:r>
      <w:r w:rsidRPr="00A41477">
        <w:rPr>
          <w:rFonts w:ascii="Arial" w:hAnsi="Arial" w:cs="Arial"/>
          <w:sz w:val="22"/>
          <w:szCs w:val="22"/>
        </w:rPr>
        <w:tab/>
      </w:r>
      <w:r w:rsidRPr="00A41477">
        <w:rPr>
          <w:rFonts w:ascii="Arial" w:hAnsi="Arial" w:cs="Arial"/>
          <w:sz w:val="22"/>
          <w:szCs w:val="22"/>
        </w:rPr>
        <w:tab/>
      </w:r>
      <w:r w:rsidR="005C0192" w:rsidRPr="005C0192">
        <w:rPr>
          <w:rFonts w:ascii="Arial" w:hAnsi="Arial" w:cs="Arial"/>
          <w:sz w:val="22"/>
          <w:szCs w:val="22"/>
        </w:rPr>
        <w:t>улица  Балканска  број 13</w:t>
      </w:r>
    </w:p>
    <w:p w:rsidR="00A61FCD" w:rsidRPr="00A41477" w:rsidRDefault="00A61FCD" w:rsidP="00A61FCD">
      <w:pPr>
        <w:rPr>
          <w:rFonts w:ascii="Arial" w:hAnsi="Arial" w:cs="Arial"/>
          <w:sz w:val="22"/>
          <w:szCs w:val="22"/>
        </w:rPr>
      </w:pP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t xml:space="preserve">          11000 Београд</w:t>
      </w:r>
    </w:p>
    <w:p w:rsidR="00A61FCD" w:rsidRPr="00A41477" w:rsidRDefault="00A61FCD" w:rsidP="00A61FCD">
      <w:pPr>
        <w:rPr>
          <w:rFonts w:ascii="Arial" w:hAnsi="Arial" w:cs="Arial"/>
          <w:sz w:val="22"/>
          <w:szCs w:val="22"/>
        </w:rPr>
      </w:pPr>
      <w:r w:rsidRPr="00A41477">
        <w:rPr>
          <w:rFonts w:ascii="Arial" w:hAnsi="Arial" w:cs="Arial"/>
          <w:sz w:val="22"/>
          <w:szCs w:val="22"/>
        </w:rPr>
        <w:t>Пружалац услуге:</w:t>
      </w:r>
      <w:r w:rsidRPr="00A41477">
        <w:rPr>
          <w:rFonts w:ascii="Arial" w:hAnsi="Arial" w:cs="Arial"/>
          <w:sz w:val="22"/>
          <w:szCs w:val="22"/>
        </w:rPr>
        <w:tab/>
        <w:t>__________________________________________</w:t>
      </w:r>
    </w:p>
    <w:p w:rsidR="00A61FCD" w:rsidRPr="00A41477" w:rsidRDefault="00A61FCD" w:rsidP="00A61FCD">
      <w:pPr>
        <w:rPr>
          <w:rFonts w:ascii="Arial" w:hAnsi="Arial" w:cs="Arial"/>
          <w:sz w:val="22"/>
          <w:szCs w:val="22"/>
        </w:rPr>
      </w:pP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t xml:space="preserve">          __________________________________________</w:t>
      </w:r>
    </w:p>
    <w:p w:rsidR="00A61FCD" w:rsidRPr="00A41477" w:rsidRDefault="00A61FCD" w:rsidP="00A61FCD">
      <w:pPr>
        <w:rPr>
          <w:rFonts w:ascii="Arial" w:hAnsi="Arial" w:cs="Arial"/>
          <w:sz w:val="22"/>
          <w:szCs w:val="22"/>
        </w:rPr>
      </w:pP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t xml:space="preserve">         __________________________________________</w:t>
      </w:r>
    </w:p>
    <w:p w:rsidR="00A61FCD" w:rsidRPr="00A41477" w:rsidRDefault="00A61FCD" w:rsidP="009E17EC">
      <w:pPr>
        <w:rPr>
          <w:rFonts w:ascii="Arial" w:hAnsi="Arial" w:cs="Arial"/>
          <w:sz w:val="22"/>
          <w:szCs w:val="22"/>
        </w:rPr>
      </w:pP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t xml:space="preserve">         __________________________________________</w:t>
      </w: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r>
    </w:p>
    <w:p w:rsidR="00A61FCD" w:rsidRPr="00A41477" w:rsidRDefault="00A61FCD" w:rsidP="00A61FCD">
      <w:pPr>
        <w:rPr>
          <w:rFonts w:ascii="Arial" w:hAnsi="Arial" w:cs="Arial"/>
          <w:b/>
          <w:sz w:val="22"/>
          <w:szCs w:val="22"/>
        </w:rPr>
      </w:pPr>
      <w:r w:rsidRPr="00A41477">
        <w:rPr>
          <w:rFonts w:ascii="Arial" w:hAnsi="Arial" w:cs="Arial"/>
          <w:b/>
          <w:sz w:val="22"/>
          <w:szCs w:val="22"/>
        </w:rPr>
        <w:t>ОБАВЕЗЕ КОРИСНИКА УСЛУГЕ</w:t>
      </w:r>
    </w:p>
    <w:p w:rsidR="00A61FCD" w:rsidRPr="00A41477" w:rsidRDefault="00A61FCD" w:rsidP="00A61FCD">
      <w:pPr>
        <w:jc w:val="center"/>
        <w:rPr>
          <w:rFonts w:ascii="Arial" w:hAnsi="Arial" w:cs="Arial"/>
          <w:b/>
          <w:sz w:val="22"/>
          <w:szCs w:val="22"/>
        </w:rPr>
      </w:pPr>
      <w:r w:rsidRPr="00A41477">
        <w:rPr>
          <w:rFonts w:ascii="Arial" w:hAnsi="Arial" w:cs="Arial"/>
          <w:b/>
          <w:sz w:val="22"/>
          <w:szCs w:val="22"/>
        </w:rPr>
        <w:t>Члан 6.</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Корисник услуге се обавезује да Пружаоцу услуге врши исплату цене услуга у складу са извршеним активностима из Прилога 3. овог </w:t>
      </w:r>
      <w:r w:rsidR="00D27EF5">
        <w:rPr>
          <w:rFonts w:ascii="Arial" w:hAnsi="Arial" w:cs="Arial"/>
          <w:sz w:val="22"/>
          <w:szCs w:val="22"/>
          <w:lang w:val="sr-Cyrl-RS"/>
        </w:rPr>
        <w:t>У</w:t>
      </w:r>
      <w:r w:rsidRPr="00A41477">
        <w:rPr>
          <w:rFonts w:ascii="Arial" w:hAnsi="Arial" w:cs="Arial"/>
          <w:sz w:val="22"/>
          <w:szCs w:val="22"/>
        </w:rPr>
        <w:t xml:space="preserve">говора, у роковима утврђеним у члану 3. овог </w:t>
      </w:r>
      <w:r w:rsidR="007D4031">
        <w:rPr>
          <w:rFonts w:ascii="Arial" w:hAnsi="Arial" w:cs="Arial"/>
          <w:sz w:val="22"/>
          <w:szCs w:val="22"/>
          <w:lang w:val="sr-Cyrl-RS"/>
        </w:rPr>
        <w:t>У</w:t>
      </w:r>
      <w:r w:rsidRPr="00A41477">
        <w:rPr>
          <w:rFonts w:ascii="Arial" w:hAnsi="Arial" w:cs="Arial"/>
          <w:sz w:val="22"/>
          <w:szCs w:val="22"/>
        </w:rPr>
        <w:t xml:space="preserve">говора. </w:t>
      </w:r>
    </w:p>
    <w:p w:rsidR="00A61FCD" w:rsidRDefault="00A61FCD" w:rsidP="007D53A4">
      <w:pPr>
        <w:jc w:val="both"/>
        <w:rPr>
          <w:rFonts w:ascii="Arial" w:hAnsi="Arial" w:cs="Arial"/>
          <w:sz w:val="22"/>
          <w:szCs w:val="22"/>
        </w:rPr>
      </w:pPr>
      <w:r w:rsidRPr="00A41477">
        <w:rPr>
          <w:rFonts w:ascii="Arial" w:hAnsi="Arial" w:cs="Arial"/>
          <w:sz w:val="22"/>
          <w:szCs w:val="22"/>
        </w:rPr>
        <w:tab/>
      </w:r>
    </w:p>
    <w:p w:rsidR="009338FF" w:rsidRPr="00A41477" w:rsidRDefault="00A61FCD" w:rsidP="00CD612D">
      <w:pPr>
        <w:rPr>
          <w:rFonts w:ascii="Arial" w:hAnsi="Arial" w:cs="Arial"/>
          <w:sz w:val="22"/>
          <w:szCs w:val="22"/>
        </w:rPr>
      </w:pPr>
      <w:r w:rsidRPr="00A41477">
        <w:rPr>
          <w:rFonts w:ascii="Arial" w:hAnsi="Arial" w:cs="Arial"/>
          <w:sz w:val="22"/>
          <w:szCs w:val="22"/>
        </w:rPr>
        <w:t xml:space="preserve"> </w:t>
      </w:r>
    </w:p>
    <w:p w:rsidR="00A61FCD" w:rsidRPr="00A41477" w:rsidRDefault="00A61FCD" w:rsidP="007D53A4">
      <w:pPr>
        <w:jc w:val="center"/>
        <w:rPr>
          <w:rFonts w:ascii="Arial" w:hAnsi="Arial" w:cs="Arial"/>
          <w:b/>
          <w:sz w:val="22"/>
          <w:szCs w:val="22"/>
        </w:rPr>
      </w:pPr>
      <w:r w:rsidRPr="00A41477">
        <w:rPr>
          <w:rFonts w:ascii="Arial" w:hAnsi="Arial" w:cs="Arial"/>
          <w:b/>
          <w:sz w:val="22"/>
          <w:szCs w:val="22"/>
        </w:rPr>
        <w:t>Члан 7.</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Корисник услуге је дужан да Пружаоцу услуге током целокупног периода </w:t>
      </w:r>
      <w:r w:rsidR="00060B06" w:rsidRPr="00A41477">
        <w:rPr>
          <w:rFonts w:ascii="Arial" w:hAnsi="Arial" w:cs="Arial"/>
          <w:sz w:val="22"/>
          <w:szCs w:val="22"/>
        </w:rPr>
        <w:t>извршења</w:t>
      </w:r>
      <w:r w:rsidRPr="00A41477">
        <w:rPr>
          <w:rFonts w:ascii="Arial" w:hAnsi="Arial" w:cs="Arial"/>
          <w:sz w:val="22"/>
          <w:szCs w:val="22"/>
        </w:rPr>
        <w:t xml:space="preserve"> предмета овог </w:t>
      </w:r>
      <w:r w:rsidR="007D4031">
        <w:rPr>
          <w:rFonts w:ascii="Arial" w:hAnsi="Arial" w:cs="Arial"/>
          <w:sz w:val="22"/>
          <w:szCs w:val="22"/>
          <w:lang w:val="sr-Cyrl-RS"/>
        </w:rPr>
        <w:t>У</w:t>
      </w:r>
      <w:r w:rsidRPr="00A41477">
        <w:rPr>
          <w:rFonts w:ascii="Arial" w:hAnsi="Arial" w:cs="Arial"/>
          <w:sz w:val="22"/>
          <w:szCs w:val="22"/>
        </w:rPr>
        <w:t xml:space="preserve">говора, учини доступним све релевантне податке, документацију и информације којима располаже, а које су у вези са извршењем овог </w:t>
      </w:r>
      <w:r w:rsidR="007D4031">
        <w:rPr>
          <w:rFonts w:ascii="Arial" w:hAnsi="Arial" w:cs="Arial"/>
          <w:sz w:val="22"/>
          <w:szCs w:val="22"/>
          <w:lang w:val="sr-Cyrl-RS"/>
        </w:rPr>
        <w:t>У</w:t>
      </w:r>
      <w:r w:rsidRPr="00A41477">
        <w:rPr>
          <w:rFonts w:ascii="Arial" w:hAnsi="Arial" w:cs="Arial"/>
          <w:sz w:val="22"/>
          <w:szCs w:val="22"/>
        </w:rPr>
        <w:t>говора.</w:t>
      </w:r>
    </w:p>
    <w:p w:rsidR="00CA0962" w:rsidRPr="00A41477" w:rsidRDefault="00CA0962"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w:t>
      </w:r>
      <w:r w:rsidRPr="00A41477">
        <w:rPr>
          <w:rFonts w:ascii="Arial" w:hAnsi="Arial" w:cs="Arial"/>
          <w:sz w:val="22"/>
          <w:szCs w:val="22"/>
        </w:rPr>
        <w:lastRenderedPageBreak/>
        <w:t>допуне достављених материјала, како би се на задовољавајући начин остварио циљ предмета Уговора.</w:t>
      </w:r>
    </w:p>
    <w:p w:rsidR="00A61FCD" w:rsidRPr="00A41477" w:rsidRDefault="00A61FCD" w:rsidP="007D53A4">
      <w:pPr>
        <w:jc w:val="center"/>
        <w:rPr>
          <w:rFonts w:ascii="Arial" w:hAnsi="Arial" w:cs="Arial"/>
          <w:b/>
          <w:sz w:val="22"/>
          <w:szCs w:val="22"/>
        </w:rPr>
      </w:pPr>
      <w:r w:rsidRPr="00A41477">
        <w:rPr>
          <w:rFonts w:ascii="Arial" w:hAnsi="Arial" w:cs="Arial"/>
          <w:b/>
          <w:sz w:val="22"/>
          <w:szCs w:val="22"/>
        </w:rPr>
        <w:t>Члан 8.</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w:t>
      </w:r>
      <w:r w:rsidR="008C0CD2">
        <w:rPr>
          <w:rFonts w:ascii="Arial" w:hAnsi="Arial" w:cs="Arial"/>
          <w:sz w:val="22"/>
          <w:szCs w:val="22"/>
          <w:lang w:val="sr-Cyrl-RS"/>
        </w:rPr>
        <w:t>У</w:t>
      </w:r>
      <w:r w:rsidRPr="00A41477">
        <w:rPr>
          <w:rFonts w:ascii="Arial" w:hAnsi="Arial" w:cs="Arial"/>
          <w:sz w:val="22"/>
          <w:szCs w:val="22"/>
        </w:rPr>
        <w:t>говора и оцени прихватљивости анализа, предлога, материјала и других докумената.</w:t>
      </w:r>
    </w:p>
    <w:p w:rsidR="007D53A4" w:rsidRPr="00A41477" w:rsidRDefault="007D53A4" w:rsidP="00A61FCD">
      <w:pPr>
        <w:rPr>
          <w:rFonts w:ascii="Arial" w:hAnsi="Arial" w:cs="Arial"/>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ОБАВЕЗЕ ПРУЖАОЦА УСЛУГЕ</w:t>
      </w:r>
    </w:p>
    <w:p w:rsidR="00A61FCD" w:rsidRPr="00A41477" w:rsidRDefault="00A61FCD" w:rsidP="007D53A4">
      <w:pPr>
        <w:jc w:val="center"/>
        <w:rPr>
          <w:rFonts w:ascii="Arial" w:hAnsi="Arial" w:cs="Arial"/>
          <w:b/>
          <w:sz w:val="22"/>
          <w:szCs w:val="22"/>
        </w:rPr>
      </w:pPr>
      <w:r w:rsidRPr="00A41477">
        <w:rPr>
          <w:rFonts w:ascii="Arial" w:hAnsi="Arial" w:cs="Arial"/>
          <w:b/>
          <w:sz w:val="22"/>
          <w:szCs w:val="22"/>
        </w:rPr>
        <w:t>Члан 9.</w:t>
      </w:r>
    </w:p>
    <w:p w:rsidR="00A61FCD" w:rsidRPr="00A41477" w:rsidRDefault="00A61FCD" w:rsidP="007D53A4">
      <w:pPr>
        <w:jc w:val="both"/>
        <w:rPr>
          <w:rFonts w:ascii="Arial" w:hAnsi="Arial" w:cs="Arial"/>
          <w:sz w:val="22"/>
          <w:szCs w:val="22"/>
          <w:lang w:val="sr-Cyrl-RS"/>
        </w:rPr>
      </w:pPr>
      <w:r w:rsidRPr="00A41477">
        <w:rPr>
          <w:rFonts w:ascii="Arial" w:hAnsi="Arial" w:cs="Arial"/>
          <w:sz w:val="22"/>
          <w:szCs w:val="22"/>
        </w:rPr>
        <w:t xml:space="preserve">Пружалац услуге се обавезује да за потребе Корисника </w:t>
      </w:r>
      <w:r w:rsidR="00942295" w:rsidRPr="00A41477">
        <w:rPr>
          <w:rFonts w:ascii="Arial" w:hAnsi="Arial" w:cs="Arial"/>
          <w:sz w:val="22"/>
          <w:szCs w:val="22"/>
          <w:lang w:val="sr-Cyrl-RS"/>
        </w:rPr>
        <w:t>у</w:t>
      </w:r>
      <w:r w:rsidRPr="00A41477">
        <w:rPr>
          <w:rFonts w:ascii="Arial" w:hAnsi="Arial" w:cs="Arial"/>
          <w:sz w:val="22"/>
          <w:szCs w:val="22"/>
        </w:rPr>
        <w:t>слуге изврши све предвиђене услуге у уговореном року према Опису и врсти услуга и спецификацији активности које су детаљно наведене у Прилогу 3</w:t>
      </w:r>
      <w:r w:rsidR="00CC52AD">
        <w:rPr>
          <w:rFonts w:ascii="Arial" w:hAnsi="Arial" w:cs="Arial"/>
          <w:sz w:val="22"/>
          <w:szCs w:val="22"/>
          <w:lang w:val="sr-Cyrl-RS"/>
        </w:rPr>
        <w:t xml:space="preserve"> </w:t>
      </w:r>
      <w:r w:rsidRPr="00A41477">
        <w:rPr>
          <w:rFonts w:ascii="Arial" w:hAnsi="Arial" w:cs="Arial"/>
          <w:sz w:val="22"/>
          <w:szCs w:val="22"/>
        </w:rPr>
        <w:t xml:space="preserve">овог </w:t>
      </w:r>
      <w:r w:rsidR="007D4031">
        <w:rPr>
          <w:rFonts w:ascii="Arial" w:hAnsi="Arial" w:cs="Arial"/>
          <w:sz w:val="22"/>
          <w:szCs w:val="22"/>
          <w:lang w:val="sr-Cyrl-RS"/>
        </w:rPr>
        <w:t>У</w:t>
      </w:r>
      <w:r w:rsidRPr="00A41477">
        <w:rPr>
          <w:rFonts w:ascii="Arial" w:hAnsi="Arial" w:cs="Arial"/>
          <w:sz w:val="22"/>
          <w:szCs w:val="22"/>
        </w:rPr>
        <w:t xml:space="preserve">говора </w:t>
      </w:r>
      <w:r w:rsidRPr="00A41477">
        <w:rPr>
          <w:rFonts w:ascii="Arial" w:hAnsi="Arial" w:cs="Arial"/>
          <w:sz w:val="22"/>
          <w:szCs w:val="22"/>
          <w:lang w:val="sr-Cyrl-RS"/>
        </w:rPr>
        <w:t>и испоручи све ставке специфициране у Прилогу 6.</w:t>
      </w:r>
    </w:p>
    <w:p w:rsidR="00A61FCD" w:rsidRPr="00A41477" w:rsidRDefault="00A61FCD" w:rsidP="00CD612D">
      <w:pPr>
        <w:jc w:val="center"/>
        <w:rPr>
          <w:rFonts w:ascii="Arial" w:hAnsi="Arial" w:cs="Arial"/>
          <w:b/>
          <w:sz w:val="22"/>
          <w:szCs w:val="22"/>
        </w:rPr>
      </w:pPr>
      <w:r w:rsidRPr="00A41477">
        <w:rPr>
          <w:rFonts w:ascii="Arial" w:hAnsi="Arial" w:cs="Arial"/>
          <w:b/>
          <w:sz w:val="22"/>
          <w:szCs w:val="22"/>
        </w:rPr>
        <w:t>Члан 10.</w:t>
      </w:r>
    </w:p>
    <w:p w:rsidR="00A61FCD" w:rsidRPr="00A41477" w:rsidRDefault="00A61FCD" w:rsidP="007D53A4">
      <w:pPr>
        <w:jc w:val="both"/>
        <w:rPr>
          <w:rFonts w:ascii="Arial" w:hAnsi="Arial" w:cs="Arial"/>
          <w:sz w:val="22"/>
          <w:szCs w:val="22"/>
        </w:rPr>
      </w:pPr>
      <w:r w:rsidRPr="00A41477">
        <w:rPr>
          <w:rFonts w:ascii="Arial" w:hAnsi="Arial" w:cs="Arial"/>
          <w:sz w:val="22"/>
          <w:szCs w:val="22"/>
        </w:rPr>
        <w:t>Пружалац услуге је дужан да у року од 8 (словима: осам</w:t>
      </w:r>
      <w:r w:rsidR="007D4031">
        <w:rPr>
          <w:rFonts w:ascii="Arial" w:hAnsi="Arial" w:cs="Arial"/>
          <w:sz w:val="22"/>
          <w:szCs w:val="22"/>
          <w:lang w:val="sr-Cyrl-RS"/>
        </w:rPr>
        <w:t>)</w:t>
      </w:r>
      <w:r w:rsidRPr="00A41477">
        <w:rPr>
          <w:rFonts w:ascii="Arial" w:hAnsi="Arial" w:cs="Arial"/>
          <w:sz w:val="22"/>
          <w:szCs w:val="22"/>
        </w:rPr>
        <w:t xml:space="preserve">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980B7B" w:rsidRPr="00A41477" w:rsidRDefault="00980B7B"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980B7B" w:rsidRPr="00A41477" w:rsidRDefault="00980B7B" w:rsidP="007D53A4">
      <w:pPr>
        <w:jc w:val="both"/>
        <w:rPr>
          <w:rFonts w:ascii="Arial" w:hAnsi="Arial" w:cs="Arial"/>
          <w:sz w:val="22"/>
          <w:szCs w:val="22"/>
        </w:rPr>
      </w:pPr>
    </w:p>
    <w:p w:rsidR="00980B7B" w:rsidRPr="00A41477" w:rsidRDefault="00980B7B"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F468C7" w:rsidRPr="00A41477" w:rsidRDefault="00F468C7" w:rsidP="00F468C7">
      <w:pPr>
        <w:pStyle w:val="KDParagraf"/>
        <w:spacing w:before="0"/>
        <w:rPr>
          <w:rFonts w:cs="Arial"/>
          <w:lang w:val="sr-Cyrl-RS"/>
        </w:rPr>
      </w:pPr>
    </w:p>
    <w:p w:rsidR="00F468C7" w:rsidRPr="00A41477" w:rsidRDefault="00F468C7" w:rsidP="00F468C7">
      <w:pPr>
        <w:pStyle w:val="KDParagraf"/>
        <w:spacing w:before="0"/>
        <w:rPr>
          <w:rFonts w:cs="Arial"/>
          <w:lang w:val="sr-Cyrl-RS"/>
        </w:rPr>
      </w:pPr>
      <w:r w:rsidRPr="00A41477">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rsidR="00F468C7" w:rsidRPr="00A41477" w:rsidRDefault="00F468C7" w:rsidP="00F468C7">
      <w:pPr>
        <w:pStyle w:val="KDParagraf"/>
        <w:spacing w:before="0"/>
        <w:rPr>
          <w:rFonts w:cs="Arial"/>
          <w:lang w:val="sr-Cyrl-RS"/>
        </w:rPr>
      </w:pPr>
    </w:p>
    <w:p w:rsidR="00F468C7" w:rsidRPr="00A41477" w:rsidRDefault="00F468C7" w:rsidP="00F468C7">
      <w:pPr>
        <w:pStyle w:val="KDParagraf"/>
        <w:spacing w:before="0"/>
        <w:rPr>
          <w:rFonts w:cs="Arial"/>
          <w:lang w:val="sr-Cyrl-RS"/>
        </w:rPr>
      </w:pPr>
      <w:r w:rsidRPr="00A41477">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A41477">
        <w:rPr>
          <w:rFonts w:cs="Arial"/>
        </w:rPr>
        <w:t>a</w:t>
      </w:r>
      <w:r w:rsidRPr="00A41477">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338FF" w:rsidRDefault="009338FF" w:rsidP="00A61FCD">
      <w:pPr>
        <w:rPr>
          <w:rFonts w:ascii="Arial" w:hAnsi="Arial" w:cs="Arial"/>
          <w:sz w:val="22"/>
          <w:szCs w:val="22"/>
        </w:rPr>
      </w:pPr>
    </w:p>
    <w:p w:rsidR="00FF575E" w:rsidRDefault="00FF575E" w:rsidP="00A61FCD">
      <w:pPr>
        <w:rPr>
          <w:rFonts w:ascii="Arial" w:hAnsi="Arial" w:cs="Arial"/>
          <w:sz w:val="22"/>
          <w:szCs w:val="22"/>
        </w:rPr>
      </w:pPr>
    </w:p>
    <w:p w:rsidR="00FF575E" w:rsidRDefault="00FF575E" w:rsidP="00A61FCD">
      <w:pPr>
        <w:rPr>
          <w:rFonts w:ascii="Arial" w:hAnsi="Arial" w:cs="Arial"/>
          <w:sz w:val="22"/>
          <w:szCs w:val="22"/>
        </w:rPr>
      </w:pPr>
    </w:p>
    <w:p w:rsidR="00A61FCD" w:rsidRPr="00A41477" w:rsidRDefault="00A61FCD" w:rsidP="00A61FCD">
      <w:pPr>
        <w:rPr>
          <w:rFonts w:ascii="Arial" w:hAnsi="Arial" w:cs="Arial"/>
          <w:b/>
          <w:sz w:val="22"/>
          <w:szCs w:val="22"/>
          <w:lang w:val="sr-Cyrl-RS"/>
        </w:rPr>
      </w:pPr>
      <w:r w:rsidRPr="00A41477">
        <w:rPr>
          <w:rFonts w:ascii="Arial" w:hAnsi="Arial" w:cs="Arial"/>
          <w:b/>
          <w:sz w:val="22"/>
          <w:szCs w:val="22"/>
        </w:rPr>
        <w:t>РОК</w:t>
      </w:r>
      <w:r w:rsidR="00722919" w:rsidRPr="00A41477">
        <w:rPr>
          <w:rFonts w:ascii="Arial" w:hAnsi="Arial" w:cs="Arial"/>
          <w:b/>
          <w:sz w:val="22"/>
          <w:szCs w:val="22"/>
          <w:lang w:val="sr-Cyrl-RS"/>
        </w:rPr>
        <w:t xml:space="preserve">, </w:t>
      </w:r>
      <w:r w:rsidRPr="00A41477">
        <w:rPr>
          <w:rFonts w:ascii="Arial" w:hAnsi="Arial" w:cs="Arial"/>
          <w:b/>
          <w:sz w:val="22"/>
          <w:szCs w:val="22"/>
        </w:rPr>
        <w:t>ДИНАМИКА</w:t>
      </w:r>
      <w:r w:rsidR="00722919" w:rsidRPr="00A41477">
        <w:rPr>
          <w:rFonts w:ascii="Arial" w:hAnsi="Arial" w:cs="Arial"/>
          <w:b/>
          <w:sz w:val="22"/>
          <w:szCs w:val="22"/>
          <w:lang w:val="sr-Cyrl-RS"/>
        </w:rPr>
        <w:t>, МЕСТО</w:t>
      </w:r>
      <w:r w:rsidRPr="00A41477">
        <w:rPr>
          <w:rFonts w:ascii="Arial" w:hAnsi="Arial" w:cs="Arial"/>
          <w:b/>
          <w:sz w:val="22"/>
          <w:szCs w:val="22"/>
        </w:rPr>
        <w:t xml:space="preserve"> ПРУЖАЊА УСЛУГЕ</w:t>
      </w:r>
      <w:r w:rsidR="00722919" w:rsidRPr="00A41477">
        <w:rPr>
          <w:rFonts w:ascii="Arial" w:hAnsi="Arial" w:cs="Arial"/>
          <w:b/>
          <w:sz w:val="22"/>
          <w:szCs w:val="22"/>
          <w:lang w:val="sr-Cyrl-RS"/>
        </w:rPr>
        <w:t xml:space="preserve"> </w:t>
      </w:r>
    </w:p>
    <w:p w:rsidR="00A61FCD" w:rsidRPr="00A41477" w:rsidRDefault="00A61FCD" w:rsidP="007D53A4">
      <w:pPr>
        <w:jc w:val="center"/>
        <w:rPr>
          <w:rFonts w:ascii="Arial" w:hAnsi="Arial" w:cs="Arial"/>
          <w:b/>
          <w:sz w:val="22"/>
          <w:szCs w:val="22"/>
        </w:rPr>
      </w:pPr>
      <w:r w:rsidRPr="00A41477">
        <w:rPr>
          <w:rFonts w:ascii="Arial" w:hAnsi="Arial" w:cs="Arial"/>
          <w:b/>
          <w:sz w:val="22"/>
          <w:szCs w:val="22"/>
        </w:rPr>
        <w:t>Члан 11.</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Пружалац услуге ће започети са реализацијом активности у вези са пружањем </w:t>
      </w:r>
      <w:r w:rsidR="007D4031">
        <w:rPr>
          <w:rFonts w:ascii="Arial" w:hAnsi="Arial" w:cs="Arial"/>
          <w:sz w:val="22"/>
          <w:szCs w:val="22"/>
          <w:lang w:val="sr-Cyrl-RS"/>
        </w:rPr>
        <w:t>У</w:t>
      </w:r>
      <w:r w:rsidRPr="00A41477">
        <w:rPr>
          <w:rFonts w:ascii="Arial" w:hAnsi="Arial" w:cs="Arial"/>
          <w:sz w:val="22"/>
          <w:szCs w:val="22"/>
        </w:rPr>
        <w:t>слуга најкасније у року од 10 (словима: десет)  дана од дана ступања Уговора на снагу и достављања потребне документације од стране Корисника услуге.</w:t>
      </w:r>
    </w:p>
    <w:p w:rsidR="007D53A4" w:rsidRPr="00A41477" w:rsidRDefault="007D53A4" w:rsidP="00A61FCD">
      <w:pPr>
        <w:rPr>
          <w:rFonts w:ascii="Arial" w:hAnsi="Arial" w:cs="Arial"/>
          <w:sz w:val="22"/>
          <w:szCs w:val="22"/>
        </w:rPr>
      </w:pPr>
    </w:p>
    <w:p w:rsidR="00A61FCD" w:rsidRPr="00A41477" w:rsidRDefault="00A61FCD" w:rsidP="007D53A4">
      <w:pPr>
        <w:jc w:val="center"/>
        <w:rPr>
          <w:rFonts w:ascii="Arial" w:hAnsi="Arial" w:cs="Arial"/>
          <w:b/>
          <w:sz w:val="22"/>
          <w:szCs w:val="22"/>
        </w:rPr>
      </w:pPr>
      <w:r w:rsidRPr="00A41477">
        <w:rPr>
          <w:rFonts w:ascii="Arial" w:hAnsi="Arial" w:cs="Arial"/>
          <w:b/>
          <w:sz w:val="22"/>
          <w:szCs w:val="22"/>
        </w:rPr>
        <w:t>Члан 12.</w:t>
      </w:r>
    </w:p>
    <w:p w:rsidR="001227D1" w:rsidRPr="00A41477" w:rsidRDefault="00A61FCD" w:rsidP="009907B6">
      <w:pPr>
        <w:rPr>
          <w:rFonts w:ascii="Arial" w:hAnsi="Arial" w:cs="Arial"/>
          <w:sz w:val="22"/>
          <w:szCs w:val="22"/>
          <w:lang w:val="sr-Cyrl-RS"/>
        </w:rPr>
      </w:pPr>
      <w:r w:rsidRPr="009907B6">
        <w:rPr>
          <w:rFonts w:ascii="Arial" w:hAnsi="Arial" w:cs="Arial"/>
          <w:sz w:val="22"/>
          <w:szCs w:val="22"/>
        </w:rPr>
        <w:lastRenderedPageBreak/>
        <w:t>Рок за извршење услуга</w:t>
      </w:r>
      <w:r w:rsidR="00D3370E" w:rsidRPr="009907B6">
        <w:rPr>
          <w:rFonts w:ascii="Arial" w:hAnsi="Arial" w:cs="Arial"/>
          <w:sz w:val="22"/>
          <w:szCs w:val="22"/>
          <w:lang w:val="sr-Cyrl-RS"/>
        </w:rPr>
        <w:t xml:space="preserve"> из члана 1.</w:t>
      </w:r>
      <w:r w:rsidR="00715A83" w:rsidRPr="009907B6">
        <w:rPr>
          <w:rFonts w:ascii="Arial" w:hAnsi="Arial" w:cs="Arial"/>
          <w:sz w:val="22"/>
          <w:szCs w:val="22"/>
          <w:lang w:val="sr-Cyrl-RS"/>
        </w:rPr>
        <w:t xml:space="preserve"> </w:t>
      </w:r>
      <w:r w:rsidR="00D3370E" w:rsidRPr="009907B6">
        <w:rPr>
          <w:rFonts w:ascii="Arial" w:hAnsi="Arial" w:cs="Arial"/>
          <w:sz w:val="22"/>
          <w:szCs w:val="22"/>
          <w:lang w:val="sr-Cyrl-RS"/>
        </w:rPr>
        <w:t>У</w:t>
      </w:r>
      <w:r w:rsidR="00F06E3F" w:rsidRPr="009907B6">
        <w:rPr>
          <w:rFonts w:ascii="Arial" w:hAnsi="Arial" w:cs="Arial"/>
          <w:sz w:val="22"/>
          <w:szCs w:val="22"/>
          <w:lang w:val="sr-Cyrl-RS"/>
        </w:rPr>
        <w:t>говора</w:t>
      </w:r>
      <w:r w:rsidRPr="009907B6">
        <w:rPr>
          <w:rFonts w:ascii="Arial" w:hAnsi="Arial" w:cs="Arial"/>
          <w:sz w:val="22"/>
          <w:szCs w:val="22"/>
        </w:rPr>
        <w:t xml:space="preserve"> износи</w:t>
      </w:r>
      <w:r w:rsidR="001F2CD8" w:rsidRPr="009907B6">
        <w:rPr>
          <w:rFonts w:ascii="Arial" w:hAnsi="Arial" w:cs="Arial"/>
          <w:sz w:val="22"/>
          <w:szCs w:val="22"/>
          <w:lang w:val="sr-Cyrl-RS"/>
        </w:rPr>
        <w:t xml:space="preserve"> </w:t>
      </w:r>
      <w:r w:rsidR="009907B6" w:rsidRPr="009907B6">
        <w:rPr>
          <w:rFonts w:ascii="Arial" w:hAnsi="Arial" w:cs="Arial"/>
          <w:sz w:val="22"/>
          <w:szCs w:val="22"/>
          <w:lang w:val="sr-Cyrl-RS"/>
        </w:rPr>
        <w:t>24</w:t>
      </w:r>
      <w:r w:rsidR="00715A83" w:rsidRPr="009907B6">
        <w:rPr>
          <w:rFonts w:ascii="Arial" w:hAnsi="Arial" w:cs="Arial"/>
          <w:sz w:val="22"/>
          <w:szCs w:val="22"/>
          <w:lang w:val="sr-Cyrl-RS"/>
        </w:rPr>
        <w:t xml:space="preserve"> (словима: два</w:t>
      </w:r>
      <w:r w:rsidR="009907B6" w:rsidRPr="009907B6">
        <w:rPr>
          <w:rFonts w:ascii="Arial" w:hAnsi="Arial" w:cs="Arial"/>
          <w:sz w:val="22"/>
          <w:szCs w:val="22"/>
          <w:lang w:val="sr-Cyrl-RS"/>
        </w:rPr>
        <w:t>десетчетири</w:t>
      </w:r>
      <w:r w:rsidR="00715A83" w:rsidRPr="009907B6">
        <w:rPr>
          <w:rFonts w:ascii="Arial" w:hAnsi="Arial" w:cs="Arial"/>
          <w:sz w:val="22"/>
          <w:szCs w:val="22"/>
          <w:lang w:val="sr-Cyrl-RS"/>
        </w:rPr>
        <w:t>)</w:t>
      </w:r>
      <w:r w:rsidR="009907B6">
        <w:rPr>
          <w:rFonts w:ascii="Arial" w:hAnsi="Arial" w:cs="Arial"/>
          <w:sz w:val="22"/>
          <w:szCs w:val="22"/>
          <w:lang w:val="sr-Cyrl-RS"/>
        </w:rPr>
        <w:t xml:space="preserve"> </w:t>
      </w:r>
      <w:r w:rsidRPr="009907B6">
        <w:rPr>
          <w:rFonts w:ascii="Arial" w:hAnsi="Arial" w:cs="Arial"/>
          <w:sz w:val="22"/>
          <w:szCs w:val="22"/>
        </w:rPr>
        <w:t>_________</w:t>
      </w:r>
      <w:r w:rsidR="001227D1" w:rsidRPr="009907B6">
        <w:rPr>
          <w:rFonts w:ascii="Arial" w:hAnsi="Arial" w:cs="Arial"/>
          <w:sz w:val="22"/>
          <w:szCs w:val="22"/>
        </w:rPr>
        <w:t xml:space="preserve"> месец</w:t>
      </w:r>
      <w:r w:rsidR="009907B6" w:rsidRPr="009907B6">
        <w:rPr>
          <w:rFonts w:ascii="Arial" w:hAnsi="Arial" w:cs="Arial"/>
          <w:sz w:val="22"/>
          <w:szCs w:val="22"/>
          <w:lang w:val="sr-Cyrl-RS"/>
        </w:rPr>
        <w:t>а</w:t>
      </w:r>
      <w:r w:rsidR="001227D1" w:rsidRPr="009907B6">
        <w:rPr>
          <w:rFonts w:ascii="Arial" w:hAnsi="Arial" w:cs="Arial"/>
          <w:sz w:val="22"/>
          <w:szCs w:val="22"/>
        </w:rPr>
        <w:t xml:space="preserve"> од дана ступања уговора</w:t>
      </w:r>
      <w:r w:rsidR="003A28D3" w:rsidRPr="009907B6">
        <w:rPr>
          <w:rFonts w:ascii="Arial" w:hAnsi="Arial" w:cs="Arial"/>
          <w:sz w:val="22"/>
          <w:szCs w:val="22"/>
          <w:lang w:val="sr-Cyrl-RS"/>
        </w:rPr>
        <w:t xml:space="preserve"> на снагу</w:t>
      </w:r>
      <w:r w:rsidR="00EA66A9" w:rsidRPr="009907B6">
        <w:rPr>
          <w:rFonts w:ascii="Arial" w:hAnsi="Arial" w:cs="Arial"/>
          <w:sz w:val="22"/>
          <w:szCs w:val="22"/>
          <w:lang w:val="sr-Cyrl-RS"/>
        </w:rPr>
        <w:t>.</w:t>
      </w:r>
      <w:r w:rsidR="001227D1" w:rsidRPr="00A41477">
        <w:rPr>
          <w:rFonts w:ascii="Arial" w:hAnsi="Arial" w:cs="Arial"/>
          <w:sz w:val="22"/>
          <w:szCs w:val="22"/>
        </w:rPr>
        <w:t xml:space="preserve"> </w:t>
      </w:r>
    </w:p>
    <w:p w:rsidR="007D53A4" w:rsidRPr="00A41477" w:rsidRDefault="007D53A4" w:rsidP="00A61FCD">
      <w:pPr>
        <w:rPr>
          <w:rFonts w:ascii="Arial" w:hAnsi="Arial" w:cs="Arial"/>
          <w:sz w:val="22"/>
          <w:szCs w:val="22"/>
        </w:rPr>
      </w:pPr>
    </w:p>
    <w:p w:rsidR="00722919" w:rsidRDefault="00722919" w:rsidP="00722919">
      <w:pPr>
        <w:jc w:val="both"/>
        <w:rPr>
          <w:rFonts w:ascii="Arial" w:hAnsi="Arial" w:cs="Arial"/>
          <w:sz w:val="22"/>
          <w:szCs w:val="22"/>
          <w:lang w:val="sr-Cyrl-RS"/>
        </w:rPr>
      </w:pPr>
      <w:r w:rsidRPr="00A41477">
        <w:rPr>
          <w:rFonts w:ascii="Arial" w:hAnsi="Arial" w:cs="Arial"/>
          <w:sz w:val="22"/>
          <w:szCs w:val="22"/>
          <w:lang w:val="sr-Cyrl-RS"/>
        </w:rPr>
        <w:t xml:space="preserve">Место извршења услуга су објекти </w:t>
      </w:r>
      <w:r w:rsidR="00715A83" w:rsidRPr="00A41477">
        <w:rPr>
          <w:rFonts w:ascii="Arial" w:hAnsi="Arial" w:cs="Arial"/>
          <w:sz w:val="22"/>
          <w:szCs w:val="22"/>
          <w:lang w:val="sr-Cyrl-RS"/>
        </w:rPr>
        <w:t>Корисника услуге</w:t>
      </w:r>
      <w:r w:rsidR="00644A1D">
        <w:rPr>
          <w:rFonts w:ascii="Arial" w:hAnsi="Arial" w:cs="Arial"/>
          <w:sz w:val="22"/>
          <w:szCs w:val="22"/>
          <w:lang w:val="sr-Cyrl-RS"/>
        </w:rPr>
        <w:t xml:space="preserve"> у ул. Царице Милице 2, Београ</w:t>
      </w:r>
      <w:r w:rsidRPr="00A41477">
        <w:rPr>
          <w:rFonts w:ascii="Arial" w:hAnsi="Arial" w:cs="Arial"/>
          <w:sz w:val="22"/>
          <w:szCs w:val="22"/>
          <w:lang w:val="sr-Cyrl-RS"/>
        </w:rPr>
        <w:t xml:space="preserve">д и локације Огранака </w:t>
      </w:r>
      <w:r w:rsidR="003A28D3" w:rsidRPr="00A41477">
        <w:rPr>
          <w:rFonts w:ascii="Arial" w:hAnsi="Arial" w:cs="Arial"/>
          <w:sz w:val="22"/>
          <w:szCs w:val="22"/>
          <w:lang w:val="sr-Cyrl-RS"/>
        </w:rPr>
        <w:t xml:space="preserve">и Техничких центара </w:t>
      </w:r>
      <w:r w:rsidRPr="00A41477">
        <w:rPr>
          <w:rFonts w:ascii="Arial" w:hAnsi="Arial" w:cs="Arial"/>
          <w:sz w:val="22"/>
          <w:szCs w:val="22"/>
          <w:lang w:val="sr-Cyrl-RS"/>
        </w:rPr>
        <w:t xml:space="preserve">у Републици </w:t>
      </w:r>
      <w:r w:rsidR="008863A7">
        <w:rPr>
          <w:rFonts w:ascii="Arial" w:hAnsi="Arial" w:cs="Arial"/>
          <w:sz w:val="22"/>
          <w:szCs w:val="22"/>
          <w:lang w:val="sr-Cyrl-RS"/>
        </w:rPr>
        <w:t>С</w:t>
      </w:r>
      <w:r w:rsidRPr="00A41477">
        <w:rPr>
          <w:rFonts w:ascii="Arial" w:hAnsi="Arial" w:cs="Arial"/>
          <w:sz w:val="22"/>
          <w:szCs w:val="22"/>
          <w:lang w:val="sr-Cyrl-RS"/>
        </w:rPr>
        <w:t>рбији.</w:t>
      </w:r>
    </w:p>
    <w:p w:rsidR="0013187D" w:rsidRDefault="0013187D" w:rsidP="00722919">
      <w:pPr>
        <w:jc w:val="both"/>
        <w:rPr>
          <w:rFonts w:ascii="Arial" w:hAnsi="Arial" w:cs="Arial"/>
          <w:sz w:val="22"/>
          <w:szCs w:val="22"/>
          <w:lang w:val="sr-Cyrl-RS"/>
        </w:rPr>
      </w:pPr>
    </w:p>
    <w:p w:rsidR="00644A1D" w:rsidRPr="00644A1D" w:rsidRDefault="00644A1D"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Огранак ТЕНТ, Богољуба Урошевића Црног 44, 11500 Обреновац</w:t>
      </w:r>
    </w:p>
    <w:p w:rsidR="00644A1D" w:rsidRPr="00644A1D" w:rsidRDefault="00644A1D"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Огранак ТЕ-КО Костолац, Николе Тесле 5-7, 12208 Костолац</w:t>
      </w:r>
    </w:p>
    <w:p w:rsidR="00644A1D" w:rsidRPr="00644A1D" w:rsidRDefault="00644A1D"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Огранак РБ Колубара, Светог Саве 1, 11550 Лазаревац</w:t>
      </w:r>
    </w:p>
    <w:p w:rsidR="00644A1D" w:rsidRPr="00644A1D" w:rsidRDefault="00644A1D"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Огранак ХЕ „Ђердап“, Трг краља Петра 1, 19320 Кладово</w:t>
      </w:r>
    </w:p>
    <w:p w:rsidR="00644A1D" w:rsidRPr="00644A1D" w:rsidRDefault="00644A1D"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Огранак „Дринско-Лимске ХЕ“, Трг Душана Јерковића 1, 31250 Бајина Башта</w:t>
      </w:r>
    </w:p>
    <w:p w:rsidR="00644A1D" w:rsidRPr="00644A1D" w:rsidRDefault="00644A1D"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Огранак ТЕ-ТО Панонске, Булевар ослобођења 100, 21000 Нови Сад</w:t>
      </w:r>
    </w:p>
    <w:p w:rsidR="00644A1D" w:rsidRPr="00644A1D" w:rsidRDefault="00644A1D"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ТЦ Београд, Масарикова 1-3, Београд</w:t>
      </w:r>
    </w:p>
    <w:p w:rsidR="00644A1D" w:rsidRPr="00644A1D" w:rsidRDefault="00644A1D" w:rsidP="00F63430">
      <w:pPr>
        <w:pStyle w:val="ListParagraph"/>
        <w:numPr>
          <w:ilvl w:val="0"/>
          <w:numId w:val="23"/>
        </w:numPr>
        <w:spacing w:after="0"/>
        <w:rPr>
          <w:rFonts w:ascii="Arial" w:hAnsi="Arial" w:cs="Arial"/>
          <w:sz w:val="20"/>
          <w:szCs w:val="20"/>
          <w:lang w:val="sr-Cyrl-RS"/>
        </w:rPr>
      </w:pPr>
      <w:r w:rsidRPr="00644A1D">
        <w:rPr>
          <w:rFonts w:ascii="Arial" w:hAnsi="Arial" w:cs="Arial"/>
          <w:sz w:val="20"/>
          <w:szCs w:val="20"/>
          <w:lang w:val="sr-Cyrl-RS"/>
        </w:rPr>
        <w:t>ТЦ Нови Сад, Булевар ослобођења 100, 21000 Нови Сад</w:t>
      </w:r>
    </w:p>
    <w:p w:rsidR="00644A1D" w:rsidRDefault="00644A1D" w:rsidP="00F63430">
      <w:pPr>
        <w:pStyle w:val="ListParagraph"/>
        <w:numPr>
          <w:ilvl w:val="0"/>
          <w:numId w:val="23"/>
        </w:numPr>
        <w:spacing w:after="0"/>
        <w:rPr>
          <w:rFonts w:ascii="Arial" w:hAnsi="Arial" w:cs="Arial"/>
          <w:sz w:val="20"/>
          <w:szCs w:val="20"/>
          <w:lang w:val="sr-Cyrl-RS" w:eastAsia="sr-Latn-RS"/>
        </w:rPr>
      </w:pPr>
      <w:r w:rsidRPr="00644A1D">
        <w:rPr>
          <w:rFonts w:ascii="Arial" w:hAnsi="Arial" w:cs="Arial"/>
          <w:sz w:val="20"/>
          <w:szCs w:val="20"/>
          <w:lang w:val="sr-Cyrl-RS"/>
        </w:rPr>
        <w:t>ТЦ Ниш, Др</w:t>
      </w:r>
      <w:r w:rsidRPr="00644A1D">
        <w:rPr>
          <w:rFonts w:ascii="Arial" w:hAnsi="Arial" w:cs="Arial"/>
          <w:sz w:val="20"/>
          <w:szCs w:val="20"/>
        </w:rPr>
        <w:t xml:space="preserve">. </w:t>
      </w:r>
      <w:r w:rsidRPr="00644A1D">
        <w:rPr>
          <w:rFonts w:ascii="Arial" w:hAnsi="Arial" w:cs="Arial"/>
          <w:sz w:val="20"/>
          <w:szCs w:val="20"/>
          <w:lang w:val="sr-Cyrl-RS"/>
        </w:rPr>
        <w:t>Зорана Ђинђића</w:t>
      </w:r>
      <w:r w:rsidRPr="00644A1D">
        <w:rPr>
          <w:rFonts w:ascii="Arial" w:hAnsi="Arial" w:cs="Arial"/>
          <w:sz w:val="20"/>
          <w:szCs w:val="20"/>
        </w:rPr>
        <w:t xml:space="preserve"> 46A</w:t>
      </w:r>
      <w:r w:rsidRPr="00644A1D">
        <w:rPr>
          <w:rFonts w:ascii="Arial" w:hAnsi="Arial" w:cs="Arial"/>
          <w:sz w:val="20"/>
          <w:szCs w:val="20"/>
          <w:lang w:val="sr-Cyrl-RS"/>
        </w:rPr>
        <w:t>,</w:t>
      </w:r>
      <w:r w:rsidRPr="00644A1D">
        <w:rPr>
          <w:rFonts w:ascii="Arial" w:hAnsi="Arial" w:cs="Arial"/>
          <w:sz w:val="20"/>
          <w:szCs w:val="20"/>
        </w:rPr>
        <w:t xml:space="preserve">18000 </w:t>
      </w:r>
      <w:r w:rsidRPr="00644A1D">
        <w:rPr>
          <w:rFonts w:ascii="Arial" w:hAnsi="Arial" w:cs="Arial"/>
          <w:sz w:val="20"/>
          <w:szCs w:val="20"/>
          <w:lang w:val="sr-Cyrl-RS"/>
        </w:rPr>
        <w:t>Ниш</w:t>
      </w:r>
    </w:p>
    <w:p w:rsidR="00644A1D" w:rsidRDefault="00644A1D" w:rsidP="00F63430">
      <w:pPr>
        <w:pStyle w:val="ListParagraph"/>
        <w:numPr>
          <w:ilvl w:val="0"/>
          <w:numId w:val="23"/>
        </w:numPr>
        <w:spacing w:after="0"/>
        <w:rPr>
          <w:rFonts w:ascii="Arial" w:hAnsi="Arial" w:cs="Arial"/>
          <w:sz w:val="20"/>
          <w:szCs w:val="20"/>
          <w:lang w:val="sr-Cyrl-RS" w:eastAsia="sr-Latn-RS"/>
        </w:rPr>
      </w:pPr>
      <w:r w:rsidRPr="00644A1D">
        <w:rPr>
          <w:rFonts w:ascii="Arial" w:hAnsi="Arial" w:cs="Arial"/>
          <w:sz w:val="20"/>
          <w:szCs w:val="20"/>
          <w:lang w:val="sr-Cyrl-RS"/>
        </w:rPr>
        <w:t>ТЦ Крагујевац, Трг Слободе 7, Крагујевац</w:t>
      </w:r>
    </w:p>
    <w:p w:rsidR="0013187D" w:rsidRDefault="00644A1D" w:rsidP="00F63430">
      <w:pPr>
        <w:pStyle w:val="ListParagraph"/>
        <w:numPr>
          <w:ilvl w:val="0"/>
          <w:numId w:val="23"/>
        </w:numPr>
        <w:spacing w:after="0"/>
        <w:rPr>
          <w:rFonts w:ascii="Arial" w:hAnsi="Arial" w:cs="Arial"/>
          <w:sz w:val="20"/>
          <w:szCs w:val="20"/>
          <w:lang w:val="sr-Cyrl-RS" w:eastAsia="sr-Latn-RS"/>
        </w:rPr>
      </w:pPr>
      <w:r w:rsidRPr="00644A1D">
        <w:rPr>
          <w:rFonts w:ascii="Arial" w:hAnsi="Arial" w:cs="Arial"/>
          <w:sz w:val="20"/>
          <w:szCs w:val="20"/>
          <w:lang w:val="sr-Cyrl-RS"/>
        </w:rPr>
        <w:t>ТЦ Краљево, Димитрија Туцовића 5, 36000 Краљево.</w:t>
      </w:r>
    </w:p>
    <w:p w:rsidR="00644A1D" w:rsidRDefault="00644A1D" w:rsidP="00644A1D">
      <w:pPr>
        <w:pStyle w:val="ListParagraph"/>
        <w:spacing w:after="0"/>
        <w:rPr>
          <w:rFonts w:ascii="Arial" w:hAnsi="Arial" w:cs="Arial"/>
          <w:sz w:val="20"/>
          <w:szCs w:val="20"/>
          <w:lang w:val="sr-Cyrl-RS" w:eastAsia="sr-Latn-RS"/>
        </w:rPr>
      </w:pPr>
    </w:p>
    <w:p w:rsidR="00A61FCD" w:rsidRPr="00A41477" w:rsidRDefault="00A61FCD" w:rsidP="00A61FCD">
      <w:pPr>
        <w:rPr>
          <w:rFonts w:ascii="Arial" w:hAnsi="Arial" w:cs="Arial"/>
          <w:b/>
          <w:sz w:val="22"/>
          <w:szCs w:val="22"/>
        </w:rPr>
      </w:pPr>
      <w:r w:rsidRPr="00A41477">
        <w:rPr>
          <w:rFonts w:ascii="Arial" w:hAnsi="Arial" w:cs="Arial"/>
          <w:b/>
          <w:sz w:val="22"/>
          <w:szCs w:val="22"/>
        </w:rPr>
        <w:t>ИЗВРШИОЦИ</w:t>
      </w:r>
    </w:p>
    <w:p w:rsidR="00A61FCD" w:rsidRPr="00A41477" w:rsidRDefault="00A61FCD" w:rsidP="007D53A4">
      <w:pPr>
        <w:jc w:val="center"/>
        <w:rPr>
          <w:rFonts w:ascii="Arial" w:hAnsi="Arial" w:cs="Arial"/>
          <w:b/>
          <w:sz w:val="22"/>
          <w:szCs w:val="22"/>
        </w:rPr>
      </w:pPr>
      <w:r w:rsidRPr="00A41477">
        <w:rPr>
          <w:rFonts w:ascii="Arial" w:hAnsi="Arial" w:cs="Arial"/>
          <w:b/>
          <w:sz w:val="22"/>
          <w:szCs w:val="22"/>
        </w:rPr>
        <w:t>Члан 13.</w:t>
      </w:r>
    </w:p>
    <w:p w:rsidR="007D53A4" w:rsidRPr="00A41477" w:rsidRDefault="00A61FCD" w:rsidP="007D53A4">
      <w:pPr>
        <w:jc w:val="both"/>
        <w:rPr>
          <w:rFonts w:ascii="Arial" w:hAnsi="Arial" w:cs="Arial"/>
          <w:sz w:val="22"/>
          <w:szCs w:val="22"/>
        </w:rPr>
      </w:pPr>
      <w:r w:rsidRPr="00A41477">
        <w:rPr>
          <w:rFonts w:ascii="Arial" w:hAnsi="Arial" w:cs="Arial"/>
          <w:sz w:val="22"/>
          <w:szCs w:val="22"/>
        </w:rPr>
        <w:t>Пружалац услуге је дужан да одреди извршиоце</w:t>
      </w:r>
      <w:r w:rsidRPr="00A41477" w:rsidDel="00B65A1A">
        <w:rPr>
          <w:rFonts w:ascii="Arial" w:hAnsi="Arial" w:cs="Arial"/>
          <w:sz w:val="22"/>
          <w:szCs w:val="22"/>
        </w:rPr>
        <w:t xml:space="preserve"> </w:t>
      </w:r>
      <w:r w:rsidRPr="00A41477">
        <w:rPr>
          <w:rFonts w:ascii="Arial" w:hAnsi="Arial" w:cs="Arial"/>
          <w:sz w:val="22"/>
          <w:szCs w:val="22"/>
        </w:rPr>
        <w:t xml:space="preserve">које ће пружати услуге. </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Уколико се током извршења </w:t>
      </w:r>
      <w:r w:rsidR="007D4031">
        <w:rPr>
          <w:rFonts w:ascii="Arial" w:hAnsi="Arial" w:cs="Arial"/>
          <w:sz w:val="22"/>
          <w:szCs w:val="22"/>
          <w:lang w:val="sr-Cyrl-RS"/>
        </w:rPr>
        <w:t>У</w:t>
      </w:r>
      <w:r w:rsidRPr="00A41477">
        <w:rPr>
          <w:rFonts w:ascii="Arial" w:hAnsi="Arial" w:cs="Arial"/>
          <w:sz w:val="22"/>
          <w:szCs w:val="22"/>
        </w:rPr>
        <w:t>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7D53A4" w:rsidRPr="00A41477" w:rsidRDefault="007D53A4" w:rsidP="007D53A4">
      <w:pPr>
        <w:jc w:val="both"/>
        <w:rPr>
          <w:rFonts w:ascii="Arial" w:hAnsi="Arial" w:cs="Arial"/>
          <w:sz w:val="22"/>
          <w:szCs w:val="22"/>
        </w:rPr>
      </w:pPr>
    </w:p>
    <w:p w:rsidR="007D53A4" w:rsidRPr="00A41477" w:rsidRDefault="00A61FCD" w:rsidP="007D53A4">
      <w:pPr>
        <w:jc w:val="both"/>
        <w:rPr>
          <w:rFonts w:ascii="Arial" w:hAnsi="Arial" w:cs="Arial"/>
          <w:sz w:val="22"/>
          <w:szCs w:val="22"/>
        </w:rPr>
      </w:pPr>
      <w:r w:rsidRPr="00A41477">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 </w:t>
      </w:r>
    </w:p>
    <w:p w:rsidR="00A61FCD" w:rsidRPr="00A41477" w:rsidRDefault="00A61FCD" w:rsidP="007D53A4">
      <w:pPr>
        <w:jc w:val="both"/>
        <w:rPr>
          <w:rFonts w:ascii="Arial" w:hAnsi="Arial" w:cs="Arial"/>
          <w:sz w:val="22"/>
          <w:szCs w:val="22"/>
        </w:rPr>
      </w:pPr>
      <w:r w:rsidRPr="00A41477">
        <w:rPr>
          <w:rFonts w:ascii="Arial" w:hAnsi="Arial" w:cs="Arial"/>
          <w:sz w:val="22"/>
          <w:szCs w:val="22"/>
        </w:rPr>
        <w:t>Корисник услуге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7D53A4" w:rsidRPr="00A41477" w:rsidRDefault="007D53A4"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Ако Пружалац услуге мора да повуче или замени било ког извршиоца услуга за време трајања овог </w:t>
      </w:r>
      <w:r w:rsidR="007D4031">
        <w:rPr>
          <w:rFonts w:ascii="Arial" w:hAnsi="Arial" w:cs="Arial"/>
          <w:sz w:val="22"/>
          <w:szCs w:val="22"/>
          <w:lang w:val="sr-Cyrl-RS"/>
        </w:rPr>
        <w:t>У</w:t>
      </w:r>
      <w:r w:rsidRPr="00A41477">
        <w:rPr>
          <w:rFonts w:ascii="Arial" w:hAnsi="Arial" w:cs="Arial"/>
          <w:sz w:val="22"/>
          <w:szCs w:val="22"/>
        </w:rPr>
        <w:t>говора, све трошкове који настану таквом заменом сноси Пружалац услуге.</w:t>
      </w:r>
    </w:p>
    <w:p w:rsidR="00567119" w:rsidRPr="00A41477" w:rsidRDefault="00573463" w:rsidP="007D53A4">
      <w:pPr>
        <w:jc w:val="both"/>
        <w:rPr>
          <w:rFonts w:ascii="Arial" w:hAnsi="Arial" w:cs="Arial"/>
          <w:sz w:val="22"/>
          <w:szCs w:val="22"/>
        </w:rPr>
      </w:pPr>
      <w:r w:rsidRPr="00A41477">
        <w:rPr>
          <w:rFonts w:ascii="Arial" w:hAnsi="Arial" w:cs="Arial"/>
          <w:sz w:val="22"/>
          <w:szCs w:val="22"/>
        </w:rPr>
        <w:tab/>
      </w:r>
      <w:r w:rsidRPr="00A41477">
        <w:rPr>
          <w:rFonts w:ascii="Arial" w:hAnsi="Arial" w:cs="Arial"/>
          <w:sz w:val="22"/>
          <w:szCs w:val="22"/>
        </w:rPr>
        <w:tab/>
      </w:r>
    </w:p>
    <w:p w:rsidR="00FF575E" w:rsidRDefault="00FF575E" w:rsidP="001F2CD8">
      <w:pPr>
        <w:pStyle w:val="KDParagraf"/>
        <w:spacing w:before="0"/>
        <w:rPr>
          <w:rFonts w:cs="Arial"/>
          <w:b/>
          <w:lang w:val="sr-Cyrl-CS"/>
        </w:rPr>
      </w:pPr>
    </w:p>
    <w:p w:rsidR="001F2CD8" w:rsidRPr="00A41477" w:rsidRDefault="001F2CD8" w:rsidP="001F2CD8">
      <w:pPr>
        <w:pStyle w:val="KDParagraf"/>
        <w:spacing w:before="0"/>
        <w:rPr>
          <w:rFonts w:cs="Arial"/>
          <w:b/>
          <w:lang w:val="sr-Cyrl-CS"/>
        </w:rPr>
      </w:pPr>
      <w:r w:rsidRPr="00A41477">
        <w:rPr>
          <w:rFonts w:cs="Arial"/>
          <w:b/>
          <w:lang w:val="sr-Cyrl-CS"/>
        </w:rPr>
        <w:t xml:space="preserve">ГАРАНТНИ РОК </w:t>
      </w:r>
    </w:p>
    <w:p w:rsidR="001F2CD8" w:rsidRPr="00A41477" w:rsidRDefault="00FF575E" w:rsidP="001976B9">
      <w:pPr>
        <w:pStyle w:val="KDParagraf"/>
        <w:spacing w:before="0"/>
        <w:jc w:val="center"/>
        <w:rPr>
          <w:rFonts w:cs="Arial"/>
          <w:lang w:val="sr-Cyrl-CS"/>
        </w:rPr>
      </w:pPr>
      <w:r>
        <w:rPr>
          <w:rFonts w:cs="Arial"/>
          <w:b/>
          <w:lang w:val="sr-Cyrl-CS"/>
        </w:rPr>
        <w:t>Члан 14</w:t>
      </w:r>
      <w:r w:rsidR="001F2CD8" w:rsidRPr="00A41477">
        <w:rPr>
          <w:rFonts w:cs="Arial"/>
          <w:lang w:val="sr-Cyrl-CS"/>
        </w:rPr>
        <w:t>.</w:t>
      </w:r>
    </w:p>
    <w:p w:rsidR="001F2CD8" w:rsidRPr="00A41477" w:rsidRDefault="001F2CD8" w:rsidP="001F2CD8">
      <w:pPr>
        <w:pStyle w:val="CommentText"/>
        <w:rPr>
          <w:rFonts w:ascii="Arial" w:hAnsi="Arial" w:cs="Arial"/>
          <w:sz w:val="22"/>
          <w:szCs w:val="22"/>
          <w:lang w:val="sr-Cyrl-RS"/>
        </w:rPr>
      </w:pPr>
      <w:r w:rsidRPr="00A41477">
        <w:rPr>
          <w:rFonts w:ascii="Arial" w:hAnsi="Arial" w:cs="Arial"/>
          <w:sz w:val="22"/>
          <w:szCs w:val="22"/>
          <w:lang w:val="sr-Cyrl-RS"/>
        </w:rPr>
        <w:t xml:space="preserve">Гарантни рок за извршене услуге износи </w:t>
      </w:r>
      <w:r w:rsidR="001317D0" w:rsidRPr="00A41477">
        <w:rPr>
          <w:rFonts w:ascii="Arial" w:hAnsi="Arial" w:cs="Arial"/>
          <w:sz w:val="22"/>
          <w:szCs w:val="22"/>
          <w:lang w:val="sr-Cyrl-RS"/>
        </w:rPr>
        <w:t xml:space="preserve">најмање </w:t>
      </w:r>
      <w:r w:rsidRPr="00A41477">
        <w:rPr>
          <w:rFonts w:ascii="Arial" w:hAnsi="Arial" w:cs="Arial"/>
          <w:sz w:val="22"/>
          <w:szCs w:val="22"/>
          <w:lang w:val="sr-Cyrl-RS"/>
        </w:rPr>
        <w:t xml:space="preserve">3 </w:t>
      </w:r>
      <w:r w:rsidR="00AF2498">
        <w:rPr>
          <w:rFonts w:ascii="Arial" w:hAnsi="Arial" w:cs="Arial"/>
          <w:sz w:val="22"/>
          <w:szCs w:val="22"/>
          <w:lang w:val="sr-Cyrl-RS"/>
        </w:rPr>
        <w:t xml:space="preserve">(словима:три) </w:t>
      </w:r>
      <w:r w:rsidRPr="00A41477">
        <w:rPr>
          <w:rFonts w:ascii="Arial" w:hAnsi="Arial" w:cs="Arial"/>
          <w:sz w:val="22"/>
          <w:szCs w:val="22"/>
          <w:lang w:val="sr-Cyrl-RS"/>
        </w:rPr>
        <w:t xml:space="preserve">месеца </w:t>
      </w:r>
      <w:r w:rsidRPr="00A41477">
        <w:rPr>
          <w:rFonts w:ascii="Arial" w:hAnsi="Arial" w:cs="Arial"/>
          <w:sz w:val="22"/>
          <w:szCs w:val="22"/>
        </w:rPr>
        <w:t xml:space="preserve">од дана сачињавања, потписивања и верификовања Записника о </w:t>
      </w:r>
      <w:r w:rsidRPr="00A41477">
        <w:rPr>
          <w:rFonts w:ascii="Arial" w:hAnsi="Arial" w:cs="Arial"/>
          <w:sz w:val="22"/>
          <w:szCs w:val="22"/>
          <w:lang w:val="sr-Cyrl-RS"/>
        </w:rPr>
        <w:t>квалитативном и квантитативном</w:t>
      </w:r>
      <w:r w:rsidRPr="00A41477">
        <w:rPr>
          <w:rFonts w:ascii="Arial" w:hAnsi="Arial" w:cs="Arial"/>
          <w:sz w:val="22"/>
          <w:szCs w:val="22"/>
        </w:rPr>
        <w:t xml:space="preserve"> пријему услуга (без примедби). </w:t>
      </w:r>
      <w:r w:rsidRPr="00A41477">
        <w:rPr>
          <w:rFonts w:ascii="Arial" w:hAnsi="Arial" w:cs="Arial"/>
          <w:sz w:val="22"/>
          <w:szCs w:val="22"/>
          <w:lang w:val="sr-Cyrl-RS"/>
        </w:rPr>
        <w:t xml:space="preserve"> </w:t>
      </w:r>
    </w:p>
    <w:p w:rsidR="001F2CD8" w:rsidRPr="00A41477" w:rsidRDefault="001F2CD8" w:rsidP="001F2CD8">
      <w:pPr>
        <w:pStyle w:val="KDParagraf"/>
        <w:spacing w:before="0"/>
        <w:rPr>
          <w:rFonts w:cs="Arial"/>
          <w:lang w:val="sr-Cyrl-CS"/>
        </w:rPr>
      </w:pPr>
    </w:p>
    <w:p w:rsidR="001F2CD8" w:rsidRPr="00A41477" w:rsidRDefault="001F2CD8" w:rsidP="001F2CD8">
      <w:pPr>
        <w:pStyle w:val="KDParagraf"/>
        <w:spacing w:before="0"/>
        <w:rPr>
          <w:rFonts w:cs="Arial"/>
          <w:lang w:val="sr-Cyrl-CS"/>
        </w:rPr>
      </w:pPr>
      <w:r w:rsidRPr="00A41477">
        <w:rPr>
          <w:rFonts w:cs="Arial"/>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332D6A">
        <w:rPr>
          <w:rFonts w:cs="Arial"/>
          <w:lang w:val="sr-Cyrl-CS"/>
        </w:rPr>
        <w:t>7</w:t>
      </w:r>
      <w:r w:rsidRPr="00A41477">
        <w:rPr>
          <w:rFonts w:cs="Arial"/>
          <w:lang w:val="sr-Cyrl-CS"/>
        </w:rPr>
        <w:t xml:space="preserve"> (словима:</w:t>
      </w:r>
      <w:r w:rsidR="00332D6A">
        <w:rPr>
          <w:rFonts w:cs="Arial"/>
          <w:lang w:val="sr-Cyrl-CS"/>
        </w:rPr>
        <w:t xml:space="preserve"> седам</w:t>
      </w:r>
      <w:r w:rsidRPr="00A41477">
        <w:rPr>
          <w:rFonts w:cs="Arial"/>
          <w:lang w:val="sr-Cyrl-CS"/>
        </w:rPr>
        <w:t xml:space="preserve">) дана по утврђивању недостатка. </w:t>
      </w:r>
    </w:p>
    <w:p w:rsidR="001F2CD8" w:rsidRPr="00A41477" w:rsidRDefault="001F2CD8" w:rsidP="001F2CD8">
      <w:pPr>
        <w:pStyle w:val="KDParagraf"/>
        <w:spacing w:before="0"/>
        <w:rPr>
          <w:rFonts w:cs="Arial"/>
          <w:lang w:val="sr-Cyrl-CS"/>
        </w:rPr>
      </w:pPr>
    </w:p>
    <w:p w:rsidR="001F2CD8" w:rsidRPr="00A41477" w:rsidRDefault="001F2CD8" w:rsidP="001F2CD8">
      <w:pPr>
        <w:pStyle w:val="KDParagraf"/>
        <w:spacing w:before="0"/>
        <w:rPr>
          <w:rFonts w:cs="Arial"/>
          <w:lang w:val="sr-Cyrl-CS"/>
        </w:rPr>
      </w:pPr>
      <w:r w:rsidRPr="00A41477">
        <w:rPr>
          <w:rFonts w:cs="Arial"/>
          <w:lang w:val="sr-Cyrl-CS"/>
        </w:rPr>
        <w:lastRenderedPageBreak/>
        <w:t xml:space="preserve">Пружалац услуге се обавезује да најкасније у року од </w:t>
      </w:r>
      <w:r w:rsidR="00332D6A">
        <w:rPr>
          <w:rFonts w:cs="Arial"/>
          <w:lang w:val="sr-Cyrl-CS"/>
        </w:rPr>
        <w:t>30</w:t>
      </w:r>
      <w:r w:rsidRPr="00A41477">
        <w:rPr>
          <w:rFonts w:cs="Arial"/>
          <w:lang w:val="sr-Cyrl-CS"/>
        </w:rPr>
        <w:t xml:space="preserve"> (словима:</w:t>
      </w:r>
      <w:r w:rsidR="00332D6A">
        <w:rPr>
          <w:rFonts w:cs="Arial"/>
          <w:lang w:val="sr-Cyrl-CS"/>
        </w:rPr>
        <w:t>тридесет</w:t>
      </w:r>
      <w:r w:rsidRPr="00A41477">
        <w:rPr>
          <w:rFonts w:cs="Arial"/>
          <w:lang w:val="sr-Cyrl-CS"/>
        </w:rPr>
        <w:t>) дана од дана пријема рекламације отклони утврђене недостатке о свом трошку.</w:t>
      </w:r>
    </w:p>
    <w:p w:rsidR="001F2CD8" w:rsidRPr="00A41477" w:rsidRDefault="001F2CD8" w:rsidP="00CD612D">
      <w:pPr>
        <w:pStyle w:val="KDParagraf"/>
        <w:spacing w:before="0"/>
        <w:rPr>
          <w:rFonts w:cs="Arial"/>
          <w:b/>
          <w:lang w:val="sr-Cyrl-CS"/>
        </w:rPr>
      </w:pPr>
    </w:p>
    <w:p w:rsidR="00567119" w:rsidRPr="00A41477" w:rsidRDefault="00567119" w:rsidP="00CD612D">
      <w:pPr>
        <w:pStyle w:val="KDParagraf"/>
        <w:spacing w:before="0"/>
        <w:rPr>
          <w:rFonts w:cs="Arial"/>
          <w:b/>
          <w:lang w:val="sr-Cyrl-CS"/>
        </w:rPr>
      </w:pPr>
      <w:r w:rsidRPr="00A41477">
        <w:rPr>
          <w:rFonts w:cs="Arial"/>
          <w:b/>
          <w:lang w:val="sr-Cyrl-CS"/>
        </w:rPr>
        <w:t>ПОВЕРЉИВОСТ</w:t>
      </w:r>
    </w:p>
    <w:p w:rsidR="00A61FCD" w:rsidRPr="00A41477" w:rsidRDefault="00FF575E" w:rsidP="007D53A4">
      <w:pPr>
        <w:jc w:val="center"/>
        <w:rPr>
          <w:rFonts w:ascii="Arial" w:hAnsi="Arial" w:cs="Arial"/>
          <w:b/>
          <w:sz w:val="22"/>
          <w:szCs w:val="22"/>
        </w:rPr>
      </w:pPr>
      <w:r>
        <w:rPr>
          <w:rFonts w:ascii="Arial" w:hAnsi="Arial" w:cs="Arial"/>
          <w:b/>
          <w:sz w:val="22"/>
          <w:szCs w:val="22"/>
        </w:rPr>
        <w:t>Члан 15</w:t>
      </w:r>
      <w:r w:rsidR="00A61FCD" w:rsidRPr="00A41477">
        <w:rPr>
          <w:rFonts w:ascii="Arial" w:hAnsi="Arial" w:cs="Arial"/>
          <w:b/>
          <w:sz w:val="22"/>
          <w:szCs w:val="22"/>
        </w:rPr>
        <w:t>.</w:t>
      </w:r>
    </w:p>
    <w:p w:rsidR="00A61FCD" w:rsidRPr="00A41477" w:rsidRDefault="00A61FCD" w:rsidP="007D53A4">
      <w:pPr>
        <w:jc w:val="both"/>
        <w:rPr>
          <w:rFonts w:ascii="Arial" w:hAnsi="Arial" w:cs="Arial"/>
          <w:sz w:val="22"/>
          <w:szCs w:val="22"/>
        </w:rPr>
      </w:pPr>
      <w:r w:rsidRPr="00A41477">
        <w:rPr>
          <w:rFonts w:ascii="Arial" w:hAnsi="Arial"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информација, који је Прилог 7. овог Уговора.</w:t>
      </w:r>
    </w:p>
    <w:p w:rsidR="007D53A4" w:rsidRPr="00A41477" w:rsidRDefault="007D53A4"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Информације, подаци и документација које је Корисник услуге доставио Пружаоцу услуге у извршавању предмета овог </w:t>
      </w:r>
      <w:r w:rsidR="008863A7">
        <w:rPr>
          <w:rFonts w:ascii="Arial" w:hAnsi="Arial" w:cs="Arial"/>
          <w:sz w:val="22"/>
          <w:szCs w:val="22"/>
          <w:lang w:val="sr-Cyrl-RS"/>
        </w:rPr>
        <w:t>У</w:t>
      </w:r>
      <w:r w:rsidRPr="00A41477">
        <w:rPr>
          <w:rFonts w:ascii="Arial" w:hAnsi="Arial" w:cs="Arial"/>
          <w:sz w:val="22"/>
          <w:szCs w:val="22"/>
        </w:rPr>
        <w:t xml:space="preserve">говора, Пружалац услуге не може стављати на располагање трећим лицима, без претходне писане сагласности Корисника услуге. </w:t>
      </w:r>
    </w:p>
    <w:p w:rsidR="006A3FEC" w:rsidRPr="00A41477" w:rsidRDefault="006A3FEC" w:rsidP="006A3FEC">
      <w:pPr>
        <w:jc w:val="both"/>
        <w:rPr>
          <w:rFonts w:ascii="Arial" w:hAnsi="Arial" w:cs="Arial"/>
          <w:sz w:val="22"/>
          <w:szCs w:val="22"/>
        </w:rPr>
      </w:pPr>
      <w:r w:rsidRPr="00A41477">
        <w:rPr>
          <w:rFonts w:ascii="Arial" w:hAnsi="Arial" w:cs="Arial"/>
          <w:sz w:val="22"/>
          <w:szCs w:val="22"/>
        </w:rPr>
        <w:t xml:space="preserve">Информације, подаци и документација </w:t>
      </w:r>
      <w:r w:rsidRPr="00A41477">
        <w:rPr>
          <w:rFonts w:ascii="Arial" w:hAnsi="Arial" w:cs="Arial"/>
          <w:sz w:val="22"/>
          <w:szCs w:val="22"/>
          <w:lang w:val="sr-Cyrl-RS"/>
        </w:rPr>
        <w:t xml:space="preserve">у штампаној или електронској форми, </w:t>
      </w:r>
      <w:r w:rsidRPr="00A41477">
        <w:rPr>
          <w:rFonts w:ascii="Arial" w:hAnsi="Arial" w:cs="Arial"/>
          <w:sz w:val="22"/>
          <w:szCs w:val="22"/>
        </w:rPr>
        <w:t xml:space="preserve">које је </w:t>
      </w:r>
      <w:r w:rsidRPr="00A41477">
        <w:rPr>
          <w:rFonts w:ascii="Arial" w:hAnsi="Arial" w:cs="Arial"/>
          <w:sz w:val="22"/>
          <w:szCs w:val="22"/>
          <w:lang w:val="sr-Cyrl-RS"/>
        </w:rPr>
        <w:t>Пружалац</w:t>
      </w:r>
      <w:r w:rsidRPr="00A41477">
        <w:rPr>
          <w:rFonts w:ascii="Arial" w:hAnsi="Arial" w:cs="Arial"/>
          <w:sz w:val="22"/>
          <w:szCs w:val="22"/>
        </w:rPr>
        <w:t xml:space="preserve"> услуге доставио </w:t>
      </w:r>
      <w:r w:rsidRPr="00A41477">
        <w:rPr>
          <w:rFonts w:ascii="Arial" w:hAnsi="Arial" w:cs="Arial"/>
          <w:sz w:val="22"/>
          <w:szCs w:val="22"/>
          <w:lang w:val="sr-Cyrl-RS"/>
        </w:rPr>
        <w:t>Кориснику</w:t>
      </w:r>
      <w:r w:rsidRPr="00A41477">
        <w:rPr>
          <w:rFonts w:ascii="Arial" w:hAnsi="Arial" w:cs="Arial"/>
          <w:sz w:val="22"/>
          <w:szCs w:val="22"/>
        </w:rPr>
        <w:t xml:space="preserve"> услуге у извршавању предмета овог </w:t>
      </w:r>
      <w:r w:rsidR="008863A7">
        <w:rPr>
          <w:rFonts w:ascii="Arial" w:hAnsi="Arial" w:cs="Arial"/>
          <w:sz w:val="22"/>
          <w:szCs w:val="22"/>
          <w:lang w:val="sr-Cyrl-RS"/>
        </w:rPr>
        <w:t>У</w:t>
      </w:r>
      <w:r w:rsidRPr="00A41477">
        <w:rPr>
          <w:rFonts w:ascii="Arial" w:hAnsi="Arial" w:cs="Arial"/>
          <w:sz w:val="22"/>
          <w:szCs w:val="22"/>
        </w:rPr>
        <w:t xml:space="preserve">говора, Корисник услуге не може стављати на располагање трећим лицима, без претходне писане сагласности Пружалац услуге. </w:t>
      </w:r>
    </w:p>
    <w:p w:rsidR="00DD5F8A" w:rsidRDefault="00DD5F8A" w:rsidP="00A61FCD">
      <w:pPr>
        <w:rPr>
          <w:rFonts w:ascii="Arial" w:hAnsi="Arial" w:cs="Arial"/>
          <w:b/>
          <w:sz w:val="22"/>
          <w:szCs w:val="22"/>
        </w:rPr>
      </w:pPr>
    </w:p>
    <w:p w:rsidR="00A61FCD" w:rsidRPr="00A41477" w:rsidRDefault="00A61FCD" w:rsidP="00A61FCD">
      <w:pPr>
        <w:rPr>
          <w:rFonts w:ascii="Arial" w:hAnsi="Arial" w:cs="Arial"/>
          <w:b/>
          <w:sz w:val="22"/>
          <w:szCs w:val="22"/>
          <w:lang w:val="sr-Cyrl-RS"/>
        </w:rPr>
      </w:pPr>
      <w:r w:rsidRPr="00A41477">
        <w:rPr>
          <w:rFonts w:ascii="Arial" w:hAnsi="Arial" w:cs="Arial"/>
          <w:b/>
          <w:sz w:val="22"/>
          <w:szCs w:val="22"/>
        </w:rPr>
        <w:t>СРЕДСТВО ФИНАНСИЈСКОГ ОБЕЗБЕЂЕЊА</w:t>
      </w:r>
    </w:p>
    <w:p w:rsidR="00EC5B50" w:rsidRPr="00A41477" w:rsidRDefault="00EC5B50" w:rsidP="00EC5B50">
      <w:pPr>
        <w:rPr>
          <w:rFonts w:ascii="Arial" w:hAnsi="Arial" w:cs="Arial"/>
          <w:sz w:val="22"/>
          <w:szCs w:val="22"/>
          <w:lang w:val="sr-Cyrl-RS"/>
        </w:rPr>
      </w:pPr>
    </w:p>
    <w:p w:rsidR="00561E3D" w:rsidRPr="00A41477" w:rsidRDefault="00FF575E" w:rsidP="00561E3D">
      <w:pPr>
        <w:jc w:val="center"/>
        <w:rPr>
          <w:rFonts w:ascii="Arial" w:hAnsi="Arial" w:cs="Arial"/>
          <w:b/>
          <w:sz w:val="22"/>
          <w:szCs w:val="22"/>
        </w:rPr>
      </w:pPr>
      <w:r>
        <w:rPr>
          <w:rFonts w:ascii="Arial" w:hAnsi="Arial" w:cs="Arial"/>
          <w:b/>
          <w:sz w:val="22"/>
          <w:szCs w:val="22"/>
        </w:rPr>
        <w:t>Члан 16</w:t>
      </w:r>
      <w:r w:rsidR="00561E3D" w:rsidRPr="00A41477">
        <w:rPr>
          <w:rFonts w:ascii="Arial" w:hAnsi="Arial" w:cs="Arial"/>
          <w:b/>
          <w:sz w:val="22"/>
          <w:szCs w:val="22"/>
        </w:rPr>
        <w:t>.</w:t>
      </w:r>
    </w:p>
    <w:p w:rsidR="00DD5F8A" w:rsidRDefault="00DD5F8A" w:rsidP="00A61FCD">
      <w:pPr>
        <w:rPr>
          <w:rFonts w:ascii="Arial" w:hAnsi="Arial" w:cs="Arial"/>
          <w:b/>
          <w:sz w:val="22"/>
          <w:szCs w:val="22"/>
          <w:lang w:val="sr-Cyrl-RS"/>
        </w:rPr>
      </w:pPr>
    </w:p>
    <w:p w:rsidR="00DD5F8A" w:rsidRPr="00A41477" w:rsidRDefault="00DD5F8A" w:rsidP="00DD5F8A">
      <w:pPr>
        <w:numPr>
          <w:ilvl w:val="0"/>
          <w:numId w:val="4"/>
        </w:numPr>
        <w:tabs>
          <w:tab w:val="left" w:pos="1701"/>
        </w:tabs>
        <w:ind w:right="-6"/>
        <w:jc w:val="both"/>
        <w:rPr>
          <w:rFonts w:ascii="Arial" w:hAnsi="Arial" w:cs="Arial"/>
          <w:b/>
          <w:sz w:val="22"/>
          <w:szCs w:val="22"/>
        </w:rPr>
      </w:pPr>
      <w:r w:rsidRPr="00A41477">
        <w:rPr>
          <w:rFonts w:ascii="Arial" w:hAnsi="Arial" w:cs="Arial"/>
          <w:b/>
          <w:sz w:val="22"/>
          <w:szCs w:val="22"/>
          <w:lang w:val="sr-Cyrl-RS"/>
        </w:rPr>
        <w:t>Банкарску г</w:t>
      </w:r>
      <w:r w:rsidRPr="00A41477">
        <w:rPr>
          <w:rFonts w:ascii="Arial" w:hAnsi="Arial" w:cs="Arial"/>
          <w:b/>
          <w:sz w:val="22"/>
          <w:szCs w:val="22"/>
        </w:rPr>
        <w:t>аранција за добро извршење посла</w:t>
      </w:r>
    </w:p>
    <w:p w:rsidR="00DD5F8A" w:rsidRPr="00A41477" w:rsidRDefault="00DD5F8A" w:rsidP="00DD5F8A">
      <w:pPr>
        <w:rPr>
          <w:rFonts w:ascii="Arial" w:hAnsi="Arial" w:cs="Arial"/>
          <w:sz w:val="22"/>
          <w:szCs w:val="22"/>
        </w:rPr>
      </w:pPr>
      <w:r w:rsidRPr="00A41477">
        <w:rPr>
          <w:rFonts w:ascii="Arial" w:hAnsi="Arial" w:cs="Arial"/>
          <w:sz w:val="22"/>
          <w:szCs w:val="22"/>
          <w:lang w:val="sr-Cyrl-RS"/>
        </w:rPr>
        <w:t>Пружалац услуге</w:t>
      </w:r>
      <w:r w:rsidRPr="00A41477">
        <w:rPr>
          <w:rFonts w:ascii="Arial" w:hAnsi="Arial" w:cs="Arial"/>
          <w:sz w:val="22"/>
          <w:szCs w:val="22"/>
        </w:rPr>
        <w:t xml:space="preserve"> је дужан да у тренутку закључења Уговора а најкасније у року од</w:t>
      </w:r>
      <w:r>
        <w:rPr>
          <w:rFonts w:ascii="Arial" w:hAnsi="Arial" w:cs="Arial"/>
          <w:sz w:val="22"/>
          <w:szCs w:val="22"/>
          <w:lang w:val="sr-Cyrl-RS"/>
        </w:rPr>
        <w:t xml:space="preserve"> </w:t>
      </w:r>
      <w:r w:rsidRPr="00A41477">
        <w:rPr>
          <w:rFonts w:ascii="Arial" w:hAnsi="Arial" w:cs="Arial"/>
          <w:sz w:val="22"/>
          <w:szCs w:val="22"/>
          <w:lang w:val="sr-Cyrl-RS"/>
        </w:rPr>
        <w:t>10</w:t>
      </w:r>
      <w:r w:rsidRPr="00A41477">
        <w:rPr>
          <w:rFonts w:ascii="Arial" w:hAnsi="Arial" w:cs="Arial"/>
          <w:sz w:val="22"/>
          <w:szCs w:val="22"/>
        </w:rPr>
        <w:t xml:space="preserve"> (</w:t>
      </w:r>
      <w:r>
        <w:rPr>
          <w:rFonts w:ascii="Arial" w:hAnsi="Arial" w:cs="Arial"/>
          <w:sz w:val="22"/>
          <w:szCs w:val="22"/>
          <w:lang w:val="sr-Cyrl-RS"/>
        </w:rPr>
        <w:t>словима: десет</w:t>
      </w:r>
      <w:r w:rsidRPr="00A41477">
        <w:rPr>
          <w:rFonts w:ascii="Arial" w:hAnsi="Arial" w:cs="Arial"/>
          <w:sz w:val="22"/>
          <w:szCs w:val="22"/>
        </w:rPr>
        <w:t xml:space="preserve">) дана од дана обостраног потписивања Уговора од законских заступника уговорних страна,а пре </w:t>
      </w:r>
      <w:r w:rsidRPr="00A41477">
        <w:rPr>
          <w:rFonts w:ascii="Arial" w:hAnsi="Arial" w:cs="Arial"/>
          <w:sz w:val="22"/>
          <w:szCs w:val="22"/>
          <w:lang w:val="sr-Cyrl-RS"/>
        </w:rPr>
        <w:t xml:space="preserve">почетка извршења услуге </w:t>
      </w:r>
      <w:r w:rsidRPr="00A41477">
        <w:rPr>
          <w:rFonts w:ascii="Arial" w:hAnsi="Arial" w:cs="Arial"/>
          <w:sz w:val="22"/>
          <w:szCs w:val="22"/>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008F1D76">
        <w:rPr>
          <w:rFonts w:ascii="Arial" w:hAnsi="Arial" w:cs="Arial"/>
          <w:sz w:val="22"/>
          <w:szCs w:val="22"/>
          <w:lang w:val="sr-Cyrl-RS"/>
        </w:rPr>
        <w:t>Кориснику услуге</w:t>
      </w:r>
      <w:r w:rsidRPr="00A41477">
        <w:rPr>
          <w:rFonts w:ascii="Arial" w:hAnsi="Arial" w:cs="Arial"/>
          <w:sz w:val="22"/>
          <w:szCs w:val="22"/>
        </w:rPr>
        <w:t xml:space="preserve"> банкарску гаранцију за добро извршење посла.</w:t>
      </w:r>
    </w:p>
    <w:p w:rsidR="00DD5F8A" w:rsidRPr="00A41477" w:rsidRDefault="00DD5F8A" w:rsidP="00DD5F8A">
      <w:pPr>
        <w:tabs>
          <w:tab w:val="left" w:pos="1701"/>
        </w:tabs>
        <w:ind w:right="-6"/>
        <w:jc w:val="both"/>
        <w:rPr>
          <w:rFonts w:ascii="Arial" w:hAnsi="Arial" w:cs="Arial"/>
          <w:b/>
          <w:sz w:val="22"/>
          <w:szCs w:val="22"/>
        </w:rPr>
      </w:pPr>
    </w:p>
    <w:p w:rsidR="00DD5F8A" w:rsidRPr="00A41477" w:rsidRDefault="00DD5F8A" w:rsidP="00FF575E">
      <w:pPr>
        <w:tabs>
          <w:tab w:val="left" w:pos="1701"/>
        </w:tabs>
        <w:ind w:right="-6"/>
        <w:jc w:val="both"/>
        <w:rPr>
          <w:rFonts w:ascii="Arial" w:hAnsi="Arial" w:cs="Arial"/>
          <w:sz w:val="22"/>
          <w:szCs w:val="22"/>
        </w:rPr>
      </w:pPr>
      <w:r>
        <w:rPr>
          <w:rFonts w:ascii="Arial" w:hAnsi="Arial" w:cs="Arial"/>
          <w:sz w:val="22"/>
          <w:szCs w:val="22"/>
          <w:lang w:val="sr-Cyrl-RS"/>
        </w:rPr>
        <w:t xml:space="preserve">Пружалац услуге </w:t>
      </w:r>
      <w:r w:rsidRPr="00A41477">
        <w:rPr>
          <w:rFonts w:ascii="Arial" w:hAnsi="Arial" w:cs="Arial"/>
          <w:sz w:val="22"/>
          <w:szCs w:val="22"/>
        </w:rPr>
        <w:t xml:space="preserve">је дужан да </w:t>
      </w:r>
      <w:r>
        <w:rPr>
          <w:rFonts w:ascii="Arial" w:hAnsi="Arial" w:cs="Arial"/>
          <w:sz w:val="22"/>
          <w:szCs w:val="22"/>
          <w:lang w:val="sr-Cyrl-RS"/>
        </w:rPr>
        <w:t xml:space="preserve">Кориснику услуге </w:t>
      </w:r>
      <w:r w:rsidRPr="00A41477">
        <w:rPr>
          <w:rFonts w:ascii="Arial" w:hAnsi="Arial" w:cs="Arial"/>
          <w:sz w:val="22"/>
          <w:szCs w:val="22"/>
        </w:rPr>
        <w:t xml:space="preserve">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Pr="00A41477">
        <w:rPr>
          <w:rFonts w:ascii="Arial" w:hAnsi="Arial" w:cs="Arial"/>
          <w:sz w:val="22"/>
          <w:szCs w:val="22"/>
          <w:lang w:val="sr-Cyrl-RS"/>
        </w:rPr>
        <w:t>од најмање 10</w:t>
      </w:r>
      <w:r w:rsidRPr="00A41477">
        <w:rPr>
          <w:rFonts w:ascii="Arial" w:hAnsi="Arial" w:cs="Arial"/>
          <w:sz w:val="22"/>
          <w:szCs w:val="22"/>
        </w:rPr>
        <w:t xml:space="preserve"> (</w:t>
      </w:r>
      <w:r>
        <w:rPr>
          <w:rFonts w:ascii="Arial" w:hAnsi="Arial" w:cs="Arial"/>
          <w:sz w:val="22"/>
          <w:szCs w:val="22"/>
          <w:lang w:val="sr-Cyrl-RS"/>
        </w:rPr>
        <w:t xml:space="preserve">словима: </w:t>
      </w:r>
      <w:r w:rsidRPr="00A41477">
        <w:rPr>
          <w:rFonts w:ascii="Arial" w:hAnsi="Arial" w:cs="Arial"/>
          <w:sz w:val="22"/>
          <w:szCs w:val="22"/>
          <w:lang w:val="sr-Cyrl-RS"/>
        </w:rPr>
        <w:t>десет</w:t>
      </w:r>
      <w:r w:rsidRPr="00A41477">
        <w:rPr>
          <w:rFonts w:ascii="Arial" w:hAnsi="Arial" w:cs="Arial"/>
          <w:sz w:val="22"/>
          <w:szCs w:val="22"/>
        </w:rPr>
        <w:t xml:space="preserve">)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w:t>
      </w:r>
      <w:r w:rsidR="008F1D76">
        <w:rPr>
          <w:rFonts w:ascii="Arial" w:hAnsi="Arial" w:cs="Arial"/>
          <w:sz w:val="22"/>
          <w:szCs w:val="22"/>
          <w:lang w:val="sr-Cyrl-RS"/>
        </w:rPr>
        <w:t>Коридснику услуге</w:t>
      </w:r>
      <w:r w:rsidRPr="00A41477">
        <w:rPr>
          <w:rFonts w:ascii="Arial" w:hAnsi="Arial" w:cs="Arial"/>
          <w:sz w:val="22"/>
          <w:szCs w:val="22"/>
        </w:rPr>
        <w:t xml:space="preserve"> (Кориснику гаранције) платити укупан износ, по пријему првог позива </w:t>
      </w:r>
      <w:r w:rsidR="008F1D76">
        <w:rPr>
          <w:rFonts w:ascii="Arial" w:hAnsi="Arial" w:cs="Arial"/>
          <w:sz w:val="22"/>
          <w:szCs w:val="22"/>
          <w:lang w:val="sr-Cyrl-RS"/>
        </w:rPr>
        <w:t>Кориснику услуге</w:t>
      </w:r>
      <w:r w:rsidRPr="00A41477">
        <w:rPr>
          <w:rFonts w:ascii="Arial" w:hAnsi="Arial" w:cs="Arial"/>
          <w:sz w:val="22"/>
          <w:szCs w:val="22"/>
        </w:rPr>
        <w:t xml:space="preserve"> (Корисника гаранције) у писаној форми и изјаве у којој се наводи да:</w:t>
      </w:r>
    </w:p>
    <w:p w:rsidR="00DD5F8A" w:rsidRPr="00A41477" w:rsidRDefault="00DD5F8A" w:rsidP="00F63430">
      <w:pPr>
        <w:pStyle w:val="ListParagraph"/>
        <w:numPr>
          <w:ilvl w:val="0"/>
          <w:numId w:val="11"/>
        </w:numPr>
        <w:tabs>
          <w:tab w:val="left" w:pos="1701"/>
        </w:tabs>
        <w:ind w:right="-6"/>
        <w:jc w:val="both"/>
        <w:rPr>
          <w:rFonts w:ascii="Arial" w:hAnsi="Arial" w:cs="Arial"/>
        </w:rPr>
      </w:pPr>
      <w:r w:rsidRPr="00A41477">
        <w:rPr>
          <w:rFonts w:ascii="Arial" w:hAnsi="Arial" w:cs="Arial"/>
        </w:rPr>
        <w:t xml:space="preserve">да је </w:t>
      </w:r>
      <w:r>
        <w:rPr>
          <w:rFonts w:ascii="Arial" w:hAnsi="Arial" w:cs="Arial"/>
          <w:lang w:val="sr-Cyrl-RS"/>
        </w:rPr>
        <w:t xml:space="preserve">Пружалац услуге </w:t>
      </w:r>
      <w:r w:rsidRPr="00A41477">
        <w:rPr>
          <w:rFonts w:ascii="Arial" w:hAnsi="Arial" w:cs="Arial"/>
        </w:rPr>
        <w:t xml:space="preserve"> (Налогодавац за издавање гаранције) прекршио своју(е) обавезу(е) из закљученог  Уговора, и </w:t>
      </w:r>
    </w:p>
    <w:p w:rsidR="00DD5F8A" w:rsidRPr="00A41477" w:rsidRDefault="00DD5F8A" w:rsidP="00F63430">
      <w:pPr>
        <w:pStyle w:val="ListParagraph"/>
        <w:numPr>
          <w:ilvl w:val="0"/>
          <w:numId w:val="11"/>
        </w:numPr>
        <w:tabs>
          <w:tab w:val="left" w:pos="1701"/>
        </w:tabs>
        <w:ind w:right="-6"/>
        <w:jc w:val="both"/>
        <w:rPr>
          <w:rFonts w:ascii="Arial" w:hAnsi="Arial" w:cs="Arial"/>
        </w:rPr>
      </w:pPr>
      <w:r w:rsidRPr="00A41477">
        <w:rPr>
          <w:rFonts w:ascii="Arial" w:hAnsi="Arial" w:cs="Arial"/>
        </w:rPr>
        <w:t xml:space="preserve">у ком погледу је </w:t>
      </w:r>
      <w:r>
        <w:rPr>
          <w:rFonts w:ascii="Arial" w:hAnsi="Arial" w:cs="Arial"/>
          <w:lang w:val="sr-Cyrl-RS"/>
        </w:rPr>
        <w:t xml:space="preserve">Пружалац услуге </w:t>
      </w:r>
      <w:r w:rsidRPr="00A41477">
        <w:rPr>
          <w:rFonts w:ascii="Arial" w:hAnsi="Arial" w:cs="Arial"/>
        </w:rPr>
        <w:t xml:space="preserve"> (Налогодавац за издавање гаранције) извршио прекршај. </w:t>
      </w:r>
    </w:p>
    <w:p w:rsidR="00DD5F8A" w:rsidRPr="0045437F" w:rsidRDefault="00DD5F8A" w:rsidP="00DD5F8A">
      <w:pPr>
        <w:tabs>
          <w:tab w:val="left" w:pos="1701"/>
        </w:tabs>
        <w:ind w:left="1070" w:right="-6"/>
        <w:jc w:val="both"/>
        <w:rPr>
          <w:rFonts w:ascii="Arial" w:hAnsi="Arial" w:cs="Arial"/>
          <w:sz w:val="22"/>
          <w:szCs w:val="22"/>
          <w:lang w:val="sr-Cyrl-RS"/>
        </w:rPr>
      </w:pPr>
      <w:r w:rsidRPr="00A41477">
        <w:rPr>
          <w:rFonts w:ascii="Arial" w:hAnsi="Arial" w:cs="Arial"/>
          <w:sz w:val="22"/>
          <w:szCs w:val="22"/>
        </w:rPr>
        <w:lastRenderedPageBreak/>
        <w:t xml:space="preserve">Банкарска гаранција за добро извршење посла треба да буде издата у складу са Моделом банкарске гаранције за добро извршење посла </w:t>
      </w:r>
      <w:r w:rsidRPr="00E61093">
        <w:rPr>
          <w:rFonts w:ascii="Arial" w:hAnsi="Arial" w:cs="Arial"/>
          <w:sz w:val="22"/>
          <w:szCs w:val="22"/>
        </w:rPr>
        <w:t xml:space="preserve"> дат је као Образац  конкурсне документације.</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w:t>
      </w:r>
      <w:r w:rsidRPr="00A41477">
        <w:rPr>
          <w:rFonts w:ascii="Arial" w:hAnsi="Arial" w:cs="Arial"/>
          <w:sz w:val="22"/>
          <w:szCs w:val="22"/>
          <w:lang w:val="sr-Cyrl-RS"/>
        </w:rPr>
        <w:t xml:space="preserve"> </w:t>
      </w:r>
      <w:r w:rsidRPr="00A41477">
        <w:rPr>
          <w:rFonts w:ascii="Arial" w:hAnsi="Arial" w:cs="Arial"/>
          <w:sz w:val="22"/>
          <w:szCs w:val="22"/>
        </w:rPr>
        <w:t>арбитраже при ПКС уз примену Правилника ПКС и процесног и материјалног права Републике Србије.</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 xml:space="preserve">У случају да </w:t>
      </w:r>
      <w:r w:rsidR="00561E3D">
        <w:rPr>
          <w:rFonts w:ascii="Arial" w:hAnsi="Arial" w:cs="Arial"/>
          <w:sz w:val="22"/>
          <w:szCs w:val="22"/>
          <w:lang w:val="sr-Cyrl-RS"/>
        </w:rPr>
        <w:t xml:space="preserve">Пружалац услуге </w:t>
      </w:r>
      <w:r w:rsidRPr="00A41477">
        <w:rPr>
          <w:rFonts w:ascii="Arial" w:hAnsi="Arial" w:cs="Arial"/>
          <w:sz w:val="22"/>
          <w:szCs w:val="22"/>
        </w:rPr>
        <w:t xml:space="preserve"> поднесе банкарску гаранцију стране банке, та банка мора имати додељен кредитни рејтинг.</w:t>
      </w:r>
    </w:p>
    <w:p w:rsidR="00DD5F8A" w:rsidRDefault="00DD5F8A" w:rsidP="00DD5F8A">
      <w:pPr>
        <w:tabs>
          <w:tab w:val="left" w:pos="1701"/>
        </w:tabs>
        <w:ind w:left="1070" w:right="-6"/>
        <w:jc w:val="both"/>
        <w:rPr>
          <w:rFonts w:ascii="Arial" w:hAnsi="Arial" w:cs="Arial"/>
          <w:sz w:val="22"/>
          <w:szCs w:val="22"/>
          <w:lang w:val="sr-Cyrl-RS"/>
        </w:rPr>
      </w:pPr>
      <w:r w:rsidRPr="00A41477">
        <w:rPr>
          <w:rFonts w:ascii="Arial" w:hAnsi="Arial" w:cs="Arial"/>
          <w:sz w:val="22"/>
          <w:szCs w:val="22"/>
          <w:lang w:val="sr-Cyrl-RS"/>
        </w:rPr>
        <w:t>Гаранција се неможе уступити и није преносива без сагласности Корисника,                        Налогодавца и Емисионе банке</w:t>
      </w:r>
    </w:p>
    <w:p w:rsidR="00DD5F8A" w:rsidRDefault="00DD5F8A" w:rsidP="00DD5F8A">
      <w:pPr>
        <w:tabs>
          <w:tab w:val="left" w:pos="1701"/>
        </w:tabs>
        <w:ind w:left="1070" w:right="-6"/>
        <w:jc w:val="both"/>
        <w:rPr>
          <w:rFonts w:ascii="Arial" w:hAnsi="Arial" w:cs="Arial"/>
          <w:sz w:val="22"/>
          <w:szCs w:val="22"/>
          <w:lang w:val="sr-Cyrl-RS"/>
        </w:rPr>
      </w:pPr>
      <w:r w:rsidRPr="00727CEA">
        <w:rPr>
          <w:rFonts w:ascii="Arial" w:hAnsi="Arial" w:cs="Arial"/>
          <w:sz w:val="22"/>
          <w:szCs w:val="22"/>
          <w:lang w:val="sr-Cyrl-RS"/>
        </w:rPr>
        <w:t xml:space="preserve">Уколико </w:t>
      </w:r>
      <w:r w:rsidR="00561E3D">
        <w:rPr>
          <w:rFonts w:ascii="Arial" w:hAnsi="Arial" w:cs="Arial"/>
          <w:sz w:val="22"/>
          <w:szCs w:val="22"/>
          <w:lang w:val="sr-Cyrl-RS"/>
        </w:rPr>
        <w:t xml:space="preserve">Пружлац услуге </w:t>
      </w:r>
      <w:r w:rsidRPr="00727CEA">
        <w:rPr>
          <w:rFonts w:ascii="Arial" w:hAnsi="Arial" w:cs="Arial"/>
          <w:sz w:val="22"/>
          <w:szCs w:val="22"/>
          <w:lang w:val="sr-Cyrl-RS"/>
        </w:rPr>
        <w:t xml:space="preserve"> не достави банкарску гаранцију за</w:t>
      </w:r>
      <w:r>
        <w:rPr>
          <w:rFonts w:ascii="Arial" w:hAnsi="Arial" w:cs="Arial"/>
          <w:sz w:val="22"/>
          <w:szCs w:val="22"/>
          <w:lang w:val="sr-Cyrl-RS"/>
        </w:rPr>
        <w:t>добро извршење посла</w:t>
      </w:r>
      <w:r w:rsidRPr="00727CEA">
        <w:rPr>
          <w:rFonts w:ascii="Arial" w:hAnsi="Arial" w:cs="Arial"/>
          <w:sz w:val="22"/>
          <w:szCs w:val="22"/>
          <w:lang w:val="sr-Cyrl-RS"/>
        </w:rPr>
        <w:t>,</w:t>
      </w:r>
      <w:r w:rsidR="00561E3D">
        <w:rPr>
          <w:rFonts w:ascii="Arial" w:hAnsi="Arial" w:cs="Arial"/>
          <w:sz w:val="22"/>
          <w:szCs w:val="22"/>
          <w:lang w:val="sr-Cyrl-RS"/>
        </w:rPr>
        <w:t xml:space="preserve">Корисник услуге </w:t>
      </w:r>
      <w:r w:rsidR="00561E3D" w:rsidRPr="00727CEA">
        <w:rPr>
          <w:rFonts w:ascii="Arial" w:hAnsi="Arial" w:cs="Arial"/>
          <w:sz w:val="22"/>
          <w:szCs w:val="22"/>
          <w:lang w:val="sr-Cyrl-RS"/>
        </w:rPr>
        <w:t xml:space="preserve"> </w:t>
      </w:r>
      <w:r w:rsidRPr="00727CEA">
        <w:rPr>
          <w:rFonts w:ascii="Arial" w:hAnsi="Arial" w:cs="Arial"/>
          <w:sz w:val="22"/>
          <w:szCs w:val="22"/>
          <w:lang w:val="sr-Cyrl-RS"/>
        </w:rPr>
        <w:t xml:space="preserve">ће реализовати банкарску гаранцију за </w:t>
      </w:r>
      <w:r>
        <w:rPr>
          <w:rFonts w:ascii="Arial" w:hAnsi="Arial" w:cs="Arial"/>
          <w:sz w:val="22"/>
          <w:szCs w:val="22"/>
          <w:lang w:val="sr-Cyrl-RS"/>
        </w:rPr>
        <w:t>озбиљност понуде.</w:t>
      </w:r>
    </w:p>
    <w:p w:rsidR="00DD5F8A" w:rsidRPr="00A41477" w:rsidRDefault="00DD5F8A" w:rsidP="00DD5F8A">
      <w:pPr>
        <w:tabs>
          <w:tab w:val="left" w:pos="1701"/>
        </w:tabs>
        <w:ind w:left="1070" w:right="-6"/>
        <w:jc w:val="both"/>
        <w:rPr>
          <w:rFonts w:ascii="Arial" w:hAnsi="Arial" w:cs="Arial"/>
          <w:sz w:val="22"/>
          <w:szCs w:val="22"/>
          <w:lang w:val="sr-Cyrl-RS"/>
        </w:rPr>
      </w:pPr>
    </w:p>
    <w:p w:rsidR="00DD5F8A" w:rsidRPr="00A41477" w:rsidRDefault="00DD5F8A" w:rsidP="00DD5F8A">
      <w:pPr>
        <w:numPr>
          <w:ilvl w:val="0"/>
          <w:numId w:val="4"/>
        </w:numPr>
        <w:tabs>
          <w:tab w:val="left" w:pos="1701"/>
        </w:tabs>
        <w:ind w:right="-6"/>
        <w:jc w:val="both"/>
        <w:rPr>
          <w:rFonts w:ascii="Arial" w:hAnsi="Arial" w:cs="Arial"/>
          <w:b/>
          <w:sz w:val="22"/>
          <w:szCs w:val="22"/>
        </w:rPr>
      </w:pPr>
      <w:r w:rsidRPr="00A41477">
        <w:rPr>
          <w:rFonts w:ascii="Arial" w:hAnsi="Arial" w:cs="Arial"/>
          <w:b/>
          <w:sz w:val="22"/>
          <w:szCs w:val="22"/>
          <w:lang w:val="sr-Cyrl-RS"/>
        </w:rPr>
        <w:t>Банкарска г</w:t>
      </w:r>
      <w:r w:rsidRPr="00A41477">
        <w:rPr>
          <w:rFonts w:ascii="Arial" w:hAnsi="Arial" w:cs="Arial"/>
          <w:b/>
          <w:sz w:val="22"/>
          <w:szCs w:val="22"/>
        </w:rPr>
        <w:t>аранција за отклањање</w:t>
      </w:r>
      <w:r w:rsidRPr="00A41477">
        <w:rPr>
          <w:rFonts w:ascii="Arial" w:hAnsi="Arial" w:cs="Arial"/>
          <w:b/>
          <w:sz w:val="22"/>
          <w:szCs w:val="22"/>
          <w:lang w:val="sr-Cyrl-RS"/>
        </w:rPr>
        <w:t xml:space="preserve"> недостатака</w:t>
      </w:r>
      <w:r w:rsidRPr="00A41477">
        <w:rPr>
          <w:rFonts w:ascii="Arial" w:hAnsi="Arial" w:cs="Arial"/>
          <w:b/>
          <w:sz w:val="22"/>
          <w:szCs w:val="22"/>
        </w:rPr>
        <w:t xml:space="preserve"> у гарантном року</w:t>
      </w:r>
    </w:p>
    <w:p w:rsidR="00DD5F8A" w:rsidRPr="00A41477" w:rsidRDefault="00DD5F8A" w:rsidP="00DD5F8A">
      <w:pPr>
        <w:tabs>
          <w:tab w:val="left" w:pos="1701"/>
        </w:tabs>
        <w:ind w:right="-6"/>
        <w:jc w:val="both"/>
        <w:rPr>
          <w:rFonts w:ascii="Arial" w:hAnsi="Arial" w:cs="Arial"/>
          <w:b/>
          <w:sz w:val="22"/>
          <w:szCs w:val="22"/>
        </w:rPr>
      </w:pPr>
    </w:p>
    <w:p w:rsidR="00DD5F8A" w:rsidRPr="00A41477" w:rsidRDefault="00DD5F8A" w:rsidP="00DD5F8A">
      <w:pPr>
        <w:tabs>
          <w:tab w:val="left" w:pos="1701"/>
        </w:tabs>
        <w:ind w:left="1070" w:right="-6"/>
        <w:jc w:val="both"/>
        <w:rPr>
          <w:rFonts w:ascii="Arial" w:hAnsi="Arial" w:cs="Arial"/>
          <w:sz w:val="22"/>
          <w:szCs w:val="22"/>
        </w:rPr>
      </w:pPr>
      <w:r>
        <w:rPr>
          <w:rFonts w:ascii="Arial" w:hAnsi="Arial" w:cs="Arial"/>
          <w:sz w:val="22"/>
          <w:szCs w:val="22"/>
          <w:lang w:val="sr-Cyrl-RS"/>
        </w:rPr>
        <w:t xml:space="preserve">Пружалац услуге </w:t>
      </w:r>
      <w:r w:rsidRPr="00A41477">
        <w:rPr>
          <w:rFonts w:ascii="Arial" w:hAnsi="Arial" w:cs="Arial"/>
          <w:sz w:val="22"/>
          <w:szCs w:val="22"/>
        </w:rPr>
        <w:t xml:space="preserve"> је дужан да </w:t>
      </w:r>
      <w:r>
        <w:rPr>
          <w:rFonts w:ascii="Arial" w:hAnsi="Arial" w:cs="Arial"/>
          <w:sz w:val="22"/>
          <w:szCs w:val="22"/>
          <w:lang w:val="sr-Cyrl-RS"/>
        </w:rPr>
        <w:t xml:space="preserve">Кориснику услуге </w:t>
      </w:r>
      <w:r w:rsidRPr="00A41477">
        <w:rPr>
          <w:rFonts w:ascii="Arial" w:hAnsi="Arial" w:cs="Arial"/>
          <w:sz w:val="22"/>
          <w:szCs w:val="22"/>
        </w:rPr>
        <w:t xml:space="preserve"> доставити неопозиву, безусловну (без приговора) и на први писани позив наплативу банкарску гаранцију за отклањање </w:t>
      </w:r>
      <w:r w:rsidRPr="00A41477">
        <w:rPr>
          <w:rFonts w:ascii="Arial" w:hAnsi="Arial" w:cs="Arial"/>
          <w:sz w:val="22"/>
          <w:szCs w:val="22"/>
          <w:lang w:val="sr-Cyrl-RS"/>
        </w:rPr>
        <w:t>недостатака</w:t>
      </w:r>
      <w:r w:rsidRPr="00A41477">
        <w:rPr>
          <w:rFonts w:ascii="Arial" w:hAnsi="Arial" w:cs="Arial"/>
          <w:sz w:val="22"/>
          <w:szCs w:val="22"/>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7D4031">
        <w:rPr>
          <w:rFonts w:ascii="Arial" w:hAnsi="Arial" w:cs="Arial"/>
          <w:sz w:val="22"/>
          <w:szCs w:val="22"/>
          <w:lang w:val="sr-Cyrl-RS"/>
        </w:rPr>
        <w:t>Кориснику услуге</w:t>
      </w:r>
      <w:r w:rsidRPr="00A41477">
        <w:rPr>
          <w:rFonts w:ascii="Arial" w:hAnsi="Arial" w:cs="Arial"/>
          <w:sz w:val="22"/>
          <w:szCs w:val="22"/>
        </w:rPr>
        <w:t xml:space="preserve"> (Кориснику гаранције) платити укупан износ по пријему првог позива </w:t>
      </w:r>
      <w:r w:rsidR="007D4031">
        <w:rPr>
          <w:rFonts w:ascii="Arial" w:hAnsi="Arial" w:cs="Arial"/>
          <w:sz w:val="22"/>
          <w:szCs w:val="22"/>
          <w:lang w:val="sr-Cyrl-RS"/>
        </w:rPr>
        <w:t>Корисника услуге</w:t>
      </w:r>
      <w:r w:rsidRPr="00A41477">
        <w:rPr>
          <w:rFonts w:ascii="Arial" w:hAnsi="Arial" w:cs="Arial"/>
          <w:sz w:val="22"/>
          <w:szCs w:val="22"/>
        </w:rPr>
        <w:t xml:space="preserve"> (Корисника гаранције) у писаној форми и изјаве у којој се наводи да П</w:t>
      </w:r>
      <w:r w:rsidR="007D4031">
        <w:rPr>
          <w:rFonts w:ascii="Arial" w:hAnsi="Arial" w:cs="Arial"/>
          <w:sz w:val="22"/>
          <w:szCs w:val="22"/>
          <w:lang w:val="sr-Cyrl-RS"/>
        </w:rPr>
        <w:t>ружалац услуге</w:t>
      </w:r>
      <w:r w:rsidRPr="00A41477">
        <w:rPr>
          <w:rFonts w:ascii="Arial" w:hAnsi="Arial" w:cs="Arial"/>
          <w:sz w:val="22"/>
          <w:szCs w:val="22"/>
        </w:rPr>
        <w:t xml:space="preserve"> није извршио своје обавезе према закљученом Уговору, за отклањање</w:t>
      </w:r>
      <w:r>
        <w:rPr>
          <w:rFonts w:ascii="Arial" w:hAnsi="Arial" w:cs="Arial"/>
          <w:sz w:val="22"/>
          <w:szCs w:val="22"/>
          <w:lang w:val="sr-Cyrl-RS"/>
        </w:rPr>
        <w:t xml:space="preserve">-недостатака </w:t>
      </w:r>
      <w:r w:rsidRPr="00A41477">
        <w:rPr>
          <w:rFonts w:ascii="Arial" w:hAnsi="Arial" w:cs="Arial"/>
          <w:sz w:val="22"/>
          <w:szCs w:val="22"/>
        </w:rPr>
        <w:t xml:space="preserve">у гарантном року. </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Наведену банкарску гаранцију изабрани понуђач предаје у року од 3</w:t>
      </w:r>
      <w:r w:rsidR="003E783B">
        <w:rPr>
          <w:rFonts w:ascii="Arial" w:hAnsi="Arial" w:cs="Arial"/>
          <w:sz w:val="22"/>
          <w:szCs w:val="22"/>
          <w:lang w:val="sr-Cyrl-RS"/>
        </w:rPr>
        <w:t xml:space="preserve"> </w:t>
      </w:r>
      <w:r>
        <w:rPr>
          <w:rFonts w:ascii="Arial" w:hAnsi="Arial" w:cs="Arial"/>
          <w:sz w:val="22"/>
          <w:szCs w:val="22"/>
          <w:lang w:val="sr-Cyrl-RS"/>
        </w:rPr>
        <w:t>(словима: три)</w:t>
      </w:r>
      <w:r w:rsidRPr="00A41477">
        <w:rPr>
          <w:rFonts w:ascii="Arial" w:hAnsi="Arial" w:cs="Arial"/>
          <w:sz w:val="22"/>
          <w:szCs w:val="22"/>
        </w:rPr>
        <w:t xml:space="preserve"> дана од дана почетка тока гарантног рока у складу са Одељком 2.10. конкурсне документације.</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Банкарска гаранција за отклањање</w:t>
      </w:r>
      <w:r w:rsidRPr="00A41477">
        <w:rPr>
          <w:rFonts w:ascii="Arial" w:hAnsi="Arial" w:cs="Arial"/>
          <w:sz w:val="22"/>
          <w:szCs w:val="22"/>
          <w:lang w:val="sr-Cyrl-RS"/>
        </w:rPr>
        <w:t xml:space="preserve"> недостатака</w:t>
      </w:r>
      <w:r w:rsidRPr="00A41477">
        <w:rPr>
          <w:rFonts w:ascii="Arial" w:hAnsi="Arial" w:cs="Arial"/>
          <w:sz w:val="22"/>
          <w:szCs w:val="22"/>
        </w:rPr>
        <w:t xml:space="preserve"> у гарантном року мора трајати </w:t>
      </w:r>
      <w:r w:rsidRPr="00A41477">
        <w:rPr>
          <w:rFonts w:ascii="Arial" w:hAnsi="Arial" w:cs="Arial"/>
          <w:sz w:val="22"/>
          <w:szCs w:val="22"/>
          <w:lang w:val="sr-Cyrl-RS"/>
        </w:rPr>
        <w:t>-</w:t>
      </w:r>
      <w:r w:rsidRPr="00A41477">
        <w:rPr>
          <w:rFonts w:ascii="Arial" w:hAnsi="Arial" w:cs="Arial"/>
          <w:sz w:val="22"/>
          <w:szCs w:val="22"/>
        </w:rPr>
        <w:t xml:space="preserve"> 5 </w:t>
      </w:r>
      <w:r w:rsidR="003E783B">
        <w:rPr>
          <w:rFonts w:ascii="Arial" w:hAnsi="Arial" w:cs="Arial"/>
          <w:sz w:val="22"/>
          <w:szCs w:val="22"/>
          <w:lang w:val="sr-Cyrl-RS"/>
        </w:rPr>
        <w:t xml:space="preserve">(словима: пет) </w:t>
      </w:r>
      <w:r w:rsidRPr="00A41477">
        <w:rPr>
          <w:rFonts w:ascii="Arial" w:hAnsi="Arial" w:cs="Arial"/>
          <w:sz w:val="22"/>
          <w:szCs w:val="22"/>
        </w:rPr>
        <w:t>дана дуже од истека гарантног рока из Обрасца понуде.</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 xml:space="preserve">Модел банкарске гаранције за отклањање </w:t>
      </w:r>
      <w:r w:rsidRPr="00A41477">
        <w:rPr>
          <w:rFonts w:ascii="Arial" w:hAnsi="Arial" w:cs="Arial"/>
          <w:sz w:val="22"/>
          <w:szCs w:val="22"/>
          <w:lang w:val="sr-Cyrl-RS"/>
        </w:rPr>
        <w:t xml:space="preserve">недостатака </w:t>
      </w:r>
      <w:r w:rsidRPr="00A41477">
        <w:rPr>
          <w:rFonts w:ascii="Arial" w:hAnsi="Arial" w:cs="Arial"/>
          <w:sz w:val="22"/>
          <w:szCs w:val="22"/>
        </w:rPr>
        <w:t xml:space="preserve"> у гарантном року дат је као Образац  конкурсне документације.</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DD5F8A" w:rsidRPr="00A41477" w:rsidRDefault="00DD5F8A" w:rsidP="00DD5F8A">
      <w:pPr>
        <w:tabs>
          <w:tab w:val="left" w:pos="1701"/>
        </w:tabs>
        <w:ind w:left="1070" w:right="-6"/>
        <w:jc w:val="both"/>
        <w:rPr>
          <w:rFonts w:ascii="Arial" w:hAnsi="Arial" w:cs="Arial"/>
          <w:sz w:val="22"/>
          <w:szCs w:val="22"/>
        </w:rPr>
      </w:pPr>
      <w:r w:rsidRPr="00A41477">
        <w:rPr>
          <w:rFonts w:ascii="Arial" w:hAnsi="Arial" w:cs="Arial"/>
          <w:sz w:val="22"/>
          <w:szCs w:val="22"/>
        </w:rPr>
        <w:t xml:space="preserve">У случају да </w:t>
      </w:r>
      <w:r>
        <w:rPr>
          <w:rFonts w:ascii="Arial" w:hAnsi="Arial" w:cs="Arial"/>
          <w:sz w:val="22"/>
          <w:szCs w:val="22"/>
          <w:lang w:val="sr-Cyrl-RS"/>
        </w:rPr>
        <w:t xml:space="preserve">Пружалац услуге </w:t>
      </w:r>
      <w:r w:rsidRPr="00A41477">
        <w:rPr>
          <w:rFonts w:ascii="Arial" w:hAnsi="Arial" w:cs="Arial"/>
          <w:sz w:val="22"/>
          <w:szCs w:val="22"/>
        </w:rPr>
        <w:t xml:space="preserve"> поднесе банкарску гаранцију стране банке, та банка мора имати додељен кредитни рејтинг</w:t>
      </w:r>
      <w:r w:rsidRPr="00A41477">
        <w:rPr>
          <w:rFonts w:ascii="Arial" w:hAnsi="Arial" w:cs="Arial"/>
          <w:sz w:val="22"/>
          <w:szCs w:val="22"/>
          <w:lang w:val="sr-Cyrl-RS"/>
        </w:rPr>
        <w:t xml:space="preserve"> инвестициони ранг (3)</w:t>
      </w:r>
      <w:r w:rsidRPr="00A41477">
        <w:rPr>
          <w:rFonts w:ascii="Arial" w:hAnsi="Arial" w:cs="Arial"/>
          <w:sz w:val="22"/>
          <w:szCs w:val="22"/>
        </w:rPr>
        <w:t xml:space="preserve">. </w:t>
      </w:r>
    </w:p>
    <w:p w:rsidR="00DD5F8A" w:rsidRPr="00E61093" w:rsidRDefault="00DD5F8A" w:rsidP="00DD5F8A">
      <w:pPr>
        <w:tabs>
          <w:tab w:val="left" w:pos="1701"/>
        </w:tabs>
        <w:ind w:left="1070" w:right="-6"/>
        <w:jc w:val="both"/>
        <w:rPr>
          <w:rFonts w:ascii="Arial" w:hAnsi="Arial" w:cs="Arial"/>
          <w:sz w:val="22"/>
          <w:szCs w:val="22"/>
          <w:lang w:val="sr-Cyrl-RS"/>
        </w:rPr>
      </w:pPr>
      <w:r>
        <w:rPr>
          <w:rFonts w:ascii="Arial" w:hAnsi="Arial" w:cs="Arial"/>
          <w:sz w:val="22"/>
          <w:szCs w:val="22"/>
          <w:lang w:val="sr-Cyrl-RS"/>
        </w:rPr>
        <w:t xml:space="preserve">Корисник услуге </w:t>
      </w:r>
      <w:r w:rsidRPr="00A41477">
        <w:rPr>
          <w:rFonts w:ascii="Arial" w:hAnsi="Arial" w:cs="Arial"/>
          <w:sz w:val="22"/>
          <w:szCs w:val="22"/>
        </w:rPr>
        <w:t xml:space="preserve"> ће након што прими од </w:t>
      </w:r>
      <w:r>
        <w:rPr>
          <w:rFonts w:ascii="Arial" w:hAnsi="Arial" w:cs="Arial"/>
          <w:sz w:val="22"/>
          <w:szCs w:val="22"/>
          <w:lang w:val="sr-Cyrl-RS"/>
        </w:rPr>
        <w:t xml:space="preserve">Пружаоца услуге </w:t>
      </w:r>
      <w:r w:rsidRPr="00A41477">
        <w:rPr>
          <w:rFonts w:ascii="Arial" w:hAnsi="Arial" w:cs="Arial"/>
          <w:sz w:val="22"/>
          <w:szCs w:val="22"/>
        </w:rPr>
        <w:t xml:space="preserve"> гаранцију за отклањање </w:t>
      </w:r>
      <w:r w:rsidRPr="00A41477">
        <w:rPr>
          <w:rFonts w:ascii="Arial" w:hAnsi="Arial" w:cs="Arial"/>
          <w:sz w:val="22"/>
          <w:szCs w:val="22"/>
          <w:lang w:val="sr-Cyrl-RS"/>
        </w:rPr>
        <w:t xml:space="preserve">недостатака </w:t>
      </w:r>
      <w:r w:rsidRPr="00A41477">
        <w:rPr>
          <w:rFonts w:ascii="Arial" w:hAnsi="Arial" w:cs="Arial"/>
          <w:sz w:val="22"/>
          <w:szCs w:val="22"/>
        </w:rPr>
        <w:t xml:space="preserve"> у гарантном року, вратити Понуђачу гаранцију за добро извршење посла.</w:t>
      </w:r>
      <w:r>
        <w:rPr>
          <w:rFonts w:ascii="Arial" w:hAnsi="Arial" w:cs="Arial"/>
          <w:sz w:val="22"/>
          <w:szCs w:val="22"/>
          <w:lang w:val="sr-Cyrl-RS"/>
        </w:rPr>
        <w:t xml:space="preserve">Уколико Пружалац услуге  не достави банкарску гаранцију за </w:t>
      </w:r>
      <w:r>
        <w:rPr>
          <w:rFonts w:ascii="Arial" w:hAnsi="Arial" w:cs="Arial"/>
          <w:sz w:val="22"/>
          <w:szCs w:val="22"/>
          <w:lang w:val="sr-Cyrl-RS"/>
        </w:rPr>
        <w:lastRenderedPageBreak/>
        <w:t>отклањање недостатка у гарантном року,Корисник услуге  ће реализовати банкарску гаранцију за добро извршење посла</w:t>
      </w:r>
    </w:p>
    <w:p w:rsidR="00DD5F8A" w:rsidRPr="00A41477" w:rsidRDefault="00DD5F8A" w:rsidP="00DD5F8A">
      <w:pPr>
        <w:tabs>
          <w:tab w:val="left" w:pos="1701"/>
        </w:tabs>
        <w:ind w:right="-6"/>
        <w:jc w:val="both"/>
        <w:rPr>
          <w:rFonts w:ascii="Arial" w:hAnsi="Arial" w:cs="Arial"/>
          <w:sz w:val="22"/>
          <w:szCs w:val="22"/>
        </w:rPr>
      </w:pPr>
      <w:r w:rsidRPr="00A41477">
        <w:rPr>
          <w:rFonts w:ascii="Arial" w:hAnsi="Arial" w:cs="Arial"/>
          <w:sz w:val="22"/>
          <w:szCs w:val="22"/>
          <w:lang w:val="sr-Cyrl-RS"/>
        </w:rPr>
        <w:t>Гаранција се не може уступити и није преносива без сагласности Корисника,                        Налогодавца и Емисионе банке</w:t>
      </w:r>
    </w:p>
    <w:p w:rsidR="00DD5F8A" w:rsidRDefault="00DD5F8A" w:rsidP="00A61FCD">
      <w:pPr>
        <w:rPr>
          <w:rFonts w:ascii="Arial" w:hAnsi="Arial" w:cs="Arial"/>
          <w:b/>
          <w:sz w:val="22"/>
          <w:szCs w:val="22"/>
          <w:lang w:val="sr-Cyrl-RS"/>
        </w:rPr>
      </w:pPr>
    </w:p>
    <w:p w:rsidR="00A61FCD" w:rsidRPr="00A41477" w:rsidRDefault="00A61FCD" w:rsidP="00A61FCD">
      <w:pPr>
        <w:rPr>
          <w:rFonts w:ascii="Arial" w:hAnsi="Arial" w:cs="Arial"/>
          <w:b/>
          <w:sz w:val="22"/>
          <w:szCs w:val="22"/>
        </w:rPr>
      </w:pPr>
      <w:r w:rsidRPr="00A41477">
        <w:rPr>
          <w:rFonts w:ascii="Arial" w:hAnsi="Arial" w:cs="Arial"/>
          <w:b/>
          <w:sz w:val="22"/>
          <w:szCs w:val="22"/>
        </w:rPr>
        <w:t>ИНТЕЛЕКТУАЛНА СВОЈИНА</w:t>
      </w:r>
    </w:p>
    <w:p w:rsidR="00A61FCD" w:rsidRPr="00A41477" w:rsidRDefault="00FF575E" w:rsidP="007D53A4">
      <w:pPr>
        <w:jc w:val="center"/>
        <w:rPr>
          <w:rFonts w:ascii="Arial" w:hAnsi="Arial" w:cs="Arial"/>
          <w:b/>
          <w:sz w:val="22"/>
          <w:szCs w:val="22"/>
        </w:rPr>
      </w:pPr>
      <w:r>
        <w:rPr>
          <w:rFonts w:ascii="Arial" w:hAnsi="Arial" w:cs="Arial"/>
          <w:b/>
          <w:sz w:val="22"/>
          <w:szCs w:val="22"/>
        </w:rPr>
        <w:t>Члан 17</w:t>
      </w:r>
      <w:r w:rsidR="00A61FCD" w:rsidRPr="00A41477">
        <w:rPr>
          <w:rFonts w:ascii="Arial" w:hAnsi="Arial" w:cs="Arial"/>
          <w:b/>
          <w:sz w:val="22"/>
          <w:szCs w:val="22"/>
        </w:rPr>
        <w:t>.</w:t>
      </w:r>
    </w:p>
    <w:p w:rsidR="00A61FCD" w:rsidRPr="00A41477" w:rsidRDefault="00A61FCD" w:rsidP="007D53A4">
      <w:pPr>
        <w:jc w:val="both"/>
        <w:rPr>
          <w:rFonts w:ascii="Arial" w:hAnsi="Arial" w:cs="Arial"/>
          <w:sz w:val="22"/>
          <w:szCs w:val="22"/>
        </w:rPr>
      </w:pPr>
      <w:r w:rsidRPr="00A41477">
        <w:rPr>
          <w:rFonts w:ascii="Arial" w:hAnsi="Arial"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16627F" w:rsidRPr="00A41477" w:rsidRDefault="0016627F"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16627F" w:rsidRPr="00A41477" w:rsidRDefault="0016627F"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AF311B" w:rsidRPr="00AF311B" w:rsidRDefault="00AF311B" w:rsidP="00AF311B">
      <w:pPr>
        <w:jc w:val="both"/>
        <w:rPr>
          <w:rFonts w:ascii="Arial" w:hAnsi="Arial" w:cs="Arial"/>
          <w:sz w:val="22"/>
          <w:szCs w:val="22"/>
          <w:lang w:val="sr-Cyrl-RS"/>
        </w:rPr>
      </w:pPr>
    </w:p>
    <w:p w:rsidR="00AF311B" w:rsidRPr="00AF311B" w:rsidRDefault="00AF311B" w:rsidP="00AF311B">
      <w:pPr>
        <w:jc w:val="both"/>
        <w:rPr>
          <w:rFonts w:ascii="Arial" w:hAnsi="Arial" w:cs="Arial"/>
          <w:sz w:val="22"/>
          <w:szCs w:val="22"/>
          <w:lang w:val="sr-Cyrl-RS"/>
        </w:rPr>
      </w:pPr>
      <w:r w:rsidRPr="00AF311B">
        <w:rPr>
          <w:rFonts w:ascii="Arial" w:hAnsi="Arial" w:cs="Arial"/>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3E783B">
        <w:rPr>
          <w:rFonts w:ascii="Arial" w:hAnsi="Arial" w:cs="Arial"/>
          <w:sz w:val="22"/>
          <w:szCs w:val="22"/>
          <w:lang w:val="sr-Cyrl-RS"/>
        </w:rPr>
        <w:t>.</w:t>
      </w:r>
    </w:p>
    <w:p w:rsidR="00AF311B" w:rsidRPr="00AF311B" w:rsidRDefault="00AF311B" w:rsidP="00AF311B">
      <w:pPr>
        <w:jc w:val="both"/>
        <w:rPr>
          <w:rFonts w:ascii="Arial" w:hAnsi="Arial" w:cs="Arial"/>
          <w:sz w:val="22"/>
          <w:szCs w:val="22"/>
          <w:lang w:val="sr-Cyrl-RS"/>
        </w:rPr>
      </w:pPr>
    </w:p>
    <w:p w:rsidR="007D53A4" w:rsidRPr="00A41477" w:rsidRDefault="007D53A4" w:rsidP="007D53A4">
      <w:pPr>
        <w:jc w:val="both"/>
        <w:rPr>
          <w:rFonts w:ascii="Arial" w:hAnsi="Arial" w:cs="Arial"/>
          <w:sz w:val="22"/>
          <w:szCs w:val="22"/>
          <w:lang w:val="sr-Cyrl-RS"/>
        </w:rPr>
      </w:pPr>
    </w:p>
    <w:p w:rsidR="00A61FCD" w:rsidRPr="00A41477" w:rsidRDefault="00A61FCD" w:rsidP="00A61FCD">
      <w:pPr>
        <w:rPr>
          <w:rFonts w:ascii="Arial" w:hAnsi="Arial" w:cs="Arial"/>
          <w:b/>
          <w:sz w:val="22"/>
          <w:szCs w:val="22"/>
        </w:rPr>
      </w:pPr>
      <w:r w:rsidRPr="00A41477">
        <w:rPr>
          <w:rFonts w:ascii="Arial" w:hAnsi="Arial" w:cs="Arial"/>
          <w:b/>
          <w:sz w:val="22"/>
          <w:szCs w:val="22"/>
        </w:rPr>
        <w:t xml:space="preserve">ЗАКЉУЧИВАЊЕ И СТУПАЊЕ НА СНАГУ </w:t>
      </w:r>
    </w:p>
    <w:p w:rsidR="00A61FCD" w:rsidRPr="00A41477" w:rsidRDefault="00FF575E" w:rsidP="007D53A4">
      <w:pPr>
        <w:jc w:val="center"/>
        <w:rPr>
          <w:rFonts w:ascii="Arial" w:hAnsi="Arial" w:cs="Arial"/>
          <w:b/>
          <w:sz w:val="22"/>
          <w:szCs w:val="22"/>
        </w:rPr>
      </w:pPr>
      <w:r>
        <w:rPr>
          <w:rFonts w:ascii="Arial" w:hAnsi="Arial" w:cs="Arial"/>
          <w:b/>
          <w:sz w:val="22"/>
          <w:szCs w:val="22"/>
        </w:rPr>
        <w:t>Члан 18</w:t>
      </w:r>
      <w:r w:rsidR="00A61FCD" w:rsidRPr="00A41477">
        <w:rPr>
          <w:rFonts w:ascii="Arial" w:hAnsi="Arial" w:cs="Arial"/>
          <w:b/>
          <w:sz w:val="22"/>
          <w:szCs w:val="22"/>
        </w:rPr>
        <w:t>.</w:t>
      </w:r>
    </w:p>
    <w:p w:rsidR="00A61FCD" w:rsidRPr="00A41477" w:rsidRDefault="00A61FCD" w:rsidP="007D53A4">
      <w:pPr>
        <w:jc w:val="both"/>
        <w:rPr>
          <w:rFonts w:ascii="Arial" w:hAnsi="Arial" w:cs="Arial"/>
          <w:sz w:val="22"/>
          <w:szCs w:val="22"/>
        </w:rPr>
      </w:pPr>
      <w:r w:rsidRPr="00A41477">
        <w:rPr>
          <w:rFonts w:ascii="Arial" w:hAnsi="Arial" w:cs="Arial"/>
          <w:sz w:val="22"/>
          <w:szCs w:val="22"/>
        </w:rPr>
        <w:t>Овај Уговор сматра се закљученим када га потпишу законски заступници Уговорних страна.</w:t>
      </w:r>
    </w:p>
    <w:p w:rsidR="003E783B" w:rsidRDefault="003E783B"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Овај Уговор ступа на снагу када Пружалац услу</w:t>
      </w:r>
      <w:r w:rsidR="00530E33">
        <w:rPr>
          <w:rFonts w:ascii="Arial" w:hAnsi="Arial" w:cs="Arial"/>
          <w:sz w:val="22"/>
          <w:szCs w:val="22"/>
        </w:rPr>
        <w:t>ге у складу са роком из члана 16</w:t>
      </w:r>
      <w:r w:rsidRPr="00A41477">
        <w:rPr>
          <w:rFonts w:ascii="Arial" w:hAnsi="Arial" w:cs="Arial"/>
          <w:sz w:val="22"/>
          <w:szCs w:val="22"/>
        </w:rPr>
        <w:t>. овог Уговора достави средства финансијског обезбеђења.</w:t>
      </w:r>
    </w:p>
    <w:p w:rsidR="007D53A4" w:rsidRPr="00A41477" w:rsidRDefault="007D53A4" w:rsidP="00A61FCD">
      <w:pPr>
        <w:rPr>
          <w:rFonts w:ascii="Arial" w:hAnsi="Arial" w:cs="Arial"/>
          <w:sz w:val="22"/>
          <w:szCs w:val="22"/>
        </w:rPr>
      </w:pPr>
    </w:p>
    <w:p w:rsidR="007D53A4" w:rsidRPr="00A41477" w:rsidRDefault="007D53A4" w:rsidP="00A61FCD">
      <w:pPr>
        <w:rPr>
          <w:rFonts w:ascii="Arial" w:hAnsi="Arial" w:cs="Arial"/>
          <w:sz w:val="22"/>
          <w:szCs w:val="22"/>
        </w:rPr>
      </w:pPr>
    </w:p>
    <w:p w:rsidR="00A61FCD" w:rsidRPr="00A41477" w:rsidRDefault="00FF575E" w:rsidP="007D53A4">
      <w:pPr>
        <w:jc w:val="center"/>
        <w:rPr>
          <w:rFonts w:ascii="Arial" w:hAnsi="Arial" w:cs="Arial"/>
          <w:b/>
          <w:sz w:val="22"/>
          <w:szCs w:val="22"/>
        </w:rPr>
      </w:pPr>
      <w:r>
        <w:rPr>
          <w:rFonts w:ascii="Arial" w:hAnsi="Arial" w:cs="Arial"/>
          <w:b/>
          <w:sz w:val="22"/>
          <w:szCs w:val="22"/>
        </w:rPr>
        <w:t>Члан 19</w:t>
      </w:r>
      <w:r w:rsidR="00A61FCD" w:rsidRPr="00A41477">
        <w:rPr>
          <w:rFonts w:ascii="Arial" w:hAnsi="Arial" w:cs="Arial"/>
          <w:b/>
          <w:sz w:val="22"/>
          <w:szCs w:val="22"/>
        </w:rPr>
        <w:t>.</w:t>
      </w:r>
    </w:p>
    <w:p w:rsidR="001E53D9" w:rsidRPr="00A41477" w:rsidRDefault="00A61FCD" w:rsidP="001E53D9">
      <w:pPr>
        <w:pStyle w:val="KDParagraf"/>
        <w:spacing w:before="0"/>
        <w:rPr>
          <w:rFonts w:cs="Arial"/>
          <w:lang w:val="sr-Cyrl-CS"/>
        </w:rPr>
      </w:pPr>
      <w:r w:rsidRPr="00A41477">
        <w:rPr>
          <w:rFonts w:cs="Arial"/>
          <w:lang w:val="sr-Cyrl-CS"/>
        </w:rPr>
        <w:t>Овај Уговор важи до обостраног испуњења уговорених обавеза</w:t>
      </w:r>
      <w:r w:rsidR="001E53D9" w:rsidRPr="00A41477">
        <w:rPr>
          <w:rFonts w:cs="Arial"/>
          <w:lang w:val="sr-Cyrl-CS"/>
        </w:rPr>
        <w:t>.</w:t>
      </w:r>
    </w:p>
    <w:p w:rsidR="00FF575E" w:rsidRDefault="00FF575E" w:rsidP="007D53A4">
      <w:pPr>
        <w:jc w:val="center"/>
        <w:rPr>
          <w:rFonts w:ascii="Arial" w:hAnsi="Arial" w:cs="Arial"/>
          <w:b/>
          <w:sz w:val="22"/>
          <w:szCs w:val="22"/>
        </w:rPr>
      </w:pPr>
    </w:p>
    <w:p w:rsidR="00FF575E" w:rsidRDefault="00FF575E" w:rsidP="007D53A4">
      <w:pPr>
        <w:jc w:val="center"/>
        <w:rPr>
          <w:rFonts w:ascii="Arial" w:hAnsi="Arial" w:cs="Arial"/>
          <w:b/>
          <w:sz w:val="22"/>
          <w:szCs w:val="22"/>
        </w:rPr>
      </w:pPr>
    </w:p>
    <w:p w:rsidR="00A61FCD" w:rsidRPr="00A41477" w:rsidRDefault="00FF575E" w:rsidP="007D53A4">
      <w:pPr>
        <w:jc w:val="center"/>
        <w:rPr>
          <w:rFonts w:ascii="Arial" w:hAnsi="Arial" w:cs="Arial"/>
          <w:b/>
          <w:sz w:val="22"/>
          <w:szCs w:val="22"/>
        </w:rPr>
      </w:pPr>
      <w:r>
        <w:rPr>
          <w:rFonts w:ascii="Arial" w:hAnsi="Arial" w:cs="Arial"/>
          <w:b/>
          <w:sz w:val="22"/>
          <w:szCs w:val="22"/>
        </w:rPr>
        <w:t>Члан 20</w:t>
      </w:r>
      <w:r w:rsidR="00A61FCD" w:rsidRPr="00A41477">
        <w:rPr>
          <w:rFonts w:ascii="Arial" w:hAnsi="Arial" w:cs="Arial"/>
          <w:b/>
          <w:sz w:val="22"/>
          <w:szCs w:val="22"/>
        </w:rPr>
        <w:t>.</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Овај Уговор и његови Прилози  од </w:t>
      </w:r>
      <w:r w:rsidRPr="00180F3C">
        <w:rPr>
          <w:rFonts w:ascii="Arial" w:hAnsi="Arial" w:cs="Arial"/>
          <w:sz w:val="22"/>
          <w:szCs w:val="22"/>
        </w:rPr>
        <w:t xml:space="preserve">1 до </w:t>
      </w:r>
      <w:r w:rsidR="00180F3C" w:rsidRPr="00180F3C">
        <w:rPr>
          <w:rFonts w:ascii="Arial" w:hAnsi="Arial" w:cs="Arial"/>
          <w:sz w:val="22"/>
          <w:szCs w:val="22"/>
          <w:lang w:val="sr-Cyrl-RS"/>
        </w:rPr>
        <w:t>8</w:t>
      </w:r>
      <w:r w:rsidRPr="00A41477">
        <w:rPr>
          <w:rFonts w:ascii="Arial" w:hAnsi="Arial" w:cs="Arial"/>
          <w:sz w:val="22"/>
          <w:szCs w:val="22"/>
        </w:rPr>
        <w:t xml:space="preserve"> из члана </w:t>
      </w:r>
      <w:r w:rsidR="00C47D69">
        <w:rPr>
          <w:rFonts w:ascii="Arial" w:hAnsi="Arial" w:cs="Arial"/>
          <w:sz w:val="22"/>
          <w:szCs w:val="22"/>
          <w:lang w:val="sr-Cyrl-RS"/>
        </w:rPr>
        <w:t>39</w:t>
      </w:r>
      <w:r w:rsidRPr="00A41477">
        <w:rPr>
          <w:rFonts w:ascii="Arial" w:hAnsi="Arial" w:cs="Arial"/>
          <w:sz w:val="22"/>
          <w:szCs w:val="22"/>
        </w:rPr>
        <w:t xml:space="preserve">. овог Уговора, сачињени су на српском језику. </w:t>
      </w:r>
    </w:p>
    <w:p w:rsidR="00A61FCD" w:rsidRPr="00A41477" w:rsidRDefault="00A61FCD" w:rsidP="007D53A4">
      <w:pPr>
        <w:jc w:val="both"/>
        <w:rPr>
          <w:rFonts w:ascii="Arial" w:hAnsi="Arial" w:cs="Arial"/>
          <w:sz w:val="22"/>
          <w:szCs w:val="22"/>
        </w:rPr>
      </w:pPr>
      <w:r w:rsidRPr="00A41477">
        <w:rPr>
          <w:rFonts w:ascii="Arial" w:hAnsi="Arial" w:cs="Arial"/>
          <w:sz w:val="22"/>
          <w:szCs w:val="22"/>
        </w:rPr>
        <w:t>На овај Уговор примењују се закони Републике Србије.</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У случају спора меродавно право је право Републике Србије, а поступак се води на српском језику. </w:t>
      </w:r>
    </w:p>
    <w:p w:rsidR="007D53A4" w:rsidRPr="00A41477" w:rsidRDefault="007D53A4" w:rsidP="00A61FCD">
      <w:pPr>
        <w:rPr>
          <w:rFonts w:ascii="Arial" w:hAnsi="Arial" w:cs="Arial"/>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ОВЛАШЋЕНИ ПРЕДСТАВНИЦИ ЗА ПРАЋЕЊЕ УГОВОРА</w:t>
      </w:r>
    </w:p>
    <w:p w:rsidR="00A61FCD" w:rsidRPr="00A41477" w:rsidRDefault="00FF575E" w:rsidP="007D53A4">
      <w:pPr>
        <w:jc w:val="center"/>
        <w:rPr>
          <w:rFonts w:ascii="Arial" w:hAnsi="Arial" w:cs="Arial"/>
          <w:b/>
          <w:sz w:val="22"/>
          <w:szCs w:val="22"/>
        </w:rPr>
      </w:pPr>
      <w:r>
        <w:rPr>
          <w:rFonts w:ascii="Arial" w:hAnsi="Arial" w:cs="Arial"/>
          <w:b/>
          <w:sz w:val="22"/>
          <w:szCs w:val="22"/>
        </w:rPr>
        <w:t>Члан 21</w:t>
      </w:r>
      <w:r w:rsidR="00A61FCD" w:rsidRPr="00A41477">
        <w:rPr>
          <w:rFonts w:ascii="Arial" w:hAnsi="Arial" w:cs="Arial"/>
          <w:b/>
          <w:sz w:val="22"/>
          <w:szCs w:val="22"/>
        </w:rPr>
        <w:t>.</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Овлашћени представници за праћење </w:t>
      </w:r>
      <w:r w:rsidR="00060B06" w:rsidRPr="00A41477">
        <w:rPr>
          <w:rFonts w:ascii="Arial" w:hAnsi="Arial" w:cs="Arial"/>
          <w:sz w:val="22"/>
          <w:szCs w:val="22"/>
        </w:rPr>
        <w:t>извршења</w:t>
      </w:r>
      <w:r w:rsidRPr="00A41477">
        <w:rPr>
          <w:rFonts w:ascii="Arial" w:hAnsi="Arial" w:cs="Arial"/>
          <w:sz w:val="22"/>
          <w:szCs w:val="22"/>
        </w:rPr>
        <w:t xml:space="preserve"> Услуге из члана 1. овог Уговора су: </w:t>
      </w:r>
    </w:p>
    <w:p w:rsidR="00A61FCD" w:rsidRPr="00A41477" w:rsidRDefault="00A61FCD" w:rsidP="00F63430">
      <w:pPr>
        <w:pStyle w:val="ListParagraph"/>
        <w:numPr>
          <w:ilvl w:val="0"/>
          <w:numId w:val="17"/>
        </w:numPr>
        <w:spacing w:after="160" w:line="259" w:lineRule="auto"/>
        <w:contextualSpacing/>
        <w:rPr>
          <w:rFonts w:ascii="Arial" w:hAnsi="Arial" w:cs="Arial"/>
        </w:rPr>
      </w:pPr>
      <w:r w:rsidRPr="00A41477">
        <w:rPr>
          <w:rFonts w:ascii="Arial" w:hAnsi="Arial" w:cs="Arial"/>
        </w:rPr>
        <w:t xml:space="preserve">за Корисника услуге: </w:t>
      </w:r>
      <w:r w:rsidR="00E70E40">
        <w:rPr>
          <w:rFonts w:ascii="Arial" w:hAnsi="Arial" w:cs="Arial"/>
          <w:lang w:val="sr-Cyrl-RS"/>
        </w:rPr>
        <w:t>_______________________________</w:t>
      </w:r>
    </w:p>
    <w:p w:rsidR="00A61FCD" w:rsidRPr="00A41477" w:rsidRDefault="00A61FCD" w:rsidP="00F63430">
      <w:pPr>
        <w:pStyle w:val="ListParagraph"/>
        <w:numPr>
          <w:ilvl w:val="0"/>
          <w:numId w:val="17"/>
        </w:numPr>
        <w:spacing w:after="160" w:line="259" w:lineRule="auto"/>
        <w:contextualSpacing/>
        <w:rPr>
          <w:rFonts w:ascii="Arial" w:hAnsi="Arial" w:cs="Arial"/>
        </w:rPr>
      </w:pPr>
      <w:r w:rsidRPr="00A41477">
        <w:rPr>
          <w:rFonts w:ascii="Arial" w:hAnsi="Arial" w:cs="Arial"/>
        </w:rPr>
        <w:t xml:space="preserve">за Пружаоца услуге: </w:t>
      </w:r>
      <w:r w:rsidRPr="00A41477">
        <w:rPr>
          <w:rFonts w:ascii="Arial" w:hAnsi="Arial" w:cs="Arial"/>
        </w:rPr>
        <w:tab/>
        <w:t>________________________________</w:t>
      </w:r>
    </w:p>
    <w:p w:rsidR="00A61FCD" w:rsidRPr="00A41477" w:rsidRDefault="00A61FCD" w:rsidP="007D53A4">
      <w:pPr>
        <w:jc w:val="both"/>
        <w:rPr>
          <w:rFonts w:ascii="Arial" w:hAnsi="Arial" w:cs="Arial"/>
          <w:sz w:val="22"/>
          <w:szCs w:val="22"/>
        </w:rPr>
      </w:pPr>
      <w:r w:rsidRPr="00A41477">
        <w:rPr>
          <w:rFonts w:ascii="Arial" w:hAnsi="Arial" w:cs="Arial"/>
          <w:sz w:val="22"/>
          <w:szCs w:val="22"/>
        </w:rPr>
        <w:lastRenderedPageBreak/>
        <w:t xml:space="preserve">Овлашћења и дужности овлашћених представника  за праћење </w:t>
      </w:r>
      <w:r w:rsidR="00060B06" w:rsidRPr="00A41477">
        <w:rPr>
          <w:rFonts w:ascii="Arial" w:hAnsi="Arial" w:cs="Arial"/>
          <w:sz w:val="22"/>
          <w:szCs w:val="22"/>
          <w:lang w:val="sr-Cyrl-RS"/>
        </w:rPr>
        <w:t>извршења</w:t>
      </w:r>
      <w:r w:rsidRPr="00A41477">
        <w:rPr>
          <w:rFonts w:ascii="Arial" w:hAnsi="Arial" w:cs="Arial"/>
          <w:sz w:val="22"/>
          <w:szCs w:val="22"/>
        </w:rPr>
        <w:t xml:space="preserve"> овог Уговора су да:</w:t>
      </w:r>
    </w:p>
    <w:p w:rsidR="00A61FCD" w:rsidRPr="00A41477" w:rsidRDefault="00A61FCD" w:rsidP="00F63430">
      <w:pPr>
        <w:pStyle w:val="ListParagraph"/>
        <w:numPr>
          <w:ilvl w:val="0"/>
          <w:numId w:val="17"/>
        </w:numPr>
        <w:spacing w:after="160" w:line="259" w:lineRule="auto"/>
        <w:contextualSpacing/>
        <w:jc w:val="both"/>
        <w:rPr>
          <w:rFonts w:ascii="Arial" w:hAnsi="Arial" w:cs="Arial"/>
        </w:rPr>
      </w:pPr>
      <w:r w:rsidRPr="00A41477">
        <w:rPr>
          <w:rFonts w:ascii="Arial" w:hAnsi="Arial" w:cs="Arial"/>
        </w:rPr>
        <w:t>примају месечне извештаје и изјашњавају се поводом истих ( сагласност односно примедбе на извештај );</w:t>
      </w:r>
    </w:p>
    <w:p w:rsidR="00A61FCD" w:rsidRPr="00A41477" w:rsidRDefault="00A61FCD" w:rsidP="00F63430">
      <w:pPr>
        <w:pStyle w:val="ListParagraph"/>
        <w:numPr>
          <w:ilvl w:val="0"/>
          <w:numId w:val="17"/>
        </w:numPr>
        <w:spacing w:after="160" w:line="259" w:lineRule="auto"/>
        <w:contextualSpacing/>
        <w:jc w:val="both"/>
        <w:rPr>
          <w:rFonts w:ascii="Arial" w:hAnsi="Arial" w:cs="Arial"/>
        </w:rPr>
      </w:pPr>
      <w:r w:rsidRPr="00A41477">
        <w:rPr>
          <w:rFonts w:ascii="Arial" w:hAnsi="Arial" w:cs="Arial"/>
        </w:rPr>
        <w:t xml:space="preserve">исти доставе другој Уговорној страни и да прате поступање по примедбама; </w:t>
      </w:r>
    </w:p>
    <w:p w:rsidR="00A61FCD" w:rsidRPr="00A41477" w:rsidRDefault="00A61FCD" w:rsidP="00F63430">
      <w:pPr>
        <w:pStyle w:val="ListParagraph"/>
        <w:numPr>
          <w:ilvl w:val="0"/>
          <w:numId w:val="17"/>
        </w:numPr>
        <w:spacing w:after="160" w:line="259" w:lineRule="auto"/>
        <w:contextualSpacing/>
        <w:jc w:val="both"/>
        <w:rPr>
          <w:rFonts w:ascii="Arial" w:hAnsi="Arial" w:cs="Arial"/>
        </w:rPr>
      </w:pPr>
      <w:r w:rsidRPr="00A41477">
        <w:rPr>
          <w:rFonts w:ascii="Arial" w:hAnsi="Arial" w:cs="Arial"/>
        </w:rPr>
        <w:t xml:space="preserve">благовремено приме </w:t>
      </w:r>
      <w:r w:rsidR="00C01A57">
        <w:rPr>
          <w:rFonts w:ascii="Arial" w:hAnsi="Arial" w:cs="Arial"/>
          <w:lang w:val="sr-Cyrl-RS"/>
        </w:rPr>
        <w:t>Записник о квантитативном и квалитативном извршењу услуге</w:t>
      </w:r>
      <w:r w:rsidRPr="00A41477">
        <w:rPr>
          <w:rFonts w:ascii="Arial" w:hAnsi="Arial" w:cs="Arial"/>
        </w:rPr>
        <w:t xml:space="preserve">  и изјасне се поводом истог у пис</w:t>
      </w:r>
      <w:r w:rsidR="00060B06" w:rsidRPr="00A41477">
        <w:rPr>
          <w:rFonts w:ascii="Arial" w:hAnsi="Arial" w:cs="Arial"/>
          <w:lang w:val="sr-Cyrl-RS"/>
        </w:rPr>
        <w:t>а</w:t>
      </w:r>
      <w:r w:rsidRPr="00A41477">
        <w:rPr>
          <w:rFonts w:ascii="Arial" w:hAnsi="Arial" w:cs="Arial"/>
        </w:rPr>
        <w:t>ној форми;</w:t>
      </w:r>
    </w:p>
    <w:p w:rsidR="00A61FCD" w:rsidRPr="00A41477" w:rsidRDefault="00A61FCD" w:rsidP="00F63430">
      <w:pPr>
        <w:pStyle w:val="ListParagraph"/>
        <w:numPr>
          <w:ilvl w:val="0"/>
          <w:numId w:val="17"/>
        </w:numPr>
        <w:spacing w:after="160" w:line="259" w:lineRule="auto"/>
        <w:contextualSpacing/>
        <w:jc w:val="both"/>
        <w:rPr>
          <w:rFonts w:ascii="Arial" w:hAnsi="Arial" w:cs="Arial"/>
        </w:rPr>
      </w:pPr>
      <w:r w:rsidRPr="00A41477">
        <w:rPr>
          <w:rFonts w:ascii="Arial" w:hAnsi="Arial" w:cs="Arial"/>
        </w:rPr>
        <w:t>извршавају и друге дужности везане за реализацију предмета овог Уговора, по потреби.</w:t>
      </w:r>
    </w:p>
    <w:p w:rsidR="00A61FCD" w:rsidRPr="00A41477" w:rsidRDefault="00FF575E" w:rsidP="007D53A4">
      <w:pPr>
        <w:jc w:val="center"/>
        <w:rPr>
          <w:rFonts w:ascii="Arial" w:hAnsi="Arial" w:cs="Arial"/>
          <w:b/>
          <w:sz w:val="22"/>
          <w:szCs w:val="22"/>
        </w:rPr>
      </w:pPr>
      <w:r>
        <w:rPr>
          <w:rFonts w:ascii="Arial" w:hAnsi="Arial" w:cs="Arial"/>
          <w:b/>
          <w:sz w:val="22"/>
          <w:szCs w:val="22"/>
        </w:rPr>
        <w:t>Члан 22</w:t>
      </w:r>
      <w:r w:rsidR="00A61FCD" w:rsidRPr="00A41477">
        <w:rPr>
          <w:rFonts w:ascii="Arial" w:hAnsi="Arial" w:cs="Arial"/>
          <w:b/>
          <w:sz w:val="22"/>
          <w:szCs w:val="22"/>
        </w:rPr>
        <w:t>.</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Неважење било које одредбе овог </w:t>
      </w:r>
      <w:r w:rsidR="003E783B">
        <w:rPr>
          <w:rFonts w:ascii="Arial" w:hAnsi="Arial" w:cs="Arial"/>
          <w:sz w:val="22"/>
          <w:szCs w:val="22"/>
          <w:lang w:val="sr-Cyrl-RS"/>
        </w:rPr>
        <w:t>У</w:t>
      </w:r>
      <w:r w:rsidRPr="00A41477">
        <w:rPr>
          <w:rFonts w:ascii="Arial" w:hAnsi="Arial" w:cs="Arial"/>
          <w:sz w:val="22"/>
          <w:szCs w:val="22"/>
        </w:rPr>
        <w:t xml:space="preserve">говора неће имати утицаја на важење осталих одредби </w:t>
      </w:r>
      <w:r w:rsidR="003E783B">
        <w:rPr>
          <w:rFonts w:ascii="Arial" w:hAnsi="Arial" w:cs="Arial"/>
          <w:sz w:val="22"/>
          <w:szCs w:val="22"/>
          <w:lang w:val="sr-Cyrl-RS"/>
        </w:rPr>
        <w:t>У</w:t>
      </w:r>
      <w:r w:rsidRPr="00A41477">
        <w:rPr>
          <w:rFonts w:ascii="Arial" w:hAnsi="Arial" w:cs="Arial"/>
          <w:sz w:val="22"/>
          <w:szCs w:val="22"/>
        </w:rPr>
        <w:t xml:space="preserve">говора, уколико битно не утиче на реализацију овог </w:t>
      </w:r>
      <w:r w:rsidR="003E783B">
        <w:rPr>
          <w:rFonts w:ascii="Arial" w:hAnsi="Arial" w:cs="Arial"/>
          <w:sz w:val="22"/>
          <w:szCs w:val="22"/>
          <w:lang w:val="sr-Cyrl-RS"/>
        </w:rPr>
        <w:t>У</w:t>
      </w:r>
      <w:r w:rsidRPr="00A41477">
        <w:rPr>
          <w:rFonts w:ascii="Arial" w:hAnsi="Arial" w:cs="Arial"/>
          <w:sz w:val="22"/>
          <w:szCs w:val="22"/>
        </w:rPr>
        <w:t>говора.</w:t>
      </w:r>
    </w:p>
    <w:p w:rsidR="00441ADD" w:rsidRPr="00A41477" w:rsidRDefault="00DF367E" w:rsidP="007A7361">
      <w:pPr>
        <w:jc w:val="both"/>
        <w:rPr>
          <w:rFonts w:ascii="Arial" w:hAnsi="Arial" w:cs="Arial"/>
          <w:b/>
          <w:sz w:val="22"/>
          <w:szCs w:val="22"/>
        </w:rPr>
      </w:pPr>
      <w:r w:rsidRPr="00A41477">
        <w:rPr>
          <w:rFonts w:ascii="Arial" w:hAnsi="Arial" w:cs="Arial"/>
          <w:sz w:val="22"/>
          <w:szCs w:val="22"/>
        </w:rPr>
        <w:tab/>
      </w:r>
      <w:r w:rsidRPr="00A41477">
        <w:rPr>
          <w:rFonts w:ascii="Arial" w:hAnsi="Arial" w:cs="Arial"/>
          <w:sz w:val="22"/>
          <w:szCs w:val="22"/>
        </w:rPr>
        <w:tab/>
      </w:r>
      <w:r w:rsidRPr="00A41477">
        <w:rPr>
          <w:rFonts w:ascii="Arial" w:hAnsi="Arial" w:cs="Arial"/>
          <w:sz w:val="22"/>
          <w:szCs w:val="22"/>
        </w:rPr>
        <w:tab/>
      </w:r>
    </w:p>
    <w:p w:rsidR="00441ADD" w:rsidRPr="00A41477" w:rsidRDefault="00441ADD" w:rsidP="00441ADD">
      <w:pPr>
        <w:pStyle w:val="KDParagraf"/>
        <w:spacing w:before="0"/>
        <w:rPr>
          <w:rFonts w:cs="Arial"/>
          <w:b/>
          <w:lang w:val="sr-Cyrl-RS"/>
        </w:rPr>
      </w:pPr>
      <w:r w:rsidRPr="00A41477">
        <w:rPr>
          <w:rFonts w:cs="Arial"/>
          <w:b/>
          <w:lang w:val="sr-Cyrl-RS"/>
        </w:rPr>
        <w:t xml:space="preserve">КВАЛИТАТИВНИ И КВАНТИТАТИВНИ ПРИЈЕМ </w:t>
      </w:r>
    </w:p>
    <w:p w:rsidR="00441ADD" w:rsidRPr="00A41477" w:rsidRDefault="00FF575E" w:rsidP="00441ADD">
      <w:pPr>
        <w:pStyle w:val="KDParagraf"/>
        <w:spacing w:before="0"/>
        <w:jc w:val="center"/>
        <w:rPr>
          <w:rFonts w:cs="Arial"/>
          <w:lang w:val="sr-Cyrl-RS"/>
        </w:rPr>
      </w:pPr>
      <w:r>
        <w:rPr>
          <w:rFonts w:cs="Arial"/>
          <w:b/>
          <w:lang w:val="sr-Cyrl-RS"/>
        </w:rPr>
        <w:t>Члан 23.</w:t>
      </w:r>
    </w:p>
    <w:p w:rsidR="00441ADD" w:rsidRPr="00A41477" w:rsidRDefault="00441ADD" w:rsidP="00441ADD">
      <w:pPr>
        <w:pStyle w:val="KDParagraf"/>
        <w:spacing w:before="0"/>
        <w:jc w:val="center"/>
        <w:rPr>
          <w:rFonts w:cs="Arial"/>
          <w:lang w:val="sr-Cyrl-RS"/>
        </w:rPr>
      </w:pPr>
    </w:p>
    <w:p w:rsidR="00441ADD" w:rsidRPr="00A41477" w:rsidRDefault="00441ADD" w:rsidP="00441ADD">
      <w:pPr>
        <w:pStyle w:val="KDParagraf"/>
        <w:spacing w:before="0"/>
        <w:rPr>
          <w:rFonts w:cs="Arial"/>
          <w:lang w:val="sr-Cyrl-RS"/>
        </w:rPr>
      </w:pPr>
      <w:r w:rsidRPr="00A41477">
        <w:rPr>
          <w:rFonts w:cs="Arial"/>
          <w:lang w:val="sr-Cyrl-RS"/>
        </w:rPr>
        <w:t>Квантитативни и квалитативни пријем Услуге врши се приликом пружања Услуге у присуству овлашћених представника за праћење Уговора</w:t>
      </w:r>
      <w:r w:rsidR="00AF311B">
        <w:rPr>
          <w:rFonts w:cs="Arial"/>
          <w:lang w:val="sr-Cyrl-RS"/>
        </w:rPr>
        <w:t>,</w:t>
      </w:r>
      <w:r w:rsidR="003E783B">
        <w:rPr>
          <w:rFonts w:cs="Arial"/>
          <w:lang w:val="sr-Cyrl-RS"/>
        </w:rPr>
        <w:t xml:space="preserve"> </w:t>
      </w:r>
      <w:r w:rsidR="00AF311B">
        <w:rPr>
          <w:rFonts w:cs="Arial"/>
          <w:lang w:val="sr-Cyrl-RS"/>
        </w:rPr>
        <w:t xml:space="preserve">а према Записнику о квантитативном и квалитативном пријему услуга </w:t>
      </w:r>
    </w:p>
    <w:p w:rsidR="00441ADD" w:rsidRPr="00A41477" w:rsidRDefault="00441ADD" w:rsidP="00441ADD">
      <w:pPr>
        <w:pStyle w:val="KDParagraf"/>
        <w:spacing w:before="0"/>
        <w:rPr>
          <w:rFonts w:cs="Arial"/>
          <w:lang w:val="sr-Cyrl-RS"/>
        </w:rPr>
      </w:pPr>
    </w:p>
    <w:p w:rsidR="00441ADD" w:rsidRPr="00A41477" w:rsidRDefault="00441ADD" w:rsidP="00441ADD">
      <w:pPr>
        <w:pStyle w:val="KDParagraf"/>
        <w:spacing w:before="0"/>
        <w:rPr>
          <w:rFonts w:cs="Arial"/>
          <w:lang w:val="sr-Cyrl-RS"/>
        </w:rPr>
      </w:pPr>
      <w:r w:rsidRPr="00A41477">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rsidR="00441ADD" w:rsidRPr="00A41477" w:rsidRDefault="00441ADD" w:rsidP="00441ADD">
      <w:pPr>
        <w:pStyle w:val="KDParagraf"/>
        <w:spacing w:before="0"/>
        <w:rPr>
          <w:rFonts w:cs="Arial"/>
          <w:lang w:val="sr-Cyrl-RS"/>
        </w:rPr>
      </w:pPr>
    </w:p>
    <w:p w:rsidR="00441ADD" w:rsidRPr="00A41477" w:rsidRDefault="00441ADD" w:rsidP="00441ADD">
      <w:pPr>
        <w:pStyle w:val="KDParagraf"/>
        <w:spacing w:before="0"/>
        <w:rPr>
          <w:rFonts w:cs="Arial"/>
          <w:lang w:val="sr-Cyrl-RS"/>
        </w:rPr>
      </w:pPr>
      <w:r w:rsidRPr="00A41477">
        <w:rPr>
          <w:rFonts w:cs="Arial"/>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w:t>
      </w:r>
      <w:r w:rsidR="003E783B">
        <w:rPr>
          <w:rFonts w:cs="Arial"/>
          <w:lang w:val="sr-Cyrl-RS"/>
        </w:rPr>
        <w:t>)</w:t>
      </w:r>
      <w:r w:rsidRPr="00A41477">
        <w:rPr>
          <w:rFonts w:cs="Arial"/>
          <w:lang w:val="sr-Cyrl-RS"/>
        </w:rPr>
        <w:t xml:space="preserve"> дана од момента пријема рекламације о свом трошку.</w:t>
      </w:r>
    </w:p>
    <w:p w:rsidR="007B0D33" w:rsidRDefault="007B0D33" w:rsidP="00A61FCD">
      <w:pPr>
        <w:rPr>
          <w:rFonts w:ascii="Arial" w:hAnsi="Arial" w:cs="Arial"/>
          <w:b/>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ВИША СИЛА</w:t>
      </w:r>
    </w:p>
    <w:p w:rsidR="00A61FCD" w:rsidRPr="00A41477" w:rsidRDefault="00A61FCD" w:rsidP="007D53A4">
      <w:pPr>
        <w:jc w:val="center"/>
        <w:rPr>
          <w:rFonts w:ascii="Arial" w:hAnsi="Arial" w:cs="Arial"/>
          <w:b/>
          <w:sz w:val="22"/>
          <w:szCs w:val="22"/>
        </w:rPr>
      </w:pPr>
      <w:r w:rsidRPr="00A41477">
        <w:rPr>
          <w:rFonts w:ascii="Arial" w:hAnsi="Arial" w:cs="Arial"/>
          <w:b/>
          <w:sz w:val="22"/>
          <w:szCs w:val="22"/>
        </w:rPr>
        <w:t>Члан 2</w:t>
      </w:r>
      <w:r w:rsidR="00FF575E">
        <w:rPr>
          <w:rFonts w:ascii="Arial" w:hAnsi="Arial" w:cs="Arial"/>
          <w:b/>
          <w:sz w:val="22"/>
          <w:szCs w:val="22"/>
          <w:lang w:val="sr-Cyrl-RS"/>
        </w:rPr>
        <w:t>4</w:t>
      </w:r>
      <w:r w:rsidRPr="00A41477">
        <w:rPr>
          <w:rFonts w:ascii="Arial" w:hAnsi="Arial" w:cs="Arial"/>
          <w:b/>
          <w:sz w:val="22"/>
          <w:szCs w:val="22"/>
        </w:rPr>
        <w:t>.</w:t>
      </w: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003E783B">
        <w:rPr>
          <w:rFonts w:ascii="Arial" w:hAnsi="Arial" w:cs="Arial"/>
          <w:sz w:val="22"/>
          <w:szCs w:val="22"/>
          <w:lang w:val="sr-Cyrl-RS"/>
        </w:rPr>
        <w:t>У</w:t>
      </w:r>
      <w:r w:rsidRPr="00A41477">
        <w:rPr>
          <w:rFonts w:ascii="Arial" w:hAnsi="Arial"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w:t>
      </w:r>
      <w:r w:rsidR="003E783B">
        <w:rPr>
          <w:rFonts w:ascii="Arial" w:hAnsi="Arial" w:cs="Arial"/>
          <w:sz w:val="22"/>
          <w:szCs w:val="22"/>
          <w:lang w:val="sr-Cyrl-RS"/>
        </w:rPr>
        <w:t xml:space="preserve">словима: </w:t>
      </w:r>
      <w:r w:rsidRPr="00A41477">
        <w:rPr>
          <w:rFonts w:ascii="Arial" w:hAnsi="Arial" w:cs="Arial"/>
          <w:sz w:val="22"/>
          <w:szCs w:val="22"/>
        </w:rPr>
        <w:t>две) недеље о наступању више силе.</w:t>
      </w:r>
    </w:p>
    <w:p w:rsidR="00C37E7F" w:rsidRPr="00A41477" w:rsidRDefault="00C37E7F"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C37E7F" w:rsidRPr="00A41477" w:rsidRDefault="00C37E7F"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41ADD" w:rsidRPr="00A41477" w:rsidRDefault="00441ADD" w:rsidP="00441ADD">
      <w:pPr>
        <w:pStyle w:val="KDParagraf"/>
        <w:spacing w:before="0"/>
        <w:rPr>
          <w:rFonts w:cs="Arial"/>
          <w:lang w:val="sr-Cyrl-RS"/>
        </w:rPr>
      </w:pPr>
      <w:r w:rsidRPr="00A41477">
        <w:rPr>
          <w:rFonts w:cs="Arial"/>
          <w:lang w:val="sr-Cyrl-RS"/>
        </w:rPr>
        <w:t xml:space="preserve">Уколико деловање више силе траје дуже од </w:t>
      </w:r>
      <w:r w:rsidR="00C01A57">
        <w:rPr>
          <w:rFonts w:cs="Arial"/>
          <w:lang w:val="sr-Cyrl-RS"/>
        </w:rPr>
        <w:t xml:space="preserve">30 </w:t>
      </w:r>
      <w:r w:rsidRPr="00A41477">
        <w:rPr>
          <w:rFonts w:cs="Arial"/>
          <w:lang w:val="sr-Cyrl-RS"/>
        </w:rPr>
        <w:t>(словима:</w:t>
      </w:r>
      <w:r w:rsidR="00C01A57">
        <w:rPr>
          <w:rFonts w:cs="Arial"/>
          <w:lang w:val="sr-Cyrl-RS"/>
        </w:rPr>
        <w:t xml:space="preserve"> тридесет</w:t>
      </w:r>
      <w:r w:rsidRPr="00A41477">
        <w:rPr>
          <w:rFonts w:cs="Arial"/>
          <w:lang w:val="sr-Cyrl-RS"/>
        </w:rPr>
        <w:t xml:space="preserve">)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w:t>
      </w:r>
      <w:r w:rsidRPr="00A41477">
        <w:rPr>
          <w:rFonts w:cs="Arial"/>
          <w:lang w:val="sr-Cyrl-RS"/>
        </w:rPr>
        <w:lastRenderedPageBreak/>
        <w:t>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3E783B" w:rsidRDefault="003E783B" w:rsidP="00441ADD">
      <w:pPr>
        <w:pStyle w:val="KDParagraf"/>
        <w:spacing w:before="0"/>
        <w:rPr>
          <w:rFonts w:cs="Arial"/>
          <w:lang w:val="sr-Cyrl-RS"/>
        </w:rPr>
      </w:pPr>
    </w:p>
    <w:p w:rsidR="00441ADD" w:rsidRPr="00A41477" w:rsidRDefault="00441ADD" w:rsidP="00441ADD">
      <w:pPr>
        <w:pStyle w:val="KDParagraf"/>
        <w:spacing w:before="0"/>
        <w:rPr>
          <w:rFonts w:cs="Arial"/>
          <w:lang w:val="sr-Cyrl-RS"/>
        </w:rPr>
      </w:pPr>
      <w:r w:rsidRPr="00A41477">
        <w:rPr>
          <w:rFonts w:cs="Arial"/>
          <w:lang w:val="sr-Cyrl-RS"/>
        </w:rPr>
        <w:t>У случају из претходног става овог члана Уговора Корисник услуге ће поступати у складу са чланом 115. Закона.</w:t>
      </w:r>
    </w:p>
    <w:p w:rsidR="00D33924" w:rsidRDefault="00D33924" w:rsidP="00A61FCD">
      <w:pPr>
        <w:rPr>
          <w:rFonts w:ascii="Arial" w:hAnsi="Arial" w:cs="Arial"/>
          <w:b/>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НАКНАДА ШТЕТЕ</w:t>
      </w:r>
    </w:p>
    <w:p w:rsidR="00A61FCD" w:rsidRPr="00A41477" w:rsidRDefault="00A61FCD" w:rsidP="007D53A4">
      <w:pPr>
        <w:jc w:val="center"/>
        <w:rPr>
          <w:rFonts w:ascii="Arial" w:hAnsi="Arial" w:cs="Arial"/>
          <w:sz w:val="22"/>
          <w:szCs w:val="22"/>
        </w:rPr>
      </w:pPr>
      <w:r w:rsidRPr="00A41477">
        <w:rPr>
          <w:rFonts w:ascii="Arial" w:hAnsi="Arial" w:cs="Arial"/>
          <w:b/>
          <w:sz w:val="22"/>
          <w:szCs w:val="22"/>
        </w:rPr>
        <w:t>Члан 2</w:t>
      </w:r>
      <w:r w:rsidR="00FF575E">
        <w:rPr>
          <w:rFonts w:ascii="Arial" w:hAnsi="Arial" w:cs="Arial"/>
          <w:b/>
          <w:sz w:val="22"/>
          <w:szCs w:val="22"/>
          <w:lang w:val="sr-Cyrl-RS"/>
        </w:rPr>
        <w:t>5</w:t>
      </w:r>
      <w:r w:rsidRPr="00A41477">
        <w:rPr>
          <w:rFonts w:ascii="Arial" w:hAnsi="Arial" w:cs="Arial"/>
          <w:sz w:val="22"/>
          <w:szCs w:val="22"/>
        </w:rPr>
        <w:t>.</w:t>
      </w:r>
    </w:p>
    <w:p w:rsidR="00A61FCD" w:rsidRPr="00A41477" w:rsidRDefault="00A61FCD" w:rsidP="007D53A4">
      <w:pPr>
        <w:jc w:val="both"/>
        <w:rPr>
          <w:rFonts w:ascii="Arial" w:hAnsi="Arial" w:cs="Arial"/>
          <w:sz w:val="22"/>
          <w:szCs w:val="22"/>
        </w:rPr>
      </w:pPr>
      <w:r w:rsidRPr="00A41477">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996690" w:rsidRPr="00A41477" w:rsidRDefault="00996690"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996690" w:rsidRPr="00A41477" w:rsidRDefault="00996690"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996690" w:rsidRPr="00A41477" w:rsidRDefault="00996690" w:rsidP="007D53A4">
      <w:pPr>
        <w:jc w:val="both"/>
        <w:rPr>
          <w:rFonts w:ascii="Arial" w:hAnsi="Arial" w:cs="Arial"/>
          <w:sz w:val="22"/>
          <w:szCs w:val="22"/>
        </w:rPr>
      </w:pPr>
    </w:p>
    <w:p w:rsidR="00A61FCD" w:rsidRPr="00A41477" w:rsidRDefault="00A61FCD" w:rsidP="007D53A4">
      <w:pPr>
        <w:jc w:val="both"/>
        <w:rPr>
          <w:rFonts w:ascii="Arial" w:hAnsi="Arial" w:cs="Arial"/>
          <w:sz w:val="22"/>
          <w:szCs w:val="22"/>
        </w:rPr>
      </w:pPr>
      <w:r w:rsidRPr="00A41477">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rsidR="00441ADD" w:rsidRPr="00A41477" w:rsidRDefault="00441ADD" w:rsidP="00A61FCD">
      <w:pPr>
        <w:rPr>
          <w:rFonts w:ascii="Arial" w:hAnsi="Arial" w:cs="Arial"/>
          <w:b/>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УГОВОРНА КАЗНА</w:t>
      </w:r>
    </w:p>
    <w:p w:rsidR="00A61FCD" w:rsidRPr="00A41477" w:rsidRDefault="00A61FCD" w:rsidP="009E73A2">
      <w:pPr>
        <w:jc w:val="center"/>
        <w:rPr>
          <w:rFonts w:ascii="Arial" w:hAnsi="Arial" w:cs="Arial"/>
          <w:b/>
          <w:sz w:val="22"/>
          <w:szCs w:val="22"/>
        </w:rPr>
      </w:pPr>
      <w:r w:rsidRPr="00A41477">
        <w:rPr>
          <w:rFonts w:ascii="Arial" w:hAnsi="Arial" w:cs="Arial"/>
          <w:b/>
          <w:sz w:val="22"/>
          <w:szCs w:val="22"/>
        </w:rPr>
        <w:t>Члан 2</w:t>
      </w:r>
      <w:r w:rsidR="00FF575E">
        <w:rPr>
          <w:rFonts w:ascii="Arial" w:hAnsi="Arial" w:cs="Arial"/>
          <w:b/>
          <w:sz w:val="22"/>
          <w:szCs w:val="22"/>
          <w:lang w:val="en-US"/>
        </w:rPr>
        <w:t>6</w:t>
      </w:r>
      <w:r w:rsidRPr="00A41477">
        <w:rPr>
          <w:rFonts w:ascii="Arial" w:hAnsi="Arial" w:cs="Arial"/>
          <w:b/>
          <w:sz w:val="22"/>
          <w:szCs w:val="22"/>
        </w:rPr>
        <w:t>.</w:t>
      </w:r>
    </w:p>
    <w:p w:rsidR="00A61FCD" w:rsidRPr="00A41477" w:rsidRDefault="00A61FCD" w:rsidP="009E73A2">
      <w:pPr>
        <w:jc w:val="both"/>
        <w:rPr>
          <w:rFonts w:ascii="Arial" w:hAnsi="Arial" w:cs="Arial"/>
          <w:sz w:val="22"/>
          <w:szCs w:val="22"/>
        </w:rPr>
      </w:pPr>
      <w:r w:rsidRPr="00A41477">
        <w:rPr>
          <w:rFonts w:ascii="Arial" w:hAnsi="Arial" w:cs="Arial"/>
          <w:sz w:val="22"/>
          <w:szCs w:val="22"/>
        </w:rPr>
        <w:t xml:space="preserve">У случају да Пружалац услуге, својом кривицом, </w:t>
      </w:r>
      <w:r w:rsidR="009D25DB" w:rsidRPr="00A41477">
        <w:rPr>
          <w:rFonts w:ascii="Arial" w:hAnsi="Arial" w:cs="Arial"/>
          <w:sz w:val="22"/>
          <w:szCs w:val="22"/>
        </w:rPr>
        <w:t>не изврши/не пружи о року уговорене Услуге</w:t>
      </w:r>
      <w:r w:rsidR="009D25DB" w:rsidRPr="00A41477">
        <w:rPr>
          <w:rFonts w:ascii="Arial" w:hAnsi="Arial" w:cs="Arial"/>
          <w:sz w:val="22"/>
          <w:szCs w:val="22"/>
          <w:lang w:val="sr-Cyrl-RS"/>
        </w:rPr>
        <w:t xml:space="preserve">, или </w:t>
      </w:r>
      <w:r w:rsidRPr="00A41477">
        <w:rPr>
          <w:rFonts w:ascii="Arial" w:hAnsi="Arial" w:cs="Arial"/>
          <w:sz w:val="22"/>
          <w:szCs w:val="22"/>
        </w:rPr>
        <w:t xml:space="preserve">прекрши обавезу достављања извештаја предвиђених </w:t>
      </w:r>
      <w:r w:rsidR="003E783B">
        <w:rPr>
          <w:rFonts w:ascii="Arial" w:hAnsi="Arial" w:cs="Arial"/>
          <w:sz w:val="22"/>
          <w:szCs w:val="22"/>
          <w:lang w:val="sr-Cyrl-RS"/>
        </w:rPr>
        <w:t>ч</w:t>
      </w:r>
      <w:r w:rsidR="009D25DB" w:rsidRPr="00A41477">
        <w:rPr>
          <w:rFonts w:ascii="Arial" w:hAnsi="Arial" w:cs="Arial"/>
          <w:sz w:val="22"/>
          <w:szCs w:val="22"/>
          <w:lang w:val="sr-Cyrl-RS"/>
        </w:rPr>
        <w:t xml:space="preserve">ланом 4. </w:t>
      </w:r>
      <w:r w:rsidR="009D25DB" w:rsidRPr="00A41477" w:rsidDel="009D25DB">
        <w:rPr>
          <w:rFonts w:ascii="Arial" w:hAnsi="Arial" w:cs="Arial"/>
          <w:sz w:val="22"/>
          <w:szCs w:val="22"/>
        </w:rPr>
        <w:t xml:space="preserve"> </w:t>
      </w:r>
      <w:r w:rsidR="003E783B">
        <w:rPr>
          <w:rFonts w:ascii="Arial" w:hAnsi="Arial" w:cs="Arial"/>
          <w:sz w:val="22"/>
          <w:szCs w:val="22"/>
          <w:lang w:val="sr-Cyrl-RS"/>
        </w:rPr>
        <w:t>о</w:t>
      </w:r>
      <w:r w:rsidRPr="00A41477">
        <w:rPr>
          <w:rFonts w:ascii="Arial" w:hAnsi="Arial" w:cs="Arial"/>
          <w:sz w:val="22"/>
          <w:szCs w:val="22"/>
        </w:rPr>
        <w:t xml:space="preserve">вог </w:t>
      </w:r>
      <w:r w:rsidR="009D25DB" w:rsidRPr="00A41477">
        <w:rPr>
          <w:rFonts w:ascii="Arial" w:hAnsi="Arial" w:cs="Arial"/>
          <w:sz w:val="22"/>
          <w:szCs w:val="22"/>
          <w:lang w:val="sr-Cyrl-RS"/>
        </w:rPr>
        <w:t>У</w:t>
      </w:r>
      <w:r w:rsidRPr="00A41477">
        <w:rPr>
          <w:rFonts w:ascii="Arial" w:hAnsi="Arial" w:cs="Arial"/>
          <w:sz w:val="22"/>
          <w:szCs w:val="22"/>
        </w:rPr>
        <w:t xml:space="preserve">говора у роковима дефинисаним у </w:t>
      </w:r>
      <w:r w:rsidR="009D25DB" w:rsidRPr="00A41477">
        <w:rPr>
          <w:rFonts w:ascii="Arial" w:hAnsi="Arial" w:cs="Arial"/>
          <w:sz w:val="22"/>
          <w:szCs w:val="22"/>
          <w:lang w:val="sr-Cyrl-RS"/>
        </w:rPr>
        <w:t>истом члану</w:t>
      </w:r>
      <w:r w:rsidRPr="00A41477">
        <w:rPr>
          <w:rFonts w:ascii="Arial" w:hAnsi="Arial" w:cs="Arial"/>
          <w:sz w:val="22"/>
          <w:szCs w:val="22"/>
        </w:rPr>
        <w:t xml:space="preserve">, Пружалац услуге је дужан да плати Кориснику услуге уговорне пенале, у износу од 0,2%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rsidR="003E783B" w:rsidRDefault="003E783B" w:rsidP="009E73A2">
      <w:pPr>
        <w:jc w:val="both"/>
        <w:rPr>
          <w:rFonts w:ascii="Arial" w:hAnsi="Arial" w:cs="Arial"/>
          <w:sz w:val="22"/>
          <w:szCs w:val="22"/>
        </w:rPr>
      </w:pPr>
    </w:p>
    <w:p w:rsidR="00A61FCD" w:rsidRDefault="00A61FCD" w:rsidP="009E73A2">
      <w:pPr>
        <w:jc w:val="both"/>
        <w:rPr>
          <w:rFonts w:ascii="Arial" w:hAnsi="Arial" w:cs="Arial"/>
          <w:sz w:val="22"/>
          <w:szCs w:val="22"/>
        </w:rPr>
      </w:pPr>
      <w:r w:rsidRPr="00A41477">
        <w:rPr>
          <w:rFonts w:ascii="Arial" w:hAnsi="Arial" w:cs="Arial"/>
          <w:sz w:val="22"/>
          <w:szCs w:val="22"/>
        </w:rPr>
        <w:t>Плаћање накнаде за кашњење и/или пенала у складу са претходним ставом доспева у року од 10 (</w:t>
      </w:r>
      <w:r w:rsidR="003E783B">
        <w:rPr>
          <w:rFonts w:ascii="Arial" w:hAnsi="Arial" w:cs="Arial"/>
          <w:sz w:val="22"/>
          <w:szCs w:val="22"/>
          <w:lang w:val="sr-Cyrl-RS"/>
        </w:rPr>
        <w:t xml:space="preserve">словима: </w:t>
      </w:r>
      <w:r w:rsidRPr="00A41477">
        <w:rPr>
          <w:rFonts w:ascii="Arial" w:hAnsi="Arial" w:cs="Arial"/>
          <w:sz w:val="22"/>
          <w:szCs w:val="22"/>
        </w:rPr>
        <w:t>десет) радних дана од дана достављања обавештења у писаном облику о плаћању накнаде за кашњење и/или пенала од стране Корисника услуге.</w:t>
      </w:r>
    </w:p>
    <w:p w:rsidR="003E783B" w:rsidRDefault="003E783B" w:rsidP="009E73A2">
      <w:pPr>
        <w:jc w:val="both"/>
        <w:rPr>
          <w:rFonts w:ascii="Arial" w:hAnsi="Arial" w:cs="Arial"/>
          <w:sz w:val="22"/>
          <w:szCs w:val="22"/>
        </w:rPr>
      </w:pPr>
    </w:p>
    <w:p w:rsidR="003E783B" w:rsidRPr="00A41477" w:rsidRDefault="003E783B" w:rsidP="009E73A2">
      <w:pPr>
        <w:jc w:val="both"/>
        <w:rPr>
          <w:rFonts w:ascii="Arial" w:hAnsi="Arial" w:cs="Arial"/>
          <w:sz w:val="22"/>
          <w:szCs w:val="22"/>
        </w:rPr>
      </w:pPr>
      <w:r w:rsidRPr="003E783B">
        <w:rPr>
          <w:rFonts w:ascii="Arial" w:hAnsi="Arial" w:cs="Arial"/>
          <w:sz w:val="22"/>
          <w:szCs w:val="22"/>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FB3D23" w:rsidRPr="00A41477" w:rsidRDefault="00FB3D23" w:rsidP="00FB3D23">
      <w:pPr>
        <w:jc w:val="both"/>
        <w:rPr>
          <w:rFonts w:ascii="Arial" w:hAnsi="Arial" w:cs="Arial"/>
          <w:b/>
          <w:sz w:val="22"/>
          <w:szCs w:val="22"/>
        </w:rPr>
      </w:pPr>
    </w:p>
    <w:p w:rsidR="00FB3D23" w:rsidRPr="00A41477" w:rsidRDefault="007F6C0B" w:rsidP="00FB3D23">
      <w:pPr>
        <w:jc w:val="both"/>
        <w:rPr>
          <w:rFonts w:ascii="Arial" w:hAnsi="Arial" w:cs="Arial"/>
          <w:b/>
          <w:sz w:val="22"/>
          <w:szCs w:val="22"/>
          <w:lang w:val="sr-Cyrl-RS"/>
        </w:rPr>
      </w:pPr>
      <w:r w:rsidRPr="00A41477">
        <w:rPr>
          <w:rFonts w:ascii="Arial" w:hAnsi="Arial" w:cs="Arial"/>
          <w:b/>
          <w:sz w:val="22"/>
          <w:szCs w:val="22"/>
          <w:lang w:val="sr-Cyrl-RS"/>
        </w:rPr>
        <w:t>ИЗМЕНЕ УГОВОРА</w:t>
      </w:r>
    </w:p>
    <w:p w:rsidR="00FB3D23" w:rsidRPr="00A41477" w:rsidRDefault="00FB3D23" w:rsidP="00FB3D23">
      <w:pPr>
        <w:pStyle w:val="Style13"/>
        <w:widowControl/>
        <w:spacing w:line="240" w:lineRule="auto"/>
        <w:rPr>
          <w:rStyle w:val="FontStyle110"/>
          <w:rFonts w:eastAsia="Calibri"/>
          <w:sz w:val="22"/>
          <w:szCs w:val="22"/>
          <w:lang w:val="sr-Cyrl-CS" w:eastAsia="sr-Cyrl-CS"/>
        </w:rPr>
      </w:pPr>
      <w:r w:rsidRPr="00A41477">
        <w:rPr>
          <w:rStyle w:val="FontStyle110"/>
          <w:rFonts w:eastAsia="Calibri"/>
          <w:sz w:val="22"/>
          <w:szCs w:val="22"/>
          <w:lang w:val="sr-Cyrl-CS" w:eastAsia="sr-Cyrl-CS"/>
        </w:rPr>
        <w:lastRenderedPageBreak/>
        <w:t>Члан 2</w:t>
      </w:r>
      <w:r w:rsidR="00FF575E">
        <w:rPr>
          <w:rStyle w:val="FontStyle110"/>
          <w:rFonts w:eastAsia="Calibri"/>
          <w:sz w:val="22"/>
          <w:szCs w:val="22"/>
          <w:lang w:val="en-US" w:eastAsia="sr-Cyrl-CS"/>
        </w:rPr>
        <w:t>7</w:t>
      </w:r>
      <w:r w:rsidRPr="00A41477">
        <w:rPr>
          <w:rStyle w:val="FontStyle110"/>
          <w:rFonts w:eastAsia="Calibri"/>
          <w:sz w:val="22"/>
          <w:szCs w:val="22"/>
          <w:lang w:val="sr-Cyrl-CS" w:eastAsia="sr-Cyrl-CS"/>
        </w:rPr>
        <w:t xml:space="preserve">. </w:t>
      </w:r>
    </w:p>
    <w:p w:rsidR="000F4629" w:rsidRPr="00A41477" w:rsidRDefault="00441ADD" w:rsidP="000F4629">
      <w:pPr>
        <w:jc w:val="both"/>
        <w:rPr>
          <w:rFonts w:ascii="Arial" w:hAnsi="Arial" w:cs="Arial"/>
          <w:sz w:val="22"/>
          <w:szCs w:val="22"/>
          <w:lang w:eastAsia="sr-Latn-CS"/>
        </w:rPr>
      </w:pPr>
      <w:r w:rsidRPr="00A41477">
        <w:rPr>
          <w:rFonts w:ascii="Arial" w:hAnsi="Arial" w:cs="Arial"/>
          <w:sz w:val="22"/>
          <w:szCs w:val="22"/>
          <w:lang w:val="sr-Cyrl-RS" w:eastAsia="sr-Latn-CS"/>
        </w:rPr>
        <w:t xml:space="preserve">Корисник услуге </w:t>
      </w:r>
      <w:r w:rsidR="000F4629" w:rsidRPr="00A41477">
        <w:rPr>
          <w:rFonts w:ascii="Arial" w:hAnsi="Arial" w:cs="Arial"/>
          <w:sz w:val="22"/>
          <w:szCs w:val="22"/>
          <w:lang w:eastAsia="sr-Latn-CS"/>
        </w:rPr>
        <w:t xml:space="preserve">може </w:t>
      </w:r>
      <w:r w:rsidR="000F4629" w:rsidRPr="00A41477">
        <w:rPr>
          <w:rFonts w:ascii="Arial" w:hAnsi="Arial" w:cs="Arial"/>
          <w:sz w:val="22"/>
          <w:szCs w:val="22"/>
          <w:lang w:val="sr-Cyrl-RS" w:eastAsia="sr-Latn-CS"/>
        </w:rPr>
        <w:t>после</w:t>
      </w:r>
      <w:r w:rsidR="000F4629" w:rsidRPr="00A41477">
        <w:rPr>
          <w:rFonts w:ascii="Arial" w:hAnsi="Arial" w:cs="Arial"/>
          <w:sz w:val="22"/>
          <w:szCs w:val="22"/>
          <w:lang w:eastAsia="sr-Latn-CS"/>
        </w:rPr>
        <w:t xml:space="preserve"> закључења </w:t>
      </w:r>
      <w:r w:rsidR="003E783B">
        <w:rPr>
          <w:rFonts w:ascii="Arial" w:hAnsi="Arial" w:cs="Arial"/>
          <w:sz w:val="22"/>
          <w:szCs w:val="22"/>
          <w:lang w:val="sr-Cyrl-RS" w:eastAsia="sr-Latn-CS"/>
        </w:rPr>
        <w:t>У</w:t>
      </w:r>
      <w:r w:rsidR="003E783B" w:rsidRPr="00A41477">
        <w:rPr>
          <w:rFonts w:ascii="Arial" w:hAnsi="Arial" w:cs="Arial"/>
          <w:sz w:val="22"/>
          <w:szCs w:val="22"/>
          <w:lang w:eastAsia="sr-Latn-CS"/>
        </w:rPr>
        <w:t xml:space="preserve">говора </w:t>
      </w:r>
      <w:r w:rsidR="000F4629" w:rsidRPr="00A41477">
        <w:rPr>
          <w:rFonts w:ascii="Arial" w:hAnsi="Arial" w:cs="Arial"/>
          <w:sz w:val="22"/>
          <w:szCs w:val="22"/>
          <w:lang w:eastAsia="sr-Latn-CS"/>
        </w:rPr>
        <w:t xml:space="preserve">без спровођења поступка јавне набавке повећати обим предмета набавке до лимита прописаног чланом 115. став 1. Закона. </w:t>
      </w:r>
      <w:r w:rsidR="000F4629" w:rsidRPr="00A41477">
        <w:rPr>
          <w:rFonts w:ascii="Arial" w:hAnsi="Arial" w:cs="Arial"/>
          <w:sz w:val="22"/>
          <w:szCs w:val="22"/>
        </w:rPr>
        <w:t xml:space="preserve">Обим предмета Уговора </w:t>
      </w:r>
      <w:r w:rsidRPr="00A41477">
        <w:rPr>
          <w:rFonts w:ascii="Arial" w:hAnsi="Arial" w:cs="Arial"/>
          <w:sz w:val="22"/>
          <w:szCs w:val="22"/>
          <w:lang w:val="sr-Cyrl-RS"/>
        </w:rPr>
        <w:t xml:space="preserve">Корисник услуге </w:t>
      </w:r>
      <w:r w:rsidR="000F4629" w:rsidRPr="00A41477">
        <w:rPr>
          <w:rFonts w:ascii="Arial" w:hAnsi="Arial" w:cs="Arial"/>
          <w:sz w:val="22"/>
          <w:szCs w:val="22"/>
        </w:rPr>
        <w:t xml:space="preserve"> може повећати за максимално до 5% укупне вредности Уговора под условом да има обезбеђена финансијска средства</w:t>
      </w:r>
      <w:r w:rsidR="000F4629" w:rsidRPr="00A41477">
        <w:rPr>
          <w:rFonts w:ascii="Arial" w:hAnsi="Arial" w:cs="Arial"/>
          <w:i/>
          <w:sz w:val="22"/>
          <w:szCs w:val="22"/>
        </w:rPr>
        <w:t xml:space="preserve">, </w:t>
      </w:r>
      <w:r w:rsidR="000F4629" w:rsidRPr="00A41477">
        <w:rPr>
          <w:rFonts w:ascii="Arial" w:hAnsi="Arial" w:cs="Arial"/>
          <w:sz w:val="22"/>
          <w:szCs w:val="22"/>
          <w:lang w:eastAsia="sr-Latn-CS"/>
        </w:rPr>
        <w:t>за које се није могло знати приликом планирања набавке.</w:t>
      </w:r>
    </w:p>
    <w:p w:rsidR="000F4629" w:rsidRPr="00A41477" w:rsidRDefault="000F4629" w:rsidP="000F4629">
      <w:pPr>
        <w:jc w:val="both"/>
        <w:rPr>
          <w:rFonts w:ascii="Arial" w:hAnsi="Arial" w:cs="Arial"/>
          <w:sz w:val="22"/>
          <w:szCs w:val="22"/>
          <w:lang w:eastAsia="sr-Latn-CS"/>
        </w:rPr>
      </w:pPr>
    </w:p>
    <w:p w:rsidR="000F4629" w:rsidRPr="00A41477" w:rsidRDefault="000F4629" w:rsidP="000F4629">
      <w:pPr>
        <w:jc w:val="both"/>
        <w:rPr>
          <w:rFonts w:ascii="Arial" w:hAnsi="Arial" w:cs="Arial"/>
          <w:sz w:val="22"/>
          <w:szCs w:val="22"/>
          <w:highlight w:val="yellow"/>
          <w:lang w:eastAsia="sr-Latn-CS"/>
        </w:rPr>
      </w:pPr>
      <w:r w:rsidRPr="00A41477">
        <w:rPr>
          <w:rFonts w:ascii="Arial" w:hAnsi="Arial" w:cs="Arial"/>
          <w:sz w:val="22"/>
          <w:szCs w:val="22"/>
          <w:lang w:val="sr-Cyrl-RS" w:eastAsia="sr-Latn-CS"/>
        </w:rPr>
        <w:t>После</w:t>
      </w:r>
      <w:r w:rsidRPr="00A41477">
        <w:rPr>
          <w:rFonts w:ascii="Arial" w:hAnsi="Arial" w:cs="Arial"/>
          <w:sz w:val="22"/>
          <w:szCs w:val="22"/>
          <w:lang w:eastAsia="sr-Latn-CS"/>
        </w:rPr>
        <w:t xml:space="preserve"> закључења </w:t>
      </w:r>
      <w:r w:rsidR="003E783B">
        <w:rPr>
          <w:rFonts w:ascii="Arial" w:hAnsi="Arial" w:cs="Arial"/>
          <w:sz w:val="22"/>
          <w:szCs w:val="22"/>
          <w:lang w:val="sr-Cyrl-RS" w:eastAsia="sr-Latn-CS"/>
        </w:rPr>
        <w:t>У</w:t>
      </w:r>
      <w:r w:rsidRPr="00A41477">
        <w:rPr>
          <w:rFonts w:ascii="Arial" w:hAnsi="Arial" w:cs="Arial"/>
          <w:sz w:val="22"/>
          <w:szCs w:val="22"/>
          <w:lang w:eastAsia="sr-Latn-CS"/>
        </w:rPr>
        <w:t xml:space="preserve">говора </w:t>
      </w:r>
      <w:r w:rsidR="00441ADD" w:rsidRPr="00A41477">
        <w:rPr>
          <w:rFonts w:ascii="Arial" w:hAnsi="Arial" w:cs="Arial"/>
          <w:sz w:val="22"/>
          <w:szCs w:val="22"/>
          <w:lang w:val="sr-Cyrl-RS" w:eastAsia="sr-Latn-CS"/>
        </w:rPr>
        <w:t xml:space="preserve">Корисник услуге </w:t>
      </w:r>
      <w:r w:rsidRPr="00A41477">
        <w:rPr>
          <w:rFonts w:ascii="Arial" w:hAnsi="Arial" w:cs="Arial"/>
          <w:sz w:val="22"/>
          <w:szCs w:val="22"/>
          <w:lang w:eastAsia="sr-Latn-CS"/>
        </w:rPr>
        <w:t>може да дозволи промену цене и других битних елемената уговора из објективних разлога приликом реализације Уговора</w:t>
      </w:r>
      <w:r w:rsidR="0060794F" w:rsidRPr="00A41477">
        <w:rPr>
          <w:rFonts w:ascii="Arial" w:hAnsi="Arial" w:cs="Arial"/>
          <w:sz w:val="22"/>
          <w:szCs w:val="22"/>
          <w:lang w:val="sr-Cyrl-RS" w:eastAsia="sr-Latn-CS"/>
        </w:rPr>
        <w:t>.</w:t>
      </w:r>
      <w:r w:rsidRPr="00A41477">
        <w:rPr>
          <w:rFonts w:ascii="Arial" w:hAnsi="Arial" w:cs="Arial"/>
          <w:sz w:val="22"/>
          <w:szCs w:val="22"/>
          <w:lang w:eastAsia="sr-Latn-CS"/>
        </w:rPr>
        <w:t xml:space="preserve"> </w:t>
      </w:r>
    </w:p>
    <w:p w:rsidR="000F4629" w:rsidRPr="00A41477" w:rsidRDefault="000F4629" w:rsidP="000F4629">
      <w:pPr>
        <w:jc w:val="both"/>
        <w:rPr>
          <w:rFonts w:ascii="Arial" w:hAnsi="Arial" w:cs="Arial"/>
          <w:sz w:val="22"/>
          <w:szCs w:val="22"/>
        </w:rPr>
      </w:pPr>
      <w:r w:rsidRPr="00A41477">
        <w:rPr>
          <w:rFonts w:ascii="Arial" w:hAnsi="Arial" w:cs="Arial"/>
          <w:sz w:val="22"/>
          <w:szCs w:val="22"/>
        </w:rPr>
        <w:t xml:space="preserve">Овај </w:t>
      </w:r>
      <w:r w:rsidR="003E783B">
        <w:rPr>
          <w:rFonts w:ascii="Arial" w:hAnsi="Arial" w:cs="Arial"/>
          <w:sz w:val="22"/>
          <w:szCs w:val="22"/>
          <w:lang w:val="sr-Cyrl-RS"/>
        </w:rPr>
        <w:t>У</w:t>
      </w:r>
      <w:r w:rsidRPr="00A41477">
        <w:rPr>
          <w:rFonts w:ascii="Arial" w:hAnsi="Arial" w:cs="Arial"/>
          <w:sz w:val="22"/>
          <w:szCs w:val="22"/>
        </w:rPr>
        <w:t xml:space="preserve">говор се може изменити само писаним анексом, у складу са </w:t>
      </w:r>
      <w:r w:rsidR="003E783B">
        <w:rPr>
          <w:rFonts w:ascii="Arial" w:hAnsi="Arial" w:cs="Arial"/>
          <w:sz w:val="22"/>
          <w:szCs w:val="22"/>
          <w:lang w:val="sr-Cyrl-RS"/>
        </w:rPr>
        <w:t>З</w:t>
      </w:r>
      <w:r w:rsidRPr="00A41477">
        <w:rPr>
          <w:rFonts w:ascii="Arial" w:hAnsi="Arial" w:cs="Arial"/>
          <w:sz w:val="22"/>
          <w:szCs w:val="22"/>
        </w:rPr>
        <w:t xml:space="preserve">аконом и дугим подзаконским актима, потписаним од стране </w:t>
      </w:r>
      <w:r w:rsidRPr="00A41477">
        <w:rPr>
          <w:rFonts w:ascii="Arial" w:hAnsi="Arial" w:cs="Arial"/>
          <w:sz w:val="22"/>
          <w:szCs w:val="22"/>
          <w:lang w:val="sr-Cyrl-RS"/>
        </w:rPr>
        <w:t xml:space="preserve">законских заступника или </w:t>
      </w:r>
      <w:r w:rsidRPr="00A41477">
        <w:rPr>
          <w:rFonts w:ascii="Arial" w:hAnsi="Arial" w:cs="Arial"/>
          <w:sz w:val="22"/>
          <w:szCs w:val="22"/>
        </w:rPr>
        <w:t>овлашћених лица уговорних страна.</w:t>
      </w:r>
    </w:p>
    <w:p w:rsidR="000F4629" w:rsidRPr="00A41477" w:rsidRDefault="000F4629" w:rsidP="000F4629">
      <w:pPr>
        <w:jc w:val="both"/>
        <w:rPr>
          <w:rFonts w:ascii="Arial" w:hAnsi="Arial" w:cs="Arial"/>
          <w:strike/>
          <w:sz w:val="22"/>
          <w:szCs w:val="22"/>
          <w:lang w:eastAsia="sr-Latn-CS"/>
        </w:rPr>
      </w:pPr>
    </w:p>
    <w:p w:rsidR="000F4629" w:rsidRPr="00A41477" w:rsidRDefault="000F4629" w:rsidP="000F4629">
      <w:pPr>
        <w:jc w:val="both"/>
        <w:rPr>
          <w:rFonts w:ascii="Arial" w:hAnsi="Arial" w:cs="Arial"/>
          <w:sz w:val="22"/>
          <w:szCs w:val="22"/>
          <w:lang w:eastAsia="sr-Latn-CS"/>
        </w:rPr>
      </w:pPr>
      <w:r w:rsidRPr="00A41477">
        <w:rPr>
          <w:rFonts w:ascii="Arial" w:hAnsi="Arial" w:cs="Arial"/>
          <w:sz w:val="22"/>
          <w:szCs w:val="22"/>
          <w:lang w:eastAsia="sr-Latn-CS"/>
        </w:rPr>
        <w:t>К</w:t>
      </w:r>
      <w:r w:rsidR="00441ADD" w:rsidRPr="00A41477">
        <w:rPr>
          <w:rFonts w:ascii="Arial" w:hAnsi="Arial" w:cs="Arial"/>
          <w:sz w:val="22"/>
          <w:szCs w:val="22"/>
          <w:lang w:val="sr-Cyrl-RS" w:eastAsia="sr-Latn-CS"/>
        </w:rPr>
        <w:t xml:space="preserve">орисник услуге </w:t>
      </w:r>
      <w:r w:rsidRPr="00A41477">
        <w:rPr>
          <w:rFonts w:ascii="Arial" w:hAnsi="Arial" w:cs="Arial"/>
          <w:sz w:val="22"/>
          <w:szCs w:val="22"/>
          <w:lang w:eastAsia="sr-Latn-CS"/>
        </w:rPr>
        <w:t xml:space="preserve"> може након закључења овог Уговора, без спровођења поступка јавне набавке да:</w:t>
      </w:r>
    </w:p>
    <w:p w:rsidR="000F4629" w:rsidRPr="00A41477" w:rsidRDefault="000F4629" w:rsidP="00F63430">
      <w:pPr>
        <w:numPr>
          <w:ilvl w:val="0"/>
          <w:numId w:val="18"/>
        </w:numPr>
        <w:suppressAutoHyphens w:val="0"/>
        <w:spacing w:after="200" w:line="276" w:lineRule="auto"/>
        <w:contextualSpacing/>
        <w:jc w:val="both"/>
        <w:rPr>
          <w:rFonts w:ascii="Arial" w:hAnsi="Arial" w:cs="Arial"/>
          <w:strike/>
          <w:sz w:val="22"/>
          <w:szCs w:val="22"/>
          <w:lang w:eastAsia="sr-Latn-CS"/>
        </w:rPr>
      </w:pPr>
      <w:r w:rsidRPr="00A41477">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A41477">
        <w:rPr>
          <w:rFonts w:ascii="Arial" w:hAnsi="Arial" w:cs="Arial"/>
          <w:sz w:val="22"/>
          <w:szCs w:val="22"/>
          <w:lang w:val="sr-Cyrl-RS" w:eastAsia="sr-Latn-CS"/>
        </w:rPr>
        <w:t xml:space="preserve">измене количина садржаних у </w:t>
      </w:r>
      <w:r w:rsidRPr="00A41477">
        <w:rPr>
          <w:rFonts w:ascii="Arial" w:hAnsi="Arial" w:cs="Arial"/>
          <w:sz w:val="22"/>
          <w:szCs w:val="22"/>
          <w:lang w:eastAsia="sr-Latn-CS"/>
        </w:rPr>
        <w:t>спецификациј</w:t>
      </w:r>
      <w:r w:rsidRPr="00A41477">
        <w:rPr>
          <w:rFonts w:ascii="Arial" w:hAnsi="Arial" w:cs="Arial"/>
          <w:sz w:val="22"/>
          <w:szCs w:val="22"/>
          <w:lang w:val="sr-Cyrl-RS" w:eastAsia="sr-Latn-CS"/>
        </w:rPr>
        <w:t>и</w:t>
      </w:r>
      <w:r w:rsidRPr="00A41477">
        <w:rPr>
          <w:rFonts w:ascii="Arial" w:hAnsi="Arial" w:cs="Arial"/>
          <w:sz w:val="22"/>
          <w:szCs w:val="22"/>
          <w:lang w:eastAsia="sr-Latn-CS"/>
        </w:rPr>
        <w:t>и услуга због непредвиђених околности</w:t>
      </w:r>
      <w:r w:rsidRPr="00A41477">
        <w:rPr>
          <w:rFonts w:ascii="Arial" w:hAnsi="Arial" w:cs="Arial"/>
          <w:sz w:val="22"/>
          <w:szCs w:val="22"/>
          <w:lang w:val="sr-Cyrl-RS" w:eastAsia="sr-Latn-CS"/>
        </w:rPr>
        <w:t xml:space="preserve"> (организационих промена, што може довести до повећања броја потребних лиценци, ...) , користећи јединичне цене из понуде  </w:t>
      </w:r>
      <w:r w:rsidRPr="00A41477">
        <w:rPr>
          <w:rFonts w:ascii="Arial" w:hAnsi="Arial" w:cs="Arial"/>
          <w:sz w:val="22"/>
          <w:szCs w:val="22"/>
          <w:lang w:eastAsia="sr-Latn-CS"/>
        </w:rPr>
        <w:t>.</w:t>
      </w:r>
    </w:p>
    <w:p w:rsidR="000F4629" w:rsidRPr="00A41477" w:rsidRDefault="000F4629" w:rsidP="00F63430">
      <w:pPr>
        <w:numPr>
          <w:ilvl w:val="0"/>
          <w:numId w:val="18"/>
        </w:numPr>
        <w:suppressAutoHyphens w:val="0"/>
        <w:spacing w:after="200" w:line="276" w:lineRule="auto"/>
        <w:contextualSpacing/>
        <w:jc w:val="both"/>
        <w:rPr>
          <w:rFonts w:ascii="Arial" w:hAnsi="Arial" w:cs="Arial"/>
          <w:sz w:val="22"/>
          <w:szCs w:val="22"/>
          <w:lang w:eastAsia="sr-Latn-CS"/>
        </w:rPr>
      </w:pPr>
      <w:r w:rsidRPr="00A41477">
        <w:rPr>
          <w:rFonts w:ascii="Arial" w:hAnsi="Arial" w:cs="Arial"/>
          <w:sz w:val="22"/>
          <w:szCs w:val="22"/>
          <w:lang w:eastAsia="sr-Latn-CS"/>
        </w:rPr>
        <w:t xml:space="preserve">продужи </w:t>
      </w:r>
      <w:r w:rsidRPr="00A41477">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rsidR="000F4629" w:rsidRPr="00A41477" w:rsidRDefault="000F4629" w:rsidP="000F4629">
      <w:pPr>
        <w:rPr>
          <w:rFonts w:ascii="Arial" w:hAnsi="Arial" w:cs="Arial"/>
          <w:sz w:val="22"/>
          <w:szCs w:val="22"/>
          <w:lang w:eastAsia="sr-Latn-CS"/>
        </w:rPr>
      </w:pPr>
      <w:r w:rsidRPr="00A41477">
        <w:rPr>
          <w:rFonts w:ascii="Arial" w:hAnsi="Arial" w:cs="Arial"/>
          <w:sz w:val="22"/>
          <w:szCs w:val="22"/>
          <w:lang w:val="ru-RU"/>
        </w:rPr>
        <w:t>а што ће бити регулисано анексом Уговора</w:t>
      </w:r>
      <w:r w:rsidRPr="00A41477">
        <w:rPr>
          <w:rFonts w:ascii="Arial" w:hAnsi="Arial" w:cs="Arial"/>
          <w:sz w:val="22"/>
          <w:szCs w:val="22"/>
          <w:lang w:eastAsia="sr-Latn-CS"/>
        </w:rPr>
        <w:t>.</w:t>
      </w:r>
    </w:p>
    <w:p w:rsidR="000F4629" w:rsidRPr="00A41477" w:rsidRDefault="000F4629" w:rsidP="000F4629">
      <w:pPr>
        <w:rPr>
          <w:rFonts w:ascii="Arial" w:hAnsi="Arial" w:cs="Arial"/>
          <w:sz w:val="22"/>
          <w:szCs w:val="22"/>
          <w:lang w:eastAsia="sr-Latn-CS"/>
        </w:rPr>
      </w:pPr>
    </w:p>
    <w:p w:rsidR="000F4629" w:rsidRPr="00A41477" w:rsidRDefault="000F4629" w:rsidP="000F4629">
      <w:pPr>
        <w:jc w:val="both"/>
        <w:rPr>
          <w:rFonts w:ascii="Arial" w:hAnsi="Arial" w:cs="Arial"/>
          <w:bCs/>
          <w:sz w:val="22"/>
          <w:szCs w:val="22"/>
          <w:lang w:bidi="en-US"/>
        </w:rPr>
      </w:pPr>
      <w:r w:rsidRPr="00A41477">
        <w:rPr>
          <w:rFonts w:ascii="Arial" w:hAnsi="Arial" w:cs="Arial"/>
          <w:bCs/>
          <w:sz w:val="22"/>
          <w:szCs w:val="22"/>
          <w:lang w:bidi="en-US"/>
        </w:rPr>
        <w:t>У</w:t>
      </w:r>
      <w:r w:rsidRPr="00A41477">
        <w:rPr>
          <w:rFonts w:ascii="Arial" w:hAnsi="Arial" w:cs="Arial"/>
          <w:bCs/>
          <w:sz w:val="22"/>
          <w:szCs w:val="22"/>
          <w:lang w:val="sr-Cyrl-RS" w:bidi="en-US"/>
        </w:rPr>
        <w:t xml:space="preserve"> </w:t>
      </w:r>
      <w:r w:rsidRPr="00A41477">
        <w:rPr>
          <w:rFonts w:ascii="Arial" w:hAnsi="Arial" w:cs="Arial"/>
          <w:bCs/>
          <w:sz w:val="22"/>
          <w:szCs w:val="22"/>
          <w:lang w:bidi="en-US"/>
        </w:rPr>
        <w:t xml:space="preserve">свим наведеним случајевима </w:t>
      </w:r>
      <w:r w:rsidRPr="00A41477">
        <w:rPr>
          <w:rFonts w:ascii="Arial" w:hAnsi="Arial" w:cs="Arial"/>
          <w:bCs/>
          <w:sz w:val="22"/>
          <w:szCs w:val="22"/>
          <w:lang w:val="sr-Cyrl-RS" w:bidi="en-US"/>
        </w:rPr>
        <w:t>К</w:t>
      </w:r>
      <w:r w:rsidR="00441ADD" w:rsidRPr="00A41477">
        <w:rPr>
          <w:rFonts w:ascii="Arial" w:hAnsi="Arial" w:cs="Arial"/>
          <w:bCs/>
          <w:sz w:val="22"/>
          <w:szCs w:val="22"/>
          <w:lang w:val="sr-Cyrl-RS" w:bidi="en-US"/>
        </w:rPr>
        <w:t>орисник услуге</w:t>
      </w:r>
      <w:r w:rsidRPr="00A41477">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w:t>
      </w:r>
      <w:r w:rsidR="008863A7">
        <w:rPr>
          <w:rFonts w:ascii="Arial" w:hAnsi="Arial" w:cs="Arial"/>
          <w:bCs/>
          <w:sz w:val="22"/>
          <w:szCs w:val="22"/>
          <w:lang w:val="sr-Cyrl-RS" w:bidi="en-US"/>
        </w:rPr>
        <w:t xml:space="preserve">3 (словима: </w:t>
      </w:r>
      <w:r w:rsidRPr="00A41477">
        <w:rPr>
          <w:rFonts w:ascii="Arial" w:hAnsi="Arial" w:cs="Arial"/>
          <w:bCs/>
          <w:sz w:val="22"/>
          <w:szCs w:val="22"/>
          <w:lang w:bidi="en-US"/>
        </w:rPr>
        <w:t>три</w:t>
      </w:r>
      <w:r w:rsidR="008863A7">
        <w:rPr>
          <w:rFonts w:ascii="Arial" w:hAnsi="Arial" w:cs="Arial"/>
          <w:bCs/>
          <w:sz w:val="22"/>
          <w:szCs w:val="22"/>
          <w:lang w:val="sr-Cyrl-RS" w:bidi="en-US"/>
        </w:rPr>
        <w:t>)</w:t>
      </w:r>
      <w:r w:rsidRPr="00A41477">
        <w:rPr>
          <w:rFonts w:ascii="Arial" w:hAnsi="Arial" w:cs="Arial"/>
          <w:bCs/>
          <w:sz w:val="22"/>
          <w:szCs w:val="22"/>
          <w:lang w:bidi="en-US"/>
        </w:rPr>
        <w:t xml:space="preserve"> дана од дана доношења исту објави на Порталу Јавних набавки</w:t>
      </w:r>
      <w:r w:rsidRPr="00A41477">
        <w:rPr>
          <w:rFonts w:ascii="Arial" w:hAnsi="Arial" w:cs="Arial"/>
          <w:bCs/>
          <w:sz w:val="22"/>
          <w:szCs w:val="22"/>
          <w:lang w:val="sr-Cyrl-RS" w:bidi="en-US"/>
        </w:rPr>
        <w:t>, као</w:t>
      </w:r>
      <w:r w:rsidRPr="00A41477">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rsidR="00FB3D23" w:rsidRPr="00A41477" w:rsidRDefault="00FB3D23" w:rsidP="00A61FCD">
      <w:pPr>
        <w:rPr>
          <w:rFonts w:ascii="Arial" w:hAnsi="Arial" w:cs="Arial"/>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РАСКИД УГОВОРА</w:t>
      </w:r>
    </w:p>
    <w:p w:rsidR="00A61FCD" w:rsidRPr="00A41477" w:rsidRDefault="00FB3D23" w:rsidP="00FB3D23">
      <w:pPr>
        <w:jc w:val="center"/>
        <w:rPr>
          <w:rFonts w:ascii="Arial" w:hAnsi="Arial" w:cs="Arial"/>
          <w:b/>
          <w:sz w:val="22"/>
          <w:szCs w:val="22"/>
        </w:rPr>
      </w:pPr>
      <w:r w:rsidRPr="00A41477">
        <w:rPr>
          <w:rFonts w:ascii="Arial" w:hAnsi="Arial" w:cs="Arial"/>
          <w:b/>
          <w:sz w:val="22"/>
          <w:szCs w:val="22"/>
        </w:rPr>
        <w:t>Члан 2</w:t>
      </w:r>
      <w:r w:rsidR="00FF575E">
        <w:rPr>
          <w:rFonts w:ascii="Arial" w:hAnsi="Arial" w:cs="Arial"/>
          <w:b/>
          <w:sz w:val="22"/>
          <w:szCs w:val="22"/>
          <w:lang w:val="en-US"/>
        </w:rPr>
        <w:t>8</w:t>
      </w:r>
      <w:r w:rsidR="00A61FCD" w:rsidRPr="00A41477">
        <w:rPr>
          <w:rFonts w:ascii="Arial" w:hAnsi="Arial" w:cs="Arial"/>
          <w:b/>
          <w:sz w:val="22"/>
          <w:szCs w:val="22"/>
        </w:rPr>
        <w:t>.</w:t>
      </w:r>
    </w:p>
    <w:p w:rsidR="00A61FCD" w:rsidRPr="00A41477" w:rsidRDefault="00A61FCD" w:rsidP="00FB3D23">
      <w:pPr>
        <w:jc w:val="both"/>
        <w:rPr>
          <w:rFonts w:ascii="Arial" w:hAnsi="Arial" w:cs="Arial"/>
          <w:sz w:val="22"/>
          <w:szCs w:val="22"/>
        </w:rPr>
      </w:pPr>
      <w:r w:rsidRPr="00A41477">
        <w:rPr>
          <w:rFonts w:ascii="Arial" w:hAnsi="Arial" w:cs="Arial"/>
          <w:sz w:val="22"/>
          <w:szCs w:val="22"/>
        </w:rPr>
        <w:t xml:space="preserve">Свака </w:t>
      </w:r>
      <w:r w:rsidR="00661436" w:rsidRPr="00A41477">
        <w:rPr>
          <w:rFonts w:ascii="Arial" w:hAnsi="Arial" w:cs="Arial"/>
          <w:sz w:val="22"/>
          <w:szCs w:val="22"/>
        </w:rPr>
        <w:t>Уговорн</w:t>
      </w:r>
      <w:r w:rsidR="00661436" w:rsidRPr="00A41477">
        <w:rPr>
          <w:rFonts w:ascii="Arial" w:hAnsi="Arial" w:cs="Arial"/>
          <w:sz w:val="22"/>
          <w:szCs w:val="22"/>
          <w:lang w:val="sr-Cyrl-RS"/>
        </w:rPr>
        <w:t>а</w:t>
      </w:r>
      <w:r w:rsidR="00661436" w:rsidRPr="00A41477">
        <w:rPr>
          <w:rFonts w:ascii="Arial" w:hAnsi="Arial" w:cs="Arial"/>
          <w:sz w:val="22"/>
          <w:szCs w:val="22"/>
        </w:rPr>
        <w:t xml:space="preserve"> стран</w:t>
      </w:r>
      <w:r w:rsidR="00661436" w:rsidRPr="00A41477">
        <w:rPr>
          <w:rFonts w:ascii="Arial" w:hAnsi="Arial" w:cs="Arial"/>
          <w:sz w:val="22"/>
          <w:szCs w:val="22"/>
          <w:lang w:val="sr-Cyrl-RS"/>
        </w:rPr>
        <w:t>а</w:t>
      </w:r>
      <w:r w:rsidR="00661436" w:rsidRPr="00A41477">
        <w:rPr>
          <w:rFonts w:ascii="Arial" w:hAnsi="Arial" w:cs="Arial"/>
          <w:sz w:val="22"/>
          <w:szCs w:val="22"/>
        </w:rPr>
        <w:t xml:space="preserve"> </w:t>
      </w:r>
      <w:r w:rsidRPr="00A41477">
        <w:rPr>
          <w:rFonts w:ascii="Arial" w:hAnsi="Arial" w:cs="Arial"/>
          <w:sz w:val="22"/>
          <w:szCs w:val="22"/>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661436" w:rsidRPr="00A41477" w:rsidRDefault="00661436" w:rsidP="00FB3D23">
      <w:pPr>
        <w:jc w:val="both"/>
        <w:rPr>
          <w:rFonts w:ascii="Arial" w:hAnsi="Arial" w:cs="Arial"/>
          <w:sz w:val="22"/>
          <w:szCs w:val="22"/>
        </w:rPr>
      </w:pPr>
    </w:p>
    <w:p w:rsidR="00A61FCD" w:rsidRPr="00A41477" w:rsidRDefault="00A61FCD" w:rsidP="00FB3D23">
      <w:pPr>
        <w:jc w:val="both"/>
        <w:rPr>
          <w:rFonts w:ascii="Arial" w:hAnsi="Arial" w:cs="Arial"/>
          <w:sz w:val="22"/>
          <w:szCs w:val="22"/>
        </w:rPr>
      </w:pPr>
      <w:r w:rsidRPr="00A41477">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61436" w:rsidRPr="00A41477" w:rsidRDefault="00661436" w:rsidP="00FB3D23">
      <w:pPr>
        <w:jc w:val="both"/>
        <w:rPr>
          <w:rFonts w:ascii="Arial" w:hAnsi="Arial" w:cs="Arial"/>
          <w:sz w:val="22"/>
          <w:szCs w:val="22"/>
        </w:rPr>
      </w:pPr>
    </w:p>
    <w:p w:rsidR="00A61FCD" w:rsidRPr="00A41477" w:rsidRDefault="00A61FCD" w:rsidP="00FB3D23">
      <w:pPr>
        <w:jc w:val="both"/>
        <w:rPr>
          <w:rFonts w:ascii="Arial" w:hAnsi="Arial" w:cs="Arial"/>
          <w:sz w:val="22"/>
          <w:szCs w:val="22"/>
        </w:rPr>
      </w:pPr>
      <w:r w:rsidRPr="00A41477">
        <w:rPr>
          <w:rFonts w:ascii="Arial" w:hAnsi="Arial" w:cs="Arial"/>
          <w:sz w:val="22"/>
          <w:szCs w:val="22"/>
        </w:rPr>
        <w:lastRenderedPageBreak/>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7A7361">
        <w:rPr>
          <w:rFonts w:ascii="Arial" w:hAnsi="Arial" w:cs="Arial"/>
          <w:sz w:val="22"/>
          <w:szCs w:val="22"/>
          <w:lang w:val="sr-Cyrl-RS"/>
        </w:rPr>
        <w:t>6</w:t>
      </w:r>
      <w:r w:rsidRPr="00A41477">
        <w:rPr>
          <w:rFonts w:ascii="Arial" w:hAnsi="Arial" w:cs="Arial"/>
          <w:sz w:val="22"/>
          <w:szCs w:val="22"/>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20A18" w:rsidRPr="00A41477" w:rsidRDefault="00E20A18" w:rsidP="00A61FCD">
      <w:pPr>
        <w:rPr>
          <w:rFonts w:ascii="Arial" w:hAnsi="Arial" w:cs="Arial"/>
          <w:sz w:val="22"/>
          <w:szCs w:val="22"/>
        </w:rPr>
      </w:pPr>
    </w:p>
    <w:p w:rsidR="00DB343A" w:rsidRPr="00A41477" w:rsidRDefault="00DB343A" w:rsidP="00DB343A">
      <w:pPr>
        <w:suppressAutoHyphens w:val="0"/>
        <w:spacing w:before="120"/>
        <w:rPr>
          <w:rFonts w:ascii="Arial" w:hAnsi="Arial" w:cs="Arial"/>
          <w:b/>
          <w:sz w:val="22"/>
          <w:szCs w:val="22"/>
          <w:lang w:eastAsia="en-US"/>
        </w:rPr>
      </w:pPr>
      <w:r w:rsidRPr="00A41477">
        <w:rPr>
          <w:rFonts w:ascii="Arial" w:hAnsi="Arial" w:cs="Arial"/>
          <w:b/>
          <w:sz w:val="22"/>
          <w:szCs w:val="22"/>
          <w:lang w:eastAsia="en-US"/>
        </w:rPr>
        <w:t xml:space="preserve">БЕЗБЕДНОСТ И ЗДРАВЉЕ НА РАДУ </w:t>
      </w:r>
    </w:p>
    <w:p w:rsidR="00DB343A" w:rsidRPr="00A41477" w:rsidRDefault="00DB343A" w:rsidP="00DB343A">
      <w:pPr>
        <w:suppressAutoHyphens w:val="0"/>
        <w:spacing w:before="120"/>
        <w:jc w:val="center"/>
        <w:rPr>
          <w:rFonts w:ascii="Arial" w:hAnsi="Arial" w:cs="Arial"/>
          <w:sz w:val="22"/>
          <w:szCs w:val="22"/>
          <w:lang w:val="sr-Cyrl-RS" w:eastAsia="en-US"/>
        </w:rPr>
      </w:pPr>
      <w:r w:rsidRPr="00A41477">
        <w:rPr>
          <w:rFonts w:ascii="Arial" w:hAnsi="Arial" w:cs="Arial"/>
          <w:b/>
          <w:sz w:val="22"/>
          <w:szCs w:val="22"/>
          <w:lang w:eastAsia="en-US"/>
        </w:rPr>
        <w:t xml:space="preserve">Члан </w:t>
      </w:r>
      <w:r w:rsidRPr="00A41477">
        <w:rPr>
          <w:rFonts w:ascii="Arial" w:hAnsi="Arial" w:cs="Arial"/>
          <w:b/>
          <w:sz w:val="22"/>
          <w:szCs w:val="22"/>
          <w:lang w:val="sr-Cyrl-RS" w:eastAsia="en-US"/>
        </w:rPr>
        <w:t>2</w:t>
      </w:r>
      <w:r w:rsidR="00FF575E">
        <w:rPr>
          <w:rFonts w:ascii="Arial" w:hAnsi="Arial" w:cs="Arial"/>
          <w:b/>
          <w:sz w:val="22"/>
          <w:szCs w:val="22"/>
          <w:lang w:val="en-US" w:eastAsia="en-US"/>
        </w:rPr>
        <w:t>9</w:t>
      </w:r>
      <w:r w:rsidRPr="00A41477">
        <w:rPr>
          <w:rFonts w:ascii="Arial" w:hAnsi="Arial" w:cs="Arial"/>
          <w:sz w:val="22"/>
          <w:szCs w:val="22"/>
          <w:lang w:val="sr-Cyrl-RS" w:eastAsia="en-US"/>
        </w:rPr>
        <w:t>.</w:t>
      </w:r>
    </w:p>
    <w:p w:rsidR="00DB343A" w:rsidRPr="00A41477" w:rsidRDefault="00DB343A" w:rsidP="00DB343A">
      <w:pPr>
        <w:suppressAutoHyphens w:val="0"/>
        <w:spacing w:before="120" w:after="120"/>
        <w:jc w:val="both"/>
        <w:rPr>
          <w:rFonts w:ascii="Arial" w:hAnsi="Arial" w:cs="Arial"/>
          <w:sz w:val="22"/>
          <w:szCs w:val="22"/>
          <w:lang w:val="sr-Cyrl-RS" w:eastAsia="en-US"/>
        </w:rPr>
      </w:pPr>
      <w:r w:rsidRPr="00A41477">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DB343A" w:rsidRPr="00A41477" w:rsidRDefault="00DB343A" w:rsidP="00DB343A">
      <w:pPr>
        <w:suppressAutoHyphens w:val="0"/>
        <w:spacing w:before="120" w:after="120"/>
        <w:jc w:val="both"/>
        <w:rPr>
          <w:rFonts w:ascii="Arial" w:hAnsi="Arial" w:cs="Arial"/>
          <w:sz w:val="22"/>
          <w:szCs w:val="22"/>
          <w:lang w:val="sr-Cyrl-RS" w:eastAsia="en-US"/>
        </w:rPr>
      </w:pPr>
      <w:r w:rsidRPr="00A41477">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w:t>
      </w:r>
      <w:r w:rsidRPr="00A41477">
        <w:rPr>
          <w:rFonts w:ascii="Arial" w:hAnsi="Arial" w:cs="Arial"/>
          <w:sz w:val="22"/>
          <w:szCs w:val="22"/>
          <w:lang w:val="en-US" w:eastAsia="en-US"/>
        </w:rPr>
        <w:t>je</w:t>
      </w:r>
      <w:r w:rsidRPr="00A41477">
        <w:rPr>
          <w:rFonts w:ascii="Arial" w:hAnsi="Arial" w:cs="Arial"/>
          <w:sz w:val="22"/>
          <w:szCs w:val="22"/>
          <w:lang w:val="sr-Cyrl-RS" w:eastAsia="en-US"/>
        </w:rPr>
        <w:t>, полазећи од специфичности послова које су предмет овог Уговора, технологије рада и стеченог искуств</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DB343A" w:rsidRPr="00A41477" w:rsidRDefault="00DB343A" w:rsidP="00DB343A">
      <w:pPr>
        <w:suppressAutoHyphens w:val="0"/>
        <w:spacing w:before="120" w:after="120"/>
        <w:jc w:val="both"/>
        <w:rPr>
          <w:rFonts w:ascii="Arial" w:hAnsi="Arial" w:cs="Arial"/>
          <w:sz w:val="22"/>
          <w:szCs w:val="22"/>
          <w:lang w:val="sr-Cyrl-RS" w:eastAsia="en-US"/>
        </w:rPr>
      </w:pPr>
      <w:r w:rsidRPr="00A41477">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rsidR="00DB343A" w:rsidRPr="00A41477" w:rsidRDefault="00DB343A" w:rsidP="00DB343A">
      <w:pPr>
        <w:suppressAutoHyphens w:val="0"/>
        <w:spacing w:before="120"/>
        <w:jc w:val="center"/>
        <w:rPr>
          <w:rFonts w:ascii="Arial" w:hAnsi="Arial" w:cs="Arial"/>
          <w:b/>
          <w:sz w:val="22"/>
          <w:szCs w:val="22"/>
          <w:lang w:val="sr-Cyrl-RS" w:eastAsia="en-US"/>
        </w:rPr>
      </w:pPr>
      <w:r w:rsidRPr="00A41477">
        <w:rPr>
          <w:rFonts w:ascii="Arial" w:hAnsi="Arial" w:cs="Arial"/>
          <w:b/>
          <w:sz w:val="22"/>
          <w:szCs w:val="22"/>
          <w:lang w:val="sr-Cyrl-RS" w:eastAsia="en-US"/>
        </w:rPr>
        <w:t xml:space="preserve">Члан </w:t>
      </w:r>
      <w:r w:rsidR="00FF575E">
        <w:rPr>
          <w:rFonts w:ascii="Arial" w:hAnsi="Arial" w:cs="Arial"/>
          <w:b/>
          <w:sz w:val="22"/>
          <w:szCs w:val="22"/>
          <w:lang w:val="en-US" w:eastAsia="en-US"/>
        </w:rPr>
        <w:t>30</w:t>
      </w:r>
      <w:r w:rsidRPr="00A41477">
        <w:rPr>
          <w:rFonts w:ascii="Arial" w:hAnsi="Arial" w:cs="Arial"/>
          <w:b/>
          <w:sz w:val="22"/>
          <w:szCs w:val="22"/>
          <w:lang w:val="sr-Cyrl-RS" w:eastAsia="en-US"/>
        </w:rPr>
        <w:t>.</w:t>
      </w:r>
    </w:p>
    <w:p w:rsidR="00DB343A" w:rsidRPr="00A41477" w:rsidRDefault="00DB343A" w:rsidP="00DB343A">
      <w:pPr>
        <w:suppressAutoHyphens w:val="0"/>
        <w:spacing w:before="120" w:after="120"/>
        <w:jc w:val="both"/>
        <w:rPr>
          <w:rFonts w:ascii="Arial" w:hAnsi="Arial" w:cs="Arial"/>
          <w:sz w:val="22"/>
          <w:szCs w:val="22"/>
          <w:lang w:val="sr-Cyrl-RS" w:eastAsia="en-US"/>
        </w:rPr>
      </w:pPr>
      <w:r w:rsidRPr="00A41477">
        <w:rPr>
          <w:rFonts w:ascii="Arial" w:hAnsi="Arial" w:cs="Arial"/>
          <w:sz w:val="22"/>
          <w:szCs w:val="22"/>
          <w:lang w:val="sr-Cyrl-RS" w:eastAsia="en-US"/>
        </w:rPr>
        <w:t xml:space="preserve">Права и обавезе Уговорних страна у вези са безбедности и здрављем на раду дефинисане су у Прилогу  о безбедности и здрављу на раду (дат је  у Прилогу </w:t>
      </w:r>
      <w:r w:rsidR="007A7361">
        <w:rPr>
          <w:rFonts w:ascii="Arial" w:hAnsi="Arial" w:cs="Arial"/>
          <w:sz w:val="22"/>
          <w:szCs w:val="22"/>
          <w:lang w:val="sr-Cyrl-RS" w:eastAsia="en-US"/>
        </w:rPr>
        <w:t>9</w:t>
      </w:r>
      <w:r w:rsidRPr="00A41477">
        <w:rPr>
          <w:rFonts w:ascii="Arial" w:hAnsi="Arial" w:cs="Arial"/>
          <w:sz w:val="22"/>
          <w:szCs w:val="22"/>
          <w:lang w:val="sr-Cyrl-RS" w:eastAsia="en-US"/>
        </w:rPr>
        <w:t>. овог Уговора), који чини</w:t>
      </w:r>
      <w:r w:rsidR="004161A1" w:rsidRPr="00A41477">
        <w:rPr>
          <w:rFonts w:ascii="Arial" w:hAnsi="Arial" w:cs="Arial"/>
          <w:sz w:val="22"/>
          <w:szCs w:val="22"/>
          <w:lang w:val="sr-Cyrl-RS" w:eastAsia="en-US"/>
        </w:rPr>
        <w:t xml:space="preserve"> </w:t>
      </w:r>
      <w:r w:rsidRPr="00A41477">
        <w:rPr>
          <w:rFonts w:ascii="Arial" w:hAnsi="Arial" w:cs="Arial"/>
          <w:sz w:val="22"/>
          <w:szCs w:val="22"/>
          <w:lang w:val="sr-Cyrl-RS" w:eastAsia="en-US"/>
        </w:rPr>
        <w:t>саставни део овог Уговора.</w:t>
      </w:r>
    </w:p>
    <w:p w:rsidR="00FF575E" w:rsidRDefault="00FF575E" w:rsidP="00DB343A">
      <w:pPr>
        <w:tabs>
          <w:tab w:val="left" w:pos="567"/>
        </w:tabs>
        <w:suppressAutoHyphens w:val="0"/>
        <w:jc w:val="center"/>
        <w:rPr>
          <w:rFonts w:ascii="Arial" w:hAnsi="Arial" w:cs="Arial"/>
          <w:b/>
          <w:sz w:val="22"/>
          <w:szCs w:val="22"/>
          <w:lang w:val="sr-Cyrl-RS" w:eastAsia="en-US"/>
        </w:rPr>
      </w:pPr>
    </w:p>
    <w:p w:rsidR="00DB343A" w:rsidRPr="00A41477" w:rsidRDefault="00DB343A" w:rsidP="00DB343A">
      <w:pPr>
        <w:tabs>
          <w:tab w:val="left" w:pos="567"/>
        </w:tabs>
        <w:suppressAutoHyphens w:val="0"/>
        <w:jc w:val="center"/>
        <w:rPr>
          <w:rFonts w:ascii="Arial" w:hAnsi="Arial" w:cs="Arial"/>
          <w:sz w:val="22"/>
          <w:szCs w:val="22"/>
          <w:lang w:val="sr-Cyrl-RS" w:eastAsia="en-US"/>
        </w:rPr>
      </w:pPr>
      <w:r w:rsidRPr="00A41477">
        <w:rPr>
          <w:rFonts w:ascii="Arial" w:hAnsi="Arial" w:cs="Arial"/>
          <w:b/>
          <w:sz w:val="22"/>
          <w:szCs w:val="22"/>
          <w:lang w:val="sr-Cyrl-RS" w:eastAsia="en-US"/>
        </w:rPr>
        <w:t xml:space="preserve">Члан </w:t>
      </w:r>
      <w:r w:rsidR="00441ADD" w:rsidRPr="00A41477">
        <w:rPr>
          <w:rFonts w:ascii="Arial" w:hAnsi="Arial" w:cs="Arial"/>
          <w:b/>
          <w:sz w:val="22"/>
          <w:szCs w:val="22"/>
          <w:lang w:val="sr-Cyrl-RS" w:eastAsia="en-US"/>
        </w:rPr>
        <w:t>3</w:t>
      </w:r>
      <w:r w:rsidR="00FF575E">
        <w:rPr>
          <w:rFonts w:ascii="Arial" w:hAnsi="Arial" w:cs="Arial"/>
          <w:b/>
          <w:sz w:val="22"/>
          <w:szCs w:val="22"/>
          <w:lang w:val="en-US" w:eastAsia="en-US"/>
        </w:rPr>
        <w:t>1</w:t>
      </w:r>
      <w:r w:rsidRPr="00A41477">
        <w:rPr>
          <w:rFonts w:ascii="Arial" w:hAnsi="Arial" w:cs="Arial"/>
          <w:sz w:val="22"/>
          <w:szCs w:val="22"/>
          <w:lang w:val="sr-Cyrl-RS" w:eastAsia="en-US"/>
        </w:rPr>
        <w:t>.</w:t>
      </w:r>
    </w:p>
    <w:p w:rsidR="00DB343A" w:rsidRPr="00A41477" w:rsidRDefault="00DB343A" w:rsidP="00DB343A">
      <w:pPr>
        <w:suppressAutoHyphens w:val="0"/>
        <w:spacing w:before="120"/>
        <w:jc w:val="both"/>
        <w:rPr>
          <w:rFonts w:ascii="Arial" w:hAnsi="Arial" w:cs="Arial"/>
          <w:noProof/>
          <w:sz w:val="22"/>
          <w:szCs w:val="22"/>
          <w:lang w:val="sr-Cyrl-RS" w:eastAsia="en-US"/>
        </w:rPr>
      </w:pPr>
      <w:r w:rsidRPr="00A41477">
        <w:rPr>
          <w:rFonts w:ascii="Arial" w:hAnsi="Arial" w:cs="Arial"/>
          <w:noProof/>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DB343A" w:rsidRPr="00A41477" w:rsidRDefault="00DB343A" w:rsidP="00DB343A">
      <w:pPr>
        <w:suppressAutoHyphens w:val="0"/>
        <w:spacing w:before="120"/>
        <w:jc w:val="center"/>
        <w:rPr>
          <w:rFonts w:ascii="Arial" w:hAnsi="Arial" w:cs="Arial"/>
          <w:b/>
          <w:sz w:val="22"/>
          <w:szCs w:val="22"/>
          <w:lang w:val="sr-Cyrl-RS" w:eastAsia="en-US"/>
        </w:rPr>
      </w:pPr>
      <w:r w:rsidRPr="00A41477">
        <w:rPr>
          <w:rFonts w:ascii="Arial" w:hAnsi="Arial" w:cs="Arial"/>
          <w:b/>
          <w:sz w:val="22"/>
          <w:szCs w:val="22"/>
          <w:lang w:val="sr-Cyrl-RS" w:eastAsia="en-US"/>
        </w:rPr>
        <w:t>Члан 3</w:t>
      </w:r>
      <w:r w:rsidR="00FF575E">
        <w:rPr>
          <w:rFonts w:ascii="Arial" w:hAnsi="Arial" w:cs="Arial"/>
          <w:b/>
          <w:sz w:val="22"/>
          <w:szCs w:val="22"/>
          <w:lang w:val="en-US" w:eastAsia="en-US"/>
        </w:rPr>
        <w:t>2</w:t>
      </w:r>
      <w:r w:rsidRPr="00A41477">
        <w:rPr>
          <w:rFonts w:ascii="Arial" w:hAnsi="Arial" w:cs="Arial"/>
          <w:b/>
          <w:sz w:val="22"/>
          <w:szCs w:val="22"/>
          <w:lang w:val="sr-Cyrl-RS" w:eastAsia="en-US"/>
        </w:rPr>
        <w:t>.</w:t>
      </w:r>
    </w:p>
    <w:p w:rsidR="00DB343A" w:rsidRPr="00A41477" w:rsidRDefault="00DB343A" w:rsidP="00DB343A">
      <w:pPr>
        <w:suppressAutoHyphens w:val="0"/>
        <w:spacing w:before="120" w:after="120"/>
        <w:jc w:val="both"/>
        <w:rPr>
          <w:rFonts w:ascii="Arial" w:hAnsi="Arial" w:cs="Arial"/>
          <w:sz w:val="22"/>
          <w:szCs w:val="22"/>
          <w:lang w:val="sr-Cyrl-RS" w:eastAsia="en-US"/>
        </w:rPr>
      </w:pPr>
      <w:r w:rsidRPr="00A41477">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DB343A" w:rsidRPr="00A41477" w:rsidRDefault="00DB343A" w:rsidP="00DB343A">
      <w:pPr>
        <w:suppressAutoHyphens w:val="0"/>
        <w:spacing w:before="120" w:after="120"/>
        <w:jc w:val="both"/>
        <w:rPr>
          <w:rFonts w:ascii="Arial" w:hAnsi="Arial" w:cs="Arial"/>
          <w:sz w:val="22"/>
          <w:szCs w:val="22"/>
          <w:lang w:val="sr-Cyrl-RS" w:eastAsia="en-US"/>
        </w:rPr>
      </w:pPr>
      <w:r w:rsidRPr="00A41477">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DB343A" w:rsidRPr="00A41477" w:rsidRDefault="00DB343A" w:rsidP="00DB343A">
      <w:pPr>
        <w:suppressAutoHyphens w:val="0"/>
        <w:spacing w:before="120"/>
        <w:jc w:val="both"/>
        <w:rPr>
          <w:rFonts w:ascii="Arial" w:hAnsi="Arial" w:cs="Arial"/>
          <w:noProof/>
          <w:sz w:val="22"/>
          <w:szCs w:val="22"/>
          <w:lang w:val="sr-Cyrl-RS" w:eastAsia="en-US"/>
        </w:rPr>
      </w:pPr>
      <w:r w:rsidRPr="00A41477">
        <w:rPr>
          <w:rFonts w:ascii="Arial" w:hAnsi="Arial" w:cs="Arial"/>
          <w:noProof/>
          <w:sz w:val="22"/>
          <w:szCs w:val="22"/>
          <w:lang w:val="sr-Cyrl-RS" w:eastAsia="en-US"/>
        </w:rPr>
        <w:t>Пружалац услуге је дужан да поседује полису осигурања од одговорности из делатности за штете причињене трећим лицима .</w:t>
      </w:r>
    </w:p>
    <w:p w:rsidR="001405B7" w:rsidRDefault="001405B7" w:rsidP="00DB343A">
      <w:pPr>
        <w:suppressAutoHyphens w:val="0"/>
        <w:spacing w:before="120"/>
        <w:jc w:val="center"/>
        <w:rPr>
          <w:rFonts w:ascii="Arial" w:hAnsi="Arial" w:cs="Arial"/>
          <w:b/>
          <w:sz w:val="22"/>
          <w:szCs w:val="22"/>
          <w:lang w:val="sr-Cyrl-RS" w:eastAsia="en-US"/>
        </w:rPr>
      </w:pPr>
    </w:p>
    <w:p w:rsidR="001405B7" w:rsidRDefault="001405B7" w:rsidP="00DB343A">
      <w:pPr>
        <w:suppressAutoHyphens w:val="0"/>
        <w:spacing w:before="120"/>
        <w:jc w:val="center"/>
        <w:rPr>
          <w:rFonts w:ascii="Arial" w:hAnsi="Arial" w:cs="Arial"/>
          <w:b/>
          <w:sz w:val="22"/>
          <w:szCs w:val="22"/>
          <w:lang w:val="sr-Cyrl-RS" w:eastAsia="en-US"/>
        </w:rPr>
      </w:pPr>
    </w:p>
    <w:p w:rsidR="001405B7" w:rsidRDefault="001405B7" w:rsidP="00DB343A">
      <w:pPr>
        <w:suppressAutoHyphens w:val="0"/>
        <w:spacing w:before="120"/>
        <w:jc w:val="center"/>
        <w:rPr>
          <w:rFonts w:ascii="Arial" w:hAnsi="Arial" w:cs="Arial"/>
          <w:b/>
          <w:sz w:val="22"/>
          <w:szCs w:val="22"/>
          <w:lang w:val="sr-Cyrl-RS" w:eastAsia="en-US"/>
        </w:rPr>
      </w:pPr>
    </w:p>
    <w:p w:rsidR="00DB343A" w:rsidRPr="00A41477" w:rsidRDefault="00DB343A" w:rsidP="00DB343A">
      <w:pPr>
        <w:suppressAutoHyphens w:val="0"/>
        <w:spacing w:before="120"/>
        <w:jc w:val="center"/>
        <w:rPr>
          <w:rFonts w:ascii="Arial" w:hAnsi="Arial" w:cs="Arial"/>
          <w:b/>
          <w:sz w:val="22"/>
          <w:szCs w:val="22"/>
          <w:lang w:val="sr-Cyrl-RS" w:eastAsia="en-US"/>
        </w:rPr>
      </w:pPr>
      <w:r w:rsidRPr="00A41477">
        <w:rPr>
          <w:rFonts w:ascii="Arial" w:hAnsi="Arial" w:cs="Arial"/>
          <w:b/>
          <w:sz w:val="22"/>
          <w:szCs w:val="22"/>
          <w:lang w:val="sr-Cyrl-RS" w:eastAsia="en-US"/>
        </w:rPr>
        <w:t>Члан 3</w:t>
      </w:r>
      <w:r w:rsidR="00FF575E">
        <w:rPr>
          <w:rFonts w:ascii="Arial" w:hAnsi="Arial" w:cs="Arial"/>
          <w:b/>
          <w:sz w:val="22"/>
          <w:szCs w:val="22"/>
          <w:lang w:val="en-US" w:eastAsia="en-US"/>
        </w:rPr>
        <w:t>3</w:t>
      </w:r>
      <w:r w:rsidRPr="00A41477">
        <w:rPr>
          <w:rFonts w:ascii="Arial" w:hAnsi="Arial" w:cs="Arial"/>
          <w:b/>
          <w:sz w:val="22"/>
          <w:szCs w:val="22"/>
          <w:lang w:val="sr-Cyrl-RS" w:eastAsia="en-US"/>
        </w:rPr>
        <w:t>.</w:t>
      </w:r>
    </w:p>
    <w:p w:rsidR="00DB343A" w:rsidRPr="00A41477" w:rsidRDefault="00DB343A" w:rsidP="00DB343A">
      <w:pPr>
        <w:suppressAutoHyphens w:val="0"/>
        <w:spacing w:before="120" w:after="120"/>
        <w:jc w:val="both"/>
        <w:rPr>
          <w:rFonts w:ascii="Arial" w:hAnsi="Arial" w:cs="Arial"/>
          <w:sz w:val="22"/>
          <w:szCs w:val="22"/>
          <w:lang w:val="sr-Cyrl-RS" w:eastAsia="en-US"/>
        </w:rPr>
      </w:pPr>
      <w:r w:rsidRPr="00A41477">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DB343A" w:rsidRPr="00A41477" w:rsidRDefault="00DB343A" w:rsidP="00DB343A">
      <w:pPr>
        <w:suppressAutoHyphens w:val="0"/>
        <w:spacing w:before="120" w:after="120"/>
        <w:jc w:val="both"/>
        <w:rPr>
          <w:rFonts w:ascii="Arial" w:hAnsi="Arial" w:cs="Arial"/>
          <w:sz w:val="22"/>
          <w:szCs w:val="22"/>
          <w:lang w:val="sr-Cyrl-RS" w:eastAsia="en-US"/>
        </w:rPr>
      </w:pPr>
      <w:r w:rsidRPr="00A41477">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5F4D62" w:rsidRPr="00A41477" w:rsidRDefault="005F4D62" w:rsidP="00A61FCD">
      <w:pPr>
        <w:rPr>
          <w:rFonts w:ascii="Arial" w:hAnsi="Arial" w:cs="Arial"/>
          <w:sz w:val="22"/>
          <w:szCs w:val="22"/>
        </w:rPr>
      </w:pPr>
    </w:p>
    <w:p w:rsidR="00A61FCD" w:rsidRPr="00A41477" w:rsidRDefault="00A61FCD" w:rsidP="00A61FCD">
      <w:pPr>
        <w:rPr>
          <w:rFonts w:ascii="Arial" w:hAnsi="Arial" w:cs="Arial"/>
          <w:b/>
          <w:sz w:val="22"/>
          <w:szCs w:val="22"/>
        </w:rPr>
      </w:pPr>
      <w:r w:rsidRPr="00A41477">
        <w:rPr>
          <w:rFonts w:ascii="Arial" w:hAnsi="Arial" w:cs="Arial"/>
          <w:b/>
          <w:sz w:val="22"/>
          <w:szCs w:val="22"/>
        </w:rPr>
        <w:t>ЗАВРШНЕ ОДРЕДБЕ</w:t>
      </w:r>
    </w:p>
    <w:p w:rsidR="001F54EF" w:rsidRPr="00A41477" w:rsidRDefault="001F54EF" w:rsidP="001F54EF">
      <w:pPr>
        <w:jc w:val="center"/>
        <w:rPr>
          <w:rFonts w:ascii="Arial" w:hAnsi="Arial" w:cs="Arial"/>
          <w:b/>
          <w:sz w:val="22"/>
          <w:szCs w:val="22"/>
        </w:rPr>
      </w:pPr>
      <w:r w:rsidRPr="00A41477">
        <w:rPr>
          <w:rFonts w:ascii="Arial" w:hAnsi="Arial" w:cs="Arial"/>
          <w:b/>
          <w:sz w:val="22"/>
          <w:szCs w:val="22"/>
        </w:rPr>
        <w:t xml:space="preserve">Члан </w:t>
      </w:r>
      <w:r w:rsidR="00FF575E">
        <w:rPr>
          <w:rFonts w:ascii="Arial" w:hAnsi="Arial" w:cs="Arial"/>
          <w:b/>
          <w:sz w:val="22"/>
          <w:szCs w:val="22"/>
          <w:lang w:val="sr-Cyrl-RS"/>
        </w:rPr>
        <w:t>34</w:t>
      </w:r>
      <w:r w:rsidRPr="00A41477">
        <w:rPr>
          <w:rFonts w:ascii="Arial" w:hAnsi="Arial" w:cs="Arial"/>
          <w:b/>
          <w:sz w:val="22"/>
          <w:szCs w:val="22"/>
        </w:rPr>
        <w:t>.</w:t>
      </w:r>
    </w:p>
    <w:p w:rsidR="001F54EF" w:rsidRPr="00A41477" w:rsidRDefault="001F54EF" w:rsidP="00164F25">
      <w:pPr>
        <w:tabs>
          <w:tab w:val="left" w:pos="9090"/>
        </w:tabs>
        <w:jc w:val="both"/>
        <w:rPr>
          <w:rFonts w:ascii="Arial" w:hAnsi="Arial" w:cs="Arial"/>
          <w:sz w:val="22"/>
          <w:szCs w:val="22"/>
        </w:rPr>
      </w:pPr>
      <w:r w:rsidRPr="00A41477">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F54EF" w:rsidRPr="00A41477" w:rsidRDefault="001F54EF" w:rsidP="00164F25">
      <w:pPr>
        <w:tabs>
          <w:tab w:val="left" w:pos="9090"/>
        </w:tabs>
        <w:jc w:val="both"/>
        <w:rPr>
          <w:rFonts w:ascii="Arial" w:hAnsi="Arial" w:cs="Arial"/>
          <w:sz w:val="22"/>
          <w:szCs w:val="22"/>
          <w:lang w:val="ru-RU"/>
        </w:rPr>
      </w:pPr>
      <w:r w:rsidRPr="00A41477">
        <w:rPr>
          <w:rFonts w:ascii="Arial" w:hAnsi="Arial" w:cs="Arial"/>
          <w:sz w:val="22"/>
          <w:szCs w:val="22"/>
          <w:lang w:val="ru-RU"/>
        </w:rPr>
        <w:t xml:space="preserve">Након закључења </w:t>
      </w:r>
      <w:r w:rsidRPr="00A41477">
        <w:rPr>
          <w:rFonts w:ascii="Arial" w:hAnsi="Arial" w:cs="Arial"/>
          <w:sz w:val="22"/>
          <w:szCs w:val="22"/>
        </w:rPr>
        <w:t xml:space="preserve">и ступања на правну снагу </w:t>
      </w:r>
      <w:r w:rsidRPr="00A41477">
        <w:rPr>
          <w:rFonts w:ascii="Arial" w:hAnsi="Arial" w:cs="Arial"/>
          <w:sz w:val="22"/>
          <w:szCs w:val="22"/>
          <w:lang w:val="ru-RU"/>
        </w:rPr>
        <w:t xml:space="preserve">овог Уговора, Корисник услуге може да дозволи, а </w:t>
      </w:r>
      <w:r w:rsidRPr="00A41477">
        <w:rPr>
          <w:rFonts w:ascii="Arial" w:hAnsi="Arial" w:cs="Arial"/>
          <w:sz w:val="22"/>
          <w:szCs w:val="22"/>
          <w:lang w:val="sr-Cyrl-RS"/>
        </w:rPr>
        <w:t>пружалац услуге</w:t>
      </w:r>
      <w:r w:rsidRPr="00A41477">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1F54EF" w:rsidRPr="00A41477" w:rsidRDefault="001F54EF" w:rsidP="00A61FCD">
      <w:pPr>
        <w:rPr>
          <w:rFonts w:ascii="Arial" w:hAnsi="Arial" w:cs="Arial"/>
          <w:b/>
          <w:sz w:val="22"/>
          <w:szCs w:val="22"/>
        </w:rPr>
      </w:pPr>
    </w:p>
    <w:p w:rsidR="00A61FCD" w:rsidRPr="00A41477" w:rsidRDefault="00DB343A" w:rsidP="00FB3D23">
      <w:pPr>
        <w:jc w:val="center"/>
        <w:rPr>
          <w:rFonts w:ascii="Arial" w:hAnsi="Arial" w:cs="Arial"/>
          <w:b/>
          <w:sz w:val="22"/>
          <w:szCs w:val="22"/>
        </w:rPr>
      </w:pPr>
      <w:r w:rsidRPr="00A41477">
        <w:rPr>
          <w:rFonts w:ascii="Arial" w:hAnsi="Arial" w:cs="Arial"/>
          <w:b/>
          <w:sz w:val="22"/>
          <w:szCs w:val="22"/>
        </w:rPr>
        <w:t>Члан 3</w:t>
      </w:r>
      <w:r w:rsidR="00FF575E">
        <w:rPr>
          <w:rFonts w:ascii="Arial" w:hAnsi="Arial" w:cs="Arial"/>
          <w:b/>
          <w:sz w:val="22"/>
          <w:szCs w:val="22"/>
          <w:lang w:val="sr-Cyrl-RS"/>
        </w:rPr>
        <w:t>5</w:t>
      </w:r>
      <w:r w:rsidR="00A61FCD" w:rsidRPr="00A41477">
        <w:rPr>
          <w:rFonts w:ascii="Arial" w:hAnsi="Arial" w:cs="Arial"/>
          <w:b/>
          <w:sz w:val="22"/>
          <w:szCs w:val="22"/>
        </w:rPr>
        <w:t>.</w:t>
      </w:r>
    </w:p>
    <w:p w:rsidR="00A61FCD" w:rsidRPr="00A41477" w:rsidRDefault="00A61FCD" w:rsidP="00FB3D23">
      <w:pPr>
        <w:jc w:val="both"/>
        <w:rPr>
          <w:rFonts w:ascii="Arial" w:hAnsi="Arial" w:cs="Arial"/>
          <w:sz w:val="22"/>
          <w:szCs w:val="22"/>
        </w:rPr>
      </w:pPr>
      <w:r w:rsidRPr="00A41477">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FB3D23" w:rsidRPr="00A41477" w:rsidRDefault="00FB3D23" w:rsidP="00FB3D23">
      <w:pPr>
        <w:jc w:val="both"/>
        <w:rPr>
          <w:rFonts w:ascii="Arial" w:hAnsi="Arial" w:cs="Arial"/>
          <w:sz w:val="22"/>
          <w:szCs w:val="22"/>
        </w:rPr>
      </w:pPr>
    </w:p>
    <w:p w:rsidR="00A61FCD" w:rsidRPr="00A41477" w:rsidRDefault="00DB343A" w:rsidP="00FB3D23">
      <w:pPr>
        <w:jc w:val="center"/>
        <w:rPr>
          <w:rFonts w:ascii="Arial" w:hAnsi="Arial" w:cs="Arial"/>
          <w:b/>
          <w:sz w:val="22"/>
          <w:szCs w:val="22"/>
        </w:rPr>
      </w:pPr>
      <w:r w:rsidRPr="00A41477">
        <w:rPr>
          <w:rFonts w:ascii="Arial" w:hAnsi="Arial" w:cs="Arial"/>
          <w:b/>
          <w:sz w:val="22"/>
          <w:szCs w:val="22"/>
        </w:rPr>
        <w:t>Члан 3</w:t>
      </w:r>
      <w:r w:rsidR="00FF575E">
        <w:rPr>
          <w:rFonts w:ascii="Arial" w:hAnsi="Arial" w:cs="Arial"/>
          <w:b/>
          <w:sz w:val="22"/>
          <w:szCs w:val="22"/>
          <w:lang w:val="sr-Cyrl-RS"/>
        </w:rPr>
        <w:t>6</w:t>
      </w:r>
      <w:r w:rsidR="00A61FCD" w:rsidRPr="00A41477">
        <w:rPr>
          <w:rFonts w:ascii="Arial" w:hAnsi="Arial" w:cs="Arial"/>
          <w:b/>
          <w:sz w:val="22"/>
          <w:szCs w:val="22"/>
        </w:rPr>
        <w:t>.</w:t>
      </w:r>
    </w:p>
    <w:p w:rsidR="00A61FCD" w:rsidRPr="00A41477" w:rsidRDefault="00A61FCD" w:rsidP="00FB3D23">
      <w:pPr>
        <w:jc w:val="both"/>
        <w:rPr>
          <w:rFonts w:ascii="Arial" w:hAnsi="Arial" w:cs="Arial"/>
          <w:sz w:val="22"/>
          <w:szCs w:val="22"/>
        </w:rPr>
      </w:pPr>
      <w:r w:rsidRPr="00A41477">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FB3D23" w:rsidRPr="00A41477" w:rsidRDefault="00FB3D23" w:rsidP="00FB3D23">
      <w:pPr>
        <w:jc w:val="both"/>
        <w:rPr>
          <w:rFonts w:ascii="Arial" w:hAnsi="Arial" w:cs="Arial"/>
          <w:sz w:val="22"/>
          <w:szCs w:val="22"/>
        </w:rPr>
      </w:pPr>
    </w:p>
    <w:p w:rsidR="00A61FCD" w:rsidRPr="00A41477" w:rsidRDefault="00DB343A" w:rsidP="00FB3D23">
      <w:pPr>
        <w:jc w:val="center"/>
        <w:rPr>
          <w:rFonts w:ascii="Arial" w:hAnsi="Arial" w:cs="Arial"/>
          <w:b/>
          <w:sz w:val="22"/>
          <w:szCs w:val="22"/>
        </w:rPr>
      </w:pPr>
      <w:r w:rsidRPr="00A41477">
        <w:rPr>
          <w:rFonts w:ascii="Arial" w:hAnsi="Arial" w:cs="Arial"/>
          <w:b/>
          <w:sz w:val="22"/>
          <w:szCs w:val="22"/>
        </w:rPr>
        <w:t>Члан 3</w:t>
      </w:r>
      <w:r w:rsidR="00FF575E">
        <w:rPr>
          <w:rFonts w:ascii="Arial" w:hAnsi="Arial" w:cs="Arial"/>
          <w:b/>
          <w:sz w:val="22"/>
          <w:szCs w:val="22"/>
          <w:lang w:val="en-US"/>
        </w:rPr>
        <w:t>7</w:t>
      </w:r>
      <w:r w:rsidR="00A61FCD" w:rsidRPr="00A41477">
        <w:rPr>
          <w:rFonts w:ascii="Arial" w:hAnsi="Arial" w:cs="Arial"/>
          <w:b/>
          <w:sz w:val="22"/>
          <w:szCs w:val="22"/>
        </w:rPr>
        <w:t>.</w:t>
      </w:r>
    </w:p>
    <w:p w:rsidR="00CE3881" w:rsidRPr="00A41477" w:rsidRDefault="00A61FCD" w:rsidP="00FB3D23">
      <w:pPr>
        <w:jc w:val="both"/>
        <w:rPr>
          <w:rFonts w:ascii="Arial" w:hAnsi="Arial" w:cs="Arial"/>
          <w:sz w:val="22"/>
          <w:szCs w:val="22"/>
        </w:rPr>
      </w:pPr>
      <w:r w:rsidRPr="00A41477">
        <w:rPr>
          <w:rFonts w:ascii="Arial" w:hAnsi="Arial" w:cs="Arial"/>
          <w:sz w:val="22"/>
          <w:szCs w:val="22"/>
        </w:rPr>
        <w:t xml:space="preserve">Сви неспоразуми који настану из овог </w:t>
      </w:r>
      <w:r w:rsidR="009F745E">
        <w:rPr>
          <w:rFonts w:ascii="Arial" w:hAnsi="Arial" w:cs="Arial"/>
          <w:sz w:val="22"/>
          <w:szCs w:val="22"/>
          <w:lang w:val="sr-Cyrl-RS"/>
        </w:rPr>
        <w:t>У</w:t>
      </w:r>
      <w:r w:rsidRPr="00A41477">
        <w:rPr>
          <w:rFonts w:ascii="Arial" w:hAnsi="Arial" w:cs="Arial"/>
          <w:sz w:val="22"/>
          <w:szCs w:val="22"/>
        </w:rPr>
        <w:t xml:space="preserve">говора и поводом њега Уговорне стране ће решити споразумно, а уколико у томе не успеју Уговорне стране су сагласне да сваки спор настао из овог </w:t>
      </w:r>
      <w:r w:rsidR="009F745E">
        <w:rPr>
          <w:rFonts w:ascii="Arial" w:hAnsi="Arial" w:cs="Arial"/>
          <w:sz w:val="22"/>
          <w:szCs w:val="22"/>
          <w:lang w:val="sr-Cyrl-RS"/>
        </w:rPr>
        <w:t>У</w:t>
      </w:r>
      <w:r w:rsidRPr="00A41477">
        <w:rPr>
          <w:rFonts w:ascii="Arial" w:hAnsi="Arial" w:cs="Arial"/>
          <w:sz w:val="22"/>
          <w:szCs w:val="22"/>
        </w:rPr>
        <w:t>говора буде коначно решен од стране стварно надлежног суда у Београду (</w:t>
      </w:r>
      <w:r w:rsidR="00CE3881" w:rsidRPr="00A41477">
        <w:rPr>
          <w:rFonts w:ascii="Arial" w:hAnsi="Arial" w:cs="Arial"/>
          <w:sz w:val="22"/>
          <w:szCs w:val="22"/>
        </w:rPr>
        <w:t>С</w:t>
      </w:r>
      <w:r w:rsidR="00CE3881" w:rsidRPr="00A41477">
        <w:rPr>
          <w:rFonts w:ascii="Arial" w:hAnsi="Arial" w:cs="Arial"/>
          <w:sz w:val="22"/>
          <w:szCs w:val="22"/>
          <w:lang w:val="sr-Cyrl-RS"/>
        </w:rPr>
        <w:t xml:space="preserve">талне </w:t>
      </w:r>
      <w:r w:rsidR="00CE3881" w:rsidRPr="00A41477">
        <w:rPr>
          <w:rFonts w:ascii="Arial" w:hAnsi="Arial" w:cs="Arial"/>
          <w:sz w:val="22"/>
          <w:szCs w:val="22"/>
        </w:rPr>
        <w:t xml:space="preserve"> </w:t>
      </w:r>
      <w:r w:rsidRPr="00A41477">
        <w:rPr>
          <w:rFonts w:ascii="Arial" w:hAnsi="Arial" w:cs="Arial"/>
          <w:sz w:val="22"/>
          <w:szCs w:val="22"/>
        </w:rPr>
        <w:t xml:space="preserve">арбитраже при Привредној комори Србије, уз примену њеног Правилника [напомена: коначан текст у Уговору зависи од тога да ли је изабран домаћи или страни Пружалац услуге] </w:t>
      </w:r>
    </w:p>
    <w:p w:rsidR="00CE3881" w:rsidRPr="00A41477" w:rsidRDefault="00CE3881" w:rsidP="00FB3D23">
      <w:pPr>
        <w:jc w:val="both"/>
        <w:rPr>
          <w:rFonts w:ascii="Arial" w:hAnsi="Arial" w:cs="Arial"/>
          <w:sz w:val="22"/>
          <w:szCs w:val="22"/>
        </w:rPr>
      </w:pPr>
    </w:p>
    <w:p w:rsidR="00A61FCD" w:rsidRPr="00A41477" w:rsidRDefault="00A61FCD" w:rsidP="00FB3D23">
      <w:pPr>
        <w:jc w:val="both"/>
        <w:rPr>
          <w:rFonts w:ascii="Arial" w:hAnsi="Arial" w:cs="Arial"/>
          <w:sz w:val="22"/>
          <w:szCs w:val="22"/>
        </w:rPr>
      </w:pPr>
      <w:r w:rsidRPr="00A41477">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164F25" w:rsidRPr="00A41477" w:rsidRDefault="00164F25" w:rsidP="00FB3D23">
      <w:pPr>
        <w:jc w:val="both"/>
        <w:rPr>
          <w:rFonts w:ascii="Arial" w:hAnsi="Arial" w:cs="Arial"/>
          <w:sz w:val="22"/>
          <w:szCs w:val="22"/>
        </w:rPr>
      </w:pPr>
    </w:p>
    <w:p w:rsidR="00A61FCD" w:rsidRPr="00A41477" w:rsidRDefault="00DB343A" w:rsidP="00FB3D23">
      <w:pPr>
        <w:jc w:val="center"/>
        <w:rPr>
          <w:rFonts w:ascii="Arial" w:hAnsi="Arial" w:cs="Arial"/>
          <w:b/>
          <w:sz w:val="22"/>
          <w:szCs w:val="22"/>
        </w:rPr>
      </w:pPr>
      <w:r w:rsidRPr="00A41477">
        <w:rPr>
          <w:rFonts w:ascii="Arial" w:hAnsi="Arial" w:cs="Arial"/>
          <w:b/>
          <w:sz w:val="22"/>
          <w:szCs w:val="22"/>
        </w:rPr>
        <w:t>Члан 3</w:t>
      </w:r>
      <w:r w:rsidR="00FF575E">
        <w:rPr>
          <w:rFonts w:ascii="Arial" w:hAnsi="Arial" w:cs="Arial"/>
          <w:b/>
          <w:sz w:val="22"/>
          <w:szCs w:val="22"/>
          <w:lang w:val="en-US"/>
        </w:rPr>
        <w:t>8</w:t>
      </w:r>
      <w:r w:rsidR="00A61FCD" w:rsidRPr="00A41477">
        <w:rPr>
          <w:rFonts w:ascii="Arial" w:hAnsi="Arial" w:cs="Arial"/>
          <w:b/>
          <w:sz w:val="22"/>
          <w:szCs w:val="22"/>
        </w:rPr>
        <w:t>.</w:t>
      </w:r>
    </w:p>
    <w:p w:rsidR="00A61FCD" w:rsidRPr="00A41477" w:rsidRDefault="00A61FCD" w:rsidP="00A61FCD">
      <w:pPr>
        <w:rPr>
          <w:rFonts w:ascii="Arial" w:hAnsi="Arial" w:cs="Arial"/>
          <w:sz w:val="22"/>
          <w:szCs w:val="22"/>
        </w:rPr>
      </w:pPr>
      <w:r w:rsidRPr="00A41477">
        <w:rPr>
          <w:rFonts w:ascii="Arial" w:hAnsi="Arial" w:cs="Arial"/>
          <w:sz w:val="22"/>
          <w:szCs w:val="22"/>
        </w:rPr>
        <w:t xml:space="preserve">Саставни део овог уговора чине: </w:t>
      </w:r>
    </w:p>
    <w:p w:rsidR="00A61FCD" w:rsidRPr="00A41477" w:rsidRDefault="00A61FCD" w:rsidP="00A61FCD">
      <w:pPr>
        <w:rPr>
          <w:rFonts w:ascii="Arial" w:hAnsi="Arial" w:cs="Arial"/>
          <w:sz w:val="22"/>
          <w:szCs w:val="22"/>
          <w:lang w:val="sr-Cyrl-RS"/>
        </w:rPr>
      </w:pPr>
      <w:r w:rsidRPr="00A41477">
        <w:rPr>
          <w:rFonts w:ascii="Arial" w:hAnsi="Arial" w:cs="Arial"/>
          <w:sz w:val="22"/>
          <w:szCs w:val="22"/>
        </w:rPr>
        <w:t xml:space="preserve">Прилог број 1.       Конкурсна документација </w:t>
      </w:r>
      <w:r w:rsidR="00EC5B50" w:rsidRPr="00A41477">
        <w:rPr>
          <w:rFonts w:ascii="Arial" w:hAnsi="Arial" w:cs="Arial"/>
          <w:sz w:val="22"/>
          <w:szCs w:val="22"/>
          <w:lang w:val="sr-Cyrl-RS"/>
        </w:rPr>
        <w:t xml:space="preserve">портал шифра </w:t>
      </w:r>
      <w:r w:rsidR="00690086" w:rsidRPr="00A41477">
        <w:rPr>
          <w:rFonts w:ascii="Arial" w:hAnsi="Arial" w:cs="Arial"/>
          <w:sz w:val="22"/>
          <w:szCs w:val="22"/>
          <w:lang w:val="sr-Cyrl-RS"/>
        </w:rPr>
        <w:t>_____</w:t>
      </w:r>
    </w:p>
    <w:p w:rsidR="00A61FCD" w:rsidRPr="00A41477" w:rsidRDefault="00A61FCD" w:rsidP="00A61FCD">
      <w:pPr>
        <w:rPr>
          <w:rFonts w:ascii="Arial" w:hAnsi="Arial" w:cs="Arial"/>
          <w:sz w:val="22"/>
          <w:szCs w:val="22"/>
          <w:lang w:val="sr-Cyrl-RS"/>
        </w:rPr>
      </w:pPr>
      <w:r w:rsidRPr="00A41477">
        <w:rPr>
          <w:rFonts w:ascii="Arial" w:hAnsi="Arial" w:cs="Arial"/>
          <w:sz w:val="22"/>
          <w:szCs w:val="22"/>
        </w:rPr>
        <w:lastRenderedPageBreak/>
        <w:t xml:space="preserve">Прилог број 2.       Понуда </w:t>
      </w:r>
      <w:r w:rsidR="00EC5B50" w:rsidRPr="00A41477">
        <w:rPr>
          <w:rFonts w:ascii="Arial" w:hAnsi="Arial" w:cs="Arial"/>
          <w:sz w:val="22"/>
          <w:szCs w:val="22"/>
          <w:lang w:val="sr-Cyrl-RS"/>
        </w:rPr>
        <w:t xml:space="preserve">број  </w:t>
      </w:r>
      <w:r w:rsidR="00712EC7" w:rsidRPr="00A41477">
        <w:rPr>
          <w:rFonts w:ascii="Arial" w:hAnsi="Arial" w:cs="Arial"/>
          <w:sz w:val="22"/>
          <w:szCs w:val="22"/>
          <w:lang w:val="sr-Cyrl-RS"/>
        </w:rPr>
        <w:t xml:space="preserve">______ </w:t>
      </w:r>
      <w:r w:rsidR="00EC5B50" w:rsidRPr="00A41477">
        <w:rPr>
          <w:rFonts w:ascii="Arial" w:hAnsi="Arial" w:cs="Arial"/>
          <w:sz w:val="22"/>
          <w:szCs w:val="22"/>
          <w:lang w:val="sr-Cyrl-RS"/>
        </w:rPr>
        <w:t xml:space="preserve">од </w:t>
      </w:r>
      <w:r w:rsidR="00712EC7" w:rsidRPr="00A41477">
        <w:rPr>
          <w:rFonts w:ascii="Arial" w:hAnsi="Arial" w:cs="Arial"/>
          <w:sz w:val="22"/>
          <w:szCs w:val="22"/>
          <w:lang w:val="sr-Cyrl-RS"/>
        </w:rPr>
        <w:t>______</w:t>
      </w:r>
    </w:p>
    <w:p w:rsidR="00A61FCD" w:rsidRPr="00A41477" w:rsidRDefault="00A61FCD" w:rsidP="00A61FCD">
      <w:pPr>
        <w:rPr>
          <w:rFonts w:ascii="Arial" w:hAnsi="Arial" w:cs="Arial"/>
          <w:sz w:val="22"/>
          <w:szCs w:val="22"/>
        </w:rPr>
      </w:pPr>
      <w:r w:rsidRPr="00A41477">
        <w:rPr>
          <w:rFonts w:ascii="Arial" w:hAnsi="Arial" w:cs="Arial"/>
          <w:sz w:val="22"/>
          <w:szCs w:val="22"/>
        </w:rPr>
        <w:t xml:space="preserve">Прилог број 3.       Опис и врста услуга и спецификација активности </w:t>
      </w:r>
    </w:p>
    <w:p w:rsidR="00A61FCD" w:rsidRPr="00A41477" w:rsidRDefault="00A61FCD" w:rsidP="00A61FCD">
      <w:pPr>
        <w:rPr>
          <w:rFonts w:ascii="Arial" w:hAnsi="Arial" w:cs="Arial"/>
          <w:sz w:val="22"/>
          <w:szCs w:val="22"/>
          <w:lang w:val="sr-Cyrl-RS"/>
        </w:rPr>
      </w:pPr>
      <w:r w:rsidRPr="00A41477">
        <w:rPr>
          <w:rFonts w:ascii="Arial" w:hAnsi="Arial" w:cs="Arial"/>
          <w:sz w:val="22"/>
          <w:szCs w:val="22"/>
        </w:rPr>
        <w:t xml:space="preserve">Прилог број 4.      </w:t>
      </w:r>
      <w:r w:rsidR="00D766F1" w:rsidRPr="00A41477">
        <w:rPr>
          <w:rFonts w:ascii="Arial" w:hAnsi="Arial" w:cs="Arial"/>
          <w:sz w:val="22"/>
          <w:szCs w:val="22"/>
          <w:lang w:val="sr-Cyrl-RS"/>
        </w:rPr>
        <w:t xml:space="preserve"> </w:t>
      </w:r>
      <w:r w:rsidR="007F5FEE" w:rsidRPr="00A41477">
        <w:rPr>
          <w:rFonts w:ascii="Arial" w:hAnsi="Arial" w:cs="Arial"/>
          <w:sz w:val="22"/>
          <w:szCs w:val="22"/>
          <w:lang w:val="sr-Cyrl-RS"/>
        </w:rPr>
        <w:t>Образац структуре цене</w:t>
      </w:r>
    </w:p>
    <w:p w:rsidR="00A61FCD" w:rsidRPr="00A41477" w:rsidRDefault="007B0D33" w:rsidP="00A61FCD">
      <w:pPr>
        <w:rPr>
          <w:rFonts w:ascii="Arial" w:hAnsi="Arial" w:cs="Arial"/>
          <w:sz w:val="22"/>
          <w:szCs w:val="22"/>
        </w:rPr>
      </w:pPr>
      <w:r>
        <w:rPr>
          <w:rFonts w:ascii="Arial" w:hAnsi="Arial" w:cs="Arial"/>
          <w:sz w:val="22"/>
          <w:szCs w:val="22"/>
        </w:rPr>
        <w:t>Прилог број 5</w:t>
      </w:r>
      <w:r w:rsidR="00A61FCD" w:rsidRPr="00A41477">
        <w:rPr>
          <w:rFonts w:ascii="Arial" w:hAnsi="Arial" w:cs="Arial"/>
          <w:sz w:val="22"/>
          <w:szCs w:val="22"/>
        </w:rPr>
        <w:t xml:space="preserve">.      </w:t>
      </w:r>
      <w:r w:rsidR="00856F67" w:rsidRPr="00A41477">
        <w:rPr>
          <w:rFonts w:ascii="Arial" w:hAnsi="Arial" w:cs="Arial"/>
          <w:sz w:val="22"/>
          <w:szCs w:val="22"/>
          <w:lang w:val="sr-Cyrl-RS"/>
        </w:rPr>
        <w:t xml:space="preserve">Спецификација </w:t>
      </w:r>
      <w:r w:rsidR="0008668C" w:rsidRPr="00A41477">
        <w:rPr>
          <w:rFonts w:ascii="Arial" w:hAnsi="Arial" w:cs="Arial"/>
          <w:sz w:val="22"/>
          <w:szCs w:val="22"/>
          <w:lang w:val="sr-Cyrl-RS"/>
        </w:rPr>
        <w:t>б</w:t>
      </w:r>
      <w:r w:rsidR="00A61FCD" w:rsidRPr="00A41477">
        <w:rPr>
          <w:rFonts w:ascii="Arial" w:hAnsi="Arial" w:cs="Arial"/>
          <w:sz w:val="22"/>
          <w:szCs w:val="22"/>
        </w:rPr>
        <w:t>рој</w:t>
      </w:r>
      <w:r w:rsidR="0008668C" w:rsidRPr="00A41477">
        <w:rPr>
          <w:rFonts w:ascii="Arial" w:hAnsi="Arial" w:cs="Arial"/>
          <w:sz w:val="22"/>
          <w:szCs w:val="22"/>
          <w:lang w:val="sr-Cyrl-RS"/>
        </w:rPr>
        <w:t>а</w:t>
      </w:r>
      <w:r w:rsidR="00A61FCD" w:rsidRPr="00A41477">
        <w:rPr>
          <w:rFonts w:ascii="Arial" w:hAnsi="Arial" w:cs="Arial"/>
          <w:sz w:val="22"/>
          <w:szCs w:val="22"/>
        </w:rPr>
        <w:t xml:space="preserve"> примерака предметн</w:t>
      </w:r>
      <w:r w:rsidR="0045265D" w:rsidRPr="00A41477">
        <w:rPr>
          <w:rFonts w:ascii="Arial" w:hAnsi="Arial" w:cs="Arial"/>
          <w:sz w:val="22"/>
          <w:szCs w:val="22"/>
          <w:lang w:val="sr-Cyrl-RS"/>
        </w:rPr>
        <w:t>е документације</w:t>
      </w:r>
      <w:r w:rsidR="00A61FCD" w:rsidRPr="00A41477">
        <w:rPr>
          <w:rFonts w:ascii="Arial" w:hAnsi="Arial" w:cs="Arial"/>
          <w:sz w:val="22"/>
          <w:szCs w:val="22"/>
        </w:rPr>
        <w:t xml:space="preserve"> </w:t>
      </w:r>
      <w:r w:rsidR="0008668C" w:rsidRPr="00A41477">
        <w:rPr>
          <w:rFonts w:ascii="Arial" w:hAnsi="Arial" w:cs="Arial"/>
          <w:sz w:val="22"/>
          <w:szCs w:val="22"/>
          <w:lang w:val="sr-Cyrl-RS"/>
        </w:rPr>
        <w:t xml:space="preserve">и лиценци, </w:t>
      </w:r>
      <w:r w:rsidR="00A61FCD" w:rsidRPr="00A41477">
        <w:rPr>
          <w:rFonts w:ascii="Arial" w:hAnsi="Arial" w:cs="Arial"/>
          <w:sz w:val="22"/>
          <w:szCs w:val="22"/>
        </w:rPr>
        <w:t>које Пружалац услуге треба да испоручи Кориснику услуге</w:t>
      </w:r>
    </w:p>
    <w:p w:rsidR="00BC7BF3" w:rsidRPr="00BC7BF3" w:rsidRDefault="007B0D33" w:rsidP="00A61FCD">
      <w:pPr>
        <w:rPr>
          <w:rFonts w:ascii="Arial" w:hAnsi="Arial" w:cs="Arial"/>
          <w:sz w:val="22"/>
          <w:szCs w:val="22"/>
          <w:lang w:val="sr-Cyrl-RS"/>
        </w:rPr>
      </w:pPr>
      <w:r>
        <w:rPr>
          <w:rFonts w:ascii="Arial" w:hAnsi="Arial" w:cs="Arial"/>
          <w:sz w:val="22"/>
          <w:szCs w:val="22"/>
        </w:rPr>
        <w:t>Прилог број 6</w:t>
      </w:r>
      <w:r w:rsidR="00A61FCD" w:rsidRPr="00A41477">
        <w:rPr>
          <w:rFonts w:ascii="Arial" w:hAnsi="Arial" w:cs="Arial"/>
          <w:sz w:val="22"/>
          <w:szCs w:val="22"/>
        </w:rPr>
        <w:t xml:space="preserve">.      </w:t>
      </w:r>
      <w:r w:rsidR="00BC7BF3">
        <w:rPr>
          <w:rFonts w:ascii="Arial" w:hAnsi="Arial" w:cs="Arial"/>
          <w:sz w:val="22"/>
          <w:szCs w:val="22"/>
          <w:lang w:val="sr-Cyrl-RS"/>
        </w:rPr>
        <w:t xml:space="preserve">Списак извршилаца </w:t>
      </w:r>
    </w:p>
    <w:p w:rsidR="00A61FCD" w:rsidRPr="00A41477" w:rsidRDefault="00BC7BF3" w:rsidP="00A61FCD">
      <w:pPr>
        <w:rPr>
          <w:rFonts w:ascii="Arial" w:hAnsi="Arial" w:cs="Arial"/>
          <w:sz w:val="22"/>
          <w:szCs w:val="22"/>
        </w:rPr>
      </w:pPr>
      <w:r>
        <w:rPr>
          <w:rFonts w:ascii="Arial" w:hAnsi="Arial" w:cs="Arial"/>
          <w:sz w:val="22"/>
          <w:szCs w:val="22"/>
          <w:lang w:val="sr-Cyrl-RS"/>
        </w:rPr>
        <w:t xml:space="preserve">Прилог број 7.      </w:t>
      </w:r>
      <w:r w:rsidR="00A61FCD" w:rsidRPr="00A41477">
        <w:rPr>
          <w:rFonts w:ascii="Arial" w:hAnsi="Arial" w:cs="Arial"/>
          <w:sz w:val="22"/>
          <w:szCs w:val="22"/>
        </w:rPr>
        <w:t xml:space="preserve">Уговор о чувању пословне тајне и поверљивих информација.    </w:t>
      </w:r>
    </w:p>
    <w:p w:rsidR="00A61FCD" w:rsidRPr="00A41477" w:rsidRDefault="00BC7BF3" w:rsidP="00A61FCD">
      <w:pPr>
        <w:rPr>
          <w:rFonts w:ascii="Arial" w:hAnsi="Arial" w:cs="Arial"/>
          <w:sz w:val="22"/>
          <w:szCs w:val="22"/>
        </w:rPr>
      </w:pPr>
      <w:r>
        <w:rPr>
          <w:rFonts w:ascii="Arial" w:hAnsi="Arial" w:cs="Arial"/>
          <w:sz w:val="22"/>
          <w:szCs w:val="22"/>
        </w:rPr>
        <w:t>Прилог број 8</w:t>
      </w:r>
      <w:r w:rsidR="00A61FCD" w:rsidRPr="00A41477">
        <w:rPr>
          <w:rFonts w:ascii="Arial" w:hAnsi="Arial" w:cs="Arial"/>
          <w:sz w:val="22"/>
          <w:szCs w:val="22"/>
        </w:rPr>
        <w:t>.     Средства финансијског обезбеђења</w:t>
      </w:r>
    </w:p>
    <w:p w:rsidR="005956CE" w:rsidRPr="00A41477" w:rsidRDefault="00254BAA" w:rsidP="00255BC0">
      <w:pPr>
        <w:rPr>
          <w:rFonts w:ascii="Arial" w:hAnsi="Arial" w:cs="Arial"/>
          <w:sz w:val="22"/>
          <w:szCs w:val="22"/>
        </w:rPr>
      </w:pPr>
      <w:r w:rsidRPr="00A41477">
        <w:rPr>
          <w:rFonts w:ascii="Arial" w:hAnsi="Arial" w:cs="Arial"/>
          <w:sz w:val="22"/>
          <w:szCs w:val="22"/>
          <w:lang w:val="sr-Cyrl-RS"/>
        </w:rPr>
        <w:t>При</w:t>
      </w:r>
      <w:r w:rsidR="00BC7BF3">
        <w:rPr>
          <w:rFonts w:ascii="Arial" w:hAnsi="Arial" w:cs="Arial"/>
          <w:sz w:val="22"/>
          <w:szCs w:val="22"/>
          <w:lang w:val="sr-Cyrl-RS"/>
        </w:rPr>
        <w:t>лог број 9</w:t>
      </w:r>
      <w:r w:rsidR="000E08D6" w:rsidRPr="00A41477">
        <w:rPr>
          <w:rFonts w:ascii="Arial" w:hAnsi="Arial" w:cs="Arial"/>
          <w:sz w:val="22"/>
          <w:szCs w:val="22"/>
          <w:lang w:val="sr-Cyrl-RS"/>
        </w:rPr>
        <w:t xml:space="preserve">.  </w:t>
      </w:r>
      <w:r w:rsidR="00D766F1" w:rsidRPr="00A41477">
        <w:rPr>
          <w:rFonts w:ascii="Arial" w:hAnsi="Arial" w:cs="Arial"/>
          <w:sz w:val="22"/>
          <w:szCs w:val="22"/>
          <w:lang w:val="sr-Cyrl-RS"/>
        </w:rPr>
        <w:t xml:space="preserve"> </w:t>
      </w:r>
      <w:r w:rsidR="00FF575E">
        <w:rPr>
          <w:rFonts w:ascii="Arial" w:hAnsi="Arial" w:cs="Arial"/>
          <w:sz w:val="22"/>
          <w:szCs w:val="22"/>
          <w:lang w:val="en-US"/>
        </w:rPr>
        <w:t xml:space="preserve">  </w:t>
      </w:r>
      <w:r w:rsidR="00D766F1" w:rsidRPr="00A41477">
        <w:rPr>
          <w:rFonts w:ascii="Arial" w:hAnsi="Arial" w:cs="Arial"/>
          <w:sz w:val="22"/>
          <w:szCs w:val="22"/>
          <w:lang w:val="sr-Cyrl-RS"/>
        </w:rPr>
        <w:t xml:space="preserve">Прилог о </w:t>
      </w:r>
      <w:r w:rsidR="000E08D6" w:rsidRPr="00A41477">
        <w:rPr>
          <w:rFonts w:ascii="Arial" w:hAnsi="Arial" w:cs="Arial"/>
          <w:sz w:val="22"/>
          <w:szCs w:val="22"/>
          <w:lang w:val="sr-Cyrl-RS"/>
        </w:rPr>
        <w:t>Безбедност</w:t>
      </w:r>
      <w:r w:rsidR="00D766F1" w:rsidRPr="00A41477">
        <w:rPr>
          <w:rFonts w:ascii="Arial" w:hAnsi="Arial" w:cs="Arial"/>
          <w:sz w:val="22"/>
          <w:szCs w:val="22"/>
          <w:lang w:val="sr-Cyrl-RS"/>
        </w:rPr>
        <w:t>и и здрављу</w:t>
      </w:r>
      <w:r w:rsidR="000E08D6" w:rsidRPr="00A41477">
        <w:rPr>
          <w:rFonts w:ascii="Arial" w:hAnsi="Arial" w:cs="Arial"/>
          <w:sz w:val="22"/>
          <w:szCs w:val="22"/>
          <w:lang w:val="sr-Cyrl-RS"/>
        </w:rPr>
        <w:t xml:space="preserve"> на раду</w:t>
      </w:r>
      <w:r w:rsidR="00AF311B">
        <w:rPr>
          <w:rFonts w:ascii="Arial" w:hAnsi="Arial" w:cs="Arial"/>
          <w:sz w:val="22"/>
          <w:szCs w:val="22"/>
          <w:lang w:val="sr-Cyrl-RS"/>
        </w:rPr>
        <w:br/>
      </w:r>
      <w:r w:rsidR="00F005A2" w:rsidRPr="00A41477">
        <w:rPr>
          <w:rFonts w:ascii="Arial" w:hAnsi="Arial" w:cs="Arial"/>
          <w:sz w:val="22"/>
          <w:szCs w:val="22"/>
        </w:rPr>
        <w:tab/>
      </w:r>
      <w:r w:rsidR="00E715DA" w:rsidRPr="00A41477">
        <w:rPr>
          <w:rFonts w:ascii="Arial" w:hAnsi="Arial" w:cs="Arial"/>
          <w:sz w:val="22"/>
          <w:szCs w:val="22"/>
        </w:rPr>
        <w:tab/>
      </w:r>
      <w:r w:rsidR="00E715DA" w:rsidRPr="00A41477">
        <w:rPr>
          <w:rFonts w:ascii="Arial" w:hAnsi="Arial" w:cs="Arial"/>
          <w:sz w:val="22"/>
          <w:szCs w:val="22"/>
        </w:rPr>
        <w:tab/>
      </w:r>
    </w:p>
    <w:p w:rsidR="00A61FCD" w:rsidRPr="00FF575E" w:rsidRDefault="00DB343A" w:rsidP="00FB3D23">
      <w:pPr>
        <w:jc w:val="center"/>
        <w:rPr>
          <w:rFonts w:ascii="Arial" w:hAnsi="Arial" w:cs="Arial"/>
          <w:b/>
          <w:sz w:val="22"/>
          <w:szCs w:val="22"/>
        </w:rPr>
      </w:pPr>
      <w:r w:rsidRPr="00FF575E">
        <w:rPr>
          <w:rFonts w:ascii="Arial" w:hAnsi="Arial" w:cs="Arial"/>
          <w:b/>
          <w:sz w:val="22"/>
          <w:szCs w:val="22"/>
        </w:rPr>
        <w:t>Члан 3</w:t>
      </w:r>
      <w:r w:rsidR="00164F25" w:rsidRPr="00FF575E">
        <w:rPr>
          <w:rFonts w:ascii="Arial" w:hAnsi="Arial" w:cs="Arial"/>
          <w:b/>
          <w:sz w:val="22"/>
          <w:szCs w:val="22"/>
          <w:lang w:val="sr-Cyrl-RS"/>
        </w:rPr>
        <w:t>9</w:t>
      </w:r>
      <w:r w:rsidR="00A61FCD" w:rsidRPr="00FF575E">
        <w:rPr>
          <w:rFonts w:ascii="Arial" w:hAnsi="Arial" w:cs="Arial"/>
          <w:b/>
          <w:sz w:val="22"/>
          <w:szCs w:val="22"/>
        </w:rPr>
        <w:t>.</w:t>
      </w:r>
    </w:p>
    <w:p w:rsidR="00A61FCD" w:rsidRPr="00A41477" w:rsidRDefault="00A61FCD" w:rsidP="00FB3D23">
      <w:pPr>
        <w:jc w:val="both"/>
        <w:rPr>
          <w:rFonts w:ascii="Arial" w:hAnsi="Arial" w:cs="Arial"/>
          <w:sz w:val="22"/>
          <w:szCs w:val="22"/>
          <w:lang w:val="sr-Cyrl-RS"/>
        </w:rPr>
      </w:pPr>
      <w:r w:rsidRPr="00A41477">
        <w:rPr>
          <w:rFonts w:ascii="Arial" w:hAnsi="Arial" w:cs="Arial"/>
          <w:sz w:val="22"/>
          <w:szCs w:val="22"/>
        </w:rPr>
        <w:t>Овај уговор се закључује у по 6 (</w:t>
      </w:r>
      <w:r w:rsidR="000B4044">
        <w:rPr>
          <w:rFonts w:ascii="Arial" w:hAnsi="Arial" w:cs="Arial"/>
          <w:sz w:val="22"/>
          <w:szCs w:val="22"/>
          <w:lang w:val="sr-Cyrl-RS"/>
        </w:rPr>
        <w:t xml:space="preserve">словима: </w:t>
      </w:r>
      <w:r w:rsidRPr="00A41477">
        <w:rPr>
          <w:rFonts w:ascii="Arial" w:hAnsi="Arial" w:cs="Arial"/>
          <w:sz w:val="22"/>
          <w:szCs w:val="22"/>
        </w:rPr>
        <w:t>шест) примерака. Свака Уговорна страна задржава по 3 (</w:t>
      </w:r>
      <w:r w:rsidR="000B4044">
        <w:rPr>
          <w:rFonts w:ascii="Arial" w:hAnsi="Arial" w:cs="Arial"/>
          <w:sz w:val="22"/>
          <w:szCs w:val="22"/>
          <w:lang w:val="sr-Cyrl-RS"/>
        </w:rPr>
        <w:t xml:space="preserve">словима: </w:t>
      </w:r>
      <w:r w:rsidRPr="00A41477">
        <w:rPr>
          <w:rFonts w:ascii="Arial" w:hAnsi="Arial" w:cs="Arial"/>
          <w:sz w:val="22"/>
          <w:szCs w:val="22"/>
        </w:rPr>
        <w:t>три) примерка Уговора</w:t>
      </w:r>
      <w:r w:rsidRPr="00A41477">
        <w:rPr>
          <w:rFonts w:ascii="Arial" w:hAnsi="Arial" w:cs="Arial"/>
          <w:sz w:val="22"/>
          <w:szCs w:val="22"/>
          <w:lang w:val="sr-Cyrl-RS"/>
        </w:rPr>
        <w:t xml:space="preserve">. </w:t>
      </w:r>
    </w:p>
    <w:p w:rsidR="00FB3D23" w:rsidRPr="00A41477" w:rsidRDefault="00FB3D23" w:rsidP="00FB3D23">
      <w:pPr>
        <w:jc w:val="both"/>
        <w:rPr>
          <w:rFonts w:ascii="Arial" w:hAnsi="Arial" w:cs="Arial"/>
          <w:sz w:val="22"/>
          <w:szCs w:val="22"/>
          <w:lang w:val="sr-Cyrl-RS"/>
        </w:rPr>
      </w:pPr>
    </w:p>
    <w:p w:rsidR="00A61FCD" w:rsidRPr="00A41477" w:rsidRDefault="00A61FCD" w:rsidP="00A61FCD">
      <w:pPr>
        <w:rPr>
          <w:rFonts w:ascii="Arial" w:hAnsi="Arial" w:cs="Arial"/>
          <w:sz w:val="22"/>
          <w:szCs w:val="2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A41477" w:rsidTr="00DE52BC">
        <w:trPr>
          <w:jc w:val="center"/>
        </w:trPr>
        <w:tc>
          <w:tcPr>
            <w:tcW w:w="4390" w:type="dxa"/>
          </w:tcPr>
          <w:p w:rsidR="00A61FCD" w:rsidRPr="00A41477" w:rsidRDefault="00A61FCD" w:rsidP="00DE52BC">
            <w:pPr>
              <w:jc w:val="center"/>
              <w:rPr>
                <w:rFonts w:ascii="Arial" w:hAnsi="Arial" w:cs="Arial"/>
                <w:b/>
                <w:sz w:val="22"/>
                <w:szCs w:val="22"/>
              </w:rPr>
            </w:pPr>
            <w:r w:rsidRPr="00A41477">
              <w:rPr>
                <w:rFonts w:ascii="Arial" w:hAnsi="Arial" w:cs="Arial"/>
                <w:b/>
                <w:sz w:val="22"/>
                <w:szCs w:val="22"/>
              </w:rPr>
              <w:t>КОРИСНИК УСЛУГЕ</w:t>
            </w:r>
          </w:p>
          <w:p w:rsidR="00A61FCD" w:rsidRPr="00A41477" w:rsidRDefault="00A61FCD" w:rsidP="00DE52BC">
            <w:pPr>
              <w:jc w:val="center"/>
              <w:rPr>
                <w:rFonts w:ascii="Arial" w:hAnsi="Arial" w:cs="Arial"/>
                <w:sz w:val="22"/>
                <w:szCs w:val="22"/>
              </w:rPr>
            </w:pPr>
            <w:r w:rsidRPr="00A41477">
              <w:rPr>
                <w:rFonts w:ascii="Arial" w:hAnsi="Arial" w:cs="Arial"/>
                <w:sz w:val="22"/>
                <w:szCs w:val="22"/>
              </w:rPr>
              <w:t>Јавно предузеће</w:t>
            </w:r>
          </w:p>
          <w:p w:rsidR="00A61FCD" w:rsidRPr="00A41477" w:rsidRDefault="00A61FCD" w:rsidP="00DE52BC">
            <w:pPr>
              <w:jc w:val="center"/>
              <w:rPr>
                <w:rFonts w:ascii="Arial" w:hAnsi="Arial" w:cs="Arial"/>
                <w:sz w:val="22"/>
                <w:szCs w:val="22"/>
              </w:rPr>
            </w:pPr>
            <w:r w:rsidRPr="00A41477">
              <w:rPr>
                <w:rFonts w:ascii="Arial" w:hAnsi="Arial" w:cs="Arial"/>
                <w:sz w:val="22"/>
                <w:szCs w:val="22"/>
              </w:rPr>
              <w:t>,,Електропривреда Србије“ Београд</w:t>
            </w:r>
          </w:p>
        </w:tc>
        <w:tc>
          <w:tcPr>
            <w:tcW w:w="283" w:type="dxa"/>
          </w:tcPr>
          <w:p w:rsidR="00A61FCD" w:rsidRPr="00A41477" w:rsidRDefault="00A61FCD" w:rsidP="00DE52BC">
            <w:pPr>
              <w:jc w:val="center"/>
              <w:rPr>
                <w:rFonts w:ascii="Arial" w:hAnsi="Arial" w:cs="Arial"/>
                <w:sz w:val="22"/>
                <w:szCs w:val="22"/>
              </w:rPr>
            </w:pPr>
          </w:p>
        </w:tc>
        <w:tc>
          <w:tcPr>
            <w:tcW w:w="4388" w:type="dxa"/>
          </w:tcPr>
          <w:p w:rsidR="00A61FCD" w:rsidRPr="00A41477" w:rsidRDefault="00A61FCD" w:rsidP="00DE52BC">
            <w:pPr>
              <w:jc w:val="center"/>
              <w:rPr>
                <w:rFonts w:ascii="Arial" w:hAnsi="Arial" w:cs="Arial"/>
                <w:sz w:val="22"/>
                <w:szCs w:val="22"/>
                <w:lang w:val="sr-Cyrl-RS"/>
              </w:rPr>
            </w:pPr>
            <w:r w:rsidRPr="00A41477">
              <w:rPr>
                <w:rFonts w:ascii="Arial" w:hAnsi="Arial" w:cs="Arial"/>
                <w:b/>
                <w:sz w:val="22"/>
                <w:szCs w:val="22"/>
              </w:rPr>
              <w:t>ПРУЖАЛАЦ  УСЛУГЕ</w:t>
            </w:r>
            <w:r w:rsidRPr="00A41477">
              <w:rPr>
                <w:rFonts w:ascii="Arial" w:hAnsi="Arial" w:cs="Arial"/>
                <w:sz w:val="22"/>
                <w:szCs w:val="22"/>
              </w:rPr>
              <w:br/>
            </w:r>
            <w:r w:rsidRPr="00A41477">
              <w:rPr>
                <w:rFonts w:ascii="Arial" w:hAnsi="Arial" w:cs="Arial"/>
                <w:sz w:val="22"/>
                <w:szCs w:val="22"/>
                <w:lang w:val="sr-Cyrl-RS"/>
              </w:rPr>
              <w:t>Назив</w:t>
            </w:r>
          </w:p>
        </w:tc>
      </w:tr>
      <w:tr w:rsidR="00A61FCD" w:rsidRPr="00A41477" w:rsidTr="00DE52BC">
        <w:trPr>
          <w:jc w:val="center"/>
        </w:trPr>
        <w:tc>
          <w:tcPr>
            <w:tcW w:w="4390" w:type="dxa"/>
            <w:tcBorders>
              <w:bottom w:val="single" w:sz="4" w:space="0" w:color="auto"/>
            </w:tcBorders>
          </w:tcPr>
          <w:p w:rsidR="00A61FCD" w:rsidRPr="00A41477" w:rsidRDefault="00A61FCD" w:rsidP="00DE52BC">
            <w:pPr>
              <w:rPr>
                <w:rFonts w:ascii="Arial" w:hAnsi="Arial" w:cs="Arial"/>
                <w:sz w:val="22"/>
                <w:szCs w:val="22"/>
              </w:rPr>
            </w:pPr>
          </w:p>
          <w:p w:rsidR="00A61FCD" w:rsidRPr="00A41477" w:rsidRDefault="00A61FCD" w:rsidP="00DE52BC">
            <w:pPr>
              <w:rPr>
                <w:rFonts w:ascii="Arial" w:hAnsi="Arial" w:cs="Arial"/>
                <w:sz w:val="22"/>
                <w:szCs w:val="22"/>
              </w:rPr>
            </w:pPr>
          </w:p>
          <w:p w:rsidR="00A61FCD" w:rsidRPr="00A41477" w:rsidRDefault="00A61FCD" w:rsidP="00DE52BC">
            <w:pPr>
              <w:rPr>
                <w:rFonts w:ascii="Arial" w:hAnsi="Arial" w:cs="Arial"/>
                <w:sz w:val="22"/>
                <w:szCs w:val="22"/>
              </w:rPr>
            </w:pPr>
          </w:p>
          <w:p w:rsidR="00A61FCD" w:rsidRPr="00A41477" w:rsidRDefault="00A61FCD" w:rsidP="00DE52BC">
            <w:pPr>
              <w:rPr>
                <w:rFonts w:ascii="Arial" w:hAnsi="Arial" w:cs="Arial"/>
                <w:sz w:val="22"/>
                <w:szCs w:val="22"/>
              </w:rPr>
            </w:pPr>
          </w:p>
        </w:tc>
        <w:tc>
          <w:tcPr>
            <w:tcW w:w="283" w:type="dxa"/>
          </w:tcPr>
          <w:p w:rsidR="00A61FCD" w:rsidRPr="00A41477" w:rsidRDefault="00A61FCD" w:rsidP="00DE52BC">
            <w:pPr>
              <w:rPr>
                <w:rFonts w:ascii="Arial" w:hAnsi="Arial" w:cs="Arial"/>
                <w:sz w:val="22"/>
                <w:szCs w:val="22"/>
              </w:rPr>
            </w:pPr>
          </w:p>
        </w:tc>
        <w:tc>
          <w:tcPr>
            <w:tcW w:w="4388" w:type="dxa"/>
            <w:tcBorders>
              <w:bottom w:val="single" w:sz="4" w:space="0" w:color="auto"/>
            </w:tcBorders>
          </w:tcPr>
          <w:p w:rsidR="00A61FCD" w:rsidRPr="00A41477" w:rsidRDefault="00A61FCD" w:rsidP="00DE52BC">
            <w:pPr>
              <w:rPr>
                <w:rFonts w:ascii="Arial" w:hAnsi="Arial" w:cs="Arial"/>
                <w:sz w:val="22"/>
                <w:szCs w:val="22"/>
              </w:rPr>
            </w:pPr>
          </w:p>
        </w:tc>
      </w:tr>
      <w:tr w:rsidR="00A61FCD" w:rsidRPr="00A41477" w:rsidTr="00DE52BC">
        <w:trPr>
          <w:jc w:val="center"/>
        </w:trPr>
        <w:tc>
          <w:tcPr>
            <w:tcW w:w="4390" w:type="dxa"/>
            <w:tcBorders>
              <w:top w:val="single" w:sz="4" w:space="0" w:color="auto"/>
            </w:tcBorders>
          </w:tcPr>
          <w:p w:rsidR="00A61FCD" w:rsidRPr="00A41477" w:rsidRDefault="00A61FCD" w:rsidP="00DE52BC">
            <w:pPr>
              <w:jc w:val="center"/>
              <w:rPr>
                <w:rFonts w:ascii="Arial" w:hAnsi="Arial" w:cs="Arial"/>
                <w:sz w:val="22"/>
                <w:szCs w:val="22"/>
              </w:rPr>
            </w:pPr>
            <w:r w:rsidRPr="00A41477">
              <w:rPr>
                <w:rFonts w:ascii="Arial" w:hAnsi="Arial" w:cs="Arial"/>
                <w:sz w:val="22"/>
                <w:szCs w:val="22"/>
              </w:rPr>
              <w:t>Милорад Грчић</w:t>
            </w:r>
          </w:p>
          <w:p w:rsidR="00A61FCD" w:rsidRPr="00A41477" w:rsidRDefault="00A61FCD" w:rsidP="00DE52BC">
            <w:pPr>
              <w:jc w:val="center"/>
              <w:rPr>
                <w:rFonts w:ascii="Arial" w:hAnsi="Arial" w:cs="Arial"/>
                <w:sz w:val="22"/>
                <w:szCs w:val="22"/>
              </w:rPr>
            </w:pPr>
            <w:r w:rsidRPr="00A41477">
              <w:rPr>
                <w:rFonts w:ascii="Arial" w:hAnsi="Arial" w:cs="Arial"/>
                <w:sz w:val="22"/>
                <w:szCs w:val="22"/>
              </w:rPr>
              <w:t>в.д.</w:t>
            </w:r>
            <w:r w:rsidRPr="00A41477">
              <w:rPr>
                <w:rFonts w:ascii="Arial" w:hAnsi="Arial" w:cs="Arial"/>
                <w:sz w:val="22"/>
                <w:szCs w:val="22"/>
                <w:lang w:val="sr-Cyrl-RS"/>
              </w:rPr>
              <w:t xml:space="preserve"> </w:t>
            </w:r>
            <w:r w:rsidR="007409EA" w:rsidRPr="00A41477">
              <w:rPr>
                <w:rFonts w:ascii="Arial" w:hAnsi="Arial" w:cs="Arial"/>
                <w:sz w:val="22"/>
                <w:szCs w:val="22"/>
                <w:lang w:val="sr-Cyrl-RS"/>
              </w:rPr>
              <w:t>д</w:t>
            </w:r>
            <w:r w:rsidRPr="00A41477">
              <w:rPr>
                <w:rFonts w:ascii="Arial" w:hAnsi="Arial" w:cs="Arial"/>
                <w:sz w:val="22"/>
                <w:szCs w:val="22"/>
              </w:rPr>
              <w:t>иректора</w:t>
            </w:r>
          </w:p>
        </w:tc>
        <w:tc>
          <w:tcPr>
            <w:tcW w:w="283" w:type="dxa"/>
          </w:tcPr>
          <w:p w:rsidR="00A61FCD" w:rsidRPr="00A41477" w:rsidRDefault="00A61FCD" w:rsidP="00DE52BC">
            <w:pPr>
              <w:jc w:val="center"/>
              <w:rPr>
                <w:rFonts w:ascii="Arial" w:hAnsi="Arial" w:cs="Arial"/>
                <w:sz w:val="22"/>
                <w:szCs w:val="22"/>
              </w:rPr>
            </w:pPr>
          </w:p>
        </w:tc>
        <w:tc>
          <w:tcPr>
            <w:tcW w:w="4388" w:type="dxa"/>
            <w:tcBorders>
              <w:top w:val="single" w:sz="4" w:space="0" w:color="auto"/>
            </w:tcBorders>
          </w:tcPr>
          <w:p w:rsidR="00A61FCD" w:rsidRPr="00A41477" w:rsidRDefault="00A61FCD" w:rsidP="00DE52BC">
            <w:pPr>
              <w:jc w:val="center"/>
              <w:rPr>
                <w:rFonts w:ascii="Arial" w:hAnsi="Arial" w:cs="Arial"/>
                <w:sz w:val="22"/>
                <w:szCs w:val="22"/>
              </w:rPr>
            </w:pPr>
            <w:r w:rsidRPr="00A41477">
              <w:rPr>
                <w:rFonts w:ascii="Arial" w:hAnsi="Arial" w:cs="Arial"/>
                <w:sz w:val="22"/>
                <w:szCs w:val="22"/>
              </w:rPr>
              <w:t>Име и презиме</w:t>
            </w:r>
          </w:p>
          <w:p w:rsidR="00A61FCD" w:rsidRPr="00A41477" w:rsidRDefault="00A61FCD" w:rsidP="00DE52BC">
            <w:pPr>
              <w:jc w:val="center"/>
              <w:rPr>
                <w:rFonts w:ascii="Arial" w:hAnsi="Arial" w:cs="Arial"/>
                <w:sz w:val="22"/>
                <w:szCs w:val="22"/>
              </w:rPr>
            </w:pPr>
            <w:r w:rsidRPr="00A41477">
              <w:rPr>
                <w:rFonts w:ascii="Arial" w:hAnsi="Arial" w:cs="Arial"/>
                <w:sz w:val="22"/>
                <w:szCs w:val="22"/>
              </w:rPr>
              <w:t>Функција</w:t>
            </w:r>
          </w:p>
        </w:tc>
      </w:tr>
    </w:tbl>
    <w:p w:rsidR="0007272B" w:rsidRPr="00A41477" w:rsidRDefault="0007272B">
      <w:pPr>
        <w:suppressAutoHyphens w:val="0"/>
        <w:rPr>
          <w:rFonts w:ascii="Arial" w:hAnsi="Arial" w:cs="Arial"/>
          <w:sz w:val="22"/>
          <w:szCs w:val="22"/>
          <w:lang w:val="en-US"/>
        </w:rPr>
      </w:pPr>
    </w:p>
    <w:p w:rsidR="0007272B" w:rsidRPr="00A41477" w:rsidRDefault="0007272B">
      <w:pPr>
        <w:suppressAutoHyphens w:val="0"/>
        <w:rPr>
          <w:rFonts w:ascii="Arial" w:hAnsi="Arial" w:cs="Arial"/>
          <w:sz w:val="22"/>
          <w:szCs w:val="22"/>
          <w:lang w:val="en-US"/>
        </w:rPr>
      </w:pPr>
    </w:p>
    <w:p w:rsidR="007F6C0B" w:rsidRDefault="007F6C0B" w:rsidP="006F3DD1">
      <w:pPr>
        <w:rPr>
          <w:rFonts w:ascii="Arial" w:hAnsi="Arial" w:cs="Arial"/>
          <w:sz w:val="22"/>
          <w:szCs w:val="22"/>
        </w:rPr>
      </w:pPr>
    </w:p>
    <w:p w:rsidR="00B84A1C" w:rsidRDefault="00B84A1C" w:rsidP="006F3DD1">
      <w:pPr>
        <w:rPr>
          <w:rFonts w:ascii="Arial" w:hAnsi="Arial" w:cs="Arial"/>
          <w:sz w:val="22"/>
          <w:szCs w:val="22"/>
        </w:rPr>
      </w:pPr>
    </w:p>
    <w:p w:rsidR="00B84A1C" w:rsidRDefault="00B84A1C" w:rsidP="006F3DD1">
      <w:pPr>
        <w:rPr>
          <w:rFonts w:ascii="Arial" w:hAnsi="Arial" w:cs="Arial"/>
          <w:sz w:val="22"/>
          <w:szCs w:val="22"/>
        </w:rPr>
      </w:pPr>
    </w:p>
    <w:p w:rsidR="00B84A1C" w:rsidRDefault="00B84A1C" w:rsidP="006F3DD1">
      <w:pPr>
        <w:rPr>
          <w:rFonts w:ascii="Arial" w:hAnsi="Arial" w:cs="Arial"/>
          <w:sz w:val="22"/>
          <w:szCs w:val="22"/>
        </w:rPr>
      </w:pPr>
    </w:p>
    <w:p w:rsidR="00B84A1C" w:rsidRDefault="00B84A1C" w:rsidP="006F3DD1">
      <w:pPr>
        <w:rPr>
          <w:rFonts w:ascii="Arial" w:hAnsi="Arial" w:cs="Arial"/>
          <w:sz w:val="22"/>
          <w:szCs w:val="22"/>
        </w:rPr>
      </w:pPr>
    </w:p>
    <w:p w:rsidR="00B84A1C" w:rsidRDefault="00B84A1C" w:rsidP="006F3DD1">
      <w:pPr>
        <w:rPr>
          <w:rFonts w:ascii="Arial" w:hAnsi="Arial" w:cs="Arial"/>
          <w:sz w:val="22"/>
          <w:szCs w:val="22"/>
        </w:rPr>
      </w:pPr>
    </w:p>
    <w:p w:rsidR="00B84A1C" w:rsidRDefault="00B84A1C" w:rsidP="006F3DD1">
      <w:pPr>
        <w:rPr>
          <w:rFonts w:ascii="Arial" w:hAnsi="Arial" w:cs="Arial"/>
          <w:sz w:val="22"/>
          <w:szCs w:val="22"/>
        </w:rPr>
      </w:pPr>
    </w:p>
    <w:p w:rsidR="00B84A1C" w:rsidRDefault="00B84A1C" w:rsidP="006F3DD1">
      <w:pPr>
        <w:rPr>
          <w:rFonts w:ascii="Arial" w:hAnsi="Arial" w:cs="Arial"/>
          <w:sz w:val="22"/>
          <w:szCs w:val="22"/>
        </w:rPr>
      </w:pPr>
    </w:p>
    <w:p w:rsidR="00B84A1C" w:rsidRDefault="00B84A1C" w:rsidP="006F3DD1">
      <w:pPr>
        <w:rPr>
          <w:rFonts w:ascii="Arial" w:hAnsi="Arial" w:cs="Arial"/>
          <w:sz w:val="22"/>
          <w:szCs w:val="22"/>
        </w:rPr>
      </w:pPr>
    </w:p>
    <w:p w:rsidR="00E331AA" w:rsidRDefault="00E331AA" w:rsidP="006F3DD1">
      <w:pPr>
        <w:rPr>
          <w:rFonts w:ascii="Arial" w:hAnsi="Arial" w:cs="Arial"/>
          <w:sz w:val="22"/>
          <w:szCs w:val="22"/>
        </w:rPr>
      </w:pPr>
    </w:p>
    <w:p w:rsidR="00E331AA" w:rsidRDefault="00E331AA" w:rsidP="006F3DD1">
      <w:pPr>
        <w:rPr>
          <w:rFonts w:ascii="Arial" w:hAnsi="Arial" w:cs="Arial"/>
          <w:sz w:val="22"/>
          <w:szCs w:val="22"/>
        </w:rPr>
      </w:pPr>
    </w:p>
    <w:p w:rsidR="00E331AA" w:rsidRDefault="00E331AA" w:rsidP="006F3DD1">
      <w:pPr>
        <w:rPr>
          <w:rFonts w:ascii="Arial" w:hAnsi="Arial" w:cs="Arial"/>
          <w:sz w:val="22"/>
          <w:szCs w:val="22"/>
        </w:rPr>
      </w:pPr>
    </w:p>
    <w:p w:rsidR="00E331AA" w:rsidRDefault="00E331AA" w:rsidP="006F3DD1">
      <w:pPr>
        <w:rPr>
          <w:rFonts w:ascii="Arial" w:hAnsi="Arial" w:cs="Arial"/>
          <w:sz w:val="22"/>
          <w:szCs w:val="22"/>
        </w:rPr>
      </w:pPr>
    </w:p>
    <w:p w:rsidR="00E331AA" w:rsidRDefault="00E331AA" w:rsidP="006F3DD1">
      <w:pPr>
        <w:rPr>
          <w:rFonts w:ascii="Arial" w:hAnsi="Arial" w:cs="Arial"/>
          <w:sz w:val="22"/>
          <w:szCs w:val="22"/>
        </w:rPr>
      </w:pPr>
    </w:p>
    <w:p w:rsidR="00E331AA" w:rsidRDefault="00E331AA" w:rsidP="006F3DD1">
      <w:pPr>
        <w:rPr>
          <w:rFonts w:ascii="Arial" w:hAnsi="Arial" w:cs="Arial"/>
          <w:sz w:val="22"/>
          <w:szCs w:val="22"/>
        </w:rPr>
      </w:pPr>
    </w:p>
    <w:p w:rsidR="001405B7" w:rsidRDefault="001405B7" w:rsidP="006F3DD1">
      <w:pPr>
        <w:rPr>
          <w:rFonts w:ascii="Arial" w:hAnsi="Arial" w:cs="Arial"/>
          <w:sz w:val="22"/>
          <w:szCs w:val="22"/>
        </w:rPr>
      </w:pPr>
    </w:p>
    <w:p w:rsidR="001405B7" w:rsidRDefault="001405B7" w:rsidP="006F3DD1">
      <w:pPr>
        <w:rPr>
          <w:rFonts w:ascii="Arial" w:hAnsi="Arial" w:cs="Arial"/>
          <w:sz w:val="22"/>
          <w:szCs w:val="22"/>
        </w:rPr>
      </w:pPr>
    </w:p>
    <w:p w:rsidR="001405B7" w:rsidRDefault="001405B7" w:rsidP="006F3DD1">
      <w:pPr>
        <w:rPr>
          <w:rFonts w:ascii="Arial" w:hAnsi="Arial" w:cs="Arial"/>
          <w:sz w:val="22"/>
          <w:szCs w:val="22"/>
        </w:rPr>
      </w:pPr>
    </w:p>
    <w:p w:rsidR="00980825" w:rsidRPr="00A41477" w:rsidRDefault="00980825" w:rsidP="006F3DD1">
      <w:pPr>
        <w:rPr>
          <w:rFonts w:ascii="Arial" w:hAnsi="Arial" w:cs="Arial"/>
          <w:sz w:val="22"/>
          <w:szCs w:val="22"/>
        </w:rPr>
      </w:pPr>
    </w:p>
    <w:p w:rsidR="00980825" w:rsidRPr="00A41477" w:rsidRDefault="00980825" w:rsidP="006F3DD1">
      <w:pPr>
        <w:rPr>
          <w:rFonts w:ascii="Arial" w:hAnsi="Arial" w:cs="Arial"/>
          <w:sz w:val="22"/>
          <w:szCs w:val="22"/>
        </w:rPr>
      </w:pPr>
    </w:p>
    <w:p w:rsidR="00B84A1C" w:rsidRDefault="00B84A1C" w:rsidP="006F3DD1">
      <w:pPr>
        <w:rPr>
          <w:rFonts w:ascii="Arial" w:hAnsi="Arial" w:cs="Arial"/>
          <w:sz w:val="22"/>
          <w:szCs w:val="22"/>
        </w:rPr>
      </w:pPr>
    </w:p>
    <w:p w:rsidR="00B84A1C" w:rsidRDefault="00B84A1C" w:rsidP="006F3DD1">
      <w:pPr>
        <w:rPr>
          <w:rFonts w:ascii="Arial" w:hAnsi="Arial" w:cs="Arial"/>
          <w:sz w:val="22"/>
          <w:szCs w:val="22"/>
        </w:rPr>
      </w:pPr>
    </w:p>
    <w:p w:rsidR="006F3DD1" w:rsidRDefault="006F3DD1" w:rsidP="006F3DD1">
      <w:pPr>
        <w:rPr>
          <w:rFonts w:ascii="Arial" w:hAnsi="Arial" w:cs="Arial"/>
          <w:sz w:val="22"/>
          <w:szCs w:val="22"/>
        </w:rPr>
      </w:pPr>
      <w:r w:rsidRPr="00A41477">
        <w:rPr>
          <w:rFonts w:ascii="Arial" w:hAnsi="Arial" w:cs="Arial"/>
          <w:sz w:val="22"/>
          <w:szCs w:val="22"/>
        </w:rPr>
        <w:lastRenderedPageBreak/>
        <w:t>ПРИЛОГ БРОЈ  6  УГОВОРА.</w:t>
      </w:r>
    </w:p>
    <w:p w:rsidR="00B84A1C" w:rsidRPr="00A41477" w:rsidRDefault="00B84A1C" w:rsidP="006F3DD1">
      <w:pPr>
        <w:rPr>
          <w:rFonts w:ascii="Arial" w:hAnsi="Arial" w:cs="Arial"/>
          <w:sz w:val="22"/>
          <w:szCs w:val="22"/>
        </w:rPr>
      </w:pPr>
    </w:p>
    <w:p w:rsidR="006F3DD1" w:rsidRPr="00A41477" w:rsidRDefault="006F3DD1" w:rsidP="006F3DD1">
      <w:pPr>
        <w:rPr>
          <w:rFonts w:ascii="Arial" w:hAnsi="Arial" w:cs="Arial"/>
          <w:sz w:val="22"/>
          <w:szCs w:val="22"/>
        </w:rPr>
      </w:pPr>
      <w:r w:rsidRPr="00A41477">
        <w:rPr>
          <w:rFonts w:ascii="Arial" w:hAnsi="Arial" w:cs="Arial"/>
          <w:sz w:val="22"/>
          <w:szCs w:val="22"/>
        </w:rPr>
        <w:t xml:space="preserve">СПЕЦИФИКАЦИЈА И КОЛИЧИНА ОЧЕКИВАНИХ РЕЗУЛТАТА </w:t>
      </w:r>
    </w:p>
    <w:p w:rsidR="006F3DD1" w:rsidRPr="00A41477" w:rsidRDefault="006F3DD1" w:rsidP="006F3DD1">
      <w:pPr>
        <w:rPr>
          <w:rFonts w:ascii="Arial" w:hAnsi="Arial" w:cs="Arial"/>
          <w:sz w:val="22"/>
          <w:szCs w:val="22"/>
        </w:rPr>
      </w:pPr>
      <w:r w:rsidRPr="00A41477">
        <w:rPr>
          <w:rFonts w:ascii="Arial" w:hAnsi="Arial" w:cs="Arial"/>
          <w:sz w:val="22"/>
          <w:szCs w:val="22"/>
        </w:rPr>
        <w:t>Пружалац услуге је  дужан да испоручи Кориснику услуге:</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4980"/>
        <w:gridCol w:w="1417"/>
        <w:gridCol w:w="2268"/>
      </w:tblGrid>
      <w:tr w:rsidR="006F3DD1" w:rsidRPr="00A41477" w:rsidTr="00856F67">
        <w:tc>
          <w:tcPr>
            <w:tcW w:w="534"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Бр</w:t>
            </w:r>
          </w:p>
        </w:tc>
        <w:tc>
          <w:tcPr>
            <w:tcW w:w="4980"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Опис</w:t>
            </w:r>
          </w:p>
        </w:tc>
        <w:tc>
          <w:tcPr>
            <w:tcW w:w="1417"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Количина</w:t>
            </w:r>
          </w:p>
        </w:tc>
        <w:tc>
          <w:tcPr>
            <w:tcW w:w="2268"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Начин испоруке</w:t>
            </w:r>
          </w:p>
        </w:tc>
      </w:tr>
      <w:tr w:rsidR="006F3DD1" w:rsidRPr="00A41477" w:rsidTr="00856F67">
        <w:tc>
          <w:tcPr>
            <w:tcW w:w="534"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1.</w:t>
            </w:r>
          </w:p>
        </w:tc>
        <w:tc>
          <w:tcPr>
            <w:tcW w:w="4980"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Инсталациона верзија софтвера на CD ROM</w:t>
            </w:r>
          </w:p>
        </w:tc>
        <w:tc>
          <w:tcPr>
            <w:tcW w:w="1417"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100</w:t>
            </w:r>
          </w:p>
        </w:tc>
        <w:tc>
          <w:tcPr>
            <w:tcW w:w="2268"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Наснимљена на засебн</w:t>
            </w:r>
            <w:r w:rsidR="007836DA" w:rsidRPr="00A41477">
              <w:rPr>
                <w:rFonts w:ascii="Arial" w:hAnsi="Arial" w:cs="Arial"/>
                <w:sz w:val="22"/>
                <w:szCs w:val="22"/>
                <w:lang w:val="sr-Cyrl-RS"/>
              </w:rPr>
              <w:t>е</w:t>
            </w:r>
            <w:r w:rsidRPr="00A41477">
              <w:rPr>
                <w:rFonts w:ascii="Arial" w:hAnsi="Arial" w:cs="Arial"/>
                <w:sz w:val="22"/>
                <w:szCs w:val="22"/>
              </w:rPr>
              <w:t>CD ROM носаче</w:t>
            </w:r>
          </w:p>
        </w:tc>
      </w:tr>
      <w:tr w:rsidR="006F3DD1" w:rsidRPr="00A41477" w:rsidTr="00856F67">
        <w:tc>
          <w:tcPr>
            <w:tcW w:w="534"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2.</w:t>
            </w:r>
          </w:p>
        </w:tc>
        <w:tc>
          <w:tcPr>
            <w:tcW w:w="4980"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Одштампано корисничко упутство</w:t>
            </w:r>
          </w:p>
        </w:tc>
        <w:tc>
          <w:tcPr>
            <w:tcW w:w="1417"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100</w:t>
            </w:r>
          </w:p>
        </w:tc>
        <w:tc>
          <w:tcPr>
            <w:tcW w:w="2268" w:type="dxa"/>
            <w:shd w:val="clear" w:color="auto" w:fill="auto"/>
          </w:tcPr>
          <w:p w:rsidR="006F3DD1" w:rsidRPr="00A41477" w:rsidRDefault="006F3DD1" w:rsidP="000F6A44">
            <w:pPr>
              <w:rPr>
                <w:rFonts w:ascii="Arial" w:hAnsi="Arial" w:cs="Arial"/>
                <w:sz w:val="22"/>
                <w:szCs w:val="22"/>
              </w:rPr>
            </w:pPr>
            <w:r w:rsidRPr="00A41477">
              <w:rPr>
                <w:rFonts w:ascii="Arial" w:hAnsi="Arial" w:cs="Arial"/>
                <w:sz w:val="22"/>
                <w:szCs w:val="22"/>
              </w:rPr>
              <w:t>Одштампано корисничко упутство у виду књиге</w:t>
            </w:r>
          </w:p>
        </w:tc>
      </w:tr>
    </w:tbl>
    <w:p w:rsidR="00E331AA" w:rsidRDefault="00E331AA" w:rsidP="00B22272">
      <w:pPr>
        <w:pStyle w:val="Heading2"/>
        <w:jc w:val="right"/>
      </w:pPr>
      <w:bookmarkStart w:id="275" w:name="_Toc463355034"/>
      <w:bookmarkStart w:id="276" w:name="_Toc384289199"/>
      <w:bookmarkStart w:id="277" w:name="_Toc400883407"/>
      <w:bookmarkStart w:id="278" w:name="_Toc425166667"/>
      <w:bookmarkStart w:id="279" w:name="_Toc463355040"/>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E331AA" w:rsidRDefault="00E331AA" w:rsidP="00B22272">
      <w:pPr>
        <w:pStyle w:val="Heading2"/>
        <w:jc w:val="right"/>
      </w:pPr>
    </w:p>
    <w:p w:rsidR="00AF2498" w:rsidRDefault="00AF2498" w:rsidP="00AF2498"/>
    <w:p w:rsidR="00AF2498" w:rsidRDefault="00AF2498" w:rsidP="00AF2498"/>
    <w:p w:rsidR="00AF2498" w:rsidRDefault="00AF2498" w:rsidP="00AF2498"/>
    <w:p w:rsidR="00AF2498" w:rsidRDefault="00AF2498" w:rsidP="00AF2498"/>
    <w:p w:rsidR="00AF2498" w:rsidRDefault="00AF2498" w:rsidP="00AF2498"/>
    <w:p w:rsidR="00AF2498" w:rsidRDefault="00AF2498" w:rsidP="00AF2498"/>
    <w:p w:rsidR="00FF575E" w:rsidRDefault="00FF575E" w:rsidP="00AF2498"/>
    <w:p w:rsidR="00FF575E" w:rsidRDefault="00FF575E" w:rsidP="00AF2498"/>
    <w:p w:rsidR="00B84A1C" w:rsidRDefault="00B84A1C" w:rsidP="00AF2498"/>
    <w:p w:rsidR="000527E3" w:rsidRDefault="000527E3" w:rsidP="00AF2498"/>
    <w:p w:rsidR="000527E3" w:rsidRPr="00AF2498" w:rsidRDefault="000527E3" w:rsidP="00AF2498"/>
    <w:p w:rsidR="00E331AA" w:rsidRDefault="00E331AA" w:rsidP="00B22272">
      <w:pPr>
        <w:pStyle w:val="Heading2"/>
        <w:jc w:val="right"/>
      </w:pPr>
    </w:p>
    <w:p w:rsidR="00BC7BF3" w:rsidRDefault="00BC7BF3" w:rsidP="00BC7BF3"/>
    <w:p w:rsidR="00E331AA" w:rsidRDefault="00E331AA" w:rsidP="00B22272">
      <w:pPr>
        <w:pStyle w:val="Heading2"/>
        <w:jc w:val="right"/>
      </w:pPr>
    </w:p>
    <w:p w:rsidR="00B22272" w:rsidRPr="00A41477" w:rsidRDefault="00B22272" w:rsidP="00B22272">
      <w:pPr>
        <w:pStyle w:val="Heading2"/>
        <w:jc w:val="right"/>
      </w:pPr>
      <w:r w:rsidRPr="00A41477">
        <w:t xml:space="preserve">ОБРАЗАЦ </w:t>
      </w:r>
      <w:r w:rsidR="00BC7BF3">
        <w:rPr>
          <w:lang w:val="sr-Cyrl-RS"/>
        </w:rPr>
        <w:t>11</w:t>
      </w:r>
      <w:r w:rsidRPr="00A41477">
        <w:t>.</w:t>
      </w:r>
      <w:bookmarkEnd w:id="275"/>
    </w:p>
    <w:p w:rsidR="002E3102" w:rsidRPr="00A41477" w:rsidRDefault="002E3102" w:rsidP="00852FB2">
      <w:pPr>
        <w:pStyle w:val="Heading10"/>
        <w:ind w:left="360" w:firstLine="0"/>
        <w:jc w:val="center"/>
      </w:pPr>
      <w:r w:rsidRPr="00A41477">
        <w:t xml:space="preserve">МОДЕЛ УГОВОРА </w:t>
      </w:r>
      <w:r w:rsidRPr="00A41477">
        <w:tab/>
      </w:r>
      <w:r w:rsidRPr="00A41477">
        <w:br/>
        <w:t>о чувању пословне тајне и поверљивих информација</w:t>
      </w:r>
      <w:bookmarkEnd w:id="276"/>
      <w:bookmarkEnd w:id="277"/>
      <w:bookmarkEnd w:id="278"/>
      <w:bookmarkEnd w:id="279"/>
    </w:p>
    <w:p w:rsidR="002E3102" w:rsidRPr="00A41477" w:rsidRDefault="002E3102" w:rsidP="002E3102">
      <w:pPr>
        <w:rPr>
          <w:rFonts w:ascii="Arial" w:hAnsi="Arial" w:cs="Arial"/>
          <w:b/>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Закључен</w:t>
      </w:r>
      <w:r w:rsidR="00251041" w:rsidRPr="00A41477">
        <w:rPr>
          <w:rFonts w:ascii="Arial" w:hAnsi="Arial" w:cs="Arial"/>
          <w:sz w:val="22"/>
          <w:szCs w:val="22"/>
        </w:rPr>
        <w:t xml:space="preserve"> у Београду </w:t>
      </w:r>
      <w:r w:rsidRPr="00A41477">
        <w:rPr>
          <w:rFonts w:ascii="Arial" w:hAnsi="Arial" w:cs="Arial"/>
          <w:sz w:val="22"/>
          <w:szCs w:val="22"/>
        </w:rPr>
        <w:t xml:space="preserve"> између:</w:t>
      </w:r>
    </w:p>
    <w:p w:rsidR="002E3102" w:rsidRPr="00A41477" w:rsidRDefault="002E3102" w:rsidP="002E3102">
      <w:pPr>
        <w:jc w:val="both"/>
        <w:rPr>
          <w:rFonts w:ascii="Arial" w:hAnsi="Arial" w:cs="Arial"/>
          <w:sz w:val="22"/>
          <w:szCs w:val="22"/>
        </w:rPr>
      </w:pPr>
    </w:p>
    <w:p w:rsidR="002E3102" w:rsidRPr="00A41477" w:rsidRDefault="001227D1" w:rsidP="001227D1">
      <w:pPr>
        <w:tabs>
          <w:tab w:val="left" w:pos="360"/>
        </w:tabs>
        <w:suppressAutoHyphens w:val="0"/>
        <w:jc w:val="both"/>
        <w:rPr>
          <w:rFonts w:ascii="Arial" w:hAnsi="Arial" w:cs="Arial"/>
          <w:sz w:val="22"/>
          <w:szCs w:val="22"/>
        </w:rPr>
      </w:pPr>
      <w:r w:rsidRPr="00A41477">
        <w:rPr>
          <w:rFonts w:ascii="Arial" w:hAnsi="Arial" w:cs="Arial"/>
          <w:sz w:val="22"/>
          <w:szCs w:val="22"/>
          <w:lang w:val="sr-Cyrl-RS"/>
        </w:rPr>
        <w:t>1.</w:t>
      </w:r>
      <w:r w:rsidR="002E3102" w:rsidRPr="00A41477">
        <w:rPr>
          <w:rFonts w:ascii="Arial" w:hAnsi="Arial" w:cs="Arial"/>
          <w:sz w:val="22"/>
          <w:szCs w:val="22"/>
        </w:rPr>
        <w:t xml:space="preserve">Јавног предузећа „Електропривреда Србије“ Београд, </w:t>
      </w:r>
      <w:r w:rsidR="005C0192" w:rsidRPr="005C0192">
        <w:rPr>
          <w:rFonts w:ascii="Arial" w:hAnsi="Arial" w:cs="Arial"/>
          <w:sz w:val="22"/>
          <w:szCs w:val="22"/>
        </w:rPr>
        <w:t>улица  Балканска  број 13</w:t>
      </w:r>
      <w:r w:rsidR="002E3102" w:rsidRPr="00A41477">
        <w:rPr>
          <w:rFonts w:ascii="Arial" w:hAnsi="Arial" w:cs="Arial"/>
          <w:sz w:val="22"/>
          <w:szCs w:val="22"/>
        </w:rPr>
        <w:t xml:space="preserve">, </w:t>
      </w:r>
      <w:r w:rsidR="002E3102" w:rsidRPr="00A41477">
        <w:rPr>
          <w:rFonts w:ascii="Arial" w:hAnsi="Arial" w:cs="Arial"/>
          <w:color w:val="000000"/>
          <w:sz w:val="22"/>
          <w:szCs w:val="22"/>
        </w:rPr>
        <w:t xml:space="preserve">матични број: 20053658, ПИБ 103920327, бр.тек.рачуна: </w:t>
      </w:r>
      <w:r w:rsidR="002E3102" w:rsidRPr="00A41477">
        <w:rPr>
          <w:rFonts w:ascii="Arial" w:hAnsi="Arial" w:cs="Arial"/>
          <w:sz w:val="22"/>
          <w:szCs w:val="22"/>
        </w:rPr>
        <w:t>160-700-13 Banka Intesa ад Београд, које заступа законски заступник</w:t>
      </w:r>
      <w:r w:rsidR="00095266" w:rsidRPr="00A41477">
        <w:rPr>
          <w:rFonts w:ascii="Arial" w:hAnsi="Arial" w:cs="Arial"/>
          <w:sz w:val="22"/>
          <w:szCs w:val="22"/>
          <w:lang w:val="sr-Cyrl-RS"/>
        </w:rPr>
        <w:t xml:space="preserve"> </w:t>
      </w:r>
      <w:r w:rsidR="00D829C4" w:rsidRPr="00A41477">
        <w:rPr>
          <w:rFonts w:ascii="Arial" w:hAnsi="Arial" w:cs="Arial"/>
          <w:sz w:val="22"/>
          <w:szCs w:val="22"/>
        </w:rPr>
        <w:t>Милорад</w:t>
      </w:r>
      <w:r w:rsidR="00095266" w:rsidRPr="00A41477">
        <w:rPr>
          <w:rFonts w:ascii="Arial" w:hAnsi="Arial" w:cs="Arial"/>
          <w:sz w:val="22"/>
          <w:szCs w:val="22"/>
          <w:lang w:val="sr-Cyrl-RS"/>
        </w:rPr>
        <w:t xml:space="preserve"> </w:t>
      </w:r>
      <w:r w:rsidR="00D829C4" w:rsidRPr="00A41477">
        <w:rPr>
          <w:rFonts w:ascii="Arial" w:hAnsi="Arial" w:cs="Arial"/>
          <w:sz w:val="22"/>
          <w:szCs w:val="22"/>
        </w:rPr>
        <w:t xml:space="preserve">Грчић, </w:t>
      </w:r>
      <w:r w:rsidR="00A51CB7" w:rsidRPr="00A41477">
        <w:rPr>
          <w:rFonts w:ascii="Arial" w:hAnsi="Arial" w:cs="Arial"/>
          <w:sz w:val="22"/>
          <w:szCs w:val="22"/>
        </w:rPr>
        <w:t xml:space="preserve">в.д. </w:t>
      </w:r>
      <w:r w:rsidR="002E3102" w:rsidRPr="00A41477">
        <w:rPr>
          <w:rFonts w:ascii="Arial" w:hAnsi="Arial" w:cs="Arial"/>
          <w:sz w:val="22"/>
          <w:szCs w:val="22"/>
        </w:rPr>
        <w:t>директор</w:t>
      </w:r>
      <w:r w:rsidR="00D829C4" w:rsidRPr="00A41477">
        <w:rPr>
          <w:rFonts w:ascii="Arial" w:hAnsi="Arial" w:cs="Arial"/>
          <w:sz w:val="22"/>
          <w:szCs w:val="22"/>
        </w:rPr>
        <w:t>а</w:t>
      </w:r>
      <w:r w:rsidR="002E3102" w:rsidRPr="00A41477">
        <w:rPr>
          <w:rFonts w:ascii="Arial" w:hAnsi="Arial" w:cs="Arial"/>
          <w:sz w:val="22"/>
          <w:szCs w:val="22"/>
        </w:rPr>
        <w:t xml:space="preserve"> (у даљем тексту:</w:t>
      </w:r>
      <w:r w:rsidR="000B4044">
        <w:rPr>
          <w:rFonts w:ascii="Arial" w:hAnsi="Arial" w:cs="Arial"/>
          <w:sz w:val="22"/>
          <w:szCs w:val="22"/>
          <w:lang w:val="sr-Cyrl-RS"/>
        </w:rPr>
        <w:t xml:space="preserve"> </w:t>
      </w:r>
      <w:r w:rsidR="002E3102" w:rsidRPr="00A41477">
        <w:rPr>
          <w:rFonts w:ascii="Arial" w:hAnsi="Arial" w:cs="Arial"/>
          <w:sz w:val="22"/>
          <w:szCs w:val="22"/>
        </w:rPr>
        <w:t>Корисник услуге), с једне стране</w:t>
      </w:r>
    </w:p>
    <w:p w:rsidR="002E3102" w:rsidRPr="00A41477" w:rsidRDefault="002E3102" w:rsidP="002E3102">
      <w:pPr>
        <w:rPr>
          <w:rFonts w:ascii="Arial" w:hAnsi="Arial" w:cs="Arial"/>
          <w:sz w:val="22"/>
          <w:szCs w:val="22"/>
        </w:rPr>
      </w:pPr>
    </w:p>
    <w:p w:rsidR="002E3102" w:rsidRPr="00A41477" w:rsidRDefault="002E3102" w:rsidP="002E3102">
      <w:pPr>
        <w:rPr>
          <w:rFonts w:ascii="Arial" w:hAnsi="Arial" w:cs="Arial"/>
          <w:sz w:val="22"/>
          <w:szCs w:val="22"/>
        </w:rPr>
      </w:pPr>
      <w:r w:rsidRPr="00A41477">
        <w:rPr>
          <w:rFonts w:ascii="Arial" w:hAnsi="Arial" w:cs="Arial"/>
          <w:sz w:val="22"/>
          <w:szCs w:val="22"/>
        </w:rPr>
        <w:t>и</w:t>
      </w:r>
    </w:p>
    <w:p w:rsidR="002E3102" w:rsidRPr="00A41477" w:rsidRDefault="002E3102" w:rsidP="002E3102">
      <w:pPr>
        <w:rPr>
          <w:rFonts w:ascii="Arial" w:hAnsi="Arial" w:cs="Arial"/>
          <w:sz w:val="22"/>
          <w:szCs w:val="22"/>
        </w:rPr>
      </w:pPr>
    </w:p>
    <w:p w:rsidR="002E3102" w:rsidRPr="00A41477" w:rsidRDefault="002E3102" w:rsidP="00F63430">
      <w:pPr>
        <w:numPr>
          <w:ilvl w:val="0"/>
          <w:numId w:val="20"/>
        </w:numPr>
        <w:suppressAutoHyphens w:val="0"/>
        <w:jc w:val="both"/>
        <w:rPr>
          <w:rFonts w:ascii="Arial" w:hAnsi="Arial" w:cs="Arial"/>
          <w:sz w:val="22"/>
          <w:szCs w:val="22"/>
        </w:rPr>
      </w:pPr>
      <w:r w:rsidRPr="00A41477">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2E3102" w:rsidRPr="00A41477" w:rsidRDefault="002E3102" w:rsidP="002E3102">
      <w:pPr>
        <w:rPr>
          <w:rFonts w:ascii="Arial" w:hAnsi="Arial" w:cs="Arial"/>
          <w:sz w:val="22"/>
          <w:szCs w:val="22"/>
        </w:rPr>
      </w:pPr>
    </w:p>
    <w:p w:rsidR="002E3102" w:rsidRPr="00A41477" w:rsidRDefault="002E3102" w:rsidP="00124260">
      <w:pPr>
        <w:jc w:val="both"/>
        <w:rPr>
          <w:rFonts w:ascii="Arial" w:hAnsi="Arial" w:cs="Arial"/>
          <w:sz w:val="22"/>
          <w:szCs w:val="22"/>
        </w:rPr>
      </w:pPr>
      <w:r w:rsidRPr="00A41477">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rsidR="002E3102" w:rsidRPr="00A41477" w:rsidRDefault="002E3102" w:rsidP="002E3102">
      <w:pPr>
        <w:jc w:val="both"/>
        <w:rPr>
          <w:rFonts w:ascii="Arial" w:hAnsi="Arial" w:cs="Arial"/>
          <w:sz w:val="22"/>
          <w:szCs w:val="22"/>
        </w:rPr>
      </w:pPr>
    </w:p>
    <w:p w:rsidR="002E3102" w:rsidRPr="00A41477" w:rsidRDefault="002E3102" w:rsidP="002E3102">
      <w:pPr>
        <w:jc w:val="center"/>
        <w:rPr>
          <w:rFonts w:ascii="Arial" w:hAnsi="Arial" w:cs="Arial"/>
          <w:b/>
          <w:sz w:val="22"/>
          <w:szCs w:val="22"/>
        </w:rPr>
      </w:pPr>
      <w:r w:rsidRPr="00A41477">
        <w:rPr>
          <w:rFonts w:ascii="Arial" w:hAnsi="Arial" w:cs="Arial"/>
          <w:b/>
          <w:sz w:val="22"/>
          <w:szCs w:val="22"/>
        </w:rPr>
        <w:t>Члан 1.</w:t>
      </w: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Стране су </w:t>
      </w:r>
      <w:r w:rsidR="000B4044">
        <w:rPr>
          <w:rFonts w:ascii="Arial" w:hAnsi="Arial" w:cs="Arial"/>
          <w:sz w:val="22"/>
          <w:szCs w:val="22"/>
          <w:lang w:val="sr-Cyrl-RS"/>
        </w:rPr>
        <w:t xml:space="preserve">сагласне </w:t>
      </w:r>
      <w:r w:rsidRPr="00A41477">
        <w:rPr>
          <w:rFonts w:ascii="Arial" w:hAnsi="Arial" w:cs="Arial"/>
          <w:sz w:val="22"/>
          <w:szCs w:val="22"/>
        </w:rPr>
        <w:t>да у вези са набавком услуга “</w:t>
      </w:r>
      <w:r w:rsidR="000B4207" w:rsidRPr="00A41477">
        <w:rPr>
          <w:rFonts w:ascii="Arial" w:hAnsi="Arial" w:cs="Arial"/>
          <w:bCs/>
          <w:sz w:val="22"/>
          <w:szCs w:val="22"/>
        </w:rPr>
        <w:t xml:space="preserve">Услуга ИКТ одржавање: </w:t>
      </w:r>
      <w:r w:rsidR="002C1940" w:rsidRPr="00A41477">
        <w:rPr>
          <w:rFonts w:ascii="Arial" w:hAnsi="Arial" w:cs="Arial"/>
          <w:bCs/>
          <w:sz w:val="22"/>
          <w:szCs w:val="22"/>
        </w:rPr>
        <w:t>Катастар хемикалија</w:t>
      </w:r>
      <w:r w:rsidRPr="00A41477">
        <w:rPr>
          <w:rFonts w:ascii="Arial" w:hAnsi="Arial" w:cs="Arial"/>
          <w:sz w:val="22"/>
          <w:szCs w:val="22"/>
        </w:rPr>
        <w:t xml:space="preserve">” - Јавна набавка број </w:t>
      </w:r>
      <w:r w:rsidR="000A3EA5">
        <w:rPr>
          <w:rFonts w:ascii="Arial" w:hAnsi="Arial" w:cs="Arial"/>
          <w:color w:val="000000"/>
          <w:sz w:val="22"/>
          <w:szCs w:val="22"/>
        </w:rPr>
        <w:t>1000/0420/2017</w:t>
      </w:r>
      <w:r w:rsidRPr="00A41477">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24260" w:rsidRPr="00A41477" w:rsidRDefault="00124260"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Овај Уговор представља прилог основном Уговору број _____ од ____. године.</w:t>
      </w:r>
    </w:p>
    <w:p w:rsidR="002E3102" w:rsidRPr="00A41477" w:rsidRDefault="002E3102" w:rsidP="002E3102">
      <w:pPr>
        <w:jc w:val="both"/>
        <w:rPr>
          <w:rFonts w:ascii="Arial" w:hAnsi="Arial" w:cs="Arial"/>
          <w:sz w:val="22"/>
          <w:szCs w:val="22"/>
        </w:rPr>
      </w:pPr>
    </w:p>
    <w:p w:rsidR="002E3102" w:rsidRPr="00A41477" w:rsidRDefault="002E3102" w:rsidP="002E3102">
      <w:pPr>
        <w:jc w:val="center"/>
        <w:rPr>
          <w:rFonts w:ascii="Arial" w:hAnsi="Arial" w:cs="Arial"/>
          <w:b/>
          <w:sz w:val="22"/>
          <w:szCs w:val="22"/>
        </w:rPr>
      </w:pPr>
      <w:r w:rsidRPr="00A41477">
        <w:rPr>
          <w:rFonts w:ascii="Arial" w:hAnsi="Arial" w:cs="Arial"/>
          <w:b/>
          <w:sz w:val="22"/>
          <w:szCs w:val="22"/>
        </w:rPr>
        <w:t>Члан 2.</w:t>
      </w: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124260" w:rsidRPr="00A41477" w:rsidRDefault="00124260" w:rsidP="002E3102">
      <w:pPr>
        <w:jc w:val="both"/>
        <w:rPr>
          <w:rFonts w:ascii="Arial" w:hAnsi="Arial" w:cs="Arial"/>
          <w:b/>
          <w:sz w:val="22"/>
          <w:szCs w:val="22"/>
        </w:rPr>
      </w:pPr>
    </w:p>
    <w:p w:rsidR="002E3102" w:rsidRPr="00A41477" w:rsidRDefault="002E3102" w:rsidP="002E3102">
      <w:pPr>
        <w:jc w:val="both"/>
        <w:rPr>
          <w:rFonts w:ascii="Arial" w:hAnsi="Arial" w:cs="Arial"/>
          <w:sz w:val="22"/>
          <w:szCs w:val="22"/>
        </w:rPr>
      </w:pPr>
      <w:r w:rsidRPr="00A41477">
        <w:rPr>
          <w:rFonts w:ascii="Arial" w:hAnsi="Arial" w:cs="Arial"/>
          <w:b/>
          <w:sz w:val="22"/>
          <w:szCs w:val="22"/>
        </w:rPr>
        <w:t>Пословна тајна</w:t>
      </w:r>
      <w:r w:rsidRPr="00A4147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24260" w:rsidRPr="00A41477" w:rsidRDefault="00124260" w:rsidP="002E3102">
      <w:pPr>
        <w:jc w:val="both"/>
        <w:rPr>
          <w:rFonts w:ascii="Arial" w:hAnsi="Arial" w:cs="Arial"/>
          <w:b/>
          <w:sz w:val="22"/>
          <w:szCs w:val="22"/>
        </w:rPr>
      </w:pPr>
    </w:p>
    <w:p w:rsidR="002E3102" w:rsidRPr="00A41477" w:rsidRDefault="002E3102" w:rsidP="002E3102">
      <w:pPr>
        <w:jc w:val="both"/>
        <w:rPr>
          <w:rFonts w:ascii="Arial" w:hAnsi="Arial" w:cs="Arial"/>
          <w:sz w:val="22"/>
          <w:szCs w:val="22"/>
        </w:rPr>
      </w:pPr>
      <w:r w:rsidRPr="00A41477">
        <w:rPr>
          <w:rFonts w:ascii="Arial" w:hAnsi="Arial" w:cs="Arial"/>
          <w:b/>
          <w:sz w:val="22"/>
          <w:szCs w:val="22"/>
        </w:rPr>
        <w:t>Држалац пословне тајне</w:t>
      </w:r>
      <w:r w:rsidRPr="00A41477">
        <w:rPr>
          <w:rFonts w:ascii="Arial" w:hAnsi="Arial" w:cs="Arial"/>
          <w:sz w:val="22"/>
          <w:szCs w:val="22"/>
        </w:rPr>
        <w:t xml:space="preserve"> – лице које на основу закона контролише коришћење пословне тајне; </w:t>
      </w:r>
    </w:p>
    <w:p w:rsidR="00124260" w:rsidRPr="00A41477" w:rsidRDefault="00124260"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b/>
          <w:sz w:val="22"/>
          <w:szCs w:val="22"/>
        </w:rPr>
        <w:t xml:space="preserve">Носачи информација </w:t>
      </w:r>
      <w:r w:rsidRPr="00A4147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E3102" w:rsidRPr="00A41477" w:rsidRDefault="002E3102" w:rsidP="002E3102">
      <w:pPr>
        <w:jc w:val="both"/>
        <w:rPr>
          <w:rFonts w:ascii="Arial" w:hAnsi="Arial" w:cs="Arial"/>
          <w:sz w:val="22"/>
          <w:szCs w:val="22"/>
        </w:rPr>
      </w:pPr>
    </w:p>
    <w:p w:rsidR="002E3102" w:rsidRPr="00A41477" w:rsidRDefault="002E3102" w:rsidP="002E3102">
      <w:pPr>
        <w:pStyle w:val="Normal1"/>
        <w:spacing w:before="0" w:after="0"/>
        <w:jc w:val="both"/>
        <w:rPr>
          <w:rFonts w:eastAsia="Calibri"/>
          <w:lang w:val="ru-RU"/>
        </w:rPr>
      </w:pPr>
      <w:r w:rsidRPr="00A41477">
        <w:rPr>
          <w:rFonts w:eastAsia="Calibri"/>
          <w:b/>
          <w:lang w:val="ru-RU"/>
        </w:rPr>
        <w:lastRenderedPageBreak/>
        <w:t>Ознаке степена тајности</w:t>
      </w:r>
      <w:r w:rsidRPr="00A41477">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24260" w:rsidRPr="00A41477" w:rsidRDefault="00124260" w:rsidP="002E3102">
      <w:pPr>
        <w:jc w:val="both"/>
        <w:rPr>
          <w:rFonts w:ascii="Arial" w:hAnsi="Arial" w:cs="Arial"/>
          <w:b/>
          <w:sz w:val="22"/>
          <w:szCs w:val="22"/>
        </w:rPr>
      </w:pPr>
    </w:p>
    <w:p w:rsidR="002E3102" w:rsidRPr="00A41477" w:rsidRDefault="002E3102" w:rsidP="002E3102">
      <w:pPr>
        <w:jc w:val="both"/>
        <w:rPr>
          <w:rFonts w:ascii="Arial" w:hAnsi="Arial" w:cs="Arial"/>
          <w:sz w:val="22"/>
          <w:szCs w:val="22"/>
        </w:rPr>
      </w:pPr>
      <w:r w:rsidRPr="00A41477">
        <w:rPr>
          <w:rFonts w:ascii="Arial" w:hAnsi="Arial" w:cs="Arial"/>
          <w:b/>
          <w:sz w:val="22"/>
          <w:szCs w:val="22"/>
        </w:rPr>
        <w:t>Давалац</w:t>
      </w:r>
      <w:r w:rsidRPr="00A4147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124260" w:rsidRPr="00A41477" w:rsidRDefault="00124260" w:rsidP="002E3102">
      <w:pPr>
        <w:jc w:val="both"/>
        <w:rPr>
          <w:rFonts w:ascii="Arial" w:hAnsi="Arial" w:cs="Arial"/>
          <w:b/>
          <w:sz w:val="22"/>
          <w:szCs w:val="22"/>
        </w:rPr>
      </w:pPr>
    </w:p>
    <w:p w:rsidR="002E3102" w:rsidRPr="00A41477" w:rsidRDefault="002E3102" w:rsidP="002E3102">
      <w:pPr>
        <w:jc w:val="both"/>
        <w:rPr>
          <w:rFonts w:ascii="Arial" w:hAnsi="Arial" w:cs="Arial"/>
          <w:sz w:val="22"/>
          <w:szCs w:val="22"/>
        </w:rPr>
      </w:pPr>
      <w:r w:rsidRPr="00A41477">
        <w:rPr>
          <w:rFonts w:ascii="Arial" w:hAnsi="Arial" w:cs="Arial"/>
          <w:b/>
          <w:sz w:val="22"/>
          <w:szCs w:val="22"/>
        </w:rPr>
        <w:t>Прималац</w:t>
      </w:r>
      <w:r w:rsidRPr="00A4147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24260" w:rsidRPr="00A41477" w:rsidRDefault="00124260" w:rsidP="002E3102">
      <w:pPr>
        <w:jc w:val="both"/>
        <w:rPr>
          <w:rFonts w:ascii="Arial" w:hAnsi="Arial" w:cs="Arial"/>
          <w:b/>
          <w:sz w:val="22"/>
          <w:szCs w:val="22"/>
          <w:lang w:eastAsia="sr-Latn-CS"/>
        </w:rPr>
      </w:pPr>
    </w:p>
    <w:p w:rsidR="002E3102" w:rsidRPr="00A41477" w:rsidRDefault="002E3102" w:rsidP="002E3102">
      <w:pPr>
        <w:jc w:val="both"/>
        <w:rPr>
          <w:rFonts w:ascii="Arial" w:hAnsi="Arial" w:cs="Arial"/>
          <w:sz w:val="22"/>
          <w:szCs w:val="22"/>
          <w:lang w:eastAsia="sr-Latn-CS"/>
        </w:rPr>
      </w:pPr>
      <w:r w:rsidRPr="00A41477">
        <w:rPr>
          <w:rFonts w:ascii="Arial" w:hAnsi="Arial" w:cs="Arial"/>
          <w:b/>
          <w:sz w:val="22"/>
          <w:szCs w:val="22"/>
          <w:lang w:eastAsia="sr-Latn-CS"/>
        </w:rPr>
        <w:t>Податак о личности</w:t>
      </w:r>
      <w:r w:rsidRPr="00A4147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24260" w:rsidRPr="00A41477" w:rsidRDefault="00124260" w:rsidP="002E3102">
      <w:pPr>
        <w:jc w:val="both"/>
        <w:rPr>
          <w:rFonts w:ascii="Arial" w:hAnsi="Arial" w:cs="Arial"/>
          <w:b/>
          <w:sz w:val="22"/>
          <w:szCs w:val="22"/>
          <w:lang w:eastAsia="sr-Latn-CS"/>
        </w:rPr>
      </w:pPr>
    </w:p>
    <w:p w:rsidR="002E3102" w:rsidRPr="00A41477" w:rsidRDefault="002E3102" w:rsidP="002E3102">
      <w:pPr>
        <w:jc w:val="both"/>
        <w:rPr>
          <w:rFonts w:ascii="Arial" w:hAnsi="Arial" w:cs="Arial"/>
          <w:sz w:val="22"/>
          <w:szCs w:val="22"/>
          <w:lang w:eastAsia="sr-Latn-CS"/>
        </w:rPr>
      </w:pPr>
      <w:r w:rsidRPr="00A41477">
        <w:rPr>
          <w:rFonts w:ascii="Arial" w:hAnsi="Arial" w:cs="Arial"/>
          <w:b/>
          <w:sz w:val="22"/>
          <w:szCs w:val="22"/>
          <w:lang w:eastAsia="sr-Latn-CS"/>
        </w:rPr>
        <w:t>Физичко лице</w:t>
      </w:r>
      <w:r w:rsidRPr="00A4147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E3102" w:rsidRPr="00A41477" w:rsidRDefault="002E3102" w:rsidP="002E3102">
      <w:pPr>
        <w:jc w:val="both"/>
        <w:rPr>
          <w:rFonts w:ascii="Arial" w:hAnsi="Arial" w:cs="Arial"/>
          <w:sz w:val="22"/>
          <w:szCs w:val="22"/>
        </w:rPr>
      </w:pPr>
    </w:p>
    <w:p w:rsidR="002E3102" w:rsidRPr="00A41477" w:rsidRDefault="002E3102" w:rsidP="002E3102">
      <w:pPr>
        <w:jc w:val="center"/>
        <w:rPr>
          <w:rFonts w:ascii="Arial" w:hAnsi="Arial" w:cs="Arial"/>
          <w:b/>
          <w:sz w:val="22"/>
          <w:szCs w:val="22"/>
        </w:rPr>
      </w:pPr>
      <w:r w:rsidRPr="00A41477">
        <w:rPr>
          <w:rFonts w:ascii="Arial" w:hAnsi="Arial" w:cs="Arial"/>
          <w:b/>
          <w:sz w:val="22"/>
          <w:szCs w:val="22"/>
        </w:rPr>
        <w:t>Члан 3.</w:t>
      </w: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251041" w:rsidRPr="00A41477">
        <w:rPr>
          <w:rFonts w:ascii="Arial" w:hAnsi="Arial" w:cs="Arial"/>
          <w:sz w:val="22"/>
          <w:szCs w:val="22"/>
        </w:rPr>
        <w:t>услуге</w:t>
      </w:r>
      <w:r w:rsidR="00095266" w:rsidRPr="00A41477">
        <w:rPr>
          <w:rFonts w:ascii="Arial" w:hAnsi="Arial" w:cs="Arial"/>
          <w:sz w:val="22"/>
          <w:szCs w:val="22"/>
          <w:lang w:val="sr-Cyrl-RS"/>
        </w:rPr>
        <w:t xml:space="preserve"> </w:t>
      </w:r>
      <w:r w:rsidRPr="00A41477">
        <w:rPr>
          <w:rFonts w:ascii="Arial" w:hAnsi="Arial" w:cs="Arial"/>
          <w:sz w:val="22"/>
          <w:szCs w:val="22"/>
        </w:rPr>
        <w:t xml:space="preserve">и Пружаоца </w:t>
      </w:r>
      <w:r w:rsidR="00251041" w:rsidRPr="00A41477">
        <w:rPr>
          <w:rFonts w:ascii="Arial" w:hAnsi="Arial" w:cs="Arial"/>
          <w:sz w:val="22"/>
          <w:szCs w:val="22"/>
        </w:rPr>
        <w:t>услуге</w:t>
      </w:r>
      <w:r w:rsidR="00095266" w:rsidRPr="00A41477">
        <w:rPr>
          <w:rFonts w:ascii="Arial" w:hAnsi="Arial" w:cs="Arial"/>
          <w:sz w:val="22"/>
          <w:szCs w:val="22"/>
          <w:lang w:val="sr-Cyrl-RS"/>
        </w:rPr>
        <w:t xml:space="preserve"> </w:t>
      </w:r>
      <w:r w:rsidRPr="00A41477">
        <w:rPr>
          <w:rFonts w:ascii="Arial" w:hAnsi="Arial" w:cs="Arial"/>
          <w:sz w:val="22"/>
          <w:szCs w:val="22"/>
        </w:rPr>
        <w:t>као и све податке о запосленима и трећим лицима који су ангажовани по било ком основу код Корисника услуга.</w:t>
      </w:r>
    </w:p>
    <w:p w:rsidR="00124260" w:rsidRPr="00A41477" w:rsidRDefault="00124260"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24260" w:rsidRPr="00A41477" w:rsidRDefault="00124260"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глaсникРС", бр. 97/2008, 104/2009 - др. зaкoн, 68/2012 - oдлукa УСи 107/2012).</w:t>
      </w:r>
    </w:p>
    <w:p w:rsidR="00124260" w:rsidRPr="00A41477" w:rsidRDefault="00124260"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Осим ако изричито није другачије уређено, </w:t>
      </w:r>
    </w:p>
    <w:p w:rsidR="002E3102" w:rsidRPr="00A41477" w:rsidRDefault="002E3102" w:rsidP="00F63430">
      <w:pPr>
        <w:pStyle w:val="ListParagraph"/>
        <w:numPr>
          <w:ilvl w:val="0"/>
          <w:numId w:val="7"/>
        </w:numPr>
        <w:spacing w:after="0" w:line="240" w:lineRule="auto"/>
        <w:contextualSpacing/>
        <w:jc w:val="both"/>
        <w:rPr>
          <w:rFonts w:ascii="Arial" w:hAnsi="Arial" w:cs="Arial"/>
        </w:rPr>
      </w:pPr>
      <w:r w:rsidRPr="00A41477">
        <w:rPr>
          <w:rFonts w:ascii="Arial" w:hAnsi="Arial" w:cs="Arial"/>
        </w:rPr>
        <w:t xml:space="preserve">ниједна Страна неће користити пословну тајну или поверљиве информације друге стране, </w:t>
      </w:r>
    </w:p>
    <w:p w:rsidR="002E3102" w:rsidRPr="00A41477" w:rsidRDefault="002E3102" w:rsidP="00F63430">
      <w:pPr>
        <w:pStyle w:val="ListParagraph"/>
        <w:numPr>
          <w:ilvl w:val="0"/>
          <w:numId w:val="7"/>
        </w:numPr>
        <w:spacing w:after="0" w:line="240" w:lineRule="auto"/>
        <w:contextualSpacing/>
        <w:jc w:val="both"/>
        <w:rPr>
          <w:rFonts w:ascii="Arial" w:hAnsi="Arial" w:cs="Arial"/>
        </w:rPr>
      </w:pPr>
      <w:r w:rsidRPr="00A41477">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E3102" w:rsidRPr="00A41477" w:rsidRDefault="002E3102" w:rsidP="00F63430">
      <w:pPr>
        <w:pStyle w:val="ListParagraph"/>
        <w:numPr>
          <w:ilvl w:val="0"/>
          <w:numId w:val="7"/>
        </w:numPr>
        <w:spacing w:after="0" w:line="240" w:lineRule="auto"/>
        <w:contextualSpacing/>
        <w:jc w:val="both"/>
        <w:rPr>
          <w:rFonts w:ascii="Arial" w:hAnsi="Arial" w:cs="Arial"/>
        </w:rPr>
      </w:pPr>
      <w:r w:rsidRPr="00A41477">
        <w:rPr>
          <w:rFonts w:ascii="Arial" w:hAnsi="Arial" w:cs="Arial"/>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E3102" w:rsidRPr="00A41477" w:rsidRDefault="002E3102" w:rsidP="002E3102">
      <w:pPr>
        <w:rPr>
          <w:rFonts w:ascii="Arial" w:hAnsi="Arial" w:cs="Arial"/>
          <w:b/>
          <w:sz w:val="22"/>
          <w:szCs w:val="22"/>
        </w:rPr>
      </w:pPr>
    </w:p>
    <w:p w:rsidR="002E3102" w:rsidRPr="00A41477" w:rsidRDefault="002E3102" w:rsidP="002E3102">
      <w:pPr>
        <w:jc w:val="center"/>
        <w:rPr>
          <w:rFonts w:ascii="Arial" w:hAnsi="Arial" w:cs="Arial"/>
          <w:b/>
          <w:sz w:val="22"/>
          <w:szCs w:val="22"/>
        </w:rPr>
      </w:pPr>
      <w:r w:rsidRPr="00A41477">
        <w:rPr>
          <w:rFonts w:ascii="Arial" w:hAnsi="Arial" w:cs="Arial"/>
          <w:b/>
          <w:sz w:val="22"/>
          <w:szCs w:val="22"/>
        </w:rPr>
        <w:t>Члан 4.</w:t>
      </w: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E3102" w:rsidRPr="00A41477" w:rsidRDefault="002E3102"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24260" w:rsidRPr="00A41477" w:rsidRDefault="00124260"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Обавеза из претходног става не постоји у случајевима:</w:t>
      </w:r>
    </w:p>
    <w:p w:rsidR="002E3102" w:rsidRPr="00A41477" w:rsidRDefault="002E3102" w:rsidP="002E3102">
      <w:pPr>
        <w:tabs>
          <w:tab w:val="left" w:pos="360"/>
        </w:tabs>
        <w:ind w:right="69" w:firstLine="540"/>
        <w:jc w:val="both"/>
        <w:rPr>
          <w:rFonts w:ascii="Arial" w:hAnsi="Arial" w:cs="Arial"/>
          <w:sz w:val="22"/>
          <w:szCs w:val="22"/>
        </w:rPr>
      </w:pPr>
      <w:r w:rsidRPr="00A41477">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E3102" w:rsidRPr="00A41477" w:rsidRDefault="002E3102" w:rsidP="002E3102">
      <w:pPr>
        <w:tabs>
          <w:tab w:val="left" w:pos="360"/>
        </w:tabs>
        <w:ind w:right="69"/>
        <w:jc w:val="both"/>
        <w:rPr>
          <w:rFonts w:ascii="Arial" w:hAnsi="Arial" w:cs="Arial"/>
          <w:sz w:val="22"/>
          <w:szCs w:val="22"/>
        </w:rPr>
      </w:pPr>
      <w:r w:rsidRPr="00A4147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E3102" w:rsidRPr="00A41477" w:rsidRDefault="002E3102" w:rsidP="002E3102">
      <w:pPr>
        <w:tabs>
          <w:tab w:val="left" w:pos="360"/>
        </w:tabs>
        <w:ind w:right="69" w:firstLine="540"/>
        <w:jc w:val="both"/>
        <w:rPr>
          <w:rFonts w:ascii="Arial" w:hAnsi="Arial" w:cs="Arial"/>
          <w:sz w:val="22"/>
          <w:szCs w:val="22"/>
        </w:rPr>
      </w:pPr>
      <w:r w:rsidRPr="00A41477">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E3102" w:rsidRPr="00A41477" w:rsidRDefault="002E3102" w:rsidP="002E3102">
      <w:pPr>
        <w:tabs>
          <w:tab w:val="left" w:pos="360"/>
        </w:tabs>
        <w:ind w:right="69" w:firstLine="540"/>
        <w:jc w:val="both"/>
        <w:rPr>
          <w:rFonts w:ascii="Arial" w:hAnsi="Arial" w:cs="Arial"/>
          <w:sz w:val="22"/>
          <w:szCs w:val="22"/>
        </w:rPr>
      </w:pPr>
      <w:r w:rsidRPr="00A41477">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E3102" w:rsidRPr="00A41477" w:rsidRDefault="002E3102" w:rsidP="00F63430">
      <w:pPr>
        <w:numPr>
          <w:ilvl w:val="0"/>
          <w:numId w:val="11"/>
        </w:numPr>
        <w:suppressAutoHyphens w:val="0"/>
        <w:jc w:val="both"/>
        <w:rPr>
          <w:rFonts w:ascii="Arial" w:hAnsi="Arial" w:cs="Arial"/>
          <w:sz w:val="22"/>
          <w:szCs w:val="22"/>
        </w:rPr>
      </w:pPr>
      <w:r w:rsidRPr="00A41477">
        <w:rPr>
          <w:rFonts w:ascii="Arial" w:hAnsi="Arial" w:cs="Arial"/>
          <w:sz w:val="22"/>
          <w:szCs w:val="22"/>
        </w:rPr>
        <w:t xml:space="preserve">то било познато Примаоцу у време одавања мимо Даваоца, </w:t>
      </w:r>
    </w:p>
    <w:p w:rsidR="002E3102" w:rsidRPr="00A41477" w:rsidRDefault="002E3102" w:rsidP="00F63430">
      <w:pPr>
        <w:numPr>
          <w:ilvl w:val="0"/>
          <w:numId w:val="11"/>
        </w:numPr>
        <w:suppressAutoHyphens w:val="0"/>
        <w:jc w:val="both"/>
        <w:rPr>
          <w:rFonts w:ascii="Arial" w:hAnsi="Arial" w:cs="Arial"/>
          <w:sz w:val="22"/>
          <w:szCs w:val="22"/>
        </w:rPr>
      </w:pPr>
      <w:r w:rsidRPr="00A41477">
        <w:rPr>
          <w:rFonts w:ascii="Arial" w:hAnsi="Arial" w:cs="Arial"/>
          <w:sz w:val="22"/>
          <w:szCs w:val="22"/>
        </w:rPr>
        <w:t xml:space="preserve">дошло до јавности, али не кривицом Примаоца, </w:t>
      </w:r>
    </w:p>
    <w:p w:rsidR="002E3102" w:rsidRPr="00A41477" w:rsidRDefault="002E3102" w:rsidP="00F63430">
      <w:pPr>
        <w:numPr>
          <w:ilvl w:val="0"/>
          <w:numId w:val="11"/>
        </w:numPr>
        <w:suppressAutoHyphens w:val="0"/>
        <w:jc w:val="both"/>
        <w:rPr>
          <w:rFonts w:ascii="Arial" w:hAnsi="Arial" w:cs="Arial"/>
          <w:sz w:val="22"/>
          <w:szCs w:val="22"/>
        </w:rPr>
      </w:pPr>
      <w:r w:rsidRPr="00A41477">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E3102" w:rsidRPr="00A41477" w:rsidRDefault="002E3102" w:rsidP="00F63430">
      <w:pPr>
        <w:numPr>
          <w:ilvl w:val="0"/>
          <w:numId w:val="11"/>
        </w:numPr>
        <w:suppressAutoHyphens w:val="0"/>
        <w:jc w:val="both"/>
        <w:rPr>
          <w:rFonts w:ascii="Arial" w:hAnsi="Arial" w:cs="Arial"/>
          <w:sz w:val="22"/>
          <w:szCs w:val="22"/>
        </w:rPr>
      </w:pPr>
      <w:r w:rsidRPr="00A41477">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E3102" w:rsidRPr="00A41477" w:rsidRDefault="002E3102" w:rsidP="00F63430">
      <w:pPr>
        <w:numPr>
          <w:ilvl w:val="0"/>
          <w:numId w:val="11"/>
        </w:numPr>
        <w:suppressAutoHyphens w:val="0"/>
        <w:jc w:val="both"/>
        <w:rPr>
          <w:rFonts w:ascii="Arial" w:hAnsi="Arial" w:cs="Arial"/>
          <w:sz w:val="22"/>
          <w:szCs w:val="22"/>
        </w:rPr>
      </w:pPr>
      <w:r w:rsidRPr="00A41477">
        <w:rPr>
          <w:rFonts w:ascii="Arial" w:hAnsi="Arial" w:cs="Arial"/>
          <w:sz w:val="22"/>
          <w:szCs w:val="22"/>
        </w:rPr>
        <w:t>је писмено одобрено да се објави од стране Даваоца.</w:t>
      </w:r>
    </w:p>
    <w:p w:rsidR="002E3102" w:rsidRPr="00A41477" w:rsidRDefault="002E3102" w:rsidP="002E3102">
      <w:pPr>
        <w:tabs>
          <w:tab w:val="left" w:pos="360"/>
        </w:tabs>
        <w:ind w:right="69"/>
        <w:jc w:val="both"/>
        <w:rPr>
          <w:rFonts w:ascii="Arial" w:hAnsi="Arial" w:cs="Arial"/>
          <w:sz w:val="22"/>
          <w:szCs w:val="22"/>
        </w:rPr>
      </w:pPr>
    </w:p>
    <w:p w:rsidR="002E3102" w:rsidRPr="00A41477" w:rsidRDefault="002E3102" w:rsidP="002E3102">
      <w:pPr>
        <w:tabs>
          <w:tab w:val="left" w:pos="360"/>
        </w:tabs>
        <w:ind w:right="69"/>
        <w:jc w:val="center"/>
        <w:rPr>
          <w:rFonts w:ascii="Arial" w:hAnsi="Arial" w:cs="Arial"/>
          <w:sz w:val="22"/>
          <w:szCs w:val="22"/>
        </w:rPr>
      </w:pPr>
      <w:r w:rsidRPr="00A41477">
        <w:rPr>
          <w:rFonts w:ascii="Arial" w:hAnsi="Arial" w:cs="Arial"/>
          <w:b/>
          <w:sz w:val="22"/>
          <w:szCs w:val="22"/>
        </w:rPr>
        <w:t>Члан 5.</w:t>
      </w:r>
    </w:p>
    <w:p w:rsidR="002E3102" w:rsidRPr="00A41477" w:rsidRDefault="002E3102" w:rsidP="002E3102">
      <w:pPr>
        <w:jc w:val="both"/>
        <w:rPr>
          <w:rFonts w:ascii="Arial" w:hAnsi="Arial" w:cs="Arial"/>
          <w:sz w:val="22"/>
          <w:szCs w:val="22"/>
        </w:rPr>
      </w:pPr>
      <w:r w:rsidRPr="00A41477">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9E0812" w:rsidRDefault="009E0812" w:rsidP="002E3102">
      <w:pPr>
        <w:jc w:val="both"/>
        <w:rPr>
          <w:rFonts w:ascii="Arial" w:hAnsi="Arial" w:cs="Arial"/>
          <w:sz w:val="22"/>
          <w:szCs w:val="22"/>
        </w:rPr>
      </w:pPr>
    </w:p>
    <w:p w:rsidR="00FF575E" w:rsidRDefault="00FF575E" w:rsidP="002E3102">
      <w:pPr>
        <w:jc w:val="both"/>
        <w:rPr>
          <w:rFonts w:ascii="Arial" w:hAnsi="Arial" w:cs="Arial"/>
          <w:sz w:val="22"/>
          <w:szCs w:val="22"/>
        </w:rPr>
      </w:pPr>
    </w:p>
    <w:p w:rsidR="00FF575E" w:rsidRDefault="00FF575E" w:rsidP="002E3102">
      <w:pPr>
        <w:jc w:val="both"/>
        <w:rPr>
          <w:rFonts w:ascii="Arial" w:hAnsi="Arial" w:cs="Arial"/>
          <w:sz w:val="22"/>
          <w:szCs w:val="22"/>
        </w:rPr>
      </w:pPr>
    </w:p>
    <w:p w:rsidR="00FF575E" w:rsidRDefault="00FF575E" w:rsidP="002E3102">
      <w:pPr>
        <w:jc w:val="both"/>
        <w:rPr>
          <w:rFonts w:ascii="Arial" w:hAnsi="Arial" w:cs="Arial"/>
          <w:sz w:val="22"/>
          <w:szCs w:val="22"/>
        </w:rPr>
      </w:pPr>
    </w:p>
    <w:p w:rsidR="00FF575E" w:rsidRPr="00A41477" w:rsidRDefault="00FF575E" w:rsidP="002E3102">
      <w:pPr>
        <w:jc w:val="both"/>
        <w:rPr>
          <w:rFonts w:ascii="Arial" w:hAnsi="Arial" w:cs="Arial"/>
          <w:sz w:val="22"/>
          <w:szCs w:val="22"/>
        </w:rPr>
      </w:pPr>
    </w:p>
    <w:p w:rsidR="002E3102" w:rsidRPr="00A41477" w:rsidRDefault="002E3102" w:rsidP="002E3102">
      <w:pPr>
        <w:jc w:val="center"/>
        <w:rPr>
          <w:rFonts w:ascii="Arial" w:hAnsi="Arial" w:cs="Arial"/>
          <w:b/>
          <w:sz w:val="22"/>
          <w:szCs w:val="22"/>
        </w:rPr>
      </w:pPr>
      <w:r w:rsidRPr="00A41477">
        <w:rPr>
          <w:rFonts w:ascii="Arial" w:hAnsi="Arial" w:cs="Arial"/>
          <w:b/>
          <w:sz w:val="22"/>
          <w:szCs w:val="22"/>
        </w:rPr>
        <w:t>Члан 6.</w:t>
      </w: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Свака од Страна је обавезна да одреди:</w:t>
      </w:r>
    </w:p>
    <w:p w:rsidR="002E3102" w:rsidRPr="00A41477" w:rsidRDefault="002E3102" w:rsidP="00F63430">
      <w:pPr>
        <w:pStyle w:val="ListParagraph"/>
        <w:numPr>
          <w:ilvl w:val="0"/>
          <w:numId w:val="6"/>
        </w:numPr>
        <w:tabs>
          <w:tab w:val="left" w:pos="360"/>
        </w:tabs>
        <w:spacing w:after="0" w:line="240" w:lineRule="auto"/>
        <w:contextualSpacing/>
        <w:jc w:val="both"/>
        <w:rPr>
          <w:rFonts w:ascii="Arial" w:hAnsi="Arial" w:cs="Arial"/>
        </w:rPr>
      </w:pPr>
      <w:r w:rsidRPr="00A41477">
        <w:rPr>
          <w:rFonts w:ascii="Arial" w:hAnsi="Arial" w:cs="Arial"/>
        </w:rPr>
        <w:t>име и презиме лица задужених за размену пословне тајне (у даљем тексту: Задужено лице),</w:t>
      </w:r>
    </w:p>
    <w:p w:rsidR="002E3102" w:rsidRPr="00A41477" w:rsidRDefault="002E3102" w:rsidP="00F63430">
      <w:pPr>
        <w:pStyle w:val="ListParagraph"/>
        <w:numPr>
          <w:ilvl w:val="0"/>
          <w:numId w:val="6"/>
        </w:numPr>
        <w:tabs>
          <w:tab w:val="left" w:pos="360"/>
        </w:tabs>
        <w:spacing w:after="0" w:line="240" w:lineRule="auto"/>
        <w:contextualSpacing/>
        <w:jc w:val="both"/>
        <w:rPr>
          <w:rFonts w:ascii="Arial" w:hAnsi="Arial" w:cs="Arial"/>
        </w:rPr>
      </w:pPr>
      <w:r w:rsidRPr="00A41477">
        <w:rPr>
          <w:rFonts w:ascii="Arial" w:hAnsi="Arial" w:cs="Arial"/>
        </w:rPr>
        <w:t>поштанску адресу за размену докумената у папирном облику, кад се подаци размењују у папирном облику,</w:t>
      </w:r>
    </w:p>
    <w:p w:rsidR="002E3102" w:rsidRPr="00A41477" w:rsidRDefault="002E3102" w:rsidP="00F63430">
      <w:pPr>
        <w:pStyle w:val="ListParagraph"/>
        <w:numPr>
          <w:ilvl w:val="0"/>
          <w:numId w:val="6"/>
        </w:numPr>
        <w:tabs>
          <w:tab w:val="left" w:pos="360"/>
        </w:tabs>
        <w:spacing w:after="0" w:line="240" w:lineRule="auto"/>
        <w:contextualSpacing/>
        <w:jc w:val="both"/>
        <w:rPr>
          <w:rFonts w:ascii="Arial" w:hAnsi="Arial" w:cs="Arial"/>
        </w:rPr>
      </w:pPr>
      <w:r w:rsidRPr="00A41477">
        <w:rPr>
          <w:rFonts w:ascii="Arial" w:hAnsi="Arial" w:cs="Arial"/>
        </w:rPr>
        <w:t>е-маил адресу за размену електронских докумената, кад се подаци достављају коришћењем интернет-а</w:t>
      </w: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24260" w:rsidRPr="00A41477" w:rsidRDefault="00124260"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E3102" w:rsidRPr="00A41477" w:rsidRDefault="002E3102" w:rsidP="002E3102">
      <w:pPr>
        <w:ind w:firstLine="720"/>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E3102" w:rsidRPr="00A41477" w:rsidRDefault="002E3102" w:rsidP="002E3102">
      <w:pPr>
        <w:tabs>
          <w:tab w:val="left" w:pos="360"/>
        </w:tabs>
        <w:jc w:val="both"/>
        <w:rPr>
          <w:rFonts w:ascii="Arial" w:hAnsi="Arial" w:cs="Arial"/>
          <w:sz w:val="22"/>
          <w:szCs w:val="22"/>
        </w:rPr>
      </w:pPr>
    </w:p>
    <w:p w:rsidR="002E3102" w:rsidRPr="00A41477" w:rsidRDefault="002E3102" w:rsidP="002E3102">
      <w:pPr>
        <w:jc w:val="center"/>
        <w:rPr>
          <w:rFonts w:ascii="Arial" w:hAnsi="Arial" w:cs="Arial"/>
          <w:b/>
          <w:sz w:val="22"/>
          <w:szCs w:val="22"/>
        </w:rPr>
      </w:pPr>
      <w:r w:rsidRPr="00A41477">
        <w:rPr>
          <w:rFonts w:ascii="Arial" w:hAnsi="Arial" w:cs="Arial"/>
          <w:b/>
          <w:sz w:val="22"/>
          <w:szCs w:val="22"/>
        </w:rPr>
        <w:t>Члан 7.</w:t>
      </w:r>
    </w:p>
    <w:p w:rsidR="002E3102" w:rsidRPr="00A41477" w:rsidRDefault="002E3102" w:rsidP="002E3102">
      <w:pPr>
        <w:pStyle w:val="normal10"/>
        <w:spacing w:before="0" w:beforeAutospacing="0" w:after="0" w:afterAutospacing="0"/>
        <w:jc w:val="both"/>
        <w:rPr>
          <w:rFonts w:ascii="Arial" w:hAnsi="Arial" w:cs="Arial"/>
          <w:sz w:val="22"/>
          <w:szCs w:val="22"/>
          <w:lang w:val="sr-Cyrl-CS"/>
        </w:rPr>
      </w:pPr>
      <w:r w:rsidRPr="00A41477">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24260" w:rsidRPr="00A41477" w:rsidRDefault="00124260" w:rsidP="002E3102">
      <w:pPr>
        <w:pStyle w:val="normal10"/>
        <w:spacing w:before="0" w:beforeAutospacing="0" w:after="0" w:afterAutospacing="0"/>
        <w:jc w:val="both"/>
        <w:rPr>
          <w:rFonts w:ascii="Arial" w:hAnsi="Arial" w:cs="Arial"/>
          <w:sz w:val="22"/>
          <w:szCs w:val="22"/>
          <w:lang w:val="sr-Cyrl-CS"/>
        </w:rPr>
      </w:pPr>
    </w:p>
    <w:p w:rsidR="002E3102" w:rsidRPr="00A41477" w:rsidRDefault="002E3102" w:rsidP="002E3102">
      <w:pPr>
        <w:pStyle w:val="normal10"/>
        <w:spacing w:before="0" w:beforeAutospacing="0" w:after="0" w:afterAutospacing="0"/>
        <w:jc w:val="both"/>
        <w:rPr>
          <w:rFonts w:ascii="Arial" w:hAnsi="Arial" w:cs="Arial"/>
          <w:sz w:val="22"/>
          <w:szCs w:val="22"/>
          <w:lang w:val="sr-Cyrl-CS"/>
        </w:rPr>
      </w:pPr>
      <w:r w:rsidRPr="00A41477">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24260" w:rsidRPr="00A41477" w:rsidRDefault="00124260" w:rsidP="002E3102">
      <w:pPr>
        <w:pStyle w:val="normal10"/>
        <w:spacing w:before="0" w:beforeAutospacing="0" w:after="0" w:afterAutospacing="0"/>
        <w:jc w:val="both"/>
        <w:rPr>
          <w:rFonts w:ascii="Arial" w:hAnsi="Arial" w:cs="Arial"/>
          <w:sz w:val="22"/>
          <w:szCs w:val="22"/>
          <w:lang w:val="sr-Cyrl-CS"/>
        </w:rPr>
      </w:pPr>
    </w:p>
    <w:p w:rsidR="002E3102" w:rsidRPr="00A41477" w:rsidRDefault="002E3102" w:rsidP="002E3102">
      <w:pPr>
        <w:pStyle w:val="normal10"/>
        <w:spacing w:before="0" w:beforeAutospacing="0" w:after="0" w:afterAutospacing="0"/>
        <w:jc w:val="both"/>
        <w:rPr>
          <w:rFonts w:ascii="Arial" w:hAnsi="Arial" w:cs="Arial"/>
          <w:sz w:val="22"/>
          <w:szCs w:val="22"/>
          <w:lang w:val="sr-Cyrl-CS"/>
        </w:rPr>
      </w:pPr>
      <w:r w:rsidRPr="00A41477">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E3102" w:rsidRPr="00A41477" w:rsidRDefault="002E3102" w:rsidP="002E3102">
      <w:pPr>
        <w:rPr>
          <w:rFonts w:ascii="Arial" w:hAnsi="Arial" w:cs="Arial"/>
          <w:sz w:val="22"/>
          <w:szCs w:val="22"/>
        </w:rPr>
      </w:pPr>
    </w:p>
    <w:p w:rsidR="002E3102" w:rsidRPr="00A41477" w:rsidRDefault="002E3102" w:rsidP="002E3102">
      <w:pPr>
        <w:jc w:val="center"/>
        <w:rPr>
          <w:rFonts w:ascii="Arial" w:hAnsi="Arial" w:cs="Arial"/>
          <w:b/>
          <w:sz w:val="22"/>
          <w:szCs w:val="22"/>
        </w:rPr>
      </w:pPr>
      <w:r w:rsidRPr="00A41477">
        <w:rPr>
          <w:rFonts w:ascii="Arial" w:hAnsi="Arial" w:cs="Arial"/>
          <w:b/>
          <w:sz w:val="22"/>
          <w:szCs w:val="22"/>
        </w:rPr>
        <w:t>Члан 8.</w:t>
      </w: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24260" w:rsidRPr="00A41477" w:rsidRDefault="00124260"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24260" w:rsidRPr="00A41477" w:rsidRDefault="00124260"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E3102" w:rsidRPr="00A41477" w:rsidRDefault="002E3102" w:rsidP="002E3102">
      <w:pPr>
        <w:tabs>
          <w:tab w:val="left" w:pos="360"/>
        </w:tabs>
        <w:jc w:val="both"/>
        <w:rPr>
          <w:rFonts w:ascii="Arial" w:hAnsi="Arial" w:cs="Arial"/>
          <w:sz w:val="22"/>
          <w:szCs w:val="22"/>
        </w:rPr>
      </w:pPr>
    </w:p>
    <w:p w:rsidR="009E0812" w:rsidRPr="00A41477" w:rsidRDefault="009E0812" w:rsidP="002E3102">
      <w:pPr>
        <w:tabs>
          <w:tab w:val="left" w:pos="360"/>
        </w:tabs>
        <w:jc w:val="both"/>
        <w:rPr>
          <w:rFonts w:ascii="Arial" w:hAnsi="Arial" w:cs="Arial"/>
          <w:sz w:val="22"/>
          <w:szCs w:val="22"/>
        </w:rPr>
      </w:pPr>
    </w:p>
    <w:p w:rsidR="009E0812" w:rsidRPr="00A41477" w:rsidRDefault="009E0812"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lastRenderedPageBreak/>
        <w:t>За Корисника услуге:</w:t>
      </w:r>
    </w:p>
    <w:p w:rsidR="002E3102" w:rsidRPr="00A41477" w:rsidRDefault="002E3102" w:rsidP="002E3102">
      <w:pPr>
        <w:pStyle w:val="Normal1"/>
        <w:spacing w:before="0" w:after="0"/>
        <w:jc w:val="center"/>
        <w:rPr>
          <w:lang w:val="sr-Cyrl-CS"/>
        </w:rPr>
      </w:pPr>
      <w:r w:rsidRPr="00A41477">
        <w:rPr>
          <w:lang w:val="sr-Cyrl-CS"/>
        </w:rPr>
        <w:t>Пословна тајна</w:t>
      </w:r>
    </w:p>
    <w:p w:rsidR="002E3102" w:rsidRPr="00A41477" w:rsidRDefault="002E3102" w:rsidP="002E3102">
      <w:pPr>
        <w:pStyle w:val="Normal1"/>
        <w:spacing w:before="0" w:after="0"/>
        <w:jc w:val="center"/>
        <w:rPr>
          <w:lang w:val="sr-Cyrl-CS"/>
        </w:rPr>
      </w:pPr>
      <w:r w:rsidRPr="00A41477">
        <w:rPr>
          <w:lang w:val="sr-Cyrl-CS"/>
        </w:rPr>
        <w:t>Јавно предузеће „Електропривреда Србије“</w:t>
      </w:r>
      <w:r w:rsidR="000B4044">
        <w:rPr>
          <w:lang w:val="sr-Cyrl-CS"/>
        </w:rPr>
        <w:t xml:space="preserve"> </w:t>
      </w:r>
      <w:r w:rsidRPr="00A41477">
        <w:rPr>
          <w:lang w:val="sr-Cyrl-CS"/>
        </w:rPr>
        <w:t>Београд</w:t>
      </w:r>
    </w:p>
    <w:p w:rsidR="002E3102" w:rsidRPr="00A41477" w:rsidRDefault="005C0192" w:rsidP="002E3102">
      <w:pPr>
        <w:pStyle w:val="Normal1"/>
        <w:spacing w:before="0" w:after="0"/>
        <w:jc w:val="center"/>
        <w:rPr>
          <w:lang w:val="sr-Cyrl-CS"/>
        </w:rPr>
      </w:pPr>
      <w:r w:rsidRPr="005C0192">
        <w:rPr>
          <w:lang w:val="sr-Cyrl-CS"/>
        </w:rPr>
        <w:t>улица  Балканска  број 13</w:t>
      </w:r>
      <w:r w:rsidR="002E3102" w:rsidRPr="00A41477">
        <w:rPr>
          <w:lang w:val="sr-Cyrl-CS"/>
        </w:rPr>
        <w:t>. Београд</w:t>
      </w: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или:</w:t>
      </w:r>
    </w:p>
    <w:p w:rsidR="002E3102" w:rsidRPr="00A41477" w:rsidRDefault="002E3102" w:rsidP="002E3102">
      <w:pPr>
        <w:pStyle w:val="Normal1"/>
        <w:spacing w:before="0" w:after="0"/>
        <w:jc w:val="center"/>
        <w:rPr>
          <w:lang w:val="sr-Cyrl-CS"/>
        </w:rPr>
      </w:pPr>
      <w:r w:rsidRPr="00A41477">
        <w:rPr>
          <w:lang w:val="sr-Cyrl-CS"/>
        </w:rPr>
        <w:t xml:space="preserve">Поверљиво                                                         </w:t>
      </w:r>
    </w:p>
    <w:p w:rsidR="002E3102" w:rsidRPr="00A41477" w:rsidRDefault="002E3102" w:rsidP="002E3102">
      <w:pPr>
        <w:pStyle w:val="Normal1"/>
        <w:spacing w:before="0" w:after="0"/>
        <w:jc w:val="center"/>
        <w:rPr>
          <w:lang w:val="sr-Cyrl-CS"/>
        </w:rPr>
      </w:pPr>
      <w:r w:rsidRPr="00A41477">
        <w:rPr>
          <w:lang w:val="sr-Cyrl-CS"/>
        </w:rPr>
        <w:t>Јавно предузеће „Електропривреда Србије“ Београд</w:t>
      </w:r>
    </w:p>
    <w:p w:rsidR="002E3102" w:rsidRPr="00A41477" w:rsidRDefault="005C0192" w:rsidP="002E3102">
      <w:pPr>
        <w:pStyle w:val="Normal1"/>
        <w:spacing w:before="0" w:after="0"/>
        <w:jc w:val="center"/>
        <w:rPr>
          <w:lang w:val="sr-Cyrl-CS"/>
        </w:rPr>
      </w:pPr>
      <w:r w:rsidRPr="005C0192">
        <w:rPr>
          <w:lang w:val="sr-Cyrl-CS"/>
        </w:rPr>
        <w:t>улица  Балканска  број 13</w:t>
      </w:r>
      <w:r w:rsidR="002E3102" w:rsidRPr="00A41477">
        <w:rPr>
          <w:lang w:val="sr-Cyrl-CS"/>
        </w:rPr>
        <w:t>. Београд</w:t>
      </w:r>
    </w:p>
    <w:p w:rsidR="002E3102" w:rsidRPr="00A41477" w:rsidRDefault="002E3102"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За Пружаоца услуге:</w:t>
      </w:r>
    </w:p>
    <w:p w:rsidR="002E3102" w:rsidRPr="00A41477" w:rsidRDefault="002E3102" w:rsidP="002E3102">
      <w:pPr>
        <w:pStyle w:val="Normal1"/>
        <w:spacing w:before="0" w:after="0"/>
        <w:jc w:val="center"/>
        <w:rPr>
          <w:lang w:val="sr-Cyrl-CS"/>
        </w:rPr>
      </w:pPr>
      <w:r w:rsidRPr="00A41477">
        <w:rPr>
          <w:lang w:val="sr-Cyrl-CS"/>
        </w:rPr>
        <w:t>Пословна тајна</w:t>
      </w:r>
    </w:p>
    <w:p w:rsidR="002E3102" w:rsidRPr="00A41477" w:rsidRDefault="002E3102" w:rsidP="002E3102">
      <w:pPr>
        <w:pStyle w:val="Normal1"/>
        <w:spacing w:before="0" w:after="0"/>
        <w:jc w:val="center"/>
        <w:rPr>
          <w:lang w:val="sr-Cyrl-CS"/>
        </w:rPr>
      </w:pPr>
      <w:r w:rsidRPr="00A41477">
        <w:rPr>
          <w:lang w:val="sr-Cyrl-CS"/>
        </w:rPr>
        <w:t>___________</w:t>
      </w:r>
    </w:p>
    <w:p w:rsidR="002E3102" w:rsidRPr="00A41477" w:rsidRDefault="002E3102" w:rsidP="002E3102">
      <w:pPr>
        <w:pStyle w:val="Normal1"/>
        <w:spacing w:before="0" w:after="0"/>
        <w:jc w:val="center"/>
        <w:rPr>
          <w:lang w:val="sr-Cyrl-CS"/>
        </w:rPr>
      </w:pPr>
      <w:r w:rsidRPr="00A41477">
        <w:rPr>
          <w:lang w:val="sr-Cyrl-CS"/>
        </w:rPr>
        <w:t>_______________</w:t>
      </w:r>
    </w:p>
    <w:p w:rsidR="002E3102" w:rsidRPr="00A41477" w:rsidRDefault="002E3102" w:rsidP="002E3102">
      <w:pPr>
        <w:pStyle w:val="Normal1"/>
        <w:spacing w:before="0" w:after="0"/>
        <w:jc w:val="both"/>
        <w:rPr>
          <w:lang w:val="sr-Cyrl-CS"/>
        </w:rPr>
      </w:pPr>
      <w:r w:rsidRPr="00A41477">
        <w:rPr>
          <w:lang w:val="sr-Cyrl-CS"/>
        </w:rPr>
        <w:t>или:</w:t>
      </w:r>
    </w:p>
    <w:p w:rsidR="002E3102" w:rsidRPr="00A41477" w:rsidRDefault="002E3102" w:rsidP="002E3102">
      <w:pPr>
        <w:tabs>
          <w:tab w:val="left" w:pos="360"/>
        </w:tabs>
        <w:jc w:val="center"/>
        <w:rPr>
          <w:rFonts w:ascii="Arial" w:hAnsi="Arial" w:cs="Arial"/>
          <w:sz w:val="22"/>
          <w:szCs w:val="22"/>
        </w:rPr>
      </w:pPr>
      <w:r w:rsidRPr="00A41477">
        <w:rPr>
          <w:rFonts w:ascii="Arial" w:hAnsi="Arial" w:cs="Arial"/>
          <w:sz w:val="22"/>
          <w:szCs w:val="22"/>
        </w:rPr>
        <w:t>Поверљиво</w:t>
      </w:r>
    </w:p>
    <w:p w:rsidR="002E3102" w:rsidRPr="00A41477" w:rsidRDefault="002E3102" w:rsidP="002E3102">
      <w:pPr>
        <w:tabs>
          <w:tab w:val="left" w:pos="360"/>
        </w:tabs>
        <w:jc w:val="center"/>
        <w:rPr>
          <w:rFonts w:ascii="Arial" w:hAnsi="Arial" w:cs="Arial"/>
          <w:sz w:val="22"/>
          <w:szCs w:val="22"/>
        </w:rPr>
      </w:pPr>
      <w:r w:rsidRPr="00A41477">
        <w:rPr>
          <w:rFonts w:ascii="Arial" w:hAnsi="Arial" w:cs="Arial"/>
          <w:sz w:val="22"/>
          <w:szCs w:val="22"/>
        </w:rPr>
        <w:t>_______________</w:t>
      </w:r>
    </w:p>
    <w:p w:rsidR="002E3102" w:rsidRPr="00A41477" w:rsidRDefault="002E3102" w:rsidP="002E3102">
      <w:pPr>
        <w:tabs>
          <w:tab w:val="left" w:pos="360"/>
        </w:tabs>
        <w:jc w:val="center"/>
        <w:rPr>
          <w:rFonts w:ascii="Arial" w:hAnsi="Arial" w:cs="Arial"/>
          <w:sz w:val="22"/>
          <w:szCs w:val="22"/>
        </w:rPr>
      </w:pPr>
      <w:r w:rsidRPr="00A41477">
        <w:rPr>
          <w:rFonts w:ascii="Arial" w:hAnsi="Arial" w:cs="Arial"/>
          <w:sz w:val="22"/>
          <w:szCs w:val="22"/>
        </w:rPr>
        <w:t>__________________</w:t>
      </w:r>
    </w:p>
    <w:p w:rsidR="002E3102" w:rsidRPr="00A41477" w:rsidRDefault="002E3102"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2E3102" w:rsidRPr="00A41477" w:rsidRDefault="002E3102" w:rsidP="002E3102">
      <w:pPr>
        <w:tabs>
          <w:tab w:val="left" w:pos="360"/>
        </w:tabs>
        <w:jc w:val="both"/>
        <w:rPr>
          <w:rFonts w:ascii="Arial" w:hAnsi="Arial" w:cs="Arial"/>
          <w:sz w:val="22"/>
          <w:szCs w:val="22"/>
        </w:rPr>
      </w:pPr>
    </w:p>
    <w:p w:rsidR="002E3102" w:rsidRPr="00A41477" w:rsidRDefault="002E3102" w:rsidP="002E3102">
      <w:pPr>
        <w:jc w:val="center"/>
        <w:rPr>
          <w:rFonts w:ascii="Arial" w:hAnsi="Arial" w:cs="Arial"/>
          <w:b/>
          <w:sz w:val="22"/>
          <w:szCs w:val="22"/>
        </w:rPr>
      </w:pPr>
      <w:r w:rsidRPr="00A41477">
        <w:rPr>
          <w:rFonts w:ascii="Arial" w:hAnsi="Arial" w:cs="Arial"/>
          <w:b/>
          <w:sz w:val="22"/>
          <w:szCs w:val="22"/>
        </w:rPr>
        <w:t>Члан 9.</w:t>
      </w: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24260" w:rsidRPr="00A41477" w:rsidRDefault="00124260" w:rsidP="002E3102">
      <w:pPr>
        <w:tabs>
          <w:tab w:val="left" w:pos="360"/>
        </w:tabs>
        <w:jc w:val="both"/>
        <w:rPr>
          <w:rFonts w:ascii="Arial" w:hAnsi="Arial" w:cs="Arial"/>
          <w:sz w:val="22"/>
          <w:szCs w:val="22"/>
        </w:rPr>
      </w:pP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sidRPr="00A41477">
        <w:rPr>
          <w:rFonts w:ascii="Arial" w:hAnsi="Arial" w:cs="Arial"/>
          <w:sz w:val="22"/>
          <w:szCs w:val="22"/>
        </w:rPr>
        <w:t>извршења</w:t>
      </w:r>
      <w:r w:rsidRPr="00A41477">
        <w:rPr>
          <w:rFonts w:ascii="Arial" w:hAnsi="Arial" w:cs="Arial"/>
          <w:sz w:val="22"/>
          <w:szCs w:val="22"/>
        </w:rPr>
        <w:t xml:space="preserve"> Пословних активности из члана 1. овог уговора. </w:t>
      </w:r>
    </w:p>
    <w:p w:rsidR="002E3102" w:rsidRPr="00A41477" w:rsidRDefault="002E3102" w:rsidP="002E3102">
      <w:pPr>
        <w:tabs>
          <w:tab w:val="left" w:pos="360"/>
        </w:tabs>
        <w:jc w:val="both"/>
        <w:rPr>
          <w:rFonts w:ascii="Arial" w:hAnsi="Arial" w:cs="Arial"/>
          <w:sz w:val="22"/>
          <w:szCs w:val="22"/>
        </w:rPr>
      </w:pP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r w:rsidRPr="00A41477">
        <w:rPr>
          <w:rFonts w:ascii="Arial" w:hAnsi="Arial" w:cs="Arial"/>
          <w:b/>
          <w:sz w:val="22"/>
          <w:szCs w:val="22"/>
          <w:lang w:val="sr-Cyrl-CS"/>
        </w:rPr>
        <w:t>Члан 10.</w:t>
      </w:r>
    </w:p>
    <w:p w:rsidR="002E3102" w:rsidRPr="00A41477" w:rsidRDefault="002E3102" w:rsidP="002E3102">
      <w:pPr>
        <w:tabs>
          <w:tab w:val="left" w:pos="360"/>
        </w:tabs>
        <w:jc w:val="both"/>
        <w:rPr>
          <w:rFonts w:ascii="Arial" w:hAnsi="Arial" w:cs="Arial"/>
          <w:sz w:val="22"/>
          <w:szCs w:val="22"/>
        </w:rPr>
      </w:pPr>
      <w:r w:rsidRPr="00A41477">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24260" w:rsidRPr="00A41477" w:rsidRDefault="00124260" w:rsidP="002E3102">
      <w:pPr>
        <w:tabs>
          <w:tab w:val="left" w:pos="360"/>
        </w:tabs>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Најкасније у року од 30 </w:t>
      </w:r>
      <w:r w:rsidR="000B4044">
        <w:rPr>
          <w:rFonts w:ascii="Arial" w:hAnsi="Arial" w:cs="Arial"/>
          <w:sz w:val="22"/>
          <w:szCs w:val="22"/>
          <w:lang w:val="sr-Cyrl-RS"/>
        </w:rPr>
        <w:t xml:space="preserve">(словима: тридесет) </w:t>
      </w:r>
      <w:r w:rsidRPr="00A41477">
        <w:rPr>
          <w:rFonts w:ascii="Arial" w:hAnsi="Arial" w:cs="Arial"/>
          <w:sz w:val="22"/>
          <w:szCs w:val="22"/>
        </w:rPr>
        <w:t>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24260" w:rsidRPr="00A41477" w:rsidRDefault="00124260" w:rsidP="002E3102">
      <w:pPr>
        <w:jc w:val="both"/>
        <w:rPr>
          <w:rFonts w:ascii="Arial" w:hAnsi="Arial" w:cs="Arial"/>
          <w:sz w:val="22"/>
          <w:szCs w:val="22"/>
        </w:rPr>
      </w:pPr>
    </w:p>
    <w:p w:rsidR="00B04E8A" w:rsidRPr="00A41477" w:rsidRDefault="00B04E8A" w:rsidP="002E3102">
      <w:pPr>
        <w:jc w:val="both"/>
        <w:rPr>
          <w:rFonts w:ascii="Arial" w:hAnsi="Arial" w:cs="Arial"/>
          <w:sz w:val="22"/>
          <w:szCs w:val="22"/>
        </w:rPr>
      </w:pP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r w:rsidRPr="00A41477">
        <w:rPr>
          <w:rFonts w:ascii="Arial" w:hAnsi="Arial" w:cs="Arial"/>
          <w:b/>
          <w:sz w:val="22"/>
          <w:szCs w:val="22"/>
          <w:lang w:val="sr-Cyrl-CS"/>
        </w:rPr>
        <w:t>Члан 11.</w:t>
      </w: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w:t>
      </w:r>
      <w:r w:rsidRPr="00A41477">
        <w:rPr>
          <w:rFonts w:ascii="Arial" w:hAnsi="Arial" w:cs="Arial"/>
          <w:sz w:val="22"/>
          <w:szCs w:val="22"/>
        </w:rPr>
        <w:lastRenderedPageBreak/>
        <w:t xml:space="preserve">ликвидационог поступка обезбеди повраћај Даваоцу свих оригинала и уништавање свих примерака и облика копија примљених Носача информација. </w:t>
      </w:r>
    </w:p>
    <w:p w:rsidR="00124260" w:rsidRPr="00A41477" w:rsidRDefault="00124260" w:rsidP="002E3102">
      <w:pPr>
        <w:jc w:val="both"/>
        <w:rPr>
          <w:rFonts w:ascii="Arial" w:hAnsi="Arial" w:cs="Arial"/>
          <w:sz w:val="22"/>
          <w:szCs w:val="22"/>
        </w:rPr>
      </w:pP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r w:rsidRPr="00A41477">
        <w:rPr>
          <w:rFonts w:ascii="Arial" w:hAnsi="Arial" w:cs="Arial"/>
          <w:b/>
          <w:sz w:val="22"/>
          <w:szCs w:val="22"/>
          <w:lang w:val="sr-Cyrl-CS"/>
        </w:rPr>
        <w:t>Члан 12.</w:t>
      </w:r>
    </w:p>
    <w:p w:rsidR="002E3102" w:rsidRPr="00A41477" w:rsidRDefault="002E3102" w:rsidP="002E3102">
      <w:pPr>
        <w:jc w:val="both"/>
        <w:rPr>
          <w:rFonts w:ascii="Arial" w:hAnsi="Arial" w:cs="Arial"/>
          <w:sz w:val="22"/>
          <w:szCs w:val="22"/>
        </w:rPr>
      </w:pPr>
      <w:r w:rsidRPr="00A4147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24260" w:rsidRPr="00A41477" w:rsidRDefault="00124260"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Прималац признаје да пословна тајна и/или поверљиве информације Даваоца садрже вредне податке Даваоца и да ће свака материјална повреда овог </w:t>
      </w:r>
      <w:r w:rsidR="000B4044">
        <w:rPr>
          <w:rFonts w:ascii="Arial" w:hAnsi="Arial" w:cs="Arial"/>
          <w:sz w:val="22"/>
          <w:szCs w:val="22"/>
          <w:lang w:val="sr-Cyrl-RS"/>
        </w:rPr>
        <w:t>У</w:t>
      </w:r>
      <w:r w:rsidRPr="00A41477">
        <w:rPr>
          <w:rFonts w:ascii="Arial" w:hAnsi="Arial" w:cs="Arial"/>
          <w:sz w:val="22"/>
          <w:szCs w:val="22"/>
        </w:rPr>
        <w:t>говора изазивати последице које су дефинисане законом.</w:t>
      </w:r>
    </w:p>
    <w:p w:rsidR="00124260" w:rsidRPr="00A41477" w:rsidRDefault="00124260"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000B4044">
        <w:rPr>
          <w:rFonts w:ascii="Arial" w:hAnsi="Arial" w:cs="Arial"/>
          <w:sz w:val="22"/>
          <w:szCs w:val="22"/>
          <w:lang w:val="sr-Cyrl-RS"/>
        </w:rPr>
        <w:t>У</w:t>
      </w:r>
      <w:r w:rsidRPr="00A41477">
        <w:rPr>
          <w:rFonts w:ascii="Arial" w:hAnsi="Arial" w:cs="Arial"/>
          <w:sz w:val="22"/>
          <w:szCs w:val="22"/>
        </w:rPr>
        <w:t xml:space="preserve">говором.    </w:t>
      </w:r>
    </w:p>
    <w:p w:rsidR="002E3102" w:rsidRPr="00A41477" w:rsidRDefault="002E3102" w:rsidP="002E3102">
      <w:pPr>
        <w:rPr>
          <w:rFonts w:ascii="Arial" w:hAnsi="Arial" w:cs="Arial"/>
          <w:sz w:val="22"/>
          <w:szCs w:val="22"/>
        </w:rPr>
      </w:pP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r w:rsidRPr="00A41477">
        <w:rPr>
          <w:rFonts w:ascii="Arial" w:hAnsi="Arial" w:cs="Arial"/>
          <w:b/>
          <w:sz w:val="22"/>
          <w:szCs w:val="22"/>
          <w:lang w:val="sr-Cyrl-CS"/>
        </w:rPr>
        <w:t>Члан 13.</w:t>
      </w:r>
    </w:p>
    <w:p w:rsidR="002E3102" w:rsidRPr="00A41477" w:rsidRDefault="002E3102" w:rsidP="002E3102">
      <w:pPr>
        <w:jc w:val="both"/>
        <w:rPr>
          <w:rFonts w:ascii="Arial" w:hAnsi="Arial" w:cs="Arial"/>
          <w:sz w:val="22"/>
          <w:szCs w:val="22"/>
        </w:rPr>
      </w:pPr>
      <w:r w:rsidRPr="00A41477">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A57ED1" w:rsidRPr="00A41477">
        <w:rPr>
          <w:rFonts w:ascii="Arial" w:hAnsi="Arial" w:cs="Arial"/>
          <w:sz w:val="22"/>
          <w:szCs w:val="22"/>
        </w:rPr>
        <w:t>Сталне</w:t>
      </w:r>
      <w:r w:rsidR="001C6B44" w:rsidRPr="00A41477">
        <w:rPr>
          <w:rFonts w:ascii="Arial" w:hAnsi="Arial" w:cs="Arial"/>
          <w:sz w:val="22"/>
          <w:szCs w:val="22"/>
          <w:lang w:val="sr-Cyrl-RS"/>
        </w:rPr>
        <w:t xml:space="preserve"> </w:t>
      </w:r>
      <w:r w:rsidRPr="00A41477">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A41477">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A41477">
        <w:rPr>
          <w:rFonts w:ascii="Arial" w:hAnsi="Arial" w:cs="Arial"/>
          <w:sz w:val="22"/>
          <w:szCs w:val="22"/>
        </w:rPr>
        <w:t>)</w:t>
      </w:r>
      <w:r w:rsidRPr="00A41477">
        <w:rPr>
          <w:rFonts w:ascii="Arial" w:hAnsi="Arial" w:cs="Arial"/>
          <w:color w:val="548DD4" w:themeColor="text2" w:themeTint="99"/>
          <w:sz w:val="22"/>
          <w:szCs w:val="22"/>
        </w:rPr>
        <w:t>.</w:t>
      </w:r>
    </w:p>
    <w:p w:rsidR="002E3102" w:rsidRPr="00A41477" w:rsidRDefault="002E3102" w:rsidP="002E3102">
      <w:pPr>
        <w:jc w:val="both"/>
        <w:rPr>
          <w:rFonts w:ascii="Arial" w:hAnsi="Arial" w:cs="Arial"/>
          <w:sz w:val="22"/>
          <w:szCs w:val="22"/>
        </w:rPr>
      </w:pP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r w:rsidRPr="00A41477">
        <w:rPr>
          <w:rFonts w:ascii="Arial" w:hAnsi="Arial" w:cs="Arial"/>
          <w:b/>
          <w:sz w:val="22"/>
          <w:szCs w:val="22"/>
          <w:lang w:val="sr-Cyrl-CS"/>
        </w:rPr>
        <w:t>Члан 14.</w:t>
      </w: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sidRPr="00A41477">
        <w:rPr>
          <w:rFonts w:ascii="Arial" w:hAnsi="Arial" w:cs="Arial"/>
          <w:sz w:val="22"/>
          <w:szCs w:val="22"/>
        </w:rPr>
        <w:t>законских заступника/</w:t>
      </w:r>
      <w:r w:rsidRPr="00A41477">
        <w:rPr>
          <w:rFonts w:ascii="Arial" w:hAnsi="Arial" w:cs="Arial"/>
          <w:sz w:val="22"/>
          <w:szCs w:val="22"/>
        </w:rPr>
        <w:t>овлашћених представника сваке од Страна.</w:t>
      </w:r>
    </w:p>
    <w:p w:rsidR="00124260" w:rsidRPr="00A41477" w:rsidRDefault="00124260" w:rsidP="002E3102">
      <w:pPr>
        <w:jc w:val="both"/>
        <w:rPr>
          <w:rFonts w:ascii="Arial" w:hAnsi="Arial" w:cs="Arial"/>
          <w:sz w:val="22"/>
          <w:szCs w:val="22"/>
        </w:rPr>
      </w:pP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r w:rsidRPr="00A41477">
        <w:rPr>
          <w:rFonts w:ascii="Arial" w:hAnsi="Arial" w:cs="Arial"/>
          <w:b/>
          <w:sz w:val="22"/>
          <w:szCs w:val="22"/>
          <w:lang w:val="sr-Cyrl-CS"/>
        </w:rPr>
        <w:t>Члан 15.</w:t>
      </w:r>
    </w:p>
    <w:p w:rsidR="002E3102" w:rsidRPr="00A41477" w:rsidRDefault="002E3102" w:rsidP="002E3102">
      <w:pPr>
        <w:pStyle w:val="normal10"/>
        <w:spacing w:before="0" w:beforeAutospacing="0" w:after="0" w:afterAutospacing="0"/>
        <w:jc w:val="both"/>
        <w:rPr>
          <w:rFonts w:ascii="Arial" w:hAnsi="Arial" w:cs="Arial"/>
          <w:b/>
          <w:sz w:val="22"/>
          <w:szCs w:val="22"/>
          <w:lang w:val="sr-Cyrl-CS"/>
        </w:rPr>
      </w:pPr>
      <w:r w:rsidRPr="00A41477">
        <w:rPr>
          <w:rFonts w:ascii="Arial" w:hAnsi="Arial" w:cs="Arial"/>
          <w:sz w:val="22"/>
          <w:szCs w:val="22"/>
          <w:lang w:val="sr-Cyrl-CS"/>
        </w:rPr>
        <w:t xml:space="preserve">На све што није регулисано одредбама овог Уговора, примениће се одредбе </w:t>
      </w:r>
      <w:r w:rsidR="00251041" w:rsidRPr="00A41477">
        <w:rPr>
          <w:rFonts w:ascii="Arial" w:hAnsi="Arial" w:cs="Arial"/>
          <w:sz w:val="22"/>
          <w:szCs w:val="22"/>
          <w:lang w:val="sr-Cyrl-CS"/>
        </w:rPr>
        <w:t xml:space="preserve">ЗОО и </w:t>
      </w:r>
      <w:r w:rsidRPr="00A41477">
        <w:rPr>
          <w:rFonts w:ascii="Arial" w:hAnsi="Arial" w:cs="Arial"/>
          <w:sz w:val="22"/>
          <w:szCs w:val="22"/>
          <w:lang w:val="sr-Cyrl-CS"/>
        </w:rPr>
        <w:t>позитивноправних прописа Републике Србије применљивих, с обзиром на предмет Уговора.</w:t>
      </w: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r w:rsidRPr="00A41477">
        <w:rPr>
          <w:rFonts w:ascii="Arial" w:hAnsi="Arial" w:cs="Arial"/>
          <w:b/>
          <w:sz w:val="22"/>
          <w:szCs w:val="22"/>
          <w:lang w:val="sr-Cyrl-CS"/>
        </w:rPr>
        <w:t>Члан 16.</w:t>
      </w:r>
    </w:p>
    <w:p w:rsidR="002E3102" w:rsidRPr="00A41477" w:rsidRDefault="002E3102" w:rsidP="002E3102">
      <w:pPr>
        <w:jc w:val="both"/>
        <w:rPr>
          <w:rFonts w:ascii="Arial" w:hAnsi="Arial" w:cs="Arial"/>
          <w:sz w:val="22"/>
          <w:szCs w:val="22"/>
        </w:rPr>
      </w:pPr>
      <w:r w:rsidRPr="00A41477">
        <w:rPr>
          <w:rFonts w:ascii="Arial" w:hAnsi="Arial" w:cs="Arial"/>
          <w:sz w:val="22"/>
          <w:szCs w:val="22"/>
        </w:rPr>
        <w:t xml:space="preserve">Овај Уговор се сматра закљученим на дан када су га потписали </w:t>
      </w:r>
      <w:r w:rsidR="00251041" w:rsidRPr="00A41477">
        <w:rPr>
          <w:rFonts w:ascii="Arial" w:hAnsi="Arial" w:cs="Arial"/>
          <w:sz w:val="22"/>
          <w:szCs w:val="22"/>
        </w:rPr>
        <w:t xml:space="preserve">законски </w:t>
      </w:r>
      <w:r w:rsidRPr="00A41477">
        <w:rPr>
          <w:rFonts w:ascii="Arial" w:hAnsi="Arial" w:cs="Arial"/>
          <w:sz w:val="22"/>
          <w:szCs w:val="22"/>
        </w:rPr>
        <w:t xml:space="preserve">заступници обе Стране, а ако га </w:t>
      </w:r>
      <w:r w:rsidR="00251041" w:rsidRPr="00A41477">
        <w:rPr>
          <w:rFonts w:ascii="Arial" w:hAnsi="Arial" w:cs="Arial"/>
          <w:sz w:val="22"/>
          <w:szCs w:val="22"/>
        </w:rPr>
        <w:t>законски</w:t>
      </w:r>
      <w:r w:rsidR="00A32B76" w:rsidRPr="00A41477">
        <w:rPr>
          <w:rFonts w:ascii="Arial" w:hAnsi="Arial" w:cs="Arial"/>
          <w:sz w:val="22"/>
          <w:szCs w:val="22"/>
          <w:lang w:val="sr-Cyrl-RS"/>
        </w:rPr>
        <w:t xml:space="preserve"> </w:t>
      </w:r>
      <w:r w:rsidRPr="00A41477">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rsidR="00124260" w:rsidRPr="00A41477" w:rsidRDefault="00124260"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r w:rsidRPr="00A41477">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FB72AD" w:rsidRDefault="00FB72AD" w:rsidP="002E3102">
      <w:pPr>
        <w:pStyle w:val="normal10"/>
        <w:spacing w:before="0" w:beforeAutospacing="0" w:after="0" w:afterAutospacing="0"/>
        <w:jc w:val="center"/>
        <w:rPr>
          <w:rFonts w:ascii="Arial" w:hAnsi="Arial" w:cs="Arial"/>
          <w:b/>
          <w:sz w:val="22"/>
          <w:szCs w:val="22"/>
          <w:lang w:val="sr-Cyrl-CS"/>
        </w:rPr>
      </w:pPr>
    </w:p>
    <w:p w:rsidR="002E3102" w:rsidRPr="00A41477" w:rsidRDefault="002E3102" w:rsidP="002E3102">
      <w:pPr>
        <w:pStyle w:val="normal10"/>
        <w:spacing w:before="0" w:beforeAutospacing="0" w:after="0" w:afterAutospacing="0"/>
        <w:jc w:val="center"/>
        <w:rPr>
          <w:rFonts w:ascii="Arial" w:hAnsi="Arial" w:cs="Arial"/>
          <w:b/>
          <w:sz w:val="22"/>
          <w:szCs w:val="22"/>
          <w:lang w:val="sr-Cyrl-CS"/>
        </w:rPr>
      </w:pPr>
      <w:r w:rsidRPr="00A41477">
        <w:rPr>
          <w:rFonts w:ascii="Arial" w:hAnsi="Arial" w:cs="Arial"/>
          <w:b/>
          <w:sz w:val="22"/>
          <w:szCs w:val="22"/>
          <w:lang w:val="sr-Cyrl-CS"/>
        </w:rPr>
        <w:t>Члан 17.</w:t>
      </w:r>
    </w:p>
    <w:p w:rsidR="009E7182" w:rsidRPr="00A41477" w:rsidRDefault="009E7182" w:rsidP="009E7182">
      <w:pPr>
        <w:pStyle w:val="Style16"/>
        <w:widowControl/>
        <w:spacing w:line="240" w:lineRule="auto"/>
        <w:ind w:firstLine="0"/>
        <w:rPr>
          <w:rFonts w:ascii="Arial" w:eastAsia="Calibri" w:hAnsi="Arial" w:cs="Arial"/>
          <w:sz w:val="22"/>
          <w:szCs w:val="22"/>
        </w:rPr>
      </w:pPr>
      <w:r w:rsidRPr="00A41477">
        <w:rPr>
          <w:rStyle w:val="FontStyle111"/>
          <w:sz w:val="22"/>
          <w:szCs w:val="22"/>
          <w:lang w:eastAsia="sr-Cyrl-CS"/>
        </w:rPr>
        <w:t>Овај Уговор је сачињен у 6 (</w:t>
      </w:r>
      <w:r w:rsidR="000B4044">
        <w:rPr>
          <w:rStyle w:val="FontStyle111"/>
          <w:sz w:val="22"/>
          <w:szCs w:val="22"/>
          <w:lang w:val="sr-Cyrl-RS" w:eastAsia="sr-Cyrl-CS"/>
        </w:rPr>
        <w:t xml:space="preserve">словима: </w:t>
      </w:r>
      <w:r w:rsidRPr="00A41477">
        <w:rPr>
          <w:rStyle w:val="FontStyle111"/>
          <w:sz w:val="22"/>
          <w:szCs w:val="22"/>
          <w:lang w:eastAsia="sr-Cyrl-CS"/>
        </w:rPr>
        <w:t>шест) истоветних примерака, од којих су</w:t>
      </w:r>
      <w:r w:rsidR="00164F25" w:rsidRPr="00A41477">
        <w:rPr>
          <w:rStyle w:val="FontStyle111"/>
          <w:sz w:val="22"/>
          <w:szCs w:val="22"/>
          <w:lang w:val="sr-Cyrl-RS" w:eastAsia="sr-Cyrl-CS"/>
        </w:rPr>
        <w:t xml:space="preserve"> </w:t>
      </w:r>
      <w:r w:rsidR="00A32B76" w:rsidRPr="00A41477">
        <w:rPr>
          <w:rStyle w:val="FontStyle111"/>
          <w:sz w:val="22"/>
          <w:szCs w:val="22"/>
          <w:lang w:val="sr-Cyrl-RS" w:eastAsia="sr-Cyrl-CS"/>
        </w:rPr>
        <w:t>3</w:t>
      </w:r>
      <w:r w:rsidRPr="00A41477">
        <w:rPr>
          <w:rStyle w:val="FontStyle111"/>
          <w:sz w:val="22"/>
          <w:szCs w:val="22"/>
          <w:lang w:eastAsia="sr-Cyrl-CS"/>
        </w:rPr>
        <w:t xml:space="preserve"> (</w:t>
      </w:r>
      <w:r w:rsidR="000B4044">
        <w:rPr>
          <w:rStyle w:val="FontStyle111"/>
          <w:sz w:val="22"/>
          <w:szCs w:val="22"/>
          <w:lang w:val="sr-Cyrl-RS" w:eastAsia="sr-Cyrl-CS"/>
        </w:rPr>
        <w:t xml:space="preserve">словима: </w:t>
      </w:r>
      <w:r w:rsidR="00A32B76" w:rsidRPr="00A41477">
        <w:rPr>
          <w:rStyle w:val="FontStyle111"/>
          <w:sz w:val="22"/>
          <w:szCs w:val="22"/>
          <w:lang w:val="sr-Cyrl-RS" w:eastAsia="sr-Cyrl-CS"/>
        </w:rPr>
        <w:t>три</w:t>
      </w:r>
      <w:r w:rsidRPr="00A41477">
        <w:rPr>
          <w:rStyle w:val="FontStyle111"/>
          <w:sz w:val="22"/>
          <w:szCs w:val="22"/>
          <w:lang w:eastAsia="sr-Cyrl-CS"/>
        </w:rPr>
        <w:t xml:space="preserve">) примерка за Корисника услуге и </w:t>
      </w:r>
      <w:r w:rsidR="00A32B76" w:rsidRPr="00A41477">
        <w:rPr>
          <w:rStyle w:val="FontStyle111"/>
          <w:sz w:val="22"/>
          <w:szCs w:val="22"/>
          <w:lang w:val="sr-Cyrl-RS" w:eastAsia="sr-Cyrl-CS"/>
        </w:rPr>
        <w:t>3</w:t>
      </w:r>
      <w:r w:rsidR="00A32B76" w:rsidRPr="00A41477">
        <w:rPr>
          <w:rStyle w:val="FontStyle111"/>
          <w:sz w:val="22"/>
          <w:szCs w:val="22"/>
          <w:lang w:eastAsia="sr-Cyrl-CS"/>
        </w:rPr>
        <w:t xml:space="preserve"> </w:t>
      </w:r>
      <w:r w:rsidRPr="00A41477">
        <w:rPr>
          <w:rStyle w:val="FontStyle111"/>
          <w:sz w:val="22"/>
          <w:szCs w:val="22"/>
          <w:lang w:eastAsia="sr-Cyrl-CS"/>
        </w:rPr>
        <w:t>(</w:t>
      </w:r>
      <w:r w:rsidR="000B4044">
        <w:rPr>
          <w:rStyle w:val="FontStyle111"/>
          <w:sz w:val="22"/>
          <w:szCs w:val="22"/>
          <w:lang w:val="sr-Cyrl-RS" w:eastAsia="sr-Cyrl-CS"/>
        </w:rPr>
        <w:t xml:space="preserve">словима: </w:t>
      </w:r>
      <w:r w:rsidR="00A32B76" w:rsidRPr="00A41477">
        <w:rPr>
          <w:rStyle w:val="FontStyle111"/>
          <w:sz w:val="22"/>
          <w:szCs w:val="22"/>
          <w:lang w:val="sr-Cyrl-RS" w:eastAsia="sr-Cyrl-CS"/>
        </w:rPr>
        <w:t>три</w:t>
      </w:r>
      <w:r w:rsidRPr="00A41477">
        <w:rPr>
          <w:rStyle w:val="FontStyle111"/>
          <w:sz w:val="22"/>
          <w:szCs w:val="22"/>
          <w:lang w:eastAsia="sr-Cyrl-CS"/>
        </w:rPr>
        <w:t>) примерка за Пружаоца услуг</w:t>
      </w:r>
      <w:r w:rsidRPr="00A41477">
        <w:rPr>
          <w:rStyle w:val="FontStyle111"/>
          <w:sz w:val="22"/>
          <w:szCs w:val="22"/>
          <w:lang w:val="sr-Cyrl-CS" w:eastAsia="sr-Cyrl-CS"/>
        </w:rPr>
        <w:t>е</w:t>
      </w:r>
      <w:r w:rsidRPr="00A41477">
        <w:rPr>
          <w:rStyle w:val="FontStyle111"/>
          <w:sz w:val="22"/>
          <w:szCs w:val="22"/>
          <w:lang w:eastAsia="sr-Cyrl-CS"/>
        </w:rPr>
        <w:t>.</w:t>
      </w:r>
    </w:p>
    <w:p w:rsidR="009E7182" w:rsidRPr="00A41477" w:rsidRDefault="009E7182" w:rsidP="002E3102">
      <w:pPr>
        <w:tabs>
          <w:tab w:val="left" w:pos="360"/>
        </w:tabs>
        <w:jc w:val="both"/>
        <w:rPr>
          <w:rFonts w:ascii="Arial" w:hAnsi="Arial" w:cs="Arial"/>
          <w:sz w:val="22"/>
          <w:szCs w:val="22"/>
        </w:rPr>
      </w:pPr>
    </w:p>
    <w:p w:rsidR="002E3102" w:rsidRPr="00A41477" w:rsidRDefault="00A32B76" w:rsidP="002E3102">
      <w:pPr>
        <w:jc w:val="both"/>
        <w:rPr>
          <w:rFonts w:ascii="Arial" w:hAnsi="Arial" w:cs="Arial"/>
          <w:sz w:val="22"/>
          <w:szCs w:val="22"/>
        </w:rPr>
      </w:pPr>
      <w:r w:rsidRPr="00A41477">
        <w:rPr>
          <w:rFonts w:ascii="Arial" w:hAnsi="Arial" w:cs="Arial"/>
          <w:sz w:val="22"/>
          <w:szCs w:val="22"/>
          <w:lang w:val="sr-Cyrl-RS"/>
        </w:rPr>
        <w:t>С</w:t>
      </w:r>
      <w:r w:rsidR="002E3102" w:rsidRPr="00A41477">
        <w:rPr>
          <w:rFonts w:ascii="Arial" w:hAnsi="Arial" w:cs="Arial"/>
          <w:sz w:val="22"/>
          <w:szCs w:val="22"/>
        </w:rPr>
        <w:t xml:space="preserve">тране сагласно изјављују да су </w:t>
      </w:r>
      <w:r w:rsidR="000B4044">
        <w:rPr>
          <w:rFonts w:ascii="Arial" w:hAnsi="Arial" w:cs="Arial"/>
          <w:sz w:val="22"/>
          <w:szCs w:val="22"/>
          <w:lang w:val="sr-Cyrl-RS"/>
        </w:rPr>
        <w:t>У</w:t>
      </w:r>
      <w:r w:rsidR="002E3102" w:rsidRPr="00A41477">
        <w:rPr>
          <w:rFonts w:ascii="Arial" w:hAnsi="Arial" w:cs="Arial"/>
          <w:sz w:val="22"/>
          <w:szCs w:val="22"/>
        </w:rPr>
        <w:t>говор прочитале, разумеле и да уговорне одредбе у свему представљају израз њихове стварне воље.</w:t>
      </w:r>
    </w:p>
    <w:p w:rsidR="002E3102" w:rsidRPr="00A41477" w:rsidRDefault="002E3102"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p>
    <w:p w:rsidR="002E3102" w:rsidRPr="00A41477"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A41477" w:rsidTr="00946F03">
        <w:tc>
          <w:tcPr>
            <w:tcW w:w="3227" w:type="dxa"/>
          </w:tcPr>
          <w:p w:rsidR="002E3102" w:rsidRPr="00A41477" w:rsidRDefault="002E3102" w:rsidP="005E4DA6">
            <w:pPr>
              <w:jc w:val="center"/>
              <w:rPr>
                <w:rFonts w:ascii="Arial" w:hAnsi="Arial" w:cs="Arial"/>
                <w:b/>
                <w:smallCaps/>
                <w:sz w:val="22"/>
                <w:szCs w:val="22"/>
              </w:rPr>
            </w:pPr>
            <w:r w:rsidRPr="00A41477">
              <w:rPr>
                <w:rFonts w:ascii="Arial" w:hAnsi="Arial" w:cs="Arial"/>
                <w:b/>
                <w:sz w:val="22"/>
                <w:szCs w:val="22"/>
              </w:rPr>
              <w:t>КОРИСНИК УСЛУГЕ</w:t>
            </w:r>
          </w:p>
        </w:tc>
        <w:tc>
          <w:tcPr>
            <w:tcW w:w="2551" w:type="dxa"/>
          </w:tcPr>
          <w:p w:rsidR="002E3102" w:rsidRPr="00A41477" w:rsidRDefault="002E3102" w:rsidP="005E4DA6">
            <w:pPr>
              <w:jc w:val="center"/>
              <w:rPr>
                <w:rFonts w:ascii="Arial" w:hAnsi="Arial" w:cs="Arial"/>
                <w:b/>
                <w:smallCaps/>
                <w:sz w:val="22"/>
                <w:szCs w:val="22"/>
              </w:rPr>
            </w:pPr>
          </w:p>
        </w:tc>
        <w:tc>
          <w:tcPr>
            <w:tcW w:w="3433" w:type="dxa"/>
          </w:tcPr>
          <w:p w:rsidR="002E3102" w:rsidRPr="00A41477" w:rsidRDefault="002E3102" w:rsidP="005E4DA6">
            <w:pPr>
              <w:jc w:val="center"/>
              <w:rPr>
                <w:rFonts w:ascii="Arial" w:hAnsi="Arial" w:cs="Arial"/>
                <w:b/>
                <w:smallCaps/>
                <w:sz w:val="22"/>
                <w:szCs w:val="22"/>
              </w:rPr>
            </w:pPr>
            <w:r w:rsidRPr="00A41477">
              <w:rPr>
                <w:rFonts w:ascii="Arial" w:hAnsi="Arial" w:cs="Arial"/>
                <w:b/>
                <w:sz w:val="22"/>
                <w:szCs w:val="22"/>
              </w:rPr>
              <w:t>ПРУЖАЛАЦ УСЛУГЕ</w:t>
            </w:r>
          </w:p>
        </w:tc>
      </w:tr>
      <w:tr w:rsidR="002E3102" w:rsidRPr="00A41477" w:rsidTr="00946F03">
        <w:tc>
          <w:tcPr>
            <w:tcW w:w="3227" w:type="dxa"/>
          </w:tcPr>
          <w:p w:rsidR="002E3102" w:rsidRPr="00A41477" w:rsidRDefault="002E3102" w:rsidP="005E4DA6">
            <w:pPr>
              <w:jc w:val="center"/>
              <w:rPr>
                <w:rFonts w:ascii="Arial" w:hAnsi="Arial" w:cs="Arial"/>
                <w:b/>
                <w:sz w:val="22"/>
                <w:szCs w:val="22"/>
              </w:rPr>
            </w:pPr>
            <w:r w:rsidRPr="00A41477">
              <w:rPr>
                <w:rFonts w:ascii="Arial" w:hAnsi="Arial" w:cs="Arial"/>
                <w:b/>
                <w:sz w:val="22"/>
                <w:szCs w:val="22"/>
              </w:rPr>
              <w:t>Јавно предузеће „Електропривреда Србије“ Београд</w:t>
            </w:r>
          </w:p>
          <w:p w:rsidR="002E3102" w:rsidRPr="00A41477" w:rsidRDefault="002E3102" w:rsidP="005E4DA6">
            <w:pPr>
              <w:jc w:val="center"/>
              <w:rPr>
                <w:rFonts w:ascii="Arial" w:hAnsi="Arial" w:cs="Arial"/>
                <w:b/>
                <w:smallCaps/>
                <w:sz w:val="22"/>
                <w:szCs w:val="22"/>
              </w:rPr>
            </w:pPr>
          </w:p>
        </w:tc>
        <w:tc>
          <w:tcPr>
            <w:tcW w:w="2551" w:type="dxa"/>
          </w:tcPr>
          <w:p w:rsidR="002E3102" w:rsidRPr="00A41477" w:rsidRDefault="002E3102" w:rsidP="005E4DA6">
            <w:pPr>
              <w:jc w:val="center"/>
              <w:rPr>
                <w:rFonts w:ascii="Arial" w:hAnsi="Arial" w:cs="Arial"/>
                <w:b/>
                <w:smallCaps/>
                <w:sz w:val="22"/>
                <w:szCs w:val="22"/>
              </w:rPr>
            </w:pPr>
          </w:p>
        </w:tc>
        <w:tc>
          <w:tcPr>
            <w:tcW w:w="3433" w:type="dxa"/>
          </w:tcPr>
          <w:p w:rsidR="002E3102" w:rsidRPr="00A41477" w:rsidRDefault="002E3102" w:rsidP="005E4DA6">
            <w:pPr>
              <w:jc w:val="center"/>
              <w:rPr>
                <w:rFonts w:ascii="Arial" w:hAnsi="Arial" w:cs="Arial"/>
                <w:b/>
                <w:sz w:val="22"/>
                <w:szCs w:val="22"/>
              </w:rPr>
            </w:pPr>
            <w:r w:rsidRPr="00A41477">
              <w:rPr>
                <w:rFonts w:ascii="Arial" w:hAnsi="Arial" w:cs="Arial"/>
                <w:b/>
                <w:sz w:val="22"/>
                <w:szCs w:val="22"/>
              </w:rPr>
              <w:t>Назив</w:t>
            </w:r>
          </w:p>
          <w:p w:rsidR="002E3102" w:rsidRPr="00A41477" w:rsidRDefault="002E3102" w:rsidP="005E4DA6">
            <w:pPr>
              <w:jc w:val="center"/>
              <w:rPr>
                <w:rFonts w:ascii="Arial" w:hAnsi="Arial" w:cs="Arial"/>
                <w:b/>
                <w:sz w:val="22"/>
                <w:szCs w:val="22"/>
              </w:rPr>
            </w:pPr>
          </w:p>
        </w:tc>
      </w:tr>
      <w:tr w:rsidR="002E3102" w:rsidRPr="00A41477" w:rsidTr="00946F03">
        <w:tc>
          <w:tcPr>
            <w:tcW w:w="3227" w:type="dxa"/>
          </w:tcPr>
          <w:p w:rsidR="002E3102" w:rsidRPr="00A41477" w:rsidRDefault="002E3102" w:rsidP="005E4DA6">
            <w:pPr>
              <w:jc w:val="center"/>
              <w:rPr>
                <w:rFonts w:ascii="Arial" w:hAnsi="Arial" w:cs="Arial"/>
                <w:b/>
                <w:smallCaps/>
                <w:sz w:val="22"/>
                <w:szCs w:val="22"/>
              </w:rPr>
            </w:pPr>
            <w:r w:rsidRPr="00A41477">
              <w:rPr>
                <w:rFonts w:ascii="Arial" w:hAnsi="Arial" w:cs="Arial"/>
                <w:b/>
                <w:sz w:val="22"/>
                <w:szCs w:val="22"/>
              </w:rPr>
              <w:t>____________________</w:t>
            </w:r>
          </w:p>
        </w:tc>
        <w:tc>
          <w:tcPr>
            <w:tcW w:w="2551" w:type="dxa"/>
          </w:tcPr>
          <w:p w:rsidR="002E3102" w:rsidRPr="00A41477" w:rsidRDefault="002E3102" w:rsidP="005E4DA6">
            <w:pPr>
              <w:rPr>
                <w:rFonts w:ascii="Arial" w:hAnsi="Arial" w:cs="Arial"/>
                <w:smallCaps/>
                <w:sz w:val="22"/>
                <w:szCs w:val="22"/>
              </w:rPr>
            </w:pPr>
            <w:r w:rsidRPr="00A41477">
              <w:rPr>
                <w:rFonts w:ascii="Arial" w:hAnsi="Arial" w:cs="Arial"/>
                <w:sz w:val="22"/>
                <w:szCs w:val="22"/>
              </w:rPr>
              <w:t>М.П.                   М.П.</w:t>
            </w:r>
          </w:p>
        </w:tc>
        <w:tc>
          <w:tcPr>
            <w:tcW w:w="3433" w:type="dxa"/>
          </w:tcPr>
          <w:p w:rsidR="002E3102" w:rsidRPr="00A41477" w:rsidRDefault="002E3102" w:rsidP="005E4DA6">
            <w:pPr>
              <w:jc w:val="center"/>
              <w:rPr>
                <w:rFonts w:ascii="Arial" w:hAnsi="Arial" w:cs="Arial"/>
                <w:b/>
                <w:smallCaps/>
                <w:sz w:val="22"/>
                <w:szCs w:val="22"/>
              </w:rPr>
            </w:pPr>
            <w:r w:rsidRPr="00A41477">
              <w:rPr>
                <w:rFonts w:ascii="Arial" w:hAnsi="Arial" w:cs="Arial"/>
                <w:b/>
                <w:sz w:val="22"/>
                <w:szCs w:val="22"/>
              </w:rPr>
              <w:t>____________________</w:t>
            </w:r>
          </w:p>
        </w:tc>
      </w:tr>
      <w:tr w:rsidR="002E3102" w:rsidRPr="00A41477" w:rsidTr="00946F03">
        <w:trPr>
          <w:trHeight w:val="337"/>
        </w:trPr>
        <w:tc>
          <w:tcPr>
            <w:tcW w:w="3227" w:type="dxa"/>
          </w:tcPr>
          <w:p w:rsidR="002E3102" w:rsidRPr="00A41477" w:rsidRDefault="00A57ED1" w:rsidP="005E4DA6">
            <w:pPr>
              <w:jc w:val="center"/>
              <w:rPr>
                <w:rFonts w:ascii="Arial" w:hAnsi="Arial" w:cs="Arial"/>
                <w:b/>
                <w:smallCaps/>
                <w:sz w:val="22"/>
                <w:szCs w:val="22"/>
              </w:rPr>
            </w:pPr>
            <w:r w:rsidRPr="00A41477">
              <w:rPr>
                <w:rFonts w:ascii="Arial" w:hAnsi="Arial" w:cs="Arial"/>
                <w:sz w:val="22"/>
                <w:szCs w:val="22"/>
              </w:rPr>
              <w:t>Милорад Грчић</w:t>
            </w:r>
          </w:p>
        </w:tc>
        <w:tc>
          <w:tcPr>
            <w:tcW w:w="2551" w:type="dxa"/>
          </w:tcPr>
          <w:p w:rsidR="002E3102" w:rsidRPr="00A41477" w:rsidRDefault="002E3102" w:rsidP="005E4DA6">
            <w:pPr>
              <w:jc w:val="center"/>
              <w:rPr>
                <w:rFonts w:ascii="Arial" w:hAnsi="Arial" w:cs="Arial"/>
                <w:b/>
                <w:smallCaps/>
                <w:sz w:val="22"/>
                <w:szCs w:val="22"/>
              </w:rPr>
            </w:pPr>
          </w:p>
        </w:tc>
        <w:tc>
          <w:tcPr>
            <w:tcW w:w="3433" w:type="dxa"/>
          </w:tcPr>
          <w:p w:rsidR="002E3102" w:rsidRPr="00A41477" w:rsidRDefault="002E3102" w:rsidP="005E4DA6">
            <w:pPr>
              <w:jc w:val="center"/>
              <w:rPr>
                <w:rFonts w:ascii="Arial" w:hAnsi="Arial" w:cs="Arial"/>
                <w:b/>
                <w:smallCaps/>
                <w:sz w:val="22"/>
                <w:szCs w:val="22"/>
              </w:rPr>
            </w:pPr>
            <w:r w:rsidRPr="00A41477">
              <w:rPr>
                <w:rFonts w:ascii="Arial" w:hAnsi="Arial" w:cs="Arial"/>
                <w:sz w:val="22"/>
                <w:szCs w:val="22"/>
              </w:rPr>
              <w:t>Име и презиме</w:t>
            </w:r>
          </w:p>
        </w:tc>
      </w:tr>
      <w:tr w:rsidR="002E3102" w:rsidRPr="00A41477" w:rsidTr="00946F03">
        <w:trPr>
          <w:trHeight w:val="274"/>
        </w:trPr>
        <w:tc>
          <w:tcPr>
            <w:tcW w:w="3227" w:type="dxa"/>
          </w:tcPr>
          <w:p w:rsidR="002E3102" w:rsidRPr="00A41477" w:rsidRDefault="00A51CB7" w:rsidP="00251041">
            <w:pPr>
              <w:jc w:val="center"/>
              <w:rPr>
                <w:rFonts w:ascii="Arial" w:hAnsi="Arial" w:cs="Arial"/>
                <w:b/>
                <w:smallCaps/>
                <w:sz w:val="22"/>
                <w:szCs w:val="22"/>
              </w:rPr>
            </w:pPr>
            <w:r w:rsidRPr="00A41477">
              <w:rPr>
                <w:rFonts w:ascii="Arial" w:hAnsi="Arial" w:cs="Arial"/>
                <w:sz w:val="22"/>
                <w:szCs w:val="22"/>
              </w:rPr>
              <w:t xml:space="preserve">в.д. </w:t>
            </w:r>
            <w:r w:rsidR="00251041" w:rsidRPr="00A41477">
              <w:rPr>
                <w:rFonts w:ascii="Arial" w:hAnsi="Arial" w:cs="Arial"/>
                <w:sz w:val="22"/>
                <w:szCs w:val="22"/>
              </w:rPr>
              <w:t>директора</w:t>
            </w:r>
          </w:p>
        </w:tc>
        <w:tc>
          <w:tcPr>
            <w:tcW w:w="2551" w:type="dxa"/>
          </w:tcPr>
          <w:p w:rsidR="002E3102" w:rsidRPr="00A41477" w:rsidRDefault="002E3102" w:rsidP="005E4DA6">
            <w:pPr>
              <w:jc w:val="center"/>
              <w:rPr>
                <w:rFonts w:ascii="Arial" w:hAnsi="Arial" w:cs="Arial"/>
                <w:b/>
                <w:smallCaps/>
                <w:sz w:val="22"/>
                <w:szCs w:val="22"/>
              </w:rPr>
            </w:pPr>
          </w:p>
        </w:tc>
        <w:tc>
          <w:tcPr>
            <w:tcW w:w="3433" w:type="dxa"/>
          </w:tcPr>
          <w:p w:rsidR="002E3102" w:rsidRPr="00A41477" w:rsidRDefault="002E3102" w:rsidP="005E4DA6">
            <w:pPr>
              <w:jc w:val="center"/>
              <w:rPr>
                <w:rFonts w:ascii="Arial" w:hAnsi="Arial" w:cs="Arial"/>
                <w:sz w:val="22"/>
                <w:szCs w:val="22"/>
              </w:rPr>
            </w:pPr>
            <w:r w:rsidRPr="00A41477">
              <w:rPr>
                <w:rFonts w:ascii="Arial" w:hAnsi="Arial" w:cs="Arial"/>
                <w:sz w:val="22"/>
                <w:szCs w:val="22"/>
              </w:rPr>
              <w:t>Функција</w:t>
            </w:r>
          </w:p>
        </w:tc>
      </w:tr>
    </w:tbl>
    <w:p w:rsidR="00975747" w:rsidRPr="00A41477" w:rsidRDefault="00975747" w:rsidP="00626A8E">
      <w:pPr>
        <w:tabs>
          <w:tab w:val="left" w:pos="8385"/>
        </w:tabs>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Default="00975747" w:rsidP="00975747">
      <w:pPr>
        <w:rPr>
          <w:rFonts w:ascii="Arial" w:hAnsi="Arial" w:cs="Arial"/>
          <w:sz w:val="22"/>
          <w:szCs w:val="22"/>
        </w:rPr>
      </w:pPr>
    </w:p>
    <w:p w:rsidR="00255BC0" w:rsidRDefault="00255BC0" w:rsidP="00975747">
      <w:pPr>
        <w:rPr>
          <w:rFonts w:ascii="Arial" w:hAnsi="Arial" w:cs="Arial"/>
          <w:sz w:val="22"/>
          <w:szCs w:val="22"/>
        </w:rPr>
      </w:pPr>
    </w:p>
    <w:p w:rsidR="00255BC0" w:rsidRDefault="00255BC0" w:rsidP="00975747">
      <w:pPr>
        <w:rPr>
          <w:rFonts w:ascii="Arial" w:hAnsi="Arial" w:cs="Arial"/>
          <w:sz w:val="22"/>
          <w:szCs w:val="22"/>
        </w:rPr>
      </w:pPr>
    </w:p>
    <w:p w:rsidR="00255BC0" w:rsidRDefault="00255BC0" w:rsidP="00975747">
      <w:pPr>
        <w:rPr>
          <w:rFonts w:ascii="Arial" w:hAnsi="Arial" w:cs="Arial"/>
          <w:sz w:val="22"/>
          <w:szCs w:val="22"/>
        </w:rPr>
      </w:pPr>
    </w:p>
    <w:p w:rsidR="00255BC0" w:rsidRPr="00A41477" w:rsidRDefault="00255BC0"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Default="00975747" w:rsidP="00975747">
      <w:pPr>
        <w:rPr>
          <w:rFonts w:ascii="Arial" w:hAnsi="Arial" w:cs="Arial"/>
          <w:sz w:val="22"/>
          <w:szCs w:val="22"/>
        </w:rPr>
      </w:pPr>
    </w:p>
    <w:p w:rsidR="000527E3" w:rsidRDefault="000527E3" w:rsidP="00975747">
      <w:pPr>
        <w:rPr>
          <w:rFonts w:ascii="Arial" w:hAnsi="Arial" w:cs="Arial"/>
          <w:sz w:val="22"/>
          <w:szCs w:val="22"/>
        </w:rPr>
      </w:pPr>
    </w:p>
    <w:p w:rsidR="000527E3" w:rsidRPr="00A41477" w:rsidRDefault="000527E3" w:rsidP="00975747">
      <w:pPr>
        <w:rPr>
          <w:rFonts w:ascii="Arial" w:hAnsi="Arial" w:cs="Arial"/>
          <w:sz w:val="22"/>
          <w:szCs w:val="22"/>
        </w:rPr>
      </w:pPr>
    </w:p>
    <w:p w:rsidR="00975747" w:rsidRDefault="00975747" w:rsidP="00975747">
      <w:pPr>
        <w:rPr>
          <w:rFonts w:ascii="Arial" w:hAnsi="Arial" w:cs="Arial"/>
          <w:sz w:val="22"/>
          <w:szCs w:val="22"/>
        </w:rPr>
      </w:pPr>
    </w:p>
    <w:p w:rsidR="001405B7" w:rsidRDefault="001405B7" w:rsidP="00975747">
      <w:pPr>
        <w:rPr>
          <w:rFonts w:ascii="Arial" w:hAnsi="Arial" w:cs="Arial"/>
          <w:sz w:val="22"/>
          <w:szCs w:val="22"/>
        </w:rPr>
      </w:pPr>
    </w:p>
    <w:p w:rsidR="001405B7" w:rsidRPr="00A41477" w:rsidRDefault="001405B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rPr>
          <w:rFonts w:ascii="Arial" w:hAnsi="Arial" w:cs="Arial"/>
          <w:sz w:val="22"/>
          <w:szCs w:val="22"/>
        </w:rPr>
      </w:pPr>
    </w:p>
    <w:p w:rsidR="00975747" w:rsidRPr="00A41477" w:rsidRDefault="00975747" w:rsidP="00975747">
      <w:pPr>
        <w:jc w:val="center"/>
        <w:rPr>
          <w:rFonts w:ascii="Arial" w:hAnsi="Arial" w:cs="Arial"/>
          <w:b/>
          <w:color w:val="00B0F0"/>
          <w:sz w:val="22"/>
          <w:szCs w:val="22"/>
          <w:lang w:val="sr-Cyrl-RS" w:eastAsia="en-US"/>
        </w:rPr>
      </w:pPr>
      <w:r w:rsidRPr="00A41477">
        <w:rPr>
          <w:rFonts w:ascii="Arial" w:hAnsi="Arial" w:cs="Arial"/>
          <w:sz w:val="22"/>
          <w:szCs w:val="22"/>
        </w:rPr>
        <w:tab/>
      </w:r>
      <w:r w:rsidRPr="00A41477">
        <w:rPr>
          <w:rFonts w:ascii="Arial" w:hAnsi="Arial" w:cs="Arial"/>
          <w:b/>
          <w:sz w:val="22"/>
          <w:szCs w:val="22"/>
          <w:lang w:eastAsia="en-US"/>
        </w:rPr>
        <w:t>Прилог о безбедности и здрављу на раду</w:t>
      </w:r>
      <w:r w:rsidRPr="00A41477">
        <w:rPr>
          <w:rFonts w:ascii="Arial" w:hAnsi="Arial" w:cs="Arial"/>
          <w:b/>
          <w:sz w:val="22"/>
          <w:szCs w:val="22"/>
          <w:lang w:val="sr-Cyrl-RS" w:eastAsia="en-US"/>
        </w:rPr>
        <w:t xml:space="preserve"> </w:t>
      </w:r>
    </w:p>
    <w:p w:rsidR="00975747" w:rsidRPr="00A41477" w:rsidRDefault="00975747" w:rsidP="00975747">
      <w:pPr>
        <w:suppressAutoHyphens w:val="0"/>
        <w:spacing w:before="120"/>
        <w:jc w:val="both"/>
        <w:rPr>
          <w:rFonts w:ascii="Arial" w:hAnsi="Arial" w:cs="Arial"/>
          <w:sz w:val="22"/>
          <w:szCs w:val="22"/>
          <w:lang w:eastAsia="en-US"/>
        </w:rPr>
      </w:pPr>
      <w:r w:rsidRPr="00A41477">
        <w:rPr>
          <w:rFonts w:ascii="Arial" w:hAnsi="Arial" w:cs="Arial"/>
          <w:sz w:val="22"/>
          <w:szCs w:val="22"/>
          <w:lang w:eastAsia="en-US"/>
        </w:rPr>
        <w:t xml:space="preserve"> </w:t>
      </w:r>
    </w:p>
    <w:p w:rsidR="00975747" w:rsidRPr="00A41477" w:rsidRDefault="00975747" w:rsidP="00975747">
      <w:pPr>
        <w:suppressAutoHyphens w:val="0"/>
        <w:spacing w:before="120"/>
        <w:jc w:val="both"/>
        <w:rPr>
          <w:rFonts w:ascii="Arial" w:hAnsi="Arial" w:cs="Arial"/>
          <w:sz w:val="22"/>
          <w:szCs w:val="22"/>
          <w:lang w:val="sr-Cyrl-RS" w:eastAsia="en-US"/>
        </w:rPr>
      </w:pPr>
      <w:r w:rsidRPr="00A41477">
        <w:rPr>
          <w:rFonts w:ascii="Arial" w:hAnsi="Arial" w:cs="Arial"/>
          <w:sz w:val="22"/>
          <w:szCs w:val="22"/>
          <w:lang w:eastAsia="en-US"/>
        </w:rPr>
        <w:t>Уговор ................................................ бр. ............. од .........................године</w:t>
      </w:r>
      <w:r w:rsidRPr="00A41477">
        <w:rPr>
          <w:rFonts w:ascii="Arial" w:hAnsi="Arial" w:cs="Arial"/>
          <w:sz w:val="22"/>
          <w:szCs w:val="22"/>
          <w:lang w:val="sr-Cyrl-RS" w:eastAsia="en-US"/>
        </w:rPr>
        <w:t xml:space="preserve"> (даље: Прилог о БЗР)</w:t>
      </w:r>
    </w:p>
    <w:p w:rsidR="00975747" w:rsidRPr="00A41477" w:rsidRDefault="00975747" w:rsidP="00975747">
      <w:pPr>
        <w:suppressAutoHyphens w:val="0"/>
        <w:spacing w:before="120"/>
        <w:jc w:val="both"/>
        <w:rPr>
          <w:rFonts w:ascii="Arial" w:hAnsi="Arial" w:cs="Arial"/>
          <w:sz w:val="22"/>
          <w:szCs w:val="22"/>
          <w:lang w:val="sr-Cyrl-RS" w:eastAsia="en-US"/>
        </w:rPr>
      </w:pPr>
      <w:r w:rsidRPr="00A41477">
        <w:rPr>
          <w:rFonts w:ascii="Arial" w:hAnsi="Arial" w:cs="Arial"/>
          <w:sz w:val="22"/>
          <w:szCs w:val="22"/>
          <w:lang w:val="sr-Cyrl-RS" w:eastAsia="en-US"/>
        </w:rPr>
        <w:t xml:space="preserve">Корисник услуге: Јавно предузећа „Електропривреда Србије“ Београд, </w:t>
      </w:r>
      <w:r w:rsidR="005C0192" w:rsidRPr="005C0192">
        <w:rPr>
          <w:rFonts w:ascii="Arial" w:hAnsi="Arial" w:cs="Arial"/>
          <w:sz w:val="22"/>
          <w:szCs w:val="22"/>
          <w:lang w:val="sr-Cyrl-RS" w:eastAsia="en-US"/>
        </w:rPr>
        <w:t>улица  Балканска  број 13</w:t>
      </w:r>
      <w:r w:rsidRPr="00A41477">
        <w:rPr>
          <w:rFonts w:ascii="Arial" w:hAnsi="Arial" w:cs="Arial"/>
          <w:sz w:val="22"/>
          <w:szCs w:val="22"/>
          <w:lang w:val="sr-Cyrl-RS" w:eastAsia="en-U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975747" w:rsidRPr="00A41477" w:rsidRDefault="00975747" w:rsidP="00975747">
      <w:pPr>
        <w:suppressAutoHyphens w:val="0"/>
        <w:spacing w:before="120"/>
        <w:jc w:val="both"/>
        <w:rPr>
          <w:rFonts w:ascii="Arial" w:hAnsi="Arial" w:cs="Arial"/>
          <w:sz w:val="22"/>
          <w:szCs w:val="22"/>
          <w:lang w:val="sr-Cyrl-RS" w:eastAsia="en-US"/>
        </w:rPr>
      </w:pPr>
    </w:p>
    <w:p w:rsidR="00975747" w:rsidRPr="00A41477" w:rsidRDefault="00975747" w:rsidP="00975747">
      <w:pPr>
        <w:suppressAutoHyphens w:val="0"/>
        <w:spacing w:before="120"/>
        <w:jc w:val="both"/>
        <w:rPr>
          <w:rFonts w:ascii="Arial" w:hAnsi="Arial" w:cs="Arial"/>
          <w:sz w:val="22"/>
          <w:szCs w:val="22"/>
          <w:lang w:val="sr-Cyrl-RS" w:eastAsia="en-US"/>
        </w:rPr>
      </w:pPr>
      <w:r w:rsidRPr="00A41477">
        <w:rPr>
          <w:rFonts w:ascii="Arial" w:hAnsi="Arial" w:cs="Arial"/>
          <w:sz w:val="22"/>
          <w:szCs w:val="22"/>
          <w:lang w:val="sr-Cyrl-RS" w:eastAsia="en-US"/>
        </w:rPr>
        <w:t>Пружалац услуге:________________(</w:t>
      </w:r>
      <w:r w:rsidRPr="00A41477">
        <w:rPr>
          <w:rFonts w:ascii="Arial" w:hAnsi="Arial" w:cs="Arial"/>
          <w:i/>
          <w:sz w:val="22"/>
          <w:szCs w:val="22"/>
          <w:lang w:val="sr-Cyrl-RS" w:eastAsia="en-US"/>
        </w:rPr>
        <w:t>назив</w:t>
      </w:r>
      <w:r w:rsidRPr="00A41477">
        <w:rPr>
          <w:rFonts w:ascii="Arial" w:hAnsi="Arial" w:cs="Arial"/>
          <w:sz w:val="22"/>
          <w:szCs w:val="22"/>
          <w:lang w:val="sr-Cyrl-RS" w:eastAsia="en-US"/>
        </w:rPr>
        <w:t>) из _______________(</w:t>
      </w:r>
      <w:r w:rsidRPr="00A41477">
        <w:rPr>
          <w:rFonts w:ascii="Arial" w:hAnsi="Arial" w:cs="Arial"/>
          <w:i/>
          <w:sz w:val="22"/>
          <w:szCs w:val="22"/>
          <w:lang w:val="sr-Cyrl-RS" w:eastAsia="en-US"/>
        </w:rPr>
        <w:t>седиште</w:t>
      </w:r>
      <w:r w:rsidRPr="00A41477">
        <w:rPr>
          <w:rFonts w:ascii="Arial" w:hAnsi="Arial" w:cs="Arial"/>
          <w:sz w:val="22"/>
          <w:szCs w:val="22"/>
          <w:lang w:val="sr-Cyrl-RS" w:eastAsia="en-US"/>
        </w:rPr>
        <w:t>), ул.________________________(</w:t>
      </w:r>
      <w:r w:rsidRPr="00A41477">
        <w:rPr>
          <w:rFonts w:ascii="Arial" w:hAnsi="Arial" w:cs="Arial"/>
          <w:i/>
          <w:sz w:val="22"/>
          <w:szCs w:val="22"/>
          <w:lang w:val="sr-Cyrl-RS" w:eastAsia="en-US"/>
        </w:rPr>
        <w:t>назив улице</w:t>
      </w:r>
      <w:r w:rsidRPr="00A41477">
        <w:rPr>
          <w:rFonts w:ascii="Arial" w:hAnsi="Arial" w:cs="Arial"/>
          <w:sz w:val="22"/>
          <w:szCs w:val="22"/>
          <w:lang w:val="sr-Cyrl-RS" w:eastAsia="en-US"/>
        </w:rPr>
        <w:t>), матични број: ___________, ПИБ _______________, текући рачун: ____________(</w:t>
      </w:r>
      <w:r w:rsidRPr="00A41477">
        <w:rPr>
          <w:rFonts w:ascii="Arial" w:hAnsi="Arial" w:cs="Arial"/>
          <w:i/>
          <w:sz w:val="22"/>
          <w:szCs w:val="22"/>
          <w:lang w:val="sr-Cyrl-RS" w:eastAsia="en-US"/>
        </w:rPr>
        <w:t>број текућег рачуна</w:t>
      </w:r>
      <w:r w:rsidRPr="00A41477">
        <w:rPr>
          <w:rFonts w:ascii="Arial" w:hAnsi="Arial" w:cs="Arial"/>
          <w:sz w:val="22"/>
          <w:szCs w:val="22"/>
          <w:lang w:val="sr-Cyrl-RS" w:eastAsia="en-US"/>
        </w:rPr>
        <w:t>), Банка_____________(</w:t>
      </w:r>
      <w:r w:rsidRPr="00A41477">
        <w:rPr>
          <w:rFonts w:ascii="Arial" w:hAnsi="Arial" w:cs="Arial"/>
          <w:i/>
          <w:sz w:val="22"/>
          <w:szCs w:val="22"/>
          <w:lang w:val="sr-Cyrl-RS" w:eastAsia="en-US"/>
        </w:rPr>
        <w:t>назив банке</w:t>
      </w:r>
      <w:r w:rsidRPr="00A41477">
        <w:rPr>
          <w:rFonts w:ascii="Arial" w:hAnsi="Arial" w:cs="Arial"/>
          <w:sz w:val="22"/>
          <w:szCs w:val="22"/>
          <w:lang w:val="sr-Cyrl-RS" w:eastAsia="en-US"/>
        </w:rPr>
        <w:t>), кога заступа _________________,  (</w:t>
      </w:r>
      <w:r w:rsidRPr="00A41477">
        <w:rPr>
          <w:rFonts w:ascii="Arial" w:hAnsi="Arial" w:cs="Arial"/>
          <w:i/>
          <w:sz w:val="22"/>
          <w:szCs w:val="22"/>
          <w:lang w:val="sr-Cyrl-RS" w:eastAsia="en-US"/>
        </w:rPr>
        <w:t>својство</w:t>
      </w:r>
      <w:r w:rsidRPr="00A41477">
        <w:rPr>
          <w:rFonts w:ascii="Arial" w:hAnsi="Arial" w:cs="Arial"/>
          <w:sz w:val="22"/>
          <w:szCs w:val="22"/>
          <w:lang w:val="sr-Cyrl-RS" w:eastAsia="en-US"/>
        </w:rPr>
        <w:t>), ____________________________(име и презиме), ___________(</w:t>
      </w:r>
      <w:r w:rsidRPr="00A41477">
        <w:rPr>
          <w:rFonts w:ascii="Arial" w:hAnsi="Arial" w:cs="Arial"/>
          <w:i/>
          <w:sz w:val="22"/>
          <w:szCs w:val="22"/>
          <w:lang w:val="sr-Cyrl-RS" w:eastAsia="en-US"/>
        </w:rPr>
        <w:t>функција</w:t>
      </w:r>
      <w:r w:rsidRPr="00A41477">
        <w:rPr>
          <w:rFonts w:ascii="Arial" w:hAnsi="Arial" w:cs="Arial"/>
          <w:sz w:val="22"/>
          <w:szCs w:val="22"/>
          <w:lang w:val="sr-Cyrl-RS" w:eastAsia="en-US"/>
        </w:rPr>
        <w:t xml:space="preserve">) (у даљем тексту Пружалац услуге), </w:t>
      </w:r>
    </w:p>
    <w:p w:rsidR="00975747" w:rsidRPr="00A41477" w:rsidRDefault="00975747" w:rsidP="00975747">
      <w:pPr>
        <w:suppressAutoHyphens w:val="0"/>
        <w:spacing w:before="120"/>
        <w:jc w:val="both"/>
        <w:rPr>
          <w:rFonts w:ascii="Arial" w:hAnsi="Arial" w:cs="Arial"/>
          <w:sz w:val="22"/>
          <w:szCs w:val="22"/>
          <w:lang w:val="sr-Cyrl-RS" w:eastAsia="en-US"/>
        </w:rPr>
      </w:pPr>
      <w:r w:rsidRPr="00A41477">
        <w:rPr>
          <w:rFonts w:ascii="Arial" w:hAnsi="Arial" w:cs="Arial"/>
          <w:sz w:val="22"/>
          <w:szCs w:val="22"/>
          <w:lang w:val="sr-Cyrl-RS" w:eastAsia="en-US"/>
        </w:rPr>
        <w:t>За потребе овог Прилога о БЗР заједно названи: Стране.</w:t>
      </w:r>
    </w:p>
    <w:p w:rsidR="00975747" w:rsidRPr="00A41477" w:rsidRDefault="00975747" w:rsidP="00975747">
      <w:pPr>
        <w:suppressAutoHyphens w:val="0"/>
        <w:spacing w:before="120"/>
        <w:jc w:val="both"/>
        <w:rPr>
          <w:rFonts w:ascii="Arial" w:hAnsi="Arial" w:cs="Arial"/>
          <w:sz w:val="22"/>
          <w:szCs w:val="22"/>
          <w:lang w:val="sr-Cyrl-RS" w:eastAsia="en-US"/>
        </w:rPr>
      </w:pPr>
      <w:r w:rsidRPr="00A41477">
        <w:rPr>
          <w:rFonts w:ascii="Arial" w:hAnsi="Arial" w:cs="Arial"/>
          <w:sz w:val="22"/>
          <w:szCs w:val="22"/>
          <w:lang w:val="sr-Cyrl-RS" w:eastAsia="en-US"/>
        </w:rPr>
        <w:t>Уводне одредбе:</w:t>
      </w:r>
    </w:p>
    <w:p w:rsidR="00975747" w:rsidRPr="00A41477" w:rsidRDefault="00975747" w:rsidP="00975747">
      <w:pPr>
        <w:suppressAutoHyphens w:val="0"/>
        <w:spacing w:before="120"/>
        <w:jc w:val="both"/>
        <w:rPr>
          <w:rFonts w:ascii="Arial" w:hAnsi="Arial" w:cs="Arial"/>
          <w:sz w:val="22"/>
          <w:szCs w:val="22"/>
          <w:lang w:val="sr-Cyrl-RS" w:eastAsia="en-US"/>
        </w:rPr>
      </w:pPr>
      <w:r w:rsidRPr="00A41477">
        <w:rPr>
          <w:rFonts w:ascii="Arial" w:hAnsi="Arial" w:cs="Arial"/>
          <w:sz w:val="22"/>
          <w:szCs w:val="22"/>
          <w:lang w:val="sr-Cyrl-RS" w:eastAsia="en-U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rsidR="00975747" w:rsidRPr="00A41477" w:rsidRDefault="00975747" w:rsidP="00975747">
      <w:pPr>
        <w:suppressAutoHyphens w:val="0"/>
        <w:spacing w:before="120"/>
        <w:jc w:val="both"/>
        <w:rPr>
          <w:rFonts w:ascii="Arial" w:hAnsi="Arial" w:cs="Arial"/>
          <w:sz w:val="22"/>
          <w:szCs w:val="22"/>
          <w:lang w:val="sr-Cyrl-RS" w:eastAsia="en-US"/>
        </w:rPr>
      </w:pPr>
      <w:r w:rsidRPr="00A41477">
        <w:rPr>
          <w:rFonts w:ascii="Arial" w:hAnsi="Arial" w:cs="Arial"/>
          <w:sz w:val="22"/>
          <w:szCs w:val="22"/>
          <w:lang w:val="sr-Cyrl-RS" w:eastAsia="en-US"/>
        </w:rPr>
        <w:t>Стране су сагласене:</w:t>
      </w:r>
    </w:p>
    <w:p w:rsidR="00975747" w:rsidRPr="00A41477" w:rsidRDefault="00975747" w:rsidP="00975747">
      <w:pPr>
        <w:suppressAutoHyphens w:val="0"/>
        <w:spacing w:before="120"/>
        <w:ind w:hanging="284"/>
        <w:jc w:val="both"/>
        <w:rPr>
          <w:rFonts w:ascii="Arial" w:hAnsi="Arial" w:cs="Arial"/>
          <w:sz w:val="22"/>
          <w:szCs w:val="22"/>
          <w:lang w:val="sr-Cyrl-RS" w:eastAsia="en-US"/>
        </w:rPr>
      </w:pPr>
      <w:r w:rsidRPr="00A41477">
        <w:rPr>
          <w:rFonts w:ascii="Arial" w:hAnsi="Arial" w:cs="Arial"/>
          <w:sz w:val="22"/>
          <w:szCs w:val="22"/>
          <w:lang w:val="en-US" w:eastAsia="en-US"/>
        </w:rPr>
        <w:t>I</w:t>
      </w:r>
      <w:r w:rsidRPr="00A41477">
        <w:rPr>
          <w:rFonts w:ascii="Arial" w:hAnsi="Arial" w:cs="Arial"/>
          <w:sz w:val="22"/>
          <w:szCs w:val="22"/>
          <w:lang w:val="sr-Cyrl-RS" w:eastAsia="en-U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rsidR="00975747" w:rsidRPr="00A41477" w:rsidRDefault="00975747" w:rsidP="00975747">
      <w:pPr>
        <w:suppressAutoHyphens w:val="0"/>
        <w:spacing w:before="120"/>
        <w:ind w:hanging="284"/>
        <w:jc w:val="both"/>
        <w:rPr>
          <w:rFonts w:ascii="Arial" w:hAnsi="Arial" w:cs="Arial"/>
          <w:sz w:val="22"/>
          <w:szCs w:val="22"/>
          <w:lang w:val="sr-Cyrl-RS" w:eastAsia="en-US"/>
        </w:rPr>
      </w:pPr>
    </w:p>
    <w:p w:rsidR="00975747" w:rsidRPr="00A41477" w:rsidRDefault="00975747" w:rsidP="00975747">
      <w:pPr>
        <w:suppressAutoHyphens w:val="0"/>
        <w:ind w:left="-284"/>
        <w:jc w:val="both"/>
        <w:rPr>
          <w:rFonts w:ascii="Arial" w:hAnsi="Arial" w:cs="Arial"/>
          <w:sz w:val="22"/>
          <w:szCs w:val="22"/>
          <w:lang w:val="sr-Cyrl-RS" w:eastAsia="en-US"/>
        </w:rPr>
      </w:pPr>
      <w:r w:rsidRPr="00A41477">
        <w:rPr>
          <w:rFonts w:ascii="Arial" w:hAnsi="Arial" w:cs="Arial"/>
          <w:sz w:val="22"/>
          <w:szCs w:val="22"/>
          <w:lang w:val="en-US" w:eastAsia="en-US"/>
        </w:rPr>
        <w:t>II</w:t>
      </w:r>
      <w:r w:rsidRPr="00A41477">
        <w:rPr>
          <w:rFonts w:ascii="Arial" w:hAnsi="Arial" w:cs="Arial"/>
          <w:sz w:val="22"/>
          <w:szCs w:val="22"/>
          <w:lang w:val="sr-Cyrl-RS" w:eastAsia="en-US"/>
        </w:rPr>
        <w:t xml:space="preserve">   Да Корисник услуге захтева од Пружаоца услуге да се приликом пружања услуга     </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975747" w:rsidRPr="00A41477" w:rsidRDefault="00975747" w:rsidP="00975747">
      <w:pPr>
        <w:suppressAutoHyphens w:val="0"/>
        <w:spacing w:before="120"/>
        <w:jc w:val="both"/>
        <w:rPr>
          <w:rFonts w:ascii="Arial" w:hAnsi="Arial" w:cs="Arial"/>
          <w:sz w:val="22"/>
          <w:szCs w:val="22"/>
          <w:lang w:val="sr-Cyrl-RS" w:eastAsia="en-US"/>
        </w:rPr>
      </w:pPr>
    </w:p>
    <w:p w:rsidR="00975747" w:rsidRPr="00A41477" w:rsidRDefault="00975747" w:rsidP="00975747">
      <w:pPr>
        <w:suppressAutoHyphens w:val="0"/>
        <w:ind w:left="-284"/>
        <w:jc w:val="both"/>
        <w:rPr>
          <w:rFonts w:ascii="Arial" w:hAnsi="Arial" w:cs="Arial"/>
          <w:sz w:val="22"/>
          <w:szCs w:val="22"/>
          <w:lang w:val="en-US" w:eastAsia="en-US"/>
        </w:rPr>
      </w:pPr>
      <w:r w:rsidRPr="00A41477">
        <w:rPr>
          <w:rFonts w:ascii="Arial" w:hAnsi="Arial" w:cs="Arial"/>
          <w:sz w:val="22"/>
          <w:szCs w:val="22"/>
          <w:lang w:val="en-US" w:eastAsia="en-US"/>
        </w:rPr>
        <w:t>III</w:t>
      </w:r>
      <w:r w:rsidRPr="00A41477">
        <w:rPr>
          <w:rFonts w:ascii="Arial" w:hAnsi="Arial" w:cs="Arial"/>
          <w:sz w:val="22"/>
          <w:szCs w:val="22"/>
          <w:lang w:val="sr-Cyrl-RS" w:eastAsia="en-US"/>
        </w:rPr>
        <w:t xml:space="preserve">  Да Пружалац услуге прихвата захтеве Корисника услуге из тачке 2. </w:t>
      </w:r>
      <w:r w:rsidRPr="00A41477">
        <w:rPr>
          <w:rFonts w:ascii="Arial" w:hAnsi="Arial" w:cs="Arial"/>
          <w:sz w:val="22"/>
          <w:szCs w:val="22"/>
          <w:lang w:val="en-US" w:eastAsia="en-US"/>
        </w:rPr>
        <w:t xml:space="preserve">Става  </w:t>
      </w:r>
    </w:p>
    <w:p w:rsidR="00975747" w:rsidRPr="00A41477" w:rsidRDefault="00975747" w:rsidP="00975747">
      <w:pPr>
        <w:suppressAutoHyphens w:val="0"/>
        <w:jc w:val="both"/>
        <w:rPr>
          <w:rFonts w:ascii="Arial" w:hAnsi="Arial" w:cs="Arial"/>
          <w:sz w:val="22"/>
          <w:szCs w:val="22"/>
          <w:lang w:val="sr-Latn-RS" w:eastAsia="en-US"/>
        </w:rPr>
      </w:pPr>
      <w:r w:rsidRPr="00A41477">
        <w:rPr>
          <w:rFonts w:ascii="Arial" w:hAnsi="Arial" w:cs="Arial"/>
          <w:sz w:val="22"/>
          <w:szCs w:val="22"/>
          <w:lang w:val="en-US" w:eastAsia="en-US"/>
        </w:rPr>
        <w:t xml:space="preserve"> </w:t>
      </w:r>
      <w:r w:rsidRPr="00A41477">
        <w:rPr>
          <w:rFonts w:ascii="Arial" w:hAnsi="Arial" w:cs="Arial"/>
          <w:sz w:val="22"/>
          <w:szCs w:val="22"/>
          <w:lang w:val="sr-Cyrl-RS" w:eastAsia="en-US"/>
        </w:rPr>
        <w:t>другогУводних одредби</w:t>
      </w:r>
    </w:p>
    <w:p w:rsidR="00975747" w:rsidRPr="00A41477" w:rsidRDefault="00975747" w:rsidP="00975747">
      <w:pPr>
        <w:suppressAutoHyphens w:val="0"/>
        <w:spacing w:before="120"/>
        <w:jc w:val="both"/>
        <w:rPr>
          <w:rFonts w:ascii="Arial" w:hAnsi="Arial" w:cs="Arial"/>
          <w:sz w:val="22"/>
          <w:szCs w:val="22"/>
          <w:lang w:val="en-US" w:eastAsia="en-US"/>
        </w:rPr>
      </w:pPr>
    </w:p>
    <w:p w:rsidR="00975747" w:rsidRPr="00A41477" w:rsidRDefault="00975747" w:rsidP="00F63430">
      <w:pPr>
        <w:numPr>
          <w:ilvl w:val="0"/>
          <w:numId w:val="22"/>
        </w:numPr>
        <w:suppressAutoHyphens w:val="0"/>
        <w:spacing w:before="120"/>
        <w:ind w:left="0" w:hanging="284"/>
        <w:contextualSpacing/>
        <w:jc w:val="both"/>
        <w:rPr>
          <w:rFonts w:ascii="Arial" w:eastAsia="Calibri" w:hAnsi="Arial" w:cs="Arial"/>
          <w:sz w:val="22"/>
          <w:szCs w:val="22"/>
          <w:lang w:val="en-US" w:eastAsia="en-US"/>
        </w:rPr>
      </w:pPr>
      <w:r w:rsidRPr="00A41477">
        <w:rPr>
          <w:rFonts w:ascii="Arial" w:eastAsia="Calibri" w:hAnsi="Arial" w:cs="Arial"/>
          <w:sz w:val="22"/>
          <w:szCs w:val="22"/>
          <w:lang w:val="en-US" w:eastAsia="en-US"/>
        </w:rPr>
        <w:t xml:space="preserve">Предмет овог Прилога o БЗР је дефинисање права </w:t>
      </w:r>
      <w:r w:rsidRPr="00A41477">
        <w:rPr>
          <w:rFonts w:ascii="Arial" w:eastAsia="Calibri" w:hAnsi="Arial" w:cs="Arial"/>
          <w:sz w:val="22"/>
          <w:szCs w:val="22"/>
          <w:lang w:val="sr-Cyrl-RS" w:eastAsia="en-US"/>
        </w:rPr>
        <w:t>Корисника услуге</w:t>
      </w:r>
      <w:r w:rsidRPr="00A41477">
        <w:rPr>
          <w:rFonts w:ascii="Arial" w:eastAsia="Calibri" w:hAnsi="Arial" w:cs="Arial"/>
          <w:sz w:val="22"/>
          <w:szCs w:val="22"/>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975747" w:rsidRPr="00A41477" w:rsidRDefault="00975747" w:rsidP="00975747">
      <w:pPr>
        <w:suppressAutoHyphens w:val="0"/>
        <w:contextualSpacing/>
        <w:jc w:val="both"/>
        <w:rPr>
          <w:rFonts w:ascii="Arial" w:eastAsia="Calibri" w:hAnsi="Arial" w:cs="Arial"/>
          <w:sz w:val="22"/>
          <w:szCs w:val="22"/>
          <w:lang w:val="en-US" w:eastAsia="en-US"/>
        </w:rPr>
      </w:pPr>
    </w:p>
    <w:p w:rsidR="00975747" w:rsidRPr="00A41477" w:rsidRDefault="00975747" w:rsidP="00F63430">
      <w:pPr>
        <w:numPr>
          <w:ilvl w:val="0"/>
          <w:numId w:val="22"/>
        </w:numPr>
        <w:suppressAutoHyphens w:val="0"/>
        <w:spacing w:before="120"/>
        <w:ind w:left="0" w:hanging="284"/>
        <w:contextualSpacing/>
        <w:jc w:val="both"/>
        <w:rPr>
          <w:rFonts w:ascii="Arial" w:eastAsia="Calibri" w:hAnsi="Arial" w:cs="Arial"/>
          <w:sz w:val="22"/>
          <w:szCs w:val="22"/>
          <w:lang w:val="en-US" w:eastAsia="en-US"/>
        </w:rPr>
      </w:pPr>
      <w:r w:rsidRPr="00A41477">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A41477">
        <w:rPr>
          <w:rFonts w:ascii="Arial" w:eastAsia="Calibri" w:hAnsi="Arial" w:cs="Arial"/>
          <w:sz w:val="22"/>
          <w:szCs w:val="22"/>
          <w:lang w:val="sr-Cyrl-RS" w:eastAsia="en-US"/>
        </w:rPr>
        <w:t>уговорних обавеза</w:t>
      </w:r>
      <w:r w:rsidRPr="00A41477">
        <w:rPr>
          <w:rFonts w:ascii="Arial" w:eastAsia="Calibri" w:hAnsi="Arial" w:cs="Arial"/>
          <w:sz w:val="22"/>
          <w:szCs w:val="22"/>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A41477">
        <w:rPr>
          <w:rFonts w:ascii="Arial" w:eastAsia="Calibri" w:hAnsi="Arial" w:cs="Arial"/>
          <w:sz w:val="22"/>
          <w:szCs w:val="22"/>
          <w:lang w:val="sr-Cyrl-RS" w:eastAsia="en-US"/>
        </w:rPr>
        <w:t xml:space="preserve"> који регулишу ову материју и </w:t>
      </w:r>
      <w:r w:rsidRPr="00A41477">
        <w:rPr>
          <w:rFonts w:ascii="Arial" w:eastAsia="Calibri" w:hAnsi="Arial" w:cs="Arial"/>
          <w:sz w:val="22"/>
          <w:szCs w:val="22"/>
          <w:lang w:val="en-US" w:eastAsia="en-US"/>
        </w:rPr>
        <w:t xml:space="preserve"> и интерним актима </w:t>
      </w:r>
      <w:r w:rsidRPr="00A41477">
        <w:rPr>
          <w:rFonts w:ascii="Arial" w:eastAsia="Calibri" w:hAnsi="Arial" w:cs="Arial"/>
          <w:sz w:val="22"/>
          <w:szCs w:val="22"/>
          <w:lang w:val="sr-Cyrl-RS" w:eastAsia="en-US"/>
        </w:rPr>
        <w:t>Корисника услуге</w:t>
      </w:r>
      <w:r w:rsidRPr="00A41477">
        <w:rPr>
          <w:rFonts w:ascii="Arial" w:eastAsia="Calibri" w:hAnsi="Arial" w:cs="Arial"/>
          <w:sz w:val="22"/>
          <w:szCs w:val="22"/>
          <w:lang w:val="en-US" w:eastAsia="en-US"/>
        </w:rPr>
        <w:t>.</w:t>
      </w:r>
    </w:p>
    <w:p w:rsidR="00975747" w:rsidRPr="00A41477" w:rsidRDefault="00975747" w:rsidP="00975747">
      <w:pPr>
        <w:suppressAutoHyphens w:val="0"/>
        <w:spacing w:before="120"/>
        <w:jc w:val="both"/>
        <w:rPr>
          <w:rFonts w:ascii="Arial" w:hAnsi="Arial" w:cs="Arial"/>
          <w:sz w:val="22"/>
          <w:szCs w:val="22"/>
          <w:lang w:val="en-US" w:eastAsia="en-US"/>
        </w:rPr>
      </w:pPr>
    </w:p>
    <w:p w:rsidR="00975747" w:rsidRPr="00A41477" w:rsidRDefault="00975747" w:rsidP="00F63430">
      <w:pPr>
        <w:numPr>
          <w:ilvl w:val="0"/>
          <w:numId w:val="22"/>
        </w:numPr>
        <w:suppressAutoHyphens w:val="0"/>
        <w:spacing w:before="120"/>
        <w:ind w:left="0" w:hanging="284"/>
        <w:contextualSpacing/>
        <w:jc w:val="both"/>
        <w:rPr>
          <w:rFonts w:ascii="Arial" w:eastAsia="Calibri" w:hAnsi="Arial" w:cs="Arial"/>
          <w:sz w:val="22"/>
          <w:szCs w:val="22"/>
          <w:lang w:val="en-US" w:eastAsia="en-US"/>
        </w:rPr>
      </w:pPr>
      <w:r w:rsidRPr="00A41477">
        <w:rPr>
          <w:rFonts w:ascii="Arial" w:eastAsia="Calibri" w:hAnsi="Arial" w:cs="Arial"/>
          <w:sz w:val="22"/>
          <w:szCs w:val="22"/>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A41477">
        <w:rPr>
          <w:rFonts w:ascii="Arial" w:eastAsia="Calibri" w:hAnsi="Arial" w:cs="Arial"/>
          <w:sz w:val="22"/>
          <w:szCs w:val="22"/>
          <w:lang w:val="sr-Cyrl-RS" w:eastAsia="en-US"/>
        </w:rPr>
        <w:t>пружање услуга</w:t>
      </w:r>
      <w:r w:rsidRPr="00A41477">
        <w:rPr>
          <w:rFonts w:ascii="Arial" w:eastAsia="Calibri" w:hAnsi="Arial" w:cs="Arial"/>
          <w:sz w:val="22"/>
          <w:szCs w:val="22"/>
          <w:lang w:val="en-US" w:eastAsia="en-US"/>
        </w:rPr>
        <w:t xml:space="preserve"> кој</w:t>
      </w:r>
      <w:r w:rsidRPr="00A41477">
        <w:rPr>
          <w:rFonts w:ascii="Arial" w:eastAsia="Calibri" w:hAnsi="Arial" w:cs="Arial"/>
          <w:sz w:val="22"/>
          <w:szCs w:val="22"/>
          <w:lang w:val="sr-Cyrl-RS" w:eastAsia="en-US"/>
        </w:rPr>
        <w:t>е</w:t>
      </w:r>
      <w:r w:rsidRPr="00A41477">
        <w:rPr>
          <w:rFonts w:ascii="Arial" w:eastAsia="Calibri" w:hAnsi="Arial" w:cs="Arial"/>
          <w:sz w:val="22"/>
          <w:szCs w:val="22"/>
          <w:lang w:val="en-US" w:eastAsia="en-US"/>
        </w:rPr>
        <w:t xml:space="preserve"> су предмет Уговора, суседних објеката, пролазника или учесника у саобраћају.</w:t>
      </w:r>
    </w:p>
    <w:p w:rsidR="00975747" w:rsidRPr="00A41477" w:rsidRDefault="00975747" w:rsidP="00975747">
      <w:pPr>
        <w:suppressAutoHyphens w:val="0"/>
        <w:jc w:val="both"/>
        <w:rPr>
          <w:rFonts w:ascii="Arial" w:hAnsi="Arial" w:cs="Arial"/>
          <w:sz w:val="22"/>
          <w:szCs w:val="22"/>
          <w:lang w:val="en-US" w:eastAsia="en-US"/>
        </w:rPr>
      </w:pPr>
    </w:p>
    <w:p w:rsidR="00975747" w:rsidRPr="00A41477" w:rsidRDefault="00975747" w:rsidP="00F63430">
      <w:pPr>
        <w:numPr>
          <w:ilvl w:val="0"/>
          <w:numId w:val="22"/>
        </w:numPr>
        <w:suppressAutoHyphens w:val="0"/>
        <w:spacing w:before="120"/>
        <w:ind w:left="0" w:hanging="284"/>
        <w:contextualSpacing/>
        <w:jc w:val="both"/>
        <w:rPr>
          <w:rFonts w:ascii="Arial" w:eastAsia="Calibri" w:hAnsi="Arial" w:cs="Arial"/>
          <w:sz w:val="22"/>
          <w:szCs w:val="22"/>
          <w:lang w:val="en-US" w:eastAsia="en-US"/>
        </w:rPr>
      </w:pPr>
      <w:r w:rsidRPr="00A41477">
        <w:rPr>
          <w:rFonts w:ascii="Arial" w:eastAsia="Calibri" w:hAnsi="Arial" w:cs="Arial"/>
          <w:sz w:val="22"/>
          <w:szCs w:val="22"/>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975747" w:rsidRPr="00A41477" w:rsidRDefault="00975747" w:rsidP="00975747">
      <w:pPr>
        <w:suppressAutoHyphens w:val="0"/>
        <w:spacing w:before="120" w:after="200" w:line="276" w:lineRule="auto"/>
        <w:ind w:left="720"/>
        <w:contextualSpacing/>
        <w:jc w:val="both"/>
        <w:rPr>
          <w:rFonts w:ascii="Arial" w:eastAsia="Calibri" w:hAnsi="Arial" w:cs="Arial"/>
          <w:sz w:val="22"/>
          <w:szCs w:val="22"/>
          <w:lang w:val="en-US" w:eastAsia="en-US"/>
        </w:rPr>
      </w:pPr>
    </w:p>
    <w:p w:rsidR="00975747" w:rsidRPr="00A41477" w:rsidRDefault="00975747" w:rsidP="00F63430">
      <w:pPr>
        <w:numPr>
          <w:ilvl w:val="0"/>
          <w:numId w:val="22"/>
        </w:numPr>
        <w:suppressAutoHyphens w:val="0"/>
        <w:spacing w:before="120"/>
        <w:ind w:left="0" w:hanging="284"/>
        <w:contextualSpacing/>
        <w:jc w:val="both"/>
        <w:rPr>
          <w:rFonts w:ascii="Arial" w:eastAsia="Calibri" w:hAnsi="Arial" w:cs="Arial"/>
          <w:sz w:val="22"/>
          <w:szCs w:val="22"/>
          <w:lang w:val="en-US" w:eastAsia="en-US"/>
        </w:rPr>
      </w:pPr>
      <w:r w:rsidRPr="00A41477">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A41477">
        <w:rPr>
          <w:rFonts w:ascii="Arial" w:eastAsia="Calibri" w:hAnsi="Arial" w:cs="Arial"/>
          <w:sz w:val="22"/>
          <w:szCs w:val="22"/>
          <w:lang w:val="sr-Cyrl-RS" w:eastAsia="en-US"/>
        </w:rPr>
        <w:t>уговорних обавеза, као и приликом отјклањања недостатака у гарантном року,</w:t>
      </w:r>
      <w:r w:rsidRPr="00A41477">
        <w:rPr>
          <w:rFonts w:ascii="Arial" w:eastAsia="Calibri" w:hAnsi="Arial" w:cs="Arial"/>
          <w:sz w:val="22"/>
          <w:szCs w:val="22"/>
          <w:lang w:val="en-US" w:eastAsia="en-US"/>
        </w:rPr>
        <w:t xml:space="preserve"> придржавају свих правила, интерних стандарда, процедура, упутстава и инструкција о БЗР које важе код </w:t>
      </w:r>
      <w:r w:rsidRPr="00A41477">
        <w:rPr>
          <w:rFonts w:ascii="Arial" w:eastAsia="Calibri" w:hAnsi="Arial" w:cs="Arial"/>
          <w:sz w:val="22"/>
          <w:szCs w:val="22"/>
          <w:lang w:val="sr-Cyrl-RS" w:eastAsia="en-US"/>
        </w:rPr>
        <w:t>Корисника услуге</w:t>
      </w:r>
      <w:r w:rsidRPr="00A41477">
        <w:rPr>
          <w:rFonts w:ascii="Arial" w:eastAsia="Calibri" w:hAnsi="Arial" w:cs="Arial"/>
          <w:sz w:val="22"/>
          <w:szCs w:val="22"/>
          <w:lang w:val="en-US" w:eastAsia="en-US"/>
        </w:rPr>
        <w:t>, а посебно су дужни да се придржавају следећих правила:</w:t>
      </w:r>
    </w:p>
    <w:p w:rsidR="00975747" w:rsidRPr="00A41477" w:rsidRDefault="00975747" w:rsidP="00975747">
      <w:pPr>
        <w:suppressAutoHyphens w:val="0"/>
        <w:jc w:val="both"/>
        <w:rPr>
          <w:rFonts w:ascii="Arial" w:hAnsi="Arial" w:cs="Arial"/>
          <w:sz w:val="22"/>
          <w:szCs w:val="22"/>
          <w:lang w:val="en-US" w:eastAsia="en-US"/>
        </w:rPr>
      </w:pPr>
      <w:r w:rsidRPr="00A41477">
        <w:rPr>
          <w:rFonts w:ascii="Arial" w:hAnsi="Arial" w:cs="Arial"/>
          <w:sz w:val="22"/>
          <w:szCs w:val="22"/>
          <w:lang w:val="sr-Cyrl-RS" w:eastAsia="en-US"/>
        </w:rPr>
        <w:t>5.</w:t>
      </w:r>
      <w:r w:rsidRPr="00A41477">
        <w:rPr>
          <w:rFonts w:ascii="Arial" w:hAnsi="Arial" w:cs="Arial"/>
          <w:sz w:val="22"/>
          <w:szCs w:val="22"/>
          <w:lang w:val="en-US" w:eastAsia="en-US"/>
        </w:rPr>
        <w:t>1. забрањено је избегавање примене и/или ометање спровођења мера БЗР;</w:t>
      </w:r>
    </w:p>
    <w:p w:rsidR="00975747" w:rsidRPr="00A41477" w:rsidRDefault="00975747" w:rsidP="00975747">
      <w:pPr>
        <w:suppressAutoHyphens w:val="0"/>
        <w:jc w:val="both"/>
        <w:rPr>
          <w:rFonts w:ascii="Arial" w:hAnsi="Arial" w:cs="Arial"/>
          <w:sz w:val="22"/>
          <w:szCs w:val="22"/>
          <w:lang w:val="en-US" w:eastAsia="en-US"/>
        </w:rPr>
      </w:pPr>
      <w:r w:rsidRPr="00A41477">
        <w:rPr>
          <w:rFonts w:ascii="Arial" w:hAnsi="Arial" w:cs="Arial"/>
          <w:sz w:val="22"/>
          <w:szCs w:val="22"/>
          <w:lang w:val="sr-Cyrl-RS" w:eastAsia="en-US"/>
        </w:rPr>
        <w:t>5.</w:t>
      </w:r>
      <w:r w:rsidRPr="00A41477">
        <w:rPr>
          <w:rFonts w:ascii="Arial" w:hAnsi="Arial" w:cs="Arial"/>
          <w:sz w:val="22"/>
          <w:szCs w:val="22"/>
          <w:lang w:val="en-US" w:eastAsia="en-US"/>
        </w:rPr>
        <w:t>2. обавезно је поштовање правила коришћења средстава и опреме за личну заштиту на раду;</w:t>
      </w:r>
    </w:p>
    <w:p w:rsidR="00975747" w:rsidRPr="00A41477" w:rsidRDefault="00975747" w:rsidP="00975747">
      <w:pPr>
        <w:suppressAutoHyphens w:val="0"/>
        <w:jc w:val="both"/>
        <w:rPr>
          <w:rFonts w:ascii="Arial" w:hAnsi="Arial" w:cs="Arial"/>
          <w:sz w:val="22"/>
          <w:szCs w:val="22"/>
          <w:lang w:val="en-US" w:eastAsia="en-US"/>
        </w:rPr>
      </w:pPr>
      <w:r w:rsidRPr="00A41477">
        <w:rPr>
          <w:rFonts w:ascii="Arial" w:hAnsi="Arial" w:cs="Arial"/>
          <w:sz w:val="22"/>
          <w:szCs w:val="22"/>
          <w:lang w:val="sr-Cyrl-RS" w:eastAsia="en-US"/>
        </w:rPr>
        <w:t>5.</w:t>
      </w:r>
      <w:r w:rsidRPr="00A41477">
        <w:rPr>
          <w:rFonts w:ascii="Arial" w:hAnsi="Arial" w:cs="Arial"/>
          <w:sz w:val="22"/>
          <w:szCs w:val="22"/>
          <w:lang w:val="en-US" w:eastAsia="en-US"/>
        </w:rPr>
        <w:t xml:space="preserve">3. процедуре </w:t>
      </w:r>
      <w:r w:rsidRPr="00A41477">
        <w:rPr>
          <w:rFonts w:ascii="Arial" w:hAnsi="Arial" w:cs="Arial"/>
          <w:sz w:val="22"/>
          <w:szCs w:val="22"/>
          <w:lang w:val="sr-Cyrl-RS" w:eastAsia="en-US"/>
        </w:rPr>
        <w:t>Корисника услуге</w:t>
      </w:r>
      <w:r w:rsidRPr="00A41477">
        <w:rPr>
          <w:rFonts w:ascii="Arial" w:hAnsi="Arial" w:cs="Arial"/>
          <w:sz w:val="22"/>
          <w:szCs w:val="22"/>
          <w:lang w:val="en-US" w:eastAsia="en-US"/>
        </w:rPr>
        <w:t xml:space="preserve"> за спровођење система контроле приступа и дозвола за рад увек морају да буду испоштоване;</w:t>
      </w:r>
    </w:p>
    <w:p w:rsidR="00975747" w:rsidRPr="00A41477" w:rsidRDefault="00975747" w:rsidP="00975747">
      <w:pPr>
        <w:suppressAutoHyphens w:val="0"/>
        <w:jc w:val="both"/>
        <w:rPr>
          <w:rFonts w:ascii="Arial" w:hAnsi="Arial" w:cs="Arial"/>
          <w:sz w:val="22"/>
          <w:szCs w:val="22"/>
          <w:lang w:val="en-US" w:eastAsia="en-US"/>
        </w:rPr>
      </w:pPr>
      <w:r w:rsidRPr="00A41477">
        <w:rPr>
          <w:rFonts w:ascii="Arial" w:hAnsi="Arial" w:cs="Arial"/>
          <w:sz w:val="22"/>
          <w:szCs w:val="22"/>
          <w:lang w:val="sr-Cyrl-RS" w:eastAsia="en-US"/>
        </w:rPr>
        <w:t>5.</w:t>
      </w:r>
      <w:r w:rsidRPr="00A41477">
        <w:rPr>
          <w:rFonts w:ascii="Arial" w:hAnsi="Arial" w:cs="Arial"/>
          <w:sz w:val="22"/>
          <w:szCs w:val="22"/>
          <w:lang w:val="en-US" w:eastAsia="en-US"/>
        </w:rPr>
        <w:t>4. процедуре за изолацију и закључавање извора енергије и радних флуида увек морају да буду испоштоване;</w:t>
      </w:r>
    </w:p>
    <w:p w:rsidR="00975747" w:rsidRPr="00A41477" w:rsidRDefault="00975747" w:rsidP="00975747">
      <w:pPr>
        <w:suppressAutoHyphens w:val="0"/>
        <w:jc w:val="both"/>
        <w:rPr>
          <w:rFonts w:ascii="Arial" w:hAnsi="Arial" w:cs="Arial"/>
          <w:sz w:val="22"/>
          <w:szCs w:val="22"/>
          <w:lang w:val="en-US" w:eastAsia="en-US"/>
        </w:rPr>
      </w:pPr>
      <w:r w:rsidRPr="00A41477">
        <w:rPr>
          <w:rFonts w:ascii="Arial" w:hAnsi="Arial" w:cs="Arial"/>
          <w:sz w:val="22"/>
          <w:szCs w:val="22"/>
          <w:lang w:val="sr-Cyrl-RS" w:eastAsia="en-US"/>
        </w:rPr>
        <w:t>5.</w:t>
      </w:r>
      <w:r w:rsidRPr="00A41477">
        <w:rPr>
          <w:rFonts w:ascii="Arial" w:hAnsi="Arial" w:cs="Arial"/>
          <w:sz w:val="22"/>
          <w:szCs w:val="22"/>
          <w:lang w:val="en-US" w:eastAsia="en-US"/>
        </w:rPr>
        <w:t xml:space="preserve">5. најстроже је забрањен улазак, боравак или рад, на територији и у просторијама </w:t>
      </w:r>
      <w:r w:rsidRPr="00A41477">
        <w:rPr>
          <w:rFonts w:ascii="Arial" w:hAnsi="Arial" w:cs="Arial"/>
          <w:sz w:val="22"/>
          <w:szCs w:val="22"/>
          <w:lang w:val="sr-Cyrl-RS" w:eastAsia="en-US"/>
        </w:rPr>
        <w:t>Корисника услуге</w:t>
      </w:r>
      <w:r w:rsidRPr="00A41477">
        <w:rPr>
          <w:rFonts w:ascii="Arial" w:hAnsi="Arial" w:cs="Arial"/>
          <w:sz w:val="22"/>
          <w:szCs w:val="22"/>
          <w:lang w:val="en-US" w:eastAsia="en-US"/>
        </w:rPr>
        <w:t>, под утицајем алкохола или других психоактивних супстанци;</w:t>
      </w:r>
    </w:p>
    <w:p w:rsidR="00975747" w:rsidRPr="00A41477" w:rsidRDefault="00975747" w:rsidP="00975747">
      <w:pPr>
        <w:suppressAutoHyphens w:val="0"/>
        <w:jc w:val="both"/>
        <w:rPr>
          <w:rFonts w:ascii="Arial" w:hAnsi="Arial" w:cs="Arial"/>
          <w:sz w:val="22"/>
          <w:szCs w:val="22"/>
          <w:lang w:val="en-US" w:eastAsia="en-US"/>
        </w:rPr>
      </w:pPr>
      <w:r w:rsidRPr="00A41477">
        <w:rPr>
          <w:rFonts w:ascii="Arial" w:hAnsi="Arial" w:cs="Arial"/>
          <w:sz w:val="22"/>
          <w:szCs w:val="22"/>
          <w:lang w:val="sr-Cyrl-RS" w:eastAsia="en-US"/>
        </w:rPr>
        <w:t>5.</w:t>
      </w:r>
      <w:r w:rsidRPr="00A41477">
        <w:rPr>
          <w:rFonts w:ascii="Arial" w:hAnsi="Arial" w:cs="Arial"/>
          <w:sz w:val="22"/>
          <w:szCs w:val="22"/>
          <w:lang w:val="en-US" w:eastAsia="en-US"/>
        </w:rPr>
        <w:t xml:space="preserve">6. забрањено је уношење оружја унутар локација </w:t>
      </w:r>
      <w:r w:rsidRPr="00A41477">
        <w:rPr>
          <w:rFonts w:ascii="Arial" w:hAnsi="Arial" w:cs="Arial"/>
          <w:sz w:val="22"/>
          <w:szCs w:val="22"/>
          <w:lang w:val="sr-Cyrl-RS" w:eastAsia="en-US"/>
        </w:rPr>
        <w:t>Корисника услуге</w:t>
      </w:r>
      <w:r w:rsidRPr="00A41477">
        <w:rPr>
          <w:rFonts w:ascii="Arial" w:hAnsi="Arial" w:cs="Arial"/>
          <w:sz w:val="22"/>
          <w:szCs w:val="22"/>
          <w:lang w:val="en-US" w:eastAsia="en-US"/>
        </w:rPr>
        <w:t>, као и неовлашћено фотографисање;</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5.</w:t>
      </w:r>
      <w:r w:rsidRPr="00A41477">
        <w:rPr>
          <w:rFonts w:ascii="Arial" w:hAnsi="Arial" w:cs="Arial"/>
          <w:sz w:val="22"/>
          <w:szCs w:val="22"/>
          <w:lang w:val="en-US" w:eastAsia="en-US"/>
        </w:rPr>
        <w:t>7. обавезно је придржавање правила и сигнализације безбедности у саобраћају.</w:t>
      </w:r>
    </w:p>
    <w:p w:rsidR="00975747" w:rsidRPr="00A41477" w:rsidRDefault="00975747" w:rsidP="00975747">
      <w:pPr>
        <w:suppressAutoHyphens w:val="0"/>
        <w:spacing w:before="120" w:after="120"/>
        <w:ind w:left="360"/>
        <w:jc w:val="both"/>
        <w:rPr>
          <w:rFonts w:ascii="Arial" w:hAnsi="Arial" w:cs="Arial"/>
          <w:sz w:val="22"/>
          <w:szCs w:val="22"/>
          <w:lang w:val="sr-Cyrl-RS" w:eastAsia="en-US"/>
        </w:rPr>
      </w:pPr>
    </w:p>
    <w:p w:rsidR="00975747" w:rsidRPr="00A41477" w:rsidRDefault="00975747" w:rsidP="00F63430">
      <w:pPr>
        <w:numPr>
          <w:ilvl w:val="0"/>
          <w:numId w:val="22"/>
        </w:numPr>
        <w:suppressAutoHyphens w:val="0"/>
        <w:spacing w:before="120"/>
        <w:ind w:left="0" w:hanging="284"/>
        <w:contextualSpacing/>
        <w:jc w:val="both"/>
        <w:rPr>
          <w:rFonts w:ascii="Arial" w:eastAsia="Calibri" w:hAnsi="Arial" w:cs="Arial"/>
          <w:sz w:val="22"/>
          <w:szCs w:val="22"/>
          <w:lang w:val="sr-Cyrl-RS" w:eastAsia="en-US"/>
        </w:rPr>
      </w:pPr>
      <w:r w:rsidRPr="00A41477">
        <w:rPr>
          <w:rFonts w:ascii="Arial" w:eastAsia="Calibri" w:hAnsi="Arial" w:cs="Arial"/>
          <w:sz w:val="22"/>
          <w:szCs w:val="22"/>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975747" w:rsidRPr="00A41477" w:rsidRDefault="00975747" w:rsidP="00975747">
      <w:pPr>
        <w:suppressAutoHyphens w:val="0"/>
        <w:contextualSpacing/>
        <w:jc w:val="both"/>
        <w:rPr>
          <w:rFonts w:ascii="Arial" w:eastAsia="Calibri" w:hAnsi="Arial" w:cs="Arial"/>
          <w:sz w:val="22"/>
          <w:szCs w:val="22"/>
          <w:lang w:val="sr-Cyrl-RS" w:eastAsia="en-US"/>
        </w:rPr>
      </w:pPr>
    </w:p>
    <w:p w:rsidR="00975747" w:rsidRPr="00A41477" w:rsidRDefault="00975747" w:rsidP="00F63430">
      <w:pPr>
        <w:numPr>
          <w:ilvl w:val="0"/>
          <w:numId w:val="22"/>
        </w:numPr>
        <w:suppressAutoHyphens w:val="0"/>
        <w:spacing w:before="120"/>
        <w:ind w:left="0" w:hanging="284"/>
        <w:contextualSpacing/>
        <w:jc w:val="both"/>
        <w:rPr>
          <w:rFonts w:ascii="Arial" w:eastAsia="Calibri" w:hAnsi="Arial" w:cs="Arial"/>
          <w:sz w:val="22"/>
          <w:szCs w:val="22"/>
          <w:lang w:val="sr-Cyrl-RS" w:eastAsia="en-US"/>
        </w:rPr>
      </w:pPr>
      <w:r w:rsidRPr="00A41477">
        <w:rPr>
          <w:rFonts w:ascii="Arial" w:eastAsia="Calibri" w:hAnsi="Arial" w:cs="Arial"/>
          <w:sz w:val="22"/>
          <w:szCs w:val="22"/>
          <w:lang w:val="sr-Cyrl-RS" w:eastAsia="en-U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rsidR="00975747" w:rsidRPr="00A41477" w:rsidRDefault="00975747" w:rsidP="00975747">
      <w:pPr>
        <w:suppressAutoHyphens w:val="0"/>
        <w:jc w:val="both"/>
        <w:rPr>
          <w:rFonts w:ascii="Arial" w:hAnsi="Arial" w:cs="Arial"/>
          <w:sz w:val="22"/>
          <w:szCs w:val="22"/>
          <w:lang w:val="sr-Cyrl-RS" w:eastAsia="en-US"/>
        </w:rPr>
      </w:pPr>
    </w:p>
    <w:p w:rsidR="00975747" w:rsidRPr="00A41477" w:rsidRDefault="00975747" w:rsidP="00F63430">
      <w:pPr>
        <w:numPr>
          <w:ilvl w:val="0"/>
          <w:numId w:val="22"/>
        </w:numPr>
        <w:suppressAutoHyphens w:val="0"/>
        <w:spacing w:before="120"/>
        <w:ind w:left="0" w:hanging="284"/>
        <w:contextualSpacing/>
        <w:jc w:val="both"/>
        <w:rPr>
          <w:rFonts w:ascii="Arial" w:eastAsia="Calibri" w:hAnsi="Arial" w:cs="Arial"/>
          <w:sz w:val="22"/>
          <w:szCs w:val="22"/>
          <w:lang w:val="sr-Cyrl-RS" w:eastAsia="en-US"/>
        </w:rPr>
      </w:pPr>
      <w:r w:rsidRPr="00A41477">
        <w:rPr>
          <w:rFonts w:ascii="Arial" w:eastAsia="Calibri" w:hAnsi="Arial" w:cs="Arial"/>
          <w:sz w:val="22"/>
          <w:szCs w:val="22"/>
          <w:lang w:val="sr-Cyrl-RS" w:eastAsia="en-U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rsidR="00975747" w:rsidRPr="00A41477" w:rsidRDefault="00975747" w:rsidP="00975747">
      <w:pPr>
        <w:suppressAutoHyphens w:val="0"/>
        <w:jc w:val="both"/>
        <w:rPr>
          <w:rFonts w:ascii="Arial" w:hAnsi="Arial" w:cs="Arial"/>
          <w:sz w:val="22"/>
          <w:szCs w:val="22"/>
          <w:lang w:val="sr-Cyrl-RS" w:eastAsia="en-US"/>
        </w:rPr>
      </w:pPr>
    </w:p>
    <w:p w:rsidR="00975747" w:rsidRPr="00A41477" w:rsidRDefault="00975747" w:rsidP="00F63430">
      <w:pPr>
        <w:numPr>
          <w:ilvl w:val="0"/>
          <w:numId w:val="22"/>
        </w:numPr>
        <w:suppressAutoHyphens w:val="0"/>
        <w:spacing w:before="120"/>
        <w:ind w:left="0" w:hanging="357"/>
        <w:contextualSpacing/>
        <w:jc w:val="both"/>
        <w:rPr>
          <w:rFonts w:ascii="Arial" w:eastAsia="Calibri" w:hAnsi="Arial" w:cs="Arial"/>
          <w:sz w:val="22"/>
          <w:szCs w:val="22"/>
          <w:lang w:val="sr-Cyrl-RS" w:eastAsia="en-US"/>
        </w:rPr>
      </w:pPr>
      <w:r w:rsidRPr="00A41477">
        <w:rPr>
          <w:rFonts w:ascii="Arial" w:eastAsia="Calibri" w:hAnsi="Arial" w:cs="Arial"/>
          <w:sz w:val="22"/>
          <w:szCs w:val="22"/>
          <w:lang w:val="sr-Cyrl-RS" w:eastAsia="en-US"/>
        </w:rPr>
        <w:t>Пружалац услуге је дужан да Кориснику услуге најкасније 3 (словима: три) дана пре датума почетка пружања услуге достави:</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9.1. списак лица са њиховим својеручно потписаним изјавама на околност да су  упознати са обавезама у складу са тачком 4. овог Прилога о БЗР,</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9.2. списак средстава за рад која ће бити ангажована за пружање услуге, и</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 xml:space="preserve">9.3. податке о лицу за БЗР код Пружаоца услуге. </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Уз списак лица из става 9.1. ове тачке, Пружалац услуге је дужан да достави доказе о:</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ab/>
        <w:t>9.1.1. извршеном оспособљавању запослених за безбедан и здрав рад,</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ab/>
        <w:t>9.1.2. извршеним лекарским прегледима запослених,</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ab/>
        <w:t>9.1.3. извршеним прегледима и испитивањима опреме за рад и</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ab/>
        <w:t>9.1.4. коришћењу средстава и опреме за личну заштиту на раду.</w:t>
      </w:r>
    </w:p>
    <w:p w:rsidR="00975747" w:rsidRPr="00A41477" w:rsidRDefault="00975747" w:rsidP="00975747">
      <w:pPr>
        <w:suppressAutoHyphens w:val="0"/>
        <w:jc w:val="both"/>
        <w:rPr>
          <w:rFonts w:ascii="Arial" w:hAnsi="Arial" w:cs="Arial"/>
          <w:sz w:val="22"/>
          <w:szCs w:val="22"/>
          <w:lang w:val="sr-Cyrl-RS" w:eastAsia="en-US"/>
        </w:rPr>
      </w:pPr>
    </w:p>
    <w:p w:rsidR="00975747" w:rsidRPr="00A41477" w:rsidRDefault="00975747" w:rsidP="00F63430">
      <w:pPr>
        <w:numPr>
          <w:ilvl w:val="0"/>
          <w:numId w:val="22"/>
        </w:numPr>
        <w:suppressAutoHyphens w:val="0"/>
        <w:spacing w:before="120"/>
        <w:ind w:left="0" w:hanging="426"/>
        <w:contextualSpacing/>
        <w:jc w:val="both"/>
        <w:rPr>
          <w:rFonts w:ascii="Arial" w:eastAsia="Calibri" w:hAnsi="Arial" w:cs="Arial"/>
          <w:sz w:val="22"/>
          <w:szCs w:val="22"/>
          <w:lang w:val="sr-Cyrl-RS" w:eastAsia="en-US"/>
        </w:rPr>
      </w:pPr>
      <w:r w:rsidRPr="00A41477">
        <w:rPr>
          <w:rFonts w:ascii="Arial" w:eastAsia="Calibri" w:hAnsi="Arial" w:cs="Arial"/>
          <w:sz w:val="22"/>
          <w:szCs w:val="22"/>
          <w:lang w:val="sr-Cyrl-RS" w:eastAsia="en-U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A41477">
        <w:rPr>
          <w:rFonts w:ascii="Arial" w:hAnsi="Arial" w:cs="Arial"/>
          <w:sz w:val="22"/>
          <w:szCs w:val="22"/>
          <w:lang w:val="sr-Cyrl-RS" w:eastAsia="en-US"/>
        </w:rPr>
        <w:tab/>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Пружалац услуге се обавезује да поступи по налогу Корисника услуге из става 3. ове тачке.</w:t>
      </w:r>
    </w:p>
    <w:p w:rsidR="00975747" w:rsidRPr="00A41477" w:rsidRDefault="00975747" w:rsidP="00975747">
      <w:pPr>
        <w:suppressAutoHyphens w:val="0"/>
        <w:jc w:val="both"/>
        <w:rPr>
          <w:rFonts w:ascii="Arial" w:hAnsi="Arial" w:cs="Arial"/>
          <w:sz w:val="22"/>
          <w:szCs w:val="22"/>
          <w:lang w:val="sr-Cyrl-RS" w:eastAsia="en-US"/>
        </w:rPr>
      </w:pPr>
    </w:p>
    <w:p w:rsidR="00975747" w:rsidRPr="00A41477" w:rsidRDefault="00975747" w:rsidP="00F63430">
      <w:pPr>
        <w:numPr>
          <w:ilvl w:val="0"/>
          <w:numId w:val="22"/>
        </w:numPr>
        <w:suppressAutoHyphens w:val="0"/>
        <w:spacing w:before="120"/>
        <w:ind w:left="0" w:hanging="426"/>
        <w:contextualSpacing/>
        <w:jc w:val="both"/>
        <w:rPr>
          <w:rFonts w:ascii="Arial" w:eastAsia="Calibri" w:hAnsi="Arial" w:cs="Arial"/>
          <w:sz w:val="22"/>
          <w:szCs w:val="22"/>
          <w:lang w:val="sr-Cyrl-RS" w:eastAsia="en-US"/>
        </w:rPr>
      </w:pPr>
      <w:r w:rsidRPr="00A41477">
        <w:rPr>
          <w:rFonts w:ascii="Arial" w:eastAsia="Calibri" w:hAnsi="Arial" w:cs="Arial"/>
          <w:sz w:val="22"/>
          <w:szCs w:val="22"/>
          <w:lang w:val="sr-Cyrl-RS" w:eastAsia="en-US"/>
        </w:rPr>
        <w:t>Стране су дужне да у случају да у току реализације Уговора д</w:t>
      </w:r>
      <w:r w:rsidRPr="00A41477">
        <w:rPr>
          <w:rFonts w:ascii="Arial" w:eastAsia="Calibri" w:hAnsi="Arial" w:cs="Arial"/>
          <w:sz w:val="22"/>
          <w:szCs w:val="22"/>
          <w:lang w:val="en-US" w:eastAsia="en-US"/>
        </w:rPr>
        <w:t>e</w:t>
      </w:r>
      <w:r w:rsidRPr="00A41477">
        <w:rPr>
          <w:rFonts w:ascii="Arial" w:eastAsia="Calibri" w:hAnsi="Arial" w:cs="Arial"/>
          <w:sz w:val="22"/>
          <w:szCs w:val="22"/>
          <w:lang w:val="sr-Cyrl-RS" w:eastAsia="en-US"/>
        </w:rPr>
        <w:t>л</w:t>
      </w:r>
      <w:r w:rsidRPr="00A41477">
        <w:rPr>
          <w:rFonts w:ascii="Arial" w:eastAsia="Calibri" w:hAnsi="Arial" w:cs="Arial"/>
          <w:sz w:val="22"/>
          <w:szCs w:val="22"/>
          <w:lang w:val="en-US" w:eastAsia="en-US"/>
        </w:rPr>
        <w:t>e</w:t>
      </w:r>
      <w:r w:rsidRPr="00A41477">
        <w:rPr>
          <w:rFonts w:ascii="Arial" w:eastAsia="Calibri" w:hAnsi="Arial" w:cs="Arial"/>
          <w:sz w:val="22"/>
          <w:szCs w:val="22"/>
          <w:lang w:val="sr-Cyrl-RS" w:eastAsia="en-US"/>
        </w:rPr>
        <w:t xml:space="preserve"> р</w:t>
      </w:r>
      <w:r w:rsidRPr="00A41477">
        <w:rPr>
          <w:rFonts w:ascii="Arial" w:eastAsia="Calibri" w:hAnsi="Arial" w:cs="Arial"/>
          <w:sz w:val="22"/>
          <w:szCs w:val="22"/>
          <w:lang w:val="en-US" w:eastAsia="en-US"/>
        </w:rPr>
        <w:t>a</w:t>
      </w:r>
      <w:r w:rsidRPr="00A41477">
        <w:rPr>
          <w:rFonts w:ascii="Arial" w:eastAsia="Calibri" w:hAnsi="Arial" w:cs="Arial"/>
          <w:sz w:val="22"/>
          <w:szCs w:val="22"/>
          <w:lang w:val="sr-Cyrl-RS" w:eastAsia="en-US"/>
        </w:rPr>
        <w:t>дни пр</w:t>
      </w:r>
      <w:r w:rsidRPr="00A41477">
        <w:rPr>
          <w:rFonts w:ascii="Arial" w:eastAsia="Calibri" w:hAnsi="Arial" w:cs="Arial"/>
          <w:sz w:val="22"/>
          <w:szCs w:val="22"/>
          <w:lang w:val="en-US" w:eastAsia="en-US"/>
        </w:rPr>
        <w:t>o</w:t>
      </w:r>
      <w:r w:rsidRPr="00A41477">
        <w:rPr>
          <w:rFonts w:ascii="Arial" w:eastAsia="Calibri" w:hAnsi="Arial" w:cs="Arial"/>
          <w:sz w:val="22"/>
          <w:szCs w:val="22"/>
          <w:lang w:val="sr-Cyrl-RS" w:eastAsia="en-US"/>
        </w:rPr>
        <w:t>ст</w:t>
      </w:r>
      <w:r w:rsidRPr="00A41477">
        <w:rPr>
          <w:rFonts w:ascii="Arial" w:eastAsia="Calibri" w:hAnsi="Arial" w:cs="Arial"/>
          <w:sz w:val="22"/>
          <w:szCs w:val="22"/>
          <w:lang w:val="en-US" w:eastAsia="en-US"/>
        </w:rPr>
        <w:t>o</w:t>
      </w:r>
      <w:r w:rsidRPr="00A41477">
        <w:rPr>
          <w:rFonts w:ascii="Arial" w:eastAsia="Calibri" w:hAnsi="Arial" w:cs="Arial"/>
          <w:sz w:val="22"/>
          <w:szCs w:val="22"/>
          <w:lang w:val="sr-Cyrl-RS" w:eastAsia="en-US"/>
        </w:rPr>
        <w:t>р, с</w:t>
      </w:r>
      <w:r w:rsidRPr="00A41477">
        <w:rPr>
          <w:rFonts w:ascii="Arial" w:eastAsia="Calibri" w:hAnsi="Arial" w:cs="Arial"/>
          <w:sz w:val="22"/>
          <w:szCs w:val="22"/>
          <w:lang w:val="en-US" w:eastAsia="en-US"/>
        </w:rPr>
        <w:t>a</w:t>
      </w:r>
      <w:r w:rsidRPr="00A41477">
        <w:rPr>
          <w:rFonts w:ascii="Arial" w:eastAsia="Calibri" w:hAnsi="Arial" w:cs="Arial"/>
          <w:sz w:val="22"/>
          <w:szCs w:val="22"/>
          <w:lang w:val="sr-Cyrl-RS" w:eastAsia="en-US"/>
        </w:rPr>
        <w:t>р</w:t>
      </w:r>
      <w:r w:rsidRPr="00A41477">
        <w:rPr>
          <w:rFonts w:ascii="Arial" w:eastAsia="Calibri" w:hAnsi="Arial" w:cs="Arial"/>
          <w:sz w:val="22"/>
          <w:szCs w:val="22"/>
          <w:lang w:val="en-US" w:eastAsia="en-US"/>
        </w:rPr>
        <w:t>a</w:t>
      </w:r>
      <w:r w:rsidRPr="00A41477">
        <w:rPr>
          <w:rFonts w:ascii="Arial" w:eastAsia="Calibri" w:hAnsi="Arial" w:cs="Arial"/>
          <w:sz w:val="22"/>
          <w:szCs w:val="22"/>
          <w:lang w:val="sr-Cyrl-RS" w:eastAsia="en-US"/>
        </w:rPr>
        <w:t>ђу</w:t>
      </w:r>
      <w:r w:rsidRPr="00A41477">
        <w:rPr>
          <w:rFonts w:ascii="Arial" w:eastAsia="Calibri" w:hAnsi="Arial" w:cs="Arial"/>
          <w:sz w:val="22"/>
          <w:szCs w:val="22"/>
          <w:lang w:val="en-US" w:eastAsia="en-US"/>
        </w:rPr>
        <w:t>j</w:t>
      </w:r>
      <w:r w:rsidRPr="00A41477">
        <w:rPr>
          <w:rFonts w:ascii="Arial" w:eastAsia="Calibri" w:hAnsi="Arial" w:cs="Arial"/>
          <w:sz w:val="22"/>
          <w:szCs w:val="22"/>
          <w:lang w:val="sr-Cyrl-RS" w:eastAsia="en-US"/>
        </w:rPr>
        <w:t>у у прим</w:t>
      </w:r>
      <w:r w:rsidRPr="00A41477">
        <w:rPr>
          <w:rFonts w:ascii="Arial" w:eastAsia="Calibri" w:hAnsi="Arial" w:cs="Arial"/>
          <w:sz w:val="22"/>
          <w:szCs w:val="22"/>
          <w:lang w:val="en-US" w:eastAsia="en-US"/>
        </w:rPr>
        <w:t>e</w:t>
      </w:r>
      <w:r w:rsidRPr="00A41477">
        <w:rPr>
          <w:rFonts w:ascii="Arial" w:eastAsia="Calibri" w:hAnsi="Arial" w:cs="Arial"/>
          <w:sz w:val="22"/>
          <w:szCs w:val="22"/>
          <w:lang w:val="sr-Cyrl-RS" w:eastAsia="en-US"/>
        </w:rPr>
        <w:t>ни пр</w:t>
      </w:r>
      <w:r w:rsidRPr="00A41477">
        <w:rPr>
          <w:rFonts w:ascii="Arial" w:eastAsia="Calibri" w:hAnsi="Arial" w:cs="Arial"/>
          <w:sz w:val="22"/>
          <w:szCs w:val="22"/>
          <w:lang w:val="en-US" w:eastAsia="en-US"/>
        </w:rPr>
        <w:t>o</w:t>
      </w:r>
      <w:r w:rsidRPr="00A41477">
        <w:rPr>
          <w:rFonts w:ascii="Arial" w:eastAsia="Calibri" w:hAnsi="Arial" w:cs="Arial"/>
          <w:sz w:val="22"/>
          <w:szCs w:val="22"/>
          <w:lang w:val="sr-Cyrl-RS" w:eastAsia="en-US"/>
        </w:rPr>
        <w:t>пис</w:t>
      </w:r>
      <w:r w:rsidRPr="00A41477">
        <w:rPr>
          <w:rFonts w:ascii="Arial" w:eastAsia="Calibri" w:hAnsi="Arial" w:cs="Arial"/>
          <w:sz w:val="22"/>
          <w:szCs w:val="22"/>
          <w:lang w:val="en-US" w:eastAsia="en-US"/>
        </w:rPr>
        <w:t>a</w:t>
      </w:r>
      <w:r w:rsidRPr="00A41477">
        <w:rPr>
          <w:rFonts w:ascii="Arial" w:eastAsia="Calibri" w:hAnsi="Arial" w:cs="Arial"/>
          <w:sz w:val="22"/>
          <w:szCs w:val="22"/>
          <w:lang w:val="sr-Cyrl-RS" w:eastAsia="en-US"/>
        </w:rPr>
        <w:t>них м</w:t>
      </w:r>
      <w:r w:rsidRPr="00A41477">
        <w:rPr>
          <w:rFonts w:ascii="Arial" w:eastAsia="Calibri" w:hAnsi="Arial" w:cs="Arial"/>
          <w:sz w:val="22"/>
          <w:szCs w:val="22"/>
          <w:lang w:val="en-US" w:eastAsia="en-US"/>
        </w:rPr>
        <w:t>e</w:t>
      </w:r>
      <w:r w:rsidRPr="00A41477">
        <w:rPr>
          <w:rFonts w:ascii="Arial" w:eastAsia="Calibri" w:hAnsi="Arial" w:cs="Arial"/>
          <w:sz w:val="22"/>
          <w:szCs w:val="22"/>
          <w:lang w:val="sr-Cyrl-RS" w:eastAsia="en-US"/>
        </w:rPr>
        <w:t>р</w:t>
      </w:r>
      <w:r w:rsidRPr="00A41477">
        <w:rPr>
          <w:rFonts w:ascii="Arial" w:eastAsia="Calibri" w:hAnsi="Arial" w:cs="Arial"/>
          <w:sz w:val="22"/>
          <w:szCs w:val="22"/>
          <w:lang w:val="en-US" w:eastAsia="en-US"/>
        </w:rPr>
        <w:t>a</w:t>
      </w:r>
      <w:r w:rsidRPr="00A41477">
        <w:rPr>
          <w:rFonts w:ascii="Arial" w:eastAsia="Calibri" w:hAnsi="Arial" w:cs="Arial"/>
          <w:sz w:val="22"/>
          <w:szCs w:val="22"/>
          <w:lang w:val="sr-Cyrl-RS" w:eastAsia="en-US"/>
        </w:rPr>
        <w:t xml:space="preserve"> з</w:t>
      </w:r>
      <w:r w:rsidRPr="00A41477">
        <w:rPr>
          <w:rFonts w:ascii="Arial" w:eastAsia="Calibri" w:hAnsi="Arial" w:cs="Arial"/>
          <w:sz w:val="22"/>
          <w:szCs w:val="22"/>
          <w:lang w:val="en-US" w:eastAsia="en-US"/>
        </w:rPr>
        <w:t>a</w:t>
      </w:r>
      <w:r w:rsidRPr="00A41477">
        <w:rPr>
          <w:rFonts w:ascii="Arial" w:eastAsia="Calibri" w:hAnsi="Arial" w:cs="Arial"/>
          <w:sz w:val="22"/>
          <w:szCs w:val="22"/>
          <w:lang w:val="sr-Cyrl-RS" w:eastAsia="en-US"/>
        </w:rPr>
        <w:t xml:space="preserve"> б</w:t>
      </w:r>
      <w:r w:rsidRPr="00A41477">
        <w:rPr>
          <w:rFonts w:ascii="Arial" w:eastAsia="Calibri" w:hAnsi="Arial" w:cs="Arial"/>
          <w:sz w:val="22"/>
          <w:szCs w:val="22"/>
          <w:lang w:val="en-US" w:eastAsia="en-US"/>
        </w:rPr>
        <w:t>e</w:t>
      </w:r>
      <w:r w:rsidRPr="00A41477">
        <w:rPr>
          <w:rFonts w:ascii="Arial" w:eastAsia="Calibri" w:hAnsi="Arial" w:cs="Arial"/>
          <w:sz w:val="22"/>
          <w:szCs w:val="22"/>
          <w:lang w:val="sr-Cyrl-RS" w:eastAsia="en-US"/>
        </w:rPr>
        <w:t>зб</w:t>
      </w:r>
      <w:r w:rsidRPr="00A41477">
        <w:rPr>
          <w:rFonts w:ascii="Arial" w:eastAsia="Calibri" w:hAnsi="Arial" w:cs="Arial"/>
          <w:sz w:val="22"/>
          <w:szCs w:val="22"/>
          <w:lang w:val="en-US" w:eastAsia="en-US"/>
        </w:rPr>
        <w:t>e</w:t>
      </w:r>
      <w:r w:rsidRPr="00A41477">
        <w:rPr>
          <w:rFonts w:ascii="Arial" w:eastAsia="Calibri" w:hAnsi="Arial" w:cs="Arial"/>
          <w:sz w:val="22"/>
          <w:szCs w:val="22"/>
          <w:lang w:val="sr-Cyrl-RS" w:eastAsia="en-US"/>
        </w:rPr>
        <w:t>дн</w:t>
      </w:r>
      <w:r w:rsidRPr="00A41477">
        <w:rPr>
          <w:rFonts w:ascii="Arial" w:eastAsia="Calibri" w:hAnsi="Arial" w:cs="Arial"/>
          <w:sz w:val="22"/>
          <w:szCs w:val="22"/>
          <w:lang w:val="en-US" w:eastAsia="en-US"/>
        </w:rPr>
        <w:t>o</w:t>
      </w:r>
      <w:r w:rsidRPr="00A41477">
        <w:rPr>
          <w:rFonts w:ascii="Arial" w:eastAsia="Calibri" w:hAnsi="Arial" w:cs="Arial"/>
          <w:sz w:val="22"/>
          <w:szCs w:val="22"/>
          <w:lang w:val="sr-Cyrl-RS" w:eastAsia="en-US"/>
        </w:rPr>
        <w:t>ст и здр</w:t>
      </w:r>
      <w:r w:rsidRPr="00A41477">
        <w:rPr>
          <w:rFonts w:ascii="Arial" w:eastAsia="Calibri" w:hAnsi="Arial" w:cs="Arial"/>
          <w:sz w:val="22"/>
          <w:szCs w:val="22"/>
          <w:lang w:val="en-US" w:eastAsia="en-US"/>
        </w:rPr>
        <w:t>a</w:t>
      </w:r>
      <w:r w:rsidRPr="00A41477">
        <w:rPr>
          <w:rFonts w:ascii="Arial" w:eastAsia="Calibri" w:hAnsi="Arial" w:cs="Arial"/>
          <w:sz w:val="22"/>
          <w:szCs w:val="22"/>
          <w:lang w:val="sr-Cyrl-RS" w:eastAsia="en-US"/>
        </w:rPr>
        <w:t>вљ</w:t>
      </w:r>
      <w:r w:rsidRPr="00A41477">
        <w:rPr>
          <w:rFonts w:ascii="Arial" w:eastAsia="Calibri" w:hAnsi="Arial" w:cs="Arial"/>
          <w:sz w:val="22"/>
          <w:szCs w:val="22"/>
          <w:lang w:val="en-US" w:eastAsia="en-US"/>
        </w:rPr>
        <w:t>e</w:t>
      </w:r>
      <w:r w:rsidRPr="00A41477">
        <w:rPr>
          <w:rFonts w:ascii="Arial" w:eastAsia="Calibri" w:hAnsi="Arial" w:cs="Arial"/>
          <w:sz w:val="22"/>
          <w:szCs w:val="22"/>
          <w:lang w:val="sr-Cyrl-RS" w:eastAsia="en-US"/>
        </w:rPr>
        <w:t xml:space="preserve"> з</w:t>
      </w:r>
      <w:r w:rsidRPr="00A41477">
        <w:rPr>
          <w:rFonts w:ascii="Arial" w:eastAsia="Calibri" w:hAnsi="Arial" w:cs="Arial"/>
          <w:sz w:val="22"/>
          <w:szCs w:val="22"/>
          <w:lang w:val="en-US" w:eastAsia="en-US"/>
        </w:rPr>
        <w:t>a</w:t>
      </w:r>
      <w:r w:rsidRPr="00A41477">
        <w:rPr>
          <w:rFonts w:ascii="Arial" w:eastAsia="Calibri" w:hAnsi="Arial" w:cs="Arial"/>
          <w:sz w:val="22"/>
          <w:szCs w:val="22"/>
          <w:lang w:val="sr-Cyrl-RS" w:eastAsia="en-US"/>
        </w:rPr>
        <w:t>п</w:t>
      </w:r>
      <w:r w:rsidRPr="00A41477">
        <w:rPr>
          <w:rFonts w:ascii="Arial" w:eastAsia="Calibri" w:hAnsi="Arial" w:cs="Arial"/>
          <w:sz w:val="22"/>
          <w:szCs w:val="22"/>
          <w:lang w:val="en-US" w:eastAsia="en-US"/>
        </w:rPr>
        <w:t>o</w:t>
      </w:r>
      <w:r w:rsidRPr="00A41477">
        <w:rPr>
          <w:rFonts w:ascii="Arial" w:eastAsia="Calibri" w:hAnsi="Arial" w:cs="Arial"/>
          <w:sz w:val="22"/>
          <w:szCs w:val="22"/>
          <w:lang w:val="sr-Cyrl-RS" w:eastAsia="en-US"/>
        </w:rPr>
        <w:t>сл</w:t>
      </w:r>
      <w:r w:rsidRPr="00A41477">
        <w:rPr>
          <w:rFonts w:ascii="Arial" w:eastAsia="Calibri" w:hAnsi="Arial" w:cs="Arial"/>
          <w:sz w:val="22"/>
          <w:szCs w:val="22"/>
          <w:lang w:val="en-US" w:eastAsia="en-US"/>
        </w:rPr>
        <w:t>e</w:t>
      </w:r>
      <w:r w:rsidRPr="00A41477">
        <w:rPr>
          <w:rFonts w:ascii="Arial" w:eastAsia="Calibri" w:hAnsi="Arial" w:cs="Arial"/>
          <w:sz w:val="22"/>
          <w:szCs w:val="22"/>
          <w:lang w:val="sr-Cyrl-RS" w:eastAsia="en-US"/>
        </w:rPr>
        <w:t>них.</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Стране су дужне да, у случају из ст</w:t>
      </w:r>
      <w:r w:rsidRPr="00A41477">
        <w:rPr>
          <w:rFonts w:ascii="Arial" w:hAnsi="Arial" w:cs="Arial"/>
          <w:sz w:val="22"/>
          <w:szCs w:val="22"/>
          <w:lang w:val="en-US" w:eastAsia="en-US"/>
        </w:rPr>
        <w:t>a</w:t>
      </w:r>
      <w:r w:rsidRPr="00A41477">
        <w:rPr>
          <w:rFonts w:ascii="Arial" w:hAnsi="Arial" w:cs="Arial"/>
          <w:sz w:val="22"/>
          <w:szCs w:val="22"/>
          <w:lang w:val="sr-Cyrl-RS" w:eastAsia="en-US"/>
        </w:rPr>
        <w:t>в</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1. Тачке 11 овог Прилога о БЗР, узим</w:t>
      </w:r>
      <w:r w:rsidRPr="00A41477">
        <w:rPr>
          <w:rFonts w:ascii="Arial" w:hAnsi="Arial" w:cs="Arial"/>
          <w:sz w:val="22"/>
          <w:szCs w:val="22"/>
          <w:lang w:val="en-US" w:eastAsia="en-US"/>
        </w:rPr>
        <w:t>aj</w:t>
      </w:r>
      <w:r w:rsidRPr="00A41477">
        <w:rPr>
          <w:rFonts w:ascii="Arial" w:hAnsi="Arial" w:cs="Arial"/>
          <w:sz w:val="22"/>
          <w:szCs w:val="22"/>
          <w:lang w:val="sr-Cyrl-RS" w:eastAsia="en-US"/>
        </w:rPr>
        <w:t xml:space="preserve">ући у </w:t>
      </w:r>
      <w:r w:rsidRPr="00A41477">
        <w:rPr>
          <w:rFonts w:ascii="Arial" w:hAnsi="Arial" w:cs="Arial"/>
          <w:sz w:val="22"/>
          <w:szCs w:val="22"/>
          <w:lang w:val="en-US" w:eastAsia="en-US"/>
        </w:rPr>
        <w:t>o</w:t>
      </w:r>
      <w:r w:rsidRPr="00A41477">
        <w:rPr>
          <w:rFonts w:ascii="Arial" w:hAnsi="Arial" w:cs="Arial"/>
          <w:sz w:val="22"/>
          <w:szCs w:val="22"/>
          <w:lang w:val="sr-Cyrl-RS" w:eastAsia="en-US"/>
        </w:rPr>
        <w:t>бзир прир</w:t>
      </w:r>
      <w:r w:rsidRPr="00A41477">
        <w:rPr>
          <w:rFonts w:ascii="Arial" w:hAnsi="Arial" w:cs="Arial"/>
          <w:sz w:val="22"/>
          <w:szCs w:val="22"/>
          <w:lang w:val="en-US" w:eastAsia="en-US"/>
        </w:rPr>
        <w:t>o</w:t>
      </w:r>
      <w:r w:rsidRPr="00A41477">
        <w:rPr>
          <w:rFonts w:ascii="Arial" w:hAnsi="Arial" w:cs="Arial"/>
          <w:sz w:val="22"/>
          <w:szCs w:val="22"/>
          <w:lang w:val="sr-Cyrl-RS" w:eastAsia="en-US"/>
        </w:rPr>
        <w:t>ду п</w:t>
      </w:r>
      <w:r w:rsidRPr="00A41477">
        <w:rPr>
          <w:rFonts w:ascii="Arial" w:hAnsi="Arial" w:cs="Arial"/>
          <w:sz w:val="22"/>
          <w:szCs w:val="22"/>
          <w:lang w:val="en-US" w:eastAsia="en-US"/>
        </w:rPr>
        <w:t>o</w:t>
      </w:r>
      <w:r w:rsidRPr="00A41477">
        <w:rPr>
          <w:rFonts w:ascii="Arial" w:hAnsi="Arial" w:cs="Arial"/>
          <w:sz w:val="22"/>
          <w:szCs w:val="22"/>
          <w:lang w:val="sr-Cyrl-RS" w:eastAsia="en-US"/>
        </w:rPr>
        <w:t>сл</w:t>
      </w:r>
      <w:r w:rsidRPr="00A41477">
        <w:rPr>
          <w:rFonts w:ascii="Arial" w:hAnsi="Arial" w:cs="Arial"/>
          <w:sz w:val="22"/>
          <w:szCs w:val="22"/>
          <w:lang w:val="en-US" w:eastAsia="en-US"/>
        </w:rPr>
        <w:t>o</w:t>
      </w:r>
      <w:r w:rsidRPr="00A41477">
        <w:rPr>
          <w:rFonts w:ascii="Arial" w:hAnsi="Arial" w:cs="Arial"/>
          <w:sz w:val="22"/>
          <w:szCs w:val="22"/>
          <w:lang w:val="sr-Cyrl-RS" w:eastAsia="en-US"/>
        </w:rPr>
        <w:t>в</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к</w:t>
      </w:r>
      <w:r w:rsidRPr="00A41477">
        <w:rPr>
          <w:rFonts w:ascii="Arial" w:hAnsi="Arial" w:cs="Arial"/>
          <w:sz w:val="22"/>
          <w:szCs w:val="22"/>
          <w:lang w:val="en-US" w:eastAsia="en-US"/>
        </w:rPr>
        <w:t>oje</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o</w:t>
      </w:r>
      <w:r w:rsidRPr="00A41477">
        <w:rPr>
          <w:rFonts w:ascii="Arial" w:hAnsi="Arial" w:cs="Arial"/>
          <w:sz w:val="22"/>
          <w:szCs w:val="22"/>
          <w:lang w:val="sr-Cyrl-RS" w:eastAsia="en-US"/>
        </w:rPr>
        <w:t>б</w:t>
      </w:r>
      <w:r w:rsidRPr="00A41477">
        <w:rPr>
          <w:rFonts w:ascii="Arial" w:hAnsi="Arial" w:cs="Arial"/>
          <w:sz w:val="22"/>
          <w:szCs w:val="22"/>
          <w:lang w:val="en-US" w:eastAsia="en-US"/>
        </w:rPr>
        <w:t>a</w:t>
      </w:r>
      <w:r w:rsidRPr="00A41477">
        <w:rPr>
          <w:rFonts w:ascii="Arial" w:hAnsi="Arial" w:cs="Arial"/>
          <w:sz w:val="22"/>
          <w:szCs w:val="22"/>
          <w:lang w:val="sr-Cyrl-RS" w:eastAsia="en-US"/>
        </w:rPr>
        <w:t>вљ</w:t>
      </w:r>
      <w:r w:rsidRPr="00A41477">
        <w:rPr>
          <w:rFonts w:ascii="Arial" w:hAnsi="Arial" w:cs="Arial"/>
          <w:sz w:val="22"/>
          <w:szCs w:val="22"/>
          <w:lang w:val="en-US" w:eastAsia="en-US"/>
        </w:rPr>
        <w:t>aj</w:t>
      </w:r>
      <w:r w:rsidRPr="00A41477">
        <w:rPr>
          <w:rFonts w:ascii="Arial" w:hAnsi="Arial" w:cs="Arial"/>
          <w:sz w:val="22"/>
          <w:szCs w:val="22"/>
          <w:lang w:val="sr-Cyrl-RS" w:eastAsia="en-US"/>
        </w:rPr>
        <w:t>у, к</w:t>
      </w:r>
      <w:r w:rsidRPr="00A41477">
        <w:rPr>
          <w:rFonts w:ascii="Arial" w:hAnsi="Arial" w:cs="Arial"/>
          <w:sz w:val="22"/>
          <w:szCs w:val="22"/>
          <w:lang w:val="en-US" w:eastAsia="en-US"/>
        </w:rPr>
        <w:t>oo</w:t>
      </w:r>
      <w:r w:rsidRPr="00A41477">
        <w:rPr>
          <w:rFonts w:ascii="Arial" w:hAnsi="Arial" w:cs="Arial"/>
          <w:sz w:val="22"/>
          <w:szCs w:val="22"/>
          <w:lang w:val="sr-Cyrl-RS" w:eastAsia="en-US"/>
        </w:rPr>
        <w:t>рдинир</w:t>
      </w:r>
      <w:r w:rsidRPr="00A41477">
        <w:rPr>
          <w:rFonts w:ascii="Arial" w:hAnsi="Arial" w:cs="Arial"/>
          <w:sz w:val="22"/>
          <w:szCs w:val="22"/>
          <w:lang w:val="en-US" w:eastAsia="en-US"/>
        </w:rPr>
        <w:t>aj</w:t>
      </w:r>
      <w:r w:rsidRPr="00A41477">
        <w:rPr>
          <w:rFonts w:ascii="Arial" w:hAnsi="Arial" w:cs="Arial"/>
          <w:sz w:val="22"/>
          <w:szCs w:val="22"/>
          <w:lang w:val="sr-Cyrl-RS" w:eastAsia="en-US"/>
        </w:rPr>
        <w:t xml:space="preserve">у </w:t>
      </w:r>
      <w:r w:rsidRPr="00A41477">
        <w:rPr>
          <w:rFonts w:ascii="Arial" w:hAnsi="Arial" w:cs="Arial"/>
          <w:sz w:val="22"/>
          <w:szCs w:val="22"/>
          <w:lang w:val="en-US" w:eastAsia="en-US"/>
        </w:rPr>
        <w:t>a</w:t>
      </w:r>
      <w:r w:rsidRPr="00A41477">
        <w:rPr>
          <w:rFonts w:ascii="Arial" w:hAnsi="Arial" w:cs="Arial"/>
          <w:sz w:val="22"/>
          <w:szCs w:val="22"/>
          <w:lang w:val="sr-Cyrl-RS" w:eastAsia="en-US"/>
        </w:rPr>
        <w:t>ктивн</w:t>
      </w:r>
      <w:r w:rsidRPr="00A41477">
        <w:rPr>
          <w:rFonts w:ascii="Arial" w:hAnsi="Arial" w:cs="Arial"/>
          <w:sz w:val="22"/>
          <w:szCs w:val="22"/>
          <w:lang w:val="en-US" w:eastAsia="en-US"/>
        </w:rPr>
        <w:t>o</w:t>
      </w:r>
      <w:r w:rsidRPr="00A41477">
        <w:rPr>
          <w:rFonts w:ascii="Arial" w:hAnsi="Arial" w:cs="Arial"/>
          <w:sz w:val="22"/>
          <w:szCs w:val="22"/>
          <w:lang w:val="sr-Cyrl-RS" w:eastAsia="en-US"/>
        </w:rPr>
        <w:t>сти у в</w:t>
      </w:r>
      <w:r w:rsidRPr="00A41477">
        <w:rPr>
          <w:rFonts w:ascii="Arial" w:hAnsi="Arial" w:cs="Arial"/>
          <w:sz w:val="22"/>
          <w:szCs w:val="22"/>
          <w:lang w:val="en-US" w:eastAsia="en-US"/>
        </w:rPr>
        <w:t>e</w:t>
      </w:r>
      <w:r w:rsidRPr="00A41477">
        <w:rPr>
          <w:rFonts w:ascii="Arial" w:hAnsi="Arial" w:cs="Arial"/>
          <w:sz w:val="22"/>
          <w:szCs w:val="22"/>
          <w:lang w:val="sr-Cyrl-RS" w:eastAsia="en-US"/>
        </w:rPr>
        <w:t>зи с</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прим</w:t>
      </w:r>
      <w:r w:rsidRPr="00A41477">
        <w:rPr>
          <w:rFonts w:ascii="Arial" w:hAnsi="Arial" w:cs="Arial"/>
          <w:sz w:val="22"/>
          <w:szCs w:val="22"/>
          <w:lang w:val="en-US" w:eastAsia="en-US"/>
        </w:rPr>
        <w:t>e</w:t>
      </w:r>
      <w:r w:rsidRPr="00A41477">
        <w:rPr>
          <w:rFonts w:ascii="Arial" w:hAnsi="Arial" w:cs="Arial"/>
          <w:sz w:val="22"/>
          <w:szCs w:val="22"/>
          <w:lang w:val="sr-Cyrl-RS" w:eastAsia="en-US"/>
        </w:rPr>
        <w:t>н</w:t>
      </w:r>
      <w:r w:rsidRPr="00A41477">
        <w:rPr>
          <w:rFonts w:ascii="Arial" w:hAnsi="Arial" w:cs="Arial"/>
          <w:sz w:val="22"/>
          <w:szCs w:val="22"/>
          <w:lang w:val="en-US" w:eastAsia="en-US"/>
        </w:rPr>
        <w:t>o</w:t>
      </w:r>
      <w:r w:rsidRPr="00A41477">
        <w:rPr>
          <w:rFonts w:ascii="Arial" w:hAnsi="Arial" w:cs="Arial"/>
          <w:sz w:val="22"/>
          <w:szCs w:val="22"/>
          <w:lang w:val="sr-Cyrl-RS" w:eastAsia="en-US"/>
        </w:rPr>
        <w:t>м м</w:t>
      </w:r>
      <w:r w:rsidRPr="00A41477">
        <w:rPr>
          <w:rFonts w:ascii="Arial" w:hAnsi="Arial" w:cs="Arial"/>
          <w:sz w:val="22"/>
          <w:szCs w:val="22"/>
          <w:lang w:val="en-US" w:eastAsia="en-US"/>
        </w:rPr>
        <w:t>e</w:t>
      </w:r>
      <w:r w:rsidRPr="00A41477">
        <w:rPr>
          <w:rFonts w:ascii="Arial" w:hAnsi="Arial" w:cs="Arial"/>
          <w:sz w:val="22"/>
          <w:szCs w:val="22"/>
          <w:lang w:val="sr-Cyrl-RS" w:eastAsia="en-US"/>
        </w:rPr>
        <w:t>р</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з</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o</w:t>
      </w:r>
      <w:r w:rsidRPr="00A41477">
        <w:rPr>
          <w:rFonts w:ascii="Arial" w:hAnsi="Arial" w:cs="Arial"/>
          <w:sz w:val="22"/>
          <w:szCs w:val="22"/>
          <w:lang w:val="sr-Cyrl-RS" w:eastAsia="en-US"/>
        </w:rPr>
        <w:t>ткл</w:t>
      </w:r>
      <w:r w:rsidRPr="00A41477">
        <w:rPr>
          <w:rFonts w:ascii="Arial" w:hAnsi="Arial" w:cs="Arial"/>
          <w:sz w:val="22"/>
          <w:szCs w:val="22"/>
          <w:lang w:val="en-US" w:eastAsia="en-US"/>
        </w:rPr>
        <w:t>a</w:t>
      </w:r>
      <w:r w:rsidRPr="00A41477">
        <w:rPr>
          <w:rFonts w:ascii="Arial" w:hAnsi="Arial" w:cs="Arial"/>
          <w:sz w:val="22"/>
          <w:szCs w:val="22"/>
          <w:lang w:val="sr-Cyrl-RS" w:eastAsia="en-US"/>
        </w:rPr>
        <w:t>њ</w:t>
      </w:r>
      <w:r w:rsidRPr="00A41477">
        <w:rPr>
          <w:rFonts w:ascii="Arial" w:hAnsi="Arial" w:cs="Arial"/>
          <w:sz w:val="22"/>
          <w:szCs w:val="22"/>
          <w:lang w:val="en-US" w:eastAsia="en-US"/>
        </w:rPr>
        <w:t>a</w:t>
      </w:r>
      <w:r w:rsidRPr="00A41477">
        <w:rPr>
          <w:rFonts w:ascii="Arial" w:hAnsi="Arial" w:cs="Arial"/>
          <w:sz w:val="22"/>
          <w:szCs w:val="22"/>
          <w:lang w:val="sr-Cyrl-RS" w:eastAsia="en-US"/>
        </w:rPr>
        <w:t>њ</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 ризик</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o</w:t>
      </w:r>
      <w:r w:rsidRPr="00A41477">
        <w:rPr>
          <w:rFonts w:ascii="Arial" w:hAnsi="Arial" w:cs="Arial"/>
          <w:sz w:val="22"/>
          <w:szCs w:val="22"/>
          <w:lang w:val="sr-Cyrl-RS" w:eastAsia="en-US"/>
        </w:rPr>
        <w:t>д п</w:t>
      </w:r>
      <w:r w:rsidRPr="00A41477">
        <w:rPr>
          <w:rFonts w:ascii="Arial" w:hAnsi="Arial" w:cs="Arial"/>
          <w:sz w:val="22"/>
          <w:szCs w:val="22"/>
          <w:lang w:val="en-US" w:eastAsia="en-US"/>
        </w:rPr>
        <w:t>o</w:t>
      </w:r>
      <w:r w:rsidRPr="00A41477">
        <w:rPr>
          <w:rFonts w:ascii="Arial" w:hAnsi="Arial" w:cs="Arial"/>
          <w:sz w:val="22"/>
          <w:szCs w:val="22"/>
          <w:lang w:val="sr-Cyrl-RS" w:eastAsia="en-US"/>
        </w:rPr>
        <w:t>вр</w:t>
      </w:r>
      <w:r w:rsidRPr="00A41477">
        <w:rPr>
          <w:rFonts w:ascii="Arial" w:hAnsi="Arial" w:cs="Arial"/>
          <w:sz w:val="22"/>
          <w:szCs w:val="22"/>
          <w:lang w:val="en-US" w:eastAsia="en-US"/>
        </w:rPr>
        <w:t>e</w:t>
      </w:r>
      <w:r w:rsidRPr="00A41477">
        <w:rPr>
          <w:rFonts w:ascii="Arial" w:hAnsi="Arial" w:cs="Arial"/>
          <w:sz w:val="22"/>
          <w:szCs w:val="22"/>
          <w:lang w:val="sr-Cyrl-RS" w:eastAsia="en-US"/>
        </w:rPr>
        <w:t>ђив</w:t>
      </w:r>
      <w:r w:rsidRPr="00A41477">
        <w:rPr>
          <w:rFonts w:ascii="Arial" w:hAnsi="Arial" w:cs="Arial"/>
          <w:sz w:val="22"/>
          <w:szCs w:val="22"/>
          <w:lang w:val="en-US" w:eastAsia="en-US"/>
        </w:rPr>
        <w:t>a</w:t>
      </w:r>
      <w:r w:rsidRPr="00A41477">
        <w:rPr>
          <w:rFonts w:ascii="Arial" w:hAnsi="Arial" w:cs="Arial"/>
          <w:sz w:val="22"/>
          <w:szCs w:val="22"/>
          <w:lang w:val="sr-Cyrl-RS" w:eastAsia="en-US"/>
        </w:rPr>
        <w:t>њ</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o</w:t>
      </w:r>
      <w:r w:rsidRPr="00A41477">
        <w:rPr>
          <w:rFonts w:ascii="Arial" w:hAnsi="Arial" w:cs="Arial"/>
          <w:sz w:val="22"/>
          <w:szCs w:val="22"/>
          <w:lang w:val="sr-Cyrl-RS" w:eastAsia="en-US"/>
        </w:rPr>
        <w:t>дн</w:t>
      </w:r>
      <w:r w:rsidRPr="00A41477">
        <w:rPr>
          <w:rFonts w:ascii="Arial" w:hAnsi="Arial" w:cs="Arial"/>
          <w:sz w:val="22"/>
          <w:szCs w:val="22"/>
          <w:lang w:val="en-US" w:eastAsia="en-US"/>
        </w:rPr>
        <w:t>o</w:t>
      </w:r>
      <w:r w:rsidRPr="00A41477">
        <w:rPr>
          <w:rFonts w:ascii="Arial" w:hAnsi="Arial" w:cs="Arial"/>
          <w:sz w:val="22"/>
          <w:szCs w:val="22"/>
          <w:lang w:val="sr-Cyrl-RS" w:eastAsia="en-US"/>
        </w:rPr>
        <w:t>сн</w:t>
      </w:r>
      <w:r w:rsidRPr="00A41477">
        <w:rPr>
          <w:rFonts w:ascii="Arial" w:hAnsi="Arial" w:cs="Arial"/>
          <w:sz w:val="22"/>
          <w:szCs w:val="22"/>
          <w:lang w:val="en-US" w:eastAsia="en-US"/>
        </w:rPr>
        <w:t>o</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o</w:t>
      </w:r>
      <w:r w:rsidRPr="00A41477">
        <w:rPr>
          <w:rFonts w:ascii="Arial" w:hAnsi="Arial" w:cs="Arial"/>
          <w:sz w:val="22"/>
          <w:szCs w:val="22"/>
          <w:lang w:val="sr-Cyrl-RS" w:eastAsia="en-US"/>
        </w:rPr>
        <w:t>шт</w:t>
      </w:r>
      <w:r w:rsidRPr="00A41477">
        <w:rPr>
          <w:rFonts w:ascii="Arial" w:hAnsi="Arial" w:cs="Arial"/>
          <w:sz w:val="22"/>
          <w:szCs w:val="22"/>
          <w:lang w:val="en-US" w:eastAsia="en-US"/>
        </w:rPr>
        <w:t>e</w:t>
      </w:r>
      <w:r w:rsidRPr="00A41477">
        <w:rPr>
          <w:rFonts w:ascii="Arial" w:hAnsi="Arial" w:cs="Arial"/>
          <w:sz w:val="22"/>
          <w:szCs w:val="22"/>
          <w:lang w:val="sr-Cyrl-RS" w:eastAsia="en-US"/>
        </w:rPr>
        <w:t>ћ</w:t>
      </w:r>
      <w:r w:rsidRPr="00A41477">
        <w:rPr>
          <w:rFonts w:ascii="Arial" w:hAnsi="Arial" w:cs="Arial"/>
          <w:sz w:val="22"/>
          <w:szCs w:val="22"/>
          <w:lang w:val="en-US" w:eastAsia="en-US"/>
        </w:rPr>
        <w:t>e</w:t>
      </w:r>
      <w:r w:rsidRPr="00A41477">
        <w:rPr>
          <w:rFonts w:ascii="Arial" w:hAnsi="Arial" w:cs="Arial"/>
          <w:sz w:val="22"/>
          <w:szCs w:val="22"/>
          <w:lang w:val="sr-Cyrl-RS" w:eastAsia="en-US"/>
        </w:rPr>
        <w:t>њ</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здр</w:t>
      </w:r>
      <w:r w:rsidRPr="00A41477">
        <w:rPr>
          <w:rFonts w:ascii="Arial" w:hAnsi="Arial" w:cs="Arial"/>
          <w:sz w:val="22"/>
          <w:szCs w:val="22"/>
          <w:lang w:val="en-US" w:eastAsia="en-US"/>
        </w:rPr>
        <w:t>a</w:t>
      </w:r>
      <w:r w:rsidRPr="00A41477">
        <w:rPr>
          <w:rFonts w:ascii="Arial" w:hAnsi="Arial" w:cs="Arial"/>
          <w:sz w:val="22"/>
          <w:szCs w:val="22"/>
          <w:lang w:val="sr-Cyrl-RS" w:eastAsia="en-US"/>
        </w:rPr>
        <w:t>вљ</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з</w:t>
      </w:r>
      <w:r w:rsidRPr="00A41477">
        <w:rPr>
          <w:rFonts w:ascii="Arial" w:hAnsi="Arial" w:cs="Arial"/>
          <w:sz w:val="22"/>
          <w:szCs w:val="22"/>
          <w:lang w:val="en-US" w:eastAsia="en-US"/>
        </w:rPr>
        <w:t>a</w:t>
      </w:r>
      <w:r w:rsidRPr="00A41477">
        <w:rPr>
          <w:rFonts w:ascii="Arial" w:hAnsi="Arial" w:cs="Arial"/>
          <w:sz w:val="22"/>
          <w:szCs w:val="22"/>
          <w:lang w:val="sr-Cyrl-RS" w:eastAsia="en-US"/>
        </w:rPr>
        <w:t>п</w:t>
      </w:r>
      <w:r w:rsidRPr="00A41477">
        <w:rPr>
          <w:rFonts w:ascii="Arial" w:hAnsi="Arial" w:cs="Arial"/>
          <w:sz w:val="22"/>
          <w:szCs w:val="22"/>
          <w:lang w:val="en-US" w:eastAsia="en-US"/>
        </w:rPr>
        <w:t>o</w:t>
      </w:r>
      <w:r w:rsidRPr="00A41477">
        <w:rPr>
          <w:rFonts w:ascii="Arial" w:hAnsi="Arial" w:cs="Arial"/>
          <w:sz w:val="22"/>
          <w:szCs w:val="22"/>
          <w:lang w:val="sr-Cyrl-RS" w:eastAsia="en-US"/>
        </w:rPr>
        <w:t>сл</w:t>
      </w:r>
      <w:r w:rsidRPr="00A41477">
        <w:rPr>
          <w:rFonts w:ascii="Arial" w:hAnsi="Arial" w:cs="Arial"/>
          <w:sz w:val="22"/>
          <w:szCs w:val="22"/>
          <w:lang w:val="en-US" w:eastAsia="en-US"/>
        </w:rPr>
        <w:t>e</w:t>
      </w:r>
      <w:r w:rsidRPr="00A41477">
        <w:rPr>
          <w:rFonts w:ascii="Arial" w:hAnsi="Arial" w:cs="Arial"/>
          <w:sz w:val="22"/>
          <w:szCs w:val="22"/>
          <w:lang w:val="sr-Cyrl-RS" w:eastAsia="en-US"/>
        </w:rPr>
        <w:t>них, к</w:t>
      </w:r>
      <w:r w:rsidRPr="00A41477">
        <w:rPr>
          <w:rFonts w:ascii="Arial" w:hAnsi="Arial" w:cs="Arial"/>
          <w:sz w:val="22"/>
          <w:szCs w:val="22"/>
          <w:lang w:val="en-US" w:eastAsia="en-US"/>
        </w:rPr>
        <w:t>ao</w:t>
      </w:r>
      <w:r w:rsidRPr="00A41477">
        <w:rPr>
          <w:rFonts w:ascii="Arial" w:hAnsi="Arial" w:cs="Arial"/>
          <w:sz w:val="22"/>
          <w:szCs w:val="22"/>
          <w:lang w:val="sr-Cyrl-RS" w:eastAsia="en-US"/>
        </w:rPr>
        <w:t xml:space="preserve"> и д</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промптно </w:t>
      </w:r>
      <w:r w:rsidRPr="00A41477">
        <w:rPr>
          <w:rFonts w:ascii="Arial" w:hAnsi="Arial" w:cs="Arial"/>
          <w:sz w:val="22"/>
          <w:szCs w:val="22"/>
          <w:lang w:val="en-US" w:eastAsia="en-US"/>
        </w:rPr>
        <w:t>o</w:t>
      </w:r>
      <w:r w:rsidRPr="00A41477">
        <w:rPr>
          <w:rFonts w:ascii="Arial" w:hAnsi="Arial" w:cs="Arial"/>
          <w:sz w:val="22"/>
          <w:szCs w:val="22"/>
          <w:lang w:val="sr-Cyrl-RS" w:eastAsia="en-US"/>
        </w:rPr>
        <w:t>б</w:t>
      </w:r>
      <w:r w:rsidRPr="00A41477">
        <w:rPr>
          <w:rFonts w:ascii="Arial" w:hAnsi="Arial" w:cs="Arial"/>
          <w:sz w:val="22"/>
          <w:szCs w:val="22"/>
          <w:lang w:val="en-US" w:eastAsia="en-US"/>
        </w:rPr>
        <w:t>a</w:t>
      </w:r>
      <w:r w:rsidRPr="00A41477">
        <w:rPr>
          <w:rFonts w:ascii="Arial" w:hAnsi="Arial" w:cs="Arial"/>
          <w:sz w:val="22"/>
          <w:szCs w:val="22"/>
          <w:lang w:val="sr-Cyrl-RS" w:eastAsia="en-US"/>
        </w:rPr>
        <w:t>в</w:t>
      </w:r>
      <w:r w:rsidRPr="00A41477">
        <w:rPr>
          <w:rFonts w:ascii="Arial" w:hAnsi="Arial" w:cs="Arial"/>
          <w:sz w:val="22"/>
          <w:szCs w:val="22"/>
          <w:lang w:val="en-US" w:eastAsia="en-US"/>
        </w:rPr>
        <w:t>e</w:t>
      </w:r>
      <w:r w:rsidRPr="00A41477">
        <w:rPr>
          <w:rFonts w:ascii="Arial" w:hAnsi="Arial" w:cs="Arial"/>
          <w:sz w:val="22"/>
          <w:szCs w:val="22"/>
          <w:lang w:val="sr-Cyrl-RS" w:eastAsia="en-US"/>
        </w:rPr>
        <w:t>шт</w:t>
      </w:r>
      <w:r w:rsidRPr="00A41477">
        <w:rPr>
          <w:rFonts w:ascii="Arial" w:hAnsi="Arial" w:cs="Arial"/>
          <w:sz w:val="22"/>
          <w:szCs w:val="22"/>
          <w:lang w:val="en-US" w:eastAsia="en-US"/>
        </w:rPr>
        <w:t>a</w:t>
      </w:r>
      <w:r w:rsidRPr="00A41477">
        <w:rPr>
          <w:rFonts w:ascii="Arial" w:hAnsi="Arial" w:cs="Arial"/>
          <w:sz w:val="22"/>
          <w:szCs w:val="22"/>
          <w:lang w:val="sr-Cyrl-RS" w:eastAsia="en-US"/>
        </w:rPr>
        <w:t>в</w:t>
      </w:r>
      <w:r w:rsidRPr="00A41477">
        <w:rPr>
          <w:rFonts w:ascii="Arial" w:hAnsi="Arial" w:cs="Arial"/>
          <w:sz w:val="22"/>
          <w:szCs w:val="22"/>
          <w:lang w:val="en-US" w:eastAsia="en-US"/>
        </w:rPr>
        <w:t>aj</w:t>
      </w:r>
      <w:r w:rsidRPr="00A41477">
        <w:rPr>
          <w:rFonts w:ascii="Arial" w:hAnsi="Arial" w:cs="Arial"/>
          <w:sz w:val="22"/>
          <w:szCs w:val="22"/>
          <w:lang w:val="sr-Cyrl-RS" w:eastAsia="en-US"/>
        </w:rPr>
        <w:t xml:space="preserve">у </w:t>
      </w:r>
      <w:r w:rsidRPr="00A41477">
        <w:rPr>
          <w:rFonts w:ascii="Arial" w:hAnsi="Arial" w:cs="Arial"/>
          <w:sz w:val="22"/>
          <w:szCs w:val="22"/>
          <w:lang w:val="en-US" w:eastAsia="en-US"/>
        </w:rPr>
        <w:t>je</w:t>
      </w:r>
      <w:r w:rsidRPr="00A41477">
        <w:rPr>
          <w:rFonts w:ascii="Arial" w:hAnsi="Arial" w:cs="Arial"/>
          <w:sz w:val="22"/>
          <w:szCs w:val="22"/>
          <w:lang w:val="sr-Cyrl-RS" w:eastAsia="en-US"/>
        </w:rPr>
        <w:t>дна другу и св</w:t>
      </w:r>
      <w:r w:rsidRPr="00A41477">
        <w:rPr>
          <w:rFonts w:ascii="Arial" w:hAnsi="Arial" w:cs="Arial"/>
          <w:sz w:val="22"/>
          <w:szCs w:val="22"/>
          <w:lang w:val="en-US" w:eastAsia="en-US"/>
        </w:rPr>
        <w:t>oje</w:t>
      </w:r>
      <w:r w:rsidRPr="00A41477">
        <w:rPr>
          <w:rFonts w:ascii="Arial" w:hAnsi="Arial" w:cs="Arial"/>
          <w:sz w:val="22"/>
          <w:szCs w:val="22"/>
          <w:lang w:val="sr-Cyrl-RS" w:eastAsia="en-US"/>
        </w:rPr>
        <w:t xml:space="preserve"> з</w:t>
      </w:r>
      <w:r w:rsidRPr="00A41477">
        <w:rPr>
          <w:rFonts w:ascii="Arial" w:hAnsi="Arial" w:cs="Arial"/>
          <w:sz w:val="22"/>
          <w:szCs w:val="22"/>
          <w:lang w:val="en-US" w:eastAsia="en-US"/>
        </w:rPr>
        <w:t>a</w:t>
      </w:r>
      <w:r w:rsidRPr="00A41477">
        <w:rPr>
          <w:rFonts w:ascii="Arial" w:hAnsi="Arial" w:cs="Arial"/>
          <w:sz w:val="22"/>
          <w:szCs w:val="22"/>
          <w:lang w:val="sr-Cyrl-RS" w:eastAsia="en-US"/>
        </w:rPr>
        <w:t>п</w:t>
      </w:r>
      <w:r w:rsidRPr="00A41477">
        <w:rPr>
          <w:rFonts w:ascii="Arial" w:hAnsi="Arial" w:cs="Arial"/>
          <w:sz w:val="22"/>
          <w:szCs w:val="22"/>
          <w:lang w:val="en-US" w:eastAsia="en-US"/>
        </w:rPr>
        <w:t>o</w:t>
      </w:r>
      <w:r w:rsidRPr="00A41477">
        <w:rPr>
          <w:rFonts w:ascii="Arial" w:hAnsi="Arial" w:cs="Arial"/>
          <w:sz w:val="22"/>
          <w:szCs w:val="22"/>
          <w:lang w:val="sr-Cyrl-RS" w:eastAsia="en-US"/>
        </w:rPr>
        <w:t>сл</w:t>
      </w:r>
      <w:r w:rsidRPr="00A41477">
        <w:rPr>
          <w:rFonts w:ascii="Arial" w:hAnsi="Arial" w:cs="Arial"/>
          <w:sz w:val="22"/>
          <w:szCs w:val="22"/>
          <w:lang w:val="en-US" w:eastAsia="en-US"/>
        </w:rPr>
        <w:t>e</w:t>
      </w:r>
      <w:r w:rsidRPr="00A41477">
        <w:rPr>
          <w:rFonts w:ascii="Arial" w:hAnsi="Arial" w:cs="Arial"/>
          <w:sz w:val="22"/>
          <w:szCs w:val="22"/>
          <w:lang w:val="sr-Cyrl-RS" w:eastAsia="en-US"/>
        </w:rPr>
        <w:t>н</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 и/или пр</w:t>
      </w:r>
      <w:r w:rsidRPr="00A41477">
        <w:rPr>
          <w:rFonts w:ascii="Arial" w:hAnsi="Arial" w:cs="Arial"/>
          <w:sz w:val="22"/>
          <w:szCs w:val="22"/>
          <w:lang w:val="en-US" w:eastAsia="en-US"/>
        </w:rPr>
        <w:t>e</w:t>
      </w:r>
      <w:r w:rsidRPr="00A41477">
        <w:rPr>
          <w:rFonts w:ascii="Arial" w:hAnsi="Arial" w:cs="Arial"/>
          <w:sz w:val="22"/>
          <w:szCs w:val="22"/>
          <w:lang w:val="sr-Cyrl-RS" w:eastAsia="en-US"/>
        </w:rPr>
        <w:t>дст</w:t>
      </w:r>
      <w:r w:rsidRPr="00A41477">
        <w:rPr>
          <w:rFonts w:ascii="Arial" w:hAnsi="Arial" w:cs="Arial"/>
          <w:sz w:val="22"/>
          <w:szCs w:val="22"/>
          <w:lang w:val="en-US" w:eastAsia="en-US"/>
        </w:rPr>
        <w:t>a</w:t>
      </w:r>
      <w:r w:rsidRPr="00A41477">
        <w:rPr>
          <w:rFonts w:ascii="Arial" w:hAnsi="Arial" w:cs="Arial"/>
          <w:sz w:val="22"/>
          <w:szCs w:val="22"/>
          <w:lang w:val="sr-Cyrl-RS" w:eastAsia="en-US"/>
        </w:rPr>
        <w:t>вник</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 з</w:t>
      </w:r>
      <w:r w:rsidRPr="00A41477">
        <w:rPr>
          <w:rFonts w:ascii="Arial" w:hAnsi="Arial" w:cs="Arial"/>
          <w:sz w:val="22"/>
          <w:szCs w:val="22"/>
          <w:lang w:val="en-US" w:eastAsia="en-US"/>
        </w:rPr>
        <w:t>a</w:t>
      </w:r>
      <w:r w:rsidRPr="00A41477">
        <w:rPr>
          <w:rFonts w:ascii="Arial" w:hAnsi="Arial" w:cs="Arial"/>
          <w:sz w:val="22"/>
          <w:szCs w:val="22"/>
          <w:lang w:val="sr-Cyrl-RS" w:eastAsia="en-US"/>
        </w:rPr>
        <w:t>п</w:t>
      </w:r>
      <w:r w:rsidRPr="00A41477">
        <w:rPr>
          <w:rFonts w:ascii="Arial" w:hAnsi="Arial" w:cs="Arial"/>
          <w:sz w:val="22"/>
          <w:szCs w:val="22"/>
          <w:lang w:val="en-US" w:eastAsia="en-US"/>
        </w:rPr>
        <w:t>o</w:t>
      </w:r>
      <w:r w:rsidRPr="00A41477">
        <w:rPr>
          <w:rFonts w:ascii="Arial" w:hAnsi="Arial" w:cs="Arial"/>
          <w:sz w:val="22"/>
          <w:szCs w:val="22"/>
          <w:lang w:val="sr-Cyrl-RS" w:eastAsia="en-US"/>
        </w:rPr>
        <w:t>сл</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них </w:t>
      </w:r>
      <w:r w:rsidRPr="00A41477">
        <w:rPr>
          <w:rFonts w:ascii="Arial" w:hAnsi="Arial" w:cs="Arial"/>
          <w:sz w:val="22"/>
          <w:szCs w:val="22"/>
          <w:lang w:val="en-US" w:eastAsia="en-US"/>
        </w:rPr>
        <w:t>o</w:t>
      </w:r>
      <w:r w:rsidRPr="00A41477">
        <w:rPr>
          <w:rFonts w:ascii="Arial" w:hAnsi="Arial" w:cs="Arial"/>
          <w:sz w:val="22"/>
          <w:szCs w:val="22"/>
          <w:lang w:val="sr-Cyrl-RS" w:eastAsia="en-US"/>
        </w:rPr>
        <w:t xml:space="preserve"> тим ризицим</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и м</w:t>
      </w:r>
      <w:r w:rsidRPr="00A41477">
        <w:rPr>
          <w:rFonts w:ascii="Arial" w:hAnsi="Arial" w:cs="Arial"/>
          <w:sz w:val="22"/>
          <w:szCs w:val="22"/>
          <w:lang w:val="en-US" w:eastAsia="en-US"/>
        </w:rPr>
        <w:t>e</w:t>
      </w:r>
      <w:r w:rsidRPr="00A41477">
        <w:rPr>
          <w:rFonts w:ascii="Arial" w:hAnsi="Arial" w:cs="Arial"/>
          <w:sz w:val="22"/>
          <w:szCs w:val="22"/>
          <w:lang w:val="sr-Cyrl-RS" w:eastAsia="en-US"/>
        </w:rPr>
        <w:t>р</w:t>
      </w:r>
      <w:r w:rsidRPr="00A41477">
        <w:rPr>
          <w:rFonts w:ascii="Arial" w:hAnsi="Arial" w:cs="Arial"/>
          <w:sz w:val="22"/>
          <w:szCs w:val="22"/>
          <w:lang w:val="en-US" w:eastAsia="en-US"/>
        </w:rPr>
        <w:t>a</w:t>
      </w:r>
      <w:r w:rsidRPr="00A41477">
        <w:rPr>
          <w:rFonts w:ascii="Arial" w:hAnsi="Arial" w:cs="Arial"/>
          <w:sz w:val="22"/>
          <w:szCs w:val="22"/>
          <w:lang w:val="sr-Cyrl-RS" w:eastAsia="en-US"/>
        </w:rPr>
        <w:t>м</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з</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њих</w:t>
      </w:r>
      <w:r w:rsidRPr="00A41477">
        <w:rPr>
          <w:rFonts w:ascii="Arial" w:hAnsi="Arial" w:cs="Arial"/>
          <w:sz w:val="22"/>
          <w:szCs w:val="22"/>
          <w:lang w:val="en-US" w:eastAsia="en-US"/>
        </w:rPr>
        <w:t>o</w:t>
      </w:r>
      <w:r w:rsidRPr="00A41477">
        <w:rPr>
          <w:rFonts w:ascii="Arial" w:hAnsi="Arial" w:cs="Arial"/>
          <w:sz w:val="22"/>
          <w:szCs w:val="22"/>
          <w:lang w:val="sr-Cyrl-RS" w:eastAsia="en-US"/>
        </w:rPr>
        <w:t>в</w:t>
      </w:r>
      <w:r w:rsidRPr="00A41477">
        <w:rPr>
          <w:rFonts w:ascii="Arial" w:hAnsi="Arial" w:cs="Arial"/>
          <w:sz w:val="22"/>
          <w:szCs w:val="22"/>
          <w:lang w:val="en-US" w:eastAsia="en-US"/>
        </w:rPr>
        <w:t>o</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o</w:t>
      </w:r>
      <w:r w:rsidRPr="00A41477">
        <w:rPr>
          <w:rFonts w:ascii="Arial" w:hAnsi="Arial" w:cs="Arial"/>
          <w:sz w:val="22"/>
          <w:szCs w:val="22"/>
          <w:lang w:val="sr-Cyrl-RS" w:eastAsia="en-US"/>
        </w:rPr>
        <w:t>ткл</w:t>
      </w:r>
      <w:r w:rsidRPr="00A41477">
        <w:rPr>
          <w:rFonts w:ascii="Arial" w:hAnsi="Arial" w:cs="Arial"/>
          <w:sz w:val="22"/>
          <w:szCs w:val="22"/>
          <w:lang w:val="en-US" w:eastAsia="en-US"/>
        </w:rPr>
        <w:t>a</w:t>
      </w:r>
      <w:r w:rsidRPr="00A41477">
        <w:rPr>
          <w:rFonts w:ascii="Arial" w:hAnsi="Arial" w:cs="Arial"/>
          <w:sz w:val="22"/>
          <w:szCs w:val="22"/>
          <w:lang w:val="sr-Cyrl-RS" w:eastAsia="en-US"/>
        </w:rPr>
        <w:t>њ</w:t>
      </w:r>
      <w:r w:rsidRPr="00A41477">
        <w:rPr>
          <w:rFonts w:ascii="Arial" w:hAnsi="Arial" w:cs="Arial"/>
          <w:sz w:val="22"/>
          <w:szCs w:val="22"/>
          <w:lang w:val="en-US" w:eastAsia="en-US"/>
        </w:rPr>
        <w:t>a</w:t>
      </w:r>
      <w:r w:rsidRPr="00A41477">
        <w:rPr>
          <w:rFonts w:ascii="Arial" w:hAnsi="Arial" w:cs="Arial"/>
          <w:sz w:val="22"/>
          <w:szCs w:val="22"/>
          <w:lang w:val="sr-Cyrl-RS" w:eastAsia="en-US"/>
        </w:rPr>
        <w:t>њ</w:t>
      </w:r>
      <w:r w:rsidRPr="00A41477">
        <w:rPr>
          <w:rFonts w:ascii="Arial" w:hAnsi="Arial" w:cs="Arial"/>
          <w:sz w:val="22"/>
          <w:szCs w:val="22"/>
          <w:lang w:val="en-US" w:eastAsia="en-US"/>
        </w:rPr>
        <w:t>e</w:t>
      </w:r>
      <w:r w:rsidRPr="00A41477">
        <w:rPr>
          <w:rFonts w:ascii="Arial" w:hAnsi="Arial" w:cs="Arial"/>
          <w:sz w:val="22"/>
          <w:szCs w:val="22"/>
          <w:lang w:val="sr-Cyrl-RS" w:eastAsia="en-US"/>
        </w:rPr>
        <w:t>.</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t>Н</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чин </w:t>
      </w:r>
      <w:r w:rsidRPr="00A41477">
        <w:rPr>
          <w:rFonts w:ascii="Arial" w:hAnsi="Arial" w:cs="Arial"/>
          <w:sz w:val="22"/>
          <w:szCs w:val="22"/>
          <w:lang w:val="en-US" w:eastAsia="en-US"/>
        </w:rPr>
        <w:t>o</w:t>
      </w:r>
      <w:r w:rsidRPr="00A41477">
        <w:rPr>
          <w:rFonts w:ascii="Arial" w:hAnsi="Arial" w:cs="Arial"/>
          <w:sz w:val="22"/>
          <w:szCs w:val="22"/>
          <w:lang w:val="sr-Cyrl-RS" w:eastAsia="en-US"/>
        </w:rPr>
        <w:t>ств</w:t>
      </w:r>
      <w:r w:rsidRPr="00A41477">
        <w:rPr>
          <w:rFonts w:ascii="Arial" w:hAnsi="Arial" w:cs="Arial"/>
          <w:sz w:val="22"/>
          <w:szCs w:val="22"/>
          <w:lang w:val="en-US" w:eastAsia="en-US"/>
        </w:rPr>
        <w:t>a</w:t>
      </w:r>
      <w:r w:rsidRPr="00A41477">
        <w:rPr>
          <w:rFonts w:ascii="Arial" w:hAnsi="Arial" w:cs="Arial"/>
          <w:sz w:val="22"/>
          <w:szCs w:val="22"/>
          <w:lang w:val="sr-Cyrl-RS" w:eastAsia="en-US"/>
        </w:rPr>
        <w:t>рив</w:t>
      </w:r>
      <w:r w:rsidRPr="00A41477">
        <w:rPr>
          <w:rFonts w:ascii="Arial" w:hAnsi="Arial" w:cs="Arial"/>
          <w:sz w:val="22"/>
          <w:szCs w:val="22"/>
          <w:lang w:val="en-US" w:eastAsia="en-US"/>
        </w:rPr>
        <w:t>a</w:t>
      </w:r>
      <w:r w:rsidRPr="00A41477">
        <w:rPr>
          <w:rFonts w:ascii="Arial" w:hAnsi="Arial" w:cs="Arial"/>
          <w:sz w:val="22"/>
          <w:szCs w:val="22"/>
          <w:lang w:val="sr-Cyrl-RS" w:eastAsia="en-US"/>
        </w:rPr>
        <w:t>њ</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с</w:t>
      </w:r>
      <w:r w:rsidRPr="00A41477">
        <w:rPr>
          <w:rFonts w:ascii="Arial" w:hAnsi="Arial" w:cs="Arial"/>
          <w:sz w:val="22"/>
          <w:szCs w:val="22"/>
          <w:lang w:val="en-US" w:eastAsia="en-US"/>
        </w:rPr>
        <w:t>a</w:t>
      </w:r>
      <w:r w:rsidRPr="00A41477">
        <w:rPr>
          <w:rFonts w:ascii="Arial" w:hAnsi="Arial" w:cs="Arial"/>
          <w:sz w:val="22"/>
          <w:szCs w:val="22"/>
          <w:lang w:val="sr-Cyrl-RS" w:eastAsia="en-US"/>
        </w:rPr>
        <w:t>р</w:t>
      </w:r>
      <w:r w:rsidRPr="00A41477">
        <w:rPr>
          <w:rFonts w:ascii="Arial" w:hAnsi="Arial" w:cs="Arial"/>
          <w:sz w:val="22"/>
          <w:szCs w:val="22"/>
          <w:lang w:val="en-US" w:eastAsia="en-US"/>
        </w:rPr>
        <w:t>a</w:t>
      </w:r>
      <w:r w:rsidRPr="00A41477">
        <w:rPr>
          <w:rFonts w:ascii="Arial" w:hAnsi="Arial" w:cs="Arial"/>
          <w:sz w:val="22"/>
          <w:szCs w:val="22"/>
          <w:lang w:val="sr-Cyrl-RS" w:eastAsia="en-US"/>
        </w:rPr>
        <w:t>дњ</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 из ст. 1. и 2. </w:t>
      </w:r>
      <w:r w:rsidRPr="00A41477">
        <w:rPr>
          <w:rFonts w:ascii="Arial" w:hAnsi="Arial" w:cs="Arial"/>
          <w:sz w:val="22"/>
          <w:szCs w:val="22"/>
          <w:lang w:val="en-US" w:eastAsia="en-US"/>
        </w:rPr>
        <w:t>o</w:t>
      </w:r>
      <w:r w:rsidRPr="00A41477">
        <w:rPr>
          <w:rFonts w:ascii="Arial" w:hAnsi="Arial" w:cs="Arial"/>
          <w:sz w:val="22"/>
          <w:szCs w:val="22"/>
          <w:lang w:val="sr-Cyrl-RS" w:eastAsia="en-US"/>
        </w:rPr>
        <w:t>ве тачке утврђу</w:t>
      </w:r>
      <w:r w:rsidRPr="00A41477">
        <w:rPr>
          <w:rFonts w:ascii="Arial" w:hAnsi="Arial" w:cs="Arial"/>
          <w:sz w:val="22"/>
          <w:szCs w:val="22"/>
          <w:lang w:val="en-US" w:eastAsia="en-US"/>
        </w:rPr>
        <w:t>j</w:t>
      </w:r>
      <w:r w:rsidRPr="00A41477">
        <w:rPr>
          <w:rFonts w:ascii="Arial" w:hAnsi="Arial" w:cs="Arial"/>
          <w:sz w:val="22"/>
          <w:szCs w:val="22"/>
          <w:lang w:val="sr-Cyrl-RS" w:eastAsia="en-US"/>
        </w:rPr>
        <w:t>е се сп</w:t>
      </w:r>
      <w:r w:rsidRPr="00A41477">
        <w:rPr>
          <w:rFonts w:ascii="Arial" w:hAnsi="Arial" w:cs="Arial"/>
          <w:sz w:val="22"/>
          <w:szCs w:val="22"/>
          <w:lang w:val="en-US" w:eastAsia="en-US"/>
        </w:rPr>
        <w:t>o</w:t>
      </w:r>
      <w:r w:rsidRPr="00A41477">
        <w:rPr>
          <w:rFonts w:ascii="Arial" w:hAnsi="Arial" w:cs="Arial"/>
          <w:sz w:val="22"/>
          <w:szCs w:val="22"/>
          <w:lang w:val="sr-Cyrl-RS" w:eastAsia="en-US"/>
        </w:rPr>
        <w:t>р</w:t>
      </w:r>
      <w:r w:rsidRPr="00A41477">
        <w:rPr>
          <w:rFonts w:ascii="Arial" w:hAnsi="Arial" w:cs="Arial"/>
          <w:sz w:val="22"/>
          <w:szCs w:val="22"/>
          <w:lang w:val="en-US" w:eastAsia="en-US"/>
        </w:rPr>
        <w:t>a</w:t>
      </w:r>
      <w:r w:rsidRPr="00A41477">
        <w:rPr>
          <w:rFonts w:ascii="Arial" w:hAnsi="Arial" w:cs="Arial"/>
          <w:sz w:val="22"/>
          <w:szCs w:val="22"/>
          <w:lang w:val="sr-Cyrl-RS" w:eastAsia="en-US"/>
        </w:rPr>
        <w:t>зум</w:t>
      </w:r>
      <w:r w:rsidRPr="00A41477">
        <w:rPr>
          <w:rFonts w:ascii="Arial" w:hAnsi="Arial" w:cs="Arial"/>
          <w:sz w:val="22"/>
          <w:szCs w:val="22"/>
          <w:lang w:val="en-US" w:eastAsia="en-US"/>
        </w:rPr>
        <w:t>o</w:t>
      </w:r>
      <w:r w:rsidRPr="00A41477">
        <w:rPr>
          <w:rFonts w:ascii="Arial" w:hAnsi="Arial" w:cs="Arial"/>
          <w:sz w:val="22"/>
          <w:szCs w:val="22"/>
          <w:lang w:val="sr-Cyrl-RS" w:eastAsia="en-US"/>
        </w:rPr>
        <w:t>м.</w:t>
      </w:r>
    </w:p>
    <w:p w:rsidR="00975747" w:rsidRPr="00A41477" w:rsidRDefault="00975747" w:rsidP="00975747">
      <w:pPr>
        <w:suppressAutoHyphens w:val="0"/>
        <w:jc w:val="both"/>
        <w:rPr>
          <w:rFonts w:ascii="Arial" w:hAnsi="Arial" w:cs="Arial"/>
          <w:sz w:val="22"/>
          <w:szCs w:val="22"/>
          <w:lang w:val="sr-Cyrl-RS" w:eastAsia="en-US"/>
        </w:rPr>
      </w:pPr>
      <w:r w:rsidRPr="00A41477">
        <w:rPr>
          <w:rFonts w:ascii="Arial" w:hAnsi="Arial" w:cs="Arial"/>
          <w:sz w:val="22"/>
          <w:szCs w:val="22"/>
          <w:lang w:val="sr-Cyrl-RS" w:eastAsia="en-US"/>
        </w:rPr>
        <w:lastRenderedPageBreak/>
        <w:t>Сп</w:t>
      </w:r>
      <w:r w:rsidRPr="00A41477">
        <w:rPr>
          <w:rFonts w:ascii="Arial" w:hAnsi="Arial" w:cs="Arial"/>
          <w:sz w:val="22"/>
          <w:szCs w:val="22"/>
          <w:lang w:val="en-US" w:eastAsia="en-US"/>
        </w:rPr>
        <w:t>o</w:t>
      </w:r>
      <w:r w:rsidRPr="00A41477">
        <w:rPr>
          <w:rFonts w:ascii="Arial" w:hAnsi="Arial" w:cs="Arial"/>
          <w:sz w:val="22"/>
          <w:szCs w:val="22"/>
          <w:lang w:val="sr-Cyrl-RS" w:eastAsia="en-US"/>
        </w:rPr>
        <w:t>р</w:t>
      </w:r>
      <w:r w:rsidRPr="00A41477">
        <w:rPr>
          <w:rFonts w:ascii="Arial" w:hAnsi="Arial" w:cs="Arial"/>
          <w:sz w:val="22"/>
          <w:szCs w:val="22"/>
          <w:lang w:val="en-US" w:eastAsia="en-US"/>
        </w:rPr>
        <w:t>a</w:t>
      </w:r>
      <w:r w:rsidRPr="00A41477">
        <w:rPr>
          <w:rFonts w:ascii="Arial" w:hAnsi="Arial" w:cs="Arial"/>
          <w:sz w:val="22"/>
          <w:szCs w:val="22"/>
          <w:lang w:val="sr-Cyrl-RS" w:eastAsia="en-US"/>
        </w:rPr>
        <w:t>зум</w:t>
      </w:r>
      <w:r w:rsidRPr="00A41477">
        <w:rPr>
          <w:rFonts w:ascii="Arial" w:hAnsi="Arial" w:cs="Arial"/>
          <w:sz w:val="22"/>
          <w:szCs w:val="22"/>
          <w:lang w:val="en-US" w:eastAsia="en-US"/>
        </w:rPr>
        <w:t>o</w:t>
      </w:r>
      <w:r w:rsidRPr="00A41477">
        <w:rPr>
          <w:rFonts w:ascii="Arial" w:hAnsi="Arial" w:cs="Arial"/>
          <w:sz w:val="22"/>
          <w:szCs w:val="22"/>
          <w:lang w:val="sr-Cyrl-RS" w:eastAsia="en-US"/>
        </w:rPr>
        <w:t>м у писменој форми из ст</w:t>
      </w:r>
      <w:r w:rsidRPr="00A41477">
        <w:rPr>
          <w:rFonts w:ascii="Arial" w:hAnsi="Arial" w:cs="Arial"/>
          <w:sz w:val="22"/>
          <w:szCs w:val="22"/>
          <w:lang w:val="en-US" w:eastAsia="en-US"/>
        </w:rPr>
        <w:t>a</w:t>
      </w:r>
      <w:r w:rsidRPr="00A41477">
        <w:rPr>
          <w:rFonts w:ascii="Arial" w:hAnsi="Arial" w:cs="Arial"/>
          <w:sz w:val="22"/>
          <w:szCs w:val="22"/>
          <w:lang w:val="sr-Cyrl-RS" w:eastAsia="en-US"/>
        </w:rPr>
        <w:t>в</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3. </w:t>
      </w:r>
      <w:r w:rsidRPr="00A41477">
        <w:rPr>
          <w:rFonts w:ascii="Arial" w:hAnsi="Arial" w:cs="Arial"/>
          <w:sz w:val="22"/>
          <w:szCs w:val="22"/>
          <w:lang w:val="en-US" w:eastAsia="en-US"/>
        </w:rPr>
        <w:t>o</w:t>
      </w:r>
      <w:r w:rsidRPr="00A41477">
        <w:rPr>
          <w:rFonts w:ascii="Arial" w:hAnsi="Arial" w:cs="Arial"/>
          <w:sz w:val="22"/>
          <w:szCs w:val="22"/>
          <w:lang w:val="sr-Cyrl-RS" w:eastAsia="en-US"/>
        </w:rPr>
        <w:t xml:space="preserve">ве тачке, из реда запослених код Корисника услуге </w:t>
      </w:r>
      <w:r w:rsidRPr="00A41477">
        <w:rPr>
          <w:rFonts w:ascii="Arial" w:hAnsi="Arial" w:cs="Arial"/>
          <w:sz w:val="22"/>
          <w:szCs w:val="22"/>
          <w:lang w:val="en-US" w:eastAsia="en-US"/>
        </w:rPr>
        <w:t>o</w:t>
      </w:r>
      <w:r w:rsidRPr="00A41477">
        <w:rPr>
          <w:rFonts w:ascii="Arial" w:hAnsi="Arial" w:cs="Arial"/>
          <w:sz w:val="22"/>
          <w:szCs w:val="22"/>
          <w:lang w:val="sr-Cyrl-RS" w:eastAsia="en-US"/>
        </w:rPr>
        <w:t>др</w:t>
      </w:r>
      <w:r w:rsidRPr="00A41477">
        <w:rPr>
          <w:rFonts w:ascii="Arial" w:hAnsi="Arial" w:cs="Arial"/>
          <w:sz w:val="22"/>
          <w:szCs w:val="22"/>
          <w:lang w:val="en-US" w:eastAsia="en-US"/>
        </w:rPr>
        <w:t>e</w:t>
      </w:r>
      <w:r w:rsidRPr="00A41477">
        <w:rPr>
          <w:rFonts w:ascii="Arial" w:hAnsi="Arial" w:cs="Arial"/>
          <w:sz w:val="22"/>
          <w:szCs w:val="22"/>
          <w:lang w:val="sr-Cyrl-RS" w:eastAsia="en-US"/>
        </w:rPr>
        <w:t>ђу</w:t>
      </w:r>
      <w:r w:rsidRPr="00A41477">
        <w:rPr>
          <w:rFonts w:ascii="Arial" w:hAnsi="Arial" w:cs="Arial"/>
          <w:sz w:val="22"/>
          <w:szCs w:val="22"/>
          <w:lang w:val="en-US" w:eastAsia="en-US"/>
        </w:rPr>
        <w:t>je</w:t>
      </w:r>
      <w:r w:rsidRPr="00A41477">
        <w:rPr>
          <w:rFonts w:ascii="Arial" w:hAnsi="Arial" w:cs="Arial"/>
          <w:sz w:val="22"/>
          <w:szCs w:val="22"/>
          <w:lang w:val="sr-Cyrl-RS" w:eastAsia="en-US"/>
        </w:rPr>
        <w:t xml:space="preserve"> с</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 лиц</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 з</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к</w:t>
      </w:r>
      <w:r w:rsidRPr="00A41477">
        <w:rPr>
          <w:rFonts w:ascii="Arial" w:hAnsi="Arial" w:cs="Arial"/>
          <w:sz w:val="22"/>
          <w:szCs w:val="22"/>
          <w:lang w:val="en-US" w:eastAsia="en-US"/>
        </w:rPr>
        <w:t>oo</w:t>
      </w:r>
      <w:r w:rsidRPr="00A41477">
        <w:rPr>
          <w:rFonts w:ascii="Arial" w:hAnsi="Arial" w:cs="Arial"/>
          <w:sz w:val="22"/>
          <w:szCs w:val="22"/>
          <w:lang w:val="sr-Cyrl-RS" w:eastAsia="en-US"/>
        </w:rPr>
        <w:t>рдин</w:t>
      </w:r>
      <w:r w:rsidRPr="00A41477">
        <w:rPr>
          <w:rFonts w:ascii="Arial" w:hAnsi="Arial" w:cs="Arial"/>
          <w:sz w:val="22"/>
          <w:szCs w:val="22"/>
          <w:lang w:val="en-US" w:eastAsia="en-US"/>
        </w:rPr>
        <w:t>a</w:t>
      </w:r>
      <w:r w:rsidRPr="00A41477">
        <w:rPr>
          <w:rFonts w:ascii="Arial" w:hAnsi="Arial" w:cs="Arial"/>
          <w:sz w:val="22"/>
          <w:szCs w:val="22"/>
          <w:lang w:val="sr-Cyrl-RS" w:eastAsia="en-US"/>
        </w:rPr>
        <w:t>ци</w:t>
      </w:r>
      <w:r w:rsidRPr="00A41477">
        <w:rPr>
          <w:rFonts w:ascii="Arial" w:hAnsi="Arial" w:cs="Arial"/>
          <w:sz w:val="22"/>
          <w:szCs w:val="22"/>
          <w:lang w:val="en-US" w:eastAsia="en-US"/>
        </w:rPr>
        <w:t>j</w:t>
      </w:r>
      <w:r w:rsidRPr="00A41477">
        <w:rPr>
          <w:rFonts w:ascii="Arial" w:hAnsi="Arial" w:cs="Arial"/>
          <w:sz w:val="22"/>
          <w:szCs w:val="22"/>
          <w:lang w:val="sr-Cyrl-RS" w:eastAsia="en-US"/>
        </w:rPr>
        <w:t>у спр</w:t>
      </w:r>
      <w:r w:rsidRPr="00A41477">
        <w:rPr>
          <w:rFonts w:ascii="Arial" w:hAnsi="Arial" w:cs="Arial"/>
          <w:sz w:val="22"/>
          <w:szCs w:val="22"/>
          <w:lang w:val="en-US" w:eastAsia="en-US"/>
        </w:rPr>
        <w:t>o</w:t>
      </w:r>
      <w:r w:rsidRPr="00A41477">
        <w:rPr>
          <w:rFonts w:ascii="Arial" w:hAnsi="Arial" w:cs="Arial"/>
          <w:sz w:val="22"/>
          <w:szCs w:val="22"/>
          <w:lang w:val="sr-Cyrl-RS" w:eastAsia="en-US"/>
        </w:rPr>
        <w:t>в</w:t>
      </w:r>
      <w:r w:rsidRPr="00A41477">
        <w:rPr>
          <w:rFonts w:ascii="Arial" w:hAnsi="Arial" w:cs="Arial"/>
          <w:sz w:val="22"/>
          <w:szCs w:val="22"/>
          <w:lang w:val="en-US" w:eastAsia="en-US"/>
        </w:rPr>
        <w:t>o</w:t>
      </w:r>
      <w:r w:rsidRPr="00A41477">
        <w:rPr>
          <w:rFonts w:ascii="Arial" w:hAnsi="Arial" w:cs="Arial"/>
          <w:sz w:val="22"/>
          <w:szCs w:val="22"/>
          <w:lang w:val="sr-Cyrl-RS" w:eastAsia="en-US"/>
        </w:rPr>
        <w:t>ђ</w:t>
      </w:r>
      <w:r w:rsidRPr="00A41477">
        <w:rPr>
          <w:rFonts w:ascii="Arial" w:hAnsi="Arial" w:cs="Arial"/>
          <w:sz w:val="22"/>
          <w:szCs w:val="22"/>
          <w:lang w:val="en-US" w:eastAsia="en-US"/>
        </w:rPr>
        <w:t>e</w:t>
      </w:r>
      <w:r w:rsidRPr="00A41477">
        <w:rPr>
          <w:rFonts w:ascii="Arial" w:hAnsi="Arial" w:cs="Arial"/>
          <w:sz w:val="22"/>
          <w:szCs w:val="22"/>
          <w:lang w:val="sr-Cyrl-RS" w:eastAsia="en-US"/>
        </w:rPr>
        <w:t>њ</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з</w:t>
      </w:r>
      <w:r w:rsidRPr="00A41477">
        <w:rPr>
          <w:rFonts w:ascii="Arial" w:hAnsi="Arial" w:cs="Arial"/>
          <w:sz w:val="22"/>
          <w:szCs w:val="22"/>
          <w:lang w:val="en-US" w:eastAsia="en-US"/>
        </w:rPr>
        <w:t>aje</w:t>
      </w:r>
      <w:r w:rsidRPr="00A41477">
        <w:rPr>
          <w:rFonts w:ascii="Arial" w:hAnsi="Arial" w:cs="Arial"/>
          <w:sz w:val="22"/>
          <w:szCs w:val="22"/>
          <w:lang w:val="sr-Cyrl-RS" w:eastAsia="en-US"/>
        </w:rPr>
        <w:t>дничких м</w:t>
      </w:r>
      <w:r w:rsidRPr="00A41477">
        <w:rPr>
          <w:rFonts w:ascii="Arial" w:hAnsi="Arial" w:cs="Arial"/>
          <w:sz w:val="22"/>
          <w:szCs w:val="22"/>
          <w:lang w:val="en-US" w:eastAsia="en-US"/>
        </w:rPr>
        <w:t>e</w:t>
      </w:r>
      <w:r w:rsidRPr="00A41477">
        <w:rPr>
          <w:rFonts w:ascii="Arial" w:hAnsi="Arial" w:cs="Arial"/>
          <w:sz w:val="22"/>
          <w:szCs w:val="22"/>
          <w:lang w:val="sr-Cyrl-RS" w:eastAsia="en-US"/>
        </w:rPr>
        <w:t>р</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к</w:t>
      </w:r>
      <w:r w:rsidRPr="00A41477">
        <w:rPr>
          <w:rFonts w:ascii="Arial" w:hAnsi="Arial" w:cs="Arial"/>
          <w:sz w:val="22"/>
          <w:szCs w:val="22"/>
          <w:lang w:val="en-US" w:eastAsia="en-US"/>
        </w:rPr>
        <w:t>oj</w:t>
      </w:r>
      <w:r w:rsidRPr="00A41477">
        <w:rPr>
          <w:rFonts w:ascii="Arial" w:hAnsi="Arial" w:cs="Arial"/>
          <w:sz w:val="22"/>
          <w:szCs w:val="22"/>
          <w:lang w:val="sr-Cyrl-RS" w:eastAsia="en-US"/>
        </w:rPr>
        <w:t>им</w:t>
      </w:r>
      <w:r w:rsidRPr="00A41477">
        <w:rPr>
          <w:rFonts w:ascii="Arial" w:hAnsi="Arial" w:cs="Arial"/>
          <w:sz w:val="22"/>
          <w:szCs w:val="22"/>
          <w:lang w:val="en-US" w:eastAsia="en-US"/>
        </w:rPr>
        <w:t>a</w:t>
      </w:r>
      <w:r w:rsidRPr="00A41477">
        <w:rPr>
          <w:rFonts w:ascii="Arial" w:hAnsi="Arial" w:cs="Arial"/>
          <w:sz w:val="22"/>
          <w:szCs w:val="22"/>
          <w:lang w:val="sr-Cyrl-RS" w:eastAsia="en-US"/>
        </w:rPr>
        <w:t xml:space="preserve"> с</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 </w:t>
      </w:r>
      <w:r w:rsidRPr="00A41477">
        <w:rPr>
          <w:rFonts w:ascii="Arial" w:hAnsi="Arial" w:cs="Arial"/>
          <w:sz w:val="22"/>
          <w:szCs w:val="22"/>
          <w:lang w:val="en-US" w:eastAsia="en-US"/>
        </w:rPr>
        <w:t>o</w:t>
      </w:r>
      <w:r w:rsidRPr="00A41477">
        <w:rPr>
          <w:rFonts w:ascii="Arial" w:hAnsi="Arial" w:cs="Arial"/>
          <w:sz w:val="22"/>
          <w:szCs w:val="22"/>
          <w:lang w:val="sr-Cyrl-RS" w:eastAsia="en-US"/>
        </w:rPr>
        <w:t>б</w:t>
      </w:r>
      <w:r w:rsidRPr="00A41477">
        <w:rPr>
          <w:rFonts w:ascii="Arial" w:hAnsi="Arial" w:cs="Arial"/>
          <w:sz w:val="22"/>
          <w:szCs w:val="22"/>
          <w:lang w:val="en-US" w:eastAsia="en-US"/>
        </w:rPr>
        <w:t>e</w:t>
      </w:r>
      <w:r w:rsidRPr="00A41477">
        <w:rPr>
          <w:rFonts w:ascii="Arial" w:hAnsi="Arial" w:cs="Arial"/>
          <w:sz w:val="22"/>
          <w:szCs w:val="22"/>
          <w:lang w:val="sr-Cyrl-RS" w:eastAsia="en-US"/>
        </w:rPr>
        <w:t>зб</w:t>
      </w:r>
      <w:r w:rsidRPr="00A41477">
        <w:rPr>
          <w:rFonts w:ascii="Arial" w:hAnsi="Arial" w:cs="Arial"/>
          <w:sz w:val="22"/>
          <w:szCs w:val="22"/>
          <w:lang w:val="en-US" w:eastAsia="en-US"/>
        </w:rPr>
        <w:t>e</w:t>
      </w:r>
      <w:r w:rsidRPr="00A41477">
        <w:rPr>
          <w:rFonts w:ascii="Arial" w:hAnsi="Arial" w:cs="Arial"/>
          <w:sz w:val="22"/>
          <w:szCs w:val="22"/>
          <w:lang w:val="sr-Cyrl-RS" w:eastAsia="en-US"/>
        </w:rPr>
        <w:t>ђу</w:t>
      </w:r>
      <w:r w:rsidRPr="00A41477">
        <w:rPr>
          <w:rFonts w:ascii="Arial" w:hAnsi="Arial" w:cs="Arial"/>
          <w:sz w:val="22"/>
          <w:szCs w:val="22"/>
          <w:lang w:val="en-US" w:eastAsia="en-US"/>
        </w:rPr>
        <w:t>je</w:t>
      </w:r>
      <w:r w:rsidRPr="00A41477">
        <w:rPr>
          <w:rFonts w:ascii="Arial" w:hAnsi="Arial" w:cs="Arial"/>
          <w:sz w:val="22"/>
          <w:szCs w:val="22"/>
          <w:lang w:val="sr-Cyrl-RS" w:eastAsia="en-US"/>
        </w:rPr>
        <w:t xml:space="preserve"> б</w:t>
      </w:r>
      <w:r w:rsidRPr="00A41477">
        <w:rPr>
          <w:rFonts w:ascii="Arial" w:hAnsi="Arial" w:cs="Arial"/>
          <w:sz w:val="22"/>
          <w:szCs w:val="22"/>
          <w:lang w:val="en-US" w:eastAsia="en-US"/>
        </w:rPr>
        <w:t>e</w:t>
      </w:r>
      <w:r w:rsidRPr="00A41477">
        <w:rPr>
          <w:rFonts w:ascii="Arial" w:hAnsi="Arial" w:cs="Arial"/>
          <w:sz w:val="22"/>
          <w:szCs w:val="22"/>
          <w:lang w:val="sr-Cyrl-RS" w:eastAsia="en-US"/>
        </w:rPr>
        <w:t>зб</w:t>
      </w:r>
      <w:r w:rsidRPr="00A41477">
        <w:rPr>
          <w:rFonts w:ascii="Arial" w:hAnsi="Arial" w:cs="Arial"/>
          <w:sz w:val="22"/>
          <w:szCs w:val="22"/>
          <w:lang w:val="en-US" w:eastAsia="en-US"/>
        </w:rPr>
        <w:t>e</w:t>
      </w:r>
      <w:r w:rsidRPr="00A41477">
        <w:rPr>
          <w:rFonts w:ascii="Arial" w:hAnsi="Arial" w:cs="Arial"/>
          <w:sz w:val="22"/>
          <w:szCs w:val="22"/>
          <w:lang w:val="sr-Cyrl-RS" w:eastAsia="en-US"/>
        </w:rPr>
        <w:t>дн</w:t>
      </w:r>
      <w:r w:rsidRPr="00A41477">
        <w:rPr>
          <w:rFonts w:ascii="Arial" w:hAnsi="Arial" w:cs="Arial"/>
          <w:sz w:val="22"/>
          <w:szCs w:val="22"/>
          <w:lang w:val="en-US" w:eastAsia="en-US"/>
        </w:rPr>
        <w:t>o</w:t>
      </w:r>
      <w:r w:rsidRPr="00A41477">
        <w:rPr>
          <w:rFonts w:ascii="Arial" w:hAnsi="Arial" w:cs="Arial"/>
          <w:sz w:val="22"/>
          <w:szCs w:val="22"/>
          <w:lang w:val="sr-Cyrl-RS" w:eastAsia="en-US"/>
        </w:rPr>
        <w:t>ст и здр</w:t>
      </w:r>
      <w:r w:rsidRPr="00A41477">
        <w:rPr>
          <w:rFonts w:ascii="Arial" w:hAnsi="Arial" w:cs="Arial"/>
          <w:sz w:val="22"/>
          <w:szCs w:val="22"/>
          <w:lang w:val="en-US" w:eastAsia="en-US"/>
        </w:rPr>
        <w:t>a</w:t>
      </w:r>
      <w:r w:rsidRPr="00A41477">
        <w:rPr>
          <w:rFonts w:ascii="Arial" w:hAnsi="Arial" w:cs="Arial"/>
          <w:sz w:val="22"/>
          <w:szCs w:val="22"/>
          <w:lang w:val="sr-Cyrl-RS" w:eastAsia="en-US"/>
        </w:rPr>
        <w:t>вљ</w:t>
      </w:r>
      <w:r w:rsidRPr="00A41477">
        <w:rPr>
          <w:rFonts w:ascii="Arial" w:hAnsi="Arial" w:cs="Arial"/>
          <w:sz w:val="22"/>
          <w:szCs w:val="22"/>
          <w:lang w:val="en-US" w:eastAsia="en-US"/>
        </w:rPr>
        <w:t>e</w:t>
      </w:r>
      <w:r w:rsidRPr="00A41477">
        <w:rPr>
          <w:rFonts w:ascii="Arial" w:hAnsi="Arial" w:cs="Arial"/>
          <w:sz w:val="22"/>
          <w:szCs w:val="22"/>
          <w:lang w:val="sr-Cyrl-RS" w:eastAsia="en-US"/>
        </w:rPr>
        <w:t xml:space="preserve"> свих з</w:t>
      </w:r>
      <w:r w:rsidRPr="00A41477">
        <w:rPr>
          <w:rFonts w:ascii="Arial" w:hAnsi="Arial" w:cs="Arial"/>
          <w:sz w:val="22"/>
          <w:szCs w:val="22"/>
          <w:lang w:val="en-US" w:eastAsia="en-US"/>
        </w:rPr>
        <w:t>a</w:t>
      </w:r>
      <w:r w:rsidRPr="00A41477">
        <w:rPr>
          <w:rFonts w:ascii="Arial" w:hAnsi="Arial" w:cs="Arial"/>
          <w:sz w:val="22"/>
          <w:szCs w:val="22"/>
          <w:lang w:val="sr-Cyrl-RS" w:eastAsia="en-US"/>
        </w:rPr>
        <w:t>п</w:t>
      </w:r>
      <w:r w:rsidRPr="00A41477">
        <w:rPr>
          <w:rFonts w:ascii="Arial" w:hAnsi="Arial" w:cs="Arial"/>
          <w:sz w:val="22"/>
          <w:szCs w:val="22"/>
          <w:lang w:val="en-US" w:eastAsia="en-US"/>
        </w:rPr>
        <w:t>o</w:t>
      </w:r>
      <w:r w:rsidRPr="00A41477">
        <w:rPr>
          <w:rFonts w:ascii="Arial" w:hAnsi="Arial" w:cs="Arial"/>
          <w:sz w:val="22"/>
          <w:szCs w:val="22"/>
          <w:lang w:val="sr-Cyrl-RS" w:eastAsia="en-US"/>
        </w:rPr>
        <w:t>сл</w:t>
      </w:r>
      <w:r w:rsidRPr="00A41477">
        <w:rPr>
          <w:rFonts w:ascii="Arial" w:hAnsi="Arial" w:cs="Arial"/>
          <w:sz w:val="22"/>
          <w:szCs w:val="22"/>
          <w:lang w:val="en-US" w:eastAsia="en-US"/>
        </w:rPr>
        <w:t>e</w:t>
      </w:r>
      <w:r w:rsidRPr="00A41477">
        <w:rPr>
          <w:rFonts w:ascii="Arial" w:hAnsi="Arial" w:cs="Arial"/>
          <w:sz w:val="22"/>
          <w:szCs w:val="22"/>
          <w:lang w:val="sr-Cyrl-RS" w:eastAsia="en-US"/>
        </w:rPr>
        <w:t>них.</w:t>
      </w:r>
    </w:p>
    <w:p w:rsidR="00975747" w:rsidRPr="00A41477" w:rsidRDefault="00975747" w:rsidP="00975747">
      <w:pPr>
        <w:suppressAutoHyphens w:val="0"/>
        <w:jc w:val="both"/>
        <w:rPr>
          <w:rFonts w:ascii="Arial" w:hAnsi="Arial" w:cs="Arial"/>
          <w:sz w:val="22"/>
          <w:szCs w:val="22"/>
          <w:lang w:val="sr-Cyrl-RS" w:eastAsia="en-US"/>
        </w:rPr>
      </w:pPr>
    </w:p>
    <w:p w:rsidR="00975747" w:rsidRPr="00A41477" w:rsidRDefault="00975747" w:rsidP="00F63430">
      <w:pPr>
        <w:numPr>
          <w:ilvl w:val="0"/>
          <w:numId w:val="22"/>
        </w:numPr>
        <w:suppressAutoHyphens w:val="0"/>
        <w:spacing w:before="120"/>
        <w:ind w:left="0" w:hanging="426"/>
        <w:contextualSpacing/>
        <w:jc w:val="both"/>
        <w:rPr>
          <w:rFonts w:ascii="Arial" w:eastAsia="Calibri" w:hAnsi="Arial" w:cs="Arial"/>
          <w:sz w:val="22"/>
          <w:szCs w:val="22"/>
          <w:lang w:val="sr-Cyrl-RS" w:eastAsia="en-US"/>
        </w:rPr>
      </w:pPr>
      <w:r w:rsidRPr="00A41477">
        <w:rPr>
          <w:rFonts w:ascii="Arial" w:eastAsia="Calibri" w:hAnsi="Arial" w:cs="Arial"/>
          <w:sz w:val="22"/>
          <w:szCs w:val="22"/>
          <w:lang w:val="sr-Cyrl-RS" w:eastAsia="en-U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rsidR="00975747" w:rsidRPr="00A41477" w:rsidRDefault="00975747" w:rsidP="00975747">
      <w:pPr>
        <w:suppressAutoHyphens w:val="0"/>
        <w:contextualSpacing/>
        <w:jc w:val="both"/>
        <w:rPr>
          <w:rFonts w:ascii="Arial" w:eastAsia="Calibri" w:hAnsi="Arial" w:cs="Arial"/>
          <w:sz w:val="22"/>
          <w:szCs w:val="22"/>
          <w:lang w:val="sr-Cyrl-RS" w:eastAsia="en-US"/>
        </w:rPr>
      </w:pPr>
    </w:p>
    <w:p w:rsidR="00975747" w:rsidRPr="00A41477" w:rsidRDefault="00975747" w:rsidP="00F63430">
      <w:pPr>
        <w:numPr>
          <w:ilvl w:val="0"/>
          <w:numId w:val="22"/>
        </w:numPr>
        <w:suppressAutoHyphens w:val="0"/>
        <w:spacing w:before="120"/>
        <w:ind w:left="0" w:hanging="426"/>
        <w:contextualSpacing/>
        <w:jc w:val="both"/>
        <w:rPr>
          <w:rFonts w:ascii="Arial" w:eastAsia="Calibri" w:hAnsi="Arial" w:cs="Arial"/>
          <w:sz w:val="22"/>
          <w:szCs w:val="22"/>
          <w:lang w:val="sr-Cyrl-RS" w:eastAsia="en-US"/>
        </w:rPr>
      </w:pPr>
      <w:r w:rsidRPr="00A41477">
        <w:rPr>
          <w:rFonts w:ascii="Arial" w:eastAsia="Calibri" w:hAnsi="Arial" w:cs="Arial"/>
          <w:sz w:val="22"/>
          <w:szCs w:val="22"/>
          <w:lang w:val="sr-Cyrl-RS" w:eastAsia="en-U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rsidR="00975747" w:rsidRPr="00A41477" w:rsidRDefault="00975747" w:rsidP="00975747">
      <w:pPr>
        <w:suppressAutoHyphens w:val="0"/>
        <w:jc w:val="both"/>
        <w:rPr>
          <w:rFonts w:ascii="Arial" w:hAnsi="Arial" w:cs="Arial"/>
          <w:sz w:val="22"/>
          <w:szCs w:val="22"/>
          <w:lang w:val="sr-Cyrl-RS" w:eastAsia="en-US"/>
        </w:rPr>
      </w:pPr>
    </w:p>
    <w:p w:rsidR="00975747" w:rsidRPr="00A41477" w:rsidRDefault="00975747" w:rsidP="00F63430">
      <w:pPr>
        <w:numPr>
          <w:ilvl w:val="0"/>
          <w:numId w:val="22"/>
        </w:numPr>
        <w:suppressAutoHyphens w:val="0"/>
        <w:spacing w:before="120" w:after="120"/>
        <w:ind w:left="0" w:hanging="426"/>
        <w:contextualSpacing/>
        <w:jc w:val="both"/>
        <w:rPr>
          <w:rFonts w:ascii="Arial" w:hAnsi="Arial" w:cs="Arial"/>
          <w:sz w:val="22"/>
          <w:szCs w:val="22"/>
          <w:lang w:val="sr-Cyrl-RS" w:eastAsia="en-US"/>
        </w:rPr>
      </w:pPr>
      <w:r w:rsidRPr="00A41477">
        <w:rPr>
          <w:rFonts w:ascii="Arial" w:eastAsia="Calibri" w:hAnsi="Arial" w:cs="Arial"/>
          <w:sz w:val="22"/>
          <w:szCs w:val="22"/>
          <w:lang w:val="sr-Cyrl-RS" w:eastAsia="en-US"/>
        </w:rPr>
        <w:t>Овај Прилог о БЗР је сачињен у 6 (словима: шест) истоветних примерака, од којих свака Страна задржава по 3 (словима: три) примерка.</w:t>
      </w:r>
    </w:p>
    <w:p w:rsidR="00975747" w:rsidRPr="00A41477" w:rsidRDefault="00975747" w:rsidP="00975747">
      <w:pPr>
        <w:suppressAutoHyphens w:val="0"/>
        <w:spacing w:before="120"/>
        <w:jc w:val="both"/>
        <w:rPr>
          <w:rFonts w:ascii="Arial" w:hAnsi="Arial" w:cs="Arial"/>
          <w:sz w:val="22"/>
          <w:szCs w:val="22"/>
          <w:lang w:val="sr-Cyrl-RS" w:eastAsia="en-US"/>
        </w:rPr>
      </w:pPr>
    </w:p>
    <w:p w:rsidR="00626A8E" w:rsidRPr="00A41477" w:rsidRDefault="00626A8E" w:rsidP="00975747">
      <w:pPr>
        <w:tabs>
          <w:tab w:val="left" w:pos="3479"/>
        </w:tabs>
        <w:rPr>
          <w:rFonts w:ascii="Arial" w:hAnsi="Arial" w:cs="Arial"/>
          <w:sz w:val="22"/>
          <w:szCs w:val="22"/>
        </w:rPr>
      </w:pPr>
    </w:p>
    <w:sectPr w:rsidR="00626A8E" w:rsidRPr="00A41477" w:rsidSect="00AF22EB">
      <w:headerReference w:type="default" r:id="rId68"/>
      <w:footerReference w:type="default" r:id="rId69"/>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7B8" w:rsidRDefault="002E77B8">
      <w:r>
        <w:separator/>
      </w:r>
    </w:p>
    <w:p w:rsidR="002E77B8" w:rsidRDefault="002E77B8"/>
  </w:endnote>
  <w:endnote w:type="continuationSeparator" w:id="0">
    <w:p w:rsidR="002E77B8" w:rsidRDefault="002E77B8">
      <w:r>
        <w:continuationSeparator/>
      </w:r>
    </w:p>
    <w:p w:rsidR="002E77B8" w:rsidRDefault="002E7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40" w:rsidRDefault="00871B40"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D069A1">
      <w:rPr>
        <w:rFonts w:ascii="Arial" w:hAnsi="Arial" w:cs="Arial"/>
        <w:b/>
        <w:bCs/>
        <w:noProof/>
        <w:sz w:val="18"/>
        <w:szCs w:val="18"/>
      </w:rPr>
      <w:t>20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D069A1">
      <w:rPr>
        <w:rFonts w:ascii="Arial" w:hAnsi="Arial" w:cs="Arial"/>
        <w:b/>
        <w:bCs/>
        <w:noProof/>
        <w:sz w:val="18"/>
        <w:szCs w:val="18"/>
      </w:rPr>
      <w:t>67</w:t>
    </w:r>
    <w:r w:rsidRPr="003965B3">
      <w:rPr>
        <w:rFonts w:ascii="Arial" w:hAnsi="Arial" w:cs="Arial"/>
        <w:b/>
        <w:bCs/>
        <w:sz w:val="18"/>
        <w:szCs w:val="18"/>
      </w:rPr>
      <w:fldChar w:fldCharType="end"/>
    </w:r>
  </w:p>
  <w:p w:rsidR="00871B40" w:rsidRDefault="00871B40" w:rsidP="00463D52">
    <w:pPr>
      <w:pStyle w:val="Footer"/>
      <w:rPr>
        <w:rFonts w:ascii="Arial" w:hAnsi="Arial" w:cs="Arial"/>
        <w:i/>
        <w:iCs/>
        <w:sz w:val="18"/>
        <w:szCs w:val="18"/>
      </w:rPr>
    </w:pPr>
  </w:p>
  <w:p w:rsidR="00871B40" w:rsidRPr="0075472E" w:rsidRDefault="00871B40" w:rsidP="0004406B">
    <w:pPr>
      <w:pStyle w:val="Footer"/>
      <w:jc w:val="center"/>
      <w:rPr>
        <w:rFonts w:ascii="Arial" w:hAnsi="Arial" w:cs="Arial"/>
        <w:i/>
        <w:sz w:val="18"/>
        <w:szCs w:val="18"/>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0D3F32">
      <w:rPr>
        <w:rFonts w:ascii="Arial" w:hAnsi="Arial" w:cs="Arial"/>
        <w:i/>
        <w:iCs/>
        <w:sz w:val="18"/>
        <w:szCs w:val="18"/>
      </w:rPr>
      <w:t xml:space="preserve">– </w:t>
    </w:r>
    <w:r w:rsidRPr="000D3F32">
      <w:rPr>
        <w:rFonts w:ascii="Arial" w:hAnsi="Arial" w:cs="Arial"/>
        <w:bCs/>
        <w:i/>
        <w:sz w:val="18"/>
        <w:szCs w:val="18"/>
      </w:rPr>
      <w:t>ЈН/1000/</w:t>
    </w:r>
    <w:r w:rsidRPr="000D3F32">
      <w:rPr>
        <w:rFonts w:ascii="Arial" w:hAnsi="Arial" w:cs="Arial"/>
        <w:bCs/>
        <w:i/>
        <w:sz w:val="18"/>
        <w:szCs w:val="18"/>
        <w:lang w:val="sr-Latn-RS"/>
      </w:rPr>
      <w:t>0420</w:t>
    </w:r>
    <w:r w:rsidRPr="000D3F32">
      <w:rPr>
        <w:rFonts w:ascii="Arial" w:hAnsi="Arial" w:cs="Arial"/>
        <w:bCs/>
        <w:i/>
        <w:sz w:val="18"/>
        <w:szCs w:val="18"/>
      </w:rPr>
      <w:t>/2017</w:t>
    </w:r>
  </w:p>
  <w:p w:rsidR="00871B40" w:rsidRPr="00364D0E" w:rsidRDefault="00871B40" w:rsidP="00130379">
    <w:pPr>
      <w:pStyle w:val="Footer"/>
      <w:rPr>
        <w:rFonts w:ascii="Arial" w:hAnsi="Arial" w:cs="Arial"/>
        <w:sz w:val="18"/>
        <w:szCs w:val="18"/>
      </w:rPr>
    </w:pPr>
  </w:p>
  <w:p w:rsidR="00871B40" w:rsidRPr="003965B3" w:rsidRDefault="00871B40">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40" w:rsidRDefault="00871B40"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D069A1">
      <w:rPr>
        <w:rFonts w:ascii="Arial" w:hAnsi="Arial" w:cs="Arial"/>
        <w:b/>
        <w:bCs/>
        <w:noProof/>
        <w:sz w:val="18"/>
        <w:szCs w:val="18"/>
      </w:rPr>
      <w:t>67</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D069A1">
      <w:rPr>
        <w:rFonts w:ascii="Arial" w:hAnsi="Arial" w:cs="Arial"/>
        <w:b/>
        <w:bCs/>
        <w:noProof/>
        <w:sz w:val="18"/>
        <w:szCs w:val="18"/>
      </w:rPr>
      <w:t>67</w:t>
    </w:r>
    <w:r w:rsidRPr="003965B3">
      <w:rPr>
        <w:rFonts w:ascii="Arial" w:hAnsi="Arial" w:cs="Arial"/>
        <w:b/>
        <w:bCs/>
        <w:sz w:val="18"/>
        <w:szCs w:val="18"/>
      </w:rPr>
      <w:fldChar w:fldCharType="end"/>
    </w:r>
  </w:p>
  <w:p w:rsidR="00871B40" w:rsidRDefault="00871B40" w:rsidP="00463D52">
    <w:pPr>
      <w:pStyle w:val="Footer"/>
      <w:rPr>
        <w:rFonts w:ascii="Arial" w:hAnsi="Arial" w:cs="Arial"/>
        <w:i/>
        <w:iCs/>
        <w:sz w:val="18"/>
        <w:szCs w:val="18"/>
      </w:rPr>
    </w:pPr>
  </w:p>
  <w:p w:rsidR="00871B40" w:rsidRPr="000A3EA5" w:rsidRDefault="00871B40" w:rsidP="00F95BFF">
    <w:pPr>
      <w:pStyle w:val="Footer"/>
      <w:jc w:val="center"/>
      <w:rPr>
        <w:rFonts w:ascii="Arial" w:hAnsi="Arial" w:cs="Arial"/>
        <w:i/>
        <w:sz w:val="18"/>
        <w:szCs w:val="18"/>
        <w:lang w:val="sr-Latn-RS"/>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0A3EA5">
      <w:rPr>
        <w:rFonts w:ascii="Arial" w:hAnsi="Arial" w:cs="Arial"/>
        <w:i/>
        <w:iCs/>
        <w:sz w:val="18"/>
        <w:szCs w:val="18"/>
      </w:rPr>
      <w:t xml:space="preserve">– </w:t>
    </w:r>
    <w:r w:rsidRPr="000A3EA5">
      <w:rPr>
        <w:rFonts w:ascii="Arial" w:hAnsi="Arial" w:cs="Arial"/>
        <w:bCs/>
        <w:i/>
        <w:sz w:val="18"/>
        <w:szCs w:val="18"/>
      </w:rPr>
      <w:t>ЈН/1000/</w:t>
    </w:r>
    <w:r w:rsidRPr="000A3EA5">
      <w:rPr>
        <w:rFonts w:ascii="Arial" w:hAnsi="Arial" w:cs="Arial"/>
        <w:bCs/>
        <w:i/>
        <w:sz w:val="18"/>
        <w:szCs w:val="18"/>
        <w:lang w:val="sr-Latn-RS"/>
      </w:rPr>
      <w:t>0420</w:t>
    </w:r>
    <w:r w:rsidRPr="000A3EA5">
      <w:rPr>
        <w:rFonts w:ascii="Arial" w:hAnsi="Arial" w:cs="Arial"/>
        <w:bCs/>
        <w:i/>
        <w:sz w:val="18"/>
        <w:szCs w:val="18"/>
      </w:rPr>
      <w:t>/2017</w:t>
    </w:r>
  </w:p>
  <w:p w:rsidR="00871B40" w:rsidRPr="00364D0E" w:rsidRDefault="00871B40" w:rsidP="0001377B">
    <w:pPr>
      <w:pStyle w:val="Footer"/>
      <w:rPr>
        <w:rFonts w:ascii="Arial" w:hAnsi="Arial" w:cs="Arial"/>
        <w:sz w:val="18"/>
        <w:szCs w:val="18"/>
      </w:rPr>
    </w:pPr>
  </w:p>
  <w:p w:rsidR="00871B40" w:rsidRPr="00364D0E" w:rsidRDefault="00871B40" w:rsidP="00130379">
    <w:pPr>
      <w:pStyle w:val="Footer"/>
      <w:rPr>
        <w:rFonts w:ascii="Arial" w:hAnsi="Arial" w:cs="Arial"/>
        <w:sz w:val="18"/>
        <w:szCs w:val="18"/>
      </w:rPr>
    </w:pPr>
  </w:p>
  <w:p w:rsidR="00871B40" w:rsidRPr="003965B3" w:rsidRDefault="00871B40">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7B8" w:rsidRDefault="002E77B8">
      <w:r>
        <w:separator/>
      </w:r>
    </w:p>
    <w:p w:rsidR="002E77B8" w:rsidRDefault="002E77B8"/>
  </w:footnote>
  <w:footnote w:type="continuationSeparator" w:id="0">
    <w:p w:rsidR="002E77B8" w:rsidRDefault="002E77B8">
      <w:r>
        <w:continuationSeparator/>
      </w:r>
    </w:p>
    <w:p w:rsidR="002E77B8" w:rsidRDefault="002E77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40" w:rsidRPr="005D2E68" w:rsidRDefault="00871B40" w:rsidP="004E6E8E">
    <w:pPr>
      <w:pStyle w:val="Header"/>
      <w:jc w:val="center"/>
      <w:rPr>
        <w:rFonts w:ascii="Arial" w:hAnsi="Arial" w:cs="Arial"/>
        <w:lang w:val="fr-FR"/>
      </w:rPr>
    </w:pPr>
    <w:r>
      <w:rPr>
        <w:noProof/>
        <w:lang w:val="en-US" w:eastAsia="en-US"/>
      </w:rPr>
      <w:drawing>
        <wp:anchor distT="0" distB="0" distL="114300" distR="114300" simplePos="0" relativeHeight="251655680" behindDoc="0" locked="0" layoutInCell="1" allowOverlap="1" wp14:anchorId="73E84834" wp14:editId="3126F69E">
          <wp:simplePos x="0" y="0"/>
          <wp:positionH relativeFrom="margin">
            <wp:posOffset>5303520</wp:posOffset>
          </wp:positionH>
          <wp:positionV relativeFrom="margin">
            <wp:posOffset>-598805</wp:posOffset>
          </wp:positionV>
          <wp:extent cx="450215" cy="478155"/>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871B40" w:rsidRPr="00A41477" w:rsidRDefault="00871B40" w:rsidP="004E6E8E">
    <w:pPr>
      <w:jc w:val="center"/>
      <w:rPr>
        <w:rFonts w:ascii="Arial" w:hAnsi="Arial" w:cs="Arial"/>
        <w:b/>
        <w:caps/>
        <w:sz w:val="22"/>
        <w:szCs w:val="22"/>
      </w:rPr>
    </w:pPr>
    <w:r w:rsidRPr="00A41477">
      <w:rPr>
        <w:rFonts w:ascii="Arial" w:hAnsi="Arial" w:cs="Arial"/>
        <w:b/>
        <w:bCs/>
        <w:sz w:val="22"/>
        <w:szCs w:val="22"/>
      </w:rPr>
      <w:t>„Услуга ИКТ одржавање: Катастар хемикалија</w:t>
    </w:r>
    <w:r w:rsidRPr="00A41477">
      <w:rPr>
        <w:rFonts w:ascii="Arial" w:hAnsi="Arial" w:cs="Arial"/>
        <w:b/>
        <w:caps/>
        <w:sz w:val="22"/>
        <w:szCs w:val="22"/>
      </w:rPr>
      <w:t>“</w:t>
    </w:r>
  </w:p>
  <w:p w:rsidR="00871B40" w:rsidRPr="00F7549B" w:rsidRDefault="00871B40" w:rsidP="004E6E8E">
    <w:pPr>
      <w:pStyle w:val="Header"/>
      <w:jc w:val="center"/>
      <w:rPr>
        <w:b/>
        <w:lang w:val="sr-Cyrl-RS"/>
      </w:rPr>
    </w:pPr>
    <w:r w:rsidRPr="00F7549B">
      <w:rPr>
        <w:b/>
        <w:lang w:val="sr-Cyrl-RS"/>
      </w:rPr>
      <w:t>ЈН/1000/0420/2017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40" w:rsidRPr="005D2E68" w:rsidRDefault="00871B40"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3ECFCB76" wp14:editId="44BD5352">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871B40" w:rsidRPr="009021F2" w:rsidRDefault="00871B40" w:rsidP="000527E3">
    <w:pPr>
      <w:pStyle w:val="Header"/>
      <w:jc w:val="center"/>
      <w:rPr>
        <w:b/>
      </w:rPr>
    </w:pPr>
    <w:r w:rsidRPr="009021F2">
      <w:rPr>
        <w:b/>
      </w:rPr>
      <w:t>услуга “</w:t>
    </w:r>
    <w:r w:rsidRPr="009021F2">
      <w:rPr>
        <w:b/>
        <w:bCs/>
      </w:rPr>
      <w:t>Услуга ИКТ одржавање: Катастар хемикалија</w:t>
    </w:r>
    <w:r w:rsidRPr="009021F2">
      <w:rPr>
        <w:b/>
      </w:rPr>
      <w:t>”</w:t>
    </w:r>
  </w:p>
  <w:p w:rsidR="00871B40" w:rsidRPr="009021F2" w:rsidRDefault="00871B40" w:rsidP="000527E3">
    <w:pPr>
      <w:pStyle w:val="Header"/>
      <w:jc w:val="center"/>
      <w:rPr>
        <w:b/>
        <w:lang w:val="sr-Cyrl-RS"/>
      </w:rPr>
    </w:pPr>
    <w:r w:rsidRPr="009021F2">
      <w:rPr>
        <w:b/>
        <w:lang w:val="sr-Cyrl-RS"/>
      </w:rPr>
      <w:t>ЈН/1000/0420/2017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0" w15:restartNumberingAfterBreak="0">
    <w:nsid w:val="200755F4"/>
    <w:multiLevelType w:val="hybridMultilevel"/>
    <w:tmpl w:val="298A015E"/>
    <w:lvl w:ilvl="0" w:tplc="D42AF308">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65" w15:restartNumberingAfterBreak="0">
    <w:nsid w:val="38D87B35"/>
    <w:multiLevelType w:val="hybridMultilevel"/>
    <w:tmpl w:val="0B4CE54A"/>
    <w:lvl w:ilvl="0" w:tplc="C86C5652">
      <w:start w:val="1"/>
      <w:numFmt w:val="decimal"/>
      <w:lvlText w:val="%1"/>
      <w:lvlJc w:val="left"/>
      <w:pPr>
        <w:ind w:left="786" w:hanging="360"/>
      </w:pPr>
      <w:rPr>
        <w:rFonts w:hint="default"/>
      </w:rPr>
    </w:lvl>
    <w:lvl w:ilvl="1" w:tplc="0C1A0019" w:tentative="1">
      <w:start w:val="1"/>
      <w:numFmt w:val="lowerLetter"/>
      <w:lvlText w:val="%2."/>
      <w:lvlJc w:val="left"/>
      <w:pPr>
        <w:ind w:left="1506" w:hanging="360"/>
      </w:pPr>
    </w:lvl>
    <w:lvl w:ilvl="2" w:tplc="0C1A001B" w:tentative="1">
      <w:start w:val="1"/>
      <w:numFmt w:val="lowerRoman"/>
      <w:lvlText w:val="%3."/>
      <w:lvlJc w:val="right"/>
      <w:pPr>
        <w:ind w:left="2226" w:hanging="180"/>
      </w:pPr>
    </w:lvl>
    <w:lvl w:ilvl="3" w:tplc="0C1A000F" w:tentative="1">
      <w:start w:val="1"/>
      <w:numFmt w:val="decimal"/>
      <w:lvlText w:val="%4."/>
      <w:lvlJc w:val="left"/>
      <w:pPr>
        <w:ind w:left="2946" w:hanging="360"/>
      </w:pPr>
    </w:lvl>
    <w:lvl w:ilvl="4" w:tplc="0C1A0019" w:tentative="1">
      <w:start w:val="1"/>
      <w:numFmt w:val="lowerLetter"/>
      <w:lvlText w:val="%5."/>
      <w:lvlJc w:val="left"/>
      <w:pPr>
        <w:ind w:left="3666" w:hanging="360"/>
      </w:pPr>
    </w:lvl>
    <w:lvl w:ilvl="5" w:tplc="0C1A001B" w:tentative="1">
      <w:start w:val="1"/>
      <w:numFmt w:val="lowerRoman"/>
      <w:lvlText w:val="%6."/>
      <w:lvlJc w:val="right"/>
      <w:pPr>
        <w:ind w:left="4386" w:hanging="180"/>
      </w:pPr>
    </w:lvl>
    <w:lvl w:ilvl="6" w:tplc="0C1A000F" w:tentative="1">
      <w:start w:val="1"/>
      <w:numFmt w:val="decimal"/>
      <w:lvlText w:val="%7."/>
      <w:lvlJc w:val="left"/>
      <w:pPr>
        <w:ind w:left="5106" w:hanging="360"/>
      </w:pPr>
    </w:lvl>
    <w:lvl w:ilvl="7" w:tplc="0C1A0019" w:tentative="1">
      <w:start w:val="1"/>
      <w:numFmt w:val="lowerLetter"/>
      <w:lvlText w:val="%8."/>
      <w:lvlJc w:val="left"/>
      <w:pPr>
        <w:ind w:left="5826" w:hanging="360"/>
      </w:pPr>
    </w:lvl>
    <w:lvl w:ilvl="8" w:tplc="0C1A001B" w:tentative="1">
      <w:start w:val="1"/>
      <w:numFmt w:val="lowerRoman"/>
      <w:lvlText w:val="%9."/>
      <w:lvlJc w:val="right"/>
      <w:pPr>
        <w:ind w:left="6546" w:hanging="180"/>
      </w:pPr>
    </w:lvl>
  </w:abstractNum>
  <w:abstractNum w:abstractNumId="66" w15:restartNumberingAfterBreak="0">
    <w:nsid w:val="39721A4D"/>
    <w:multiLevelType w:val="multilevel"/>
    <w:tmpl w:val="5D90B64E"/>
    <w:lvl w:ilvl="0">
      <w:start w:val="1"/>
      <w:numFmt w:val="decimal"/>
      <w:lvlText w:val="%1."/>
      <w:lvlJc w:val="left"/>
      <w:pPr>
        <w:ind w:left="36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C025C08"/>
    <w:multiLevelType w:val="hybridMultilevel"/>
    <w:tmpl w:val="BD40DC7A"/>
    <w:lvl w:ilvl="0" w:tplc="0409000F">
      <w:start w:val="1"/>
      <w:numFmt w:val="decimal"/>
      <w:lvlText w:val="%1."/>
      <w:lvlJc w:val="left"/>
      <w:pPr>
        <w:ind w:left="769" w:hanging="360"/>
      </w:pPr>
      <w:rPr>
        <w:rFont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68"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2"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5084F0C"/>
    <w:multiLevelType w:val="hybridMultilevel"/>
    <w:tmpl w:val="6438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75"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6"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77"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5D3638DD"/>
    <w:multiLevelType w:val="hybridMultilevel"/>
    <w:tmpl w:val="62EEB22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2"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num w:numId="1">
    <w:abstractNumId w:val="83"/>
  </w:num>
  <w:num w:numId="2">
    <w:abstractNumId w:val="59"/>
  </w:num>
  <w:num w:numId="3">
    <w:abstractNumId w:val="81"/>
  </w:num>
  <w:num w:numId="4">
    <w:abstractNumId w:val="76"/>
  </w:num>
  <w:num w:numId="5">
    <w:abstractNumId w:val="56"/>
  </w:num>
  <w:num w:numId="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num>
  <w:num w:numId="9">
    <w:abstractNumId w:val="61"/>
  </w:num>
  <w:num w:numId="10">
    <w:abstractNumId w:val="50"/>
  </w:num>
  <w:num w:numId="11">
    <w:abstractNumId w:val="75"/>
  </w:num>
  <w:num w:numId="12">
    <w:abstractNumId w:val="69"/>
  </w:num>
  <w:num w:numId="13">
    <w:abstractNumId w:val="79"/>
  </w:num>
  <w:num w:numId="14">
    <w:abstractNumId w:val="51"/>
  </w:num>
  <w:num w:numId="15">
    <w:abstractNumId w:val="64"/>
  </w:num>
  <w:num w:numId="16">
    <w:abstractNumId w:val="77"/>
  </w:num>
  <w:num w:numId="17">
    <w:abstractNumId w:val="70"/>
  </w:num>
  <w:num w:numId="18">
    <w:abstractNumId w:val="49"/>
  </w:num>
  <w:num w:numId="19">
    <w:abstractNumId w:val="62"/>
  </w:num>
  <w:num w:numId="20">
    <w:abstractNumId w:val="72"/>
  </w:num>
  <w:num w:numId="21">
    <w:abstractNumId w:val="68"/>
  </w:num>
  <w:num w:numId="22">
    <w:abstractNumId w:val="82"/>
  </w:num>
  <w:num w:numId="23">
    <w:abstractNumId w:val="60"/>
  </w:num>
  <w:num w:numId="24">
    <w:abstractNumId w:val="65"/>
  </w:num>
  <w:num w:numId="25">
    <w:abstractNumId w:val="52"/>
  </w:num>
  <w:num w:numId="26">
    <w:abstractNumId w:val="78"/>
  </w:num>
  <w:num w:numId="27">
    <w:abstractNumId w:val="67"/>
  </w:num>
  <w:num w:numId="28">
    <w:abstractNumId w:val="7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29E4"/>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24"/>
    <w:rsid w:val="00010771"/>
    <w:rsid w:val="0001087F"/>
    <w:rsid w:val="00010AE5"/>
    <w:rsid w:val="00010E2B"/>
    <w:rsid w:val="00011109"/>
    <w:rsid w:val="0001164B"/>
    <w:rsid w:val="00011742"/>
    <w:rsid w:val="00011881"/>
    <w:rsid w:val="00011A89"/>
    <w:rsid w:val="0001214C"/>
    <w:rsid w:val="0001299B"/>
    <w:rsid w:val="00012EA5"/>
    <w:rsid w:val="000131E4"/>
    <w:rsid w:val="0001344F"/>
    <w:rsid w:val="0001377B"/>
    <w:rsid w:val="000140EC"/>
    <w:rsid w:val="0001466B"/>
    <w:rsid w:val="00014750"/>
    <w:rsid w:val="00014935"/>
    <w:rsid w:val="00014F46"/>
    <w:rsid w:val="000157E2"/>
    <w:rsid w:val="00015894"/>
    <w:rsid w:val="00015BCA"/>
    <w:rsid w:val="00015D88"/>
    <w:rsid w:val="00015E2F"/>
    <w:rsid w:val="00015E7C"/>
    <w:rsid w:val="00016ECF"/>
    <w:rsid w:val="000178EC"/>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6EB2"/>
    <w:rsid w:val="00027418"/>
    <w:rsid w:val="00027E4B"/>
    <w:rsid w:val="00027F81"/>
    <w:rsid w:val="000303E2"/>
    <w:rsid w:val="00030591"/>
    <w:rsid w:val="00030B9D"/>
    <w:rsid w:val="00030DD6"/>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71A"/>
    <w:rsid w:val="00037B82"/>
    <w:rsid w:val="00040E0D"/>
    <w:rsid w:val="00040FFA"/>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176"/>
    <w:rsid w:val="00044A8E"/>
    <w:rsid w:val="00044EE2"/>
    <w:rsid w:val="000455D2"/>
    <w:rsid w:val="00045FB6"/>
    <w:rsid w:val="00046253"/>
    <w:rsid w:val="00046511"/>
    <w:rsid w:val="00046BE9"/>
    <w:rsid w:val="00046D24"/>
    <w:rsid w:val="00046DA8"/>
    <w:rsid w:val="00046F29"/>
    <w:rsid w:val="0004799D"/>
    <w:rsid w:val="0005027D"/>
    <w:rsid w:val="0005051B"/>
    <w:rsid w:val="0005083D"/>
    <w:rsid w:val="00050CC6"/>
    <w:rsid w:val="00050CD6"/>
    <w:rsid w:val="00050FBE"/>
    <w:rsid w:val="000513FA"/>
    <w:rsid w:val="00051432"/>
    <w:rsid w:val="0005278C"/>
    <w:rsid w:val="000527E3"/>
    <w:rsid w:val="00052B06"/>
    <w:rsid w:val="00052F72"/>
    <w:rsid w:val="0005316D"/>
    <w:rsid w:val="000532AB"/>
    <w:rsid w:val="000533E6"/>
    <w:rsid w:val="00053796"/>
    <w:rsid w:val="00053D87"/>
    <w:rsid w:val="00053E33"/>
    <w:rsid w:val="000545FF"/>
    <w:rsid w:val="0005504B"/>
    <w:rsid w:val="00055239"/>
    <w:rsid w:val="000554F7"/>
    <w:rsid w:val="00055834"/>
    <w:rsid w:val="00055BC8"/>
    <w:rsid w:val="0005677B"/>
    <w:rsid w:val="00056C77"/>
    <w:rsid w:val="00057E3F"/>
    <w:rsid w:val="00057F61"/>
    <w:rsid w:val="0006051E"/>
    <w:rsid w:val="00060B06"/>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56F"/>
    <w:rsid w:val="00074862"/>
    <w:rsid w:val="00074CF4"/>
    <w:rsid w:val="00074F4D"/>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392C"/>
    <w:rsid w:val="000842B2"/>
    <w:rsid w:val="0008446C"/>
    <w:rsid w:val="0008448F"/>
    <w:rsid w:val="00084C7E"/>
    <w:rsid w:val="00085036"/>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3564"/>
    <w:rsid w:val="00093FE8"/>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757A"/>
    <w:rsid w:val="000A0222"/>
    <w:rsid w:val="000A070F"/>
    <w:rsid w:val="000A0720"/>
    <w:rsid w:val="000A0991"/>
    <w:rsid w:val="000A0A7B"/>
    <w:rsid w:val="000A10E3"/>
    <w:rsid w:val="000A1C58"/>
    <w:rsid w:val="000A1E50"/>
    <w:rsid w:val="000A2828"/>
    <w:rsid w:val="000A388F"/>
    <w:rsid w:val="000A3C74"/>
    <w:rsid w:val="000A3EA5"/>
    <w:rsid w:val="000A446F"/>
    <w:rsid w:val="000A4D7F"/>
    <w:rsid w:val="000A5013"/>
    <w:rsid w:val="000A52EE"/>
    <w:rsid w:val="000A538A"/>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044"/>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611"/>
    <w:rsid w:val="000C0DF3"/>
    <w:rsid w:val="000C0FBF"/>
    <w:rsid w:val="000C11FE"/>
    <w:rsid w:val="000C1BE9"/>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59"/>
    <w:rsid w:val="000D39CF"/>
    <w:rsid w:val="000D3A3C"/>
    <w:rsid w:val="000D3DF9"/>
    <w:rsid w:val="000D3F32"/>
    <w:rsid w:val="000D42ED"/>
    <w:rsid w:val="000D4712"/>
    <w:rsid w:val="000D49C4"/>
    <w:rsid w:val="000D52B8"/>
    <w:rsid w:val="000D570B"/>
    <w:rsid w:val="000D5A30"/>
    <w:rsid w:val="000D5D37"/>
    <w:rsid w:val="000D60F3"/>
    <w:rsid w:val="000D60FD"/>
    <w:rsid w:val="000D64E7"/>
    <w:rsid w:val="000D65A5"/>
    <w:rsid w:val="000D68A4"/>
    <w:rsid w:val="000D68C4"/>
    <w:rsid w:val="000D6D4B"/>
    <w:rsid w:val="000D6E28"/>
    <w:rsid w:val="000D7177"/>
    <w:rsid w:val="000D75D4"/>
    <w:rsid w:val="000D782F"/>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A44"/>
    <w:rsid w:val="000F6D51"/>
    <w:rsid w:val="000F6E61"/>
    <w:rsid w:val="000F6EA8"/>
    <w:rsid w:val="000F7272"/>
    <w:rsid w:val="000F79CB"/>
    <w:rsid w:val="00100820"/>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70A"/>
    <w:rsid w:val="00105A35"/>
    <w:rsid w:val="00106160"/>
    <w:rsid w:val="001063B3"/>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1E2"/>
    <w:rsid w:val="00120489"/>
    <w:rsid w:val="00120CE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7D0"/>
    <w:rsid w:val="0013187D"/>
    <w:rsid w:val="0013191B"/>
    <w:rsid w:val="001320F3"/>
    <w:rsid w:val="00132368"/>
    <w:rsid w:val="001329FE"/>
    <w:rsid w:val="00132A42"/>
    <w:rsid w:val="0013335F"/>
    <w:rsid w:val="00133597"/>
    <w:rsid w:val="0013363D"/>
    <w:rsid w:val="00133780"/>
    <w:rsid w:val="0013390A"/>
    <w:rsid w:val="001339A0"/>
    <w:rsid w:val="00133A6E"/>
    <w:rsid w:val="00133B65"/>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5B7"/>
    <w:rsid w:val="00140694"/>
    <w:rsid w:val="00140C2C"/>
    <w:rsid w:val="0014115C"/>
    <w:rsid w:val="001411CA"/>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6A8"/>
    <w:rsid w:val="00147713"/>
    <w:rsid w:val="001508B7"/>
    <w:rsid w:val="00150EBC"/>
    <w:rsid w:val="00150F74"/>
    <w:rsid w:val="001510F7"/>
    <w:rsid w:val="0015110F"/>
    <w:rsid w:val="00151402"/>
    <w:rsid w:val="001515D2"/>
    <w:rsid w:val="00151F32"/>
    <w:rsid w:val="00151FF4"/>
    <w:rsid w:val="0015223C"/>
    <w:rsid w:val="00152656"/>
    <w:rsid w:val="00152878"/>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86A"/>
    <w:rsid w:val="0016196A"/>
    <w:rsid w:val="00161C2D"/>
    <w:rsid w:val="00162C5E"/>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6DA"/>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B10"/>
    <w:rsid w:val="00175C8C"/>
    <w:rsid w:val="0017669B"/>
    <w:rsid w:val="00176914"/>
    <w:rsid w:val="00176AD9"/>
    <w:rsid w:val="00176C99"/>
    <w:rsid w:val="00176DEA"/>
    <w:rsid w:val="00176E06"/>
    <w:rsid w:val="00176EA5"/>
    <w:rsid w:val="00176FF7"/>
    <w:rsid w:val="0017727A"/>
    <w:rsid w:val="001775D4"/>
    <w:rsid w:val="00177669"/>
    <w:rsid w:val="00177A9A"/>
    <w:rsid w:val="00177CD2"/>
    <w:rsid w:val="00180100"/>
    <w:rsid w:val="00180680"/>
    <w:rsid w:val="001809F2"/>
    <w:rsid w:val="00180E83"/>
    <w:rsid w:val="00180F3C"/>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088"/>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87C95"/>
    <w:rsid w:val="0019028E"/>
    <w:rsid w:val="00190BF9"/>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16C"/>
    <w:rsid w:val="001954F1"/>
    <w:rsid w:val="00195501"/>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3D9"/>
    <w:rsid w:val="001C0AB2"/>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C7CF5"/>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6A6F"/>
    <w:rsid w:val="001D6C02"/>
    <w:rsid w:val="001D744E"/>
    <w:rsid w:val="001D752F"/>
    <w:rsid w:val="001D770B"/>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21F"/>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687"/>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156"/>
    <w:rsid w:val="002044A7"/>
    <w:rsid w:val="00204871"/>
    <w:rsid w:val="00205B96"/>
    <w:rsid w:val="00205C4A"/>
    <w:rsid w:val="00206086"/>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BE1"/>
    <w:rsid w:val="00215E1D"/>
    <w:rsid w:val="00215EBC"/>
    <w:rsid w:val="00216283"/>
    <w:rsid w:val="0021628F"/>
    <w:rsid w:val="002163D0"/>
    <w:rsid w:val="002165CA"/>
    <w:rsid w:val="0021666D"/>
    <w:rsid w:val="00217237"/>
    <w:rsid w:val="00217472"/>
    <w:rsid w:val="002176BF"/>
    <w:rsid w:val="00217EA9"/>
    <w:rsid w:val="002220C6"/>
    <w:rsid w:val="00222287"/>
    <w:rsid w:val="00222643"/>
    <w:rsid w:val="002227E8"/>
    <w:rsid w:val="00222947"/>
    <w:rsid w:val="00222BA3"/>
    <w:rsid w:val="00222C12"/>
    <w:rsid w:val="00222E33"/>
    <w:rsid w:val="00222EC2"/>
    <w:rsid w:val="002231ED"/>
    <w:rsid w:val="002233C3"/>
    <w:rsid w:val="002234C5"/>
    <w:rsid w:val="00223749"/>
    <w:rsid w:val="00223811"/>
    <w:rsid w:val="00223A5B"/>
    <w:rsid w:val="00223BA8"/>
    <w:rsid w:val="002244F0"/>
    <w:rsid w:val="00224C2B"/>
    <w:rsid w:val="00224CF4"/>
    <w:rsid w:val="002251A4"/>
    <w:rsid w:val="00225879"/>
    <w:rsid w:val="00225C37"/>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C75"/>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BAA"/>
    <w:rsid w:val="00254C8B"/>
    <w:rsid w:val="00254E4B"/>
    <w:rsid w:val="00255371"/>
    <w:rsid w:val="00255515"/>
    <w:rsid w:val="002555E1"/>
    <w:rsid w:val="00255BC0"/>
    <w:rsid w:val="00255CF9"/>
    <w:rsid w:val="00255FE0"/>
    <w:rsid w:val="0025613F"/>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A0A"/>
    <w:rsid w:val="00267CAF"/>
    <w:rsid w:val="00267CB6"/>
    <w:rsid w:val="00267E07"/>
    <w:rsid w:val="00267F8E"/>
    <w:rsid w:val="002703C2"/>
    <w:rsid w:val="0027044C"/>
    <w:rsid w:val="0027049E"/>
    <w:rsid w:val="00270519"/>
    <w:rsid w:val="00270AA2"/>
    <w:rsid w:val="00270CCC"/>
    <w:rsid w:val="00270FA9"/>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C5A"/>
    <w:rsid w:val="00295D4D"/>
    <w:rsid w:val="00296016"/>
    <w:rsid w:val="00296110"/>
    <w:rsid w:val="00296950"/>
    <w:rsid w:val="00296972"/>
    <w:rsid w:val="00297F48"/>
    <w:rsid w:val="002A0233"/>
    <w:rsid w:val="002A0B68"/>
    <w:rsid w:val="002A0B81"/>
    <w:rsid w:val="002A0F93"/>
    <w:rsid w:val="002A0FAA"/>
    <w:rsid w:val="002A1887"/>
    <w:rsid w:val="002A1AD5"/>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A82"/>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2CA3"/>
    <w:rsid w:val="002B3372"/>
    <w:rsid w:val="002B3618"/>
    <w:rsid w:val="002B396D"/>
    <w:rsid w:val="002B3A07"/>
    <w:rsid w:val="002B3CB8"/>
    <w:rsid w:val="002B3FC0"/>
    <w:rsid w:val="002B4312"/>
    <w:rsid w:val="002B455E"/>
    <w:rsid w:val="002B4921"/>
    <w:rsid w:val="002B4A00"/>
    <w:rsid w:val="002B4EAC"/>
    <w:rsid w:val="002B4F6A"/>
    <w:rsid w:val="002B55FE"/>
    <w:rsid w:val="002B56C6"/>
    <w:rsid w:val="002B5A35"/>
    <w:rsid w:val="002B5B83"/>
    <w:rsid w:val="002B5D52"/>
    <w:rsid w:val="002B663B"/>
    <w:rsid w:val="002B667C"/>
    <w:rsid w:val="002B6868"/>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1940"/>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C721A"/>
    <w:rsid w:val="002D0167"/>
    <w:rsid w:val="002D03A0"/>
    <w:rsid w:val="002D0554"/>
    <w:rsid w:val="002D0583"/>
    <w:rsid w:val="002D05BE"/>
    <w:rsid w:val="002D08E2"/>
    <w:rsid w:val="002D0FC0"/>
    <w:rsid w:val="002D1036"/>
    <w:rsid w:val="002D14FD"/>
    <w:rsid w:val="002D1762"/>
    <w:rsid w:val="002D224C"/>
    <w:rsid w:val="002D25AB"/>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C35"/>
    <w:rsid w:val="002E4CB2"/>
    <w:rsid w:val="002E52A2"/>
    <w:rsid w:val="002E5445"/>
    <w:rsid w:val="002E62CE"/>
    <w:rsid w:val="002E6567"/>
    <w:rsid w:val="002E6587"/>
    <w:rsid w:val="002E69ED"/>
    <w:rsid w:val="002E6CD1"/>
    <w:rsid w:val="002E75AC"/>
    <w:rsid w:val="002E763A"/>
    <w:rsid w:val="002E77B8"/>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43E6"/>
    <w:rsid w:val="002F45B3"/>
    <w:rsid w:val="002F4978"/>
    <w:rsid w:val="002F4C1A"/>
    <w:rsid w:val="002F53FF"/>
    <w:rsid w:val="002F5573"/>
    <w:rsid w:val="002F6C55"/>
    <w:rsid w:val="002F6D99"/>
    <w:rsid w:val="002F7D42"/>
    <w:rsid w:val="003003A5"/>
    <w:rsid w:val="00300AC5"/>
    <w:rsid w:val="00300AF6"/>
    <w:rsid w:val="0030144A"/>
    <w:rsid w:val="00301E55"/>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450"/>
    <w:rsid w:val="0030777F"/>
    <w:rsid w:val="0030789D"/>
    <w:rsid w:val="00307990"/>
    <w:rsid w:val="00307D68"/>
    <w:rsid w:val="003100D8"/>
    <w:rsid w:val="00310554"/>
    <w:rsid w:val="00310733"/>
    <w:rsid w:val="003108C8"/>
    <w:rsid w:val="003109C6"/>
    <w:rsid w:val="00311047"/>
    <w:rsid w:val="00311E5C"/>
    <w:rsid w:val="00311F8B"/>
    <w:rsid w:val="00312650"/>
    <w:rsid w:val="00312B44"/>
    <w:rsid w:val="00312D4F"/>
    <w:rsid w:val="0031310F"/>
    <w:rsid w:val="0031324D"/>
    <w:rsid w:val="00313BAB"/>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665E"/>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2D6A"/>
    <w:rsid w:val="00333C6B"/>
    <w:rsid w:val="00333F16"/>
    <w:rsid w:val="00333F98"/>
    <w:rsid w:val="0033469C"/>
    <w:rsid w:val="00334718"/>
    <w:rsid w:val="00334ED2"/>
    <w:rsid w:val="003350DA"/>
    <w:rsid w:val="00335525"/>
    <w:rsid w:val="003358B5"/>
    <w:rsid w:val="0033599E"/>
    <w:rsid w:val="00335A01"/>
    <w:rsid w:val="00335E69"/>
    <w:rsid w:val="00336055"/>
    <w:rsid w:val="003362D0"/>
    <w:rsid w:val="00336343"/>
    <w:rsid w:val="00336FB3"/>
    <w:rsid w:val="003372D6"/>
    <w:rsid w:val="003376C6"/>
    <w:rsid w:val="00337D8E"/>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1D11"/>
    <w:rsid w:val="003721A9"/>
    <w:rsid w:val="003725FD"/>
    <w:rsid w:val="0037260A"/>
    <w:rsid w:val="003729A3"/>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7DF"/>
    <w:rsid w:val="003812CD"/>
    <w:rsid w:val="00381478"/>
    <w:rsid w:val="00381ACC"/>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87F90"/>
    <w:rsid w:val="003904AC"/>
    <w:rsid w:val="003904F7"/>
    <w:rsid w:val="00390889"/>
    <w:rsid w:val="0039089C"/>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48B"/>
    <w:rsid w:val="003978D1"/>
    <w:rsid w:val="003979B9"/>
    <w:rsid w:val="00397A48"/>
    <w:rsid w:val="00397B34"/>
    <w:rsid w:val="00397DF3"/>
    <w:rsid w:val="00397F14"/>
    <w:rsid w:val="003A0CD6"/>
    <w:rsid w:val="003A1242"/>
    <w:rsid w:val="003A15A2"/>
    <w:rsid w:val="003A18EB"/>
    <w:rsid w:val="003A1CBB"/>
    <w:rsid w:val="003A213F"/>
    <w:rsid w:val="003A23C1"/>
    <w:rsid w:val="003A2684"/>
    <w:rsid w:val="003A28D3"/>
    <w:rsid w:val="003A2B5B"/>
    <w:rsid w:val="003A2F76"/>
    <w:rsid w:val="003A30F4"/>
    <w:rsid w:val="003A345B"/>
    <w:rsid w:val="003A3502"/>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63A"/>
    <w:rsid w:val="003A7687"/>
    <w:rsid w:val="003A781D"/>
    <w:rsid w:val="003A7C94"/>
    <w:rsid w:val="003A7D7B"/>
    <w:rsid w:val="003A7EC4"/>
    <w:rsid w:val="003B0A49"/>
    <w:rsid w:val="003B0AA0"/>
    <w:rsid w:val="003B0FEF"/>
    <w:rsid w:val="003B1316"/>
    <w:rsid w:val="003B17F1"/>
    <w:rsid w:val="003B1AFE"/>
    <w:rsid w:val="003B22EC"/>
    <w:rsid w:val="003B2544"/>
    <w:rsid w:val="003B2CDC"/>
    <w:rsid w:val="003B36F4"/>
    <w:rsid w:val="003B38C3"/>
    <w:rsid w:val="003B3D6E"/>
    <w:rsid w:val="003B40FC"/>
    <w:rsid w:val="003B4152"/>
    <w:rsid w:val="003B4978"/>
    <w:rsid w:val="003B5302"/>
    <w:rsid w:val="003B53C5"/>
    <w:rsid w:val="003B5BC3"/>
    <w:rsid w:val="003B5C95"/>
    <w:rsid w:val="003B5D08"/>
    <w:rsid w:val="003B69C2"/>
    <w:rsid w:val="003B6CE1"/>
    <w:rsid w:val="003B74AD"/>
    <w:rsid w:val="003B78F6"/>
    <w:rsid w:val="003B7972"/>
    <w:rsid w:val="003B7F52"/>
    <w:rsid w:val="003C0007"/>
    <w:rsid w:val="003C0142"/>
    <w:rsid w:val="003C02D8"/>
    <w:rsid w:val="003C0607"/>
    <w:rsid w:val="003C06CE"/>
    <w:rsid w:val="003C0822"/>
    <w:rsid w:val="003C09D2"/>
    <w:rsid w:val="003C0B94"/>
    <w:rsid w:val="003C0C70"/>
    <w:rsid w:val="003C135A"/>
    <w:rsid w:val="003C165C"/>
    <w:rsid w:val="003C171A"/>
    <w:rsid w:val="003C1F3E"/>
    <w:rsid w:val="003C217A"/>
    <w:rsid w:val="003C24B3"/>
    <w:rsid w:val="003C26CA"/>
    <w:rsid w:val="003C298E"/>
    <w:rsid w:val="003C2FF1"/>
    <w:rsid w:val="003C3DA1"/>
    <w:rsid w:val="003C4339"/>
    <w:rsid w:val="003C4417"/>
    <w:rsid w:val="003C504C"/>
    <w:rsid w:val="003C528E"/>
    <w:rsid w:val="003C5ADB"/>
    <w:rsid w:val="003C5B52"/>
    <w:rsid w:val="003C5E34"/>
    <w:rsid w:val="003C616B"/>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296"/>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83B"/>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96A"/>
    <w:rsid w:val="00403B69"/>
    <w:rsid w:val="00403BD9"/>
    <w:rsid w:val="00404196"/>
    <w:rsid w:val="00404DD4"/>
    <w:rsid w:val="00404EC2"/>
    <w:rsid w:val="0040511A"/>
    <w:rsid w:val="00405684"/>
    <w:rsid w:val="00405E5E"/>
    <w:rsid w:val="004062E7"/>
    <w:rsid w:val="00406918"/>
    <w:rsid w:val="00406F7D"/>
    <w:rsid w:val="0040775A"/>
    <w:rsid w:val="004077A4"/>
    <w:rsid w:val="004077E5"/>
    <w:rsid w:val="00410177"/>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B2"/>
    <w:rsid w:val="00415058"/>
    <w:rsid w:val="004154F1"/>
    <w:rsid w:val="004161A1"/>
    <w:rsid w:val="00416454"/>
    <w:rsid w:val="004164A3"/>
    <w:rsid w:val="004168E7"/>
    <w:rsid w:val="00416A7F"/>
    <w:rsid w:val="00416B8D"/>
    <w:rsid w:val="00416B98"/>
    <w:rsid w:val="00416BF6"/>
    <w:rsid w:val="004178D2"/>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453"/>
    <w:rsid w:val="00426CA9"/>
    <w:rsid w:val="00426D2E"/>
    <w:rsid w:val="00426F42"/>
    <w:rsid w:val="0042720A"/>
    <w:rsid w:val="00427A8A"/>
    <w:rsid w:val="00427AA1"/>
    <w:rsid w:val="00427CE2"/>
    <w:rsid w:val="00427EB4"/>
    <w:rsid w:val="0043024A"/>
    <w:rsid w:val="0043062C"/>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ADD"/>
    <w:rsid w:val="00441BAB"/>
    <w:rsid w:val="00441E54"/>
    <w:rsid w:val="00442008"/>
    <w:rsid w:val="0044217C"/>
    <w:rsid w:val="004424BB"/>
    <w:rsid w:val="004424DD"/>
    <w:rsid w:val="004425F5"/>
    <w:rsid w:val="0044284A"/>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7F"/>
    <w:rsid w:val="004543B8"/>
    <w:rsid w:val="00454CF9"/>
    <w:rsid w:val="0045513A"/>
    <w:rsid w:val="0045575A"/>
    <w:rsid w:val="00455D19"/>
    <w:rsid w:val="00455E5C"/>
    <w:rsid w:val="00456971"/>
    <w:rsid w:val="004569E4"/>
    <w:rsid w:val="00456A8F"/>
    <w:rsid w:val="00456FBE"/>
    <w:rsid w:val="004574F2"/>
    <w:rsid w:val="00457A99"/>
    <w:rsid w:val="00457D6F"/>
    <w:rsid w:val="00460543"/>
    <w:rsid w:val="004612CD"/>
    <w:rsid w:val="004618A5"/>
    <w:rsid w:val="004632A2"/>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385"/>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E30"/>
    <w:rsid w:val="00480077"/>
    <w:rsid w:val="00480907"/>
    <w:rsid w:val="004809AB"/>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E1F"/>
    <w:rsid w:val="004A5F4F"/>
    <w:rsid w:val="004A6036"/>
    <w:rsid w:val="004A61E3"/>
    <w:rsid w:val="004A6485"/>
    <w:rsid w:val="004A6718"/>
    <w:rsid w:val="004A6B42"/>
    <w:rsid w:val="004A6D90"/>
    <w:rsid w:val="004A70B1"/>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4D8"/>
    <w:rsid w:val="004C2BB8"/>
    <w:rsid w:val="004C2C09"/>
    <w:rsid w:val="004C3717"/>
    <w:rsid w:val="004C40FA"/>
    <w:rsid w:val="004C45AC"/>
    <w:rsid w:val="004C4877"/>
    <w:rsid w:val="004C4B2E"/>
    <w:rsid w:val="004C4C4F"/>
    <w:rsid w:val="004C4E61"/>
    <w:rsid w:val="004C4F10"/>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0FB"/>
    <w:rsid w:val="004D71C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3DB1"/>
    <w:rsid w:val="004E4047"/>
    <w:rsid w:val="004E465A"/>
    <w:rsid w:val="004E469E"/>
    <w:rsid w:val="004E496A"/>
    <w:rsid w:val="004E4C8A"/>
    <w:rsid w:val="004E4E1E"/>
    <w:rsid w:val="004E53C5"/>
    <w:rsid w:val="004E5665"/>
    <w:rsid w:val="004E5985"/>
    <w:rsid w:val="004E631C"/>
    <w:rsid w:val="004E67B3"/>
    <w:rsid w:val="004E67C0"/>
    <w:rsid w:val="004E6CE6"/>
    <w:rsid w:val="004E6E8E"/>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B2A"/>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A2B"/>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5BC"/>
    <w:rsid w:val="00526DAD"/>
    <w:rsid w:val="00526E3A"/>
    <w:rsid w:val="00527100"/>
    <w:rsid w:val="00527116"/>
    <w:rsid w:val="0052736F"/>
    <w:rsid w:val="00527D2B"/>
    <w:rsid w:val="005302BC"/>
    <w:rsid w:val="005309C9"/>
    <w:rsid w:val="00530A5C"/>
    <w:rsid w:val="00530AB7"/>
    <w:rsid w:val="00530E33"/>
    <w:rsid w:val="0053102B"/>
    <w:rsid w:val="00531165"/>
    <w:rsid w:val="00531A48"/>
    <w:rsid w:val="00531ACB"/>
    <w:rsid w:val="00531D57"/>
    <w:rsid w:val="00532900"/>
    <w:rsid w:val="005329F0"/>
    <w:rsid w:val="00532A62"/>
    <w:rsid w:val="00532FEA"/>
    <w:rsid w:val="00533083"/>
    <w:rsid w:val="00533284"/>
    <w:rsid w:val="005333DE"/>
    <w:rsid w:val="00533A87"/>
    <w:rsid w:val="00533BAC"/>
    <w:rsid w:val="00533CD9"/>
    <w:rsid w:val="0053400C"/>
    <w:rsid w:val="0053404E"/>
    <w:rsid w:val="0053429A"/>
    <w:rsid w:val="00534390"/>
    <w:rsid w:val="0053446E"/>
    <w:rsid w:val="005344F2"/>
    <w:rsid w:val="00534A62"/>
    <w:rsid w:val="00534C64"/>
    <w:rsid w:val="00534D41"/>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191"/>
    <w:rsid w:val="005431C8"/>
    <w:rsid w:val="00543210"/>
    <w:rsid w:val="00543388"/>
    <w:rsid w:val="00543BC2"/>
    <w:rsid w:val="00543EB0"/>
    <w:rsid w:val="00544C24"/>
    <w:rsid w:val="00544CE8"/>
    <w:rsid w:val="00544D57"/>
    <w:rsid w:val="005453B2"/>
    <w:rsid w:val="0054567E"/>
    <w:rsid w:val="005458A4"/>
    <w:rsid w:val="00545D25"/>
    <w:rsid w:val="00545DA4"/>
    <w:rsid w:val="00545E8E"/>
    <w:rsid w:val="00546265"/>
    <w:rsid w:val="005463B3"/>
    <w:rsid w:val="005466E9"/>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3D"/>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C5B"/>
    <w:rsid w:val="00566D3C"/>
    <w:rsid w:val="00566D60"/>
    <w:rsid w:val="00567119"/>
    <w:rsid w:val="00567183"/>
    <w:rsid w:val="00567343"/>
    <w:rsid w:val="00567828"/>
    <w:rsid w:val="00567C96"/>
    <w:rsid w:val="00570872"/>
    <w:rsid w:val="00570D29"/>
    <w:rsid w:val="00570F4D"/>
    <w:rsid w:val="00571E33"/>
    <w:rsid w:val="00571ECD"/>
    <w:rsid w:val="005723A9"/>
    <w:rsid w:val="0057279F"/>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9EC"/>
    <w:rsid w:val="00587B94"/>
    <w:rsid w:val="00590578"/>
    <w:rsid w:val="0059096F"/>
    <w:rsid w:val="00590B39"/>
    <w:rsid w:val="00591069"/>
    <w:rsid w:val="00591934"/>
    <w:rsid w:val="00591975"/>
    <w:rsid w:val="00591B88"/>
    <w:rsid w:val="00592403"/>
    <w:rsid w:val="00592FE1"/>
    <w:rsid w:val="00593106"/>
    <w:rsid w:val="0059310C"/>
    <w:rsid w:val="00593148"/>
    <w:rsid w:val="005933F4"/>
    <w:rsid w:val="00593434"/>
    <w:rsid w:val="005940BD"/>
    <w:rsid w:val="00594D1F"/>
    <w:rsid w:val="00594F71"/>
    <w:rsid w:val="00595244"/>
    <w:rsid w:val="005956CE"/>
    <w:rsid w:val="005956FF"/>
    <w:rsid w:val="0059587B"/>
    <w:rsid w:val="00595997"/>
    <w:rsid w:val="005959ED"/>
    <w:rsid w:val="00595A70"/>
    <w:rsid w:val="00595CDD"/>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7F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19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C7E75"/>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D8E"/>
    <w:rsid w:val="005D606A"/>
    <w:rsid w:val="005D61CE"/>
    <w:rsid w:val="005D64C5"/>
    <w:rsid w:val="005D65A6"/>
    <w:rsid w:val="005D6D74"/>
    <w:rsid w:val="005D7887"/>
    <w:rsid w:val="005D7B82"/>
    <w:rsid w:val="005E0151"/>
    <w:rsid w:val="005E0226"/>
    <w:rsid w:val="005E122D"/>
    <w:rsid w:val="005E14C7"/>
    <w:rsid w:val="005E18A5"/>
    <w:rsid w:val="005E18FC"/>
    <w:rsid w:val="005E1A2F"/>
    <w:rsid w:val="005E1C5F"/>
    <w:rsid w:val="005E2334"/>
    <w:rsid w:val="005E23A2"/>
    <w:rsid w:val="005E2611"/>
    <w:rsid w:val="005E29F3"/>
    <w:rsid w:val="005E2D05"/>
    <w:rsid w:val="005E2D71"/>
    <w:rsid w:val="005E3235"/>
    <w:rsid w:val="005E34CD"/>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C4B"/>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24C"/>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1E4"/>
    <w:rsid w:val="006175D5"/>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A1D"/>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8B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81"/>
    <w:rsid w:val="0066119E"/>
    <w:rsid w:val="00661436"/>
    <w:rsid w:val="006618E1"/>
    <w:rsid w:val="006619E3"/>
    <w:rsid w:val="00661A0A"/>
    <w:rsid w:val="00661A8B"/>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D2F"/>
    <w:rsid w:val="00682F10"/>
    <w:rsid w:val="0068310D"/>
    <w:rsid w:val="00683CE7"/>
    <w:rsid w:val="00683E7B"/>
    <w:rsid w:val="00683EF1"/>
    <w:rsid w:val="00684031"/>
    <w:rsid w:val="006841FC"/>
    <w:rsid w:val="006842CD"/>
    <w:rsid w:val="00684392"/>
    <w:rsid w:val="006843A5"/>
    <w:rsid w:val="00684815"/>
    <w:rsid w:val="00684C3E"/>
    <w:rsid w:val="006855F8"/>
    <w:rsid w:val="00685A19"/>
    <w:rsid w:val="00685B9E"/>
    <w:rsid w:val="00685BAF"/>
    <w:rsid w:val="006862E5"/>
    <w:rsid w:val="0068639F"/>
    <w:rsid w:val="0068751A"/>
    <w:rsid w:val="0068778C"/>
    <w:rsid w:val="00687EE4"/>
    <w:rsid w:val="00690086"/>
    <w:rsid w:val="006902A5"/>
    <w:rsid w:val="00690399"/>
    <w:rsid w:val="00690660"/>
    <w:rsid w:val="0069097C"/>
    <w:rsid w:val="006912C8"/>
    <w:rsid w:val="006913BB"/>
    <w:rsid w:val="0069160E"/>
    <w:rsid w:val="006917A8"/>
    <w:rsid w:val="00691800"/>
    <w:rsid w:val="00691ACB"/>
    <w:rsid w:val="00691F1E"/>
    <w:rsid w:val="0069229A"/>
    <w:rsid w:val="0069239A"/>
    <w:rsid w:val="00692754"/>
    <w:rsid w:val="00692D14"/>
    <w:rsid w:val="006931FA"/>
    <w:rsid w:val="00693302"/>
    <w:rsid w:val="00693989"/>
    <w:rsid w:val="00693ED7"/>
    <w:rsid w:val="0069408B"/>
    <w:rsid w:val="006941E4"/>
    <w:rsid w:val="0069486F"/>
    <w:rsid w:val="00694B66"/>
    <w:rsid w:val="00694C9A"/>
    <w:rsid w:val="00694F79"/>
    <w:rsid w:val="00694F95"/>
    <w:rsid w:val="00694FF2"/>
    <w:rsid w:val="0069548B"/>
    <w:rsid w:val="00695698"/>
    <w:rsid w:val="006957B5"/>
    <w:rsid w:val="006959A6"/>
    <w:rsid w:val="006959C1"/>
    <w:rsid w:val="00695D6B"/>
    <w:rsid w:val="0069635B"/>
    <w:rsid w:val="00696399"/>
    <w:rsid w:val="006966EE"/>
    <w:rsid w:val="0069675C"/>
    <w:rsid w:val="00696EC6"/>
    <w:rsid w:val="0069705A"/>
    <w:rsid w:val="00697A9B"/>
    <w:rsid w:val="00697D05"/>
    <w:rsid w:val="00697EB8"/>
    <w:rsid w:val="006A0A56"/>
    <w:rsid w:val="006A0D89"/>
    <w:rsid w:val="006A0F2F"/>
    <w:rsid w:val="006A10D1"/>
    <w:rsid w:val="006A1120"/>
    <w:rsid w:val="006A12E7"/>
    <w:rsid w:val="006A17A2"/>
    <w:rsid w:val="006A1CD1"/>
    <w:rsid w:val="006A272F"/>
    <w:rsid w:val="006A2F54"/>
    <w:rsid w:val="006A3059"/>
    <w:rsid w:val="006A3FEC"/>
    <w:rsid w:val="006A4169"/>
    <w:rsid w:val="006A443F"/>
    <w:rsid w:val="006A46A3"/>
    <w:rsid w:val="006A4727"/>
    <w:rsid w:val="006A48CE"/>
    <w:rsid w:val="006A49E0"/>
    <w:rsid w:val="006A4C93"/>
    <w:rsid w:val="006A500A"/>
    <w:rsid w:val="006A520A"/>
    <w:rsid w:val="006A59FC"/>
    <w:rsid w:val="006A5DDB"/>
    <w:rsid w:val="006A5E41"/>
    <w:rsid w:val="006A5F85"/>
    <w:rsid w:val="006A6575"/>
    <w:rsid w:val="006A671E"/>
    <w:rsid w:val="006A6C3D"/>
    <w:rsid w:val="006A6CFF"/>
    <w:rsid w:val="006A6D02"/>
    <w:rsid w:val="006A6EFD"/>
    <w:rsid w:val="006A759D"/>
    <w:rsid w:val="006A7895"/>
    <w:rsid w:val="006A78E5"/>
    <w:rsid w:val="006A7CD7"/>
    <w:rsid w:val="006A7E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01"/>
    <w:rsid w:val="006B2DF7"/>
    <w:rsid w:val="006B3210"/>
    <w:rsid w:val="006B327C"/>
    <w:rsid w:val="006B348B"/>
    <w:rsid w:val="006B35EB"/>
    <w:rsid w:val="006B374C"/>
    <w:rsid w:val="006B46A6"/>
    <w:rsid w:val="006B4846"/>
    <w:rsid w:val="006B4AC9"/>
    <w:rsid w:val="006B4B7C"/>
    <w:rsid w:val="006B521C"/>
    <w:rsid w:val="006B556C"/>
    <w:rsid w:val="006B5900"/>
    <w:rsid w:val="006B5E95"/>
    <w:rsid w:val="006B605A"/>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CE8"/>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ED7"/>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82"/>
    <w:rsid w:val="006E4A95"/>
    <w:rsid w:val="006E56A8"/>
    <w:rsid w:val="006E5C38"/>
    <w:rsid w:val="006E5CFB"/>
    <w:rsid w:val="006E62DF"/>
    <w:rsid w:val="006E64E8"/>
    <w:rsid w:val="006E68B7"/>
    <w:rsid w:val="006E6D5E"/>
    <w:rsid w:val="006E7441"/>
    <w:rsid w:val="006E74E1"/>
    <w:rsid w:val="006E7512"/>
    <w:rsid w:val="006E78D4"/>
    <w:rsid w:val="006E7B9D"/>
    <w:rsid w:val="006E7BBE"/>
    <w:rsid w:val="006F031E"/>
    <w:rsid w:val="006F0AAE"/>
    <w:rsid w:val="006F0C0D"/>
    <w:rsid w:val="006F1335"/>
    <w:rsid w:val="006F1791"/>
    <w:rsid w:val="006F1884"/>
    <w:rsid w:val="006F1CDF"/>
    <w:rsid w:val="006F1FC4"/>
    <w:rsid w:val="006F2012"/>
    <w:rsid w:val="006F2017"/>
    <w:rsid w:val="006F2025"/>
    <w:rsid w:val="006F21D0"/>
    <w:rsid w:val="006F241B"/>
    <w:rsid w:val="006F27DE"/>
    <w:rsid w:val="006F2E5F"/>
    <w:rsid w:val="006F3560"/>
    <w:rsid w:val="006F35C3"/>
    <w:rsid w:val="006F3750"/>
    <w:rsid w:val="006F37B3"/>
    <w:rsid w:val="006F3DD1"/>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20"/>
    <w:rsid w:val="00704EEE"/>
    <w:rsid w:val="0070553E"/>
    <w:rsid w:val="00705847"/>
    <w:rsid w:val="00705961"/>
    <w:rsid w:val="00705C88"/>
    <w:rsid w:val="00705E27"/>
    <w:rsid w:val="00706A7C"/>
    <w:rsid w:val="00706E24"/>
    <w:rsid w:val="00707457"/>
    <w:rsid w:val="007077EB"/>
    <w:rsid w:val="007079CB"/>
    <w:rsid w:val="00707DD9"/>
    <w:rsid w:val="00707EEC"/>
    <w:rsid w:val="0071011B"/>
    <w:rsid w:val="00710304"/>
    <w:rsid w:val="00710339"/>
    <w:rsid w:val="00710B9D"/>
    <w:rsid w:val="00710E89"/>
    <w:rsid w:val="00710F7E"/>
    <w:rsid w:val="00711076"/>
    <w:rsid w:val="0071137E"/>
    <w:rsid w:val="0071138E"/>
    <w:rsid w:val="007116E8"/>
    <w:rsid w:val="00711D3E"/>
    <w:rsid w:val="0071231D"/>
    <w:rsid w:val="0071235B"/>
    <w:rsid w:val="00712A1E"/>
    <w:rsid w:val="00712A4C"/>
    <w:rsid w:val="00712B55"/>
    <w:rsid w:val="00712EC7"/>
    <w:rsid w:val="00713006"/>
    <w:rsid w:val="00713067"/>
    <w:rsid w:val="0071311C"/>
    <w:rsid w:val="00713440"/>
    <w:rsid w:val="007135B3"/>
    <w:rsid w:val="00713781"/>
    <w:rsid w:val="00713A8C"/>
    <w:rsid w:val="00713B67"/>
    <w:rsid w:val="00713C14"/>
    <w:rsid w:val="00713C4F"/>
    <w:rsid w:val="00713CA7"/>
    <w:rsid w:val="00713E3E"/>
    <w:rsid w:val="00713F25"/>
    <w:rsid w:val="0071470D"/>
    <w:rsid w:val="007148F5"/>
    <w:rsid w:val="00714FD3"/>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1F2A"/>
    <w:rsid w:val="00722152"/>
    <w:rsid w:val="007223C9"/>
    <w:rsid w:val="007226DA"/>
    <w:rsid w:val="0072289C"/>
    <w:rsid w:val="007228FE"/>
    <w:rsid w:val="00722919"/>
    <w:rsid w:val="0072295D"/>
    <w:rsid w:val="00722ACB"/>
    <w:rsid w:val="0072330F"/>
    <w:rsid w:val="00723592"/>
    <w:rsid w:val="007237AF"/>
    <w:rsid w:val="00723E3E"/>
    <w:rsid w:val="00723EF0"/>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CEA"/>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6E94"/>
    <w:rsid w:val="00737304"/>
    <w:rsid w:val="00737550"/>
    <w:rsid w:val="00737598"/>
    <w:rsid w:val="007377C4"/>
    <w:rsid w:val="007400B8"/>
    <w:rsid w:val="007400E3"/>
    <w:rsid w:val="00740118"/>
    <w:rsid w:val="00740167"/>
    <w:rsid w:val="00740954"/>
    <w:rsid w:val="007409EA"/>
    <w:rsid w:val="00740FD5"/>
    <w:rsid w:val="00741046"/>
    <w:rsid w:val="0074146F"/>
    <w:rsid w:val="0074156F"/>
    <w:rsid w:val="00741B22"/>
    <w:rsid w:val="00741B43"/>
    <w:rsid w:val="00741BD5"/>
    <w:rsid w:val="00741F26"/>
    <w:rsid w:val="00742481"/>
    <w:rsid w:val="0074253B"/>
    <w:rsid w:val="00742596"/>
    <w:rsid w:val="00742B4F"/>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883"/>
    <w:rsid w:val="00752EAC"/>
    <w:rsid w:val="00753180"/>
    <w:rsid w:val="0075390E"/>
    <w:rsid w:val="00753A3E"/>
    <w:rsid w:val="00753C2B"/>
    <w:rsid w:val="00753FE1"/>
    <w:rsid w:val="007540D1"/>
    <w:rsid w:val="00754218"/>
    <w:rsid w:val="0075472E"/>
    <w:rsid w:val="0075472F"/>
    <w:rsid w:val="00754A3E"/>
    <w:rsid w:val="00754B7C"/>
    <w:rsid w:val="00754EF3"/>
    <w:rsid w:val="007550F3"/>
    <w:rsid w:val="0075526C"/>
    <w:rsid w:val="0075530E"/>
    <w:rsid w:val="007555E8"/>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34A"/>
    <w:rsid w:val="00763481"/>
    <w:rsid w:val="00763A4A"/>
    <w:rsid w:val="007649C8"/>
    <w:rsid w:val="00765629"/>
    <w:rsid w:val="00765706"/>
    <w:rsid w:val="0076599B"/>
    <w:rsid w:val="00765CE8"/>
    <w:rsid w:val="00765FF2"/>
    <w:rsid w:val="007669FF"/>
    <w:rsid w:val="00766A5B"/>
    <w:rsid w:val="00766E41"/>
    <w:rsid w:val="00767011"/>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2B1"/>
    <w:rsid w:val="007836DA"/>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16A"/>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361"/>
    <w:rsid w:val="007A7D3E"/>
    <w:rsid w:val="007A7D40"/>
    <w:rsid w:val="007B0642"/>
    <w:rsid w:val="007B0716"/>
    <w:rsid w:val="007B089A"/>
    <w:rsid w:val="007B09A8"/>
    <w:rsid w:val="007B0D33"/>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C99"/>
    <w:rsid w:val="007B7F39"/>
    <w:rsid w:val="007C00C0"/>
    <w:rsid w:val="007C0291"/>
    <w:rsid w:val="007C0F50"/>
    <w:rsid w:val="007C114C"/>
    <w:rsid w:val="007C1277"/>
    <w:rsid w:val="007C1759"/>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921"/>
    <w:rsid w:val="007D0C87"/>
    <w:rsid w:val="007D0DC2"/>
    <w:rsid w:val="007D106E"/>
    <w:rsid w:val="007D10C5"/>
    <w:rsid w:val="007D1350"/>
    <w:rsid w:val="007D147C"/>
    <w:rsid w:val="007D14D6"/>
    <w:rsid w:val="007D1AB6"/>
    <w:rsid w:val="007D1B28"/>
    <w:rsid w:val="007D1E12"/>
    <w:rsid w:val="007D21B5"/>
    <w:rsid w:val="007D21E2"/>
    <w:rsid w:val="007D2C5A"/>
    <w:rsid w:val="007D2F59"/>
    <w:rsid w:val="007D4031"/>
    <w:rsid w:val="007D4704"/>
    <w:rsid w:val="007D4889"/>
    <w:rsid w:val="007D49AB"/>
    <w:rsid w:val="007D4B1B"/>
    <w:rsid w:val="007D4DC0"/>
    <w:rsid w:val="007D4EC6"/>
    <w:rsid w:val="007D4F30"/>
    <w:rsid w:val="007D5048"/>
    <w:rsid w:val="007D53A4"/>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59A9"/>
    <w:rsid w:val="007F5FEE"/>
    <w:rsid w:val="007F60D0"/>
    <w:rsid w:val="007F6276"/>
    <w:rsid w:val="007F6B90"/>
    <w:rsid w:val="007F6C0B"/>
    <w:rsid w:val="007F723B"/>
    <w:rsid w:val="007F7314"/>
    <w:rsid w:val="007F74B0"/>
    <w:rsid w:val="007F750A"/>
    <w:rsid w:val="0080055B"/>
    <w:rsid w:val="00800967"/>
    <w:rsid w:val="008009C1"/>
    <w:rsid w:val="00800A3A"/>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441"/>
    <w:rsid w:val="00804B49"/>
    <w:rsid w:val="008051EE"/>
    <w:rsid w:val="00805216"/>
    <w:rsid w:val="00805310"/>
    <w:rsid w:val="0080546C"/>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6B3"/>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92F"/>
    <w:rsid w:val="00836E6D"/>
    <w:rsid w:val="008371D5"/>
    <w:rsid w:val="00837753"/>
    <w:rsid w:val="00837952"/>
    <w:rsid w:val="00837B79"/>
    <w:rsid w:val="00837D4A"/>
    <w:rsid w:val="00840364"/>
    <w:rsid w:val="00840E10"/>
    <w:rsid w:val="0084157B"/>
    <w:rsid w:val="00841B22"/>
    <w:rsid w:val="00841BC4"/>
    <w:rsid w:val="00841BE7"/>
    <w:rsid w:val="00841F94"/>
    <w:rsid w:val="00842A03"/>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124B"/>
    <w:rsid w:val="008513B0"/>
    <w:rsid w:val="008514C9"/>
    <w:rsid w:val="00851641"/>
    <w:rsid w:val="00851719"/>
    <w:rsid w:val="00851B57"/>
    <w:rsid w:val="00851E92"/>
    <w:rsid w:val="00851FFF"/>
    <w:rsid w:val="00852473"/>
    <w:rsid w:val="00852548"/>
    <w:rsid w:val="008525AD"/>
    <w:rsid w:val="00852FB2"/>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B40"/>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AFA"/>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6E8"/>
    <w:rsid w:val="00884794"/>
    <w:rsid w:val="00884BCC"/>
    <w:rsid w:val="00885139"/>
    <w:rsid w:val="00885314"/>
    <w:rsid w:val="00885A94"/>
    <w:rsid w:val="00885CB8"/>
    <w:rsid w:val="008863A7"/>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AFF"/>
    <w:rsid w:val="008A1EF4"/>
    <w:rsid w:val="008A2347"/>
    <w:rsid w:val="008A2AA5"/>
    <w:rsid w:val="008A2CDE"/>
    <w:rsid w:val="008A36DD"/>
    <w:rsid w:val="008A39B2"/>
    <w:rsid w:val="008A3BE1"/>
    <w:rsid w:val="008A3C41"/>
    <w:rsid w:val="008A3CE1"/>
    <w:rsid w:val="008A3DE9"/>
    <w:rsid w:val="008A3E0A"/>
    <w:rsid w:val="008A3FEF"/>
    <w:rsid w:val="008A4F28"/>
    <w:rsid w:val="008A5791"/>
    <w:rsid w:val="008A5EF9"/>
    <w:rsid w:val="008A6413"/>
    <w:rsid w:val="008A6C2B"/>
    <w:rsid w:val="008A71C9"/>
    <w:rsid w:val="008A7E4C"/>
    <w:rsid w:val="008B0035"/>
    <w:rsid w:val="008B0322"/>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0CD2"/>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72C"/>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05D"/>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C03"/>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4C1"/>
    <w:rsid w:val="008F0C57"/>
    <w:rsid w:val="008F0C9C"/>
    <w:rsid w:val="008F0DE7"/>
    <w:rsid w:val="008F0F46"/>
    <w:rsid w:val="008F13FD"/>
    <w:rsid w:val="008F1536"/>
    <w:rsid w:val="008F15FF"/>
    <w:rsid w:val="008F1635"/>
    <w:rsid w:val="008F16EC"/>
    <w:rsid w:val="008F1A91"/>
    <w:rsid w:val="008F1C10"/>
    <w:rsid w:val="008F1D76"/>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10C"/>
    <w:rsid w:val="008F72B1"/>
    <w:rsid w:val="008F73FB"/>
    <w:rsid w:val="008F789F"/>
    <w:rsid w:val="008F7C41"/>
    <w:rsid w:val="008F7E1F"/>
    <w:rsid w:val="00900607"/>
    <w:rsid w:val="009006BC"/>
    <w:rsid w:val="009009DC"/>
    <w:rsid w:val="00900A0D"/>
    <w:rsid w:val="00900F5C"/>
    <w:rsid w:val="0090162E"/>
    <w:rsid w:val="00901701"/>
    <w:rsid w:val="00901AF9"/>
    <w:rsid w:val="009021F2"/>
    <w:rsid w:val="009023CB"/>
    <w:rsid w:val="00902495"/>
    <w:rsid w:val="00902687"/>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60E"/>
    <w:rsid w:val="00907662"/>
    <w:rsid w:val="00907D65"/>
    <w:rsid w:val="00907DB6"/>
    <w:rsid w:val="009100B3"/>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27D1B"/>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8FF"/>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07A"/>
    <w:rsid w:val="0094030B"/>
    <w:rsid w:val="0094044D"/>
    <w:rsid w:val="00940764"/>
    <w:rsid w:val="00940C74"/>
    <w:rsid w:val="00941558"/>
    <w:rsid w:val="00941A62"/>
    <w:rsid w:val="00941CD4"/>
    <w:rsid w:val="0094203B"/>
    <w:rsid w:val="00942295"/>
    <w:rsid w:val="00942559"/>
    <w:rsid w:val="0094296C"/>
    <w:rsid w:val="00942B95"/>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245"/>
    <w:rsid w:val="009513DF"/>
    <w:rsid w:val="00951DA5"/>
    <w:rsid w:val="0095263E"/>
    <w:rsid w:val="00952760"/>
    <w:rsid w:val="00952CFD"/>
    <w:rsid w:val="00953509"/>
    <w:rsid w:val="009535FB"/>
    <w:rsid w:val="0095411E"/>
    <w:rsid w:val="0095421C"/>
    <w:rsid w:val="009542BF"/>
    <w:rsid w:val="00954467"/>
    <w:rsid w:val="009547A5"/>
    <w:rsid w:val="00954C81"/>
    <w:rsid w:val="00955363"/>
    <w:rsid w:val="00955364"/>
    <w:rsid w:val="009558CB"/>
    <w:rsid w:val="00955B08"/>
    <w:rsid w:val="00955DBF"/>
    <w:rsid w:val="00955EB0"/>
    <w:rsid w:val="00956051"/>
    <w:rsid w:val="009563B4"/>
    <w:rsid w:val="00956DB4"/>
    <w:rsid w:val="009577E3"/>
    <w:rsid w:val="00957820"/>
    <w:rsid w:val="00957A07"/>
    <w:rsid w:val="00957ADB"/>
    <w:rsid w:val="00957B60"/>
    <w:rsid w:val="00957C05"/>
    <w:rsid w:val="00957C91"/>
    <w:rsid w:val="00957EA5"/>
    <w:rsid w:val="00960228"/>
    <w:rsid w:val="009605D4"/>
    <w:rsid w:val="00960605"/>
    <w:rsid w:val="00960DE8"/>
    <w:rsid w:val="00960F87"/>
    <w:rsid w:val="00960FF0"/>
    <w:rsid w:val="009612C1"/>
    <w:rsid w:val="0096133A"/>
    <w:rsid w:val="009613AD"/>
    <w:rsid w:val="00961A80"/>
    <w:rsid w:val="009622AB"/>
    <w:rsid w:val="00962793"/>
    <w:rsid w:val="009627E0"/>
    <w:rsid w:val="00963109"/>
    <w:rsid w:val="009631C3"/>
    <w:rsid w:val="00963280"/>
    <w:rsid w:val="00963301"/>
    <w:rsid w:val="009636E8"/>
    <w:rsid w:val="0096379A"/>
    <w:rsid w:val="00963CA1"/>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74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9C"/>
    <w:rsid w:val="009808EA"/>
    <w:rsid w:val="00980B7B"/>
    <w:rsid w:val="00981349"/>
    <w:rsid w:val="00981354"/>
    <w:rsid w:val="009818B8"/>
    <w:rsid w:val="00981BE0"/>
    <w:rsid w:val="00981DC1"/>
    <w:rsid w:val="009821EF"/>
    <w:rsid w:val="00982613"/>
    <w:rsid w:val="00982764"/>
    <w:rsid w:val="00982E6B"/>
    <w:rsid w:val="009832B9"/>
    <w:rsid w:val="009833A8"/>
    <w:rsid w:val="009833C7"/>
    <w:rsid w:val="009834F8"/>
    <w:rsid w:val="00983B9D"/>
    <w:rsid w:val="00983E8E"/>
    <w:rsid w:val="0098440C"/>
    <w:rsid w:val="0098487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B6"/>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E95"/>
    <w:rsid w:val="00994F6C"/>
    <w:rsid w:val="009951FF"/>
    <w:rsid w:val="0099520B"/>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4F"/>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78D"/>
    <w:rsid w:val="009C0A47"/>
    <w:rsid w:val="009C0BB7"/>
    <w:rsid w:val="009C0D01"/>
    <w:rsid w:val="009C0DB9"/>
    <w:rsid w:val="009C104B"/>
    <w:rsid w:val="009C1091"/>
    <w:rsid w:val="009C13CE"/>
    <w:rsid w:val="009C18C6"/>
    <w:rsid w:val="009C1E08"/>
    <w:rsid w:val="009C2515"/>
    <w:rsid w:val="009C2690"/>
    <w:rsid w:val="009C2E94"/>
    <w:rsid w:val="009C3353"/>
    <w:rsid w:val="009C3374"/>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66"/>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708"/>
    <w:rsid w:val="009E17EC"/>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49D"/>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45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C87"/>
    <w:rsid w:val="00A13CDA"/>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74E"/>
    <w:rsid w:val="00A37D41"/>
    <w:rsid w:val="00A37FA3"/>
    <w:rsid w:val="00A400D5"/>
    <w:rsid w:val="00A40A9C"/>
    <w:rsid w:val="00A40F53"/>
    <w:rsid w:val="00A41477"/>
    <w:rsid w:val="00A41655"/>
    <w:rsid w:val="00A416A2"/>
    <w:rsid w:val="00A41EF8"/>
    <w:rsid w:val="00A42020"/>
    <w:rsid w:val="00A42166"/>
    <w:rsid w:val="00A4250B"/>
    <w:rsid w:val="00A42768"/>
    <w:rsid w:val="00A4277D"/>
    <w:rsid w:val="00A4279D"/>
    <w:rsid w:val="00A42845"/>
    <w:rsid w:val="00A42CD1"/>
    <w:rsid w:val="00A4327A"/>
    <w:rsid w:val="00A43292"/>
    <w:rsid w:val="00A43519"/>
    <w:rsid w:val="00A43EFF"/>
    <w:rsid w:val="00A444CB"/>
    <w:rsid w:val="00A4489B"/>
    <w:rsid w:val="00A44C4E"/>
    <w:rsid w:val="00A454CF"/>
    <w:rsid w:val="00A455C7"/>
    <w:rsid w:val="00A45E80"/>
    <w:rsid w:val="00A45F92"/>
    <w:rsid w:val="00A45FBF"/>
    <w:rsid w:val="00A46008"/>
    <w:rsid w:val="00A462FB"/>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4D3"/>
    <w:rsid w:val="00A77748"/>
    <w:rsid w:val="00A77B63"/>
    <w:rsid w:val="00A77E2B"/>
    <w:rsid w:val="00A77E54"/>
    <w:rsid w:val="00A77FAC"/>
    <w:rsid w:val="00A804CC"/>
    <w:rsid w:val="00A80511"/>
    <w:rsid w:val="00A80538"/>
    <w:rsid w:val="00A8054F"/>
    <w:rsid w:val="00A8092A"/>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01F"/>
    <w:rsid w:val="00A91916"/>
    <w:rsid w:val="00A91DF5"/>
    <w:rsid w:val="00A91F68"/>
    <w:rsid w:val="00A921E7"/>
    <w:rsid w:val="00A922F8"/>
    <w:rsid w:val="00A9243C"/>
    <w:rsid w:val="00A9254D"/>
    <w:rsid w:val="00A92688"/>
    <w:rsid w:val="00A92A93"/>
    <w:rsid w:val="00A92D21"/>
    <w:rsid w:val="00A92F1A"/>
    <w:rsid w:val="00A93C9A"/>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1AE"/>
    <w:rsid w:val="00AA623F"/>
    <w:rsid w:val="00AA655E"/>
    <w:rsid w:val="00AA65F6"/>
    <w:rsid w:val="00AA69D7"/>
    <w:rsid w:val="00AA6AAA"/>
    <w:rsid w:val="00AA6C78"/>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617"/>
    <w:rsid w:val="00AB78F1"/>
    <w:rsid w:val="00AC0187"/>
    <w:rsid w:val="00AC043E"/>
    <w:rsid w:val="00AC0714"/>
    <w:rsid w:val="00AC075E"/>
    <w:rsid w:val="00AC0842"/>
    <w:rsid w:val="00AC0958"/>
    <w:rsid w:val="00AC1592"/>
    <w:rsid w:val="00AC1A40"/>
    <w:rsid w:val="00AC1CAC"/>
    <w:rsid w:val="00AC1DA7"/>
    <w:rsid w:val="00AC1EFD"/>
    <w:rsid w:val="00AC24C8"/>
    <w:rsid w:val="00AC254B"/>
    <w:rsid w:val="00AC2764"/>
    <w:rsid w:val="00AC2C5A"/>
    <w:rsid w:val="00AC3B03"/>
    <w:rsid w:val="00AC45FB"/>
    <w:rsid w:val="00AC49B6"/>
    <w:rsid w:val="00AC4D6E"/>
    <w:rsid w:val="00AC55D0"/>
    <w:rsid w:val="00AC580B"/>
    <w:rsid w:val="00AC59F9"/>
    <w:rsid w:val="00AC5F14"/>
    <w:rsid w:val="00AC5F7C"/>
    <w:rsid w:val="00AC5FD6"/>
    <w:rsid w:val="00AC6048"/>
    <w:rsid w:val="00AC6188"/>
    <w:rsid w:val="00AC6392"/>
    <w:rsid w:val="00AC6C09"/>
    <w:rsid w:val="00AC6F59"/>
    <w:rsid w:val="00AC7140"/>
    <w:rsid w:val="00AC7363"/>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49E"/>
    <w:rsid w:val="00AE76BF"/>
    <w:rsid w:val="00AE78B3"/>
    <w:rsid w:val="00AE7E3B"/>
    <w:rsid w:val="00AF0011"/>
    <w:rsid w:val="00AF0DEB"/>
    <w:rsid w:val="00AF1072"/>
    <w:rsid w:val="00AF112F"/>
    <w:rsid w:val="00AF13EE"/>
    <w:rsid w:val="00AF1A2B"/>
    <w:rsid w:val="00AF1B9B"/>
    <w:rsid w:val="00AF1C22"/>
    <w:rsid w:val="00AF1C4F"/>
    <w:rsid w:val="00AF22EB"/>
    <w:rsid w:val="00AF2384"/>
    <w:rsid w:val="00AF2498"/>
    <w:rsid w:val="00AF25B9"/>
    <w:rsid w:val="00AF2AD0"/>
    <w:rsid w:val="00AF2D2F"/>
    <w:rsid w:val="00AF3039"/>
    <w:rsid w:val="00AF311B"/>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52F"/>
    <w:rsid w:val="00B01607"/>
    <w:rsid w:val="00B0190C"/>
    <w:rsid w:val="00B02666"/>
    <w:rsid w:val="00B02A05"/>
    <w:rsid w:val="00B03820"/>
    <w:rsid w:val="00B039B1"/>
    <w:rsid w:val="00B03C84"/>
    <w:rsid w:val="00B03DA4"/>
    <w:rsid w:val="00B046EB"/>
    <w:rsid w:val="00B0474A"/>
    <w:rsid w:val="00B04E74"/>
    <w:rsid w:val="00B04E8A"/>
    <w:rsid w:val="00B05144"/>
    <w:rsid w:val="00B05298"/>
    <w:rsid w:val="00B053B3"/>
    <w:rsid w:val="00B053C7"/>
    <w:rsid w:val="00B05BBC"/>
    <w:rsid w:val="00B05FF1"/>
    <w:rsid w:val="00B065A0"/>
    <w:rsid w:val="00B068E1"/>
    <w:rsid w:val="00B06E45"/>
    <w:rsid w:val="00B0754C"/>
    <w:rsid w:val="00B078EC"/>
    <w:rsid w:val="00B07F60"/>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63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A1A"/>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B8F"/>
    <w:rsid w:val="00B26C3C"/>
    <w:rsid w:val="00B273D3"/>
    <w:rsid w:val="00B27D8F"/>
    <w:rsid w:val="00B27E18"/>
    <w:rsid w:val="00B3008E"/>
    <w:rsid w:val="00B300D3"/>
    <w:rsid w:val="00B301AB"/>
    <w:rsid w:val="00B3068E"/>
    <w:rsid w:val="00B3080B"/>
    <w:rsid w:val="00B3082B"/>
    <w:rsid w:val="00B30C36"/>
    <w:rsid w:val="00B30E3E"/>
    <w:rsid w:val="00B31A98"/>
    <w:rsid w:val="00B31BC5"/>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079"/>
    <w:rsid w:val="00B363C4"/>
    <w:rsid w:val="00B36700"/>
    <w:rsid w:val="00B368F3"/>
    <w:rsid w:val="00B3698A"/>
    <w:rsid w:val="00B373AC"/>
    <w:rsid w:val="00B377E2"/>
    <w:rsid w:val="00B37917"/>
    <w:rsid w:val="00B37C36"/>
    <w:rsid w:val="00B37CFB"/>
    <w:rsid w:val="00B37D18"/>
    <w:rsid w:val="00B37DF3"/>
    <w:rsid w:val="00B41034"/>
    <w:rsid w:val="00B415D2"/>
    <w:rsid w:val="00B41637"/>
    <w:rsid w:val="00B41A02"/>
    <w:rsid w:val="00B41D50"/>
    <w:rsid w:val="00B4250D"/>
    <w:rsid w:val="00B427F9"/>
    <w:rsid w:val="00B42870"/>
    <w:rsid w:val="00B42D76"/>
    <w:rsid w:val="00B42D7E"/>
    <w:rsid w:val="00B430DD"/>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B46"/>
    <w:rsid w:val="00B72190"/>
    <w:rsid w:val="00B722F4"/>
    <w:rsid w:val="00B72DA0"/>
    <w:rsid w:val="00B73291"/>
    <w:rsid w:val="00B73336"/>
    <w:rsid w:val="00B7342A"/>
    <w:rsid w:val="00B73437"/>
    <w:rsid w:val="00B73E3C"/>
    <w:rsid w:val="00B7442A"/>
    <w:rsid w:val="00B747F5"/>
    <w:rsid w:val="00B753FE"/>
    <w:rsid w:val="00B75414"/>
    <w:rsid w:val="00B7559D"/>
    <w:rsid w:val="00B7615D"/>
    <w:rsid w:val="00B7660A"/>
    <w:rsid w:val="00B76851"/>
    <w:rsid w:val="00B7694B"/>
    <w:rsid w:val="00B76BF6"/>
    <w:rsid w:val="00B76F66"/>
    <w:rsid w:val="00B770A3"/>
    <w:rsid w:val="00B7727E"/>
    <w:rsid w:val="00B77668"/>
    <w:rsid w:val="00B77AE6"/>
    <w:rsid w:val="00B77EBF"/>
    <w:rsid w:val="00B80597"/>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A1C"/>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9A3"/>
    <w:rsid w:val="00B90CBB"/>
    <w:rsid w:val="00B91012"/>
    <w:rsid w:val="00B910DC"/>
    <w:rsid w:val="00B913C4"/>
    <w:rsid w:val="00B91670"/>
    <w:rsid w:val="00B916D2"/>
    <w:rsid w:val="00B919E0"/>
    <w:rsid w:val="00B91C86"/>
    <w:rsid w:val="00B91C8F"/>
    <w:rsid w:val="00B91F55"/>
    <w:rsid w:val="00B9230C"/>
    <w:rsid w:val="00B92991"/>
    <w:rsid w:val="00B9339B"/>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8B1"/>
    <w:rsid w:val="00B95B2D"/>
    <w:rsid w:val="00B96021"/>
    <w:rsid w:val="00B960AC"/>
    <w:rsid w:val="00B96366"/>
    <w:rsid w:val="00B965BE"/>
    <w:rsid w:val="00B96607"/>
    <w:rsid w:val="00B9661F"/>
    <w:rsid w:val="00B966B2"/>
    <w:rsid w:val="00B968B2"/>
    <w:rsid w:val="00B96960"/>
    <w:rsid w:val="00B96BE4"/>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4CDE"/>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1F1"/>
    <w:rsid w:val="00BB3A9D"/>
    <w:rsid w:val="00BB3F06"/>
    <w:rsid w:val="00BB4028"/>
    <w:rsid w:val="00BB40C0"/>
    <w:rsid w:val="00BB4125"/>
    <w:rsid w:val="00BB443C"/>
    <w:rsid w:val="00BB4D21"/>
    <w:rsid w:val="00BB4D50"/>
    <w:rsid w:val="00BB4DD1"/>
    <w:rsid w:val="00BB5214"/>
    <w:rsid w:val="00BB564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150"/>
    <w:rsid w:val="00BC029B"/>
    <w:rsid w:val="00BC089F"/>
    <w:rsid w:val="00BC0B43"/>
    <w:rsid w:val="00BC0EB4"/>
    <w:rsid w:val="00BC0F77"/>
    <w:rsid w:val="00BC10E8"/>
    <w:rsid w:val="00BC1281"/>
    <w:rsid w:val="00BC17AE"/>
    <w:rsid w:val="00BC18D3"/>
    <w:rsid w:val="00BC1D13"/>
    <w:rsid w:val="00BC1E2D"/>
    <w:rsid w:val="00BC1EAB"/>
    <w:rsid w:val="00BC24F0"/>
    <w:rsid w:val="00BC26F1"/>
    <w:rsid w:val="00BC2984"/>
    <w:rsid w:val="00BC2F82"/>
    <w:rsid w:val="00BC2FAE"/>
    <w:rsid w:val="00BC30FA"/>
    <w:rsid w:val="00BC319E"/>
    <w:rsid w:val="00BC33D6"/>
    <w:rsid w:val="00BC3555"/>
    <w:rsid w:val="00BC3868"/>
    <w:rsid w:val="00BC3BBF"/>
    <w:rsid w:val="00BC3E49"/>
    <w:rsid w:val="00BC3E6A"/>
    <w:rsid w:val="00BC40FB"/>
    <w:rsid w:val="00BC4261"/>
    <w:rsid w:val="00BC433B"/>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BF3"/>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34"/>
    <w:rsid w:val="00BD25A3"/>
    <w:rsid w:val="00BD290C"/>
    <w:rsid w:val="00BD2A6C"/>
    <w:rsid w:val="00BD2CA8"/>
    <w:rsid w:val="00BD2CDF"/>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D7ED5"/>
    <w:rsid w:val="00BE03C3"/>
    <w:rsid w:val="00BE0691"/>
    <w:rsid w:val="00BE06C7"/>
    <w:rsid w:val="00BE109A"/>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A57"/>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65F"/>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00D"/>
    <w:rsid w:val="00C354C5"/>
    <w:rsid w:val="00C35A11"/>
    <w:rsid w:val="00C35F25"/>
    <w:rsid w:val="00C36014"/>
    <w:rsid w:val="00C3636E"/>
    <w:rsid w:val="00C3652A"/>
    <w:rsid w:val="00C367C5"/>
    <w:rsid w:val="00C36C13"/>
    <w:rsid w:val="00C36C85"/>
    <w:rsid w:val="00C37399"/>
    <w:rsid w:val="00C37996"/>
    <w:rsid w:val="00C37A3F"/>
    <w:rsid w:val="00C37E7F"/>
    <w:rsid w:val="00C40127"/>
    <w:rsid w:val="00C40956"/>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9"/>
    <w:rsid w:val="00C47D6D"/>
    <w:rsid w:val="00C47FA0"/>
    <w:rsid w:val="00C50D05"/>
    <w:rsid w:val="00C50E98"/>
    <w:rsid w:val="00C51192"/>
    <w:rsid w:val="00C5126B"/>
    <w:rsid w:val="00C516F4"/>
    <w:rsid w:val="00C5176F"/>
    <w:rsid w:val="00C51953"/>
    <w:rsid w:val="00C51A3E"/>
    <w:rsid w:val="00C51CB5"/>
    <w:rsid w:val="00C51DFA"/>
    <w:rsid w:val="00C51F3A"/>
    <w:rsid w:val="00C51FB0"/>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62"/>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2B"/>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E53"/>
    <w:rsid w:val="00C71F22"/>
    <w:rsid w:val="00C71FC3"/>
    <w:rsid w:val="00C7243C"/>
    <w:rsid w:val="00C72A79"/>
    <w:rsid w:val="00C72F33"/>
    <w:rsid w:val="00C73581"/>
    <w:rsid w:val="00C73E83"/>
    <w:rsid w:val="00C73FD2"/>
    <w:rsid w:val="00C740EB"/>
    <w:rsid w:val="00C740F9"/>
    <w:rsid w:val="00C74636"/>
    <w:rsid w:val="00C7595D"/>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119"/>
    <w:rsid w:val="00C8533F"/>
    <w:rsid w:val="00C85479"/>
    <w:rsid w:val="00C85672"/>
    <w:rsid w:val="00C85817"/>
    <w:rsid w:val="00C8595C"/>
    <w:rsid w:val="00C85A6D"/>
    <w:rsid w:val="00C85CF3"/>
    <w:rsid w:val="00C85E66"/>
    <w:rsid w:val="00C8639F"/>
    <w:rsid w:val="00C86428"/>
    <w:rsid w:val="00C8659F"/>
    <w:rsid w:val="00C86766"/>
    <w:rsid w:val="00C86927"/>
    <w:rsid w:val="00C86EFD"/>
    <w:rsid w:val="00C87184"/>
    <w:rsid w:val="00C872EE"/>
    <w:rsid w:val="00C87876"/>
    <w:rsid w:val="00C87E6D"/>
    <w:rsid w:val="00C9023C"/>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E30"/>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2F5B"/>
    <w:rsid w:val="00CC404F"/>
    <w:rsid w:val="00CC41E4"/>
    <w:rsid w:val="00CC49E4"/>
    <w:rsid w:val="00CC4EFF"/>
    <w:rsid w:val="00CC50AD"/>
    <w:rsid w:val="00CC52AD"/>
    <w:rsid w:val="00CC52F5"/>
    <w:rsid w:val="00CC54BC"/>
    <w:rsid w:val="00CC5D23"/>
    <w:rsid w:val="00CC62ED"/>
    <w:rsid w:val="00CC6427"/>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C5E"/>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4FF9"/>
    <w:rsid w:val="00CD50DE"/>
    <w:rsid w:val="00CD5788"/>
    <w:rsid w:val="00CD612D"/>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4117"/>
    <w:rsid w:val="00CE4D4D"/>
    <w:rsid w:val="00CE4F20"/>
    <w:rsid w:val="00CE51BF"/>
    <w:rsid w:val="00CE5342"/>
    <w:rsid w:val="00CE5447"/>
    <w:rsid w:val="00CE57FC"/>
    <w:rsid w:val="00CE5B31"/>
    <w:rsid w:val="00CE5E62"/>
    <w:rsid w:val="00CE65AE"/>
    <w:rsid w:val="00CE685F"/>
    <w:rsid w:val="00CE6B89"/>
    <w:rsid w:val="00CE72F7"/>
    <w:rsid w:val="00CF056A"/>
    <w:rsid w:val="00CF063D"/>
    <w:rsid w:val="00CF0776"/>
    <w:rsid w:val="00CF0A08"/>
    <w:rsid w:val="00CF0EAA"/>
    <w:rsid w:val="00CF12EE"/>
    <w:rsid w:val="00CF2640"/>
    <w:rsid w:val="00CF2649"/>
    <w:rsid w:val="00CF2741"/>
    <w:rsid w:val="00CF2A93"/>
    <w:rsid w:val="00CF2B0A"/>
    <w:rsid w:val="00CF2B57"/>
    <w:rsid w:val="00CF308D"/>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7CC"/>
    <w:rsid w:val="00D00B95"/>
    <w:rsid w:val="00D00CEF"/>
    <w:rsid w:val="00D00E1E"/>
    <w:rsid w:val="00D011E0"/>
    <w:rsid w:val="00D01601"/>
    <w:rsid w:val="00D01857"/>
    <w:rsid w:val="00D02249"/>
    <w:rsid w:val="00D022EC"/>
    <w:rsid w:val="00D02D49"/>
    <w:rsid w:val="00D039E8"/>
    <w:rsid w:val="00D03D5E"/>
    <w:rsid w:val="00D03E01"/>
    <w:rsid w:val="00D03E54"/>
    <w:rsid w:val="00D04085"/>
    <w:rsid w:val="00D041E0"/>
    <w:rsid w:val="00D04306"/>
    <w:rsid w:val="00D0444C"/>
    <w:rsid w:val="00D048B3"/>
    <w:rsid w:val="00D048CA"/>
    <w:rsid w:val="00D049AB"/>
    <w:rsid w:val="00D0532F"/>
    <w:rsid w:val="00D053E4"/>
    <w:rsid w:val="00D0551F"/>
    <w:rsid w:val="00D05540"/>
    <w:rsid w:val="00D0569F"/>
    <w:rsid w:val="00D058CD"/>
    <w:rsid w:val="00D05CAA"/>
    <w:rsid w:val="00D05EF2"/>
    <w:rsid w:val="00D0612E"/>
    <w:rsid w:val="00D06154"/>
    <w:rsid w:val="00D061C7"/>
    <w:rsid w:val="00D06381"/>
    <w:rsid w:val="00D0646A"/>
    <w:rsid w:val="00D06804"/>
    <w:rsid w:val="00D069A1"/>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B4"/>
    <w:rsid w:val="00D123AD"/>
    <w:rsid w:val="00D12C13"/>
    <w:rsid w:val="00D12FD5"/>
    <w:rsid w:val="00D131F8"/>
    <w:rsid w:val="00D13541"/>
    <w:rsid w:val="00D1395F"/>
    <w:rsid w:val="00D139E7"/>
    <w:rsid w:val="00D14065"/>
    <w:rsid w:val="00D14137"/>
    <w:rsid w:val="00D14CA1"/>
    <w:rsid w:val="00D14E43"/>
    <w:rsid w:val="00D15201"/>
    <w:rsid w:val="00D156E1"/>
    <w:rsid w:val="00D1570C"/>
    <w:rsid w:val="00D15CAB"/>
    <w:rsid w:val="00D161A4"/>
    <w:rsid w:val="00D16670"/>
    <w:rsid w:val="00D16B50"/>
    <w:rsid w:val="00D16B9D"/>
    <w:rsid w:val="00D16D8F"/>
    <w:rsid w:val="00D17A03"/>
    <w:rsid w:val="00D17C24"/>
    <w:rsid w:val="00D17EEF"/>
    <w:rsid w:val="00D202A7"/>
    <w:rsid w:val="00D202F0"/>
    <w:rsid w:val="00D21138"/>
    <w:rsid w:val="00D2130B"/>
    <w:rsid w:val="00D21DCF"/>
    <w:rsid w:val="00D220A6"/>
    <w:rsid w:val="00D22615"/>
    <w:rsid w:val="00D227C7"/>
    <w:rsid w:val="00D23169"/>
    <w:rsid w:val="00D231F7"/>
    <w:rsid w:val="00D23274"/>
    <w:rsid w:val="00D235D2"/>
    <w:rsid w:val="00D23882"/>
    <w:rsid w:val="00D238F7"/>
    <w:rsid w:val="00D23B57"/>
    <w:rsid w:val="00D23B7B"/>
    <w:rsid w:val="00D23C9B"/>
    <w:rsid w:val="00D23F8A"/>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27EF5"/>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3924"/>
    <w:rsid w:val="00D340DF"/>
    <w:rsid w:val="00D34503"/>
    <w:rsid w:val="00D34E0D"/>
    <w:rsid w:val="00D34F72"/>
    <w:rsid w:val="00D358C7"/>
    <w:rsid w:val="00D35AE1"/>
    <w:rsid w:val="00D35BD1"/>
    <w:rsid w:val="00D35C02"/>
    <w:rsid w:val="00D36043"/>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DC4"/>
    <w:rsid w:val="00D43F66"/>
    <w:rsid w:val="00D44355"/>
    <w:rsid w:val="00D445F8"/>
    <w:rsid w:val="00D446B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04F"/>
    <w:rsid w:val="00D521C4"/>
    <w:rsid w:val="00D52396"/>
    <w:rsid w:val="00D526B2"/>
    <w:rsid w:val="00D52780"/>
    <w:rsid w:val="00D528D3"/>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F0C"/>
    <w:rsid w:val="00D711B7"/>
    <w:rsid w:val="00D71691"/>
    <w:rsid w:val="00D7169A"/>
    <w:rsid w:val="00D72907"/>
    <w:rsid w:val="00D72EDA"/>
    <w:rsid w:val="00D73309"/>
    <w:rsid w:val="00D73495"/>
    <w:rsid w:val="00D739F8"/>
    <w:rsid w:val="00D73BE3"/>
    <w:rsid w:val="00D73E0F"/>
    <w:rsid w:val="00D740F6"/>
    <w:rsid w:val="00D741FC"/>
    <w:rsid w:val="00D7442C"/>
    <w:rsid w:val="00D744E5"/>
    <w:rsid w:val="00D75865"/>
    <w:rsid w:val="00D75DBF"/>
    <w:rsid w:val="00D75E7D"/>
    <w:rsid w:val="00D75F90"/>
    <w:rsid w:val="00D7621C"/>
    <w:rsid w:val="00D764D3"/>
    <w:rsid w:val="00D766DC"/>
    <w:rsid w:val="00D766F1"/>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3D1"/>
    <w:rsid w:val="00D825E3"/>
    <w:rsid w:val="00D828FC"/>
    <w:rsid w:val="00D82930"/>
    <w:rsid w:val="00D829C4"/>
    <w:rsid w:val="00D82A04"/>
    <w:rsid w:val="00D82C15"/>
    <w:rsid w:val="00D8350F"/>
    <w:rsid w:val="00D839ED"/>
    <w:rsid w:val="00D83AD9"/>
    <w:rsid w:val="00D83E35"/>
    <w:rsid w:val="00D84157"/>
    <w:rsid w:val="00D84599"/>
    <w:rsid w:val="00D846BA"/>
    <w:rsid w:val="00D8486B"/>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E61"/>
    <w:rsid w:val="00DA6EBD"/>
    <w:rsid w:val="00DA776C"/>
    <w:rsid w:val="00DA79A6"/>
    <w:rsid w:val="00DA7C87"/>
    <w:rsid w:val="00DA7F0B"/>
    <w:rsid w:val="00DA7F21"/>
    <w:rsid w:val="00DB044D"/>
    <w:rsid w:val="00DB0853"/>
    <w:rsid w:val="00DB0F08"/>
    <w:rsid w:val="00DB11D7"/>
    <w:rsid w:val="00DB1284"/>
    <w:rsid w:val="00DB1391"/>
    <w:rsid w:val="00DB152B"/>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3FD"/>
    <w:rsid w:val="00DB6451"/>
    <w:rsid w:val="00DB6457"/>
    <w:rsid w:val="00DB660F"/>
    <w:rsid w:val="00DB6924"/>
    <w:rsid w:val="00DB6F09"/>
    <w:rsid w:val="00DB7213"/>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169"/>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8ED"/>
    <w:rsid w:val="00DD4969"/>
    <w:rsid w:val="00DD51E8"/>
    <w:rsid w:val="00DD548E"/>
    <w:rsid w:val="00DD55BA"/>
    <w:rsid w:val="00DD56EF"/>
    <w:rsid w:val="00DD5EA7"/>
    <w:rsid w:val="00DD5F21"/>
    <w:rsid w:val="00DD5F8A"/>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2BC"/>
    <w:rsid w:val="00DE55E5"/>
    <w:rsid w:val="00DE5A88"/>
    <w:rsid w:val="00DE5B29"/>
    <w:rsid w:val="00DE6522"/>
    <w:rsid w:val="00DE66E4"/>
    <w:rsid w:val="00DE6F8B"/>
    <w:rsid w:val="00DE7276"/>
    <w:rsid w:val="00DE738C"/>
    <w:rsid w:val="00DE77D6"/>
    <w:rsid w:val="00DE7DA9"/>
    <w:rsid w:val="00DE7FBE"/>
    <w:rsid w:val="00DF06C2"/>
    <w:rsid w:val="00DF0E23"/>
    <w:rsid w:val="00DF163A"/>
    <w:rsid w:val="00DF188B"/>
    <w:rsid w:val="00DF19BA"/>
    <w:rsid w:val="00DF1D78"/>
    <w:rsid w:val="00DF1F2C"/>
    <w:rsid w:val="00DF2013"/>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6D56"/>
    <w:rsid w:val="00E17544"/>
    <w:rsid w:val="00E17917"/>
    <w:rsid w:val="00E17970"/>
    <w:rsid w:val="00E17D1D"/>
    <w:rsid w:val="00E206C6"/>
    <w:rsid w:val="00E2093A"/>
    <w:rsid w:val="00E20A18"/>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31AA"/>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9BC"/>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87F"/>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093"/>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C77"/>
    <w:rsid w:val="00E66C7C"/>
    <w:rsid w:val="00E67113"/>
    <w:rsid w:val="00E67186"/>
    <w:rsid w:val="00E67EB5"/>
    <w:rsid w:val="00E70508"/>
    <w:rsid w:val="00E70892"/>
    <w:rsid w:val="00E70B7D"/>
    <w:rsid w:val="00E70E40"/>
    <w:rsid w:val="00E715DA"/>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42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35"/>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6A9"/>
    <w:rsid w:val="00EA6BAB"/>
    <w:rsid w:val="00EA6CC6"/>
    <w:rsid w:val="00EA71F4"/>
    <w:rsid w:val="00EA7526"/>
    <w:rsid w:val="00EA789A"/>
    <w:rsid w:val="00EA7BE6"/>
    <w:rsid w:val="00EB0421"/>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88"/>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3A"/>
    <w:rsid w:val="00EC2B83"/>
    <w:rsid w:val="00EC315F"/>
    <w:rsid w:val="00EC323C"/>
    <w:rsid w:val="00EC3325"/>
    <w:rsid w:val="00EC3A3A"/>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2B2"/>
    <w:rsid w:val="00EC6805"/>
    <w:rsid w:val="00EC6B1F"/>
    <w:rsid w:val="00EC6DF1"/>
    <w:rsid w:val="00EC7099"/>
    <w:rsid w:val="00EC7547"/>
    <w:rsid w:val="00EC7ACB"/>
    <w:rsid w:val="00EC7EE5"/>
    <w:rsid w:val="00EC7FA8"/>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1AA8"/>
    <w:rsid w:val="00EE20D0"/>
    <w:rsid w:val="00EE26BE"/>
    <w:rsid w:val="00EE2949"/>
    <w:rsid w:val="00EE34C4"/>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3A57"/>
    <w:rsid w:val="00EF450E"/>
    <w:rsid w:val="00EF45F6"/>
    <w:rsid w:val="00EF47EE"/>
    <w:rsid w:val="00EF4EED"/>
    <w:rsid w:val="00EF4FB1"/>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3CB"/>
    <w:rsid w:val="00EF7BA3"/>
    <w:rsid w:val="00EF7C89"/>
    <w:rsid w:val="00F00160"/>
    <w:rsid w:val="00F0038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6EB"/>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5A"/>
    <w:rsid w:val="00F15CBF"/>
    <w:rsid w:val="00F15EA2"/>
    <w:rsid w:val="00F15EF3"/>
    <w:rsid w:val="00F165BC"/>
    <w:rsid w:val="00F1687A"/>
    <w:rsid w:val="00F16CC0"/>
    <w:rsid w:val="00F16F88"/>
    <w:rsid w:val="00F16FAE"/>
    <w:rsid w:val="00F17253"/>
    <w:rsid w:val="00F17319"/>
    <w:rsid w:val="00F17D83"/>
    <w:rsid w:val="00F17E51"/>
    <w:rsid w:val="00F2004F"/>
    <w:rsid w:val="00F2028B"/>
    <w:rsid w:val="00F2032A"/>
    <w:rsid w:val="00F20C03"/>
    <w:rsid w:val="00F210D0"/>
    <w:rsid w:val="00F2127F"/>
    <w:rsid w:val="00F21361"/>
    <w:rsid w:val="00F214B8"/>
    <w:rsid w:val="00F21982"/>
    <w:rsid w:val="00F21A3B"/>
    <w:rsid w:val="00F21AFE"/>
    <w:rsid w:val="00F21B2B"/>
    <w:rsid w:val="00F21CE1"/>
    <w:rsid w:val="00F21CF9"/>
    <w:rsid w:val="00F21D9A"/>
    <w:rsid w:val="00F21F46"/>
    <w:rsid w:val="00F22681"/>
    <w:rsid w:val="00F2269B"/>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3FA"/>
    <w:rsid w:val="00F30606"/>
    <w:rsid w:val="00F30651"/>
    <w:rsid w:val="00F30B8C"/>
    <w:rsid w:val="00F31701"/>
    <w:rsid w:val="00F31791"/>
    <w:rsid w:val="00F31925"/>
    <w:rsid w:val="00F31E65"/>
    <w:rsid w:val="00F31F6A"/>
    <w:rsid w:val="00F321A3"/>
    <w:rsid w:val="00F32CE4"/>
    <w:rsid w:val="00F32CE6"/>
    <w:rsid w:val="00F32E68"/>
    <w:rsid w:val="00F33652"/>
    <w:rsid w:val="00F33A46"/>
    <w:rsid w:val="00F33CA0"/>
    <w:rsid w:val="00F34116"/>
    <w:rsid w:val="00F3414F"/>
    <w:rsid w:val="00F341B0"/>
    <w:rsid w:val="00F341EA"/>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2D"/>
    <w:rsid w:val="00F41A86"/>
    <w:rsid w:val="00F41AAF"/>
    <w:rsid w:val="00F41D3C"/>
    <w:rsid w:val="00F41D5C"/>
    <w:rsid w:val="00F41F9F"/>
    <w:rsid w:val="00F421B0"/>
    <w:rsid w:val="00F421C1"/>
    <w:rsid w:val="00F426EB"/>
    <w:rsid w:val="00F42B9B"/>
    <w:rsid w:val="00F42CFE"/>
    <w:rsid w:val="00F4320B"/>
    <w:rsid w:val="00F436A5"/>
    <w:rsid w:val="00F43B5A"/>
    <w:rsid w:val="00F442BE"/>
    <w:rsid w:val="00F444DD"/>
    <w:rsid w:val="00F4483D"/>
    <w:rsid w:val="00F44C5A"/>
    <w:rsid w:val="00F450D6"/>
    <w:rsid w:val="00F451A4"/>
    <w:rsid w:val="00F4521B"/>
    <w:rsid w:val="00F45624"/>
    <w:rsid w:val="00F45AC4"/>
    <w:rsid w:val="00F45BF6"/>
    <w:rsid w:val="00F45DA8"/>
    <w:rsid w:val="00F46088"/>
    <w:rsid w:val="00F461F8"/>
    <w:rsid w:val="00F46223"/>
    <w:rsid w:val="00F4637A"/>
    <w:rsid w:val="00F4662D"/>
    <w:rsid w:val="00F468C7"/>
    <w:rsid w:val="00F46A79"/>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496"/>
    <w:rsid w:val="00F53BDF"/>
    <w:rsid w:val="00F54071"/>
    <w:rsid w:val="00F54114"/>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30"/>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209"/>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49B"/>
    <w:rsid w:val="00F75830"/>
    <w:rsid w:val="00F75B94"/>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B15"/>
    <w:rsid w:val="00F84F58"/>
    <w:rsid w:val="00F850D5"/>
    <w:rsid w:val="00F853A9"/>
    <w:rsid w:val="00F85495"/>
    <w:rsid w:val="00F8556E"/>
    <w:rsid w:val="00F85E5F"/>
    <w:rsid w:val="00F865E8"/>
    <w:rsid w:val="00F868C1"/>
    <w:rsid w:val="00F86BCA"/>
    <w:rsid w:val="00F87EA0"/>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30A"/>
    <w:rsid w:val="00F94D16"/>
    <w:rsid w:val="00F94F3D"/>
    <w:rsid w:val="00F94F42"/>
    <w:rsid w:val="00F9515B"/>
    <w:rsid w:val="00F95255"/>
    <w:rsid w:val="00F955B4"/>
    <w:rsid w:val="00F959E2"/>
    <w:rsid w:val="00F95A49"/>
    <w:rsid w:val="00F95BFF"/>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74C"/>
    <w:rsid w:val="00FA39FD"/>
    <w:rsid w:val="00FA4B5C"/>
    <w:rsid w:val="00FA5285"/>
    <w:rsid w:val="00FA6139"/>
    <w:rsid w:val="00FA6314"/>
    <w:rsid w:val="00FA6552"/>
    <w:rsid w:val="00FA6EE2"/>
    <w:rsid w:val="00FA70C6"/>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0C1"/>
    <w:rsid w:val="00FB242D"/>
    <w:rsid w:val="00FB272A"/>
    <w:rsid w:val="00FB287D"/>
    <w:rsid w:val="00FB28D2"/>
    <w:rsid w:val="00FB29F8"/>
    <w:rsid w:val="00FB2A6B"/>
    <w:rsid w:val="00FB2D80"/>
    <w:rsid w:val="00FB3398"/>
    <w:rsid w:val="00FB339A"/>
    <w:rsid w:val="00FB33D6"/>
    <w:rsid w:val="00FB3942"/>
    <w:rsid w:val="00FB3D23"/>
    <w:rsid w:val="00FB3F8A"/>
    <w:rsid w:val="00FB4998"/>
    <w:rsid w:val="00FB4BEA"/>
    <w:rsid w:val="00FB537A"/>
    <w:rsid w:val="00FB55AA"/>
    <w:rsid w:val="00FB57B9"/>
    <w:rsid w:val="00FB57CA"/>
    <w:rsid w:val="00FB58F9"/>
    <w:rsid w:val="00FB5F33"/>
    <w:rsid w:val="00FB6660"/>
    <w:rsid w:val="00FB669B"/>
    <w:rsid w:val="00FB6818"/>
    <w:rsid w:val="00FB695B"/>
    <w:rsid w:val="00FB6BB1"/>
    <w:rsid w:val="00FB6BF6"/>
    <w:rsid w:val="00FB71EA"/>
    <w:rsid w:val="00FB72AD"/>
    <w:rsid w:val="00FB75AB"/>
    <w:rsid w:val="00FB7989"/>
    <w:rsid w:val="00FB7A78"/>
    <w:rsid w:val="00FB7BE8"/>
    <w:rsid w:val="00FB7C62"/>
    <w:rsid w:val="00FB7D5C"/>
    <w:rsid w:val="00FB7F18"/>
    <w:rsid w:val="00FB7F6C"/>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F04"/>
    <w:rsid w:val="00FD02F9"/>
    <w:rsid w:val="00FD0B28"/>
    <w:rsid w:val="00FD0C19"/>
    <w:rsid w:val="00FD0C58"/>
    <w:rsid w:val="00FD0FB0"/>
    <w:rsid w:val="00FD1616"/>
    <w:rsid w:val="00FD1BF9"/>
    <w:rsid w:val="00FD1FEF"/>
    <w:rsid w:val="00FD26C5"/>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10F"/>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912"/>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71F"/>
    <w:rsid w:val="00FF173C"/>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B2"/>
    <w:rsid w:val="00FF575E"/>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23243FC-181B-4728-BAE1-D64D78FD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 w:type="character" w:customStyle="1" w:styleId="NoSpacingChar">
    <w:name w:val="No Spacing Char"/>
    <w:link w:val="NoSpacing"/>
    <w:uiPriority w:val="1"/>
    <w:locked/>
    <w:rsid w:val="00736E94"/>
    <w:rPr>
      <w:rFonts w:ascii="Calibri" w:hAnsi="Calibri" w:cs="Calibri"/>
      <w:sz w:val="22"/>
      <w:szCs w:val="22"/>
      <w:lang w:val="en-US" w:eastAsia="en-US"/>
    </w:rPr>
  </w:style>
  <w:style w:type="paragraph" w:customStyle="1" w:styleId="KDPodnaslov2">
    <w:name w:val="KDPodnaslov2"/>
    <w:basedOn w:val="Normal"/>
    <w:next w:val="Normal"/>
    <w:link w:val="KDPodnaslov2Char"/>
    <w:qFormat/>
    <w:rsid w:val="00F84B15"/>
    <w:pPr>
      <w:keepNext/>
      <w:tabs>
        <w:tab w:val="left" w:pos="567"/>
      </w:tabs>
      <w:suppressAutoHyphens w:val="0"/>
      <w:spacing w:before="360"/>
      <w:outlineLvl w:val="1"/>
    </w:pPr>
    <w:rPr>
      <w:rFonts w:ascii="Arial" w:hAnsi="Arial"/>
      <w:b/>
      <w:sz w:val="22"/>
      <w:szCs w:val="22"/>
      <w:lang w:val="en-US" w:eastAsia="en-US"/>
    </w:rPr>
  </w:style>
  <w:style w:type="character" w:customStyle="1" w:styleId="KDPodnaslov2Char">
    <w:name w:val="KDPodnaslov2 Char"/>
    <w:link w:val="KDPodnaslov2"/>
    <w:rsid w:val="00F84B15"/>
    <w:rPr>
      <w:rFonts w:ascii="Arial" w:hAnsi="Arial"/>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092793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02899038">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www.apr.gov.rs" TargetMode="External"/><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yperlink" Target="http://www.&#1082;jn.gov.rs" TargetMode="External"/><Relationship Id="rId69"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www.eps.rs/" TargetMode="External"/><Relationship Id="rId67"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http://www.apr.gov.rs"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vladimir.kamenica@eps.rs" TargetMode="External"/><Relationship Id="rId65" Type="http://schemas.openxmlformats.org/officeDocument/2006/relationships/hyperlink" Target="mailto:nina.nikolajevic@eps.r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5"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mso-contentType ?>
<FormTemplates xmlns="http://schemas.microsoft.com/sharepoint/v3/contenttype/forms">
  <Display>DocumentLibraryForm</Display>
  <Edit>DocumentLibraryForm</Edit>
  <New>DocumentLibraryForm</New>
</FormTemplat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88680-4278-4B17-AC76-F301CE195365}"/>
</file>

<file path=customXml/itemProps10.xml><?xml version="1.0" encoding="utf-8"?>
<ds:datastoreItem xmlns:ds="http://schemas.openxmlformats.org/officeDocument/2006/customXml" ds:itemID="{24172A96-AABD-47BF-9428-7006FA00B736}"/>
</file>

<file path=customXml/itemProps11.xml><?xml version="1.0" encoding="utf-8"?>
<ds:datastoreItem xmlns:ds="http://schemas.openxmlformats.org/officeDocument/2006/customXml" ds:itemID="{19C1D81B-FB05-4B23-BE5E-6CD50DF08B03}"/>
</file>

<file path=customXml/itemProps12.xml><?xml version="1.0" encoding="utf-8"?>
<ds:datastoreItem xmlns:ds="http://schemas.openxmlformats.org/officeDocument/2006/customXml" ds:itemID="{3DA8E0F4-4CCB-454F-A5B3-BF5F13FE5977}"/>
</file>

<file path=customXml/itemProps13.xml><?xml version="1.0" encoding="utf-8"?>
<ds:datastoreItem xmlns:ds="http://schemas.openxmlformats.org/officeDocument/2006/customXml" ds:itemID="{19B69E65-1385-4DEA-95AA-7546D277A2FD}"/>
</file>

<file path=customXml/itemProps14.xml><?xml version="1.0" encoding="utf-8"?>
<ds:datastoreItem xmlns:ds="http://schemas.openxmlformats.org/officeDocument/2006/customXml" ds:itemID="{98922C0D-B9F4-4900-A5C4-8DE92707A779}"/>
</file>

<file path=customXml/itemProps15.xml><?xml version="1.0" encoding="utf-8"?>
<ds:datastoreItem xmlns:ds="http://schemas.openxmlformats.org/officeDocument/2006/customXml" ds:itemID="{25E2DEAF-2450-46D5-8FB5-32D9276F1013}"/>
</file>

<file path=customXml/itemProps16.xml><?xml version="1.0" encoding="utf-8"?>
<ds:datastoreItem xmlns:ds="http://schemas.openxmlformats.org/officeDocument/2006/customXml" ds:itemID="{D7E96573-7026-49EA-A1CD-C137239EA5A4}"/>
</file>

<file path=customXml/itemProps17.xml><?xml version="1.0" encoding="utf-8"?>
<ds:datastoreItem xmlns:ds="http://schemas.openxmlformats.org/officeDocument/2006/customXml" ds:itemID="{43835480-3FAE-492E-8F0D-2698A196C0B6}"/>
</file>

<file path=customXml/itemProps18.xml><?xml version="1.0" encoding="utf-8"?>
<ds:datastoreItem xmlns:ds="http://schemas.openxmlformats.org/officeDocument/2006/customXml" ds:itemID="{2ABFEBA8-4F45-49B8-A37C-467D97AF5A19}"/>
</file>

<file path=customXml/itemProps19.xml><?xml version="1.0" encoding="utf-8"?>
<ds:datastoreItem xmlns:ds="http://schemas.openxmlformats.org/officeDocument/2006/customXml" ds:itemID="{A84B10E9-2CF8-4899-AC9B-B67F72E27217}"/>
</file>

<file path=customXml/itemProps2.xml><?xml version="1.0" encoding="utf-8"?>
<ds:datastoreItem xmlns:ds="http://schemas.openxmlformats.org/officeDocument/2006/customXml" ds:itemID="{1E0B7EC1-832D-46A0-BE7F-9985535791B2}"/>
</file>

<file path=customXml/itemProps20.xml><?xml version="1.0" encoding="utf-8"?>
<ds:datastoreItem xmlns:ds="http://schemas.openxmlformats.org/officeDocument/2006/customXml" ds:itemID="{8381427D-7B4C-4B23-9E85-0E266EDF4781}"/>
</file>

<file path=customXml/itemProps21.xml><?xml version="1.0" encoding="utf-8"?>
<ds:datastoreItem xmlns:ds="http://schemas.openxmlformats.org/officeDocument/2006/customXml" ds:itemID="{8997B0DF-DAE9-4570-924A-C66B8C26CA67}"/>
</file>

<file path=customXml/itemProps22.xml><?xml version="1.0" encoding="utf-8"?>
<ds:datastoreItem xmlns:ds="http://schemas.openxmlformats.org/officeDocument/2006/customXml" ds:itemID="{2D65782B-27F4-401B-A3E6-91AD4659DC72}"/>
</file>

<file path=customXml/itemProps23.xml><?xml version="1.0" encoding="utf-8"?>
<ds:datastoreItem xmlns:ds="http://schemas.openxmlformats.org/officeDocument/2006/customXml" ds:itemID="{E94DBD7D-BBF8-49AD-800F-C37C45D122A0}"/>
</file>

<file path=customXml/itemProps24.xml><?xml version="1.0" encoding="utf-8"?>
<ds:datastoreItem xmlns:ds="http://schemas.openxmlformats.org/officeDocument/2006/customXml" ds:itemID="{795EA4C2-20AA-407A-8613-357E79B56A1C}"/>
</file>

<file path=customXml/itemProps25.xml><?xml version="1.0" encoding="utf-8"?>
<ds:datastoreItem xmlns:ds="http://schemas.openxmlformats.org/officeDocument/2006/customXml" ds:itemID="{0C472565-EE27-4232-85B7-12ADBDFB010D}"/>
</file>

<file path=customXml/itemProps26.xml><?xml version="1.0" encoding="utf-8"?>
<ds:datastoreItem xmlns:ds="http://schemas.openxmlformats.org/officeDocument/2006/customXml" ds:itemID="{FCD36B3D-AC7C-4BB3-9347-77AD6873F8B8}"/>
</file>

<file path=customXml/itemProps27.xml><?xml version="1.0" encoding="utf-8"?>
<ds:datastoreItem xmlns:ds="http://schemas.openxmlformats.org/officeDocument/2006/customXml" ds:itemID="{4CE43CD1-3FCE-41AF-B48A-DE21AEFBC731}"/>
</file>

<file path=customXml/itemProps28.xml><?xml version="1.0" encoding="utf-8"?>
<ds:datastoreItem xmlns:ds="http://schemas.openxmlformats.org/officeDocument/2006/customXml" ds:itemID="{D1128355-7CA1-4FE6-9550-D1DC1473E2B5}"/>
</file>

<file path=customXml/itemProps29.xml><?xml version="1.0" encoding="utf-8"?>
<ds:datastoreItem xmlns:ds="http://schemas.openxmlformats.org/officeDocument/2006/customXml" ds:itemID="{05D9FF88-D9B2-4BAF-9C3B-4E08A43BEEA4}"/>
</file>

<file path=customXml/itemProps3.xml><?xml version="1.0" encoding="utf-8"?>
<ds:datastoreItem xmlns:ds="http://schemas.openxmlformats.org/officeDocument/2006/customXml" ds:itemID="{59BEEBB1-0B1A-4816-B923-0F9189D2D631}"/>
</file>

<file path=customXml/itemProps30.xml><?xml version="1.0" encoding="utf-8"?>
<ds:datastoreItem xmlns:ds="http://schemas.openxmlformats.org/officeDocument/2006/customXml" ds:itemID="{231FD1D2-C930-45ED-9AE0-16C3AAB47084}"/>
</file>

<file path=customXml/itemProps31.xml><?xml version="1.0" encoding="utf-8"?>
<ds:datastoreItem xmlns:ds="http://schemas.openxmlformats.org/officeDocument/2006/customXml" ds:itemID="{DE96FC20-5433-41B7-A998-FCCF3C75916B}"/>
</file>

<file path=customXml/itemProps32.xml><?xml version="1.0" encoding="utf-8"?>
<ds:datastoreItem xmlns:ds="http://schemas.openxmlformats.org/officeDocument/2006/customXml" ds:itemID="{D81F49FF-B43A-408D-9D18-F4DF603F6CE1}"/>
</file>

<file path=customXml/itemProps33.xml><?xml version="1.0" encoding="utf-8"?>
<ds:datastoreItem xmlns:ds="http://schemas.openxmlformats.org/officeDocument/2006/customXml" ds:itemID="{16136BDF-3E42-49CC-808E-BF1BFFF9D82B}"/>
</file>

<file path=customXml/itemProps34.xml><?xml version="1.0" encoding="utf-8"?>
<ds:datastoreItem xmlns:ds="http://schemas.openxmlformats.org/officeDocument/2006/customXml" ds:itemID="{2372B440-4CB7-4934-9EEE-78D63A1F35B4}"/>
</file>

<file path=customXml/itemProps35.xml><?xml version="1.0" encoding="utf-8"?>
<ds:datastoreItem xmlns:ds="http://schemas.openxmlformats.org/officeDocument/2006/customXml" ds:itemID="{06F4EB7B-EE79-4E86-B21B-7B7494D1D4D6}"/>
</file>

<file path=customXml/itemProps36.xml><?xml version="1.0" encoding="utf-8"?>
<ds:datastoreItem xmlns:ds="http://schemas.openxmlformats.org/officeDocument/2006/customXml" ds:itemID="{8D99DF40-E08F-444D-A2CB-95830D1C8065}"/>
</file>

<file path=customXml/itemProps37.xml><?xml version="1.0" encoding="utf-8"?>
<ds:datastoreItem xmlns:ds="http://schemas.openxmlformats.org/officeDocument/2006/customXml" ds:itemID="{E7F0D262-3562-4CCD-9DDD-E05D44808EE5}"/>
</file>

<file path=customXml/itemProps38.xml><?xml version="1.0" encoding="utf-8"?>
<ds:datastoreItem xmlns:ds="http://schemas.openxmlformats.org/officeDocument/2006/customXml" ds:itemID="{A835E2E2-CED2-407B-A61C-087386C50E04}"/>
</file>

<file path=customXml/itemProps39.xml><?xml version="1.0" encoding="utf-8"?>
<ds:datastoreItem xmlns:ds="http://schemas.openxmlformats.org/officeDocument/2006/customXml" ds:itemID="{BD194E8D-4F6E-4F2B-A859-E9CB9B2B4416}"/>
</file>

<file path=customXml/itemProps4.xml><?xml version="1.0" encoding="utf-8"?>
<ds:datastoreItem xmlns:ds="http://schemas.openxmlformats.org/officeDocument/2006/customXml" ds:itemID="{80534801-ECF4-4D03-BFF1-BD86310210F5}"/>
</file>

<file path=customXml/itemProps40.xml><?xml version="1.0" encoding="utf-8"?>
<ds:datastoreItem xmlns:ds="http://schemas.openxmlformats.org/officeDocument/2006/customXml" ds:itemID="{5338853B-CDB1-47E2-B1A8-0A77E9A4CF6F}"/>
</file>

<file path=customXml/itemProps41.xml><?xml version="1.0" encoding="utf-8"?>
<ds:datastoreItem xmlns:ds="http://schemas.openxmlformats.org/officeDocument/2006/customXml" ds:itemID="{0102B35B-0E80-40AC-8BA2-9EDD06024493}"/>
</file>

<file path=customXml/itemProps42.xml><?xml version="1.0" encoding="utf-8"?>
<ds:datastoreItem xmlns:ds="http://schemas.openxmlformats.org/officeDocument/2006/customXml" ds:itemID="{E5439D57-BE00-48E9-9CF1-02394D9A317C}"/>
</file>

<file path=customXml/itemProps43.xml><?xml version="1.0" encoding="utf-8"?>
<ds:datastoreItem xmlns:ds="http://schemas.openxmlformats.org/officeDocument/2006/customXml" ds:itemID="{5C16F28D-57B9-4B48-8C54-9E59863CB7A9}"/>
</file>

<file path=customXml/itemProps44.xml><?xml version="1.0" encoding="utf-8"?>
<ds:datastoreItem xmlns:ds="http://schemas.openxmlformats.org/officeDocument/2006/customXml" ds:itemID="{62D2FE9A-E2F8-4443-A846-4FB459923C7C}"/>
</file>

<file path=customXml/itemProps45.xml><?xml version="1.0" encoding="utf-8"?>
<ds:datastoreItem xmlns:ds="http://schemas.openxmlformats.org/officeDocument/2006/customXml" ds:itemID="{B4374016-C19F-4D39-8C4B-765902BA45F7}"/>
</file>

<file path=customXml/itemProps46.xml><?xml version="1.0" encoding="utf-8"?>
<ds:datastoreItem xmlns:ds="http://schemas.openxmlformats.org/officeDocument/2006/customXml" ds:itemID="{84744E90-814A-4A4E-BCD6-C27A00F94A10}"/>
</file>

<file path=customXml/itemProps47.xml><?xml version="1.0" encoding="utf-8"?>
<ds:datastoreItem xmlns:ds="http://schemas.openxmlformats.org/officeDocument/2006/customXml" ds:itemID="{F9B44763-4FB6-4562-BC2A-C6945FA8F560}"/>
</file>

<file path=customXml/itemProps48.xml><?xml version="1.0" encoding="utf-8"?>
<ds:datastoreItem xmlns:ds="http://schemas.openxmlformats.org/officeDocument/2006/customXml" ds:itemID="{44F6EAD8-262A-4431-9E2B-A97346E6B48D}"/>
</file>

<file path=customXml/itemProps49.xml><?xml version="1.0" encoding="utf-8"?>
<ds:datastoreItem xmlns:ds="http://schemas.openxmlformats.org/officeDocument/2006/customXml" ds:itemID="{AD4AB378-862F-4033-8579-CCC441A3EFAF}"/>
</file>

<file path=customXml/itemProps5.xml><?xml version="1.0" encoding="utf-8"?>
<ds:datastoreItem xmlns:ds="http://schemas.openxmlformats.org/officeDocument/2006/customXml" ds:itemID="{A32EA002-1A14-4565-9B68-0A5257FC8551}"/>
</file>

<file path=customXml/itemProps50.xml><?xml version="1.0" encoding="utf-8"?>
<ds:datastoreItem xmlns:ds="http://schemas.openxmlformats.org/officeDocument/2006/customXml" ds:itemID="{BD194E8D-4F6E-4F2B-A859-E9CB9B2B4416}">
  <ds:schemaRefs>
    <ds:schemaRef ds:uri="http://schemas.openxmlformats.org/officeDocument/2006/bibliography"/>
  </ds:schemaRefs>
</ds:datastoreItem>
</file>

<file path=customXml/itemProps51.xml><?xml version="1.0" encoding="utf-8"?>
<ds:datastoreItem xmlns:ds="http://schemas.openxmlformats.org/officeDocument/2006/customXml" ds:itemID="{3DFC558A-AB2D-4500-8AA0-DB2DF0C079EF}"/>
</file>

<file path=customXml/itemProps6.xml><?xml version="1.0" encoding="utf-8"?>
<ds:datastoreItem xmlns:ds="http://schemas.openxmlformats.org/officeDocument/2006/customXml" ds:itemID="{0448BE7E-4685-4BC3-B36D-C3E4A4FA4E4C}"/>
</file>

<file path=customXml/itemProps7.xml><?xml version="1.0" encoding="utf-8"?>
<ds:datastoreItem xmlns:ds="http://schemas.openxmlformats.org/officeDocument/2006/customXml" ds:itemID="{9CFC53DB-856F-4EDA-8BEF-BD09B4ED53E7}"/>
</file>

<file path=customXml/itemProps8.xml><?xml version="1.0" encoding="utf-8"?>
<ds:datastoreItem xmlns:ds="http://schemas.openxmlformats.org/officeDocument/2006/customXml" ds:itemID="{524E7F2B-9492-4239-B509-10CD5D87DA38}"/>
</file>

<file path=customXml/itemProps9.xml><?xml version="1.0" encoding="utf-8"?>
<ds:datastoreItem xmlns:ds="http://schemas.openxmlformats.org/officeDocument/2006/customXml" ds:itemID="{24C7A2AD-8923-45EC-9B3A-8B3EB9A089A4}"/>
</file>

<file path=docProps/app.xml><?xml version="1.0" encoding="utf-8"?>
<Properties xmlns="http://schemas.openxmlformats.org/officeDocument/2006/extended-properties" xmlns:vt="http://schemas.openxmlformats.org/officeDocument/2006/docPropsVTypes">
  <Template>Normal</Template>
  <TotalTime>43</TotalTime>
  <Pages>1</Pages>
  <Words>21320</Words>
  <Characters>121524</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142559</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Nikolajević</cp:lastModifiedBy>
  <cp:revision>8</cp:revision>
  <cp:lastPrinted>2018-05-11T08:57:00Z</cp:lastPrinted>
  <dcterms:created xsi:type="dcterms:W3CDTF">2018-05-11T08:56:00Z</dcterms:created>
  <dcterms:modified xsi:type="dcterms:W3CDTF">2018-05-11T10:45:00Z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ies>
</file>