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5A3ED" w14:textId="77777777" w:rsidR="00113B84" w:rsidRPr="00EC5BB4" w:rsidRDefault="00BC76DF" w:rsidP="00113B84">
      <w:pPr>
        <w:suppressAutoHyphens/>
        <w:jc w:val="center"/>
        <w:rPr>
          <w:rFonts w:eastAsia="Arial Unicode MS" w:cs="Arial"/>
          <w:b/>
          <w:color w:val="000000"/>
          <w:kern w:val="1"/>
          <w:sz w:val="24"/>
          <w:szCs w:val="24"/>
          <w:lang w:val="sr-Cyrl-RS" w:eastAsia="ar-SA"/>
        </w:rPr>
      </w:pPr>
      <w:r>
        <w:rPr>
          <w:rFonts w:eastAsia="Arial Unicode MS" w:cs="Arial"/>
          <w:b/>
          <w:color w:val="000000"/>
          <w:kern w:val="1"/>
          <w:sz w:val="24"/>
          <w:szCs w:val="24"/>
          <w:lang w:eastAsia="ar-SA"/>
        </w:rPr>
        <w:t xml:space="preserve">ЈАВНО ПРЕДУЗЕЋЕ </w:t>
      </w:r>
      <w:r>
        <w:rPr>
          <w:rFonts w:eastAsia="Arial Unicode MS" w:cs="Arial"/>
          <w:b/>
          <w:color w:val="000000"/>
          <w:kern w:val="1"/>
          <w:sz w:val="24"/>
          <w:szCs w:val="24"/>
          <w:lang w:val="sr-Cyrl-RS" w:eastAsia="ar-SA"/>
        </w:rPr>
        <w:t>„</w:t>
      </w:r>
      <w:r>
        <w:rPr>
          <w:rFonts w:eastAsia="Arial Unicode MS" w:cs="Arial"/>
          <w:b/>
          <w:color w:val="000000"/>
          <w:kern w:val="1"/>
          <w:sz w:val="24"/>
          <w:szCs w:val="24"/>
          <w:lang w:eastAsia="ar-SA"/>
        </w:rPr>
        <w:t>ЕЛЕКТРОПРИВРЕДА СРБИЈЕ”</w:t>
      </w:r>
      <w:r w:rsidR="00113B84" w:rsidRPr="00EC5BB4">
        <w:rPr>
          <w:rFonts w:eastAsia="Arial Unicode MS" w:cs="Arial"/>
          <w:b/>
          <w:color w:val="000000"/>
          <w:kern w:val="1"/>
          <w:sz w:val="24"/>
          <w:szCs w:val="24"/>
          <w:lang w:val="sr-Cyrl-RS" w:eastAsia="ar-SA"/>
        </w:rPr>
        <w:t xml:space="preserve"> БЕОГРАД</w:t>
      </w:r>
    </w:p>
    <w:p w14:paraId="672E7551" w14:textId="77777777" w:rsidR="00210557" w:rsidRPr="00EC5BB4" w:rsidRDefault="00210557" w:rsidP="00210557">
      <w:pPr>
        <w:jc w:val="center"/>
        <w:rPr>
          <w:rFonts w:cs="Arial"/>
          <w:sz w:val="24"/>
          <w:szCs w:val="24"/>
          <w:lang w:val="sr-Latn-CS"/>
        </w:rPr>
      </w:pPr>
    </w:p>
    <w:p w14:paraId="7C57836E" w14:textId="77777777" w:rsidR="00210557" w:rsidRPr="00EC5BB4" w:rsidRDefault="00210557" w:rsidP="00210557">
      <w:pPr>
        <w:jc w:val="center"/>
        <w:rPr>
          <w:rFonts w:cs="Arial"/>
          <w:sz w:val="24"/>
          <w:szCs w:val="24"/>
        </w:rPr>
      </w:pPr>
    </w:p>
    <w:p w14:paraId="445A1F74" w14:textId="77777777"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22C19FCA" wp14:editId="791BBC01">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50756ECB" w14:textId="77777777" w:rsidR="00210557" w:rsidRPr="00EC5BB4" w:rsidRDefault="00210557" w:rsidP="00210557">
      <w:pPr>
        <w:jc w:val="center"/>
        <w:rPr>
          <w:rFonts w:cs="Arial"/>
          <w:sz w:val="24"/>
          <w:szCs w:val="24"/>
          <w:lang w:val="sr-Latn-CS"/>
        </w:rPr>
      </w:pPr>
    </w:p>
    <w:p w14:paraId="442850CA" w14:textId="77777777" w:rsidR="00210557" w:rsidRPr="00EC5BB4" w:rsidRDefault="00210557" w:rsidP="00210557">
      <w:pPr>
        <w:jc w:val="center"/>
        <w:rPr>
          <w:rFonts w:cs="Arial"/>
          <w:b/>
          <w:sz w:val="24"/>
          <w:szCs w:val="24"/>
          <w:lang w:val="sr-Latn-CS"/>
        </w:rPr>
      </w:pPr>
    </w:p>
    <w:p w14:paraId="59B03690" w14:textId="77777777" w:rsidR="009770F2" w:rsidRPr="00781B02" w:rsidRDefault="009770F2" w:rsidP="009770F2">
      <w:pPr>
        <w:jc w:val="center"/>
        <w:rPr>
          <w:b/>
        </w:rPr>
      </w:pPr>
      <w:bookmarkStart w:id="0" w:name="_Toc441215596"/>
      <w:bookmarkStart w:id="1" w:name="_Toc441651535"/>
      <w:bookmarkStart w:id="2" w:name="_Toc442559872"/>
      <w:r w:rsidRPr="00781B02">
        <w:rPr>
          <w:b/>
        </w:rPr>
        <w:t>КОНКУРСНА ДОКУМЕНТАЦИЈА</w:t>
      </w:r>
      <w:bookmarkEnd w:id="0"/>
      <w:bookmarkEnd w:id="1"/>
      <w:bookmarkEnd w:id="2"/>
    </w:p>
    <w:p w14:paraId="582A22B4" w14:textId="77777777" w:rsidR="009770F2" w:rsidRPr="005F538E" w:rsidRDefault="009770F2" w:rsidP="005F538E">
      <w:pPr>
        <w:jc w:val="center"/>
        <w:rPr>
          <w:rFonts w:cs="Arial"/>
          <w:sz w:val="24"/>
          <w:szCs w:val="24"/>
        </w:rPr>
      </w:pPr>
      <w:r w:rsidRPr="00EC5BB4">
        <w:rPr>
          <w:rFonts w:cs="Arial"/>
          <w:sz w:val="24"/>
          <w:szCs w:val="24"/>
          <w:lang w:val="sr-Cyrl-CS"/>
        </w:rPr>
        <w:t xml:space="preserve">за подношење понуда </w:t>
      </w:r>
      <w:r w:rsidRPr="00EC5BB4">
        <w:rPr>
          <w:rFonts w:cs="Arial"/>
          <w:sz w:val="24"/>
          <w:szCs w:val="24"/>
        </w:rPr>
        <w:t xml:space="preserve">у </w:t>
      </w:r>
      <w:r w:rsidR="00545EE7">
        <w:rPr>
          <w:rFonts w:cs="Arial"/>
          <w:sz w:val="24"/>
          <w:szCs w:val="24"/>
          <w:lang w:val="sr-Cyrl-RS"/>
        </w:rPr>
        <w:t xml:space="preserve">отвореном </w:t>
      </w:r>
      <w:r w:rsidRPr="00EC5BB4">
        <w:rPr>
          <w:rFonts w:cs="Arial"/>
          <w:sz w:val="24"/>
          <w:szCs w:val="24"/>
        </w:rPr>
        <w:t xml:space="preserve">поступку јавне набавке </w:t>
      </w:r>
      <w:r w:rsidRPr="005F538E">
        <w:rPr>
          <w:rFonts w:cs="Arial"/>
          <w:sz w:val="24"/>
          <w:szCs w:val="24"/>
          <w:lang w:val="sr-Cyrl-RS"/>
        </w:rPr>
        <w:t xml:space="preserve">ради закључења оквирног споразума са једним понуђачем на период од </w:t>
      </w:r>
      <w:r w:rsidR="001010F6" w:rsidRPr="005F538E">
        <w:rPr>
          <w:rFonts w:cs="Arial"/>
          <w:sz w:val="24"/>
          <w:szCs w:val="24"/>
          <w:lang w:val="sr-Cyrl-RS"/>
        </w:rPr>
        <w:t>две године</w:t>
      </w:r>
    </w:p>
    <w:p w14:paraId="63823EE9" w14:textId="77777777" w:rsidR="009770F2" w:rsidRPr="005F538E" w:rsidRDefault="009770F2" w:rsidP="009770F2">
      <w:pPr>
        <w:jc w:val="center"/>
        <w:rPr>
          <w:b/>
          <w:sz w:val="24"/>
          <w:szCs w:val="24"/>
          <w:lang w:val="sr-Latn-RS"/>
        </w:rPr>
      </w:pPr>
      <w:bookmarkStart w:id="3" w:name="_Toc441215597"/>
      <w:bookmarkStart w:id="4" w:name="_Toc441651536"/>
      <w:bookmarkStart w:id="5" w:name="_Toc442559873"/>
      <w:proofErr w:type="gramStart"/>
      <w:r w:rsidRPr="005F538E">
        <w:rPr>
          <w:b/>
          <w:sz w:val="24"/>
          <w:szCs w:val="24"/>
        </w:rPr>
        <w:t>за</w:t>
      </w:r>
      <w:proofErr w:type="gramEnd"/>
      <w:r w:rsidRPr="005F538E">
        <w:rPr>
          <w:b/>
          <w:sz w:val="24"/>
          <w:szCs w:val="24"/>
        </w:rPr>
        <w:t xml:space="preserve"> јавну набавку </w:t>
      </w:r>
      <w:r w:rsidRPr="005F538E">
        <w:rPr>
          <w:b/>
          <w:sz w:val="24"/>
          <w:szCs w:val="24"/>
          <w:lang w:val="sr-Cyrl-RS"/>
        </w:rPr>
        <w:t xml:space="preserve">услуга </w:t>
      </w:r>
      <w:r w:rsidRPr="005F538E">
        <w:rPr>
          <w:b/>
          <w:sz w:val="24"/>
          <w:szCs w:val="24"/>
        </w:rPr>
        <w:t>бр</w:t>
      </w:r>
      <w:bookmarkEnd w:id="3"/>
      <w:bookmarkEnd w:id="4"/>
      <w:bookmarkEnd w:id="5"/>
      <w:r w:rsidRPr="005F538E">
        <w:rPr>
          <w:b/>
          <w:sz w:val="24"/>
          <w:szCs w:val="24"/>
        </w:rPr>
        <w:t xml:space="preserve">. </w:t>
      </w:r>
      <w:r w:rsidR="00545EE7" w:rsidRPr="00545EE7">
        <w:rPr>
          <w:b/>
          <w:sz w:val="24"/>
          <w:szCs w:val="24"/>
          <w:lang w:val="sr-Cyrl-RS"/>
        </w:rPr>
        <w:t>ЈН/1000/0506/2017</w:t>
      </w:r>
    </w:p>
    <w:p w14:paraId="16B46396" w14:textId="77777777" w:rsidR="009770F2" w:rsidRPr="00283236" w:rsidRDefault="00BC76DF" w:rsidP="009770F2">
      <w:pPr>
        <w:jc w:val="center"/>
        <w:rPr>
          <w:rFonts w:cs="Arial"/>
          <w:b/>
          <w:sz w:val="24"/>
          <w:szCs w:val="24"/>
          <w:lang w:val="sr-Cyrl-RS"/>
        </w:rPr>
      </w:pPr>
      <w:r>
        <w:rPr>
          <w:rFonts w:cs="Arial"/>
          <w:b/>
          <w:sz w:val="24"/>
          <w:szCs w:val="24"/>
          <w:lang w:val="sr-Cyrl-RS"/>
        </w:rPr>
        <w:t>„</w:t>
      </w:r>
      <w:r w:rsidR="00341AF0">
        <w:rPr>
          <w:rFonts w:cs="Arial"/>
          <w:b/>
          <w:sz w:val="24"/>
          <w:szCs w:val="24"/>
          <w:lang w:val="sr-Cyrl-RS"/>
        </w:rPr>
        <w:t xml:space="preserve">Услуге </w:t>
      </w:r>
      <w:r w:rsidR="00545EE7">
        <w:rPr>
          <w:rFonts w:cs="Arial"/>
          <w:b/>
          <w:sz w:val="24"/>
          <w:szCs w:val="24"/>
          <w:lang w:val="sr-Cyrl-RS"/>
        </w:rPr>
        <w:t>брзе поште</w:t>
      </w:r>
      <w:r>
        <w:rPr>
          <w:rFonts w:cs="Arial"/>
          <w:b/>
          <w:sz w:val="24"/>
          <w:szCs w:val="24"/>
          <w:lang w:val="sr-Cyrl-RS"/>
        </w:rPr>
        <w:t>“</w:t>
      </w:r>
    </w:p>
    <w:p w14:paraId="215D3D66" w14:textId="77777777" w:rsidR="009770F2" w:rsidRPr="00EC5BB4" w:rsidRDefault="009770F2" w:rsidP="009770F2">
      <w:pPr>
        <w:pStyle w:val="Title"/>
        <w:spacing w:before="0"/>
        <w:rPr>
          <w:rFonts w:cs="Arial"/>
          <w:szCs w:val="24"/>
        </w:rPr>
      </w:pPr>
    </w:p>
    <w:p w14:paraId="1109259C" w14:textId="77777777" w:rsidR="009770F2" w:rsidRPr="00EC5BB4" w:rsidRDefault="009770F2" w:rsidP="009770F2">
      <w:pPr>
        <w:pStyle w:val="Title"/>
        <w:spacing w:before="0"/>
        <w:rPr>
          <w:rFonts w:cs="Arial"/>
          <w:b w:val="0"/>
          <w:color w:val="FF0000"/>
          <w:szCs w:val="24"/>
        </w:rPr>
      </w:pPr>
    </w:p>
    <w:p w14:paraId="26F483F3" w14:textId="77777777" w:rsidR="009770F2" w:rsidRPr="00EC5BB4" w:rsidRDefault="009770F2" w:rsidP="009770F2">
      <w:pPr>
        <w:jc w:val="right"/>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14:paraId="0D76D68D" w14:textId="77777777" w:rsidR="009770F2" w:rsidRPr="00EC5BB4" w:rsidRDefault="009770F2" w:rsidP="009770F2">
      <w:pPr>
        <w:jc w:val="right"/>
        <w:rPr>
          <w:rFonts w:eastAsia="Arial Unicode MS" w:cs="Arial"/>
          <w:kern w:val="2"/>
          <w:sz w:val="24"/>
          <w:szCs w:val="24"/>
        </w:rPr>
      </w:pPr>
      <w:r w:rsidRPr="00EC5BB4">
        <w:rPr>
          <w:rFonts w:eastAsia="Arial Unicode MS" w:cs="Arial"/>
          <w:kern w:val="2"/>
          <w:sz w:val="24"/>
          <w:szCs w:val="24"/>
          <w:lang w:val="ru-RU"/>
        </w:rPr>
        <w:t xml:space="preserve">                                     </w:t>
      </w:r>
      <w:r>
        <w:rPr>
          <w:rFonts w:eastAsia="Arial Unicode MS" w:cs="Arial"/>
          <w:kern w:val="2"/>
          <w:sz w:val="24"/>
          <w:szCs w:val="24"/>
          <w:lang w:val="ru-RU"/>
        </w:rPr>
        <w:t xml:space="preserve">                               </w:t>
      </w:r>
      <w:r w:rsidRPr="00EC5BB4">
        <w:rPr>
          <w:rFonts w:eastAsia="Arial Unicode MS" w:cs="Arial"/>
          <w:kern w:val="2"/>
          <w:sz w:val="24"/>
          <w:szCs w:val="24"/>
          <w:lang w:val="ru-RU"/>
        </w:rPr>
        <w:t xml:space="preserve"> за спровођење </w:t>
      </w:r>
      <w:r w:rsidR="00545EE7" w:rsidRPr="00545EE7">
        <w:rPr>
          <w:rFonts w:eastAsia="Arial Unicode MS" w:cs="Arial"/>
          <w:kern w:val="2"/>
          <w:sz w:val="24"/>
          <w:szCs w:val="24"/>
          <w:lang w:val="sr-Cyrl-RS"/>
        </w:rPr>
        <w:t>ЈН/1000/0506/2017</w:t>
      </w:r>
    </w:p>
    <w:p w14:paraId="23118776" w14:textId="77777777" w:rsidR="009770F2" w:rsidRDefault="009770F2" w:rsidP="009770F2">
      <w:pPr>
        <w:jc w:val="right"/>
        <w:rPr>
          <w:rFonts w:eastAsia="Arial Unicode MS" w:cs="Arial"/>
          <w:kern w:val="2"/>
          <w:sz w:val="24"/>
          <w:szCs w:val="24"/>
          <w:lang w:val="ru-RU"/>
        </w:rPr>
      </w:pPr>
      <w:r w:rsidRPr="00EC5BB4">
        <w:rPr>
          <w:rFonts w:eastAsia="Arial Unicode MS" w:cs="Arial"/>
          <w:kern w:val="2"/>
          <w:sz w:val="24"/>
          <w:szCs w:val="24"/>
          <w:lang w:val="ru-RU"/>
        </w:rPr>
        <w:t xml:space="preserve">                     </w:t>
      </w:r>
      <w:r>
        <w:rPr>
          <w:rFonts w:eastAsia="Arial Unicode MS" w:cs="Arial"/>
          <w:kern w:val="2"/>
          <w:sz w:val="24"/>
          <w:szCs w:val="24"/>
          <w:lang w:val="ru-RU"/>
        </w:rPr>
        <w:t xml:space="preserve"> </w:t>
      </w:r>
      <w:r w:rsidRPr="00EC5BB4">
        <w:rPr>
          <w:rFonts w:eastAsia="Arial Unicode MS" w:cs="Arial"/>
          <w:kern w:val="2"/>
          <w:sz w:val="24"/>
          <w:szCs w:val="24"/>
          <w:lang w:val="ru-RU"/>
        </w:rPr>
        <w:t xml:space="preserve"> </w:t>
      </w:r>
      <w:r w:rsidRPr="0035663F">
        <w:rPr>
          <w:rFonts w:eastAsia="Arial Unicode MS" w:cs="Arial"/>
          <w:kern w:val="2"/>
          <w:sz w:val="24"/>
          <w:szCs w:val="24"/>
          <w:lang w:val="ru-RU"/>
        </w:rPr>
        <w:t>формирана Решењем бр.12.01.</w:t>
      </w:r>
      <w:r w:rsidR="0035663F" w:rsidRPr="0035663F">
        <w:rPr>
          <w:rFonts w:eastAsia="Arial Unicode MS" w:cs="Arial"/>
          <w:kern w:val="2"/>
          <w:sz w:val="24"/>
          <w:szCs w:val="24"/>
          <w:lang w:val="sr-Latn-RS"/>
        </w:rPr>
        <w:t>506226</w:t>
      </w:r>
      <w:r w:rsidRPr="0035663F">
        <w:rPr>
          <w:rFonts w:eastAsia="Arial Unicode MS" w:cs="Arial"/>
          <w:kern w:val="2"/>
          <w:sz w:val="24"/>
          <w:szCs w:val="24"/>
          <w:lang w:val="ru-RU"/>
        </w:rPr>
        <w:t>/</w:t>
      </w:r>
      <w:r w:rsidR="00341AF0" w:rsidRPr="0035663F">
        <w:rPr>
          <w:rFonts w:eastAsia="Arial Unicode MS" w:cs="Arial"/>
          <w:kern w:val="2"/>
          <w:sz w:val="24"/>
          <w:szCs w:val="24"/>
          <w:lang w:val="sr-Latn-RS"/>
        </w:rPr>
        <w:t>4</w:t>
      </w:r>
      <w:r w:rsidR="0035663F" w:rsidRPr="0035663F">
        <w:rPr>
          <w:rFonts w:eastAsia="Arial Unicode MS" w:cs="Arial"/>
          <w:kern w:val="2"/>
          <w:sz w:val="24"/>
          <w:szCs w:val="24"/>
          <w:lang w:val="ru-RU"/>
        </w:rPr>
        <w:t>-17</w:t>
      </w:r>
      <w:r w:rsidRPr="0035663F">
        <w:rPr>
          <w:rFonts w:eastAsia="Arial Unicode MS" w:cs="Arial"/>
          <w:kern w:val="2"/>
          <w:sz w:val="24"/>
          <w:szCs w:val="24"/>
          <w:lang w:val="ru-RU"/>
        </w:rPr>
        <w:t xml:space="preserve"> од </w:t>
      </w:r>
      <w:r w:rsidR="0035663F" w:rsidRPr="0035663F">
        <w:rPr>
          <w:rFonts w:eastAsia="Arial Unicode MS" w:cs="Arial"/>
          <w:kern w:val="2"/>
          <w:sz w:val="24"/>
          <w:szCs w:val="24"/>
          <w:lang w:val="sr-Latn-RS"/>
        </w:rPr>
        <w:t>23.10.2017</w:t>
      </w:r>
      <w:r w:rsidRPr="0035663F">
        <w:rPr>
          <w:rFonts w:eastAsia="Arial Unicode MS" w:cs="Arial"/>
          <w:kern w:val="2"/>
          <w:sz w:val="24"/>
          <w:szCs w:val="24"/>
          <w:lang w:val="ru-RU"/>
        </w:rPr>
        <w:t>. године</w:t>
      </w:r>
    </w:p>
    <w:p w14:paraId="72868218" w14:textId="77777777" w:rsidR="009770F2" w:rsidRDefault="009770F2" w:rsidP="009770F2">
      <w:pPr>
        <w:pStyle w:val="Title"/>
        <w:spacing w:before="0"/>
        <w:jc w:val="right"/>
        <w:rPr>
          <w:rFonts w:cs="Arial"/>
          <w:i/>
          <w:color w:val="00B0F0"/>
          <w:szCs w:val="24"/>
        </w:rPr>
      </w:pPr>
      <w:r w:rsidRPr="00EC5BB4">
        <w:rPr>
          <w:rFonts w:cs="Arial"/>
          <w:i/>
          <w:color w:val="00B0F0"/>
          <w:szCs w:val="24"/>
          <w:lang w:val="sr-Latn-RS"/>
        </w:rPr>
        <w:t xml:space="preserve">                           </w:t>
      </w:r>
      <w:r w:rsidRPr="00EC5BB4">
        <w:rPr>
          <w:rFonts w:cs="Arial"/>
          <w:i/>
          <w:color w:val="00B0F0"/>
          <w:szCs w:val="24"/>
          <w:lang w:val="sr-Cyrl-RS"/>
        </w:rPr>
        <w:t xml:space="preserve">                    </w:t>
      </w:r>
      <w:r w:rsidRPr="00EC5BB4">
        <w:rPr>
          <w:rFonts w:cs="Arial"/>
          <w:i/>
          <w:color w:val="00B0F0"/>
          <w:szCs w:val="24"/>
          <w:lang w:val="sr-Latn-RS"/>
        </w:rPr>
        <w:t xml:space="preserve"> </w:t>
      </w:r>
    </w:p>
    <w:p w14:paraId="2D39D6D2" w14:textId="77777777" w:rsidR="009770F2" w:rsidRPr="00F32F36" w:rsidRDefault="009770F2" w:rsidP="009770F2">
      <w:pPr>
        <w:pStyle w:val="Subtitle"/>
      </w:pPr>
    </w:p>
    <w:p w14:paraId="1EF2F2C2" w14:textId="77777777" w:rsidR="009770F2" w:rsidRPr="00EC5BB4" w:rsidRDefault="009770F2" w:rsidP="009770F2">
      <w:pPr>
        <w:pStyle w:val="BodyText"/>
        <w:spacing w:before="0"/>
        <w:jc w:val="center"/>
        <w:rPr>
          <w:rFonts w:cs="Arial"/>
          <w:szCs w:val="24"/>
          <w:lang w:val="ru-RU"/>
        </w:rPr>
      </w:pPr>
    </w:p>
    <w:p w14:paraId="6957C65B" w14:textId="77777777" w:rsidR="009770F2" w:rsidRPr="00EC5BB4" w:rsidRDefault="009770F2" w:rsidP="009770F2">
      <w:pPr>
        <w:pStyle w:val="BodyText"/>
        <w:spacing w:before="0"/>
        <w:jc w:val="center"/>
        <w:rPr>
          <w:rFonts w:cs="Arial"/>
          <w:szCs w:val="24"/>
          <w:lang w:val="ru-RU"/>
        </w:rPr>
      </w:pPr>
    </w:p>
    <w:p w14:paraId="67616EA4" w14:textId="77777777" w:rsidR="009770F2" w:rsidRPr="00EC5BB4" w:rsidRDefault="009770F2" w:rsidP="009770F2">
      <w:pPr>
        <w:pStyle w:val="BodyText"/>
        <w:spacing w:before="0"/>
        <w:jc w:val="center"/>
        <w:rPr>
          <w:rFonts w:cs="Arial"/>
          <w:szCs w:val="24"/>
          <w:lang w:val="ru-RU"/>
        </w:rPr>
      </w:pPr>
    </w:p>
    <w:p w14:paraId="1FDE84C3" w14:textId="66F692FA" w:rsidR="009770F2" w:rsidRPr="00EC5BB4" w:rsidRDefault="009770F2" w:rsidP="005F538E">
      <w:pPr>
        <w:jc w:val="center"/>
        <w:rPr>
          <w:rFonts w:eastAsia="Arial Unicode MS" w:cs="Arial"/>
          <w:kern w:val="2"/>
          <w:sz w:val="24"/>
          <w:szCs w:val="24"/>
          <w:lang w:val="ru-RU"/>
        </w:rPr>
      </w:pPr>
      <w:r w:rsidRPr="00141843">
        <w:rPr>
          <w:rFonts w:eastAsia="Arial Unicode MS" w:cs="Arial"/>
          <w:kern w:val="2"/>
          <w:sz w:val="24"/>
          <w:szCs w:val="24"/>
          <w:lang w:val="ru-RU"/>
        </w:rPr>
        <w:t>(заведено у ЈП ЕПС број</w:t>
      </w:r>
      <w:r w:rsidR="009D5CED" w:rsidRPr="00141843">
        <w:rPr>
          <w:rFonts w:eastAsia="Arial Unicode MS" w:cs="Arial"/>
          <w:kern w:val="2"/>
          <w:sz w:val="24"/>
          <w:szCs w:val="24"/>
          <w:lang w:val="ru-RU"/>
        </w:rPr>
        <w:t xml:space="preserve"> </w:t>
      </w:r>
      <w:r w:rsidR="0035663F" w:rsidRPr="00141843">
        <w:rPr>
          <w:rFonts w:eastAsia="Arial Unicode MS" w:cs="Arial"/>
          <w:kern w:val="2"/>
          <w:sz w:val="24"/>
          <w:szCs w:val="24"/>
          <w:lang w:val="ru-RU"/>
        </w:rPr>
        <w:t>12.01.</w:t>
      </w:r>
      <w:r w:rsidR="0035663F" w:rsidRPr="00141843">
        <w:rPr>
          <w:rFonts w:eastAsia="Arial Unicode MS" w:cs="Arial"/>
          <w:kern w:val="2"/>
          <w:sz w:val="24"/>
          <w:szCs w:val="24"/>
          <w:lang w:val="sr-Latn-RS"/>
        </w:rPr>
        <w:t>506226</w:t>
      </w:r>
      <w:r w:rsidR="0035663F" w:rsidRPr="00141843">
        <w:rPr>
          <w:rFonts w:eastAsia="Arial Unicode MS" w:cs="Arial"/>
          <w:kern w:val="2"/>
          <w:sz w:val="24"/>
          <w:szCs w:val="24"/>
          <w:lang w:val="ru-RU"/>
        </w:rPr>
        <w:t>/</w:t>
      </w:r>
      <w:r w:rsidR="00710C25">
        <w:rPr>
          <w:rFonts w:eastAsia="Arial Unicode MS" w:cs="Arial"/>
          <w:kern w:val="2"/>
          <w:sz w:val="24"/>
          <w:szCs w:val="24"/>
        </w:rPr>
        <w:t>13</w:t>
      </w:r>
      <w:r w:rsidR="0035663F" w:rsidRPr="00141843">
        <w:rPr>
          <w:rFonts w:eastAsia="Arial Unicode MS" w:cs="Arial"/>
          <w:kern w:val="2"/>
          <w:sz w:val="24"/>
          <w:szCs w:val="24"/>
          <w:lang w:val="ru-RU"/>
        </w:rPr>
        <w:t xml:space="preserve">-17 од </w:t>
      </w:r>
      <w:r w:rsidR="00710C25">
        <w:rPr>
          <w:rFonts w:eastAsia="Arial Unicode MS" w:cs="Arial"/>
          <w:kern w:val="2"/>
          <w:sz w:val="24"/>
          <w:szCs w:val="24"/>
        </w:rPr>
        <w:t>17.11</w:t>
      </w:r>
      <w:bookmarkStart w:id="6" w:name="_GoBack"/>
      <w:bookmarkEnd w:id="6"/>
      <w:r w:rsidR="0035663F" w:rsidRPr="00141843">
        <w:rPr>
          <w:rFonts w:eastAsia="Arial Unicode MS" w:cs="Arial"/>
          <w:kern w:val="2"/>
          <w:sz w:val="24"/>
          <w:szCs w:val="24"/>
          <w:lang w:val="sr-Latn-RS"/>
        </w:rPr>
        <w:t>.2017</w:t>
      </w:r>
      <w:r w:rsidR="0035663F" w:rsidRPr="00141843">
        <w:rPr>
          <w:rFonts w:eastAsia="Arial Unicode MS" w:cs="Arial"/>
          <w:kern w:val="2"/>
          <w:sz w:val="24"/>
          <w:szCs w:val="24"/>
          <w:lang w:val="ru-RU"/>
        </w:rPr>
        <w:t xml:space="preserve">. </w:t>
      </w:r>
      <w:r w:rsidRPr="00141843">
        <w:rPr>
          <w:rFonts w:eastAsia="Arial Unicode MS" w:cs="Arial"/>
          <w:kern w:val="2"/>
          <w:sz w:val="24"/>
          <w:szCs w:val="24"/>
          <w:lang w:val="ru-RU"/>
        </w:rPr>
        <w:t>године)</w:t>
      </w:r>
    </w:p>
    <w:p w14:paraId="3697F7FE" w14:textId="77777777" w:rsidR="009770F2" w:rsidRPr="00EC5BB4" w:rsidRDefault="009770F2" w:rsidP="009770F2">
      <w:pPr>
        <w:spacing w:before="0"/>
        <w:jc w:val="center"/>
        <w:rPr>
          <w:rFonts w:eastAsia="Arial Unicode MS" w:cs="Arial"/>
          <w:kern w:val="2"/>
          <w:sz w:val="24"/>
          <w:szCs w:val="24"/>
          <w:lang w:val="ru-RU"/>
        </w:rPr>
      </w:pPr>
    </w:p>
    <w:p w14:paraId="7F11AC3A" w14:textId="77777777" w:rsidR="009770F2" w:rsidRPr="00EC5BB4" w:rsidRDefault="009770F2" w:rsidP="009770F2">
      <w:pPr>
        <w:pStyle w:val="BodyText"/>
        <w:spacing w:before="0"/>
        <w:jc w:val="center"/>
        <w:rPr>
          <w:rFonts w:cs="Arial"/>
          <w:szCs w:val="24"/>
        </w:rPr>
      </w:pPr>
    </w:p>
    <w:p w14:paraId="64092EEB" w14:textId="77777777" w:rsidR="009770F2" w:rsidRPr="00EC5BB4" w:rsidRDefault="009770F2" w:rsidP="009770F2">
      <w:pPr>
        <w:pStyle w:val="BodyText"/>
        <w:spacing w:before="0"/>
        <w:jc w:val="center"/>
        <w:rPr>
          <w:rFonts w:cs="Arial"/>
          <w:szCs w:val="24"/>
        </w:rPr>
      </w:pPr>
    </w:p>
    <w:p w14:paraId="4F59E555" w14:textId="77777777" w:rsidR="009770F2" w:rsidRPr="00EC5BB4" w:rsidRDefault="009770F2" w:rsidP="009770F2">
      <w:pPr>
        <w:pStyle w:val="BodyText"/>
        <w:spacing w:before="0"/>
        <w:jc w:val="center"/>
        <w:rPr>
          <w:rFonts w:cs="Arial"/>
          <w:szCs w:val="24"/>
        </w:rPr>
      </w:pPr>
    </w:p>
    <w:p w14:paraId="46BFC04D" w14:textId="77777777" w:rsidR="009770F2" w:rsidRPr="00EC5BB4" w:rsidRDefault="009770F2" w:rsidP="009770F2">
      <w:pPr>
        <w:pStyle w:val="BodyText"/>
        <w:spacing w:before="0"/>
        <w:jc w:val="center"/>
        <w:rPr>
          <w:rFonts w:cs="Arial"/>
          <w:szCs w:val="24"/>
          <w:lang w:val="en-US"/>
        </w:rPr>
      </w:pPr>
    </w:p>
    <w:p w14:paraId="45411C52" w14:textId="77777777" w:rsidR="009770F2" w:rsidRPr="00EC5BB4" w:rsidRDefault="009770F2" w:rsidP="009770F2">
      <w:pPr>
        <w:pStyle w:val="BodyText"/>
        <w:spacing w:before="0"/>
        <w:jc w:val="center"/>
        <w:rPr>
          <w:rFonts w:cs="Arial"/>
          <w:szCs w:val="24"/>
          <w:lang w:val="ru-RU"/>
        </w:rPr>
      </w:pPr>
    </w:p>
    <w:p w14:paraId="6DE8412A" w14:textId="77777777" w:rsidR="009770F2" w:rsidRPr="00EC5BB4" w:rsidRDefault="009770F2" w:rsidP="009770F2">
      <w:pPr>
        <w:spacing w:before="0"/>
        <w:jc w:val="center"/>
        <w:rPr>
          <w:rFonts w:cs="Arial"/>
          <w:sz w:val="24"/>
          <w:szCs w:val="24"/>
          <w:lang w:val="ru-RU"/>
        </w:rPr>
      </w:pPr>
      <w:r w:rsidRPr="00A43173">
        <w:rPr>
          <w:rFonts w:cs="Arial"/>
          <w:sz w:val="24"/>
          <w:szCs w:val="24"/>
          <w:lang w:val="sr-Cyrl-RS"/>
        </w:rPr>
        <w:t xml:space="preserve">Београд, </w:t>
      </w:r>
      <w:r w:rsidR="00A43173" w:rsidRPr="00A43173">
        <w:rPr>
          <w:rFonts w:cs="Arial"/>
          <w:sz w:val="24"/>
          <w:szCs w:val="24"/>
          <w:lang w:val="sr-Cyrl-RS"/>
        </w:rPr>
        <w:t>новембар</w:t>
      </w:r>
      <w:r w:rsidR="0035663F" w:rsidRPr="00A43173">
        <w:rPr>
          <w:rFonts w:cs="Arial"/>
          <w:sz w:val="24"/>
          <w:szCs w:val="24"/>
          <w:lang w:val="sr-Cyrl-RS"/>
        </w:rPr>
        <w:t xml:space="preserve"> </w:t>
      </w:r>
      <w:r w:rsidRPr="00A43173">
        <w:rPr>
          <w:rFonts w:cs="Arial"/>
          <w:sz w:val="24"/>
          <w:szCs w:val="24"/>
          <w:lang w:val="ru-RU"/>
        </w:rPr>
        <w:t>201</w:t>
      </w:r>
      <w:r w:rsidR="00341AF0" w:rsidRPr="00A43173">
        <w:rPr>
          <w:rFonts w:cs="Arial"/>
          <w:sz w:val="24"/>
          <w:szCs w:val="24"/>
          <w:lang w:val="ru-RU"/>
        </w:rPr>
        <w:t>7</w:t>
      </w:r>
      <w:r w:rsidRPr="00A43173">
        <w:rPr>
          <w:rFonts w:cs="Arial"/>
          <w:sz w:val="24"/>
          <w:szCs w:val="24"/>
          <w:lang w:val="ru-RU"/>
        </w:rPr>
        <w:t>. године</w:t>
      </w:r>
    </w:p>
    <w:p w14:paraId="0218DE20" w14:textId="77777777" w:rsidR="009770F2" w:rsidRDefault="009770F2" w:rsidP="0014593E">
      <w:pPr>
        <w:pStyle w:val="Title"/>
        <w:spacing w:before="0"/>
        <w:jc w:val="both"/>
        <w:rPr>
          <w:rFonts w:cs="Arial"/>
          <w:b w:val="0"/>
          <w:szCs w:val="24"/>
          <w:lang w:val="ru-RU"/>
        </w:rPr>
      </w:pPr>
    </w:p>
    <w:p w14:paraId="0F0E1A77" w14:textId="77777777" w:rsidR="009770F2" w:rsidRDefault="009770F2" w:rsidP="0014593E">
      <w:pPr>
        <w:pStyle w:val="Title"/>
        <w:spacing w:before="0"/>
        <w:jc w:val="both"/>
        <w:rPr>
          <w:rFonts w:cs="Arial"/>
          <w:b w:val="0"/>
          <w:szCs w:val="24"/>
          <w:lang w:val="ru-RU"/>
        </w:rPr>
      </w:pPr>
    </w:p>
    <w:p w14:paraId="2B19FA7C" w14:textId="77777777" w:rsidR="009770F2" w:rsidRDefault="009770F2" w:rsidP="0014593E">
      <w:pPr>
        <w:pStyle w:val="Title"/>
        <w:spacing w:before="0"/>
        <w:jc w:val="both"/>
        <w:rPr>
          <w:rFonts w:cs="Arial"/>
          <w:b w:val="0"/>
          <w:szCs w:val="24"/>
          <w:lang w:val="ru-RU"/>
        </w:rPr>
      </w:pPr>
    </w:p>
    <w:p w14:paraId="1EAB3AD2" w14:textId="77777777" w:rsidR="00341AF0" w:rsidRPr="00341AF0" w:rsidRDefault="00341AF0" w:rsidP="00341AF0">
      <w:pPr>
        <w:pStyle w:val="BodyText"/>
        <w:rPr>
          <w:lang w:val="ru-RU"/>
        </w:rPr>
      </w:pPr>
    </w:p>
    <w:p w14:paraId="29FC409D" w14:textId="77777777" w:rsidR="009770F2" w:rsidRDefault="009770F2" w:rsidP="0014593E">
      <w:pPr>
        <w:pStyle w:val="Title"/>
        <w:spacing w:before="0"/>
        <w:jc w:val="both"/>
        <w:rPr>
          <w:rFonts w:cs="Arial"/>
          <w:b w:val="0"/>
          <w:szCs w:val="24"/>
          <w:lang w:val="ru-RU"/>
        </w:rPr>
      </w:pPr>
    </w:p>
    <w:p w14:paraId="4D4794F6" w14:textId="77777777" w:rsidR="009770F2" w:rsidRPr="00EC5BB4" w:rsidRDefault="006365F6" w:rsidP="009770F2">
      <w:pPr>
        <w:spacing w:before="0"/>
        <w:rPr>
          <w:rFonts w:eastAsia="TimesNewRomanPSMT" w:cs="Arial"/>
          <w:color w:val="000000"/>
          <w:kern w:val="2"/>
          <w:sz w:val="24"/>
          <w:szCs w:val="24"/>
          <w:lang w:val="ru-RU"/>
        </w:rPr>
      </w:pPr>
      <w:r>
        <w:rPr>
          <w:rFonts w:eastAsia="TimesNewRomanPSMT" w:cs="Arial"/>
          <w:color w:val="000000"/>
          <w:kern w:val="2"/>
          <w:sz w:val="24"/>
          <w:szCs w:val="24"/>
          <w:lang w:val="ru-RU"/>
        </w:rPr>
        <w:lastRenderedPageBreak/>
        <w:t>На основу члана 32</w:t>
      </w:r>
      <w:r w:rsidR="00854DA0">
        <w:rPr>
          <w:rFonts w:eastAsia="TimesNewRomanPSMT" w:cs="Arial"/>
          <w:color w:val="000000"/>
          <w:kern w:val="2"/>
          <w:sz w:val="24"/>
          <w:szCs w:val="24"/>
          <w:lang w:val="ru-RU"/>
        </w:rPr>
        <w:t>.</w:t>
      </w:r>
      <w:r w:rsidR="009770F2" w:rsidRPr="00EC5BB4">
        <w:rPr>
          <w:rFonts w:eastAsia="TimesNewRomanPSMT" w:cs="Arial"/>
          <w:color w:val="000000"/>
          <w:kern w:val="2"/>
          <w:sz w:val="24"/>
          <w:szCs w:val="24"/>
          <w:lang w:val="ru-RU"/>
        </w:rPr>
        <w:t>,</w:t>
      </w:r>
      <w:r w:rsidR="009770F2">
        <w:rPr>
          <w:rFonts w:eastAsia="TimesNewRomanPSMT" w:cs="Arial"/>
          <w:color w:val="000000"/>
          <w:kern w:val="2"/>
          <w:sz w:val="24"/>
          <w:szCs w:val="24"/>
          <w:lang w:val="ru-RU"/>
        </w:rPr>
        <w:t xml:space="preserve"> </w:t>
      </w:r>
      <w:r w:rsidR="00854DA0">
        <w:rPr>
          <w:rFonts w:eastAsia="TimesNewRomanPSMT" w:cs="Arial"/>
          <w:color w:val="000000"/>
          <w:kern w:val="2"/>
          <w:sz w:val="24"/>
          <w:szCs w:val="24"/>
          <w:lang w:val="ru-RU"/>
        </w:rPr>
        <w:t>40. и 61.</w:t>
      </w:r>
      <w:r w:rsidR="009770F2" w:rsidRPr="004C1E5D">
        <w:rPr>
          <w:rFonts w:eastAsia="TimesNewRomanPSMT" w:cs="Arial"/>
          <w:kern w:val="2"/>
          <w:sz w:val="24"/>
          <w:szCs w:val="24"/>
          <w:lang w:val="ru-RU"/>
        </w:rPr>
        <w:t xml:space="preserve"> </w:t>
      </w:r>
      <w:r w:rsidR="009770F2" w:rsidRPr="00EC5BB4">
        <w:rPr>
          <w:rFonts w:eastAsia="TimesNewRomanPSMT" w:cs="Arial"/>
          <w:color w:val="000000"/>
          <w:kern w:val="2"/>
          <w:sz w:val="24"/>
          <w:szCs w:val="24"/>
          <w:lang w:val="ru-RU"/>
        </w:rPr>
        <w:t>Закона о јавним набавкама („Сл. гласник РС” бр. 124/12, 14/15 и 68/15</w:t>
      </w:r>
      <w:r w:rsidR="009770F2">
        <w:rPr>
          <w:rFonts w:eastAsia="TimesNewRomanPSMT" w:cs="Arial"/>
          <w:color w:val="000000"/>
          <w:kern w:val="2"/>
          <w:sz w:val="24"/>
          <w:szCs w:val="24"/>
          <w:lang w:val="sr-Cyrl-RS"/>
        </w:rPr>
        <w:t>)</w:t>
      </w:r>
      <w:r w:rsidR="009770F2" w:rsidRPr="00EC5BB4">
        <w:rPr>
          <w:rFonts w:eastAsia="TimesNewRomanPSMT" w:cs="Arial"/>
          <w:color w:val="000000"/>
          <w:kern w:val="2"/>
          <w:sz w:val="24"/>
          <w:szCs w:val="24"/>
          <w:lang w:val="ru-RU"/>
        </w:rPr>
        <w:t xml:space="preserve">, </w:t>
      </w:r>
      <w:r w:rsidR="009770F2">
        <w:rPr>
          <w:rFonts w:eastAsia="TimesNewRomanPSMT" w:cs="Arial"/>
          <w:color w:val="000000"/>
          <w:kern w:val="2"/>
          <w:sz w:val="24"/>
          <w:szCs w:val="24"/>
          <w:lang w:val="ru-RU"/>
        </w:rPr>
        <w:t>(</w:t>
      </w:r>
      <w:r w:rsidR="009770F2" w:rsidRPr="00EC5BB4">
        <w:rPr>
          <w:rFonts w:eastAsia="TimesNewRomanPSMT" w:cs="Arial"/>
          <w:color w:val="000000"/>
          <w:kern w:val="2"/>
          <w:sz w:val="24"/>
          <w:szCs w:val="24"/>
          <w:lang w:val="ru-RU"/>
        </w:rPr>
        <w:t>у даљем тексту</w:t>
      </w:r>
      <w:r w:rsidR="009770F2">
        <w:rPr>
          <w:rFonts w:eastAsia="TimesNewRomanPSMT" w:cs="Arial"/>
          <w:color w:val="000000"/>
          <w:kern w:val="2"/>
          <w:sz w:val="24"/>
          <w:szCs w:val="24"/>
          <w:lang w:val="ru-RU"/>
        </w:rPr>
        <w:t xml:space="preserve"> </w:t>
      </w:r>
      <w:r w:rsidR="009770F2" w:rsidRPr="00EC5BB4">
        <w:rPr>
          <w:rFonts w:eastAsia="Calibri" w:cs="Arial"/>
          <w:bCs/>
          <w:sz w:val="24"/>
          <w:szCs w:val="24"/>
        </w:rPr>
        <w:t>Закон</w:t>
      </w:r>
      <w:r w:rsidR="009770F2" w:rsidRPr="00EC5BB4">
        <w:rPr>
          <w:rFonts w:eastAsia="TimesNewRomanPSMT" w:cs="Arial"/>
          <w:color w:val="000000"/>
          <w:kern w:val="2"/>
          <w:sz w:val="24"/>
          <w:szCs w:val="24"/>
          <w:lang w:val="ru-RU"/>
        </w:rPr>
        <w:t>),</w:t>
      </w:r>
      <w:r w:rsidR="009770F2">
        <w:rPr>
          <w:rFonts w:eastAsia="TimesNewRomanPSMT" w:cs="Arial"/>
          <w:color w:val="000000"/>
          <w:kern w:val="2"/>
          <w:sz w:val="24"/>
          <w:szCs w:val="24"/>
          <w:lang w:val="ru-RU"/>
        </w:rPr>
        <w:t xml:space="preserve"> </w:t>
      </w:r>
      <w:r w:rsidR="009770F2" w:rsidRPr="00EC5BB4">
        <w:rPr>
          <w:rFonts w:eastAsia="TimesNewRomanPSMT" w:cs="Arial"/>
          <w:color w:val="000000"/>
          <w:kern w:val="2"/>
          <w:sz w:val="24"/>
          <w:szCs w:val="24"/>
          <w:lang w:val="ru-RU"/>
        </w:rPr>
        <w:t>члана</w:t>
      </w:r>
      <w:r w:rsidR="009770F2">
        <w:rPr>
          <w:rFonts w:eastAsia="TimesNewRomanPSMT" w:cs="Arial"/>
          <w:color w:val="000000"/>
          <w:kern w:val="2"/>
          <w:sz w:val="24"/>
          <w:szCs w:val="24"/>
          <w:lang w:val="ru-RU"/>
        </w:rPr>
        <w:t xml:space="preserve"> </w:t>
      </w:r>
      <w:r w:rsidR="009770F2" w:rsidRPr="00EC5BB4">
        <w:rPr>
          <w:rFonts w:eastAsia="TimesNewRomanPSMT" w:cs="Arial"/>
          <w:color w:val="000000"/>
          <w:kern w:val="2"/>
          <w:sz w:val="24"/>
          <w:szCs w:val="24"/>
          <w:lang w:val="ru-RU"/>
        </w:rPr>
        <w:t xml:space="preserve">6. </w:t>
      </w:r>
      <w:r w:rsidR="00854DA0">
        <w:rPr>
          <w:rFonts w:eastAsia="TimesNewRomanPSMT" w:cs="Arial"/>
          <w:color w:val="000000"/>
          <w:kern w:val="2"/>
          <w:sz w:val="24"/>
          <w:szCs w:val="24"/>
          <w:lang w:val="ru-RU"/>
        </w:rPr>
        <w:t xml:space="preserve">и 7. </w:t>
      </w:r>
      <w:r w:rsidR="009770F2" w:rsidRPr="00EC5BB4">
        <w:rPr>
          <w:rFonts w:eastAsia="TimesNewRomanPSMT" w:cs="Arial"/>
          <w:color w:val="000000"/>
          <w:kern w:val="2"/>
          <w:sz w:val="24"/>
          <w:szCs w:val="24"/>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9770F2" w:rsidRPr="00EC5BB4">
        <w:rPr>
          <w:rFonts w:eastAsia="TimesNewRomanPSMT" w:cs="Arial"/>
          <w:color w:val="000000"/>
          <w:kern w:val="2"/>
          <w:sz w:val="24"/>
          <w:szCs w:val="24"/>
        </w:rPr>
        <w:t>86/15</w:t>
      </w:r>
      <w:r w:rsidR="009770F2" w:rsidRPr="00EC5BB4">
        <w:rPr>
          <w:rFonts w:eastAsia="TimesNewRomanPSMT" w:cs="Arial"/>
          <w:color w:val="000000"/>
          <w:kern w:val="2"/>
          <w:sz w:val="24"/>
          <w:szCs w:val="24"/>
          <w:lang w:val="ru-RU"/>
        </w:rPr>
        <w:t xml:space="preserve">), </w:t>
      </w:r>
      <w:r w:rsidR="009770F2" w:rsidRPr="00EC5BB4">
        <w:rPr>
          <w:rFonts w:eastAsia="Arial Unicode MS" w:cs="Arial"/>
          <w:color w:val="000000"/>
          <w:kern w:val="2"/>
          <w:sz w:val="24"/>
          <w:szCs w:val="24"/>
          <w:lang w:val="ru-RU"/>
        </w:rPr>
        <w:t>Одлуке о покретању поступка јавне набавке број</w:t>
      </w:r>
      <w:r w:rsidR="009770F2">
        <w:rPr>
          <w:rFonts w:eastAsia="Arial Unicode MS" w:cs="Arial"/>
          <w:color w:val="000000"/>
          <w:kern w:val="2"/>
          <w:sz w:val="24"/>
          <w:szCs w:val="24"/>
          <w:lang w:val="ru-RU"/>
        </w:rPr>
        <w:t xml:space="preserve"> </w:t>
      </w:r>
      <w:r w:rsidR="0035663F" w:rsidRPr="0035663F">
        <w:rPr>
          <w:rFonts w:eastAsia="Arial Unicode MS" w:cs="Arial"/>
          <w:color w:val="000000"/>
          <w:kern w:val="2"/>
          <w:sz w:val="24"/>
          <w:szCs w:val="24"/>
          <w:lang w:val="ru-RU"/>
        </w:rPr>
        <w:t>12.01.</w:t>
      </w:r>
      <w:r w:rsidR="0035663F" w:rsidRPr="0035663F">
        <w:rPr>
          <w:rFonts w:eastAsia="Arial Unicode MS" w:cs="Arial"/>
          <w:color w:val="000000"/>
          <w:kern w:val="2"/>
          <w:sz w:val="24"/>
          <w:szCs w:val="24"/>
          <w:lang w:val="sr-Latn-RS"/>
        </w:rPr>
        <w:t>506226</w:t>
      </w:r>
      <w:r w:rsidR="0035663F" w:rsidRPr="0035663F">
        <w:rPr>
          <w:rFonts w:eastAsia="Arial Unicode MS" w:cs="Arial"/>
          <w:color w:val="000000"/>
          <w:kern w:val="2"/>
          <w:sz w:val="24"/>
          <w:szCs w:val="24"/>
          <w:lang w:val="ru-RU"/>
        </w:rPr>
        <w:t>/</w:t>
      </w:r>
      <w:r w:rsidR="0035663F" w:rsidRPr="0035663F">
        <w:rPr>
          <w:rFonts w:eastAsia="Arial Unicode MS" w:cs="Arial"/>
          <w:color w:val="000000"/>
          <w:kern w:val="2"/>
          <w:sz w:val="24"/>
          <w:szCs w:val="24"/>
          <w:lang w:val="sr-Latn-RS"/>
        </w:rPr>
        <w:t>3</w:t>
      </w:r>
      <w:r w:rsidR="0035663F" w:rsidRPr="0035663F">
        <w:rPr>
          <w:rFonts w:eastAsia="Arial Unicode MS" w:cs="Arial"/>
          <w:color w:val="000000"/>
          <w:kern w:val="2"/>
          <w:sz w:val="24"/>
          <w:szCs w:val="24"/>
          <w:lang w:val="ru-RU"/>
        </w:rPr>
        <w:t xml:space="preserve">-17 од </w:t>
      </w:r>
      <w:r w:rsidR="0035663F" w:rsidRPr="0035663F">
        <w:rPr>
          <w:rFonts w:eastAsia="Arial Unicode MS" w:cs="Arial"/>
          <w:color w:val="000000"/>
          <w:kern w:val="2"/>
          <w:sz w:val="24"/>
          <w:szCs w:val="24"/>
          <w:lang w:val="sr-Latn-RS"/>
        </w:rPr>
        <w:t>23.10.2017</w:t>
      </w:r>
      <w:r w:rsidR="009770F2" w:rsidRPr="0035663F">
        <w:rPr>
          <w:rFonts w:eastAsia="Arial Unicode MS" w:cs="Arial"/>
          <w:kern w:val="2"/>
          <w:sz w:val="24"/>
          <w:szCs w:val="24"/>
          <w:lang w:val="ru-RU"/>
        </w:rPr>
        <w:t>. године</w:t>
      </w:r>
      <w:r w:rsidR="009770F2" w:rsidRPr="0035663F">
        <w:rPr>
          <w:rFonts w:eastAsia="Arial Unicode MS" w:cs="Arial"/>
          <w:color w:val="000000"/>
          <w:kern w:val="2"/>
          <w:sz w:val="24"/>
          <w:szCs w:val="24"/>
          <w:lang w:val="ru-RU"/>
        </w:rPr>
        <w:t xml:space="preserve">. и Решења о образовању комисије за јавну набавку број </w:t>
      </w:r>
      <w:r w:rsidR="0035663F" w:rsidRPr="0035663F">
        <w:rPr>
          <w:rFonts w:eastAsia="Arial Unicode MS" w:cs="Arial"/>
          <w:color w:val="000000"/>
          <w:kern w:val="2"/>
          <w:sz w:val="24"/>
          <w:szCs w:val="24"/>
          <w:lang w:val="ru-RU"/>
        </w:rPr>
        <w:t>12.01.</w:t>
      </w:r>
      <w:r w:rsidR="0035663F" w:rsidRPr="0035663F">
        <w:rPr>
          <w:rFonts w:eastAsia="Arial Unicode MS" w:cs="Arial"/>
          <w:color w:val="000000"/>
          <w:kern w:val="2"/>
          <w:sz w:val="24"/>
          <w:szCs w:val="24"/>
          <w:lang w:val="sr-Latn-RS"/>
        </w:rPr>
        <w:t>506226</w:t>
      </w:r>
      <w:r w:rsidR="0035663F" w:rsidRPr="0035663F">
        <w:rPr>
          <w:rFonts w:eastAsia="Arial Unicode MS" w:cs="Arial"/>
          <w:color w:val="000000"/>
          <w:kern w:val="2"/>
          <w:sz w:val="24"/>
          <w:szCs w:val="24"/>
          <w:lang w:val="ru-RU"/>
        </w:rPr>
        <w:t>/</w:t>
      </w:r>
      <w:r w:rsidR="0035663F" w:rsidRPr="0035663F">
        <w:rPr>
          <w:rFonts w:eastAsia="Arial Unicode MS" w:cs="Arial"/>
          <w:color w:val="000000"/>
          <w:kern w:val="2"/>
          <w:sz w:val="24"/>
          <w:szCs w:val="24"/>
          <w:lang w:val="sr-Latn-RS"/>
        </w:rPr>
        <w:t>4</w:t>
      </w:r>
      <w:r w:rsidR="0035663F" w:rsidRPr="0035663F">
        <w:rPr>
          <w:rFonts w:eastAsia="Arial Unicode MS" w:cs="Arial"/>
          <w:color w:val="000000"/>
          <w:kern w:val="2"/>
          <w:sz w:val="24"/>
          <w:szCs w:val="24"/>
          <w:lang w:val="ru-RU"/>
        </w:rPr>
        <w:t xml:space="preserve">-17 од </w:t>
      </w:r>
      <w:r w:rsidR="0035663F" w:rsidRPr="0035663F">
        <w:rPr>
          <w:rFonts w:eastAsia="Arial Unicode MS" w:cs="Arial"/>
          <w:color w:val="000000"/>
          <w:kern w:val="2"/>
          <w:sz w:val="24"/>
          <w:szCs w:val="24"/>
          <w:lang w:val="sr-Latn-RS"/>
        </w:rPr>
        <w:t>23.10.2017</w:t>
      </w:r>
      <w:r w:rsidR="009770F2" w:rsidRPr="0035663F">
        <w:rPr>
          <w:rFonts w:eastAsia="Arial Unicode MS" w:cs="Arial"/>
          <w:kern w:val="2"/>
          <w:sz w:val="24"/>
          <w:szCs w:val="24"/>
          <w:lang w:val="ru-RU"/>
        </w:rPr>
        <w:t>. године</w:t>
      </w:r>
      <w:r w:rsidR="009770F2" w:rsidRPr="0035663F">
        <w:rPr>
          <w:rFonts w:eastAsia="Arial Unicode MS" w:cs="Arial"/>
          <w:color w:val="000000"/>
          <w:kern w:val="2"/>
          <w:sz w:val="24"/>
          <w:szCs w:val="24"/>
          <w:lang w:val="ru-RU"/>
        </w:rPr>
        <w:t xml:space="preserve"> припремљена је:</w:t>
      </w:r>
    </w:p>
    <w:p w14:paraId="4E2A779C" w14:textId="77777777" w:rsidR="009770F2" w:rsidRPr="00EC5BB4" w:rsidRDefault="009770F2" w:rsidP="009770F2">
      <w:pPr>
        <w:pStyle w:val="BodyText"/>
        <w:spacing w:before="0"/>
        <w:rPr>
          <w:rFonts w:cs="Arial"/>
          <w:b/>
          <w:spacing w:val="80"/>
          <w:szCs w:val="24"/>
          <w:lang w:val="ru-RU"/>
        </w:rPr>
      </w:pPr>
    </w:p>
    <w:p w14:paraId="4E3B7822" w14:textId="77777777" w:rsidR="009770F2" w:rsidRPr="00781B02" w:rsidRDefault="009770F2" w:rsidP="00FD5C57">
      <w:pPr>
        <w:spacing w:before="0"/>
        <w:jc w:val="center"/>
        <w:rPr>
          <w:b/>
        </w:rPr>
      </w:pPr>
      <w:bookmarkStart w:id="7" w:name="_Toc441215598"/>
      <w:bookmarkStart w:id="8" w:name="_Toc441651537"/>
      <w:bookmarkStart w:id="9" w:name="_Toc442559874"/>
      <w:r w:rsidRPr="00781B02">
        <w:rPr>
          <w:b/>
        </w:rPr>
        <w:t>КОНКУРСНА ДОКУМЕНТАЦИЈА</w:t>
      </w:r>
      <w:bookmarkEnd w:id="7"/>
      <w:bookmarkEnd w:id="8"/>
      <w:bookmarkEnd w:id="9"/>
    </w:p>
    <w:p w14:paraId="5A7C8FBC" w14:textId="77777777" w:rsidR="009770F2" w:rsidRPr="005F538E" w:rsidRDefault="009770F2" w:rsidP="00FD5C57">
      <w:pPr>
        <w:spacing w:before="0"/>
        <w:jc w:val="center"/>
        <w:outlineLvl w:val="0"/>
        <w:rPr>
          <w:rFonts w:cs="Arial"/>
          <w:sz w:val="24"/>
          <w:szCs w:val="24"/>
        </w:rPr>
      </w:pPr>
      <w:r w:rsidRPr="005F538E">
        <w:rPr>
          <w:rFonts w:cs="Arial"/>
          <w:sz w:val="24"/>
          <w:szCs w:val="24"/>
          <w:lang w:val="sr-Cyrl-CS"/>
        </w:rPr>
        <w:t xml:space="preserve">за подношење понуда </w:t>
      </w:r>
      <w:r w:rsidRPr="005F538E">
        <w:rPr>
          <w:rFonts w:cs="Arial"/>
          <w:sz w:val="24"/>
          <w:szCs w:val="24"/>
        </w:rPr>
        <w:t xml:space="preserve">у </w:t>
      </w:r>
      <w:r w:rsidR="00545EE7">
        <w:rPr>
          <w:rFonts w:cs="Arial"/>
          <w:sz w:val="24"/>
          <w:szCs w:val="24"/>
          <w:lang w:val="sr-Cyrl-RS"/>
        </w:rPr>
        <w:t xml:space="preserve">отвореном </w:t>
      </w:r>
      <w:r w:rsidRPr="005F538E">
        <w:rPr>
          <w:rFonts w:cs="Arial"/>
          <w:sz w:val="24"/>
          <w:szCs w:val="24"/>
        </w:rPr>
        <w:t xml:space="preserve">поступку јавне набавке </w:t>
      </w:r>
    </w:p>
    <w:p w14:paraId="77A301E6" w14:textId="77777777" w:rsidR="009770F2" w:rsidRPr="00545EE7" w:rsidRDefault="009770F2" w:rsidP="00545EE7">
      <w:pPr>
        <w:spacing w:before="0"/>
        <w:jc w:val="center"/>
        <w:outlineLvl w:val="0"/>
        <w:rPr>
          <w:rFonts w:cs="Arial"/>
          <w:sz w:val="24"/>
          <w:szCs w:val="24"/>
          <w:lang w:val="sr-Cyrl-RS"/>
        </w:rPr>
      </w:pPr>
      <w:r w:rsidRPr="005F538E">
        <w:rPr>
          <w:rFonts w:cs="Arial"/>
          <w:sz w:val="24"/>
          <w:szCs w:val="24"/>
          <w:lang w:val="sr-Cyrl-RS"/>
        </w:rPr>
        <w:t xml:space="preserve"> ради закључења оквирног споразума са једним понуђачем на период од </w:t>
      </w:r>
      <w:r w:rsidR="001010F6" w:rsidRPr="005F538E">
        <w:rPr>
          <w:rFonts w:cs="Arial"/>
          <w:sz w:val="24"/>
          <w:szCs w:val="24"/>
          <w:lang w:val="sr-Cyrl-RS"/>
        </w:rPr>
        <w:t>две године</w:t>
      </w:r>
      <w:bookmarkStart w:id="10" w:name="_Toc441215599"/>
      <w:bookmarkStart w:id="11" w:name="_Toc441651538"/>
      <w:bookmarkStart w:id="12" w:name="_Toc442559875"/>
      <w:r w:rsidR="00545EE7">
        <w:rPr>
          <w:rFonts w:cs="Arial"/>
          <w:sz w:val="24"/>
          <w:szCs w:val="24"/>
          <w:lang w:val="sr-Cyrl-RS"/>
        </w:rPr>
        <w:t xml:space="preserve"> </w:t>
      </w:r>
      <w:r w:rsidRPr="005F538E">
        <w:t xml:space="preserve">за јавну набавку </w:t>
      </w:r>
      <w:r w:rsidRPr="005F538E">
        <w:rPr>
          <w:lang w:val="sr-Cyrl-RS"/>
        </w:rPr>
        <w:t xml:space="preserve">услуга </w:t>
      </w:r>
      <w:r w:rsidRPr="005F538E">
        <w:t>бр</w:t>
      </w:r>
      <w:bookmarkEnd w:id="10"/>
      <w:bookmarkEnd w:id="11"/>
      <w:bookmarkEnd w:id="12"/>
      <w:r w:rsidRPr="005F538E">
        <w:rPr>
          <w:lang w:val="sr-Cyrl-RS"/>
        </w:rPr>
        <w:t>.</w:t>
      </w:r>
      <w:r w:rsidRPr="005F538E">
        <w:t xml:space="preserve"> </w:t>
      </w:r>
      <w:r w:rsidR="00545EE7" w:rsidRPr="00545EE7">
        <w:rPr>
          <w:b/>
          <w:lang w:val="sr-Cyrl-RS"/>
        </w:rPr>
        <w:t>ЈН/1000/0506/2017</w:t>
      </w:r>
    </w:p>
    <w:p w14:paraId="438CD641" w14:textId="77777777" w:rsidR="00BC76DF" w:rsidRPr="005F538E" w:rsidRDefault="00BC76DF" w:rsidP="00FD5C57">
      <w:pPr>
        <w:spacing w:before="0"/>
        <w:jc w:val="center"/>
        <w:rPr>
          <w:rFonts w:cs="Arial"/>
          <w:sz w:val="24"/>
          <w:szCs w:val="24"/>
          <w:lang w:val="sr-Cyrl-RS"/>
        </w:rPr>
      </w:pPr>
      <w:r w:rsidRPr="005F538E">
        <w:rPr>
          <w:rFonts w:cs="Arial"/>
          <w:sz w:val="24"/>
          <w:szCs w:val="24"/>
          <w:lang w:val="sr-Cyrl-RS"/>
        </w:rPr>
        <w:t>„</w:t>
      </w:r>
      <w:r w:rsidR="00545EE7">
        <w:rPr>
          <w:rFonts w:cs="Arial"/>
          <w:sz w:val="24"/>
          <w:szCs w:val="24"/>
          <w:lang w:val="sr-Cyrl-RS"/>
        </w:rPr>
        <w:t>Услуге брзе поште</w:t>
      </w:r>
      <w:r w:rsidRPr="005F538E">
        <w:rPr>
          <w:rFonts w:cs="Arial"/>
          <w:sz w:val="24"/>
          <w:szCs w:val="24"/>
          <w:lang w:val="sr-Cyrl-RS"/>
        </w:rPr>
        <w:t>“</w:t>
      </w:r>
    </w:p>
    <w:p w14:paraId="0D0465A4" w14:textId="77777777" w:rsidR="00BC76DF" w:rsidRDefault="00BC76DF" w:rsidP="009770F2">
      <w:pPr>
        <w:spacing w:before="0"/>
        <w:jc w:val="center"/>
        <w:rPr>
          <w:b/>
        </w:rPr>
      </w:pPr>
    </w:p>
    <w:p w14:paraId="7CBBF8E0" w14:textId="77777777" w:rsidR="009770F2" w:rsidRPr="00EC5BB4" w:rsidRDefault="009770F2" w:rsidP="009770F2">
      <w:pPr>
        <w:pStyle w:val="BodyText"/>
        <w:spacing w:before="0"/>
        <w:rPr>
          <w:rFonts w:cs="Arial"/>
          <w:i/>
          <w:color w:val="00B0F0"/>
          <w:szCs w:val="24"/>
          <w:lang w:val="sr-Latn-CS"/>
        </w:rPr>
      </w:pPr>
    </w:p>
    <w:p w14:paraId="5247A156" w14:textId="77777777" w:rsidR="009770F2" w:rsidRPr="00C62AA7" w:rsidRDefault="009770F2" w:rsidP="009770F2">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14:paraId="210532BE" w14:textId="77777777" w:rsidR="00C62AA7" w:rsidRPr="00C62AA7" w:rsidRDefault="009770F2" w:rsidP="009770F2">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Pr>
          <w:lang w:val="ru-RU"/>
        </w:rPr>
        <w:t xml:space="preserve">    </w:t>
      </w:r>
      <w:r w:rsidR="00B126E5">
        <w:rPr>
          <w:b w:val="0"/>
          <w:lang w:val="ru-RU"/>
        </w:rPr>
        <w:tab/>
        <w:t xml:space="preserve">              </w:t>
      </w:r>
      <w:r w:rsidR="00B126E5" w:rsidRPr="00DA63AC">
        <w:rPr>
          <w:b w:val="0"/>
          <w:lang w:val="ru-RU"/>
        </w:rPr>
        <w:t>страна</w:t>
      </w:r>
      <w:r w:rsidR="00C62AA7" w:rsidRPr="00C62AA7">
        <w:rPr>
          <w:b w:val="0"/>
          <w:lang w:val="ru-RU"/>
        </w:rPr>
        <w:t xml:space="preserve">                           </w:t>
      </w:r>
    </w:p>
    <w:tbl>
      <w:tblPr>
        <w:tblW w:w="8769"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0"/>
        <w:gridCol w:w="7455"/>
        <w:gridCol w:w="834"/>
      </w:tblGrid>
      <w:tr w:rsidR="00B126E5" w:rsidRPr="00C06EDB" w14:paraId="6B84BAAE" w14:textId="77777777" w:rsidTr="00B126E5">
        <w:tc>
          <w:tcPr>
            <w:tcW w:w="480" w:type="dxa"/>
          </w:tcPr>
          <w:p w14:paraId="5F7855F9" w14:textId="77777777" w:rsidR="00B126E5" w:rsidRPr="00C06EDB" w:rsidRDefault="00B126E5" w:rsidP="009770F2">
            <w:pPr>
              <w:tabs>
                <w:tab w:val="left" w:pos="360"/>
                <w:tab w:val="left" w:pos="567"/>
                <w:tab w:val="right" w:leader="dot" w:pos="9639"/>
              </w:tabs>
              <w:jc w:val="center"/>
              <w:rPr>
                <w:rFonts w:cs="Arial"/>
                <w:sz w:val="24"/>
                <w:szCs w:val="24"/>
              </w:rPr>
            </w:pPr>
            <w:r w:rsidRPr="00C06EDB">
              <w:rPr>
                <w:rFonts w:cs="Arial"/>
                <w:sz w:val="24"/>
                <w:szCs w:val="24"/>
              </w:rPr>
              <w:t>1.</w:t>
            </w:r>
          </w:p>
        </w:tc>
        <w:tc>
          <w:tcPr>
            <w:tcW w:w="7455" w:type="dxa"/>
          </w:tcPr>
          <w:p w14:paraId="26871F14" w14:textId="77777777" w:rsidR="00B126E5" w:rsidRPr="00C06EDB" w:rsidRDefault="00B126E5" w:rsidP="009770F2">
            <w:pPr>
              <w:tabs>
                <w:tab w:val="left" w:pos="360"/>
                <w:tab w:val="left" w:pos="567"/>
                <w:tab w:val="right" w:leader="dot" w:pos="9639"/>
              </w:tabs>
              <w:rPr>
                <w:rFonts w:cs="Arial"/>
                <w:sz w:val="24"/>
                <w:szCs w:val="24"/>
                <w:lang w:val="sr-Cyrl-RS"/>
              </w:rPr>
            </w:pPr>
            <w:r w:rsidRPr="00C06EDB">
              <w:rPr>
                <w:rFonts w:cs="Arial"/>
                <w:sz w:val="24"/>
                <w:szCs w:val="24"/>
                <w:lang w:val="sr-Cyrl-RS"/>
              </w:rPr>
              <w:t>Општи подаци о јавној набавци</w:t>
            </w:r>
          </w:p>
        </w:tc>
        <w:tc>
          <w:tcPr>
            <w:tcW w:w="834" w:type="dxa"/>
          </w:tcPr>
          <w:p w14:paraId="28C01224" w14:textId="77777777" w:rsidR="00B126E5" w:rsidRPr="00C06EDB" w:rsidRDefault="00DA63AC" w:rsidP="00DA63AC">
            <w:pPr>
              <w:tabs>
                <w:tab w:val="left" w:pos="360"/>
                <w:tab w:val="left" w:pos="567"/>
                <w:tab w:val="right" w:leader="dot" w:pos="9639"/>
              </w:tabs>
              <w:jc w:val="center"/>
              <w:rPr>
                <w:rFonts w:cs="Arial"/>
                <w:sz w:val="24"/>
                <w:szCs w:val="24"/>
              </w:rPr>
            </w:pPr>
            <w:r w:rsidRPr="00C06EDB">
              <w:rPr>
                <w:rFonts w:cs="Arial"/>
                <w:sz w:val="24"/>
                <w:szCs w:val="24"/>
              </w:rPr>
              <w:t>3</w:t>
            </w:r>
          </w:p>
        </w:tc>
      </w:tr>
      <w:tr w:rsidR="00B126E5" w:rsidRPr="00C06EDB" w14:paraId="04130B99" w14:textId="77777777" w:rsidTr="00B126E5">
        <w:tc>
          <w:tcPr>
            <w:tcW w:w="480" w:type="dxa"/>
          </w:tcPr>
          <w:p w14:paraId="5DFA899D" w14:textId="77777777" w:rsidR="00B126E5" w:rsidRPr="00C06EDB" w:rsidRDefault="00B126E5" w:rsidP="009770F2">
            <w:pPr>
              <w:tabs>
                <w:tab w:val="left" w:pos="360"/>
                <w:tab w:val="left" w:pos="567"/>
                <w:tab w:val="right" w:leader="dot" w:pos="9639"/>
              </w:tabs>
              <w:jc w:val="center"/>
              <w:rPr>
                <w:rFonts w:cs="Arial"/>
                <w:sz w:val="24"/>
                <w:szCs w:val="24"/>
                <w:lang w:val="sr-Cyrl-RS"/>
              </w:rPr>
            </w:pPr>
            <w:r w:rsidRPr="00C06EDB">
              <w:rPr>
                <w:rFonts w:cs="Arial"/>
                <w:sz w:val="24"/>
                <w:szCs w:val="24"/>
                <w:lang w:val="sr-Cyrl-RS"/>
              </w:rPr>
              <w:t>2.</w:t>
            </w:r>
          </w:p>
        </w:tc>
        <w:tc>
          <w:tcPr>
            <w:tcW w:w="7455" w:type="dxa"/>
          </w:tcPr>
          <w:p w14:paraId="6F7E3528" w14:textId="77777777" w:rsidR="00B126E5" w:rsidRPr="00C06EDB" w:rsidRDefault="00B126E5" w:rsidP="009770F2">
            <w:pPr>
              <w:tabs>
                <w:tab w:val="left" w:pos="317"/>
                <w:tab w:val="left" w:pos="360"/>
                <w:tab w:val="right" w:leader="dot" w:pos="9639"/>
              </w:tabs>
              <w:rPr>
                <w:rFonts w:cs="Arial"/>
                <w:sz w:val="24"/>
                <w:szCs w:val="24"/>
                <w:lang w:val="sr-Cyrl-RS"/>
              </w:rPr>
            </w:pPr>
            <w:r w:rsidRPr="00C06EDB">
              <w:rPr>
                <w:rFonts w:cs="Arial"/>
                <w:sz w:val="24"/>
                <w:szCs w:val="24"/>
                <w:lang w:val="sr-Cyrl-RS"/>
              </w:rPr>
              <w:t>Подаци о предмету набавке</w:t>
            </w:r>
          </w:p>
        </w:tc>
        <w:tc>
          <w:tcPr>
            <w:tcW w:w="834" w:type="dxa"/>
          </w:tcPr>
          <w:p w14:paraId="57CA39AA" w14:textId="77777777" w:rsidR="00B126E5" w:rsidRPr="00C06EDB" w:rsidRDefault="00DA63AC" w:rsidP="00DA63AC">
            <w:pPr>
              <w:tabs>
                <w:tab w:val="left" w:pos="317"/>
                <w:tab w:val="left" w:pos="360"/>
                <w:tab w:val="right" w:leader="dot" w:pos="9639"/>
              </w:tabs>
              <w:jc w:val="center"/>
              <w:rPr>
                <w:rFonts w:cs="Arial"/>
                <w:sz w:val="24"/>
                <w:szCs w:val="24"/>
              </w:rPr>
            </w:pPr>
            <w:r w:rsidRPr="00C06EDB">
              <w:rPr>
                <w:rFonts w:cs="Arial"/>
                <w:sz w:val="24"/>
                <w:szCs w:val="24"/>
              </w:rPr>
              <w:t>3</w:t>
            </w:r>
          </w:p>
        </w:tc>
      </w:tr>
      <w:tr w:rsidR="00B126E5" w:rsidRPr="00C06EDB" w14:paraId="5D15895E" w14:textId="77777777" w:rsidTr="00B126E5">
        <w:tc>
          <w:tcPr>
            <w:tcW w:w="480" w:type="dxa"/>
          </w:tcPr>
          <w:p w14:paraId="69B0A214" w14:textId="77777777" w:rsidR="00B126E5" w:rsidRPr="00C06EDB" w:rsidRDefault="00B126E5" w:rsidP="009770F2">
            <w:pPr>
              <w:tabs>
                <w:tab w:val="left" w:pos="360"/>
                <w:tab w:val="left" w:pos="567"/>
                <w:tab w:val="right" w:leader="dot" w:pos="9639"/>
              </w:tabs>
              <w:jc w:val="center"/>
              <w:rPr>
                <w:rFonts w:cs="Arial"/>
                <w:sz w:val="24"/>
                <w:szCs w:val="24"/>
                <w:lang w:val="sr-Cyrl-RS"/>
              </w:rPr>
            </w:pPr>
            <w:r w:rsidRPr="00C06EDB">
              <w:rPr>
                <w:rFonts w:cs="Arial"/>
                <w:sz w:val="24"/>
                <w:szCs w:val="24"/>
                <w:lang w:val="sr-Cyrl-RS"/>
              </w:rPr>
              <w:t>3.</w:t>
            </w:r>
          </w:p>
        </w:tc>
        <w:tc>
          <w:tcPr>
            <w:tcW w:w="7455" w:type="dxa"/>
          </w:tcPr>
          <w:p w14:paraId="3846CDA1" w14:textId="77777777" w:rsidR="00B126E5" w:rsidRPr="00C06EDB" w:rsidRDefault="00B126E5" w:rsidP="009770F2">
            <w:pPr>
              <w:tabs>
                <w:tab w:val="left" w:pos="317"/>
                <w:tab w:val="left" w:pos="360"/>
                <w:tab w:val="right" w:leader="dot" w:pos="9639"/>
              </w:tabs>
              <w:rPr>
                <w:rFonts w:cs="Arial"/>
                <w:sz w:val="24"/>
                <w:szCs w:val="24"/>
                <w:lang w:val="sr-Cyrl-RS"/>
              </w:rPr>
            </w:pPr>
            <w:r w:rsidRPr="00C06EDB">
              <w:rPr>
                <w:rFonts w:cs="Arial"/>
                <w:sz w:val="24"/>
                <w:szCs w:val="24"/>
                <w:lang w:val="sr-Cyrl-RS"/>
              </w:rPr>
              <w:t>Техничка спецификација (врста, техничке карактеристике, квалитет, обим и опис услуга...)</w:t>
            </w:r>
          </w:p>
        </w:tc>
        <w:tc>
          <w:tcPr>
            <w:tcW w:w="834" w:type="dxa"/>
          </w:tcPr>
          <w:p w14:paraId="0F4B76B4" w14:textId="6B1BCF53" w:rsidR="00B126E5" w:rsidRPr="00C06EDB" w:rsidRDefault="00B80C1A" w:rsidP="00DA63AC">
            <w:pPr>
              <w:tabs>
                <w:tab w:val="left" w:pos="317"/>
                <w:tab w:val="left" w:pos="360"/>
                <w:tab w:val="right" w:leader="dot" w:pos="9639"/>
              </w:tabs>
              <w:jc w:val="center"/>
              <w:rPr>
                <w:rFonts w:cs="Arial"/>
                <w:sz w:val="24"/>
                <w:szCs w:val="24"/>
              </w:rPr>
            </w:pPr>
            <w:r>
              <w:rPr>
                <w:rFonts w:cs="Arial"/>
                <w:sz w:val="24"/>
                <w:szCs w:val="24"/>
              </w:rPr>
              <w:t>4</w:t>
            </w:r>
          </w:p>
        </w:tc>
      </w:tr>
      <w:tr w:rsidR="00B126E5" w:rsidRPr="00C06EDB" w14:paraId="5FF92C8F" w14:textId="77777777" w:rsidTr="00B126E5">
        <w:tc>
          <w:tcPr>
            <w:tcW w:w="480" w:type="dxa"/>
          </w:tcPr>
          <w:p w14:paraId="1E43BAE9" w14:textId="77777777" w:rsidR="00B126E5" w:rsidRPr="00C06EDB" w:rsidRDefault="00B126E5" w:rsidP="009770F2">
            <w:pPr>
              <w:tabs>
                <w:tab w:val="left" w:pos="360"/>
                <w:tab w:val="left" w:pos="567"/>
                <w:tab w:val="right" w:leader="dot" w:pos="9639"/>
              </w:tabs>
              <w:jc w:val="center"/>
              <w:rPr>
                <w:rFonts w:cs="Arial"/>
                <w:sz w:val="24"/>
                <w:szCs w:val="24"/>
                <w:lang w:val="sr-Cyrl-RS"/>
              </w:rPr>
            </w:pPr>
            <w:r w:rsidRPr="00C06EDB">
              <w:rPr>
                <w:rFonts w:cs="Arial"/>
                <w:sz w:val="24"/>
                <w:szCs w:val="24"/>
              </w:rPr>
              <w:t>4</w:t>
            </w:r>
            <w:r w:rsidRPr="00C06EDB">
              <w:rPr>
                <w:rFonts w:cs="Arial"/>
                <w:sz w:val="24"/>
                <w:szCs w:val="24"/>
                <w:lang w:val="sr-Cyrl-RS"/>
              </w:rPr>
              <w:t>.</w:t>
            </w:r>
          </w:p>
        </w:tc>
        <w:tc>
          <w:tcPr>
            <w:tcW w:w="7455" w:type="dxa"/>
          </w:tcPr>
          <w:p w14:paraId="2766355E" w14:textId="77777777" w:rsidR="00B126E5" w:rsidRPr="00C06EDB" w:rsidRDefault="00B126E5" w:rsidP="009770F2">
            <w:pPr>
              <w:tabs>
                <w:tab w:val="left" w:pos="317"/>
                <w:tab w:val="left" w:pos="360"/>
                <w:tab w:val="right" w:leader="dot" w:pos="9639"/>
              </w:tabs>
              <w:rPr>
                <w:rFonts w:cs="Arial"/>
                <w:sz w:val="24"/>
                <w:szCs w:val="24"/>
              </w:rPr>
            </w:pPr>
            <w:r w:rsidRPr="00C06EDB">
              <w:rPr>
                <w:rFonts w:cs="Arial"/>
                <w:sz w:val="24"/>
                <w:szCs w:val="24"/>
                <w:lang w:val="sr-Cyrl-RS"/>
              </w:rPr>
              <w:t>Услови за учешће у поступку ЈН и упутство како се доказује испуњеност услова</w:t>
            </w:r>
          </w:p>
        </w:tc>
        <w:tc>
          <w:tcPr>
            <w:tcW w:w="834" w:type="dxa"/>
          </w:tcPr>
          <w:p w14:paraId="171A1DE2" w14:textId="77777777" w:rsidR="00B126E5" w:rsidRPr="00C06EDB" w:rsidRDefault="00DA63AC" w:rsidP="00DA63AC">
            <w:pPr>
              <w:tabs>
                <w:tab w:val="left" w:pos="317"/>
                <w:tab w:val="left" w:pos="360"/>
                <w:tab w:val="right" w:leader="dot" w:pos="9639"/>
              </w:tabs>
              <w:jc w:val="center"/>
              <w:rPr>
                <w:rFonts w:cs="Arial"/>
                <w:sz w:val="24"/>
                <w:szCs w:val="24"/>
              </w:rPr>
            </w:pPr>
            <w:r w:rsidRPr="00C06EDB">
              <w:rPr>
                <w:rFonts w:cs="Arial"/>
                <w:sz w:val="24"/>
                <w:szCs w:val="24"/>
              </w:rPr>
              <w:t>5</w:t>
            </w:r>
          </w:p>
        </w:tc>
      </w:tr>
      <w:tr w:rsidR="00B126E5" w:rsidRPr="00C06EDB" w14:paraId="67B155F4" w14:textId="77777777" w:rsidTr="00B126E5">
        <w:tc>
          <w:tcPr>
            <w:tcW w:w="480" w:type="dxa"/>
          </w:tcPr>
          <w:p w14:paraId="752F5265" w14:textId="77777777" w:rsidR="00B126E5" w:rsidRPr="00C06EDB" w:rsidRDefault="00B126E5" w:rsidP="009770F2">
            <w:pPr>
              <w:tabs>
                <w:tab w:val="left" w:pos="360"/>
                <w:tab w:val="left" w:pos="567"/>
                <w:tab w:val="right" w:leader="dot" w:pos="9639"/>
              </w:tabs>
              <w:jc w:val="center"/>
              <w:rPr>
                <w:rFonts w:cs="Arial"/>
                <w:sz w:val="24"/>
                <w:szCs w:val="24"/>
                <w:lang w:val="sr-Cyrl-RS"/>
              </w:rPr>
            </w:pPr>
            <w:r w:rsidRPr="00C06EDB">
              <w:rPr>
                <w:rFonts w:cs="Arial"/>
                <w:sz w:val="24"/>
                <w:szCs w:val="24"/>
                <w:lang w:val="sr-Cyrl-RS"/>
              </w:rPr>
              <w:t>5.</w:t>
            </w:r>
          </w:p>
        </w:tc>
        <w:tc>
          <w:tcPr>
            <w:tcW w:w="7455" w:type="dxa"/>
          </w:tcPr>
          <w:p w14:paraId="3378F4D6" w14:textId="77777777" w:rsidR="00B126E5" w:rsidRPr="00C06EDB" w:rsidRDefault="00B126E5" w:rsidP="009770F2">
            <w:pPr>
              <w:tabs>
                <w:tab w:val="left" w:pos="317"/>
                <w:tab w:val="left" w:pos="360"/>
                <w:tab w:val="right" w:leader="dot" w:pos="9639"/>
              </w:tabs>
              <w:rPr>
                <w:rFonts w:cs="Arial"/>
                <w:sz w:val="24"/>
                <w:szCs w:val="24"/>
                <w:lang w:val="sr-Cyrl-RS"/>
              </w:rPr>
            </w:pPr>
            <w:r w:rsidRPr="00C06EDB">
              <w:rPr>
                <w:rFonts w:cs="Arial"/>
                <w:sz w:val="24"/>
                <w:szCs w:val="24"/>
                <w:lang w:val="sr-Cyrl-RS"/>
              </w:rPr>
              <w:t>Критеријум за доделу уговора</w:t>
            </w:r>
          </w:p>
        </w:tc>
        <w:tc>
          <w:tcPr>
            <w:tcW w:w="834" w:type="dxa"/>
          </w:tcPr>
          <w:p w14:paraId="4255913B" w14:textId="05B306F4" w:rsidR="00B126E5" w:rsidRPr="00C06EDB" w:rsidRDefault="00C06EDB" w:rsidP="00DA63AC">
            <w:pPr>
              <w:tabs>
                <w:tab w:val="left" w:pos="317"/>
                <w:tab w:val="left" w:pos="360"/>
                <w:tab w:val="right" w:leader="dot" w:pos="9639"/>
              </w:tabs>
              <w:jc w:val="center"/>
              <w:rPr>
                <w:rFonts w:cs="Arial"/>
                <w:sz w:val="24"/>
                <w:szCs w:val="24"/>
              </w:rPr>
            </w:pPr>
            <w:r w:rsidRPr="00C06EDB">
              <w:rPr>
                <w:rFonts w:cs="Arial"/>
                <w:sz w:val="24"/>
                <w:szCs w:val="24"/>
              </w:rPr>
              <w:t>10</w:t>
            </w:r>
          </w:p>
        </w:tc>
      </w:tr>
      <w:tr w:rsidR="00B126E5" w:rsidRPr="00C06EDB" w14:paraId="41130DE3" w14:textId="77777777" w:rsidTr="00B126E5">
        <w:tc>
          <w:tcPr>
            <w:tcW w:w="480" w:type="dxa"/>
          </w:tcPr>
          <w:p w14:paraId="193B6376" w14:textId="77777777" w:rsidR="00B126E5" w:rsidRPr="00C06EDB" w:rsidRDefault="00B126E5" w:rsidP="009770F2">
            <w:pPr>
              <w:tabs>
                <w:tab w:val="left" w:pos="360"/>
                <w:tab w:val="left" w:pos="567"/>
                <w:tab w:val="right" w:leader="dot" w:pos="9639"/>
              </w:tabs>
              <w:jc w:val="center"/>
              <w:rPr>
                <w:rFonts w:cs="Arial"/>
                <w:sz w:val="24"/>
                <w:szCs w:val="24"/>
              </w:rPr>
            </w:pPr>
            <w:r w:rsidRPr="00C06EDB">
              <w:rPr>
                <w:rFonts w:cs="Arial"/>
                <w:sz w:val="24"/>
                <w:szCs w:val="24"/>
                <w:lang w:val="sr-Cyrl-RS"/>
              </w:rPr>
              <w:t>6</w:t>
            </w:r>
            <w:r w:rsidRPr="00C06EDB">
              <w:rPr>
                <w:rFonts w:cs="Arial"/>
                <w:sz w:val="24"/>
                <w:szCs w:val="24"/>
              </w:rPr>
              <w:t>.</w:t>
            </w:r>
          </w:p>
        </w:tc>
        <w:tc>
          <w:tcPr>
            <w:tcW w:w="7455" w:type="dxa"/>
          </w:tcPr>
          <w:p w14:paraId="166355F9" w14:textId="77777777" w:rsidR="00B126E5" w:rsidRPr="00C06EDB" w:rsidRDefault="00B126E5" w:rsidP="009770F2">
            <w:pPr>
              <w:tabs>
                <w:tab w:val="left" w:pos="360"/>
                <w:tab w:val="left" w:pos="567"/>
                <w:tab w:val="right" w:leader="dot" w:pos="9639"/>
              </w:tabs>
              <w:rPr>
                <w:rFonts w:cs="Arial"/>
                <w:sz w:val="24"/>
                <w:szCs w:val="24"/>
                <w:lang w:val="sr-Cyrl-RS"/>
              </w:rPr>
            </w:pPr>
            <w:r w:rsidRPr="00C06EDB">
              <w:rPr>
                <w:rFonts w:cs="Arial"/>
                <w:sz w:val="24"/>
                <w:szCs w:val="24"/>
                <w:lang w:val="sr-Cyrl-RS"/>
              </w:rPr>
              <w:t>Упутство понуђачима како да сачине понуду</w:t>
            </w:r>
          </w:p>
        </w:tc>
        <w:tc>
          <w:tcPr>
            <w:tcW w:w="834" w:type="dxa"/>
          </w:tcPr>
          <w:p w14:paraId="7BE5FC75" w14:textId="6AE47C61" w:rsidR="00B126E5" w:rsidRPr="00C06EDB" w:rsidRDefault="00DA63AC" w:rsidP="00DA63AC">
            <w:pPr>
              <w:tabs>
                <w:tab w:val="left" w:pos="360"/>
                <w:tab w:val="left" w:pos="567"/>
                <w:tab w:val="right" w:leader="dot" w:pos="9639"/>
              </w:tabs>
              <w:jc w:val="center"/>
              <w:rPr>
                <w:rFonts w:cs="Arial"/>
                <w:sz w:val="24"/>
                <w:szCs w:val="24"/>
              </w:rPr>
            </w:pPr>
            <w:r w:rsidRPr="00C06EDB">
              <w:rPr>
                <w:rFonts w:cs="Arial"/>
                <w:sz w:val="24"/>
                <w:szCs w:val="24"/>
              </w:rPr>
              <w:t>1</w:t>
            </w:r>
            <w:r w:rsidR="00C06EDB" w:rsidRPr="00C06EDB">
              <w:rPr>
                <w:rFonts w:cs="Arial"/>
                <w:sz w:val="24"/>
                <w:szCs w:val="24"/>
              </w:rPr>
              <w:t>1</w:t>
            </w:r>
          </w:p>
        </w:tc>
      </w:tr>
      <w:tr w:rsidR="00B126E5" w:rsidRPr="00C06EDB" w14:paraId="7C307AE3" w14:textId="77777777" w:rsidTr="00B126E5">
        <w:tc>
          <w:tcPr>
            <w:tcW w:w="480" w:type="dxa"/>
          </w:tcPr>
          <w:p w14:paraId="1308A133" w14:textId="77777777" w:rsidR="00B126E5" w:rsidRPr="00C06EDB" w:rsidRDefault="00B126E5" w:rsidP="009770F2">
            <w:pPr>
              <w:tabs>
                <w:tab w:val="left" w:pos="360"/>
                <w:tab w:val="left" w:pos="567"/>
                <w:tab w:val="right" w:leader="dot" w:pos="9639"/>
              </w:tabs>
              <w:jc w:val="center"/>
              <w:rPr>
                <w:rFonts w:cs="Arial"/>
                <w:sz w:val="24"/>
                <w:szCs w:val="24"/>
              </w:rPr>
            </w:pPr>
            <w:r w:rsidRPr="00C06EDB">
              <w:rPr>
                <w:rFonts w:cs="Arial"/>
                <w:sz w:val="24"/>
                <w:szCs w:val="24"/>
                <w:lang w:val="sr-Cyrl-RS"/>
              </w:rPr>
              <w:t>7</w:t>
            </w:r>
            <w:r w:rsidRPr="00C06EDB">
              <w:rPr>
                <w:rFonts w:cs="Arial"/>
                <w:sz w:val="24"/>
                <w:szCs w:val="24"/>
              </w:rPr>
              <w:t>.</w:t>
            </w:r>
          </w:p>
        </w:tc>
        <w:tc>
          <w:tcPr>
            <w:tcW w:w="7455" w:type="dxa"/>
          </w:tcPr>
          <w:p w14:paraId="4D1CCBF0" w14:textId="70243958" w:rsidR="00B126E5" w:rsidRPr="00C06EDB" w:rsidRDefault="00C06EDB" w:rsidP="009770F2">
            <w:pPr>
              <w:tabs>
                <w:tab w:val="left" w:pos="360"/>
                <w:tab w:val="left" w:pos="567"/>
                <w:tab w:val="right" w:leader="dot" w:pos="9639"/>
              </w:tabs>
              <w:rPr>
                <w:rFonts w:cs="Arial"/>
                <w:sz w:val="24"/>
                <w:szCs w:val="24"/>
                <w:lang w:val="sr-Cyrl-RS"/>
              </w:rPr>
            </w:pPr>
            <w:r w:rsidRPr="00C06EDB">
              <w:rPr>
                <w:rFonts w:cs="Arial"/>
                <w:sz w:val="24"/>
                <w:szCs w:val="24"/>
                <w:lang w:val="sr-Cyrl-RS"/>
              </w:rPr>
              <w:t>Обрасци ( 1 - 5</w:t>
            </w:r>
            <w:r w:rsidR="00B126E5" w:rsidRPr="00C06EDB">
              <w:rPr>
                <w:rFonts w:cs="Arial"/>
                <w:sz w:val="24"/>
                <w:szCs w:val="24"/>
                <w:lang w:val="sr-Cyrl-RS"/>
              </w:rPr>
              <w:t>)</w:t>
            </w:r>
          </w:p>
        </w:tc>
        <w:tc>
          <w:tcPr>
            <w:tcW w:w="834" w:type="dxa"/>
          </w:tcPr>
          <w:p w14:paraId="64C888AE" w14:textId="287A836D" w:rsidR="00B126E5" w:rsidRPr="00C06EDB" w:rsidRDefault="00DA63AC" w:rsidP="00DA63AC">
            <w:pPr>
              <w:tabs>
                <w:tab w:val="left" w:pos="360"/>
                <w:tab w:val="left" w:pos="567"/>
                <w:tab w:val="right" w:leader="dot" w:pos="9639"/>
              </w:tabs>
              <w:jc w:val="center"/>
              <w:rPr>
                <w:rFonts w:cs="Arial"/>
                <w:sz w:val="24"/>
                <w:szCs w:val="24"/>
              </w:rPr>
            </w:pPr>
            <w:r w:rsidRPr="00C06EDB">
              <w:rPr>
                <w:rFonts w:cs="Arial"/>
                <w:sz w:val="24"/>
                <w:szCs w:val="24"/>
              </w:rPr>
              <w:t>2</w:t>
            </w:r>
            <w:r w:rsidR="00C06EDB" w:rsidRPr="00C06EDB">
              <w:rPr>
                <w:rFonts w:cs="Arial"/>
                <w:sz w:val="24"/>
                <w:szCs w:val="24"/>
              </w:rPr>
              <w:t>7</w:t>
            </w:r>
          </w:p>
        </w:tc>
      </w:tr>
      <w:tr w:rsidR="00B126E5" w:rsidRPr="002503ED" w14:paraId="57B41C6A" w14:textId="77777777" w:rsidTr="00B126E5">
        <w:tc>
          <w:tcPr>
            <w:tcW w:w="480" w:type="dxa"/>
          </w:tcPr>
          <w:p w14:paraId="6AE74415" w14:textId="77777777" w:rsidR="00B126E5" w:rsidRPr="00C06EDB" w:rsidRDefault="00B126E5" w:rsidP="009770F2">
            <w:pPr>
              <w:tabs>
                <w:tab w:val="left" w:pos="360"/>
                <w:tab w:val="left" w:pos="567"/>
                <w:tab w:val="right" w:leader="dot" w:pos="9639"/>
              </w:tabs>
              <w:jc w:val="center"/>
              <w:rPr>
                <w:rFonts w:cs="Arial"/>
                <w:sz w:val="24"/>
                <w:szCs w:val="24"/>
                <w:lang w:val="sr-Cyrl-RS"/>
              </w:rPr>
            </w:pPr>
            <w:r w:rsidRPr="00C06EDB">
              <w:rPr>
                <w:rFonts w:cs="Arial"/>
                <w:sz w:val="24"/>
                <w:szCs w:val="24"/>
                <w:lang w:val="sr-Cyrl-RS"/>
              </w:rPr>
              <w:t>8.</w:t>
            </w:r>
          </w:p>
        </w:tc>
        <w:tc>
          <w:tcPr>
            <w:tcW w:w="7455" w:type="dxa"/>
          </w:tcPr>
          <w:p w14:paraId="452BCFF1" w14:textId="77777777" w:rsidR="00B126E5" w:rsidRPr="00C06EDB" w:rsidRDefault="00B126E5" w:rsidP="009770F2">
            <w:pPr>
              <w:tabs>
                <w:tab w:val="left" w:pos="360"/>
                <w:tab w:val="left" w:pos="567"/>
                <w:tab w:val="right" w:leader="dot" w:pos="9639"/>
              </w:tabs>
              <w:rPr>
                <w:rFonts w:cs="Arial"/>
                <w:sz w:val="24"/>
                <w:szCs w:val="24"/>
                <w:lang w:val="sr-Cyrl-RS"/>
              </w:rPr>
            </w:pPr>
            <w:r w:rsidRPr="00C06EDB">
              <w:rPr>
                <w:rFonts w:cs="Arial"/>
                <w:sz w:val="24"/>
                <w:szCs w:val="24"/>
                <w:lang w:val="sr-Cyrl-RS"/>
              </w:rPr>
              <w:t>Модел оквирног споразума</w:t>
            </w:r>
          </w:p>
        </w:tc>
        <w:tc>
          <w:tcPr>
            <w:tcW w:w="834" w:type="dxa"/>
          </w:tcPr>
          <w:p w14:paraId="3CD52332" w14:textId="25445B4B" w:rsidR="00B126E5" w:rsidRPr="00C06EDB" w:rsidRDefault="00C06EDB" w:rsidP="00DA63AC">
            <w:pPr>
              <w:tabs>
                <w:tab w:val="left" w:pos="360"/>
                <w:tab w:val="left" w:pos="567"/>
                <w:tab w:val="right" w:leader="dot" w:pos="9639"/>
              </w:tabs>
              <w:jc w:val="center"/>
              <w:rPr>
                <w:rFonts w:cs="Arial"/>
                <w:sz w:val="24"/>
                <w:szCs w:val="24"/>
              </w:rPr>
            </w:pPr>
            <w:r w:rsidRPr="00C06EDB">
              <w:rPr>
                <w:rFonts w:cs="Arial"/>
                <w:sz w:val="24"/>
                <w:szCs w:val="24"/>
              </w:rPr>
              <w:t>47</w:t>
            </w:r>
          </w:p>
        </w:tc>
      </w:tr>
    </w:tbl>
    <w:p w14:paraId="33B2F3E3" w14:textId="77777777" w:rsidR="009770F2" w:rsidRPr="00EC5BB4" w:rsidRDefault="009770F2" w:rsidP="009770F2">
      <w:pPr>
        <w:pStyle w:val="BodyText"/>
        <w:spacing w:before="0"/>
        <w:rPr>
          <w:rFonts w:cs="Arial"/>
          <w:b/>
          <w:spacing w:val="80"/>
          <w:szCs w:val="24"/>
          <w:highlight w:val="yellow"/>
        </w:rPr>
      </w:pPr>
    </w:p>
    <w:p w14:paraId="73431C16" w14:textId="77777777" w:rsidR="00DA63AC" w:rsidRDefault="00DA63AC" w:rsidP="009770F2">
      <w:pPr>
        <w:jc w:val="right"/>
        <w:rPr>
          <w:rFonts w:cs="Arial"/>
          <w:bCs/>
          <w:noProof/>
          <w:sz w:val="24"/>
          <w:szCs w:val="24"/>
          <w:lang w:val="sr-Cyrl-CS"/>
        </w:rPr>
      </w:pPr>
    </w:p>
    <w:p w14:paraId="709962EA" w14:textId="77777777" w:rsidR="00DA63AC" w:rsidRDefault="00DA63AC" w:rsidP="009770F2">
      <w:pPr>
        <w:jc w:val="right"/>
        <w:rPr>
          <w:rFonts w:cs="Arial"/>
          <w:bCs/>
          <w:noProof/>
          <w:sz w:val="24"/>
          <w:szCs w:val="24"/>
          <w:lang w:val="sr-Cyrl-CS"/>
        </w:rPr>
      </w:pPr>
    </w:p>
    <w:p w14:paraId="47748CA4" w14:textId="3700CCB7" w:rsidR="009770F2" w:rsidRPr="00EC5BB4" w:rsidRDefault="009770F2" w:rsidP="009770F2">
      <w:pPr>
        <w:jc w:val="right"/>
        <w:rPr>
          <w:rFonts w:cs="Arial"/>
          <w:color w:val="548DD4" w:themeColor="text2" w:themeTint="99"/>
          <w:sz w:val="24"/>
          <w:szCs w:val="24"/>
          <w:lang w:val="sr-Cyrl-CS"/>
        </w:rPr>
      </w:pPr>
      <w:r w:rsidRPr="00B80112">
        <w:rPr>
          <w:rFonts w:cs="Arial"/>
          <w:bCs/>
          <w:noProof/>
          <w:sz w:val="24"/>
          <w:szCs w:val="24"/>
          <w:lang w:val="sr-Cyrl-CS"/>
        </w:rPr>
        <w:t>Укупан број страна документације:</w:t>
      </w:r>
      <w:r w:rsidR="009D5CED" w:rsidRPr="00B80112">
        <w:rPr>
          <w:rFonts w:cs="Arial"/>
          <w:bCs/>
          <w:noProof/>
          <w:sz w:val="24"/>
          <w:szCs w:val="24"/>
          <w:lang w:val="sr-Cyrl-CS"/>
        </w:rPr>
        <w:t xml:space="preserve"> </w:t>
      </w:r>
      <w:r w:rsidR="0035663F" w:rsidRPr="00B80112">
        <w:rPr>
          <w:rFonts w:cs="Arial"/>
          <w:bCs/>
          <w:noProof/>
          <w:sz w:val="24"/>
          <w:szCs w:val="24"/>
          <w:lang w:val="sr-Cyrl-CS"/>
        </w:rPr>
        <w:t>6</w:t>
      </w:r>
      <w:r w:rsidR="00B80C1A">
        <w:rPr>
          <w:rFonts w:cs="Arial"/>
          <w:bCs/>
          <w:noProof/>
          <w:sz w:val="24"/>
          <w:szCs w:val="24"/>
          <w:lang w:val="sr-Cyrl-CS"/>
        </w:rPr>
        <w:t>3</w:t>
      </w:r>
    </w:p>
    <w:p w14:paraId="5D443D21" w14:textId="77777777" w:rsidR="004276AD" w:rsidRDefault="00473AD5" w:rsidP="00B4367A">
      <w:pPr>
        <w:pStyle w:val="Heading10"/>
        <w:numPr>
          <w:ilvl w:val="0"/>
          <w:numId w:val="14"/>
        </w:numPr>
        <w:rPr>
          <w:rFonts w:cs="Arial"/>
          <w:sz w:val="24"/>
          <w:szCs w:val="24"/>
        </w:rPr>
      </w:pPr>
      <w:r w:rsidRPr="00EC5BB4">
        <w:rPr>
          <w:rFonts w:cs="Arial"/>
          <w:sz w:val="24"/>
          <w:szCs w:val="24"/>
          <w:lang w:val="ru-RU"/>
        </w:rPr>
        <w:br w:type="page"/>
      </w:r>
      <w:bookmarkStart w:id="13" w:name="_Toc430335136"/>
      <w:bookmarkStart w:id="14" w:name="_Toc442559876"/>
      <w:bookmarkStart w:id="15" w:name="_Toc427817447"/>
      <w:r w:rsidR="00FA0E61" w:rsidRPr="00EC5BB4">
        <w:rPr>
          <w:rFonts w:cs="Arial"/>
          <w:sz w:val="24"/>
          <w:szCs w:val="24"/>
        </w:rPr>
        <w:lastRenderedPageBreak/>
        <w:t>ОПШТИ ПОДАЦИ О ЈАВНОЈ НАБАВЦИ</w:t>
      </w:r>
      <w:bookmarkEnd w:id="13"/>
      <w:bookmarkEnd w:id="14"/>
    </w:p>
    <w:p w14:paraId="1DE9F4C1" w14:textId="77777777" w:rsidR="005F538E" w:rsidRPr="005F538E" w:rsidRDefault="005F538E" w:rsidP="005F538E">
      <w:pPr>
        <w:rPr>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6063"/>
      </w:tblGrid>
      <w:tr w:rsidR="004276AD" w:rsidRPr="00EC5BB4" w14:paraId="16EB5214" w14:textId="77777777" w:rsidTr="009F6BAE">
        <w:trPr>
          <w:trHeight w:val="1457"/>
        </w:trPr>
        <w:tc>
          <w:tcPr>
            <w:tcW w:w="2956" w:type="dxa"/>
            <w:shd w:val="clear" w:color="auto" w:fill="auto"/>
          </w:tcPr>
          <w:p w14:paraId="335F5AD1" w14:textId="77777777" w:rsidR="009F6BAE" w:rsidRDefault="004276AD" w:rsidP="009F6BAE">
            <w:pPr>
              <w:autoSpaceDE w:val="0"/>
              <w:autoSpaceDN w:val="0"/>
              <w:adjustRightInd w:val="0"/>
              <w:jc w:val="center"/>
            </w:pPr>
            <w:r w:rsidRPr="00EC5BB4">
              <w:rPr>
                <w:rFonts w:eastAsia="TimesNewRomanPSMT" w:cs="Arial"/>
                <w:bCs/>
                <w:sz w:val="24"/>
                <w:szCs w:val="24"/>
              </w:rPr>
              <w:t xml:space="preserve">Назив и адреса </w:t>
            </w:r>
            <w:r w:rsidR="000A4C18">
              <w:rPr>
                <w:rFonts w:eastAsia="TimesNewRomanPSMT" w:cs="Arial"/>
                <w:bCs/>
                <w:sz w:val="24"/>
                <w:szCs w:val="24"/>
                <w:lang w:val="sr-Cyrl-RS"/>
              </w:rPr>
              <w:t>Наручиоца</w:t>
            </w:r>
          </w:p>
          <w:p w14:paraId="6C2BE16F" w14:textId="77777777" w:rsidR="009F6BAE" w:rsidRDefault="009F6BAE" w:rsidP="009F6BAE">
            <w:pPr>
              <w:autoSpaceDE w:val="0"/>
              <w:autoSpaceDN w:val="0"/>
              <w:adjustRightInd w:val="0"/>
              <w:jc w:val="center"/>
              <w:rPr>
                <w:rFonts w:eastAsia="TimesNewRomanPSMT" w:cs="Arial"/>
                <w:bCs/>
                <w:sz w:val="24"/>
                <w:szCs w:val="24"/>
                <w:lang w:val="sr-Cyrl-RS"/>
              </w:rPr>
            </w:pPr>
          </w:p>
          <w:p w14:paraId="6A745389" w14:textId="77777777" w:rsidR="004276AD" w:rsidRPr="00964696" w:rsidRDefault="009F6BAE" w:rsidP="009F6BAE">
            <w:pPr>
              <w:autoSpaceDE w:val="0"/>
              <w:autoSpaceDN w:val="0"/>
              <w:adjustRightInd w:val="0"/>
              <w:jc w:val="center"/>
              <w:rPr>
                <w:rFonts w:eastAsia="TimesNewRomanPSMT" w:cs="Arial"/>
                <w:bCs/>
                <w:sz w:val="24"/>
                <w:szCs w:val="24"/>
                <w:lang w:val="sr-Cyrl-RS"/>
              </w:rPr>
            </w:pPr>
            <w:r w:rsidRPr="009F6BAE">
              <w:rPr>
                <w:rFonts w:eastAsia="TimesNewRomanPSMT" w:cs="Arial"/>
                <w:bCs/>
                <w:sz w:val="24"/>
                <w:szCs w:val="24"/>
                <w:lang w:val="sr-Cyrl-RS"/>
              </w:rPr>
              <w:t>Скраћено пословно име</w:t>
            </w:r>
          </w:p>
        </w:tc>
        <w:tc>
          <w:tcPr>
            <w:tcW w:w="6063" w:type="dxa"/>
            <w:shd w:val="clear" w:color="auto" w:fill="auto"/>
          </w:tcPr>
          <w:p w14:paraId="0BB5A47C" w14:textId="77777777" w:rsidR="004276AD" w:rsidRPr="00EC5BB4" w:rsidRDefault="004276AD" w:rsidP="009F6BAE">
            <w:pPr>
              <w:suppressAutoHyphens/>
              <w:spacing w:before="0" w:line="100" w:lineRule="atLeast"/>
              <w:jc w:val="center"/>
              <w:rPr>
                <w:rFonts w:cs="Arial"/>
                <w:sz w:val="24"/>
                <w:szCs w:val="24"/>
              </w:rPr>
            </w:pPr>
            <w:r w:rsidRPr="00EC5BB4">
              <w:rPr>
                <w:rFonts w:cs="Arial"/>
                <w:sz w:val="24"/>
                <w:szCs w:val="24"/>
              </w:rPr>
              <w:t>Јавно предузеће „Електропривреда Србије“ Београд,</w:t>
            </w:r>
          </w:p>
          <w:p w14:paraId="5273EA3C" w14:textId="77777777" w:rsidR="009F6BAE" w:rsidRDefault="004276AD" w:rsidP="00020AFF">
            <w:pPr>
              <w:suppressAutoHyphens/>
              <w:spacing w:before="0" w:line="100" w:lineRule="atLeast"/>
              <w:jc w:val="center"/>
              <w:rPr>
                <w:rFonts w:cs="Arial"/>
                <w:sz w:val="24"/>
                <w:szCs w:val="24"/>
              </w:rPr>
            </w:pPr>
            <w:r w:rsidRPr="00EC5BB4">
              <w:rPr>
                <w:rFonts w:cs="Arial"/>
                <w:sz w:val="24"/>
                <w:szCs w:val="24"/>
              </w:rPr>
              <w:t>Улица царице Милице бр.</w:t>
            </w:r>
            <w:r w:rsidR="009F6BAE">
              <w:rPr>
                <w:rFonts w:cs="Arial"/>
                <w:sz w:val="24"/>
                <w:szCs w:val="24"/>
              </w:rPr>
              <w:t xml:space="preserve"> </w:t>
            </w:r>
            <w:r w:rsidRPr="00EC5BB4">
              <w:rPr>
                <w:rFonts w:cs="Arial"/>
                <w:sz w:val="24"/>
                <w:szCs w:val="24"/>
              </w:rPr>
              <w:t>2, 11000 Београд</w:t>
            </w:r>
          </w:p>
          <w:p w14:paraId="43EDDAAF" w14:textId="77777777" w:rsidR="002E12CC" w:rsidRPr="009F6BAE" w:rsidRDefault="009F6BAE" w:rsidP="002E12CC">
            <w:pPr>
              <w:suppressAutoHyphens/>
              <w:spacing w:line="100" w:lineRule="atLeast"/>
              <w:jc w:val="center"/>
              <w:rPr>
                <w:rFonts w:cs="Arial"/>
                <w:color w:val="00B0F0"/>
                <w:sz w:val="24"/>
                <w:szCs w:val="24"/>
                <w:lang w:val="sr-Cyrl-RS"/>
              </w:rPr>
            </w:pPr>
            <w:r w:rsidRPr="009F6BAE">
              <w:rPr>
                <w:rFonts w:cs="Arial"/>
                <w:color w:val="000000" w:themeColor="text1"/>
                <w:sz w:val="24"/>
                <w:szCs w:val="24"/>
                <w:lang w:val="sr-Cyrl-RS"/>
              </w:rPr>
              <w:t>ЈП ЕПС</w:t>
            </w:r>
          </w:p>
        </w:tc>
      </w:tr>
      <w:tr w:rsidR="004276AD" w:rsidRPr="00EC5BB4" w14:paraId="31C3CD99" w14:textId="77777777" w:rsidTr="00341AF0">
        <w:tc>
          <w:tcPr>
            <w:tcW w:w="2956" w:type="dxa"/>
            <w:shd w:val="clear" w:color="auto" w:fill="auto"/>
          </w:tcPr>
          <w:p w14:paraId="5CB88F52"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063" w:type="dxa"/>
            <w:shd w:val="clear" w:color="auto" w:fill="auto"/>
          </w:tcPr>
          <w:p w14:paraId="2F5F36A0" w14:textId="77777777" w:rsidR="004276AD" w:rsidRPr="002E12CC" w:rsidRDefault="00765B71" w:rsidP="004276AD">
            <w:pPr>
              <w:autoSpaceDE w:val="0"/>
              <w:autoSpaceDN w:val="0"/>
              <w:adjustRightInd w:val="0"/>
              <w:jc w:val="center"/>
              <w:rPr>
                <w:rStyle w:val="Hyperlink"/>
                <w:rFonts w:eastAsia="Arial Unicode MS" w:cs="Arial"/>
                <w:color w:val="00B0F0"/>
                <w:kern w:val="1"/>
                <w:sz w:val="24"/>
                <w:szCs w:val="24"/>
                <w:lang w:eastAsia="ar-SA"/>
              </w:rPr>
            </w:pPr>
            <w:hyperlink r:id="rId165" w:history="1">
              <w:r w:rsidR="004276AD" w:rsidRPr="002E12CC">
                <w:rPr>
                  <w:rStyle w:val="Hyperlink"/>
                  <w:rFonts w:eastAsia="Arial Unicode MS" w:cs="Arial"/>
                  <w:color w:val="00B0F0"/>
                  <w:kern w:val="1"/>
                  <w:sz w:val="24"/>
                  <w:szCs w:val="24"/>
                  <w:lang w:eastAsia="ar-SA"/>
                </w:rPr>
                <w:t>www.eps.rs</w:t>
              </w:r>
            </w:hyperlink>
          </w:p>
          <w:p w14:paraId="72BF58EF" w14:textId="77777777"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EC5BB4" w14:paraId="1201BD1C" w14:textId="77777777" w:rsidTr="00341AF0">
        <w:trPr>
          <w:trHeight w:val="629"/>
        </w:trPr>
        <w:tc>
          <w:tcPr>
            <w:tcW w:w="2956" w:type="dxa"/>
            <w:shd w:val="clear" w:color="auto" w:fill="auto"/>
          </w:tcPr>
          <w:p w14:paraId="3FB33B54"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063" w:type="dxa"/>
            <w:shd w:val="clear" w:color="auto" w:fill="auto"/>
            <w:vAlign w:val="center"/>
          </w:tcPr>
          <w:p w14:paraId="59F7C9B3" w14:textId="77777777" w:rsidR="004276AD" w:rsidRPr="00010E49" w:rsidRDefault="00020AFF" w:rsidP="00020AFF">
            <w:pPr>
              <w:autoSpaceDE w:val="0"/>
              <w:autoSpaceDN w:val="0"/>
              <w:adjustRightInd w:val="0"/>
              <w:jc w:val="center"/>
              <w:rPr>
                <w:rFonts w:eastAsia="TimesNewRomanPSMT" w:cs="Arial"/>
                <w:bCs/>
                <w:sz w:val="24"/>
                <w:szCs w:val="24"/>
                <w:lang w:val="sr-Cyrl-RS"/>
              </w:rPr>
            </w:pPr>
            <w:r>
              <w:rPr>
                <w:rFonts w:eastAsia="TimesNewRomanPSMT" w:cs="Arial"/>
                <w:bCs/>
                <w:sz w:val="24"/>
                <w:szCs w:val="24"/>
              </w:rPr>
              <w:t xml:space="preserve">Отворени </w:t>
            </w:r>
            <w:r w:rsidR="00747831">
              <w:rPr>
                <w:rFonts w:eastAsia="TimesNewRomanPSMT" w:cs="Arial"/>
                <w:bCs/>
                <w:sz w:val="24"/>
                <w:szCs w:val="24"/>
                <w:lang w:val="sr-Cyrl-RS"/>
              </w:rPr>
              <w:t xml:space="preserve"> </w:t>
            </w:r>
            <w:r>
              <w:rPr>
                <w:rFonts w:eastAsia="TimesNewRomanPSMT" w:cs="Arial"/>
                <w:bCs/>
                <w:sz w:val="24"/>
                <w:szCs w:val="24"/>
                <w:lang w:val="sr-Cyrl-RS"/>
              </w:rPr>
              <w:t>поступак</w:t>
            </w:r>
          </w:p>
        </w:tc>
      </w:tr>
      <w:tr w:rsidR="004276AD" w:rsidRPr="00EC5BB4" w14:paraId="765BDB91" w14:textId="77777777" w:rsidTr="00341AF0">
        <w:trPr>
          <w:trHeight w:val="1214"/>
        </w:trPr>
        <w:tc>
          <w:tcPr>
            <w:tcW w:w="2956" w:type="dxa"/>
            <w:shd w:val="clear" w:color="auto" w:fill="auto"/>
          </w:tcPr>
          <w:p w14:paraId="67C08FEB" w14:textId="77777777" w:rsidR="00227C2B" w:rsidRDefault="00227C2B" w:rsidP="004276AD">
            <w:pPr>
              <w:autoSpaceDE w:val="0"/>
              <w:autoSpaceDN w:val="0"/>
              <w:adjustRightInd w:val="0"/>
              <w:jc w:val="center"/>
              <w:rPr>
                <w:rFonts w:eastAsia="TimesNewRomanPSMT" w:cs="Arial"/>
                <w:bCs/>
                <w:sz w:val="24"/>
                <w:szCs w:val="24"/>
              </w:rPr>
            </w:pPr>
          </w:p>
          <w:p w14:paraId="615E25C7"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063" w:type="dxa"/>
            <w:shd w:val="clear" w:color="auto" w:fill="auto"/>
          </w:tcPr>
          <w:p w14:paraId="73DC2359" w14:textId="77777777" w:rsidR="009F7B35" w:rsidRDefault="009F7B35" w:rsidP="004276AD">
            <w:pPr>
              <w:rPr>
                <w:rFonts w:cs="Arial"/>
                <w:lang w:val="ru-RU"/>
              </w:rPr>
            </w:pPr>
          </w:p>
          <w:p w14:paraId="5F45084A" w14:textId="77777777" w:rsidR="004276AD" w:rsidRPr="00020AFF" w:rsidRDefault="00545EE7" w:rsidP="00C02CAD">
            <w:pPr>
              <w:rPr>
                <w:rFonts w:cs="Arial"/>
                <w:sz w:val="24"/>
                <w:szCs w:val="24"/>
              </w:rPr>
            </w:pPr>
            <w:r w:rsidRPr="00020AFF">
              <w:rPr>
                <w:rFonts w:cs="Arial"/>
                <w:sz w:val="24"/>
                <w:szCs w:val="24"/>
                <w:lang w:val="ru-RU"/>
              </w:rPr>
              <w:t>Услуге брзе поште</w:t>
            </w:r>
          </w:p>
        </w:tc>
      </w:tr>
      <w:tr w:rsidR="002E12CC" w:rsidRPr="00EC5BB4" w14:paraId="3117E6EB" w14:textId="77777777" w:rsidTr="00341AF0">
        <w:trPr>
          <w:trHeight w:val="995"/>
        </w:trPr>
        <w:tc>
          <w:tcPr>
            <w:tcW w:w="2956" w:type="dxa"/>
            <w:shd w:val="clear" w:color="auto" w:fill="auto"/>
          </w:tcPr>
          <w:p w14:paraId="3D033DF7" w14:textId="77777777" w:rsidR="002E12CC" w:rsidRPr="00EC5BB4" w:rsidRDefault="002E12CC" w:rsidP="009F7B35">
            <w:pPr>
              <w:autoSpaceDE w:val="0"/>
              <w:autoSpaceDN w:val="0"/>
              <w:adjustRightInd w:val="0"/>
              <w:rPr>
                <w:rFonts w:eastAsia="TimesNewRomanPSMT" w:cs="Arial"/>
                <w:bCs/>
                <w:sz w:val="24"/>
                <w:szCs w:val="24"/>
              </w:rPr>
            </w:pPr>
            <w:r w:rsidRPr="00EC5BB4">
              <w:rPr>
                <w:rFonts w:cs="Arial"/>
                <w:sz w:val="24"/>
                <w:szCs w:val="24"/>
              </w:rPr>
              <w:t>Опис сваке партије</w:t>
            </w:r>
          </w:p>
        </w:tc>
        <w:tc>
          <w:tcPr>
            <w:tcW w:w="6063" w:type="dxa"/>
            <w:shd w:val="clear" w:color="auto" w:fill="auto"/>
            <w:vAlign w:val="center"/>
          </w:tcPr>
          <w:p w14:paraId="406D02F9" w14:textId="77777777" w:rsidR="002E12CC" w:rsidRPr="00E568E4" w:rsidRDefault="009F7B35" w:rsidP="00227C2B">
            <w:pPr>
              <w:spacing w:before="0"/>
              <w:ind w:right="-14"/>
              <w:rPr>
                <w:rFonts w:eastAsia="TimesNewRomanPSMT" w:cs="Arial"/>
                <w:bCs/>
                <w:sz w:val="24"/>
                <w:szCs w:val="24"/>
              </w:rPr>
            </w:pPr>
            <w:r w:rsidRPr="00E568E4">
              <w:rPr>
                <w:rFonts w:eastAsia="TimesNewRomanPSMT" w:cs="Arial"/>
                <w:bCs/>
                <w:sz w:val="24"/>
                <w:szCs w:val="24"/>
              </w:rPr>
              <w:t>Jавна набавка није обликована по партијама</w:t>
            </w:r>
          </w:p>
        </w:tc>
      </w:tr>
      <w:tr w:rsidR="004276AD" w:rsidRPr="00EC5BB4" w14:paraId="5FF85912" w14:textId="77777777" w:rsidTr="00341AF0">
        <w:trPr>
          <w:trHeight w:val="594"/>
        </w:trPr>
        <w:tc>
          <w:tcPr>
            <w:tcW w:w="2956" w:type="dxa"/>
            <w:shd w:val="clear" w:color="auto" w:fill="auto"/>
          </w:tcPr>
          <w:p w14:paraId="7D02A4C0" w14:textId="77777777" w:rsidR="008E2C1C" w:rsidRDefault="008E2C1C" w:rsidP="00227C2B">
            <w:pPr>
              <w:autoSpaceDE w:val="0"/>
              <w:autoSpaceDN w:val="0"/>
              <w:adjustRightInd w:val="0"/>
              <w:jc w:val="center"/>
              <w:rPr>
                <w:rFonts w:eastAsia="TimesNewRomanPSMT" w:cs="Arial"/>
                <w:bCs/>
                <w:sz w:val="24"/>
                <w:szCs w:val="24"/>
              </w:rPr>
            </w:pPr>
          </w:p>
          <w:p w14:paraId="697762B7" w14:textId="77777777" w:rsidR="004276AD" w:rsidRPr="00EC5BB4" w:rsidRDefault="004276AD" w:rsidP="00227C2B">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063" w:type="dxa"/>
            <w:shd w:val="clear" w:color="auto" w:fill="auto"/>
          </w:tcPr>
          <w:p w14:paraId="2413082F" w14:textId="77777777" w:rsidR="00F42E13" w:rsidRPr="00BE6857" w:rsidRDefault="00F42E13" w:rsidP="009F7B35">
            <w:pPr>
              <w:autoSpaceDE w:val="0"/>
              <w:autoSpaceDN w:val="0"/>
              <w:adjustRightInd w:val="0"/>
              <w:jc w:val="left"/>
              <w:rPr>
                <w:rFonts w:eastAsia="TimesNewRomanPSMT" w:cs="Arial"/>
                <w:bCs/>
                <w:sz w:val="24"/>
                <w:szCs w:val="24"/>
                <w:lang w:val="ru-RU"/>
              </w:rPr>
            </w:pPr>
            <w:r w:rsidRPr="00BE6857">
              <w:rPr>
                <w:rFonts w:eastAsia="TimesNewRomanPSMT" w:cs="Arial"/>
                <w:bCs/>
                <w:sz w:val="24"/>
                <w:szCs w:val="24"/>
                <w:lang w:val="ru-RU"/>
              </w:rPr>
              <w:t>Закључење Оквирног споразума</w:t>
            </w:r>
          </w:p>
          <w:p w14:paraId="092DB6AA" w14:textId="77777777" w:rsidR="00F42E13" w:rsidRPr="00227C2B" w:rsidRDefault="00227C2B" w:rsidP="009F7B35">
            <w:pPr>
              <w:spacing w:before="0"/>
              <w:jc w:val="left"/>
              <w:rPr>
                <w:rFonts w:cs="Arial"/>
                <w:sz w:val="24"/>
                <w:szCs w:val="24"/>
                <w:lang w:val="ru-RU"/>
              </w:rPr>
            </w:pPr>
            <w:r>
              <w:rPr>
                <w:rFonts w:cs="Arial"/>
                <w:sz w:val="24"/>
                <w:szCs w:val="24"/>
                <w:lang w:val="ru-RU"/>
              </w:rPr>
              <w:t xml:space="preserve">Оквирни </w:t>
            </w:r>
            <w:r w:rsidR="00F42E13" w:rsidRPr="00BE6857">
              <w:rPr>
                <w:rFonts w:cs="Arial"/>
                <w:sz w:val="24"/>
                <w:szCs w:val="24"/>
                <w:lang w:val="ru-RU"/>
              </w:rPr>
              <w:t xml:space="preserve">споразум ће бити закључен са </w:t>
            </w:r>
            <w:r w:rsidR="00F42E13" w:rsidRPr="00F42E13">
              <w:rPr>
                <w:rFonts w:cs="Arial"/>
                <w:sz w:val="24"/>
                <w:szCs w:val="24"/>
                <w:lang w:val="ru-RU"/>
              </w:rPr>
              <w:t>једним</w:t>
            </w:r>
            <w:r w:rsidR="00F42E13" w:rsidRPr="00BE6857">
              <w:rPr>
                <w:rFonts w:cs="Arial"/>
                <w:sz w:val="24"/>
                <w:szCs w:val="24"/>
                <w:lang w:val="ru-RU"/>
              </w:rPr>
              <w:t xml:space="preserve"> понуђач</w:t>
            </w:r>
            <w:r w:rsidR="00F42E13">
              <w:rPr>
                <w:rFonts w:cs="Arial"/>
                <w:sz w:val="24"/>
                <w:szCs w:val="24"/>
                <w:lang w:val="sr-Cyrl-RS"/>
              </w:rPr>
              <w:t>ем</w:t>
            </w:r>
            <w:r w:rsidR="00854DA0">
              <w:rPr>
                <w:rFonts w:cs="Arial"/>
                <w:sz w:val="24"/>
                <w:szCs w:val="24"/>
                <w:lang w:val="sr-Cyrl-RS"/>
              </w:rPr>
              <w:t xml:space="preserve"> на период од </w:t>
            </w:r>
            <w:r w:rsidR="001010F6">
              <w:rPr>
                <w:rFonts w:cs="Arial"/>
                <w:sz w:val="24"/>
                <w:szCs w:val="24"/>
                <w:lang w:val="sr-Cyrl-RS"/>
              </w:rPr>
              <w:t>две године</w:t>
            </w:r>
            <w:r w:rsidR="00020AFF">
              <w:rPr>
                <w:rFonts w:cs="Arial"/>
                <w:sz w:val="24"/>
                <w:szCs w:val="24"/>
                <w:lang w:val="sr-Cyrl-RS"/>
              </w:rPr>
              <w:t>.</w:t>
            </w:r>
          </w:p>
          <w:p w14:paraId="39C54517" w14:textId="77777777" w:rsidR="002E12CC" w:rsidRPr="004C3B38" w:rsidRDefault="00F42E13" w:rsidP="00780AE6">
            <w:pPr>
              <w:autoSpaceDE w:val="0"/>
              <w:autoSpaceDN w:val="0"/>
              <w:adjustRightInd w:val="0"/>
              <w:jc w:val="left"/>
              <w:rPr>
                <w:rFonts w:eastAsia="TimesNewRomanPSMT" w:cs="Arial"/>
                <w:b/>
                <w:bCs/>
                <w:color w:val="FF0000"/>
                <w:sz w:val="24"/>
                <w:szCs w:val="24"/>
              </w:rPr>
            </w:pPr>
            <w:r w:rsidRPr="00BE6857">
              <w:rPr>
                <w:rFonts w:cs="Arial"/>
                <w:sz w:val="24"/>
                <w:szCs w:val="24"/>
                <w:lang w:val="ru-RU"/>
              </w:rPr>
              <w:t>Н</w:t>
            </w:r>
            <w:r w:rsidR="00227C2B">
              <w:rPr>
                <w:rFonts w:cs="Arial"/>
                <w:sz w:val="24"/>
                <w:szCs w:val="24"/>
                <w:lang w:val="ru-RU"/>
              </w:rPr>
              <w:t>а основу О</w:t>
            </w:r>
            <w:r w:rsidRPr="00BE6857">
              <w:rPr>
                <w:rFonts w:cs="Arial"/>
                <w:sz w:val="24"/>
                <w:szCs w:val="24"/>
                <w:lang w:val="ru-RU"/>
              </w:rPr>
              <w:t>квирног споразума, када настане</w:t>
            </w:r>
            <w:r w:rsidR="00780AE6">
              <w:rPr>
                <w:rFonts w:cs="Arial"/>
                <w:sz w:val="24"/>
                <w:szCs w:val="24"/>
                <w:lang w:val="ru-RU"/>
              </w:rPr>
              <w:t xml:space="preserve"> потреба, Наручилац ће </w:t>
            </w:r>
            <w:r w:rsidR="00780AE6">
              <w:rPr>
                <w:rFonts w:cs="Arial"/>
                <w:sz w:val="24"/>
                <w:szCs w:val="24"/>
                <w:lang w:val="sr-Cyrl-RS"/>
              </w:rPr>
              <w:t>закључити Уговор</w:t>
            </w:r>
            <w:r w:rsidR="00227C2B">
              <w:rPr>
                <w:rFonts w:cs="Arial"/>
                <w:sz w:val="24"/>
                <w:szCs w:val="24"/>
                <w:lang w:val="ru-RU"/>
              </w:rPr>
              <w:t>.</w:t>
            </w:r>
          </w:p>
        </w:tc>
      </w:tr>
      <w:tr w:rsidR="004276AD" w:rsidRPr="00EC5BB4" w14:paraId="16BE9471" w14:textId="77777777" w:rsidTr="00341AF0">
        <w:trPr>
          <w:trHeight w:val="1277"/>
        </w:trPr>
        <w:tc>
          <w:tcPr>
            <w:tcW w:w="2956" w:type="dxa"/>
            <w:shd w:val="clear" w:color="auto" w:fill="auto"/>
          </w:tcPr>
          <w:p w14:paraId="557DFFF3" w14:textId="77777777" w:rsidR="004276AD" w:rsidRPr="00EC5BB4" w:rsidRDefault="004276AD" w:rsidP="004276AD">
            <w:pPr>
              <w:autoSpaceDE w:val="0"/>
              <w:autoSpaceDN w:val="0"/>
              <w:adjustRightInd w:val="0"/>
              <w:jc w:val="center"/>
              <w:rPr>
                <w:rFonts w:eastAsia="TimesNewRomanPSMT" w:cs="Arial"/>
                <w:bCs/>
                <w:sz w:val="24"/>
                <w:szCs w:val="24"/>
              </w:rPr>
            </w:pPr>
          </w:p>
          <w:p w14:paraId="5DD0E325"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063" w:type="dxa"/>
            <w:shd w:val="clear" w:color="auto" w:fill="auto"/>
            <w:vAlign w:val="center"/>
          </w:tcPr>
          <w:p w14:paraId="31A6E26D" w14:textId="77777777" w:rsidR="004276AD" w:rsidRDefault="00020AFF" w:rsidP="00C77873">
            <w:pPr>
              <w:spacing w:before="0"/>
              <w:jc w:val="center"/>
              <w:rPr>
                <w:rStyle w:val="Hyperlink"/>
                <w:rFonts w:cs="Arial"/>
                <w:sz w:val="24"/>
                <w:szCs w:val="24"/>
                <w:lang w:val="sr-Latn-RS"/>
              </w:rPr>
            </w:pPr>
            <w:r>
              <w:rPr>
                <w:rFonts w:cs="Arial"/>
                <w:sz w:val="24"/>
                <w:szCs w:val="24"/>
                <w:lang w:val="sr-Cyrl-RS"/>
              </w:rPr>
              <w:t>Ана Ранковић</w:t>
            </w:r>
            <w:r w:rsidR="00C77873">
              <w:rPr>
                <w:rFonts w:cs="Arial"/>
                <w:sz w:val="24"/>
                <w:szCs w:val="24"/>
              </w:rPr>
              <w:t xml:space="preserve">, </w:t>
            </w:r>
            <w:r w:rsidR="009F7B35" w:rsidRPr="00EC5BB4">
              <w:rPr>
                <w:rFonts w:cs="Arial"/>
                <w:sz w:val="24"/>
                <w:szCs w:val="24"/>
              </w:rPr>
              <w:t xml:space="preserve">e-mail: </w:t>
            </w:r>
            <w:hyperlink r:id="rId166" w:history="1">
              <w:r w:rsidRPr="00B37791">
                <w:rPr>
                  <w:rStyle w:val="Hyperlink"/>
                  <w:rFonts w:cs="Arial"/>
                  <w:sz w:val="24"/>
                  <w:szCs w:val="24"/>
                </w:rPr>
                <w:t>ana.rankovic@</w:t>
              </w:r>
              <w:r w:rsidRPr="00B37791">
                <w:rPr>
                  <w:rStyle w:val="Hyperlink"/>
                  <w:rFonts w:cs="Arial"/>
                  <w:sz w:val="24"/>
                  <w:szCs w:val="24"/>
                  <w:lang w:val="sr-Latn-RS"/>
                </w:rPr>
                <w:t>eps.rs</w:t>
              </w:r>
            </w:hyperlink>
          </w:p>
          <w:p w14:paraId="6A493D39" w14:textId="77777777" w:rsidR="00C77873" w:rsidRPr="00C77873" w:rsidRDefault="00C77873" w:rsidP="00C77873">
            <w:pPr>
              <w:spacing w:before="0"/>
              <w:jc w:val="center"/>
              <w:rPr>
                <w:rFonts w:cs="Arial"/>
                <w:sz w:val="24"/>
                <w:szCs w:val="24"/>
              </w:rPr>
            </w:pPr>
            <w:r>
              <w:rPr>
                <w:rFonts w:cs="Arial"/>
                <w:sz w:val="24"/>
                <w:szCs w:val="24"/>
                <w:lang w:val="sr-Cyrl-RS"/>
              </w:rPr>
              <w:t>Марина Марковић</w:t>
            </w:r>
            <w:r>
              <w:rPr>
                <w:rFonts w:cs="Arial"/>
                <w:sz w:val="24"/>
                <w:szCs w:val="24"/>
              </w:rPr>
              <w:t xml:space="preserve">, </w:t>
            </w:r>
            <w:r w:rsidRPr="00EC5BB4">
              <w:rPr>
                <w:rFonts w:cs="Arial"/>
                <w:sz w:val="24"/>
                <w:szCs w:val="24"/>
              </w:rPr>
              <w:t xml:space="preserve">e-mail: </w:t>
            </w:r>
            <w:hyperlink r:id="rId167" w:history="1">
              <w:r w:rsidRPr="00105CEF">
                <w:rPr>
                  <w:rStyle w:val="Hyperlink"/>
                  <w:rFonts w:cs="Arial"/>
                  <w:sz w:val="24"/>
                  <w:szCs w:val="24"/>
                </w:rPr>
                <w:t>marina.markovic@</w:t>
              </w:r>
              <w:r w:rsidRPr="00105CEF">
                <w:rPr>
                  <w:rStyle w:val="Hyperlink"/>
                  <w:rFonts w:cs="Arial"/>
                  <w:sz w:val="24"/>
                  <w:szCs w:val="24"/>
                  <w:lang w:val="sr-Latn-RS"/>
                </w:rPr>
                <w:t>eps.rs</w:t>
              </w:r>
            </w:hyperlink>
          </w:p>
        </w:tc>
      </w:tr>
    </w:tbl>
    <w:p w14:paraId="285179A3" w14:textId="77777777" w:rsidR="002E12CC" w:rsidRPr="00EC5BB4" w:rsidRDefault="002E12CC" w:rsidP="000C50A0">
      <w:pPr>
        <w:spacing w:before="0"/>
        <w:rPr>
          <w:rFonts w:cs="Arial"/>
          <w:sz w:val="24"/>
          <w:szCs w:val="24"/>
        </w:rPr>
      </w:pPr>
    </w:p>
    <w:p w14:paraId="58B419BC" w14:textId="77777777" w:rsidR="009F7B35" w:rsidRPr="009F7B35" w:rsidRDefault="002E12CC" w:rsidP="00B4367A">
      <w:pPr>
        <w:pStyle w:val="Heading10"/>
        <w:numPr>
          <w:ilvl w:val="0"/>
          <w:numId w:val="14"/>
        </w:numPr>
        <w:jc w:val="both"/>
        <w:rPr>
          <w:rFonts w:cs="Arial"/>
          <w:sz w:val="24"/>
          <w:szCs w:val="24"/>
          <w:lang w:val="sr-Cyrl-RS"/>
        </w:rPr>
      </w:pPr>
      <w:bookmarkStart w:id="16" w:name="_Toc442559878"/>
      <w:bookmarkStart w:id="17" w:name="_Toc427817448"/>
      <w:r>
        <w:rPr>
          <w:rFonts w:cs="Arial"/>
          <w:sz w:val="24"/>
          <w:szCs w:val="24"/>
          <w:lang w:val="sr-Cyrl-RS"/>
        </w:rPr>
        <w:t>ПОДАЦИ О ПРЕДМЕТУ ЈАВНЕ НАБАВКЕ</w:t>
      </w:r>
      <w:bookmarkStart w:id="18" w:name="_Toc442559884"/>
      <w:bookmarkEnd w:id="16"/>
    </w:p>
    <w:p w14:paraId="104C31FE" w14:textId="77777777" w:rsidR="009F7B35" w:rsidRPr="00A225EA" w:rsidRDefault="009F7B35" w:rsidP="009F7B35">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Pr>
          <w:rFonts w:cs="Arial"/>
          <w:sz w:val="24"/>
          <w:szCs w:val="24"/>
          <w:lang w:val="sr-Cyrl-RS"/>
        </w:rPr>
        <w:t xml:space="preserve"> </w:t>
      </w:r>
      <w:r w:rsidRPr="0032186E">
        <w:rPr>
          <w:rFonts w:cs="Arial"/>
          <w:sz w:val="24"/>
          <w:szCs w:val="24"/>
          <w:lang w:val="sr-Cyrl-RS"/>
        </w:rPr>
        <w:t>набавке</w:t>
      </w:r>
    </w:p>
    <w:p w14:paraId="562697F1" w14:textId="77777777" w:rsidR="009F7B35" w:rsidRDefault="009F7B35" w:rsidP="009F7B35">
      <w:pPr>
        <w:spacing w:before="0"/>
        <w:rPr>
          <w:rFonts w:cs="Arial"/>
          <w:sz w:val="24"/>
          <w:szCs w:val="24"/>
          <w:lang w:val="sr-Cyrl-RS" w:eastAsia="zh-CN"/>
        </w:rPr>
      </w:pPr>
      <w:r w:rsidRPr="0032186E">
        <w:rPr>
          <w:rFonts w:cs="Arial"/>
          <w:sz w:val="24"/>
          <w:szCs w:val="24"/>
          <w:lang w:eastAsia="zh-CN"/>
        </w:rPr>
        <w:t xml:space="preserve">Опис предмета јавне набавке: </w:t>
      </w:r>
      <w:r w:rsidR="00020AFF" w:rsidRPr="00020AFF">
        <w:rPr>
          <w:rFonts w:cs="Arial"/>
          <w:sz w:val="24"/>
          <w:szCs w:val="24"/>
          <w:lang w:val="sr-Cyrl-RS" w:eastAsia="zh-CN"/>
        </w:rPr>
        <w:t>Услуга брзе поште</w:t>
      </w:r>
    </w:p>
    <w:p w14:paraId="219FDB02" w14:textId="77777777" w:rsidR="009F7B35" w:rsidRPr="00F5287F" w:rsidRDefault="009F7B35" w:rsidP="009F7B35">
      <w:pPr>
        <w:spacing w:before="0"/>
        <w:rPr>
          <w:rFonts w:cs="Arial"/>
          <w:sz w:val="24"/>
          <w:szCs w:val="24"/>
          <w:lang w:val="sr-Cyrl-RS" w:eastAsia="zh-CN"/>
        </w:rPr>
      </w:pPr>
      <w:r w:rsidRPr="0032186E">
        <w:rPr>
          <w:rFonts w:cs="Arial"/>
          <w:sz w:val="24"/>
          <w:szCs w:val="24"/>
          <w:lang w:eastAsia="zh-CN"/>
        </w:rPr>
        <w:t>Назив из општег речника набавке:</w:t>
      </w:r>
      <w:r>
        <w:rPr>
          <w:rFonts w:cs="Arial"/>
          <w:sz w:val="24"/>
          <w:szCs w:val="24"/>
          <w:lang w:eastAsia="zh-CN"/>
        </w:rPr>
        <w:t xml:space="preserve"> </w:t>
      </w:r>
      <w:r w:rsidR="00020AFF" w:rsidRPr="00020AFF">
        <w:rPr>
          <w:rFonts w:cs="Arial"/>
          <w:sz w:val="24"/>
          <w:szCs w:val="24"/>
          <w:lang w:eastAsia="zh-CN"/>
        </w:rPr>
        <w:t>поштанске и курирске услуге</w:t>
      </w:r>
      <w:r w:rsidR="00020AFF" w:rsidRPr="00020AFF">
        <w:rPr>
          <w:rFonts w:cs="Arial"/>
          <w:sz w:val="24"/>
          <w:szCs w:val="24"/>
          <w:lang w:val="sr-Cyrl-RS" w:eastAsia="zh-CN"/>
        </w:rPr>
        <w:t xml:space="preserve"> </w:t>
      </w:r>
    </w:p>
    <w:p w14:paraId="0CA1A922" w14:textId="77777777" w:rsidR="009F7B35" w:rsidRPr="00283236" w:rsidRDefault="009F7B35" w:rsidP="009F7B35">
      <w:pPr>
        <w:spacing w:before="0"/>
        <w:rPr>
          <w:rFonts w:cs="Arial"/>
          <w:sz w:val="24"/>
          <w:szCs w:val="24"/>
          <w:lang w:val="sr-Cyrl-RS" w:eastAsia="zh-CN"/>
        </w:rPr>
      </w:pPr>
      <w:r w:rsidRPr="0032186E">
        <w:rPr>
          <w:rFonts w:cs="Arial"/>
          <w:sz w:val="24"/>
          <w:szCs w:val="24"/>
          <w:lang w:eastAsia="zh-CN"/>
        </w:rPr>
        <w:t xml:space="preserve">Ознака из општег речника набавке: </w:t>
      </w:r>
      <w:r w:rsidR="00020AFF" w:rsidRPr="00020AFF">
        <w:rPr>
          <w:rFonts w:cs="Arial"/>
          <w:sz w:val="24"/>
          <w:szCs w:val="24"/>
          <w:lang w:eastAsia="zh-CN"/>
        </w:rPr>
        <w:t>64100000-7</w:t>
      </w:r>
      <w:r w:rsidR="00020AFF" w:rsidRPr="00020AFF">
        <w:rPr>
          <w:rFonts w:cs="Arial"/>
          <w:sz w:val="24"/>
          <w:szCs w:val="24"/>
          <w:lang w:val="ru-RU" w:eastAsia="zh-CN"/>
        </w:rPr>
        <w:t>.</w:t>
      </w:r>
    </w:p>
    <w:p w14:paraId="30E222D1" w14:textId="77777777" w:rsidR="009F7B35" w:rsidRPr="0032186E" w:rsidRDefault="009F7B35" w:rsidP="009F7B35">
      <w:pPr>
        <w:spacing w:before="0"/>
        <w:rPr>
          <w:rFonts w:cs="Arial"/>
          <w:sz w:val="24"/>
          <w:szCs w:val="24"/>
          <w:lang w:val="sr-Cyrl-RS" w:eastAsia="zh-CN"/>
        </w:rPr>
      </w:pPr>
    </w:p>
    <w:p w14:paraId="6E5E7EDE" w14:textId="77777777" w:rsidR="009F7B35" w:rsidRDefault="009F7B35" w:rsidP="009F7B35">
      <w:pPr>
        <w:spacing w:before="0"/>
        <w:rPr>
          <w:rFonts w:cs="Arial"/>
          <w:sz w:val="24"/>
          <w:szCs w:val="24"/>
          <w:lang w:eastAsia="zh-CN"/>
        </w:rPr>
      </w:pPr>
      <w:r w:rsidRPr="0032186E">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14:paraId="3A360DC6" w14:textId="77777777" w:rsidR="009F6BAE" w:rsidRPr="00B7384C" w:rsidRDefault="009F6BAE" w:rsidP="009F7B35">
      <w:pPr>
        <w:spacing w:before="0"/>
        <w:rPr>
          <w:rFonts w:cs="Arial"/>
          <w:sz w:val="24"/>
          <w:szCs w:val="24"/>
          <w:lang w:eastAsia="zh-CN"/>
        </w:rPr>
      </w:pPr>
    </w:p>
    <w:p w14:paraId="46BB39F9" w14:textId="77777777" w:rsidR="009F7B35" w:rsidRDefault="009F7B35" w:rsidP="009F7B35">
      <w:pPr>
        <w:pStyle w:val="Heading10"/>
        <w:spacing w:before="0"/>
        <w:ind w:left="0" w:firstLine="0"/>
        <w:jc w:val="both"/>
        <w:rPr>
          <w:rFonts w:cs="Arial"/>
          <w:sz w:val="24"/>
          <w:szCs w:val="24"/>
        </w:rPr>
      </w:pPr>
      <w:r>
        <w:rPr>
          <w:rFonts w:cs="Arial"/>
          <w:sz w:val="24"/>
          <w:szCs w:val="24"/>
          <w:lang w:val="en-US"/>
        </w:rPr>
        <w:t>3.</w:t>
      </w:r>
      <w:r w:rsidRPr="00EC5BB4">
        <w:rPr>
          <w:rFonts w:cs="Arial"/>
          <w:sz w:val="24"/>
          <w:szCs w:val="24"/>
        </w:rPr>
        <w:t>ТЕХНИЧК</w:t>
      </w:r>
      <w:r>
        <w:rPr>
          <w:rFonts w:cs="Arial"/>
          <w:sz w:val="24"/>
          <w:szCs w:val="24"/>
          <w:lang w:val="sr-Cyrl-RS"/>
        </w:rPr>
        <w:t>А</w:t>
      </w:r>
      <w:r w:rsidRPr="00EC5BB4">
        <w:rPr>
          <w:rFonts w:cs="Arial"/>
          <w:sz w:val="24"/>
          <w:szCs w:val="24"/>
        </w:rPr>
        <w:t xml:space="preserve"> </w:t>
      </w:r>
      <w:r>
        <w:rPr>
          <w:rFonts w:cs="Arial"/>
          <w:sz w:val="24"/>
          <w:szCs w:val="24"/>
          <w:lang w:val="sr-Cyrl-RS"/>
        </w:rPr>
        <w:t>СПЕЦИФИКАЦИЈА</w:t>
      </w:r>
      <w:r w:rsidRPr="00EC5BB4">
        <w:rPr>
          <w:rFonts w:cs="Arial"/>
          <w:sz w:val="24"/>
          <w:szCs w:val="24"/>
        </w:rPr>
        <w:t xml:space="preserve"> </w:t>
      </w:r>
      <w:bookmarkStart w:id="19" w:name="_Toc441651541"/>
      <w:bookmarkStart w:id="20" w:name="_Toc442559879"/>
    </w:p>
    <w:p w14:paraId="17ABE585" w14:textId="77777777" w:rsidR="009F7B35" w:rsidRPr="00A225EA" w:rsidRDefault="009F7B35" w:rsidP="009F7B35">
      <w:pPr>
        <w:spacing w:before="0"/>
        <w:rPr>
          <w:lang w:val="sr-Cyrl-CS" w:eastAsia="ar-SA"/>
        </w:rPr>
      </w:pPr>
    </w:p>
    <w:p w14:paraId="3890CD8C" w14:textId="77777777" w:rsidR="007B48C3" w:rsidRPr="007B48C3" w:rsidRDefault="009F7B35" w:rsidP="007B48C3">
      <w:pPr>
        <w:rPr>
          <w:rFonts w:eastAsia="Calibri" w:cs="Arial"/>
          <w:b/>
          <w:sz w:val="24"/>
          <w:szCs w:val="24"/>
          <w:u w:val="single"/>
          <w:lang w:val="sr-Cyrl-RS"/>
        </w:rPr>
      </w:pPr>
      <w:r w:rsidRPr="00F63C6F">
        <w:rPr>
          <w:rFonts w:cs="Arial"/>
          <w:b/>
          <w:sz w:val="24"/>
          <w:szCs w:val="24"/>
          <w:lang w:val="sr-Cyrl-RS"/>
        </w:rPr>
        <w:t xml:space="preserve">3.1 </w:t>
      </w:r>
      <w:bookmarkEnd w:id="19"/>
      <w:bookmarkEnd w:id="20"/>
      <w:r w:rsidR="001010F6" w:rsidRPr="00F63C6F">
        <w:rPr>
          <w:rFonts w:cs="Arial"/>
          <w:b/>
          <w:sz w:val="24"/>
          <w:szCs w:val="24"/>
          <w:lang w:val="sr-Cyrl-RS"/>
        </w:rPr>
        <w:t>ОПИС</w:t>
      </w:r>
      <w:r w:rsidR="001010F6" w:rsidRPr="001010F6">
        <w:rPr>
          <w:rFonts w:cs="Arial"/>
          <w:b/>
          <w:sz w:val="24"/>
          <w:szCs w:val="24"/>
          <w:lang w:val="sr-Cyrl-RS"/>
        </w:rPr>
        <w:t xml:space="preserve"> УСЛУГЕ</w:t>
      </w:r>
    </w:p>
    <w:p w14:paraId="262A5079" w14:textId="77777777" w:rsidR="007B48C3" w:rsidRPr="007B48C3" w:rsidRDefault="007B48C3" w:rsidP="007B48C3">
      <w:pPr>
        <w:spacing w:before="0"/>
        <w:rPr>
          <w:rFonts w:eastAsia="Calibri" w:cs="Arial"/>
          <w:b/>
          <w:sz w:val="24"/>
          <w:szCs w:val="24"/>
          <w:u w:val="single"/>
          <w:lang w:val="sr-Cyrl-RS"/>
        </w:rPr>
      </w:pPr>
    </w:p>
    <w:p w14:paraId="405DF8EA" w14:textId="77777777" w:rsidR="007B48C3" w:rsidRPr="007B48C3" w:rsidRDefault="007B48C3" w:rsidP="007B48C3">
      <w:pPr>
        <w:spacing w:before="0"/>
        <w:rPr>
          <w:rFonts w:cs="Arial"/>
          <w:sz w:val="24"/>
          <w:szCs w:val="24"/>
          <w:lang w:val="sr-Cyrl-RS" w:eastAsia="sr-Latn-CS"/>
        </w:rPr>
      </w:pPr>
      <w:r w:rsidRPr="007B48C3">
        <w:rPr>
          <w:rFonts w:cs="Arial"/>
          <w:sz w:val="24"/>
          <w:szCs w:val="24"/>
          <w:lang w:val="ru-RU" w:eastAsia="sr-Latn-CS"/>
        </w:rPr>
        <w:t xml:space="preserve">Предмет јавне набавке су услуге брзе поште - пријем, отпремa и уручењe експресних пошиљака у домаћем саобраћају за потребе </w:t>
      </w:r>
      <w:r w:rsidR="0031318A" w:rsidRPr="0031318A">
        <w:rPr>
          <w:rFonts w:cs="Arial"/>
          <w:sz w:val="24"/>
          <w:szCs w:val="24"/>
          <w:lang w:val="sr-Cyrl-RS" w:eastAsia="sr-Latn-CS"/>
        </w:rPr>
        <w:t>Јавно</w:t>
      </w:r>
      <w:r w:rsidR="0031318A">
        <w:rPr>
          <w:rFonts w:cs="Arial"/>
          <w:sz w:val="24"/>
          <w:szCs w:val="24"/>
          <w:lang w:val="sr-Cyrl-RS" w:eastAsia="sr-Latn-CS"/>
        </w:rPr>
        <w:t>г предузећа</w:t>
      </w:r>
      <w:r w:rsidRPr="007B48C3">
        <w:rPr>
          <w:rFonts w:cs="Arial"/>
          <w:sz w:val="24"/>
          <w:szCs w:val="24"/>
          <w:lang w:val="sr-Cyrl-RS" w:eastAsia="sr-Latn-CS"/>
        </w:rPr>
        <w:t xml:space="preserve"> Електропривреда Србије, Београд. </w:t>
      </w:r>
    </w:p>
    <w:p w14:paraId="7023035E" w14:textId="77777777" w:rsidR="00BD5815" w:rsidRDefault="007B48C3" w:rsidP="007B48C3">
      <w:pPr>
        <w:spacing w:before="0"/>
        <w:rPr>
          <w:rFonts w:cs="Arial"/>
          <w:sz w:val="24"/>
          <w:szCs w:val="24"/>
          <w:lang w:val="ru-RU" w:eastAsia="sr-Latn-CS"/>
        </w:rPr>
      </w:pPr>
      <w:r w:rsidRPr="007B48C3">
        <w:rPr>
          <w:rFonts w:cs="Arial"/>
          <w:sz w:val="24"/>
          <w:szCs w:val="24"/>
          <w:lang w:val="ru-RU" w:eastAsia="sr-Latn-CS"/>
        </w:rPr>
        <w:lastRenderedPageBreak/>
        <w:t xml:space="preserve">Јавна набавка се спроводи на период до утрошка финансијских средстава (уговорене вредности) а најдуже до </w:t>
      </w:r>
      <w:r w:rsidR="00BD5815">
        <w:rPr>
          <w:rFonts w:cs="Arial"/>
          <w:sz w:val="24"/>
          <w:szCs w:val="24"/>
          <w:lang w:val="ru-RU" w:eastAsia="sr-Latn-CS"/>
        </w:rPr>
        <w:t>две године</w:t>
      </w:r>
      <w:r w:rsidRPr="007B48C3">
        <w:rPr>
          <w:rFonts w:cs="Arial"/>
          <w:sz w:val="24"/>
          <w:szCs w:val="24"/>
          <w:lang w:val="ru-RU" w:eastAsia="sr-Latn-CS"/>
        </w:rPr>
        <w:t xml:space="preserve">, почев од закључења </w:t>
      </w:r>
      <w:r w:rsidR="00BD5815">
        <w:rPr>
          <w:rFonts w:cs="Arial"/>
          <w:sz w:val="24"/>
          <w:szCs w:val="24"/>
          <w:lang w:val="ru-RU" w:eastAsia="sr-Latn-CS"/>
        </w:rPr>
        <w:t>Оквирног споразума</w:t>
      </w:r>
      <w:r w:rsidRPr="007B48C3">
        <w:rPr>
          <w:rFonts w:cs="Arial"/>
          <w:sz w:val="24"/>
          <w:szCs w:val="24"/>
          <w:lang w:val="ru-RU" w:eastAsia="sr-Latn-CS"/>
        </w:rPr>
        <w:t>.</w:t>
      </w:r>
    </w:p>
    <w:p w14:paraId="0A452F9A" w14:textId="77777777" w:rsidR="007B48C3" w:rsidRPr="007B48C3" w:rsidRDefault="00BD5815" w:rsidP="007B48C3">
      <w:pPr>
        <w:spacing w:before="0"/>
        <w:rPr>
          <w:rFonts w:cs="Arial"/>
          <w:sz w:val="24"/>
          <w:szCs w:val="24"/>
          <w:lang w:val="ru-RU" w:eastAsia="sr-Latn-CS"/>
        </w:rPr>
      </w:pPr>
      <w:r>
        <w:rPr>
          <w:rFonts w:cs="Arial"/>
          <w:sz w:val="24"/>
          <w:szCs w:val="24"/>
          <w:lang w:val="ru-RU" w:eastAsia="sr-Latn-CS"/>
        </w:rPr>
        <w:t xml:space="preserve"> </w:t>
      </w:r>
    </w:p>
    <w:p w14:paraId="1B3FE391" w14:textId="77777777" w:rsidR="007B48C3" w:rsidRPr="007B48C3" w:rsidRDefault="007B48C3" w:rsidP="007B48C3">
      <w:pPr>
        <w:spacing w:before="0"/>
        <w:rPr>
          <w:rFonts w:cs="Arial"/>
          <w:sz w:val="24"/>
          <w:szCs w:val="24"/>
          <w:lang w:val="ru-RU" w:eastAsia="sr-Latn-CS"/>
        </w:rPr>
      </w:pPr>
      <w:r w:rsidRPr="007B48C3">
        <w:rPr>
          <w:rFonts w:cs="Arial"/>
          <w:sz w:val="24"/>
          <w:szCs w:val="24"/>
          <w:lang w:val="ru-RU" w:eastAsia="sr-Latn-CS"/>
        </w:rPr>
        <w:t>Спецификација услуга:</w:t>
      </w:r>
    </w:p>
    <w:p w14:paraId="7D09E320" w14:textId="77777777" w:rsidR="007B48C3" w:rsidRPr="007B48C3" w:rsidRDefault="007B48C3" w:rsidP="00B4367A">
      <w:pPr>
        <w:numPr>
          <w:ilvl w:val="0"/>
          <w:numId w:val="22"/>
        </w:numPr>
        <w:suppressAutoHyphens/>
        <w:spacing w:before="0" w:after="160" w:line="259" w:lineRule="auto"/>
        <w:contextualSpacing/>
        <w:jc w:val="left"/>
        <w:rPr>
          <w:rFonts w:eastAsia="Calibri" w:cs="Arial"/>
          <w:sz w:val="24"/>
          <w:szCs w:val="24"/>
          <w:lang w:val="ru-RU" w:eastAsia="sr-Latn-CS"/>
        </w:rPr>
      </w:pPr>
      <w:r w:rsidRPr="007B48C3">
        <w:rPr>
          <w:rFonts w:eastAsia="Calibri" w:cs="Arial"/>
          <w:sz w:val="24"/>
          <w:szCs w:val="24"/>
          <w:lang w:val="ru-RU" w:eastAsia="sr-Latn-CS"/>
        </w:rPr>
        <w:t>услуга „Данас за данас“ (рок уручења – у току дана у ком је пошиљка послата)</w:t>
      </w:r>
    </w:p>
    <w:p w14:paraId="7F5B3E54" w14:textId="77777777" w:rsidR="007B48C3" w:rsidRPr="007B48C3" w:rsidRDefault="007B48C3" w:rsidP="00B4367A">
      <w:pPr>
        <w:numPr>
          <w:ilvl w:val="0"/>
          <w:numId w:val="22"/>
        </w:numPr>
        <w:suppressAutoHyphens/>
        <w:spacing w:before="0" w:after="160" w:line="259" w:lineRule="auto"/>
        <w:contextualSpacing/>
        <w:jc w:val="left"/>
        <w:rPr>
          <w:rFonts w:eastAsia="Calibri" w:cs="Arial"/>
          <w:sz w:val="24"/>
          <w:szCs w:val="24"/>
          <w:lang w:val="ru-RU" w:eastAsia="sr-Latn-CS"/>
        </w:rPr>
      </w:pPr>
      <w:r w:rsidRPr="007B48C3">
        <w:rPr>
          <w:rFonts w:eastAsia="Calibri" w:cs="Arial"/>
          <w:sz w:val="24"/>
          <w:szCs w:val="24"/>
          <w:lang w:val="ru-RU" w:eastAsia="sr-Latn-CS"/>
        </w:rPr>
        <w:t>услуга „Данас за сутра“ (рок уручења до 12 сати)</w:t>
      </w:r>
    </w:p>
    <w:p w14:paraId="6A731885" w14:textId="77777777" w:rsidR="007B48C3" w:rsidRPr="007B48C3" w:rsidRDefault="007B48C3" w:rsidP="00B4367A">
      <w:pPr>
        <w:numPr>
          <w:ilvl w:val="0"/>
          <w:numId w:val="22"/>
        </w:numPr>
        <w:suppressAutoHyphens/>
        <w:spacing w:before="0" w:after="160" w:line="259" w:lineRule="auto"/>
        <w:contextualSpacing/>
        <w:jc w:val="left"/>
        <w:rPr>
          <w:rFonts w:eastAsia="Calibri" w:cs="Arial"/>
          <w:sz w:val="24"/>
          <w:szCs w:val="24"/>
          <w:lang w:val="ru-RU" w:eastAsia="sr-Latn-CS"/>
        </w:rPr>
      </w:pPr>
      <w:r w:rsidRPr="007B48C3">
        <w:rPr>
          <w:rFonts w:eastAsia="Calibri" w:cs="Arial"/>
          <w:sz w:val="24"/>
          <w:szCs w:val="24"/>
          <w:lang w:val="ru-RU" w:eastAsia="sr-Latn-CS"/>
        </w:rPr>
        <w:t>услуга „Данас за сутра“ (рок уручења до 19 сати)</w:t>
      </w:r>
    </w:p>
    <w:p w14:paraId="5C8097D5" w14:textId="77777777" w:rsidR="007B48C3" w:rsidRPr="007B48C3" w:rsidRDefault="007B48C3" w:rsidP="007B48C3">
      <w:pPr>
        <w:spacing w:before="0"/>
        <w:rPr>
          <w:rFonts w:cs="Arial"/>
          <w:sz w:val="24"/>
          <w:szCs w:val="24"/>
          <w:lang w:val="ru-RU" w:eastAsia="sr-Latn-CS"/>
        </w:rPr>
      </w:pPr>
      <w:r w:rsidRPr="007B48C3">
        <w:rPr>
          <w:rFonts w:cs="Arial"/>
          <w:sz w:val="24"/>
          <w:szCs w:val="24"/>
          <w:lang w:val="ru-RU" w:eastAsia="sr-Latn-CS"/>
        </w:rPr>
        <w:t>Понуђач ће, на захтев и у случају потребе Наручиоца, пружати и друге посебне или додатне услуге брзе поште.</w:t>
      </w:r>
    </w:p>
    <w:p w14:paraId="4C4DA756" w14:textId="77777777" w:rsidR="007B48C3" w:rsidRPr="00DF4914" w:rsidRDefault="00DF4914" w:rsidP="00B4367A">
      <w:pPr>
        <w:pStyle w:val="ListParagraph"/>
        <w:numPr>
          <w:ilvl w:val="0"/>
          <w:numId w:val="25"/>
        </w:numPr>
        <w:spacing w:before="0"/>
        <w:rPr>
          <w:rFonts w:ascii="Arial" w:hAnsi="Arial" w:cs="Arial"/>
          <w:b/>
          <w:sz w:val="24"/>
          <w:szCs w:val="24"/>
          <w:lang w:val="sr-Cyrl-RS" w:eastAsia="sr-Latn-CS"/>
        </w:rPr>
      </w:pPr>
      <w:r w:rsidRPr="00DF4914">
        <w:rPr>
          <w:rFonts w:ascii="Arial" w:hAnsi="Arial" w:cs="Arial"/>
          <w:b/>
          <w:sz w:val="24"/>
          <w:szCs w:val="24"/>
          <w:lang w:eastAsia="sr-Latn-CS"/>
        </w:rPr>
        <w:t>Повратница</w:t>
      </w:r>
      <w:r w:rsidRPr="00DF4914">
        <w:rPr>
          <w:rFonts w:ascii="Arial" w:hAnsi="Arial" w:cs="Arial"/>
          <w:b/>
          <w:sz w:val="24"/>
          <w:szCs w:val="24"/>
          <w:lang w:val="sr-Cyrl-RS" w:eastAsia="sr-Latn-CS"/>
        </w:rPr>
        <w:t xml:space="preserve"> </w:t>
      </w:r>
      <w:r w:rsidRPr="00DF4914">
        <w:rPr>
          <w:rFonts w:ascii="Arial" w:hAnsi="Arial" w:cs="Arial"/>
          <w:sz w:val="24"/>
          <w:szCs w:val="24"/>
          <w:lang w:val="sr-Cyrl-RS" w:eastAsia="sr-Latn-CS"/>
        </w:rPr>
        <w:t xml:space="preserve">– пошиљка </w:t>
      </w:r>
      <w:r>
        <w:rPr>
          <w:rFonts w:ascii="Arial" w:hAnsi="Arial" w:cs="Arial"/>
          <w:sz w:val="24"/>
          <w:szCs w:val="24"/>
          <w:lang w:val="sr-Cyrl-RS" w:eastAsia="sr-Latn-CS"/>
        </w:rPr>
        <w:t>чије с</w:t>
      </w:r>
      <w:r w:rsidRPr="00DF4914">
        <w:rPr>
          <w:rFonts w:ascii="Arial" w:hAnsi="Arial" w:cs="Arial"/>
          <w:sz w:val="24"/>
          <w:szCs w:val="24"/>
          <w:lang w:val="sr-Cyrl-RS" w:eastAsia="sr-Latn-CS"/>
        </w:rPr>
        <w:t>е уручење потврђује писаним путем на посебном обрасцу, који се након потписа од стране при</w:t>
      </w:r>
      <w:r>
        <w:rPr>
          <w:rFonts w:ascii="Arial" w:hAnsi="Arial" w:cs="Arial"/>
          <w:sz w:val="24"/>
          <w:szCs w:val="24"/>
          <w:lang w:val="sr-Cyrl-RS" w:eastAsia="sr-Latn-CS"/>
        </w:rPr>
        <w:t>маоца враћа на адресу пошиљаоц</w:t>
      </w:r>
      <w:r w:rsidRPr="00DF4914">
        <w:rPr>
          <w:rFonts w:ascii="Arial" w:hAnsi="Arial" w:cs="Arial"/>
          <w:sz w:val="24"/>
          <w:szCs w:val="24"/>
          <w:lang w:val="sr-Cyrl-RS" w:eastAsia="sr-Latn-CS"/>
        </w:rPr>
        <w:t>а</w:t>
      </w:r>
      <w:r>
        <w:rPr>
          <w:rFonts w:ascii="Arial" w:hAnsi="Arial" w:cs="Arial"/>
          <w:sz w:val="24"/>
          <w:szCs w:val="24"/>
          <w:lang w:val="sr-Cyrl-RS" w:eastAsia="sr-Latn-CS"/>
        </w:rPr>
        <w:t>,</w:t>
      </w:r>
    </w:p>
    <w:p w14:paraId="5A1969BA" w14:textId="77777777" w:rsidR="00DF4914" w:rsidRPr="00DF4914" w:rsidRDefault="00DF4914" w:rsidP="00B4367A">
      <w:pPr>
        <w:pStyle w:val="ListParagraph"/>
        <w:numPr>
          <w:ilvl w:val="0"/>
          <w:numId w:val="25"/>
        </w:numPr>
        <w:spacing w:before="0"/>
        <w:rPr>
          <w:rFonts w:cs="Arial"/>
          <w:b/>
          <w:sz w:val="24"/>
          <w:szCs w:val="24"/>
          <w:lang w:eastAsia="sr-Latn-CS"/>
        </w:rPr>
      </w:pPr>
      <w:r w:rsidRPr="00DF4914">
        <w:rPr>
          <w:rFonts w:ascii="Arial" w:hAnsi="Arial" w:cs="Arial"/>
          <w:b/>
          <w:sz w:val="24"/>
          <w:szCs w:val="24"/>
          <w:lang w:eastAsia="sr-Latn-CS"/>
        </w:rPr>
        <w:t>E-mail</w:t>
      </w:r>
      <w:r>
        <w:rPr>
          <w:rFonts w:ascii="Arial" w:hAnsi="Arial" w:cs="Arial"/>
          <w:b/>
          <w:sz w:val="24"/>
          <w:szCs w:val="24"/>
          <w:lang w:val="sr-Cyrl-RS" w:eastAsia="sr-Latn-CS"/>
        </w:rPr>
        <w:t xml:space="preserve"> извештај </w:t>
      </w:r>
      <w:r>
        <w:rPr>
          <w:rFonts w:ascii="Arial" w:hAnsi="Arial" w:cs="Arial"/>
          <w:sz w:val="24"/>
          <w:szCs w:val="24"/>
          <w:lang w:val="sr-Cyrl-RS" w:eastAsia="sr-Latn-CS"/>
        </w:rPr>
        <w:t>– слање</w:t>
      </w:r>
      <w:r w:rsidRPr="00DF4914">
        <w:rPr>
          <w:rFonts w:ascii="Arial" w:hAnsi="Arial" w:cs="Arial"/>
          <w:b/>
          <w:sz w:val="24"/>
          <w:szCs w:val="24"/>
          <w:lang w:eastAsia="sr-Latn-CS"/>
        </w:rPr>
        <w:t xml:space="preserve"> </w:t>
      </w:r>
      <w:r w:rsidRPr="00DF4914">
        <w:rPr>
          <w:rFonts w:ascii="Arial" w:hAnsi="Arial" w:cs="Arial"/>
          <w:sz w:val="24"/>
          <w:szCs w:val="24"/>
          <w:lang w:eastAsia="sr-Latn-CS"/>
        </w:rPr>
        <w:t>е-mail</w:t>
      </w:r>
      <w:r>
        <w:rPr>
          <w:rFonts w:ascii="Arial" w:hAnsi="Arial" w:cs="Arial"/>
          <w:sz w:val="24"/>
          <w:szCs w:val="24"/>
          <w:lang w:val="sr-Cyrl-RS" w:eastAsia="sr-Latn-CS"/>
        </w:rPr>
        <w:t xml:space="preserve"> потврде о преузимању и </w:t>
      </w:r>
      <w:r w:rsidRPr="00DF4914">
        <w:rPr>
          <w:rFonts w:ascii="Arial" w:hAnsi="Arial" w:cs="Arial"/>
          <w:b/>
          <w:sz w:val="24"/>
          <w:szCs w:val="24"/>
          <w:lang w:val="sr-Cyrl-RS" w:eastAsia="sr-Latn-CS"/>
        </w:rPr>
        <w:t>извештај о обављеној достави</w:t>
      </w:r>
      <w:r>
        <w:rPr>
          <w:rFonts w:ascii="Arial" w:hAnsi="Arial" w:cs="Arial"/>
          <w:b/>
          <w:sz w:val="24"/>
          <w:szCs w:val="24"/>
          <w:lang w:val="sr-Cyrl-RS" w:eastAsia="sr-Latn-CS"/>
        </w:rPr>
        <w:t>,</w:t>
      </w:r>
    </w:p>
    <w:p w14:paraId="1BF9FC75" w14:textId="77777777" w:rsidR="00DF4914" w:rsidRPr="00DF4914" w:rsidRDefault="00DF4914" w:rsidP="00B4367A">
      <w:pPr>
        <w:pStyle w:val="ListParagraph"/>
        <w:numPr>
          <w:ilvl w:val="0"/>
          <w:numId w:val="25"/>
        </w:numPr>
        <w:spacing w:before="0"/>
        <w:rPr>
          <w:rFonts w:cs="Arial"/>
          <w:b/>
          <w:sz w:val="24"/>
          <w:szCs w:val="24"/>
          <w:lang w:eastAsia="sr-Latn-CS"/>
        </w:rPr>
      </w:pPr>
      <w:r>
        <w:rPr>
          <w:rFonts w:ascii="Arial" w:hAnsi="Arial" w:cs="Arial"/>
          <w:b/>
          <w:sz w:val="24"/>
          <w:szCs w:val="24"/>
          <w:lang w:val="sr-Cyrl-RS" w:eastAsia="sr-Latn-CS"/>
        </w:rPr>
        <w:t xml:space="preserve">Обезбеђивање сигурносних коверти или кеса </w:t>
      </w:r>
      <w:r w:rsidR="00C02CAD">
        <w:rPr>
          <w:rFonts w:ascii="Arial" w:hAnsi="Arial" w:cs="Arial"/>
          <w:sz w:val="24"/>
          <w:szCs w:val="24"/>
          <w:lang w:val="sr-Cyrl-RS" w:eastAsia="sr-Latn-CS"/>
        </w:rPr>
        <w:t>– током преноса пошиљки, ломљ</w:t>
      </w:r>
      <w:r>
        <w:rPr>
          <w:rFonts w:ascii="Arial" w:hAnsi="Arial" w:cs="Arial"/>
          <w:sz w:val="24"/>
          <w:szCs w:val="24"/>
          <w:lang w:val="sr-Cyrl-RS" w:eastAsia="sr-Latn-CS"/>
        </w:rPr>
        <w:t>иве природе умањује се могућност да њења садржина буде оштећења или умањена.</w:t>
      </w:r>
    </w:p>
    <w:p w14:paraId="6056DFF4" w14:textId="77777777" w:rsidR="007B48C3" w:rsidRDefault="007B48C3" w:rsidP="007B48C3">
      <w:pPr>
        <w:spacing w:before="0"/>
        <w:rPr>
          <w:rFonts w:cs="Arial"/>
          <w:sz w:val="24"/>
          <w:szCs w:val="24"/>
          <w:lang w:val="ru-RU" w:eastAsia="sr-Latn-CS"/>
        </w:rPr>
      </w:pPr>
      <w:r w:rsidRPr="007B48C3">
        <w:rPr>
          <w:rFonts w:cs="Arial"/>
          <w:sz w:val="24"/>
          <w:szCs w:val="24"/>
          <w:lang w:val="ru-RU" w:eastAsia="sr-Latn-CS"/>
        </w:rPr>
        <w:t>П</w:t>
      </w:r>
      <w:r w:rsidR="00DF4914">
        <w:rPr>
          <w:rFonts w:cs="Arial"/>
          <w:sz w:val="24"/>
          <w:szCs w:val="24"/>
          <w:lang w:val="ru-RU" w:eastAsia="sr-Latn-CS"/>
        </w:rPr>
        <w:t>редмет пошиљака су документа и предмети до 50кг.</w:t>
      </w:r>
    </w:p>
    <w:p w14:paraId="7FDA9078" w14:textId="77777777" w:rsidR="00B7527E" w:rsidRDefault="00B7527E" w:rsidP="007B48C3">
      <w:pPr>
        <w:spacing w:before="0"/>
        <w:rPr>
          <w:rFonts w:cs="Arial"/>
          <w:sz w:val="24"/>
          <w:szCs w:val="24"/>
          <w:lang w:val="ru-RU" w:eastAsia="sr-Latn-CS"/>
        </w:rPr>
      </w:pPr>
    </w:p>
    <w:p w14:paraId="7EE53CF5" w14:textId="443ED9B3" w:rsidR="00B7527E" w:rsidRPr="00A43173" w:rsidRDefault="00B7527E" w:rsidP="00B7527E">
      <w:pPr>
        <w:spacing w:before="0"/>
        <w:rPr>
          <w:rFonts w:cs="Arial"/>
          <w:b/>
          <w:sz w:val="24"/>
          <w:szCs w:val="24"/>
          <w:lang w:val="sr-Cyrl-RS" w:eastAsia="sr-Latn-CS"/>
        </w:rPr>
      </w:pPr>
      <w:r w:rsidRPr="00A43173">
        <w:rPr>
          <w:rFonts w:cs="Arial"/>
          <w:b/>
          <w:sz w:val="24"/>
          <w:szCs w:val="24"/>
          <w:lang w:val="sr-Latn-RS" w:eastAsia="sr-Latn-CS"/>
        </w:rPr>
        <w:t xml:space="preserve">Наручилац задржава право да </w:t>
      </w:r>
      <w:r w:rsidR="00C06EDB">
        <w:rPr>
          <w:rFonts w:cs="Arial"/>
          <w:b/>
          <w:sz w:val="24"/>
          <w:szCs w:val="24"/>
          <w:lang w:val="sr-Cyrl-RS" w:eastAsia="sr-Latn-CS"/>
        </w:rPr>
        <w:t>захтева</w:t>
      </w:r>
      <w:r w:rsidRPr="00A43173">
        <w:rPr>
          <w:rFonts w:cs="Arial"/>
          <w:b/>
          <w:sz w:val="24"/>
          <w:szCs w:val="24"/>
          <w:lang w:val="sr-Latn-RS" w:eastAsia="sr-Latn-CS"/>
        </w:rPr>
        <w:t xml:space="preserve"> набавку </w:t>
      </w:r>
      <w:r w:rsidRPr="00A43173">
        <w:rPr>
          <w:rFonts w:cs="Arial"/>
          <w:b/>
          <w:sz w:val="24"/>
          <w:szCs w:val="24"/>
          <w:lang w:val="sr-Cyrl-RS" w:eastAsia="sr-Latn-CS"/>
        </w:rPr>
        <w:t xml:space="preserve">додатних </w:t>
      </w:r>
      <w:r w:rsidRPr="00A43173">
        <w:rPr>
          <w:rFonts w:cs="Arial"/>
          <w:b/>
          <w:sz w:val="24"/>
          <w:szCs w:val="24"/>
          <w:lang w:val="sr-Latn-RS" w:eastAsia="sr-Latn-CS"/>
        </w:rPr>
        <w:t>услуга</w:t>
      </w:r>
      <w:r w:rsidRPr="00A43173">
        <w:rPr>
          <w:rFonts w:cs="Arial"/>
          <w:b/>
          <w:sz w:val="24"/>
          <w:szCs w:val="24"/>
          <w:lang w:val="sr-Cyrl-RS" w:eastAsia="sr-Latn-CS"/>
        </w:rPr>
        <w:t xml:space="preserve"> у износу који не може прећи</w:t>
      </w:r>
      <w:r w:rsidRPr="00A43173">
        <w:rPr>
          <w:rFonts w:cs="Arial"/>
          <w:b/>
          <w:sz w:val="24"/>
          <w:szCs w:val="24"/>
          <w:lang w:val="sr-Latn-RS" w:eastAsia="sr-Latn-CS"/>
        </w:rPr>
        <w:t xml:space="preserve"> 15% укупно уговорене вредност</w:t>
      </w:r>
      <w:r w:rsidRPr="00A43173">
        <w:rPr>
          <w:rFonts w:cs="Arial"/>
          <w:b/>
          <w:sz w:val="24"/>
          <w:szCs w:val="24"/>
          <w:lang w:val="sr-Cyrl-RS" w:eastAsia="sr-Latn-CS"/>
        </w:rPr>
        <w:t xml:space="preserve">и појединачног уговора а </w:t>
      </w:r>
      <w:r w:rsidRPr="00A43173">
        <w:rPr>
          <w:rFonts w:cs="Arial"/>
          <w:b/>
          <w:sz w:val="24"/>
          <w:szCs w:val="24"/>
          <w:lang w:val="sr-Latn-RS" w:eastAsia="sr-Latn-CS"/>
        </w:rPr>
        <w:t xml:space="preserve">које нису предвиђене </w:t>
      </w:r>
      <w:r w:rsidRPr="00A43173">
        <w:rPr>
          <w:rFonts w:cs="Arial"/>
          <w:b/>
          <w:sz w:val="24"/>
          <w:szCs w:val="24"/>
          <w:lang w:val="sr-Cyrl-RS" w:eastAsia="sr-Latn-CS"/>
        </w:rPr>
        <w:t>конкурсном документацијом и</w:t>
      </w:r>
      <w:r w:rsidRPr="00A43173">
        <w:rPr>
          <w:rFonts w:cs="Arial"/>
          <w:b/>
          <w:sz w:val="24"/>
          <w:szCs w:val="24"/>
          <w:lang w:val="sr-Latn-RS" w:eastAsia="sr-Latn-CS"/>
        </w:rPr>
        <w:t xml:space="preserve"> нису могле бити исказане у понуди. </w:t>
      </w:r>
    </w:p>
    <w:p w14:paraId="3B607C77" w14:textId="77777777" w:rsidR="00B7527E" w:rsidRPr="00A43173" w:rsidRDefault="00B7527E" w:rsidP="00B7527E">
      <w:pPr>
        <w:spacing w:before="0"/>
        <w:rPr>
          <w:rFonts w:cs="Arial"/>
          <w:b/>
          <w:sz w:val="24"/>
          <w:szCs w:val="24"/>
          <w:lang w:val="sr-Latn-RS" w:eastAsia="sr-Latn-CS"/>
        </w:rPr>
      </w:pPr>
    </w:p>
    <w:p w14:paraId="7F93A5A3" w14:textId="77777777" w:rsidR="00C02CAD" w:rsidRPr="00A43173" w:rsidRDefault="00B7527E" w:rsidP="007B48C3">
      <w:pPr>
        <w:spacing w:before="0"/>
        <w:rPr>
          <w:rFonts w:cs="Arial"/>
          <w:b/>
          <w:sz w:val="24"/>
          <w:szCs w:val="24"/>
          <w:lang w:val="sr-Latn-RS" w:eastAsia="sr-Latn-CS"/>
        </w:rPr>
      </w:pPr>
      <w:r w:rsidRPr="00A43173">
        <w:rPr>
          <w:rFonts w:cs="Arial"/>
          <w:b/>
          <w:sz w:val="24"/>
          <w:szCs w:val="24"/>
          <w:lang w:val="sr-Latn-RS" w:eastAsia="sr-Latn-CS"/>
        </w:rPr>
        <w:t xml:space="preserve">У случају да је потребно извршити услуге </w:t>
      </w:r>
      <w:r w:rsidRPr="00A43173">
        <w:rPr>
          <w:rFonts w:cs="Arial"/>
          <w:b/>
          <w:sz w:val="24"/>
          <w:szCs w:val="24"/>
          <w:lang w:val="sr-Cyrl-RS" w:eastAsia="sr-Latn-CS"/>
        </w:rPr>
        <w:t>које</w:t>
      </w:r>
      <w:r w:rsidR="00A43173" w:rsidRPr="00A43173">
        <w:rPr>
          <w:rFonts w:cs="Arial"/>
          <w:b/>
          <w:sz w:val="24"/>
          <w:szCs w:val="24"/>
          <w:lang w:val="sr-Latn-RS" w:eastAsia="sr-Latn-CS"/>
        </w:rPr>
        <w:t xml:space="preserve"> нису наведене</w:t>
      </w:r>
      <w:r w:rsidRPr="00A43173">
        <w:rPr>
          <w:rFonts w:cs="Arial"/>
          <w:b/>
          <w:sz w:val="24"/>
          <w:szCs w:val="24"/>
          <w:lang w:val="sr-Latn-RS" w:eastAsia="sr-Latn-CS"/>
        </w:rPr>
        <w:t xml:space="preserve"> у понуди, пружање услуга врши се на основу </w:t>
      </w:r>
      <w:r w:rsidRPr="00A43173">
        <w:rPr>
          <w:rFonts w:cs="Arial"/>
          <w:b/>
          <w:sz w:val="24"/>
          <w:szCs w:val="24"/>
          <w:lang w:val="sr-Cyrl-RS" w:eastAsia="sr-Latn-CS"/>
        </w:rPr>
        <w:t>важећег ценовника</w:t>
      </w:r>
      <w:r w:rsidR="00C02CAD" w:rsidRPr="00A43173">
        <w:rPr>
          <w:rFonts w:cs="Arial"/>
          <w:b/>
          <w:sz w:val="24"/>
          <w:szCs w:val="24"/>
          <w:lang w:val="sr-Cyrl-RS" w:eastAsia="sr-Latn-CS"/>
        </w:rPr>
        <w:t xml:space="preserve"> понуђача. </w:t>
      </w:r>
    </w:p>
    <w:p w14:paraId="5E465832" w14:textId="77777777" w:rsidR="007B48C3" w:rsidRPr="007B48C3" w:rsidRDefault="007B48C3" w:rsidP="007B48C3">
      <w:pPr>
        <w:spacing w:before="0"/>
        <w:rPr>
          <w:rFonts w:cs="Arial"/>
          <w:sz w:val="24"/>
          <w:szCs w:val="24"/>
          <w:lang w:val="ru-RU" w:eastAsia="sr-Latn-CS"/>
        </w:rPr>
      </w:pPr>
    </w:p>
    <w:p w14:paraId="4BB26B47" w14:textId="77777777" w:rsidR="00742D76" w:rsidRDefault="00742D76" w:rsidP="00B4367A">
      <w:pPr>
        <w:pStyle w:val="Heading10"/>
        <w:numPr>
          <w:ilvl w:val="1"/>
          <w:numId w:val="22"/>
        </w:numPr>
        <w:spacing w:before="0"/>
        <w:jc w:val="both"/>
        <w:rPr>
          <w:rFonts w:cs="Arial"/>
          <w:sz w:val="24"/>
          <w:szCs w:val="24"/>
          <w:lang w:val="sr-Cyrl-RS" w:eastAsia="sr-Latn-CS"/>
        </w:rPr>
      </w:pPr>
      <w:bookmarkStart w:id="21" w:name="_Toc441651542"/>
      <w:bookmarkStart w:id="22" w:name="_Toc442559880"/>
      <w:r w:rsidRPr="00742D76">
        <w:rPr>
          <w:rFonts w:cs="Arial"/>
          <w:sz w:val="24"/>
          <w:szCs w:val="24"/>
          <w:lang w:eastAsia="sr-Latn-CS"/>
        </w:rPr>
        <w:t xml:space="preserve">Место </w:t>
      </w:r>
      <w:bookmarkEnd w:id="21"/>
      <w:bookmarkEnd w:id="22"/>
      <w:r w:rsidRPr="00742D76">
        <w:rPr>
          <w:rFonts w:cs="Arial"/>
          <w:sz w:val="24"/>
          <w:szCs w:val="24"/>
          <w:lang w:val="sr-Cyrl-RS" w:eastAsia="sr-Latn-CS"/>
        </w:rPr>
        <w:t>извршења услуга</w:t>
      </w:r>
    </w:p>
    <w:p w14:paraId="16CA58F7" w14:textId="77777777" w:rsidR="00742D76" w:rsidRPr="00742D76" w:rsidRDefault="00742D76" w:rsidP="00742D76">
      <w:pPr>
        <w:rPr>
          <w:lang w:val="sr-Cyrl-RS" w:eastAsia="sr-Latn-CS"/>
        </w:rPr>
      </w:pPr>
    </w:p>
    <w:p w14:paraId="6BC3AADC" w14:textId="77777777" w:rsidR="00596086" w:rsidRPr="00B7527E" w:rsidRDefault="007B48C3" w:rsidP="00596086">
      <w:pPr>
        <w:pStyle w:val="Heading10"/>
        <w:spacing w:before="0"/>
        <w:ind w:left="0" w:firstLine="0"/>
        <w:jc w:val="both"/>
        <w:rPr>
          <w:rFonts w:cs="Arial"/>
          <w:b w:val="0"/>
          <w:sz w:val="24"/>
          <w:szCs w:val="24"/>
          <w:lang w:val="sr-Cyrl-RS" w:eastAsia="sr-Latn-CS"/>
        </w:rPr>
      </w:pPr>
      <w:r w:rsidRPr="00B7527E">
        <w:rPr>
          <w:rFonts w:cs="Arial"/>
          <w:b w:val="0"/>
          <w:sz w:val="24"/>
          <w:szCs w:val="24"/>
          <w:lang w:val="ru-RU" w:eastAsia="sr-Latn-CS"/>
        </w:rPr>
        <w:t>Преузимање пошиљки Наручиоца врши се на адресa</w:t>
      </w:r>
      <w:r w:rsidRPr="00B7527E">
        <w:rPr>
          <w:rFonts w:cs="Arial"/>
          <w:b w:val="0"/>
          <w:sz w:val="24"/>
          <w:szCs w:val="24"/>
          <w:lang w:val="sr-Cyrl-RS" w:eastAsia="sr-Latn-CS"/>
        </w:rPr>
        <w:t xml:space="preserve">ма ЈП ЕПС на територији </w:t>
      </w:r>
      <w:r w:rsidR="00DF4914" w:rsidRPr="00B7527E">
        <w:rPr>
          <w:rFonts w:cs="Arial"/>
          <w:b w:val="0"/>
          <w:sz w:val="24"/>
          <w:szCs w:val="24"/>
          <w:lang w:val="sr-Cyrl-RS" w:eastAsia="sr-Latn-CS"/>
        </w:rPr>
        <w:t>Репу</w:t>
      </w:r>
      <w:r w:rsidR="00E96C19" w:rsidRPr="00B7527E">
        <w:rPr>
          <w:rFonts w:cs="Arial"/>
          <w:b w:val="0"/>
          <w:sz w:val="24"/>
          <w:szCs w:val="24"/>
          <w:lang w:val="sr-Cyrl-RS" w:eastAsia="sr-Latn-CS"/>
        </w:rPr>
        <w:t>блике Србије</w:t>
      </w:r>
      <w:r w:rsidRPr="00B7527E">
        <w:rPr>
          <w:rFonts w:cs="Arial"/>
          <w:b w:val="0"/>
          <w:sz w:val="24"/>
          <w:szCs w:val="24"/>
          <w:lang w:val="sr-Cyrl-RS" w:eastAsia="sr-Latn-CS"/>
        </w:rPr>
        <w:t>.</w:t>
      </w:r>
      <w:r w:rsidR="00F63C6F" w:rsidRPr="00B7527E">
        <w:rPr>
          <w:rFonts w:cs="Arial"/>
          <w:b w:val="0"/>
          <w:sz w:val="24"/>
          <w:szCs w:val="24"/>
          <w:lang w:val="sr-Cyrl-RS" w:eastAsia="sr-Latn-CS"/>
        </w:rPr>
        <w:t xml:space="preserve"> </w:t>
      </w:r>
    </w:p>
    <w:p w14:paraId="4C7E9D6D" w14:textId="77777777" w:rsidR="005B5F44" w:rsidRPr="005B5F44" w:rsidRDefault="005B5F44" w:rsidP="005B5F44">
      <w:pPr>
        <w:rPr>
          <w:rFonts w:cs="Arial"/>
          <w:bCs/>
          <w:sz w:val="24"/>
          <w:szCs w:val="24"/>
          <w:lang w:val="bs-Cyrl-BA"/>
        </w:rPr>
      </w:pPr>
      <w:r w:rsidRPr="005B5F44">
        <w:rPr>
          <w:rFonts w:cs="Arial"/>
          <w:bCs/>
          <w:sz w:val="24"/>
          <w:szCs w:val="24"/>
          <w:lang w:val="bs-Cyrl-BA"/>
        </w:rPr>
        <w:t xml:space="preserve">Услуга БРЗЕ ПОШТЕ ће се вршти на захтев Наручиоца путем </w:t>
      </w:r>
      <w:r w:rsidRPr="005B5F44">
        <w:rPr>
          <w:rFonts w:cs="Arial"/>
          <w:bCs/>
          <w:sz w:val="24"/>
          <w:szCs w:val="24"/>
          <w:lang w:val="sr-Cyrl-CS"/>
        </w:rPr>
        <w:t xml:space="preserve">телефона или </w:t>
      </w:r>
      <w:r w:rsidRPr="005B5F44">
        <w:rPr>
          <w:rFonts w:cs="Arial"/>
          <w:bCs/>
          <w:sz w:val="24"/>
          <w:szCs w:val="24"/>
          <w:lang w:val="bs-Cyrl-BA"/>
        </w:rPr>
        <w:t>писаним захтевом електронском поштом</w:t>
      </w:r>
      <w:r>
        <w:rPr>
          <w:rFonts w:cs="Arial"/>
          <w:bCs/>
          <w:sz w:val="24"/>
          <w:szCs w:val="24"/>
          <w:lang w:val="bs-Cyrl-BA"/>
        </w:rPr>
        <w:t>, сукцесивно</w:t>
      </w:r>
      <w:r w:rsidRPr="005B5F44">
        <w:rPr>
          <w:rFonts w:cs="Arial"/>
          <w:bCs/>
          <w:sz w:val="24"/>
          <w:szCs w:val="24"/>
          <w:lang w:val="bs-Cyrl-BA"/>
        </w:rPr>
        <w:t xml:space="preserve"> према потребама Наручиоца</w:t>
      </w:r>
      <w:r w:rsidRPr="005B5F44">
        <w:rPr>
          <w:rFonts w:cs="Arial"/>
          <w:bCs/>
          <w:sz w:val="24"/>
          <w:szCs w:val="24"/>
        </w:rPr>
        <w:t>.</w:t>
      </w:r>
      <w:r w:rsidRPr="005B5F44">
        <w:rPr>
          <w:rFonts w:cs="Arial"/>
          <w:bCs/>
          <w:sz w:val="24"/>
          <w:szCs w:val="24"/>
          <w:lang w:val="bs-Cyrl-BA"/>
        </w:rPr>
        <w:t xml:space="preserve"> </w:t>
      </w:r>
    </w:p>
    <w:p w14:paraId="306A40D4" w14:textId="77777777" w:rsidR="009817D6" w:rsidRPr="00B7527E" w:rsidRDefault="009817D6" w:rsidP="00E96C19">
      <w:pPr>
        <w:rPr>
          <w:rFonts w:cs="Arial"/>
          <w:bCs/>
          <w:sz w:val="24"/>
          <w:szCs w:val="24"/>
          <w:lang w:val="bs-Cyrl-BA"/>
        </w:rPr>
      </w:pPr>
    </w:p>
    <w:p w14:paraId="4F43E091" w14:textId="3AA7BEC6" w:rsidR="009817D6" w:rsidRPr="00E96C19" w:rsidRDefault="009817D6" w:rsidP="00B80112">
      <w:pPr>
        <w:widowControl w:val="0"/>
        <w:shd w:val="clear" w:color="auto" w:fill="FFFFFF"/>
        <w:autoSpaceDE w:val="0"/>
        <w:autoSpaceDN w:val="0"/>
        <w:adjustRightInd w:val="0"/>
        <w:spacing w:before="14"/>
        <w:rPr>
          <w:lang w:val="sr-Cyrl-RS" w:eastAsia="sr-Latn-CS"/>
        </w:rPr>
      </w:pPr>
      <w:r w:rsidRPr="00B7527E">
        <w:rPr>
          <w:rFonts w:cs="Arial"/>
          <w:sz w:val="24"/>
          <w:szCs w:val="24"/>
          <w:lang w:val="sr-Cyrl-CS"/>
        </w:rPr>
        <w:t xml:space="preserve">За услугу '' уручење ДАНАС ЗА СУТРА“, </w:t>
      </w:r>
      <w:r w:rsidRPr="00B7527E">
        <w:rPr>
          <w:rFonts w:cs="Arial"/>
          <w:sz w:val="24"/>
          <w:szCs w:val="24"/>
          <w:lang w:val="bs-Cyrl-BA"/>
        </w:rPr>
        <w:t xml:space="preserve">извршилац  услуге ће преузимати пошиљке </w:t>
      </w:r>
      <w:r w:rsidRPr="00B7527E">
        <w:rPr>
          <w:rFonts w:cs="Arial"/>
          <w:bCs/>
          <w:sz w:val="24"/>
          <w:szCs w:val="24"/>
          <w:lang w:val="sr-Cyrl-CS"/>
        </w:rPr>
        <w:t xml:space="preserve">најкасније до </w:t>
      </w:r>
      <w:r w:rsidRPr="00B7527E">
        <w:rPr>
          <w:rFonts w:cs="Arial"/>
          <w:bCs/>
          <w:sz w:val="24"/>
          <w:szCs w:val="24"/>
          <w:lang w:val="sr-Latn-CS"/>
        </w:rPr>
        <w:t>1</w:t>
      </w:r>
      <w:r w:rsidRPr="00B7527E">
        <w:rPr>
          <w:rFonts w:cs="Arial"/>
          <w:bCs/>
          <w:sz w:val="24"/>
          <w:szCs w:val="24"/>
          <w:lang w:val="sr-Cyrl-CS"/>
        </w:rPr>
        <w:t>5</w:t>
      </w:r>
      <w:r w:rsidRPr="00B7527E">
        <w:rPr>
          <w:rFonts w:cs="Arial"/>
          <w:bCs/>
          <w:sz w:val="24"/>
          <w:szCs w:val="24"/>
          <w:lang w:val="sr-Cyrl-RS"/>
        </w:rPr>
        <w:t>:</w:t>
      </w:r>
      <w:r w:rsidRPr="00B7527E">
        <w:rPr>
          <w:rFonts w:cs="Arial"/>
          <w:bCs/>
          <w:sz w:val="24"/>
          <w:szCs w:val="24"/>
          <w:lang w:val="sr-Latn-CS"/>
        </w:rPr>
        <w:t>0</w:t>
      </w:r>
      <w:r w:rsidRPr="00B7527E">
        <w:rPr>
          <w:rFonts w:cs="Arial"/>
          <w:bCs/>
          <w:sz w:val="24"/>
          <w:szCs w:val="24"/>
          <w:lang w:val="sr-Cyrl-RS"/>
        </w:rPr>
        <w:t>0</w:t>
      </w:r>
      <w:r w:rsidRPr="00B7527E">
        <w:rPr>
          <w:rFonts w:cs="Arial"/>
          <w:bCs/>
          <w:sz w:val="24"/>
          <w:szCs w:val="24"/>
          <w:lang w:val="sr-Cyrl-CS"/>
        </w:rPr>
        <w:t xml:space="preserve"> часова.</w:t>
      </w:r>
    </w:p>
    <w:p w14:paraId="7A0AEC92" w14:textId="77777777" w:rsidR="00742D76" w:rsidRPr="00742D76" w:rsidRDefault="00F63C6F" w:rsidP="00B4367A">
      <w:pPr>
        <w:pStyle w:val="ListParagraph"/>
        <w:numPr>
          <w:ilvl w:val="1"/>
          <w:numId w:val="22"/>
        </w:numPr>
        <w:rPr>
          <w:rFonts w:ascii="Arial" w:hAnsi="Arial" w:cs="Arial"/>
          <w:b/>
          <w:sz w:val="24"/>
          <w:szCs w:val="24"/>
          <w:lang w:val="sr-Cyrl-RS"/>
        </w:rPr>
      </w:pPr>
      <w:r w:rsidRPr="00742D76">
        <w:rPr>
          <w:rFonts w:ascii="Arial" w:hAnsi="Arial" w:cs="Arial"/>
          <w:b/>
          <w:sz w:val="24"/>
          <w:szCs w:val="24"/>
          <w:lang w:val="sr-Cyrl-RS"/>
        </w:rPr>
        <w:t>Закључивање уговора</w:t>
      </w:r>
    </w:p>
    <w:p w14:paraId="10228B56" w14:textId="77777777" w:rsidR="009F7B35" w:rsidRPr="00F656E5" w:rsidRDefault="00F63C6F" w:rsidP="009F7B35">
      <w:pPr>
        <w:rPr>
          <w:rFonts w:cs="Arial"/>
          <w:sz w:val="24"/>
          <w:szCs w:val="24"/>
        </w:rPr>
      </w:pPr>
      <w:r>
        <w:rPr>
          <w:rFonts w:cs="Arial"/>
          <w:sz w:val="24"/>
          <w:szCs w:val="24"/>
          <w:lang w:val="sr-Cyrl-RS"/>
        </w:rPr>
        <w:t>Н</w:t>
      </w:r>
      <w:r w:rsidRPr="00F63C6F">
        <w:rPr>
          <w:rFonts w:cs="Arial"/>
          <w:sz w:val="24"/>
          <w:szCs w:val="24"/>
        </w:rPr>
        <w:t>акон закључења оквирног споразума</w:t>
      </w:r>
      <w:r>
        <w:rPr>
          <w:rFonts w:cs="Arial"/>
          <w:sz w:val="24"/>
          <w:szCs w:val="24"/>
          <w:lang w:val="sr-Cyrl-RS"/>
        </w:rPr>
        <w:t>,</w:t>
      </w:r>
      <w:r w:rsidRPr="00F63C6F">
        <w:rPr>
          <w:rFonts w:cs="Arial"/>
          <w:sz w:val="24"/>
          <w:szCs w:val="24"/>
        </w:rPr>
        <w:t xml:space="preserve"> када настане потреба Наручиоца </w:t>
      </w:r>
      <w:r>
        <w:rPr>
          <w:rFonts w:cs="Arial"/>
          <w:sz w:val="24"/>
          <w:szCs w:val="24"/>
        </w:rPr>
        <w:t>за предметом набавке</w:t>
      </w:r>
      <w:r>
        <w:rPr>
          <w:rFonts w:cs="Arial"/>
          <w:sz w:val="24"/>
          <w:szCs w:val="24"/>
          <w:lang w:val="sr-Cyrl-RS"/>
        </w:rPr>
        <w:t>,</w:t>
      </w:r>
      <w:r>
        <w:rPr>
          <w:rFonts w:cs="Arial"/>
          <w:sz w:val="24"/>
          <w:szCs w:val="24"/>
        </w:rPr>
        <w:t xml:space="preserve"> закључиће се</w:t>
      </w:r>
      <w:r w:rsidRPr="00F63C6F">
        <w:rPr>
          <w:rFonts w:cs="Arial"/>
          <w:sz w:val="24"/>
          <w:szCs w:val="24"/>
        </w:rPr>
        <w:t xml:space="preserve"> посебан уговор</w:t>
      </w:r>
      <w:r>
        <w:rPr>
          <w:rFonts w:cs="Arial"/>
          <w:sz w:val="24"/>
          <w:szCs w:val="24"/>
          <w:lang w:val="sr-Cyrl-RS"/>
        </w:rPr>
        <w:t>.</w:t>
      </w:r>
    </w:p>
    <w:p w14:paraId="1848241B" w14:textId="77777777" w:rsidR="009F7B35" w:rsidRDefault="009F7B35" w:rsidP="009F7B35">
      <w:pPr>
        <w:rPr>
          <w:rFonts w:cs="Arial"/>
          <w:sz w:val="24"/>
          <w:szCs w:val="24"/>
          <w:lang w:val="sr-Cyrl-RS"/>
        </w:rPr>
      </w:pPr>
    </w:p>
    <w:p w14:paraId="229DECB0" w14:textId="77777777" w:rsidR="009F7B35" w:rsidRPr="009F7B35" w:rsidRDefault="009F7B35" w:rsidP="009F7B35">
      <w:pPr>
        <w:pStyle w:val="Heading10"/>
        <w:jc w:val="both"/>
        <w:rPr>
          <w:rFonts w:cs="Arial"/>
          <w:sz w:val="24"/>
          <w:szCs w:val="24"/>
          <w:lang w:val="sr-Cyrl-RS"/>
        </w:rPr>
      </w:pPr>
      <w:r>
        <w:rPr>
          <w:rFonts w:cs="Arial"/>
          <w:sz w:val="24"/>
          <w:szCs w:val="24"/>
          <w:lang w:val="en-US"/>
        </w:rPr>
        <w:lastRenderedPageBreak/>
        <w:t>4.</w:t>
      </w:r>
      <w:bookmarkStart w:id="23" w:name="_Toc300928429"/>
      <w:bookmarkStart w:id="24" w:name="_Toc301160124"/>
      <w:bookmarkStart w:id="25" w:name="_Toc301165012"/>
      <w:bookmarkStart w:id="26" w:name="_Toc301248344"/>
      <w:bookmarkStart w:id="27" w:name="_Toc300928434"/>
      <w:bookmarkStart w:id="28" w:name="_Toc301160129"/>
      <w:bookmarkStart w:id="29" w:name="_Toc301165017"/>
      <w:bookmarkStart w:id="30" w:name="_Toc301248349"/>
      <w:bookmarkStart w:id="31" w:name="_Toc300928436"/>
      <w:bookmarkStart w:id="32" w:name="_Toc301160131"/>
      <w:bookmarkStart w:id="33" w:name="_Toc301165019"/>
      <w:bookmarkStart w:id="34" w:name="_Toc301248351"/>
      <w:bookmarkStart w:id="35" w:name="_Toc300928440"/>
      <w:bookmarkStart w:id="36" w:name="_Toc301160135"/>
      <w:bookmarkStart w:id="37" w:name="_Toc301165023"/>
      <w:bookmarkStart w:id="38" w:name="_Toc301248355"/>
      <w:bookmarkStart w:id="39" w:name="_Toc300928441"/>
      <w:bookmarkStart w:id="40" w:name="_Toc301160136"/>
      <w:bookmarkStart w:id="41" w:name="_Toc301165024"/>
      <w:bookmarkStart w:id="42" w:name="_Toc301248356"/>
      <w:bookmarkStart w:id="43" w:name="_Toc300928443"/>
      <w:bookmarkStart w:id="44" w:name="_Toc301160138"/>
      <w:bookmarkStart w:id="45" w:name="_Toc301165026"/>
      <w:bookmarkStart w:id="46" w:name="_Toc301248358"/>
      <w:bookmarkStart w:id="47" w:name="_Toc300928444"/>
      <w:bookmarkStart w:id="48" w:name="_Toc301160139"/>
      <w:bookmarkStart w:id="49" w:name="_Toc301165027"/>
      <w:bookmarkStart w:id="50" w:name="_Toc301248359"/>
      <w:bookmarkStart w:id="51" w:name="_Toc300928445"/>
      <w:bookmarkStart w:id="52" w:name="_Toc301160140"/>
      <w:bookmarkStart w:id="53" w:name="_Toc301165028"/>
      <w:bookmarkStart w:id="54" w:name="_Toc301248360"/>
      <w:bookmarkStart w:id="55" w:name="_Toc300928447"/>
      <w:bookmarkStart w:id="56" w:name="_Toc301160142"/>
      <w:bookmarkStart w:id="57" w:name="_Toc301165030"/>
      <w:bookmarkStart w:id="58" w:name="_Toc301248362"/>
      <w:bookmarkStart w:id="59" w:name="_Toc300928448"/>
      <w:bookmarkStart w:id="60" w:name="_Toc301160143"/>
      <w:bookmarkStart w:id="61" w:name="_Toc301165031"/>
      <w:bookmarkStart w:id="62" w:name="_Toc301248363"/>
      <w:bookmarkStart w:id="63" w:name="_Toc300928449"/>
      <w:bookmarkStart w:id="64" w:name="_Toc301160144"/>
      <w:bookmarkStart w:id="65" w:name="_Toc301165032"/>
      <w:bookmarkStart w:id="66" w:name="_Toc301248364"/>
      <w:bookmarkStart w:id="67" w:name="_Toc300928450"/>
      <w:bookmarkStart w:id="68" w:name="_Toc301160145"/>
      <w:bookmarkStart w:id="69" w:name="_Toc301165033"/>
      <w:bookmarkStart w:id="70" w:name="_Toc301248365"/>
      <w:bookmarkStart w:id="71" w:name="_Toc300928451"/>
      <w:bookmarkStart w:id="72" w:name="_Toc301160146"/>
      <w:bookmarkStart w:id="73" w:name="_Toc301165034"/>
      <w:bookmarkStart w:id="74" w:name="_Toc301248366"/>
      <w:bookmarkStart w:id="75" w:name="_Toc300928452"/>
      <w:bookmarkStart w:id="76" w:name="_Toc301160147"/>
      <w:bookmarkStart w:id="77" w:name="_Toc301165035"/>
      <w:bookmarkStart w:id="78" w:name="_Toc301248367"/>
      <w:bookmarkStart w:id="79" w:name="_Toc300928453"/>
      <w:bookmarkStart w:id="80" w:name="_Toc301160148"/>
      <w:bookmarkStart w:id="81" w:name="_Toc301165036"/>
      <w:bookmarkStart w:id="82" w:name="_Toc301248368"/>
      <w:bookmarkStart w:id="83" w:name="_Toc300928454"/>
      <w:bookmarkStart w:id="84" w:name="_Toc301160149"/>
      <w:bookmarkStart w:id="85" w:name="_Toc301165037"/>
      <w:bookmarkStart w:id="86" w:name="_Toc301248369"/>
      <w:bookmarkStart w:id="87" w:name="_Toc300928455"/>
      <w:bookmarkStart w:id="88" w:name="_Toc301160150"/>
      <w:bookmarkStart w:id="89" w:name="_Toc301165038"/>
      <w:bookmarkStart w:id="90" w:name="_Toc301248370"/>
      <w:bookmarkStart w:id="91" w:name="_Toc300928456"/>
      <w:bookmarkStart w:id="92" w:name="_Toc301160151"/>
      <w:bookmarkStart w:id="93" w:name="_Toc301165039"/>
      <w:bookmarkStart w:id="94" w:name="_Toc301248371"/>
      <w:bookmarkStart w:id="95" w:name="_Toc300928457"/>
      <w:bookmarkStart w:id="96" w:name="_Toc301160152"/>
      <w:bookmarkStart w:id="97" w:name="_Toc301165040"/>
      <w:bookmarkStart w:id="98" w:name="_Toc301248372"/>
      <w:bookmarkStart w:id="99" w:name="_Toc300928458"/>
      <w:bookmarkStart w:id="100" w:name="_Toc301160153"/>
      <w:bookmarkStart w:id="101" w:name="_Toc301165041"/>
      <w:bookmarkStart w:id="102" w:name="_Toc301248373"/>
      <w:bookmarkStart w:id="103" w:name="_Toc300928459"/>
      <w:bookmarkStart w:id="104" w:name="_Toc301160154"/>
      <w:bookmarkStart w:id="105" w:name="_Toc301165042"/>
      <w:bookmarkStart w:id="106" w:name="_Toc301248374"/>
      <w:bookmarkStart w:id="107" w:name="_Toc300928462"/>
      <w:bookmarkStart w:id="108" w:name="_Toc301160157"/>
      <w:bookmarkStart w:id="109" w:name="_Toc301165045"/>
      <w:bookmarkStart w:id="110" w:name="_Toc301248377"/>
      <w:bookmarkStart w:id="111" w:name="_Toc300928464"/>
      <w:bookmarkStart w:id="112" w:name="_Toc301160159"/>
      <w:bookmarkStart w:id="113" w:name="_Toc301165047"/>
      <w:bookmarkStart w:id="114" w:name="_Toc301248379"/>
      <w:bookmarkStart w:id="115" w:name="_Toc300928466"/>
      <w:bookmarkStart w:id="116" w:name="_Toc301160161"/>
      <w:bookmarkStart w:id="117" w:name="_Toc301165049"/>
      <w:bookmarkStart w:id="118" w:name="_Toc301248381"/>
      <w:bookmarkStart w:id="119" w:name="_Toc300928467"/>
      <w:bookmarkStart w:id="120" w:name="_Toc301160162"/>
      <w:bookmarkStart w:id="121" w:name="_Toc301165050"/>
      <w:bookmarkStart w:id="122" w:name="_Toc301248382"/>
      <w:bookmarkStart w:id="123" w:name="_Toc300928468"/>
      <w:bookmarkStart w:id="124" w:name="_Toc301160163"/>
      <w:bookmarkStart w:id="125" w:name="_Toc301165051"/>
      <w:bookmarkStart w:id="126" w:name="_Toc301248383"/>
      <w:bookmarkStart w:id="127" w:name="_Toc300928474"/>
      <w:bookmarkStart w:id="128" w:name="_Toc301160169"/>
      <w:bookmarkStart w:id="129" w:name="_Toc301165057"/>
      <w:bookmarkStart w:id="130" w:name="_Toc301248389"/>
      <w:bookmarkStart w:id="131" w:name="_Toc300928476"/>
      <w:bookmarkStart w:id="132" w:name="_Toc301160171"/>
      <w:bookmarkStart w:id="133" w:name="_Toc301165059"/>
      <w:bookmarkStart w:id="134" w:name="_Toc301248391"/>
      <w:bookmarkStart w:id="135" w:name="_Toc300928478"/>
      <w:bookmarkStart w:id="136" w:name="_Toc301160173"/>
      <w:bookmarkStart w:id="137" w:name="_Toc301165061"/>
      <w:bookmarkStart w:id="138" w:name="_Toc301248393"/>
      <w:bookmarkStart w:id="139" w:name="_Toc300928480"/>
      <w:bookmarkStart w:id="140" w:name="_Toc301160175"/>
      <w:bookmarkStart w:id="141" w:name="_Toc301165063"/>
      <w:bookmarkStart w:id="142" w:name="_Toc301248395"/>
      <w:bookmarkStart w:id="143" w:name="_Toc300928482"/>
      <w:bookmarkStart w:id="144" w:name="_Toc301160177"/>
      <w:bookmarkStart w:id="145" w:name="_Toc301165065"/>
      <w:bookmarkStart w:id="146" w:name="_Toc301248397"/>
      <w:bookmarkStart w:id="147" w:name="_Toc300928484"/>
      <w:bookmarkStart w:id="148" w:name="_Toc301160179"/>
      <w:bookmarkStart w:id="149" w:name="_Toc301165067"/>
      <w:bookmarkStart w:id="150" w:name="_Toc301248399"/>
      <w:bookmarkStart w:id="151" w:name="_Toc300928486"/>
      <w:bookmarkStart w:id="152" w:name="_Toc301160181"/>
      <w:bookmarkStart w:id="153" w:name="_Toc301165069"/>
      <w:bookmarkStart w:id="154" w:name="_Toc301248401"/>
      <w:bookmarkStart w:id="155" w:name="_Toc300928487"/>
      <w:bookmarkStart w:id="156" w:name="_Toc301160182"/>
      <w:bookmarkStart w:id="157" w:name="_Toc301165070"/>
      <w:bookmarkStart w:id="158" w:name="_Toc301248402"/>
      <w:bookmarkStart w:id="159" w:name="_Toc300928488"/>
      <w:bookmarkStart w:id="160" w:name="_Toc301160183"/>
      <w:bookmarkStart w:id="161" w:name="_Toc301165071"/>
      <w:bookmarkStart w:id="162" w:name="_Toc301248403"/>
      <w:bookmarkStart w:id="163" w:name="_Toc300928490"/>
      <w:bookmarkStart w:id="164" w:name="_Toc301160185"/>
      <w:bookmarkStart w:id="165" w:name="_Toc301165073"/>
      <w:bookmarkStart w:id="166" w:name="_Toc301248405"/>
      <w:bookmarkStart w:id="167" w:name="_Toc300928492"/>
      <w:bookmarkStart w:id="168" w:name="_Toc301160187"/>
      <w:bookmarkStart w:id="169" w:name="_Toc301165075"/>
      <w:bookmarkStart w:id="170" w:name="_Toc301248407"/>
      <w:bookmarkStart w:id="171" w:name="_Toc300928494"/>
      <w:bookmarkStart w:id="172" w:name="_Toc301160189"/>
      <w:bookmarkStart w:id="173" w:name="_Toc301165077"/>
      <w:bookmarkStart w:id="174" w:name="_Toc301248409"/>
      <w:bookmarkStart w:id="175" w:name="_Toc300928496"/>
      <w:bookmarkStart w:id="176" w:name="_Toc301160191"/>
      <w:bookmarkStart w:id="177" w:name="_Toc301165079"/>
      <w:bookmarkStart w:id="178" w:name="_Toc301248411"/>
      <w:bookmarkStart w:id="179" w:name="_Toc300928497"/>
      <w:bookmarkStart w:id="180" w:name="_Toc301160192"/>
      <w:bookmarkStart w:id="181" w:name="_Toc301165080"/>
      <w:bookmarkStart w:id="182" w:name="_Toc301248412"/>
      <w:bookmarkStart w:id="183" w:name="_Toc300928498"/>
      <w:bookmarkStart w:id="184" w:name="_Toc301160193"/>
      <w:bookmarkStart w:id="185" w:name="_Toc301165081"/>
      <w:bookmarkStart w:id="186" w:name="_Toc301248413"/>
      <w:bookmarkStart w:id="187" w:name="_Toc300928499"/>
      <w:bookmarkStart w:id="188" w:name="_Toc301160194"/>
      <w:bookmarkStart w:id="189" w:name="_Toc301165082"/>
      <w:bookmarkStart w:id="190" w:name="_Toc301248414"/>
      <w:bookmarkStart w:id="191" w:name="_Toc442559885"/>
      <w:bookmarkStart w:id="192" w:name="_Toc297798704"/>
      <w:bookmarkStart w:id="193" w:name="_Toc310433002"/>
      <w:bookmarkStart w:id="194" w:name="_Toc374917437"/>
      <w:bookmarkStart w:id="195" w:name="_Toc415142477"/>
      <w:bookmarkStart w:id="196" w:name="_Toc430335150"/>
      <w:bookmarkEnd w:id="15"/>
      <w:bookmarkEnd w:id="17"/>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9F7B35">
        <w:rPr>
          <w:rFonts w:cs="Arial"/>
          <w:sz w:val="24"/>
          <w:szCs w:val="24"/>
          <w:lang w:val="sr-Cyrl-RS"/>
        </w:rPr>
        <w:t xml:space="preserve"> УСЛОВИ ЗА УЧЕШЋЕ У ПОСТУПКУ ЈАВНЕ НАБАВКЕ ИЗ ЧЛ. 75. И 76. ЗАКОНА О ЈАВНИМ НАБАВКАМА И УПУТСТВО КАКО СЕ ДОКАЗУЈЕ ИСПУЊЕНОСТ ТИХ УСЛОВА</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536"/>
      </w:tblGrid>
      <w:tr w:rsidR="009F7B35" w:rsidRPr="009F7B35" w14:paraId="54AAC4DE" w14:textId="77777777" w:rsidTr="007A76CC">
        <w:trPr>
          <w:trHeight w:val="524"/>
          <w:jc w:val="center"/>
        </w:trPr>
        <w:tc>
          <w:tcPr>
            <w:tcW w:w="729" w:type="dxa"/>
            <w:vAlign w:val="center"/>
          </w:tcPr>
          <w:p w14:paraId="1F8DDD5A" w14:textId="77777777" w:rsidR="009F7B35" w:rsidRPr="009F7B35" w:rsidRDefault="009F7B35" w:rsidP="009F7B35">
            <w:pPr>
              <w:jc w:val="center"/>
              <w:rPr>
                <w:rFonts w:cs="Arial"/>
                <w:b/>
                <w:sz w:val="24"/>
                <w:szCs w:val="24"/>
              </w:rPr>
            </w:pPr>
            <w:r w:rsidRPr="009F7B35">
              <w:rPr>
                <w:rFonts w:cs="Arial"/>
                <w:b/>
                <w:sz w:val="24"/>
                <w:szCs w:val="24"/>
              </w:rPr>
              <w:t>Ред. бр.</w:t>
            </w:r>
          </w:p>
        </w:tc>
        <w:tc>
          <w:tcPr>
            <w:tcW w:w="8536" w:type="dxa"/>
            <w:vAlign w:val="center"/>
          </w:tcPr>
          <w:p w14:paraId="20718F21" w14:textId="77777777" w:rsidR="009F7B35" w:rsidRPr="009F7B35" w:rsidRDefault="009F7B35" w:rsidP="009F7B35">
            <w:pPr>
              <w:ind w:right="-180"/>
              <w:rPr>
                <w:rFonts w:cs="Arial"/>
                <w:b/>
                <w:sz w:val="24"/>
                <w:szCs w:val="24"/>
              </w:rPr>
            </w:pPr>
            <w:r w:rsidRPr="009F7B35">
              <w:rPr>
                <w:rFonts w:cs="Arial"/>
                <w:b/>
                <w:sz w:val="24"/>
                <w:szCs w:val="24"/>
              </w:rPr>
              <w:t>4.1  ОБАВЕЗНИ УСЛОВИ ЗА УЧЕШЋЕ У ПОСТУПКУ</w:t>
            </w:r>
          </w:p>
          <w:p w14:paraId="3F8C98C4" w14:textId="77777777" w:rsidR="009F7B35" w:rsidRPr="009F7B35" w:rsidRDefault="009F7B35" w:rsidP="009F7B35">
            <w:pPr>
              <w:ind w:right="-180"/>
              <w:rPr>
                <w:rFonts w:cs="Arial"/>
                <w:b/>
                <w:sz w:val="24"/>
                <w:szCs w:val="24"/>
              </w:rPr>
            </w:pPr>
            <w:r w:rsidRPr="009F7B35">
              <w:rPr>
                <w:rFonts w:cs="Arial"/>
                <w:b/>
                <w:sz w:val="24"/>
                <w:szCs w:val="24"/>
              </w:rPr>
              <w:t xml:space="preserve"> ЈАВНЕ НАБАВКЕ ИЗ ЧЛАНА 75. З</w:t>
            </w:r>
            <w:r w:rsidRPr="009F7B35">
              <w:rPr>
                <w:rFonts w:cs="Arial"/>
                <w:b/>
                <w:sz w:val="24"/>
                <w:szCs w:val="24"/>
                <w:lang w:val="sr-Cyrl-RS"/>
              </w:rPr>
              <w:t>АКОНА</w:t>
            </w:r>
          </w:p>
          <w:p w14:paraId="0FCD5E63" w14:textId="77777777" w:rsidR="009F7B35" w:rsidRPr="009F7B35" w:rsidRDefault="009F7B35" w:rsidP="009F7B35">
            <w:pPr>
              <w:jc w:val="center"/>
              <w:rPr>
                <w:rFonts w:cs="Arial"/>
                <w:b/>
                <w:color w:val="FF0000"/>
                <w:sz w:val="24"/>
                <w:szCs w:val="24"/>
              </w:rPr>
            </w:pPr>
          </w:p>
        </w:tc>
      </w:tr>
      <w:tr w:rsidR="009F7B35" w:rsidRPr="009F7B35" w14:paraId="3B6B5E30" w14:textId="77777777" w:rsidTr="007A76CC">
        <w:trPr>
          <w:jc w:val="center"/>
        </w:trPr>
        <w:tc>
          <w:tcPr>
            <w:tcW w:w="729" w:type="dxa"/>
            <w:vAlign w:val="center"/>
          </w:tcPr>
          <w:p w14:paraId="364F6EBD" w14:textId="77777777" w:rsidR="009F7B35" w:rsidRPr="009F7B35" w:rsidRDefault="009F7B35" w:rsidP="009F7B35">
            <w:pPr>
              <w:jc w:val="center"/>
              <w:rPr>
                <w:rFonts w:cs="Arial"/>
                <w:sz w:val="24"/>
                <w:szCs w:val="24"/>
              </w:rPr>
            </w:pPr>
            <w:r w:rsidRPr="009F7B35">
              <w:rPr>
                <w:rFonts w:cs="Arial"/>
                <w:sz w:val="24"/>
                <w:szCs w:val="24"/>
              </w:rPr>
              <w:t>1.</w:t>
            </w:r>
          </w:p>
        </w:tc>
        <w:tc>
          <w:tcPr>
            <w:tcW w:w="8536" w:type="dxa"/>
            <w:vAlign w:val="center"/>
          </w:tcPr>
          <w:p w14:paraId="20580654" w14:textId="77777777" w:rsidR="009F7B35" w:rsidRPr="009F7B35" w:rsidRDefault="009F7B35" w:rsidP="009F7B35">
            <w:pPr>
              <w:autoSpaceDE w:val="0"/>
              <w:autoSpaceDN w:val="0"/>
              <w:adjustRightInd w:val="0"/>
              <w:rPr>
                <w:rFonts w:cs="Arial"/>
                <w:sz w:val="24"/>
                <w:szCs w:val="24"/>
              </w:rPr>
            </w:pPr>
            <w:r w:rsidRPr="009F7B35">
              <w:rPr>
                <w:rFonts w:cs="Arial"/>
                <w:b/>
                <w:sz w:val="24"/>
                <w:szCs w:val="24"/>
                <w:u w:val="single"/>
              </w:rPr>
              <w:t xml:space="preserve">Услов: </w:t>
            </w:r>
            <w:r w:rsidRPr="009F7B35">
              <w:rPr>
                <w:rFonts w:cs="Arial"/>
                <w:sz w:val="24"/>
                <w:szCs w:val="24"/>
                <w:lang w:val="pl-PL"/>
              </w:rPr>
              <w:t>Да је понуђач регистрован код надлежног органа, односно уписан у одговарајући регистар;</w:t>
            </w:r>
          </w:p>
          <w:p w14:paraId="6BF78ACC" w14:textId="77777777" w:rsidR="009F7B35" w:rsidRPr="009F7B35" w:rsidRDefault="009F7B35" w:rsidP="009F7B35">
            <w:pPr>
              <w:autoSpaceDE w:val="0"/>
              <w:autoSpaceDN w:val="0"/>
              <w:adjustRightInd w:val="0"/>
              <w:rPr>
                <w:rFonts w:cs="Arial"/>
                <w:b/>
                <w:sz w:val="24"/>
                <w:szCs w:val="24"/>
                <w:u w:val="single"/>
              </w:rPr>
            </w:pPr>
            <w:r w:rsidRPr="009F7B35">
              <w:rPr>
                <w:rFonts w:cs="Arial"/>
                <w:b/>
                <w:sz w:val="24"/>
                <w:szCs w:val="24"/>
                <w:u w:val="single"/>
              </w:rPr>
              <w:t xml:space="preserve">Доказ: </w:t>
            </w:r>
          </w:p>
          <w:p w14:paraId="12949C7D" w14:textId="77777777" w:rsidR="009F7B35" w:rsidRPr="009F7B35" w:rsidRDefault="009F7B35" w:rsidP="009F7B35">
            <w:pPr>
              <w:tabs>
                <w:tab w:val="left" w:pos="680"/>
              </w:tabs>
              <w:snapToGrid w:val="0"/>
              <w:rPr>
                <w:rFonts w:eastAsia="Calibri" w:cs="Arial"/>
                <w:sz w:val="24"/>
                <w:szCs w:val="24"/>
              </w:rPr>
            </w:pPr>
            <w:r w:rsidRPr="009F7B35">
              <w:rPr>
                <w:rFonts w:eastAsia="Calibri" w:cs="Arial"/>
                <w:sz w:val="24"/>
                <w:szCs w:val="24"/>
                <w:lang w:val="ru-RU"/>
              </w:rPr>
              <w:t xml:space="preserve">- </w:t>
            </w:r>
            <w:r w:rsidRPr="009F7B35">
              <w:rPr>
                <w:rFonts w:eastAsia="Calibri" w:cs="Arial"/>
                <w:b/>
                <w:sz w:val="24"/>
                <w:szCs w:val="24"/>
              </w:rPr>
              <w:t>за правно лице:</w:t>
            </w:r>
            <w:r w:rsidRPr="009F7B35">
              <w:rPr>
                <w:rFonts w:eastAsia="Calibri" w:cs="Arial"/>
                <w:b/>
                <w:sz w:val="24"/>
                <w:szCs w:val="24"/>
                <w:lang w:val="sr-Cyrl-RS"/>
              </w:rPr>
              <w:t xml:space="preserve"> </w:t>
            </w:r>
            <w:r w:rsidRPr="009F7B35">
              <w:rPr>
                <w:rFonts w:eastAsia="Calibri" w:cs="Arial"/>
                <w:sz w:val="24"/>
                <w:szCs w:val="24"/>
                <w:lang w:val="ru-RU"/>
              </w:rPr>
              <w:t xml:space="preserve">Извод из регистра Агенције за привредне регистре, односно извод из регистра надлежног Привредног суда </w:t>
            </w:r>
          </w:p>
          <w:p w14:paraId="6A441BEF" w14:textId="77777777" w:rsidR="009F7B35" w:rsidRPr="009F7B35" w:rsidRDefault="009F7B35" w:rsidP="009F7B35">
            <w:pPr>
              <w:tabs>
                <w:tab w:val="left" w:pos="680"/>
              </w:tabs>
              <w:snapToGrid w:val="0"/>
              <w:rPr>
                <w:rFonts w:eastAsia="Calibri" w:cs="Arial"/>
                <w:sz w:val="24"/>
                <w:szCs w:val="24"/>
              </w:rPr>
            </w:pPr>
            <w:r w:rsidRPr="009F7B35">
              <w:rPr>
                <w:rFonts w:eastAsia="Calibri" w:cs="Arial"/>
                <w:sz w:val="24"/>
                <w:szCs w:val="24"/>
              </w:rPr>
              <w:t xml:space="preserve">- </w:t>
            </w:r>
            <w:r w:rsidRPr="009F7B35">
              <w:rPr>
                <w:rFonts w:eastAsia="Calibri" w:cs="Arial"/>
                <w:b/>
                <w:sz w:val="24"/>
                <w:szCs w:val="24"/>
              </w:rPr>
              <w:t xml:space="preserve">за предузетнике: </w:t>
            </w:r>
            <w:r w:rsidRPr="009F7B35">
              <w:rPr>
                <w:rFonts w:eastAsia="Calibri" w:cs="Arial"/>
                <w:sz w:val="24"/>
                <w:szCs w:val="24"/>
              </w:rPr>
              <w:t>И</w:t>
            </w:r>
            <w:r w:rsidRPr="009F7B35">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51F08653" w14:textId="77777777" w:rsidR="009F7B35" w:rsidRPr="009F7B35" w:rsidRDefault="009F7B35" w:rsidP="009F7B35">
            <w:pPr>
              <w:autoSpaceDE w:val="0"/>
              <w:autoSpaceDN w:val="0"/>
              <w:adjustRightInd w:val="0"/>
              <w:rPr>
                <w:rFonts w:eastAsia="Calibri" w:cs="Arial"/>
                <w:i/>
                <w:sz w:val="24"/>
                <w:szCs w:val="24"/>
              </w:rPr>
            </w:pPr>
            <w:r w:rsidRPr="009F7B35">
              <w:rPr>
                <w:rFonts w:eastAsia="Calibri" w:cs="Arial"/>
                <w:i/>
                <w:sz w:val="24"/>
                <w:szCs w:val="24"/>
              </w:rPr>
              <w:t xml:space="preserve">Напомена: </w:t>
            </w:r>
          </w:p>
          <w:p w14:paraId="135E0A94" w14:textId="77777777" w:rsidR="009F7B35" w:rsidRPr="009F7B35" w:rsidRDefault="009F7B35" w:rsidP="00B4367A">
            <w:pPr>
              <w:numPr>
                <w:ilvl w:val="0"/>
                <w:numId w:val="15"/>
              </w:numPr>
              <w:tabs>
                <w:tab w:val="left" w:pos="680"/>
              </w:tabs>
              <w:snapToGrid w:val="0"/>
              <w:spacing w:before="0"/>
              <w:ind w:left="714" w:hanging="357"/>
              <w:contextualSpacing/>
              <w:jc w:val="left"/>
              <w:rPr>
                <w:rFonts w:eastAsia="Calibri" w:cs="Arial"/>
                <w:i/>
                <w:sz w:val="24"/>
                <w:szCs w:val="24"/>
              </w:rPr>
            </w:pPr>
            <w:r w:rsidRPr="009F7B35">
              <w:rPr>
                <w:rFonts w:eastAsia="Calibri" w:cs="Arial"/>
                <w:i/>
                <w:sz w:val="24"/>
                <w:szCs w:val="24"/>
              </w:rPr>
              <w:t xml:space="preserve">У случају да понуду подноси група понуђача, овај доказ доставити за сваког </w:t>
            </w:r>
            <w:r w:rsidRPr="009F7B35">
              <w:rPr>
                <w:rFonts w:eastAsia="Calibri" w:cs="Arial"/>
                <w:i/>
                <w:sz w:val="24"/>
                <w:szCs w:val="24"/>
                <w:lang w:val="sr-Cyrl-CS"/>
              </w:rPr>
              <w:t>члана групе понуђача</w:t>
            </w:r>
          </w:p>
          <w:p w14:paraId="19C87CE0" w14:textId="77777777" w:rsidR="009F7B35" w:rsidRPr="009F7B35" w:rsidRDefault="009F7B35" w:rsidP="00B4367A">
            <w:pPr>
              <w:numPr>
                <w:ilvl w:val="0"/>
                <w:numId w:val="15"/>
              </w:numPr>
              <w:tabs>
                <w:tab w:val="left" w:pos="680"/>
              </w:tabs>
              <w:snapToGrid w:val="0"/>
              <w:spacing w:before="0"/>
              <w:ind w:left="714" w:hanging="357"/>
              <w:contextualSpacing/>
              <w:jc w:val="left"/>
              <w:rPr>
                <w:rFonts w:cs="Arial"/>
                <w:sz w:val="24"/>
                <w:szCs w:val="24"/>
              </w:rPr>
            </w:pPr>
            <w:r w:rsidRPr="009F7B35">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9F7B35" w:rsidRPr="009F7B35" w14:paraId="0ABBEB13" w14:textId="77777777" w:rsidTr="007A76CC">
        <w:trPr>
          <w:trHeight w:val="2717"/>
          <w:jc w:val="center"/>
        </w:trPr>
        <w:tc>
          <w:tcPr>
            <w:tcW w:w="729" w:type="dxa"/>
            <w:vAlign w:val="center"/>
          </w:tcPr>
          <w:p w14:paraId="210935D9" w14:textId="77777777" w:rsidR="009F7B35" w:rsidRPr="009F7B35" w:rsidRDefault="009F7B35" w:rsidP="009F7B35">
            <w:pPr>
              <w:jc w:val="center"/>
              <w:rPr>
                <w:rFonts w:cs="Arial"/>
                <w:sz w:val="24"/>
                <w:szCs w:val="24"/>
              </w:rPr>
            </w:pPr>
            <w:r w:rsidRPr="009F7B35">
              <w:rPr>
                <w:rFonts w:cs="Arial"/>
                <w:sz w:val="24"/>
                <w:szCs w:val="24"/>
              </w:rPr>
              <w:t>2.</w:t>
            </w:r>
          </w:p>
        </w:tc>
        <w:tc>
          <w:tcPr>
            <w:tcW w:w="8536" w:type="dxa"/>
            <w:vAlign w:val="center"/>
          </w:tcPr>
          <w:p w14:paraId="79639A93" w14:textId="77777777" w:rsidR="009F7B35" w:rsidRPr="009F7B35" w:rsidRDefault="009F7B35" w:rsidP="009F7B35">
            <w:pPr>
              <w:autoSpaceDE w:val="0"/>
              <w:autoSpaceDN w:val="0"/>
              <w:adjustRightInd w:val="0"/>
              <w:rPr>
                <w:rFonts w:cs="Arial"/>
                <w:sz w:val="24"/>
                <w:szCs w:val="24"/>
              </w:rPr>
            </w:pPr>
            <w:r w:rsidRPr="009F7B35">
              <w:rPr>
                <w:rFonts w:cs="Arial"/>
                <w:b/>
                <w:sz w:val="24"/>
                <w:szCs w:val="24"/>
                <w:u w:val="single"/>
              </w:rPr>
              <w:t>Услов:</w:t>
            </w:r>
            <w:r w:rsidRPr="009F7B35">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7D2DE3F2" w14:textId="77777777" w:rsidR="009F7B35" w:rsidRPr="009F7B35" w:rsidRDefault="009F7B35" w:rsidP="009F7B35">
            <w:pPr>
              <w:autoSpaceDE w:val="0"/>
              <w:autoSpaceDN w:val="0"/>
              <w:adjustRightInd w:val="0"/>
              <w:rPr>
                <w:rFonts w:cs="Arial"/>
                <w:b/>
                <w:sz w:val="24"/>
                <w:szCs w:val="24"/>
                <w:u w:val="single"/>
              </w:rPr>
            </w:pPr>
            <w:r w:rsidRPr="009F7B35">
              <w:rPr>
                <w:rFonts w:cs="Arial"/>
                <w:b/>
                <w:sz w:val="24"/>
                <w:szCs w:val="24"/>
                <w:u w:val="single"/>
              </w:rPr>
              <w:t>Доказ:</w:t>
            </w:r>
          </w:p>
          <w:p w14:paraId="648EC681" w14:textId="77777777" w:rsidR="009F7B35" w:rsidRPr="009F7B35" w:rsidRDefault="009F7B35" w:rsidP="009F7B35">
            <w:pPr>
              <w:autoSpaceDE w:val="0"/>
              <w:autoSpaceDN w:val="0"/>
              <w:adjustRightInd w:val="0"/>
              <w:rPr>
                <w:rFonts w:cs="Arial"/>
                <w:b/>
                <w:sz w:val="24"/>
                <w:szCs w:val="24"/>
                <w:u w:val="single"/>
              </w:rPr>
            </w:pPr>
            <w:r w:rsidRPr="009F7B35">
              <w:rPr>
                <w:rFonts w:eastAsia="Calibri" w:cs="Arial"/>
                <w:sz w:val="24"/>
                <w:szCs w:val="24"/>
                <w:lang w:val="ru-RU"/>
              </w:rPr>
              <w:t xml:space="preserve">- </w:t>
            </w:r>
            <w:r w:rsidRPr="009F7B35">
              <w:rPr>
                <w:rFonts w:eastAsia="Calibri" w:cs="Arial"/>
                <w:b/>
                <w:sz w:val="24"/>
                <w:szCs w:val="24"/>
              </w:rPr>
              <w:t>за правно лице:</w:t>
            </w:r>
          </w:p>
          <w:p w14:paraId="54622BFD" w14:textId="77777777" w:rsidR="009F7B35" w:rsidRPr="009F7B35" w:rsidRDefault="009F7B35" w:rsidP="009F7B35">
            <w:pPr>
              <w:rPr>
                <w:rFonts w:cs="Arial"/>
                <w:sz w:val="24"/>
                <w:szCs w:val="24"/>
              </w:rPr>
            </w:pPr>
            <w:r w:rsidRPr="009F7B35">
              <w:rPr>
                <w:rFonts w:cs="Arial"/>
                <w:sz w:val="24"/>
                <w:szCs w:val="24"/>
              </w:rPr>
              <w:t>1) ЗА ЗАКОНСКОГ ЗАСТУПНИКА</w:t>
            </w:r>
            <w:r w:rsidRPr="009F7B35">
              <w:rPr>
                <w:rFonts w:cs="Arial"/>
                <w:b/>
                <w:sz w:val="24"/>
                <w:szCs w:val="24"/>
              </w:rPr>
              <w:t xml:space="preserve"> – уверење из казнене евиденције надлежне полицијске управе Министарства унутрашњих послова</w:t>
            </w:r>
            <w:r w:rsidRPr="009F7B35">
              <w:rPr>
                <w:rFonts w:cs="Arial"/>
                <w:sz w:val="24"/>
                <w:szCs w:val="24"/>
              </w:rPr>
              <w:t xml:space="preserve"> – захтев за издавање овог уверења може се поднети према </w:t>
            </w:r>
            <w:r w:rsidRPr="009F7B35">
              <w:rPr>
                <w:rFonts w:cs="Arial"/>
                <w:b/>
                <w:sz w:val="24"/>
                <w:szCs w:val="24"/>
              </w:rPr>
              <w:t>месту рођења</w:t>
            </w:r>
            <w:r w:rsidRPr="009F7B35">
              <w:rPr>
                <w:rFonts w:cs="Arial"/>
                <w:sz w:val="24"/>
                <w:szCs w:val="24"/>
              </w:rPr>
              <w:t xml:space="preserve"> или према </w:t>
            </w:r>
            <w:r w:rsidRPr="009F7B35">
              <w:rPr>
                <w:rFonts w:cs="Arial"/>
                <w:b/>
                <w:sz w:val="24"/>
                <w:szCs w:val="24"/>
              </w:rPr>
              <w:t>месту пребивалишта</w:t>
            </w:r>
            <w:r w:rsidRPr="009F7B35">
              <w:rPr>
                <w:rFonts w:cs="Arial"/>
                <w:sz w:val="24"/>
                <w:szCs w:val="24"/>
              </w:rPr>
              <w:t>.</w:t>
            </w:r>
          </w:p>
          <w:p w14:paraId="553E5CAE" w14:textId="77777777" w:rsidR="009F7B35" w:rsidRPr="009F7B35" w:rsidRDefault="009F7B35" w:rsidP="009F7B35">
            <w:pPr>
              <w:rPr>
                <w:rFonts w:cs="Arial"/>
                <w:sz w:val="24"/>
                <w:szCs w:val="24"/>
              </w:rPr>
            </w:pPr>
            <w:r w:rsidRPr="009F7B35">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9F7B35">
                <w:rPr>
                  <w:rFonts w:cs="Arial"/>
                  <w:color w:val="0000FF"/>
                  <w:sz w:val="24"/>
                  <w:szCs w:val="24"/>
                  <w:u w:val="single"/>
                </w:rPr>
                <w:t>http://www.bg.vi.sud.rs/lt/articles/o-visem-sudu/obavestenje-ke-za-pravna-lica.html</w:t>
              </w:r>
            </w:hyperlink>
          </w:p>
          <w:p w14:paraId="54765BE5" w14:textId="77777777" w:rsidR="009F7B35" w:rsidRPr="009F7B35" w:rsidRDefault="009F7B35" w:rsidP="009F7B35">
            <w:pPr>
              <w:rPr>
                <w:rFonts w:cs="Arial"/>
                <w:sz w:val="24"/>
                <w:szCs w:val="24"/>
              </w:rPr>
            </w:pPr>
            <w:r w:rsidRPr="009F7B35">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9F7B35">
              <w:rPr>
                <w:rFonts w:cs="Arial"/>
                <w:b/>
                <w:sz w:val="24"/>
                <w:szCs w:val="24"/>
              </w:rPr>
              <w:t xml:space="preserve">Уверење Основног суда  </w:t>
            </w:r>
            <w:r w:rsidRPr="009F7B35">
              <w:rPr>
                <w:rFonts w:cs="Arial"/>
                <w:sz w:val="24"/>
                <w:szCs w:val="24"/>
              </w:rPr>
              <w:t>(</w:t>
            </w:r>
            <w:r w:rsidRPr="009F7B35">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9F7B35">
              <w:rPr>
                <w:rFonts w:cs="Arial"/>
                <w:sz w:val="24"/>
                <w:szCs w:val="24"/>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w:t>
            </w:r>
            <w:r w:rsidRPr="009F7B35">
              <w:rPr>
                <w:rFonts w:cs="Arial"/>
                <w:sz w:val="24"/>
                <w:szCs w:val="24"/>
              </w:rPr>
              <w:lastRenderedPageBreak/>
              <w:t>за кривична дела против привреде, кривична дела против животне средине, кривично дело примања или давања мита, кривично дело преваре.</w:t>
            </w:r>
          </w:p>
          <w:p w14:paraId="5BB0547B" w14:textId="77777777" w:rsidR="009F7B35" w:rsidRPr="009F7B35" w:rsidRDefault="009F7B35" w:rsidP="009F7B35">
            <w:pPr>
              <w:rPr>
                <w:rFonts w:cs="Arial"/>
                <w:b/>
                <w:sz w:val="24"/>
                <w:szCs w:val="24"/>
              </w:rPr>
            </w:pPr>
            <w:r w:rsidRPr="009F7B35">
              <w:rPr>
                <w:rFonts w:cs="Arial"/>
                <w:i/>
                <w:sz w:val="24"/>
                <w:szCs w:val="24"/>
              </w:rPr>
              <w:t>Посебна напомена:</w:t>
            </w:r>
            <w:r w:rsidRPr="009F7B35">
              <w:rPr>
                <w:rFonts w:cs="Arial"/>
                <w:sz w:val="24"/>
                <w:szCs w:val="24"/>
              </w:rPr>
              <w:t xml:space="preserve"> Уколико уверење </w:t>
            </w:r>
            <w:r w:rsidRPr="009F7B35">
              <w:rPr>
                <w:rFonts w:cs="Arial"/>
                <w:sz w:val="24"/>
                <w:szCs w:val="24"/>
                <w:lang w:val="sr-Cyrl-CS"/>
              </w:rPr>
              <w:t>О</w:t>
            </w:r>
            <w:r w:rsidRPr="009F7B35">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F7B35">
              <w:rPr>
                <w:rFonts w:cs="Arial"/>
                <w:sz w:val="24"/>
                <w:szCs w:val="24"/>
                <w:u w:val="single"/>
              </w:rPr>
              <w:t>и</w:t>
            </w:r>
            <w:r w:rsidRPr="009F7B35">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9F7B35">
              <w:rPr>
                <w:rFonts w:cs="Arial"/>
                <w:b/>
                <w:sz w:val="24"/>
                <w:szCs w:val="24"/>
              </w:rPr>
              <w:t>кривична дела против привреде и кривично дело примања мита.</w:t>
            </w:r>
          </w:p>
          <w:p w14:paraId="16A5C8EE" w14:textId="77777777" w:rsidR="009F7B35" w:rsidRPr="009F7B35" w:rsidRDefault="009F7B35" w:rsidP="009F7B35">
            <w:pPr>
              <w:rPr>
                <w:rFonts w:cs="Arial"/>
                <w:sz w:val="24"/>
                <w:szCs w:val="24"/>
              </w:rPr>
            </w:pPr>
            <w:r w:rsidRPr="009F7B35">
              <w:rPr>
                <w:rFonts w:cs="Arial"/>
                <w:b/>
                <w:sz w:val="24"/>
                <w:szCs w:val="24"/>
              </w:rPr>
              <w:t xml:space="preserve">- </w:t>
            </w:r>
            <w:proofErr w:type="gramStart"/>
            <w:r w:rsidRPr="009F7B35">
              <w:rPr>
                <w:rFonts w:cs="Arial"/>
                <w:b/>
                <w:sz w:val="24"/>
                <w:szCs w:val="24"/>
              </w:rPr>
              <w:t>за</w:t>
            </w:r>
            <w:proofErr w:type="gramEnd"/>
            <w:r w:rsidRPr="009F7B35">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9F7B35">
              <w:rPr>
                <w:rFonts w:cs="Arial"/>
                <w:sz w:val="24"/>
                <w:szCs w:val="24"/>
              </w:rPr>
              <w:t xml:space="preserve"> – захтев за издавање овог уверења може се поднети према </w:t>
            </w:r>
            <w:r w:rsidRPr="009F7B35">
              <w:rPr>
                <w:rFonts w:cs="Arial"/>
                <w:b/>
                <w:sz w:val="24"/>
                <w:szCs w:val="24"/>
              </w:rPr>
              <w:t>месту рођења</w:t>
            </w:r>
            <w:r w:rsidRPr="009F7B35">
              <w:rPr>
                <w:rFonts w:cs="Arial"/>
                <w:sz w:val="24"/>
                <w:szCs w:val="24"/>
              </w:rPr>
              <w:t xml:space="preserve"> или према </w:t>
            </w:r>
            <w:r w:rsidRPr="009F7B35">
              <w:rPr>
                <w:rFonts w:cs="Arial"/>
                <w:b/>
                <w:sz w:val="24"/>
                <w:szCs w:val="24"/>
              </w:rPr>
              <w:t>месту пребивалишта</w:t>
            </w:r>
            <w:r w:rsidRPr="009F7B35">
              <w:rPr>
                <w:rFonts w:cs="Arial"/>
                <w:sz w:val="24"/>
                <w:szCs w:val="24"/>
              </w:rPr>
              <w:t>.</w:t>
            </w:r>
          </w:p>
          <w:p w14:paraId="711A088E" w14:textId="77777777" w:rsidR="009F7B35" w:rsidRPr="009F7B35" w:rsidRDefault="009F7B35" w:rsidP="009F7B35">
            <w:pPr>
              <w:autoSpaceDE w:val="0"/>
              <w:autoSpaceDN w:val="0"/>
              <w:adjustRightInd w:val="0"/>
              <w:rPr>
                <w:rFonts w:eastAsia="Calibri" w:cs="Arial"/>
                <w:i/>
                <w:sz w:val="24"/>
                <w:szCs w:val="24"/>
              </w:rPr>
            </w:pPr>
            <w:r w:rsidRPr="009F7B35">
              <w:rPr>
                <w:rFonts w:eastAsia="Calibri" w:cs="Arial"/>
                <w:i/>
                <w:sz w:val="24"/>
                <w:szCs w:val="24"/>
              </w:rPr>
              <w:t xml:space="preserve">Напомена: </w:t>
            </w:r>
          </w:p>
          <w:p w14:paraId="0EC73556" w14:textId="77777777" w:rsidR="009F7B35" w:rsidRPr="009F7B35" w:rsidRDefault="009F7B35" w:rsidP="00B4367A">
            <w:pPr>
              <w:numPr>
                <w:ilvl w:val="0"/>
                <w:numId w:val="15"/>
              </w:numPr>
              <w:tabs>
                <w:tab w:val="left" w:pos="680"/>
              </w:tabs>
              <w:snapToGrid w:val="0"/>
              <w:spacing w:before="0"/>
              <w:ind w:left="714" w:hanging="357"/>
              <w:contextualSpacing/>
              <w:jc w:val="left"/>
              <w:rPr>
                <w:rFonts w:eastAsia="Calibri" w:cs="Arial"/>
                <w:i/>
                <w:sz w:val="24"/>
                <w:szCs w:val="24"/>
              </w:rPr>
            </w:pPr>
            <w:r w:rsidRPr="009F7B35">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0B55E090" w14:textId="77777777" w:rsidR="009F7B35" w:rsidRPr="009F7B35" w:rsidRDefault="009F7B35" w:rsidP="00B4367A">
            <w:pPr>
              <w:numPr>
                <w:ilvl w:val="0"/>
                <w:numId w:val="15"/>
              </w:numPr>
              <w:tabs>
                <w:tab w:val="left" w:pos="680"/>
              </w:tabs>
              <w:snapToGrid w:val="0"/>
              <w:spacing w:before="0"/>
              <w:ind w:left="714" w:hanging="357"/>
              <w:contextualSpacing/>
              <w:jc w:val="left"/>
              <w:rPr>
                <w:rFonts w:eastAsia="Calibri" w:cs="Arial"/>
                <w:i/>
                <w:sz w:val="24"/>
                <w:szCs w:val="24"/>
              </w:rPr>
            </w:pPr>
            <w:r w:rsidRPr="009F7B35">
              <w:rPr>
                <w:rFonts w:eastAsia="Calibri" w:cs="Arial"/>
                <w:i/>
                <w:sz w:val="24"/>
                <w:szCs w:val="24"/>
              </w:rPr>
              <w:t>У случају да правно лице има више законских заступника, ове доказе доставити за сваког од њих</w:t>
            </w:r>
          </w:p>
          <w:p w14:paraId="7894B041" w14:textId="77777777" w:rsidR="009F7B35" w:rsidRPr="009F7B35" w:rsidRDefault="009F7B35" w:rsidP="00B4367A">
            <w:pPr>
              <w:numPr>
                <w:ilvl w:val="0"/>
                <w:numId w:val="15"/>
              </w:numPr>
              <w:tabs>
                <w:tab w:val="left" w:pos="680"/>
              </w:tabs>
              <w:snapToGrid w:val="0"/>
              <w:spacing w:before="0"/>
              <w:ind w:left="714" w:hanging="357"/>
              <w:contextualSpacing/>
              <w:jc w:val="left"/>
              <w:rPr>
                <w:rFonts w:eastAsia="Calibri" w:cs="Arial"/>
                <w:i/>
                <w:sz w:val="24"/>
                <w:szCs w:val="24"/>
              </w:rPr>
            </w:pPr>
            <w:r w:rsidRPr="009F7B35">
              <w:rPr>
                <w:rFonts w:eastAsia="Calibri" w:cs="Arial"/>
                <w:i/>
                <w:sz w:val="24"/>
                <w:szCs w:val="24"/>
              </w:rPr>
              <w:t xml:space="preserve">У случају да понуду подноси група понуђача, ове доказе доставити за сваког </w:t>
            </w:r>
            <w:r w:rsidRPr="009F7B35">
              <w:rPr>
                <w:rFonts w:eastAsia="Calibri" w:cs="Arial"/>
                <w:i/>
                <w:sz w:val="24"/>
                <w:szCs w:val="24"/>
                <w:lang w:val="sr-Cyrl-CS"/>
              </w:rPr>
              <w:t>члана групе понуђача</w:t>
            </w:r>
          </w:p>
          <w:p w14:paraId="7B3A9370" w14:textId="77777777" w:rsidR="009F7B35" w:rsidRPr="009F7B35" w:rsidRDefault="009F7B35" w:rsidP="00B4367A">
            <w:pPr>
              <w:numPr>
                <w:ilvl w:val="0"/>
                <w:numId w:val="15"/>
              </w:numPr>
              <w:tabs>
                <w:tab w:val="left" w:pos="680"/>
              </w:tabs>
              <w:snapToGrid w:val="0"/>
              <w:spacing w:before="0"/>
              <w:ind w:left="714" w:hanging="357"/>
              <w:contextualSpacing/>
              <w:jc w:val="left"/>
              <w:rPr>
                <w:rFonts w:cs="Arial"/>
                <w:sz w:val="24"/>
                <w:szCs w:val="24"/>
              </w:rPr>
            </w:pPr>
            <w:r w:rsidRPr="009F7B35">
              <w:rPr>
                <w:rFonts w:eastAsia="Calibri" w:cs="Arial"/>
                <w:i/>
                <w:sz w:val="24"/>
                <w:szCs w:val="24"/>
              </w:rPr>
              <w:t xml:space="preserve">У случају да понуђач подноси понуду са подизвођачем, ове доказе доставити и за </w:t>
            </w:r>
            <w:r w:rsidRPr="009F7B35">
              <w:rPr>
                <w:rFonts w:eastAsia="Calibri" w:cs="Arial"/>
                <w:i/>
                <w:sz w:val="24"/>
                <w:szCs w:val="24"/>
                <w:lang w:val="sr-Cyrl-CS"/>
              </w:rPr>
              <w:t xml:space="preserve">сваког </w:t>
            </w:r>
            <w:r w:rsidRPr="009F7B35">
              <w:rPr>
                <w:rFonts w:eastAsia="Calibri" w:cs="Arial"/>
                <w:i/>
                <w:sz w:val="24"/>
                <w:szCs w:val="24"/>
              </w:rPr>
              <w:t xml:space="preserve">подизвођача </w:t>
            </w:r>
          </w:p>
          <w:p w14:paraId="11372A33" w14:textId="77777777" w:rsidR="009F7B35" w:rsidRPr="009F7B35" w:rsidRDefault="009F7B35" w:rsidP="009F7B35">
            <w:pPr>
              <w:tabs>
                <w:tab w:val="left" w:pos="680"/>
              </w:tabs>
              <w:snapToGrid w:val="0"/>
              <w:spacing w:before="0"/>
              <w:contextualSpacing/>
              <w:jc w:val="left"/>
              <w:rPr>
                <w:rFonts w:eastAsia="Calibri" w:cs="Arial"/>
                <w:sz w:val="24"/>
                <w:szCs w:val="24"/>
                <w:lang w:val="sr-Cyrl-CS"/>
              </w:rPr>
            </w:pPr>
            <w:r w:rsidRPr="009F7B35">
              <w:rPr>
                <w:rFonts w:eastAsia="Calibri" w:cs="Arial"/>
                <w:b/>
                <w:sz w:val="24"/>
                <w:szCs w:val="24"/>
              </w:rPr>
              <w:t>Ови докази не могу бити старији од два месеца пре отварања понуда</w:t>
            </w:r>
            <w:r w:rsidRPr="009F7B35">
              <w:rPr>
                <w:rFonts w:eastAsia="Calibri" w:cs="Arial"/>
                <w:sz w:val="24"/>
                <w:szCs w:val="24"/>
              </w:rPr>
              <w:t>.</w:t>
            </w:r>
          </w:p>
          <w:p w14:paraId="0C5A9968" w14:textId="77777777" w:rsidR="009F7B35" w:rsidRPr="009F7B35" w:rsidRDefault="009F7B35" w:rsidP="009F7B35">
            <w:pPr>
              <w:tabs>
                <w:tab w:val="left" w:pos="680"/>
              </w:tabs>
              <w:snapToGrid w:val="0"/>
              <w:spacing w:before="0"/>
              <w:contextualSpacing/>
              <w:jc w:val="left"/>
              <w:rPr>
                <w:rFonts w:cs="Arial"/>
                <w:sz w:val="24"/>
                <w:szCs w:val="24"/>
                <w:lang w:val="sr-Cyrl-CS"/>
              </w:rPr>
            </w:pPr>
          </w:p>
        </w:tc>
      </w:tr>
      <w:tr w:rsidR="009F7B35" w:rsidRPr="009F7B35" w14:paraId="3C2933DD" w14:textId="77777777" w:rsidTr="007A76CC">
        <w:trPr>
          <w:trHeight w:val="70"/>
          <w:jc w:val="center"/>
        </w:trPr>
        <w:tc>
          <w:tcPr>
            <w:tcW w:w="729" w:type="dxa"/>
            <w:vAlign w:val="center"/>
          </w:tcPr>
          <w:p w14:paraId="6635E588" w14:textId="77777777" w:rsidR="009F7B35" w:rsidRPr="009F7B35" w:rsidRDefault="009F7B35" w:rsidP="009F7B35">
            <w:pPr>
              <w:jc w:val="center"/>
              <w:rPr>
                <w:rFonts w:cs="Arial"/>
                <w:sz w:val="24"/>
                <w:szCs w:val="24"/>
              </w:rPr>
            </w:pPr>
            <w:r w:rsidRPr="009F7B35">
              <w:rPr>
                <w:rFonts w:cs="Arial"/>
                <w:sz w:val="24"/>
                <w:szCs w:val="24"/>
              </w:rPr>
              <w:lastRenderedPageBreak/>
              <w:t>3.</w:t>
            </w:r>
          </w:p>
        </w:tc>
        <w:tc>
          <w:tcPr>
            <w:tcW w:w="8536" w:type="dxa"/>
            <w:vAlign w:val="center"/>
          </w:tcPr>
          <w:p w14:paraId="3CB38400" w14:textId="77777777" w:rsidR="009F7B35" w:rsidRPr="009F7B35" w:rsidRDefault="009F7B35" w:rsidP="009F7B35">
            <w:pPr>
              <w:snapToGrid w:val="0"/>
              <w:rPr>
                <w:rFonts w:cs="Arial"/>
                <w:sz w:val="24"/>
                <w:szCs w:val="24"/>
              </w:rPr>
            </w:pPr>
            <w:r w:rsidRPr="009F7B35">
              <w:rPr>
                <w:rFonts w:cs="Arial"/>
                <w:b/>
                <w:sz w:val="24"/>
                <w:szCs w:val="24"/>
                <w:u w:val="single"/>
              </w:rPr>
              <w:t>Услов</w:t>
            </w:r>
            <w:r w:rsidRPr="009F7B35">
              <w:rPr>
                <w:rFonts w:cs="Arial"/>
                <w:sz w:val="24"/>
                <w:szCs w:val="24"/>
                <w:u w:val="single"/>
              </w:rPr>
              <w:t>:</w:t>
            </w:r>
            <w:r w:rsidRPr="009F7B35">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DDBB590" w14:textId="77777777" w:rsidR="009F7B35" w:rsidRPr="009F7B35" w:rsidRDefault="009F7B35" w:rsidP="009F7B35">
            <w:pPr>
              <w:autoSpaceDE w:val="0"/>
              <w:autoSpaceDN w:val="0"/>
              <w:adjustRightInd w:val="0"/>
              <w:rPr>
                <w:rFonts w:cs="Arial"/>
                <w:b/>
                <w:sz w:val="24"/>
                <w:szCs w:val="24"/>
                <w:u w:val="single"/>
              </w:rPr>
            </w:pPr>
            <w:r w:rsidRPr="009F7B35">
              <w:rPr>
                <w:rFonts w:cs="Arial"/>
                <w:b/>
                <w:sz w:val="24"/>
                <w:szCs w:val="24"/>
                <w:u w:val="single"/>
              </w:rPr>
              <w:t>Доказ:</w:t>
            </w:r>
          </w:p>
          <w:p w14:paraId="00D12CAF" w14:textId="77777777" w:rsidR="009F7B35" w:rsidRPr="009F7B35" w:rsidRDefault="009F7B35" w:rsidP="009F7B35">
            <w:pPr>
              <w:autoSpaceDE w:val="0"/>
              <w:autoSpaceDN w:val="0"/>
              <w:adjustRightInd w:val="0"/>
              <w:rPr>
                <w:rFonts w:cs="Arial"/>
                <w:b/>
                <w:sz w:val="24"/>
                <w:szCs w:val="24"/>
                <w:u w:val="single"/>
              </w:rPr>
            </w:pPr>
            <w:r w:rsidRPr="009F7B35">
              <w:rPr>
                <w:rFonts w:eastAsia="Calibri" w:cs="Arial"/>
                <w:sz w:val="24"/>
                <w:szCs w:val="24"/>
                <w:lang w:val="ru-RU"/>
              </w:rPr>
              <w:t xml:space="preserve">- </w:t>
            </w:r>
            <w:r w:rsidRPr="009F7B35">
              <w:rPr>
                <w:rFonts w:eastAsia="Calibri" w:cs="Arial"/>
                <w:b/>
                <w:sz w:val="24"/>
                <w:szCs w:val="24"/>
                <w:lang w:val="ru-RU"/>
              </w:rPr>
              <w:t xml:space="preserve">за правно лице, предузетнике и физичка лица: </w:t>
            </w:r>
          </w:p>
          <w:p w14:paraId="73ABE11B" w14:textId="77777777" w:rsidR="009F7B35" w:rsidRPr="009F7B35" w:rsidRDefault="009F7B35" w:rsidP="009F7B35">
            <w:pPr>
              <w:snapToGrid w:val="0"/>
              <w:rPr>
                <w:rFonts w:eastAsia="Calibri" w:cs="Arial"/>
                <w:sz w:val="24"/>
                <w:szCs w:val="24"/>
                <w:lang w:val="ru-RU"/>
              </w:rPr>
            </w:pPr>
            <w:r w:rsidRPr="009F7B35">
              <w:rPr>
                <w:rFonts w:eastAsia="Calibri" w:cs="Arial"/>
                <w:b/>
                <w:sz w:val="24"/>
                <w:szCs w:val="24"/>
                <w:lang w:val="ru-RU"/>
              </w:rPr>
              <w:t>1.Уверење Пореске управе</w:t>
            </w:r>
            <w:r w:rsidRPr="009F7B35">
              <w:rPr>
                <w:rFonts w:eastAsia="Calibri" w:cs="Arial"/>
                <w:sz w:val="24"/>
                <w:szCs w:val="24"/>
                <w:lang w:val="ru-RU"/>
              </w:rPr>
              <w:t xml:space="preserve"> Министарства финансија да је измирио доспеле </w:t>
            </w:r>
            <w:r w:rsidRPr="009F7B35">
              <w:rPr>
                <w:rFonts w:cs="Arial"/>
                <w:sz w:val="24"/>
                <w:szCs w:val="24"/>
                <w:lang w:val="ru-RU"/>
              </w:rPr>
              <w:t xml:space="preserve">порезе и доприносе </w:t>
            </w:r>
            <w:r w:rsidRPr="009F7B35">
              <w:rPr>
                <w:rFonts w:eastAsia="Calibri" w:cs="Arial"/>
                <w:b/>
                <w:sz w:val="24"/>
                <w:szCs w:val="24"/>
                <w:u w:val="single"/>
                <w:lang w:val="ru-RU"/>
              </w:rPr>
              <w:t>и</w:t>
            </w:r>
          </w:p>
          <w:p w14:paraId="23E7B71B" w14:textId="77777777" w:rsidR="009F7B35" w:rsidRPr="009F7B35" w:rsidRDefault="009F7B35" w:rsidP="009F7B35">
            <w:pPr>
              <w:rPr>
                <w:rFonts w:cs="Arial"/>
                <w:sz w:val="24"/>
                <w:szCs w:val="24"/>
                <w:lang w:val="ru-RU"/>
              </w:rPr>
            </w:pPr>
            <w:r w:rsidRPr="009F7B35">
              <w:rPr>
                <w:rFonts w:eastAsia="Calibri" w:cs="Arial"/>
                <w:b/>
                <w:sz w:val="24"/>
                <w:szCs w:val="24"/>
                <w:lang w:val="ru-RU"/>
              </w:rPr>
              <w:t>2.Уверење Управе јавних прихода локалне самоуправе (града, односно општине</w:t>
            </w:r>
            <w:r w:rsidRPr="009F7B35">
              <w:rPr>
                <w:rFonts w:cs="Arial"/>
                <w:sz w:val="24"/>
                <w:szCs w:val="24"/>
                <w:lang w:val="ru-RU"/>
              </w:rPr>
              <w:t xml:space="preserve">) према месту седишта пореског обвезника правног лица и предузетника, односно према пребивалишту физичког лица, </w:t>
            </w:r>
            <w:r w:rsidRPr="009F7B35">
              <w:rPr>
                <w:rFonts w:eastAsia="Calibri" w:cs="Arial"/>
                <w:sz w:val="24"/>
                <w:szCs w:val="24"/>
                <w:lang w:val="ru-RU"/>
              </w:rPr>
              <w:t xml:space="preserve">да је измирио обавезе по основу изворних локалних јавних прихода </w:t>
            </w:r>
          </w:p>
          <w:p w14:paraId="0B685437" w14:textId="77777777" w:rsidR="009F7B35" w:rsidRPr="009F7B35" w:rsidRDefault="009F7B35" w:rsidP="009F7B35">
            <w:pPr>
              <w:ind w:right="122"/>
              <w:rPr>
                <w:rFonts w:cs="Arial"/>
                <w:sz w:val="24"/>
                <w:szCs w:val="24"/>
                <w:lang w:val="ru-RU"/>
              </w:rPr>
            </w:pPr>
            <w:r w:rsidRPr="009F7B35">
              <w:rPr>
                <w:rFonts w:cs="Arial"/>
                <w:sz w:val="24"/>
                <w:szCs w:val="24"/>
                <w:lang w:val="ru-RU"/>
              </w:rPr>
              <w:t>Напомена:</w:t>
            </w:r>
          </w:p>
          <w:p w14:paraId="3C736772" w14:textId="77777777" w:rsidR="009F7B35" w:rsidRPr="009F7B35" w:rsidRDefault="009F7B35" w:rsidP="00B4367A">
            <w:pPr>
              <w:numPr>
                <w:ilvl w:val="0"/>
                <w:numId w:val="13"/>
              </w:numPr>
              <w:autoSpaceDE w:val="0"/>
              <w:autoSpaceDN w:val="0"/>
              <w:adjustRightInd w:val="0"/>
              <w:snapToGrid w:val="0"/>
              <w:spacing w:before="0"/>
              <w:ind w:hanging="357"/>
              <w:contextualSpacing/>
              <w:jc w:val="left"/>
              <w:rPr>
                <w:rFonts w:eastAsia="TimesNewRomanPSMT" w:cs="Arial"/>
                <w:b/>
                <w:sz w:val="24"/>
                <w:szCs w:val="24"/>
                <w:u w:val="single"/>
              </w:rPr>
            </w:pPr>
            <w:r w:rsidRPr="009F7B35">
              <w:rPr>
                <w:rFonts w:eastAsia="TimesNewRomanPSMT" w:cs="Arial"/>
                <w:i/>
                <w:sz w:val="24"/>
                <w:szCs w:val="24"/>
              </w:rPr>
              <w:t>Уколико локална (општин</w:t>
            </w:r>
            <w:r w:rsidRPr="009F7B35">
              <w:rPr>
                <w:rFonts w:eastAsia="TimesNewRomanPSMT" w:cs="Arial"/>
                <w:i/>
                <w:sz w:val="24"/>
                <w:szCs w:val="24"/>
                <w:lang w:val="sr-Cyrl-CS"/>
              </w:rPr>
              <w:t>с</w:t>
            </w:r>
            <w:r w:rsidRPr="009F7B35">
              <w:rPr>
                <w:rFonts w:eastAsia="TimesNewRomanPSMT" w:cs="Arial"/>
                <w:i/>
                <w:sz w:val="24"/>
                <w:szCs w:val="24"/>
              </w:rPr>
              <w:t>ка) управа</w:t>
            </w:r>
            <w:r w:rsidRPr="009F7B35">
              <w:rPr>
                <w:rFonts w:eastAsia="TimesNewRomanPSMT" w:cs="Arial"/>
                <w:i/>
                <w:sz w:val="24"/>
                <w:szCs w:val="24"/>
                <w:lang w:val="sr-Cyrl-CS"/>
              </w:rPr>
              <w:t xml:space="preserve"> јавних приход</w:t>
            </w:r>
            <w:r w:rsidRPr="009F7B35">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9F7B35">
              <w:rPr>
                <w:rFonts w:eastAsia="TimesNewRomanPSMT" w:cs="Arial"/>
                <w:i/>
                <w:sz w:val="24"/>
                <w:szCs w:val="24"/>
                <w:lang w:val="sr-Cyrl-CS"/>
              </w:rPr>
              <w:t xml:space="preserve">јавних прихода </w:t>
            </w:r>
            <w:r w:rsidRPr="009F7B35">
              <w:rPr>
                <w:rFonts w:eastAsia="TimesNewRomanPSMT" w:cs="Arial"/>
                <w:i/>
                <w:sz w:val="24"/>
                <w:szCs w:val="24"/>
              </w:rPr>
              <w:t xml:space="preserve">приложи и потврде </w:t>
            </w:r>
            <w:r w:rsidRPr="009F7B35">
              <w:rPr>
                <w:rFonts w:eastAsia="TimesNewRomanPSMT" w:cs="Arial"/>
                <w:i/>
                <w:sz w:val="24"/>
                <w:szCs w:val="24"/>
                <w:lang w:val="sr-Cyrl-CS"/>
              </w:rPr>
              <w:t xml:space="preserve">тих </w:t>
            </w:r>
            <w:r w:rsidRPr="009F7B35">
              <w:rPr>
                <w:rFonts w:eastAsia="TimesNewRomanPSMT" w:cs="Arial"/>
                <w:i/>
                <w:sz w:val="24"/>
                <w:szCs w:val="24"/>
              </w:rPr>
              <w:t>осталих лок</w:t>
            </w:r>
            <w:r w:rsidRPr="009F7B35">
              <w:rPr>
                <w:rFonts w:eastAsia="TimesNewRomanPSMT" w:cs="Arial"/>
                <w:i/>
                <w:sz w:val="24"/>
                <w:szCs w:val="24"/>
                <w:lang w:val="sr-Cyrl-CS"/>
              </w:rPr>
              <w:t>а</w:t>
            </w:r>
            <w:r w:rsidRPr="009F7B35">
              <w:rPr>
                <w:rFonts w:eastAsia="TimesNewRomanPSMT" w:cs="Arial"/>
                <w:i/>
                <w:sz w:val="24"/>
                <w:szCs w:val="24"/>
              </w:rPr>
              <w:t xml:space="preserve">лних органа/организација/установа </w:t>
            </w:r>
          </w:p>
          <w:p w14:paraId="3254535C" w14:textId="77777777" w:rsidR="009F7B35" w:rsidRPr="009F7B35" w:rsidRDefault="009F7B35" w:rsidP="00B4367A">
            <w:pPr>
              <w:numPr>
                <w:ilvl w:val="0"/>
                <w:numId w:val="13"/>
              </w:numPr>
              <w:autoSpaceDE w:val="0"/>
              <w:autoSpaceDN w:val="0"/>
              <w:adjustRightInd w:val="0"/>
              <w:snapToGrid w:val="0"/>
              <w:spacing w:before="0"/>
              <w:ind w:hanging="357"/>
              <w:contextualSpacing/>
              <w:jc w:val="left"/>
              <w:rPr>
                <w:rFonts w:eastAsia="Calibri" w:cs="Arial"/>
                <w:i/>
                <w:sz w:val="24"/>
                <w:szCs w:val="24"/>
              </w:rPr>
            </w:pPr>
            <w:r w:rsidRPr="009F7B35">
              <w:rPr>
                <w:rFonts w:eastAsia="TimesNewRomanPSMT" w:cs="Arial"/>
                <w:i/>
                <w:sz w:val="24"/>
                <w:szCs w:val="24"/>
              </w:rPr>
              <w:lastRenderedPageBreak/>
              <w:t xml:space="preserve">Уколико је понуђач у поступку приватизације, уместо горе наведена два доказа, потребно је доставити </w:t>
            </w:r>
            <w:r w:rsidRPr="009F7B35">
              <w:rPr>
                <w:rFonts w:eastAsia="TimesNewRomanPSMT" w:cs="Arial"/>
                <w:b/>
                <w:i/>
                <w:sz w:val="24"/>
                <w:szCs w:val="24"/>
              </w:rPr>
              <w:t>у</w:t>
            </w:r>
            <w:r w:rsidRPr="009F7B35">
              <w:rPr>
                <w:rFonts w:eastAsia="Calibri" w:cs="Arial"/>
                <w:b/>
                <w:i/>
                <w:sz w:val="24"/>
                <w:szCs w:val="24"/>
                <w:lang w:val="ru-RU"/>
              </w:rPr>
              <w:t>верење Агенције за приватизацију да се налази у поступку приватизације</w:t>
            </w:r>
          </w:p>
          <w:p w14:paraId="680ECD2E" w14:textId="77777777" w:rsidR="009F7B35" w:rsidRPr="009F7B35" w:rsidRDefault="009F7B35" w:rsidP="00B4367A">
            <w:pPr>
              <w:numPr>
                <w:ilvl w:val="0"/>
                <w:numId w:val="13"/>
              </w:numPr>
              <w:tabs>
                <w:tab w:val="left" w:pos="680"/>
              </w:tabs>
              <w:snapToGrid w:val="0"/>
              <w:spacing w:before="0"/>
              <w:ind w:hanging="357"/>
              <w:contextualSpacing/>
              <w:jc w:val="left"/>
              <w:rPr>
                <w:rFonts w:eastAsia="Calibri" w:cs="Arial"/>
                <w:i/>
                <w:sz w:val="24"/>
                <w:szCs w:val="24"/>
              </w:rPr>
            </w:pPr>
            <w:r w:rsidRPr="009F7B35">
              <w:rPr>
                <w:rFonts w:eastAsia="Calibri" w:cs="Arial"/>
                <w:i/>
                <w:sz w:val="24"/>
                <w:szCs w:val="24"/>
              </w:rPr>
              <w:t>У случају да понуду подноси група понуђача, ове доказе доставити за сваког учесника из групе</w:t>
            </w:r>
          </w:p>
          <w:p w14:paraId="1AE258F8" w14:textId="77777777" w:rsidR="009F7B35" w:rsidRPr="009F7B35" w:rsidRDefault="009F7B35" w:rsidP="00B4367A">
            <w:pPr>
              <w:numPr>
                <w:ilvl w:val="0"/>
                <w:numId w:val="16"/>
              </w:numPr>
              <w:tabs>
                <w:tab w:val="left" w:pos="680"/>
              </w:tabs>
              <w:snapToGrid w:val="0"/>
              <w:spacing w:before="0"/>
              <w:contextualSpacing/>
              <w:jc w:val="left"/>
              <w:rPr>
                <w:rFonts w:cs="Arial"/>
                <w:sz w:val="24"/>
                <w:szCs w:val="24"/>
              </w:rPr>
            </w:pPr>
            <w:r w:rsidRPr="009F7B35">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787BF436" w14:textId="77777777" w:rsidR="009F7B35" w:rsidRPr="009F7B35" w:rsidRDefault="009F7B35" w:rsidP="009F7B35">
            <w:pPr>
              <w:tabs>
                <w:tab w:val="left" w:pos="680"/>
              </w:tabs>
              <w:snapToGrid w:val="0"/>
              <w:contextualSpacing/>
              <w:rPr>
                <w:rFonts w:eastAsia="Calibri" w:cs="Arial"/>
                <w:sz w:val="24"/>
                <w:szCs w:val="24"/>
              </w:rPr>
            </w:pPr>
            <w:r w:rsidRPr="009F7B35">
              <w:rPr>
                <w:rFonts w:eastAsia="Calibri" w:cs="Arial"/>
                <w:b/>
                <w:sz w:val="24"/>
                <w:szCs w:val="24"/>
              </w:rPr>
              <w:t xml:space="preserve">Ови докази не могу бити старији од два месеца </w:t>
            </w:r>
            <w:r w:rsidRPr="009F7B35">
              <w:rPr>
                <w:rFonts w:eastAsia="Calibri" w:cs="Arial"/>
                <w:b/>
                <w:sz w:val="24"/>
                <w:szCs w:val="24"/>
                <w:lang w:val="sr-Cyrl-CS"/>
              </w:rPr>
              <w:t>пре</w:t>
            </w:r>
            <w:r w:rsidRPr="009F7B35">
              <w:rPr>
                <w:rFonts w:eastAsia="Calibri" w:cs="Arial"/>
                <w:b/>
                <w:sz w:val="24"/>
                <w:szCs w:val="24"/>
              </w:rPr>
              <w:t xml:space="preserve"> отварања понуда</w:t>
            </w:r>
            <w:r w:rsidRPr="009F7B35">
              <w:rPr>
                <w:rFonts w:eastAsia="Calibri" w:cs="Arial"/>
                <w:sz w:val="24"/>
                <w:szCs w:val="24"/>
              </w:rPr>
              <w:t>.</w:t>
            </w:r>
          </w:p>
          <w:p w14:paraId="4654BED1" w14:textId="77777777" w:rsidR="009F7B35" w:rsidRPr="009F7B35" w:rsidRDefault="009F7B35" w:rsidP="009F7B35">
            <w:pPr>
              <w:tabs>
                <w:tab w:val="left" w:pos="680"/>
              </w:tabs>
              <w:snapToGrid w:val="0"/>
              <w:contextualSpacing/>
              <w:rPr>
                <w:rFonts w:cs="Arial"/>
                <w:i/>
                <w:sz w:val="24"/>
                <w:szCs w:val="24"/>
              </w:rPr>
            </w:pPr>
          </w:p>
        </w:tc>
      </w:tr>
      <w:tr w:rsidR="009F7B35" w:rsidRPr="009F7B35" w14:paraId="31D9820E" w14:textId="77777777" w:rsidTr="007A76CC">
        <w:trPr>
          <w:jc w:val="center"/>
        </w:trPr>
        <w:tc>
          <w:tcPr>
            <w:tcW w:w="729" w:type="dxa"/>
            <w:vAlign w:val="center"/>
          </w:tcPr>
          <w:p w14:paraId="13B77A42" w14:textId="77777777" w:rsidR="009F7B35" w:rsidRPr="009F7B35" w:rsidRDefault="009F7B35" w:rsidP="009F7B35">
            <w:pPr>
              <w:jc w:val="center"/>
              <w:rPr>
                <w:rFonts w:cs="Arial"/>
                <w:sz w:val="24"/>
                <w:szCs w:val="24"/>
              </w:rPr>
            </w:pPr>
            <w:r w:rsidRPr="009F7B35">
              <w:rPr>
                <w:rFonts w:cs="Arial"/>
                <w:sz w:val="24"/>
                <w:szCs w:val="24"/>
              </w:rPr>
              <w:lastRenderedPageBreak/>
              <w:t xml:space="preserve">4. </w:t>
            </w:r>
          </w:p>
        </w:tc>
        <w:tc>
          <w:tcPr>
            <w:tcW w:w="8536" w:type="dxa"/>
          </w:tcPr>
          <w:p w14:paraId="00D9E8B5" w14:textId="77777777" w:rsidR="009F7B35" w:rsidRPr="009F7B35" w:rsidRDefault="009F7B35" w:rsidP="009F7B35">
            <w:pPr>
              <w:snapToGrid w:val="0"/>
              <w:rPr>
                <w:rFonts w:cs="Arial"/>
                <w:sz w:val="24"/>
                <w:szCs w:val="24"/>
              </w:rPr>
            </w:pPr>
            <w:r w:rsidRPr="009F7B35">
              <w:rPr>
                <w:rFonts w:cs="Arial"/>
                <w:b/>
                <w:sz w:val="24"/>
                <w:szCs w:val="24"/>
                <w:u w:val="single"/>
              </w:rPr>
              <w:t xml:space="preserve">Услов: </w:t>
            </w:r>
            <w:r w:rsidRPr="009F7B35">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42C11A1B" w14:textId="77777777" w:rsidR="009F7B35" w:rsidRPr="00B7527E" w:rsidRDefault="009F7B35" w:rsidP="009F7B35">
            <w:pPr>
              <w:autoSpaceDE w:val="0"/>
              <w:autoSpaceDN w:val="0"/>
              <w:adjustRightInd w:val="0"/>
              <w:rPr>
                <w:rFonts w:cs="Arial"/>
                <w:b/>
                <w:sz w:val="24"/>
                <w:szCs w:val="24"/>
                <w:u w:val="single"/>
              </w:rPr>
            </w:pPr>
            <w:r w:rsidRPr="009F7B35">
              <w:rPr>
                <w:rFonts w:cs="Arial"/>
                <w:b/>
                <w:sz w:val="24"/>
                <w:szCs w:val="24"/>
                <w:u w:val="single"/>
              </w:rPr>
              <w:t xml:space="preserve">Доказ: </w:t>
            </w:r>
            <w:r w:rsidRPr="009F7B35">
              <w:rPr>
                <w:rFonts w:cs="Arial"/>
                <w:sz w:val="24"/>
                <w:szCs w:val="24"/>
              </w:rPr>
              <w:t xml:space="preserve">Потписан и оверен Образац изјаве на основу члана 75. </w:t>
            </w:r>
            <w:proofErr w:type="gramStart"/>
            <w:r w:rsidRPr="009F7B35">
              <w:rPr>
                <w:rFonts w:cs="Arial"/>
                <w:sz w:val="24"/>
                <w:szCs w:val="24"/>
              </w:rPr>
              <w:t>став</w:t>
            </w:r>
            <w:proofErr w:type="gramEnd"/>
            <w:r w:rsidRPr="009F7B35">
              <w:rPr>
                <w:rFonts w:cs="Arial"/>
                <w:sz w:val="24"/>
                <w:szCs w:val="24"/>
              </w:rPr>
              <w:t xml:space="preserve"> 2. </w:t>
            </w:r>
            <w:r w:rsidRPr="00B7527E">
              <w:rPr>
                <w:rFonts w:cs="Arial"/>
                <w:sz w:val="24"/>
                <w:szCs w:val="24"/>
              </w:rPr>
              <w:t>З</w:t>
            </w:r>
            <w:r w:rsidRPr="00B7527E">
              <w:rPr>
                <w:rFonts w:cs="Arial"/>
                <w:sz w:val="24"/>
                <w:szCs w:val="24"/>
                <w:lang w:val="sr-Cyrl-RS"/>
              </w:rPr>
              <w:t xml:space="preserve">акона </w:t>
            </w:r>
            <w:r w:rsidRPr="00B7527E">
              <w:rPr>
                <w:rFonts w:cs="Arial"/>
                <w:sz w:val="24"/>
                <w:szCs w:val="24"/>
              </w:rPr>
              <w:t>(Образац бр. 4)</w:t>
            </w:r>
          </w:p>
          <w:p w14:paraId="05135A0D" w14:textId="77777777" w:rsidR="009F7B35" w:rsidRPr="009F7B35" w:rsidRDefault="009F7B35" w:rsidP="009F7B35">
            <w:pPr>
              <w:snapToGrid w:val="0"/>
              <w:rPr>
                <w:rFonts w:cs="Arial"/>
                <w:sz w:val="24"/>
                <w:szCs w:val="24"/>
                <w:lang w:val="sr-Cyrl-CS"/>
              </w:rPr>
            </w:pPr>
            <w:r w:rsidRPr="00B7527E">
              <w:rPr>
                <w:rFonts w:cs="Arial"/>
                <w:i/>
                <w:sz w:val="24"/>
                <w:szCs w:val="24"/>
              </w:rPr>
              <w:t>Напомена:</w:t>
            </w:r>
          </w:p>
          <w:p w14:paraId="5272544D" w14:textId="77777777" w:rsidR="009F7B35" w:rsidRPr="009F7B35" w:rsidRDefault="009F7B35" w:rsidP="00B4367A">
            <w:pPr>
              <w:numPr>
                <w:ilvl w:val="0"/>
                <w:numId w:val="17"/>
              </w:numPr>
              <w:snapToGrid w:val="0"/>
              <w:rPr>
                <w:rFonts w:cs="Arial"/>
                <w:i/>
                <w:sz w:val="24"/>
                <w:szCs w:val="24"/>
                <w:lang w:val="sr-Cyrl-CS"/>
              </w:rPr>
            </w:pPr>
            <w:r w:rsidRPr="009F7B35">
              <w:rPr>
                <w:rFonts w:cs="Arial"/>
                <w:i/>
                <w:sz w:val="24"/>
                <w:szCs w:val="24"/>
              </w:rPr>
              <w:t xml:space="preserve">Изјава мора да буде потписана од стране овалшћеног лица </w:t>
            </w:r>
            <w:r w:rsidRPr="009F7B35">
              <w:rPr>
                <w:rFonts w:cs="Arial"/>
                <w:i/>
                <w:sz w:val="24"/>
                <w:szCs w:val="24"/>
                <w:lang w:val="sr-Cyrl-CS"/>
              </w:rPr>
              <w:t>за заступање понуђача</w:t>
            </w:r>
            <w:r w:rsidRPr="009F7B35">
              <w:rPr>
                <w:rFonts w:cs="Arial"/>
                <w:i/>
                <w:sz w:val="24"/>
                <w:szCs w:val="24"/>
              </w:rPr>
              <w:t xml:space="preserve"> и оверена печатом. </w:t>
            </w:r>
          </w:p>
          <w:p w14:paraId="0718F4EE" w14:textId="77777777" w:rsidR="009F7B35" w:rsidRPr="009F7B35" w:rsidRDefault="009F7B35" w:rsidP="00B4367A">
            <w:pPr>
              <w:numPr>
                <w:ilvl w:val="0"/>
                <w:numId w:val="17"/>
              </w:numPr>
              <w:snapToGrid w:val="0"/>
              <w:rPr>
                <w:rFonts w:cs="Arial"/>
                <w:i/>
                <w:sz w:val="24"/>
                <w:szCs w:val="24"/>
              </w:rPr>
            </w:pPr>
            <w:r w:rsidRPr="009F7B35">
              <w:rPr>
                <w:rFonts w:cs="Arial"/>
                <w:i/>
                <w:sz w:val="24"/>
                <w:szCs w:val="24"/>
              </w:rPr>
              <w:t xml:space="preserve">Уколико понуду подноси група понуђача Изјава мора бити </w:t>
            </w:r>
            <w:r w:rsidRPr="009F7B35">
              <w:rPr>
                <w:rFonts w:cs="Arial"/>
                <w:i/>
                <w:sz w:val="24"/>
                <w:szCs w:val="24"/>
                <w:lang w:val="sr-Cyrl-CS"/>
              </w:rPr>
              <w:t>достављена за сваког члана групе понуђача. Изјава мора бити</w:t>
            </w:r>
            <w:r w:rsidRPr="009F7B35">
              <w:rPr>
                <w:rFonts w:cs="Arial"/>
                <w:i/>
                <w:sz w:val="24"/>
                <w:szCs w:val="24"/>
              </w:rPr>
              <w:t xml:space="preserve"> потписана од стране овлашћеног лица </w:t>
            </w:r>
            <w:r w:rsidRPr="009F7B35">
              <w:rPr>
                <w:rFonts w:cs="Arial"/>
                <w:i/>
                <w:sz w:val="24"/>
                <w:szCs w:val="24"/>
                <w:lang w:val="sr-Cyrl-CS"/>
              </w:rPr>
              <w:t xml:space="preserve">за заступање </w:t>
            </w:r>
            <w:r w:rsidRPr="009F7B35">
              <w:rPr>
                <w:rFonts w:cs="Arial"/>
                <w:i/>
                <w:sz w:val="24"/>
                <w:szCs w:val="24"/>
              </w:rPr>
              <w:t xml:space="preserve">понуђача из групе понуђача и оверена печатом.  </w:t>
            </w:r>
          </w:p>
          <w:p w14:paraId="6378F19A" w14:textId="77777777" w:rsidR="009F7B35" w:rsidRPr="009F7B35" w:rsidRDefault="009F7B35" w:rsidP="009F7B35">
            <w:pPr>
              <w:snapToGrid w:val="0"/>
              <w:ind w:left="720"/>
              <w:rPr>
                <w:rFonts w:cs="Arial"/>
                <w:sz w:val="24"/>
                <w:szCs w:val="24"/>
              </w:rPr>
            </w:pPr>
          </w:p>
        </w:tc>
      </w:tr>
      <w:tr w:rsidR="007B48C3" w:rsidRPr="004C47C6" w14:paraId="0D5AD33E" w14:textId="77777777" w:rsidTr="007A76CC">
        <w:trPr>
          <w:jc w:val="center"/>
        </w:trPr>
        <w:tc>
          <w:tcPr>
            <w:tcW w:w="729" w:type="dxa"/>
            <w:vAlign w:val="center"/>
          </w:tcPr>
          <w:p w14:paraId="005F1627" w14:textId="77777777" w:rsidR="007B48C3" w:rsidRPr="007B48C3" w:rsidRDefault="007B48C3" w:rsidP="009F7B35">
            <w:pPr>
              <w:jc w:val="center"/>
              <w:rPr>
                <w:rFonts w:cs="Arial"/>
                <w:sz w:val="24"/>
                <w:szCs w:val="24"/>
                <w:lang w:val="sr-Cyrl-RS"/>
              </w:rPr>
            </w:pPr>
            <w:r>
              <w:rPr>
                <w:rFonts w:cs="Arial"/>
                <w:sz w:val="24"/>
                <w:szCs w:val="24"/>
                <w:lang w:val="sr-Cyrl-RS"/>
              </w:rPr>
              <w:t>5.</w:t>
            </w:r>
          </w:p>
        </w:tc>
        <w:tc>
          <w:tcPr>
            <w:tcW w:w="8536" w:type="dxa"/>
          </w:tcPr>
          <w:p w14:paraId="5AE17915" w14:textId="77777777" w:rsidR="00742D76" w:rsidRDefault="003D3475" w:rsidP="009F7B35">
            <w:pPr>
              <w:snapToGrid w:val="0"/>
              <w:rPr>
                <w:rFonts w:cs="Arial"/>
                <w:sz w:val="24"/>
                <w:szCs w:val="24"/>
              </w:rPr>
            </w:pPr>
            <w:r w:rsidRPr="003D3475">
              <w:rPr>
                <w:rFonts w:cs="Arial"/>
                <w:b/>
                <w:sz w:val="24"/>
                <w:szCs w:val="24"/>
                <w:u w:val="single"/>
              </w:rPr>
              <w:t xml:space="preserve">Услов: </w:t>
            </w:r>
            <w:r w:rsidR="007B48C3" w:rsidRPr="004C47C6">
              <w:rPr>
                <w:rFonts w:cs="Arial"/>
                <w:sz w:val="24"/>
                <w:szCs w:val="24"/>
              </w:rPr>
              <w:t>Понуђач је дужан да у својој понуди достави важећу дозволу</w:t>
            </w:r>
            <w:r>
              <w:rPr>
                <w:rFonts w:cs="Arial"/>
                <w:sz w:val="24"/>
                <w:szCs w:val="24"/>
                <w:lang w:val="sr-Cyrl-RS"/>
              </w:rPr>
              <w:t xml:space="preserve"> за обављање делатности</w:t>
            </w:r>
            <w:r w:rsidR="007B48C3" w:rsidRPr="004C47C6">
              <w:rPr>
                <w:rFonts w:cs="Arial"/>
                <w:sz w:val="24"/>
                <w:szCs w:val="24"/>
              </w:rPr>
              <w:t xml:space="preserve"> - Одобрење за обављање поштанских услуга издато од Републичке агенције за поштанске услуге. </w:t>
            </w:r>
          </w:p>
          <w:p w14:paraId="16EF0D33" w14:textId="77777777" w:rsidR="003D3475" w:rsidRDefault="00742D76" w:rsidP="009F7B35">
            <w:pPr>
              <w:snapToGrid w:val="0"/>
              <w:rPr>
                <w:rFonts w:cs="Arial"/>
                <w:sz w:val="24"/>
                <w:szCs w:val="24"/>
              </w:rPr>
            </w:pPr>
            <w:r>
              <w:rPr>
                <w:rFonts w:cs="Arial"/>
                <w:b/>
                <w:sz w:val="24"/>
                <w:szCs w:val="24"/>
                <w:u w:val="single"/>
              </w:rPr>
              <w:t xml:space="preserve">Доказ: </w:t>
            </w:r>
            <w:r w:rsidRPr="00FA5DC2">
              <w:rPr>
                <w:rFonts w:cs="Arial"/>
                <w:sz w:val="24"/>
                <w:szCs w:val="24"/>
                <w:lang w:val="ru-RU"/>
              </w:rPr>
              <w:t xml:space="preserve">Важећа дозвола за обављање делатности, </w:t>
            </w:r>
            <w:proofErr w:type="gramStart"/>
            <w:r w:rsidRPr="00FA5DC2">
              <w:rPr>
                <w:rFonts w:cs="Arial"/>
                <w:sz w:val="24"/>
                <w:szCs w:val="24"/>
                <w:lang w:val="ru-RU"/>
              </w:rPr>
              <w:t xml:space="preserve">односно </w:t>
            </w:r>
            <w:r w:rsidR="003D3475" w:rsidRPr="003D3475">
              <w:rPr>
                <w:rFonts w:cs="Arial"/>
                <w:sz w:val="24"/>
                <w:szCs w:val="24"/>
              </w:rPr>
              <w:t xml:space="preserve"> Одобрење</w:t>
            </w:r>
            <w:proofErr w:type="gramEnd"/>
            <w:r w:rsidR="003D3475" w:rsidRPr="003D3475">
              <w:rPr>
                <w:rFonts w:cs="Arial"/>
                <w:sz w:val="24"/>
                <w:szCs w:val="24"/>
              </w:rPr>
              <w:t xml:space="preserve"> за обављање поштанских услуга издато од Републичке агенције за поштанске услуге. </w:t>
            </w:r>
          </w:p>
          <w:p w14:paraId="6BDA14F9" w14:textId="77777777" w:rsidR="007B48C3" w:rsidRDefault="007B48C3" w:rsidP="009F7B35">
            <w:pPr>
              <w:snapToGrid w:val="0"/>
              <w:rPr>
                <w:rFonts w:cs="Arial"/>
                <w:sz w:val="24"/>
                <w:szCs w:val="24"/>
                <w:lang w:val="sr-Cyrl-RS"/>
              </w:rPr>
            </w:pPr>
            <w:r w:rsidRPr="004C47C6">
              <w:rPr>
                <w:rFonts w:cs="Arial"/>
                <w:sz w:val="24"/>
                <w:szCs w:val="24"/>
              </w:rPr>
              <w:t>Одобрења се у понуди достављају у копији, овереној копији или оригиналу</w:t>
            </w:r>
            <w:r w:rsidR="00173962" w:rsidRPr="004C47C6">
              <w:rPr>
                <w:rFonts w:cs="Arial"/>
                <w:sz w:val="24"/>
                <w:szCs w:val="24"/>
                <w:lang w:val="sr-Cyrl-RS"/>
              </w:rPr>
              <w:t>.</w:t>
            </w:r>
          </w:p>
          <w:p w14:paraId="28637E2F" w14:textId="77777777" w:rsidR="003D3475" w:rsidRPr="003D3475" w:rsidRDefault="003D3475" w:rsidP="003D3475">
            <w:pPr>
              <w:snapToGrid w:val="0"/>
              <w:rPr>
                <w:rFonts w:cs="Arial"/>
                <w:sz w:val="24"/>
                <w:szCs w:val="24"/>
              </w:rPr>
            </w:pPr>
            <w:r w:rsidRPr="003D3475">
              <w:rPr>
                <w:rFonts w:cs="Arial"/>
                <w:sz w:val="24"/>
                <w:szCs w:val="24"/>
              </w:rPr>
              <w:t xml:space="preserve">Уколико понуђач наступа са подизвођачем, дужан је да наведено одобрење достави и за подизвођача, за део набавке који ће извршити преко подизвођача. </w:t>
            </w:r>
          </w:p>
          <w:p w14:paraId="0BEC8FF1" w14:textId="77777777" w:rsidR="00742D76" w:rsidRPr="004C47C6" w:rsidRDefault="00742D76" w:rsidP="009F7B35">
            <w:pPr>
              <w:snapToGrid w:val="0"/>
              <w:rPr>
                <w:rFonts w:cs="Arial"/>
                <w:sz w:val="24"/>
                <w:szCs w:val="24"/>
                <w:lang w:val="sr-Cyrl-RS"/>
              </w:rPr>
            </w:pPr>
          </w:p>
        </w:tc>
      </w:tr>
      <w:tr w:rsidR="00173962" w:rsidRPr="00EC5BB4" w14:paraId="7A37F151" w14:textId="77777777" w:rsidTr="00173962">
        <w:trPr>
          <w:trHeight w:val="773"/>
          <w:jc w:val="center"/>
        </w:trPr>
        <w:tc>
          <w:tcPr>
            <w:tcW w:w="729" w:type="dxa"/>
            <w:tcBorders>
              <w:top w:val="single" w:sz="4" w:space="0" w:color="auto"/>
              <w:left w:val="single" w:sz="4" w:space="0" w:color="auto"/>
              <w:bottom w:val="single" w:sz="4" w:space="0" w:color="auto"/>
              <w:right w:val="single" w:sz="4" w:space="0" w:color="auto"/>
            </w:tcBorders>
            <w:vAlign w:val="center"/>
          </w:tcPr>
          <w:p w14:paraId="706697F6" w14:textId="77777777" w:rsidR="00173962" w:rsidRPr="00173962" w:rsidRDefault="00173962" w:rsidP="001010F6">
            <w:pPr>
              <w:jc w:val="center"/>
              <w:rPr>
                <w:rFonts w:cs="Arial"/>
                <w:sz w:val="24"/>
                <w:szCs w:val="24"/>
                <w:lang w:val="sr-Cyrl-RS"/>
              </w:rPr>
            </w:pPr>
          </w:p>
        </w:tc>
        <w:tc>
          <w:tcPr>
            <w:tcW w:w="8536" w:type="dxa"/>
            <w:tcBorders>
              <w:top w:val="single" w:sz="4" w:space="0" w:color="auto"/>
              <w:left w:val="single" w:sz="4" w:space="0" w:color="auto"/>
              <w:bottom w:val="single" w:sz="4" w:space="0" w:color="auto"/>
              <w:right w:val="single" w:sz="4" w:space="0" w:color="auto"/>
            </w:tcBorders>
          </w:tcPr>
          <w:p w14:paraId="2AE0992D" w14:textId="77777777" w:rsidR="00173962" w:rsidRPr="00173962" w:rsidRDefault="00173962" w:rsidP="00173962">
            <w:pPr>
              <w:snapToGrid w:val="0"/>
              <w:rPr>
                <w:rFonts w:cs="Arial"/>
                <w:b/>
                <w:sz w:val="24"/>
                <w:szCs w:val="24"/>
              </w:rPr>
            </w:pPr>
            <w:r w:rsidRPr="00173962">
              <w:rPr>
                <w:rFonts w:cs="Arial"/>
                <w:b/>
                <w:sz w:val="24"/>
                <w:szCs w:val="24"/>
              </w:rPr>
              <w:t xml:space="preserve">4.2  ДОДАТНИ УСЛОВИ </w:t>
            </w:r>
          </w:p>
          <w:p w14:paraId="056120E7" w14:textId="77777777" w:rsidR="00173962" w:rsidRPr="00173962" w:rsidRDefault="00173962" w:rsidP="00173962">
            <w:pPr>
              <w:snapToGrid w:val="0"/>
              <w:rPr>
                <w:rFonts w:cs="Arial"/>
                <w:b/>
                <w:sz w:val="24"/>
                <w:szCs w:val="24"/>
              </w:rPr>
            </w:pPr>
            <w:r w:rsidRPr="00173962">
              <w:rPr>
                <w:rFonts w:cs="Arial"/>
                <w:b/>
                <w:sz w:val="24"/>
                <w:szCs w:val="24"/>
              </w:rPr>
              <w:t>ЗА УЧЕШЋЕ У ПОСТУПКУ ЈАВНЕ НАБАВКЕ ИЗ ЧЛАНА 76. ЗАКОНА</w:t>
            </w:r>
          </w:p>
        </w:tc>
      </w:tr>
      <w:tr w:rsidR="00173962" w:rsidRPr="00473B15" w14:paraId="231907E1" w14:textId="77777777" w:rsidTr="009C7162">
        <w:trPr>
          <w:trHeight w:val="1457"/>
          <w:jc w:val="center"/>
        </w:trPr>
        <w:tc>
          <w:tcPr>
            <w:tcW w:w="729" w:type="dxa"/>
            <w:tcBorders>
              <w:top w:val="single" w:sz="4" w:space="0" w:color="auto"/>
              <w:left w:val="single" w:sz="4" w:space="0" w:color="auto"/>
              <w:bottom w:val="single" w:sz="4" w:space="0" w:color="auto"/>
              <w:right w:val="single" w:sz="4" w:space="0" w:color="auto"/>
            </w:tcBorders>
            <w:vAlign w:val="center"/>
          </w:tcPr>
          <w:p w14:paraId="4F31A17E" w14:textId="77777777" w:rsidR="009C7162" w:rsidRDefault="009C7162" w:rsidP="001010F6">
            <w:pPr>
              <w:jc w:val="center"/>
              <w:rPr>
                <w:rFonts w:cs="Arial"/>
                <w:sz w:val="24"/>
                <w:szCs w:val="24"/>
                <w:lang w:val="sr-Cyrl-RS"/>
              </w:rPr>
            </w:pPr>
          </w:p>
          <w:p w14:paraId="3E0D3C5C" w14:textId="77777777" w:rsidR="009C7162" w:rsidRDefault="009C7162" w:rsidP="001010F6">
            <w:pPr>
              <w:jc w:val="center"/>
              <w:rPr>
                <w:rFonts w:cs="Arial"/>
                <w:sz w:val="24"/>
                <w:szCs w:val="24"/>
                <w:lang w:val="sr-Cyrl-RS"/>
              </w:rPr>
            </w:pPr>
          </w:p>
          <w:p w14:paraId="1CD16A3E" w14:textId="77777777" w:rsidR="009C7162" w:rsidRDefault="009C7162" w:rsidP="001010F6">
            <w:pPr>
              <w:jc w:val="center"/>
              <w:rPr>
                <w:rFonts w:cs="Arial"/>
                <w:sz w:val="24"/>
                <w:szCs w:val="24"/>
                <w:lang w:val="sr-Cyrl-RS"/>
              </w:rPr>
            </w:pPr>
          </w:p>
          <w:p w14:paraId="28E597AE" w14:textId="77777777" w:rsidR="009C7162" w:rsidRDefault="009C7162" w:rsidP="001010F6">
            <w:pPr>
              <w:jc w:val="center"/>
              <w:rPr>
                <w:rFonts w:cs="Arial"/>
                <w:sz w:val="24"/>
                <w:szCs w:val="24"/>
                <w:lang w:val="sr-Cyrl-RS"/>
              </w:rPr>
            </w:pPr>
          </w:p>
          <w:p w14:paraId="0AF8A8CF" w14:textId="77777777" w:rsidR="009C7162" w:rsidRDefault="009C7162" w:rsidP="001010F6">
            <w:pPr>
              <w:jc w:val="center"/>
              <w:rPr>
                <w:rFonts w:cs="Arial"/>
                <w:sz w:val="24"/>
                <w:szCs w:val="24"/>
                <w:lang w:val="sr-Cyrl-RS"/>
              </w:rPr>
            </w:pPr>
          </w:p>
          <w:p w14:paraId="0070C254" w14:textId="77777777" w:rsidR="009C7162" w:rsidRDefault="009C7162" w:rsidP="001010F6">
            <w:pPr>
              <w:jc w:val="center"/>
              <w:rPr>
                <w:rFonts w:cs="Arial"/>
                <w:sz w:val="24"/>
                <w:szCs w:val="24"/>
                <w:lang w:val="sr-Cyrl-RS"/>
              </w:rPr>
            </w:pPr>
          </w:p>
          <w:p w14:paraId="00DBBBAE" w14:textId="77777777" w:rsidR="009C7162" w:rsidRDefault="009C7162" w:rsidP="001010F6">
            <w:pPr>
              <w:jc w:val="center"/>
              <w:rPr>
                <w:rFonts w:cs="Arial"/>
                <w:sz w:val="24"/>
                <w:szCs w:val="24"/>
                <w:lang w:val="sr-Cyrl-RS"/>
              </w:rPr>
            </w:pPr>
          </w:p>
          <w:p w14:paraId="08BBA74E" w14:textId="77777777" w:rsidR="009C7162" w:rsidRDefault="009C7162" w:rsidP="001010F6">
            <w:pPr>
              <w:jc w:val="center"/>
              <w:rPr>
                <w:rFonts w:cs="Arial"/>
                <w:sz w:val="24"/>
                <w:szCs w:val="24"/>
                <w:lang w:val="sr-Cyrl-RS"/>
              </w:rPr>
            </w:pPr>
          </w:p>
          <w:p w14:paraId="220E16F1" w14:textId="77777777" w:rsidR="009C7162" w:rsidRDefault="009C7162" w:rsidP="001010F6">
            <w:pPr>
              <w:jc w:val="center"/>
              <w:rPr>
                <w:rFonts w:cs="Arial"/>
                <w:sz w:val="24"/>
                <w:szCs w:val="24"/>
                <w:lang w:val="sr-Cyrl-RS"/>
              </w:rPr>
            </w:pPr>
          </w:p>
          <w:p w14:paraId="1192DE36" w14:textId="77777777" w:rsidR="009C7162" w:rsidRDefault="009C7162" w:rsidP="001010F6">
            <w:pPr>
              <w:jc w:val="center"/>
              <w:rPr>
                <w:rFonts w:cs="Arial"/>
                <w:sz w:val="24"/>
                <w:szCs w:val="24"/>
                <w:lang w:val="sr-Cyrl-RS"/>
              </w:rPr>
            </w:pPr>
          </w:p>
          <w:p w14:paraId="4A638300" w14:textId="77777777" w:rsidR="009C7162" w:rsidRDefault="009C7162" w:rsidP="001010F6">
            <w:pPr>
              <w:jc w:val="center"/>
              <w:rPr>
                <w:rFonts w:cs="Arial"/>
                <w:sz w:val="24"/>
                <w:szCs w:val="24"/>
                <w:lang w:val="sr-Cyrl-RS"/>
              </w:rPr>
            </w:pPr>
          </w:p>
          <w:p w14:paraId="66A5787B" w14:textId="77777777" w:rsidR="009C7162" w:rsidRDefault="009C7162" w:rsidP="001010F6">
            <w:pPr>
              <w:jc w:val="center"/>
              <w:rPr>
                <w:rFonts w:cs="Arial"/>
                <w:sz w:val="24"/>
                <w:szCs w:val="24"/>
                <w:lang w:val="sr-Cyrl-RS"/>
              </w:rPr>
            </w:pPr>
          </w:p>
          <w:p w14:paraId="750BEC95" w14:textId="77777777" w:rsidR="009C7162" w:rsidRDefault="009C7162" w:rsidP="001010F6">
            <w:pPr>
              <w:jc w:val="center"/>
              <w:rPr>
                <w:rFonts w:cs="Arial"/>
                <w:sz w:val="24"/>
                <w:szCs w:val="24"/>
                <w:lang w:val="sr-Cyrl-RS"/>
              </w:rPr>
            </w:pPr>
          </w:p>
          <w:p w14:paraId="65801187" w14:textId="77777777" w:rsidR="009C7162" w:rsidRDefault="009C7162" w:rsidP="001010F6">
            <w:pPr>
              <w:jc w:val="center"/>
              <w:rPr>
                <w:rFonts w:cs="Arial"/>
                <w:sz w:val="24"/>
                <w:szCs w:val="24"/>
                <w:lang w:val="sr-Cyrl-RS"/>
              </w:rPr>
            </w:pPr>
          </w:p>
          <w:p w14:paraId="7D2D5C8E" w14:textId="77777777" w:rsidR="009C7162" w:rsidRDefault="009C7162" w:rsidP="001010F6">
            <w:pPr>
              <w:jc w:val="center"/>
              <w:rPr>
                <w:rFonts w:cs="Arial"/>
                <w:sz w:val="24"/>
                <w:szCs w:val="24"/>
                <w:lang w:val="sr-Cyrl-RS"/>
              </w:rPr>
            </w:pPr>
          </w:p>
          <w:p w14:paraId="50449EBC" w14:textId="77777777" w:rsidR="00173962" w:rsidRPr="00173962" w:rsidRDefault="009C7162" w:rsidP="001010F6">
            <w:pPr>
              <w:jc w:val="center"/>
              <w:rPr>
                <w:rFonts w:cs="Arial"/>
                <w:sz w:val="24"/>
                <w:szCs w:val="24"/>
                <w:lang w:val="sr-Cyrl-RS"/>
              </w:rPr>
            </w:pPr>
            <w:r>
              <w:rPr>
                <w:rFonts w:cs="Arial"/>
                <w:sz w:val="24"/>
                <w:szCs w:val="24"/>
                <w:lang w:val="sr-Cyrl-RS"/>
              </w:rPr>
              <w:t>6.</w:t>
            </w:r>
          </w:p>
        </w:tc>
        <w:tc>
          <w:tcPr>
            <w:tcW w:w="8536" w:type="dxa"/>
            <w:tcBorders>
              <w:top w:val="single" w:sz="4" w:space="0" w:color="auto"/>
              <w:left w:val="single" w:sz="4" w:space="0" w:color="auto"/>
              <w:bottom w:val="single" w:sz="4" w:space="0" w:color="auto"/>
              <w:right w:val="single" w:sz="4" w:space="0" w:color="auto"/>
            </w:tcBorders>
          </w:tcPr>
          <w:p w14:paraId="738A628B" w14:textId="77777777" w:rsidR="00173962" w:rsidRPr="00173962" w:rsidRDefault="00173962" w:rsidP="00173962">
            <w:pPr>
              <w:snapToGrid w:val="0"/>
              <w:rPr>
                <w:rFonts w:cs="Arial"/>
                <w:sz w:val="24"/>
                <w:szCs w:val="24"/>
              </w:rPr>
            </w:pPr>
          </w:p>
          <w:p w14:paraId="1EF35CF1" w14:textId="77777777" w:rsidR="00173962" w:rsidRPr="00173962" w:rsidRDefault="00173962" w:rsidP="00173962">
            <w:pPr>
              <w:suppressAutoHyphens/>
              <w:spacing w:before="0" w:after="160" w:line="276" w:lineRule="auto"/>
              <w:contextualSpacing/>
              <w:jc w:val="left"/>
              <w:rPr>
                <w:rFonts w:cs="Arial"/>
                <w:sz w:val="24"/>
                <w:szCs w:val="24"/>
              </w:rPr>
            </w:pPr>
            <w:r>
              <w:rPr>
                <w:rFonts w:cs="Arial"/>
                <w:b/>
                <w:sz w:val="24"/>
                <w:szCs w:val="24"/>
                <w:lang w:val="sr-Cyrl-RS"/>
              </w:rPr>
              <w:t xml:space="preserve">1. </w:t>
            </w:r>
            <w:r w:rsidR="00F14185" w:rsidRPr="00173962">
              <w:rPr>
                <w:rFonts w:cs="Arial"/>
                <w:b/>
                <w:sz w:val="24"/>
                <w:szCs w:val="24"/>
              </w:rPr>
              <w:t>ФИНАНСИЈСКИ КАПАЦИТЕТ</w:t>
            </w:r>
          </w:p>
          <w:p w14:paraId="7941597F" w14:textId="77777777" w:rsidR="00F14185" w:rsidRDefault="00173962" w:rsidP="00F14185">
            <w:pPr>
              <w:snapToGrid w:val="0"/>
              <w:rPr>
                <w:rFonts w:cs="Arial"/>
                <w:sz w:val="24"/>
                <w:szCs w:val="24"/>
              </w:rPr>
            </w:pPr>
            <w:r w:rsidRPr="00173962">
              <w:rPr>
                <w:rFonts w:cs="Arial"/>
                <w:b/>
                <w:sz w:val="24"/>
                <w:szCs w:val="24"/>
              </w:rPr>
              <w:t>Услов:</w:t>
            </w:r>
            <w:r w:rsidRPr="00173962">
              <w:rPr>
                <w:rFonts w:cs="Arial"/>
                <w:sz w:val="24"/>
                <w:szCs w:val="24"/>
              </w:rPr>
              <w:t xml:space="preserve"> </w:t>
            </w:r>
          </w:p>
          <w:p w14:paraId="5B135612" w14:textId="77777777" w:rsidR="00F14185" w:rsidRPr="00F14185" w:rsidRDefault="00F14185" w:rsidP="00B4367A">
            <w:pPr>
              <w:pStyle w:val="ListParagraph"/>
              <w:numPr>
                <w:ilvl w:val="0"/>
                <w:numId w:val="26"/>
              </w:numPr>
              <w:snapToGrid w:val="0"/>
              <w:rPr>
                <w:rFonts w:ascii="Arial" w:hAnsi="Arial" w:cs="Arial"/>
                <w:bCs/>
                <w:iCs/>
                <w:sz w:val="24"/>
                <w:szCs w:val="24"/>
              </w:rPr>
            </w:pPr>
            <w:r w:rsidRPr="00F14185">
              <w:rPr>
                <w:rFonts w:ascii="Arial" w:hAnsi="Arial" w:cs="Arial"/>
                <w:bCs/>
                <w:iCs/>
                <w:sz w:val="24"/>
                <w:szCs w:val="24"/>
              </w:rPr>
              <w:lastRenderedPageBreak/>
              <w:t>Да у последњих шест месеци (</w:t>
            </w:r>
            <w:r w:rsidR="00742D76">
              <w:rPr>
                <w:rFonts w:ascii="Arial" w:hAnsi="Arial" w:cs="Arial"/>
                <w:bCs/>
                <w:iCs/>
                <w:sz w:val="24"/>
                <w:szCs w:val="24"/>
                <w:lang w:val="sr-Cyrl-RS"/>
              </w:rPr>
              <w:t>од</w:t>
            </w:r>
            <w:r w:rsidRPr="00F14185">
              <w:rPr>
                <w:rFonts w:ascii="Arial" w:hAnsi="Arial" w:cs="Arial"/>
                <w:bCs/>
                <w:iCs/>
                <w:sz w:val="24"/>
                <w:szCs w:val="24"/>
              </w:rPr>
              <w:t xml:space="preserve"> дана објављивања Позива за подношење понуда) није имао ниједан дан неликвидности на својим текућим рачунима.  </w:t>
            </w:r>
          </w:p>
          <w:p w14:paraId="0FD9D0FA" w14:textId="77777777" w:rsidR="00F14185" w:rsidRPr="002B236C" w:rsidRDefault="00F14185" w:rsidP="00B4367A">
            <w:pPr>
              <w:numPr>
                <w:ilvl w:val="0"/>
                <w:numId w:val="26"/>
              </w:numPr>
              <w:snapToGrid w:val="0"/>
              <w:rPr>
                <w:rFonts w:cs="Arial"/>
                <w:bCs/>
                <w:iCs/>
                <w:sz w:val="24"/>
                <w:szCs w:val="24"/>
                <w:lang w:val="sr-Cyrl-CS"/>
              </w:rPr>
            </w:pPr>
            <w:r w:rsidRPr="00F14185">
              <w:rPr>
                <w:rFonts w:cs="Arial"/>
                <w:bCs/>
                <w:iCs/>
                <w:sz w:val="24"/>
                <w:szCs w:val="24"/>
                <w:lang w:val="sr-Cyrl-CS"/>
              </w:rPr>
              <w:t xml:space="preserve">да је у претходне три обрачунске године (2014, 2015. и 2016.) имао </w:t>
            </w:r>
            <w:r w:rsidR="002B236C" w:rsidRPr="002B236C">
              <w:rPr>
                <w:rFonts w:cs="Arial"/>
                <w:bCs/>
                <w:iCs/>
                <w:sz w:val="24"/>
                <w:szCs w:val="24"/>
                <w:lang w:val="sr-Cyrl-RS"/>
              </w:rPr>
              <w:t>приход од продаје</w:t>
            </w:r>
            <w:r w:rsidR="002B236C" w:rsidRPr="002B236C">
              <w:rPr>
                <w:rFonts w:cs="Arial"/>
                <w:bCs/>
                <w:iCs/>
                <w:sz w:val="24"/>
                <w:szCs w:val="24"/>
                <w:lang w:val="sr-Cyrl-CS"/>
              </w:rPr>
              <w:t xml:space="preserve"> </w:t>
            </w:r>
            <w:r w:rsidRPr="00F14185">
              <w:rPr>
                <w:rFonts w:cs="Arial"/>
                <w:bCs/>
                <w:iCs/>
                <w:sz w:val="24"/>
                <w:szCs w:val="24"/>
                <w:lang w:val="sr-Cyrl-CS"/>
              </w:rPr>
              <w:t xml:space="preserve">чија вредност износи минимално </w:t>
            </w:r>
            <w:r>
              <w:rPr>
                <w:rFonts w:cs="Arial"/>
                <w:bCs/>
                <w:iCs/>
                <w:sz w:val="24"/>
                <w:szCs w:val="24"/>
                <w:lang w:val="sr-Cyrl-RS"/>
              </w:rPr>
              <w:t>20</w:t>
            </w:r>
            <w:r w:rsidRPr="00F14185">
              <w:rPr>
                <w:rFonts w:cs="Arial"/>
                <w:bCs/>
                <w:iCs/>
                <w:sz w:val="24"/>
                <w:szCs w:val="24"/>
                <w:lang w:val="sr-Cyrl-CS"/>
              </w:rPr>
              <w:t>.000.000,00 динара</w:t>
            </w:r>
          </w:p>
          <w:p w14:paraId="3232B188" w14:textId="77777777" w:rsidR="002B236C" w:rsidRDefault="00F14185" w:rsidP="00F14185">
            <w:pPr>
              <w:snapToGrid w:val="0"/>
              <w:rPr>
                <w:rFonts w:cs="Arial"/>
                <w:bCs/>
                <w:iCs/>
                <w:sz w:val="24"/>
                <w:szCs w:val="24"/>
                <w:lang w:val="sr-Cyrl-RS"/>
              </w:rPr>
            </w:pPr>
            <w:r w:rsidRPr="00F14185">
              <w:rPr>
                <w:rFonts w:cs="Arial"/>
                <w:b/>
                <w:bCs/>
                <w:iCs/>
                <w:sz w:val="24"/>
                <w:szCs w:val="24"/>
                <w:lang w:val="sr-Cyrl-RS"/>
              </w:rPr>
              <w:t>Доказ:</w:t>
            </w:r>
            <w:r w:rsidRPr="00F14185">
              <w:rPr>
                <w:rFonts w:cs="Arial"/>
                <w:bCs/>
                <w:iCs/>
                <w:sz w:val="24"/>
                <w:szCs w:val="24"/>
                <w:lang w:val="sr-Cyrl-RS"/>
              </w:rPr>
              <w:t xml:space="preserve"> </w:t>
            </w:r>
          </w:p>
          <w:p w14:paraId="5DD17669" w14:textId="77777777" w:rsidR="00A6174B" w:rsidRPr="00A6174B" w:rsidRDefault="00A6174B" w:rsidP="00B4367A">
            <w:pPr>
              <w:pStyle w:val="ListParagraph"/>
              <w:numPr>
                <w:ilvl w:val="0"/>
                <w:numId w:val="27"/>
              </w:numPr>
              <w:snapToGrid w:val="0"/>
              <w:rPr>
                <w:rFonts w:ascii="Arial" w:hAnsi="Arial" w:cs="Arial"/>
                <w:bCs/>
                <w:iCs/>
                <w:sz w:val="24"/>
                <w:szCs w:val="24"/>
              </w:rPr>
            </w:pPr>
            <w:r w:rsidRPr="00A6174B">
              <w:rPr>
                <w:rFonts w:ascii="Arial" w:hAnsi="Arial" w:cs="Arial"/>
                <w:bCs/>
                <w:iCs/>
                <w:sz w:val="24"/>
                <w:szCs w:val="24"/>
              </w:rPr>
              <w:t xml:space="preserve">Потврда Народне банке Србије да понуђач није био неликвидан у последњих шест месеци </w:t>
            </w:r>
            <w:r w:rsidRPr="00A6174B">
              <w:rPr>
                <w:rFonts w:ascii="Arial" w:hAnsi="Arial" w:cs="Arial"/>
                <w:bCs/>
                <w:iCs/>
                <w:sz w:val="24"/>
                <w:szCs w:val="24"/>
                <w:lang w:val="sr-Cyrl-RS"/>
              </w:rPr>
              <w:t>од дана</w:t>
            </w:r>
            <w:r w:rsidRPr="00A6174B">
              <w:rPr>
                <w:rFonts w:ascii="Arial" w:hAnsi="Arial" w:cs="Arial"/>
                <w:bCs/>
                <w:iCs/>
                <w:sz w:val="24"/>
                <w:szCs w:val="24"/>
              </w:rPr>
              <w:t xml:space="preserve"> објављивања Позива за подношење понуда на Порталу јавних набавки </w:t>
            </w:r>
          </w:p>
          <w:p w14:paraId="47B88957" w14:textId="77777777" w:rsidR="00A6174B" w:rsidRPr="00A6174B" w:rsidRDefault="00A6174B" w:rsidP="00F14185">
            <w:pPr>
              <w:snapToGrid w:val="0"/>
              <w:rPr>
                <w:rFonts w:cs="Arial"/>
                <w:bCs/>
                <w:iCs/>
                <w:sz w:val="24"/>
                <w:szCs w:val="24"/>
                <w:lang w:val="sr-Cyrl-RS"/>
              </w:rPr>
            </w:pPr>
          </w:p>
          <w:p w14:paraId="0D79975D" w14:textId="77777777" w:rsidR="00A6174B" w:rsidRPr="00A6174B" w:rsidRDefault="00A6174B" w:rsidP="00B4367A">
            <w:pPr>
              <w:pStyle w:val="ListParagraph"/>
              <w:numPr>
                <w:ilvl w:val="0"/>
                <w:numId w:val="27"/>
              </w:numPr>
              <w:autoSpaceDE w:val="0"/>
              <w:autoSpaceDN w:val="0"/>
              <w:adjustRightInd w:val="0"/>
              <w:spacing w:before="0"/>
              <w:rPr>
                <w:rFonts w:ascii="Arial" w:hAnsi="Arial" w:cs="Arial"/>
                <w:sz w:val="24"/>
                <w:szCs w:val="24"/>
              </w:rPr>
            </w:pPr>
            <w:r w:rsidRPr="00A6174B">
              <w:rPr>
                <w:rFonts w:ascii="Arial" w:hAnsi="Arial" w:cs="Arial"/>
                <w:sz w:val="24"/>
                <w:szCs w:val="24"/>
              </w:rPr>
              <w:t>БОН-ЈН који издаје Агенција за привредне регистре, који мора да садржи сажете статусне податке понуђача, сажети биланс стања и биланс успеха за претходне три обрачунске године.</w:t>
            </w:r>
          </w:p>
          <w:p w14:paraId="0CB08C93" w14:textId="77777777" w:rsidR="00A6174B" w:rsidRPr="00A6174B" w:rsidRDefault="00A6174B" w:rsidP="00A6174B">
            <w:pPr>
              <w:pStyle w:val="ListParagraph"/>
              <w:autoSpaceDE w:val="0"/>
              <w:autoSpaceDN w:val="0"/>
              <w:adjustRightInd w:val="0"/>
              <w:spacing w:before="0"/>
              <w:rPr>
                <w:rFonts w:ascii="Arial" w:hAnsi="Arial" w:cs="Arial"/>
                <w:sz w:val="24"/>
                <w:szCs w:val="24"/>
                <w:lang w:val="sr-Cyrl-CS"/>
              </w:rPr>
            </w:pPr>
            <w:r w:rsidRPr="00A6174B">
              <w:rPr>
                <w:rFonts w:ascii="Arial" w:hAnsi="Arial" w:cs="Arial"/>
                <w:sz w:val="24"/>
                <w:szCs w:val="24"/>
                <w:lang w:val="sr-Cyrl-CS"/>
              </w:rPr>
              <w:t xml:space="preserve">или </w:t>
            </w:r>
          </w:p>
          <w:p w14:paraId="6C0DA94F" w14:textId="77777777" w:rsidR="00A6174B" w:rsidRPr="00A6174B" w:rsidRDefault="00A6174B" w:rsidP="00A6174B">
            <w:pPr>
              <w:pStyle w:val="ListParagraph"/>
              <w:autoSpaceDE w:val="0"/>
              <w:autoSpaceDN w:val="0"/>
              <w:adjustRightInd w:val="0"/>
              <w:spacing w:before="0"/>
              <w:rPr>
                <w:rFonts w:ascii="Arial" w:hAnsi="Arial" w:cs="Arial"/>
                <w:sz w:val="24"/>
                <w:szCs w:val="24"/>
                <w:lang w:val="sr-Cyrl-CS"/>
              </w:rPr>
            </w:pPr>
            <w:r w:rsidRPr="00A6174B">
              <w:rPr>
                <w:rFonts w:ascii="Arial" w:hAnsi="Arial" w:cs="Arial"/>
                <w:sz w:val="24"/>
                <w:szCs w:val="24"/>
                <w:lang w:val="sr-Cyrl-CS"/>
              </w:rPr>
              <w:t>Биланс стања и биланс успеха  за претходне три обрачунске године 2014, 2015 и 2016 са мишљењем овлашћеног ревизора, ако је понуђач субјект ревизије у складу са Законом о рачуноводству и Законом о ревизији.</w:t>
            </w:r>
          </w:p>
          <w:p w14:paraId="63252798" w14:textId="77777777" w:rsidR="00A6174B" w:rsidRPr="00A6174B" w:rsidRDefault="00A6174B" w:rsidP="00A6174B">
            <w:pPr>
              <w:pStyle w:val="ListParagraph"/>
              <w:autoSpaceDE w:val="0"/>
              <w:autoSpaceDN w:val="0"/>
              <w:adjustRightInd w:val="0"/>
              <w:spacing w:before="0"/>
              <w:rPr>
                <w:rFonts w:ascii="Arial" w:hAnsi="Arial" w:cs="Arial"/>
                <w:sz w:val="24"/>
                <w:szCs w:val="24"/>
              </w:rPr>
            </w:pPr>
            <w:r w:rsidRPr="00A6174B">
              <w:rPr>
                <w:rFonts w:ascii="Arial" w:hAnsi="Arial" w:cs="Arial"/>
                <w:sz w:val="24"/>
                <w:szCs w:val="24"/>
              </w:rPr>
              <w:t>Прив</w:t>
            </w:r>
            <w:r w:rsidRPr="00A6174B">
              <w:rPr>
                <w:rFonts w:ascii="Arial" w:hAnsi="Arial" w:cs="Arial"/>
                <w:sz w:val="24"/>
                <w:szCs w:val="24"/>
                <w:lang w:val="sr-Cyrl-CS"/>
              </w:rPr>
              <w:t>р</w:t>
            </w:r>
            <w:r w:rsidRPr="00A6174B">
              <w:rPr>
                <w:rFonts w:ascii="Arial" w:hAnsi="Arial" w:cs="Arial"/>
                <w:sz w:val="24"/>
                <w:szCs w:val="24"/>
              </w:rPr>
              <w:t>едни субјект који у складу са Законом о рачуноводству води књиге по систему простог књиговодства доставља биланс успеха, порески биланс и пореску пријаву за утврђивање пореза на доходак грађана на приход од самосталне делатности за</w:t>
            </w:r>
            <w:r w:rsidRPr="00A6174B">
              <w:rPr>
                <w:rFonts w:ascii="Arial" w:hAnsi="Arial" w:cs="Arial"/>
                <w:sz w:val="24"/>
                <w:szCs w:val="24"/>
                <w:lang w:val="sr-Cyrl-CS"/>
              </w:rPr>
              <w:t xml:space="preserve"> наведене</w:t>
            </w:r>
            <w:r w:rsidRPr="00A6174B">
              <w:rPr>
                <w:rFonts w:ascii="Arial" w:hAnsi="Arial" w:cs="Arial"/>
                <w:sz w:val="24"/>
                <w:szCs w:val="24"/>
              </w:rPr>
              <w:t xml:space="preserve"> претходне три обрачунске године издат од стране надлежног пореског органа на чијој територији је регистровано обављање делатности.</w:t>
            </w:r>
          </w:p>
          <w:p w14:paraId="236CE1A4" w14:textId="77777777" w:rsidR="00173962" w:rsidRPr="009C7162" w:rsidRDefault="00A6174B" w:rsidP="009C7162">
            <w:pPr>
              <w:pStyle w:val="ListParagraph"/>
              <w:autoSpaceDE w:val="0"/>
              <w:autoSpaceDN w:val="0"/>
              <w:adjustRightInd w:val="0"/>
              <w:spacing w:before="0"/>
              <w:rPr>
                <w:rFonts w:ascii="Arial" w:hAnsi="Arial" w:cs="Arial"/>
                <w:sz w:val="24"/>
                <w:szCs w:val="24"/>
              </w:rPr>
            </w:pPr>
            <w:r w:rsidRPr="00A6174B">
              <w:rPr>
                <w:rFonts w:ascii="Arial" w:hAnsi="Arial" w:cs="Arial"/>
                <w:sz w:val="24"/>
                <w:szCs w:val="24"/>
              </w:rPr>
              <w:t xml:space="preserve">Привредни субјект који није у обавези да утврђује финансијски резултат пословања (паушалац) доставља потврду пословне банке о оствареном укупном приходу на пословном-текућем рачуну за </w:t>
            </w:r>
            <w:r w:rsidRPr="00A6174B">
              <w:rPr>
                <w:rFonts w:ascii="Arial" w:hAnsi="Arial" w:cs="Arial"/>
                <w:sz w:val="24"/>
                <w:szCs w:val="24"/>
                <w:lang w:val="sr-Cyrl-CS"/>
              </w:rPr>
              <w:t xml:space="preserve">наведене </w:t>
            </w:r>
            <w:r w:rsidRPr="00A6174B">
              <w:rPr>
                <w:rFonts w:ascii="Arial" w:hAnsi="Arial" w:cs="Arial"/>
                <w:sz w:val="24"/>
                <w:szCs w:val="24"/>
              </w:rPr>
              <w:t>претходне три обрачунске године.</w:t>
            </w:r>
          </w:p>
        </w:tc>
      </w:tr>
      <w:tr w:rsidR="009C7162" w:rsidRPr="00473B15" w14:paraId="15074117" w14:textId="77777777" w:rsidTr="009C7162">
        <w:trPr>
          <w:trHeight w:val="1457"/>
          <w:jc w:val="center"/>
        </w:trPr>
        <w:tc>
          <w:tcPr>
            <w:tcW w:w="729" w:type="dxa"/>
            <w:tcBorders>
              <w:top w:val="single" w:sz="4" w:space="0" w:color="auto"/>
              <w:left w:val="single" w:sz="4" w:space="0" w:color="auto"/>
              <w:bottom w:val="single" w:sz="4" w:space="0" w:color="auto"/>
              <w:right w:val="single" w:sz="4" w:space="0" w:color="auto"/>
            </w:tcBorders>
            <w:vAlign w:val="center"/>
          </w:tcPr>
          <w:p w14:paraId="124FF82A" w14:textId="77777777" w:rsidR="009C7162" w:rsidRPr="00173962" w:rsidRDefault="009C7162" w:rsidP="001010F6">
            <w:pPr>
              <w:jc w:val="center"/>
              <w:rPr>
                <w:rFonts w:cs="Arial"/>
                <w:sz w:val="24"/>
                <w:szCs w:val="24"/>
                <w:lang w:val="sr-Cyrl-RS"/>
              </w:rPr>
            </w:pPr>
            <w:r>
              <w:rPr>
                <w:rFonts w:cs="Arial"/>
                <w:sz w:val="24"/>
                <w:szCs w:val="24"/>
                <w:lang w:val="sr-Cyrl-RS"/>
              </w:rPr>
              <w:lastRenderedPageBreak/>
              <w:t>7.</w:t>
            </w:r>
          </w:p>
        </w:tc>
        <w:tc>
          <w:tcPr>
            <w:tcW w:w="8536" w:type="dxa"/>
            <w:tcBorders>
              <w:top w:val="single" w:sz="4" w:space="0" w:color="auto"/>
              <w:left w:val="single" w:sz="4" w:space="0" w:color="auto"/>
              <w:bottom w:val="single" w:sz="4" w:space="0" w:color="auto"/>
              <w:right w:val="single" w:sz="4" w:space="0" w:color="auto"/>
            </w:tcBorders>
          </w:tcPr>
          <w:p w14:paraId="20F02A4B" w14:textId="77777777" w:rsidR="009C7162" w:rsidRPr="00173962" w:rsidRDefault="009C7162" w:rsidP="009C7162">
            <w:pPr>
              <w:snapToGrid w:val="0"/>
              <w:spacing w:before="0"/>
              <w:rPr>
                <w:rFonts w:cs="Arial"/>
                <w:b/>
                <w:sz w:val="24"/>
                <w:szCs w:val="24"/>
              </w:rPr>
            </w:pPr>
            <w:r w:rsidRPr="00173962">
              <w:rPr>
                <w:rFonts w:cs="Arial"/>
                <w:b/>
                <w:sz w:val="24"/>
                <w:szCs w:val="24"/>
                <w:lang w:val="sr-Cyrl-RS"/>
              </w:rPr>
              <w:t>2. КАДРОВСКИ КАПАЦИТЕТ</w:t>
            </w:r>
            <w:r w:rsidRPr="00173962">
              <w:rPr>
                <w:rFonts w:cs="Arial"/>
                <w:b/>
                <w:sz w:val="24"/>
                <w:szCs w:val="24"/>
              </w:rPr>
              <w:t xml:space="preserve"> </w:t>
            </w:r>
          </w:p>
          <w:p w14:paraId="38933A37" w14:textId="77777777" w:rsidR="009C7162" w:rsidRDefault="009C7162" w:rsidP="00A43173">
            <w:pPr>
              <w:snapToGrid w:val="0"/>
              <w:spacing w:before="0"/>
              <w:jc w:val="left"/>
              <w:rPr>
                <w:rFonts w:cs="Arial"/>
                <w:sz w:val="24"/>
                <w:szCs w:val="24"/>
                <w:lang w:val="sr-Cyrl-RS"/>
              </w:rPr>
            </w:pPr>
            <w:r w:rsidRPr="00173962">
              <w:rPr>
                <w:rFonts w:cs="Arial"/>
                <w:b/>
                <w:sz w:val="24"/>
                <w:szCs w:val="24"/>
              </w:rPr>
              <w:t>Услов:</w:t>
            </w:r>
            <w:r>
              <w:rPr>
                <w:rFonts w:cs="Arial"/>
                <w:sz w:val="24"/>
                <w:szCs w:val="24"/>
              </w:rPr>
              <w:t xml:space="preserve"> </w:t>
            </w:r>
            <w:r w:rsidRPr="00173962">
              <w:rPr>
                <w:rFonts w:cs="Arial"/>
                <w:sz w:val="24"/>
                <w:szCs w:val="24"/>
                <w:lang w:val="sr-Cyrl-RS"/>
              </w:rPr>
              <w:t xml:space="preserve">да понуђач има минимум </w:t>
            </w:r>
            <w:r w:rsidRPr="00AA16C6">
              <w:rPr>
                <w:rFonts w:cs="Arial"/>
                <w:sz w:val="24"/>
                <w:szCs w:val="24"/>
                <w:lang w:val="sr-Cyrl-RS"/>
              </w:rPr>
              <w:t>25</w:t>
            </w:r>
            <w:r w:rsidR="00596086">
              <w:rPr>
                <w:rFonts w:cs="Arial"/>
                <w:sz w:val="24"/>
                <w:szCs w:val="24"/>
                <w:lang w:val="sr-Cyrl-RS"/>
              </w:rPr>
              <w:t xml:space="preserve"> (словима:двадесетпет) </w:t>
            </w:r>
            <w:r w:rsidRPr="00E02674">
              <w:rPr>
                <w:rFonts w:cs="Arial"/>
                <w:sz w:val="24"/>
                <w:szCs w:val="24"/>
              </w:rPr>
              <w:t>запослених/ангажованих радника, сходно члану 197-202 Закона о раду</w:t>
            </w:r>
            <w:r w:rsidR="00C34684">
              <w:rPr>
                <w:rFonts w:cs="Arial"/>
                <w:sz w:val="24"/>
                <w:szCs w:val="24"/>
                <w:lang w:val="sr-Cyrl-RS"/>
              </w:rPr>
              <w:t xml:space="preserve"> </w:t>
            </w:r>
          </w:p>
          <w:p w14:paraId="032D27F3" w14:textId="7C589A98" w:rsidR="009C7162" w:rsidRDefault="00A43173" w:rsidP="00A43173">
            <w:pPr>
              <w:snapToGrid w:val="0"/>
              <w:spacing w:before="0"/>
              <w:rPr>
                <w:rFonts w:cs="Arial"/>
                <w:sz w:val="24"/>
                <w:szCs w:val="24"/>
                <w:lang w:val="sr-Cyrl-RS"/>
              </w:rPr>
            </w:pPr>
            <w:r w:rsidRPr="00A43173">
              <w:rPr>
                <w:rFonts w:cs="Arial"/>
                <w:sz w:val="24"/>
                <w:szCs w:val="24"/>
                <w:lang w:val="sr-Cyrl-RS"/>
              </w:rPr>
              <w:t>(„</w:t>
            </w:r>
            <w:r w:rsidRPr="0020658C">
              <w:rPr>
                <w:rFonts w:cs="Arial"/>
                <w:sz w:val="24"/>
                <w:szCs w:val="24"/>
                <w:lang w:val="sr-Cyrl-RS"/>
              </w:rPr>
              <w:t xml:space="preserve">Службени гласник РС (бр.  24/2005, 61/2005, 54/2009, 32/2013, 75/2014 и 13/2017), који раде на пословима </w:t>
            </w:r>
            <w:r w:rsidR="0020658C" w:rsidRPr="0020658C">
              <w:rPr>
                <w:rFonts w:cs="Arial"/>
                <w:sz w:val="24"/>
                <w:szCs w:val="24"/>
                <w:lang w:val="sr-Cyrl-RS"/>
              </w:rPr>
              <w:t xml:space="preserve">достављача. Минимум  </w:t>
            </w:r>
            <w:r w:rsidR="0020658C" w:rsidRPr="0020658C">
              <w:rPr>
                <w:rFonts w:cs="Arial"/>
                <w:sz w:val="24"/>
                <w:szCs w:val="24"/>
                <w:lang w:val="sr-Latn-RS"/>
              </w:rPr>
              <w:t xml:space="preserve">III </w:t>
            </w:r>
            <w:r w:rsidR="0020658C" w:rsidRPr="0020658C">
              <w:rPr>
                <w:rFonts w:cs="Arial"/>
                <w:sz w:val="24"/>
                <w:szCs w:val="24"/>
                <w:lang w:val="sr-Cyrl-RS"/>
              </w:rPr>
              <w:t>степен стручне спреме.</w:t>
            </w:r>
          </w:p>
          <w:p w14:paraId="76625231" w14:textId="77777777" w:rsidR="00A43173" w:rsidRPr="00173962" w:rsidRDefault="00A43173" w:rsidP="009C7162">
            <w:pPr>
              <w:snapToGrid w:val="0"/>
              <w:rPr>
                <w:rFonts w:cs="Arial"/>
                <w:sz w:val="24"/>
                <w:szCs w:val="24"/>
                <w:lang w:val="sr-Cyrl-RS"/>
              </w:rPr>
            </w:pPr>
          </w:p>
          <w:p w14:paraId="34F8157E" w14:textId="77777777" w:rsidR="009C7162" w:rsidRPr="00C54003" w:rsidRDefault="009C7162" w:rsidP="009C7162">
            <w:pPr>
              <w:spacing w:before="0"/>
              <w:rPr>
                <w:rFonts w:cs="Arial"/>
                <w:sz w:val="24"/>
                <w:szCs w:val="24"/>
              </w:rPr>
            </w:pPr>
            <w:r w:rsidRPr="00173962">
              <w:rPr>
                <w:rFonts w:cs="Arial"/>
                <w:b/>
                <w:sz w:val="24"/>
                <w:szCs w:val="24"/>
                <w:lang w:val="sr-Cyrl-RS"/>
              </w:rPr>
              <w:t>Доказ:</w:t>
            </w:r>
            <w:r w:rsidRPr="00173962">
              <w:rPr>
                <w:rFonts w:cs="Arial"/>
                <w:sz w:val="24"/>
                <w:szCs w:val="24"/>
                <w:lang w:val="sr-Cyrl-RS"/>
              </w:rPr>
              <w:t xml:space="preserve"> </w:t>
            </w:r>
            <w:r w:rsidRPr="00C54003">
              <w:rPr>
                <w:rFonts w:cs="Arial"/>
                <w:sz w:val="24"/>
                <w:szCs w:val="24"/>
              </w:rPr>
              <w:t>Фотокопија пријаве - одјаве на обавезно социјално осигурање издате од надлежног</w:t>
            </w:r>
            <w:r>
              <w:rPr>
                <w:rFonts w:cs="Arial"/>
                <w:sz w:val="24"/>
                <w:szCs w:val="24"/>
              </w:rPr>
              <w:t xml:space="preserve"> Фонда ПИО (образац М (или М3А)</w:t>
            </w:r>
            <w:r w:rsidRPr="00C54003">
              <w:rPr>
                <w:rFonts w:cs="Arial"/>
                <w:sz w:val="24"/>
                <w:szCs w:val="24"/>
              </w:rPr>
              <w:t>, којом се потврђује да су запослени радници запослени код понуђача</w:t>
            </w:r>
          </w:p>
          <w:p w14:paraId="2C5D5EB6" w14:textId="77777777" w:rsidR="009C7162" w:rsidRPr="00173962" w:rsidRDefault="009C7162" w:rsidP="009C7162">
            <w:pPr>
              <w:snapToGrid w:val="0"/>
              <w:rPr>
                <w:rFonts w:cs="Arial"/>
                <w:sz w:val="24"/>
                <w:szCs w:val="24"/>
              </w:rPr>
            </w:pPr>
            <w:r>
              <w:rPr>
                <w:rFonts w:cs="Arial"/>
                <w:sz w:val="24"/>
                <w:szCs w:val="24"/>
                <w:lang w:val="sr-Cyrl-RS"/>
              </w:rPr>
              <w:lastRenderedPageBreak/>
              <w:t>-</w:t>
            </w:r>
            <w:r w:rsidRPr="00C54003">
              <w:rPr>
                <w:rFonts w:cs="Arial"/>
                <w:sz w:val="24"/>
                <w:szCs w:val="24"/>
                <w:lang w:val="sr-Cyrl-RS"/>
              </w:rPr>
              <w:t>Фотокопија уговора о ангажовању за лица ангажована схо</w:t>
            </w:r>
            <w:r w:rsidR="005B5F44">
              <w:rPr>
                <w:rFonts w:cs="Arial"/>
                <w:sz w:val="24"/>
                <w:szCs w:val="24"/>
                <w:lang w:val="sr-Cyrl-RS"/>
              </w:rPr>
              <w:t>дно члану 197-202 Закона о раду</w:t>
            </w:r>
            <w:r w:rsidR="005B5F44" w:rsidRPr="005B5F44">
              <w:rPr>
                <w:rFonts w:cs="Arial"/>
                <w:sz w:val="24"/>
                <w:szCs w:val="24"/>
                <w:lang w:val="sr-Cyrl-RS"/>
              </w:rPr>
              <w:t xml:space="preserve"> („Службени гласник РС (бр.  24/2005, 61/2005, 54/2009, 32/2013, 75/2014 и 13/2017)</w:t>
            </w:r>
            <w:r w:rsidR="005B5F44">
              <w:rPr>
                <w:rFonts w:cs="Arial"/>
                <w:sz w:val="24"/>
                <w:szCs w:val="24"/>
                <w:lang w:val="sr-Cyrl-RS"/>
              </w:rPr>
              <w:t>.</w:t>
            </w:r>
          </w:p>
        </w:tc>
      </w:tr>
    </w:tbl>
    <w:p w14:paraId="5258C215" w14:textId="77777777" w:rsidR="009F7B35" w:rsidRPr="009F7B35" w:rsidRDefault="009F7B35" w:rsidP="009F7B35">
      <w:pPr>
        <w:spacing w:before="0"/>
        <w:rPr>
          <w:rFonts w:cs="Arial"/>
          <w:sz w:val="24"/>
          <w:szCs w:val="24"/>
          <w:lang w:eastAsia="zh-CN"/>
        </w:rPr>
      </w:pPr>
    </w:p>
    <w:p w14:paraId="321A7858" w14:textId="77777777" w:rsidR="009F7B35" w:rsidRPr="009F7B35" w:rsidRDefault="009F7B35" w:rsidP="009F7B35">
      <w:pPr>
        <w:spacing w:before="0"/>
        <w:rPr>
          <w:rFonts w:cs="Arial"/>
          <w:sz w:val="24"/>
          <w:szCs w:val="24"/>
          <w:lang w:eastAsia="zh-CN"/>
        </w:rPr>
      </w:pPr>
      <w:r w:rsidRPr="009F7B35">
        <w:rPr>
          <w:rFonts w:cs="Arial"/>
          <w:sz w:val="24"/>
          <w:szCs w:val="24"/>
          <w:lang w:eastAsia="zh-CN"/>
        </w:rPr>
        <w:t xml:space="preserve">Понуда понуђача који не докаже да испуњава наведене обавезне и додатне услове из тачака 1. </w:t>
      </w:r>
      <w:proofErr w:type="gramStart"/>
      <w:r w:rsidRPr="009F7B35">
        <w:rPr>
          <w:rFonts w:cs="Arial"/>
          <w:sz w:val="24"/>
          <w:szCs w:val="24"/>
          <w:lang w:eastAsia="zh-CN"/>
        </w:rPr>
        <w:t>до</w:t>
      </w:r>
      <w:proofErr w:type="gramEnd"/>
      <w:r w:rsidR="009C7162">
        <w:rPr>
          <w:rFonts w:cs="Arial"/>
          <w:sz w:val="24"/>
          <w:szCs w:val="24"/>
          <w:lang w:val="sr-Cyrl-RS" w:eastAsia="zh-CN"/>
        </w:rPr>
        <w:t xml:space="preserve"> 7</w:t>
      </w:r>
      <w:r w:rsidRPr="009F7B35">
        <w:rPr>
          <w:rFonts w:cs="Arial"/>
          <w:sz w:val="24"/>
          <w:szCs w:val="24"/>
          <w:lang w:val="sr-Cyrl-RS" w:eastAsia="zh-CN"/>
        </w:rPr>
        <w:t>.</w:t>
      </w:r>
      <w:r w:rsidRPr="009F7B35">
        <w:rPr>
          <w:rFonts w:cs="Arial"/>
          <w:sz w:val="24"/>
          <w:szCs w:val="24"/>
          <w:lang w:eastAsia="zh-CN"/>
        </w:rPr>
        <w:t xml:space="preserve"> </w:t>
      </w:r>
      <w:proofErr w:type="gramStart"/>
      <w:r w:rsidRPr="009F7B35">
        <w:rPr>
          <w:rFonts w:cs="Arial"/>
          <w:sz w:val="24"/>
          <w:szCs w:val="24"/>
          <w:lang w:eastAsia="zh-CN"/>
        </w:rPr>
        <w:t>овог</w:t>
      </w:r>
      <w:proofErr w:type="gramEnd"/>
      <w:r w:rsidRPr="009F7B35">
        <w:rPr>
          <w:rFonts w:cs="Arial"/>
          <w:sz w:val="24"/>
          <w:szCs w:val="24"/>
          <w:lang w:eastAsia="zh-CN"/>
        </w:rPr>
        <w:t xml:space="preserve"> обрасца, биће одбијена као неприхватљива.</w:t>
      </w:r>
    </w:p>
    <w:p w14:paraId="3C87A435" w14:textId="77777777" w:rsidR="009F7B35" w:rsidRPr="009F7B35" w:rsidRDefault="009F7B35" w:rsidP="009F7B35">
      <w:pPr>
        <w:rPr>
          <w:rFonts w:cs="Arial"/>
          <w:sz w:val="24"/>
          <w:szCs w:val="24"/>
        </w:rPr>
      </w:pPr>
      <w:r w:rsidRPr="009F7B35">
        <w:rPr>
          <w:rFonts w:cs="Arial"/>
          <w:sz w:val="24"/>
          <w:szCs w:val="24"/>
          <w:lang w:val="sr-Cyrl-RS"/>
        </w:rPr>
        <w:t xml:space="preserve">1. </w:t>
      </w:r>
      <w:r w:rsidRPr="009F7B35">
        <w:rPr>
          <w:rFonts w:cs="Arial"/>
          <w:sz w:val="24"/>
          <w:szCs w:val="24"/>
        </w:rPr>
        <w:t xml:space="preserve">Сваки подизвођач мора да испуњава услове из члана 75. </w:t>
      </w:r>
      <w:proofErr w:type="gramStart"/>
      <w:r w:rsidRPr="009F7B35">
        <w:rPr>
          <w:rFonts w:cs="Arial"/>
          <w:sz w:val="24"/>
          <w:szCs w:val="24"/>
        </w:rPr>
        <w:t>став</w:t>
      </w:r>
      <w:proofErr w:type="gramEnd"/>
      <w:r w:rsidRPr="009F7B35">
        <w:rPr>
          <w:rFonts w:cs="Arial"/>
          <w:sz w:val="24"/>
          <w:szCs w:val="24"/>
        </w:rPr>
        <w:t xml:space="preserve"> 1. </w:t>
      </w:r>
      <w:proofErr w:type="gramStart"/>
      <w:r w:rsidRPr="009F7B35">
        <w:rPr>
          <w:rFonts w:cs="Arial"/>
          <w:sz w:val="24"/>
          <w:szCs w:val="24"/>
        </w:rPr>
        <w:t>тачка</w:t>
      </w:r>
      <w:proofErr w:type="gramEnd"/>
      <w:r w:rsidRPr="009F7B35">
        <w:rPr>
          <w:rFonts w:cs="Arial"/>
          <w:sz w:val="24"/>
          <w:szCs w:val="24"/>
        </w:rPr>
        <w:t xml:space="preserve"> 1), 2) и 4) Закона, што доказује достављањем доказа наведених у овом одељку.</w:t>
      </w:r>
    </w:p>
    <w:p w14:paraId="3AB34FBC" w14:textId="77777777" w:rsidR="009F7B35" w:rsidRPr="009F7B35" w:rsidRDefault="009F7B35" w:rsidP="009F7B35">
      <w:pPr>
        <w:rPr>
          <w:rFonts w:cs="Arial"/>
          <w:sz w:val="24"/>
          <w:szCs w:val="24"/>
          <w:lang w:val="sr-Cyrl-RS"/>
        </w:rPr>
      </w:pPr>
      <w:r w:rsidRPr="009F7B35">
        <w:rPr>
          <w:rFonts w:cs="Arial"/>
          <w:sz w:val="24"/>
          <w:szCs w:val="24"/>
        </w:rPr>
        <w:t xml:space="preserve">Доказ из члана 75.став 1.тачка 5) </w:t>
      </w:r>
      <w:r w:rsidRPr="009F7B35">
        <w:rPr>
          <w:rFonts w:cs="Arial"/>
          <w:sz w:val="24"/>
          <w:szCs w:val="24"/>
          <w:lang w:val="sr-Cyrl-RS"/>
        </w:rPr>
        <w:t xml:space="preserve">Закона </w:t>
      </w:r>
      <w:r w:rsidRPr="009F7B35">
        <w:rPr>
          <w:rFonts w:cs="Arial"/>
          <w:sz w:val="24"/>
          <w:szCs w:val="24"/>
        </w:rPr>
        <w:t>доставља се за део набавке који ће се вршити преко подизвођача</w:t>
      </w:r>
      <w:r w:rsidRPr="009F7B35">
        <w:rPr>
          <w:rFonts w:cs="Arial"/>
          <w:sz w:val="24"/>
          <w:szCs w:val="24"/>
          <w:lang w:val="sr-Cyrl-RS"/>
        </w:rPr>
        <w:t>.</w:t>
      </w:r>
    </w:p>
    <w:p w14:paraId="0C06A7E8" w14:textId="77777777" w:rsidR="00242C4A" w:rsidRDefault="009F7B35" w:rsidP="009F7B35">
      <w:pPr>
        <w:spacing w:before="0"/>
        <w:rPr>
          <w:rFonts w:cs="Arial"/>
          <w:sz w:val="24"/>
          <w:szCs w:val="24"/>
          <w:lang w:eastAsia="zh-CN"/>
        </w:rPr>
      </w:pPr>
      <w:r w:rsidRPr="009F7B35">
        <w:rPr>
          <w:rFonts w:cs="Arial"/>
          <w:sz w:val="24"/>
          <w:szCs w:val="24"/>
          <w:lang w:val="sr-Cyrl-RS" w:eastAsia="zh-CN"/>
        </w:rPr>
        <w:t xml:space="preserve">2. </w:t>
      </w:r>
      <w:r w:rsidRPr="009F7B35">
        <w:rPr>
          <w:rFonts w:cs="Arial"/>
          <w:sz w:val="24"/>
          <w:szCs w:val="24"/>
          <w:lang w:eastAsia="zh-CN"/>
        </w:rPr>
        <w:t xml:space="preserve">Сваки понуђач из групе </w:t>
      </w:r>
      <w:proofErr w:type="gramStart"/>
      <w:r w:rsidRPr="009F7B35">
        <w:rPr>
          <w:rFonts w:cs="Arial"/>
          <w:sz w:val="24"/>
          <w:szCs w:val="24"/>
          <w:lang w:eastAsia="zh-CN"/>
        </w:rPr>
        <w:t>понуђача  која</w:t>
      </w:r>
      <w:proofErr w:type="gramEnd"/>
      <w:r w:rsidRPr="009F7B35">
        <w:rPr>
          <w:rFonts w:cs="Arial"/>
          <w:sz w:val="24"/>
          <w:szCs w:val="24"/>
          <w:lang w:eastAsia="zh-CN"/>
        </w:rPr>
        <w:t xml:space="preserve"> подноси заједничку понуду мора да испуњава услове из члана 75. </w:t>
      </w:r>
      <w:proofErr w:type="gramStart"/>
      <w:r w:rsidRPr="009F7B35">
        <w:rPr>
          <w:rFonts w:cs="Arial"/>
          <w:sz w:val="24"/>
          <w:szCs w:val="24"/>
          <w:lang w:eastAsia="zh-CN"/>
        </w:rPr>
        <w:t>став</w:t>
      </w:r>
      <w:proofErr w:type="gramEnd"/>
      <w:r w:rsidRPr="009F7B35">
        <w:rPr>
          <w:rFonts w:cs="Arial"/>
          <w:sz w:val="24"/>
          <w:szCs w:val="24"/>
          <w:lang w:eastAsia="zh-CN"/>
        </w:rPr>
        <w:t xml:space="preserve"> 1. </w:t>
      </w:r>
      <w:proofErr w:type="gramStart"/>
      <w:r w:rsidRPr="009F7B35">
        <w:rPr>
          <w:rFonts w:cs="Arial"/>
          <w:sz w:val="24"/>
          <w:szCs w:val="24"/>
          <w:lang w:eastAsia="zh-CN"/>
        </w:rPr>
        <w:t>тачка</w:t>
      </w:r>
      <w:proofErr w:type="gramEnd"/>
      <w:r w:rsidRPr="009F7B35">
        <w:rPr>
          <w:rFonts w:cs="Arial"/>
          <w:sz w:val="24"/>
          <w:szCs w:val="24"/>
          <w:lang w:eastAsia="zh-CN"/>
        </w:rPr>
        <w:t xml:space="preserve"> 1), 2) и 4) Закона, што доказује достављањем доказа наведених у овом одељку. </w:t>
      </w:r>
    </w:p>
    <w:p w14:paraId="76642321" w14:textId="77777777" w:rsidR="009F7B35" w:rsidRPr="009F7B35" w:rsidRDefault="009F7B35" w:rsidP="009F7B35">
      <w:pPr>
        <w:spacing w:before="0"/>
        <w:rPr>
          <w:rFonts w:cs="Arial"/>
          <w:sz w:val="24"/>
          <w:szCs w:val="24"/>
          <w:lang w:eastAsia="zh-CN"/>
        </w:rPr>
      </w:pPr>
      <w:r w:rsidRPr="009F7B35">
        <w:rPr>
          <w:rFonts w:cs="Arial"/>
          <w:sz w:val="24"/>
          <w:szCs w:val="24"/>
          <w:lang w:val="sr-Cyrl-RS" w:eastAsia="zh-CN"/>
        </w:rPr>
        <w:t xml:space="preserve">3. </w:t>
      </w:r>
      <w:r w:rsidRPr="009F7B35">
        <w:rPr>
          <w:rFonts w:cs="Arial"/>
          <w:sz w:val="24"/>
          <w:szCs w:val="24"/>
          <w:lang w:eastAsia="zh-CN"/>
        </w:rPr>
        <w:t>Докази о испуњености услова из члана 77. З</w:t>
      </w:r>
      <w:r w:rsidRPr="009F7B35">
        <w:rPr>
          <w:rFonts w:cs="Arial"/>
          <w:sz w:val="24"/>
          <w:szCs w:val="24"/>
          <w:lang w:val="sr-Cyrl-RS" w:eastAsia="zh-CN"/>
        </w:rPr>
        <w:t>акона</w:t>
      </w:r>
      <w:r w:rsidRPr="009F7B35">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7AA49D80" w14:textId="77777777" w:rsidR="009F7B35" w:rsidRPr="009F7B35" w:rsidRDefault="009F7B35" w:rsidP="009F7B35">
      <w:pPr>
        <w:spacing w:before="0"/>
        <w:rPr>
          <w:rFonts w:cs="Arial"/>
          <w:sz w:val="24"/>
          <w:szCs w:val="24"/>
          <w:lang w:eastAsia="zh-CN"/>
        </w:rPr>
      </w:pPr>
      <w:r w:rsidRPr="009F7B35">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183B22BA" w14:textId="77777777" w:rsidR="009F7B35" w:rsidRPr="009F7B35" w:rsidRDefault="009F7B35" w:rsidP="009F7B35">
      <w:pPr>
        <w:spacing w:before="0"/>
        <w:rPr>
          <w:rFonts w:cs="Arial"/>
          <w:sz w:val="24"/>
          <w:szCs w:val="24"/>
          <w:lang w:val="sr-Cyrl-RS" w:eastAsia="zh-CN"/>
        </w:rPr>
      </w:pPr>
      <w:r w:rsidRPr="009F7B35">
        <w:rPr>
          <w:rFonts w:cs="Arial"/>
          <w:sz w:val="24"/>
          <w:szCs w:val="24"/>
          <w:lang w:val="sr-Cyrl-RS" w:eastAsia="zh-CN"/>
        </w:rPr>
        <w:t xml:space="preserve">4. 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2FAFEA5A" w14:textId="77777777" w:rsidR="009F7B35" w:rsidRPr="009F7B35" w:rsidRDefault="009F7B35" w:rsidP="009F7B35">
      <w:pPr>
        <w:spacing w:before="0"/>
        <w:rPr>
          <w:rFonts w:cs="Arial"/>
          <w:sz w:val="24"/>
          <w:szCs w:val="24"/>
          <w:lang w:eastAsia="zh-CN"/>
        </w:rPr>
      </w:pPr>
      <w:r w:rsidRPr="009F7B35">
        <w:rPr>
          <w:rFonts w:cs="Arial"/>
          <w:sz w:val="24"/>
          <w:szCs w:val="24"/>
          <w:lang w:eastAsia="zh-CN"/>
        </w:rPr>
        <w:t xml:space="preserve">На основу члана 79. </w:t>
      </w:r>
      <w:proofErr w:type="gramStart"/>
      <w:r w:rsidRPr="009F7B35">
        <w:rPr>
          <w:rFonts w:cs="Arial"/>
          <w:sz w:val="24"/>
          <w:szCs w:val="24"/>
          <w:lang w:eastAsia="zh-CN"/>
        </w:rPr>
        <w:t>став</w:t>
      </w:r>
      <w:proofErr w:type="gramEnd"/>
      <w:r w:rsidRPr="009F7B35">
        <w:rPr>
          <w:rFonts w:cs="Arial"/>
          <w:sz w:val="24"/>
          <w:szCs w:val="24"/>
          <w:lang w:eastAsia="zh-CN"/>
        </w:rPr>
        <w:t xml:space="preserve"> 5. З</w:t>
      </w:r>
      <w:r w:rsidRPr="009F7B35">
        <w:rPr>
          <w:rFonts w:cs="Arial"/>
          <w:sz w:val="24"/>
          <w:szCs w:val="24"/>
          <w:lang w:val="sr-Cyrl-RS" w:eastAsia="zh-CN"/>
        </w:rPr>
        <w:t>акона</w:t>
      </w:r>
      <w:r w:rsidRPr="009F7B35">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0ABE3BB1" w14:textId="77777777" w:rsidR="009F7B35" w:rsidRPr="009F7B35" w:rsidRDefault="009F7B35" w:rsidP="009F7B35">
      <w:pPr>
        <w:spacing w:before="0"/>
        <w:ind w:firstLine="720"/>
        <w:rPr>
          <w:rFonts w:cs="Arial"/>
          <w:sz w:val="24"/>
          <w:szCs w:val="24"/>
          <w:lang w:eastAsia="zh-CN"/>
        </w:rPr>
      </w:pPr>
      <w:r w:rsidRPr="009F7B35">
        <w:rPr>
          <w:rFonts w:cs="Arial"/>
          <w:sz w:val="24"/>
          <w:szCs w:val="24"/>
          <w:lang w:eastAsia="zh-CN"/>
        </w:rPr>
        <w:t>1)</w:t>
      </w:r>
      <w:r w:rsidR="00C54003">
        <w:rPr>
          <w:rFonts w:cs="Arial"/>
          <w:sz w:val="24"/>
          <w:szCs w:val="24"/>
          <w:lang w:val="sr-Cyrl-RS" w:eastAsia="zh-CN"/>
        </w:rPr>
        <w:t xml:space="preserve"> </w:t>
      </w:r>
      <w:proofErr w:type="gramStart"/>
      <w:r w:rsidRPr="009F7B35">
        <w:rPr>
          <w:rFonts w:cs="Arial"/>
          <w:sz w:val="24"/>
          <w:szCs w:val="24"/>
          <w:lang w:eastAsia="zh-CN"/>
        </w:rPr>
        <w:t>извод</w:t>
      </w:r>
      <w:proofErr w:type="gramEnd"/>
      <w:r w:rsidRPr="009F7B35">
        <w:rPr>
          <w:rFonts w:cs="Arial"/>
          <w:sz w:val="24"/>
          <w:szCs w:val="24"/>
          <w:lang w:eastAsia="zh-CN"/>
        </w:rPr>
        <w:t xml:space="preserve"> из регистра надлежног органа:</w:t>
      </w:r>
    </w:p>
    <w:p w14:paraId="3F04A33B" w14:textId="77777777" w:rsidR="009F7B35" w:rsidRPr="009F7B35" w:rsidRDefault="009F7B35" w:rsidP="009F7B35">
      <w:pPr>
        <w:spacing w:before="0"/>
        <w:ind w:firstLine="720"/>
        <w:rPr>
          <w:rFonts w:cs="Arial"/>
          <w:sz w:val="24"/>
          <w:szCs w:val="24"/>
          <w:lang w:eastAsia="zh-CN"/>
        </w:rPr>
      </w:pPr>
      <w:r w:rsidRPr="009F7B35">
        <w:rPr>
          <w:rFonts w:cs="Arial"/>
          <w:sz w:val="24"/>
          <w:szCs w:val="24"/>
          <w:lang w:eastAsia="zh-CN"/>
        </w:rPr>
        <w:t xml:space="preserve">-извод из регистра АПР: </w:t>
      </w:r>
      <w:hyperlink r:id="rId169" w:history="1">
        <w:r w:rsidRPr="009F7B35">
          <w:rPr>
            <w:rFonts w:cs="Arial"/>
            <w:sz w:val="24"/>
            <w:szCs w:val="24"/>
            <w:lang w:eastAsia="zh-CN"/>
          </w:rPr>
          <w:t>www.apr.gov.rs</w:t>
        </w:r>
      </w:hyperlink>
    </w:p>
    <w:p w14:paraId="2FF6F589" w14:textId="77777777" w:rsidR="009F7B35" w:rsidRPr="009F7B35" w:rsidRDefault="009F7B35" w:rsidP="009F7B35">
      <w:pPr>
        <w:spacing w:before="0"/>
        <w:ind w:firstLine="720"/>
        <w:rPr>
          <w:rFonts w:cs="Arial"/>
          <w:sz w:val="24"/>
          <w:szCs w:val="24"/>
          <w:lang w:val="sr-Cyrl-RS" w:eastAsia="zh-CN"/>
        </w:rPr>
      </w:pPr>
      <w:r w:rsidRPr="009F7B35">
        <w:rPr>
          <w:rFonts w:cs="Arial"/>
          <w:sz w:val="24"/>
          <w:szCs w:val="24"/>
          <w:lang w:eastAsia="zh-CN"/>
        </w:rPr>
        <w:t>2)</w:t>
      </w:r>
      <w:r w:rsidR="00C54003">
        <w:rPr>
          <w:rFonts w:cs="Arial"/>
          <w:sz w:val="24"/>
          <w:szCs w:val="24"/>
          <w:lang w:val="sr-Cyrl-RS" w:eastAsia="zh-CN"/>
        </w:rPr>
        <w:t xml:space="preserve"> </w:t>
      </w:r>
      <w:proofErr w:type="gramStart"/>
      <w:r w:rsidRPr="009F7B35">
        <w:rPr>
          <w:rFonts w:cs="Arial"/>
          <w:sz w:val="24"/>
          <w:szCs w:val="24"/>
          <w:lang w:eastAsia="zh-CN"/>
        </w:rPr>
        <w:t>докази</w:t>
      </w:r>
      <w:proofErr w:type="gramEnd"/>
      <w:r w:rsidRPr="009F7B35">
        <w:rPr>
          <w:rFonts w:cs="Arial"/>
          <w:sz w:val="24"/>
          <w:szCs w:val="24"/>
          <w:lang w:eastAsia="zh-CN"/>
        </w:rPr>
        <w:t xml:space="preserve"> из члана 75. </w:t>
      </w:r>
      <w:proofErr w:type="gramStart"/>
      <w:r w:rsidRPr="009F7B35">
        <w:rPr>
          <w:rFonts w:cs="Arial"/>
          <w:sz w:val="24"/>
          <w:szCs w:val="24"/>
          <w:lang w:eastAsia="zh-CN"/>
        </w:rPr>
        <w:t>став</w:t>
      </w:r>
      <w:proofErr w:type="gramEnd"/>
      <w:r w:rsidRPr="009F7B35">
        <w:rPr>
          <w:rFonts w:cs="Arial"/>
          <w:sz w:val="24"/>
          <w:szCs w:val="24"/>
          <w:lang w:eastAsia="zh-CN"/>
        </w:rPr>
        <w:t xml:space="preserve"> 1. </w:t>
      </w:r>
      <w:proofErr w:type="gramStart"/>
      <w:r w:rsidRPr="009F7B35">
        <w:rPr>
          <w:rFonts w:cs="Arial"/>
          <w:sz w:val="24"/>
          <w:szCs w:val="24"/>
          <w:lang w:eastAsia="zh-CN"/>
        </w:rPr>
        <w:t>тачка</w:t>
      </w:r>
      <w:proofErr w:type="gramEnd"/>
      <w:r w:rsidRPr="009F7B35">
        <w:rPr>
          <w:rFonts w:cs="Arial"/>
          <w:sz w:val="24"/>
          <w:szCs w:val="24"/>
          <w:lang w:eastAsia="zh-CN"/>
        </w:rPr>
        <w:t xml:space="preserve"> 1) ,2) и 4) З</w:t>
      </w:r>
      <w:r w:rsidRPr="009F7B35">
        <w:rPr>
          <w:rFonts w:cs="Arial"/>
          <w:sz w:val="24"/>
          <w:szCs w:val="24"/>
          <w:lang w:val="sr-Cyrl-RS" w:eastAsia="zh-CN"/>
        </w:rPr>
        <w:t>акона</w:t>
      </w:r>
    </w:p>
    <w:p w14:paraId="30366036" w14:textId="77777777" w:rsidR="009F7B35" w:rsidRPr="009F7B35" w:rsidRDefault="009F7B35" w:rsidP="009F7B35">
      <w:pPr>
        <w:spacing w:before="0"/>
        <w:ind w:firstLine="720"/>
        <w:rPr>
          <w:rFonts w:cs="Arial"/>
          <w:sz w:val="24"/>
          <w:szCs w:val="24"/>
          <w:lang w:eastAsia="zh-CN"/>
        </w:rPr>
      </w:pPr>
      <w:r w:rsidRPr="009F7B35">
        <w:rPr>
          <w:rFonts w:cs="Arial"/>
          <w:sz w:val="24"/>
          <w:szCs w:val="24"/>
          <w:lang w:eastAsia="zh-CN"/>
        </w:rPr>
        <w:t xml:space="preserve">-регистар понуђача: </w:t>
      </w:r>
      <w:hyperlink r:id="rId170" w:history="1">
        <w:r w:rsidRPr="009F7B35">
          <w:rPr>
            <w:rFonts w:cs="Arial"/>
            <w:sz w:val="24"/>
            <w:szCs w:val="24"/>
            <w:lang w:eastAsia="zh-CN"/>
          </w:rPr>
          <w:t>www.apr.gov.rs</w:t>
        </w:r>
      </w:hyperlink>
    </w:p>
    <w:p w14:paraId="3115D07C" w14:textId="77777777" w:rsidR="009F7B35" w:rsidRPr="009F7B35" w:rsidRDefault="009F7B35" w:rsidP="009F7B35">
      <w:pPr>
        <w:spacing w:before="0"/>
        <w:rPr>
          <w:rFonts w:cs="Arial"/>
          <w:sz w:val="24"/>
          <w:szCs w:val="24"/>
          <w:lang w:val="sr-Cyrl-CS" w:eastAsia="zh-CN"/>
        </w:rPr>
      </w:pPr>
      <w:r w:rsidRPr="009F7B35">
        <w:rPr>
          <w:rFonts w:cs="Arial"/>
          <w:sz w:val="24"/>
          <w:szCs w:val="24"/>
          <w:lang w:val="sr-Cyrl-CS" w:eastAsia="zh-CN"/>
        </w:rPr>
        <w:t>5</w:t>
      </w:r>
      <w:r w:rsidRPr="009F7B35">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9F7B35">
        <w:rPr>
          <w:rFonts w:cs="Arial"/>
          <w:sz w:val="24"/>
          <w:szCs w:val="24"/>
          <w:lang w:val="sr-Cyrl-CS" w:eastAsia="zh-CN"/>
        </w:rPr>
        <w:t>.</w:t>
      </w:r>
    </w:p>
    <w:p w14:paraId="2CEBE8DC" w14:textId="77777777" w:rsidR="009F7B35" w:rsidRPr="009F7B35" w:rsidRDefault="009F7B35" w:rsidP="009F7B35">
      <w:pPr>
        <w:spacing w:before="0"/>
        <w:rPr>
          <w:rFonts w:cs="Arial"/>
          <w:sz w:val="24"/>
          <w:szCs w:val="24"/>
          <w:lang w:eastAsia="zh-CN"/>
        </w:rPr>
      </w:pPr>
      <w:r w:rsidRPr="009F7B35">
        <w:rPr>
          <w:rFonts w:cs="Arial"/>
          <w:sz w:val="24"/>
          <w:szCs w:val="24"/>
          <w:lang w:val="sr-Cyrl-CS" w:eastAsia="zh-CN"/>
        </w:rPr>
        <w:t>6</w:t>
      </w:r>
      <w:r w:rsidRPr="009F7B35">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1510228" w14:textId="77777777" w:rsidR="009F7B35" w:rsidRPr="009F7B35" w:rsidRDefault="009F7B35" w:rsidP="009F7B35">
      <w:pPr>
        <w:spacing w:before="0"/>
        <w:rPr>
          <w:rFonts w:cs="Arial"/>
          <w:sz w:val="24"/>
          <w:szCs w:val="24"/>
          <w:lang w:val="sr-Cyrl-CS" w:eastAsia="zh-CN"/>
        </w:rPr>
      </w:pPr>
      <w:r w:rsidRPr="009F7B35">
        <w:rPr>
          <w:rFonts w:cs="Arial"/>
          <w:sz w:val="24"/>
          <w:szCs w:val="24"/>
          <w:lang w:val="sr-Cyrl-CS" w:eastAsia="zh-CN"/>
        </w:rPr>
        <w:t>7</w:t>
      </w:r>
      <w:r w:rsidRPr="009F7B35">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BCCA840" w14:textId="77777777" w:rsidR="009F7B35" w:rsidRPr="009F7B35" w:rsidRDefault="009F7B35" w:rsidP="009F7B35">
      <w:pPr>
        <w:spacing w:before="0"/>
        <w:rPr>
          <w:rFonts w:cs="Arial"/>
          <w:sz w:val="24"/>
          <w:szCs w:val="24"/>
          <w:lang w:val="sr-Cyrl-CS" w:eastAsia="zh-CN"/>
        </w:rPr>
      </w:pPr>
      <w:r w:rsidRPr="009F7B35">
        <w:rPr>
          <w:rFonts w:cs="Arial"/>
          <w:sz w:val="24"/>
          <w:szCs w:val="24"/>
          <w:lang w:eastAsia="zh-CN"/>
        </w:rPr>
        <w:lastRenderedPageBreak/>
        <w:t xml:space="preserve">8. Ако се у држави у којој понуђач има седиште не издају докази из члана 77. </w:t>
      </w:r>
      <w:r w:rsidRPr="009F7B35">
        <w:rPr>
          <w:rFonts w:cs="Arial"/>
          <w:sz w:val="24"/>
          <w:szCs w:val="24"/>
          <w:lang w:val="sr-Cyrl-CS" w:eastAsia="zh-CN"/>
        </w:rPr>
        <w:t xml:space="preserve">став 1. </w:t>
      </w:r>
      <w:r w:rsidRPr="009F7B35">
        <w:rPr>
          <w:rFonts w:cs="Arial"/>
          <w:sz w:val="24"/>
          <w:szCs w:val="24"/>
          <w:lang w:eastAsia="zh-CN"/>
        </w:rPr>
        <w:t>З</w:t>
      </w:r>
      <w:r w:rsidRPr="009F7B35">
        <w:rPr>
          <w:rFonts w:cs="Arial"/>
          <w:sz w:val="24"/>
          <w:szCs w:val="24"/>
          <w:lang w:val="sr-Cyrl-RS" w:eastAsia="zh-CN"/>
        </w:rPr>
        <w:t>акона</w:t>
      </w:r>
      <w:r w:rsidRPr="009F7B35">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055F7280" w14:textId="77777777" w:rsidR="009F7B35" w:rsidRPr="009F7B35" w:rsidRDefault="009F7B35" w:rsidP="009F7B35">
      <w:pPr>
        <w:spacing w:before="0"/>
        <w:rPr>
          <w:rFonts w:cs="Arial"/>
          <w:sz w:val="24"/>
          <w:szCs w:val="24"/>
          <w:lang w:val="sr-Cyrl-CS" w:eastAsia="zh-CN"/>
        </w:rPr>
      </w:pPr>
      <w:r w:rsidRPr="009F7B35">
        <w:rPr>
          <w:rFonts w:cs="Arial"/>
          <w:sz w:val="24"/>
          <w:szCs w:val="24"/>
          <w:lang w:eastAsia="zh-CN"/>
        </w:rPr>
        <w:t>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39B84469" w14:textId="77777777" w:rsidR="009F7B35" w:rsidRPr="009F7B35" w:rsidRDefault="009F7B35" w:rsidP="009F7B35">
      <w:pPr>
        <w:spacing w:before="0"/>
        <w:rPr>
          <w:rFonts w:cs="Arial"/>
          <w:sz w:val="24"/>
          <w:szCs w:val="24"/>
          <w:lang w:eastAsia="zh-CN"/>
        </w:rPr>
      </w:pPr>
      <w:r w:rsidRPr="009F7B35">
        <w:rPr>
          <w:rFonts w:cs="Arial"/>
          <w:sz w:val="24"/>
          <w:szCs w:val="24"/>
          <w:lang w:eastAsia="zh-CN"/>
        </w:rPr>
        <w:t>Ако је понуђач доставио Изјаву из члана 77.</w:t>
      </w:r>
      <w:r w:rsidRPr="009F7B35">
        <w:rPr>
          <w:rFonts w:cs="Arial"/>
          <w:sz w:val="24"/>
          <w:szCs w:val="24"/>
          <w:lang w:val="sr-Cyrl-RS" w:eastAsia="zh-CN"/>
        </w:rPr>
        <w:t xml:space="preserve"> </w:t>
      </w:r>
      <w:proofErr w:type="gramStart"/>
      <w:r w:rsidRPr="009F7B35">
        <w:rPr>
          <w:rFonts w:cs="Arial"/>
          <w:sz w:val="24"/>
          <w:szCs w:val="24"/>
          <w:lang w:eastAsia="zh-CN"/>
        </w:rPr>
        <w:t>став</w:t>
      </w:r>
      <w:proofErr w:type="gramEnd"/>
      <w:r w:rsidRPr="009F7B35">
        <w:rPr>
          <w:rFonts w:cs="Arial"/>
          <w:sz w:val="24"/>
          <w:szCs w:val="24"/>
          <w:lang w:eastAsia="zh-CN"/>
        </w:rPr>
        <w:t xml:space="preserve"> 4 З</w:t>
      </w:r>
      <w:r w:rsidRPr="009F7B35">
        <w:rPr>
          <w:rFonts w:cs="Arial"/>
          <w:sz w:val="24"/>
          <w:szCs w:val="24"/>
          <w:lang w:val="sr-Cyrl-RS" w:eastAsia="zh-CN"/>
        </w:rPr>
        <w:t xml:space="preserve">акона Наручилац </w:t>
      </w:r>
      <w:r w:rsidRPr="009F7B35">
        <w:rPr>
          <w:rFonts w:cs="Arial"/>
          <w:sz w:val="24"/>
          <w:szCs w:val="24"/>
          <w:lang w:val="sr-Cyrl-CS" w:eastAsia="zh-CN"/>
        </w:rPr>
        <w:t xml:space="preserve">може да </w:t>
      </w:r>
      <w:r w:rsidRPr="009F7B35">
        <w:rPr>
          <w:rFonts w:cs="Arial"/>
          <w:sz w:val="24"/>
          <w:szCs w:val="24"/>
          <w:lang w:eastAsia="zh-CN"/>
        </w:rPr>
        <w:t>пре доношења одлуке о додели уговора од понуђача чија понуда је изабрана као најповољнија затражи</w:t>
      </w:r>
      <w:r w:rsidRPr="009F7B35">
        <w:rPr>
          <w:rFonts w:cs="Arial"/>
          <w:sz w:val="24"/>
          <w:szCs w:val="24"/>
          <w:lang w:val="sr-Cyrl-CS" w:eastAsia="zh-CN"/>
        </w:rPr>
        <w:t>ти</w:t>
      </w:r>
      <w:r w:rsidRPr="009F7B35">
        <w:rPr>
          <w:rFonts w:cs="Arial"/>
          <w:sz w:val="24"/>
          <w:szCs w:val="24"/>
          <w:lang w:eastAsia="zh-CN"/>
        </w:rPr>
        <w:t xml:space="preserve"> да достави копију захтеваних доказа о испуњености услова, а може и да затражи на увид оригинал или оверену копију свих или појединих доказа.</w:t>
      </w:r>
    </w:p>
    <w:p w14:paraId="6D25348D" w14:textId="77777777" w:rsidR="009F7B35" w:rsidRPr="009F7B35" w:rsidRDefault="009F7B35" w:rsidP="009F7B35">
      <w:pPr>
        <w:spacing w:before="0"/>
        <w:rPr>
          <w:rFonts w:cs="Arial"/>
          <w:sz w:val="24"/>
          <w:szCs w:val="24"/>
          <w:lang w:eastAsia="zh-CN"/>
        </w:rPr>
      </w:pPr>
      <w:r w:rsidRPr="009F7B35">
        <w:rPr>
          <w:rFonts w:cs="Arial"/>
          <w:sz w:val="24"/>
          <w:szCs w:val="24"/>
          <w:lang w:eastAsia="zh-CN"/>
        </w:rPr>
        <w:t xml:space="preserve">Наручилац </w:t>
      </w:r>
      <w:r w:rsidRPr="009F7B35">
        <w:rPr>
          <w:rFonts w:cs="Arial"/>
          <w:sz w:val="24"/>
          <w:szCs w:val="24"/>
          <w:lang w:val="sr-Cyrl-CS" w:eastAsia="zh-CN"/>
        </w:rPr>
        <w:t xml:space="preserve">може </w:t>
      </w:r>
      <w:r w:rsidRPr="009F7B35">
        <w:rPr>
          <w:rFonts w:cs="Arial"/>
          <w:sz w:val="24"/>
          <w:szCs w:val="24"/>
          <w:lang w:eastAsia="zh-CN"/>
        </w:rPr>
        <w:t>и од осталих понуђача затражи</w:t>
      </w:r>
      <w:r w:rsidRPr="009F7B35">
        <w:rPr>
          <w:rFonts w:cs="Arial"/>
          <w:sz w:val="24"/>
          <w:szCs w:val="24"/>
          <w:lang w:val="sr-Cyrl-CS" w:eastAsia="zh-CN"/>
        </w:rPr>
        <w:t xml:space="preserve">ти </w:t>
      </w:r>
      <w:r w:rsidRPr="009F7B35">
        <w:rPr>
          <w:rFonts w:cs="Arial"/>
          <w:sz w:val="24"/>
          <w:szCs w:val="24"/>
          <w:lang w:eastAsia="zh-CN"/>
        </w:rPr>
        <w:t>да доставе копију захтеваних доказа о испуњености услова.</w:t>
      </w:r>
    </w:p>
    <w:p w14:paraId="475DFF35" w14:textId="77777777" w:rsidR="009F7B35" w:rsidRPr="009F7B35" w:rsidRDefault="009F7B35" w:rsidP="009F7B35">
      <w:pPr>
        <w:spacing w:before="0"/>
        <w:rPr>
          <w:rFonts w:cs="Arial"/>
          <w:sz w:val="24"/>
          <w:szCs w:val="24"/>
          <w:lang w:eastAsia="zh-CN"/>
        </w:rPr>
      </w:pPr>
      <w:r w:rsidRPr="009F7B35">
        <w:rPr>
          <w:rFonts w:cs="Arial"/>
          <w:sz w:val="24"/>
          <w:szCs w:val="24"/>
          <w:lang w:eastAsia="zh-CN"/>
        </w:rPr>
        <w:t>Понуђач је дужан да у остављеном примереном року који не може бити краћи од 5 (</w:t>
      </w:r>
      <w:r w:rsidR="00C54003">
        <w:rPr>
          <w:rFonts w:cs="Arial"/>
          <w:sz w:val="24"/>
          <w:szCs w:val="24"/>
          <w:lang w:val="sr-Cyrl-RS" w:eastAsia="zh-CN"/>
        </w:rPr>
        <w:t xml:space="preserve">словима: </w:t>
      </w:r>
      <w:r w:rsidRPr="009F7B35">
        <w:rPr>
          <w:rFonts w:cs="Arial"/>
          <w:sz w:val="24"/>
          <w:szCs w:val="24"/>
          <w:lang w:eastAsia="zh-CN"/>
        </w:rPr>
        <w:t>пет) дана од дана пријема писменог захтева Наручиоца, достави тражене доказе.</w:t>
      </w:r>
    </w:p>
    <w:p w14:paraId="7C146300" w14:textId="77777777" w:rsidR="009F7B35" w:rsidRDefault="009F7B35" w:rsidP="009F7B35">
      <w:pPr>
        <w:spacing w:before="0"/>
        <w:rPr>
          <w:rFonts w:cs="Arial"/>
          <w:sz w:val="24"/>
          <w:szCs w:val="24"/>
          <w:lang w:eastAsia="zh-CN"/>
        </w:rPr>
      </w:pPr>
      <w:r w:rsidRPr="009F7B35">
        <w:rPr>
          <w:rFonts w:cs="Arial"/>
          <w:sz w:val="24"/>
          <w:szCs w:val="24"/>
          <w:lang w:eastAsia="zh-CN"/>
        </w:rPr>
        <w:t>Ако понуђач у остављеном, примереном року који не може бити краћи од 5 (</w:t>
      </w:r>
      <w:r w:rsidR="00C54003" w:rsidRPr="00C54003">
        <w:rPr>
          <w:rFonts w:cs="Arial"/>
          <w:sz w:val="24"/>
          <w:szCs w:val="24"/>
          <w:lang w:eastAsia="zh-CN"/>
        </w:rPr>
        <w:t>словима</w:t>
      </w:r>
      <w:r w:rsidR="00C54003">
        <w:rPr>
          <w:rFonts w:cs="Arial"/>
          <w:sz w:val="24"/>
          <w:szCs w:val="24"/>
          <w:lang w:eastAsia="zh-CN"/>
        </w:rPr>
        <w:t xml:space="preserve">: </w:t>
      </w:r>
      <w:r w:rsidRPr="009F7B35">
        <w:rPr>
          <w:rFonts w:cs="Arial"/>
          <w:sz w:val="24"/>
          <w:szCs w:val="24"/>
          <w:lang w:eastAsia="zh-CN"/>
        </w:rPr>
        <w:t xml:space="preserve">пет) дана не достави </w:t>
      </w:r>
      <w:r w:rsidRPr="009F7B35">
        <w:rPr>
          <w:rFonts w:cs="Arial"/>
          <w:sz w:val="24"/>
          <w:szCs w:val="24"/>
          <w:lang w:val="sr-Cyrl-CS" w:eastAsia="zh-CN"/>
        </w:rPr>
        <w:t>тражене доказе</w:t>
      </w:r>
      <w:r w:rsidRPr="009F7B35">
        <w:rPr>
          <w:rFonts w:cs="Arial"/>
          <w:sz w:val="24"/>
          <w:szCs w:val="24"/>
          <w:lang w:eastAsia="zh-CN"/>
        </w:rPr>
        <w:t>, његова понуда ће се одбити као неприхватљива.</w:t>
      </w:r>
    </w:p>
    <w:p w14:paraId="3526F388" w14:textId="77777777" w:rsidR="009F7B35" w:rsidRPr="009F7B35" w:rsidRDefault="009F7B35" w:rsidP="00242C4A">
      <w:pPr>
        <w:spacing w:before="0"/>
        <w:rPr>
          <w:rFonts w:cs="Arial"/>
          <w:sz w:val="24"/>
          <w:szCs w:val="24"/>
          <w:lang w:eastAsia="zh-CN"/>
        </w:rPr>
      </w:pPr>
    </w:p>
    <w:p w14:paraId="32597E0D" w14:textId="77777777" w:rsidR="00322313" w:rsidRDefault="000A4C18" w:rsidP="00242C4A">
      <w:pPr>
        <w:pStyle w:val="Heading10"/>
        <w:spacing w:before="0"/>
        <w:ind w:left="0" w:firstLine="0"/>
        <w:jc w:val="both"/>
        <w:rPr>
          <w:rFonts w:cs="Arial"/>
          <w:sz w:val="24"/>
          <w:szCs w:val="24"/>
          <w:lang w:val="sr-Cyrl-RS"/>
        </w:rPr>
      </w:pPr>
      <w:r>
        <w:rPr>
          <w:rFonts w:cs="Arial"/>
          <w:sz w:val="24"/>
          <w:szCs w:val="24"/>
          <w:lang w:val="sr-Cyrl-RS"/>
        </w:rPr>
        <w:t>5.</w:t>
      </w:r>
      <w:r w:rsidR="00420467">
        <w:rPr>
          <w:rFonts w:cs="Arial"/>
          <w:sz w:val="24"/>
          <w:szCs w:val="24"/>
          <w:lang w:val="sr-Cyrl-RS"/>
        </w:rPr>
        <w:t xml:space="preserve">  </w:t>
      </w:r>
      <w:r w:rsidR="00322313" w:rsidRPr="00EC5BB4">
        <w:rPr>
          <w:rFonts w:cs="Arial"/>
          <w:sz w:val="24"/>
          <w:szCs w:val="24"/>
        </w:rPr>
        <w:t xml:space="preserve">КРИТЕРИЈУМ ЗА </w:t>
      </w:r>
      <w:r w:rsidR="00223FCA">
        <w:rPr>
          <w:rFonts w:cs="Arial"/>
          <w:sz w:val="24"/>
          <w:szCs w:val="24"/>
          <w:lang w:val="sr-Cyrl-RS"/>
        </w:rPr>
        <w:t>ЗАКЉУЧЕЊЕ</w:t>
      </w:r>
      <w:r w:rsidR="00322313" w:rsidRPr="00EC5BB4">
        <w:rPr>
          <w:rFonts w:cs="Arial"/>
          <w:sz w:val="24"/>
          <w:szCs w:val="24"/>
        </w:rPr>
        <w:t xml:space="preserve"> </w:t>
      </w:r>
      <w:bookmarkEnd w:id="191"/>
      <w:r w:rsidR="00964696">
        <w:rPr>
          <w:rFonts w:cs="Arial"/>
          <w:sz w:val="24"/>
          <w:szCs w:val="24"/>
          <w:lang w:val="sr-Cyrl-RS"/>
        </w:rPr>
        <w:t>ОКВИРНОГ СПОРАЗУМА</w:t>
      </w:r>
    </w:p>
    <w:p w14:paraId="2E4583CD" w14:textId="77777777" w:rsidR="00227C2B" w:rsidRPr="00227C2B" w:rsidRDefault="00227C2B" w:rsidP="00242C4A">
      <w:pPr>
        <w:tabs>
          <w:tab w:val="left" w:pos="1134"/>
        </w:tabs>
        <w:spacing w:before="0"/>
        <w:rPr>
          <w:rFonts w:cs="Arial"/>
          <w:b/>
          <w:sz w:val="24"/>
          <w:szCs w:val="24"/>
          <w:lang w:val="sr-Cyrl-RS"/>
        </w:rPr>
      </w:pPr>
    </w:p>
    <w:p w14:paraId="3BDE2976" w14:textId="77777777" w:rsidR="009F7B35" w:rsidRPr="00AD72CA" w:rsidRDefault="009F7B35" w:rsidP="009F7B35">
      <w:pPr>
        <w:pStyle w:val="KDKomentar"/>
        <w:spacing w:before="0"/>
        <w:rPr>
          <w:rFonts w:cs="Arial"/>
          <w:b/>
          <w:i w:val="0"/>
          <w:color w:val="auto"/>
          <w:sz w:val="24"/>
          <w:szCs w:val="24"/>
        </w:rPr>
      </w:pPr>
      <w:r w:rsidRPr="00AD72CA">
        <w:rPr>
          <w:rFonts w:cs="Arial"/>
          <w:i w:val="0"/>
          <w:color w:val="auto"/>
          <w:sz w:val="24"/>
          <w:szCs w:val="24"/>
        </w:rPr>
        <w:t xml:space="preserve">Избор најповољније понуде ће се извршити применом критеријума </w:t>
      </w:r>
      <w:r w:rsidRPr="00AD72CA">
        <w:rPr>
          <w:rFonts w:cs="Arial"/>
          <w:b/>
          <w:i w:val="0"/>
          <w:color w:val="auto"/>
          <w:sz w:val="24"/>
          <w:szCs w:val="24"/>
        </w:rPr>
        <w:t>„Најнижа понуђена цена“.</w:t>
      </w:r>
    </w:p>
    <w:p w14:paraId="54E9737A" w14:textId="77777777" w:rsidR="009F7B35" w:rsidRPr="00AD72CA" w:rsidRDefault="009F7B35" w:rsidP="009F7B35">
      <w:pPr>
        <w:pStyle w:val="KDKomentar"/>
        <w:spacing w:before="0"/>
        <w:rPr>
          <w:rFonts w:cs="Arial"/>
          <w:i w:val="0"/>
          <w:color w:val="auto"/>
          <w:sz w:val="24"/>
          <w:szCs w:val="24"/>
        </w:rPr>
      </w:pPr>
      <w:r w:rsidRPr="00AD72CA">
        <w:rPr>
          <w:rFonts w:cs="Arial"/>
          <w:i w:val="0"/>
          <w:color w:val="auto"/>
          <w:sz w:val="24"/>
          <w:szCs w:val="24"/>
        </w:rPr>
        <w:t>Критеријум за оцењивање понуда</w:t>
      </w:r>
      <w:r w:rsidRPr="00AD72CA">
        <w:rPr>
          <w:rFonts w:cs="Arial"/>
          <w:b/>
          <w:i w:val="0"/>
          <w:color w:val="auto"/>
          <w:sz w:val="24"/>
          <w:szCs w:val="24"/>
        </w:rPr>
        <w:t xml:space="preserve"> </w:t>
      </w:r>
      <w:r>
        <w:rPr>
          <w:rFonts w:cs="Arial"/>
          <w:b/>
          <w:i w:val="0"/>
          <w:color w:val="auto"/>
          <w:sz w:val="24"/>
          <w:szCs w:val="24"/>
          <w:lang w:val="sr-Cyrl-RS"/>
        </w:rPr>
        <w:t>„</w:t>
      </w:r>
      <w:r w:rsidRPr="00F64894">
        <w:rPr>
          <w:rFonts w:cs="Arial"/>
          <w:i w:val="0"/>
          <w:color w:val="auto"/>
          <w:sz w:val="24"/>
          <w:szCs w:val="24"/>
        </w:rPr>
        <w:t>Најнижа понуђена цена</w:t>
      </w:r>
      <w:r>
        <w:rPr>
          <w:rFonts w:cs="Arial"/>
          <w:i w:val="0"/>
          <w:color w:val="auto"/>
          <w:sz w:val="24"/>
          <w:szCs w:val="24"/>
          <w:lang w:val="sr-Cyrl-RS"/>
        </w:rPr>
        <w:t>“</w:t>
      </w:r>
      <w:r w:rsidRPr="00AD72CA">
        <w:rPr>
          <w:rFonts w:cs="Arial"/>
          <w:b/>
          <w:i w:val="0"/>
          <w:color w:val="auto"/>
          <w:sz w:val="24"/>
          <w:szCs w:val="24"/>
        </w:rPr>
        <w:t xml:space="preserve">, </w:t>
      </w:r>
      <w:r w:rsidRPr="00AD72CA">
        <w:rPr>
          <w:rFonts w:cs="Arial"/>
          <w:i w:val="0"/>
          <w:color w:val="auto"/>
          <w:sz w:val="24"/>
          <w:szCs w:val="24"/>
        </w:rPr>
        <w:t>заснива се на понуђеној цени</w:t>
      </w:r>
      <w:r w:rsidRPr="00AD72CA">
        <w:rPr>
          <w:rFonts w:cs="Arial"/>
          <w:i w:val="0"/>
          <w:color w:val="auto"/>
          <w:sz w:val="24"/>
          <w:szCs w:val="24"/>
          <w:lang w:val="sr-Cyrl-CS"/>
        </w:rPr>
        <w:t xml:space="preserve"> као једином критеријуму</w:t>
      </w:r>
      <w:r w:rsidRPr="00AD72CA">
        <w:rPr>
          <w:rFonts w:cs="Arial"/>
          <w:i w:val="0"/>
          <w:color w:val="auto"/>
          <w:sz w:val="24"/>
          <w:szCs w:val="24"/>
        </w:rPr>
        <w:t>.</w:t>
      </w:r>
    </w:p>
    <w:p w14:paraId="1AFFE078" w14:textId="77777777" w:rsidR="009F7B35" w:rsidRDefault="009F7B35" w:rsidP="009F7B35">
      <w:pPr>
        <w:pStyle w:val="KDParagraf"/>
        <w:spacing w:before="0"/>
        <w:rPr>
          <w:rFonts w:cs="Arial"/>
          <w:sz w:val="24"/>
          <w:szCs w:val="24"/>
        </w:rPr>
      </w:pPr>
      <w:r w:rsidRPr="00011DCA">
        <w:rPr>
          <w:rFonts w:cs="Arial"/>
          <w:sz w:val="24"/>
          <w:szCs w:val="24"/>
        </w:rPr>
        <w:t xml:space="preserve">Јединичне цене и укупно понуђена цена морају бити изражене са две децимале у складу са правилом заокруживања бројева. </w:t>
      </w:r>
    </w:p>
    <w:p w14:paraId="65532A91" w14:textId="77777777" w:rsidR="009F7B35" w:rsidRPr="00EC5BB4" w:rsidRDefault="009F7B35" w:rsidP="009F7B35">
      <w:pPr>
        <w:pStyle w:val="KDParagraf"/>
        <w:spacing w:before="0"/>
        <w:rPr>
          <w:rFonts w:cs="Arial"/>
          <w:color w:val="00B0F0"/>
          <w:sz w:val="24"/>
          <w:szCs w:val="24"/>
        </w:rPr>
      </w:pPr>
    </w:p>
    <w:p w14:paraId="4294E7C0" w14:textId="77777777" w:rsidR="009F7B35" w:rsidRPr="00F64894" w:rsidRDefault="009F7B35" w:rsidP="00B4367A">
      <w:pPr>
        <w:pStyle w:val="KDPodnaslov2"/>
        <w:numPr>
          <w:ilvl w:val="1"/>
          <w:numId w:val="20"/>
        </w:numPr>
        <w:spacing w:before="0"/>
        <w:jc w:val="both"/>
        <w:rPr>
          <w:rFonts w:cs="Arial"/>
          <w:sz w:val="24"/>
          <w:szCs w:val="24"/>
        </w:rPr>
      </w:pPr>
      <w:bookmarkStart w:id="197" w:name="_Toc441651548"/>
      <w:bookmarkStart w:id="198" w:name="_Toc442559886"/>
      <w:r>
        <w:rPr>
          <w:rFonts w:cs="Arial"/>
          <w:sz w:val="24"/>
          <w:szCs w:val="24"/>
          <w:lang w:val="sr-Cyrl-RS"/>
        </w:rPr>
        <w:t xml:space="preserve"> </w:t>
      </w:r>
      <w:r w:rsidRPr="00EC5BB4">
        <w:rPr>
          <w:rFonts w:cs="Arial"/>
          <w:sz w:val="24"/>
          <w:szCs w:val="24"/>
        </w:rPr>
        <w:t>Резервни критеријум</w:t>
      </w:r>
      <w:bookmarkEnd w:id="197"/>
      <w:bookmarkEnd w:id="198"/>
    </w:p>
    <w:p w14:paraId="658B79E1" w14:textId="77777777" w:rsidR="009F7B35" w:rsidRDefault="009F7B35" w:rsidP="009F7B35">
      <w:pPr>
        <w:spacing w:before="0"/>
        <w:rPr>
          <w:rFonts w:cs="Arial"/>
          <w:sz w:val="24"/>
          <w:szCs w:val="24"/>
        </w:rPr>
      </w:pPr>
      <w:r w:rsidRPr="00A477F6">
        <w:rPr>
          <w:rFonts w:cs="Arial"/>
          <w:sz w:val="24"/>
          <w:szCs w:val="24"/>
        </w:rPr>
        <w:t>Уколико две или више понуда имају исту најнижу понуђену цену,</w:t>
      </w:r>
      <w:r>
        <w:rPr>
          <w:rFonts w:cs="Arial"/>
          <w:sz w:val="24"/>
          <w:szCs w:val="24"/>
          <w:lang w:val="sr-Cyrl-RS"/>
        </w:rPr>
        <w:t xml:space="preserve"> па није могуће </w:t>
      </w:r>
      <w:proofErr w:type="gramStart"/>
      <w:r>
        <w:rPr>
          <w:rFonts w:cs="Arial"/>
          <w:sz w:val="24"/>
          <w:szCs w:val="24"/>
          <w:lang w:val="sr-Cyrl-RS"/>
        </w:rPr>
        <w:t>изабрати</w:t>
      </w:r>
      <w:r w:rsidRPr="00A477F6">
        <w:rPr>
          <w:rFonts w:cs="Arial"/>
          <w:sz w:val="24"/>
          <w:szCs w:val="24"/>
        </w:rPr>
        <w:t xml:space="preserve"> </w:t>
      </w:r>
      <w:r w:rsidR="009A22BD">
        <w:rPr>
          <w:rFonts w:cs="Arial"/>
          <w:sz w:val="24"/>
          <w:szCs w:val="24"/>
        </w:rPr>
        <w:t xml:space="preserve"> најповољнију</w:t>
      </w:r>
      <w:proofErr w:type="gramEnd"/>
      <w:r w:rsidR="009A22BD">
        <w:rPr>
          <w:rFonts w:cs="Arial"/>
          <w:sz w:val="24"/>
          <w:szCs w:val="24"/>
        </w:rPr>
        <w:t xml:space="preserve"> понуду, </w:t>
      </w:r>
      <w:r w:rsidRPr="00543010">
        <w:rPr>
          <w:rFonts w:cs="Arial"/>
          <w:sz w:val="24"/>
          <w:szCs w:val="24"/>
        </w:rPr>
        <w:t xml:space="preserve">као најповољнија биће изабрана понуда оног </w:t>
      </w:r>
      <w:r w:rsidR="00621404">
        <w:rPr>
          <w:rFonts w:cs="Arial"/>
          <w:sz w:val="24"/>
          <w:szCs w:val="24"/>
        </w:rPr>
        <w:t xml:space="preserve">понуђача који је понудио </w:t>
      </w:r>
      <w:r w:rsidR="006828B4">
        <w:rPr>
          <w:rFonts w:cs="Arial"/>
          <w:sz w:val="24"/>
          <w:szCs w:val="24"/>
          <w:lang w:val="sr-Cyrl-RS"/>
        </w:rPr>
        <w:t>дужи рок важења понуде.</w:t>
      </w:r>
    </w:p>
    <w:p w14:paraId="32CF915E" w14:textId="77777777" w:rsidR="009F7B35" w:rsidRPr="00543010" w:rsidRDefault="009F7B35" w:rsidP="009F7B35">
      <w:pPr>
        <w:autoSpaceDE w:val="0"/>
        <w:autoSpaceDN w:val="0"/>
        <w:adjustRightInd w:val="0"/>
        <w:spacing w:before="0"/>
        <w:rPr>
          <w:rFonts w:cs="Arial"/>
          <w:sz w:val="24"/>
          <w:szCs w:val="24"/>
        </w:rPr>
      </w:pPr>
      <w:r w:rsidRPr="0043430A">
        <w:rPr>
          <w:rFonts w:cs="Arial"/>
          <w:sz w:val="24"/>
          <w:szCs w:val="24"/>
        </w:rPr>
        <w:t>Уко</w:t>
      </w:r>
      <w:r>
        <w:rPr>
          <w:rFonts w:cs="Arial"/>
          <w:sz w:val="24"/>
          <w:szCs w:val="24"/>
        </w:rPr>
        <w:t>лико ни после примене резервног</w:t>
      </w:r>
      <w:r w:rsidRPr="0043430A">
        <w:rPr>
          <w:rFonts w:cs="Arial"/>
          <w:sz w:val="24"/>
          <w:szCs w:val="24"/>
        </w:rPr>
        <w:t xml:space="preserve"> критеријума не </w:t>
      </w:r>
      <w:proofErr w:type="gramStart"/>
      <w:r w:rsidRPr="0043430A">
        <w:rPr>
          <w:rFonts w:cs="Arial"/>
          <w:sz w:val="24"/>
          <w:szCs w:val="24"/>
        </w:rPr>
        <w:t>буде  могуће</w:t>
      </w:r>
      <w:proofErr w:type="gramEnd"/>
      <w:r w:rsidRPr="0043430A">
        <w:rPr>
          <w:rFonts w:cs="Arial"/>
          <w:sz w:val="24"/>
          <w:szCs w:val="24"/>
        </w:rPr>
        <w:t xml:space="preserve"> изабрати најповољнију понуду, </w:t>
      </w:r>
      <w:r>
        <w:rPr>
          <w:rFonts w:cs="Arial"/>
          <w:sz w:val="24"/>
          <w:szCs w:val="24"/>
        </w:rPr>
        <w:t xml:space="preserve">биће </w:t>
      </w:r>
      <w:r w:rsidRPr="0043430A">
        <w:rPr>
          <w:rFonts w:cs="Arial"/>
          <w:sz w:val="24"/>
          <w:szCs w:val="24"/>
        </w:rPr>
        <w:t>изабран</w:t>
      </w:r>
      <w:r>
        <w:rPr>
          <w:rFonts w:cs="Arial"/>
          <w:sz w:val="24"/>
          <w:szCs w:val="24"/>
          <w:lang w:val="sr-Cyrl-RS"/>
        </w:rPr>
        <w:t>а</w:t>
      </w:r>
      <w:r w:rsidRPr="0043430A">
        <w:rPr>
          <w:rFonts w:cs="Arial"/>
          <w:sz w:val="24"/>
          <w:szCs w:val="24"/>
        </w:rPr>
        <w:t xml:space="preserve"> путем жреба.</w:t>
      </w:r>
    </w:p>
    <w:p w14:paraId="60089AD0" w14:textId="77777777" w:rsidR="009F7B35" w:rsidRDefault="009F7B35" w:rsidP="009F7B35">
      <w:pPr>
        <w:spacing w:before="0"/>
        <w:rPr>
          <w:rFonts w:eastAsia="TimesNewRomanPSMT" w:cs="Arial"/>
          <w:bCs/>
          <w:sz w:val="24"/>
          <w:szCs w:val="24"/>
          <w:lang w:val="sr-Cyrl-RS"/>
        </w:rPr>
      </w:pPr>
      <w:r w:rsidRPr="00AF7077">
        <w:rPr>
          <w:rFonts w:cs="Arial"/>
          <w:sz w:val="24"/>
          <w:szCs w:val="24"/>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w:t>
      </w:r>
      <w:r w:rsidRPr="00AF7077">
        <w:rPr>
          <w:rFonts w:cs="Arial"/>
          <w:sz w:val="24"/>
          <w:szCs w:val="24"/>
          <w:lang w:val="sr-Cyrl-RS"/>
        </w:rPr>
        <w:t>Н</w:t>
      </w:r>
      <w:r w:rsidRPr="00AF7077">
        <w:rPr>
          <w:rFonts w:cs="Arial"/>
          <w:sz w:val="24"/>
          <w:szCs w:val="24"/>
        </w:rPr>
        <w:t xml:space="preserve">аручилац ће исписати називе понуђача, те папире ставити у кутију, одакле ће </w:t>
      </w:r>
      <w:r w:rsidRPr="00AF7077">
        <w:rPr>
          <w:rFonts w:cs="Arial"/>
          <w:sz w:val="24"/>
          <w:szCs w:val="24"/>
          <w:lang w:val="sr-Cyrl-RS"/>
        </w:rPr>
        <w:t>члан</w:t>
      </w:r>
      <w:r w:rsidRPr="00AF7077">
        <w:rPr>
          <w:rFonts w:cs="Arial"/>
          <w:sz w:val="24"/>
          <w:szCs w:val="24"/>
        </w:rPr>
        <w:t xml:space="preserve"> Комисије извући само један папир. </w:t>
      </w:r>
      <w:r w:rsidRPr="00AF7077">
        <w:rPr>
          <w:rFonts w:cs="Arial"/>
          <w:sz w:val="24"/>
          <w:szCs w:val="24"/>
          <w:lang w:val="sr-Cyrl-RS"/>
        </w:rPr>
        <w:t>П</w:t>
      </w:r>
      <w:r w:rsidRPr="00AF7077">
        <w:rPr>
          <w:rFonts w:cs="Arial"/>
          <w:sz w:val="24"/>
          <w:szCs w:val="24"/>
        </w:rPr>
        <w:t xml:space="preserve">онуђачу чији назив буде на извученом папиру биће додељен </w:t>
      </w:r>
      <w:r w:rsidRPr="00AF7077">
        <w:rPr>
          <w:rFonts w:cs="Arial"/>
          <w:sz w:val="24"/>
          <w:szCs w:val="24"/>
          <w:lang w:val="sr-Cyrl-RS"/>
        </w:rPr>
        <w:t xml:space="preserve">уговор </w:t>
      </w:r>
      <w:r w:rsidRPr="00AF7077">
        <w:rPr>
          <w:rFonts w:cs="Arial"/>
          <w:sz w:val="24"/>
          <w:szCs w:val="24"/>
        </w:rPr>
        <w:t xml:space="preserve"> о јавној набавци</w:t>
      </w:r>
      <w:r w:rsidRPr="00AF7077">
        <w:rPr>
          <w:rFonts w:eastAsia="TimesNewRomanPSMT" w:cs="Arial"/>
          <w:bCs/>
          <w:sz w:val="24"/>
          <w:szCs w:val="24"/>
          <w:lang w:val="sr-Cyrl-RS"/>
        </w:rPr>
        <w:t>.</w:t>
      </w:r>
    </w:p>
    <w:p w14:paraId="45280B55" w14:textId="77777777" w:rsidR="00760289" w:rsidRPr="0024105A" w:rsidRDefault="00760289" w:rsidP="009F7B35">
      <w:pPr>
        <w:spacing w:before="0"/>
        <w:rPr>
          <w:rFonts w:cs="Arial"/>
          <w:sz w:val="24"/>
          <w:szCs w:val="24"/>
          <w:lang w:val="sr-Latn-RS"/>
        </w:rPr>
      </w:pPr>
      <w:r w:rsidRPr="0024105A">
        <w:rPr>
          <w:rFonts w:cs="Arial"/>
          <w:sz w:val="24"/>
          <w:szCs w:val="24"/>
          <w:lang w:val="ru-RU"/>
        </w:rPr>
        <w:t>Наручилац ће сачинити и доставити записник о спроведеном извлачењу путем жреба.</w:t>
      </w:r>
    </w:p>
    <w:p w14:paraId="1FF58561" w14:textId="77777777" w:rsidR="00C73C44" w:rsidRPr="0024105A" w:rsidRDefault="00C73C44" w:rsidP="00C73C44">
      <w:pPr>
        <w:spacing w:before="0"/>
        <w:rPr>
          <w:rFonts w:cs="Arial"/>
          <w:sz w:val="24"/>
          <w:szCs w:val="24"/>
          <w:lang w:val="sr-Latn-RS"/>
        </w:rPr>
      </w:pPr>
      <w:r w:rsidRPr="0024105A">
        <w:rPr>
          <w:rFonts w:cs="Arial"/>
          <w:sz w:val="24"/>
          <w:szCs w:val="24"/>
          <w:lang w:val="sr-Latn-RS"/>
        </w:rPr>
        <w:t>Записник о  извлачењу путем жреба потписују чланови комисије и присутни овлашћени представници понуђача, који преузимају примерак записника.</w:t>
      </w:r>
    </w:p>
    <w:p w14:paraId="6E3CEE51" w14:textId="290A8B2B" w:rsidR="00C73C44" w:rsidRPr="0024105A" w:rsidRDefault="00C73C44" w:rsidP="00C73C44">
      <w:pPr>
        <w:spacing w:before="0"/>
        <w:rPr>
          <w:rFonts w:cs="Arial"/>
          <w:sz w:val="24"/>
          <w:szCs w:val="24"/>
          <w:lang w:val="sr-Latn-RS"/>
        </w:rPr>
      </w:pPr>
      <w:r w:rsidRPr="0024105A">
        <w:rPr>
          <w:rFonts w:cs="Arial"/>
          <w:sz w:val="24"/>
          <w:szCs w:val="24"/>
          <w:lang w:val="sr-Latn-RS"/>
        </w:rPr>
        <w:t xml:space="preserve"> Наручилац ће поштом или електронским путем доставити Записник о  извлачењу путем жреба понуђачима који нису присутни на извлачењу.</w:t>
      </w:r>
    </w:p>
    <w:p w14:paraId="2C4799B1" w14:textId="77777777" w:rsidR="009F7B35" w:rsidRDefault="009F7B35" w:rsidP="00FD5C57">
      <w:pPr>
        <w:autoSpaceDE w:val="0"/>
        <w:autoSpaceDN w:val="0"/>
        <w:adjustRightInd w:val="0"/>
        <w:spacing w:before="0"/>
        <w:rPr>
          <w:rFonts w:eastAsia="TimesNewRomanPSMT" w:cs="Arial"/>
          <w:bCs/>
          <w:color w:val="00B0F0"/>
          <w:sz w:val="24"/>
          <w:szCs w:val="24"/>
        </w:rPr>
      </w:pPr>
      <w:bookmarkStart w:id="199" w:name="_Toc430335194"/>
      <w:bookmarkStart w:id="200" w:name="_Toc430335287"/>
      <w:bookmarkStart w:id="201" w:name="_Toc430335706"/>
      <w:bookmarkStart w:id="202" w:name="_Toc430335196"/>
      <w:bookmarkStart w:id="203" w:name="_Toc430335289"/>
      <w:bookmarkStart w:id="204" w:name="_Toc430335708"/>
      <w:bookmarkStart w:id="205" w:name="_Toc442559887"/>
      <w:bookmarkEnd w:id="192"/>
      <w:bookmarkEnd w:id="193"/>
      <w:bookmarkEnd w:id="194"/>
      <w:bookmarkEnd w:id="195"/>
      <w:bookmarkEnd w:id="196"/>
      <w:bookmarkEnd w:id="199"/>
      <w:bookmarkEnd w:id="200"/>
      <w:bookmarkEnd w:id="201"/>
      <w:bookmarkEnd w:id="202"/>
      <w:bookmarkEnd w:id="203"/>
      <w:bookmarkEnd w:id="204"/>
    </w:p>
    <w:p w14:paraId="056BA79F" w14:textId="77777777" w:rsidR="004F4F7C" w:rsidRDefault="004F4F7C" w:rsidP="00FD5C57">
      <w:pPr>
        <w:autoSpaceDE w:val="0"/>
        <w:autoSpaceDN w:val="0"/>
        <w:adjustRightInd w:val="0"/>
        <w:spacing w:before="0"/>
        <w:rPr>
          <w:rFonts w:eastAsia="TimesNewRomanPSMT" w:cs="Arial"/>
          <w:bCs/>
          <w:color w:val="00B0F0"/>
          <w:sz w:val="24"/>
          <w:szCs w:val="24"/>
        </w:rPr>
      </w:pPr>
    </w:p>
    <w:p w14:paraId="0E0A4353" w14:textId="77777777" w:rsidR="004F4F7C" w:rsidRPr="00760289" w:rsidRDefault="004F4F7C" w:rsidP="00FD5C57">
      <w:pPr>
        <w:autoSpaceDE w:val="0"/>
        <w:autoSpaceDN w:val="0"/>
        <w:adjustRightInd w:val="0"/>
        <w:spacing w:before="0"/>
        <w:rPr>
          <w:rFonts w:eastAsia="TimesNewRomanPSMT" w:cs="Arial"/>
          <w:bCs/>
          <w:color w:val="00B0F0"/>
          <w:sz w:val="24"/>
          <w:szCs w:val="24"/>
        </w:rPr>
      </w:pPr>
    </w:p>
    <w:p w14:paraId="51DFDEA9" w14:textId="77777777" w:rsidR="008D2B23" w:rsidRPr="00F34118" w:rsidRDefault="00AB5AF0" w:rsidP="00FD5C57">
      <w:pPr>
        <w:autoSpaceDE w:val="0"/>
        <w:autoSpaceDN w:val="0"/>
        <w:adjustRightInd w:val="0"/>
        <w:spacing w:before="0"/>
        <w:rPr>
          <w:rFonts w:eastAsia="TimesNewRomanPSMT" w:cs="Arial"/>
          <w:b/>
          <w:bCs/>
          <w:color w:val="00B0F0"/>
          <w:sz w:val="24"/>
          <w:szCs w:val="24"/>
        </w:rPr>
      </w:pPr>
      <w:r w:rsidRPr="00F34118">
        <w:rPr>
          <w:rFonts w:cs="Arial"/>
          <w:b/>
          <w:sz w:val="24"/>
          <w:szCs w:val="24"/>
        </w:rPr>
        <w:lastRenderedPageBreak/>
        <w:t>6.</w:t>
      </w:r>
      <w:r w:rsidR="003C4E60" w:rsidRPr="00F34118">
        <w:rPr>
          <w:rFonts w:cs="Arial"/>
          <w:b/>
          <w:sz w:val="24"/>
          <w:szCs w:val="24"/>
          <w:lang w:val="sr-Cyrl-RS"/>
        </w:rPr>
        <w:t xml:space="preserve">  </w:t>
      </w:r>
      <w:r w:rsidR="008D2B23" w:rsidRPr="00F34118">
        <w:rPr>
          <w:rFonts w:cs="Arial"/>
          <w:b/>
          <w:sz w:val="24"/>
          <w:szCs w:val="24"/>
        </w:rPr>
        <w:t>УПУТСТВО ПОНУЂАЧИМА КАКО ДА САЧИНЕ ПОНУДУ</w:t>
      </w:r>
      <w:bookmarkEnd w:id="205"/>
    </w:p>
    <w:p w14:paraId="146DDE8D" w14:textId="77777777" w:rsidR="00645F72" w:rsidRPr="00781B02" w:rsidRDefault="00645F72" w:rsidP="00FD5C57">
      <w:pPr>
        <w:spacing w:before="0"/>
      </w:pPr>
    </w:p>
    <w:p w14:paraId="55FF82F1"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464F2879"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65D08A63" w14:textId="77777777" w:rsidR="008D2B23" w:rsidRPr="00EC5BB4" w:rsidRDefault="008D2B23" w:rsidP="008D2B23">
      <w:pPr>
        <w:pStyle w:val="KDParagraf"/>
        <w:spacing w:before="0"/>
        <w:rPr>
          <w:rFonts w:cs="Arial"/>
          <w:sz w:val="24"/>
          <w:szCs w:val="24"/>
        </w:rPr>
      </w:pPr>
    </w:p>
    <w:p w14:paraId="0C59EF67" w14:textId="77777777" w:rsidR="008D2B23" w:rsidRPr="00EC5BB4" w:rsidRDefault="00BD5815" w:rsidP="00B4367A">
      <w:pPr>
        <w:pStyle w:val="KDPodnaslov2"/>
        <w:numPr>
          <w:ilvl w:val="1"/>
          <w:numId w:val="21"/>
        </w:numPr>
        <w:spacing w:before="0"/>
        <w:jc w:val="both"/>
        <w:rPr>
          <w:rFonts w:cs="Arial"/>
          <w:sz w:val="24"/>
          <w:szCs w:val="24"/>
        </w:rPr>
      </w:pPr>
      <w:bookmarkStart w:id="206" w:name="_Toc441651577"/>
      <w:bookmarkStart w:id="207" w:name="_Toc442559888"/>
      <w:r>
        <w:rPr>
          <w:rFonts w:cs="Arial"/>
          <w:sz w:val="24"/>
          <w:szCs w:val="24"/>
          <w:lang w:val="sr-Cyrl-RS"/>
        </w:rPr>
        <w:t xml:space="preserve">  </w:t>
      </w:r>
      <w:r w:rsidR="008D2B23" w:rsidRPr="00EC5BB4">
        <w:rPr>
          <w:rFonts w:cs="Arial"/>
          <w:sz w:val="24"/>
          <w:szCs w:val="24"/>
        </w:rPr>
        <w:t>Језик на којем понуда мора бити састављена</w:t>
      </w:r>
      <w:bookmarkEnd w:id="206"/>
      <w:bookmarkEnd w:id="207"/>
    </w:p>
    <w:p w14:paraId="71420A6C" w14:textId="77777777" w:rsidR="008D2B23"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0D96C06E" w14:textId="77777777" w:rsidR="008D2B23" w:rsidRPr="00227C2B" w:rsidRDefault="008D2B23" w:rsidP="008D2B23">
      <w:pPr>
        <w:pStyle w:val="KDKomentar"/>
        <w:spacing w:before="0"/>
        <w:rPr>
          <w:rFonts w:cs="Arial"/>
          <w:i w:val="0"/>
          <w:color w:val="auto"/>
          <w:sz w:val="24"/>
          <w:szCs w:val="24"/>
        </w:rPr>
      </w:pPr>
      <w:r w:rsidRPr="00227C2B">
        <w:rPr>
          <w:rFonts w:cs="Arial"/>
          <w:i w:val="0"/>
          <w:color w:val="auto"/>
          <w:sz w:val="24"/>
          <w:szCs w:val="24"/>
        </w:rPr>
        <w:t>Понуда са свим прилозима мора бити сачињена на српском језику.</w:t>
      </w:r>
    </w:p>
    <w:p w14:paraId="6B6104B7" w14:textId="77777777" w:rsidR="008D2B23" w:rsidRDefault="008D2B23" w:rsidP="008D2B23">
      <w:pPr>
        <w:pStyle w:val="KDKomentar"/>
        <w:spacing w:before="0"/>
        <w:rPr>
          <w:rStyle w:val="StyleArial"/>
          <w:rFonts w:cs="Arial"/>
          <w:i w:val="0"/>
          <w:color w:val="auto"/>
        </w:rPr>
      </w:pPr>
      <w:r w:rsidRPr="00227C2B">
        <w:rPr>
          <w:rStyle w:val="StyleArial"/>
          <w:rFonts w:cs="Arial"/>
          <w:i w:val="0"/>
          <w:color w:val="auto"/>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преводиоца, у супротном ће понуда бити одбијена као неприхватљива.</w:t>
      </w:r>
    </w:p>
    <w:p w14:paraId="03FEC8A3" w14:textId="77777777" w:rsidR="00227C2B" w:rsidRPr="00227C2B" w:rsidRDefault="00227C2B" w:rsidP="008D2B23">
      <w:pPr>
        <w:pStyle w:val="KDKomentar"/>
        <w:spacing w:before="0"/>
        <w:rPr>
          <w:rStyle w:val="StyleArial"/>
          <w:rFonts w:cs="Arial"/>
          <w:i w:val="0"/>
          <w:color w:val="auto"/>
        </w:rPr>
      </w:pPr>
    </w:p>
    <w:p w14:paraId="6063B4E8" w14:textId="77777777" w:rsidR="008D2B23" w:rsidRPr="00EC5BB4" w:rsidRDefault="00BD5815" w:rsidP="00B4367A">
      <w:pPr>
        <w:pStyle w:val="KDPodnaslov2"/>
        <w:numPr>
          <w:ilvl w:val="1"/>
          <w:numId w:val="21"/>
        </w:numPr>
        <w:spacing w:before="0"/>
        <w:jc w:val="both"/>
        <w:rPr>
          <w:rFonts w:cs="Arial"/>
          <w:sz w:val="24"/>
          <w:szCs w:val="24"/>
        </w:rPr>
      </w:pPr>
      <w:bookmarkStart w:id="208" w:name="_Toc441651578"/>
      <w:bookmarkStart w:id="209" w:name="_Toc442559889"/>
      <w:r>
        <w:rPr>
          <w:rFonts w:cs="Arial"/>
          <w:sz w:val="24"/>
          <w:szCs w:val="24"/>
          <w:lang w:val="sr-Cyrl-RS"/>
        </w:rPr>
        <w:t xml:space="preserve">  </w:t>
      </w:r>
      <w:r w:rsidR="008D2B23" w:rsidRPr="00EC5BB4">
        <w:rPr>
          <w:rFonts w:cs="Arial"/>
          <w:sz w:val="24"/>
          <w:szCs w:val="24"/>
        </w:rPr>
        <w:t xml:space="preserve">Начин састављања </w:t>
      </w:r>
      <w:r w:rsidR="00FC355A" w:rsidRPr="00EC5BB4">
        <w:rPr>
          <w:rFonts w:cs="Arial"/>
          <w:sz w:val="24"/>
          <w:szCs w:val="24"/>
        </w:rPr>
        <w:t xml:space="preserve">и подношења </w:t>
      </w:r>
      <w:r w:rsidR="008D2B23" w:rsidRPr="00EC5BB4">
        <w:rPr>
          <w:rFonts w:cs="Arial"/>
          <w:sz w:val="24"/>
          <w:szCs w:val="24"/>
        </w:rPr>
        <w:t>понуде</w:t>
      </w:r>
      <w:bookmarkEnd w:id="208"/>
      <w:bookmarkEnd w:id="209"/>
    </w:p>
    <w:p w14:paraId="6C20221D"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14:paraId="27C999B7"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Препоручује се да сви документи поднети у </w:t>
      </w:r>
      <w:proofErr w:type="gramStart"/>
      <w:r w:rsidRPr="00EC5BB4">
        <w:rPr>
          <w:rFonts w:cs="Arial"/>
          <w:sz w:val="24"/>
          <w:szCs w:val="24"/>
        </w:rPr>
        <w:t>понуди  буду</w:t>
      </w:r>
      <w:proofErr w:type="gramEnd"/>
      <w:r w:rsidRPr="00EC5BB4">
        <w:rPr>
          <w:rFonts w:cs="Arial"/>
          <w:sz w:val="24"/>
          <w:szCs w:val="24"/>
        </w:rPr>
        <w:t xml:space="preserve">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7C1AB999"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14:paraId="284F24A9" w14:textId="77777777" w:rsidR="008D2B23" w:rsidRPr="00227C2B" w:rsidRDefault="008D2B23" w:rsidP="008D2B23">
      <w:pPr>
        <w:pStyle w:val="KDKomentar"/>
        <w:spacing w:before="0"/>
        <w:rPr>
          <w:rFonts w:cs="Arial"/>
          <w:i w:val="0"/>
          <w:color w:val="auto"/>
          <w:sz w:val="24"/>
          <w:szCs w:val="24"/>
        </w:rPr>
      </w:pPr>
      <w:r w:rsidRPr="00227C2B">
        <w:rPr>
          <w:rFonts w:cs="Arial"/>
          <w:i w:val="0"/>
          <w:color w:val="auto"/>
          <w:sz w:val="24"/>
          <w:szCs w:val="24"/>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F3E2774"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може проверити да ли је затворена, као и када</w:t>
      </w:r>
      <w:r w:rsidRPr="00EC5BB4">
        <w:rPr>
          <w:rFonts w:cs="Arial"/>
          <w:sz w:val="24"/>
          <w:szCs w:val="24"/>
          <w:lang w:val="ru-RU"/>
        </w:rPr>
        <w:t>, на адресу: Јавно пре</w:t>
      </w:r>
      <w:r w:rsidR="00227C2B">
        <w:rPr>
          <w:rFonts w:cs="Arial"/>
          <w:sz w:val="24"/>
          <w:szCs w:val="24"/>
          <w:lang w:val="ru-RU"/>
        </w:rPr>
        <w:t xml:space="preserve">дузеће „Електропривреда Србије“ Београд, </w:t>
      </w:r>
      <w:r w:rsidR="00227C2B" w:rsidRPr="00227C2B">
        <w:rPr>
          <w:rFonts w:cs="Arial"/>
          <w:sz w:val="24"/>
          <w:szCs w:val="24"/>
          <w:lang w:val="ru-RU"/>
        </w:rPr>
        <w:t>Балканска 13</w:t>
      </w:r>
      <w:r w:rsidR="00613B13">
        <w:rPr>
          <w:rFonts w:cs="Arial"/>
          <w:sz w:val="24"/>
          <w:szCs w:val="24"/>
          <w:lang w:val="ru-RU"/>
        </w:rPr>
        <w:t>,</w:t>
      </w:r>
      <w:r w:rsidRPr="00EC5BB4">
        <w:rPr>
          <w:rFonts w:cs="Arial"/>
          <w:sz w:val="24"/>
          <w:szCs w:val="24"/>
          <w:lang w:val="ru-RU"/>
        </w:rPr>
        <w:t xml:space="preserve"> </w:t>
      </w:r>
      <w:r w:rsidR="00227C2B" w:rsidRPr="00227C2B">
        <w:rPr>
          <w:rFonts w:cs="Arial"/>
          <w:sz w:val="24"/>
          <w:szCs w:val="24"/>
          <w:lang w:val="sr-Cyrl-CS"/>
        </w:rPr>
        <w:t>ПАК 103925</w:t>
      </w:r>
      <w:r w:rsidRPr="00EC5BB4">
        <w:rPr>
          <w:rFonts w:cs="Arial"/>
          <w:sz w:val="24"/>
          <w:szCs w:val="24"/>
          <w:lang w:val="ru-RU"/>
        </w:rPr>
        <w:t xml:space="preserve"> писарница - са назнаком: „</w:t>
      </w:r>
      <w:r w:rsidRPr="009A7385">
        <w:rPr>
          <w:rFonts w:cs="Arial"/>
          <w:sz w:val="24"/>
          <w:szCs w:val="24"/>
          <w:lang w:val="ru-RU"/>
        </w:rPr>
        <w:t xml:space="preserve">Понуда за јавну набавку </w:t>
      </w:r>
      <w:r w:rsidR="001010F6" w:rsidRPr="001010F6">
        <w:rPr>
          <w:rFonts w:cs="Arial"/>
          <w:sz w:val="24"/>
          <w:szCs w:val="24"/>
          <w:lang w:val="ru-RU"/>
        </w:rPr>
        <w:t>услуга:</w:t>
      </w:r>
      <w:r w:rsidR="001010F6" w:rsidRPr="001010F6">
        <w:rPr>
          <w:rFonts w:cs="Arial"/>
          <w:b/>
          <w:sz w:val="24"/>
          <w:szCs w:val="24"/>
          <w:lang w:val="ru-RU"/>
        </w:rPr>
        <w:t xml:space="preserve"> </w:t>
      </w:r>
      <w:r w:rsidR="00545EE7">
        <w:rPr>
          <w:rFonts w:cs="Arial"/>
          <w:b/>
          <w:sz w:val="24"/>
          <w:szCs w:val="24"/>
          <w:lang w:val="ru-RU"/>
        </w:rPr>
        <w:t>Услуге брзе поште</w:t>
      </w:r>
      <w:r w:rsidR="001010F6" w:rsidRPr="001010F6">
        <w:rPr>
          <w:rFonts w:cs="Arial"/>
          <w:b/>
          <w:sz w:val="24"/>
          <w:szCs w:val="24"/>
          <w:lang w:val="ru-RU"/>
        </w:rPr>
        <w:t xml:space="preserve"> </w:t>
      </w:r>
      <w:r w:rsidR="00F34118" w:rsidRPr="00EC5BB4">
        <w:rPr>
          <w:rFonts w:cs="Arial"/>
          <w:sz w:val="24"/>
          <w:szCs w:val="24"/>
          <w:lang w:val="ru-RU"/>
        </w:rPr>
        <w:t xml:space="preserve">- Јавна набавка број </w:t>
      </w:r>
      <w:r w:rsidR="00912B20">
        <w:rPr>
          <w:rFonts w:cs="Arial"/>
          <w:b/>
          <w:sz w:val="24"/>
          <w:szCs w:val="24"/>
        </w:rPr>
        <w:t>ЈН/1000/0506/2017</w:t>
      </w:r>
      <w:r w:rsidRPr="00EC5BB4">
        <w:rPr>
          <w:rFonts w:cs="Arial"/>
          <w:sz w:val="24"/>
          <w:szCs w:val="24"/>
          <w:lang w:val="ru-RU"/>
        </w:rPr>
        <w:t xml:space="preserve">- НЕ ОТВАРАТИ“. </w:t>
      </w:r>
    </w:p>
    <w:p w14:paraId="0E7C98F6" w14:textId="77777777"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5D04C6BE" w14:textId="77777777"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понуђача и навести називе и адресу свих чланова групе понуђача</w:t>
      </w:r>
      <w:r w:rsidRPr="00EC5BB4">
        <w:rPr>
          <w:rFonts w:cs="Arial"/>
          <w:sz w:val="24"/>
          <w:szCs w:val="24"/>
        </w:rPr>
        <w:t>.</w:t>
      </w:r>
    </w:p>
    <w:p w14:paraId="1B495BC4" w14:textId="77777777" w:rsidR="00613B13" w:rsidRPr="00613B13" w:rsidRDefault="00613B13" w:rsidP="00613B13">
      <w:pPr>
        <w:pStyle w:val="KDParagraf"/>
        <w:spacing w:before="0"/>
        <w:rPr>
          <w:rFonts w:cs="Arial"/>
          <w:sz w:val="24"/>
          <w:szCs w:val="24"/>
        </w:rPr>
      </w:pPr>
      <w:r w:rsidRPr="00613B13">
        <w:rPr>
          <w:rFonts w:cs="Arial"/>
          <w:sz w:val="24"/>
          <w:szCs w:val="24"/>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w:t>
      </w:r>
      <w:r w:rsidRPr="00613B13">
        <w:rPr>
          <w:rFonts w:cs="Arial"/>
          <w:sz w:val="24"/>
          <w:szCs w:val="24"/>
        </w:rPr>
        <w:lastRenderedPageBreak/>
        <w:t>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68522187" w14:textId="77777777" w:rsidR="00613B13" w:rsidRPr="00613B13" w:rsidRDefault="00613B13" w:rsidP="00613B13">
      <w:pPr>
        <w:pStyle w:val="KDParagraf"/>
        <w:spacing w:before="0"/>
        <w:rPr>
          <w:rFonts w:cs="Arial"/>
          <w:sz w:val="24"/>
          <w:szCs w:val="24"/>
        </w:rPr>
      </w:pPr>
      <w:r w:rsidRPr="00613B13">
        <w:rPr>
          <w:rFonts w:cs="Arial"/>
          <w:sz w:val="24"/>
          <w:szCs w:val="24"/>
        </w:rPr>
        <w:t>У случају да се понуђачи определе да један понуђач из групе потписује и печатом оверава об</w:t>
      </w:r>
      <w:r w:rsidR="00160E73">
        <w:rPr>
          <w:rFonts w:cs="Arial"/>
          <w:sz w:val="24"/>
          <w:szCs w:val="24"/>
        </w:rPr>
        <w:t xml:space="preserve">расце дате у </w:t>
      </w:r>
      <w:r w:rsidRPr="00613B13">
        <w:rPr>
          <w:rFonts w:cs="Arial"/>
          <w:sz w:val="24"/>
          <w:szCs w:val="24"/>
        </w:rPr>
        <w:t>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Pr="00613B13">
        <w:rPr>
          <w:rFonts w:cs="Arial"/>
          <w:sz w:val="24"/>
          <w:szCs w:val="24"/>
        </w:rPr>
        <w:t xml:space="preserve">. </w:t>
      </w:r>
    </w:p>
    <w:p w14:paraId="31DD2225" w14:textId="77777777" w:rsidR="009817D6" w:rsidRPr="00613B13" w:rsidRDefault="00613B13" w:rsidP="00613B13">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0B73A0B7" w14:textId="77777777" w:rsidR="00613B13" w:rsidRDefault="00613B13" w:rsidP="00FD5C57">
      <w:pPr>
        <w:tabs>
          <w:tab w:val="left" w:pos="284"/>
          <w:tab w:val="left" w:pos="330"/>
        </w:tabs>
        <w:spacing w:before="0"/>
        <w:ind w:left="284"/>
        <w:rPr>
          <w:rFonts w:eastAsia="TimesNewRomanPSMT" w:cs="Arial"/>
          <w:bCs/>
          <w:lang w:val="sr-Cyrl-RS"/>
        </w:rPr>
      </w:pPr>
    </w:p>
    <w:p w14:paraId="6DE93397" w14:textId="77777777" w:rsidR="008D2B23" w:rsidRPr="00EC5BB4" w:rsidRDefault="00BD5815" w:rsidP="00B4367A">
      <w:pPr>
        <w:pStyle w:val="KDPodnaslov2"/>
        <w:numPr>
          <w:ilvl w:val="1"/>
          <w:numId w:val="21"/>
        </w:numPr>
        <w:spacing w:before="0"/>
        <w:jc w:val="both"/>
        <w:rPr>
          <w:rFonts w:cs="Arial"/>
          <w:sz w:val="24"/>
          <w:szCs w:val="24"/>
        </w:rPr>
      </w:pPr>
      <w:bookmarkStart w:id="210" w:name="_Toc441651579"/>
      <w:bookmarkStart w:id="211" w:name="_Toc442559890"/>
      <w:r>
        <w:rPr>
          <w:rFonts w:cs="Arial"/>
          <w:sz w:val="24"/>
          <w:szCs w:val="24"/>
          <w:lang w:val="sr-Cyrl-RS"/>
        </w:rPr>
        <w:t xml:space="preserve">  </w:t>
      </w:r>
      <w:r w:rsidR="008D2B23" w:rsidRPr="00EC5BB4">
        <w:rPr>
          <w:rFonts w:cs="Arial"/>
          <w:sz w:val="24"/>
          <w:szCs w:val="24"/>
        </w:rPr>
        <w:t>Обавезна садржина понуде</w:t>
      </w:r>
      <w:bookmarkEnd w:id="210"/>
      <w:bookmarkEnd w:id="211"/>
    </w:p>
    <w:p w14:paraId="266D2104" w14:textId="77777777" w:rsidR="00F733E5" w:rsidRPr="00EC5BB4" w:rsidRDefault="00F733E5" w:rsidP="00F733E5">
      <w:pPr>
        <w:pStyle w:val="KDParagraf"/>
        <w:spacing w:before="0"/>
        <w:rPr>
          <w:rFonts w:cs="Arial"/>
          <w:sz w:val="24"/>
          <w:szCs w:val="24"/>
        </w:rPr>
      </w:pPr>
      <w:r w:rsidRPr="00EC5BB4">
        <w:rPr>
          <w:rFonts w:cs="Arial"/>
          <w:sz w:val="24"/>
          <w:szCs w:val="24"/>
          <w:lang w:val="ru-RU" w:bidi="en-US"/>
        </w:rPr>
        <w:t xml:space="preserve">Садржину понуде, поред Обрасца понуде, чине </w:t>
      </w:r>
      <w:r w:rsidRPr="00EC5BB4">
        <w:rPr>
          <w:rFonts w:cs="Arial"/>
          <w:color w:val="00B0F0"/>
          <w:sz w:val="24"/>
          <w:szCs w:val="24"/>
          <w:lang w:val="ru-RU" w:bidi="en-US"/>
        </w:rPr>
        <w:t xml:space="preserve"> </w:t>
      </w:r>
      <w:r w:rsidRPr="00D21D51">
        <w:rPr>
          <w:rFonts w:cs="Arial"/>
          <w:sz w:val="24"/>
          <w:szCs w:val="24"/>
          <w:lang w:val="ru-RU" w:bidi="en-US"/>
        </w:rPr>
        <w:t>Изјаве</w:t>
      </w:r>
      <w:r w:rsidRPr="00EC5BB4">
        <w:rPr>
          <w:rFonts w:cs="Arial"/>
          <w:color w:val="00B0F0"/>
          <w:sz w:val="24"/>
          <w:szCs w:val="24"/>
          <w:lang w:val="sr-Latn-RS" w:bidi="en-US"/>
        </w:rPr>
        <w:t xml:space="preserve"> </w:t>
      </w:r>
      <w:r w:rsidR="00242C4A">
        <w:rPr>
          <w:rFonts w:cs="Arial"/>
          <w:sz w:val="24"/>
          <w:szCs w:val="24"/>
          <w:lang w:val="ru-RU" w:bidi="en-US"/>
        </w:rPr>
        <w:t>о испуњености услова из чл.75.</w:t>
      </w:r>
      <w:r>
        <w:rPr>
          <w:rFonts w:cs="Arial"/>
          <w:sz w:val="24"/>
          <w:szCs w:val="24"/>
        </w:rPr>
        <w:t>Закона</w:t>
      </w:r>
      <w:r w:rsidR="00242C4A">
        <w:rPr>
          <w:rFonts w:cs="Arial"/>
          <w:sz w:val="24"/>
          <w:szCs w:val="24"/>
          <w:lang w:bidi="en-US"/>
        </w:rPr>
        <w:t>, предвиђени чл.77.</w:t>
      </w:r>
      <w:r w:rsidR="00E412EF">
        <w:rPr>
          <w:rFonts w:cs="Arial"/>
          <w:sz w:val="24"/>
          <w:szCs w:val="24"/>
          <w:lang w:val="sr-Cyrl-RS" w:bidi="en-US"/>
        </w:rPr>
        <w:t xml:space="preserve"> </w:t>
      </w:r>
      <w:r w:rsidRPr="00EC5BB4">
        <w:rPr>
          <w:rFonts w:cs="Arial"/>
          <w:sz w:val="24"/>
          <w:szCs w:val="24"/>
          <w:lang w:bidi="en-US"/>
        </w:rPr>
        <w:t>Закона, који су наведени у конкурсној документацији, као и сви тражени прилози и изјаве</w:t>
      </w:r>
      <w:r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14:paraId="4398655A" w14:textId="310C0BD4" w:rsidR="00F733E5" w:rsidRPr="00E90CA0" w:rsidRDefault="00F733E5" w:rsidP="00F733E5">
      <w:pPr>
        <w:pStyle w:val="KDNabrajanje"/>
        <w:spacing w:before="0"/>
        <w:rPr>
          <w:rFonts w:cs="Arial"/>
          <w:sz w:val="24"/>
          <w:szCs w:val="24"/>
        </w:rPr>
      </w:pPr>
      <w:r w:rsidRPr="00E90CA0">
        <w:rPr>
          <w:rFonts w:cs="Arial"/>
          <w:sz w:val="24"/>
          <w:szCs w:val="24"/>
        </w:rPr>
        <w:t xml:space="preserve">Образац понуде </w:t>
      </w:r>
      <w:r w:rsidR="0024105A">
        <w:rPr>
          <w:rFonts w:cs="Arial"/>
          <w:sz w:val="24"/>
          <w:szCs w:val="24"/>
          <w:lang w:val="sr-Cyrl-RS"/>
        </w:rPr>
        <w:t>–Образац 1</w:t>
      </w:r>
    </w:p>
    <w:p w14:paraId="487511CD" w14:textId="4E8FE3F0" w:rsidR="00F733E5" w:rsidRPr="00E90CA0" w:rsidRDefault="00F733E5" w:rsidP="00F733E5">
      <w:pPr>
        <w:pStyle w:val="KDNabrajanje"/>
        <w:spacing w:before="0"/>
        <w:rPr>
          <w:rFonts w:cs="Arial"/>
          <w:sz w:val="24"/>
          <w:szCs w:val="24"/>
        </w:rPr>
      </w:pPr>
      <w:r w:rsidRPr="00E90CA0">
        <w:rPr>
          <w:rFonts w:cs="Arial"/>
          <w:sz w:val="24"/>
          <w:szCs w:val="24"/>
        </w:rPr>
        <w:t xml:space="preserve">Структура цене </w:t>
      </w:r>
      <w:r w:rsidR="0024105A">
        <w:rPr>
          <w:rFonts w:cs="Arial"/>
          <w:sz w:val="24"/>
          <w:szCs w:val="24"/>
          <w:lang w:val="sr-Cyrl-RS"/>
        </w:rPr>
        <w:t>– Образац 2</w:t>
      </w:r>
    </w:p>
    <w:p w14:paraId="4E38B2B9" w14:textId="6307C513" w:rsidR="00F733E5" w:rsidRPr="00E90CA0" w:rsidRDefault="00F733E5" w:rsidP="00F733E5">
      <w:pPr>
        <w:pStyle w:val="KDNabrajanje"/>
        <w:spacing w:before="0"/>
        <w:rPr>
          <w:rFonts w:cs="Arial"/>
          <w:sz w:val="24"/>
          <w:szCs w:val="24"/>
        </w:rPr>
      </w:pPr>
      <w:r w:rsidRPr="00E90CA0">
        <w:rPr>
          <w:rFonts w:cs="Arial"/>
          <w:sz w:val="24"/>
          <w:szCs w:val="24"/>
        </w:rPr>
        <w:t xml:space="preserve">Изјава о независној понуди </w:t>
      </w:r>
      <w:r w:rsidR="0024105A">
        <w:rPr>
          <w:rFonts w:cs="Arial"/>
          <w:sz w:val="24"/>
          <w:szCs w:val="24"/>
          <w:lang w:val="sr-Cyrl-RS"/>
        </w:rPr>
        <w:t>–Образац 3</w:t>
      </w:r>
    </w:p>
    <w:p w14:paraId="702D4775" w14:textId="3F630436" w:rsidR="00F733E5" w:rsidRPr="0024105A" w:rsidRDefault="00F733E5" w:rsidP="00F733E5">
      <w:pPr>
        <w:pStyle w:val="KDNabrajanje"/>
        <w:rPr>
          <w:sz w:val="24"/>
          <w:szCs w:val="24"/>
        </w:rPr>
      </w:pPr>
      <w:r w:rsidRPr="00E90CA0">
        <w:rPr>
          <w:sz w:val="24"/>
          <w:szCs w:val="24"/>
        </w:rPr>
        <w:t>Изјав</w:t>
      </w:r>
      <w:r w:rsidRPr="00E90CA0">
        <w:rPr>
          <w:sz w:val="24"/>
          <w:szCs w:val="24"/>
          <w:lang w:val="sr-Cyrl-RS"/>
        </w:rPr>
        <w:t>а</w:t>
      </w:r>
      <w:r w:rsidRPr="00E90CA0">
        <w:rPr>
          <w:sz w:val="24"/>
          <w:szCs w:val="24"/>
        </w:rPr>
        <w:t xml:space="preserve"> у складу са чланом 75. став 2. Закона</w:t>
      </w:r>
      <w:r w:rsidR="0024105A">
        <w:rPr>
          <w:sz w:val="24"/>
          <w:szCs w:val="24"/>
          <w:lang w:val="sr-Cyrl-RS"/>
        </w:rPr>
        <w:t>-Образац 4</w:t>
      </w:r>
    </w:p>
    <w:p w14:paraId="41875D84" w14:textId="77777777" w:rsidR="0024105A" w:rsidRPr="0024105A" w:rsidRDefault="0024105A" w:rsidP="0024105A">
      <w:pPr>
        <w:pStyle w:val="KDNabrajanje"/>
        <w:rPr>
          <w:sz w:val="24"/>
          <w:szCs w:val="24"/>
        </w:rPr>
      </w:pPr>
      <w:r w:rsidRPr="0024105A">
        <w:rPr>
          <w:sz w:val="24"/>
          <w:szCs w:val="24"/>
        </w:rPr>
        <w:t>Образац трошкова припреме понуде , ако понуђач захтева надокнаду трошкова у складу са чл.</w:t>
      </w:r>
      <w:r w:rsidRPr="0024105A">
        <w:rPr>
          <w:sz w:val="24"/>
          <w:szCs w:val="24"/>
          <w:lang w:val="en-US"/>
        </w:rPr>
        <w:t xml:space="preserve"> </w:t>
      </w:r>
      <w:r w:rsidRPr="0024105A">
        <w:rPr>
          <w:sz w:val="24"/>
          <w:szCs w:val="24"/>
        </w:rPr>
        <w:t>88 Закона о јавним набавкама</w:t>
      </w:r>
      <w:r w:rsidRPr="0024105A">
        <w:rPr>
          <w:sz w:val="24"/>
          <w:szCs w:val="24"/>
          <w:lang w:val="sr-Cyrl-RS"/>
        </w:rPr>
        <w:t>-Образац 5</w:t>
      </w:r>
    </w:p>
    <w:p w14:paraId="141B550F" w14:textId="77777777" w:rsidR="00F733E5" w:rsidRDefault="00F733E5" w:rsidP="00F733E5">
      <w:pPr>
        <w:pStyle w:val="KDNabrajanje"/>
        <w:rPr>
          <w:rFonts w:cs="Arial"/>
          <w:sz w:val="24"/>
          <w:szCs w:val="24"/>
        </w:rPr>
      </w:pPr>
      <w:r w:rsidRPr="00E90CA0">
        <w:rPr>
          <w:rFonts w:cs="Arial"/>
          <w:sz w:val="24"/>
          <w:szCs w:val="24"/>
        </w:rPr>
        <w:t>Овлашћење из тачке 6.2 Конкурсне документације</w:t>
      </w:r>
    </w:p>
    <w:p w14:paraId="0A1738E5" w14:textId="77777777" w:rsidR="00F733E5" w:rsidRPr="00E90CA0" w:rsidRDefault="00F733E5" w:rsidP="00F733E5">
      <w:pPr>
        <w:pStyle w:val="KDNabrajanje"/>
        <w:spacing w:before="0"/>
        <w:rPr>
          <w:rFonts w:cs="Arial"/>
          <w:sz w:val="24"/>
          <w:szCs w:val="24"/>
        </w:rPr>
      </w:pPr>
      <w:r w:rsidRPr="00E90CA0">
        <w:rPr>
          <w:rFonts w:cs="Arial"/>
          <w:sz w:val="24"/>
          <w:szCs w:val="24"/>
        </w:rPr>
        <w:t>потписан и печат</w:t>
      </w:r>
      <w:r w:rsidR="00242C4A" w:rsidRPr="00E90CA0">
        <w:rPr>
          <w:rFonts w:cs="Arial"/>
          <w:sz w:val="24"/>
          <w:szCs w:val="24"/>
        </w:rPr>
        <w:t>ом оверен образац „Модел оквирног споразума</w:t>
      </w:r>
      <w:r w:rsidRPr="00E90CA0">
        <w:rPr>
          <w:rFonts w:cs="Arial"/>
          <w:sz w:val="24"/>
          <w:szCs w:val="24"/>
        </w:rPr>
        <w:t xml:space="preserve">“ </w:t>
      </w:r>
      <w:r w:rsidRPr="00E90CA0">
        <w:rPr>
          <w:rFonts w:cs="Arial"/>
          <w:sz w:val="24"/>
          <w:szCs w:val="24"/>
          <w:lang w:val="sr-Cyrl-RS"/>
        </w:rPr>
        <w:t>(пожељно је да буде попуњен)</w:t>
      </w:r>
    </w:p>
    <w:p w14:paraId="37EE53AD" w14:textId="77777777" w:rsidR="00E90CA0" w:rsidRPr="006933CF" w:rsidRDefault="00E90CA0" w:rsidP="00E90CA0">
      <w:pPr>
        <w:pStyle w:val="KDNabrajanje"/>
        <w:spacing w:before="0"/>
        <w:rPr>
          <w:rFonts w:cs="Arial"/>
          <w:sz w:val="24"/>
          <w:szCs w:val="24"/>
        </w:rPr>
      </w:pPr>
      <w:r w:rsidRPr="00E90CA0">
        <w:rPr>
          <w:rFonts w:cs="Arial"/>
          <w:sz w:val="24"/>
          <w:szCs w:val="24"/>
        </w:rPr>
        <w:t xml:space="preserve">попуњен, потписан и печатом </w:t>
      </w:r>
      <w:r w:rsidRPr="00E90CA0">
        <w:rPr>
          <w:rFonts w:cs="Arial"/>
          <w:sz w:val="24"/>
          <w:szCs w:val="24"/>
          <w:lang w:val="en-US"/>
        </w:rPr>
        <w:t xml:space="preserve">образац </w:t>
      </w:r>
      <w:r w:rsidRPr="00E90CA0">
        <w:rPr>
          <w:rFonts w:cs="Arial"/>
          <w:sz w:val="24"/>
          <w:szCs w:val="24"/>
        </w:rPr>
        <w:t xml:space="preserve">„Модел уговора“ </w:t>
      </w:r>
      <w:r w:rsidRPr="00E90CA0">
        <w:rPr>
          <w:rFonts w:cs="Arial"/>
          <w:sz w:val="24"/>
          <w:szCs w:val="24"/>
          <w:lang w:val="sr-Cyrl-RS"/>
        </w:rPr>
        <w:t>(пожељно је да буде попуњен)</w:t>
      </w:r>
    </w:p>
    <w:p w14:paraId="03F8EB43" w14:textId="77777777" w:rsidR="0065679A" w:rsidRPr="0065679A" w:rsidRDefault="0065679A" w:rsidP="0065679A">
      <w:pPr>
        <w:pStyle w:val="KDNabrajanje"/>
        <w:rPr>
          <w:rFonts w:cs="Arial"/>
          <w:sz w:val="24"/>
          <w:szCs w:val="24"/>
        </w:rPr>
      </w:pPr>
      <w:r w:rsidRPr="0065679A">
        <w:rPr>
          <w:rFonts w:cs="Arial"/>
          <w:sz w:val="24"/>
          <w:szCs w:val="24"/>
        </w:rPr>
        <w:t>Докази о испуњености услова из чл.</w:t>
      </w:r>
      <w:r w:rsidR="00061DFE">
        <w:rPr>
          <w:rFonts w:cs="Arial"/>
          <w:sz w:val="24"/>
          <w:szCs w:val="24"/>
          <w:lang w:val="sr-Cyrl-RS"/>
        </w:rPr>
        <w:t xml:space="preserve"> 75. и </w:t>
      </w:r>
      <w:r w:rsidRPr="0065679A">
        <w:rPr>
          <w:rFonts w:cs="Arial"/>
          <w:sz w:val="24"/>
          <w:szCs w:val="24"/>
        </w:rPr>
        <w:t xml:space="preserve"> 76. Закона у складу са чланом 77. Закон и Одељком 4. конкурсне документације</w:t>
      </w:r>
    </w:p>
    <w:p w14:paraId="7F660A9B" w14:textId="77777777" w:rsidR="00E90CA0" w:rsidRPr="00A915FF" w:rsidRDefault="00E90CA0" w:rsidP="00E90CA0">
      <w:pPr>
        <w:pStyle w:val="KDNabrajanje"/>
        <w:rPr>
          <w:rFonts w:cs="Arial"/>
          <w:sz w:val="24"/>
          <w:szCs w:val="24"/>
        </w:rPr>
      </w:pPr>
      <w:r w:rsidRPr="00A915FF">
        <w:rPr>
          <w:rFonts w:cs="Arial"/>
          <w:sz w:val="24"/>
          <w:szCs w:val="24"/>
        </w:rPr>
        <w:t>средство финансијског обезбеђења за озбиљност понуде у складу са тачком 6.16 конкурсне документације</w:t>
      </w:r>
    </w:p>
    <w:p w14:paraId="08B1CF07" w14:textId="77777777" w:rsidR="0065679A" w:rsidRDefault="0065679A" w:rsidP="0065679A">
      <w:pPr>
        <w:pStyle w:val="KDNabrajanje"/>
        <w:rPr>
          <w:rFonts w:cs="Arial"/>
          <w:sz w:val="24"/>
          <w:szCs w:val="24"/>
        </w:rPr>
      </w:pPr>
      <w:r w:rsidRPr="0065679A">
        <w:rPr>
          <w:rFonts w:cs="Arial"/>
          <w:sz w:val="24"/>
          <w:szCs w:val="24"/>
        </w:rPr>
        <w:t>докази одређени тачком 6.9 или 6.10 овог упутства у случају да понуђач подноси понуду са подизвођачем или заједничку понуду подноси група понуђача;</w:t>
      </w:r>
    </w:p>
    <w:p w14:paraId="421D052C" w14:textId="27CFA36C" w:rsidR="0024105A" w:rsidRPr="004F4F7C" w:rsidRDefault="0024105A" w:rsidP="004F4F7C">
      <w:pPr>
        <w:pStyle w:val="KDNabrajanje"/>
        <w:rPr>
          <w:rFonts w:cs="Arial"/>
          <w:sz w:val="24"/>
          <w:szCs w:val="24"/>
        </w:rPr>
      </w:pPr>
      <w:r w:rsidRPr="0024105A">
        <w:rPr>
          <w:rFonts w:cs="Arial"/>
          <w:sz w:val="24"/>
          <w:szCs w:val="24"/>
          <w:lang w:val="sr-Cyrl-RS"/>
        </w:rPr>
        <w:t>важећи ценовник услуга понуђача</w:t>
      </w:r>
    </w:p>
    <w:p w14:paraId="285FF69E" w14:textId="77777777" w:rsidR="0065679A" w:rsidRPr="00C73C44" w:rsidRDefault="0065679A" w:rsidP="0065679A">
      <w:pPr>
        <w:pStyle w:val="KDNabrajanje"/>
        <w:rPr>
          <w:rFonts w:cs="Arial"/>
          <w:bCs/>
          <w:color w:val="00B0F0"/>
          <w:sz w:val="24"/>
          <w:szCs w:val="24"/>
          <w:lang w:val="en-US"/>
        </w:rPr>
      </w:pPr>
      <w:r w:rsidRPr="00713C3C">
        <w:rPr>
          <w:rFonts w:cs="Arial"/>
          <w:bCs/>
          <w:color w:val="00B0F0"/>
          <w:sz w:val="24"/>
          <w:szCs w:val="24"/>
          <w:lang w:val="sr-Cyrl-RS"/>
        </w:rPr>
        <w:t xml:space="preserve">попуњен потписан и печатом оверен „Споразум </w:t>
      </w:r>
      <w:r w:rsidR="00BA4012" w:rsidRPr="00713C3C">
        <w:rPr>
          <w:rFonts w:cs="Arial"/>
          <w:bCs/>
          <w:color w:val="00B0F0"/>
          <w:sz w:val="24"/>
          <w:szCs w:val="24"/>
          <w:lang w:val="sr-Cyrl-RS"/>
        </w:rPr>
        <w:t xml:space="preserve">учесника заједничке понуде“ </w:t>
      </w:r>
    </w:p>
    <w:p w14:paraId="0484D249" w14:textId="77777777" w:rsidR="00E90CA0" w:rsidRPr="00E90CA0" w:rsidRDefault="00E90CA0" w:rsidP="00E90CA0">
      <w:pPr>
        <w:pStyle w:val="KDNabrajanje"/>
        <w:numPr>
          <w:ilvl w:val="0"/>
          <w:numId w:val="0"/>
        </w:numPr>
        <w:spacing w:before="0"/>
        <w:ind w:left="568"/>
        <w:rPr>
          <w:rFonts w:cs="Arial"/>
          <w:sz w:val="24"/>
          <w:szCs w:val="24"/>
        </w:rPr>
      </w:pPr>
    </w:p>
    <w:p w14:paraId="7683E78C" w14:textId="77777777" w:rsidR="00F733E5" w:rsidRPr="00EC5BB4" w:rsidRDefault="00F733E5" w:rsidP="00F733E5">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3D56EC6E" w14:textId="77777777" w:rsidR="00F733E5" w:rsidRPr="00EC5BB4" w:rsidRDefault="00F733E5" w:rsidP="00F733E5">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4AB91A7E" w14:textId="77777777" w:rsidR="008D2B23" w:rsidRPr="00EC5BB4" w:rsidRDefault="008D2B23" w:rsidP="008D2B23">
      <w:pPr>
        <w:pStyle w:val="KDParagraf"/>
        <w:spacing w:before="0"/>
        <w:rPr>
          <w:rFonts w:eastAsia="TimesNewRomanPS-BoldMT" w:cs="Arial"/>
          <w:bCs/>
          <w:color w:val="000000"/>
          <w:sz w:val="24"/>
          <w:szCs w:val="24"/>
          <w:lang w:val="ru-RU"/>
        </w:rPr>
      </w:pPr>
    </w:p>
    <w:p w14:paraId="3A3A2825" w14:textId="77777777" w:rsidR="008D2B23" w:rsidRPr="00EC5BB4" w:rsidRDefault="009B6CFC" w:rsidP="00B4367A">
      <w:pPr>
        <w:pStyle w:val="KDPodnaslov2"/>
        <w:numPr>
          <w:ilvl w:val="1"/>
          <w:numId w:val="21"/>
        </w:numPr>
        <w:spacing w:before="0"/>
        <w:jc w:val="both"/>
        <w:rPr>
          <w:rFonts w:cs="Arial"/>
          <w:sz w:val="24"/>
          <w:szCs w:val="24"/>
        </w:rPr>
      </w:pPr>
      <w:bookmarkStart w:id="212" w:name="_Toc441651580"/>
      <w:bookmarkStart w:id="213" w:name="_Toc442559891"/>
      <w:r>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12"/>
      <w:bookmarkEnd w:id="213"/>
    </w:p>
    <w:p w14:paraId="6422DB25" w14:textId="77777777" w:rsidR="00FC355A" w:rsidRPr="00EC5BB4" w:rsidRDefault="00FC355A" w:rsidP="008D2B23">
      <w:pPr>
        <w:pStyle w:val="KDParagraf"/>
        <w:spacing w:before="0"/>
        <w:rPr>
          <w:rFonts w:cs="Arial"/>
          <w:sz w:val="24"/>
          <w:szCs w:val="24"/>
          <w:lang w:val="sr-Cyrl-CS"/>
        </w:rPr>
      </w:pPr>
      <w:r w:rsidRPr="00EC5BB4">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C5BB4">
        <w:rPr>
          <w:rFonts w:cs="Arial"/>
          <w:sz w:val="24"/>
          <w:szCs w:val="24"/>
          <w:lang w:val="sr-Cyrl-RS"/>
        </w:rPr>
        <w:t>е</w:t>
      </w:r>
      <w:r w:rsidRPr="00EC5BB4">
        <w:rPr>
          <w:rFonts w:cs="Arial"/>
          <w:sz w:val="24"/>
          <w:szCs w:val="24"/>
          <w:lang w:val="sr-Cyrl-CS"/>
        </w:rPr>
        <w:t>.</w:t>
      </w:r>
    </w:p>
    <w:p w14:paraId="283E1420" w14:textId="77777777" w:rsidR="00FC355A" w:rsidRPr="00EC5BB4" w:rsidRDefault="008D2B23" w:rsidP="00FC355A">
      <w:pPr>
        <w:pStyle w:val="KDParagraf"/>
        <w:spacing w:before="0"/>
        <w:rPr>
          <w:rFonts w:cs="Arial"/>
          <w:sz w:val="24"/>
          <w:szCs w:val="24"/>
          <w:lang w:val="sr-Cyrl-CS"/>
        </w:rPr>
      </w:pPr>
      <w:r w:rsidRPr="00EC5BB4">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096E8DD" w14:textId="77777777" w:rsidR="008D2B23" w:rsidRPr="00EC5BB4" w:rsidRDefault="00FC355A" w:rsidP="008D2B23">
      <w:pPr>
        <w:pStyle w:val="KDParagraf"/>
        <w:spacing w:before="0"/>
        <w:rPr>
          <w:rFonts w:cs="Arial"/>
          <w:sz w:val="24"/>
          <w:szCs w:val="24"/>
        </w:rPr>
      </w:pPr>
      <w:r w:rsidRPr="00EC5BB4">
        <w:rPr>
          <w:rFonts w:cs="Arial"/>
          <w:sz w:val="24"/>
          <w:szCs w:val="24"/>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160E73" w:rsidRPr="005B5F44">
        <w:rPr>
          <w:rFonts w:cs="Arial"/>
          <w:sz w:val="24"/>
          <w:szCs w:val="24"/>
          <w:lang w:val="sr-Cyrl-RS"/>
        </w:rPr>
        <w:t>Балканска бр.13, сала на другом спрату</w:t>
      </w:r>
      <w:r w:rsidR="00160E73" w:rsidRPr="00160E73">
        <w:rPr>
          <w:rFonts w:cs="Arial"/>
          <w:sz w:val="24"/>
          <w:szCs w:val="24"/>
          <w:lang w:val="sr-Cyrl-RS"/>
        </w:rPr>
        <w:t>.</w:t>
      </w:r>
      <w:r w:rsidR="00160E73">
        <w:rPr>
          <w:rFonts w:cs="Arial"/>
          <w:sz w:val="24"/>
          <w:szCs w:val="24"/>
          <w:lang w:val="sr-Cyrl-RS"/>
        </w:rPr>
        <w:t xml:space="preserve"> </w:t>
      </w:r>
      <w:r w:rsidR="008D2B23" w:rsidRPr="00160E73">
        <w:rPr>
          <w:rFonts w:cs="Arial"/>
          <w:sz w:val="24"/>
          <w:szCs w:val="24"/>
        </w:rPr>
        <w:t xml:space="preserve">Представници понуђача који учествују у поступку јавног отварања </w:t>
      </w:r>
      <w:r w:rsidR="008D2B23" w:rsidRPr="00EC5BB4">
        <w:rPr>
          <w:rFonts w:cs="Arial"/>
          <w:sz w:val="24"/>
          <w:szCs w:val="24"/>
        </w:rPr>
        <w:t>понуда, морају да пре почетка поступка јавног отварања доставе Комисији за јавне набавке писано овлашћење</w:t>
      </w:r>
      <w:r w:rsidR="009B6CFC">
        <w:rPr>
          <w:rFonts w:cs="Arial"/>
          <w:sz w:val="24"/>
          <w:szCs w:val="24"/>
          <w:lang w:val="sr-Cyrl-RS"/>
        </w:rPr>
        <w:t xml:space="preserve"> </w:t>
      </w:r>
      <w:r w:rsidR="00160E73">
        <w:rPr>
          <w:rFonts w:cs="Arial"/>
          <w:sz w:val="24"/>
          <w:szCs w:val="24"/>
        </w:rPr>
        <w:t xml:space="preserve">за учествовање у овом поступку </w:t>
      </w:r>
      <w:r w:rsidR="009B6CFC">
        <w:rPr>
          <w:rFonts w:cs="Arial"/>
          <w:sz w:val="24"/>
          <w:szCs w:val="24"/>
          <w:lang w:val="sr-Cyrl-RS"/>
        </w:rPr>
        <w:t xml:space="preserve">(пожељно је да буде </w:t>
      </w:r>
      <w:r w:rsidR="008D2B23" w:rsidRPr="00EC5BB4">
        <w:rPr>
          <w:rFonts w:cs="Arial"/>
          <w:sz w:val="24"/>
          <w:szCs w:val="24"/>
        </w:rPr>
        <w:t>издато на м</w:t>
      </w:r>
      <w:r w:rsidR="00EF4665">
        <w:rPr>
          <w:rFonts w:cs="Arial"/>
          <w:sz w:val="24"/>
          <w:szCs w:val="24"/>
        </w:rPr>
        <w:t xml:space="preserve">еморандуму понуђача), </w:t>
      </w:r>
      <w:r w:rsidR="009B6CFC">
        <w:rPr>
          <w:rFonts w:cs="Arial"/>
          <w:sz w:val="24"/>
          <w:szCs w:val="24"/>
        </w:rPr>
        <w:t xml:space="preserve">заведено </w:t>
      </w:r>
      <w:r w:rsidR="008D2B23" w:rsidRPr="00EC5BB4">
        <w:rPr>
          <w:rFonts w:cs="Arial"/>
          <w:sz w:val="24"/>
          <w:szCs w:val="24"/>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8704CEF" w14:textId="77777777" w:rsidR="008D2B23" w:rsidRPr="00EC5BB4" w:rsidRDefault="00160E73" w:rsidP="008D2B23">
      <w:pPr>
        <w:pStyle w:val="KDParagraf"/>
        <w:spacing w:before="0"/>
        <w:rPr>
          <w:rFonts w:cs="Arial"/>
          <w:sz w:val="24"/>
          <w:szCs w:val="24"/>
        </w:rPr>
      </w:pPr>
      <w:r>
        <w:rPr>
          <w:rFonts w:cs="Arial"/>
          <w:sz w:val="24"/>
          <w:szCs w:val="24"/>
        </w:rPr>
        <w:t>Комисија за јавну набавку води З</w:t>
      </w:r>
      <w:r w:rsidR="008D2B23" w:rsidRPr="00EC5BB4">
        <w:rPr>
          <w:rFonts w:cs="Arial"/>
          <w:sz w:val="24"/>
          <w:szCs w:val="24"/>
        </w:rPr>
        <w:t>аписник о отварању понуда у који се уносе подаци у складу са Законом.</w:t>
      </w:r>
    </w:p>
    <w:p w14:paraId="37446755" w14:textId="77777777"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w:t>
      </w:r>
      <w:r w:rsidR="00106C19">
        <w:rPr>
          <w:rFonts w:cs="Arial"/>
          <w:sz w:val="24"/>
          <w:szCs w:val="24"/>
        </w:rPr>
        <w:t>ђача, који преузимају примерак З</w:t>
      </w:r>
      <w:r w:rsidRPr="00EC5BB4">
        <w:rPr>
          <w:rFonts w:cs="Arial"/>
          <w:sz w:val="24"/>
          <w:szCs w:val="24"/>
        </w:rPr>
        <w:t>аписника.</w:t>
      </w:r>
    </w:p>
    <w:p w14:paraId="563D010B"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Наручилац ће у року од </w:t>
      </w:r>
      <w:r w:rsidR="00B76EA9">
        <w:rPr>
          <w:rFonts w:cs="Arial"/>
          <w:sz w:val="24"/>
          <w:szCs w:val="24"/>
          <w:lang w:val="sr-Cyrl-RS"/>
        </w:rPr>
        <w:t>3 (словима: три</w:t>
      </w:r>
      <w:r w:rsidR="00160E73">
        <w:rPr>
          <w:rFonts w:cs="Arial"/>
          <w:sz w:val="24"/>
          <w:szCs w:val="24"/>
          <w:lang w:val="sr-Cyrl-RS"/>
        </w:rPr>
        <w:t>)</w:t>
      </w:r>
      <w:r w:rsidRPr="00EC5BB4">
        <w:rPr>
          <w:rFonts w:cs="Arial"/>
          <w:sz w:val="24"/>
          <w:szCs w:val="24"/>
        </w:rPr>
        <w:t xml:space="preserve"> дана од дана окончања поступка отварања понуда поштом ил</w:t>
      </w:r>
      <w:r w:rsidR="00160E73">
        <w:rPr>
          <w:rFonts w:cs="Arial"/>
          <w:sz w:val="24"/>
          <w:szCs w:val="24"/>
        </w:rPr>
        <w:t>и електронским путем доставити З</w:t>
      </w:r>
      <w:r w:rsidRPr="00EC5BB4">
        <w:rPr>
          <w:rFonts w:cs="Arial"/>
          <w:sz w:val="24"/>
          <w:szCs w:val="24"/>
        </w:rPr>
        <w:t>аписник о отварању понуда понуђачима који нису учествовали у поступку отварања понуда.</w:t>
      </w:r>
    </w:p>
    <w:p w14:paraId="7D5DE2AD" w14:textId="77777777" w:rsidR="008D2B23" w:rsidRPr="00EC5BB4" w:rsidRDefault="008D2B23" w:rsidP="008D2B23">
      <w:pPr>
        <w:pStyle w:val="KDParagraf"/>
        <w:spacing w:before="0"/>
        <w:rPr>
          <w:rFonts w:cs="Arial"/>
          <w:sz w:val="24"/>
          <w:szCs w:val="24"/>
        </w:rPr>
      </w:pPr>
    </w:p>
    <w:p w14:paraId="15CE0554" w14:textId="77777777" w:rsidR="008D2B23" w:rsidRPr="00EC5BB4" w:rsidRDefault="00FD5C57" w:rsidP="00B4367A">
      <w:pPr>
        <w:pStyle w:val="KDPodnaslov2"/>
        <w:numPr>
          <w:ilvl w:val="1"/>
          <w:numId w:val="21"/>
        </w:numPr>
        <w:spacing w:before="0"/>
        <w:jc w:val="both"/>
        <w:rPr>
          <w:rFonts w:cs="Arial"/>
          <w:sz w:val="24"/>
          <w:szCs w:val="24"/>
        </w:rPr>
      </w:pPr>
      <w:bookmarkStart w:id="214" w:name="_Toc441651581"/>
      <w:bookmarkStart w:id="215" w:name="_Toc442559892"/>
      <w:r>
        <w:rPr>
          <w:rFonts w:cs="Arial"/>
          <w:sz w:val="24"/>
          <w:szCs w:val="24"/>
          <w:lang w:val="sr-Cyrl-RS"/>
        </w:rPr>
        <w:t xml:space="preserve"> </w:t>
      </w:r>
      <w:r w:rsidR="008D2B23" w:rsidRPr="00EC5BB4">
        <w:rPr>
          <w:rFonts w:cs="Arial"/>
          <w:sz w:val="24"/>
          <w:szCs w:val="24"/>
        </w:rPr>
        <w:t>Начин подношења понуде</w:t>
      </w:r>
      <w:bookmarkEnd w:id="214"/>
      <w:bookmarkEnd w:id="215"/>
    </w:p>
    <w:p w14:paraId="1BAF325F"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2B2C2B99"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14:paraId="58915230"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5A0AF1D3"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70EC0530"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299004F7" w14:textId="77777777" w:rsidR="008D2B23" w:rsidRPr="00EC5BB4" w:rsidRDefault="008D2B23" w:rsidP="008D2B23">
      <w:pPr>
        <w:pStyle w:val="KDParagraf"/>
        <w:spacing w:before="0"/>
        <w:rPr>
          <w:rFonts w:cs="Arial"/>
          <w:sz w:val="24"/>
          <w:szCs w:val="24"/>
        </w:rPr>
      </w:pPr>
    </w:p>
    <w:p w14:paraId="151B3B65" w14:textId="77777777" w:rsidR="008D2B23" w:rsidRPr="00EC5BB4" w:rsidRDefault="00FD5C57" w:rsidP="00B4367A">
      <w:pPr>
        <w:pStyle w:val="KDPodnaslov2"/>
        <w:numPr>
          <w:ilvl w:val="1"/>
          <w:numId w:val="21"/>
        </w:numPr>
        <w:spacing w:before="0"/>
        <w:jc w:val="both"/>
        <w:rPr>
          <w:rFonts w:cs="Arial"/>
          <w:sz w:val="24"/>
          <w:szCs w:val="24"/>
        </w:rPr>
      </w:pPr>
      <w:bookmarkStart w:id="216" w:name="_Toc441651582"/>
      <w:bookmarkStart w:id="217" w:name="_Toc442559893"/>
      <w:r>
        <w:rPr>
          <w:rFonts w:cs="Arial"/>
          <w:sz w:val="24"/>
          <w:szCs w:val="24"/>
          <w:lang w:val="sr-Cyrl-RS"/>
        </w:rPr>
        <w:t xml:space="preserve"> </w:t>
      </w:r>
      <w:r w:rsidR="008D2B23" w:rsidRPr="00EC5BB4">
        <w:rPr>
          <w:rFonts w:cs="Arial"/>
          <w:sz w:val="24"/>
          <w:szCs w:val="24"/>
        </w:rPr>
        <w:t>Измена, допуна и опозив понуде</w:t>
      </w:r>
      <w:bookmarkEnd w:id="216"/>
      <w:bookmarkEnd w:id="217"/>
    </w:p>
    <w:p w14:paraId="50C245FE"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1010F6" w:rsidRPr="001010F6">
        <w:rPr>
          <w:rFonts w:cs="Arial"/>
          <w:sz w:val="24"/>
          <w:szCs w:val="24"/>
          <w:lang w:val="ru-RU"/>
        </w:rPr>
        <w:t>услуга:</w:t>
      </w:r>
      <w:r w:rsidR="001010F6" w:rsidRPr="001010F6">
        <w:rPr>
          <w:rFonts w:cs="Arial"/>
          <w:b/>
          <w:sz w:val="24"/>
          <w:szCs w:val="24"/>
          <w:lang w:val="ru-RU"/>
        </w:rPr>
        <w:t xml:space="preserve"> </w:t>
      </w:r>
      <w:r w:rsidR="00545EE7">
        <w:rPr>
          <w:rFonts w:cs="Arial"/>
          <w:b/>
          <w:sz w:val="24"/>
          <w:szCs w:val="24"/>
          <w:lang w:val="ru-RU"/>
        </w:rPr>
        <w:t>Услуге брзе поште</w:t>
      </w:r>
      <w:r w:rsidR="001010F6" w:rsidRPr="001010F6">
        <w:rPr>
          <w:rFonts w:cs="Arial"/>
          <w:b/>
          <w:sz w:val="24"/>
          <w:szCs w:val="24"/>
          <w:lang w:val="ru-RU"/>
        </w:rPr>
        <w:t xml:space="preserve"> </w:t>
      </w:r>
      <w:r w:rsidR="00F34118" w:rsidRPr="00EC5BB4">
        <w:rPr>
          <w:rFonts w:cs="Arial"/>
          <w:sz w:val="24"/>
          <w:szCs w:val="24"/>
          <w:lang w:val="ru-RU"/>
        </w:rPr>
        <w:t xml:space="preserve">- Јавна набавка број </w:t>
      </w:r>
      <w:r w:rsidR="00912B20">
        <w:rPr>
          <w:rFonts w:cs="Arial"/>
          <w:b/>
          <w:sz w:val="24"/>
          <w:szCs w:val="24"/>
        </w:rPr>
        <w:t>ЈН/1000/0506/2017</w:t>
      </w:r>
      <w:r w:rsidRPr="00EC5BB4">
        <w:rPr>
          <w:rFonts w:cs="Arial"/>
          <w:sz w:val="24"/>
          <w:szCs w:val="24"/>
          <w:lang w:val="ru-RU"/>
        </w:rPr>
        <w:t xml:space="preserve"> – НЕ ОТВАРАТИ“.</w:t>
      </w:r>
    </w:p>
    <w:p w14:paraId="4803F2DF"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измене или допуне достављене понуде, Наручилац ће приликом стручне оцене понуде узети у обзир измене и допуне само ако су извршене у </w:t>
      </w:r>
      <w:r w:rsidRPr="00EC5BB4">
        <w:rPr>
          <w:rFonts w:cs="Arial"/>
          <w:sz w:val="24"/>
          <w:szCs w:val="24"/>
        </w:rPr>
        <w:lastRenderedPageBreak/>
        <w:t>целини и према обрасцу на који се, у већ достављеној понуди</w:t>
      </w:r>
      <w:proofErr w:type="gramStart"/>
      <w:r w:rsidRPr="00EC5BB4">
        <w:rPr>
          <w:rFonts w:cs="Arial"/>
          <w:sz w:val="24"/>
          <w:szCs w:val="24"/>
        </w:rPr>
        <w:t>,измена</w:t>
      </w:r>
      <w:proofErr w:type="gramEnd"/>
      <w:r w:rsidRPr="00EC5BB4">
        <w:rPr>
          <w:rFonts w:cs="Arial"/>
          <w:sz w:val="24"/>
          <w:szCs w:val="24"/>
        </w:rPr>
        <w:t xml:space="preserve"> или допуна односи.</w:t>
      </w:r>
    </w:p>
    <w:p w14:paraId="5A89276E"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1010F6" w:rsidRPr="001010F6">
        <w:rPr>
          <w:rFonts w:cs="Arial"/>
          <w:sz w:val="24"/>
          <w:szCs w:val="24"/>
          <w:lang w:val="ru-RU"/>
        </w:rPr>
        <w:t xml:space="preserve">услуга: </w:t>
      </w:r>
      <w:r w:rsidR="00545EE7">
        <w:rPr>
          <w:rFonts w:cs="Arial"/>
          <w:b/>
          <w:sz w:val="24"/>
          <w:szCs w:val="24"/>
          <w:lang w:val="ru-RU"/>
        </w:rPr>
        <w:t>Услуге брзе поште</w:t>
      </w:r>
      <w:r w:rsidR="001010F6" w:rsidRPr="001010F6">
        <w:rPr>
          <w:rFonts w:cs="Arial"/>
          <w:b/>
          <w:sz w:val="24"/>
          <w:szCs w:val="24"/>
          <w:lang w:val="ru-RU"/>
        </w:rPr>
        <w:t xml:space="preserve"> </w:t>
      </w:r>
      <w:r w:rsidR="00242C4A" w:rsidRPr="00EC5BB4">
        <w:rPr>
          <w:rFonts w:cs="Arial"/>
          <w:sz w:val="24"/>
          <w:szCs w:val="24"/>
          <w:lang w:val="ru-RU"/>
        </w:rPr>
        <w:t xml:space="preserve">- Јавна набавка број </w:t>
      </w:r>
      <w:r w:rsidR="00912B20">
        <w:rPr>
          <w:rFonts w:cs="Arial"/>
          <w:b/>
          <w:sz w:val="24"/>
          <w:szCs w:val="24"/>
        </w:rPr>
        <w:t>ЈН/1000/0506/2017</w:t>
      </w:r>
      <w:r w:rsidRPr="00EC5BB4">
        <w:rPr>
          <w:rFonts w:cs="Arial"/>
          <w:sz w:val="24"/>
          <w:szCs w:val="24"/>
        </w:rPr>
        <w:t>– НЕ ОТВАРАТИ“.</w:t>
      </w:r>
    </w:p>
    <w:p w14:paraId="5ABA9FAB" w14:textId="77777777" w:rsidR="008D2B23" w:rsidRDefault="008D2B23" w:rsidP="008D2B23">
      <w:pPr>
        <w:pStyle w:val="KDParagraf"/>
        <w:spacing w:before="0"/>
        <w:rPr>
          <w:rFonts w:cs="Arial"/>
          <w:sz w:val="24"/>
          <w:szCs w:val="24"/>
        </w:rPr>
      </w:pPr>
      <w:r w:rsidRPr="00EC5BB4">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448C54DD" w14:textId="77777777" w:rsidR="00160E73" w:rsidRPr="00EC5BB4" w:rsidRDefault="00160E73" w:rsidP="008D2B23">
      <w:pPr>
        <w:pStyle w:val="KDParagraf"/>
        <w:spacing w:before="0"/>
        <w:rPr>
          <w:rFonts w:cs="Arial"/>
          <w:sz w:val="24"/>
          <w:szCs w:val="24"/>
        </w:rPr>
      </w:pPr>
    </w:p>
    <w:p w14:paraId="56A071C8" w14:textId="77777777" w:rsidR="008D2B23" w:rsidRPr="00EC5BB4" w:rsidRDefault="00160E73" w:rsidP="00B4367A">
      <w:pPr>
        <w:pStyle w:val="KDPodnaslov2"/>
        <w:numPr>
          <w:ilvl w:val="1"/>
          <w:numId w:val="21"/>
        </w:numPr>
        <w:spacing w:before="0"/>
        <w:jc w:val="both"/>
        <w:rPr>
          <w:rFonts w:cs="Arial"/>
          <w:sz w:val="24"/>
          <w:szCs w:val="24"/>
        </w:rPr>
      </w:pPr>
      <w:bookmarkStart w:id="218" w:name="_Toc441651583"/>
      <w:bookmarkStart w:id="219" w:name="_Toc442559894"/>
      <w:r>
        <w:rPr>
          <w:rFonts w:cs="Arial"/>
          <w:sz w:val="24"/>
          <w:szCs w:val="24"/>
          <w:lang w:val="ru-RU"/>
        </w:rPr>
        <w:t xml:space="preserve"> </w:t>
      </w:r>
      <w:r w:rsidR="008D2B23" w:rsidRPr="00EC5BB4">
        <w:rPr>
          <w:rFonts w:cs="Arial"/>
          <w:sz w:val="24"/>
          <w:szCs w:val="24"/>
          <w:lang w:val="ru-RU"/>
        </w:rPr>
        <w:t>П</w:t>
      </w:r>
      <w:r w:rsidR="008D2B23" w:rsidRPr="00EC5BB4">
        <w:rPr>
          <w:rFonts w:cs="Arial"/>
          <w:sz w:val="24"/>
          <w:szCs w:val="24"/>
        </w:rPr>
        <w:t>артије</w:t>
      </w:r>
      <w:bookmarkEnd w:id="218"/>
      <w:bookmarkEnd w:id="219"/>
    </w:p>
    <w:p w14:paraId="6439FB24" w14:textId="77777777" w:rsidR="008D2B23" w:rsidRDefault="00F34118" w:rsidP="008D2B23">
      <w:pPr>
        <w:spacing w:before="0"/>
        <w:rPr>
          <w:rFonts w:cs="Arial"/>
          <w:sz w:val="24"/>
          <w:szCs w:val="24"/>
        </w:rPr>
      </w:pPr>
      <w:r w:rsidRPr="00F34118">
        <w:rPr>
          <w:rFonts w:cs="Arial"/>
          <w:sz w:val="24"/>
          <w:szCs w:val="24"/>
        </w:rPr>
        <w:t>Набавка није обликована по партијама.</w:t>
      </w:r>
    </w:p>
    <w:p w14:paraId="1F648D17" w14:textId="77777777" w:rsidR="00F34118" w:rsidRPr="00EC5BB4" w:rsidRDefault="00F34118" w:rsidP="008D2B23">
      <w:pPr>
        <w:spacing w:before="0"/>
        <w:rPr>
          <w:rFonts w:cs="Arial"/>
          <w:color w:val="00B0F0"/>
          <w:sz w:val="24"/>
          <w:szCs w:val="24"/>
        </w:rPr>
      </w:pPr>
    </w:p>
    <w:p w14:paraId="6F856C3E" w14:textId="77777777" w:rsidR="008D2B23" w:rsidRPr="00EC5BB4" w:rsidRDefault="00011DCA" w:rsidP="00B4367A">
      <w:pPr>
        <w:pStyle w:val="KDPodnaslov2"/>
        <w:numPr>
          <w:ilvl w:val="1"/>
          <w:numId w:val="21"/>
        </w:numPr>
        <w:spacing w:before="0"/>
        <w:jc w:val="both"/>
        <w:rPr>
          <w:rFonts w:cs="Arial"/>
          <w:sz w:val="24"/>
          <w:szCs w:val="24"/>
        </w:rPr>
      </w:pPr>
      <w:bookmarkStart w:id="220" w:name="_Toc441651584"/>
      <w:bookmarkStart w:id="221" w:name="_Toc442559895"/>
      <w:r>
        <w:rPr>
          <w:rFonts w:cs="Arial"/>
          <w:sz w:val="24"/>
          <w:szCs w:val="24"/>
          <w:lang w:val="sr-Cyrl-RS"/>
        </w:rPr>
        <w:t xml:space="preserve"> </w:t>
      </w:r>
      <w:r w:rsidR="008D2B23" w:rsidRPr="00EC5BB4">
        <w:rPr>
          <w:rFonts w:cs="Arial"/>
          <w:sz w:val="24"/>
          <w:szCs w:val="24"/>
        </w:rPr>
        <w:t>Понуда са варијантама</w:t>
      </w:r>
      <w:bookmarkEnd w:id="220"/>
      <w:bookmarkEnd w:id="221"/>
    </w:p>
    <w:p w14:paraId="6C966BE6" w14:textId="77777777"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61B64D9D" w14:textId="77777777" w:rsidR="008D2B23" w:rsidRPr="00EC5BB4" w:rsidRDefault="008D2B23" w:rsidP="008D2B23">
      <w:pPr>
        <w:tabs>
          <w:tab w:val="num" w:pos="993"/>
        </w:tabs>
        <w:spacing w:before="0"/>
        <w:rPr>
          <w:rFonts w:cs="Arial"/>
          <w:sz w:val="24"/>
          <w:szCs w:val="24"/>
          <w:lang w:val="ru-RU"/>
        </w:rPr>
      </w:pPr>
    </w:p>
    <w:p w14:paraId="29CC7201" w14:textId="77777777" w:rsidR="008D2B23" w:rsidRPr="00EC5BB4" w:rsidRDefault="00011DCA" w:rsidP="00B4367A">
      <w:pPr>
        <w:pStyle w:val="KDPodnaslov2"/>
        <w:numPr>
          <w:ilvl w:val="1"/>
          <w:numId w:val="21"/>
        </w:numPr>
        <w:spacing w:before="0"/>
        <w:jc w:val="both"/>
        <w:rPr>
          <w:rFonts w:cs="Arial"/>
          <w:sz w:val="24"/>
          <w:szCs w:val="24"/>
        </w:rPr>
      </w:pPr>
      <w:bookmarkStart w:id="222" w:name="_Toc441651585"/>
      <w:bookmarkStart w:id="223"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22"/>
      <w:bookmarkEnd w:id="223"/>
    </w:p>
    <w:p w14:paraId="233E4E68" w14:textId="77777777"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2852AE8B" w14:textId="77777777"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наз</w:t>
      </w:r>
      <w:r w:rsidR="00F21BDD">
        <w:rPr>
          <w:rFonts w:cs="Arial"/>
          <w:sz w:val="24"/>
          <w:szCs w:val="24"/>
        </w:rPr>
        <w:t>ив</w:t>
      </w:r>
      <w:proofErr w:type="gramEnd"/>
      <w:r w:rsidR="00F21BDD">
        <w:rPr>
          <w:rFonts w:cs="Arial"/>
          <w:sz w:val="24"/>
          <w:szCs w:val="24"/>
        </w:rPr>
        <w:t xml:space="preserve"> подизвођача, а уколико о</w:t>
      </w:r>
      <w:r w:rsidR="00F21BDD">
        <w:rPr>
          <w:rFonts w:cs="Arial"/>
          <w:sz w:val="24"/>
          <w:szCs w:val="24"/>
          <w:lang w:val="sr-Cyrl-RS"/>
        </w:rPr>
        <w:t>квирни споразум</w:t>
      </w:r>
      <w:r w:rsidR="009E2F25">
        <w:rPr>
          <w:rFonts w:cs="Arial"/>
          <w:sz w:val="24"/>
          <w:szCs w:val="24"/>
          <w:lang w:val="sr-Cyrl-RS"/>
        </w:rPr>
        <w:t>/уговор</w:t>
      </w:r>
      <w:r w:rsidRPr="00EE070C">
        <w:rPr>
          <w:rFonts w:cs="Arial"/>
          <w:sz w:val="24"/>
          <w:szCs w:val="24"/>
        </w:rPr>
        <w:t xml:space="preserve"> између наручиоца и понуђача буде закључен, тај подизвођач ће бити наведен у </w:t>
      </w:r>
      <w:r w:rsidR="00F21BDD">
        <w:rPr>
          <w:rFonts w:cs="Arial"/>
          <w:sz w:val="24"/>
          <w:szCs w:val="24"/>
          <w:lang w:val="sr-Cyrl-RS"/>
        </w:rPr>
        <w:t>оквирном споразуму</w:t>
      </w:r>
      <w:r w:rsidRPr="00EE070C">
        <w:rPr>
          <w:rFonts w:cs="Arial"/>
          <w:sz w:val="24"/>
          <w:szCs w:val="24"/>
        </w:rPr>
        <w:t>;</w:t>
      </w:r>
    </w:p>
    <w:p w14:paraId="06FEDE45" w14:textId="77777777"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проценат</w:t>
      </w:r>
      <w:proofErr w:type="gramEnd"/>
      <w:r w:rsidRPr="00EE070C">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AA1B363" w14:textId="77777777"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286BD141" w14:textId="77777777" w:rsidR="009B6CFC" w:rsidRPr="00106C19" w:rsidRDefault="00EE070C" w:rsidP="008D2B23">
      <w:pPr>
        <w:pStyle w:val="KDParagraf"/>
        <w:spacing w:before="0"/>
        <w:rPr>
          <w:rFonts w:cs="Arial"/>
          <w:sz w:val="24"/>
          <w:szCs w:val="24"/>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w:t>
      </w:r>
      <w:r w:rsidR="00242C4A">
        <w:rPr>
          <w:rFonts w:cs="Arial"/>
          <w:sz w:val="24"/>
          <w:szCs w:val="24"/>
        </w:rPr>
        <w:t>ви за учешће из члана 75.</w:t>
      </w:r>
      <w:r w:rsidR="008D2B23" w:rsidRPr="00EC5BB4">
        <w:rPr>
          <w:rFonts w:cs="Arial"/>
          <w:sz w:val="24"/>
          <w:szCs w:val="24"/>
        </w:rPr>
        <w:t>Закона и Упутство како се доказује испуњеност тих услова</w:t>
      </w:r>
      <w:r w:rsidR="00160E73">
        <w:rPr>
          <w:rFonts w:cs="Arial"/>
          <w:sz w:val="24"/>
          <w:szCs w:val="24"/>
          <w:lang w:val="sr-Cyrl-RS"/>
        </w:rPr>
        <w:t xml:space="preserve">. </w:t>
      </w:r>
      <w:r w:rsidR="009B6CFC" w:rsidRPr="00106C19">
        <w:rPr>
          <w:rFonts w:cs="Arial"/>
          <w:sz w:val="24"/>
          <w:szCs w:val="24"/>
        </w:rPr>
        <w:t xml:space="preserve">Доказ из члана 75.став 1.тачка 5) </w:t>
      </w:r>
      <w:r w:rsidR="001227A3" w:rsidRPr="00106C19">
        <w:rPr>
          <w:rFonts w:cs="Arial"/>
          <w:sz w:val="24"/>
          <w:szCs w:val="24"/>
          <w:lang w:val="sr-Cyrl-RS"/>
        </w:rPr>
        <w:t xml:space="preserve">Закона </w:t>
      </w:r>
      <w:r w:rsidR="009B6CFC" w:rsidRPr="00106C19">
        <w:rPr>
          <w:rFonts w:cs="Arial"/>
          <w:sz w:val="24"/>
          <w:szCs w:val="24"/>
        </w:rPr>
        <w:t>доставља се за део набавке који ће се вршити преко подизвођача.</w:t>
      </w:r>
    </w:p>
    <w:p w14:paraId="4B4780DB" w14:textId="77777777" w:rsidR="008D2B23" w:rsidRPr="00EC5BB4" w:rsidRDefault="008D2B23" w:rsidP="008D2B23">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w:t>
      </w:r>
      <w:r w:rsidR="00F21BDD">
        <w:rPr>
          <w:rFonts w:cs="Arial"/>
          <w:sz w:val="24"/>
          <w:szCs w:val="24"/>
          <w:lang w:val="sr-Cyrl-RS"/>
        </w:rPr>
        <w:t>н</w:t>
      </w:r>
      <w:r w:rsidRPr="00EC5BB4">
        <w:rPr>
          <w:rFonts w:cs="Arial"/>
          <w:sz w:val="24"/>
          <w:szCs w:val="24"/>
        </w:rPr>
        <w:t>гажовање подизвођача.</w:t>
      </w:r>
    </w:p>
    <w:p w14:paraId="11272E06" w14:textId="77777777" w:rsidR="008D2B23" w:rsidRPr="00CB4BBF" w:rsidRDefault="008D2B23" w:rsidP="00CB4BBF">
      <w:pPr>
        <w:pStyle w:val="KDParagraf"/>
        <w:rPr>
          <w:rFonts w:cs="Arial"/>
          <w:sz w:val="24"/>
          <w:szCs w:val="24"/>
          <w:lang w:val="sr-Cyrl-RS"/>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proofErr w:type="gramStart"/>
      <w:r w:rsidR="00EE070C">
        <w:rPr>
          <w:rFonts w:cs="Arial"/>
          <w:sz w:val="24"/>
          <w:szCs w:val="24"/>
          <w:lang w:val="sr-Cyrl-RS"/>
        </w:rPr>
        <w:t>,</w:t>
      </w:r>
      <w:r w:rsidRPr="00EC5BB4">
        <w:rPr>
          <w:rFonts w:cs="Arial"/>
          <w:sz w:val="24"/>
          <w:szCs w:val="24"/>
        </w:rPr>
        <w:t>које</w:t>
      </w:r>
      <w:proofErr w:type="gramEnd"/>
      <w:r w:rsidRPr="00EC5BB4">
        <w:rPr>
          <w:rFonts w:cs="Arial"/>
          <w:sz w:val="24"/>
          <w:szCs w:val="24"/>
        </w:rPr>
        <w:t xml:space="preserve"> попуњава, потписује и оверава сваки подизвођач у своје име</w:t>
      </w:r>
      <w:r w:rsidR="00CB4BBF">
        <w:rPr>
          <w:rFonts w:cs="Arial"/>
          <w:sz w:val="24"/>
          <w:szCs w:val="24"/>
          <w:lang w:val="sr-Cyrl-RS"/>
        </w:rPr>
        <w:t xml:space="preserve"> (Образац изјаве у </w:t>
      </w:r>
      <w:r w:rsidR="00CB4BBF" w:rsidRPr="00CB4BBF">
        <w:rPr>
          <w:rFonts w:cs="Arial"/>
          <w:sz w:val="24"/>
          <w:szCs w:val="24"/>
          <w:lang w:val="sr-Cyrl-RS"/>
        </w:rPr>
        <w:t>складу са чланом 75. став 2. Закона)</w:t>
      </w:r>
      <w:r w:rsidRPr="00EC5BB4">
        <w:rPr>
          <w:rFonts w:cs="Arial"/>
          <w:sz w:val="24"/>
          <w:szCs w:val="24"/>
        </w:rPr>
        <w:t>.</w:t>
      </w:r>
    </w:p>
    <w:p w14:paraId="271D5534" w14:textId="77777777" w:rsidR="008D2B23" w:rsidRPr="00EC5BB4" w:rsidRDefault="008D2B23" w:rsidP="008D2B23">
      <w:pPr>
        <w:pStyle w:val="KDParagraf"/>
        <w:spacing w:before="0"/>
        <w:rPr>
          <w:rFonts w:cs="Arial"/>
          <w:sz w:val="24"/>
          <w:szCs w:val="24"/>
        </w:rPr>
      </w:pPr>
      <w:r w:rsidRPr="00EC5BB4">
        <w:rPr>
          <w:rFonts w:cs="Arial"/>
          <w:sz w:val="24"/>
          <w:szCs w:val="24"/>
        </w:rPr>
        <w:t>Понуђач не може ангажовати као подизвођача лице које ни</w:t>
      </w:r>
      <w:r w:rsidR="00613812">
        <w:rPr>
          <w:rFonts w:cs="Arial"/>
          <w:sz w:val="24"/>
          <w:szCs w:val="24"/>
        </w:rPr>
        <w:t>је навео у понуди, у супротном Н</w:t>
      </w:r>
      <w:r w:rsidRPr="00EC5BB4">
        <w:rPr>
          <w:rFonts w:cs="Arial"/>
          <w:sz w:val="24"/>
          <w:szCs w:val="24"/>
        </w:rPr>
        <w:t xml:space="preserve">аручилац ће реализовати средство обезбеђења и раскинути </w:t>
      </w:r>
      <w:r w:rsidR="00613812">
        <w:rPr>
          <w:rFonts w:cs="Arial"/>
          <w:sz w:val="24"/>
          <w:szCs w:val="24"/>
          <w:lang w:val="sr-Cyrl-RS"/>
        </w:rPr>
        <w:t>О</w:t>
      </w:r>
      <w:r w:rsidR="00B61918">
        <w:rPr>
          <w:rFonts w:cs="Arial"/>
          <w:sz w:val="24"/>
          <w:szCs w:val="24"/>
          <w:lang w:val="sr-Cyrl-RS"/>
        </w:rPr>
        <w:t>квирни споразум</w:t>
      </w:r>
      <w:r w:rsidRPr="00EC5BB4">
        <w:rPr>
          <w:rFonts w:cs="Arial"/>
          <w:sz w:val="24"/>
          <w:szCs w:val="24"/>
        </w:rPr>
        <w:t xml:space="preserve">, осим ако би раскидом </w:t>
      </w:r>
      <w:r w:rsidR="00613812">
        <w:rPr>
          <w:rFonts w:cs="Arial"/>
          <w:sz w:val="24"/>
          <w:szCs w:val="24"/>
          <w:lang w:val="sr-Cyrl-RS"/>
        </w:rPr>
        <w:t>О</w:t>
      </w:r>
      <w:r w:rsidR="00B61918">
        <w:rPr>
          <w:rFonts w:cs="Arial"/>
          <w:sz w:val="24"/>
          <w:szCs w:val="24"/>
          <w:lang w:val="sr-Cyrl-RS"/>
        </w:rPr>
        <w:t>квирног споразума</w:t>
      </w:r>
      <w:r w:rsidR="00613812">
        <w:rPr>
          <w:rFonts w:cs="Arial"/>
          <w:sz w:val="24"/>
          <w:szCs w:val="24"/>
        </w:rPr>
        <w:t xml:space="preserve"> Н</w:t>
      </w:r>
      <w:r w:rsidRPr="00EC5BB4">
        <w:rPr>
          <w:rFonts w:cs="Arial"/>
          <w:sz w:val="24"/>
          <w:szCs w:val="24"/>
        </w:rPr>
        <w:t xml:space="preserve">аручилац претрпео знатну штету. </w:t>
      </w:r>
    </w:p>
    <w:p w14:paraId="2B5A6822" w14:textId="77777777" w:rsidR="00011DCA" w:rsidRPr="00160E73" w:rsidRDefault="00242C4A" w:rsidP="00011DCA">
      <w:pPr>
        <w:pStyle w:val="KDParagraf"/>
        <w:spacing w:before="0"/>
        <w:rPr>
          <w:rFonts w:cs="Arial"/>
          <w:sz w:val="24"/>
          <w:szCs w:val="24"/>
        </w:rPr>
      </w:pPr>
      <w:r>
        <w:rPr>
          <w:rFonts w:cs="Arial"/>
          <w:sz w:val="24"/>
          <w:szCs w:val="24"/>
        </w:rPr>
        <w:t>Понуђач</w:t>
      </w:r>
      <w:r w:rsidR="00011DCA" w:rsidRPr="00011DCA">
        <w:rPr>
          <w:rFonts w:cs="Arial"/>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w:t>
      </w:r>
      <w:r>
        <w:rPr>
          <w:rFonts w:cs="Arial"/>
          <w:sz w:val="24"/>
          <w:szCs w:val="24"/>
        </w:rPr>
        <w:t>е утиче на правило да понуђач</w:t>
      </w:r>
      <w:r w:rsidR="00613812">
        <w:rPr>
          <w:rFonts w:cs="Arial"/>
          <w:sz w:val="24"/>
          <w:szCs w:val="24"/>
        </w:rPr>
        <w:t xml:space="preserve"> у потпуности одговара Н</w:t>
      </w:r>
      <w:r w:rsidR="00011DCA" w:rsidRPr="00011DCA">
        <w:rPr>
          <w:rFonts w:cs="Arial"/>
          <w:sz w:val="24"/>
          <w:szCs w:val="24"/>
        </w:rPr>
        <w:t xml:space="preserve">аручиоцу за извршење обавеза из поступка јавне набавке, односно за извршење уговорних </w:t>
      </w:r>
      <w:r>
        <w:rPr>
          <w:rFonts w:cs="Arial"/>
          <w:sz w:val="24"/>
          <w:szCs w:val="24"/>
        </w:rPr>
        <w:t>обавеза</w:t>
      </w:r>
      <w:r w:rsidR="00011DCA" w:rsidRPr="00160E73">
        <w:rPr>
          <w:rFonts w:cs="Arial"/>
          <w:sz w:val="24"/>
          <w:szCs w:val="24"/>
        </w:rPr>
        <w:t>, без обзира на број подизвођача.</w:t>
      </w:r>
    </w:p>
    <w:p w14:paraId="4659BBB0" w14:textId="77777777" w:rsidR="008D2B23" w:rsidRPr="00160E73" w:rsidRDefault="008D2B23" w:rsidP="008D2B23">
      <w:pPr>
        <w:pStyle w:val="KDParagraf"/>
        <w:spacing w:before="0"/>
        <w:rPr>
          <w:rFonts w:cs="Arial"/>
          <w:sz w:val="24"/>
          <w:szCs w:val="24"/>
          <w:lang w:bidi="en-US"/>
        </w:rPr>
      </w:pPr>
      <w:r w:rsidRPr="00160E73">
        <w:rPr>
          <w:rFonts w:cs="Arial"/>
          <w:sz w:val="24"/>
          <w:szCs w:val="24"/>
        </w:rPr>
        <w:lastRenderedPageBreak/>
        <w:t>Наручилац</w:t>
      </w:r>
      <w:r w:rsidRPr="00160E73">
        <w:rPr>
          <w:rFonts w:cs="Arial"/>
          <w:sz w:val="24"/>
          <w:szCs w:val="24"/>
          <w:lang w:bidi="en-US"/>
        </w:rPr>
        <w:t xml:space="preserve"> у овом поступку не предвиђа примену одредби става 9. </w:t>
      </w:r>
      <w:proofErr w:type="gramStart"/>
      <w:r w:rsidRPr="00160E73">
        <w:rPr>
          <w:rFonts w:cs="Arial"/>
          <w:sz w:val="24"/>
          <w:szCs w:val="24"/>
          <w:lang w:bidi="en-US"/>
        </w:rPr>
        <w:t>и</w:t>
      </w:r>
      <w:proofErr w:type="gramEnd"/>
      <w:r w:rsidRPr="00160E73">
        <w:rPr>
          <w:rFonts w:cs="Arial"/>
          <w:sz w:val="24"/>
          <w:szCs w:val="24"/>
          <w:lang w:bidi="en-US"/>
        </w:rPr>
        <w:t xml:space="preserve"> 10. </w:t>
      </w:r>
      <w:proofErr w:type="gramStart"/>
      <w:r w:rsidRPr="00160E73">
        <w:rPr>
          <w:rFonts w:cs="Arial"/>
          <w:sz w:val="24"/>
          <w:szCs w:val="24"/>
          <w:lang w:bidi="en-US"/>
        </w:rPr>
        <w:t>члана</w:t>
      </w:r>
      <w:proofErr w:type="gramEnd"/>
      <w:r w:rsidRPr="00160E73">
        <w:rPr>
          <w:rFonts w:cs="Arial"/>
          <w:sz w:val="24"/>
          <w:szCs w:val="24"/>
          <w:lang w:bidi="en-US"/>
        </w:rPr>
        <w:t xml:space="preserve"> 80. Закона.</w:t>
      </w:r>
    </w:p>
    <w:p w14:paraId="7B8238E2" w14:textId="77777777" w:rsidR="008D2B23" w:rsidRPr="00011DCA" w:rsidRDefault="008D2B23" w:rsidP="008D2B23">
      <w:pPr>
        <w:pStyle w:val="KDParagraf"/>
        <w:spacing w:before="0"/>
        <w:rPr>
          <w:rFonts w:cs="Arial"/>
          <w:color w:val="00B0F0"/>
          <w:sz w:val="24"/>
          <w:szCs w:val="24"/>
          <w:lang w:bidi="en-US"/>
        </w:rPr>
      </w:pPr>
    </w:p>
    <w:p w14:paraId="4DCD3029" w14:textId="77777777" w:rsidR="008D2B23" w:rsidRPr="00EC5BB4" w:rsidRDefault="008D2B23" w:rsidP="00B4367A">
      <w:pPr>
        <w:pStyle w:val="KDPodnaslov2"/>
        <w:numPr>
          <w:ilvl w:val="1"/>
          <w:numId w:val="21"/>
        </w:numPr>
        <w:spacing w:before="0"/>
        <w:jc w:val="both"/>
        <w:rPr>
          <w:rFonts w:cs="Arial"/>
          <w:sz w:val="24"/>
          <w:szCs w:val="24"/>
        </w:rPr>
      </w:pPr>
      <w:bookmarkStart w:id="224" w:name="_Toc441651586"/>
      <w:bookmarkStart w:id="225" w:name="_Toc442559897"/>
      <w:r w:rsidRPr="00EC5BB4">
        <w:rPr>
          <w:rFonts w:cs="Arial"/>
          <w:sz w:val="24"/>
          <w:szCs w:val="24"/>
        </w:rPr>
        <w:t>Подношење заједничке понуде</w:t>
      </w:r>
      <w:bookmarkEnd w:id="224"/>
      <w:bookmarkEnd w:id="225"/>
    </w:p>
    <w:p w14:paraId="53BD6AB0"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w:t>
      </w:r>
      <w:proofErr w:type="gramStart"/>
      <w:r w:rsidRPr="00EC5BB4">
        <w:rPr>
          <w:rFonts w:cs="Arial"/>
          <w:sz w:val="24"/>
          <w:szCs w:val="24"/>
        </w:rPr>
        <w:t>став</w:t>
      </w:r>
      <w:proofErr w:type="gramEnd"/>
      <w:r w:rsidRPr="00EC5BB4">
        <w:rPr>
          <w:rFonts w:cs="Arial"/>
          <w:sz w:val="24"/>
          <w:szCs w:val="24"/>
        </w:rPr>
        <w:t xml:space="preserve"> 4. </w:t>
      </w:r>
      <w:proofErr w:type="gramStart"/>
      <w:r w:rsidRPr="00EC5BB4">
        <w:rPr>
          <w:rFonts w:cs="Arial"/>
          <w:sz w:val="24"/>
          <w:szCs w:val="24"/>
        </w:rPr>
        <w:t>и</w:t>
      </w:r>
      <w:proofErr w:type="gramEnd"/>
      <w:r w:rsidRPr="00EC5BB4">
        <w:rPr>
          <w:rFonts w:cs="Arial"/>
          <w:sz w:val="24"/>
          <w:szCs w:val="24"/>
        </w:rPr>
        <w:t xml:space="preserve"> 5.</w:t>
      </w:r>
      <w:r w:rsidR="00F21BDD">
        <w:rPr>
          <w:rFonts w:cs="Arial"/>
          <w:sz w:val="24"/>
          <w:szCs w:val="24"/>
          <w:lang w:val="sr-Cyrl-RS"/>
        </w:rPr>
        <w:t xml:space="preserve"> </w:t>
      </w:r>
      <w:r w:rsidRPr="00EC5BB4">
        <w:rPr>
          <w:rFonts w:cs="Arial"/>
          <w:sz w:val="24"/>
          <w:szCs w:val="24"/>
        </w:rPr>
        <w:t xml:space="preserve">Закона и то: </w:t>
      </w:r>
    </w:p>
    <w:p w14:paraId="24B2BAF4" w14:textId="77777777"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14:paraId="77BAF462" w14:textId="77777777" w:rsidR="008D2B23" w:rsidRPr="00EC5BB4" w:rsidRDefault="008D2B23" w:rsidP="008D2B23">
      <w:pPr>
        <w:pStyle w:val="KDNabrajanje"/>
        <w:spacing w:before="0"/>
        <w:rPr>
          <w:rFonts w:cs="Arial"/>
          <w:sz w:val="24"/>
          <w:szCs w:val="24"/>
        </w:rPr>
      </w:pPr>
      <w:r w:rsidRPr="00EC5BB4">
        <w:rPr>
          <w:rFonts w:cs="Arial"/>
          <w:sz w:val="24"/>
          <w:szCs w:val="24"/>
        </w:rPr>
        <w:t xml:space="preserve">опис послова сваког од понуђача из групе понуђача у извршењу </w:t>
      </w:r>
      <w:r w:rsidR="00F21BDD">
        <w:rPr>
          <w:rFonts w:cs="Arial"/>
          <w:sz w:val="24"/>
          <w:szCs w:val="24"/>
          <w:lang w:val="sr-Cyrl-RS"/>
        </w:rPr>
        <w:t>оквирног споразума</w:t>
      </w:r>
      <w:r w:rsidRPr="00EC5BB4">
        <w:rPr>
          <w:rFonts w:cs="Arial"/>
          <w:sz w:val="24"/>
          <w:szCs w:val="24"/>
        </w:rPr>
        <w:t>.</w:t>
      </w:r>
    </w:p>
    <w:p w14:paraId="5A3E5A52" w14:textId="77777777" w:rsidR="00011DCA" w:rsidRPr="00B20A6C" w:rsidRDefault="008D2B23" w:rsidP="008D2B23">
      <w:pPr>
        <w:pStyle w:val="KDParagraf"/>
        <w:spacing w:before="0"/>
        <w:rPr>
          <w:rFonts w:cs="Arial"/>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proofErr w:type="gramStart"/>
      <w:r w:rsidRPr="00EC5BB4">
        <w:rPr>
          <w:rFonts w:cs="Arial"/>
          <w:sz w:val="24"/>
          <w:szCs w:val="24"/>
        </w:rPr>
        <w:t>став</w:t>
      </w:r>
      <w:proofErr w:type="gramEnd"/>
      <w:r w:rsidRPr="00EC5BB4">
        <w:rPr>
          <w:rFonts w:cs="Arial"/>
          <w:sz w:val="24"/>
          <w:szCs w:val="24"/>
        </w:rPr>
        <w:t xml:space="preserve"> 1. </w:t>
      </w:r>
      <w:proofErr w:type="gramStart"/>
      <w:r w:rsidRPr="00EC5BB4">
        <w:rPr>
          <w:rFonts w:cs="Arial"/>
          <w:sz w:val="24"/>
          <w:szCs w:val="24"/>
        </w:rPr>
        <w:t>тачка</w:t>
      </w:r>
      <w:proofErr w:type="gramEnd"/>
      <w:r w:rsidRPr="00EC5BB4">
        <w:rPr>
          <w:rFonts w:cs="Arial"/>
          <w:sz w:val="24"/>
          <w:szCs w:val="24"/>
        </w:rPr>
        <w:t xml:space="preserve"> 1), 2) и 4) Закона, наведене у одељку Услови за учешће из члана 7</w:t>
      </w:r>
      <w:r w:rsidR="00242C4A">
        <w:rPr>
          <w:rFonts w:cs="Arial"/>
          <w:sz w:val="24"/>
          <w:szCs w:val="24"/>
        </w:rPr>
        <w:t>5.</w:t>
      </w:r>
      <w:r w:rsidRPr="00EC5BB4">
        <w:rPr>
          <w:rFonts w:cs="Arial"/>
          <w:sz w:val="24"/>
          <w:szCs w:val="24"/>
        </w:rPr>
        <w:t>Закона и Упутство како се доказује испуњеност тих услова</w:t>
      </w:r>
      <w:r w:rsidR="00160E73">
        <w:rPr>
          <w:rFonts w:cs="Arial"/>
          <w:sz w:val="24"/>
          <w:szCs w:val="24"/>
        </w:rPr>
        <w:t xml:space="preserve">. </w:t>
      </w:r>
      <w:r w:rsidR="00011DCA" w:rsidRPr="00011DCA">
        <w:rPr>
          <w:rFonts w:cs="Arial"/>
          <w:sz w:val="24"/>
          <w:szCs w:val="24"/>
          <w:lang w:val="sr-Cyrl-RS"/>
        </w:rPr>
        <w:t>Услов из члана 75.став 1.тачка 5.</w:t>
      </w:r>
      <w:r w:rsidR="00160E73">
        <w:rPr>
          <w:rFonts w:cs="Arial"/>
          <w:sz w:val="24"/>
          <w:szCs w:val="24"/>
          <w:lang w:val="sr-Cyrl-RS"/>
        </w:rPr>
        <w:t xml:space="preserve"> </w:t>
      </w:r>
      <w:r w:rsidR="00242C4A">
        <w:rPr>
          <w:rFonts w:cs="Arial"/>
          <w:sz w:val="24"/>
          <w:szCs w:val="24"/>
          <w:lang w:val="sr-Cyrl-RS"/>
        </w:rPr>
        <w:t>Закона</w:t>
      </w:r>
      <w:r w:rsidR="00011DCA" w:rsidRPr="00011DCA">
        <w:rPr>
          <w:rFonts w:cs="Arial"/>
          <w:sz w:val="24"/>
          <w:szCs w:val="24"/>
          <w:lang w:val="sr-Cyrl-RS"/>
        </w:rPr>
        <w:t>, обавезан је да испуни понуђач из групе понуђача којем је поверено извршење дела набавке за које је неопходна испуњеност тог услова.</w:t>
      </w:r>
    </w:p>
    <w:p w14:paraId="251BEC69" w14:textId="77777777"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 xml:space="preserve">попуњава, потписује и оверава сваки </w:t>
      </w:r>
      <w:r w:rsidR="00160E73">
        <w:rPr>
          <w:rFonts w:cs="Arial"/>
          <w:sz w:val="24"/>
          <w:szCs w:val="24"/>
          <w:lang w:bidi="en-US"/>
        </w:rPr>
        <w:t xml:space="preserve">члан групе понуђача у своје име </w:t>
      </w:r>
      <w:r w:rsidR="00160E73">
        <w:rPr>
          <w:rFonts w:cs="Arial"/>
          <w:sz w:val="24"/>
          <w:szCs w:val="24"/>
          <w:lang w:val="sr-Cyrl-RS" w:bidi="en-US"/>
        </w:rPr>
        <w:t>(</w:t>
      </w:r>
      <w:r w:rsidR="00B20A6C">
        <w:rPr>
          <w:rFonts w:cs="Arial"/>
          <w:sz w:val="24"/>
          <w:szCs w:val="24"/>
          <w:lang w:val="sr-Cyrl-RS" w:bidi="en-US"/>
        </w:rPr>
        <w:t>Образац Изјаве о независној понуди и Образац изјаве у складу са чланом 75. став 2. Закона)</w:t>
      </w:r>
      <w:r w:rsidR="00160E73">
        <w:rPr>
          <w:rFonts w:cs="Arial"/>
          <w:sz w:val="24"/>
          <w:szCs w:val="24"/>
          <w:lang w:val="sr-Cyrl-RS" w:bidi="en-US"/>
        </w:rPr>
        <w:t>.</w:t>
      </w:r>
    </w:p>
    <w:p w14:paraId="3B492BD8" w14:textId="77777777"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14:paraId="0123E40D" w14:textId="77777777" w:rsidR="00011DCA" w:rsidRPr="00011DCA" w:rsidRDefault="00011DCA" w:rsidP="008D2B23">
      <w:pPr>
        <w:pStyle w:val="KDParagraf"/>
        <w:spacing w:before="0"/>
        <w:rPr>
          <w:rFonts w:cs="Arial"/>
          <w:sz w:val="24"/>
          <w:szCs w:val="24"/>
          <w:lang w:val="sr-Cyrl-RS" w:bidi="en-US"/>
        </w:rPr>
      </w:pPr>
    </w:p>
    <w:p w14:paraId="58F06D62" w14:textId="77777777" w:rsidR="008D2B23" w:rsidRPr="00EC5BB4" w:rsidRDefault="008D2B23" w:rsidP="00B4367A">
      <w:pPr>
        <w:pStyle w:val="KDPodnaslov2"/>
        <w:numPr>
          <w:ilvl w:val="1"/>
          <w:numId w:val="21"/>
        </w:numPr>
        <w:spacing w:before="0"/>
        <w:jc w:val="both"/>
        <w:rPr>
          <w:rFonts w:cs="Arial"/>
          <w:sz w:val="24"/>
          <w:szCs w:val="24"/>
        </w:rPr>
      </w:pPr>
      <w:bookmarkStart w:id="226" w:name="_Toc441651587"/>
      <w:bookmarkStart w:id="227" w:name="_Toc442559898"/>
      <w:r w:rsidRPr="00EC5BB4">
        <w:rPr>
          <w:rFonts w:cs="Arial"/>
          <w:sz w:val="24"/>
          <w:szCs w:val="24"/>
        </w:rPr>
        <w:t>Понуђена цена</w:t>
      </w:r>
      <w:bookmarkEnd w:id="226"/>
      <w:bookmarkEnd w:id="227"/>
    </w:p>
    <w:p w14:paraId="1AA13E51" w14:textId="77777777" w:rsidR="008D2B23" w:rsidRPr="00106C19" w:rsidRDefault="008D2B23" w:rsidP="008D2B23">
      <w:pPr>
        <w:pStyle w:val="KDParagraf"/>
        <w:spacing w:before="0"/>
        <w:rPr>
          <w:rFonts w:cs="Arial"/>
          <w:sz w:val="24"/>
          <w:szCs w:val="24"/>
        </w:rPr>
      </w:pPr>
      <w:r w:rsidRPr="00106C19">
        <w:rPr>
          <w:rFonts w:cs="Arial"/>
          <w:sz w:val="24"/>
          <w:szCs w:val="24"/>
        </w:rPr>
        <w:t>Цена се исказује у динарима, без пореза на додату вредност.</w:t>
      </w:r>
    </w:p>
    <w:p w14:paraId="36E07614" w14:textId="77777777" w:rsidR="00011DCA" w:rsidRDefault="00011DCA" w:rsidP="00011DCA">
      <w:pPr>
        <w:pStyle w:val="KDParagraf"/>
        <w:spacing w:before="0"/>
        <w:rPr>
          <w:rFonts w:cs="Arial"/>
          <w:sz w:val="24"/>
          <w:szCs w:val="24"/>
        </w:rPr>
      </w:pPr>
      <w:r w:rsidRPr="00011DCA">
        <w:rPr>
          <w:rFonts w:cs="Arial"/>
          <w:sz w:val="24"/>
          <w:szCs w:val="24"/>
        </w:rPr>
        <w:t>Јединичне цене и укупно понуђена цена морају бити изражене са две децимале у складу са</w:t>
      </w:r>
      <w:r w:rsidR="00F21BDD">
        <w:rPr>
          <w:rFonts w:cs="Arial"/>
          <w:sz w:val="24"/>
          <w:szCs w:val="24"/>
        </w:rPr>
        <w:t xml:space="preserve"> правилом заокруживања бројева.</w:t>
      </w:r>
      <w:r w:rsidR="00EC40D0">
        <w:rPr>
          <w:rFonts w:cs="Arial"/>
          <w:sz w:val="24"/>
          <w:szCs w:val="24"/>
          <w:lang w:val="sr-Cyrl-RS"/>
        </w:rPr>
        <w:t xml:space="preserve"> </w:t>
      </w:r>
      <w:r w:rsidRPr="00011DCA">
        <w:rPr>
          <w:rFonts w:cs="Arial"/>
          <w:sz w:val="24"/>
          <w:szCs w:val="24"/>
        </w:rPr>
        <w:t>У случају рачунске грешке меродавна ће бити јединична цена.</w:t>
      </w:r>
    </w:p>
    <w:p w14:paraId="5C1EB023" w14:textId="77777777" w:rsidR="002E2F11" w:rsidRDefault="002E2F11" w:rsidP="002E2F11">
      <w:pPr>
        <w:pStyle w:val="KDParagraf"/>
        <w:spacing w:before="0"/>
        <w:rPr>
          <w:rFonts w:cs="Arial"/>
          <w:sz w:val="24"/>
          <w:szCs w:val="24"/>
        </w:rPr>
      </w:pPr>
      <w:r w:rsidRPr="002E2F11">
        <w:rPr>
          <w:rFonts w:cs="Arial"/>
          <w:sz w:val="24"/>
          <w:szCs w:val="24"/>
        </w:rPr>
        <w:t>Понуда која је изражена у две валуте, сматраће се неприхватљивом.</w:t>
      </w:r>
    </w:p>
    <w:p w14:paraId="20580483" w14:textId="77777777" w:rsidR="002E2F11" w:rsidRDefault="002E2F11" w:rsidP="002E2F11">
      <w:pPr>
        <w:pStyle w:val="KDParagraf"/>
        <w:spacing w:before="0"/>
        <w:rPr>
          <w:rFonts w:cs="Arial"/>
          <w:sz w:val="24"/>
          <w:szCs w:val="24"/>
          <w:lang w:val="sr-Cyrl-RS"/>
        </w:rPr>
      </w:pPr>
      <w:r w:rsidRPr="002E2F11">
        <w:rPr>
          <w:rFonts w:cs="Arial"/>
          <w:sz w:val="24"/>
          <w:szCs w:val="24"/>
        </w:rPr>
        <w:t xml:space="preserve">Понуђена цена укључује све трошкове </w:t>
      </w:r>
      <w:r w:rsidR="006F517A">
        <w:rPr>
          <w:rFonts w:cs="Arial"/>
          <w:sz w:val="24"/>
          <w:szCs w:val="24"/>
          <w:lang w:val="sr-Cyrl-RS"/>
        </w:rPr>
        <w:t>везане за реализацију предметне услуге.</w:t>
      </w:r>
    </w:p>
    <w:p w14:paraId="6BB1C83D" w14:textId="77777777" w:rsidR="001010F6" w:rsidRPr="006F517A" w:rsidRDefault="001010F6" w:rsidP="002E2F11">
      <w:pPr>
        <w:pStyle w:val="KDParagraf"/>
        <w:spacing w:before="0"/>
        <w:rPr>
          <w:rFonts w:cs="Arial"/>
          <w:color w:val="F79646" w:themeColor="accent6"/>
          <w:sz w:val="24"/>
          <w:szCs w:val="24"/>
          <w:lang w:val="sr-Cyrl-RS"/>
        </w:rPr>
      </w:pPr>
    </w:p>
    <w:p w14:paraId="1E5BC446" w14:textId="77777777" w:rsidR="00AC691B" w:rsidRDefault="00AC691B" w:rsidP="009977EB">
      <w:pPr>
        <w:pStyle w:val="KDParagraf"/>
        <w:spacing w:before="0"/>
        <w:rPr>
          <w:rFonts w:eastAsia="Calibri" w:cs="Arial"/>
          <w:b/>
          <w:sz w:val="24"/>
          <w:szCs w:val="24"/>
        </w:rPr>
      </w:pPr>
      <w:r w:rsidRPr="00242C4A">
        <w:rPr>
          <w:rFonts w:eastAsia="Calibri" w:cs="Arial"/>
          <w:b/>
          <w:sz w:val="24"/>
          <w:szCs w:val="24"/>
        </w:rPr>
        <w:t xml:space="preserve">Вредност понуде се користи у поступку стручне оцене понуда за рангирање </w:t>
      </w:r>
      <w:r w:rsidR="00106C19" w:rsidRPr="00242C4A">
        <w:rPr>
          <w:rFonts w:eastAsia="Calibri" w:cs="Arial"/>
          <w:b/>
          <w:sz w:val="24"/>
          <w:szCs w:val="24"/>
        </w:rPr>
        <w:t>истих док се О</w:t>
      </w:r>
      <w:r w:rsidRPr="00242C4A">
        <w:rPr>
          <w:rFonts w:eastAsia="Calibri" w:cs="Arial"/>
          <w:b/>
          <w:sz w:val="24"/>
          <w:szCs w:val="24"/>
        </w:rPr>
        <w:t xml:space="preserve">квирни споразум закључује на </w:t>
      </w:r>
      <w:r w:rsidR="00061DFE">
        <w:rPr>
          <w:rFonts w:eastAsia="Calibri" w:cs="Arial"/>
          <w:b/>
          <w:sz w:val="24"/>
          <w:szCs w:val="24"/>
          <w:lang w:val="sr-Cyrl-RS"/>
        </w:rPr>
        <w:t xml:space="preserve">износ </w:t>
      </w:r>
      <w:r w:rsidR="00061DFE">
        <w:rPr>
          <w:rFonts w:eastAsia="Calibri" w:cs="Arial"/>
          <w:b/>
          <w:sz w:val="24"/>
          <w:szCs w:val="24"/>
        </w:rPr>
        <w:t>процењене</w:t>
      </w:r>
      <w:r w:rsidRPr="00242C4A">
        <w:rPr>
          <w:rFonts w:eastAsia="Calibri" w:cs="Arial"/>
          <w:b/>
          <w:sz w:val="24"/>
          <w:szCs w:val="24"/>
        </w:rPr>
        <w:t xml:space="preserve"> вредност</w:t>
      </w:r>
      <w:r w:rsidR="00061DFE">
        <w:rPr>
          <w:rFonts w:eastAsia="Calibri" w:cs="Arial"/>
          <w:b/>
          <w:sz w:val="24"/>
          <w:szCs w:val="24"/>
          <w:lang w:val="sr-Cyrl-RS"/>
        </w:rPr>
        <w:t>и</w:t>
      </w:r>
      <w:r w:rsidRPr="00242C4A">
        <w:rPr>
          <w:rFonts w:eastAsia="Calibri" w:cs="Arial"/>
          <w:b/>
          <w:sz w:val="24"/>
          <w:szCs w:val="24"/>
        </w:rPr>
        <w:t xml:space="preserve"> </w:t>
      </w:r>
      <w:r w:rsidR="00061DFE">
        <w:rPr>
          <w:rFonts w:eastAsia="Calibri" w:cs="Arial"/>
          <w:b/>
          <w:sz w:val="24"/>
          <w:szCs w:val="24"/>
          <w:lang w:val="sr-Cyrl-RS"/>
        </w:rPr>
        <w:t xml:space="preserve">јавне </w:t>
      </w:r>
      <w:r w:rsidRPr="00242C4A">
        <w:rPr>
          <w:rFonts w:eastAsia="Calibri" w:cs="Arial"/>
          <w:b/>
          <w:sz w:val="24"/>
          <w:szCs w:val="24"/>
        </w:rPr>
        <w:t>набавке.</w:t>
      </w:r>
    </w:p>
    <w:p w14:paraId="41856B80" w14:textId="77777777" w:rsidR="001010F6" w:rsidRPr="00242C4A" w:rsidRDefault="001010F6" w:rsidP="009977EB">
      <w:pPr>
        <w:pStyle w:val="KDParagraf"/>
        <w:spacing w:before="0"/>
        <w:rPr>
          <w:rFonts w:eastAsia="Calibri" w:cs="Arial"/>
          <w:b/>
          <w:sz w:val="24"/>
          <w:szCs w:val="24"/>
        </w:rPr>
      </w:pPr>
    </w:p>
    <w:p w14:paraId="3679DE93" w14:textId="77777777" w:rsidR="002E2F11" w:rsidRPr="00242C4A" w:rsidRDefault="002E2F11" w:rsidP="00FD5C57">
      <w:pPr>
        <w:pStyle w:val="KDParagraf"/>
        <w:spacing w:before="0"/>
        <w:rPr>
          <w:rFonts w:cs="Arial"/>
          <w:sz w:val="24"/>
          <w:szCs w:val="24"/>
        </w:rPr>
      </w:pPr>
      <w:r w:rsidRPr="002E2F11">
        <w:rPr>
          <w:rFonts w:cs="Arial"/>
          <w:sz w:val="24"/>
          <w:szCs w:val="24"/>
        </w:rPr>
        <w:t>Ако је у понуди исказана неуобичајено ниска цена, Наручилац ће поступити у складу са чланом 92. З</w:t>
      </w:r>
      <w:r w:rsidR="00250031">
        <w:rPr>
          <w:rFonts w:cs="Arial"/>
          <w:sz w:val="24"/>
          <w:szCs w:val="24"/>
          <w:lang w:val="sr-Cyrl-RS"/>
        </w:rPr>
        <w:t>акона</w:t>
      </w:r>
      <w:r w:rsidRPr="002E2F11">
        <w:rPr>
          <w:rFonts w:cs="Arial"/>
          <w:sz w:val="24"/>
          <w:szCs w:val="24"/>
        </w:rPr>
        <w:t>.</w:t>
      </w:r>
    </w:p>
    <w:p w14:paraId="7C5C7568" w14:textId="77777777" w:rsidR="00CF7531" w:rsidRDefault="00242C4A" w:rsidP="00FD5C57">
      <w:pPr>
        <w:pStyle w:val="KDParagraf"/>
        <w:spacing w:before="0"/>
        <w:rPr>
          <w:rFonts w:eastAsia="Calibri" w:cs="Arial"/>
          <w:sz w:val="24"/>
          <w:szCs w:val="24"/>
        </w:rPr>
      </w:pPr>
      <w:r>
        <w:rPr>
          <w:rFonts w:eastAsia="Calibri" w:cs="Arial"/>
          <w:sz w:val="24"/>
          <w:szCs w:val="24"/>
        </w:rPr>
        <w:t>Јединична цена је</w:t>
      </w:r>
      <w:r w:rsidR="0056571E" w:rsidRPr="00CF7531">
        <w:rPr>
          <w:rFonts w:eastAsia="Calibri" w:cs="Arial"/>
          <w:sz w:val="24"/>
          <w:szCs w:val="24"/>
        </w:rPr>
        <w:t xml:space="preserve"> фиксна за цео уговорени период</w:t>
      </w:r>
      <w:r w:rsidR="001010F6">
        <w:rPr>
          <w:rFonts w:eastAsia="Calibri" w:cs="Arial"/>
          <w:sz w:val="24"/>
          <w:szCs w:val="24"/>
        </w:rPr>
        <w:t>.</w:t>
      </w:r>
    </w:p>
    <w:p w14:paraId="021105FB" w14:textId="77777777" w:rsidR="00596086" w:rsidRPr="00B7527E" w:rsidRDefault="00596086" w:rsidP="00FD5C57">
      <w:pPr>
        <w:pStyle w:val="KDParagraf"/>
        <w:spacing w:before="0"/>
        <w:rPr>
          <w:rFonts w:eastAsia="Calibri" w:cs="Arial"/>
          <w:sz w:val="24"/>
          <w:szCs w:val="24"/>
          <w:highlight w:val="yellow"/>
          <w:lang w:val="sr-Latn-RS"/>
        </w:rPr>
      </w:pPr>
    </w:p>
    <w:p w14:paraId="621F1093" w14:textId="77777777" w:rsidR="00596086" w:rsidRPr="00713C3C" w:rsidRDefault="00596086" w:rsidP="004F4F7C">
      <w:pPr>
        <w:pStyle w:val="KDParagraf"/>
        <w:numPr>
          <w:ilvl w:val="1"/>
          <w:numId w:val="21"/>
        </w:numPr>
        <w:suppressLineNumbers/>
        <w:spacing w:before="0"/>
        <w:rPr>
          <w:rFonts w:eastAsia="Calibri" w:cs="Arial"/>
          <w:b/>
          <w:sz w:val="24"/>
          <w:szCs w:val="24"/>
        </w:rPr>
      </w:pPr>
      <w:r w:rsidRPr="00713C3C">
        <w:rPr>
          <w:rFonts w:eastAsia="Calibri" w:cs="Arial"/>
          <w:b/>
          <w:sz w:val="24"/>
          <w:szCs w:val="24"/>
        </w:rPr>
        <w:t>Корекција цене</w:t>
      </w:r>
    </w:p>
    <w:p w14:paraId="0F808780" w14:textId="1179A6FC" w:rsidR="001227A3" w:rsidRDefault="00713C3C" w:rsidP="004F4F7C">
      <w:pPr>
        <w:suppressLineNumbers/>
        <w:spacing w:before="0"/>
        <w:rPr>
          <w:sz w:val="24"/>
          <w:szCs w:val="24"/>
        </w:rPr>
      </w:pPr>
      <w:r w:rsidRPr="004F4F7C">
        <w:rPr>
          <w:sz w:val="24"/>
          <w:szCs w:val="24"/>
        </w:rPr>
        <w:t>Цена је фиксна за цео уговорени период</w:t>
      </w:r>
      <w:r w:rsidR="0024105A" w:rsidRPr="004F4F7C">
        <w:rPr>
          <w:sz w:val="24"/>
          <w:szCs w:val="24"/>
          <w:lang w:val="sr-Cyrl-RS"/>
        </w:rPr>
        <w:t>.</w:t>
      </w:r>
      <w:r w:rsidRPr="004F4F7C">
        <w:rPr>
          <w:sz w:val="24"/>
          <w:szCs w:val="24"/>
        </w:rPr>
        <w:t xml:space="preserve"> </w:t>
      </w:r>
    </w:p>
    <w:p w14:paraId="1DEB10E0" w14:textId="77777777" w:rsidR="004F4F7C" w:rsidRPr="004F4F7C" w:rsidRDefault="004F4F7C" w:rsidP="0024105A">
      <w:pPr>
        <w:rPr>
          <w:rFonts w:eastAsia="Calibri" w:cs="Arial"/>
          <w:color w:val="00B0F0"/>
          <w:sz w:val="24"/>
          <w:szCs w:val="24"/>
          <w:lang w:val="sr-Cyrl-RS"/>
        </w:rPr>
      </w:pPr>
    </w:p>
    <w:p w14:paraId="50DAF5F7" w14:textId="77777777" w:rsidR="00D642AE" w:rsidRPr="00963353" w:rsidRDefault="006E6F46" w:rsidP="00B4367A">
      <w:pPr>
        <w:pStyle w:val="KDPodnaslov2"/>
        <w:numPr>
          <w:ilvl w:val="1"/>
          <w:numId w:val="21"/>
        </w:numPr>
        <w:spacing w:before="0"/>
        <w:jc w:val="both"/>
        <w:rPr>
          <w:rFonts w:cs="Arial"/>
          <w:sz w:val="24"/>
          <w:szCs w:val="24"/>
          <w:lang w:val="sr-Cyrl-RS" w:eastAsia="ar-SA"/>
        </w:rPr>
      </w:pPr>
      <w:r w:rsidRPr="006C6FDF">
        <w:rPr>
          <w:rFonts w:cs="Arial"/>
          <w:sz w:val="24"/>
          <w:szCs w:val="24"/>
          <w:lang w:eastAsia="ar-SA"/>
        </w:rPr>
        <w:t xml:space="preserve">Рок </w:t>
      </w:r>
      <w:r w:rsidR="00963353">
        <w:rPr>
          <w:rFonts w:cs="Arial"/>
          <w:sz w:val="24"/>
          <w:szCs w:val="24"/>
          <w:lang w:val="sr-Cyrl-RS" w:eastAsia="ar-SA"/>
        </w:rPr>
        <w:t xml:space="preserve">и место </w:t>
      </w:r>
      <w:r w:rsidR="00C51ECD">
        <w:rPr>
          <w:rFonts w:cs="Arial"/>
          <w:sz w:val="24"/>
          <w:szCs w:val="24"/>
          <w:lang w:val="sr-Cyrl-RS" w:eastAsia="ar-SA"/>
        </w:rPr>
        <w:t>извршења услуга</w:t>
      </w:r>
    </w:p>
    <w:p w14:paraId="7B1AF4F8" w14:textId="77777777" w:rsidR="00F34118" w:rsidRDefault="00F34118" w:rsidP="00FD5C57">
      <w:pPr>
        <w:spacing w:before="0"/>
        <w:rPr>
          <w:rFonts w:eastAsia="Calibri"/>
          <w:sz w:val="24"/>
          <w:szCs w:val="24"/>
          <w:lang w:val="sr-Cyrl-RS"/>
        </w:rPr>
      </w:pPr>
      <w:r w:rsidRPr="00AE2131">
        <w:rPr>
          <w:rFonts w:eastAsia="Calibri"/>
          <w:sz w:val="24"/>
          <w:szCs w:val="24"/>
        </w:rPr>
        <w:t xml:space="preserve">Рок извршења услуге износи најдуже </w:t>
      </w:r>
      <w:r w:rsidR="004C47C6" w:rsidRPr="00AE2131">
        <w:rPr>
          <w:rFonts w:eastAsia="Calibri"/>
          <w:sz w:val="24"/>
          <w:szCs w:val="24"/>
        </w:rPr>
        <w:t>19</w:t>
      </w:r>
      <w:r w:rsidRPr="00AE2131">
        <w:rPr>
          <w:rFonts w:eastAsia="Calibri"/>
          <w:sz w:val="24"/>
          <w:szCs w:val="24"/>
        </w:rPr>
        <w:t xml:space="preserve"> (словима:</w:t>
      </w:r>
      <w:r w:rsidR="00242C4A" w:rsidRPr="00AE2131">
        <w:rPr>
          <w:rFonts w:eastAsia="Calibri"/>
          <w:sz w:val="24"/>
          <w:szCs w:val="24"/>
        </w:rPr>
        <w:t xml:space="preserve"> </w:t>
      </w:r>
      <w:r w:rsidR="004C47C6" w:rsidRPr="00AE2131">
        <w:rPr>
          <w:rFonts w:eastAsia="Calibri"/>
          <w:sz w:val="24"/>
          <w:szCs w:val="24"/>
          <w:lang w:val="sr-Cyrl-RS"/>
        </w:rPr>
        <w:t>деветнаест</w:t>
      </w:r>
      <w:r w:rsidR="00242C4A" w:rsidRPr="00AE2131">
        <w:rPr>
          <w:rFonts w:eastAsia="Calibri"/>
          <w:sz w:val="24"/>
          <w:szCs w:val="24"/>
        </w:rPr>
        <w:t xml:space="preserve">) </w:t>
      </w:r>
      <w:r w:rsidR="004C47C6" w:rsidRPr="00AE2131">
        <w:rPr>
          <w:rFonts w:eastAsia="Calibri"/>
          <w:sz w:val="24"/>
          <w:szCs w:val="24"/>
          <w:lang w:val="sr-Cyrl-RS"/>
        </w:rPr>
        <w:t>сати</w:t>
      </w:r>
      <w:r w:rsidR="00242C4A" w:rsidRPr="00AE2131">
        <w:rPr>
          <w:rFonts w:eastAsia="Calibri"/>
          <w:sz w:val="24"/>
          <w:szCs w:val="24"/>
        </w:rPr>
        <w:t xml:space="preserve">, </w:t>
      </w:r>
      <w:r w:rsidRPr="00AE2131">
        <w:rPr>
          <w:rFonts w:eastAsia="Calibri"/>
          <w:sz w:val="24"/>
          <w:szCs w:val="24"/>
        </w:rPr>
        <w:t xml:space="preserve">од дана </w:t>
      </w:r>
      <w:r w:rsidR="00242C4A" w:rsidRPr="00AE2131">
        <w:rPr>
          <w:rFonts w:eastAsia="Calibri"/>
          <w:sz w:val="24"/>
          <w:szCs w:val="24"/>
          <w:lang w:val="sr-Cyrl-RS"/>
        </w:rPr>
        <w:t>п</w:t>
      </w:r>
      <w:r w:rsidR="0013187C" w:rsidRPr="00AE2131">
        <w:rPr>
          <w:rFonts w:eastAsia="Calibri"/>
          <w:sz w:val="24"/>
          <w:szCs w:val="24"/>
          <w:lang w:val="sr-Cyrl-RS"/>
        </w:rPr>
        <w:t>озива за извршење услуге</w:t>
      </w:r>
      <w:r w:rsidR="006828B4" w:rsidRPr="00AE2131">
        <w:rPr>
          <w:rFonts w:eastAsia="Calibri"/>
          <w:sz w:val="24"/>
          <w:szCs w:val="24"/>
          <w:lang w:val="sr-Cyrl-RS"/>
        </w:rPr>
        <w:t>, а према потреби Наручиоца</w:t>
      </w:r>
      <w:r w:rsidR="00713C3C">
        <w:rPr>
          <w:rFonts w:eastAsia="Calibri"/>
          <w:sz w:val="24"/>
          <w:szCs w:val="24"/>
          <w:lang w:val="sr-Cyrl-RS"/>
        </w:rPr>
        <w:t xml:space="preserve"> садржаној у опису тражене услуге</w:t>
      </w:r>
      <w:r w:rsidR="00AE2131" w:rsidRPr="00AE2131">
        <w:rPr>
          <w:rFonts w:eastAsia="Calibri"/>
          <w:sz w:val="24"/>
          <w:szCs w:val="24"/>
          <w:lang w:val="sr-Cyrl-RS"/>
        </w:rPr>
        <w:t>,</w:t>
      </w:r>
      <w:r w:rsidR="00AE2131" w:rsidRPr="00AE2131">
        <w:rPr>
          <w:sz w:val="24"/>
          <w:szCs w:val="24"/>
        </w:rPr>
        <w:t xml:space="preserve"> </w:t>
      </w:r>
      <w:r w:rsidR="00AE2131" w:rsidRPr="00AE2131">
        <w:rPr>
          <w:rFonts w:eastAsia="Calibri"/>
          <w:sz w:val="24"/>
          <w:szCs w:val="24"/>
          <w:lang w:val="sr-Cyrl-RS"/>
        </w:rPr>
        <w:t>након закључења појединачног Угов</w:t>
      </w:r>
      <w:r w:rsidR="00596086">
        <w:rPr>
          <w:rFonts w:eastAsia="Calibri"/>
          <w:sz w:val="24"/>
          <w:szCs w:val="24"/>
          <w:lang w:val="sr-Cyrl-RS"/>
        </w:rPr>
        <w:t>о</w:t>
      </w:r>
      <w:r w:rsidR="00AE2131" w:rsidRPr="00AE2131">
        <w:rPr>
          <w:rFonts w:eastAsia="Calibri"/>
          <w:sz w:val="24"/>
          <w:szCs w:val="24"/>
          <w:lang w:val="sr-Cyrl-RS"/>
        </w:rPr>
        <w:t>ра</w:t>
      </w:r>
      <w:r w:rsidR="006828B4" w:rsidRPr="00AE2131">
        <w:rPr>
          <w:rFonts w:eastAsia="Calibri"/>
          <w:sz w:val="24"/>
          <w:szCs w:val="24"/>
          <w:lang w:val="sr-Cyrl-RS"/>
        </w:rPr>
        <w:t>.</w:t>
      </w:r>
    </w:p>
    <w:p w14:paraId="5434D20B" w14:textId="77777777" w:rsidR="00B7527E" w:rsidRPr="00AE2131" w:rsidRDefault="00B7527E" w:rsidP="00FD5C57">
      <w:pPr>
        <w:spacing w:before="0"/>
        <w:rPr>
          <w:rFonts w:eastAsia="Calibri"/>
          <w:sz w:val="24"/>
          <w:szCs w:val="24"/>
        </w:rPr>
      </w:pPr>
    </w:p>
    <w:p w14:paraId="096AC4E5" w14:textId="77777777" w:rsidR="00AB3410" w:rsidRDefault="00F656E5" w:rsidP="00FD5C57">
      <w:pPr>
        <w:autoSpaceDE w:val="0"/>
        <w:autoSpaceDN w:val="0"/>
        <w:adjustRightInd w:val="0"/>
        <w:spacing w:before="0"/>
        <w:rPr>
          <w:rFonts w:eastAsia="Calibri" w:cs="Arial"/>
          <w:color w:val="000000"/>
          <w:sz w:val="24"/>
          <w:szCs w:val="24"/>
          <w:lang w:val="sr-Cyrl-RS"/>
        </w:rPr>
      </w:pPr>
      <w:r w:rsidRPr="00F656E5">
        <w:rPr>
          <w:rFonts w:eastAsia="Calibri" w:cs="Arial"/>
          <w:color w:val="000000"/>
          <w:sz w:val="24"/>
          <w:szCs w:val="24"/>
          <w:lang w:val="sr-Cyrl-RS"/>
        </w:rPr>
        <w:lastRenderedPageBreak/>
        <w:t xml:space="preserve">Место  извршења услуга су објекти Корисника услуге на територији </w:t>
      </w:r>
      <w:r w:rsidR="0011173B">
        <w:rPr>
          <w:rFonts w:eastAsia="Calibri" w:cs="Arial"/>
          <w:color w:val="000000"/>
          <w:sz w:val="24"/>
          <w:szCs w:val="24"/>
          <w:lang w:val="sr-Cyrl-RS"/>
        </w:rPr>
        <w:t>Републике Србије.</w:t>
      </w:r>
    </w:p>
    <w:p w14:paraId="601030F3" w14:textId="77777777" w:rsidR="00B7527E" w:rsidRPr="00B7527E" w:rsidRDefault="00B7527E" w:rsidP="00B7527E">
      <w:pPr>
        <w:rPr>
          <w:rFonts w:cs="Arial"/>
          <w:bCs/>
          <w:sz w:val="24"/>
          <w:szCs w:val="24"/>
          <w:lang w:val="bs-Cyrl-BA"/>
        </w:rPr>
      </w:pPr>
      <w:r w:rsidRPr="005B5F44">
        <w:rPr>
          <w:rFonts w:cs="Arial"/>
          <w:bCs/>
          <w:sz w:val="24"/>
          <w:szCs w:val="24"/>
          <w:lang w:val="bs-Cyrl-BA"/>
        </w:rPr>
        <w:t xml:space="preserve">Услуга БРЗЕ ПОШТЕ ће се вршти на захтев Наручиоца путем </w:t>
      </w:r>
      <w:r w:rsidRPr="005B5F44">
        <w:rPr>
          <w:rFonts w:cs="Arial"/>
          <w:bCs/>
          <w:sz w:val="24"/>
          <w:szCs w:val="24"/>
          <w:lang w:val="sr-Cyrl-CS"/>
        </w:rPr>
        <w:t xml:space="preserve">телефона или </w:t>
      </w:r>
      <w:r w:rsidRPr="005B5F44">
        <w:rPr>
          <w:rFonts w:cs="Arial"/>
          <w:bCs/>
          <w:sz w:val="24"/>
          <w:szCs w:val="24"/>
          <w:lang w:val="bs-Cyrl-BA"/>
        </w:rPr>
        <w:t>писаним захтевом</w:t>
      </w:r>
      <w:r w:rsidR="00061DFE" w:rsidRPr="005B5F44">
        <w:rPr>
          <w:rFonts w:cs="Arial"/>
          <w:bCs/>
          <w:sz w:val="24"/>
          <w:szCs w:val="24"/>
          <w:lang w:val="bs-Cyrl-BA"/>
        </w:rPr>
        <w:t xml:space="preserve"> електронском поштом</w:t>
      </w:r>
      <w:r w:rsidRPr="005B5F44">
        <w:rPr>
          <w:rFonts w:cs="Arial"/>
          <w:bCs/>
          <w:sz w:val="24"/>
          <w:szCs w:val="24"/>
          <w:lang w:val="bs-Cyrl-BA"/>
        </w:rPr>
        <w:t>, сукцесивно, према потребама Наручиоца</w:t>
      </w:r>
      <w:r w:rsidRPr="005B5F44">
        <w:rPr>
          <w:rFonts w:cs="Arial"/>
          <w:bCs/>
          <w:sz w:val="24"/>
          <w:szCs w:val="24"/>
        </w:rPr>
        <w:t>.</w:t>
      </w:r>
      <w:r w:rsidRPr="00B7527E">
        <w:rPr>
          <w:rFonts w:cs="Arial"/>
          <w:bCs/>
          <w:sz w:val="24"/>
          <w:szCs w:val="24"/>
          <w:lang w:val="bs-Cyrl-BA"/>
        </w:rPr>
        <w:t xml:space="preserve"> </w:t>
      </w:r>
    </w:p>
    <w:p w14:paraId="6832B71D" w14:textId="77777777" w:rsidR="00B7527E" w:rsidRPr="00B7527E" w:rsidRDefault="00B7527E" w:rsidP="00B7527E">
      <w:pPr>
        <w:rPr>
          <w:rFonts w:cs="Arial"/>
          <w:bCs/>
          <w:sz w:val="24"/>
          <w:szCs w:val="24"/>
          <w:lang w:val="bs-Cyrl-BA"/>
        </w:rPr>
      </w:pPr>
    </w:p>
    <w:p w14:paraId="7CA7AF65" w14:textId="77777777" w:rsidR="00B7527E" w:rsidRDefault="00061DFE" w:rsidP="00B7527E">
      <w:pPr>
        <w:widowControl w:val="0"/>
        <w:shd w:val="clear" w:color="auto" w:fill="FFFFFF"/>
        <w:autoSpaceDE w:val="0"/>
        <w:autoSpaceDN w:val="0"/>
        <w:adjustRightInd w:val="0"/>
        <w:spacing w:before="14"/>
        <w:rPr>
          <w:rFonts w:cs="Arial"/>
          <w:bCs/>
          <w:sz w:val="24"/>
          <w:szCs w:val="24"/>
          <w:lang w:val="sr-Cyrl-CS"/>
        </w:rPr>
      </w:pPr>
      <w:r>
        <w:rPr>
          <w:rFonts w:cs="Arial"/>
          <w:sz w:val="24"/>
          <w:szCs w:val="24"/>
          <w:lang w:val="sr-Cyrl-CS"/>
        </w:rPr>
        <w:t>За услугу  „</w:t>
      </w:r>
      <w:r w:rsidR="00B7527E" w:rsidRPr="00B7527E">
        <w:rPr>
          <w:rFonts w:cs="Arial"/>
          <w:sz w:val="24"/>
          <w:szCs w:val="24"/>
          <w:lang w:val="sr-Cyrl-CS"/>
        </w:rPr>
        <w:t xml:space="preserve">уручење ДАНАС ЗА СУТРА“, </w:t>
      </w:r>
      <w:r w:rsidR="00B7527E" w:rsidRPr="00B7527E">
        <w:rPr>
          <w:rFonts w:cs="Arial"/>
          <w:sz w:val="24"/>
          <w:szCs w:val="24"/>
          <w:lang w:val="bs-Cyrl-BA"/>
        </w:rPr>
        <w:t xml:space="preserve">извршилац  услуге ће преузимати пошиљке </w:t>
      </w:r>
      <w:r w:rsidR="00B7527E" w:rsidRPr="00B7527E">
        <w:rPr>
          <w:rFonts w:cs="Arial"/>
          <w:bCs/>
          <w:sz w:val="24"/>
          <w:szCs w:val="24"/>
          <w:lang w:val="sr-Cyrl-CS"/>
        </w:rPr>
        <w:t xml:space="preserve">најкасније до </w:t>
      </w:r>
      <w:r w:rsidR="00B7527E" w:rsidRPr="00B7527E">
        <w:rPr>
          <w:rFonts w:cs="Arial"/>
          <w:bCs/>
          <w:sz w:val="24"/>
          <w:szCs w:val="24"/>
          <w:lang w:val="sr-Latn-CS"/>
        </w:rPr>
        <w:t>1</w:t>
      </w:r>
      <w:r w:rsidR="00B7527E" w:rsidRPr="00B7527E">
        <w:rPr>
          <w:rFonts w:cs="Arial"/>
          <w:bCs/>
          <w:sz w:val="24"/>
          <w:szCs w:val="24"/>
          <w:lang w:val="sr-Cyrl-CS"/>
        </w:rPr>
        <w:t>5</w:t>
      </w:r>
      <w:r w:rsidR="00B7527E" w:rsidRPr="00B7527E">
        <w:rPr>
          <w:rFonts w:cs="Arial"/>
          <w:bCs/>
          <w:sz w:val="24"/>
          <w:szCs w:val="24"/>
          <w:lang w:val="sr-Cyrl-RS"/>
        </w:rPr>
        <w:t>:</w:t>
      </w:r>
      <w:r w:rsidR="00B7527E" w:rsidRPr="00B7527E">
        <w:rPr>
          <w:rFonts w:cs="Arial"/>
          <w:bCs/>
          <w:sz w:val="24"/>
          <w:szCs w:val="24"/>
          <w:lang w:val="sr-Latn-CS"/>
        </w:rPr>
        <w:t>0</w:t>
      </w:r>
      <w:r w:rsidR="00B7527E" w:rsidRPr="00B7527E">
        <w:rPr>
          <w:rFonts w:cs="Arial"/>
          <w:bCs/>
          <w:sz w:val="24"/>
          <w:szCs w:val="24"/>
          <w:lang w:val="sr-Cyrl-RS"/>
        </w:rPr>
        <w:t>0</w:t>
      </w:r>
      <w:r w:rsidR="00B7527E" w:rsidRPr="00B7527E">
        <w:rPr>
          <w:rFonts w:cs="Arial"/>
          <w:bCs/>
          <w:sz w:val="24"/>
          <w:szCs w:val="24"/>
          <w:lang w:val="sr-Cyrl-CS"/>
        </w:rPr>
        <w:t xml:space="preserve"> часова.</w:t>
      </w:r>
    </w:p>
    <w:p w14:paraId="4800AA0E" w14:textId="77777777" w:rsidR="00F656E5" w:rsidRDefault="00F656E5" w:rsidP="00FD5C57">
      <w:pPr>
        <w:autoSpaceDE w:val="0"/>
        <w:autoSpaceDN w:val="0"/>
        <w:adjustRightInd w:val="0"/>
        <w:spacing w:before="0"/>
        <w:rPr>
          <w:rFonts w:eastAsia="Calibri" w:cs="Arial"/>
          <w:b/>
          <w:color w:val="000000"/>
          <w:sz w:val="24"/>
          <w:szCs w:val="24"/>
          <w:u w:val="single"/>
          <w:lang w:val="sr-Cyrl-RS"/>
        </w:rPr>
      </w:pPr>
    </w:p>
    <w:p w14:paraId="5C88B85F" w14:textId="77777777" w:rsidR="00041FE3" w:rsidRPr="00931F02" w:rsidRDefault="008D2B23" w:rsidP="00B4367A">
      <w:pPr>
        <w:pStyle w:val="KDPodnaslov2"/>
        <w:numPr>
          <w:ilvl w:val="1"/>
          <w:numId w:val="21"/>
        </w:numPr>
        <w:spacing w:before="0"/>
        <w:jc w:val="both"/>
        <w:rPr>
          <w:rFonts w:cs="Arial"/>
          <w:sz w:val="24"/>
          <w:szCs w:val="24"/>
        </w:rPr>
      </w:pPr>
      <w:bookmarkStart w:id="228" w:name="_Toc441651588"/>
      <w:bookmarkStart w:id="229" w:name="_Toc442559899"/>
      <w:r w:rsidRPr="00EC5BB4">
        <w:rPr>
          <w:rFonts w:cs="Arial"/>
          <w:sz w:val="24"/>
          <w:szCs w:val="24"/>
        </w:rPr>
        <w:t>Начин и услови плаћања</w:t>
      </w:r>
      <w:bookmarkEnd w:id="228"/>
      <w:bookmarkEnd w:id="229"/>
    </w:p>
    <w:p w14:paraId="0415F3D3" w14:textId="77777777" w:rsidR="008D2B23" w:rsidRDefault="00596086" w:rsidP="00163D06">
      <w:pPr>
        <w:spacing w:before="0"/>
        <w:rPr>
          <w:rFonts w:cs="Arial"/>
          <w:sz w:val="24"/>
          <w:szCs w:val="24"/>
          <w:lang w:val="ru-RU"/>
        </w:rPr>
      </w:pPr>
      <w:r w:rsidRPr="00596086">
        <w:rPr>
          <w:rFonts w:cs="Arial"/>
          <w:sz w:val="24"/>
          <w:szCs w:val="24"/>
          <w:lang w:val="sr-Cyrl-CS"/>
        </w:rPr>
        <w:t>Наручилац се обавезује да Понуђачу плати извршену Услугу на следећи начин: сукцесивно,</w:t>
      </w:r>
      <w:r w:rsidRPr="00596086">
        <w:rPr>
          <w:rFonts w:cs="Arial"/>
          <w:sz w:val="24"/>
          <w:szCs w:val="24"/>
          <w:lang w:val="sr-Cyrl-RS"/>
        </w:rPr>
        <w:t xml:space="preserve"> на основу рачуна издатих за претходни месец, у складу са спецификацијом реализованих услуга и потписаним </w:t>
      </w:r>
      <w:r w:rsidRPr="00596086">
        <w:rPr>
          <w:rFonts w:cs="Arial"/>
          <w:sz w:val="24"/>
          <w:szCs w:val="24"/>
          <w:lang w:val="sr-Cyrl-CS"/>
        </w:rPr>
        <w:t>Записник</w:t>
      </w:r>
      <w:r w:rsidRPr="00596086">
        <w:rPr>
          <w:rFonts w:cs="Arial"/>
          <w:sz w:val="24"/>
          <w:szCs w:val="24"/>
          <w:lang w:val="sr-Cyrl-RS"/>
        </w:rPr>
        <w:t>ом</w:t>
      </w:r>
      <w:r w:rsidRPr="00596086">
        <w:rPr>
          <w:rFonts w:cs="Arial"/>
          <w:sz w:val="24"/>
          <w:szCs w:val="24"/>
          <w:lang w:val="sr-Cyrl-CS"/>
        </w:rPr>
        <w:t xml:space="preserve"> о извршеној  услузи од стране овлашћених представника Наручиоца и Понуђача - без примедби, у року до 45 (словима: четрдесетпет) дана од дана пријема исправног рачуна. </w:t>
      </w:r>
      <w:r w:rsidR="00163D06" w:rsidRPr="00163D06">
        <w:rPr>
          <w:rFonts w:cs="Arial"/>
          <w:sz w:val="24"/>
          <w:szCs w:val="24"/>
          <w:lang w:val="ru-RU"/>
        </w:rPr>
        <w:t xml:space="preserve"> </w:t>
      </w:r>
    </w:p>
    <w:p w14:paraId="59379AED" w14:textId="77777777" w:rsidR="00D67BF7" w:rsidRDefault="00A671F3" w:rsidP="00D67BF7">
      <w:pPr>
        <w:pStyle w:val="CommentText"/>
        <w:rPr>
          <w:lang w:val="sr-Cyrl-RS"/>
        </w:rPr>
      </w:pPr>
      <w:r w:rsidRPr="00A671F3">
        <w:rPr>
          <w:rFonts w:cs="Arial"/>
          <w:sz w:val="24"/>
          <w:szCs w:val="24"/>
        </w:rPr>
        <w:t xml:space="preserve">Рачун мора бити достављен на адресу наручиоца: Јавно предузеће „Електропривреда Србије“ Београд, </w:t>
      </w:r>
      <w:r w:rsidRPr="00A671F3">
        <w:rPr>
          <w:rFonts w:cs="Arial"/>
          <w:sz w:val="24"/>
          <w:szCs w:val="24"/>
          <w:lang w:val="sr-Cyrl-RS"/>
        </w:rPr>
        <w:t>Улица ц</w:t>
      </w:r>
      <w:r w:rsidRPr="00A671F3">
        <w:rPr>
          <w:rFonts w:cs="Arial"/>
          <w:sz w:val="24"/>
          <w:szCs w:val="24"/>
        </w:rPr>
        <w:t>арице Милице, ПИБ 103920327</w:t>
      </w:r>
      <w:r>
        <w:rPr>
          <w:rFonts w:cs="Arial"/>
          <w:sz w:val="24"/>
          <w:szCs w:val="24"/>
          <w:lang w:val="sr-Cyrl-RS"/>
        </w:rPr>
        <w:t>,</w:t>
      </w:r>
    </w:p>
    <w:p w14:paraId="453F558E" w14:textId="77777777" w:rsidR="00D67BF7" w:rsidRPr="00D67BF7" w:rsidRDefault="00D67BF7" w:rsidP="00D67BF7">
      <w:pPr>
        <w:pStyle w:val="CommentText"/>
        <w:spacing w:before="0"/>
        <w:rPr>
          <w:sz w:val="24"/>
          <w:szCs w:val="24"/>
          <w:lang w:val="sr-Cyrl-RS"/>
        </w:rPr>
      </w:pPr>
      <w:r w:rsidRPr="00D67BF7">
        <w:rPr>
          <w:sz w:val="24"/>
          <w:szCs w:val="24"/>
          <w:lang w:val="sr-Cyrl-RS"/>
        </w:rPr>
        <w:t>ЈП ЕПС Огранак ЕПС Снабдевање, Макензијева 37</w:t>
      </w:r>
    </w:p>
    <w:p w14:paraId="29C21229" w14:textId="77777777" w:rsidR="00D67BF7" w:rsidRPr="00D67BF7" w:rsidRDefault="00D67BF7" w:rsidP="00D67BF7">
      <w:pPr>
        <w:pStyle w:val="CommentText"/>
        <w:spacing w:before="0"/>
        <w:rPr>
          <w:sz w:val="24"/>
          <w:szCs w:val="24"/>
          <w:lang w:val="sr-Cyrl-RS"/>
        </w:rPr>
      </w:pPr>
      <w:r w:rsidRPr="00D67BF7">
        <w:rPr>
          <w:sz w:val="24"/>
          <w:szCs w:val="24"/>
          <w:lang w:val="sr-Cyrl-RS"/>
        </w:rPr>
        <w:t>ЈП ЕПС Технички центар Нови Сад, Булевар Ослобођења 100</w:t>
      </w:r>
    </w:p>
    <w:p w14:paraId="153F861D" w14:textId="77777777" w:rsidR="00D67BF7" w:rsidRPr="00D67BF7" w:rsidRDefault="00D67BF7" w:rsidP="00D67BF7">
      <w:pPr>
        <w:pStyle w:val="CommentText"/>
        <w:spacing w:before="0"/>
        <w:rPr>
          <w:sz w:val="24"/>
          <w:szCs w:val="24"/>
          <w:lang w:val="sr-Cyrl-RS"/>
        </w:rPr>
      </w:pPr>
      <w:r w:rsidRPr="00D67BF7">
        <w:rPr>
          <w:sz w:val="24"/>
          <w:szCs w:val="24"/>
          <w:lang w:val="sr-Cyrl-RS"/>
        </w:rPr>
        <w:t>ЈП ЕПС Технички центар Краљево, Димитрија Туцовића 5, Крањево</w:t>
      </w:r>
    </w:p>
    <w:p w14:paraId="4108CA7F" w14:textId="77777777" w:rsidR="00D67BF7" w:rsidRPr="00D67BF7" w:rsidRDefault="00D67BF7" w:rsidP="00D67BF7">
      <w:pPr>
        <w:pStyle w:val="CommentText"/>
        <w:spacing w:before="0"/>
        <w:rPr>
          <w:sz w:val="24"/>
          <w:szCs w:val="24"/>
          <w:lang w:val="sr-Cyrl-RS"/>
        </w:rPr>
      </w:pPr>
      <w:r w:rsidRPr="00D67BF7">
        <w:rPr>
          <w:sz w:val="24"/>
          <w:szCs w:val="24"/>
          <w:lang w:val="sr-Cyrl-RS"/>
        </w:rPr>
        <w:t>ЈП ЕПС Технички центар Ниш, Булевар Зорана Ђинђића 46а, Ниш</w:t>
      </w:r>
    </w:p>
    <w:p w14:paraId="094D3A50" w14:textId="77777777" w:rsidR="00D67BF7" w:rsidRPr="00D67BF7" w:rsidRDefault="00D67BF7" w:rsidP="00D67BF7">
      <w:pPr>
        <w:spacing w:before="0"/>
        <w:rPr>
          <w:sz w:val="24"/>
          <w:szCs w:val="24"/>
          <w:lang w:val="sr-Cyrl-RS"/>
        </w:rPr>
      </w:pPr>
      <w:r w:rsidRPr="00D67BF7">
        <w:rPr>
          <w:sz w:val="24"/>
          <w:szCs w:val="24"/>
          <w:lang w:val="sr-Cyrl-RS"/>
        </w:rPr>
        <w:t>ЈП ЕПС Технички центар Крагујевац, Слободе 7, Крагујевац</w:t>
      </w:r>
    </w:p>
    <w:p w14:paraId="72C2D02C" w14:textId="77777777" w:rsidR="00A671F3" w:rsidRPr="00A671F3" w:rsidRDefault="00A671F3" w:rsidP="00D67BF7">
      <w:pPr>
        <w:spacing w:before="0"/>
        <w:rPr>
          <w:rFonts w:cs="Arial"/>
          <w:sz w:val="24"/>
          <w:szCs w:val="24"/>
        </w:rPr>
      </w:pPr>
      <w:r w:rsidRPr="00A671F3">
        <w:rPr>
          <w:rFonts w:cs="Arial"/>
          <w:sz w:val="24"/>
          <w:szCs w:val="24"/>
        </w:rPr>
        <w:t xml:space="preserve"> </w:t>
      </w:r>
      <w:proofErr w:type="gramStart"/>
      <w:r w:rsidRPr="00A671F3">
        <w:rPr>
          <w:rFonts w:cs="Arial"/>
          <w:sz w:val="24"/>
          <w:szCs w:val="24"/>
        </w:rPr>
        <w:t>са</w:t>
      </w:r>
      <w:proofErr w:type="gramEnd"/>
      <w:r w:rsidRPr="00A671F3">
        <w:rPr>
          <w:rFonts w:cs="Arial"/>
          <w:sz w:val="24"/>
          <w:szCs w:val="24"/>
        </w:rPr>
        <w:t xml:space="preserve"> обавезним прилозима</w:t>
      </w:r>
      <w:r w:rsidRPr="00A671F3">
        <w:rPr>
          <w:rFonts w:cs="Arial"/>
          <w:sz w:val="24"/>
          <w:szCs w:val="24"/>
          <w:lang w:val="sr-Cyrl-RS"/>
        </w:rPr>
        <w:t>-(</w:t>
      </w:r>
      <w:r w:rsidR="009A5822" w:rsidRPr="00596086">
        <w:rPr>
          <w:rFonts w:cs="Arial"/>
          <w:sz w:val="24"/>
          <w:szCs w:val="24"/>
          <w:lang w:val="sr-Cyrl-RS"/>
        </w:rPr>
        <w:t>специфик</w:t>
      </w:r>
      <w:r w:rsidR="00AA5C9D">
        <w:rPr>
          <w:rFonts w:cs="Arial"/>
          <w:sz w:val="24"/>
          <w:szCs w:val="24"/>
          <w:lang w:val="sr-Cyrl-RS"/>
        </w:rPr>
        <w:t>ација</w:t>
      </w:r>
      <w:r w:rsidR="009A5822" w:rsidRPr="00596086">
        <w:rPr>
          <w:rFonts w:cs="Arial"/>
          <w:sz w:val="24"/>
          <w:szCs w:val="24"/>
          <w:lang w:val="sr-Cyrl-RS"/>
        </w:rPr>
        <w:t xml:space="preserve"> реализованих </w:t>
      </w:r>
      <w:r w:rsidR="00AA5C9D">
        <w:rPr>
          <w:rFonts w:cs="Arial"/>
          <w:sz w:val="24"/>
          <w:szCs w:val="24"/>
          <w:lang w:val="sr-Cyrl-RS"/>
        </w:rPr>
        <w:t xml:space="preserve">услуга и потписан </w:t>
      </w:r>
      <w:r w:rsidR="009A5822" w:rsidRPr="00596086">
        <w:rPr>
          <w:rFonts w:cs="Arial"/>
          <w:sz w:val="24"/>
          <w:szCs w:val="24"/>
          <w:lang w:val="sr-Cyrl-CS"/>
        </w:rPr>
        <w:t xml:space="preserve">Записник о извршеној  услузи од стране овлашћених представника </w:t>
      </w:r>
      <w:r w:rsidR="00AA5C9D">
        <w:rPr>
          <w:rFonts w:cs="Arial"/>
          <w:sz w:val="24"/>
          <w:szCs w:val="24"/>
          <w:lang w:val="sr-Cyrl-CS"/>
        </w:rPr>
        <w:t>Корисника услуге</w:t>
      </w:r>
      <w:r w:rsidR="009A5822" w:rsidRPr="00596086">
        <w:rPr>
          <w:rFonts w:cs="Arial"/>
          <w:sz w:val="24"/>
          <w:szCs w:val="24"/>
          <w:lang w:val="sr-Cyrl-CS"/>
        </w:rPr>
        <w:t xml:space="preserve"> и </w:t>
      </w:r>
      <w:r w:rsidR="00AA5C9D">
        <w:rPr>
          <w:rFonts w:cs="Arial"/>
          <w:sz w:val="24"/>
          <w:szCs w:val="24"/>
          <w:lang w:val="sr-Cyrl-CS"/>
        </w:rPr>
        <w:t>Пружаоца услуге</w:t>
      </w:r>
      <w:r w:rsidR="009A5822">
        <w:rPr>
          <w:rFonts w:cs="Arial"/>
          <w:sz w:val="24"/>
          <w:szCs w:val="24"/>
          <w:lang w:val="sr-Cyrl-CS"/>
        </w:rPr>
        <w:t>).</w:t>
      </w:r>
    </w:p>
    <w:p w14:paraId="36B92245" w14:textId="77777777" w:rsidR="00A671F3" w:rsidRDefault="00A671F3" w:rsidP="00163D06">
      <w:pPr>
        <w:spacing w:before="0"/>
        <w:rPr>
          <w:rFonts w:cs="Arial"/>
          <w:sz w:val="24"/>
          <w:szCs w:val="24"/>
          <w:lang w:val="ru-RU"/>
        </w:rPr>
      </w:pPr>
    </w:p>
    <w:p w14:paraId="77647553" w14:textId="77777777" w:rsidR="00596086" w:rsidRDefault="00596086" w:rsidP="00163D06">
      <w:pPr>
        <w:spacing w:before="0"/>
        <w:rPr>
          <w:rFonts w:cs="Arial"/>
          <w:sz w:val="24"/>
          <w:szCs w:val="24"/>
          <w:lang w:val="ru-RU"/>
        </w:rPr>
      </w:pPr>
      <w:r>
        <w:rPr>
          <w:rFonts w:cs="Arial"/>
          <w:sz w:val="24"/>
          <w:szCs w:val="24"/>
          <w:lang w:val="ru-RU"/>
        </w:rPr>
        <w:t>Плаћање се врши уплатом</w:t>
      </w:r>
      <w:r w:rsidR="00A671F3">
        <w:rPr>
          <w:rFonts w:cs="Arial"/>
          <w:sz w:val="24"/>
          <w:szCs w:val="24"/>
          <w:lang w:val="ru-RU"/>
        </w:rPr>
        <w:t xml:space="preserve"> на текући рачун понуђача.</w:t>
      </w:r>
    </w:p>
    <w:p w14:paraId="63F5DD32" w14:textId="77777777" w:rsidR="00A671F3" w:rsidRPr="00EC5BB4" w:rsidRDefault="00A671F3" w:rsidP="00163D06">
      <w:pPr>
        <w:spacing w:before="0"/>
        <w:rPr>
          <w:rFonts w:eastAsia="Calibri" w:cs="Arial"/>
          <w:i/>
          <w:sz w:val="24"/>
          <w:szCs w:val="24"/>
        </w:rPr>
      </w:pPr>
    </w:p>
    <w:p w14:paraId="6A33C4AB" w14:textId="77777777" w:rsidR="005D0849" w:rsidRPr="005D0849" w:rsidRDefault="005D0849" w:rsidP="004F4F7C">
      <w:pPr>
        <w:pStyle w:val="ListParagraph"/>
        <w:numPr>
          <w:ilvl w:val="1"/>
          <w:numId w:val="21"/>
        </w:numPr>
        <w:suppressLineNumbers/>
        <w:spacing w:before="0" w:after="0"/>
        <w:rPr>
          <w:rFonts w:cs="Arial"/>
          <w:sz w:val="24"/>
          <w:szCs w:val="24"/>
        </w:rPr>
      </w:pPr>
      <w:bookmarkStart w:id="230" w:name="_Toc441651589"/>
      <w:bookmarkStart w:id="231" w:name="_Toc442559900"/>
      <w:r w:rsidRPr="005D0849">
        <w:rPr>
          <w:rFonts w:ascii="Arial" w:eastAsia="Times New Roman" w:hAnsi="Arial" w:cs="Arial"/>
          <w:b/>
          <w:sz w:val="24"/>
          <w:szCs w:val="24"/>
        </w:rPr>
        <w:t>Рок важења понуде</w:t>
      </w:r>
    </w:p>
    <w:p w14:paraId="5F0CB779" w14:textId="77777777" w:rsidR="005D0849" w:rsidRPr="005D0849" w:rsidRDefault="005D0849" w:rsidP="004F4F7C">
      <w:pPr>
        <w:suppressLineNumbers/>
        <w:spacing w:before="0"/>
        <w:rPr>
          <w:rFonts w:cs="Arial"/>
          <w:sz w:val="24"/>
          <w:szCs w:val="24"/>
        </w:rPr>
      </w:pPr>
      <w:r w:rsidRPr="005D0849">
        <w:rPr>
          <w:rFonts w:cs="Arial"/>
          <w:sz w:val="24"/>
          <w:szCs w:val="24"/>
        </w:rPr>
        <w:t xml:space="preserve">Понуда мора да важи најмање 60 (словима: шездесет) дана од дана отварања понуда. </w:t>
      </w:r>
    </w:p>
    <w:p w14:paraId="05E7979E" w14:textId="77777777" w:rsidR="005D0849" w:rsidRDefault="005D0849" w:rsidP="004F4F7C">
      <w:pPr>
        <w:suppressLineNumbers/>
        <w:spacing w:before="0"/>
        <w:rPr>
          <w:rFonts w:cs="Arial"/>
          <w:sz w:val="24"/>
          <w:szCs w:val="24"/>
        </w:rPr>
      </w:pPr>
      <w:r w:rsidRPr="005D0849">
        <w:rPr>
          <w:rFonts w:cs="Arial"/>
          <w:sz w:val="24"/>
          <w:szCs w:val="24"/>
        </w:rPr>
        <w:t>У случају да понуђач наведе краћи рок важења понуде, понуда ће бити одбијена, као неприхватљива.</w:t>
      </w:r>
    </w:p>
    <w:p w14:paraId="20B04924" w14:textId="77777777" w:rsidR="005D0849" w:rsidRPr="005D0849" w:rsidRDefault="005D0849" w:rsidP="005D0849">
      <w:pPr>
        <w:rPr>
          <w:rFonts w:cs="Arial"/>
          <w:sz w:val="24"/>
          <w:szCs w:val="24"/>
        </w:rPr>
      </w:pPr>
    </w:p>
    <w:p w14:paraId="25F29B28" w14:textId="77777777" w:rsidR="005D0849" w:rsidRDefault="005D0849" w:rsidP="005D0849">
      <w:pPr>
        <w:pStyle w:val="KDPodnaslov2"/>
        <w:numPr>
          <w:ilvl w:val="1"/>
          <w:numId w:val="21"/>
        </w:numPr>
        <w:spacing w:before="0"/>
        <w:rPr>
          <w:rFonts w:cs="Arial"/>
          <w:sz w:val="24"/>
          <w:szCs w:val="24"/>
        </w:rPr>
      </w:pPr>
      <w:r>
        <w:rPr>
          <w:rFonts w:cs="Arial"/>
          <w:sz w:val="24"/>
          <w:szCs w:val="24"/>
          <w:lang w:val="sr-Cyrl-RS"/>
        </w:rPr>
        <w:t>Средства финансијског обезбеђења</w:t>
      </w:r>
    </w:p>
    <w:bookmarkEnd w:id="230"/>
    <w:bookmarkEnd w:id="231"/>
    <w:p w14:paraId="67372665" w14:textId="77777777" w:rsidR="0065679A" w:rsidRPr="005D0849" w:rsidRDefault="0065679A" w:rsidP="0065679A">
      <w:pPr>
        <w:rPr>
          <w:rFonts w:eastAsia="TimesNewRomanPSMT" w:cs="Arial"/>
          <w:sz w:val="24"/>
          <w:szCs w:val="24"/>
        </w:rPr>
      </w:pPr>
      <w:r w:rsidRPr="005D0849">
        <w:rPr>
          <w:rFonts w:eastAsia="TimesNewRomanPSMT" w:cs="Arial"/>
          <w:bCs/>
          <w:sz w:val="24"/>
          <w:szCs w:val="24"/>
        </w:rPr>
        <w:t xml:space="preserve">Наручилац користи право да захтева средстава финансијског обезбеђења (у даљем тексу СФО) </w:t>
      </w:r>
      <w:r w:rsidRPr="005D0849">
        <w:rPr>
          <w:rFonts w:eastAsia="TimesNewRomanPSMT" w:cs="Arial"/>
          <w:sz w:val="24"/>
          <w:szCs w:val="24"/>
        </w:rPr>
        <w:t xml:space="preserve">којим </w:t>
      </w:r>
      <w:r w:rsidRPr="005D0849">
        <w:rPr>
          <w:rFonts w:eastAsia="TimesNewRomanPSMT" w:cs="Arial"/>
          <w:sz w:val="24"/>
          <w:szCs w:val="24"/>
          <w:lang w:val="sr-Cyrl-RS"/>
        </w:rPr>
        <w:t>П</w:t>
      </w:r>
      <w:r w:rsidRPr="005D0849">
        <w:rPr>
          <w:rFonts w:eastAsia="TimesNewRomanPSMT" w:cs="Arial"/>
          <w:sz w:val="24"/>
          <w:szCs w:val="24"/>
        </w:rPr>
        <w:t>онуђачи обезбеђују испуњење својих обавеза достављају се:</w:t>
      </w:r>
    </w:p>
    <w:p w14:paraId="49C8DADD" w14:textId="77777777" w:rsidR="0065679A" w:rsidRPr="005D0849" w:rsidRDefault="0065679A" w:rsidP="0065679A">
      <w:pPr>
        <w:numPr>
          <w:ilvl w:val="0"/>
          <w:numId w:val="30"/>
        </w:numPr>
        <w:spacing w:after="200" w:line="276" w:lineRule="auto"/>
        <w:contextualSpacing/>
        <w:rPr>
          <w:rFonts w:eastAsia="TimesNewRomanPSMT" w:cs="Arial"/>
          <w:bCs/>
          <w:sz w:val="24"/>
          <w:szCs w:val="24"/>
        </w:rPr>
      </w:pPr>
      <w:r w:rsidRPr="005D0849">
        <w:rPr>
          <w:rFonts w:eastAsia="TimesNewRomanPSMT" w:cs="Arial"/>
          <w:bCs/>
          <w:sz w:val="24"/>
          <w:szCs w:val="24"/>
        </w:rPr>
        <w:t>у поступку јавне набавке и достављају се уз понуду</w:t>
      </w:r>
    </w:p>
    <w:p w14:paraId="398138E3" w14:textId="77777777" w:rsidR="0065679A" w:rsidRPr="005D0849" w:rsidRDefault="0065679A" w:rsidP="0065679A">
      <w:pPr>
        <w:numPr>
          <w:ilvl w:val="0"/>
          <w:numId w:val="30"/>
        </w:numPr>
        <w:spacing w:after="200" w:line="276" w:lineRule="auto"/>
        <w:contextualSpacing/>
        <w:rPr>
          <w:rFonts w:eastAsia="TimesNewRomanPSMT" w:cs="Arial"/>
          <w:bCs/>
          <w:sz w:val="24"/>
          <w:szCs w:val="24"/>
        </w:rPr>
      </w:pPr>
      <w:r w:rsidRPr="005D0849">
        <w:rPr>
          <w:rFonts w:eastAsia="TimesNewRomanPSMT" w:cs="Arial"/>
          <w:bCs/>
          <w:sz w:val="24"/>
          <w:szCs w:val="24"/>
        </w:rPr>
        <w:t>у поступку закључења оквирног споразума</w:t>
      </w:r>
    </w:p>
    <w:p w14:paraId="2D7025D2" w14:textId="77777777" w:rsidR="0065679A" w:rsidRDefault="0065679A" w:rsidP="005D0849">
      <w:pPr>
        <w:numPr>
          <w:ilvl w:val="0"/>
          <w:numId w:val="30"/>
        </w:numPr>
        <w:spacing w:after="200" w:line="276" w:lineRule="auto"/>
        <w:contextualSpacing/>
        <w:rPr>
          <w:rFonts w:eastAsia="TimesNewRomanPSMT" w:cs="Arial"/>
          <w:bCs/>
          <w:sz w:val="24"/>
          <w:szCs w:val="24"/>
        </w:rPr>
      </w:pPr>
      <w:r w:rsidRPr="005D0849">
        <w:rPr>
          <w:rFonts w:eastAsia="TimesNewRomanPSMT" w:cs="Arial"/>
          <w:bCs/>
          <w:sz w:val="24"/>
          <w:szCs w:val="24"/>
        </w:rPr>
        <w:t>За сваки закључен уговор на основу Оквирног споразума, појединачно</w:t>
      </w:r>
    </w:p>
    <w:p w14:paraId="4267BC76" w14:textId="77777777" w:rsidR="005D0849" w:rsidRPr="005D0849" w:rsidRDefault="005D0849" w:rsidP="005D0849">
      <w:pPr>
        <w:spacing w:after="200" w:line="276" w:lineRule="auto"/>
        <w:contextualSpacing/>
        <w:rPr>
          <w:rFonts w:eastAsia="TimesNewRomanPSMT" w:cs="Arial"/>
          <w:bCs/>
          <w:sz w:val="24"/>
          <w:szCs w:val="24"/>
        </w:rPr>
      </w:pPr>
    </w:p>
    <w:p w14:paraId="20B5C62C" w14:textId="77777777" w:rsidR="0065679A" w:rsidRPr="005D0849" w:rsidRDefault="0065679A" w:rsidP="0065679A">
      <w:pPr>
        <w:rPr>
          <w:rFonts w:eastAsia="TimesNewRomanPSMT" w:cs="Arial"/>
          <w:bCs/>
          <w:iCs/>
          <w:sz w:val="24"/>
          <w:szCs w:val="24"/>
        </w:rPr>
      </w:pPr>
      <w:r w:rsidRPr="005D0849">
        <w:rPr>
          <w:rFonts w:eastAsia="TimesNewRomanPSMT" w:cs="Arial"/>
          <w:bCs/>
          <w:iCs/>
          <w:sz w:val="24"/>
          <w:szCs w:val="24"/>
        </w:rPr>
        <w:t xml:space="preserve">Сви трошкови око прибављања средстава обезбеђења падају на терет </w:t>
      </w:r>
      <w:r w:rsidRPr="005D0849">
        <w:rPr>
          <w:rFonts w:eastAsia="TimesNewRomanPSMT" w:cs="Arial"/>
          <w:bCs/>
          <w:iCs/>
          <w:sz w:val="24"/>
          <w:szCs w:val="24"/>
          <w:lang w:val="sr-Cyrl-RS"/>
        </w:rPr>
        <w:t>П</w:t>
      </w:r>
      <w:r w:rsidRPr="005D0849">
        <w:rPr>
          <w:rFonts w:eastAsia="TimesNewRomanPSMT" w:cs="Arial"/>
          <w:bCs/>
          <w:iCs/>
          <w:sz w:val="24"/>
          <w:szCs w:val="24"/>
        </w:rPr>
        <w:t>онуђача, а и исти могу бити наведени у Обрасцу трошкова припреме понуде.</w:t>
      </w:r>
    </w:p>
    <w:p w14:paraId="78804E83" w14:textId="77777777" w:rsidR="0065679A" w:rsidRPr="005D0849" w:rsidRDefault="0065679A" w:rsidP="0065679A">
      <w:pPr>
        <w:rPr>
          <w:rFonts w:eastAsia="TimesNewRomanPSMT" w:cs="Arial"/>
          <w:bCs/>
          <w:iCs/>
          <w:sz w:val="24"/>
          <w:szCs w:val="24"/>
        </w:rPr>
      </w:pPr>
      <w:r w:rsidRPr="005D0849">
        <w:rPr>
          <w:rFonts w:eastAsia="TimesNewRomanPSMT" w:cs="Arial"/>
          <w:bCs/>
          <w:iCs/>
          <w:sz w:val="24"/>
          <w:szCs w:val="24"/>
        </w:rPr>
        <w:lastRenderedPageBreak/>
        <w:t xml:space="preserve">Члан групе </w:t>
      </w:r>
      <w:r w:rsidRPr="005D0849">
        <w:rPr>
          <w:rFonts w:eastAsia="TimesNewRomanPSMT" w:cs="Arial"/>
          <w:bCs/>
          <w:iCs/>
          <w:sz w:val="24"/>
          <w:szCs w:val="24"/>
          <w:lang w:val="sr-Cyrl-RS"/>
        </w:rPr>
        <w:t>П</w:t>
      </w:r>
      <w:r w:rsidRPr="005D0849">
        <w:rPr>
          <w:rFonts w:eastAsia="TimesNewRomanPSMT" w:cs="Arial"/>
          <w:bCs/>
          <w:iCs/>
          <w:sz w:val="24"/>
          <w:szCs w:val="24"/>
        </w:rPr>
        <w:t>онуђача може бити налогодавац средства финансијског обезбеђења.</w:t>
      </w:r>
    </w:p>
    <w:p w14:paraId="6D50F132" w14:textId="77777777" w:rsidR="0065679A" w:rsidRPr="005D0849" w:rsidRDefault="0065679A" w:rsidP="0065679A">
      <w:pPr>
        <w:rPr>
          <w:rFonts w:eastAsia="TimesNewRomanPSMT" w:cs="Arial"/>
          <w:bCs/>
          <w:iCs/>
          <w:sz w:val="24"/>
          <w:szCs w:val="24"/>
        </w:rPr>
      </w:pPr>
      <w:r w:rsidRPr="005D0849">
        <w:rPr>
          <w:rFonts w:eastAsia="TimesNewRomanPSMT" w:cs="Arial"/>
          <w:bCs/>
          <w:iCs/>
          <w:sz w:val="24"/>
          <w:szCs w:val="24"/>
        </w:rPr>
        <w:t>Средства финансијског обезбеђења морају да буду у валути у којој је и понуда.</w:t>
      </w:r>
    </w:p>
    <w:p w14:paraId="554203DF" w14:textId="77777777" w:rsidR="0065679A" w:rsidRPr="005D0849" w:rsidRDefault="0065679A" w:rsidP="0065679A">
      <w:pPr>
        <w:rPr>
          <w:rFonts w:eastAsia="TimesNewRomanPSMT" w:cs="Arial"/>
          <w:bCs/>
          <w:iCs/>
          <w:sz w:val="24"/>
          <w:szCs w:val="24"/>
        </w:rPr>
      </w:pPr>
      <w:r w:rsidRPr="005D0849">
        <w:rPr>
          <w:rFonts w:eastAsia="TimesNewRomanPSMT" w:cs="Arial"/>
          <w:bCs/>
          <w:iCs/>
          <w:sz w:val="24"/>
          <w:szCs w:val="24"/>
        </w:rPr>
        <w:t xml:space="preserve">Ако се за време трајања Оквирног споразума промене рокови за извршење уговорне обавезе, </w:t>
      </w:r>
      <w:proofErr w:type="gramStart"/>
      <w:r w:rsidRPr="005D0849">
        <w:rPr>
          <w:rFonts w:eastAsia="TimesNewRomanPSMT" w:cs="Arial"/>
          <w:bCs/>
          <w:iCs/>
          <w:sz w:val="24"/>
          <w:szCs w:val="24"/>
        </w:rPr>
        <w:t>в</w:t>
      </w:r>
      <w:r w:rsidR="005D0849">
        <w:rPr>
          <w:rFonts w:eastAsia="TimesNewRomanPSMT" w:cs="Arial"/>
          <w:bCs/>
          <w:iCs/>
          <w:sz w:val="24"/>
          <w:szCs w:val="24"/>
        </w:rPr>
        <w:t>ажност  СФО</w:t>
      </w:r>
      <w:proofErr w:type="gramEnd"/>
      <w:r w:rsidR="005D0849">
        <w:rPr>
          <w:rFonts w:eastAsia="TimesNewRomanPSMT" w:cs="Arial"/>
          <w:bCs/>
          <w:iCs/>
          <w:sz w:val="24"/>
          <w:szCs w:val="24"/>
        </w:rPr>
        <w:t xml:space="preserve"> мора се продужити. </w:t>
      </w:r>
    </w:p>
    <w:p w14:paraId="609B73D3" w14:textId="77777777" w:rsidR="0065679A" w:rsidRPr="005D0849" w:rsidRDefault="0065679A" w:rsidP="0065679A">
      <w:pPr>
        <w:rPr>
          <w:rFonts w:eastAsia="TimesNewRomanPSMT" w:cs="Arial"/>
          <w:sz w:val="24"/>
          <w:szCs w:val="24"/>
          <w:lang w:val="ru-RU"/>
        </w:rPr>
      </w:pPr>
      <w:r w:rsidRPr="005D0849">
        <w:rPr>
          <w:rFonts w:eastAsia="TimesNewRomanPSMT" w:cs="Arial"/>
          <w:sz w:val="24"/>
          <w:szCs w:val="24"/>
          <w:lang w:val="ru-RU"/>
        </w:rPr>
        <w:t>Понуђач је дужан да достави следећа средства финансијског обезбеђења:</w:t>
      </w:r>
    </w:p>
    <w:p w14:paraId="46B7627C" w14:textId="77777777" w:rsidR="0065679A" w:rsidRPr="005D0849" w:rsidRDefault="0065679A" w:rsidP="0065679A">
      <w:pPr>
        <w:rPr>
          <w:rFonts w:eastAsia="TimesNewRomanPSMT" w:cs="Arial"/>
          <w:b/>
          <w:sz w:val="24"/>
          <w:szCs w:val="24"/>
          <w:u w:val="single"/>
        </w:rPr>
      </w:pPr>
      <w:r w:rsidRPr="005D0849">
        <w:rPr>
          <w:rFonts w:eastAsia="TimesNewRomanPSMT" w:cs="Arial"/>
          <w:b/>
          <w:sz w:val="24"/>
          <w:szCs w:val="24"/>
          <w:u w:val="single"/>
        </w:rPr>
        <w:t>У понуди:</w:t>
      </w:r>
    </w:p>
    <w:p w14:paraId="0449FA0E" w14:textId="77777777" w:rsidR="0065679A" w:rsidRPr="005D0849" w:rsidRDefault="0065679A" w:rsidP="0065679A">
      <w:pPr>
        <w:rPr>
          <w:rFonts w:eastAsia="TimesNewRomanPSMT"/>
          <w:b/>
          <w:sz w:val="24"/>
          <w:szCs w:val="24"/>
        </w:rPr>
      </w:pPr>
      <w:bookmarkStart w:id="232" w:name="_Toc441651595"/>
      <w:bookmarkStart w:id="233" w:name="_Toc442559906"/>
      <w:r w:rsidRPr="005D0849">
        <w:rPr>
          <w:rFonts w:eastAsia="TimesNewRomanPSMT"/>
          <w:b/>
          <w:sz w:val="24"/>
          <w:szCs w:val="24"/>
        </w:rPr>
        <w:t>Меница за озбиљност понуде</w:t>
      </w:r>
      <w:bookmarkEnd w:id="232"/>
      <w:bookmarkEnd w:id="233"/>
    </w:p>
    <w:p w14:paraId="250A97BF" w14:textId="77777777" w:rsidR="0065679A" w:rsidRPr="005D0849" w:rsidRDefault="0065679A" w:rsidP="0065679A">
      <w:pPr>
        <w:rPr>
          <w:rFonts w:eastAsia="TimesNewRomanPSMT"/>
          <w:sz w:val="24"/>
          <w:szCs w:val="24"/>
        </w:rPr>
      </w:pPr>
      <w:r w:rsidRPr="005D0849">
        <w:rPr>
          <w:rFonts w:eastAsia="TimesNewRomanPSMT"/>
          <w:sz w:val="24"/>
          <w:szCs w:val="24"/>
        </w:rPr>
        <w:t>Понуђач је обавезан да уз понуду Наручиоцу достави:</w:t>
      </w:r>
    </w:p>
    <w:p w14:paraId="226C37C1" w14:textId="77777777" w:rsidR="0065679A" w:rsidRPr="005D0849" w:rsidRDefault="0065679A" w:rsidP="0065679A">
      <w:pPr>
        <w:numPr>
          <w:ilvl w:val="0"/>
          <w:numId w:val="29"/>
        </w:numPr>
        <w:rPr>
          <w:rFonts w:eastAsia="TimesNewRomanPSMT"/>
          <w:sz w:val="24"/>
          <w:szCs w:val="24"/>
        </w:rPr>
      </w:pPr>
      <w:r w:rsidRPr="005D0849">
        <w:rPr>
          <w:rFonts w:eastAsia="TimesNewRomanPSMT"/>
          <w:sz w:val="24"/>
          <w:szCs w:val="24"/>
        </w:rPr>
        <w:t>бланко сопствену меницу за озбиљност понуде која је</w:t>
      </w:r>
    </w:p>
    <w:p w14:paraId="2CA3B7E3" w14:textId="16F4AB8E" w:rsidR="0065679A" w:rsidRPr="005D0849" w:rsidRDefault="0065679A" w:rsidP="00C73C44">
      <w:pPr>
        <w:numPr>
          <w:ilvl w:val="0"/>
          <w:numId w:val="12"/>
        </w:numPr>
        <w:rPr>
          <w:rFonts w:eastAsia="TimesNewRomanPSMT"/>
          <w:sz w:val="24"/>
          <w:szCs w:val="24"/>
        </w:rPr>
      </w:pPr>
      <w:r w:rsidRPr="005D0849">
        <w:rPr>
          <w:rFonts w:eastAsia="TimesNewRomanPSMT"/>
          <w:sz w:val="24"/>
          <w:szCs w:val="24"/>
        </w:rPr>
        <w:t>издата са клаузулом „без протеста“ и „без извештаја“потписана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C73C44" w:rsidRPr="00C73C44">
        <w:t xml:space="preserve"> </w:t>
      </w:r>
      <w:r w:rsidR="00C73C44" w:rsidRPr="00C73C44">
        <w:rPr>
          <w:rFonts w:eastAsia="TimesNewRomanPSMT"/>
          <w:sz w:val="24"/>
          <w:szCs w:val="24"/>
        </w:rPr>
        <w:t>Сл.гласник РС 80/15) и Закон о платним услугама  ( Сл. гласник .РС..</w:t>
      </w:r>
      <w:proofErr w:type="gramStart"/>
      <w:r w:rsidR="00C73C44" w:rsidRPr="00C73C44">
        <w:rPr>
          <w:rFonts w:eastAsia="TimesNewRomanPSMT"/>
          <w:sz w:val="24"/>
          <w:szCs w:val="24"/>
        </w:rPr>
        <w:t>број</w:t>
      </w:r>
      <w:proofErr w:type="gramEnd"/>
      <w:r w:rsidR="00C73C44" w:rsidRPr="00C73C44">
        <w:rPr>
          <w:rFonts w:eastAsia="TimesNewRomanPSMT"/>
          <w:sz w:val="24"/>
          <w:szCs w:val="24"/>
        </w:rPr>
        <w:t xml:space="preserve"> 139/2014).</w:t>
      </w:r>
      <w:r w:rsidRPr="005D0849">
        <w:rPr>
          <w:rFonts w:eastAsia="TimesNewRomanPSMT"/>
          <w:sz w:val="24"/>
          <w:szCs w:val="24"/>
        </w:rPr>
        <w:t>)</w:t>
      </w:r>
    </w:p>
    <w:p w14:paraId="1FD251F7" w14:textId="77777777" w:rsidR="0065679A" w:rsidRPr="005D0849" w:rsidRDefault="0065679A" w:rsidP="0065679A">
      <w:pPr>
        <w:numPr>
          <w:ilvl w:val="0"/>
          <w:numId w:val="12"/>
        </w:numPr>
        <w:rPr>
          <w:rFonts w:eastAsia="TimesNewRomanPSMT"/>
          <w:sz w:val="24"/>
          <w:szCs w:val="24"/>
        </w:rPr>
      </w:pPr>
      <w:r w:rsidRPr="005D0849">
        <w:rPr>
          <w:rFonts w:eastAsia="TimesNewRomanPSMT"/>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5D0849">
        <w:rPr>
          <w:rFonts w:eastAsia="TimesNewRomanPSMT"/>
          <w:sz w:val="24"/>
          <w:szCs w:val="24"/>
        </w:rPr>
        <w:t>“ бр</w:t>
      </w:r>
      <w:proofErr w:type="gramEnd"/>
      <w:r w:rsidRPr="005D0849">
        <w:rPr>
          <w:rFonts w:eastAsia="TimesNewRomanPSMT"/>
          <w:sz w:val="24"/>
          <w:szCs w:val="24"/>
        </w:rPr>
        <w:t>.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629F23AE" w14:textId="77777777" w:rsidR="0065679A" w:rsidRPr="005D0849" w:rsidRDefault="0065679A" w:rsidP="0065679A">
      <w:pPr>
        <w:numPr>
          <w:ilvl w:val="0"/>
          <w:numId w:val="12"/>
        </w:numPr>
        <w:rPr>
          <w:rFonts w:eastAsia="TimesNewRomanPSMT"/>
          <w:sz w:val="24"/>
          <w:szCs w:val="24"/>
        </w:rPr>
      </w:pPr>
      <w:r w:rsidRPr="005D0849">
        <w:rPr>
          <w:rFonts w:eastAsia="TimesNewRomanPSMT"/>
          <w:sz w:val="24"/>
          <w:szCs w:val="24"/>
        </w:rPr>
        <w:t xml:space="preserve">Менично писмо – овлашћење којим </w:t>
      </w:r>
      <w:r w:rsidRPr="005D0849">
        <w:rPr>
          <w:rFonts w:eastAsia="TimesNewRomanPSMT"/>
          <w:sz w:val="24"/>
          <w:szCs w:val="24"/>
          <w:lang w:val="sr-Cyrl-RS"/>
        </w:rPr>
        <w:t>П</w:t>
      </w:r>
      <w:r w:rsidRPr="005D0849">
        <w:rPr>
          <w:rFonts w:eastAsia="TimesNewRomanPSMT"/>
          <w:sz w:val="24"/>
          <w:szCs w:val="24"/>
        </w:rPr>
        <w:t xml:space="preserve">онуђач овлашћује наручиоца да може наплатити </w:t>
      </w:r>
      <w:proofErr w:type="gramStart"/>
      <w:r w:rsidRPr="005D0849">
        <w:rPr>
          <w:rFonts w:eastAsia="TimesNewRomanPSMT"/>
          <w:sz w:val="24"/>
          <w:szCs w:val="24"/>
        </w:rPr>
        <w:t>меницу  на</w:t>
      </w:r>
      <w:proofErr w:type="gramEnd"/>
      <w:r w:rsidRPr="005D0849">
        <w:rPr>
          <w:rFonts w:eastAsia="TimesNewRomanPSMT"/>
          <w:sz w:val="24"/>
          <w:szCs w:val="24"/>
        </w:rPr>
        <w:t xml:space="preserve"> износ од </w:t>
      </w:r>
      <w:r w:rsidRPr="005D0849">
        <w:rPr>
          <w:rFonts w:eastAsia="TimesNewRomanPSMT"/>
          <w:sz w:val="24"/>
          <w:szCs w:val="24"/>
          <w:lang w:val="sr-Cyrl-CS"/>
        </w:rPr>
        <w:t>10</w:t>
      </w:r>
      <w:r w:rsidRPr="005D0849">
        <w:rPr>
          <w:rFonts w:eastAsia="TimesNewRomanPSMT"/>
          <w:sz w:val="24"/>
          <w:szCs w:val="24"/>
        </w:rPr>
        <w:t xml:space="preserve">% од вредности </w:t>
      </w:r>
      <w:r w:rsidRPr="005D0849">
        <w:rPr>
          <w:rFonts w:eastAsia="TimesNewRomanPSMT"/>
          <w:sz w:val="24"/>
          <w:szCs w:val="24"/>
          <w:lang w:val="sr-Cyrl-RS"/>
        </w:rPr>
        <w:t xml:space="preserve">понуде </w:t>
      </w:r>
      <w:r w:rsidRPr="005D0849">
        <w:rPr>
          <w:rFonts w:eastAsia="TimesNewRomanPSMT"/>
          <w:sz w:val="24"/>
          <w:szCs w:val="24"/>
        </w:rPr>
        <w:t xml:space="preserve"> (без ПДВ-а) са роком важења минимално .....(</w:t>
      </w:r>
      <w:proofErr w:type="gramStart"/>
      <w:r w:rsidRPr="005D0849">
        <w:rPr>
          <w:rFonts w:eastAsia="TimesNewRomanPSMT"/>
          <w:sz w:val="24"/>
          <w:szCs w:val="24"/>
        </w:rPr>
        <w:t>мин.30</w:t>
      </w:r>
      <w:proofErr w:type="gramEnd"/>
      <w:r w:rsidRPr="005D0849">
        <w:rPr>
          <w:rFonts w:eastAsia="TimesNewRomanPSMT"/>
          <w:sz w:val="24"/>
          <w:szCs w:val="24"/>
        </w:rPr>
        <w:t xml:space="preserve">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0E28B7D6" w14:textId="77777777" w:rsidR="0065679A" w:rsidRPr="005D0849" w:rsidRDefault="0065679A" w:rsidP="0065679A">
      <w:pPr>
        <w:numPr>
          <w:ilvl w:val="0"/>
          <w:numId w:val="12"/>
        </w:numPr>
        <w:rPr>
          <w:rFonts w:eastAsia="TimesNewRomanPSMT"/>
          <w:sz w:val="24"/>
          <w:szCs w:val="24"/>
        </w:rPr>
      </w:pPr>
      <w:r w:rsidRPr="005D0849">
        <w:rPr>
          <w:rFonts w:eastAsia="TimesNewRomanPSMT"/>
          <w:sz w:val="24"/>
          <w:szCs w:val="24"/>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5D0849">
        <w:rPr>
          <w:rFonts w:eastAsia="TimesNewRomanPSMT"/>
          <w:sz w:val="24"/>
          <w:szCs w:val="24"/>
          <w:lang w:val="sr-Cyrl-RS"/>
        </w:rPr>
        <w:t>П</w:t>
      </w:r>
      <w:r w:rsidRPr="005D0849">
        <w:rPr>
          <w:rFonts w:eastAsia="TimesNewRomanPSMT"/>
          <w:sz w:val="24"/>
          <w:szCs w:val="24"/>
        </w:rPr>
        <w:t>онуђача;</w:t>
      </w:r>
    </w:p>
    <w:p w14:paraId="4B213641" w14:textId="77777777" w:rsidR="0065679A" w:rsidRPr="005D0849" w:rsidRDefault="0065679A" w:rsidP="0065679A">
      <w:pPr>
        <w:numPr>
          <w:ilvl w:val="0"/>
          <w:numId w:val="29"/>
        </w:numPr>
        <w:rPr>
          <w:rFonts w:eastAsia="TimesNewRomanPSMT"/>
          <w:sz w:val="24"/>
          <w:szCs w:val="24"/>
        </w:rPr>
      </w:pPr>
      <w:r w:rsidRPr="005D0849">
        <w:rPr>
          <w:rFonts w:eastAsia="TimesNewRomanPSMT"/>
          <w:sz w:val="24"/>
          <w:szCs w:val="24"/>
        </w:rPr>
        <w:t xml:space="preserve">фотокопију важећег Картона депонованих потписа овлашћених лица за располагање новчаним средствима </w:t>
      </w:r>
      <w:r w:rsidRPr="005D0849">
        <w:rPr>
          <w:rFonts w:eastAsia="TimesNewRomanPSMT"/>
          <w:sz w:val="24"/>
          <w:szCs w:val="24"/>
          <w:lang w:val="sr-Cyrl-RS"/>
        </w:rPr>
        <w:t>П</w:t>
      </w:r>
      <w:r w:rsidRPr="005D0849">
        <w:rPr>
          <w:rFonts w:eastAsia="TimesNewRomanPSMT"/>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42B2737" w14:textId="77777777" w:rsidR="0065679A" w:rsidRPr="005D0849" w:rsidRDefault="0065679A" w:rsidP="0065679A">
      <w:pPr>
        <w:numPr>
          <w:ilvl w:val="0"/>
          <w:numId w:val="29"/>
        </w:numPr>
        <w:rPr>
          <w:rFonts w:eastAsia="TimesNewRomanPSMT"/>
          <w:sz w:val="24"/>
          <w:szCs w:val="24"/>
        </w:rPr>
      </w:pPr>
      <w:proofErr w:type="gramStart"/>
      <w:r w:rsidRPr="005D0849">
        <w:rPr>
          <w:rFonts w:eastAsia="TimesNewRomanPSMT"/>
          <w:sz w:val="24"/>
          <w:szCs w:val="24"/>
        </w:rPr>
        <w:t>фотокопију</w:t>
      </w:r>
      <w:proofErr w:type="gramEnd"/>
      <w:r w:rsidRPr="005D0849">
        <w:rPr>
          <w:rFonts w:eastAsia="TimesNewRomanPSMT"/>
          <w:sz w:val="24"/>
          <w:szCs w:val="24"/>
        </w:rPr>
        <w:t xml:space="preserve"> ОП обрасца.</w:t>
      </w:r>
    </w:p>
    <w:p w14:paraId="168C4D63" w14:textId="77777777" w:rsidR="0065679A" w:rsidRPr="005D0849" w:rsidRDefault="0065679A" w:rsidP="0065679A">
      <w:pPr>
        <w:numPr>
          <w:ilvl w:val="0"/>
          <w:numId w:val="29"/>
        </w:numPr>
        <w:rPr>
          <w:rFonts w:eastAsia="TimesNewRomanPSMT"/>
          <w:sz w:val="24"/>
          <w:szCs w:val="24"/>
        </w:rPr>
      </w:pPr>
      <w:r w:rsidRPr="005D0849">
        <w:rPr>
          <w:rFonts w:eastAsia="TimesNewRomanPSMT"/>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w:t>
      </w:r>
      <w:r w:rsidRPr="005D0849">
        <w:rPr>
          <w:rFonts w:eastAsia="TimesNewRomanPSMT"/>
          <w:sz w:val="24"/>
          <w:szCs w:val="24"/>
        </w:rPr>
        <w:lastRenderedPageBreak/>
        <w:t xml:space="preserve">која је извршила регистрацију менице или извод са интернет странице Регистра меница и овлашћења НБС) </w:t>
      </w:r>
    </w:p>
    <w:p w14:paraId="1F8191BA" w14:textId="77777777" w:rsidR="0065679A" w:rsidRPr="005D0849" w:rsidRDefault="0065679A" w:rsidP="0065679A">
      <w:pPr>
        <w:rPr>
          <w:rFonts w:eastAsia="TimesNewRomanPSMT"/>
          <w:sz w:val="24"/>
          <w:szCs w:val="24"/>
        </w:rPr>
      </w:pPr>
      <w:r w:rsidRPr="005D0849">
        <w:rPr>
          <w:rFonts w:eastAsia="TimesNewRomanPSMT"/>
          <w:sz w:val="24"/>
          <w:szCs w:val="24"/>
        </w:rPr>
        <w:t>У  случају  да  изабрани  Понуђач  после  истека  рока  за  подношење  понуда,  а  у  року важења  опције  понуде,  повуче  или  измени  понуду,   не  потпише  Оквирни споразум када  је његова  понуда  изабрана  као  најповољнија или не достави Сфо које је захтевано Оквирним споразумом, Наручилац  има  право  да  изврши  наплату бланко сопствене менице  за  озбиљност  понуде.</w:t>
      </w:r>
    </w:p>
    <w:p w14:paraId="48C06057" w14:textId="77777777" w:rsidR="0065679A" w:rsidRPr="005D0849" w:rsidRDefault="0065679A" w:rsidP="0065679A">
      <w:pPr>
        <w:rPr>
          <w:rFonts w:eastAsia="TimesNewRomanPSMT"/>
          <w:sz w:val="24"/>
          <w:szCs w:val="24"/>
        </w:rPr>
      </w:pPr>
      <w:r w:rsidRPr="005D0849">
        <w:rPr>
          <w:rFonts w:eastAsia="TimesNewRomanPSMT"/>
          <w:sz w:val="24"/>
          <w:szCs w:val="24"/>
        </w:rPr>
        <w:t>Меница ће бити враћена Понуђачу у року од осам дана од дана предаје Наручиоцу средства финансијског обезбеђења која су захтевана у закљученом оквирном споразуму</w:t>
      </w:r>
    </w:p>
    <w:p w14:paraId="173CC64B" w14:textId="77777777" w:rsidR="0065679A" w:rsidRPr="005D0849" w:rsidRDefault="0065679A" w:rsidP="0065679A">
      <w:pPr>
        <w:rPr>
          <w:rFonts w:eastAsia="TimesNewRomanPSMT"/>
          <w:sz w:val="24"/>
          <w:szCs w:val="24"/>
        </w:rPr>
      </w:pPr>
      <w:r w:rsidRPr="005D0849">
        <w:rPr>
          <w:rFonts w:eastAsia="TimesNewRomanPSMT"/>
          <w:sz w:val="24"/>
          <w:szCs w:val="24"/>
        </w:rPr>
        <w:t xml:space="preserve">Меница ће бити враћена </w:t>
      </w:r>
      <w:r w:rsidRPr="005D0849">
        <w:rPr>
          <w:rFonts w:eastAsia="TimesNewRomanPSMT"/>
          <w:sz w:val="24"/>
          <w:szCs w:val="24"/>
          <w:lang w:val="sr-Cyrl-RS"/>
        </w:rPr>
        <w:t>П</w:t>
      </w:r>
      <w:r w:rsidRPr="005D0849">
        <w:rPr>
          <w:rFonts w:eastAsia="TimesNewRomanPSMT"/>
          <w:sz w:val="24"/>
          <w:szCs w:val="24"/>
        </w:rPr>
        <w:t xml:space="preserve">онуђачу са којим није закључен оквирни споразум одмах по закључењу оквирног споразума са </w:t>
      </w:r>
      <w:r w:rsidRPr="005D0849">
        <w:rPr>
          <w:rFonts w:eastAsia="TimesNewRomanPSMT"/>
          <w:sz w:val="24"/>
          <w:szCs w:val="24"/>
          <w:lang w:val="sr-Cyrl-RS"/>
        </w:rPr>
        <w:t>П</w:t>
      </w:r>
      <w:r w:rsidRPr="005D0849">
        <w:rPr>
          <w:rFonts w:eastAsia="TimesNewRomanPSMT"/>
          <w:sz w:val="24"/>
          <w:szCs w:val="24"/>
        </w:rPr>
        <w:t>онуђачем чија понуда буде изабрана као најповољнија.</w:t>
      </w:r>
    </w:p>
    <w:p w14:paraId="118FF92D" w14:textId="77777777" w:rsidR="0065679A" w:rsidRPr="005D0849" w:rsidRDefault="0065679A" w:rsidP="0065679A">
      <w:pPr>
        <w:rPr>
          <w:rFonts w:eastAsia="TimesNewRomanPSMT"/>
          <w:sz w:val="24"/>
          <w:szCs w:val="24"/>
        </w:rPr>
      </w:pPr>
      <w:r w:rsidRPr="005D0849">
        <w:rPr>
          <w:rFonts w:eastAsia="TimesNewRomanPSMT"/>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5B56E33A" w14:textId="77777777" w:rsidR="0065679A" w:rsidRPr="005D0849" w:rsidRDefault="0065679A" w:rsidP="0065679A">
      <w:pPr>
        <w:rPr>
          <w:rFonts w:eastAsia="TimesNewRomanPSMT" w:cs="Arial"/>
          <w:b/>
          <w:i/>
          <w:sz w:val="24"/>
          <w:szCs w:val="24"/>
          <w:u w:val="single"/>
        </w:rPr>
      </w:pPr>
    </w:p>
    <w:p w14:paraId="2F580488" w14:textId="77777777" w:rsidR="0065679A" w:rsidRPr="005D0849" w:rsidRDefault="0065679A" w:rsidP="0065679A">
      <w:pPr>
        <w:pStyle w:val="ListParagraph"/>
        <w:spacing w:before="0" w:after="0" w:line="240" w:lineRule="auto"/>
        <w:ind w:left="0"/>
        <w:rPr>
          <w:rFonts w:ascii="Arial" w:hAnsi="Arial" w:cs="Arial"/>
          <w:b/>
          <w:sz w:val="24"/>
          <w:szCs w:val="24"/>
          <w:u w:val="single"/>
        </w:rPr>
      </w:pPr>
      <w:r w:rsidRPr="005D0849">
        <w:rPr>
          <w:rFonts w:ascii="Arial" w:hAnsi="Arial" w:cs="Arial"/>
          <w:b/>
          <w:sz w:val="24"/>
          <w:szCs w:val="24"/>
          <w:u w:val="single"/>
        </w:rPr>
        <w:t>У року од 10 дана од закључења Оквирног споразума</w:t>
      </w:r>
    </w:p>
    <w:p w14:paraId="5EB2B4CA" w14:textId="77777777" w:rsidR="0065679A" w:rsidRPr="005D0849" w:rsidRDefault="0065679A" w:rsidP="0065679A">
      <w:pPr>
        <w:pStyle w:val="ListParagraph"/>
        <w:spacing w:before="0" w:after="0" w:line="240" w:lineRule="auto"/>
        <w:ind w:left="0"/>
        <w:rPr>
          <w:rFonts w:ascii="Arial" w:hAnsi="Arial" w:cs="Arial"/>
          <w:b/>
          <w:sz w:val="24"/>
          <w:szCs w:val="24"/>
          <w:u w:val="single"/>
        </w:rPr>
      </w:pPr>
    </w:p>
    <w:p w14:paraId="08CE8BFE" w14:textId="77777777" w:rsidR="0065679A" w:rsidRPr="005D0849" w:rsidRDefault="0065679A" w:rsidP="005D0849">
      <w:pPr>
        <w:rPr>
          <w:rFonts w:cs="Arial"/>
          <w:b/>
          <w:bCs/>
          <w:sz w:val="24"/>
          <w:szCs w:val="24"/>
        </w:rPr>
      </w:pPr>
      <w:r w:rsidRPr="005D0849">
        <w:rPr>
          <w:rFonts w:cs="Arial"/>
          <w:b/>
          <w:bCs/>
          <w:sz w:val="24"/>
          <w:szCs w:val="24"/>
        </w:rPr>
        <w:t xml:space="preserve">Меница за добро извршење посла </w:t>
      </w:r>
    </w:p>
    <w:p w14:paraId="76DD443F" w14:textId="77777777" w:rsidR="0065679A" w:rsidRPr="005D0849" w:rsidRDefault="0065679A" w:rsidP="0065679A">
      <w:pPr>
        <w:rPr>
          <w:rFonts w:cs="Arial"/>
          <w:bCs/>
          <w:sz w:val="24"/>
          <w:szCs w:val="24"/>
        </w:rPr>
      </w:pPr>
      <w:r w:rsidRPr="005D0849">
        <w:rPr>
          <w:rFonts w:cs="Arial"/>
          <w:bCs/>
          <w:sz w:val="24"/>
          <w:szCs w:val="24"/>
        </w:rPr>
        <w:t xml:space="preserve">Понуђач је обавезан да Наручиоцу у тренутку, а најкасније у року од </w:t>
      </w:r>
      <w:r w:rsidR="00A915FF">
        <w:rPr>
          <w:rFonts w:cs="Arial"/>
          <w:bCs/>
          <w:sz w:val="24"/>
          <w:szCs w:val="24"/>
          <w:lang w:val="sr-Cyrl-RS"/>
        </w:rPr>
        <w:t>10</w:t>
      </w:r>
      <w:r w:rsidRPr="005D0849">
        <w:rPr>
          <w:rFonts w:cs="Arial"/>
          <w:bCs/>
          <w:sz w:val="24"/>
          <w:szCs w:val="24"/>
        </w:rPr>
        <w:t xml:space="preserve"> (</w:t>
      </w:r>
      <w:r w:rsidR="00A915FF">
        <w:rPr>
          <w:rFonts w:cs="Arial"/>
          <w:bCs/>
          <w:sz w:val="24"/>
          <w:szCs w:val="24"/>
          <w:lang w:val="sr-Cyrl-RS"/>
        </w:rPr>
        <w:t>десет</w:t>
      </w:r>
      <w:r w:rsidRPr="005D0849">
        <w:rPr>
          <w:rFonts w:cs="Arial"/>
          <w:bCs/>
          <w:sz w:val="24"/>
          <w:szCs w:val="24"/>
        </w:rPr>
        <w:t xml:space="preserve">) дана </w:t>
      </w:r>
      <w:proofErr w:type="gramStart"/>
      <w:r w:rsidRPr="005D0849">
        <w:rPr>
          <w:rFonts w:cs="Arial"/>
          <w:bCs/>
          <w:sz w:val="24"/>
          <w:szCs w:val="24"/>
        </w:rPr>
        <w:t>од  закључења</w:t>
      </w:r>
      <w:proofErr w:type="gramEnd"/>
      <w:r w:rsidRPr="005D0849">
        <w:rPr>
          <w:rFonts w:cs="Arial"/>
          <w:bCs/>
          <w:sz w:val="24"/>
          <w:szCs w:val="24"/>
        </w:rPr>
        <w:t xml:space="preserve"> О</w:t>
      </w:r>
      <w:r w:rsidRPr="005D0849">
        <w:rPr>
          <w:rFonts w:cs="Arial"/>
          <w:bCs/>
          <w:sz w:val="24"/>
          <w:szCs w:val="24"/>
          <w:lang w:val="sr-Cyrl-RS"/>
        </w:rPr>
        <w:t>квирног споразума</w:t>
      </w:r>
      <w:r w:rsidRPr="005D0849">
        <w:rPr>
          <w:rFonts w:cs="Arial"/>
          <w:bCs/>
          <w:sz w:val="24"/>
          <w:szCs w:val="24"/>
        </w:rPr>
        <w:t xml:space="preserve">  достави:</w:t>
      </w:r>
    </w:p>
    <w:p w14:paraId="21900ED6" w14:textId="77777777" w:rsidR="0065679A" w:rsidRPr="005D0849" w:rsidRDefault="0065679A" w:rsidP="0065679A">
      <w:pPr>
        <w:rPr>
          <w:rFonts w:cs="Arial"/>
          <w:bCs/>
          <w:sz w:val="24"/>
          <w:szCs w:val="24"/>
          <w:lang w:val="sr-Cyrl-RS"/>
        </w:rPr>
      </w:pPr>
      <w:r w:rsidRPr="005D0849">
        <w:rPr>
          <w:rFonts w:cs="Arial"/>
          <w:bCs/>
          <w:sz w:val="24"/>
          <w:szCs w:val="24"/>
        </w:rPr>
        <w:t>•</w:t>
      </w:r>
      <w:r w:rsidRPr="005D0849">
        <w:rPr>
          <w:rFonts w:cs="Arial"/>
          <w:bCs/>
          <w:sz w:val="24"/>
          <w:szCs w:val="24"/>
        </w:rPr>
        <w:tab/>
        <w:t>бланко сопствену меницу за добро извршење посла 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и Закон о платним услугама</w:t>
      </w:r>
      <w:r w:rsidRPr="005D0849">
        <w:rPr>
          <w:rFonts w:cs="Arial"/>
          <w:bCs/>
          <w:sz w:val="24"/>
          <w:szCs w:val="24"/>
          <w:lang w:val="sr-Cyrl-RS"/>
        </w:rPr>
        <w:t>,</w:t>
      </w:r>
    </w:p>
    <w:p w14:paraId="2E95FB97" w14:textId="77777777" w:rsidR="0065679A" w:rsidRPr="005D0849" w:rsidRDefault="0065679A" w:rsidP="0065679A">
      <w:pPr>
        <w:rPr>
          <w:rFonts w:cs="Arial"/>
          <w:bCs/>
          <w:sz w:val="24"/>
          <w:szCs w:val="24"/>
          <w:lang w:val="sr-Cyrl-RS"/>
        </w:rPr>
      </w:pPr>
      <w:r w:rsidRPr="005D0849">
        <w:rPr>
          <w:rFonts w:cs="Arial"/>
          <w:bCs/>
          <w:sz w:val="24"/>
          <w:szCs w:val="24"/>
        </w:rPr>
        <w:t>•</w:t>
      </w:r>
      <w:r w:rsidRPr="005D0849">
        <w:rPr>
          <w:rFonts w:cs="Arial"/>
          <w:bCs/>
          <w:sz w:val="24"/>
          <w:szCs w:val="24"/>
        </w:rPr>
        <w:tab/>
      </w:r>
      <w:proofErr w:type="gramStart"/>
      <w:r w:rsidRPr="005D0849">
        <w:rPr>
          <w:rFonts w:cs="Arial"/>
          <w:bCs/>
          <w:sz w:val="24"/>
          <w:szCs w:val="24"/>
        </w:rPr>
        <w:t>евидентирана</w:t>
      </w:r>
      <w:proofErr w:type="gramEnd"/>
      <w:r w:rsidRPr="005D0849">
        <w:rPr>
          <w:rFonts w:cs="Arial"/>
          <w:bCs/>
          <w:sz w:val="24"/>
          <w:szCs w:val="24"/>
        </w:rPr>
        <w:t xml:space="preserve">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w:t>
      </w:r>
      <w:r w:rsidRPr="005D0849">
        <w:rPr>
          <w:rFonts w:cs="Arial"/>
          <w:bCs/>
          <w:sz w:val="24"/>
          <w:szCs w:val="24"/>
          <w:lang w:val="sr-Cyrl-RS"/>
        </w:rPr>
        <w:t>,</w:t>
      </w:r>
    </w:p>
    <w:p w14:paraId="4AE18D25" w14:textId="77777777" w:rsidR="0065679A" w:rsidRPr="005D0849" w:rsidRDefault="0065679A" w:rsidP="0065679A">
      <w:pPr>
        <w:rPr>
          <w:rFonts w:cs="Arial"/>
          <w:bCs/>
          <w:sz w:val="24"/>
          <w:szCs w:val="24"/>
        </w:rPr>
      </w:pPr>
      <w:r w:rsidRPr="005D0849">
        <w:rPr>
          <w:rFonts w:cs="Arial"/>
          <w:bCs/>
          <w:sz w:val="24"/>
          <w:szCs w:val="24"/>
        </w:rPr>
        <w:t>•</w:t>
      </w:r>
      <w:r w:rsidRPr="005D0849">
        <w:rPr>
          <w:rFonts w:cs="Arial"/>
          <w:bCs/>
          <w:sz w:val="24"/>
          <w:szCs w:val="24"/>
        </w:rPr>
        <w:tab/>
        <w:t xml:space="preserve">Менично писмо – овлашћење којим </w:t>
      </w:r>
      <w:r w:rsidRPr="005D0849">
        <w:rPr>
          <w:rFonts w:cs="Arial"/>
          <w:bCs/>
          <w:sz w:val="24"/>
          <w:szCs w:val="24"/>
          <w:lang w:val="sr-Cyrl-RS"/>
        </w:rPr>
        <w:t>П</w:t>
      </w:r>
      <w:r w:rsidRPr="005D0849">
        <w:rPr>
          <w:rFonts w:cs="Arial"/>
          <w:bCs/>
          <w:sz w:val="24"/>
          <w:szCs w:val="24"/>
        </w:rPr>
        <w:t xml:space="preserve">онуђач овлашћује </w:t>
      </w:r>
      <w:r w:rsidRPr="005D0849">
        <w:rPr>
          <w:rFonts w:cs="Arial"/>
          <w:bCs/>
          <w:sz w:val="24"/>
          <w:szCs w:val="24"/>
          <w:lang w:val="sr-Cyrl-RS"/>
        </w:rPr>
        <w:t>Н</w:t>
      </w:r>
      <w:r w:rsidRPr="005D0849">
        <w:rPr>
          <w:rFonts w:cs="Arial"/>
          <w:bCs/>
          <w:sz w:val="24"/>
          <w:szCs w:val="24"/>
        </w:rPr>
        <w:t xml:space="preserve">аручиоца да може наплатити меницу  на износ од 5% од вредности Оквирног споразума (без ПДВ) са роком важења минимално 30 дана дужим од  уговореног рока извршења услуге, с тим да евентуални продужетак рока важења уговора има за последицу и продужење рока важења менице и меничног овлашћења, </w:t>
      </w:r>
    </w:p>
    <w:p w14:paraId="49F0B49C" w14:textId="77777777" w:rsidR="0065679A" w:rsidRPr="005D0849" w:rsidRDefault="0065679A" w:rsidP="0065679A">
      <w:pPr>
        <w:rPr>
          <w:rFonts w:cs="Arial"/>
          <w:bCs/>
          <w:sz w:val="24"/>
          <w:szCs w:val="24"/>
        </w:rPr>
      </w:pPr>
      <w:r w:rsidRPr="005D0849">
        <w:rPr>
          <w:rFonts w:cs="Arial"/>
          <w:bCs/>
          <w:sz w:val="24"/>
          <w:szCs w:val="24"/>
        </w:rPr>
        <w:t>•</w:t>
      </w:r>
      <w:r w:rsidRPr="005D0849">
        <w:rPr>
          <w:rFonts w:cs="Arial"/>
          <w:bCs/>
          <w:sz w:val="24"/>
          <w:szCs w:val="24"/>
        </w:rPr>
        <w:tab/>
      </w:r>
      <w:proofErr w:type="gramStart"/>
      <w:r w:rsidRPr="005D0849">
        <w:rPr>
          <w:rFonts w:cs="Arial"/>
          <w:bCs/>
          <w:sz w:val="24"/>
          <w:szCs w:val="24"/>
        </w:rPr>
        <w:t>фотокопију</w:t>
      </w:r>
      <w:proofErr w:type="gramEnd"/>
      <w:r w:rsidRPr="005D0849">
        <w:rPr>
          <w:rFonts w:cs="Arial"/>
          <w:bCs/>
          <w:sz w:val="24"/>
          <w:szCs w:val="24"/>
        </w:rPr>
        <w:t xml:space="preserve"> важећег Картона депонованих потписа овлашћених лица за располагање новчаним средствима </w:t>
      </w:r>
      <w:r w:rsidRPr="005D0849">
        <w:rPr>
          <w:rFonts w:cs="Arial"/>
          <w:bCs/>
          <w:sz w:val="24"/>
          <w:szCs w:val="24"/>
          <w:lang w:val="sr-Cyrl-RS"/>
        </w:rPr>
        <w:t>П</w:t>
      </w:r>
      <w:r w:rsidRPr="005D0849">
        <w:rPr>
          <w:rFonts w:cs="Arial"/>
          <w:bCs/>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24D9B4A" w14:textId="77777777" w:rsidR="0065679A" w:rsidRPr="005D0849" w:rsidRDefault="0065679A" w:rsidP="0065679A">
      <w:pPr>
        <w:rPr>
          <w:rFonts w:cs="Arial"/>
          <w:bCs/>
          <w:sz w:val="24"/>
          <w:szCs w:val="24"/>
        </w:rPr>
      </w:pPr>
      <w:r w:rsidRPr="005D0849">
        <w:rPr>
          <w:rFonts w:cs="Arial"/>
          <w:bCs/>
          <w:sz w:val="24"/>
          <w:szCs w:val="24"/>
        </w:rPr>
        <w:t>•</w:t>
      </w:r>
      <w:r w:rsidRPr="005D0849">
        <w:rPr>
          <w:rFonts w:cs="Arial"/>
          <w:bCs/>
          <w:sz w:val="24"/>
          <w:szCs w:val="24"/>
        </w:rPr>
        <w:tab/>
      </w:r>
      <w:proofErr w:type="gramStart"/>
      <w:r w:rsidRPr="005D0849">
        <w:rPr>
          <w:rFonts w:cs="Arial"/>
          <w:bCs/>
          <w:sz w:val="24"/>
          <w:szCs w:val="24"/>
        </w:rPr>
        <w:t>фотокопију</w:t>
      </w:r>
      <w:proofErr w:type="gramEnd"/>
      <w:r w:rsidRPr="005D0849">
        <w:rPr>
          <w:rFonts w:cs="Arial"/>
          <w:bCs/>
          <w:sz w:val="24"/>
          <w:szCs w:val="24"/>
        </w:rPr>
        <w:t xml:space="preserve"> ОП обрасца за законског заступника и лица овлашћених за потпис менице/овлашћења (Оверени потписи лица овлашћених за заступање),</w:t>
      </w:r>
    </w:p>
    <w:p w14:paraId="664B3ED2" w14:textId="77777777" w:rsidR="0065679A" w:rsidRPr="005D0849" w:rsidRDefault="0065679A" w:rsidP="0065679A">
      <w:pPr>
        <w:rPr>
          <w:rFonts w:cs="Arial"/>
          <w:bCs/>
          <w:sz w:val="24"/>
          <w:szCs w:val="24"/>
        </w:rPr>
      </w:pPr>
      <w:r w:rsidRPr="005D0849">
        <w:rPr>
          <w:rFonts w:cs="Arial"/>
          <w:bCs/>
          <w:sz w:val="24"/>
          <w:szCs w:val="24"/>
        </w:rPr>
        <w:t>•</w:t>
      </w:r>
      <w:r w:rsidRPr="005D0849">
        <w:rPr>
          <w:rFonts w:cs="Arial"/>
          <w:bCs/>
          <w:sz w:val="24"/>
          <w:szCs w:val="24"/>
        </w:rPr>
        <w:tab/>
        <w:t>Доказ о регистрацији менице у Регистру меница Народне банке Србије (</w:t>
      </w:r>
      <w:proofErr w:type="gramStart"/>
      <w:r w:rsidRPr="005D0849">
        <w:rPr>
          <w:rFonts w:cs="Arial"/>
          <w:bCs/>
          <w:sz w:val="24"/>
          <w:szCs w:val="24"/>
        </w:rPr>
        <w:t>фотокопија  Захтева</w:t>
      </w:r>
      <w:proofErr w:type="gramEnd"/>
      <w:r w:rsidRPr="005D0849">
        <w:rPr>
          <w:rFonts w:cs="Arial"/>
          <w:bCs/>
          <w:sz w:val="24"/>
          <w:szCs w:val="24"/>
        </w:rPr>
        <w:t xml:space="preserve"> за регистрацију менице од стране пословне банке која је </w:t>
      </w:r>
      <w:r w:rsidRPr="005D0849">
        <w:rPr>
          <w:rFonts w:cs="Arial"/>
          <w:bCs/>
          <w:sz w:val="24"/>
          <w:szCs w:val="24"/>
        </w:rPr>
        <w:lastRenderedPageBreak/>
        <w:t>извршила регистрацију менице или извод са интернет странице Регистра меница и овлашћења НБС)</w:t>
      </w:r>
      <w:r w:rsidRPr="005D0849">
        <w:rPr>
          <w:rFonts w:cs="Arial"/>
          <w:bCs/>
          <w:sz w:val="24"/>
          <w:szCs w:val="24"/>
          <w:lang w:val="sr-Cyrl-RS"/>
        </w:rPr>
        <w:t>.</w:t>
      </w:r>
      <w:r w:rsidRPr="005D0849">
        <w:rPr>
          <w:rFonts w:cs="Arial"/>
          <w:bCs/>
          <w:sz w:val="24"/>
          <w:szCs w:val="24"/>
        </w:rPr>
        <w:t xml:space="preserve"> </w:t>
      </w:r>
    </w:p>
    <w:p w14:paraId="6FB5EF6E" w14:textId="77777777" w:rsidR="0065679A" w:rsidRDefault="0065679A" w:rsidP="0065679A">
      <w:pPr>
        <w:rPr>
          <w:rFonts w:cs="Arial"/>
          <w:bCs/>
          <w:sz w:val="24"/>
          <w:szCs w:val="24"/>
        </w:rPr>
      </w:pPr>
      <w:r w:rsidRPr="005D0849">
        <w:rPr>
          <w:rFonts w:cs="Arial"/>
          <w:bCs/>
          <w:sz w:val="24"/>
          <w:szCs w:val="24"/>
        </w:rPr>
        <w:t xml:space="preserve">Меница може бити наплаћена у случају да изабрани </w:t>
      </w:r>
      <w:r w:rsidRPr="005D0849">
        <w:rPr>
          <w:rFonts w:cs="Arial"/>
          <w:bCs/>
          <w:sz w:val="24"/>
          <w:szCs w:val="24"/>
          <w:lang w:val="sr-Cyrl-RS"/>
        </w:rPr>
        <w:t>П</w:t>
      </w:r>
      <w:r w:rsidRPr="005D0849">
        <w:rPr>
          <w:rFonts w:cs="Arial"/>
          <w:bCs/>
          <w:sz w:val="24"/>
          <w:szCs w:val="24"/>
        </w:rPr>
        <w:t xml:space="preserve">онуђач не буде извршавао своје уговорне обавезе у роковима и на начин предвиђен уговором. </w:t>
      </w:r>
    </w:p>
    <w:p w14:paraId="29553FDB" w14:textId="33214A44" w:rsidR="00A915FF" w:rsidRPr="00A915FF" w:rsidRDefault="00A915FF" w:rsidP="00A915FF">
      <w:pPr>
        <w:rPr>
          <w:rFonts w:cs="Arial"/>
          <w:b/>
          <w:bCs/>
          <w:sz w:val="24"/>
          <w:szCs w:val="24"/>
          <w:u w:val="single"/>
          <w:lang w:val="sr-Cyrl-RS"/>
        </w:rPr>
      </w:pPr>
      <w:r w:rsidRPr="00A915FF">
        <w:rPr>
          <w:rFonts w:cs="Arial"/>
          <w:b/>
          <w:bCs/>
          <w:sz w:val="24"/>
          <w:szCs w:val="24"/>
          <w:u w:val="single"/>
        </w:rPr>
        <w:t xml:space="preserve">У року од 10 дана од закључења </w:t>
      </w:r>
      <w:r>
        <w:rPr>
          <w:rFonts w:cs="Arial"/>
          <w:b/>
          <w:bCs/>
          <w:sz w:val="24"/>
          <w:szCs w:val="24"/>
          <w:u w:val="single"/>
          <w:lang w:val="sr-Cyrl-RS"/>
        </w:rPr>
        <w:t>појединачног уговора</w:t>
      </w:r>
    </w:p>
    <w:p w14:paraId="467F8B2D" w14:textId="77777777" w:rsidR="00A915FF" w:rsidRPr="00A915FF" w:rsidRDefault="00A915FF" w:rsidP="00A915FF">
      <w:pPr>
        <w:rPr>
          <w:rFonts w:cs="Arial"/>
          <w:b/>
          <w:bCs/>
          <w:sz w:val="24"/>
          <w:szCs w:val="24"/>
        </w:rPr>
      </w:pPr>
      <w:r w:rsidRPr="00A915FF">
        <w:rPr>
          <w:rFonts w:cs="Arial"/>
          <w:b/>
          <w:bCs/>
          <w:sz w:val="24"/>
          <w:szCs w:val="24"/>
        </w:rPr>
        <w:t xml:space="preserve">Меница за добро извршење посла </w:t>
      </w:r>
    </w:p>
    <w:p w14:paraId="260B164A" w14:textId="77777777" w:rsidR="00A915FF" w:rsidRPr="00A915FF" w:rsidRDefault="00A915FF" w:rsidP="00A915FF">
      <w:pPr>
        <w:rPr>
          <w:rFonts w:cs="Arial"/>
          <w:bCs/>
          <w:sz w:val="24"/>
          <w:szCs w:val="24"/>
        </w:rPr>
      </w:pPr>
      <w:r w:rsidRPr="00A915FF">
        <w:rPr>
          <w:rFonts w:cs="Arial"/>
          <w:bCs/>
          <w:sz w:val="24"/>
          <w:szCs w:val="24"/>
        </w:rPr>
        <w:t xml:space="preserve">Понуђач је обавезан да Наручиоцу у тренутку, а најкасније у року од </w:t>
      </w:r>
      <w:r>
        <w:rPr>
          <w:rFonts w:cs="Arial"/>
          <w:bCs/>
          <w:sz w:val="24"/>
          <w:szCs w:val="24"/>
          <w:lang w:val="sr-Cyrl-RS"/>
        </w:rPr>
        <w:t>10</w:t>
      </w:r>
      <w:r w:rsidRPr="00A915FF">
        <w:rPr>
          <w:rFonts w:cs="Arial"/>
          <w:bCs/>
          <w:sz w:val="24"/>
          <w:szCs w:val="24"/>
        </w:rPr>
        <w:t xml:space="preserve"> (</w:t>
      </w:r>
      <w:r>
        <w:rPr>
          <w:rFonts w:cs="Arial"/>
          <w:bCs/>
          <w:sz w:val="24"/>
          <w:szCs w:val="24"/>
          <w:lang w:val="sr-Cyrl-RS"/>
        </w:rPr>
        <w:t>десет</w:t>
      </w:r>
      <w:r>
        <w:rPr>
          <w:rFonts w:cs="Arial"/>
          <w:bCs/>
          <w:sz w:val="24"/>
          <w:szCs w:val="24"/>
        </w:rPr>
        <w:t xml:space="preserve">) дана од </w:t>
      </w:r>
      <w:r w:rsidRPr="00A915FF">
        <w:rPr>
          <w:rFonts w:cs="Arial"/>
          <w:bCs/>
          <w:sz w:val="24"/>
          <w:szCs w:val="24"/>
        </w:rPr>
        <w:t xml:space="preserve">закључења </w:t>
      </w:r>
      <w:r>
        <w:rPr>
          <w:rFonts w:cs="Arial"/>
          <w:bCs/>
          <w:sz w:val="24"/>
          <w:szCs w:val="24"/>
          <w:lang w:val="sr-Cyrl-RS"/>
        </w:rPr>
        <w:t xml:space="preserve">појединачног </w:t>
      </w:r>
      <w:proofErr w:type="gramStart"/>
      <w:r>
        <w:rPr>
          <w:rFonts w:cs="Arial"/>
          <w:bCs/>
          <w:sz w:val="24"/>
          <w:szCs w:val="24"/>
          <w:lang w:val="sr-Cyrl-RS"/>
        </w:rPr>
        <w:t>уговора</w:t>
      </w:r>
      <w:r w:rsidRPr="00A915FF">
        <w:rPr>
          <w:rFonts w:cs="Arial"/>
          <w:bCs/>
          <w:sz w:val="24"/>
          <w:szCs w:val="24"/>
        </w:rPr>
        <w:t xml:space="preserve">  достави</w:t>
      </w:r>
      <w:proofErr w:type="gramEnd"/>
      <w:r w:rsidRPr="00A915FF">
        <w:rPr>
          <w:rFonts w:cs="Arial"/>
          <w:bCs/>
          <w:sz w:val="24"/>
          <w:szCs w:val="24"/>
        </w:rPr>
        <w:t>:</w:t>
      </w:r>
    </w:p>
    <w:p w14:paraId="1262DFAA" w14:textId="77777777" w:rsidR="00A915FF" w:rsidRPr="00A915FF" w:rsidRDefault="00A915FF" w:rsidP="00A915FF">
      <w:pPr>
        <w:rPr>
          <w:rFonts w:cs="Arial"/>
          <w:bCs/>
          <w:sz w:val="24"/>
          <w:szCs w:val="24"/>
          <w:lang w:val="sr-Cyrl-RS"/>
        </w:rPr>
      </w:pPr>
      <w:r w:rsidRPr="00A915FF">
        <w:rPr>
          <w:rFonts w:cs="Arial"/>
          <w:bCs/>
          <w:sz w:val="24"/>
          <w:szCs w:val="24"/>
        </w:rPr>
        <w:t>•</w:t>
      </w:r>
      <w:r w:rsidRPr="00A915FF">
        <w:rPr>
          <w:rFonts w:cs="Arial"/>
          <w:bCs/>
          <w:sz w:val="24"/>
          <w:szCs w:val="24"/>
        </w:rPr>
        <w:tab/>
        <w:t>бланко сопствену меницу за добро извршење посла 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и Закон о платним услугама</w:t>
      </w:r>
      <w:r w:rsidRPr="00A915FF">
        <w:rPr>
          <w:rFonts w:cs="Arial"/>
          <w:bCs/>
          <w:sz w:val="24"/>
          <w:szCs w:val="24"/>
          <w:lang w:val="sr-Cyrl-RS"/>
        </w:rPr>
        <w:t>,</w:t>
      </w:r>
    </w:p>
    <w:p w14:paraId="762B3ADF" w14:textId="77777777" w:rsidR="00A915FF" w:rsidRPr="00A915FF" w:rsidRDefault="00A915FF" w:rsidP="00A915FF">
      <w:pPr>
        <w:rPr>
          <w:rFonts w:cs="Arial"/>
          <w:bCs/>
          <w:sz w:val="24"/>
          <w:szCs w:val="24"/>
          <w:lang w:val="sr-Cyrl-RS"/>
        </w:rPr>
      </w:pPr>
      <w:r w:rsidRPr="00A915FF">
        <w:rPr>
          <w:rFonts w:cs="Arial"/>
          <w:bCs/>
          <w:sz w:val="24"/>
          <w:szCs w:val="24"/>
        </w:rPr>
        <w:t>•</w:t>
      </w:r>
      <w:r w:rsidRPr="00A915FF">
        <w:rPr>
          <w:rFonts w:cs="Arial"/>
          <w:bCs/>
          <w:sz w:val="24"/>
          <w:szCs w:val="24"/>
        </w:rPr>
        <w:tab/>
      </w:r>
      <w:proofErr w:type="gramStart"/>
      <w:r w:rsidRPr="00A915FF">
        <w:rPr>
          <w:rFonts w:cs="Arial"/>
          <w:bCs/>
          <w:sz w:val="24"/>
          <w:szCs w:val="24"/>
        </w:rPr>
        <w:t>евидентирана</w:t>
      </w:r>
      <w:proofErr w:type="gramEnd"/>
      <w:r w:rsidRPr="00A915FF">
        <w:rPr>
          <w:rFonts w:cs="Arial"/>
          <w:bCs/>
          <w:sz w:val="24"/>
          <w:szCs w:val="24"/>
        </w:rPr>
        <w:t xml:space="preserve">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w:t>
      </w:r>
      <w:r w:rsidRPr="00A915FF">
        <w:rPr>
          <w:rFonts w:cs="Arial"/>
          <w:bCs/>
          <w:sz w:val="24"/>
          <w:szCs w:val="24"/>
          <w:lang w:val="sr-Cyrl-RS"/>
        </w:rPr>
        <w:t>,</w:t>
      </w:r>
    </w:p>
    <w:p w14:paraId="737E6D1A" w14:textId="77777777" w:rsidR="00A915FF" w:rsidRPr="00A915FF" w:rsidRDefault="00A915FF" w:rsidP="00A915FF">
      <w:pPr>
        <w:rPr>
          <w:rFonts w:cs="Arial"/>
          <w:bCs/>
          <w:sz w:val="24"/>
          <w:szCs w:val="24"/>
        </w:rPr>
      </w:pPr>
      <w:r w:rsidRPr="00A915FF">
        <w:rPr>
          <w:rFonts w:cs="Arial"/>
          <w:bCs/>
          <w:sz w:val="24"/>
          <w:szCs w:val="24"/>
        </w:rPr>
        <w:t>•</w:t>
      </w:r>
      <w:r w:rsidRPr="00A915FF">
        <w:rPr>
          <w:rFonts w:cs="Arial"/>
          <w:bCs/>
          <w:sz w:val="24"/>
          <w:szCs w:val="24"/>
        </w:rPr>
        <w:tab/>
        <w:t xml:space="preserve">Менично писмо – овлашћење којим </w:t>
      </w:r>
      <w:r w:rsidRPr="00A915FF">
        <w:rPr>
          <w:rFonts w:cs="Arial"/>
          <w:bCs/>
          <w:sz w:val="24"/>
          <w:szCs w:val="24"/>
          <w:lang w:val="sr-Cyrl-RS"/>
        </w:rPr>
        <w:t>П</w:t>
      </w:r>
      <w:r w:rsidRPr="00A915FF">
        <w:rPr>
          <w:rFonts w:cs="Arial"/>
          <w:bCs/>
          <w:sz w:val="24"/>
          <w:szCs w:val="24"/>
        </w:rPr>
        <w:t xml:space="preserve">онуђач овлашћује </w:t>
      </w:r>
      <w:r w:rsidRPr="00A915FF">
        <w:rPr>
          <w:rFonts w:cs="Arial"/>
          <w:bCs/>
          <w:sz w:val="24"/>
          <w:szCs w:val="24"/>
          <w:lang w:val="sr-Cyrl-RS"/>
        </w:rPr>
        <w:t>Н</w:t>
      </w:r>
      <w:r w:rsidRPr="00A915FF">
        <w:rPr>
          <w:rFonts w:cs="Arial"/>
          <w:bCs/>
          <w:sz w:val="24"/>
          <w:szCs w:val="24"/>
        </w:rPr>
        <w:t xml:space="preserve">аручиоца да може наплатити меницу  на износ од </w:t>
      </w:r>
      <w:r>
        <w:rPr>
          <w:rFonts w:cs="Arial"/>
          <w:bCs/>
          <w:sz w:val="24"/>
          <w:szCs w:val="24"/>
          <w:lang w:val="sr-Cyrl-RS"/>
        </w:rPr>
        <w:t>10</w:t>
      </w:r>
      <w:r w:rsidRPr="00A915FF">
        <w:rPr>
          <w:rFonts w:cs="Arial"/>
          <w:bCs/>
          <w:sz w:val="24"/>
          <w:szCs w:val="24"/>
        </w:rPr>
        <w:t xml:space="preserve">% од вредности </w:t>
      </w:r>
      <w:r>
        <w:rPr>
          <w:rFonts w:cs="Arial"/>
          <w:bCs/>
          <w:sz w:val="24"/>
          <w:szCs w:val="24"/>
          <w:lang w:val="sr-Cyrl-RS"/>
        </w:rPr>
        <w:t>Уговора</w:t>
      </w:r>
      <w:r w:rsidRPr="00A915FF">
        <w:rPr>
          <w:rFonts w:cs="Arial"/>
          <w:bCs/>
          <w:sz w:val="24"/>
          <w:szCs w:val="24"/>
        </w:rPr>
        <w:t xml:space="preserve"> (без ПДВ) са роком важења минимално 30 дана дужим од  уговореног рока извршења услуге, с тим да евентуални продужетак рока важења уговора има за последицу и продужење рока важења менице и меничног овлашћења, </w:t>
      </w:r>
    </w:p>
    <w:p w14:paraId="542C7475" w14:textId="77777777" w:rsidR="00A915FF" w:rsidRPr="00A915FF" w:rsidRDefault="00A915FF" w:rsidP="00A915FF">
      <w:pPr>
        <w:rPr>
          <w:rFonts w:cs="Arial"/>
          <w:bCs/>
          <w:sz w:val="24"/>
          <w:szCs w:val="24"/>
        </w:rPr>
      </w:pPr>
      <w:r w:rsidRPr="00A915FF">
        <w:rPr>
          <w:rFonts w:cs="Arial"/>
          <w:bCs/>
          <w:sz w:val="24"/>
          <w:szCs w:val="24"/>
        </w:rPr>
        <w:t>•</w:t>
      </w:r>
      <w:r w:rsidRPr="00A915FF">
        <w:rPr>
          <w:rFonts w:cs="Arial"/>
          <w:bCs/>
          <w:sz w:val="24"/>
          <w:szCs w:val="24"/>
        </w:rPr>
        <w:tab/>
      </w:r>
      <w:proofErr w:type="gramStart"/>
      <w:r w:rsidRPr="00A915FF">
        <w:rPr>
          <w:rFonts w:cs="Arial"/>
          <w:bCs/>
          <w:sz w:val="24"/>
          <w:szCs w:val="24"/>
        </w:rPr>
        <w:t>фотокопију</w:t>
      </w:r>
      <w:proofErr w:type="gramEnd"/>
      <w:r w:rsidRPr="00A915FF">
        <w:rPr>
          <w:rFonts w:cs="Arial"/>
          <w:bCs/>
          <w:sz w:val="24"/>
          <w:szCs w:val="24"/>
        </w:rPr>
        <w:t xml:space="preserve"> важећег Картона депонованих потписа овлашћених лица за располагање новчаним средствима </w:t>
      </w:r>
      <w:r w:rsidRPr="00A915FF">
        <w:rPr>
          <w:rFonts w:cs="Arial"/>
          <w:bCs/>
          <w:sz w:val="24"/>
          <w:szCs w:val="24"/>
          <w:lang w:val="sr-Cyrl-RS"/>
        </w:rPr>
        <w:t>П</w:t>
      </w:r>
      <w:r w:rsidRPr="00A915FF">
        <w:rPr>
          <w:rFonts w:cs="Arial"/>
          <w:bCs/>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87C89A4" w14:textId="77777777" w:rsidR="00A915FF" w:rsidRPr="00A915FF" w:rsidRDefault="00A915FF" w:rsidP="00A915FF">
      <w:pPr>
        <w:rPr>
          <w:rFonts w:cs="Arial"/>
          <w:bCs/>
          <w:sz w:val="24"/>
          <w:szCs w:val="24"/>
        </w:rPr>
      </w:pPr>
      <w:r w:rsidRPr="00A915FF">
        <w:rPr>
          <w:rFonts w:cs="Arial"/>
          <w:bCs/>
          <w:sz w:val="24"/>
          <w:szCs w:val="24"/>
        </w:rPr>
        <w:t>•</w:t>
      </w:r>
      <w:r w:rsidRPr="00A915FF">
        <w:rPr>
          <w:rFonts w:cs="Arial"/>
          <w:bCs/>
          <w:sz w:val="24"/>
          <w:szCs w:val="24"/>
        </w:rPr>
        <w:tab/>
      </w:r>
      <w:proofErr w:type="gramStart"/>
      <w:r w:rsidRPr="00A915FF">
        <w:rPr>
          <w:rFonts w:cs="Arial"/>
          <w:bCs/>
          <w:sz w:val="24"/>
          <w:szCs w:val="24"/>
        </w:rPr>
        <w:t>фотокопију</w:t>
      </w:r>
      <w:proofErr w:type="gramEnd"/>
      <w:r w:rsidRPr="00A915FF">
        <w:rPr>
          <w:rFonts w:cs="Arial"/>
          <w:bCs/>
          <w:sz w:val="24"/>
          <w:szCs w:val="24"/>
        </w:rPr>
        <w:t xml:space="preserve"> ОП обрасца за законског заступника и лица овлашћених за потпис менице/овлашћења (Оверени потписи лица овлашћених за заступање),</w:t>
      </w:r>
    </w:p>
    <w:p w14:paraId="6CB929F3" w14:textId="77777777" w:rsidR="00A915FF" w:rsidRPr="00A915FF" w:rsidRDefault="00A915FF" w:rsidP="00A915FF">
      <w:pPr>
        <w:rPr>
          <w:rFonts w:cs="Arial"/>
          <w:bCs/>
          <w:sz w:val="24"/>
          <w:szCs w:val="24"/>
        </w:rPr>
      </w:pPr>
      <w:r w:rsidRPr="00A915FF">
        <w:rPr>
          <w:rFonts w:cs="Arial"/>
          <w:bCs/>
          <w:sz w:val="24"/>
          <w:szCs w:val="24"/>
        </w:rPr>
        <w:t>•</w:t>
      </w:r>
      <w:r w:rsidRPr="00A915FF">
        <w:rPr>
          <w:rFonts w:cs="Arial"/>
          <w:bCs/>
          <w:sz w:val="24"/>
          <w:szCs w:val="24"/>
        </w:rPr>
        <w:tab/>
        <w:t>Доказ о регистрацији менице у Регистру меница Народне банке Србије (</w:t>
      </w:r>
      <w:proofErr w:type="gramStart"/>
      <w:r w:rsidRPr="00A915FF">
        <w:rPr>
          <w:rFonts w:cs="Arial"/>
          <w:bCs/>
          <w:sz w:val="24"/>
          <w:szCs w:val="24"/>
        </w:rPr>
        <w:t>фотокопија  Захтева</w:t>
      </w:r>
      <w:proofErr w:type="gramEnd"/>
      <w:r w:rsidRPr="00A915FF">
        <w:rPr>
          <w:rFonts w:cs="Arial"/>
          <w:bCs/>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A915FF">
        <w:rPr>
          <w:rFonts w:cs="Arial"/>
          <w:bCs/>
          <w:sz w:val="24"/>
          <w:szCs w:val="24"/>
          <w:lang w:val="sr-Cyrl-RS"/>
        </w:rPr>
        <w:t>.</w:t>
      </w:r>
      <w:r w:rsidRPr="00A915FF">
        <w:rPr>
          <w:rFonts w:cs="Arial"/>
          <w:bCs/>
          <w:sz w:val="24"/>
          <w:szCs w:val="24"/>
        </w:rPr>
        <w:t xml:space="preserve"> </w:t>
      </w:r>
    </w:p>
    <w:p w14:paraId="168B3329" w14:textId="77777777" w:rsidR="00A915FF" w:rsidRPr="00A915FF" w:rsidRDefault="00A915FF" w:rsidP="00A915FF">
      <w:pPr>
        <w:rPr>
          <w:rFonts w:cs="Arial"/>
          <w:bCs/>
          <w:sz w:val="24"/>
          <w:szCs w:val="24"/>
        </w:rPr>
      </w:pPr>
      <w:r w:rsidRPr="00A915FF">
        <w:rPr>
          <w:rFonts w:cs="Arial"/>
          <w:bCs/>
          <w:sz w:val="24"/>
          <w:szCs w:val="24"/>
        </w:rPr>
        <w:t xml:space="preserve">Меница може бити наплаћена у случају да изабрани </w:t>
      </w:r>
      <w:r w:rsidRPr="00A915FF">
        <w:rPr>
          <w:rFonts w:cs="Arial"/>
          <w:bCs/>
          <w:sz w:val="24"/>
          <w:szCs w:val="24"/>
          <w:lang w:val="sr-Cyrl-RS"/>
        </w:rPr>
        <w:t>П</w:t>
      </w:r>
      <w:r w:rsidRPr="00A915FF">
        <w:rPr>
          <w:rFonts w:cs="Arial"/>
          <w:bCs/>
          <w:sz w:val="24"/>
          <w:szCs w:val="24"/>
        </w:rPr>
        <w:t xml:space="preserve">онуђач не буде извршавао своје уговорне обавезе у роковима и на начин предвиђен уговором. </w:t>
      </w:r>
    </w:p>
    <w:p w14:paraId="75366450" w14:textId="77777777" w:rsidR="001312F1" w:rsidRPr="005D0849" w:rsidRDefault="001312F1" w:rsidP="002019F5">
      <w:pPr>
        <w:spacing w:before="0"/>
        <w:rPr>
          <w:rFonts w:cs="Arial"/>
          <w:sz w:val="24"/>
          <w:szCs w:val="24"/>
        </w:rPr>
      </w:pPr>
    </w:p>
    <w:p w14:paraId="42B348A6" w14:textId="77777777" w:rsidR="001312F1" w:rsidRPr="005D0849" w:rsidRDefault="001312F1" w:rsidP="002019F5">
      <w:pPr>
        <w:tabs>
          <w:tab w:val="left" w:pos="567"/>
          <w:tab w:val="left" w:pos="851"/>
        </w:tabs>
        <w:spacing w:before="0"/>
        <w:outlineLvl w:val="2"/>
        <w:rPr>
          <w:rFonts w:eastAsia="TimesNewRomanPSMT" w:cs="Arial"/>
          <w:b/>
          <w:bCs/>
          <w:iCs/>
          <w:sz w:val="24"/>
          <w:szCs w:val="24"/>
          <w:lang w:val="sr-Cyrl-RS"/>
        </w:rPr>
      </w:pPr>
      <w:r w:rsidRPr="005D0849">
        <w:rPr>
          <w:rFonts w:eastAsia="TimesNewRomanPSMT" w:cs="Arial"/>
          <w:b/>
          <w:bCs/>
          <w:iCs/>
          <w:sz w:val="24"/>
          <w:szCs w:val="24"/>
          <w:lang w:val="sr-Cyrl-RS"/>
        </w:rPr>
        <w:t>Достављање средстава финансијског обезбеђења</w:t>
      </w:r>
    </w:p>
    <w:p w14:paraId="72F6DE3F" w14:textId="77777777" w:rsidR="001312F1" w:rsidRPr="005D0849" w:rsidRDefault="001312F1" w:rsidP="002019F5">
      <w:pPr>
        <w:tabs>
          <w:tab w:val="left" w:pos="567"/>
          <w:tab w:val="left" w:pos="709"/>
        </w:tabs>
        <w:spacing w:before="0"/>
        <w:rPr>
          <w:rFonts w:cs="Arial"/>
          <w:sz w:val="24"/>
          <w:szCs w:val="24"/>
          <w:lang w:val="sr-Cyrl-RS"/>
        </w:rPr>
      </w:pPr>
      <w:r w:rsidRPr="005D0849">
        <w:rPr>
          <w:rFonts w:eastAsia="TimesNewRomanPSMT" w:cs="Arial"/>
          <w:bCs/>
          <w:sz w:val="24"/>
          <w:szCs w:val="24"/>
          <w:lang w:val="sr-Cyrl-RS"/>
        </w:rPr>
        <w:t>Средство финансијског обезбеђења за добро извршење посла  гласи на Јавно предузеће „Електропривреда Србије“ Београд, Балканска 13, Београд</w:t>
      </w:r>
      <w:r w:rsidRPr="005D0849">
        <w:rPr>
          <w:rFonts w:cs="Arial"/>
          <w:b/>
          <w:sz w:val="24"/>
          <w:szCs w:val="24"/>
          <w:lang w:val="sr-Cyrl-RS"/>
        </w:rPr>
        <w:t xml:space="preserve"> </w:t>
      </w:r>
      <w:r w:rsidRPr="005D0849">
        <w:rPr>
          <w:rFonts w:cs="Arial"/>
          <w:sz w:val="24"/>
          <w:szCs w:val="24"/>
          <w:lang w:val="sr-Cyrl-RS"/>
        </w:rPr>
        <w:t>и</w:t>
      </w:r>
      <w:r w:rsidRPr="005D0849">
        <w:rPr>
          <w:rFonts w:cs="Arial"/>
          <w:b/>
          <w:sz w:val="24"/>
          <w:szCs w:val="24"/>
          <w:lang w:val="sr-Cyrl-RS"/>
        </w:rPr>
        <w:t xml:space="preserve"> </w:t>
      </w:r>
      <w:r w:rsidRPr="005D0849">
        <w:rPr>
          <w:rFonts w:cs="Arial"/>
          <w:sz w:val="24"/>
          <w:szCs w:val="24"/>
          <w:lang w:val="sr-Cyrl-RS"/>
        </w:rPr>
        <w:t xml:space="preserve">доставља се лично или поштом, </w:t>
      </w:r>
      <w:r w:rsidRPr="005D0849">
        <w:rPr>
          <w:sz w:val="24"/>
          <w:szCs w:val="24"/>
          <w:lang w:val="sr-Cyrl-RS"/>
        </w:rPr>
        <w:t>са назнаком: Средство финансијског обезбеђења за јавну набавку бр.</w:t>
      </w:r>
      <w:r w:rsidRPr="005D0849">
        <w:rPr>
          <w:sz w:val="24"/>
          <w:szCs w:val="24"/>
        </w:rPr>
        <w:t xml:space="preserve"> </w:t>
      </w:r>
      <w:r w:rsidR="00912B20" w:rsidRPr="005D0849">
        <w:rPr>
          <w:sz w:val="24"/>
          <w:szCs w:val="24"/>
          <w:lang w:val="sr-Cyrl-RS"/>
        </w:rPr>
        <w:t>ЈН/1000/0506/2017</w:t>
      </w:r>
    </w:p>
    <w:p w14:paraId="03B8FDD8" w14:textId="77777777" w:rsidR="002019F5" w:rsidRPr="001312F1" w:rsidRDefault="002019F5" w:rsidP="002019F5">
      <w:pPr>
        <w:tabs>
          <w:tab w:val="left" w:pos="567"/>
          <w:tab w:val="left" w:pos="709"/>
        </w:tabs>
        <w:spacing w:before="0"/>
        <w:rPr>
          <w:rFonts w:cs="Arial"/>
          <w:sz w:val="24"/>
          <w:szCs w:val="24"/>
          <w:lang w:val="sr-Cyrl-RS"/>
        </w:rPr>
      </w:pPr>
    </w:p>
    <w:p w14:paraId="6AEEEAC2" w14:textId="77777777" w:rsidR="0085348E" w:rsidRPr="005D0849" w:rsidRDefault="0085348E" w:rsidP="005D0849">
      <w:pPr>
        <w:pStyle w:val="KDPodnaslov2"/>
        <w:numPr>
          <w:ilvl w:val="1"/>
          <w:numId w:val="31"/>
        </w:numPr>
        <w:spacing w:before="0"/>
        <w:jc w:val="both"/>
        <w:rPr>
          <w:rFonts w:cs="Arial"/>
          <w:sz w:val="24"/>
          <w:szCs w:val="24"/>
        </w:rPr>
      </w:pPr>
      <w:r w:rsidRPr="005D0849">
        <w:rPr>
          <w:rFonts w:cs="Arial"/>
          <w:sz w:val="24"/>
          <w:szCs w:val="24"/>
        </w:rPr>
        <w:t>Начин означавања поверљивих података у понуди</w:t>
      </w:r>
    </w:p>
    <w:p w14:paraId="6AB10385" w14:textId="77777777" w:rsidR="005D0849" w:rsidRPr="005D0849" w:rsidRDefault="005D0849" w:rsidP="005D0849"/>
    <w:p w14:paraId="23E0E6A6" w14:textId="77777777" w:rsidR="0085348E" w:rsidRPr="00EC5BB4" w:rsidRDefault="0085348E" w:rsidP="00FD5C57">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w:t>
      </w:r>
      <w:r w:rsidRPr="00EC5BB4">
        <w:rPr>
          <w:rFonts w:cs="Arial"/>
          <w:sz w:val="24"/>
          <w:szCs w:val="24"/>
        </w:rPr>
        <w:lastRenderedPageBreak/>
        <w:t xml:space="preserve">изван круга лица која су укључена у поступак јавне набавке. Ови подаци неће бити објављени приликом отварања понуда и у наставку поступка. </w:t>
      </w:r>
    </w:p>
    <w:p w14:paraId="05FD4646"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14:paraId="607DA858"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4FB02BA8"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14:paraId="3487B741"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14:paraId="558E0FAE" w14:textId="77777777"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45FC6299"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7E5F5FFE"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2BF2A05D" w14:textId="77777777"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proofErr w:type="gramStart"/>
      <w:r w:rsidRPr="00EC5BB4">
        <w:rPr>
          <w:rFonts w:cs="Arial"/>
          <w:sz w:val="24"/>
          <w:szCs w:val="24"/>
        </w:rPr>
        <w:t>,цена</w:t>
      </w:r>
      <w:proofErr w:type="gramEnd"/>
      <w:r w:rsidRPr="00EC5BB4">
        <w:rPr>
          <w:rFonts w:cs="Arial"/>
          <w:sz w:val="24"/>
          <w:szCs w:val="24"/>
        </w:rPr>
        <w:t xml:space="preserve"> и други подаци из понуде који су од значаја за примену критеријума и рангирање понуде. </w:t>
      </w:r>
    </w:p>
    <w:p w14:paraId="15FEEAD3" w14:textId="77777777" w:rsidR="0085348E" w:rsidRPr="00EC5BB4" w:rsidRDefault="0085348E" w:rsidP="0085348E">
      <w:pPr>
        <w:autoSpaceDE w:val="0"/>
        <w:autoSpaceDN w:val="0"/>
        <w:adjustRightInd w:val="0"/>
        <w:spacing w:before="0"/>
        <w:rPr>
          <w:rFonts w:eastAsia="TimesNewRomanPSMT" w:cs="Arial"/>
          <w:bCs/>
          <w:color w:val="00B0F0"/>
          <w:sz w:val="24"/>
          <w:szCs w:val="24"/>
        </w:rPr>
      </w:pPr>
    </w:p>
    <w:p w14:paraId="6F836EBA" w14:textId="77777777" w:rsidR="00F47012" w:rsidRPr="005D0849" w:rsidRDefault="005D0849" w:rsidP="00420467">
      <w:pPr>
        <w:pStyle w:val="KDPodnaslov2"/>
        <w:spacing w:before="0"/>
        <w:jc w:val="both"/>
        <w:rPr>
          <w:rFonts w:cs="Arial"/>
          <w:sz w:val="24"/>
          <w:szCs w:val="24"/>
          <w:lang w:val="sr-Cyrl-RS"/>
        </w:rPr>
      </w:pPr>
      <w:r>
        <w:rPr>
          <w:rFonts w:cs="Arial"/>
          <w:sz w:val="24"/>
          <w:szCs w:val="24"/>
          <w:lang w:val="sr-Cyrl-RS"/>
        </w:rPr>
        <w:t>6.18</w:t>
      </w:r>
      <w:r w:rsidR="00420467">
        <w:rPr>
          <w:rFonts w:cs="Arial"/>
          <w:sz w:val="24"/>
          <w:szCs w:val="24"/>
          <w:lang w:val="sr-Cyrl-RS"/>
        </w:rPr>
        <w:t xml:space="preserve">  </w:t>
      </w:r>
      <w:r w:rsidR="0085348E" w:rsidRPr="008F774C">
        <w:rPr>
          <w:rFonts w:cs="Arial"/>
          <w:sz w:val="24"/>
          <w:szCs w:val="24"/>
        </w:rPr>
        <w:t>П</w:t>
      </w:r>
      <w:r w:rsidR="0085348E" w:rsidRPr="00EC5BB4">
        <w:rPr>
          <w:rFonts w:cs="Arial"/>
          <w:sz w:val="24"/>
          <w:szCs w:val="24"/>
        </w:rPr>
        <w:t xml:space="preserve">оштовање обавеза које произлазе из прописа о заштити на раду и </w:t>
      </w:r>
      <w:r w:rsidR="00F47012">
        <w:rPr>
          <w:rFonts w:cs="Arial"/>
          <w:sz w:val="24"/>
          <w:szCs w:val="24"/>
          <w:lang w:val="sr-Cyrl-RS"/>
        </w:rPr>
        <w:t xml:space="preserve">  </w:t>
      </w:r>
    </w:p>
    <w:p w14:paraId="203BB9C0" w14:textId="77777777" w:rsidR="0085348E" w:rsidRPr="008F774C" w:rsidRDefault="00F47012" w:rsidP="00F47012">
      <w:pPr>
        <w:pStyle w:val="KDPodnaslov2"/>
        <w:spacing w:before="0"/>
        <w:jc w:val="both"/>
        <w:rPr>
          <w:rFonts w:cs="Arial"/>
          <w:sz w:val="24"/>
          <w:szCs w:val="24"/>
        </w:rPr>
      </w:pPr>
      <w:r>
        <w:rPr>
          <w:rFonts w:cs="Arial"/>
          <w:sz w:val="24"/>
          <w:szCs w:val="24"/>
          <w:lang w:val="sr-Cyrl-RS"/>
        </w:rPr>
        <w:t xml:space="preserve">        </w:t>
      </w:r>
      <w:proofErr w:type="gramStart"/>
      <w:r w:rsidR="0085348E" w:rsidRPr="00EC5BB4">
        <w:rPr>
          <w:rFonts w:cs="Arial"/>
          <w:sz w:val="24"/>
          <w:szCs w:val="24"/>
        </w:rPr>
        <w:t>других</w:t>
      </w:r>
      <w:proofErr w:type="gramEnd"/>
      <w:r w:rsidR="0085348E" w:rsidRPr="00EC5BB4">
        <w:rPr>
          <w:rFonts w:cs="Arial"/>
          <w:sz w:val="24"/>
          <w:szCs w:val="24"/>
        </w:rPr>
        <w:t xml:space="preserve"> прописа</w:t>
      </w:r>
    </w:p>
    <w:p w14:paraId="2E51CF0C"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w:t>
      </w:r>
      <w:r w:rsidRPr="005B5F44">
        <w:rPr>
          <w:rFonts w:cs="Arial"/>
          <w:sz w:val="24"/>
          <w:szCs w:val="24"/>
          <w:lang w:val="ru-RU"/>
        </w:rPr>
        <w:t xml:space="preserve">понуде (Образац </w:t>
      </w:r>
      <w:r w:rsidR="00C81971" w:rsidRPr="005B5F44">
        <w:rPr>
          <w:rFonts w:cs="Arial"/>
          <w:sz w:val="24"/>
          <w:szCs w:val="24"/>
          <w:lang w:val="ru-RU"/>
        </w:rPr>
        <w:t>4</w:t>
      </w:r>
      <w:r w:rsidRPr="005B5F44">
        <w:rPr>
          <w:rFonts w:cs="Arial"/>
          <w:sz w:val="24"/>
          <w:szCs w:val="24"/>
          <w:lang w:val="ru-RU"/>
        </w:rPr>
        <w:t xml:space="preserve"> из</w:t>
      </w:r>
      <w:r w:rsidRPr="00EC5BB4">
        <w:rPr>
          <w:rFonts w:cs="Arial"/>
          <w:sz w:val="24"/>
          <w:szCs w:val="24"/>
          <w:lang w:val="ru-RU"/>
        </w:rPr>
        <w:t xml:space="preserve"> конкурсне документације).</w:t>
      </w:r>
    </w:p>
    <w:p w14:paraId="1380C01A" w14:textId="77777777" w:rsidR="0085348E" w:rsidRPr="00EC5BB4" w:rsidRDefault="0085348E" w:rsidP="0085348E">
      <w:pPr>
        <w:pStyle w:val="KDParagraf"/>
        <w:spacing w:before="0"/>
        <w:rPr>
          <w:rFonts w:cs="Arial"/>
          <w:sz w:val="24"/>
          <w:szCs w:val="24"/>
          <w:lang w:val="ru-RU"/>
        </w:rPr>
      </w:pPr>
    </w:p>
    <w:p w14:paraId="4D565686" w14:textId="77777777" w:rsidR="005D0849" w:rsidRPr="005D0849" w:rsidRDefault="0085348E" w:rsidP="005D0849">
      <w:pPr>
        <w:pStyle w:val="KDPodnaslov2"/>
        <w:numPr>
          <w:ilvl w:val="1"/>
          <w:numId w:val="32"/>
        </w:numPr>
        <w:spacing w:before="0"/>
        <w:jc w:val="both"/>
        <w:rPr>
          <w:rFonts w:cs="Arial"/>
          <w:sz w:val="24"/>
          <w:szCs w:val="24"/>
        </w:rPr>
      </w:pPr>
      <w:r w:rsidRPr="005D0849">
        <w:rPr>
          <w:rFonts w:cs="Arial"/>
          <w:sz w:val="24"/>
          <w:szCs w:val="24"/>
        </w:rPr>
        <w:t>Накнада за коришћење патената</w:t>
      </w:r>
    </w:p>
    <w:p w14:paraId="04422B8C" w14:textId="77777777"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798D5DAB" w14:textId="77777777" w:rsidR="008F774C" w:rsidRPr="00EC5BB4" w:rsidRDefault="008F774C" w:rsidP="0085348E">
      <w:pPr>
        <w:pStyle w:val="KDParagraf"/>
        <w:spacing w:before="0"/>
        <w:rPr>
          <w:rFonts w:cs="Arial"/>
          <w:sz w:val="24"/>
          <w:szCs w:val="24"/>
          <w:lang w:val="ru-RU" w:eastAsia="sr-Latn-CS"/>
        </w:rPr>
      </w:pPr>
    </w:p>
    <w:p w14:paraId="3F4F51B9" w14:textId="77777777" w:rsidR="00810070" w:rsidRPr="00810070" w:rsidRDefault="00420467" w:rsidP="00420467">
      <w:pPr>
        <w:pStyle w:val="KDPodnaslov2"/>
        <w:spacing w:before="0"/>
        <w:jc w:val="both"/>
        <w:rPr>
          <w:rFonts w:cs="Arial"/>
          <w:sz w:val="24"/>
          <w:szCs w:val="24"/>
        </w:rPr>
      </w:pPr>
      <w:r>
        <w:rPr>
          <w:rFonts w:cs="Arial"/>
          <w:sz w:val="24"/>
          <w:szCs w:val="24"/>
          <w:lang w:val="sr-Cyrl-RS"/>
        </w:rPr>
        <w:t>6.</w:t>
      </w:r>
      <w:r w:rsidR="005D0849">
        <w:rPr>
          <w:rFonts w:cs="Arial"/>
          <w:sz w:val="24"/>
          <w:szCs w:val="24"/>
          <w:lang w:val="sr-Cyrl-RS"/>
        </w:rPr>
        <w:t>20</w:t>
      </w:r>
      <w:r>
        <w:rPr>
          <w:rFonts w:cs="Arial"/>
          <w:sz w:val="24"/>
          <w:szCs w:val="24"/>
          <w:lang w:val="sr-Cyrl-RS"/>
        </w:rPr>
        <w:t xml:space="preserve">  </w:t>
      </w:r>
      <w:r w:rsidR="008F774C" w:rsidRPr="008F774C">
        <w:rPr>
          <w:rFonts w:cs="Arial"/>
          <w:sz w:val="24"/>
          <w:szCs w:val="24"/>
        </w:rPr>
        <w:t xml:space="preserve">Начело заштите животне средине и обезбеђивања енергетске </w:t>
      </w:r>
      <w:r w:rsidR="00810070">
        <w:rPr>
          <w:rFonts w:cs="Arial"/>
          <w:sz w:val="24"/>
          <w:szCs w:val="24"/>
          <w:lang w:val="sr-Cyrl-RS"/>
        </w:rPr>
        <w:t xml:space="preserve"> </w:t>
      </w:r>
    </w:p>
    <w:p w14:paraId="60FEEF8F" w14:textId="77777777" w:rsidR="0085348E" w:rsidRDefault="00810070" w:rsidP="00810070">
      <w:pPr>
        <w:pStyle w:val="KDPodnaslov2"/>
        <w:spacing w:before="0"/>
        <w:jc w:val="both"/>
        <w:rPr>
          <w:rFonts w:cs="Arial"/>
          <w:sz w:val="24"/>
          <w:szCs w:val="24"/>
        </w:rPr>
      </w:pPr>
      <w:r>
        <w:rPr>
          <w:rFonts w:cs="Arial"/>
          <w:sz w:val="24"/>
          <w:szCs w:val="24"/>
          <w:lang w:val="sr-Cyrl-RS"/>
        </w:rPr>
        <w:t xml:space="preserve">        </w:t>
      </w:r>
      <w:proofErr w:type="gramStart"/>
      <w:r w:rsidR="008F774C" w:rsidRPr="008F774C">
        <w:rPr>
          <w:rFonts w:cs="Arial"/>
          <w:sz w:val="24"/>
          <w:szCs w:val="24"/>
        </w:rPr>
        <w:t>ефикасности</w:t>
      </w:r>
      <w:proofErr w:type="gramEnd"/>
    </w:p>
    <w:p w14:paraId="2F393A7C" w14:textId="77777777" w:rsid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4185725A" w14:textId="77777777" w:rsidR="0011173B" w:rsidRPr="008F774C" w:rsidRDefault="0011173B" w:rsidP="008F774C">
      <w:pPr>
        <w:pStyle w:val="KDParagraf"/>
        <w:spacing w:before="0"/>
        <w:rPr>
          <w:rFonts w:cs="Arial"/>
          <w:sz w:val="24"/>
          <w:szCs w:val="24"/>
          <w:lang w:val="ru-RU" w:eastAsia="sr-Latn-CS"/>
        </w:rPr>
      </w:pPr>
    </w:p>
    <w:p w14:paraId="3780AF3A" w14:textId="77777777" w:rsidR="008D2B23" w:rsidRPr="00EC5BB4" w:rsidRDefault="005D0849" w:rsidP="00420467">
      <w:pPr>
        <w:pStyle w:val="KDPodnaslov2"/>
        <w:spacing w:before="0"/>
        <w:jc w:val="both"/>
        <w:rPr>
          <w:rFonts w:cs="Arial"/>
          <w:sz w:val="24"/>
          <w:szCs w:val="24"/>
        </w:rPr>
      </w:pPr>
      <w:bookmarkStart w:id="234" w:name="_Toc441651602"/>
      <w:bookmarkStart w:id="235" w:name="_Toc442559913"/>
      <w:r>
        <w:rPr>
          <w:rFonts w:cs="Arial"/>
          <w:sz w:val="24"/>
          <w:szCs w:val="24"/>
          <w:lang w:val="sr-Cyrl-RS"/>
        </w:rPr>
        <w:t>6.21</w:t>
      </w:r>
      <w:r w:rsidR="00420467">
        <w:rPr>
          <w:rFonts w:cs="Arial"/>
          <w:sz w:val="24"/>
          <w:szCs w:val="24"/>
          <w:lang w:val="sr-Cyrl-RS"/>
        </w:rPr>
        <w:t xml:space="preserve">  </w:t>
      </w:r>
      <w:r w:rsidR="008D2B23" w:rsidRPr="00EC5BB4">
        <w:rPr>
          <w:rFonts w:cs="Arial"/>
          <w:sz w:val="24"/>
          <w:szCs w:val="24"/>
        </w:rPr>
        <w:t>Додатне информације и објашњења</w:t>
      </w:r>
      <w:bookmarkEnd w:id="234"/>
      <w:bookmarkEnd w:id="235"/>
    </w:p>
    <w:p w14:paraId="5ECF1750" w14:textId="77777777" w:rsidR="008D2B23" w:rsidRPr="00AD2837" w:rsidRDefault="008D2B23" w:rsidP="008D2B23">
      <w:pPr>
        <w:widowControl w:val="0"/>
        <w:spacing w:before="0"/>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B505E8">
        <w:rPr>
          <w:rFonts w:cs="Arial"/>
          <w:sz w:val="24"/>
          <w:szCs w:val="24"/>
          <w:lang w:val="ru-RU"/>
        </w:rPr>
        <w:t>при чему може да укаже Наручиоцу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Наручиоца, са назнаком: </w:t>
      </w:r>
      <w:r w:rsidR="00741FAF" w:rsidRPr="00EC5BB4">
        <w:rPr>
          <w:rFonts w:cs="Arial"/>
          <w:sz w:val="24"/>
          <w:szCs w:val="24"/>
          <w:lang w:val="ru-RU"/>
        </w:rPr>
        <w:t xml:space="preserve">„ОБЈАШЊЕЊА – позив за јавну набавку број </w:t>
      </w:r>
      <w:r w:rsidR="00912B20">
        <w:rPr>
          <w:rFonts w:cs="Arial"/>
          <w:b/>
          <w:color w:val="000000"/>
          <w:sz w:val="24"/>
          <w:szCs w:val="24"/>
          <w:lang w:val="ru-RU"/>
        </w:rPr>
        <w:t>ЈН/1000/0506/2017</w:t>
      </w:r>
      <w:r w:rsidR="00741FAF" w:rsidRPr="00EC5BB4">
        <w:rPr>
          <w:rFonts w:cs="Arial"/>
          <w:sz w:val="24"/>
          <w:szCs w:val="24"/>
          <w:lang w:val="ru-RU"/>
        </w:rPr>
        <w:t>“ или електронским путем на е-</w:t>
      </w:r>
      <w:r w:rsidR="00741FAF" w:rsidRPr="00EC5BB4">
        <w:rPr>
          <w:rFonts w:cs="Arial"/>
          <w:sz w:val="24"/>
          <w:szCs w:val="24"/>
        </w:rPr>
        <w:t>mail</w:t>
      </w:r>
      <w:r w:rsidR="00741FAF" w:rsidRPr="00EC5BB4">
        <w:rPr>
          <w:rFonts w:cs="Arial"/>
          <w:sz w:val="24"/>
          <w:szCs w:val="24"/>
          <w:lang w:val="ru-RU"/>
        </w:rPr>
        <w:t xml:space="preserve"> адресу:</w:t>
      </w:r>
      <w:r w:rsidR="00741FAF">
        <w:rPr>
          <w:rFonts w:cs="Arial"/>
          <w:sz w:val="24"/>
          <w:szCs w:val="24"/>
          <w:lang w:val="ru-RU"/>
        </w:rPr>
        <w:t xml:space="preserve"> </w:t>
      </w:r>
      <w:hyperlink r:id="rId171" w:history="1">
        <w:r w:rsidR="0011173B" w:rsidRPr="00B37791">
          <w:rPr>
            <w:rStyle w:val="Hyperlink"/>
            <w:rFonts w:cs="Arial"/>
            <w:sz w:val="24"/>
            <w:szCs w:val="24"/>
            <w:lang w:val="sr-Latn-RS"/>
          </w:rPr>
          <w:t>ana.rankovic</w:t>
        </w:r>
        <w:r w:rsidR="0011173B" w:rsidRPr="00B37791">
          <w:rPr>
            <w:rStyle w:val="Hyperlink"/>
            <w:rFonts w:cs="Arial"/>
            <w:sz w:val="24"/>
            <w:szCs w:val="24"/>
          </w:rPr>
          <w:t>@eps.rs</w:t>
        </w:r>
      </w:hyperlink>
      <w:r w:rsidR="00741FAF" w:rsidRPr="00EC5BB4">
        <w:rPr>
          <w:rFonts w:cs="Arial"/>
          <w:sz w:val="24"/>
          <w:szCs w:val="24"/>
          <w:lang w:val="ru-RU"/>
        </w:rPr>
        <w:t>,</w:t>
      </w:r>
      <w:r w:rsidR="00AD2837">
        <w:rPr>
          <w:rFonts w:cs="Arial"/>
          <w:sz w:val="24"/>
          <w:szCs w:val="24"/>
          <w:lang w:val="ru-RU"/>
        </w:rPr>
        <w:t xml:space="preserve"> </w:t>
      </w:r>
      <w:r w:rsidRPr="00EC5BB4">
        <w:rPr>
          <w:rFonts w:cs="Arial"/>
          <w:sz w:val="24"/>
          <w:szCs w:val="24"/>
          <w:lang w:val="ru-RU"/>
        </w:rPr>
        <w:t xml:space="preserve">радним данима (понедељак – петак) у времену од </w:t>
      </w:r>
      <w:r w:rsidR="00741FAF">
        <w:rPr>
          <w:rFonts w:cs="Arial"/>
          <w:sz w:val="24"/>
          <w:szCs w:val="24"/>
          <w:lang w:val="ru-RU"/>
        </w:rPr>
        <w:t>08:0</w:t>
      </w:r>
      <w:r w:rsidR="004604C7" w:rsidRPr="00AD2837">
        <w:rPr>
          <w:rFonts w:cs="Arial"/>
          <w:sz w:val="24"/>
          <w:szCs w:val="24"/>
          <w:lang w:val="ru-RU"/>
        </w:rPr>
        <w:t>0</w:t>
      </w:r>
      <w:r w:rsidRPr="00AD2837">
        <w:rPr>
          <w:rFonts w:cs="Arial"/>
          <w:sz w:val="24"/>
          <w:szCs w:val="24"/>
          <w:lang w:val="ru-RU"/>
        </w:rPr>
        <w:t xml:space="preserve"> до </w:t>
      </w:r>
      <w:r w:rsidRPr="00AD2837">
        <w:rPr>
          <w:rFonts w:cs="Arial"/>
          <w:sz w:val="24"/>
          <w:szCs w:val="24"/>
          <w:lang w:val="ru-RU"/>
        </w:rPr>
        <w:lastRenderedPageBreak/>
        <w:t>1</w:t>
      </w:r>
      <w:r w:rsidR="00270B2B" w:rsidRPr="00AD2837">
        <w:rPr>
          <w:rFonts w:cs="Arial"/>
          <w:sz w:val="24"/>
          <w:szCs w:val="24"/>
          <w:lang w:val="ru-RU"/>
        </w:rPr>
        <w:t>5</w:t>
      </w:r>
      <w:r w:rsidR="00741FAF">
        <w:rPr>
          <w:rFonts w:cs="Arial"/>
          <w:sz w:val="24"/>
          <w:szCs w:val="24"/>
          <w:lang w:val="ru-RU"/>
        </w:rPr>
        <w:t>:0</w:t>
      </w:r>
      <w:r w:rsidR="004604C7" w:rsidRPr="00AD2837">
        <w:rPr>
          <w:rFonts w:cs="Arial"/>
          <w:sz w:val="24"/>
          <w:szCs w:val="24"/>
          <w:lang w:val="ru-RU"/>
        </w:rPr>
        <w:t>0</w:t>
      </w:r>
      <w:r w:rsidRPr="00AD2837">
        <w:rPr>
          <w:rFonts w:cs="Arial"/>
          <w:sz w:val="24"/>
          <w:szCs w:val="24"/>
          <w:lang w:val="ru-RU"/>
        </w:rPr>
        <w:t xml:space="preserve"> </w:t>
      </w:r>
      <w:r w:rsidRPr="00EC5BB4">
        <w:rPr>
          <w:rFonts w:cs="Arial"/>
          <w:sz w:val="24"/>
          <w:szCs w:val="24"/>
          <w:lang w:val="ru-RU"/>
        </w:rPr>
        <w:t xml:space="preserve">часова. </w:t>
      </w:r>
      <w:r w:rsidRPr="00EC5BB4">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49BE50B2" w14:textId="77777777"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14:paraId="252AA770" w14:textId="77777777"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14:paraId="7066474E" w14:textId="77777777"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ECA7074" w14:textId="77777777" w:rsidR="00C14152" w:rsidRPr="00C14152" w:rsidRDefault="00613812" w:rsidP="00C14152">
      <w:pPr>
        <w:spacing w:before="0"/>
        <w:rPr>
          <w:rFonts w:cs="Arial"/>
          <w:sz w:val="24"/>
          <w:szCs w:val="24"/>
          <w:lang w:val="ru-RU"/>
        </w:rPr>
      </w:pPr>
      <w:r>
        <w:rPr>
          <w:rFonts w:cs="Arial"/>
          <w:sz w:val="24"/>
          <w:szCs w:val="24"/>
          <w:lang w:val="ru-RU"/>
        </w:rPr>
        <w:t>Ако Н</w:t>
      </w:r>
      <w:r w:rsidR="00C14152" w:rsidRPr="00C14152">
        <w:rPr>
          <w:rFonts w:cs="Arial"/>
          <w:sz w:val="24"/>
          <w:szCs w:val="24"/>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5748C205" w14:textId="77777777" w:rsidR="00C14152" w:rsidRPr="00C14152" w:rsidRDefault="00613812" w:rsidP="00C14152">
      <w:pPr>
        <w:spacing w:before="0"/>
        <w:rPr>
          <w:rFonts w:cs="Arial"/>
          <w:sz w:val="24"/>
          <w:szCs w:val="24"/>
          <w:lang w:val="ru-RU"/>
        </w:rPr>
      </w:pPr>
      <w:r>
        <w:rPr>
          <w:rFonts w:cs="Arial"/>
          <w:sz w:val="24"/>
          <w:szCs w:val="24"/>
          <w:lang w:val="ru-RU"/>
        </w:rPr>
        <w:t>Ако Н</w:t>
      </w:r>
      <w:r w:rsidR="00C14152" w:rsidRPr="00C14152">
        <w:rPr>
          <w:rFonts w:cs="Arial"/>
          <w:sz w:val="24"/>
          <w:szCs w:val="24"/>
          <w:lang w:val="ru-RU"/>
        </w:rPr>
        <w:t>аручилац измени или допуни конкурсну документацију осам или мање дана пре ис</w:t>
      </w:r>
      <w:r>
        <w:rPr>
          <w:rFonts w:cs="Arial"/>
          <w:sz w:val="24"/>
          <w:szCs w:val="24"/>
          <w:lang w:val="ru-RU"/>
        </w:rPr>
        <w:t>тека рока за подношење понуда, Н</w:t>
      </w:r>
      <w:r w:rsidR="00C14152" w:rsidRPr="00C14152">
        <w:rPr>
          <w:rFonts w:cs="Arial"/>
          <w:sz w:val="24"/>
          <w:szCs w:val="24"/>
          <w:lang w:val="ru-RU"/>
        </w:rPr>
        <w:t>аручилац је дужан да продужи рок за подношење понуда и објави обавештење о продужењу рока за подношење понуда.</w:t>
      </w:r>
    </w:p>
    <w:p w14:paraId="1D481648" w14:textId="77777777"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w:t>
      </w:r>
      <w:r w:rsidR="00613812">
        <w:rPr>
          <w:rFonts w:cs="Arial"/>
          <w:sz w:val="24"/>
          <w:szCs w:val="24"/>
          <w:lang w:val="ru-RU"/>
        </w:rPr>
        <w:t>редвиђеног за подношење понуда Н</w:t>
      </w:r>
      <w:r w:rsidRPr="00C14152">
        <w:rPr>
          <w:rFonts w:cs="Arial"/>
          <w:sz w:val="24"/>
          <w:szCs w:val="24"/>
          <w:lang w:val="ru-RU"/>
        </w:rPr>
        <w:t>аручилац не може да мења нити да допуњује конкурсну документацију.</w:t>
      </w:r>
    </w:p>
    <w:p w14:paraId="718B812D" w14:textId="77777777"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14:paraId="0FE77DF5" w14:textId="77777777"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2" w:history="1">
        <w:r w:rsidR="000B45FD" w:rsidRPr="00EC5BB4">
          <w:rPr>
            <w:rStyle w:val="Hyperlink"/>
            <w:rFonts w:cs="Arial"/>
            <w:sz w:val="24"/>
            <w:szCs w:val="24"/>
          </w:rPr>
          <w:t>www.</w:t>
        </w:r>
        <w:r w:rsidR="000B45FD" w:rsidRPr="00EC5BB4">
          <w:rPr>
            <w:rStyle w:val="Hyperlink"/>
            <w:rFonts w:cs="Arial"/>
            <w:sz w:val="24"/>
            <w:szCs w:val="24"/>
            <w:lang w:val="sr-Cyrl-CS"/>
          </w:rPr>
          <w:t>к</w:t>
        </w:r>
        <w:r w:rsidR="000B45FD" w:rsidRPr="00EC5BB4">
          <w:rPr>
            <w:rStyle w:val="Hyperlink"/>
            <w:rFonts w:cs="Arial"/>
            <w:sz w:val="24"/>
            <w:szCs w:val="24"/>
          </w:rPr>
          <w:t>jn.gov.rs</w:t>
        </w:r>
      </w:hyperlink>
      <w:r w:rsidRPr="00EC5BB4">
        <w:rPr>
          <w:rFonts w:cs="Arial"/>
          <w:sz w:val="24"/>
          <w:szCs w:val="24"/>
          <w:lang w:val="ru-RU"/>
        </w:rPr>
        <w:t>).</w:t>
      </w:r>
    </w:p>
    <w:p w14:paraId="3ED7D4FB" w14:textId="77777777" w:rsidR="008D2B23" w:rsidRPr="00EC5BB4" w:rsidRDefault="008D2B23" w:rsidP="008D2B23">
      <w:pPr>
        <w:pStyle w:val="KDMojTekst"/>
        <w:spacing w:before="0"/>
        <w:rPr>
          <w:rFonts w:cs="Arial"/>
          <w:i w:val="0"/>
          <w:color w:val="auto"/>
          <w:sz w:val="24"/>
          <w:szCs w:val="24"/>
        </w:rPr>
      </w:pPr>
    </w:p>
    <w:p w14:paraId="791264C4" w14:textId="77777777" w:rsidR="008D2B23" w:rsidRPr="00EC5BB4" w:rsidRDefault="005D0849" w:rsidP="00420467">
      <w:pPr>
        <w:pStyle w:val="KDPodnaslov2"/>
        <w:spacing w:before="0"/>
        <w:jc w:val="both"/>
        <w:rPr>
          <w:rFonts w:cs="Arial"/>
          <w:sz w:val="24"/>
          <w:szCs w:val="24"/>
        </w:rPr>
      </w:pPr>
      <w:bookmarkStart w:id="236" w:name="_Toc441651603"/>
      <w:bookmarkStart w:id="237" w:name="_Toc442559914"/>
      <w:r>
        <w:rPr>
          <w:rFonts w:cs="Arial"/>
          <w:sz w:val="24"/>
          <w:szCs w:val="24"/>
          <w:lang w:val="sr-Cyrl-RS"/>
        </w:rPr>
        <w:t>6.22</w:t>
      </w:r>
      <w:r w:rsidR="00420467">
        <w:rPr>
          <w:rFonts w:cs="Arial"/>
          <w:sz w:val="24"/>
          <w:szCs w:val="24"/>
          <w:lang w:val="sr-Cyrl-RS"/>
        </w:rPr>
        <w:t xml:space="preserve">  </w:t>
      </w:r>
      <w:r w:rsidR="008D2B23" w:rsidRPr="00EC5BB4">
        <w:rPr>
          <w:rFonts w:cs="Arial"/>
          <w:sz w:val="24"/>
          <w:szCs w:val="24"/>
        </w:rPr>
        <w:t>Трошкови понуде</w:t>
      </w:r>
      <w:bookmarkEnd w:id="236"/>
      <w:bookmarkEnd w:id="237"/>
    </w:p>
    <w:p w14:paraId="51B0AD43"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14:paraId="01F3B923" w14:textId="77777777" w:rsidR="008D2B23"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E12265D" w14:textId="77777777" w:rsidR="001010F6" w:rsidRPr="00EC5BB4" w:rsidRDefault="001010F6" w:rsidP="008D2B23">
      <w:pPr>
        <w:pStyle w:val="KDParagraf"/>
        <w:spacing w:before="0"/>
        <w:rPr>
          <w:rFonts w:cs="Arial"/>
          <w:sz w:val="24"/>
          <w:szCs w:val="24"/>
        </w:rPr>
      </w:pPr>
    </w:p>
    <w:p w14:paraId="1956B5E6" w14:textId="77777777" w:rsidR="00C14152" w:rsidRPr="00EC5BB4" w:rsidRDefault="00C24C5F" w:rsidP="00420467">
      <w:pPr>
        <w:pStyle w:val="KDPodnaslov2"/>
        <w:spacing w:before="0"/>
        <w:jc w:val="both"/>
        <w:rPr>
          <w:rFonts w:cs="Arial"/>
          <w:sz w:val="24"/>
          <w:szCs w:val="24"/>
        </w:rPr>
      </w:pPr>
      <w:r>
        <w:rPr>
          <w:rFonts w:cs="Arial"/>
          <w:sz w:val="24"/>
          <w:szCs w:val="24"/>
          <w:lang w:val="sr-Cyrl-RS"/>
        </w:rPr>
        <w:t>6.23</w:t>
      </w:r>
      <w:r w:rsidR="00420467">
        <w:rPr>
          <w:rFonts w:cs="Arial"/>
          <w:sz w:val="24"/>
          <w:szCs w:val="24"/>
          <w:lang w:val="sr-Cyrl-RS"/>
        </w:rPr>
        <w:t xml:space="preserve">  </w:t>
      </w:r>
      <w:r w:rsidR="00C14152" w:rsidRPr="00EC5BB4">
        <w:rPr>
          <w:rFonts w:cs="Arial"/>
          <w:sz w:val="24"/>
          <w:szCs w:val="24"/>
        </w:rPr>
        <w:t>Д</w:t>
      </w:r>
      <w:r w:rsidR="00C14152" w:rsidRPr="00EC5BB4">
        <w:rPr>
          <w:rFonts w:cs="Arial"/>
          <w:sz w:val="24"/>
          <w:szCs w:val="24"/>
          <w:lang w:val="sr-Latn-CS"/>
        </w:rPr>
        <w:t>одатн</w:t>
      </w:r>
      <w:r w:rsidR="00C14152" w:rsidRPr="00EC5BB4">
        <w:rPr>
          <w:rFonts w:cs="Arial"/>
          <w:sz w:val="24"/>
          <w:szCs w:val="24"/>
        </w:rPr>
        <w:t>а</w:t>
      </w:r>
      <w:r w:rsidR="00C14152" w:rsidRPr="00EC5BB4">
        <w:rPr>
          <w:rFonts w:cs="Arial"/>
          <w:sz w:val="24"/>
          <w:szCs w:val="24"/>
          <w:lang w:val="sr-Latn-CS"/>
        </w:rPr>
        <w:t xml:space="preserve"> објашњења</w:t>
      </w:r>
      <w:r w:rsidR="00C14152" w:rsidRPr="00EC5BB4">
        <w:rPr>
          <w:rFonts w:cs="Arial"/>
          <w:sz w:val="24"/>
          <w:szCs w:val="24"/>
        </w:rPr>
        <w:t>, контрола и допуштене исправке</w:t>
      </w:r>
    </w:p>
    <w:p w14:paraId="2E8D098E"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3B44D9F" w14:textId="77777777"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w:t>
      </w:r>
      <w:r w:rsidR="00613812">
        <w:rPr>
          <w:rFonts w:eastAsia="TimesNewRomanPSMT" w:cs="Arial"/>
          <w:sz w:val="24"/>
          <w:szCs w:val="24"/>
          <w:lang w:val="ru-RU"/>
        </w:rPr>
        <w:t>ебно вршити додатна објашњења, Н</w:t>
      </w:r>
      <w:r w:rsidRPr="00EC5BB4">
        <w:rPr>
          <w:rFonts w:eastAsia="TimesNewRomanPSMT" w:cs="Arial"/>
          <w:sz w:val="24"/>
          <w:szCs w:val="24"/>
          <w:lang w:val="ru-RU"/>
        </w:rPr>
        <w:t>аручилац ће понуђачу оставити прим</w:t>
      </w:r>
      <w:r w:rsidR="00B02ADD">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14:paraId="6712C013"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55F87B8"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4CE6907C" w14:textId="77777777" w:rsidR="008D2B23" w:rsidRPr="00EC5BB4" w:rsidRDefault="008D2B23" w:rsidP="008D2B23">
      <w:pPr>
        <w:spacing w:before="0"/>
        <w:rPr>
          <w:rFonts w:cs="Arial"/>
          <w:sz w:val="24"/>
          <w:szCs w:val="24"/>
        </w:rPr>
      </w:pPr>
    </w:p>
    <w:p w14:paraId="4441BB70" w14:textId="77777777" w:rsidR="00B20A6C" w:rsidRPr="00EC5BB4" w:rsidRDefault="00C24C5F" w:rsidP="00420467">
      <w:pPr>
        <w:pStyle w:val="KDPodnaslov2"/>
        <w:spacing w:before="0"/>
        <w:jc w:val="both"/>
        <w:rPr>
          <w:rFonts w:cs="Arial"/>
          <w:sz w:val="24"/>
          <w:szCs w:val="24"/>
        </w:rPr>
      </w:pPr>
      <w:bookmarkStart w:id="238" w:name="_Toc442559917"/>
      <w:bookmarkStart w:id="239" w:name="_Toc441651606"/>
      <w:r>
        <w:rPr>
          <w:rFonts w:cs="Arial"/>
          <w:sz w:val="24"/>
          <w:szCs w:val="24"/>
          <w:lang w:val="sr-Cyrl-RS"/>
        </w:rPr>
        <w:t>6.24</w:t>
      </w:r>
      <w:r w:rsidR="00420467">
        <w:rPr>
          <w:rFonts w:cs="Arial"/>
          <w:sz w:val="24"/>
          <w:szCs w:val="24"/>
          <w:lang w:val="sr-Cyrl-RS"/>
        </w:rPr>
        <w:t xml:space="preserve">  </w:t>
      </w:r>
      <w:r w:rsidR="00B20A6C" w:rsidRPr="00EC5BB4">
        <w:rPr>
          <w:rFonts w:cs="Arial"/>
          <w:sz w:val="24"/>
          <w:szCs w:val="24"/>
        </w:rPr>
        <w:t>Разлози за одбијање понуде</w:t>
      </w:r>
      <w:bookmarkEnd w:id="238"/>
      <w:r w:rsidR="00B20A6C" w:rsidRPr="00EC5BB4">
        <w:rPr>
          <w:rFonts w:cs="Arial"/>
          <w:sz w:val="24"/>
          <w:szCs w:val="24"/>
        </w:rPr>
        <w:t xml:space="preserve"> </w:t>
      </w:r>
      <w:bookmarkEnd w:id="239"/>
    </w:p>
    <w:p w14:paraId="28C0A216" w14:textId="77777777"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14:paraId="0116FD23" w14:textId="77777777" w:rsidR="00B20A6C" w:rsidRPr="00EC5BB4" w:rsidRDefault="00B20A6C" w:rsidP="00B4367A">
      <w:pPr>
        <w:pStyle w:val="ListParagraph"/>
        <w:numPr>
          <w:ilvl w:val="0"/>
          <w:numId w:val="11"/>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lastRenderedPageBreak/>
        <w:t>је неблаговремена, неприхватљива или неодговарајућа;</w:t>
      </w:r>
    </w:p>
    <w:p w14:paraId="69F9E4B4" w14:textId="77777777" w:rsidR="00B20A6C" w:rsidRPr="00EC5BB4" w:rsidRDefault="00B20A6C" w:rsidP="00B4367A">
      <w:pPr>
        <w:pStyle w:val="ListParagraph"/>
        <w:numPr>
          <w:ilvl w:val="0"/>
          <w:numId w:val="11"/>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14:paraId="32C7C80D" w14:textId="77777777" w:rsidR="00B20A6C" w:rsidRPr="0024105A" w:rsidRDefault="00B20A6C" w:rsidP="00B4367A">
      <w:pPr>
        <w:pStyle w:val="ListParagraph"/>
        <w:numPr>
          <w:ilvl w:val="0"/>
          <w:numId w:val="11"/>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C5BB4">
        <w:rPr>
          <w:rFonts w:ascii="Arial" w:eastAsia="TimesNewRomanPSMT" w:hAnsi="Arial" w:cs="Arial"/>
          <w:bCs/>
          <w:iCs/>
          <w:sz w:val="24"/>
          <w:szCs w:val="24"/>
        </w:rPr>
        <w:t>ако</w:t>
      </w:r>
      <w:proofErr w:type="gramEnd"/>
      <w:r w:rsidRPr="00EC5BB4">
        <w:rPr>
          <w:rFonts w:ascii="Arial" w:eastAsia="TimesNewRomanPSMT" w:hAnsi="Arial" w:cs="Arial"/>
          <w:bCs/>
          <w:iCs/>
          <w:sz w:val="24"/>
          <w:szCs w:val="24"/>
        </w:rPr>
        <w:t xml:space="preserve"> има битне недостатке сходно члану 106. З</w:t>
      </w:r>
      <w:r w:rsidR="00AD2837">
        <w:rPr>
          <w:rFonts w:ascii="Arial" w:eastAsia="TimesNewRomanPSMT" w:hAnsi="Arial" w:cs="Arial"/>
          <w:bCs/>
          <w:iCs/>
          <w:sz w:val="24"/>
          <w:szCs w:val="24"/>
          <w:lang w:val="sr-Cyrl-RS"/>
        </w:rPr>
        <w:t>акона</w:t>
      </w:r>
    </w:p>
    <w:p w14:paraId="11419116" w14:textId="4AFF467A" w:rsidR="00654046" w:rsidRPr="004F4F7C" w:rsidRDefault="00654046" w:rsidP="004F4F7C">
      <w:pPr>
        <w:rPr>
          <w:rFonts w:eastAsia="TimesNewRomanPSMT" w:cs="Arial"/>
          <w:bCs/>
          <w:iCs/>
          <w:sz w:val="24"/>
          <w:szCs w:val="24"/>
        </w:rPr>
      </w:pPr>
      <w:r w:rsidRPr="00654046">
        <w:rPr>
          <w:rFonts w:eastAsia="TimesNewRomanPSMT" w:cs="Arial"/>
          <w:bCs/>
          <w:iCs/>
          <w:sz w:val="24"/>
          <w:szCs w:val="24"/>
        </w:rPr>
        <w:t>Наручилац ће донети одлуку о обустави поступка јавне набавке у складу са чланом 109. Закона.</w:t>
      </w:r>
    </w:p>
    <w:p w14:paraId="355266ED" w14:textId="77777777"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14:paraId="35436186" w14:textId="77777777" w:rsidR="00613812" w:rsidRPr="00613812" w:rsidRDefault="00420467" w:rsidP="00420467">
      <w:pPr>
        <w:pStyle w:val="KDPodnaslov2"/>
        <w:spacing w:before="0"/>
        <w:jc w:val="both"/>
        <w:rPr>
          <w:rFonts w:eastAsia="TimesNewRomanPSMT" w:cs="Arial"/>
          <w:sz w:val="24"/>
          <w:szCs w:val="24"/>
        </w:rPr>
      </w:pPr>
      <w:r>
        <w:rPr>
          <w:rFonts w:cs="Arial"/>
          <w:sz w:val="24"/>
          <w:szCs w:val="24"/>
          <w:lang w:val="sr-Cyrl-RS"/>
        </w:rPr>
        <w:t>6.2</w:t>
      </w:r>
      <w:r w:rsidR="00C24C5F">
        <w:rPr>
          <w:rFonts w:cs="Arial"/>
          <w:sz w:val="24"/>
          <w:szCs w:val="24"/>
          <w:lang w:val="sr-Cyrl-RS"/>
        </w:rPr>
        <w:t>5</w:t>
      </w:r>
      <w:r>
        <w:rPr>
          <w:rFonts w:cs="Arial"/>
          <w:sz w:val="24"/>
          <w:szCs w:val="24"/>
          <w:lang w:val="sr-Cyrl-RS"/>
        </w:rPr>
        <w:t xml:space="preserve">  </w:t>
      </w:r>
      <w:r w:rsidR="00C14152" w:rsidRPr="00AD2837">
        <w:rPr>
          <w:rFonts w:cs="Arial"/>
          <w:sz w:val="24"/>
          <w:szCs w:val="24"/>
        </w:rPr>
        <w:t xml:space="preserve">Рок за доношење Одлуке о </w:t>
      </w:r>
      <w:r w:rsidR="00613812">
        <w:rPr>
          <w:rFonts w:cs="Arial"/>
          <w:sz w:val="24"/>
          <w:szCs w:val="24"/>
          <w:lang w:val="sr-Cyrl-RS"/>
        </w:rPr>
        <w:t>закључењу О</w:t>
      </w:r>
      <w:r w:rsidR="000847B9" w:rsidRPr="00AD2837">
        <w:rPr>
          <w:rFonts w:cs="Arial"/>
          <w:sz w:val="24"/>
          <w:szCs w:val="24"/>
          <w:lang w:val="sr-Cyrl-RS"/>
        </w:rPr>
        <w:t>квирног споразума/</w:t>
      </w:r>
      <w:r w:rsidR="00C14152" w:rsidRPr="00AD2837">
        <w:rPr>
          <w:rFonts w:cs="Arial"/>
          <w:sz w:val="24"/>
          <w:szCs w:val="24"/>
        </w:rPr>
        <w:t>обустави</w:t>
      </w:r>
      <w:r w:rsidR="00AD2837" w:rsidRPr="00AD2837">
        <w:rPr>
          <w:rFonts w:cs="Arial"/>
          <w:sz w:val="24"/>
          <w:szCs w:val="24"/>
          <w:lang w:val="sr-Cyrl-RS"/>
        </w:rPr>
        <w:t xml:space="preserve"> </w:t>
      </w:r>
    </w:p>
    <w:p w14:paraId="750119D5" w14:textId="77777777" w:rsidR="00AD2837" w:rsidRPr="00AD2837" w:rsidRDefault="000847B9" w:rsidP="00613812">
      <w:pPr>
        <w:pStyle w:val="KDPodnaslov2"/>
        <w:spacing w:before="0"/>
        <w:jc w:val="both"/>
        <w:rPr>
          <w:rFonts w:eastAsia="TimesNewRomanPSMT" w:cs="Arial"/>
          <w:sz w:val="24"/>
          <w:szCs w:val="24"/>
        </w:rPr>
      </w:pPr>
      <w:r w:rsidRPr="00613812">
        <w:rPr>
          <w:rFonts w:eastAsia="TimesNewRomanPSMT" w:cs="Arial"/>
          <w:b w:val="0"/>
          <w:sz w:val="24"/>
          <w:szCs w:val="24"/>
        </w:rPr>
        <w:t>Н</w:t>
      </w:r>
      <w:r w:rsidR="00613812" w:rsidRPr="00613812">
        <w:rPr>
          <w:rFonts w:eastAsia="TimesNewRomanPSMT" w:cs="Arial"/>
          <w:b w:val="0"/>
          <w:sz w:val="24"/>
          <w:szCs w:val="24"/>
        </w:rPr>
        <w:t>аручилац ће одлуку о закључењу О</w:t>
      </w:r>
      <w:r w:rsidRPr="00613812">
        <w:rPr>
          <w:rFonts w:eastAsia="TimesNewRomanPSMT" w:cs="Arial"/>
          <w:b w:val="0"/>
          <w:sz w:val="24"/>
          <w:szCs w:val="24"/>
        </w:rPr>
        <w:t xml:space="preserve">квирног споразума/обустави поступка донети у року од максимално </w:t>
      </w:r>
      <w:r w:rsidR="0011173B">
        <w:rPr>
          <w:rFonts w:eastAsia="TimesNewRomanPSMT" w:cs="Arial"/>
          <w:b w:val="0"/>
          <w:sz w:val="24"/>
          <w:szCs w:val="24"/>
        </w:rPr>
        <w:t>25</w:t>
      </w:r>
      <w:r w:rsidR="00AD2837" w:rsidRPr="00613812">
        <w:rPr>
          <w:rFonts w:eastAsia="TimesNewRomanPSMT" w:cs="Arial"/>
          <w:b w:val="0"/>
          <w:sz w:val="24"/>
          <w:szCs w:val="24"/>
        </w:rPr>
        <w:t xml:space="preserve"> (</w:t>
      </w:r>
      <w:r w:rsidR="00AD2837" w:rsidRPr="00613812">
        <w:rPr>
          <w:rFonts w:eastAsia="TimesNewRomanPSMT" w:cs="Arial"/>
          <w:b w:val="0"/>
          <w:sz w:val="24"/>
          <w:szCs w:val="24"/>
          <w:lang w:val="sr-Cyrl-RS"/>
        </w:rPr>
        <w:t>словима:</w:t>
      </w:r>
      <w:r w:rsidR="00613812" w:rsidRPr="00613812">
        <w:rPr>
          <w:rFonts w:eastAsia="TimesNewRomanPSMT" w:cs="Arial"/>
          <w:b w:val="0"/>
          <w:sz w:val="24"/>
          <w:szCs w:val="24"/>
          <w:lang w:val="sr-Cyrl-RS"/>
        </w:rPr>
        <w:t xml:space="preserve"> </w:t>
      </w:r>
      <w:r w:rsidR="0011173B">
        <w:rPr>
          <w:rFonts w:eastAsia="TimesNewRomanPSMT" w:cs="Arial"/>
          <w:b w:val="0"/>
          <w:sz w:val="24"/>
          <w:szCs w:val="24"/>
          <w:lang w:val="sr-Cyrl-RS"/>
        </w:rPr>
        <w:t>двадесетпет</w:t>
      </w:r>
      <w:r w:rsidR="00AD2837" w:rsidRPr="00613812">
        <w:rPr>
          <w:rFonts w:eastAsia="TimesNewRomanPSMT" w:cs="Arial"/>
          <w:b w:val="0"/>
          <w:sz w:val="24"/>
          <w:szCs w:val="24"/>
        </w:rPr>
        <w:t>) дана од дана јавног отварања понуда.</w:t>
      </w:r>
    </w:p>
    <w:p w14:paraId="4648FD82" w14:textId="77777777" w:rsidR="008D2B23" w:rsidRDefault="00B76EA9" w:rsidP="000847B9">
      <w:pPr>
        <w:pStyle w:val="KDParagraf"/>
        <w:spacing w:before="0"/>
        <w:rPr>
          <w:rFonts w:eastAsia="TimesNewRomanPSMT" w:cs="Arial"/>
          <w:sz w:val="24"/>
          <w:szCs w:val="24"/>
        </w:rPr>
      </w:pPr>
      <w:r>
        <w:rPr>
          <w:rFonts w:eastAsia="TimesNewRomanPSMT" w:cs="Arial"/>
          <w:sz w:val="24"/>
          <w:szCs w:val="24"/>
        </w:rPr>
        <w:t>Одлуку о закључењу О</w:t>
      </w:r>
      <w:r w:rsidR="000847B9" w:rsidRPr="000847B9">
        <w:rPr>
          <w:rFonts w:eastAsia="TimesNewRomanPSMT" w:cs="Arial"/>
          <w:sz w:val="24"/>
          <w:szCs w:val="24"/>
        </w:rPr>
        <w:t xml:space="preserve">квирног споразума/обустави </w:t>
      </w:r>
      <w:proofErr w:type="gramStart"/>
      <w:r w:rsidR="000847B9" w:rsidRPr="000847B9">
        <w:rPr>
          <w:rFonts w:eastAsia="TimesNewRomanPSMT" w:cs="Arial"/>
          <w:sz w:val="24"/>
          <w:szCs w:val="24"/>
        </w:rPr>
        <w:t>поступка  Наручилац</w:t>
      </w:r>
      <w:proofErr w:type="gramEnd"/>
      <w:r w:rsidR="000847B9" w:rsidRPr="000847B9">
        <w:rPr>
          <w:rFonts w:eastAsia="TimesNewRomanPSMT" w:cs="Arial"/>
          <w:sz w:val="24"/>
          <w:szCs w:val="24"/>
        </w:rPr>
        <w:t xml:space="preserve"> ће објавити на Порталу јавних набавки и на својој интернет страници у року од 3 (</w:t>
      </w:r>
      <w:r w:rsidR="00613812">
        <w:rPr>
          <w:rFonts w:eastAsia="TimesNewRomanPSMT" w:cs="Arial"/>
          <w:sz w:val="24"/>
          <w:szCs w:val="24"/>
          <w:lang w:val="sr-Cyrl-RS"/>
        </w:rPr>
        <w:t xml:space="preserve">словима: </w:t>
      </w:r>
      <w:r w:rsidR="000847B9" w:rsidRPr="000847B9">
        <w:rPr>
          <w:rFonts w:eastAsia="TimesNewRomanPSMT" w:cs="Arial"/>
          <w:sz w:val="24"/>
          <w:szCs w:val="24"/>
        </w:rPr>
        <w:t>три) дана од дана доношења.</w:t>
      </w:r>
    </w:p>
    <w:p w14:paraId="79324B40" w14:textId="77777777" w:rsidR="000847B9" w:rsidRDefault="001010F6" w:rsidP="000847B9">
      <w:pPr>
        <w:pStyle w:val="KDParagraf"/>
        <w:spacing w:before="0"/>
        <w:rPr>
          <w:rFonts w:eastAsia="TimesNewRomanPSMT" w:cs="Arial"/>
          <w:sz w:val="24"/>
          <w:szCs w:val="24"/>
        </w:rPr>
      </w:pPr>
      <w:r w:rsidRPr="001010F6">
        <w:rPr>
          <w:rFonts w:eastAsia="TimesNewRomanPSMT" w:cs="Arial"/>
          <w:sz w:val="24"/>
          <w:szCs w:val="24"/>
        </w:rPr>
        <w:t>Наручилац ће донети одлуку о обустави поступка јавне набавке у складу са чланом 109. Закона.</w:t>
      </w:r>
    </w:p>
    <w:p w14:paraId="197DCD17" w14:textId="77777777" w:rsidR="001010F6" w:rsidRPr="00EC5BB4" w:rsidRDefault="001010F6" w:rsidP="000847B9">
      <w:pPr>
        <w:pStyle w:val="KDParagraf"/>
        <w:spacing w:before="0"/>
        <w:rPr>
          <w:rFonts w:eastAsia="TimesNewRomanPSMT" w:cs="Arial"/>
          <w:sz w:val="24"/>
          <w:szCs w:val="24"/>
        </w:rPr>
      </w:pPr>
    </w:p>
    <w:p w14:paraId="0A31A222" w14:textId="77777777" w:rsidR="008D2B23" w:rsidRPr="00EC5BB4" w:rsidRDefault="00C24C5F" w:rsidP="00420467">
      <w:pPr>
        <w:pStyle w:val="KDPodnaslov2"/>
        <w:spacing w:before="0"/>
        <w:jc w:val="both"/>
        <w:rPr>
          <w:rFonts w:cs="Arial"/>
          <w:sz w:val="24"/>
          <w:szCs w:val="24"/>
          <w:lang w:val="ru-RU"/>
        </w:rPr>
      </w:pPr>
      <w:bookmarkStart w:id="240" w:name="_Toc441651607"/>
      <w:bookmarkStart w:id="241" w:name="_Toc442559918"/>
      <w:r>
        <w:rPr>
          <w:rFonts w:cs="Arial"/>
          <w:sz w:val="24"/>
          <w:szCs w:val="24"/>
          <w:lang w:val="ru-RU"/>
        </w:rPr>
        <w:t>6.26</w:t>
      </w:r>
      <w:r w:rsidR="00420467">
        <w:rPr>
          <w:rFonts w:cs="Arial"/>
          <w:sz w:val="24"/>
          <w:szCs w:val="24"/>
          <w:lang w:val="ru-RU"/>
        </w:rPr>
        <w:t xml:space="preserve">  </w:t>
      </w:r>
      <w:r w:rsidR="008D2B23" w:rsidRPr="00EC5BB4">
        <w:rPr>
          <w:rFonts w:cs="Arial"/>
          <w:sz w:val="24"/>
          <w:szCs w:val="24"/>
          <w:lang w:val="ru-RU"/>
        </w:rPr>
        <w:t>Н</w:t>
      </w:r>
      <w:r w:rsidR="008D2B23" w:rsidRPr="00EC5BB4">
        <w:rPr>
          <w:rFonts w:cs="Arial"/>
          <w:sz w:val="24"/>
          <w:szCs w:val="24"/>
        </w:rPr>
        <w:t>егативне референце</w:t>
      </w:r>
      <w:bookmarkEnd w:id="240"/>
      <w:bookmarkEnd w:id="241"/>
    </w:p>
    <w:p w14:paraId="2D259D5D" w14:textId="77777777"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1712B64E" w14:textId="77777777"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14:paraId="43E886AF" w14:textId="77777777"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14:paraId="4A83B1D4" w14:textId="77777777" w:rsidR="008D2B23" w:rsidRPr="00EC5BB4" w:rsidRDefault="008D2B23" w:rsidP="008D2B23">
      <w:pPr>
        <w:pStyle w:val="KDNabrajanje"/>
        <w:spacing w:before="0"/>
        <w:rPr>
          <w:rFonts w:cs="Arial"/>
          <w:sz w:val="24"/>
          <w:szCs w:val="24"/>
        </w:rPr>
      </w:pPr>
      <w:r w:rsidRPr="00EC5BB4">
        <w:rPr>
          <w:rFonts w:cs="Arial"/>
          <w:sz w:val="24"/>
          <w:szCs w:val="24"/>
        </w:rPr>
        <w:t xml:space="preserve">доставио неистините податке у понуди или без оправданих разлога одбио да закључи </w:t>
      </w:r>
      <w:r w:rsidR="00627885">
        <w:rPr>
          <w:rFonts w:cs="Arial"/>
          <w:sz w:val="24"/>
          <w:szCs w:val="24"/>
          <w:lang w:val="sr-Cyrl-RS"/>
        </w:rPr>
        <w:t>оквирни споразум</w:t>
      </w:r>
      <w:r w:rsidRPr="00EC5BB4">
        <w:rPr>
          <w:rFonts w:cs="Arial"/>
          <w:sz w:val="24"/>
          <w:szCs w:val="24"/>
        </w:rPr>
        <w:t xml:space="preserve">, након што му је </w:t>
      </w:r>
      <w:r w:rsidR="00B76EA9">
        <w:rPr>
          <w:rFonts w:cs="Arial"/>
          <w:sz w:val="24"/>
          <w:szCs w:val="24"/>
          <w:lang w:val="sr-Cyrl-RS"/>
        </w:rPr>
        <w:t>О</w:t>
      </w:r>
      <w:r w:rsidR="00627885">
        <w:rPr>
          <w:rFonts w:cs="Arial"/>
          <w:sz w:val="24"/>
          <w:szCs w:val="24"/>
          <w:lang w:val="sr-Cyrl-RS"/>
        </w:rPr>
        <w:t>квирни соразум</w:t>
      </w:r>
      <w:r w:rsidRPr="00EC5BB4">
        <w:rPr>
          <w:rFonts w:cs="Arial"/>
          <w:sz w:val="24"/>
          <w:szCs w:val="24"/>
        </w:rPr>
        <w:t xml:space="preserve"> додељен;</w:t>
      </w:r>
    </w:p>
    <w:p w14:paraId="3949EC15" w14:textId="77777777"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14:paraId="63F2A1D7"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1B2163">
        <w:rPr>
          <w:rFonts w:cs="Arial"/>
          <w:sz w:val="24"/>
          <w:szCs w:val="24"/>
          <w:lang w:val="ru-RU"/>
        </w:rPr>
        <w:t xml:space="preserve"> </w:t>
      </w:r>
      <w:r w:rsidRPr="00EC5BB4">
        <w:rPr>
          <w:rFonts w:cs="Arial"/>
          <w:sz w:val="24"/>
          <w:szCs w:val="24"/>
          <w:lang w:val="ru-RU"/>
        </w:rPr>
        <w:t xml:space="preserve">пре објављивања позива за подношење понуда. </w:t>
      </w:r>
    </w:p>
    <w:p w14:paraId="6E37A87E" w14:textId="77777777"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14:paraId="6847DF7C" w14:textId="77777777"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14:paraId="28557FAD"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730FCB57"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14:paraId="3FF8AAFD" w14:textId="77777777"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14:paraId="41C4726B" w14:textId="77777777"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286649CA" w14:textId="77777777"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72998D4" w14:textId="77777777"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11D9040A" w14:textId="77777777"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w:t>
      </w:r>
      <w:r w:rsidR="00B76EA9">
        <w:rPr>
          <w:rFonts w:cs="Arial"/>
          <w:sz w:val="24"/>
          <w:szCs w:val="24"/>
          <w:lang w:val="sr-Cyrl-RS"/>
        </w:rPr>
        <w:t>уговор</w:t>
      </w:r>
      <w:r w:rsidR="00613812">
        <w:rPr>
          <w:rFonts w:cs="Arial"/>
          <w:sz w:val="24"/>
          <w:szCs w:val="24"/>
        </w:rPr>
        <w:t xml:space="preserve"> који је закључио и други Н</w:t>
      </w:r>
      <w:r w:rsidRPr="00EC5BB4">
        <w:rPr>
          <w:rFonts w:cs="Arial"/>
          <w:sz w:val="24"/>
          <w:szCs w:val="24"/>
        </w:rPr>
        <w:t xml:space="preserve">аручилац ако је предмет јавне набавке истоврсан. </w:t>
      </w:r>
    </w:p>
    <w:p w14:paraId="4D7CB365"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lastRenderedPageBreak/>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43FB19A2" w14:textId="77777777" w:rsidR="008D2B23" w:rsidRPr="00EC5BB4" w:rsidRDefault="008D2B23" w:rsidP="008D2B23">
      <w:pPr>
        <w:pStyle w:val="KDParagraf"/>
        <w:spacing w:before="0"/>
        <w:rPr>
          <w:rFonts w:cs="Arial"/>
          <w:sz w:val="24"/>
          <w:szCs w:val="24"/>
          <w:lang w:bidi="en-US"/>
        </w:rPr>
      </w:pPr>
    </w:p>
    <w:p w14:paraId="131343EE" w14:textId="77777777" w:rsidR="004604C7" w:rsidRPr="004604C7" w:rsidRDefault="00C24C5F" w:rsidP="00420467">
      <w:pPr>
        <w:pStyle w:val="KDPodnaslov2"/>
        <w:spacing w:before="0"/>
        <w:jc w:val="both"/>
        <w:rPr>
          <w:rFonts w:cs="Arial"/>
          <w:sz w:val="24"/>
          <w:szCs w:val="24"/>
        </w:rPr>
      </w:pPr>
      <w:bookmarkStart w:id="242" w:name="_Toc441651608"/>
      <w:bookmarkStart w:id="243" w:name="_Toc442559919"/>
      <w:r>
        <w:rPr>
          <w:rFonts w:cs="Arial"/>
          <w:sz w:val="24"/>
          <w:szCs w:val="24"/>
          <w:lang w:val="sr-Cyrl-RS"/>
        </w:rPr>
        <w:t>6.27</w:t>
      </w:r>
      <w:r w:rsidR="00420467">
        <w:rPr>
          <w:rFonts w:cs="Arial"/>
          <w:sz w:val="24"/>
          <w:szCs w:val="24"/>
          <w:lang w:val="sr-Cyrl-RS"/>
        </w:rPr>
        <w:t xml:space="preserve">  </w:t>
      </w:r>
      <w:r w:rsidR="008D2B23" w:rsidRPr="00EC5BB4">
        <w:rPr>
          <w:rFonts w:cs="Arial"/>
          <w:sz w:val="24"/>
          <w:szCs w:val="24"/>
        </w:rPr>
        <w:t>Увид у документацију</w:t>
      </w:r>
      <w:bookmarkEnd w:id="242"/>
      <w:bookmarkEnd w:id="243"/>
    </w:p>
    <w:p w14:paraId="6521C066"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Понуђач има право да изврши увид у документацију о спроведеном поступку јавне набавке после доношења одлуке о додели </w:t>
      </w:r>
      <w:r w:rsidR="00B76EA9">
        <w:rPr>
          <w:rFonts w:cs="Arial"/>
          <w:sz w:val="24"/>
          <w:szCs w:val="24"/>
          <w:lang w:val="sr-Cyrl-RS" w:bidi="en-US"/>
        </w:rPr>
        <w:t>О</w:t>
      </w:r>
      <w:r w:rsidR="00627885">
        <w:rPr>
          <w:rFonts w:cs="Arial"/>
          <w:sz w:val="24"/>
          <w:szCs w:val="24"/>
          <w:lang w:val="sr-Cyrl-RS" w:bidi="en-US"/>
        </w:rPr>
        <w:t>квирног споразума</w:t>
      </w:r>
      <w:r w:rsidRPr="00EC5BB4">
        <w:rPr>
          <w:rFonts w:cs="Arial"/>
          <w:sz w:val="24"/>
          <w:szCs w:val="24"/>
          <w:lang w:bidi="en-US"/>
        </w:rPr>
        <w:t>, односно одлуке о обустави поступка о чему може поднети писмени захтев Наручиоцу.</w:t>
      </w:r>
    </w:p>
    <w:p w14:paraId="5ADEF912"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је дужан да лицу из става 1. </w:t>
      </w:r>
      <w:proofErr w:type="gramStart"/>
      <w:r w:rsidRPr="00EC5BB4">
        <w:rPr>
          <w:rFonts w:cs="Arial"/>
          <w:sz w:val="24"/>
          <w:szCs w:val="24"/>
          <w:lang w:bidi="en-US"/>
        </w:rPr>
        <w:t>омогући</w:t>
      </w:r>
      <w:proofErr w:type="gramEnd"/>
      <w:r w:rsidRPr="00EC5BB4">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37061695" w14:textId="77777777" w:rsidR="008D2B23" w:rsidRPr="00EC5BB4" w:rsidRDefault="008D2B23" w:rsidP="008D2B23">
      <w:pPr>
        <w:pStyle w:val="KDParagraf"/>
        <w:spacing w:before="0"/>
        <w:rPr>
          <w:rFonts w:cs="Arial"/>
          <w:sz w:val="24"/>
          <w:szCs w:val="24"/>
          <w:lang w:bidi="en-US"/>
        </w:rPr>
      </w:pPr>
    </w:p>
    <w:p w14:paraId="7F9D334F" w14:textId="77777777" w:rsidR="008D2B23" w:rsidRDefault="00C24C5F" w:rsidP="00420467">
      <w:pPr>
        <w:pStyle w:val="KDPodnaslov2"/>
        <w:spacing w:before="0"/>
        <w:jc w:val="both"/>
        <w:rPr>
          <w:rFonts w:cs="Arial"/>
          <w:sz w:val="24"/>
          <w:szCs w:val="24"/>
        </w:rPr>
      </w:pPr>
      <w:bookmarkStart w:id="244" w:name="_Toc441651609"/>
      <w:bookmarkStart w:id="245" w:name="_Toc442559920"/>
      <w:r>
        <w:rPr>
          <w:rFonts w:cs="Arial"/>
          <w:sz w:val="24"/>
          <w:szCs w:val="24"/>
          <w:lang w:val="ru-RU"/>
        </w:rPr>
        <w:t>6.28</w:t>
      </w:r>
      <w:r w:rsidR="00420467">
        <w:rPr>
          <w:rFonts w:cs="Arial"/>
          <w:sz w:val="24"/>
          <w:szCs w:val="24"/>
          <w:lang w:val="ru-RU"/>
        </w:rPr>
        <w:t xml:space="preserve">  </w:t>
      </w:r>
      <w:r w:rsidR="008D2B23" w:rsidRPr="00EC5BB4">
        <w:rPr>
          <w:rFonts w:cs="Arial"/>
          <w:sz w:val="24"/>
          <w:szCs w:val="24"/>
          <w:lang w:val="ru-RU"/>
        </w:rPr>
        <w:t>З</w:t>
      </w:r>
      <w:r w:rsidR="008D2B23" w:rsidRPr="00EC5BB4">
        <w:rPr>
          <w:rFonts w:cs="Arial"/>
          <w:sz w:val="24"/>
          <w:szCs w:val="24"/>
        </w:rPr>
        <w:t>аштита права понуђача</w:t>
      </w:r>
      <w:bookmarkEnd w:id="244"/>
      <w:bookmarkEnd w:id="245"/>
    </w:p>
    <w:p w14:paraId="4CC64E17" w14:textId="77777777" w:rsidR="0031435B" w:rsidRPr="0031435B" w:rsidRDefault="0031435B" w:rsidP="0031435B">
      <w:pPr>
        <w:rPr>
          <w:sz w:val="24"/>
          <w:szCs w:val="24"/>
        </w:rPr>
      </w:pPr>
      <w:r w:rsidRPr="0031435B">
        <w:rPr>
          <w:sz w:val="24"/>
          <w:szCs w:val="24"/>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1)</w:t>
      </w:r>
      <w:r w:rsidR="00DE291D">
        <w:rPr>
          <w:sz w:val="24"/>
          <w:szCs w:val="24"/>
          <w:lang w:val="sr-Cyrl-RS"/>
        </w:rPr>
        <w:t xml:space="preserve"> </w:t>
      </w:r>
      <w:r w:rsidRPr="0031435B">
        <w:rPr>
          <w:sz w:val="24"/>
          <w:szCs w:val="24"/>
        </w:rPr>
        <w:t>–</w:t>
      </w:r>
      <w:r w:rsidR="00DE291D">
        <w:rPr>
          <w:sz w:val="24"/>
          <w:szCs w:val="24"/>
          <w:lang w:val="sr-Cyrl-RS"/>
        </w:rPr>
        <w:t xml:space="preserve"> </w:t>
      </w:r>
      <w:r w:rsidRPr="0031435B">
        <w:rPr>
          <w:sz w:val="24"/>
          <w:szCs w:val="24"/>
        </w:rPr>
        <w:t xml:space="preserve">7) Закона, као и износом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1)</w:t>
      </w:r>
      <w:r w:rsidR="00DE291D">
        <w:rPr>
          <w:sz w:val="24"/>
          <w:szCs w:val="24"/>
          <w:lang w:val="sr-Cyrl-RS"/>
        </w:rPr>
        <w:t xml:space="preserve"> </w:t>
      </w:r>
      <w:r w:rsidRPr="0031435B">
        <w:rPr>
          <w:sz w:val="24"/>
          <w:szCs w:val="24"/>
        </w:rPr>
        <w:t>–</w:t>
      </w:r>
      <w:r w:rsidR="00DE291D">
        <w:rPr>
          <w:sz w:val="24"/>
          <w:szCs w:val="24"/>
          <w:lang w:val="sr-Cyrl-RS"/>
        </w:rPr>
        <w:t xml:space="preserve"> </w:t>
      </w:r>
      <w:r w:rsidRPr="0031435B">
        <w:rPr>
          <w:sz w:val="24"/>
          <w:szCs w:val="24"/>
        </w:rPr>
        <w:t xml:space="preserve">3) Закона и детаљним упутством о потврди из члана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тачка</w:t>
      </w:r>
      <w:proofErr w:type="gramEnd"/>
      <w:r w:rsidRPr="0031435B">
        <w:rPr>
          <w:sz w:val="24"/>
          <w:szCs w:val="24"/>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6EAEB3E0" w14:textId="77777777" w:rsidR="0031435B" w:rsidRPr="006C67A5" w:rsidRDefault="0031435B" w:rsidP="0031435B">
      <w:pPr>
        <w:rPr>
          <w:b/>
          <w:sz w:val="24"/>
          <w:szCs w:val="24"/>
        </w:rPr>
      </w:pPr>
      <w:r w:rsidRPr="006C67A5">
        <w:rPr>
          <w:b/>
          <w:sz w:val="24"/>
          <w:szCs w:val="24"/>
        </w:rPr>
        <w:t>Рокови и начин подношења захтева за заштиту права:</w:t>
      </w:r>
    </w:p>
    <w:p w14:paraId="3F378B51" w14:textId="77777777" w:rsidR="00741FAF" w:rsidRPr="00741FAF" w:rsidRDefault="00741FAF" w:rsidP="00741FAF">
      <w:pPr>
        <w:rPr>
          <w:rFonts w:cs="Arial"/>
          <w:sz w:val="24"/>
          <w:szCs w:val="24"/>
          <w:lang w:bidi="en-US"/>
        </w:rPr>
      </w:pPr>
      <w:r w:rsidRPr="00741FAF">
        <w:rPr>
          <w:rFonts w:cs="Arial"/>
          <w:sz w:val="24"/>
          <w:szCs w:val="24"/>
          <w:lang w:bidi="en-US"/>
        </w:rPr>
        <w:t xml:space="preserve">Захтев за заштиту права подноси се лично или путем поште на адресу: </w:t>
      </w:r>
      <w:r w:rsidR="0031318A" w:rsidRPr="0031318A">
        <w:rPr>
          <w:rFonts w:cs="Arial"/>
          <w:sz w:val="24"/>
          <w:szCs w:val="24"/>
          <w:lang w:bidi="en-US"/>
        </w:rPr>
        <w:t>Јавно предузеће</w:t>
      </w:r>
      <w:r w:rsidRPr="00741FAF">
        <w:rPr>
          <w:rFonts w:cs="Arial"/>
          <w:sz w:val="24"/>
          <w:szCs w:val="24"/>
          <w:lang w:bidi="en-US"/>
        </w:rPr>
        <w:t xml:space="preserve"> „Електропривреда Србије</w:t>
      </w:r>
      <w:proofErr w:type="gramStart"/>
      <w:r w:rsidRPr="00741FAF">
        <w:rPr>
          <w:rFonts w:cs="Arial"/>
          <w:sz w:val="24"/>
          <w:szCs w:val="24"/>
          <w:lang w:bidi="en-US"/>
        </w:rPr>
        <w:t>“ Београд</w:t>
      </w:r>
      <w:proofErr w:type="gramEnd"/>
      <w:r w:rsidRPr="00741FAF">
        <w:rPr>
          <w:rFonts w:cs="Arial"/>
          <w:sz w:val="24"/>
          <w:szCs w:val="24"/>
          <w:lang w:val="sr-Cyrl-RS" w:bidi="en-US"/>
        </w:rPr>
        <w:t xml:space="preserve">, </w:t>
      </w:r>
      <w:r w:rsidRPr="00741FAF">
        <w:rPr>
          <w:rFonts w:cs="Arial"/>
          <w:sz w:val="24"/>
          <w:szCs w:val="24"/>
          <w:lang w:bidi="en-US"/>
        </w:rPr>
        <w:t>са назнак</w:t>
      </w:r>
      <w:r w:rsidR="00624626">
        <w:rPr>
          <w:rFonts w:cs="Arial"/>
          <w:sz w:val="24"/>
          <w:szCs w:val="24"/>
          <w:lang w:bidi="en-US"/>
        </w:rPr>
        <w:t xml:space="preserve">ом Захтев за заштиту права за јавну набавку </w:t>
      </w:r>
      <w:r w:rsidRPr="00741FAF">
        <w:rPr>
          <w:rFonts w:cs="Arial"/>
          <w:sz w:val="24"/>
          <w:szCs w:val="24"/>
          <w:lang w:val="sr-Cyrl-RS" w:bidi="en-US"/>
        </w:rPr>
        <w:t>услуга</w:t>
      </w:r>
      <w:r w:rsidRPr="00741FAF">
        <w:rPr>
          <w:rFonts w:cs="Arial"/>
          <w:sz w:val="24"/>
          <w:szCs w:val="24"/>
          <w:lang w:bidi="en-US"/>
        </w:rPr>
        <w:t xml:space="preserve"> –</w:t>
      </w:r>
      <w:r w:rsidRPr="00741FAF">
        <w:rPr>
          <w:rFonts w:cs="Arial"/>
          <w:sz w:val="24"/>
          <w:szCs w:val="24"/>
          <w:lang w:val="sr-Cyrl-RS" w:bidi="en-US"/>
        </w:rPr>
        <w:t xml:space="preserve"> </w:t>
      </w:r>
      <w:r w:rsidR="00545EE7" w:rsidRPr="0011173B">
        <w:rPr>
          <w:rFonts w:cs="Arial"/>
          <w:sz w:val="24"/>
          <w:szCs w:val="24"/>
          <w:lang w:val="sr-Cyrl-RS" w:bidi="en-US"/>
        </w:rPr>
        <w:t>Услуге брзе поште</w:t>
      </w:r>
      <w:r w:rsidRPr="0011173B">
        <w:rPr>
          <w:rFonts w:cs="Arial"/>
          <w:sz w:val="24"/>
          <w:szCs w:val="24"/>
          <w:lang w:bidi="en-US"/>
        </w:rPr>
        <w:t xml:space="preserve">, бр. </w:t>
      </w:r>
      <w:r w:rsidR="00912B20" w:rsidRPr="0011173B">
        <w:rPr>
          <w:rFonts w:cs="Arial"/>
          <w:sz w:val="24"/>
          <w:szCs w:val="24"/>
          <w:lang w:bidi="en-US"/>
        </w:rPr>
        <w:t>ЈН/1000/0506/2017</w:t>
      </w:r>
      <w:r w:rsidRPr="0011173B">
        <w:rPr>
          <w:rFonts w:cs="Arial"/>
          <w:sz w:val="24"/>
          <w:szCs w:val="24"/>
          <w:lang w:bidi="en-US"/>
        </w:rPr>
        <w:t>, а</w:t>
      </w:r>
      <w:r w:rsidRPr="00741FAF">
        <w:rPr>
          <w:rFonts w:cs="Arial"/>
          <w:sz w:val="24"/>
          <w:szCs w:val="24"/>
          <w:lang w:bidi="en-US"/>
        </w:rPr>
        <w:t xml:space="preserve"> копија се истовремено доставља Републичкој комисији.</w:t>
      </w:r>
    </w:p>
    <w:p w14:paraId="50E86E7A" w14:textId="77777777" w:rsidR="00741FAF" w:rsidRPr="00741FAF" w:rsidRDefault="00741FAF" w:rsidP="00741FAF">
      <w:pPr>
        <w:tabs>
          <w:tab w:val="left" w:pos="567"/>
        </w:tabs>
        <w:spacing w:before="0"/>
        <w:rPr>
          <w:rFonts w:cs="Arial"/>
          <w:sz w:val="24"/>
          <w:szCs w:val="24"/>
          <w:lang w:bidi="en-US"/>
        </w:rPr>
      </w:pPr>
      <w:r w:rsidRPr="00741FAF">
        <w:rPr>
          <w:rFonts w:cs="Arial"/>
          <w:sz w:val="24"/>
          <w:szCs w:val="24"/>
          <w:lang w:bidi="en-US"/>
        </w:rPr>
        <w:t xml:space="preserve">Захтев за заштиту права се може доставити и путем електронске поште на e-mail: </w:t>
      </w:r>
      <w:hyperlink r:id="rId173" w:history="1">
        <w:r w:rsidR="0011173B" w:rsidRPr="00B37791">
          <w:rPr>
            <w:rStyle w:val="Hyperlink"/>
            <w:rFonts w:cs="Arial"/>
            <w:sz w:val="24"/>
            <w:szCs w:val="24"/>
            <w:lang w:bidi="en-US"/>
          </w:rPr>
          <w:t>ana.rankovic@eps.rs</w:t>
        </w:r>
      </w:hyperlink>
      <w:r w:rsidR="0011173B">
        <w:rPr>
          <w:rFonts w:cs="Arial"/>
          <w:sz w:val="24"/>
          <w:szCs w:val="24"/>
          <w:lang w:bidi="en-US"/>
        </w:rPr>
        <w:t xml:space="preserve"> </w:t>
      </w:r>
      <w:r w:rsidR="0011173B">
        <w:rPr>
          <w:rFonts w:cs="Arial"/>
          <w:sz w:val="24"/>
          <w:szCs w:val="24"/>
          <w:lang w:val="sr-Cyrl-RS" w:bidi="en-US"/>
        </w:rPr>
        <w:t>и</w:t>
      </w:r>
      <w:r w:rsidR="0011173B">
        <w:rPr>
          <w:rFonts w:cs="Arial"/>
          <w:sz w:val="24"/>
          <w:szCs w:val="24"/>
          <w:lang w:bidi="en-US"/>
        </w:rPr>
        <w:t xml:space="preserve"> </w:t>
      </w:r>
      <w:hyperlink r:id="rId174" w:history="1">
        <w:r w:rsidR="0011173B" w:rsidRPr="00B37791">
          <w:rPr>
            <w:rStyle w:val="Hyperlink"/>
            <w:rFonts w:cs="Arial"/>
            <w:sz w:val="24"/>
            <w:szCs w:val="24"/>
            <w:lang w:bidi="en-US"/>
          </w:rPr>
          <w:t>marina.markovic@eps.rs</w:t>
        </w:r>
      </w:hyperlink>
      <w:r w:rsidRPr="00741FAF">
        <w:rPr>
          <w:rFonts w:cs="Arial"/>
          <w:sz w:val="24"/>
          <w:szCs w:val="24"/>
          <w:lang w:bidi="en-US"/>
        </w:rPr>
        <w:t>радним данима (понедељак-петак) од 8</w:t>
      </w:r>
      <w:proofErr w:type="gramStart"/>
      <w:r w:rsidRPr="00741FAF">
        <w:rPr>
          <w:rFonts w:cs="Arial"/>
          <w:sz w:val="24"/>
          <w:szCs w:val="24"/>
          <w:lang w:bidi="en-US"/>
        </w:rPr>
        <w:t>,00</w:t>
      </w:r>
      <w:proofErr w:type="gramEnd"/>
      <w:r w:rsidRPr="00741FAF">
        <w:rPr>
          <w:rFonts w:cs="Arial"/>
          <w:sz w:val="24"/>
          <w:szCs w:val="24"/>
          <w:lang w:bidi="en-US"/>
        </w:rPr>
        <w:t xml:space="preserve"> до 1</w:t>
      </w:r>
      <w:r w:rsidRPr="00741FAF">
        <w:rPr>
          <w:rFonts w:cs="Arial"/>
          <w:sz w:val="24"/>
          <w:szCs w:val="24"/>
          <w:lang w:val="sr-Cyrl-RS" w:bidi="en-US"/>
        </w:rPr>
        <w:t>5</w:t>
      </w:r>
      <w:r w:rsidRPr="00741FAF">
        <w:rPr>
          <w:rFonts w:cs="Arial"/>
          <w:sz w:val="24"/>
          <w:szCs w:val="24"/>
          <w:lang w:bidi="en-US"/>
        </w:rPr>
        <w:t>,00 часова.</w:t>
      </w:r>
    </w:p>
    <w:p w14:paraId="7FE3262B" w14:textId="77777777" w:rsidR="00C24C5F" w:rsidRPr="00C24C5F" w:rsidRDefault="00C24C5F" w:rsidP="00C24C5F">
      <w:pPr>
        <w:rPr>
          <w:rFonts w:cs="Arial"/>
          <w:sz w:val="24"/>
          <w:szCs w:val="24"/>
          <w:lang w:bidi="en-US"/>
        </w:rPr>
      </w:pPr>
      <w:r w:rsidRPr="00C24C5F">
        <w:rPr>
          <w:rFonts w:cs="Arial"/>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483C3662" w14:textId="77777777" w:rsidR="00C24C5F" w:rsidRPr="00C24C5F" w:rsidRDefault="00C24C5F" w:rsidP="00C24C5F">
      <w:pPr>
        <w:rPr>
          <w:rFonts w:cs="Arial"/>
          <w:sz w:val="24"/>
          <w:szCs w:val="24"/>
          <w:lang w:bidi="en-US"/>
        </w:rPr>
      </w:pPr>
      <w:r w:rsidRPr="00C24C5F">
        <w:rPr>
          <w:rFonts w:cs="Arial"/>
          <w:sz w:val="24"/>
          <w:szCs w:val="24"/>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24C5F">
        <w:rPr>
          <w:rFonts w:cs="Arial"/>
          <w:b/>
          <w:sz w:val="24"/>
          <w:szCs w:val="24"/>
          <w:lang w:bidi="en-US"/>
        </w:rPr>
        <w:t>7 (</w:t>
      </w:r>
      <w:r w:rsidRPr="00C24C5F">
        <w:rPr>
          <w:rFonts w:cs="Arial"/>
          <w:b/>
          <w:sz w:val="24"/>
          <w:szCs w:val="24"/>
          <w:lang w:val="sr-Cyrl-RS" w:bidi="en-US"/>
        </w:rPr>
        <w:t xml:space="preserve">словима: </w:t>
      </w:r>
      <w:r w:rsidRPr="00C24C5F">
        <w:rPr>
          <w:rFonts w:cs="Arial"/>
          <w:b/>
          <w:sz w:val="24"/>
          <w:szCs w:val="24"/>
          <w:lang w:bidi="en-US"/>
        </w:rPr>
        <w:t>седам)</w:t>
      </w:r>
      <w:r w:rsidRPr="00C24C5F">
        <w:rPr>
          <w:rFonts w:cs="Arial"/>
          <w:sz w:val="24"/>
          <w:szCs w:val="24"/>
          <w:lang w:bidi="en-US"/>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C24C5F">
        <w:rPr>
          <w:rFonts w:cs="Arial"/>
          <w:sz w:val="24"/>
          <w:szCs w:val="24"/>
          <w:lang w:bidi="en-US"/>
        </w:rPr>
        <w:t>став</w:t>
      </w:r>
      <w:proofErr w:type="gramEnd"/>
      <w:r w:rsidRPr="00C24C5F">
        <w:rPr>
          <w:rFonts w:cs="Arial"/>
          <w:sz w:val="24"/>
          <w:szCs w:val="24"/>
          <w:lang w:bidi="en-US"/>
        </w:rPr>
        <w:t xml:space="preserve"> 2. </w:t>
      </w:r>
      <w:proofErr w:type="gramStart"/>
      <w:r w:rsidRPr="00C24C5F">
        <w:rPr>
          <w:rFonts w:cs="Arial"/>
          <w:sz w:val="24"/>
          <w:szCs w:val="24"/>
          <w:lang w:bidi="en-US"/>
        </w:rPr>
        <w:t>овог</w:t>
      </w:r>
      <w:proofErr w:type="gramEnd"/>
      <w:r w:rsidRPr="00C24C5F">
        <w:rPr>
          <w:rFonts w:cs="Arial"/>
          <w:sz w:val="24"/>
          <w:szCs w:val="24"/>
          <w:lang w:bidi="en-US"/>
        </w:rPr>
        <w:t xml:space="preserve"> закона указао наручиоцу на евентуалне недостатке и неправилности, а </w:t>
      </w:r>
      <w:r w:rsidRPr="00C24C5F">
        <w:rPr>
          <w:rFonts w:cs="Arial"/>
          <w:sz w:val="24"/>
          <w:szCs w:val="24"/>
          <w:lang w:val="sr-Cyrl-RS" w:bidi="en-US"/>
        </w:rPr>
        <w:t>Н</w:t>
      </w:r>
      <w:r w:rsidRPr="00C24C5F">
        <w:rPr>
          <w:rFonts w:cs="Arial"/>
          <w:sz w:val="24"/>
          <w:szCs w:val="24"/>
          <w:lang w:bidi="en-US"/>
        </w:rPr>
        <w:t xml:space="preserve">аручилац исте није отклонио. </w:t>
      </w:r>
    </w:p>
    <w:p w14:paraId="48FF23B2" w14:textId="77777777" w:rsidR="00C24C5F" w:rsidRPr="00C24C5F" w:rsidRDefault="00C24C5F" w:rsidP="00C24C5F">
      <w:pPr>
        <w:rPr>
          <w:rFonts w:cs="Arial"/>
          <w:sz w:val="24"/>
          <w:szCs w:val="24"/>
          <w:lang w:bidi="en-US"/>
        </w:rPr>
      </w:pPr>
      <w:r w:rsidRPr="00C24C5F">
        <w:rPr>
          <w:rFonts w:cs="Arial"/>
          <w:sz w:val="24"/>
          <w:szCs w:val="24"/>
          <w:lang w:bidi="en-US"/>
        </w:rPr>
        <w:t xml:space="preserve">Захтев за заштиту права којим се оспоравају радње које </w:t>
      </w:r>
      <w:r w:rsidRPr="00C24C5F">
        <w:rPr>
          <w:rFonts w:cs="Arial"/>
          <w:sz w:val="24"/>
          <w:szCs w:val="24"/>
          <w:lang w:val="sr-Cyrl-RS" w:bidi="en-US"/>
        </w:rPr>
        <w:t>Н</w:t>
      </w:r>
      <w:r w:rsidRPr="00C24C5F">
        <w:rPr>
          <w:rFonts w:cs="Arial"/>
          <w:sz w:val="24"/>
          <w:szCs w:val="24"/>
          <w:lang w:bidi="en-US"/>
        </w:rPr>
        <w:t xml:space="preserve">аручилац предузме пре истека рока за подношење понуда, а након истека рока из става 3. </w:t>
      </w:r>
      <w:proofErr w:type="gramStart"/>
      <w:r w:rsidRPr="00C24C5F">
        <w:rPr>
          <w:rFonts w:cs="Arial"/>
          <w:sz w:val="24"/>
          <w:szCs w:val="24"/>
          <w:lang w:bidi="en-US"/>
        </w:rPr>
        <w:t>ове</w:t>
      </w:r>
      <w:proofErr w:type="gramEnd"/>
      <w:r w:rsidRPr="00C24C5F">
        <w:rPr>
          <w:rFonts w:cs="Arial"/>
          <w:sz w:val="24"/>
          <w:szCs w:val="24"/>
          <w:lang w:bidi="en-US"/>
        </w:rPr>
        <w:t xml:space="preserve"> тачке, сматраће се благовременим уколико је поднет најкасније до истека рока за подношење понуда. </w:t>
      </w:r>
    </w:p>
    <w:p w14:paraId="7F09322F" w14:textId="77777777" w:rsidR="00C24C5F" w:rsidRPr="00C24C5F" w:rsidRDefault="00C24C5F" w:rsidP="00C24C5F">
      <w:pPr>
        <w:rPr>
          <w:rFonts w:cs="Arial"/>
          <w:sz w:val="24"/>
          <w:szCs w:val="24"/>
          <w:lang w:bidi="en-US"/>
        </w:rPr>
      </w:pPr>
      <w:r w:rsidRPr="00C24C5F">
        <w:rPr>
          <w:rFonts w:cs="Arial"/>
          <w:sz w:val="24"/>
          <w:szCs w:val="24"/>
          <w:lang w:bidi="en-US"/>
        </w:rPr>
        <w:t xml:space="preserve">После доношења одлуке о додели </w:t>
      </w:r>
      <w:proofErr w:type="gramStart"/>
      <w:r w:rsidRPr="00C24C5F">
        <w:rPr>
          <w:rFonts w:cs="Arial"/>
          <w:sz w:val="24"/>
          <w:szCs w:val="24"/>
          <w:lang w:bidi="en-US"/>
        </w:rPr>
        <w:t>уговора  и</w:t>
      </w:r>
      <w:proofErr w:type="gramEnd"/>
      <w:r w:rsidRPr="00C24C5F">
        <w:rPr>
          <w:rFonts w:cs="Arial"/>
          <w:sz w:val="24"/>
          <w:szCs w:val="24"/>
          <w:lang w:bidi="en-US"/>
        </w:rPr>
        <w:t xml:space="preserve"> одлуке о обустави поступка, рок за подношење захтева за заштиту права је </w:t>
      </w:r>
      <w:r w:rsidRPr="00C24C5F">
        <w:rPr>
          <w:rFonts w:cs="Arial"/>
          <w:b/>
          <w:sz w:val="24"/>
          <w:szCs w:val="24"/>
          <w:lang w:bidi="en-US"/>
        </w:rPr>
        <w:t>10 (</w:t>
      </w:r>
      <w:r w:rsidRPr="00C24C5F">
        <w:rPr>
          <w:rFonts w:cs="Arial"/>
          <w:b/>
          <w:sz w:val="24"/>
          <w:szCs w:val="24"/>
          <w:lang w:val="sr-Cyrl-RS" w:bidi="en-US"/>
        </w:rPr>
        <w:t xml:space="preserve">словима: </w:t>
      </w:r>
      <w:r w:rsidRPr="00C24C5F">
        <w:rPr>
          <w:rFonts w:cs="Arial"/>
          <w:b/>
          <w:sz w:val="24"/>
          <w:szCs w:val="24"/>
          <w:lang w:bidi="en-US"/>
        </w:rPr>
        <w:t>десет)</w:t>
      </w:r>
      <w:r w:rsidRPr="00C24C5F">
        <w:rPr>
          <w:rFonts w:cs="Arial"/>
          <w:sz w:val="24"/>
          <w:szCs w:val="24"/>
          <w:lang w:bidi="en-US"/>
        </w:rPr>
        <w:t xml:space="preserve"> дана од дана објављивања одлуке на Порталу јавних набавки. </w:t>
      </w:r>
    </w:p>
    <w:p w14:paraId="1ED74311" w14:textId="77777777" w:rsidR="00C24C5F" w:rsidRPr="00C24C5F" w:rsidRDefault="00C24C5F" w:rsidP="00C24C5F">
      <w:pPr>
        <w:rPr>
          <w:rFonts w:cs="Arial"/>
          <w:sz w:val="24"/>
          <w:szCs w:val="24"/>
          <w:lang w:bidi="en-US"/>
        </w:rPr>
      </w:pPr>
      <w:r w:rsidRPr="00C24C5F">
        <w:rPr>
          <w:rFonts w:cs="Arial"/>
          <w:sz w:val="24"/>
          <w:szCs w:val="24"/>
          <w:lang w:bidi="en-US"/>
        </w:rPr>
        <w:lastRenderedPageBreak/>
        <w:t xml:space="preserve">Захтев за заштиту права не задржава даље активности наручиоца у поступку јавне набавке у складу са одредбама члана 150. </w:t>
      </w:r>
      <w:r w:rsidRPr="00C24C5F">
        <w:rPr>
          <w:rFonts w:cs="Arial"/>
          <w:sz w:val="24"/>
          <w:szCs w:val="24"/>
          <w:lang w:val="sr-Cyrl-RS" w:bidi="en-US"/>
        </w:rPr>
        <w:t>Закон</w:t>
      </w:r>
      <w:r w:rsidRPr="00C24C5F">
        <w:rPr>
          <w:rFonts w:cs="Arial"/>
          <w:sz w:val="24"/>
          <w:szCs w:val="24"/>
          <w:lang w:bidi="en-US"/>
        </w:rPr>
        <w:t xml:space="preserve">. </w:t>
      </w:r>
    </w:p>
    <w:p w14:paraId="43349EBE" w14:textId="77777777" w:rsidR="00C24C5F" w:rsidRPr="00C24C5F" w:rsidRDefault="00C24C5F" w:rsidP="00C24C5F">
      <w:pPr>
        <w:rPr>
          <w:rFonts w:cs="Arial"/>
          <w:sz w:val="24"/>
          <w:szCs w:val="24"/>
          <w:lang w:bidi="en-US"/>
        </w:rPr>
      </w:pPr>
      <w:r w:rsidRPr="00C24C5F">
        <w:rPr>
          <w:rFonts w:cs="Arial"/>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14:paraId="54BAC85F" w14:textId="77777777" w:rsidR="00C24C5F" w:rsidRPr="00C24C5F" w:rsidRDefault="00C24C5F" w:rsidP="00C24C5F">
      <w:pPr>
        <w:rPr>
          <w:rFonts w:cs="Arial"/>
          <w:sz w:val="24"/>
          <w:szCs w:val="24"/>
          <w:lang w:bidi="en-US"/>
        </w:rPr>
      </w:pPr>
      <w:r w:rsidRPr="00C24C5F">
        <w:rPr>
          <w:rFonts w:cs="Arial"/>
          <w:sz w:val="24"/>
          <w:szCs w:val="24"/>
          <w:lang w:bidi="en-US"/>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1CA5CD30" w14:textId="77777777" w:rsidR="0031435B" w:rsidRPr="0031435B" w:rsidRDefault="0031435B" w:rsidP="0031435B">
      <w:pPr>
        <w:rPr>
          <w:sz w:val="24"/>
          <w:szCs w:val="24"/>
        </w:rPr>
      </w:pPr>
      <w:r w:rsidRPr="0031435B">
        <w:rPr>
          <w:sz w:val="24"/>
          <w:szCs w:val="24"/>
        </w:rPr>
        <w:t>Детаљно упутство о садржини потпуног захтева за заштиту права у складу са члано</w:t>
      </w:r>
      <w:r w:rsidR="00AD2837">
        <w:rPr>
          <w:sz w:val="24"/>
          <w:szCs w:val="24"/>
        </w:rPr>
        <w:t xml:space="preserve">м   151. </w:t>
      </w:r>
      <w:proofErr w:type="gramStart"/>
      <w:r w:rsidR="00AD2837">
        <w:rPr>
          <w:sz w:val="24"/>
          <w:szCs w:val="24"/>
        </w:rPr>
        <w:t>став</w:t>
      </w:r>
      <w:proofErr w:type="gramEnd"/>
      <w:r w:rsidR="00AD2837">
        <w:rPr>
          <w:sz w:val="24"/>
          <w:szCs w:val="24"/>
        </w:rPr>
        <w:t xml:space="preserve"> 1. </w:t>
      </w:r>
      <w:proofErr w:type="gramStart"/>
      <w:r w:rsidR="00AD2837">
        <w:rPr>
          <w:sz w:val="24"/>
          <w:szCs w:val="24"/>
        </w:rPr>
        <w:t>тач</w:t>
      </w:r>
      <w:proofErr w:type="gramEnd"/>
      <w:r w:rsidR="00AD2837">
        <w:rPr>
          <w:sz w:val="24"/>
          <w:szCs w:val="24"/>
        </w:rPr>
        <w:t>. 1) – 7) Закона</w:t>
      </w:r>
      <w:r w:rsidRPr="0031435B">
        <w:rPr>
          <w:sz w:val="24"/>
          <w:szCs w:val="24"/>
        </w:rPr>
        <w:t>:</w:t>
      </w:r>
    </w:p>
    <w:p w14:paraId="1FBD7AC3" w14:textId="77777777" w:rsidR="0031435B" w:rsidRPr="0031435B" w:rsidRDefault="0031435B" w:rsidP="00624626">
      <w:pPr>
        <w:spacing w:before="0"/>
        <w:rPr>
          <w:sz w:val="24"/>
          <w:szCs w:val="24"/>
        </w:rPr>
      </w:pPr>
      <w:r w:rsidRPr="0031435B">
        <w:rPr>
          <w:sz w:val="24"/>
          <w:szCs w:val="24"/>
        </w:rPr>
        <w:t>Захтев за заштиту права садржи:</w:t>
      </w:r>
    </w:p>
    <w:p w14:paraId="431B59E4" w14:textId="77777777" w:rsidR="0031435B" w:rsidRPr="0031435B" w:rsidRDefault="0031435B" w:rsidP="00624626">
      <w:pPr>
        <w:spacing w:before="0"/>
        <w:rPr>
          <w:sz w:val="24"/>
          <w:szCs w:val="24"/>
        </w:rPr>
      </w:pPr>
      <w:r w:rsidRPr="0031435B">
        <w:rPr>
          <w:sz w:val="24"/>
          <w:szCs w:val="24"/>
        </w:rPr>
        <w:t xml:space="preserve">1) </w:t>
      </w:r>
      <w:proofErr w:type="gramStart"/>
      <w:r w:rsidRPr="0031435B">
        <w:rPr>
          <w:sz w:val="24"/>
          <w:szCs w:val="24"/>
        </w:rPr>
        <w:t>назив</w:t>
      </w:r>
      <w:proofErr w:type="gramEnd"/>
      <w:r w:rsidRPr="0031435B">
        <w:rPr>
          <w:sz w:val="24"/>
          <w:szCs w:val="24"/>
        </w:rPr>
        <w:t xml:space="preserve"> и адресу подносиоца захтева и лице за контакт</w:t>
      </w:r>
    </w:p>
    <w:p w14:paraId="0B544B82" w14:textId="77777777" w:rsidR="0031435B" w:rsidRPr="0031435B" w:rsidRDefault="0031435B" w:rsidP="00624626">
      <w:pPr>
        <w:spacing w:before="0"/>
        <w:rPr>
          <w:sz w:val="24"/>
          <w:szCs w:val="24"/>
        </w:rPr>
      </w:pPr>
      <w:r w:rsidRPr="0031435B">
        <w:rPr>
          <w:sz w:val="24"/>
          <w:szCs w:val="24"/>
        </w:rPr>
        <w:t xml:space="preserve">2) </w:t>
      </w:r>
      <w:proofErr w:type="gramStart"/>
      <w:r w:rsidRPr="0031435B">
        <w:rPr>
          <w:sz w:val="24"/>
          <w:szCs w:val="24"/>
        </w:rPr>
        <w:t>назив</w:t>
      </w:r>
      <w:proofErr w:type="gramEnd"/>
      <w:r w:rsidRPr="0031435B">
        <w:rPr>
          <w:sz w:val="24"/>
          <w:szCs w:val="24"/>
        </w:rPr>
        <w:t xml:space="preserve"> и адресу наручиоца</w:t>
      </w:r>
    </w:p>
    <w:p w14:paraId="3BE17F3C" w14:textId="77777777" w:rsidR="0031435B" w:rsidRPr="0031435B" w:rsidRDefault="0031435B" w:rsidP="00624626">
      <w:pPr>
        <w:spacing w:before="0"/>
        <w:rPr>
          <w:sz w:val="24"/>
          <w:szCs w:val="24"/>
        </w:rPr>
      </w:pPr>
      <w:r w:rsidRPr="0031435B">
        <w:rPr>
          <w:sz w:val="24"/>
          <w:szCs w:val="24"/>
        </w:rPr>
        <w:t xml:space="preserve">3) </w:t>
      </w:r>
      <w:proofErr w:type="gramStart"/>
      <w:r w:rsidRPr="0031435B">
        <w:rPr>
          <w:sz w:val="24"/>
          <w:szCs w:val="24"/>
        </w:rPr>
        <w:t>податке</w:t>
      </w:r>
      <w:proofErr w:type="gramEnd"/>
      <w:r w:rsidRPr="0031435B">
        <w:rPr>
          <w:sz w:val="24"/>
          <w:szCs w:val="24"/>
        </w:rPr>
        <w:t xml:space="preserve"> о јавној набавци која је предмет захтева, односно о одлуци наручиоца</w:t>
      </w:r>
    </w:p>
    <w:p w14:paraId="54DB05CD" w14:textId="77777777" w:rsidR="0031435B" w:rsidRPr="0031435B" w:rsidRDefault="0031435B" w:rsidP="00624626">
      <w:pPr>
        <w:spacing w:before="0"/>
        <w:rPr>
          <w:sz w:val="24"/>
          <w:szCs w:val="24"/>
        </w:rPr>
      </w:pPr>
      <w:r w:rsidRPr="0031435B">
        <w:rPr>
          <w:sz w:val="24"/>
          <w:szCs w:val="24"/>
        </w:rPr>
        <w:t xml:space="preserve">4) </w:t>
      </w:r>
      <w:proofErr w:type="gramStart"/>
      <w:r w:rsidRPr="0031435B">
        <w:rPr>
          <w:sz w:val="24"/>
          <w:szCs w:val="24"/>
        </w:rPr>
        <w:t>повреде</w:t>
      </w:r>
      <w:proofErr w:type="gramEnd"/>
      <w:r w:rsidRPr="0031435B">
        <w:rPr>
          <w:sz w:val="24"/>
          <w:szCs w:val="24"/>
        </w:rPr>
        <w:t xml:space="preserve"> прописа којима се уређује поступак јавне набавке</w:t>
      </w:r>
    </w:p>
    <w:p w14:paraId="717A5D9D" w14:textId="77777777" w:rsidR="0031435B" w:rsidRPr="0031435B" w:rsidRDefault="0031435B" w:rsidP="00624626">
      <w:pPr>
        <w:spacing w:before="0"/>
        <w:rPr>
          <w:sz w:val="24"/>
          <w:szCs w:val="24"/>
        </w:rPr>
      </w:pPr>
      <w:r w:rsidRPr="0031435B">
        <w:rPr>
          <w:sz w:val="24"/>
          <w:szCs w:val="24"/>
        </w:rPr>
        <w:t xml:space="preserve">5) </w:t>
      </w:r>
      <w:proofErr w:type="gramStart"/>
      <w:r w:rsidRPr="0031435B">
        <w:rPr>
          <w:sz w:val="24"/>
          <w:szCs w:val="24"/>
        </w:rPr>
        <w:t>чињенице</w:t>
      </w:r>
      <w:proofErr w:type="gramEnd"/>
      <w:r w:rsidRPr="0031435B">
        <w:rPr>
          <w:sz w:val="24"/>
          <w:szCs w:val="24"/>
        </w:rPr>
        <w:t xml:space="preserve"> и доказе којима се повреде доказују</w:t>
      </w:r>
    </w:p>
    <w:p w14:paraId="7E664F8F" w14:textId="77777777" w:rsidR="0031435B" w:rsidRPr="00AD2837" w:rsidRDefault="0031435B" w:rsidP="00624626">
      <w:pPr>
        <w:spacing w:before="0"/>
        <w:rPr>
          <w:sz w:val="24"/>
          <w:szCs w:val="24"/>
          <w:lang w:val="sr-Cyrl-RS"/>
        </w:rPr>
      </w:pPr>
      <w:r w:rsidRPr="0031435B">
        <w:rPr>
          <w:sz w:val="24"/>
          <w:szCs w:val="24"/>
        </w:rPr>
        <w:t xml:space="preserve">6) </w:t>
      </w:r>
      <w:proofErr w:type="gramStart"/>
      <w:r w:rsidRPr="0031435B">
        <w:rPr>
          <w:sz w:val="24"/>
          <w:szCs w:val="24"/>
        </w:rPr>
        <w:t>потврду</w:t>
      </w:r>
      <w:proofErr w:type="gramEnd"/>
      <w:r w:rsidRPr="0031435B">
        <w:rPr>
          <w:sz w:val="24"/>
          <w:szCs w:val="24"/>
        </w:rPr>
        <w:t xml:space="preserve"> о уплати таксе из члана 156. З</w:t>
      </w:r>
      <w:r w:rsidR="00AD2837">
        <w:rPr>
          <w:sz w:val="24"/>
          <w:szCs w:val="24"/>
          <w:lang w:val="sr-Cyrl-RS"/>
        </w:rPr>
        <w:t>акона</w:t>
      </w:r>
    </w:p>
    <w:p w14:paraId="36072726" w14:textId="77777777" w:rsidR="0031435B" w:rsidRPr="0031435B" w:rsidRDefault="0031435B" w:rsidP="00624626">
      <w:pPr>
        <w:spacing w:before="0"/>
        <w:rPr>
          <w:sz w:val="24"/>
          <w:szCs w:val="24"/>
        </w:rPr>
      </w:pPr>
      <w:r w:rsidRPr="0031435B">
        <w:rPr>
          <w:sz w:val="24"/>
          <w:szCs w:val="24"/>
        </w:rPr>
        <w:t xml:space="preserve">7) </w:t>
      </w:r>
      <w:proofErr w:type="gramStart"/>
      <w:r w:rsidRPr="0031435B">
        <w:rPr>
          <w:sz w:val="24"/>
          <w:szCs w:val="24"/>
        </w:rPr>
        <w:t>потпис</w:t>
      </w:r>
      <w:proofErr w:type="gramEnd"/>
      <w:r w:rsidRPr="0031435B">
        <w:rPr>
          <w:sz w:val="24"/>
          <w:szCs w:val="24"/>
        </w:rPr>
        <w:t xml:space="preserve"> подносиоца.</w:t>
      </w:r>
    </w:p>
    <w:p w14:paraId="4B759C91" w14:textId="77777777" w:rsidR="0031435B" w:rsidRPr="0031435B" w:rsidRDefault="0031435B" w:rsidP="00624626">
      <w:pPr>
        <w:spacing w:before="0"/>
        <w:rPr>
          <w:sz w:val="24"/>
          <w:szCs w:val="24"/>
        </w:rPr>
      </w:pPr>
    </w:p>
    <w:p w14:paraId="7A04569E" w14:textId="77777777" w:rsidR="0031435B" w:rsidRPr="0031435B" w:rsidRDefault="0031435B" w:rsidP="00624626">
      <w:pPr>
        <w:spacing w:before="0"/>
        <w:rPr>
          <w:sz w:val="24"/>
          <w:szCs w:val="24"/>
        </w:rPr>
      </w:pPr>
      <w:r w:rsidRPr="0031435B">
        <w:rPr>
          <w:sz w:val="24"/>
          <w:szCs w:val="24"/>
        </w:rPr>
        <w:t xml:space="preserve">Ако поднети захтев за заштиту права не </w:t>
      </w:r>
      <w:r w:rsidR="00827B5A">
        <w:rPr>
          <w:sz w:val="24"/>
          <w:szCs w:val="24"/>
        </w:rPr>
        <w:t>садржи све обавезне елементе   Н</w:t>
      </w:r>
      <w:r w:rsidRPr="0031435B">
        <w:rPr>
          <w:sz w:val="24"/>
          <w:szCs w:val="24"/>
        </w:rPr>
        <w:t>ару</w:t>
      </w:r>
      <w:r w:rsidR="00827B5A">
        <w:rPr>
          <w:sz w:val="24"/>
          <w:szCs w:val="24"/>
        </w:rPr>
        <w:t>чилац ће такав захтев одбацити З</w:t>
      </w:r>
      <w:r w:rsidRPr="0031435B">
        <w:rPr>
          <w:sz w:val="24"/>
          <w:szCs w:val="24"/>
        </w:rPr>
        <w:t xml:space="preserve">акључком. </w:t>
      </w:r>
    </w:p>
    <w:p w14:paraId="137BD37A" w14:textId="77777777" w:rsidR="0031435B" w:rsidRPr="0031435B" w:rsidRDefault="00827B5A" w:rsidP="0031435B">
      <w:pPr>
        <w:rPr>
          <w:sz w:val="24"/>
          <w:szCs w:val="24"/>
        </w:rPr>
      </w:pPr>
      <w:r>
        <w:rPr>
          <w:sz w:val="24"/>
          <w:szCs w:val="24"/>
        </w:rPr>
        <w:t>Закључак Н</w:t>
      </w:r>
      <w:r w:rsidR="0031435B" w:rsidRPr="0031435B">
        <w:rPr>
          <w:sz w:val="24"/>
          <w:szCs w:val="24"/>
        </w:rPr>
        <w:t xml:space="preserve">аручилац доставља подносиоцу захтева и Републичкој комисији у року од три дана од дана доношења. </w:t>
      </w:r>
    </w:p>
    <w:p w14:paraId="106CAE57" w14:textId="77777777" w:rsidR="0031435B" w:rsidRPr="0031435B" w:rsidRDefault="0031435B" w:rsidP="00624626">
      <w:pPr>
        <w:spacing w:before="0"/>
        <w:rPr>
          <w:sz w:val="24"/>
          <w:szCs w:val="24"/>
        </w:rPr>
      </w:pPr>
      <w:r w:rsidRPr="0031435B">
        <w:rPr>
          <w:sz w:val="24"/>
          <w:szCs w:val="24"/>
        </w:rPr>
        <w:t xml:space="preserve">Против закључка наручиоца подносилац захтева може у року од </w:t>
      </w:r>
      <w:r w:rsidR="00827B5A">
        <w:rPr>
          <w:sz w:val="24"/>
          <w:szCs w:val="24"/>
          <w:lang w:val="sr-Cyrl-RS"/>
        </w:rPr>
        <w:t xml:space="preserve">3 (словима: </w:t>
      </w:r>
      <w:r w:rsidRPr="0031435B">
        <w:rPr>
          <w:sz w:val="24"/>
          <w:szCs w:val="24"/>
        </w:rPr>
        <w:t>три</w:t>
      </w:r>
      <w:r w:rsidR="00827B5A">
        <w:rPr>
          <w:sz w:val="24"/>
          <w:szCs w:val="24"/>
          <w:lang w:val="sr-Cyrl-RS"/>
        </w:rPr>
        <w:t>)</w:t>
      </w:r>
      <w:r w:rsidR="00827B5A">
        <w:rPr>
          <w:sz w:val="24"/>
          <w:szCs w:val="24"/>
        </w:rPr>
        <w:t xml:space="preserve"> дана од дана пријема З</w:t>
      </w:r>
      <w:r w:rsidRPr="0031435B">
        <w:rPr>
          <w:sz w:val="24"/>
          <w:szCs w:val="24"/>
        </w:rPr>
        <w:t xml:space="preserve">акључка поднети жалбу Републичкој комисији, док копију жалбе истовремено доставља наручиоцу. </w:t>
      </w:r>
    </w:p>
    <w:p w14:paraId="3468E9DE" w14:textId="77777777" w:rsidR="0031435B" w:rsidRPr="0031435B" w:rsidRDefault="0031435B" w:rsidP="00624626">
      <w:pPr>
        <w:spacing w:before="0"/>
        <w:rPr>
          <w:sz w:val="24"/>
          <w:szCs w:val="24"/>
        </w:rPr>
      </w:pPr>
    </w:p>
    <w:p w14:paraId="37E0AE35" w14:textId="77777777" w:rsidR="00C24C5F" w:rsidRPr="00C24C5F" w:rsidRDefault="00C24C5F" w:rsidP="00C24C5F">
      <w:pPr>
        <w:spacing w:before="0"/>
        <w:rPr>
          <w:sz w:val="24"/>
          <w:szCs w:val="24"/>
        </w:rPr>
      </w:pPr>
      <w:r w:rsidRPr="00C24C5F">
        <w:rPr>
          <w:sz w:val="24"/>
          <w:szCs w:val="24"/>
        </w:rPr>
        <w:t xml:space="preserve">Износ таксе из члана 156. </w:t>
      </w:r>
      <w:proofErr w:type="gramStart"/>
      <w:r w:rsidRPr="00C24C5F">
        <w:rPr>
          <w:sz w:val="24"/>
          <w:szCs w:val="24"/>
        </w:rPr>
        <w:t>став</w:t>
      </w:r>
      <w:proofErr w:type="gramEnd"/>
      <w:r w:rsidRPr="00C24C5F">
        <w:rPr>
          <w:sz w:val="24"/>
          <w:szCs w:val="24"/>
        </w:rPr>
        <w:t xml:space="preserve"> 1. </w:t>
      </w:r>
      <w:proofErr w:type="gramStart"/>
      <w:r w:rsidRPr="00C24C5F">
        <w:rPr>
          <w:sz w:val="24"/>
          <w:szCs w:val="24"/>
        </w:rPr>
        <w:t>тач</w:t>
      </w:r>
      <w:proofErr w:type="gramEnd"/>
      <w:r w:rsidRPr="00C24C5F">
        <w:rPr>
          <w:sz w:val="24"/>
          <w:szCs w:val="24"/>
        </w:rPr>
        <w:t xml:space="preserve">. </w:t>
      </w:r>
      <w:proofErr w:type="gramStart"/>
      <w:r w:rsidRPr="00C24C5F">
        <w:rPr>
          <w:sz w:val="24"/>
          <w:szCs w:val="24"/>
        </w:rPr>
        <w:t>1)-</w:t>
      </w:r>
      <w:proofErr w:type="gramEnd"/>
      <w:r w:rsidRPr="00C24C5F">
        <w:rPr>
          <w:sz w:val="24"/>
          <w:szCs w:val="24"/>
        </w:rPr>
        <w:t xml:space="preserve"> 3) </w:t>
      </w:r>
      <w:r w:rsidRPr="00C24C5F">
        <w:rPr>
          <w:sz w:val="24"/>
          <w:szCs w:val="24"/>
          <w:lang w:val="sr-Cyrl-RS"/>
        </w:rPr>
        <w:t>Закона</w:t>
      </w:r>
      <w:r w:rsidRPr="00C24C5F">
        <w:rPr>
          <w:sz w:val="24"/>
          <w:szCs w:val="24"/>
        </w:rPr>
        <w:t>:</w:t>
      </w:r>
    </w:p>
    <w:p w14:paraId="418808D0" w14:textId="77777777" w:rsidR="00C24C5F" w:rsidRPr="00C24C5F" w:rsidRDefault="00C24C5F" w:rsidP="00C24C5F">
      <w:pPr>
        <w:spacing w:before="0"/>
        <w:rPr>
          <w:sz w:val="24"/>
          <w:szCs w:val="24"/>
        </w:rPr>
      </w:pPr>
      <w:r w:rsidRPr="00C24C5F">
        <w:rPr>
          <w:sz w:val="24"/>
          <w:szCs w:val="24"/>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Pr="00C24C5F">
        <w:rPr>
          <w:sz w:val="24"/>
          <w:szCs w:val="24"/>
          <w:lang w:val="sr-Cyrl-RS"/>
        </w:rPr>
        <w:t xml:space="preserve">ЈН </w:t>
      </w:r>
      <w:r w:rsidRPr="00C24C5F">
        <w:rPr>
          <w:sz w:val="24"/>
          <w:szCs w:val="24"/>
        </w:rPr>
        <w:t>1000</w:t>
      </w:r>
      <w:r w:rsidRPr="00C24C5F">
        <w:rPr>
          <w:sz w:val="24"/>
          <w:szCs w:val="24"/>
          <w:lang w:val="sr-Cyrl-RS"/>
        </w:rPr>
        <w:t xml:space="preserve"> </w:t>
      </w:r>
      <w:r>
        <w:rPr>
          <w:sz w:val="24"/>
          <w:szCs w:val="24"/>
          <w:lang w:val="sr-Cyrl-RS"/>
        </w:rPr>
        <w:t>0506</w:t>
      </w:r>
      <w:r w:rsidRPr="00C24C5F">
        <w:rPr>
          <w:sz w:val="24"/>
          <w:szCs w:val="24"/>
          <w:lang w:val="sr-Cyrl-RS"/>
        </w:rPr>
        <w:t xml:space="preserve"> </w:t>
      </w:r>
      <w:r>
        <w:rPr>
          <w:sz w:val="24"/>
          <w:szCs w:val="24"/>
        </w:rPr>
        <w:t>2017</w:t>
      </w:r>
      <w:r w:rsidRPr="00C24C5F">
        <w:rPr>
          <w:sz w:val="24"/>
          <w:szCs w:val="24"/>
        </w:rPr>
        <w:t xml:space="preserve">, сврха: ЗЗП, ЈП ЕПС, јн. бр. </w:t>
      </w:r>
      <w:r w:rsidRPr="00C24C5F">
        <w:rPr>
          <w:sz w:val="24"/>
          <w:szCs w:val="24"/>
          <w:lang w:val="sr-Cyrl-RS"/>
        </w:rPr>
        <w:t>ЈН/1000/</w:t>
      </w:r>
      <w:r>
        <w:rPr>
          <w:sz w:val="24"/>
          <w:szCs w:val="24"/>
          <w:lang w:val="sr-Cyrl-RS"/>
        </w:rPr>
        <w:t>0506</w:t>
      </w:r>
      <w:r w:rsidRPr="00C24C5F">
        <w:rPr>
          <w:sz w:val="24"/>
          <w:szCs w:val="24"/>
          <w:lang w:val="sr-Cyrl-RS"/>
        </w:rPr>
        <w:t>/201</w:t>
      </w:r>
      <w:r>
        <w:rPr>
          <w:sz w:val="24"/>
          <w:szCs w:val="24"/>
          <w:lang w:val="sr-Cyrl-RS"/>
        </w:rPr>
        <w:t>7</w:t>
      </w:r>
      <w:r w:rsidRPr="00C24C5F">
        <w:rPr>
          <w:sz w:val="24"/>
          <w:szCs w:val="24"/>
        </w:rPr>
        <w:t xml:space="preserve">, прималац уплате: буџет Републике Србије) уплати таксу од: </w:t>
      </w:r>
    </w:p>
    <w:p w14:paraId="1AC6DA13" w14:textId="77777777" w:rsidR="00C24C5F" w:rsidRPr="00C24C5F" w:rsidRDefault="00C24C5F" w:rsidP="00C24C5F">
      <w:pPr>
        <w:spacing w:before="0"/>
        <w:rPr>
          <w:sz w:val="24"/>
          <w:szCs w:val="24"/>
        </w:rPr>
      </w:pPr>
    </w:p>
    <w:p w14:paraId="59A8BB74" w14:textId="77777777" w:rsidR="00C24C5F" w:rsidRPr="00C24C5F" w:rsidRDefault="00C24C5F" w:rsidP="00C24C5F">
      <w:pPr>
        <w:spacing w:before="0"/>
        <w:rPr>
          <w:sz w:val="24"/>
          <w:szCs w:val="24"/>
        </w:rPr>
      </w:pPr>
      <w:r w:rsidRPr="00C24C5F">
        <w:rPr>
          <w:sz w:val="24"/>
          <w:szCs w:val="24"/>
        </w:rPr>
        <w:t>1) 120.000</w:t>
      </w:r>
      <w:r w:rsidRPr="00C24C5F">
        <w:rPr>
          <w:sz w:val="24"/>
          <w:szCs w:val="24"/>
          <w:lang w:val="sr-Cyrl-RS"/>
        </w:rPr>
        <w:t>,00</w:t>
      </w:r>
      <w:r w:rsidRPr="00C24C5F">
        <w:rPr>
          <w:sz w:val="24"/>
          <w:szCs w:val="24"/>
        </w:rPr>
        <w:t xml:space="preserve"> динара ако се захтев за заштиту права подноси пре отварања понуда и ако процењена вредност није већа од 120.000.000</w:t>
      </w:r>
      <w:proofErr w:type="gramStart"/>
      <w:r w:rsidRPr="00C24C5F">
        <w:rPr>
          <w:sz w:val="24"/>
          <w:szCs w:val="24"/>
          <w:lang w:val="sr-Cyrl-RS"/>
        </w:rPr>
        <w:t>,00</w:t>
      </w:r>
      <w:proofErr w:type="gramEnd"/>
      <w:r w:rsidRPr="00C24C5F">
        <w:rPr>
          <w:sz w:val="24"/>
          <w:szCs w:val="24"/>
        </w:rPr>
        <w:t xml:space="preserve"> динара </w:t>
      </w:r>
    </w:p>
    <w:p w14:paraId="392C45F4" w14:textId="77777777" w:rsidR="00C24C5F" w:rsidRPr="00C24C5F" w:rsidRDefault="00C24C5F" w:rsidP="00C24C5F">
      <w:pPr>
        <w:spacing w:before="0"/>
        <w:rPr>
          <w:sz w:val="24"/>
          <w:szCs w:val="24"/>
        </w:rPr>
      </w:pPr>
      <w:r w:rsidRPr="00C24C5F">
        <w:rPr>
          <w:sz w:val="24"/>
          <w:szCs w:val="24"/>
        </w:rPr>
        <w:t>2) 120.000</w:t>
      </w:r>
      <w:r w:rsidRPr="00C24C5F">
        <w:rPr>
          <w:sz w:val="24"/>
          <w:szCs w:val="24"/>
          <w:lang w:val="sr-Cyrl-RS"/>
        </w:rPr>
        <w:t>,00</w:t>
      </w:r>
      <w:r w:rsidRPr="00C24C5F">
        <w:rPr>
          <w:sz w:val="24"/>
          <w:szCs w:val="24"/>
        </w:rPr>
        <w:t xml:space="preserve"> динара ако се захтев за заштиту права подноси након отварања понуда и ако процењена вредност није већа од 120.000.000</w:t>
      </w:r>
      <w:proofErr w:type="gramStart"/>
      <w:r w:rsidRPr="00C24C5F">
        <w:rPr>
          <w:sz w:val="24"/>
          <w:szCs w:val="24"/>
          <w:lang w:val="sr-Cyrl-RS"/>
        </w:rPr>
        <w:t>,00</w:t>
      </w:r>
      <w:proofErr w:type="gramEnd"/>
      <w:r w:rsidRPr="00C24C5F">
        <w:rPr>
          <w:sz w:val="24"/>
          <w:szCs w:val="24"/>
        </w:rPr>
        <w:t xml:space="preserve"> динара </w:t>
      </w:r>
    </w:p>
    <w:p w14:paraId="7284824C" w14:textId="77777777" w:rsidR="00C24C5F" w:rsidRPr="00C24C5F" w:rsidRDefault="00C24C5F" w:rsidP="00C24C5F">
      <w:pPr>
        <w:spacing w:before="0"/>
        <w:rPr>
          <w:sz w:val="24"/>
          <w:szCs w:val="24"/>
        </w:rPr>
      </w:pPr>
    </w:p>
    <w:p w14:paraId="60878396" w14:textId="77777777" w:rsidR="00C24C5F" w:rsidRPr="00C24C5F" w:rsidRDefault="00C24C5F" w:rsidP="00C24C5F">
      <w:pPr>
        <w:spacing w:before="0"/>
        <w:rPr>
          <w:sz w:val="24"/>
          <w:szCs w:val="24"/>
        </w:rPr>
      </w:pPr>
      <w:r w:rsidRPr="00C24C5F">
        <w:rPr>
          <w:sz w:val="24"/>
          <w:szCs w:val="24"/>
        </w:rPr>
        <w:t>Свака странка у поступку сноси трошкове које проузрокује својим радњама.</w:t>
      </w:r>
    </w:p>
    <w:p w14:paraId="49CFF393" w14:textId="77777777" w:rsidR="00C24C5F" w:rsidRPr="00C24C5F" w:rsidRDefault="00C24C5F" w:rsidP="00C24C5F">
      <w:pPr>
        <w:spacing w:before="0"/>
        <w:rPr>
          <w:sz w:val="24"/>
          <w:szCs w:val="24"/>
        </w:rPr>
      </w:pPr>
      <w:r w:rsidRPr="00C24C5F">
        <w:rPr>
          <w:sz w:val="24"/>
          <w:szCs w:val="24"/>
        </w:rPr>
        <w:t xml:space="preserve">Ако је захтев за заштиту права основан, </w:t>
      </w:r>
      <w:r w:rsidRPr="00C24C5F">
        <w:rPr>
          <w:sz w:val="24"/>
          <w:szCs w:val="24"/>
          <w:lang w:val="sr-Cyrl-RS"/>
        </w:rPr>
        <w:t>Н</w:t>
      </w:r>
      <w:r w:rsidRPr="00C24C5F">
        <w:rPr>
          <w:sz w:val="24"/>
          <w:szCs w:val="24"/>
        </w:rPr>
        <w:t>аручилац мора подносиоцу захтева за заштиту права на писани захтев надокнадити трошкове настале по основу заштите права.</w:t>
      </w:r>
    </w:p>
    <w:p w14:paraId="49C01F53" w14:textId="77777777" w:rsidR="00C24C5F" w:rsidRPr="00C24C5F" w:rsidRDefault="00C24C5F" w:rsidP="00C24C5F">
      <w:pPr>
        <w:spacing w:before="0"/>
        <w:rPr>
          <w:sz w:val="24"/>
          <w:szCs w:val="24"/>
        </w:rPr>
      </w:pPr>
      <w:r w:rsidRPr="00C24C5F">
        <w:rPr>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6A7E9395" w14:textId="77777777" w:rsidR="00C24C5F" w:rsidRPr="00C24C5F" w:rsidRDefault="00C24C5F" w:rsidP="00C24C5F">
      <w:pPr>
        <w:spacing w:before="0"/>
        <w:rPr>
          <w:sz w:val="24"/>
          <w:szCs w:val="24"/>
        </w:rPr>
      </w:pPr>
      <w:r w:rsidRPr="00C24C5F">
        <w:rPr>
          <w:sz w:val="24"/>
          <w:szCs w:val="24"/>
        </w:rPr>
        <w:lastRenderedPageBreak/>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14F0B291" w14:textId="77777777" w:rsidR="00C24C5F" w:rsidRPr="00C24C5F" w:rsidRDefault="00C24C5F" w:rsidP="00C24C5F">
      <w:pPr>
        <w:spacing w:before="0"/>
        <w:rPr>
          <w:sz w:val="24"/>
          <w:szCs w:val="24"/>
        </w:rPr>
      </w:pPr>
      <w:r w:rsidRPr="00C24C5F">
        <w:rPr>
          <w:sz w:val="24"/>
          <w:szCs w:val="24"/>
        </w:rPr>
        <w:t>Странке у захтеву морају прецизно да наведу трошкове за које траже накнаду.</w:t>
      </w:r>
    </w:p>
    <w:p w14:paraId="70FF2CAE" w14:textId="77777777" w:rsidR="00C24C5F" w:rsidRPr="00C24C5F" w:rsidRDefault="00C24C5F" w:rsidP="00C24C5F">
      <w:pPr>
        <w:spacing w:before="0"/>
        <w:rPr>
          <w:sz w:val="24"/>
          <w:szCs w:val="24"/>
        </w:rPr>
      </w:pPr>
      <w:r w:rsidRPr="00C24C5F">
        <w:rPr>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14:paraId="0861FE69" w14:textId="77777777" w:rsidR="00C24C5F" w:rsidRPr="00C24C5F" w:rsidRDefault="00C24C5F" w:rsidP="00C24C5F">
      <w:pPr>
        <w:spacing w:before="0"/>
        <w:rPr>
          <w:sz w:val="24"/>
          <w:szCs w:val="24"/>
        </w:rPr>
      </w:pPr>
      <w:r w:rsidRPr="00C24C5F">
        <w:rPr>
          <w:sz w:val="24"/>
          <w:szCs w:val="24"/>
        </w:rPr>
        <w:t>О трошковима одлучује Републичка комисија. Одлука Републичке комисије је извршни наслов.</w:t>
      </w:r>
    </w:p>
    <w:p w14:paraId="3269A48A" w14:textId="77777777" w:rsidR="00C24C5F" w:rsidRPr="00C24C5F" w:rsidRDefault="00C24C5F" w:rsidP="00C24C5F">
      <w:pPr>
        <w:spacing w:before="0"/>
        <w:rPr>
          <w:sz w:val="24"/>
          <w:szCs w:val="24"/>
        </w:rPr>
      </w:pPr>
    </w:p>
    <w:p w14:paraId="19DA03EC" w14:textId="77777777" w:rsidR="00C24C5F" w:rsidRPr="00C24C5F" w:rsidRDefault="00C24C5F" w:rsidP="00C24C5F">
      <w:pPr>
        <w:spacing w:before="0"/>
        <w:rPr>
          <w:b/>
          <w:sz w:val="24"/>
          <w:szCs w:val="24"/>
        </w:rPr>
      </w:pPr>
      <w:r w:rsidRPr="00C24C5F">
        <w:rPr>
          <w:b/>
          <w:sz w:val="24"/>
          <w:szCs w:val="24"/>
        </w:rPr>
        <w:t xml:space="preserve">Детаљно упутство о потврди из члана 151. </w:t>
      </w:r>
      <w:proofErr w:type="gramStart"/>
      <w:r w:rsidRPr="00C24C5F">
        <w:rPr>
          <w:b/>
          <w:sz w:val="24"/>
          <w:szCs w:val="24"/>
        </w:rPr>
        <w:t>став</w:t>
      </w:r>
      <w:proofErr w:type="gramEnd"/>
      <w:r w:rsidRPr="00C24C5F">
        <w:rPr>
          <w:b/>
          <w:sz w:val="24"/>
          <w:szCs w:val="24"/>
        </w:rPr>
        <w:t xml:space="preserve"> 1. </w:t>
      </w:r>
      <w:proofErr w:type="gramStart"/>
      <w:r w:rsidRPr="00C24C5F">
        <w:rPr>
          <w:b/>
          <w:sz w:val="24"/>
          <w:szCs w:val="24"/>
        </w:rPr>
        <w:t>тачка</w:t>
      </w:r>
      <w:proofErr w:type="gramEnd"/>
      <w:r w:rsidRPr="00C24C5F">
        <w:rPr>
          <w:b/>
          <w:sz w:val="24"/>
          <w:szCs w:val="24"/>
        </w:rPr>
        <w:t xml:space="preserve"> 6) З</w:t>
      </w:r>
      <w:r w:rsidRPr="00C24C5F">
        <w:rPr>
          <w:b/>
          <w:sz w:val="24"/>
          <w:szCs w:val="24"/>
          <w:lang w:val="sr-Cyrl-RS"/>
        </w:rPr>
        <w:t>акона</w:t>
      </w:r>
    </w:p>
    <w:p w14:paraId="5BD53AA4" w14:textId="77777777" w:rsidR="00C24C5F" w:rsidRPr="00C24C5F" w:rsidRDefault="00C24C5F" w:rsidP="00C24C5F">
      <w:pPr>
        <w:spacing w:before="0"/>
        <w:rPr>
          <w:sz w:val="24"/>
          <w:szCs w:val="24"/>
        </w:rPr>
      </w:pPr>
      <w:r w:rsidRPr="00C24C5F">
        <w:rPr>
          <w:sz w:val="24"/>
          <w:szCs w:val="24"/>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1E37917A" w14:textId="77777777" w:rsidR="00C24C5F" w:rsidRPr="00C24C5F" w:rsidRDefault="00C24C5F" w:rsidP="00C24C5F">
      <w:pPr>
        <w:spacing w:before="0"/>
        <w:rPr>
          <w:sz w:val="24"/>
          <w:szCs w:val="24"/>
        </w:rPr>
      </w:pPr>
      <w:r w:rsidRPr="00C24C5F">
        <w:rPr>
          <w:sz w:val="24"/>
          <w:szCs w:val="24"/>
        </w:rPr>
        <w:t>Чланом 151. Закона</w:t>
      </w:r>
      <w:r w:rsidRPr="00C24C5F">
        <w:rPr>
          <w:sz w:val="24"/>
          <w:szCs w:val="24"/>
          <w:lang w:val="sr-Cyrl-RS"/>
        </w:rPr>
        <w:t>,</w:t>
      </w:r>
      <w:r w:rsidRPr="00C24C5F">
        <w:rPr>
          <w:sz w:val="24"/>
          <w:szCs w:val="24"/>
        </w:rPr>
        <w:t xml:space="preserve"> је прописано да захтев за заштиту права мора да садржи, између осталог, и потврду о уплати таксе из члана 156. З</w:t>
      </w:r>
      <w:r w:rsidRPr="00C24C5F">
        <w:rPr>
          <w:sz w:val="24"/>
          <w:szCs w:val="24"/>
          <w:lang w:val="sr-Cyrl-RS"/>
        </w:rPr>
        <w:t>акона</w:t>
      </w:r>
      <w:r w:rsidRPr="00C24C5F">
        <w:rPr>
          <w:sz w:val="24"/>
          <w:szCs w:val="24"/>
        </w:rPr>
        <w:t>.</w:t>
      </w:r>
    </w:p>
    <w:p w14:paraId="54D4BE60" w14:textId="77777777" w:rsidR="00C24C5F" w:rsidRPr="00C24C5F" w:rsidRDefault="00C24C5F" w:rsidP="00C24C5F">
      <w:pPr>
        <w:spacing w:before="0"/>
        <w:rPr>
          <w:sz w:val="24"/>
          <w:szCs w:val="24"/>
        </w:rPr>
      </w:pPr>
      <w:r w:rsidRPr="00C24C5F">
        <w:rPr>
          <w:sz w:val="24"/>
          <w:szCs w:val="24"/>
        </w:rPr>
        <w:t>Подносилац захтева за заштиту права је дужан да на одређени рачун буџета Републике Србије уплати таксу у износу прописаном чланом 156. З</w:t>
      </w:r>
      <w:r w:rsidRPr="00C24C5F">
        <w:rPr>
          <w:sz w:val="24"/>
          <w:szCs w:val="24"/>
          <w:lang w:val="sr-Cyrl-RS"/>
        </w:rPr>
        <w:t>акона</w:t>
      </w:r>
      <w:r w:rsidRPr="00C24C5F">
        <w:rPr>
          <w:sz w:val="24"/>
          <w:szCs w:val="24"/>
        </w:rPr>
        <w:t>.</w:t>
      </w:r>
    </w:p>
    <w:p w14:paraId="0098468A" w14:textId="77777777" w:rsidR="00C24C5F" w:rsidRPr="00C24C5F" w:rsidRDefault="00C24C5F" w:rsidP="00C24C5F">
      <w:pPr>
        <w:spacing w:before="0"/>
        <w:rPr>
          <w:sz w:val="24"/>
          <w:szCs w:val="24"/>
        </w:rPr>
      </w:pPr>
      <w:r w:rsidRPr="00C24C5F">
        <w:rPr>
          <w:sz w:val="24"/>
          <w:szCs w:val="24"/>
        </w:rPr>
        <w:t xml:space="preserve">Као доказ о уплати таксе, у смислу члана 151. </w:t>
      </w:r>
      <w:proofErr w:type="gramStart"/>
      <w:r w:rsidRPr="00C24C5F">
        <w:rPr>
          <w:sz w:val="24"/>
          <w:szCs w:val="24"/>
        </w:rPr>
        <w:t>став</w:t>
      </w:r>
      <w:proofErr w:type="gramEnd"/>
      <w:r w:rsidRPr="00C24C5F">
        <w:rPr>
          <w:sz w:val="24"/>
          <w:szCs w:val="24"/>
        </w:rPr>
        <w:t xml:space="preserve"> 1. </w:t>
      </w:r>
      <w:proofErr w:type="gramStart"/>
      <w:r w:rsidRPr="00C24C5F">
        <w:rPr>
          <w:sz w:val="24"/>
          <w:szCs w:val="24"/>
        </w:rPr>
        <w:t>тачка</w:t>
      </w:r>
      <w:proofErr w:type="gramEnd"/>
      <w:r w:rsidRPr="00C24C5F">
        <w:rPr>
          <w:sz w:val="24"/>
          <w:szCs w:val="24"/>
        </w:rPr>
        <w:t xml:space="preserve"> 6) З</w:t>
      </w:r>
      <w:r w:rsidRPr="00C24C5F">
        <w:rPr>
          <w:sz w:val="24"/>
          <w:szCs w:val="24"/>
          <w:lang w:val="sr-Cyrl-RS"/>
        </w:rPr>
        <w:t>акона</w:t>
      </w:r>
      <w:r w:rsidRPr="00C24C5F">
        <w:rPr>
          <w:sz w:val="24"/>
          <w:szCs w:val="24"/>
        </w:rPr>
        <w:t>, прихватиће се:</w:t>
      </w:r>
    </w:p>
    <w:p w14:paraId="6CD6D18E" w14:textId="77777777" w:rsidR="00C24C5F" w:rsidRPr="00C24C5F" w:rsidRDefault="00C24C5F" w:rsidP="00C24C5F">
      <w:pPr>
        <w:spacing w:before="0"/>
        <w:rPr>
          <w:sz w:val="24"/>
          <w:szCs w:val="24"/>
        </w:rPr>
      </w:pPr>
    </w:p>
    <w:p w14:paraId="083221FC" w14:textId="77777777" w:rsidR="00C24C5F" w:rsidRPr="00C24C5F" w:rsidRDefault="00C24C5F" w:rsidP="00C24C5F">
      <w:pPr>
        <w:spacing w:before="0"/>
        <w:rPr>
          <w:sz w:val="24"/>
          <w:szCs w:val="24"/>
        </w:rPr>
      </w:pPr>
      <w:r w:rsidRPr="00C24C5F">
        <w:rPr>
          <w:sz w:val="24"/>
          <w:szCs w:val="24"/>
        </w:rPr>
        <w:t>1. Потврда о извршеној уплати таксе из члана 156. З</w:t>
      </w:r>
      <w:r w:rsidRPr="00C24C5F">
        <w:rPr>
          <w:sz w:val="24"/>
          <w:szCs w:val="24"/>
          <w:lang w:val="sr-Cyrl-RS"/>
        </w:rPr>
        <w:t>акона</w:t>
      </w:r>
      <w:r w:rsidRPr="00C24C5F">
        <w:rPr>
          <w:sz w:val="24"/>
          <w:szCs w:val="24"/>
        </w:rPr>
        <w:t xml:space="preserve"> која садржи следеће елементе:</w:t>
      </w:r>
    </w:p>
    <w:p w14:paraId="064E870F" w14:textId="77777777" w:rsidR="00C24C5F" w:rsidRPr="00C24C5F" w:rsidRDefault="00C24C5F" w:rsidP="00C24C5F">
      <w:pPr>
        <w:spacing w:before="0"/>
        <w:rPr>
          <w:sz w:val="24"/>
          <w:szCs w:val="24"/>
        </w:rPr>
      </w:pPr>
      <w:r w:rsidRPr="00C24C5F">
        <w:rPr>
          <w:sz w:val="24"/>
          <w:szCs w:val="24"/>
        </w:rPr>
        <w:t xml:space="preserve">(1) </w:t>
      </w:r>
      <w:proofErr w:type="gramStart"/>
      <w:r w:rsidRPr="00C24C5F">
        <w:rPr>
          <w:sz w:val="24"/>
          <w:szCs w:val="24"/>
        </w:rPr>
        <w:t>да</w:t>
      </w:r>
      <w:proofErr w:type="gramEnd"/>
      <w:r w:rsidRPr="00C24C5F">
        <w:rPr>
          <w:sz w:val="24"/>
          <w:szCs w:val="24"/>
        </w:rPr>
        <w:t xml:space="preserve"> буде издата од стране банке и да садржи печат банке;</w:t>
      </w:r>
    </w:p>
    <w:p w14:paraId="0D9FFB02" w14:textId="77777777" w:rsidR="00C24C5F" w:rsidRPr="00C24C5F" w:rsidRDefault="00C24C5F" w:rsidP="00C24C5F">
      <w:pPr>
        <w:spacing w:before="0"/>
        <w:rPr>
          <w:sz w:val="24"/>
          <w:szCs w:val="24"/>
        </w:rPr>
      </w:pPr>
      <w:r w:rsidRPr="00C24C5F">
        <w:rPr>
          <w:sz w:val="24"/>
          <w:szCs w:val="24"/>
        </w:rPr>
        <w:t xml:space="preserve">(2) </w:t>
      </w:r>
      <w:proofErr w:type="gramStart"/>
      <w:r w:rsidRPr="00C24C5F">
        <w:rPr>
          <w:sz w:val="24"/>
          <w:szCs w:val="24"/>
        </w:rPr>
        <w:t>да</w:t>
      </w:r>
      <w:proofErr w:type="gramEnd"/>
      <w:r w:rsidRPr="00C24C5F">
        <w:rPr>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4D6D23D0" w14:textId="77777777" w:rsidR="00C24C5F" w:rsidRPr="00C24C5F" w:rsidRDefault="00C24C5F" w:rsidP="00C24C5F">
      <w:pPr>
        <w:spacing w:before="0"/>
        <w:rPr>
          <w:sz w:val="24"/>
          <w:szCs w:val="24"/>
        </w:rPr>
      </w:pPr>
      <w:r w:rsidRPr="00C24C5F">
        <w:rPr>
          <w:sz w:val="24"/>
          <w:szCs w:val="24"/>
        </w:rPr>
        <w:t xml:space="preserve">(3) </w:t>
      </w:r>
      <w:proofErr w:type="gramStart"/>
      <w:r w:rsidRPr="00C24C5F">
        <w:rPr>
          <w:sz w:val="24"/>
          <w:szCs w:val="24"/>
        </w:rPr>
        <w:t>износ</w:t>
      </w:r>
      <w:proofErr w:type="gramEnd"/>
      <w:r w:rsidRPr="00C24C5F">
        <w:rPr>
          <w:sz w:val="24"/>
          <w:szCs w:val="24"/>
        </w:rPr>
        <w:t xml:space="preserve"> таксе из члана 156. З</w:t>
      </w:r>
      <w:r w:rsidRPr="00C24C5F">
        <w:rPr>
          <w:sz w:val="24"/>
          <w:szCs w:val="24"/>
          <w:lang w:val="sr-Cyrl-RS"/>
        </w:rPr>
        <w:t>акона</w:t>
      </w:r>
      <w:r w:rsidRPr="00C24C5F">
        <w:rPr>
          <w:sz w:val="24"/>
          <w:szCs w:val="24"/>
        </w:rPr>
        <w:t xml:space="preserve"> чија се уплата врши;</w:t>
      </w:r>
    </w:p>
    <w:p w14:paraId="6F03C338" w14:textId="77777777" w:rsidR="00C24C5F" w:rsidRPr="00C24C5F" w:rsidRDefault="00C24C5F" w:rsidP="00C24C5F">
      <w:pPr>
        <w:spacing w:before="0"/>
        <w:rPr>
          <w:sz w:val="24"/>
          <w:szCs w:val="24"/>
        </w:rPr>
      </w:pPr>
      <w:r w:rsidRPr="00C24C5F">
        <w:rPr>
          <w:sz w:val="24"/>
          <w:szCs w:val="24"/>
        </w:rPr>
        <w:t xml:space="preserve">(4) </w:t>
      </w:r>
      <w:proofErr w:type="gramStart"/>
      <w:r w:rsidRPr="00C24C5F">
        <w:rPr>
          <w:sz w:val="24"/>
          <w:szCs w:val="24"/>
        </w:rPr>
        <w:t>број</w:t>
      </w:r>
      <w:proofErr w:type="gramEnd"/>
      <w:r w:rsidRPr="00C24C5F">
        <w:rPr>
          <w:sz w:val="24"/>
          <w:szCs w:val="24"/>
        </w:rPr>
        <w:t xml:space="preserve"> рачуна: 840-30678845-06;</w:t>
      </w:r>
    </w:p>
    <w:p w14:paraId="7E652151" w14:textId="77777777" w:rsidR="00C24C5F" w:rsidRPr="00C24C5F" w:rsidRDefault="00C24C5F" w:rsidP="00C24C5F">
      <w:pPr>
        <w:spacing w:before="0"/>
        <w:rPr>
          <w:sz w:val="24"/>
          <w:szCs w:val="24"/>
        </w:rPr>
      </w:pPr>
      <w:r w:rsidRPr="00C24C5F">
        <w:rPr>
          <w:sz w:val="24"/>
          <w:szCs w:val="24"/>
        </w:rPr>
        <w:t xml:space="preserve">(5) </w:t>
      </w:r>
      <w:proofErr w:type="gramStart"/>
      <w:r w:rsidRPr="00C24C5F">
        <w:rPr>
          <w:sz w:val="24"/>
          <w:szCs w:val="24"/>
        </w:rPr>
        <w:t>шифру</w:t>
      </w:r>
      <w:proofErr w:type="gramEnd"/>
      <w:r w:rsidRPr="00C24C5F">
        <w:rPr>
          <w:sz w:val="24"/>
          <w:szCs w:val="24"/>
        </w:rPr>
        <w:t xml:space="preserve"> плаћања: 153 или 253;</w:t>
      </w:r>
    </w:p>
    <w:p w14:paraId="08BC28E0" w14:textId="77777777" w:rsidR="00C24C5F" w:rsidRPr="00C24C5F" w:rsidRDefault="00C24C5F" w:rsidP="00C24C5F">
      <w:pPr>
        <w:spacing w:before="0"/>
        <w:rPr>
          <w:sz w:val="24"/>
          <w:szCs w:val="24"/>
        </w:rPr>
      </w:pPr>
      <w:r w:rsidRPr="00C24C5F">
        <w:rPr>
          <w:sz w:val="24"/>
          <w:szCs w:val="24"/>
        </w:rPr>
        <w:t xml:space="preserve">(6) </w:t>
      </w:r>
      <w:proofErr w:type="gramStart"/>
      <w:r w:rsidRPr="00C24C5F">
        <w:rPr>
          <w:sz w:val="24"/>
          <w:szCs w:val="24"/>
        </w:rPr>
        <w:t>позив</w:t>
      </w:r>
      <w:proofErr w:type="gramEnd"/>
      <w:r w:rsidRPr="00C24C5F">
        <w:rPr>
          <w:sz w:val="24"/>
          <w:szCs w:val="24"/>
        </w:rPr>
        <w:t xml:space="preserve"> на број: подаци о броју или ознаци јавне набавке поводом које се подноси захтев за заштиту права;</w:t>
      </w:r>
    </w:p>
    <w:p w14:paraId="3578C403" w14:textId="77777777" w:rsidR="00C24C5F" w:rsidRPr="00C24C5F" w:rsidRDefault="00C24C5F" w:rsidP="00C24C5F">
      <w:pPr>
        <w:spacing w:before="0"/>
        <w:rPr>
          <w:sz w:val="24"/>
          <w:szCs w:val="24"/>
        </w:rPr>
      </w:pPr>
      <w:r w:rsidRPr="00C24C5F">
        <w:rPr>
          <w:sz w:val="24"/>
          <w:szCs w:val="24"/>
        </w:rPr>
        <w:t xml:space="preserve">(7) </w:t>
      </w:r>
      <w:proofErr w:type="gramStart"/>
      <w:r w:rsidRPr="00C24C5F">
        <w:rPr>
          <w:sz w:val="24"/>
          <w:szCs w:val="24"/>
        </w:rPr>
        <w:t>сврха</w:t>
      </w:r>
      <w:proofErr w:type="gramEnd"/>
      <w:r w:rsidRPr="00C24C5F">
        <w:rPr>
          <w:sz w:val="24"/>
          <w:szCs w:val="24"/>
        </w:rPr>
        <w:t>: ЗЗП; назив наручиоца; број или ознака јавне набавке поводом које се подноси захтев за заштиту права;</w:t>
      </w:r>
    </w:p>
    <w:p w14:paraId="75046820" w14:textId="77777777" w:rsidR="00C24C5F" w:rsidRPr="00C24C5F" w:rsidRDefault="00C24C5F" w:rsidP="00C24C5F">
      <w:pPr>
        <w:spacing w:before="0"/>
        <w:rPr>
          <w:sz w:val="24"/>
          <w:szCs w:val="24"/>
        </w:rPr>
      </w:pPr>
      <w:r w:rsidRPr="00C24C5F">
        <w:rPr>
          <w:sz w:val="24"/>
          <w:szCs w:val="24"/>
        </w:rPr>
        <w:t xml:space="preserve">(8) </w:t>
      </w:r>
      <w:proofErr w:type="gramStart"/>
      <w:r w:rsidRPr="00C24C5F">
        <w:rPr>
          <w:sz w:val="24"/>
          <w:szCs w:val="24"/>
        </w:rPr>
        <w:t>корисник</w:t>
      </w:r>
      <w:proofErr w:type="gramEnd"/>
      <w:r w:rsidRPr="00C24C5F">
        <w:rPr>
          <w:sz w:val="24"/>
          <w:szCs w:val="24"/>
        </w:rPr>
        <w:t>: буџет Републике Србије;</w:t>
      </w:r>
    </w:p>
    <w:p w14:paraId="451B86F1" w14:textId="77777777" w:rsidR="00C24C5F" w:rsidRPr="00C24C5F" w:rsidRDefault="00C24C5F" w:rsidP="00C24C5F">
      <w:pPr>
        <w:spacing w:before="0"/>
        <w:rPr>
          <w:sz w:val="24"/>
          <w:szCs w:val="24"/>
        </w:rPr>
      </w:pPr>
      <w:r w:rsidRPr="00C24C5F">
        <w:rPr>
          <w:sz w:val="24"/>
          <w:szCs w:val="24"/>
        </w:rPr>
        <w:t xml:space="preserve">(9) </w:t>
      </w:r>
      <w:proofErr w:type="gramStart"/>
      <w:r w:rsidRPr="00C24C5F">
        <w:rPr>
          <w:sz w:val="24"/>
          <w:szCs w:val="24"/>
        </w:rPr>
        <w:t>назив</w:t>
      </w:r>
      <w:proofErr w:type="gramEnd"/>
      <w:r w:rsidRPr="00C24C5F">
        <w:rPr>
          <w:sz w:val="24"/>
          <w:szCs w:val="24"/>
        </w:rPr>
        <w:t xml:space="preserve"> уплатиоца, односно назив подносиоца захтева за заштиту права за којег је извршена уплата таксе;</w:t>
      </w:r>
    </w:p>
    <w:p w14:paraId="4C149402" w14:textId="77777777" w:rsidR="00C24C5F" w:rsidRPr="00C24C5F" w:rsidRDefault="00C24C5F" w:rsidP="00C24C5F">
      <w:pPr>
        <w:spacing w:before="0"/>
        <w:rPr>
          <w:sz w:val="24"/>
          <w:szCs w:val="24"/>
        </w:rPr>
      </w:pPr>
      <w:r w:rsidRPr="00C24C5F">
        <w:rPr>
          <w:sz w:val="24"/>
          <w:szCs w:val="24"/>
        </w:rPr>
        <w:t xml:space="preserve">(10) </w:t>
      </w:r>
      <w:proofErr w:type="gramStart"/>
      <w:r w:rsidRPr="00C24C5F">
        <w:rPr>
          <w:sz w:val="24"/>
          <w:szCs w:val="24"/>
        </w:rPr>
        <w:t>потпис</w:t>
      </w:r>
      <w:proofErr w:type="gramEnd"/>
      <w:r w:rsidRPr="00C24C5F">
        <w:rPr>
          <w:sz w:val="24"/>
          <w:szCs w:val="24"/>
        </w:rPr>
        <w:t xml:space="preserve"> овлашћеног лица банке.</w:t>
      </w:r>
    </w:p>
    <w:p w14:paraId="4C7EDD01" w14:textId="77777777" w:rsidR="00C24C5F" w:rsidRPr="00C24C5F" w:rsidRDefault="00C24C5F" w:rsidP="00C24C5F">
      <w:pPr>
        <w:spacing w:before="0"/>
        <w:rPr>
          <w:sz w:val="24"/>
          <w:szCs w:val="24"/>
        </w:rPr>
      </w:pPr>
      <w:r w:rsidRPr="00C24C5F">
        <w:rPr>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39F145C2" w14:textId="77777777" w:rsidR="00C24C5F" w:rsidRPr="00C24C5F" w:rsidRDefault="00C24C5F" w:rsidP="00C24C5F">
      <w:pPr>
        <w:spacing w:before="0"/>
        <w:rPr>
          <w:sz w:val="24"/>
          <w:szCs w:val="24"/>
        </w:rPr>
      </w:pPr>
      <w:r w:rsidRPr="00C24C5F">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780DE782" w14:textId="77777777" w:rsidR="00C24C5F" w:rsidRPr="00C24C5F" w:rsidRDefault="00C24C5F" w:rsidP="00C24C5F">
      <w:pPr>
        <w:spacing w:before="0"/>
        <w:rPr>
          <w:sz w:val="24"/>
          <w:szCs w:val="24"/>
        </w:rPr>
      </w:pPr>
      <w:proofErr w:type="gramStart"/>
      <w:r w:rsidRPr="00C24C5F">
        <w:rPr>
          <w:sz w:val="24"/>
          <w:szCs w:val="24"/>
        </w:rPr>
        <w:t>извршеној</w:t>
      </w:r>
      <w:proofErr w:type="gramEnd"/>
      <w:r w:rsidRPr="00C24C5F">
        <w:rPr>
          <w:sz w:val="24"/>
          <w:szCs w:val="24"/>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w:t>
      </w:r>
      <w:r w:rsidRPr="00C24C5F">
        <w:rPr>
          <w:sz w:val="24"/>
          <w:szCs w:val="24"/>
        </w:rPr>
        <w:lastRenderedPageBreak/>
        <w:t>(корисници буџетских средстава, корисници средстава организација за обавезно социјално осигурање и други корисници јавних средстава);</w:t>
      </w:r>
    </w:p>
    <w:p w14:paraId="487763BB" w14:textId="77777777" w:rsidR="00C24C5F" w:rsidRPr="00C24C5F" w:rsidRDefault="00C24C5F" w:rsidP="00C24C5F">
      <w:pPr>
        <w:spacing w:before="0"/>
        <w:rPr>
          <w:sz w:val="24"/>
          <w:szCs w:val="24"/>
        </w:rPr>
      </w:pPr>
      <w:r w:rsidRPr="00C24C5F">
        <w:rPr>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2739E05E" w14:textId="77777777" w:rsidR="00C24C5F" w:rsidRPr="00C24C5F" w:rsidRDefault="00C24C5F" w:rsidP="00C24C5F">
      <w:pPr>
        <w:spacing w:before="0"/>
        <w:rPr>
          <w:sz w:val="24"/>
          <w:szCs w:val="24"/>
        </w:rPr>
      </w:pPr>
      <w:r w:rsidRPr="00C24C5F">
        <w:rPr>
          <w:sz w:val="24"/>
          <w:szCs w:val="24"/>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14:paraId="72612B0C" w14:textId="77777777" w:rsidR="0031435B" w:rsidRPr="0031435B" w:rsidRDefault="0031435B" w:rsidP="00624626">
      <w:pPr>
        <w:spacing w:before="0"/>
        <w:rPr>
          <w:sz w:val="24"/>
          <w:szCs w:val="24"/>
        </w:rPr>
      </w:pPr>
    </w:p>
    <w:p w14:paraId="14BD4E58" w14:textId="77777777" w:rsidR="004642D7" w:rsidRPr="00691B40" w:rsidRDefault="00C24C5F" w:rsidP="004642D7">
      <w:pPr>
        <w:keepNext/>
        <w:tabs>
          <w:tab w:val="left" w:pos="567"/>
        </w:tabs>
        <w:spacing w:before="0"/>
        <w:jc w:val="left"/>
        <w:outlineLvl w:val="1"/>
        <w:rPr>
          <w:rFonts w:cs="Arial"/>
          <w:b/>
          <w:sz w:val="24"/>
          <w:szCs w:val="24"/>
          <w:highlight w:val="yellow"/>
          <w:lang w:val="sr-Cyrl-RS"/>
        </w:rPr>
      </w:pPr>
      <w:r>
        <w:rPr>
          <w:rFonts w:cs="Arial"/>
          <w:b/>
          <w:sz w:val="24"/>
          <w:szCs w:val="24"/>
          <w:lang w:val="sr-Cyrl-RS"/>
        </w:rPr>
        <w:t>6.</w:t>
      </w:r>
      <w:r w:rsidRPr="00ED1A56">
        <w:rPr>
          <w:rFonts w:cs="Arial"/>
          <w:b/>
          <w:sz w:val="24"/>
          <w:szCs w:val="24"/>
          <w:lang w:val="sr-Cyrl-RS"/>
        </w:rPr>
        <w:t>29</w:t>
      </w:r>
      <w:r w:rsidR="004642D7" w:rsidRPr="00ED1A56">
        <w:rPr>
          <w:rFonts w:cs="Arial"/>
          <w:b/>
          <w:sz w:val="24"/>
          <w:szCs w:val="24"/>
          <w:lang w:val="sr-Cyrl-RS"/>
        </w:rPr>
        <w:t xml:space="preserve">  </w:t>
      </w:r>
      <w:r w:rsidR="004642D7" w:rsidRPr="00ED1A56">
        <w:rPr>
          <w:rFonts w:cs="Arial"/>
          <w:b/>
          <w:sz w:val="24"/>
          <w:szCs w:val="24"/>
        </w:rPr>
        <w:t>Закључивање</w:t>
      </w:r>
      <w:r w:rsidR="00691B40" w:rsidRPr="00ED1A56">
        <w:rPr>
          <w:rFonts w:cs="Arial"/>
          <w:b/>
          <w:sz w:val="24"/>
          <w:szCs w:val="24"/>
          <w:lang w:val="sr-Cyrl-RS"/>
        </w:rPr>
        <w:t xml:space="preserve"> оквирног споразума и </w:t>
      </w:r>
      <w:r w:rsidR="004642D7" w:rsidRPr="00ED1A56">
        <w:rPr>
          <w:rFonts w:cs="Arial"/>
          <w:b/>
          <w:sz w:val="24"/>
          <w:szCs w:val="24"/>
        </w:rPr>
        <w:t xml:space="preserve"> уговора</w:t>
      </w:r>
    </w:p>
    <w:p w14:paraId="3D73377F" w14:textId="77777777" w:rsidR="005B5F44" w:rsidRPr="005B5F44" w:rsidRDefault="005B5F44" w:rsidP="005B5F44">
      <w:pPr>
        <w:rPr>
          <w:sz w:val="24"/>
          <w:szCs w:val="24"/>
        </w:rPr>
      </w:pPr>
      <w:r w:rsidRPr="005B5F44">
        <w:rPr>
          <w:sz w:val="24"/>
          <w:szCs w:val="24"/>
        </w:rPr>
        <w:t xml:space="preserve">Наручилац ће доставити </w:t>
      </w:r>
      <w:r w:rsidR="00ED1A56">
        <w:rPr>
          <w:sz w:val="24"/>
          <w:szCs w:val="24"/>
          <w:lang w:val="sr-Cyrl-RS"/>
        </w:rPr>
        <w:t>оквирни споразум</w:t>
      </w:r>
      <w:r w:rsidRPr="005B5F44">
        <w:rPr>
          <w:sz w:val="24"/>
          <w:szCs w:val="24"/>
        </w:rPr>
        <w:t xml:space="preserve"> понуђачу којем је додељен </w:t>
      </w:r>
      <w:r w:rsidR="00ED1A56">
        <w:rPr>
          <w:sz w:val="24"/>
          <w:szCs w:val="24"/>
          <w:lang w:val="sr-Cyrl-RS"/>
        </w:rPr>
        <w:t>оквирни споразум</w:t>
      </w:r>
      <w:r w:rsidRPr="005B5F44">
        <w:rPr>
          <w:sz w:val="24"/>
          <w:szCs w:val="24"/>
        </w:rPr>
        <w:t xml:space="preserve"> у року од 8 (</w:t>
      </w:r>
      <w:r w:rsidRPr="005B5F44">
        <w:rPr>
          <w:sz w:val="24"/>
          <w:szCs w:val="24"/>
          <w:lang w:val="sr-Cyrl-RS"/>
        </w:rPr>
        <w:t>словима</w:t>
      </w:r>
      <w:proofErr w:type="gramStart"/>
      <w:r w:rsidRPr="005B5F44">
        <w:rPr>
          <w:sz w:val="24"/>
          <w:szCs w:val="24"/>
          <w:lang w:val="sr-Cyrl-RS"/>
        </w:rPr>
        <w:t>:</w:t>
      </w:r>
      <w:r w:rsidRPr="005B5F44">
        <w:rPr>
          <w:sz w:val="24"/>
          <w:szCs w:val="24"/>
        </w:rPr>
        <w:t>осам</w:t>
      </w:r>
      <w:proofErr w:type="gramEnd"/>
      <w:r w:rsidRPr="005B5F44">
        <w:rPr>
          <w:sz w:val="24"/>
          <w:szCs w:val="24"/>
        </w:rPr>
        <w:t>) дана од протека рока за подношење захтева за заштиту права.</w:t>
      </w:r>
    </w:p>
    <w:p w14:paraId="0824DF74" w14:textId="77777777" w:rsidR="005B5F44" w:rsidRPr="005B5F44" w:rsidRDefault="005B5F44" w:rsidP="005B5F44">
      <w:pPr>
        <w:rPr>
          <w:sz w:val="24"/>
          <w:szCs w:val="24"/>
        </w:rPr>
      </w:pPr>
      <w:r w:rsidRPr="005B5F44">
        <w:rPr>
          <w:sz w:val="24"/>
          <w:szCs w:val="24"/>
        </w:rPr>
        <w:t xml:space="preserve">Понуђач којем буде додељен </w:t>
      </w:r>
      <w:r w:rsidR="00ED1A56">
        <w:rPr>
          <w:sz w:val="24"/>
          <w:szCs w:val="24"/>
          <w:lang w:val="sr-Cyrl-RS"/>
        </w:rPr>
        <w:t>оквирни споразум</w:t>
      </w:r>
      <w:r w:rsidRPr="005B5F44">
        <w:rPr>
          <w:sz w:val="24"/>
          <w:szCs w:val="24"/>
        </w:rPr>
        <w:t>, обавезан је да у року од највише 10</w:t>
      </w:r>
      <w:r w:rsidRPr="005B5F44">
        <w:rPr>
          <w:sz w:val="24"/>
          <w:szCs w:val="24"/>
          <w:lang w:val="sr-Cyrl-RS"/>
        </w:rPr>
        <w:t xml:space="preserve"> </w:t>
      </w:r>
      <w:r w:rsidRPr="005B5F44">
        <w:rPr>
          <w:sz w:val="24"/>
          <w:szCs w:val="24"/>
        </w:rPr>
        <w:t>(</w:t>
      </w:r>
      <w:r w:rsidRPr="005B5F44">
        <w:rPr>
          <w:sz w:val="24"/>
          <w:szCs w:val="24"/>
          <w:lang w:val="sr-Cyrl-RS"/>
        </w:rPr>
        <w:t>словима</w:t>
      </w:r>
      <w:proofErr w:type="gramStart"/>
      <w:r w:rsidRPr="005B5F44">
        <w:rPr>
          <w:sz w:val="24"/>
          <w:szCs w:val="24"/>
          <w:lang w:val="sr-Cyrl-RS"/>
        </w:rPr>
        <w:t>:</w:t>
      </w:r>
      <w:r w:rsidRPr="005B5F44">
        <w:rPr>
          <w:sz w:val="24"/>
          <w:szCs w:val="24"/>
        </w:rPr>
        <w:t>десет</w:t>
      </w:r>
      <w:proofErr w:type="gramEnd"/>
      <w:r w:rsidRPr="005B5F44">
        <w:rPr>
          <w:sz w:val="24"/>
          <w:szCs w:val="24"/>
        </w:rPr>
        <w:t>)  дана</w:t>
      </w:r>
      <w:r w:rsidRPr="005B5F44">
        <w:rPr>
          <w:sz w:val="24"/>
          <w:szCs w:val="24"/>
          <w:lang w:val="sr-Cyrl-RS"/>
        </w:rPr>
        <w:t xml:space="preserve"> </w:t>
      </w:r>
      <w:r w:rsidRPr="005B5F44">
        <w:rPr>
          <w:sz w:val="24"/>
          <w:szCs w:val="24"/>
        </w:rPr>
        <w:t xml:space="preserve">од дана закључења </w:t>
      </w:r>
      <w:r w:rsidR="00ED1A56">
        <w:rPr>
          <w:sz w:val="24"/>
          <w:szCs w:val="24"/>
          <w:lang w:val="sr-Cyrl-RS"/>
        </w:rPr>
        <w:t>оквирног споразума</w:t>
      </w:r>
      <w:r w:rsidRPr="005B5F44">
        <w:rPr>
          <w:sz w:val="24"/>
          <w:szCs w:val="24"/>
        </w:rPr>
        <w:t xml:space="preserve"> достави бланко соло меницу за добро извршење посла.</w:t>
      </w:r>
    </w:p>
    <w:p w14:paraId="099D103A" w14:textId="77777777" w:rsidR="005B5F44" w:rsidRPr="005B5F44" w:rsidRDefault="005B5F44" w:rsidP="005B5F44">
      <w:pPr>
        <w:rPr>
          <w:sz w:val="24"/>
          <w:szCs w:val="24"/>
          <w:lang w:val="ru-RU"/>
        </w:rPr>
      </w:pPr>
      <w:r w:rsidRPr="005B5F44">
        <w:rPr>
          <w:sz w:val="24"/>
          <w:szCs w:val="24"/>
          <w:lang w:val="ru-RU"/>
        </w:rPr>
        <w:t xml:space="preserve">Ако понуђач којем је додељен </w:t>
      </w:r>
      <w:r w:rsidR="00ED1A56">
        <w:rPr>
          <w:sz w:val="24"/>
          <w:szCs w:val="24"/>
          <w:lang w:val="ru-RU"/>
        </w:rPr>
        <w:t xml:space="preserve">оквирни споразум </w:t>
      </w:r>
      <w:r w:rsidRPr="005B5F44">
        <w:rPr>
          <w:sz w:val="24"/>
          <w:szCs w:val="24"/>
          <w:lang w:val="ru-RU"/>
        </w:rPr>
        <w:t xml:space="preserve">одбије да потпише </w:t>
      </w:r>
      <w:r w:rsidR="00ED1A56">
        <w:rPr>
          <w:sz w:val="24"/>
          <w:szCs w:val="24"/>
          <w:lang w:val="ru-RU"/>
        </w:rPr>
        <w:t>оквирни споразум</w:t>
      </w:r>
      <w:r w:rsidRPr="005B5F44">
        <w:rPr>
          <w:sz w:val="24"/>
          <w:szCs w:val="24"/>
          <w:lang w:val="ru-RU"/>
        </w:rPr>
        <w:t xml:space="preserve"> или </w:t>
      </w:r>
      <w:r w:rsidR="00ED1A56">
        <w:rPr>
          <w:sz w:val="24"/>
          <w:szCs w:val="24"/>
          <w:lang w:val="ru-RU"/>
        </w:rPr>
        <w:t>исти</w:t>
      </w:r>
      <w:r w:rsidRPr="005B5F44">
        <w:rPr>
          <w:sz w:val="24"/>
          <w:szCs w:val="24"/>
          <w:lang w:val="ru-RU"/>
        </w:rPr>
        <w:t xml:space="preserve"> не потпише, Наручилац може закључити са првим следећим најповољнијим понуђачем.</w:t>
      </w:r>
    </w:p>
    <w:p w14:paraId="6984458D" w14:textId="77777777" w:rsidR="005B5F44" w:rsidRPr="005B5F44" w:rsidRDefault="005B5F44" w:rsidP="005B5F44">
      <w:pPr>
        <w:rPr>
          <w:sz w:val="24"/>
          <w:szCs w:val="24"/>
        </w:rPr>
      </w:pPr>
      <w:r w:rsidRPr="005B5F44">
        <w:rPr>
          <w:sz w:val="24"/>
          <w:szCs w:val="24"/>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Закона закључити </w:t>
      </w:r>
      <w:r w:rsidR="00ED1A56">
        <w:rPr>
          <w:sz w:val="24"/>
          <w:szCs w:val="24"/>
          <w:lang w:val="ru-RU"/>
        </w:rPr>
        <w:t>оквирни споразум</w:t>
      </w:r>
      <w:r w:rsidRPr="005B5F44">
        <w:rPr>
          <w:sz w:val="24"/>
          <w:szCs w:val="24"/>
          <w:lang w:val="ru-RU"/>
        </w:rPr>
        <w:t xml:space="preserve"> са понуђачем и пре истека рока за подношење захтева за заштиту права</w:t>
      </w:r>
      <w:r w:rsidRPr="005B5F44">
        <w:rPr>
          <w:sz w:val="24"/>
          <w:szCs w:val="24"/>
        </w:rPr>
        <w:t>.</w:t>
      </w:r>
    </w:p>
    <w:p w14:paraId="126D332D" w14:textId="77777777" w:rsidR="004642D7" w:rsidRPr="004642D7" w:rsidRDefault="004642D7" w:rsidP="004642D7">
      <w:pPr>
        <w:rPr>
          <w:sz w:val="24"/>
          <w:szCs w:val="24"/>
        </w:rPr>
      </w:pPr>
      <w:r w:rsidRPr="004642D7">
        <w:rPr>
          <w:sz w:val="24"/>
          <w:szCs w:val="24"/>
        </w:rPr>
        <w:t xml:space="preserve">Уговор о </w:t>
      </w:r>
      <w:r w:rsidR="00AE2131">
        <w:rPr>
          <w:sz w:val="24"/>
          <w:szCs w:val="24"/>
          <w:lang w:val="sr-Cyrl-RS"/>
        </w:rPr>
        <w:t xml:space="preserve">пружању услуге </w:t>
      </w:r>
      <w:r w:rsidRPr="004642D7">
        <w:rPr>
          <w:sz w:val="24"/>
          <w:szCs w:val="24"/>
        </w:rPr>
        <w:t>који се закључује на о</w:t>
      </w:r>
      <w:r w:rsidR="00AE2131">
        <w:rPr>
          <w:sz w:val="24"/>
          <w:szCs w:val="24"/>
        </w:rPr>
        <w:t>снову О</w:t>
      </w:r>
      <w:r w:rsidRPr="004642D7">
        <w:rPr>
          <w:sz w:val="24"/>
          <w:szCs w:val="24"/>
        </w:rPr>
        <w:t xml:space="preserve">квирног споразума мора се доделити пре </w:t>
      </w:r>
      <w:r w:rsidR="00AE2131">
        <w:rPr>
          <w:sz w:val="24"/>
          <w:szCs w:val="24"/>
          <w:lang w:val="sr-Cyrl-RS"/>
        </w:rPr>
        <w:t>истека важења</w:t>
      </w:r>
      <w:r w:rsidRPr="004642D7">
        <w:rPr>
          <w:sz w:val="24"/>
          <w:szCs w:val="24"/>
          <w:lang w:val="sr-Cyrl-RS"/>
        </w:rPr>
        <w:t xml:space="preserve"> </w:t>
      </w:r>
      <w:r w:rsidR="00AE2131">
        <w:rPr>
          <w:sz w:val="24"/>
          <w:szCs w:val="24"/>
        </w:rPr>
        <w:t>О</w:t>
      </w:r>
      <w:r w:rsidRPr="004642D7">
        <w:rPr>
          <w:sz w:val="24"/>
          <w:szCs w:val="24"/>
        </w:rPr>
        <w:t>квирног споразума,</w:t>
      </w:r>
      <w:r w:rsidRPr="004642D7">
        <w:rPr>
          <w:sz w:val="24"/>
          <w:szCs w:val="24"/>
          <w:lang w:val="sr-Cyrl-RS"/>
        </w:rPr>
        <w:t xml:space="preserve"> </w:t>
      </w:r>
      <w:r w:rsidRPr="004642D7">
        <w:rPr>
          <w:sz w:val="24"/>
          <w:szCs w:val="24"/>
        </w:rPr>
        <w:t xml:space="preserve">с тим да се </w:t>
      </w:r>
      <w:r w:rsidR="00AE2131">
        <w:rPr>
          <w:sz w:val="24"/>
          <w:szCs w:val="24"/>
          <w:lang w:val="sr-Cyrl-RS"/>
        </w:rPr>
        <w:t>важење</w:t>
      </w:r>
      <w:r w:rsidR="00AE2131">
        <w:rPr>
          <w:sz w:val="24"/>
          <w:szCs w:val="24"/>
        </w:rPr>
        <w:t xml:space="preserve"> уговора закљученог на основу О</w:t>
      </w:r>
      <w:r w:rsidRPr="004642D7">
        <w:rPr>
          <w:sz w:val="24"/>
          <w:szCs w:val="24"/>
        </w:rPr>
        <w:t>квирног споразум</w:t>
      </w:r>
      <w:r w:rsidR="00AE2131">
        <w:rPr>
          <w:sz w:val="24"/>
          <w:szCs w:val="24"/>
        </w:rPr>
        <w:t>а не мора подударати са важењем О</w:t>
      </w:r>
      <w:r w:rsidRPr="004642D7">
        <w:rPr>
          <w:sz w:val="24"/>
          <w:szCs w:val="24"/>
        </w:rPr>
        <w:t>квирног споразума, већ по потреби може трајати краће или дуже.</w:t>
      </w:r>
    </w:p>
    <w:p w14:paraId="02510FFB" w14:textId="0B913925" w:rsidR="004642D7" w:rsidRPr="004642D7" w:rsidRDefault="004642D7" w:rsidP="004642D7">
      <w:pPr>
        <w:rPr>
          <w:sz w:val="24"/>
          <w:szCs w:val="24"/>
        </w:rPr>
      </w:pPr>
      <w:r w:rsidRPr="004642D7">
        <w:rPr>
          <w:sz w:val="24"/>
          <w:szCs w:val="24"/>
        </w:rPr>
        <w:t xml:space="preserve">При </w:t>
      </w:r>
      <w:r w:rsidRPr="004642D7">
        <w:rPr>
          <w:sz w:val="24"/>
          <w:szCs w:val="24"/>
          <w:lang w:val="sr-Cyrl-RS"/>
        </w:rPr>
        <w:t xml:space="preserve">закључењу </w:t>
      </w:r>
      <w:r w:rsidRPr="004642D7">
        <w:rPr>
          <w:sz w:val="24"/>
          <w:szCs w:val="24"/>
        </w:rPr>
        <w:t xml:space="preserve">уговора о </w:t>
      </w:r>
      <w:r w:rsidR="00AE2131" w:rsidRPr="00AE2131">
        <w:rPr>
          <w:sz w:val="24"/>
          <w:szCs w:val="24"/>
        </w:rPr>
        <w:t xml:space="preserve">пружању услуге </w:t>
      </w:r>
      <w:r w:rsidR="00AE2131">
        <w:rPr>
          <w:sz w:val="24"/>
          <w:szCs w:val="24"/>
        </w:rPr>
        <w:t>на основу О</w:t>
      </w:r>
      <w:r w:rsidRPr="004642D7">
        <w:rPr>
          <w:sz w:val="24"/>
          <w:szCs w:val="24"/>
        </w:rPr>
        <w:t>квирног споразума стра</w:t>
      </w:r>
      <w:r w:rsidR="00AE2131">
        <w:rPr>
          <w:sz w:val="24"/>
          <w:szCs w:val="24"/>
        </w:rPr>
        <w:t>не не могу мењати битне услове О</w:t>
      </w:r>
      <w:r w:rsidRPr="004642D7">
        <w:rPr>
          <w:sz w:val="24"/>
          <w:szCs w:val="24"/>
        </w:rPr>
        <w:t>квирног споразума</w:t>
      </w:r>
      <w:r w:rsidR="0024105A">
        <w:rPr>
          <w:lang w:val="sr-Cyrl-RS"/>
        </w:rPr>
        <w:t xml:space="preserve">, </w:t>
      </w:r>
      <w:r w:rsidR="001D6A7A" w:rsidRPr="001D6A7A">
        <w:rPr>
          <w:sz w:val="24"/>
          <w:szCs w:val="24"/>
        </w:rPr>
        <w:t>опис услуга, обим, јединичне цене, место извршења, рок извршења, и друге услове</w:t>
      </w:r>
      <w:r w:rsidR="0024105A">
        <w:rPr>
          <w:sz w:val="24"/>
          <w:szCs w:val="24"/>
          <w:lang w:val="sr-Cyrl-RS"/>
        </w:rPr>
        <w:t>.</w:t>
      </w:r>
    </w:p>
    <w:p w14:paraId="7ADEC05C" w14:textId="77777777" w:rsidR="004642D7" w:rsidRPr="004642D7" w:rsidRDefault="004642D7" w:rsidP="004642D7">
      <w:pPr>
        <w:keepNext/>
        <w:tabs>
          <w:tab w:val="left" w:pos="567"/>
        </w:tabs>
        <w:spacing w:before="0"/>
        <w:outlineLvl w:val="1"/>
        <w:rPr>
          <w:rFonts w:cs="Arial"/>
          <w:b/>
          <w:sz w:val="24"/>
          <w:szCs w:val="24"/>
        </w:rPr>
      </w:pPr>
      <w:bookmarkStart w:id="246" w:name="_Toc441651611"/>
      <w:bookmarkStart w:id="247" w:name="_Toc442559922"/>
    </w:p>
    <w:bookmarkEnd w:id="246"/>
    <w:bookmarkEnd w:id="247"/>
    <w:p w14:paraId="4E8681C2" w14:textId="77777777" w:rsidR="00B76EA9" w:rsidRDefault="00B76EA9" w:rsidP="002B3481">
      <w:pPr>
        <w:rPr>
          <w:sz w:val="24"/>
          <w:szCs w:val="24"/>
        </w:rPr>
      </w:pPr>
    </w:p>
    <w:p w14:paraId="192CD575" w14:textId="77777777" w:rsidR="00BA0365" w:rsidRDefault="00BA0365" w:rsidP="002B3481">
      <w:pPr>
        <w:rPr>
          <w:sz w:val="24"/>
          <w:szCs w:val="24"/>
        </w:rPr>
      </w:pPr>
    </w:p>
    <w:p w14:paraId="6805A525" w14:textId="77777777" w:rsidR="00367298" w:rsidRDefault="00367298" w:rsidP="002B3481">
      <w:pPr>
        <w:rPr>
          <w:sz w:val="24"/>
          <w:szCs w:val="24"/>
        </w:rPr>
      </w:pPr>
    </w:p>
    <w:p w14:paraId="3B9D6CC2" w14:textId="77777777" w:rsidR="00367298" w:rsidRDefault="00367298" w:rsidP="002B3481">
      <w:pPr>
        <w:rPr>
          <w:sz w:val="24"/>
          <w:szCs w:val="24"/>
        </w:rPr>
      </w:pPr>
    </w:p>
    <w:p w14:paraId="21623308" w14:textId="77777777" w:rsidR="00624626" w:rsidRDefault="00624626" w:rsidP="002B3481">
      <w:pPr>
        <w:rPr>
          <w:sz w:val="24"/>
          <w:szCs w:val="24"/>
        </w:rPr>
      </w:pPr>
    </w:p>
    <w:p w14:paraId="4F4C8A9A" w14:textId="77777777" w:rsidR="00624626" w:rsidRDefault="00624626" w:rsidP="002B3481">
      <w:pPr>
        <w:rPr>
          <w:sz w:val="24"/>
          <w:szCs w:val="24"/>
        </w:rPr>
      </w:pPr>
    </w:p>
    <w:p w14:paraId="466E27D6" w14:textId="77777777" w:rsidR="00624626" w:rsidRDefault="00624626" w:rsidP="002B3481">
      <w:pPr>
        <w:rPr>
          <w:sz w:val="24"/>
          <w:szCs w:val="24"/>
        </w:rPr>
      </w:pPr>
    </w:p>
    <w:p w14:paraId="0AFB1A2E" w14:textId="77777777" w:rsidR="00624626" w:rsidRDefault="00624626" w:rsidP="002B3481">
      <w:pPr>
        <w:rPr>
          <w:sz w:val="24"/>
          <w:szCs w:val="24"/>
        </w:rPr>
      </w:pPr>
    </w:p>
    <w:p w14:paraId="5E281D97" w14:textId="77777777" w:rsidR="00624626" w:rsidRDefault="00624626" w:rsidP="002B3481">
      <w:pPr>
        <w:rPr>
          <w:sz w:val="24"/>
          <w:szCs w:val="24"/>
        </w:rPr>
      </w:pPr>
    </w:p>
    <w:p w14:paraId="4404239D" w14:textId="77777777" w:rsidR="00624626" w:rsidRDefault="00624626" w:rsidP="002B3481">
      <w:pPr>
        <w:rPr>
          <w:sz w:val="24"/>
          <w:szCs w:val="24"/>
        </w:rPr>
      </w:pPr>
    </w:p>
    <w:p w14:paraId="6DD71E3E" w14:textId="77777777" w:rsidR="00624626" w:rsidRDefault="00624626" w:rsidP="002B3481">
      <w:pPr>
        <w:rPr>
          <w:sz w:val="24"/>
          <w:szCs w:val="24"/>
        </w:rPr>
      </w:pPr>
    </w:p>
    <w:p w14:paraId="70B0130D" w14:textId="77777777" w:rsidR="00624626" w:rsidRDefault="00624626" w:rsidP="002B3481">
      <w:pPr>
        <w:rPr>
          <w:sz w:val="24"/>
          <w:szCs w:val="24"/>
        </w:rPr>
      </w:pPr>
    </w:p>
    <w:p w14:paraId="2DD7D488" w14:textId="77777777" w:rsidR="00760289" w:rsidRDefault="00760289" w:rsidP="002B3481">
      <w:pPr>
        <w:rPr>
          <w:sz w:val="24"/>
          <w:szCs w:val="24"/>
        </w:rPr>
      </w:pPr>
    </w:p>
    <w:p w14:paraId="4C013428" w14:textId="77777777" w:rsidR="00760289" w:rsidRDefault="00760289" w:rsidP="002B3481">
      <w:pPr>
        <w:rPr>
          <w:sz w:val="24"/>
          <w:szCs w:val="24"/>
        </w:rPr>
      </w:pPr>
    </w:p>
    <w:p w14:paraId="653AB8B2" w14:textId="77777777" w:rsidR="00760289" w:rsidRDefault="00760289" w:rsidP="002B3481">
      <w:pPr>
        <w:rPr>
          <w:sz w:val="24"/>
          <w:szCs w:val="24"/>
        </w:rPr>
      </w:pPr>
    </w:p>
    <w:p w14:paraId="18CC8086" w14:textId="77777777" w:rsidR="00760289" w:rsidRDefault="00760289" w:rsidP="002B3481">
      <w:pPr>
        <w:rPr>
          <w:sz w:val="24"/>
          <w:szCs w:val="24"/>
        </w:rPr>
      </w:pPr>
    </w:p>
    <w:p w14:paraId="1F2AD2C5" w14:textId="77777777" w:rsidR="00624D8F" w:rsidRDefault="00624D8F" w:rsidP="002B3481">
      <w:pPr>
        <w:rPr>
          <w:sz w:val="24"/>
          <w:szCs w:val="24"/>
        </w:rPr>
      </w:pPr>
    </w:p>
    <w:p w14:paraId="06D5AC91" w14:textId="77777777" w:rsidR="00624D8F" w:rsidRDefault="00624D8F" w:rsidP="002B3481">
      <w:pPr>
        <w:rPr>
          <w:sz w:val="24"/>
          <w:szCs w:val="24"/>
        </w:rPr>
      </w:pPr>
    </w:p>
    <w:p w14:paraId="1E664BCA" w14:textId="77777777" w:rsidR="00ED1A56" w:rsidRPr="002B3481" w:rsidRDefault="00ED1A56" w:rsidP="002B3481">
      <w:pPr>
        <w:rPr>
          <w:sz w:val="24"/>
          <w:szCs w:val="24"/>
        </w:rPr>
      </w:pPr>
    </w:p>
    <w:p w14:paraId="55763948" w14:textId="5EFBF8F8" w:rsidR="00367298" w:rsidRDefault="008C3986" w:rsidP="00624D8F">
      <w:pPr>
        <w:pStyle w:val="KDPodnaslov1"/>
        <w:numPr>
          <w:ilvl w:val="0"/>
          <w:numId w:val="32"/>
        </w:numPr>
        <w:spacing w:before="0"/>
        <w:jc w:val="center"/>
        <w:rPr>
          <w:rFonts w:cs="Arial"/>
          <w:sz w:val="24"/>
          <w:szCs w:val="24"/>
        </w:rPr>
      </w:pPr>
      <w:r w:rsidRPr="00752318">
        <w:rPr>
          <w:rFonts w:cs="Arial"/>
          <w:sz w:val="24"/>
          <w:szCs w:val="24"/>
        </w:rPr>
        <w:t>ОБРАСЦИ</w:t>
      </w:r>
      <w:bookmarkStart w:id="248" w:name="_Toc442559924"/>
    </w:p>
    <w:p w14:paraId="33806223" w14:textId="77777777" w:rsidR="00C24C5F" w:rsidRDefault="00C24C5F" w:rsidP="00C24C5F">
      <w:pPr>
        <w:pStyle w:val="KDPodnaslov1"/>
        <w:spacing w:before="0"/>
        <w:rPr>
          <w:rFonts w:cs="Arial"/>
          <w:sz w:val="24"/>
          <w:szCs w:val="24"/>
        </w:rPr>
      </w:pPr>
    </w:p>
    <w:p w14:paraId="5F41B087" w14:textId="77777777" w:rsidR="00C24C5F" w:rsidRDefault="00C24C5F" w:rsidP="00C24C5F">
      <w:pPr>
        <w:pStyle w:val="KDPodnaslov1"/>
        <w:spacing w:before="0"/>
        <w:rPr>
          <w:rFonts w:cs="Arial"/>
          <w:sz w:val="24"/>
          <w:szCs w:val="24"/>
        </w:rPr>
      </w:pPr>
    </w:p>
    <w:p w14:paraId="761E26BF" w14:textId="77777777" w:rsidR="00C24C5F" w:rsidRDefault="00C24C5F" w:rsidP="00C24C5F">
      <w:pPr>
        <w:pStyle w:val="KDPodnaslov1"/>
        <w:spacing w:before="0"/>
        <w:rPr>
          <w:rFonts w:cs="Arial"/>
          <w:sz w:val="24"/>
          <w:szCs w:val="24"/>
        </w:rPr>
      </w:pPr>
    </w:p>
    <w:p w14:paraId="7DC16951" w14:textId="77777777" w:rsidR="00C24C5F" w:rsidRDefault="00C24C5F" w:rsidP="00C24C5F">
      <w:pPr>
        <w:pStyle w:val="KDPodnaslov1"/>
        <w:spacing w:before="0"/>
        <w:rPr>
          <w:rFonts w:cs="Arial"/>
          <w:sz w:val="24"/>
          <w:szCs w:val="24"/>
        </w:rPr>
      </w:pPr>
    </w:p>
    <w:p w14:paraId="7FF2330C" w14:textId="77777777" w:rsidR="00C24C5F" w:rsidRDefault="00C24C5F" w:rsidP="00C24C5F">
      <w:pPr>
        <w:pStyle w:val="KDPodnaslov1"/>
        <w:spacing w:before="0"/>
        <w:rPr>
          <w:rFonts w:cs="Arial"/>
          <w:sz w:val="24"/>
          <w:szCs w:val="24"/>
        </w:rPr>
      </w:pPr>
    </w:p>
    <w:p w14:paraId="099D3F7C" w14:textId="77777777" w:rsidR="00C24C5F" w:rsidRDefault="00C24C5F" w:rsidP="00C24C5F">
      <w:pPr>
        <w:pStyle w:val="KDPodnaslov1"/>
        <w:spacing w:before="0"/>
        <w:rPr>
          <w:rFonts w:cs="Arial"/>
          <w:sz w:val="24"/>
          <w:szCs w:val="24"/>
        </w:rPr>
      </w:pPr>
    </w:p>
    <w:p w14:paraId="70992FB7" w14:textId="77777777" w:rsidR="00C24C5F" w:rsidRDefault="00C24C5F" w:rsidP="00C24C5F">
      <w:pPr>
        <w:pStyle w:val="KDPodnaslov1"/>
        <w:spacing w:before="0"/>
        <w:rPr>
          <w:rFonts w:cs="Arial"/>
          <w:sz w:val="24"/>
          <w:szCs w:val="24"/>
        </w:rPr>
      </w:pPr>
    </w:p>
    <w:p w14:paraId="3FC87E1C" w14:textId="77777777" w:rsidR="00C24C5F" w:rsidRDefault="00C24C5F" w:rsidP="00C24C5F">
      <w:pPr>
        <w:pStyle w:val="KDPodnaslov1"/>
        <w:spacing w:before="0"/>
        <w:rPr>
          <w:rFonts w:cs="Arial"/>
          <w:sz w:val="24"/>
          <w:szCs w:val="24"/>
        </w:rPr>
      </w:pPr>
    </w:p>
    <w:p w14:paraId="099AD11E" w14:textId="77777777" w:rsidR="00C24C5F" w:rsidRDefault="00C24C5F" w:rsidP="00C24C5F">
      <w:pPr>
        <w:pStyle w:val="KDPodnaslov1"/>
        <w:spacing w:before="0"/>
        <w:rPr>
          <w:rFonts w:cs="Arial"/>
          <w:sz w:val="24"/>
          <w:szCs w:val="24"/>
        </w:rPr>
      </w:pPr>
    </w:p>
    <w:p w14:paraId="13551051" w14:textId="77777777" w:rsidR="00C24C5F" w:rsidRDefault="00C24C5F" w:rsidP="00C24C5F">
      <w:pPr>
        <w:pStyle w:val="KDPodnaslov1"/>
        <w:spacing w:before="0"/>
        <w:rPr>
          <w:rFonts w:cs="Arial"/>
          <w:sz w:val="24"/>
          <w:szCs w:val="24"/>
        </w:rPr>
      </w:pPr>
    </w:p>
    <w:p w14:paraId="415FB18B" w14:textId="77777777" w:rsidR="00C24C5F" w:rsidRDefault="00C24C5F" w:rsidP="00C24C5F">
      <w:pPr>
        <w:pStyle w:val="KDPodnaslov1"/>
        <w:spacing w:before="0"/>
        <w:rPr>
          <w:rFonts w:cs="Arial"/>
          <w:sz w:val="24"/>
          <w:szCs w:val="24"/>
        </w:rPr>
      </w:pPr>
    </w:p>
    <w:p w14:paraId="0F2AEB3B" w14:textId="77777777" w:rsidR="00C24C5F" w:rsidRDefault="00C24C5F" w:rsidP="00C24C5F">
      <w:pPr>
        <w:pStyle w:val="KDPodnaslov1"/>
        <w:spacing w:before="0"/>
        <w:rPr>
          <w:rFonts w:cs="Arial"/>
          <w:sz w:val="24"/>
          <w:szCs w:val="24"/>
        </w:rPr>
      </w:pPr>
    </w:p>
    <w:p w14:paraId="7C8EDFB7" w14:textId="77777777" w:rsidR="00C24C5F" w:rsidRDefault="00C24C5F" w:rsidP="00C24C5F">
      <w:pPr>
        <w:pStyle w:val="KDPodnaslov1"/>
        <w:spacing w:before="0"/>
        <w:rPr>
          <w:rFonts w:cs="Arial"/>
          <w:sz w:val="24"/>
          <w:szCs w:val="24"/>
        </w:rPr>
      </w:pPr>
    </w:p>
    <w:p w14:paraId="102972E8" w14:textId="77777777" w:rsidR="00C24C5F" w:rsidRDefault="00C24C5F" w:rsidP="00C24C5F">
      <w:pPr>
        <w:pStyle w:val="KDPodnaslov1"/>
        <w:spacing w:before="0"/>
        <w:rPr>
          <w:rFonts w:cs="Arial"/>
          <w:sz w:val="24"/>
          <w:szCs w:val="24"/>
        </w:rPr>
      </w:pPr>
    </w:p>
    <w:p w14:paraId="2129F8D6" w14:textId="77777777" w:rsidR="00C24C5F" w:rsidRDefault="00C24C5F" w:rsidP="00C24C5F">
      <w:pPr>
        <w:pStyle w:val="KDPodnaslov1"/>
        <w:spacing w:before="0"/>
        <w:rPr>
          <w:rFonts w:cs="Arial"/>
          <w:sz w:val="24"/>
          <w:szCs w:val="24"/>
        </w:rPr>
      </w:pPr>
    </w:p>
    <w:p w14:paraId="623BF950" w14:textId="77777777" w:rsidR="00C24C5F" w:rsidRDefault="00C24C5F" w:rsidP="00C24C5F">
      <w:pPr>
        <w:pStyle w:val="KDPodnaslov1"/>
        <w:spacing w:before="0"/>
        <w:rPr>
          <w:rFonts w:cs="Arial"/>
          <w:sz w:val="24"/>
          <w:szCs w:val="24"/>
        </w:rPr>
      </w:pPr>
    </w:p>
    <w:p w14:paraId="31D86E85" w14:textId="77777777" w:rsidR="00C24C5F" w:rsidRDefault="00C24C5F" w:rsidP="00C24C5F">
      <w:pPr>
        <w:pStyle w:val="KDPodnaslov1"/>
        <w:spacing w:before="0"/>
        <w:rPr>
          <w:rFonts w:cs="Arial"/>
          <w:sz w:val="24"/>
          <w:szCs w:val="24"/>
        </w:rPr>
      </w:pPr>
    </w:p>
    <w:p w14:paraId="5714B2D7" w14:textId="77777777" w:rsidR="00C24C5F" w:rsidRDefault="00C24C5F" w:rsidP="00C24C5F">
      <w:pPr>
        <w:pStyle w:val="KDPodnaslov1"/>
        <w:spacing w:before="0"/>
        <w:rPr>
          <w:rFonts w:cs="Arial"/>
          <w:sz w:val="24"/>
          <w:szCs w:val="24"/>
        </w:rPr>
      </w:pPr>
    </w:p>
    <w:p w14:paraId="501DC9BB" w14:textId="77777777" w:rsidR="00C24C5F" w:rsidRDefault="00C24C5F" w:rsidP="00C24C5F">
      <w:pPr>
        <w:pStyle w:val="KDPodnaslov1"/>
        <w:spacing w:before="0"/>
        <w:rPr>
          <w:rFonts w:cs="Arial"/>
          <w:sz w:val="24"/>
          <w:szCs w:val="24"/>
        </w:rPr>
      </w:pPr>
    </w:p>
    <w:p w14:paraId="21D0ECCB" w14:textId="77777777" w:rsidR="00C24C5F" w:rsidRDefault="00C24C5F" w:rsidP="00C24C5F">
      <w:pPr>
        <w:pStyle w:val="KDPodnaslov1"/>
        <w:spacing w:before="0"/>
        <w:rPr>
          <w:rFonts w:cs="Arial"/>
          <w:sz w:val="24"/>
          <w:szCs w:val="24"/>
        </w:rPr>
      </w:pPr>
    </w:p>
    <w:p w14:paraId="6718E3C3" w14:textId="77777777" w:rsidR="00C24C5F" w:rsidRDefault="00C24C5F" w:rsidP="00C24C5F">
      <w:pPr>
        <w:pStyle w:val="KDPodnaslov1"/>
        <w:spacing w:before="0"/>
        <w:rPr>
          <w:rFonts w:cs="Arial"/>
          <w:sz w:val="24"/>
          <w:szCs w:val="24"/>
        </w:rPr>
      </w:pPr>
    </w:p>
    <w:p w14:paraId="40E69CA3" w14:textId="77777777" w:rsidR="00C24C5F" w:rsidRDefault="00C24C5F" w:rsidP="00C24C5F">
      <w:pPr>
        <w:pStyle w:val="KDPodnaslov1"/>
        <w:spacing w:before="0"/>
        <w:rPr>
          <w:rFonts w:cs="Arial"/>
          <w:sz w:val="24"/>
          <w:szCs w:val="24"/>
        </w:rPr>
      </w:pPr>
    </w:p>
    <w:p w14:paraId="6A13E929" w14:textId="77777777" w:rsidR="00C24C5F" w:rsidRDefault="00C24C5F" w:rsidP="00C24C5F">
      <w:pPr>
        <w:pStyle w:val="KDPodnaslov1"/>
        <w:spacing w:before="0"/>
        <w:rPr>
          <w:rFonts w:cs="Arial"/>
          <w:sz w:val="24"/>
          <w:szCs w:val="24"/>
        </w:rPr>
      </w:pPr>
    </w:p>
    <w:p w14:paraId="18E4C2D5" w14:textId="77777777" w:rsidR="00C24C5F" w:rsidRDefault="00C24C5F" w:rsidP="00C24C5F">
      <w:pPr>
        <w:pStyle w:val="KDPodnaslov1"/>
        <w:spacing w:before="0"/>
        <w:rPr>
          <w:rFonts w:cs="Arial"/>
          <w:sz w:val="24"/>
          <w:szCs w:val="24"/>
        </w:rPr>
      </w:pPr>
    </w:p>
    <w:p w14:paraId="1B131F4D" w14:textId="77777777" w:rsidR="00C24C5F" w:rsidRDefault="00C24C5F" w:rsidP="00C24C5F">
      <w:pPr>
        <w:pStyle w:val="KDPodnaslov1"/>
        <w:spacing w:before="0"/>
        <w:rPr>
          <w:rFonts w:cs="Arial"/>
          <w:sz w:val="24"/>
          <w:szCs w:val="24"/>
        </w:rPr>
      </w:pPr>
    </w:p>
    <w:p w14:paraId="47A4901C" w14:textId="77777777" w:rsidR="00C24C5F" w:rsidRDefault="00C24C5F" w:rsidP="00C24C5F">
      <w:pPr>
        <w:pStyle w:val="KDPodnaslov1"/>
        <w:spacing w:before="0"/>
        <w:rPr>
          <w:rFonts w:cs="Arial"/>
          <w:sz w:val="24"/>
          <w:szCs w:val="24"/>
        </w:rPr>
      </w:pPr>
    </w:p>
    <w:p w14:paraId="0F39526C" w14:textId="77777777" w:rsidR="00C24C5F" w:rsidRDefault="00C24C5F" w:rsidP="00C24C5F">
      <w:pPr>
        <w:pStyle w:val="KDPodnaslov1"/>
        <w:spacing w:before="0"/>
        <w:rPr>
          <w:rFonts w:cs="Arial"/>
          <w:sz w:val="24"/>
          <w:szCs w:val="24"/>
        </w:rPr>
      </w:pPr>
    </w:p>
    <w:p w14:paraId="251BC151" w14:textId="77777777" w:rsidR="00C24C5F" w:rsidRDefault="00C24C5F" w:rsidP="00C24C5F">
      <w:pPr>
        <w:pStyle w:val="KDPodnaslov1"/>
        <w:spacing w:before="0"/>
        <w:rPr>
          <w:rFonts w:cs="Arial"/>
          <w:sz w:val="24"/>
          <w:szCs w:val="24"/>
        </w:rPr>
      </w:pPr>
    </w:p>
    <w:p w14:paraId="34D4103A" w14:textId="77777777" w:rsidR="00C24C5F" w:rsidRDefault="00C24C5F" w:rsidP="00C24C5F">
      <w:pPr>
        <w:pStyle w:val="KDPodnaslov1"/>
        <w:spacing w:before="0"/>
        <w:rPr>
          <w:rFonts w:cs="Arial"/>
          <w:sz w:val="24"/>
          <w:szCs w:val="24"/>
        </w:rPr>
      </w:pPr>
    </w:p>
    <w:p w14:paraId="467F45B4" w14:textId="77777777" w:rsidR="00C24C5F" w:rsidRDefault="00C24C5F" w:rsidP="00C24C5F">
      <w:pPr>
        <w:pStyle w:val="KDPodnaslov1"/>
        <w:spacing w:before="0"/>
        <w:rPr>
          <w:rFonts w:cs="Arial"/>
          <w:sz w:val="24"/>
          <w:szCs w:val="24"/>
        </w:rPr>
      </w:pPr>
    </w:p>
    <w:p w14:paraId="1BA1F2EB" w14:textId="77777777" w:rsidR="00C24C5F" w:rsidRDefault="00C24C5F" w:rsidP="00C24C5F">
      <w:pPr>
        <w:pStyle w:val="KDPodnaslov1"/>
        <w:spacing w:before="0"/>
        <w:rPr>
          <w:rFonts w:cs="Arial"/>
          <w:sz w:val="24"/>
          <w:szCs w:val="24"/>
        </w:rPr>
      </w:pPr>
    </w:p>
    <w:p w14:paraId="2EF0E3C2" w14:textId="77777777" w:rsidR="00C24C5F" w:rsidRDefault="00C24C5F" w:rsidP="00C24C5F">
      <w:pPr>
        <w:pStyle w:val="KDPodnaslov1"/>
        <w:spacing w:before="0"/>
        <w:rPr>
          <w:rFonts w:cs="Arial"/>
          <w:sz w:val="24"/>
          <w:szCs w:val="24"/>
        </w:rPr>
      </w:pPr>
    </w:p>
    <w:p w14:paraId="6A5E60C4" w14:textId="77777777" w:rsidR="00C24C5F" w:rsidRPr="00367298" w:rsidRDefault="00C24C5F" w:rsidP="00C24C5F">
      <w:pPr>
        <w:pStyle w:val="KDPodnaslov1"/>
        <w:spacing w:before="0"/>
        <w:rPr>
          <w:rFonts w:cs="Arial"/>
          <w:sz w:val="24"/>
          <w:szCs w:val="24"/>
        </w:rPr>
      </w:pPr>
    </w:p>
    <w:p w14:paraId="41B3307F" w14:textId="77777777" w:rsidR="00C24C5F" w:rsidRDefault="00C24C5F" w:rsidP="00343A18">
      <w:pPr>
        <w:pStyle w:val="KDObrazac"/>
        <w:spacing w:before="0"/>
        <w:rPr>
          <w:sz w:val="24"/>
          <w:szCs w:val="24"/>
        </w:rPr>
      </w:pPr>
    </w:p>
    <w:p w14:paraId="12584431" w14:textId="77777777" w:rsidR="00C24C5F" w:rsidRDefault="00C24C5F" w:rsidP="00343A18">
      <w:pPr>
        <w:pStyle w:val="KDObrazac"/>
        <w:spacing w:before="0"/>
        <w:rPr>
          <w:sz w:val="24"/>
          <w:szCs w:val="24"/>
        </w:rPr>
      </w:pPr>
    </w:p>
    <w:p w14:paraId="5F3CCD49" w14:textId="77777777" w:rsidR="00343A18" w:rsidRPr="00EC5BB4" w:rsidRDefault="00343A18" w:rsidP="00343A18">
      <w:pPr>
        <w:pStyle w:val="KDObrazac"/>
        <w:spacing w:before="0"/>
        <w:rPr>
          <w:noProof/>
          <w:sz w:val="24"/>
          <w:szCs w:val="24"/>
        </w:rPr>
      </w:pPr>
      <w:r w:rsidRPr="00EC5BB4">
        <w:rPr>
          <w:sz w:val="24"/>
          <w:szCs w:val="24"/>
        </w:rPr>
        <w:lastRenderedPageBreak/>
        <w:t xml:space="preserve">ОБРАЗАЦ </w:t>
      </w:r>
      <w:r w:rsidR="00DE291D">
        <w:rPr>
          <w:sz w:val="24"/>
          <w:szCs w:val="24"/>
          <w:lang w:val="sr-Cyrl-RS"/>
        </w:rPr>
        <w:t>1</w:t>
      </w:r>
      <w:r w:rsidRPr="00EC5BB4">
        <w:rPr>
          <w:noProof/>
          <w:sz w:val="24"/>
          <w:szCs w:val="24"/>
        </w:rPr>
        <w:t>.</w:t>
      </w:r>
      <w:bookmarkEnd w:id="248"/>
    </w:p>
    <w:p w14:paraId="3A9C6048" w14:textId="77777777" w:rsidR="00343A18" w:rsidRPr="00781B02" w:rsidRDefault="00343A18" w:rsidP="00781B02"/>
    <w:p w14:paraId="1C26802D" w14:textId="77777777"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14:paraId="0C1005E8" w14:textId="77777777" w:rsidR="000847B9" w:rsidRPr="00C24C5F" w:rsidRDefault="00191D3A" w:rsidP="000847B9">
      <w:pPr>
        <w:rPr>
          <w:rFonts w:eastAsia="TimesNewRomanPS-BoldMT" w:cs="Arial"/>
          <w:bCs/>
          <w:color w:val="000000" w:themeColor="text1"/>
          <w:sz w:val="24"/>
          <w:szCs w:val="24"/>
          <w:lang w:val="sr-Cyrl-RS"/>
        </w:rPr>
      </w:pPr>
      <w:r w:rsidRPr="00191D3A">
        <w:rPr>
          <w:rFonts w:eastAsia="TimesNewRomanPS-BoldMT" w:cs="Arial"/>
          <w:bCs/>
          <w:color w:val="000000"/>
          <w:sz w:val="24"/>
          <w:szCs w:val="24"/>
        </w:rPr>
        <w:t xml:space="preserve">Понуда бр._________ од _______________ </w:t>
      </w:r>
      <w:proofErr w:type="gramStart"/>
      <w:r w:rsidRPr="00191D3A">
        <w:rPr>
          <w:rFonts w:eastAsia="TimesNewRomanPS-BoldMT" w:cs="Arial"/>
          <w:bCs/>
          <w:color w:val="000000"/>
          <w:sz w:val="24"/>
          <w:szCs w:val="24"/>
        </w:rPr>
        <w:t xml:space="preserve">за  </w:t>
      </w:r>
      <w:r w:rsidR="00C24C5F">
        <w:rPr>
          <w:rFonts w:eastAsia="TimesNewRomanPS-BoldMT" w:cs="Arial"/>
          <w:bCs/>
          <w:color w:val="000000"/>
          <w:sz w:val="24"/>
          <w:szCs w:val="24"/>
          <w:lang w:val="sr-Cyrl-RS"/>
        </w:rPr>
        <w:t>отворени</w:t>
      </w:r>
      <w:proofErr w:type="gramEnd"/>
      <w:r w:rsidR="00C24C5F">
        <w:rPr>
          <w:rFonts w:eastAsia="TimesNewRomanPS-BoldMT" w:cs="Arial"/>
          <w:bCs/>
          <w:color w:val="000000"/>
          <w:sz w:val="24"/>
          <w:szCs w:val="24"/>
          <w:lang w:val="sr-Cyrl-RS"/>
        </w:rPr>
        <w:t xml:space="preserve"> </w:t>
      </w:r>
      <w:r w:rsidRPr="00191D3A">
        <w:rPr>
          <w:rFonts w:eastAsia="TimesNewRomanPS-BoldMT" w:cs="Arial"/>
          <w:bCs/>
          <w:color w:val="000000"/>
          <w:sz w:val="24"/>
          <w:szCs w:val="24"/>
        </w:rPr>
        <w:t xml:space="preserve">поступак јавне набавке </w:t>
      </w:r>
      <w:r w:rsidRPr="00191D3A">
        <w:rPr>
          <w:rFonts w:eastAsia="TimesNewRomanPS-BoldMT" w:cs="Arial"/>
          <w:bCs/>
          <w:color w:val="000000" w:themeColor="text1"/>
          <w:sz w:val="24"/>
          <w:szCs w:val="24"/>
        </w:rPr>
        <w:t>услуге</w:t>
      </w:r>
      <w:r w:rsidRPr="00191D3A">
        <w:rPr>
          <w:rFonts w:eastAsia="TimesNewRomanPS-BoldMT" w:cs="Arial"/>
          <w:bCs/>
          <w:color w:val="000000" w:themeColor="text1"/>
          <w:sz w:val="24"/>
          <w:szCs w:val="24"/>
          <w:lang w:val="sr-Cyrl-RS"/>
        </w:rPr>
        <w:t xml:space="preserve"> </w:t>
      </w:r>
      <w:r w:rsidRPr="00624626">
        <w:rPr>
          <w:rFonts w:eastAsia="TimesNewRomanPS-BoldMT" w:cs="Arial"/>
          <w:bCs/>
          <w:color w:val="000000" w:themeColor="text1"/>
          <w:sz w:val="24"/>
          <w:szCs w:val="24"/>
          <w:lang w:val="sr-Cyrl-RS"/>
        </w:rPr>
        <w:t>-</w:t>
      </w:r>
      <w:r w:rsidRPr="00624626">
        <w:rPr>
          <w:rFonts w:eastAsia="TimesNewRomanPS-BoldMT" w:cs="Arial"/>
          <w:bCs/>
          <w:color w:val="000000" w:themeColor="text1"/>
          <w:sz w:val="24"/>
          <w:szCs w:val="24"/>
        </w:rPr>
        <w:t xml:space="preserve"> </w:t>
      </w:r>
      <w:r w:rsidR="00545EE7">
        <w:rPr>
          <w:rFonts w:eastAsia="TimesNewRomanPS-BoldMT" w:cs="Arial"/>
          <w:bCs/>
          <w:color w:val="000000" w:themeColor="text1"/>
          <w:sz w:val="24"/>
          <w:szCs w:val="24"/>
          <w:lang w:val="sr-Cyrl-RS"/>
        </w:rPr>
        <w:t>Услуге брзе поште</w:t>
      </w:r>
      <w:r w:rsidR="00624626" w:rsidRPr="00624626">
        <w:rPr>
          <w:rFonts w:eastAsia="TimesNewRomanPS-BoldMT" w:cs="Arial"/>
          <w:bCs/>
          <w:color w:val="000000" w:themeColor="text1"/>
          <w:sz w:val="24"/>
          <w:szCs w:val="24"/>
        </w:rPr>
        <w:t xml:space="preserve">, </w:t>
      </w:r>
      <w:r w:rsidR="00912B20">
        <w:rPr>
          <w:rFonts w:eastAsia="TimesNewRomanPS-BoldMT" w:cs="Arial"/>
          <w:bCs/>
          <w:color w:val="000000" w:themeColor="text1"/>
          <w:sz w:val="24"/>
          <w:szCs w:val="24"/>
        </w:rPr>
        <w:t>ЈН/1000/0506/2017</w:t>
      </w:r>
      <w:r>
        <w:rPr>
          <w:rFonts w:eastAsia="TimesNewRomanPS-BoldMT" w:cs="Arial"/>
          <w:bCs/>
          <w:color w:val="000000" w:themeColor="text1"/>
          <w:sz w:val="24"/>
          <w:szCs w:val="24"/>
        </w:rPr>
        <w:t xml:space="preserve"> </w:t>
      </w:r>
      <w:r w:rsidR="00C24C5F">
        <w:rPr>
          <w:rFonts w:eastAsia="TimesNewRomanPS-BoldMT" w:cs="Arial"/>
          <w:bCs/>
          <w:color w:val="000000"/>
          <w:sz w:val="24"/>
          <w:szCs w:val="24"/>
        </w:rPr>
        <w:t xml:space="preserve">ради закључења </w:t>
      </w:r>
      <w:r w:rsidR="00DE291D">
        <w:rPr>
          <w:rFonts w:eastAsia="TimesNewRomanPS-BoldMT" w:cs="Arial"/>
          <w:bCs/>
          <w:color w:val="000000"/>
          <w:sz w:val="24"/>
          <w:szCs w:val="24"/>
        </w:rPr>
        <w:t>О</w:t>
      </w:r>
      <w:r w:rsidR="000847B9" w:rsidRPr="000847B9">
        <w:rPr>
          <w:rFonts w:eastAsia="TimesNewRomanPS-BoldMT" w:cs="Arial"/>
          <w:bCs/>
          <w:color w:val="000000"/>
          <w:sz w:val="24"/>
          <w:szCs w:val="24"/>
        </w:rPr>
        <w:t>квирног споразума са једним</w:t>
      </w:r>
      <w:r w:rsidR="000847B9" w:rsidRPr="000847B9">
        <w:rPr>
          <w:rFonts w:eastAsia="TimesNewRomanPS-BoldMT" w:cs="Arial"/>
          <w:bCs/>
          <w:color w:val="00B0F0"/>
          <w:sz w:val="24"/>
          <w:szCs w:val="24"/>
        </w:rPr>
        <w:t xml:space="preserve"> </w:t>
      </w:r>
      <w:r w:rsidR="000847B9">
        <w:rPr>
          <w:rFonts w:eastAsia="TimesNewRomanPS-BoldMT" w:cs="Arial"/>
          <w:bCs/>
          <w:color w:val="000000"/>
          <w:sz w:val="24"/>
          <w:szCs w:val="24"/>
        </w:rPr>
        <w:t>понуђачем</w:t>
      </w:r>
      <w:r w:rsidR="000847B9" w:rsidRPr="000847B9">
        <w:rPr>
          <w:rFonts w:eastAsia="TimesNewRomanPS-BoldMT" w:cs="Arial"/>
          <w:bCs/>
          <w:color w:val="00B0F0"/>
          <w:sz w:val="24"/>
          <w:szCs w:val="24"/>
        </w:rPr>
        <w:t xml:space="preserve"> </w:t>
      </w:r>
      <w:r>
        <w:rPr>
          <w:rFonts w:eastAsia="TimesNewRomanPS-BoldMT" w:cs="Arial"/>
          <w:bCs/>
          <w:color w:val="000000"/>
          <w:sz w:val="24"/>
          <w:szCs w:val="24"/>
        </w:rPr>
        <w:t>на период од</w:t>
      </w:r>
      <w:r w:rsidR="004642D7">
        <w:rPr>
          <w:rFonts w:eastAsia="TimesNewRomanPS-BoldMT" w:cs="Arial"/>
          <w:bCs/>
          <w:color w:val="000000"/>
          <w:sz w:val="24"/>
          <w:szCs w:val="24"/>
          <w:lang w:val="sr-Cyrl-RS"/>
        </w:rPr>
        <w:t xml:space="preserve"> две</w:t>
      </w:r>
      <w:r w:rsidR="004642D7">
        <w:rPr>
          <w:rFonts w:eastAsia="TimesNewRomanPS-BoldMT" w:cs="Arial"/>
          <w:bCs/>
          <w:color w:val="000000"/>
          <w:sz w:val="24"/>
          <w:szCs w:val="24"/>
        </w:rPr>
        <w:t xml:space="preserve"> године</w:t>
      </w:r>
      <w:r w:rsidR="00C24C5F">
        <w:rPr>
          <w:rFonts w:eastAsia="TimesNewRomanPS-BoldMT" w:cs="Arial"/>
          <w:bCs/>
          <w:color w:val="000000"/>
          <w:sz w:val="24"/>
          <w:szCs w:val="24"/>
          <w:lang w:val="sr-Cyrl-RS"/>
        </w:rPr>
        <w:t>.</w:t>
      </w:r>
    </w:p>
    <w:p w14:paraId="5DBF5AAA" w14:textId="77777777" w:rsidR="00343A18" w:rsidRPr="00EC5BB4" w:rsidRDefault="00343A18" w:rsidP="00343A18">
      <w:pPr>
        <w:spacing w:before="0"/>
        <w:rPr>
          <w:rFonts w:eastAsia="TimesNewRomanPS-BoldMT" w:cs="Arial"/>
          <w:bCs/>
          <w:color w:val="00B0F0"/>
          <w:sz w:val="24"/>
          <w:szCs w:val="24"/>
        </w:rPr>
      </w:pPr>
    </w:p>
    <w:p w14:paraId="11060D3E" w14:textId="77777777" w:rsidR="00343A18" w:rsidRPr="00DE291D" w:rsidRDefault="00343A18" w:rsidP="00343A18">
      <w:pPr>
        <w:spacing w:before="0"/>
        <w:rPr>
          <w:rFonts w:cs="Arial"/>
          <w:b/>
          <w:bCs/>
          <w:iCs/>
          <w:sz w:val="24"/>
          <w:szCs w:val="24"/>
        </w:rPr>
      </w:pPr>
      <w:proofErr w:type="gramStart"/>
      <w:r w:rsidRPr="00DE291D">
        <w:rPr>
          <w:rFonts w:cs="Arial"/>
          <w:b/>
          <w:bCs/>
          <w:iCs/>
          <w:sz w:val="24"/>
          <w:szCs w:val="24"/>
        </w:rPr>
        <w:t>1)ОПШТИ</w:t>
      </w:r>
      <w:proofErr w:type="gramEnd"/>
      <w:r w:rsidRPr="00DE291D">
        <w:rPr>
          <w:rFonts w:cs="Arial"/>
          <w:b/>
          <w:bCs/>
          <w:iCs/>
          <w:sz w:val="24"/>
          <w:szCs w:val="24"/>
        </w:rPr>
        <w:t xml:space="preserve"> ПОДАЦИ О ПОНУЂАЧУ</w:t>
      </w:r>
    </w:p>
    <w:tbl>
      <w:tblPr>
        <w:tblW w:w="0" w:type="auto"/>
        <w:tblInd w:w="-20" w:type="dxa"/>
        <w:tblLayout w:type="fixed"/>
        <w:tblLook w:val="0000" w:firstRow="0" w:lastRow="0" w:firstColumn="0" w:lastColumn="0" w:noHBand="0" w:noVBand="0"/>
      </w:tblPr>
      <w:tblGrid>
        <w:gridCol w:w="4621"/>
        <w:gridCol w:w="4660"/>
      </w:tblGrid>
      <w:tr w:rsidR="0055619B" w:rsidRPr="00DE291D" w14:paraId="792DD444"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3036C310" w14:textId="77777777" w:rsidR="0055619B" w:rsidRPr="00DE291D" w:rsidRDefault="0055619B" w:rsidP="00BC01DC">
            <w:pPr>
              <w:spacing w:before="0"/>
              <w:rPr>
                <w:rFonts w:cs="Arial"/>
                <w:iCs/>
                <w:sz w:val="24"/>
                <w:szCs w:val="24"/>
              </w:rPr>
            </w:pPr>
            <w:r w:rsidRPr="00DE291D">
              <w:rPr>
                <w:rFonts w:cs="Arial"/>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FE617DA" w14:textId="77777777" w:rsidR="0055619B" w:rsidRPr="00DE291D" w:rsidRDefault="0055619B" w:rsidP="00BC01DC">
            <w:pPr>
              <w:snapToGrid w:val="0"/>
              <w:spacing w:before="0"/>
              <w:rPr>
                <w:rFonts w:cs="Arial"/>
                <w:b/>
                <w:bCs/>
                <w:iCs/>
                <w:sz w:val="24"/>
                <w:szCs w:val="24"/>
              </w:rPr>
            </w:pPr>
          </w:p>
        </w:tc>
      </w:tr>
      <w:tr w:rsidR="00343A18" w:rsidRPr="00DE291D" w14:paraId="5754AB1E"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6E353F3E" w14:textId="77777777" w:rsidR="00343A18" w:rsidRPr="00DE291D" w:rsidRDefault="0055619B" w:rsidP="0055619B">
            <w:pPr>
              <w:spacing w:before="0"/>
              <w:rPr>
                <w:rFonts w:cs="Arial"/>
                <w:b/>
                <w:bCs/>
                <w:iCs/>
                <w:sz w:val="24"/>
                <w:szCs w:val="24"/>
              </w:rPr>
            </w:pPr>
            <w:r w:rsidRPr="00DE291D">
              <w:rPr>
                <w:rFonts w:cs="Arial"/>
                <w:iCs/>
                <w:sz w:val="24"/>
                <w:szCs w:val="24"/>
              </w:rPr>
              <w:t>Врста правног лица: (микро, мало, сред</w:t>
            </w:r>
            <w:r w:rsidR="00DE291D" w:rsidRPr="00DE291D">
              <w:rPr>
                <w:rFonts w:cs="Arial"/>
                <w:iCs/>
                <w:sz w:val="24"/>
                <w:szCs w:val="24"/>
              </w:rPr>
              <w:t>ње, велико) или</w:t>
            </w:r>
            <w:r w:rsidRPr="00DE291D">
              <w:rPr>
                <w:rFonts w:cs="Arial"/>
                <w:iCs/>
                <w:sz w:val="24"/>
                <w:szCs w:val="24"/>
              </w:rPr>
              <w:t xml:space="preserve">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BC8282F" w14:textId="77777777" w:rsidR="00343A18" w:rsidRPr="00DE291D" w:rsidRDefault="00343A18" w:rsidP="00BC01DC">
            <w:pPr>
              <w:snapToGrid w:val="0"/>
              <w:spacing w:before="0"/>
              <w:rPr>
                <w:rFonts w:cs="Arial"/>
                <w:b/>
                <w:bCs/>
                <w:iCs/>
                <w:sz w:val="24"/>
                <w:szCs w:val="24"/>
              </w:rPr>
            </w:pPr>
          </w:p>
          <w:p w14:paraId="18BA53E4" w14:textId="77777777" w:rsidR="00343A18" w:rsidRPr="00DE291D" w:rsidRDefault="00343A18" w:rsidP="00BC01DC">
            <w:pPr>
              <w:spacing w:before="0"/>
              <w:rPr>
                <w:rFonts w:cs="Arial"/>
                <w:b/>
                <w:bCs/>
                <w:iCs/>
                <w:sz w:val="24"/>
                <w:szCs w:val="24"/>
              </w:rPr>
            </w:pPr>
          </w:p>
          <w:p w14:paraId="3F3109E0" w14:textId="77777777" w:rsidR="00343A18" w:rsidRPr="00DE291D" w:rsidRDefault="00343A18" w:rsidP="00BC01DC">
            <w:pPr>
              <w:spacing w:before="0"/>
              <w:rPr>
                <w:rFonts w:cs="Arial"/>
                <w:b/>
                <w:bCs/>
                <w:iCs/>
                <w:sz w:val="24"/>
                <w:szCs w:val="24"/>
              </w:rPr>
            </w:pPr>
          </w:p>
        </w:tc>
      </w:tr>
      <w:tr w:rsidR="00343A18" w:rsidRPr="00DE291D" w14:paraId="6963B648"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66358872" w14:textId="77777777" w:rsidR="00343A18" w:rsidRPr="00DE291D" w:rsidRDefault="00343A18" w:rsidP="00BC01DC">
            <w:pPr>
              <w:spacing w:before="0"/>
              <w:rPr>
                <w:rFonts w:cs="Arial"/>
                <w:b/>
                <w:bCs/>
                <w:iCs/>
                <w:sz w:val="24"/>
                <w:szCs w:val="24"/>
              </w:rPr>
            </w:pPr>
            <w:r w:rsidRPr="00DE291D">
              <w:rPr>
                <w:rFonts w:cs="Arial"/>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EC0627E" w14:textId="77777777" w:rsidR="00343A18" w:rsidRPr="00DE291D" w:rsidRDefault="00343A18" w:rsidP="00BC01DC">
            <w:pPr>
              <w:snapToGrid w:val="0"/>
              <w:spacing w:before="0"/>
              <w:rPr>
                <w:rFonts w:cs="Arial"/>
                <w:b/>
                <w:bCs/>
                <w:iCs/>
                <w:sz w:val="24"/>
                <w:szCs w:val="24"/>
              </w:rPr>
            </w:pPr>
          </w:p>
          <w:p w14:paraId="258F56E3" w14:textId="77777777" w:rsidR="00343A18" w:rsidRPr="00DE291D" w:rsidRDefault="00343A18" w:rsidP="00BC01DC">
            <w:pPr>
              <w:spacing w:before="0"/>
              <w:rPr>
                <w:rFonts w:cs="Arial"/>
                <w:b/>
                <w:bCs/>
                <w:iCs/>
                <w:sz w:val="24"/>
                <w:szCs w:val="24"/>
              </w:rPr>
            </w:pPr>
          </w:p>
          <w:p w14:paraId="07051783" w14:textId="77777777" w:rsidR="00343A18" w:rsidRPr="00DE291D" w:rsidRDefault="00343A18" w:rsidP="00BC01DC">
            <w:pPr>
              <w:spacing w:before="0"/>
              <w:rPr>
                <w:rFonts w:cs="Arial"/>
                <w:b/>
                <w:bCs/>
                <w:iCs/>
                <w:sz w:val="24"/>
                <w:szCs w:val="24"/>
              </w:rPr>
            </w:pPr>
          </w:p>
        </w:tc>
      </w:tr>
      <w:tr w:rsidR="00343A18" w:rsidRPr="00DE291D" w14:paraId="0F53B735" w14:textId="77777777" w:rsidTr="00F403FA">
        <w:trPr>
          <w:trHeight w:val="692"/>
        </w:trPr>
        <w:tc>
          <w:tcPr>
            <w:tcW w:w="4621" w:type="dxa"/>
            <w:tcBorders>
              <w:top w:val="single" w:sz="4" w:space="0" w:color="000000"/>
              <w:left w:val="single" w:sz="4" w:space="0" w:color="000000"/>
              <w:bottom w:val="single" w:sz="4" w:space="0" w:color="000000"/>
            </w:tcBorders>
            <w:shd w:val="clear" w:color="auto" w:fill="auto"/>
          </w:tcPr>
          <w:p w14:paraId="3154E31D" w14:textId="77777777" w:rsidR="00343A18" w:rsidRPr="00DE291D" w:rsidRDefault="00343A18" w:rsidP="00BC01DC">
            <w:pPr>
              <w:spacing w:before="0"/>
              <w:rPr>
                <w:rFonts w:cs="Arial"/>
                <w:b/>
                <w:bCs/>
                <w:iCs/>
                <w:sz w:val="24"/>
                <w:szCs w:val="24"/>
              </w:rPr>
            </w:pPr>
            <w:r w:rsidRPr="00DE291D">
              <w:rPr>
                <w:rFonts w:cs="Arial"/>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099AC26" w14:textId="77777777" w:rsidR="00343A18" w:rsidRPr="00DE291D" w:rsidRDefault="00343A18" w:rsidP="00BC01DC">
            <w:pPr>
              <w:snapToGrid w:val="0"/>
              <w:spacing w:before="0"/>
              <w:rPr>
                <w:rFonts w:cs="Arial"/>
                <w:b/>
                <w:bCs/>
                <w:iCs/>
                <w:sz w:val="24"/>
                <w:szCs w:val="24"/>
              </w:rPr>
            </w:pPr>
          </w:p>
          <w:p w14:paraId="426DF4C3" w14:textId="77777777" w:rsidR="00343A18" w:rsidRPr="00DE291D" w:rsidRDefault="00343A18" w:rsidP="00BC01DC">
            <w:pPr>
              <w:spacing w:before="0"/>
              <w:rPr>
                <w:rFonts w:cs="Arial"/>
                <w:b/>
                <w:bCs/>
                <w:iCs/>
                <w:sz w:val="24"/>
                <w:szCs w:val="24"/>
              </w:rPr>
            </w:pPr>
          </w:p>
        </w:tc>
      </w:tr>
      <w:tr w:rsidR="00343A18" w:rsidRPr="00DE291D" w14:paraId="5A07EE6B" w14:textId="77777777" w:rsidTr="00BC01DC">
        <w:tc>
          <w:tcPr>
            <w:tcW w:w="4621" w:type="dxa"/>
            <w:tcBorders>
              <w:top w:val="single" w:sz="4" w:space="0" w:color="000000"/>
              <w:left w:val="single" w:sz="4" w:space="0" w:color="000000"/>
              <w:bottom w:val="single" w:sz="4" w:space="0" w:color="000000"/>
            </w:tcBorders>
            <w:shd w:val="clear" w:color="auto" w:fill="auto"/>
          </w:tcPr>
          <w:p w14:paraId="19A821FB" w14:textId="77777777" w:rsidR="00343A18" w:rsidRPr="00DE291D" w:rsidRDefault="00343A18" w:rsidP="00BC01DC">
            <w:pPr>
              <w:spacing w:before="0"/>
              <w:rPr>
                <w:rFonts w:cs="Arial"/>
                <w:b/>
                <w:bCs/>
                <w:iCs/>
                <w:sz w:val="24"/>
                <w:szCs w:val="24"/>
                <w:lang w:val="ru-RU"/>
              </w:rPr>
            </w:pPr>
            <w:r w:rsidRPr="00DE291D">
              <w:rPr>
                <w:rFonts w:cs="Arial"/>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22C56B9" w14:textId="77777777" w:rsidR="00343A18" w:rsidRPr="00DE291D" w:rsidRDefault="00343A18" w:rsidP="00BC01DC">
            <w:pPr>
              <w:snapToGrid w:val="0"/>
              <w:spacing w:before="0"/>
              <w:rPr>
                <w:rFonts w:cs="Arial"/>
                <w:b/>
                <w:bCs/>
                <w:iCs/>
                <w:sz w:val="24"/>
                <w:szCs w:val="24"/>
                <w:lang w:val="ru-RU"/>
              </w:rPr>
            </w:pPr>
          </w:p>
        </w:tc>
      </w:tr>
      <w:tr w:rsidR="00343A18" w:rsidRPr="00DE291D" w14:paraId="76BEBF2A"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7D525855" w14:textId="77777777" w:rsidR="00343A18" w:rsidRPr="00DE291D" w:rsidRDefault="00343A18" w:rsidP="00BC01DC">
            <w:pPr>
              <w:spacing w:before="0"/>
              <w:rPr>
                <w:rFonts w:cs="Arial"/>
                <w:iCs/>
                <w:sz w:val="24"/>
                <w:szCs w:val="24"/>
              </w:rPr>
            </w:pPr>
          </w:p>
          <w:p w14:paraId="5B13B06F" w14:textId="77777777" w:rsidR="00343A18" w:rsidRPr="00DE291D" w:rsidRDefault="00343A18" w:rsidP="00BC01DC">
            <w:pPr>
              <w:spacing w:before="0"/>
              <w:rPr>
                <w:rFonts w:cs="Arial"/>
                <w:b/>
                <w:bCs/>
                <w:iCs/>
                <w:sz w:val="24"/>
                <w:szCs w:val="24"/>
              </w:rPr>
            </w:pPr>
            <w:r w:rsidRPr="00DE291D">
              <w:rPr>
                <w:rFonts w:cs="Arial"/>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D648065" w14:textId="77777777" w:rsidR="00343A18" w:rsidRPr="00DE291D" w:rsidRDefault="00343A18" w:rsidP="00BC01DC">
            <w:pPr>
              <w:snapToGrid w:val="0"/>
              <w:spacing w:before="0"/>
              <w:rPr>
                <w:rFonts w:cs="Arial"/>
                <w:b/>
                <w:bCs/>
                <w:iCs/>
                <w:sz w:val="24"/>
                <w:szCs w:val="24"/>
              </w:rPr>
            </w:pPr>
          </w:p>
          <w:p w14:paraId="339E7603" w14:textId="77777777" w:rsidR="00343A18" w:rsidRPr="00DE291D" w:rsidRDefault="00343A18" w:rsidP="00BC01DC">
            <w:pPr>
              <w:spacing w:before="0"/>
              <w:rPr>
                <w:rFonts w:cs="Arial"/>
                <w:b/>
                <w:bCs/>
                <w:iCs/>
                <w:sz w:val="24"/>
                <w:szCs w:val="24"/>
              </w:rPr>
            </w:pPr>
          </w:p>
          <w:p w14:paraId="61222A54" w14:textId="77777777" w:rsidR="00343A18" w:rsidRPr="00DE291D" w:rsidRDefault="00343A18" w:rsidP="00BC01DC">
            <w:pPr>
              <w:spacing w:before="0"/>
              <w:rPr>
                <w:rFonts w:cs="Arial"/>
                <w:b/>
                <w:bCs/>
                <w:iCs/>
                <w:sz w:val="24"/>
                <w:szCs w:val="24"/>
              </w:rPr>
            </w:pPr>
          </w:p>
        </w:tc>
      </w:tr>
      <w:tr w:rsidR="00343A18" w:rsidRPr="00DE291D" w14:paraId="0B56E875" w14:textId="77777777" w:rsidTr="00BC01DC">
        <w:tc>
          <w:tcPr>
            <w:tcW w:w="4621" w:type="dxa"/>
            <w:tcBorders>
              <w:top w:val="single" w:sz="4" w:space="0" w:color="000000"/>
              <w:left w:val="single" w:sz="4" w:space="0" w:color="000000"/>
              <w:bottom w:val="single" w:sz="4" w:space="0" w:color="000000"/>
            </w:tcBorders>
            <w:shd w:val="clear" w:color="auto" w:fill="auto"/>
          </w:tcPr>
          <w:p w14:paraId="0EB8A89E" w14:textId="77777777" w:rsidR="00343A18" w:rsidRPr="00DE291D" w:rsidRDefault="00343A18" w:rsidP="00BC01DC">
            <w:pPr>
              <w:spacing w:before="0"/>
              <w:rPr>
                <w:rFonts w:cs="Arial"/>
                <w:b/>
                <w:bCs/>
                <w:iCs/>
                <w:sz w:val="24"/>
                <w:szCs w:val="24"/>
                <w:lang w:val="ru-RU"/>
              </w:rPr>
            </w:pPr>
            <w:r w:rsidRPr="00DE291D">
              <w:rPr>
                <w:rFonts w:cs="Arial"/>
                <w:iCs/>
                <w:sz w:val="24"/>
                <w:szCs w:val="24"/>
                <w:lang w:val="ru-RU"/>
              </w:rPr>
              <w:t>Електронска адреса понуђача (</w:t>
            </w:r>
            <w:r w:rsidRPr="00DE291D">
              <w:rPr>
                <w:rFonts w:cs="Arial"/>
                <w:iCs/>
                <w:sz w:val="24"/>
                <w:szCs w:val="24"/>
              </w:rPr>
              <w:t>e</w:t>
            </w:r>
            <w:r w:rsidRPr="00DE291D">
              <w:rPr>
                <w:rFonts w:cs="Arial"/>
                <w:iCs/>
                <w:sz w:val="24"/>
                <w:szCs w:val="24"/>
                <w:lang w:val="ru-RU"/>
              </w:rPr>
              <w:t>-</w:t>
            </w:r>
            <w:r w:rsidRPr="00DE291D">
              <w:rPr>
                <w:rFonts w:cs="Arial"/>
                <w:iCs/>
                <w:sz w:val="24"/>
                <w:szCs w:val="24"/>
              </w:rPr>
              <w:t>mail</w:t>
            </w:r>
            <w:r w:rsidRPr="00DE291D">
              <w:rPr>
                <w:rFonts w:cs="Arial"/>
                <w:iCs/>
                <w:sz w:val="24"/>
                <w:szCs w:val="24"/>
                <w:lang w:val="ru-RU"/>
              </w:rPr>
              <w:t>):</w:t>
            </w:r>
          </w:p>
          <w:p w14:paraId="5D2980B3" w14:textId="77777777" w:rsidR="00343A18" w:rsidRDefault="00343A18" w:rsidP="00BC01DC">
            <w:pPr>
              <w:spacing w:before="0"/>
              <w:rPr>
                <w:rFonts w:cs="Arial"/>
                <w:b/>
                <w:bCs/>
                <w:iCs/>
                <w:sz w:val="24"/>
                <w:szCs w:val="24"/>
                <w:lang w:val="ru-RU"/>
              </w:rPr>
            </w:pPr>
          </w:p>
          <w:p w14:paraId="1C3B41EC" w14:textId="77777777" w:rsidR="00F403FA" w:rsidRPr="00DE291D" w:rsidRDefault="00F403FA" w:rsidP="00BC01DC">
            <w:pPr>
              <w:spacing w:before="0"/>
              <w:rPr>
                <w:rFonts w:cs="Arial"/>
                <w:b/>
                <w:bCs/>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85CCDFB" w14:textId="77777777" w:rsidR="00343A18" w:rsidRPr="00DE291D" w:rsidRDefault="00343A18" w:rsidP="00BC01DC">
            <w:pPr>
              <w:snapToGrid w:val="0"/>
              <w:spacing w:before="0"/>
              <w:rPr>
                <w:rFonts w:cs="Arial"/>
                <w:b/>
                <w:bCs/>
                <w:iCs/>
                <w:sz w:val="24"/>
                <w:szCs w:val="24"/>
                <w:lang w:val="ru-RU"/>
              </w:rPr>
            </w:pPr>
          </w:p>
        </w:tc>
      </w:tr>
      <w:tr w:rsidR="00343A18" w:rsidRPr="00DE291D" w14:paraId="532BB554"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202094EA" w14:textId="77777777" w:rsidR="00343A18" w:rsidRPr="00DE291D" w:rsidRDefault="00343A18" w:rsidP="00BC01DC">
            <w:pPr>
              <w:spacing w:before="0"/>
              <w:rPr>
                <w:rFonts w:cs="Arial"/>
                <w:b/>
                <w:bCs/>
                <w:iCs/>
                <w:sz w:val="24"/>
                <w:szCs w:val="24"/>
              </w:rPr>
            </w:pPr>
            <w:r w:rsidRPr="00DE291D">
              <w:rPr>
                <w:rFonts w:cs="Arial"/>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CFDA8A1" w14:textId="77777777" w:rsidR="00343A18" w:rsidRPr="00DE291D" w:rsidRDefault="00343A18" w:rsidP="00BC01DC">
            <w:pPr>
              <w:snapToGrid w:val="0"/>
              <w:spacing w:before="0"/>
              <w:rPr>
                <w:rFonts w:cs="Arial"/>
                <w:b/>
                <w:bCs/>
                <w:iCs/>
                <w:sz w:val="24"/>
                <w:szCs w:val="24"/>
              </w:rPr>
            </w:pPr>
          </w:p>
          <w:p w14:paraId="4A3AF73D" w14:textId="77777777" w:rsidR="00343A18" w:rsidRPr="00DE291D" w:rsidRDefault="00343A18" w:rsidP="00BC01DC">
            <w:pPr>
              <w:spacing w:before="0"/>
              <w:rPr>
                <w:rFonts w:cs="Arial"/>
                <w:b/>
                <w:bCs/>
                <w:iCs/>
                <w:sz w:val="24"/>
                <w:szCs w:val="24"/>
              </w:rPr>
            </w:pPr>
          </w:p>
        </w:tc>
      </w:tr>
      <w:tr w:rsidR="00343A18" w:rsidRPr="00DE291D" w14:paraId="79AC1E9D"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4ED82D02" w14:textId="77777777" w:rsidR="00343A18" w:rsidRPr="00DE291D" w:rsidRDefault="00343A18" w:rsidP="00BC01DC">
            <w:pPr>
              <w:spacing w:before="0"/>
              <w:rPr>
                <w:rFonts w:cs="Arial"/>
                <w:b/>
                <w:bCs/>
                <w:iCs/>
                <w:sz w:val="24"/>
                <w:szCs w:val="24"/>
              </w:rPr>
            </w:pPr>
            <w:r w:rsidRPr="00DE291D">
              <w:rPr>
                <w:rFonts w:cs="Arial"/>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643893B" w14:textId="77777777" w:rsidR="00343A18" w:rsidRPr="00DE291D" w:rsidRDefault="00343A18" w:rsidP="00BC01DC">
            <w:pPr>
              <w:snapToGrid w:val="0"/>
              <w:spacing w:before="0"/>
              <w:rPr>
                <w:rFonts w:cs="Arial"/>
                <w:b/>
                <w:bCs/>
                <w:iCs/>
                <w:sz w:val="24"/>
                <w:szCs w:val="24"/>
              </w:rPr>
            </w:pPr>
          </w:p>
          <w:p w14:paraId="77F47EA9" w14:textId="77777777" w:rsidR="00343A18" w:rsidRPr="00DE291D" w:rsidRDefault="00343A18" w:rsidP="00BC01DC">
            <w:pPr>
              <w:spacing w:before="0"/>
              <w:rPr>
                <w:rFonts w:cs="Arial"/>
                <w:b/>
                <w:bCs/>
                <w:iCs/>
                <w:sz w:val="24"/>
                <w:szCs w:val="24"/>
              </w:rPr>
            </w:pPr>
          </w:p>
        </w:tc>
      </w:tr>
      <w:tr w:rsidR="00343A18" w:rsidRPr="00DE291D" w14:paraId="26CB8553"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5B1F6BBD" w14:textId="77777777" w:rsidR="00343A18" w:rsidRPr="00DE291D" w:rsidRDefault="00343A18" w:rsidP="00BC01DC">
            <w:pPr>
              <w:spacing w:before="0"/>
              <w:rPr>
                <w:rFonts w:cs="Arial"/>
                <w:b/>
                <w:bCs/>
                <w:iCs/>
                <w:sz w:val="24"/>
                <w:szCs w:val="24"/>
                <w:lang w:val="ru-RU"/>
              </w:rPr>
            </w:pPr>
            <w:r w:rsidRPr="00DE291D">
              <w:rPr>
                <w:rFonts w:cs="Arial"/>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F75117E" w14:textId="77777777" w:rsidR="00343A18" w:rsidRPr="00DE291D" w:rsidRDefault="00343A18" w:rsidP="00BC01DC">
            <w:pPr>
              <w:snapToGrid w:val="0"/>
              <w:spacing w:before="0"/>
              <w:rPr>
                <w:rFonts w:cs="Arial"/>
                <w:b/>
                <w:bCs/>
                <w:iCs/>
                <w:sz w:val="24"/>
                <w:szCs w:val="24"/>
                <w:lang w:val="ru-RU"/>
              </w:rPr>
            </w:pPr>
          </w:p>
          <w:p w14:paraId="292CF4D4" w14:textId="77777777" w:rsidR="00343A18" w:rsidRPr="00DE291D" w:rsidRDefault="00343A18" w:rsidP="00BC01DC">
            <w:pPr>
              <w:spacing w:before="0"/>
              <w:rPr>
                <w:rFonts w:cs="Arial"/>
                <w:b/>
                <w:bCs/>
                <w:iCs/>
                <w:sz w:val="24"/>
                <w:szCs w:val="24"/>
                <w:lang w:val="ru-RU"/>
              </w:rPr>
            </w:pPr>
          </w:p>
          <w:p w14:paraId="3CB92BA1" w14:textId="77777777" w:rsidR="00343A18" w:rsidRPr="00DE291D" w:rsidRDefault="00343A18" w:rsidP="00BC01DC">
            <w:pPr>
              <w:spacing w:before="0"/>
              <w:rPr>
                <w:rFonts w:cs="Arial"/>
                <w:b/>
                <w:bCs/>
                <w:iCs/>
                <w:sz w:val="24"/>
                <w:szCs w:val="24"/>
                <w:lang w:val="ru-RU"/>
              </w:rPr>
            </w:pPr>
          </w:p>
        </w:tc>
      </w:tr>
      <w:tr w:rsidR="00343A18" w:rsidRPr="00DE291D" w14:paraId="54E2CFC0"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68C67FB7" w14:textId="77777777" w:rsidR="00343A18" w:rsidRPr="00DE291D" w:rsidRDefault="00343A18" w:rsidP="007D5192">
            <w:pPr>
              <w:spacing w:before="0"/>
              <w:rPr>
                <w:rFonts w:cs="Arial"/>
                <w:b/>
                <w:bCs/>
                <w:iCs/>
                <w:sz w:val="24"/>
                <w:szCs w:val="24"/>
                <w:lang w:val="ru-RU"/>
              </w:rPr>
            </w:pPr>
            <w:r w:rsidRPr="00DE291D">
              <w:rPr>
                <w:rFonts w:cs="Arial"/>
                <w:iCs/>
                <w:sz w:val="24"/>
                <w:szCs w:val="24"/>
                <w:lang w:val="ru-RU"/>
              </w:rPr>
              <w:t xml:space="preserve">Лице овлашћено за потписивање </w:t>
            </w:r>
            <w:r w:rsidR="007D5192">
              <w:rPr>
                <w:rFonts w:cs="Arial"/>
                <w:iCs/>
                <w:sz w:val="24"/>
                <w:szCs w:val="24"/>
                <w:lang w:val="ru-RU"/>
              </w:rPr>
              <w:t>Оквирног споразума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21E8306" w14:textId="77777777" w:rsidR="00343A18" w:rsidRPr="00DE291D" w:rsidRDefault="00343A18" w:rsidP="00BC01DC">
            <w:pPr>
              <w:snapToGrid w:val="0"/>
              <w:spacing w:before="0"/>
              <w:ind w:firstLine="708"/>
              <w:rPr>
                <w:rFonts w:cs="Arial"/>
                <w:b/>
                <w:bCs/>
                <w:iCs/>
                <w:sz w:val="24"/>
                <w:szCs w:val="24"/>
                <w:lang w:val="ru-RU"/>
              </w:rPr>
            </w:pPr>
          </w:p>
          <w:p w14:paraId="0795341B" w14:textId="77777777" w:rsidR="00343A18" w:rsidRPr="00DE291D" w:rsidRDefault="00343A18" w:rsidP="00BC01DC">
            <w:pPr>
              <w:spacing w:before="0"/>
              <w:ind w:firstLine="708"/>
              <w:rPr>
                <w:rFonts w:cs="Arial"/>
                <w:b/>
                <w:bCs/>
                <w:iCs/>
                <w:sz w:val="24"/>
                <w:szCs w:val="24"/>
                <w:lang w:val="ru-RU"/>
              </w:rPr>
            </w:pPr>
          </w:p>
          <w:p w14:paraId="01FCA8C2" w14:textId="77777777" w:rsidR="00343A18" w:rsidRPr="00DE291D" w:rsidRDefault="00343A18" w:rsidP="00BC01DC">
            <w:pPr>
              <w:spacing w:before="0"/>
              <w:ind w:firstLine="708"/>
              <w:rPr>
                <w:rFonts w:cs="Arial"/>
                <w:b/>
                <w:bCs/>
                <w:iCs/>
                <w:sz w:val="24"/>
                <w:szCs w:val="24"/>
                <w:lang w:val="ru-RU"/>
              </w:rPr>
            </w:pPr>
          </w:p>
        </w:tc>
      </w:tr>
      <w:tr w:rsidR="003D3475" w:rsidRPr="00DE291D" w14:paraId="3237DE88"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1C48D837" w14:textId="77777777" w:rsidR="003D3475" w:rsidRPr="00DE291D" w:rsidRDefault="003D3475" w:rsidP="007D5192">
            <w:pPr>
              <w:spacing w:before="0"/>
              <w:rPr>
                <w:rFonts w:cs="Arial"/>
                <w:iCs/>
                <w:sz w:val="24"/>
                <w:szCs w:val="24"/>
                <w:lang w:val="ru-RU"/>
              </w:rPr>
            </w:pPr>
            <w:r w:rsidRPr="00FA5DC2">
              <w:rPr>
                <w:rFonts w:cs="Arial"/>
                <w:i/>
                <w:iCs/>
                <w:sz w:val="24"/>
                <w:szCs w:val="24"/>
                <w:lang w:val="ru-RU"/>
              </w:rPr>
              <w:t>Интернет страница (web адреса) на којој се налазе јавно доступни подаци  који су тражени у оквиру услова (Услови за учешће у поступку јавне набавке из члана 75. ЗЈН)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19B69D5" w14:textId="77777777" w:rsidR="003D3475" w:rsidRPr="00DE291D" w:rsidRDefault="003D3475" w:rsidP="00BC01DC">
            <w:pPr>
              <w:snapToGrid w:val="0"/>
              <w:spacing w:before="0"/>
              <w:ind w:firstLine="708"/>
              <w:rPr>
                <w:rFonts w:cs="Arial"/>
                <w:b/>
                <w:bCs/>
                <w:iCs/>
                <w:sz w:val="24"/>
                <w:szCs w:val="24"/>
                <w:lang w:val="ru-RU"/>
              </w:rPr>
            </w:pPr>
          </w:p>
        </w:tc>
      </w:tr>
    </w:tbl>
    <w:p w14:paraId="2460CC31" w14:textId="77777777" w:rsidR="00343A18" w:rsidRPr="00DE291D" w:rsidRDefault="00343A18" w:rsidP="00343A18">
      <w:pPr>
        <w:spacing w:before="0"/>
        <w:rPr>
          <w:rFonts w:cs="Arial"/>
          <w:sz w:val="24"/>
          <w:szCs w:val="24"/>
        </w:rPr>
      </w:pPr>
    </w:p>
    <w:p w14:paraId="308643E7" w14:textId="77777777" w:rsidR="00343A18" w:rsidRPr="00DE291D" w:rsidRDefault="00343A18" w:rsidP="00343A18">
      <w:pPr>
        <w:spacing w:before="0"/>
        <w:rPr>
          <w:rFonts w:eastAsia="TimesNewRomanPSMT" w:cs="Arial"/>
          <w:b/>
          <w:bCs/>
          <w:iCs/>
          <w:sz w:val="24"/>
          <w:szCs w:val="24"/>
        </w:rPr>
      </w:pPr>
      <w:r w:rsidRPr="00DE291D">
        <w:rPr>
          <w:rFonts w:eastAsia="TimesNewRomanPSMT" w:cs="Arial"/>
          <w:b/>
          <w:bCs/>
          <w:iCs/>
          <w:sz w:val="24"/>
          <w:szCs w:val="24"/>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343A18" w:rsidRPr="00DE291D" w14:paraId="36E02572" w14:textId="77777777" w:rsidTr="00F403FA">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29E7AF10" w14:textId="77777777" w:rsidR="00343A18" w:rsidRPr="00DE291D" w:rsidRDefault="00343A18" w:rsidP="00BC01DC">
            <w:pPr>
              <w:snapToGrid w:val="0"/>
              <w:spacing w:before="0"/>
              <w:jc w:val="center"/>
              <w:rPr>
                <w:rFonts w:cs="Arial"/>
                <w:sz w:val="24"/>
                <w:szCs w:val="24"/>
              </w:rPr>
            </w:pPr>
          </w:p>
          <w:p w14:paraId="3833D0DB" w14:textId="77777777" w:rsidR="00343A18" w:rsidRPr="00DE291D" w:rsidRDefault="00343A18" w:rsidP="00BC01DC">
            <w:pPr>
              <w:spacing w:before="0"/>
              <w:jc w:val="center"/>
              <w:rPr>
                <w:rFonts w:eastAsia="TimesNewRomanPSMT" w:cs="Arial"/>
                <w:b/>
                <w:bCs/>
                <w:sz w:val="24"/>
                <w:szCs w:val="24"/>
              </w:rPr>
            </w:pPr>
            <w:r w:rsidRPr="00DE291D">
              <w:rPr>
                <w:rFonts w:eastAsia="TimesNewRomanPSMT" w:cs="Arial"/>
                <w:b/>
                <w:bCs/>
                <w:sz w:val="24"/>
                <w:szCs w:val="24"/>
              </w:rPr>
              <w:t xml:space="preserve">А) САМОСТАЛНО </w:t>
            </w:r>
          </w:p>
        </w:tc>
      </w:tr>
      <w:tr w:rsidR="00343A18" w:rsidRPr="00DE291D" w14:paraId="0DB0492F" w14:textId="77777777" w:rsidTr="00F403FA">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0094F9E" w14:textId="77777777" w:rsidR="00343A18" w:rsidRPr="00DE291D" w:rsidRDefault="00343A18" w:rsidP="00BC01DC">
            <w:pPr>
              <w:snapToGrid w:val="0"/>
              <w:spacing w:before="0"/>
              <w:jc w:val="center"/>
              <w:rPr>
                <w:rFonts w:eastAsia="TimesNewRomanPSMT" w:cs="Arial"/>
                <w:b/>
                <w:bCs/>
                <w:sz w:val="24"/>
                <w:szCs w:val="24"/>
              </w:rPr>
            </w:pPr>
          </w:p>
          <w:p w14:paraId="10404C00" w14:textId="77777777" w:rsidR="00343A18" w:rsidRPr="00DE291D" w:rsidRDefault="00343A18" w:rsidP="00BC01DC">
            <w:pPr>
              <w:spacing w:before="0"/>
              <w:jc w:val="center"/>
              <w:rPr>
                <w:rFonts w:eastAsia="TimesNewRomanPSMT" w:cs="Arial"/>
                <w:b/>
                <w:bCs/>
                <w:sz w:val="24"/>
                <w:szCs w:val="24"/>
              </w:rPr>
            </w:pPr>
            <w:r w:rsidRPr="00DE291D">
              <w:rPr>
                <w:rFonts w:eastAsia="TimesNewRomanPSMT" w:cs="Arial"/>
                <w:b/>
                <w:bCs/>
                <w:sz w:val="24"/>
                <w:szCs w:val="24"/>
              </w:rPr>
              <w:t>Б) СА ПОДИЗВОЂАЧЕМ</w:t>
            </w:r>
          </w:p>
        </w:tc>
      </w:tr>
      <w:tr w:rsidR="00343A18" w:rsidRPr="00DE291D" w14:paraId="7D39C7F2" w14:textId="77777777" w:rsidTr="00F403FA">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EF457DB" w14:textId="77777777" w:rsidR="00343A18" w:rsidRPr="00DE291D" w:rsidRDefault="00343A18" w:rsidP="00BC01DC">
            <w:pPr>
              <w:snapToGrid w:val="0"/>
              <w:spacing w:before="0"/>
              <w:jc w:val="center"/>
              <w:rPr>
                <w:rFonts w:eastAsia="TimesNewRomanPSMT" w:cs="Arial"/>
                <w:b/>
                <w:bCs/>
                <w:sz w:val="24"/>
                <w:szCs w:val="24"/>
              </w:rPr>
            </w:pPr>
          </w:p>
          <w:p w14:paraId="3EDB46D9" w14:textId="77777777" w:rsidR="00343A18" w:rsidRPr="00DE291D" w:rsidRDefault="00343A18" w:rsidP="00BC01DC">
            <w:pPr>
              <w:spacing w:before="0"/>
              <w:jc w:val="center"/>
              <w:rPr>
                <w:rFonts w:cs="Arial"/>
                <w:b/>
                <w:iCs/>
                <w:sz w:val="24"/>
                <w:szCs w:val="24"/>
                <w:lang w:val="ru-RU"/>
              </w:rPr>
            </w:pPr>
            <w:r w:rsidRPr="00DE291D">
              <w:rPr>
                <w:rFonts w:eastAsia="TimesNewRomanPSMT" w:cs="Arial"/>
                <w:b/>
                <w:bCs/>
                <w:sz w:val="24"/>
                <w:szCs w:val="24"/>
              </w:rPr>
              <w:t>В) КАО ЗАЈЕДНИЧКУ ПОНУДУ</w:t>
            </w:r>
          </w:p>
        </w:tc>
      </w:tr>
    </w:tbl>
    <w:p w14:paraId="2CB89C4E" w14:textId="77777777" w:rsidR="00343A18" w:rsidRPr="00DE291D" w:rsidRDefault="00343A18" w:rsidP="00343A18">
      <w:pPr>
        <w:spacing w:before="0"/>
        <w:rPr>
          <w:rFonts w:cs="Arial"/>
          <w:b/>
          <w:iCs/>
          <w:sz w:val="24"/>
          <w:szCs w:val="24"/>
          <w:lang w:val="ru-RU"/>
        </w:rPr>
      </w:pPr>
    </w:p>
    <w:p w14:paraId="41512CE2" w14:textId="77777777" w:rsidR="00343A18" w:rsidRPr="0042687E" w:rsidRDefault="00343A18" w:rsidP="00343A18">
      <w:pPr>
        <w:spacing w:before="0"/>
        <w:rPr>
          <w:rFonts w:eastAsia="TimesNewRomanPSMT" w:cs="Arial"/>
          <w:bCs/>
          <w:sz w:val="20"/>
          <w:szCs w:val="20"/>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6233BE0E" w14:textId="77777777" w:rsidR="00343A18" w:rsidRPr="00EC5BB4" w:rsidRDefault="00343A18" w:rsidP="00343A18">
      <w:pPr>
        <w:spacing w:before="0"/>
        <w:rPr>
          <w:rFonts w:eastAsia="TimesNewRomanPSMT" w:cs="Arial"/>
          <w:bCs/>
          <w:sz w:val="24"/>
          <w:szCs w:val="24"/>
        </w:rPr>
      </w:pPr>
    </w:p>
    <w:p w14:paraId="760F04C3" w14:textId="77777777" w:rsidR="00343A18" w:rsidRPr="00DE291D" w:rsidRDefault="00343A18" w:rsidP="00343A18">
      <w:pPr>
        <w:spacing w:before="0"/>
        <w:rPr>
          <w:rFonts w:eastAsia="TimesNewRomanPSMT" w:cs="Arial"/>
          <w:b/>
          <w:bCs/>
          <w:sz w:val="24"/>
          <w:szCs w:val="24"/>
        </w:rPr>
      </w:pPr>
      <w:r w:rsidRPr="00DE291D">
        <w:rPr>
          <w:rFonts w:eastAsia="TimesNewRomanPSMT" w:cs="Arial"/>
          <w:b/>
          <w:bCs/>
          <w:sz w:val="24"/>
          <w:szCs w:val="24"/>
          <w:lang w:val="sr-Cyrl-CS"/>
        </w:rPr>
        <w:t xml:space="preserve">3) </w:t>
      </w:r>
      <w:r w:rsidRPr="00DE291D">
        <w:rPr>
          <w:rFonts w:eastAsia="TimesNewRomanPSMT" w:cs="Arial"/>
          <w:b/>
          <w:bCs/>
          <w:sz w:val="24"/>
          <w:szCs w:val="24"/>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320"/>
        <w:gridCol w:w="4497"/>
      </w:tblGrid>
      <w:tr w:rsidR="00343A18" w:rsidRPr="00DE291D" w14:paraId="600653B9" w14:textId="77777777" w:rsidTr="0078632F">
        <w:tc>
          <w:tcPr>
            <w:tcW w:w="465" w:type="dxa"/>
            <w:tcBorders>
              <w:top w:val="single" w:sz="4" w:space="0" w:color="000000"/>
              <w:left w:val="single" w:sz="4" w:space="0" w:color="000000"/>
              <w:bottom w:val="single" w:sz="4" w:space="0" w:color="000000"/>
            </w:tcBorders>
            <w:shd w:val="clear" w:color="auto" w:fill="auto"/>
          </w:tcPr>
          <w:p w14:paraId="39369956" w14:textId="77777777" w:rsidR="00343A18" w:rsidRPr="00DE291D" w:rsidRDefault="00343A18" w:rsidP="00BC01DC">
            <w:pPr>
              <w:snapToGrid w:val="0"/>
              <w:spacing w:before="0"/>
              <w:rPr>
                <w:rFonts w:cs="Arial"/>
                <w:sz w:val="24"/>
                <w:szCs w:val="24"/>
              </w:rPr>
            </w:pPr>
          </w:p>
          <w:p w14:paraId="7EA552AD" w14:textId="77777777" w:rsidR="00343A18" w:rsidRPr="00DE291D" w:rsidRDefault="00343A18" w:rsidP="00BC01DC">
            <w:pPr>
              <w:spacing w:before="0"/>
              <w:rPr>
                <w:rFonts w:eastAsia="TimesNewRomanPSMT" w:cs="Arial"/>
                <w:bCs/>
                <w:sz w:val="24"/>
                <w:szCs w:val="24"/>
              </w:rPr>
            </w:pPr>
            <w:r w:rsidRPr="00DE291D">
              <w:rPr>
                <w:rFonts w:eastAsia="TimesNewRomanPSMT" w:cs="Arial"/>
                <w:bCs/>
                <w:sz w:val="24"/>
                <w:szCs w:val="24"/>
              </w:rPr>
              <w:t>1)</w:t>
            </w:r>
          </w:p>
        </w:tc>
        <w:tc>
          <w:tcPr>
            <w:tcW w:w="4320" w:type="dxa"/>
            <w:tcBorders>
              <w:top w:val="single" w:sz="4" w:space="0" w:color="000000"/>
              <w:left w:val="single" w:sz="4" w:space="0" w:color="000000"/>
              <w:bottom w:val="single" w:sz="4" w:space="0" w:color="000000"/>
            </w:tcBorders>
            <w:shd w:val="clear" w:color="auto" w:fill="auto"/>
          </w:tcPr>
          <w:p w14:paraId="2761C045" w14:textId="77777777" w:rsidR="00343A18" w:rsidRPr="00DE291D" w:rsidRDefault="00343A18" w:rsidP="00BC01DC">
            <w:pPr>
              <w:snapToGrid w:val="0"/>
              <w:spacing w:before="0"/>
              <w:rPr>
                <w:rFonts w:eastAsia="TimesNewRomanPSMT" w:cs="Arial"/>
                <w:bCs/>
                <w:sz w:val="24"/>
                <w:szCs w:val="24"/>
              </w:rPr>
            </w:pPr>
          </w:p>
          <w:p w14:paraId="6C19CFA3"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Назив подизвођача:</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353F7F60" w14:textId="77777777" w:rsidR="00343A18" w:rsidRPr="00DE291D" w:rsidRDefault="00343A18" w:rsidP="00BC01DC">
            <w:pPr>
              <w:snapToGrid w:val="0"/>
              <w:spacing w:before="0"/>
              <w:rPr>
                <w:rFonts w:eastAsia="TimesNewRomanPSMT" w:cs="Arial"/>
                <w:b/>
                <w:bCs/>
                <w:sz w:val="24"/>
                <w:szCs w:val="24"/>
              </w:rPr>
            </w:pPr>
          </w:p>
        </w:tc>
      </w:tr>
      <w:tr w:rsidR="0055619B" w:rsidRPr="00DE291D" w14:paraId="6BE758EE" w14:textId="77777777" w:rsidTr="0078632F">
        <w:trPr>
          <w:trHeight w:val="557"/>
        </w:trPr>
        <w:tc>
          <w:tcPr>
            <w:tcW w:w="465" w:type="dxa"/>
            <w:tcBorders>
              <w:top w:val="single" w:sz="4" w:space="0" w:color="000000"/>
              <w:left w:val="single" w:sz="4" w:space="0" w:color="000000"/>
              <w:bottom w:val="single" w:sz="4" w:space="0" w:color="000000"/>
            </w:tcBorders>
            <w:shd w:val="clear" w:color="auto" w:fill="auto"/>
          </w:tcPr>
          <w:p w14:paraId="6DC6D5D8" w14:textId="77777777" w:rsidR="0055619B" w:rsidRPr="00DE291D" w:rsidRDefault="0055619B" w:rsidP="00BC01DC">
            <w:pPr>
              <w:snapToGrid w:val="0"/>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0006A00E" w14:textId="77777777" w:rsidR="0055619B" w:rsidRPr="00DE291D" w:rsidRDefault="0055619B" w:rsidP="00BC01DC">
            <w:pPr>
              <w:snapToGrid w:val="0"/>
              <w:spacing w:before="0"/>
              <w:rPr>
                <w:rFonts w:eastAsia="TimesNewRomanPSMT" w:cs="Arial"/>
                <w:bCs/>
                <w:sz w:val="24"/>
                <w:szCs w:val="24"/>
              </w:rPr>
            </w:pPr>
            <w:r w:rsidRPr="00DE291D">
              <w:rPr>
                <w:rFonts w:eastAsia="TimesNewRomanPSMT" w:cs="Arial"/>
                <w:bCs/>
                <w:sz w:val="24"/>
                <w:szCs w:val="24"/>
              </w:rPr>
              <w:t xml:space="preserve">Врста правног лица: </w:t>
            </w:r>
            <w:r w:rsidR="00DE291D" w:rsidRPr="00DE291D">
              <w:rPr>
                <w:rFonts w:eastAsia="TimesNewRomanPSMT" w:cs="Arial"/>
                <w:bCs/>
                <w:iCs/>
                <w:sz w:val="24"/>
                <w:szCs w:val="24"/>
              </w:rPr>
              <w:t>(микро, мало, средње, велико) или физичко лице</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1936F1CF" w14:textId="77777777" w:rsidR="0055619B" w:rsidRPr="00DE291D" w:rsidRDefault="0055619B" w:rsidP="00BC01DC">
            <w:pPr>
              <w:snapToGrid w:val="0"/>
              <w:spacing w:before="0"/>
              <w:rPr>
                <w:rFonts w:eastAsia="TimesNewRomanPSMT" w:cs="Arial"/>
                <w:b/>
                <w:bCs/>
                <w:sz w:val="24"/>
                <w:szCs w:val="24"/>
              </w:rPr>
            </w:pPr>
          </w:p>
        </w:tc>
      </w:tr>
      <w:tr w:rsidR="00343A18" w:rsidRPr="00DE291D" w14:paraId="5324C860" w14:textId="77777777" w:rsidTr="0078632F">
        <w:tc>
          <w:tcPr>
            <w:tcW w:w="465" w:type="dxa"/>
            <w:tcBorders>
              <w:top w:val="single" w:sz="4" w:space="0" w:color="000000"/>
              <w:left w:val="single" w:sz="4" w:space="0" w:color="000000"/>
              <w:bottom w:val="single" w:sz="4" w:space="0" w:color="000000"/>
            </w:tcBorders>
            <w:shd w:val="clear" w:color="auto" w:fill="auto"/>
          </w:tcPr>
          <w:p w14:paraId="254B9BF1" w14:textId="77777777" w:rsidR="00343A18" w:rsidRPr="00DE291D" w:rsidRDefault="00343A18" w:rsidP="00BC01DC">
            <w:pPr>
              <w:snapToGrid w:val="0"/>
              <w:spacing w:before="0"/>
              <w:rPr>
                <w:rFonts w:eastAsia="TimesNewRomanPSMT" w:cs="Arial"/>
                <w:bCs/>
                <w:sz w:val="24"/>
                <w:szCs w:val="24"/>
              </w:rPr>
            </w:pPr>
          </w:p>
          <w:p w14:paraId="60AA292B" w14:textId="77777777" w:rsidR="00343A18" w:rsidRPr="00DE291D" w:rsidRDefault="00343A18" w:rsidP="00BC01DC">
            <w:pPr>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7AFA2E6F" w14:textId="77777777" w:rsidR="00343A18" w:rsidRPr="00DE291D" w:rsidRDefault="00343A18" w:rsidP="00BC01DC">
            <w:pPr>
              <w:snapToGrid w:val="0"/>
              <w:spacing w:before="0"/>
              <w:rPr>
                <w:rFonts w:eastAsia="TimesNewRomanPSMT" w:cs="Arial"/>
                <w:bCs/>
                <w:sz w:val="24"/>
                <w:szCs w:val="24"/>
              </w:rPr>
            </w:pPr>
          </w:p>
          <w:p w14:paraId="6AD45407"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6EA88C8C" w14:textId="77777777" w:rsidR="00343A18" w:rsidRPr="00DE291D" w:rsidRDefault="00343A18" w:rsidP="00BC01DC">
            <w:pPr>
              <w:snapToGrid w:val="0"/>
              <w:spacing w:before="0"/>
              <w:rPr>
                <w:rFonts w:eastAsia="TimesNewRomanPSMT" w:cs="Arial"/>
                <w:b/>
                <w:bCs/>
                <w:sz w:val="24"/>
                <w:szCs w:val="24"/>
              </w:rPr>
            </w:pPr>
          </w:p>
        </w:tc>
      </w:tr>
      <w:tr w:rsidR="00343A18" w:rsidRPr="00DE291D" w14:paraId="40FC2D71" w14:textId="77777777" w:rsidTr="0078632F">
        <w:tc>
          <w:tcPr>
            <w:tcW w:w="465" w:type="dxa"/>
            <w:tcBorders>
              <w:top w:val="single" w:sz="4" w:space="0" w:color="000000"/>
              <w:left w:val="single" w:sz="4" w:space="0" w:color="000000"/>
              <w:bottom w:val="single" w:sz="4" w:space="0" w:color="000000"/>
            </w:tcBorders>
            <w:shd w:val="clear" w:color="auto" w:fill="auto"/>
          </w:tcPr>
          <w:p w14:paraId="4527EBE8" w14:textId="77777777" w:rsidR="00343A18" w:rsidRPr="00DE291D" w:rsidRDefault="00343A18" w:rsidP="00BC01DC">
            <w:pPr>
              <w:snapToGrid w:val="0"/>
              <w:spacing w:before="0"/>
              <w:rPr>
                <w:rFonts w:eastAsia="TimesNewRomanPSMT" w:cs="Arial"/>
                <w:bCs/>
                <w:sz w:val="24"/>
                <w:szCs w:val="24"/>
              </w:rPr>
            </w:pPr>
          </w:p>
          <w:p w14:paraId="279205BD" w14:textId="77777777" w:rsidR="00343A18" w:rsidRPr="00DE291D" w:rsidRDefault="00343A18" w:rsidP="00BC01DC">
            <w:pPr>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27F2F110" w14:textId="77777777" w:rsidR="00343A18" w:rsidRPr="00DE291D" w:rsidRDefault="00343A18" w:rsidP="00BC01DC">
            <w:pPr>
              <w:snapToGrid w:val="0"/>
              <w:spacing w:before="0"/>
              <w:rPr>
                <w:rFonts w:eastAsia="TimesNewRomanPSMT" w:cs="Arial"/>
                <w:bCs/>
                <w:sz w:val="24"/>
                <w:szCs w:val="24"/>
              </w:rPr>
            </w:pPr>
          </w:p>
          <w:p w14:paraId="2E16BEA4"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399C6C86" w14:textId="77777777" w:rsidR="00343A18" w:rsidRPr="00DE291D" w:rsidRDefault="00343A18" w:rsidP="00BC01DC">
            <w:pPr>
              <w:snapToGrid w:val="0"/>
              <w:spacing w:before="0"/>
              <w:rPr>
                <w:rFonts w:eastAsia="TimesNewRomanPSMT" w:cs="Arial"/>
                <w:b/>
                <w:bCs/>
                <w:sz w:val="24"/>
                <w:szCs w:val="24"/>
              </w:rPr>
            </w:pPr>
          </w:p>
        </w:tc>
      </w:tr>
      <w:tr w:rsidR="00343A18" w:rsidRPr="00DE291D" w14:paraId="3A418542" w14:textId="77777777" w:rsidTr="0078632F">
        <w:tc>
          <w:tcPr>
            <w:tcW w:w="465" w:type="dxa"/>
            <w:tcBorders>
              <w:top w:val="single" w:sz="4" w:space="0" w:color="000000"/>
              <w:left w:val="single" w:sz="4" w:space="0" w:color="000000"/>
              <w:bottom w:val="single" w:sz="4" w:space="0" w:color="000000"/>
            </w:tcBorders>
            <w:shd w:val="clear" w:color="auto" w:fill="auto"/>
          </w:tcPr>
          <w:p w14:paraId="25681CF2" w14:textId="77777777" w:rsidR="00343A18" w:rsidRPr="00DE291D" w:rsidRDefault="00343A18" w:rsidP="00BC01DC">
            <w:pPr>
              <w:snapToGrid w:val="0"/>
              <w:spacing w:before="0"/>
              <w:rPr>
                <w:rFonts w:eastAsia="TimesNewRomanPSMT" w:cs="Arial"/>
                <w:bCs/>
                <w:sz w:val="24"/>
                <w:szCs w:val="24"/>
              </w:rPr>
            </w:pPr>
          </w:p>
          <w:p w14:paraId="262B420A" w14:textId="77777777" w:rsidR="00343A18" w:rsidRPr="00DE291D" w:rsidRDefault="00343A18" w:rsidP="00BC01DC">
            <w:pPr>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6491301B" w14:textId="77777777" w:rsidR="00343A18" w:rsidRPr="00DE291D" w:rsidRDefault="00343A18" w:rsidP="00BC01DC">
            <w:pPr>
              <w:snapToGrid w:val="0"/>
              <w:spacing w:before="0"/>
              <w:rPr>
                <w:rFonts w:eastAsia="TimesNewRomanPSMT" w:cs="Arial"/>
                <w:bCs/>
                <w:sz w:val="24"/>
                <w:szCs w:val="24"/>
              </w:rPr>
            </w:pPr>
          </w:p>
          <w:p w14:paraId="30EF57AC"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69032F7C" w14:textId="77777777" w:rsidR="00343A18" w:rsidRPr="00DE291D" w:rsidRDefault="00343A18" w:rsidP="00BC01DC">
            <w:pPr>
              <w:snapToGrid w:val="0"/>
              <w:spacing w:before="0"/>
              <w:rPr>
                <w:rFonts w:eastAsia="TimesNewRomanPSMT" w:cs="Arial"/>
                <w:b/>
                <w:bCs/>
                <w:sz w:val="24"/>
                <w:szCs w:val="24"/>
              </w:rPr>
            </w:pPr>
          </w:p>
        </w:tc>
      </w:tr>
      <w:tr w:rsidR="00343A18" w:rsidRPr="00DE291D" w14:paraId="69347EE0" w14:textId="77777777" w:rsidTr="0078632F">
        <w:tc>
          <w:tcPr>
            <w:tcW w:w="465" w:type="dxa"/>
            <w:tcBorders>
              <w:top w:val="single" w:sz="4" w:space="0" w:color="000000"/>
              <w:left w:val="single" w:sz="4" w:space="0" w:color="000000"/>
              <w:bottom w:val="single" w:sz="4" w:space="0" w:color="000000"/>
            </w:tcBorders>
            <w:shd w:val="clear" w:color="auto" w:fill="auto"/>
          </w:tcPr>
          <w:p w14:paraId="7EA20D50" w14:textId="77777777" w:rsidR="00343A18" w:rsidRPr="00DE291D" w:rsidRDefault="00343A18" w:rsidP="00BC01DC">
            <w:pPr>
              <w:snapToGrid w:val="0"/>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29E5BC30" w14:textId="77777777" w:rsidR="00343A18" w:rsidRPr="00DE291D" w:rsidRDefault="00343A18" w:rsidP="00BC01DC">
            <w:pPr>
              <w:snapToGrid w:val="0"/>
              <w:spacing w:before="0"/>
              <w:rPr>
                <w:rFonts w:eastAsia="TimesNewRomanPSMT" w:cs="Arial"/>
                <w:bCs/>
                <w:sz w:val="24"/>
                <w:szCs w:val="24"/>
              </w:rPr>
            </w:pPr>
          </w:p>
          <w:p w14:paraId="6D71364E"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2B3D495F" w14:textId="77777777" w:rsidR="00343A18" w:rsidRPr="00DE291D" w:rsidRDefault="00343A18" w:rsidP="00BC01DC">
            <w:pPr>
              <w:snapToGrid w:val="0"/>
              <w:spacing w:before="0"/>
              <w:rPr>
                <w:rFonts w:eastAsia="TimesNewRomanPSMT" w:cs="Arial"/>
                <w:b/>
                <w:bCs/>
                <w:sz w:val="24"/>
                <w:szCs w:val="24"/>
              </w:rPr>
            </w:pPr>
          </w:p>
        </w:tc>
      </w:tr>
      <w:tr w:rsidR="00343A18" w:rsidRPr="00DE291D" w14:paraId="6048A8F4" w14:textId="77777777" w:rsidTr="0078632F">
        <w:tc>
          <w:tcPr>
            <w:tcW w:w="465" w:type="dxa"/>
            <w:tcBorders>
              <w:top w:val="single" w:sz="4" w:space="0" w:color="000000"/>
              <w:left w:val="single" w:sz="4" w:space="0" w:color="000000"/>
              <w:bottom w:val="single" w:sz="4" w:space="0" w:color="000000"/>
            </w:tcBorders>
            <w:shd w:val="clear" w:color="auto" w:fill="auto"/>
          </w:tcPr>
          <w:p w14:paraId="1DF44E83" w14:textId="77777777" w:rsidR="00343A18" w:rsidRPr="00DE291D" w:rsidRDefault="00343A18" w:rsidP="00BC01DC">
            <w:pPr>
              <w:snapToGrid w:val="0"/>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4074CA16" w14:textId="77777777"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Проценат укупне вредности набавке који ће извршити подизвођач:</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5B79874E" w14:textId="77777777" w:rsidR="00343A18" w:rsidRPr="00DE291D" w:rsidRDefault="00343A18" w:rsidP="00BC01DC">
            <w:pPr>
              <w:snapToGrid w:val="0"/>
              <w:spacing w:before="0"/>
              <w:rPr>
                <w:rFonts w:eastAsia="TimesNewRomanPSMT" w:cs="Arial"/>
                <w:b/>
                <w:bCs/>
                <w:sz w:val="24"/>
                <w:szCs w:val="24"/>
                <w:lang w:val="ru-RU"/>
              </w:rPr>
            </w:pPr>
          </w:p>
        </w:tc>
      </w:tr>
      <w:tr w:rsidR="00343A18" w:rsidRPr="00DE291D" w14:paraId="49261AF7" w14:textId="77777777" w:rsidTr="0078632F">
        <w:tc>
          <w:tcPr>
            <w:tcW w:w="465" w:type="dxa"/>
            <w:tcBorders>
              <w:top w:val="single" w:sz="4" w:space="0" w:color="000000"/>
              <w:left w:val="single" w:sz="4" w:space="0" w:color="000000"/>
              <w:bottom w:val="single" w:sz="4" w:space="0" w:color="000000"/>
            </w:tcBorders>
            <w:shd w:val="clear" w:color="auto" w:fill="auto"/>
          </w:tcPr>
          <w:p w14:paraId="5E868EE0" w14:textId="77777777" w:rsidR="00343A18" w:rsidRPr="00DE291D" w:rsidRDefault="00343A18" w:rsidP="00BC01DC">
            <w:pPr>
              <w:snapToGrid w:val="0"/>
              <w:spacing w:before="0"/>
              <w:rPr>
                <w:rFonts w:eastAsia="TimesNewRomanPSMT" w:cs="Arial"/>
                <w:bCs/>
                <w:sz w:val="24"/>
                <w:szCs w:val="24"/>
                <w:lang w:val="ru-RU"/>
              </w:rPr>
            </w:pPr>
          </w:p>
        </w:tc>
        <w:tc>
          <w:tcPr>
            <w:tcW w:w="4320" w:type="dxa"/>
            <w:tcBorders>
              <w:top w:val="single" w:sz="4" w:space="0" w:color="000000"/>
              <w:left w:val="single" w:sz="4" w:space="0" w:color="000000"/>
              <w:bottom w:val="single" w:sz="4" w:space="0" w:color="000000"/>
            </w:tcBorders>
            <w:shd w:val="clear" w:color="auto" w:fill="auto"/>
          </w:tcPr>
          <w:p w14:paraId="6B241957" w14:textId="77777777" w:rsidR="00343A18" w:rsidRPr="00DE291D" w:rsidRDefault="00343A18" w:rsidP="00BC01DC">
            <w:pPr>
              <w:snapToGrid w:val="0"/>
              <w:spacing w:before="0"/>
              <w:rPr>
                <w:rFonts w:eastAsia="TimesNewRomanPSMT" w:cs="Arial"/>
                <w:bCs/>
                <w:sz w:val="24"/>
                <w:szCs w:val="24"/>
                <w:lang w:val="ru-RU"/>
              </w:rPr>
            </w:pPr>
          </w:p>
          <w:p w14:paraId="62ED0302" w14:textId="77777777"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Део предмета набавке који ће извршити подизвођач:</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39994CDA" w14:textId="77777777" w:rsidR="00343A18" w:rsidRPr="00DE291D" w:rsidRDefault="00343A18" w:rsidP="00BC01DC">
            <w:pPr>
              <w:snapToGrid w:val="0"/>
              <w:spacing w:before="0"/>
              <w:rPr>
                <w:rFonts w:eastAsia="TimesNewRomanPSMT" w:cs="Arial"/>
                <w:b/>
                <w:bCs/>
                <w:sz w:val="24"/>
                <w:szCs w:val="24"/>
                <w:lang w:val="ru-RU"/>
              </w:rPr>
            </w:pPr>
          </w:p>
        </w:tc>
      </w:tr>
      <w:tr w:rsidR="00343A18" w:rsidRPr="00DE291D" w14:paraId="2F7FC59D" w14:textId="77777777" w:rsidTr="0078632F">
        <w:tc>
          <w:tcPr>
            <w:tcW w:w="465" w:type="dxa"/>
            <w:tcBorders>
              <w:top w:val="single" w:sz="4" w:space="0" w:color="000000"/>
              <w:left w:val="single" w:sz="4" w:space="0" w:color="000000"/>
              <w:bottom w:val="single" w:sz="4" w:space="0" w:color="000000"/>
            </w:tcBorders>
            <w:shd w:val="clear" w:color="auto" w:fill="auto"/>
          </w:tcPr>
          <w:p w14:paraId="55E5526A" w14:textId="77777777" w:rsidR="00343A18" w:rsidRPr="00DE291D" w:rsidRDefault="00343A18" w:rsidP="00BC01DC">
            <w:pPr>
              <w:snapToGrid w:val="0"/>
              <w:spacing w:before="0"/>
              <w:rPr>
                <w:rFonts w:eastAsia="TimesNewRomanPSMT" w:cs="Arial"/>
                <w:bCs/>
                <w:sz w:val="24"/>
                <w:szCs w:val="24"/>
                <w:lang w:val="ru-RU"/>
              </w:rPr>
            </w:pPr>
          </w:p>
          <w:p w14:paraId="5997A0CC" w14:textId="77777777" w:rsidR="00343A18" w:rsidRPr="00DE291D" w:rsidRDefault="00343A18" w:rsidP="00BC01DC">
            <w:pPr>
              <w:spacing w:before="0"/>
              <w:rPr>
                <w:rFonts w:eastAsia="TimesNewRomanPSMT" w:cs="Arial"/>
                <w:bCs/>
                <w:sz w:val="24"/>
                <w:szCs w:val="24"/>
              </w:rPr>
            </w:pPr>
            <w:r w:rsidRPr="00DE291D">
              <w:rPr>
                <w:rFonts w:eastAsia="TimesNewRomanPSMT" w:cs="Arial"/>
                <w:bCs/>
                <w:sz w:val="24"/>
                <w:szCs w:val="24"/>
              </w:rPr>
              <w:t>2)</w:t>
            </w:r>
          </w:p>
        </w:tc>
        <w:tc>
          <w:tcPr>
            <w:tcW w:w="4320" w:type="dxa"/>
            <w:tcBorders>
              <w:top w:val="single" w:sz="4" w:space="0" w:color="000000"/>
              <w:left w:val="single" w:sz="4" w:space="0" w:color="000000"/>
              <w:bottom w:val="single" w:sz="4" w:space="0" w:color="000000"/>
            </w:tcBorders>
            <w:shd w:val="clear" w:color="auto" w:fill="auto"/>
          </w:tcPr>
          <w:p w14:paraId="2900885B" w14:textId="77777777" w:rsidR="00343A18" w:rsidRPr="00DE291D" w:rsidRDefault="00343A18" w:rsidP="00BC01DC">
            <w:pPr>
              <w:snapToGrid w:val="0"/>
              <w:spacing w:before="0"/>
              <w:rPr>
                <w:rFonts w:eastAsia="TimesNewRomanPSMT" w:cs="Arial"/>
                <w:bCs/>
                <w:sz w:val="24"/>
                <w:szCs w:val="24"/>
              </w:rPr>
            </w:pPr>
          </w:p>
          <w:p w14:paraId="147BC129"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Назив подизвођача:</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6AADFAEA" w14:textId="77777777" w:rsidR="00343A18" w:rsidRPr="00DE291D" w:rsidRDefault="00343A18" w:rsidP="00BC01DC">
            <w:pPr>
              <w:snapToGrid w:val="0"/>
              <w:spacing w:before="0"/>
              <w:rPr>
                <w:rFonts w:eastAsia="TimesNewRomanPSMT" w:cs="Arial"/>
                <w:b/>
                <w:bCs/>
                <w:sz w:val="24"/>
                <w:szCs w:val="24"/>
              </w:rPr>
            </w:pPr>
          </w:p>
        </w:tc>
      </w:tr>
      <w:tr w:rsidR="0055619B" w:rsidRPr="00DE291D" w14:paraId="33BB391B" w14:textId="77777777" w:rsidTr="0078632F">
        <w:trPr>
          <w:trHeight w:val="512"/>
        </w:trPr>
        <w:tc>
          <w:tcPr>
            <w:tcW w:w="465" w:type="dxa"/>
            <w:tcBorders>
              <w:top w:val="single" w:sz="4" w:space="0" w:color="000000"/>
              <w:left w:val="single" w:sz="4" w:space="0" w:color="000000"/>
              <w:bottom w:val="single" w:sz="4" w:space="0" w:color="000000"/>
            </w:tcBorders>
            <w:shd w:val="clear" w:color="auto" w:fill="auto"/>
          </w:tcPr>
          <w:p w14:paraId="53CCF35F" w14:textId="77777777" w:rsidR="0055619B" w:rsidRPr="00DE291D" w:rsidRDefault="0055619B" w:rsidP="00BC01DC">
            <w:pPr>
              <w:snapToGrid w:val="0"/>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78A16D75" w14:textId="77777777" w:rsidR="0055619B" w:rsidRPr="00DE291D" w:rsidRDefault="0055619B" w:rsidP="00BC01DC">
            <w:pPr>
              <w:snapToGrid w:val="0"/>
              <w:spacing w:before="0"/>
              <w:rPr>
                <w:rFonts w:eastAsia="TimesNewRomanPSMT" w:cs="Arial"/>
                <w:bCs/>
                <w:sz w:val="24"/>
                <w:szCs w:val="24"/>
              </w:rPr>
            </w:pPr>
            <w:r w:rsidRPr="00DE291D">
              <w:rPr>
                <w:rFonts w:eastAsia="TimesNewRomanPSMT" w:cs="Arial"/>
                <w:bCs/>
                <w:sz w:val="24"/>
                <w:szCs w:val="24"/>
              </w:rPr>
              <w:t>Врста правног лица: (микро, мало, средње, велико, физичко лице)</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63F11B8F" w14:textId="77777777" w:rsidR="0055619B" w:rsidRPr="00DE291D" w:rsidRDefault="0055619B" w:rsidP="00BC01DC">
            <w:pPr>
              <w:snapToGrid w:val="0"/>
              <w:spacing w:before="0"/>
              <w:rPr>
                <w:rFonts w:eastAsia="TimesNewRomanPSMT" w:cs="Arial"/>
                <w:b/>
                <w:bCs/>
                <w:sz w:val="24"/>
                <w:szCs w:val="24"/>
              </w:rPr>
            </w:pPr>
          </w:p>
        </w:tc>
      </w:tr>
      <w:tr w:rsidR="00343A18" w:rsidRPr="00DE291D" w14:paraId="3DAE28B7" w14:textId="77777777" w:rsidTr="0078632F">
        <w:tc>
          <w:tcPr>
            <w:tcW w:w="465" w:type="dxa"/>
            <w:tcBorders>
              <w:top w:val="single" w:sz="4" w:space="0" w:color="000000"/>
              <w:left w:val="single" w:sz="4" w:space="0" w:color="000000"/>
              <w:bottom w:val="single" w:sz="4" w:space="0" w:color="000000"/>
            </w:tcBorders>
            <w:shd w:val="clear" w:color="auto" w:fill="auto"/>
          </w:tcPr>
          <w:p w14:paraId="308A99D3" w14:textId="77777777" w:rsidR="00343A18" w:rsidRPr="00DE291D" w:rsidRDefault="00343A18" w:rsidP="00BC01DC">
            <w:pPr>
              <w:snapToGrid w:val="0"/>
              <w:spacing w:before="0"/>
              <w:rPr>
                <w:rFonts w:eastAsia="TimesNewRomanPSMT" w:cs="Arial"/>
                <w:bCs/>
                <w:sz w:val="24"/>
                <w:szCs w:val="24"/>
              </w:rPr>
            </w:pPr>
          </w:p>
          <w:p w14:paraId="503C0566" w14:textId="77777777" w:rsidR="00343A18" w:rsidRPr="00DE291D" w:rsidRDefault="00343A18" w:rsidP="00BC01DC">
            <w:pPr>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29A7FA6A" w14:textId="77777777" w:rsidR="00343A18" w:rsidRPr="00DE291D" w:rsidRDefault="00343A18" w:rsidP="00BC01DC">
            <w:pPr>
              <w:snapToGrid w:val="0"/>
              <w:spacing w:before="0"/>
              <w:rPr>
                <w:rFonts w:eastAsia="TimesNewRomanPSMT" w:cs="Arial"/>
                <w:bCs/>
                <w:sz w:val="24"/>
                <w:szCs w:val="24"/>
              </w:rPr>
            </w:pPr>
          </w:p>
          <w:p w14:paraId="2C3E7E9D"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748C1929" w14:textId="77777777" w:rsidR="00343A18" w:rsidRPr="00DE291D" w:rsidRDefault="00343A18" w:rsidP="00BC01DC">
            <w:pPr>
              <w:snapToGrid w:val="0"/>
              <w:spacing w:before="0"/>
              <w:rPr>
                <w:rFonts w:eastAsia="TimesNewRomanPSMT" w:cs="Arial"/>
                <w:b/>
                <w:bCs/>
                <w:sz w:val="24"/>
                <w:szCs w:val="24"/>
              </w:rPr>
            </w:pPr>
          </w:p>
        </w:tc>
      </w:tr>
      <w:tr w:rsidR="00343A18" w:rsidRPr="00DE291D" w14:paraId="19A023C3" w14:textId="77777777" w:rsidTr="0078632F">
        <w:tc>
          <w:tcPr>
            <w:tcW w:w="465" w:type="dxa"/>
            <w:tcBorders>
              <w:top w:val="single" w:sz="4" w:space="0" w:color="000000"/>
              <w:left w:val="single" w:sz="4" w:space="0" w:color="000000"/>
              <w:bottom w:val="single" w:sz="4" w:space="0" w:color="000000"/>
            </w:tcBorders>
            <w:shd w:val="clear" w:color="auto" w:fill="auto"/>
          </w:tcPr>
          <w:p w14:paraId="5D5CC0D5" w14:textId="77777777" w:rsidR="00343A18" w:rsidRPr="00DE291D" w:rsidRDefault="00343A18" w:rsidP="00BC01DC">
            <w:pPr>
              <w:snapToGrid w:val="0"/>
              <w:spacing w:before="0"/>
              <w:rPr>
                <w:rFonts w:eastAsia="TimesNewRomanPSMT" w:cs="Arial"/>
                <w:bCs/>
                <w:sz w:val="24"/>
                <w:szCs w:val="24"/>
              </w:rPr>
            </w:pPr>
          </w:p>
          <w:p w14:paraId="4A5E88BD" w14:textId="77777777" w:rsidR="00343A18" w:rsidRPr="00DE291D" w:rsidRDefault="00343A18" w:rsidP="00BC01DC">
            <w:pPr>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27B0A0F0" w14:textId="77777777" w:rsidR="00343A18" w:rsidRPr="00DE291D" w:rsidRDefault="00343A18" w:rsidP="00BC01DC">
            <w:pPr>
              <w:snapToGrid w:val="0"/>
              <w:spacing w:before="0"/>
              <w:rPr>
                <w:rFonts w:eastAsia="TimesNewRomanPSMT" w:cs="Arial"/>
                <w:bCs/>
                <w:sz w:val="24"/>
                <w:szCs w:val="24"/>
              </w:rPr>
            </w:pPr>
          </w:p>
          <w:p w14:paraId="3E1AEEB4"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2A444F3A" w14:textId="77777777" w:rsidR="00343A18" w:rsidRPr="00DE291D" w:rsidRDefault="00343A18" w:rsidP="00BC01DC">
            <w:pPr>
              <w:snapToGrid w:val="0"/>
              <w:spacing w:before="0"/>
              <w:rPr>
                <w:rFonts w:eastAsia="TimesNewRomanPSMT" w:cs="Arial"/>
                <w:b/>
                <w:bCs/>
                <w:sz w:val="24"/>
                <w:szCs w:val="24"/>
              </w:rPr>
            </w:pPr>
          </w:p>
        </w:tc>
      </w:tr>
      <w:tr w:rsidR="00343A18" w:rsidRPr="00DE291D" w14:paraId="698F2DD5" w14:textId="77777777" w:rsidTr="0078632F">
        <w:tc>
          <w:tcPr>
            <w:tcW w:w="465" w:type="dxa"/>
            <w:tcBorders>
              <w:top w:val="single" w:sz="4" w:space="0" w:color="000000"/>
              <w:left w:val="single" w:sz="4" w:space="0" w:color="000000"/>
              <w:bottom w:val="single" w:sz="4" w:space="0" w:color="000000"/>
            </w:tcBorders>
            <w:shd w:val="clear" w:color="auto" w:fill="auto"/>
          </w:tcPr>
          <w:p w14:paraId="2F88B274" w14:textId="77777777" w:rsidR="00343A18" w:rsidRPr="00DE291D" w:rsidRDefault="00343A18" w:rsidP="00BC01DC">
            <w:pPr>
              <w:snapToGrid w:val="0"/>
              <w:spacing w:before="0"/>
              <w:rPr>
                <w:rFonts w:eastAsia="TimesNewRomanPSMT" w:cs="Arial"/>
                <w:bCs/>
                <w:sz w:val="24"/>
                <w:szCs w:val="24"/>
              </w:rPr>
            </w:pPr>
          </w:p>
          <w:p w14:paraId="2A32D1FA" w14:textId="77777777" w:rsidR="00343A18" w:rsidRPr="00DE291D" w:rsidRDefault="00343A18" w:rsidP="00BC01DC">
            <w:pPr>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7AAE2262" w14:textId="77777777" w:rsidR="00343A18" w:rsidRPr="00DE291D" w:rsidRDefault="00343A18" w:rsidP="00BC01DC">
            <w:pPr>
              <w:snapToGrid w:val="0"/>
              <w:spacing w:before="0"/>
              <w:rPr>
                <w:rFonts w:eastAsia="TimesNewRomanPSMT" w:cs="Arial"/>
                <w:bCs/>
                <w:sz w:val="24"/>
                <w:szCs w:val="24"/>
              </w:rPr>
            </w:pPr>
          </w:p>
          <w:p w14:paraId="0569FD25"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4E212B83" w14:textId="77777777" w:rsidR="00343A18" w:rsidRPr="00DE291D" w:rsidRDefault="00343A18" w:rsidP="00BC01DC">
            <w:pPr>
              <w:snapToGrid w:val="0"/>
              <w:spacing w:before="0"/>
              <w:rPr>
                <w:rFonts w:eastAsia="TimesNewRomanPSMT" w:cs="Arial"/>
                <w:b/>
                <w:bCs/>
                <w:sz w:val="24"/>
                <w:szCs w:val="24"/>
              </w:rPr>
            </w:pPr>
          </w:p>
        </w:tc>
      </w:tr>
      <w:tr w:rsidR="00343A18" w:rsidRPr="00DE291D" w14:paraId="5279E5C2" w14:textId="77777777" w:rsidTr="0078632F">
        <w:tc>
          <w:tcPr>
            <w:tcW w:w="465" w:type="dxa"/>
            <w:tcBorders>
              <w:top w:val="single" w:sz="4" w:space="0" w:color="000000"/>
              <w:left w:val="single" w:sz="4" w:space="0" w:color="000000"/>
              <w:bottom w:val="single" w:sz="4" w:space="0" w:color="000000"/>
            </w:tcBorders>
            <w:shd w:val="clear" w:color="auto" w:fill="auto"/>
          </w:tcPr>
          <w:p w14:paraId="34DE3E23" w14:textId="77777777" w:rsidR="00343A18" w:rsidRPr="00DE291D" w:rsidRDefault="00343A18" w:rsidP="00BC01DC">
            <w:pPr>
              <w:snapToGrid w:val="0"/>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4D02A4EC" w14:textId="77777777" w:rsidR="00343A18" w:rsidRPr="00DE291D" w:rsidRDefault="00343A18" w:rsidP="00BC01DC">
            <w:pPr>
              <w:snapToGrid w:val="0"/>
              <w:spacing w:before="0"/>
              <w:rPr>
                <w:rFonts w:eastAsia="TimesNewRomanPSMT" w:cs="Arial"/>
                <w:bCs/>
                <w:sz w:val="24"/>
                <w:szCs w:val="24"/>
              </w:rPr>
            </w:pPr>
          </w:p>
          <w:p w14:paraId="797DD443"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6B450912" w14:textId="77777777" w:rsidR="00343A18" w:rsidRPr="00DE291D" w:rsidRDefault="00343A18" w:rsidP="00BC01DC">
            <w:pPr>
              <w:snapToGrid w:val="0"/>
              <w:spacing w:before="0"/>
              <w:rPr>
                <w:rFonts w:eastAsia="TimesNewRomanPSMT" w:cs="Arial"/>
                <w:b/>
                <w:bCs/>
                <w:sz w:val="24"/>
                <w:szCs w:val="24"/>
              </w:rPr>
            </w:pPr>
          </w:p>
        </w:tc>
      </w:tr>
      <w:tr w:rsidR="00343A18" w:rsidRPr="00DE291D" w14:paraId="121BF5BB" w14:textId="77777777" w:rsidTr="0078632F">
        <w:tc>
          <w:tcPr>
            <w:tcW w:w="465" w:type="dxa"/>
            <w:tcBorders>
              <w:top w:val="single" w:sz="4" w:space="0" w:color="000000"/>
              <w:left w:val="single" w:sz="4" w:space="0" w:color="000000"/>
              <w:bottom w:val="single" w:sz="4" w:space="0" w:color="000000"/>
            </w:tcBorders>
            <w:shd w:val="clear" w:color="auto" w:fill="auto"/>
          </w:tcPr>
          <w:p w14:paraId="297024CF" w14:textId="77777777" w:rsidR="00343A18" w:rsidRPr="00DE291D" w:rsidRDefault="00343A18" w:rsidP="00BC01DC">
            <w:pPr>
              <w:snapToGrid w:val="0"/>
              <w:spacing w:before="0"/>
              <w:rPr>
                <w:rFonts w:eastAsia="TimesNewRomanPSMT" w:cs="Arial"/>
                <w:bCs/>
                <w:sz w:val="24"/>
                <w:szCs w:val="24"/>
              </w:rPr>
            </w:pPr>
          </w:p>
        </w:tc>
        <w:tc>
          <w:tcPr>
            <w:tcW w:w="4320" w:type="dxa"/>
            <w:tcBorders>
              <w:top w:val="single" w:sz="4" w:space="0" w:color="000000"/>
              <w:left w:val="single" w:sz="4" w:space="0" w:color="000000"/>
              <w:bottom w:val="single" w:sz="4" w:space="0" w:color="000000"/>
            </w:tcBorders>
            <w:shd w:val="clear" w:color="auto" w:fill="auto"/>
          </w:tcPr>
          <w:p w14:paraId="4E40F12A" w14:textId="77777777" w:rsidR="00343A18" w:rsidRPr="00DE291D" w:rsidRDefault="00343A18" w:rsidP="00BC01DC">
            <w:pPr>
              <w:snapToGrid w:val="0"/>
              <w:spacing w:before="0"/>
              <w:rPr>
                <w:rFonts w:eastAsia="TimesNewRomanPSMT" w:cs="Arial"/>
                <w:bCs/>
                <w:sz w:val="24"/>
                <w:szCs w:val="24"/>
                <w:lang w:val="ru-RU"/>
              </w:rPr>
            </w:pPr>
          </w:p>
          <w:p w14:paraId="2C70BB8A" w14:textId="77777777"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Проценат укупне вредности набавке који ће извршити подизвођач:</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7BD76A75" w14:textId="77777777" w:rsidR="00343A18" w:rsidRPr="00DE291D" w:rsidRDefault="00343A18" w:rsidP="00BC01DC">
            <w:pPr>
              <w:snapToGrid w:val="0"/>
              <w:spacing w:before="0"/>
              <w:rPr>
                <w:rFonts w:eastAsia="TimesNewRomanPSMT" w:cs="Arial"/>
                <w:b/>
                <w:bCs/>
                <w:sz w:val="24"/>
                <w:szCs w:val="24"/>
                <w:lang w:val="ru-RU"/>
              </w:rPr>
            </w:pPr>
          </w:p>
        </w:tc>
      </w:tr>
      <w:tr w:rsidR="00343A18" w:rsidRPr="00DE291D" w14:paraId="4BFC7423" w14:textId="77777777" w:rsidTr="0078632F">
        <w:tc>
          <w:tcPr>
            <w:tcW w:w="465" w:type="dxa"/>
            <w:tcBorders>
              <w:top w:val="single" w:sz="4" w:space="0" w:color="000000"/>
              <w:left w:val="single" w:sz="4" w:space="0" w:color="000000"/>
              <w:bottom w:val="single" w:sz="4" w:space="0" w:color="000000"/>
            </w:tcBorders>
            <w:shd w:val="clear" w:color="auto" w:fill="auto"/>
          </w:tcPr>
          <w:p w14:paraId="55AEB7B6" w14:textId="77777777" w:rsidR="00343A18" w:rsidRPr="00DE291D" w:rsidRDefault="00343A18" w:rsidP="00BC01DC">
            <w:pPr>
              <w:snapToGrid w:val="0"/>
              <w:spacing w:before="0"/>
              <w:rPr>
                <w:rFonts w:eastAsia="TimesNewRomanPSMT" w:cs="Arial"/>
                <w:bCs/>
                <w:sz w:val="24"/>
                <w:szCs w:val="24"/>
                <w:lang w:val="ru-RU"/>
              </w:rPr>
            </w:pPr>
          </w:p>
        </w:tc>
        <w:tc>
          <w:tcPr>
            <w:tcW w:w="4320" w:type="dxa"/>
            <w:tcBorders>
              <w:top w:val="single" w:sz="4" w:space="0" w:color="000000"/>
              <w:left w:val="single" w:sz="4" w:space="0" w:color="000000"/>
              <w:bottom w:val="single" w:sz="4" w:space="0" w:color="000000"/>
            </w:tcBorders>
            <w:shd w:val="clear" w:color="auto" w:fill="auto"/>
          </w:tcPr>
          <w:p w14:paraId="2ACAA479" w14:textId="77777777" w:rsidR="00343A18" w:rsidRPr="00DE291D" w:rsidRDefault="00343A18" w:rsidP="00BC01DC">
            <w:pPr>
              <w:snapToGrid w:val="0"/>
              <w:spacing w:before="0"/>
              <w:rPr>
                <w:rFonts w:eastAsia="TimesNewRomanPSMT" w:cs="Arial"/>
                <w:bCs/>
                <w:sz w:val="24"/>
                <w:szCs w:val="24"/>
                <w:lang w:val="ru-RU"/>
              </w:rPr>
            </w:pPr>
          </w:p>
          <w:p w14:paraId="3B148A41" w14:textId="77777777"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Део предмета набавке који ће извршити подизвођач:</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1E08A05B" w14:textId="77777777" w:rsidR="00343A18" w:rsidRPr="00DE291D" w:rsidRDefault="00343A18" w:rsidP="00BC01DC">
            <w:pPr>
              <w:snapToGrid w:val="0"/>
              <w:spacing w:before="0"/>
              <w:rPr>
                <w:rFonts w:eastAsia="TimesNewRomanPSMT" w:cs="Arial"/>
                <w:b/>
                <w:bCs/>
                <w:sz w:val="24"/>
                <w:szCs w:val="24"/>
                <w:lang w:val="ru-RU"/>
              </w:rPr>
            </w:pPr>
          </w:p>
        </w:tc>
      </w:tr>
    </w:tbl>
    <w:p w14:paraId="2F003B95" w14:textId="77777777" w:rsidR="00343A18" w:rsidRPr="00EC5BB4" w:rsidRDefault="00343A18" w:rsidP="00343A18">
      <w:pPr>
        <w:spacing w:before="0"/>
        <w:rPr>
          <w:rFonts w:cs="Arial"/>
          <w:b/>
          <w:bCs/>
          <w:i/>
          <w:iCs/>
          <w:sz w:val="24"/>
          <w:szCs w:val="24"/>
          <w:u w:val="single"/>
          <w:lang w:val="ru-RU"/>
        </w:rPr>
      </w:pPr>
    </w:p>
    <w:p w14:paraId="36FA86F1"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14:paraId="44178DCA" w14:textId="77777777" w:rsidR="00F733E5" w:rsidRDefault="00343A18" w:rsidP="00367298">
      <w:pPr>
        <w:rPr>
          <w:lang w:val="ru-RU"/>
        </w:rPr>
      </w:pPr>
      <w:r w:rsidRPr="0042687E">
        <w:rPr>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56A747BD" w14:textId="77777777" w:rsidR="008C0C6D" w:rsidRPr="00367298" w:rsidRDefault="008C0C6D" w:rsidP="00367298">
      <w:pPr>
        <w:rPr>
          <w:rFonts w:eastAsia="TimesNewRomanPSMT"/>
        </w:rPr>
      </w:pPr>
    </w:p>
    <w:p w14:paraId="6A77F0D4" w14:textId="77777777" w:rsidR="00343A18" w:rsidRPr="00DE291D" w:rsidRDefault="00343A18" w:rsidP="00343A18">
      <w:pPr>
        <w:spacing w:before="0"/>
        <w:rPr>
          <w:rFonts w:eastAsia="TimesNewRomanPSMT" w:cs="Arial"/>
          <w:b/>
          <w:bCs/>
          <w:sz w:val="24"/>
          <w:szCs w:val="24"/>
          <w:lang w:val="ru-RU"/>
        </w:rPr>
      </w:pPr>
      <w:r w:rsidRPr="00DE291D">
        <w:rPr>
          <w:rFonts w:eastAsia="TimesNewRomanPSMT" w:cs="Arial"/>
          <w:b/>
          <w:bCs/>
          <w:sz w:val="24"/>
          <w:szCs w:val="24"/>
          <w:lang w:val="sr-Cyrl-CS"/>
        </w:rPr>
        <w:t xml:space="preserve">4) </w:t>
      </w:r>
      <w:r w:rsidRPr="00DE291D">
        <w:rPr>
          <w:rFonts w:eastAsia="TimesNewRomanPSMT" w:cs="Arial"/>
          <w:b/>
          <w:bCs/>
          <w:sz w:val="24"/>
          <w:szCs w:val="24"/>
          <w:lang w:val="ru-RU"/>
        </w:rPr>
        <w:t>ПОДАЦИ ЧЛАНУ ГРУПЕ ПОНУЂАЧА</w:t>
      </w:r>
    </w:p>
    <w:tbl>
      <w:tblPr>
        <w:tblW w:w="0" w:type="auto"/>
        <w:tblInd w:w="-20" w:type="dxa"/>
        <w:tblLayout w:type="fixed"/>
        <w:tblLook w:val="0000" w:firstRow="0" w:lastRow="0" w:firstColumn="0" w:lastColumn="0" w:noHBand="0" w:noVBand="0"/>
      </w:tblPr>
      <w:tblGrid>
        <w:gridCol w:w="465"/>
        <w:gridCol w:w="4219"/>
        <w:gridCol w:w="4598"/>
      </w:tblGrid>
      <w:tr w:rsidR="00343A18" w:rsidRPr="00DE291D" w14:paraId="55F125BD" w14:textId="77777777" w:rsidTr="00BC01DC">
        <w:tc>
          <w:tcPr>
            <w:tcW w:w="465" w:type="dxa"/>
            <w:tcBorders>
              <w:top w:val="single" w:sz="4" w:space="0" w:color="000000"/>
              <w:left w:val="single" w:sz="4" w:space="0" w:color="000000"/>
              <w:bottom w:val="single" w:sz="4" w:space="0" w:color="000000"/>
            </w:tcBorders>
            <w:shd w:val="clear" w:color="auto" w:fill="auto"/>
          </w:tcPr>
          <w:p w14:paraId="165EE6AF" w14:textId="77777777" w:rsidR="00343A18" w:rsidRPr="00DE291D" w:rsidRDefault="00343A18" w:rsidP="00BC01DC">
            <w:pPr>
              <w:snapToGrid w:val="0"/>
              <w:spacing w:before="0"/>
              <w:rPr>
                <w:rFonts w:cs="Arial"/>
                <w:sz w:val="24"/>
                <w:szCs w:val="24"/>
              </w:rPr>
            </w:pPr>
          </w:p>
          <w:p w14:paraId="51C4901B" w14:textId="77777777" w:rsidR="00343A18" w:rsidRPr="00DE291D" w:rsidRDefault="00343A18" w:rsidP="00BC01DC">
            <w:pPr>
              <w:spacing w:before="0"/>
              <w:rPr>
                <w:rFonts w:eastAsia="TimesNewRomanPSMT" w:cs="Arial"/>
                <w:bCs/>
                <w:sz w:val="24"/>
                <w:szCs w:val="24"/>
                <w:lang w:val="ru-RU"/>
              </w:rPr>
            </w:pPr>
            <w:r w:rsidRPr="00DE291D">
              <w:rPr>
                <w:rFonts w:eastAsia="TimesNewRomanPSMT" w:cs="Arial"/>
                <w:bCs/>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7CD92F0D" w14:textId="77777777" w:rsidR="00343A18" w:rsidRPr="00DE291D" w:rsidRDefault="00343A18" w:rsidP="00BC01DC">
            <w:pPr>
              <w:snapToGrid w:val="0"/>
              <w:spacing w:before="0"/>
              <w:rPr>
                <w:rFonts w:eastAsia="TimesNewRomanPSMT" w:cs="Arial"/>
                <w:bCs/>
                <w:sz w:val="24"/>
                <w:szCs w:val="24"/>
                <w:lang w:val="ru-RU"/>
              </w:rPr>
            </w:pPr>
          </w:p>
          <w:p w14:paraId="32EEFE5C" w14:textId="77777777"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5A0D3FC" w14:textId="77777777" w:rsidR="00343A18" w:rsidRPr="00DE291D" w:rsidRDefault="00343A18" w:rsidP="00BC01DC">
            <w:pPr>
              <w:snapToGrid w:val="0"/>
              <w:spacing w:before="0"/>
              <w:rPr>
                <w:rFonts w:eastAsia="TimesNewRomanPSMT" w:cs="Arial"/>
                <w:b/>
                <w:bCs/>
                <w:sz w:val="24"/>
                <w:szCs w:val="24"/>
                <w:lang w:val="ru-RU"/>
              </w:rPr>
            </w:pPr>
          </w:p>
        </w:tc>
      </w:tr>
      <w:tr w:rsidR="0055619B" w:rsidRPr="00DE291D" w14:paraId="4BB8E29A" w14:textId="77777777" w:rsidTr="0055619B">
        <w:trPr>
          <w:trHeight w:val="557"/>
        </w:trPr>
        <w:tc>
          <w:tcPr>
            <w:tcW w:w="465" w:type="dxa"/>
            <w:tcBorders>
              <w:top w:val="single" w:sz="4" w:space="0" w:color="000000"/>
              <w:left w:val="single" w:sz="4" w:space="0" w:color="000000"/>
              <w:bottom w:val="single" w:sz="4" w:space="0" w:color="000000"/>
            </w:tcBorders>
            <w:shd w:val="clear" w:color="auto" w:fill="auto"/>
          </w:tcPr>
          <w:p w14:paraId="1F41B089" w14:textId="77777777" w:rsidR="0055619B" w:rsidRPr="00DE291D" w:rsidRDefault="0055619B" w:rsidP="00BC01DC">
            <w:pPr>
              <w:snapToGrid w:val="0"/>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361E2853" w14:textId="77777777" w:rsidR="0055619B" w:rsidRPr="00DE291D" w:rsidRDefault="0055619B" w:rsidP="00BC01DC">
            <w:pPr>
              <w:snapToGrid w:val="0"/>
              <w:spacing w:before="0"/>
              <w:rPr>
                <w:rFonts w:eastAsia="TimesNewRomanPSMT" w:cs="Arial"/>
                <w:bCs/>
                <w:sz w:val="24"/>
                <w:szCs w:val="24"/>
                <w:lang w:val="ru-RU"/>
              </w:rPr>
            </w:pPr>
            <w:r w:rsidRPr="00DE291D">
              <w:rPr>
                <w:rFonts w:eastAsia="TimesNewRomanPSMT" w:cs="Arial"/>
                <w:bCs/>
                <w:sz w:val="24"/>
                <w:szCs w:val="24"/>
                <w:lang w:val="ru-RU"/>
              </w:rPr>
              <w:t xml:space="preserve">Врста правног лица: </w:t>
            </w:r>
            <w:r w:rsidR="00DE291D" w:rsidRPr="00DE291D">
              <w:rPr>
                <w:rFonts w:eastAsia="TimesNewRomanPSMT" w:cs="Arial"/>
                <w:bCs/>
                <w:iCs/>
                <w:sz w:val="24"/>
                <w:szCs w:val="24"/>
              </w:rPr>
              <w:t>(микро,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DFDC69A" w14:textId="77777777" w:rsidR="0055619B" w:rsidRPr="00DE291D" w:rsidRDefault="0055619B" w:rsidP="00BC01DC">
            <w:pPr>
              <w:snapToGrid w:val="0"/>
              <w:spacing w:before="0"/>
              <w:rPr>
                <w:rFonts w:eastAsia="TimesNewRomanPSMT" w:cs="Arial"/>
                <w:b/>
                <w:bCs/>
                <w:sz w:val="24"/>
                <w:szCs w:val="24"/>
              </w:rPr>
            </w:pPr>
          </w:p>
        </w:tc>
      </w:tr>
      <w:tr w:rsidR="00343A18" w:rsidRPr="00DE291D" w14:paraId="5F46DCAB" w14:textId="77777777" w:rsidTr="00BC01DC">
        <w:tc>
          <w:tcPr>
            <w:tcW w:w="465" w:type="dxa"/>
            <w:tcBorders>
              <w:top w:val="single" w:sz="4" w:space="0" w:color="000000"/>
              <w:left w:val="single" w:sz="4" w:space="0" w:color="000000"/>
              <w:bottom w:val="single" w:sz="4" w:space="0" w:color="000000"/>
            </w:tcBorders>
            <w:shd w:val="clear" w:color="auto" w:fill="auto"/>
          </w:tcPr>
          <w:p w14:paraId="0EDA13ED" w14:textId="77777777" w:rsidR="00343A18" w:rsidRPr="00DE291D" w:rsidRDefault="00343A18" w:rsidP="00BC01DC">
            <w:pPr>
              <w:snapToGrid w:val="0"/>
              <w:spacing w:before="0"/>
              <w:rPr>
                <w:rFonts w:eastAsia="TimesNewRomanPSMT" w:cs="Arial"/>
                <w:bCs/>
                <w:sz w:val="24"/>
                <w:szCs w:val="24"/>
                <w:lang w:val="ru-RU"/>
              </w:rPr>
            </w:pPr>
          </w:p>
          <w:p w14:paraId="5F3B26BD" w14:textId="77777777" w:rsidR="00343A18" w:rsidRPr="00DE291D" w:rsidRDefault="00343A18" w:rsidP="00BC01DC">
            <w:pPr>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7B4A10F9" w14:textId="77777777" w:rsidR="00343A18" w:rsidRPr="00DE291D" w:rsidRDefault="00343A18" w:rsidP="00BC01DC">
            <w:pPr>
              <w:snapToGrid w:val="0"/>
              <w:spacing w:before="0"/>
              <w:rPr>
                <w:rFonts w:eastAsia="TimesNewRomanPSMT" w:cs="Arial"/>
                <w:bCs/>
                <w:sz w:val="24"/>
                <w:szCs w:val="24"/>
                <w:lang w:val="ru-RU"/>
              </w:rPr>
            </w:pPr>
          </w:p>
          <w:p w14:paraId="637A2B5F"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0DED2B9" w14:textId="77777777" w:rsidR="00343A18" w:rsidRPr="00DE291D" w:rsidRDefault="00343A18" w:rsidP="00BC01DC">
            <w:pPr>
              <w:snapToGrid w:val="0"/>
              <w:spacing w:before="0"/>
              <w:rPr>
                <w:rFonts w:eastAsia="TimesNewRomanPSMT" w:cs="Arial"/>
                <w:b/>
                <w:bCs/>
                <w:sz w:val="24"/>
                <w:szCs w:val="24"/>
              </w:rPr>
            </w:pPr>
          </w:p>
        </w:tc>
      </w:tr>
      <w:tr w:rsidR="00343A18" w:rsidRPr="00DE291D" w14:paraId="7B730788" w14:textId="77777777" w:rsidTr="00BC01DC">
        <w:tc>
          <w:tcPr>
            <w:tcW w:w="465" w:type="dxa"/>
            <w:tcBorders>
              <w:top w:val="single" w:sz="4" w:space="0" w:color="000000"/>
              <w:left w:val="single" w:sz="4" w:space="0" w:color="000000"/>
              <w:bottom w:val="single" w:sz="4" w:space="0" w:color="000000"/>
            </w:tcBorders>
            <w:shd w:val="clear" w:color="auto" w:fill="auto"/>
          </w:tcPr>
          <w:p w14:paraId="3C8C87AE" w14:textId="77777777" w:rsidR="00343A18" w:rsidRPr="00DE291D" w:rsidRDefault="00343A18" w:rsidP="00BC01DC">
            <w:pPr>
              <w:snapToGrid w:val="0"/>
              <w:spacing w:before="0"/>
              <w:rPr>
                <w:rFonts w:eastAsia="TimesNewRomanPSMT" w:cs="Arial"/>
                <w:bCs/>
                <w:sz w:val="24"/>
                <w:szCs w:val="24"/>
              </w:rPr>
            </w:pPr>
          </w:p>
          <w:p w14:paraId="763DE5D7" w14:textId="77777777"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FA75BD2" w14:textId="77777777" w:rsidR="00343A18" w:rsidRPr="00DE291D" w:rsidRDefault="00343A18" w:rsidP="00BC01DC">
            <w:pPr>
              <w:snapToGrid w:val="0"/>
              <w:spacing w:before="0"/>
              <w:rPr>
                <w:rFonts w:eastAsia="TimesNewRomanPSMT" w:cs="Arial"/>
                <w:bCs/>
                <w:sz w:val="24"/>
                <w:szCs w:val="24"/>
              </w:rPr>
            </w:pPr>
          </w:p>
          <w:p w14:paraId="127A64BA"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76FA73" w14:textId="77777777" w:rsidR="00343A18" w:rsidRPr="00DE291D" w:rsidRDefault="00343A18" w:rsidP="00BC01DC">
            <w:pPr>
              <w:snapToGrid w:val="0"/>
              <w:spacing w:before="0"/>
              <w:rPr>
                <w:rFonts w:eastAsia="TimesNewRomanPSMT" w:cs="Arial"/>
                <w:b/>
                <w:bCs/>
                <w:sz w:val="24"/>
                <w:szCs w:val="24"/>
              </w:rPr>
            </w:pPr>
          </w:p>
        </w:tc>
      </w:tr>
      <w:tr w:rsidR="00343A18" w:rsidRPr="00DE291D" w14:paraId="72E0E2BF" w14:textId="77777777" w:rsidTr="00BC01DC">
        <w:tc>
          <w:tcPr>
            <w:tcW w:w="465" w:type="dxa"/>
            <w:tcBorders>
              <w:top w:val="single" w:sz="4" w:space="0" w:color="000000"/>
              <w:left w:val="single" w:sz="4" w:space="0" w:color="000000"/>
              <w:bottom w:val="single" w:sz="4" w:space="0" w:color="000000"/>
            </w:tcBorders>
            <w:shd w:val="clear" w:color="auto" w:fill="auto"/>
          </w:tcPr>
          <w:p w14:paraId="06F4F30E" w14:textId="77777777" w:rsidR="00343A18" w:rsidRPr="00DE291D" w:rsidRDefault="00343A18" w:rsidP="00BC01DC">
            <w:pPr>
              <w:snapToGrid w:val="0"/>
              <w:spacing w:before="0"/>
              <w:rPr>
                <w:rFonts w:eastAsia="TimesNewRomanPSMT" w:cs="Arial"/>
                <w:bCs/>
                <w:sz w:val="24"/>
                <w:szCs w:val="24"/>
              </w:rPr>
            </w:pPr>
          </w:p>
          <w:p w14:paraId="7E1D234B" w14:textId="77777777"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EDFF1D4" w14:textId="77777777" w:rsidR="00343A18" w:rsidRPr="00DE291D" w:rsidRDefault="00343A18" w:rsidP="00BC01DC">
            <w:pPr>
              <w:snapToGrid w:val="0"/>
              <w:spacing w:before="0"/>
              <w:rPr>
                <w:rFonts w:eastAsia="TimesNewRomanPSMT" w:cs="Arial"/>
                <w:bCs/>
                <w:sz w:val="24"/>
                <w:szCs w:val="24"/>
              </w:rPr>
            </w:pPr>
          </w:p>
          <w:p w14:paraId="304D15FA"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50E7FF" w14:textId="77777777" w:rsidR="00343A18" w:rsidRPr="00DE291D" w:rsidRDefault="00343A18" w:rsidP="00BC01DC">
            <w:pPr>
              <w:snapToGrid w:val="0"/>
              <w:spacing w:before="0"/>
              <w:rPr>
                <w:rFonts w:eastAsia="TimesNewRomanPSMT" w:cs="Arial"/>
                <w:b/>
                <w:bCs/>
                <w:sz w:val="24"/>
                <w:szCs w:val="24"/>
              </w:rPr>
            </w:pPr>
          </w:p>
        </w:tc>
      </w:tr>
      <w:tr w:rsidR="00343A18" w:rsidRPr="00DE291D" w14:paraId="0371DD92" w14:textId="77777777" w:rsidTr="00BC01DC">
        <w:tc>
          <w:tcPr>
            <w:tcW w:w="465" w:type="dxa"/>
            <w:tcBorders>
              <w:top w:val="single" w:sz="4" w:space="0" w:color="000000"/>
              <w:left w:val="single" w:sz="4" w:space="0" w:color="000000"/>
              <w:bottom w:val="single" w:sz="4" w:space="0" w:color="000000"/>
            </w:tcBorders>
            <w:shd w:val="clear" w:color="auto" w:fill="auto"/>
          </w:tcPr>
          <w:p w14:paraId="3867B3AC" w14:textId="77777777"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D6491BE" w14:textId="77777777" w:rsidR="00343A18" w:rsidRPr="00DE291D" w:rsidRDefault="00343A18" w:rsidP="00BC01DC">
            <w:pPr>
              <w:snapToGrid w:val="0"/>
              <w:spacing w:before="0"/>
              <w:rPr>
                <w:rFonts w:eastAsia="TimesNewRomanPSMT" w:cs="Arial"/>
                <w:bCs/>
                <w:sz w:val="24"/>
                <w:szCs w:val="24"/>
              </w:rPr>
            </w:pPr>
          </w:p>
          <w:p w14:paraId="16381213"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01A13AF" w14:textId="77777777" w:rsidR="00343A18" w:rsidRPr="00DE291D" w:rsidRDefault="00343A18" w:rsidP="00BC01DC">
            <w:pPr>
              <w:snapToGrid w:val="0"/>
              <w:spacing w:before="0"/>
              <w:rPr>
                <w:rFonts w:eastAsia="TimesNewRomanPSMT" w:cs="Arial"/>
                <w:b/>
                <w:bCs/>
                <w:sz w:val="24"/>
                <w:szCs w:val="24"/>
              </w:rPr>
            </w:pPr>
          </w:p>
        </w:tc>
      </w:tr>
      <w:tr w:rsidR="00343A18" w:rsidRPr="00DE291D" w14:paraId="551C62AF" w14:textId="77777777" w:rsidTr="00BC01DC">
        <w:tc>
          <w:tcPr>
            <w:tcW w:w="465" w:type="dxa"/>
            <w:tcBorders>
              <w:top w:val="single" w:sz="4" w:space="0" w:color="000000"/>
              <w:left w:val="single" w:sz="4" w:space="0" w:color="000000"/>
              <w:bottom w:val="single" w:sz="4" w:space="0" w:color="000000"/>
            </w:tcBorders>
            <w:shd w:val="clear" w:color="auto" w:fill="auto"/>
          </w:tcPr>
          <w:p w14:paraId="424DD7F9" w14:textId="77777777" w:rsidR="00343A18" w:rsidRPr="00DE291D" w:rsidRDefault="00343A18" w:rsidP="00BC01DC">
            <w:pPr>
              <w:snapToGrid w:val="0"/>
              <w:spacing w:before="0"/>
              <w:rPr>
                <w:rFonts w:eastAsia="TimesNewRomanPSMT" w:cs="Arial"/>
                <w:bCs/>
                <w:sz w:val="24"/>
                <w:szCs w:val="24"/>
              </w:rPr>
            </w:pPr>
          </w:p>
          <w:p w14:paraId="3F633A91" w14:textId="77777777" w:rsidR="00343A18" w:rsidRPr="00DE291D" w:rsidRDefault="00343A18" w:rsidP="00BC01DC">
            <w:pPr>
              <w:spacing w:before="0"/>
              <w:rPr>
                <w:rFonts w:eastAsia="TimesNewRomanPSMT" w:cs="Arial"/>
                <w:bCs/>
                <w:sz w:val="24"/>
                <w:szCs w:val="24"/>
                <w:lang w:val="ru-RU"/>
              </w:rPr>
            </w:pPr>
            <w:r w:rsidRPr="00DE291D">
              <w:rPr>
                <w:rFonts w:eastAsia="TimesNewRomanPSMT" w:cs="Arial"/>
                <w:bCs/>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5CCAAED5" w14:textId="77777777" w:rsidR="00343A18" w:rsidRPr="00DE291D" w:rsidRDefault="00343A18" w:rsidP="00BC01DC">
            <w:pPr>
              <w:snapToGrid w:val="0"/>
              <w:spacing w:before="0"/>
              <w:rPr>
                <w:rFonts w:eastAsia="TimesNewRomanPSMT" w:cs="Arial"/>
                <w:bCs/>
                <w:sz w:val="24"/>
                <w:szCs w:val="24"/>
                <w:lang w:val="ru-RU"/>
              </w:rPr>
            </w:pPr>
          </w:p>
          <w:p w14:paraId="66A1F945" w14:textId="77777777"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E4A860" w14:textId="77777777" w:rsidR="00343A18" w:rsidRPr="00DE291D" w:rsidRDefault="00343A18" w:rsidP="00BC01DC">
            <w:pPr>
              <w:snapToGrid w:val="0"/>
              <w:spacing w:before="0"/>
              <w:rPr>
                <w:rFonts w:eastAsia="TimesNewRomanPSMT" w:cs="Arial"/>
                <w:b/>
                <w:bCs/>
                <w:sz w:val="24"/>
                <w:szCs w:val="24"/>
                <w:lang w:val="ru-RU"/>
              </w:rPr>
            </w:pPr>
          </w:p>
        </w:tc>
      </w:tr>
      <w:tr w:rsidR="0055619B" w:rsidRPr="00DE291D" w14:paraId="750ADCE6" w14:textId="77777777" w:rsidTr="0055619B">
        <w:trPr>
          <w:trHeight w:val="602"/>
        </w:trPr>
        <w:tc>
          <w:tcPr>
            <w:tcW w:w="465" w:type="dxa"/>
            <w:tcBorders>
              <w:top w:val="single" w:sz="4" w:space="0" w:color="000000"/>
              <w:left w:val="single" w:sz="4" w:space="0" w:color="000000"/>
              <w:bottom w:val="single" w:sz="4" w:space="0" w:color="000000"/>
            </w:tcBorders>
            <w:shd w:val="clear" w:color="auto" w:fill="auto"/>
          </w:tcPr>
          <w:p w14:paraId="3D02BE7F" w14:textId="77777777" w:rsidR="0055619B" w:rsidRPr="00DE291D" w:rsidRDefault="0055619B" w:rsidP="00BC01DC">
            <w:pPr>
              <w:snapToGrid w:val="0"/>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2D52EFB2" w14:textId="77777777" w:rsidR="0055619B" w:rsidRPr="00DE291D" w:rsidRDefault="0055619B" w:rsidP="00BC01DC">
            <w:pPr>
              <w:snapToGrid w:val="0"/>
              <w:spacing w:before="0"/>
              <w:rPr>
                <w:rFonts w:eastAsia="TimesNewRomanPSMT" w:cs="Arial"/>
                <w:bCs/>
                <w:sz w:val="24"/>
                <w:szCs w:val="24"/>
                <w:lang w:val="ru-RU"/>
              </w:rPr>
            </w:pPr>
            <w:r w:rsidRPr="00DE291D">
              <w:rPr>
                <w:rFonts w:eastAsia="TimesNewRomanPSMT" w:cs="Arial"/>
                <w:bCs/>
                <w:sz w:val="24"/>
                <w:szCs w:val="24"/>
                <w:lang w:val="ru-RU"/>
              </w:rPr>
              <w:t xml:space="preserve">Врста правног лица: </w:t>
            </w:r>
            <w:r w:rsidR="00DE291D" w:rsidRPr="00DE291D">
              <w:rPr>
                <w:rFonts w:eastAsia="TimesNewRomanPSMT" w:cs="Arial"/>
                <w:bCs/>
                <w:iCs/>
                <w:sz w:val="24"/>
                <w:szCs w:val="24"/>
              </w:rPr>
              <w:t>(микро,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C2462B" w14:textId="77777777" w:rsidR="0055619B" w:rsidRPr="00DE291D" w:rsidRDefault="0055619B" w:rsidP="00BC01DC">
            <w:pPr>
              <w:snapToGrid w:val="0"/>
              <w:spacing w:before="0"/>
              <w:rPr>
                <w:rFonts w:eastAsia="TimesNewRomanPSMT" w:cs="Arial"/>
                <w:b/>
                <w:bCs/>
                <w:sz w:val="24"/>
                <w:szCs w:val="24"/>
              </w:rPr>
            </w:pPr>
          </w:p>
        </w:tc>
      </w:tr>
      <w:tr w:rsidR="00343A18" w:rsidRPr="00DE291D" w14:paraId="22D7C512" w14:textId="77777777" w:rsidTr="00BC01DC">
        <w:tc>
          <w:tcPr>
            <w:tcW w:w="465" w:type="dxa"/>
            <w:tcBorders>
              <w:top w:val="single" w:sz="4" w:space="0" w:color="000000"/>
              <w:left w:val="single" w:sz="4" w:space="0" w:color="000000"/>
              <w:bottom w:val="single" w:sz="4" w:space="0" w:color="000000"/>
            </w:tcBorders>
            <w:shd w:val="clear" w:color="auto" w:fill="auto"/>
          </w:tcPr>
          <w:p w14:paraId="3CC9585E" w14:textId="77777777" w:rsidR="00343A18" w:rsidRPr="00DE291D" w:rsidRDefault="00343A18" w:rsidP="00BC01DC">
            <w:pPr>
              <w:snapToGrid w:val="0"/>
              <w:spacing w:before="0"/>
              <w:rPr>
                <w:rFonts w:eastAsia="TimesNewRomanPSMT" w:cs="Arial"/>
                <w:bCs/>
                <w:sz w:val="24"/>
                <w:szCs w:val="24"/>
                <w:lang w:val="ru-RU"/>
              </w:rPr>
            </w:pPr>
          </w:p>
          <w:p w14:paraId="134FEEE2" w14:textId="77777777" w:rsidR="00343A18" w:rsidRPr="00DE291D" w:rsidRDefault="00343A18" w:rsidP="00BC01DC">
            <w:pPr>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7C8C1AAE" w14:textId="77777777" w:rsidR="00343A18" w:rsidRPr="00DE291D" w:rsidRDefault="00343A18" w:rsidP="00BC01DC">
            <w:pPr>
              <w:snapToGrid w:val="0"/>
              <w:spacing w:before="0"/>
              <w:rPr>
                <w:rFonts w:eastAsia="TimesNewRomanPSMT" w:cs="Arial"/>
                <w:bCs/>
                <w:sz w:val="24"/>
                <w:szCs w:val="24"/>
                <w:lang w:val="ru-RU"/>
              </w:rPr>
            </w:pPr>
          </w:p>
          <w:p w14:paraId="25E88976"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4EE3E45" w14:textId="77777777" w:rsidR="00343A18" w:rsidRPr="00DE291D" w:rsidRDefault="00343A18" w:rsidP="00BC01DC">
            <w:pPr>
              <w:snapToGrid w:val="0"/>
              <w:spacing w:before="0"/>
              <w:rPr>
                <w:rFonts w:eastAsia="TimesNewRomanPSMT" w:cs="Arial"/>
                <w:b/>
                <w:bCs/>
                <w:sz w:val="24"/>
                <w:szCs w:val="24"/>
              </w:rPr>
            </w:pPr>
          </w:p>
        </w:tc>
      </w:tr>
      <w:tr w:rsidR="00343A18" w:rsidRPr="00DE291D" w14:paraId="1C5A4219" w14:textId="77777777" w:rsidTr="00BC01DC">
        <w:tc>
          <w:tcPr>
            <w:tcW w:w="465" w:type="dxa"/>
            <w:tcBorders>
              <w:top w:val="single" w:sz="4" w:space="0" w:color="000000"/>
              <w:left w:val="single" w:sz="4" w:space="0" w:color="000000"/>
              <w:bottom w:val="single" w:sz="4" w:space="0" w:color="000000"/>
            </w:tcBorders>
            <w:shd w:val="clear" w:color="auto" w:fill="auto"/>
          </w:tcPr>
          <w:p w14:paraId="4AAFFB83" w14:textId="77777777" w:rsidR="00343A18" w:rsidRPr="00DE291D" w:rsidRDefault="00343A18" w:rsidP="00BC01DC">
            <w:pPr>
              <w:snapToGrid w:val="0"/>
              <w:spacing w:before="0"/>
              <w:rPr>
                <w:rFonts w:eastAsia="TimesNewRomanPSMT" w:cs="Arial"/>
                <w:bCs/>
                <w:sz w:val="24"/>
                <w:szCs w:val="24"/>
              </w:rPr>
            </w:pPr>
          </w:p>
          <w:p w14:paraId="5C509E5D" w14:textId="77777777"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BD84475" w14:textId="77777777" w:rsidR="00343A18" w:rsidRPr="00DE291D" w:rsidRDefault="00343A18" w:rsidP="00BC01DC">
            <w:pPr>
              <w:snapToGrid w:val="0"/>
              <w:spacing w:before="0"/>
              <w:rPr>
                <w:rFonts w:eastAsia="TimesNewRomanPSMT" w:cs="Arial"/>
                <w:bCs/>
                <w:sz w:val="24"/>
                <w:szCs w:val="24"/>
              </w:rPr>
            </w:pPr>
          </w:p>
          <w:p w14:paraId="52C6FAD8"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6920F1B" w14:textId="77777777" w:rsidR="00343A18" w:rsidRPr="00DE291D" w:rsidRDefault="00343A18" w:rsidP="00BC01DC">
            <w:pPr>
              <w:snapToGrid w:val="0"/>
              <w:spacing w:before="0"/>
              <w:rPr>
                <w:rFonts w:eastAsia="TimesNewRomanPSMT" w:cs="Arial"/>
                <w:b/>
                <w:bCs/>
                <w:sz w:val="24"/>
                <w:szCs w:val="24"/>
              </w:rPr>
            </w:pPr>
          </w:p>
        </w:tc>
      </w:tr>
      <w:tr w:rsidR="00343A18" w:rsidRPr="00DE291D" w14:paraId="778A61B4" w14:textId="77777777" w:rsidTr="00BC01DC">
        <w:tc>
          <w:tcPr>
            <w:tcW w:w="465" w:type="dxa"/>
            <w:tcBorders>
              <w:top w:val="single" w:sz="4" w:space="0" w:color="000000"/>
              <w:left w:val="single" w:sz="4" w:space="0" w:color="000000"/>
              <w:bottom w:val="single" w:sz="4" w:space="0" w:color="000000"/>
            </w:tcBorders>
            <w:shd w:val="clear" w:color="auto" w:fill="auto"/>
          </w:tcPr>
          <w:p w14:paraId="4DA670E7" w14:textId="77777777" w:rsidR="00343A18" w:rsidRPr="00DE291D" w:rsidRDefault="00343A18" w:rsidP="00BC01DC">
            <w:pPr>
              <w:snapToGrid w:val="0"/>
              <w:spacing w:before="0"/>
              <w:rPr>
                <w:rFonts w:eastAsia="TimesNewRomanPSMT" w:cs="Arial"/>
                <w:bCs/>
                <w:sz w:val="24"/>
                <w:szCs w:val="24"/>
              </w:rPr>
            </w:pPr>
          </w:p>
          <w:p w14:paraId="05463420" w14:textId="77777777"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14A59CF" w14:textId="77777777" w:rsidR="00343A18" w:rsidRPr="00DE291D" w:rsidRDefault="00343A18" w:rsidP="00BC01DC">
            <w:pPr>
              <w:snapToGrid w:val="0"/>
              <w:spacing w:before="0"/>
              <w:rPr>
                <w:rFonts w:eastAsia="TimesNewRomanPSMT" w:cs="Arial"/>
                <w:bCs/>
                <w:sz w:val="24"/>
                <w:szCs w:val="24"/>
              </w:rPr>
            </w:pPr>
          </w:p>
          <w:p w14:paraId="4C643E27"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B143FF" w14:textId="77777777" w:rsidR="00343A18" w:rsidRPr="00DE291D" w:rsidRDefault="00343A18" w:rsidP="00BC01DC">
            <w:pPr>
              <w:snapToGrid w:val="0"/>
              <w:spacing w:before="0"/>
              <w:rPr>
                <w:rFonts w:eastAsia="TimesNewRomanPSMT" w:cs="Arial"/>
                <w:b/>
                <w:bCs/>
                <w:sz w:val="24"/>
                <w:szCs w:val="24"/>
              </w:rPr>
            </w:pPr>
          </w:p>
        </w:tc>
      </w:tr>
      <w:tr w:rsidR="00343A18" w:rsidRPr="00DE291D" w14:paraId="37F1895C" w14:textId="77777777" w:rsidTr="00BC01DC">
        <w:tc>
          <w:tcPr>
            <w:tcW w:w="465" w:type="dxa"/>
            <w:tcBorders>
              <w:top w:val="single" w:sz="4" w:space="0" w:color="000000"/>
              <w:left w:val="single" w:sz="4" w:space="0" w:color="000000"/>
              <w:bottom w:val="single" w:sz="4" w:space="0" w:color="000000"/>
            </w:tcBorders>
            <w:shd w:val="clear" w:color="auto" w:fill="auto"/>
          </w:tcPr>
          <w:p w14:paraId="12D32EF4" w14:textId="77777777"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ABD0428" w14:textId="77777777" w:rsidR="00343A18" w:rsidRPr="00DE291D" w:rsidRDefault="00343A18" w:rsidP="00BC01DC">
            <w:pPr>
              <w:snapToGrid w:val="0"/>
              <w:spacing w:before="0"/>
              <w:rPr>
                <w:rFonts w:eastAsia="TimesNewRomanPSMT" w:cs="Arial"/>
                <w:bCs/>
                <w:sz w:val="24"/>
                <w:szCs w:val="24"/>
              </w:rPr>
            </w:pPr>
          </w:p>
          <w:p w14:paraId="5055513D"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1A81C6" w14:textId="77777777" w:rsidR="00343A18" w:rsidRPr="00DE291D" w:rsidRDefault="00343A18" w:rsidP="00BC01DC">
            <w:pPr>
              <w:snapToGrid w:val="0"/>
              <w:spacing w:before="0"/>
              <w:rPr>
                <w:rFonts w:eastAsia="TimesNewRomanPSMT" w:cs="Arial"/>
                <w:b/>
                <w:bCs/>
                <w:sz w:val="24"/>
                <w:szCs w:val="24"/>
              </w:rPr>
            </w:pPr>
          </w:p>
        </w:tc>
      </w:tr>
      <w:tr w:rsidR="00343A18" w:rsidRPr="00DE291D" w14:paraId="3A89D2EB" w14:textId="77777777" w:rsidTr="00BC01DC">
        <w:tc>
          <w:tcPr>
            <w:tcW w:w="465" w:type="dxa"/>
            <w:tcBorders>
              <w:top w:val="single" w:sz="4" w:space="0" w:color="000000"/>
              <w:left w:val="single" w:sz="4" w:space="0" w:color="000000"/>
              <w:bottom w:val="single" w:sz="4" w:space="0" w:color="000000"/>
            </w:tcBorders>
            <w:shd w:val="clear" w:color="auto" w:fill="auto"/>
          </w:tcPr>
          <w:p w14:paraId="482F4EC9" w14:textId="77777777" w:rsidR="00343A18" w:rsidRPr="00DE291D" w:rsidRDefault="00343A18" w:rsidP="00BC01DC">
            <w:pPr>
              <w:snapToGrid w:val="0"/>
              <w:spacing w:before="0"/>
              <w:rPr>
                <w:rFonts w:eastAsia="TimesNewRomanPSMT" w:cs="Arial"/>
                <w:bCs/>
                <w:sz w:val="24"/>
                <w:szCs w:val="24"/>
              </w:rPr>
            </w:pPr>
          </w:p>
          <w:p w14:paraId="59EE4FFB" w14:textId="77777777" w:rsidR="00343A18" w:rsidRPr="00DE291D" w:rsidRDefault="00343A18" w:rsidP="00BC01DC">
            <w:pPr>
              <w:spacing w:before="0"/>
              <w:rPr>
                <w:rFonts w:eastAsia="TimesNewRomanPSMT" w:cs="Arial"/>
                <w:bCs/>
                <w:sz w:val="24"/>
                <w:szCs w:val="24"/>
                <w:lang w:val="ru-RU"/>
              </w:rPr>
            </w:pPr>
            <w:r w:rsidRPr="00DE291D">
              <w:rPr>
                <w:rFonts w:eastAsia="TimesNewRomanPSMT" w:cs="Arial"/>
                <w:bCs/>
                <w:sz w:val="24"/>
                <w:szCs w:val="24"/>
              </w:rPr>
              <w:t>3)</w:t>
            </w:r>
          </w:p>
        </w:tc>
        <w:tc>
          <w:tcPr>
            <w:tcW w:w="4219" w:type="dxa"/>
            <w:tcBorders>
              <w:top w:val="single" w:sz="4" w:space="0" w:color="000000"/>
              <w:left w:val="single" w:sz="4" w:space="0" w:color="000000"/>
              <w:bottom w:val="single" w:sz="4" w:space="0" w:color="000000"/>
            </w:tcBorders>
            <w:shd w:val="clear" w:color="auto" w:fill="auto"/>
          </w:tcPr>
          <w:p w14:paraId="267F3DA8" w14:textId="77777777" w:rsidR="00343A18" w:rsidRPr="00DE291D" w:rsidRDefault="00343A18" w:rsidP="00BC01DC">
            <w:pPr>
              <w:snapToGrid w:val="0"/>
              <w:spacing w:before="0"/>
              <w:rPr>
                <w:rFonts w:eastAsia="TimesNewRomanPSMT" w:cs="Arial"/>
                <w:bCs/>
                <w:sz w:val="24"/>
                <w:szCs w:val="24"/>
                <w:lang w:val="ru-RU"/>
              </w:rPr>
            </w:pPr>
          </w:p>
          <w:p w14:paraId="7A6D17F7" w14:textId="77777777" w:rsidR="00343A18" w:rsidRPr="00DE291D" w:rsidRDefault="00343A18" w:rsidP="00BC01DC">
            <w:pPr>
              <w:spacing w:before="0"/>
              <w:rPr>
                <w:rFonts w:eastAsia="TimesNewRomanPSMT" w:cs="Arial"/>
                <w:b/>
                <w:bCs/>
                <w:sz w:val="24"/>
                <w:szCs w:val="24"/>
                <w:lang w:val="ru-RU"/>
              </w:rPr>
            </w:pPr>
            <w:r w:rsidRPr="00DE291D">
              <w:rPr>
                <w:rFonts w:eastAsia="TimesNewRomanPSMT" w:cs="Arial"/>
                <w:bCs/>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63D58F0" w14:textId="77777777" w:rsidR="00343A18" w:rsidRPr="00DE291D" w:rsidRDefault="00343A18" w:rsidP="00BC01DC">
            <w:pPr>
              <w:snapToGrid w:val="0"/>
              <w:spacing w:before="0"/>
              <w:rPr>
                <w:rFonts w:eastAsia="TimesNewRomanPSMT" w:cs="Arial"/>
                <w:b/>
                <w:bCs/>
                <w:sz w:val="24"/>
                <w:szCs w:val="24"/>
                <w:lang w:val="ru-RU"/>
              </w:rPr>
            </w:pPr>
          </w:p>
        </w:tc>
      </w:tr>
      <w:tr w:rsidR="0055619B" w:rsidRPr="00DE291D" w14:paraId="12024B20" w14:textId="77777777" w:rsidTr="0055619B">
        <w:trPr>
          <w:trHeight w:val="503"/>
        </w:trPr>
        <w:tc>
          <w:tcPr>
            <w:tcW w:w="465" w:type="dxa"/>
            <w:tcBorders>
              <w:top w:val="single" w:sz="4" w:space="0" w:color="000000"/>
              <w:left w:val="single" w:sz="4" w:space="0" w:color="000000"/>
              <w:bottom w:val="single" w:sz="4" w:space="0" w:color="000000"/>
            </w:tcBorders>
            <w:shd w:val="clear" w:color="auto" w:fill="auto"/>
          </w:tcPr>
          <w:p w14:paraId="546D5225" w14:textId="77777777" w:rsidR="0055619B" w:rsidRPr="00DE291D" w:rsidRDefault="0055619B" w:rsidP="00BC01DC">
            <w:pPr>
              <w:snapToGrid w:val="0"/>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0F527F1" w14:textId="77777777" w:rsidR="0055619B" w:rsidRPr="00DE291D" w:rsidRDefault="0055619B" w:rsidP="00BC01DC">
            <w:pPr>
              <w:snapToGrid w:val="0"/>
              <w:spacing w:before="0"/>
              <w:rPr>
                <w:rFonts w:eastAsia="TimesNewRomanPSMT" w:cs="Arial"/>
                <w:bCs/>
                <w:sz w:val="24"/>
                <w:szCs w:val="24"/>
                <w:lang w:val="ru-RU"/>
              </w:rPr>
            </w:pPr>
            <w:r w:rsidRPr="00DE291D">
              <w:rPr>
                <w:rFonts w:eastAsia="TimesNewRomanPSMT" w:cs="Arial"/>
                <w:bCs/>
                <w:sz w:val="24"/>
                <w:szCs w:val="24"/>
                <w:lang w:val="ru-RU"/>
              </w:rPr>
              <w:t xml:space="preserve">Врста правног лица: </w:t>
            </w:r>
            <w:r w:rsidR="00DE291D" w:rsidRPr="00DE291D">
              <w:rPr>
                <w:rFonts w:eastAsia="TimesNewRomanPSMT" w:cs="Arial"/>
                <w:bCs/>
                <w:iCs/>
                <w:sz w:val="24"/>
                <w:szCs w:val="24"/>
              </w:rPr>
              <w:t>(микро,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09FB80" w14:textId="77777777" w:rsidR="0055619B" w:rsidRPr="00DE291D" w:rsidRDefault="0055619B" w:rsidP="00BC01DC">
            <w:pPr>
              <w:snapToGrid w:val="0"/>
              <w:spacing w:before="0"/>
              <w:rPr>
                <w:rFonts w:eastAsia="TimesNewRomanPSMT" w:cs="Arial"/>
                <w:b/>
                <w:bCs/>
                <w:sz w:val="24"/>
                <w:szCs w:val="24"/>
              </w:rPr>
            </w:pPr>
          </w:p>
        </w:tc>
      </w:tr>
      <w:tr w:rsidR="00343A18" w:rsidRPr="00DE291D" w14:paraId="0856A55B" w14:textId="77777777" w:rsidTr="00BC01DC">
        <w:tc>
          <w:tcPr>
            <w:tcW w:w="465" w:type="dxa"/>
            <w:tcBorders>
              <w:top w:val="single" w:sz="4" w:space="0" w:color="000000"/>
              <w:left w:val="single" w:sz="4" w:space="0" w:color="000000"/>
              <w:bottom w:val="single" w:sz="4" w:space="0" w:color="000000"/>
            </w:tcBorders>
            <w:shd w:val="clear" w:color="auto" w:fill="auto"/>
          </w:tcPr>
          <w:p w14:paraId="7D08BF99" w14:textId="77777777" w:rsidR="00343A18" w:rsidRPr="00DE291D" w:rsidRDefault="00343A18" w:rsidP="00BC01DC">
            <w:pPr>
              <w:snapToGrid w:val="0"/>
              <w:spacing w:before="0"/>
              <w:rPr>
                <w:rFonts w:eastAsia="TimesNewRomanPSMT" w:cs="Arial"/>
                <w:bCs/>
                <w:sz w:val="24"/>
                <w:szCs w:val="24"/>
                <w:lang w:val="ru-RU"/>
              </w:rPr>
            </w:pPr>
          </w:p>
          <w:p w14:paraId="53AB3A88" w14:textId="77777777" w:rsidR="00343A18" w:rsidRPr="00DE291D" w:rsidRDefault="00343A18" w:rsidP="00BC01DC">
            <w:pPr>
              <w:spacing w:before="0"/>
              <w:rPr>
                <w:rFonts w:eastAsia="TimesNewRomanPSMT" w:cs="Arial"/>
                <w:bCs/>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6AF14740" w14:textId="77777777" w:rsidR="00343A18" w:rsidRPr="00DE291D" w:rsidRDefault="00343A18" w:rsidP="00BC01DC">
            <w:pPr>
              <w:snapToGrid w:val="0"/>
              <w:spacing w:before="0"/>
              <w:rPr>
                <w:rFonts w:eastAsia="TimesNewRomanPSMT" w:cs="Arial"/>
                <w:bCs/>
                <w:sz w:val="24"/>
                <w:szCs w:val="24"/>
                <w:lang w:val="ru-RU"/>
              </w:rPr>
            </w:pPr>
          </w:p>
          <w:p w14:paraId="454745E8"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A519F3C" w14:textId="77777777" w:rsidR="00343A18" w:rsidRPr="00DE291D" w:rsidRDefault="00343A18" w:rsidP="00BC01DC">
            <w:pPr>
              <w:snapToGrid w:val="0"/>
              <w:spacing w:before="0"/>
              <w:rPr>
                <w:rFonts w:eastAsia="TimesNewRomanPSMT" w:cs="Arial"/>
                <w:b/>
                <w:bCs/>
                <w:sz w:val="24"/>
                <w:szCs w:val="24"/>
              </w:rPr>
            </w:pPr>
          </w:p>
        </w:tc>
      </w:tr>
      <w:tr w:rsidR="00343A18" w:rsidRPr="00DE291D" w14:paraId="43795224" w14:textId="77777777" w:rsidTr="00BC01DC">
        <w:tc>
          <w:tcPr>
            <w:tcW w:w="465" w:type="dxa"/>
            <w:tcBorders>
              <w:top w:val="single" w:sz="4" w:space="0" w:color="000000"/>
              <w:left w:val="single" w:sz="4" w:space="0" w:color="000000"/>
              <w:bottom w:val="single" w:sz="4" w:space="0" w:color="000000"/>
            </w:tcBorders>
            <w:shd w:val="clear" w:color="auto" w:fill="auto"/>
          </w:tcPr>
          <w:p w14:paraId="7F123E64" w14:textId="77777777" w:rsidR="00343A18" w:rsidRPr="00DE291D" w:rsidRDefault="00343A18" w:rsidP="00BC01DC">
            <w:pPr>
              <w:snapToGrid w:val="0"/>
              <w:spacing w:before="0"/>
              <w:rPr>
                <w:rFonts w:eastAsia="TimesNewRomanPSMT" w:cs="Arial"/>
                <w:bCs/>
                <w:sz w:val="24"/>
                <w:szCs w:val="24"/>
              </w:rPr>
            </w:pPr>
          </w:p>
          <w:p w14:paraId="79F07437" w14:textId="77777777"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8A765C8" w14:textId="77777777" w:rsidR="00343A18" w:rsidRPr="00DE291D" w:rsidRDefault="00343A18" w:rsidP="00BC01DC">
            <w:pPr>
              <w:snapToGrid w:val="0"/>
              <w:spacing w:before="0"/>
              <w:rPr>
                <w:rFonts w:eastAsia="TimesNewRomanPSMT" w:cs="Arial"/>
                <w:bCs/>
                <w:sz w:val="24"/>
                <w:szCs w:val="24"/>
              </w:rPr>
            </w:pPr>
          </w:p>
          <w:p w14:paraId="68F8709C"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E051167" w14:textId="77777777" w:rsidR="00343A18" w:rsidRPr="00DE291D" w:rsidRDefault="00343A18" w:rsidP="00BC01DC">
            <w:pPr>
              <w:snapToGrid w:val="0"/>
              <w:spacing w:before="0"/>
              <w:rPr>
                <w:rFonts w:eastAsia="TimesNewRomanPSMT" w:cs="Arial"/>
                <w:b/>
                <w:bCs/>
                <w:sz w:val="24"/>
                <w:szCs w:val="24"/>
              </w:rPr>
            </w:pPr>
          </w:p>
        </w:tc>
      </w:tr>
      <w:tr w:rsidR="00343A18" w:rsidRPr="00DE291D" w14:paraId="3DFD6A3E" w14:textId="77777777" w:rsidTr="00BC01DC">
        <w:tc>
          <w:tcPr>
            <w:tcW w:w="465" w:type="dxa"/>
            <w:tcBorders>
              <w:top w:val="single" w:sz="4" w:space="0" w:color="000000"/>
              <w:left w:val="single" w:sz="4" w:space="0" w:color="000000"/>
              <w:bottom w:val="single" w:sz="4" w:space="0" w:color="000000"/>
            </w:tcBorders>
            <w:shd w:val="clear" w:color="auto" w:fill="auto"/>
          </w:tcPr>
          <w:p w14:paraId="205111FC" w14:textId="77777777" w:rsidR="00343A18" w:rsidRPr="00DE291D" w:rsidRDefault="00343A18" w:rsidP="00BC01DC">
            <w:pPr>
              <w:snapToGrid w:val="0"/>
              <w:spacing w:before="0"/>
              <w:rPr>
                <w:rFonts w:eastAsia="TimesNewRomanPSMT" w:cs="Arial"/>
                <w:bCs/>
                <w:sz w:val="24"/>
                <w:szCs w:val="24"/>
              </w:rPr>
            </w:pPr>
          </w:p>
          <w:p w14:paraId="612BC165" w14:textId="77777777" w:rsidR="00343A18" w:rsidRPr="00DE291D" w:rsidRDefault="00343A18" w:rsidP="00BC01DC">
            <w:pPr>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6A71927" w14:textId="77777777" w:rsidR="00343A18" w:rsidRPr="00DE291D" w:rsidRDefault="00343A18" w:rsidP="00BC01DC">
            <w:pPr>
              <w:snapToGrid w:val="0"/>
              <w:spacing w:before="0"/>
              <w:rPr>
                <w:rFonts w:eastAsia="TimesNewRomanPSMT" w:cs="Arial"/>
                <w:bCs/>
                <w:sz w:val="24"/>
                <w:szCs w:val="24"/>
              </w:rPr>
            </w:pPr>
          </w:p>
          <w:p w14:paraId="337CE8BA"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9F8EF33" w14:textId="77777777" w:rsidR="00343A18" w:rsidRPr="00DE291D" w:rsidRDefault="00343A18" w:rsidP="00BC01DC">
            <w:pPr>
              <w:snapToGrid w:val="0"/>
              <w:spacing w:before="0"/>
              <w:rPr>
                <w:rFonts w:eastAsia="TimesNewRomanPSMT" w:cs="Arial"/>
                <w:b/>
                <w:bCs/>
                <w:sz w:val="24"/>
                <w:szCs w:val="24"/>
              </w:rPr>
            </w:pPr>
          </w:p>
        </w:tc>
      </w:tr>
      <w:tr w:rsidR="00343A18" w:rsidRPr="00DE291D" w14:paraId="592415F7" w14:textId="77777777" w:rsidTr="00BC01DC">
        <w:tc>
          <w:tcPr>
            <w:tcW w:w="465" w:type="dxa"/>
            <w:tcBorders>
              <w:top w:val="single" w:sz="4" w:space="0" w:color="000000"/>
              <w:left w:val="single" w:sz="4" w:space="0" w:color="000000"/>
              <w:bottom w:val="single" w:sz="4" w:space="0" w:color="000000"/>
            </w:tcBorders>
            <w:shd w:val="clear" w:color="auto" w:fill="auto"/>
          </w:tcPr>
          <w:p w14:paraId="3DE1A9E2" w14:textId="77777777" w:rsidR="00343A18" w:rsidRPr="00DE291D" w:rsidRDefault="00343A18" w:rsidP="00BC01DC">
            <w:pPr>
              <w:snapToGrid w:val="0"/>
              <w:spacing w:before="0"/>
              <w:rPr>
                <w:rFonts w:eastAsia="TimesNewRomanPSMT" w:cs="Arial"/>
                <w:bCs/>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53F2962" w14:textId="77777777" w:rsidR="00343A18" w:rsidRPr="00DE291D" w:rsidRDefault="00343A18" w:rsidP="00BC01DC">
            <w:pPr>
              <w:snapToGrid w:val="0"/>
              <w:spacing w:before="0"/>
              <w:rPr>
                <w:rFonts w:eastAsia="TimesNewRomanPSMT" w:cs="Arial"/>
                <w:bCs/>
                <w:sz w:val="24"/>
                <w:szCs w:val="24"/>
              </w:rPr>
            </w:pPr>
          </w:p>
          <w:p w14:paraId="332345C1" w14:textId="77777777" w:rsidR="00343A18" w:rsidRPr="00DE291D" w:rsidRDefault="00343A18" w:rsidP="00BC01DC">
            <w:pPr>
              <w:spacing w:before="0"/>
              <w:rPr>
                <w:rFonts w:eastAsia="TimesNewRomanPSMT" w:cs="Arial"/>
                <w:b/>
                <w:bCs/>
                <w:sz w:val="24"/>
                <w:szCs w:val="24"/>
              </w:rPr>
            </w:pPr>
            <w:r w:rsidRPr="00DE291D">
              <w:rPr>
                <w:rFonts w:eastAsia="TimesNewRomanPSMT" w:cs="Arial"/>
                <w:bCs/>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37DCF2" w14:textId="77777777" w:rsidR="00343A18" w:rsidRPr="00DE291D" w:rsidRDefault="00343A18" w:rsidP="00BC01DC">
            <w:pPr>
              <w:snapToGrid w:val="0"/>
              <w:spacing w:before="0"/>
              <w:rPr>
                <w:rFonts w:eastAsia="TimesNewRomanPSMT" w:cs="Arial"/>
                <w:b/>
                <w:bCs/>
                <w:sz w:val="24"/>
                <w:szCs w:val="24"/>
              </w:rPr>
            </w:pPr>
          </w:p>
        </w:tc>
      </w:tr>
    </w:tbl>
    <w:p w14:paraId="586B8DDB" w14:textId="77777777" w:rsidR="00B76EA9" w:rsidRPr="00EC5BB4" w:rsidRDefault="00B76EA9" w:rsidP="00343A18">
      <w:pPr>
        <w:spacing w:before="0"/>
        <w:rPr>
          <w:rFonts w:cs="Arial"/>
          <w:b/>
          <w:bCs/>
          <w:i/>
          <w:iCs/>
          <w:sz w:val="24"/>
          <w:szCs w:val="24"/>
          <w:u w:val="single"/>
        </w:rPr>
      </w:pPr>
    </w:p>
    <w:p w14:paraId="312DDE54"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14:paraId="47B71934" w14:textId="77777777" w:rsidR="00F2311C" w:rsidRPr="00DE291D"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564EADD1" w14:textId="77777777" w:rsidR="00AB12D3" w:rsidRDefault="00AB12D3" w:rsidP="00AB12D3">
      <w:pPr>
        <w:spacing w:before="0"/>
        <w:jc w:val="left"/>
        <w:rPr>
          <w:rFonts w:cs="Arial"/>
          <w:i/>
          <w:iCs/>
          <w:sz w:val="24"/>
          <w:szCs w:val="24"/>
          <w:lang w:val="ru-RU"/>
        </w:rPr>
      </w:pPr>
    </w:p>
    <w:p w14:paraId="236F012C" w14:textId="77777777" w:rsidR="00F15115" w:rsidRDefault="00F15115" w:rsidP="00AB12D3">
      <w:pPr>
        <w:spacing w:before="0"/>
        <w:jc w:val="left"/>
        <w:rPr>
          <w:rFonts w:cs="Arial"/>
          <w:i/>
          <w:iCs/>
          <w:sz w:val="24"/>
          <w:szCs w:val="24"/>
          <w:lang w:val="ru-RU"/>
        </w:rPr>
      </w:pPr>
    </w:p>
    <w:p w14:paraId="748CAB14" w14:textId="77777777" w:rsidR="00F15115" w:rsidRDefault="00F15115" w:rsidP="00AB12D3">
      <w:pPr>
        <w:spacing w:before="0"/>
        <w:jc w:val="left"/>
        <w:rPr>
          <w:rFonts w:cs="Arial"/>
          <w:i/>
          <w:iCs/>
          <w:sz w:val="24"/>
          <w:szCs w:val="24"/>
          <w:lang w:val="ru-RU"/>
        </w:rPr>
      </w:pPr>
    </w:p>
    <w:p w14:paraId="538C2403" w14:textId="77777777" w:rsidR="00F15115" w:rsidRDefault="00F15115" w:rsidP="00AB12D3">
      <w:pPr>
        <w:spacing w:before="0"/>
        <w:jc w:val="left"/>
        <w:rPr>
          <w:rFonts w:cs="Arial"/>
          <w:i/>
          <w:iCs/>
          <w:sz w:val="24"/>
          <w:szCs w:val="24"/>
          <w:lang w:val="ru-RU"/>
        </w:rPr>
      </w:pPr>
    </w:p>
    <w:p w14:paraId="424E69C5" w14:textId="77777777" w:rsidR="00F15115" w:rsidRDefault="00F15115" w:rsidP="00AB12D3">
      <w:pPr>
        <w:spacing w:before="0"/>
        <w:jc w:val="left"/>
        <w:rPr>
          <w:rFonts w:cs="Arial"/>
          <w:i/>
          <w:iCs/>
          <w:sz w:val="24"/>
          <w:szCs w:val="24"/>
          <w:lang w:val="ru-RU"/>
        </w:rPr>
      </w:pPr>
    </w:p>
    <w:p w14:paraId="553C8CDF" w14:textId="77777777" w:rsidR="00F15115" w:rsidRPr="00EC5BB4" w:rsidRDefault="00F15115" w:rsidP="00AB12D3">
      <w:pPr>
        <w:spacing w:before="0"/>
        <w:jc w:val="left"/>
        <w:rPr>
          <w:rFonts w:cs="Arial"/>
          <w:i/>
          <w:iCs/>
          <w:sz w:val="24"/>
          <w:szCs w:val="24"/>
          <w:lang w:val="ru-RU"/>
        </w:rPr>
      </w:pPr>
    </w:p>
    <w:p w14:paraId="0EF52CD8" w14:textId="77777777" w:rsidR="000E75A0" w:rsidRPr="00DE291D" w:rsidRDefault="00BA2C2D" w:rsidP="00BA2C2D">
      <w:pPr>
        <w:spacing w:before="0"/>
        <w:rPr>
          <w:rFonts w:eastAsia="TimesNewRomanPSMT" w:cs="Arial"/>
          <w:b/>
          <w:bCs/>
          <w:sz w:val="24"/>
          <w:szCs w:val="24"/>
          <w:lang w:val="sr-Cyrl-CS"/>
        </w:rPr>
      </w:pPr>
      <w:r w:rsidRPr="00DE291D">
        <w:rPr>
          <w:rFonts w:eastAsia="TimesNewRomanPSMT" w:cs="Arial"/>
          <w:b/>
          <w:bCs/>
          <w:sz w:val="24"/>
          <w:szCs w:val="24"/>
          <w:lang w:val="sr-Cyrl-CS"/>
        </w:rPr>
        <w:lastRenderedPageBreak/>
        <w:t xml:space="preserve">5) </w:t>
      </w:r>
      <w:r w:rsidR="000E75A0" w:rsidRPr="00DE291D">
        <w:rPr>
          <w:rFonts w:eastAsia="TimesNewRomanPSMT" w:cs="Arial"/>
          <w:b/>
          <w:bCs/>
          <w:sz w:val="24"/>
          <w:szCs w:val="24"/>
          <w:lang w:val="sr-Cyrl-CS"/>
        </w:rPr>
        <w:t>ЦЕНА И КОМЕРЦИЈАЛНИ УСЛОВИ ПОНУДЕ</w:t>
      </w:r>
    </w:p>
    <w:p w14:paraId="6EC6082C" w14:textId="77777777" w:rsidR="003D2DEC" w:rsidRPr="003D2DEC" w:rsidRDefault="003D2DEC" w:rsidP="00F15115">
      <w:pPr>
        <w:spacing w:before="0"/>
        <w:jc w:val="center"/>
        <w:rPr>
          <w:rFonts w:cs="Arial"/>
          <w:b/>
          <w:bCs/>
          <w:i/>
          <w:iCs/>
          <w:sz w:val="24"/>
          <w:szCs w:val="24"/>
          <w:u w:val="single"/>
          <w:lang w:val="sr-Cyrl-CS"/>
        </w:rPr>
      </w:pPr>
      <w:bookmarkStart w:id="249" w:name="_Toc442559925"/>
      <w:r w:rsidRPr="003D2DEC">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3873"/>
      </w:tblGrid>
      <w:tr w:rsidR="003D2DEC" w:rsidRPr="00F15115" w14:paraId="13755196" w14:textId="77777777" w:rsidTr="0065679A">
        <w:trPr>
          <w:trHeight w:val="485"/>
        </w:trPr>
        <w:tc>
          <w:tcPr>
            <w:tcW w:w="5920" w:type="dxa"/>
            <w:shd w:val="clear" w:color="auto" w:fill="C6D9F1" w:themeFill="text2" w:themeFillTint="33"/>
            <w:vAlign w:val="center"/>
          </w:tcPr>
          <w:p w14:paraId="3E34788B" w14:textId="77777777" w:rsidR="003D2DEC" w:rsidRPr="00F15115" w:rsidRDefault="003D2DEC" w:rsidP="003D2DEC">
            <w:pPr>
              <w:spacing w:before="0"/>
              <w:jc w:val="center"/>
              <w:rPr>
                <w:rFonts w:cs="Arial"/>
                <w:b/>
                <w:bCs/>
                <w:i/>
                <w:iCs/>
                <w:sz w:val="24"/>
                <w:szCs w:val="24"/>
                <w:lang w:val="sr-Cyrl-CS"/>
              </w:rPr>
            </w:pPr>
            <w:r w:rsidRPr="00F15115">
              <w:rPr>
                <w:rFonts w:eastAsia="TimesNewRomanPSMT" w:cs="Arial"/>
                <w:b/>
                <w:bCs/>
                <w:sz w:val="24"/>
                <w:szCs w:val="24"/>
              </w:rPr>
              <w:t xml:space="preserve">ПРЕДМЕТ </w:t>
            </w:r>
            <w:r w:rsidRPr="00F15115">
              <w:rPr>
                <w:rFonts w:eastAsia="TimesNewRomanPSMT" w:cs="Arial"/>
                <w:b/>
                <w:bCs/>
                <w:sz w:val="24"/>
                <w:szCs w:val="24"/>
                <w:lang w:val="sr-Cyrl-CS"/>
              </w:rPr>
              <w:t xml:space="preserve">И БРОЈ </w:t>
            </w:r>
            <w:r w:rsidRPr="00F15115">
              <w:rPr>
                <w:rFonts w:eastAsia="TimesNewRomanPSMT" w:cs="Arial"/>
                <w:b/>
                <w:bCs/>
                <w:sz w:val="24"/>
                <w:szCs w:val="24"/>
              </w:rPr>
              <w:t>НАБАВКЕ</w:t>
            </w:r>
          </w:p>
        </w:tc>
        <w:tc>
          <w:tcPr>
            <w:tcW w:w="4394" w:type="dxa"/>
            <w:shd w:val="clear" w:color="auto" w:fill="C6D9F1" w:themeFill="text2" w:themeFillTint="33"/>
            <w:vAlign w:val="center"/>
          </w:tcPr>
          <w:p w14:paraId="7E01505F" w14:textId="1244B571" w:rsidR="003D2DEC" w:rsidRPr="00C06EDB" w:rsidRDefault="003D2DEC" w:rsidP="00AB12D3">
            <w:pPr>
              <w:spacing w:before="0"/>
              <w:jc w:val="center"/>
              <w:rPr>
                <w:rFonts w:cs="Arial"/>
                <w:b/>
                <w:bCs/>
                <w:iCs/>
                <w:sz w:val="24"/>
                <w:szCs w:val="24"/>
                <w:lang w:val="sr-Cyrl-CS"/>
              </w:rPr>
            </w:pPr>
            <w:r w:rsidRPr="00C06EDB">
              <w:rPr>
                <w:rFonts w:cs="Arial"/>
                <w:b/>
                <w:bCs/>
                <w:iCs/>
                <w:sz w:val="24"/>
                <w:szCs w:val="24"/>
                <w:lang w:val="sr-Cyrl-CS"/>
              </w:rPr>
              <w:t xml:space="preserve">УКУПНА ЦЕНА </w:t>
            </w:r>
            <w:r w:rsidR="00654046" w:rsidRPr="00C06EDB">
              <w:rPr>
                <w:rFonts w:cs="Arial"/>
                <w:b/>
                <w:bCs/>
                <w:iCs/>
                <w:sz w:val="24"/>
                <w:szCs w:val="24"/>
                <w:lang w:val="sr-Cyrl-CS"/>
              </w:rPr>
              <w:t>дин</w:t>
            </w:r>
            <w:r w:rsidR="00C06EDB">
              <w:rPr>
                <w:rFonts w:cs="Arial"/>
                <w:b/>
                <w:bCs/>
                <w:iCs/>
                <w:sz w:val="24"/>
                <w:szCs w:val="24"/>
                <w:lang w:val="sr-Cyrl-CS"/>
              </w:rPr>
              <w:t>.</w:t>
            </w:r>
            <w:r w:rsidRPr="00C06EDB">
              <w:rPr>
                <w:rFonts w:eastAsia="Arial Unicode MS" w:cs="Arial"/>
                <w:b/>
                <w:bCs/>
                <w:iCs/>
                <w:kern w:val="1"/>
                <w:sz w:val="24"/>
                <w:szCs w:val="24"/>
                <w:lang w:val="sr-Cyrl-CS" w:eastAsia="ar-SA"/>
              </w:rPr>
              <w:t xml:space="preserve"> </w:t>
            </w:r>
            <w:r w:rsidRPr="00C06EDB">
              <w:rPr>
                <w:rFonts w:cs="Arial"/>
                <w:b/>
                <w:bCs/>
                <w:iCs/>
                <w:color w:val="00B0F0"/>
                <w:sz w:val="24"/>
                <w:szCs w:val="24"/>
                <w:lang w:val="sr-Cyrl-CS"/>
              </w:rPr>
              <w:t xml:space="preserve"> </w:t>
            </w:r>
            <w:r w:rsidRPr="00C06EDB">
              <w:rPr>
                <w:rFonts w:cs="Arial"/>
                <w:b/>
                <w:bCs/>
                <w:iCs/>
                <w:sz w:val="24"/>
                <w:szCs w:val="24"/>
                <w:lang w:val="sr-Cyrl-CS"/>
              </w:rPr>
              <w:t xml:space="preserve">без ПДВ </w:t>
            </w:r>
          </w:p>
        </w:tc>
      </w:tr>
      <w:tr w:rsidR="003D2DEC" w:rsidRPr="00F15115" w14:paraId="02A35B59" w14:textId="77777777" w:rsidTr="0065679A">
        <w:trPr>
          <w:trHeight w:val="440"/>
        </w:trPr>
        <w:tc>
          <w:tcPr>
            <w:tcW w:w="5920" w:type="dxa"/>
            <w:vAlign w:val="center"/>
          </w:tcPr>
          <w:p w14:paraId="16C7B1C0" w14:textId="77777777" w:rsidR="003D2DEC" w:rsidRPr="00F15115" w:rsidRDefault="00C24C5F" w:rsidP="00C24C5F">
            <w:pPr>
              <w:spacing w:before="0"/>
              <w:ind w:left="1365"/>
              <w:jc w:val="left"/>
              <w:rPr>
                <w:rFonts w:cs="Arial"/>
                <w:b/>
                <w:sz w:val="24"/>
                <w:szCs w:val="24"/>
                <w:lang w:val="sr-Cyrl-CS"/>
              </w:rPr>
            </w:pPr>
            <w:r w:rsidRPr="00F15115">
              <w:rPr>
                <w:rFonts w:cs="Arial"/>
                <w:b/>
                <w:sz w:val="24"/>
                <w:szCs w:val="24"/>
                <w:lang w:val="sr-Cyrl-CS"/>
              </w:rPr>
              <w:t>Услуге брзе поште ЈН</w:t>
            </w:r>
            <w:r w:rsidR="003D2DEC" w:rsidRPr="00F15115">
              <w:rPr>
                <w:rFonts w:cs="Arial"/>
                <w:b/>
                <w:sz w:val="24"/>
                <w:szCs w:val="24"/>
                <w:lang w:val="sr-Cyrl-CS"/>
              </w:rPr>
              <w:t>/1000/</w:t>
            </w:r>
            <w:r w:rsidRPr="00F15115">
              <w:rPr>
                <w:rFonts w:cs="Arial"/>
                <w:b/>
                <w:sz w:val="24"/>
                <w:szCs w:val="24"/>
                <w:lang w:val="sr-Cyrl-CS"/>
              </w:rPr>
              <w:t>0506/</w:t>
            </w:r>
            <w:r w:rsidR="003D2DEC" w:rsidRPr="00F15115">
              <w:rPr>
                <w:rFonts w:cs="Arial"/>
                <w:b/>
                <w:sz w:val="24"/>
                <w:szCs w:val="24"/>
                <w:lang w:val="sr-Cyrl-CS"/>
              </w:rPr>
              <w:t>201</w:t>
            </w:r>
            <w:r w:rsidRPr="00F15115">
              <w:rPr>
                <w:rFonts w:cs="Arial"/>
                <w:b/>
                <w:sz w:val="24"/>
                <w:szCs w:val="24"/>
                <w:lang w:val="sr-Cyrl-CS"/>
              </w:rPr>
              <w:t>7</w:t>
            </w:r>
          </w:p>
        </w:tc>
        <w:tc>
          <w:tcPr>
            <w:tcW w:w="4394" w:type="dxa"/>
          </w:tcPr>
          <w:p w14:paraId="05FAC674" w14:textId="77777777" w:rsidR="003D2DEC" w:rsidRPr="00F15115" w:rsidRDefault="003D2DEC" w:rsidP="003D2DEC">
            <w:pPr>
              <w:spacing w:before="0"/>
              <w:jc w:val="center"/>
              <w:rPr>
                <w:rFonts w:cs="Arial"/>
                <w:bCs/>
                <w:iCs/>
                <w:sz w:val="24"/>
                <w:szCs w:val="24"/>
                <w:lang w:val="sr-Cyrl-CS"/>
              </w:rPr>
            </w:pPr>
          </w:p>
          <w:p w14:paraId="009C105C" w14:textId="77777777" w:rsidR="003D2DEC" w:rsidRPr="00F15115" w:rsidRDefault="00AB12D3" w:rsidP="003D2DEC">
            <w:pPr>
              <w:spacing w:before="0"/>
              <w:jc w:val="center"/>
              <w:rPr>
                <w:rFonts w:cs="Arial"/>
                <w:bCs/>
                <w:iCs/>
                <w:sz w:val="24"/>
                <w:szCs w:val="24"/>
                <w:lang w:val="sr-Cyrl-CS"/>
              </w:rPr>
            </w:pPr>
            <w:r w:rsidRPr="00F15115">
              <w:rPr>
                <w:rFonts w:cs="Arial"/>
                <w:bCs/>
                <w:iCs/>
                <w:sz w:val="24"/>
                <w:szCs w:val="24"/>
                <w:lang w:val="sr-Cyrl-CS"/>
              </w:rPr>
              <w:t>______________</w:t>
            </w:r>
            <w:r w:rsidR="003D2DEC" w:rsidRPr="00F15115">
              <w:rPr>
                <w:rFonts w:cs="Arial"/>
                <w:bCs/>
                <w:iCs/>
                <w:sz w:val="24"/>
                <w:szCs w:val="24"/>
                <w:lang w:val="sr-Cyrl-CS"/>
              </w:rPr>
              <w:t>динара</w:t>
            </w:r>
          </w:p>
          <w:p w14:paraId="7E2C4015" w14:textId="77777777" w:rsidR="003D2DEC" w:rsidRPr="00F15115" w:rsidRDefault="003D2DEC" w:rsidP="003D2DEC">
            <w:pPr>
              <w:spacing w:before="0"/>
              <w:rPr>
                <w:rFonts w:cs="Arial"/>
                <w:bCs/>
                <w:iCs/>
                <w:sz w:val="24"/>
                <w:szCs w:val="24"/>
                <w:lang w:val="sr-Cyrl-CS"/>
              </w:rPr>
            </w:pPr>
            <w:r w:rsidRPr="00F15115">
              <w:rPr>
                <w:rFonts w:cs="Arial"/>
                <w:b/>
                <w:bCs/>
                <w:i/>
                <w:iCs/>
                <w:sz w:val="24"/>
                <w:szCs w:val="24"/>
                <w:lang w:val="sr-Cyrl-CS"/>
              </w:rPr>
              <w:t xml:space="preserve">           </w:t>
            </w:r>
          </w:p>
        </w:tc>
      </w:tr>
    </w:tbl>
    <w:p w14:paraId="4FF40BC5" w14:textId="77777777" w:rsidR="00AB12D3" w:rsidRPr="00AB12D3" w:rsidRDefault="00AB12D3" w:rsidP="003D2DEC">
      <w:pPr>
        <w:spacing w:before="0"/>
        <w:jc w:val="center"/>
        <w:rPr>
          <w:rFonts w:cs="Arial"/>
          <w:b/>
          <w:bCs/>
          <w:i/>
          <w:iCs/>
          <w:u w:val="single"/>
          <w:lang w:val="sr-Cyrl-CS"/>
        </w:rPr>
      </w:pPr>
    </w:p>
    <w:p w14:paraId="60746560" w14:textId="77777777" w:rsidR="003D2DEC" w:rsidRPr="00AB12D3" w:rsidRDefault="003D2DEC" w:rsidP="003D2DEC">
      <w:pPr>
        <w:spacing w:before="0"/>
        <w:jc w:val="center"/>
        <w:rPr>
          <w:rFonts w:cs="Arial"/>
          <w:b/>
          <w:bCs/>
          <w:i/>
          <w:iCs/>
          <w:u w:val="single"/>
          <w:lang w:val="sr-Cyrl-CS"/>
        </w:rPr>
      </w:pPr>
      <w:r w:rsidRPr="00AB12D3">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3763"/>
      </w:tblGrid>
      <w:tr w:rsidR="003D2DEC" w:rsidRPr="00F15115" w14:paraId="431672FF" w14:textId="77777777" w:rsidTr="0065679A">
        <w:trPr>
          <w:trHeight w:val="647"/>
        </w:trPr>
        <w:tc>
          <w:tcPr>
            <w:tcW w:w="5418" w:type="dxa"/>
            <w:shd w:val="clear" w:color="auto" w:fill="C6D9F1" w:themeFill="text2" w:themeFillTint="33"/>
            <w:vAlign w:val="center"/>
          </w:tcPr>
          <w:p w14:paraId="6C61F86D" w14:textId="77777777" w:rsidR="003D2DEC" w:rsidRPr="00F15115" w:rsidRDefault="003D2DEC" w:rsidP="003D2DEC">
            <w:pPr>
              <w:spacing w:before="0"/>
              <w:jc w:val="center"/>
              <w:rPr>
                <w:rFonts w:cs="Arial"/>
                <w:b/>
                <w:bCs/>
                <w:i/>
                <w:iCs/>
                <w:sz w:val="24"/>
                <w:szCs w:val="24"/>
                <w:lang w:val="sr-Cyrl-CS"/>
              </w:rPr>
            </w:pPr>
            <w:r w:rsidRPr="00F15115">
              <w:rPr>
                <w:rFonts w:cs="Arial"/>
                <w:b/>
                <w:bCs/>
                <w:i/>
                <w:iCs/>
                <w:sz w:val="24"/>
                <w:szCs w:val="24"/>
                <w:lang w:val="sr-Cyrl-CS"/>
              </w:rPr>
              <w:t>УСЛОВ НАРУЧИОЦА</w:t>
            </w:r>
          </w:p>
        </w:tc>
        <w:tc>
          <w:tcPr>
            <w:tcW w:w="3870" w:type="dxa"/>
            <w:shd w:val="clear" w:color="auto" w:fill="C6D9F1" w:themeFill="text2" w:themeFillTint="33"/>
            <w:vAlign w:val="center"/>
          </w:tcPr>
          <w:p w14:paraId="058464AA" w14:textId="77777777" w:rsidR="003D2DEC" w:rsidRPr="00F15115" w:rsidRDefault="003D2DEC" w:rsidP="003D2DEC">
            <w:pPr>
              <w:spacing w:before="0"/>
              <w:jc w:val="center"/>
              <w:rPr>
                <w:rFonts w:cs="Arial"/>
                <w:b/>
                <w:bCs/>
                <w:i/>
                <w:iCs/>
                <w:sz w:val="24"/>
                <w:szCs w:val="24"/>
                <w:lang w:val="sr-Cyrl-CS"/>
              </w:rPr>
            </w:pPr>
            <w:r w:rsidRPr="00F15115">
              <w:rPr>
                <w:rFonts w:cs="Arial"/>
                <w:b/>
                <w:bCs/>
                <w:i/>
                <w:iCs/>
                <w:sz w:val="24"/>
                <w:szCs w:val="24"/>
                <w:lang w:val="sr-Cyrl-CS"/>
              </w:rPr>
              <w:t>ПОНУДА ПОНУЂАЧА</w:t>
            </w:r>
          </w:p>
        </w:tc>
      </w:tr>
      <w:tr w:rsidR="003D2DEC" w:rsidRPr="00F15115" w14:paraId="56FC0154" w14:textId="77777777" w:rsidTr="0065679A">
        <w:tc>
          <w:tcPr>
            <w:tcW w:w="5418" w:type="dxa"/>
            <w:vAlign w:val="center"/>
          </w:tcPr>
          <w:p w14:paraId="4F46850A" w14:textId="77777777" w:rsidR="003D2DEC" w:rsidRPr="00F15115" w:rsidRDefault="003D2DEC" w:rsidP="003D2DEC">
            <w:pPr>
              <w:spacing w:before="0"/>
              <w:jc w:val="center"/>
              <w:rPr>
                <w:rFonts w:cs="Arial"/>
                <w:b/>
                <w:bCs/>
                <w:iCs/>
                <w:sz w:val="24"/>
                <w:szCs w:val="24"/>
                <w:lang w:val="sr-Cyrl-CS"/>
              </w:rPr>
            </w:pPr>
            <w:r w:rsidRPr="00F15115">
              <w:rPr>
                <w:rFonts w:cs="Arial"/>
                <w:b/>
                <w:bCs/>
                <w:iCs/>
                <w:sz w:val="24"/>
                <w:szCs w:val="24"/>
                <w:lang w:val="sr-Cyrl-CS"/>
              </w:rPr>
              <w:t>РОК И НАЧИН ПЛАЋАЊА:</w:t>
            </w:r>
          </w:p>
          <w:p w14:paraId="5F6AB9C1" w14:textId="5D49F856" w:rsidR="003D2DEC" w:rsidRPr="00F15115" w:rsidRDefault="003D2DEC" w:rsidP="003D2DEC">
            <w:pPr>
              <w:spacing w:before="0"/>
              <w:rPr>
                <w:rFonts w:cs="Arial"/>
                <w:b/>
                <w:bCs/>
                <w:iCs/>
                <w:sz w:val="24"/>
                <w:szCs w:val="24"/>
                <w:lang w:val="sr-Cyrl-CS"/>
              </w:rPr>
            </w:pPr>
            <w:r w:rsidRPr="00F15115">
              <w:rPr>
                <w:rFonts w:cs="Arial"/>
                <w:sz w:val="24"/>
                <w:szCs w:val="24"/>
                <w:lang w:val="ru-RU"/>
              </w:rPr>
              <w:t>Наручилац се обавезује да Понуђачу плати извршену Услугу на следећи начин: сукцесивно, на основу</w:t>
            </w:r>
            <w:r w:rsidR="0024105A">
              <w:rPr>
                <w:rFonts w:cs="Arial"/>
                <w:sz w:val="24"/>
                <w:szCs w:val="24"/>
                <w:lang w:val="ru-RU"/>
              </w:rPr>
              <w:t xml:space="preserve"> </w:t>
            </w:r>
            <w:r w:rsidR="00654046">
              <w:rPr>
                <w:rFonts w:cs="Arial"/>
                <w:sz w:val="24"/>
                <w:szCs w:val="24"/>
                <w:lang w:val="ru-RU"/>
              </w:rPr>
              <w:t xml:space="preserve">исправних </w:t>
            </w:r>
            <w:r w:rsidRPr="00F15115">
              <w:rPr>
                <w:rFonts w:cs="Arial"/>
                <w:sz w:val="24"/>
                <w:szCs w:val="24"/>
                <w:lang w:val="ru-RU"/>
              </w:rPr>
              <w:t xml:space="preserve"> рачуна издатих за претходни месец, у складу са спецификацијом реализованих услуга и потписаним  Записником о извршеној  услузи од стране овлашћених представника Наручиоца и Понуђача - без примедби, у року до 45 (словима: четрдесетпет) дана од дана пријема исправног рачуна.</w:t>
            </w:r>
          </w:p>
        </w:tc>
        <w:tc>
          <w:tcPr>
            <w:tcW w:w="3870" w:type="dxa"/>
            <w:vAlign w:val="center"/>
          </w:tcPr>
          <w:p w14:paraId="1C651B40" w14:textId="77777777" w:rsidR="003D2DEC" w:rsidRPr="00F15115" w:rsidRDefault="003D2DEC" w:rsidP="00F15115">
            <w:pPr>
              <w:spacing w:before="0"/>
              <w:jc w:val="center"/>
              <w:rPr>
                <w:rFonts w:cs="Arial"/>
                <w:bCs/>
                <w:iCs/>
                <w:sz w:val="24"/>
                <w:szCs w:val="24"/>
                <w:lang w:val="sr-Cyrl-CS"/>
              </w:rPr>
            </w:pPr>
            <w:r w:rsidRPr="00F15115">
              <w:rPr>
                <w:rFonts w:cs="Arial"/>
                <w:bCs/>
                <w:iCs/>
                <w:sz w:val="24"/>
                <w:szCs w:val="24"/>
                <w:lang w:val="sr-Cyrl-CS"/>
              </w:rPr>
              <w:t>Сагласан за захтевом наручиоца</w:t>
            </w:r>
          </w:p>
          <w:p w14:paraId="6DD31C92" w14:textId="77777777" w:rsidR="003D2DEC" w:rsidRPr="00F15115" w:rsidRDefault="003D2DEC" w:rsidP="00F15115">
            <w:pPr>
              <w:spacing w:before="0"/>
              <w:jc w:val="center"/>
              <w:rPr>
                <w:rFonts w:cs="Arial"/>
                <w:b/>
                <w:bCs/>
                <w:iCs/>
                <w:sz w:val="24"/>
                <w:szCs w:val="24"/>
                <w:lang w:val="sr-Cyrl-CS"/>
              </w:rPr>
            </w:pPr>
            <w:r w:rsidRPr="00F15115">
              <w:rPr>
                <w:rFonts w:cs="Arial"/>
                <w:bCs/>
                <w:iCs/>
                <w:sz w:val="24"/>
                <w:szCs w:val="24"/>
                <w:lang w:val="sr-Cyrl-CS"/>
              </w:rPr>
              <w:t>ДА/НЕ (заокружити)</w:t>
            </w:r>
          </w:p>
        </w:tc>
      </w:tr>
      <w:tr w:rsidR="003D2DEC" w:rsidRPr="00F15115" w14:paraId="450E3147" w14:textId="77777777" w:rsidTr="0065679A">
        <w:tc>
          <w:tcPr>
            <w:tcW w:w="5418" w:type="dxa"/>
            <w:vAlign w:val="center"/>
          </w:tcPr>
          <w:p w14:paraId="1CCBC9C3" w14:textId="77777777" w:rsidR="003D2DEC" w:rsidRPr="00F15115" w:rsidRDefault="003D2DEC" w:rsidP="003D2DEC">
            <w:pPr>
              <w:spacing w:before="0"/>
              <w:jc w:val="center"/>
              <w:rPr>
                <w:rFonts w:cs="Arial"/>
                <w:b/>
                <w:bCs/>
                <w:iCs/>
                <w:sz w:val="24"/>
                <w:szCs w:val="24"/>
                <w:lang w:val="sr-Cyrl-CS"/>
              </w:rPr>
            </w:pPr>
            <w:r w:rsidRPr="00F15115">
              <w:rPr>
                <w:rFonts w:cs="Arial"/>
                <w:b/>
                <w:bCs/>
                <w:iCs/>
                <w:sz w:val="24"/>
                <w:szCs w:val="24"/>
                <w:lang w:val="sr-Cyrl-CS"/>
              </w:rPr>
              <w:t>РОК ИЗВРШЕЊА:</w:t>
            </w:r>
          </w:p>
          <w:p w14:paraId="5107F3F0" w14:textId="77777777" w:rsidR="003D2DEC" w:rsidRPr="00F15115" w:rsidRDefault="00ED1A56" w:rsidP="00ED1A56">
            <w:pPr>
              <w:spacing w:before="0"/>
              <w:rPr>
                <w:rFonts w:cs="Arial"/>
                <w:spacing w:val="4"/>
                <w:sz w:val="24"/>
                <w:szCs w:val="24"/>
                <w:highlight w:val="yellow"/>
                <w:lang w:val="sr-Cyrl-RS"/>
              </w:rPr>
            </w:pPr>
            <w:r w:rsidRPr="00F15115">
              <w:rPr>
                <w:rFonts w:cs="Arial"/>
                <w:spacing w:val="4"/>
                <w:sz w:val="24"/>
                <w:szCs w:val="24"/>
              </w:rPr>
              <w:t xml:space="preserve">Рок извршења услуге износи најдуже 19 (словима: </w:t>
            </w:r>
            <w:r w:rsidRPr="00F15115">
              <w:rPr>
                <w:rFonts w:cs="Arial"/>
                <w:spacing w:val="4"/>
                <w:sz w:val="24"/>
                <w:szCs w:val="24"/>
                <w:lang w:val="sr-Cyrl-RS"/>
              </w:rPr>
              <w:t>деветнаест</w:t>
            </w:r>
            <w:r w:rsidRPr="00F15115">
              <w:rPr>
                <w:rFonts w:cs="Arial"/>
                <w:spacing w:val="4"/>
                <w:sz w:val="24"/>
                <w:szCs w:val="24"/>
              </w:rPr>
              <w:t xml:space="preserve">) </w:t>
            </w:r>
            <w:r w:rsidRPr="00F15115">
              <w:rPr>
                <w:rFonts w:cs="Arial"/>
                <w:spacing w:val="4"/>
                <w:sz w:val="24"/>
                <w:szCs w:val="24"/>
                <w:lang w:val="sr-Cyrl-RS"/>
              </w:rPr>
              <w:t>сати</w:t>
            </w:r>
            <w:r w:rsidRPr="00F15115">
              <w:rPr>
                <w:rFonts w:cs="Arial"/>
                <w:spacing w:val="4"/>
                <w:sz w:val="24"/>
                <w:szCs w:val="24"/>
              </w:rPr>
              <w:t xml:space="preserve">, од дана </w:t>
            </w:r>
            <w:r w:rsidRPr="00F15115">
              <w:rPr>
                <w:rFonts w:cs="Arial"/>
                <w:spacing w:val="4"/>
                <w:sz w:val="24"/>
                <w:szCs w:val="24"/>
                <w:lang w:val="sr-Cyrl-RS"/>
              </w:rPr>
              <w:t>позива за извршење услуге, а према потреби Наручиоца садржаној у опису тражене услуге,</w:t>
            </w:r>
            <w:r w:rsidRPr="00F15115">
              <w:rPr>
                <w:rFonts w:cs="Arial"/>
                <w:spacing w:val="4"/>
                <w:sz w:val="24"/>
                <w:szCs w:val="24"/>
              </w:rPr>
              <w:t xml:space="preserve"> </w:t>
            </w:r>
            <w:r w:rsidRPr="00F15115">
              <w:rPr>
                <w:rFonts w:cs="Arial"/>
                <w:spacing w:val="4"/>
                <w:sz w:val="24"/>
                <w:szCs w:val="24"/>
                <w:lang w:val="sr-Cyrl-RS"/>
              </w:rPr>
              <w:t>након закључења појединачног Уговора.</w:t>
            </w:r>
          </w:p>
        </w:tc>
        <w:tc>
          <w:tcPr>
            <w:tcW w:w="3870" w:type="dxa"/>
            <w:vAlign w:val="center"/>
          </w:tcPr>
          <w:p w14:paraId="39261D92" w14:textId="77777777" w:rsidR="003D2DEC" w:rsidRPr="00F15115" w:rsidRDefault="003D2DEC" w:rsidP="003D2DEC">
            <w:pPr>
              <w:spacing w:before="0"/>
              <w:jc w:val="center"/>
              <w:rPr>
                <w:rFonts w:cs="Arial"/>
                <w:bCs/>
                <w:iCs/>
                <w:sz w:val="24"/>
                <w:szCs w:val="24"/>
                <w:lang w:val="sr-Cyrl-CS"/>
              </w:rPr>
            </w:pPr>
            <w:r w:rsidRPr="00F15115">
              <w:rPr>
                <w:rFonts w:cs="Arial"/>
                <w:bCs/>
                <w:iCs/>
                <w:sz w:val="24"/>
                <w:szCs w:val="24"/>
                <w:lang w:val="sr-Cyrl-CS"/>
              </w:rPr>
              <w:t>Сагласан за захтевом наручиоца</w:t>
            </w:r>
          </w:p>
          <w:p w14:paraId="06494CA6" w14:textId="77777777" w:rsidR="003D2DEC" w:rsidRPr="00F15115" w:rsidRDefault="003D2DEC" w:rsidP="003D2DEC">
            <w:pPr>
              <w:spacing w:before="0"/>
              <w:jc w:val="center"/>
              <w:rPr>
                <w:rFonts w:cs="Arial"/>
                <w:bCs/>
                <w:iCs/>
                <w:sz w:val="24"/>
                <w:szCs w:val="24"/>
              </w:rPr>
            </w:pPr>
            <w:r w:rsidRPr="00F15115">
              <w:rPr>
                <w:rFonts w:cs="Arial"/>
                <w:bCs/>
                <w:iCs/>
                <w:sz w:val="24"/>
                <w:szCs w:val="24"/>
                <w:lang w:val="sr-Cyrl-CS"/>
              </w:rPr>
              <w:t>ДА/НЕ (заокружити)</w:t>
            </w:r>
          </w:p>
        </w:tc>
      </w:tr>
      <w:tr w:rsidR="003D2DEC" w:rsidRPr="00F15115" w14:paraId="2E125347" w14:textId="77777777" w:rsidTr="0065679A">
        <w:trPr>
          <w:trHeight w:val="818"/>
        </w:trPr>
        <w:tc>
          <w:tcPr>
            <w:tcW w:w="5418" w:type="dxa"/>
            <w:vAlign w:val="center"/>
          </w:tcPr>
          <w:p w14:paraId="4C855ABE" w14:textId="77777777" w:rsidR="003D2DEC" w:rsidRPr="00F15115" w:rsidRDefault="003D2DEC" w:rsidP="003D2DEC">
            <w:pPr>
              <w:spacing w:before="0"/>
              <w:jc w:val="center"/>
              <w:rPr>
                <w:rFonts w:cs="Arial"/>
                <w:b/>
                <w:bCs/>
                <w:iCs/>
                <w:sz w:val="24"/>
                <w:szCs w:val="24"/>
                <w:lang w:val="sr-Cyrl-CS"/>
              </w:rPr>
            </w:pPr>
            <w:r w:rsidRPr="00F15115">
              <w:rPr>
                <w:rFonts w:cs="Arial"/>
                <w:b/>
                <w:bCs/>
                <w:iCs/>
                <w:sz w:val="24"/>
                <w:szCs w:val="24"/>
                <w:lang w:val="sr-Cyrl-CS"/>
              </w:rPr>
              <w:t>МЕСТО ИЗВРШЕЊА:</w:t>
            </w:r>
          </w:p>
          <w:p w14:paraId="32F6FEB8" w14:textId="77777777" w:rsidR="003D2DEC" w:rsidRPr="00F15115" w:rsidRDefault="003D2DEC" w:rsidP="00AB12D3">
            <w:pPr>
              <w:spacing w:before="0"/>
              <w:jc w:val="left"/>
              <w:rPr>
                <w:rFonts w:cs="Arial"/>
                <w:bCs/>
                <w:iCs/>
                <w:sz w:val="24"/>
                <w:szCs w:val="24"/>
                <w:lang w:val="sr-Cyrl-CS"/>
              </w:rPr>
            </w:pPr>
            <w:r w:rsidRPr="00F15115">
              <w:rPr>
                <w:rFonts w:cs="Arial"/>
                <w:bCs/>
                <w:iCs/>
                <w:sz w:val="24"/>
                <w:szCs w:val="24"/>
                <w:lang w:val="sr-Cyrl-CS"/>
              </w:rPr>
              <w:t xml:space="preserve">Место  извршења услуга су објекти Корисника услуге који се налазе на територији </w:t>
            </w:r>
            <w:r w:rsidR="00AB12D3" w:rsidRPr="00F15115">
              <w:rPr>
                <w:rFonts w:cs="Arial"/>
                <w:bCs/>
                <w:iCs/>
                <w:sz w:val="24"/>
                <w:szCs w:val="24"/>
                <w:lang w:val="sr-Cyrl-CS"/>
              </w:rPr>
              <w:t>Републике Србије.</w:t>
            </w:r>
          </w:p>
          <w:p w14:paraId="4896AE90" w14:textId="77777777" w:rsidR="005B5F44" w:rsidRPr="00F15115" w:rsidRDefault="005B5F44" w:rsidP="005B5F44">
            <w:pPr>
              <w:spacing w:before="0"/>
              <w:rPr>
                <w:rFonts w:cs="Arial"/>
                <w:bCs/>
                <w:iCs/>
                <w:sz w:val="24"/>
                <w:szCs w:val="24"/>
                <w:lang w:val="bs-Cyrl-BA"/>
              </w:rPr>
            </w:pPr>
            <w:r w:rsidRPr="00F15115">
              <w:rPr>
                <w:rFonts w:cs="Arial"/>
                <w:bCs/>
                <w:iCs/>
                <w:sz w:val="24"/>
                <w:szCs w:val="24"/>
                <w:lang w:val="bs-Cyrl-BA"/>
              </w:rPr>
              <w:t xml:space="preserve">Услуга БРЗЕ ПОШТЕ ће се вршти на захтев Наручиоца путем </w:t>
            </w:r>
            <w:r w:rsidRPr="00F15115">
              <w:rPr>
                <w:rFonts w:cs="Arial"/>
                <w:bCs/>
                <w:iCs/>
                <w:sz w:val="24"/>
                <w:szCs w:val="24"/>
                <w:lang w:val="sr-Cyrl-CS"/>
              </w:rPr>
              <w:t xml:space="preserve">телефона или </w:t>
            </w:r>
            <w:r w:rsidRPr="00F15115">
              <w:rPr>
                <w:rFonts w:cs="Arial"/>
                <w:bCs/>
                <w:iCs/>
                <w:sz w:val="24"/>
                <w:szCs w:val="24"/>
                <w:lang w:val="bs-Cyrl-BA"/>
              </w:rPr>
              <w:t>писаним захтевом електронском поштом, сукцесивно према потребама Наручиоца</w:t>
            </w:r>
            <w:r w:rsidRPr="00F15115">
              <w:rPr>
                <w:rFonts w:cs="Arial"/>
                <w:bCs/>
                <w:iCs/>
                <w:sz w:val="24"/>
                <w:szCs w:val="24"/>
              </w:rPr>
              <w:t>.</w:t>
            </w:r>
            <w:r w:rsidRPr="00F15115">
              <w:rPr>
                <w:rFonts w:cs="Arial"/>
                <w:bCs/>
                <w:iCs/>
                <w:sz w:val="24"/>
                <w:szCs w:val="24"/>
                <w:lang w:val="bs-Cyrl-BA"/>
              </w:rPr>
              <w:t xml:space="preserve"> </w:t>
            </w:r>
          </w:p>
          <w:p w14:paraId="57B39C5C" w14:textId="77777777" w:rsidR="00AB12D3" w:rsidRPr="00F15115" w:rsidRDefault="005B5F44" w:rsidP="005B5F44">
            <w:pPr>
              <w:spacing w:before="0"/>
              <w:rPr>
                <w:rFonts w:cs="Arial"/>
                <w:b/>
                <w:bCs/>
                <w:iCs/>
                <w:sz w:val="24"/>
                <w:szCs w:val="24"/>
                <w:lang w:val="sr-Cyrl-CS"/>
              </w:rPr>
            </w:pPr>
            <w:r w:rsidRPr="00F15115">
              <w:rPr>
                <w:rFonts w:cs="Arial"/>
                <w:bCs/>
                <w:iCs/>
                <w:sz w:val="24"/>
                <w:szCs w:val="24"/>
                <w:lang w:val="sr-Cyrl-CS"/>
              </w:rPr>
              <w:t xml:space="preserve">За услугу '' уручење ДАНАС ЗА СУТРА“, </w:t>
            </w:r>
            <w:r w:rsidRPr="00F15115">
              <w:rPr>
                <w:rFonts w:cs="Arial"/>
                <w:bCs/>
                <w:iCs/>
                <w:sz w:val="24"/>
                <w:szCs w:val="24"/>
                <w:lang w:val="bs-Cyrl-BA"/>
              </w:rPr>
              <w:t xml:space="preserve">извршилац  услуге ће преузимати пошиљке </w:t>
            </w:r>
            <w:r w:rsidRPr="00F15115">
              <w:rPr>
                <w:rFonts w:cs="Arial"/>
                <w:bCs/>
                <w:iCs/>
                <w:sz w:val="24"/>
                <w:szCs w:val="24"/>
                <w:lang w:val="sr-Cyrl-CS"/>
              </w:rPr>
              <w:t xml:space="preserve">најкасније до </w:t>
            </w:r>
            <w:r w:rsidRPr="00F15115">
              <w:rPr>
                <w:rFonts w:cs="Arial"/>
                <w:bCs/>
                <w:iCs/>
                <w:sz w:val="24"/>
                <w:szCs w:val="24"/>
                <w:lang w:val="sr-Latn-CS"/>
              </w:rPr>
              <w:t>1</w:t>
            </w:r>
            <w:r w:rsidRPr="00F15115">
              <w:rPr>
                <w:rFonts w:cs="Arial"/>
                <w:bCs/>
                <w:iCs/>
                <w:sz w:val="24"/>
                <w:szCs w:val="24"/>
                <w:lang w:val="sr-Cyrl-CS"/>
              </w:rPr>
              <w:t>5</w:t>
            </w:r>
            <w:r w:rsidRPr="00F15115">
              <w:rPr>
                <w:rFonts w:cs="Arial"/>
                <w:bCs/>
                <w:iCs/>
                <w:sz w:val="24"/>
                <w:szCs w:val="24"/>
                <w:lang w:val="sr-Cyrl-RS"/>
              </w:rPr>
              <w:t>:</w:t>
            </w:r>
            <w:r w:rsidRPr="00F15115">
              <w:rPr>
                <w:rFonts w:cs="Arial"/>
                <w:bCs/>
                <w:iCs/>
                <w:sz w:val="24"/>
                <w:szCs w:val="24"/>
                <w:lang w:val="sr-Latn-CS"/>
              </w:rPr>
              <w:t>0</w:t>
            </w:r>
            <w:r w:rsidRPr="00F15115">
              <w:rPr>
                <w:rFonts w:cs="Arial"/>
                <w:bCs/>
                <w:iCs/>
                <w:sz w:val="24"/>
                <w:szCs w:val="24"/>
                <w:lang w:val="sr-Cyrl-RS"/>
              </w:rPr>
              <w:t>0</w:t>
            </w:r>
            <w:r w:rsidRPr="00F15115">
              <w:rPr>
                <w:rFonts w:cs="Arial"/>
                <w:bCs/>
                <w:iCs/>
                <w:sz w:val="24"/>
                <w:szCs w:val="24"/>
                <w:lang w:val="sr-Cyrl-CS"/>
              </w:rPr>
              <w:t xml:space="preserve"> часова.</w:t>
            </w:r>
          </w:p>
        </w:tc>
        <w:tc>
          <w:tcPr>
            <w:tcW w:w="3870" w:type="dxa"/>
            <w:vAlign w:val="center"/>
          </w:tcPr>
          <w:p w14:paraId="20824B4B" w14:textId="77777777" w:rsidR="003D2DEC" w:rsidRPr="00F15115" w:rsidRDefault="003D2DEC" w:rsidP="003D2DEC">
            <w:pPr>
              <w:spacing w:before="0"/>
              <w:jc w:val="center"/>
              <w:rPr>
                <w:rFonts w:cs="Arial"/>
                <w:bCs/>
                <w:iCs/>
                <w:sz w:val="24"/>
                <w:szCs w:val="24"/>
                <w:lang w:val="sr-Cyrl-CS"/>
              </w:rPr>
            </w:pPr>
            <w:r w:rsidRPr="00F15115">
              <w:rPr>
                <w:rFonts w:cs="Arial"/>
                <w:bCs/>
                <w:iCs/>
                <w:sz w:val="24"/>
                <w:szCs w:val="24"/>
                <w:lang w:val="sr-Cyrl-CS"/>
              </w:rPr>
              <w:t>Сагласан за захтевом наручиоца</w:t>
            </w:r>
          </w:p>
          <w:p w14:paraId="418F35DE" w14:textId="77777777" w:rsidR="003D2DEC" w:rsidRPr="00F15115" w:rsidRDefault="003D2DEC" w:rsidP="003D2DEC">
            <w:pPr>
              <w:spacing w:before="0"/>
              <w:jc w:val="center"/>
              <w:rPr>
                <w:rFonts w:cs="Arial"/>
                <w:b/>
                <w:bCs/>
                <w:iCs/>
                <w:sz w:val="24"/>
                <w:szCs w:val="24"/>
                <w:lang w:val="sr-Cyrl-CS"/>
              </w:rPr>
            </w:pPr>
            <w:r w:rsidRPr="00F15115">
              <w:rPr>
                <w:rFonts w:cs="Arial"/>
                <w:bCs/>
                <w:iCs/>
                <w:sz w:val="24"/>
                <w:szCs w:val="24"/>
                <w:lang w:val="sr-Cyrl-CS"/>
              </w:rPr>
              <w:t>ДА/НЕ (заокружити)</w:t>
            </w:r>
          </w:p>
        </w:tc>
      </w:tr>
      <w:tr w:rsidR="003D2DEC" w:rsidRPr="00F15115" w14:paraId="0D578DFB" w14:textId="77777777" w:rsidTr="0065679A">
        <w:trPr>
          <w:trHeight w:val="800"/>
        </w:trPr>
        <w:tc>
          <w:tcPr>
            <w:tcW w:w="5418" w:type="dxa"/>
            <w:vAlign w:val="center"/>
          </w:tcPr>
          <w:p w14:paraId="1011852A" w14:textId="77777777" w:rsidR="003D2DEC" w:rsidRPr="00F15115" w:rsidRDefault="003D2DEC" w:rsidP="003D2DEC">
            <w:pPr>
              <w:spacing w:before="0"/>
              <w:jc w:val="center"/>
              <w:rPr>
                <w:rFonts w:cs="Arial"/>
                <w:b/>
                <w:bCs/>
                <w:iCs/>
                <w:sz w:val="24"/>
                <w:szCs w:val="24"/>
                <w:lang w:val="sr-Cyrl-CS"/>
              </w:rPr>
            </w:pPr>
            <w:r w:rsidRPr="00F15115">
              <w:rPr>
                <w:rFonts w:cs="Arial"/>
                <w:b/>
                <w:bCs/>
                <w:iCs/>
                <w:sz w:val="24"/>
                <w:szCs w:val="24"/>
                <w:lang w:val="sr-Cyrl-CS"/>
              </w:rPr>
              <w:t>РОК ВАЖЕЊА ПОНУДЕ:</w:t>
            </w:r>
          </w:p>
          <w:p w14:paraId="0B2E62D8" w14:textId="77777777" w:rsidR="003D2DEC" w:rsidRPr="00F15115" w:rsidRDefault="003D2DEC" w:rsidP="003D2DEC">
            <w:pPr>
              <w:spacing w:before="0"/>
              <w:rPr>
                <w:rFonts w:cs="Arial"/>
                <w:bCs/>
                <w:iCs/>
                <w:sz w:val="24"/>
                <w:szCs w:val="24"/>
                <w:lang w:val="sr-Cyrl-CS"/>
              </w:rPr>
            </w:pPr>
            <w:r w:rsidRPr="00F15115">
              <w:rPr>
                <w:rFonts w:cs="Arial"/>
                <w:bCs/>
                <w:iCs/>
                <w:sz w:val="24"/>
                <w:szCs w:val="24"/>
                <w:lang w:val="sr-Cyrl-CS"/>
              </w:rPr>
              <w:t>Не може бити краћ</w:t>
            </w:r>
            <w:r w:rsidRPr="00F15115">
              <w:rPr>
                <w:rFonts w:cs="Arial"/>
                <w:bCs/>
                <w:iCs/>
                <w:sz w:val="24"/>
                <w:szCs w:val="24"/>
              </w:rPr>
              <w:t>и</w:t>
            </w:r>
            <w:r w:rsidRPr="00F15115">
              <w:rPr>
                <w:rFonts w:cs="Arial"/>
                <w:bCs/>
                <w:iCs/>
                <w:sz w:val="24"/>
                <w:szCs w:val="24"/>
                <w:lang w:val="sr-Cyrl-CS"/>
              </w:rPr>
              <w:t xml:space="preserve"> од 60 (словима: шездесет) дана од дана отварања понуда</w:t>
            </w:r>
          </w:p>
        </w:tc>
        <w:tc>
          <w:tcPr>
            <w:tcW w:w="3870" w:type="dxa"/>
            <w:vAlign w:val="center"/>
          </w:tcPr>
          <w:p w14:paraId="0D92AFFE" w14:textId="77777777" w:rsidR="003D2DEC" w:rsidRPr="00F15115" w:rsidRDefault="003D2DEC" w:rsidP="003D2DEC">
            <w:pPr>
              <w:spacing w:before="0"/>
              <w:jc w:val="center"/>
              <w:rPr>
                <w:rFonts w:cs="Arial"/>
                <w:b/>
                <w:bCs/>
                <w:iCs/>
                <w:sz w:val="24"/>
                <w:szCs w:val="24"/>
                <w:lang w:val="sr-Cyrl-CS"/>
              </w:rPr>
            </w:pPr>
          </w:p>
          <w:p w14:paraId="4F766D9A" w14:textId="77777777" w:rsidR="003D2DEC" w:rsidRPr="00F15115" w:rsidRDefault="003D2DEC" w:rsidP="003D2DEC">
            <w:pPr>
              <w:spacing w:before="0"/>
              <w:jc w:val="center"/>
              <w:rPr>
                <w:rFonts w:cs="Arial"/>
                <w:b/>
                <w:bCs/>
                <w:iCs/>
                <w:sz w:val="24"/>
                <w:szCs w:val="24"/>
                <w:lang w:val="sr-Cyrl-CS"/>
              </w:rPr>
            </w:pPr>
            <w:r w:rsidRPr="00F15115">
              <w:rPr>
                <w:rFonts w:cs="Arial"/>
                <w:bCs/>
                <w:iCs/>
                <w:sz w:val="24"/>
                <w:szCs w:val="24"/>
                <w:lang w:val="sr-Cyrl-CS"/>
              </w:rPr>
              <w:t>_____ дана од дана отварања понуда</w:t>
            </w:r>
          </w:p>
        </w:tc>
      </w:tr>
      <w:tr w:rsidR="003D2DEC" w:rsidRPr="00F15115" w14:paraId="456E7B32" w14:textId="77777777" w:rsidTr="0065679A">
        <w:tc>
          <w:tcPr>
            <w:tcW w:w="9288" w:type="dxa"/>
            <w:gridSpan w:val="2"/>
          </w:tcPr>
          <w:p w14:paraId="72EE9246" w14:textId="77777777" w:rsidR="003D2DEC" w:rsidRPr="00F15115" w:rsidRDefault="003D2DEC" w:rsidP="003D2DEC">
            <w:pPr>
              <w:spacing w:before="0"/>
              <w:rPr>
                <w:rFonts w:cs="Arial"/>
                <w:bCs/>
                <w:iCs/>
                <w:sz w:val="24"/>
                <w:szCs w:val="24"/>
                <w:lang w:val="sr-Cyrl-CS"/>
              </w:rPr>
            </w:pPr>
            <w:r w:rsidRPr="00F15115">
              <w:rPr>
                <w:rFonts w:cs="Arial"/>
                <w:bCs/>
                <w:iCs/>
                <w:sz w:val="24"/>
                <w:szCs w:val="24"/>
                <w:lang w:val="sr-Cyrl-CS"/>
              </w:rPr>
              <w:t xml:space="preserve">Понуда понуђача који не прихвата услове наручиоца за рок и начин плаћања, рок </w:t>
            </w:r>
            <w:r w:rsidRPr="00F15115">
              <w:rPr>
                <w:rFonts w:cs="Arial"/>
                <w:bCs/>
                <w:iCs/>
                <w:sz w:val="24"/>
                <w:szCs w:val="24"/>
                <w:lang w:val="sr-Cyrl-RS"/>
              </w:rPr>
              <w:t xml:space="preserve">извршења, </w:t>
            </w:r>
            <w:r w:rsidRPr="00F15115">
              <w:rPr>
                <w:rFonts w:cs="Arial"/>
                <w:bCs/>
                <w:iCs/>
                <w:sz w:val="24"/>
                <w:szCs w:val="24"/>
                <w:lang w:val="sr-Cyrl-CS"/>
              </w:rPr>
              <w:t>место извршења и рок важења понуде сматраће се неприхватљивом.</w:t>
            </w:r>
          </w:p>
        </w:tc>
      </w:tr>
    </w:tbl>
    <w:p w14:paraId="3A78F911" w14:textId="77777777" w:rsidR="00F15115" w:rsidRDefault="00F15115" w:rsidP="00F15115">
      <w:pPr>
        <w:spacing w:before="0"/>
        <w:rPr>
          <w:rFonts w:cs="Arial"/>
          <w:b/>
          <w:bCs/>
          <w:i/>
          <w:iCs/>
          <w:sz w:val="24"/>
          <w:szCs w:val="24"/>
        </w:rPr>
      </w:pPr>
    </w:p>
    <w:p w14:paraId="4DF7DB17" w14:textId="77777777" w:rsidR="00F15115" w:rsidRPr="00624D8F" w:rsidRDefault="00F15115" w:rsidP="00F15115">
      <w:pPr>
        <w:spacing w:before="0"/>
        <w:rPr>
          <w:rFonts w:cs="Arial"/>
          <w:b/>
          <w:bCs/>
          <w:iCs/>
          <w:sz w:val="24"/>
          <w:szCs w:val="24"/>
        </w:rPr>
      </w:pPr>
      <w:r w:rsidRPr="00624D8F">
        <w:rPr>
          <w:rFonts w:cs="Arial"/>
          <w:b/>
          <w:bCs/>
          <w:iCs/>
          <w:sz w:val="24"/>
          <w:szCs w:val="24"/>
        </w:rPr>
        <w:lastRenderedPageBreak/>
        <w:t xml:space="preserve">Вредност понуде се користи у поступку стручне оцене понуда за рангирање истих док се Оквирни споразум закључује </w:t>
      </w:r>
      <w:proofErr w:type="gramStart"/>
      <w:r w:rsidRPr="00624D8F">
        <w:rPr>
          <w:rFonts w:cs="Arial"/>
          <w:b/>
          <w:bCs/>
          <w:iCs/>
          <w:sz w:val="24"/>
          <w:szCs w:val="24"/>
        </w:rPr>
        <w:t>на</w:t>
      </w:r>
      <w:r w:rsidRPr="00624D8F">
        <w:rPr>
          <w:rFonts w:cs="Arial"/>
          <w:b/>
          <w:bCs/>
          <w:iCs/>
          <w:sz w:val="24"/>
          <w:szCs w:val="24"/>
          <w:lang w:val="sr-Cyrl-RS"/>
        </w:rPr>
        <w:t xml:space="preserve">износ </w:t>
      </w:r>
      <w:r w:rsidRPr="00624D8F">
        <w:rPr>
          <w:rFonts w:cs="Arial"/>
          <w:b/>
          <w:bCs/>
          <w:iCs/>
          <w:sz w:val="24"/>
          <w:szCs w:val="24"/>
        </w:rPr>
        <w:t xml:space="preserve"> процењене</w:t>
      </w:r>
      <w:proofErr w:type="gramEnd"/>
      <w:r w:rsidRPr="00624D8F">
        <w:rPr>
          <w:rFonts w:cs="Arial"/>
          <w:b/>
          <w:bCs/>
          <w:iCs/>
          <w:sz w:val="24"/>
          <w:szCs w:val="24"/>
        </w:rPr>
        <w:t xml:space="preserve"> вредност</w:t>
      </w:r>
      <w:r w:rsidRPr="00624D8F">
        <w:rPr>
          <w:rFonts w:cs="Arial"/>
          <w:b/>
          <w:bCs/>
          <w:iCs/>
          <w:sz w:val="24"/>
          <w:szCs w:val="24"/>
          <w:lang w:val="sr-Cyrl-RS"/>
        </w:rPr>
        <w:t>и јавне</w:t>
      </w:r>
      <w:r w:rsidRPr="00624D8F">
        <w:rPr>
          <w:rFonts w:cs="Arial"/>
          <w:b/>
          <w:bCs/>
          <w:iCs/>
          <w:sz w:val="24"/>
          <w:szCs w:val="24"/>
        </w:rPr>
        <w:t xml:space="preserve"> набавке.</w:t>
      </w:r>
    </w:p>
    <w:p w14:paraId="389CD9FF" w14:textId="77777777" w:rsidR="00F15115" w:rsidRDefault="00F15115" w:rsidP="00F15115">
      <w:pPr>
        <w:spacing w:before="0"/>
        <w:rPr>
          <w:rFonts w:cs="Arial"/>
          <w:b/>
          <w:bCs/>
          <w:i/>
          <w:iCs/>
          <w:sz w:val="24"/>
          <w:szCs w:val="24"/>
        </w:rPr>
      </w:pPr>
    </w:p>
    <w:p w14:paraId="7463E0E7" w14:textId="77777777" w:rsidR="00F15115" w:rsidRDefault="00F15115" w:rsidP="00F15115">
      <w:pPr>
        <w:spacing w:before="0"/>
        <w:rPr>
          <w:rFonts w:cs="Arial"/>
          <w:b/>
          <w:bCs/>
          <w:i/>
          <w:iCs/>
          <w:sz w:val="24"/>
          <w:szCs w:val="24"/>
        </w:rPr>
      </w:pPr>
    </w:p>
    <w:p w14:paraId="36B7F2E2" w14:textId="77777777" w:rsidR="00F15115" w:rsidRDefault="00F15115" w:rsidP="00F15115">
      <w:pPr>
        <w:spacing w:before="0"/>
        <w:rPr>
          <w:rFonts w:cs="Arial"/>
          <w:b/>
          <w:bCs/>
          <w:i/>
          <w:iCs/>
          <w:sz w:val="24"/>
          <w:szCs w:val="24"/>
        </w:rPr>
      </w:pPr>
    </w:p>
    <w:p w14:paraId="49ED9068" w14:textId="77777777" w:rsidR="00F15115" w:rsidRPr="00F15115" w:rsidRDefault="00F15115" w:rsidP="00F15115">
      <w:pPr>
        <w:spacing w:before="0"/>
        <w:rPr>
          <w:rFonts w:cs="Arial"/>
          <w:b/>
          <w:bCs/>
          <w:i/>
          <w:iCs/>
          <w:sz w:val="24"/>
          <w:szCs w:val="24"/>
        </w:rPr>
      </w:pPr>
    </w:p>
    <w:p w14:paraId="39C9CA7C" w14:textId="77777777" w:rsidR="003D2DEC" w:rsidRPr="003D2DEC" w:rsidRDefault="003D2DEC" w:rsidP="003D2DEC">
      <w:pPr>
        <w:spacing w:before="0"/>
        <w:rPr>
          <w:rFonts w:eastAsia="TimesNewRomanPSMT" w:cs="Arial"/>
          <w:bCs/>
          <w:sz w:val="24"/>
          <w:szCs w:val="24"/>
          <w:lang w:val="sr-Cyrl-CS"/>
        </w:rPr>
      </w:pPr>
      <w:r w:rsidRPr="003D2DEC">
        <w:rPr>
          <w:rFonts w:cs="Arial"/>
          <w:b/>
          <w:bCs/>
          <w:i/>
          <w:iCs/>
          <w:sz w:val="24"/>
          <w:szCs w:val="24"/>
          <w:lang w:val="sr-Cyrl-CS"/>
        </w:rPr>
        <w:t xml:space="preserve">    </w:t>
      </w:r>
      <w:r w:rsidRPr="003D2DEC">
        <w:rPr>
          <w:rFonts w:eastAsia="TimesNewRomanPSMT" w:cs="Arial"/>
          <w:bCs/>
          <w:sz w:val="24"/>
          <w:szCs w:val="24"/>
        </w:rPr>
        <w:t xml:space="preserve">Датум </w:t>
      </w:r>
      <w:r w:rsidRPr="003D2DEC">
        <w:rPr>
          <w:rFonts w:eastAsia="TimesNewRomanPSMT" w:cs="Arial"/>
          <w:bCs/>
          <w:sz w:val="24"/>
          <w:szCs w:val="24"/>
        </w:rPr>
        <w:tab/>
      </w:r>
      <w:r w:rsidRPr="003D2DEC">
        <w:rPr>
          <w:rFonts w:eastAsia="TimesNewRomanPSMT" w:cs="Arial"/>
          <w:bCs/>
          <w:sz w:val="24"/>
          <w:szCs w:val="24"/>
        </w:rPr>
        <w:tab/>
      </w:r>
      <w:r w:rsidRPr="003D2DEC">
        <w:rPr>
          <w:rFonts w:eastAsia="TimesNewRomanPSMT" w:cs="Arial"/>
          <w:bCs/>
          <w:sz w:val="24"/>
          <w:szCs w:val="24"/>
        </w:rPr>
        <w:tab/>
      </w:r>
      <w:r w:rsidRPr="003D2DEC">
        <w:rPr>
          <w:rFonts w:eastAsia="TimesNewRomanPSMT" w:cs="Arial"/>
          <w:bCs/>
          <w:sz w:val="24"/>
          <w:szCs w:val="24"/>
        </w:rPr>
        <w:tab/>
        <w:t xml:space="preserve">             </w:t>
      </w:r>
      <w:r w:rsidRPr="003D2DEC">
        <w:rPr>
          <w:rFonts w:eastAsia="TimesNewRomanPSMT" w:cs="Arial"/>
          <w:bCs/>
          <w:sz w:val="24"/>
          <w:szCs w:val="24"/>
          <w:lang w:val="sr-Cyrl-CS"/>
        </w:rPr>
        <w:t xml:space="preserve">                         </w:t>
      </w:r>
      <w:r w:rsidRPr="003D2DEC">
        <w:rPr>
          <w:rFonts w:eastAsia="TimesNewRomanPSMT" w:cs="Arial"/>
          <w:bCs/>
          <w:sz w:val="24"/>
          <w:szCs w:val="24"/>
        </w:rPr>
        <w:t>Понуђач</w:t>
      </w:r>
    </w:p>
    <w:p w14:paraId="0D69D5AF" w14:textId="77777777" w:rsidR="003D2DEC" w:rsidRPr="003D2DEC" w:rsidRDefault="003D2DEC" w:rsidP="003D2DEC">
      <w:pPr>
        <w:spacing w:before="0"/>
        <w:ind w:left="720" w:firstLine="720"/>
        <w:rPr>
          <w:rFonts w:eastAsia="TimesNewRomanPSMT" w:cs="Arial"/>
          <w:bCs/>
          <w:sz w:val="24"/>
          <w:szCs w:val="24"/>
          <w:lang w:val="sr-Cyrl-CS"/>
        </w:rPr>
      </w:pPr>
    </w:p>
    <w:p w14:paraId="30375DDC" w14:textId="77777777" w:rsidR="003D2DEC" w:rsidRPr="003D2DEC" w:rsidRDefault="003D2DEC" w:rsidP="003D2DEC">
      <w:pPr>
        <w:spacing w:before="0"/>
        <w:rPr>
          <w:rFonts w:eastAsia="TimesNewRomanPS-BoldMT" w:cs="Arial"/>
          <w:b/>
          <w:bCs/>
          <w:i/>
          <w:iCs/>
          <w:sz w:val="24"/>
          <w:szCs w:val="24"/>
          <w:lang w:val="sr-Cyrl-CS"/>
        </w:rPr>
      </w:pPr>
      <w:r w:rsidRPr="003D2DEC">
        <w:rPr>
          <w:rFonts w:eastAsia="TimesNewRomanPS-BoldMT" w:cs="Arial"/>
          <w:b/>
          <w:bCs/>
          <w:i/>
          <w:iCs/>
          <w:sz w:val="24"/>
          <w:szCs w:val="24"/>
        </w:rPr>
        <w:t>________________________</w:t>
      </w:r>
      <w:r w:rsidRPr="003D2DEC">
        <w:rPr>
          <w:rFonts w:eastAsia="TimesNewRomanPS-BoldMT" w:cs="Arial"/>
          <w:b/>
          <w:bCs/>
          <w:i/>
          <w:iCs/>
          <w:sz w:val="24"/>
          <w:szCs w:val="24"/>
          <w:lang w:val="sr-Cyrl-CS"/>
        </w:rPr>
        <w:t xml:space="preserve">                  М.П.</w:t>
      </w:r>
      <w:r w:rsidRPr="003D2DEC">
        <w:rPr>
          <w:rFonts w:eastAsia="TimesNewRomanPS-BoldMT" w:cs="Arial"/>
          <w:b/>
          <w:bCs/>
          <w:i/>
          <w:iCs/>
          <w:sz w:val="24"/>
          <w:szCs w:val="24"/>
        </w:rPr>
        <w:tab/>
      </w:r>
      <w:r w:rsidRPr="003D2DEC">
        <w:rPr>
          <w:rFonts w:eastAsia="TimesNewRomanPS-BoldMT" w:cs="Arial"/>
          <w:b/>
          <w:bCs/>
          <w:i/>
          <w:iCs/>
          <w:sz w:val="24"/>
          <w:szCs w:val="24"/>
          <w:lang w:val="sr-Cyrl-CS"/>
        </w:rPr>
        <w:t xml:space="preserve">              _____________________                                      </w:t>
      </w:r>
    </w:p>
    <w:p w14:paraId="57189F1B" w14:textId="77777777" w:rsidR="003D2DEC" w:rsidRPr="003D2DEC" w:rsidRDefault="003D2DEC" w:rsidP="003D2DEC">
      <w:pPr>
        <w:spacing w:before="0"/>
        <w:rPr>
          <w:rFonts w:cs="Arial"/>
          <w:b/>
          <w:bCs/>
          <w:i/>
          <w:iCs/>
          <w:sz w:val="24"/>
          <w:szCs w:val="24"/>
          <w:u w:val="single"/>
        </w:rPr>
      </w:pPr>
    </w:p>
    <w:p w14:paraId="669CB502" w14:textId="77777777" w:rsidR="003D2DEC" w:rsidRPr="003D2DEC" w:rsidRDefault="003D2DEC" w:rsidP="003D2DEC">
      <w:pPr>
        <w:spacing w:before="0"/>
        <w:rPr>
          <w:rFonts w:cs="Arial"/>
          <w:b/>
          <w:bCs/>
          <w:i/>
          <w:iCs/>
          <w:sz w:val="24"/>
          <w:szCs w:val="24"/>
          <w:u w:val="single"/>
        </w:rPr>
      </w:pPr>
    </w:p>
    <w:p w14:paraId="24D904A4" w14:textId="77777777" w:rsidR="003D2DEC" w:rsidRPr="003D2DEC" w:rsidRDefault="003D2DEC" w:rsidP="003D2DEC">
      <w:pPr>
        <w:spacing w:before="0"/>
        <w:rPr>
          <w:rFonts w:cs="Arial"/>
          <w:b/>
          <w:bCs/>
          <w:i/>
          <w:iCs/>
          <w:sz w:val="20"/>
          <w:szCs w:val="20"/>
          <w:u w:val="single"/>
          <w:lang w:val="sr-Cyrl-RS"/>
        </w:rPr>
      </w:pPr>
      <w:r w:rsidRPr="003D2DEC">
        <w:rPr>
          <w:rFonts w:cs="Arial"/>
          <w:b/>
          <w:bCs/>
          <w:i/>
          <w:iCs/>
          <w:sz w:val="20"/>
          <w:szCs w:val="20"/>
          <w:u w:val="single"/>
        </w:rPr>
        <w:t>Напомене:</w:t>
      </w:r>
    </w:p>
    <w:p w14:paraId="3493C52C" w14:textId="77777777" w:rsidR="003D2DEC" w:rsidRPr="003D2DEC" w:rsidRDefault="003D2DEC" w:rsidP="003D2DEC">
      <w:pPr>
        <w:autoSpaceDE w:val="0"/>
        <w:autoSpaceDN w:val="0"/>
        <w:adjustRightInd w:val="0"/>
        <w:rPr>
          <w:rFonts w:eastAsia="TimesNewRomanPS-BoldMT" w:cs="Arial"/>
          <w:bCs/>
          <w:i/>
          <w:iCs/>
          <w:sz w:val="20"/>
          <w:szCs w:val="20"/>
          <w:lang w:val="sr-Cyrl-RS"/>
        </w:rPr>
      </w:pPr>
      <w:r w:rsidRPr="003D2DEC">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23FFE84D" w14:textId="77777777" w:rsidR="003D2DEC" w:rsidRPr="003D2DEC" w:rsidRDefault="003D2DEC" w:rsidP="003D2DEC">
      <w:pPr>
        <w:autoSpaceDE w:val="0"/>
        <w:autoSpaceDN w:val="0"/>
        <w:adjustRightInd w:val="0"/>
        <w:rPr>
          <w:rFonts w:eastAsia="TimesNewRomanPS-BoldMT" w:cs="Arial"/>
          <w:bCs/>
          <w:i/>
          <w:iCs/>
          <w:sz w:val="20"/>
          <w:szCs w:val="20"/>
          <w:lang w:val="ru-RU"/>
        </w:rPr>
      </w:pPr>
      <w:r w:rsidRPr="003D2DEC">
        <w:rPr>
          <w:rFonts w:eastAsia="TimesNewRomanPS-BoldMT" w:cs="Arial"/>
          <w:bCs/>
          <w:i/>
          <w:iCs/>
          <w:sz w:val="20"/>
          <w:szCs w:val="20"/>
          <w:lang w:val="sr-Cyrl-RS"/>
        </w:rPr>
        <w:t xml:space="preserve">- </w:t>
      </w:r>
      <w:r w:rsidRPr="003D2DEC">
        <w:rPr>
          <w:rFonts w:eastAsia="TimesNewRomanPS-BoldMT" w:cs="Arial"/>
          <w:bCs/>
          <w:i/>
          <w:iCs/>
          <w:sz w:val="20"/>
          <w:szCs w:val="20"/>
          <w:lang w:val="ru-RU"/>
        </w:rPr>
        <w:t>Уколико понуђачи подносе заједничку понуду,</w:t>
      </w:r>
      <w:r w:rsidRPr="003D2DEC">
        <w:rPr>
          <w:rFonts w:eastAsia="TimesNewRomanPS-BoldMT" w:cs="Arial"/>
          <w:bCs/>
          <w:i/>
          <w:iCs/>
          <w:sz w:val="20"/>
          <w:szCs w:val="20"/>
          <w:lang w:val="sr-Cyrl-RS"/>
        </w:rPr>
        <w:t xml:space="preserve"> </w:t>
      </w:r>
      <w:r w:rsidRPr="003D2DEC">
        <w:rPr>
          <w:rFonts w:eastAsia="TimesNewRomanPS-BoldMT" w:cs="Arial"/>
          <w:bCs/>
          <w:i/>
          <w:iCs/>
          <w:sz w:val="20"/>
          <w:szCs w:val="20"/>
          <w:lang w:val="ru-RU"/>
        </w:rPr>
        <w:t>група понуђача може да о</w:t>
      </w:r>
      <w:r w:rsidRPr="003D2DEC">
        <w:rPr>
          <w:rFonts w:eastAsia="TimesNewRomanPS-BoldMT" w:cs="Arial"/>
          <w:bCs/>
          <w:i/>
          <w:iCs/>
          <w:sz w:val="20"/>
          <w:szCs w:val="20"/>
          <w:lang w:val="sr-Cyrl-RS"/>
        </w:rPr>
        <w:t>власти</w:t>
      </w:r>
      <w:r w:rsidRPr="003D2DEC">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w:t>
      </w:r>
    </w:p>
    <w:p w14:paraId="2B7F981B" w14:textId="77777777" w:rsidR="00AB5C6F" w:rsidRDefault="00AB5C6F" w:rsidP="00AB5C6F">
      <w:pPr>
        <w:autoSpaceDE w:val="0"/>
        <w:autoSpaceDN w:val="0"/>
        <w:adjustRightInd w:val="0"/>
        <w:rPr>
          <w:rFonts w:eastAsia="TimesNewRomanPS-BoldMT" w:cs="Arial"/>
          <w:bCs/>
          <w:i/>
          <w:iCs/>
          <w:sz w:val="20"/>
          <w:szCs w:val="20"/>
          <w:lang w:val="sr-Cyrl-RS"/>
        </w:rPr>
      </w:pPr>
    </w:p>
    <w:p w14:paraId="58FB1E3F" w14:textId="77777777" w:rsidR="00F15115" w:rsidRDefault="00F15115" w:rsidP="00AB5C6F">
      <w:pPr>
        <w:autoSpaceDE w:val="0"/>
        <w:autoSpaceDN w:val="0"/>
        <w:adjustRightInd w:val="0"/>
        <w:rPr>
          <w:rFonts w:eastAsia="TimesNewRomanPS-BoldMT" w:cs="Arial"/>
          <w:bCs/>
          <w:i/>
          <w:iCs/>
          <w:sz w:val="20"/>
          <w:szCs w:val="20"/>
          <w:lang w:val="sr-Cyrl-RS"/>
        </w:rPr>
      </w:pPr>
    </w:p>
    <w:p w14:paraId="34C439F1" w14:textId="77777777" w:rsidR="00F15115" w:rsidRDefault="00F15115" w:rsidP="00AB5C6F">
      <w:pPr>
        <w:autoSpaceDE w:val="0"/>
        <w:autoSpaceDN w:val="0"/>
        <w:adjustRightInd w:val="0"/>
        <w:rPr>
          <w:rFonts w:eastAsia="TimesNewRomanPS-BoldMT" w:cs="Arial"/>
          <w:bCs/>
          <w:i/>
          <w:iCs/>
          <w:sz w:val="20"/>
          <w:szCs w:val="20"/>
          <w:lang w:val="sr-Cyrl-RS"/>
        </w:rPr>
      </w:pPr>
    </w:p>
    <w:p w14:paraId="66EFB155" w14:textId="77777777" w:rsidR="00F15115" w:rsidRDefault="00F15115" w:rsidP="00AB5C6F">
      <w:pPr>
        <w:autoSpaceDE w:val="0"/>
        <w:autoSpaceDN w:val="0"/>
        <w:adjustRightInd w:val="0"/>
        <w:rPr>
          <w:rFonts w:eastAsia="TimesNewRomanPS-BoldMT" w:cs="Arial"/>
          <w:bCs/>
          <w:i/>
          <w:iCs/>
          <w:sz w:val="20"/>
          <w:szCs w:val="20"/>
          <w:lang w:val="sr-Cyrl-RS"/>
        </w:rPr>
      </w:pPr>
    </w:p>
    <w:p w14:paraId="14730178" w14:textId="77777777" w:rsidR="00F15115" w:rsidRDefault="00F15115" w:rsidP="00AB5C6F">
      <w:pPr>
        <w:autoSpaceDE w:val="0"/>
        <w:autoSpaceDN w:val="0"/>
        <w:adjustRightInd w:val="0"/>
        <w:rPr>
          <w:rFonts w:eastAsia="TimesNewRomanPS-BoldMT" w:cs="Arial"/>
          <w:bCs/>
          <w:i/>
          <w:iCs/>
          <w:sz w:val="20"/>
          <w:szCs w:val="20"/>
          <w:lang w:val="sr-Cyrl-RS"/>
        </w:rPr>
      </w:pPr>
    </w:p>
    <w:p w14:paraId="1B0C082D" w14:textId="77777777" w:rsidR="00F15115" w:rsidRDefault="00F15115" w:rsidP="00AB5C6F">
      <w:pPr>
        <w:autoSpaceDE w:val="0"/>
        <w:autoSpaceDN w:val="0"/>
        <w:adjustRightInd w:val="0"/>
        <w:rPr>
          <w:rFonts w:eastAsia="TimesNewRomanPS-BoldMT" w:cs="Arial"/>
          <w:bCs/>
          <w:i/>
          <w:iCs/>
          <w:sz w:val="20"/>
          <w:szCs w:val="20"/>
          <w:lang w:val="sr-Cyrl-RS"/>
        </w:rPr>
      </w:pPr>
    </w:p>
    <w:p w14:paraId="37A266F0" w14:textId="77777777" w:rsidR="00F15115" w:rsidRDefault="00F15115" w:rsidP="00AB5C6F">
      <w:pPr>
        <w:autoSpaceDE w:val="0"/>
        <w:autoSpaceDN w:val="0"/>
        <w:adjustRightInd w:val="0"/>
        <w:rPr>
          <w:rFonts w:eastAsia="TimesNewRomanPS-BoldMT" w:cs="Arial"/>
          <w:bCs/>
          <w:i/>
          <w:iCs/>
          <w:sz w:val="20"/>
          <w:szCs w:val="20"/>
          <w:lang w:val="sr-Cyrl-RS"/>
        </w:rPr>
      </w:pPr>
    </w:p>
    <w:p w14:paraId="6C53CEB1" w14:textId="77777777" w:rsidR="00F15115" w:rsidRDefault="00F15115" w:rsidP="00AB5C6F">
      <w:pPr>
        <w:autoSpaceDE w:val="0"/>
        <w:autoSpaceDN w:val="0"/>
        <w:adjustRightInd w:val="0"/>
        <w:rPr>
          <w:rFonts w:eastAsia="TimesNewRomanPS-BoldMT" w:cs="Arial"/>
          <w:bCs/>
          <w:i/>
          <w:iCs/>
          <w:sz w:val="20"/>
          <w:szCs w:val="20"/>
          <w:lang w:val="sr-Cyrl-RS"/>
        </w:rPr>
      </w:pPr>
    </w:p>
    <w:p w14:paraId="662D3D68" w14:textId="77777777" w:rsidR="00F15115" w:rsidRDefault="00F15115" w:rsidP="00AB5C6F">
      <w:pPr>
        <w:autoSpaceDE w:val="0"/>
        <w:autoSpaceDN w:val="0"/>
        <w:adjustRightInd w:val="0"/>
        <w:rPr>
          <w:rFonts w:eastAsia="TimesNewRomanPS-BoldMT" w:cs="Arial"/>
          <w:bCs/>
          <w:i/>
          <w:iCs/>
          <w:sz w:val="20"/>
          <w:szCs w:val="20"/>
          <w:lang w:val="sr-Cyrl-RS"/>
        </w:rPr>
      </w:pPr>
    </w:p>
    <w:p w14:paraId="7099A834" w14:textId="77777777" w:rsidR="00F15115" w:rsidRDefault="00F15115" w:rsidP="00AB5C6F">
      <w:pPr>
        <w:autoSpaceDE w:val="0"/>
        <w:autoSpaceDN w:val="0"/>
        <w:adjustRightInd w:val="0"/>
        <w:rPr>
          <w:rFonts w:eastAsia="TimesNewRomanPS-BoldMT" w:cs="Arial"/>
          <w:bCs/>
          <w:i/>
          <w:iCs/>
          <w:sz w:val="20"/>
          <w:szCs w:val="20"/>
          <w:lang w:val="sr-Cyrl-RS"/>
        </w:rPr>
      </w:pPr>
    </w:p>
    <w:p w14:paraId="51D6C288" w14:textId="77777777" w:rsidR="00F15115" w:rsidRDefault="00F15115" w:rsidP="00AB5C6F">
      <w:pPr>
        <w:autoSpaceDE w:val="0"/>
        <w:autoSpaceDN w:val="0"/>
        <w:adjustRightInd w:val="0"/>
        <w:rPr>
          <w:rFonts w:eastAsia="TimesNewRomanPS-BoldMT" w:cs="Arial"/>
          <w:bCs/>
          <w:i/>
          <w:iCs/>
          <w:sz w:val="20"/>
          <w:szCs w:val="20"/>
          <w:lang w:val="sr-Cyrl-RS"/>
        </w:rPr>
      </w:pPr>
    </w:p>
    <w:p w14:paraId="36F1CE1F" w14:textId="77777777" w:rsidR="00F15115" w:rsidRDefault="00F15115" w:rsidP="00AB5C6F">
      <w:pPr>
        <w:autoSpaceDE w:val="0"/>
        <w:autoSpaceDN w:val="0"/>
        <w:adjustRightInd w:val="0"/>
        <w:rPr>
          <w:rFonts w:eastAsia="TimesNewRomanPS-BoldMT" w:cs="Arial"/>
          <w:bCs/>
          <w:i/>
          <w:iCs/>
          <w:sz w:val="20"/>
          <w:szCs w:val="20"/>
          <w:lang w:val="sr-Cyrl-RS"/>
        </w:rPr>
      </w:pPr>
    </w:p>
    <w:p w14:paraId="757D589F" w14:textId="77777777" w:rsidR="00F15115" w:rsidRDefault="00F15115" w:rsidP="00AB5C6F">
      <w:pPr>
        <w:autoSpaceDE w:val="0"/>
        <w:autoSpaceDN w:val="0"/>
        <w:adjustRightInd w:val="0"/>
        <w:rPr>
          <w:rFonts w:eastAsia="TimesNewRomanPS-BoldMT" w:cs="Arial"/>
          <w:bCs/>
          <w:i/>
          <w:iCs/>
          <w:sz w:val="20"/>
          <w:szCs w:val="20"/>
          <w:lang w:val="sr-Cyrl-RS"/>
        </w:rPr>
      </w:pPr>
    </w:p>
    <w:p w14:paraId="64BDB209" w14:textId="77777777" w:rsidR="00F15115" w:rsidRDefault="00F15115" w:rsidP="00AB5C6F">
      <w:pPr>
        <w:autoSpaceDE w:val="0"/>
        <w:autoSpaceDN w:val="0"/>
        <w:adjustRightInd w:val="0"/>
        <w:rPr>
          <w:rFonts w:eastAsia="TimesNewRomanPS-BoldMT" w:cs="Arial"/>
          <w:bCs/>
          <w:i/>
          <w:iCs/>
          <w:sz w:val="20"/>
          <w:szCs w:val="20"/>
          <w:lang w:val="sr-Cyrl-RS"/>
        </w:rPr>
      </w:pPr>
    </w:p>
    <w:p w14:paraId="5C640139" w14:textId="77777777" w:rsidR="00F15115" w:rsidRDefault="00F15115" w:rsidP="00AB5C6F">
      <w:pPr>
        <w:autoSpaceDE w:val="0"/>
        <w:autoSpaceDN w:val="0"/>
        <w:adjustRightInd w:val="0"/>
        <w:rPr>
          <w:rFonts w:eastAsia="TimesNewRomanPS-BoldMT" w:cs="Arial"/>
          <w:bCs/>
          <w:i/>
          <w:iCs/>
          <w:sz w:val="20"/>
          <w:szCs w:val="20"/>
          <w:lang w:val="sr-Cyrl-RS"/>
        </w:rPr>
      </w:pPr>
    </w:p>
    <w:p w14:paraId="038FCE83" w14:textId="77777777" w:rsidR="00F15115" w:rsidRDefault="00F15115" w:rsidP="00AB5C6F">
      <w:pPr>
        <w:autoSpaceDE w:val="0"/>
        <w:autoSpaceDN w:val="0"/>
        <w:adjustRightInd w:val="0"/>
        <w:rPr>
          <w:rFonts w:eastAsia="TimesNewRomanPS-BoldMT" w:cs="Arial"/>
          <w:bCs/>
          <w:i/>
          <w:iCs/>
          <w:sz w:val="20"/>
          <w:szCs w:val="20"/>
          <w:lang w:val="sr-Cyrl-RS"/>
        </w:rPr>
      </w:pPr>
    </w:p>
    <w:p w14:paraId="3EF23329" w14:textId="77777777" w:rsidR="00F15115" w:rsidRDefault="00F15115" w:rsidP="00AB5C6F">
      <w:pPr>
        <w:autoSpaceDE w:val="0"/>
        <w:autoSpaceDN w:val="0"/>
        <w:adjustRightInd w:val="0"/>
        <w:rPr>
          <w:rFonts w:eastAsia="TimesNewRomanPS-BoldMT" w:cs="Arial"/>
          <w:bCs/>
          <w:i/>
          <w:iCs/>
          <w:sz w:val="20"/>
          <w:szCs w:val="20"/>
          <w:lang w:val="sr-Cyrl-RS"/>
        </w:rPr>
      </w:pPr>
    </w:p>
    <w:p w14:paraId="6CA16EE1" w14:textId="77777777" w:rsidR="00F15115" w:rsidRDefault="00F15115" w:rsidP="00AB5C6F">
      <w:pPr>
        <w:autoSpaceDE w:val="0"/>
        <w:autoSpaceDN w:val="0"/>
        <w:adjustRightInd w:val="0"/>
        <w:rPr>
          <w:rFonts w:eastAsia="TimesNewRomanPS-BoldMT" w:cs="Arial"/>
          <w:bCs/>
          <w:i/>
          <w:iCs/>
          <w:sz w:val="20"/>
          <w:szCs w:val="20"/>
          <w:lang w:val="sr-Cyrl-RS"/>
        </w:rPr>
      </w:pPr>
    </w:p>
    <w:p w14:paraId="0827966B" w14:textId="77777777" w:rsidR="00F15115" w:rsidRDefault="00F15115" w:rsidP="00AB5C6F">
      <w:pPr>
        <w:autoSpaceDE w:val="0"/>
        <w:autoSpaceDN w:val="0"/>
        <w:adjustRightInd w:val="0"/>
        <w:rPr>
          <w:rFonts w:eastAsia="TimesNewRomanPS-BoldMT" w:cs="Arial"/>
          <w:bCs/>
          <w:i/>
          <w:iCs/>
          <w:sz w:val="20"/>
          <w:szCs w:val="20"/>
          <w:lang w:val="sr-Cyrl-RS"/>
        </w:rPr>
      </w:pPr>
    </w:p>
    <w:p w14:paraId="71C230E7" w14:textId="77777777" w:rsidR="00F15115" w:rsidRDefault="00F15115" w:rsidP="00AB5C6F">
      <w:pPr>
        <w:autoSpaceDE w:val="0"/>
        <w:autoSpaceDN w:val="0"/>
        <w:adjustRightInd w:val="0"/>
        <w:rPr>
          <w:rFonts w:eastAsia="TimesNewRomanPS-BoldMT" w:cs="Arial"/>
          <w:bCs/>
          <w:i/>
          <w:iCs/>
          <w:sz w:val="20"/>
          <w:szCs w:val="20"/>
          <w:lang w:val="sr-Cyrl-RS"/>
        </w:rPr>
      </w:pPr>
    </w:p>
    <w:p w14:paraId="41DB0A4D" w14:textId="77777777" w:rsidR="00F15115" w:rsidRDefault="00F15115" w:rsidP="00AB5C6F">
      <w:pPr>
        <w:autoSpaceDE w:val="0"/>
        <w:autoSpaceDN w:val="0"/>
        <w:adjustRightInd w:val="0"/>
        <w:rPr>
          <w:rFonts w:eastAsia="TimesNewRomanPS-BoldMT" w:cs="Arial"/>
          <w:bCs/>
          <w:i/>
          <w:iCs/>
          <w:sz w:val="20"/>
          <w:szCs w:val="20"/>
          <w:lang w:val="sr-Cyrl-RS"/>
        </w:rPr>
      </w:pPr>
    </w:p>
    <w:p w14:paraId="0B26F388" w14:textId="77777777" w:rsidR="00F15115" w:rsidRDefault="00F15115" w:rsidP="00AB5C6F">
      <w:pPr>
        <w:autoSpaceDE w:val="0"/>
        <w:autoSpaceDN w:val="0"/>
        <w:adjustRightInd w:val="0"/>
        <w:rPr>
          <w:rFonts w:eastAsia="TimesNewRomanPS-BoldMT" w:cs="Arial"/>
          <w:bCs/>
          <w:i/>
          <w:iCs/>
          <w:sz w:val="20"/>
          <w:szCs w:val="20"/>
          <w:lang w:val="sr-Cyrl-RS"/>
        </w:rPr>
      </w:pPr>
    </w:p>
    <w:p w14:paraId="70596DCA" w14:textId="77777777" w:rsidR="00F15115" w:rsidRDefault="00F15115" w:rsidP="00AB5C6F">
      <w:pPr>
        <w:autoSpaceDE w:val="0"/>
        <w:autoSpaceDN w:val="0"/>
        <w:adjustRightInd w:val="0"/>
        <w:rPr>
          <w:rFonts w:eastAsia="TimesNewRomanPS-BoldMT" w:cs="Arial"/>
          <w:bCs/>
          <w:i/>
          <w:iCs/>
          <w:sz w:val="20"/>
          <w:szCs w:val="20"/>
          <w:lang w:val="sr-Cyrl-RS"/>
        </w:rPr>
      </w:pPr>
    </w:p>
    <w:p w14:paraId="31D5BFDE" w14:textId="77777777" w:rsidR="00F15115" w:rsidRDefault="00F15115" w:rsidP="00AB5C6F">
      <w:pPr>
        <w:autoSpaceDE w:val="0"/>
        <w:autoSpaceDN w:val="0"/>
        <w:adjustRightInd w:val="0"/>
        <w:rPr>
          <w:rFonts w:eastAsia="TimesNewRomanPS-BoldMT" w:cs="Arial"/>
          <w:bCs/>
          <w:i/>
          <w:iCs/>
          <w:sz w:val="20"/>
          <w:szCs w:val="20"/>
          <w:lang w:val="sr-Cyrl-RS"/>
        </w:rPr>
      </w:pPr>
    </w:p>
    <w:p w14:paraId="702E6743" w14:textId="77777777" w:rsidR="00F15115" w:rsidRPr="00AB5C6F" w:rsidRDefault="00F15115" w:rsidP="00AB5C6F">
      <w:pPr>
        <w:autoSpaceDE w:val="0"/>
        <w:autoSpaceDN w:val="0"/>
        <w:adjustRightInd w:val="0"/>
        <w:rPr>
          <w:rFonts w:eastAsia="TimesNewRomanPS-BoldMT" w:cs="Arial"/>
          <w:bCs/>
          <w:i/>
          <w:iCs/>
          <w:sz w:val="20"/>
          <w:szCs w:val="20"/>
          <w:lang w:val="sr-Cyrl-RS"/>
        </w:rPr>
      </w:pPr>
    </w:p>
    <w:p w14:paraId="3F3C5759" w14:textId="77777777" w:rsidR="00AB5C6F" w:rsidRDefault="00343A18" w:rsidP="003B61E8">
      <w:pPr>
        <w:pStyle w:val="KDObrazac"/>
        <w:spacing w:before="0"/>
        <w:rPr>
          <w:sz w:val="24"/>
          <w:szCs w:val="24"/>
        </w:rPr>
      </w:pPr>
      <w:r w:rsidRPr="00EC5BB4">
        <w:rPr>
          <w:sz w:val="24"/>
          <w:szCs w:val="24"/>
        </w:rPr>
        <w:lastRenderedPageBreak/>
        <w:t xml:space="preserve">ОБРАЗАЦ </w:t>
      </w:r>
      <w:r w:rsidR="00DE291D">
        <w:rPr>
          <w:sz w:val="24"/>
          <w:szCs w:val="24"/>
          <w:lang w:val="sr-Cyrl-RS"/>
        </w:rPr>
        <w:t>2</w:t>
      </w:r>
      <w:r w:rsidRPr="00EC5BB4">
        <w:rPr>
          <w:sz w:val="24"/>
          <w:szCs w:val="24"/>
        </w:rPr>
        <w:t>.</w:t>
      </w:r>
      <w:bookmarkEnd w:id="249"/>
    </w:p>
    <w:p w14:paraId="08EFBB4A" w14:textId="77777777" w:rsidR="00AB5C6F" w:rsidRPr="00EC5BB4" w:rsidRDefault="00AB5C6F" w:rsidP="00343A18">
      <w:pPr>
        <w:pStyle w:val="KDObrazac"/>
        <w:spacing w:before="0"/>
        <w:rPr>
          <w:sz w:val="24"/>
          <w:szCs w:val="24"/>
        </w:rPr>
      </w:pPr>
    </w:p>
    <w:p w14:paraId="6FF0C412" w14:textId="77777777" w:rsidR="007A76CC" w:rsidRPr="007A76CC" w:rsidRDefault="007A76CC" w:rsidP="007A76CC">
      <w:pPr>
        <w:spacing w:before="0"/>
        <w:jc w:val="center"/>
        <w:rPr>
          <w:rFonts w:cs="Arial"/>
          <w:b/>
          <w:sz w:val="24"/>
          <w:szCs w:val="24"/>
        </w:rPr>
      </w:pPr>
      <w:r w:rsidRPr="007A76CC">
        <w:rPr>
          <w:rFonts w:cs="Arial"/>
          <w:b/>
          <w:sz w:val="24"/>
          <w:szCs w:val="24"/>
        </w:rPr>
        <w:t>ОБРАЗАЦ СТРУКУТРЕ ЦЕНЕ</w:t>
      </w:r>
    </w:p>
    <w:p w14:paraId="029EDD9B" w14:textId="77777777" w:rsidR="007A76CC" w:rsidRPr="007A76CC" w:rsidRDefault="007A76CC" w:rsidP="007A76CC">
      <w:pPr>
        <w:spacing w:before="0"/>
        <w:rPr>
          <w:rFonts w:cs="Arial"/>
          <w:sz w:val="24"/>
          <w:szCs w:val="24"/>
        </w:rPr>
      </w:pPr>
    </w:p>
    <w:tbl>
      <w:tblPr>
        <w:tblW w:w="56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3328"/>
        <w:gridCol w:w="812"/>
        <w:gridCol w:w="1047"/>
        <w:gridCol w:w="1049"/>
        <w:gridCol w:w="1061"/>
        <w:gridCol w:w="1151"/>
        <w:gridCol w:w="1057"/>
      </w:tblGrid>
      <w:tr w:rsidR="000F38DA" w:rsidRPr="00E568E4" w14:paraId="79149DD5" w14:textId="77777777" w:rsidTr="00916D89">
        <w:tc>
          <w:tcPr>
            <w:tcW w:w="350" w:type="pct"/>
            <w:shd w:val="clear" w:color="auto" w:fill="D5DCE4"/>
            <w:vAlign w:val="center"/>
          </w:tcPr>
          <w:p w14:paraId="23A8288D" w14:textId="77777777" w:rsidR="000F38DA" w:rsidRPr="00E568E4" w:rsidRDefault="000F38DA" w:rsidP="00916D89">
            <w:pPr>
              <w:suppressAutoHyphens/>
              <w:spacing w:before="0"/>
              <w:jc w:val="left"/>
              <w:rPr>
                <w:rFonts w:cs="Arial"/>
                <w:bCs/>
                <w:i/>
                <w:iCs/>
                <w:sz w:val="24"/>
                <w:szCs w:val="24"/>
                <w:lang w:val="sr-Cyrl-RS" w:eastAsia="ar-SA"/>
              </w:rPr>
            </w:pPr>
            <w:r w:rsidRPr="00E568E4">
              <w:rPr>
                <w:rFonts w:cs="Arial"/>
                <w:bCs/>
                <w:i/>
                <w:iCs/>
                <w:sz w:val="24"/>
                <w:szCs w:val="24"/>
                <w:lang w:val="sr-Cyrl-CS" w:eastAsia="ar-SA"/>
              </w:rPr>
              <w:t>Р</w:t>
            </w:r>
            <w:r w:rsidRPr="00E568E4">
              <w:rPr>
                <w:rFonts w:cs="Arial"/>
                <w:bCs/>
                <w:i/>
                <w:iCs/>
                <w:sz w:val="24"/>
                <w:szCs w:val="24"/>
                <w:lang w:val="sr-Cyrl-RS" w:eastAsia="ar-SA"/>
              </w:rPr>
              <w:t>ед.</w:t>
            </w:r>
          </w:p>
          <w:p w14:paraId="05286745" w14:textId="77777777" w:rsidR="000F38DA" w:rsidRPr="00E568E4" w:rsidRDefault="000F38DA" w:rsidP="00916D89">
            <w:pPr>
              <w:suppressAutoHyphens/>
              <w:spacing w:before="0"/>
              <w:jc w:val="left"/>
              <w:rPr>
                <w:rFonts w:cs="Arial"/>
                <w:bCs/>
                <w:i/>
                <w:iCs/>
                <w:sz w:val="24"/>
                <w:szCs w:val="24"/>
                <w:lang w:val="am-ET" w:eastAsia="ar-SA"/>
              </w:rPr>
            </w:pPr>
            <w:r w:rsidRPr="00E568E4">
              <w:rPr>
                <w:rFonts w:cs="Arial"/>
                <w:bCs/>
                <w:i/>
                <w:iCs/>
                <w:sz w:val="24"/>
                <w:szCs w:val="24"/>
                <w:lang w:val="sr-Cyrl-CS" w:eastAsia="ar-SA"/>
              </w:rPr>
              <w:t>бр</w:t>
            </w:r>
            <w:r w:rsidRPr="00E568E4">
              <w:rPr>
                <w:rFonts w:cs="Arial"/>
                <w:bCs/>
                <w:i/>
                <w:iCs/>
                <w:sz w:val="24"/>
                <w:szCs w:val="24"/>
                <w:lang w:val="am-ET" w:eastAsia="ar-SA"/>
              </w:rPr>
              <w:t>.</w:t>
            </w:r>
          </w:p>
        </w:tc>
        <w:tc>
          <w:tcPr>
            <w:tcW w:w="1628" w:type="pct"/>
            <w:shd w:val="clear" w:color="auto" w:fill="D5DCE4"/>
            <w:vAlign w:val="center"/>
          </w:tcPr>
          <w:p w14:paraId="7A0E7577" w14:textId="77777777" w:rsidR="000F38DA" w:rsidRPr="00E568E4" w:rsidRDefault="000F38DA" w:rsidP="00916D89">
            <w:pPr>
              <w:suppressAutoHyphens/>
              <w:spacing w:before="0"/>
              <w:jc w:val="center"/>
              <w:rPr>
                <w:rFonts w:cs="Arial"/>
                <w:b/>
                <w:bCs/>
                <w:i/>
                <w:iCs/>
                <w:sz w:val="24"/>
                <w:szCs w:val="24"/>
                <w:lang w:val="sr-Cyrl-CS" w:eastAsia="ar-SA"/>
              </w:rPr>
            </w:pPr>
            <w:r w:rsidRPr="00E568E4">
              <w:rPr>
                <w:rFonts w:cs="Arial"/>
                <w:b/>
                <w:bCs/>
                <w:i/>
                <w:iCs/>
                <w:sz w:val="24"/>
                <w:szCs w:val="24"/>
                <w:lang w:val="sr-Cyrl-RS" w:eastAsia="ar-SA"/>
              </w:rPr>
              <w:t>Врста</w:t>
            </w:r>
            <w:r w:rsidRPr="00E568E4">
              <w:rPr>
                <w:rFonts w:cs="Arial"/>
                <w:b/>
                <w:bCs/>
                <w:i/>
                <w:iCs/>
                <w:sz w:val="24"/>
                <w:szCs w:val="24"/>
                <w:lang w:val="sr-Cyrl-CS" w:eastAsia="ar-SA"/>
              </w:rPr>
              <w:t xml:space="preserve"> услуге</w:t>
            </w:r>
          </w:p>
        </w:tc>
        <w:tc>
          <w:tcPr>
            <w:tcW w:w="397" w:type="pct"/>
            <w:shd w:val="clear" w:color="auto" w:fill="D5DCE4"/>
            <w:vAlign w:val="center"/>
          </w:tcPr>
          <w:p w14:paraId="17BD474D"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Јед.</w:t>
            </w:r>
          </w:p>
          <w:p w14:paraId="53650C32" w14:textId="77777777" w:rsidR="000F38DA" w:rsidRPr="00E568E4" w:rsidRDefault="000F38DA" w:rsidP="00916D89">
            <w:pPr>
              <w:suppressAutoHyphens/>
              <w:spacing w:before="0"/>
              <w:jc w:val="left"/>
              <w:rPr>
                <w:rFonts w:cs="Arial"/>
                <w:bCs/>
                <w:i/>
                <w:iCs/>
                <w:sz w:val="24"/>
                <w:szCs w:val="24"/>
                <w:lang w:val="sr-Cyrl-CS" w:eastAsia="ar-SA"/>
              </w:rPr>
            </w:pPr>
            <w:r w:rsidRPr="00E568E4">
              <w:rPr>
                <w:rFonts w:cs="Arial"/>
                <w:b/>
                <w:bCs/>
                <w:i/>
                <w:iCs/>
                <w:sz w:val="24"/>
                <w:szCs w:val="24"/>
                <w:lang w:val="sr-Cyrl-CS" w:eastAsia="ar-SA"/>
              </w:rPr>
              <w:t>мере</w:t>
            </w:r>
          </w:p>
        </w:tc>
        <w:tc>
          <w:tcPr>
            <w:tcW w:w="512" w:type="pct"/>
            <w:shd w:val="clear" w:color="auto" w:fill="D5DCE4"/>
            <w:vAlign w:val="center"/>
          </w:tcPr>
          <w:p w14:paraId="6691AEFB"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Оквирна  количина</w:t>
            </w:r>
          </w:p>
        </w:tc>
        <w:tc>
          <w:tcPr>
            <w:tcW w:w="513" w:type="pct"/>
            <w:shd w:val="clear" w:color="auto" w:fill="D5DCE4"/>
            <w:vAlign w:val="center"/>
          </w:tcPr>
          <w:p w14:paraId="7DF2C4B2"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Јед.</w:t>
            </w:r>
          </w:p>
          <w:p w14:paraId="6570E7FC"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цена без ПДВ</w:t>
            </w:r>
          </w:p>
          <w:p w14:paraId="37808A2F"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 xml:space="preserve">дин. </w:t>
            </w:r>
          </w:p>
        </w:tc>
        <w:tc>
          <w:tcPr>
            <w:tcW w:w="519" w:type="pct"/>
            <w:shd w:val="clear" w:color="auto" w:fill="D5DCE4"/>
            <w:vAlign w:val="center"/>
          </w:tcPr>
          <w:p w14:paraId="59420C88"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Јед.</w:t>
            </w:r>
          </w:p>
          <w:p w14:paraId="55E7A6FB"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цена са ПДВ</w:t>
            </w:r>
          </w:p>
          <w:p w14:paraId="32FDC267"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 xml:space="preserve">дин. </w:t>
            </w:r>
          </w:p>
        </w:tc>
        <w:tc>
          <w:tcPr>
            <w:tcW w:w="563" w:type="pct"/>
            <w:shd w:val="clear" w:color="auto" w:fill="D5DCE4"/>
            <w:vAlign w:val="center"/>
          </w:tcPr>
          <w:p w14:paraId="4C17AD61"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Укупна цена без ПДВ</w:t>
            </w:r>
          </w:p>
          <w:p w14:paraId="43633269"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 xml:space="preserve">дин.  </w:t>
            </w:r>
          </w:p>
        </w:tc>
        <w:tc>
          <w:tcPr>
            <w:tcW w:w="517" w:type="pct"/>
            <w:shd w:val="clear" w:color="auto" w:fill="D5DCE4"/>
            <w:vAlign w:val="center"/>
          </w:tcPr>
          <w:p w14:paraId="4F91CD9F"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Укупна цена са ПДВ</w:t>
            </w:r>
          </w:p>
          <w:p w14:paraId="278A20AF" w14:textId="77777777" w:rsidR="000F38DA" w:rsidRPr="00E568E4" w:rsidRDefault="000F38DA" w:rsidP="00916D89">
            <w:pPr>
              <w:suppressAutoHyphens/>
              <w:spacing w:before="0"/>
              <w:jc w:val="left"/>
              <w:rPr>
                <w:rFonts w:cs="Arial"/>
                <w:b/>
                <w:bCs/>
                <w:i/>
                <w:iCs/>
                <w:sz w:val="24"/>
                <w:szCs w:val="24"/>
                <w:lang w:val="sr-Cyrl-CS" w:eastAsia="ar-SA"/>
              </w:rPr>
            </w:pPr>
            <w:r w:rsidRPr="00E568E4">
              <w:rPr>
                <w:rFonts w:cs="Arial"/>
                <w:b/>
                <w:bCs/>
                <w:i/>
                <w:iCs/>
                <w:sz w:val="24"/>
                <w:szCs w:val="24"/>
                <w:lang w:val="sr-Cyrl-CS" w:eastAsia="ar-SA"/>
              </w:rPr>
              <w:t xml:space="preserve">дин. </w:t>
            </w:r>
          </w:p>
        </w:tc>
      </w:tr>
      <w:tr w:rsidR="000F38DA" w:rsidRPr="00E568E4" w14:paraId="2A2C5E9D" w14:textId="77777777" w:rsidTr="00916D89">
        <w:tc>
          <w:tcPr>
            <w:tcW w:w="350" w:type="pct"/>
            <w:shd w:val="clear" w:color="auto" w:fill="auto"/>
          </w:tcPr>
          <w:p w14:paraId="26F7E06D" w14:textId="77777777" w:rsidR="000F38DA" w:rsidRPr="00E568E4" w:rsidRDefault="000F38DA" w:rsidP="00916D89">
            <w:pPr>
              <w:suppressAutoHyphens/>
              <w:spacing w:before="0"/>
              <w:jc w:val="center"/>
              <w:rPr>
                <w:rFonts w:cs="Arial"/>
                <w:b/>
                <w:bCs/>
                <w:i/>
                <w:iCs/>
                <w:sz w:val="24"/>
                <w:szCs w:val="24"/>
                <w:lang w:val="sr-Cyrl-CS" w:eastAsia="ar-SA"/>
              </w:rPr>
            </w:pPr>
            <w:r w:rsidRPr="00E568E4">
              <w:rPr>
                <w:rFonts w:cs="Arial"/>
                <w:b/>
                <w:bCs/>
                <w:i/>
                <w:iCs/>
                <w:sz w:val="24"/>
                <w:szCs w:val="24"/>
                <w:lang w:val="sr-Cyrl-CS" w:eastAsia="ar-SA"/>
              </w:rPr>
              <w:t>(1)</w:t>
            </w:r>
          </w:p>
        </w:tc>
        <w:tc>
          <w:tcPr>
            <w:tcW w:w="1628" w:type="pct"/>
            <w:shd w:val="clear" w:color="auto" w:fill="auto"/>
          </w:tcPr>
          <w:p w14:paraId="0E698CBE" w14:textId="77777777" w:rsidR="000F38DA" w:rsidRPr="00E568E4" w:rsidRDefault="000F38DA" w:rsidP="00916D89">
            <w:pPr>
              <w:suppressAutoHyphens/>
              <w:spacing w:before="0"/>
              <w:jc w:val="center"/>
              <w:rPr>
                <w:rFonts w:cs="Arial"/>
                <w:b/>
                <w:bCs/>
                <w:i/>
                <w:iCs/>
                <w:sz w:val="24"/>
                <w:szCs w:val="24"/>
                <w:lang w:val="sr-Cyrl-CS" w:eastAsia="ar-SA"/>
              </w:rPr>
            </w:pPr>
            <w:r w:rsidRPr="00E568E4">
              <w:rPr>
                <w:rFonts w:cs="Arial"/>
                <w:b/>
                <w:bCs/>
                <w:i/>
                <w:iCs/>
                <w:sz w:val="24"/>
                <w:szCs w:val="24"/>
                <w:lang w:val="sr-Cyrl-CS" w:eastAsia="ar-SA"/>
              </w:rPr>
              <w:t>(2)</w:t>
            </w:r>
          </w:p>
        </w:tc>
        <w:tc>
          <w:tcPr>
            <w:tcW w:w="397" w:type="pct"/>
            <w:shd w:val="clear" w:color="auto" w:fill="auto"/>
          </w:tcPr>
          <w:p w14:paraId="02491205" w14:textId="77777777" w:rsidR="000F38DA" w:rsidRPr="00E568E4" w:rsidRDefault="000F38DA" w:rsidP="00916D89">
            <w:pPr>
              <w:suppressAutoHyphens/>
              <w:spacing w:before="0"/>
              <w:jc w:val="center"/>
              <w:rPr>
                <w:rFonts w:cs="Arial"/>
                <w:b/>
                <w:bCs/>
                <w:i/>
                <w:iCs/>
                <w:sz w:val="24"/>
                <w:szCs w:val="24"/>
                <w:lang w:val="sr-Cyrl-CS" w:eastAsia="ar-SA"/>
              </w:rPr>
            </w:pPr>
            <w:r w:rsidRPr="00E568E4">
              <w:rPr>
                <w:rFonts w:cs="Arial"/>
                <w:b/>
                <w:bCs/>
                <w:i/>
                <w:iCs/>
                <w:sz w:val="24"/>
                <w:szCs w:val="24"/>
                <w:lang w:val="sr-Cyrl-CS" w:eastAsia="ar-SA"/>
              </w:rPr>
              <w:t>(3)</w:t>
            </w:r>
          </w:p>
        </w:tc>
        <w:tc>
          <w:tcPr>
            <w:tcW w:w="512" w:type="pct"/>
            <w:shd w:val="clear" w:color="auto" w:fill="auto"/>
          </w:tcPr>
          <w:p w14:paraId="4844F7BF" w14:textId="77777777" w:rsidR="000F38DA" w:rsidRPr="00E568E4" w:rsidRDefault="000F38DA" w:rsidP="00916D89">
            <w:pPr>
              <w:suppressAutoHyphens/>
              <w:spacing w:before="0"/>
              <w:jc w:val="center"/>
              <w:rPr>
                <w:rFonts w:cs="Arial"/>
                <w:b/>
                <w:bCs/>
                <w:i/>
                <w:iCs/>
                <w:sz w:val="24"/>
                <w:szCs w:val="24"/>
                <w:lang w:val="sr-Cyrl-CS" w:eastAsia="ar-SA"/>
              </w:rPr>
            </w:pPr>
            <w:r w:rsidRPr="00E568E4">
              <w:rPr>
                <w:rFonts w:cs="Arial"/>
                <w:b/>
                <w:bCs/>
                <w:i/>
                <w:iCs/>
                <w:sz w:val="24"/>
                <w:szCs w:val="24"/>
                <w:lang w:val="sr-Cyrl-CS" w:eastAsia="ar-SA"/>
              </w:rPr>
              <w:t>(4)</w:t>
            </w:r>
          </w:p>
        </w:tc>
        <w:tc>
          <w:tcPr>
            <w:tcW w:w="513" w:type="pct"/>
            <w:shd w:val="clear" w:color="auto" w:fill="auto"/>
          </w:tcPr>
          <w:p w14:paraId="18E1417E" w14:textId="77777777" w:rsidR="000F38DA" w:rsidRPr="00E568E4" w:rsidRDefault="000F38DA" w:rsidP="00916D89">
            <w:pPr>
              <w:suppressAutoHyphens/>
              <w:spacing w:before="0"/>
              <w:jc w:val="center"/>
              <w:rPr>
                <w:rFonts w:cs="Arial"/>
                <w:b/>
                <w:bCs/>
                <w:i/>
                <w:iCs/>
                <w:sz w:val="24"/>
                <w:szCs w:val="24"/>
                <w:lang w:val="sr-Cyrl-CS" w:eastAsia="ar-SA"/>
              </w:rPr>
            </w:pPr>
            <w:r w:rsidRPr="00E568E4">
              <w:rPr>
                <w:rFonts w:cs="Arial"/>
                <w:b/>
                <w:bCs/>
                <w:i/>
                <w:iCs/>
                <w:sz w:val="24"/>
                <w:szCs w:val="24"/>
                <w:lang w:val="sr-Cyrl-CS" w:eastAsia="ar-SA"/>
              </w:rPr>
              <w:t>(5)</w:t>
            </w:r>
          </w:p>
        </w:tc>
        <w:tc>
          <w:tcPr>
            <w:tcW w:w="519" w:type="pct"/>
            <w:shd w:val="clear" w:color="auto" w:fill="auto"/>
          </w:tcPr>
          <w:p w14:paraId="149A46DC" w14:textId="77777777" w:rsidR="000F38DA" w:rsidRPr="00E568E4" w:rsidRDefault="000F38DA" w:rsidP="00916D89">
            <w:pPr>
              <w:suppressAutoHyphens/>
              <w:spacing w:before="0"/>
              <w:jc w:val="center"/>
              <w:rPr>
                <w:rFonts w:cs="Arial"/>
                <w:b/>
                <w:bCs/>
                <w:i/>
                <w:iCs/>
                <w:sz w:val="24"/>
                <w:szCs w:val="24"/>
                <w:lang w:val="sr-Cyrl-CS" w:eastAsia="ar-SA"/>
              </w:rPr>
            </w:pPr>
            <w:r w:rsidRPr="00E568E4">
              <w:rPr>
                <w:rFonts w:cs="Arial"/>
                <w:b/>
                <w:bCs/>
                <w:i/>
                <w:iCs/>
                <w:sz w:val="24"/>
                <w:szCs w:val="24"/>
                <w:lang w:val="sr-Cyrl-CS" w:eastAsia="ar-SA"/>
              </w:rPr>
              <w:t>(6)</w:t>
            </w:r>
          </w:p>
        </w:tc>
        <w:tc>
          <w:tcPr>
            <w:tcW w:w="563" w:type="pct"/>
            <w:shd w:val="clear" w:color="auto" w:fill="auto"/>
          </w:tcPr>
          <w:p w14:paraId="7D9D0F5B" w14:textId="77777777" w:rsidR="000F38DA" w:rsidRPr="00E568E4" w:rsidRDefault="000F38DA" w:rsidP="00916D89">
            <w:pPr>
              <w:suppressAutoHyphens/>
              <w:spacing w:before="0"/>
              <w:jc w:val="center"/>
              <w:rPr>
                <w:rFonts w:cs="Arial"/>
                <w:b/>
                <w:bCs/>
                <w:i/>
                <w:iCs/>
                <w:sz w:val="24"/>
                <w:szCs w:val="24"/>
                <w:lang w:val="sr-Cyrl-CS" w:eastAsia="ar-SA"/>
              </w:rPr>
            </w:pPr>
            <w:r w:rsidRPr="00E568E4">
              <w:rPr>
                <w:rFonts w:cs="Arial"/>
                <w:b/>
                <w:bCs/>
                <w:i/>
                <w:iCs/>
                <w:sz w:val="24"/>
                <w:szCs w:val="24"/>
                <w:lang w:val="sr-Cyrl-CS" w:eastAsia="ar-SA"/>
              </w:rPr>
              <w:t>(7)</w:t>
            </w:r>
          </w:p>
        </w:tc>
        <w:tc>
          <w:tcPr>
            <w:tcW w:w="517" w:type="pct"/>
            <w:shd w:val="clear" w:color="auto" w:fill="auto"/>
          </w:tcPr>
          <w:p w14:paraId="0D63010F" w14:textId="77777777" w:rsidR="000F38DA" w:rsidRPr="00E568E4" w:rsidRDefault="000F38DA" w:rsidP="00916D89">
            <w:pPr>
              <w:suppressAutoHyphens/>
              <w:spacing w:before="0"/>
              <w:jc w:val="center"/>
              <w:rPr>
                <w:rFonts w:cs="Arial"/>
                <w:b/>
                <w:bCs/>
                <w:i/>
                <w:iCs/>
                <w:sz w:val="24"/>
                <w:szCs w:val="24"/>
                <w:lang w:val="sr-Cyrl-CS" w:eastAsia="ar-SA"/>
              </w:rPr>
            </w:pPr>
            <w:r w:rsidRPr="00E568E4">
              <w:rPr>
                <w:rFonts w:cs="Arial"/>
                <w:b/>
                <w:bCs/>
                <w:i/>
                <w:iCs/>
                <w:sz w:val="24"/>
                <w:szCs w:val="24"/>
                <w:lang w:val="sr-Cyrl-CS" w:eastAsia="ar-SA"/>
              </w:rPr>
              <w:t>(8)</w:t>
            </w:r>
          </w:p>
        </w:tc>
      </w:tr>
      <w:tr w:rsidR="000F38DA" w:rsidRPr="00E568E4" w14:paraId="020FDCDC" w14:textId="77777777" w:rsidTr="00916D89">
        <w:tc>
          <w:tcPr>
            <w:tcW w:w="350" w:type="pct"/>
            <w:shd w:val="clear" w:color="auto" w:fill="auto"/>
            <w:vAlign w:val="center"/>
          </w:tcPr>
          <w:p w14:paraId="03366F6D" w14:textId="77777777" w:rsidR="000F38DA" w:rsidRPr="00E568E4" w:rsidRDefault="000F38DA" w:rsidP="00916D89">
            <w:pPr>
              <w:suppressAutoHyphens/>
              <w:spacing w:before="0"/>
              <w:jc w:val="center"/>
              <w:rPr>
                <w:rFonts w:cs="Arial"/>
                <w:b/>
                <w:bCs/>
                <w:iCs/>
                <w:sz w:val="24"/>
                <w:szCs w:val="24"/>
                <w:lang w:val="sr-Cyrl-CS" w:eastAsia="ar-SA"/>
              </w:rPr>
            </w:pPr>
            <w:r w:rsidRPr="00E568E4">
              <w:rPr>
                <w:rFonts w:cs="Arial"/>
                <w:b/>
                <w:bCs/>
                <w:iCs/>
                <w:sz w:val="24"/>
                <w:szCs w:val="24"/>
                <w:lang w:val="sr-Cyrl-CS" w:eastAsia="ar-SA"/>
              </w:rPr>
              <w:t>1.</w:t>
            </w:r>
          </w:p>
        </w:tc>
        <w:tc>
          <w:tcPr>
            <w:tcW w:w="1628" w:type="pct"/>
            <w:shd w:val="clear" w:color="auto" w:fill="auto"/>
          </w:tcPr>
          <w:p w14:paraId="5A5D5986"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 xml:space="preserve">услуга „Данас за данас“ (рок уручења – у току дана у ком је пошиљка послата) маса пошиљке до 0,5 кг </w:t>
            </w:r>
          </w:p>
        </w:tc>
        <w:tc>
          <w:tcPr>
            <w:tcW w:w="397" w:type="pct"/>
            <w:shd w:val="clear" w:color="auto" w:fill="auto"/>
            <w:vAlign w:val="center"/>
          </w:tcPr>
          <w:p w14:paraId="4A405AF9"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21EEE584"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64E7B15F"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278C8119"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54417206"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6DC03721"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4CA8732E" w14:textId="77777777" w:rsidTr="00916D89">
        <w:tc>
          <w:tcPr>
            <w:tcW w:w="350" w:type="pct"/>
            <w:shd w:val="clear" w:color="auto" w:fill="auto"/>
            <w:vAlign w:val="center"/>
          </w:tcPr>
          <w:p w14:paraId="35989EBE" w14:textId="77777777" w:rsidR="000F38DA" w:rsidRPr="00E568E4" w:rsidRDefault="000F38DA" w:rsidP="00916D89">
            <w:pPr>
              <w:suppressAutoHyphens/>
              <w:spacing w:before="0"/>
              <w:jc w:val="center"/>
              <w:rPr>
                <w:rFonts w:cs="Arial"/>
                <w:b/>
                <w:bCs/>
                <w:iCs/>
                <w:sz w:val="24"/>
                <w:szCs w:val="24"/>
                <w:lang w:val="sr-Cyrl-CS" w:eastAsia="ar-SA"/>
              </w:rPr>
            </w:pPr>
            <w:r w:rsidRPr="00E568E4">
              <w:rPr>
                <w:rFonts w:cs="Arial"/>
                <w:b/>
                <w:bCs/>
                <w:iCs/>
                <w:sz w:val="24"/>
                <w:szCs w:val="24"/>
                <w:lang w:val="sr-Cyrl-CS" w:eastAsia="ar-SA"/>
              </w:rPr>
              <w:t>2.</w:t>
            </w:r>
          </w:p>
        </w:tc>
        <w:tc>
          <w:tcPr>
            <w:tcW w:w="1628" w:type="pct"/>
            <w:shd w:val="clear" w:color="auto" w:fill="auto"/>
          </w:tcPr>
          <w:p w14:paraId="3B0EA90E"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данас“ (рок уручења – у току дана у ком је пошиљка послата)</w:t>
            </w:r>
            <w:r w:rsidRPr="00E568E4">
              <w:rPr>
                <w:rFonts w:cs="Arial"/>
                <w:sz w:val="24"/>
                <w:szCs w:val="20"/>
                <w:lang w:val="am-ET" w:eastAsia="ar-SA"/>
              </w:rPr>
              <w:t xml:space="preserve"> </w:t>
            </w:r>
            <w:r w:rsidRPr="00E568E4">
              <w:rPr>
                <w:rFonts w:cs="Arial"/>
                <w:bCs/>
                <w:iCs/>
                <w:sz w:val="24"/>
                <w:szCs w:val="20"/>
                <w:lang w:val="sr-Cyrl-CS" w:eastAsia="ar-SA"/>
              </w:rPr>
              <w:t>маса пошиљке од 0,5 до 2 кг</w:t>
            </w:r>
          </w:p>
        </w:tc>
        <w:tc>
          <w:tcPr>
            <w:tcW w:w="397" w:type="pct"/>
            <w:shd w:val="clear" w:color="auto" w:fill="auto"/>
            <w:vAlign w:val="center"/>
          </w:tcPr>
          <w:p w14:paraId="3C785A40"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702B0CC2"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3E956191"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03CCD185"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638E86A0"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6DCF8183"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32FC2729" w14:textId="77777777" w:rsidTr="00916D89">
        <w:tc>
          <w:tcPr>
            <w:tcW w:w="350" w:type="pct"/>
            <w:shd w:val="clear" w:color="auto" w:fill="auto"/>
            <w:vAlign w:val="center"/>
          </w:tcPr>
          <w:p w14:paraId="75577776" w14:textId="77777777" w:rsidR="000F38DA" w:rsidRPr="00E568E4" w:rsidRDefault="000F38DA" w:rsidP="00916D89">
            <w:pPr>
              <w:suppressAutoHyphens/>
              <w:spacing w:before="0"/>
              <w:jc w:val="center"/>
              <w:rPr>
                <w:rFonts w:cs="Arial"/>
                <w:b/>
                <w:bCs/>
                <w:iCs/>
                <w:sz w:val="24"/>
                <w:szCs w:val="24"/>
                <w:lang w:val="am-ET" w:eastAsia="ar-SA"/>
              </w:rPr>
            </w:pPr>
            <w:r w:rsidRPr="00E568E4">
              <w:rPr>
                <w:rFonts w:cs="Arial"/>
                <w:b/>
                <w:bCs/>
                <w:iCs/>
                <w:sz w:val="24"/>
                <w:szCs w:val="24"/>
                <w:lang w:val="am-ET" w:eastAsia="ar-SA"/>
              </w:rPr>
              <w:t>3.</w:t>
            </w:r>
          </w:p>
        </w:tc>
        <w:tc>
          <w:tcPr>
            <w:tcW w:w="1628" w:type="pct"/>
            <w:shd w:val="clear" w:color="auto" w:fill="auto"/>
          </w:tcPr>
          <w:p w14:paraId="378EDC35"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данас“ (рок уручења – у току дана у ком је пошиљка послата) маса пошиљке од 2 до 5 кг</w:t>
            </w:r>
          </w:p>
        </w:tc>
        <w:tc>
          <w:tcPr>
            <w:tcW w:w="397" w:type="pct"/>
            <w:shd w:val="clear" w:color="auto" w:fill="auto"/>
            <w:vAlign w:val="center"/>
          </w:tcPr>
          <w:p w14:paraId="7EA2BE48"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446AD8FA"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5212BC5F"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33D16247"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02B40880"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4FB6CDA6"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7B8E0C8C" w14:textId="77777777" w:rsidTr="00916D89">
        <w:tc>
          <w:tcPr>
            <w:tcW w:w="350" w:type="pct"/>
            <w:shd w:val="clear" w:color="auto" w:fill="auto"/>
            <w:vAlign w:val="center"/>
          </w:tcPr>
          <w:p w14:paraId="0E770FD0" w14:textId="77777777" w:rsidR="000F38DA" w:rsidRPr="00E568E4" w:rsidRDefault="000F38DA" w:rsidP="00916D89">
            <w:pPr>
              <w:suppressAutoHyphens/>
              <w:spacing w:before="0"/>
              <w:jc w:val="center"/>
              <w:rPr>
                <w:rFonts w:cs="Arial"/>
                <w:b/>
                <w:bCs/>
                <w:iCs/>
                <w:sz w:val="24"/>
                <w:szCs w:val="24"/>
                <w:lang w:val="sr-Cyrl-CS" w:eastAsia="ar-SA"/>
              </w:rPr>
            </w:pPr>
            <w:r w:rsidRPr="00E568E4">
              <w:rPr>
                <w:rFonts w:cs="Arial"/>
                <w:b/>
                <w:bCs/>
                <w:iCs/>
                <w:sz w:val="24"/>
                <w:szCs w:val="24"/>
                <w:lang w:val="sr-Cyrl-CS" w:eastAsia="ar-SA"/>
              </w:rPr>
              <w:t>4.</w:t>
            </w:r>
          </w:p>
        </w:tc>
        <w:tc>
          <w:tcPr>
            <w:tcW w:w="1628" w:type="pct"/>
            <w:shd w:val="clear" w:color="auto" w:fill="auto"/>
          </w:tcPr>
          <w:p w14:paraId="08A64FB8"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данас“ (рок уручења – у току дана у ком је пошиљка послата)</w:t>
            </w:r>
            <w:r w:rsidRPr="00E568E4">
              <w:rPr>
                <w:rFonts w:cs="Arial"/>
                <w:sz w:val="24"/>
                <w:szCs w:val="20"/>
                <w:lang w:val="am-ET" w:eastAsia="ar-SA"/>
              </w:rPr>
              <w:t xml:space="preserve"> </w:t>
            </w:r>
            <w:r w:rsidRPr="00E568E4">
              <w:rPr>
                <w:rFonts w:cs="Arial"/>
                <w:bCs/>
                <w:iCs/>
                <w:sz w:val="24"/>
                <w:szCs w:val="20"/>
                <w:lang w:val="sr-Cyrl-CS" w:eastAsia="ar-SA"/>
              </w:rPr>
              <w:t>маса пошиљке од 5 до 10 кг</w:t>
            </w:r>
          </w:p>
        </w:tc>
        <w:tc>
          <w:tcPr>
            <w:tcW w:w="397" w:type="pct"/>
            <w:shd w:val="clear" w:color="auto" w:fill="auto"/>
            <w:vAlign w:val="center"/>
          </w:tcPr>
          <w:p w14:paraId="6F4CFF50"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77EB861D"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2184EFA9"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03EAFA3E"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688ED9D0"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4B46F0BB"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3FA3A413" w14:textId="77777777" w:rsidTr="00916D89">
        <w:tc>
          <w:tcPr>
            <w:tcW w:w="350" w:type="pct"/>
            <w:shd w:val="clear" w:color="auto" w:fill="auto"/>
            <w:vAlign w:val="center"/>
          </w:tcPr>
          <w:p w14:paraId="1384562A" w14:textId="77777777" w:rsidR="000F38DA" w:rsidRPr="00E568E4" w:rsidRDefault="000F38DA" w:rsidP="00916D89">
            <w:pPr>
              <w:suppressAutoHyphens/>
              <w:spacing w:before="0"/>
              <w:jc w:val="center"/>
              <w:rPr>
                <w:rFonts w:cs="Arial"/>
                <w:b/>
                <w:bCs/>
                <w:iCs/>
                <w:sz w:val="24"/>
                <w:szCs w:val="24"/>
                <w:lang w:val="sr-Cyrl-CS" w:eastAsia="ar-SA"/>
              </w:rPr>
            </w:pPr>
            <w:r w:rsidRPr="00E568E4">
              <w:rPr>
                <w:rFonts w:cs="Arial"/>
                <w:b/>
                <w:bCs/>
                <w:iCs/>
                <w:sz w:val="24"/>
                <w:szCs w:val="24"/>
                <w:lang w:val="sr-Cyrl-CS" w:eastAsia="ar-SA"/>
              </w:rPr>
              <w:t>5.</w:t>
            </w:r>
          </w:p>
        </w:tc>
        <w:tc>
          <w:tcPr>
            <w:tcW w:w="1628" w:type="pct"/>
            <w:shd w:val="clear" w:color="auto" w:fill="auto"/>
          </w:tcPr>
          <w:p w14:paraId="56EA541C"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12 сати)</w:t>
            </w:r>
            <w:r w:rsidRPr="00E568E4">
              <w:rPr>
                <w:rFonts w:cs="Arial"/>
                <w:sz w:val="24"/>
                <w:szCs w:val="20"/>
                <w:lang w:val="am-ET" w:eastAsia="ar-SA"/>
              </w:rPr>
              <w:t xml:space="preserve"> </w:t>
            </w:r>
            <w:r w:rsidRPr="00E568E4">
              <w:rPr>
                <w:rFonts w:cs="Arial"/>
                <w:bCs/>
                <w:iCs/>
                <w:sz w:val="24"/>
                <w:szCs w:val="20"/>
                <w:lang w:val="sr-Cyrl-CS" w:eastAsia="ar-SA"/>
              </w:rPr>
              <w:t>маса пошиљке до 0,5 кг</w:t>
            </w:r>
          </w:p>
        </w:tc>
        <w:tc>
          <w:tcPr>
            <w:tcW w:w="397" w:type="pct"/>
            <w:shd w:val="clear" w:color="auto" w:fill="auto"/>
            <w:vAlign w:val="center"/>
          </w:tcPr>
          <w:p w14:paraId="76A9A19E"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64AA165E"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6C290A9C"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7D88E32D"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078033C1"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5C4E3712"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75674152" w14:textId="77777777" w:rsidTr="00916D89">
        <w:tc>
          <w:tcPr>
            <w:tcW w:w="350" w:type="pct"/>
            <w:shd w:val="clear" w:color="auto" w:fill="auto"/>
            <w:vAlign w:val="center"/>
          </w:tcPr>
          <w:p w14:paraId="03DA5462" w14:textId="77777777" w:rsidR="000F38DA" w:rsidRPr="00E568E4" w:rsidRDefault="000F38DA" w:rsidP="00916D89">
            <w:pPr>
              <w:suppressAutoHyphens/>
              <w:spacing w:before="0"/>
              <w:jc w:val="center"/>
              <w:rPr>
                <w:rFonts w:cs="Arial"/>
                <w:b/>
                <w:bCs/>
                <w:iCs/>
                <w:sz w:val="24"/>
                <w:szCs w:val="24"/>
                <w:lang w:val="sr-Cyrl-CS" w:eastAsia="ar-SA"/>
              </w:rPr>
            </w:pPr>
            <w:r w:rsidRPr="00E568E4">
              <w:rPr>
                <w:rFonts w:cs="Arial"/>
                <w:b/>
                <w:bCs/>
                <w:iCs/>
                <w:sz w:val="24"/>
                <w:szCs w:val="24"/>
                <w:lang w:val="sr-Cyrl-CS" w:eastAsia="ar-SA"/>
              </w:rPr>
              <w:t>6.</w:t>
            </w:r>
          </w:p>
        </w:tc>
        <w:tc>
          <w:tcPr>
            <w:tcW w:w="1628" w:type="pct"/>
            <w:shd w:val="clear" w:color="auto" w:fill="auto"/>
          </w:tcPr>
          <w:p w14:paraId="69E3E128"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12 сати)</w:t>
            </w:r>
            <w:r w:rsidRPr="00E568E4">
              <w:rPr>
                <w:rFonts w:cs="Arial"/>
                <w:sz w:val="24"/>
                <w:szCs w:val="20"/>
                <w:lang w:val="am-ET" w:eastAsia="ar-SA"/>
              </w:rPr>
              <w:t xml:space="preserve"> </w:t>
            </w:r>
            <w:r w:rsidRPr="00E568E4">
              <w:rPr>
                <w:rFonts w:cs="Arial"/>
                <w:bCs/>
                <w:iCs/>
                <w:sz w:val="24"/>
                <w:szCs w:val="20"/>
                <w:lang w:val="sr-Cyrl-CS" w:eastAsia="ar-SA"/>
              </w:rPr>
              <w:t>маса пошиљке од 0,5 до 2 кг</w:t>
            </w:r>
          </w:p>
        </w:tc>
        <w:tc>
          <w:tcPr>
            <w:tcW w:w="397" w:type="pct"/>
            <w:shd w:val="clear" w:color="auto" w:fill="auto"/>
            <w:vAlign w:val="center"/>
          </w:tcPr>
          <w:p w14:paraId="6641A627"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7F901236"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55179EF9"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063A8BF4"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0F17CCC9"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1F17F6E4"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6505EEBA" w14:textId="77777777" w:rsidTr="00916D89">
        <w:tc>
          <w:tcPr>
            <w:tcW w:w="350" w:type="pct"/>
            <w:shd w:val="clear" w:color="auto" w:fill="auto"/>
            <w:vAlign w:val="center"/>
          </w:tcPr>
          <w:p w14:paraId="1541E559" w14:textId="77777777" w:rsidR="000F38DA" w:rsidRPr="00E568E4" w:rsidRDefault="000F38DA" w:rsidP="00916D89">
            <w:pPr>
              <w:suppressAutoHyphens/>
              <w:spacing w:before="0"/>
              <w:jc w:val="center"/>
              <w:rPr>
                <w:rFonts w:cs="Arial"/>
                <w:b/>
                <w:bCs/>
                <w:iCs/>
                <w:sz w:val="24"/>
                <w:szCs w:val="24"/>
                <w:lang w:val="am-ET" w:eastAsia="ar-SA"/>
              </w:rPr>
            </w:pPr>
            <w:r w:rsidRPr="00E568E4">
              <w:rPr>
                <w:rFonts w:cs="Arial"/>
                <w:b/>
                <w:bCs/>
                <w:iCs/>
                <w:sz w:val="24"/>
                <w:szCs w:val="24"/>
                <w:lang w:val="am-ET" w:eastAsia="ar-SA"/>
              </w:rPr>
              <w:t>7.</w:t>
            </w:r>
          </w:p>
        </w:tc>
        <w:tc>
          <w:tcPr>
            <w:tcW w:w="1628" w:type="pct"/>
            <w:shd w:val="clear" w:color="auto" w:fill="auto"/>
          </w:tcPr>
          <w:p w14:paraId="1C0832DE"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12 сати)</w:t>
            </w:r>
            <w:r w:rsidRPr="00E568E4">
              <w:rPr>
                <w:rFonts w:cs="Arial"/>
                <w:sz w:val="24"/>
                <w:szCs w:val="20"/>
                <w:lang w:val="am-ET" w:eastAsia="ar-SA"/>
              </w:rPr>
              <w:t xml:space="preserve"> </w:t>
            </w:r>
            <w:r w:rsidRPr="00E568E4">
              <w:rPr>
                <w:rFonts w:cs="Arial"/>
                <w:bCs/>
                <w:iCs/>
                <w:sz w:val="24"/>
                <w:szCs w:val="20"/>
                <w:lang w:val="sr-Cyrl-CS" w:eastAsia="ar-SA"/>
              </w:rPr>
              <w:t xml:space="preserve">маса пошиљке од 2 до </w:t>
            </w:r>
            <w:r w:rsidRPr="00E568E4">
              <w:rPr>
                <w:rFonts w:cs="Arial"/>
                <w:bCs/>
                <w:iCs/>
                <w:sz w:val="24"/>
                <w:szCs w:val="20"/>
                <w:lang w:val="am-ET" w:eastAsia="ar-SA"/>
              </w:rPr>
              <w:t>5</w:t>
            </w:r>
            <w:r w:rsidRPr="00E568E4">
              <w:rPr>
                <w:rFonts w:cs="Arial"/>
                <w:bCs/>
                <w:iCs/>
                <w:sz w:val="24"/>
                <w:szCs w:val="20"/>
                <w:lang w:val="sr-Cyrl-CS" w:eastAsia="ar-SA"/>
              </w:rPr>
              <w:t xml:space="preserve"> кг</w:t>
            </w:r>
          </w:p>
        </w:tc>
        <w:tc>
          <w:tcPr>
            <w:tcW w:w="397" w:type="pct"/>
            <w:shd w:val="clear" w:color="auto" w:fill="auto"/>
            <w:vAlign w:val="center"/>
          </w:tcPr>
          <w:p w14:paraId="01943695"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2DFEB3FE"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1F4BE427"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3D7C7915"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6B3DF2B4"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4294E444"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2ACC0D3D" w14:textId="77777777" w:rsidTr="00916D89">
        <w:tc>
          <w:tcPr>
            <w:tcW w:w="350" w:type="pct"/>
            <w:shd w:val="clear" w:color="auto" w:fill="auto"/>
            <w:vAlign w:val="center"/>
          </w:tcPr>
          <w:p w14:paraId="2FA4303C" w14:textId="77777777" w:rsidR="000F38DA" w:rsidRPr="00E568E4" w:rsidRDefault="000F38DA" w:rsidP="00916D89">
            <w:pPr>
              <w:suppressAutoHyphens/>
              <w:spacing w:before="0"/>
              <w:jc w:val="center"/>
              <w:rPr>
                <w:rFonts w:cs="Arial"/>
                <w:b/>
                <w:bCs/>
                <w:iCs/>
                <w:sz w:val="24"/>
                <w:szCs w:val="24"/>
                <w:lang w:val="sr-Cyrl-CS" w:eastAsia="ar-SA"/>
              </w:rPr>
            </w:pPr>
            <w:r w:rsidRPr="00E568E4">
              <w:rPr>
                <w:rFonts w:cs="Arial"/>
                <w:b/>
                <w:bCs/>
                <w:iCs/>
                <w:sz w:val="24"/>
                <w:szCs w:val="24"/>
                <w:lang w:val="sr-Cyrl-CS" w:eastAsia="ar-SA"/>
              </w:rPr>
              <w:t>8.</w:t>
            </w:r>
          </w:p>
        </w:tc>
        <w:tc>
          <w:tcPr>
            <w:tcW w:w="1628" w:type="pct"/>
            <w:shd w:val="clear" w:color="auto" w:fill="auto"/>
          </w:tcPr>
          <w:p w14:paraId="48DB3F65"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12 сати)</w:t>
            </w:r>
            <w:r w:rsidRPr="00E568E4">
              <w:rPr>
                <w:rFonts w:cs="Arial"/>
                <w:sz w:val="24"/>
                <w:szCs w:val="20"/>
                <w:lang w:val="am-ET" w:eastAsia="ar-SA"/>
              </w:rPr>
              <w:t xml:space="preserve"> </w:t>
            </w:r>
            <w:r w:rsidRPr="00E568E4">
              <w:rPr>
                <w:rFonts w:cs="Arial"/>
                <w:bCs/>
                <w:iCs/>
                <w:sz w:val="24"/>
                <w:szCs w:val="20"/>
                <w:lang w:val="sr-Cyrl-CS" w:eastAsia="ar-SA"/>
              </w:rPr>
              <w:t>маса пошиљке од 5 до 10 кг</w:t>
            </w:r>
          </w:p>
        </w:tc>
        <w:tc>
          <w:tcPr>
            <w:tcW w:w="397" w:type="pct"/>
            <w:shd w:val="clear" w:color="auto" w:fill="auto"/>
            <w:vAlign w:val="center"/>
          </w:tcPr>
          <w:p w14:paraId="1E1BD81D"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2D3EA2E2"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56FB837A"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09EFD530"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50D23B33"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2C35E62D"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20ECD002" w14:textId="77777777" w:rsidTr="00916D89">
        <w:tc>
          <w:tcPr>
            <w:tcW w:w="350" w:type="pct"/>
            <w:shd w:val="clear" w:color="auto" w:fill="auto"/>
            <w:vAlign w:val="center"/>
          </w:tcPr>
          <w:p w14:paraId="71249C2C" w14:textId="77777777" w:rsidR="000F38DA" w:rsidRPr="00E568E4" w:rsidRDefault="000F38DA" w:rsidP="00916D89">
            <w:pPr>
              <w:suppressAutoHyphens/>
              <w:spacing w:before="0"/>
              <w:jc w:val="center"/>
              <w:rPr>
                <w:rFonts w:cs="Arial"/>
                <w:b/>
                <w:bCs/>
                <w:iCs/>
                <w:sz w:val="24"/>
                <w:szCs w:val="24"/>
                <w:lang w:val="am-ET" w:eastAsia="ar-SA"/>
              </w:rPr>
            </w:pPr>
            <w:r w:rsidRPr="00E568E4">
              <w:rPr>
                <w:rFonts w:cs="Arial"/>
                <w:b/>
                <w:bCs/>
                <w:iCs/>
                <w:sz w:val="24"/>
                <w:szCs w:val="24"/>
                <w:lang w:val="sr-Cyrl-RS" w:eastAsia="ar-SA"/>
              </w:rPr>
              <w:t>9</w:t>
            </w:r>
            <w:r w:rsidRPr="00E568E4">
              <w:rPr>
                <w:rFonts w:cs="Arial"/>
                <w:b/>
                <w:bCs/>
                <w:iCs/>
                <w:sz w:val="24"/>
                <w:szCs w:val="24"/>
                <w:lang w:val="am-ET" w:eastAsia="ar-SA"/>
              </w:rPr>
              <w:t>.</w:t>
            </w:r>
          </w:p>
        </w:tc>
        <w:tc>
          <w:tcPr>
            <w:tcW w:w="1628" w:type="pct"/>
            <w:shd w:val="clear" w:color="auto" w:fill="auto"/>
          </w:tcPr>
          <w:p w14:paraId="24883AF9"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19 сати)</w:t>
            </w:r>
            <w:r w:rsidRPr="00E568E4">
              <w:rPr>
                <w:rFonts w:cs="Arial"/>
                <w:sz w:val="24"/>
                <w:szCs w:val="20"/>
                <w:lang w:val="am-ET" w:eastAsia="ar-SA"/>
              </w:rPr>
              <w:t xml:space="preserve"> </w:t>
            </w:r>
            <w:r w:rsidRPr="00E568E4">
              <w:rPr>
                <w:rFonts w:cs="Arial"/>
                <w:bCs/>
                <w:iCs/>
                <w:sz w:val="24"/>
                <w:szCs w:val="20"/>
                <w:lang w:val="sr-Cyrl-CS" w:eastAsia="ar-SA"/>
              </w:rPr>
              <w:t>маса пошиљке до 0,5 кг</w:t>
            </w:r>
          </w:p>
        </w:tc>
        <w:tc>
          <w:tcPr>
            <w:tcW w:w="397" w:type="pct"/>
            <w:shd w:val="clear" w:color="auto" w:fill="auto"/>
            <w:vAlign w:val="center"/>
          </w:tcPr>
          <w:p w14:paraId="194B2705"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7324A602"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60018799"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35BBCF93"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01170FD3"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6CC6C7D3"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74FB3975" w14:textId="77777777" w:rsidTr="00916D89">
        <w:tc>
          <w:tcPr>
            <w:tcW w:w="350" w:type="pct"/>
            <w:shd w:val="clear" w:color="auto" w:fill="auto"/>
            <w:vAlign w:val="center"/>
          </w:tcPr>
          <w:p w14:paraId="37F4A063" w14:textId="77777777" w:rsidR="000F38DA" w:rsidRPr="00E568E4" w:rsidRDefault="000F38DA" w:rsidP="00916D89">
            <w:pPr>
              <w:suppressAutoHyphens/>
              <w:spacing w:before="0"/>
              <w:jc w:val="center"/>
              <w:rPr>
                <w:rFonts w:cs="Arial"/>
                <w:b/>
                <w:bCs/>
                <w:iCs/>
                <w:sz w:val="24"/>
                <w:szCs w:val="24"/>
                <w:lang w:val="sr-Cyrl-RS" w:eastAsia="ar-SA"/>
              </w:rPr>
            </w:pPr>
            <w:r w:rsidRPr="00E568E4">
              <w:rPr>
                <w:rFonts w:cs="Arial"/>
                <w:b/>
                <w:bCs/>
                <w:iCs/>
                <w:sz w:val="24"/>
                <w:szCs w:val="24"/>
                <w:lang w:val="sr-Cyrl-RS" w:eastAsia="ar-SA"/>
              </w:rPr>
              <w:t>10.</w:t>
            </w:r>
          </w:p>
        </w:tc>
        <w:tc>
          <w:tcPr>
            <w:tcW w:w="1628" w:type="pct"/>
            <w:shd w:val="clear" w:color="auto" w:fill="auto"/>
          </w:tcPr>
          <w:p w14:paraId="3EB9D0A1"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19 сати)</w:t>
            </w:r>
            <w:r w:rsidRPr="00E568E4">
              <w:rPr>
                <w:rFonts w:cs="Arial"/>
                <w:sz w:val="24"/>
                <w:szCs w:val="20"/>
                <w:lang w:val="am-ET" w:eastAsia="ar-SA"/>
              </w:rPr>
              <w:t xml:space="preserve"> </w:t>
            </w:r>
            <w:r w:rsidRPr="00E568E4">
              <w:rPr>
                <w:rFonts w:cs="Arial"/>
                <w:bCs/>
                <w:iCs/>
                <w:sz w:val="24"/>
                <w:szCs w:val="20"/>
                <w:lang w:val="sr-Cyrl-CS" w:eastAsia="ar-SA"/>
              </w:rPr>
              <w:t>маса пошиљке од 0,5 до 2 кг</w:t>
            </w:r>
          </w:p>
        </w:tc>
        <w:tc>
          <w:tcPr>
            <w:tcW w:w="397" w:type="pct"/>
            <w:shd w:val="clear" w:color="auto" w:fill="auto"/>
            <w:vAlign w:val="center"/>
          </w:tcPr>
          <w:p w14:paraId="79858215"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11DC586B"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4D38ACDB"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124C18F1"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0C657EB1"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2CB9F510"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124FBA81" w14:textId="77777777" w:rsidTr="00916D89">
        <w:tc>
          <w:tcPr>
            <w:tcW w:w="350" w:type="pct"/>
            <w:shd w:val="clear" w:color="auto" w:fill="auto"/>
            <w:vAlign w:val="center"/>
          </w:tcPr>
          <w:p w14:paraId="64D824C1" w14:textId="77777777" w:rsidR="000F38DA" w:rsidRPr="00E568E4" w:rsidRDefault="000F38DA" w:rsidP="00916D89">
            <w:pPr>
              <w:suppressAutoHyphens/>
              <w:spacing w:before="0"/>
              <w:jc w:val="center"/>
              <w:rPr>
                <w:rFonts w:cs="Arial"/>
                <w:b/>
                <w:bCs/>
                <w:iCs/>
                <w:sz w:val="24"/>
                <w:szCs w:val="24"/>
                <w:lang w:val="am-ET" w:eastAsia="ar-SA"/>
              </w:rPr>
            </w:pPr>
            <w:r w:rsidRPr="00E568E4">
              <w:rPr>
                <w:rFonts w:cs="Arial"/>
                <w:b/>
                <w:bCs/>
                <w:iCs/>
                <w:sz w:val="24"/>
                <w:szCs w:val="24"/>
                <w:lang w:val="am-ET" w:eastAsia="ar-SA"/>
              </w:rPr>
              <w:lastRenderedPageBreak/>
              <w:t>11.</w:t>
            </w:r>
          </w:p>
        </w:tc>
        <w:tc>
          <w:tcPr>
            <w:tcW w:w="1628" w:type="pct"/>
            <w:shd w:val="clear" w:color="auto" w:fill="auto"/>
          </w:tcPr>
          <w:p w14:paraId="5306E5A4"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19 сати) маса пошиљке од 2 до 5 кг</w:t>
            </w:r>
          </w:p>
        </w:tc>
        <w:tc>
          <w:tcPr>
            <w:tcW w:w="397" w:type="pct"/>
            <w:shd w:val="clear" w:color="auto" w:fill="auto"/>
            <w:vAlign w:val="center"/>
          </w:tcPr>
          <w:p w14:paraId="4AA4A323"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29135866"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6632FCFF"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4D20A877"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78EBB14C"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04FDA92C"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686C95FF" w14:textId="77777777" w:rsidTr="00916D89">
        <w:tc>
          <w:tcPr>
            <w:tcW w:w="350" w:type="pct"/>
            <w:shd w:val="clear" w:color="auto" w:fill="auto"/>
            <w:vAlign w:val="center"/>
          </w:tcPr>
          <w:p w14:paraId="17B29F36" w14:textId="77777777" w:rsidR="000F38DA" w:rsidRPr="00E568E4" w:rsidRDefault="000F38DA" w:rsidP="00916D89">
            <w:pPr>
              <w:suppressAutoHyphens/>
              <w:spacing w:before="0"/>
              <w:jc w:val="center"/>
              <w:rPr>
                <w:rFonts w:cs="Arial"/>
                <w:b/>
                <w:bCs/>
                <w:iCs/>
                <w:sz w:val="24"/>
                <w:szCs w:val="24"/>
                <w:lang w:val="sr-Cyrl-RS" w:eastAsia="ar-SA"/>
              </w:rPr>
            </w:pPr>
            <w:r w:rsidRPr="00E568E4">
              <w:rPr>
                <w:rFonts w:cs="Arial"/>
                <w:b/>
                <w:bCs/>
                <w:iCs/>
                <w:sz w:val="24"/>
                <w:szCs w:val="24"/>
                <w:lang w:val="am-ET" w:eastAsia="ar-SA"/>
              </w:rPr>
              <w:t>12</w:t>
            </w:r>
            <w:r w:rsidRPr="00E568E4">
              <w:rPr>
                <w:rFonts w:cs="Arial"/>
                <w:b/>
                <w:bCs/>
                <w:iCs/>
                <w:sz w:val="24"/>
                <w:szCs w:val="24"/>
                <w:lang w:val="sr-Cyrl-RS" w:eastAsia="ar-SA"/>
              </w:rPr>
              <w:t>.</w:t>
            </w:r>
          </w:p>
        </w:tc>
        <w:tc>
          <w:tcPr>
            <w:tcW w:w="1628" w:type="pct"/>
            <w:shd w:val="clear" w:color="auto" w:fill="auto"/>
          </w:tcPr>
          <w:p w14:paraId="3A92A4DF"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19 сати)</w:t>
            </w:r>
            <w:r w:rsidRPr="00E568E4">
              <w:rPr>
                <w:rFonts w:cs="Arial"/>
                <w:sz w:val="24"/>
                <w:szCs w:val="20"/>
                <w:lang w:val="am-ET" w:eastAsia="ar-SA"/>
              </w:rPr>
              <w:t xml:space="preserve"> </w:t>
            </w:r>
            <w:r w:rsidRPr="00E568E4">
              <w:rPr>
                <w:rFonts w:cs="Arial"/>
                <w:bCs/>
                <w:iCs/>
                <w:sz w:val="24"/>
                <w:szCs w:val="20"/>
                <w:lang w:val="sr-Cyrl-CS" w:eastAsia="ar-SA"/>
              </w:rPr>
              <w:t>маса пошиљке од 5 до 10 кг</w:t>
            </w:r>
          </w:p>
        </w:tc>
        <w:tc>
          <w:tcPr>
            <w:tcW w:w="397" w:type="pct"/>
            <w:shd w:val="clear" w:color="auto" w:fill="auto"/>
            <w:vAlign w:val="center"/>
          </w:tcPr>
          <w:p w14:paraId="26CBD914"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7553947A"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2273FFB6"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5725B877"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5D2294C8"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12B2978C"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55F47003" w14:textId="77777777" w:rsidTr="00916D89">
        <w:tc>
          <w:tcPr>
            <w:tcW w:w="350" w:type="pct"/>
            <w:shd w:val="clear" w:color="auto" w:fill="auto"/>
            <w:vAlign w:val="center"/>
          </w:tcPr>
          <w:p w14:paraId="28C3440F" w14:textId="77777777" w:rsidR="000F38DA" w:rsidRPr="00E568E4" w:rsidRDefault="000F38DA" w:rsidP="00916D89">
            <w:pPr>
              <w:suppressAutoHyphens/>
              <w:spacing w:before="0"/>
              <w:jc w:val="center"/>
              <w:rPr>
                <w:rFonts w:cs="Arial"/>
                <w:b/>
                <w:bCs/>
                <w:iCs/>
                <w:sz w:val="24"/>
                <w:szCs w:val="24"/>
                <w:lang w:val="sr-Cyrl-RS" w:eastAsia="ar-SA"/>
              </w:rPr>
            </w:pPr>
            <w:r w:rsidRPr="00E568E4">
              <w:rPr>
                <w:rFonts w:cs="Arial"/>
                <w:b/>
                <w:bCs/>
                <w:iCs/>
                <w:sz w:val="24"/>
                <w:szCs w:val="24"/>
                <w:lang w:val="sr-Latn-RS" w:eastAsia="ar-SA"/>
              </w:rPr>
              <w:t>13</w:t>
            </w:r>
            <w:r w:rsidRPr="00E568E4">
              <w:rPr>
                <w:rFonts w:cs="Arial"/>
                <w:b/>
                <w:bCs/>
                <w:iCs/>
                <w:sz w:val="24"/>
                <w:szCs w:val="24"/>
                <w:lang w:val="sr-Cyrl-RS" w:eastAsia="ar-SA"/>
              </w:rPr>
              <w:t>.</w:t>
            </w:r>
          </w:p>
        </w:tc>
        <w:tc>
          <w:tcPr>
            <w:tcW w:w="1628" w:type="pct"/>
            <w:shd w:val="clear" w:color="auto" w:fill="auto"/>
          </w:tcPr>
          <w:p w14:paraId="6616C6EB"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19 сати)</w:t>
            </w:r>
            <w:r w:rsidRPr="00E568E4">
              <w:rPr>
                <w:rFonts w:cs="Arial"/>
                <w:sz w:val="24"/>
                <w:szCs w:val="20"/>
                <w:lang w:val="am-ET" w:eastAsia="ar-SA"/>
              </w:rPr>
              <w:t xml:space="preserve"> </w:t>
            </w:r>
            <w:r w:rsidRPr="00E568E4">
              <w:rPr>
                <w:rFonts w:cs="Arial"/>
                <w:bCs/>
                <w:iCs/>
                <w:sz w:val="24"/>
                <w:szCs w:val="20"/>
                <w:lang w:val="sr-Cyrl-CS" w:eastAsia="ar-SA"/>
              </w:rPr>
              <w:t xml:space="preserve">маса пошиљке од </w:t>
            </w:r>
            <w:r w:rsidRPr="00E568E4">
              <w:rPr>
                <w:rFonts w:cs="Arial"/>
                <w:bCs/>
                <w:iCs/>
                <w:sz w:val="24"/>
                <w:szCs w:val="20"/>
                <w:lang w:val="sr-Latn-RS" w:eastAsia="ar-SA"/>
              </w:rPr>
              <w:t>10</w:t>
            </w:r>
            <w:r w:rsidRPr="00E568E4">
              <w:rPr>
                <w:rFonts w:cs="Arial"/>
                <w:bCs/>
                <w:iCs/>
                <w:sz w:val="24"/>
                <w:szCs w:val="20"/>
                <w:lang w:val="sr-Cyrl-CS" w:eastAsia="ar-SA"/>
              </w:rPr>
              <w:t xml:space="preserve"> до 20 кг</w:t>
            </w:r>
          </w:p>
        </w:tc>
        <w:tc>
          <w:tcPr>
            <w:tcW w:w="397" w:type="pct"/>
            <w:shd w:val="clear" w:color="auto" w:fill="auto"/>
            <w:vAlign w:val="center"/>
          </w:tcPr>
          <w:p w14:paraId="12DA0C8D"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52203545"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38A86CD0"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30632BC0"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67922377"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6C676757" w14:textId="77777777" w:rsidR="000F38DA" w:rsidRPr="00E568E4" w:rsidRDefault="000F38DA" w:rsidP="00916D89">
            <w:pPr>
              <w:suppressAutoHyphens/>
              <w:spacing w:before="0"/>
              <w:jc w:val="left"/>
              <w:rPr>
                <w:rFonts w:cs="Arial"/>
                <w:b/>
                <w:bCs/>
                <w:i/>
                <w:iCs/>
                <w:sz w:val="24"/>
                <w:szCs w:val="20"/>
                <w:lang w:val="am-ET" w:eastAsia="ar-SA"/>
              </w:rPr>
            </w:pPr>
          </w:p>
        </w:tc>
      </w:tr>
      <w:tr w:rsidR="000F38DA" w:rsidRPr="00E568E4" w14:paraId="4EC9FCFA" w14:textId="77777777" w:rsidTr="00916D89">
        <w:tc>
          <w:tcPr>
            <w:tcW w:w="350" w:type="pct"/>
            <w:shd w:val="clear" w:color="auto" w:fill="auto"/>
            <w:vAlign w:val="center"/>
          </w:tcPr>
          <w:p w14:paraId="1D7A033A" w14:textId="77777777" w:rsidR="000F38DA" w:rsidRPr="00E568E4" w:rsidRDefault="000F38DA" w:rsidP="00916D89">
            <w:pPr>
              <w:suppressAutoHyphens/>
              <w:spacing w:before="0"/>
              <w:jc w:val="center"/>
              <w:rPr>
                <w:rFonts w:cs="Arial"/>
                <w:b/>
                <w:bCs/>
                <w:iCs/>
                <w:sz w:val="24"/>
                <w:szCs w:val="24"/>
                <w:lang w:val="sr-Cyrl-RS" w:eastAsia="ar-SA"/>
              </w:rPr>
            </w:pPr>
            <w:r w:rsidRPr="00E568E4">
              <w:rPr>
                <w:rFonts w:cs="Arial"/>
                <w:b/>
                <w:bCs/>
                <w:iCs/>
                <w:sz w:val="24"/>
                <w:szCs w:val="24"/>
                <w:lang w:val="sr-Cyrl-RS" w:eastAsia="ar-SA"/>
              </w:rPr>
              <w:t>14.</w:t>
            </w:r>
          </w:p>
        </w:tc>
        <w:tc>
          <w:tcPr>
            <w:tcW w:w="1628" w:type="pct"/>
            <w:shd w:val="clear" w:color="auto" w:fill="auto"/>
          </w:tcPr>
          <w:p w14:paraId="6CDA7D44"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19 сати) маса пошиљке од 20 до 30 кг</w:t>
            </w:r>
          </w:p>
        </w:tc>
        <w:tc>
          <w:tcPr>
            <w:tcW w:w="397" w:type="pct"/>
            <w:shd w:val="clear" w:color="auto" w:fill="auto"/>
            <w:vAlign w:val="center"/>
          </w:tcPr>
          <w:p w14:paraId="1504988F"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6C5D6D5A"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573919DE"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44A2435F"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1FFF78AB"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26C4F3D7" w14:textId="77777777" w:rsidR="000F38DA" w:rsidRPr="00E568E4" w:rsidRDefault="000F38DA" w:rsidP="00916D89">
            <w:pPr>
              <w:suppressAutoHyphens/>
              <w:spacing w:before="0"/>
              <w:jc w:val="left"/>
              <w:rPr>
                <w:rFonts w:ascii="Nyala" w:hAnsi="Nyala" w:cs="Arial"/>
                <w:b/>
                <w:bCs/>
                <w:i/>
                <w:iCs/>
                <w:sz w:val="24"/>
                <w:szCs w:val="20"/>
                <w:lang w:val="am-ET" w:eastAsia="ar-SA"/>
              </w:rPr>
            </w:pPr>
          </w:p>
          <w:p w14:paraId="6CCB5007" w14:textId="77777777" w:rsidR="000F38DA" w:rsidRPr="00E568E4" w:rsidRDefault="000F38DA" w:rsidP="00916D89">
            <w:pPr>
              <w:suppressAutoHyphens/>
              <w:spacing w:before="0"/>
              <w:jc w:val="left"/>
              <w:rPr>
                <w:rFonts w:ascii="Nyala" w:hAnsi="Nyala" w:cs="Arial"/>
                <w:b/>
                <w:bCs/>
                <w:i/>
                <w:iCs/>
                <w:sz w:val="24"/>
                <w:szCs w:val="20"/>
                <w:lang w:val="am-ET" w:eastAsia="ar-SA"/>
              </w:rPr>
            </w:pPr>
          </w:p>
        </w:tc>
      </w:tr>
      <w:tr w:rsidR="000F38DA" w:rsidRPr="00E568E4" w14:paraId="770D4511" w14:textId="77777777" w:rsidTr="00916D89">
        <w:tc>
          <w:tcPr>
            <w:tcW w:w="350" w:type="pct"/>
            <w:shd w:val="clear" w:color="auto" w:fill="auto"/>
            <w:vAlign w:val="center"/>
          </w:tcPr>
          <w:p w14:paraId="35FAD3F8" w14:textId="77777777" w:rsidR="000F38DA" w:rsidRPr="00E568E4" w:rsidRDefault="000F38DA" w:rsidP="00916D89">
            <w:pPr>
              <w:suppressAutoHyphens/>
              <w:spacing w:before="0"/>
              <w:jc w:val="center"/>
              <w:rPr>
                <w:rFonts w:cs="Arial"/>
                <w:b/>
                <w:bCs/>
                <w:iCs/>
                <w:sz w:val="24"/>
                <w:szCs w:val="24"/>
                <w:lang w:val="sr-Cyrl-RS" w:eastAsia="ar-SA"/>
              </w:rPr>
            </w:pPr>
            <w:r w:rsidRPr="00E568E4">
              <w:rPr>
                <w:rFonts w:cs="Arial"/>
                <w:b/>
                <w:bCs/>
                <w:iCs/>
                <w:sz w:val="24"/>
                <w:szCs w:val="24"/>
                <w:lang w:val="sr-Cyrl-RS" w:eastAsia="ar-SA"/>
              </w:rPr>
              <w:t>15.</w:t>
            </w:r>
          </w:p>
        </w:tc>
        <w:tc>
          <w:tcPr>
            <w:tcW w:w="1628" w:type="pct"/>
            <w:shd w:val="clear" w:color="auto" w:fill="auto"/>
          </w:tcPr>
          <w:p w14:paraId="72A2A011" w14:textId="77777777" w:rsidR="000F38DA" w:rsidRPr="00E568E4" w:rsidRDefault="000F38DA" w:rsidP="00916D89">
            <w:pPr>
              <w:suppressAutoHyphens/>
              <w:spacing w:before="0"/>
              <w:jc w:val="left"/>
              <w:rPr>
                <w:rFonts w:cs="Arial"/>
                <w:bCs/>
                <w:iCs/>
                <w:sz w:val="24"/>
                <w:szCs w:val="20"/>
                <w:lang w:val="sr-Cyrl-CS" w:eastAsia="ar-SA"/>
              </w:rPr>
            </w:pPr>
            <w:r w:rsidRPr="00E568E4">
              <w:rPr>
                <w:rFonts w:cs="Arial"/>
                <w:bCs/>
                <w:iCs/>
                <w:sz w:val="24"/>
                <w:szCs w:val="20"/>
                <w:lang w:val="sr-Cyrl-CS" w:eastAsia="ar-SA"/>
              </w:rPr>
              <w:t>услуга „Данас за сутра“ (рок уручења до 19 сати) маса пошиљке од 30 до 50 кг</w:t>
            </w:r>
          </w:p>
        </w:tc>
        <w:tc>
          <w:tcPr>
            <w:tcW w:w="397" w:type="pct"/>
            <w:shd w:val="clear" w:color="auto" w:fill="auto"/>
            <w:vAlign w:val="center"/>
          </w:tcPr>
          <w:p w14:paraId="63E3973F" w14:textId="77777777" w:rsidR="000F38DA" w:rsidRPr="00E568E4" w:rsidRDefault="000F38DA" w:rsidP="00916D89">
            <w:pPr>
              <w:suppressAutoHyphens/>
              <w:spacing w:before="0"/>
              <w:jc w:val="center"/>
              <w:rPr>
                <w:rFonts w:cs="Arial"/>
                <w:bCs/>
                <w:iCs/>
                <w:sz w:val="24"/>
                <w:szCs w:val="20"/>
                <w:lang w:val="sr-Cyrl-RS" w:eastAsia="ar-SA"/>
              </w:rPr>
            </w:pPr>
            <w:r w:rsidRPr="00E568E4">
              <w:rPr>
                <w:rFonts w:cs="Arial"/>
                <w:bCs/>
                <w:iCs/>
                <w:sz w:val="24"/>
                <w:szCs w:val="20"/>
                <w:lang w:val="sr-Cyrl-RS" w:eastAsia="ar-SA"/>
              </w:rPr>
              <w:t>ком</w:t>
            </w:r>
          </w:p>
        </w:tc>
        <w:tc>
          <w:tcPr>
            <w:tcW w:w="512" w:type="pct"/>
            <w:shd w:val="clear" w:color="auto" w:fill="auto"/>
            <w:vAlign w:val="center"/>
          </w:tcPr>
          <w:p w14:paraId="2D2E3B75" w14:textId="77777777" w:rsidR="000F38DA" w:rsidRPr="00A83455"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61ABBCBC"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14747235"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524E2309"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1AA2EA90" w14:textId="77777777" w:rsidR="000F38DA" w:rsidRPr="00E568E4" w:rsidRDefault="000F38DA" w:rsidP="00916D89">
            <w:pPr>
              <w:suppressAutoHyphens/>
              <w:spacing w:before="0"/>
              <w:jc w:val="left"/>
              <w:rPr>
                <w:rFonts w:ascii="Nyala" w:hAnsi="Nyala" w:cs="Arial"/>
                <w:b/>
                <w:bCs/>
                <w:i/>
                <w:iCs/>
                <w:sz w:val="24"/>
                <w:szCs w:val="20"/>
                <w:lang w:val="am-ET" w:eastAsia="ar-SA"/>
              </w:rPr>
            </w:pPr>
          </w:p>
        </w:tc>
      </w:tr>
      <w:tr w:rsidR="000F38DA" w:rsidRPr="00E568E4" w14:paraId="5E878580" w14:textId="77777777" w:rsidTr="00916D89">
        <w:tc>
          <w:tcPr>
            <w:tcW w:w="350" w:type="pct"/>
            <w:shd w:val="clear" w:color="auto" w:fill="auto"/>
            <w:vAlign w:val="center"/>
          </w:tcPr>
          <w:p w14:paraId="531F8434" w14:textId="77777777" w:rsidR="000F38DA" w:rsidRPr="00F07F31" w:rsidRDefault="000F38DA" w:rsidP="00916D89">
            <w:pPr>
              <w:suppressAutoHyphens/>
              <w:spacing w:before="0"/>
              <w:jc w:val="center"/>
              <w:rPr>
                <w:rFonts w:cs="Arial"/>
                <w:b/>
                <w:bCs/>
                <w:iCs/>
                <w:sz w:val="24"/>
                <w:szCs w:val="24"/>
                <w:lang w:eastAsia="ar-SA"/>
              </w:rPr>
            </w:pPr>
            <w:r>
              <w:rPr>
                <w:rFonts w:cs="Arial"/>
                <w:b/>
                <w:bCs/>
                <w:iCs/>
                <w:sz w:val="24"/>
                <w:szCs w:val="24"/>
                <w:lang w:eastAsia="ar-SA"/>
              </w:rPr>
              <w:t>16.</w:t>
            </w:r>
          </w:p>
        </w:tc>
        <w:tc>
          <w:tcPr>
            <w:tcW w:w="1628" w:type="pct"/>
            <w:shd w:val="clear" w:color="auto" w:fill="auto"/>
          </w:tcPr>
          <w:p w14:paraId="7B1F8F6F" w14:textId="77777777" w:rsidR="000F38DA" w:rsidRDefault="000F38DA" w:rsidP="00916D89">
            <w:pPr>
              <w:suppressAutoHyphens/>
              <w:spacing w:before="0"/>
              <w:jc w:val="left"/>
              <w:rPr>
                <w:rFonts w:cs="Arial"/>
                <w:bCs/>
                <w:iCs/>
                <w:sz w:val="24"/>
                <w:szCs w:val="20"/>
                <w:lang w:val="sr-Cyrl-RS" w:eastAsia="ar-SA"/>
              </w:rPr>
            </w:pPr>
            <w:r>
              <w:rPr>
                <w:rFonts w:cs="Arial"/>
                <w:bCs/>
                <w:iCs/>
                <w:sz w:val="24"/>
                <w:szCs w:val="20"/>
                <w:lang w:val="sr-Cyrl-RS" w:eastAsia="ar-SA"/>
              </w:rPr>
              <w:t>Издавање повратнице</w:t>
            </w:r>
          </w:p>
          <w:p w14:paraId="04CE9FA5" w14:textId="77777777" w:rsidR="000F38DA" w:rsidRPr="004333EC" w:rsidRDefault="000F38DA" w:rsidP="00916D89">
            <w:pPr>
              <w:suppressAutoHyphens/>
              <w:spacing w:before="0"/>
              <w:jc w:val="left"/>
              <w:rPr>
                <w:rFonts w:cs="Arial"/>
                <w:bCs/>
                <w:iCs/>
                <w:sz w:val="24"/>
                <w:szCs w:val="20"/>
                <w:lang w:val="sr-Cyrl-RS" w:eastAsia="ar-SA"/>
              </w:rPr>
            </w:pPr>
          </w:p>
        </w:tc>
        <w:tc>
          <w:tcPr>
            <w:tcW w:w="397" w:type="pct"/>
            <w:shd w:val="clear" w:color="auto" w:fill="auto"/>
            <w:vAlign w:val="center"/>
          </w:tcPr>
          <w:p w14:paraId="05CF3C69" w14:textId="77777777" w:rsidR="000F38DA" w:rsidRPr="00E568E4"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ком</w:t>
            </w:r>
          </w:p>
        </w:tc>
        <w:tc>
          <w:tcPr>
            <w:tcW w:w="512" w:type="pct"/>
            <w:shd w:val="clear" w:color="auto" w:fill="auto"/>
            <w:vAlign w:val="center"/>
          </w:tcPr>
          <w:p w14:paraId="7A4D35D9" w14:textId="77777777" w:rsidR="000F38DA" w:rsidRPr="004333EC"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7F17BE63"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4CEFE635"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2A5F5E0A"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27A776DB" w14:textId="77777777" w:rsidR="000F38DA" w:rsidRPr="00E568E4" w:rsidRDefault="000F38DA" w:rsidP="00916D89">
            <w:pPr>
              <w:suppressAutoHyphens/>
              <w:spacing w:before="0"/>
              <w:jc w:val="left"/>
              <w:rPr>
                <w:rFonts w:ascii="Nyala" w:hAnsi="Nyala" w:cs="Arial"/>
                <w:b/>
                <w:bCs/>
                <w:i/>
                <w:iCs/>
                <w:sz w:val="24"/>
                <w:szCs w:val="20"/>
                <w:lang w:val="am-ET" w:eastAsia="ar-SA"/>
              </w:rPr>
            </w:pPr>
          </w:p>
        </w:tc>
      </w:tr>
      <w:tr w:rsidR="000F38DA" w:rsidRPr="00E568E4" w14:paraId="241BCDD5" w14:textId="77777777" w:rsidTr="00916D89">
        <w:tc>
          <w:tcPr>
            <w:tcW w:w="350" w:type="pct"/>
            <w:shd w:val="clear" w:color="auto" w:fill="auto"/>
            <w:vAlign w:val="center"/>
          </w:tcPr>
          <w:p w14:paraId="10196674" w14:textId="77777777" w:rsidR="000F38DA" w:rsidRPr="004333EC" w:rsidRDefault="000F38DA" w:rsidP="00916D89">
            <w:pPr>
              <w:suppressAutoHyphens/>
              <w:spacing w:before="0"/>
              <w:jc w:val="center"/>
              <w:rPr>
                <w:rFonts w:cs="Arial"/>
                <w:b/>
                <w:bCs/>
                <w:iCs/>
                <w:sz w:val="24"/>
                <w:szCs w:val="24"/>
                <w:lang w:val="sr-Cyrl-RS" w:eastAsia="ar-SA"/>
              </w:rPr>
            </w:pPr>
            <w:r>
              <w:rPr>
                <w:rFonts w:cs="Arial"/>
                <w:b/>
                <w:bCs/>
                <w:iCs/>
                <w:sz w:val="24"/>
                <w:szCs w:val="24"/>
                <w:lang w:val="sr-Cyrl-RS" w:eastAsia="ar-SA"/>
              </w:rPr>
              <w:t>17.</w:t>
            </w:r>
          </w:p>
        </w:tc>
        <w:tc>
          <w:tcPr>
            <w:tcW w:w="1628" w:type="pct"/>
            <w:shd w:val="clear" w:color="auto" w:fill="auto"/>
          </w:tcPr>
          <w:p w14:paraId="397C39A5" w14:textId="77777777" w:rsidR="000F38DA" w:rsidRDefault="000F38DA" w:rsidP="00916D89">
            <w:pPr>
              <w:suppressAutoHyphens/>
              <w:spacing w:before="0"/>
              <w:jc w:val="left"/>
              <w:rPr>
                <w:rFonts w:cs="Arial"/>
                <w:bCs/>
                <w:iCs/>
                <w:sz w:val="24"/>
                <w:szCs w:val="20"/>
                <w:lang w:val="sr-Cyrl-RS" w:eastAsia="ar-SA"/>
              </w:rPr>
            </w:pPr>
            <w:r>
              <w:rPr>
                <w:rFonts w:cs="Arial"/>
                <w:bCs/>
                <w:iCs/>
                <w:sz w:val="24"/>
                <w:szCs w:val="20"/>
                <w:lang w:val="sr-Cyrl-RS" w:eastAsia="ar-SA"/>
              </w:rPr>
              <w:t>Електронска потврда о уручењу пошиљке</w:t>
            </w:r>
          </w:p>
          <w:p w14:paraId="6DBC500C" w14:textId="77777777" w:rsidR="000F38DA" w:rsidRDefault="000F38DA" w:rsidP="00916D89">
            <w:pPr>
              <w:suppressAutoHyphens/>
              <w:spacing w:before="0"/>
              <w:jc w:val="left"/>
              <w:rPr>
                <w:rFonts w:cs="Arial"/>
                <w:bCs/>
                <w:iCs/>
                <w:sz w:val="24"/>
                <w:szCs w:val="20"/>
                <w:lang w:val="sr-Cyrl-RS" w:eastAsia="ar-SA"/>
              </w:rPr>
            </w:pPr>
          </w:p>
        </w:tc>
        <w:tc>
          <w:tcPr>
            <w:tcW w:w="397" w:type="pct"/>
            <w:shd w:val="clear" w:color="auto" w:fill="auto"/>
            <w:vAlign w:val="center"/>
          </w:tcPr>
          <w:p w14:paraId="6C57C5C8" w14:textId="77777777" w:rsidR="000F38DA"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ком</w:t>
            </w:r>
          </w:p>
        </w:tc>
        <w:tc>
          <w:tcPr>
            <w:tcW w:w="512" w:type="pct"/>
            <w:shd w:val="clear" w:color="auto" w:fill="auto"/>
            <w:vAlign w:val="center"/>
          </w:tcPr>
          <w:p w14:paraId="7E4B795F" w14:textId="77777777" w:rsidR="000F38DA"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307C2B1F"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268F169C"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5A632A0C"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29510439" w14:textId="77777777" w:rsidR="000F38DA" w:rsidRPr="00E568E4" w:rsidRDefault="000F38DA" w:rsidP="00916D89">
            <w:pPr>
              <w:suppressAutoHyphens/>
              <w:spacing w:before="0"/>
              <w:jc w:val="left"/>
              <w:rPr>
                <w:rFonts w:ascii="Nyala" w:hAnsi="Nyala" w:cs="Arial"/>
                <w:b/>
                <w:bCs/>
                <w:i/>
                <w:iCs/>
                <w:sz w:val="24"/>
                <w:szCs w:val="20"/>
                <w:lang w:val="am-ET" w:eastAsia="ar-SA"/>
              </w:rPr>
            </w:pPr>
          </w:p>
        </w:tc>
      </w:tr>
      <w:tr w:rsidR="000F38DA" w:rsidRPr="00E568E4" w14:paraId="1F884B71" w14:textId="77777777" w:rsidTr="00916D89">
        <w:tc>
          <w:tcPr>
            <w:tcW w:w="350" w:type="pct"/>
            <w:shd w:val="clear" w:color="auto" w:fill="auto"/>
            <w:vAlign w:val="center"/>
          </w:tcPr>
          <w:p w14:paraId="59B43706" w14:textId="77777777" w:rsidR="000F38DA" w:rsidRDefault="000F38DA" w:rsidP="00916D89">
            <w:pPr>
              <w:suppressAutoHyphens/>
              <w:spacing w:before="0"/>
              <w:jc w:val="center"/>
              <w:rPr>
                <w:rFonts w:cs="Arial"/>
                <w:b/>
                <w:bCs/>
                <w:iCs/>
                <w:sz w:val="24"/>
                <w:szCs w:val="24"/>
                <w:lang w:val="sr-Cyrl-RS" w:eastAsia="ar-SA"/>
              </w:rPr>
            </w:pPr>
            <w:r>
              <w:rPr>
                <w:rFonts w:cs="Arial"/>
                <w:b/>
                <w:bCs/>
                <w:iCs/>
                <w:sz w:val="24"/>
                <w:szCs w:val="24"/>
                <w:lang w:val="sr-Cyrl-RS" w:eastAsia="ar-SA"/>
              </w:rPr>
              <w:t>18.</w:t>
            </w:r>
          </w:p>
        </w:tc>
        <w:tc>
          <w:tcPr>
            <w:tcW w:w="1628" w:type="pct"/>
            <w:shd w:val="clear" w:color="auto" w:fill="auto"/>
          </w:tcPr>
          <w:p w14:paraId="71AFC86E" w14:textId="77777777" w:rsidR="000F38DA" w:rsidRDefault="000F38DA" w:rsidP="00916D89">
            <w:pPr>
              <w:suppressAutoHyphens/>
              <w:spacing w:before="0"/>
              <w:jc w:val="left"/>
              <w:rPr>
                <w:rFonts w:cs="Arial"/>
                <w:bCs/>
                <w:iCs/>
                <w:sz w:val="24"/>
                <w:szCs w:val="20"/>
                <w:lang w:val="sr-Cyrl-RS" w:eastAsia="ar-SA"/>
              </w:rPr>
            </w:pPr>
            <w:r>
              <w:rPr>
                <w:rFonts w:cs="Arial"/>
                <w:bCs/>
                <w:iCs/>
                <w:sz w:val="24"/>
                <w:szCs w:val="20"/>
                <w:lang w:val="sr-Cyrl-RS" w:eastAsia="ar-SA"/>
              </w:rPr>
              <w:t>Паковање пошиљака</w:t>
            </w:r>
          </w:p>
          <w:p w14:paraId="7FA90956" w14:textId="77777777" w:rsidR="000F38DA" w:rsidRDefault="000F38DA" w:rsidP="00916D89">
            <w:pPr>
              <w:suppressAutoHyphens/>
              <w:spacing w:before="0"/>
              <w:jc w:val="left"/>
              <w:rPr>
                <w:rFonts w:cs="Arial"/>
                <w:bCs/>
                <w:iCs/>
                <w:sz w:val="24"/>
                <w:szCs w:val="20"/>
                <w:lang w:val="sr-Cyrl-RS" w:eastAsia="ar-SA"/>
              </w:rPr>
            </w:pPr>
          </w:p>
        </w:tc>
        <w:tc>
          <w:tcPr>
            <w:tcW w:w="397" w:type="pct"/>
            <w:shd w:val="clear" w:color="auto" w:fill="auto"/>
            <w:vAlign w:val="center"/>
          </w:tcPr>
          <w:p w14:paraId="12D81F4E" w14:textId="77777777" w:rsidR="000F38DA"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ком</w:t>
            </w:r>
          </w:p>
        </w:tc>
        <w:tc>
          <w:tcPr>
            <w:tcW w:w="512" w:type="pct"/>
            <w:shd w:val="clear" w:color="auto" w:fill="auto"/>
            <w:vAlign w:val="center"/>
          </w:tcPr>
          <w:p w14:paraId="0835BEF1" w14:textId="77777777" w:rsidR="000F38DA" w:rsidRDefault="000F38DA" w:rsidP="00916D89">
            <w:pPr>
              <w:suppressAutoHyphens/>
              <w:spacing w:before="0"/>
              <w:jc w:val="center"/>
              <w:rPr>
                <w:rFonts w:cs="Arial"/>
                <w:bCs/>
                <w:iCs/>
                <w:sz w:val="24"/>
                <w:szCs w:val="20"/>
                <w:lang w:val="sr-Cyrl-RS" w:eastAsia="ar-SA"/>
              </w:rPr>
            </w:pPr>
            <w:r>
              <w:rPr>
                <w:rFonts w:cs="Arial"/>
                <w:bCs/>
                <w:iCs/>
                <w:sz w:val="24"/>
                <w:szCs w:val="20"/>
                <w:lang w:val="sr-Cyrl-RS" w:eastAsia="ar-SA"/>
              </w:rPr>
              <w:t>100</w:t>
            </w:r>
          </w:p>
        </w:tc>
        <w:tc>
          <w:tcPr>
            <w:tcW w:w="513" w:type="pct"/>
            <w:shd w:val="clear" w:color="auto" w:fill="auto"/>
            <w:vAlign w:val="center"/>
          </w:tcPr>
          <w:p w14:paraId="10EAE198" w14:textId="77777777" w:rsidR="000F38DA" w:rsidRPr="00E568E4" w:rsidRDefault="000F38DA" w:rsidP="00916D89">
            <w:pPr>
              <w:suppressAutoHyphens/>
              <w:spacing w:before="0"/>
              <w:jc w:val="left"/>
              <w:rPr>
                <w:rFonts w:cs="Arial"/>
                <w:b/>
                <w:bCs/>
                <w:i/>
                <w:iCs/>
                <w:sz w:val="24"/>
                <w:szCs w:val="20"/>
                <w:lang w:val="am-ET" w:eastAsia="ar-SA"/>
              </w:rPr>
            </w:pPr>
          </w:p>
        </w:tc>
        <w:tc>
          <w:tcPr>
            <w:tcW w:w="519" w:type="pct"/>
            <w:shd w:val="clear" w:color="auto" w:fill="auto"/>
            <w:vAlign w:val="center"/>
          </w:tcPr>
          <w:p w14:paraId="1DDD46FB" w14:textId="77777777" w:rsidR="000F38DA" w:rsidRPr="00E568E4" w:rsidRDefault="000F38DA" w:rsidP="00916D89">
            <w:pPr>
              <w:suppressAutoHyphens/>
              <w:spacing w:before="0"/>
              <w:jc w:val="left"/>
              <w:rPr>
                <w:rFonts w:cs="Arial"/>
                <w:b/>
                <w:bCs/>
                <w:i/>
                <w:iCs/>
                <w:sz w:val="24"/>
                <w:szCs w:val="20"/>
                <w:lang w:val="am-ET" w:eastAsia="ar-SA"/>
              </w:rPr>
            </w:pPr>
          </w:p>
        </w:tc>
        <w:tc>
          <w:tcPr>
            <w:tcW w:w="563" w:type="pct"/>
            <w:shd w:val="clear" w:color="auto" w:fill="auto"/>
            <w:vAlign w:val="center"/>
          </w:tcPr>
          <w:p w14:paraId="4CF8DEF4" w14:textId="77777777" w:rsidR="000F38DA" w:rsidRPr="00E568E4" w:rsidRDefault="000F38DA" w:rsidP="00916D89">
            <w:pPr>
              <w:suppressAutoHyphens/>
              <w:spacing w:before="0"/>
              <w:jc w:val="left"/>
              <w:rPr>
                <w:rFonts w:cs="Arial"/>
                <w:b/>
                <w:bCs/>
                <w:i/>
                <w:iCs/>
                <w:sz w:val="24"/>
                <w:szCs w:val="20"/>
                <w:lang w:val="am-ET" w:eastAsia="ar-SA"/>
              </w:rPr>
            </w:pPr>
          </w:p>
        </w:tc>
        <w:tc>
          <w:tcPr>
            <w:tcW w:w="517" w:type="pct"/>
            <w:shd w:val="clear" w:color="auto" w:fill="auto"/>
            <w:vAlign w:val="center"/>
          </w:tcPr>
          <w:p w14:paraId="028E1355" w14:textId="77777777" w:rsidR="000F38DA" w:rsidRPr="00E568E4" w:rsidRDefault="000F38DA" w:rsidP="00916D89">
            <w:pPr>
              <w:suppressAutoHyphens/>
              <w:spacing w:before="0"/>
              <w:jc w:val="left"/>
              <w:rPr>
                <w:rFonts w:ascii="Nyala" w:hAnsi="Nyala" w:cs="Arial"/>
                <w:b/>
                <w:bCs/>
                <w:i/>
                <w:iCs/>
                <w:sz w:val="24"/>
                <w:szCs w:val="20"/>
                <w:lang w:val="am-ET" w:eastAsia="ar-SA"/>
              </w:rPr>
            </w:pPr>
          </w:p>
        </w:tc>
      </w:tr>
    </w:tbl>
    <w:p w14:paraId="4AC3044C" w14:textId="77777777" w:rsidR="000B5CF1" w:rsidRDefault="000B5CF1" w:rsidP="007A76CC">
      <w:pPr>
        <w:spacing w:before="0"/>
        <w:rPr>
          <w:rFonts w:cs="Arial"/>
          <w:sz w:val="24"/>
          <w:szCs w:val="24"/>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740"/>
        <w:gridCol w:w="2610"/>
      </w:tblGrid>
      <w:tr w:rsidR="00BD4505" w:rsidRPr="00BD4505" w14:paraId="26964861" w14:textId="77777777" w:rsidTr="001010F6">
        <w:trPr>
          <w:trHeight w:val="418"/>
        </w:trPr>
        <w:tc>
          <w:tcPr>
            <w:tcW w:w="568" w:type="dxa"/>
            <w:vAlign w:val="center"/>
          </w:tcPr>
          <w:p w14:paraId="3688A4B6" w14:textId="77777777" w:rsidR="00BD4505" w:rsidRPr="00BD4505" w:rsidRDefault="00BD4505" w:rsidP="00BD4505">
            <w:pPr>
              <w:spacing w:before="0"/>
              <w:rPr>
                <w:rFonts w:cs="Arial"/>
                <w:b/>
                <w:sz w:val="24"/>
                <w:szCs w:val="24"/>
                <w:lang w:val="sr-Latn-CS"/>
              </w:rPr>
            </w:pPr>
            <w:r w:rsidRPr="00BD4505">
              <w:rPr>
                <w:rFonts w:cs="Arial"/>
                <w:b/>
                <w:sz w:val="24"/>
                <w:szCs w:val="24"/>
              </w:rPr>
              <w:t>I</w:t>
            </w:r>
          </w:p>
        </w:tc>
        <w:tc>
          <w:tcPr>
            <w:tcW w:w="6740" w:type="dxa"/>
          </w:tcPr>
          <w:p w14:paraId="3323B070" w14:textId="77777777" w:rsidR="00BD4505" w:rsidRPr="00BD4505" w:rsidRDefault="00BD4505" w:rsidP="00BD4505">
            <w:pPr>
              <w:spacing w:before="0"/>
              <w:rPr>
                <w:rFonts w:cs="Arial"/>
                <w:b/>
                <w:sz w:val="24"/>
                <w:szCs w:val="24"/>
              </w:rPr>
            </w:pPr>
            <w:r w:rsidRPr="00BD4505">
              <w:rPr>
                <w:rFonts w:cs="Arial"/>
                <w:b/>
                <w:sz w:val="24"/>
                <w:szCs w:val="24"/>
              </w:rPr>
              <w:t>УКУПНО ПОНУЂЕНА ЦЕНА  без ПДВ (колон</w:t>
            </w:r>
            <w:r w:rsidRPr="00BD4505">
              <w:rPr>
                <w:rFonts w:cs="Arial"/>
                <w:b/>
                <w:sz w:val="24"/>
                <w:szCs w:val="24"/>
                <w:lang w:val="sr-Cyrl-RS"/>
              </w:rPr>
              <w:t>а</w:t>
            </w:r>
            <w:r w:rsidRPr="00BD4505">
              <w:rPr>
                <w:rFonts w:cs="Arial"/>
                <w:b/>
                <w:sz w:val="24"/>
                <w:szCs w:val="24"/>
              </w:rPr>
              <w:t xml:space="preserve"> бр. </w:t>
            </w:r>
            <w:r w:rsidRPr="00BD4505">
              <w:rPr>
                <w:rFonts w:cs="Arial"/>
                <w:b/>
                <w:sz w:val="24"/>
                <w:szCs w:val="24"/>
                <w:lang w:val="sr-Cyrl-CS"/>
              </w:rPr>
              <w:t>7</w:t>
            </w:r>
            <w:r w:rsidRPr="00BD4505">
              <w:rPr>
                <w:rFonts w:cs="Arial"/>
                <w:b/>
                <w:sz w:val="24"/>
                <w:szCs w:val="24"/>
              </w:rPr>
              <w:t>)</w:t>
            </w:r>
          </w:p>
        </w:tc>
        <w:tc>
          <w:tcPr>
            <w:tcW w:w="2610" w:type="dxa"/>
          </w:tcPr>
          <w:p w14:paraId="7B3475C0" w14:textId="77777777" w:rsidR="00BD4505" w:rsidRPr="00BD4505" w:rsidRDefault="00BD4505" w:rsidP="00BD4505">
            <w:pPr>
              <w:spacing w:before="0"/>
              <w:rPr>
                <w:rFonts w:cs="Arial"/>
                <w:sz w:val="24"/>
                <w:szCs w:val="24"/>
                <w:lang w:val="sr-Cyrl-RS"/>
              </w:rPr>
            </w:pPr>
            <w:r w:rsidRPr="00BD4505">
              <w:rPr>
                <w:rFonts w:cs="Arial"/>
                <w:sz w:val="24"/>
                <w:szCs w:val="24"/>
                <w:lang w:val="sr-Cyrl-RS"/>
              </w:rPr>
              <w:t>...................динара</w:t>
            </w:r>
          </w:p>
        </w:tc>
      </w:tr>
      <w:tr w:rsidR="00BD4505" w:rsidRPr="00BD4505" w14:paraId="549EC422" w14:textId="77777777" w:rsidTr="00AE5624">
        <w:trPr>
          <w:trHeight w:val="452"/>
        </w:trPr>
        <w:tc>
          <w:tcPr>
            <w:tcW w:w="568" w:type="dxa"/>
            <w:tcBorders>
              <w:bottom w:val="single" w:sz="4" w:space="0" w:color="auto"/>
            </w:tcBorders>
            <w:vAlign w:val="center"/>
          </w:tcPr>
          <w:p w14:paraId="6E636E01" w14:textId="77777777" w:rsidR="00BD4505" w:rsidRPr="00BD4505" w:rsidRDefault="00BD4505" w:rsidP="00BD4505">
            <w:pPr>
              <w:spacing w:before="0"/>
              <w:rPr>
                <w:rFonts w:cs="Arial"/>
                <w:b/>
                <w:sz w:val="24"/>
                <w:szCs w:val="24"/>
                <w:lang w:val="sr-Latn-CS"/>
              </w:rPr>
            </w:pPr>
            <w:r w:rsidRPr="00BD4505">
              <w:rPr>
                <w:rFonts w:cs="Arial"/>
                <w:b/>
                <w:sz w:val="24"/>
                <w:szCs w:val="24"/>
                <w:lang w:val="sr-Latn-CS"/>
              </w:rPr>
              <w:t>II</w:t>
            </w:r>
          </w:p>
        </w:tc>
        <w:tc>
          <w:tcPr>
            <w:tcW w:w="6740" w:type="dxa"/>
            <w:tcBorders>
              <w:bottom w:val="single" w:sz="4" w:space="0" w:color="auto"/>
              <w:right w:val="single" w:sz="4" w:space="0" w:color="auto"/>
            </w:tcBorders>
          </w:tcPr>
          <w:p w14:paraId="7780021D" w14:textId="77777777" w:rsidR="00BD4505" w:rsidRPr="00BD4505" w:rsidRDefault="00BD4505" w:rsidP="00BD4505">
            <w:pPr>
              <w:spacing w:before="0"/>
              <w:rPr>
                <w:rFonts w:cs="Arial"/>
                <w:b/>
                <w:sz w:val="24"/>
                <w:szCs w:val="24"/>
                <w:lang w:val="sr-Cyrl-RS"/>
              </w:rPr>
            </w:pPr>
            <w:r w:rsidRPr="00BD4505">
              <w:rPr>
                <w:rFonts w:cs="Arial"/>
                <w:b/>
                <w:sz w:val="24"/>
                <w:szCs w:val="24"/>
              </w:rPr>
              <w:t xml:space="preserve">УКУПАН ИЗНОС  ПДВ </w:t>
            </w:r>
          </w:p>
        </w:tc>
        <w:tc>
          <w:tcPr>
            <w:tcW w:w="2610" w:type="dxa"/>
            <w:tcBorders>
              <w:bottom w:val="single" w:sz="4" w:space="0" w:color="auto"/>
              <w:right w:val="single" w:sz="4" w:space="0" w:color="auto"/>
            </w:tcBorders>
          </w:tcPr>
          <w:p w14:paraId="04DE0627" w14:textId="77777777" w:rsidR="00BD4505" w:rsidRPr="00BD4505" w:rsidRDefault="00BD4505" w:rsidP="00BD4505">
            <w:pPr>
              <w:spacing w:before="0"/>
              <w:rPr>
                <w:rFonts w:cs="Arial"/>
                <w:sz w:val="24"/>
                <w:szCs w:val="24"/>
              </w:rPr>
            </w:pPr>
            <w:r w:rsidRPr="00BD4505">
              <w:rPr>
                <w:rFonts w:cs="Arial"/>
                <w:sz w:val="24"/>
                <w:szCs w:val="24"/>
              </w:rPr>
              <w:t>...................динара</w:t>
            </w:r>
          </w:p>
        </w:tc>
      </w:tr>
      <w:tr w:rsidR="00BD4505" w:rsidRPr="00BD4505" w14:paraId="6FB595A8" w14:textId="77777777" w:rsidTr="001010F6">
        <w:trPr>
          <w:trHeight w:val="562"/>
        </w:trPr>
        <w:tc>
          <w:tcPr>
            <w:tcW w:w="568" w:type="dxa"/>
            <w:tcBorders>
              <w:bottom w:val="single" w:sz="4" w:space="0" w:color="auto"/>
            </w:tcBorders>
            <w:vAlign w:val="center"/>
          </w:tcPr>
          <w:p w14:paraId="69D72E81" w14:textId="77777777" w:rsidR="00BD4505" w:rsidRPr="00BD4505" w:rsidRDefault="00BD4505" w:rsidP="00BD4505">
            <w:pPr>
              <w:spacing w:before="0"/>
              <w:rPr>
                <w:rFonts w:cs="Arial"/>
                <w:b/>
                <w:sz w:val="24"/>
                <w:szCs w:val="24"/>
                <w:lang w:val="sr-Latn-CS"/>
              </w:rPr>
            </w:pPr>
            <w:r w:rsidRPr="00BD4505">
              <w:rPr>
                <w:rFonts w:cs="Arial"/>
                <w:b/>
                <w:sz w:val="24"/>
                <w:szCs w:val="24"/>
                <w:lang w:val="sr-Latn-CS"/>
              </w:rPr>
              <w:t>III</w:t>
            </w:r>
          </w:p>
        </w:tc>
        <w:tc>
          <w:tcPr>
            <w:tcW w:w="6740" w:type="dxa"/>
            <w:tcBorders>
              <w:bottom w:val="single" w:sz="4" w:space="0" w:color="auto"/>
              <w:right w:val="single" w:sz="4" w:space="0" w:color="auto"/>
            </w:tcBorders>
          </w:tcPr>
          <w:p w14:paraId="7F20091D" w14:textId="77777777" w:rsidR="00BD4505" w:rsidRPr="00BD4505" w:rsidRDefault="00BD4505" w:rsidP="00BD4505">
            <w:pPr>
              <w:spacing w:before="0"/>
              <w:rPr>
                <w:rFonts w:cs="Arial"/>
                <w:b/>
                <w:sz w:val="24"/>
                <w:szCs w:val="24"/>
              </w:rPr>
            </w:pPr>
            <w:r w:rsidRPr="00BD4505">
              <w:rPr>
                <w:rFonts w:cs="Arial"/>
                <w:b/>
                <w:sz w:val="24"/>
                <w:szCs w:val="24"/>
              </w:rPr>
              <w:t>УКУПНО ПОНУЂЕНА ЦЕНА  са ПДВ</w:t>
            </w:r>
          </w:p>
          <w:p w14:paraId="0B0AA037" w14:textId="77777777" w:rsidR="00BD4505" w:rsidRPr="00BD4505" w:rsidRDefault="00BD4505" w:rsidP="00BD4505">
            <w:pPr>
              <w:spacing w:before="0"/>
              <w:rPr>
                <w:rFonts w:cs="Arial"/>
                <w:b/>
                <w:sz w:val="24"/>
                <w:szCs w:val="24"/>
                <w:lang w:val="sr-Cyrl-RS"/>
              </w:rPr>
            </w:pPr>
            <w:r w:rsidRPr="00BD4505">
              <w:rPr>
                <w:rFonts w:cs="Arial"/>
                <w:b/>
                <w:sz w:val="24"/>
                <w:szCs w:val="24"/>
              </w:rPr>
              <w:t>(ред. бр.</w:t>
            </w:r>
            <w:r w:rsidRPr="00BD4505">
              <w:rPr>
                <w:rFonts w:cs="Arial"/>
                <w:b/>
                <w:sz w:val="24"/>
                <w:szCs w:val="24"/>
                <w:lang w:val="sr-Latn-CS"/>
              </w:rPr>
              <w:t>I</w:t>
            </w:r>
            <w:r w:rsidRPr="00BD4505">
              <w:rPr>
                <w:rFonts w:cs="Arial"/>
                <w:b/>
                <w:sz w:val="24"/>
                <w:szCs w:val="24"/>
              </w:rPr>
              <w:t>+ред.бр.</w:t>
            </w:r>
            <w:r w:rsidRPr="00BD4505">
              <w:rPr>
                <w:rFonts w:cs="Arial"/>
                <w:b/>
                <w:sz w:val="24"/>
                <w:szCs w:val="24"/>
                <w:lang w:val="sr-Latn-CS"/>
              </w:rPr>
              <w:t>II</w:t>
            </w:r>
            <w:r w:rsidRPr="00BD4505">
              <w:rPr>
                <w:rFonts w:cs="Arial"/>
                <w:b/>
                <w:sz w:val="24"/>
                <w:szCs w:val="24"/>
              </w:rPr>
              <w:t xml:space="preserve">) </w:t>
            </w:r>
          </w:p>
        </w:tc>
        <w:tc>
          <w:tcPr>
            <w:tcW w:w="2610" w:type="dxa"/>
            <w:tcBorders>
              <w:bottom w:val="single" w:sz="4" w:space="0" w:color="auto"/>
              <w:right w:val="single" w:sz="4" w:space="0" w:color="auto"/>
            </w:tcBorders>
          </w:tcPr>
          <w:p w14:paraId="31B10911" w14:textId="77777777" w:rsidR="00BD4505" w:rsidRPr="00BD4505" w:rsidRDefault="00BD4505" w:rsidP="00BD4505">
            <w:pPr>
              <w:spacing w:before="0"/>
              <w:rPr>
                <w:rFonts w:cs="Arial"/>
                <w:sz w:val="24"/>
                <w:szCs w:val="24"/>
              </w:rPr>
            </w:pPr>
            <w:r w:rsidRPr="00BD4505">
              <w:rPr>
                <w:rFonts w:cs="Arial"/>
                <w:sz w:val="24"/>
                <w:szCs w:val="24"/>
              </w:rPr>
              <w:t>...................динара</w:t>
            </w:r>
          </w:p>
        </w:tc>
      </w:tr>
    </w:tbl>
    <w:p w14:paraId="243B4EFC" w14:textId="77777777" w:rsidR="00BD4505" w:rsidRPr="00BD4505" w:rsidRDefault="00BD4505" w:rsidP="00BD4505">
      <w:pPr>
        <w:spacing w:before="0"/>
        <w:rPr>
          <w:rFonts w:cs="Arial"/>
          <w:sz w:val="24"/>
          <w:szCs w:val="24"/>
        </w:rPr>
      </w:pPr>
    </w:p>
    <w:p w14:paraId="1251E441" w14:textId="77777777" w:rsidR="00F15115" w:rsidRDefault="00F15115" w:rsidP="00B7527E">
      <w:pPr>
        <w:suppressAutoHyphens/>
        <w:spacing w:before="0"/>
        <w:ind w:right="-871"/>
        <w:rPr>
          <w:rFonts w:cs="Arial"/>
          <w:b/>
          <w:sz w:val="24"/>
          <w:szCs w:val="24"/>
          <w:lang w:eastAsia="ar-SA"/>
        </w:rPr>
      </w:pPr>
    </w:p>
    <w:p w14:paraId="6AAE48C2" w14:textId="77777777" w:rsidR="00B7527E" w:rsidRPr="00F15115" w:rsidRDefault="00B7527E" w:rsidP="00B7527E">
      <w:pPr>
        <w:suppressAutoHyphens/>
        <w:spacing w:before="0"/>
        <w:ind w:right="-871"/>
        <w:rPr>
          <w:rFonts w:cs="Arial"/>
          <w:sz w:val="24"/>
          <w:szCs w:val="24"/>
          <w:lang w:eastAsia="ar-SA"/>
        </w:rPr>
      </w:pPr>
      <w:r w:rsidRPr="00F15115">
        <w:rPr>
          <w:rFonts w:cs="Arial"/>
          <w:sz w:val="24"/>
          <w:szCs w:val="24"/>
          <w:lang w:eastAsia="ar-SA"/>
        </w:rPr>
        <w:t xml:space="preserve">Вредност понуде се користи у поступку стручне оцене понуда за рангирање истих док се Оквирни споразум закључује </w:t>
      </w:r>
      <w:proofErr w:type="gramStart"/>
      <w:r w:rsidRPr="00F15115">
        <w:rPr>
          <w:rFonts w:cs="Arial"/>
          <w:sz w:val="24"/>
          <w:szCs w:val="24"/>
          <w:lang w:eastAsia="ar-SA"/>
        </w:rPr>
        <w:t>на</w:t>
      </w:r>
      <w:r w:rsidR="00123414" w:rsidRPr="00F15115">
        <w:rPr>
          <w:rFonts w:cs="Arial"/>
          <w:sz w:val="24"/>
          <w:szCs w:val="24"/>
          <w:lang w:val="sr-Cyrl-RS" w:eastAsia="ar-SA"/>
        </w:rPr>
        <w:t xml:space="preserve">износ </w:t>
      </w:r>
      <w:r w:rsidR="00123414" w:rsidRPr="00F15115">
        <w:rPr>
          <w:rFonts w:cs="Arial"/>
          <w:sz w:val="24"/>
          <w:szCs w:val="24"/>
          <w:lang w:eastAsia="ar-SA"/>
        </w:rPr>
        <w:t xml:space="preserve"> процењене</w:t>
      </w:r>
      <w:proofErr w:type="gramEnd"/>
      <w:r w:rsidRPr="00F15115">
        <w:rPr>
          <w:rFonts w:cs="Arial"/>
          <w:sz w:val="24"/>
          <w:szCs w:val="24"/>
          <w:lang w:eastAsia="ar-SA"/>
        </w:rPr>
        <w:t xml:space="preserve"> вредност</w:t>
      </w:r>
      <w:r w:rsidR="00123414" w:rsidRPr="00F15115">
        <w:rPr>
          <w:rFonts w:cs="Arial"/>
          <w:sz w:val="24"/>
          <w:szCs w:val="24"/>
          <w:lang w:val="sr-Cyrl-RS" w:eastAsia="ar-SA"/>
        </w:rPr>
        <w:t>и јавне</w:t>
      </w:r>
      <w:r w:rsidRPr="00F15115">
        <w:rPr>
          <w:rFonts w:cs="Arial"/>
          <w:sz w:val="24"/>
          <w:szCs w:val="24"/>
          <w:lang w:eastAsia="ar-SA"/>
        </w:rPr>
        <w:t xml:space="preserve"> набавке.</w:t>
      </w:r>
    </w:p>
    <w:p w14:paraId="3B2A2EB1" w14:textId="77777777" w:rsidR="00B7527E" w:rsidRPr="00F15115" w:rsidRDefault="00B7527E" w:rsidP="00B7527E">
      <w:pPr>
        <w:suppressAutoHyphens/>
        <w:spacing w:before="0"/>
        <w:ind w:right="-871"/>
        <w:rPr>
          <w:rFonts w:cs="Arial"/>
          <w:sz w:val="24"/>
          <w:szCs w:val="24"/>
          <w:lang w:val="sr-Latn-RS" w:eastAsia="ar-SA"/>
        </w:rPr>
      </w:pPr>
    </w:p>
    <w:p w14:paraId="5C4E0B93" w14:textId="76E30AF4" w:rsidR="00F15115" w:rsidRPr="00F15115" w:rsidRDefault="00F15115" w:rsidP="00F15115">
      <w:pPr>
        <w:spacing w:before="0"/>
        <w:ind w:right="-961"/>
        <w:rPr>
          <w:rFonts w:cs="Arial"/>
          <w:sz w:val="24"/>
          <w:szCs w:val="24"/>
          <w:lang w:val="sr-Cyrl-RS" w:eastAsia="sr-Latn-CS"/>
        </w:rPr>
      </w:pPr>
      <w:r w:rsidRPr="00F15115">
        <w:rPr>
          <w:rFonts w:cs="Arial"/>
          <w:sz w:val="24"/>
          <w:szCs w:val="24"/>
          <w:lang w:val="sr-Latn-RS" w:eastAsia="sr-Latn-CS"/>
        </w:rPr>
        <w:t xml:space="preserve">Наручилац задржава право да </w:t>
      </w:r>
      <w:r w:rsidR="00C06EDB">
        <w:rPr>
          <w:rFonts w:cs="Arial"/>
          <w:sz w:val="24"/>
          <w:szCs w:val="24"/>
          <w:lang w:val="sr-Cyrl-RS" w:eastAsia="sr-Latn-CS"/>
        </w:rPr>
        <w:t>захтева</w:t>
      </w:r>
      <w:r w:rsidRPr="00F15115">
        <w:rPr>
          <w:rFonts w:cs="Arial"/>
          <w:sz w:val="24"/>
          <w:szCs w:val="24"/>
          <w:lang w:val="sr-Latn-RS" w:eastAsia="sr-Latn-CS"/>
        </w:rPr>
        <w:t xml:space="preserve"> набавку </w:t>
      </w:r>
      <w:r w:rsidRPr="00F15115">
        <w:rPr>
          <w:rFonts w:cs="Arial"/>
          <w:sz w:val="24"/>
          <w:szCs w:val="24"/>
          <w:lang w:val="sr-Cyrl-RS" w:eastAsia="sr-Latn-CS"/>
        </w:rPr>
        <w:t xml:space="preserve">додатних </w:t>
      </w:r>
      <w:r w:rsidRPr="00F15115">
        <w:rPr>
          <w:rFonts w:cs="Arial"/>
          <w:sz w:val="24"/>
          <w:szCs w:val="24"/>
          <w:lang w:val="sr-Latn-RS" w:eastAsia="sr-Latn-CS"/>
        </w:rPr>
        <w:t>услуга</w:t>
      </w:r>
      <w:r w:rsidRPr="00F15115">
        <w:rPr>
          <w:rFonts w:cs="Arial"/>
          <w:sz w:val="24"/>
          <w:szCs w:val="24"/>
          <w:lang w:val="sr-Cyrl-RS" w:eastAsia="sr-Latn-CS"/>
        </w:rPr>
        <w:t xml:space="preserve"> у износу који не може прећи</w:t>
      </w:r>
      <w:r w:rsidRPr="00F15115">
        <w:rPr>
          <w:rFonts w:cs="Arial"/>
          <w:sz w:val="24"/>
          <w:szCs w:val="24"/>
          <w:lang w:val="sr-Latn-RS" w:eastAsia="sr-Latn-CS"/>
        </w:rPr>
        <w:t xml:space="preserve"> 15% укупно уговорене вредност</w:t>
      </w:r>
      <w:r w:rsidRPr="00F15115">
        <w:rPr>
          <w:rFonts w:cs="Arial"/>
          <w:sz w:val="24"/>
          <w:szCs w:val="24"/>
          <w:lang w:val="sr-Cyrl-RS" w:eastAsia="sr-Latn-CS"/>
        </w:rPr>
        <w:t xml:space="preserve">и појединачног уговора а </w:t>
      </w:r>
      <w:r w:rsidRPr="00F15115">
        <w:rPr>
          <w:rFonts w:cs="Arial"/>
          <w:sz w:val="24"/>
          <w:szCs w:val="24"/>
          <w:lang w:val="sr-Latn-RS" w:eastAsia="sr-Latn-CS"/>
        </w:rPr>
        <w:t xml:space="preserve">које нису предвиђене </w:t>
      </w:r>
      <w:r w:rsidRPr="00F15115">
        <w:rPr>
          <w:rFonts w:cs="Arial"/>
          <w:sz w:val="24"/>
          <w:szCs w:val="24"/>
          <w:lang w:val="sr-Cyrl-RS" w:eastAsia="sr-Latn-CS"/>
        </w:rPr>
        <w:t>конкурсном документацијом и</w:t>
      </w:r>
      <w:r w:rsidRPr="00F15115">
        <w:rPr>
          <w:rFonts w:cs="Arial"/>
          <w:sz w:val="24"/>
          <w:szCs w:val="24"/>
          <w:lang w:val="sr-Latn-RS" w:eastAsia="sr-Latn-CS"/>
        </w:rPr>
        <w:t xml:space="preserve"> нису могле бити исказане у понуди. </w:t>
      </w:r>
    </w:p>
    <w:p w14:paraId="391EE6FC" w14:textId="77777777" w:rsidR="00F15115" w:rsidRPr="00F15115" w:rsidRDefault="00F15115" w:rsidP="00F15115">
      <w:pPr>
        <w:spacing w:before="0"/>
        <w:ind w:right="-961"/>
        <w:rPr>
          <w:rFonts w:cs="Arial"/>
          <w:sz w:val="24"/>
          <w:szCs w:val="24"/>
          <w:lang w:val="sr-Latn-RS" w:eastAsia="sr-Latn-CS"/>
        </w:rPr>
      </w:pPr>
    </w:p>
    <w:p w14:paraId="7190308E" w14:textId="77777777" w:rsidR="00F15115" w:rsidRPr="00F15115" w:rsidRDefault="00F15115" w:rsidP="00F15115">
      <w:pPr>
        <w:spacing w:before="0"/>
        <w:ind w:right="-961"/>
        <w:rPr>
          <w:rFonts w:cs="Arial"/>
          <w:sz w:val="24"/>
          <w:szCs w:val="24"/>
          <w:lang w:val="sr-Latn-RS" w:eastAsia="sr-Latn-CS"/>
        </w:rPr>
      </w:pPr>
      <w:r w:rsidRPr="00F15115">
        <w:rPr>
          <w:rFonts w:cs="Arial"/>
          <w:sz w:val="24"/>
          <w:szCs w:val="24"/>
          <w:lang w:val="sr-Latn-RS" w:eastAsia="sr-Latn-CS"/>
        </w:rPr>
        <w:t xml:space="preserve">У случају да је потребно извршити услуге </w:t>
      </w:r>
      <w:r w:rsidRPr="00F15115">
        <w:rPr>
          <w:rFonts w:cs="Arial"/>
          <w:sz w:val="24"/>
          <w:szCs w:val="24"/>
          <w:lang w:val="sr-Cyrl-RS" w:eastAsia="sr-Latn-CS"/>
        </w:rPr>
        <w:t>које</w:t>
      </w:r>
      <w:r w:rsidRPr="00F15115">
        <w:rPr>
          <w:rFonts w:cs="Arial"/>
          <w:sz w:val="24"/>
          <w:szCs w:val="24"/>
          <w:lang w:val="sr-Latn-RS" w:eastAsia="sr-Latn-CS"/>
        </w:rPr>
        <w:t xml:space="preserve"> нису наведене у понуди, пружање услуга врши се на основу </w:t>
      </w:r>
      <w:r w:rsidRPr="00F15115">
        <w:rPr>
          <w:rFonts w:cs="Arial"/>
          <w:sz w:val="24"/>
          <w:szCs w:val="24"/>
          <w:lang w:val="sr-Cyrl-RS" w:eastAsia="sr-Latn-CS"/>
        </w:rPr>
        <w:t xml:space="preserve">важећег ценовника понуђача. </w:t>
      </w:r>
    </w:p>
    <w:p w14:paraId="43A39DB7" w14:textId="77777777" w:rsidR="00932DC5" w:rsidRPr="00932DC5" w:rsidRDefault="00932DC5" w:rsidP="00932DC5">
      <w:pPr>
        <w:suppressAutoHyphens/>
        <w:spacing w:before="0"/>
        <w:rPr>
          <w:rFonts w:cs="Arial"/>
          <w:sz w:val="24"/>
          <w:szCs w:val="24"/>
          <w:lang w:val="sr-Cyrl-RS" w:eastAsia="ar-SA"/>
        </w:rPr>
      </w:pPr>
    </w:p>
    <w:p w14:paraId="76E63F22" w14:textId="77777777" w:rsidR="00BD4505" w:rsidRPr="00BD4505" w:rsidRDefault="00BD4505" w:rsidP="00BD4505">
      <w:pPr>
        <w:spacing w:before="0"/>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BD4505" w:rsidRPr="00BD4505" w14:paraId="645F0AAA" w14:textId="77777777" w:rsidTr="001010F6">
        <w:trPr>
          <w:jc w:val="center"/>
        </w:trPr>
        <w:tc>
          <w:tcPr>
            <w:tcW w:w="3882" w:type="dxa"/>
          </w:tcPr>
          <w:p w14:paraId="7A10EA64" w14:textId="77777777" w:rsidR="00BD4505" w:rsidRPr="00BD4505" w:rsidRDefault="00BD4505" w:rsidP="00BD4505">
            <w:pPr>
              <w:spacing w:before="0"/>
              <w:rPr>
                <w:rFonts w:cs="Arial"/>
                <w:sz w:val="24"/>
                <w:szCs w:val="24"/>
              </w:rPr>
            </w:pPr>
            <w:r w:rsidRPr="00BD4505">
              <w:rPr>
                <w:rFonts w:cs="Arial"/>
                <w:sz w:val="24"/>
                <w:szCs w:val="24"/>
              </w:rPr>
              <w:t>Датум:</w:t>
            </w:r>
          </w:p>
        </w:tc>
        <w:tc>
          <w:tcPr>
            <w:tcW w:w="2127" w:type="dxa"/>
          </w:tcPr>
          <w:p w14:paraId="75FD0605" w14:textId="77777777" w:rsidR="00BD4505" w:rsidRPr="00BD4505" w:rsidRDefault="00BD4505" w:rsidP="00BD4505">
            <w:pPr>
              <w:spacing w:before="0"/>
              <w:rPr>
                <w:rFonts w:cs="Arial"/>
                <w:sz w:val="24"/>
                <w:szCs w:val="24"/>
                <w:lang w:val="ru-RU"/>
              </w:rPr>
            </w:pPr>
          </w:p>
        </w:tc>
        <w:tc>
          <w:tcPr>
            <w:tcW w:w="4022" w:type="dxa"/>
          </w:tcPr>
          <w:p w14:paraId="06DCEC39" w14:textId="77777777" w:rsidR="00BD4505" w:rsidRPr="00AE5624" w:rsidRDefault="003B61E8" w:rsidP="00BD4505">
            <w:pPr>
              <w:spacing w:before="0"/>
              <w:rPr>
                <w:rFonts w:cs="Arial"/>
                <w:sz w:val="24"/>
                <w:szCs w:val="24"/>
                <w:lang w:val="sr-Cyrl-RS"/>
              </w:rPr>
            </w:pPr>
            <w:r>
              <w:rPr>
                <w:rFonts w:cs="Arial"/>
                <w:sz w:val="24"/>
                <w:szCs w:val="24"/>
              </w:rPr>
              <w:t xml:space="preserve">                    </w:t>
            </w:r>
            <w:r w:rsidR="00AE5624">
              <w:rPr>
                <w:rFonts w:cs="Arial"/>
                <w:sz w:val="24"/>
                <w:szCs w:val="24"/>
              </w:rPr>
              <w:t xml:space="preserve">        </w:t>
            </w:r>
            <w:r w:rsidR="00AE5624">
              <w:rPr>
                <w:rFonts w:cs="Arial"/>
                <w:sz w:val="24"/>
                <w:szCs w:val="24"/>
                <w:lang w:val="sr-Cyrl-RS"/>
              </w:rPr>
              <w:t xml:space="preserve">     </w:t>
            </w:r>
            <w:r w:rsidR="00BD4505" w:rsidRPr="00BD4505">
              <w:rPr>
                <w:rFonts w:cs="Arial"/>
                <w:sz w:val="24"/>
                <w:szCs w:val="24"/>
                <w:lang w:val="sr-Cyrl-CS"/>
              </w:rPr>
              <w:t>П</w:t>
            </w:r>
            <w:r w:rsidR="00BD4505" w:rsidRPr="00BD4505">
              <w:rPr>
                <w:rFonts w:cs="Arial"/>
                <w:sz w:val="24"/>
                <w:szCs w:val="24"/>
              </w:rPr>
              <w:t>онуђач</w:t>
            </w:r>
            <w:r w:rsidR="00AE5624">
              <w:rPr>
                <w:rFonts w:cs="Arial"/>
                <w:sz w:val="24"/>
                <w:szCs w:val="24"/>
                <w:lang w:val="sr-Cyrl-RS"/>
              </w:rPr>
              <w:t>:</w:t>
            </w:r>
          </w:p>
        </w:tc>
      </w:tr>
      <w:tr w:rsidR="00BD4505" w:rsidRPr="00BD4505" w14:paraId="40208D40" w14:textId="77777777" w:rsidTr="001010F6">
        <w:trPr>
          <w:jc w:val="center"/>
        </w:trPr>
        <w:tc>
          <w:tcPr>
            <w:tcW w:w="3882" w:type="dxa"/>
          </w:tcPr>
          <w:p w14:paraId="2D29124C" w14:textId="77777777" w:rsidR="00BD4505" w:rsidRPr="00BD4505" w:rsidRDefault="00BD4505" w:rsidP="00BD4505">
            <w:pPr>
              <w:spacing w:before="0"/>
              <w:rPr>
                <w:rFonts w:cs="Arial"/>
                <w:sz w:val="24"/>
                <w:szCs w:val="24"/>
              </w:rPr>
            </w:pPr>
          </w:p>
        </w:tc>
        <w:tc>
          <w:tcPr>
            <w:tcW w:w="2127" w:type="dxa"/>
          </w:tcPr>
          <w:p w14:paraId="1BAFAEB9" w14:textId="77777777" w:rsidR="00BD4505" w:rsidRPr="00BD4505" w:rsidRDefault="00BD4505" w:rsidP="00BD4505">
            <w:pPr>
              <w:spacing w:before="0"/>
              <w:rPr>
                <w:rFonts w:cs="Arial"/>
                <w:sz w:val="24"/>
                <w:szCs w:val="24"/>
              </w:rPr>
            </w:pPr>
            <w:r w:rsidRPr="00BD4505">
              <w:rPr>
                <w:rFonts w:cs="Arial"/>
                <w:sz w:val="24"/>
                <w:szCs w:val="24"/>
              </w:rPr>
              <w:t>М.П.</w:t>
            </w:r>
          </w:p>
        </w:tc>
        <w:tc>
          <w:tcPr>
            <w:tcW w:w="4022" w:type="dxa"/>
          </w:tcPr>
          <w:p w14:paraId="3DCEC321" w14:textId="77777777" w:rsidR="00BD4505" w:rsidRPr="00BD4505" w:rsidRDefault="00BD4505" w:rsidP="00BD4505">
            <w:pPr>
              <w:spacing w:before="0"/>
              <w:rPr>
                <w:rFonts w:cs="Arial"/>
                <w:sz w:val="24"/>
                <w:szCs w:val="24"/>
                <w:lang w:val="ru-RU"/>
              </w:rPr>
            </w:pPr>
          </w:p>
        </w:tc>
      </w:tr>
      <w:tr w:rsidR="00BD4505" w:rsidRPr="00BD4505" w14:paraId="4C0A3F81" w14:textId="77777777" w:rsidTr="001010F6">
        <w:trPr>
          <w:jc w:val="center"/>
        </w:trPr>
        <w:tc>
          <w:tcPr>
            <w:tcW w:w="3882" w:type="dxa"/>
            <w:tcBorders>
              <w:bottom w:val="single" w:sz="4" w:space="0" w:color="auto"/>
            </w:tcBorders>
          </w:tcPr>
          <w:p w14:paraId="3BD795EF" w14:textId="77777777" w:rsidR="00BD4505" w:rsidRPr="00BD4505" w:rsidRDefault="00BD4505" w:rsidP="00BD4505">
            <w:pPr>
              <w:spacing w:before="0"/>
              <w:rPr>
                <w:rFonts w:cs="Arial"/>
                <w:sz w:val="24"/>
                <w:szCs w:val="24"/>
              </w:rPr>
            </w:pPr>
          </w:p>
        </w:tc>
        <w:tc>
          <w:tcPr>
            <w:tcW w:w="2127" w:type="dxa"/>
          </w:tcPr>
          <w:p w14:paraId="589FC8D1" w14:textId="77777777" w:rsidR="00BD4505" w:rsidRPr="00BD4505" w:rsidRDefault="00BD4505" w:rsidP="00BD4505">
            <w:pPr>
              <w:spacing w:before="0"/>
              <w:rPr>
                <w:rFonts w:cs="Arial"/>
                <w:sz w:val="24"/>
                <w:szCs w:val="24"/>
                <w:lang w:val="ru-RU"/>
              </w:rPr>
            </w:pPr>
          </w:p>
        </w:tc>
        <w:tc>
          <w:tcPr>
            <w:tcW w:w="4022" w:type="dxa"/>
            <w:tcBorders>
              <w:bottom w:val="single" w:sz="4" w:space="0" w:color="auto"/>
            </w:tcBorders>
          </w:tcPr>
          <w:p w14:paraId="04E7CF59" w14:textId="77777777" w:rsidR="00BD4505" w:rsidRPr="00BD4505" w:rsidRDefault="00BD4505" w:rsidP="00BD4505">
            <w:pPr>
              <w:spacing w:before="0"/>
              <w:rPr>
                <w:rFonts w:cs="Arial"/>
                <w:sz w:val="24"/>
                <w:szCs w:val="24"/>
                <w:lang w:val="ru-RU"/>
              </w:rPr>
            </w:pPr>
          </w:p>
        </w:tc>
      </w:tr>
      <w:tr w:rsidR="00BD4505" w:rsidRPr="00BD4505" w14:paraId="2B2585FB" w14:textId="77777777" w:rsidTr="001010F6">
        <w:trPr>
          <w:trHeight w:val="389"/>
          <w:jc w:val="center"/>
        </w:trPr>
        <w:tc>
          <w:tcPr>
            <w:tcW w:w="3882" w:type="dxa"/>
            <w:tcBorders>
              <w:top w:val="single" w:sz="4" w:space="0" w:color="auto"/>
            </w:tcBorders>
          </w:tcPr>
          <w:p w14:paraId="40331E37" w14:textId="77777777" w:rsidR="00BD4505" w:rsidRPr="00BD4505" w:rsidRDefault="00BD4505" w:rsidP="00BD4505">
            <w:pPr>
              <w:spacing w:before="0"/>
              <w:rPr>
                <w:rFonts w:cs="Arial"/>
                <w:sz w:val="24"/>
                <w:szCs w:val="24"/>
              </w:rPr>
            </w:pPr>
          </w:p>
        </w:tc>
        <w:tc>
          <w:tcPr>
            <w:tcW w:w="2127" w:type="dxa"/>
          </w:tcPr>
          <w:p w14:paraId="041B0278" w14:textId="77777777" w:rsidR="00BD4505" w:rsidRPr="00BD4505" w:rsidRDefault="00BD4505" w:rsidP="00BD4505">
            <w:pPr>
              <w:spacing w:before="0"/>
              <w:rPr>
                <w:rFonts w:cs="Arial"/>
                <w:sz w:val="24"/>
                <w:szCs w:val="24"/>
                <w:lang w:val="ru-RU"/>
              </w:rPr>
            </w:pPr>
          </w:p>
        </w:tc>
        <w:tc>
          <w:tcPr>
            <w:tcW w:w="4022" w:type="dxa"/>
            <w:tcBorders>
              <w:top w:val="single" w:sz="4" w:space="0" w:color="auto"/>
            </w:tcBorders>
          </w:tcPr>
          <w:p w14:paraId="1B3A6AF2" w14:textId="77777777" w:rsidR="00BD4505" w:rsidRPr="00BD4505" w:rsidRDefault="00BD4505" w:rsidP="00BD4505">
            <w:pPr>
              <w:spacing w:before="0"/>
              <w:rPr>
                <w:rFonts w:cs="Arial"/>
                <w:sz w:val="24"/>
                <w:szCs w:val="24"/>
                <w:lang w:val="ru-RU"/>
              </w:rPr>
            </w:pPr>
          </w:p>
        </w:tc>
      </w:tr>
    </w:tbl>
    <w:p w14:paraId="5991AD46" w14:textId="77777777" w:rsidR="007A76CC" w:rsidRPr="007A76CC" w:rsidRDefault="007A76CC" w:rsidP="007A76CC">
      <w:pPr>
        <w:widowControl w:val="0"/>
        <w:spacing w:before="0"/>
        <w:rPr>
          <w:rFonts w:eastAsia="Arial Unicode MS" w:cs="Arial"/>
          <w:sz w:val="24"/>
          <w:szCs w:val="24"/>
        </w:rPr>
      </w:pPr>
    </w:p>
    <w:p w14:paraId="44B12E05" w14:textId="77777777" w:rsidR="007A76CC" w:rsidRDefault="007A76CC" w:rsidP="007A76CC">
      <w:pPr>
        <w:spacing w:before="0"/>
        <w:rPr>
          <w:rFonts w:cs="Arial"/>
          <w:b/>
          <w:i/>
          <w:sz w:val="20"/>
          <w:szCs w:val="20"/>
          <w:lang w:val="sr-Cyrl-CS"/>
        </w:rPr>
      </w:pPr>
      <w:r w:rsidRPr="007A76CC">
        <w:rPr>
          <w:rFonts w:cs="Arial"/>
          <w:b/>
          <w:i/>
          <w:sz w:val="20"/>
          <w:szCs w:val="20"/>
          <w:lang w:val="sr-Cyrl-CS"/>
        </w:rPr>
        <w:t>Напомена:</w:t>
      </w:r>
    </w:p>
    <w:p w14:paraId="5C3F5C9E" w14:textId="77777777" w:rsidR="00932DC5" w:rsidRPr="00932DC5" w:rsidRDefault="00932DC5" w:rsidP="007A76CC">
      <w:pPr>
        <w:spacing w:before="0"/>
        <w:rPr>
          <w:rFonts w:cs="Arial"/>
          <w:b/>
          <w:i/>
          <w:sz w:val="20"/>
          <w:szCs w:val="20"/>
          <w:lang w:val="sr-Cyrl-CS"/>
        </w:rPr>
      </w:pPr>
      <w:r>
        <w:rPr>
          <w:rFonts w:cs="Arial"/>
          <w:i/>
          <w:sz w:val="20"/>
          <w:szCs w:val="20"/>
          <w:lang w:eastAsia="ar-SA"/>
        </w:rPr>
        <w:t>-</w:t>
      </w:r>
      <w:r w:rsidRPr="00932DC5">
        <w:rPr>
          <w:rFonts w:cs="Arial"/>
          <w:i/>
          <w:sz w:val="20"/>
          <w:szCs w:val="20"/>
          <w:lang w:val="sr-Cyrl-RS" w:eastAsia="ar-SA"/>
        </w:rPr>
        <w:t>У oбрaсцу структуре цене услугe су искaзaнe jeдиничнo, дoк ћe сe кoнкрeтнa нaбaвкa рeaлизoвaти у склaду сa пoтрeбaмa и финaнсијским мoгућнoстимa Нaручиoцa. Укупна понуђена цена служи за упоређивање понуда.</w:t>
      </w:r>
    </w:p>
    <w:p w14:paraId="05D0FB55" w14:textId="77777777" w:rsidR="007A76CC" w:rsidRPr="007A76CC" w:rsidRDefault="007A76CC" w:rsidP="007A76CC">
      <w:pPr>
        <w:tabs>
          <w:tab w:val="left" w:pos="1134"/>
        </w:tabs>
        <w:spacing w:before="0"/>
        <w:rPr>
          <w:rFonts w:eastAsia="TimesNewRomanPS-BoldMT" w:cs="Arial"/>
          <w:i/>
          <w:sz w:val="20"/>
          <w:szCs w:val="20"/>
          <w:lang w:val="ru-RU"/>
        </w:rPr>
      </w:pPr>
      <w:r w:rsidRPr="007A76CC">
        <w:rPr>
          <w:rFonts w:eastAsia="TimesNewRomanPS-BoldMT" w:cs="Arial"/>
          <w:i/>
          <w:sz w:val="20"/>
          <w:szCs w:val="20"/>
          <w:lang w:val="ru-RU"/>
        </w:rPr>
        <w:t xml:space="preserve">-Уколико </w:t>
      </w:r>
      <w:r w:rsidRPr="007A76CC">
        <w:rPr>
          <w:rFonts w:eastAsia="TimesNewRomanPS-BoldMT" w:cs="Arial"/>
          <w:i/>
          <w:sz w:val="20"/>
          <w:szCs w:val="20"/>
          <w:lang w:val="sr-Cyrl-CS"/>
        </w:rPr>
        <w:t>група понуђача подноси заједничку понуду овај образац потписује и оверава Носилац посла</w:t>
      </w:r>
      <w:r w:rsidRPr="007A76CC">
        <w:rPr>
          <w:rFonts w:eastAsia="TimesNewRomanPS-BoldMT" w:cs="Arial"/>
          <w:i/>
          <w:sz w:val="20"/>
          <w:szCs w:val="20"/>
          <w:lang w:val="ru-RU"/>
        </w:rPr>
        <w:t>.</w:t>
      </w:r>
    </w:p>
    <w:p w14:paraId="3D46AEDE" w14:textId="77777777" w:rsidR="007A76CC" w:rsidRDefault="007A76CC" w:rsidP="007A76CC">
      <w:pPr>
        <w:tabs>
          <w:tab w:val="left" w:pos="1134"/>
        </w:tabs>
        <w:spacing w:before="0"/>
        <w:rPr>
          <w:rFonts w:eastAsia="TimesNewRomanPS-BoldMT" w:cs="Arial"/>
          <w:i/>
          <w:sz w:val="20"/>
          <w:szCs w:val="20"/>
          <w:lang w:val="ru-RU"/>
        </w:rPr>
      </w:pPr>
      <w:r w:rsidRPr="007A76CC">
        <w:rPr>
          <w:rFonts w:eastAsia="TimesNewRomanPS-BoldMT" w:cs="Arial"/>
          <w:i/>
          <w:sz w:val="20"/>
          <w:szCs w:val="20"/>
          <w:lang w:val="sr-Cyrl-CS"/>
        </w:rPr>
        <w:t xml:space="preserve">- </w:t>
      </w:r>
      <w:r w:rsidRPr="007A76CC">
        <w:rPr>
          <w:rFonts w:eastAsia="TimesNewRomanPS-BoldMT" w:cs="Arial"/>
          <w:i/>
          <w:sz w:val="20"/>
          <w:szCs w:val="20"/>
          <w:lang w:val="ru-RU"/>
        </w:rPr>
        <w:t xml:space="preserve">Уколико понуђач подноси понуду са подизвођачем овај образац потписује и оверава печатом понуђач. </w:t>
      </w:r>
    </w:p>
    <w:p w14:paraId="5BAF3CF5" w14:textId="77777777" w:rsidR="00E62BA9" w:rsidRPr="00E62BA9" w:rsidRDefault="00E62BA9" w:rsidP="00E62BA9">
      <w:pPr>
        <w:tabs>
          <w:tab w:val="left" w:pos="1134"/>
        </w:tabs>
        <w:spacing w:before="0"/>
        <w:rPr>
          <w:rFonts w:eastAsia="TimesNewRomanPS-BoldMT" w:cs="Arial"/>
          <w:i/>
          <w:sz w:val="20"/>
          <w:szCs w:val="20"/>
          <w:lang w:val="ru-RU"/>
        </w:rPr>
      </w:pPr>
    </w:p>
    <w:p w14:paraId="6CC279B0" w14:textId="77777777" w:rsidR="00E62BA9" w:rsidRPr="00E62BA9" w:rsidRDefault="00E62BA9" w:rsidP="00E62BA9">
      <w:pPr>
        <w:tabs>
          <w:tab w:val="left" w:pos="1134"/>
        </w:tabs>
        <w:spacing w:before="0"/>
        <w:rPr>
          <w:rFonts w:eastAsia="TimesNewRomanPS-BoldMT" w:cs="Arial"/>
          <w:i/>
          <w:sz w:val="20"/>
          <w:szCs w:val="20"/>
          <w:lang w:val="ru-RU"/>
        </w:rPr>
      </w:pPr>
      <w:r>
        <w:rPr>
          <w:rFonts w:eastAsia="TimesNewRomanPS-BoldMT" w:cs="Arial"/>
          <w:i/>
          <w:sz w:val="20"/>
          <w:szCs w:val="20"/>
          <w:lang w:val="ru-RU"/>
        </w:rPr>
        <w:t>-</w:t>
      </w:r>
      <w:r>
        <w:rPr>
          <w:rFonts w:eastAsia="TimesNewRomanPS-BoldMT" w:cs="Arial"/>
          <w:i/>
          <w:sz w:val="20"/>
          <w:szCs w:val="20"/>
        </w:rPr>
        <w:t xml:space="preserve"> </w:t>
      </w:r>
      <w:r w:rsidRPr="00E62BA9">
        <w:rPr>
          <w:rFonts w:eastAsia="TimesNewRomanPS-BoldMT" w:cs="Arial"/>
          <w:i/>
          <w:sz w:val="20"/>
          <w:szCs w:val="20"/>
          <w:lang w:val="ru-RU"/>
        </w:rPr>
        <w:t>Добијена УКУПНО ПОНУЂЕНА ЦЕНА без ПДВ ће се користити при стручој оцени понуда и рангирању истих.</w:t>
      </w:r>
    </w:p>
    <w:p w14:paraId="7BC34A59" w14:textId="77777777" w:rsidR="00E62BA9" w:rsidRPr="007A76CC" w:rsidRDefault="00E62BA9" w:rsidP="00E62BA9">
      <w:pPr>
        <w:tabs>
          <w:tab w:val="left" w:pos="1134"/>
        </w:tabs>
        <w:spacing w:before="0"/>
        <w:rPr>
          <w:rFonts w:eastAsia="TimesNewRomanPS-BoldMT" w:cs="Arial"/>
          <w:i/>
          <w:sz w:val="20"/>
          <w:szCs w:val="20"/>
          <w:lang w:val="ru-RU"/>
        </w:rPr>
      </w:pPr>
      <w:r>
        <w:rPr>
          <w:rFonts w:eastAsia="TimesNewRomanPS-BoldMT" w:cs="Arial"/>
          <w:i/>
          <w:sz w:val="20"/>
          <w:szCs w:val="20"/>
        </w:rPr>
        <w:t xml:space="preserve">- </w:t>
      </w:r>
      <w:r w:rsidRPr="00E62BA9">
        <w:rPr>
          <w:rFonts w:eastAsia="TimesNewRomanPS-BoldMT" w:cs="Arial"/>
          <w:i/>
          <w:sz w:val="20"/>
          <w:szCs w:val="20"/>
          <w:lang w:val="ru-RU"/>
        </w:rPr>
        <w:t>Укупно понуђена цена је упоредна вредност и може бити већа од процењене вредности на коју се закључује уговор.</w:t>
      </w:r>
    </w:p>
    <w:p w14:paraId="0E082A74" w14:textId="77777777" w:rsidR="007A76CC" w:rsidRPr="007A76CC" w:rsidRDefault="007A76CC" w:rsidP="007A76CC">
      <w:pPr>
        <w:tabs>
          <w:tab w:val="left" w:pos="1134"/>
        </w:tabs>
        <w:spacing w:before="0"/>
        <w:rPr>
          <w:rFonts w:cs="Arial"/>
          <w:i/>
          <w:color w:val="00B0F0"/>
          <w:sz w:val="24"/>
          <w:szCs w:val="24"/>
          <w:lang w:val="sr-Latn-CS"/>
        </w:rPr>
      </w:pPr>
    </w:p>
    <w:p w14:paraId="6A5149D4" w14:textId="77777777" w:rsidR="007A76CC" w:rsidRPr="007A76CC" w:rsidRDefault="007A76CC" w:rsidP="007A76CC">
      <w:pPr>
        <w:tabs>
          <w:tab w:val="left" w:pos="1134"/>
        </w:tabs>
        <w:spacing w:before="0"/>
        <w:rPr>
          <w:rFonts w:eastAsia="TimesNewRomanPS-BoldMT" w:cs="Arial"/>
          <w:i/>
          <w:sz w:val="20"/>
          <w:szCs w:val="20"/>
          <w:lang w:val="ru-RU"/>
        </w:rPr>
      </w:pPr>
      <w:r w:rsidRPr="007A76CC">
        <w:rPr>
          <w:rFonts w:cs="Arial"/>
          <w:b/>
          <w:i/>
          <w:sz w:val="24"/>
          <w:szCs w:val="24"/>
          <w:lang w:val="sr-Latn-CS"/>
        </w:rPr>
        <w:t>Упутствоза попуњавањ</w:t>
      </w:r>
      <w:r w:rsidRPr="007A76CC">
        <w:rPr>
          <w:rFonts w:cs="Arial"/>
          <w:b/>
          <w:i/>
          <w:sz w:val="24"/>
          <w:szCs w:val="24"/>
          <w:lang w:val="ru-RU"/>
        </w:rPr>
        <w:t>е Обрасца структуре цене</w:t>
      </w:r>
    </w:p>
    <w:p w14:paraId="4B8A31DE" w14:textId="77777777" w:rsidR="007A76CC" w:rsidRPr="007A76CC" w:rsidRDefault="007A76CC" w:rsidP="007A76CC">
      <w:pPr>
        <w:spacing w:before="0"/>
        <w:rPr>
          <w:rFonts w:cs="Arial"/>
          <w:b/>
          <w:sz w:val="24"/>
          <w:szCs w:val="24"/>
        </w:rPr>
      </w:pPr>
    </w:p>
    <w:p w14:paraId="0FA7E20D" w14:textId="77777777" w:rsidR="007A76CC" w:rsidRPr="007A76CC" w:rsidRDefault="007A76CC" w:rsidP="007A76CC">
      <w:pPr>
        <w:tabs>
          <w:tab w:val="left" w:pos="90"/>
        </w:tabs>
        <w:spacing w:before="0"/>
        <w:contextualSpacing/>
        <w:rPr>
          <w:rFonts w:eastAsia="Calibri" w:cs="Arial"/>
          <w:bCs/>
          <w:iCs/>
          <w:sz w:val="24"/>
          <w:szCs w:val="24"/>
        </w:rPr>
      </w:pPr>
      <w:r w:rsidRPr="007A76CC">
        <w:rPr>
          <w:rFonts w:eastAsia="Calibri" w:cs="Arial"/>
          <w:bCs/>
          <w:iCs/>
          <w:sz w:val="24"/>
          <w:szCs w:val="24"/>
        </w:rPr>
        <w:t>Понуђач треба да попун</w:t>
      </w:r>
      <w:r w:rsidRPr="007A76CC">
        <w:rPr>
          <w:rFonts w:eastAsia="Calibri" w:cs="Arial"/>
          <w:bCs/>
          <w:iCs/>
          <w:sz w:val="24"/>
          <w:szCs w:val="24"/>
          <w:lang w:val="sr-Cyrl-CS"/>
        </w:rPr>
        <w:t>и</w:t>
      </w:r>
      <w:r w:rsidRPr="007A76CC">
        <w:rPr>
          <w:rFonts w:eastAsia="Calibri" w:cs="Arial"/>
          <w:bCs/>
          <w:iCs/>
          <w:sz w:val="24"/>
          <w:szCs w:val="24"/>
        </w:rPr>
        <w:t xml:space="preserve"> образац структуре цене </w:t>
      </w:r>
      <w:r w:rsidRPr="007A76CC">
        <w:rPr>
          <w:rFonts w:eastAsia="Calibri" w:cs="Arial"/>
          <w:bCs/>
          <w:iCs/>
          <w:sz w:val="24"/>
          <w:szCs w:val="24"/>
          <w:lang w:val="sr-Cyrl-CS"/>
        </w:rPr>
        <w:t>Табела 1. на следећи начин</w:t>
      </w:r>
      <w:r w:rsidRPr="007A76CC">
        <w:rPr>
          <w:rFonts w:eastAsia="Calibri" w:cs="Arial"/>
          <w:bCs/>
          <w:iCs/>
          <w:sz w:val="24"/>
          <w:szCs w:val="24"/>
        </w:rPr>
        <w:t>:</w:t>
      </w:r>
    </w:p>
    <w:p w14:paraId="3697BC61" w14:textId="77777777" w:rsidR="007A76CC" w:rsidRPr="007A76CC" w:rsidRDefault="007A76CC" w:rsidP="007A76CC">
      <w:pPr>
        <w:tabs>
          <w:tab w:val="left" w:pos="90"/>
        </w:tabs>
        <w:suppressAutoHyphens/>
        <w:spacing w:before="0"/>
        <w:rPr>
          <w:rFonts w:eastAsia="Calibri" w:cs="Arial"/>
          <w:bCs/>
          <w:iCs/>
          <w:sz w:val="24"/>
          <w:szCs w:val="24"/>
        </w:rPr>
      </w:pPr>
      <w:r w:rsidRPr="007A76CC">
        <w:rPr>
          <w:rFonts w:eastAsia="Calibri" w:cs="Arial"/>
          <w:bCs/>
          <w:iCs/>
          <w:sz w:val="24"/>
          <w:szCs w:val="24"/>
          <w:lang w:val="sr-Cyrl-CS"/>
        </w:rPr>
        <w:t xml:space="preserve">у колону 5. </w:t>
      </w:r>
      <w:proofErr w:type="gramStart"/>
      <w:r w:rsidRPr="007A76CC">
        <w:rPr>
          <w:rFonts w:eastAsia="Calibri" w:cs="Arial"/>
          <w:bCs/>
          <w:iCs/>
          <w:sz w:val="24"/>
          <w:szCs w:val="24"/>
        </w:rPr>
        <w:t>уписати</w:t>
      </w:r>
      <w:proofErr w:type="gramEnd"/>
      <w:r w:rsidRPr="007A76CC">
        <w:rPr>
          <w:rFonts w:eastAsia="Calibri" w:cs="Arial"/>
          <w:bCs/>
          <w:iCs/>
          <w:sz w:val="24"/>
          <w:szCs w:val="24"/>
        </w:rPr>
        <w:t xml:space="preserve"> колико износи јединична цена без ПДВ за </w:t>
      </w:r>
      <w:r w:rsidRPr="007A76CC">
        <w:rPr>
          <w:rFonts w:eastAsia="Calibri" w:cs="Arial"/>
          <w:bCs/>
          <w:iCs/>
          <w:sz w:val="24"/>
          <w:szCs w:val="24"/>
          <w:lang w:val="sr-Cyrl-RS"/>
        </w:rPr>
        <w:t>извршену услугу</w:t>
      </w:r>
      <w:r w:rsidRPr="007A76CC">
        <w:rPr>
          <w:rFonts w:eastAsia="Calibri" w:cs="Arial"/>
          <w:bCs/>
          <w:iCs/>
          <w:sz w:val="24"/>
          <w:szCs w:val="24"/>
        </w:rPr>
        <w:t>;</w:t>
      </w:r>
    </w:p>
    <w:p w14:paraId="76229CCB" w14:textId="77777777" w:rsidR="007A76CC" w:rsidRPr="007A76CC" w:rsidRDefault="007A76CC" w:rsidP="007A76CC">
      <w:pPr>
        <w:tabs>
          <w:tab w:val="left" w:pos="90"/>
        </w:tabs>
        <w:suppressAutoHyphens/>
        <w:spacing w:before="0"/>
        <w:rPr>
          <w:rFonts w:eastAsia="Calibri" w:cs="Arial"/>
          <w:bCs/>
          <w:iCs/>
          <w:sz w:val="24"/>
          <w:szCs w:val="24"/>
        </w:rPr>
      </w:pPr>
      <w:proofErr w:type="gramStart"/>
      <w:r w:rsidRPr="007A76CC">
        <w:rPr>
          <w:rFonts w:eastAsia="Calibri" w:cs="Arial"/>
          <w:bCs/>
          <w:iCs/>
          <w:sz w:val="24"/>
          <w:szCs w:val="24"/>
        </w:rPr>
        <w:t>у</w:t>
      </w:r>
      <w:proofErr w:type="gramEnd"/>
      <w:r w:rsidRPr="007A76CC">
        <w:rPr>
          <w:rFonts w:eastAsia="Calibri" w:cs="Arial"/>
          <w:bCs/>
          <w:iCs/>
          <w:sz w:val="24"/>
          <w:szCs w:val="24"/>
        </w:rPr>
        <w:t xml:space="preserve"> колону </w:t>
      </w:r>
      <w:r w:rsidRPr="007A76CC">
        <w:rPr>
          <w:rFonts w:eastAsia="Calibri" w:cs="Arial"/>
          <w:bCs/>
          <w:iCs/>
          <w:sz w:val="24"/>
          <w:szCs w:val="24"/>
          <w:lang w:val="sr-Cyrl-CS"/>
        </w:rPr>
        <w:t>6</w:t>
      </w:r>
      <w:r w:rsidRPr="007A76CC">
        <w:rPr>
          <w:rFonts w:eastAsia="Calibri" w:cs="Arial"/>
          <w:bCs/>
          <w:iCs/>
          <w:sz w:val="24"/>
          <w:szCs w:val="24"/>
        </w:rPr>
        <w:t xml:space="preserve">. </w:t>
      </w:r>
      <w:proofErr w:type="gramStart"/>
      <w:r w:rsidRPr="007A76CC">
        <w:rPr>
          <w:rFonts w:eastAsia="Calibri" w:cs="Arial"/>
          <w:bCs/>
          <w:iCs/>
          <w:sz w:val="24"/>
          <w:szCs w:val="24"/>
        </w:rPr>
        <w:t>уписати</w:t>
      </w:r>
      <w:proofErr w:type="gramEnd"/>
      <w:r w:rsidRPr="007A76CC">
        <w:rPr>
          <w:rFonts w:eastAsia="Calibri" w:cs="Arial"/>
          <w:bCs/>
          <w:iCs/>
          <w:sz w:val="24"/>
          <w:szCs w:val="24"/>
        </w:rPr>
        <w:t xml:space="preserve"> колико износи јединична цена са ПДВ за </w:t>
      </w:r>
      <w:r w:rsidRPr="007A76CC">
        <w:rPr>
          <w:rFonts w:eastAsia="Calibri" w:cs="Arial"/>
          <w:bCs/>
          <w:iCs/>
          <w:sz w:val="24"/>
          <w:szCs w:val="24"/>
          <w:lang w:val="sr-Cyrl-RS"/>
        </w:rPr>
        <w:t>извршену услугу</w:t>
      </w:r>
      <w:r w:rsidRPr="007A76CC">
        <w:rPr>
          <w:rFonts w:eastAsia="Calibri" w:cs="Arial"/>
          <w:bCs/>
          <w:iCs/>
          <w:sz w:val="24"/>
          <w:szCs w:val="24"/>
        </w:rPr>
        <w:t>;</w:t>
      </w:r>
    </w:p>
    <w:p w14:paraId="28E6037F" w14:textId="77777777" w:rsidR="007A76CC" w:rsidRPr="007A76CC" w:rsidRDefault="007A76CC" w:rsidP="007A76CC">
      <w:pPr>
        <w:tabs>
          <w:tab w:val="left" w:pos="90"/>
        </w:tabs>
        <w:suppressAutoHyphens/>
        <w:spacing w:before="0"/>
        <w:rPr>
          <w:rFonts w:eastAsia="Calibri" w:cs="Arial"/>
          <w:bCs/>
          <w:iCs/>
          <w:sz w:val="24"/>
          <w:szCs w:val="24"/>
        </w:rPr>
      </w:pPr>
      <w:proofErr w:type="gramStart"/>
      <w:r w:rsidRPr="007A76CC">
        <w:rPr>
          <w:rFonts w:eastAsia="Calibri" w:cs="Arial"/>
          <w:bCs/>
          <w:iCs/>
          <w:sz w:val="24"/>
          <w:szCs w:val="24"/>
        </w:rPr>
        <w:t>у</w:t>
      </w:r>
      <w:proofErr w:type="gramEnd"/>
      <w:r w:rsidRPr="007A76CC">
        <w:rPr>
          <w:rFonts w:eastAsia="Calibri" w:cs="Arial"/>
          <w:bCs/>
          <w:iCs/>
          <w:sz w:val="24"/>
          <w:szCs w:val="24"/>
        </w:rPr>
        <w:t xml:space="preserve"> колону </w:t>
      </w:r>
      <w:r w:rsidRPr="007A76CC">
        <w:rPr>
          <w:rFonts w:eastAsia="Calibri" w:cs="Arial"/>
          <w:bCs/>
          <w:iCs/>
          <w:sz w:val="24"/>
          <w:szCs w:val="24"/>
          <w:lang w:val="sr-Cyrl-CS"/>
        </w:rPr>
        <w:t>7</w:t>
      </w:r>
      <w:r w:rsidRPr="007A76CC">
        <w:rPr>
          <w:rFonts w:eastAsia="Calibri" w:cs="Arial"/>
          <w:bCs/>
          <w:iCs/>
          <w:sz w:val="24"/>
          <w:szCs w:val="24"/>
        </w:rPr>
        <w:t xml:space="preserve">. </w:t>
      </w:r>
      <w:proofErr w:type="gramStart"/>
      <w:r w:rsidRPr="007A76CC">
        <w:rPr>
          <w:rFonts w:eastAsia="Calibri" w:cs="Arial"/>
          <w:bCs/>
          <w:iCs/>
          <w:sz w:val="24"/>
          <w:szCs w:val="24"/>
        </w:rPr>
        <w:t>уписати</w:t>
      </w:r>
      <w:proofErr w:type="gramEnd"/>
      <w:r w:rsidRPr="007A76CC">
        <w:rPr>
          <w:rFonts w:eastAsia="Calibri" w:cs="Arial"/>
          <w:bCs/>
          <w:iCs/>
          <w:sz w:val="24"/>
          <w:szCs w:val="24"/>
        </w:rPr>
        <w:t xml:space="preserve"> колико износи укупна цена без ПДВ и то тако што ће помножити јединичну цену без ПДВ (наведену у колони </w:t>
      </w:r>
      <w:r w:rsidRPr="007A76CC">
        <w:rPr>
          <w:rFonts w:eastAsia="Calibri" w:cs="Arial"/>
          <w:bCs/>
          <w:iCs/>
          <w:sz w:val="24"/>
          <w:szCs w:val="24"/>
          <w:lang w:val="sr-Cyrl-CS"/>
        </w:rPr>
        <w:t>5</w:t>
      </w:r>
      <w:r w:rsidRPr="007A76CC">
        <w:rPr>
          <w:rFonts w:eastAsia="Calibri" w:cs="Arial"/>
          <w:bCs/>
          <w:iCs/>
          <w:sz w:val="24"/>
          <w:szCs w:val="24"/>
        </w:rPr>
        <w:t>.) са траженим</w:t>
      </w:r>
      <w:r w:rsidRPr="007A76CC">
        <w:rPr>
          <w:rFonts w:eastAsia="Calibri" w:cs="Arial"/>
          <w:bCs/>
          <w:iCs/>
          <w:sz w:val="24"/>
          <w:szCs w:val="24"/>
          <w:lang w:val="sr-Cyrl-RS"/>
        </w:rPr>
        <w:t xml:space="preserve"> обимом</w:t>
      </w:r>
      <w:r w:rsidRPr="007A76CC">
        <w:rPr>
          <w:rFonts w:eastAsia="Calibri" w:cs="Arial"/>
          <w:bCs/>
          <w:iCs/>
          <w:sz w:val="24"/>
          <w:szCs w:val="24"/>
        </w:rPr>
        <w:t xml:space="preserve">-количином (која је наведена у колони </w:t>
      </w:r>
      <w:r w:rsidRPr="007A76CC">
        <w:rPr>
          <w:rFonts w:eastAsia="Calibri" w:cs="Arial"/>
          <w:bCs/>
          <w:iCs/>
          <w:sz w:val="24"/>
          <w:szCs w:val="24"/>
          <w:lang w:val="sr-Cyrl-CS"/>
        </w:rPr>
        <w:t>4</w:t>
      </w:r>
      <w:r w:rsidRPr="007A76CC">
        <w:rPr>
          <w:rFonts w:eastAsia="Calibri" w:cs="Arial"/>
          <w:bCs/>
          <w:iCs/>
          <w:sz w:val="24"/>
          <w:szCs w:val="24"/>
        </w:rPr>
        <w:t xml:space="preserve">.); </w:t>
      </w:r>
    </w:p>
    <w:p w14:paraId="1B20DA68" w14:textId="77777777" w:rsidR="003357E0" w:rsidRPr="003357E0" w:rsidRDefault="007A76CC" w:rsidP="007A76CC">
      <w:pPr>
        <w:tabs>
          <w:tab w:val="left" w:pos="90"/>
        </w:tabs>
        <w:suppressAutoHyphens/>
        <w:spacing w:before="0"/>
        <w:rPr>
          <w:rFonts w:eastAsia="Calibri" w:cs="Arial"/>
          <w:bCs/>
          <w:iCs/>
          <w:sz w:val="24"/>
          <w:szCs w:val="24"/>
        </w:rPr>
      </w:pPr>
      <w:r w:rsidRPr="007A76CC">
        <w:rPr>
          <w:rFonts w:eastAsia="Calibri" w:cs="Arial"/>
          <w:bCs/>
          <w:iCs/>
          <w:sz w:val="24"/>
          <w:szCs w:val="24"/>
          <w:lang w:val="sr-Cyrl-CS"/>
        </w:rPr>
        <w:t>у колону 8</w:t>
      </w:r>
      <w:r w:rsidRPr="007A76CC">
        <w:rPr>
          <w:rFonts w:eastAsia="Calibri" w:cs="Arial"/>
          <w:bCs/>
          <w:iCs/>
          <w:sz w:val="24"/>
          <w:szCs w:val="24"/>
        </w:rPr>
        <w:t xml:space="preserve">. </w:t>
      </w:r>
      <w:proofErr w:type="gramStart"/>
      <w:r w:rsidRPr="007A76CC">
        <w:rPr>
          <w:rFonts w:eastAsia="Calibri" w:cs="Arial"/>
          <w:bCs/>
          <w:iCs/>
          <w:sz w:val="24"/>
          <w:szCs w:val="24"/>
        </w:rPr>
        <w:t>уписати</w:t>
      </w:r>
      <w:proofErr w:type="gramEnd"/>
      <w:r w:rsidRPr="007A76CC">
        <w:rPr>
          <w:rFonts w:eastAsia="Calibri" w:cs="Arial"/>
          <w:bCs/>
          <w:iCs/>
          <w:sz w:val="24"/>
          <w:szCs w:val="24"/>
        </w:rPr>
        <w:t xml:space="preserve"> колико износи укупна цена са ПДВ и то тако што ће помножити јединичну цену са ПДВ (наведену у колони </w:t>
      </w:r>
      <w:r w:rsidRPr="007A76CC">
        <w:rPr>
          <w:rFonts w:eastAsia="Calibri" w:cs="Arial"/>
          <w:bCs/>
          <w:iCs/>
          <w:sz w:val="24"/>
          <w:szCs w:val="24"/>
          <w:lang w:val="sr-Cyrl-CS"/>
        </w:rPr>
        <w:t>6</w:t>
      </w:r>
      <w:r w:rsidRPr="007A76CC">
        <w:rPr>
          <w:rFonts w:eastAsia="Calibri" w:cs="Arial"/>
          <w:bCs/>
          <w:iCs/>
          <w:sz w:val="24"/>
          <w:szCs w:val="24"/>
        </w:rPr>
        <w:t>.) са траженим</w:t>
      </w:r>
      <w:r w:rsidRPr="007A76CC">
        <w:rPr>
          <w:rFonts w:eastAsia="Calibri" w:cs="Arial"/>
          <w:bCs/>
          <w:iCs/>
          <w:sz w:val="24"/>
          <w:szCs w:val="24"/>
          <w:lang w:val="sr-Cyrl-RS"/>
        </w:rPr>
        <w:t xml:space="preserve"> обимом-</w:t>
      </w:r>
      <w:r w:rsidRPr="007A76CC">
        <w:rPr>
          <w:rFonts w:eastAsia="Calibri" w:cs="Arial"/>
          <w:bCs/>
          <w:iCs/>
          <w:sz w:val="24"/>
          <w:szCs w:val="24"/>
        </w:rPr>
        <w:t xml:space="preserve"> количином (која је наведена у колони </w:t>
      </w:r>
      <w:r w:rsidRPr="007A76CC">
        <w:rPr>
          <w:rFonts w:eastAsia="Calibri" w:cs="Arial"/>
          <w:bCs/>
          <w:iCs/>
          <w:sz w:val="24"/>
          <w:szCs w:val="24"/>
          <w:lang w:val="sr-Cyrl-CS"/>
        </w:rPr>
        <w:t>4</w:t>
      </w:r>
      <w:r w:rsidRPr="007A76CC">
        <w:rPr>
          <w:rFonts w:eastAsia="Calibri" w:cs="Arial"/>
          <w:bCs/>
          <w:iCs/>
          <w:sz w:val="24"/>
          <w:szCs w:val="24"/>
        </w:rPr>
        <w:t>.).</w:t>
      </w:r>
    </w:p>
    <w:p w14:paraId="56679542" w14:textId="77777777" w:rsidR="007A76CC" w:rsidRPr="007A76CC" w:rsidRDefault="007A76CC" w:rsidP="00B4367A">
      <w:pPr>
        <w:numPr>
          <w:ilvl w:val="0"/>
          <w:numId w:val="18"/>
        </w:numPr>
        <w:tabs>
          <w:tab w:val="left" w:pos="992"/>
        </w:tabs>
        <w:spacing w:before="0"/>
        <w:rPr>
          <w:rFonts w:cs="Arial"/>
          <w:sz w:val="24"/>
          <w:szCs w:val="24"/>
        </w:rPr>
      </w:pPr>
      <w:proofErr w:type="gramStart"/>
      <w:r w:rsidRPr="007A76CC">
        <w:rPr>
          <w:rFonts w:cs="Arial"/>
          <w:sz w:val="24"/>
          <w:szCs w:val="24"/>
        </w:rPr>
        <w:t>у</w:t>
      </w:r>
      <w:proofErr w:type="gramEnd"/>
      <w:r w:rsidRPr="007A76CC">
        <w:rPr>
          <w:rFonts w:cs="Arial"/>
          <w:sz w:val="24"/>
          <w:szCs w:val="24"/>
        </w:rPr>
        <w:t xml:space="preserve"> ред бр. I – уписује се укупно понуђена цена за све позиције  без ПДВ (колона бр. </w:t>
      </w:r>
      <w:r w:rsidRPr="007A76CC">
        <w:rPr>
          <w:rFonts w:cs="Arial"/>
          <w:sz w:val="24"/>
          <w:szCs w:val="24"/>
          <w:lang w:val="sr-Cyrl-RS"/>
        </w:rPr>
        <w:t>7</w:t>
      </w:r>
      <w:r w:rsidRPr="007A76CC">
        <w:rPr>
          <w:rFonts w:cs="Arial"/>
          <w:sz w:val="24"/>
          <w:szCs w:val="24"/>
        </w:rPr>
        <w:t>)</w:t>
      </w:r>
    </w:p>
    <w:p w14:paraId="5ED5D7C5" w14:textId="77777777" w:rsidR="007A76CC" w:rsidRPr="007A76CC" w:rsidRDefault="007A76CC" w:rsidP="00B4367A">
      <w:pPr>
        <w:numPr>
          <w:ilvl w:val="0"/>
          <w:numId w:val="18"/>
        </w:numPr>
        <w:tabs>
          <w:tab w:val="left" w:pos="992"/>
        </w:tabs>
        <w:spacing w:before="0"/>
        <w:rPr>
          <w:rFonts w:cs="Arial"/>
          <w:sz w:val="24"/>
          <w:szCs w:val="24"/>
        </w:rPr>
      </w:pPr>
      <w:proofErr w:type="gramStart"/>
      <w:r w:rsidRPr="007A76CC">
        <w:rPr>
          <w:rFonts w:cs="Arial"/>
          <w:sz w:val="24"/>
          <w:szCs w:val="24"/>
        </w:rPr>
        <w:t>у</w:t>
      </w:r>
      <w:proofErr w:type="gramEnd"/>
      <w:r w:rsidRPr="007A76CC">
        <w:rPr>
          <w:rFonts w:cs="Arial"/>
          <w:sz w:val="24"/>
          <w:szCs w:val="24"/>
        </w:rPr>
        <w:t xml:space="preserve"> ред бр. II – уписује се укупан износ ПДВ </w:t>
      </w:r>
    </w:p>
    <w:p w14:paraId="4CC395C1" w14:textId="77777777" w:rsidR="007A76CC" w:rsidRPr="007A76CC" w:rsidRDefault="007A76CC" w:rsidP="00B4367A">
      <w:pPr>
        <w:numPr>
          <w:ilvl w:val="0"/>
          <w:numId w:val="18"/>
        </w:numPr>
        <w:tabs>
          <w:tab w:val="left" w:pos="992"/>
        </w:tabs>
        <w:spacing w:before="0"/>
        <w:rPr>
          <w:rFonts w:cs="Arial"/>
          <w:sz w:val="24"/>
          <w:szCs w:val="24"/>
        </w:rPr>
      </w:pPr>
      <w:proofErr w:type="gramStart"/>
      <w:r w:rsidRPr="007A76CC">
        <w:rPr>
          <w:rFonts w:cs="Arial"/>
          <w:sz w:val="24"/>
          <w:szCs w:val="24"/>
        </w:rPr>
        <w:t>у</w:t>
      </w:r>
      <w:proofErr w:type="gramEnd"/>
      <w:r w:rsidRPr="007A76CC">
        <w:rPr>
          <w:rFonts w:cs="Arial"/>
          <w:sz w:val="24"/>
          <w:szCs w:val="24"/>
        </w:rPr>
        <w:t xml:space="preserve"> ред бр. III – уписује се укупно понуђена цена са ПДВ (ред бр. I + ред.</w:t>
      </w:r>
    </w:p>
    <w:p w14:paraId="0654EA41" w14:textId="77777777" w:rsidR="007A76CC" w:rsidRPr="007A76CC" w:rsidRDefault="007A76CC" w:rsidP="00B4367A">
      <w:pPr>
        <w:numPr>
          <w:ilvl w:val="0"/>
          <w:numId w:val="18"/>
        </w:numPr>
        <w:tabs>
          <w:tab w:val="left" w:pos="992"/>
        </w:tabs>
        <w:spacing w:before="0"/>
        <w:rPr>
          <w:rFonts w:cs="Arial"/>
          <w:sz w:val="24"/>
          <w:szCs w:val="24"/>
        </w:rPr>
      </w:pPr>
      <w:proofErr w:type="gramStart"/>
      <w:r w:rsidRPr="007A76CC">
        <w:rPr>
          <w:rFonts w:cs="Arial"/>
          <w:sz w:val="24"/>
          <w:szCs w:val="24"/>
        </w:rPr>
        <w:t>бр</w:t>
      </w:r>
      <w:proofErr w:type="gramEnd"/>
      <w:r w:rsidRPr="007A76CC">
        <w:rPr>
          <w:rFonts w:cs="Arial"/>
          <w:sz w:val="24"/>
          <w:szCs w:val="24"/>
        </w:rPr>
        <w:t>. II)</w:t>
      </w:r>
    </w:p>
    <w:p w14:paraId="02AB6AA0" w14:textId="77777777" w:rsidR="007A76CC" w:rsidRPr="007A76CC" w:rsidRDefault="007A76CC" w:rsidP="00B4367A">
      <w:pPr>
        <w:numPr>
          <w:ilvl w:val="0"/>
          <w:numId w:val="19"/>
        </w:numPr>
        <w:tabs>
          <w:tab w:val="left" w:pos="992"/>
        </w:tabs>
        <w:spacing w:before="0"/>
        <w:rPr>
          <w:rFonts w:cs="Arial"/>
          <w:sz w:val="24"/>
          <w:szCs w:val="24"/>
        </w:rPr>
      </w:pPr>
      <w:proofErr w:type="gramStart"/>
      <w:r w:rsidRPr="007A76CC">
        <w:rPr>
          <w:rFonts w:cs="Arial"/>
          <w:sz w:val="24"/>
          <w:szCs w:val="24"/>
        </w:rPr>
        <w:t>на</w:t>
      </w:r>
      <w:proofErr w:type="gramEnd"/>
      <w:r w:rsidRPr="007A76CC">
        <w:rPr>
          <w:rFonts w:cs="Arial"/>
          <w:sz w:val="24"/>
          <w:szCs w:val="24"/>
        </w:rPr>
        <w:t xml:space="preserve"> место предвиђено за место и датум уписује се место и датум попуњавањаобрасца структуре цене.</w:t>
      </w:r>
    </w:p>
    <w:p w14:paraId="052639A5" w14:textId="77777777" w:rsidR="007A76CC" w:rsidRPr="007A76CC" w:rsidRDefault="007A76CC" w:rsidP="00B4367A">
      <w:pPr>
        <w:numPr>
          <w:ilvl w:val="0"/>
          <w:numId w:val="19"/>
        </w:numPr>
        <w:tabs>
          <w:tab w:val="left" w:pos="992"/>
        </w:tabs>
        <w:spacing w:before="0"/>
        <w:rPr>
          <w:rFonts w:cs="Arial"/>
          <w:sz w:val="24"/>
          <w:szCs w:val="24"/>
        </w:rPr>
      </w:pPr>
      <w:proofErr w:type="gramStart"/>
      <w:r w:rsidRPr="007A76CC">
        <w:rPr>
          <w:rFonts w:cs="Arial"/>
          <w:sz w:val="24"/>
          <w:szCs w:val="24"/>
        </w:rPr>
        <w:t>на  место</w:t>
      </w:r>
      <w:proofErr w:type="gramEnd"/>
      <w:r w:rsidRPr="007A76CC">
        <w:rPr>
          <w:rFonts w:cs="Arial"/>
          <w:sz w:val="24"/>
          <w:szCs w:val="24"/>
        </w:rPr>
        <w:t xml:space="preserve"> предвиђено за печат и потпис понуђач печатом оверава и потписује образац структуре цене.</w:t>
      </w:r>
    </w:p>
    <w:p w14:paraId="267E274B" w14:textId="77777777" w:rsidR="007A76CC" w:rsidRPr="007A76CC" w:rsidRDefault="007A76CC" w:rsidP="007A76CC">
      <w:pPr>
        <w:rPr>
          <w:rFonts w:eastAsia="TimesNewRomanPS-BoldMT" w:cs="Arial"/>
          <w:sz w:val="24"/>
          <w:szCs w:val="24"/>
        </w:rPr>
      </w:pPr>
    </w:p>
    <w:p w14:paraId="50B62321" w14:textId="77777777" w:rsidR="007A76CC" w:rsidRDefault="007A76CC" w:rsidP="007A76CC">
      <w:pPr>
        <w:rPr>
          <w:rFonts w:eastAsia="TimesNewRomanPS-BoldMT" w:cs="Arial"/>
          <w:sz w:val="24"/>
          <w:szCs w:val="24"/>
        </w:rPr>
      </w:pPr>
    </w:p>
    <w:p w14:paraId="766E9119" w14:textId="77777777" w:rsidR="00367298" w:rsidRDefault="00367298" w:rsidP="007A76CC">
      <w:pPr>
        <w:rPr>
          <w:rFonts w:eastAsia="TimesNewRomanPS-BoldMT" w:cs="Arial"/>
          <w:sz w:val="24"/>
          <w:szCs w:val="24"/>
        </w:rPr>
      </w:pPr>
    </w:p>
    <w:p w14:paraId="0AC16804" w14:textId="77777777" w:rsidR="00F15115" w:rsidRDefault="00F15115" w:rsidP="007A76CC">
      <w:pPr>
        <w:rPr>
          <w:rFonts w:eastAsia="TimesNewRomanPS-BoldMT" w:cs="Arial"/>
          <w:sz w:val="24"/>
          <w:szCs w:val="24"/>
        </w:rPr>
      </w:pPr>
    </w:p>
    <w:p w14:paraId="38C025B7" w14:textId="77777777" w:rsidR="00F15115" w:rsidRDefault="00F15115" w:rsidP="007A76CC">
      <w:pPr>
        <w:rPr>
          <w:rFonts w:eastAsia="TimesNewRomanPS-BoldMT" w:cs="Arial"/>
          <w:sz w:val="24"/>
          <w:szCs w:val="24"/>
        </w:rPr>
      </w:pPr>
    </w:p>
    <w:p w14:paraId="3E73A32A" w14:textId="77777777" w:rsidR="00F15115" w:rsidRDefault="00F15115" w:rsidP="007A76CC">
      <w:pPr>
        <w:rPr>
          <w:rFonts w:eastAsia="TimesNewRomanPS-BoldMT" w:cs="Arial"/>
          <w:sz w:val="24"/>
          <w:szCs w:val="24"/>
        </w:rPr>
      </w:pPr>
    </w:p>
    <w:p w14:paraId="7547593F" w14:textId="77777777" w:rsidR="00F15115" w:rsidRDefault="00F15115" w:rsidP="007A76CC">
      <w:pPr>
        <w:rPr>
          <w:rFonts w:eastAsia="TimesNewRomanPS-BoldMT" w:cs="Arial"/>
          <w:sz w:val="24"/>
          <w:szCs w:val="24"/>
        </w:rPr>
      </w:pPr>
    </w:p>
    <w:p w14:paraId="4D37C1AB" w14:textId="77777777" w:rsidR="00F15115" w:rsidRDefault="00F15115" w:rsidP="007A76CC">
      <w:pPr>
        <w:rPr>
          <w:rFonts w:eastAsia="TimesNewRomanPS-BoldMT" w:cs="Arial"/>
          <w:sz w:val="24"/>
          <w:szCs w:val="24"/>
        </w:rPr>
      </w:pPr>
    </w:p>
    <w:p w14:paraId="6F0D99A8" w14:textId="77777777" w:rsidR="00F15115" w:rsidRPr="007A76CC" w:rsidRDefault="00F15115" w:rsidP="007A76CC">
      <w:pPr>
        <w:rPr>
          <w:rFonts w:eastAsia="TimesNewRomanPS-BoldMT" w:cs="Arial"/>
          <w:sz w:val="24"/>
          <w:szCs w:val="24"/>
        </w:rPr>
      </w:pPr>
    </w:p>
    <w:p w14:paraId="77CCA861" w14:textId="77777777" w:rsidR="00AB12D3" w:rsidRDefault="00AB12D3" w:rsidP="007A76CC">
      <w:pPr>
        <w:rPr>
          <w:rFonts w:eastAsia="TimesNewRomanPS-BoldMT"/>
        </w:rPr>
      </w:pPr>
    </w:p>
    <w:p w14:paraId="0164963D" w14:textId="77777777" w:rsidR="00AB12D3" w:rsidRPr="007A76CC" w:rsidRDefault="00AB12D3" w:rsidP="007A76CC">
      <w:pPr>
        <w:rPr>
          <w:rFonts w:eastAsia="TimesNewRomanPS-BoldMT"/>
        </w:rPr>
      </w:pPr>
    </w:p>
    <w:p w14:paraId="0AE46586" w14:textId="77777777" w:rsidR="007A76CC" w:rsidRPr="007A76CC" w:rsidRDefault="007A76CC" w:rsidP="007A76CC">
      <w:pPr>
        <w:spacing w:before="0"/>
        <w:jc w:val="right"/>
        <w:outlineLvl w:val="1"/>
        <w:rPr>
          <w:rFonts w:cs="Arial"/>
          <w:b/>
          <w:sz w:val="24"/>
          <w:szCs w:val="24"/>
          <w:lang w:val="sr-Cyrl-RS"/>
        </w:rPr>
      </w:pPr>
      <w:bookmarkStart w:id="250" w:name="_Toc442559926"/>
      <w:r w:rsidRPr="007A76CC">
        <w:rPr>
          <w:rFonts w:cs="Arial"/>
          <w:b/>
          <w:sz w:val="24"/>
          <w:szCs w:val="24"/>
        </w:rPr>
        <w:lastRenderedPageBreak/>
        <w:t xml:space="preserve">ОБРАЗАЦ </w:t>
      </w:r>
      <w:bookmarkEnd w:id="250"/>
      <w:r w:rsidRPr="007A76CC">
        <w:rPr>
          <w:rFonts w:cs="Arial"/>
          <w:b/>
          <w:sz w:val="24"/>
          <w:szCs w:val="24"/>
          <w:lang w:val="sr-Cyrl-RS"/>
        </w:rPr>
        <w:t>3</w:t>
      </w:r>
    </w:p>
    <w:p w14:paraId="77178478" w14:textId="77777777" w:rsidR="007A76CC" w:rsidRPr="007A76CC" w:rsidRDefault="007A76CC" w:rsidP="007A76CC">
      <w:pPr>
        <w:spacing w:before="0"/>
        <w:rPr>
          <w:rFonts w:cs="Arial"/>
          <w:sz w:val="24"/>
          <w:szCs w:val="24"/>
          <w:lang w:val="sr-Cyrl-CS"/>
        </w:rPr>
      </w:pPr>
    </w:p>
    <w:p w14:paraId="5C41DD2D" w14:textId="77777777" w:rsidR="007A76CC" w:rsidRPr="007A76CC" w:rsidRDefault="007A76CC" w:rsidP="007A76CC">
      <w:pPr>
        <w:tabs>
          <w:tab w:val="left" w:pos="6870"/>
        </w:tabs>
        <w:spacing w:before="0"/>
        <w:rPr>
          <w:rFonts w:cs="Arial"/>
          <w:sz w:val="24"/>
          <w:szCs w:val="24"/>
        </w:rPr>
      </w:pPr>
    </w:p>
    <w:p w14:paraId="65CEE707" w14:textId="77777777" w:rsidR="00AB12D3" w:rsidRPr="00AB12D3" w:rsidRDefault="00AB12D3" w:rsidP="00AB12D3">
      <w:pPr>
        <w:rPr>
          <w:rFonts w:cs="Arial"/>
          <w:sz w:val="24"/>
          <w:szCs w:val="24"/>
          <w:lang w:val="ru-RU"/>
        </w:rPr>
      </w:pPr>
      <w:r w:rsidRPr="00AB12D3">
        <w:rPr>
          <w:rFonts w:cs="Arial"/>
          <w:sz w:val="24"/>
          <w:szCs w:val="24"/>
          <w:lang w:val="ru-RU"/>
        </w:rPr>
        <w:t>На основу члана 26. Закона о јавним набавкама ( „Службени гласник РС“, бр. 124/2012, 14/15 и 68/15), (даље: Закон),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4D81F605" w14:textId="77777777" w:rsidR="00AB12D3" w:rsidRPr="00AB12D3" w:rsidRDefault="00AB12D3" w:rsidP="00AB12D3">
      <w:pPr>
        <w:rPr>
          <w:rFonts w:cs="Arial"/>
          <w:sz w:val="24"/>
          <w:szCs w:val="24"/>
          <w:lang w:val="ru-RU"/>
        </w:rPr>
      </w:pPr>
    </w:p>
    <w:p w14:paraId="0DC80F09" w14:textId="77777777" w:rsidR="00AB12D3" w:rsidRDefault="00AB12D3" w:rsidP="00AB12D3">
      <w:pPr>
        <w:jc w:val="center"/>
        <w:rPr>
          <w:rFonts w:cs="Arial"/>
          <w:b/>
          <w:sz w:val="24"/>
          <w:szCs w:val="24"/>
          <w:lang w:val="ru-RU"/>
        </w:rPr>
      </w:pPr>
      <w:r w:rsidRPr="00AB12D3">
        <w:rPr>
          <w:rFonts w:cs="Arial"/>
          <w:b/>
          <w:sz w:val="24"/>
          <w:szCs w:val="24"/>
          <w:lang w:val="ru-RU"/>
        </w:rPr>
        <w:t>ИЗЈАВУ О НЕЗАВИСНОЈ ПОНУДИ</w:t>
      </w:r>
    </w:p>
    <w:p w14:paraId="4EF5915A" w14:textId="77777777" w:rsidR="00AB12D3" w:rsidRPr="00AB12D3" w:rsidRDefault="00AB12D3" w:rsidP="00AB12D3">
      <w:pPr>
        <w:jc w:val="center"/>
        <w:rPr>
          <w:rFonts w:cs="Arial"/>
          <w:b/>
          <w:sz w:val="24"/>
          <w:szCs w:val="24"/>
          <w:lang w:val="ru-RU"/>
        </w:rPr>
      </w:pPr>
    </w:p>
    <w:p w14:paraId="3DD615AB" w14:textId="77777777" w:rsidR="00AB12D3" w:rsidRPr="00AB12D3" w:rsidRDefault="00AB12D3" w:rsidP="00AB12D3">
      <w:pPr>
        <w:rPr>
          <w:rFonts w:cs="Arial"/>
          <w:sz w:val="24"/>
          <w:szCs w:val="24"/>
          <w:lang w:val="ru-RU"/>
        </w:rPr>
      </w:pPr>
      <w:r w:rsidRPr="00AB12D3">
        <w:rPr>
          <w:rFonts w:cs="Arial"/>
          <w:sz w:val="24"/>
          <w:szCs w:val="24"/>
          <w:lang w:val="ru-RU"/>
        </w:rPr>
        <w:t>и под пуном материјалном и кривичном одговорношћу потврђује да је Понуду број:________ за јавну набавку услуга у отвореном поступку ради закључења оквирног споразума са једним</w:t>
      </w:r>
      <w:r w:rsidRPr="00AB12D3">
        <w:rPr>
          <w:rFonts w:cs="Arial"/>
          <w:sz w:val="24"/>
          <w:szCs w:val="24"/>
          <w:lang w:val="sr-Latn-RS"/>
        </w:rPr>
        <w:t xml:space="preserve"> </w:t>
      </w:r>
      <w:r w:rsidRPr="00AB12D3">
        <w:rPr>
          <w:rFonts w:cs="Arial"/>
          <w:sz w:val="24"/>
          <w:szCs w:val="24"/>
          <w:lang w:val="ru-RU"/>
        </w:rPr>
        <w:t>Понуђачем</w:t>
      </w:r>
      <w:r w:rsidRPr="00AB12D3">
        <w:rPr>
          <w:rFonts w:cs="Arial"/>
          <w:sz w:val="24"/>
          <w:szCs w:val="24"/>
          <w:lang w:val="sr-Latn-RS"/>
        </w:rPr>
        <w:t xml:space="preserve"> </w:t>
      </w:r>
      <w:r w:rsidRPr="00AB12D3">
        <w:rPr>
          <w:rFonts w:cs="Arial"/>
          <w:sz w:val="24"/>
          <w:szCs w:val="24"/>
          <w:lang w:val="ru-RU"/>
        </w:rPr>
        <w:t>на период од једне године ЈН бр.1000/0</w:t>
      </w:r>
      <w:r>
        <w:rPr>
          <w:rFonts w:cs="Arial"/>
          <w:sz w:val="24"/>
          <w:szCs w:val="24"/>
          <w:lang w:val="ru-RU"/>
        </w:rPr>
        <w:t>506/2017</w:t>
      </w:r>
      <w:r w:rsidRPr="00AB12D3">
        <w:rPr>
          <w:rFonts w:cs="Arial"/>
          <w:sz w:val="24"/>
          <w:szCs w:val="24"/>
          <w:lang w:val="ru-RU"/>
        </w:rPr>
        <w:t xml:space="preserve"> Наручиоца Јавно предузеће „Електропривреда Србије“ Београд 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590A1125" w14:textId="77777777" w:rsidR="007A76CC" w:rsidRDefault="007A76CC" w:rsidP="007A76CC">
      <w:pPr>
        <w:rPr>
          <w:rFonts w:cs="Arial"/>
          <w:b/>
          <w:sz w:val="24"/>
          <w:szCs w:val="24"/>
          <w:lang w:val="ru-RU"/>
        </w:rPr>
      </w:pPr>
    </w:p>
    <w:p w14:paraId="724091FA" w14:textId="77777777" w:rsidR="00AB12D3" w:rsidRDefault="00AB12D3" w:rsidP="007A76CC">
      <w:pPr>
        <w:rPr>
          <w:rFonts w:cs="Arial"/>
          <w:b/>
          <w:sz w:val="24"/>
          <w:szCs w:val="24"/>
          <w:lang w:val="ru-RU"/>
        </w:rPr>
      </w:pPr>
    </w:p>
    <w:p w14:paraId="322D2659" w14:textId="77777777" w:rsidR="00AB12D3" w:rsidRPr="007A76CC" w:rsidRDefault="00AB12D3" w:rsidP="007A76CC">
      <w:pPr>
        <w:rPr>
          <w:rFonts w:cs="Arial"/>
          <w:b/>
          <w:sz w:val="24"/>
          <w:szCs w:val="24"/>
          <w:lang w:val="ru-RU"/>
        </w:rPr>
      </w:pPr>
    </w:p>
    <w:p w14:paraId="0924E7FF" w14:textId="77777777" w:rsidR="007A76CC" w:rsidRPr="007A76CC" w:rsidRDefault="007A76CC" w:rsidP="007A76CC">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A76CC" w:rsidRPr="007A76CC" w14:paraId="4B527F66" w14:textId="77777777" w:rsidTr="007A76CC">
        <w:trPr>
          <w:jc w:val="center"/>
        </w:trPr>
        <w:tc>
          <w:tcPr>
            <w:tcW w:w="3882" w:type="dxa"/>
          </w:tcPr>
          <w:p w14:paraId="67E4D5EF" w14:textId="77777777" w:rsidR="007A76CC" w:rsidRPr="007A76CC" w:rsidRDefault="007A76CC" w:rsidP="007A76CC">
            <w:pPr>
              <w:spacing w:before="0"/>
              <w:jc w:val="center"/>
              <w:rPr>
                <w:rFonts w:cs="Arial"/>
                <w:sz w:val="24"/>
                <w:szCs w:val="24"/>
              </w:rPr>
            </w:pPr>
            <w:r w:rsidRPr="007A76CC">
              <w:rPr>
                <w:rFonts w:cs="Arial"/>
                <w:sz w:val="24"/>
                <w:szCs w:val="24"/>
              </w:rPr>
              <w:t>Датум:</w:t>
            </w:r>
          </w:p>
        </w:tc>
        <w:tc>
          <w:tcPr>
            <w:tcW w:w="2127" w:type="dxa"/>
          </w:tcPr>
          <w:p w14:paraId="50F029C9" w14:textId="77777777" w:rsidR="007A76CC" w:rsidRPr="007A76CC" w:rsidRDefault="007A76CC" w:rsidP="007A76CC">
            <w:pPr>
              <w:spacing w:before="0"/>
              <w:jc w:val="center"/>
              <w:rPr>
                <w:rFonts w:cs="Arial"/>
                <w:sz w:val="24"/>
                <w:szCs w:val="24"/>
                <w:lang w:val="ru-RU"/>
              </w:rPr>
            </w:pPr>
          </w:p>
        </w:tc>
        <w:tc>
          <w:tcPr>
            <w:tcW w:w="4022" w:type="dxa"/>
          </w:tcPr>
          <w:p w14:paraId="287FD671" w14:textId="77777777" w:rsidR="007A76CC" w:rsidRPr="007A76CC" w:rsidRDefault="007A76CC" w:rsidP="007A76CC">
            <w:pPr>
              <w:spacing w:before="0"/>
              <w:jc w:val="center"/>
              <w:rPr>
                <w:rFonts w:cs="Arial"/>
                <w:sz w:val="24"/>
                <w:szCs w:val="24"/>
              </w:rPr>
            </w:pPr>
            <w:r w:rsidRPr="007A76CC">
              <w:rPr>
                <w:rFonts w:cs="Arial"/>
                <w:sz w:val="24"/>
                <w:szCs w:val="24"/>
                <w:lang w:val="sr-Cyrl-CS"/>
              </w:rPr>
              <w:t>П</w:t>
            </w:r>
            <w:r w:rsidRPr="007A76CC">
              <w:rPr>
                <w:rFonts w:cs="Arial"/>
                <w:sz w:val="24"/>
                <w:szCs w:val="24"/>
              </w:rPr>
              <w:t>онуђач/члан групе</w:t>
            </w:r>
          </w:p>
        </w:tc>
      </w:tr>
      <w:tr w:rsidR="007A76CC" w:rsidRPr="007A76CC" w14:paraId="6AA609F0" w14:textId="77777777" w:rsidTr="007A76CC">
        <w:trPr>
          <w:jc w:val="center"/>
        </w:trPr>
        <w:tc>
          <w:tcPr>
            <w:tcW w:w="3882" w:type="dxa"/>
          </w:tcPr>
          <w:p w14:paraId="36EE376F" w14:textId="77777777" w:rsidR="007A76CC" w:rsidRPr="007A76CC" w:rsidRDefault="007A76CC" w:rsidP="007A76CC">
            <w:pPr>
              <w:spacing w:before="0"/>
              <w:jc w:val="center"/>
              <w:rPr>
                <w:rFonts w:cs="Arial"/>
                <w:sz w:val="24"/>
                <w:szCs w:val="24"/>
              </w:rPr>
            </w:pPr>
          </w:p>
        </w:tc>
        <w:tc>
          <w:tcPr>
            <w:tcW w:w="2127" w:type="dxa"/>
          </w:tcPr>
          <w:p w14:paraId="6BD16CD2" w14:textId="77777777" w:rsidR="007A76CC" w:rsidRPr="007A76CC" w:rsidRDefault="007A76CC" w:rsidP="007A76CC">
            <w:pPr>
              <w:spacing w:before="0"/>
              <w:jc w:val="center"/>
              <w:rPr>
                <w:rFonts w:cs="Arial"/>
                <w:sz w:val="24"/>
                <w:szCs w:val="24"/>
              </w:rPr>
            </w:pPr>
            <w:r w:rsidRPr="007A76CC">
              <w:rPr>
                <w:rFonts w:cs="Arial"/>
                <w:sz w:val="24"/>
                <w:szCs w:val="24"/>
              </w:rPr>
              <w:t>М.П.</w:t>
            </w:r>
          </w:p>
        </w:tc>
        <w:tc>
          <w:tcPr>
            <w:tcW w:w="4022" w:type="dxa"/>
          </w:tcPr>
          <w:p w14:paraId="5C48A9C6" w14:textId="77777777" w:rsidR="007A76CC" w:rsidRPr="007A76CC" w:rsidRDefault="007A76CC" w:rsidP="007A76CC">
            <w:pPr>
              <w:spacing w:before="0"/>
              <w:jc w:val="center"/>
              <w:rPr>
                <w:rFonts w:cs="Arial"/>
                <w:sz w:val="24"/>
                <w:szCs w:val="24"/>
                <w:lang w:val="ru-RU"/>
              </w:rPr>
            </w:pPr>
          </w:p>
        </w:tc>
      </w:tr>
      <w:tr w:rsidR="007A76CC" w:rsidRPr="007A76CC" w14:paraId="6BBF15E6" w14:textId="77777777" w:rsidTr="007A76CC">
        <w:trPr>
          <w:jc w:val="center"/>
        </w:trPr>
        <w:tc>
          <w:tcPr>
            <w:tcW w:w="3882" w:type="dxa"/>
            <w:tcBorders>
              <w:bottom w:val="single" w:sz="4" w:space="0" w:color="auto"/>
            </w:tcBorders>
          </w:tcPr>
          <w:p w14:paraId="7ED8236F" w14:textId="77777777" w:rsidR="007A76CC" w:rsidRPr="007A76CC" w:rsidRDefault="007A76CC" w:rsidP="007A76CC">
            <w:pPr>
              <w:spacing w:before="0"/>
              <w:jc w:val="center"/>
              <w:rPr>
                <w:rFonts w:cs="Arial"/>
                <w:sz w:val="24"/>
                <w:szCs w:val="24"/>
              </w:rPr>
            </w:pPr>
          </w:p>
        </w:tc>
        <w:tc>
          <w:tcPr>
            <w:tcW w:w="2127" w:type="dxa"/>
          </w:tcPr>
          <w:p w14:paraId="44D46511" w14:textId="77777777" w:rsidR="007A76CC" w:rsidRPr="007A76CC" w:rsidRDefault="007A76CC" w:rsidP="007A76CC">
            <w:pPr>
              <w:spacing w:before="0"/>
              <w:jc w:val="center"/>
              <w:rPr>
                <w:rFonts w:cs="Arial"/>
                <w:sz w:val="24"/>
                <w:szCs w:val="24"/>
                <w:lang w:val="ru-RU"/>
              </w:rPr>
            </w:pPr>
          </w:p>
        </w:tc>
        <w:tc>
          <w:tcPr>
            <w:tcW w:w="4022" w:type="dxa"/>
            <w:tcBorders>
              <w:bottom w:val="single" w:sz="4" w:space="0" w:color="auto"/>
            </w:tcBorders>
          </w:tcPr>
          <w:p w14:paraId="23360DE0" w14:textId="77777777" w:rsidR="007A76CC" w:rsidRPr="007A76CC" w:rsidRDefault="007A76CC" w:rsidP="007A76CC">
            <w:pPr>
              <w:spacing w:before="0"/>
              <w:jc w:val="center"/>
              <w:rPr>
                <w:rFonts w:cs="Arial"/>
                <w:sz w:val="24"/>
                <w:szCs w:val="24"/>
                <w:lang w:val="ru-RU"/>
              </w:rPr>
            </w:pPr>
          </w:p>
        </w:tc>
      </w:tr>
      <w:tr w:rsidR="007A76CC" w:rsidRPr="007A76CC" w14:paraId="0F4B4500" w14:textId="77777777" w:rsidTr="007A76CC">
        <w:trPr>
          <w:trHeight w:val="389"/>
          <w:jc w:val="center"/>
        </w:trPr>
        <w:tc>
          <w:tcPr>
            <w:tcW w:w="3882" w:type="dxa"/>
            <w:tcBorders>
              <w:top w:val="single" w:sz="4" w:space="0" w:color="auto"/>
            </w:tcBorders>
          </w:tcPr>
          <w:p w14:paraId="1CB81C5B" w14:textId="77777777" w:rsidR="007A76CC" w:rsidRPr="007A76CC" w:rsidRDefault="007A76CC" w:rsidP="007A76CC">
            <w:pPr>
              <w:spacing w:before="0"/>
              <w:jc w:val="center"/>
              <w:rPr>
                <w:rFonts w:cs="Arial"/>
                <w:sz w:val="24"/>
                <w:szCs w:val="24"/>
              </w:rPr>
            </w:pPr>
          </w:p>
          <w:p w14:paraId="5E249604" w14:textId="77777777" w:rsidR="007A76CC" w:rsidRPr="007A76CC" w:rsidRDefault="007A76CC" w:rsidP="007A76CC">
            <w:pPr>
              <w:spacing w:before="0"/>
              <w:jc w:val="center"/>
              <w:rPr>
                <w:rFonts w:cs="Arial"/>
                <w:sz w:val="24"/>
                <w:szCs w:val="24"/>
              </w:rPr>
            </w:pPr>
          </w:p>
        </w:tc>
        <w:tc>
          <w:tcPr>
            <w:tcW w:w="2127" w:type="dxa"/>
          </w:tcPr>
          <w:p w14:paraId="3C9BF1D1" w14:textId="77777777" w:rsidR="007A76CC" w:rsidRPr="007A76CC" w:rsidRDefault="007A76CC" w:rsidP="007A76CC">
            <w:pPr>
              <w:spacing w:before="0"/>
              <w:jc w:val="center"/>
              <w:rPr>
                <w:rFonts w:cs="Arial"/>
                <w:sz w:val="24"/>
                <w:szCs w:val="24"/>
                <w:lang w:val="ru-RU"/>
              </w:rPr>
            </w:pPr>
          </w:p>
        </w:tc>
        <w:tc>
          <w:tcPr>
            <w:tcW w:w="4022" w:type="dxa"/>
            <w:tcBorders>
              <w:top w:val="single" w:sz="4" w:space="0" w:color="auto"/>
            </w:tcBorders>
          </w:tcPr>
          <w:p w14:paraId="4598BB03" w14:textId="77777777" w:rsidR="007A76CC" w:rsidRPr="007A76CC" w:rsidRDefault="007A76CC" w:rsidP="007A76CC">
            <w:pPr>
              <w:spacing w:before="0"/>
              <w:jc w:val="center"/>
              <w:rPr>
                <w:rFonts w:cs="Arial"/>
                <w:sz w:val="24"/>
                <w:szCs w:val="24"/>
                <w:lang w:val="ru-RU"/>
              </w:rPr>
            </w:pPr>
          </w:p>
        </w:tc>
      </w:tr>
    </w:tbl>
    <w:p w14:paraId="55A2BB7C" w14:textId="77777777" w:rsidR="007A76CC" w:rsidRPr="007A76CC" w:rsidRDefault="007A76CC" w:rsidP="007A76CC">
      <w:pPr>
        <w:tabs>
          <w:tab w:val="left" w:pos="6028"/>
        </w:tabs>
        <w:autoSpaceDE w:val="0"/>
        <w:autoSpaceDN w:val="0"/>
        <w:adjustRightInd w:val="0"/>
        <w:ind w:left="360"/>
        <w:rPr>
          <w:rFonts w:eastAsia="Calibri" w:cs="Arial"/>
          <w:bCs/>
          <w:iCs/>
          <w:sz w:val="24"/>
          <w:szCs w:val="24"/>
        </w:rPr>
      </w:pPr>
    </w:p>
    <w:p w14:paraId="5EFF5D82" w14:textId="77777777" w:rsidR="007A76CC" w:rsidRPr="007A76CC" w:rsidRDefault="007A76CC" w:rsidP="007A76CC">
      <w:pPr>
        <w:jc w:val="center"/>
        <w:rPr>
          <w:rFonts w:cs="Arial"/>
          <w:b/>
          <w:sz w:val="24"/>
          <w:szCs w:val="24"/>
          <w:lang w:val="ru-RU"/>
        </w:rPr>
      </w:pPr>
    </w:p>
    <w:p w14:paraId="05B33FCA" w14:textId="77777777" w:rsidR="007A76CC" w:rsidRPr="007A76CC" w:rsidRDefault="007A76CC" w:rsidP="007A76CC">
      <w:pPr>
        <w:jc w:val="center"/>
        <w:rPr>
          <w:rFonts w:cs="Arial"/>
          <w:b/>
          <w:sz w:val="24"/>
          <w:szCs w:val="24"/>
          <w:lang w:val="ru-RU"/>
        </w:rPr>
      </w:pPr>
    </w:p>
    <w:p w14:paraId="48A2C9A7" w14:textId="77777777" w:rsidR="007A76CC" w:rsidRPr="007A76CC" w:rsidRDefault="007A76CC" w:rsidP="007A76CC">
      <w:pPr>
        <w:rPr>
          <w:rFonts w:cs="Arial"/>
          <w:i/>
          <w:sz w:val="20"/>
          <w:szCs w:val="20"/>
          <w:lang w:val="sr-Cyrl-CS"/>
        </w:rPr>
      </w:pPr>
      <w:r w:rsidRPr="007A76CC">
        <w:rPr>
          <w:rFonts w:cs="Arial"/>
          <w:b/>
          <w:i/>
          <w:sz w:val="20"/>
          <w:szCs w:val="20"/>
          <w:lang w:val="ru-RU"/>
        </w:rPr>
        <w:t>Напомена:</w:t>
      </w:r>
      <w:r w:rsidRPr="007A76CC">
        <w:rPr>
          <w:rFonts w:cs="Arial"/>
          <w:i/>
          <w:sz w:val="20"/>
          <w:szCs w:val="20"/>
        </w:rPr>
        <w:t xml:space="preserve">Уколико </w:t>
      </w:r>
      <w:r w:rsidRPr="007A76CC">
        <w:rPr>
          <w:rFonts w:cs="Arial"/>
          <w:i/>
          <w:sz w:val="20"/>
          <w:szCs w:val="20"/>
          <w:lang w:val="sr-Cyrl-CS"/>
        </w:rPr>
        <w:t xml:space="preserve">заједничку </w:t>
      </w:r>
      <w:r w:rsidRPr="007A76CC">
        <w:rPr>
          <w:rFonts w:cs="Arial"/>
          <w:i/>
          <w:sz w:val="20"/>
          <w:szCs w:val="20"/>
        </w:rPr>
        <w:t xml:space="preserve">понуду подноси група понуђача Изјава </w:t>
      </w:r>
      <w:r w:rsidRPr="007A76CC">
        <w:rPr>
          <w:rFonts w:cs="Arial"/>
          <w:i/>
          <w:sz w:val="20"/>
          <w:szCs w:val="20"/>
          <w:lang w:val="sr-Cyrl-CS"/>
        </w:rPr>
        <w:t xml:space="preserve">се доставља за сваког члана групе понуђача. Изјава </w:t>
      </w:r>
      <w:r w:rsidRPr="007A76CC">
        <w:rPr>
          <w:rFonts w:cs="Arial"/>
          <w:i/>
          <w:sz w:val="20"/>
          <w:szCs w:val="20"/>
        </w:rPr>
        <w:t>мора бити попуњена, потписана од стране овлашћеног лица</w:t>
      </w:r>
      <w:r w:rsidRPr="007A76CC">
        <w:rPr>
          <w:rFonts w:cs="Arial"/>
          <w:i/>
          <w:sz w:val="20"/>
          <w:szCs w:val="20"/>
          <w:lang w:val="sr-Cyrl-CS"/>
        </w:rPr>
        <w:t xml:space="preserve"> за заступање</w:t>
      </w:r>
      <w:r w:rsidRPr="007A76CC">
        <w:rPr>
          <w:rFonts w:cs="Arial"/>
          <w:i/>
          <w:sz w:val="20"/>
          <w:szCs w:val="20"/>
        </w:rPr>
        <w:t xml:space="preserve"> понуђача из групе понуђача и оверена печатом. </w:t>
      </w:r>
    </w:p>
    <w:p w14:paraId="281ED806" w14:textId="77777777" w:rsidR="007A76CC" w:rsidRPr="007A76CC" w:rsidRDefault="007A76CC" w:rsidP="007A76CC">
      <w:pPr>
        <w:rPr>
          <w:rFonts w:cs="Arial"/>
          <w:i/>
          <w:sz w:val="20"/>
          <w:szCs w:val="20"/>
        </w:rPr>
      </w:pPr>
      <w:r w:rsidRPr="007A76CC">
        <w:rPr>
          <w:rFonts w:cs="Arial"/>
          <w:i/>
          <w:sz w:val="20"/>
          <w:szCs w:val="20"/>
        </w:rPr>
        <w:t>Приликом подношења понуде овај образац копирати у потребном броју примерака.</w:t>
      </w:r>
    </w:p>
    <w:p w14:paraId="4252152D" w14:textId="77777777" w:rsidR="007A76CC" w:rsidRPr="007A76CC" w:rsidRDefault="007A76CC" w:rsidP="007A76CC">
      <w:pPr>
        <w:rPr>
          <w:rFonts w:cs="Arial"/>
          <w:i/>
          <w:sz w:val="24"/>
          <w:szCs w:val="24"/>
        </w:rPr>
      </w:pPr>
    </w:p>
    <w:p w14:paraId="6203459F" w14:textId="77777777" w:rsidR="007A76CC" w:rsidRPr="007A76CC" w:rsidRDefault="007A76CC" w:rsidP="007A76CC">
      <w:pPr>
        <w:rPr>
          <w:rFonts w:cs="Arial"/>
          <w:i/>
          <w:sz w:val="24"/>
          <w:szCs w:val="24"/>
        </w:rPr>
      </w:pPr>
    </w:p>
    <w:p w14:paraId="3292E2A4" w14:textId="77777777" w:rsidR="007A76CC" w:rsidRPr="007A76CC" w:rsidRDefault="007A76CC" w:rsidP="007A76CC">
      <w:pPr>
        <w:rPr>
          <w:rFonts w:cs="Arial"/>
          <w:i/>
          <w:sz w:val="24"/>
          <w:szCs w:val="24"/>
        </w:rPr>
      </w:pPr>
    </w:p>
    <w:p w14:paraId="480D8D69" w14:textId="77777777" w:rsidR="007A76CC" w:rsidRDefault="007A76CC" w:rsidP="007A76CC">
      <w:pPr>
        <w:rPr>
          <w:rFonts w:cs="Arial"/>
          <w:i/>
          <w:sz w:val="24"/>
          <w:szCs w:val="24"/>
          <w:lang w:val="ru-RU"/>
        </w:rPr>
      </w:pPr>
    </w:p>
    <w:p w14:paraId="4AF6DB32" w14:textId="77777777" w:rsidR="002019F5" w:rsidRDefault="002019F5" w:rsidP="007A76CC">
      <w:pPr>
        <w:rPr>
          <w:rFonts w:cs="Arial"/>
          <w:i/>
          <w:sz w:val="24"/>
          <w:szCs w:val="24"/>
          <w:lang w:val="ru-RU"/>
        </w:rPr>
      </w:pPr>
    </w:p>
    <w:p w14:paraId="7B43F623" w14:textId="77777777" w:rsidR="00163D06" w:rsidRDefault="00163D06" w:rsidP="007A76CC">
      <w:pPr>
        <w:rPr>
          <w:rFonts w:cs="Arial"/>
          <w:i/>
          <w:sz w:val="24"/>
          <w:szCs w:val="24"/>
          <w:lang w:val="ru-RU"/>
        </w:rPr>
      </w:pPr>
    </w:p>
    <w:p w14:paraId="794688E8" w14:textId="77777777" w:rsidR="00AB12D3" w:rsidRPr="007A76CC" w:rsidRDefault="00AB12D3" w:rsidP="007A76CC">
      <w:pPr>
        <w:rPr>
          <w:rFonts w:cs="Arial"/>
          <w:i/>
          <w:sz w:val="24"/>
          <w:szCs w:val="24"/>
          <w:lang w:val="ru-RU"/>
        </w:rPr>
      </w:pPr>
    </w:p>
    <w:p w14:paraId="21FF3793" w14:textId="77777777" w:rsidR="007A76CC" w:rsidRPr="007A76CC" w:rsidRDefault="007A76CC" w:rsidP="007A76CC">
      <w:pPr>
        <w:spacing w:before="0"/>
        <w:jc w:val="right"/>
        <w:outlineLvl w:val="1"/>
        <w:rPr>
          <w:rFonts w:cs="Arial"/>
          <w:b/>
          <w:sz w:val="24"/>
          <w:szCs w:val="24"/>
          <w:lang w:val="sr-Cyrl-RS"/>
        </w:rPr>
      </w:pPr>
      <w:bookmarkStart w:id="251" w:name="_Toc442559928"/>
      <w:r w:rsidRPr="007A76CC">
        <w:rPr>
          <w:rFonts w:cs="Arial"/>
          <w:b/>
          <w:sz w:val="24"/>
          <w:szCs w:val="24"/>
        </w:rPr>
        <w:lastRenderedPageBreak/>
        <w:t xml:space="preserve">ОБРАЗАЦ </w:t>
      </w:r>
      <w:bookmarkEnd w:id="251"/>
      <w:r w:rsidRPr="007A76CC">
        <w:rPr>
          <w:rFonts w:cs="Arial"/>
          <w:b/>
          <w:sz w:val="24"/>
          <w:szCs w:val="24"/>
          <w:lang w:val="sr-Cyrl-RS"/>
        </w:rPr>
        <w:t>4</w:t>
      </w:r>
    </w:p>
    <w:p w14:paraId="5703CFA7" w14:textId="77777777" w:rsidR="007A76CC" w:rsidRPr="007A76CC" w:rsidRDefault="007A76CC" w:rsidP="007A76CC">
      <w:pPr>
        <w:tabs>
          <w:tab w:val="left" w:pos="567"/>
        </w:tabs>
        <w:spacing w:before="0"/>
        <w:rPr>
          <w:rFonts w:cs="Arial"/>
          <w:sz w:val="24"/>
          <w:szCs w:val="24"/>
        </w:rPr>
      </w:pPr>
    </w:p>
    <w:p w14:paraId="48421DEC" w14:textId="77777777" w:rsidR="007A76CC" w:rsidRPr="007A76CC" w:rsidRDefault="007A76CC" w:rsidP="007A76CC">
      <w:pPr>
        <w:spacing w:before="0"/>
        <w:rPr>
          <w:rFonts w:cs="Arial"/>
          <w:bCs/>
          <w:caps/>
          <w:sz w:val="24"/>
          <w:szCs w:val="24"/>
          <w:lang w:val="sr-Cyrl-CS" w:eastAsia="ar-SA"/>
        </w:rPr>
      </w:pPr>
    </w:p>
    <w:p w14:paraId="2B82C1EC" w14:textId="77777777" w:rsidR="007A76CC" w:rsidRPr="007A76CC" w:rsidRDefault="007A76CC" w:rsidP="007A76CC">
      <w:pPr>
        <w:rPr>
          <w:rFonts w:cs="Arial"/>
          <w:sz w:val="24"/>
          <w:szCs w:val="24"/>
          <w:lang w:val="ru-RU"/>
        </w:rPr>
      </w:pPr>
      <w:r w:rsidRPr="007A76CC">
        <w:rPr>
          <w:rFonts w:cs="Arial"/>
          <w:sz w:val="24"/>
          <w:szCs w:val="24"/>
          <w:lang w:val="ru-RU"/>
        </w:rPr>
        <w:t>На основу члана 75. став 2. Закона о јавним набавкама („Службени гласник РС“ бр.124/2012, 14/15  и 68/15)</w:t>
      </w:r>
      <w:r w:rsidRPr="007A76CC">
        <w:rPr>
          <w:rFonts w:cs="Arial"/>
          <w:sz w:val="24"/>
          <w:szCs w:val="24"/>
        </w:rPr>
        <w:t xml:space="preserve"> као </w:t>
      </w:r>
      <w:r w:rsidRPr="007A76CC">
        <w:rPr>
          <w:rFonts w:cs="Arial"/>
          <w:sz w:val="24"/>
          <w:szCs w:val="24"/>
          <w:lang w:val="ru-RU"/>
        </w:rPr>
        <w:t>понуђач/подизвођач дајем:</w:t>
      </w:r>
    </w:p>
    <w:p w14:paraId="525656BF" w14:textId="77777777" w:rsidR="007A76CC" w:rsidRPr="007A76CC" w:rsidRDefault="007A76CC" w:rsidP="007A76CC">
      <w:pPr>
        <w:rPr>
          <w:rFonts w:cs="Arial"/>
          <w:sz w:val="24"/>
          <w:szCs w:val="24"/>
          <w:lang w:val="ru-RU"/>
        </w:rPr>
      </w:pPr>
    </w:p>
    <w:p w14:paraId="554AB953" w14:textId="77777777" w:rsidR="007A76CC" w:rsidRPr="007A76CC" w:rsidRDefault="007A76CC" w:rsidP="007A76CC">
      <w:pPr>
        <w:rPr>
          <w:rFonts w:cs="Arial"/>
          <w:sz w:val="24"/>
          <w:szCs w:val="24"/>
          <w:lang w:val="ru-RU"/>
        </w:rPr>
      </w:pPr>
    </w:p>
    <w:p w14:paraId="2EB47A1F" w14:textId="77777777" w:rsidR="007A76CC" w:rsidRPr="007A76CC" w:rsidRDefault="007A76CC" w:rsidP="007A76CC">
      <w:pPr>
        <w:jc w:val="center"/>
        <w:rPr>
          <w:b/>
          <w:lang w:val="ru-RU"/>
        </w:rPr>
      </w:pPr>
      <w:bookmarkStart w:id="252" w:name="_Toc442559929"/>
      <w:r w:rsidRPr="007A76CC">
        <w:rPr>
          <w:b/>
          <w:lang w:val="ru-RU"/>
        </w:rPr>
        <w:t>И З Ј А В У</w:t>
      </w:r>
      <w:bookmarkEnd w:id="252"/>
    </w:p>
    <w:p w14:paraId="5CBDD05A" w14:textId="77777777" w:rsidR="007A76CC" w:rsidRPr="007A76CC" w:rsidRDefault="007A76CC" w:rsidP="007A76CC"/>
    <w:p w14:paraId="78EEE568" w14:textId="77777777" w:rsidR="007A76CC" w:rsidRPr="007A76CC" w:rsidRDefault="007A76CC" w:rsidP="007A76CC"/>
    <w:p w14:paraId="7FE3C961" w14:textId="77777777" w:rsidR="007A76CC" w:rsidRPr="007A76CC" w:rsidRDefault="007A76CC" w:rsidP="007A76CC">
      <w:pPr>
        <w:rPr>
          <w:rFonts w:cs="Arial"/>
          <w:sz w:val="24"/>
          <w:szCs w:val="24"/>
          <w:lang w:val="ru-RU"/>
        </w:rPr>
      </w:pPr>
      <w:r w:rsidRPr="007A76CC">
        <w:rPr>
          <w:rFonts w:cs="Arial"/>
          <w:sz w:val="24"/>
          <w:szCs w:val="24"/>
          <w:lang w:val="ru-RU"/>
        </w:rPr>
        <w:t xml:space="preserve">којом изричито наводимо да </w:t>
      </w:r>
      <w:r w:rsidRPr="007A76CC">
        <w:rPr>
          <w:rFonts w:cs="Arial"/>
          <w:sz w:val="24"/>
          <w:szCs w:val="24"/>
        </w:rPr>
        <w:t>смо у свом досадашњем раду и</w:t>
      </w:r>
      <w:r w:rsidRPr="007A76CC">
        <w:rPr>
          <w:rFonts w:cs="Arial"/>
          <w:sz w:val="24"/>
          <w:szCs w:val="24"/>
          <w:lang w:val="ru-RU"/>
        </w:rPr>
        <w:t xml:space="preserve"> при састављању Понуде </w:t>
      </w:r>
      <w:r w:rsidRPr="007A76CC">
        <w:rPr>
          <w:rFonts w:cs="Arial"/>
          <w:sz w:val="24"/>
          <w:szCs w:val="24"/>
        </w:rPr>
        <w:t xml:space="preserve"> број: </w:t>
      </w:r>
      <w:r w:rsidRPr="007A76CC">
        <w:rPr>
          <w:rFonts w:cs="Arial"/>
          <w:sz w:val="24"/>
          <w:szCs w:val="24"/>
          <w:lang w:val="sr-Cyrl-RS"/>
        </w:rPr>
        <w:t>______________</w:t>
      </w:r>
      <w:r w:rsidRPr="007A76CC">
        <w:rPr>
          <w:rFonts w:cs="Arial"/>
          <w:sz w:val="24"/>
          <w:szCs w:val="24"/>
        </w:rPr>
        <w:t xml:space="preserve"> </w:t>
      </w:r>
      <w:r w:rsidRPr="007A76CC">
        <w:rPr>
          <w:rFonts w:cs="Arial"/>
          <w:sz w:val="24"/>
          <w:szCs w:val="24"/>
          <w:lang w:val="ru-RU"/>
        </w:rPr>
        <w:t xml:space="preserve">за јавну набавку услуга - </w:t>
      </w:r>
      <w:r w:rsidR="00545EE7">
        <w:rPr>
          <w:rFonts w:cs="Arial"/>
          <w:sz w:val="24"/>
          <w:szCs w:val="24"/>
          <w:lang w:val="ru-RU"/>
        </w:rPr>
        <w:t>Услуге брзе поште</w:t>
      </w:r>
      <w:r w:rsidR="00624626">
        <w:rPr>
          <w:rFonts w:cs="Arial"/>
          <w:sz w:val="24"/>
          <w:szCs w:val="24"/>
          <w:lang w:val="ru-RU"/>
        </w:rPr>
        <w:t>,</w:t>
      </w:r>
      <w:r w:rsidRPr="007A76CC">
        <w:rPr>
          <w:rFonts w:cs="Arial"/>
          <w:sz w:val="24"/>
          <w:szCs w:val="24"/>
          <w:lang w:val="ru-RU"/>
        </w:rPr>
        <w:t xml:space="preserve"> </w:t>
      </w:r>
      <w:r w:rsidRPr="007A76CC">
        <w:rPr>
          <w:rFonts w:cs="Arial"/>
          <w:sz w:val="24"/>
          <w:szCs w:val="24"/>
        </w:rPr>
        <w:t xml:space="preserve"> у</w:t>
      </w:r>
      <w:r w:rsidR="00AB12D3">
        <w:rPr>
          <w:rFonts w:cs="Arial"/>
          <w:sz w:val="24"/>
          <w:szCs w:val="24"/>
          <w:lang w:val="sr-Cyrl-RS"/>
        </w:rPr>
        <w:t xml:space="preserve"> отвореном </w:t>
      </w:r>
      <w:r w:rsidRPr="007A76CC">
        <w:rPr>
          <w:rFonts w:cs="Arial"/>
          <w:sz w:val="24"/>
          <w:szCs w:val="24"/>
        </w:rPr>
        <w:t>поступку</w:t>
      </w:r>
      <w:r w:rsidRPr="007A76CC">
        <w:rPr>
          <w:rFonts w:cs="Arial"/>
          <w:sz w:val="24"/>
          <w:szCs w:val="24"/>
          <w:lang w:val="sr-Cyrl-RS"/>
        </w:rPr>
        <w:t xml:space="preserve"> </w:t>
      </w:r>
      <w:r w:rsidRPr="007A76CC">
        <w:rPr>
          <w:rFonts w:cs="Arial"/>
          <w:sz w:val="24"/>
          <w:szCs w:val="24"/>
          <w:lang w:val="ru-RU"/>
        </w:rPr>
        <w:t>јавне набавке бр.</w:t>
      </w:r>
      <w:r w:rsidRPr="007A76CC">
        <w:t xml:space="preserve"> </w:t>
      </w:r>
      <w:r w:rsidR="00912B20">
        <w:rPr>
          <w:rFonts w:cs="Arial"/>
          <w:sz w:val="24"/>
          <w:szCs w:val="24"/>
          <w:lang w:val="ru-RU"/>
        </w:rPr>
        <w:t>ЈН/1000/0506/2017</w:t>
      </w:r>
      <w:r w:rsidRPr="007A76CC">
        <w:rPr>
          <w:rFonts w:cs="Arial"/>
          <w:sz w:val="24"/>
          <w:szCs w:val="24"/>
          <w:lang w:val="ru-RU"/>
        </w:rPr>
        <w:t>, поштовали обавезе које произилазе из важећих прописа о заштити на раду, запошљавању и условима рада, заштити животне средине</w:t>
      </w:r>
      <w:r w:rsidRPr="007A76CC">
        <w:rPr>
          <w:rFonts w:cs="Arial"/>
          <w:sz w:val="24"/>
          <w:szCs w:val="24"/>
        </w:rPr>
        <w:t>,</w:t>
      </w:r>
      <w:r w:rsidRPr="007A76CC">
        <w:rPr>
          <w:rFonts w:cs="Arial"/>
          <w:sz w:val="24"/>
          <w:szCs w:val="24"/>
          <w:lang w:val="ru-RU"/>
        </w:rPr>
        <w:t xml:space="preserve"> као и да </w:t>
      </w:r>
      <w:r w:rsidRPr="007A76CC">
        <w:rPr>
          <w:rFonts w:cs="Arial"/>
          <w:sz w:val="24"/>
          <w:szCs w:val="24"/>
        </w:rPr>
        <w:t>немамо забрану обављања делатности која је на снази у време подношења Понуде.</w:t>
      </w:r>
    </w:p>
    <w:p w14:paraId="60B17F27" w14:textId="77777777" w:rsidR="007A76CC" w:rsidRDefault="007A76CC" w:rsidP="007A76CC">
      <w:pPr>
        <w:rPr>
          <w:rFonts w:cs="Arial"/>
          <w:sz w:val="24"/>
          <w:szCs w:val="24"/>
        </w:rPr>
      </w:pPr>
    </w:p>
    <w:p w14:paraId="1467F12F" w14:textId="77777777" w:rsidR="00BD21E1" w:rsidRPr="007A76CC" w:rsidRDefault="00BD21E1" w:rsidP="007A76CC">
      <w:pPr>
        <w:rPr>
          <w:rFonts w:cs="Arial"/>
          <w:sz w:val="24"/>
          <w:szCs w:val="24"/>
        </w:rPr>
      </w:pPr>
    </w:p>
    <w:p w14:paraId="729C4EC5" w14:textId="77777777" w:rsidR="007A76CC" w:rsidRPr="007A76CC" w:rsidRDefault="007A76CC" w:rsidP="007A76CC">
      <w:pPr>
        <w:tabs>
          <w:tab w:val="left" w:pos="6028"/>
        </w:tabs>
        <w:autoSpaceDE w:val="0"/>
        <w:autoSpaceDN w:val="0"/>
        <w:adjustRightInd w:val="0"/>
        <w:ind w:left="360"/>
        <w:rPr>
          <w:rFonts w:eastAsia="Calibri" w:cs="Arial"/>
          <w:bCs/>
          <w:iCs/>
          <w:sz w:val="24"/>
          <w:szCs w:val="24"/>
        </w:rPr>
      </w:pPr>
    </w:p>
    <w:p w14:paraId="7186CC55" w14:textId="77777777" w:rsidR="007A76CC" w:rsidRPr="007A76CC" w:rsidRDefault="007A76CC" w:rsidP="007A76CC">
      <w:pPr>
        <w:tabs>
          <w:tab w:val="left" w:pos="6028"/>
        </w:tabs>
        <w:autoSpaceDE w:val="0"/>
        <w:autoSpaceDN w:val="0"/>
        <w:adjustRightInd w:val="0"/>
        <w:ind w:left="360"/>
        <w:rPr>
          <w:rFonts w:eastAsia="Calibri" w:cs="Arial"/>
          <w:bCs/>
          <w:iCs/>
          <w:sz w:val="24"/>
          <w:szCs w:val="24"/>
        </w:rPr>
      </w:pPr>
    </w:p>
    <w:p w14:paraId="5B59C0F4" w14:textId="77777777" w:rsidR="007A76CC" w:rsidRPr="007A76CC" w:rsidRDefault="007A76CC" w:rsidP="007A76CC">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7A76CC" w:rsidRPr="007A76CC" w14:paraId="2D23673B" w14:textId="77777777" w:rsidTr="007A76CC">
        <w:trPr>
          <w:jc w:val="center"/>
        </w:trPr>
        <w:tc>
          <w:tcPr>
            <w:tcW w:w="3882" w:type="dxa"/>
          </w:tcPr>
          <w:p w14:paraId="1D4C3605" w14:textId="77777777" w:rsidR="007A76CC" w:rsidRPr="007A76CC" w:rsidRDefault="007A76CC" w:rsidP="007A76CC">
            <w:pPr>
              <w:spacing w:before="0"/>
              <w:jc w:val="center"/>
              <w:rPr>
                <w:rFonts w:cs="Arial"/>
                <w:sz w:val="24"/>
                <w:szCs w:val="24"/>
              </w:rPr>
            </w:pPr>
            <w:r w:rsidRPr="007A76CC">
              <w:rPr>
                <w:rFonts w:cs="Arial"/>
                <w:sz w:val="24"/>
                <w:szCs w:val="24"/>
              </w:rPr>
              <w:t>Датум:</w:t>
            </w:r>
          </w:p>
        </w:tc>
        <w:tc>
          <w:tcPr>
            <w:tcW w:w="2127" w:type="dxa"/>
          </w:tcPr>
          <w:p w14:paraId="0FC12E71" w14:textId="77777777" w:rsidR="007A76CC" w:rsidRPr="007A76CC" w:rsidRDefault="007A76CC" w:rsidP="007A76CC">
            <w:pPr>
              <w:spacing w:before="0"/>
              <w:jc w:val="center"/>
              <w:rPr>
                <w:rFonts w:cs="Arial"/>
                <w:sz w:val="24"/>
                <w:szCs w:val="24"/>
                <w:lang w:val="ru-RU"/>
              </w:rPr>
            </w:pPr>
          </w:p>
        </w:tc>
        <w:tc>
          <w:tcPr>
            <w:tcW w:w="4022" w:type="dxa"/>
          </w:tcPr>
          <w:p w14:paraId="011F699D" w14:textId="77777777" w:rsidR="007A76CC" w:rsidRPr="007A76CC" w:rsidRDefault="007A76CC" w:rsidP="007A76CC">
            <w:pPr>
              <w:spacing w:before="0"/>
              <w:jc w:val="center"/>
              <w:rPr>
                <w:rFonts w:cs="Arial"/>
                <w:sz w:val="24"/>
                <w:szCs w:val="24"/>
                <w:lang w:val="sr-Cyrl-CS"/>
              </w:rPr>
            </w:pPr>
            <w:r w:rsidRPr="007A76CC">
              <w:rPr>
                <w:rFonts w:cs="Arial"/>
                <w:sz w:val="24"/>
                <w:szCs w:val="24"/>
                <w:lang w:val="sr-Cyrl-CS"/>
              </w:rPr>
              <w:t>П</w:t>
            </w:r>
            <w:r w:rsidRPr="007A76CC">
              <w:rPr>
                <w:rFonts w:cs="Arial"/>
                <w:sz w:val="24"/>
                <w:szCs w:val="24"/>
              </w:rPr>
              <w:t>онуђач</w:t>
            </w:r>
            <w:r w:rsidRPr="007A76CC">
              <w:rPr>
                <w:rFonts w:cs="Arial"/>
                <w:sz w:val="24"/>
                <w:szCs w:val="24"/>
                <w:lang w:val="sr-Cyrl-CS"/>
              </w:rPr>
              <w:t>/члан групе</w:t>
            </w:r>
          </w:p>
        </w:tc>
      </w:tr>
      <w:tr w:rsidR="007A76CC" w:rsidRPr="007A76CC" w14:paraId="7970B2EF" w14:textId="77777777" w:rsidTr="007A76CC">
        <w:trPr>
          <w:jc w:val="center"/>
        </w:trPr>
        <w:tc>
          <w:tcPr>
            <w:tcW w:w="3882" w:type="dxa"/>
          </w:tcPr>
          <w:p w14:paraId="423C08F1" w14:textId="77777777" w:rsidR="007A76CC" w:rsidRPr="007A76CC" w:rsidRDefault="007A76CC" w:rsidP="007A76CC">
            <w:pPr>
              <w:spacing w:before="0"/>
              <w:jc w:val="center"/>
              <w:rPr>
                <w:rFonts w:cs="Arial"/>
                <w:sz w:val="24"/>
                <w:szCs w:val="24"/>
              </w:rPr>
            </w:pPr>
          </w:p>
        </w:tc>
        <w:tc>
          <w:tcPr>
            <w:tcW w:w="2127" w:type="dxa"/>
          </w:tcPr>
          <w:p w14:paraId="142FE7F9" w14:textId="77777777" w:rsidR="007A76CC" w:rsidRPr="007A76CC" w:rsidRDefault="007A76CC" w:rsidP="007A76CC">
            <w:pPr>
              <w:spacing w:before="0"/>
              <w:jc w:val="center"/>
              <w:rPr>
                <w:rFonts w:cs="Arial"/>
                <w:sz w:val="24"/>
                <w:szCs w:val="24"/>
              </w:rPr>
            </w:pPr>
            <w:r w:rsidRPr="007A76CC">
              <w:rPr>
                <w:rFonts w:cs="Arial"/>
                <w:sz w:val="24"/>
                <w:szCs w:val="24"/>
              </w:rPr>
              <w:t>М.П.</w:t>
            </w:r>
          </w:p>
        </w:tc>
        <w:tc>
          <w:tcPr>
            <w:tcW w:w="4022" w:type="dxa"/>
          </w:tcPr>
          <w:p w14:paraId="0CE2F228" w14:textId="77777777" w:rsidR="007A76CC" w:rsidRPr="007A76CC" w:rsidRDefault="007A76CC" w:rsidP="007A76CC">
            <w:pPr>
              <w:spacing w:before="0"/>
              <w:jc w:val="center"/>
              <w:rPr>
                <w:rFonts w:cs="Arial"/>
                <w:sz w:val="24"/>
                <w:szCs w:val="24"/>
                <w:lang w:val="ru-RU"/>
              </w:rPr>
            </w:pPr>
          </w:p>
        </w:tc>
      </w:tr>
      <w:tr w:rsidR="007A76CC" w:rsidRPr="007A76CC" w14:paraId="318CC91D" w14:textId="77777777" w:rsidTr="007A76CC">
        <w:trPr>
          <w:jc w:val="center"/>
        </w:trPr>
        <w:tc>
          <w:tcPr>
            <w:tcW w:w="3882" w:type="dxa"/>
            <w:tcBorders>
              <w:bottom w:val="single" w:sz="4" w:space="0" w:color="auto"/>
            </w:tcBorders>
          </w:tcPr>
          <w:p w14:paraId="738D62D2" w14:textId="77777777" w:rsidR="007A76CC" w:rsidRPr="007A76CC" w:rsidRDefault="007A76CC" w:rsidP="007A76CC">
            <w:pPr>
              <w:spacing w:before="0"/>
              <w:jc w:val="center"/>
              <w:rPr>
                <w:rFonts w:cs="Arial"/>
                <w:sz w:val="24"/>
                <w:szCs w:val="24"/>
              </w:rPr>
            </w:pPr>
          </w:p>
        </w:tc>
        <w:tc>
          <w:tcPr>
            <w:tcW w:w="2127" w:type="dxa"/>
          </w:tcPr>
          <w:p w14:paraId="121516FD" w14:textId="77777777" w:rsidR="007A76CC" w:rsidRPr="007A76CC" w:rsidRDefault="007A76CC" w:rsidP="007A76CC">
            <w:pPr>
              <w:spacing w:before="0"/>
              <w:jc w:val="center"/>
              <w:rPr>
                <w:rFonts w:cs="Arial"/>
                <w:sz w:val="24"/>
                <w:szCs w:val="24"/>
                <w:lang w:val="ru-RU"/>
              </w:rPr>
            </w:pPr>
          </w:p>
        </w:tc>
        <w:tc>
          <w:tcPr>
            <w:tcW w:w="4022" w:type="dxa"/>
            <w:tcBorders>
              <w:bottom w:val="single" w:sz="4" w:space="0" w:color="auto"/>
            </w:tcBorders>
          </w:tcPr>
          <w:p w14:paraId="4E1FB5C3" w14:textId="77777777" w:rsidR="007A76CC" w:rsidRPr="007A76CC" w:rsidRDefault="007A76CC" w:rsidP="007A76CC">
            <w:pPr>
              <w:spacing w:before="0"/>
              <w:jc w:val="center"/>
              <w:rPr>
                <w:rFonts w:cs="Arial"/>
                <w:sz w:val="24"/>
                <w:szCs w:val="24"/>
                <w:lang w:val="ru-RU"/>
              </w:rPr>
            </w:pPr>
          </w:p>
        </w:tc>
      </w:tr>
      <w:tr w:rsidR="007A76CC" w:rsidRPr="007A76CC" w14:paraId="57D8A77F" w14:textId="77777777" w:rsidTr="007A76CC">
        <w:trPr>
          <w:trHeight w:val="389"/>
          <w:jc w:val="center"/>
        </w:trPr>
        <w:tc>
          <w:tcPr>
            <w:tcW w:w="3882" w:type="dxa"/>
            <w:tcBorders>
              <w:top w:val="single" w:sz="4" w:space="0" w:color="auto"/>
            </w:tcBorders>
          </w:tcPr>
          <w:p w14:paraId="010C3E1F" w14:textId="77777777" w:rsidR="007A76CC" w:rsidRPr="007A76CC" w:rsidRDefault="007A76CC" w:rsidP="007A76CC">
            <w:pPr>
              <w:spacing w:before="0"/>
              <w:jc w:val="center"/>
              <w:rPr>
                <w:rFonts w:cs="Arial"/>
                <w:sz w:val="24"/>
                <w:szCs w:val="24"/>
              </w:rPr>
            </w:pPr>
          </w:p>
          <w:p w14:paraId="4DB7E3E8" w14:textId="77777777" w:rsidR="007A76CC" w:rsidRPr="007A76CC" w:rsidRDefault="007A76CC" w:rsidP="007A76CC">
            <w:pPr>
              <w:spacing w:before="0"/>
              <w:jc w:val="center"/>
              <w:rPr>
                <w:rFonts w:cs="Arial"/>
                <w:sz w:val="24"/>
                <w:szCs w:val="24"/>
              </w:rPr>
            </w:pPr>
          </w:p>
        </w:tc>
        <w:tc>
          <w:tcPr>
            <w:tcW w:w="2127" w:type="dxa"/>
          </w:tcPr>
          <w:p w14:paraId="22AF2169" w14:textId="77777777" w:rsidR="007A76CC" w:rsidRPr="007A76CC" w:rsidRDefault="007A76CC" w:rsidP="007A76CC">
            <w:pPr>
              <w:spacing w:before="0"/>
              <w:jc w:val="center"/>
              <w:rPr>
                <w:rFonts w:cs="Arial"/>
                <w:sz w:val="24"/>
                <w:szCs w:val="24"/>
                <w:lang w:val="ru-RU"/>
              </w:rPr>
            </w:pPr>
          </w:p>
        </w:tc>
        <w:tc>
          <w:tcPr>
            <w:tcW w:w="4022" w:type="dxa"/>
            <w:tcBorders>
              <w:top w:val="single" w:sz="4" w:space="0" w:color="auto"/>
            </w:tcBorders>
          </w:tcPr>
          <w:p w14:paraId="33A18E30" w14:textId="77777777" w:rsidR="007A76CC" w:rsidRPr="007A76CC" w:rsidRDefault="007A76CC" w:rsidP="007A76CC">
            <w:pPr>
              <w:spacing w:before="0"/>
              <w:jc w:val="center"/>
              <w:rPr>
                <w:rFonts w:cs="Arial"/>
                <w:sz w:val="24"/>
                <w:szCs w:val="24"/>
                <w:lang w:val="ru-RU"/>
              </w:rPr>
            </w:pPr>
          </w:p>
        </w:tc>
      </w:tr>
    </w:tbl>
    <w:p w14:paraId="2D9E87BB" w14:textId="77777777" w:rsidR="007A76CC" w:rsidRPr="007A76CC" w:rsidRDefault="007A76CC" w:rsidP="007A76CC">
      <w:pPr>
        <w:rPr>
          <w:rFonts w:cs="Arial"/>
          <w:i/>
          <w:sz w:val="20"/>
          <w:szCs w:val="20"/>
          <w:lang w:val="sr-Cyrl-CS"/>
        </w:rPr>
      </w:pPr>
      <w:r w:rsidRPr="007A76CC">
        <w:rPr>
          <w:rFonts w:cs="Arial"/>
          <w:b/>
          <w:i/>
          <w:sz w:val="20"/>
          <w:szCs w:val="20"/>
        </w:rPr>
        <w:t>Напомена:</w:t>
      </w:r>
      <w:r w:rsidRPr="007A76CC">
        <w:rPr>
          <w:rFonts w:cs="Arial"/>
          <w:i/>
          <w:sz w:val="20"/>
          <w:szCs w:val="20"/>
        </w:rPr>
        <w:t xml:space="preserve"> Уколико </w:t>
      </w:r>
      <w:r w:rsidRPr="007A76CC">
        <w:rPr>
          <w:rFonts w:cs="Arial"/>
          <w:i/>
          <w:sz w:val="20"/>
          <w:szCs w:val="20"/>
          <w:lang w:val="sr-Cyrl-CS"/>
        </w:rPr>
        <w:t xml:space="preserve">заједничку </w:t>
      </w:r>
      <w:r w:rsidRPr="007A76CC">
        <w:rPr>
          <w:rFonts w:cs="Arial"/>
          <w:i/>
          <w:sz w:val="20"/>
          <w:szCs w:val="20"/>
        </w:rPr>
        <w:t xml:space="preserve">понуду подноси група понуђача Изјава </w:t>
      </w:r>
      <w:r w:rsidRPr="007A76CC">
        <w:rPr>
          <w:rFonts w:cs="Arial"/>
          <w:i/>
          <w:sz w:val="20"/>
          <w:szCs w:val="20"/>
          <w:lang w:val="sr-Cyrl-CS"/>
        </w:rPr>
        <w:t xml:space="preserve">се доставља за сваког члана групе понуђача. Изјава </w:t>
      </w:r>
      <w:r w:rsidRPr="007A76CC">
        <w:rPr>
          <w:rFonts w:cs="Arial"/>
          <w:i/>
          <w:sz w:val="20"/>
          <w:szCs w:val="20"/>
        </w:rPr>
        <w:t>мора бити попуњена, потписана од стране овлашћеног лица</w:t>
      </w:r>
      <w:r w:rsidRPr="007A76CC">
        <w:rPr>
          <w:rFonts w:cs="Arial"/>
          <w:i/>
          <w:sz w:val="20"/>
          <w:szCs w:val="20"/>
          <w:lang w:val="sr-Cyrl-CS"/>
        </w:rPr>
        <w:t xml:space="preserve"> за заступање</w:t>
      </w:r>
      <w:r w:rsidRPr="007A76CC">
        <w:rPr>
          <w:rFonts w:cs="Arial"/>
          <w:i/>
          <w:sz w:val="20"/>
          <w:szCs w:val="20"/>
        </w:rPr>
        <w:t xml:space="preserve"> понуђача из групе понуђача и оверена печатом. </w:t>
      </w:r>
    </w:p>
    <w:p w14:paraId="35C9ED8C" w14:textId="77777777" w:rsidR="007A76CC" w:rsidRPr="007A76CC" w:rsidRDefault="007A76CC" w:rsidP="007A76CC">
      <w:pPr>
        <w:rPr>
          <w:rFonts w:cs="Arial"/>
          <w:i/>
          <w:sz w:val="20"/>
          <w:szCs w:val="20"/>
        </w:rPr>
      </w:pPr>
      <w:r w:rsidRPr="007A76CC">
        <w:rPr>
          <w:rFonts w:eastAsia="Calibri" w:cs="Arial"/>
          <w:i/>
          <w:sz w:val="20"/>
          <w:szCs w:val="20"/>
        </w:rPr>
        <w:t xml:space="preserve">У случају да понуђач подноси понуду са подизвођачем, Изјава </w:t>
      </w:r>
      <w:r w:rsidRPr="007A76CC">
        <w:rPr>
          <w:rFonts w:eastAsia="Calibri" w:cs="Arial"/>
          <w:i/>
          <w:sz w:val="20"/>
          <w:szCs w:val="20"/>
          <w:lang w:val="sr-Cyrl-CS"/>
        </w:rPr>
        <w:t xml:space="preserve">се доставља за понуђача и сваког подизвођача. Изјава </w:t>
      </w:r>
      <w:r w:rsidRPr="007A76CC">
        <w:rPr>
          <w:rFonts w:eastAsia="Calibri" w:cs="Arial"/>
          <w:i/>
          <w:sz w:val="20"/>
          <w:szCs w:val="20"/>
        </w:rPr>
        <w:t xml:space="preserve">мора бити </w:t>
      </w:r>
      <w:r w:rsidRPr="007A76CC">
        <w:rPr>
          <w:rFonts w:eastAsia="Calibri" w:cs="Arial"/>
          <w:i/>
          <w:sz w:val="20"/>
          <w:szCs w:val="20"/>
          <w:lang w:val="sr-Cyrl-CS"/>
        </w:rPr>
        <w:t>попуњена,</w:t>
      </w:r>
      <w:r w:rsidRPr="007A76CC">
        <w:rPr>
          <w:rFonts w:eastAsia="Calibri" w:cs="Arial"/>
          <w:i/>
          <w:sz w:val="20"/>
          <w:szCs w:val="20"/>
        </w:rPr>
        <w:t xml:space="preserve"> потписана</w:t>
      </w:r>
      <w:r w:rsidRPr="007A76CC">
        <w:rPr>
          <w:rFonts w:eastAsia="Calibri" w:cs="Arial"/>
          <w:i/>
          <w:sz w:val="20"/>
          <w:szCs w:val="20"/>
          <w:lang w:val="sr-Cyrl-CS"/>
        </w:rPr>
        <w:t xml:space="preserve"> и оверена</w:t>
      </w:r>
      <w:r w:rsidRPr="007A76CC">
        <w:rPr>
          <w:rFonts w:eastAsia="Calibri" w:cs="Arial"/>
          <w:i/>
          <w:sz w:val="20"/>
          <w:szCs w:val="20"/>
        </w:rPr>
        <w:t xml:space="preserve"> од стране овлашћеног лица за заступање </w:t>
      </w:r>
      <w:r w:rsidRPr="007A76CC">
        <w:rPr>
          <w:rFonts w:eastAsia="Calibri" w:cs="Arial"/>
          <w:i/>
          <w:sz w:val="20"/>
          <w:szCs w:val="20"/>
          <w:lang w:val="sr-Cyrl-CS"/>
        </w:rPr>
        <w:t>понуђача/подизво</w:t>
      </w:r>
      <w:r w:rsidRPr="007A76CC">
        <w:rPr>
          <w:rFonts w:eastAsia="Calibri" w:cs="Arial"/>
          <w:i/>
          <w:sz w:val="20"/>
          <w:szCs w:val="20"/>
        </w:rPr>
        <w:t>ђача</w:t>
      </w:r>
      <w:r w:rsidRPr="007A76CC">
        <w:rPr>
          <w:rFonts w:eastAsia="Calibri" w:cs="Arial"/>
          <w:i/>
          <w:sz w:val="20"/>
          <w:szCs w:val="20"/>
          <w:lang w:val="sr-Cyrl-CS"/>
        </w:rPr>
        <w:t xml:space="preserve"> и оверена печатом.</w:t>
      </w:r>
    </w:p>
    <w:p w14:paraId="1EAADAD2" w14:textId="77777777" w:rsidR="007A76CC" w:rsidRPr="007A76CC" w:rsidRDefault="007A76CC" w:rsidP="007A76CC">
      <w:pPr>
        <w:rPr>
          <w:rFonts w:cs="Arial"/>
          <w:sz w:val="20"/>
          <w:szCs w:val="20"/>
          <w:lang w:val="sr-Cyrl-CS"/>
        </w:rPr>
      </w:pPr>
      <w:r w:rsidRPr="007A76CC">
        <w:rPr>
          <w:rFonts w:cs="Arial"/>
          <w:i/>
          <w:sz w:val="20"/>
          <w:szCs w:val="20"/>
        </w:rPr>
        <w:t>Приликом подношења понуде овај образац копирати у потребном броју примерака.</w:t>
      </w:r>
    </w:p>
    <w:p w14:paraId="1B995E4B" w14:textId="77777777" w:rsidR="007A76CC" w:rsidRPr="007A76CC" w:rsidRDefault="007A76CC" w:rsidP="007A76CC"/>
    <w:p w14:paraId="65C318F8" w14:textId="77777777" w:rsidR="007A76CC" w:rsidRPr="007A76CC" w:rsidRDefault="007A76CC" w:rsidP="007A76CC"/>
    <w:p w14:paraId="08A1C501" w14:textId="77777777" w:rsidR="007A76CC" w:rsidRPr="007A76CC" w:rsidRDefault="007A76CC" w:rsidP="007A76CC"/>
    <w:p w14:paraId="410F61D9" w14:textId="77777777" w:rsidR="007A76CC" w:rsidRPr="007A76CC" w:rsidRDefault="007A76CC" w:rsidP="007A76CC"/>
    <w:p w14:paraId="06299B4D" w14:textId="77777777" w:rsidR="007A76CC" w:rsidRPr="007A76CC" w:rsidRDefault="007A76CC" w:rsidP="007A76CC"/>
    <w:p w14:paraId="053787CF" w14:textId="77777777" w:rsidR="007A76CC" w:rsidRPr="007A76CC" w:rsidRDefault="007A76CC" w:rsidP="007A76CC"/>
    <w:p w14:paraId="3E61B178" w14:textId="77777777" w:rsidR="007A76CC" w:rsidRPr="007A76CC" w:rsidRDefault="007A76CC" w:rsidP="007A76CC"/>
    <w:p w14:paraId="44E214F2" w14:textId="77777777" w:rsidR="007A76CC" w:rsidRPr="007A76CC" w:rsidRDefault="007A76CC" w:rsidP="007A76CC">
      <w:pPr>
        <w:outlineLvl w:val="1"/>
        <w:rPr>
          <w:rFonts w:cs="Arial"/>
          <w:b/>
          <w:sz w:val="24"/>
          <w:szCs w:val="24"/>
          <w:lang w:val="sr-Cyrl-RS"/>
        </w:rPr>
      </w:pPr>
    </w:p>
    <w:p w14:paraId="304A6547" w14:textId="77777777" w:rsidR="007A76CC" w:rsidRPr="007A76CC" w:rsidRDefault="00BD21E1" w:rsidP="007A76CC">
      <w:pPr>
        <w:spacing w:before="0"/>
        <w:jc w:val="right"/>
        <w:rPr>
          <w:rFonts w:cs="Arial"/>
          <w:b/>
          <w:sz w:val="24"/>
          <w:szCs w:val="24"/>
          <w:lang w:val="sr-Cyrl-CS"/>
        </w:rPr>
      </w:pPr>
      <w:r>
        <w:rPr>
          <w:rFonts w:cs="Arial"/>
          <w:b/>
          <w:sz w:val="24"/>
          <w:szCs w:val="24"/>
          <w:lang w:val="sr-Cyrl-CS"/>
        </w:rPr>
        <w:lastRenderedPageBreak/>
        <w:t>ОБРАЗАЦ 5</w:t>
      </w:r>
    </w:p>
    <w:p w14:paraId="311C14B5" w14:textId="77777777" w:rsidR="007A76CC" w:rsidRPr="007A76CC" w:rsidRDefault="007A76CC" w:rsidP="007A76CC">
      <w:pPr>
        <w:spacing w:before="0"/>
        <w:rPr>
          <w:rFonts w:cs="Arial"/>
          <w:sz w:val="24"/>
          <w:szCs w:val="24"/>
          <w:lang w:val="sr-Cyrl-CS"/>
        </w:rPr>
      </w:pPr>
    </w:p>
    <w:p w14:paraId="1D533B46" w14:textId="77777777" w:rsidR="007A76CC" w:rsidRPr="007A76CC" w:rsidRDefault="007A76CC" w:rsidP="007A76CC">
      <w:pPr>
        <w:spacing w:before="0"/>
        <w:rPr>
          <w:rFonts w:cs="Arial"/>
          <w:sz w:val="24"/>
          <w:szCs w:val="24"/>
          <w:lang w:val="sr-Cyrl-CS"/>
        </w:rPr>
      </w:pPr>
    </w:p>
    <w:p w14:paraId="1D15A5E7" w14:textId="77777777" w:rsidR="007A76CC" w:rsidRPr="007A76CC" w:rsidRDefault="007A76CC" w:rsidP="007A76CC">
      <w:pPr>
        <w:spacing w:before="0"/>
        <w:jc w:val="center"/>
        <w:rPr>
          <w:rFonts w:cs="Arial"/>
          <w:b/>
          <w:sz w:val="24"/>
          <w:szCs w:val="24"/>
        </w:rPr>
      </w:pPr>
      <w:r w:rsidRPr="007A76CC">
        <w:rPr>
          <w:rFonts w:cs="Arial"/>
          <w:b/>
          <w:sz w:val="24"/>
          <w:szCs w:val="24"/>
        </w:rPr>
        <w:t>ОБРАЗАЦ ТРОШКОВА ПРИПРЕМЕ ПОНУДЕ</w:t>
      </w:r>
    </w:p>
    <w:p w14:paraId="628A4E9B" w14:textId="77777777" w:rsidR="007A76CC" w:rsidRPr="00624626" w:rsidRDefault="007A76CC" w:rsidP="007A76CC">
      <w:pPr>
        <w:jc w:val="center"/>
        <w:rPr>
          <w:rFonts w:cs="Arial"/>
          <w:sz w:val="24"/>
          <w:szCs w:val="24"/>
        </w:rPr>
      </w:pPr>
      <w:proofErr w:type="gramStart"/>
      <w:r w:rsidRPr="007A76CC">
        <w:rPr>
          <w:rFonts w:cs="Arial"/>
          <w:sz w:val="24"/>
          <w:szCs w:val="24"/>
        </w:rPr>
        <w:t>за</w:t>
      </w:r>
      <w:proofErr w:type="gramEnd"/>
      <w:r w:rsidRPr="007A76CC">
        <w:rPr>
          <w:rFonts w:cs="Arial"/>
          <w:sz w:val="24"/>
          <w:szCs w:val="24"/>
        </w:rPr>
        <w:t xml:space="preserve"> јавну набавку </w:t>
      </w:r>
      <w:r w:rsidRPr="007A76CC">
        <w:rPr>
          <w:rFonts w:cs="Arial"/>
          <w:sz w:val="24"/>
          <w:szCs w:val="24"/>
          <w:lang w:val="sr-Cyrl-RS"/>
        </w:rPr>
        <w:t>услуга</w:t>
      </w:r>
      <w:r w:rsidRPr="007A76CC">
        <w:rPr>
          <w:rFonts w:cs="Arial"/>
          <w:sz w:val="24"/>
          <w:szCs w:val="24"/>
        </w:rPr>
        <w:t>:</w:t>
      </w:r>
      <w:r w:rsidRPr="007A76CC">
        <w:t xml:space="preserve"> </w:t>
      </w:r>
      <w:r w:rsidRPr="007A76CC">
        <w:rPr>
          <w:rFonts w:cs="Arial"/>
          <w:sz w:val="24"/>
          <w:szCs w:val="24"/>
        </w:rPr>
        <w:t xml:space="preserve"> </w:t>
      </w:r>
      <w:r w:rsidR="00545EE7">
        <w:rPr>
          <w:rFonts w:cs="Arial"/>
          <w:sz w:val="24"/>
          <w:szCs w:val="24"/>
        </w:rPr>
        <w:t>Услуге брзе поште</w:t>
      </w:r>
    </w:p>
    <w:p w14:paraId="6EF67948" w14:textId="77777777" w:rsidR="007A76CC" w:rsidRPr="00624626" w:rsidRDefault="00912B20" w:rsidP="007A76CC">
      <w:pPr>
        <w:spacing w:after="120"/>
        <w:jc w:val="center"/>
        <w:rPr>
          <w:rFonts w:cs="Arial"/>
          <w:sz w:val="24"/>
          <w:szCs w:val="24"/>
        </w:rPr>
      </w:pPr>
      <w:r>
        <w:rPr>
          <w:rFonts w:cs="Arial"/>
          <w:sz w:val="24"/>
          <w:szCs w:val="24"/>
        </w:rPr>
        <w:t>ЈН/1000/0506/2017</w:t>
      </w:r>
    </w:p>
    <w:p w14:paraId="0097AB5B" w14:textId="77777777" w:rsidR="007A76CC" w:rsidRPr="007A76CC" w:rsidRDefault="007A76CC" w:rsidP="007A76CC">
      <w:pPr>
        <w:spacing w:after="120"/>
        <w:rPr>
          <w:rFonts w:cs="Arial"/>
          <w:sz w:val="24"/>
          <w:szCs w:val="24"/>
          <w:lang w:val="ru-RU"/>
        </w:rPr>
      </w:pPr>
      <w:r w:rsidRPr="007A76CC">
        <w:rPr>
          <w:rFonts w:cs="Arial"/>
          <w:sz w:val="24"/>
          <w:szCs w:val="24"/>
          <w:lang w:val="ru-RU"/>
        </w:rPr>
        <w:t>На основу члана 88. став 1. Закона о јавним набавкама („Службени гласник РС“, бр.124/12, 14/15 и 68/15), (даље: Закон)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w:t>
      </w:r>
    </w:p>
    <w:p w14:paraId="5595809F" w14:textId="77777777" w:rsidR="007A76CC" w:rsidRPr="007A76CC" w:rsidRDefault="007A76CC" w:rsidP="007A76CC">
      <w:pPr>
        <w:spacing w:after="120"/>
        <w:rPr>
          <w:rFonts w:cs="Arial"/>
          <w:sz w:val="24"/>
          <w:szCs w:val="24"/>
          <w:lang w:val="ru-RU"/>
        </w:rPr>
      </w:pPr>
      <w:r w:rsidRPr="007A76CC">
        <w:rPr>
          <w:rFonts w:cs="Arial"/>
          <w:sz w:val="24"/>
          <w:szCs w:val="24"/>
          <w:lang w:val="ru-RU"/>
        </w:rPr>
        <w:t xml:space="preserve"> </w:t>
      </w:r>
    </w:p>
    <w:p w14:paraId="6374474D" w14:textId="77777777" w:rsidR="007A76CC" w:rsidRPr="007A76CC" w:rsidRDefault="007A76CC" w:rsidP="007A76CC">
      <w:pPr>
        <w:tabs>
          <w:tab w:val="left" w:pos="0"/>
        </w:tabs>
        <w:jc w:val="center"/>
        <w:rPr>
          <w:rFonts w:cs="Arial"/>
          <w:sz w:val="24"/>
          <w:szCs w:val="24"/>
          <w:lang w:val="ru-RU"/>
        </w:rPr>
      </w:pPr>
      <w:r w:rsidRPr="007A76CC">
        <w:rPr>
          <w:rFonts w:cs="Arial"/>
          <w:sz w:val="24"/>
          <w:szCs w:val="24"/>
          <w:lang w:val="ru-RU"/>
        </w:rPr>
        <w:t>СТРУКТУРУ ТРОШКОВА ПРИПРЕМЕ ПОНУДЕ</w:t>
      </w:r>
    </w:p>
    <w:tbl>
      <w:tblPr>
        <w:tblW w:w="9180" w:type="dxa"/>
        <w:tblCellSpacing w:w="20" w:type="dxa"/>
        <w:tblInd w:w="8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759"/>
        <w:gridCol w:w="3421"/>
      </w:tblGrid>
      <w:tr w:rsidR="007A76CC" w:rsidRPr="007A76CC" w14:paraId="5AE5DDF5" w14:textId="77777777" w:rsidTr="00561EF4">
        <w:trPr>
          <w:trHeight w:val="749"/>
          <w:tblCellSpacing w:w="20" w:type="dxa"/>
        </w:trPr>
        <w:tc>
          <w:tcPr>
            <w:tcW w:w="5699" w:type="dxa"/>
            <w:shd w:val="clear" w:color="auto" w:fill="auto"/>
            <w:vAlign w:val="center"/>
          </w:tcPr>
          <w:p w14:paraId="7EE03DB8" w14:textId="77777777" w:rsidR="007A76CC" w:rsidRPr="007A76CC" w:rsidRDefault="007A76CC" w:rsidP="007A76CC">
            <w:pPr>
              <w:jc w:val="center"/>
              <w:rPr>
                <w:rFonts w:cs="Arial"/>
                <w:color w:val="00B0F0"/>
                <w:sz w:val="24"/>
                <w:szCs w:val="24"/>
              </w:rPr>
            </w:pPr>
          </w:p>
        </w:tc>
        <w:tc>
          <w:tcPr>
            <w:tcW w:w="3361" w:type="dxa"/>
            <w:shd w:val="clear" w:color="auto" w:fill="auto"/>
          </w:tcPr>
          <w:p w14:paraId="7BACB97F" w14:textId="77777777" w:rsidR="007A76CC" w:rsidRPr="007A76CC" w:rsidRDefault="007A76CC" w:rsidP="007A76CC">
            <w:pPr>
              <w:rPr>
                <w:rFonts w:cs="Arial"/>
                <w:sz w:val="24"/>
                <w:szCs w:val="24"/>
              </w:rPr>
            </w:pPr>
          </w:p>
          <w:p w14:paraId="2C552E81" w14:textId="77777777" w:rsidR="007A76CC" w:rsidRPr="007A76CC" w:rsidRDefault="007A76CC" w:rsidP="007A76CC">
            <w:pPr>
              <w:rPr>
                <w:rFonts w:cs="Arial"/>
                <w:sz w:val="24"/>
                <w:szCs w:val="24"/>
              </w:rPr>
            </w:pPr>
            <w:r w:rsidRPr="007A76CC">
              <w:rPr>
                <w:rFonts w:cs="Arial"/>
                <w:sz w:val="24"/>
                <w:szCs w:val="24"/>
              </w:rPr>
              <w:t xml:space="preserve">__________ динара </w:t>
            </w:r>
          </w:p>
        </w:tc>
      </w:tr>
      <w:tr w:rsidR="007A76CC" w:rsidRPr="007A76CC" w14:paraId="50FCBA71" w14:textId="77777777" w:rsidTr="00561EF4">
        <w:trPr>
          <w:trHeight w:val="307"/>
          <w:tblCellSpacing w:w="20" w:type="dxa"/>
        </w:trPr>
        <w:tc>
          <w:tcPr>
            <w:tcW w:w="5699" w:type="dxa"/>
            <w:shd w:val="clear" w:color="auto" w:fill="auto"/>
            <w:vAlign w:val="center"/>
          </w:tcPr>
          <w:p w14:paraId="3F80EAB4" w14:textId="77777777" w:rsidR="007A76CC" w:rsidRPr="007A76CC" w:rsidRDefault="007A76CC" w:rsidP="007A76CC">
            <w:pPr>
              <w:jc w:val="center"/>
              <w:rPr>
                <w:rFonts w:cs="Arial"/>
                <w:sz w:val="24"/>
                <w:szCs w:val="24"/>
              </w:rPr>
            </w:pPr>
            <w:r w:rsidRPr="007A76CC">
              <w:rPr>
                <w:rFonts w:cs="Arial"/>
                <w:sz w:val="24"/>
                <w:szCs w:val="24"/>
              </w:rPr>
              <w:t>Укупни трошкови без ПДВ</w:t>
            </w:r>
          </w:p>
        </w:tc>
        <w:tc>
          <w:tcPr>
            <w:tcW w:w="3361" w:type="dxa"/>
            <w:shd w:val="clear" w:color="auto" w:fill="auto"/>
          </w:tcPr>
          <w:p w14:paraId="4FB8C80B" w14:textId="77777777" w:rsidR="007A76CC" w:rsidRPr="007A76CC" w:rsidRDefault="007A76CC" w:rsidP="007A76CC">
            <w:pPr>
              <w:rPr>
                <w:rFonts w:cs="Arial"/>
                <w:sz w:val="24"/>
                <w:szCs w:val="24"/>
              </w:rPr>
            </w:pPr>
          </w:p>
          <w:p w14:paraId="7EDF20DD" w14:textId="77777777" w:rsidR="007A76CC" w:rsidRPr="007A76CC" w:rsidRDefault="007A76CC" w:rsidP="007A76CC">
            <w:pPr>
              <w:rPr>
                <w:rFonts w:cs="Arial"/>
                <w:sz w:val="24"/>
                <w:szCs w:val="24"/>
              </w:rPr>
            </w:pPr>
            <w:r w:rsidRPr="007A76CC">
              <w:rPr>
                <w:rFonts w:cs="Arial"/>
                <w:sz w:val="24"/>
                <w:szCs w:val="24"/>
              </w:rPr>
              <w:t>__________ динара</w:t>
            </w:r>
          </w:p>
        </w:tc>
      </w:tr>
      <w:tr w:rsidR="007A76CC" w:rsidRPr="007A76CC" w14:paraId="52CF0006" w14:textId="77777777" w:rsidTr="00561EF4">
        <w:trPr>
          <w:trHeight w:val="433"/>
          <w:tblCellSpacing w:w="20" w:type="dxa"/>
        </w:trPr>
        <w:tc>
          <w:tcPr>
            <w:tcW w:w="5699" w:type="dxa"/>
            <w:shd w:val="clear" w:color="auto" w:fill="auto"/>
            <w:vAlign w:val="center"/>
          </w:tcPr>
          <w:p w14:paraId="0A895A25" w14:textId="77777777" w:rsidR="007A76CC" w:rsidRPr="007A76CC" w:rsidRDefault="007A76CC" w:rsidP="007A76CC">
            <w:pPr>
              <w:autoSpaceDE w:val="0"/>
              <w:autoSpaceDN w:val="0"/>
              <w:adjustRightInd w:val="0"/>
              <w:jc w:val="center"/>
              <w:rPr>
                <w:rFonts w:cs="Arial"/>
                <w:sz w:val="24"/>
                <w:szCs w:val="24"/>
              </w:rPr>
            </w:pPr>
            <w:r w:rsidRPr="007A76CC">
              <w:rPr>
                <w:rFonts w:cs="Arial"/>
                <w:sz w:val="24"/>
                <w:szCs w:val="24"/>
              </w:rPr>
              <w:t>ПДВ</w:t>
            </w:r>
          </w:p>
        </w:tc>
        <w:tc>
          <w:tcPr>
            <w:tcW w:w="3361" w:type="dxa"/>
            <w:shd w:val="clear" w:color="auto" w:fill="auto"/>
          </w:tcPr>
          <w:p w14:paraId="5253EFCB" w14:textId="77777777" w:rsidR="007A76CC" w:rsidRPr="007A76CC" w:rsidRDefault="007A76CC" w:rsidP="007A76CC">
            <w:pPr>
              <w:rPr>
                <w:rFonts w:cs="Arial"/>
                <w:sz w:val="24"/>
                <w:szCs w:val="24"/>
              </w:rPr>
            </w:pPr>
          </w:p>
          <w:p w14:paraId="79231AFB" w14:textId="77777777" w:rsidR="007A76CC" w:rsidRPr="007A76CC" w:rsidRDefault="007A76CC" w:rsidP="007A76CC">
            <w:pPr>
              <w:rPr>
                <w:rFonts w:cs="Arial"/>
                <w:sz w:val="24"/>
                <w:szCs w:val="24"/>
              </w:rPr>
            </w:pPr>
            <w:r w:rsidRPr="007A76CC">
              <w:rPr>
                <w:rFonts w:cs="Arial"/>
                <w:sz w:val="24"/>
                <w:szCs w:val="24"/>
              </w:rPr>
              <w:t>__________ динара</w:t>
            </w:r>
          </w:p>
        </w:tc>
      </w:tr>
      <w:tr w:rsidR="007A76CC" w:rsidRPr="007A76CC" w14:paraId="42020293" w14:textId="77777777" w:rsidTr="00561EF4">
        <w:trPr>
          <w:trHeight w:val="190"/>
          <w:tblCellSpacing w:w="20" w:type="dxa"/>
        </w:trPr>
        <w:tc>
          <w:tcPr>
            <w:tcW w:w="5699" w:type="dxa"/>
            <w:shd w:val="clear" w:color="auto" w:fill="auto"/>
          </w:tcPr>
          <w:p w14:paraId="6A40D54C" w14:textId="77777777" w:rsidR="007A76CC" w:rsidRPr="007A76CC" w:rsidRDefault="007A76CC" w:rsidP="007A76CC">
            <w:pPr>
              <w:jc w:val="center"/>
              <w:rPr>
                <w:rFonts w:cs="Arial"/>
                <w:sz w:val="24"/>
                <w:szCs w:val="24"/>
              </w:rPr>
            </w:pPr>
          </w:p>
          <w:p w14:paraId="5443ACC2" w14:textId="77777777" w:rsidR="007A76CC" w:rsidRPr="007A76CC" w:rsidRDefault="007A76CC" w:rsidP="007A76CC">
            <w:pPr>
              <w:jc w:val="center"/>
              <w:rPr>
                <w:rFonts w:cs="Arial"/>
                <w:sz w:val="24"/>
                <w:szCs w:val="24"/>
              </w:rPr>
            </w:pPr>
            <w:r w:rsidRPr="007A76CC">
              <w:rPr>
                <w:rFonts w:cs="Arial"/>
                <w:sz w:val="24"/>
                <w:szCs w:val="24"/>
              </w:rPr>
              <w:t>Укупни  трошкови са ПДВ</w:t>
            </w:r>
          </w:p>
        </w:tc>
        <w:tc>
          <w:tcPr>
            <w:tcW w:w="3361" w:type="dxa"/>
            <w:shd w:val="clear" w:color="auto" w:fill="auto"/>
          </w:tcPr>
          <w:p w14:paraId="43477AC0" w14:textId="77777777" w:rsidR="007A76CC" w:rsidRPr="007A76CC" w:rsidRDefault="007A76CC" w:rsidP="007A76CC">
            <w:pPr>
              <w:rPr>
                <w:rFonts w:cs="Arial"/>
                <w:sz w:val="24"/>
                <w:szCs w:val="24"/>
              </w:rPr>
            </w:pPr>
          </w:p>
          <w:p w14:paraId="283CDD49" w14:textId="77777777" w:rsidR="007A76CC" w:rsidRPr="007A76CC" w:rsidRDefault="007A76CC" w:rsidP="007A76CC">
            <w:pPr>
              <w:rPr>
                <w:rFonts w:cs="Arial"/>
                <w:sz w:val="24"/>
                <w:szCs w:val="24"/>
              </w:rPr>
            </w:pPr>
            <w:r w:rsidRPr="007A76CC">
              <w:rPr>
                <w:rFonts w:cs="Arial"/>
                <w:sz w:val="24"/>
                <w:szCs w:val="24"/>
              </w:rPr>
              <w:t>__________ динара</w:t>
            </w:r>
          </w:p>
        </w:tc>
      </w:tr>
    </w:tbl>
    <w:p w14:paraId="62299F10" w14:textId="77777777" w:rsidR="007A76CC" w:rsidRPr="007A76CC" w:rsidRDefault="007A76CC" w:rsidP="007A76CC">
      <w:pPr>
        <w:tabs>
          <w:tab w:val="left" w:pos="0"/>
        </w:tabs>
        <w:rPr>
          <w:rFonts w:cs="Arial"/>
          <w:sz w:val="24"/>
          <w:szCs w:val="24"/>
          <w:lang w:val="ru-RU"/>
        </w:rPr>
      </w:pPr>
      <w:r w:rsidRPr="007A76CC">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w:t>
      </w:r>
      <w:r w:rsidRPr="007A76CC">
        <w:rPr>
          <w:rFonts w:cs="Arial"/>
          <w:sz w:val="24"/>
          <w:szCs w:val="24"/>
        </w:rPr>
        <w:t>.</w:t>
      </w:r>
    </w:p>
    <w:p w14:paraId="71C80499" w14:textId="77777777" w:rsidR="007A76CC" w:rsidRPr="007A76CC" w:rsidRDefault="007A76CC" w:rsidP="007A76CC">
      <w:pPr>
        <w:tabs>
          <w:tab w:val="left" w:pos="0"/>
        </w:tabs>
        <w:rPr>
          <w:rFonts w:cs="Arial"/>
          <w:color w:val="FF0000"/>
          <w:sz w:val="24"/>
          <w:szCs w:val="24"/>
          <w:lang w:val="ru-RU"/>
        </w:rPr>
      </w:pPr>
    </w:p>
    <w:tbl>
      <w:tblPr>
        <w:tblW w:w="9720" w:type="dxa"/>
        <w:jc w:val="center"/>
        <w:tblLayout w:type="fixed"/>
        <w:tblLook w:val="0000" w:firstRow="0" w:lastRow="0" w:firstColumn="0" w:lastColumn="0" w:noHBand="0" w:noVBand="0"/>
      </w:tblPr>
      <w:tblGrid>
        <w:gridCol w:w="3882"/>
        <w:gridCol w:w="2127"/>
        <w:gridCol w:w="3711"/>
      </w:tblGrid>
      <w:tr w:rsidR="007A76CC" w:rsidRPr="007A76CC" w14:paraId="7A6589A1" w14:textId="77777777" w:rsidTr="00561EF4">
        <w:trPr>
          <w:jc w:val="center"/>
        </w:trPr>
        <w:tc>
          <w:tcPr>
            <w:tcW w:w="3882" w:type="dxa"/>
          </w:tcPr>
          <w:p w14:paraId="21654EFB" w14:textId="77777777" w:rsidR="007A76CC" w:rsidRPr="007A76CC" w:rsidRDefault="007A76CC" w:rsidP="007A76CC">
            <w:pPr>
              <w:spacing w:before="0"/>
              <w:jc w:val="center"/>
              <w:rPr>
                <w:rFonts w:cs="Arial"/>
                <w:sz w:val="24"/>
                <w:szCs w:val="24"/>
              </w:rPr>
            </w:pPr>
            <w:r w:rsidRPr="007A76CC">
              <w:rPr>
                <w:rFonts w:cs="Arial"/>
                <w:sz w:val="24"/>
                <w:szCs w:val="24"/>
              </w:rPr>
              <w:t>Датум:</w:t>
            </w:r>
          </w:p>
        </w:tc>
        <w:tc>
          <w:tcPr>
            <w:tcW w:w="2127" w:type="dxa"/>
          </w:tcPr>
          <w:p w14:paraId="4693AE27" w14:textId="77777777" w:rsidR="007A76CC" w:rsidRPr="007A76CC" w:rsidRDefault="007A76CC" w:rsidP="007A76CC">
            <w:pPr>
              <w:spacing w:before="0"/>
              <w:jc w:val="center"/>
              <w:rPr>
                <w:rFonts w:cs="Arial"/>
                <w:sz w:val="24"/>
                <w:szCs w:val="24"/>
                <w:lang w:val="ru-RU"/>
              </w:rPr>
            </w:pPr>
          </w:p>
        </w:tc>
        <w:tc>
          <w:tcPr>
            <w:tcW w:w="3711" w:type="dxa"/>
          </w:tcPr>
          <w:p w14:paraId="2A8CE623" w14:textId="77777777" w:rsidR="007A76CC" w:rsidRPr="007A76CC" w:rsidRDefault="007A76CC" w:rsidP="007A76CC">
            <w:pPr>
              <w:spacing w:before="0"/>
              <w:jc w:val="center"/>
              <w:rPr>
                <w:rFonts w:cs="Arial"/>
                <w:sz w:val="24"/>
                <w:szCs w:val="24"/>
                <w:lang w:val="sr-Cyrl-CS"/>
              </w:rPr>
            </w:pPr>
            <w:r w:rsidRPr="007A76CC">
              <w:rPr>
                <w:rFonts w:cs="Arial"/>
                <w:sz w:val="24"/>
                <w:szCs w:val="24"/>
                <w:lang w:val="sr-Cyrl-CS"/>
              </w:rPr>
              <w:t>П</w:t>
            </w:r>
            <w:r w:rsidRPr="007A76CC">
              <w:rPr>
                <w:rFonts w:cs="Arial"/>
                <w:sz w:val="24"/>
                <w:szCs w:val="24"/>
              </w:rPr>
              <w:t>онуђач</w:t>
            </w:r>
          </w:p>
        </w:tc>
      </w:tr>
      <w:tr w:rsidR="007A76CC" w:rsidRPr="007A76CC" w14:paraId="5D8FAE32" w14:textId="77777777" w:rsidTr="00561EF4">
        <w:trPr>
          <w:jc w:val="center"/>
        </w:trPr>
        <w:tc>
          <w:tcPr>
            <w:tcW w:w="3882" w:type="dxa"/>
          </w:tcPr>
          <w:p w14:paraId="245DD92E" w14:textId="77777777" w:rsidR="007A76CC" w:rsidRPr="007A76CC" w:rsidRDefault="007A76CC" w:rsidP="007A76CC">
            <w:pPr>
              <w:spacing w:before="0"/>
              <w:jc w:val="center"/>
              <w:rPr>
                <w:rFonts w:cs="Arial"/>
                <w:sz w:val="24"/>
                <w:szCs w:val="24"/>
              </w:rPr>
            </w:pPr>
          </w:p>
        </w:tc>
        <w:tc>
          <w:tcPr>
            <w:tcW w:w="2127" w:type="dxa"/>
          </w:tcPr>
          <w:p w14:paraId="3F617E92" w14:textId="77777777" w:rsidR="007A76CC" w:rsidRPr="007A76CC" w:rsidRDefault="007A76CC" w:rsidP="007A76CC">
            <w:pPr>
              <w:spacing w:before="0"/>
              <w:jc w:val="center"/>
              <w:rPr>
                <w:rFonts w:cs="Arial"/>
                <w:sz w:val="24"/>
                <w:szCs w:val="24"/>
              </w:rPr>
            </w:pPr>
            <w:r w:rsidRPr="007A76CC">
              <w:rPr>
                <w:rFonts w:cs="Arial"/>
                <w:sz w:val="24"/>
                <w:szCs w:val="24"/>
              </w:rPr>
              <w:t>М.П.</w:t>
            </w:r>
          </w:p>
        </w:tc>
        <w:tc>
          <w:tcPr>
            <w:tcW w:w="3711" w:type="dxa"/>
          </w:tcPr>
          <w:p w14:paraId="1A417E1C" w14:textId="77777777" w:rsidR="007A76CC" w:rsidRPr="007A76CC" w:rsidRDefault="007A76CC" w:rsidP="007A76CC">
            <w:pPr>
              <w:spacing w:before="0"/>
              <w:jc w:val="center"/>
              <w:rPr>
                <w:rFonts w:cs="Arial"/>
                <w:sz w:val="24"/>
                <w:szCs w:val="24"/>
                <w:lang w:val="ru-RU"/>
              </w:rPr>
            </w:pPr>
          </w:p>
        </w:tc>
      </w:tr>
      <w:tr w:rsidR="007A76CC" w:rsidRPr="007A76CC" w14:paraId="09CEB5A4" w14:textId="77777777" w:rsidTr="00561EF4">
        <w:trPr>
          <w:jc w:val="center"/>
        </w:trPr>
        <w:tc>
          <w:tcPr>
            <w:tcW w:w="3882" w:type="dxa"/>
            <w:tcBorders>
              <w:bottom w:val="single" w:sz="4" w:space="0" w:color="auto"/>
            </w:tcBorders>
          </w:tcPr>
          <w:p w14:paraId="6C1A8C94" w14:textId="77777777" w:rsidR="007A76CC" w:rsidRPr="007A76CC" w:rsidRDefault="007A76CC" w:rsidP="007A76CC">
            <w:pPr>
              <w:spacing w:before="0"/>
              <w:jc w:val="center"/>
              <w:rPr>
                <w:rFonts w:cs="Arial"/>
                <w:sz w:val="24"/>
                <w:szCs w:val="24"/>
              </w:rPr>
            </w:pPr>
          </w:p>
        </w:tc>
        <w:tc>
          <w:tcPr>
            <w:tcW w:w="2127" w:type="dxa"/>
          </w:tcPr>
          <w:p w14:paraId="518FF07E" w14:textId="77777777" w:rsidR="007A76CC" w:rsidRPr="007A76CC" w:rsidRDefault="007A76CC" w:rsidP="007A76CC">
            <w:pPr>
              <w:spacing w:before="0"/>
              <w:jc w:val="center"/>
              <w:rPr>
                <w:rFonts w:cs="Arial"/>
                <w:sz w:val="24"/>
                <w:szCs w:val="24"/>
                <w:lang w:val="ru-RU"/>
              </w:rPr>
            </w:pPr>
          </w:p>
        </w:tc>
        <w:tc>
          <w:tcPr>
            <w:tcW w:w="3711" w:type="dxa"/>
            <w:tcBorders>
              <w:bottom w:val="single" w:sz="4" w:space="0" w:color="auto"/>
            </w:tcBorders>
          </w:tcPr>
          <w:p w14:paraId="1A09ECD0" w14:textId="77777777" w:rsidR="007A76CC" w:rsidRPr="007A76CC" w:rsidRDefault="007A76CC" w:rsidP="007A76CC">
            <w:pPr>
              <w:spacing w:before="0"/>
              <w:jc w:val="center"/>
              <w:rPr>
                <w:rFonts w:cs="Arial"/>
                <w:sz w:val="24"/>
                <w:szCs w:val="24"/>
                <w:lang w:val="ru-RU"/>
              </w:rPr>
            </w:pPr>
          </w:p>
        </w:tc>
      </w:tr>
      <w:tr w:rsidR="007A76CC" w:rsidRPr="007A76CC" w14:paraId="49AC8FDB" w14:textId="77777777" w:rsidTr="00561EF4">
        <w:trPr>
          <w:trHeight w:val="389"/>
          <w:jc w:val="center"/>
        </w:trPr>
        <w:tc>
          <w:tcPr>
            <w:tcW w:w="3882" w:type="dxa"/>
            <w:tcBorders>
              <w:top w:val="single" w:sz="4" w:space="0" w:color="auto"/>
            </w:tcBorders>
          </w:tcPr>
          <w:p w14:paraId="5A1B1265" w14:textId="77777777" w:rsidR="007A76CC" w:rsidRPr="007A76CC" w:rsidRDefault="007A76CC" w:rsidP="007A76CC">
            <w:pPr>
              <w:spacing w:before="0"/>
              <w:jc w:val="center"/>
              <w:rPr>
                <w:rFonts w:cs="Arial"/>
                <w:sz w:val="24"/>
                <w:szCs w:val="24"/>
              </w:rPr>
            </w:pPr>
          </w:p>
        </w:tc>
        <w:tc>
          <w:tcPr>
            <w:tcW w:w="2127" w:type="dxa"/>
          </w:tcPr>
          <w:p w14:paraId="5B9D80E9" w14:textId="77777777" w:rsidR="007A76CC" w:rsidRPr="007A76CC" w:rsidRDefault="007A76CC" w:rsidP="007A76CC">
            <w:pPr>
              <w:spacing w:before="0"/>
              <w:jc w:val="center"/>
              <w:rPr>
                <w:rFonts w:cs="Arial"/>
                <w:sz w:val="24"/>
                <w:szCs w:val="24"/>
                <w:lang w:val="ru-RU"/>
              </w:rPr>
            </w:pPr>
          </w:p>
        </w:tc>
        <w:tc>
          <w:tcPr>
            <w:tcW w:w="3711" w:type="dxa"/>
            <w:tcBorders>
              <w:top w:val="single" w:sz="4" w:space="0" w:color="auto"/>
            </w:tcBorders>
          </w:tcPr>
          <w:p w14:paraId="44674AC7" w14:textId="77777777" w:rsidR="007A76CC" w:rsidRPr="007A76CC" w:rsidRDefault="007A76CC" w:rsidP="007A76CC">
            <w:pPr>
              <w:spacing w:before="0"/>
              <w:jc w:val="center"/>
              <w:rPr>
                <w:rFonts w:cs="Arial"/>
                <w:sz w:val="24"/>
                <w:szCs w:val="24"/>
                <w:lang w:val="ru-RU"/>
              </w:rPr>
            </w:pPr>
          </w:p>
        </w:tc>
      </w:tr>
    </w:tbl>
    <w:p w14:paraId="7C179D0C" w14:textId="77777777" w:rsidR="007A76CC" w:rsidRPr="007A76CC" w:rsidRDefault="007A76CC" w:rsidP="007A76CC">
      <w:pPr>
        <w:tabs>
          <w:tab w:val="left" w:pos="0"/>
        </w:tabs>
        <w:spacing w:before="0"/>
        <w:rPr>
          <w:rFonts w:cs="Arial"/>
          <w:b/>
          <w:i/>
          <w:sz w:val="24"/>
          <w:szCs w:val="24"/>
          <w:lang w:val="ru-RU"/>
        </w:rPr>
      </w:pPr>
      <w:r w:rsidRPr="007A76CC">
        <w:rPr>
          <w:rFonts w:cs="Arial"/>
          <w:b/>
          <w:i/>
          <w:sz w:val="24"/>
          <w:szCs w:val="24"/>
          <w:lang w:val="ru-RU"/>
        </w:rPr>
        <w:t>Напомена:</w:t>
      </w:r>
    </w:p>
    <w:p w14:paraId="30F0C30E" w14:textId="77777777" w:rsidR="007A76CC" w:rsidRPr="007A76CC" w:rsidRDefault="007A76CC" w:rsidP="007A76CC">
      <w:pPr>
        <w:spacing w:before="0"/>
        <w:rPr>
          <w:rFonts w:cs="Arial"/>
          <w:i/>
          <w:sz w:val="20"/>
          <w:szCs w:val="20"/>
          <w:lang w:val="ru-RU"/>
        </w:rPr>
      </w:pPr>
      <w:r w:rsidRPr="007A76CC">
        <w:rPr>
          <w:rFonts w:cs="Arial"/>
          <w:i/>
          <w:sz w:val="24"/>
          <w:szCs w:val="24"/>
          <w:lang w:val="ru-RU"/>
        </w:rPr>
        <w:t>-</w:t>
      </w:r>
      <w:r w:rsidRPr="007A76CC">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1F77C6EE" w14:textId="77777777" w:rsidR="007A76CC" w:rsidRPr="007A76CC" w:rsidRDefault="007A76CC" w:rsidP="007A76CC">
      <w:pPr>
        <w:tabs>
          <w:tab w:val="left" w:pos="0"/>
        </w:tabs>
        <w:spacing w:before="0"/>
        <w:rPr>
          <w:rFonts w:cs="Arial"/>
          <w:i/>
          <w:sz w:val="20"/>
          <w:szCs w:val="20"/>
          <w:lang w:val="ru-RU"/>
        </w:rPr>
      </w:pPr>
      <w:r w:rsidRPr="007A76CC">
        <w:rPr>
          <w:rFonts w:cs="Arial"/>
          <w:i/>
          <w:sz w:val="20"/>
          <w:szCs w:val="20"/>
        </w:rPr>
        <w:t>-</w:t>
      </w:r>
      <w:r w:rsidRPr="007A76CC">
        <w:rPr>
          <w:rFonts w:cs="Arial"/>
          <w:i/>
          <w:sz w:val="20"/>
          <w:szCs w:val="20"/>
          <w:lang w:val="sr-Latn-CS"/>
        </w:rPr>
        <w:t>остале трошкове припреме и подношења понуде</w:t>
      </w:r>
      <w:r w:rsidRPr="007A76CC">
        <w:rPr>
          <w:rFonts w:cs="Arial"/>
          <w:i/>
          <w:sz w:val="20"/>
          <w:szCs w:val="20"/>
          <w:lang w:val="ru-RU"/>
        </w:rPr>
        <w:t xml:space="preserve"> сноси искључиво понуђач и не може тражити од наручиоца накнаду трошкова (члан 88. став 2. Закона)</w:t>
      </w:r>
      <w:r w:rsidRPr="007A76CC">
        <w:rPr>
          <w:rFonts w:cs="Arial"/>
          <w:i/>
          <w:sz w:val="20"/>
          <w:szCs w:val="20"/>
        </w:rPr>
        <w:t>.</w:t>
      </w:r>
      <w:r w:rsidRPr="007A76CC">
        <w:rPr>
          <w:rFonts w:cs="Arial"/>
          <w:i/>
          <w:sz w:val="20"/>
          <w:szCs w:val="20"/>
          <w:lang w:val="ru-RU"/>
        </w:rPr>
        <w:t xml:space="preserve"> </w:t>
      </w:r>
    </w:p>
    <w:p w14:paraId="51175FF1" w14:textId="77777777" w:rsidR="007A76CC" w:rsidRPr="007A76CC" w:rsidRDefault="007A76CC" w:rsidP="007A76CC">
      <w:pPr>
        <w:spacing w:before="0"/>
        <w:rPr>
          <w:rFonts w:cs="Arial"/>
          <w:i/>
          <w:sz w:val="20"/>
          <w:szCs w:val="20"/>
          <w:lang w:val="ru-RU"/>
        </w:rPr>
      </w:pPr>
      <w:r w:rsidRPr="007A76CC">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08C88555" w14:textId="77777777" w:rsidR="007A76CC" w:rsidRPr="007A76CC" w:rsidRDefault="007A76CC" w:rsidP="007A76CC">
      <w:pPr>
        <w:tabs>
          <w:tab w:val="left" w:pos="1134"/>
        </w:tabs>
        <w:spacing w:before="0"/>
        <w:rPr>
          <w:rFonts w:eastAsia="TimesNewRomanPS-BoldMT" w:cs="Arial"/>
          <w:i/>
          <w:sz w:val="20"/>
          <w:szCs w:val="20"/>
          <w:lang w:val="ru-RU"/>
        </w:rPr>
      </w:pPr>
      <w:r w:rsidRPr="007A76CC">
        <w:rPr>
          <w:rFonts w:eastAsia="TimesNewRomanPS-BoldMT" w:cs="Arial"/>
          <w:i/>
          <w:sz w:val="20"/>
          <w:szCs w:val="20"/>
          <w:lang w:val="ru-RU"/>
        </w:rPr>
        <w:t xml:space="preserve">-Уколико </w:t>
      </w:r>
      <w:r w:rsidRPr="007A76CC">
        <w:rPr>
          <w:rFonts w:eastAsia="TimesNewRomanPS-BoldMT" w:cs="Arial"/>
          <w:i/>
          <w:sz w:val="20"/>
          <w:szCs w:val="20"/>
          <w:lang w:val="sr-Cyrl-CS"/>
        </w:rPr>
        <w:t>група понуђача подноси заједничку понуду овај образац потписује и оверава Носилац посла</w:t>
      </w:r>
      <w:r w:rsidRPr="007A76CC">
        <w:rPr>
          <w:rFonts w:eastAsia="TimesNewRomanPS-BoldMT" w:cs="Arial"/>
          <w:i/>
          <w:sz w:val="20"/>
          <w:szCs w:val="20"/>
          <w:lang w:val="ru-RU"/>
        </w:rPr>
        <w:t xml:space="preserve">.Уколико понуђач подноси понуду са подизвођачем овај образац потписује и оверава печатом понуђач. </w:t>
      </w:r>
    </w:p>
    <w:p w14:paraId="0FAFCD1F" w14:textId="77777777" w:rsidR="007A76CC" w:rsidRPr="007A76CC" w:rsidRDefault="007A76CC" w:rsidP="007A76CC">
      <w:pPr>
        <w:spacing w:before="0"/>
        <w:jc w:val="right"/>
        <w:outlineLvl w:val="1"/>
        <w:rPr>
          <w:rFonts w:cs="Arial"/>
          <w:b/>
          <w:sz w:val="24"/>
          <w:szCs w:val="24"/>
          <w:lang w:val="sr-Cyrl-RS"/>
        </w:rPr>
      </w:pPr>
      <w:r w:rsidRPr="007A76CC">
        <w:rPr>
          <w:rFonts w:cs="Arial"/>
          <w:b/>
          <w:sz w:val="20"/>
          <w:szCs w:val="20"/>
          <w:lang w:val="sr-Latn-CS"/>
        </w:rPr>
        <w:br w:type="page"/>
      </w:r>
      <w:r w:rsidRPr="007A76CC">
        <w:rPr>
          <w:rFonts w:cs="Arial"/>
          <w:b/>
          <w:sz w:val="24"/>
          <w:szCs w:val="24"/>
          <w:lang w:val="sr-Cyrl-RS"/>
        </w:rPr>
        <w:lastRenderedPageBreak/>
        <w:t xml:space="preserve">ПРИЛОГ </w:t>
      </w:r>
      <w:r w:rsidRPr="007A76CC">
        <w:rPr>
          <w:rFonts w:cs="Arial"/>
          <w:b/>
          <w:sz w:val="24"/>
          <w:szCs w:val="24"/>
        </w:rPr>
        <w:t xml:space="preserve"> </w:t>
      </w:r>
      <w:r w:rsidRPr="007A76CC">
        <w:rPr>
          <w:rFonts w:cs="Arial"/>
          <w:b/>
          <w:sz w:val="24"/>
          <w:szCs w:val="24"/>
          <w:lang w:val="sr-Cyrl-RS"/>
        </w:rPr>
        <w:t>1</w:t>
      </w:r>
    </w:p>
    <w:p w14:paraId="665CDD6D" w14:textId="77777777" w:rsidR="007A76CC" w:rsidRPr="007A76CC" w:rsidRDefault="007A76CC" w:rsidP="007A76CC">
      <w:pPr>
        <w:spacing w:before="0"/>
        <w:jc w:val="center"/>
        <w:rPr>
          <w:rFonts w:cs="Arial"/>
          <w:sz w:val="24"/>
          <w:szCs w:val="24"/>
          <w:lang w:val="sr-Cyrl-RS" w:eastAsia="ar-SA"/>
        </w:rPr>
      </w:pPr>
    </w:p>
    <w:p w14:paraId="13A77D29" w14:textId="77777777" w:rsidR="007A76CC" w:rsidRPr="007A76CC" w:rsidRDefault="007A76CC" w:rsidP="007A76CC">
      <w:pPr>
        <w:spacing w:before="0"/>
        <w:jc w:val="center"/>
        <w:rPr>
          <w:rFonts w:cs="Arial"/>
          <w:sz w:val="24"/>
          <w:szCs w:val="24"/>
          <w:lang w:val="sr-Latn-CS" w:eastAsia="ar-SA"/>
        </w:rPr>
      </w:pPr>
    </w:p>
    <w:p w14:paraId="1B794A37" w14:textId="77777777" w:rsidR="007A76CC" w:rsidRPr="007A76CC" w:rsidRDefault="007A76CC" w:rsidP="007A76CC">
      <w:pPr>
        <w:spacing w:before="0"/>
        <w:jc w:val="center"/>
        <w:rPr>
          <w:rFonts w:cs="Arial"/>
          <w:b/>
          <w:sz w:val="24"/>
          <w:szCs w:val="24"/>
          <w:lang w:val="sr-Cyrl-CS" w:eastAsia="ar-SA"/>
        </w:rPr>
      </w:pPr>
      <w:r w:rsidRPr="007A76CC">
        <w:rPr>
          <w:rFonts w:cs="Arial"/>
          <w:b/>
          <w:sz w:val="24"/>
          <w:szCs w:val="24"/>
          <w:lang w:val="sr-Cyrl-CS" w:eastAsia="ar-SA"/>
        </w:rPr>
        <w:t>СПОРАЗУМ  УЧЕСНИКА ЗАЈЕДНИЧКЕ ПОНУДЕ</w:t>
      </w:r>
    </w:p>
    <w:p w14:paraId="1720DBED" w14:textId="77777777" w:rsidR="007A76CC" w:rsidRPr="007A76CC" w:rsidRDefault="007A76CC" w:rsidP="007A76CC">
      <w:pPr>
        <w:spacing w:before="0"/>
        <w:jc w:val="center"/>
        <w:rPr>
          <w:rFonts w:cs="Arial"/>
          <w:b/>
          <w:sz w:val="24"/>
          <w:szCs w:val="24"/>
          <w:lang w:val="sr-Cyrl-CS" w:eastAsia="ar-SA"/>
        </w:rPr>
      </w:pPr>
    </w:p>
    <w:p w14:paraId="62A1D28F" w14:textId="77777777" w:rsidR="007A76CC" w:rsidRPr="007A76CC" w:rsidRDefault="007A76CC" w:rsidP="007A76CC">
      <w:pPr>
        <w:suppressAutoHyphens/>
        <w:rPr>
          <w:rFonts w:cs="Arial"/>
          <w:i/>
          <w:sz w:val="24"/>
          <w:szCs w:val="24"/>
          <w:lang w:val="sr-Cyrl-CS" w:eastAsia="ar-SA"/>
        </w:rPr>
      </w:pPr>
      <w:r w:rsidRPr="007A76CC">
        <w:rPr>
          <w:rFonts w:cs="Arial"/>
          <w:i/>
          <w:sz w:val="24"/>
          <w:szCs w:val="24"/>
          <w:lang w:val="sr-Cyrl-CS" w:eastAsia="ar-SA"/>
        </w:rPr>
        <w:t xml:space="preserve">На основу члана 81. Закона о јавним набавкама </w:t>
      </w:r>
      <w:r w:rsidRPr="007A76CC">
        <w:rPr>
          <w:rFonts w:eastAsia="TimesNewRomanPSMT" w:cs="Arial"/>
          <w:i/>
          <w:sz w:val="24"/>
          <w:szCs w:val="24"/>
          <w:lang w:val="ru-RU"/>
        </w:rPr>
        <w:t xml:space="preserve">(„Сл. </w:t>
      </w:r>
      <w:r w:rsidRPr="007A76CC">
        <w:rPr>
          <w:rFonts w:eastAsia="TimesNewRomanPSMT" w:cs="Arial"/>
          <w:i/>
          <w:sz w:val="24"/>
          <w:szCs w:val="24"/>
          <w:lang w:val="sr-Cyrl-RS"/>
        </w:rPr>
        <w:t>г</w:t>
      </w:r>
      <w:r w:rsidRPr="007A76CC">
        <w:rPr>
          <w:rFonts w:eastAsia="TimesNewRomanPSMT" w:cs="Arial"/>
          <w:i/>
          <w:sz w:val="24"/>
          <w:szCs w:val="24"/>
          <w:lang w:val="ru-RU"/>
        </w:rPr>
        <w:t>ласник РС” бр. 1</w:t>
      </w:r>
      <w:r w:rsidRPr="007A76CC">
        <w:rPr>
          <w:rFonts w:eastAsia="TimesNewRomanPSMT" w:cs="Arial"/>
          <w:i/>
          <w:sz w:val="24"/>
          <w:szCs w:val="24"/>
          <w:lang w:val="sr-Cyrl-RS"/>
        </w:rPr>
        <w:t>24</w:t>
      </w:r>
      <w:r w:rsidRPr="007A76CC">
        <w:rPr>
          <w:rFonts w:eastAsia="TimesNewRomanPSMT" w:cs="Arial"/>
          <w:i/>
          <w:sz w:val="24"/>
          <w:szCs w:val="24"/>
          <w:lang w:val="ru-RU"/>
        </w:rPr>
        <w:t>/20</w:t>
      </w:r>
      <w:r w:rsidRPr="007A76CC">
        <w:rPr>
          <w:rFonts w:eastAsia="TimesNewRomanPSMT" w:cs="Arial"/>
          <w:i/>
          <w:sz w:val="24"/>
          <w:szCs w:val="24"/>
          <w:lang w:val="sr-Cyrl-RS"/>
        </w:rPr>
        <w:t>12</w:t>
      </w:r>
      <w:r w:rsidRPr="007A76CC">
        <w:rPr>
          <w:rFonts w:eastAsia="TimesNewRomanPSMT" w:cs="Arial"/>
          <w:i/>
          <w:sz w:val="24"/>
          <w:szCs w:val="24"/>
          <w:lang w:val="ru-RU"/>
        </w:rPr>
        <w:t>, 14/15, 68/15</w:t>
      </w:r>
      <w:r w:rsidRPr="007A76CC">
        <w:rPr>
          <w:rFonts w:cs="Arial"/>
          <w:i/>
          <w:sz w:val="24"/>
          <w:szCs w:val="24"/>
          <w:lang w:val="sr-Cyrl-CS" w:eastAsia="ar-SA"/>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7A76CC" w:rsidRPr="007A76CC" w14:paraId="45B60C9F" w14:textId="77777777" w:rsidTr="007A76CC">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517B261" w14:textId="77777777" w:rsidR="007A76CC" w:rsidRPr="007A76CC" w:rsidRDefault="007A76CC" w:rsidP="007A76CC">
            <w:pPr>
              <w:suppressAutoHyphens/>
              <w:rPr>
                <w:rFonts w:cs="Arial"/>
                <w:sz w:val="24"/>
                <w:szCs w:val="24"/>
                <w:lang w:val="sr-Cyrl-CS" w:eastAsia="ar-SA"/>
              </w:rPr>
            </w:pPr>
            <w:r w:rsidRPr="007A76CC">
              <w:rPr>
                <w:rFonts w:cs="Arial"/>
                <w:sz w:val="24"/>
                <w:szCs w:val="24"/>
                <w:lang w:val="sr-Cyrl-CS" w:eastAsia="ar-SA"/>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29232BCD" w14:textId="77777777" w:rsidR="007A76CC" w:rsidRPr="007A76CC" w:rsidRDefault="007A76CC" w:rsidP="007A76CC">
            <w:pPr>
              <w:suppressAutoHyphens/>
              <w:rPr>
                <w:rFonts w:cs="Arial"/>
                <w:sz w:val="24"/>
                <w:szCs w:val="24"/>
                <w:lang w:val="sr-Cyrl-CS" w:eastAsia="ar-SA"/>
              </w:rPr>
            </w:pPr>
            <w:r w:rsidRPr="007A76CC">
              <w:rPr>
                <w:rFonts w:cs="Arial"/>
                <w:sz w:val="24"/>
                <w:szCs w:val="24"/>
                <w:lang w:val="sr-Cyrl-CS" w:eastAsia="ar-SA"/>
              </w:rPr>
              <w:t>НАЗИВ И СЕДИШТЕ ЧЛАНА ГРУПЕ ПОНУЂАЧА</w:t>
            </w:r>
          </w:p>
          <w:p w14:paraId="455414FD" w14:textId="77777777" w:rsidR="007A76CC" w:rsidRPr="007A76CC" w:rsidRDefault="007A76CC" w:rsidP="007A76CC">
            <w:pPr>
              <w:suppressAutoHyphens/>
              <w:rPr>
                <w:rFonts w:cs="Arial"/>
                <w:sz w:val="24"/>
                <w:szCs w:val="24"/>
                <w:lang w:val="sr-Cyrl-CS" w:eastAsia="ar-SA"/>
              </w:rPr>
            </w:pPr>
          </w:p>
        </w:tc>
      </w:tr>
      <w:tr w:rsidR="007A76CC" w:rsidRPr="007A76CC" w14:paraId="2269BFAF" w14:textId="77777777" w:rsidTr="007A76CC">
        <w:trPr>
          <w:trHeight w:val="1244"/>
        </w:trPr>
        <w:tc>
          <w:tcPr>
            <w:tcW w:w="3651" w:type="dxa"/>
            <w:tcBorders>
              <w:top w:val="single" w:sz="4" w:space="0" w:color="auto"/>
              <w:left w:val="single" w:sz="4" w:space="0" w:color="auto"/>
              <w:bottom w:val="single" w:sz="4" w:space="0" w:color="auto"/>
              <w:right w:val="single" w:sz="4" w:space="0" w:color="auto"/>
            </w:tcBorders>
          </w:tcPr>
          <w:p w14:paraId="740EFA03" w14:textId="77777777" w:rsidR="007A76CC" w:rsidRPr="007A76CC" w:rsidRDefault="007A76CC" w:rsidP="007A76CC">
            <w:pPr>
              <w:suppressAutoHyphens/>
              <w:rPr>
                <w:rFonts w:cs="Arial"/>
                <w:i/>
                <w:sz w:val="24"/>
                <w:szCs w:val="24"/>
                <w:lang w:val="sr-Cyrl-CS" w:eastAsia="ar-SA"/>
              </w:rPr>
            </w:pPr>
            <w:r w:rsidRPr="007A76CC">
              <w:rPr>
                <w:rFonts w:cs="Arial"/>
                <w:i/>
                <w:sz w:val="24"/>
                <w:szCs w:val="24"/>
                <w:lang w:val="sr-Cyrl-CS" w:eastAsia="ar-SA"/>
              </w:rPr>
              <w:t>1. Члан</w:t>
            </w:r>
            <w:r w:rsidRPr="007A76CC">
              <w:rPr>
                <w:rFonts w:cs="Arial"/>
                <w:i/>
                <w:sz w:val="24"/>
                <w:szCs w:val="24"/>
                <w:lang w:val="sr-Cyrl-RS" w:eastAsia="ar-SA"/>
              </w:rPr>
              <w:t>у</w:t>
            </w:r>
            <w:r w:rsidRPr="007A76CC">
              <w:rPr>
                <w:rFonts w:cs="Arial"/>
                <w:i/>
                <w:sz w:val="24"/>
                <w:szCs w:val="24"/>
                <w:lang w:val="sr-Cyrl-CS" w:eastAsia="ar-SA"/>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7D9A4583" w14:textId="77777777" w:rsidR="007A76CC" w:rsidRPr="007A76CC" w:rsidRDefault="007A76CC" w:rsidP="007A76CC">
            <w:pPr>
              <w:suppressAutoHyphens/>
              <w:rPr>
                <w:rFonts w:cs="Arial"/>
                <w:sz w:val="24"/>
                <w:szCs w:val="24"/>
                <w:lang w:val="sr-Cyrl-CS" w:eastAsia="ar-SA"/>
              </w:rPr>
            </w:pPr>
          </w:p>
        </w:tc>
      </w:tr>
      <w:tr w:rsidR="007A76CC" w:rsidRPr="007A76CC" w14:paraId="0B38CB9F" w14:textId="77777777" w:rsidTr="007A76CC">
        <w:trPr>
          <w:trHeight w:val="1280"/>
        </w:trPr>
        <w:tc>
          <w:tcPr>
            <w:tcW w:w="3651" w:type="dxa"/>
            <w:tcBorders>
              <w:top w:val="single" w:sz="4" w:space="0" w:color="auto"/>
              <w:left w:val="single" w:sz="4" w:space="0" w:color="auto"/>
              <w:bottom w:val="single" w:sz="4" w:space="0" w:color="auto"/>
              <w:right w:val="single" w:sz="4" w:space="0" w:color="auto"/>
            </w:tcBorders>
          </w:tcPr>
          <w:p w14:paraId="4DEB5140" w14:textId="77777777" w:rsidR="007A76CC" w:rsidRPr="007A76CC" w:rsidRDefault="007A76CC" w:rsidP="007A76CC">
            <w:pPr>
              <w:suppressAutoHyphens/>
              <w:rPr>
                <w:rFonts w:cs="Arial"/>
                <w:i/>
                <w:sz w:val="24"/>
                <w:szCs w:val="24"/>
                <w:lang w:val="sr-Cyrl-CS" w:eastAsia="ar-SA"/>
              </w:rPr>
            </w:pPr>
            <w:r w:rsidRPr="007A76CC">
              <w:rPr>
                <w:rFonts w:cs="Arial"/>
                <w:i/>
                <w:sz w:val="24"/>
                <w:szCs w:val="24"/>
                <w:lang w:val="sr-Cyrl-RS" w:eastAsia="ar-SA"/>
              </w:rPr>
              <w:t>2.</w:t>
            </w:r>
            <w:r w:rsidRPr="007A76CC">
              <w:rPr>
                <w:rFonts w:cs="Arial"/>
                <w:i/>
                <w:sz w:val="24"/>
                <w:szCs w:val="24"/>
                <w:lang w:val="sr-Cyrl-CS" w:eastAsia="ar-SA"/>
              </w:rPr>
              <w:t xml:space="preserve"> O</w:t>
            </w:r>
            <w:r w:rsidRPr="007A76CC">
              <w:rPr>
                <w:rFonts w:cs="Arial"/>
                <w:i/>
                <w:sz w:val="24"/>
                <w:szCs w:val="24"/>
                <w:lang w:val="sr-Cyrl-RS" w:eastAsia="ar-SA"/>
              </w:rPr>
              <w:t>пис послова</w:t>
            </w:r>
            <w:r w:rsidRPr="007A76CC">
              <w:rPr>
                <w:rFonts w:cs="Arial"/>
                <w:i/>
                <w:sz w:val="24"/>
                <w:szCs w:val="24"/>
                <w:lang w:val="sr-Cyrl-CS" w:eastAsia="ar-SA"/>
              </w:rPr>
              <w:t xml:space="preserve"> сваког од понуђача из групе понуђача </w:t>
            </w:r>
            <w:r w:rsidRPr="007A76CC">
              <w:rPr>
                <w:rFonts w:cs="Arial"/>
                <w:i/>
                <w:sz w:val="24"/>
                <w:szCs w:val="24"/>
                <w:lang w:val="sr-Cyrl-RS" w:eastAsia="ar-SA"/>
              </w:rPr>
              <w:t>у</w:t>
            </w:r>
            <w:r w:rsidRPr="007A76CC">
              <w:rPr>
                <w:rFonts w:cs="Arial"/>
                <w:i/>
                <w:sz w:val="24"/>
                <w:szCs w:val="24"/>
                <w:lang w:val="sr-Cyrl-CS" w:eastAsia="ar-SA"/>
              </w:rPr>
              <w:t xml:space="preserve"> извршењ</w:t>
            </w:r>
            <w:r w:rsidRPr="007A76CC">
              <w:rPr>
                <w:rFonts w:cs="Arial"/>
                <w:i/>
                <w:sz w:val="24"/>
                <w:szCs w:val="24"/>
                <w:lang w:val="sr-Cyrl-RS" w:eastAsia="ar-SA"/>
              </w:rPr>
              <w:t>у</w:t>
            </w:r>
            <w:r w:rsidRPr="007A76CC">
              <w:rPr>
                <w:rFonts w:cs="Arial"/>
                <w:i/>
                <w:sz w:val="24"/>
                <w:szCs w:val="24"/>
                <w:lang w:val="sr-Cyrl-CS" w:eastAsia="ar-SA"/>
              </w:rPr>
              <w:t xml:space="preserve"> уговора:</w:t>
            </w:r>
          </w:p>
          <w:p w14:paraId="5798D253" w14:textId="77777777" w:rsidR="007A76CC" w:rsidRPr="007A76CC" w:rsidRDefault="007A76CC" w:rsidP="007A76CC">
            <w:pPr>
              <w:suppressAutoHyphens/>
              <w:rPr>
                <w:rFonts w:cs="Arial"/>
                <w:i/>
                <w:sz w:val="24"/>
                <w:szCs w:val="24"/>
                <w:lang w:val="sr-Cyrl-RS" w:eastAsia="ar-SA"/>
              </w:rPr>
            </w:pPr>
          </w:p>
          <w:p w14:paraId="1CC99E55" w14:textId="77777777" w:rsidR="007A76CC" w:rsidRPr="007A76CC" w:rsidRDefault="007A76CC" w:rsidP="007A76CC">
            <w:pPr>
              <w:suppressAutoHyphens/>
              <w:rPr>
                <w:rFonts w:cs="Arial"/>
                <w:i/>
                <w:sz w:val="24"/>
                <w:szCs w:val="24"/>
                <w:lang w:val="sr-Cyrl-RS" w:eastAsia="ar-SA"/>
              </w:rPr>
            </w:pPr>
          </w:p>
          <w:p w14:paraId="7DCBF718" w14:textId="77777777" w:rsidR="007A76CC" w:rsidRPr="007A76CC" w:rsidRDefault="007A76CC" w:rsidP="007A76CC">
            <w:pPr>
              <w:suppressAutoHyphens/>
              <w:rPr>
                <w:rFonts w:cs="Arial"/>
                <w:i/>
                <w:sz w:val="24"/>
                <w:szCs w:val="24"/>
                <w:lang w:val="sr-Cyrl-RS" w:eastAsia="ar-SA"/>
              </w:rPr>
            </w:pPr>
          </w:p>
        </w:tc>
        <w:tc>
          <w:tcPr>
            <w:tcW w:w="5637" w:type="dxa"/>
            <w:tcBorders>
              <w:top w:val="single" w:sz="4" w:space="0" w:color="auto"/>
              <w:left w:val="single" w:sz="4" w:space="0" w:color="auto"/>
              <w:bottom w:val="single" w:sz="4" w:space="0" w:color="auto"/>
              <w:right w:val="single" w:sz="4" w:space="0" w:color="auto"/>
            </w:tcBorders>
          </w:tcPr>
          <w:p w14:paraId="14D35A38" w14:textId="77777777" w:rsidR="007A76CC" w:rsidRPr="007A76CC" w:rsidRDefault="007A76CC" w:rsidP="007A76CC">
            <w:pPr>
              <w:suppressAutoHyphens/>
              <w:rPr>
                <w:rFonts w:cs="Arial"/>
                <w:sz w:val="24"/>
                <w:szCs w:val="24"/>
                <w:lang w:val="sr-Cyrl-CS" w:eastAsia="ar-SA"/>
              </w:rPr>
            </w:pPr>
          </w:p>
        </w:tc>
      </w:tr>
      <w:tr w:rsidR="007A76CC" w:rsidRPr="007A76CC" w14:paraId="4B0EBCD8" w14:textId="77777777" w:rsidTr="007A76CC">
        <w:trPr>
          <w:trHeight w:val="1433"/>
        </w:trPr>
        <w:tc>
          <w:tcPr>
            <w:tcW w:w="3651" w:type="dxa"/>
            <w:tcBorders>
              <w:top w:val="single" w:sz="4" w:space="0" w:color="auto"/>
              <w:left w:val="single" w:sz="4" w:space="0" w:color="auto"/>
              <w:bottom w:val="single" w:sz="4" w:space="0" w:color="auto"/>
              <w:right w:val="single" w:sz="4" w:space="0" w:color="auto"/>
            </w:tcBorders>
          </w:tcPr>
          <w:p w14:paraId="1CE84BDC" w14:textId="77777777" w:rsidR="007A76CC" w:rsidRPr="007A76CC" w:rsidRDefault="007A76CC" w:rsidP="007A76CC">
            <w:pPr>
              <w:suppressAutoHyphens/>
              <w:rPr>
                <w:rFonts w:cs="Arial"/>
                <w:i/>
                <w:sz w:val="24"/>
                <w:szCs w:val="24"/>
                <w:lang w:val="sr-Cyrl-RS" w:eastAsia="ar-SA"/>
              </w:rPr>
            </w:pPr>
            <w:r w:rsidRPr="007A76CC">
              <w:rPr>
                <w:rFonts w:cs="Arial"/>
                <w:i/>
                <w:sz w:val="24"/>
                <w:szCs w:val="24"/>
                <w:lang w:val="sr-Cyrl-RS" w:eastAsia="ar-SA"/>
              </w:rPr>
              <w:t>3.</w:t>
            </w:r>
            <w:r w:rsidRPr="007A76CC">
              <w:rPr>
                <w:rFonts w:cs="Arial"/>
                <w:i/>
                <w:sz w:val="24"/>
                <w:szCs w:val="24"/>
                <w:lang w:eastAsia="ar-SA"/>
              </w:rPr>
              <w:t xml:space="preserve"> </w:t>
            </w:r>
            <w:r w:rsidRPr="007A76CC">
              <w:rPr>
                <w:rFonts w:cs="Arial"/>
                <w:i/>
                <w:sz w:val="24"/>
                <w:szCs w:val="24"/>
                <w:lang w:val="sr-Cyrl-RS" w:eastAsia="ar-SA"/>
              </w:rPr>
              <w:t>Друго:</w:t>
            </w:r>
          </w:p>
          <w:p w14:paraId="16B2FA23" w14:textId="77777777" w:rsidR="007A76CC" w:rsidRPr="007A76CC" w:rsidRDefault="007A76CC" w:rsidP="007A76CC">
            <w:pPr>
              <w:suppressAutoHyphens/>
              <w:rPr>
                <w:rFonts w:cs="Arial"/>
                <w:i/>
                <w:sz w:val="24"/>
                <w:szCs w:val="24"/>
                <w:lang w:val="sr-Cyrl-RS" w:eastAsia="ar-SA"/>
              </w:rPr>
            </w:pPr>
          </w:p>
          <w:p w14:paraId="6B32C191" w14:textId="77777777" w:rsidR="007A76CC" w:rsidRPr="007A76CC" w:rsidRDefault="007A76CC" w:rsidP="007A76CC">
            <w:pPr>
              <w:suppressAutoHyphens/>
              <w:rPr>
                <w:rFonts w:cs="Arial"/>
                <w:i/>
                <w:sz w:val="24"/>
                <w:szCs w:val="24"/>
                <w:lang w:val="sr-Cyrl-RS" w:eastAsia="ar-SA"/>
              </w:rPr>
            </w:pPr>
          </w:p>
          <w:p w14:paraId="1538C201" w14:textId="77777777" w:rsidR="007A76CC" w:rsidRPr="007A76CC" w:rsidRDefault="007A76CC" w:rsidP="007A76CC">
            <w:pPr>
              <w:suppressAutoHyphens/>
              <w:rPr>
                <w:rFonts w:cs="Arial"/>
                <w:i/>
                <w:sz w:val="24"/>
                <w:szCs w:val="24"/>
                <w:lang w:val="sr-Cyrl-RS" w:eastAsia="ar-SA"/>
              </w:rPr>
            </w:pPr>
          </w:p>
          <w:p w14:paraId="3D774A40" w14:textId="77777777" w:rsidR="007A76CC" w:rsidRPr="007A76CC" w:rsidRDefault="007A76CC" w:rsidP="007A76CC">
            <w:pPr>
              <w:suppressAutoHyphens/>
              <w:rPr>
                <w:rFonts w:cs="Arial"/>
                <w:i/>
                <w:sz w:val="24"/>
                <w:szCs w:val="24"/>
                <w:lang w:val="sr-Cyrl-RS" w:eastAsia="ar-SA"/>
              </w:rPr>
            </w:pPr>
          </w:p>
          <w:p w14:paraId="24684155" w14:textId="77777777" w:rsidR="007A76CC" w:rsidRPr="007A76CC" w:rsidRDefault="007A76CC" w:rsidP="007A76CC">
            <w:pPr>
              <w:suppressAutoHyphens/>
              <w:rPr>
                <w:rFonts w:cs="Arial"/>
                <w:i/>
                <w:sz w:val="24"/>
                <w:szCs w:val="24"/>
                <w:lang w:val="sr-Cyrl-RS" w:eastAsia="ar-SA"/>
              </w:rPr>
            </w:pPr>
          </w:p>
        </w:tc>
        <w:tc>
          <w:tcPr>
            <w:tcW w:w="5637" w:type="dxa"/>
            <w:tcBorders>
              <w:top w:val="single" w:sz="4" w:space="0" w:color="auto"/>
              <w:left w:val="single" w:sz="4" w:space="0" w:color="auto"/>
              <w:bottom w:val="single" w:sz="4" w:space="0" w:color="auto"/>
              <w:right w:val="single" w:sz="4" w:space="0" w:color="auto"/>
            </w:tcBorders>
          </w:tcPr>
          <w:p w14:paraId="4E9F29AD" w14:textId="77777777" w:rsidR="007A76CC" w:rsidRPr="007A76CC" w:rsidRDefault="007A76CC" w:rsidP="007A76CC">
            <w:pPr>
              <w:suppressAutoHyphens/>
              <w:rPr>
                <w:rFonts w:cs="Arial"/>
                <w:sz w:val="24"/>
                <w:szCs w:val="24"/>
                <w:lang w:val="sr-Cyrl-CS" w:eastAsia="ar-SA"/>
              </w:rPr>
            </w:pPr>
          </w:p>
        </w:tc>
      </w:tr>
    </w:tbl>
    <w:p w14:paraId="0F6F92FF" w14:textId="77777777" w:rsidR="007A76CC" w:rsidRPr="007A76CC" w:rsidRDefault="007A76CC" w:rsidP="007A76CC">
      <w:pPr>
        <w:tabs>
          <w:tab w:val="num" w:pos="360"/>
        </w:tabs>
        <w:rPr>
          <w:rFonts w:cs="Arial"/>
          <w:i/>
          <w:spacing w:val="2"/>
          <w:sz w:val="24"/>
          <w:szCs w:val="24"/>
          <w:lang w:val="sr-Cyrl-RS"/>
        </w:rPr>
      </w:pPr>
    </w:p>
    <w:p w14:paraId="46670306" w14:textId="77777777" w:rsidR="007A76CC" w:rsidRPr="007A76CC" w:rsidRDefault="007A76CC" w:rsidP="007A76CC">
      <w:pPr>
        <w:framePr w:hSpace="180" w:wrap="around" w:vAnchor="text" w:hAnchor="margin" w:y="194"/>
        <w:suppressAutoHyphens/>
        <w:rPr>
          <w:rFonts w:cs="Arial"/>
          <w:i/>
          <w:sz w:val="24"/>
          <w:szCs w:val="24"/>
          <w:lang w:val="sr-Cyrl-CS" w:eastAsia="ar-SA"/>
        </w:rPr>
      </w:pPr>
      <w:r w:rsidRPr="007A76CC">
        <w:rPr>
          <w:rFonts w:cs="Arial"/>
          <w:i/>
          <w:sz w:val="24"/>
          <w:szCs w:val="24"/>
          <w:lang w:val="sr-Cyrl-CS" w:eastAsia="ar-SA"/>
        </w:rPr>
        <w:t>Потпис одговорног лица члана групе понуђача:</w:t>
      </w:r>
    </w:p>
    <w:p w14:paraId="78EBD478" w14:textId="77777777" w:rsidR="007A76CC" w:rsidRPr="007A76CC" w:rsidRDefault="007A76CC" w:rsidP="007A76CC">
      <w:pPr>
        <w:framePr w:hSpace="180" w:wrap="around" w:vAnchor="text" w:hAnchor="margin" w:y="194"/>
        <w:suppressAutoHyphens/>
        <w:rPr>
          <w:rFonts w:cs="Arial"/>
          <w:i/>
          <w:sz w:val="24"/>
          <w:szCs w:val="24"/>
          <w:lang w:val="sr-Cyrl-CS" w:eastAsia="ar-SA"/>
        </w:rPr>
      </w:pPr>
      <w:r w:rsidRPr="007A76CC">
        <w:rPr>
          <w:rFonts w:cs="Arial"/>
          <w:i/>
          <w:sz w:val="24"/>
          <w:szCs w:val="24"/>
          <w:lang w:val="sr-Cyrl-CS" w:eastAsia="ar-SA"/>
        </w:rPr>
        <w:t>______________________</w:t>
      </w:r>
    </w:p>
    <w:p w14:paraId="0A42F0E4" w14:textId="77777777" w:rsidR="007A76CC" w:rsidRPr="007A76CC" w:rsidRDefault="007A76CC" w:rsidP="007A76CC">
      <w:pPr>
        <w:tabs>
          <w:tab w:val="num" w:pos="360"/>
        </w:tabs>
        <w:rPr>
          <w:rFonts w:cs="Arial"/>
          <w:i/>
          <w:sz w:val="24"/>
          <w:szCs w:val="24"/>
          <w:lang w:val="sr-Cyrl-CS"/>
        </w:rPr>
      </w:pPr>
      <w:r w:rsidRPr="007A76CC">
        <w:rPr>
          <w:rFonts w:cs="Arial"/>
          <w:i/>
          <w:sz w:val="24"/>
          <w:szCs w:val="24"/>
          <w:lang w:val="sr-Cyrl-CS"/>
        </w:rPr>
        <w:t xml:space="preserve">                                       м.п.</w:t>
      </w:r>
    </w:p>
    <w:p w14:paraId="45200084" w14:textId="77777777" w:rsidR="007A76CC" w:rsidRPr="007A76CC" w:rsidRDefault="007A76CC" w:rsidP="007A76CC">
      <w:pPr>
        <w:framePr w:hSpace="180" w:wrap="around" w:vAnchor="text" w:hAnchor="margin" w:y="194"/>
        <w:suppressAutoHyphens/>
        <w:rPr>
          <w:rFonts w:cs="Arial"/>
          <w:i/>
          <w:sz w:val="24"/>
          <w:szCs w:val="24"/>
          <w:lang w:val="sr-Cyrl-CS" w:eastAsia="ar-SA"/>
        </w:rPr>
      </w:pPr>
      <w:r w:rsidRPr="007A76CC">
        <w:rPr>
          <w:rFonts w:cs="Arial"/>
          <w:i/>
          <w:sz w:val="24"/>
          <w:szCs w:val="24"/>
          <w:lang w:val="sr-Cyrl-CS" w:eastAsia="ar-SA"/>
        </w:rPr>
        <w:t>Потпис одговорног лица члана групе понуђача:</w:t>
      </w:r>
    </w:p>
    <w:p w14:paraId="77C0AFCD" w14:textId="77777777" w:rsidR="007A76CC" w:rsidRPr="007A76CC" w:rsidRDefault="007A76CC" w:rsidP="007A76CC">
      <w:pPr>
        <w:framePr w:hSpace="180" w:wrap="around" w:vAnchor="text" w:hAnchor="margin" w:y="194"/>
        <w:suppressAutoHyphens/>
        <w:rPr>
          <w:rFonts w:cs="Arial"/>
          <w:i/>
          <w:sz w:val="24"/>
          <w:szCs w:val="24"/>
          <w:lang w:val="sr-Cyrl-CS" w:eastAsia="ar-SA"/>
        </w:rPr>
      </w:pPr>
      <w:r w:rsidRPr="007A76CC">
        <w:rPr>
          <w:rFonts w:cs="Arial"/>
          <w:i/>
          <w:sz w:val="24"/>
          <w:szCs w:val="24"/>
          <w:lang w:val="sr-Cyrl-CS" w:eastAsia="ar-SA"/>
        </w:rPr>
        <w:t>______________________</w:t>
      </w:r>
    </w:p>
    <w:p w14:paraId="3625423C" w14:textId="77777777" w:rsidR="007A76CC" w:rsidRPr="007A76CC" w:rsidRDefault="007A76CC" w:rsidP="007A76CC">
      <w:pPr>
        <w:tabs>
          <w:tab w:val="num" w:pos="360"/>
        </w:tabs>
        <w:rPr>
          <w:rFonts w:cs="Arial"/>
          <w:i/>
          <w:sz w:val="24"/>
          <w:szCs w:val="24"/>
          <w:lang w:val="sr-Cyrl-CS"/>
        </w:rPr>
      </w:pPr>
      <w:r w:rsidRPr="007A76CC">
        <w:rPr>
          <w:rFonts w:cs="Arial"/>
          <w:i/>
          <w:sz w:val="24"/>
          <w:szCs w:val="24"/>
          <w:lang w:val="sr-Cyrl-CS"/>
        </w:rPr>
        <w:t xml:space="preserve">                                       м.п.</w:t>
      </w:r>
    </w:p>
    <w:p w14:paraId="4E6ACDE4" w14:textId="77777777" w:rsidR="007A76CC" w:rsidRPr="007A76CC" w:rsidRDefault="007A76CC" w:rsidP="007A76CC">
      <w:pPr>
        <w:spacing w:after="120"/>
        <w:rPr>
          <w:rFonts w:cs="Arial"/>
          <w:spacing w:val="4"/>
          <w:sz w:val="24"/>
          <w:szCs w:val="24"/>
          <w:lang w:val="sr-Cyrl-RS"/>
        </w:rPr>
      </w:pPr>
      <w:r w:rsidRPr="007A76CC">
        <w:rPr>
          <w:rFonts w:cs="Arial"/>
          <w:sz w:val="24"/>
          <w:szCs w:val="24"/>
          <w:lang w:val="sr-Cyrl-CS"/>
        </w:rPr>
        <w:t xml:space="preserve">        </w:t>
      </w:r>
      <w:r w:rsidRPr="007A76CC">
        <w:rPr>
          <w:rFonts w:cs="Arial"/>
          <w:spacing w:val="4"/>
          <w:sz w:val="24"/>
          <w:szCs w:val="24"/>
          <w:lang w:val="sr-Cyrl-CS"/>
        </w:rPr>
        <w:t xml:space="preserve">Датум:                                                                                                  </w:t>
      </w:r>
      <w:r w:rsidRPr="007A76CC">
        <w:rPr>
          <w:rFonts w:cs="Arial"/>
          <w:spacing w:val="2"/>
          <w:sz w:val="24"/>
          <w:szCs w:val="24"/>
          <w:lang w:val="sr-Latn-CS"/>
        </w:rPr>
        <w:t xml:space="preserve">    </w:t>
      </w:r>
    </w:p>
    <w:p w14:paraId="7269725A" w14:textId="77777777" w:rsidR="007A76CC" w:rsidRPr="007A76CC" w:rsidRDefault="007A76CC" w:rsidP="007A76CC">
      <w:pPr>
        <w:tabs>
          <w:tab w:val="num" w:pos="360"/>
        </w:tabs>
        <w:rPr>
          <w:rFonts w:cs="Arial"/>
          <w:spacing w:val="2"/>
          <w:sz w:val="24"/>
          <w:szCs w:val="24"/>
          <w:lang w:val="sr-Cyrl-CS"/>
        </w:rPr>
      </w:pPr>
      <w:r w:rsidRPr="007A76CC">
        <w:rPr>
          <w:rFonts w:cs="Arial"/>
          <w:spacing w:val="2"/>
          <w:sz w:val="24"/>
          <w:szCs w:val="24"/>
          <w:lang w:val="sr-Cyrl-CS"/>
        </w:rPr>
        <w:t xml:space="preserve">___________   </w:t>
      </w:r>
    </w:p>
    <w:p w14:paraId="5254CE52" w14:textId="77777777" w:rsidR="007A76CC" w:rsidRPr="007A76CC" w:rsidRDefault="007A76CC" w:rsidP="007A76CC">
      <w:pPr>
        <w:spacing w:before="0"/>
        <w:jc w:val="right"/>
        <w:rPr>
          <w:rFonts w:cs="Arial"/>
          <w:b/>
          <w:sz w:val="24"/>
          <w:szCs w:val="24"/>
        </w:rPr>
      </w:pPr>
      <w:r w:rsidRPr="007A76CC">
        <w:rPr>
          <w:rFonts w:cs="Arial"/>
          <w:b/>
          <w:sz w:val="24"/>
          <w:szCs w:val="24"/>
        </w:rPr>
        <w:lastRenderedPageBreak/>
        <w:t xml:space="preserve">ПРИЛОГ </w:t>
      </w:r>
      <w:r w:rsidRPr="007A76CC">
        <w:rPr>
          <w:rFonts w:cs="Arial"/>
          <w:b/>
          <w:sz w:val="24"/>
          <w:szCs w:val="24"/>
          <w:lang w:val="sr-Cyrl-RS"/>
        </w:rPr>
        <w:t>2</w:t>
      </w:r>
    </w:p>
    <w:p w14:paraId="1A7C01B9" w14:textId="77777777" w:rsidR="007A76CC" w:rsidRPr="007A76CC" w:rsidRDefault="007A76CC" w:rsidP="007A76CC">
      <w:pPr>
        <w:spacing w:before="0"/>
        <w:rPr>
          <w:rFonts w:cs="Arial"/>
          <w:sz w:val="24"/>
          <w:szCs w:val="24"/>
        </w:rPr>
      </w:pPr>
    </w:p>
    <w:p w14:paraId="225AD932" w14:textId="77777777" w:rsidR="007A76CC" w:rsidRPr="007A76CC" w:rsidRDefault="00AE566F" w:rsidP="007A76CC">
      <w:pPr>
        <w:spacing w:before="0"/>
        <w:jc w:val="center"/>
        <w:rPr>
          <w:rFonts w:cs="Arial"/>
          <w:sz w:val="24"/>
          <w:szCs w:val="24"/>
        </w:rPr>
      </w:pPr>
      <w:r>
        <w:rPr>
          <w:rFonts w:cs="Arial"/>
          <w:sz w:val="24"/>
          <w:szCs w:val="24"/>
        </w:rPr>
        <w:t>ЗАПИСНИК О ИЗВРШЕНИМ</w:t>
      </w:r>
      <w:r w:rsidR="007A76CC" w:rsidRPr="007A76CC">
        <w:rPr>
          <w:rFonts w:cs="Arial"/>
          <w:sz w:val="24"/>
          <w:szCs w:val="24"/>
        </w:rPr>
        <w:t xml:space="preserve"> УСЛУГАМА</w:t>
      </w:r>
    </w:p>
    <w:p w14:paraId="124B157B" w14:textId="77777777" w:rsidR="007A76CC" w:rsidRPr="007A76CC" w:rsidRDefault="007A76CC" w:rsidP="007A76CC">
      <w:pPr>
        <w:spacing w:before="0"/>
        <w:rPr>
          <w:rFonts w:cs="Arial"/>
          <w:sz w:val="24"/>
          <w:szCs w:val="24"/>
        </w:rPr>
      </w:pPr>
    </w:p>
    <w:p w14:paraId="6583B9A4" w14:textId="77777777" w:rsidR="007A76CC" w:rsidRPr="007A76CC" w:rsidRDefault="007A76CC" w:rsidP="007A76CC">
      <w:pPr>
        <w:spacing w:before="0"/>
        <w:rPr>
          <w:rFonts w:cs="Arial"/>
          <w:sz w:val="24"/>
          <w:szCs w:val="24"/>
        </w:rPr>
      </w:pPr>
      <w:r w:rsidRPr="007A76CC">
        <w:rPr>
          <w:rFonts w:cs="Arial"/>
          <w:sz w:val="24"/>
          <w:szCs w:val="24"/>
        </w:rPr>
        <w:tab/>
      </w:r>
      <w:r w:rsidRPr="007A76CC">
        <w:rPr>
          <w:rFonts w:cs="Arial"/>
          <w:sz w:val="24"/>
          <w:szCs w:val="24"/>
        </w:rPr>
        <w:tab/>
      </w:r>
      <w:r w:rsidRPr="007A76CC">
        <w:rPr>
          <w:rFonts w:cs="Arial"/>
          <w:sz w:val="24"/>
          <w:szCs w:val="24"/>
        </w:rPr>
        <w:tab/>
        <w:t>Датум ___________</w:t>
      </w:r>
    </w:p>
    <w:p w14:paraId="0975BDFF" w14:textId="77777777" w:rsidR="007A76CC" w:rsidRPr="007A76CC" w:rsidRDefault="007A76CC" w:rsidP="007A76CC">
      <w:pPr>
        <w:spacing w:before="0"/>
        <w:rPr>
          <w:rFonts w:cs="Arial"/>
          <w:sz w:val="24"/>
          <w:szCs w:val="24"/>
        </w:rPr>
      </w:pPr>
    </w:p>
    <w:p w14:paraId="050684F4" w14:textId="77777777" w:rsidR="007A76CC" w:rsidRPr="007A76CC" w:rsidRDefault="00AE566F" w:rsidP="007A76CC">
      <w:pPr>
        <w:spacing w:before="0"/>
        <w:rPr>
          <w:rFonts w:cs="Arial"/>
          <w:sz w:val="24"/>
          <w:szCs w:val="24"/>
        </w:rPr>
      </w:pPr>
      <w:r>
        <w:rPr>
          <w:rFonts w:cs="Arial"/>
          <w:sz w:val="24"/>
          <w:szCs w:val="24"/>
        </w:rPr>
        <w:t>ПРУЖАЛАЦ УСЛУГЕ</w:t>
      </w:r>
      <w:r w:rsidR="007A76CC" w:rsidRPr="007A76CC">
        <w:rPr>
          <w:rFonts w:cs="Arial"/>
          <w:sz w:val="24"/>
          <w:szCs w:val="24"/>
        </w:rPr>
        <w:t>:</w:t>
      </w:r>
      <w:r w:rsidR="007A76CC" w:rsidRPr="007A76CC">
        <w:rPr>
          <w:rFonts w:cs="Arial"/>
          <w:sz w:val="24"/>
          <w:szCs w:val="24"/>
        </w:rPr>
        <w:tab/>
      </w:r>
      <w:r w:rsidR="00377EF3">
        <w:rPr>
          <w:rFonts w:cs="Arial"/>
          <w:sz w:val="24"/>
          <w:szCs w:val="24"/>
        </w:rPr>
        <w:tab/>
      </w:r>
      <w:r w:rsidR="00377EF3">
        <w:rPr>
          <w:rFonts w:cs="Arial"/>
          <w:sz w:val="24"/>
          <w:szCs w:val="24"/>
        </w:rPr>
        <w:tab/>
      </w:r>
      <w:r w:rsidR="00377EF3">
        <w:rPr>
          <w:rFonts w:cs="Arial"/>
          <w:sz w:val="24"/>
          <w:szCs w:val="24"/>
        </w:rPr>
        <w:tab/>
        <w:t xml:space="preserve">    КОРИСНИК УСЛУГЕ</w:t>
      </w:r>
    </w:p>
    <w:p w14:paraId="662749A6" w14:textId="77777777" w:rsidR="007A76CC" w:rsidRPr="007A76CC" w:rsidRDefault="007A76CC" w:rsidP="007A76CC">
      <w:pPr>
        <w:spacing w:before="0"/>
        <w:rPr>
          <w:rFonts w:cs="Arial"/>
          <w:sz w:val="24"/>
          <w:szCs w:val="24"/>
        </w:rPr>
      </w:pPr>
      <w:r w:rsidRPr="007A76CC">
        <w:rPr>
          <w:rFonts w:cs="Arial"/>
          <w:sz w:val="24"/>
          <w:szCs w:val="24"/>
        </w:rPr>
        <w:t xml:space="preserve"> </w:t>
      </w:r>
      <w:r w:rsidRPr="007A76CC">
        <w:rPr>
          <w:rFonts w:cs="Arial"/>
          <w:sz w:val="24"/>
          <w:szCs w:val="24"/>
          <w:lang w:val="sr-Cyrl-RS"/>
        </w:rPr>
        <w:t xml:space="preserve">                                                                        </w:t>
      </w:r>
      <w:r w:rsidRPr="007A76CC">
        <w:rPr>
          <w:rFonts w:cs="Arial"/>
          <w:sz w:val="24"/>
          <w:szCs w:val="24"/>
        </w:rPr>
        <w:t>___________________________                                 ____________________________</w:t>
      </w:r>
    </w:p>
    <w:p w14:paraId="0C414A50" w14:textId="77777777" w:rsidR="007A76CC" w:rsidRPr="007A76CC" w:rsidRDefault="007A76CC" w:rsidP="007A76CC">
      <w:pPr>
        <w:spacing w:before="0"/>
        <w:rPr>
          <w:rFonts w:cs="Arial"/>
          <w:sz w:val="24"/>
          <w:szCs w:val="24"/>
        </w:rPr>
      </w:pPr>
      <w:r w:rsidRPr="007A76CC">
        <w:rPr>
          <w:rFonts w:cs="Arial"/>
          <w:sz w:val="24"/>
          <w:szCs w:val="24"/>
        </w:rPr>
        <w:t xml:space="preserve">    (Назив </w:t>
      </w:r>
      <w:proofErr w:type="gramStart"/>
      <w:r w:rsidRPr="007A76CC">
        <w:rPr>
          <w:rFonts w:cs="Arial"/>
          <w:sz w:val="24"/>
          <w:szCs w:val="24"/>
        </w:rPr>
        <w:t>правног  лица</w:t>
      </w:r>
      <w:proofErr w:type="gramEnd"/>
      <w:r w:rsidRPr="007A76CC">
        <w:rPr>
          <w:rFonts w:cs="Arial"/>
          <w:sz w:val="24"/>
          <w:szCs w:val="24"/>
        </w:rPr>
        <w:t xml:space="preserve">) </w:t>
      </w:r>
      <w:r w:rsidRPr="007A76CC">
        <w:rPr>
          <w:rFonts w:cs="Arial"/>
          <w:sz w:val="24"/>
          <w:szCs w:val="24"/>
        </w:rPr>
        <w:tab/>
      </w:r>
      <w:r w:rsidRPr="007A76CC">
        <w:rPr>
          <w:rFonts w:cs="Arial"/>
          <w:sz w:val="24"/>
          <w:szCs w:val="24"/>
        </w:rPr>
        <w:tab/>
      </w:r>
      <w:r w:rsidRPr="007A76CC">
        <w:rPr>
          <w:rFonts w:cs="Arial"/>
          <w:sz w:val="24"/>
          <w:szCs w:val="24"/>
        </w:rPr>
        <w:tab/>
        <w:t xml:space="preserve">       (Назив организационог дела ЈП ЕПС)</w:t>
      </w:r>
    </w:p>
    <w:p w14:paraId="3FCC8CD8" w14:textId="77777777" w:rsidR="007A76CC" w:rsidRPr="007A76CC" w:rsidRDefault="007A76CC" w:rsidP="007A76CC">
      <w:pPr>
        <w:spacing w:before="0"/>
        <w:rPr>
          <w:rFonts w:cs="Arial"/>
          <w:sz w:val="24"/>
          <w:szCs w:val="24"/>
        </w:rPr>
      </w:pPr>
    </w:p>
    <w:p w14:paraId="254413A3" w14:textId="77777777" w:rsidR="007A76CC" w:rsidRPr="007A76CC" w:rsidRDefault="007A76CC" w:rsidP="007A76CC">
      <w:pPr>
        <w:spacing w:before="0"/>
        <w:rPr>
          <w:rFonts w:cs="Arial"/>
          <w:sz w:val="24"/>
          <w:szCs w:val="24"/>
        </w:rPr>
      </w:pPr>
      <w:r w:rsidRPr="007A76CC">
        <w:rPr>
          <w:rFonts w:cs="Arial"/>
          <w:sz w:val="24"/>
          <w:szCs w:val="24"/>
        </w:rPr>
        <w:t xml:space="preserve">___________________________    </w:t>
      </w:r>
      <w:r w:rsidRPr="007A76CC">
        <w:rPr>
          <w:rFonts w:cs="Arial"/>
          <w:sz w:val="24"/>
          <w:szCs w:val="24"/>
        </w:rPr>
        <w:tab/>
        <w:t xml:space="preserve">       </w:t>
      </w:r>
      <w:r w:rsidRPr="007A76CC">
        <w:rPr>
          <w:rFonts w:cs="Arial"/>
          <w:sz w:val="24"/>
          <w:szCs w:val="24"/>
        </w:rPr>
        <w:tab/>
        <w:t>_____________________________</w:t>
      </w:r>
    </w:p>
    <w:p w14:paraId="3FB20D89" w14:textId="77777777" w:rsidR="007A76CC" w:rsidRPr="007A76CC" w:rsidRDefault="007A76CC" w:rsidP="007A76CC">
      <w:pPr>
        <w:spacing w:before="0"/>
        <w:rPr>
          <w:rFonts w:cs="Arial"/>
          <w:sz w:val="24"/>
          <w:szCs w:val="24"/>
        </w:rPr>
      </w:pPr>
      <w:r w:rsidRPr="007A76CC">
        <w:rPr>
          <w:rFonts w:cs="Arial"/>
          <w:sz w:val="24"/>
          <w:szCs w:val="24"/>
        </w:rPr>
        <w:t xml:space="preserve">   (Адреса </w:t>
      </w:r>
      <w:proofErr w:type="gramStart"/>
      <w:r w:rsidRPr="007A76CC">
        <w:rPr>
          <w:rFonts w:cs="Arial"/>
          <w:sz w:val="24"/>
          <w:szCs w:val="24"/>
        </w:rPr>
        <w:t>правног  лица</w:t>
      </w:r>
      <w:proofErr w:type="gramEnd"/>
      <w:r w:rsidRPr="007A76CC">
        <w:rPr>
          <w:rFonts w:cs="Arial"/>
          <w:sz w:val="24"/>
          <w:szCs w:val="24"/>
        </w:rPr>
        <w:t xml:space="preserve">) </w:t>
      </w:r>
      <w:r w:rsidRPr="007A76CC">
        <w:rPr>
          <w:rFonts w:cs="Arial"/>
          <w:sz w:val="24"/>
          <w:szCs w:val="24"/>
        </w:rPr>
        <w:tab/>
      </w:r>
      <w:r w:rsidRPr="007A76CC">
        <w:rPr>
          <w:rFonts w:cs="Arial"/>
          <w:sz w:val="24"/>
          <w:szCs w:val="24"/>
        </w:rPr>
        <w:tab/>
      </w:r>
      <w:r w:rsidRPr="007A76CC">
        <w:rPr>
          <w:rFonts w:cs="Arial"/>
          <w:sz w:val="24"/>
          <w:szCs w:val="24"/>
        </w:rPr>
        <w:tab/>
        <w:t xml:space="preserve">     (Адреса организационог дела ЈП ЕПС)</w:t>
      </w:r>
    </w:p>
    <w:p w14:paraId="2CBE18E3" w14:textId="77777777" w:rsidR="007A76CC" w:rsidRPr="007A76CC" w:rsidRDefault="007A76CC" w:rsidP="007A76CC">
      <w:pPr>
        <w:spacing w:before="0"/>
        <w:rPr>
          <w:rFonts w:cs="Arial"/>
          <w:sz w:val="24"/>
          <w:szCs w:val="24"/>
        </w:rPr>
      </w:pPr>
    </w:p>
    <w:p w14:paraId="13CD8752" w14:textId="77777777" w:rsidR="007A76CC" w:rsidRPr="007A76CC" w:rsidRDefault="00377EF3" w:rsidP="007A76CC">
      <w:pPr>
        <w:spacing w:before="0"/>
        <w:rPr>
          <w:rFonts w:cs="Arial"/>
          <w:sz w:val="24"/>
          <w:szCs w:val="24"/>
        </w:rPr>
      </w:pPr>
      <w:r>
        <w:rPr>
          <w:rFonts w:cs="Arial"/>
          <w:sz w:val="24"/>
          <w:szCs w:val="24"/>
        </w:rPr>
        <w:t>Број Оквирног споразума</w:t>
      </w:r>
      <w:r w:rsidR="007A76CC" w:rsidRPr="007A76CC">
        <w:rPr>
          <w:rFonts w:cs="Arial"/>
          <w:sz w:val="24"/>
          <w:szCs w:val="24"/>
        </w:rPr>
        <w:t>/Датум:      __________</w:t>
      </w:r>
      <w:r>
        <w:rPr>
          <w:rFonts w:cs="Arial"/>
          <w:sz w:val="24"/>
          <w:szCs w:val="24"/>
        </w:rPr>
        <w:t>____________________</w:t>
      </w:r>
    </w:p>
    <w:p w14:paraId="4ECD19DF" w14:textId="77777777" w:rsidR="007A76CC" w:rsidRPr="007A76CC" w:rsidRDefault="00377EF3" w:rsidP="007A76CC">
      <w:pPr>
        <w:spacing w:before="0"/>
        <w:rPr>
          <w:rFonts w:cs="Arial"/>
          <w:sz w:val="24"/>
          <w:szCs w:val="24"/>
        </w:rPr>
      </w:pPr>
      <w:r>
        <w:rPr>
          <w:rFonts w:cs="Arial"/>
          <w:sz w:val="24"/>
          <w:szCs w:val="24"/>
        </w:rPr>
        <w:t xml:space="preserve">Број </w:t>
      </w:r>
      <w:r w:rsidR="0005297F">
        <w:rPr>
          <w:rFonts w:cs="Arial"/>
          <w:sz w:val="24"/>
          <w:szCs w:val="24"/>
        </w:rPr>
        <w:t>У</w:t>
      </w:r>
      <w:r w:rsidR="0005297F">
        <w:rPr>
          <w:rFonts w:cs="Arial"/>
          <w:sz w:val="24"/>
          <w:szCs w:val="24"/>
          <w:lang w:val="sr-Cyrl-RS"/>
        </w:rPr>
        <w:t>говора</w:t>
      </w:r>
      <w:r w:rsidR="007A76CC" w:rsidRPr="007A76CC">
        <w:rPr>
          <w:rFonts w:cs="Arial"/>
          <w:sz w:val="24"/>
          <w:szCs w:val="24"/>
        </w:rPr>
        <w:t xml:space="preserve"> (НЗН):  ________________________</w:t>
      </w:r>
    </w:p>
    <w:p w14:paraId="2D666BFC" w14:textId="77777777" w:rsidR="007A76CC" w:rsidRPr="007A76CC" w:rsidRDefault="007A76CC" w:rsidP="007A76CC">
      <w:pPr>
        <w:spacing w:before="0"/>
        <w:rPr>
          <w:rFonts w:cs="Arial"/>
          <w:sz w:val="24"/>
          <w:szCs w:val="24"/>
        </w:rPr>
      </w:pPr>
      <w:r w:rsidRPr="007A76CC">
        <w:rPr>
          <w:rFonts w:cs="Arial"/>
          <w:sz w:val="24"/>
          <w:szCs w:val="24"/>
        </w:rPr>
        <w:t>Место извршене услуге/ Место трошка 1:  __________________________</w:t>
      </w:r>
    </w:p>
    <w:p w14:paraId="4D497292" w14:textId="77777777" w:rsidR="007A76CC" w:rsidRPr="007A76CC" w:rsidRDefault="007A76CC" w:rsidP="007A76CC">
      <w:pPr>
        <w:spacing w:before="0"/>
        <w:rPr>
          <w:rFonts w:cs="Arial"/>
          <w:sz w:val="24"/>
          <w:szCs w:val="24"/>
        </w:rPr>
      </w:pPr>
      <w:r w:rsidRPr="007A76CC">
        <w:rPr>
          <w:rFonts w:cs="Arial"/>
          <w:sz w:val="24"/>
          <w:szCs w:val="24"/>
        </w:rPr>
        <w:t>Објекат: ______________________________________________________</w:t>
      </w:r>
    </w:p>
    <w:p w14:paraId="15BD2495" w14:textId="77777777" w:rsidR="007A76CC" w:rsidRPr="007A76CC" w:rsidRDefault="007A76CC" w:rsidP="007A76CC">
      <w:pPr>
        <w:spacing w:before="0"/>
        <w:rPr>
          <w:rFonts w:cs="Arial"/>
          <w:sz w:val="24"/>
          <w:szCs w:val="24"/>
        </w:rPr>
      </w:pPr>
    </w:p>
    <w:p w14:paraId="14311DEE" w14:textId="77777777" w:rsidR="007A76CC" w:rsidRPr="007A76CC" w:rsidRDefault="00377EF3" w:rsidP="007A76CC">
      <w:pPr>
        <w:spacing w:before="0"/>
        <w:rPr>
          <w:rFonts w:cs="Arial"/>
          <w:sz w:val="24"/>
          <w:szCs w:val="24"/>
        </w:rPr>
      </w:pPr>
      <w:r>
        <w:rPr>
          <w:rFonts w:cs="Arial"/>
          <w:sz w:val="24"/>
          <w:szCs w:val="24"/>
        </w:rPr>
        <w:t>А) ДЕТАЉНА СПЕЦИФИКАЦИЈА УСЛУГЕ</w:t>
      </w:r>
    </w:p>
    <w:p w14:paraId="3B55F6F9" w14:textId="77777777" w:rsidR="007A76CC" w:rsidRPr="007A76CC" w:rsidRDefault="007A76CC" w:rsidP="007A76CC">
      <w:pPr>
        <w:spacing w:before="0"/>
        <w:rPr>
          <w:rFonts w:cs="Arial"/>
          <w:sz w:val="24"/>
          <w:szCs w:val="24"/>
        </w:rPr>
      </w:pPr>
    </w:p>
    <w:p w14:paraId="6BF07B2E" w14:textId="77777777" w:rsidR="007A76CC" w:rsidRPr="007A76CC" w:rsidRDefault="007A76CC" w:rsidP="007A76CC">
      <w:pPr>
        <w:spacing w:before="0"/>
        <w:rPr>
          <w:rFonts w:cs="Arial"/>
          <w:sz w:val="24"/>
          <w:szCs w:val="24"/>
        </w:rPr>
      </w:pPr>
      <w:r w:rsidRPr="007A76CC">
        <w:rPr>
          <w:rFonts w:cs="Arial"/>
          <w:sz w:val="24"/>
          <w:szCs w:val="24"/>
        </w:rPr>
        <w:t xml:space="preserve">Укупна вредност извршених услуга по спецификацији (без ПД) </w:t>
      </w:r>
    </w:p>
    <w:p w14:paraId="03B293EB" w14:textId="77777777" w:rsidR="007A76CC" w:rsidRPr="007A76CC" w:rsidRDefault="007A76CC" w:rsidP="007A76CC">
      <w:pPr>
        <w:spacing w:before="0"/>
        <w:rPr>
          <w:rFonts w:cs="Arial"/>
          <w:sz w:val="24"/>
          <w:szCs w:val="24"/>
        </w:rPr>
      </w:pPr>
    </w:p>
    <w:p w14:paraId="74E149C0" w14:textId="77777777" w:rsidR="007A76CC" w:rsidRPr="007A76CC" w:rsidRDefault="00377EF3" w:rsidP="007A76CC">
      <w:pPr>
        <w:spacing w:before="0"/>
        <w:rPr>
          <w:rFonts w:cs="Arial"/>
          <w:sz w:val="24"/>
          <w:szCs w:val="24"/>
        </w:rPr>
      </w:pPr>
      <w:r>
        <w:rPr>
          <w:rFonts w:cs="Arial"/>
          <w:sz w:val="24"/>
          <w:szCs w:val="24"/>
        </w:rPr>
        <w:t xml:space="preserve">ПРИЛОГ: </w:t>
      </w:r>
    </w:p>
    <w:p w14:paraId="01D7517A" w14:textId="77777777" w:rsidR="007A76CC" w:rsidRPr="007A76CC" w:rsidRDefault="007A76CC" w:rsidP="007A76CC">
      <w:pPr>
        <w:spacing w:before="0"/>
        <w:rPr>
          <w:rFonts w:cs="Arial"/>
          <w:sz w:val="24"/>
          <w:szCs w:val="24"/>
        </w:rPr>
      </w:pPr>
    </w:p>
    <w:p w14:paraId="3C5D5936" w14:textId="77777777" w:rsidR="007A76CC" w:rsidRPr="007A76CC" w:rsidRDefault="007A76CC" w:rsidP="007A76CC">
      <w:pPr>
        <w:spacing w:before="0"/>
        <w:rPr>
          <w:rFonts w:cs="Arial"/>
          <w:sz w:val="24"/>
          <w:szCs w:val="24"/>
        </w:rPr>
      </w:pPr>
      <w:r w:rsidRPr="007A76CC">
        <w:rPr>
          <w:rFonts w:cs="Arial"/>
          <w:sz w:val="24"/>
          <w:szCs w:val="24"/>
        </w:rPr>
        <w:t xml:space="preserve">Предмет уговора </w:t>
      </w:r>
      <w:r w:rsidR="00377EF3">
        <w:rPr>
          <w:rFonts w:cs="Arial"/>
          <w:sz w:val="24"/>
          <w:szCs w:val="24"/>
          <w:lang w:val="sr-Cyrl-RS"/>
        </w:rPr>
        <w:t>(</w:t>
      </w:r>
      <w:r w:rsidR="00377EF3">
        <w:rPr>
          <w:rFonts w:cs="Arial"/>
          <w:sz w:val="24"/>
          <w:szCs w:val="24"/>
        </w:rPr>
        <w:t>услуге</w:t>
      </w:r>
      <w:r w:rsidRPr="007A76CC">
        <w:rPr>
          <w:rFonts w:cs="Arial"/>
          <w:sz w:val="24"/>
          <w:szCs w:val="24"/>
        </w:rPr>
        <w:t>) одговара траженим техничким карактеристикама.</w:t>
      </w:r>
      <w:r w:rsidRPr="007A76CC">
        <w:rPr>
          <w:rFonts w:cs="Arial"/>
          <w:sz w:val="24"/>
          <w:szCs w:val="24"/>
        </w:rPr>
        <w:tab/>
      </w:r>
    </w:p>
    <w:p w14:paraId="643446AE" w14:textId="77777777" w:rsidR="007A76CC" w:rsidRPr="007A76CC" w:rsidRDefault="007A76CC" w:rsidP="007A76CC">
      <w:pPr>
        <w:spacing w:before="0"/>
        <w:rPr>
          <w:rFonts w:cs="Arial"/>
          <w:sz w:val="24"/>
          <w:szCs w:val="24"/>
        </w:rPr>
      </w:pPr>
    </w:p>
    <w:p w14:paraId="44887ECA" w14:textId="77777777" w:rsidR="007A76CC" w:rsidRPr="007A76CC" w:rsidRDefault="007A76CC" w:rsidP="007A76CC">
      <w:pPr>
        <w:spacing w:before="0"/>
        <w:rPr>
          <w:rFonts w:cs="Arial"/>
          <w:sz w:val="24"/>
          <w:szCs w:val="24"/>
        </w:rPr>
      </w:pPr>
      <w:r w:rsidRPr="007A76CC">
        <w:rPr>
          <w:rFonts w:cs="Arial"/>
          <w:sz w:val="24"/>
          <w:szCs w:val="24"/>
        </w:rPr>
        <w:t>□ ДА</w:t>
      </w:r>
    </w:p>
    <w:p w14:paraId="4374F5B5" w14:textId="77777777" w:rsidR="007A76CC" w:rsidRPr="007A76CC" w:rsidRDefault="007A76CC" w:rsidP="007A76CC">
      <w:pPr>
        <w:spacing w:before="0"/>
        <w:rPr>
          <w:rFonts w:cs="Arial"/>
          <w:sz w:val="24"/>
          <w:szCs w:val="24"/>
        </w:rPr>
      </w:pPr>
      <w:r w:rsidRPr="007A76CC">
        <w:rPr>
          <w:rFonts w:cs="Arial"/>
          <w:sz w:val="24"/>
          <w:szCs w:val="24"/>
        </w:rPr>
        <w:t>□ НЕ</w:t>
      </w:r>
    </w:p>
    <w:p w14:paraId="7902F0ED" w14:textId="77777777" w:rsidR="007A76CC" w:rsidRPr="007A76CC" w:rsidRDefault="007A76CC" w:rsidP="007A76CC">
      <w:pPr>
        <w:spacing w:before="0"/>
        <w:rPr>
          <w:rFonts w:cs="Arial"/>
          <w:sz w:val="24"/>
          <w:szCs w:val="24"/>
        </w:rPr>
      </w:pPr>
      <w:r w:rsidRPr="007A76CC">
        <w:rPr>
          <w:rFonts w:cs="Arial"/>
          <w:sz w:val="24"/>
          <w:szCs w:val="24"/>
        </w:rPr>
        <w:t xml:space="preserve">Предмет уговора нема видљивих оштећења </w:t>
      </w:r>
      <w:r w:rsidRPr="007A76CC">
        <w:rPr>
          <w:rFonts w:cs="Arial"/>
          <w:sz w:val="24"/>
          <w:szCs w:val="24"/>
        </w:rPr>
        <w:tab/>
        <w:t>□ ДА</w:t>
      </w:r>
    </w:p>
    <w:p w14:paraId="00E19B94" w14:textId="77777777" w:rsidR="007A76CC" w:rsidRPr="007A76CC" w:rsidRDefault="007A76CC" w:rsidP="007A76CC">
      <w:pPr>
        <w:spacing w:before="0"/>
        <w:rPr>
          <w:rFonts w:cs="Arial"/>
          <w:sz w:val="24"/>
          <w:szCs w:val="24"/>
        </w:rPr>
      </w:pPr>
      <w:r w:rsidRPr="007A76CC">
        <w:rPr>
          <w:rFonts w:cs="Arial"/>
          <w:sz w:val="24"/>
          <w:szCs w:val="24"/>
        </w:rPr>
        <w:t>□ НЕ</w:t>
      </w:r>
    </w:p>
    <w:p w14:paraId="6A1A2A65" w14:textId="77777777" w:rsidR="007A76CC" w:rsidRPr="007A76CC" w:rsidRDefault="007A76CC" w:rsidP="007A76CC">
      <w:pPr>
        <w:spacing w:before="0"/>
        <w:rPr>
          <w:rFonts w:cs="Arial"/>
          <w:sz w:val="24"/>
          <w:szCs w:val="24"/>
        </w:rPr>
      </w:pPr>
    </w:p>
    <w:p w14:paraId="08D9564A" w14:textId="77777777" w:rsidR="007A76CC" w:rsidRPr="007A76CC" w:rsidRDefault="007A76CC" w:rsidP="007A76CC">
      <w:pPr>
        <w:spacing w:before="0"/>
        <w:rPr>
          <w:rFonts w:cs="Arial"/>
          <w:sz w:val="24"/>
          <w:szCs w:val="24"/>
        </w:rPr>
      </w:pPr>
      <w:r w:rsidRPr="007A76CC">
        <w:rPr>
          <w:rFonts w:cs="Arial"/>
          <w:sz w:val="24"/>
          <w:szCs w:val="24"/>
        </w:rPr>
        <w:t>Укупан број позиција из спецификације:                            Број улаза:</w:t>
      </w:r>
    </w:p>
    <w:p w14:paraId="14CFFB8C" w14:textId="77777777" w:rsidR="007A76CC" w:rsidRPr="007A76CC" w:rsidRDefault="007A76CC" w:rsidP="007A76CC">
      <w:pPr>
        <w:spacing w:before="0"/>
        <w:rPr>
          <w:rFonts w:cs="Arial"/>
          <w:sz w:val="24"/>
          <w:szCs w:val="24"/>
        </w:rPr>
      </w:pPr>
      <w:r w:rsidRPr="007A76CC">
        <w:rPr>
          <w:rFonts w:cs="Arial"/>
          <w:sz w:val="24"/>
          <w:szCs w:val="24"/>
        </w:rPr>
        <w:t>___________________________________________________________________</w:t>
      </w:r>
    </w:p>
    <w:p w14:paraId="09F1F936" w14:textId="77777777" w:rsidR="007A76CC" w:rsidRPr="007A76CC" w:rsidRDefault="007A76CC" w:rsidP="007A76CC">
      <w:pPr>
        <w:spacing w:before="0"/>
        <w:rPr>
          <w:rFonts w:cs="Arial"/>
          <w:sz w:val="24"/>
          <w:szCs w:val="24"/>
        </w:rPr>
      </w:pPr>
    </w:p>
    <w:p w14:paraId="22F24DCF" w14:textId="77777777" w:rsidR="007A76CC" w:rsidRPr="007A76CC" w:rsidRDefault="007A76CC" w:rsidP="007A76CC">
      <w:pPr>
        <w:spacing w:before="0"/>
        <w:rPr>
          <w:rFonts w:cs="Arial"/>
          <w:sz w:val="24"/>
          <w:szCs w:val="24"/>
        </w:rPr>
      </w:pPr>
      <w:r w:rsidRPr="007A76CC">
        <w:rPr>
          <w:rFonts w:cs="Arial"/>
          <w:sz w:val="24"/>
          <w:szCs w:val="24"/>
        </w:rPr>
        <w:t>Навести позиције које имају евентуалне недостатке (попуњавати само у случају рекламације): ___________________________________________</w:t>
      </w:r>
      <w:r w:rsidR="007C5A9A">
        <w:rPr>
          <w:rFonts w:cs="Arial"/>
          <w:sz w:val="24"/>
          <w:szCs w:val="24"/>
        </w:rPr>
        <w:t>______________________</w:t>
      </w:r>
    </w:p>
    <w:p w14:paraId="449FB2B9" w14:textId="77777777" w:rsidR="007A76CC" w:rsidRPr="007A76CC" w:rsidRDefault="007A76CC" w:rsidP="007A76CC">
      <w:pPr>
        <w:spacing w:before="0"/>
        <w:rPr>
          <w:rFonts w:cs="Arial"/>
          <w:sz w:val="24"/>
          <w:szCs w:val="24"/>
        </w:rPr>
      </w:pPr>
    </w:p>
    <w:p w14:paraId="3D9849B6" w14:textId="77777777" w:rsidR="007A76CC" w:rsidRPr="007A76CC" w:rsidRDefault="00377EF3" w:rsidP="007A76CC">
      <w:pPr>
        <w:spacing w:before="0"/>
        <w:rPr>
          <w:rFonts w:cs="Arial"/>
          <w:sz w:val="24"/>
          <w:szCs w:val="24"/>
        </w:rPr>
      </w:pPr>
      <w:r>
        <w:rPr>
          <w:rFonts w:cs="Arial"/>
          <w:sz w:val="24"/>
          <w:szCs w:val="24"/>
        </w:rPr>
        <w:t>Друге</w:t>
      </w:r>
      <w:r w:rsidR="007A76CC" w:rsidRPr="007A76CC">
        <w:rPr>
          <w:rFonts w:cs="Arial"/>
          <w:sz w:val="24"/>
          <w:szCs w:val="24"/>
        </w:rPr>
        <w:t>напо</w:t>
      </w:r>
      <w:r>
        <w:rPr>
          <w:rFonts w:cs="Arial"/>
          <w:sz w:val="24"/>
          <w:szCs w:val="24"/>
        </w:rPr>
        <w:t>мене</w:t>
      </w:r>
      <w:r w:rsidR="007A76CC" w:rsidRPr="007A76CC">
        <w:rPr>
          <w:rFonts w:cs="Arial"/>
          <w:sz w:val="24"/>
          <w:szCs w:val="24"/>
        </w:rPr>
        <w:t>_____________</w:t>
      </w:r>
      <w:r>
        <w:rPr>
          <w:rFonts w:cs="Arial"/>
          <w:sz w:val="24"/>
          <w:szCs w:val="24"/>
        </w:rPr>
        <w:t>___________</w:t>
      </w:r>
      <w:r w:rsidR="007C5A9A">
        <w:rPr>
          <w:rFonts w:cs="Arial"/>
          <w:sz w:val="24"/>
          <w:szCs w:val="24"/>
        </w:rPr>
        <w:t>______________________________</w:t>
      </w:r>
    </w:p>
    <w:p w14:paraId="1650912E" w14:textId="77777777" w:rsidR="007A76CC" w:rsidRPr="007A76CC" w:rsidRDefault="007A76CC" w:rsidP="007A76CC">
      <w:pPr>
        <w:spacing w:before="0"/>
        <w:rPr>
          <w:rFonts w:cs="Arial"/>
          <w:sz w:val="24"/>
          <w:szCs w:val="24"/>
        </w:rPr>
      </w:pPr>
    </w:p>
    <w:p w14:paraId="2BDE3ED2" w14:textId="77777777" w:rsidR="007A76CC" w:rsidRPr="007A76CC" w:rsidRDefault="00377EF3" w:rsidP="007A76CC">
      <w:pPr>
        <w:spacing w:before="0"/>
        <w:rPr>
          <w:rFonts w:cs="Arial"/>
          <w:sz w:val="24"/>
          <w:szCs w:val="24"/>
        </w:rPr>
      </w:pPr>
      <w:r>
        <w:rPr>
          <w:rFonts w:cs="Arial"/>
          <w:sz w:val="24"/>
          <w:szCs w:val="24"/>
        </w:rPr>
        <w:t>Б) Да су услуге</w:t>
      </w:r>
      <w:r w:rsidR="007A76CC" w:rsidRPr="007A76CC">
        <w:rPr>
          <w:rFonts w:cs="Arial"/>
          <w:sz w:val="24"/>
          <w:szCs w:val="24"/>
        </w:rPr>
        <w:t xml:space="preserve"> </w:t>
      </w:r>
      <w:r>
        <w:rPr>
          <w:rFonts w:cs="Arial"/>
          <w:sz w:val="24"/>
          <w:szCs w:val="24"/>
        </w:rPr>
        <w:t>извршене</w:t>
      </w:r>
      <w:r w:rsidR="007A76CC" w:rsidRPr="007A76CC">
        <w:rPr>
          <w:rFonts w:cs="Arial"/>
          <w:sz w:val="24"/>
          <w:szCs w:val="24"/>
        </w:rPr>
        <w:t xml:space="preserve"> у обиму, квалитету, уг</w:t>
      </w:r>
      <w:r>
        <w:rPr>
          <w:rFonts w:cs="Arial"/>
          <w:sz w:val="24"/>
          <w:szCs w:val="24"/>
        </w:rPr>
        <w:t>овореном року и сагласно наруџбеници</w:t>
      </w:r>
      <w:r w:rsidR="007A76CC" w:rsidRPr="007A76CC">
        <w:rPr>
          <w:rFonts w:cs="Arial"/>
          <w:sz w:val="24"/>
          <w:szCs w:val="24"/>
        </w:rPr>
        <w:t xml:space="preserve"> потврђују:</w:t>
      </w:r>
    </w:p>
    <w:p w14:paraId="081CBF1B" w14:textId="77777777" w:rsidR="007A76CC" w:rsidRPr="007A76CC" w:rsidRDefault="007A76CC" w:rsidP="007A76CC">
      <w:pPr>
        <w:spacing w:before="0"/>
        <w:rPr>
          <w:rFonts w:cs="Arial"/>
          <w:sz w:val="24"/>
          <w:szCs w:val="24"/>
        </w:rPr>
      </w:pPr>
    </w:p>
    <w:p w14:paraId="51DC26DB" w14:textId="77777777" w:rsidR="007A76CC" w:rsidRPr="007A76CC" w:rsidRDefault="00377EF3" w:rsidP="007A76CC">
      <w:pPr>
        <w:spacing w:before="0"/>
        <w:rPr>
          <w:rFonts w:cs="Arial"/>
          <w:sz w:val="24"/>
          <w:szCs w:val="24"/>
        </w:rPr>
      </w:pPr>
      <w:r>
        <w:rPr>
          <w:rFonts w:cs="Arial"/>
          <w:sz w:val="24"/>
          <w:szCs w:val="24"/>
        </w:rPr>
        <w:t>ПРУЖАЛАЦ УСЛУГА:</w:t>
      </w:r>
      <w:r>
        <w:rPr>
          <w:rFonts w:cs="Arial"/>
          <w:sz w:val="24"/>
          <w:szCs w:val="24"/>
        </w:rPr>
        <w:tab/>
        <w:t xml:space="preserve">                        </w:t>
      </w:r>
      <w:r w:rsidR="008508DD">
        <w:rPr>
          <w:rFonts w:cs="Arial"/>
          <w:sz w:val="24"/>
          <w:szCs w:val="24"/>
        </w:rPr>
        <w:t xml:space="preserve">                </w:t>
      </w:r>
      <w:r>
        <w:rPr>
          <w:rFonts w:cs="Arial"/>
          <w:sz w:val="24"/>
          <w:szCs w:val="24"/>
        </w:rPr>
        <w:t>КОРИСНИК УСЛУГА</w:t>
      </w:r>
      <w:r w:rsidR="007A76CC" w:rsidRPr="007A76CC">
        <w:rPr>
          <w:rFonts w:cs="Arial"/>
          <w:sz w:val="24"/>
          <w:szCs w:val="24"/>
        </w:rPr>
        <w:t xml:space="preserve">:                 </w:t>
      </w:r>
    </w:p>
    <w:p w14:paraId="05CB744E" w14:textId="77777777" w:rsidR="007A76CC" w:rsidRPr="007A76CC" w:rsidRDefault="007A76CC" w:rsidP="007A76CC">
      <w:pPr>
        <w:spacing w:before="0"/>
        <w:rPr>
          <w:rFonts w:cs="Arial"/>
          <w:sz w:val="24"/>
          <w:szCs w:val="24"/>
          <w:lang w:val="sr-Cyrl-RS"/>
        </w:rPr>
      </w:pPr>
      <w:r w:rsidRPr="007A76CC">
        <w:rPr>
          <w:rFonts w:cs="Arial"/>
          <w:sz w:val="24"/>
          <w:szCs w:val="24"/>
          <w:lang w:val="sr-Cyrl-RS"/>
        </w:rPr>
        <w:t xml:space="preserve">                                    </w:t>
      </w:r>
      <w:r w:rsidRPr="007A76CC">
        <w:rPr>
          <w:rFonts w:cs="Arial"/>
          <w:sz w:val="24"/>
          <w:szCs w:val="24"/>
        </w:rPr>
        <w:tab/>
      </w:r>
      <w:r w:rsidRPr="007A76CC">
        <w:rPr>
          <w:rFonts w:cs="Arial"/>
          <w:sz w:val="24"/>
          <w:szCs w:val="24"/>
          <w:lang w:val="sr-Cyrl-RS"/>
        </w:rPr>
        <w:t xml:space="preserve">                                           </w:t>
      </w:r>
    </w:p>
    <w:p w14:paraId="69399885" w14:textId="77777777" w:rsidR="007A76CC" w:rsidRPr="007A76CC" w:rsidRDefault="007A76CC" w:rsidP="007A76CC">
      <w:pPr>
        <w:spacing w:before="0"/>
        <w:rPr>
          <w:rFonts w:cs="Arial"/>
          <w:sz w:val="24"/>
          <w:szCs w:val="24"/>
        </w:rPr>
      </w:pPr>
      <w:r w:rsidRPr="007A76CC">
        <w:rPr>
          <w:rFonts w:cs="Arial"/>
          <w:sz w:val="24"/>
          <w:szCs w:val="24"/>
        </w:rPr>
        <w:t xml:space="preserve">____________________   </w:t>
      </w:r>
      <w:r w:rsidRPr="007A76CC">
        <w:rPr>
          <w:rFonts w:cs="Arial"/>
          <w:sz w:val="24"/>
          <w:szCs w:val="24"/>
          <w:lang w:val="sr-Cyrl-RS"/>
        </w:rPr>
        <w:t xml:space="preserve"> </w:t>
      </w:r>
      <w:r w:rsidR="00377EF3">
        <w:rPr>
          <w:rFonts w:cs="Arial"/>
          <w:sz w:val="24"/>
          <w:szCs w:val="24"/>
          <w:lang w:val="sr-Cyrl-RS"/>
        </w:rPr>
        <w:t xml:space="preserve">                      </w:t>
      </w:r>
      <w:r w:rsidR="008508DD">
        <w:rPr>
          <w:rFonts w:cs="Arial"/>
          <w:sz w:val="24"/>
          <w:szCs w:val="24"/>
        </w:rPr>
        <w:t xml:space="preserve">               </w:t>
      </w:r>
      <w:r w:rsidR="00377EF3">
        <w:rPr>
          <w:rFonts w:cs="Arial"/>
          <w:sz w:val="24"/>
          <w:szCs w:val="24"/>
          <w:lang w:val="sr-Cyrl-RS"/>
        </w:rPr>
        <w:t xml:space="preserve"> </w:t>
      </w:r>
      <w:r w:rsidRPr="007A76CC">
        <w:rPr>
          <w:rFonts w:cs="Arial"/>
          <w:sz w:val="24"/>
          <w:szCs w:val="24"/>
          <w:lang w:val="sr-Cyrl-RS"/>
        </w:rPr>
        <w:t>__________________</w:t>
      </w:r>
      <w:r w:rsidRPr="007A76CC">
        <w:rPr>
          <w:rFonts w:cs="Arial"/>
          <w:sz w:val="24"/>
          <w:szCs w:val="24"/>
        </w:rPr>
        <w:t xml:space="preserve"> </w:t>
      </w:r>
      <w:r w:rsidRPr="007A76CC">
        <w:rPr>
          <w:rFonts w:cs="Arial"/>
          <w:sz w:val="24"/>
          <w:szCs w:val="24"/>
          <w:lang w:val="sr-Cyrl-RS"/>
        </w:rPr>
        <w:t xml:space="preserve">    </w:t>
      </w:r>
    </w:p>
    <w:p w14:paraId="619D0B65" w14:textId="77777777" w:rsidR="007A76CC" w:rsidRPr="007A76CC" w:rsidRDefault="007A76CC" w:rsidP="007A76CC">
      <w:pPr>
        <w:spacing w:before="0"/>
        <w:rPr>
          <w:rFonts w:cs="Arial"/>
          <w:sz w:val="24"/>
          <w:szCs w:val="24"/>
        </w:rPr>
      </w:pPr>
      <w:r w:rsidRPr="007A76CC">
        <w:rPr>
          <w:rFonts w:cs="Arial"/>
          <w:sz w:val="24"/>
          <w:szCs w:val="24"/>
        </w:rPr>
        <w:t xml:space="preserve">    (Име и презиме)</w:t>
      </w:r>
      <w:r w:rsidRPr="007A76CC">
        <w:rPr>
          <w:rFonts w:cs="Arial"/>
          <w:sz w:val="24"/>
          <w:szCs w:val="24"/>
        </w:rPr>
        <w:tab/>
      </w:r>
      <w:r w:rsidRPr="007A76CC">
        <w:rPr>
          <w:rFonts w:cs="Arial"/>
          <w:sz w:val="24"/>
          <w:szCs w:val="24"/>
        </w:rPr>
        <w:tab/>
      </w:r>
      <w:r w:rsidR="00377EF3">
        <w:rPr>
          <w:rFonts w:cs="Arial"/>
          <w:sz w:val="24"/>
          <w:szCs w:val="24"/>
          <w:lang w:val="sr-Cyrl-RS"/>
        </w:rPr>
        <w:t xml:space="preserve">                       </w:t>
      </w:r>
      <w:r w:rsidR="008508DD">
        <w:rPr>
          <w:rFonts w:cs="Arial"/>
          <w:sz w:val="24"/>
          <w:szCs w:val="24"/>
        </w:rPr>
        <w:t xml:space="preserve">                    </w:t>
      </w:r>
      <w:r w:rsidR="00377EF3">
        <w:rPr>
          <w:rFonts w:cs="Arial"/>
          <w:sz w:val="24"/>
          <w:szCs w:val="24"/>
          <w:lang w:val="sr-Cyrl-RS"/>
        </w:rPr>
        <w:t xml:space="preserve"> </w:t>
      </w:r>
      <w:r w:rsidRPr="007A76CC">
        <w:rPr>
          <w:rFonts w:cs="Arial"/>
          <w:sz w:val="24"/>
          <w:szCs w:val="24"/>
        </w:rPr>
        <w:t>(Име и презиме)</w:t>
      </w:r>
    </w:p>
    <w:p w14:paraId="60CAFCCD" w14:textId="77777777" w:rsidR="007A76CC" w:rsidRPr="007C5A9A" w:rsidRDefault="007A76CC" w:rsidP="007C5A9A">
      <w:pPr>
        <w:spacing w:before="0"/>
        <w:rPr>
          <w:rFonts w:cs="Arial"/>
          <w:sz w:val="24"/>
          <w:szCs w:val="24"/>
        </w:rPr>
      </w:pPr>
      <w:r w:rsidRPr="007A76CC">
        <w:rPr>
          <w:rFonts w:cs="Arial"/>
          <w:sz w:val="24"/>
          <w:szCs w:val="24"/>
        </w:rPr>
        <w:t xml:space="preserve">                                           </w:t>
      </w:r>
      <w:r w:rsidRPr="007A76CC">
        <w:rPr>
          <w:rFonts w:cs="Arial"/>
          <w:sz w:val="24"/>
          <w:szCs w:val="24"/>
          <w:lang w:val="sr-Cyrl-RS"/>
        </w:rPr>
        <w:t xml:space="preserve">                                    </w:t>
      </w:r>
      <w:r w:rsidRPr="007A76CC">
        <w:rPr>
          <w:rFonts w:cs="Arial"/>
          <w:sz w:val="24"/>
          <w:szCs w:val="24"/>
        </w:rPr>
        <w:t xml:space="preserve">                                         </w:t>
      </w:r>
      <w:r w:rsidRPr="007A76CC">
        <w:rPr>
          <w:rFonts w:cs="Arial"/>
          <w:sz w:val="24"/>
          <w:szCs w:val="24"/>
          <w:lang w:val="sr-Cyrl-RS"/>
        </w:rPr>
        <w:t xml:space="preserve">                            </w:t>
      </w:r>
    </w:p>
    <w:p w14:paraId="66513FE1" w14:textId="77777777" w:rsidR="007019D5" w:rsidRDefault="007019D5" w:rsidP="00624626">
      <w:pPr>
        <w:spacing w:before="0"/>
        <w:rPr>
          <w:rFonts w:cs="Arial"/>
          <w:b/>
          <w:sz w:val="24"/>
          <w:szCs w:val="24"/>
          <w:lang w:val="sr-Cyrl-CS"/>
        </w:rPr>
      </w:pPr>
    </w:p>
    <w:p w14:paraId="560C7ACC" w14:textId="77777777" w:rsidR="003D2DEC" w:rsidRPr="003D2DEC" w:rsidRDefault="003D2DEC" w:rsidP="003D2DEC">
      <w:pPr>
        <w:tabs>
          <w:tab w:val="left" w:pos="992"/>
        </w:tabs>
        <w:jc w:val="right"/>
        <w:rPr>
          <w:rFonts w:cs="Arial"/>
          <w:b/>
          <w:sz w:val="24"/>
          <w:szCs w:val="24"/>
          <w:lang w:val="sr-Cyrl-RS"/>
        </w:rPr>
      </w:pPr>
      <w:r w:rsidRPr="003D2DEC">
        <w:rPr>
          <w:rFonts w:cs="Arial"/>
          <w:b/>
          <w:sz w:val="24"/>
          <w:szCs w:val="24"/>
          <w:lang w:val="sr-Cyrl-RS"/>
        </w:rPr>
        <w:lastRenderedPageBreak/>
        <w:t>ПРИЛОГ 3</w:t>
      </w:r>
    </w:p>
    <w:p w14:paraId="37CFB8B4" w14:textId="77777777" w:rsidR="00BD21E1" w:rsidRDefault="00BD21E1" w:rsidP="00BD21E1">
      <w:pPr>
        <w:spacing w:before="0" w:after="160" w:line="259" w:lineRule="auto"/>
        <w:jc w:val="right"/>
        <w:rPr>
          <w:rFonts w:cs="Arial"/>
          <w:b/>
          <w:sz w:val="24"/>
          <w:szCs w:val="24"/>
          <w:lang w:val="sr-Cyrl-CS" w:eastAsia="ar-SA"/>
        </w:rPr>
      </w:pPr>
    </w:p>
    <w:p w14:paraId="36EDAE01" w14:textId="77777777" w:rsidR="00BD21E1" w:rsidRPr="00BD21E1" w:rsidRDefault="00BD21E1" w:rsidP="00BD21E1">
      <w:pPr>
        <w:spacing w:before="0" w:after="160" w:line="259" w:lineRule="auto"/>
        <w:jc w:val="left"/>
        <w:rPr>
          <w:rFonts w:cs="Arial"/>
          <w:sz w:val="24"/>
          <w:szCs w:val="24"/>
          <w:lang w:val="sr-Cyrl-CS" w:eastAsia="ar-SA"/>
        </w:rPr>
      </w:pPr>
      <w:r w:rsidRPr="00BD21E1">
        <w:rPr>
          <w:rFonts w:cs="Arial"/>
          <w:b/>
          <w:sz w:val="24"/>
          <w:szCs w:val="24"/>
          <w:lang w:val="sr-Cyrl-CS" w:eastAsia="ar-SA"/>
        </w:rPr>
        <w:t>(напомена: доставља се у понуди)</w:t>
      </w:r>
    </w:p>
    <w:p w14:paraId="57392352" w14:textId="77777777" w:rsidR="00BD21E1" w:rsidRPr="00BD21E1" w:rsidRDefault="00BD21E1" w:rsidP="00BD21E1">
      <w:pPr>
        <w:spacing w:before="0"/>
        <w:rPr>
          <w:rFonts w:cs="Arial"/>
          <w:sz w:val="24"/>
          <w:szCs w:val="24"/>
        </w:rPr>
      </w:pPr>
      <w:r w:rsidRPr="00BD21E1">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w:t>
      </w:r>
      <w:r>
        <w:rPr>
          <w:rFonts w:cs="Arial"/>
          <w:sz w:val="24"/>
          <w:szCs w:val="24"/>
          <w:lang w:val="sr-Cyrl-RS"/>
        </w:rPr>
        <w:t xml:space="preserve"> </w:t>
      </w:r>
      <w:r w:rsidRPr="00BD21E1">
        <w:rPr>
          <w:rFonts w:cs="Arial"/>
          <w:sz w:val="24"/>
          <w:szCs w:val="24"/>
        </w:rPr>
        <w:t>Закон о платним услугама (Сл. гласник 139</w:t>
      </w:r>
      <w:r w:rsidRPr="00BD21E1">
        <w:rPr>
          <w:rFonts w:cs="Arial"/>
          <w:sz w:val="24"/>
          <w:szCs w:val="24"/>
          <w:lang w:val="sr-Cyrl-RS"/>
        </w:rPr>
        <w:t>-</w:t>
      </w:r>
      <w:r w:rsidRPr="00BD21E1">
        <w:rPr>
          <w:rFonts w:cs="Arial"/>
          <w:sz w:val="24"/>
          <w:szCs w:val="24"/>
        </w:rPr>
        <w:t>/2014)</w:t>
      </w:r>
    </w:p>
    <w:p w14:paraId="460CDB27" w14:textId="77777777" w:rsidR="00BD21E1" w:rsidRPr="00BD21E1" w:rsidRDefault="00BD21E1" w:rsidP="00BD21E1">
      <w:pPr>
        <w:spacing w:before="0"/>
        <w:rPr>
          <w:rFonts w:cs="Arial"/>
          <w:sz w:val="24"/>
          <w:szCs w:val="24"/>
        </w:rPr>
      </w:pPr>
    </w:p>
    <w:p w14:paraId="76404340" w14:textId="77777777" w:rsidR="00BD21E1" w:rsidRPr="00BD21E1" w:rsidRDefault="00BD21E1" w:rsidP="00BD21E1">
      <w:pPr>
        <w:spacing w:before="0"/>
        <w:rPr>
          <w:rFonts w:cs="Arial"/>
          <w:sz w:val="24"/>
          <w:szCs w:val="24"/>
          <w:lang w:val="ru-RU"/>
        </w:rPr>
      </w:pPr>
      <w:r w:rsidRPr="00BD21E1">
        <w:rPr>
          <w:rFonts w:cs="Arial"/>
          <w:sz w:val="24"/>
          <w:szCs w:val="24"/>
        </w:rPr>
        <w:t>ДУЖНИК</w:t>
      </w:r>
      <w:proofErr w:type="gramStart"/>
      <w:r w:rsidRPr="00BD21E1">
        <w:rPr>
          <w:rFonts w:cs="Arial"/>
          <w:sz w:val="24"/>
          <w:szCs w:val="24"/>
        </w:rPr>
        <w:t xml:space="preserve">:  </w:t>
      </w:r>
      <w:r w:rsidRPr="00BD21E1">
        <w:rPr>
          <w:rFonts w:cs="Arial"/>
          <w:sz w:val="24"/>
          <w:szCs w:val="24"/>
          <w:lang w:val="ru-RU"/>
        </w:rPr>
        <w:t>…………………………………………………………………………........................</w:t>
      </w:r>
      <w:proofErr w:type="gramEnd"/>
    </w:p>
    <w:p w14:paraId="1A60F785" w14:textId="77777777" w:rsidR="00BD21E1" w:rsidRPr="00BD21E1" w:rsidRDefault="00BD21E1" w:rsidP="00BD21E1">
      <w:pPr>
        <w:spacing w:before="0"/>
        <w:rPr>
          <w:rFonts w:cs="Arial"/>
          <w:sz w:val="24"/>
          <w:szCs w:val="24"/>
        </w:rPr>
      </w:pPr>
      <w:r w:rsidRPr="00BD21E1">
        <w:rPr>
          <w:rFonts w:cs="Arial"/>
          <w:sz w:val="24"/>
          <w:szCs w:val="24"/>
        </w:rPr>
        <w:t>(</w:t>
      </w:r>
      <w:proofErr w:type="gramStart"/>
      <w:r w:rsidRPr="00BD21E1">
        <w:rPr>
          <w:rFonts w:cs="Arial"/>
          <w:sz w:val="24"/>
          <w:szCs w:val="24"/>
        </w:rPr>
        <w:t>назив</w:t>
      </w:r>
      <w:proofErr w:type="gramEnd"/>
      <w:r w:rsidRPr="00BD21E1">
        <w:rPr>
          <w:rFonts w:cs="Arial"/>
          <w:sz w:val="24"/>
          <w:szCs w:val="24"/>
        </w:rPr>
        <w:t xml:space="preserve"> и седиште Понуђача)</w:t>
      </w:r>
    </w:p>
    <w:p w14:paraId="15047A2B" w14:textId="77777777" w:rsidR="00BD21E1" w:rsidRPr="00BD21E1" w:rsidRDefault="00BD21E1" w:rsidP="00BD21E1">
      <w:pPr>
        <w:spacing w:before="0"/>
        <w:rPr>
          <w:rFonts w:cs="Arial"/>
          <w:sz w:val="24"/>
          <w:szCs w:val="24"/>
        </w:rPr>
      </w:pPr>
      <w:r w:rsidRPr="00BD21E1">
        <w:rPr>
          <w:rFonts w:cs="Arial"/>
          <w:sz w:val="24"/>
          <w:szCs w:val="24"/>
        </w:rPr>
        <w:t>МАТИЧНИ БРОЈ ДУЖНИКА (Понуђача): ..................................................................</w:t>
      </w:r>
    </w:p>
    <w:p w14:paraId="67CF76B8" w14:textId="77777777" w:rsidR="00BD21E1" w:rsidRPr="00BD21E1" w:rsidRDefault="00BD21E1" w:rsidP="00BD21E1">
      <w:pPr>
        <w:spacing w:before="0"/>
        <w:rPr>
          <w:rFonts w:cs="Arial"/>
          <w:sz w:val="24"/>
          <w:szCs w:val="24"/>
        </w:rPr>
      </w:pPr>
      <w:r w:rsidRPr="00BD21E1">
        <w:rPr>
          <w:rFonts w:cs="Arial"/>
          <w:sz w:val="24"/>
          <w:szCs w:val="24"/>
        </w:rPr>
        <w:t>ТЕКУЋИ РАЧУН ДУЖНИКА (Понуђача): ...................................................................</w:t>
      </w:r>
    </w:p>
    <w:p w14:paraId="1D0A6C67" w14:textId="77777777" w:rsidR="00BD21E1" w:rsidRPr="00BD21E1" w:rsidRDefault="00BD21E1" w:rsidP="00BD21E1">
      <w:pPr>
        <w:spacing w:before="0"/>
        <w:rPr>
          <w:rFonts w:cs="Arial"/>
          <w:sz w:val="24"/>
          <w:szCs w:val="24"/>
        </w:rPr>
      </w:pPr>
      <w:r w:rsidRPr="00BD21E1">
        <w:rPr>
          <w:rFonts w:cs="Arial"/>
          <w:sz w:val="24"/>
          <w:szCs w:val="24"/>
        </w:rPr>
        <w:t>ПИБ ДУЖНИКА (Понуђача): ........................................................................................</w:t>
      </w:r>
    </w:p>
    <w:p w14:paraId="33ED730D" w14:textId="77777777" w:rsidR="00BD21E1" w:rsidRPr="00BD21E1" w:rsidRDefault="00BD21E1" w:rsidP="00BD21E1">
      <w:pPr>
        <w:spacing w:before="0"/>
        <w:rPr>
          <w:rFonts w:cs="Arial"/>
          <w:sz w:val="24"/>
          <w:szCs w:val="24"/>
        </w:rPr>
      </w:pPr>
    </w:p>
    <w:p w14:paraId="37638613" w14:textId="77777777" w:rsidR="00BD21E1" w:rsidRPr="00BD21E1" w:rsidRDefault="00BD21E1" w:rsidP="00BD21E1">
      <w:pPr>
        <w:spacing w:before="0"/>
        <w:rPr>
          <w:rFonts w:cs="Arial"/>
          <w:sz w:val="24"/>
          <w:szCs w:val="24"/>
        </w:rPr>
      </w:pPr>
      <w:proofErr w:type="gramStart"/>
      <w:r w:rsidRPr="00BD21E1">
        <w:rPr>
          <w:rFonts w:cs="Arial"/>
          <w:sz w:val="24"/>
          <w:szCs w:val="24"/>
        </w:rPr>
        <w:t>и</w:t>
      </w:r>
      <w:proofErr w:type="gramEnd"/>
      <w:r w:rsidRPr="00BD21E1">
        <w:rPr>
          <w:rFonts w:cs="Arial"/>
          <w:sz w:val="24"/>
          <w:szCs w:val="24"/>
        </w:rPr>
        <w:t xml:space="preserve"> з д а ј е  д а н а ............................ године</w:t>
      </w:r>
    </w:p>
    <w:p w14:paraId="001B6444" w14:textId="77777777" w:rsidR="00BD21E1" w:rsidRPr="00BD21E1" w:rsidRDefault="00BD21E1" w:rsidP="00BD21E1">
      <w:pPr>
        <w:spacing w:before="0"/>
        <w:rPr>
          <w:rFonts w:cs="Arial"/>
          <w:sz w:val="24"/>
          <w:szCs w:val="24"/>
        </w:rPr>
      </w:pPr>
    </w:p>
    <w:p w14:paraId="35E2449E" w14:textId="77777777" w:rsidR="00BD21E1" w:rsidRPr="00BD21E1" w:rsidRDefault="00BD21E1" w:rsidP="00BD21E1">
      <w:pPr>
        <w:spacing w:before="0"/>
        <w:jc w:val="center"/>
        <w:rPr>
          <w:rFonts w:cs="Arial"/>
          <w:b/>
          <w:sz w:val="24"/>
          <w:szCs w:val="24"/>
        </w:rPr>
      </w:pPr>
      <w:r w:rsidRPr="00BD21E1">
        <w:rPr>
          <w:rFonts w:cs="Arial"/>
          <w:b/>
          <w:sz w:val="24"/>
          <w:szCs w:val="24"/>
        </w:rPr>
        <w:t xml:space="preserve">МЕНИЧНО ПИСМО – ОВЛАШЋЕЊЕ ЗА </w:t>
      </w:r>
      <w:proofErr w:type="gramStart"/>
      <w:r w:rsidRPr="00BD21E1">
        <w:rPr>
          <w:rFonts w:cs="Arial"/>
          <w:b/>
          <w:sz w:val="24"/>
          <w:szCs w:val="24"/>
        </w:rPr>
        <w:t>КОРИСНИКА  БЛАНКОСОПСТВЕНЕ</w:t>
      </w:r>
      <w:proofErr w:type="gramEnd"/>
      <w:r w:rsidRPr="00BD21E1">
        <w:rPr>
          <w:rFonts w:cs="Arial"/>
          <w:b/>
          <w:sz w:val="24"/>
          <w:szCs w:val="24"/>
        </w:rPr>
        <w:t xml:space="preserve"> МЕНИЦЕ</w:t>
      </w:r>
    </w:p>
    <w:p w14:paraId="446F38EB" w14:textId="77777777" w:rsidR="00BD21E1" w:rsidRPr="00BD21E1" w:rsidRDefault="00BD21E1" w:rsidP="00BD21E1">
      <w:pPr>
        <w:spacing w:before="0"/>
        <w:jc w:val="center"/>
        <w:rPr>
          <w:rFonts w:cs="Arial"/>
          <w:b/>
          <w:sz w:val="24"/>
          <w:szCs w:val="24"/>
        </w:rPr>
      </w:pPr>
    </w:p>
    <w:p w14:paraId="79E75739" w14:textId="77777777" w:rsidR="00BD21E1" w:rsidRPr="00BD21E1" w:rsidRDefault="00BD21E1" w:rsidP="00BD21E1">
      <w:pPr>
        <w:widowControl w:val="0"/>
        <w:tabs>
          <w:tab w:val="left" w:pos="1418"/>
          <w:tab w:val="left" w:leader="underscore" w:pos="9244"/>
        </w:tabs>
        <w:spacing w:before="0"/>
        <w:ind w:left="1440" w:hanging="1440"/>
        <w:rPr>
          <w:rFonts w:cs="Arial"/>
          <w:bCs/>
          <w:sz w:val="24"/>
          <w:szCs w:val="24"/>
        </w:rPr>
      </w:pPr>
      <w:r w:rsidRPr="00BD21E1">
        <w:rPr>
          <w:rFonts w:cs="Arial"/>
          <w:bCs/>
          <w:sz w:val="24"/>
          <w:szCs w:val="24"/>
        </w:rPr>
        <w:t>КОРИСНИК - ПОВЕРИЛАЦ:</w:t>
      </w:r>
      <w:r w:rsidRPr="00BD21E1">
        <w:rPr>
          <w:rFonts w:cs="Arial"/>
          <w:bCs/>
          <w:sz w:val="24"/>
          <w:szCs w:val="24"/>
          <w:lang w:val="sr-Latn-CS" w:eastAsia="sr-Latn-CS"/>
        </w:rPr>
        <w:t xml:space="preserve"> </w:t>
      </w:r>
      <w:r w:rsidRPr="00BD21E1">
        <w:rPr>
          <w:rFonts w:cs="Arial"/>
          <w:bCs/>
          <w:sz w:val="24"/>
          <w:szCs w:val="24"/>
          <w:lang w:val="sr-Latn-CS"/>
        </w:rPr>
        <w:t>Јавно предузеће „Електроприведа Србије</w:t>
      </w:r>
      <w:proofErr w:type="gramStart"/>
      <w:r w:rsidRPr="00BD21E1">
        <w:rPr>
          <w:rFonts w:cs="Arial"/>
          <w:bCs/>
          <w:sz w:val="24"/>
          <w:szCs w:val="24"/>
          <w:lang w:val="sr-Latn-CS"/>
        </w:rPr>
        <w:t xml:space="preserve">“ </w:t>
      </w:r>
      <w:r w:rsidRPr="00BD21E1">
        <w:rPr>
          <w:rFonts w:cs="Arial"/>
          <w:bCs/>
          <w:sz w:val="24"/>
          <w:szCs w:val="24"/>
          <w:lang w:val="sr-Cyrl-RS"/>
        </w:rPr>
        <w:t>Београд</w:t>
      </w:r>
      <w:proofErr w:type="gramEnd"/>
      <w:r w:rsidRPr="00BD21E1">
        <w:rPr>
          <w:rFonts w:cs="Arial"/>
          <w:bCs/>
          <w:sz w:val="24"/>
          <w:szCs w:val="24"/>
          <w:lang w:val="sr-Cyrl-RS"/>
        </w:rPr>
        <w:t>, Улица ц</w:t>
      </w:r>
      <w:r w:rsidRPr="00BD21E1">
        <w:rPr>
          <w:rFonts w:cs="Arial"/>
          <w:bCs/>
          <w:sz w:val="24"/>
          <w:szCs w:val="24"/>
          <w:lang w:val="sr-Latn-CS"/>
        </w:rPr>
        <w:t>арице Милице број 2, 11000 Београд, Матични број 20053658, ПИБ 103920327, бр.</w:t>
      </w:r>
      <w:r w:rsidRPr="00BD21E1">
        <w:rPr>
          <w:rFonts w:cs="Arial"/>
          <w:bCs/>
          <w:sz w:val="24"/>
          <w:szCs w:val="24"/>
          <w:lang w:val="sr-Cyrl-RS"/>
        </w:rPr>
        <w:t>т</w:t>
      </w:r>
      <w:r w:rsidRPr="00BD21E1">
        <w:rPr>
          <w:rFonts w:cs="Arial"/>
          <w:bCs/>
          <w:sz w:val="24"/>
          <w:szCs w:val="24"/>
          <w:lang w:val="sr-Latn-CS"/>
        </w:rPr>
        <w:t>ек. рачуна: 160-700-13 Banka Intesa,</w:t>
      </w:r>
    </w:p>
    <w:p w14:paraId="3B0A2D54" w14:textId="77777777" w:rsidR="00BD21E1" w:rsidRPr="00BD21E1" w:rsidRDefault="00BD21E1" w:rsidP="00BD21E1">
      <w:pPr>
        <w:widowControl w:val="0"/>
        <w:tabs>
          <w:tab w:val="left" w:pos="1418"/>
        </w:tabs>
        <w:spacing w:before="0"/>
        <w:ind w:left="1440" w:hanging="1440"/>
        <w:rPr>
          <w:rFonts w:cs="Arial"/>
          <w:bCs/>
          <w:sz w:val="24"/>
          <w:szCs w:val="24"/>
        </w:rPr>
      </w:pPr>
      <w:r w:rsidRPr="00BD21E1">
        <w:rPr>
          <w:rFonts w:cs="Arial"/>
          <w:bCs/>
          <w:sz w:val="24"/>
          <w:szCs w:val="24"/>
        </w:rPr>
        <w:tab/>
      </w:r>
    </w:p>
    <w:p w14:paraId="1079C0AB" w14:textId="77777777" w:rsidR="00BD21E1" w:rsidRPr="00BD21E1" w:rsidRDefault="00BD21E1" w:rsidP="00BD21E1">
      <w:pPr>
        <w:spacing w:before="0"/>
        <w:rPr>
          <w:rFonts w:cs="Arial"/>
          <w:sz w:val="24"/>
          <w:szCs w:val="24"/>
        </w:rPr>
      </w:pPr>
      <w:r w:rsidRPr="00BD21E1">
        <w:rPr>
          <w:rFonts w:cs="Arial"/>
          <w:sz w:val="24"/>
          <w:szCs w:val="24"/>
        </w:rPr>
        <w:t>Прeдajeмo вaм блaнкo сопствену мeницу за озбиљност понуде која је неопозива, без права протеста и наплатива на први позив.</w:t>
      </w:r>
    </w:p>
    <w:p w14:paraId="29E108BC" w14:textId="77777777" w:rsidR="00BD21E1" w:rsidRPr="00BD21E1" w:rsidRDefault="00BD21E1" w:rsidP="00BD21E1">
      <w:pPr>
        <w:spacing w:before="0"/>
        <w:rPr>
          <w:rFonts w:cs="Arial"/>
          <w:sz w:val="24"/>
          <w:szCs w:val="24"/>
        </w:rPr>
      </w:pPr>
      <w:r w:rsidRPr="00BD21E1">
        <w:rPr>
          <w:rFonts w:cs="Arial"/>
          <w:sz w:val="24"/>
          <w:szCs w:val="24"/>
        </w:rPr>
        <w:t>Овлaшћуjeмo Пoвeриoцa, дa прeдaту мeницу брoj ______________</w:t>
      </w:r>
      <w:proofErr w:type="gramStart"/>
      <w:r w:rsidRPr="00BD21E1">
        <w:rPr>
          <w:rFonts w:cs="Arial"/>
          <w:sz w:val="24"/>
          <w:szCs w:val="24"/>
        </w:rPr>
        <w:t>_(</w:t>
      </w:r>
      <w:proofErr w:type="gramEnd"/>
      <w:r w:rsidRPr="00BD21E1">
        <w:rPr>
          <w:rFonts w:cs="Arial"/>
          <w:i/>
          <w:iCs/>
          <w:sz w:val="24"/>
          <w:szCs w:val="24"/>
        </w:rPr>
        <w:t xml:space="preserve">уписати сeриjски брoj мeницe) </w:t>
      </w:r>
      <w:r w:rsidRPr="00BD21E1">
        <w:rPr>
          <w:rFonts w:cs="Arial"/>
          <w:sz w:val="24"/>
          <w:szCs w:val="24"/>
        </w:rPr>
        <w:t xml:space="preserve">мoжe пoпунити у </w:t>
      </w:r>
      <w:r w:rsidRPr="00F15115">
        <w:rPr>
          <w:rFonts w:cs="Arial"/>
          <w:sz w:val="24"/>
          <w:szCs w:val="24"/>
        </w:rPr>
        <w:t>изнoсу oд</w:t>
      </w:r>
      <w:r w:rsidRPr="00F15115">
        <w:rPr>
          <w:rFonts w:cs="Arial"/>
          <w:sz w:val="24"/>
          <w:szCs w:val="24"/>
          <w:lang w:val="sr-Cyrl-RS"/>
        </w:rPr>
        <w:t xml:space="preserve"> </w:t>
      </w:r>
      <w:r w:rsidRPr="00F15115">
        <w:rPr>
          <w:rFonts w:cs="Arial"/>
          <w:sz w:val="24"/>
          <w:szCs w:val="24"/>
        </w:rPr>
        <w:t>10% вредности понуде без</w:t>
      </w:r>
      <w:r w:rsidRPr="00BD21E1">
        <w:rPr>
          <w:rFonts w:cs="Arial"/>
          <w:sz w:val="24"/>
          <w:szCs w:val="24"/>
        </w:rPr>
        <w:t xml:space="preserve"> ПДВ, зa oзбиљнoст пoнудe(услуге „</w:t>
      </w:r>
      <w:r>
        <w:rPr>
          <w:rFonts w:eastAsia="Calibri" w:cs="Arial"/>
          <w:sz w:val="24"/>
          <w:szCs w:val="24"/>
          <w:lang w:val="sr-Cyrl-RS"/>
        </w:rPr>
        <w:t>Услуге брзе поште</w:t>
      </w:r>
      <w:r w:rsidRPr="00BD21E1">
        <w:rPr>
          <w:rFonts w:eastAsia="Calibri" w:cs="Arial"/>
          <w:sz w:val="24"/>
          <w:szCs w:val="24"/>
        </w:rPr>
        <w:t>“</w:t>
      </w:r>
      <w:r w:rsidRPr="00BD21E1">
        <w:rPr>
          <w:rFonts w:cs="Arial"/>
          <w:sz w:val="24"/>
          <w:szCs w:val="24"/>
        </w:rPr>
        <w:t xml:space="preserve"> - ЈН/1000/</w:t>
      </w:r>
      <w:r>
        <w:rPr>
          <w:rFonts w:cs="Arial"/>
          <w:sz w:val="24"/>
          <w:szCs w:val="24"/>
          <w:lang w:val="sr-Cyrl-RS"/>
        </w:rPr>
        <w:t>0506/2017</w:t>
      </w:r>
      <w:r w:rsidRPr="00BD21E1">
        <w:rPr>
          <w:rFonts w:cs="Arial"/>
          <w:sz w:val="24"/>
          <w:szCs w:val="24"/>
        </w:rPr>
        <w:t>) сa рoкoм вaжења минимално</w:t>
      </w:r>
      <w:r w:rsidRPr="00BD21E1">
        <w:rPr>
          <w:rFonts w:cs="Arial"/>
          <w:sz w:val="24"/>
          <w:szCs w:val="24"/>
          <w:lang w:val="sr-Cyrl-RS"/>
        </w:rPr>
        <w:t xml:space="preserve"> </w:t>
      </w:r>
      <w:r w:rsidRPr="00BD21E1">
        <w:rPr>
          <w:rFonts w:cs="Arial"/>
          <w:sz w:val="24"/>
          <w:szCs w:val="24"/>
        </w:rPr>
        <w:t>30 дана</w:t>
      </w:r>
      <w:r>
        <w:rPr>
          <w:rFonts w:cs="Arial"/>
          <w:sz w:val="24"/>
          <w:szCs w:val="24"/>
          <w:lang w:val="sr-Cyrl-RS"/>
        </w:rPr>
        <w:t xml:space="preserve"> </w:t>
      </w:r>
      <w:r w:rsidRPr="00BD21E1">
        <w:rPr>
          <w:rFonts w:cs="Arial"/>
          <w:sz w:val="24"/>
          <w:szCs w:val="24"/>
        </w:rPr>
        <w:t>дужим од рока важења понуде,</w:t>
      </w:r>
      <w:r w:rsidRPr="00BD21E1">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BD21E1">
        <w:rPr>
          <w:rFonts w:cs="Arial"/>
          <w:sz w:val="24"/>
          <w:szCs w:val="24"/>
        </w:rPr>
        <w:t>.</w:t>
      </w:r>
    </w:p>
    <w:p w14:paraId="3918D902" w14:textId="77777777" w:rsidR="00BD21E1" w:rsidRPr="00BD21E1" w:rsidRDefault="00BD21E1" w:rsidP="00BD21E1">
      <w:pPr>
        <w:spacing w:before="0"/>
        <w:rPr>
          <w:rFonts w:cs="Arial"/>
          <w:sz w:val="24"/>
          <w:szCs w:val="24"/>
        </w:rPr>
      </w:pPr>
    </w:p>
    <w:p w14:paraId="0949EADC" w14:textId="77777777" w:rsidR="00BD21E1" w:rsidRPr="00BD21E1" w:rsidRDefault="00BD21E1" w:rsidP="00BD21E1">
      <w:pPr>
        <w:widowControl w:val="0"/>
        <w:autoSpaceDE w:val="0"/>
        <w:autoSpaceDN w:val="0"/>
        <w:adjustRightInd w:val="0"/>
        <w:spacing w:before="0"/>
        <w:rPr>
          <w:rFonts w:cs="Arial"/>
          <w:sz w:val="24"/>
          <w:szCs w:val="24"/>
          <w:lang w:val="sr-Cyrl-CS"/>
        </w:rPr>
      </w:pPr>
      <w:r w:rsidRPr="00BD21E1">
        <w:rPr>
          <w:rFonts w:cs="Arial"/>
          <w:sz w:val="24"/>
          <w:szCs w:val="24"/>
          <w:lang w:val="sr-Cyrl-CS"/>
        </w:rPr>
        <w:t xml:space="preserve">Истовремено </w:t>
      </w:r>
      <w:r w:rsidRPr="00BD21E1">
        <w:rPr>
          <w:rFonts w:cs="Arial"/>
          <w:sz w:val="24"/>
          <w:szCs w:val="24"/>
        </w:rPr>
        <w:t>O</w:t>
      </w:r>
      <w:r w:rsidRPr="00BD21E1">
        <w:rPr>
          <w:rFonts w:cs="Arial"/>
          <w:sz w:val="24"/>
          <w:szCs w:val="24"/>
          <w:lang w:val="sr-Cyrl-CS"/>
        </w:rPr>
        <w:t>вл</w:t>
      </w:r>
      <w:r w:rsidRPr="00BD21E1">
        <w:rPr>
          <w:rFonts w:cs="Arial"/>
          <w:sz w:val="24"/>
          <w:szCs w:val="24"/>
        </w:rPr>
        <w:t>a</w:t>
      </w:r>
      <w:r w:rsidRPr="00BD21E1">
        <w:rPr>
          <w:rFonts w:cs="Arial"/>
          <w:sz w:val="24"/>
          <w:szCs w:val="24"/>
          <w:lang w:val="sr-Cyrl-CS"/>
        </w:rPr>
        <w:t>шћу</w:t>
      </w:r>
      <w:r w:rsidRPr="00BD21E1">
        <w:rPr>
          <w:rFonts w:cs="Arial"/>
          <w:sz w:val="24"/>
          <w:szCs w:val="24"/>
        </w:rPr>
        <w:t>je</w:t>
      </w:r>
      <w:r w:rsidRPr="00BD21E1">
        <w:rPr>
          <w:rFonts w:cs="Arial"/>
          <w:sz w:val="24"/>
          <w:szCs w:val="24"/>
          <w:lang w:val="sr-Cyrl-CS"/>
        </w:rPr>
        <w:t>м</w:t>
      </w:r>
      <w:r w:rsidRPr="00BD21E1">
        <w:rPr>
          <w:rFonts w:cs="Arial"/>
          <w:sz w:val="24"/>
          <w:szCs w:val="24"/>
        </w:rPr>
        <w:t>o</w:t>
      </w:r>
      <w:r w:rsidRPr="00BD21E1">
        <w:rPr>
          <w:rFonts w:cs="Arial"/>
          <w:sz w:val="24"/>
          <w:szCs w:val="24"/>
          <w:lang w:val="sr-Cyrl-CS"/>
        </w:rPr>
        <w:t xml:space="preserve"> П</w:t>
      </w:r>
      <w:r w:rsidRPr="00BD21E1">
        <w:rPr>
          <w:rFonts w:cs="Arial"/>
          <w:sz w:val="24"/>
          <w:szCs w:val="24"/>
        </w:rPr>
        <w:t>o</w:t>
      </w:r>
      <w:r w:rsidRPr="00BD21E1">
        <w:rPr>
          <w:rFonts w:cs="Arial"/>
          <w:sz w:val="24"/>
          <w:szCs w:val="24"/>
          <w:lang w:val="sr-Cyrl-CS"/>
        </w:rPr>
        <w:t>в</w:t>
      </w:r>
      <w:r w:rsidRPr="00BD21E1">
        <w:rPr>
          <w:rFonts w:cs="Arial"/>
          <w:sz w:val="24"/>
          <w:szCs w:val="24"/>
        </w:rPr>
        <w:t>e</w:t>
      </w:r>
      <w:r w:rsidRPr="00BD21E1">
        <w:rPr>
          <w:rFonts w:cs="Arial"/>
          <w:sz w:val="24"/>
          <w:szCs w:val="24"/>
          <w:lang w:val="sr-Cyrl-CS"/>
        </w:rPr>
        <w:t>ри</w:t>
      </w:r>
      <w:r w:rsidRPr="00BD21E1">
        <w:rPr>
          <w:rFonts w:cs="Arial"/>
          <w:sz w:val="24"/>
          <w:szCs w:val="24"/>
        </w:rPr>
        <w:t>o</w:t>
      </w:r>
      <w:r w:rsidRPr="00BD21E1">
        <w:rPr>
          <w:rFonts w:cs="Arial"/>
          <w:sz w:val="24"/>
          <w:szCs w:val="24"/>
          <w:lang w:val="sr-Cyrl-CS"/>
        </w:rPr>
        <w:t>ц</w:t>
      </w:r>
      <w:r w:rsidRPr="00BD21E1">
        <w:rPr>
          <w:rFonts w:cs="Arial"/>
          <w:sz w:val="24"/>
          <w:szCs w:val="24"/>
        </w:rPr>
        <w:t>a</w:t>
      </w:r>
      <w:r w:rsidRPr="00BD21E1">
        <w:rPr>
          <w:rFonts w:cs="Arial"/>
          <w:sz w:val="24"/>
          <w:szCs w:val="24"/>
          <w:lang w:val="sr-Cyrl-CS"/>
        </w:rPr>
        <w:t xml:space="preserve"> д</w:t>
      </w:r>
      <w:r w:rsidRPr="00BD21E1">
        <w:rPr>
          <w:rFonts w:cs="Arial"/>
          <w:sz w:val="24"/>
          <w:szCs w:val="24"/>
        </w:rPr>
        <w:t>a</w:t>
      </w:r>
      <w:r w:rsidRPr="00BD21E1">
        <w:rPr>
          <w:rFonts w:cs="Arial"/>
          <w:sz w:val="24"/>
          <w:szCs w:val="24"/>
          <w:lang w:val="sr-Cyrl-CS"/>
        </w:rPr>
        <w:t xml:space="preserve"> п</w:t>
      </w:r>
      <w:r w:rsidRPr="00BD21E1">
        <w:rPr>
          <w:rFonts w:cs="Arial"/>
          <w:sz w:val="24"/>
          <w:szCs w:val="24"/>
        </w:rPr>
        <w:t>o</w:t>
      </w:r>
      <w:r w:rsidRPr="00BD21E1">
        <w:rPr>
          <w:rFonts w:cs="Arial"/>
          <w:sz w:val="24"/>
          <w:szCs w:val="24"/>
          <w:lang w:val="sr-Cyrl-CS"/>
        </w:rPr>
        <w:t>пуни м</w:t>
      </w:r>
      <w:r w:rsidRPr="00BD21E1">
        <w:rPr>
          <w:rFonts w:cs="Arial"/>
          <w:sz w:val="24"/>
          <w:szCs w:val="24"/>
        </w:rPr>
        <w:t>e</w:t>
      </w:r>
      <w:r w:rsidRPr="00BD21E1">
        <w:rPr>
          <w:rFonts w:cs="Arial"/>
          <w:sz w:val="24"/>
          <w:szCs w:val="24"/>
          <w:lang w:val="sr-Cyrl-CS"/>
        </w:rPr>
        <w:t>ницу з</w:t>
      </w:r>
      <w:r w:rsidRPr="00BD21E1">
        <w:rPr>
          <w:rFonts w:cs="Arial"/>
          <w:sz w:val="24"/>
          <w:szCs w:val="24"/>
        </w:rPr>
        <w:t>a</w:t>
      </w:r>
      <w:r w:rsidRPr="00BD21E1">
        <w:rPr>
          <w:rFonts w:cs="Arial"/>
          <w:sz w:val="24"/>
          <w:szCs w:val="24"/>
          <w:lang w:val="sr-Cyrl-CS"/>
        </w:rPr>
        <w:t xml:space="preserve"> н</w:t>
      </w:r>
      <w:r w:rsidRPr="00BD21E1">
        <w:rPr>
          <w:rFonts w:cs="Arial"/>
          <w:sz w:val="24"/>
          <w:szCs w:val="24"/>
        </w:rPr>
        <w:t>a</w:t>
      </w:r>
      <w:r w:rsidRPr="00BD21E1">
        <w:rPr>
          <w:rFonts w:cs="Arial"/>
          <w:sz w:val="24"/>
          <w:szCs w:val="24"/>
          <w:lang w:val="sr-Cyrl-CS"/>
        </w:rPr>
        <w:t>пл</w:t>
      </w:r>
      <w:r w:rsidRPr="00BD21E1">
        <w:rPr>
          <w:rFonts w:cs="Arial"/>
          <w:sz w:val="24"/>
          <w:szCs w:val="24"/>
        </w:rPr>
        <w:t>a</w:t>
      </w:r>
      <w:r w:rsidRPr="00BD21E1">
        <w:rPr>
          <w:rFonts w:cs="Arial"/>
          <w:sz w:val="24"/>
          <w:szCs w:val="24"/>
          <w:lang w:val="sr-Cyrl-CS"/>
        </w:rPr>
        <w:t>ту н</w:t>
      </w:r>
      <w:r w:rsidRPr="00BD21E1">
        <w:rPr>
          <w:rFonts w:cs="Arial"/>
          <w:sz w:val="24"/>
          <w:szCs w:val="24"/>
        </w:rPr>
        <w:t>a</w:t>
      </w:r>
      <w:r w:rsidRPr="00BD21E1">
        <w:rPr>
          <w:rFonts w:cs="Arial"/>
          <w:sz w:val="24"/>
          <w:szCs w:val="24"/>
          <w:lang w:val="sr-Cyrl-CS"/>
        </w:rPr>
        <w:t xml:space="preserve"> изн</w:t>
      </w:r>
      <w:r w:rsidRPr="00BD21E1">
        <w:rPr>
          <w:rFonts w:cs="Arial"/>
          <w:sz w:val="24"/>
          <w:szCs w:val="24"/>
        </w:rPr>
        <w:t>o</w:t>
      </w:r>
      <w:r w:rsidRPr="00BD21E1">
        <w:rPr>
          <w:rFonts w:cs="Arial"/>
          <w:sz w:val="24"/>
          <w:szCs w:val="24"/>
          <w:lang w:val="sr-Cyrl-CS"/>
        </w:rPr>
        <w:t xml:space="preserve">с </w:t>
      </w:r>
      <w:r w:rsidRPr="00BD21E1">
        <w:rPr>
          <w:rFonts w:cs="Arial"/>
          <w:sz w:val="24"/>
          <w:szCs w:val="24"/>
        </w:rPr>
        <w:t>o</w:t>
      </w:r>
      <w:r w:rsidRPr="00BD21E1">
        <w:rPr>
          <w:rFonts w:cs="Arial"/>
          <w:sz w:val="24"/>
          <w:szCs w:val="24"/>
          <w:lang w:val="sr-Cyrl-CS"/>
        </w:rPr>
        <w:t xml:space="preserve">д </w:t>
      </w:r>
      <w:r w:rsidRPr="00BD21E1">
        <w:rPr>
          <w:rFonts w:cs="Arial"/>
          <w:sz w:val="24"/>
          <w:szCs w:val="24"/>
        </w:rPr>
        <w:t xml:space="preserve">___________динара без ПДВ </w:t>
      </w:r>
      <w:r w:rsidRPr="00BD21E1">
        <w:rPr>
          <w:rFonts w:cs="Arial"/>
          <w:sz w:val="24"/>
          <w:szCs w:val="24"/>
          <w:lang w:val="sr-Cyrl-CS"/>
        </w:rPr>
        <w:t>и д</w:t>
      </w:r>
      <w:r w:rsidRPr="00BD21E1">
        <w:rPr>
          <w:rFonts w:cs="Arial"/>
          <w:sz w:val="24"/>
          <w:szCs w:val="24"/>
        </w:rPr>
        <w:t>a</w:t>
      </w:r>
      <w:r w:rsidRPr="00BD21E1">
        <w:rPr>
          <w:rFonts w:cs="Arial"/>
          <w:sz w:val="24"/>
          <w:szCs w:val="24"/>
          <w:lang w:val="sr-Cyrl-CS"/>
        </w:rPr>
        <w:t xml:space="preserve"> б</w:t>
      </w:r>
      <w:r w:rsidRPr="00BD21E1">
        <w:rPr>
          <w:rFonts w:cs="Arial"/>
          <w:sz w:val="24"/>
          <w:szCs w:val="24"/>
        </w:rPr>
        <w:t>e</w:t>
      </w:r>
      <w:r w:rsidRPr="00BD21E1">
        <w:rPr>
          <w:rFonts w:cs="Arial"/>
          <w:sz w:val="24"/>
          <w:szCs w:val="24"/>
          <w:lang w:val="sr-Cyrl-CS"/>
        </w:rPr>
        <w:t>зусл</w:t>
      </w:r>
      <w:r w:rsidRPr="00BD21E1">
        <w:rPr>
          <w:rFonts w:cs="Arial"/>
          <w:sz w:val="24"/>
          <w:szCs w:val="24"/>
        </w:rPr>
        <w:t>o</w:t>
      </w:r>
      <w:r w:rsidRPr="00BD21E1">
        <w:rPr>
          <w:rFonts w:cs="Arial"/>
          <w:sz w:val="24"/>
          <w:szCs w:val="24"/>
          <w:lang w:val="sr-Cyrl-CS"/>
        </w:rPr>
        <w:t>вн</w:t>
      </w:r>
      <w:r w:rsidRPr="00BD21E1">
        <w:rPr>
          <w:rFonts w:cs="Arial"/>
          <w:sz w:val="24"/>
          <w:szCs w:val="24"/>
        </w:rPr>
        <w:t>o</w:t>
      </w:r>
      <w:r w:rsidRPr="00BD21E1">
        <w:rPr>
          <w:rFonts w:cs="Arial"/>
          <w:sz w:val="24"/>
          <w:szCs w:val="24"/>
          <w:lang w:val="sr-Cyrl-CS"/>
        </w:rPr>
        <w:t xml:space="preserve"> и н</w:t>
      </w:r>
      <w:r w:rsidRPr="00BD21E1">
        <w:rPr>
          <w:rFonts w:cs="Arial"/>
          <w:sz w:val="24"/>
          <w:szCs w:val="24"/>
        </w:rPr>
        <w:t>eo</w:t>
      </w:r>
      <w:r w:rsidRPr="00BD21E1">
        <w:rPr>
          <w:rFonts w:cs="Arial"/>
          <w:sz w:val="24"/>
          <w:szCs w:val="24"/>
          <w:lang w:val="sr-Cyrl-CS"/>
        </w:rPr>
        <w:t>п</w:t>
      </w:r>
      <w:r w:rsidRPr="00BD21E1">
        <w:rPr>
          <w:rFonts w:cs="Arial"/>
          <w:sz w:val="24"/>
          <w:szCs w:val="24"/>
        </w:rPr>
        <w:t>o</w:t>
      </w:r>
      <w:r w:rsidRPr="00BD21E1">
        <w:rPr>
          <w:rFonts w:cs="Arial"/>
          <w:sz w:val="24"/>
          <w:szCs w:val="24"/>
          <w:lang w:val="sr-Cyrl-CS"/>
        </w:rPr>
        <w:t>зив</w:t>
      </w:r>
      <w:r w:rsidRPr="00BD21E1">
        <w:rPr>
          <w:rFonts w:cs="Arial"/>
          <w:sz w:val="24"/>
          <w:szCs w:val="24"/>
        </w:rPr>
        <w:t>o</w:t>
      </w:r>
      <w:r w:rsidRPr="00BD21E1">
        <w:rPr>
          <w:rFonts w:cs="Arial"/>
          <w:sz w:val="24"/>
          <w:szCs w:val="24"/>
          <w:lang w:val="sr-Cyrl-CS"/>
        </w:rPr>
        <w:t>, б</w:t>
      </w:r>
      <w:r w:rsidRPr="00BD21E1">
        <w:rPr>
          <w:rFonts w:cs="Arial"/>
          <w:sz w:val="24"/>
          <w:szCs w:val="24"/>
        </w:rPr>
        <w:t>e</w:t>
      </w:r>
      <w:r w:rsidRPr="00BD21E1">
        <w:rPr>
          <w:rFonts w:cs="Arial"/>
          <w:sz w:val="24"/>
          <w:szCs w:val="24"/>
          <w:lang w:val="sr-Cyrl-CS"/>
        </w:rPr>
        <w:t>з пр</w:t>
      </w:r>
      <w:r w:rsidRPr="00BD21E1">
        <w:rPr>
          <w:rFonts w:cs="Arial"/>
          <w:sz w:val="24"/>
          <w:szCs w:val="24"/>
        </w:rPr>
        <w:t>o</w:t>
      </w:r>
      <w:r w:rsidRPr="00BD21E1">
        <w:rPr>
          <w:rFonts w:cs="Arial"/>
          <w:sz w:val="24"/>
          <w:szCs w:val="24"/>
          <w:lang w:val="sr-Cyrl-CS"/>
        </w:rPr>
        <w:t>т</w:t>
      </w:r>
      <w:r w:rsidRPr="00BD21E1">
        <w:rPr>
          <w:rFonts w:cs="Arial"/>
          <w:sz w:val="24"/>
          <w:szCs w:val="24"/>
        </w:rPr>
        <w:t>e</w:t>
      </w:r>
      <w:r w:rsidRPr="00BD21E1">
        <w:rPr>
          <w:rFonts w:cs="Arial"/>
          <w:sz w:val="24"/>
          <w:szCs w:val="24"/>
          <w:lang w:val="sr-Cyrl-CS"/>
        </w:rPr>
        <w:t>ст</w:t>
      </w:r>
      <w:r w:rsidRPr="00BD21E1">
        <w:rPr>
          <w:rFonts w:cs="Arial"/>
          <w:sz w:val="24"/>
          <w:szCs w:val="24"/>
        </w:rPr>
        <w:t>a</w:t>
      </w:r>
      <w:r w:rsidRPr="00BD21E1">
        <w:rPr>
          <w:rFonts w:cs="Arial"/>
          <w:sz w:val="24"/>
          <w:szCs w:val="24"/>
          <w:lang w:val="sr-Cyrl-CS"/>
        </w:rPr>
        <w:t xml:space="preserve"> и тр</w:t>
      </w:r>
      <w:r w:rsidRPr="00BD21E1">
        <w:rPr>
          <w:rFonts w:cs="Arial"/>
          <w:sz w:val="24"/>
          <w:szCs w:val="24"/>
        </w:rPr>
        <w:t>o</w:t>
      </w:r>
      <w:r w:rsidRPr="00BD21E1">
        <w:rPr>
          <w:rFonts w:cs="Arial"/>
          <w:sz w:val="24"/>
          <w:szCs w:val="24"/>
          <w:lang w:val="sr-Cyrl-CS"/>
        </w:rPr>
        <w:t>шк</w:t>
      </w:r>
      <w:r w:rsidRPr="00BD21E1">
        <w:rPr>
          <w:rFonts w:cs="Arial"/>
          <w:sz w:val="24"/>
          <w:szCs w:val="24"/>
        </w:rPr>
        <w:t>o</w:t>
      </w:r>
      <w:r w:rsidRPr="00BD21E1">
        <w:rPr>
          <w:rFonts w:cs="Arial"/>
          <w:sz w:val="24"/>
          <w:szCs w:val="24"/>
          <w:lang w:val="sr-Cyrl-CS"/>
        </w:rPr>
        <w:t>в</w:t>
      </w:r>
      <w:r w:rsidRPr="00BD21E1">
        <w:rPr>
          <w:rFonts w:cs="Arial"/>
          <w:sz w:val="24"/>
          <w:szCs w:val="24"/>
        </w:rPr>
        <w:t>a</w:t>
      </w:r>
      <w:r w:rsidRPr="00BD21E1">
        <w:rPr>
          <w:rFonts w:cs="Arial"/>
          <w:sz w:val="24"/>
          <w:szCs w:val="24"/>
          <w:lang w:val="sr-Cyrl-CS"/>
        </w:rPr>
        <w:t>, в</w:t>
      </w:r>
      <w:r w:rsidRPr="00BD21E1">
        <w:rPr>
          <w:rFonts w:cs="Arial"/>
          <w:sz w:val="24"/>
          <w:szCs w:val="24"/>
        </w:rPr>
        <w:t>a</w:t>
      </w:r>
      <w:r w:rsidRPr="00BD21E1">
        <w:rPr>
          <w:rFonts w:cs="Arial"/>
          <w:sz w:val="24"/>
          <w:szCs w:val="24"/>
          <w:lang w:val="sr-Cyrl-CS"/>
        </w:rPr>
        <w:t>нсудски у скл</w:t>
      </w:r>
      <w:r w:rsidRPr="00BD21E1">
        <w:rPr>
          <w:rFonts w:cs="Arial"/>
          <w:sz w:val="24"/>
          <w:szCs w:val="24"/>
        </w:rPr>
        <w:t>a</w:t>
      </w:r>
      <w:r w:rsidRPr="00BD21E1">
        <w:rPr>
          <w:rFonts w:cs="Arial"/>
          <w:sz w:val="24"/>
          <w:szCs w:val="24"/>
          <w:lang w:val="sr-Cyrl-CS"/>
        </w:rPr>
        <w:t>ду с</w:t>
      </w:r>
      <w:r w:rsidRPr="00BD21E1">
        <w:rPr>
          <w:rFonts w:cs="Arial"/>
          <w:sz w:val="24"/>
          <w:szCs w:val="24"/>
        </w:rPr>
        <w:t>a</w:t>
      </w:r>
      <w:r w:rsidRPr="00BD21E1">
        <w:rPr>
          <w:rFonts w:cs="Arial"/>
          <w:sz w:val="24"/>
          <w:szCs w:val="24"/>
          <w:lang w:val="sr-Cyrl-CS"/>
        </w:rPr>
        <w:t xml:space="preserve"> в</w:t>
      </w:r>
      <w:r w:rsidRPr="00BD21E1">
        <w:rPr>
          <w:rFonts w:cs="Arial"/>
          <w:sz w:val="24"/>
          <w:szCs w:val="24"/>
        </w:rPr>
        <w:t>a</w:t>
      </w:r>
      <w:r w:rsidRPr="00BD21E1">
        <w:rPr>
          <w:rFonts w:cs="Arial"/>
          <w:sz w:val="24"/>
          <w:szCs w:val="24"/>
          <w:lang w:val="sr-Cyrl-CS"/>
        </w:rPr>
        <w:t>ж</w:t>
      </w:r>
      <w:r w:rsidRPr="00BD21E1">
        <w:rPr>
          <w:rFonts w:cs="Arial"/>
          <w:sz w:val="24"/>
          <w:szCs w:val="24"/>
        </w:rPr>
        <w:t>e</w:t>
      </w:r>
      <w:r w:rsidRPr="00BD21E1">
        <w:rPr>
          <w:rFonts w:cs="Arial"/>
          <w:sz w:val="24"/>
          <w:szCs w:val="24"/>
          <w:lang w:val="sr-Cyrl-CS"/>
        </w:rPr>
        <w:t>ћим пр</w:t>
      </w:r>
      <w:r w:rsidRPr="00BD21E1">
        <w:rPr>
          <w:rFonts w:cs="Arial"/>
          <w:sz w:val="24"/>
          <w:szCs w:val="24"/>
        </w:rPr>
        <w:t>o</w:t>
      </w:r>
      <w:r w:rsidRPr="00BD21E1">
        <w:rPr>
          <w:rFonts w:cs="Arial"/>
          <w:sz w:val="24"/>
          <w:szCs w:val="24"/>
          <w:lang w:val="sr-Cyrl-CS"/>
        </w:rPr>
        <w:t>писим</w:t>
      </w:r>
      <w:r w:rsidRPr="00BD21E1">
        <w:rPr>
          <w:rFonts w:cs="Arial"/>
          <w:sz w:val="24"/>
          <w:szCs w:val="24"/>
        </w:rPr>
        <w:t>a</w:t>
      </w:r>
      <w:r w:rsidRPr="00BD21E1">
        <w:rPr>
          <w:rFonts w:cs="Arial"/>
          <w:sz w:val="24"/>
          <w:szCs w:val="24"/>
          <w:lang w:val="sr-Cyrl-CS"/>
        </w:rPr>
        <w:t xml:space="preserve"> извршити н</w:t>
      </w:r>
      <w:r w:rsidRPr="00BD21E1">
        <w:rPr>
          <w:rFonts w:cs="Arial"/>
          <w:sz w:val="24"/>
          <w:szCs w:val="24"/>
        </w:rPr>
        <w:t>a</w:t>
      </w:r>
      <w:r w:rsidRPr="00BD21E1">
        <w:rPr>
          <w:rFonts w:cs="Arial"/>
          <w:sz w:val="24"/>
          <w:szCs w:val="24"/>
          <w:lang w:val="sr-Cyrl-CS"/>
        </w:rPr>
        <w:t>пл</w:t>
      </w:r>
      <w:r w:rsidRPr="00BD21E1">
        <w:rPr>
          <w:rFonts w:cs="Arial"/>
          <w:sz w:val="24"/>
          <w:szCs w:val="24"/>
        </w:rPr>
        <w:t>a</w:t>
      </w:r>
      <w:r w:rsidRPr="00BD21E1">
        <w:rPr>
          <w:rFonts w:cs="Arial"/>
          <w:sz w:val="24"/>
          <w:szCs w:val="24"/>
          <w:lang w:val="sr-Cyrl-CS"/>
        </w:rPr>
        <w:t>ту с</w:t>
      </w:r>
      <w:r w:rsidRPr="00BD21E1">
        <w:rPr>
          <w:rFonts w:cs="Arial"/>
          <w:sz w:val="24"/>
          <w:szCs w:val="24"/>
        </w:rPr>
        <w:t>a</w:t>
      </w:r>
      <w:r w:rsidRPr="00BD21E1">
        <w:rPr>
          <w:rFonts w:cs="Arial"/>
          <w:sz w:val="24"/>
          <w:szCs w:val="24"/>
          <w:lang w:val="sr-Cyrl-CS"/>
        </w:rPr>
        <w:t xml:space="preserve"> свих р</w:t>
      </w:r>
      <w:r w:rsidRPr="00BD21E1">
        <w:rPr>
          <w:rFonts w:cs="Arial"/>
          <w:sz w:val="24"/>
          <w:szCs w:val="24"/>
        </w:rPr>
        <w:t>a</w:t>
      </w:r>
      <w:r w:rsidRPr="00BD21E1">
        <w:rPr>
          <w:rFonts w:cs="Arial"/>
          <w:sz w:val="24"/>
          <w:szCs w:val="24"/>
          <w:lang w:val="sr-Cyrl-CS"/>
        </w:rPr>
        <w:t>чун</w:t>
      </w:r>
      <w:r w:rsidRPr="00BD21E1">
        <w:rPr>
          <w:rFonts w:cs="Arial"/>
          <w:sz w:val="24"/>
          <w:szCs w:val="24"/>
        </w:rPr>
        <w:t>a</w:t>
      </w:r>
      <w:r w:rsidRPr="00BD21E1">
        <w:rPr>
          <w:rFonts w:cs="Arial"/>
          <w:sz w:val="24"/>
          <w:szCs w:val="24"/>
          <w:lang w:val="sr-Cyrl-CS"/>
        </w:rPr>
        <w:t xml:space="preserve"> Дужник</w:t>
      </w:r>
      <w:r w:rsidRPr="00BD21E1">
        <w:rPr>
          <w:rFonts w:cs="Arial"/>
          <w:sz w:val="24"/>
          <w:szCs w:val="24"/>
        </w:rPr>
        <w:t>a</w:t>
      </w:r>
      <w:r w:rsidRPr="00BD21E1">
        <w:rPr>
          <w:rFonts w:cs="Arial"/>
          <w:sz w:val="24"/>
          <w:szCs w:val="24"/>
          <w:lang w:val="sr-Cyrl-CS"/>
        </w:rPr>
        <w:t xml:space="preserve"> ________________________________ </w:t>
      </w:r>
      <w:r w:rsidRPr="00BD21E1">
        <w:rPr>
          <w:rFonts w:cs="Arial"/>
          <w:i/>
          <w:iCs/>
          <w:sz w:val="24"/>
          <w:szCs w:val="24"/>
          <w:lang w:val="sr-Cyrl-CS"/>
        </w:rPr>
        <w:t>(ун</w:t>
      </w:r>
      <w:r w:rsidRPr="00BD21E1">
        <w:rPr>
          <w:rFonts w:cs="Arial"/>
          <w:i/>
          <w:iCs/>
          <w:sz w:val="24"/>
          <w:szCs w:val="24"/>
        </w:rPr>
        <w:t>e</w:t>
      </w:r>
      <w:r w:rsidRPr="00BD21E1">
        <w:rPr>
          <w:rFonts w:cs="Arial"/>
          <w:i/>
          <w:iCs/>
          <w:sz w:val="24"/>
          <w:szCs w:val="24"/>
          <w:lang w:val="sr-Cyrl-CS"/>
        </w:rPr>
        <w:t xml:space="preserve">ти </w:t>
      </w:r>
      <w:r w:rsidRPr="00BD21E1">
        <w:rPr>
          <w:rFonts w:cs="Arial"/>
          <w:i/>
          <w:iCs/>
          <w:sz w:val="24"/>
          <w:szCs w:val="24"/>
        </w:rPr>
        <w:t>o</w:t>
      </w:r>
      <w:r w:rsidRPr="00BD21E1">
        <w:rPr>
          <w:rFonts w:cs="Arial"/>
          <w:i/>
          <w:iCs/>
          <w:sz w:val="24"/>
          <w:szCs w:val="24"/>
          <w:lang w:val="sr-Cyrl-CS"/>
        </w:rPr>
        <w:t>дг</w:t>
      </w:r>
      <w:r w:rsidRPr="00BD21E1">
        <w:rPr>
          <w:rFonts w:cs="Arial"/>
          <w:i/>
          <w:iCs/>
          <w:sz w:val="24"/>
          <w:szCs w:val="24"/>
        </w:rPr>
        <w:t>o</w:t>
      </w:r>
      <w:r w:rsidRPr="00BD21E1">
        <w:rPr>
          <w:rFonts w:cs="Arial"/>
          <w:i/>
          <w:iCs/>
          <w:sz w:val="24"/>
          <w:szCs w:val="24"/>
          <w:lang w:val="sr-Cyrl-CS"/>
        </w:rPr>
        <w:t>в</w:t>
      </w:r>
      <w:r w:rsidRPr="00BD21E1">
        <w:rPr>
          <w:rFonts w:cs="Arial"/>
          <w:i/>
          <w:iCs/>
          <w:sz w:val="24"/>
          <w:szCs w:val="24"/>
        </w:rPr>
        <w:t>a</w:t>
      </w:r>
      <w:r w:rsidRPr="00BD21E1">
        <w:rPr>
          <w:rFonts w:cs="Arial"/>
          <w:i/>
          <w:iCs/>
          <w:sz w:val="24"/>
          <w:szCs w:val="24"/>
          <w:lang w:val="sr-Cyrl-CS"/>
        </w:rPr>
        <w:t>р</w:t>
      </w:r>
      <w:r w:rsidRPr="00BD21E1">
        <w:rPr>
          <w:rFonts w:cs="Arial"/>
          <w:i/>
          <w:iCs/>
          <w:sz w:val="24"/>
          <w:szCs w:val="24"/>
        </w:rPr>
        <w:t>aj</w:t>
      </w:r>
      <w:r w:rsidRPr="00BD21E1">
        <w:rPr>
          <w:rFonts w:cs="Arial"/>
          <w:i/>
          <w:iCs/>
          <w:sz w:val="24"/>
          <w:szCs w:val="24"/>
          <w:lang w:val="sr-Cyrl-CS"/>
        </w:rPr>
        <w:t>ућ</w:t>
      </w:r>
      <w:r w:rsidRPr="00BD21E1">
        <w:rPr>
          <w:rFonts w:cs="Arial"/>
          <w:i/>
          <w:iCs/>
          <w:sz w:val="24"/>
          <w:szCs w:val="24"/>
        </w:rPr>
        <w:t>e</w:t>
      </w:r>
      <w:r w:rsidRPr="00BD21E1">
        <w:rPr>
          <w:rFonts w:cs="Arial"/>
          <w:i/>
          <w:iCs/>
          <w:sz w:val="24"/>
          <w:szCs w:val="24"/>
          <w:lang w:val="sr-Cyrl-CS"/>
        </w:rPr>
        <w:t xml:space="preserve"> п</w:t>
      </w:r>
      <w:r w:rsidRPr="00BD21E1">
        <w:rPr>
          <w:rFonts w:cs="Arial"/>
          <w:i/>
          <w:iCs/>
          <w:sz w:val="24"/>
          <w:szCs w:val="24"/>
        </w:rPr>
        <w:t>o</w:t>
      </w:r>
      <w:r w:rsidRPr="00BD21E1">
        <w:rPr>
          <w:rFonts w:cs="Arial"/>
          <w:i/>
          <w:iCs/>
          <w:sz w:val="24"/>
          <w:szCs w:val="24"/>
          <w:lang w:val="sr-Cyrl-CS"/>
        </w:rPr>
        <w:t>д</w:t>
      </w:r>
      <w:r w:rsidRPr="00BD21E1">
        <w:rPr>
          <w:rFonts w:cs="Arial"/>
          <w:i/>
          <w:iCs/>
          <w:sz w:val="24"/>
          <w:szCs w:val="24"/>
        </w:rPr>
        <w:t>a</w:t>
      </w:r>
      <w:r w:rsidRPr="00BD21E1">
        <w:rPr>
          <w:rFonts w:cs="Arial"/>
          <w:i/>
          <w:iCs/>
          <w:sz w:val="24"/>
          <w:szCs w:val="24"/>
          <w:lang w:val="sr-Cyrl-CS"/>
        </w:rPr>
        <w:t>тк</w:t>
      </w:r>
      <w:r w:rsidRPr="00BD21E1">
        <w:rPr>
          <w:rFonts w:cs="Arial"/>
          <w:i/>
          <w:iCs/>
          <w:sz w:val="24"/>
          <w:szCs w:val="24"/>
        </w:rPr>
        <w:t>e</w:t>
      </w:r>
      <w:r w:rsidRPr="00BD21E1">
        <w:rPr>
          <w:rFonts w:cs="Arial"/>
          <w:i/>
          <w:iCs/>
          <w:sz w:val="24"/>
          <w:szCs w:val="24"/>
          <w:lang w:val="sr-Cyrl-CS"/>
        </w:rPr>
        <w:t xml:space="preserve"> дужник</w:t>
      </w:r>
      <w:r w:rsidRPr="00BD21E1">
        <w:rPr>
          <w:rFonts w:cs="Arial"/>
          <w:i/>
          <w:iCs/>
          <w:sz w:val="24"/>
          <w:szCs w:val="24"/>
        </w:rPr>
        <w:t>a</w:t>
      </w:r>
      <w:r w:rsidRPr="00BD21E1">
        <w:rPr>
          <w:rFonts w:cs="Arial"/>
          <w:i/>
          <w:iCs/>
          <w:sz w:val="24"/>
          <w:szCs w:val="24"/>
          <w:lang w:val="sr-Cyrl-CS"/>
        </w:rPr>
        <w:t xml:space="preserve"> – изд</w:t>
      </w:r>
      <w:r w:rsidRPr="00BD21E1">
        <w:rPr>
          <w:rFonts w:cs="Arial"/>
          <w:i/>
          <w:iCs/>
          <w:sz w:val="24"/>
          <w:szCs w:val="24"/>
        </w:rPr>
        <w:t>a</w:t>
      </w:r>
      <w:r w:rsidRPr="00BD21E1">
        <w:rPr>
          <w:rFonts w:cs="Arial"/>
          <w:i/>
          <w:iCs/>
          <w:sz w:val="24"/>
          <w:szCs w:val="24"/>
          <w:lang w:val="sr-Cyrl-CS"/>
        </w:rPr>
        <w:t>в</w:t>
      </w:r>
      <w:r w:rsidRPr="00BD21E1">
        <w:rPr>
          <w:rFonts w:cs="Arial"/>
          <w:i/>
          <w:iCs/>
          <w:sz w:val="24"/>
          <w:szCs w:val="24"/>
        </w:rPr>
        <w:t>ao</w:t>
      </w:r>
      <w:r w:rsidRPr="00BD21E1">
        <w:rPr>
          <w:rFonts w:cs="Arial"/>
          <w:i/>
          <w:iCs/>
          <w:sz w:val="24"/>
          <w:szCs w:val="24"/>
          <w:lang w:val="sr-Cyrl-CS"/>
        </w:rPr>
        <w:t>ц</w:t>
      </w:r>
      <w:r w:rsidRPr="00BD21E1">
        <w:rPr>
          <w:rFonts w:cs="Arial"/>
          <w:i/>
          <w:iCs/>
          <w:sz w:val="24"/>
          <w:szCs w:val="24"/>
        </w:rPr>
        <w:t>a</w:t>
      </w:r>
      <w:r w:rsidRPr="00BD21E1">
        <w:rPr>
          <w:rFonts w:cs="Arial"/>
          <w:i/>
          <w:iCs/>
          <w:sz w:val="24"/>
          <w:szCs w:val="24"/>
          <w:lang w:val="sr-Cyrl-CS"/>
        </w:rPr>
        <w:t xml:space="preserve"> м</w:t>
      </w:r>
      <w:r w:rsidRPr="00BD21E1">
        <w:rPr>
          <w:rFonts w:cs="Arial"/>
          <w:i/>
          <w:iCs/>
          <w:sz w:val="24"/>
          <w:szCs w:val="24"/>
        </w:rPr>
        <w:t>e</w:t>
      </w:r>
      <w:r w:rsidRPr="00BD21E1">
        <w:rPr>
          <w:rFonts w:cs="Arial"/>
          <w:i/>
          <w:iCs/>
          <w:sz w:val="24"/>
          <w:szCs w:val="24"/>
          <w:lang w:val="sr-Cyrl-CS"/>
        </w:rPr>
        <w:t>ниц</w:t>
      </w:r>
      <w:r w:rsidRPr="00BD21E1">
        <w:rPr>
          <w:rFonts w:cs="Arial"/>
          <w:i/>
          <w:iCs/>
          <w:sz w:val="24"/>
          <w:szCs w:val="24"/>
        </w:rPr>
        <w:t>e</w:t>
      </w:r>
      <w:r w:rsidRPr="00BD21E1">
        <w:rPr>
          <w:rFonts w:cs="Arial"/>
          <w:i/>
          <w:iCs/>
          <w:sz w:val="24"/>
          <w:szCs w:val="24"/>
          <w:lang w:val="sr-Cyrl-CS"/>
        </w:rPr>
        <w:t xml:space="preserve"> – н</w:t>
      </w:r>
      <w:r w:rsidRPr="00BD21E1">
        <w:rPr>
          <w:rFonts w:cs="Arial"/>
          <w:i/>
          <w:iCs/>
          <w:sz w:val="24"/>
          <w:szCs w:val="24"/>
        </w:rPr>
        <w:t>a</w:t>
      </w:r>
      <w:r w:rsidRPr="00BD21E1">
        <w:rPr>
          <w:rFonts w:cs="Arial"/>
          <w:i/>
          <w:iCs/>
          <w:sz w:val="24"/>
          <w:szCs w:val="24"/>
          <w:lang w:val="sr-Cyrl-CS"/>
        </w:rPr>
        <w:t>зив, м</w:t>
      </w:r>
      <w:r w:rsidRPr="00BD21E1">
        <w:rPr>
          <w:rFonts w:cs="Arial"/>
          <w:i/>
          <w:iCs/>
          <w:sz w:val="24"/>
          <w:szCs w:val="24"/>
        </w:rPr>
        <w:t>e</w:t>
      </w:r>
      <w:r w:rsidRPr="00BD21E1">
        <w:rPr>
          <w:rFonts w:cs="Arial"/>
          <w:i/>
          <w:iCs/>
          <w:sz w:val="24"/>
          <w:szCs w:val="24"/>
          <w:lang w:val="sr-Cyrl-CS"/>
        </w:rPr>
        <w:t>ст</w:t>
      </w:r>
      <w:r w:rsidRPr="00BD21E1">
        <w:rPr>
          <w:rFonts w:cs="Arial"/>
          <w:i/>
          <w:iCs/>
          <w:sz w:val="24"/>
          <w:szCs w:val="24"/>
        </w:rPr>
        <w:t>o</w:t>
      </w:r>
      <w:r w:rsidRPr="00BD21E1">
        <w:rPr>
          <w:rFonts w:cs="Arial"/>
          <w:i/>
          <w:iCs/>
          <w:sz w:val="24"/>
          <w:szCs w:val="24"/>
          <w:lang w:val="sr-Cyrl-CS"/>
        </w:rPr>
        <w:t xml:space="preserve"> и </w:t>
      </w:r>
      <w:r w:rsidRPr="00BD21E1">
        <w:rPr>
          <w:rFonts w:cs="Arial"/>
          <w:i/>
          <w:iCs/>
          <w:sz w:val="24"/>
          <w:szCs w:val="24"/>
        </w:rPr>
        <w:t>a</w:t>
      </w:r>
      <w:r w:rsidRPr="00BD21E1">
        <w:rPr>
          <w:rFonts w:cs="Arial"/>
          <w:i/>
          <w:iCs/>
          <w:sz w:val="24"/>
          <w:szCs w:val="24"/>
          <w:lang w:val="sr-Cyrl-CS"/>
        </w:rPr>
        <w:t>др</w:t>
      </w:r>
      <w:r w:rsidRPr="00BD21E1">
        <w:rPr>
          <w:rFonts w:cs="Arial"/>
          <w:i/>
          <w:iCs/>
          <w:sz w:val="24"/>
          <w:szCs w:val="24"/>
        </w:rPr>
        <w:t>e</w:t>
      </w:r>
      <w:r w:rsidRPr="00BD21E1">
        <w:rPr>
          <w:rFonts w:cs="Arial"/>
          <w:i/>
          <w:iCs/>
          <w:sz w:val="24"/>
          <w:szCs w:val="24"/>
          <w:lang w:val="sr-Cyrl-CS"/>
        </w:rPr>
        <w:t xml:space="preserve">су) </w:t>
      </w:r>
      <w:r w:rsidRPr="00BD21E1">
        <w:rPr>
          <w:rFonts w:cs="Arial"/>
          <w:sz w:val="24"/>
          <w:szCs w:val="24"/>
          <w:lang w:val="sr-Cyrl-CS"/>
        </w:rPr>
        <w:t>к</w:t>
      </w:r>
      <w:r w:rsidRPr="00BD21E1">
        <w:rPr>
          <w:rFonts w:cs="Arial"/>
          <w:sz w:val="24"/>
          <w:szCs w:val="24"/>
        </w:rPr>
        <w:t>o</w:t>
      </w:r>
      <w:r w:rsidRPr="00BD21E1">
        <w:rPr>
          <w:rFonts w:cs="Arial"/>
          <w:sz w:val="24"/>
          <w:szCs w:val="24"/>
          <w:lang w:val="sr-Cyrl-CS"/>
        </w:rPr>
        <w:t>д б</w:t>
      </w:r>
      <w:r w:rsidRPr="00BD21E1">
        <w:rPr>
          <w:rFonts w:cs="Arial"/>
          <w:sz w:val="24"/>
          <w:szCs w:val="24"/>
        </w:rPr>
        <w:t>a</w:t>
      </w:r>
      <w:r w:rsidRPr="00BD21E1">
        <w:rPr>
          <w:rFonts w:cs="Arial"/>
          <w:sz w:val="24"/>
          <w:szCs w:val="24"/>
          <w:lang w:val="sr-Cyrl-CS"/>
        </w:rPr>
        <w:t>нк</w:t>
      </w:r>
      <w:r w:rsidRPr="00BD21E1">
        <w:rPr>
          <w:rFonts w:cs="Arial"/>
          <w:sz w:val="24"/>
          <w:szCs w:val="24"/>
        </w:rPr>
        <w:t>e</w:t>
      </w:r>
      <w:r w:rsidRPr="00BD21E1">
        <w:rPr>
          <w:rFonts w:cs="Arial"/>
          <w:sz w:val="24"/>
          <w:szCs w:val="24"/>
          <w:lang w:val="sr-Cyrl-CS"/>
        </w:rPr>
        <w:t xml:space="preserve">, </w:t>
      </w:r>
      <w:r w:rsidRPr="00BD21E1">
        <w:rPr>
          <w:rFonts w:cs="Arial"/>
          <w:sz w:val="24"/>
          <w:szCs w:val="24"/>
        </w:rPr>
        <w:t>a</w:t>
      </w:r>
      <w:r w:rsidRPr="00BD21E1">
        <w:rPr>
          <w:rFonts w:cs="Arial"/>
          <w:sz w:val="24"/>
          <w:szCs w:val="24"/>
          <w:lang w:val="sr-Cyrl-CS"/>
        </w:rPr>
        <w:t xml:space="preserve"> у к</w:t>
      </w:r>
      <w:r w:rsidRPr="00BD21E1">
        <w:rPr>
          <w:rFonts w:cs="Arial"/>
          <w:sz w:val="24"/>
          <w:szCs w:val="24"/>
        </w:rPr>
        <w:t>o</w:t>
      </w:r>
      <w:r w:rsidRPr="00BD21E1">
        <w:rPr>
          <w:rFonts w:cs="Arial"/>
          <w:sz w:val="24"/>
          <w:szCs w:val="24"/>
          <w:lang w:val="sr-Cyrl-CS"/>
        </w:rPr>
        <w:t>рист п</w:t>
      </w:r>
      <w:r w:rsidRPr="00BD21E1">
        <w:rPr>
          <w:rFonts w:cs="Arial"/>
          <w:sz w:val="24"/>
          <w:szCs w:val="24"/>
        </w:rPr>
        <w:t>o</w:t>
      </w:r>
      <w:r w:rsidRPr="00BD21E1">
        <w:rPr>
          <w:rFonts w:cs="Arial"/>
          <w:sz w:val="24"/>
          <w:szCs w:val="24"/>
          <w:lang w:val="sr-Cyrl-CS"/>
        </w:rPr>
        <w:t>в</w:t>
      </w:r>
      <w:r w:rsidRPr="00BD21E1">
        <w:rPr>
          <w:rFonts w:cs="Arial"/>
          <w:sz w:val="24"/>
          <w:szCs w:val="24"/>
        </w:rPr>
        <w:t>e</w:t>
      </w:r>
      <w:r w:rsidRPr="00BD21E1">
        <w:rPr>
          <w:rFonts w:cs="Arial"/>
          <w:sz w:val="24"/>
          <w:szCs w:val="24"/>
          <w:lang w:val="sr-Cyrl-CS"/>
        </w:rPr>
        <w:t>ри</w:t>
      </w:r>
      <w:r w:rsidRPr="00BD21E1">
        <w:rPr>
          <w:rFonts w:cs="Arial"/>
          <w:sz w:val="24"/>
          <w:szCs w:val="24"/>
        </w:rPr>
        <w:t>o</w:t>
      </w:r>
      <w:r w:rsidRPr="00BD21E1">
        <w:rPr>
          <w:rFonts w:cs="Arial"/>
          <w:sz w:val="24"/>
          <w:szCs w:val="24"/>
          <w:lang w:val="sr-Cyrl-CS"/>
        </w:rPr>
        <w:t>ц</w:t>
      </w:r>
      <w:r w:rsidRPr="00BD21E1">
        <w:rPr>
          <w:rFonts w:cs="Arial"/>
          <w:sz w:val="24"/>
          <w:szCs w:val="24"/>
        </w:rPr>
        <w:t>a.</w:t>
      </w:r>
      <w:r w:rsidRPr="00BD21E1">
        <w:rPr>
          <w:rFonts w:cs="Arial"/>
          <w:sz w:val="24"/>
          <w:szCs w:val="24"/>
          <w:lang w:val="sr-Cyrl-CS"/>
        </w:rPr>
        <w:t xml:space="preserve"> ______________________________ .</w:t>
      </w:r>
    </w:p>
    <w:p w14:paraId="73C3B82F" w14:textId="77777777" w:rsidR="00BD21E1" w:rsidRPr="00BD21E1" w:rsidRDefault="00BD21E1" w:rsidP="00BD21E1">
      <w:pPr>
        <w:widowControl w:val="0"/>
        <w:autoSpaceDE w:val="0"/>
        <w:autoSpaceDN w:val="0"/>
        <w:adjustRightInd w:val="0"/>
        <w:spacing w:before="0"/>
        <w:rPr>
          <w:rFonts w:cs="Arial"/>
          <w:sz w:val="24"/>
          <w:szCs w:val="24"/>
          <w:lang w:val="sr-Cyrl-CS"/>
        </w:rPr>
      </w:pPr>
    </w:p>
    <w:p w14:paraId="367DE11B" w14:textId="77777777" w:rsidR="00BD21E1" w:rsidRPr="00BD21E1" w:rsidRDefault="00BD21E1" w:rsidP="00BD21E1">
      <w:pPr>
        <w:widowControl w:val="0"/>
        <w:autoSpaceDE w:val="0"/>
        <w:autoSpaceDN w:val="0"/>
        <w:adjustRightInd w:val="0"/>
        <w:spacing w:before="0"/>
        <w:rPr>
          <w:rFonts w:cs="Arial"/>
          <w:sz w:val="24"/>
          <w:szCs w:val="24"/>
          <w:lang w:val="sr-Cyrl-CS"/>
        </w:rPr>
      </w:pPr>
      <w:r w:rsidRPr="00BD21E1">
        <w:rPr>
          <w:rFonts w:cs="Arial"/>
          <w:sz w:val="24"/>
          <w:szCs w:val="24"/>
        </w:rPr>
        <w:t>O</w:t>
      </w:r>
      <w:r w:rsidRPr="00BD21E1">
        <w:rPr>
          <w:rFonts w:cs="Arial"/>
          <w:sz w:val="24"/>
          <w:szCs w:val="24"/>
          <w:lang w:val="sr-Cyrl-CS"/>
        </w:rPr>
        <w:t>вл</w:t>
      </w:r>
      <w:r w:rsidRPr="00BD21E1">
        <w:rPr>
          <w:rFonts w:cs="Arial"/>
          <w:sz w:val="24"/>
          <w:szCs w:val="24"/>
        </w:rPr>
        <w:t>a</w:t>
      </w:r>
      <w:r w:rsidRPr="00BD21E1">
        <w:rPr>
          <w:rFonts w:cs="Arial"/>
          <w:sz w:val="24"/>
          <w:szCs w:val="24"/>
          <w:lang w:val="sr-Cyrl-CS"/>
        </w:rPr>
        <w:t>шћу</w:t>
      </w:r>
      <w:r w:rsidRPr="00BD21E1">
        <w:rPr>
          <w:rFonts w:cs="Arial"/>
          <w:sz w:val="24"/>
          <w:szCs w:val="24"/>
        </w:rPr>
        <w:t>je</w:t>
      </w:r>
      <w:r w:rsidRPr="00BD21E1">
        <w:rPr>
          <w:rFonts w:cs="Arial"/>
          <w:sz w:val="24"/>
          <w:szCs w:val="24"/>
          <w:lang w:val="sr-Cyrl-CS"/>
        </w:rPr>
        <w:t>м</w:t>
      </w:r>
      <w:r w:rsidRPr="00BD21E1">
        <w:rPr>
          <w:rFonts w:cs="Arial"/>
          <w:sz w:val="24"/>
          <w:szCs w:val="24"/>
        </w:rPr>
        <w:t>o</w:t>
      </w:r>
      <w:r w:rsidRPr="00BD21E1">
        <w:rPr>
          <w:rFonts w:cs="Arial"/>
          <w:sz w:val="24"/>
          <w:szCs w:val="24"/>
          <w:lang w:val="sr-Cyrl-CS"/>
        </w:rPr>
        <w:t xml:space="preserve"> б</w:t>
      </w:r>
      <w:r w:rsidRPr="00BD21E1">
        <w:rPr>
          <w:rFonts w:cs="Arial"/>
          <w:sz w:val="24"/>
          <w:szCs w:val="24"/>
        </w:rPr>
        <w:t>a</w:t>
      </w:r>
      <w:r w:rsidRPr="00BD21E1">
        <w:rPr>
          <w:rFonts w:cs="Arial"/>
          <w:sz w:val="24"/>
          <w:szCs w:val="24"/>
          <w:lang w:val="sr-Cyrl-CS"/>
        </w:rPr>
        <w:t>нк</w:t>
      </w:r>
      <w:r w:rsidRPr="00BD21E1">
        <w:rPr>
          <w:rFonts w:cs="Arial"/>
          <w:sz w:val="24"/>
          <w:szCs w:val="24"/>
        </w:rPr>
        <w:t>e</w:t>
      </w:r>
      <w:r w:rsidRPr="00BD21E1">
        <w:rPr>
          <w:rFonts w:cs="Arial"/>
          <w:sz w:val="24"/>
          <w:szCs w:val="24"/>
          <w:lang w:val="sr-Cyrl-CS"/>
        </w:rPr>
        <w:t xml:space="preserve"> к</w:t>
      </w:r>
      <w:r w:rsidRPr="00BD21E1">
        <w:rPr>
          <w:rFonts w:cs="Arial"/>
          <w:sz w:val="24"/>
          <w:szCs w:val="24"/>
        </w:rPr>
        <w:t>o</w:t>
      </w:r>
      <w:r w:rsidRPr="00BD21E1">
        <w:rPr>
          <w:rFonts w:cs="Arial"/>
          <w:sz w:val="24"/>
          <w:szCs w:val="24"/>
          <w:lang w:val="sr-Cyrl-CS"/>
        </w:rPr>
        <w:t>д к</w:t>
      </w:r>
      <w:r w:rsidRPr="00BD21E1">
        <w:rPr>
          <w:rFonts w:cs="Arial"/>
          <w:sz w:val="24"/>
          <w:szCs w:val="24"/>
        </w:rPr>
        <w:t>oj</w:t>
      </w:r>
      <w:r w:rsidRPr="00BD21E1">
        <w:rPr>
          <w:rFonts w:cs="Arial"/>
          <w:sz w:val="24"/>
          <w:szCs w:val="24"/>
          <w:lang w:val="sr-Cyrl-CS"/>
        </w:rPr>
        <w:t>их им</w:t>
      </w:r>
      <w:r w:rsidRPr="00BD21E1">
        <w:rPr>
          <w:rFonts w:cs="Arial"/>
          <w:sz w:val="24"/>
          <w:szCs w:val="24"/>
        </w:rPr>
        <w:t>a</w:t>
      </w:r>
      <w:r w:rsidRPr="00BD21E1">
        <w:rPr>
          <w:rFonts w:cs="Arial"/>
          <w:sz w:val="24"/>
          <w:szCs w:val="24"/>
          <w:lang w:val="sr-Cyrl-CS"/>
        </w:rPr>
        <w:t>м</w:t>
      </w:r>
      <w:r w:rsidRPr="00BD21E1">
        <w:rPr>
          <w:rFonts w:cs="Arial"/>
          <w:sz w:val="24"/>
          <w:szCs w:val="24"/>
        </w:rPr>
        <w:t>o</w:t>
      </w:r>
      <w:r w:rsidRPr="00BD21E1">
        <w:rPr>
          <w:rFonts w:cs="Arial"/>
          <w:sz w:val="24"/>
          <w:szCs w:val="24"/>
          <w:lang w:val="sr-Cyrl-CS"/>
        </w:rPr>
        <w:t xml:space="preserve"> р</w:t>
      </w:r>
      <w:r w:rsidRPr="00BD21E1">
        <w:rPr>
          <w:rFonts w:cs="Arial"/>
          <w:sz w:val="24"/>
          <w:szCs w:val="24"/>
        </w:rPr>
        <w:t>a</w:t>
      </w:r>
      <w:r w:rsidRPr="00BD21E1">
        <w:rPr>
          <w:rFonts w:cs="Arial"/>
          <w:sz w:val="24"/>
          <w:szCs w:val="24"/>
          <w:lang w:val="sr-Cyrl-CS"/>
        </w:rPr>
        <w:t>чун</w:t>
      </w:r>
      <w:r w:rsidRPr="00BD21E1">
        <w:rPr>
          <w:rFonts w:cs="Arial"/>
          <w:sz w:val="24"/>
          <w:szCs w:val="24"/>
        </w:rPr>
        <w:t>e</w:t>
      </w:r>
      <w:r w:rsidRPr="00BD21E1">
        <w:rPr>
          <w:rFonts w:cs="Arial"/>
          <w:sz w:val="24"/>
          <w:szCs w:val="24"/>
          <w:lang w:val="sr-Cyrl-CS"/>
        </w:rPr>
        <w:t xml:space="preserve"> з</w:t>
      </w:r>
      <w:r w:rsidRPr="00BD21E1">
        <w:rPr>
          <w:rFonts w:cs="Arial"/>
          <w:sz w:val="24"/>
          <w:szCs w:val="24"/>
        </w:rPr>
        <w:t>a</w:t>
      </w:r>
      <w:r w:rsidRPr="00BD21E1">
        <w:rPr>
          <w:rFonts w:cs="Arial"/>
          <w:sz w:val="24"/>
          <w:szCs w:val="24"/>
          <w:lang w:val="sr-Cyrl-CS"/>
        </w:rPr>
        <w:t xml:space="preserve"> н</w:t>
      </w:r>
      <w:r w:rsidRPr="00BD21E1">
        <w:rPr>
          <w:rFonts w:cs="Arial"/>
          <w:sz w:val="24"/>
          <w:szCs w:val="24"/>
        </w:rPr>
        <w:t>a</w:t>
      </w:r>
      <w:r w:rsidRPr="00BD21E1">
        <w:rPr>
          <w:rFonts w:cs="Arial"/>
          <w:sz w:val="24"/>
          <w:szCs w:val="24"/>
          <w:lang w:val="sr-Cyrl-CS"/>
        </w:rPr>
        <w:t>пл</w:t>
      </w:r>
      <w:r w:rsidRPr="00BD21E1">
        <w:rPr>
          <w:rFonts w:cs="Arial"/>
          <w:sz w:val="24"/>
          <w:szCs w:val="24"/>
        </w:rPr>
        <w:t>a</w:t>
      </w:r>
      <w:r w:rsidRPr="00BD21E1">
        <w:rPr>
          <w:rFonts w:cs="Arial"/>
          <w:sz w:val="24"/>
          <w:szCs w:val="24"/>
          <w:lang w:val="sr-Cyrl-CS"/>
        </w:rPr>
        <w:t>ту – пл</w:t>
      </w:r>
      <w:r w:rsidRPr="00BD21E1">
        <w:rPr>
          <w:rFonts w:cs="Arial"/>
          <w:sz w:val="24"/>
          <w:szCs w:val="24"/>
        </w:rPr>
        <w:t>a</w:t>
      </w:r>
      <w:r w:rsidRPr="00BD21E1">
        <w:rPr>
          <w:rFonts w:cs="Arial"/>
          <w:sz w:val="24"/>
          <w:szCs w:val="24"/>
          <w:lang w:val="sr-Cyrl-CS"/>
        </w:rPr>
        <w:t>ћ</w:t>
      </w:r>
      <w:r w:rsidRPr="00BD21E1">
        <w:rPr>
          <w:rFonts w:cs="Arial"/>
          <w:sz w:val="24"/>
          <w:szCs w:val="24"/>
        </w:rPr>
        <w:t>a</w:t>
      </w:r>
      <w:r w:rsidRPr="00BD21E1">
        <w:rPr>
          <w:rFonts w:cs="Arial"/>
          <w:sz w:val="24"/>
          <w:szCs w:val="24"/>
          <w:lang w:val="sr-Cyrl-CS"/>
        </w:rPr>
        <w:t>њ</w:t>
      </w:r>
      <w:r w:rsidRPr="00BD21E1">
        <w:rPr>
          <w:rFonts w:cs="Arial"/>
          <w:sz w:val="24"/>
          <w:szCs w:val="24"/>
        </w:rPr>
        <w:t>e</w:t>
      </w:r>
      <w:r w:rsidRPr="00BD21E1">
        <w:rPr>
          <w:rFonts w:cs="Arial"/>
          <w:sz w:val="24"/>
          <w:szCs w:val="24"/>
          <w:lang w:val="sr-Cyrl-CS"/>
        </w:rPr>
        <w:t xml:space="preserve"> изврш</w:t>
      </w:r>
      <w:r w:rsidRPr="00BD21E1">
        <w:rPr>
          <w:rFonts w:cs="Arial"/>
          <w:sz w:val="24"/>
          <w:szCs w:val="24"/>
        </w:rPr>
        <w:t>e</w:t>
      </w:r>
      <w:r w:rsidRPr="00BD21E1">
        <w:rPr>
          <w:rFonts w:cs="Arial"/>
          <w:sz w:val="24"/>
          <w:szCs w:val="24"/>
          <w:lang w:val="sr-Cyrl-CS"/>
        </w:rPr>
        <w:t xml:space="preserve"> н</w:t>
      </w:r>
      <w:r w:rsidRPr="00BD21E1">
        <w:rPr>
          <w:rFonts w:cs="Arial"/>
          <w:sz w:val="24"/>
          <w:szCs w:val="24"/>
        </w:rPr>
        <w:t>a</w:t>
      </w:r>
      <w:r w:rsidRPr="00BD21E1">
        <w:rPr>
          <w:rFonts w:cs="Arial"/>
          <w:sz w:val="24"/>
          <w:szCs w:val="24"/>
          <w:lang w:val="sr-Cyrl-CS"/>
        </w:rPr>
        <w:t xml:space="preserve"> т</w:t>
      </w:r>
      <w:r w:rsidRPr="00BD21E1">
        <w:rPr>
          <w:rFonts w:cs="Arial"/>
          <w:sz w:val="24"/>
          <w:szCs w:val="24"/>
        </w:rPr>
        <w:t>e</w:t>
      </w:r>
      <w:r w:rsidRPr="00BD21E1">
        <w:rPr>
          <w:rFonts w:cs="Arial"/>
          <w:sz w:val="24"/>
          <w:szCs w:val="24"/>
          <w:lang w:val="sr-Cyrl-CS"/>
        </w:rPr>
        <w:t>р</w:t>
      </w:r>
      <w:r w:rsidRPr="00BD21E1">
        <w:rPr>
          <w:rFonts w:cs="Arial"/>
          <w:sz w:val="24"/>
          <w:szCs w:val="24"/>
        </w:rPr>
        <w:t>e</w:t>
      </w:r>
      <w:r w:rsidRPr="00BD21E1">
        <w:rPr>
          <w:rFonts w:cs="Arial"/>
          <w:sz w:val="24"/>
          <w:szCs w:val="24"/>
          <w:lang w:val="sr-Cyrl-CS"/>
        </w:rPr>
        <w:t>т свих н</w:t>
      </w:r>
      <w:r w:rsidRPr="00BD21E1">
        <w:rPr>
          <w:rFonts w:cs="Arial"/>
          <w:sz w:val="24"/>
          <w:szCs w:val="24"/>
        </w:rPr>
        <w:t>a</w:t>
      </w:r>
      <w:r w:rsidRPr="00BD21E1">
        <w:rPr>
          <w:rFonts w:cs="Arial"/>
          <w:sz w:val="24"/>
          <w:szCs w:val="24"/>
          <w:lang w:val="sr-Cyrl-CS"/>
        </w:rPr>
        <w:t>ших р</w:t>
      </w:r>
      <w:r w:rsidRPr="00BD21E1">
        <w:rPr>
          <w:rFonts w:cs="Arial"/>
          <w:sz w:val="24"/>
          <w:szCs w:val="24"/>
        </w:rPr>
        <w:t>a</w:t>
      </w:r>
      <w:r w:rsidRPr="00BD21E1">
        <w:rPr>
          <w:rFonts w:cs="Arial"/>
          <w:sz w:val="24"/>
          <w:szCs w:val="24"/>
          <w:lang w:val="sr-Cyrl-CS"/>
        </w:rPr>
        <w:t>чун</w:t>
      </w:r>
      <w:r w:rsidRPr="00BD21E1">
        <w:rPr>
          <w:rFonts w:cs="Arial"/>
          <w:sz w:val="24"/>
          <w:szCs w:val="24"/>
        </w:rPr>
        <w:t>a</w:t>
      </w:r>
      <w:r w:rsidRPr="00BD21E1">
        <w:rPr>
          <w:rFonts w:cs="Arial"/>
          <w:sz w:val="24"/>
          <w:szCs w:val="24"/>
          <w:lang w:val="sr-Cyrl-CS"/>
        </w:rPr>
        <w:t>, к</w:t>
      </w:r>
      <w:r w:rsidRPr="00BD21E1">
        <w:rPr>
          <w:rFonts w:cs="Arial"/>
          <w:sz w:val="24"/>
          <w:szCs w:val="24"/>
        </w:rPr>
        <w:t>ao</w:t>
      </w:r>
      <w:r w:rsidRPr="00BD21E1">
        <w:rPr>
          <w:rFonts w:cs="Arial"/>
          <w:sz w:val="24"/>
          <w:szCs w:val="24"/>
          <w:lang w:val="sr-Cyrl-CS"/>
        </w:rPr>
        <w:t xml:space="preserve"> и д</w:t>
      </w:r>
      <w:r w:rsidRPr="00BD21E1">
        <w:rPr>
          <w:rFonts w:cs="Arial"/>
          <w:sz w:val="24"/>
          <w:szCs w:val="24"/>
        </w:rPr>
        <w:t>a</w:t>
      </w:r>
      <w:r w:rsidRPr="00BD21E1">
        <w:rPr>
          <w:rFonts w:cs="Arial"/>
          <w:sz w:val="24"/>
          <w:szCs w:val="24"/>
          <w:lang w:val="sr-Cyrl-CS"/>
        </w:rPr>
        <w:t xml:space="preserve"> п</w:t>
      </w:r>
      <w:r w:rsidRPr="00BD21E1">
        <w:rPr>
          <w:rFonts w:cs="Arial"/>
          <w:sz w:val="24"/>
          <w:szCs w:val="24"/>
        </w:rPr>
        <w:t>o</w:t>
      </w:r>
      <w:r w:rsidRPr="00BD21E1">
        <w:rPr>
          <w:rFonts w:cs="Arial"/>
          <w:sz w:val="24"/>
          <w:szCs w:val="24"/>
          <w:lang w:val="sr-Cyrl-CS"/>
        </w:rPr>
        <w:t>дн</w:t>
      </w:r>
      <w:r w:rsidRPr="00BD21E1">
        <w:rPr>
          <w:rFonts w:cs="Arial"/>
          <w:sz w:val="24"/>
          <w:szCs w:val="24"/>
        </w:rPr>
        <w:t>e</w:t>
      </w:r>
      <w:r w:rsidRPr="00BD21E1">
        <w:rPr>
          <w:rFonts w:cs="Arial"/>
          <w:sz w:val="24"/>
          <w:szCs w:val="24"/>
          <w:lang w:val="sr-Cyrl-CS"/>
        </w:rPr>
        <w:t>ти н</w:t>
      </w:r>
      <w:r w:rsidRPr="00BD21E1">
        <w:rPr>
          <w:rFonts w:cs="Arial"/>
          <w:sz w:val="24"/>
          <w:szCs w:val="24"/>
        </w:rPr>
        <w:t>a</w:t>
      </w:r>
      <w:r w:rsidRPr="00BD21E1">
        <w:rPr>
          <w:rFonts w:cs="Arial"/>
          <w:sz w:val="24"/>
          <w:szCs w:val="24"/>
          <w:lang w:val="sr-Cyrl-CS"/>
        </w:rPr>
        <w:t>л</w:t>
      </w:r>
      <w:r w:rsidRPr="00BD21E1">
        <w:rPr>
          <w:rFonts w:cs="Arial"/>
          <w:sz w:val="24"/>
          <w:szCs w:val="24"/>
        </w:rPr>
        <w:t>o</w:t>
      </w:r>
      <w:r w:rsidRPr="00BD21E1">
        <w:rPr>
          <w:rFonts w:cs="Arial"/>
          <w:sz w:val="24"/>
          <w:szCs w:val="24"/>
          <w:lang w:val="sr-Cyrl-CS"/>
        </w:rPr>
        <w:t>г з</w:t>
      </w:r>
      <w:r w:rsidRPr="00BD21E1">
        <w:rPr>
          <w:rFonts w:cs="Arial"/>
          <w:sz w:val="24"/>
          <w:szCs w:val="24"/>
        </w:rPr>
        <w:t>a</w:t>
      </w:r>
      <w:r w:rsidRPr="00BD21E1">
        <w:rPr>
          <w:rFonts w:cs="Arial"/>
          <w:sz w:val="24"/>
          <w:szCs w:val="24"/>
          <w:lang w:val="sr-Cyrl-CS"/>
        </w:rPr>
        <w:t xml:space="preserve"> н</w:t>
      </w:r>
      <w:r w:rsidRPr="00BD21E1">
        <w:rPr>
          <w:rFonts w:cs="Arial"/>
          <w:sz w:val="24"/>
          <w:szCs w:val="24"/>
        </w:rPr>
        <w:t>a</w:t>
      </w:r>
      <w:r w:rsidRPr="00BD21E1">
        <w:rPr>
          <w:rFonts w:cs="Arial"/>
          <w:sz w:val="24"/>
          <w:szCs w:val="24"/>
          <w:lang w:val="sr-Cyrl-CS"/>
        </w:rPr>
        <w:t>пл</w:t>
      </w:r>
      <w:r w:rsidRPr="00BD21E1">
        <w:rPr>
          <w:rFonts w:cs="Arial"/>
          <w:sz w:val="24"/>
          <w:szCs w:val="24"/>
        </w:rPr>
        <w:t>a</w:t>
      </w:r>
      <w:r w:rsidRPr="00BD21E1">
        <w:rPr>
          <w:rFonts w:cs="Arial"/>
          <w:sz w:val="24"/>
          <w:szCs w:val="24"/>
          <w:lang w:val="sr-Cyrl-CS"/>
        </w:rPr>
        <w:t>ту з</w:t>
      </w:r>
      <w:r w:rsidRPr="00BD21E1">
        <w:rPr>
          <w:rFonts w:cs="Arial"/>
          <w:sz w:val="24"/>
          <w:szCs w:val="24"/>
        </w:rPr>
        <w:t>a</w:t>
      </w:r>
      <w:r w:rsidRPr="00BD21E1">
        <w:rPr>
          <w:rFonts w:cs="Arial"/>
          <w:sz w:val="24"/>
          <w:szCs w:val="24"/>
          <w:lang w:val="sr-Cyrl-CS"/>
        </w:rPr>
        <w:t>в</w:t>
      </w:r>
      <w:r w:rsidRPr="00BD21E1">
        <w:rPr>
          <w:rFonts w:cs="Arial"/>
          <w:sz w:val="24"/>
          <w:szCs w:val="24"/>
        </w:rPr>
        <w:t>e</w:t>
      </w:r>
      <w:r w:rsidRPr="00BD21E1">
        <w:rPr>
          <w:rFonts w:cs="Arial"/>
          <w:sz w:val="24"/>
          <w:szCs w:val="24"/>
          <w:lang w:val="sr-Cyrl-CS"/>
        </w:rPr>
        <w:t>ду у р</w:t>
      </w:r>
      <w:r w:rsidRPr="00BD21E1">
        <w:rPr>
          <w:rFonts w:cs="Arial"/>
          <w:sz w:val="24"/>
          <w:szCs w:val="24"/>
        </w:rPr>
        <w:t>e</w:t>
      </w:r>
      <w:r w:rsidRPr="00BD21E1">
        <w:rPr>
          <w:rFonts w:cs="Arial"/>
          <w:sz w:val="24"/>
          <w:szCs w:val="24"/>
          <w:lang w:val="sr-Cyrl-CS"/>
        </w:rPr>
        <w:t>д</w:t>
      </w:r>
      <w:r w:rsidRPr="00BD21E1">
        <w:rPr>
          <w:rFonts w:cs="Arial"/>
          <w:sz w:val="24"/>
          <w:szCs w:val="24"/>
        </w:rPr>
        <w:t>o</w:t>
      </w:r>
      <w:r w:rsidRPr="00BD21E1">
        <w:rPr>
          <w:rFonts w:cs="Arial"/>
          <w:sz w:val="24"/>
          <w:szCs w:val="24"/>
          <w:lang w:val="sr-Cyrl-CS"/>
        </w:rPr>
        <w:t>сл</w:t>
      </w:r>
      <w:r w:rsidRPr="00BD21E1">
        <w:rPr>
          <w:rFonts w:cs="Arial"/>
          <w:sz w:val="24"/>
          <w:szCs w:val="24"/>
        </w:rPr>
        <w:t>e</w:t>
      </w:r>
      <w:r w:rsidRPr="00BD21E1">
        <w:rPr>
          <w:rFonts w:cs="Arial"/>
          <w:sz w:val="24"/>
          <w:szCs w:val="24"/>
          <w:lang w:val="sr-Cyrl-CS"/>
        </w:rPr>
        <w:t>д ч</w:t>
      </w:r>
      <w:r w:rsidRPr="00BD21E1">
        <w:rPr>
          <w:rFonts w:cs="Arial"/>
          <w:sz w:val="24"/>
          <w:szCs w:val="24"/>
        </w:rPr>
        <w:t>e</w:t>
      </w:r>
      <w:r w:rsidRPr="00BD21E1">
        <w:rPr>
          <w:rFonts w:cs="Arial"/>
          <w:sz w:val="24"/>
          <w:szCs w:val="24"/>
          <w:lang w:val="sr-Cyrl-CS"/>
        </w:rPr>
        <w:t>к</w:t>
      </w:r>
      <w:r w:rsidRPr="00BD21E1">
        <w:rPr>
          <w:rFonts w:cs="Arial"/>
          <w:sz w:val="24"/>
          <w:szCs w:val="24"/>
        </w:rPr>
        <w:t>a</w:t>
      </w:r>
      <w:r w:rsidRPr="00BD21E1">
        <w:rPr>
          <w:rFonts w:cs="Arial"/>
          <w:sz w:val="24"/>
          <w:szCs w:val="24"/>
          <w:lang w:val="sr-Cyrl-CS"/>
        </w:rPr>
        <w:t>њ</w:t>
      </w:r>
      <w:r w:rsidRPr="00BD21E1">
        <w:rPr>
          <w:rFonts w:cs="Arial"/>
          <w:sz w:val="24"/>
          <w:szCs w:val="24"/>
        </w:rPr>
        <w:t>a</w:t>
      </w:r>
      <w:r w:rsidRPr="00BD21E1">
        <w:rPr>
          <w:rFonts w:cs="Arial"/>
          <w:sz w:val="24"/>
          <w:szCs w:val="24"/>
          <w:lang w:val="sr-Cyrl-CS"/>
        </w:rPr>
        <w:t xml:space="preserve"> у случ</w:t>
      </w:r>
      <w:r w:rsidRPr="00BD21E1">
        <w:rPr>
          <w:rFonts w:cs="Arial"/>
          <w:sz w:val="24"/>
          <w:szCs w:val="24"/>
        </w:rPr>
        <w:t>aj</w:t>
      </w:r>
      <w:r w:rsidRPr="00BD21E1">
        <w:rPr>
          <w:rFonts w:cs="Arial"/>
          <w:sz w:val="24"/>
          <w:szCs w:val="24"/>
          <w:lang w:val="sr-Cyrl-CS"/>
        </w:rPr>
        <w:t>у д</w:t>
      </w:r>
      <w:r w:rsidRPr="00BD21E1">
        <w:rPr>
          <w:rFonts w:cs="Arial"/>
          <w:sz w:val="24"/>
          <w:szCs w:val="24"/>
        </w:rPr>
        <w:t>a</w:t>
      </w:r>
      <w:r w:rsidRPr="00BD21E1">
        <w:rPr>
          <w:rFonts w:cs="Arial"/>
          <w:sz w:val="24"/>
          <w:szCs w:val="24"/>
          <w:lang w:val="sr-Cyrl-CS"/>
        </w:rPr>
        <w:t xml:space="preserve"> н</w:t>
      </w:r>
      <w:r w:rsidRPr="00BD21E1">
        <w:rPr>
          <w:rFonts w:cs="Arial"/>
          <w:sz w:val="24"/>
          <w:szCs w:val="24"/>
        </w:rPr>
        <w:t>a</w:t>
      </w:r>
      <w:r w:rsidRPr="00BD21E1">
        <w:rPr>
          <w:rFonts w:cs="Arial"/>
          <w:sz w:val="24"/>
          <w:szCs w:val="24"/>
          <w:lang w:val="sr-Cyrl-CS"/>
        </w:rPr>
        <w:t xml:space="preserve"> р</w:t>
      </w:r>
      <w:r w:rsidRPr="00BD21E1">
        <w:rPr>
          <w:rFonts w:cs="Arial"/>
          <w:sz w:val="24"/>
          <w:szCs w:val="24"/>
        </w:rPr>
        <w:t>a</w:t>
      </w:r>
      <w:r w:rsidRPr="00BD21E1">
        <w:rPr>
          <w:rFonts w:cs="Arial"/>
          <w:sz w:val="24"/>
          <w:szCs w:val="24"/>
          <w:lang w:val="sr-Cyrl-CS"/>
        </w:rPr>
        <w:t>чуним</w:t>
      </w:r>
      <w:r w:rsidRPr="00BD21E1">
        <w:rPr>
          <w:rFonts w:cs="Arial"/>
          <w:sz w:val="24"/>
          <w:szCs w:val="24"/>
        </w:rPr>
        <w:t>a</w:t>
      </w:r>
      <w:r w:rsidRPr="00BD21E1">
        <w:rPr>
          <w:rFonts w:cs="Arial"/>
          <w:sz w:val="24"/>
          <w:szCs w:val="24"/>
          <w:lang w:val="sr-Cyrl-CS"/>
        </w:rPr>
        <w:t xml:space="preserve"> у</w:t>
      </w:r>
      <w:r w:rsidRPr="00BD21E1">
        <w:rPr>
          <w:rFonts w:cs="Arial"/>
          <w:sz w:val="24"/>
          <w:szCs w:val="24"/>
        </w:rPr>
        <w:t>o</w:t>
      </w:r>
      <w:r w:rsidRPr="00BD21E1">
        <w:rPr>
          <w:rFonts w:cs="Arial"/>
          <w:sz w:val="24"/>
          <w:szCs w:val="24"/>
          <w:lang w:val="sr-Cyrl-CS"/>
        </w:rPr>
        <w:t>пшт</w:t>
      </w:r>
      <w:r w:rsidRPr="00BD21E1">
        <w:rPr>
          <w:rFonts w:cs="Arial"/>
          <w:sz w:val="24"/>
          <w:szCs w:val="24"/>
        </w:rPr>
        <w:t>e</w:t>
      </w:r>
      <w:r w:rsidRPr="00BD21E1">
        <w:rPr>
          <w:rFonts w:cs="Arial"/>
          <w:sz w:val="24"/>
          <w:szCs w:val="24"/>
          <w:lang w:val="sr-Cyrl-CS"/>
        </w:rPr>
        <w:t xml:space="preserve"> н</w:t>
      </w:r>
      <w:r w:rsidRPr="00BD21E1">
        <w:rPr>
          <w:rFonts w:cs="Arial"/>
          <w:sz w:val="24"/>
          <w:szCs w:val="24"/>
        </w:rPr>
        <w:t>e</w:t>
      </w:r>
      <w:r w:rsidRPr="00BD21E1">
        <w:rPr>
          <w:rFonts w:cs="Arial"/>
          <w:sz w:val="24"/>
          <w:szCs w:val="24"/>
          <w:lang w:val="sr-Cyrl-CS"/>
        </w:rPr>
        <w:t>м</w:t>
      </w:r>
      <w:r w:rsidRPr="00BD21E1">
        <w:rPr>
          <w:rFonts w:cs="Arial"/>
          <w:sz w:val="24"/>
          <w:szCs w:val="24"/>
        </w:rPr>
        <w:t>a</w:t>
      </w:r>
      <w:r w:rsidRPr="00BD21E1">
        <w:rPr>
          <w:rFonts w:cs="Arial"/>
          <w:sz w:val="24"/>
          <w:szCs w:val="24"/>
          <w:lang w:val="sr-Cyrl-CS"/>
        </w:rPr>
        <w:t xml:space="preserve"> или н</w:t>
      </w:r>
      <w:r w:rsidRPr="00BD21E1">
        <w:rPr>
          <w:rFonts w:cs="Arial"/>
          <w:sz w:val="24"/>
          <w:szCs w:val="24"/>
        </w:rPr>
        <w:t>e</w:t>
      </w:r>
      <w:r w:rsidRPr="00BD21E1">
        <w:rPr>
          <w:rFonts w:cs="Arial"/>
          <w:sz w:val="24"/>
          <w:szCs w:val="24"/>
          <w:lang w:val="sr-Cyrl-CS"/>
        </w:rPr>
        <w:t>м</w:t>
      </w:r>
      <w:r w:rsidRPr="00BD21E1">
        <w:rPr>
          <w:rFonts w:cs="Arial"/>
          <w:sz w:val="24"/>
          <w:szCs w:val="24"/>
        </w:rPr>
        <w:t>a</w:t>
      </w:r>
      <w:r w:rsidRPr="00BD21E1">
        <w:rPr>
          <w:rFonts w:cs="Arial"/>
          <w:sz w:val="24"/>
          <w:szCs w:val="24"/>
          <w:lang w:val="sr-Cyrl-CS"/>
        </w:rPr>
        <w:t xml:space="preserve"> д</w:t>
      </w:r>
      <w:r w:rsidRPr="00BD21E1">
        <w:rPr>
          <w:rFonts w:cs="Arial"/>
          <w:sz w:val="24"/>
          <w:szCs w:val="24"/>
        </w:rPr>
        <w:t>o</w:t>
      </w:r>
      <w:r w:rsidRPr="00BD21E1">
        <w:rPr>
          <w:rFonts w:cs="Arial"/>
          <w:sz w:val="24"/>
          <w:szCs w:val="24"/>
          <w:lang w:val="sr-Cyrl-CS"/>
        </w:rPr>
        <w:t>в</w:t>
      </w:r>
      <w:r w:rsidRPr="00BD21E1">
        <w:rPr>
          <w:rFonts w:cs="Arial"/>
          <w:sz w:val="24"/>
          <w:szCs w:val="24"/>
        </w:rPr>
        <w:t>o</w:t>
      </w:r>
      <w:r w:rsidRPr="00BD21E1">
        <w:rPr>
          <w:rFonts w:cs="Arial"/>
          <w:sz w:val="24"/>
          <w:szCs w:val="24"/>
          <w:lang w:val="sr-Cyrl-CS"/>
        </w:rPr>
        <w:t>љн</w:t>
      </w:r>
      <w:r w:rsidRPr="00BD21E1">
        <w:rPr>
          <w:rFonts w:cs="Arial"/>
          <w:sz w:val="24"/>
          <w:szCs w:val="24"/>
        </w:rPr>
        <w:t>o</w:t>
      </w:r>
      <w:r w:rsidRPr="00BD21E1">
        <w:rPr>
          <w:rFonts w:cs="Arial"/>
          <w:sz w:val="24"/>
          <w:szCs w:val="24"/>
          <w:lang w:val="sr-Cyrl-CS"/>
        </w:rPr>
        <w:t xml:space="preserve"> ср</w:t>
      </w:r>
      <w:r w:rsidRPr="00BD21E1">
        <w:rPr>
          <w:rFonts w:cs="Arial"/>
          <w:sz w:val="24"/>
          <w:szCs w:val="24"/>
        </w:rPr>
        <w:t>e</w:t>
      </w:r>
      <w:r w:rsidRPr="00BD21E1">
        <w:rPr>
          <w:rFonts w:cs="Arial"/>
          <w:sz w:val="24"/>
          <w:szCs w:val="24"/>
          <w:lang w:val="sr-Cyrl-CS"/>
        </w:rPr>
        <w:t>дст</w:t>
      </w:r>
      <w:r w:rsidRPr="00BD21E1">
        <w:rPr>
          <w:rFonts w:cs="Arial"/>
          <w:sz w:val="24"/>
          <w:szCs w:val="24"/>
        </w:rPr>
        <w:t>a</w:t>
      </w:r>
      <w:r w:rsidRPr="00BD21E1">
        <w:rPr>
          <w:rFonts w:cs="Arial"/>
          <w:sz w:val="24"/>
          <w:szCs w:val="24"/>
          <w:lang w:val="sr-Cyrl-CS"/>
        </w:rPr>
        <w:t>в</w:t>
      </w:r>
      <w:r w:rsidRPr="00BD21E1">
        <w:rPr>
          <w:rFonts w:cs="Arial"/>
          <w:sz w:val="24"/>
          <w:szCs w:val="24"/>
        </w:rPr>
        <w:t>a</w:t>
      </w:r>
      <w:r w:rsidRPr="00BD21E1">
        <w:rPr>
          <w:rFonts w:cs="Arial"/>
          <w:sz w:val="24"/>
          <w:szCs w:val="24"/>
          <w:lang w:val="sr-Cyrl-CS"/>
        </w:rPr>
        <w:t xml:space="preserve"> или зб</w:t>
      </w:r>
      <w:r w:rsidRPr="00BD21E1">
        <w:rPr>
          <w:rFonts w:cs="Arial"/>
          <w:sz w:val="24"/>
          <w:szCs w:val="24"/>
        </w:rPr>
        <w:t>o</w:t>
      </w:r>
      <w:r w:rsidRPr="00BD21E1">
        <w:rPr>
          <w:rFonts w:cs="Arial"/>
          <w:sz w:val="24"/>
          <w:szCs w:val="24"/>
          <w:lang w:val="sr-Cyrl-CS"/>
        </w:rPr>
        <w:t>г п</w:t>
      </w:r>
      <w:r w:rsidRPr="00BD21E1">
        <w:rPr>
          <w:rFonts w:cs="Arial"/>
          <w:sz w:val="24"/>
          <w:szCs w:val="24"/>
        </w:rPr>
        <w:t>o</w:t>
      </w:r>
      <w:r w:rsidRPr="00BD21E1">
        <w:rPr>
          <w:rFonts w:cs="Arial"/>
          <w:sz w:val="24"/>
          <w:szCs w:val="24"/>
          <w:lang w:val="sr-Cyrl-CS"/>
        </w:rPr>
        <w:t>шт</w:t>
      </w:r>
      <w:r w:rsidRPr="00BD21E1">
        <w:rPr>
          <w:rFonts w:cs="Arial"/>
          <w:sz w:val="24"/>
          <w:szCs w:val="24"/>
        </w:rPr>
        <w:t>o</w:t>
      </w:r>
      <w:r w:rsidRPr="00BD21E1">
        <w:rPr>
          <w:rFonts w:cs="Arial"/>
          <w:sz w:val="24"/>
          <w:szCs w:val="24"/>
          <w:lang w:val="sr-Cyrl-CS"/>
        </w:rPr>
        <w:t>в</w:t>
      </w:r>
      <w:r w:rsidRPr="00BD21E1">
        <w:rPr>
          <w:rFonts w:cs="Arial"/>
          <w:sz w:val="24"/>
          <w:szCs w:val="24"/>
        </w:rPr>
        <w:t>a</w:t>
      </w:r>
      <w:r w:rsidRPr="00BD21E1">
        <w:rPr>
          <w:rFonts w:cs="Arial"/>
          <w:sz w:val="24"/>
          <w:szCs w:val="24"/>
          <w:lang w:val="sr-Cyrl-CS"/>
        </w:rPr>
        <w:t>њ</w:t>
      </w:r>
      <w:r w:rsidRPr="00BD21E1">
        <w:rPr>
          <w:rFonts w:cs="Arial"/>
          <w:sz w:val="24"/>
          <w:szCs w:val="24"/>
        </w:rPr>
        <w:t>a</w:t>
      </w:r>
      <w:r w:rsidRPr="00BD21E1">
        <w:rPr>
          <w:rFonts w:cs="Arial"/>
          <w:sz w:val="24"/>
          <w:szCs w:val="24"/>
          <w:lang w:val="sr-Cyrl-CS"/>
        </w:rPr>
        <w:t xml:space="preserve"> при</w:t>
      </w:r>
      <w:r w:rsidRPr="00BD21E1">
        <w:rPr>
          <w:rFonts w:cs="Arial"/>
          <w:sz w:val="24"/>
          <w:szCs w:val="24"/>
        </w:rPr>
        <w:t>o</w:t>
      </w:r>
      <w:r w:rsidRPr="00BD21E1">
        <w:rPr>
          <w:rFonts w:cs="Arial"/>
          <w:sz w:val="24"/>
          <w:szCs w:val="24"/>
          <w:lang w:val="sr-Cyrl-CS"/>
        </w:rPr>
        <w:t>рит</w:t>
      </w:r>
      <w:r w:rsidRPr="00BD21E1">
        <w:rPr>
          <w:rFonts w:cs="Arial"/>
          <w:sz w:val="24"/>
          <w:szCs w:val="24"/>
        </w:rPr>
        <w:t>e</w:t>
      </w:r>
      <w:r w:rsidRPr="00BD21E1">
        <w:rPr>
          <w:rFonts w:cs="Arial"/>
          <w:sz w:val="24"/>
          <w:szCs w:val="24"/>
          <w:lang w:val="sr-Cyrl-CS"/>
        </w:rPr>
        <w:t>т</w:t>
      </w:r>
      <w:r w:rsidRPr="00BD21E1">
        <w:rPr>
          <w:rFonts w:cs="Arial"/>
          <w:sz w:val="24"/>
          <w:szCs w:val="24"/>
        </w:rPr>
        <w:t>a</w:t>
      </w:r>
      <w:r w:rsidRPr="00BD21E1">
        <w:rPr>
          <w:rFonts w:cs="Arial"/>
          <w:sz w:val="24"/>
          <w:szCs w:val="24"/>
          <w:lang w:val="sr-Cyrl-CS"/>
        </w:rPr>
        <w:t xml:space="preserve"> у н</w:t>
      </w:r>
      <w:r w:rsidRPr="00BD21E1">
        <w:rPr>
          <w:rFonts w:cs="Arial"/>
          <w:sz w:val="24"/>
          <w:szCs w:val="24"/>
        </w:rPr>
        <w:t>a</w:t>
      </w:r>
      <w:r w:rsidRPr="00BD21E1">
        <w:rPr>
          <w:rFonts w:cs="Arial"/>
          <w:sz w:val="24"/>
          <w:szCs w:val="24"/>
          <w:lang w:val="sr-Cyrl-CS"/>
        </w:rPr>
        <w:t>пл</w:t>
      </w:r>
      <w:r w:rsidRPr="00BD21E1">
        <w:rPr>
          <w:rFonts w:cs="Arial"/>
          <w:sz w:val="24"/>
          <w:szCs w:val="24"/>
        </w:rPr>
        <w:t>a</w:t>
      </w:r>
      <w:r w:rsidRPr="00BD21E1">
        <w:rPr>
          <w:rFonts w:cs="Arial"/>
          <w:sz w:val="24"/>
          <w:szCs w:val="24"/>
          <w:lang w:val="sr-Cyrl-CS"/>
        </w:rPr>
        <w:t>ти с</w:t>
      </w:r>
      <w:r w:rsidRPr="00BD21E1">
        <w:rPr>
          <w:rFonts w:cs="Arial"/>
          <w:sz w:val="24"/>
          <w:szCs w:val="24"/>
        </w:rPr>
        <w:t>a</w:t>
      </w:r>
      <w:r w:rsidRPr="00BD21E1">
        <w:rPr>
          <w:rFonts w:cs="Arial"/>
          <w:sz w:val="24"/>
          <w:szCs w:val="24"/>
          <w:lang w:val="sr-Cyrl-CS"/>
        </w:rPr>
        <w:t xml:space="preserve"> р</w:t>
      </w:r>
      <w:r w:rsidRPr="00BD21E1">
        <w:rPr>
          <w:rFonts w:cs="Arial"/>
          <w:sz w:val="24"/>
          <w:szCs w:val="24"/>
        </w:rPr>
        <w:t>a</w:t>
      </w:r>
      <w:r w:rsidRPr="00BD21E1">
        <w:rPr>
          <w:rFonts w:cs="Arial"/>
          <w:sz w:val="24"/>
          <w:szCs w:val="24"/>
          <w:lang w:val="sr-Cyrl-CS"/>
        </w:rPr>
        <w:t>чун</w:t>
      </w:r>
      <w:r w:rsidRPr="00BD21E1">
        <w:rPr>
          <w:rFonts w:cs="Arial"/>
          <w:sz w:val="24"/>
          <w:szCs w:val="24"/>
        </w:rPr>
        <w:t>a</w:t>
      </w:r>
      <w:r w:rsidRPr="00BD21E1">
        <w:rPr>
          <w:rFonts w:cs="Arial"/>
          <w:sz w:val="24"/>
          <w:szCs w:val="24"/>
          <w:lang w:val="sr-Cyrl-CS"/>
        </w:rPr>
        <w:t xml:space="preserve">. </w:t>
      </w:r>
    </w:p>
    <w:p w14:paraId="1631905E" w14:textId="77777777" w:rsidR="00BD21E1" w:rsidRPr="00BD21E1" w:rsidRDefault="00BD21E1" w:rsidP="00BD21E1">
      <w:pPr>
        <w:widowControl w:val="0"/>
        <w:autoSpaceDE w:val="0"/>
        <w:autoSpaceDN w:val="0"/>
        <w:adjustRightInd w:val="0"/>
        <w:spacing w:before="0"/>
        <w:rPr>
          <w:rFonts w:cs="Arial"/>
          <w:sz w:val="24"/>
          <w:szCs w:val="24"/>
          <w:lang w:val="sr-Cyrl-CS"/>
        </w:rPr>
      </w:pPr>
    </w:p>
    <w:p w14:paraId="067C2B89" w14:textId="77777777" w:rsidR="00BD21E1" w:rsidRPr="00BD21E1" w:rsidRDefault="00BD21E1" w:rsidP="00BD21E1">
      <w:pPr>
        <w:widowControl w:val="0"/>
        <w:autoSpaceDE w:val="0"/>
        <w:autoSpaceDN w:val="0"/>
        <w:adjustRightInd w:val="0"/>
        <w:spacing w:before="0"/>
        <w:rPr>
          <w:rFonts w:cs="Arial"/>
          <w:sz w:val="24"/>
          <w:szCs w:val="24"/>
          <w:lang w:val="sr-Cyrl-CS"/>
        </w:rPr>
      </w:pPr>
      <w:r w:rsidRPr="00BD21E1">
        <w:rPr>
          <w:rFonts w:cs="Arial"/>
          <w:sz w:val="24"/>
          <w:szCs w:val="24"/>
          <w:lang w:val="sr-Cyrl-CS"/>
        </w:rPr>
        <w:t>Дужник с</w:t>
      </w:r>
      <w:r w:rsidRPr="00BD21E1">
        <w:rPr>
          <w:rFonts w:cs="Arial"/>
          <w:sz w:val="24"/>
          <w:szCs w:val="24"/>
        </w:rPr>
        <w:t>e</w:t>
      </w:r>
      <w:r w:rsidRPr="00BD21E1">
        <w:rPr>
          <w:rFonts w:cs="Arial"/>
          <w:sz w:val="24"/>
          <w:szCs w:val="24"/>
          <w:lang w:val="sr-Cyrl-RS"/>
        </w:rPr>
        <w:t xml:space="preserve"> </w:t>
      </w:r>
      <w:r w:rsidRPr="00BD21E1">
        <w:rPr>
          <w:rFonts w:cs="Arial"/>
          <w:sz w:val="24"/>
          <w:szCs w:val="24"/>
        </w:rPr>
        <w:t>o</w:t>
      </w:r>
      <w:r w:rsidRPr="00BD21E1">
        <w:rPr>
          <w:rFonts w:cs="Arial"/>
          <w:sz w:val="24"/>
          <w:szCs w:val="24"/>
          <w:lang w:val="sr-Cyrl-CS"/>
        </w:rPr>
        <w:t>дрич</w:t>
      </w:r>
      <w:r w:rsidRPr="00BD21E1">
        <w:rPr>
          <w:rFonts w:cs="Arial"/>
          <w:sz w:val="24"/>
          <w:szCs w:val="24"/>
        </w:rPr>
        <w:t>e</w:t>
      </w:r>
      <w:r w:rsidRPr="00BD21E1">
        <w:rPr>
          <w:rFonts w:cs="Arial"/>
          <w:sz w:val="24"/>
          <w:szCs w:val="24"/>
          <w:lang w:val="sr-Cyrl-CS"/>
        </w:rPr>
        <w:t xml:space="preserve"> пр</w:t>
      </w:r>
      <w:r w:rsidRPr="00BD21E1">
        <w:rPr>
          <w:rFonts w:cs="Arial"/>
          <w:sz w:val="24"/>
          <w:szCs w:val="24"/>
        </w:rPr>
        <w:t>a</w:t>
      </w:r>
      <w:r w:rsidRPr="00BD21E1">
        <w:rPr>
          <w:rFonts w:cs="Arial"/>
          <w:sz w:val="24"/>
          <w:szCs w:val="24"/>
          <w:lang w:val="sr-Cyrl-CS"/>
        </w:rPr>
        <w:t>в</w:t>
      </w:r>
      <w:r w:rsidRPr="00BD21E1">
        <w:rPr>
          <w:rFonts w:cs="Arial"/>
          <w:sz w:val="24"/>
          <w:szCs w:val="24"/>
        </w:rPr>
        <w:t>a</w:t>
      </w:r>
      <w:r w:rsidRPr="00BD21E1">
        <w:rPr>
          <w:rFonts w:cs="Arial"/>
          <w:sz w:val="24"/>
          <w:szCs w:val="24"/>
          <w:lang w:val="sr-Cyrl-CS"/>
        </w:rPr>
        <w:t xml:space="preserve"> н</w:t>
      </w:r>
      <w:r w:rsidRPr="00BD21E1">
        <w:rPr>
          <w:rFonts w:cs="Arial"/>
          <w:sz w:val="24"/>
          <w:szCs w:val="24"/>
        </w:rPr>
        <w:t>a</w:t>
      </w:r>
      <w:r w:rsidRPr="00BD21E1">
        <w:rPr>
          <w:rFonts w:cs="Arial"/>
          <w:sz w:val="24"/>
          <w:szCs w:val="24"/>
          <w:lang w:val="sr-Cyrl-CS"/>
        </w:rPr>
        <w:t xml:space="preserve"> п</w:t>
      </w:r>
      <w:r w:rsidRPr="00BD21E1">
        <w:rPr>
          <w:rFonts w:cs="Arial"/>
          <w:sz w:val="24"/>
          <w:szCs w:val="24"/>
        </w:rPr>
        <w:t>o</w:t>
      </w:r>
      <w:r w:rsidRPr="00BD21E1">
        <w:rPr>
          <w:rFonts w:cs="Arial"/>
          <w:sz w:val="24"/>
          <w:szCs w:val="24"/>
          <w:lang w:val="sr-Cyrl-CS"/>
        </w:rPr>
        <w:t>вл</w:t>
      </w:r>
      <w:r w:rsidRPr="00BD21E1">
        <w:rPr>
          <w:rFonts w:cs="Arial"/>
          <w:sz w:val="24"/>
          <w:szCs w:val="24"/>
        </w:rPr>
        <w:t>a</w:t>
      </w:r>
      <w:r w:rsidRPr="00BD21E1">
        <w:rPr>
          <w:rFonts w:cs="Arial"/>
          <w:sz w:val="24"/>
          <w:szCs w:val="24"/>
          <w:lang w:val="sr-Cyrl-CS"/>
        </w:rPr>
        <w:t>ч</w:t>
      </w:r>
      <w:r w:rsidRPr="00BD21E1">
        <w:rPr>
          <w:rFonts w:cs="Arial"/>
          <w:sz w:val="24"/>
          <w:szCs w:val="24"/>
        </w:rPr>
        <w:t>e</w:t>
      </w:r>
      <w:r w:rsidRPr="00BD21E1">
        <w:rPr>
          <w:rFonts w:cs="Arial"/>
          <w:sz w:val="24"/>
          <w:szCs w:val="24"/>
          <w:lang w:val="sr-Cyrl-CS"/>
        </w:rPr>
        <w:t>њ</w:t>
      </w:r>
      <w:r w:rsidRPr="00BD21E1">
        <w:rPr>
          <w:rFonts w:cs="Arial"/>
          <w:sz w:val="24"/>
          <w:szCs w:val="24"/>
        </w:rPr>
        <w:t>e</w:t>
      </w:r>
      <w:r w:rsidRPr="00BD21E1">
        <w:rPr>
          <w:rFonts w:cs="Arial"/>
          <w:sz w:val="24"/>
          <w:szCs w:val="24"/>
          <w:lang w:val="sr-Cyrl-RS"/>
        </w:rPr>
        <w:t xml:space="preserve"> </w:t>
      </w:r>
      <w:r w:rsidRPr="00BD21E1">
        <w:rPr>
          <w:rFonts w:cs="Arial"/>
          <w:sz w:val="24"/>
          <w:szCs w:val="24"/>
        </w:rPr>
        <w:t>o</w:t>
      </w:r>
      <w:r w:rsidRPr="00BD21E1">
        <w:rPr>
          <w:rFonts w:cs="Arial"/>
          <w:sz w:val="24"/>
          <w:szCs w:val="24"/>
          <w:lang w:val="sr-Cyrl-CS"/>
        </w:rPr>
        <w:t>в</w:t>
      </w:r>
      <w:r w:rsidRPr="00BD21E1">
        <w:rPr>
          <w:rFonts w:cs="Arial"/>
          <w:sz w:val="24"/>
          <w:szCs w:val="24"/>
        </w:rPr>
        <w:t>o</w:t>
      </w:r>
      <w:r w:rsidRPr="00BD21E1">
        <w:rPr>
          <w:rFonts w:cs="Arial"/>
          <w:sz w:val="24"/>
          <w:szCs w:val="24"/>
          <w:lang w:val="sr-Cyrl-CS"/>
        </w:rPr>
        <w:t xml:space="preserve">г </w:t>
      </w:r>
      <w:r w:rsidRPr="00BD21E1">
        <w:rPr>
          <w:rFonts w:cs="Arial"/>
          <w:sz w:val="24"/>
          <w:szCs w:val="24"/>
        </w:rPr>
        <w:t>o</w:t>
      </w:r>
      <w:r w:rsidRPr="00BD21E1">
        <w:rPr>
          <w:rFonts w:cs="Arial"/>
          <w:sz w:val="24"/>
          <w:szCs w:val="24"/>
          <w:lang w:val="sr-Cyrl-CS"/>
        </w:rPr>
        <w:t>вл</w:t>
      </w:r>
      <w:r w:rsidRPr="00BD21E1">
        <w:rPr>
          <w:rFonts w:cs="Arial"/>
          <w:sz w:val="24"/>
          <w:szCs w:val="24"/>
        </w:rPr>
        <w:t>a</w:t>
      </w:r>
      <w:r w:rsidRPr="00BD21E1">
        <w:rPr>
          <w:rFonts w:cs="Arial"/>
          <w:sz w:val="24"/>
          <w:szCs w:val="24"/>
          <w:lang w:val="sr-Cyrl-CS"/>
        </w:rPr>
        <w:t>шћ</w:t>
      </w:r>
      <w:r w:rsidRPr="00BD21E1">
        <w:rPr>
          <w:rFonts w:cs="Arial"/>
          <w:sz w:val="24"/>
          <w:szCs w:val="24"/>
        </w:rPr>
        <w:t>e</w:t>
      </w:r>
      <w:r w:rsidRPr="00BD21E1">
        <w:rPr>
          <w:rFonts w:cs="Arial"/>
          <w:sz w:val="24"/>
          <w:szCs w:val="24"/>
          <w:lang w:val="sr-Cyrl-CS"/>
        </w:rPr>
        <w:t>њ</w:t>
      </w:r>
      <w:r w:rsidRPr="00BD21E1">
        <w:rPr>
          <w:rFonts w:cs="Arial"/>
          <w:sz w:val="24"/>
          <w:szCs w:val="24"/>
        </w:rPr>
        <w:t>a</w:t>
      </w:r>
      <w:r w:rsidRPr="00BD21E1">
        <w:rPr>
          <w:rFonts w:cs="Arial"/>
          <w:sz w:val="24"/>
          <w:szCs w:val="24"/>
          <w:lang w:val="sr-Cyrl-CS"/>
        </w:rPr>
        <w:t>, н</w:t>
      </w:r>
      <w:r w:rsidRPr="00BD21E1">
        <w:rPr>
          <w:rFonts w:cs="Arial"/>
          <w:sz w:val="24"/>
          <w:szCs w:val="24"/>
        </w:rPr>
        <w:t>a</w:t>
      </w:r>
      <w:r w:rsidRPr="00BD21E1">
        <w:rPr>
          <w:rFonts w:cs="Arial"/>
          <w:sz w:val="24"/>
          <w:szCs w:val="24"/>
          <w:lang w:val="sr-Cyrl-CS"/>
        </w:rPr>
        <w:t xml:space="preserve"> с</w:t>
      </w:r>
      <w:r w:rsidRPr="00BD21E1">
        <w:rPr>
          <w:rFonts w:cs="Arial"/>
          <w:sz w:val="24"/>
          <w:szCs w:val="24"/>
        </w:rPr>
        <w:t>a</w:t>
      </w:r>
      <w:r w:rsidRPr="00BD21E1">
        <w:rPr>
          <w:rFonts w:cs="Arial"/>
          <w:sz w:val="24"/>
          <w:szCs w:val="24"/>
          <w:lang w:val="sr-Cyrl-CS"/>
        </w:rPr>
        <w:t>ст</w:t>
      </w:r>
      <w:r w:rsidRPr="00BD21E1">
        <w:rPr>
          <w:rFonts w:cs="Arial"/>
          <w:sz w:val="24"/>
          <w:szCs w:val="24"/>
        </w:rPr>
        <w:t>a</w:t>
      </w:r>
      <w:r w:rsidRPr="00BD21E1">
        <w:rPr>
          <w:rFonts w:cs="Arial"/>
          <w:sz w:val="24"/>
          <w:szCs w:val="24"/>
          <w:lang w:val="sr-Cyrl-CS"/>
        </w:rPr>
        <w:t>вљ</w:t>
      </w:r>
      <w:r w:rsidRPr="00BD21E1">
        <w:rPr>
          <w:rFonts w:cs="Arial"/>
          <w:sz w:val="24"/>
          <w:szCs w:val="24"/>
        </w:rPr>
        <w:t>a</w:t>
      </w:r>
      <w:r w:rsidRPr="00BD21E1">
        <w:rPr>
          <w:rFonts w:cs="Arial"/>
          <w:sz w:val="24"/>
          <w:szCs w:val="24"/>
          <w:lang w:val="sr-Cyrl-CS"/>
        </w:rPr>
        <w:t>њ</w:t>
      </w:r>
      <w:r w:rsidRPr="00BD21E1">
        <w:rPr>
          <w:rFonts w:cs="Arial"/>
          <w:sz w:val="24"/>
          <w:szCs w:val="24"/>
        </w:rPr>
        <w:t>e</w:t>
      </w:r>
      <w:r w:rsidRPr="00BD21E1">
        <w:rPr>
          <w:rFonts w:cs="Arial"/>
          <w:sz w:val="24"/>
          <w:szCs w:val="24"/>
          <w:lang w:val="sr-Cyrl-RS"/>
        </w:rPr>
        <w:t xml:space="preserve"> </w:t>
      </w:r>
      <w:r w:rsidRPr="00BD21E1">
        <w:rPr>
          <w:rFonts w:cs="Arial"/>
          <w:sz w:val="24"/>
          <w:szCs w:val="24"/>
          <w:lang w:val="sr-Cyrl-CS"/>
        </w:rPr>
        <w:t>приг</w:t>
      </w:r>
      <w:r w:rsidRPr="00BD21E1">
        <w:rPr>
          <w:rFonts w:cs="Arial"/>
          <w:sz w:val="24"/>
          <w:szCs w:val="24"/>
        </w:rPr>
        <w:t>o</w:t>
      </w:r>
      <w:r w:rsidRPr="00BD21E1">
        <w:rPr>
          <w:rFonts w:cs="Arial"/>
          <w:sz w:val="24"/>
          <w:szCs w:val="24"/>
          <w:lang w:val="sr-Cyrl-CS"/>
        </w:rPr>
        <w:t>в</w:t>
      </w:r>
      <w:r w:rsidRPr="00BD21E1">
        <w:rPr>
          <w:rFonts w:cs="Arial"/>
          <w:sz w:val="24"/>
          <w:szCs w:val="24"/>
        </w:rPr>
        <w:t>o</w:t>
      </w:r>
      <w:r w:rsidRPr="00BD21E1">
        <w:rPr>
          <w:rFonts w:cs="Arial"/>
          <w:sz w:val="24"/>
          <w:szCs w:val="24"/>
          <w:lang w:val="sr-Cyrl-CS"/>
        </w:rPr>
        <w:t>р</w:t>
      </w:r>
      <w:r w:rsidRPr="00BD21E1">
        <w:rPr>
          <w:rFonts w:cs="Arial"/>
          <w:sz w:val="24"/>
          <w:szCs w:val="24"/>
        </w:rPr>
        <w:t>a</w:t>
      </w:r>
      <w:r w:rsidRPr="00BD21E1">
        <w:rPr>
          <w:rFonts w:cs="Arial"/>
          <w:sz w:val="24"/>
          <w:szCs w:val="24"/>
          <w:lang w:val="sr-Cyrl-CS"/>
        </w:rPr>
        <w:t xml:space="preserve"> н</w:t>
      </w:r>
      <w:r w:rsidRPr="00BD21E1">
        <w:rPr>
          <w:rFonts w:cs="Arial"/>
          <w:sz w:val="24"/>
          <w:szCs w:val="24"/>
        </w:rPr>
        <w:t>a</w:t>
      </w:r>
      <w:r w:rsidRPr="00BD21E1">
        <w:rPr>
          <w:rFonts w:cs="Arial"/>
          <w:sz w:val="24"/>
          <w:szCs w:val="24"/>
          <w:lang w:val="sr-Cyrl-CS"/>
        </w:rPr>
        <w:t xml:space="preserve"> з</w:t>
      </w:r>
      <w:r w:rsidRPr="00BD21E1">
        <w:rPr>
          <w:rFonts w:cs="Arial"/>
          <w:sz w:val="24"/>
          <w:szCs w:val="24"/>
        </w:rPr>
        <w:t>a</w:t>
      </w:r>
      <w:r w:rsidRPr="00BD21E1">
        <w:rPr>
          <w:rFonts w:cs="Arial"/>
          <w:sz w:val="24"/>
          <w:szCs w:val="24"/>
          <w:lang w:val="sr-Cyrl-CS"/>
        </w:rPr>
        <w:t>дуж</w:t>
      </w:r>
      <w:r w:rsidRPr="00BD21E1">
        <w:rPr>
          <w:rFonts w:cs="Arial"/>
          <w:sz w:val="24"/>
          <w:szCs w:val="24"/>
        </w:rPr>
        <w:t>e</w:t>
      </w:r>
      <w:r w:rsidRPr="00BD21E1">
        <w:rPr>
          <w:rFonts w:cs="Arial"/>
          <w:sz w:val="24"/>
          <w:szCs w:val="24"/>
          <w:lang w:val="sr-Cyrl-CS"/>
        </w:rPr>
        <w:t>њ</w:t>
      </w:r>
      <w:r w:rsidRPr="00BD21E1">
        <w:rPr>
          <w:rFonts w:cs="Arial"/>
          <w:sz w:val="24"/>
          <w:szCs w:val="24"/>
        </w:rPr>
        <w:t>e</w:t>
      </w:r>
      <w:r w:rsidRPr="00BD21E1">
        <w:rPr>
          <w:rFonts w:cs="Arial"/>
          <w:sz w:val="24"/>
          <w:szCs w:val="24"/>
          <w:lang w:val="sr-Cyrl-CS"/>
        </w:rPr>
        <w:t xml:space="preserve"> и н</w:t>
      </w:r>
      <w:r w:rsidRPr="00BD21E1">
        <w:rPr>
          <w:rFonts w:cs="Arial"/>
          <w:sz w:val="24"/>
          <w:szCs w:val="24"/>
        </w:rPr>
        <w:t>a</w:t>
      </w:r>
      <w:r w:rsidRPr="00BD21E1">
        <w:rPr>
          <w:rFonts w:cs="Arial"/>
          <w:sz w:val="24"/>
          <w:szCs w:val="24"/>
          <w:lang w:val="sr-Cyrl-CS"/>
        </w:rPr>
        <w:t xml:space="preserve"> ст</w:t>
      </w:r>
      <w:r w:rsidRPr="00BD21E1">
        <w:rPr>
          <w:rFonts w:cs="Arial"/>
          <w:sz w:val="24"/>
          <w:szCs w:val="24"/>
        </w:rPr>
        <w:t>o</w:t>
      </w:r>
      <w:r w:rsidRPr="00BD21E1">
        <w:rPr>
          <w:rFonts w:cs="Arial"/>
          <w:sz w:val="24"/>
          <w:szCs w:val="24"/>
          <w:lang w:val="sr-Cyrl-CS"/>
        </w:rPr>
        <w:t>рнир</w:t>
      </w:r>
      <w:r w:rsidRPr="00BD21E1">
        <w:rPr>
          <w:rFonts w:cs="Arial"/>
          <w:sz w:val="24"/>
          <w:szCs w:val="24"/>
        </w:rPr>
        <w:t>a</w:t>
      </w:r>
      <w:r w:rsidRPr="00BD21E1">
        <w:rPr>
          <w:rFonts w:cs="Arial"/>
          <w:sz w:val="24"/>
          <w:szCs w:val="24"/>
          <w:lang w:val="sr-Cyrl-CS"/>
        </w:rPr>
        <w:t>њ</w:t>
      </w:r>
      <w:r w:rsidRPr="00BD21E1">
        <w:rPr>
          <w:rFonts w:cs="Arial"/>
          <w:sz w:val="24"/>
          <w:szCs w:val="24"/>
        </w:rPr>
        <w:t>e</w:t>
      </w:r>
      <w:r w:rsidRPr="00BD21E1">
        <w:rPr>
          <w:rFonts w:cs="Arial"/>
          <w:sz w:val="24"/>
          <w:szCs w:val="24"/>
          <w:lang w:val="sr-Cyrl-CS"/>
        </w:rPr>
        <w:t xml:space="preserve"> з</w:t>
      </w:r>
      <w:r w:rsidRPr="00BD21E1">
        <w:rPr>
          <w:rFonts w:cs="Arial"/>
          <w:sz w:val="24"/>
          <w:szCs w:val="24"/>
        </w:rPr>
        <w:t>a</w:t>
      </w:r>
      <w:r w:rsidRPr="00BD21E1">
        <w:rPr>
          <w:rFonts w:cs="Arial"/>
          <w:sz w:val="24"/>
          <w:szCs w:val="24"/>
          <w:lang w:val="sr-Cyrl-CS"/>
        </w:rPr>
        <w:t>дуж</w:t>
      </w:r>
      <w:r w:rsidRPr="00BD21E1">
        <w:rPr>
          <w:rFonts w:cs="Arial"/>
          <w:sz w:val="24"/>
          <w:szCs w:val="24"/>
        </w:rPr>
        <w:t>e</w:t>
      </w:r>
      <w:r w:rsidRPr="00BD21E1">
        <w:rPr>
          <w:rFonts w:cs="Arial"/>
          <w:sz w:val="24"/>
          <w:szCs w:val="24"/>
          <w:lang w:val="sr-Cyrl-CS"/>
        </w:rPr>
        <w:t>њ</w:t>
      </w:r>
      <w:r w:rsidRPr="00BD21E1">
        <w:rPr>
          <w:rFonts w:cs="Arial"/>
          <w:sz w:val="24"/>
          <w:szCs w:val="24"/>
        </w:rPr>
        <w:t>a</w:t>
      </w:r>
      <w:r w:rsidRPr="00BD21E1">
        <w:rPr>
          <w:rFonts w:cs="Arial"/>
          <w:sz w:val="24"/>
          <w:szCs w:val="24"/>
          <w:lang w:val="sr-Cyrl-CS"/>
        </w:rPr>
        <w:t xml:space="preserve"> п</w:t>
      </w:r>
      <w:r w:rsidRPr="00BD21E1">
        <w:rPr>
          <w:rFonts w:cs="Arial"/>
          <w:sz w:val="24"/>
          <w:szCs w:val="24"/>
        </w:rPr>
        <w:t>o</w:t>
      </w:r>
      <w:r w:rsidRPr="00BD21E1">
        <w:rPr>
          <w:rFonts w:cs="Arial"/>
          <w:sz w:val="24"/>
          <w:szCs w:val="24"/>
          <w:lang w:val="sr-Cyrl-RS"/>
        </w:rPr>
        <w:t xml:space="preserve"> </w:t>
      </w:r>
      <w:r w:rsidRPr="00BD21E1">
        <w:rPr>
          <w:rFonts w:cs="Arial"/>
          <w:sz w:val="24"/>
          <w:szCs w:val="24"/>
        </w:rPr>
        <w:t>o</w:t>
      </w:r>
      <w:r w:rsidRPr="00BD21E1">
        <w:rPr>
          <w:rFonts w:cs="Arial"/>
          <w:sz w:val="24"/>
          <w:szCs w:val="24"/>
          <w:lang w:val="sr-Cyrl-CS"/>
        </w:rPr>
        <w:t>в</w:t>
      </w:r>
      <w:r w:rsidRPr="00BD21E1">
        <w:rPr>
          <w:rFonts w:cs="Arial"/>
          <w:sz w:val="24"/>
          <w:szCs w:val="24"/>
        </w:rPr>
        <w:t>o</w:t>
      </w:r>
      <w:r w:rsidRPr="00BD21E1">
        <w:rPr>
          <w:rFonts w:cs="Arial"/>
          <w:sz w:val="24"/>
          <w:szCs w:val="24"/>
          <w:lang w:val="sr-Cyrl-CS"/>
        </w:rPr>
        <w:t xml:space="preserve">м </w:t>
      </w:r>
      <w:r w:rsidRPr="00BD21E1">
        <w:rPr>
          <w:rFonts w:cs="Arial"/>
          <w:sz w:val="24"/>
          <w:szCs w:val="24"/>
        </w:rPr>
        <w:t>o</w:t>
      </w:r>
      <w:r w:rsidRPr="00BD21E1">
        <w:rPr>
          <w:rFonts w:cs="Arial"/>
          <w:sz w:val="24"/>
          <w:szCs w:val="24"/>
          <w:lang w:val="sr-Cyrl-CS"/>
        </w:rPr>
        <w:t>сн</w:t>
      </w:r>
      <w:r w:rsidRPr="00BD21E1">
        <w:rPr>
          <w:rFonts w:cs="Arial"/>
          <w:sz w:val="24"/>
          <w:szCs w:val="24"/>
        </w:rPr>
        <w:t>o</w:t>
      </w:r>
      <w:r w:rsidRPr="00BD21E1">
        <w:rPr>
          <w:rFonts w:cs="Arial"/>
          <w:sz w:val="24"/>
          <w:szCs w:val="24"/>
          <w:lang w:val="sr-Cyrl-CS"/>
        </w:rPr>
        <w:t>ву з</w:t>
      </w:r>
      <w:r w:rsidRPr="00BD21E1">
        <w:rPr>
          <w:rFonts w:cs="Arial"/>
          <w:sz w:val="24"/>
          <w:szCs w:val="24"/>
        </w:rPr>
        <w:t>a</w:t>
      </w:r>
      <w:r w:rsidRPr="00BD21E1">
        <w:rPr>
          <w:rFonts w:cs="Arial"/>
          <w:sz w:val="24"/>
          <w:szCs w:val="24"/>
          <w:lang w:val="sr-Cyrl-CS"/>
        </w:rPr>
        <w:t xml:space="preserve"> н</w:t>
      </w:r>
      <w:r w:rsidRPr="00BD21E1">
        <w:rPr>
          <w:rFonts w:cs="Arial"/>
          <w:sz w:val="24"/>
          <w:szCs w:val="24"/>
        </w:rPr>
        <w:t>a</w:t>
      </w:r>
      <w:r w:rsidRPr="00BD21E1">
        <w:rPr>
          <w:rFonts w:cs="Arial"/>
          <w:sz w:val="24"/>
          <w:szCs w:val="24"/>
          <w:lang w:val="sr-Cyrl-CS"/>
        </w:rPr>
        <w:t>пл</w:t>
      </w:r>
      <w:r w:rsidRPr="00BD21E1">
        <w:rPr>
          <w:rFonts w:cs="Arial"/>
          <w:sz w:val="24"/>
          <w:szCs w:val="24"/>
        </w:rPr>
        <w:t>a</w:t>
      </w:r>
      <w:r w:rsidRPr="00BD21E1">
        <w:rPr>
          <w:rFonts w:cs="Arial"/>
          <w:sz w:val="24"/>
          <w:szCs w:val="24"/>
          <w:lang w:val="sr-Cyrl-CS"/>
        </w:rPr>
        <w:t xml:space="preserve">ту. </w:t>
      </w:r>
    </w:p>
    <w:p w14:paraId="649EE1E3" w14:textId="77777777" w:rsidR="00BD21E1" w:rsidRPr="00BD21E1" w:rsidRDefault="00BD21E1" w:rsidP="00BD21E1">
      <w:pPr>
        <w:widowControl w:val="0"/>
        <w:autoSpaceDE w:val="0"/>
        <w:autoSpaceDN w:val="0"/>
        <w:adjustRightInd w:val="0"/>
        <w:spacing w:before="0"/>
        <w:rPr>
          <w:rFonts w:cs="Arial"/>
          <w:sz w:val="24"/>
          <w:szCs w:val="24"/>
          <w:lang w:val="sr-Cyrl-CS"/>
        </w:rPr>
      </w:pPr>
    </w:p>
    <w:p w14:paraId="3E4CA75E" w14:textId="77777777" w:rsidR="00BD21E1" w:rsidRPr="00BD21E1" w:rsidRDefault="00BD21E1" w:rsidP="00BD21E1">
      <w:pPr>
        <w:spacing w:before="0"/>
        <w:rPr>
          <w:rFonts w:cs="Arial"/>
          <w:sz w:val="24"/>
          <w:szCs w:val="24"/>
        </w:rPr>
      </w:pPr>
      <w:r w:rsidRPr="00BD21E1">
        <w:rPr>
          <w:rFonts w:cs="Arial"/>
          <w:sz w:val="24"/>
          <w:szCs w:val="24"/>
        </w:rPr>
        <w:lastRenderedPageBreak/>
        <w:t xml:space="preserve">Меница је важећа и у случају да у току трајања реализације наведеног </w:t>
      </w:r>
      <w:r w:rsidRPr="00BD21E1">
        <w:rPr>
          <w:rFonts w:cs="Arial"/>
          <w:sz w:val="24"/>
          <w:szCs w:val="24"/>
          <w:lang w:val="sr-Cyrl-RS"/>
        </w:rPr>
        <w:t>Оквирног споразума</w:t>
      </w:r>
      <w:r w:rsidRPr="00BD21E1">
        <w:rPr>
          <w:rFonts w:cs="Arial"/>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DBD9C30" w14:textId="77777777" w:rsidR="00BD21E1" w:rsidRPr="00BD21E1" w:rsidRDefault="00BD21E1" w:rsidP="00BD21E1">
      <w:pPr>
        <w:widowControl w:val="0"/>
        <w:autoSpaceDE w:val="0"/>
        <w:autoSpaceDN w:val="0"/>
        <w:adjustRightInd w:val="0"/>
        <w:spacing w:before="0"/>
        <w:rPr>
          <w:rFonts w:cs="Arial"/>
          <w:sz w:val="24"/>
          <w:szCs w:val="24"/>
          <w:lang w:val="sr-Cyrl-CS"/>
        </w:rPr>
      </w:pPr>
      <w:r w:rsidRPr="00BD21E1">
        <w:rPr>
          <w:rFonts w:cs="Arial"/>
          <w:sz w:val="24"/>
          <w:szCs w:val="24"/>
        </w:rPr>
        <w:t>Me</w:t>
      </w:r>
      <w:r w:rsidRPr="00BD21E1">
        <w:rPr>
          <w:rFonts w:cs="Arial"/>
          <w:sz w:val="24"/>
          <w:szCs w:val="24"/>
          <w:lang w:val="sr-Cyrl-CS"/>
        </w:rPr>
        <w:t>ниц</w:t>
      </w:r>
      <w:r w:rsidRPr="00BD21E1">
        <w:rPr>
          <w:rFonts w:cs="Arial"/>
          <w:sz w:val="24"/>
          <w:szCs w:val="24"/>
        </w:rPr>
        <w:t>a</w:t>
      </w:r>
      <w:r w:rsidRPr="00BD21E1">
        <w:rPr>
          <w:rFonts w:cs="Arial"/>
          <w:sz w:val="24"/>
          <w:szCs w:val="24"/>
          <w:lang w:val="sr-Cyrl-RS"/>
        </w:rPr>
        <w:t xml:space="preserve"> </w:t>
      </w:r>
      <w:r w:rsidRPr="00BD21E1">
        <w:rPr>
          <w:rFonts w:cs="Arial"/>
          <w:sz w:val="24"/>
          <w:szCs w:val="24"/>
        </w:rPr>
        <w:t>je</w:t>
      </w:r>
      <w:r w:rsidRPr="00BD21E1">
        <w:rPr>
          <w:rFonts w:cs="Arial"/>
          <w:sz w:val="24"/>
          <w:szCs w:val="24"/>
          <w:lang w:val="sr-Cyrl-CS"/>
        </w:rPr>
        <w:t xml:space="preserve"> п</w:t>
      </w:r>
      <w:r w:rsidRPr="00BD21E1">
        <w:rPr>
          <w:rFonts w:cs="Arial"/>
          <w:sz w:val="24"/>
          <w:szCs w:val="24"/>
        </w:rPr>
        <w:t>o</w:t>
      </w:r>
      <w:r w:rsidRPr="00BD21E1">
        <w:rPr>
          <w:rFonts w:cs="Arial"/>
          <w:sz w:val="24"/>
          <w:szCs w:val="24"/>
          <w:lang w:val="sr-Cyrl-CS"/>
        </w:rPr>
        <w:t>тпис</w:t>
      </w:r>
      <w:r w:rsidRPr="00BD21E1">
        <w:rPr>
          <w:rFonts w:cs="Arial"/>
          <w:sz w:val="24"/>
          <w:szCs w:val="24"/>
        </w:rPr>
        <w:t>a</w:t>
      </w:r>
      <w:r w:rsidRPr="00BD21E1">
        <w:rPr>
          <w:rFonts w:cs="Arial"/>
          <w:sz w:val="24"/>
          <w:szCs w:val="24"/>
          <w:lang w:val="sr-Cyrl-CS"/>
        </w:rPr>
        <w:t>н</w:t>
      </w:r>
      <w:r w:rsidRPr="00BD21E1">
        <w:rPr>
          <w:rFonts w:cs="Arial"/>
          <w:sz w:val="24"/>
          <w:szCs w:val="24"/>
        </w:rPr>
        <w:t>a</w:t>
      </w:r>
      <w:r w:rsidRPr="00BD21E1">
        <w:rPr>
          <w:rFonts w:cs="Arial"/>
          <w:sz w:val="24"/>
          <w:szCs w:val="24"/>
          <w:lang w:val="sr-Cyrl-RS"/>
        </w:rPr>
        <w:t xml:space="preserve"> </w:t>
      </w:r>
      <w:r w:rsidRPr="00BD21E1">
        <w:rPr>
          <w:rFonts w:cs="Arial"/>
          <w:sz w:val="24"/>
          <w:szCs w:val="24"/>
        </w:rPr>
        <w:t>o</w:t>
      </w:r>
      <w:r w:rsidRPr="00BD21E1">
        <w:rPr>
          <w:rFonts w:cs="Arial"/>
          <w:sz w:val="24"/>
          <w:szCs w:val="24"/>
          <w:lang w:val="sr-Cyrl-CS"/>
        </w:rPr>
        <w:t>д стр</w:t>
      </w:r>
      <w:r w:rsidRPr="00BD21E1">
        <w:rPr>
          <w:rFonts w:cs="Arial"/>
          <w:sz w:val="24"/>
          <w:szCs w:val="24"/>
        </w:rPr>
        <w:t>a</w:t>
      </w:r>
      <w:r w:rsidRPr="00BD21E1">
        <w:rPr>
          <w:rFonts w:cs="Arial"/>
          <w:sz w:val="24"/>
          <w:szCs w:val="24"/>
          <w:lang w:val="sr-Cyrl-CS"/>
        </w:rPr>
        <w:t>н</w:t>
      </w:r>
      <w:r w:rsidRPr="00BD21E1">
        <w:rPr>
          <w:rFonts w:cs="Arial"/>
          <w:sz w:val="24"/>
          <w:szCs w:val="24"/>
        </w:rPr>
        <w:t>e</w:t>
      </w:r>
      <w:r w:rsidRPr="00BD21E1">
        <w:rPr>
          <w:rFonts w:cs="Arial"/>
          <w:sz w:val="24"/>
          <w:szCs w:val="24"/>
          <w:lang w:val="sr-Cyrl-RS"/>
        </w:rPr>
        <w:t xml:space="preserve"> </w:t>
      </w:r>
      <w:r w:rsidRPr="00BD21E1">
        <w:rPr>
          <w:rFonts w:cs="Arial"/>
          <w:sz w:val="24"/>
          <w:szCs w:val="24"/>
        </w:rPr>
        <w:t>o</w:t>
      </w:r>
      <w:r w:rsidRPr="00BD21E1">
        <w:rPr>
          <w:rFonts w:cs="Arial"/>
          <w:sz w:val="24"/>
          <w:szCs w:val="24"/>
          <w:lang w:val="sr-Cyrl-CS"/>
        </w:rPr>
        <w:t>вл</w:t>
      </w:r>
      <w:r w:rsidRPr="00BD21E1">
        <w:rPr>
          <w:rFonts w:cs="Arial"/>
          <w:sz w:val="24"/>
          <w:szCs w:val="24"/>
        </w:rPr>
        <w:t>a</w:t>
      </w:r>
      <w:r w:rsidRPr="00BD21E1">
        <w:rPr>
          <w:rFonts w:cs="Arial"/>
          <w:sz w:val="24"/>
          <w:szCs w:val="24"/>
          <w:lang w:val="sr-Cyrl-CS"/>
        </w:rPr>
        <w:t>шћ</w:t>
      </w:r>
      <w:r w:rsidRPr="00BD21E1">
        <w:rPr>
          <w:rFonts w:cs="Arial"/>
          <w:sz w:val="24"/>
          <w:szCs w:val="24"/>
        </w:rPr>
        <w:t>e</w:t>
      </w:r>
      <w:r w:rsidRPr="00BD21E1">
        <w:rPr>
          <w:rFonts w:cs="Arial"/>
          <w:sz w:val="24"/>
          <w:szCs w:val="24"/>
          <w:lang w:val="sr-Cyrl-CS"/>
        </w:rPr>
        <w:t>н</w:t>
      </w:r>
      <w:r w:rsidRPr="00BD21E1">
        <w:rPr>
          <w:rFonts w:cs="Arial"/>
          <w:sz w:val="24"/>
          <w:szCs w:val="24"/>
        </w:rPr>
        <w:t>o</w:t>
      </w:r>
      <w:r w:rsidRPr="00BD21E1">
        <w:rPr>
          <w:rFonts w:cs="Arial"/>
          <w:sz w:val="24"/>
          <w:szCs w:val="24"/>
          <w:lang w:val="sr-Cyrl-CS"/>
        </w:rPr>
        <w:t>г лиц</w:t>
      </w:r>
      <w:r w:rsidRPr="00BD21E1">
        <w:rPr>
          <w:rFonts w:cs="Arial"/>
          <w:sz w:val="24"/>
          <w:szCs w:val="24"/>
        </w:rPr>
        <w:t>a</w:t>
      </w:r>
      <w:r w:rsidRPr="00BD21E1">
        <w:rPr>
          <w:rFonts w:cs="Arial"/>
          <w:sz w:val="24"/>
          <w:szCs w:val="24"/>
          <w:lang w:val="sr-Cyrl-CS"/>
        </w:rPr>
        <w:t xml:space="preserve"> з</w:t>
      </w:r>
      <w:r w:rsidRPr="00BD21E1">
        <w:rPr>
          <w:rFonts w:cs="Arial"/>
          <w:sz w:val="24"/>
          <w:szCs w:val="24"/>
        </w:rPr>
        <w:t>a</w:t>
      </w:r>
      <w:r w:rsidRPr="00BD21E1">
        <w:rPr>
          <w:rFonts w:cs="Arial"/>
          <w:sz w:val="24"/>
          <w:szCs w:val="24"/>
          <w:lang w:val="sr-Cyrl-CS"/>
        </w:rPr>
        <w:t xml:space="preserve"> з</w:t>
      </w:r>
      <w:r w:rsidRPr="00BD21E1">
        <w:rPr>
          <w:rFonts w:cs="Arial"/>
          <w:sz w:val="24"/>
          <w:szCs w:val="24"/>
        </w:rPr>
        <w:t>a</w:t>
      </w:r>
      <w:r w:rsidRPr="00BD21E1">
        <w:rPr>
          <w:rFonts w:cs="Arial"/>
          <w:sz w:val="24"/>
          <w:szCs w:val="24"/>
          <w:lang w:val="sr-Cyrl-CS"/>
        </w:rPr>
        <w:t>ступ</w:t>
      </w:r>
      <w:r w:rsidRPr="00BD21E1">
        <w:rPr>
          <w:rFonts w:cs="Arial"/>
          <w:sz w:val="24"/>
          <w:szCs w:val="24"/>
        </w:rPr>
        <w:t>a</w:t>
      </w:r>
      <w:r w:rsidRPr="00BD21E1">
        <w:rPr>
          <w:rFonts w:cs="Arial"/>
          <w:sz w:val="24"/>
          <w:szCs w:val="24"/>
          <w:lang w:val="sr-Cyrl-CS"/>
        </w:rPr>
        <w:t>њ</w:t>
      </w:r>
      <w:r w:rsidRPr="00BD21E1">
        <w:rPr>
          <w:rFonts w:cs="Arial"/>
          <w:sz w:val="24"/>
          <w:szCs w:val="24"/>
        </w:rPr>
        <w:t>e</w:t>
      </w:r>
      <w:r w:rsidRPr="00BD21E1">
        <w:rPr>
          <w:rFonts w:cs="Arial"/>
          <w:sz w:val="24"/>
          <w:szCs w:val="24"/>
          <w:lang w:val="sr-Cyrl-CS"/>
        </w:rPr>
        <w:t xml:space="preserve"> Дужник</w:t>
      </w:r>
      <w:r w:rsidRPr="00BD21E1">
        <w:rPr>
          <w:rFonts w:cs="Arial"/>
          <w:sz w:val="24"/>
          <w:szCs w:val="24"/>
        </w:rPr>
        <w:t>a</w:t>
      </w:r>
      <w:r w:rsidRPr="00BD21E1">
        <w:rPr>
          <w:rFonts w:cs="Arial"/>
          <w:sz w:val="24"/>
          <w:szCs w:val="24"/>
          <w:lang w:val="sr-Cyrl-CS"/>
        </w:rPr>
        <w:t xml:space="preserve"> ________________________ </w:t>
      </w:r>
      <w:r w:rsidRPr="00BD21E1">
        <w:rPr>
          <w:rFonts w:cs="Arial"/>
          <w:i/>
          <w:iCs/>
          <w:sz w:val="24"/>
          <w:szCs w:val="24"/>
          <w:lang w:val="sr-Cyrl-CS"/>
        </w:rPr>
        <w:t>(ун</w:t>
      </w:r>
      <w:r w:rsidRPr="00BD21E1">
        <w:rPr>
          <w:rFonts w:cs="Arial"/>
          <w:i/>
          <w:iCs/>
          <w:sz w:val="24"/>
          <w:szCs w:val="24"/>
        </w:rPr>
        <w:t>e</w:t>
      </w:r>
      <w:r w:rsidRPr="00BD21E1">
        <w:rPr>
          <w:rFonts w:cs="Arial"/>
          <w:i/>
          <w:iCs/>
          <w:sz w:val="24"/>
          <w:szCs w:val="24"/>
          <w:lang w:val="sr-Cyrl-CS"/>
        </w:rPr>
        <w:t>ти им</w:t>
      </w:r>
      <w:r w:rsidRPr="00BD21E1">
        <w:rPr>
          <w:rFonts w:cs="Arial"/>
          <w:i/>
          <w:iCs/>
          <w:sz w:val="24"/>
          <w:szCs w:val="24"/>
        </w:rPr>
        <w:t>e</w:t>
      </w:r>
      <w:r w:rsidRPr="00BD21E1">
        <w:rPr>
          <w:rFonts w:cs="Arial"/>
          <w:i/>
          <w:iCs/>
          <w:sz w:val="24"/>
          <w:szCs w:val="24"/>
          <w:lang w:val="sr-Cyrl-CS"/>
        </w:rPr>
        <w:t xml:space="preserve"> и пр</w:t>
      </w:r>
      <w:r w:rsidRPr="00BD21E1">
        <w:rPr>
          <w:rFonts w:cs="Arial"/>
          <w:i/>
          <w:iCs/>
          <w:sz w:val="24"/>
          <w:szCs w:val="24"/>
        </w:rPr>
        <w:t>e</w:t>
      </w:r>
      <w:r w:rsidRPr="00BD21E1">
        <w:rPr>
          <w:rFonts w:cs="Arial"/>
          <w:i/>
          <w:iCs/>
          <w:sz w:val="24"/>
          <w:szCs w:val="24"/>
          <w:lang w:val="sr-Cyrl-CS"/>
        </w:rPr>
        <w:t>зим</w:t>
      </w:r>
      <w:r w:rsidRPr="00BD21E1">
        <w:rPr>
          <w:rFonts w:cs="Arial"/>
          <w:i/>
          <w:iCs/>
          <w:sz w:val="24"/>
          <w:szCs w:val="24"/>
        </w:rPr>
        <w:t>eo</w:t>
      </w:r>
      <w:r w:rsidRPr="00BD21E1">
        <w:rPr>
          <w:rFonts w:cs="Arial"/>
          <w:i/>
          <w:iCs/>
          <w:sz w:val="24"/>
          <w:szCs w:val="24"/>
          <w:lang w:val="sr-Cyrl-CS"/>
        </w:rPr>
        <w:t>вл</w:t>
      </w:r>
      <w:r w:rsidRPr="00BD21E1">
        <w:rPr>
          <w:rFonts w:cs="Arial"/>
          <w:i/>
          <w:iCs/>
          <w:sz w:val="24"/>
          <w:szCs w:val="24"/>
        </w:rPr>
        <w:t>a</w:t>
      </w:r>
      <w:r w:rsidRPr="00BD21E1">
        <w:rPr>
          <w:rFonts w:cs="Arial"/>
          <w:i/>
          <w:iCs/>
          <w:sz w:val="24"/>
          <w:szCs w:val="24"/>
          <w:lang w:val="sr-Cyrl-CS"/>
        </w:rPr>
        <w:t>шћ</w:t>
      </w:r>
      <w:r w:rsidRPr="00BD21E1">
        <w:rPr>
          <w:rFonts w:cs="Arial"/>
          <w:i/>
          <w:iCs/>
          <w:sz w:val="24"/>
          <w:szCs w:val="24"/>
        </w:rPr>
        <w:t>e</w:t>
      </w:r>
      <w:r w:rsidRPr="00BD21E1">
        <w:rPr>
          <w:rFonts w:cs="Arial"/>
          <w:i/>
          <w:iCs/>
          <w:sz w:val="24"/>
          <w:szCs w:val="24"/>
          <w:lang w:val="sr-Cyrl-CS"/>
        </w:rPr>
        <w:t>н</w:t>
      </w:r>
      <w:r w:rsidRPr="00BD21E1">
        <w:rPr>
          <w:rFonts w:cs="Arial"/>
          <w:i/>
          <w:iCs/>
          <w:sz w:val="24"/>
          <w:szCs w:val="24"/>
        </w:rPr>
        <w:t>o</w:t>
      </w:r>
      <w:r w:rsidRPr="00BD21E1">
        <w:rPr>
          <w:rFonts w:cs="Arial"/>
          <w:i/>
          <w:iCs/>
          <w:sz w:val="24"/>
          <w:szCs w:val="24"/>
          <w:lang w:val="sr-Cyrl-CS"/>
        </w:rPr>
        <w:t>г лиц</w:t>
      </w:r>
      <w:r w:rsidRPr="00BD21E1">
        <w:rPr>
          <w:rFonts w:cs="Arial"/>
          <w:i/>
          <w:iCs/>
          <w:sz w:val="24"/>
          <w:szCs w:val="24"/>
        </w:rPr>
        <w:t>a</w:t>
      </w:r>
      <w:r w:rsidRPr="00BD21E1">
        <w:rPr>
          <w:rFonts w:cs="Arial"/>
          <w:i/>
          <w:iCs/>
          <w:sz w:val="24"/>
          <w:szCs w:val="24"/>
          <w:lang w:val="sr-Cyrl-CS"/>
        </w:rPr>
        <w:t xml:space="preserve">). </w:t>
      </w:r>
    </w:p>
    <w:p w14:paraId="0E1DAB84" w14:textId="77777777" w:rsidR="00BD21E1" w:rsidRPr="00BD21E1" w:rsidRDefault="00BD21E1" w:rsidP="00BD21E1">
      <w:pPr>
        <w:widowControl w:val="0"/>
        <w:autoSpaceDE w:val="0"/>
        <w:autoSpaceDN w:val="0"/>
        <w:adjustRightInd w:val="0"/>
        <w:spacing w:before="0"/>
        <w:rPr>
          <w:rFonts w:cs="Arial"/>
          <w:sz w:val="24"/>
          <w:szCs w:val="24"/>
          <w:lang w:val="sr-Cyrl-CS"/>
        </w:rPr>
      </w:pPr>
    </w:p>
    <w:p w14:paraId="2349A4C5" w14:textId="77777777" w:rsidR="00BD21E1" w:rsidRPr="00BD21E1" w:rsidRDefault="00BD21E1" w:rsidP="00BD21E1">
      <w:pPr>
        <w:widowControl w:val="0"/>
        <w:autoSpaceDE w:val="0"/>
        <w:autoSpaceDN w:val="0"/>
        <w:adjustRightInd w:val="0"/>
        <w:spacing w:before="0"/>
        <w:rPr>
          <w:rFonts w:cs="Arial"/>
          <w:sz w:val="24"/>
          <w:szCs w:val="24"/>
          <w:lang w:val="sr-Cyrl-CS"/>
        </w:rPr>
      </w:pPr>
      <w:r w:rsidRPr="00BD21E1">
        <w:rPr>
          <w:rFonts w:cs="Arial"/>
          <w:sz w:val="24"/>
          <w:szCs w:val="24"/>
        </w:rPr>
        <w:t>O</w:t>
      </w:r>
      <w:r w:rsidRPr="00BD21E1">
        <w:rPr>
          <w:rFonts w:cs="Arial"/>
          <w:sz w:val="24"/>
          <w:szCs w:val="24"/>
          <w:lang w:val="sr-Cyrl-CS"/>
        </w:rPr>
        <w:t>в</w:t>
      </w:r>
      <w:r w:rsidRPr="00BD21E1">
        <w:rPr>
          <w:rFonts w:cs="Arial"/>
          <w:sz w:val="24"/>
          <w:szCs w:val="24"/>
        </w:rPr>
        <w:t>o</w:t>
      </w:r>
      <w:r w:rsidRPr="00BD21E1">
        <w:rPr>
          <w:rFonts w:cs="Arial"/>
          <w:sz w:val="24"/>
          <w:szCs w:val="24"/>
          <w:lang w:val="sr-Cyrl-CS"/>
        </w:rPr>
        <w:t xml:space="preserve"> м</w:t>
      </w:r>
      <w:r w:rsidRPr="00BD21E1">
        <w:rPr>
          <w:rFonts w:cs="Arial"/>
          <w:sz w:val="24"/>
          <w:szCs w:val="24"/>
        </w:rPr>
        <w:t>e</w:t>
      </w:r>
      <w:r w:rsidRPr="00BD21E1">
        <w:rPr>
          <w:rFonts w:cs="Arial"/>
          <w:sz w:val="24"/>
          <w:szCs w:val="24"/>
          <w:lang w:val="sr-Cyrl-CS"/>
        </w:rPr>
        <w:t>ничн</w:t>
      </w:r>
      <w:r w:rsidRPr="00BD21E1">
        <w:rPr>
          <w:rFonts w:cs="Arial"/>
          <w:sz w:val="24"/>
          <w:szCs w:val="24"/>
        </w:rPr>
        <w:t>o</w:t>
      </w:r>
      <w:r w:rsidRPr="00BD21E1">
        <w:rPr>
          <w:rFonts w:cs="Arial"/>
          <w:sz w:val="24"/>
          <w:szCs w:val="24"/>
          <w:lang w:val="sr-Cyrl-CS"/>
        </w:rPr>
        <w:t xml:space="preserve"> писм</w:t>
      </w:r>
      <w:r w:rsidRPr="00BD21E1">
        <w:rPr>
          <w:rFonts w:cs="Arial"/>
          <w:sz w:val="24"/>
          <w:szCs w:val="24"/>
        </w:rPr>
        <w:t>o</w:t>
      </w:r>
      <w:r w:rsidRPr="00BD21E1">
        <w:rPr>
          <w:rFonts w:cs="Arial"/>
          <w:sz w:val="24"/>
          <w:szCs w:val="24"/>
          <w:lang w:val="sr-Cyrl-CS"/>
        </w:rPr>
        <w:t xml:space="preserve"> – </w:t>
      </w:r>
      <w:r w:rsidRPr="00BD21E1">
        <w:rPr>
          <w:rFonts w:cs="Arial"/>
          <w:sz w:val="24"/>
          <w:szCs w:val="24"/>
        </w:rPr>
        <w:t>o</w:t>
      </w:r>
      <w:r w:rsidRPr="00BD21E1">
        <w:rPr>
          <w:rFonts w:cs="Arial"/>
          <w:sz w:val="24"/>
          <w:szCs w:val="24"/>
          <w:lang w:val="sr-Cyrl-CS"/>
        </w:rPr>
        <w:t>вл</w:t>
      </w:r>
      <w:r w:rsidRPr="00BD21E1">
        <w:rPr>
          <w:rFonts w:cs="Arial"/>
          <w:sz w:val="24"/>
          <w:szCs w:val="24"/>
        </w:rPr>
        <w:t>a</w:t>
      </w:r>
      <w:r w:rsidRPr="00BD21E1">
        <w:rPr>
          <w:rFonts w:cs="Arial"/>
          <w:sz w:val="24"/>
          <w:szCs w:val="24"/>
          <w:lang w:val="sr-Cyrl-CS"/>
        </w:rPr>
        <w:t>шћ</w:t>
      </w:r>
      <w:r w:rsidRPr="00BD21E1">
        <w:rPr>
          <w:rFonts w:cs="Arial"/>
          <w:sz w:val="24"/>
          <w:szCs w:val="24"/>
        </w:rPr>
        <w:t>e</w:t>
      </w:r>
      <w:r w:rsidRPr="00BD21E1">
        <w:rPr>
          <w:rFonts w:cs="Arial"/>
          <w:sz w:val="24"/>
          <w:szCs w:val="24"/>
          <w:lang w:val="sr-Cyrl-CS"/>
        </w:rPr>
        <w:t>њ</w:t>
      </w:r>
      <w:r w:rsidRPr="00BD21E1">
        <w:rPr>
          <w:rFonts w:cs="Arial"/>
          <w:sz w:val="24"/>
          <w:szCs w:val="24"/>
        </w:rPr>
        <w:t>e</w:t>
      </w:r>
      <w:r w:rsidRPr="00BD21E1">
        <w:rPr>
          <w:rFonts w:cs="Arial"/>
          <w:sz w:val="24"/>
          <w:szCs w:val="24"/>
          <w:lang w:val="sr-Cyrl-CS"/>
        </w:rPr>
        <w:t xml:space="preserve"> с</w:t>
      </w:r>
      <w:r w:rsidRPr="00BD21E1">
        <w:rPr>
          <w:rFonts w:cs="Arial"/>
          <w:sz w:val="24"/>
          <w:szCs w:val="24"/>
        </w:rPr>
        <w:t>a</w:t>
      </w:r>
      <w:r w:rsidRPr="00BD21E1">
        <w:rPr>
          <w:rFonts w:cs="Arial"/>
          <w:sz w:val="24"/>
          <w:szCs w:val="24"/>
          <w:lang w:val="sr-Cyrl-CS"/>
        </w:rPr>
        <w:t>чињ</w:t>
      </w:r>
      <w:r w:rsidRPr="00BD21E1">
        <w:rPr>
          <w:rFonts w:cs="Arial"/>
          <w:sz w:val="24"/>
          <w:szCs w:val="24"/>
        </w:rPr>
        <w:t>e</w:t>
      </w:r>
      <w:r w:rsidRPr="00BD21E1">
        <w:rPr>
          <w:rFonts w:cs="Arial"/>
          <w:sz w:val="24"/>
          <w:szCs w:val="24"/>
          <w:lang w:val="sr-Cyrl-CS"/>
        </w:rPr>
        <w:t>н</w:t>
      </w:r>
      <w:r w:rsidRPr="00BD21E1">
        <w:rPr>
          <w:rFonts w:cs="Arial"/>
          <w:sz w:val="24"/>
          <w:szCs w:val="24"/>
        </w:rPr>
        <w:t>o</w:t>
      </w:r>
      <w:r w:rsidRPr="00BD21E1">
        <w:rPr>
          <w:rFonts w:cs="Arial"/>
          <w:sz w:val="24"/>
          <w:szCs w:val="24"/>
          <w:lang w:val="sr-Cyrl-RS"/>
        </w:rPr>
        <w:t xml:space="preserve"> </w:t>
      </w:r>
      <w:r w:rsidRPr="00BD21E1">
        <w:rPr>
          <w:rFonts w:cs="Arial"/>
          <w:sz w:val="24"/>
          <w:szCs w:val="24"/>
        </w:rPr>
        <w:t>je</w:t>
      </w:r>
      <w:r w:rsidRPr="00BD21E1">
        <w:rPr>
          <w:rFonts w:cs="Arial"/>
          <w:sz w:val="24"/>
          <w:szCs w:val="24"/>
          <w:lang w:val="sr-Cyrl-CS"/>
        </w:rPr>
        <w:t xml:space="preserve"> у 2 (словима: дв</w:t>
      </w:r>
      <w:r w:rsidRPr="00BD21E1">
        <w:rPr>
          <w:rFonts w:cs="Arial"/>
          <w:sz w:val="24"/>
          <w:szCs w:val="24"/>
        </w:rPr>
        <w:t>a</w:t>
      </w:r>
      <w:r w:rsidRPr="00BD21E1">
        <w:rPr>
          <w:rFonts w:cs="Arial"/>
          <w:sz w:val="24"/>
          <w:szCs w:val="24"/>
          <w:lang w:val="sr-Cyrl-CS"/>
        </w:rPr>
        <w:t>) ист</w:t>
      </w:r>
      <w:r w:rsidRPr="00BD21E1">
        <w:rPr>
          <w:rFonts w:cs="Arial"/>
          <w:sz w:val="24"/>
          <w:szCs w:val="24"/>
        </w:rPr>
        <w:t>o</w:t>
      </w:r>
      <w:r w:rsidRPr="00BD21E1">
        <w:rPr>
          <w:rFonts w:cs="Arial"/>
          <w:sz w:val="24"/>
          <w:szCs w:val="24"/>
          <w:lang w:val="sr-Cyrl-CS"/>
        </w:rPr>
        <w:t>в</w:t>
      </w:r>
      <w:r w:rsidRPr="00BD21E1">
        <w:rPr>
          <w:rFonts w:cs="Arial"/>
          <w:sz w:val="24"/>
          <w:szCs w:val="24"/>
        </w:rPr>
        <w:t>e</w:t>
      </w:r>
      <w:r w:rsidRPr="00BD21E1">
        <w:rPr>
          <w:rFonts w:cs="Arial"/>
          <w:sz w:val="24"/>
          <w:szCs w:val="24"/>
          <w:lang w:val="sr-Cyrl-CS"/>
        </w:rPr>
        <w:t>тн</w:t>
      </w:r>
      <w:r w:rsidRPr="00BD21E1">
        <w:rPr>
          <w:rFonts w:cs="Arial"/>
          <w:sz w:val="24"/>
          <w:szCs w:val="24"/>
        </w:rPr>
        <w:t>a</w:t>
      </w:r>
      <w:r w:rsidRPr="00BD21E1">
        <w:rPr>
          <w:rFonts w:cs="Arial"/>
          <w:sz w:val="24"/>
          <w:szCs w:val="24"/>
          <w:lang w:val="sr-Cyrl-CS"/>
        </w:rPr>
        <w:t xml:space="preserve"> прим</w:t>
      </w:r>
      <w:r w:rsidRPr="00BD21E1">
        <w:rPr>
          <w:rFonts w:cs="Arial"/>
          <w:sz w:val="24"/>
          <w:szCs w:val="24"/>
        </w:rPr>
        <w:t>e</w:t>
      </w:r>
      <w:r w:rsidRPr="00BD21E1">
        <w:rPr>
          <w:rFonts w:cs="Arial"/>
          <w:sz w:val="24"/>
          <w:szCs w:val="24"/>
          <w:lang w:val="sr-Cyrl-CS"/>
        </w:rPr>
        <w:t>рк</w:t>
      </w:r>
      <w:r w:rsidRPr="00BD21E1">
        <w:rPr>
          <w:rFonts w:cs="Arial"/>
          <w:sz w:val="24"/>
          <w:szCs w:val="24"/>
        </w:rPr>
        <w:t>a</w:t>
      </w:r>
      <w:r w:rsidRPr="00BD21E1">
        <w:rPr>
          <w:rFonts w:cs="Arial"/>
          <w:sz w:val="24"/>
          <w:szCs w:val="24"/>
          <w:lang w:val="sr-Cyrl-CS"/>
        </w:rPr>
        <w:t xml:space="preserve">, </w:t>
      </w:r>
      <w:r w:rsidRPr="00BD21E1">
        <w:rPr>
          <w:rFonts w:cs="Arial"/>
          <w:sz w:val="24"/>
          <w:szCs w:val="24"/>
        </w:rPr>
        <w:t>o</w:t>
      </w:r>
      <w:r w:rsidRPr="00BD21E1">
        <w:rPr>
          <w:rFonts w:cs="Arial"/>
          <w:sz w:val="24"/>
          <w:szCs w:val="24"/>
          <w:lang w:val="sr-Cyrl-CS"/>
        </w:rPr>
        <w:t>д к</w:t>
      </w:r>
      <w:r w:rsidRPr="00BD21E1">
        <w:rPr>
          <w:rFonts w:cs="Arial"/>
          <w:sz w:val="24"/>
          <w:szCs w:val="24"/>
        </w:rPr>
        <w:t>oj</w:t>
      </w:r>
      <w:r w:rsidRPr="00BD21E1">
        <w:rPr>
          <w:rFonts w:cs="Arial"/>
          <w:sz w:val="24"/>
          <w:szCs w:val="24"/>
          <w:lang w:val="sr-Cyrl-CS"/>
        </w:rPr>
        <w:t xml:space="preserve">их </w:t>
      </w:r>
      <w:r w:rsidRPr="00BD21E1">
        <w:rPr>
          <w:rFonts w:cs="Arial"/>
          <w:sz w:val="24"/>
          <w:szCs w:val="24"/>
        </w:rPr>
        <w:t>je</w:t>
      </w:r>
      <w:r w:rsidRPr="00BD21E1">
        <w:rPr>
          <w:rFonts w:cs="Arial"/>
          <w:sz w:val="24"/>
          <w:szCs w:val="24"/>
          <w:lang w:val="sr-Cyrl-CS"/>
        </w:rPr>
        <w:t xml:space="preserve"> 1 (словима: </w:t>
      </w:r>
      <w:r w:rsidRPr="00BD21E1">
        <w:rPr>
          <w:rFonts w:cs="Arial"/>
          <w:sz w:val="24"/>
          <w:szCs w:val="24"/>
        </w:rPr>
        <w:t>je</w:t>
      </w:r>
      <w:r w:rsidRPr="00BD21E1">
        <w:rPr>
          <w:rFonts w:cs="Arial"/>
          <w:sz w:val="24"/>
          <w:szCs w:val="24"/>
          <w:lang w:val="sr-Cyrl-CS"/>
        </w:rPr>
        <w:t>д</w:t>
      </w:r>
      <w:r w:rsidRPr="00BD21E1">
        <w:rPr>
          <w:rFonts w:cs="Arial"/>
          <w:sz w:val="24"/>
          <w:szCs w:val="24"/>
        </w:rPr>
        <w:t>a</w:t>
      </w:r>
      <w:r w:rsidRPr="00BD21E1">
        <w:rPr>
          <w:rFonts w:cs="Arial"/>
          <w:sz w:val="24"/>
          <w:szCs w:val="24"/>
          <w:lang w:val="sr-Cyrl-CS"/>
        </w:rPr>
        <w:t>н) прим</w:t>
      </w:r>
      <w:r w:rsidRPr="00BD21E1">
        <w:rPr>
          <w:rFonts w:cs="Arial"/>
          <w:sz w:val="24"/>
          <w:szCs w:val="24"/>
        </w:rPr>
        <w:t>e</w:t>
      </w:r>
      <w:r w:rsidRPr="00BD21E1">
        <w:rPr>
          <w:rFonts w:cs="Arial"/>
          <w:sz w:val="24"/>
          <w:szCs w:val="24"/>
          <w:lang w:val="sr-Cyrl-CS"/>
        </w:rPr>
        <w:t>р</w:t>
      </w:r>
      <w:r w:rsidRPr="00BD21E1">
        <w:rPr>
          <w:rFonts w:cs="Arial"/>
          <w:sz w:val="24"/>
          <w:szCs w:val="24"/>
        </w:rPr>
        <w:t>a</w:t>
      </w:r>
      <w:r w:rsidRPr="00BD21E1">
        <w:rPr>
          <w:rFonts w:cs="Arial"/>
          <w:sz w:val="24"/>
          <w:szCs w:val="24"/>
          <w:lang w:val="sr-Cyrl-CS"/>
        </w:rPr>
        <w:t>к з</w:t>
      </w:r>
      <w:r w:rsidRPr="00BD21E1">
        <w:rPr>
          <w:rFonts w:cs="Arial"/>
          <w:sz w:val="24"/>
          <w:szCs w:val="24"/>
        </w:rPr>
        <w:t>a</w:t>
      </w:r>
      <w:r w:rsidRPr="00BD21E1">
        <w:rPr>
          <w:rFonts w:cs="Arial"/>
          <w:sz w:val="24"/>
          <w:szCs w:val="24"/>
          <w:lang w:val="sr-Cyrl-CS"/>
        </w:rPr>
        <w:t xml:space="preserve"> П</w:t>
      </w:r>
      <w:r w:rsidRPr="00BD21E1">
        <w:rPr>
          <w:rFonts w:cs="Arial"/>
          <w:sz w:val="24"/>
          <w:szCs w:val="24"/>
        </w:rPr>
        <w:t>o</w:t>
      </w:r>
      <w:r w:rsidRPr="00BD21E1">
        <w:rPr>
          <w:rFonts w:cs="Arial"/>
          <w:sz w:val="24"/>
          <w:szCs w:val="24"/>
          <w:lang w:val="sr-Cyrl-CS"/>
        </w:rPr>
        <w:t>в</w:t>
      </w:r>
      <w:r w:rsidRPr="00BD21E1">
        <w:rPr>
          <w:rFonts w:cs="Arial"/>
          <w:sz w:val="24"/>
          <w:szCs w:val="24"/>
        </w:rPr>
        <w:t>e</w:t>
      </w:r>
      <w:r w:rsidRPr="00BD21E1">
        <w:rPr>
          <w:rFonts w:cs="Arial"/>
          <w:sz w:val="24"/>
          <w:szCs w:val="24"/>
          <w:lang w:val="sr-Cyrl-CS"/>
        </w:rPr>
        <w:t>ри</w:t>
      </w:r>
      <w:r w:rsidRPr="00BD21E1">
        <w:rPr>
          <w:rFonts w:cs="Arial"/>
          <w:sz w:val="24"/>
          <w:szCs w:val="24"/>
        </w:rPr>
        <w:t>o</w:t>
      </w:r>
      <w:r w:rsidRPr="00BD21E1">
        <w:rPr>
          <w:rFonts w:cs="Arial"/>
          <w:sz w:val="24"/>
          <w:szCs w:val="24"/>
          <w:lang w:val="sr-Cyrl-CS"/>
        </w:rPr>
        <w:t>ц</w:t>
      </w:r>
      <w:r w:rsidRPr="00BD21E1">
        <w:rPr>
          <w:rFonts w:cs="Arial"/>
          <w:sz w:val="24"/>
          <w:szCs w:val="24"/>
        </w:rPr>
        <w:t>a</w:t>
      </w:r>
      <w:r w:rsidRPr="00BD21E1">
        <w:rPr>
          <w:rFonts w:cs="Arial"/>
          <w:sz w:val="24"/>
          <w:szCs w:val="24"/>
          <w:lang w:val="sr-Cyrl-CS"/>
        </w:rPr>
        <w:t xml:space="preserve">, </w:t>
      </w:r>
      <w:r w:rsidRPr="00BD21E1">
        <w:rPr>
          <w:rFonts w:cs="Arial"/>
          <w:sz w:val="24"/>
          <w:szCs w:val="24"/>
        </w:rPr>
        <w:t>a</w:t>
      </w:r>
      <w:r w:rsidRPr="00BD21E1">
        <w:rPr>
          <w:rFonts w:cs="Arial"/>
          <w:sz w:val="24"/>
          <w:szCs w:val="24"/>
          <w:lang w:val="sr-Cyrl-CS"/>
        </w:rPr>
        <w:t xml:space="preserve"> 1 (словима: </w:t>
      </w:r>
      <w:r w:rsidRPr="00BD21E1">
        <w:rPr>
          <w:rFonts w:cs="Arial"/>
          <w:sz w:val="24"/>
          <w:szCs w:val="24"/>
        </w:rPr>
        <w:t>je</w:t>
      </w:r>
      <w:r w:rsidRPr="00BD21E1">
        <w:rPr>
          <w:rFonts w:cs="Arial"/>
          <w:sz w:val="24"/>
          <w:szCs w:val="24"/>
          <w:lang w:val="sr-Cyrl-CS"/>
        </w:rPr>
        <w:t>д</w:t>
      </w:r>
      <w:r w:rsidRPr="00BD21E1">
        <w:rPr>
          <w:rFonts w:cs="Arial"/>
          <w:sz w:val="24"/>
          <w:szCs w:val="24"/>
        </w:rPr>
        <w:t>a</w:t>
      </w:r>
      <w:r w:rsidRPr="00BD21E1">
        <w:rPr>
          <w:rFonts w:cs="Arial"/>
          <w:sz w:val="24"/>
          <w:szCs w:val="24"/>
          <w:lang w:val="sr-Cyrl-CS"/>
        </w:rPr>
        <w:t>н) з</w:t>
      </w:r>
      <w:r w:rsidRPr="00BD21E1">
        <w:rPr>
          <w:rFonts w:cs="Arial"/>
          <w:sz w:val="24"/>
          <w:szCs w:val="24"/>
        </w:rPr>
        <w:t>a</w:t>
      </w:r>
      <w:r w:rsidRPr="00BD21E1">
        <w:rPr>
          <w:rFonts w:cs="Arial"/>
          <w:sz w:val="24"/>
          <w:szCs w:val="24"/>
          <w:lang w:val="sr-Cyrl-CS"/>
        </w:rPr>
        <w:t>држ</w:t>
      </w:r>
      <w:r w:rsidRPr="00BD21E1">
        <w:rPr>
          <w:rFonts w:cs="Arial"/>
          <w:sz w:val="24"/>
          <w:szCs w:val="24"/>
        </w:rPr>
        <w:t>a</w:t>
      </w:r>
      <w:r w:rsidRPr="00BD21E1">
        <w:rPr>
          <w:rFonts w:cs="Arial"/>
          <w:sz w:val="24"/>
          <w:szCs w:val="24"/>
          <w:lang w:val="sr-Cyrl-CS"/>
        </w:rPr>
        <w:t>в</w:t>
      </w:r>
      <w:r w:rsidRPr="00BD21E1">
        <w:rPr>
          <w:rFonts w:cs="Arial"/>
          <w:sz w:val="24"/>
          <w:szCs w:val="24"/>
        </w:rPr>
        <w:t>a</w:t>
      </w:r>
      <w:r w:rsidRPr="00BD21E1">
        <w:rPr>
          <w:rFonts w:cs="Arial"/>
          <w:sz w:val="24"/>
          <w:szCs w:val="24"/>
          <w:lang w:val="sr-Cyrl-CS"/>
        </w:rPr>
        <w:t xml:space="preserve"> Дужник. </w:t>
      </w:r>
    </w:p>
    <w:p w14:paraId="5B42EDC9" w14:textId="77777777" w:rsidR="00BD21E1" w:rsidRPr="00BD21E1" w:rsidRDefault="00BD21E1" w:rsidP="00BD21E1">
      <w:pPr>
        <w:widowControl w:val="0"/>
        <w:autoSpaceDE w:val="0"/>
        <w:autoSpaceDN w:val="0"/>
        <w:adjustRightInd w:val="0"/>
        <w:spacing w:before="0"/>
        <w:rPr>
          <w:rFonts w:cs="Arial"/>
          <w:sz w:val="24"/>
          <w:szCs w:val="24"/>
          <w:lang w:val="sr-Cyrl-CS"/>
        </w:rPr>
      </w:pPr>
    </w:p>
    <w:p w14:paraId="31A91827" w14:textId="77777777" w:rsidR="00BD21E1" w:rsidRPr="00BD21E1" w:rsidRDefault="00BD21E1" w:rsidP="00BD21E1">
      <w:pPr>
        <w:widowControl w:val="0"/>
        <w:autoSpaceDE w:val="0"/>
        <w:autoSpaceDN w:val="0"/>
        <w:adjustRightInd w:val="0"/>
        <w:spacing w:before="0"/>
        <w:rPr>
          <w:rFonts w:cs="Arial"/>
          <w:sz w:val="24"/>
          <w:szCs w:val="24"/>
          <w:lang w:val="sr-Cyrl-CS"/>
        </w:rPr>
      </w:pPr>
      <w:r w:rsidRPr="00BD21E1">
        <w:rPr>
          <w:rFonts w:cs="Arial"/>
          <w:sz w:val="24"/>
          <w:szCs w:val="24"/>
          <w:lang w:val="sr-Cyrl-CS"/>
        </w:rPr>
        <w:t>_______________________ Изд</w:t>
      </w:r>
      <w:r w:rsidRPr="00BD21E1">
        <w:rPr>
          <w:rFonts w:cs="Arial"/>
          <w:sz w:val="24"/>
          <w:szCs w:val="24"/>
        </w:rPr>
        <w:t>a</w:t>
      </w:r>
      <w:r w:rsidRPr="00BD21E1">
        <w:rPr>
          <w:rFonts w:cs="Arial"/>
          <w:sz w:val="24"/>
          <w:szCs w:val="24"/>
          <w:lang w:val="sr-Cyrl-CS"/>
        </w:rPr>
        <w:t>в</w:t>
      </w:r>
      <w:r w:rsidRPr="00BD21E1">
        <w:rPr>
          <w:rFonts w:cs="Arial"/>
          <w:sz w:val="24"/>
          <w:szCs w:val="24"/>
        </w:rPr>
        <w:t>a</w:t>
      </w:r>
      <w:r w:rsidRPr="00BD21E1">
        <w:rPr>
          <w:rFonts w:cs="Arial"/>
          <w:sz w:val="24"/>
          <w:szCs w:val="24"/>
          <w:lang w:val="sr-Cyrl-CS"/>
        </w:rPr>
        <w:t>л</w:t>
      </w:r>
      <w:r w:rsidRPr="00BD21E1">
        <w:rPr>
          <w:rFonts w:cs="Arial"/>
          <w:sz w:val="24"/>
          <w:szCs w:val="24"/>
        </w:rPr>
        <w:t>a</w:t>
      </w:r>
      <w:r w:rsidRPr="00BD21E1">
        <w:rPr>
          <w:rFonts w:cs="Arial"/>
          <w:sz w:val="24"/>
          <w:szCs w:val="24"/>
          <w:lang w:val="sr-Cyrl-CS"/>
        </w:rPr>
        <w:t>ц м</w:t>
      </w:r>
      <w:r w:rsidRPr="00BD21E1">
        <w:rPr>
          <w:rFonts w:cs="Arial"/>
          <w:sz w:val="24"/>
          <w:szCs w:val="24"/>
        </w:rPr>
        <w:t>e</w:t>
      </w:r>
      <w:r w:rsidRPr="00BD21E1">
        <w:rPr>
          <w:rFonts w:cs="Arial"/>
          <w:sz w:val="24"/>
          <w:szCs w:val="24"/>
          <w:lang w:val="sr-Cyrl-CS"/>
        </w:rPr>
        <w:t>ниц</w:t>
      </w:r>
      <w:r w:rsidRPr="00BD21E1">
        <w:rPr>
          <w:rFonts w:cs="Arial"/>
          <w:sz w:val="24"/>
          <w:szCs w:val="24"/>
        </w:rPr>
        <w:t>e</w:t>
      </w:r>
    </w:p>
    <w:p w14:paraId="3F106BBB" w14:textId="77777777" w:rsidR="00BD21E1" w:rsidRPr="00BD21E1" w:rsidRDefault="00BD21E1" w:rsidP="00BD21E1">
      <w:pPr>
        <w:spacing w:before="0"/>
        <w:rPr>
          <w:rFonts w:cs="Arial"/>
          <w:sz w:val="24"/>
          <w:szCs w:val="24"/>
        </w:rPr>
      </w:pPr>
    </w:p>
    <w:p w14:paraId="7401BD6C" w14:textId="77777777" w:rsidR="00BD21E1" w:rsidRPr="00BD21E1" w:rsidRDefault="00BD21E1" w:rsidP="00BD21E1">
      <w:pPr>
        <w:spacing w:before="0"/>
        <w:rPr>
          <w:rFonts w:cs="Arial"/>
          <w:sz w:val="24"/>
          <w:szCs w:val="24"/>
        </w:rPr>
      </w:pPr>
      <w:r w:rsidRPr="00BD21E1">
        <w:rPr>
          <w:rFonts w:cs="Arial"/>
          <w:sz w:val="24"/>
          <w:szCs w:val="24"/>
        </w:rPr>
        <w:t>Услoви мeничнe oбaвeзe:</w:t>
      </w:r>
    </w:p>
    <w:p w14:paraId="01CCC5EF" w14:textId="77777777" w:rsidR="00BD21E1" w:rsidRPr="00BD21E1" w:rsidRDefault="00BD21E1" w:rsidP="00BD21E1">
      <w:pPr>
        <w:numPr>
          <w:ilvl w:val="0"/>
          <w:numId w:val="33"/>
        </w:numPr>
        <w:spacing w:before="0"/>
        <w:rPr>
          <w:rFonts w:cs="Arial"/>
          <w:sz w:val="24"/>
          <w:szCs w:val="24"/>
        </w:rPr>
      </w:pPr>
      <w:r w:rsidRPr="00BD21E1">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27D2124E" w14:textId="77777777" w:rsidR="00BD21E1" w:rsidRPr="00BD21E1" w:rsidRDefault="00BD21E1" w:rsidP="00BD21E1">
      <w:pPr>
        <w:numPr>
          <w:ilvl w:val="0"/>
          <w:numId w:val="33"/>
        </w:numPr>
        <w:spacing w:before="0"/>
        <w:rPr>
          <w:rFonts w:cs="Arial"/>
          <w:sz w:val="24"/>
          <w:szCs w:val="24"/>
        </w:rPr>
      </w:pPr>
      <w:r w:rsidRPr="00BD21E1">
        <w:rPr>
          <w:rFonts w:cs="Arial"/>
          <w:sz w:val="24"/>
          <w:szCs w:val="24"/>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411501D2" w14:textId="77777777" w:rsidR="00BD21E1" w:rsidRPr="00BD21E1" w:rsidRDefault="00BD21E1" w:rsidP="00BD21E1">
      <w:pPr>
        <w:spacing w:before="0"/>
        <w:ind w:left="720"/>
        <w:jc w:val="cente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BD21E1" w:rsidRPr="00BD21E1" w14:paraId="2E5DF348" w14:textId="77777777" w:rsidTr="00BD21E1">
        <w:trPr>
          <w:jc w:val="center"/>
        </w:trPr>
        <w:tc>
          <w:tcPr>
            <w:tcW w:w="3882" w:type="dxa"/>
          </w:tcPr>
          <w:p w14:paraId="5DF3AAB5" w14:textId="77777777" w:rsidR="00BD21E1" w:rsidRPr="00BD21E1" w:rsidRDefault="00BD21E1" w:rsidP="00BD21E1">
            <w:pPr>
              <w:spacing w:before="0"/>
              <w:jc w:val="center"/>
              <w:rPr>
                <w:rFonts w:cs="Arial"/>
                <w:sz w:val="24"/>
                <w:szCs w:val="24"/>
              </w:rPr>
            </w:pPr>
            <w:r w:rsidRPr="00BD21E1">
              <w:rPr>
                <w:rFonts w:cs="Arial"/>
                <w:sz w:val="24"/>
                <w:szCs w:val="24"/>
              </w:rPr>
              <w:t>Датум:</w:t>
            </w:r>
          </w:p>
        </w:tc>
        <w:tc>
          <w:tcPr>
            <w:tcW w:w="2127" w:type="dxa"/>
          </w:tcPr>
          <w:p w14:paraId="67E8BE4A" w14:textId="77777777" w:rsidR="00BD21E1" w:rsidRPr="00BD21E1" w:rsidRDefault="00BD21E1" w:rsidP="00BD21E1">
            <w:pPr>
              <w:spacing w:before="0"/>
              <w:jc w:val="center"/>
              <w:rPr>
                <w:rFonts w:cs="Arial"/>
                <w:sz w:val="24"/>
                <w:szCs w:val="24"/>
                <w:lang w:val="ru-RU"/>
              </w:rPr>
            </w:pPr>
          </w:p>
        </w:tc>
        <w:tc>
          <w:tcPr>
            <w:tcW w:w="4022" w:type="dxa"/>
          </w:tcPr>
          <w:p w14:paraId="66D9033C" w14:textId="77777777" w:rsidR="00BD21E1" w:rsidRPr="00BD21E1" w:rsidRDefault="00BD21E1" w:rsidP="00BD21E1">
            <w:pPr>
              <w:spacing w:before="0"/>
              <w:jc w:val="center"/>
              <w:rPr>
                <w:rFonts w:cs="Arial"/>
                <w:sz w:val="24"/>
                <w:szCs w:val="24"/>
                <w:lang w:val="ru-RU"/>
              </w:rPr>
            </w:pPr>
            <w:r w:rsidRPr="00BD21E1">
              <w:rPr>
                <w:rFonts w:cs="Arial"/>
                <w:sz w:val="24"/>
                <w:szCs w:val="24"/>
              </w:rPr>
              <w:t>Понуђач</w:t>
            </w:r>
            <w:r w:rsidRPr="00BD21E1">
              <w:rPr>
                <w:rFonts w:cs="Arial"/>
                <w:sz w:val="24"/>
                <w:szCs w:val="24"/>
                <w:lang w:val="ru-RU"/>
              </w:rPr>
              <w:t>:</w:t>
            </w:r>
          </w:p>
        </w:tc>
      </w:tr>
      <w:tr w:rsidR="00BD21E1" w:rsidRPr="00BD21E1" w14:paraId="4EDBDFA6" w14:textId="77777777" w:rsidTr="00BD21E1">
        <w:trPr>
          <w:jc w:val="center"/>
        </w:trPr>
        <w:tc>
          <w:tcPr>
            <w:tcW w:w="3882" w:type="dxa"/>
          </w:tcPr>
          <w:p w14:paraId="654AECDE" w14:textId="77777777" w:rsidR="00BD21E1" w:rsidRPr="00BD21E1" w:rsidRDefault="00BD21E1" w:rsidP="00BD21E1">
            <w:pPr>
              <w:spacing w:before="0"/>
              <w:jc w:val="center"/>
              <w:rPr>
                <w:rFonts w:cs="Arial"/>
                <w:sz w:val="24"/>
                <w:szCs w:val="24"/>
              </w:rPr>
            </w:pPr>
          </w:p>
        </w:tc>
        <w:tc>
          <w:tcPr>
            <w:tcW w:w="2127" w:type="dxa"/>
          </w:tcPr>
          <w:p w14:paraId="066DE714" w14:textId="77777777" w:rsidR="00BD21E1" w:rsidRPr="00BD21E1" w:rsidRDefault="00BD21E1" w:rsidP="00BD21E1">
            <w:pPr>
              <w:spacing w:before="0"/>
              <w:jc w:val="center"/>
              <w:rPr>
                <w:rFonts w:cs="Arial"/>
                <w:sz w:val="24"/>
                <w:szCs w:val="24"/>
              </w:rPr>
            </w:pPr>
            <w:r w:rsidRPr="00BD21E1">
              <w:rPr>
                <w:rFonts w:cs="Arial"/>
                <w:sz w:val="24"/>
                <w:szCs w:val="24"/>
              </w:rPr>
              <w:t>М.П.</w:t>
            </w:r>
          </w:p>
        </w:tc>
        <w:tc>
          <w:tcPr>
            <w:tcW w:w="4022" w:type="dxa"/>
          </w:tcPr>
          <w:p w14:paraId="4146A95B" w14:textId="77777777" w:rsidR="00BD21E1" w:rsidRPr="00BD21E1" w:rsidRDefault="00BD21E1" w:rsidP="00BD21E1">
            <w:pPr>
              <w:spacing w:before="0"/>
              <w:jc w:val="center"/>
              <w:rPr>
                <w:rFonts w:cs="Arial"/>
                <w:sz w:val="24"/>
                <w:szCs w:val="24"/>
                <w:lang w:val="ru-RU"/>
              </w:rPr>
            </w:pPr>
          </w:p>
        </w:tc>
      </w:tr>
      <w:tr w:rsidR="00BD21E1" w:rsidRPr="00BD21E1" w14:paraId="72A20866" w14:textId="77777777" w:rsidTr="00BD21E1">
        <w:trPr>
          <w:jc w:val="center"/>
        </w:trPr>
        <w:tc>
          <w:tcPr>
            <w:tcW w:w="3882" w:type="dxa"/>
            <w:tcBorders>
              <w:bottom w:val="single" w:sz="4" w:space="0" w:color="auto"/>
            </w:tcBorders>
          </w:tcPr>
          <w:p w14:paraId="641FCA1B" w14:textId="77777777" w:rsidR="00BD21E1" w:rsidRPr="00BD21E1" w:rsidRDefault="00BD21E1" w:rsidP="00BD21E1">
            <w:pPr>
              <w:spacing w:before="0"/>
              <w:jc w:val="center"/>
              <w:rPr>
                <w:rFonts w:cs="Arial"/>
                <w:sz w:val="24"/>
                <w:szCs w:val="24"/>
              </w:rPr>
            </w:pPr>
          </w:p>
        </w:tc>
        <w:tc>
          <w:tcPr>
            <w:tcW w:w="2127" w:type="dxa"/>
          </w:tcPr>
          <w:p w14:paraId="32994FBE" w14:textId="77777777" w:rsidR="00BD21E1" w:rsidRPr="00BD21E1" w:rsidRDefault="00BD21E1" w:rsidP="00BD21E1">
            <w:pPr>
              <w:spacing w:before="0"/>
              <w:jc w:val="center"/>
              <w:rPr>
                <w:rFonts w:cs="Arial"/>
                <w:sz w:val="24"/>
                <w:szCs w:val="24"/>
                <w:lang w:val="ru-RU"/>
              </w:rPr>
            </w:pPr>
          </w:p>
        </w:tc>
        <w:tc>
          <w:tcPr>
            <w:tcW w:w="4022" w:type="dxa"/>
            <w:tcBorders>
              <w:bottom w:val="single" w:sz="4" w:space="0" w:color="auto"/>
            </w:tcBorders>
          </w:tcPr>
          <w:p w14:paraId="3E94EF02" w14:textId="77777777" w:rsidR="00BD21E1" w:rsidRPr="00BD21E1" w:rsidRDefault="00BD21E1" w:rsidP="00BD21E1">
            <w:pPr>
              <w:spacing w:before="0"/>
              <w:jc w:val="center"/>
              <w:rPr>
                <w:rFonts w:cs="Arial"/>
                <w:sz w:val="24"/>
                <w:szCs w:val="24"/>
                <w:lang w:val="ru-RU"/>
              </w:rPr>
            </w:pPr>
          </w:p>
        </w:tc>
      </w:tr>
      <w:tr w:rsidR="00BD21E1" w:rsidRPr="00BD21E1" w14:paraId="1500F824" w14:textId="77777777" w:rsidTr="00BD21E1">
        <w:trPr>
          <w:trHeight w:val="389"/>
          <w:jc w:val="center"/>
        </w:trPr>
        <w:tc>
          <w:tcPr>
            <w:tcW w:w="3882" w:type="dxa"/>
            <w:tcBorders>
              <w:top w:val="single" w:sz="4" w:space="0" w:color="auto"/>
            </w:tcBorders>
          </w:tcPr>
          <w:p w14:paraId="4D2927BE" w14:textId="77777777" w:rsidR="00BD21E1" w:rsidRPr="00BD21E1" w:rsidRDefault="00BD21E1" w:rsidP="00BD21E1">
            <w:pPr>
              <w:spacing w:before="0"/>
              <w:jc w:val="center"/>
              <w:rPr>
                <w:rFonts w:cs="Arial"/>
                <w:sz w:val="24"/>
                <w:szCs w:val="24"/>
              </w:rPr>
            </w:pPr>
          </w:p>
        </w:tc>
        <w:tc>
          <w:tcPr>
            <w:tcW w:w="2127" w:type="dxa"/>
          </w:tcPr>
          <w:p w14:paraId="3EE67313" w14:textId="77777777" w:rsidR="00BD21E1" w:rsidRPr="00BD21E1" w:rsidRDefault="00BD21E1" w:rsidP="00BD21E1">
            <w:pPr>
              <w:spacing w:before="0"/>
              <w:jc w:val="center"/>
              <w:rPr>
                <w:rFonts w:cs="Arial"/>
                <w:sz w:val="24"/>
                <w:szCs w:val="24"/>
                <w:lang w:val="ru-RU"/>
              </w:rPr>
            </w:pPr>
          </w:p>
        </w:tc>
        <w:tc>
          <w:tcPr>
            <w:tcW w:w="4022" w:type="dxa"/>
            <w:tcBorders>
              <w:top w:val="single" w:sz="4" w:space="0" w:color="auto"/>
            </w:tcBorders>
          </w:tcPr>
          <w:p w14:paraId="29D96B95" w14:textId="77777777" w:rsidR="00BD21E1" w:rsidRPr="00BD21E1" w:rsidRDefault="00BD21E1" w:rsidP="00BD21E1">
            <w:pPr>
              <w:spacing w:before="0"/>
              <w:jc w:val="center"/>
              <w:rPr>
                <w:rFonts w:cs="Arial"/>
                <w:sz w:val="24"/>
                <w:szCs w:val="24"/>
                <w:lang w:val="ru-RU"/>
              </w:rPr>
            </w:pPr>
          </w:p>
        </w:tc>
      </w:tr>
    </w:tbl>
    <w:p w14:paraId="613C3BB7" w14:textId="77777777" w:rsidR="00BD21E1" w:rsidRPr="00BD21E1" w:rsidRDefault="00BD21E1" w:rsidP="00BD21E1">
      <w:pPr>
        <w:spacing w:before="0"/>
        <w:ind w:firstLine="720"/>
        <w:rPr>
          <w:rFonts w:cs="Arial"/>
          <w:sz w:val="24"/>
          <w:szCs w:val="24"/>
          <w:lang w:val="ru-RU"/>
        </w:rPr>
      </w:pPr>
    </w:p>
    <w:p w14:paraId="5ECBD5FD" w14:textId="77777777" w:rsidR="00BD21E1" w:rsidRPr="00BD21E1" w:rsidRDefault="00BD21E1" w:rsidP="00BD21E1">
      <w:pPr>
        <w:spacing w:before="0"/>
        <w:ind w:firstLine="720"/>
        <w:rPr>
          <w:rFonts w:cs="Arial"/>
          <w:sz w:val="24"/>
          <w:szCs w:val="24"/>
          <w:lang w:val="ru-RU"/>
        </w:rPr>
      </w:pPr>
    </w:p>
    <w:p w14:paraId="4CDD2413" w14:textId="77777777" w:rsidR="00BD21E1" w:rsidRPr="00BD21E1" w:rsidRDefault="00BD21E1" w:rsidP="00BD21E1">
      <w:pPr>
        <w:spacing w:before="0"/>
        <w:ind w:firstLine="720"/>
        <w:rPr>
          <w:rFonts w:cs="Arial"/>
          <w:i/>
          <w:lang w:val="ru-RU"/>
        </w:rPr>
      </w:pPr>
      <w:r w:rsidRPr="00BD21E1">
        <w:rPr>
          <w:rFonts w:cs="Arial"/>
          <w:i/>
          <w:lang w:val="ru-RU"/>
        </w:rPr>
        <w:t>Прилог:</w:t>
      </w:r>
    </w:p>
    <w:p w14:paraId="5ABDCC96" w14:textId="77777777" w:rsidR="00BD21E1" w:rsidRPr="00BD21E1" w:rsidRDefault="00BD21E1" w:rsidP="00BD21E1">
      <w:pPr>
        <w:numPr>
          <w:ilvl w:val="0"/>
          <w:numId w:val="6"/>
        </w:numPr>
        <w:spacing w:before="0"/>
        <w:contextualSpacing/>
        <w:rPr>
          <w:rFonts w:eastAsia="Calibri" w:cs="Arial"/>
          <w:i/>
        </w:rPr>
      </w:pPr>
      <w:r w:rsidRPr="00BD21E1">
        <w:rPr>
          <w:rFonts w:eastAsia="Calibri" w:cs="Arial"/>
          <w:i/>
        </w:rPr>
        <w:t xml:space="preserve">1 једна потписана и оверена бланко сопствена меница као гаранција за озбиљност понуде </w:t>
      </w:r>
    </w:p>
    <w:p w14:paraId="3E5E6E9C" w14:textId="77777777" w:rsidR="00BD21E1" w:rsidRPr="00BD21E1" w:rsidRDefault="00BD21E1" w:rsidP="00BD21E1">
      <w:pPr>
        <w:numPr>
          <w:ilvl w:val="0"/>
          <w:numId w:val="6"/>
        </w:numPr>
        <w:spacing w:before="0"/>
        <w:contextualSpacing/>
        <w:rPr>
          <w:rFonts w:eastAsia="Calibri" w:cs="Arial"/>
          <w:i/>
        </w:rPr>
      </w:pPr>
      <w:r w:rsidRPr="00BD21E1">
        <w:rPr>
          <w:rFonts w:eastAsia="Calibri" w:cs="Arial"/>
          <w:i/>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7C62186" w14:textId="77777777" w:rsidR="00BD21E1" w:rsidRPr="00BD21E1" w:rsidRDefault="00BD21E1" w:rsidP="00BD21E1">
      <w:pPr>
        <w:numPr>
          <w:ilvl w:val="0"/>
          <w:numId w:val="6"/>
        </w:numPr>
        <w:spacing w:before="0"/>
        <w:contextualSpacing/>
        <w:rPr>
          <w:rFonts w:eastAsia="Calibri" w:cs="Arial"/>
          <w:i/>
        </w:rPr>
      </w:pPr>
      <w:r w:rsidRPr="00BD21E1">
        <w:rPr>
          <w:rFonts w:eastAsia="Calibri" w:cs="Arial"/>
          <w:i/>
        </w:rPr>
        <w:t xml:space="preserve">фотокопију ОП обрасца </w:t>
      </w:r>
    </w:p>
    <w:p w14:paraId="09DEED75" w14:textId="77777777" w:rsidR="00654046" w:rsidRPr="0024105A" w:rsidRDefault="00BD21E1" w:rsidP="00654046">
      <w:pPr>
        <w:pStyle w:val="ListParagraph"/>
        <w:numPr>
          <w:ilvl w:val="0"/>
          <w:numId w:val="6"/>
        </w:numPr>
        <w:rPr>
          <w:rFonts w:ascii="Arial" w:hAnsi="Arial" w:cs="Arial"/>
          <w:i/>
        </w:rPr>
      </w:pPr>
      <w:r w:rsidRPr="0024105A">
        <w:rPr>
          <w:rFonts w:ascii="Arial" w:hAnsi="Arial" w:cs="Arial"/>
          <w:i/>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654046" w:rsidRPr="0024105A">
        <w:rPr>
          <w:rFonts w:ascii="Arial" w:hAnsi="Arial" w:cs="Arial"/>
          <w:i/>
        </w:rPr>
        <w:t>у складу са Одлуком о ближим условима, садржини и начину вођења регистра меница и овлашћења („Сл. гласник РС“ бр. 56/11 и 80/15,76/2016)</w:t>
      </w:r>
    </w:p>
    <w:p w14:paraId="1700FD21" w14:textId="77777777" w:rsidR="00BD21E1" w:rsidRPr="00BD21E1" w:rsidRDefault="00BD21E1" w:rsidP="00BD21E1">
      <w:pPr>
        <w:numPr>
          <w:ilvl w:val="0"/>
          <w:numId w:val="6"/>
        </w:numPr>
        <w:spacing w:before="0"/>
        <w:contextualSpacing/>
        <w:rPr>
          <w:rFonts w:eastAsia="Calibri" w:cs="Arial"/>
          <w:i/>
        </w:rPr>
      </w:pPr>
    </w:p>
    <w:p w14:paraId="1BFBA099" w14:textId="77777777" w:rsidR="00BD21E1" w:rsidRPr="00BD21E1" w:rsidRDefault="00BD21E1" w:rsidP="00BD21E1">
      <w:pPr>
        <w:spacing w:before="0"/>
        <w:rPr>
          <w:rFonts w:cs="Arial"/>
          <w:i/>
        </w:rPr>
      </w:pPr>
    </w:p>
    <w:p w14:paraId="25711626" w14:textId="3A3277FA" w:rsidR="00BD21E1" w:rsidRPr="00C06EDB" w:rsidRDefault="00BD21E1" w:rsidP="00C06EDB">
      <w:pPr>
        <w:spacing w:before="0"/>
        <w:ind w:left="720"/>
        <w:contextualSpacing/>
        <w:rPr>
          <w:rFonts w:eastAsia="Calibri" w:cs="Arial"/>
          <w:i/>
        </w:rPr>
      </w:pPr>
      <w:r w:rsidRPr="00BD21E1">
        <w:rPr>
          <w:rFonts w:eastAsia="Calibri" w:cs="Arial"/>
          <w:i/>
        </w:rPr>
        <w:t>Менично писмо у складу са садржином овог Прилога се доставља у оквиру понуде.</w:t>
      </w:r>
    </w:p>
    <w:p w14:paraId="7E6B7C87" w14:textId="77777777" w:rsidR="00BD21E1" w:rsidRPr="00BD21E1" w:rsidRDefault="00BD21E1" w:rsidP="00BD21E1">
      <w:pPr>
        <w:tabs>
          <w:tab w:val="left" w:pos="992"/>
        </w:tabs>
        <w:jc w:val="right"/>
        <w:rPr>
          <w:rFonts w:cs="Arial"/>
          <w:b/>
          <w:sz w:val="24"/>
          <w:szCs w:val="24"/>
          <w:lang w:val="sr-Cyrl-RS"/>
        </w:rPr>
      </w:pPr>
      <w:r>
        <w:rPr>
          <w:rFonts w:cs="Arial"/>
          <w:b/>
          <w:sz w:val="24"/>
          <w:szCs w:val="24"/>
          <w:lang w:val="sr-Cyrl-RS"/>
        </w:rPr>
        <w:lastRenderedPageBreak/>
        <w:t>ПРИЛОГ 4</w:t>
      </w:r>
    </w:p>
    <w:p w14:paraId="7C95473E" w14:textId="77777777" w:rsidR="00BD21E1" w:rsidRPr="00BD21E1" w:rsidRDefault="00BD21E1" w:rsidP="00BD21E1">
      <w:pPr>
        <w:suppressAutoHyphens/>
        <w:spacing w:before="0"/>
        <w:rPr>
          <w:rFonts w:cs="Arial"/>
          <w:b/>
          <w:bCs/>
          <w:lang w:val="sr-Cyrl-CS" w:eastAsia="ar-SA"/>
        </w:rPr>
      </w:pPr>
    </w:p>
    <w:p w14:paraId="05DB0DA3" w14:textId="77777777" w:rsidR="00BD21E1" w:rsidRPr="00BD21E1" w:rsidRDefault="00BD21E1" w:rsidP="00BD21E1">
      <w:pPr>
        <w:suppressAutoHyphens/>
        <w:spacing w:before="0"/>
        <w:rPr>
          <w:rFonts w:cs="Arial"/>
          <w:b/>
          <w:bCs/>
          <w:sz w:val="24"/>
          <w:szCs w:val="24"/>
          <w:lang w:val="sr-Cyrl-CS" w:eastAsia="ar-SA"/>
        </w:rPr>
      </w:pPr>
      <w:r w:rsidRPr="00BD21E1">
        <w:rPr>
          <w:rFonts w:cs="Arial"/>
          <w:b/>
          <w:bCs/>
          <w:sz w:val="24"/>
          <w:szCs w:val="24"/>
          <w:lang w:val="sr-Cyrl-CS" w:eastAsia="ar-SA"/>
        </w:rPr>
        <w:t>(напомена: не доставља се у понуди)</w:t>
      </w:r>
    </w:p>
    <w:p w14:paraId="3FA6E049" w14:textId="77777777" w:rsidR="003D2DEC" w:rsidRPr="003D2DEC" w:rsidRDefault="003D2DEC" w:rsidP="00BD21E1">
      <w:pPr>
        <w:tabs>
          <w:tab w:val="left" w:pos="992"/>
        </w:tabs>
        <w:rPr>
          <w:rFonts w:cs="Arial"/>
          <w:b/>
          <w:sz w:val="24"/>
          <w:szCs w:val="24"/>
          <w:lang w:val="sr-Cyrl-RS"/>
        </w:rPr>
      </w:pPr>
    </w:p>
    <w:p w14:paraId="7FF72197" w14:textId="0307B943" w:rsidR="003D2DEC" w:rsidRPr="003D2DEC" w:rsidRDefault="003D2DEC" w:rsidP="003D2DEC">
      <w:pPr>
        <w:spacing w:before="0"/>
        <w:rPr>
          <w:rFonts w:cs="Arial"/>
          <w:sz w:val="24"/>
          <w:szCs w:val="24"/>
        </w:rPr>
      </w:pPr>
      <w:r w:rsidRPr="003D2DEC">
        <w:rPr>
          <w:rFonts w:cs="Arial"/>
          <w:sz w:val="24"/>
          <w:szCs w:val="24"/>
        </w:rPr>
        <w:t>Нa oснoву oдрeдби Зaкoнa o мeници (Сл. лист ФНРJ бр. 104/46 и 18/58; Сл. лист СФРJ бр. 16/65, 54/70 и 57/89; Сл. лист СРJ бр. 46/96, Сл. лист СЦГ бр. 01/03 Уст. Повеља</w:t>
      </w:r>
      <w:r w:rsidRPr="003D2DEC">
        <w:rPr>
          <w:rFonts w:cs="Arial"/>
          <w:sz w:val="24"/>
          <w:szCs w:val="24"/>
          <w:lang w:val="sr-Cyrl-RS"/>
        </w:rPr>
        <w:t>, Сл.лист РС 80/15</w:t>
      </w:r>
      <w:r w:rsidRPr="003D2DEC">
        <w:rPr>
          <w:rFonts w:cs="Arial"/>
          <w:sz w:val="24"/>
          <w:szCs w:val="24"/>
        </w:rPr>
        <w:t xml:space="preserve">) и Зaкoнa o </w:t>
      </w:r>
      <w:r w:rsidRPr="003D2DEC">
        <w:rPr>
          <w:rFonts w:cs="Arial"/>
          <w:sz w:val="24"/>
          <w:szCs w:val="24"/>
          <w:lang w:val="sr-Cyrl-RS"/>
        </w:rPr>
        <w:t>платним услугама</w:t>
      </w:r>
      <w:r w:rsidR="00654046">
        <w:rPr>
          <w:rFonts w:cs="Arial"/>
          <w:sz w:val="24"/>
          <w:szCs w:val="24"/>
          <w:lang w:val="sr-Cyrl-RS"/>
        </w:rPr>
        <w:t>-</w:t>
      </w:r>
      <w:r w:rsidR="00654046" w:rsidRPr="00654046">
        <w:t xml:space="preserve"> </w:t>
      </w:r>
      <w:proofErr w:type="gramStart"/>
      <w:r w:rsidR="00654046" w:rsidRPr="00654046">
        <w:rPr>
          <w:rFonts w:cs="Arial"/>
          <w:sz w:val="24"/>
          <w:szCs w:val="24"/>
        </w:rPr>
        <w:t>( Сл</w:t>
      </w:r>
      <w:proofErr w:type="gramEnd"/>
      <w:r w:rsidR="00654046" w:rsidRPr="00654046">
        <w:rPr>
          <w:rFonts w:cs="Arial"/>
          <w:sz w:val="24"/>
          <w:szCs w:val="24"/>
        </w:rPr>
        <w:t>. гласник .РС.број 139/2014).</w:t>
      </w:r>
    </w:p>
    <w:p w14:paraId="46D08C3A" w14:textId="77777777" w:rsidR="003D2DEC" w:rsidRPr="003D2DEC" w:rsidRDefault="003D2DEC" w:rsidP="003D2DEC">
      <w:pPr>
        <w:spacing w:before="0"/>
        <w:rPr>
          <w:rFonts w:cs="Arial"/>
          <w:sz w:val="24"/>
          <w:szCs w:val="24"/>
        </w:rPr>
      </w:pPr>
      <w:r w:rsidRPr="003D2DEC">
        <w:rPr>
          <w:rFonts w:cs="Arial"/>
          <w:sz w:val="24"/>
          <w:szCs w:val="24"/>
        </w:rPr>
        <w:t xml:space="preserve"> </w:t>
      </w:r>
    </w:p>
    <w:p w14:paraId="49A055FA" w14:textId="77777777" w:rsidR="003D2DEC" w:rsidRPr="003D2DEC" w:rsidRDefault="003D2DEC" w:rsidP="003D2DEC">
      <w:pPr>
        <w:spacing w:before="0"/>
        <w:rPr>
          <w:rFonts w:cs="Arial"/>
          <w:sz w:val="24"/>
          <w:szCs w:val="24"/>
        </w:rPr>
      </w:pPr>
      <w:r w:rsidRPr="003D2DEC">
        <w:rPr>
          <w:rFonts w:cs="Arial"/>
          <w:sz w:val="24"/>
          <w:szCs w:val="24"/>
        </w:rPr>
        <w:t>(</w:t>
      </w:r>
      <w:r w:rsidRPr="003D2DEC">
        <w:rPr>
          <w:rFonts w:cs="Arial"/>
          <w:sz w:val="24"/>
          <w:szCs w:val="24"/>
          <w:lang w:val="sr-Cyrl-RS"/>
        </w:rPr>
        <w:t>Н</w:t>
      </w:r>
      <w:r w:rsidRPr="003D2DEC">
        <w:rPr>
          <w:rFonts w:cs="Arial"/>
          <w:sz w:val="24"/>
          <w:szCs w:val="24"/>
        </w:rPr>
        <w:t>апомена: не доставља се у понуди)</w:t>
      </w:r>
    </w:p>
    <w:p w14:paraId="270F278C" w14:textId="77777777" w:rsidR="003D2DEC" w:rsidRPr="003D2DEC" w:rsidRDefault="003D2DEC" w:rsidP="003D2DEC">
      <w:pPr>
        <w:spacing w:before="0"/>
        <w:rPr>
          <w:rFonts w:cs="Arial"/>
          <w:sz w:val="24"/>
          <w:szCs w:val="24"/>
        </w:rPr>
      </w:pPr>
    </w:p>
    <w:p w14:paraId="0B6CE387" w14:textId="77777777" w:rsidR="003D2DEC" w:rsidRPr="003D2DEC" w:rsidRDefault="003D2DEC" w:rsidP="003D2DEC">
      <w:pPr>
        <w:spacing w:before="0"/>
        <w:rPr>
          <w:rFonts w:cs="Arial"/>
          <w:sz w:val="24"/>
          <w:szCs w:val="24"/>
          <w:lang w:val="ru-RU"/>
        </w:rPr>
      </w:pPr>
      <w:r w:rsidRPr="003D2DEC">
        <w:rPr>
          <w:rFonts w:cs="Arial"/>
          <w:sz w:val="24"/>
          <w:szCs w:val="24"/>
        </w:rPr>
        <w:t>ДУЖНИК</w:t>
      </w:r>
      <w:proofErr w:type="gramStart"/>
      <w:r w:rsidRPr="003D2DEC">
        <w:rPr>
          <w:rFonts w:cs="Arial"/>
          <w:sz w:val="24"/>
          <w:szCs w:val="24"/>
        </w:rPr>
        <w:t xml:space="preserve">:  </w:t>
      </w:r>
      <w:r w:rsidRPr="003D2DEC">
        <w:rPr>
          <w:rFonts w:cs="Arial"/>
          <w:sz w:val="24"/>
          <w:szCs w:val="24"/>
          <w:lang w:val="ru-RU"/>
        </w:rPr>
        <w:t>…………………………………………………………………..</w:t>
      </w:r>
      <w:proofErr w:type="gramEnd"/>
    </w:p>
    <w:p w14:paraId="6B617853" w14:textId="77777777" w:rsidR="003D2DEC" w:rsidRPr="003D2DEC" w:rsidRDefault="003D2DEC" w:rsidP="003D2DEC">
      <w:pPr>
        <w:spacing w:before="0"/>
        <w:rPr>
          <w:rFonts w:cs="Arial"/>
          <w:sz w:val="24"/>
          <w:szCs w:val="24"/>
        </w:rPr>
      </w:pPr>
      <w:r w:rsidRPr="003D2DEC">
        <w:rPr>
          <w:rFonts w:cs="Arial"/>
          <w:sz w:val="24"/>
          <w:szCs w:val="24"/>
        </w:rPr>
        <w:t>(</w:t>
      </w:r>
      <w:proofErr w:type="gramStart"/>
      <w:r w:rsidRPr="003D2DEC">
        <w:rPr>
          <w:rFonts w:cs="Arial"/>
          <w:sz w:val="24"/>
          <w:szCs w:val="24"/>
        </w:rPr>
        <w:t>назив</w:t>
      </w:r>
      <w:proofErr w:type="gramEnd"/>
      <w:r w:rsidRPr="003D2DEC">
        <w:rPr>
          <w:rFonts w:cs="Arial"/>
          <w:sz w:val="24"/>
          <w:szCs w:val="24"/>
        </w:rPr>
        <w:t xml:space="preserve"> и седиште Понуђача)</w:t>
      </w:r>
    </w:p>
    <w:p w14:paraId="1551F088" w14:textId="77777777" w:rsidR="003D2DEC" w:rsidRPr="003D2DEC" w:rsidRDefault="003D2DEC" w:rsidP="003D2DEC">
      <w:pPr>
        <w:spacing w:before="0"/>
        <w:rPr>
          <w:rFonts w:cs="Arial"/>
          <w:sz w:val="24"/>
          <w:szCs w:val="24"/>
        </w:rPr>
      </w:pPr>
      <w:r w:rsidRPr="003D2DEC">
        <w:rPr>
          <w:rFonts w:cs="Arial"/>
          <w:sz w:val="24"/>
          <w:szCs w:val="24"/>
        </w:rPr>
        <w:t>МАТИЧНИ БРОЈ ДУЖНИКА (Понуђача): ..................................................................</w:t>
      </w:r>
    </w:p>
    <w:p w14:paraId="038545EF" w14:textId="77777777" w:rsidR="003D2DEC" w:rsidRPr="003D2DEC" w:rsidRDefault="003D2DEC" w:rsidP="003D2DEC">
      <w:pPr>
        <w:spacing w:before="0"/>
        <w:rPr>
          <w:rFonts w:cs="Arial"/>
          <w:sz w:val="24"/>
          <w:szCs w:val="24"/>
        </w:rPr>
      </w:pPr>
      <w:r w:rsidRPr="003D2DEC">
        <w:rPr>
          <w:rFonts w:cs="Arial"/>
          <w:sz w:val="24"/>
          <w:szCs w:val="24"/>
        </w:rPr>
        <w:t>ТЕКУЋИ РАЧУН ДУЖНИКА (Понуђача): ...................................................................</w:t>
      </w:r>
    </w:p>
    <w:p w14:paraId="2AD8A1F7" w14:textId="77777777" w:rsidR="003D2DEC" w:rsidRPr="003D2DEC" w:rsidRDefault="003D2DEC" w:rsidP="003D2DEC">
      <w:pPr>
        <w:spacing w:before="0"/>
        <w:rPr>
          <w:rFonts w:cs="Arial"/>
          <w:sz w:val="24"/>
          <w:szCs w:val="24"/>
        </w:rPr>
      </w:pPr>
      <w:r w:rsidRPr="003D2DEC">
        <w:rPr>
          <w:rFonts w:cs="Arial"/>
          <w:sz w:val="24"/>
          <w:szCs w:val="24"/>
        </w:rPr>
        <w:t>ПИБ ДУЖНИКА (Понуђача): ........................................................................................</w:t>
      </w:r>
    </w:p>
    <w:p w14:paraId="53CA46CA" w14:textId="77777777" w:rsidR="003D2DEC" w:rsidRPr="003D2DEC" w:rsidRDefault="003D2DEC" w:rsidP="003D2DEC">
      <w:pPr>
        <w:spacing w:before="0"/>
        <w:rPr>
          <w:rFonts w:cs="Arial"/>
          <w:sz w:val="24"/>
          <w:szCs w:val="24"/>
        </w:rPr>
      </w:pPr>
    </w:p>
    <w:p w14:paraId="120A86DB" w14:textId="77777777" w:rsidR="003D2DEC" w:rsidRPr="003D2DEC" w:rsidRDefault="003D2DEC" w:rsidP="003D2DEC">
      <w:pPr>
        <w:spacing w:before="0"/>
        <w:rPr>
          <w:rFonts w:cs="Arial"/>
          <w:sz w:val="24"/>
          <w:szCs w:val="24"/>
        </w:rPr>
      </w:pPr>
      <w:proofErr w:type="gramStart"/>
      <w:r w:rsidRPr="003D2DEC">
        <w:rPr>
          <w:rFonts w:cs="Arial"/>
          <w:sz w:val="24"/>
          <w:szCs w:val="24"/>
        </w:rPr>
        <w:t>и</w:t>
      </w:r>
      <w:proofErr w:type="gramEnd"/>
      <w:r w:rsidRPr="003D2DEC">
        <w:rPr>
          <w:rFonts w:cs="Arial"/>
          <w:sz w:val="24"/>
          <w:szCs w:val="24"/>
        </w:rPr>
        <w:t xml:space="preserve"> з д а ј е  д а н а ............................ године</w:t>
      </w:r>
    </w:p>
    <w:p w14:paraId="38E4405F" w14:textId="77777777" w:rsidR="003D2DEC" w:rsidRPr="003D2DEC" w:rsidRDefault="003D2DEC" w:rsidP="003D2DEC">
      <w:pPr>
        <w:spacing w:before="0"/>
        <w:rPr>
          <w:rFonts w:cs="Arial"/>
          <w:sz w:val="24"/>
          <w:szCs w:val="24"/>
        </w:rPr>
      </w:pPr>
    </w:p>
    <w:p w14:paraId="27865AEC" w14:textId="77777777" w:rsidR="003D2DEC" w:rsidRPr="003D2DEC" w:rsidRDefault="003D2DEC" w:rsidP="003D2DEC">
      <w:pPr>
        <w:spacing w:before="0"/>
        <w:jc w:val="center"/>
        <w:rPr>
          <w:rFonts w:cs="Arial"/>
          <w:b/>
          <w:sz w:val="24"/>
          <w:szCs w:val="24"/>
        </w:rPr>
      </w:pPr>
      <w:r w:rsidRPr="003D2DEC">
        <w:rPr>
          <w:rFonts w:cs="Arial"/>
          <w:b/>
          <w:sz w:val="24"/>
          <w:szCs w:val="24"/>
        </w:rPr>
        <w:t xml:space="preserve">МЕНИЧНО ПИСМО – ОВЛАШЋЕЊЕ ЗА </w:t>
      </w:r>
      <w:proofErr w:type="gramStart"/>
      <w:r w:rsidRPr="003D2DEC">
        <w:rPr>
          <w:rFonts w:cs="Arial"/>
          <w:b/>
          <w:sz w:val="24"/>
          <w:szCs w:val="24"/>
        </w:rPr>
        <w:t>КОРИСНИКА  БЛАНКО</w:t>
      </w:r>
      <w:proofErr w:type="gramEnd"/>
      <w:r w:rsidRPr="003D2DEC">
        <w:rPr>
          <w:rFonts w:cs="Arial"/>
          <w:b/>
          <w:sz w:val="24"/>
          <w:szCs w:val="24"/>
        </w:rPr>
        <w:t xml:space="preserve"> </w:t>
      </w:r>
      <w:r w:rsidRPr="003D2DEC">
        <w:rPr>
          <w:rFonts w:cs="Arial"/>
          <w:b/>
          <w:sz w:val="24"/>
          <w:szCs w:val="24"/>
          <w:lang w:val="sr-Cyrl-RS"/>
        </w:rPr>
        <w:t>СОПСТВЕНЕ</w:t>
      </w:r>
      <w:r w:rsidRPr="003D2DEC">
        <w:rPr>
          <w:rFonts w:cs="Arial"/>
          <w:b/>
          <w:sz w:val="24"/>
          <w:szCs w:val="24"/>
        </w:rPr>
        <w:t xml:space="preserve"> МЕНИЦЕ</w:t>
      </w:r>
    </w:p>
    <w:p w14:paraId="685AE47A" w14:textId="77777777" w:rsidR="003D2DEC" w:rsidRPr="003D2DEC" w:rsidRDefault="003D2DEC" w:rsidP="003D2DEC">
      <w:pPr>
        <w:spacing w:before="0"/>
        <w:rPr>
          <w:rFonts w:cs="Arial"/>
          <w:sz w:val="24"/>
          <w:szCs w:val="24"/>
        </w:rPr>
      </w:pPr>
    </w:p>
    <w:p w14:paraId="01FC06DF" w14:textId="77777777" w:rsidR="003D2DEC" w:rsidRPr="003D2DEC" w:rsidRDefault="003D2DEC" w:rsidP="003D2DEC">
      <w:pPr>
        <w:widowControl w:val="0"/>
        <w:tabs>
          <w:tab w:val="left" w:pos="1418"/>
          <w:tab w:val="left" w:leader="underscore" w:pos="9244"/>
        </w:tabs>
        <w:spacing w:before="0"/>
        <w:ind w:left="1440" w:hanging="1440"/>
        <w:rPr>
          <w:rFonts w:cs="Arial"/>
          <w:bCs/>
          <w:sz w:val="24"/>
          <w:szCs w:val="24"/>
          <w:lang w:val="sr-Latn-CS" w:eastAsia="sr-Latn-CS"/>
        </w:rPr>
      </w:pPr>
      <w:r w:rsidRPr="003D2DEC">
        <w:rPr>
          <w:rFonts w:cs="Arial"/>
          <w:bCs/>
          <w:sz w:val="24"/>
          <w:szCs w:val="24"/>
          <w:lang w:val="sr-Latn-CS" w:eastAsia="sr-Latn-CS"/>
        </w:rPr>
        <w:t>КОРИСНИК - ПОВЕРИЛАЦ:</w:t>
      </w:r>
      <w:r w:rsidRPr="003D2DEC">
        <w:rPr>
          <w:rFonts w:cs="Arial"/>
          <w:bCs/>
          <w:sz w:val="24"/>
          <w:szCs w:val="24"/>
          <w:lang w:val="sr-Cyrl-RS" w:eastAsia="sr-Latn-CS"/>
        </w:rPr>
        <w:t xml:space="preserve"> </w:t>
      </w:r>
      <w:r w:rsidRPr="003D2DEC">
        <w:rPr>
          <w:rFonts w:cs="Arial"/>
          <w:bCs/>
          <w:sz w:val="24"/>
          <w:szCs w:val="24"/>
          <w:lang w:val="sr-Latn-CS" w:eastAsia="sr-Latn-CS"/>
        </w:rPr>
        <w:t xml:space="preserve">Јавно предузеће „Електроприведа Србије“ </w:t>
      </w:r>
      <w:r w:rsidRPr="003D2DEC">
        <w:rPr>
          <w:rFonts w:cs="Arial"/>
          <w:bCs/>
          <w:sz w:val="24"/>
          <w:szCs w:val="24"/>
          <w:lang w:val="sr-Cyrl-RS" w:eastAsia="sr-Latn-CS"/>
        </w:rPr>
        <w:t>Београд, Улица ц</w:t>
      </w:r>
      <w:r w:rsidRPr="003D2DEC">
        <w:rPr>
          <w:rFonts w:cs="Arial"/>
          <w:bCs/>
          <w:sz w:val="24"/>
          <w:szCs w:val="24"/>
          <w:lang w:val="sr-Latn-CS" w:eastAsia="sr-Latn-CS"/>
        </w:rPr>
        <w:t>арице Милице број 2, 11000 Београд, Матични број 20053658, ПИБ 103920327, бр.</w:t>
      </w:r>
      <w:r w:rsidRPr="003D2DEC">
        <w:rPr>
          <w:rFonts w:cs="Arial"/>
          <w:bCs/>
          <w:sz w:val="24"/>
          <w:szCs w:val="24"/>
          <w:lang w:val="sr-Cyrl-RS" w:eastAsia="sr-Latn-CS"/>
        </w:rPr>
        <w:t>т</w:t>
      </w:r>
      <w:r w:rsidRPr="003D2DEC">
        <w:rPr>
          <w:rFonts w:cs="Arial"/>
          <w:bCs/>
          <w:sz w:val="24"/>
          <w:szCs w:val="24"/>
          <w:lang w:val="sr-Latn-CS" w:eastAsia="sr-Latn-CS"/>
        </w:rPr>
        <w:t xml:space="preserve">ек. рачуна: 160-700-13 Banka Intesa, </w:t>
      </w:r>
    </w:p>
    <w:p w14:paraId="3CA057BA" w14:textId="77777777" w:rsidR="003D2DEC" w:rsidRPr="003D2DEC" w:rsidRDefault="003D2DEC" w:rsidP="003D2DEC">
      <w:pPr>
        <w:tabs>
          <w:tab w:val="left" w:pos="1418"/>
        </w:tabs>
        <w:spacing w:before="0"/>
        <w:rPr>
          <w:rFonts w:cs="Arial"/>
          <w:sz w:val="24"/>
          <w:szCs w:val="24"/>
          <w:lang w:val="sr-Cyrl-RS"/>
        </w:rPr>
      </w:pPr>
      <w:r w:rsidRPr="003D2DEC">
        <w:rPr>
          <w:rFonts w:cs="Arial"/>
          <w:sz w:val="24"/>
          <w:szCs w:val="24"/>
        </w:rPr>
        <w:t xml:space="preserve"> </w:t>
      </w:r>
      <w:r w:rsidRPr="003D2DEC">
        <w:rPr>
          <w:rFonts w:cs="Arial"/>
          <w:sz w:val="24"/>
          <w:szCs w:val="24"/>
        </w:rPr>
        <w:tab/>
      </w:r>
    </w:p>
    <w:p w14:paraId="6E5255AF" w14:textId="77777777" w:rsidR="003D2DEC" w:rsidRPr="003D2DEC" w:rsidRDefault="003D2DEC" w:rsidP="003D2DEC">
      <w:pPr>
        <w:spacing w:before="0"/>
        <w:rPr>
          <w:rFonts w:cs="Arial"/>
          <w:sz w:val="24"/>
          <w:szCs w:val="24"/>
          <w:lang w:val="sr-Cyrl-RS"/>
        </w:rPr>
      </w:pPr>
      <w:r w:rsidRPr="003D2DEC">
        <w:rPr>
          <w:rFonts w:cs="Arial"/>
          <w:sz w:val="24"/>
          <w:szCs w:val="24"/>
        </w:rPr>
        <w:t>Предајемо вам 1 (</w:t>
      </w:r>
      <w:r w:rsidRPr="003D2DEC">
        <w:rPr>
          <w:rFonts w:cs="Arial"/>
          <w:sz w:val="24"/>
          <w:szCs w:val="24"/>
          <w:lang w:val="sr-Cyrl-RS"/>
        </w:rPr>
        <w:t xml:space="preserve">словима: </w:t>
      </w:r>
      <w:r w:rsidRPr="003D2DEC">
        <w:rPr>
          <w:rFonts w:cs="Arial"/>
          <w:sz w:val="24"/>
          <w:szCs w:val="24"/>
        </w:rPr>
        <w:t xml:space="preserve">једну) потписану и оверену, бланко  </w:t>
      </w:r>
      <w:r w:rsidRPr="003D2DEC">
        <w:rPr>
          <w:rFonts w:cs="Arial"/>
          <w:sz w:val="24"/>
          <w:szCs w:val="24"/>
          <w:lang w:val="sr-Cyrl-RS"/>
        </w:rPr>
        <w:t>сопствену</w:t>
      </w:r>
      <w:r w:rsidRPr="003D2DEC">
        <w:rPr>
          <w:rFonts w:cs="Arial"/>
          <w:sz w:val="24"/>
          <w:szCs w:val="24"/>
        </w:rPr>
        <w:t xml:space="preserve">  меницу</w:t>
      </w:r>
      <w:r w:rsidRPr="003D2DEC">
        <w:rPr>
          <w:rFonts w:cs="Arial"/>
          <w:sz w:val="24"/>
          <w:szCs w:val="24"/>
          <w:lang w:val="sr-Cyrl-RS"/>
        </w:rPr>
        <w:t xml:space="preserve"> која је неопозива, без права протеста и наплатива на први позив</w:t>
      </w:r>
      <w:r w:rsidRPr="003D2DEC">
        <w:rPr>
          <w:rFonts w:cs="Arial"/>
          <w:sz w:val="24"/>
          <w:szCs w:val="24"/>
        </w:rPr>
        <w:t>, серијски бр.______________ (уписати серијски број)  као средство финансијског обезбеђења и овлашћујемо Јавно предузеће „Електроприведа Србије“</w:t>
      </w:r>
      <w:r w:rsidRPr="003D2DEC">
        <w:rPr>
          <w:rFonts w:cs="Arial"/>
          <w:sz w:val="24"/>
          <w:szCs w:val="24"/>
          <w:lang w:val="sr-Cyrl-RS"/>
        </w:rPr>
        <w:t xml:space="preserve"> Београд,</w:t>
      </w:r>
      <w:r w:rsidRPr="003D2DEC">
        <w:rPr>
          <w:rFonts w:cs="Arial"/>
          <w:sz w:val="24"/>
          <w:szCs w:val="24"/>
        </w:rPr>
        <w:t xml:space="preserve"> </w:t>
      </w:r>
      <w:r w:rsidRPr="003D2DEC">
        <w:rPr>
          <w:rFonts w:cs="Arial"/>
          <w:sz w:val="24"/>
          <w:szCs w:val="24"/>
          <w:lang w:val="sr-Cyrl-RS"/>
        </w:rPr>
        <w:t>Улица ц</w:t>
      </w:r>
      <w:r w:rsidRPr="003D2DEC">
        <w:rPr>
          <w:rFonts w:cs="Arial"/>
          <w:sz w:val="24"/>
          <w:szCs w:val="24"/>
        </w:rPr>
        <w:t>арице Милице број 2, Београд, као Повериоца, да предату меницу може попунити до максималног износа  од ___________ динара, (словима</w:t>
      </w:r>
      <w:r w:rsidRPr="003D2DEC">
        <w:rPr>
          <w:rFonts w:cs="Arial"/>
          <w:sz w:val="24"/>
          <w:szCs w:val="24"/>
          <w:lang w:val="sr-Cyrl-RS"/>
        </w:rPr>
        <w:t>:</w:t>
      </w:r>
      <w:r w:rsidRPr="003D2DEC">
        <w:rPr>
          <w:rFonts w:cs="Arial"/>
          <w:sz w:val="24"/>
          <w:szCs w:val="24"/>
        </w:rPr>
        <w:t xml:space="preserve">  _______________динара), по </w:t>
      </w:r>
      <w:r w:rsidRPr="003D2DEC">
        <w:rPr>
          <w:rFonts w:cs="Arial"/>
          <w:sz w:val="24"/>
          <w:szCs w:val="24"/>
          <w:lang w:val="sr-Cyrl-RS"/>
        </w:rPr>
        <w:t>Оквирном споразуму</w:t>
      </w:r>
      <w:r w:rsidRPr="003D2DEC">
        <w:rPr>
          <w:rFonts w:cs="Arial"/>
          <w:sz w:val="24"/>
          <w:szCs w:val="24"/>
        </w:rPr>
        <w:t xml:space="preserve"> о</w:t>
      </w:r>
      <w:r w:rsidRPr="003D2DEC">
        <w:rPr>
          <w:rFonts w:cs="Arial"/>
          <w:sz w:val="24"/>
          <w:szCs w:val="24"/>
          <w:lang w:val="sr-Cyrl-RS"/>
        </w:rPr>
        <w:t xml:space="preserve"> набавци услуга - Услуге </w:t>
      </w:r>
      <w:r w:rsidR="00BD21E1">
        <w:rPr>
          <w:rFonts w:cs="Arial"/>
          <w:sz w:val="24"/>
          <w:szCs w:val="24"/>
          <w:lang w:val="sr-Cyrl-RS"/>
        </w:rPr>
        <w:t>брзе поште, JН</w:t>
      </w:r>
      <w:r w:rsidRPr="003D2DEC">
        <w:rPr>
          <w:rFonts w:cs="Arial"/>
          <w:sz w:val="24"/>
          <w:szCs w:val="24"/>
          <w:lang w:val="sr-Cyrl-RS"/>
        </w:rPr>
        <w:t>/1000/</w:t>
      </w:r>
      <w:r w:rsidR="00BD21E1">
        <w:rPr>
          <w:rFonts w:cs="Arial"/>
          <w:sz w:val="24"/>
          <w:szCs w:val="24"/>
          <w:lang w:val="sr-Cyrl-RS"/>
        </w:rPr>
        <w:t>0506/2017</w:t>
      </w:r>
      <w:r w:rsidRPr="003D2DEC">
        <w:rPr>
          <w:rFonts w:cs="Arial"/>
          <w:sz w:val="24"/>
          <w:szCs w:val="24"/>
        </w:rPr>
        <w:t>, бр._____ од _________(заведен код Корисника - Повериоца) и бр._______ од _________(</w:t>
      </w:r>
      <w:r w:rsidRPr="00F15115">
        <w:rPr>
          <w:rFonts w:cs="Arial"/>
          <w:sz w:val="24"/>
          <w:szCs w:val="24"/>
        </w:rPr>
        <w:t xml:space="preserve">заведен код дужника) као средство финансијског обезбеђења за добро извршења посла у вредности од  </w:t>
      </w:r>
      <w:r w:rsidR="00BA4012" w:rsidRPr="00F15115">
        <w:rPr>
          <w:rFonts w:cs="Arial"/>
          <w:sz w:val="24"/>
          <w:szCs w:val="24"/>
          <w:lang w:val="sr-Cyrl-RS"/>
        </w:rPr>
        <w:t>5</w:t>
      </w:r>
      <w:r w:rsidRPr="00F15115">
        <w:rPr>
          <w:rFonts w:cs="Arial"/>
          <w:sz w:val="24"/>
          <w:szCs w:val="24"/>
        </w:rPr>
        <w:t xml:space="preserve">% вредности </w:t>
      </w:r>
      <w:r w:rsidRPr="00F15115">
        <w:rPr>
          <w:rFonts w:cs="Arial"/>
          <w:sz w:val="24"/>
          <w:szCs w:val="24"/>
          <w:lang w:val="sr-Cyrl-RS"/>
        </w:rPr>
        <w:t xml:space="preserve">оквирног споразума </w:t>
      </w:r>
      <w:r w:rsidRPr="00F15115">
        <w:rPr>
          <w:rFonts w:cs="Arial"/>
          <w:sz w:val="24"/>
          <w:szCs w:val="24"/>
        </w:rPr>
        <w:t>без ПДВ уколико _________________(назив дужника), као дужник не изврши уговорене обавезе</w:t>
      </w:r>
      <w:r w:rsidRPr="003D2DEC">
        <w:rPr>
          <w:rFonts w:cs="Arial"/>
          <w:sz w:val="24"/>
          <w:szCs w:val="24"/>
        </w:rPr>
        <w:t xml:space="preserve"> у уговореном року или  их изврши делимично или неквалитетно.</w:t>
      </w:r>
    </w:p>
    <w:p w14:paraId="67AE069E" w14:textId="77777777" w:rsidR="003D2DEC" w:rsidRPr="003D2DEC" w:rsidRDefault="003D2DEC" w:rsidP="003D2DEC">
      <w:pPr>
        <w:spacing w:before="0"/>
        <w:rPr>
          <w:rFonts w:cs="Arial"/>
          <w:sz w:val="24"/>
          <w:szCs w:val="24"/>
        </w:rPr>
      </w:pPr>
    </w:p>
    <w:p w14:paraId="1A40D8E8" w14:textId="77777777" w:rsidR="003D2DEC" w:rsidRPr="003D2DEC" w:rsidRDefault="003D2DEC" w:rsidP="003D2DEC">
      <w:pPr>
        <w:spacing w:before="0"/>
        <w:rPr>
          <w:rFonts w:cs="Arial"/>
          <w:sz w:val="24"/>
          <w:szCs w:val="24"/>
        </w:rPr>
      </w:pPr>
      <w:r w:rsidRPr="003D2DEC">
        <w:rPr>
          <w:rFonts w:cs="Arial"/>
          <w:sz w:val="24"/>
          <w:szCs w:val="24"/>
        </w:rPr>
        <w:t xml:space="preserve">Издата бланко </w:t>
      </w:r>
      <w:r w:rsidRPr="003D2DEC">
        <w:rPr>
          <w:rFonts w:cs="Arial"/>
          <w:sz w:val="24"/>
          <w:szCs w:val="24"/>
          <w:lang w:val="sr-Cyrl-RS"/>
        </w:rPr>
        <w:t>сопствена</w:t>
      </w:r>
      <w:r w:rsidRPr="003D2DEC">
        <w:rPr>
          <w:rFonts w:cs="Arial"/>
          <w:sz w:val="24"/>
          <w:szCs w:val="24"/>
        </w:rPr>
        <w:t xml:space="preserve"> меница серијски број</w:t>
      </w:r>
      <w:r w:rsidRPr="003D2DEC">
        <w:rPr>
          <w:rFonts w:cs="Arial"/>
          <w:sz w:val="24"/>
          <w:szCs w:val="24"/>
          <w:lang w:val="sr-Cyrl-RS"/>
        </w:rPr>
        <w:t xml:space="preserve"> _______</w:t>
      </w:r>
      <w:proofErr w:type="gramStart"/>
      <w:r w:rsidRPr="003D2DEC">
        <w:rPr>
          <w:rFonts w:cs="Arial"/>
          <w:sz w:val="24"/>
          <w:szCs w:val="24"/>
          <w:lang w:val="sr-Cyrl-RS"/>
        </w:rPr>
        <w:t>_</w:t>
      </w:r>
      <w:r w:rsidRPr="003D2DEC">
        <w:rPr>
          <w:rFonts w:cs="Arial"/>
          <w:sz w:val="24"/>
          <w:szCs w:val="24"/>
        </w:rPr>
        <w:t>(</w:t>
      </w:r>
      <w:proofErr w:type="gramEnd"/>
      <w:r w:rsidRPr="003D2DEC">
        <w:rPr>
          <w:rFonts w:cs="Arial"/>
          <w:sz w:val="24"/>
          <w:szCs w:val="24"/>
        </w:rPr>
        <w:t xml:space="preserve">уписати серијски број) може се поднети на наплату у року доспећа  утврђеним  </w:t>
      </w:r>
      <w:r w:rsidRPr="003D2DEC">
        <w:rPr>
          <w:rFonts w:cs="Arial"/>
          <w:sz w:val="24"/>
          <w:szCs w:val="24"/>
          <w:lang w:val="sr-Cyrl-RS"/>
        </w:rPr>
        <w:t>Оквирним споарзумом</w:t>
      </w:r>
      <w:r w:rsidRPr="003D2DEC">
        <w:rPr>
          <w:rFonts w:cs="Arial"/>
          <w:sz w:val="24"/>
          <w:szCs w:val="24"/>
        </w:rPr>
        <w:t xml:space="preserve"> бр. ___________ </w:t>
      </w:r>
      <w:proofErr w:type="gramStart"/>
      <w:r w:rsidRPr="003D2DEC">
        <w:rPr>
          <w:rFonts w:cs="Arial"/>
          <w:sz w:val="24"/>
          <w:szCs w:val="24"/>
        </w:rPr>
        <w:t>од</w:t>
      </w:r>
      <w:proofErr w:type="gramEnd"/>
      <w:r w:rsidRPr="003D2DEC">
        <w:rPr>
          <w:rFonts w:cs="Arial"/>
          <w:sz w:val="24"/>
          <w:szCs w:val="24"/>
        </w:rPr>
        <w:t xml:space="preserve"> ____године (заведен код Корисника-Повериоца)  и бр. ___________ </w:t>
      </w:r>
      <w:proofErr w:type="gramStart"/>
      <w:r w:rsidRPr="003D2DEC">
        <w:rPr>
          <w:rFonts w:cs="Arial"/>
          <w:sz w:val="24"/>
          <w:szCs w:val="24"/>
        </w:rPr>
        <w:t>од</w:t>
      </w:r>
      <w:proofErr w:type="gramEnd"/>
      <w:r w:rsidRPr="003D2DEC">
        <w:rPr>
          <w:rFonts w:cs="Arial"/>
          <w:sz w:val="24"/>
          <w:szCs w:val="24"/>
        </w:rPr>
        <w:t xml:space="preserve"> _____ године (заведен код дужника) т.ј. најкасније до истека рока од 30 (</w:t>
      </w:r>
      <w:r w:rsidRPr="003D2DEC">
        <w:rPr>
          <w:rFonts w:cs="Arial"/>
          <w:sz w:val="24"/>
          <w:szCs w:val="24"/>
          <w:lang w:val="sr-Cyrl-RS"/>
        </w:rPr>
        <w:t>словима: три</w:t>
      </w:r>
      <w:r w:rsidRPr="003D2DEC">
        <w:rPr>
          <w:rFonts w:cs="Arial"/>
          <w:sz w:val="24"/>
          <w:szCs w:val="24"/>
        </w:rPr>
        <w:t xml:space="preserve">десет) дана од уговореног рока с тим да евентуални продужетак рока </w:t>
      </w:r>
      <w:r w:rsidRPr="003D2DEC">
        <w:rPr>
          <w:rFonts w:cs="Arial"/>
          <w:sz w:val="24"/>
          <w:szCs w:val="24"/>
          <w:lang w:val="sr-Cyrl-RS"/>
        </w:rPr>
        <w:t>за пружање услуга</w:t>
      </w:r>
      <w:r w:rsidRPr="003D2DEC">
        <w:rPr>
          <w:rFonts w:cs="Arial"/>
          <w:sz w:val="24"/>
          <w:szCs w:val="24"/>
        </w:rPr>
        <w:t xml:space="preserve"> </w:t>
      </w:r>
      <w:r w:rsidRPr="003D2DEC">
        <w:rPr>
          <w:rFonts w:cs="Arial"/>
          <w:sz w:val="24"/>
          <w:szCs w:val="24"/>
          <w:lang w:val="sr-Cyrl-RS"/>
        </w:rPr>
        <w:t xml:space="preserve">(по оквирном споразуму) </w:t>
      </w:r>
      <w:r w:rsidRPr="003D2DEC">
        <w:rPr>
          <w:rFonts w:cs="Arial"/>
          <w:sz w:val="24"/>
          <w:szCs w:val="24"/>
        </w:rPr>
        <w:t>има за последицу и продужење рока важења менице и меничног овлашћења, за исти број дана за који ће бити продужен и рок за извршење посла.</w:t>
      </w:r>
    </w:p>
    <w:p w14:paraId="44CDF946" w14:textId="77777777" w:rsidR="003D2DEC" w:rsidRPr="003D2DEC" w:rsidRDefault="003D2DEC" w:rsidP="003D2DEC">
      <w:pPr>
        <w:spacing w:before="0"/>
        <w:rPr>
          <w:rFonts w:cs="Arial"/>
          <w:sz w:val="24"/>
          <w:szCs w:val="24"/>
        </w:rPr>
      </w:pPr>
    </w:p>
    <w:p w14:paraId="2CE0C6BA" w14:textId="77777777" w:rsidR="003D2DEC" w:rsidRPr="003D2DEC" w:rsidRDefault="003D2DEC" w:rsidP="003D2DEC">
      <w:pPr>
        <w:spacing w:before="0"/>
        <w:rPr>
          <w:rFonts w:cs="Arial"/>
          <w:sz w:val="24"/>
          <w:szCs w:val="24"/>
        </w:rPr>
      </w:pPr>
      <w:r w:rsidRPr="003D2DEC">
        <w:rPr>
          <w:rFonts w:cs="Arial"/>
          <w:sz w:val="24"/>
          <w:szCs w:val="24"/>
        </w:rPr>
        <w:lastRenderedPageBreak/>
        <w:t>Овлашћујемо Јавно предузеће „Електропривреда Србије</w:t>
      </w:r>
      <w:proofErr w:type="gramStart"/>
      <w:r w:rsidRPr="003D2DEC">
        <w:rPr>
          <w:rFonts w:cs="Arial"/>
          <w:sz w:val="24"/>
          <w:szCs w:val="24"/>
        </w:rPr>
        <w:t>“ Београд</w:t>
      </w:r>
      <w:proofErr w:type="gramEnd"/>
      <w:r w:rsidRPr="003D2DEC">
        <w:rPr>
          <w:rFonts w:cs="Arial"/>
          <w:sz w:val="24"/>
          <w:szCs w:val="24"/>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w:t>
      </w:r>
      <w:proofErr w:type="gramStart"/>
      <w:r w:rsidRPr="003D2DEC">
        <w:rPr>
          <w:rFonts w:cs="Arial"/>
          <w:sz w:val="24"/>
          <w:szCs w:val="24"/>
        </w:rPr>
        <w:t>вансудски</w:t>
      </w:r>
      <w:proofErr w:type="gramEnd"/>
      <w:r w:rsidRPr="003D2DEC">
        <w:rPr>
          <w:rFonts w:cs="Arial"/>
          <w:sz w:val="24"/>
          <w:szCs w:val="24"/>
        </w:rPr>
        <w:t xml:space="preserve">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14:paraId="46348E4F" w14:textId="77777777" w:rsidR="003D2DEC" w:rsidRPr="003D2DEC" w:rsidRDefault="003D2DEC" w:rsidP="003D2DEC">
      <w:pPr>
        <w:spacing w:before="0"/>
        <w:rPr>
          <w:rFonts w:cs="Arial"/>
          <w:sz w:val="24"/>
          <w:szCs w:val="24"/>
        </w:rPr>
      </w:pPr>
    </w:p>
    <w:p w14:paraId="69444423" w14:textId="77777777" w:rsidR="003D2DEC" w:rsidRPr="003D2DEC" w:rsidRDefault="003D2DEC" w:rsidP="003D2DEC">
      <w:pPr>
        <w:spacing w:before="0"/>
        <w:rPr>
          <w:rFonts w:cs="Arial"/>
          <w:sz w:val="24"/>
          <w:szCs w:val="24"/>
        </w:rPr>
      </w:pPr>
      <w:r w:rsidRPr="003D2DEC">
        <w:rPr>
          <w:rFonts w:cs="Arial"/>
          <w:sz w:val="24"/>
          <w:szCs w:val="24"/>
        </w:rPr>
        <w:t xml:space="preserve">Меница је важећа и у случају да у току трајања реализације наведеног </w:t>
      </w:r>
      <w:r w:rsidRPr="003D2DEC">
        <w:rPr>
          <w:rFonts w:cs="Arial"/>
          <w:sz w:val="24"/>
          <w:szCs w:val="24"/>
          <w:lang w:val="sr-Cyrl-RS"/>
        </w:rPr>
        <w:t>оквирног споразума</w:t>
      </w:r>
      <w:r w:rsidRPr="003D2DEC">
        <w:rPr>
          <w:rFonts w:cs="Arial"/>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7AF6F1F1" w14:textId="77777777" w:rsidR="003D2DEC" w:rsidRPr="003D2DEC" w:rsidRDefault="003D2DEC" w:rsidP="003D2DEC">
      <w:pPr>
        <w:spacing w:before="0"/>
        <w:rPr>
          <w:rFonts w:cs="Arial"/>
          <w:sz w:val="24"/>
          <w:szCs w:val="24"/>
        </w:rPr>
      </w:pPr>
    </w:p>
    <w:p w14:paraId="6EAC94B9" w14:textId="77777777" w:rsidR="003D2DEC" w:rsidRPr="003D2DEC" w:rsidRDefault="003D2DEC" w:rsidP="003D2DEC">
      <w:pPr>
        <w:spacing w:before="0"/>
        <w:rPr>
          <w:rFonts w:cs="Arial"/>
          <w:sz w:val="24"/>
          <w:szCs w:val="24"/>
        </w:rPr>
      </w:pPr>
      <w:r w:rsidRPr="003D2DEC">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6DD265E1" w14:textId="77777777" w:rsidR="003D2DEC" w:rsidRPr="003D2DEC" w:rsidRDefault="003D2DEC" w:rsidP="003D2DEC">
      <w:pPr>
        <w:spacing w:before="0"/>
        <w:rPr>
          <w:rFonts w:cs="Arial"/>
          <w:sz w:val="24"/>
          <w:szCs w:val="24"/>
        </w:rPr>
      </w:pPr>
    </w:p>
    <w:p w14:paraId="3B9B5F80" w14:textId="77777777" w:rsidR="003D2DEC" w:rsidRPr="003D2DEC" w:rsidRDefault="003D2DEC" w:rsidP="003D2DEC">
      <w:pPr>
        <w:spacing w:before="0"/>
        <w:rPr>
          <w:rFonts w:cs="Arial"/>
          <w:sz w:val="24"/>
          <w:szCs w:val="24"/>
        </w:rPr>
      </w:pPr>
      <w:r w:rsidRPr="003D2DEC">
        <w:rPr>
          <w:rFonts w:cs="Arial"/>
          <w:sz w:val="24"/>
          <w:szCs w:val="24"/>
        </w:rPr>
        <w:t>Меница је потписана од стране овлашћеног лица за заступање Дужника _________________</w:t>
      </w:r>
      <w:proofErr w:type="gramStart"/>
      <w:r w:rsidRPr="003D2DEC">
        <w:rPr>
          <w:rFonts w:cs="Arial"/>
          <w:sz w:val="24"/>
          <w:szCs w:val="24"/>
        </w:rPr>
        <w:t>_(</w:t>
      </w:r>
      <w:proofErr w:type="gramEnd"/>
      <w:r w:rsidRPr="003D2DEC">
        <w:rPr>
          <w:rFonts w:cs="Arial"/>
          <w:sz w:val="24"/>
          <w:szCs w:val="24"/>
        </w:rPr>
        <w:t>унети име и презиме овлашћеног лица).</w:t>
      </w:r>
    </w:p>
    <w:p w14:paraId="52AB8797" w14:textId="77777777" w:rsidR="003D2DEC" w:rsidRPr="003D2DEC" w:rsidRDefault="003D2DEC" w:rsidP="003D2DEC">
      <w:pPr>
        <w:spacing w:before="0"/>
        <w:rPr>
          <w:rFonts w:cs="Arial"/>
          <w:sz w:val="24"/>
          <w:szCs w:val="24"/>
        </w:rPr>
      </w:pPr>
    </w:p>
    <w:p w14:paraId="197DA0BF" w14:textId="77777777" w:rsidR="003D2DEC" w:rsidRPr="003D2DEC" w:rsidRDefault="003D2DEC" w:rsidP="003D2DEC">
      <w:pPr>
        <w:spacing w:before="0"/>
        <w:rPr>
          <w:rFonts w:cs="Arial"/>
          <w:sz w:val="24"/>
          <w:szCs w:val="24"/>
        </w:rPr>
      </w:pPr>
      <w:r w:rsidRPr="003D2DEC">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14:paraId="038C80A7" w14:textId="77777777" w:rsidR="003D2DEC" w:rsidRPr="003D2DEC" w:rsidRDefault="003D2DEC" w:rsidP="003D2DEC">
      <w:pPr>
        <w:spacing w:before="0"/>
        <w:rPr>
          <w:rFonts w:cs="Arial"/>
          <w:sz w:val="24"/>
          <w:szCs w:val="24"/>
        </w:rPr>
      </w:pPr>
      <w:r w:rsidRPr="003D2DEC">
        <w:rPr>
          <w:rFonts w:cs="Arial"/>
          <w:sz w:val="24"/>
          <w:szCs w:val="24"/>
        </w:rPr>
        <w:t xml:space="preserve">Место и датум издавања Овлашћења          </w:t>
      </w:r>
    </w:p>
    <w:p w14:paraId="40304229" w14:textId="77777777" w:rsidR="003D2DEC" w:rsidRPr="003D2DEC" w:rsidRDefault="003D2DEC" w:rsidP="003D2DEC">
      <w:pPr>
        <w:spacing w:before="0"/>
        <w:rPr>
          <w:rFonts w:cs="Arial"/>
          <w:sz w:val="24"/>
          <w:szCs w:val="24"/>
        </w:rPr>
      </w:pPr>
    </w:p>
    <w:p w14:paraId="16670147" w14:textId="77777777" w:rsidR="003D2DEC" w:rsidRPr="003D2DEC" w:rsidRDefault="003D2DEC" w:rsidP="003D2DEC">
      <w:pPr>
        <w:spacing w:before="0"/>
        <w:rPr>
          <w:rFonts w:cs="Arial"/>
          <w:sz w:val="24"/>
          <w:szCs w:val="24"/>
        </w:rPr>
      </w:pPr>
      <w:r w:rsidRPr="003D2DEC">
        <w:rPr>
          <w:rFonts w:cs="Arial"/>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3D2DEC" w:rsidRPr="003D2DEC" w14:paraId="6198EC3F" w14:textId="77777777" w:rsidTr="0065679A">
        <w:trPr>
          <w:jc w:val="center"/>
        </w:trPr>
        <w:tc>
          <w:tcPr>
            <w:tcW w:w="3882" w:type="dxa"/>
          </w:tcPr>
          <w:p w14:paraId="08A8C73B" w14:textId="77777777" w:rsidR="003D2DEC" w:rsidRPr="003D2DEC" w:rsidRDefault="003D2DEC" w:rsidP="003D2DEC">
            <w:pPr>
              <w:spacing w:before="0"/>
              <w:jc w:val="center"/>
              <w:rPr>
                <w:rFonts w:cs="Arial"/>
                <w:sz w:val="24"/>
                <w:szCs w:val="24"/>
              </w:rPr>
            </w:pPr>
            <w:r w:rsidRPr="003D2DEC">
              <w:rPr>
                <w:rFonts w:cs="Arial"/>
                <w:sz w:val="24"/>
                <w:szCs w:val="24"/>
              </w:rPr>
              <w:t>Датум:</w:t>
            </w:r>
          </w:p>
        </w:tc>
        <w:tc>
          <w:tcPr>
            <w:tcW w:w="2127" w:type="dxa"/>
          </w:tcPr>
          <w:p w14:paraId="4DEFCC05" w14:textId="77777777" w:rsidR="003D2DEC" w:rsidRPr="003D2DEC" w:rsidRDefault="003D2DEC" w:rsidP="003D2DEC">
            <w:pPr>
              <w:spacing w:before="0"/>
              <w:jc w:val="center"/>
              <w:rPr>
                <w:rFonts w:cs="Arial"/>
                <w:sz w:val="24"/>
                <w:szCs w:val="24"/>
                <w:lang w:val="ru-RU"/>
              </w:rPr>
            </w:pPr>
          </w:p>
        </w:tc>
        <w:tc>
          <w:tcPr>
            <w:tcW w:w="4022" w:type="dxa"/>
          </w:tcPr>
          <w:p w14:paraId="0372AE64" w14:textId="77777777" w:rsidR="003D2DEC" w:rsidRPr="003D2DEC" w:rsidRDefault="003D2DEC" w:rsidP="003D2DEC">
            <w:pPr>
              <w:spacing w:before="0"/>
              <w:jc w:val="center"/>
              <w:rPr>
                <w:rFonts w:cs="Arial"/>
                <w:sz w:val="24"/>
                <w:szCs w:val="24"/>
                <w:lang w:val="ru-RU"/>
              </w:rPr>
            </w:pPr>
            <w:r w:rsidRPr="003D2DEC">
              <w:rPr>
                <w:rFonts w:cs="Arial"/>
                <w:sz w:val="24"/>
                <w:szCs w:val="24"/>
              </w:rPr>
              <w:t>Понуђач</w:t>
            </w:r>
            <w:r w:rsidRPr="003D2DEC">
              <w:rPr>
                <w:rFonts w:cs="Arial"/>
                <w:sz w:val="24"/>
                <w:szCs w:val="24"/>
                <w:lang w:val="ru-RU"/>
              </w:rPr>
              <w:t>:</w:t>
            </w:r>
          </w:p>
        </w:tc>
      </w:tr>
      <w:tr w:rsidR="003D2DEC" w:rsidRPr="003D2DEC" w14:paraId="7D66279C" w14:textId="77777777" w:rsidTr="0065679A">
        <w:trPr>
          <w:jc w:val="center"/>
        </w:trPr>
        <w:tc>
          <w:tcPr>
            <w:tcW w:w="3882" w:type="dxa"/>
          </w:tcPr>
          <w:p w14:paraId="42AC1663" w14:textId="77777777" w:rsidR="003D2DEC" w:rsidRPr="003D2DEC" w:rsidRDefault="003D2DEC" w:rsidP="003D2DEC">
            <w:pPr>
              <w:spacing w:before="0"/>
              <w:jc w:val="center"/>
              <w:rPr>
                <w:rFonts w:cs="Arial"/>
                <w:sz w:val="24"/>
                <w:szCs w:val="24"/>
              </w:rPr>
            </w:pPr>
          </w:p>
        </w:tc>
        <w:tc>
          <w:tcPr>
            <w:tcW w:w="2127" w:type="dxa"/>
          </w:tcPr>
          <w:p w14:paraId="5EE3A436" w14:textId="77777777" w:rsidR="003D2DEC" w:rsidRPr="003D2DEC" w:rsidRDefault="003D2DEC" w:rsidP="003D2DEC">
            <w:pPr>
              <w:spacing w:before="0"/>
              <w:jc w:val="center"/>
              <w:rPr>
                <w:rFonts w:cs="Arial"/>
                <w:sz w:val="24"/>
                <w:szCs w:val="24"/>
              </w:rPr>
            </w:pPr>
            <w:r w:rsidRPr="003D2DEC">
              <w:rPr>
                <w:rFonts w:cs="Arial"/>
                <w:sz w:val="24"/>
                <w:szCs w:val="24"/>
              </w:rPr>
              <w:t>М.П.</w:t>
            </w:r>
          </w:p>
        </w:tc>
        <w:tc>
          <w:tcPr>
            <w:tcW w:w="4022" w:type="dxa"/>
          </w:tcPr>
          <w:p w14:paraId="5E1F9A0F" w14:textId="77777777" w:rsidR="003D2DEC" w:rsidRPr="003D2DEC" w:rsidRDefault="003D2DEC" w:rsidP="003D2DEC">
            <w:pPr>
              <w:spacing w:before="0"/>
              <w:jc w:val="center"/>
              <w:rPr>
                <w:rFonts w:cs="Arial"/>
                <w:sz w:val="24"/>
                <w:szCs w:val="24"/>
                <w:lang w:val="ru-RU"/>
              </w:rPr>
            </w:pPr>
          </w:p>
        </w:tc>
      </w:tr>
      <w:tr w:rsidR="003D2DEC" w:rsidRPr="003D2DEC" w14:paraId="56EC4D97" w14:textId="77777777" w:rsidTr="0065679A">
        <w:trPr>
          <w:jc w:val="center"/>
        </w:trPr>
        <w:tc>
          <w:tcPr>
            <w:tcW w:w="3882" w:type="dxa"/>
            <w:tcBorders>
              <w:bottom w:val="single" w:sz="4" w:space="0" w:color="auto"/>
            </w:tcBorders>
          </w:tcPr>
          <w:p w14:paraId="530A76AB" w14:textId="77777777" w:rsidR="003D2DEC" w:rsidRPr="003D2DEC" w:rsidRDefault="003D2DEC" w:rsidP="003D2DEC">
            <w:pPr>
              <w:spacing w:before="0"/>
              <w:jc w:val="center"/>
              <w:rPr>
                <w:rFonts w:cs="Arial"/>
                <w:sz w:val="24"/>
                <w:szCs w:val="24"/>
              </w:rPr>
            </w:pPr>
          </w:p>
        </w:tc>
        <w:tc>
          <w:tcPr>
            <w:tcW w:w="2127" w:type="dxa"/>
          </w:tcPr>
          <w:p w14:paraId="537766A5" w14:textId="77777777" w:rsidR="003D2DEC" w:rsidRPr="003D2DEC" w:rsidRDefault="003D2DEC" w:rsidP="003D2DEC">
            <w:pPr>
              <w:spacing w:before="0"/>
              <w:jc w:val="center"/>
              <w:rPr>
                <w:rFonts w:cs="Arial"/>
                <w:sz w:val="24"/>
                <w:szCs w:val="24"/>
                <w:lang w:val="ru-RU"/>
              </w:rPr>
            </w:pPr>
          </w:p>
        </w:tc>
        <w:tc>
          <w:tcPr>
            <w:tcW w:w="4022" w:type="dxa"/>
            <w:tcBorders>
              <w:bottom w:val="single" w:sz="4" w:space="0" w:color="auto"/>
            </w:tcBorders>
          </w:tcPr>
          <w:p w14:paraId="26A9B0B1" w14:textId="77777777" w:rsidR="003D2DEC" w:rsidRPr="003D2DEC" w:rsidRDefault="003D2DEC" w:rsidP="003D2DEC">
            <w:pPr>
              <w:spacing w:before="0"/>
              <w:jc w:val="center"/>
              <w:rPr>
                <w:rFonts w:cs="Arial"/>
                <w:sz w:val="24"/>
                <w:szCs w:val="24"/>
                <w:lang w:val="ru-RU"/>
              </w:rPr>
            </w:pPr>
          </w:p>
        </w:tc>
      </w:tr>
    </w:tbl>
    <w:p w14:paraId="42698B26" w14:textId="77777777" w:rsidR="003D2DEC" w:rsidRPr="003D2DEC" w:rsidRDefault="003D2DEC" w:rsidP="003D2DEC">
      <w:pPr>
        <w:spacing w:before="0"/>
        <w:rPr>
          <w:rFonts w:cs="Arial"/>
          <w:sz w:val="24"/>
          <w:szCs w:val="24"/>
        </w:rPr>
      </w:pPr>
      <w:r w:rsidRPr="003D2DEC">
        <w:rPr>
          <w:rFonts w:cs="Arial"/>
          <w:sz w:val="24"/>
          <w:szCs w:val="24"/>
        </w:rPr>
        <w:t xml:space="preserve">                                                                                              Потпис овлашћеног лица</w:t>
      </w:r>
    </w:p>
    <w:p w14:paraId="660BFCDB" w14:textId="77777777" w:rsidR="003D2DEC" w:rsidRPr="003D2DEC" w:rsidRDefault="003D2DEC" w:rsidP="003D2DEC">
      <w:pPr>
        <w:spacing w:before="0"/>
        <w:rPr>
          <w:rFonts w:cs="Arial"/>
          <w:sz w:val="24"/>
          <w:szCs w:val="24"/>
        </w:rPr>
      </w:pPr>
    </w:p>
    <w:p w14:paraId="74F04568" w14:textId="77777777" w:rsidR="003D2DEC" w:rsidRPr="00BA4012" w:rsidRDefault="003D2DEC" w:rsidP="003D2DEC">
      <w:pPr>
        <w:spacing w:before="0"/>
        <w:rPr>
          <w:rFonts w:cs="Arial"/>
          <w:i/>
        </w:rPr>
      </w:pPr>
      <w:r w:rsidRPr="00BA4012">
        <w:rPr>
          <w:rFonts w:cs="Arial"/>
          <w:i/>
        </w:rPr>
        <w:t>Прилог:</w:t>
      </w:r>
    </w:p>
    <w:p w14:paraId="40A39D8B" w14:textId="77777777" w:rsidR="003D2DEC" w:rsidRPr="00BA4012" w:rsidRDefault="003D2DEC" w:rsidP="00B4367A">
      <w:pPr>
        <w:numPr>
          <w:ilvl w:val="0"/>
          <w:numId w:val="6"/>
        </w:numPr>
        <w:suppressAutoHyphens/>
        <w:spacing w:before="0"/>
        <w:contextualSpacing/>
        <w:jc w:val="left"/>
        <w:rPr>
          <w:rFonts w:eastAsia="Calibri" w:cs="Arial"/>
          <w:i/>
        </w:rPr>
      </w:pPr>
      <w:r w:rsidRPr="00BA4012">
        <w:rPr>
          <w:rFonts w:eastAsia="Calibri" w:cs="Arial"/>
          <w:i/>
        </w:rPr>
        <w:t xml:space="preserve"> 1 једна потписана и оверена бланко </w:t>
      </w:r>
      <w:r w:rsidRPr="00BA4012">
        <w:rPr>
          <w:rFonts w:eastAsia="Calibri" w:cs="Arial"/>
          <w:i/>
          <w:lang w:val="sr-Cyrl-RS"/>
        </w:rPr>
        <w:t>сопствена</w:t>
      </w:r>
      <w:r w:rsidRPr="00BA4012">
        <w:rPr>
          <w:rFonts w:eastAsia="Calibri" w:cs="Arial"/>
          <w:i/>
        </w:rPr>
        <w:t xml:space="preserve"> меница као гаранција за </w:t>
      </w:r>
      <w:r w:rsidRPr="00BA4012">
        <w:rPr>
          <w:rFonts w:eastAsia="Calibri" w:cs="Arial"/>
          <w:i/>
          <w:lang w:val="sr-Cyrl-RS"/>
        </w:rPr>
        <w:t>добро извршење посла</w:t>
      </w:r>
      <w:r w:rsidRPr="00BA4012">
        <w:rPr>
          <w:rFonts w:eastAsia="Calibri" w:cs="Arial"/>
          <w:i/>
        </w:rPr>
        <w:t xml:space="preserve"> </w:t>
      </w:r>
    </w:p>
    <w:p w14:paraId="5FDFB396" w14:textId="77777777" w:rsidR="003D2DEC" w:rsidRPr="00BA4012" w:rsidRDefault="003D2DEC" w:rsidP="00B4367A">
      <w:pPr>
        <w:numPr>
          <w:ilvl w:val="0"/>
          <w:numId w:val="6"/>
        </w:numPr>
        <w:suppressAutoHyphens/>
        <w:spacing w:before="0"/>
        <w:contextualSpacing/>
        <w:jc w:val="left"/>
        <w:rPr>
          <w:rFonts w:eastAsia="Calibri" w:cs="Arial"/>
          <w:i/>
        </w:rPr>
      </w:pPr>
      <w:r w:rsidRPr="00BA4012">
        <w:rPr>
          <w:rFonts w:eastAsia="Calibri" w:cs="Arial"/>
          <w:i/>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3F97662" w14:textId="77777777" w:rsidR="003D2DEC" w:rsidRPr="00BA4012" w:rsidRDefault="003D2DEC" w:rsidP="00B4367A">
      <w:pPr>
        <w:numPr>
          <w:ilvl w:val="0"/>
          <w:numId w:val="6"/>
        </w:numPr>
        <w:suppressAutoHyphens/>
        <w:spacing w:before="0"/>
        <w:contextualSpacing/>
        <w:jc w:val="left"/>
        <w:rPr>
          <w:rFonts w:eastAsia="Calibri" w:cs="Arial"/>
          <w:i/>
        </w:rPr>
      </w:pPr>
      <w:r w:rsidRPr="00BA4012">
        <w:rPr>
          <w:rFonts w:eastAsia="Calibri" w:cs="Arial"/>
          <w:i/>
        </w:rPr>
        <w:t xml:space="preserve">фотокопију ОП обрасца </w:t>
      </w:r>
    </w:p>
    <w:p w14:paraId="343F4EDD" w14:textId="4C3298FD" w:rsidR="003D2DEC" w:rsidRDefault="003D2DEC" w:rsidP="00654046">
      <w:pPr>
        <w:numPr>
          <w:ilvl w:val="0"/>
          <w:numId w:val="6"/>
        </w:numPr>
        <w:suppressAutoHyphens/>
        <w:spacing w:before="0"/>
        <w:contextualSpacing/>
        <w:jc w:val="left"/>
        <w:rPr>
          <w:rFonts w:eastAsia="Calibri" w:cs="Arial"/>
          <w:i/>
        </w:rPr>
      </w:pPr>
      <w:r w:rsidRPr="00BA4012">
        <w:rPr>
          <w:rFonts w:eastAsia="Calibri" w:cs="Arial"/>
          <w:i/>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654046" w:rsidRPr="00654046">
        <w:rPr>
          <w:rFonts w:eastAsia="Calibri" w:cs="Arial"/>
          <w:i/>
        </w:rPr>
        <w:t>у складу са Одлуком о ближим условима, садржини и начину вођења регистра меница и овлашћења („Сл. гласник РС“ бр. 56/11 и 80/15,76/2016)</w:t>
      </w:r>
    </w:p>
    <w:p w14:paraId="7BC15623" w14:textId="77777777" w:rsidR="00BA4012" w:rsidRDefault="00BA4012" w:rsidP="00BA4012">
      <w:pPr>
        <w:suppressAutoHyphens/>
        <w:spacing w:before="0"/>
        <w:contextualSpacing/>
        <w:jc w:val="left"/>
        <w:rPr>
          <w:rFonts w:eastAsia="Calibri" w:cs="Arial"/>
          <w:i/>
        </w:rPr>
      </w:pPr>
    </w:p>
    <w:p w14:paraId="43128576" w14:textId="77777777" w:rsidR="00BA4012" w:rsidRDefault="00BA4012" w:rsidP="00BA4012">
      <w:pPr>
        <w:suppressAutoHyphens/>
        <w:spacing w:before="0"/>
        <w:contextualSpacing/>
        <w:jc w:val="left"/>
        <w:rPr>
          <w:rFonts w:eastAsia="Calibri" w:cs="Arial"/>
          <w:i/>
        </w:rPr>
      </w:pPr>
    </w:p>
    <w:p w14:paraId="3896C660" w14:textId="77777777" w:rsidR="00BA4012" w:rsidRDefault="00BA4012" w:rsidP="00BA4012">
      <w:pPr>
        <w:suppressAutoHyphens/>
        <w:spacing w:before="0"/>
        <w:contextualSpacing/>
        <w:jc w:val="left"/>
        <w:rPr>
          <w:rFonts w:eastAsia="Calibri" w:cs="Arial"/>
          <w:i/>
        </w:rPr>
      </w:pPr>
    </w:p>
    <w:p w14:paraId="0B4527CC" w14:textId="77777777" w:rsidR="00BA4012" w:rsidRDefault="00BA4012" w:rsidP="00BA4012">
      <w:pPr>
        <w:suppressAutoHyphens/>
        <w:spacing w:before="0"/>
        <w:contextualSpacing/>
        <w:jc w:val="left"/>
        <w:rPr>
          <w:rFonts w:eastAsia="Calibri" w:cs="Arial"/>
          <w:i/>
        </w:rPr>
      </w:pPr>
    </w:p>
    <w:p w14:paraId="77146531" w14:textId="77777777" w:rsidR="00BA4012" w:rsidRDefault="00BA4012" w:rsidP="00BA4012">
      <w:pPr>
        <w:suppressAutoHyphens/>
        <w:spacing w:before="0"/>
        <w:contextualSpacing/>
        <w:jc w:val="left"/>
        <w:rPr>
          <w:rFonts w:eastAsia="Calibri" w:cs="Arial"/>
          <w:i/>
        </w:rPr>
      </w:pPr>
    </w:p>
    <w:p w14:paraId="7FE0BF72" w14:textId="77777777" w:rsidR="007019D5" w:rsidRDefault="007019D5" w:rsidP="00624626">
      <w:pPr>
        <w:spacing w:before="0"/>
        <w:rPr>
          <w:rFonts w:cs="Arial"/>
          <w:b/>
          <w:sz w:val="24"/>
          <w:szCs w:val="24"/>
          <w:lang w:val="sr-Cyrl-CS"/>
        </w:rPr>
      </w:pPr>
    </w:p>
    <w:p w14:paraId="6C1D86DA" w14:textId="77777777" w:rsidR="00BA4012" w:rsidRPr="00BD21E1" w:rsidRDefault="00BA4012" w:rsidP="00BA4012">
      <w:pPr>
        <w:tabs>
          <w:tab w:val="left" w:pos="992"/>
        </w:tabs>
        <w:jc w:val="right"/>
        <w:rPr>
          <w:rFonts w:cs="Arial"/>
          <w:b/>
          <w:sz w:val="24"/>
          <w:szCs w:val="24"/>
          <w:lang w:val="sr-Cyrl-RS"/>
        </w:rPr>
      </w:pPr>
      <w:r>
        <w:rPr>
          <w:rFonts w:cs="Arial"/>
          <w:b/>
          <w:sz w:val="24"/>
          <w:szCs w:val="24"/>
          <w:lang w:val="sr-Cyrl-RS"/>
        </w:rPr>
        <w:lastRenderedPageBreak/>
        <w:t>ПРИЛОГ 5</w:t>
      </w:r>
    </w:p>
    <w:p w14:paraId="43CB3E93" w14:textId="77777777" w:rsidR="00BA4012" w:rsidRPr="00BD21E1" w:rsidRDefault="00BA4012" w:rsidP="00BA4012">
      <w:pPr>
        <w:suppressAutoHyphens/>
        <w:spacing w:before="0"/>
        <w:rPr>
          <w:rFonts w:cs="Arial"/>
          <w:b/>
          <w:bCs/>
          <w:lang w:val="sr-Cyrl-CS" w:eastAsia="ar-SA"/>
        </w:rPr>
      </w:pPr>
    </w:p>
    <w:p w14:paraId="672C5E19" w14:textId="77777777" w:rsidR="00BA4012" w:rsidRPr="00BD21E1" w:rsidRDefault="00BA4012" w:rsidP="00BA4012">
      <w:pPr>
        <w:suppressAutoHyphens/>
        <w:spacing w:before="0"/>
        <w:rPr>
          <w:rFonts w:cs="Arial"/>
          <w:b/>
          <w:bCs/>
          <w:sz w:val="24"/>
          <w:szCs w:val="24"/>
          <w:lang w:val="sr-Cyrl-CS" w:eastAsia="ar-SA"/>
        </w:rPr>
      </w:pPr>
      <w:r w:rsidRPr="00BD21E1">
        <w:rPr>
          <w:rFonts w:cs="Arial"/>
          <w:b/>
          <w:bCs/>
          <w:sz w:val="24"/>
          <w:szCs w:val="24"/>
          <w:lang w:val="sr-Cyrl-CS" w:eastAsia="ar-SA"/>
        </w:rPr>
        <w:t>(напомена: не доставља се у понуди)</w:t>
      </w:r>
    </w:p>
    <w:p w14:paraId="2C22D6F9" w14:textId="77777777" w:rsidR="00BA4012" w:rsidRPr="003D2DEC" w:rsidRDefault="00BA4012" w:rsidP="00BA4012">
      <w:pPr>
        <w:tabs>
          <w:tab w:val="left" w:pos="992"/>
        </w:tabs>
        <w:rPr>
          <w:rFonts w:cs="Arial"/>
          <w:b/>
          <w:sz w:val="24"/>
          <w:szCs w:val="24"/>
          <w:lang w:val="sr-Cyrl-RS"/>
        </w:rPr>
      </w:pPr>
    </w:p>
    <w:p w14:paraId="2C3161BF" w14:textId="7AB677D2" w:rsidR="001D6A7A" w:rsidRPr="001D6A7A" w:rsidRDefault="00BA4012" w:rsidP="001D6A7A">
      <w:pPr>
        <w:rPr>
          <w:rFonts w:cs="Arial"/>
          <w:sz w:val="24"/>
          <w:szCs w:val="24"/>
        </w:rPr>
      </w:pPr>
      <w:r w:rsidRPr="003D2DEC">
        <w:rPr>
          <w:rFonts w:cs="Arial"/>
          <w:sz w:val="24"/>
          <w:szCs w:val="24"/>
        </w:rPr>
        <w:t>Нa oснoву oдрeдби Зaкoнa o мeници (Сл. лист ФНРJ бр. 104/46 и 18/58; Сл. лист СФРJ бр. 16/65, 54/70 и 57/89; Сл. лист СРJ бр. 46/96, Сл. лист СЦГ бр. 01/03 Уст. Повеља</w:t>
      </w:r>
      <w:r w:rsidRPr="003D2DEC">
        <w:rPr>
          <w:rFonts w:cs="Arial"/>
          <w:sz w:val="24"/>
          <w:szCs w:val="24"/>
          <w:lang w:val="sr-Cyrl-RS"/>
        </w:rPr>
        <w:t>, Сл.лист РС 80/15</w:t>
      </w:r>
      <w:r w:rsidRPr="003D2DEC">
        <w:rPr>
          <w:rFonts w:cs="Arial"/>
          <w:sz w:val="24"/>
          <w:szCs w:val="24"/>
        </w:rPr>
        <w:t xml:space="preserve">) и Зaкoнa o </w:t>
      </w:r>
      <w:r w:rsidRPr="003D2DEC">
        <w:rPr>
          <w:rFonts w:cs="Arial"/>
          <w:sz w:val="24"/>
          <w:szCs w:val="24"/>
          <w:lang w:val="sr-Cyrl-RS"/>
        </w:rPr>
        <w:t>платним услугама</w:t>
      </w:r>
      <w:r w:rsidRPr="003D2DEC">
        <w:rPr>
          <w:rFonts w:cs="Arial"/>
          <w:sz w:val="24"/>
          <w:szCs w:val="24"/>
        </w:rPr>
        <w:t xml:space="preserve"> </w:t>
      </w:r>
      <w:r w:rsidR="0024105A">
        <w:rPr>
          <w:lang w:val="sr-Cyrl-RS"/>
        </w:rPr>
        <w:t>(</w:t>
      </w:r>
      <w:r w:rsidR="001D6A7A" w:rsidRPr="001D6A7A">
        <w:rPr>
          <w:rFonts w:cs="Arial"/>
          <w:sz w:val="24"/>
          <w:szCs w:val="24"/>
        </w:rPr>
        <w:t>Сл. гласник .РС</w:t>
      </w:r>
      <w:proofErr w:type="gramStart"/>
      <w:r w:rsidR="001D6A7A" w:rsidRPr="001D6A7A">
        <w:rPr>
          <w:rFonts w:cs="Arial"/>
          <w:sz w:val="24"/>
          <w:szCs w:val="24"/>
        </w:rPr>
        <w:t>..број</w:t>
      </w:r>
      <w:proofErr w:type="gramEnd"/>
      <w:r w:rsidR="001D6A7A" w:rsidRPr="001D6A7A">
        <w:rPr>
          <w:rFonts w:cs="Arial"/>
          <w:sz w:val="24"/>
          <w:szCs w:val="24"/>
        </w:rPr>
        <w:t xml:space="preserve"> 139/2014).</w:t>
      </w:r>
    </w:p>
    <w:p w14:paraId="4F9DEBE4" w14:textId="11131871" w:rsidR="00BA4012" w:rsidRPr="003D2DEC" w:rsidRDefault="00BA4012" w:rsidP="00BA4012">
      <w:pPr>
        <w:spacing w:before="0"/>
        <w:rPr>
          <w:rFonts w:cs="Arial"/>
          <w:sz w:val="24"/>
          <w:szCs w:val="24"/>
        </w:rPr>
      </w:pPr>
    </w:p>
    <w:p w14:paraId="786F7712" w14:textId="77777777" w:rsidR="00BA4012" w:rsidRPr="003D2DEC" w:rsidRDefault="00BA4012" w:rsidP="00BA4012">
      <w:pPr>
        <w:spacing w:before="0"/>
        <w:rPr>
          <w:rFonts w:cs="Arial"/>
          <w:sz w:val="24"/>
          <w:szCs w:val="24"/>
        </w:rPr>
      </w:pPr>
      <w:r w:rsidRPr="003D2DEC">
        <w:rPr>
          <w:rFonts w:cs="Arial"/>
          <w:sz w:val="24"/>
          <w:szCs w:val="24"/>
        </w:rPr>
        <w:t xml:space="preserve"> </w:t>
      </w:r>
    </w:p>
    <w:p w14:paraId="6737E74C" w14:textId="77777777" w:rsidR="00BA4012" w:rsidRPr="003D2DEC" w:rsidRDefault="00BA4012" w:rsidP="00BA4012">
      <w:pPr>
        <w:spacing w:before="0"/>
        <w:rPr>
          <w:rFonts w:cs="Arial"/>
          <w:sz w:val="24"/>
          <w:szCs w:val="24"/>
        </w:rPr>
      </w:pPr>
      <w:r w:rsidRPr="003D2DEC">
        <w:rPr>
          <w:rFonts w:cs="Arial"/>
          <w:sz w:val="24"/>
          <w:szCs w:val="24"/>
        </w:rPr>
        <w:t>(</w:t>
      </w:r>
      <w:r w:rsidRPr="003D2DEC">
        <w:rPr>
          <w:rFonts w:cs="Arial"/>
          <w:sz w:val="24"/>
          <w:szCs w:val="24"/>
          <w:lang w:val="sr-Cyrl-RS"/>
        </w:rPr>
        <w:t>Н</w:t>
      </w:r>
      <w:r w:rsidRPr="003D2DEC">
        <w:rPr>
          <w:rFonts w:cs="Arial"/>
          <w:sz w:val="24"/>
          <w:szCs w:val="24"/>
        </w:rPr>
        <w:t>апомена: не доставља се у понуди)</w:t>
      </w:r>
    </w:p>
    <w:p w14:paraId="66B12EE4" w14:textId="77777777" w:rsidR="00BA4012" w:rsidRPr="003D2DEC" w:rsidRDefault="00BA4012" w:rsidP="00BA4012">
      <w:pPr>
        <w:spacing w:before="0"/>
        <w:rPr>
          <w:rFonts w:cs="Arial"/>
          <w:sz w:val="24"/>
          <w:szCs w:val="24"/>
        </w:rPr>
      </w:pPr>
    </w:p>
    <w:p w14:paraId="3660CA54" w14:textId="77777777" w:rsidR="00BA4012" w:rsidRPr="003D2DEC" w:rsidRDefault="00BA4012" w:rsidP="00BA4012">
      <w:pPr>
        <w:spacing w:before="0"/>
        <w:rPr>
          <w:rFonts w:cs="Arial"/>
          <w:sz w:val="24"/>
          <w:szCs w:val="24"/>
          <w:lang w:val="ru-RU"/>
        </w:rPr>
      </w:pPr>
      <w:r w:rsidRPr="003D2DEC">
        <w:rPr>
          <w:rFonts w:cs="Arial"/>
          <w:sz w:val="24"/>
          <w:szCs w:val="24"/>
        </w:rPr>
        <w:t>ДУЖНИК</w:t>
      </w:r>
      <w:proofErr w:type="gramStart"/>
      <w:r w:rsidRPr="003D2DEC">
        <w:rPr>
          <w:rFonts w:cs="Arial"/>
          <w:sz w:val="24"/>
          <w:szCs w:val="24"/>
        </w:rPr>
        <w:t xml:space="preserve">:  </w:t>
      </w:r>
      <w:r w:rsidRPr="003D2DEC">
        <w:rPr>
          <w:rFonts w:cs="Arial"/>
          <w:sz w:val="24"/>
          <w:szCs w:val="24"/>
          <w:lang w:val="ru-RU"/>
        </w:rPr>
        <w:t>…………………………………………………………………..</w:t>
      </w:r>
      <w:proofErr w:type="gramEnd"/>
    </w:p>
    <w:p w14:paraId="3A3EC8C4" w14:textId="77777777" w:rsidR="00BA4012" w:rsidRPr="003D2DEC" w:rsidRDefault="00BA4012" w:rsidP="00BA4012">
      <w:pPr>
        <w:spacing w:before="0"/>
        <w:rPr>
          <w:rFonts w:cs="Arial"/>
          <w:sz w:val="24"/>
          <w:szCs w:val="24"/>
        </w:rPr>
      </w:pPr>
      <w:r w:rsidRPr="003D2DEC">
        <w:rPr>
          <w:rFonts w:cs="Arial"/>
          <w:sz w:val="24"/>
          <w:szCs w:val="24"/>
        </w:rPr>
        <w:t>(</w:t>
      </w:r>
      <w:proofErr w:type="gramStart"/>
      <w:r w:rsidRPr="003D2DEC">
        <w:rPr>
          <w:rFonts w:cs="Arial"/>
          <w:sz w:val="24"/>
          <w:szCs w:val="24"/>
        </w:rPr>
        <w:t>назив</w:t>
      </w:r>
      <w:proofErr w:type="gramEnd"/>
      <w:r w:rsidRPr="003D2DEC">
        <w:rPr>
          <w:rFonts w:cs="Arial"/>
          <w:sz w:val="24"/>
          <w:szCs w:val="24"/>
        </w:rPr>
        <w:t xml:space="preserve"> и седиште Понуђача)</w:t>
      </w:r>
    </w:p>
    <w:p w14:paraId="15A8CF49" w14:textId="77777777" w:rsidR="00BA4012" w:rsidRPr="003D2DEC" w:rsidRDefault="00BA4012" w:rsidP="00BA4012">
      <w:pPr>
        <w:spacing w:before="0"/>
        <w:rPr>
          <w:rFonts w:cs="Arial"/>
          <w:sz w:val="24"/>
          <w:szCs w:val="24"/>
        </w:rPr>
      </w:pPr>
      <w:r w:rsidRPr="003D2DEC">
        <w:rPr>
          <w:rFonts w:cs="Arial"/>
          <w:sz w:val="24"/>
          <w:szCs w:val="24"/>
        </w:rPr>
        <w:t>МАТИЧНИ БРОЈ ДУЖНИКА (Понуђача): ..................................................................</w:t>
      </w:r>
    </w:p>
    <w:p w14:paraId="0824F352" w14:textId="77777777" w:rsidR="00BA4012" w:rsidRPr="003D2DEC" w:rsidRDefault="00BA4012" w:rsidP="00BA4012">
      <w:pPr>
        <w:spacing w:before="0"/>
        <w:rPr>
          <w:rFonts w:cs="Arial"/>
          <w:sz w:val="24"/>
          <w:szCs w:val="24"/>
        </w:rPr>
      </w:pPr>
      <w:r w:rsidRPr="003D2DEC">
        <w:rPr>
          <w:rFonts w:cs="Arial"/>
          <w:sz w:val="24"/>
          <w:szCs w:val="24"/>
        </w:rPr>
        <w:t>ТЕКУЋИ РАЧУН ДУЖНИКА (Понуђача): ...................................................................</w:t>
      </w:r>
    </w:p>
    <w:p w14:paraId="0C97556D" w14:textId="77777777" w:rsidR="00BA4012" w:rsidRPr="003D2DEC" w:rsidRDefault="00BA4012" w:rsidP="00BA4012">
      <w:pPr>
        <w:spacing w:before="0"/>
        <w:rPr>
          <w:rFonts w:cs="Arial"/>
          <w:sz w:val="24"/>
          <w:szCs w:val="24"/>
        </w:rPr>
      </w:pPr>
      <w:r w:rsidRPr="003D2DEC">
        <w:rPr>
          <w:rFonts w:cs="Arial"/>
          <w:sz w:val="24"/>
          <w:szCs w:val="24"/>
        </w:rPr>
        <w:t>ПИБ ДУЖНИКА (Понуђача): ........................................................................................</w:t>
      </w:r>
    </w:p>
    <w:p w14:paraId="24B4F8C3" w14:textId="77777777" w:rsidR="00BA4012" w:rsidRPr="003D2DEC" w:rsidRDefault="00BA4012" w:rsidP="00BA4012">
      <w:pPr>
        <w:spacing w:before="0"/>
        <w:rPr>
          <w:rFonts w:cs="Arial"/>
          <w:sz w:val="24"/>
          <w:szCs w:val="24"/>
        </w:rPr>
      </w:pPr>
    </w:p>
    <w:p w14:paraId="4DB8133A" w14:textId="77777777" w:rsidR="00BA4012" w:rsidRPr="003D2DEC" w:rsidRDefault="00BA4012" w:rsidP="00BA4012">
      <w:pPr>
        <w:spacing w:before="0"/>
        <w:rPr>
          <w:rFonts w:cs="Arial"/>
          <w:sz w:val="24"/>
          <w:szCs w:val="24"/>
        </w:rPr>
      </w:pPr>
      <w:proofErr w:type="gramStart"/>
      <w:r w:rsidRPr="003D2DEC">
        <w:rPr>
          <w:rFonts w:cs="Arial"/>
          <w:sz w:val="24"/>
          <w:szCs w:val="24"/>
        </w:rPr>
        <w:t>и</w:t>
      </w:r>
      <w:proofErr w:type="gramEnd"/>
      <w:r w:rsidRPr="003D2DEC">
        <w:rPr>
          <w:rFonts w:cs="Arial"/>
          <w:sz w:val="24"/>
          <w:szCs w:val="24"/>
        </w:rPr>
        <w:t xml:space="preserve"> з д а ј е  д а н а ............................ године</w:t>
      </w:r>
    </w:p>
    <w:p w14:paraId="29C66F5D" w14:textId="77777777" w:rsidR="00BA4012" w:rsidRPr="003D2DEC" w:rsidRDefault="00BA4012" w:rsidP="00BA4012">
      <w:pPr>
        <w:spacing w:before="0"/>
        <w:rPr>
          <w:rFonts w:cs="Arial"/>
          <w:sz w:val="24"/>
          <w:szCs w:val="24"/>
        </w:rPr>
      </w:pPr>
    </w:p>
    <w:p w14:paraId="3CAB0DB7" w14:textId="77777777" w:rsidR="00BA4012" w:rsidRPr="003D2DEC" w:rsidRDefault="00BA4012" w:rsidP="00BA4012">
      <w:pPr>
        <w:spacing w:before="0"/>
        <w:jc w:val="center"/>
        <w:rPr>
          <w:rFonts w:cs="Arial"/>
          <w:b/>
          <w:sz w:val="24"/>
          <w:szCs w:val="24"/>
        </w:rPr>
      </w:pPr>
      <w:r w:rsidRPr="003D2DEC">
        <w:rPr>
          <w:rFonts w:cs="Arial"/>
          <w:b/>
          <w:sz w:val="24"/>
          <w:szCs w:val="24"/>
        </w:rPr>
        <w:t xml:space="preserve">МЕНИЧНО ПИСМО – ОВЛАШЋЕЊЕ ЗА </w:t>
      </w:r>
      <w:proofErr w:type="gramStart"/>
      <w:r w:rsidRPr="003D2DEC">
        <w:rPr>
          <w:rFonts w:cs="Arial"/>
          <w:b/>
          <w:sz w:val="24"/>
          <w:szCs w:val="24"/>
        </w:rPr>
        <w:t>КОРИСНИКА  БЛАНКО</w:t>
      </w:r>
      <w:proofErr w:type="gramEnd"/>
      <w:r w:rsidRPr="003D2DEC">
        <w:rPr>
          <w:rFonts w:cs="Arial"/>
          <w:b/>
          <w:sz w:val="24"/>
          <w:szCs w:val="24"/>
        </w:rPr>
        <w:t xml:space="preserve"> </w:t>
      </w:r>
      <w:r w:rsidRPr="003D2DEC">
        <w:rPr>
          <w:rFonts w:cs="Arial"/>
          <w:b/>
          <w:sz w:val="24"/>
          <w:szCs w:val="24"/>
          <w:lang w:val="sr-Cyrl-RS"/>
        </w:rPr>
        <w:t>СОПСТВЕНЕ</w:t>
      </w:r>
      <w:r w:rsidRPr="003D2DEC">
        <w:rPr>
          <w:rFonts w:cs="Arial"/>
          <w:b/>
          <w:sz w:val="24"/>
          <w:szCs w:val="24"/>
        </w:rPr>
        <w:t xml:space="preserve"> МЕНИЦЕ</w:t>
      </w:r>
    </w:p>
    <w:p w14:paraId="0939F189" w14:textId="77777777" w:rsidR="00BA4012" w:rsidRPr="003D2DEC" w:rsidRDefault="00BA4012" w:rsidP="00BA4012">
      <w:pPr>
        <w:spacing w:before="0"/>
        <w:rPr>
          <w:rFonts w:cs="Arial"/>
          <w:sz w:val="24"/>
          <w:szCs w:val="24"/>
        </w:rPr>
      </w:pPr>
    </w:p>
    <w:p w14:paraId="0EF3D643" w14:textId="77777777" w:rsidR="00BA4012" w:rsidRPr="003D2DEC" w:rsidRDefault="00BA4012" w:rsidP="00BA4012">
      <w:pPr>
        <w:widowControl w:val="0"/>
        <w:tabs>
          <w:tab w:val="left" w:pos="1418"/>
          <w:tab w:val="left" w:leader="underscore" w:pos="9244"/>
        </w:tabs>
        <w:spacing w:before="0"/>
        <w:ind w:left="1440" w:hanging="1440"/>
        <w:rPr>
          <w:rFonts w:cs="Arial"/>
          <w:bCs/>
          <w:sz w:val="24"/>
          <w:szCs w:val="24"/>
          <w:lang w:val="sr-Latn-CS" w:eastAsia="sr-Latn-CS"/>
        </w:rPr>
      </w:pPr>
      <w:r w:rsidRPr="003D2DEC">
        <w:rPr>
          <w:rFonts w:cs="Arial"/>
          <w:bCs/>
          <w:sz w:val="24"/>
          <w:szCs w:val="24"/>
          <w:lang w:val="sr-Latn-CS" w:eastAsia="sr-Latn-CS"/>
        </w:rPr>
        <w:t>КОРИСНИК - ПОВЕРИЛАЦ:</w:t>
      </w:r>
      <w:r w:rsidRPr="003D2DEC">
        <w:rPr>
          <w:rFonts w:cs="Arial"/>
          <w:bCs/>
          <w:sz w:val="24"/>
          <w:szCs w:val="24"/>
          <w:lang w:val="sr-Cyrl-RS" w:eastAsia="sr-Latn-CS"/>
        </w:rPr>
        <w:t xml:space="preserve"> </w:t>
      </w:r>
      <w:r w:rsidRPr="003D2DEC">
        <w:rPr>
          <w:rFonts w:cs="Arial"/>
          <w:bCs/>
          <w:sz w:val="24"/>
          <w:szCs w:val="24"/>
          <w:lang w:val="sr-Latn-CS" w:eastAsia="sr-Latn-CS"/>
        </w:rPr>
        <w:t xml:space="preserve">Јавно предузеће „Електроприведа Србије“ </w:t>
      </w:r>
      <w:r w:rsidRPr="003D2DEC">
        <w:rPr>
          <w:rFonts w:cs="Arial"/>
          <w:bCs/>
          <w:sz w:val="24"/>
          <w:szCs w:val="24"/>
          <w:lang w:val="sr-Cyrl-RS" w:eastAsia="sr-Latn-CS"/>
        </w:rPr>
        <w:t>Београд, Улица ц</w:t>
      </w:r>
      <w:r w:rsidRPr="003D2DEC">
        <w:rPr>
          <w:rFonts w:cs="Arial"/>
          <w:bCs/>
          <w:sz w:val="24"/>
          <w:szCs w:val="24"/>
          <w:lang w:val="sr-Latn-CS" w:eastAsia="sr-Latn-CS"/>
        </w:rPr>
        <w:t>арице Милице број 2, 11000 Београд, Матични број 20053658, ПИБ 103920327, бр.</w:t>
      </w:r>
      <w:r w:rsidRPr="003D2DEC">
        <w:rPr>
          <w:rFonts w:cs="Arial"/>
          <w:bCs/>
          <w:sz w:val="24"/>
          <w:szCs w:val="24"/>
          <w:lang w:val="sr-Cyrl-RS" w:eastAsia="sr-Latn-CS"/>
        </w:rPr>
        <w:t>т</w:t>
      </w:r>
      <w:r w:rsidRPr="003D2DEC">
        <w:rPr>
          <w:rFonts w:cs="Arial"/>
          <w:bCs/>
          <w:sz w:val="24"/>
          <w:szCs w:val="24"/>
          <w:lang w:val="sr-Latn-CS" w:eastAsia="sr-Latn-CS"/>
        </w:rPr>
        <w:t xml:space="preserve">ек. рачуна: 160-700-13 Banka Intesa, </w:t>
      </w:r>
    </w:p>
    <w:p w14:paraId="3B6F7260" w14:textId="77777777" w:rsidR="00BA4012" w:rsidRPr="003D2DEC" w:rsidRDefault="00BA4012" w:rsidP="00BA4012">
      <w:pPr>
        <w:tabs>
          <w:tab w:val="left" w:pos="1418"/>
        </w:tabs>
        <w:spacing w:before="0"/>
        <w:rPr>
          <w:rFonts w:cs="Arial"/>
          <w:sz w:val="24"/>
          <w:szCs w:val="24"/>
          <w:lang w:val="sr-Cyrl-RS"/>
        </w:rPr>
      </w:pPr>
      <w:r w:rsidRPr="003D2DEC">
        <w:rPr>
          <w:rFonts w:cs="Arial"/>
          <w:sz w:val="24"/>
          <w:szCs w:val="24"/>
        </w:rPr>
        <w:t xml:space="preserve"> </w:t>
      </w:r>
      <w:r w:rsidRPr="003D2DEC">
        <w:rPr>
          <w:rFonts w:cs="Arial"/>
          <w:sz w:val="24"/>
          <w:szCs w:val="24"/>
        </w:rPr>
        <w:tab/>
      </w:r>
    </w:p>
    <w:p w14:paraId="3D83A2E5" w14:textId="77777777" w:rsidR="00BA4012" w:rsidRPr="003D2DEC" w:rsidRDefault="00BA4012" w:rsidP="00BA4012">
      <w:pPr>
        <w:spacing w:before="0"/>
        <w:rPr>
          <w:rFonts w:cs="Arial"/>
          <w:sz w:val="24"/>
          <w:szCs w:val="24"/>
          <w:lang w:val="sr-Cyrl-RS"/>
        </w:rPr>
      </w:pPr>
      <w:r w:rsidRPr="003D2DEC">
        <w:rPr>
          <w:rFonts w:cs="Arial"/>
          <w:sz w:val="24"/>
          <w:szCs w:val="24"/>
        </w:rPr>
        <w:t>Предајемо вам 1 (</w:t>
      </w:r>
      <w:r w:rsidRPr="003D2DEC">
        <w:rPr>
          <w:rFonts w:cs="Arial"/>
          <w:sz w:val="24"/>
          <w:szCs w:val="24"/>
          <w:lang w:val="sr-Cyrl-RS"/>
        </w:rPr>
        <w:t xml:space="preserve">словима: </w:t>
      </w:r>
      <w:r w:rsidRPr="003D2DEC">
        <w:rPr>
          <w:rFonts w:cs="Arial"/>
          <w:sz w:val="24"/>
          <w:szCs w:val="24"/>
        </w:rPr>
        <w:t xml:space="preserve">једну) потписану и оверену, бланко  </w:t>
      </w:r>
      <w:r w:rsidRPr="003D2DEC">
        <w:rPr>
          <w:rFonts w:cs="Arial"/>
          <w:sz w:val="24"/>
          <w:szCs w:val="24"/>
          <w:lang w:val="sr-Cyrl-RS"/>
        </w:rPr>
        <w:t>сопствену</w:t>
      </w:r>
      <w:r w:rsidRPr="003D2DEC">
        <w:rPr>
          <w:rFonts w:cs="Arial"/>
          <w:sz w:val="24"/>
          <w:szCs w:val="24"/>
        </w:rPr>
        <w:t xml:space="preserve">  меницу</w:t>
      </w:r>
      <w:r w:rsidRPr="003D2DEC">
        <w:rPr>
          <w:rFonts w:cs="Arial"/>
          <w:sz w:val="24"/>
          <w:szCs w:val="24"/>
          <w:lang w:val="sr-Cyrl-RS"/>
        </w:rPr>
        <w:t xml:space="preserve"> која је неопозива, без права протеста и наплатива на први позив</w:t>
      </w:r>
      <w:r w:rsidRPr="003D2DEC">
        <w:rPr>
          <w:rFonts w:cs="Arial"/>
          <w:sz w:val="24"/>
          <w:szCs w:val="24"/>
        </w:rPr>
        <w:t>, серијски бр.______________ (уписати серијски број)  као средство финансијског обезбеђења и овлашћујемо Јавно предузеће „Електроприведа Србије“</w:t>
      </w:r>
      <w:r w:rsidRPr="003D2DEC">
        <w:rPr>
          <w:rFonts w:cs="Arial"/>
          <w:sz w:val="24"/>
          <w:szCs w:val="24"/>
          <w:lang w:val="sr-Cyrl-RS"/>
        </w:rPr>
        <w:t xml:space="preserve"> Београд,</w:t>
      </w:r>
      <w:r w:rsidRPr="003D2DEC">
        <w:rPr>
          <w:rFonts w:cs="Arial"/>
          <w:sz w:val="24"/>
          <w:szCs w:val="24"/>
        </w:rPr>
        <w:t xml:space="preserve"> </w:t>
      </w:r>
      <w:r w:rsidRPr="003D2DEC">
        <w:rPr>
          <w:rFonts w:cs="Arial"/>
          <w:sz w:val="24"/>
          <w:szCs w:val="24"/>
          <w:lang w:val="sr-Cyrl-RS"/>
        </w:rPr>
        <w:t>Улица ц</w:t>
      </w:r>
      <w:r w:rsidRPr="003D2DEC">
        <w:rPr>
          <w:rFonts w:cs="Arial"/>
          <w:sz w:val="24"/>
          <w:szCs w:val="24"/>
        </w:rPr>
        <w:t>арице Милице број 2, Београд, као Повериоца, да предату меницу може попунити до максималног износа  од ___________ динара, (словима</w:t>
      </w:r>
      <w:r w:rsidRPr="003D2DEC">
        <w:rPr>
          <w:rFonts w:cs="Arial"/>
          <w:sz w:val="24"/>
          <w:szCs w:val="24"/>
          <w:lang w:val="sr-Cyrl-RS"/>
        </w:rPr>
        <w:t>:</w:t>
      </w:r>
      <w:r w:rsidRPr="003D2DEC">
        <w:rPr>
          <w:rFonts w:cs="Arial"/>
          <w:sz w:val="24"/>
          <w:szCs w:val="24"/>
        </w:rPr>
        <w:t xml:space="preserve">  _______________динара), по </w:t>
      </w:r>
      <w:r>
        <w:rPr>
          <w:rFonts w:cs="Arial"/>
          <w:sz w:val="24"/>
          <w:szCs w:val="24"/>
          <w:lang w:val="sr-Cyrl-RS"/>
        </w:rPr>
        <w:t>Уговору</w:t>
      </w:r>
      <w:r w:rsidRPr="003D2DEC">
        <w:rPr>
          <w:rFonts w:cs="Arial"/>
          <w:sz w:val="24"/>
          <w:szCs w:val="24"/>
        </w:rPr>
        <w:t xml:space="preserve"> о</w:t>
      </w:r>
      <w:r w:rsidRPr="003D2DEC">
        <w:rPr>
          <w:rFonts w:cs="Arial"/>
          <w:sz w:val="24"/>
          <w:szCs w:val="24"/>
          <w:lang w:val="sr-Cyrl-RS"/>
        </w:rPr>
        <w:t xml:space="preserve"> набавци услуга - Услуге </w:t>
      </w:r>
      <w:r>
        <w:rPr>
          <w:rFonts w:cs="Arial"/>
          <w:sz w:val="24"/>
          <w:szCs w:val="24"/>
          <w:lang w:val="sr-Cyrl-RS"/>
        </w:rPr>
        <w:t>брзе поште, JН</w:t>
      </w:r>
      <w:r w:rsidRPr="003D2DEC">
        <w:rPr>
          <w:rFonts w:cs="Arial"/>
          <w:sz w:val="24"/>
          <w:szCs w:val="24"/>
          <w:lang w:val="sr-Cyrl-RS"/>
        </w:rPr>
        <w:t>/1000/</w:t>
      </w:r>
      <w:r>
        <w:rPr>
          <w:rFonts w:cs="Arial"/>
          <w:sz w:val="24"/>
          <w:szCs w:val="24"/>
          <w:lang w:val="sr-Cyrl-RS"/>
        </w:rPr>
        <w:t>0506/2017</w:t>
      </w:r>
      <w:r w:rsidRPr="003D2DEC">
        <w:rPr>
          <w:rFonts w:cs="Arial"/>
          <w:sz w:val="24"/>
          <w:szCs w:val="24"/>
        </w:rPr>
        <w:t xml:space="preserve">, бр._____ од _________(заведен код Корисника - Повериоца) и бр._______ од _________(заведен код дужника) као средство финансијског обезбеђења за добро извршења посла у </w:t>
      </w:r>
      <w:r w:rsidRPr="00F15115">
        <w:rPr>
          <w:rFonts w:cs="Arial"/>
          <w:sz w:val="24"/>
          <w:szCs w:val="24"/>
        </w:rPr>
        <w:t xml:space="preserve">вредности од  </w:t>
      </w:r>
      <w:r w:rsidRPr="00F15115">
        <w:rPr>
          <w:rFonts w:cs="Arial"/>
          <w:sz w:val="24"/>
          <w:szCs w:val="24"/>
          <w:lang w:val="sr-Cyrl-RS"/>
        </w:rPr>
        <w:t>10</w:t>
      </w:r>
      <w:r w:rsidRPr="00F15115">
        <w:rPr>
          <w:rFonts w:cs="Arial"/>
          <w:sz w:val="24"/>
          <w:szCs w:val="24"/>
        </w:rPr>
        <w:t xml:space="preserve">% вредности </w:t>
      </w:r>
      <w:r w:rsidRPr="00F15115">
        <w:rPr>
          <w:rFonts w:cs="Arial"/>
          <w:sz w:val="24"/>
          <w:szCs w:val="24"/>
          <w:lang w:val="sr-Cyrl-RS"/>
        </w:rPr>
        <w:t>Уговора</w:t>
      </w:r>
      <w:r w:rsidRPr="003D2DEC">
        <w:rPr>
          <w:rFonts w:cs="Arial"/>
          <w:sz w:val="24"/>
          <w:szCs w:val="24"/>
          <w:lang w:val="sr-Cyrl-RS"/>
        </w:rPr>
        <w:t xml:space="preserve"> </w:t>
      </w:r>
      <w:r w:rsidRPr="003D2DEC">
        <w:rPr>
          <w:rFonts w:cs="Arial"/>
          <w:sz w:val="24"/>
          <w:szCs w:val="24"/>
        </w:rPr>
        <w:t>без ПДВ уколико _________________(назив дужника), као дужник не изврши уговорене обавезе у уговореном року или  их изврши делимично или неквалитетно.</w:t>
      </w:r>
    </w:p>
    <w:p w14:paraId="7E0CF2BF" w14:textId="77777777" w:rsidR="00BA4012" w:rsidRPr="003D2DEC" w:rsidRDefault="00BA4012" w:rsidP="00BA4012">
      <w:pPr>
        <w:spacing w:before="0"/>
        <w:rPr>
          <w:rFonts w:cs="Arial"/>
          <w:sz w:val="24"/>
          <w:szCs w:val="24"/>
        </w:rPr>
      </w:pPr>
    </w:p>
    <w:p w14:paraId="51C97522" w14:textId="77777777" w:rsidR="00BA4012" w:rsidRPr="003D2DEC" w:rsidRDefault="00BA4012" w:rsidP="00BA4012">
      <w:pPr>
        <w:spacing w:before="0"/>
        <w:rPr>
          <w:rFonts w:cs="Arial"/>
          <w:sz w:val="24"/>
          <w:szCs w:val="24"/>
        </w:rPr>
      </w:pPr>
      <w:r w:rsidRPr="003D2DEC">
        <w:rPr>
          <w:rFonts w:cs="Arial"/>
          <w:sz w:val="24"/>
          <w:szCs w:val="24"/>
        </w:rPr>
        <w:t xml:space="preserve">Издата бланко </w:t>
      </w:r>
      <w:r w:rsidRPr="003D2DEC">
        <w:rPr>
          <w:rFonts w:cs="Arial"/>
          <w:sz w:val="24"/>
          <w:szCs w:val="24"/>
          <w:lang w:val="sr-Cyrl-RS"/>
        </w:rPr>
        <w:t>сопствена</w:t>
      </w:r>
      <w:r w:rsidRPr="003D2DEC">
        <w:rPr>
          <w:rFonts w:cs="Arial"/>
          <w:sz w:val="24"/>
          <w:szCs w:val="24"/>
        </w:rPr>
        <w:t xml:space="preserve"> меница серијски број</w:t>
      </w:r>
      <w:r w:rsidRPr="003D2DEC">
        <w:rPr>
          <w:rFonts w:cs="Arial"/>
          <w:sz w:val="24"/>
          <w:szCs w:val="24"/>
          <w:lang w:val="sr-Cyrl-RS"/>
        </w:rPr>
        <w:t xml:space="preserve"> _______</w:t>
      </w:r>
      <w:proofErr w:type="gramStart"/>
      <w:r w:rsidRPr="003D2DEC">
        <w:rPr>
          <w:rFonts w:cs="Arial"/>
          <w:sz w:val="24"/>
          <w:szCs w:val="24"/>
          <w:lang w:val="sr-Cyrl-RS"/>
        </w:rPr>
        <w:t>_</w:t>
      </w:r>
      <w:r w:rsidRPr="003D2DEC">
        <w:rPr>
          <w:rFonts w:cs="Arial"/>
          <w:sz w:val="24"/>
          <w:szCs w:val="24"/>
        </w:rPr>
        <w:t>(</w:t>
      </w:r>
      <w:proofErr w:type="gramEnd"/>
      <w:r w:rsidRPr="003D2DEC">
        <w:rPr>
          <w:rFonts w:cs="Arial"/>
          <w:sz w:val="24"/>
          <w:szCs w:val="24"/>
        </w:rPr>
        <w:t>уписати серијски број) може се поднети на наплату у року до</w:t>
      </w:r>
      <w:r>
        <w:rPr>
          <w:rFonts w:cs="Arial"/>
          <w:sz w:val="24"/>
          <w:szCs w:val="24"/>
        </w:rPr>
        <w:t>спећа</w:t>
      </w:r>
      <w:r w:rsidRPr="003D2DEC">
        <w:rPr>
          <w:rFonts w:cs="Arial"/>
          <w:sz w:val="24"/>
          <w:szCs w:val="24"/>
        </w:rPr>
        <w:t xml:space="preserve"> утврђеним  </w:t>
      </w:r>
      <w:r>
        <w:rPr>
          <w:rFonts w:cs="Arial"/>
          <w:sz w:val="24"/>
          <w:szCs w:val="24"/>
          <w:lang w:val="sr-Cyrl-RS"/>
        </w:rPr>
        <w:t>Уговором</w:t>
      </w:r>
      <w:r w:rsidRPr="003D2DEC">
        <w:rPr>
          <w:rFonts w:cs="Arial"/>
          <w:sz w:val="24"/>
          <w:szCs w:val="24"/>
        </w:rPr>
        <w:t xml:space="preserve"> бр. ___________ </w:t>
      </w:r>
      <w:proofErr w:type="gramStart"/>
      <w:r w:rsidRPr="003D2DEC">
        <w:rPr>
          <w:rFonts w:cs="Arial"/>
          <w:sz w:val="24"/>
          <w:szCs w:val="24"/>
        </w:rPr>
        <w:t>од</w:t>
      </w:r>
      <w:proofErr w:type="gramEnd"/>
      <w:r w:rsidRPr="003D2DEC">
        <w:rPr>
          <w:rFonts w:cs="Arial"/>
          <w:sz w:val="24"/>
          <w:szCs w:val="24"/>
        </w:rPr>
        <w:t xml:space="preserve"> ____године (заведен код Корисника-Повериоца)  и бр. ___________ </w:t>
      </w:r>
      <w:proofErr w:type="gramStart"/>
      <w:r w:rsidRPr="003D2DEC">
        <w:rPr>
          <w:rFonts w:cs="Arial"/>
          <w:sz w:val="24"/>
          <w:szCs w:val="24"/>
        </w:rPr>
        <w:t>од</w:t>
      </w:r>
      <w:proofErr w:type="gramEnd"/>
      <w:r w:rsidRPr="003D2DEC">
        <w:rPr>
          <w:rFonts w:cs="Arial"/>
          <w:sz w:val="24"/>
          <w:szCs w:val="24"/>
        </w:rPr>
        <w:t xml:space="preserve"> _____ године (заведен код дужника) т.ј. најкасније до истека рока од 30 (</w:t>
      </w:r>
      <w:r w:rsidRPr="003D2DEC">
        <w:rPr>
          <w:rFonts w:cs="Arial"/>
          <w:sz w:val="24"/>
          <w:szCs w:val="24"/>
          <w:lang w:val="sr-Cyrl-RS"/>
        </w:rPr>
        <w:t>словима: три</w:t>
      </w:r>
      <w:r w:rsidRPr="003D2DEC">
        <w:rPr>
          <w:rFonts w:cs="Arial"/>
          <w:sz w:val="24"/>
          <w:szCs w:val="24"/>
        </w:rPr>
        <w:t xml:space="preserve">десет) дана од уговореног рока с тим да евентуални продужетак рока </w:t>
      </w:r>
      <w:r w:rsidRPr="003D2DEC">
        <w:rPr>
          <w:rFonts w:cs="Arial"/>
          <w:sz w:val="24"/>
          <w:szCs w:val="24"/>
          <w:lang w:val="sr-Cyrl-RS"/>
        </w:rPr>
        <w:t>за пружање услуга</w:t>
      </w:r>
      <w:r w:rsidRPr="003D2DEC">
        <w:rPr>
          <w:rFonts w:cs="Arial"/>
          <w:sz w:val="24"/>
          <w:szCs w:val="24"/>
        </w:rPr>
        <w:t xml:space="preserve"> </w:t>
      </w:r>
      <w:r w:rsidRPr="003D2DEC">
        <w:rPr>
          <w:rFonts w:cs="Arial"/>
          <w:sz w:val="24"/>
          <w:szCs w:val="24"/>
          <w:lang w:val="sr-Cyrl-RS"/>
        </w:rPr>
        <w:t xml:space="preserve">(по </w:t>
      </w:r>
      <w:r>
        <w:rPr>
          <w:rFonts w:cs="Arial"/>
          <w:sz w:val="24"/>
          <w:szCs w:val="24"/>
          <w:lang w:val="sr-Cyrl-RS"/>
        </w:rPr>
        <w:t>Уговору</w:t>
      </w:r>
      <w:r w:rsidRPr="003D2DEC">
        <w:rPr>
          <w:rFonts w:cs="Arial"/>
          <w:sz w:val="24"/>
          <w:szCs w:val="24"/>
          <w:lang w:val="sr-Cyrl-RS"/>
        </w:rPr>
        <w:t xml:space="preserve">) </w:t>
      </w:r>
      <w:r w:rsidRPr="003D2DEC">
        <w:rPr>
          <w:rFonts w:cs="Arial"/>
          <w:sz w:val="24"/>
          <w:szCs w:val="24"/>
        </w:rPr>
        <w:t>има за последицу и продужење рока важења менице и меничног овлашћења, за исти број дана за који ће бити продужен и рок за извршење посла.</w:t>
      </w:r>
    </w:p>
    <w:p w14:paraId="389F7AFC" w14:textId="77777777" w:rsidR="00BA4012" w:rsidRPr="003D2DEC" w:rsidRDefault="00BA4012" w:rsidP="00BA4012">
      <w:pPr>
        <w:spacing w:before="0"/>
        <w:rPr>
          <w:rFonts w:cs="Arial"/>
          <w:sz w:val="24"/>
          <w:szCs w:val="24"/>
        </w:rPr>
      </w:pPr>
    </w:p>
    <w:p w14:paraId="593DE306" w14:textId="77777777" w:rsidR="00BA4012" w:rsidRPr="003D2DEC" w:rsidRDefault="00BA4012" w:rsidP="00BA4012">
      <w:pPr>
        <w:spacing w:before="0"/>
        <w:rPr>
          <w:rFonts w:cs="Arial"/>
          <w:sz w:val="24"/>
          <w:szCs w:val="24"/>
        </w:rPr>
      </w:pPr>
      <w:r w:rsidRPr="003D2DEC">
        <w:rPr>
          <w:rFonts w:cs="Arial"/>
          <w:sz w:val="24"/>
          <w:szCs w:val="24"/>
        </w:rPr>
        <w:t>Овлашћујемо Јавно предузеће „Електропривреда Србије</w:t>
      </w:r>
      <w:proofErr w:type="gramStart"/>
      <w:r w:rsidRPr="003D2DEC">
        <w:rPr>
          <w:rFonts w:cs="Arial"/>
          <w:sz w:val="24"/>
          <w:szCs w:val="24"/>
        </w:rPr>
        <w:t>“ Београд</w:t>
      </w:r>
      <w:proofErr w:type="gramEnd"/>
      <w:r w:rsidRPr="003D2DEC">
        <w:rPr>
          <w:rFonts w:cs="Arial"/>
          <w:sz w:val="24"/>
          <w:szCs w:val="24"/>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w:t>
      </w:r>
      <w:proofErr w:type="gramStart"/>
      <w:r w:rsidRPr="003D2DEC">
        <w:rPr>
          <w:rFonts w:cs="Arial"/>
          <w:sz w:val="24"/>
          <w:szCs w:val="24"/>
        </w:rPr>
        <w:t>вансудски</w:t>
      </w:r>
      <w:proofErr w:type="gramEnd"/>
      <w:r w:rsidRPr="003D2DEC">
        <w:rPr>
          <w:rFonts w:cs="Arial"/>
          <w:sz w:val="24"/>
          <w:szCs w:val="24"/>
        </w:rPr>
        <w:t xml:space="preserve">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14:paraId="363B2FFA" w14:textId="77777777" w:rsidR="00BA4012" w:rsidRPr="003D2DEC" w:rsidRDefault="00BA4012" w:rsidP="00BA4012">
      <w:pPr>
        <w:spacing w:before="0"/>
        <w:rPr>
          <w:rFonts w:cs="Arial"/>
          <w:sz w:val="24"/>
          <w:szCs w:val="24"/>
        </w:rPr>
      </w:pPr>
    </w:p>
    <w:p w14:paraId="17AC58A6" w14:textId="77777777" w:rsidR="00BA4012" w:rsidRPr="003D2DEC" w:rsidRDefault="00BA4012" w:rsidP="00BA4012">
      <w:pPr>
        <w:spacing w:before="0"/>
        <w:rPr>
          <w:rFonts w:cs="Arial"/>
          <w:sz w:val="24"/>
          <w:szCs w:val="24"/>
        </w:rPr>
      </w:pPr>
      <w:r w:rsidRPr="003D2DEC">
        <w:rPr>
          <w:rFonts w:cs="Arial"/>
          <w:sz w:val="24"/>
          <w:szCs w:val="24"/>
        </w:rPr>
        <w:t xml:space="preserve">Меница је важећа и у случају да у току трајања реализације наведеног </w:t>
      </w:r>
      <w:r w:rsidRPr="003D2DEC">
        <w:rPr>
          <w:rFonts w:cs="Arial"/>
          <w:sz w:val="24"/>
          <w:szCs w:val="24"/>
          <w:lang w:val="sr-Cyrl-RS"/>
        </w:rPr>
        <w:t>оквирног споразума</w:t>
      </w:r>
      <w:r w:rsidRPr="003D2DEC">
        <w:rPr>
          <w:rFonts w:cs="Arial"/>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49D18F14" w14:textId="77777777" w:rsidR="00BA4012" w:rsidRPr="003D2DEC" w:rsidRDefault="00BA4012" w:rsidP="00BA4012">
      <w:pPr>
        <w:spacing w:before="0"/>
        <w:rPr>
          <w:rFonts w:cs="Arial"/>
          <w:sz w:val="24"/>
          <w:szCs w:val="24"/>
        </w:rPr>
      </w:pPr>
    </w:p>
    <w:p w14:paraId="076AC3A4" w14:textId="77777777" w:rsidR="00BA4012" w:rsidRPr="003D2DEC" w:rsidRDefault="00BA4012" w:rsidP="00BA4012">
      <w:pPr>
        <w:spacing w:before="0"/>
        <w:rPr>
          <w:rFonts w:cs="Arial"/>
          <w:sz w:val="24"/>
          <w:szCs w:val="24"/>
        </w:rPr>
      </w:pPr>
      <w:r w:rsidRPr="003D2DEC">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25E02819" w14:textId="77777777" w:rsidR="00BA4012" w:rsidRPr="003D2DEC" w:rsidRDefault="00BA4012" w:rsidP="00BA4012">
      <w:pPr>
        <w:spacing w:before="0"/>
        <w:rPr>
          <w:rFonts w:cs="Arial"/>
          <w:sz w:val="24"/>
          <w:szCs w:val="24"/>
        </w:rPr>
      </w:pPr>
    </w:p>
    <w:p w14:paraId="236EFF6E" w14:textId="77777777" w:rsidR="00BA4012" w:rsidRPr="003D2DEC" w:rsidRDefault="00BA4012" w:rsidP="00BA4012">
      <w:pPr>
        <w:spacing w:before="0"/>
        <w:rPr>
          <w:rFonts w:cs="Arial"/>
          <w:sz w:val="24"/>
          <w:szCs w:val="24"/>
        </w:rPr>
      </w:pPr>
      <w:r w:rsidRPr="003D2DEC">
        <w:rPr>
          <w:rFonts w:cs="Arial"/>
          <w:sz w:val="24"/>
          <w:szCs w:val="24"/>
        </w:rPr>
        <w:t>Меница је потписана од стране овлашћеног лица за заступање Дужника _________________</w:t>
      </w:r>
      <w:proofErr w:type="gramStart"/>
      <w:r w:rsidRPr="003D2DEC">
        <w:rPr>
          <w:rFonts w:cs="Arial"/>
          <w:sz w:val="24"/>
          <w:szCs w:val="24"/>
        </w:rPr>
        <w:t>_(</w:t>
      </w:r>
      <w:proofErr w:type="gramEnd"/>
      <w:r w:rsidRPr="003D2DEC">
        <w:rPr>
          <w:rFonts w:cs="Arial"/>
          <w:sz w:val="24"/>
          <w:szCs w:val="24"/>
        </w:rPr>
        <w:t>унети име и презиме овлашћеног лица).</w:t>
      </w:r>
    </w:p>
    <w:p w14:paraId="7449E936" w14:textId="77777777" w:rsidR="00BA4012" w:rsidRPr="003D2DEC" w:rsidRDefault="00BA4012" w:rsidP="00BA4012">
      <w:pPr>
        <w:spacing w:before="0"/>
        <w:rPr>
          <w:rFonts w:cs="Arial"/>
          <w:sz w:val="24"/>
          <w:szCs w:val="24"/>
        </w:rPr>
      </w:pPr>
    </w:p>
    <w:p w14:paraId="5284BD0B" w14:textId="77777777" w:rsidR="00BA4012" w:rsidRPr="003D2DEC" w:rsidRDefault="00BA4012" w:rsidP="00BA4012">
      <w:pPr>
        <w:spacing w:before="0"/>
        <w:rPr>
          <w:rFonts w:cs="Arial"/>
          <w:sz w:val="24"/>
          <w:szCs w:val="24"/>
        </w:rPr>
      </w:pPr>
      <w:r w:rsidRPr="003D2DEC">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14:paraId="495535B9" w14:textId="77777777" w:rsidR="00BA4012" w:rsidRPr="003D2DEC" w:rsidRDefault="00BA4012" w:rsidP="00BA4012">
      <w:pPr>
        <w:spacing w:before="0"/>
        <w:rPr>
          <w:rFonts w:cs="Arial"/>
          <w:sz w:val="24"/>
          <w:szCs w:val="24"/>
        </w:rPr>
      </w:pPr>
      <w:r w:rsidRPr="003D2DEC">
        <w:rPr>
          <w:rFonts w:cs="Arial"/>
          <w:sz w:val="24"/>
          <w:szCs w:val="24"/>
        </w:rPr>
        <w:t xml:space="preserve">Место и датум издавања Овлашћења          </w:t>
      </w:r>
    </w:p>
    <w:p w14:paraId="64FAD52B" w14:textId="77777777" w:rsidR="00BA4012" w:rsidRPr="003D2DEC" w:rsidRDefault="00BA4012" w:rsidP="00BA4012">
      <w:pPr>
        <w:spacing w:before="0"/>
        <w:rPr>
          <w:rFonts w:cs="Arial"/>
          <w:sz w:val="24"/>
          <w:szCs w:val="24"/>
        </w:rPr>
      </w:pPr>
    </w:p>
    <w:p w14:paraId="05D0C018" w14:textId="77777777" w:rsidR="00BA4012" w:rsidRPr="003D2DEC" w:rsidRDefault="00BA4012" w:rsidP="00BA4012">
      <w:pPr>
        <w:spacing w:before="0"/>
        <w:rPr>
          <w:rFonts w:cs="Arial"/>
          <w:sz w:val="24"/>
          <w:szCs w:val="24"/>
        </w:rPr>
      </w:pPr>
      <w:r w:rsidRPr="003D2DEC">
        <w:rPr>
          <w:rFonts w:cs="Arial"/>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BA4012" w:rsidRPr="003D2DEC" w14:paraId="7770FFB5" w14:textId="77777777" w:rsidTr="00C77873">
        <w:trPr>
          <w:jc w:val="center"/>
        </w:trPr>
        <w:tc>
          <w:tcPr>
            <w:tcW w:w="3882" w:type="dxa"/>
          </w:tcPr>
          <w:p w14:paraId="34661AA8" w14:textId="77777777" w:rsidR="00BA4012" w:rsidRPr="003D2DEC" w:rsidRDefault="00BA4012" w:rsidP="00C77873">
            <w:pPr>
              <w:spacing w:before="0"/>
              <w:jc w:val="center"/>
              <w:rPr>
                <w:rFonts w:cs="Arial"/>
                <w:sz w:val="24"/>
                <w:szCs w:val="24"/>
              </w:rPr>
            </w:pPr>
            <w:r w:rsidRPr="003D2DEC">
              <w:rPr>
                <w:rFonts w:cs="Arial"/>
                <w:sz w:val="24"/>
                <w:szCs w:val="24"/>
              </w:rPr>
              <w:t>Датум:</w:t>
            </w:r>
          </w:p>
        </w:tc>
        <w:tc>
          <w:tcPr>
            <w:tcW w:w="2127" w:type="dxa"/>
          </w:tcPr>
          <w:p w14:paraId="4C1972E0" w14:textId="77777777" w:rsidR="00BA4012" w:rsidRPr="003D2DEC" w:rsidRDefault="00BA4012" w:rsidP="00C77873">
            <w:pPr>
              <w:spacing w:before="0"/>
              <w:jc w:val="center"/>
              <w:rPr>
                <w:rFonts w:cs="Arial"/>
                <w:sz w:val="24"/>
                <w:szCs w:val="24"/>
                <w:lang w:val="ru-RU"/>
              </w:rPr>
            </w:pPr>
          </w:p>
        </w:tc>
        <w:tc>
          <w:tcPr>
            <w:tcW w:w="4022" w:type="dxa"/>
          </w:tcPr>
          <w:p w14:paraId="0758DF09" w14:textId="77777777" w:rsidR="00BA4012" w:rsidRPr="003D2DEC" w:rsidRDefault="00BA4012" w:rsidP="00C77873">
            <w:pPr>
              <w:spacing w:before="0"/>
              <w:jc w:val="center"/>
              <w:rPr>
                <w:rFonts w:cs="Arial"/>
                <w:sz w:val="24"/>
                <w:szCs w:val="24"/>
                <w:lang w:val="ru-RU"/>
              </w:rPr>
            </w:pPr>
            <w:r w:rsidRPr="003D2DEC">
              <w:rPr>
                <w:rFonts w:cs="Arial"/>
                <w:sz w:val="24"/>
                <w:szCs w:val="24"/>
              </w:rPr>
              <w:t>Понуђач</w:t>
            </w:r>
            <w:r w:rsidRPr="003D2DEC">
              <w:rPr>
                <w:rFonts w:cs="Arial"/>
                <w:sz w:val="24"/>
                <w:szCs w:val="24"/>
                <w:lang w:val="ru-RU"/>
              </w:rPr>
              <w:t>:</w:t>
            </w:r>
          </w:p>
        </w:tc>
      </w:tr>
      <w:tr w:rsidR="00BA4012" w:rsidRPr="003D2DEC" w14:paraId="55E3F9AA" w14:textId="77777777" w:rsidTr="00C77873">
        <w:trPr>
          <w:jc w:val="center"/>
        </w:trPr>
        <w:tc>
          <w:tcPr>
            <w:tcW w:w="3882" w:type="dxa"/>
          </w:tcPr>
          <w:p w14:paraId="450EBFBC" w14:textId="77777777" w:rsidR="00BA4012" w:rsidRPr="003D2DEC" w:rsidRDefault="00BA4012" w:rsidP="00C77873">
            <w:pPr>
              <w:spacing w:before="0"/>
              <w:jc w:val="center"/>
              <w:rPr>
                <w:rFonts w:cs="Arial"/>
                <w:sz w:val="24"/>
                <w:szCs w:val="24"/>
              </w:rPr>
            </w:pPr>
          </w:p>
        </w:tc>
        <w:tc>
          <w:tcPr>
            <w:tcW w:w="2127" w:type="dxa"/>
          </w:tcPr>
          <w:p w14:paraId="61DE683C" w14:textId="77777777" w:rsidR="00BA4012" w:rsidRPr="003D2DEC" w:rsidRDefault="00BA4012" w:rsidP="00C77873">
            <w:pPr>
              <w:spacing w:before="0"/>
              <w:jc w:val="center"/>
              <w:rPr>
                <w:rFonts w:cs="Arial"/>
                <w:sz w:val="24"/>
                <w:szCs w:val="24"/>
              </w:rPr>
            </w:pPr>
            <w:r w:rsidRPr="003D2DEC">
              <w:rPr>
                <w:rFonts w:cs="Arial"/>
                <w:sz w:val="24"/>
                <w:szCs w:val="24"/>
              </w:rPr>
              <w:t>М.П.</w:t>
            </w:r>
          </w:p>
        </w:tc>
        <w:tc>
          <w:tcPr>
            <w:tcW w:w="4022" w:type="dxa"/>
          </w:tcPr>
          <w:p w14:paraId="2C51B6F1" w14:textId="77777777" w:rsidR="00BA4012" w:rsidRPr="003D2DEC" w:rsidRDefault="00BA4012" w:rsidP="00C77873">
            <w:pPr>
              <w:spacing w:before="0"/>
              <w:jc w:val="center"/>
              <w:rPr>
                <w:rFonts w:cs="Arial"/>
                <w:sz w:val="24"/>
                <w:szCs w:val="24"/>
                <w:lang w:val="ru-RU"/>
              </w:rPr>
            </w:pPr>
          </w:p>
        </w:tc>
      </w:tr>
      <w:tr w:rsidR="00BA4012" w:rsidRPr="003D2DEC" w14:paraId="2E2DBAD0" w14:textId="77777777" w:rsidTr="00C77873">
        <w:trPr>
          <w:jc w:val="center"/>
        </w:trPr>
        <w:tc>
          <w:tcPr>
            <w:tcW w:w="3882" w:type="dxa"/>
            <w:tcBorders>
              <w:bottom w:val="single" w:sz="4" w:space="0" w:color="auto"/>
            </w:tcBorders>
          </w:tcPr>
          <w:p w14:paraId="25EDDEDA" w14:textId="77777777" w:rsidR="00BA4012" w:rsidRPr="003D2DEC" w:rsidRDefault="00BA4012" w:rsidP="00C77873">
            <w:pPr>
              <w:spacing w:before="0"/>
              <w:jc w:val="center"/>
              <w:rPr>
                <w:rFonts w:cs="Arial"/>
                <w:sz w:val="24"/>
                <w:szCs w:val="24"/>
              </w:rPr>
            </w:pPr>
          </w:p>
        </w:tc>
        <w:tc>
          <w:tcPr>
            <w:tcW w:w="2127" w:type="dxa"/>
          </w:tcPr>
          <w:p w14:paraId="318B20D8" w14:textId="77777777" w:rsidR="00BA4012" w:rsidRPr="003D2DEC" w:rsidRDefault="00BA4012" w:rsidP="00C77873">
            <w:pPr>
              <w:spacing w:before="0"/>
              <w:jc w:val="center"/>
              <w:rPr>
                <w:rFonts w:cs="Arial"/>
                <w:sz w:val="24"/>
                <w:szCs w:val="24"/>
                <w:lang w:val="ru-RU"/>
              </w:rPr>
            </w:pPr>
          </w:p>
        </w:tc>
        <w:tc>
          <w:tcPr>
            <w:tcW w:w="4022" w:type="dxa"/>
            <w:tcBorders>
              <w:bottom w:val="single" w:sz="4" w:space="0" w:color="auto"/>
            </w:tcBorders>
          </w:tcPr>
          <w:p w14:paraId="4177DB88" w14:textId="77777777" w:rsidR="00BA4012" w:rsidRPr="003D2DEC" w:rsidRDefault="00BA4012" w:rsidP="00C77873">
            <w:pPr>
              <w:spacing w:before="0"/>
              <w:jc w:val="center"/>
              <w:rPr>
                <w:rFonts w:cs="Arial"/>
                <w:sz w:val="24"/>
                <w:szCs w:val="24"/>
                <w:lang w:val="ru-RU"/>
              </w:rPr>
            </w:pPr>
          </w:p>
        </w:tc>
      </w:tr>
    </w:tbl>
    <w:p w14:paraId="2B647F34" w14:textId="77777777" w:rsidR="00BA4012" w:rsidRPr="003D2DEC" w:rsidRDefault="00BA4012" w:rsidP="00BA4012">
      <w:pPr>
        <w:spacing w:before="0"/>
        <w:rPr>
          <w:rFonts w:cs="Arial"/>
          <w:sz w:val="24"/>
          <w:szCs w:val="24"/>
        </w:rPr>
      </w:pPr>
      <w:r w:rsidRPr="003D2DEC">
        <w:rPr>
          <w:rFonts w:cs="Arial"/>
          <w:sz w:val="24"/>
          <w:szCs w:val="24"/>
        </w:rPr>
        <w:t xml:space="preserve">                                                                                              Потпис овлашћеног лица</w:t>
      </w:r>
    </w:p>
    <w:p w14:paraId="4970A5DD" w14:textId="77777777" w:rsidR="00BA4012" w:rsidRPr="003D2DEC" w:rsidRDefault="00BA4012" w:rsidP="00BA4012">
      <w:pPr>
        <w:spacing w:before="0"/>
        <w:rPr>
          <w:rFonts w:cs="Arial"/>
          <w:sz w:val="24"/>
          <w:szCs w:val="24"/>
        </w:rPr>
      </w:pPr>
    </w:p>
    <w:p w14:paraId="0197DD11" w14:textId="77777777" w:rsidR="00BA4012" w:rsidRPr="00BA4012" w:rsidRDefault="00BA4012" w:rsidP="00BA4012">
      <w:pPr>
        <w:spacing w:before="0"/>
        <w:rPr>
          <w:rFonts w:cs="Arial"/>
          <w:i/>
        </w:rPr>
      </w:pPr>
      <w:r w:rsidRPr="00BA4012">
        <w:rPr>
          <w:rFonts w:cs="Arial"/>
          <w:i/>
        </w:rPr>
        <w:t>Прилог:</w:t>
      </w:r>
    </w:p>
    <w:p w14:paraId="3A08771E" w14:textId="77777777" w:rsidR="00BA4012" w:rsidRPr="00BA4012" w:rsidRDefault="00BA4012" w:rsidP="00BA4012">
      <w:pPr>
        <w:numPr>
          <w:ilvl w:val="0"/>
          <w:numId w:val="6"/>
        </w:numPr>
        <w:suppressAutoHyphens/>
        <w:spacing w:before="0"/>
        <w:contextualSpacing/>
        <w:jc w:val="left"/>
        <w:rPr>
          <w:rFonts w:eastAsia="Calibri" w:cs="Arial"/>
          <w:i/>
        </w:rPr>
      </w:pPr>
      <w:r w:rsidRPr="00BA4012">
        <w:rPr>
          <w:rFonts w:eastAsia="Calibri" w:cs="Arial"/>
          <w:i/>
        </w:rPr>
        <w:t xml:space="preserve"> 1 једна потписана и оверена бланко </w:t>
      </w:r>
      <w:r w:rsidRPr="00BA4012">
        <w:rPr>
          <w:rFonts w:eastAsia="Calibri" w:cs="Arial"/>
          <w:i/>
          <w:lang w:val="sr-Cyrl-RS"/>
        </w:rPr>
        <w:t>сопствена</w:t>
      </w:r>
      <w:r w:rsidRPr="00BA4012">
        <w:rPr>
          <w:rFonts w:eastAsia="Calibri" w:cs="Arial"/>
          <w:i/>
        </w:rPr>
        <w:t xml:space="preserve"> меница као гаранција за </w:t>
      </w:r>
      <w:r w:rsidRPr="00BA4012">
        <w:rPr>
          <w:rFonts w:eastAsia="Calibri" w:cs="Arial"/>
          <w:i/>
          <w:lang w:val="sr-Cyrl-RS"/>
        </w:rPr>
        <w:t>добро извршење посла</w:t>
      </w:r>
      <w:r w:rsidRPr="00BA4012">
        <w:rPr>
          <w:rFonts w:eastAsia="Calibri" w:cs="Arial"/>
          <w:i/>
        </w:rPr>
        <w:t xml:space="preserve"> </w:t>
      </w:r>
    </w:p>
    <w:p w14:paraId="71CE9E9A" w14:textId="77777777" w:rsidR="00BA4012" w:rsidRPr="00BA4012" w:rsidRDefault="00BA4012" w:rsidP="00BA4012">
      <w:pPr>
        <w:numPr>
          <w:ilvl w:val="0"/>
          <w:numId w:val="6"/>
        </w:numPr>
        <w:suppressAutoHyphens/>
        <w:spacing w:before="0"/>
        <w:contextualSpacing/>
        <w:jc w:val="left"/>
        <w:rPr>
          <w:rFonts w:eastAsia="Calibri" w:cs="Arial"/>
          <w:i/>
        </w:rPr>
      </w:pPr>
      <w:r w:rsidRPr="00BA4012">
        <w:rPr>
          <w:rFonts w:eastAsia="Calibri" w:cs="Arial"/>
          <w:i/>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1EA7640C" w14:textId="77777777" w:rsidR="00BA4012" w:rsidRPr="00BA4012" w:rsidRDefault="00BA4012" w:rsidP="00BA4012">
      <w:pPr>
        <w:numPr>
          <w:ilvl w:val="0"/>
          <w:numId w:val="6"/>
        </w:numPr>
        <w:suppressAutoHyphens/>
        <w:spacing w:before="0"/>
        <w:contextualSpacing/>
        <w:jc w:val="left"/>
        <w:rPr>
          <w:rFonts w:eastAsia="Calibri" w:cs="Arial"/>
          <w:i/>
        </w:rPr>
      </w:pPr>
      <w:r w:rsidRPr="00BA4012">
        <w:rPr>
          <w:rFonts w:eastAsia="Calibri" w:cs="Arial"/>
          <w:i/>
        </w:rPr>
        <w:t xml:space="preserve">фотокопију ОП обрасца </w:t>
      </w:r>
    </w:p>
    <w:p w14:paraId="7BC1DE2C" w14:textId="77777777" w:rsidR="001D6A7A" w:rsidRPr="0024105A" w:rsidRDefault="00BA4012" w:rsidP="001D6A7A">
      <w:pPr>
        <w:pStyle w:val="ListParagraph"/>
        <w:numPr>
          <w:ilvl w:val="0"/>
          <w:numId w:val="6"/>
        </w:numPr>
        <w:rPr>
          <w:rFonts w:ascii="Arial" w:hAnsi="Arial" w:cs="Arial"/>
          <w:i/>
        </w:rPr>
      </w:pPr>
      <w:r w:rsidRPr="0024105A">
        <w:rPr>
          <w:rFonts w:ascii="Arial" w:hAnsi="Arial" w:cs="Arial"/>
          <w:i/>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1D6A7A" w:rsidRPr="0024105A">
        <w:rPr>
          <w:rFonts w:ascii="Arial" w:hAnsi="Arial" w:cs="Arial"/>
          <w:i/>
        </w:rPr>
        <w:t>у складу са Одлуком о ближим условима, садржини и начину вођења регистра меница и овлашћења („Сл. гласник РС“ бр. 56/11 и 80/15,76/2016)</w:t>
      </w:r>
    </w:p>
    <w:p w14:paraId="1CCD3385" w14:textId="6071ECF7" w:rsidR="001D6A7A" w:rsidRPr="001D6A7A" w:rsidRDefault="001D6A7A" w:rsidP="0024105A">
      <w:pPr>
        <w:pStyle w:val="ListParagraph"/>
        <w:rPr>
          <w:rFonts w:ascii="Arial" w:hAnsi="Arial" w:cs="Arial"/>
          <w:i/>
        </w:rPr>
      </w:pPr>
    </w:p>
    <w:p w14:paraId="16B5DBA1" w14:textId="77777777" w:rsidR="00BA4012" w:rsidRDefault="00BA4012" w:rsidP="0024105A">
      <w:pPr>
        <w:suppressAutoHyphens/>
        <w:spacing w:before="0"/>
        <w:ind w:left="720"/>
        <w:contextualSpacing/>
        <w:jc w:val="left"/>
        <w:rPr>
          <w:rFonts w:eastAsia="Calibri" w:cs="Arial"/>
          <w:i/>
        </w:rPr>
      </w:pPr>
    </w:p>
    <w:p w14:paraId="029D97B5" w14:textId="77777777" w:rsidR="00BA4012" w:rsidRDefault="00BA4012" w:rsidP="00624626">
      <w:pPr>
        <w:spacing w:before="0"/>
        <w:rPr>
          <w:rFonts w:cs="Arial"/>
          <w:b/>
          <w:sz w:val="24"/>
          <w:szCs w:val="24"/>
          <w:lang w:val="sr-Cyrl-CS"/>
        </w:rPr>
      </w:pPr>
    </w:p>
    <w:p w14:paraId="72D1BCC3" w14:textId="77777777" w:rsidR="00624626" w:rsidRPr="007066F3" w:rsidRDefault="007C5A9A" w:rsidP="00624626">
      <w:pPr>
        <w:spacing w:before="0"/>
        <w:rPr>
          <w:rFonts w:cs="Arial"/>
          <w:b/>
          <w:sz w:val="24"/>
          <w:szCs w:val="24"/>
          <w:lang w:val="sr-Cyrl-CS"/>
        </w:rPr>
      </w:pPr>
      <w:r>
        <w:rPr>
          <w:rFonts w:cs="Arial"/>
          <w:b/>
          <w:sz w:val="24"/>
          <w:szCs w:val="24"/>
          <w:lang w:val="sr-Cyrl-CS"/>
        </w:rPr>
        <w:lastRenderedPageBreak/>
        <w:t xml:space="preserve">8.  </w:t>
      </w:r>
      <w:r w:rsidR="00624626" w:rsidRPr="007066F3">
        <w:rPr>
          <w:rFonts w:cs="Arial"/>
          <w:b/>
          <w:sz w:val="24"/>
          <w:szCs w:val="24"/>
          <w:lang w:val="sr-Cyrl-CS"/>
        </w:rPr>
        <w:t>МОДЕЛ ОКВИРНОГ СПОРАЗУМА</w:t>
      </w:r>
    </w:p>
    <w:p w14:paraId="73438604" w14:textId="77777777" w:rsidR="00624626" w:rsidRDefault="00624626" w:rsidP="00624626">
      <w:pPr>
        <w:spacing w:before="0"/>
        <w:jc w:val="center"/>
        <w:rPr>
          <w:rFonts w:cs="Arial"/>
          <w:color w:val="00B0F0"/>
          <w:sz w:val="24"/>
          <w:szCs w:val="24"/>
          <w:lang w:val="sr-Cyrl-CS"/>
        </w:rPr>
      </w:pPr>
    </w:p>
    <w:p w14:paraId="00793E12" w14:textId="77777777" w:rsidR="00624626" w:rsidRDefault="00624626" w:rsidP="00471418">
      <w:pPr>
        <w:spacing w:before="0"/>
        <w:rPr>
          <w:i/>
          <w:sz w:val="24"/>
          <w:szCs w:val="24"/>
        </w:rPr>
      </w:pPr>
      <w:r w:rsidRPr="00A01D62">
        <w:rPr>
          <w:i/>
          <w:sz w:val="24"/>
          <w:szCs w:val="24"/>
        </w:rPr>
        <w:t xml:space="preserve">У складу са датим Моделом </w:t>
      </w:r>
      <w:r w:rsidRPr="00A01D62">
        <w:rPr>
          <w:i/>
          <w:sz w:val="24"/>
          <w:szCs w:val="24"/>
          <w:lang w:val="sr-Cyrl-RS"/>
        </w:rPr>
        <w:t>оквирног споразума</w:t>
      </w:r>
      <w:r w:rsidRPr="00A01D62">
        <w:rPr>
          <w:i/>
          <w:sz w:val="24"/>
          <w:szCs w:val="24"/>
        </w:rPr>
        <w:t xml:space="preserve"> и елементима најповољније понуде биће закључен </w:t>
      </w:r>
      <w:r w:rsidRPr="00A01D62">
        <w:rPr>
          <w:i/>
          <w:sz w:val="24"/>
          <w:szCs w:val="24"/>
          <w:lang w:val="sr-Cyrl-RS"/>
        </w:rPr>
        <w:t>Оквирни споразум</w:t>
      </w:r>
      <w:r w:rsidRPr="00A01D62">
        <w:rPr>
          <w:i/>
          <w:sz w:val="24"/>
          <w:szCs w:val="24"/>
        </w:rPr>
        <w:t xml:space="preserve">. Понуђач дати Модел </w:t>
      </w:r>
      <w:r w:rsidRPr="00A01D62">
        <w:rPr>
          <w:i/>
          <w:sz w:val="24"/>
          <w:szCs w:val="24"/>
          <w:lang w:val="sr-Cyrl-RS"/>
        </w:rPr>
        <w:t>оквирног споразума</w:t>
      </w:r>
      <w:r w:rsidRPr="00A01D62">
        <w:rPr>
          <w:i/>
          <w:sz w:val="24"/>
          <w:szCs w:val="24"/>
        </w:rPr>
        <w:t xml:space="preserve"> потписује, оверава и доставља у понуди.</w:t>
      </w:r>
    </w:p>
    <w:p w14:paraId="464EDA55" w14:textId="77777777" w:rsidR="00624626" w:rsidRPr="005B7E34" w:rsidRDefault="00624626" w:rsidP="00624626">
      <w:pPr>
        <w:spacing w:before="0"/>
        <w:jc w:val="left"/>
        <w:rPr>
          <w:rFonts w:cs="Arial"/>
          <w:color w:val="00B0F0"/>
          <w:sz w:val="24"/>
          <w:szCs w:val="24"/>
          <w:lang w:val="sr-Cyrl-CS"/>
        </w:rPr>
      </w:pPr>
    </w:p>
    <w:p w14:paraId="5A1AC5A5" w14:textId="77777777" w:rsidR="00624626" w:rsidRDefault="00624626" w:rsidP="00624626">
      <w:pPr>
        <w:rPr>
          <w:sz w:val="24"/>
          <w:szCs w:val="24"/>
        </w:rPr>
      </w:pPr>
      <w:r w:rsidRPr="007066F3">
        <w:rPr>
          <w:sz w:val="24"/>
          <w:szCs w:val="24"/>
        </w:rPr>
        <w:t>СТРАНЕ</w:t>
      </w:r>
      <w:r w:rsidRPr="007066F3">
        <w:rPr>
          <w:sz w:val="24"/>
          <w:szCs w:val="24"/>
          <w:lang w:val="sr-Cyrl-RS"/>
        </w:rPr>
        <w:t xml:space="preserve"> У ОКВИРНОМ СПОРАЗУМУ</w:t>
      </w:r>
      <w:r w:rsidRPr="007066F3">
        <w:rPr>
          <w:sz w:val="24"/>
          <w:szCs w:val="24"/>
        </w:rPr>
        <w:t>:</w:t>
      </w:r>
    </w:p>
    <w:p w14:paraId="501D3D48" w14:textId="77777777" w:rsidR="006828B4" w:rsidRDefault="006828B4" w:rsidP="00624626">
      <w:pPr>
        <w:rPr>
          <w:sz w:val="24"/>
          <w:szCs w:val="24"/>
        </w:rPr>
      </w:pPr>
    </w:p>
    <w:p w14:paraId="0CC4D40B" w14:textId="77777777" w:rsidR="006828B4" w:rsidRDefault="006828B4" w:rsidP="00624626">
      <w:pPr>
        <w:rPr>
          <w:sz w:val="24"/>
          <w:szCs w:val="24"/>
          <w:lang w:val="sr-Cyrl-RS"/>
        </w:rPr>
      </w:pPr>
      <w:r w:rsidRPr="006828B4">
        <w:rPr>
          <w:sz w:val="24"/>
          <w:szCs w:val="24"/>
        </w:rPr>
        <w:t>КОРИСНИК УСЛУГЕ</w:t>
      </w:r>
      <w:r>
        <w:rPr>
          <w:sz w:val="24"/>
          <w:szCs w:val="24"/>
          <w:lang w:val="sr-Cyrl-RS"/>
        </w:rPr>
        <w:t>:</w:t>
      </w:r>
    </w:p>
    <w:p w14:paraId="76075826" w14:textId="77777777" w:rsidR="00C762AB" w:rsidRPr="006828B4" w:rsidRDefault="00C762AB" w:rsidP="00624626">
      <w:pPr>
        <w:rPr>
          <w:sz w:val="24"/>
          <w:szCs w:val="24"/>
          <w:lang w:val="sr-Cyrl-RS"/>
        </w:rPr>
      </w:pPr>
    </w:p>
    <w:p w14:paraId="12CDA5D0" w14:textId="77777777" w:rsidR="00624626" w:rsidRPr="00A23B33" w:rsidRDefault="00624626" w:rsidP="00624626">
      <w:pPr>
        <w:rPr>
          <w:sz w:val="24"/>
          <w:szCs w:val="24"/>
        </w:rPr>
      </w:pPr>
      <w:r w:rsidRPr="005C23F2">
        <w:rPr>
          <w:b/>
          <w:sz w:val="24"/>
          <w:szCs w:val="24"/>
          <w:lang w:val="sr-Cyrl-RS"/>
        </w:rPr>
        <w:t>1.</w:t>
      </w:r>
      <w:r w:rsidRPr="00A23B33">
        <w:rPr>
          <w:sz w:val="24"/>
          <w:szCs w:val="24"/>
          <w:lang w:val="sr-Cyrl-RS"/>
        </w:rPr>
        <w:t xml:space="preserve"> </w:t>
      </w:r>
      <w:r w:rsidRPr="00A23B33">
        <w:rPr>
          <w:sz w:val="24"/>
          <w:szCs w:val="24"/>
        </w:rPr>
        <w:t xml:space="preserve">Јавно предузеће „Електропривреда </w:t>
      </w:r>
      <w:r>
        <w:rPr>
          <w:sz w:val="24"/>
          <w:szCs w:val="24"/>
        </w:rPr>
        <w:t>Србије</w:t>
      </w:r>
      <w:proofErr w:type="gramStart"/>
      <w:r>
        <w:rPr>
          <w:sz w:val="24"/>
          <w:szCs w:val="24"/>
        </w:rPr>
        <w:t>“ Београд</w:t>
      </w:r>
      <w:proofErr w:type="gramEnd"/>
      <w:r w:rsidRPr="00A23B33">
        <w:rPr>
          <w:sz w:val="24"/>
          <w:szCs w:val="24"/>
        </w:rPr>
        <w:t>, Улица царице Милице бр. 2, Матични број 20053658, ПИБ 1039203</w:t>
      </w:r>
      <w:r>
        <w:rPr>
          <w:sz w:val="24"/>
          <w:szCs w:val="24"/>
        </w:rPr>
        <w:t>27, Текући рачун 160-700-13 Ban</w:t>
      </w:r>
      <w:r>
        <w:rPr>
          <w:sz w:val="24"/>
          <w:szCs w:val="24"/>
          <w:lang w:val="sr-Latn-RS"/>
        </w:rPr>
        <w:t>c</w:t>
      </w:r>
      <w:r w:rsidR="002742C9">
        <w:rPr>
          <w:sz w:val="24"/>
          <w:szCs w:val="24"/>
        </w:rPr>
        <w:t xml:space="preserve">a Intesа ад Београд, </w:t>
      </w:r>
      <w:r>
        <w:rPr>
          <w:sz w:val="24"/>
          <w:szCs w:val="24"/>
        </w:rPr>
        <w:t>које заступа законски заступник</w:t>
      </w:r>
      <w:r w:rsidRPr="00A23B33">
        <w:rPr>
          <w:sz w:val="24"/>
          <w:szCs w:val="24"/>
        </w:rPr>
        <w:t>,</w:t>
      </w:r>
      <w:r>
        <w:rPr>
          <w:sz w:val="24"/>
          <w:szCs w:val="24"/>
          <w:lang w:val="sr-Cyrl-RS"/>
        </w:rPr>
        <w:t xml:space="preserve"> Милорад Грчић</w:t>
      </w:r>
      <w:r w:rsidRPr="00105051">
        <w:t xml:space="preserve"> </w:t>
      </w:r>
      <w:r w:rsidRPr="00105051">
        <w:rPr>
          <w:sz w:val="24"/>
          <w:szCs w:val="24"/>
          <w:lang w:val="sr-Cyrl-RS"/>
        </w:rPr>
        <w:t>в.д. директора</w:t>
      </w:r>
      <w:r w:rsidRPr="00A23B33">
        <w:rPr>
          <w:sz w:val="24"/>
          <w:szCs w:val="24"/>
        </w:rPr>
        <w:t xml:space="preserve"> (у даљем тексту:</w:t>
      </w:r>
      <w:r>
        <w:rPr>
          <w:sz w:val="24"/>
          <w:szCs w:val="24"/>
          <w:lang w:val="sr-Cyrl-RS"/>
        </w:rPr>
        <w:t xml:space="preserve"> Корисник услуге</w:t>
      </w:r>
      <w:r w:rsidRPr="00A23B33">
        <w:rPr>
          <w:sz w:val="24"/>
          <w:szCs w:val="24"/>
        </w:rPr>
        <w:t xml:space="preserve"> )</w:t>
      </w:r>
    </w:p>
    <w:p w14:paraId="765EE7B6" w14:textId="77777777" w:rsidR="00624626" w:rsidRDefault="006828B4" w:rsidP="00624626">
      <w:pPr>
        <w:rPr>
          <w:sz w:val="24"/>
          <w:szCs w:val="24"/>
        </w:rPr>
      </w:pPr>
      <w:proofErr w:type="gramStart"/>
      <w:r>
        <w:rPr>
          <w:sz w:val="24"/>
          <w:szCs w:val="24"/>
        </w:rPr>
        <w:t>и</w:t>
      </w:r>
      <w:proofErr w:type="gramEnd"/>
    </w:p>
    <w:p w14:paraId="31EC3870" w14:textId="77777777" w:rsidR="00C762AB" w:rsidRPr="006828B4" w:rsidRDefault="006828B4" w:rsidP="00624626">
      <w:pPr>
        <w:rPr>
          <w:sz w:val="24"/>
          <w:szCs w:val="24"/>
          <w:lang w:val="sr-Cyrl-RS"/>
        </w:rPr>
      </w:pPr>
      <w:r w:rsidRPr="006828B4">
        <w:rPr>
          <w:sz w:val="24"/>
          <w:szCs w:val="24"/>
        </w:rPr>
        <w:t>ПРУЖАЛАЦ УСЛУГЕ</w:t>
      </w:r>
      <w:r>
        <w:rPr>
          <w:sz w:val="24"/>
          <w:szCs w:val="24"/>
          <w:lang w:val="sr-Cyrl-RS"/>
        </w:rPr>
        <w:t>:</w:t>
      </w:r>
    </w:p>
    <w:p w14:paraId="4E3DFC53" w14:textId="77777777" w:rsidR="00624626" w:rsidRDefault="00624626" w:rsidP="00624626">
      <w:pPr>
        <w:rPr>
          <w:rFonts w:eastAsia="Calibri"/>
          <w:sz w:val="24"/>
          <w:szCs w:val="24"/>
        </w:rPr>
      </w:pPr>
      <w:r w:rsidRPr="005C23F2">
        <w:rPr>
          <w:rFonts w:eastAsia="Calibri"/>
          <w:b/>
          <w:sz w:val="24"/>
          <w:szCs w:val="24"/>
        </w:rPr>
        <w:t>2.</w:t>
      </w:r>
      <w:r w:rsidRPr="00A23B33">
        <w:rPr>
          <w:rFonts w:eastAsia="Calibri"/>
          <w:sz w:val="24"/>
          <w:szCs w:val="24"/>
        </w:rPr>
        <w:t>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w:t>
      </w:r>
      <w:proofErr w:type="gramStart"/>
      <w:r w:rsidRPr="00A23B33">
        <w:rPr>
          <w:rFonts w:eastAsia="Calibri"/>
          <w:sz w:val="24"/>
          <w:szCs w:val="24"/>
        </w:rPr>
        <w:t>)(</w:t>
      </w:r>
      <w:proofErr w:type="gramEnd"/>
      <w:r w:rsidRPr="00A23B33">
        <w:rPr>
          <w:rFonts w:eastAsia="Calibri"/>
          <w:sz w:val="24"/>
          <w:szCs w:val="24"/>
        </w:rPr>
        <w:t xml:space="preserve">у даљем тексту: </w:t>
      </w:r>
    </w:p>
    <w:p w14:paraId="3B05DB9D" w14:textId="77777777" w:rsidR="00624626" w:rsidRPr="00A23B33" w:rsidRDefault="00624626" w:rsidP="00624626">
      <w:pPr>
        <w:rPr>
          <w:rFonts w:eastAsia="Calibri"/>
          <w:sz w:val="24"/>
          <w:szCs w:val="24"/>
        </w:rPr>
      </w:pPr>
      <w:r>
        <w:rPr>
          <w:rFonts w:eastAsia="Calibri"/>
          <w:sz w:val="24"/>
          <w:szCs w:val="24"/>
          <w:lang w:val="sr-Cyrl-RS"/>
        </w:rPr>
        <w:t>Пружалац услуге</w:t>
      </w:r>
      <w:r w:rsidRPr="00A23B33">
        <w:rPr>
          <w:rFonts w:eastAsia="Calibri"/>
          <w:sz w:val="24"/>
          <w:szCs w:val="24"/>
        </w:rPr>
        <w:t xml:space="preserve">) </w:t>
      </w:r>
    </w:p>
    <w:p w14:paraId="6AC6D93E" w14:textId="77777777" w:rsidR="00624626" w:rsidRPr="001E5A5B" w:rsidRDefault="00624626" w:rsidP="00624626">
      <w:pPr>
        <w:rPr>
          <w:sz w:val="24"/>
          <w:szCs w:val="24"/>
        </w:rPr>
      </w:pPr>
      <w:r w:rsidRPr="001E5A5B">
        <w:rPr>
          <w:sz w:val="24"/>
          <w:szCs w:val="24"/>
        </w:rPr>
        <w:t>2а</w:t>
      </w:r>
      <w:proofErr w:type="gramStart"/>
      <w:r w:rsidRPr="001E5A5B">
        <w:rPr>
          <w:sz w:val="24"/>
          <w:szCs w:val="24"/>
        </w:rPr>
        <w:t>)_</w:t>
      </w:r>
      <w:proofErr w:type="gramEnd"/>
      <w:r w:rsidRPr="001E5A5B">
        <w:rPr>
          <w:sz w:val="24"/>
          <w:szCs w:val="24"/>
        </w:rPr>
        <w:t>_______________________________________из</w:t>
      </w:r>
      <w:r w:rsidRPr="001E5A5B">
        <w:rPr>
          <w:sz w:val="24"/>
          <w:szCs w:val="24"/>
        </w:rPr>
        <w:tab/>
        <w:t>_____________, улица</w:t>
      </w:r>
    </w:p>
    <w:p w14:paraId="69891D1A" w14:textId="77777777" w:rsidR="00624626" w:rsidRPr="001E5A5B" w:rsidRDefault="00624626" w:rsidP="00624626">
      <w:pPr>
        <w:rPr>
          <w:sz w:val="24"/>
          <w:szCs w:val="24"/>
        </w:rPr>
      </w:pPr>
      <w:r w:rsidRPr="001E5A5B">
        <w:rPr>
          <w:sz w:val="24"/>
          <w:szCs w:val="24"/>
        </w:rPr>
        <w:t xml:space="preserve"> ___________________ </w:t>
      </w:r>
      <w:proofErr w:type="gramStart"/>
      <w:r w:rsidRPr="001E5A5B">
        <w:rPr>
          <w:sz w:val="24"/>
          <w:szCs w:val="24"/>
        </w:rPr>
        <w:t>бр</w:t>
      </w:r>
      <w:proofErr w:type="gramEnd"/>
      <w:r w:rsidRPr="001E5A5B">
        <w:rPr>
          <w:sz w:val="24"/>
          <w:szCs w:val="24"/>
        </w:rPr>
        <w:t>. ___, ПИБ: _____________, матични број _____________, Текући рачун ____________, банка _____________</w:t>
      </w:r>
      <w:proofErr w:type="gramStart"/>
      <w:r w:rsidRPr="001E5A5B">
        <w:rPr>
          <w:sz w:val="24"/>
          <w:szCs w:val="24"/>
        </w:rPr>
        <w:t>_ ,кога</w:t>
      </w:r>
      <w:proofErr w:type="gramEnd"/>
      <w:r w:rsidRPr="001E5A5B">
        <w:rPr>
          <w:sz w:val="24"/>
          <w:szCs w:val="24"/>
        </w:rPr>
        <w:t xml:space="preserve"> заступа __________________________, (члан групе понуђача или подизвођач)</w:t>
      </w:r>
    </w:p>
    <w:p w14:paraId="4C2E58C5" w14:textId="77777777" w:rsidR="00624626" w:rsidRPr="00A23B33" w:rsidRDefault="002019F5" w:rsidP="00624626">
      <w:pPr>
        <w:rPr>
          <w:sz w:val="24"/>
          <w:szCs w:val="24"/>
        </w:rPr>
      </w:pPr>
      <w:r>
        <w:rPr>
          <w:sz w:val="24"/>
          <w:szCs w:val="24"/>
        </w:rPr>
        <w:t>(</w:t>
      </w:r>
      <w:proofErr w:type="gramStart"/>
      <w:r>
        <w:rPr>
          <w:sz w:val="24"/>
          <w:szCs w:val="24"/>
        </w:rPr>
        <w:t>у</w:t>
      </w:r>
      <w:proofErr w:type="gramEnd"/>
      <w:r>
        <w:rPr>
          <w:sz w:val="24"/>
          <w:szCs w:val="24"/>
        </w:rPr>
        <w:t xml:space="preserve"> даљем тексту заједно: С</w:t>
      </w:r>
      <w:r w:rsidR="00624626" w:rsidRPr="00A23B33">
        <w:rPr>
          <w:sz w:val="24"/>
          <w:szCs w:val="24"/>
        </w:rPr>
        <w:t>тране)</w:t>
      </w:r>
    </w:p>
    <w:p w14:paraId="29104DBE" w14:textId="77777777" w:rsidR="00624626" w:rsidRPr="00A23B33" w:rsidRDefault="00624626" w:rsidP="00624626">
      <w:pPr>
        <w:rPr>
          <w:sz w:val="24"/>
          <w:szCs w:val="24"/>
        </w:rPr>
      </w:pPr>
      <w:proofErr w:type="gramStart"/>
      <w:r w:rsidRPr="00A23B33">
        <w:rPr>
          <w:sz w:val="24"/>
          <w:szCs w:val="24"/>
        </w:rPr>
        <w:t>закључиле</w:t>
      </w:r>
      <w:proofErr w:type="gramEnd"/>
      <w:r w:rsidRPr="00A23B33">
        <w:rPr>
          <w:sz w:val="24"/>
          <w:szCs w:val="24"/>
        </w:rPr>
        <w:t xml:space="preserve"> су у Београду, </w:t>
      </w:r>
    </w:p>
    <w:p w14:paraId="71833322" w14:textId="77777777" w:rsidR="00624626" w:rsidRPr="00010DAF" w:rsidRDefault="00624626" w:rsidP="00624626"/>
    <w:p w14:paraId="514D99A2" w14:textId="77777777" w:rsidR="00624626" w:rsidRPr="00E562E5" w:rsidRDefault="00624626" w:rsidP="00624626">
      <w:pPr>
        <w:spacing w:before="0"/>
        <w:jc w:val="center"/>
        <w:rPr>
          <w:b/>
          <w:sz w:val="24"/>
          <w:szCs w:val="24"/>
          <w:lang w:val="sr-Cyrl-RS"/>
        </w:rPr>
      </w:pPr>
      <w:r w:rsidRPr="00E562E5">
        <w:rPr>
          <w:b/>
          <w:sz w:val="24"/>
          <w:szCs w:val="24"/>
          <w:lang w:val="sr-Cyrl-RS"/>
        </w:rPr>
        <w:t>ОКВИРНИ СПОРАЗУМА</w:t>
      </w:r>
      <w:r w:rsidRPr="00E562E5">
        <w:rPr>
          <w:b/>
          <w:sz w:val="24"/>
          <w:szCs w:val="24"/>
        </w:rPr>
        <w:t xml:space="preserve"> О </w:t>
      </w:r>
      <w:r w:rsidRPr="00E562E5">
        <w:rPr>
          <w:b/>
          <w:sz w:val="24"/>
          <w:szCs w:val="24"/>
          <w:lang w:val="sr-Cyrl-RS"/>
        </w:rPr>
        <w:t>ПРУЖАЊУ УСЛУГА</w:t>
      </w:r>
    </w:p>
    <w:p w14:paraId="290BC67A" w14:textId="77777777" w:rsidR="00624626" w:rsidRPr="00E562E5" w:rsidRDefault="00545EE7" w:rsidP="00624626">
      <w:pPr>
        <w:spacing w:before="0"/>
        <w:jc w:val="center"/>
        <w:rPr>
          <w:b/>
          <w:sz w:val="24"/>
          <w:szCs w:val="24"/>
          <w:lang w:val="sr-Cyrl-RS"/>
        </w:rPr>
      </w:pPr>
      <w:r w:rsidRPr="00E562E5">
        <w:rPr>
          <w:b/>
          <w:sz w:val="24"/>
          <w:szCs w:val="24"/>
          <w:lang w:val="sr-Cyrl-RS"/>
        </w:rPr>
        <w:t>Услуге брзе поште</w:t>
      </w:r>
    </w:p>
    <w:p w14:paraId="43C9FC01" w14:textId="77777777" w:rsidR="00AA16C6" w:rsidRPr="005950B3" w:rsidRDefault="00AA16C6" w:rsidP="00624626">
      <w:pPr>
        <w:spacing w:before="0"/>
        <w:jc w:val="center"/>
        <w:rPr>
          <w:b/>
          <w:lang w:val="sr-Cyrl-RS"/>
        </w:rPr>
      </w:pPr>
    </w:p>
    <w:p w14:paraId="36D5895B" w14:textId="77777777" w:rsidR="00624626" w:rsidRPr="002B6251" w:rsidRDefault="00624626" w:rsidP="00624626">
      <w:pPr>
        <w:rPr>
          <w:b/>
          <w:lang w:val="sr-Cyrl-RS"/>
        </w:rPr>
      </w:pPr>
      <w:r w:rsidRPr="002B6251">
        <w:rPr>
          <w:b/>
          <w:lang w:val="sr-Cyrl-RS"/>
        </w:rPr>
        <w:t>УВОДНЕ ОДРЕДБЕ</w:t>
      </w:r>
    </w:p>
    <w:p w14:paraId="39033D7A" w14:textId="77777777" w:rsidR="00624626" w:rsidRPr="00A23B33" w:rsidRDefault="00624626" w:rsidP="00624626">
      <w:pPr>
        <w:rPr>
          <w:sz w:val="24"/>
          <w:szCs w:val="24"/>
        </w:rPr>
      </w:pPr>
      <w:r>
        <w:rPr>
          <w:sz w:val="24"/>
          <w:szCs w:val="24"/>
          <w:lang w:val="sr-Cyrl-RS"/>
        </w:rPr>
        <w:t>С</w:t>
      </w:r>
      <w:r w:rsidRPr="00A23B33">
        <w:rPr>
          <w:sz w:val="24"/>
          <w:szCs w:val="24"/>
        </w:rPr>
        <w:t>тране констатују:</w:t>
      </w:r>
    </w:p>
    <w:p w14:paraId="4C5A4DDB" w14:textId="77777777" w:rsidR="00B86F08" w:rsidRDefault="00624626" w:rsidP="00624626">
      <w:pPr>
        <w:spacing w:before="0"/>
        <w:rPr>
          <w:sz w:val="24"/>
          <w:szCs w:val="24"/>
          <w:lang w:val="sr-Cyrl-RS"/>
        </w:rPr>
      </w:pPr>
      <w:r w:rsidRPr="00B20FB0">
        <w:rPr>
          <w:sz w:val="24"/>
          <w:szCs w:val="24"/>
          <w:lang w:val="ru-RU"/>
        </w:rPr>
        <w:t>●   да је Наручилац (у даљем тексту: К</w:t>
      </w:r>
      <w:r w:rsidR="004642D7">
        <w:rPr>
          <w:sz w:val="24"/>
          <w:szCs w:val="24"/>
          <w:lang w:val="ru-RU"/>
        </w:rPr>
        <w:t>орисник услуге) спровео</w:t>
      </w:r>
      <w:r w:rsidRPr="00B20FB0">
        <w:rPr>
          <w:sz w:val="24"/>
          <w:szCs w:val="24"/>
          <w:lang w:val="ru-RU"/>
        </w:rPr>
        <w:t xml:space="preserve"> </w:t>
      </w:r>
      <w:r w:rsidR="00471418">
        <w:rPr>
          <w:sz w:val="24"/>
          <w:szCs w:val="24"/>
          <w:lang w:val="ru-RU"/>
        </w:rPr>
        <w:t xml:space="preserve">отворени </w:t>
      </w:r>
      <w:r w:rsidRPr="00B20FB0">
        <w:rPr>
          <w:sz w:val="24"/>
          <w:szCs w:val="24"/>
          <w:lang w:val="ru-RU"/>
        </w:rPr>
        <w:t>поступак јавне набавке</w:t>
      </w:r>
      <w:r w:rsidR="004642D7">
        <w:rPr>
          <w:sz w:val="24"/>
          <w:szCs w:val="24"/>
          <w:lang w:val="ru-RU"/>
        </w:rPr>
        <w:t xml:space="preserve"> </w:t>
      </w:r>
      <w:r w:rsidRPr="00B20FB0">
        <w:rPr>
          <w:sz w:val="24"/>
          <w:szCs w:val="24"/>
          <w:lang w:val="ru-RU"/>
        </w:rPr>
        <w:t>ради закључења Оквирног споразума са једним понуђачем на период од</w:t>
      </w:r>
      <w:r w:rsidR="00D1227A">
        <w:rPr>
          <w:sz w:val="24"/>
          <w:szCs w:val="24"/>
          <w:lang w:val="ru-RU"/>
        </w:rPr>
        <w:t xml:space="preserve"> </w:t>
      </w:r>
      <w:r w:rsidR="004642D7">
        <w:rPr>
          <w:sz w:val="24"/>
          <w:szCs w:val="24"/>
          <w:lang w:val="ru-RU"/>
        </w:rPr>
        <w:t>две године</w:t>
      </w:r>
      <w:r w:rsidR="00D1227A">
        <w:rPr>
          <w:sz w:val="24"/>
          <w:szCs w:val="24"/>
          <w:lang w:val="ru-RU"/>
        </w:rPr>
        <w:t xml:space="preserve">, бр. </w:t>
      </w:r>
      <w:r w:rsidR="00912B20">
        <w:rPr>
          <w:sz w:val="24"/>
          <w:szCs w:val="24"/>
          <w:lang w:val="ru-RU"/>
        </w:rPr>
        <w:t>ЈН/1000/0506/2017</w:t>
      </w:r>
      <w:r w:rsidRPr="00B20FB0">
        <w:rPr>
          <w:sz w:val="24"/>
          <w:szCs w:val="24"/>
          <w:lang w:val="ru-RU"/>
        </w:rPr>
        <w:t>, ради набавке услуга</w:t>
      </w:r>
      <w:r>
        <w:rPr>
          <w:sz w:val="24"/>
          <w:szCs w:val="24"/>
          <w:lang w:val="sr-Latn-RS"/>
        </w:rPr>
        <w:t xml:space="preserve"> – </w:t>
      </w:r>
      <w:r w:rsidR="00545EE7">
        <w:rPr>
          <w:sz w:val="24"/>
          <w:szCs w:val="24"/>
          <w:lang w:val="sr-Cyrl-RS"/>
        </w:rPr>
        <w:t>Услуге брзе поште</w:t>
      </w:r>
      <w:r w:rsidR="00B86F08">
        <w:rPr>
          <w:sz w:val="24"/>
          <w:szCs w:val="24"/>
          <w:lang w:val="sr-Cyrl-RS"/>
        </w:rPr>
        <w:t>;</w:t>
      </w:r>
      <w:r w:rsidR="00B86F08" w:rsidRPr="00B86F08">
        <w:rPr>
          <w:sz w:val="24"/>
          <w:szCs w:val="24"/>
          <w:lang w:val="sr-Cyrl-RS"/>
        </w:rPr>
        <w:t xml:space="preserve"> </w:t>
      </w:r>
    </w:p>
    <w:p w14:paraId="3F69B0E9" w14:textId="5A5AFD28" w:rsidR="00624626" w:rsidRPr="00B20FB0" w:rsidRDefault="00624626" w:rsidP="00624626">
      <w:pPr>
        <w:spacing w:before="0"/>
        <w:rPr>
          <w:sz w:val="24"/>
          <w:szCs w:val="24"/>
          <w:lang w:val="ru-RU"/>
        </w:rPr>
      </w:pPr>
      <w:r w:rsidRPr="00B20FB0">
        <w:rPr>
          <w:sz w:val="24"/>
          <w:szCs w:val="24"/>
          <w:lang w:val="ru-RU"/>
        </w:rPr>
        <w:t xml:space="preserve">● да је Понуђач (у даљем тексту: Пружалац услуге) на основу Позива за подношење понуда и Конкурсне документације који су објављени на Порталу јавних набавки и на интернет страници </w:t>
      </w:r>
      <w:r w:rsidRPr="002B6251">
        <w:rPr>
          <w:sz w:val="24"/>
          <w:szCs w:val="24"/>
          <w:lang w:val="ru-RU"/>
        </w:rPr>
        <w:t>Корисник</w:t>
      </w:r>
      <w:r>
        <w:rPr>
          <w:sz w:val="24"/>
          <w:szCs w:val="24"/>
          <w:lang w:val="ru-RU"/>
        </w:rPr>
        <w:t>а</w:t>
      </w:r>
      <w:r w:rsidRPr="002B6251">
        <w:rPr>
          <w:sz w:val="24"/>
          <w:szCs w:val="24"/>
          <w:lang w:val="ru-RU"/>
        </w:rPr>
        <w:t xml:space="preserve"> услуге</w:t>
      </w:r>
      <w:r w:rsidRPr="00B20FB0">
        <w:rPr>
          <w:sz w:val="24"/>
          <w:szCs w:val="24"/>
          <w:lang w:val="ru-RU"/>
        </w:rPr>
        <w:t xml:space="preserve"> дана </w:t>
      </w:r>
      <w:r w:rsidR="006365F6">
        <w:rPr>
          <w:sz w:val="24"/>
          <w:szCs w:val="24"/>
          <w:lang w:val="sr-Cyrl-RS"/>
        </w:rPr>
        <w:t>____________</w:t>
      </w:r>
      <w:r w:rsidRPr="00B20FB0">
        <w:rPr>
          <w:sz w:val="24"/>
          <w:szCs w:val="24"/>
          <w:lang w:val="ru-RU"/>
        </w:rPr>
        <w:t xml:space="preserve">. године, доставио Понуду бр._____ од ______ године; </w:t>
      </w:r>
    </w:p>
    <w:p w14:paraId="54B4B921" w14:textId="77777777" w:rsidR="00624626" w:rsidRPr="00B20FB0" w:rsidRDefault="00624626" w:rsidP="00624626">
      <w:pPr>
        <w:spacing w:before="0"/>
        <w:rPr>
          <w:sz w:val="24"/>
          <w:szCs w:val="24"/>
          <w:lang w:val="ru-RU"/>
        </w:rPr>
      </w:pPr>
      <w:r w:rsidRPr="00B20FB0">
        <w:rPr>
          <w:sz w:val="24"/>
          <w:szCs w:val="24"/>
          <w:lang w:val="ru-RU"/>
        </w:rPr>
        <w:t xml:space="preserve">●    да је Корисник услуге, на основу Извештаја комисије о стручној оцени понуда, у складу са чланом 105.  Закона о јавним набавкама („Службени гласник РС“ број </w:t>
      </w:r>
      <w:r w:rsidRPr="00B20FB0">
        <w:rPr>
          <w:sz w:val="24"/>
          <w:szCs w:val="24"/>
          <w:lang w:val="ru-RU"/>
        </w:rPr>
        <w:lastRenderedPageBreak/>
        <w:t xml:space="preserve">124/2012,14/2015 68/2015) (у даљем тексту: Закон) и Одлуке о </w:t>
      </w:r>
      <w:r w:rsidR="00CF0E9E">
        <w:rPr>
          <w:sz w:val="24"/>
          <w:szCs w:val="24"/>
          <w:lang w:val="sr-Cyrl-RS"/>
        </w:rPr>
        <w:t>закључењу</w:t>
      </w:r>
      <w:r w:rsidRPr="00B20FB0">
        <w:rPr>
          <w:sz w:val="24"/>
          <w:szCs w:val="24"/>
          <w:lang w:val="ru-RU"/>
        </w:rPr>
        <w:t xml:space="preserve"> Оквирног споразума бр._______од _______.године донете у складу са чланом 108. Закона, доделио Оквирни споразум о јавној набавци Пружаоцу услуге;</w:t>
      </w:r>
    </w:p>
    <w:p w14:paraId="342F02B4" w14:textId="77777777" w:rsidR="00125D3D" w:rsidRPr="00B20FB0" w:rsidRDefault="00624626" w:rsidP="00624626">
      <w:pPr>
        <w:spacing w:before="0"/>
        <w:rPr>
          <w:sz w:val="24"/>
          <w:szCs w:val="24"/>
          <w:lang w:val="ru-RU"/>
        </w:rPr>
      </w:pPr>
      <w:r w:rsidRPr="00B20FB0">
        <w:rPr>
          <w:sz w:val="24"/>
          <w:szCs w:val="24"/>
          <w:lang w:val="ru-RU"/>
        </w:rPr>
        <w:t xml:space="preserve">●   </w:t>
      </w:r>
      <w:r w:rsidR="00125D3D">
        <w:rPr>
          <w:sz w:val="24"/>
          <w:szCs w:val="24"/>
          <w:lang w:val="ru-RU"/>
        </w:rPr>
        <w:t xml:space="preserve">да </w:t>
      </w:r>
      <w:r w:rsidRPr="00B20FB0">
        <w:rPr>
          <w:sz w:val="24"/>
          <w:szCs w:val="24"/>
          <w:lang w:val="ru-RU"/>
        </w:rPr>
        <w:t>овај Оквирни споразум не представља обавезу Корисника услуге;</w:t>
      </w:r>
    </w:p>
    <w:p w14:paraId="0A877375" w14:textId="77777777" w:rsidR="00125D3D" w:rsidRDefault="00624626" w:rsidP="00624626">
      <w:pPr>
        <w:spacing w:before="0"/>
        <w:rPr>
          <w:sz w:val="24"/>
          <w:szCs w:val="24"/>
          <w:lang w:val="ru-RU"/>
        </w:rPr>
      </w:pPr>
      <w:r w:rsidRPr="00B20FB0">
        <w:rPr>
          <w:sz w:val="24"/>
          <w:szCs w:val="24"/>
          <w:lang w:val="ru-RU"/>
        </w:rPr>
        <w:t xml:space="preserve">●  </w:t>
      </w:r>
      <w:r w:rsidR="00125D3D" w:rsidRPr="00125D3D">
        <w:rPr>
          <w:sz w:val="24"/>
          <w:szCs w:val="24"/>
          <w:lang w:val="ru-RU"/>
        </w:rPr>
        <w:t>да обавеза настаје закључењем уговора, а на основу Оквирног споразума</w:t>
      </w:r>
      <w:r w:rsidR="00125D3D">
        <w:rPr>
          <w:sz w:val="24"/>
          <w:szCs w:val="24"/>
          <w:lang w:val="ru-RU"/>
        </w:rPr>
        <w:t>.</w:t>
      </w:r>
    </w:p>
    <w:p w14:paraId="09650E99" w14:textId="77777777" w:rsidR="00125D3D" w:rsidRDefault="00125D3D" w:rsidP="00624626">
      <w:pPr>
        <w:spacing w:before="0"/>
        <w:rPr>
          <w:sz w:val="24"/>
          <w:szCs w:val="24"/>
          <w:lang w:val="ru-RU"/>
        </w:rPr>
      </w:pPr>
    </w:p>
    <w:p w14:paraId="04EDB4D0" w14:textId="77777777" w:rsidR="00624626" w:rsidRPr="00A01D62" w:rsidRDefault="00125D3D" w:rsidP="00624626">
      <w:pPr>
        <w:spacing w:before="0"/>
        <w:rPr>
          <w:b/>
          <w:sz w:val="24"/>
          <w:szCs w:val="24"/>
          <w:lang w:val="sr-Cyrl-RS"/>
        </w:rPr>
      </w:pPr>
      <w:r w:rsidRPr="00125D3D">
        <w:rPr>
          <w:sz w:val="24"/>
          <w:szCs w:val="24"/>
          <w:lang w:val="ru-RU"/>
        </w:rPr>
        <w:t xml:space="preserve"> </w:t>
      </w:r>
      <w:proofErr w:type="gramStart"/>
      <w:r w:rsidR="00624626" w:rsidRPr="00A01D62">
        <w:rPr>
          <w:b/>
          <w:sz w:val="24"/>
          <w:szCs w:val="24"/>
        </w:rPr>
        <w:t xml:space="preserve">ПРЕДМЕТ  </w:t>
      </w:r>
      <w:r w:rsidR="00624626" w:rsidRPr="00A01D62">
        <w:rPr>
          <w:b/>
          <w:sz w:val="24"/>
          <w:szCs w:val="24"/>
          <w:lang w:val="sr-Cyrl-RS"/>
        </w:rPr>
        <w:t>ОКВИРНОГ</w:t>
      </w:r>
      <w:proofErr w:type="gramEnd"/>
      <w:r w:rsidR="00624626" w:rsidRPr="00A01D62">
        <w:rPr>
          <w:b/>
          <w:sz w:val="24"/>
          <w:szCs w:val="24"/>
          <w:lang w:val="sr-Cyrl-RS"/>
        </w:rPr>
        <w:t xml:space="preserve"> СПОРАЗУМА</w:t>
      </w:r>
    </w:p>
    <w:p w14:paraId="2E3E5001" w14:textId="77777777" w:rsidR="00624626" w:rsidRPr="00A01D62" w:rsidRDefault="00624626" w:rsidP="00961E5C">
      <w:pPr>
        <w:spacing w:before="0"/>
        <w:jc w:val="center"/>
        <w:rPr>
          <w:b/>
          <w:sz w:val="24"/>
          <w:szCs w:val="24"/>
        </w:rPr>
      </w:pPr>
      <w:r w:rsidRPr="00A01D62">
        <w:rPr>
          <w:b/>
          <w:sz w:val="24"/>
          <w:szCs w:val="24"/>
        </w:rPr>
        <w:t>Члан 1.</w:t>
      </w:r>
    </w:p>
    <w:p w14:paraId="5F3FA4D1" w14:textId="6FAEBBC0" w:rsidR="00961E5C" w:rsidRPr="00961E5C" w:rsidRDefault="00961E5C" w:rsidP="00961E5C">
      <w:pPr>
        <w:pStyle w:val="KDParagraf"/>
        <w:spacing w:before="0" w:after="240"/>
        <w:rPr>
          <w:rFonts w:eastAsia="Calibri"/>
          <w:sz w:val="24"/>
          <w:szCs w:val="24"/>
        </w:rPr>
      </w:pPr>
      <w:r w:rsidRPr="00961E5C">
        <w:rPr>
          <w:rFonts w:eastAsia="Calibri"/>
          <w:sz w:val="24"/>
          <w:szCs w:val="24"/>
          <w:lang w:val="ru-RU"/>
        </w:rPr>
        <w:t xml:space="preserve">Предмет овог Оквирног споразума (даље: Оквирни споразум) је утврђивање услова за </w:t>
      </w:r>
      <w:r w:rsidRPr="00961E5C">
        <w:rPr>
          <w:rFonts w:eastAsia="Calibri"/>
          <w:sz w:val="24"/>
          <w:szCs w:val="24"/>
          <w:lang w:val="sr-Cyrl-RS"/>
        </w:rPr>
        <w:t>закључивање појединачних уговора са Пружаоцем услуга</w:t>
      </w:r>
      <w:r w:rsidRPr="00961E5C">
        <w:rPr>
          <w:rFonts w:eastAsia="Calibri"/>
          <w:sz w:val="24"/>
          <w:szCs w:val="24"/>
        </w:rPr>
        <w:t xml:space="preserve"> </w:t>
      </w:r>
      <w:r w:rsidRPr="00961E5C">
        <w:rPr>
          <w:rFonts w:eastAsia="Calibri"/>
          <w:sz w:val="24"/>
          <w:szCs w:val="24"/>
          <w:lang w:val="ru-RU"/>
        </w:rPr>
        <w:t>за пружање У</w:t>
      </w:r>
      <w:r w:rsidRPr="00961E5C">
        <w:rPr>
          <w:rFonts w:eastAsia="Calibri"/>
          <w:bCs/>
          <w:sz w:val="24"/>
          <w:szCs w:val="24"/>
          <w:lang w:val="sr-Cyrl-RS"/>
        </w:rPr>
        <w:t xml:space="preserve">слуга брзе поште </w:t>
      </w:r>
      <w:r w:rsidRPr="00961E5C">
        <w:rPr>
          <w:rFonts w:eastAsia="Calibri"/>
          <w:sz w:val="24"/>
          <w:szCs w:val="24"/>
          <w:lang w:val="ru-RU"/>
        </w:rPr>
        <w:t>(у даљем тексту: Услуге)</w:t>
      </w:r>
      <w:r w:rsidRPr="00961E5C">
        <w:rPr>
          <w:rFonts w:eastAsia="Calibri"/>
          <w:sz w:val="24"/>
          <w:szCs w:val="24"/>
          <w:lang w:val="sr-Cyrl-RS"/>
        </w:rPr>
        <w:t>.</w:t>
      </w:r>
    </w:p>
    <w:p w14:paraId="46374810" w14:textId="27A2D831" w:rsidR="00961E5C" w:rsidRDefault="00961E5C" w:rsidP="00961E5C">
      <w:pPr>
        <w:pStyle w:val="KDParagraf"/>
        <w:spacing w:before="0" w:after="240"/>
        <w:rPr>
          <w:rFonts w:eastAsia="Calibri"/>
          <w:sz w:val="24"/>
          <w:szCs w:val="24"/>
          <w:lang w:val="ru-RU"/>
        </w:rPr>
      </w:pPr>
      <w:r w:rsidRPr="00961E5C">
        <w:rPr>
          <w:rFonts w:eastAsia="Calibri"/>
          <w:sz w:val="24"/>
          <w:szCs w:val="24"/>
          <w:lang w:val="sr-Cyrl-RS"/>
        </w:rPr>
        <w:t xml:space="preserve">Пружалац услуге </w:t>
      </w:r>
      <w:r w:rsidRPr="00961E5C">
        <w:rPr>
          <w:rFonts w:eastAsia="Calibri"/>
          <w:sz w:val="24"/>
          <w:szCs w:val="24"/>
        </w:rPr>
        <w:t>се обавезује да за потребе К</w:t>
      </w:r>
      <w:r w:rsidRPr="00961E5C">
        <w:rPr>
          <w:rFonts w:eastAsia="Calibri"/>
          <w:sz w:val="24"/>
          <w:szCs w:val="24"/>
          <w:lang w:val="sr-Cyrl-RS"/>
        </w:rPr>
        <w:t>орисника услуге, по настанку истих, а на основу закључених појединачних уговора, пружи  уговорене услуге</w:t>
      </w:r>
      <w:r w:rsidRPr="00961E5C">
        <w:rPr>
          <w:rFonts w:eastAsia="Calibri"/>
          <w:sz w:val="24"/>
          <w:szCs w:val="24"/>
        </w:rPr>
        <w:t xml:space="preserve"> из става 1.</w:t>
      </w:r>
      <w:r w:rsidRPr="00961E5C">
        <w:rPr>
          <w:rFonts w:eastAsia="Calibri"/>
          <w:sz w:val="24"/>
          <w:szCs w:val="24"/>
          <w:lang w:val="sr-Cyrl-RS"/>
        </w:rPr>
        <w:t xml:space="preserve"> </w:t>
      </w:r>
      <w:r w:rsidRPr="00961E5C">
        <w:rPr>
          <w:rFonts w:eastAsia="Calibri"/>
          <w:sz w:val="24"/>
          <w:szCs w:val="24"/>
        </w:rPr>
        <w:t>овог члана у свему према Конкурсној документацији</w:t>
      </w:r>
      <w:r w:rsidRPr="00961E5C">
        <w:rPr>
          <w:rFonts w:eastAsia="Calibri"/>
          <w:sz w:val="24"/>
          <w:szCs w:val="24"/>
          <w:lang w:val="sr-Cyrl-RS"/>
        </w:rPr>
        <w:t xml:space="preserve">, </w:t>
      </w:r>
      <w:r w:rsidRPr="00961E5C">
        <w:rPr>
          <w:rFonts w:eastAsia="Calibri"/>
          <w:sz w:val="24"/>
          <w:szCs w:val="24"/>
        </w:rPr>
        <w:t>Понуди Пр</w:t>
      </w:r>
      <w:r w:rsidRPr="00961E5C">
        <w:rPr>
          <w:rFonts w:eastAsia="Calibri"/>
          <w:sz w:val="24"/>
          <w:szCs w:val="24"/>
          <w:lang w:val="sr-Cyrl-RS"/>
        </w:rPr>
        <w:t>одавца</w:t>
      </w:r>
      <w:r w:rsidRPr="00961E5C">
        <w:rPr>
          <w:rFonts w:eastAsia="Calibri"/>
          <w:sz w:val="24"/>
          <w:szCs w:val="24"/>
        </w:rPr>
        <w:t xml:space="preserve"> број</w:t>
      </w:r>
      <w:r w:rsidRPr="00961E5C">
        <w:rPr>
          <w:rFonts w:eastAsia="Calibri"/>
          <w:sz w:val="24"/>
          <w:szCs w:val="24"/>
          <w:lang w:val="sr-Cyrl-RS"/>
        </w:rPr>
        <w:t xml:space="preserve"> __</w:t>
      </w:r>
      <w:r w:rsidRPr="00961E5C">
        <w:rPr>
          <w:rFonts w:eastAsia="Calibri"/>
          <w:sz w:val="24"/>
          <w:szCs w:val="24"/>
        </w:rPr>
        <w:t xml:space="preserve"> од </w:t>
      </w:r>
      <w:r w:rsidRPr="00961E5C">
        <w:rPr>
          <w:rFonts w:eastAsia="Calibri"/>
          <w:sz w:val="24"/>
          <w:szCs w:val="24"/>
          <w:lang w:val="sr-Cyrl-RS"/>
        </w:rPr>
        <w:t xml:space="preserve">____ </w:t>
      </w:r>
      <w:r w:rsidRPr="00961E5C">
        <w:rPr>
          <w:rFonts w:eastAsia="Calibri"/>
          <w:sz w:val="24"/>
          <w:szCs w:val="24"/>
        </w:rPr>
        <w:t>године и Обрасцу структуре цене, који као Прилог 1, Прилог 2 и Прилог 3,</w:t>
      </w:r>
      <w:r w:rsidRPr="00961E5C">
        <w:rPr>
          <w:rFonts w:eastAsia="Calibri"/>
          <w:sz w:val="24"/>
          <w:szCs w:val="24"/>
          <w:lang w:val="sr-Cyrl-RS"/>
        </w:rPr>
        <w:t xml:space="preserve"> </w:t>
      </w:r>
      <w:r w:rsidRPr="00961E5C">
        <w:rPr>
          <w:rFonts w:eastAsia="Calibri"/>
          <w:sz w:val="24"/>
          <w:szCs w:val="24"/>
        </w:rPr>
        <w:t xml:space="preserve">чине саставни део овог </w:t>
      </w:r>
      <w:r w:rsidRPr="00961E5C">
        <w:rPr>
          <w:rFonts w:eastAsia="Calibri"/>
          <w:sz w:val="24"/>
          <w:szCs w:val="24"/>
          <w:lang w:val="sr-Cyrl-RS"/>
        </w:rPr>
        <w:t>Оквирног споразума</w:t>
      </w:r>
      <w:r w:rsidRPr="00961E5C">
        <w:rPr>
          <w:rFonts w:eastAsia="Calibri"/>
          <w:sz w:val="24"/>
          <w:szCs w:val="24"/>
        </w:rPr>
        <w:t>.</w:t>
      </w:r>
    </w:p>
    <w:p w14:paraId="584120CF" w14:textId="77777777" w:rsidR="00624626" w:rsidRDefault="00624626" w:rsidP="00624626">
      <w:pPr>
        <w:pStyle w:val="KDParagraf"/>
        <w:spacing w:before="0"/>
        <w:rPr>
          <w:rFonts w:eastAsia="Calibri"/>
          <w:sz w:val="24"/>
          <w:szCs w:val="24"/>
          <w:lang w:val="ru-RU"/>
        </w:rPr>
      </w:pPr>
    </w:p>
    <w:p w14:paraId="55948DE0" w14:textId="77777777" w:rsidR="006828B4" w:rsidRPr="00A23B33" w:rsidRDefault="006828B4" w:rsidP="006828B4">
      <w:pPr>
        <w:pStyle w:val="KDParagraf"/>
        <w:spacing w:before="0"/>
        <w:jc w:val="center"/>
        <w:rPr>
          <w:sz w:val="24"/>
          <w:szCs w:val="24"/>
        </w:rPr>
      </w:pPr>
      <w:r w:rsidRPr="00A01D62">
        <w:rPr>
          <w:b/>
          <w:sz w:val="24"/>
          <w:szCs w:val="24"/>
        </w:rPr>
        <w:t>Члан 2</w:t>
      </w:r>
      <w:r w:rsidRPr="00A23B33">
        <w:rPr>
          <w:sz w:val="24"/>
          <w:szCs w:val="24"/>
        </w:rPr>
        <w:t>.</w:t>
      </w:r>
    </w:p>
    <w:p w14:paraId="3F139AB3" w14:textId="77777777" w:rsidR="006828B4" w:rsidRDefault="006828B4" w:rsidP="006828B4">
      <w:pPr>
        <w:spacing w:before="0"/>
        <w:rPr>
          <w:rFonts w:eastAsia="Calibri"/>
          <w:sz w:val="24"/>
          <w:szCs w:val="24"/>
        </w:rPr>
      </w:pPr>
      <w:r w:rsidRPr="00A23B33">
        <w:rPr>
          <w:rFonts w:eastAsia="Calibri"/>
          <w:sz w:val="24"/>
          <w:szCs w:val="24"/>
        </w:rPr>
        <w:t xml:space="preserve">Овај </w:t>
      </w:r>
      <w:r w:rsidRPr="00A23B33">
        <w:rPr>
          <w:rFonts w:eastAsia="Calibri"/>
          <w:sz w:val="24"/>
          <w:szCs w:val="24"/>
          <w:lang w:val="sr-Cyrl-RS"/>
        </w:rPr>
        <w:t>Оквирни споразум</w:t>
      </w:r>
      <w:r w:rsidRPr="00A23B33">
        <w:rPr>
          <w:rFonts w:eastAsia="Calibri"/>
          <w:sz w:val="24"/>
          <w:szCs w:val="24"/>
        </w:rPr>
        <w:t xml:space="preserve"> и његови прилози сачињени су на српском језику.</w:t>
      </w:r>
    </w:p>
    <w:p w14:paraId="6E229413" w14:textId="77777777" w:rsidR="006828B4" w:rsidRDefault="006828B4" w:rsidP="006828B4">
      <w:pPr>
        <w:spacing w:before="0"/>
        <w:rPr>
          <w:rFonts w:eastAsia="Calibri"/>
          <w:sz w:val="24"/>
          <w:szCs w:val="24"/>
        </w:rPr>
      </w:pPr>
    </w:p>
    <w:p w14:paraId="3F978EF2" w14:textId="77777777" w:rsidR="006828B4" w:rsidRDefault="006828B4" w:rsidP="006828B4">
      <w:pPr>
        <w:spacing w:before="0"/>
        <w:rPr>
          <w:rFonts w:eastAsia="Calibri"/>
          <w:sz w:val="24"/>
          <w:szCs w:val="24"/>
        </w:rPr>
      </w:pPr>
      <w:r w:rsidRPr="00A23B33">
        <w:rPr>
          <w:rFonts w:eastAsia="Calibri"/>
          <w:sz w:val="24"/>
          <w:szCs w:val="24"/>
        </w:rPr>
        <w:t xml:space="preserve">На овај </w:t>
      </w:r>
      <w:r w:rsidRPr="00A23B33">
        <w:rPr>
          <w:rFonts w:eastAsia="Calibri"/>
          <w:sz w:val="24"/>
          <w:szCs w:val="24"/>
          <w:lang w:val="sr-Cyrl-RS"/>
        </w:rPr>
        <w:t>Оквирни споразум</w:t>
      </w:r>
      <w:r w:rsidRPr="00A23B33">
        <w:rPr>
          <w:rFonts w:eastAsia="Calibri"/>
          <w:sz w:val="24"/>
          <w:szCs w:val="24"/>
        </w:rPr>
        <w:t xml:space="preserve"> примењују се закони Републике Србије. У случају спора меродавно је право Републике Србије.</w:t>
      </w:r>
    </w:p>
    <w:p w14:paraId="34539F13" w14:textId="77777777" w:rsidR="00624626" w:rsidRPr="00A23B33" w:rsidRDefault="00624626" w:rsidP="00624626">
      <w:pPr>
        <w:spacing w:before="0"/>
        <w:rPr>
          <w:rFonts w:eastAsia="Calibri"/>
          <w:sz w:val="24"/>
          <w:szCs w:val="24"/>
        </w:rPr>
      </w:pPr>
    </w:p>
    <w:p w14:paraId="070A687C" w14:textId="77777777" w:rsidR="00624626" w:rsidRDefault="00624626" w:rsidP="00624626">
      <w:pPr>
        <w:spacing w:before="0"/>
        <w:rPr>
          <w:b/>
          <w:sz w:val="24"/>
          <w:szCs w:val="24"/>
          <w:lang w:val="sr-Cyrl-RS"/>
        </w:rPr>
      </w:pPr>
      <w:r w:rsidRPr="00A01D62">
        <w:rPr>
          <w:b/>
          <w:sz w:val="24"/>
          <w:szCs w:val="24"/>
          <w:lang w:val="sr-Cyrl-RS"/>
        </w:rPr>
        <w:t>ВРЕДНОСТ ОКВИРНОГ СПОРАЗУМА</w:t>
      </w:r>
    </w:p>
    <w:p w14:paraId="35570296" w14:textId="77777777" w:rsidR="00624626" w:rsidRPr="00A01D62" w:rsidRDefault="00624626" w:rsidP="00624626">
      <w:pPr>
        <w:spacing w:before="0"/>
        <w:rPr>
          <w:b/>
          <w:sz w:val="24"/>
          <w:szCs w:val="24"/>
          <w:lang w:val="sr-Cyrl-RS"/>
        </w:rPr>
      </w:pPr>
    </w:p>
    <w:p w14:paraId="660B0E67" w14:textId="77777777" w:rsidR="00624626" w:rsidRPr="00A01D62" w:rsidRDefault="00624626" w:rsidP="0071117B">
      <w:pPr>
        <w:spacing w:before="0"/>
        <w:jc w:val="center"/>
        <w:rPr>
          <w:b/>
          <w:sz w:val="24"/>
          <w:szCs w:val="24"/>
        </w:rPr>
      </w:pPr>
      <w:r w:rsidRPr="00A01D62">
        <w:rPr>
          <w:b/>
          <w:sz w:val="24"/>
          <w:szCs w:val="24"/>
        </w:rPr>
        <w:t>Члан 3.</w:t>
      </w:r>
    </w:p>
    <w:p w14:paraId="5134846C" w14:textId="77777777" w:rsidR="006828B4" w:rsidRPr="006828B4" w:rsidRDefault="00624626" w:rsidP="0071117B">
      <w:pPr>
        <w:spacing w:before="0"/>
        <w:rPr>
          <w:sz w:val="24"/>
          <w:szCs w:val="24"/>
        </w:rPr>
      </w:pPr>
      <w:r w:rsidRPr="00A23B33">
        <w:rPr>
          <w:sz w:val="24"/>
          <w:szCs w:val="24"/>
        </w:rPr>
        <w:t xml:space="preserve">Укупна вредност </w:t>
      </w:r>
      <w:r w:rsidRPr="00A23B33">
        <w:rPr>
          <w:sz w:val="24"/>
          <w:szCs w:val="24"/>
          <w:lang w:val="sr-Cyrl-RS"/>
        </w:rPr>
        <w:t>овог Оквирног споразума</w:t>
      </w:r>
      <w:r w:rsidRPr="00A23B33">
        <w:rPr>
          <w:sz w:val="24"/>
          <w:szCs w:val="24"/>
        </w:rPr>
        <w:t xml:space="preserve"> из члана 1.</w:t>
      </w:r>
      <w:r>
        <w:rPr>
          <w:sz w:val="24"/>
          <w:szCs w:val="24"/>
          <w:lang w:val="sr-Cyrl-RS"/>
        </w:rPr>
        <w:t xml:space="preserve"> </w:t>
      </w:r>
      <w:r w:rsidRPr="00A23B33">
        <w:rPr>
          <w:sz w:val="24"/>
          <w:szCs w:val="24"/>
          <w:lang w:val="sr-Cyrl-RS"/>
        </w:rPr>
        <w:t>без обрачунатог ПДВ</w:t>
      </w:r>
      <w:r w:rsidRPr="00A23B33">
        <w:rPr>
          <w:sz w:val="24"/>
          <w:szCs w:val="24"/>
        </w:rPr>
        <w:t xml:space="preserve"> износи</w:t>
      </w:r>
      <w:r>
        <w:rPr>
          <w:sz w:val="24"/>
          <w:szCs w:val="24"/>
          <w:lang w:val="sr-Cyrl-RS"/>
        </w:rPr>
        <w:t xml:space="preserve">_________ </w:t>
      </w:r>
      <w:r w:rsidRPr="00A23B33">
        <w:rPr>
          <w:sz w:val="24"/>
          <w:szCs w:val="24"/>
        </w:rPr>
        <w:t>(словима:</w:t>
      </w:r>
      <w:r>
        <w:rPr>
          <w:sz w:val="24"/>
          <w:szCs w:val="24"/>
          <w:lang w:val="sr-Cyrl-RS"/>
        </w:rPr>
        <w:t xml:space="preserve"> _______</w:t>
      </w:r>
      <w:r w:rsidRPr="00A23B33">
        <w:rPr>
          <w:sz w:val="24"/>
          <w:szCs w:val="24"/>
        </w:rPr>
        <w:t>)</w:t>
      </w:r>
      <w:r>
        <w:rPr>
          <w:sz w:val="24"/>
          <w:szCs w:val="24"/>
          <w:lang w:val="sr-Cyrl-RS"/>
        </w:rPr>
        <w:t xml:space="preserve"> динара</w:t>
      </w:r>
      <w:r w:rsidR="006828B4">
        <w:rPr>
          <w:sz w:val="24"/>
          <w:szCs w:val="24"/>
        </w:rPr>
        <w:t xml:space="preserve">, </w:t>
      </w:r>
      <w:r w:rsidR="006828B4" w:rsidRPr="006828B4">
        <w:rPr>
          <w:sz w:val="24"/>
          <w:szCs w:val="24"/>
        </w:rPr>
        <w:t>што представља процењену вредност јавне набавке.</w:t>
      </w:r>
    </w:p>
    <w:p w14:paraId="66C8F880" w14:textId="77777777" w:rsidR="00624626" w:rsidRPr="00F649EC" w:rsidRDefault="00624626" w:rsidP="00624626">
      <w:pPr>
        <w:spacing w:before="0"/>
        <w:rPr>
          <w:sz w:val="24"/>
          <w:szCs w:val="24"/>
        </w:rPr>
      </w:pPr>
    </w:p>
    <w:p w14:paraId="46F23B77" w14:textId="77777777" w:rsidR="00624626" w:rsidRDefault="00624626" w:rsidP="00624626">
      <w:pPr>
        <w:spacing w:before="0"/>
        <w:rPr>
          <w:sz w:val="24"/>
          <w:szCs w:val="24"/>
          <w:lang w:val="sr-Cyrl-RS"/>
        </w:rPr>
      </w:pPr>
      <w:r>
        <w:rPr>
          <w:sz w:val="24"/>
          <w:szCs w:val="24"/>
          <w:lang w:val="sr-Cyrl-RS"/>
        </w:rPr>
        <w:t>Корисник услуге</w:t>
      </w:r>
      <w:r w:rsidRPr="00A23B33">
        <w:rPr>
          <w:sz w:val="24"/>
          <w:szCs w:val="24"/>
          <w:lang w:val="sr-Cyrl-RS"/>
        </w:rPr>
        <w:t xml:space="preserve"> није у обавези да реализује целокупну вредност Оквирног споразума.</w:t>
      </w:r>
    </w:p>
    <w:p w14:paraId="55E00C76" w14:textId="77777777" w:rsidR="00624626" w:rsidRPr="00A23B33" w:rsidRDefault="00624626" w:rsidP="00624626">
      <w:pPr>
        <w:spacing w:before="0"/>
        <w:rPr>
          <w:sz w:val="24"/>
          <w:szCs w:val="24"/>
          <w:lang w:val="sr-Cyrl-RS"/>
        </w:rPr>
      </w:pPr>
    </w:p>
    <w:p w14:paraId="0F4AE89B" w14:textId="77777777" w:rsidR="00624626" w:rsidRPr="000B4161" w:rsidRDefault="00624626" w:rsidP="00624626">
      <w:pPr>
        <w:tabs>
          <w:tab w:val="left" w:pos="567"/>
        </w:tabs>
        <w:spacing w:before="0"/>
        <w:rPr>
          <w:sz w:val="24"/>
          <w:szCs w:val="24"/>
          <w:lang w:val="sr-Cyrl-RS"/>
        </w:rPr>
      </w:pPr>
      <w:r w:rsidRPr="000B4161">
        <w:rPr>
          <w:sz w:val="24"/>
          <w:szCs w:val="24"/>
          <w:lang w:val="sr-Cyrl-RS"/>
        </w:rPr>
        <w:t>Стране у Оквирном спораз</w:t>
      </w:r>
      <w:r>
        <w:rPr>
          <w:sz w:val="24"/>
          <w:szCs w:val="24"/>
          <w:lang w:val="sr-Cyrl-RS"/>
        </w:rPr>
        <w:t>уму су сагласне да су количине у</w:t>
      </w:r>
      <w:r w:rsidRPr="000B4161">
        <w:rPr>
          <w:sz w:val="24"/>
          <w:szCs w:val="24"/>
          <w:lang w:val="sr-Cyrl-RS"/>
        </w:rPr>
        <w:t>слуга наведене у Обрасцу структуре цене оквирне, те да су дозвољена одступања од оквирних количина, с тим да се укупна вредност Оквирног споразума не може премашити.</w:t>
      </w:r>
    </w:p>
    <w:p w14:paraId="2C944581" w14:textId="77777777" w:rsidR="00BA2634" w:rsidRDefault="00BA2634" w:rsidP="00624626">
      <w:pPr>
        <w:tabs>
          <w:tab w:val="left" w:pos="567"/>
        </w:tabs>
        <w:spacing w:before="0"/>
        <w:rPr>
          <w:sz w:val="24"/>
          <w:szCs w:val="24"/>
          <w:lang w:val="sr-Cyrl-RS"/>
        </w:rPr>
      </w:pPr>
    </w:p>
    <w:p w14:paraId="47CA3EB3" w14:textId="77777777" w:rsidR="00624626" w:rsidRDefault="00624626" w:rsidP="00624626">
      <w:pPr>
        <w:tabs>
          <w:tab w:val="left" w:pos="567"/>
        </w:tabs>
        <w:spacing w:before="0"/>
        <w:rPr>
          <w:sz w:val="24"/>
          <w:szCs w:val="24"/>
          <w:lang w:val="sr-Cyrl-RS"/>
        </w:rPr>
      </w:pPr>
      <w:r>
        <w:rPr>
          <w:sz w:val="24"/>
          <w:szCs w:val="24"/>
          <w:lang w:val="sr-Cyrl-RS"/>
        </w:rPr>
        <w:t>Коначна вредност извршених у</w:t>
      </w:r>
      <w:r w:rsidRPr="000B4161">
        <w:rPr>
          <w:sz w:val="24"/>
          <w:szCs w:val="24"/>
          <w:lang w:val="sr-Cyrl-RS"/>
        </w:rPr>
        <w:t>слуга утврдиће се применом јединичних цена на стварно извршену количину</w:t>
      </w:r>
      <w:r>
        <w:rPr>
          <w:sz w:val="24"/>
          <w:szCs w:val="24"/>
          <w:lang w:val="sr-Cyrl-RS"/>
        </w:rPr>
        <w:t xml:space="preserve"> у</w:t>
      </w:r>
      <w:r w:rsidRPr="000B4161">
        <w:rPr>
          <w:sz w:val="24"/>
          <w:szCs w:val="24"/>
          <w:lang w:val="sr-Cyrl-RS"/>
        </w:rPr>
        <w:t>слуга.</w:t>
      </w:r>
    </w:p>
    <w:p w14:paraId="34D4424D" w14:textId="77777777" w:rsidR="00123414" w:rsidRPr="00B7527E" w:rsidRDefault="00123414" w:rsidP="00123414">
      <w:pPr>
        <w:suppressAutoHyphens/>
        <w:spacing w:before="0"/>
        <w:ind w:right="-871"/>
        <w:rPr>
          <w:rFonts w:cs="Arial"/>
          <w:b/>
          <w:sz w:val="24"/>
          <w:szCs w:val="24"/>
          <w:highlight w:val="yellow"/>
          <w:lang w:val="sr-Latn-RS" w:eastAsia="ar-SA"/>
        </w:rPr>
      </w:pPr>
    </w:p>
    <w:p w14:paraId="4E0065AE" w14:textId="1F3B4AFD" w:rsidR="0071117B" w:rsidRPr="0071117B" w:rsidRDefault="0071117B" w:rsidP="0071117B">
      <w:pPr>
        <w:tabs>
          <w:tab w:val="left" w:pos="567"/>
        </w:tabs>
        <w:spacing w:before="0"/>
        <w:rPr>
          <w:sz w:val="24"/>
          <w:szCs w:val="24"/>
          <w:lang w:val="sr-Cyrl-RS"/>
        </w:rPr>
      </w:pPr>
      <w:r>
        <w:rPr>
          <w:sz w:val="24"/>
          <w:szCs w:val="24"/>
          <w:lang w:val="sr-Cyrl-RS"/>
        </w:rPr>
        <w:t>Пружалац услуга</w:t>
      </w:r>
      <w:r>
        <w:rPr>
          <w:sz w:val="24"/>
          <w:szCs w:val="24"/>
          <w:lang w:val="sr-Latn-RS"/>
        </w:rPr>
        <w:t xml:space="preserve"> је обавезан да </w:t>
      </w:r>
      <w:r w:rsidR="00961E5C" w:rsidRPr="00961E5C">
        <w:rPr>
          <w:sz w:val="24"/>
          <w:szCs w:val="24"/>
          <w:lang w:val="sr-Cyrl-RS"/>
        </w:rPr>
        <w:t>изврши додатне услуге</w:t>
      </w:r>
      <w:r w:rsidR="00961E5C" w:rsidRPr="00961E5C" w:rsidDel="00961E5C">
        <w:rPr>
          <w:sz w:val="24"/>
          <w:szCs w:val="24"/>
          <w:lang w:val="sr-Latn-RS"/>
        </w:rPr>
        <w:t xml:space="preserve"> </w:t>
      </w:r>
      <w:r w:rsidRPr="0071117B">
        <w:rPr>
          <w:sz w:val="24"/>
          <w:szCs w:val="24"/>
          <w:lang w:val="sr-Cyrl-RS"/>
        </w:rPr>
        <w:t>у износу који не може прећи</w:t>
      </w:r>
      <w:r w:rsidRPr="0071117B">
        <w:rPr>
          <w:sz w:val="24"/>
          <w:szCs w:val="24"/>
          <w:lang w:val="sr-Latn-RS"/>
        </w:rPr>
        <w:t xml:space="preserve"> 15% укупно уговорене вредност</w:t>
      </w:r>
      <w:r w:rsidRPr="0071117B">
        <w:rPr>
          <w:sz w:val="24"/>
          <w:szCs w:val="24"/>
          <w:lang w:val="sr-Cyrl-RS"/>
        </w:rPr>
        <w:t xml:space="preserve">и појединачног уговора а </w:t>
      </w:r>
      <w:r w:rsidRPr="0071117B">
        <w:rPr>
          <w:sz w:val="24"/>
          <w:szCs w:val="24"/>
          <w:lang w:val="sr-Latn-RS"/>
        </w:rPr>
        <w:t xml:space="preserve">које нису предвиђене </w:t>
      </w:r>
      <w:r w:rsidRPr="0071117B">
        <w:rPr>
          <w:sz w:val="24"/>
          <w:szCs w:val="24"/>
          <w:lang w:val="sr-Cyrl-RS"/>
        </w:rPr>
        <w:t>конкурсном документацијом и</w:t>
      </w:r>
      <w:r w:rsidRPr="0071117B">
        <w:rPr>
          <w:sz w:val="24"/>
          <w:szCs w:val="24"/>
          <w:lang w:val="sr-Latn-RS"/>
        </w:rPr>
        <w:t xml:space="preserve"> нису могле бити исказане у понуди. </w:t>
      </w:r>
    </w:p>
    <w:p w14:paraId="004998A9" w14:textId="77777777" w:rsidR="0071117B" w:rsidRPr="0071117B" w:rsidRDefault="0071117B" w:rsidP="0071117B">
      <w:pPr>
        <w:tabs>
          <w:tab w:val="left" w:pos="567"/>
        </w:tabs>
        <w:spacing w:before="0"/>
        <w:rPr>
          <w:sz w:val="24"/>
          <w:szCs w:val="24"/>
          <w:lang w:val="sr-Latn-RS"/>
        </w:rPr>
      </w:pPr>
    </w:p>
    <w:p w14:paraId="227233B5" w14:textId="69F4D61C" w:rsidR="0071117B" w:rsidRPr="0071117B" w:rsidRDefault="0071117B" w:rsidP="0071117B">
      <w:pPr>
        <w:tabs>
          <w:tab w:val="left" w:pos="567"/>
        </w:tabs>
        <w:spacing w:before="0"/>
        <w:rPr>
          <w:sz w:val="24"/>
          <w:szCs w:val="24"/>
          <w:lang w:val="sr-Latn-RS"/>
        </w:rPr>
      </w:pPr>
      <w:r w:rsidRPr="0071117B">
        <w:rPr>
          <w:sz w:val="24"/>
          <w:szCs w:val="24"/>
          <w:lang w:val="sr-Latn-RS"/>
        </w:rPr>
        <w:t xml:space="preserve">У случају да је потребно извршити услуге </w:t>
      </w:r>
      <w:r w:rsidRPr="0071117B">
        <w:rPr>
          <w:sz w:val="24"/>
          <w:szCs w:val="24"/>
          <w:lang w:val="sr-Cyrl-RS"/>
        </w:rPr>
        <w:t>које</w:t>
      </w:r>
      <w:r w:rsidRPr="0071117B">
        <w:rPr>
          <w:sz w:val="24"/>
          <w:szCs w:val="24"/>
          <w:lang w:val="sr-Latn-RS"/>
        </w:rPr>
        <w:t xml:space="preserve"> нису наведене у понуди, пружање услуга врши се на основу </w:t>
      </w:r>
      <w:r w:rsidRPr="0071117B">
        <w:rPr>
          <w:sz w:val="24"/>
          <w:szCs w:val="24"/>
          <w:lang w:val="sr-Cyrl-RS"/>
        </w:rPr>
        <w:t>важећег ценовника понуђача</w:t>
      </w:r>
      <w:r w:rsidR="0024105A">
        <w:rPr>
          <w:sz w:val="24"/>
          <w:szCs w:val="24"/>
          <w:lang w:val="sr-Cyrl-RS"/>
        </w:rPr>
        <w:t xml:space="preserve">, </w:t>
      </w:r>
      <w:r w:rsidR="001D6A7A">
        <w:rPr>
          <w:sz w:val="24"/>
          <w:szCs w:val="24"/>
          <w:lang w:val="sr-Cyrl-RS"/>
        </w:rPr>
        <w:t>који је саставни део Оквирног споразума</w:t>
      </w:r>
      <w:r w:rsidR="0024105A">
        <w:rPr>
          <w:sz w:val="24"/>
          <w:szCs w:val="24"/>
          <w:lang w:val="sr-Cyrl-RS"/>
        </w:rPr>
        <w:t>.</w:t>
      </w:r>
    </w:p>
    <w:p w14:paraId="123675F5" w14:textId="77777777" w:rsidR="00123414" w:rsidRDefault="00123414" w:rsidP="00624626">
      <w:pPr>
        <w:tabs>
          <w:tab w:val="left" w:pos="567"/>
        </w:tabs>
        <w:spacing w:before="0"/>
        <w:rPr>
          <w:sz w:val="24"/>
          <w:szCs w:val="24"/>
          <w:lang w:val="sr-Cyrl-RS"/>
        </w:rPr>
      </w:pPr>
    </w:p>
    <w:p w14:paraId="4E57F9A4" w14:textId="77777777" w:rsidR="00624626" w:rsidRDefault="00624626" w:rsidP="00624626">
      <w:pPr>
        <w:tabs>
          <w:tab w:val="left" w:pos="567"/>
        </w:tabs>
        <w:spacing w:before="0"/>
        <w:rPr>
          <w:rFonts w:cs="Arial"/>
          <w:sz w:val="24"/>
          <w:szCs w:val="24"/>
        </w:rPr>
      </w:pPr>
      <w:r w:rsidRPr="003B04D3">
        <w:rPr>
          <w:rFonts w:cs="Arial"/>
          <w:sz w:val="24"/>
          <w:szCs w:val="24"/>
        </w:rPr>
        <w:lastRenderedPageBreak/>
        <w:t xml:space="preserve">Уговорена вредност из става 1. </w:t>
      </w:r>
      <w:proofErr w:type="gramStart"/>
      <w:r w:rsidRPr="003B04D3">
        <w:rPr>
          <w:rFonts w:cs="Arial"/>
          <w:sz w:val="24"/>
          <w:szCs w:val="24"/>
        </w:rPr>
        <w:t>овог</w:t>
      </w:r>
      <w:proofErr w:type="gramEnd"/>
      <w:r w:rsidRPr="003B04D3">
        <w:rPr>
          <w:rFonts w:cs="Arial"/>
          <w:sz w:val="24"/>
          <w:szCs w:val="24"/>
        </w:rPr>
        <w:t xml:space="preserve"> члана увећава се за порез на додату вредност, у складу са прописима Републике Србије.</w:t>
      </w:r>
    </w:p>
    <w:p w14:paraId="2010E6EA" w14:textId="77777777" w:rsidR="00624626" w:rsidRPr="003B04D3" w:rsidRDefault="00624626" w:rsidP="00624626">
      <w:pPr>
        <w:tabs>
          <w:tab w:val="left" w:pos="567"/>
        </w:tabs>
        <w:spacing w:before="0"/>
        <w:rPr>
          <w:rFonts w:cs="Arial"/>
          <w:sz w:val="24"/>
          <w:szCs w:val="24"/>
        </w:rPr>
      </w:pPr>
    </w:p>
    <w:p w14:paraId="43776CC9" w14:textId="77777777" w:rsidR="00624626" w:rsidRDefault="00624626" w:rsidP="00624626">
      <w:pPr>
        <w:tabs>
          <w:tab w:val="left" w:pos="567"/>
        </w:tabs>
        <w:spacing w:before="0"/>
        <w:rPr>
          <w:rFonts w:cs="Arial"/>
          <w:sz w:val="24"/>
          <w:szCs w:val="24"/>
        </w:rPr>
      </w:pPr>
      <w:r w:rsidRPr="003B04D3">
        <w:rPr>
          <w:rFonts w:cs="Arial"/>
          <w:sz w:val="24"/>
          <w:szCs w:val="24"/>
        </w:rPr>
        <w:t xml:space="preserve">У цену су урачунати сви трошкови који се односе на предмет </w:t>
      </w:r>
      <w:r w:rsidR="0013187C">
        <w:rPr>
          <w:rFonts w:cs="Arial"/>
          <w:sz w:val="24"/>
          <w:szCs w:val="24"/>
          <w:lang w:val="sr-Cyrl-RS"/>
        </w:rPr>
        <w:t>Оквирног споразума.</w:t>
      </w:r>
    </w:p>
    <w:p w14:paraId="57952353" w14:textId="77777777" w:rsidR="00624626" w:rsidRPr="003B04D3" w:rsidRDefault="00624626" w:rsidP="00624626">
      <w:pPr>
        <w:tabs>
          <w:tab w:val="left" w:pos="567"/>
        </w:tabs>
        <w:spacing w:before="0"/>
        <w:rPr>
          <w:rFonts w:cs="Arial"/>
          <w:sz w:val="24"/>
          <w:szCs w:val="24"/>
        </w:rPr>
      </w:pPr>
    </w:p>
    <w:p w14:paraId="0F790BDC" w14:textId="77777777" w:rsidR="00624626" w:rsidRDefault="00624626" w:rsidP="00624626">
      <w:pPr>
        <w:spacing w:before="0"/>
        <w:rPr>
          <w:rFonts w:eastAsia="Calibri"/>
          <w:sz w:val="24"/>
          <w:szCs w:val="24"/>
          <w:lang w:val="sr-Cyrl-RS"/>
        </w:rPr>
      </w:pPr>
      <w:r w:rsidRPr="00A7692A">
        <w:rPr>
          <w:rFonts w:eastAsia="Calibri"/>
          <w:sz w:val="24"/>
          <w:szCs w:val="24"/>
          <w:lang w:val="sr-Cyrl-RS"/>
        </w:rPr>
        <w:t>Цена је ф</w:t>
      </w:r>
      <w:r>
        <w:rPr>
          <w:rFonts w:eastAsia="Calibri"/>
          <w:sz w:val="24"/>
          <w:szCs w:val="24"/>
          <w:lang w:val="sr-Cyrl-RS"/>
        </w:rPr>
        <w:t xml:space="preserve">иксна </w:t>
      </w:r>
      <w:r w:rsidRPr="00A7692A">
        <w:rPr>
          <w:rFonts w:eastAsia="Calibri"/>
          <w:sz w:val="24"/>
          <w:szCs w:val="24"/>
          <w:lang w:val="sr-Cyrl-RS"/>
        </w:rPr>
        <w:t xml:space="preserve">за </w:t>
      </w:r>
      <w:r>
        <w:rPr>
          <w:rFonts w:eastAsia="Calibri"/>
          <w:sz w:val="24"/>
          <w:szCs w:val="24"/>
          <w:lang w:val="sr-Cyrl-RS"/>
        </w:rPr>
        <w:t>све време трајања Оквирног споразума.</w:t>
      </w:r>
      <w:r w:rsidRPr="00A7692A">
        <w:rPr>
          <w:rFonts w:eastAsia="Calibri"/>
          <w:sz w:val="24"/>
          <w:szCs w:val="24"/>
          <w:lang w:val="sr-Cyrl-RS"/>
        </w:rPr>
        <w:t xml:space="preserve"> </w:t>
      </w:r>
    </w:p>
    <w:p w14:paraId="31C8AF32" w14:textId="77777777" w:rsidR="00AF2E88" w:rsidRDefault="00AF2E88" w:rsidP="00624626">
      <w:pPr>
        <w:spacing w:before="0"/>
        <w:rPr>
          <w:rFonts w:eastAsia="Calibri"/>
          <w:sz w:val="24"/>
          <w:szCs w:val="24"/>
          <w:lang w:val="sr-Cyrl-RS"/>
        </w:rPr>
      </w:pPr>
    </w:p>
    <w:p w14:paraId="7AF5D472" w14:textId="77777777" w:rsidR="002019F5" w:rsidRDefault="002019F5" w:rsidP="002019F5">
      <w:pPr>
        <w:rPr>
          <w:rFonts w:eastAsia="Calibri"/>
          <w:b/>
          <w:sz w:val="24"/>
          <w:szCs w:val="24"/>
          <w:lang w:val="sr-Cyrl-RS"/>
        </w:rPr>
      </w:pPr>
      <w:r>
        <w:rPr>
          <w:rFonts w:eastAsia="Calibri"/>
          <w:b/>
          <w:sz w:val="24"/>
          <w:szCs w:val="24"/>
          <w:lang w:val="sr-Cyrl-RS"/>
        </w:rPr>
        <w:t xml:space="preserve">НАЧИН ЗАКЉУЧЕЊА </w:t>
      </w:r>
      <w:r w:rsidRPr="00A01D62">
        <w:rPr>
          <w:rFonts w:eastAsia="Calibri"/>
          <w:b/>
          <w:sz w:val="24"/>
          <w:szCs w:val="24"/>
          <w:lang w:val="sr-Cyrl-RS"/>
        </w:rPr>
        <w:t>УГОВОРА</w:t>
      </w:r>
    </w:p>
    <w:p w14:paraId="43E41DF6" w14:textId="77777777" w:rsidR="002019F5" w:rsidRPr="00A01D62" w:rsidRDefault="002019F5" w:rsidP="002019F5">
      <w:pPr>
        <w:rPr>
          <w:rFonts w:eastAsia="Calibri"/>
          <w:b/>
          <w:sz w:val="24"/>
          <w:szCs w:val="24"/>
          <w:lang w:val="sr-Cyrl-RS"/>
        </w:rPr>
      </w:pPr>
    </w:p>
    <w:p w14:paraId="215E4CA6" w14:textId="77777777" w:rsidR="002019F5" w:rsidRPr="00A01D62" w:rsidRDefault="002019F5" w:rsidP="002019F5">
      <w:pPr>
        <w:spacing w:before="0"/>
        <w:jc w:val="center"/>
        <w:rPr>
          <w:b/>
          <w:sz w:val="24"/>
          <w:szCs w:val="24"/>
        </w:rPr>
      </w:pPr>
      <w:r w:rsidRPr="00A01D62">
        <w:rPr>
          <w:b/>
          <w:sz w:val="24"/>
          <w:szCs w:val="24"/>
        </w:rPr>
        <w:t>Члан 4.</w:t>
      </w:r>
    </w:p>
    <w:p w14:paraId="39AF2D75" w14:textId="77777777" w:rsidR="002019F5" w:rsidRPr="005D66B0" w:rsidRDefault="002019F5" w:rsidP="002019F5">
      <w:pPr>
        <w:spacing w:before="0"/>
        <w:rPr>
          <w:rFonts w:eastAsia="Calibri"/>
          <w:sz w:val="24"/>
          <w:szCs w:val="24"/>
          <w:lang w:val="sr-Cyrl-RS"/>
        </w:rPr>
      </w:pPr>
      <w:r w:rsidRPr="00A23B33">
        <w:rPr>
          <w:rFonts w:eastAsia="Calibri"/>
          <w:sz w:val="24"/>
          <w:szCs w:val="24"/>
          <w:lang w:val="sr-Cyrl-RS"/>
        </w:rPr>
        <w:t>Након закључења Оквирног споразума, када настане потреба К</w:t>
      </w:r>
      <w:r>
        <w:rPr>
          <w:rFonts w:eastAsia="Calibri"/>
          <w:sz w:val="24"/>
          <w:szCs w:val="24"/>
          <w:lang w:val="sr-Cyrl-RS"/>
        </w:rPr>
        <w:t>орисника услуге</w:t>
      </w:r>
      <w:r w:rsidRPr="00A23B33">
        <w:rPr>
          <w:rFonts w:eastAsia="Calibri"/>
          <w:sz w:val="24"/>
          <w:szCs w:val="24"/>
          <w:lang w:val="sr-Cyrl-RS"/>
        </w:rPr>
        <w:t xml:space="preserve"> за предметом </w:t>
      </w:r>
      <w:r w:rsidR="00AE2131" w:rsidRPr="00AE2131">
        <w:rPr>
          <w:rFonts w:eastAsia="Calibri"/>
          <w:sz w:val="24"/>
          <w:szCs w:val="24"/>
          <w:lang w:val="sr-Cyrl-RS"/>
        </w:rPr>
        <w:t>Оквирног споразума</w:t>
      </w:r>
      <w:r w:rsidRPr="00A23B33">
        <w:rPr>
          <w:rFonts w:eastAsia="Calibri"/>
          <w:sz w:val="24"/>
          <w:szCs w:val="24"/>
          <w:lang w:val="sr-Cyrl-RS"/>
        </w:rPr>
        <w:t>, К</w:t>
      </w:r>
      <w:r>
        <w:rPr>
          <w:rFonts w:eastAsia="Calibri"/>
          <w:sz w:val="24"/>
          <w:szCs w:val="24"/>
          <w:lang w:val="sr-Cyrl-RS"/>
        </w:rPr>
        <w:t>орисник</w:t>
      </w:r>
      <w:r w:rsidRPr="00A23B33">
        <w:rPr>
          <w:rFonts w:eastAsia="Calibri"/>
          <w:sz w:val="24"/>
          <w:szCs w:val="24"/>
          <w:lang w:val="sr-Cyrl-RS"/>
        </w:rPr>
        <w:t xml:space="preserve"> </w:t>
      </w:r>
      <w:r>
        <w:rPr>
          <w:rFonts w:eastAsia="Calibri"/>
          <w:sz w:val="24"/>
          <w:szCs w:val="24"/>
          <w:lang w:val="sr-Cyrl-RS"/>
        </w:rPr>
        <w:t xml:space="preserve">услуге </w:t>
      </w:r>
      <w:r w:rsidRPr="00A23B33">
        <w:rPr>
          <w:rFonts w:eastAsia="Calibri"/>
          <w:sz w:val="24"/>
          <w:szCs w:val="24"/>
          <w:lang w:val="sr-Cyrl-RS"/>
        </w:rPr>
        <w:t xml:space="preserve">ће </w:t>
      </w:r>
      <w:r w:rsidR="00AE2131">
        <w:rPr>
          <w:rFonts w:eastAsia="Calibri"/>
          <w:sz w:val="24"/>
          <w:szCs w:val="24"/>
          <w:lang w:val="sr-Cyrl-RS"/>
        </w:rPr>
        <w:t xml:space="preserve">са Пружаоцем услуге </w:t>
      </w:r>
      <w:r w:rsidRPr="006640E1">
        <w:rPr>
          <w:rFonts w:eastAsia="Calibri"/>
          <w:sz w:val="24"/>
          <w:szCs w:val="24"/>
          <w:lang w:val="sr-Cyrl-RS"/>
        </w:rPr>
        <w:t>закључити Уговор</w:t>
      </w:r>
      <w:r>
        <w:rPr>
          <w:rFonts w:eastAsia="Calibri"/>
          <w:sz w:val="24"/>
          <w:szCs w:val="24"/>
          <w:lang w:val="sr-Cyrl-RS"/>
        </w:rPr>
        <w:t xml:space="preserve"> који </w:t>
      </w:r>
      <w:r w:rsidRPr="00A23B33">
        <w:rPr>
          <w:rFonts w:eastAsia="Calibri"/>
          <w:sz w:val="24"/>
          <w:szCs w:val="24"/>
          <w:lang w:val="sr-Cyrl-RS"/>
        </w:rPr>
        <w:t xml:space="preserve">садржи опис </w:t>
      </w:r>
      <w:r>
        <w:rPr>
          <w:rFonts w:eastAsia="Calibri"/>
          <w:sz w:val="24"/>
          <w:szCs w:val="24"/>
          <w:lang w:val="sr-Cyrl-RS"/>
        </w:rPr>
        <w:t>услуга</w:t>
      </w:r>
      <w:r w:rsidRPr="00A23B33">
        <w:rPr>
          <w:rFonts w:eastAsia="Calibri"/>
          <w:sz w:val="24"/>
          <w:szCs w:val="24"/>
          <w:lang w:val="sr-Cyrl-RS"/>
        </w:rPr>
        <w:t xml:space="preserve">, </w:t>
      </w:r>
      <w:r>
        <w:rPr>
          <w:rFonts w:eastAsia="Calibri"/>
          <w:sz w:val="24"/>
          <w:szCs w:val="24"/>
          <w:lang w:val="sr-Cyrl-RS"/>
        </w:rPr>
        <w:t>обим</w:t>
      </w:r>
      <w:r w:rsidRPr="00A23B33">
        <w:rPr>
          <w:rFonts w:eastAsia="Calibri"/>
          <w:sz w:val="24"/>
          <w:szCs w:val="24"/>
          <w:lang w:val="sr-Cyrl-RS"/>
        </w:rPr>
        <w:t>, јединичне цене, место и</w:t>
      </w:r>
      <w:r>
        <w:rPr>
          <w:rFonts w:eastAsia="Calibri"/>
          <w:sz w:val="24"/>
          <w:szCs w:val="24"/>
          <w:lang w:val="sr-Cyrl-RS"/>
        </w:rPr>
        <w:t>звршења</w:t>
      </w:r>
      <w:r w:rsidRPr="00A23B33">
        <w:rPr>
          <w:rFonts w:eastAsia="Calibri"/>
          <w:sz w:val="24"/>
          <w:szCs w:val="24"/>
          <w:lang w:val="sr-Cyrl-RS"/>
        </w:rPr>
        <w:t>, рок и</w:t>
      </w:r>
      <w:r>
        <w:rPr>
          <w:rFonts w:eastAsia="Calibri"/>
          <w:sz w:val="24"/>
          <w:szCs w:val="24"/>
          <w:lang w:val="sr-Cyrl-RS"/>
        </w:rPr>
        <w:t>звршења</w:t>
      </w:r>
      <w:r w:rsidRPr="00A23B33">
        <w:rPr>
          <w:rFonts w:eastAsia="Calibri"/>
          <w:sz w:val="24"/>
          <w:szCs w:val="24"/>
          <w:lang w:val="sr-Cyrl-RS"/>
        </w:rPr>
        <w:t>, и друге услове, у складу са</w:t>
      </w:r>
      <w:r w:rsidR="00AE2131">
        <w:rPr>
          <w:rFonts w:eastAsia="Calibri"/>
          <w:sz w:val="24"/>
          <w:szCs w:val="24"/>
          <w:lang w:val="sr-Cyrl-RS"/>
        </w:rPr>
        <w:t xml:space="preserve"> овим</w:t>
      </w:r>
      <w:r w:rsidRPr="00A23B33">
        <w:rPr>
          <w:rFonts w:eastAsia="Calibri"/>
          <w:sz w:val="24"/>
          <w:szCs w:val="24"/>
          <w:lang w:val="sr-Cyrl-RS"/>
        </w:rPr>
        <w:t xml:space="preserve"> Оквирним споразумом.</w:t>
      </w:r>
    </w:p>
    <w:p w14:paraId="106FC157" w14:textId="77777777" w:rsidR="002019F5" w:rsidRDefault="002019F5" w:rsidP="00624626">
      <w:pPr>
        <w:spacing w:before="0"/>
        <w:rPr>
          <w:b/>
          <w:sz w:val="24"/>
          <w:szCs w:val="24"/>
          <w:lang w:val="sr-Cyrl-RS"/>
        </w:rPr>
      </w:pPr>
    </w:p>
    <w:p w14:paraId="2A58E64C" w14:textId="77777777" w:rsidR="00624626" w:rsidRDefault="00624626" w:rsidP="00916D89">
      <w:pPr>
        <w:spacing w:before="0"/>
        <w:rPr>
          <w:b/>
          <w:sz w:val="24"/>
          <w:szCs w:val="24"/>
          <w:lang w:val="sr-Cyrl-RS"/>
        </w:rPr>
      </w:pPr>
      <w:r>
        <w:rPr>
          <w:b/>
          <w:sz w:val="24"/>
          <w:szCs w:val="24"/>
          <w:lang w:val="sr-Cyrl-RS"/>
        </w:rPr>
        <w:t xml:space="preserve">НАЧИН </w:t>
      </w:r>
      <w:r w:rsidRPr="00A01D62">
        <w:rPr>
          <w:b/>
          <w:sz w:val="24"/>
          <w:szCs w:val="24"/>
        </w:rPr>
        <w:t>ПЛАЋАЊ</w:t>
      </w:r>
      <w:r>
        <w:rPr>
          <w:b/>
          <w:sz w:val="24"/>
          <w:szCs w:val="24"/>
          <w:lang w:val="sr-Cyrl-RS"/>
        </w:rPr>
        <w:t>А</w:t>
      </w:r>
    </w:p>
    <w:p w14:paraId="2F87B439" w14:textId="77777777" w:rsidR="00916D89" w:rsidRPr="00916D89" w:rsidRDefault="00916D89" w:rsidP="00916D89">
      <w:pPr>
        <w:spacing w:before="0"/>
        <w:rPr>
          <w:b/>
          <w:sz w:val="24"/>
          <w:szCs w:val="24"/>
          <w:lang w:val="sr-Cyrl-RS"/>
        </w:rPr>
      </w:pPr>
    </w:p>
    <w:p w14:paraId="0419B48B" w14:textId="77777777" w:rsidR="00624626" w:rsidRPr="00A01D62" w:rsidRDefault="00624626" w:rsidP="00916D89">
      <w:pPr>
        <w:suppressLineNumbers/>
        <w:spacing w:before="0"/>
        <w:jc w:val="center"/>
        <w:rPr>
          <w:b/>
          <w:sz w:val="24"/>
          <w:szCs w:val="24"/>
        </w:rPr>
      </w:pPr>
      <w:r w:rsidRPr="00A01D62">
        <w:rPr>
          <w:b/>
          <w:sz w:val="24"/>
          <w:szCs w:val="24"/>
        </w:rPr>
        <w:t xml:space="preserve">Члан </w:t>
      </w:r>
      <w:r w:rsidRPr="00A01D62">
        <w:rPr>
          <w:b/>
          <w:sz w:val="24"/>
          <w:szCs w:val="24"/>
          <w:lang w:val="sr-Cyrl-RS"/>
        </w:rPr>
        <w:t>5</w:t>
      </w:r>
      <w:r w:rsidRPr="00A01D62">
        <w:rPr>
          <w:b/>
          <w:sz w:val="24"/>
          <w:szCs w:val="24"/>
        </w:rPr>
        <w:t>.</w:t>
      </w:r>
    </w:p>
    <w:p w14:paraId="692FF70F" w14:textId="40761327" w:rsidR="003D2DEC" w:rsidRDefault="003D2DEC" w:rsidP="00916D89">
      <w:pPr>
        <w:suppressLineNumbers/>
        <w:tabs>
          <w:tab w:val="left" w:pos="992"/>
        </w:tabs>
        <w:spacing w:before="0"/>
        <w:rPr>
          <w:rFonts w:cs="Arial"/>
          <w:sz w:val="24"/>
          <w:szCs w:val="24"/>
        </w:rPr>
      </w:pPr>
      <w:r w:rsidRPr="003D2DEC">
        <w:rPr>
          <w:rFonts w:cs="Arial"/>
          <w:sz w:val="24"/>
          <w:szCs w:val="24"/>
        </w:rPr>
        <w:t xml:space="preserve">Плаћање услуга из члана 1. </w:t>
      </w:r>
      <w:proofErr w:type="gramStart"/>
      <w:r w:rsidRPr="003D2DEC">
        <w:rPr>
          <w:rFonts w:cs="Arial"/>
          <w:sz w:val="24"/>
          <w:szCs w:val="24"/>
        </w:rPr>
        <w:t>овог</w:t>
      </w:r>
      <w:proofErr w:type="gramEnd"/>
      <w:r w:rsidRPr="003D2DEC">
        <w:rPr>
          <w:rFonts w:cs="Arial"/>
          <w:sz w:val="24"/>
          <w:szCs w:val="24"/>
        </w:rPr>
        <w:t xml:space="preserve"> Оквирног споразума  вршиће се сукцесивно, на основу </w:t>
      </w:r>
      <w:r w:rsidR="0024105A" w:rsidRPr="0024105A">
        <w:rPr>
          <w:rFonts w:cs="Arial"/>
          <w:sz w:val="24"/>
          <w:szCs w:val="24"/>
          <w:lang w:val="ru-RU"/>
        </w:rPr>
        <w:t>исправних</w:t>
      </w:r>
      <w:r w:rsidR="0024105A" w:rsidRPr="0024105A">
        <w:rPr>
          <w:rFonts w:cs="Arial"/>
          <w:sz w:val="24"/>
          <w:szCs w:val="24"/>
        </w:rPr>
        <w:t xml:space="preserve"> </w:t>
      </w:r>
      <w:r w:rsidRPr="003D2DEC">
        <w:rPr>
          <w:rFonts w:cs="Arial"/>
          <w:sz w:val="24"/>
          <w:szCs w:val="24"/>
        </w:rPr>
        <w:t xml:space="preserve">рачуна издатих за претходни месец, у складу са спецификацијом реализованих услуга и потписаним  Записником о извршеној  услузи од стране овлашћених представника Корисника услуге и Пружаоца услуге - без примедби, у року до 45 (словима: четрдесетпет) дана од дана пријема исправног рачуна.  </w:t>
      </w:r>
    </w:p>
    <w:p w14:paraId="7025EDFC" w14:textId="77777777" w:rsidR="00916D89" w:rsidRPr="003D2DEC" w:rsidRDefault="00916D89" w:rsidP="00916D89">
      <w:pPr>
        <w:suppressLineNumbers/>
        <w:tabs>
          <w:tab w:val="left" w:pos="992"/>
        </w:tabs>
        <w:spacing w:before="0"/>
        <w:rPr>
          <w:rFonts w:cs="Arial"/>
          <w:sz w:val="24"/>
          <w:szCs w:val="24"/>
        </w:rPr>
      </w:pPr>
    </w:p>
    <w:p w14:paraId="7A27E031" w14:textId="77777777" w:rsidR="000F38DA" w:rsidRDefault="003D2DEC" w:rsidP="00916D89">
      <w:pPr>
        <w:suppressLineNumbers/>
        <w:tabs>
          <w:tab w:val="left" w:pos="992"/>
        </w:tabs>
        <w:spacing w:before="0"/>
        <w:rPr>
          <w:rFonts w:cs="Arial"/>
          <w:sz w:val="24"/>
          <w:szCs w:val="24"/>
        </w:rPr>
      </w:pPr>
      <w:r w:rsidRPr="003D2DEC">
        <w:rPr>
          <w:rFonts w:cs="Arial"/>
          <w:sz w:val="24"/>
          <w:szCs w:val="24"/>
        </w:rPr>
        <w:t>Рачун мора бити достављен на адресу Корисника услуге: Јавно предузеће „Електропривреда Србије</w:t>
      </w:r>
      <w:proofErr w:type="gramStart"/>
      <w:r w:rsidRPr="003D2DEC">
        <w:rPr>
          <w:rFonts w:cs="Arial"/>
          <w:sz w:val="24"/>
          <w:szCs w:val="24"/>
        </w:rPr>
        <w:t>“ Београд</w:t>
      </w:r>
      <w:proofErr w:type="gramEnd"/>
      <w:r w:rsidRPr="003D2DEC">
        <w:rPr>
          <w:rFonts w:cs="Arial"/>
          <w:sz w:val="24"/>
          <w:szCs w:val="24"/>
        </w:rPr>
        <w:t xml:space="preserve">, Царице Милице 2, ПИБ 103920327, </w:t>
      </w:r>
    </w:p>
    <w:p w14:paraId="66D0BD8C" w14:textId="77777777" w:rsidR="000F38DA" w:rsidRPr="000F38DA" w:rsidRDefault="000F38DA" w:rsidP="00916D89">
      <w:pPr>
        <w:suppressLineNumbers/>
        <w:tabs>
          <w:tab w:val="left" w:pos="992"/>
        </w:tabs>
        <w:spacing w:before="0"/>
        <w:rPr>
          <w:rFonts w:cs="Arial"/>
          <w:sz w:val="24"/>
          <w:szCs w:val="24"/>
          <w:lang w:val="sr-Cyrl-RS"/>
        </w:rPr>
      </w:pPr>
      <w:r w:rsidRPr="000F38DA">
        <w:rPr>
          <w:rFonts w:cs="Arial"/>
          <w:sz w:val="24"/>
          <w:szCs w:val="24"/>
          <w:lang w:val="sr-Cyrl-RS"/>
        </w:rPr>
        <w:t>ЈП ЕПС Огранак ЕПС Снабдевање, Макензијева 37</w:t>
      </w:r>
    </w:p>
    <w:p w14:paraId="7104868A" w14:textId="77777777" w:rsidR="000F38DA" w:rsidRPr="000F38DA" w:rsidRDefault="000F38DA" w:rsidP="00916D89">
      <w:pPr>
        <w:suppressLineNumbers/>
        <w:tabs>
          <w:tab w:val="left" w:pos="992"/>
        </w:tabs>
        <w:spacing w:before="0"/>
        <w:rPr>
          <w:rFonts w:cs="Arial"/>
          <w:sz w:val="24"/>
          <w:szCs w:val="24"/>
          <w:lang w:val="sr-Cyrl-RS"/>
        </w:rPr>
      </w:pPr>
      <w:r w:rsidRPr="000F38DA">
        <w:rPr>
          <w:rFonts w:cs="Arial"/>
          <w:sz w:val="24"/>
          <w:szCs w:val="24"/>
          <w:lang w:val="sr-Cyrl-RS"/>
        </w:rPr>
        <w:t>ЈП ЕПС Технички центар Нови Сад, Булевар Ослобођења 100</w:t>
      </w:r>
    </w:p>
    <w:p w14:paraId="55AA3E70" w14:textId="77777777" w:rsidR="000F38DA" w:rsidRPr="000F38DA" w:rsidRDefault="000F38DA" w:rsidP="00916D89">
      <w:pPr>
        <w:suppressLineNumbers/>
        <w:tabs>
          <w:tab w:val="left" w:pos="992"/>
        </w:tabs>
        <w:spacing w:before="0"/>
        <w:rPr>
          <w:rFonts w:cs="Arial"/>
          <w:sz w:val="24"/>
          <w:szCs w:val="24"/>
          <w:lang w:val="sr-Cyrl-RS"/>
        </w:rPr>
      </w:pPr>
      <w:r w:rsidRPr="000F38DA">
        <w:rPr>
          <w:rFonts w:cs="Arial"/>
          <w:sz w:val="24"/>
          <w:szCs w:val="24"/>
          <w:lang w:val="sr-Cyrl-RS"/>
        </w:rPr>
        <w:t>ЈП ЕПС Технички центар Краљево, Димитрија Туцовића 5, Крањево</w:t>
      </w:r>
    </w:p>
    <w:p w14:paraId="7F2A3483" w14:textId="77777777" w:rsidR="000F38DA" w:rsidRPr="000F38DA" w:rsidRDefault="000F38DA" w:rsidP="00916D89">
      <w:pPr>
        <w:suppressLineNumbers/>
        <w:tabs>
          <w:tab w:val="left" w:pos="992"/>
        </w:tabs>
        <w:spacing w:before="0"/>
        <w:rPr>
          <w:rFonts w:cs="Arial"/>
          <w:sz w:val="24"/>
          <w:szCs w:val="24"/>
          <w:lang w:val="sr-Cyrl-RS"/>
        </w:rPr>
      </w:pPr>
      <w:r w:rsidRPr="000F38DA">
        <w:rPr>
          <w:rFonts w:cs="Arial"/>
          <w:sz w:val="24"/>
          <w:szCs w:val="24"/>
          <w:lang w:val="sr-Cyrl-RS"/>
        </w:rPr>
        <w:t>ЈП ЕПС Технички центар Ниш, Булевар Зорана Ђинђића 46а, Ниш</w:t>
      </w:r>
    </w:p>
    <w:p w14:paraId="112D8007" w14:textId="77777777" w:rsidR="000F38DA" w:rsidRDefault="000F38DA" w:rsidP="00916D89">
      <w:pPr>
        <w:suppressLineNumbers/>
        <w:tabs>
          <w:tab w:val="left" w:pos="992"/>
        </w:tabs>
        <w:spacing w:before="0"/>
        <w:rPr>
          <w:rFonts w:cs="Arial"/>
          <w:sz w:val="24"/>
          <w:szCs w:val="24"/>
          <w:lang w:val="sr-Cyrl-RS"/>
        </w:rPr>
      </w:pPr>
      <w:r w:rsidRPr="000F38DA">
        <w:rPr>
          <w:rFonts w:cs="Arial"/>
          <w:sz w:val="24"/>
          <w:szCs w:val="24"/>
          <w:lang w:val="sr-Cyrl-RS"/>
        </w:rPr>
        <w:t>ЈП ЕПС Технички центар Крагујевац, Слободе 7, Крагујевац</w:t>
      </w:r>
    </w:p>
    <w:p w14:paraId="19953887" w14:textId="77777777" w:rsidR="003D2DEC" w:rsidRDefault="00BF4A91" w:rsidP="00916D89">
      <w:pPr>
        <w:suppressLineNumbers/>
        <w:tabs>
          <w:tab w:val="left" w:pos="992"/>
        </w:tabs>
        <w:spacing w:before="0"/>
        <w:rPr>
          <w:rFonts w:cs="Arial"/>
          <w:sz w:val="24"/>
          <w:szCs w:val="24"/>
        </w:rPr>
      </w:pPr>
      <w:proofErr w:type="gramStart"/>
      <w:r>
        <w:rPr>
          <w:rFonts w:cs="Arial"/>
          <w:sz w:val="24"/>
          <w:szCs w:val="24"/>
        </w:rPr>
        <w:t>са</w:t>
      </w:r>
      <w:proofErr w:type="gramEnd"/>
      <w:r>
        <w:rPr>
          <w:rFonts w:cs="Arial"/>
          <w:sz w:val="24"/>
          <w:szCs w:val="24"/>
        </w:rPr>
        <w:t xml:space="preserve"> обавезним прилозима</w:t>
      </w:r>
      <w:r w:rsidR="003D2DEC" w:rsidRPr="003D2DEC">
        <w:rPr>
          <w:rFonts w:cs="Arial"/>
          <w:sz w:val="24"/>
          <w:szCs w:val="24"/>
        </w:rPr>
        <w:t xml:space="preserve"> </w:t>
      </w:r>
      <w:r w:rsidRPr="00BF4A91">
        <w:rPr>
          <w:rFonts w:cs="Arial"/>
          <w:sz w:val="24"/>
          <w:szCs w:val="24"/>
          <w:lang w:val="sr-Cyrl-RS"/>
        </w:rPr>
        <w:t xml:space="preserve">(спецификација реализованих услуга и потписан </w:t>
      </w:r>
      <w:r w:rsidRPr="00BF4A91">
        <w:rPr>
          <w:rFonts w:cs="Arial"/>
          <w:sz w:val="24"/>
          <w:szCs w:val="24"/>
          <w:lang w:val="sr-Cyrl-CS"/>
        </w:rPr>
        <w:t>Записник о извршеној  услузи од стране овлашћених представника Корисника услуге и Пружаоца услуге).</w:t>
      </w:r>
    </w:p>
    <w:p w14:paraId="0CA65E6D" w14:textId="77777777" w:rsidR="00916D89" w:rsidRPr="003D2DEC" w:rsidRDefault="00916D89" w:rsidP="00916D89">
      <w:pPr>
        <w:suppressLineNumbers/>
        <w:tabs>
          <w:tab w:val="left" w:pos="992"/>
        </w:tabs>
        <w:spacing w:before="0"/>
        <w:rPr>
          <w:rFonts w:cs="Arial"/>
          <w:sz w:val="24"/>
          <w:szCs w:val="24"/>
        </w:rPr>
      </w:pPr>
    </w:p>
    <w:p w14:paraId="658124BB" w14:textId="77777777" w:rsidR="003D2DEC" w:rsidRDefault="003D2DEC" w:rsidP="00916D89">
      <w:pPr>
        <w:suppressLineNumbers/>
        <w:tabs>
          <w:tab w:val="left" w:pos="992"/>
        </w:tabs>
        <w:spacing w:before="0"/>
        <w:rPr>
          <w:rFonts w:cs="Arial"/>
          <w:sz w:val="24"/>
          <w:szCs w:val="24"/>
        </w:rPr>
      </w:pPr>
      <w:r w:rsidRPr="003D2DEC">
        <w:rPr>
          <w:rFonts w:cs="Arial"/>
          <w:sz w:val="24"/>
          <w:szCs w:val="24"/>
        </w:rPr>
        <w:t xml:space="preserve">У испостављеном рачуну и отпремници, Пружалац услуге је дужан да се придржава тачно дефинисаних назива из конкурсне документације и прихваћене понуде (из Образца структуре цене). Рачуни који не одговарају наведеним тачним називима, ће се сматрати неисправним. Уколико, због коришћења различитих шифарника и софтерских решења није могуће у самом рачуну навести горе наведени тачан назив, Пружалац </w:t>
      </w:r>
      <w:proofErr w:type="gramStart"/>
      <w:r w:rsidRPr="003D2DEC">
        <w:rPr>
          <w:rFonts w:cs="Arial"/>
          <w:sz w:val="24"/>
          <w:szCs w:val="24"/>
        </w:rPr>
        <w:t>услуге  је</w:t>
      </w:r>
      <w:proofErr w:type="gramEnd"/>
      <w:r w:rsidRPr="003D2DEC">
        <w:rPr>
          <w:rFonts w:cs="Arial"/>
          <w:sz w:val="24"/>
          <w:szCs w:val="24"/>
        </w:rPr>
        <w:t xml:space="preserve"> обавезан да уз рачун достави прилог са упоредним називима из рачуна са захтеваним називима из конкурсне документације и прихваћене понуде.</w:t>
      </w:r>
    </w:p>
    <w:p w14:paraId="4F3B3F8D" w14:textId="77777777" w:rsidR="00BA2634" w:rsidRPr="003D2DEC" w:rsidRDefault="00BA2634" w:rsidP="00916D89">
      <w:pPr>
        <w:suppressLineNumbers/>
        <w:tabs>
          <w:tab w:val="left" w:pos="992"/>
        </w:tabs>
        <w:spacing w:before="0"/>
        <w:rPr>
          <w:rFonts w:cs="Arial"/>
          <w:sz w:val="24"/>
          <w:szCs w:val="24"/>
        </w:rPr>
      </w:pPr>
    </w:p>
    <w:p w14:paraId="266B0F6C" w14:textId="2F01EE53" w:rsidR="00624626" w:rsidRPr="0071117B" w:rsidRDefault="003D2DEC" w:rsidP="0071117B">
      <w:pPr>
        <w:suppressLineNumbers/>
        <w:tabs>
          <w:tab w:val="left" w:pos="992"/>
        </w:tabs>
        <w:spacing w:before="0" w:after="240"/>
        <w:rPr>
          <w:rFonts w:cs="Arial"/>
          <w:sz w:val="24"/>
          <w:szCs w:val="24"/>
        </w:rPr>
      </w:pPr>
      <w:r w:rsidRPr="003D2DEC">
        <w:rPr>
          <w:rFonts w:cs="Arial"/>
          <w:sz w:val="24"/>
          <w:szCs w:val="24"/>
        </w:rPr>
        <w:t>Плаћање укупно уговорене цене извршиће се у динарима, на рачун Пружаоца услуге бр.____________који се води код _________ банке.</w:t>
      </w:r>
    </w:p>
    <w:p w14:paraId="743B74E1" w14:textId="77777777" w:rsidR="00624626" w:rsidRDefault="00624626" w:rsidP="00624626">
      <w:pPr>
        <w:spacing w:before="0"/>
        <w:rPr>
          <w:b/>
          <w:sz w:val="24"/>
          <w:szCs w:val="24"/>
          <w:lang w:val="sr-Cyrl-RS"/>
        </w:rPr>
      </w:pPr>
      <w:r w:rsidRPr="00A01D62">
        <w:rPr>
          <w:b/>
          <w:sz w:val="24"/>
          <w:szCs w:val="24"/>
        </w:rPr>
        <w:lastRenderedPageBreak/>
        <w:t xml:space="preserve">РОК И МЕСТО </w:t>
      </w:r>
      <w:r>
        <w:rPr>
          <w:b/>
          <w:sz w:val="24"/>
          <w:szCs w:val="24"/>
          <w:lang w:val="sr-Cyrl-RS"/>
        </w:rPr>
        <w:t>ВРШЕЊА УСЛУГЕ</w:t>
      </w:r>
    </w:p>
    <w:p w14:paraId="27FFC2FE" w14:textId="77777777" w:rsidR="00624626" w:rsidRPr="00A01D62" w:rsidRDefault="00624626" w:rsidP="00624626">
      <w:pPr>
        <w:spacing w:before="0"/>
        <w:rPr>
          <w:b/>
          <w:sz w:val="24"/>
          <w:szCs w:val="24"/>
          <w:lang w:val="sr-Cyrl-RS"/>
        </w:rPr>
      </w:pPr>
    </w:p>
    <w:p w14:paraId="19E84971" w14:textId="77777777" w:rsidR="00624626" w:rsidRDefault="00624626" w:rsidP="00624626">
      <w:pPr>
        <w:spacing w:before="0"/>
        <w:jc w:val="center"/>
        <w:rPr>
          <w:b/>
          <w:sz w:val="24"/>
          <w:szCs w:val="24"/>
        </w:rPr>
      </w:pPr>
      <w:r w:rsidRPr="00A01D62">
        <w:rPr>
          <w:b/>
          <w:sz w:val="24"/>
          <w:szCs w:val="24"/>
        </w:rPr>
        <w:t xml:space="preserve">Члан </w:t>
      </w:r>
      <w:r w:rsidRPr="00A01D62">
        <w:rPr>
          <w:b/>
          <w:sz w:val="24"/>
          <w:szCs w:val="24"/>
          <w:lang w:val="sr-Cyrl-RS"/>
        </w:rPr>
        <w:t>6</w:t>
      </w:r>
      <w:r w:rsidRPr="00A01D62">
        <w:rPr>
          <w:b/>
          <w:sz w:val="24"/>
          <w:szCs w:val="24"/>
        </w:rPr>
        <w:t>.</w:t>
      </w:r>
    </w:p>
    <w:p w14:paraId="7F562C3E" w14:textId="77777777" w:rsidR="00C762AB" w:rsidRPr="00B86F08" w:rsidRDefault="00B86F08" w:rsidP="00B86F08">
      <w:pPr>
        <w:spacing w:before="0"/>
        <w:rPr>
          <w:sz w:val="24"/>
          <w:szCs w:val="24"/>
          <w:lang w:val="sr-Cyrl-RS"/>
        </w:rPr>
      </w:pPr>
      <w:r>
        <w:rPr>
          <w:sz w:val="24"/>
          <w:szCs w:val="24"/>
          <w:lang w:val="sr-Cyrl-RS"/>
        </w:rPr>
        <w:t>Рок извршења за предметне услуге је:</w:t>
      </w:r>
    </w:p>
    <w:p w14:paraId="27EC4F92" w14:textId="77777777" w:rsidR="00B86F08" w:rsidRPr="00B86F08" w:rsidRDefault="00B86F08" w:rsidP="00B86F08">
      <w:pPr>
        <w:spacing w:before="0"/>
        <w:rPr>
          <w:rFonts w:eastAsia="Calibri"/>
          <w:sz w:val="24"/>
          <w:szCs w:val="24"/>
          <w:lang w:val="sr-Cyrl-RS"/>
        </w:rPr>
      </w:pPr>
      <w:r>
        <w:rPr>
          <w:rFonts w:eastAsia="Calibri"/>
          <w:sz w:val="24"/>
          <w:szCs w:val="24"/>
          <w:lang w:val="sr-Cyrl-RS"/>
        </w:rPr>
        <w:t xml:space="preserve">- </w:t>
      </w:r>
      <w:r w:rsidRPr="00B86F08">
        <w:rPr>
          <w:rFonts w:eastAsia="Calibri"/>
          <w:sz w:val="24"/>
          <w:szCs w:val="24"/>
          <w:lang w:val="sr-Cyrl-RS"/>
        </w:rPr>
        <w:t>„Данас за данас“ (рок уручења – у току дана у ком је пошиљка послата)</w:t>
      </w:r>
    </w:p>
    <w:p w14:paraId="2FB5500F" w14:textId="77777777" w:rsidR="00B86F08" w:rsidRPr="00B86F08" w:rsidRDefault="00B86F08" w:rsidP="00B86F08">
      <w:pPr>
        <w:spacing w:before="0"/>
        <w:rPr>
          <w:rFonts w:eastAsia="Calibri"/>
          <w:sz w:val="24"/>
          <w:szCs w:val="24"/>
          <w:lang w:val="sr-Cyrl-RS"/>
        </w:rPr>
      </w:pPr>
      <w:r>
        <w:rPr>
          <w:rFonts w:eastAsia="Calibri"/>
          <w:sz w:val="24"/>
          <w:szCs w:val="24"/>
          <w:lang w:val="sr-Cyrl-RS"/>
        </w:rPr>
        <w:t xml:space="preserve">- </w:t>
      </w:r>
      <w:r w:rsidR="0009257E">
        <w:rPr>
          <w:rFonts w:eastAsia="Calibri"/>
          <w:sz w:val="24"/>
          <w:szCs w:val="24"/>
          <w:lang w:val="sr-Cyrl-RS"/>
        </w:rPr>
        <w:t>„Данас за сутра“ (рок уручења од</w:t>
      </w:r>
      <w:r w:rsidR="00AE2131">
        <w:rPr>
          <w:rFonts w:eastAsia="Calibri"/>
          <w:sz w:val="24"/>
          <w:szCs w:val="24"/>
          <w:lang w:val="sr-Cyrl-RS"/>
        </w:rPr>
        <w:t>____</w:t>
      </w:r>
      <w:r w:rsidRPr="00B86F08">
        <w:rPr>
          <w:rFonts w:eastAsia="Calibri"/>
          <w:sz w:val="24"/>
          <w:szCs w:val="24"/>
          <w:lang w:val="sr-Cyrl-RS"/>
        </w:rPr>
        <w:t xml:space="preserve"> сати</w:t>
      </w:r>
      <w:r w:rsidR="001E2B5D" w:rsidRPr="001E2B5D">
        <w:t xml:space="preserve"> </w:t>
      </w:r>
      <w:r w:rsidR="001E2B5D" w:rsidRPr="001E2B5D">
        <w:rPr>
          <w:rFonts w:eastAsia="Calibri"/>
          <w:sz w:val="24"/>
          <w:szCs w:val="24"/>
          <w:lang w:val="sr-Cyrl-RS"/>
        </w:rPr>
        <w:t>од дана позива за извршење услуге</w:t>
      </w:r>
      <w:r w:rsidRPr="00B86F08">
        <w:rPr>
          <w:rFonts w:eastAsia="Calibri"/>
          <w:sz w:val="24"/>
          <w:szCs w:val="24"/>
          <w:lang w:val="sr-Cyrl-RS"/>
        </w:rPr>
        <w:t>)</w:t>
      </w:r>
    </w:p>
    <w:p w14:paraId="59CD15E1" w14:textId="77777777" w:rsidR="00624626" w:rsidRDefault="00B86F08" w:rsidP="00B86F08">
      <w:pPr>
        <w:spacing w:before="0"/>
        <w:rPr>
          <w:rFonts w:eastAsia="Calibri"/>
          <w:sz w:val="24"/>
          <w:szCs w:val="24"/>
          <w:lang w:val="sr-Cyrl-RS"/>
        </w:rPr>
      </w:pPr>
      <w:r>
        <w:rPr>
          <w:rFonts w:eastAsia="Calibri"/>
          <w:sz w:val="24"/>
          <w:szCs w:val="24"/>
          <w:lang w:val="sr-Cyrl-RS"/>
        </w:rPr>
        <w:t xml:space="preserve">- </w:t>
      </w:r>
      <w:r w:rsidR="0009257E">
        <w:rPr>
          <w:rFonts w:eastAsia="Calibri"/>
          <w:sz w:val="24"/>
          <w:szCs w:val="24"/>
          <w:lang w:val="sr-Cyrl-RS"/>
        </w:rPr>
        <w:t>„Данас за сутра“ (рок уручења од</w:t>
      </w:r>
      <w:r w:rsidRPr="00B86F08">
        <w:rPr>
          <w:rFonts w:eastAsia="Calibri"/>
          <w:sz w:val="24"/>
          <w:szCs w:val="24"/>
          <w:lang w:val="sr-Cyrl-RS"/>
        </w:rPr>
        <w:t xml:space="preserve"> </w:t>
      </w:r>
      <w:r w:rsidR="00AE2131">
        <w:rPr>
          <w:rFonts w:eastAsia="Calibri"/>
          <w:sz w:val="24"/>
          <w:szCs w:val="24"/>
          <w:lang w:val="sr-Cyrl-RS"/>
        </w:rPr>
        <w:t>____</w:t>
      </w:r>
      <w:r w:rsidRPr="00B86F08">
        <w:rPr>
          <w:rFonts w:eastAsia="Calibri"/>
          <w:sz w:val="24"/>
          <w:szCs w:val="24"/>
          <w:lang w:val="sr-Cyrl-RS"/>
        </w:rPr>
        <w:t xml:space="preserve"> сати</w:t>
      </w:r>
      <w:r w:rsidR="001E2B5D" w:rsidRPr="001E2B5D">
        <w:t xml:space="preserve"> </w:t>
      </w:r>
      <w:r w:rsidR="001E2B5D" w:rsidRPr="001E2B5D">
        <w:rPr>
          <w:rFonts w:eastAsia="Calibri"/>
          <w:sz w:val="24"/>
          <w:szCs w:val="24"/>
          <w:lang w:val="sr-Cyrl-RS"/>
        </w:rPr>
        <w:t>од дана позива за извршење услуге</w:t>
      </w:r>
      <w:r w:rsidRPr="00B86F08">
        <w:rPr>
          <w:rFonts w:eastAsia="Calibri"/>
          <w:sz w:val="24"/>
          <w:szCs w:val="24"/>
          <w:lang w:val="sr-Cyrl-RS"/>
        </w:rPr>
        <w:t>)</w:t>
      </w:r>
    </w:p>
    <w:p w14:paraId="2BCD4F0D" w14:textId="77777777" w:rsidR="00B86F08" w:rsidRPr="00554E14" w:rsidRDefault="00B86F08" w:rsidP="00B86F08">
      <w:pPr>
        <w:spacing w:before="0"/>
        <w:rPr>
          <w:rFonts w:eastAsia="Calibri"/>
          <w:sz w:val="24"/>
          <w:szCs w:val="24"/>
          <w:lang w:val="sr-Cyrl-RS"/>
        </w:rPr>
      </w:pPr>
    </w:p>
    <w:p w14:paraId="7E5E784A" w14:textId="77777777" w:rsidR="00624626" w:rsidRDefault="00624626" w:rsidP="00624626">
      <w:pPr>
        <w:spacing w:before="0"/>
        <w:rPr>
          <w:rFonts w:eastAsia="Calibri"/>
          <w:sz w:val="24"/>
          <w:szCs w:val="24"/>
        </w:rPr>
      </w:pPr>
      <w:r w:rsidRPr="00BB3F0A">
        <w:rPr>
          <w:rFonts w:eastAsia="Calibri"/>
          <w:sz w:val="24"/>
          <w:szCs w:val="24"/>
        </w:rPr>
        <w:t>У случају да Пружалац услуге не изврши Уговорену услугу у уговореним роковима, Корисник услуге има право на наплату уговорне казне и менице за добро извршење посла, као и право на раскид Оквирног споразума.</w:t>
      </w:r>
    </w:p>
    <w:p w14:paraId="0939B588" w14:textId="77777777" w:rsidR="00624626" w:rsidRDefault="00624626" w:rsidP="00624626">
      <w:pPr>
        <w:spacing w:before="0"/>
        <w:rPr>
          <w:rFonts w:eastAsia="Calibri"/>
          <w:sz w:val="24"/>
          <w:szCs w:val="24"/>
        </w:rPr>
      </w:pPr>
    </w:p>
    <w:p w14:paraId="05F5E59F" w14:textId="77777777" w:rsidR="00624626" w:rsidRDefault="00DC5741" w:rsidP="00624626">
      <w:pPr>
        <w:spacing w:before="0"/>
        <w:rPr>
          <w:rFonts w:eastAsia="Calibri"/>
          <w:sz w:val="24"/>
          <w:szCs w:val="24"/>
          <w:lang w:val="sr-Cyrl-RS"/>
        </w:rPr>
      </w:pPr>
      <w:r>
        <w:rPr>
          <w:rFonts w:eastAsia="Calibri"/>
          <w:sz w:val="24"/>
          <w:szCs w:val="24"/>
        </w:rPr>
        <w:t xml:space="preserve">Место </w:t>
      </w:r>
      <w:r w:rsidR="00624626" w:rsidRPr="00456FE0">
        <w:rPr>
          <w:rFonts w:eastAsia="Calibri"/>
          <w:sz w:val="24"/>
          <w:szCs w:val="24"/>
        </w:rPr>
        <w:t>извршења услуга су објекти Корисника услуге који се налазе</w:t>
      </w:r>
      <w:r w:rsidR="0013187C">
        <w:rPr>
          <w:rFonts w:eastAsia="Calibri"/>
          <w:sz w:val="24"/>
          <w:szCs w:val="24"/>
          <w:lang w:val="sr-Cyrl-RS"/>
        </w:rPr>
        <w:t xml:space="preserve"> на територији </w:t>
      </w:r>
      <w:r w:rsidR="006365F6">
        <w:rPr>
          <w:rFonts w:eastAsia="Calibri"/>
          <w:sz w:val="24"/>
          <w:szCs w:val="24"/>
          <w:lang w:val="sr-Cyrl-RS"/>
        </w:rPr>
        <w:t>Републике Србије</w:t>
      </w:r>
      <w:r w:rsidR="0013187C">
        <w:rPr>
          <w:rFonts w:eastAsia="Calibri"/>
          <w:sz w:val="24"/>
          <w:szCs w:val="24"/>
          <w:lang w:val="sr-Cyrl-RS"/>
        </w:rPr>
        <w:t>.</w:t>
      </w:r>
    </w:p>
    <w:p w14:paraId="4576B59D" w14:textId="77777777" w:rsidR="00E562E5" w:rsidRDefault="00E562E5" w:rsidP="00624626">
      <w:pPr>
        <w:spacing w:before="0"/>
        <w:rPr>
          <w:rFonts w:eastAsia="Calibri"/>
          <w:sz w:val="24"/>
          <w:szCs w:val="24"/>
          <w:lang w:val="sr-Cyrl-RS"/>
        </w:rPr>
      </w:pPr>
    </w:p>
    <w:p w14:paraId="7622325B" w14:textId="77777777" w:rsidR="005B5F44" w:rsidRPr="005B5F44" w:rsidRDefault="005B5F44" w:rsidP="005B5F44">
      <w:pPr>
        <w:tabs>
          <w:tab w:val="left" w:pos="567"/>
        </w:tabs>
        <w:spacing w:before="0"/>
        <w:rPr>
          <w:rFonts w:cs="Arial"/>
          <w:bCs/>
          <w:sz w:val="24"/>
          <w:szCs w:val="24"/>
          <w:lang w:val="bs-Cyrl-BA"/>
        </w:rPr>
      </w:pPr>
      <w:r w:rsidRPr="005B5F44">
        <w:rPr>
          <w:rFonts w:cs="Arial"/>
          <w:bCs/>
          <w:sz w:val="24"/>
          <w:szCs w:val="24"/>
          <w:lang w:val="bs-Cyrl-BA"/>
        </w:rPr>
        <w:t xml:space="preserve">Услуга БРЗЕ ПОШТЕ ће се вршти на захтев </w:t>
      </w:r>
      <w:r>
        <w:rPr>
          <w:rFonts w:cs="Arial"/>
          <w:bCs/>
          <w:sz w:val="24"/>
          <w:szCs w:val="24"/>
          <w:lang w:val="bs-Cyrl-BA"/>
        </w:rPr>
        <w:t>Корисника услуге</w:t>
      </w:r>
      <w:r w:rsidRPr="005B5F44">
        <w:rPr>
          <w:rFonts w:cs="Arial"/>
          <w:bCs/>
          <w:sz w:val="24"/>
          <w:szCs w:val="24"/>
          <w:lang w:val="bs-Cyrl-BA"/>
        </w:rPr>
        <w:t xml:space="preserve"> путем </w:t>
      </w:r>
      <w:r w:rsidRPr="005B5F44">
        <w:rPr>
          <w:rFonts w:cs="Arial"/>
          <w:bCs/>
          <w:sz w:val="24"/>
          <w:szCs w:val="24"/>
          <w:lang w:val="sr-Cyrl-CS"/>
        </w:rPr>
        <w:t xml:space="preserve">телефона или </w:t>
      </w:r>
      <w:r w:rsidRPr="005B5F44">
        <w:rPr>
          <w:rFonts w:cs="Arial"/>
          <w:bCs/>
          <w:sz w:val="24"/>
          <w:szCs w:val="24"/>
          <w:lang w:val="bs-Cyrl-BA"/>
        </w:rPr>
        <w:t xml:space="preserve">писаним захтевом електронском поштом, сукцесивно према потребама </w:t>
      </w:r>
      <w:r>
        <w:rPr>
          <w:rFonts w:cs="Arial"/>
          <w:bCs/>
          <w:sz w:val="24"/>
          <w:szCs w:val="24"/>
          <w:lang w:val="bs-Cyrl-BA"/>
        </w:rPr>
        <w:t>Корисника услуге</w:t>
      </w:r>
      <w:r w:rsidRPr="005B5F44">
        <w:rPr>
          <w:rFonts w:cs="Arial"/>
          <w:bCs/>
          <w:sz w:val="24"/>
          <w:szCs w:val="24"/>
        </w:rPr>
        <w:t>.</w:t>
      </w:r>
      <w:r w:rsidRPr="005B5F44">
        <w:rPr>
          <w:rFonts w:cs="Arial"/>
          <w:bCs/>
          <w:sz w:val="24"/>
          <w:szCs w:val="24"/>
          <w:lang w:val="bs-Cyrl-BA"/>
        </w:rPr>
        <w:t xml:space="preserve"> </w:t>
      </w:r>
    </w:p>
    <w:p w14:paraId="18F2C399" w14:textId="77777777" w:rsidR="00E562E5" w:rsidRPr="00BF4A91" w:rsidRDefault="00E562E5" w:rsidP="00E562E5">
      <w:pPr>
        <w:tabs>
          <w:tab w:val="left" w:pos="567"/>
        </w:tabs>
        <w:spacing w:before="0"/>
        <w:rPr>
          <w:rFonts w:cs="Arial"/>
          <w:bCs/>
          <w:sz w:val="24"/>
          <w:szCs w:val="24"/>
          <w:lang w:val="bs-Cyrl-BA"/>
        </w:rPr>
      </w:pPr>
    </w:p>
    <w:p w14:paraId="344685D8" w14:textId="1D65ABE3" w:rsidR="006365F6" w:rsidRPr="0071117B" w:rsidRDefault="00E562E5" w:rsidP="0071117B">
      <w:pPr>
        <w:tabs>
          <w:tab w:val="left" w:pos="567"/>
        </w:tabs>
        <w:spacing w:before="0"/>
        <w:rPr>
          <w:rFonts w:cs="Arial"/>
          <w:bCs/>
          <w:sz w:val="24"/>
          <w:szCs w:val="24"/>
          <w:lang w:val="sr-Cyrl-CS"/>
        </w:rPr>
      </w:pPr>
      <w:r w:rsidRPr="00BF4A91">
        <w:rPr>
          <w:rFonts w:cs="Arial"/>
          <w:sz w:val="24"/>
          <w:szCs w:val="24"/>
          <w:lang w:val="sr-Cyrl-CS"/>
        </w:rPr>
        <w:t xml:space="preserve">За услугу ''уручење ДАНАС ЗА СУТРА“, </w:t>
      </w:r>
      <w:r w:rsidR="005B5F44">
        <w:rPr>
          <w:rFonts w:cs="Arial"/>
          <w:sz w:val="24"/>
          <w:szCs w:val="24"/>
          <w:lang w:val="bs-Cyrl-BA"/>
        </w:rPr>
        <w:t xml:space="preserve">Пружалац </w:t>
      </w:r>
      <w:r w:rsidRPr="00BF4A91">
        <w:rPr>
          <w:rFonts w:cs="Arial"/>
          <w:sz w:val="24"/>
          <w:szCs w:val="24"/>
          <w:lang w:val="bs-Cyrl-BA"/>
        </w:rPr>
        <w:t xml:space="preserve">услуге ће преузимати пошиљке </w:t>
      </w:r>
      <w:r w:rsidRPr="00BF4A91">
        <w:rPr>
          <w:rFonts w:cs="Arial"/>
          <w:bCs/>
          <w:sz w:val="24"/>
          <w:szCs w:val="24"/>
          <w:lang w:val="sr-Cyrl-CS"/>
        </w:rPr>
        <w:t xml:space="preserve">најкасније до </w:t>
      </w:r>
      <w:r w:rsidRPr="00BF4A91">
        <w:rPr>
          <w:rFonts w:cs="Arial"/>
          <w:bCs/>
          <w:sz w:val="24"/>
          <w:szCs w:val="24"/>
          <w:lang w:val="sr-Latn-CS"/>
        </w:rPr>
        <w:t>1</w:t>
      </w:r>
      <w:r w:rsidRPr="00BF4A91">
        <w:rPr>
          <w:rFonts w:cs="Arial"/>
          <w:bCs/>
          <w:sz w:val="24"/>
          <w:szCs w:val="24"/>
          <w:lang w:val="sr-Cyrl-CS"/>
        </w:rPr>
        <w:t>5</w:t>
      </w:r>
      <w:r w:rsidRPr="00BF4A91">
        <w:rPr>
          <w:rFonts w:cs="Arial"/>
          <w:bCs/>
          <w:sz w:val="24"/>
          <w:szCs w:val="24"/>
          <w:lang w:val="sr-Cyrl-RS"/>
        </w:rPr>
        <w:t>:</w:t>
      </w:r>
      <w:r w:rsidRPr="00BF4A91">
        <w:rPr>
          <w:rFonts w:cs="Arial"/>
          <w:bCs/>
          <w:sz w:val="24"/>
          <w:szCs w:val="24"/>
          <w:lang w:val="sr-Latn-CS"/>
        </w:rPr>
        <w:t>0</w:t>
      </w:r>
      <w:r w:rsidRPr="00BF4A91">
        <w:rPr>
          <w:rFonts w:cs="Arial"/>
          <w:bCs/>
          <w:sz w:val="24"/>
          <w:szCs w:val="24"/>
          <w:lang w:val="sr-Cyrl-RS"/>
        </w:rPr>
        <w:t>0</w:t>
      </w:r>
      <w:r w:rsidRPr="00BF4A91">
        <w:rPr>
          <w:rFonts w:cs="Arial"/>
          <w:bCs/>
          <w:sz w:val="24"/>
          <w:szCs w:val="24"/>
          <w:lang w:val="sr-Cyrl-CS"/>
        </w:rPr>
        <w:t xml:space="preserve"> часова.</w:t>
      </w:r>
    </w:p>
    <w:p w14:paraId="10899154" w14:textId="77777777" w:rsidR="00624626" w:rsidRDefault="00624626" w:rsidP="00624626">
      <w:pPr>
        <w:spacing w:before="0"/>
        <w:rPr>
          <w:rFonts w:eastAsia="Calibri"/>
          <w:sz w:val="24"/>
          <w:szCs w:val="24"/>
          <w:lang w:val="sr-Cyrl-RS"/>
        </w:rPr>
      </w:pPr>
    </w:p>
    <w:p w14:paraId="0898FF89" w14:textId="77777777" w:rsidR="00624626" w:rsidRPr="00180140" w:rsidRDefault="00624626" w:rsidP="00624626">
      <w:pPr>
        <w:spacing w:before="0"/>
        <w:jc w:val="center"/>
        <w:rPr>
          <w:rFonts w:eastAsia="Calibri"/>
          <w:b/>
          <w:sz w:val="24"/>
          <w:szCs w:val="24"/>
          <w:lang w:val="sr-Cyrl-RS"/>
        </w:rPr>
      </w:pPr>
      <w:r w:rsidRPr="00180140">
        <w:rPr>
          <w:rFonts w:eastAsia="Calibri"/>
          <w:b/>
          <w:sz w:val="24"/>
          <w:szCs w:val="24"/>
          <w:lang w:val="sr-Cyrl-RS"/>
        </w:rPr>
        <w:t xml:space="preserve">Члан </w:t>
      </w:r>
      <w:r>
        <w:rPr>
          <w:rFonts w:eastAsia="Calibri"/>
          <w:b/>
          <w:sz w:val="24"/>
          <w:szCs w:val="24"/>
          <w:lang w:val="sr-Cyrl-RS"/>
        </w:rPr>
        <w:t>7</w:t>
      </w:r>
      <w:r w:rsidRPr="00180140">
        <w:rPr>
          <w:rFonts w:eastAsia="Calibri"/>
          <w:b/>
          <w:sz w:val="24"/>
          <w:szCs w:val="24"/>
          <w:lang w:val="sr-Cyrl-RS"/>
        </w:rPr>
        <w:t>.</w:t>
      </w:r>
    </w:p>
    <w:p w14:paraId="708FF133" w14:textId="77777777" w:rsidR="006365F6" w:rsidRPr="006365F6" w:rsidRDefault="006365F6" w:rsidP="006365F6">
      <w:pPr>
        <w:spacing w:before="0"/>
        <w:rPr>
          <w:rFonts w:eastAsia="Calibri"/>
          <w:sz w:val="24"/>
          <w:szCs w:val="24"/>
        </w:rPr>
      </w:pPr>
      <w:r w:rsidRPr="006365F6">
        <w:rPr>
          <w:rFonts w:eastAsia="Calibri"/>
          <w:sz w:val="24"/>
          <w:szCs w:val="24"/>
        </w:rPr>
        <w:t>Адресе Страна</w:t>
      </w:r>
      <w:r w:rsidRPr="006365F6">
        <w:rPr>
          <w:rFonts w:eastAsia="Calibri"/>
          <w:sz w:val="24"/>
          <w:szCs w:val="24"/>
          <w:lang w:val="sr-Cyrl-RS"/>
        </w:rPr>
        <w:t xml:space="preserve"> у споразуму</w:t>
      </w:r>
      <w:r w:rsidRPr="006365F6">
        <w:rPr>
          <w:rFonts w:eastAsia="Calibri"/>
          <w:sz w:val="24"/>
          <w:szCs w:val="24"/>
        </w:rPr>
        <w:t xml:space="preserve"> за пријем писмена и поште, су следеће:</w:t>
      </w:r>
    </w:p>
    <w:p w14:paraId="5D2527D6" w14:textId="77777777" w:rsidR="006365F6" w:rsidRPr="006365F6" w:rsidRDefault="006365F6" w:rsidP="006365F6">
      <w:pPr>
        <w:spacing w:before="0"/>
        <w:rPr>
          <w:rFonts w:eastAsia="Calibri"/>
          <w:sz w:val="24"/>
          <w:szCs w:val="24"/>
        </w:rPr>
      </w:pPr>
    </w:p>
    <w:p w14:paraId="757635C0" w14:textId="77777777" w:rsidR="006365F6" w:rsidRPr="006365F6" w:rsidRDefault="006365F6" w:rsidP="006365F6">
      <w:pPr>
        <w:spacing w:before="0"/>
        <w:rPr>
          <w:rFonts w:eastAsia="Calibri"/>
          <w:sz w:val="24"/>
          <w:szCs w:val="24"/>
        </w:rPr>
      </w:pPr>
      <w:r w:rsidRPr="006365F6">
        <w:rPr>
          <w:rFonts w:eastAsia="Calibri"/>
          <w:sz w:val="24"/>
          <w:szCs w:val="24"/>
        </w:rPr>
        <w:t>Корисник услуга:</w:t>
      </w:r>
      <w:r w:rsidRPr="006365F6">
        <w:rPr>
          <w:rFonts w:eastAsia="Calibri"/>
          <w:sz w:val="24"/>
          <w:szCs w:val="24"/>
        </w:rPr>
        <w:tab/>
        <w:t>Јавно предузеће „Електропривреда Србије</w:t>
      </w:r>
      <w:proofErr w:type="gramStart"/>
      <w:r w:rsidRPr="006365F6">
        <w:rPr>
          <w:rFonts w:eastAsia="Calibri"/>
          <w:sz w:val="24"/>
          <w:szCs w:val="24"/>
        </w:rPr>
        <w:t>“ Београд</w:t>
      </w:r>
      <w:proofErr w:type="gramEnd"/>
      <w:r w:rsidRPr="006365F6">
        <w:rPr>
          <w:rFonts w:eastAsia="Calibri"/>
          <w:sz w:val="24"/>
          <w:szCs w:val="24"/>
        </w:rPr>
        <w:t xml:space="preserve">, </w:t>
      </w:r>
      <w:r w:rsidRPr="006365F6">
        <w:rPr>
          <w:rFonts w:eastAsia="Calibri"/>
          <w:sz w:val="24"/>
          <w:szCs w:val="24"/>
          <w:lang w:val="sr-Cyrl-RS"/>
        </w:rPr>
        <w:t>Улица ц</w:t>
      </w:r>
      <w:r w:rsidRPr="006365F6">
        <w:rPr>
          <w:rFonts w:eastAsia="Calibri"/>
          <w:sz w:val="24"/>
          <w:szCs w:val="24"/>
        </w:rPr>
        <w:t>арице Милице 2, 11000 Београд</w:t>
      </w:r>
    </w:p>
    <w:p w14:paraId="52F8EE00" w14:textId="77777777" w:rsidR="006365F6" w:rsidRPr="006365F6" w:rsidRDefault="006365F6" w:rsidP="006365F6">
      <w:pPr>
        <w:spacing w:before="0"/>
        <w:rPr>
          <w:rFonts w:eastAsia="Calibri"/>
          <w:sz w:val="24"/>
          <w:szCs w:val="24"/>
        </w:rPr>
      </w:pPr>
      <w:r w:rsidRPr="006365F6">
        <w:rPr>
          <w:rFonts w:eastAsia="Calibri"/>
          <w:sz w:val="24"/>
          <w:szCs w:val="24"/>
        </w:rPr>
        <w:tab/>
      </w:r>
      <w:r w:rsidRPr="006365F6">
        <w:rPr>
          <w:rFonts w:eastAsia="Calibri"/>
          <w:sz w:val="24"/>
          <w:szCs w:val="24"/>
        </w:rPr>
        <w:tab/>
      </w:r>
      <w:r w:rsidRPr="006365F6">
        <w:rPr>
          <w:rFonts w:eastAsia="Calibri"/>
          <w:sz w:val="24"/>
          <w:szCs w:val="24"/>
        </w:rPr>
        <w:tab/>
      </w:r>
    </w:p>
    <w:p w14:paraId="32CF5B87" w14:textId="77777777" w:rsidR="006365F6" w:rsidRPr="006365F6" w:rsidRDefault="006365F6" w:rsidP="0071117B">
      <w:pPr>
        <w:suppressLineNumbers/>
        <w:spacing w:before="0"/>
        <w:rPr>
          <w:rFonts w:eastAsia="Calibri"/>
          <w:sz w:val="24"/>
          <w:szCs w:val="24"/>
        </w:rPr>
      </w:pPr>
      <w:r w:rsidRPr="006365F6">
        <w:rPr>
          <w:rFonts w:eastAsia="Calibri"/>
          <w:sz w:val="24"/>
          <w:szCs w:val="24"/>
        </w:rPr>
        <w:t>Пружалац услуга:</w:t>
      </w:r>
      <w:r w:rsidRPr="006365F6">
        <w:rPr>
          <w:rFonts w:eastAsia="Calibri"/>
          <w:sz w:val="24"/>
          <w:szCs w:val="24"/>
        </w:rPr>
        <w:tab/>
        <w:t>__________________________________________</w:t>
      </w:r>
      <w:r w:rsidRPr="006365F6">
        <w:rPr>
          <w:rFonts w:eastAsia="Calibri"/>
          <w:sz w:val="24"/>
          <w:szCs w:val="24"/>
        </w:rPr>
        <w:tab/>
      </w:r>
      <w:r w:rsidRPr="006365F6">
        <w:rPr>
          <w:rFonts w:eastAsia="Calibri"/>
          <w:sz w:val="24"/>
          <w:szCs w:val="24"/>
        </w:rPr>
        <w:tab/>
      </w:r>
      <w:r w:rsidRPr="006365F6">
        <w:rPr>
          <w:rFonts w:eastAsia="Calibri"/>
          <w:sz w:val="24"/>
          <w:szCs w:val="24"/>
        </w:rPr>
        <w:tab/>
      </w:r>
    </w:p>
    <w:p w14:paraId="57F7289A" w14:textId="77777777" w:rsidR="006365F6" w:rsidRPr="006365F6" w:rsidRDefault="006365F6" w:rsidP="0071117B">
      <w:pPr>
        <w:suppressLineNumbers/>
        <w:spacing w:before="0"/>
        <w:rPr>
          <w:rFonts w:eastAsia="Calibri"/>
          <w:sz w:val="24"/>
          <w:szCs w:val="24"/>
        </w:rPr>
      </w:pPr>
      <w:r w:rsidRPr="006365F6">
        <w:rPr>
          <w:rFonts w:eastAsia="Calibri"/>
          <w:sz w:val="24"/>
          <w:szCs w:val="24"/>
        </w:rPr>
        <w:t xml:space="preserve">Подизвођач:           _________________________________________ </w:t>
      </w:r>
    </w:p>
    <w:p w14:paraId="3FDD7EA0" w14:textId="77777777" w:rsidR="00B86F08" w:rsidRPr="00B86F08" w:rsidRDefault="00B86F08" w:rsidP="00B86F08">
      <w:pPr>
        <w:spacing w:before="0"/>
        <w:rPr>
          <w:rFonts w:eastAsia="Calibri"/>
          <w:sz w:val="24"/>
          <w:szCs w:val="24"/>
          <w:lang w:val="sr-Cyrl-RS"/>
        </w:rPr>
      </w:pPr>
      <w:r w:rsidRPr="00B86F08">
        <w:rPr>
          <w:rFonts w:eastAsia="Calibri"/>
          <w:sz w:val="24"/>
          <w:szCs w:val="24"/>
          <w:lang w:val="sr-Cyrl-RS"/>
        </w:rPr>
        <w:tab/>
      </w:r>
    </w:p>
    <w:p w14:paraId="2F4FA26F" w14:textId="77777777" w:rsidR="0026298A" w:rsidRPr="0026298A" w:rsidRDefault="0026298A" w:rsidP="0026298A">
      <w:pPr>
        <w:spacing w:before="0"/>
        <w:rPr>
          <w:rFonts w:eastAsia="Calibri"/>
          <w:b/>
          <w:sz w:val="24"/>
          <w:szCs w:val="24"/>
        </w:rPr>
      </w:pPr>
      <w:r w:rsidRPr="0026298A">
        <w:rPr>
          <w:rFonts w:eastAsia="Calibri"/>
          <w:b/>
          <w:sz w:val="24"/>
          <w:szCs w:val="24"/>
        </w:rPr>
        <w:t>ОБАВЕЗЕ КОРИСНИКА УСЛУГЕ</w:t>
      </w:r>
    </w:p>
    <w:p w14:paraId="1D173BCA" w14:textId="77777777" w:rsidR="0026298A" w:rsidRPr="0026298A" w:rsidRDefault="0026298A" w:rsidP="0026298A">
      <w:pPr>
        <w:spacing w:before="0"/>
        <w:rPr>
          <w:rFonts w:eastAsia="Calibri"/>
          <w:b/>
          <w:sz w:val="24"/>
          <w:szCs w:val="24"/>
        </w:rPr>
      </w:pPr>
    </w:p>
    <w:p w14:paraId="1F5D8874" w14:textId="77777777" w:rsidR="0026298A" w:rsidRPr="0026298A" w:rsidRDefault="0026298A" w:rsidP="0026298A">
      <w:pPr>
        <w:spacing w:before="0"/>
        <w:jc w:val="center"/>
        <w:rPr>
          <w:rFonts w:eastAsia="Calibri"/>
          <w:b/>
          <w:sz w:val="24"/>
          <w:szCs w:val="24"/>
        </w:rPr>
      </w:pPr>
      <w:r w:rsidRPr="0026298A">
        <w:rPr>
          <w:rFonts w:eastAsia="Calibri"/>
          <w:b/>
          <w:sz w:val="24"/>
          <w:szCs w:val="24"/>
        </w:rPr>
        <w:t xml:space="preserve">Члан </w:t>
      </w:r>
      <w:r w:rsidRPr="0026298A">
        <w:rPr>
          <w:rFonts w:eastAsia="Calibri"/>
          <w:b/>
          <w:sz w:val="24"/>
          <w:szCs w:val="24"/>
          <w:lang w:val="sr-Cyrl-RS"/>
        </w:rPr>
        <w:t>8</w:t>
      </w:r>
      <w:r w:rsidRPr="0026298A">
        <w:rPr>
          <w:rFonts w:eastAsia="Calibri"/>
          <w:b/>
          <w:sz w:val="24"/>
          <w:szCs w:val="24"/>
        </w:rPr>
        <w:t>.</w:t>
      </w:r>
    </w:p>
    <w:p w14:paraId="62489C56" w14:textId="77777777" w:rsidR="0026298A" w:rsidRPr="0026298A" w:rsidRDefault="0026298A" w:rsidP="0026298A">
      <w:pPr>
        <w:spacing w:before="0"/>
        <w:rPr>
          <w:rFonts w:eastAsia="Calibri"/>
          <w:sz w:val="24"/>
          <w:szCs w:val="24"/>
        </w:rPr>
      </w:pPr>
      <w:r w:rsidRPr="0026298A">
        <w:rPr>
          <w:rFonts w:eastAsia="Calibri"/>
          <w:sz w:val="24"/>
          <w:szCs w:val="24"/>
        </w:rPr>
        <w:t xml:space="preserve">Корисник услуге се </w:t>
      </w:r>
      <w:proofErr w:type="gramStart"/>
      <w:r w:rsidRPr="0026298A">
        <w:rPr>
          <w:rFonts w:eastAsia="Calibri"/>
          <w:sz w:val="24"/>
          <w:szCs w:val="24"/>
        </w:rPr>
        <w:t>обавезује :</w:t>
      </w:r>
      <w:proofErr w:type="gramEnd"/>
    </w:p>
    <w:p w14:paraId="16A2730D" w14:textId="77777777" w:rsidR="0026298A" w:rsidRPr="0026298A" w:rsidRDefault="0026298A" w:rsidP="00B4367A">
      <w:pPr>
        <w:numPr>
          <w:ilvl w:val="0"/>
          <w:numId w:val="24"/>
        </w:numPr>
        <w:spacing w:before="0" w:line="276" w:lineRule="auto"/>
        <w:contextualSpacing/>
        <w:rPr>
          <w:rFonts w:eastAsia="Calibri" w:cs="Arial"/>
          <w:sz w:val="24"/>
          <w:szCs w:val="24"/>
        </w:rPr>
      </w:pPr>
      <w:r w:rsidRPr="0026298A">
        <w:rPr>
          <w:rFonts w:eastAsia="Calibri" w:cs="Arial"/>
          <w:sz w:val="24"/>
          <w:szCs w:val="24"/>
        </w:rPr>
        <w:t>да се сагласи или не сагласи сa Записникo</w:t>
      </w:r>
      <w:r w:rsidRPr="0026298A">
        <w:rPr>
          <w:rFonts w:eastAsia="Calibri" w:cs="Arial"/>
          <w:sz w:val="24"/>
          <w:szCs w:val="24"/>
          <w:lang w:val="sr-Cyrl-RS"/>
        </w:rPr>
        <w:t>м</w:t>
      </w:r>
      <w:r w:rsidRPr="0026298A">
        <w:rPr>
          <w:rFonts w:eastAsia="Calibri" w:cs="Arial"/>
          <w:sz w:val="24"/>
          <w:szCs w:val="24"/>
        </w:rPr>
        <w:t xml:space="preserve"> о извршеним услугама,</w:t>
      </w:r>
    </w:p>
    <w:p w14:paraId="71246B19" w14:textId="77777777" w:rsidR="0026298A" w:rsidRPr="0026298A" w:rsidRDefault="0026298A" w:rsidP="00B4367A">
      <w:pPr>
        <w:numPr>
          <w:ilvl w:val="0"/>
          <w:numId w:val="24"/>
        </w:numPr>
        <w:spacing w:before="0" w:line="276" w:lineRule="auto"/>
        <w:contextualSpacing/>
        <w:rPr>
          <w:rFonts w:eastAsia="Calibri" w:cs="Arial"/>
          <w:sz w:val="24"/>
          <w:szCs w:val="24"/>
        </w:rPr>
      </w:pPr>
      <w:proofErr w:type="gramStart"/>
      <w:r w:rsidRPr="0026298A">
        <w:rPr>
          <w:rFonts w:eastAsia="Calibri" w:cs="Arial"/>
          <w:sz w:val="24"/>
          <w:szCs w:val="24"/>
        </w:rPr>
        <w:t>да</w:t>
      </w:r>
      <w:proofErr w:type="gramEnd"/>
      <w:r w:rsidRPr="0026298A">
        <w:rPr>
          <w:rFonts w:eastAsia="Calibri" w:cs="Arial"/>
          <w:sz w:val="24"/>
          <w:szCs w:val="24"/>
        </w:rPr>
        <w:t xml:space="preserve"> </w:t>
      </w:r>
      <w:r w:rsidRPr="0026298A">
        <w:rPr>
          <w:rFonts w:eastAsia="Calibri" w:cs="Arial"/>
          <w:sz w:val="24"/>
          <w:szCs w:val="24"/>
          <w:lang w:val="sr-Cyrl-RS"/>
        </w:rPr>
        <w:t>Пружаоцу</w:t>
      </w:r>
      <w:r w:rsidRPr="0026298A">
        <w:rPr>
          <w:rFonts w:eastAsia="Calibri" w:cs="Arial"/>
          <w:sz w:val="24"/>
          <w:szCs w:val="24"/>
        </w:rPr>
        <w:t xml:space="preserve"> услуге изврши исплату цене Услуге из члана 3. </w:t>
      </w:r>
      <w:proofErr w:type="gramStart"/>
      <w:r w:rsidRPr="0026298A">
        <w:rPr>
          <w:rFonts w:eastAsia="Calibri" w:cs="Arial"/>
          <w:sz w:val="24"/>
          <w:szCs w:val="24"/>
        </w:rPr>
        <w:t>овог</w:t>
      </w:r>
      <w:proofErr w:type="gramEnd"/>
      <w:r w:rsidRPr="0026298A">
        <w:rPr>
          <w:rFonts w:eastAsia="Calibri" w:cs="Arial"/>
          <w:sz w:val="24"/>
          <w:szCs w:val="24"/>
        </w:rPr>
        <w:t xml:space="preserve"> Оквирног споразума, на начин и у роковима утврђеним чланом 5. </w:t>
      </w:r>
      <w:proofErr w:type="gramStart"/>
      <w:r w:rsidRPr="0026298A">
        <w:rPr>
          <w:rFonts w:eastAsia="Calibri" w:cs="Arial"/>
          <w:sz w:val="24"/>
          <w:szCs w:val="24"/>
        </w:rPr>
        <w:t>овог</w:t>
      </w:r>
      <w:proofErr w:type="gramEnd"/>
      <w:r w:rsidRPr="0026298A">
        <w:rPr>
          <w:rFonts w:eastAsia="Calibri" w:cs="Arial"/>
          <w:sz w:val="24"/>
          <w:szCs w:val="24"/>
        </w:rPr>
        <w:t xml:space="preserve"> Оквирног споразума.</w:t>
      </w:r>
    </w:p>
    <w:p w14:paraId="1D2D92D3" w14:textId="77777777" w:rsidR="0026298A" w:rsidRPr="0026298A" w:rsidRDefault="0026298A" w:rsidP="0026298A">
      <w:pPr>
        <w:spacing w:before="0" w:line="276" w:lineRule="auto"/>
        <w:ind w:left="720"/>
        <w:contextualSpacing/>
        <w:rPr>
          <w:rFonts w:eastAsia="Calibri" w:cs="Arial"/>
          <w:sz w:val="24"/>
          <w:szCs w:val="24"/>
        </w:rPr>
      </w:pPr>
    </w:p>
    <w:p w14:paraId="78665C20" w14:textId="77777777" w:rsidR="0026298A" w:rsidRPr="0026298A" w:rsidRDefault="0026298A" w:rsidP="0026298A">
      <w:pPr>
        <w:spacing w:before="0"/>
        <w:rPr>
          <w:b/>
          <w:sz w:val="24"/>
          <w:szCs w:val="24"/>
          <w:lang w:val="sr-Cyrl-RS"/>
        </w:rPr>
      </w:pPr>
      <w:r w:rsidRPr="0026298A">
        <w:rPr>
          <w:b/>
          <w:sz w:val="24"/>
          <w:szCs w:val="24"/>
          <w:lang w:val="sr-Cyrl-RS"/>
        </w:rPr>
        <w:t>ОБАВЕЗЕ ПРУЖАОЦА УСЛУГЕ</w:t>
      </w:r>
    </w:p>
    <w:p w14:paraId="09E92FAA" w14:textId="77777777" w:rsidR="0026298A" w:rsidRPr="0026298A" w:rsidRDefault="0026298A" w:rsidP="0026298A">
      <w:pPr>
        <w:spacing w:before="0"/>
        <w:rPr>
          <w:b/>
          <w:sz w:val="24"/>
          <w:szCs w:val="24"/>
          <w:lang w:val="sr-Cyrl-RS"/>
        </w:rPr>
      </w:pPr>
    </w:p>
    <w:p w14:paraId="51D63FEF" w14:textId="77777777" w:rsidR="0026298A" w:rsidRPr="0026298A" w:rsidRDefault="0026298A" w:rsidP="0026298A">
      <w:pPr>
        <w:spacing w:before="0"/>
        <w:ind w:left="1211"/>
        <w:jc w:val="left"/>
        <w:rPr>
          <w:b/>
          <w:sz w:val="24"/>
          <w:szCs w:val="24"/>
          <w:lang w:val="sr-Cyrl-CS"/>
        </w:rPr>
      </w:pPr>
      <w:r w:rsidRPr="0026298A">
        <w:rPr>
          <w:b/>
          <w:sz w:val="24"/>
          <w:szCs w:val="24"/>
          <w:lang w:val="sr-Cyrl-RS"/>
        </w:rPr>
        <w:t xml:space="preserve">                                           </w:t>
      </w:r>
      <w:r w:rsidRPr="0026298A">
        <w:rPr>
          <w:b/>
          <w:sz w:val="24"/>
          <w:szCs w:val="24"/>
          <w:lang w:val="sr-Cyrl-CS"/>
        </w:rPr>
        <w:t>Члан 9.</w:t>
      </w:r>
    </w:p>
    <w:p w14:paraId="235F8FFD" w14:textId="77777777" w:rsidR="0026298A" w:rsidRPr="0026298A" w:rsidRDefault="0026298A" w:rsidP="0026298A">
      <w:pPr>
        <w:spacing w:before="0"/>
        <w:jc w:val="left"/>
        <w:rPr>
          <w:sz w:val="24"/>
          <w:szCs w:val="24"/>
          <w:lang w:val="sr-Cyrl-RS"/>
        </w:rPr>
      </w:pPr>
      <w:r w:rsidRPr="0026298A">
        <w:rPr>
          <w:sz w:val="24"/>
          <w:szCs w:val="24"/>
          <w:lang w:val="sr-Cyrl-RS"/>
        </w:rPr>
        <w:t>Пружалац</w:t>
      </w:r>
      <w:r w:rsidRPr="0026298A">
        <w:rPr>
          <w:sz w:val="24"/>
          <w:szCs w:val="24"/>
          <w:lang w:val="sr-Cyrl-CS"/>
        </w:rPr>
        <w:t xml:space="preserve"> услуге се обавезује</w:t>
      </w:r>
      <w:r w:rsidRPr="0026298A">
        <w:rPr>
          <w:sz w:val="24"/>
          <w:szCs w:val="24"/>
          <w:lang w:val="sr-Cyrl-RS"/>
        </w:rPr>
        <w:t>:</w:t>
      </w:r>
    </w:p>
    <w:p w14:paraId="2423A06C" w14:textId="607FF61C" w:rsidR="0026298A" w:rsidRPr="0026298A" w:rsidRDefault="0026298A" w:rsidP="00B4367A">
      <w:pPr>
        <w:numPr>
          <w:ilvl w:val="1"/>
          <w:numId w:val="23"/>
        </w:numPr>
        <w:tabs>
          <w:tab w:val="left" w:pos="284"/>
          <w:tab w:val="left" w:pos="330"/>
        </w:tabs>
        <w:suppressAutoHyphens/>
        <w:spacing w:before="0"/>
        <w:rPr>
          <w:b/>
          <w:sz w:val="24"/>
          <w:szCs w:val="24"/>
        </w:rPr>
      </w:pPr>
      <w:r w:rsidRPr="0026298A">
        <w:rPr>
          <w:rFonts w:cs="Arial"/>
          <w:sz w:val="24"/>
          <w:szCs w:val="24"/>
          <w:lang w:val="sr-Cyrl-CS"/>
        </w:rPr>
        <w:t>да предмет Оквирног споразума реализује у складу са Техничком спецификацијом, важећим прописима и прописаним стандардима</w:t>
      </w:r>
      <w:r w:rsidR="00BA2634">
        <w:rPr>
          <w:rFonts w:cs="Arial"/>
          <w:sz w:val="24"/>
          <w:szCs w:val="24"/>
          <w:lang w:val="sr-Cyrl-CS"/>
        </w:rPr>
        <w:t>,</w:t>
      </w:r>
    </w:p>
    <w:p w14:paraId="05CE1BF7" w14:textId="2811776D" w:rsidR="0026298A" w:rsidRPr="0026298A" w:rsidRDefault="0026298A" w:rsidP="00B4367A">
      <w:pPr>
        <w:numPr>
          <w:ilvl w:val="1"/>
          <w:numId w:val="23"/>
        </w:numPr>
        <w:tabs>
          <w:tab w:val="left" w:pos="284"/>
          <w:tab w:val="left" w:pos="330"/>
        </w:tabs>
        <w:suppressAutoHyphens/>
        <w:spacing w:before="0"/>
        <w:rPr>
          <w:sz w:val="24"/>
          <w:szCs w:val="24"/>
        </w:rPr>
      </w:pPr>
      <w:proofErr w:type="gramStart"/>
      <w:r w:rsidRPr="0026298A">
        <w:rPr>
          <w:sz w:val="24"/>
          <w:szCs w:val="24"/>
        </w:rPr>
        <w:lastRenderedPageBreak/>
        <w:t>на</w:t>
      </w:r>
      <w:proofErr w:type="gramEnd"/>
      <w:r w:rsidRPr="0026298A">
        <w:rPr>
          <w:sz w:val="24"/>
          <w:szCs w:val="24"/>
        </w:rPr>
        <w:t xml:space="preserve"> основу примљених </w:t>
      </w:r>
      <w:r w:rsidR="00B80112">
        <w:rPr>
          <w:sz w:val="24"/>
          <w:szCs w:val="24"/>
          <w:lang w:val="sr-Cyrl-RS"/>
        </w:rPr>
        <w:t xml:space="preserve">захтева </w:t>
      </w:r>
      <w:r w:rsidR="00B80112" w:rsidRPr="00B80112">
        <w:rPr>
          <w:bCs/>
          <w:sz w:val="24"/>
          <w:szCs w:val="24"/>
          <w:lang w:val="bs-Cyrl-BA"/>
        </w:rPr>
        <w:t xml:space="preserve">путем </w:t>
      </w:r>
      <w:r w:rsidR="00B80112" w:rsidRPr="00B80112">
        <w:rPr>
          <w:bCs/>
          <w:sz w:val="24"/>
          <w:szCs w:val="24"/>
          <w:lang w:val="sr-Cyrl-CS"/>
        </w:rPr>
        <w:t xml:space="preserve">телефона или </w:t>
      </w:r>
      <w:r w:rsidR="00B80112" w:rsidRPr="00B80112">
        <w:rPr>
          <w:bCs/>
          <w:sz w:val="24"/>
          <w:szCs w:val="24"/>
          <w:lang w:val="bs-Cyrl-BA"/>
        </w:rPr>
        <w:t>писаним електронском поштом</w:t>
      </w:r>
      <w:r w:rsidR="00B80112" w:rsidRPr="00B80112" w:rsidDel="00B80112">
        <w:rPr>
          <w:sz w:val="24"/>
          <w:szCs w:val="24"/>
        </w:rPr>
        <w:t xml:space="preserve"> </w:t>
      </w:r>
      <w:r w:rsidRPr="0026298A">
        <w:rPr>
          <w:sz w:val="24"/>
          <w:szCs w:val="24"/>
        </w:rPr>
        <w:t>заказује термине за извршење Услуге, у роковима из члан</w:t>
      </w:r>
      <w:r w:rsidRPr="0026298A">
        <w:rPr>
          <w:sz w:val="24"/>
          <w:szCs w:val="24"/>
          <w:lang w:val="sr-Cyrl-RS"/>
        </w:rPr>
        <w:t>а</w:t>
      </w:r>
      <w:r w:rsidRPr="0026298A">
        <w:rPr>
          <w:sz w:val="24"/>
          <w:szCs w:val="24"/>
        </w:rPr>
        <w:t xml:space="preserve"> 6. овог Оквирног споразума</w:t>
      </w:r>
      <w:r w:rsidR="00BA2634">
        <w:rPr>
          <w:sz w:val="24"/>
          <w:szCs w:val="24"/>
          <w:lang w:val="sr-Cyrl-RS"/>
        </w:rPr>
        <w:t>,</w:t>
      </w:r>
    </w:p>
    <w:p w14:paraId="4F138635" w14:textId="16DD79B7" w:rsidR="0026298A" w:rsidRPr="0026298A" w:rsidRDefault="0026298A" w:rsidP="00B4367A">
      <w:pPr>
        <w:numPr>
          <w:ilvl w:val="1"/>
          <w:numId w:val="23"/>
        </w:numPr>
        <w:tabs>
          <w:tab w:val="left" w:pos="284"/>
          <w:tab w:val="left" w:pos="330"/>
        </w:tabs>
        <w:suppressAutoHyphens/>
        <w:spacing w:before="0"/>
        <w:rPr>
          <w:sz w:val="24"/>
          <w:szCs w:val="24"/>
        </w:rPr>
      </w:pPr>
      <w:r w:rsidRPr="0026298A">
        <w:rPr>
          <w:sz w:val="24"/>
          <w:szCs w:val="24"/>
        </w:rPr>
        <w:t>сачињава Записник о извршеној услузи</w:t>
      </w:r>
      <w:r w:rsidR="00BA2634">
        <w:rPr>
          <w:sz w:val="24"/>
          <w:szCs w:val="24"/>
          <w:lang w:val="sr-Cyrl-RS"/>
        </w:rPr>
        <w:t>,</w:t>
      </w:r>
    </w:p>
    <w:p w14:paraId="3B1070ED" w14:textId="77777777" w:rsidR="0026298A" w:rsidRPr="0026298A" w:rsidRDefault="0026298A" w:rsidP="00B4367A">
      <w:pPr>
        <w:numPr>
          <w:ilvl w:val="1"/>
          <w:numId w:val="23"/>
        </w:numPr>
        <w:tabs>
          <w:tab w:val="left" w:pos="284"/>
          <w:tab w:val="left" w:pos="330"/>
        </w:tabs>
        <w:suppressAutoHyphens/>
        <w:spacing w:before="0"/>
        <w:rPr>
          <w:sz w:val="24"/>
          <w:szCs w:val="24"/>
        </w:rPr>
      </w:pPr>
      <w:proofErr w:type="gramStart"/>
      <w:r w:rsidRPr="0026298A">
        <w:rPr>
          <w:sz w:val="24"/>
          <w:szCs w:val="24"/>
        </w:rPr>
        <w:t>извршава</w:t>
      </w:r>
      <w:proofErr w:type="gramEnd"/>
      <w:r w:rsidRPr="0026298A">
        <w:rPr>
          <w:sz w:val="24"/>
          <w:szCs w:val="24"/>
        </w:rPr>
        <w:t xml:space="preserve"> и друге дужности везане за реализацију предмета овог Оквирног споразума, по потреби.</w:t>
      </w:r>
    </w:p>
    <w:p w14:paraId="00C90D7E" w14:textId="77777777" w:rsidR="0026298A" w:rsidRPr="0026298A" w:rsidRDefault="0026298A" w:rsidP="0026298A">
      <w:pPr>
        <w:tabs>
          <w:tab w:val="left" w:pos="284"/>
          <w:tab w:val="left" w:pos="330"/>
        </w:tabs>
        <w:suppressAutoHyphens/>
        <w:spacing w:before="0"/>
        <w:rPr>
          <w:rFonts w:cs="Arial"/>
          <w:sz w:val="24"/>
          <w:szCs w:val="24"/>
          <w:lang w:val="sr-Cyrl-CS"/>
        </w:rPr>
      </w:pPr>
    </w:p>
    <w:p w14:paraId="3C1742A3" w14:textId="77777777" w:rsidR="0026298A" w:rsidRPr="0026298A" w:rsidRDefault="0026298A" w:rsidP="0026298A">
      <w:pPr>
        <w:tabs>
          <w:tab w:val="left" w:pos="284"/>
          <w:tab w:val="left" w:pos="330"/>
        </w:tabs>
        <w:suppressAutoHyphens/>
        <w:spacing w:before="0"/>
        <w:rPr>
          <w:rFonts w:cs="Arial"/>
          <w:b/>
          <w:sz w:val="24"/>
          <w:szCs w:val="24"/>
          <w:lang w:val="sr-Cyrl-RS"/>
        </w:rPr>
      </w:pPr>
      <w:r w:rsidRPr="0026298A">
        <w:rPr>
          <w:rFonts w:cs="Arial"/>
          <w:b/>
          <w:sz w:val="24"/>
          <w:szCs w:val="24"/>
          <w:lang w:val="sr-Cyrl-RS"/>
        </w:rPr>
        <w:t>ЛИЦЕ ЗАДУЖЕНО ЗА ПРАЋЕЊЕ РЕАЛИЗАЦИЈЕ ОКВИРНОГ СПОРАЗУМА</w:t>
      </w:r>
    </w:p>
    <w:p w14:paraId="636432F7" w14:textId="77777777" w:rsidR="0026298A" w:rsidRPr="0026298A" w:rsidRDefault="0026298A" w:rsidP="0026298A">
      <w:pPr>
        <w:tabs>
          <w:tab w:val="left" w:pos="284"/>
          <w:tab w:val="left" w:pos="330"/>
        </w:tabs>
        <w:suppressAutoHyphens/>
        <w:spacing w:before="0"/>
        <w:rPr>
          <w:rFonts w:cs="Arial"/>
          <w:b/>
          <w:sz w:val="24"/>
          <w:szCs w:val="24"/>
          <w:lang w:val="sr-Cyrl-RS"/>
        </w:rPr>
      </w:pPr>
    </w:p>
    <w:p w14:paraId="16042B8A" w14:textId="77777777" w:rsidR="0026298A" w:rsidRPr="0026298A" w:rsidRDefault="0026298A" w:rsidP="0026298A">
      <w:pPr>
        <w:tabs>
          <w:tab w:val="left" w:pos="284"/>
          <w:tab w:val="left" w:pos="330"/>
        </w:tabs>
        <w:suppressAutoHyphens/>
        <w:spacing w:before="0"/>
        <w:jc w:val="center"/>
        <w:rPr>
          <w:rFonts w:cs="Arial"/>
          <w:b/>
          <w:sz w:val="24"/>
          <w:szCs w:val="24"/>
          <w:lang w:val="sr-Cyrl-RS"/>
        </w:rPr>
      </w:pPr>
      <w:r w:rsidRPr="0026298A">
        <w:rPr>
          <w:rFonts w:cs="Arial"/>
          <w:b/>
          <w:sz w:val="24"/>
          <w:szCs w:val="24"/>
          <w:lang w:val="sr-Cyrl-CS"/>
        </w:rPr>
        <w:t>Члан 10.</w:t>
      </w:r>
    </w:p>
    <w:p w14:paraId="3906FFA3" w14:textId="77777777" w:rsidR="0026298A" w:rsidRPr="0026298A" w:rsidRDefault="0026298A" w:rsidP="0026298A">
      <w:pPr>
        <w:tabs>
          <w:tab w:val="left" w:pos="284"/>
          <w:tab w:val="left" w:pos="330"/>
        </w:tabs>
        <w:suppressAutoHyphens/>
        <w:spacing w:before="0"/>
        <w:rPr>
          <w:rFonts w:cs="Arial"/>
          <w:sz w:val="24"/>
          <w:szCs w:val="24"/>
          <w:lang w:val="sr-Cyrl-RS"/>
        </w:rPr>
      </w:pPr>
      <w:r w:rsidRPr="0026298A">
        <w:rPr>
          <w:rFonts w:cs="Arial"/>
          <w:sz w:val="24"/>
          <w:szCs w:val="24"/>
          <w:lang w:val="sr-Cyrl-RS"/>
        </w:rPr>
        <w:t>Овлашћени представници за праћење реализације Оквирног споразума из члана 1. овог Оквирног споразума су:</w:t>
      </w:r>
    </w:p>
    <w:p w14:paraId="5C89D406" w14:textId="77777777" w:rsidR="0026298A" w:rsidRPr="0026298A" w:rsidRDefault="0026298A" w:rsidP="0026298A">
      <w:pPr>
        <w:tabs>
          <w:tab w:val="left" w:pos="284"/>
          <w:tab w:val="left" w:pos="330"/>
        </w:tabs>
        <w:suppressAutoHyphens/>
        <w:spacing w:before="0"/>
        <w:rPr>
          <w:rFonts w:cs="Arial"/>
          <w:sz w:val="24"/>
          <w:szCs w:val="24"/>
          <w:lang w:val="sr-Cyrl-RS"/>
        </w:rPr>
      </w:pPr>
      <w:r w:rsidRPr="0026298A">
        <w:rPr>
          <w:rFonts w:cs="Arial"/>
          <w:sz w:val="24"/>
          <w:szCs w:val="24"/>
          <w:lang w:val="sr-Cyrl-RS"/>
        </w:rPr>
        <w:t xml:space="preserve">за Корисника услуге: </w:t>
      </w:r>
      <w:r>
        <w:rPr>
          <w:rFonts w:cs="Arial"/>
          <w:sz w:val="24"/>
          <w:szCs w:val="24"/>
          <w:lang w:val="sr-Cyrl-RS"/>
        </w:rPr>
        <w:t>_____________</w:t>
      </w:r>
    </w:p>
    <w:p w14:paraId="2E97D2C8" w14:textId="77777777" w:rsidR="0026298A" w:rsidRDefault="0026298A" w:rsidP="0026298A">
      <w:pPr>
        <w:tabs>
          <w:tab w:val="left" w:pos="284"/>
          <w:tab w:val="left" w:pos="330"/>
        </w:tabs>
        <w:suppressAutoHyphens/>
        <w:spacing w:before="0"/>
        <w:rPr>
          <w:rFonts w:cs="Arial"/>
          <w:sz w:val="24"/>
          <w:szCs w:val="24"/>
          <w:lang w:val="sr-Cyrl-RS"/>
        </w:rPr>
      </w:pPr>
      <w:r w:rsidRPr="0026298A">
        <w:rPr>
          <w:rFonts w:cs="Arial"/>
          <w:sz w:val="24"/>
          <w:szCs w:val="24"/>
          <w:lang w:val="sr-Cyrl-RS"/>
        </w:rPr>
        <w:t xml:space="preserve">за Пружаоца услуге: </w:t>
      </w:r>
      <w:r>
        <w:rPr>
          <w:rFonts w:cs="Arial"/>
          <w:sz w:val="24"/>
          <w:szCs w:val="24"/>
          <w:lang w:val="sr-Cyrl-RS"/>
        </w:rPr>
        <w:t>_____________</w:t>
      </w:r>
    </w:p>
    <w:p w14:paraId="117E0C04" w14:textId="77777777" w:rsidR="0026298A" w:rsidRPr="0026298A" w:rsidRDefault="0026298A" w:rsidP="0026298A">
      <w:pPr>
        <w:tabs>
          <w:tab w:val="left" w:pos="284"/>
          <w:tab w:val="left" w:pos="330"/>
        </w:tabs>
        <w:suppressAutoHyphens/>
        <w:spacing w:before="0"/>
        <w:rPr>
          <w:rFonts w:cs="Arial"/>
          <w:sz w:val="24"/>
          <w:szCs w:val="24"/>
          <w:lang w:val="sr-Cyrl-RS"/>
        </w:rPr>
      </w:pPr>
    </w:p>
    <w:p w14:paraId="2B9FA243" w14:textId="77777777" w:rsidR="0026298A" w:rsidRPr="0026298A" w:rsidRDefault="0026298A" w:rsidP="0026298A">
      <w:pPr>
        <w:tabs>
          <w:tab w:val="left" w:pos="284"/>
          <w:tab w:val="left" w:pos="330"/>
        </w:tabs>
        <w:suppressAutoHyphens/>
        <w:spacing w:before="0"/>
        <w:rPr>
          <w:rFonts w:cs="Arial"/>
          <w:sz w:val="24"/>
          <w:szCs w:val="24"/>
          <w:lang w:val="sr-Cyrl-RS"/>
        </w:rPr>
      </w:pPr>
      <w:r w:rsidRPr="0026298A">
        <w:rPr>
          <w:rFonts w:cs="Arial"/>
          <w:sz w:val="24"/>
          <w:szCs w:val="24"/>
          <w:lang w:val="sr-Cyrl-RS"/>
        </w:rPr>
        <w:t>Именовани су  дужани  да врше следеће послове:</w:t>
      </w:r>
    </w:p>
    <w:p w14:paraId="2620AFA5" w14:textId="77777777" w:rsidR="0026298A" w:rsidRPr="0026298A" w:rsidRDefault="0026298A" w:rsidP="0026298A">
      <w:pPr>
        <w:tabs>
          <w:tab w:val="left" w:pos="284"/>
          <w:tab w:val="left" w:pos="330"/>
        </w:tabs>
        <w:suppressAutoHyphens/>
        <w:spacing w:before="0"/>
        <w:rPr>
          <w:rFonts w:cs="Arial"/>
          <w:sz w:val="24"/>
          <w:szCs w:val="24"/>
          <w:lang w:val="sr-Cyrl-RS"/>
        </w:rPr>
      </w:pPr>
      <w:r w:rsidRPr="0026298A">
        <w:rPr>
          <w:rFonts w:cs="Arial"/>
          <w:sz w:val="24"/>
          <w:szCs w:val="24"/>
          <w:lang w:val="sr-Cyrl-RS"/>
        </w:rPr>
        <w:t>•</w:t>
      </w:r>
      <w:r w:rsidRPr="0026298A">
        <w:rPr>
          <w:rFonts w:cs="Arial"/>
          <w:sz w:val="24"/>
          <w:szCs w:val="24"/>
          <w:lang w:val="sr-Cyrl-RS"/>
        </w:rPr>
        <w:tab/>
        <w:t>праћење степена и динамике реализације Оквирног споразума</w:t>
      </w:r>
    </w:p>
    <w:p w14:paraId="4EFF1579" w14:textId="77777777" w:rsidR="0026298A" w:rsidRPr="0026298A" w:rsidRDefault="0026298A" w:rsidP="0026298A">
      <w:pPr>
        <w:tabs>
          <w:tab w:val="left" w:pos="284"/>
          <w:tab w:val="left" w:pos="330"/>
        </w:tabs>
        <w:suppressAutoHyphens/>
        <w:spacing w:before="0"/>
        <w:rPr>
          <w:rFonts w:cs="Arial"/>
          <w:sz w:val="24"/>
          <w:szCs w:val="24"/>
          <w:lang w:val="sr-Cyrl-RS"/>
        </w:rPr>
      </w:pPr>
      <w:r w:rsidRPr="0026298A">
        <w:rPr>
          <w:rFonts w:cs="Arial"/>
          <w:sz w:val="24"/>
          <w:szCs w:val="24"/>
          <w:lang w:val="sr-Cyrl-RS"/>
        </w:rPr>
        <w:t>•</w:t>
      </w:r>
      <w:r w:rsidRPr="0026298A">
        <w:rPr>
          <w:rFonts w:cs="Arial"/>
          <w:sz w:val="24"/>
          <w:szCs w:val="24"/>
          <w:lang w:val="sr-Cyrl-RS"/>
        </w:rPr>
        <w:tab/>
        <w:t xml:space="preserve">праћење датума истека Оквирног споразума </w:t>
      </w:r>
    </w:p>
    <w:p w14:paraId="2AE79634" w14:textId="77777777" w:rsidR="002019F5" w:rsidRPr="00916D89" w:rsidRDefault="0026298A" w:rsidP="00992F6F">
      <w:pPr>
        <w:tabs>
          <w:tab w:val="left" w:pos="284"/>
          <w:tab w:val="left" w:pos="330"/>
        </w:tabs>
        <w:suppressAutoHyphens/>
        <w:spacing w:before="0"/>
        <w:rPr>
          <w:rFonts w:cs="Arial"/>
          <w:sz w:val="24"/>
          <w:szCs w:val="24"/>
          <w:lang w:val="sr-Cyrl-RS"/>
        </w:rPr>
      </w:pPr>
      <w:r w:rsidRPr="0026298A">
        <w:rPr>
          <w:rFonts w:cs="Arial"/>
          <w:sz w:val="24"/>
          <w:szCs w:val="24"/>
          <w:lang w:val="sr-Cyrl-RS"/>
        </w:rPr>
        <w:t>•</w:t>
      </w:r>
      <w:r w:rsidRPr="0026298A">
        <w:rPr>
          <w:rFonts w:cs="Arial"/>
          <w:sz w:val="24"/>
          <w:szCs w:val="24"/>
          <w:lang w:val="sr-Cyrl-RS"/>
        </w:rPr>
        <w:tab/>
        <w:t>праћење усаглашености уговорених и реализованих позиција и евентуалних одступања.</w:t>
      </w:r>
    </w:p>
    <w:p w14:paraId="117A1B2A" w14:textId="77777777" w:rsidR="00AA16C6" w:rsidRPr="00313B82" w:rsidRDefault="00AA16C6" w:rsidP="00992F6F">
      <w:pPr>
        <w:tabs>
          <w:tab w:val="left" w:pos="284"/>
          <w:tab w:val="left" w:pos="330"/>
        </w:tabs>
        <w:suppressAutoHyphens/>
        <w:spacing w:before="0"/>
        <w:rPr>
          <w:b/>
          <w:sz w:val="24"/>
          <w:szCs w:val="24"/>
        </w:rPr>
      </w:pPr>
    </w:p>
    <w:p w14:paraId="1470DEAC" w14:textId="77777777" w:rsidR="00624626" w:rsidRDefault="00624626" w:rsidP="00624626">
      <w:pPr>
        <w:tabs>
          <w:tab w:val="left" w:pos="284"/>
          <w:tab w:val="left" w:pos="330"/>
        </w:tabs>
        <w:suppressAutoHyphens/>
        <w:spacing w:before="0"/>
        <w:rPr>
          <w:b/>
          <w:sz w:val="24"/>
          <w:szCs w:val="24"/>
        </w:rPr>
      </w:pPr>
      <w:r w:rsidRPr="00A01D62">
        <w:rPr>
          <w:b/>
          <w:sz w:val="24"/>
          <w:szCs w:val="24"/>
        </w:rPr>
        <w:t>СРЕДСТВА ФИНАНСИЈСКОГ ОБЕЗБЕЂЕЊА</w:t>
      </w:r>
    </w:p>
    <w:p w14:paraId="491B19BE" w14:textId="77777777" w:rsidR="00624626" w:rsidRPr="00A01D62" w:rsidRDefault="00624626" w:rsidP="00624626">
      <w:pPr>
        <w:spacing w:before="0"/>
        <w:rPr>
          <w:b/>
          <w:sz w:val="24"/>
          <w:szCs w:val="24"/>
        </w:rPr>
      </w:pPr>
    </w:p>
    <w:p w14:paraId="2FB75CC6" w14:textId="77777777" w:rsidR="00624626" w:rsidRPr="004E7022" w:rsidRDefault="00624626" w:rsidP="00624626">
      <w:pPr>
        <w:spacing w:before="0"/>
        <w:jc w:val="center"/>
        <w:rPr>
          <w:b/>
          <w:sz w:val="24"/>
          <w:szCs w:val="24"/>
        </w:rPr>
      </w:pPr>
      <w:r w:rsidRPr="00A01D62">
        <w:rPr>
          <w:b/>
          <w:sz w:val="24"/>
          <w:szCs w:val="24"/>
        </w:rPr>
        <w:t xml:space="preserve">Члан </w:t>
      </w:r>
      <w:r>
        <w:rPr>
          <w:b/>
          <w:sz w:val="24"/>
          <w:szCs w:val="24"/>
          <w:lang w:val="sr-Cyrl-RS"/>
        </w:rPr>
        <w:t>1</w:t>
      </w:r>
      <w:r w:rsidR="0026298A">
        <w:rPr>
          <w:b/>
          <w:sz w:val="24"/>
          <w:szCs w:val="24"/>
          <w:lang w:val="sr-Cyrl-RS"/>
        </w:rPr>
        <w:t>1</w:t>
      </w:r>
      <w:r w:rsidRPr="00A01D62">
        <w:rPr>
          <w:b/>
          <w:sz w:val="24"/>
          <w:szCs w:val="24"/>
        </w:rPr>
        <w:t>.</w:t>
      </w:r>
    </w:p>
    <w:p w14:paraId="286EEE19" w14:textId="2F865D6C" w:rsidR="00624626" w:rsidRPr="00F96682" w:rsidRDefault="00624626" w:rsidP="00624626">
      <w:pPr>
        <w:spacing w:before="0"/>
        <w:rPr>
          <w:rFonts w:cs="Arial"/>
          <w:sz w:val="24"/>
          <w:szCs w:val="24"/>
        </w:rPr>
      </w:pPr>
      <w:r w:rsidRPr="000C3A12">
        <w:rPr>
          <w:rFonts w:cs="Arial"/>
          <w:sz w:val="24"/>
          <w:szCs w:val="24"/>
          <w:lang w:val="sr-Cyrl-RS"/>
        </w:rPr>
        <w:t>Пружалац услуге</w:t>
      </w:r>
      <w:r w:rsidRPr="00F96682">
        <w:rPr>
          <w:rFonts w:cs="Arial"/>
          <w:sz w:val="24"/>
          <w:szCs w:val="24"/>
        </w:rPr>
        <w:t xml:space="preserve"> је дужан да у тренутку закључења </w:t>
      </w:r>
      <w:r>
        <w:rPr>
          <w:rFonts w:cs="Arial"/>
          <w:sz w:val="24"/>
          <w:szCs w:val="24"/>
          <w:lang w:val="sr-Cyrl-RS"/>
        </w:rPr>
        <w:t>О</w:t>
      </w:r>
      <w:r w:rsidRPr="00F96682">
        <w:rPr>
          <w:rFonts w:cs="Arial"/>
          <w:sz w:val="24"/>
          <w:szCs w:val="24"/>
          <w:lang w:val="sr-Cyrl-RS"/>
        </w:rPr>
        <w:t xml:space="preserve">квирног споразума, </w:t>
      </w:r>
      <w:r w:rsidRPr="00F96682">
        <w:rPr>
          <w:rFonts w:cs="Arial"/>
          <w:sz w:val="24"/>
          <w:szCs w:val="24"/>
        </w:rPr>
        <w:t xml:space="preserve">а најкасније у року од </w:t>
      </w:r>
      <w:r w:rsidR="006365F6">
        <w:rPr>
          <w:rFonts w:cs="Arial"/>
          <w:sz w:val="24"/>
          <w:szCs w:val="24"/>
          <w:lang w:val="sr-Cyrl-RS"/>
        </w:rPr>
        <w:t>10</w:t>
      </w:r>
      <w:r w:rsidRPr="00F96682">
        <w:rPr>
          <w:rFonts w:cs="Arial"/>
          <w:sz w:val="24"/>
          <w:szCs w:val="24"/>
        </w:rPr>
        <w:t xml:space="preserve"> (</w:t>
      </w:r>
      <w:r>
        <w:rPr>
          <w:rFonts w:cs="Arial"/>
          <w:sz w:val="24"/>
          <w:szCs w:val="24"/>
          <w:lang w:val="sr-Cyrl-RS"/>
        </w:rPr>
        <w:t xml:space="preserve">словима: </w:t>
      </w:r>
      <w:r w:rsidR="006365F6">
        <w:rPr>
          <w:rFonts w:cs="Arial"/>
          <w:sz w:val="24"/>
          <w:szCs w:val="24"/>
          <w:lang w:val="sr-Cyrl-RS"/>
        </w:rPr>
        <w:t>десет</w:t>
      </w:r>
      <w:r w:rsidRPr="00F96682">
        <w:rPr>
          <w:rFonts w:cs="Arial"/>
          <w:sz w:val="24"/>
          <w:szCs w:val="24"/>
        </w:rPr>
        <w:t xml:space="preserve">) дана од дана обостраног потписивања </w:t>
      </w:r>
      <w:r>
        <w:rPr>
          <w:rFonts w:cs="Arial"/>
          <w:sz w:val="24"/>
          <w:szCs w:val="24"/>
          <w:lang w:val="sr-Cyrl-RS"/>
        </w:rPr>
        <w:t>О</w:t>
      </w:r>
      <w:r w:rsidRPr="00F96682">
        <w:rPr>
          <w:rFonts w:cs="Arial"/>
          <w:sz w:val="24"/>
          <w:szCs w:val="24"/>
          <w:lang w:val="sr-Cyrl-RS"/>
        </w:rPr>
        <w:t>квирног споразума</w:t>
      </w:r>
      <w:r w:rsidRPr="00F96682">
        <w:rPr>
          <w:rFonts w:cs="Arial"/>
          <w:sz w:val="24"/>
          <w:szCs w:val="24"/>
        </w:rPr>
        <w:t xml:space="preserve"> од</w:t>
      </w:r>
      <w:r w:rsidRPr="00F96682">
        <w:rPr>
          <w:rFonts w:cs="Arial"/>
          <w:sz w:val="24"/>
          <w:szCs w:val="24"/>
          <w:lang w:val="sr-Cyrl-RS"/>
        </w:rPr>
        <w:t xml:space="preserve"> стране</w:t>
      </w:r>
      <w:r w:rsidRPr="00F96682">
        <w:rPr>
          <w:rFonts w:cs="Arial"/>
          <w:sz w:val="24"/>
          <w:szCs w:val="24"/>
        </w:rPr>
        <w:t xml:space="preserve"> законских заступника </w:t>
      </w:r>
      <w:r w:rsidR="00AE2131">
        <w:rPr>
          <w:rFonts w:cs="Arial"/>
          <w:sz w:val="24"/>
          <w:szCs w:val="24"/>
          <w:lang w:val="sr-Cyrl-RS"/>
        </w:rPr>
        <w:t>С</w:t>
      </w:r>
      <w:r w:rsidRPr="00F96682">
        <w:rPr>
          <w:rFonts w:cs="Arial"/>
          <w:sz w:val="24"/>
          <w:szCs w:val="24"/>
        </w:rPr>
        <w:t>трана</w:t>
      </w:r>
      <w:r w:rsidR="00AE2131">
        <w:rPr>
          <w:rFonts w:cs="Arial"/>
          <w:sz w:val="24"/>
          <w:szCs w:val="24"/>
          <w:lang w:val="sr-Cyrl-RS"/>
        </w:rPr>
        <w:t xml:space="preserve"> у споразуму</w:t>
      </w:r>
      <w:r w:rsidRPr="00F96682">
        <w:rPr>
          <w:rFonts w:cs="Arial"/>
          <w:sz w:val="24"/>
          <w:szCs w:val="24"/>
        </w:rPr>
        <w:t>,</w:t>
      </w:r>
      <w:r w:rsidRPr="00F96682">
        <w:rPr>
          <w:rFonts w:cs="Arial"/>
          <w:sz w:val="24"/>
          <w:szCs w:val="24"/>
          <w:lang w:val="sr-Cyrl-RS"/>
        </w:rPr>
        <w:t xml:space="preserve"> </w:t>
      </w:r>
      <w:r w:rsidRPr="00F96682">
        <w:rPr>
          <w:rFonts w:cs="Arial"/>
          <w:sz w:val="24"/>
          <w:szCs w:val="24"/>
        </w:rPr>
        <w:t xml:space="preserve">а пре почетка </w:t>
      </w:r>
      <w:r>
        <w:rPr>
          <w:rFonts w:cs="Arial"/>
          <w:sz w:val="24"/>
          <w:szCs w:val="24"/>
          <w:lang w:val="sr-Cyrl-RS"/>
        </w:rPr>
        <w:t>вршења услуга</w:t>
      </w:r>
      <w:r w:rsidRPr="00F96682">
        <w:rPr>
          <w:rFonts w:cs="Arial"/>
          <w:sz w:val="24"/>
          <w:szCs w:val="24"/>
        </w:rPr>
        <w:t xml:space="preserve">, као одложни услов из члана 74. </w:t>
      </w:r>
      <w:proofErr w:type="gramStart"/>
      <w:r w:rsidRPr="00F96682">
        <w:rPr>
          <w:rFonts w:cs="Arial"/>
          <w:sz w:val="24"/>
          <w:szCs w:val="24"/>
        </w:rPr>
        <w:t>став</w:t>
      </w:r>
      <w:proofErr w:type="gramEnd"/>
      <w:r w:rsidRPr="00F96682">
        <w:rPr>
          <w:rFonts w:cs="Arial"/>
          <w:sz w:val="24"/>
          <w:szCs w:val="24"/>
        </w:rPr>
        <w:t xml:space="preserve"> 2. Закона о облигационим односима („Сл. лист СФРЈ“ бр. 29/78, 39/85, 45/89 – одлука УСЈ и 57/89, „Сл.</w:t>
      </w:r>
      <w:r w:rsidR="00912EF1">
        <w:rPr>
          <w:rFonts w:cs="Arial"/>
          <w:sz w:val="24"/>
          <w:szCs w:val="24"/>
        </w:rPr>
        <w:t xml:space="preserve"> </w:t>
      </w:r>
      <w:r w:rsidRPr="00F96682">
        <w:rPr>
          <w:rFonts w:cs="Arial"/>
          <w:sz w:val="24"/>
          <w:szCs w:val="24"/>
        </w:rPr>
        <w:t>лист СРЈ“ бр. 31/93 и „Сл. лист СЦГ“ бр. 1/2003 – Уставна повеља)</w:t>
      </w:r>
      <w:r w:rsidR="00C60AEE">
        <w:rPr>
          <w:rFonts w:cs="Arial"/>
          <w:sz w:val="24"/>
          <w:szCs w:val="24"/>
          <w:lang w:val="sr-Cyrl-RS"/>
        </w:rPr>
        <w:t xml:space="preserve"> (даље: ЗОО)</w:t>
      </w:r>
      <w:r w:rsidRPr="00F96682">
        <w:rPr>
          <w:rFonts w:cs="Arial"/>
          <w:sz w:val="24"/>
          <w:szCs w:val="24"/>
        </w:rPr>
        <w:t xml:space="preserve">, као </w:t>
      </w:r>
      <w:r w:rsidR="00912EF1">
        <w:rPr>
          <w:rFonts w:cs="Arial"/>
          <w:sz w:val="24"/>
          <w:szCs w:val="24"/>
          <w:lang w:val="sr-Cyrl-RS"/>
        </w:rPr>
        <w:t>средство финансијског обезбеђења</w:t>
      </w:r>
      <w:r w:rsidRPr="00F96682">
        <w:rPr>
          <w:rFonts w:cs="Arial"/>
          <w:sz w:val="24"/>
          <w:szCs w:val="24"/>
          <w:lang w:val="sr-Cyrl-RS"/>
        </w:rPr>
        <w:t xml:space="preserve"> </w:t>
      </w:r>
      <w:r w:rsidRPr="00F96682">
        <w:rPr>
          <w:rFonts w:cs="Arial"/>
          <w:sz w:val="24"/>
          <w:szCs w:val="24"/>
        </w:rPr>
        <w:t xml:space="preserve">за добро извршење посла преда </w:t>
      </w:r>
      <w:r>
        <w:rPr>
          <w:rFonts w:cs="Arial"/>
          <w:sz w:val="24"/>
          <w:szCs w:val="24"/>
          <w:lang w:val="sr-Cyrl-RS"/>
        </w:rPr>
        <w:t>Кориснику</w:t>
      </w:r>
      <w:r w:rsidRPr="000C3A12">
        <w:rPr>
          <w:rFonts w:cs="Arial"/>
          <w:sz w:val="24"/>
          <w:szCs w:val="24"/>
          <w:lang w:val="sr-Cyrl-RS"/>
        </w:rPr>
        <w:t xml:space="preserve"> услуге</w:t>
      </w:r>
      <w:r>
        <w:rPr>
          <w:rFonts w:cs="Arial"/>
          <w:sz w:val="24"/>
          <w:szCs w:val="24"/>
        </w:rPr>
        <w:t>:</w:t>
      </w:r>
    </w:p>
    <w:p w14:paraId="42B10A93" w14:textId="77777777" w:rsidR="0051432F" w:rsidRDefault="00624626" w:rsidP="001312F1">
      <w:pPr>
        <w:rPr>
          <w:rFonts w:cs="Arial"/>
          <w:sz w:val="24"/>
          <w:szCs w:val="24"/>
        </w:rPr>
      </w:pPr>
      <w:r>
        <w:rPr>
          <w:rFonts w:cs="Arial"/>
          <w:sz w:val="24"/>
          <w:szCs w:val="24"/>
        </w:rPr>
        <w:t xml:space="preserve">1. </w:t>
      </w:r>
      <w:r w:rsidR="0051432F" w:rsidRPr="0051432F">
        <w:rPr>
          <w:rFonts w:cs="Arial"/>
          <w:sz w:val="24"/>
          <w:szCs w:val="24"/>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r w:rsidR="00760289">
        <w:rPr>
          <w:rFonts w:cs="Arial"/>
          <w:sz w:val="24"/>
          <w:szCs w:val="24"/>
          <w:lang w:val="sr-Cyrl-RS"/>
        </w:rPr>
        <w:t xml:space="preserve"> према</w:t>
      </w:r>
      <w:r w:rsidR="0051432F" w:rsidRPr="0051432F">
        <w:rPr>
          <w:rFonts w:cs="Arial"/>
          <w:sz w:val="24"/>
          <w:szCs w:val="24"/>
        </w:rPr>
        <w:t xml:space="preserve"> Закон</w:t>
      </w:r>
      <w:r w:rsidR="00760289">
        <w:rPr>
          <w:rFonts w:cs="Arial"/>
          <w:sz w:val="24"/>
          <w:szCs w:val="24"/>
          <w:lang w:val="sr-Cyrl-RS"/>
        </w:rPr>
        <w:t>у</w:t>
      </w:r>
      <w:r w:rsidR="0051432F" w:rsidRPr="0051432F">
        <w:rPr>
          <w:rFonts w:cs="Arial"/>
          <w:sz w:val="24"/>
          <w:szCs w:val="24"/>
        </w:rPr>
        <w:t xml:space="preserve"> о меници („Сл. лист ФНРЈ" бр. 104/46, „Сл. лист СФ</w:t>
      </w:r>
      <w:r w:rsidR="0051432F">
        <w:rPr>
          <w:rFonts w:cs="Arial"/>
          <w:sz w:val="24"/>
          <w:szCs w:val="24"/>
        </w:rPr>
        <w:t xml:space="preserve">РЈ" бр. 16/65, 54/70 и 57/89 и </w:t>
      </w:r>
      <w:r w:rsidR="0051432F" w:rsidRPr="0051432F">
        <w:rPr>
          <w:rFonts w:cs="Arial"/>
          <w:sz w:val="24"/>
          <w:szCs w:val="24"/>
        </w:rPr>
        <w:t>„Сл. лист СРЈ" бр. 46/96, „Сл. лист СЦГ</w:t>
      </w:r>
      <w:r w:rsidR="0051432F">
        <w:rPr>
          <w:rFonts w:cs="Arial"/>
          <w:sz w:val="24"/>
          <w:szCs w:val="24"/>
          <w:lang w:val="sr-Cyrl-RS"/>
        </w:rPr>
        <w:t>“</w:t>
      </w:r>
      <w:r w:rsidR="0051432F" w:rsidRPr="0051432F">
        <w:rPr>
          <w:rFonts w:cs="Arial"/>
          <w:sz w:val="24"/>
          <w:szCs w:val="24"/>
        </w:rPr>
        <w:t xml:space="preserve"> бр. 01/03 Уст. повеља Сл.гласник РС 80/15) и Закон о платн</w:t>
      </w:r>
      <w:r w:rsidR="0051432F">
        <w:rPr>
          <w:rFonts w:cs="Arial"/>
          <w:sz w:val="24"/>
          <w:szCs w:val="24"/>
        </w:rPr>
        <w:t xml:space="preserve">им услугама  ( </w:t>
      </w:r>
      <w:r w:rsidR="0051432F">
        <w:rPr>
          <w:rFonts w:cs="Arial"/>
          <w:sz w:val="24"/>
          <w:szCs w:val="24"/>
          <w:lang w:val="sr-Cyrl-RS"/>
        </w:rPr>
        <w:t>„</w:t>
      </w:r>
      <w:r w:rsidR="0051432F">
        <w:rPr>
          <w:rFonts w:cs="Arial"/>
          <w:sz w:val="24"/>
          <w:szCs w:val="24"/>
        </w:rPr>
        <w:t>Сл. гласник РС</w:t>
      </w:r>
      <w:r w:rsidR="0051432F">
        <w:rPr>
          <w:rFonts w:cs="Arial"/>
          <w:sz w:val="24"/>
          <w:szCs w:val="24"/>
          <w:lang w:val="sr-Cyrl-RS"/>
        </w:rPr>
        <w:t>“</w:t>
      </w:r>
      <w:r w:rsidR="0051432F">
        <w:rPr>
          <w:rFonts w:cs="Arial"/>
          <w:sz w:val="24"/>
          <w:szCs w:val="24"/>
        </w:rPr>
        <w:t xml:space="preserve"> </w:t>
      </w:r>
      <w:r w:rsidR="0051432F" w:rsidRPr="0051432F">
        <w:rPr>
          <w:rFonts w:cs="Arial"/>
          <w:sz w:val="24"/>
          <w:szCs w:val="24"/>
        </w:rPr>
        <w:t>број 139/2014),</w:t>
      </w:r>
    </w:p>
    <w:p w14:paraId="1CEF8CE9" w14:textId="77777777" w:rsidR="0051432F" w:rsidRPr="0051432F" w:rsidRDefault="0051432F" w:rsidP="0051432F">
      <w:pPr>
        <w:rPr>
          <w:rFonts w:cs="Arial"/>
          <w:sz w:val="24"/>
          <w:szCs w:val="24"/>
        </w:rPr>
      </w:pPr>
      <w:r w:rsidRPr="0051432F">
        <w:rPr>
          <w:rFonts w:cs="Arial"/>
          <w:sz w:val="24"/>
          <w:szCs w:val="24"/>
        </w:rPr>
        <w:t xml:space="preserve">2. Менично писмо – овлашћење којим Пружалац услуге овлашћује Корисника услуге да може наплатити </w:t>
      </w:r>
      <w:proofErr w:type="gramStart"/>
      <w:r w:rsidRPr="0051432F">
        <w:rPr>
          <w:rFonts w:cs="Arial"/>
          <w:sz w:val="24"/>
          <w:szCs w:val="24"/>
        </w:rPr>
        <w:t>меницу  на</w:t>
      </w:r>
      <w:proofErr w:type="gramEnd"/>
      <w:r w:rsidRPr="0051432F">
        <w:rPr>
          <w:rFonts w:cs="Arial"/>
          <w:sz w:val="24"/>
          <w:szCs w:val="24"/>
        </w:rPr>
        <w:t xml:space="preserve"> износ од  </w:t>
      </w:r>
      <w:r w:rsidR="006365F6">
        <w:rPr>
          <w:rFonts w:cs="Arial"/>
          <w:sz w:val="24"/>
          <w:szCs w:val="24"/>
          <w:lang w:val="sr-Cyrl-RS"/>
        </w:rPr>
        <w:t>5</w:t>
      </w:r>
      <w:r w:rsidRPr="0051432F">
        <w:rPr>
          <w:rFonts w:cs="Arial"/>
          <w:sz w:val="24"/>
          <w:szCs w:val="24"/>
        </w:rPr>
        <w:t xml:space="preserve"> % од вредности Оквирног споразума (без ПДВ) са роком важења минимално 30 (словима: тридесет) дана дужим од уговореног рока испоруке, с тим да евентуални продужетак рока за испоруку има за последицу и продужење рока важења менице и меничног овлашћења, </w:t>
      </w:r>
    </w:p>
    <w:p w14:paraId="2CFD8284" w14:textId="77777777" w:rsidR="0051432F" w:rsidRPr="0051432F" w:rsidRDefault="0051432F" w:rsidP="0051432F">
      <w:pPr>
        <w:rPr>
          <w:rFonts w:cs="Arial"/>
          <w:sz w:val="24"/>
          <w:szCs w:val="24"/>
        </w:rPr>
      </w:pPr>
      <w:r w:rsidRPr="0051432F">
        <w:rPr>
          <w:rFonts w:cs="Arial"/>
          <w:sz w:val="24"/>
          <w:szCs w:val="24"/>
        </w:rPr>
        <w:t xml:space="preserve">3. </w:t>
      </w:r>
      <w:proofErr w:type="gramStart"/>
      <w:r w:rsidRPr="0051432F">
        <w:rPr>
          <w:rFonts w:cs="Arial"/>
          <w:sz w:val="24"/>
          <w:szCs w:val="24"/>
        </w:rPr>
        <w:t>фотокопију</w:t>
      </w:r>
      <w:proofErr w:type="gramEnd"/>
      <w:r w:rsidRPr="0051432F">
        <w:rPr>
          <w:rFonts w:cs="Arial"/>
          <w:sz w:val="24"/>
          <w:szCs w:val="24"/>
        </w:rPr>
        <w:t xml:space="preserve">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издавања менице и меничног овлашћења </w:t>
      </w:r>
      <w:r w:rsidRPr="0051432F">
        <w:rPr>
          <w:rFonts w:cs="Arial"/>
          <w:sz w:val="24"/>
          <w:szCs w:val="24"/>
        </w:rPr>
        <w:lastRenderedPageBreak/>
        <w:t>(потребно је да се поклапају датум са меничног овлашћења и датум овере банке на фотокопији депо картона),</w:t>
      </w:r>
    </w:p>
    <w:p w14:paraId="1484BA74" w14:textId="77777777" w:rsidR="0051432F" w:rsidRPr="0051432F" w:rsidRDefault="0051432F" w:rsidP="0051432F">
      <w:pPr>
        <w:rPr>
          <w:rFonts w:cs="Arial"/>
          <w:sz w:val="24"/>
          <w:szCs w:val="24"/>
        </w:rPr>
      </w:pPr>
      <w:r w:rsidRPr="0051432F">
        <w:rPr>
          <w:rFonts w:cs="Arial"/>
          <w:sz w:val="24"/>
          <w:szCs w:val="24"/>
        </w:rPr>
        <w:t xml:space="preserve">4. </w:t>
      </w:r>
      <w:proofErr w:type="gramStart"/>
      <w:r w:rsidRPr="0051432F">
        <w:rPr>
          <w:rFonts w:cs="Arial"/>
          <w:sz w:val="24"/>
          <w:szCs w:val="24"/>
        </w:rPr>
        <w:t>фотокопију</w:t>
      </w:r>
      <w:proofErr w:type="gramEnd"/>
      <w:r w:rsidRPr="0051432F">
        <w:rPr>
          <w:rFonts w:cs="Arial"/>
          <w:sz w:val="24"/>
          <w:szCs w:val="24"/>
        </w:rPr>
        <w:t xml:space="preserve"> ОП обрасца,</w:t>
      </w:r>
    </w:p>
    <w:p w14:paraId="42F1A5F8" w14:textId="77777777" w:rsidR="0051432F" w:rsidRDefault="0051432F" w:rsidP="0051432F">
      <w:pPr>
        <w:rPr>
          <w:rFonts w:cs="Arial"/>
          <w:sz w:val="24"/>
          <w:szCs w:val="24"/>
        </w:rPr>
      </w:pPr>
      <w:r w:rsidRPr="0051432F">
        <w:rPr>
          <w:rFonts w:cs="Arial"/>
          <w:sz w:val="24"/>
          <w:szCs w:val="24"/>
        </w:rPr>
        <w:t>5. Доказ о регистрацији менице у Регистру меница Народне банке Србије (</w:t>
      </w:r>
      <w:proofErr w:type="gramStart"/>
      <w:r w:rsidRPr="0051432F">
        <w:rPr>
          <w:rFonts w:cs="Arial"/>
          <w:sz w:val="24"/>
          <w:szCs w:val="24"/>
        </w:rPr>
        <w:t>фотокопија  Захтева</w:t>
      </w:r>
      <w:proofErr w:type="gramEnd"/>
      <w:r w:rsidRPr="0051432F">
        <w:rPr>
          <w:rFonts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у складу са Одлуком о ближим условима, садржини и начину вођења регистра меница и овлашћења („Сл. гласник РС“ бр. 56/11 и 80/15,76/2016).</w:t>
      </w:r>
    </w:p>
    <w:p w14:paraId="4B78ECEA" w14:textId="4FD732CE" w:rsidR="00624626" w:rsidRDefault="006C62BA" w:rsidP="0051432F">
      <w:pPr>
        <w:rPr>
          <w:rFonts w:cs="Arial"/>
          <w:sz w:val="24"/>
          <w:szCs w:val="24"/>
        </w:rPr>
      </w:pPr>
      <w:r w:rsidRPr="006C62BA">
        <w:rPr>
          <w:rFonts w:cs="Arial"/>
          <w:sz w:val="24"/>
          <w:szCs w:val="24"/>
        </w:rPr>
        <w:t xml:space="preserve">Меница може бити наплаћена у случају да изабрани понуђач не буде извршавао своје уговорне обавезе у роковима и на начин предвиђен </w:t>
      </w:r>
      <w:r w:rsidR="00760289">
        <w:rPr>
          <w:rFonts w:cs="Arial"/>
          <w:sz w:val="24"/>
          <w:szCs w:val="24"/>
        </w:rPr>
        <w:t>Оквирним споразумом (</w:t>
      </w:r>
      <w:r w:rsidR="00760289" w:rsidRPr="00760289">
        <w:rPr>
          <w:rFonts w:cs="Arial"/>
          <w:sz w:val="24"/>
          <w:szCs w:val="24"/>
        </w:rPr>
        <w:t xml:space="preserve">једнострано раскине </w:t>
      </w:r>
      <w:r w:rsidR="002742C9">
        <w:rPr>
          <w:rFonts w:cs="Arial"/>
          <w:sz w:val="24"/>
          <w:szCs w:val="24"/>
        </w:rPr>
        <w:t>оквирни споразум</w:t>
      </w:r>
      <w:proofErr w:type="gramStart"/>
      <w:r w:rsidR="002742C9">
        <w:rPr>
          <w:rFonts w:cs="Arial"/>
          <w:sz w:val="24"/>
          <w:szCs w:val="24"/>
        </w:rPr>
        <w:t>,</w:t>
      </w:r>
      <w:r w:rsidR="001D6A7A">
        <w:rPr>
          <w:rFonts w:cs="Arial"/>
          <w:sz w:val="24"/>
          <w:szCs w:val="24"/>
          <w:lang w:val="sr-Cyrl-RS"/>
        </w:rPr>
        <w:t>не</w:t>
      </w:r>
      <w:proofErr w:type="gramEnd"/>
      <w:r w:rsidR="001D6A7A">
        <w:rPr>
          <w:rFonts w:cs="Arial"/>
          <w:sz w:val="24"/>
          <w:szCs w:val="24"/>
          <w:lang w:val="sr-Cyrl-RS"/>
        </w:rPr>
        <w:t xml:space="preserve"> пот</w:t>
      </w:r>
      <w:r w:rsidR="0024105A">
        <w:rPr>
          <w:rFonts w:cs="Arial"/>
          <w:sz w:val="24"/>
          <w:szCs w:val="24"/>
          <w:lang w:val="sr-Cyrl-RS"/>
        </w:rPr>
        <w:t>п</w:t>
      </w:r>
      <w:r w:rsidR="001D6A7A">
        <w:rPr>
          <w:rFonts w:cs="Arial"/>
          <w:sz w:val="24"/>
          <w:szCs w:val="24"/>
          <w:lang w:val="sr-Cyrl-RS"/>
        </w:rPr>
        <w:t>ише Уговор</w:t>
      </w:r>
      <w:r w:rsidR="002742C9">
        <w:rPr>
          <w:rFonts w:cs="Arial"/>
          <w:sz w:val="24"/>
          <w:szCs w:val="24"/>
        </w:rPr>
        <w:t xml:space="preserve"> </w:t>
      </w:r>
      <w:r w:rsidR="001D6A7A">
        <w:rPr>
          <w:rFonts w:cs="Arial"/>
          <w:sz w:val="24"/>
          <w:szCs w:val="24"/>
          <w:lang w:val="sr-Cyrl-RS"/>
        </w:rPr>
        <w:t>,</w:t>
      </w:r>
      <w:r w:rsidR="002742C9">
        <w:rPr>
          <w:rFonts w:cs="Arial"/>
          <w:sz w:val="24"/>
          <w:szCs w:val="24"/>
        </w:rPr>
        <w:t xml:space="preserve">не релизује </w:t>
      </w:r>
      <w:r w:rsidR="002742C9">
        <w:rPr>
          <w:rFonts w:cs="Arial"/>
          <w:sz w:val="24"/>
          <w:szCs w:val="24"/>
          <w:lang w:val="sr-Cyrl-RS"/>
        </w:rPr>
        <w:t>Уговор</w:t>
      </w:r>
      <w:r w:rsidR="00760289">
        <w:rPr>
          <w:rFonts w:cs="Arial"/>
          <w:sz w:val="24"/>
          <w:szCs w:val="24"/>
        </w:rPr>
        <w:t xml:space="preserve"> у уговореним условима </w:t>
      </w:r>
      <w:r w:rsidR="00760289" w:rsidRPr="00760289">
        <w:rPr>
          <w:rFonts w:cs="Arial"/>
          <w:sz w:val="24"/>
          <w:szCs w:val="24"/>
        </w:rPr>
        <w:t>и друго).</w:t>
      </w:r>
      <w:r w:rsidRPr="006C62BA">
        <w:rPr>
          <w:rFonts w:cs="Arial"/>
          <w:sz w:val="24"/>
          <w:szCs w:val="24"/>
        </w:rPr>
        <w:t xml:space="preserve"> </w:t>
      </w:r>
    </w:p>
    <w:p w14:paraId="7925B455" w14:textId="77777777" w:rsidR="0071117B" w:rsidRPr="004C47C6" w:rsidRDefault="0071117B" w:rsidP="0051432F">
      <w:pPr>
        <w:rPr>
          <w:rFonts w:cs="Arial"/>
          <w:sz w:val="24"/>
          <w:szCs w:val="24"/>
        </w:rPr>
      </w:pPr>
    </w:p>
    <w:p w14:paraId="36840D3A" w14:textId="77777777" w:rsidR="00947003" w:rsidRPr="007E6A4E" w:rsidRDefault="00947003" w:rsidP="00947003">
      <w:pPr>
        <w:spacing w:before="0"/>
        <w:rPr>
          <w:b/>
          <w:sz w:val="24"/>
          <w:szCs w:val="24"/>
          <w:lang w:val="sr-Cyrl-RS"/>
        </w:rPr>
      </w:pPr>
      <w:r w:rsidRPr="00653FAD">
        <w:rPr>
          <w:b/>
          <w:sz w:val="24"/>
          <w:szCs w:val="24"/>
        </w:rPr>
        <w:t>УГОВОРНА КАЗНА ЗБОГ ЗАКАШЊЕЊА У И</w:t>
      </w:r>
      <w:r>
        <w:rPr>
          <w:b/>
          <w:sz w:val="24"/>
          <w:szCs w:val="24"/>
          <w:lang w:val="sr-Cyrl-RS"/>
        </w:rPr>
        <w:t>ЗВРШЕЊУ УСЛУГА</w:t>
      </w:r>
    </w:p>
    <w:p w14:paraId="02FC36BA" w14:textId="77777777" w:rsidR="00947003" w:rsidRPr="00653FAD" w:rsidRDefault="00947003" w:rsidP="00947003">
      <w:pPr>
        <w:spacing w:before="0"/>
        <w:rPr>
          <w:b/>
          <w:sz w:val="24"/>
          <w:szCs w:val="24"/>
        </w:rPr>
      </w:pPr>
    </w:p>
    <w:p w14:paraId="20CC2A14" w14:textId="77777777" w:rsidR="00947003" w:rsidRPr="00A01D62" w:rsidRDefault="00947003" w:rsidP="00947003">
      <w:pPr>
        <w:spacing w:before="0"/>
        <w:jc w:val="center"/>
        <w:rPr>
          <w:b/>
          <w:sz w:val="24"/>
          <w:szCs w:val="24"/>
        </w:rPr>
      </w:pPr>
      <w:r w:rsidRPr="00A01D62">
        <w:rPr>
          <w:b/>
          <w:sz w:val="24"/>
          <w:szCs w:val="24"/>
        </w:rPr>
        <w:t>Члан 1</w:t>
      </w:r>
      <w:r w:rsidR="0026298A">
        <w:rPr>
          <w:b/>
          <w:sz w:val="24"/>
          <w:szCs w:val="24"/>
          <w:lang w:val="sr-Cyrl-RS"/>
        </w:rPr>
        <w:t>2</w:t>
      </w:r>
      <w:r w:rsidRPr="00A01D62">
        <w:rPr>
          <w:b/>
          <w:sz w:val="24"/>
          <w:szCs w:val="24"/>
        </w:rPr>
        <w:t>.</w:t>
      </w:r>
    </w:p>
    <w:p w14:paraId="5377170F" w14:textId="77777777" w:rsidR="00947003" w:rsidRPr="007E6A4E" w:rsidRDefault="00947003" w:rsidP="00947003">
      <w:pPr>
        <w:spacing w:before="0"/>
        <w:rPr>
          <w:rFonts w:cs="Arial"/>
          <w:sz w:val="24"/>
          <w:szCs w:val="24"/>
          <w:lang w:val="sr-Cyrl-RS"/>
        </w:rPr>
      </w:pPr>
      <w:r w:rsidRPr="007E6A4E">
        <w:rPr>
          <w:rFonts w:cs="Arial"/>
          <w:sz w:val="24"/>
          <w:szCs w:val="24"/>
          <w:lang w:val="sr-Cyrl-CS"/>
        </w:rPr>
        <w:t xml:space="preserve">Уколико </w:t>
      </w:r>
      <w:r w:rsidRPr="007E6A4E">
        <w:rPr>
          <w:rFonts w:cs="Arial"/>
          <w:bCs/>
          <w:sz w:val="24"/>
          <w:szCs w:val="24"/>
          <w:lang w:val="sr-Cyrl-RS" w:eastAsia="sr-Latn-RS"/>
        </w:rPr>
        <w:t>Пружалац услуге</w:t>
      </w:r>
      <w:r w:rsidRPr="007E6A4E">
        <w:rPr>
          <w:rFonts w:cs="Arial"/>
          <w:sz w:val="24"/>
          <w:szCs w:val="24"/>
          <w:lang w:val="sr-Cyrl-CS"/>
        </w:rPr>
        <w:t xml:space="preserve"> у уговореном року не и</w:t>
      </w:r>
      <w:r w:rsidRPr="007E6A4E">
        <w:rPr>
          <w:rFonts w:cs="Arial"/>
          <w:sz w:val="24"/>
          <w:szCs w:val="24"/>
          <w:lang w:val="sr-Cyrl-RS"/>
        </w:rPr>
        <w:t xml:space="preserve">спуни своју уговорну обавезу из члана 1. овог Оквирног споразума, </w:t>
      </w:r>
      <w:r>
        <w:rPr>
          <w:rFonts w:cs="Arial"/>
          <w:sz w:val="24"/>
          <w:szCs w:val="24"/>
          <w:lang w:val="sr-Cyrl-RS"/>
        </w:rPr>
        <w:t>Корисник услуге</w:t>
      </w:r>
      <w:r w:rsidRPr="007E6A4E">
        <w:rPr>
          <w:rFonts w:cs="Arial"/>
          <w:sz w:val="24"/>
          <w:szCs w:val="24"/>
          <w:lang w:val="sr-Cyrl-RS"/>
        </w:rPr>
        <w:t xml:space="preserve"> има право да наплати уговорну казну и то 0,2</w:t>
      </w:r>
      <w:r w:rsidRPr="007E6A4E">
        <w:rPr>
          <w:rFonts w:cs="Arial"/>
          <w:sz w:val="24"/>
          <w:szCs w:val="24"/>
          <w:lang w:val="sr-Cyrl-CS"/>
        </w:rPr>
        <w:t>%</w:t>
      </w:r>
      <w:r w:rsidRPr="007E6A4E">
        <w:rPr>
          <w:rFonts w:cs="Arial"/>
          <w:sz w:val="24"/>
          <w:szCs w:val="24"/>
          <w:lang w:val="sr-Cyrl-RS"/>
        </w:rPr>
        <w:t xml:space="preserve"> од вредности </w:t>
      </w:r>
      <w:r w:rsidR="00DC5741">
        <w:rPr>
          <w:rFonts w:cs="Arial"/>
          <w:sz w:val="24"/>
          <w:szCs w:val="24"/>
          <w:lang w:val="sr-Cyrl-RS"/>
        </w:rPr>
        <w:t xml:space="preserve">појединачног </w:t>
      </w:r>
      <w:r w:rsidR="00BC36F2">
        <w:rPr>
          <w:rFonts w:cs="Arial"/>
          <w:sz w:val="24"/>
          <w:szCs w:val="24"/>
          <w:lang w:val="sr-Cyrl-RS"/>
        </w:rPr>
        <w:t>Уговора</w:t>
      </w:r>
      <w:r w:rsidRPr="007E6A4E">
        <w:rPr>
          <w:rFonts w:cs="Arial"/>
          <w:sz w:val="24"/>
          <w:szCs w:val="24"/>
          <w:lang w:val="sr-Cyrl-RS"/>
        </w:rPr>
        <w:t>,</w:t>
      </w:r>
      <w:r>
        <w:rPr>
          <w:rFonts w:cs="Arial"/>
          <w:sz w:val="24"/>
          <w:szCs w:val="24"/>
          <w:lang w:val="sr-Cyrl-RS"/>
        </w:rPr>
        <w:t xml:space="preserve"> </w:t>
      </w:r>
      <w:r w:rsidRPr="007E6A4E">
        <w:rPr>
          <w:rFonts w:cs="Arial"/>
          <w:sz w:val="24"/>
          <w:szCs w:val="24"/>
          <w:lang w:val="sr-Cyrl-RS"/>
        </w:rPr>
        <w:t xml:space="preserve">за сваки дан закашњења, а највише у укупном износу од 10% вредности </w:t>
      </w:r>
      <w:r w:rsidR="00DC5741">
        <w:rPr>
          <w:rFonts w:cs="Arial"/>
          <w:sz w:val="24"/>
          <w:szCs w:val="24"/>
          <w:lang w:val="sr-Cyrl-RS"/>
        </w:rPr>
        <w:t xml:space="preserve">појединачног </w:t>
      </w:r>
      <w:r w:rsidR="00BC36F2">
        <w:rPr>
          <w:rFonts w:cs="Arial"/>
          <w:sz w:val="24"/>
          <w:szCs w:val="24"/>
          <w:lang w:val="sr-Cyrl-RS"/>
        </w:rPr>
        <w:t>Уговора</w:t>
      </w:r>
      <w:r w:rsidRPr="007E6A4E">
        <w:rPr>
          <w:rFonts w:cs="Arial"/>
          <w:sz w:val="24"/>
          <w:szCs w:val="24"/>
          <w:lang w:val="sr-Cyrl-RS"/>
        </w:rPr>
        <w:t xml:space="preserve"> без ПДВ.</w:t>
      </w:r>
    </w:p>
    <w:p w14:paraId="1ABC8A78" w14:textId="77777777" w:rsidR="00947003" w:rsidRPr="007E6A4E" w:rsidRDefault="00947003" w:rsidP="00947003">
      <w:pPr>
        <w:spacing w:before="0"/>
        <w:rPr>
          <w:rFonts w:cs="Arial"/>
          <w:sz w:val="24"/>
          <w:szCs w:val="24"/>
          <w:lang w:val="sr-Cyrl-RS"/>
        </w:rPr>
      </w:pPr>
    </w:p>
    <w:p w14:paraId="4E18E646" w14:textId="77777777" w:rsidR="00947003" w:rsidRPr="007E6A4E" w:rsidRDefault="00947003" w:rsidP="00947003">
      <w:pPr>
        <w:spacing w:before="0"/>
        <w:rPr>
          <w:rFonts w:cs="Arial"/>
          <w:sz w:val="24"/>
          <w:szCs w:val="24"/>
          <w:lang w:val="sr-Cyrl-CS"/>
        </w:rPr>
      </w:pPr>
      <w:r w:rsidRPr="007E6A4E">
        <w:rPr>
          <w:rFonts w:cs="Arial"/>
          <w:sz w:val="24"/>
          <w:szCs w:val="24"/>
          <w:lang w:val="sr-Cyrl-RS"/>
        </w:rPr>
        <w:t>У случају доцње Корисник услуге</w:t>
      </w:r>
      <w:r w:rsidRPr="007E6A4E">
        <w:rPr>
          <w:rFonts w:cs="Arial"/>
          <w:sz w:val="24"/>
          <w:szCs w:val="24"/>
          <w:lang w:val="sr-Cyrl-CS"/>
        </w:rPr>
        <w:t xml:space="preserve"> има право да захтева и испуњење </w:t>
      </w:r>
      <w:r w:rsidRPr="007E6A4E">
        <w:rPr>
          <w:rFonts w:cs="Arial"/>
          <w:sz w:val="24"/>
          <w:szCs w:val="24"/>
          <w:lang w:val="sr-Cyrl-RS"/>
        </w:rPr>
        <w:t xml:space="preserve">уговорне </w:t>
      </w:r>
      <w:r w:rsidRPr="007E6A4E">
        <w:rPr>
          <w:rFonts w:cs="Arial"/>
          <w:sz w:val="24"/>
          <w:szCs w:val="24"/>
          <w:lang w:val="sr-Cyrl-CS"/>
        </w:rPr>
        <w:t>обавезе и уговорну казну</w:t>
      </w:r>
      <w:r w:rsidRPr="007E6A4E">
        <w:rPr>
          <w:rFonts w:cs="Arial"/>
          <w:sz w:val="24"/>
          <w:szCs w:val="24"/>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7E6A4E">
        <w:rPr>
          <w:rFonts w:cs="Arial"/>
          <w:sz w:val="24"/>
          <w:szCs w:val="24"/>
          <w:lang w:val="sr-Cyrl-CS"/>
        </w:rPr>
        <w:t>до за</w:t>
      </w:r>
      <w:r w:rsidRPr="007E6A4E">
        <w:rPr>
          <w:rFonts w:cs="Arial"/>
          <w:sz w:val="24"/>
          <w:szCs w:val="24"/>
          <w:lang w:val="sr-Cyrl-RS"/>
        </w:rPr>
        <w:t>каш</w:t>
      </w:r>
      <w:r w:rsidRPr="007E6A4E">
        <w:rPr>
          <w:rFonts w:cs="Arial"/>
          <w:sz w:val="24"/>
          <w:szCs w:val="24"/>
          <w:lang w:val="sr-Cyrl-CS"/>
        </w:rPr>
        <w:t xml:space="preserve">њења </w:t>
      </w:r>
      <w:r w:rsidRPr="007E6A4E">
        <w:rPr>
          <w:rFonts w:cs="Arial"/>
          <w:sz w:val="24"/>
          <w:szCs w:val="24"/>
          <w:lang w:val="sr-Cyrl-RS"/>
        </w:rPr>
        <w:t xml:space="preserve">није </w:t>
      </w:r>
      <w:r w:rsidRPr="007E6A4E">
        <w:rPr>
          <w:rFonts w:cs="Arial"/>
          <w:sz w:val="24"/>
          <w:szCs w:val="24"/>
          <w:lang w:val="sr-Cyrl-CS"/>
        </w:rPr>
        <w:t xml:space="preserve">дошло </w:t>
      </w:r>
      <w:r>
        <w:rPr>
          <w:rFonts w:cs="Arial"/>
          <w:sz w:val="24"/>
          <w:szCs w:val="24"/>
          <w:lang w:val="sr-Cyrl-RS"/>
        </w:rPr>
        <w:t>кривицом Корисника услуге</w:t>
      </w:r>
      <w:r w:rsidRPr="007E6A4E">
        <w:rPr>
          <w:rFonts w:cs="Arial"/>
          <w:sz w:val="24"/>
          <w:szCs w:val="24"/>
          <w:lang w:val="sr-Cyrl-RS"/>
        </w:rPr>
        <w:t>, нити услед дејства више силе</w:t>
      </w:r>
      <w:r w:rsidRPr="007E6A4E">
        <w:rPr>
          <w:rFonts w:cs="Arial"/>
          <w:sz w:val="24"/>
          <w:szCs w:val="24"/>
          <w:lang w:val="sr-Cyrl-CS"/>
        </w:rPr>
        <w:t>.</w:t>
      </w:r>
    </w:p>
    <w:p w14:paraId="2C46EC9D" w14:textId="77777777" w:rsidR="00947003" w:rsidRPr="007E6A4E" w:rsidRDefault="00947003" w:rsidP="00947003">
      <w:pPr>
        <w:spacing w:before="0"/>
        <w:rPr>
          <w:rFonts w:cs="Arial"/>
          <w:sz w:val="24"/>
          <w:szCs w:val="24"/>
          <w:lang w:val="sr-Cyrl-RS"/>
        </w:rPr>
      </w:pPr>
    </w:p>
    <w:p w14:paraId="37F00D11" w14:textId="77777777" w:rsidR="00947003" w:rsidRPr="007E6A4E" w:rsidRDefault="00947003" w:rsidP="00947003">
      <w:pPr>
        <w:spacing w:before="0"/>
        <w:rPr>
          <w:rFonts w:cs="Arial"/>
          <w:sz w:val="24"/>
          <w:szCs w:val="24"/>
          <w:lang w:val="sr-Cyrl-RS"/>
        </w:rPr>
      </w:pPr>
      <w:r w:rsidRPr="007E6A4E">
        <w:rPr>
          <w:rFonts w:cs="Arial"/>
          <w:sz w:val="24"/>
          <w:szCs w:val="24"/>
          <w:lang w:val="sr-Cyrl-RS"/>
        </w:rPr>
        <w:t>Наплато</w:t>
      </w:r>
      <w:r>
        <w:rPr>
          <w:rFonts w:cs="Arial"/>
          <w:sz w:val="24"/>
          <w:szCs w:val="24"/>
          <w:lang w:val="sr-Cyrl-RS"/>
        </w:rPr>
        <w:t>м уговорне казне Корисник услуге</w:t>
      </w:r>
      <w:r w:rsidRPr="007E6A4E">
        <w:rPr>
          <w:rFonts w:cs="Arial"/>
          <w:sz w:val="24"/>
          <w:szCs w:val="24"/>
          <w:lang w:val="sr-Cyrl-RS"/>
        </w:rPr>
        <w:t xml:space="preserve"> не губи право на накнаду штете.  </w:t>
      </w:r>
    </w:p>
    <w:p w14:paraId="0F320A57" w14:textId="77777777" w:rsidR="00947003" w:rsidRPr="007E6A4E" w:rsidRDefault="00947003" w:rsidP="00947003">
      <w:pPr>
        <w:spacing w:before="0"/>
        <w:rPr>
          <w:rFonts w:cs="Arial"/>
          <w:sz w:val="24"/>
          <w:szCs w:val="24"/>
          <w:lang w:val="sr-Cyrl-RS"/>
        </w:rPr>
      </w:pPr>
    </w:p>
    <w:p w14:paraId="0DC351D3" w14:textId="77777777" w:rsidR="00947003" w:rsidRDefault="00947003" w:rsidP="00947003">
      <w:pPr>
        <w:spacing w:before="0"/>
        <w:rPr>
          <w:rFonts w:cs="Arial"/>
          <w:sz w:val="24"/>
          <w:szCs w:val="24"/>
          <w:lang w:val="sr-Cyrl-RS"/>
        </w:rPr>
      </w:pPr>
      <w:r w:rsidRPr="007E6A4E">
        <w:rPr>
          <w:rFonts w:cs="Arial"/>
          <w:sz w:val="24"/>
          <w:szCs w:val="24"/>
          <w:lang w:val="sr-Cyrl-RS"/>
        </w:rPr>
        <w:t>У случају закашњења из става 1. овог члана, првенствено се обрачунава уговорна казна, док се меница за добро извршење посла наплаћ</w:t>
      </w:r>
      <w:r>
        <w:rPr>
          <w:rFonts w:cs="Arial"/>
          <w:sz w:val="24"/>
          <w:szCs w:val="24"/>
          <w:lang w:val="sr-Cyrl-RS"/>
        </w:rPr>
        <w:t>ује под условима из члана 11</w:t>
      </w:r>
      <w:r w:rsidRPr="007E6A4E">
        <w:rPr>
          <w:rFonts w:cs="Arial"/>
          <w:sz w:val="24"/>
          <w:szCs w:val="24"/>
          <w:lang w:val="sr-Cyrl-RS"/>
        </w:rPr>
        <w:t>. овог Оквирног споразума.</w:t>
      </w:r>
    </w:p>
    <w:p w14:paraId="1926B132" w14:textId="77777777" w:rsidR="00947003" w:rsidRPr="007E6A4E" w:rsidRDefault="00947003" w:rsidP="00947003">
      <w:pPr>
        <w:spacing w:before="0"/>
        <w:rPr>
          <w:rFonts w:cs="Arial"/>
          <w:sz w:val="24"/>
          <w:szCs w:val="24"/>
          <w:lang w:val="sr-Cyrl-CS"/>
        </w:rPr>
      </w:pPr>
    </w:p>
    <w:p w14:paraId="7C687EB6" w14:textId="77777777" w:rsidR="00947003" w:rsidRPr="007E6A4E" w:rsidRDefault="00947003" w:rsidP="00947003">
      <w:pPr>
        <w:spacing w:before="0"/>
        <w:rPr>
          <w:rFonts w:cs="Arial"/>
          <w:b/>
          <w:sz w:val="24"/>
          <w:szCs w:val="24"/>
          <w:lang w:val="sr-Cyrl-RS"/>
        </w:rPr>
      </w:pPr>
      <w:r w:rsidRPr="007E6A4E">
        <w:rPr>
          <w:rFonts w:cs="Arial"/>
          <w:b/>
          <w:sz w:val="24"/>
          <w:szCs w:val="24"/>
          <w:lang w:val="sr-Cyrl-RS"/>
        </w:rPr>
        <w:t>ВАЖНОСТ ОКВИРНОГ СПОРАЗУМА</w:t>
      </w:r>
    </w:p>
    <w:p w14:paraId="4FD20B1F" w14:textId="77777777" w:rsidR="00947003" w:rsidRPr="007E6A4E" w:rsidRDefault="00947003" w:rsidP="00947003">
      <w:pPr>
        <w:spacing w:before="0"/>
        <w:rPr>
          <w:rFonts w:cs="Arial"/>
          <w:b/>
          <w:sz w:val="24"/>
          <w:szCs w:val="24"/>
          <w:lang w:val="sr-Cyrl-RS"/>
        </w:rPr>
      </w:pPr>
    </w:p>
    <w:p w14:paraId="4801799B" w14:textId="77777777" w:rsidR="00947003" w:rsidRPr="007E6A4E" w:rsidRDefault="00947003" w:rsidP="00947003">
      <w:pPr>
        <w:spacing w:before="0"/>
        <w:jc w:val="center"/>
        <w:rPr>
          <w:rFonts w:cs="Arial"/>
          <w:b/>
          <w:sz w:val="24"/>
          <w:szCs w:val="24"/>
          <w:lang w:val="sr-Cyrl-RS"/>
        </w:rPr>
      </w:pPr>
      <w:r w:rsidRPr="007E6A4E">
        <w:rPr>
          <w:b/>
          <w:sz w:val="24"/>
          <w:szCs w:val="24"/>
          <w:lang w:val="sr-Cyrl-CS"/>
        </w:rPr>
        <w:t xml:space="preserve">Члан </w:t>
      </w:r>
      <w:r w:rsidRPr="007E6A4E">
        <w:rPr>
          <w:b/>
          <w:sz w:val="24"/>
          <w:szCs w:val="24"/>
          <w:lang w:val="sr-Cyrl-RS"/>
        </w:rPr>
        <w:t>1</w:t>
      </w:r>
      <w:r w:rsidR="0026298A">
        <w:rPr>
          <w:b/>
          <w:sz w:val="24"/>
          <w:szCs w:val="24"/>
          <w:lang w:val="sr-Cyrl-RS"/>
        </w:rPr>
        <w:t>3</w:t>
      </w:r>
      <w:r w:rsidRPr="007E6A4E">
        <w:rPr>
          <w:b/>
          <w:sz w:val="24"/>
          <w:szCs w:val="24"/>
          <w:lang w:val="sr-Cyrl-CS"/>
        </w:rPr>
        <w:t>.</w:t>
      </w:r>
    </w:p>
    <w:p w14:paraId="7BA304E0" w14:textId="25F0F676" w:rsidR="00947003" w:rsidRPr="007E6A4E" w:rsidRDefault="00947003" w:rsidP="00947003">
      <w:pPr>
        <w:spacing w:before="0"/>
        <w:rPr>
          <w:rFonts w:eastAsia="Lucida Sans Unicode" w:cs="Arial"/>
          <w:sz w:val="24"/>
          <w:szCs w:val="24"/>
          <w:lang w:val="sr-Cyrl-CS"/>
        </w:rPr>
      </w:pPr>
      <w:r w:rsidRPr="007E6A4E">
        <w:rPr>
          <w:rFonts w:eastAsia="Lucida Sans Unicode" w:cs="Arial"/>
          <w:sz w:val="24"/>
          <w:szCs w:val="24"/>
          <w:lang w:val="am-ET"/>
        </w:rPr>
        <w:t xml:space="preserve">Овај </w:t>
      </w:r>
      <w:r w:rsidRPr="007E6A4E">
        <w:rPr>
          <w:rFonts w:eastAsia="Lucida Sans Unicode" w:cs="Arial"/>
          <w:sz w:val="24"/>
          <w:szCs w:val="24"/>
          <w:lang w:val="sr-Cyrl-RS"/>
        </w:rPr>
        <w:t>Оквирни споразум</w:t>
      </w:r>
      <w:r w:rsidRPr="007E6A4E">
        <w:rPr>
          <w:rFonts w:eastAsia="Lucida Sans Unicode" w:cs="Arial"/>
          <w:sz w:val="24"/>
          <w:szCs w:val="24"/>
          <w:lang w:val="am-ET"/>
        </w:rPr>
        <w:t xml:space="preserve"> се сматра закљученим</w:t>
      </w:r>
      <w:r w:rsidRPr="007E6A4E">
        <w:rPr>
          <w:rFonts w:eastAsia="Lucida Sans Unicode" w:cs="Arial"/>
          <w:sz w:val="24"/>
          <w:szCs w:val="24"/>
          <w:lang w:val="sr-Cyrl-CS"/>
        </w:rPr>
        <w:t>, под одложним условом,</w:t>
      </w:r>
      <w:r w:rsidRPr="007E6A4E">
        <w:rPr>
          <w:rFonts w:eastAsia="Lucida Sans Unicode" w:cs="Arial"/>
          <w:sz w:val="24"/>
          <w:szCs w:val="24"/>
          <w:lang w:val="am-ET"/>
        </w:rPr>
        <w:t xml:space="preserve"> када га потпишу </w:t>
      </w:r>
      <w:r w:rsidRPr="007E6A4E">
        <w:rPr>
          <w:rFonts w:eastAsia="Lucida Sans Unicode" w:cs="Arial"/>
          <w:sz w:val="24"/>
          <w:szCs w:val="24"/>
          <w:lang w:val="sr-Cyrl-CS"/>
        </w:rPr>
        <w:t xml:space="preserve">законски заступници </w:t>
      </w:r>
      <w:r w:rsidRPr="007E6A4E">
        <w:rPr>
          <w:rFonts w:eastAsia="Lucida Sans Unicode" w:cs="Arial"/>
          <w:sz w:val="24"/>
          <w:szCs w:val="24"/>
          <w:lang w:val="am-ET"/>
        </w:rPr>
        <w:t>Страна</w:t>
      </w:r>
      <w:r w:rsidRPr="007E6A4E">
        <w:rPr>
          <w:rFonts w:eastAsia="Lucida Sans Unicode" w:cs="Arial"/>
          <w:sz w:val="24"/>
          <w:szCs w:val="24"/>
          <w:lang w:val="sr-Cyrl-RS"/>
        </w:rPr>
        <w:t xml:space="preserve"> у Оквирном споразуму</w:t>
      </w:r>
      <w:r w:rsidRPr="007E6A4E">
        <w:rPr>
          <w:rFonts w:eastAsia="Lucida Sans Unicode" w:cs="Arial"/>
          <w:sz w:val="24"/>
          <w:szCs w:val="24"/>
          <w:lang w:val="sr-Cyrl-CS"/>
        </w:rPr>
        <w:t xml:space="preserve">, а ступа на правну снагу када </w:t>
      </w:r>
      <w:r>
        <w:rPr>
          <w:rFonts w:eastAsia="Lucida Sans Unicode" w:cs="Arial"/>
          <w:sz w:val="24"/>
          <w:szCs w:val="24"/>
          <w:lang w:val="sr-Cyrl-RS"/>
        </w:rPr>
        <w:t>Пружалац услуге</w:t>
      </w:r>
      <w:r w:rsidRPr="007E6A4E">
        <w:rPr>
          <w:rFonts w:eastAsia="Lucida Sans Unicode" w:cs="Arial"/>
          <w:sz w:val="24"/>
          <w:szCs w:val="24"/>
          <w:lang w:val="sr-Cyrl-RS"/>
        </w:rPr>
        <w:t xml:space="preserve"> </w:t>
      </w:r>
      <w:r w:rsidRPr="007E6A4E">
        <w:rPr>
          <w:rFonts w:eastAsia="Lucida Sans Unicode" w:cs="Arial"/>
          <w:sz w:val="24"/>
          <w:szCs w:val="24"/>
          <w:lang w:val="sr-Cyrl-CS"/>
        </w:rPr>
        <w:t xml:space="preserve">испуни одложни услов и достави у </w:t>
      </w:r>
      <w:r w:rsidRPr="007E6A4E">
        <w:rPr>
          <w:rFonts w:eastAsia="Lucida Sans Unicode" w:cs="Arial"/>
          <w:sz w:val="24"/>
          <w:szCs w:val="24"/>
          <w:lang w:val="sr-Cyrl-RS"/>
        </w:rPr>
        <w:t>у</w:t>
      </w:r>
      <w:r w:rsidRPr="007E6A4E">
        <w:rPr>
          <w:rFonts w:eastAsia="Lucida Sans Unicode" w:cs="Arial"/>
          <w:sz w:val="24"/>
          <w:szCs w:val="24"/>
          <w:lang w:val="sr-Cyrl-CS"/>
        </w:rPr>
        <w:t xml:space="preserve">говореном року </w:t>
      </w:r>
      <w:r w:rsidRPr="007E6A4E">
        <w:rPr>
          <w:rFonts w:eastAsia="Lucida Sans Unicode" w:cs="Arial"/>
          <w:sz w:val="24"/>
          <w:szCs w:val="24"/>
          <w:lang w:val="sr-Cyrl-RS"/>
        </w:rPr>
        <w:t xml:space="preserve">меницу </w:t>
      </w:r>
      <w:r w:rsidRPr="007E6A4E">
        <w:rPr>
          <w:rFonts w:eastAsia="Lucida Sans Unicode" w:cs="Arial"/>
          <w:sz w:val="24"/>
          <w:szCs w:val="24"/>
          <w:lang w:val="sr-Cyrl-CS"/>
        </w:rPr>
        <w:t>за добро извршење посла</w:t>
      </w:r>
      <w:r w:rsidRPr="007E6A4E">
        <w:rPr>
          <w:rFonts w:eastAsia="Lucida Sans Unicode" w:cs="Arial"/>
          <w:sz w:val="24"/>
          <w:szCs w:val="24"/>
          <w:lang w:val="sr-Cyrl-RS"/>
        </w:rPr>
        <w:t>, у складу са чланом</w:t>
      </w:r>
      <w:r w:rsidRPr="007E6A4E">
        <w:rPr>
          <w:rFonts w:eastAsia="Lucida Sans Unicode" w:cs="Arial"/>
          <w:sz w:val="24"/>
          <w:szCs w:val="24"/>
          <w:lang w:val="sr-Cyrl-CS"/>
        </w:rPr>
        <w:t xml:space="preserve"> </w:t>
      </w:r>
      <w:r>
        <w:rPr>
          <w:rFonts w:eastAsia="Lucida Sans Unicode" w:cs="Arial"/>
          <w:sz w:val="24"/>
          <w:szCs w:val="24"/>
          <w:lang w:val="sr-Cyrl-CS"/>
        </w:rPr>
        <w:t>11</w:t>
      </w:r>
      <w:r w:rsidRPr="007E6A4E">
        <w:rPr>
          <w:rFonts w:eastAsia="Lucida Sans Unicode" w:cs="Arial"/>
          <w:sz w:val="24"/>
          <w:szCs w:val="24"/>
          <w:lang w:val="sr-Cyrl-CS"/>
        </w:rPr>
        <w:t xml:space="preserve">. овог </w:t>
      </w:r>
      <w:r w:rsidRPr="007E6A4E">
        <w:rPr>
          <w:rFonts w:eastAsia="Lucida Sans Unicode" w:cs="Arial"/>
          <w:sz w:val="24"/>
          <w:szCs w:val="24"/>
          <w:lang w:val="sr-Cyrl-RS"/>
        </w:rPr>
        <w:t>Оквирног споразума.</w:t>
      </w:r>
      <w:r w:rsidRPr="007E6A4E">
        <w:rPr>
          <w:rFonts w:eastAsia="Lucida Sans Unicode" w:cs="Arial"/>
          <w:sz w:val="24"/>
          <w:szCs w:val="24"/>
          <w:lang w:val="sr-Cyrl-CS"/>
        </w:rPr>
        <w:t xml:space="preserve"> </w:t>
      </w:r>
    </w:p>
    <w:p w14:paraId="37FEEFD9" w14:textId="77777777" w:rsidR="00947003" w:rsidRPr="007E6A4E" w:rsidRDefault="00947003" w:rsidP="00947003">
      <w:pPr>
        <w:spacing w:before="0"/>
        <w:rPr>
          <w:rFonts w:eastAsia="Lucida Sans Unicode" w:cs="Arial"/>
          <w:sz w:val="24"/>
          <w:szCs w:val="24"/>
          <w:lang w:val="sr-Cyrl-CS"/>
        </w:rPr>
      </w:pPr>
    </w:p>
    <w:p w14:paraId="4A443604" w14:textId="21B0708D" w:rsidR="00947003" w:rsidRDefault="00947003" w:rsidP="00947003">
      <w:pPr>
        <w:spacing w:before="0"/>
        <w:rPr>
          <w:rFonts w:cs="Arial"/>
          <w:sz w:val="24"/>
          <w:szCs w:val="24"/>
          <w:lang w:val="sr-Cyrl-RS"/>
        </w:rPr>
      </w:pPr>
      <w:r w:rsidRPr="007E6A4E">
        <w:rPr>
          <w:rFonts w:cs="Arial"/>
          <w:sz w:val="24"/>
          <w:szCs w:val="24"/>
          <w:lang w:val="sr-Cyrl-RS"/>
        </w:rPr>
        <w:t>Оквирни споразум се закључује на период</w:t>
      </w:r>
      <w:r>
        <w:rPr>
          <w:rFonts w:cs="Arial"/>
          <w:sz w:val="24"/>
          <w:szCs w:val="24"/>
        </w:rPr>
        <w:t xml:space="preserve"> </w:t>
      </w:r>
      <w:r>
        <w:rPr>
          <w:rFonts w:cs="Arial"/>
          <w:sz w:val="24"/>
          <w:szCs w:val="24"/>
          <w:lang w:val="sr-Cyrl-RS"/>
        </w:rPr>
        <w:t xml:space="preserve">од </w:t>
      </w:r>
      <w:r w:rsidR="00C60AEE">
        <w:rPr>
          <w:rFonts w:cs="Arial"/>
          <w:sz w:val="24"/>
          <w:szCs w:val="24"/>
          <w:lang w:val="sr-Cyrl-RS"/>
        </w:rPr>
        <w:t xml:space="preserve">2 (словима: </w:t>
      </w:r>
      <w:r w:rsidR="00326758">
        <w:rPr>
          <w:rFonts w:cs="Arial"/>
          <w:sz w:val="24"/>
          <w:szCs w:val="24"/>
          <w:lang w:val="sr-Cyrl-RS"/>
        </w:rPr>
        <w:t>две</w:t>
      </w:r>
      <w:r w:rsidR="00C60AEE">
        <w:rPr>
          <w:rFonts w:cs="Arial"/>
          <w:sz w:val="24"/>
          <w:szCs w:val="24"/>
          <w:lang w:val="sr-Cyrl-RS"/>
        </w:rPr>
        <w:t>)</w:t>
      </w:r>
      <w:r w:rsidR="00326758">
        <w:rPr>
          <w:rFonts w:cs="Arial"/>
          <w:sz w:val="24"/>
          <w:szCs w:val="24"/>
          <w:lang w:val="sr-Cyrl-RS"/>
        </w:rPr>
        <w:t xml:space="preserve"> године</w:t>
      </w:r>
      <w:r>
        <w:rPr>
          <w:rFonts w:cs="Arial"/>
          <w:sz w:val="24"/>
          <w:szCs w:val="24"/>
          <w:lang w:val="sr-Cyrl-RS"/>
        </w:rPr>
        <w:t xml:space="preserve"> од дана ступања на снагу, а најкасније д</w:t>
      </w:r>
      <w:r w:rsidRPr="007E6A4E">
        <w:rPr>
          <w:rFonts w:cs="Arial"/>
          <w:sz w:val="24"/>
          <w:szCs w:val="24"/>
          <w:lang w:val="sr-Cyrl-RS"/>
        </w:rPr>
        <w:t>о</w:t>
      </w:r>
      <w:r w:rsidRPr="007E6A4E">
        <w:rPr>
          <w:rFonts w:cs="Arial"/>
          <w:color w:val="00B050"/>
          <w:sz w:val="24"/>
          <w:szCs w:val="24"/>
          <w:lang w:val="sr-Cyrl-RS"/>
        </w:rPr>
        <w:t xml:space="preserve"> </w:t>
      </w:r>
      <w:r w:rsidRPr="008D0591">
        <w:rPr>
          <w:rFonts w:cs="Arial"/>
          <w:sz w:val="24"/>
          <w:szCs w:val="24"/>
          <w:lang w:val="sr-Cyrl-RS"/>
        </w:rPr>
        <w:t>утрошка предвиђених средстава.</w:t>
      </w:r>
    </w:p>
    <w:p w14:paraId="35D91DA8" w14:textId="77777777" w:rsidR="00947003" w:rsidRDefault="00947003" w:rsidP="00947003">
      <w:pPr>
        <w:spacing w:before="0"/>
        <w:rPr>
          <w:rFonts w:cs="Arial"/>
          <w:sz w:val="24"/>
          <w:szCs w:val="24"/>
          <w:lang w:val="sr-Cyrl-RS"/>
        </w:rPr>
      </w:pPr>
    </w:p>
    <w:p w14:paraId="65538694" w14:textId="77777777" w:rsidR="00947003" w:rsidRPr="00820669" w:rsidRDefault="00947003" w:rsidP="00947003">
      <w:pPr>
        <w:spacing w:before="0"/>
        <w:rPr>
          <w:rFonts w:eastAsia="Calibri" w:cs="Arial"/>
          <w:sz w:val="24"/>
          <w:szCs w:val="24"/>
          <w:lang w:val="sr-Cyrl-RS"/>
        </w:rPr>
      </w:pPr>
      <w:r w:rsidRPr="009326CA">
        <w:rPr>
          <w:rFonts w:cs="Arial"/>
          <w:sz w:val="24"/>
          <w:szCs w:val="24"/>
        </w:rPr>
        <w:lastRenderedPageBreak/>
        <w:t xml:space="preserve">Уколико Оквирни споразум није раскинут или престао да важи на други начин у складу са одредбама овог Оквирног споразума или </w:t>
      </w:r>
      <w:r>
        <w:rPr>
          <w:rFonts w:cs="Arial"/>
          <w:sz w:val="24"/>
          <w:szCs w:val="24"/>
          <w:lang w:val="sr-Cyrl-RS"/>
        </w:rPr>
        <w:t>З</w:t>
      </w:r>
      <w:r w:rsidRPr="009326CA">
        <w:rPr>
          <w:rFonts w:cs="Arial"/>
          <w:sz w:val="24"/>
          <w:szCs w:val="24"/>
        </w:rPr>
        <w:t>акона, Оквирни споразум престаје да важи исплатом укупне вредности из</w:t>
      </w:r>
      <w:r w:rsidRPr="009326CA">
        <w:rPr>
          <w:rFonts w:cs="Arial"/>
          <w:sz w:val="24"/>
          <w:szCs w:val="24"/>
          <w:lang w:val="sr-Cyrl-RS"/>
        </w:rPr>
        <w:t xml:space="preserve"> члана </w:t>
      </w:r>
      <w:r>
        <w:rPr>
          <w:rFonts w:cs="Arial"/>
          <w:sz w:val="24"/>
          <w:szCs w:val="24"/>
          <w:lang w:val="sr-Cyrl-RS"/>
        </w:rPr>
        <w:t xml:space="preserve">3. </w:t>
      </w:r>
      <w:proofErr w:type="gramStart"/>
      <w:r w:rsidRPr="00634B6D">
        <w:rPr>
          <w:rFonts w:cs="Arial"/>
          <w:sz w:val="24"/>
          <w:szCs w:val="24"/>
        </w:rPr>
        <w:t>ово</w:t>
      </w:r>
      <w:r>
        <w:rPr>
          <w:rFonts w:cs="Arial"/>
          <w:sz w:val="24"/>
          <w:szCs w:val="24"/>
          <w:lang w:val="sr-Cyrl-RS"/>
        </w:rPr>
        <w:t>г</w:t>
      </w:r>
      <w:proofErr w:type="gramEnd"/>
      <w:r w:rsidRPr="00634B6D">
        <w:rPr>
          <w:rFonts w:cs="Arial"/>
          <w:sz w:val="24"/>
          <w:szCs w:val="24"/>
        </w:rPr>
        <w:t xml:space="preserve"> </w:t>
      </w:r>
      <w:r w:rsidRPr="009326CA">
        <w:rPr>
          <w:rFonts w:cs="Arial"/>
          <w:sz w:val="24"/>
          <w:szCs w:val="24"/>
        </w:rPr>
        <w:t>Оквирног споразума</w:t>
      </w:r>
      <w:r>
        <w:rPr>
          <w:rFonts w:cs="Arial"/>
          <w:sz w:val="24"/>
          <w:szCs w:val="24"/>
          <w:lang w:val="sr-Cyrl-RS"/>
        </w:rPr>
        <w:t>.</w:t>
      </w:r>
    </w:p>
    <w:p w14:paraId="505EBFB8" w14:textId="533F84A0" w:rsidR="00947003" w:rsidRDefault="00947003" w:rsidP="00947003">
      <w:pPr>
        <w:pStyle w:val="CommentText"/>
        <w:rPr>
          <w:rFonts w:cs="Arial"/>
          <w:sz w:val="24"/>
          <w:szCs w:val="24"/>
          <w:lang w:val="sr-Cyrl-RS"/>
        </w:rPr>
      </w:pPr>
      <w:r w:rsidRPr="009326CA">
        <w:rPr>
          <w:rFonts w:cs="Arial"/>
          <w:sz w:val="24"/>
          <w:szCs w:val="24"/>
        </w:rPr>
        <w:t xml:space="preserve">Уколико Оквирни споразум није извршен, раскинут или престао да важи на други начин у складу са одредбама овог Оквирног споразума или </w:t>
      </w:r>
      <w:r w:rsidRPr="009326CA">
        <w:rPr>
          <w:rFonts w:cs="Arial"/>
          <w:sz w:val="24"/>
          <w:szCs w:val="24"/>
          <w:lang w:val="sr-Cyrl-RS"/>
        </w:rPr>
        <w:t>З</w:t>
      </w:r>
      <w:r w:rsidRPr="009326CA">
        <w:rPr>
          <w:rFonts w:cs="Arial"/>
          <w:sz w:val="24"/>
          <w:szCs w:val="24"/>
        </w:rPr>
        <w:t>акона, Оквирни споразум престаје да важи истеком рока од</w:t>
      </w:r>
      <w:r w:rsidR="00326758">
        <w:rPr>
          <w:rFonts w:cs="Arial"/>
          <w:sz w:val="24"/>
          <w:szCs w:val="24"/>
          <w:lang w:val="sr-Cyrl-RS"/>
        </w:rPr>
        <w:t xml:space="preserve"> </w:t>
      </w:r>
      <w:r w:rsidR="00BA2634">
        <w:rPr>
          <w:rFonts w:cs="Arial"/>
          <w:sz w:val="24"/>
          <w:szCs w:val="24"/>
          <w:lang w:val="sr-Cyrl-RS"/>
        </w:rPr>
        <w:t xml:space="preserve">2 (словима: </w:t>
      </w:r>
      <w:r w:rsidR="00326758">
        <w:rPr>
          <w:rFonts w:cs="Arial"/>
          <w:sz w:val="24"/>
          <w:szCs w:val="24"/>
          <w:lang w:val="sr-Cyrl-RS"/>
        </w:rPr>
        <w:t>две</w:t>
      </w:r>
      <w:r w:rsidR="00BA2634">
        <w:rPr>
          <w:rFonts w:cs="Arial"/>
          <w:sz w:val="24"/>
          <w:szCs w:val="24"/>
          <w:lang w:val="sr-Cyrl-RS"/>
        </w:rPr>
        <w:t>)</w:t>
      </w:r>
      <w:r w:rsidRPr="009326CA">
        <w:rPr>
          <w:rFonts w:cs="Arial"/>
          <w:sz w:val="24"/>
          <w:szCs w:val="24"/>
        </w:rPr>
        <w:t xml:space="preserve"> </w:t>
      </w:r>
      <w:r w:rsidR="00326758">
        <w:rPr>
          <w:rFonts w:cs="Arial"/>
          <w:sz w:val="24"/>
          <w:szCs w:val="24"/>
          <w:lang w:val="sr-Cyrl-RS"/>
        </w:rPr>
        <w:t>године</w:t>
      </w:r>
      <w:r>
        <w:rPr>
          <w:rFonts w:cs="Arial"/>
          <w:sz w:val="24"/>
          <w:szCs w:val="24"/>
          <w:lang w:val="sr-Cyrl-RS"/>
        </w:rPr>
        <w:t xml:space="preserve"> </w:t>
      </w:r>
      <w:r w:rsidRPr="009326CA">
        <w:rPr>
          <w:rFonts w:cs="Arial"/>
          <w:sz w:val="24"/>
          <w:szCs w:val="24"/>
        </w:rPr>
        <w:t>од дана закључења Оквирног споразума</w:t>
      </w:r>
      <w:r>
        <w:rPr>
          <w:rFonts w:cs="Arial"/>
          <w:sz w:val="24"/>
          <w:szCs w:val="24"/>
          <w:lang w:val="sr-Cyrl-RS"/>
        </w:rPr>
        <w:t>.</w:t>
      </w:r>
    </w:p>
    <w:p w14:paraId="06F9D83E" w14:textId="77777777" w:rsidR="00947003" w:rsidRPr="007E6A4E" w:rsidRDefault="00947003" w:rsidP="00947003">
      <w:pPr>
        <w:spacing w:before="0"/>
        <w:rPr>
          <w:rFonts w:cs="Arial"/>
          <w:sz w:val="24"/>
          <w:szCs w:val="24"/>
          <w:lang w:val="sr-Cyrl-RS"/>
        </w:rPr>
      </w:pPr>
    </w:p>
    <w:p w14:paraId="39E98596" w14:textId="77777777" w:rsidR="00947003" w:rsidRPr="007E6A4E" w:rsidRDefault="00947003" w:rsidP="00947003">
      <w:pPr>
        <w:spacing w:before="0"/>
        <w:rPr>
          <w:b/>
          <w:sz w:val="24"/>
          <w:szCs w:val="24"/>
          <w:lang w:val="sr-Cyrl-RS"/>
        </w:rPr>
      </w:pPr>
      <w:r w:rsidRPr="007E6A4E">
        <w:rPr>
          <w:b/>
          <w:sz w:val="24"/>
          <w:szCs w:val="24"/>
          <w:lang w:val="sr-Cyrl-CS"/>
        </w:rPr>
        <w:t xml:space="preserve">РАСКИД </w:t>
      </w:r>
      <w:r w:rsidRPr="007E6A4E">
        <w:rPr>
          <w:b/>
          <w:sz w:val="24"/>
          <w:szCs w:val="24"/>
          <w:lang w:val="sr-Cyrl-RS"/>
        </w:rPr>
        <w:t xml:space="preserve">ОКВИРНОГ СПОРАЗУМА </w:t>
      </w:r>
    </w:p>
    <w:p w14:paraId="4EB694C6" w14:textId="77777777" w:rsidR="00947003" w:rsidRPr="007E6A4E" w:rsidRDefault="00947003" w:rsidP="00947003">
      <w:pPr>
        <w:spacing w:before="0"/>
        <w:rPr>
          <w:b/>
          <w:sz w:val="24"/>
          <w:szCs w:val="24"/>
          <w:lang w:val="sr-Cyrl-RS"/>
        </w:rPr>
      </w:pPr>
    </w:p>
    <w:p w14:paraId="4D763C22" w14:textId="2FAACAA1" w:rsidR="00947003" w:rsidRPr="007E6A4E" w:rsidRDefault="00947003" w:rsidP="00947003">
      <w:pPr>
        <w:spacing w:before="0"/>
        <w:jc w:val="center"/>
        <w:rPr>
          <w:sz w:val="24"/>
          <w:szCs w:val="24"/>
          <w:lang w:val="sr-Cyrl-CS"/>
        </w:rPr>
      </w:pPr>
      <w:r>
        <w:rPr>
          <w:b/>
          <w:sz w:val="24"/>
          <w:szCs w:val="24"/>
          <w:lang w:val="sr-Cyrl-CS"/>
        </w:rPr>
        <w:t xml:space="preserve">Члан </w:t>
      </w:r>
      <w:r w:rsidR="00C762AB">
        <w:rPr>
          <w:b/>
          <w:sz w:val="24"/>
          <w:szCs w:val="24"/>
          <w:lang w:val="sr-Cyrl-CS"/>
        </w:rPr>
        <w:t>1</w:t>
      </w:r>
      <w:r w:rsidR="00624D8F">
        <w:rPr>
          <w:b/>
          <w:sz w:val="24"/>
          <w:szCs w:val="24"/>
          <w:lang w:val="sr-Cyrl-CS"/>
        </w:rPr>
        <w:t>4</w:t>
      </w:r>
      <w:r w:rsidRPr="007E6A4E">
        <w:rPr>
          <w:b/>
          <w:sz w:val="24"/>
          <w:szCs w:val="24"/>
          <w:lang w:val="sr-Cyrl-CS"/>
        </w:rPr>
        <w:t>.</w:t>
      </w:r>
    </w:p>
    <w:p w14:paraId="4BEDB3C6" w14:textId="7E41B1FF" w:rsidR="00947003" w:rsidRPr="007E6A4E" w:rsidRDefault="00947003" w:rsidP="00947003">
      <w:pPr>
        <w:spacing w:before="0"/>
        <w:rPr>
          <w:rFonts w:cs="Arial"/>
          <w:sz w:val="24"/>
          <w:szCs w:val="24"/>
          <w:lang w:val="sr-Cyrl-CS"/>
        </w:rPr>
      </w:pPr>
      <w:r w:rsidRPr="007E6A4E">
        <w:rPr>
          <w:rFonts w:cs="Arial"/>
          <w:sz w:val="24"/>
          <w:szCs w:val="24"/>
          <w:lang w:val="sr-Cyrl-CS"/>
        </w:rPr>
        <w:t xml:space="preserve">Свака од </w:t>
      </w:r>
      <w:r w:rsidR="003A39B4">
        <w:rPr>
          <w:rFonts w:cs="Arial"/>
          <w:sz w:val="24"/>
          <w:szCs w:val="24"/>
          <w:lang w:val="sr-Cyrl-CS"/>
        </w:rPr>
        <w:t>С</w:t>
      </w:r>
      <w:r w:rsidRPr="007E6A4E">
        <w:rPr>
          <w:rFonts w:cs="Arial"/>
          <w:sz w:val="24"/>
          <w:szCs w:val="24"/>
          <w:lang w:val="sr-Cyrl-CS"/>
        </w:rPr>
        <w:t xml:space="preserve">трана </w:t>
      </w:r>
      <w:r w:rsidRPr="007E6A4E">
        <w:rPr>
          <w:rFonts w:cs="Arial"/>
          <w:sz w:val="24"/>
          <w:szCs w:val="24"/>
          <w:lang w:val="sr-Cyrl-RS"/>
        </w:rPr>
        <w:t xml:space="preserve">у Оквирном споразуму </w:t>
      </w:r>
      <w:r w:rsidRPr="007E6A4E">
        <w:rPr>
          <w:rFonts w:cs="Arial"/>
          <w:sz w:val="24"/>
          <w:szCs w:val="24"/>
          <w:lang w:val="sr-Cyrl-CS"/>
        </w:rPr>
        <w:t xml:space="preserve">има право на раскид овог </w:t>
      </w:r>
      <w:r w:rsidRPr="007E6A4E">
        <w:rPr>
          <w:rFonts w:cs="Arial"/>
          <w:sz w:val="24"/>
          <w:szCs w:val="24"/>
          <w:lang w:val="sr-Cyrl-RS"/>
        </w:rPr>
        <w:t>Оквирног споразума</w:t>
      </w:r>
      <w:r w:rsidRPr="007E6A4E">
        <w:rPr>
          <w:rFonts w:cs="Arial"/>
          <w:sz w:val="24"/>
          <w:szCs w:val="24"/>
          <w:lang w:val="sr-Cyrl-CS"/>
        </w:rPr>
        <w:t xml:space="preserve">, под условом да друга </w:t>
      </w:r>
      <w:r w:rsidR="003A39B4">
        <w:rPr>
          <w:rFonts w:cs="Arial"/>
          <w:sz w:val="24"/>
          <w:szCs w:val="24"/>
          <w:lang w:val="sr-Cyrl-CS"/>
        </w:rPr>
        <w:t>С</w:t>
      </w:r>
      <w:r w:rsidRPr="007E6A4E">
        <w:rPr>
          <w:rFonts w:cs="Arial"/>
          <w:sz w:val="24"/>
          <w:szCs w:val="24"/>
          <w:lang w:val="sr-Cyrl-CS"/>
        </w:rPr>
        <w:t xml:space="preserve">трана и по протеку рока од </w:t>
      </w:r>
      <w:r w:rsidRPr="007E6A4E">
        <w:rPr>
          <w:rFonts w:cs="Arial"/>
          <w:sz w:val="24"/>
          <w:szCs w:val="24"/>
          <w:lang w:val="sr-Cyrl-RS"/>
        </w:rPr>
        <w:t xml:space="preserve">8 (словима: </w:t>
      </w:r>
      <w:r w:rsidRPr="007E6A4E">
        <w:rPr>
          <w:rFonts w:cs="Arial"/>
          <w:sz w:val="24"/>
          <w:szCs w:val="24"/>
          <w:lang w:val="sr-Cyrl-CS"/>
        </w:rPr>
        <w:t>осам</w:t>
      </w:r>
      <w:r w:rsidRPr="007E6A4E">
        <w:rPr>
          <w:rFonts w:cs="Arial"/>
          <w:sz w:val="24"/>
          <w:szCs w:val="24"/>
          <w:lang w:val="sr-Cyrl-RS"/>
        </w:rPr>
        <w:t>)</w:t>
      </w:r>
      <w:r w:rsidRPr="007E6A4E">
        <w:rPr>
          <w:rFonts w:cs="Arial"/>
          <w:sz w:val="24"/>
          <w:szCs w:val="24"/>
          <w:lang w:val="sr-Cyrl-CS"/>
        </w:rPr>
        <w:t xml:space="preserve"> дана од дана пријема писане опомене да не испуњава обавезе из овог </w:t>
      </w:r>
      <w:r w:rsidRPr="007E6A4E">
        <w:rPr>
          <w:rFonts w:cs="Arial"/>
          <w:sz w:val="24"/>
          <w:szCs w:val="24"/>
          <w:lang w:val="sr-Cyrl-RS"/>
        </w:rPr>
        <w:t>Оквирног споразума</w:t>
      </w:r>
      <w:r w:rsidRPr="007E6A4E">
        <w:rPr>
          <w:rFonts w:cs="Arial"/>
          <w:sz w:val="24"/>
          <w:szCs w:val="24"/>
          <w:lang w:val="sr-Cyrl-CS"/>
        </w:rPr>
        <w:t>, не поступи по примедбама из исте опомене.</w:t>
      </w:r>
    </w:p>
    <w:p w14:paraId="7916A172" w14:textId="77777777" w:rsidR="00947003" w:rsidRPr="007E6A4E" w:rsidRDefault="00947003" w:rsidP="00947003">
      <w:pPr>
        <w:spacing w:before="0"/>
        <w:rPr>
          <w:rFonts w:cs="Arial"/>
          <w:sz w:val="24"/>
          <w:szCs w:val="24"/>
          <w:lang w:val="sr-Cyrl-CS"/>
        </w:rPr>
      </w:pPr>
    </w:p>
    <w:p w14:paraId="743C8F8B" w14:textId="39567CDF" w:rsidR="00947003" w:rsidRDefault="00947003" w:rsidP="00947003">
      <w:pPr>
        <w:spacing w:before="0"/>
        <w:rPr>
          <w:rFonts w:cs="Arial"/>
          <w:sz w:val="24"/>
          <w:szCs w:val="24"/>
          <w:lang w:val="sr-Cyrl-CS"/>
        </w:rPr>
      </w:pPr>
      <w:r w:rsidRPr="007E6A4E">
        <w:rPr>
          <w:rFonts w:cs="Arial"/>
          <w:sz w:val="24"/>
          <w:szCs w:val="24"/>
          <w:lang w:val="sr-Cyrl-CS"/>
        </w:rPr>
        <w:t xml:space="preserve">У случају из претходног става, </w:t>
      </w:r>
      <w:r w:rsidR="003A39B4">
        <w:rPr>
          <w:rFonts w:cs="Arial"/>
          <w:sz w:val="24"/>
          <w:szCs w:val="24"/>
          <w:lang w:val="sr-Cyrl-CS"/>
        </w:rPr>
        <w:t>С</w:t>
      </w:r>
      <w:r w:rsidRPr="007E6A4E">
        <w:rPr>
          <w:rFonts w:cs="Arial"/>
          <w:sz w:val="24"/>
          <w:szCs w:val="24"/>
          <w:lang w:val="sr-Cyrl-CS"/>
        </w:rPr>
        <w:t xml:space="preserve">трана </w:t>
      </w:r>
      <w:r w:rsidRPr="007E6A4E">
        <w:rPr>
          <w:rFonts w:cs="Arial"/>
          <w:sz w:val="24"/>
          <w:szCs w:val="24"/>
          <w:lang w:val="sr-Cyrl-RS"/>
        </w:rPr>
        <w:t xml:space="preserve">у Оквирном споразуму </w:t>
      </w:r>
      <w:r w:rsidRPr="007E6A4E">
        <w:rPr>
          <w:rFonts w:cs="Arial"/>
          <w:sz w:val="24"/>
          <w:szCs w:val="24"/>
          <w:lang w:val="sr-Cyrl-CS"/>
        </w:rPr>
        <w:t xml:space="preserve">која је доставила опомену, писаним путем обавештава другу страну да су стекли услови за раскид овог </w:t>
      </w:r>
      <w:r w:rsidRPr="007E6A4E">
        <w:rPr>
          <w:rFonts w:cs="Arial"/>
          <w:sz w:val="24"/>
          <w:szCs w:val="24"/>
          <w:lang w:val="sr-Cyrl-RS"/>
        </w:rPr>
        <w:t>Оквирног споразума</w:t>
      </w:r>
      <w:r w:rsidRPr="007E6A4E">
        <w:rPr>
          <w:rFonts w:cs="Arial"/>
          <w:sz w:val="24"/>
          <w:szCs w:val="24"/>
          <w:lang w:val="sr-Cyrl-CS"/>
        </w:rPr>
        <w:t xml:space="preserve">, услед чега сматра овај </w:t>
      </w:r>
      <w:r w:rsidRPr="007E6A4E">
        <w:rPr>
          <w:rFonts w:cs="Arial"/>
          <w:sz w:val="24"/>
          <w:szCs w:val="24"/>
          <w:lang w:val="sr-Cyrl-RS"/>
        </w:rPr>
        <w:t>Оквирни споразум</w:t>
      </w:r>
      <w:r w:rsidRPr="007E6A4E">
        <w:rPr>
          <w:rFonts w:cs="Arial"/>
          <w:sz w:val="24"/>
          <w:szCs w:val="24"/>
          <w:lang w:val="sr-Cyrl-CS"/>
        </w:rPr>
        <w:t xml:space="preserve"> раскинутим. </w:t>
      </w:r>
    </w:p>
    <w:p w14:paraId="525BAE86" w14:textId="77777777" w:rsidR="00947003" w:rsidRDefault="00947003" w:rsidP="00947003">
      <w:pPr>
        <w:spacing w:before="0"/>
        <w:rPr>
          <w:rFonts w:cs="Arial"/>
          <w:sz w:val="24"/>
          <w:szCs w:val="24"/>
          <w:lang w:val="sr-Cyrl-CS"/>
        </w:rPr>
      </w:pPr>
    </w:p>
    <w:p w14:paraId="22431B3B" w14:textId="77777777" w:rsidR="00947003" w:rsidRDefault="00947003" w:rsidP="00947003">
      <w:pPr>
        <w:spacing w:before="0"/>
        <w:rPr>
          <w:rFonts w:cs="Arial"/>
          <w:b/>
          <w:sz w:val="24"/>
          <w:szCs w:val="24"/>
          <w:lang w:val="sr-Cyrl-RS"/>
        </w:rPr>
      </w:pPr>
      <w:r w:rsidRPr="00855D39">
        <w:rPr>
          <w:rFonts w:cs="Arial"/>
          <w:b/>
          <w:sz w:val="24"/>
          <w:szCs w:val="24"/>
          <w:lang w:val="sr-Cyrl-RS"/>
        </w:rPr>
        <w:t>НАКНАДА ШТЕТЕ</w:t>
      </w:r>
    </w:p>
    <w:p w14:paraId="03786407" w14:textId="77777777" w:rsidR="00947003" w:rsidRPr="00855D39" w:rsidRDefault="00947003" w:rsidP="00947003">
      <w:pPr>
        <w:spacing w:before="0"/>
        <w:rPr>
          <w:rFonts w:cs="Arial"/>
          <w:b/>
          <w:sz w:val="24"/>
          <w:szCs w:val="24"/>
          <w:lang w:val="sr-Cyrl-RS"/>
        </w:rPr>
      </w:pPr>
    </w:p>
    <w:p w14:paraId="3CA21FDC" w14:textId="2A108B8A" w:rsidR="00947003" w:rsidRPr="00855D39" w:rsidRDefault="00947003" w:rsidP="00947003">
      <w:pPr>
        <w:spacing w:before="0"/>
        <w:jc w:val="center"/>
        <w:rPr>
          <w:rFonts w:cs="Arial"/>
          <w:b/>
          <w:sz w:val="24"/>
          <w:szCs w:val="24"/>
          <w:lang w:val="sr-Cyrl-RS"/>
        </w:rPr>
      </w:pPr>
      <w:r>
        <w:rPr>
          <w:rFonts w:cs="Arial"/>
          <w:b/>
          <w:sz w:val="24"/>
          <w:szCs w:val="24"/>
          <w:lang w:val="sr-Cyrl-RS"/>
        </w:rPr>
        <w:t xml:space="preserve">Члан </w:t>
      </w:r>
      <w:r w:rsidR="00C762AB">
        <w:rPr>
          <w:rFonts w:cs="Arial"/>
          <w:b/>
          <w:sz w:val="24"/>
          <w:szCs w:val="24"/>
          <w:lang w:val="sr-Cyrl-RS"/>
        </w:rPr>
        <w:t>1</w:t>
      </w:r>
      <w:r w:rsidR="00624D8F">
        <w:rPr>
          <w:rFonts w:cs="Arial"/>
          <w:b/>
          <w:sz w:val="24"/>
          <w:szCs w:val="24"/>
          <w:lang w:val="sr-Cyrl-RS"/>
        </w:rPr>
        <w:t>5</w:t>
      </w:r>
      <w:r w:rsidRPr="00855D39">
        <w:rPr>
          <w:rFonts w:cs="Arial"/>
          <w:b/>
          <w:sz w:val="24"/>
          <w:szCs w:val="24"/>
          <w:lang w:val="sr-Cyrl-RS"/>
        </w:rPr>
        <w:t>.</w:t>
      </w:r>
    </w:p>
    <w:p w14:paraId="32AD010E" w14:textId="77777777" w:rsidR="00947003" w:rsidRPr="00855D39" w:rsidRDefault="00947003" w:rsidP="00947003">
      <w:pPr>
        <w:spacing w:before="0"/>
        <w:rPr>
          <w:rFonts w:cs="Arial"/>
          <w:sz w:val="24"/>
          <w:szCs w:val="24"/>
          <w:lang w:val="sr-Latn-CS"/>
        </w:rPr>
      </w:pPr>
      <w:r w:rsidRPr="00855D39">
        <w:rPr>
          <w:rFonts w:cs="Arial"/>
          <w:sz w:val="24"/>
          <w:szCs w:val="24"/>
          <w:lang w:val="sr-Latn-CS"/>
        </w:rPr>
        <w:t>Пружалац услуг</w:t>
      </w:r>
      <w:r w:rsidRPr="00855D39">
        <w:rPr>
          <w:rFonts w:cs="Arial"/>
          <w:sz w:val="24"/>
          <w:szCs w:val="24"/>
          <w:lang w:val="sr-Cyrl-CS"/>
        </w:rPr>
        <w:t>е</w:t>
      </w:r>
      <w:r w:rsidRPr="00855D39">
        <w:rPr>
          <w:rFonts w:cs="Arial"/>
          <w:sz w:val="24"/>
          <w:szCs w:val="24"/>
          <w:lang w:val="sr-Latn-CS"/>
        </w:rPr>
        <w:t xml:space="preserve"> је у складу са </w:t>
      </w:r>
      <w:r w:rsidRPr="00855D39">
        <w:rPr>
          <w:rFonts w:cs="Arial"/>
          <w:sz w:val="24"/>
          <w:szCs w:val="24"/>
        </w:rPr>
        <w:t xml:space="preserve">ЗОО </w:t>
      </w:r>
      <w:r w:rsidRPr="00855D39">
        <w:rPr>
          <w:rFonts w:cs="Arial"/>
          <w:sz w:val="24"/>
          <w:szCs w:val="24"/>
          <w:lang w:val="sr-Latn-CS"/>
        </w:rPr>
        <w:t xml:space="preserve">одговоран за штету коју је претрпео </w:t>
      </w:r>
      <w:r w:rsidRPr="00855D39">
        <w:rPr>
          <w:rFonts w:cs="Arial"/>
          <w:sz w:val="24"/>
          <w:szCs w:val="24"/>
        </w:rPr>
        <w:t>Корисник услуге</w:t>
      </w:r>
      <w:r w:rsidRPr="00855D39">
        <w:rPr>
          <w:rFonts w:cs="Arial"/>
          <w:sz w:val="24"/>
          <w:szCs w:val="24"/>
          <w:lang w:val="sr-Latn-CS"/>
        </w:rPr>
        <w:t xml:space="preserve"> неиспуњењем, делимичним испуњењем или задоцњењем у испуњењу обавеза преузетих овим </w:t>
      </w:r>
      <w:r w:rsidRPr="00855D39">
        <w:rPr>
          <w:rFonts w:cs="Arial"/>
          <w:sz w:val="24"/>
          <w:szCs w:val="24"/>
          <w:lang w:val="sr-Cyrl-RS"/>
        </w:rPr>
        <w:t>Оквирним споразумом</w:t>
      </w:r>
      <w:r w:rsidRPr="00855D39">
        <w:rPr>
          <w:rFonts w:cs="Arial"/>
          <w:sz w:val="24"/>
          <w:szCs w:val="24"/>
          <w:lang w:val="sr-Latn-CS"/>
        </w:rPr>
        <w:t>.</w:t>
      </w:r>
    </w:p>
    <w:p w14:paraId="320E5087" w14:textId="77777777" w:rsidR="00947003" w:rsidRPr="00855D39" w:rsidRDefault="00947003" w:rsidP="00947003">
      <w:pPr>
        <w:spacing w:before="0"/>
        <w:rPr>
          <w:rFonts w:cs="Arial"/>
          <w:sz w:val="24"/>
          <w:szCs w:val="24"/>
          <w:lang w:val="sr-Latn-CS"/>
        </w:rPr>
      </w:pPr>
    </w:p>
    <w:p w14:paraId="6A3407BC" w14:textId="77777777" w:rsidR="00947003" w:rsidRPr="00855D39" w:rsidRDefault="00947003" w:rsidP="00947003">
      <w:pPr>
        <w:spacing w:before="0"/>
        <w:rPr>
          <w:rFonts w:cs="Arial"/>
          <w:sz w:val="24"/>
          <w:szCs w:val="24"/>
          <w:lang w:val="sr-Latn-CS"/>
        </w:rPr>
      </w:pPr>
      <w:r w:rsidRPr="00855D39">
        <w:rPr>
          <w:rFonts w:cs="Arial"/>
          <w:sz w:val="24"/>
          <w:szCs w:val="24"/>
          <w:lang w:val="sr-Latn-CS"/>
        </w:rPr>
        <w:t xml:space="preserve">Уколико </w:t>
      </w:r>
      <w:r w:rsidRPr="00855D39">
        <w:rPr>
          <w:rFonts w:cs="Arial"/>
          <w:sz w:val="24"/>
          <w:szCs w:val="24"/>
        </w:rPr>
        <w:t>Корисник услуге</w:t>
      </w:r>
      <w:r w:rsidRPr="00855D39">
        <w:rPr>
          <w:rFonts w:cs="Arial"/>
          <w:sz w:val="24"/>
          <w:szCs w:val="24"/>
          <w:lang w:val="sr-Latn-CS"/>
        </w:rPr>
        <w:t xml:space="preserve"> претрпи штету због чињења или нечињења Пружаоца услуге и уколико се Стране сагласе око основа и висине претрпљене штете, </w:t>
      </w:r>
      <w:r w:rsidRPr="00855D39">
        <w:rPr>
          <w:rFonts w:cs="Arial"/>
          <w:sz w:val="24"/>
          <w:szCs w:val="24"/>
        </w:rPr>
        <w:t>П</w:t>
      </w:r>
      <w:r w:rsidRPr="00855D39">
        <w:rPr>
          <w:rFonts w:cs="Arial"/>
          <w:sz w:val="24"/>
          <w:szCs w:val="24"/>
          <w:lang w:val="sr-Latn-CS"/>
        </w:rPr>
        <w:t xml:space="preserve">ружалац услуге је сагласан да </w:t>
      </w:r>
      <w:r w:rsidRPr="00855D39">
        <w:rPr>
          <w:rFonts w:cs="Arial"/>
          <w:sz w:val="24"/>
          <w:szCs w:val="24"/>
        </w:rPr>
        <w:t>Кориснику услуге</w:t>
      </w:r>
      <w:r w:rsidRPr="00855D39">
        <w:rPr>
          <w:rFonts w:cs="Arial"/>
          <w:sz w:val="24"/>
          <w:szCs w:val="24"/>
          <w:lang w:val="sr-Latn-CS"/>
        </w:rPr>
        <w:t xml:space="preserve"> исту накнади, тако што </w:t>
      </w:r>
      <w:r w:rsidRPr="00855D39">
        <w:rPr>
          <w:rFonts w:cs="Arial"/>
          <w:sz w:val="24"/>
          <w:szCs w:val="24"/>
        </w:rPr>
        <w:t>Корисник услуге</w:t>
      </w:r>
      <w:r w:rsidRPr="00855D39">
        <w:rPr>
          <w:rFonts w:cs="Arial"/>
          <w:sz w:val="24"/>
          <w:szCs w:val="24"/>
          <w:lang w:val="sr-Latn-CS"/>
        </w:rPr>
        <w:t xml:space="preserve"> има право на наплату накнаде штете без посебног обавештења Пружаоца услуг</w:t>
      </w:r>
      <w:r w:rsidRPr="00855D39">
        <w:rPr>
          <w:rFonts w:cs="Arial"/>
          <w:sz w:val="24"/>
          <w:szCs w:val="24"/>
          <w:lang w:val="sr-Cyrl-RS"/>
        </w:rPr>
        <w:t>е</w:t>
      </w:r>
      <w:r w:rsidRPr="00855D39">
        <w:rPr>
          <w:rFonts w:cs="Arial"/>
          <w:sz w:val="24"/>
          <w:szCs w:val="24"/>
          <w:lang w:val="sr-Latn-CS"/>
        </w:rPr>
        <w:t xml:space="preserve"> уз издавање одговарајућег обрачуна са роком плаћања од 15</w:t>
      </w:r>
      <w:r w:rsidRPr="00855D39">
        <w:rPr>
          <w:rFonts w:cs="Arial"/>
          <w:sz w:val="24"/>
          <w:szCs w:val="24"/>
          <w:lang w:val="sr-Cyrl-RS"/>
        </w:rPr>
        <w:t xml:space="preserve"> (словима: петнаест)</w:t>
      </w:r>
      <w:r w:rsidRPr="00855D39">
        <w:rPr>
          <w:rFonts w:cs="Arial"/>
          <w:sz w:val="24"/>
          <w:szCs w:val="24"/>
          <w:lang w:val="sr-Latn-CS"/>
        </w:rPr>
        <w:t xml:space="preserve"> дана од датума издавања истог.</w:t>
      </w:r>
    </w:p>
    <w:p w14:paraId="69199614" w14:textId="77777777" w:rsidR="00947003" w:rsidRPr="00855D39" w:rsidRDefault="00947003" w:rsidP="00947003">
      <w:pPr>
        <w:spacing w:before="0"/>
        <w:rPr>
          <w:rFonts w:cs="Arial"/>
          <w:sz w:val="24"/>
          <w:szCs w:val="24"/>
          <w:lang w:val="sr-Latn-CS"/>
        </w:rPr>
      </w:pPr>
    </w:p>
    <w:p w14:paraId="159F74DB" w14:textId="77777777" w:rsidR="00947003" w:rsidRPr="00855D39" w:rsidRDefault="00947003" w:rsidP="00947003">
      <w:pPr>
        <w:spacing w:before="0"/>
        <w:rPr>
          <w:rFonts w:cs="Arial"/>
          <w:sz w:val="24"/>
          <w:szCs w:val="24"/>
          <w:lang w:val="sr-Latn-CS"/>
        </w:rPr>
      </w:pPr>
      <w:r w:rsidRPr="00855D39">
        <w:rPr>
          <w:rFonts w:cs="Arial"/>
          <w:sz w:val="24"/>
          <w:szCs w:val="24"/>
          <w:lang w:val="sr-Latn-CS"/>
        </w:rPr>
        <w:t xml:space="preserve">Ниједна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w:t>
      </w:r>
      <w:r w:rsidRPr="00855D39">
        <w:rPr>
          <w:rFonts w:cs="Arial"/>
          <w:sz w:val="24"/>
          <w:szCs w:val="24"/>
          <w:lang w:val="sr-Cyrl-RS"/>
        </w:rPr>
        <w:t>Оквирним споразумом</w:t>
      </w:r>
      <w:r w:rsidRPr="00855D39">
        <w:rPr>
          <w:rFonts w:cs="Arial"/>
          <w:sz w:val="24"/>
          <w:szCs w:val="24"/>
          <w:lang w:val="sr-Latn-CS"/>
        </w:rPr>
        <w:t xml:space="preserve">, изузев уколико је у питању груба непажња или поступање изван професионалних стандарда за ову врсту услуга на страни Пружаоца услуге. </w:t>
      </w:r>
    </w:p>
    <w:p w14:paraId="2152A524" w14:textId="77777777" w:rsidR="00947003" w:rsidRPr="007E6A4E" w:rsidRDefault="00947003" w:rsidP="00947003">
      <w:pPr>
        <w:spacing w:before="0"/>
        <w:rPr>
          <w:sz w:val="24"/>
          <w:szCs w:val="24"/>
          <w:lang w:val="sr-Cyrl-RS"/>
        </w:rPr>
      </w:pPr>
    </w:p>
    <w:p w14:paraId="7A9616AA" w14:textId="77777777" w:rsidR="00916D89" w:rsidRDefault="00947003" w:rsidP="00916D89">
      <w:pPr>
        <w:spacing w:before="0"/>
        <w:rPr>
          <w:b/>
          <w:sz w:val="24"/>
          <w:szCs w:val="24"/>
        </w:rPr>
      </w:pPr>
      <w:r w:rsidRPr="00A01D62">
        <w:rPr>
          <w:b/>
          <w:sz w:val="24"/>
          <w:szCs w:val="24"/>
        </w:rPr>
        <w:t>ВИША СИЛА</w:t>
      </w:r>
    </w:p>
    <w:p w14:paraId="6AF067A0" w14:textId="77777777" w:rsidR="00947003" w:rsidRPr="00A01D62" w:rsidRDefault="00947003" w:rsidP="00916D89">
      <w:pPr>
        <w:spacing w:before="0"/>
        <w:rPr>
          <w:b/>
          <w:sz w:val="24"/>
          <w:szCs w:val="24"/>
        </w:rPr>
      </w:pPr>
      <w:r w:rsidRPr="00A01D62">
        <w:rPr>
          <w:b/>
          <w:sz w:val="24"/>
          <w:szCs w:val="24"/>
        </w:rPr>
        <w:t xml:space="preserve"> </w:t>
      </w:r>
    </w:p>
    <w:p w14:paraId="23C4464F" w14:textId="62D29274" w:rsidR="00947003" w:rsidRPr="00A01D62" w:rsidRDefault="00947003" w:rsidP="00947003">
      <w:pPr>
        <w:spacing w:before="0"/>
        <w:jc w:val="center"/>
        <w:rPr>
          <w:b/>
          <w:sz w:val="24"/>
          <w:szCs w:val="24"/>
        </w:rPr>
      </w:pPr>
      <w:r>
        <w:rPr>
          <w:b/>
          <w:sz w:val="24"/>
          <w:szCs w:val="24"/>
        </w:rPr>
        <w:t xml:space="preserve">Члан </w:t>
      </w:r>
      <w:r w:rsidR="00C762AB">
        <w:rPr>
          <w:b/>
          <w:sz w:val="24"/>
          <w:szCs w:val="24"/>
          <w:lang w:val="sr-Cyrl-RS"/>
        </w:rPr>
        <w:t>1</w:t>
      </w:r>
      <w:r w:rsidR="00624D8F">
        <w:rPr>
          <w:b/>
          <w:sz w:val="24"/>
          <w:szCs w:val="24"/>
          <w:lang w:val="sr-Cyrl-RS"/>
        </w:rPr>
        <w:t>6</w:t>
      </w:r>
      <w:r w:rsidRPr="00A01D62">
        <w:rPr>
          <w:b/>
          <w:sz w:val="24"/>
          <w:szCs w:val="24"/>
        </w:rPr>
        <w:t>.</w:t>
      </w:r>
    </w:p>
    <w:p w14:paraId="3BCA0ECE" w14:textId="77777777" w:rsidR="00947003" w:rsidRPr="00A23B33" w:rsidRDefault="00947003" w:rsidP="00947003">
      <w:pPr>
        <w:spacing w:before="0"/>
        <w:rPr>
          <w:sz w:val="24"/>
          <w:szCs w:val="24"/>
        </w:rPr>
      </w:pPr>
      <w:r w:rsidRPr="00A23B33">
        <w:rPr>
          <w:sz w:val="24"/>
          <w:szCs w:val="24"/>
        </w:rPr>
        <w:t xml:space="preserve">Дејство више силе се сматра за случај који ослобађа од одговорности за извршавање свих или неких уговорених обавеза и </w:t>
      </w:r>
      <w:r w:rsidRPr="00A23B33">
        <w:rPr>
          <w:sz w:val="24"/>
          <w:szCs w:val="24"/>
          <w:lang w:val="sr-Cyrl-CS"/>
        </w:rPr>
        <w:t>за</w:t>
      </w:r>
      <w:r w:rsidRPr="00A23B33">
        <w:rPr>
          <w:sz w:val="24"/>
          <w:szCs w:val="24"/>
        </w:rPr>
        <w:t xml:space="preserve"> накнаду штете за делимично или потпуно неизвршење уговорених обавеза</w:t>
      </w:r>
      <w:r w:rsidRPr="00A23B33">
        <w:rPr>
          <w:sz w:val="24"/>
          <w:szCs w:val="24"/>
          <w:lang w:val="sr-Cyrl-CS"/>
        </w:rPr>
        <w:t>,</w:t>
      </w:r>
      <w:r>
        <w:rPr>
          <w:sz w:val="24"/>
          <w:szCs w:val="24"/>
          <w:lang w:val="sr-Cyrl-CS"/>
        </w:rPr>
        <w:t xml:space="preserve"> </w:t>
      </w:r>
      <w:r w:rsidRPr="00A23B33">
        <w:rPr>
          <w:sz w:val="24"/>
          <w:szCs w:val="24"/>
          <w:lang w:val="sr-Cyrl-CS"/>
        </w:rPr>
        <w:t xml:space="preserve">за </w:t>
      </w:r>
      <w:r w:rsidRPr="00A23B33">
        <w:rPr>
          <w:sz w:val="24"/>
          <w:szCs w:val="24"/>
        </w:rPr>
        <w:t xml:space="preserve">ону страну код које је наступио случај више силе, или обе стране када је код обе стране наступио </w:t>
      </w:r>
      <w:r w:rsidRPr="00A23B33">
        <w:rPr>
          <w:sz w:val="24"/>
          <w:szCs w:val="24"/>
        </w:rPr>
        <w:lastRenderedPageBreak/>
        <w:t>случај више силе, а извршење обавеза које је онемогућено због дејства више силе</w:t>
      </w:r>
      <w:r w:rsidRPr="00A23B33">
        <w:rPr>
          <w:sz w:val="24"/>
          <w:szCs w:val="24"/>
          <w:lang w:val="sr-Cyrl-CS"/>
        </w:rPr>
        <w:t>,</w:t>
      </w:r>
      <w:r w:rsidRPr="00A23B33">
        <w:rPr>
          <w:sz w:val="24"/>
          <w:szCs w:val="24"/>
        </w:rPr>
        <w:t xml:space="preserve"> одлаже се за време њеног трајања. </w:t>
      </w:r>
    </w:p>
    <w:p w14:paraId="51A6C0F6" w14:textId="77777777" w:rsidR="00947003" w:rsidRPr="00A23B33" w:rsidRDefault="00947003" w:rsidP="00947003">
      <w:pPr>
        <w:rPr>
          <w:sz w:val="24"/>
          <w:szCs w:val="24"/>
          <w:lang w:val="hr-HR"/>
        </w:rPr>
      </w:pPr>
      <w:r w:rsidRPr="00A23B33">
        <w:rPr>
          <w:sz w:val="24"/>
          <w:szCs w:val="24"/>
          <w:lang w:val="sr-Cyrl-RS"/>
        </w:rPr>
        <w:t>С</w:t>
      </w:r>
      <w:r w:rsidRPr="00A23B33">
        <w:rPr>
          <w:sz w:val="24"/>
          <w:szCs w:val="24"/>
        </w:rPr>
        <w:t>трана којој је извршавање уговорних обавеза онемогућено услед дејства више силе је у обавези да одмах</w:t>
      </w:r>
      <w:r w:rsidRPr="00A23B33">
        <w:rPr>
          <w:sz w:val="24"/>
          <w:szCs w:val="24"/>
          <w:lang w:val="hr-HR"/>
        </w:rPr>
        <w:t xml:space="preserve">, </w:t>
      </w:r>
      <w:r w:rsidRPr="00A23B33">
        <w:rPr>
          <w:sz w:val="24"/>
          <w:szCs w:val="24"/>
        </w:rPr>
        <w:t>без одлагања</w:t>
      </w:r>
      <w:r w:rsidRPr="00A23B33">
        <w:rPr>
          <w:sz w:val="24"/>
          <w:szCs w:val="24"/>
          <w:lang w:val="hr-HR"/>
        </w:rPr>
        <w:t>, а најкасније у року од 48 (</w:t>
      </w:r>
      <w:r>
        <w:rPr>
          <w:sz w:val="24"/>
          <w:szCs w:val="24"/>
          <w:lang w:val="sr-Cyrl-RS"/>
        </w:rPr>
        <w:t xml:space="preserve">словима: </w:t>
      </w:r>
      <w:r w:rsidRPr="00A23B33">
        <w:rPr>
          <w:sz w:val="24"/>
          <w:szCs w:val="24"/>
          <w:lang w:val="hr-HR"/>
        </w:rPr>
        <w:t xml:space="preserve">четрдесетосам) часова, од часа наступања случаја више силе, писаним путем обавести другу </w:t>
      </w:r>
      <w:r w:rsidRPr="00A23B33">
        <w:rPr>
          <w:sz w:val="24"/>
          <w:szCs w:val="24"/>
        </w:rPr>
        <w:t>страну о настанку</w:t>
      </w:r>
      <w:r w:rsidRPr="00A23B33">
        <w:rPr>
          <w:sz w:val="24"/>
          <w:szCs w:val="24"/>
          <w:lang w:val="hr-HR"/>
        </w:rPr>
        <w:t xml:space="preserve"> више силе</w:t>
      </w:r>
      <w:r w:rsidRPr="00A23B33">
        <w:rPr>
          <w:sz w:val="24"/>
          <w:szCs w:val="24"/>
        </w:rPr>
        <w:t xml:space="preserve"> и њеном процењеном или очекиваном трајању</w:t>
      </w:r>
      <w:r w:rsidRPr="00A23B33">
        <w:rPr>
          <w:sz w:val="24"/>
          <w:szCs w:val="24"/>
          <w:lang w:val="hr-HR"/>
        </w:rPr>
        <w:t>, уз достављање доказа о постојању више силе.</w:t>
      </w:r>
    </w:p>
    <w:p w14:paraId="05458C31" w14:textId="77777777" w:rsidR="00947003" w:rsidRDefault="00947003" w:rsidP="00947003">
      <w:pPr>
        <w:rPr>
          <w:sz w:val="24"/>
          <w:szCs w:val="24"/>
        </w:rPr>
      </w:pPr>
      <w:r w:rsidRPr="00A23B33">
        <w:rPr>
          <w:sz w:val="24"/>
          <w:szCs w:val="24"/>
        </w:rPr>
        <w:t>За време трајања више силе свака страна сноси своје трошкове</w:t>
      </w:r>
      <w:r w:rsidRPr="00A23B33">
        <w:rPr>
          <w:sz w:val="24"/>
          <w:szCs w:val="24"/>
          <w:lang w:val="sr-Cyrl-CS"/>
        </w:rPr>
        <w:t xml:space="preserve"> и ни један трошак, или губитак једне и/или обе стране, који је настао за време трајања 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r w:rsidRPr="00A23B33">
        <w:rPr>
          <w:sz w:val="24"/>
          <w:szCs w:val="24"/>
        </w:rPr>
        <w:t>.</w:t>
      </w:r>
    </w:p>
    <w:p w14:paraId="30E14085" w14:textId="77777777" w:rsidR="00C60AEE" w:rsidRPr="00A23B33" w:rsidRDefault="00C60AEE" w:rsidP="00947003">
      <w:pPr>
        <w:rPr>
          <w:sz w:val="24"/>
          <w:szCs w:val="24"/>
        </w:rPr>
      </w:pPr>
    </w:p>
    <w:p w14:paraId="581FD9B7" w14:textId="77777777" w:rsidR="00947003" w:rsidRDefault="00947003" w:rsidP="00947003">
      <w:pPr>
        <w:spacing w:before="0"/>
        <w:rPr>
          <w:sz w:val="24"/>
          <w:szCs w:val="24"/>
          <w:lang w:val="sr-Cyrl-CS"/>
        </w:rPr>
      </w:pPr>
      <w:r w:rsidRPr="00A23B33">
        <w:rPr>
          <w:sz w:val="24"/>
          <w:szCs w:val="24"/>
        </w:rPr>
        <w:t>Уколико д</w:t>
      </w:r>
      <w:r>
        <w:rPr>
          <w:sz w:val="24"/>
          <w:szCs w:val="24"/>
        </w:rPr>
        <w:t xml:space="preserve">еловање више силе траје дуже од </w:t>
      </w:r>
      <w:r w:rsidRPr="00A23B33">
        <w:rPr>
          <w:sz w:val="24"/>
          <w:szCs w:val="24"/>
        </w:rPr>
        <w:t>30 (</w:t>
      </w:r>
      <w:r>
        <w:rPr>
          <w:sz w:val="24"/>
          <w:szCs w:val="24"/>
          <w:lang w:val="sr-Cyrl-RS"/>
        </w:rPr>
        <w:t xml:space="preserve">словима: </w:t>
      </w:r>
      <w:r w:rsidRPr="00A23B33">
        <w:rPr>
          <w:sz w:val="24"/>
          <w:szCs w:val="24"/>
        </w:rPr>
        <w:t xml:space="preserve">тридесет) календарских дана, стране ће се договорити о даљем поступању у извршавању одредаба овог </w:t>
      </w:r>
      <w:r w:rsidRPr="00A23B33">
        <w:rPr>
          <w:sz w:val="24"/>
          <w:szCs w:val="24"/>
          <w:lang w:val="sr-Cyrl-RS"/>
        </w:rPr>
        <w:t>Оквирног споразума</w:t>
      </w:r>
      <w:r w:rsidRPr="00A23B33">
        <w:rPr>
          <w:sz w:val="24"/>
          <w:szCs w:val="24"/>
        </w:rPr>
        <w:t xml:space="preserve"> –</w:t>
      </w:r>
      <w:r>
        <w:rPr>
          <w:sz w:val="24"/>
          <w:szCs w:val="24"/>
          <w:lang w:val="sr-Cyrl-RS"/>
        </w:rPr>
        <w:t xml:space="preserve"> </w:t>
      </w:r>
      <w:r w:rsidRPr="00A23B33">
        <w:rPr>
          <w:sz w:val="24"/>
          <w:szCs w:val="24"/>
        </w:rPr>
        <w:t xml:space="preserve">одлагању испуњења и о томе ће закључити анекс овог </w:t>
      </w:r>
      <w:r w:rsidRPr="00A23B33">
        <w:rPr>
          <w:sz w:val="24"/>
          <w:szCs w:val="24"/>
          <w:lang w:val="sr-Cyrl-RS"/>
        </w:rPr>
        <w:t>Оквирног споразума</w:t>
      </w:r>
      <w:r w:rsidRPr="00A23B33">
        <w:rPr>
          <w:sz w:val="24"/>
          <w:szCs w:val="24"/>
        </w:rPr>
        <w:t xml:space="preserve">, или ће се договорити о раскиду овог </w:t>
      </w:r>
      <w:r w:rsidRPr="00A23B33">
        <w:rPr>
          <w:sz w:val="24"/>
          <w:szCs w:val="24"/>
          <w:lang w:val="sr-Cyrl-RS"/>
        </w:rPr>
        <w:t>Оквирног споразума</w:t>
      </w:r>
      <w:r w:rsidRPr="00A23B33">
        <w:rPr>
          <w:sz w:val="24"/>
          <w:szCs w:val="24"/>
        </w:rPr>
        <w:t xml:space="preserve">, с тим да у случају раскида </w:t>
      </w:r>
      <w:r w:rsidRPr="00A23B33">
        <w:rPr>
          <w:sz w:val="24"/>
          <w:szCs w:val="24"/>
          <w:lang w:val="sr-Cyrl-RS"/>
        </w:rPr>
        <w:t>Оквирног споразума</w:t>
      </w:r>
      <w:r w:rsidRPr="00A23B33">
        <w:rPr>
          <w:sz w:val="24"/>
          <w:szCs w:val="24"/>
        </w:rPr>
        <w:t xml:space="preserve"> </w:t>
      </w:r>
      <w:r w:rsidRPr="00A23B33">
        <w:rPr>
          <w:sz w:val="24"/>
          <w:szCs w:val="24"/>
          <w:lang w:val="sr-Cyrl-CS"/>
        </w:rPr>
        <w:t xml:space="preserve">по овом основу – </w:t>
      </w:r>
      <w:r w:rsidRPr="00A23B33">
        <w:rPr>
          <w:sz w:val="24"/>
          <w:szCs w:val="24"/>
        </w:rPr>
        <w:t>ни једна од страна не стиче право на накнаду било какве штете.</w:t>
      </w:r>
    </w:p>
    <w:p w14:paraId="68348555" w14:textId="77777777" w:rsidR="00837DDE" w:rsidRPr="004D5180" w:rsidRDefault="00837DDE" w:rsidP="00947003">
      <w:pPr>
        <w:pStyle w:val="KDParagraf"/>
        <w:spacing w:before="0"/>
        <w:rPr>
          <w:rFonts w:cs="Arial"/>
          <w:i/>
          <w:color w:val="00B0F0"/>
          <w:sz w:val="24"/>
          <w:szCs w:val="24"/>
        </w:rPr>
      </w:pPr>
    </w:p>
    <w:p w14:paraId="0DD0B06A" w14:textId="77777777" w:rsidR="00947003" w:rsidRDefault="00947003" w:rsidP="00947003">
      <w:pPr>
        <w:spacing w:before="0"/>
        <w:rPr>
          <w:b/>
          <w:sz w:val="24"/>
          <w:szCs w:val="24"/>
        </w:rPr>
      </w:pPr>
      <w:r w:rsidRPr="00A01D62">
        <w:rPr>
          <w:b/>
          <w:sz w:val="24"/>
          <w:szCs w:val="24"/>
        </w:rPr>
        <w:t>ЗАВРШНЕ ОДРЕДБЕ</w:t>
      </w:r>
    </w:p>
    <w:p w14:paraId="1A0C834A" w14:textId="77777777" w:rsidR="00DB7476" w:rsidRDefault="00DB7476" w:rsidP="00947003">
      <w:pPr>
        <w:spacing w:before="0"/>
        <w:rPr>
          <w:b/>
          <w:sz w:val="24"/>
          <w:szCs w:val="24"/>
        </w:rPr>
      </w:pPr>
    </w:p>
    <w:p w14:paraId="6D156ADF" w14:textId="725B42D0" w:rsidR="00DB7476" w:rsidRPr="00DB7476" w:rsidRDefault="00624D8F" w:rsidP="00DB7476">
      <w:pPr>
        <w:spacing w:before="0"/>
        <w:jc w:val="center"/>
        <w:rPr>
          <w:b/>
          <w:sz w:val="24"/>
          <w:szCs w:val="24"/>
        </w:rPr>
      </w:pPr>
      <w:r>
        <w:rPr>
          <w:b/>
          <w:sz w:val="24"/>
          <w:szCs w:val="24"/>
        </w:rPr>
        <w:t>Члан 17</w:t>
      </w:r>
      <w:r w:rsidR="00DB7476" w:rsidRPr="00DB7476">
        <w:rPr>
          <w:b/>
          <w:sz w:val="24"/>
          <w:szCs w:val="24"/>
        </w:rPr>
        <w:t>.</w:t>
      </w:r>
    </w:p>
    <w:p w14:paraId="69B1E7AB" w14:textId="77777777" w:rsidR="00DB7476" w:rsidRPr="00DB7476" w:rsidRDefault="00DB7476" w:rsidP="00DB7476">
      <w:pPr>
        <w:spacing w:before="0"/>
        <w:rPr>
          <w:sz w:val="24"/>
          <w:szCs w:val="24"/>
        </w:rPr>
      </w:pPr>
      <w:r w:rsidRPr="00DB7476">
        <w:rPr>
          <w:sz w:val="24"/>
          <w:szCs w:val="24"/>
        </w:rPr>
        <w:t>Ниједна Страна нема право да неко од својих права и обавеза из овог Оквирног споразума уступи, прода нити заложи трећем лицу без претходне писане сагласности друге Стране у Оквирном споразуму</w:t>
      </w:r>
      <w:r>
        <w:rPr>
          <w:sz w:val="24"/>
          <w:szCs w:val="24"/>
        </w:rPr>
        <w:t>.</w:t>
      </w:r>
    </w:p>
    <w:p w14:paraId="6911724C" w14:textId="77777777" w:rsidR="00947003" w:rsidRPr="00DB7476" w:rsidRDefault="00947003" w:rsidP="00947003">
      <w:pPr>
        <w:spacing w:before="0"/>
        <w:rPr>
          <w:sz w:val="24"/>
          <w:szCs w:val="24"/>
        </w:rPr>
      </w:pPr>
    </w:p>
    <w:p w14:paraId="5D5AAC04" w14:textId="6BDC9148" w:rsidR="00947003" w:rsidRDefault="00947003" w:rsidP="00947003">
      <w:pPr>
        <w:spacing w:before="0"/>
        <w:jc w:val="center"/>
        <w:rPr>
          <w:b/>
          <w:sz w:val="24"/>
          <w:szCs w:val="24"/>
        </w:rPr>
      </w:pPr>
      <w:r w:rsidRPr="00554E14">
        <w:rPr>
          <w:b/>
          <w:sz w:val="24"/>
          <w:szCs w:val="24"/>
        </w:rPr>
        <w:t>Чла</w:t>
      </w:r>
      <w:r>
        <w:rPr>
          <w:b/>
          <w:sz w:val="24"/>
          <w:szCs w:val="24"/>
        </w:rPr>
        <w:t xml:space="preserve">н </w:t>
      </w:r>
      <w:r w:rsidR="00624D8F">
        <w:rPr>
          <w:b/>
          <w:sz w:val="24"/>
          <w:szCs w:val="24"/>
          <w:lang w:val="sr-Cyrl-RS"/>
        </w:rPr>
        <w:t>18</w:t>
      </w:r>
      <w:r w:rsidRPr="00554E14">
        <w:rPr>
          <w:b/>
          <w:sz w:val="24"/>
          <w:szCs w:val="24"/>
        </w:rPr>
        <w:t>.</w:t>
      </w:r>
    </w:p>
    <w:p w14:paraId="7A86108F" w14:textId="77777777" w:rsidR="00947003" w:rsidRPr="00571ECE" w:rsidRDefault="00947003" w:rsidP="00947003">
      <w:pPr>
        <w:spacing w:before="0"/>
        <w:rPr>
          <w:sz w:val="24"/>
          <w:szCs w:val="24"/>
        </w:rPr>
      </w:pPr>
      <w:r w:rsidRPr="00571ECE">
        <w:rPr>
          <w:sz w:val="24"/>
          <w:szCs w:val="24"/>
        </w:rPr>
        <w:t>Уколико у току трајања обавеза из овог Оквирног споразума дође до статусних промена код Страна, права и обавезе прелазе на одговарајућег правног следбеника.</w:t>
      </w:r>
    </w:p>
    <w:p w14:paraId="04362880" w14:textId="77777777" w:rsidR="00947003" w:rsidRPr="00571ECE" w:rsidRDefault="00947003" w:rsidP="00947003">
      <w:pPr>
        <w:spacing w:before="0"/>
        <w:rPr>
          <w:sz w:val="24"/>
          <w:szCs w:val="24"/>
        </w:rPr>
      </w:pPr>
    </w:p>
    <w:p w14:paraId="2CBC755E" w14:textId="77777777" w:rsidR="00947003" w:rsidRPr="0071117B" w:rsidRDefault="00947003" w:rsidP="00947003">
      <w:pPr>
        <w:spacing w:before="0"/>
        <w:rPr>
          <w:sz w:val="24"/>
          <w:szCs w:val="24"/>
        </w:rPr>
      </w:pPr>
      <w:r w:rsidRPr="00571ECE">
        <w:rPr>
          <w:sz w:val="24"/>
          <w:szCs w:val="24"/>
        </w:rPr>
        <w:t>Након закључења и ступања на правну снагу овог Оквирног споразума, Корисник услуге може да дозволи, а Пружалац услуге је обавезан да прихвати промену страна због статусних промена код Корисника услуге, у складу са Уговором о статусној промени.</w:t>
      </w:r>
    </w:p>
    <w:p w14:paraId="54EF59D5" w14:textId="77777777" w:rsidR="0071117B" w:rsidRDefault="0071117B" w:rsidP="00947003">
      <w:pPr>
        <w:spacing w:before="0"/>
        <w:rPr>
          <w:b/>
          <w:sz w:val="24"/>
          <w:szCs w:val="24"/>
        </w:rPr>
      </w:pPr>
    </w:p>
    <w:p w14:paraId="7D56338A" w14:textId="2E01D81C" w:rsidR="00947003" w:rsidRPr="00397419" w:rsidRDefault="00947003" w:rsidP="00947003">
      <w:pPr>
        <w:spacing w:before="0"/>
        <w:jc w:val="center"/>
        <w:rPr>
          <w:b/>
          <w:sz w:val="24"/>
          <w:szCs w:val="24"/>
          <w:lang w:val="sr-Cyrl-RS"/>
        </w:rPr>
      </w:pPr>
      <w:r>
        <w:rPr>
          <w:b/>
          <w:sz w:val="24"/>
          <w:szCs w:val="24"/>
          <w:lang w:val="sr-Cyrl-CS"/>
        </w:rPr>
        <w:t xml:space="preserve">Члан </w:t>
      </w:r>
      <w:r w:rsidR="00624D8F">
        <w:rPr>
          <w:b/>
          <w:sz w:val="24"/>
          <w:szCs w:val="24"/>
          <w:lang w:val="sr-Cyrl-CS"/>
        </w:rPr>
        <w:t>19</w:t>
      </w:r>
      <w:r w:rsidRPr="00397419">
        <w:rPr>
          <w:b/>
          <w:sz w:val="24"/>
          <w:szCs w:val="24"/>
          <w:lang w:val="sr-Cyrl-CS"/>
        </w:rPr>
        <w:t>.</w:t>
      </w:r>
    </w:p>
    <w:p w14:paraId="6F043C4D" w14:textId="77777777" w:rsidR="00947003" w:rsidRPr="00397419" w:rsidRDefault="00947003" w:rsidP="00947003">
      <w:pPr>
        <w:spacing w:before="0"/>
        <w:rPr>
          <w:rFonts w:eastAsia="Calibri" w:cs="Arial"/>
          <w:noProof/>
          <w:sz w:val="24"/>
          <w:szCs w:val="24"/>
          <w:lang w:val="ru-RU"/>
        </w:rPr>
      </w:pPr>
      <w:r w:rsidRPr="00397419">
        <w:rPr>
          <w:rFonts w:eastAsia="Calibri" w:cs="Arial"/>
          <w:noProof/>
          <w:sz w:val="24"/>
          <w:szCs w:val="24"/>
          <w:lang w:val="sr-Cyrl-RS"/>
        </w:rPr>
        <w:t>Пр</w:t>
      </w:r>
      <w:r>
        <w:rPr>
          <w:rFonts w:eastAsia="Calibri" w:cs="Arial"/>
          <w:noProof/>
          <w:sz w:val="24"/>
          <w:szCs w:val="24"/>
          <w:lang w:val="sr-Cyrl-RS"/>
        </w:rPr>
        <w:t>ужалац услугe</w:t>
      </w:r>
      <w:r w:rsidRPr="00397419">
        <w:rPr>
          <w:rFonts w:eastAsia="Calibri" w:cs="Arial"/>
          <w:noProof/>
          <w:sz w:val="24"/>
          <w:szCs w:val="24"/>
          <w:lang w:val="ru-RU"/>
        </w:rPr>
        <w:t xml:space="preserve"> је дужан да без одлагања, а најкасније у року од 5</w:t>
      </w:r>
      <w:r>
        <w:rPr>
          <w:rFonts w:eastAsia="Calibri" w:cs="Arial"/>
          <w:noProof/>
          <w:sz w:val="24"/>
          <w:szCs w:val="24"/>
          <w:lang w:val="ru-RU"/>
        </w:rPr>
        <w:t xml:space="preserve"> (словима: пет)</w:t>
      </w:r>
      <w:r w:rsidRPr="00397419">
        <w:rPr>
          <w:rFonts w:eastAsia="Calibri" w:cs="Arial"/>
          <w:noProof/>
          <w:sz w:val="24"/>
          <w:szCs w:val="24"/>
          <w:lang w:val="ru-RU"/>
        </w:rPr>
        <w:t xml:space="preserve"> дана од дана настанка промене у било којем од података </w:t>
      </w:r>
      <w:r w:rsidRPr="00397419">
        <w:rPr>
          <w:rFonts w:eastAsia="TimesNewRomanPSMT" w:cs="Arial"/>
          <w:bCs/>
          <w:sz w:val="24"/>
          <w:szCs w:val="24"/>
          <w:lang w:val="ru-RU"/>
        </w:rPr>
        <w:t>у вези са испуњеношћу услова из поступка јавне набавке</w:t>
      </w:r>
      <w:r w:rsidRPr="00397419">
        <w:rPr>
          <w:rFonts w:eastAsia="Calibri" w:cs="Arial"/>
          <w:noProof/>
          <w:sz w:val="24"/>
          <w:szCs w:val="24"/>
          <w:lang w:val="ru-RU"/>
        </w:rPr>
        <w:t xml:space="preserve">, о насталој промени писмено обавести </w:t>
      </w:r>
      <w:r>
        <w:rPr>
          <w:rFonts w:eastAsia="Calibri" w:cs="Arial"/>
          <w:noProof/>
          <w:sz w:val="24"/>
          <w:szCs w:val="24"/>
          <w:lang w:val="sr-Cyrl-RS"/>
        </w:rPr>
        <w:t>Корисника услуге</w:t>
      </w:r>
      <w:r w:rsidRPr="00397419">
        <w:rPr>
          <w:rFonts w:eastAsia="Calibri" w:cs="Arial"/>
          <w:noProof/>
          <w:sz w:val="24"/>
          <w:szCs w:val="24"/>
          <w:lang w:val="ru-RU"/>
        </w:rPr>
        <w:t xml:space="preserve"> и да је документује на прописан начин.</w:t>
      </w:r>
    </w:p>
    <w:p w14:paraId="108A49E4" w14:textId="77777777" w:rsidR="00947003" w:rsidRPr="00397419" w:rsidRDefault="00947003" w:rsidP="00947003">
      <w:pPr>
        <w:spacing w:before="0"/>
        <w:rPr>
          <w:rFonts w:eastAsia="Calibri" w:cs="Arial"/>
          <w:noProof/>
          <w:sz w:val="24"/>
          <w:szCs w:val="24"/>
          <w:lang w:val="ru-RU"/>
        </w:rPr>
      </w:pPr>
    </w:p>
    <w:p w14:paraId="2441634E" w14:textId="77777777" w:rsidR="00947003" w:rsidRPr="00397419" w:rsidRDefault="00947003" w:rsidP="00947003">
      <w:pPr>
        <w:spacing w:before="0"/>
        <w:rPr>
          <w:rFonts w:eastAsia="Calibri" w:cs="Arial"/>
          <w:noProof/>
          <w:sz w:val="24"/>
          <w:szCs w:val="24"/>
          <w:lang w:val="sr-Cyrl-RS"/>
        </w:rPr>
      </w:pPr>
      <w:r w:rsidRPr="00397419">
        <w:rPr>
          <w:rFonts w:eastAsia="Calibri" w:cs="Arial"/>
          <w:noProof/>
          <w:sz w:val="24"/>
          <w:szCs w:val="24"/>
          <w:lang w:val="ru-RU"/>
        </w:rPr>
        <w:t>Стране у Оквирном споразуму су обавезне да једна другу без одлагања обавесте о свим променама које могу утицати на реализацију овог Оквирног споразума.</w:t>
      </w:r>
    </w:p>
    <w:p w14:paraId="7B8B7901" w14:textId="77777777" w:rsidR="00C762AB" w:rsidRDefault="00C762AB" w:rsidP="00947003">
      <w:pPr>
        <w:spacing w:before="0"/>
        <w:rPr>
          <w:b/>
          <w:sz w:val="24"/>
          <w:szCs w:val="24"/>
          <w:lang w:val="sr-Cyrl-CS"/>
        </w:rPr>
      </w:pPr>
    </w:p>
    <w:p w14:paraId="30AE1B1E" w14:textId="17930B12" w:rsidR="00947003" w:rsidRPr="00397419" w:rsidRDefault="00947003" w:rsidP="00947003">
      <w:pPr>
        <w:spacing w:before="0"/>
        <w:jc w:val="center"/>
        <w:rPr>
          <w:sz w:val="24"/>
          <w:szCs w:val="24"/>
          <w:lang w:val="sr-Cyrl-RS"/>
        </w:rPr>
      </w:pPr>
      <w:r w:rsidRPr="00397419">
        <w:rPr>
          <w:b/>
          <w:sz w:val="24"/>
          <w:szCs w:val="24"/>
          <w:lang w:val="sr-Cyrl-CS"/>
        </w:rPr>
        <w:t xml:space="preserve">Члан </w:t>
      </w:r>
      <w:r>
        <w:rPr>
          <w:b/>
          <w:sz w:val="24"/>
          <w:szCs w:val="24"/>
          <w:lang w:val="sr-Cyrl-CS"/>
        </w:rPr>
        <w:t>2</w:t>
      </w:r>
      <w:r w:rsidR="00624D8F">
        <w:rPr>
          <w:b/>
          <w:sz w:val="24"/>
          <w:szCs w:val="24"/>
          <w:lang w:val="sr-Cyrl-CS"/>
        </w:rPr>
        <w:t>0</w:t>
      </w:r>
      <w:r w:rsidRPr="00397419">
        <w:rPr>
          <w:b/>
          <w:sz w:val="24"/>
          <w:szCs w:val="24"/>
          <w:lang w:val="sr-Cyrl-CS"/>
        </w:rPr>
        <w:t>.</w:t>
      </w:r>
    </w:p>
    <w:p w14:paraId="22531C33" w14:textId="652D4A94" w:rsidR="00947003" w:rsidRPr="00397419" w:rsidRDefault="00947003" w:rsidP="00947003">
      <w:pPr>
        <w:spacing w:before="0"/>
        <w:rPr>
          <w:rFonts w:cs="Arial"/>
          <w:sz w:val="24"/>
          <w:szCs w:val="24"/>
          <w:lang w:val="sr-Cyrl-CS"/>
        </w:rPr>
      </w:pPr>
      <w:r w:rsidRPr="00397419">
        <w:rPr>
          <w:rFonts w:cs="Arial"/>
          <w:sz w:val="24"/>
          <w:szCs w:val="24"/>
          <w:lang w:val="sr-Cyrl-CS"/>
        </w:rPr>
        <w:lastRenderedPageBreak/>
        <w:t xml:space="preserve">У случају неоснованог одустанка или неиспуњења </w:t>
      </w:r>
      <w:r w:rsidRPr="00397419">
        <w:rPr>
          <w:rFonts w:cs="Arial"/>
          <w:sz w:val="24"/>
          <w:szCs w:val="24"/>
          <w:lang w:val="sr-Cyrl-RS"/>
        </w:rPr>
        <w:t>Оквирног споразума</w:t>
      </w:r>
      <w:r w:rsidRPr="00397419">
        <w:rPr>
          <w:rFonts w:cs="Arial"/>
          <w:sz w:val="24"/>
          <w:szCs w:val="24"/>
          <w:lang w:val="sr-Cyrl-CS"/>
        </w:rPr>
        <w:t xml:space="preserve"> од стране једне стране, друга страна</w:t>
      </w:r>
      <w:r w:rsidRPr="00397419">
        <w:rPr>
          <w:rFonts w:cs="Arial"/>
          <w:sz w:val="24"/>
          <w:szCs w:val="24"/>
          <w:lang w:val="sr-Cyrl-RS"/>
        </w:rPr>
        <w:t xml:space="preserve"> у Оквирном споразуму</w:t>
      </w:r>
      <w:r w:rsidRPr="00397419">
        <w:rPr>
          <w:rFonts w:cs="Arial"/>
          <w:sz w:val="24"/>
          <w:szCs w:val="24"/>
          <w:lang w:val="sr-Cyrl-CS"/>
        </w:rPr>
        <w:t xml:space="preserve"> има право на раскид </w:t>
      </w:r>
      <w:r w:rsidRPr="00397419">
        <w:rPr>
          <w:rFonts w:cs="Arial"/>
          <w:sz w:val="24"/>
          <w:szCs w:val="24"/>
          <w:lang w:val="sr-Cyrl-RS"/>
        </w:rPr>
        <w:t>истог</w:t>
      </w:r>
      <w:r w:rsidRPr="00397419">
        <w:rPr>
          <w:rFonts w:cs="Arial"/>
          <w:sz w:val="24"/>
          <w:szCs w:val="24"/>
          <w:lang w:val="sr-Cyrl-CS"/>
        </w:rPr>
        <w:t xml:space="preserve"> и накнаду штете. </w:t>
      </w:r>
    </w:p>
    <w:p w14:paraId="696DA33F" w14:textId="77777777" w:rsidR="00947003" w:rsidRPr="00397419" w:rsidRDefault="00947003" w:rsidP="00947003">
      <w:pPr>
        <w:spacing w:before="0"/>
        <w:rPr>
          <w:rFonts w:cs="Arial"/>
          <w:sz w:val="24"/>
          <w:szCs w:val="24"/>
          <w:lang w:val="sr-Cyrl-CS"/>
        </w:rPr>
      </w:pPr>
    </w:p>
    <w:p w14:paraId="2E1C961C" w14:textId="3AF21398" w:rsidR="00947003" w:rsidRDefault="00947003" w:rsidP="00947003">
      <w:pPr>
        <w:spacing w:before="0"/>
        <w:rPr>
          <w:rFonts w:cs="Arial"/>
          <w:sz w:val="24"/>
          <w:szCs w:val="24"/>
          <w:lang w:val="sr-Cyrl-CS"/>
        </w:rPr>
      </w:pPr>
      <w:r w:rsidRPr="00397419">
        <w:rPr>
          <w:rFonts w:cs="Arial"/>
          <w:sz w:val="24"/>
          <w:szCs w:val="24"/>
          <w:lang w:val="sr-Cyrl-CS"/>
        </w:rPr>
        <w:t xml:space="preserve">За све што није регулисано овим </w:t>
      </w:r>
      <w:r w:rsidRPr="00397419">
        <w:rPr>
          <w:rFonts w:cs="Arial"/>
          <w:sz w:val="24"/>
          <w:szCs w:val="24"/>
          <w:lang w:val="sr-Cyrl-RS"/>
        </w:rPr>
        <w:t>Оквирним споразумом</w:t>
      </w:r>
      <w:r w:rsidRPr="00397419">
        <w:rPr>
          <w:rFonts w:cs="Arial"/>
          <w:sz w:val="24"/>
          <w:szCs w:val="24"/>
          <w:lang w:val="sr-Cyrl-CS"/>
        </w:rPr>
        <w:t xml:space="preserve">, примењиваће се одредбе </w:t>
      </w:r>
      <w:r w:rsidRPr="00397419">
        <w:rPr>
          <w:rFonts w:cs="Arial"/>
          <w:sz w:val="24"/>
          <w:szCs w:val="24"/>
          <w:lang w:val="sr-Cyrl-RS"/>
        </w:rPr>
        <w:t>З</w:t>
      </w:r>
      <w:r w:rsidR="00C60AEE">
        <w:rPr>
          <w:rFonts w:cs="Arial"/>
          <w:sz w:val="24"/>
          <w:szCs w:val="24"/>
          <w:lang w:val="sr-Cyrl-RS"/>
        </w:rPr>
        <w:t>ОО</w:t>
      </w:r>
      <w:r w:rsidR="00C60AEE">
        <w:rPr>
          <w:rFonts w:cs="Arial"/>
          <w:lang w:val="sr-Cyrl-CS"/>
        </w:rPr>
        <w:t xml:space="preserve"> </w:t>
      </w:r>
      <w:r w:rsidRPr="00397419">
        <w:rPr>
          <w:rFonts w:cs="Arial"/>
          <w:sz w:val="24"/>
          <w:szCs w:val="24"/>
          <w:lang w:val="sr-Cyrl-CS"/>
        </w:rPr>
        <w:t xml:space="preserve">и других закона, подзаконских аката, стандарда и техничких норматива Републике Србије – примењивих с обзиром на предмет овог </w:t>
      </w:r>
      <w:r w:rsidRPr="00397419">
        <w:rPr>
          <w:rFonts w:cs="Arial"/>
          <w:sz w:val="24"/>
          <w:szCs w:val="24"/>
          <w:lang w:val="sr-Cyrl-RS"/>
        </w:rPr>
        <w:t>Оквирног споразума</w:t>
      </w:r>
      <w:r w:rsidRPr="00397419">
        <w:rPr>
          <w:rFonts w:cs="Arial"/>
          <w:sz w:val="24"/>
          <w:szCs w:val="24"/>
          <w:lang w:val="sr-Cyrl-CS"/>
        </w:rPr>
        <w:t>.</w:t>
      </w:r>
    </w:p>
    <w:p w14:paraId="19B76B11" w14:textId="77777777" w:rsidR="00947003" w:rsidRDefault="00947003" w:rsidP="00947003">
      <w:pPr>
        <w:spacing w:before="0"/>
        <w:rPr>
          <w:rFonts w:cs="Arial"/>
          <w:sz w:val="24"/>
          <w:szCs w:val="24"/>
          <w:lang w:val="sr-Cyrl-CS"/>
        </w:rPr>
      </w:pPr>
    </w:p>
    <w:p w14:paraId="2C933C2D" w14:textId="03D148C9" w:rsidR="00947003" w:rsidRPr="003B2CC5" w:rsidRDefault="00947003" w:rsidP="00947003">
      <w:pPr>
        <w:spacing w:before="0"/>
        <w:jc w:val="center"/>
        <w:rPr>
          <w:rFonts w:cs="Arial"/>
          <w:b/>
          <w:sz w:val="24"/>
          <w:szCs w:val="24"/>
          <w:lang w:val="sr-Cyrl-CS"/>
        </w:rPr>
      </w:pPr>
      <w:r w:rsidRPr="003B2CC5">
        <w:rPr>
          <w:rFonts w:cs="Arial"/>
          <w:b/>
          <w:sz w:val="24"/>
          <w:szCs w:val="24"/>
          <w:lang w:val="sr-Cyrl-CS"/>
        </w:rPr>
        <w:t xml:space="preserve">Члан </w:t>
      </w:r>
      <w:r>
        <w:rPr>
          <w:rFonts w:cs="Arial"/>
          <w:b/>
          <w:sz w:val="24"/>
          <w:szCs w:val="24"/>
          <w:lang w:val="sr-Cyrl-CS"/>
        </w:rPr>
        <w:t>2</w:t>
      </w:r>
      <w:r w:rsidR="00624D8F">
        <w:rPr>
          <w:rFonts w:cs="Arial"/>
          <w:b/>
          <w:sz w:val="24"/>
          <w:szCs w:val="24"/>
          <w:lang w:val="sr-Cyrl-CS"/>
        </w:rPr>
        <w:t>1</w:t>
      </w:r>
      <w:r w:rsidRPr="003B2CC5">
        <w:rPr>
          <w:rFonts w:cs="Arial"/>
          <w:b/>
          <w:sz w:val="24"/>
          <w:szCs w:val="24"/>
          <w:lang w:val="sr-Cyrl-CS"/>
        </w:rPr>
        <w:t>.</w:t>
      </w:r>
    </w:p>
    <w:p w14:paraId="27784B63" w14:textId="77777777" w:rsidR="00947003" w:rsidRDefault="00947003" w:rsidP="00947003">
      <w:pPr>
        <w:spacing w:before="0"/>
        <w:rPr>
          <w:rFonts w:cs="Arial"/>
          <w:sz w:val="24"/>
          <w:szCs w:val="24"/>
          <w:lang w:val="sr-Cyrl-CS"/>
        </w:rPr>
      </w:pPr>
      <w:r w:rsidRPr="003B2CC5">
        <w:rPr>
          <w:rFonts w:cs="Arial"/>
          <w:sz w:val="24"/>
          <w:szCs w:val="24"/>
          <w:lang w:val="sr-Cyrl-CS"/>
        </w:rPr>
        <w:t xml:space="preserve">Неважење било које одредбе овог </w:t>
      </w:r>
      <w:r>
        <w:rPr>
          <w:rFonts w:cs="Arial"/>
          <w:sz w:val="24"/>
          <w:szCs w:val="24"/>
          <w:lang w:val="sr-Cyrl-CS"/>
        </w:rPr>
        <w:t>Оквирног споразума</w:t>
      </w:r>
      <w:r w:rsidRPr="003B2CC5">
        <w:rPr>
          <w:rFonts w:cs="Arial"/>
          <w:sz w:val="24"/>
          <w:szCs w:val="24"/>
          <w:lang w:val="sr-Cyrl-CS"/>
        </w:rPr>
        <w:t xml:space="preserve"> неће имати утицаја на важење осталих одредби овог Оквирног споразума, уколико битно не утиче на реализацију овог Оквирног споразума</w:t>
      </w:r>
      <w:r>
        <w:rPr>
          <w:rFonts w:cs="Arial"/>
          <w:sz w:val="24"/>
          <w:szCs w:val="24"/>
          <w:lang w:val="sr-Cyrl-CS"/>
        </w:rPr>
        <w:t>.</w:t>
      </w:r>
    </w:p>
    <w:p w14:paraId="4CF0E1EA" w14:textId="77777777" w:rsidR="00947003" w:rsidRPr="00397419" w:rsidRDefault="00947003" w:rsidP="00947003">
      <w:pPr>
        <w:spacing w:before="0"/>
        <w:rPr>
          <w:rFonts w:cs="Arial"/>
          <w:sz w:val="24"/>
          <w:szCs w:val="24"/>
          <w:lang w:val="sr-Cyrl-CS"/>
        </w:rPr>
      </w:pPr>
    </w:p>
    <w:p w14:paraId="5017BCC0" w14:textId="104D950D" w:rsidR="00947003" w:rsidRPr="00397419" w:rsidRDefault="00947003" w:rsidP="00947003">
      <w:pPr>
        <w:spacing w:before="0"/>
        <w:jc w:val="center"/>
        <w:rPr>
          <w:b/>
          <w:sz w:val="24"/>
          <w:szCs w:val="24"/>
          <w:lang w:val="sr-Cyrl-RS"/>
        </w:rPr>
      </w:pPr>
      <w:r w:rsidRPr="00397419">
        <w:rPr>
          <w:b/>
          <w:sz w:val="24"/>
          <w:szCs w:val="24"/>
          <w:lang w:val="sr-Cyrl-CS"/>
        </w:rPr>
        <w:t xml:space="preserve">Члан </w:t>
      </w:r>
      <w:r w:rsidRPr="00397419">
        <w:rPr>
          <w:b/>
          <w:sz w:val="24"/>
          <w:szCs w:val="24"/>
          <w:lang w:val="sr-Cyrl-RS"/>
        </w:rPr>
        <w:t>2</w:t>
      </w:r>
      <w:r w:rsidR="00624D8F">
        <w:rPr>
          <w:b/>
          <w:sz w:val="24"/>
          <w:szCs w:val="24"/>
          <w:lang w:val="sr-Cyrl-RS"/>
        </w:rPr>
        <w:t>2</w:t>
      </w:r>
      <w:r>
        <w:rPr>
          <w:b/>
          <w:sz w:val="24"/>
          <w:szCs w:val="24"/>
          <w:lang w:val="sr-Cyrl-RS"/>
        </w:rPr>
        <w:t>.</w:t>
      </w:r>
    </w:p>
    <w:p w14:paraId="39B0FD6C" w14:textId="77777777" w:rsidR="00947003" w:rsidRDefault="00947003" w:rsidP="00947003">
      <w:pPr>
        <w:spacing w:before="0"/>
      </w:pPr>
      <w:r w:rsidRPr="00397419">
        <w:rPr>
          <w:rFonts w:cs="Arial"/>
          <w:sz w:val="24"/>
          <w:szCs w:val="24"/>
          <w:lang w:val="sr-Cyrl-CS"/>
        </w:rPr>
        <w:t xml:space="preserve">Евентуалне спорове по овом </w:t>
      </w:r>
      <w:r w:rsidRPr="00397419">
        <w:rPr>
          <w:rFonts w:cs="Arial"/>
          <w:sz w:val="24"/>
          <w:szCs w:val="24"/>
          <w:lang w:val="sr-Cyrl-RS"/>
        </w:rPr>
        <w:t>Оквирном споразуму</w:t>
      </w:r>
      <w:r w:rsidRPr="00397419">
        <w:rPr>
          <w:rFonts w:cs="Arial"/>
          <w:sz w:val="24"/>
          <w:szCs w:val="24"/>
          <w:lang w:val="sr-Cyrl-CS"/>
        </w:rPr>
        <w:t xml:space="preserve"> стране</w:t>
      </w:r>
      <w:r w:rsidRPr="00397419">
        <w:rPr>
          <w:rFonts w:cs="Arial"/>
          <w:sz w:val="24"/>
          <w:szCs w:val="24"/>
          <w:lang w:val="sr-Cyrl-RS"/>
        </w:rPr>
        <w:t xml:space="preserve"> у Оквирном споразуму</w:t>
      </w:r>
      <w:r w:rsidRPr="00397419">
        <w:rPr>
          <w:rFonts w:cs="Arial"/>
          <w:sz w:val="24"/>
          <w:szCs w:val="24"/>
          <w:lang w:val="sr-Cyrl-CS"/>
        </w:rPr>
        <w:t xml:space="preserve"> ће настојати да реше на споразуман начин, а уколико у томе не успеју, уговара се надлежност суда  у </w:t>
      </w:r>
      <w:r w:rsidRPr="00397419">
        <w:rPr>
          <w:rFonts w:cs="Arial"/>
          <w:sz w:val="24"/>
          <w:szCs w:val="24"/>
          <w:lang w:val="sr-Cyrl-RS"/>
        </w:rPr>
        <w:t>Београду.</w:t>
      </w:r>
      <w:r w:rsidRPr="00AF13C4">
        <w:t xml:space="preserve"> </w:t>
      </w:r>
    </w:p>
    <w:p w14:paraId="55F6F2BF" w14:textId="77777777" w:rsidR="00947003" w:rsidRPr="00AF13C4" w:rsidRDefault="00947003" w:rsidP="00947003">
      <w:pPr>
        <w:spacing w:before="0"/>
        <w:rPr>
          <w:rFonts w:cs="Arial"/>
          <w:sz w:val="24"/>
          <w:szCs w:val="24"/>
          <w:lang w:val="sr-Cyrl-RS"/>
        </w:rPr>
      </w:pPr>
    </w:p>
    <w:p w14:paraId="7DCB7368" w14:textId="77777777" w:rsidR="00947003" w:rsidRPr="00397419" w:rsidRDefault="00947003" w:rsidP="00947003">
      <w:pPr>
        <w:spacing w:before="0"/>
        <w:rPr>
          <w:rFonts w:cs="Arial"/>
          <w:sz w:val="24"/>
          <w:szCs w:val="24"/>
          <w:lang w:val="sr-Cyrl-RS"/>
        </w:rPr>
      </w:pPr>
      <w:r w:rsidRPr="00AF13C4">
        <w:rPr>
          <w:rFonts w:cs="Arial"/>
          <w:sz w:val="24"/>
          <w:szCs w:val="24"/>
          <w:lang w:val="sr-Cyrl-RS"/>
        </w:rPr>
        <w:t>У случају спора примењује се материјално и процесно право Републике Србије, а поступак се води на српском језику.</w:t>
      </w:r>
    </w:p>
    <w:p w14:paraId="01175DD0" w14:textId="77777777" w:rsidR="00947003" w:rsidRPr="00397419" w:rsidRDefault="00947003" w:rsidP="00947003">
      <w:pPr>
        <w:spacing w:before="0"/>
        <w:jc w:val="center"/>
        <w:rPr>
          <w:b/>
          <w:sz w:val="24"/>
          <w:szCs w:val="24"/>
        </w:rPr>
      </w:pPr>
    </w:p>
    <w:p w14:paraId="78769FF1" w14:textId="000DCD4B" w:rsidR="00947003" w:rsidRPr="00397419" w:rsidRDefault="00947003" w:rsidP="00947003">
      <w:pPr>
        <w:spacing w:before="0"/>
        <w:jc w:val="center"/>
        <w:rPr>
          <w:b/>
          <w:sz w:val="24"/>
          <w:szCs w:val="24"/>
          <w:lang w:val="sr-Cyrl-CS"/>
        </w:rPr>
      </w:pPr>
      <w:r w:rsidRPr="00397419">
        <w:rPr>
          <w:b/>
          <w:sz w:val="24"/>
          <w:szCs w:val="24"/>
          <w:lang w:val="sr-Cyrl-CS"/>
        </w:rPr>
        <w:t xml:space="preserve">Члан </w:t>
      </w:r>
      <w:r w:rsidR="00C762AB">
        <w:rPr>
          <w:b/>
          <w:sz w:val="24"/>
          <w:szCs w:val="24"/>
          <w:lang w:val="sr-Cyrl-CS"/>
        </w:rPr>
        <w:t>2</w:t>
      </w:r>
      <w:r w:rsidR="00624D8F">
        <w:rPr>
          <w:b/>
          <w:sz w:val="24"/>
          <w:szCs w:val="24"/>
        </w:rPr>
        <w:t>3</w:t>
      </w:r>
      <w:r w:rsidRPr="00397419">
        <w:rPr>
          <w:b/>
          <w:sz w:val="24"/>
          <w:szCs w:val="24"/>
          <w:lang w:val="sr-Cyrl-CS"/>
        </w:rPr>
        <w:t>.</w:t>
      </w:r>
    </w:p>
    <w:p w14:paraId="79E2E745" w14:textId="77777777" w:rsidR="00947003" w:rsidRPr="00397419" w:rsidRDefault="00947003" w:rsidP="00947003">
      <w:pPr>
        <w:spacing w:before="0"/>
        <w:rPr>
          <w:rFonts w:cs="Arial"/>
          <w:sz w:val="24"/>
          <w:szCs w:val="24"/>
          <w:lang w:val="sr-Cyrl-RS"/>
        </w:rPr>
      </w:pPr>
      <w:r w:rsidRPr="00397419">
        <w:rPr>
          <w:rFonts w:cs="Arial"/>
          <w:sz w:val="24"/>
          <w:szCs w:val="24"/>
          <w:lang w:val="sr-Cyrl-RS"/>
        </w:rPr>
        <w:t>Оквирни споразум</w:t>
      </w:r>
      <w:r w:rsidRPr="00397419">
        <w:rPr>
          <w:rFonts w:cs="Arial"/>
          <w:sz w:val="24"/>
          <w:szCs w:val="24"/>
          <w:lang w:val="sr-Cyrl-CS"/>
        </w:rPr>
        <w:t xml:space="preserve"> је сачињен у </w:t>
      </w:r>
      <w:r w:rsidRPr="00397419">
        <w:rPr>
          <w:rFonts w:cs="Arial"/>
          <w:sz w:val="24"/>
          <w:szCs w:val="24"/>
          <w:lang w:val="sr-Cyrl-RS"/>
        </w:rPr>
        <w:t>6</w:t>
      </w:r>
      <w:r w:rsidRPr="00397419">
        <w:rPr>
          <w:rFonts w:cs="Arial"/>
          <w:sz w:val="24"/>
          <w:szCs w:val="24"/>
          <w:lang w:val="sr-Cyrl-CS"/>
        </w:rPr>
        <w:t xml:space="preserve"> (</w:t>
      </w:r>
      <w:r w:rsidRPr="00397419">
        <w:rPr>
          <w:rFonts w:cs="Arial"/>
          <w:sz w:val="24"/>
          <w:szCs w:val="24"/>
          <w:lang w:val="sr-Cyrl-RS"/>
        </w:rPr>
        <w:t>словима: шест</w:t>
      </w:r>
      <w:r w:rsidRPr="00397419">
        <w:rPr>
          <w:rFonts w:cs="Arial"/>
          <w:sz w:val="24"/>
          <w:szCs w:val="24"/>
          <w:lang w:val="sr-Cyrl-CS"/>
        </w:rPr>
        <w:t>) истоветн</w:t>
      </w:r>
      <w:r w:rsidRPr="00397419">
        <w:rPr>
          <w:rFonts w:cs="Arial"/>
          <w:sz w:val="24"/>
          <w:szCs w:val="24"/>
          <w:lang w:val="sr-Cyrl-RS"/>
        </w:rPr>
        <w:t>их</w:t>
      </w:r>
      <w:r w:rsidRPr="00397419">
        <w:rPr>
          <w:rFonts w:cs="Arial"/>
          <w:sz w:val="24"/>
          <w:szCs w:val="24"/>
          <w:lang w:val="sr-Cyrl-CS"/>
        </w:rPr>
        <w:t xml:space="preserve"> пример</w:t>
      </w:r>
      <w:r w:rsidRPr="00397419">
        <w:rPr>
          <w:rFonts w:cs="Arial"/>
          <w:sz w:val="24"/>
          <w:szCs w:val="24"/>
          <w:lang w:val="sr-Cyrl-RS"/>
        </w:rPr>
        <w:t>а</w:t>
      </w:r>
      <w:r w:rsidRPr="00397419">
        <w:rPr>
          <w:rFonts w:cs="Arial"/>
          <w:sz w:val="24"/>
          <w:szCs w:val="24"/>
          <w:lang w:val="sr-Cyrl-CS"/>
        </w:rPr>
        <w:t xml:space="preserve">ка од којих  </w:t>
      </w:r>
      <w:r>
        <w:rPr>
          <w:rFonts w:cs="Arial"/>
          <w:sz w:val="24"/>
          <w:szCs w:val="24"/>
          <w:lang w:val="sr-Cyrl-RS"/>
        </w:rPr>
        <w:t>по 3 (словима: три) за сваку  С</w:t>
      </w:r>
      <w:r w:rsidRPr="00397419">
        <w:rPr>
          <w:rFonts w:cs="Arial"/>
          <w:sz w:val="24"/>
          <w:szCs w:val="24"/>
          <w:lang w:val="sr-Cyrl-RS"/>
        </w:rPr>
        <w:t>трану</w:t>
      </w:r>
      <w:r w:rsidRPr="00397419">
        <w:rPr>
          <w:rFonts w:ascii="Times New Roman" w:hAnsi="Times New Roman"/>
          <w:sz w:val="24"/>
          <w:szCs w:val="20"/>
          <w:lang w:val="sr-Cyrl-CS" w:eastAsia="ar-SA"/>
        </w:rPr>
        <w:t xml:space="preserve"> </w:t>
      </w:r>
      <w:r w:rsidRPr="00397419">
        <w:rPr>
          <w:rFonts w:cs="Arial"/>
          <w:sz w:val="24"/>
          <w:szCs w:val="24"/>
          <w:lang w:val="sr-Cyrl-RS"/>
        </w:rPr>
        <w:t>у Оквирном споразуму.</w:t>
      </w:r>
    </w:p>
    <w:p w14:paraId="10CF3E13" w14:textId="77777777" w:rsidR="00947003" w:rsidRDefault="00947003" w:rsidP="00947003">
      <w:pPr>
        <w:spacing w:before="0"/>
        <w:rPr>
          <w:b/>
          <w:sz w:val="24"/>
          <w:szCs w:val="24"/>
        </w:rPr>
      </w:pPr>
    </w:p>
    <w:p w14:paraId="798D2A0D" w14:textId="3002A05D" w:rsidR="00947003" w:rsidRPr="00A01D62" w:rsidRDefault="00947003" w:rsidP="00947003">
      <w:pPr>
        <w:spacing w:before="0"/>
        <w:jc w:val="center"/>
        <w:rPr>
          <w:b/>
          <w:sz w:val="24"/>
          <w:szCs w:val="24"/>
        </w:rPr>
      </w:pPr>
      <w:r>
        <w:rPr>
          <w:b/>
          <w:sz w:val="24"/>
          <w:szCs w:val="24"/>
        </w:rPr>
        <w:t xml:space="preserve">Члан </w:t>
      </w:r>
      <w:r w:rsidR="00C762AB">
        <w:rPr>
          <w:b/>
          <w:sz w:val="24"/>
          <w:szCs w:val="24"/>
          <w:lang w:val="sr-Cyrl-RS"/>
        </w:rPr>
        <w:t>2</w:t>
      </w:r>
      <w:r w:rsidR="00624D8F">
        <w:rPr>
          <w:b/>
          <w:sz w:val="24"/>
          <w:szCs w:val="24"/>
          <w:lang w:val="sr-Cyrl-RS"/>
        </w:rPr>
        <w:t>4</w:t>
      </w:r>
      <w:r w:rsidRPr="00A01D62">
        <w:rPr>
          <w:b/>
          <w:sz w:val="24"/>
          <w:szCs w:val="24"/>
        </w:rPr>
        <w:t>.</w:t>
      </w:r>
    </w:p>
    <w:p w14:paraId="37933C0B" w14:textId="77777777" w:rsidR="00947003" w:rsidRPr="00711E90" w:rsidRDefault="00947003" w:rsidP="00947003">
      <w:pPr>
        <w:spacing w:before="0"/>
        <w:rPr>
          <w:sz w:val="24"/>
          <w:szCs w:val="24"/>
          <w:lang w:val="sr-Cyrl-CS"/>
        </w:rPr>
      </w:pPr>
      <w:r w:rsidRPr="00711E90">
        <w:rPr>
          <w:sz w:val="24"/>
          <w:szCs w:val="24"/>
          <w:lang w:val="sr-Cyrl-CS"/>
        </w:rPr>
        <w:t xml:space="preserve">Саставни део овог Оквирног споразума </w:t>
      </w:r>
      <w:r>
        <w:rPr>
          <w:sz w:val="24"/>
          <w:szCs w:val="24"/>
          <w:lang w:val="sr-Cyrl-CS"/>
        </w:rPr>
        <w:t>чине</w:t>
      </w:r>
      <w:r w:rsidRPr="00711E90">
        <w:rPr>
          <w:sz w:val="24"/>
          <w:szCs w:val="24"/>
          <w:lang w:val="sr-Cyrl-CS"/>
        </w:rPr>
        <w:t>:</w:t>
      </w:r>
    </w:p>
    <w:p w14:paraId="26734DA3" w14:textId="77777777" w:rsidR="00947003" w:rsidRDefault="00947003" w:rsidP="00947003">
      <w:pPr>
        <w:spacing w:before="0"/>
        <w:rPr>
          <w:sz w:val="24"/>
          <w:szCs w:val="24"/>
        </w:rPr>
      </w:pPr>
      <w:proofErr w:type="gramStart"/>
      <w:r w:rsidRPr="00A23B33">
        <w:rPr>
          <w:sz w:val="24"/>
          <w:szCs w:val="24"/>
        </w:rPr>
        <w:t xml:space="preserve">Прилог </w:t>
      </w:r>
      <w:r>
        <w:rPr>
          <w:sz w:val="24"/>
          <w:szCs w:val="24"/>
          <w:lang w:val="sr-Cyrl-RS"/>
        </w:rPr>
        <w:t xml:space="preserve"> </w:t>
      </w:r>
      <w:r w:rsidRPr="00A23B33">
        <w:rPr>
          <w:sz w:val="24"/>
          <w:szCs w:val="24"/>
        </w:rPr>
        <w:t>1</w:t>
      </w:r>
      <w:proofErr w:type="gramEnd"/>
      <w:r w:rsidRPr="00A23B33">
        <w:rPr>
          <w:sz w:val="24"/>
          <w:szCs w:val="24"/>
        </w:rPr>
        <w:t xml:space="preserve"> </w:t>
      </w:r>
      <w:r w:rsidRPr="00A23B33">
        <w:rPr>
          <w:sz w:val="24"/>
          <w:szCs w:val="24"/>
          <w:lang w:val="sr-Cyrl-RS"/>
        </w:rPr>
        <w:t xml:space="preserve"> </w:t>
      </w:r>
      <w:r>
        <w:rPr>
          <w:sz w:val="24"/>
          <w:szCs w:val="24"/>
          <w:lang w:val="sr-Cyrl-RS"/>
        </w:rPr>
        <w:t xml:space="preserve"> </w:t>
      </w:r>
      <w:r>
        <w:rPr>
          <w:sz w:val="24"/>
          <w:szCs w:val="24"/>
        </w:rPr>
        <w:t xml:space="preserve">Конкурсна документација </w:t>
      </w:r>
      <w:r w:rsidRPr="00CC18EE">
        <w:rPr>
          <w:sz w:val="24"/>
          <w:szCs w:val="24"/>
        </w:rPr>
        <w:t xml:space="preserve">на Порталу ЈН </w:t>
      </w:r>
    </w:p>
    <w:p w14:paraId="30761F50" w14:textId="77777777" w:rsidR="00947003" w:rsidRPr="00A23B33" w:rsidRDefault="00947003" w:rsidP="00947003">
      <w:pPr>
        <w:spacing w:before="0"/>
        <w:rPr>
          <w:sz w:val="24"/>
          <w:szCs w:val="24"/>
        </w:rPr>
      </w:pPr>
      <w:r>
        <w:rPr>
          <w:sz w:val="24"/>
          <w:szCs w:val="24"/>
        </w:rPr>
        <w:t xml:space="preserve">                    </w:t>
      </w:r>
      <w:r w:rsidRPr="00271CD8">
        <w:rPr>
          <w:sz w:val="24"/>
          <w:szCs w:val="24"/>
        </w:rPr>
        <w:t>(</w:t>
      </w:r>
      <w:hyperlink r:id="rId175" w:history="1">
        <w:r w:rsidRPr="00976447">
          <w:rPr>
            <w:rStyle w:val="Hyperlink"/>
            <w:sz w:val="24"/>
            <w:szCs w:val="24"/>
          </w:rPr>
          <w:t>http://portal.ujn.gov.rs/</w:t>
        </w:r>
      </w:hyperlink>
      <w:r>
        <w:rPr>
          <w:sz w:val="24"/>
          <w:szCs w:val="24"/>
          <w:lang w:val="sr-Cyrl-RS"/>
        </w:rPr>
        <w:t xml:space="preserve"> </w:t>
      </w:r>
      <w:r w:rsidRPr="00271CD8">
        <w:rPr>
          <w:sz w:val="24"/>
          <w:szCs w:val="24"/>
        </w:rPr>
        <w:t xml:space="preserve">Dokument= </w:t>
      </w:r>
      <w:r>
        <w:rPr>
          <w:sz w:val="24"/>
          <w:szCs w:val="24"/>
          <w:lang w:val="sr-Cyrl-RS"/>
        </w:rPr>
        <w:t>_____</w:t>
      </w:r>
      <w:r w:rsidRPr="00271CD8">
        <w:rPr>
          <w:sz w:val="24"/>
          <w:szCs w:val="24"/>
        </w:rPr>
        <w:t>);</w:t>
      </w:r>
    </w:p>
    <w:p w14:paraId="3E9C0346" w14:textId="77777777" w:rsidR="00947003" w:rsidRPr="00CC18EE" w:rsidRDefault="00947003" w:rsidP="00947003">
      <w:pPr>
        <w:spacing w:before="0"/>
        <w:rPr>
          <w:sz w:val="24"/>
          <w:szCs w:val="24"/>
          <w:lang w:val="sr-Cyrl-RS"/>
        </w:rPr>
      </w:pPr>
      <w:proofErr w:type="gramStart"/>
      <w:r>
        <w:rPr>
          <w:sz w:val="24"/>
          <w:szCs w:val="24"/>
        </w:rPr>
        <w:t>Прил</w:t>
      </w:r>
      <w:r w:rsidRPr="00A23B33">
        <w:rPr>
          <w:sz w:val="24"/>
          <w:szCs w:val="24"/>
        </w:rPr>
        <w:t xml:space="preserve">ог </w:t>
      </w:r>
      <w:r>
        <w:rPr>
          <w:sz w:val="24"/>
          <w:szCs w:val="24"/>
          <w:lang w:val="sr-Cyrl-RS"/>
        </w:rPr>
        <w:t xml:space="preserve"> </w:t>
      </w:r>
      <w:r w:rsidRPr="00A23B33">
        <w:rPr>
          <w:sz w:val="24"/>
          <w:szCs w:val="24"/>
        </w:rPr>
        <w:t>2</w:t>
      </w:r>
      <w:proofErr w:type="gramEnd"/>
      <w:r w:rsidRPr="00A23B33">
        <w:rPr>
          <w:sz w:val="24"/>
          <w:szCs w:val="24"/>
        </w:rPr>
        <w:t xml:space="preserve"> </w:t>
      </w:r>
      <w:r>
        <w:rPr>
          <w:sz w:val="24"/>
          <w:szCs w:val="24"/>
          <w:lang w:val="sr-Cyrl-RS"/>
        </w:rPr>
        <w:t xml:space="preserve">  </w:t>
      </w:r>
      <w:r w:rsidRPr="00CC18EE">
        <w:rPr>
          <w:sz w:val="24"/>
          <w:szCs w:val="24"/>
        </w:rPr>
        <w:t>Понуда</w:t>
      </w:r>
      <w:r>
        <w:rPr>
          <w:sz w:val="24"/>
          <w:szCs w:val="24"/>
          <w:lang w:val="sr-Cyrl-RS"/>
        </w:rPr>
        <w:t xml:space="preserve"> број ______ од ______.2017. године</w:t>
      </w:r>
    </w:p>
    <w:p w14:paraId="02366BA6" w14:textId="77777777" w:rsidR="00947003" w:rsidRDefault="00947003" w:rsidP="00947003">
      <w:pPr>
        <w:spacing w:before="0"/>
        <w:rPr>
          <w:sz w:val="24"/>
          <w:szCs w:val="24"/>
        </w:rPr>
      </w:pPr>
      <w:proofErr w:type="gramStart"/>
      <w:r>
        <w:rPr>
          <w:sz w:val="24"/>
          <w:szCs w:val="24"/>
        </w:rPr>
        <w:t xml:space="preserve">Прилог </w:t>
      </w:r>
      <w:r>
        <w:rPr>
          <w:sz w:val="24"/>
          <w:szCs w:val="24"/>
          <w:lang w:val="sr-Cyrl-RS"/>
        </w:rPr>
        <w:t xml:space="preserve"> </w:t>
      </w:r>
      <w:r w:rsidRPr="00A23B33">
        <w:rPr>
          <w:sz w:val="24"/>
          <w:szCs w:val="24"/>
        </w:rPr>
        <w:t>3</w:t>
      </w:r>
      <w:proofErr w:type="gramEnd"/>
      <w:r w:rsidRPr="00A23B33">
        <w:rPr>
          <w:sz w:val="24"/>
          <w:szCs w:val="24"/>
        </w:rPr>
        <w:t xml:space="preserve"> </w:t>
      </w:r>
      <w:r>
        <w:rPr>
          <w:sz w:val="24"/>
          <w:szCs w:val="24"/>
          <w:lang w:val="sr-Cyrl-RS"/>
        </w:rPr>
        <w:t xml:space="preserve">  </w:t>
      </w:r>
      <w:r w:rsidRPr="00CC18EE">
        <w:rPr>
          <w:sz w:val="24"/>
          <w:szCs w:val="24"/>
        </w:rPr>
        <w:t>Образац структуре цене</w:t>
      </w:r>
    </w:p>
    <w:p w14:paraId="7CCC8343" w14:textId="77777777" w:rsidR="0026298A" w:rsidRDefault="00277A45" w:rsidP="00947003">
      <w:pPr>
        <w:spacing w:before="0"/>
        <w:rPr>
          <w:sz w:val="24"/>
          <w:szCs w:val="24"/>
          <w:lang w:val="sr-Cyrl-RS"/>
        </w:rPr>
      </w:pPr>
      <w:r>
        <w:rPr>
          <w:sz w:val="24"/>
          <w:szCs w:val="24"/>
          <w:lang w:val="sr-Cyrl-RS"/>
        </w:rPr>
        <w:t>Прилог  4</w:t>
      </w:r>
      <w:r w:rsidR="00947003">
        <w:rPr>
          <w:sz w:val="24"/>
          <w:szCs w:val="24"/>
          <w:lang w:val="sr-Cyrl-RS"/>
        </w:rPr>
        <w:t xml:space="preserve">   Средства финансијског обезбеђења</w:t>
      </w:r>
    </w:p>
    <w:p w14:paraId="4CD497E1" w14:textId="77777777" w:rsidR="0026298A" w:rsidRDefault="00780AE6" w:rsidP="00947003">
      <w:pPr>
        <w:spacing w:before="0"/>
        <w:rPr>
          <w:sz w:val="24"/>
          <w:szCs w:val="24"/>
          <w:lang w:val="sr-Cyrl-RS"/>
        </w:rPr>
      </w:pPr>
      <w:r w:rsidRPr="00780AE6">
        <w:rPr>
          <w:sz w:val="24"/>
          <w:szCs w:val="24"/>
          <w:lang w:val="sr-Cyrl-RS"/>
        </w:rPr>
        <w:t xml:space="preserve">Прилог  </w:t>
      </w:r>
      <w:r>
        <w:rPr>
          <w:sz w:val="24"/>
          <w:szCs w:val="24"/>
          <w:lang w:val="sr-Cyrl-RS"/>
        </w:rPr>
        <w:t>5   Модел Уговора</w:t>
      </w:r>
    </w:p>
    <w:p w14:paraId="12D36AEF" w14:textId="77777777" w:rsidR="00590850" w:rsidRPr="00590850" w:rsidRDefault="00590850" w:rsidP="00590850">
      <w:pPr>
        <w:spacing w:before="0"/>
        <w:rPr>
          <w:sz w:val="24"/>
          <w:szCs w:val="24"/>
        </w:rPr>
      </w:pPr>
      <w:r>
        <w:rPr>
          <w:sz w:val="24"/>
          <w:szCs w:val="24"/>
          <w:lang w:val="sr-Cyrl-RS"/>
        </w:rPr>
        <w:t xml:space="preserve">Прилог  6   </w:t>
      </w:r>
      <w:r w:rsidRPr="00590850">
        <w:rPr>
          <w:sz w:val="24"/>
          <w:szCs w:val="24"/>
          <w:lang w:val="sr-Cyrl-RS"/>
        </w:rPr>
        <w:t>Важећи ценовник услуга</w:t>
      </w:r>
      <w:r w:rsidRPr="00590850">
        <w:rPr>
          <w:sz w:val="24"/>
          <w:szCs w:val="24"/>
        </w:rPr>
        <w:t xml:space="preserve">         </w:t>
      </w:r>
      <w:r w:rsidRPr="00590850">
        <w:rPr>
          <w:sz w:val="24"/>
          <w:szCs w:val="24"/>
          <w:lang w:val="ru-RU"/>
        </w:rPr>
        <w:t xml:space="preserve"> </w:t>
      </w:r>
    </w:p>
    <w:p w14:paraId="53B9FE48" w14:textId="77777777" w:rsidR="00590850" w:rsidRDefault="00590850" w:rsidP="00947003">
      <w:pPr>
        <w:spacing w:before="0"/>
        <w:rPr>
          <w:sz w:val="24"/>
          <w:szCs w:val="24"/>
          <w:lang w:val="sr-Cyrl-RS"/>
        </w:rPr>
      </w:pPr>
    </w:p>
    <w:p w14:paraId="215CF77C" w14:textId="77777777" w:rsidR="005B61C1" w:rsidRDefault="005B61C1" w:rsidP="00947003">
      <w:pPr>
        <w:spacing w:before="0"/>
        <w:rPr>
          <w:sz w:val="24"/>
          <w:szCs w:val="24"/>
          <w:lang w:val="sr-Cyrl-RS"/>
        </w:rPr>
      </w:pPr>
    </w:p>
    <w:p w14:paraId="068F1609" w14:textId="77777777" w:rsidR="005B61C1" w:rsidRDefault="005B61C1" w:rsidP="00947003">
      <w:pPr>
        <w:spacing w:before="0"/>
        <w:rPr>
          <w:sz w:val="24"/>
          <w:szCs w:val="24"/>
          <w:lang w:val="sr-Cyrl-RS"/>
        </w:rPr>
      </w:pPr>
    </w:p>
    <w:p w14:paraId="3A4CFD69" w14:textId="77777777" w:rsidR="005B61C1" w:rsidRPr="00AD5C57" w:rsidRDefault="005B61C1" w:rsidP="005B61C1">
      <w:pPr>
        <w:tabs>
          <w:tab w:val="left" w:pos="567"/>
        </w:tabs>
        <w:spacing w:before="0"/>
        <w:rPr>
          <w:rFonts w:cs="Arial"/>
          <w:sz w:val="24"/>
          <w:szCs w:val="24"/>
        </w:rPr>
      </w:pPr>
    </w:p>
    <w:p w14:paraId="36A26A14" w14:textId="77777777" w:rsidR="005B61C1" w:rsidRPr="00AD5C57" w:rsidRDefault="005B61C1" w:rsidP="005B61C1">
      <w:pPr>
        <w:tabs>
          <w:tab w:val="left" w:pos="567"/>
          <w:tab w:val="left" w:pos="6000"/>
        </w:tabs>
        <w:spacing w:before="0"/>
        <w:rPr>
          <w:rFonts w:cs="Arial"/>
          <w:b/>
          <w:sz w:val="24"/>
          <w:szCs w:val="24"/>
          <w:lang w:val="sr-Cyrl-RS"/>
        </w:rPr>
      </w:pPr>
      <w:r w:rsidRPr="00AD5C57">
        <w:rPr>
          <w:rFonts w:cs="Arial"/>
          <w:b/>
          <w:sz w:val="24"/>
          <w:szCs w:val="24"/>
          <w:lang w:val="sr-Cyrl-RS"/>
        </w:rPr>
        <w:t xml:space="preserve">         КОРИСНИК УСЛУГЕ </w:t>
      </w:r>
      <w:r w:rsidRPr="00AD5C57">
        <w:rPr>
          <w:rFonts w:cs="Arial"/>
          <w:b/>
          <w:sz w:val="24"/>
          <w:szCs w:val="24"/>
          <w:lang w:val="sr-Cyrl-RS"/>
        </w:rPr>
        <w:tab/>
        <w:t>ПРУЖАЛАЦ  УСЛУГЕ</w:t>
      </w:r>
    </w:p>
    <w:p w14:paraId="0FCC5F4E" w14:textId="77777777" w:rsidR="005B61C1" w:rsidRPr="005B22D1" w:rsidRDefault="005B61C1" w:rsidP="005B61C1">
      <w:pPr>
        <w:tabs>
          <w:tab w:val="left" w:pos="567"/>
          <w:tab w:val="left" w:pos="6720"/>
        </w:tabs>
        <w:spacing w:before="0"/>
        <w:rPr>
          <w:rFonts w:cs="Arial"/>
          <w:sz w:val="24"/>
          <w:szCs w:val="24"/>
          <w:lang w:val="sr-Cyrl-RS"/>
        </w:rPr>
      </w:pPr>
      <w:r w:rsidRPr="00AD5C57">
        <w:rPr>
          <w:rFonts w:cs="Arial"/>
          <w:b/>
          <w:sz w:val="24"/>
          <w:szCs w:val="24"/>
          <w:lang w:val="sr-Cyrl-RS"/>
        </w:rPr>
        <w:t xml:space="preserve">          </w:t>
      </w:r>
      <w:r w:rsidRPr="005B22D1">
        <w:rPr>
          <w:rFonts w:cs="Arial"/>
          <w:sz w:val="24"/>
          <w:szCs w:val="24"/>
          <w:lang w:val="sr-Cyrl-RS"/>
        </w:rPr>
        <w:t xml:space="preserve">Јавно предузеће </w:t>
      </w:r>
      <w:r w:rsidRPr="005B22D1">
        <w:rPr>
          <w:rFonts w:cs="Arial"/>
          <w:sz w:val="24"/>
          <w:szCs w:val="24"/>
          <w:lang w:val="sr-Cyrl-RS"/>
        </w:rPr>
        <w:tab/>
        <w:t>Назив</w:t>
      </w:r>
    </w:p>
    <w:p w14:paraId="2E70E53D" w14:textId="2088884A" w:rsidR="005B61C1" w:rsidRPr="005B22D1" w:rsidRDefault="00C60AEE" w:rsidP="005B61C1">
      <w:pPr>
        <w:tabs>
          <w:tab w:val="left" w:pos="567"/>
          <w:tab w:val="left" w:pos="6360"/>
        </w:tabs>
        <w:spacing w:before="0"/>
        <w:rPr>
          <w:rFonts w:cs="Arial"/>
          <w:sz w:val="24"/>
          <w:szCs w:val="24"/>
          <w:lang w:val="sr-Cyrl-RS"/>
        </w:rPr>
      </w:pPr>
      <w:r>
        <w:rPr>
          <w:rFonts w:cs="Arial"/>
          <w:sz w:val="24"/>
          <w:szCs w:val="24"/>
          <w:lang w:val="sr-Cyrl-RS"/>
        </w:rPr>
        <w:t>„</w:t>
      </w:r>
      <w:r w:rsidR="005B61C1" w:rsidRPr="005B22D1">
        <w:rPr>
          <w:rFonts w:cs="Arial"/>
          <w:sz w:val="24"/>
          <w:szCs w:val="24"/>
          <w:lang w:val="sr-Cyrl-RS"/>
        </w:rPr>
        <w:t>Електропривреда Србије</w:t>
      </w:r>
      <w:r>
        <w:rPr>
          <w:rFonts w:cs="Arial"/>
          <w:sz w:val="24"/>
          <w:szCs w:val="24"/>
          <w:lang w:val="sr-Cyrl-RS"/>
        </w:rPr>
        <w:t>“</w:t>
      </w:r>
      <w:r w:rsidR="005B61C1" w:rsidRPr="005B22D1">
        <w:rPr>
          <w:rFonts w:cs="Arial"/>
          <w:sz w:val="24"/>
          <w:szCs w:val="24"/>
          <w:lang w:val="sr-Cyrl-RS"/>
        </w:rPr>
        <w:t xml:space="preserve"> Београд                         </w:t>
      </w:r>
    </w:p>
    <w:p w14:paraId="3C172DF3" w14:textId="77777777" w:rsidR="005B61C1" w:rsidRPr="005B22D1" w:rsidRDefault="00AE2131" w:rsidP="005B61C1">
      <w:pPr>
        <w:tabs>
          <w:tab w:val="left" w:pos="567"/>
        </w:tabs>
        <w:spacing w:before="0"/>
        <w:rPr>
          <w:rFonts w:cs="Arial"/>
          <w:sz w:val="24"/>
          <w:szCs w:val="24"/>
          <w:lang w:val="sr-Cyrl-RS"/>
        </w:rPr>
      </w:pPr>
      <w:r>
        <w:rPr>
          <w:rFonts w:cs="Arial"/>
          <w:sz w:val="24"/>
          <w:szCs w:val="24"/>
          <w:lang w:val="sr-Cyrl-RS"/>
        </w:rPr>
        <w:t xml:space="preserve">           </w:t>
      </w:r>
      <w:r w:rsidR="005B61C1" w:rsidRPr="005B22D1">
        <w:rPr>
          <w:rFonts w:cs="Arial"/>
          <w:sz w:val="24"/>
          <w:szCs w:val="24"/>
          <w:lang w:val="sr-Cyrl-RS"/>
        </w:rPr>
        <w:t xml:space="preserve">                                                          </w:t>
      </w:r>
      <w:r w:rsidR="005B61C1" w:rsidRPr="005B22D1">
        <w:rPr>
          <w:rFonts w:cs="Arial"/>
          <w:sz w:val="24"/>
          <w:szCs w:val="24"/>
        </w:rPr>
        <w:t xml:space="preserve">  </w:t>
      </w:r>
      <w:r w:rsidR="005B61C1" w:rsidRPr="005B22D1">
        <w:rPr>
          <w:rFonts w:cs="Arial"/>
          <w:sz w:val="24"/>
          <w:szCs w:val="24"/>
          <w:lang w:val="sr-Cyrl-RS"/>
        </w:rPr>
        <w:t xml:space="preserve"> </w:t>
      </w:r>
    </w:p>
    <w:p w14:paraId="604AA67B" w14:textId="77777777" w:rsidR="005B61C1" w:rsidRPr="005B22D1" w:rsidRDefault="005B61C1" w:rsidP="005B61C1">
      <w:pPr>
        <w:tabs>
          <w:tab w:val="left" w:pos="567"/>
        </w:tabs>
        <w:spacing w:before="0"/>
        <w:rPr>
          <w:rFonts w:cs="Arial"/>
          <w:sz w:val="24"/>
          <w:szCs w:val="24"/>
        </w:rPr>
      </w:pPr>
    </w:p>
    <w:p w14:paraId="2AE1A968" w14:textId="77777777" w:rsidR="005B61C1" w:rsidRPr="005B61C1" w:rsidRDefault="005B61C1" w:rsidP="005B61C1">
      <w:pPr>
        <w:tabs>
          <w:tab w:val="left" w:pos="567"/>
          <w:tab w:val="left" w:pos="6000"/>
        </w:tabs>
        <w:spacing w:before="0"/>
        <w:rPr>
          <w:rFonts w:cs="Arial"/>
          <w:sz w:val="24"/>
          <w:szCs w:val="24"/>
          <w:lang w:val="sr-Cyrl-RS"/>
        </w:rPr>
      </w:pPr>
      <w:r w:rsidRPr="005B22D1">
        <w:rPr>
          <w:rFonts w:cs="Arial"/>
          <w:sz w:val="24"/>
          <w:szCs w:val="24"/>
          <w:lang w:val="sr-Cyrl-RS"/>
        </w:rPr>
        <w:t xml:space="preserve">     </w:t>
      </w:r>
      <w:r w:rsidRPr="005B22D1">
        <w:rPr>
          <w:rFonts w:cs="Arial"/>
          <w:sz w:val="24"/>
          <w:szCs w:val="24"/>
        </w:rPr>
        <w:t xml:space="preserve">____________________                                         </w:t>
      </w:r>
      <w:r>
        <w:rPr>
          <w:rFonts w:cs="Arial"/>
          <w:sz w:val="24"/>
          <w:szCs w:val="24"/>
          <w:lang w:val="sr-Cyrl-RS"/>
        </w:rPr>
        <w:t>___________________</w:t>
      </w:r>
      <w:r w:rsidRPr="005B22D1">
        <w:rPr>
          <w:rFonts w:cs="Arial"/>
          <w:sz w:val="24"/>
          <w:szCs w:val="24"/>
        </w:rPr>
        <w:tab/>
      </w:r>
      <w:r w:rsidRPr="005B22D1">
        <w:rPr>
          <w:rFonts w:cs="Arial"/>
          <w:sz w:val="24"/>
          <w:szCs w:val="24"/>
        </w:rPr>
        <w:tab/>
      </w:r>
      <w:r w:rsidR="00AE2131">
        <w:rPr>
          <w:rFonts w:cs="Arial"/>
          <w:sz w:val="24"/>
          <w:szCs w:val="24"/>
          <w:lang w:val="sr-Cyrl-RS"/>
        </w:rPr>
        <w:t xml:space="preserve">   </w:t>
      </w:r>
      <w:r w:rsidR="00AE2131" w:rsidRPr="00AE2131">
        <w:rPr>
          <w:rFonts w:cs="Arial"/>
          <w:sz w:val="24"/>
          <w:szCs w:val="24"/>
          <w:lang w:val="sr-Cyrl-RS"/>
        </w:rPr>
        <w:t xml:space="preserve">Милорад Грчић                                                             </w:t>
      </w:r>
      <w:r w:rsidRPr="005B22D1">
        <w:rPr>
          <w:rFonts w:cs="Arial"/>
          <w:sz w:val="24"/>
          <w:szCs w:val="24"/>
          <w:lang w:val="sr-Cyrl-RS"/>
        </w:rPr>
        <w:t xml:space="preserve">                    </w:t>
      </w:r>
      <w:r>
        <w:rPr>
          <w:rFonts w:cs="Arial"/>
          <w:sz w:val="24"/>
          <w:szCs w:val="24"/>
          <w:lang w:val="sr-Cyrl-RS"/>
        </w:rPr>
        <w:t xml:space="preserve">                               </w:t>
      </w:r>
    </w:p>
    <w:p w14:paraId="2E2CC3C3" w14:textId="77777777" w:rsidR="005B61C1" w:rsidRPr="005B22D1" w:rsidRDefault="005B61C1" w:rsidP="005B61C1">
      <w:pPr>
        <w:tabs>
          <w:tab w:val="left" w:pos="567"/>
          <w:tab w:val="left" w:pos="6315"/>
        </w:tabs>
        <w:spacing w:before="0"/>
        <w:rPr>
          <w:rFonts w:cs="Arial"/>
          <w:sz w:val="24"/>
          <w:szCs w:val="24"/>
          <w:lang w:val="sr-Cyrl-RS"/>
        </w:rPr>
      </w:pPr>
      <w:r w:rsidRPr="005B22D1">
        <w:rPr>
          <w:rFonts w:cs="Arial"/>
          <w:sz w:val="24"/>
          <w:szCs w:val="24"/>
          <w:lang w:val="sr-Cyrl-RS"/>
        </w:rPr>
        <w:t xml:space="preserve">       </w:t>
      </w:r>
      <w:r w:rsidR="00AE2131">
        <w:rPr>
          <w:rFonts w:cs="Arial"/>
          <w:sz w:val="24"/>
          <w:szCs w:val="24"/>
          <w:lang w:val="sr-Cyrl-RS"/>
        </w:rPr>
        <w:t xml:space="preserve">      </w:t>
      </w:r>
      <w:r>
        <w:rPr>
          <w:rFonts w:cs="Arial"/>
          <w:sz w:val="24"/>
          <w:szCs w:val="24"/>
          <w:lang w:val="sr-Cyrl-RS"/>
        </w:rPr>
        <w:t>в</w:t>
      </w:r>
      <w:r w:rsidRPr="005B22D1">
        <w:rPr>
          <w:rFonts w:cs="Arial"/>
          <w:sz w:val="24"/>
          <w:szCs w:val="24"/>
          <w:lang w:val="sr-Cyrl-RS"/>
        </w:rPr>
        <w:t>.д.</w:t>
      </w:r>
      <w:r>
        <w:rPr>
          <w:rFonts w:cs="Arial"/>
          <w:sz w:val="24"/>
          <w:szCs w:val="24"/>
          <w:lang w:val="sr-Cyrl-RS"/>
        </w:rPr>
        <w:t xml:space="preserve"> </w:t>
      </w:r>
      <w:r w:rsidR="00AE2131">
        <w:rPr>
          <w:rFonts w:cs="Arial"/>
          <w:sz w:val="24"/>
          <w:szCs w:val="24"/>
          <w:lang w:val="sr-Cyrl-RS"/>
        </w:rPr>
        <w:t xml:space="preserve">директора </w:t>
      </w:r>
      <w:r w:rsidRPr="005B22D1">
        <w:rPr>
          <w:rFonts w:cs="Arial"/>
          <w:sz w:val="24"/>
          <w:szCs w:val="24"/>
          <w:lang w:val="sr-Cyrl-RS"/>
        </w:rPr>
        <w:tab/>
        <w:t>Име и презиме</w:t>
      </w:r>
    </w:p>
    <w:p w14:paraId="065EE689" w14:textId="77777777" w:rsidR="005B61C1" w:rsidRPr="005B22D1" w:rsidRDefault="005B61C1" w:rsidP="005B61C1">
      <w:pPr>
        <w:tabs>
          <w:tab w:val="left" w:pos="567"/>
        </w:tabs>
        <w:spacing w:before="0"/>
        <w:rPr>
          <w:rFonts w:cs="Arial"/>
          <w:sz w:val="24"/>
          <w:szCs w:val="24"/>
          <w:lang w:val="sr-Cyrl-RS"/>
        </w:rPr>
      </w:pPr>
      <w:r w:rsidRPr="005B22D1">
        <w:rPr>
          <w:rFonts w:cs="Arial"/>
          <w:sz w:val="24"/>
          <w:szCs w:val="24"/>
          <w:lang w:val="sr-Cyrl-RS"/>
        </w:rPr>
        <w:t xml:space="preserve">              </w:t>
      </w:r>
      <w:r w:rsidRPr="005B22D1">
        <w:rPr>
          <w:rFonts w:cs="Arial"/>
          <w:sz w:val="24"/>
          <w:szCs w:val="24"/>
        </w:rPr>
        <w:tab/>
      </w:r>
      <w:r w:rsidRPr="005B22D1">
        <w:rPr>
          <w:rFonts w:cs="Arial"/>
          <w:sz w:val="24"/>
          <w:szCs w:val="24"/>
        </w:rPr>
        <w:tab/>
      </w:r>
      <w:r w:rsidRPr="005B22D1">
        <w:rPr>
          <w:rFonts w:cs="Arial"/>
          <w:sz w:val="24"/>
          <w:szCs w:val="24"/>
          <w:lang w:val="sr-Cyrl-RS"/>
        </w:rPr>
        <w:t xml:space="preserve">                                           </w:t>
      </w:r>
      <w:r w:rsidRPr="005B22D1">
        <w:rPr>
          <w:rFonts w:cs="Arial"/>
          <w:sz w:val="24"/>
          <w:szCs w:val="24"/>
        </w:rPr>
        <w:t xml:space="preserve">                </w:t>
      </w:r>
      <w:r w:rsidRPr="005B22D1">
        <w:rPr>
          <w:rFonts w:cs="Arial"/>
          <w:sz w:val="24"/>
          <w:szCs w:val="24"/>
          <w:lang w:val="sr-Cyrl-RS"/>
        </w:rPr>
        <w:t xml:space="preserve"> </w:t>
      </w:r>
      <w:r w:rsidRPr="005B22D1">
        <w:rPr>
          <w:rFonts w:cs="Arial"/>
          <w:sz w:val="24"/>
          <w:szCs w:val="24"/>
        </w:rPr>
        <w:t xml:space="preserve"> </w:t>
      </w:r>
      <w:r w:rsidRPr="005B22D1">
        <w:rPr>
          <w:rFonts w:cs="Arial"/>
          <w:sz w:val="24"/>
          <w:szCs w:val="24"/>
          <w:lang w:val="sr-Cyrl-RS"/>
        </w:rPr>
        <w:t xml:space="preserve">     </w:t>
      </w:r>
      <w:r w:rsidRPr="005B22D1">
        <w:rPr>
          <w:rFonts w:cs="Arial"/>
          <w:sz w:val="24"/>
          <w:szCs w:val="24"/>
        </w:rPr>
        <w:t xml:space="preserve"> </w:t>
      </w:r>
      <w:r w:rsidRPr="005B22D1">
        <w:rPr>
          <w:rFonts w:cs="Arial"/>
          <w:sz w:val="24"/>
          <w:szCs w:val="24"/>
          <w:lang w:val="sr-Cyrl-RS"/>
        </w:rPr>
        <w:t>Функција</w:t>
      </w:r>
    </w:p>
    <w:p w14:paraId="01BECF52" w14:textId="77777777" w:rsidR="005B61C1" w:rsidRPr="005B22D1" w:rsidRDefault="005B61C1" w:rsidP="005B61C1">
      <w:pPr>
        <w:tabs>
          <w:tab w:val="left" w:pos="567"/>
        </w:tabs>
        <w:spacing w:before="0"/>
        <w:rPr>
          <w:rFonts w:cs="Arial"/>
          <w:sz w:val="24"/>
          <w:szCs w:val="24"/>
        </w:rPr>
      </w:pPr>
    </w:p>
    <w:p w14:paraId="547C937C" w14:textId="77777777" w:rsidR="00DC0358" w:rsidRDefault="00DC0358" w:rsidP="00AD5C57">
      <w:pPr>
        <w:spacing w:before="0"/>
        <w:rPr>
          <w:rFonts w:cs="Arial"/>
          <w:b/>
          <w:sz w:val="24"/>
          <w:szCs w:val="24"/>
        </w:rPr>
      </w:pPr>
    </w:p>
    <w:p w14:paraId="4A32D942" w14:textId="77777777" w:rsidR="00DC0358" w:rsidRDefault="002742C9" w:rsidP="00AD5C57">
      <w:pPr>
        <w:spacing w:before="0"/>
        <w:rPr>
          <w:rFonts w:cs="Arial"/>
          <w:b/>
          <w:sz w:val="24"/>
          <w:szCs w:val="24"/>
        </w:rPr>
      </w:pPr>
      <w:r>
        <w:rPr>
          <w:rFonts w:cs="Arial"/>
          <w:b/>
          <w:sz w:val="24"/>
          <w:szCs w:val="24"/>
        </w:rPr>
        <w:lastRenderedPageBreak/>
        <w:t xml:space="preserve">9.  </w:t>
      </w:r>
      <w:r w:rsidR="00DC0358" w:rsidRPr="00DC0358">
        <w:rPr>
          <w:rFonts w:cs="Arial"/>
          <w:b/>
          <w:sz w:val="24"/>
          <w:szCs w:val="24"/>
        </w:rPr>
        <w:t>МОДЕЛ УГОВОРА</w:t>
      </w:r>
    </w:p>
    <w:p w14:paraId="1BC59152" w14:textId="77777777" w:rsidR="00AD5C57" w:rsidRPr="00AD5C57" w:rsidRDefault="00AD5C57" w:rsidP="00AD5C57">
      <w:pPr>
        <w:spacing w:before="0"/>
        <w:rPr>
          <w:rFonts w:cs="Arial"/>
          <w:color w:val="00B0F0"/>
          <w:sz w:val="24"/>
          <w:szCs w:val="24"/>
        </w:rPr>
      </w:pPr>
    </w:p>
    <w:p w14:paraId="0564B030" w14:textId="77777777" w:rsidR="00AD5C57" w:rsidRPr="00AD5C57" w:rsidRDefault="00AD5C57" w:rsidP="00AD5C57">
      <w:pPr>
        <w:spacing w:before="0"/>
        <w:rPr>
          <w:rFonts w:cs="Arial"/>
          <w:b/>
          <w:sz w:val="24"/>
          <w:szCs w:val="24"/>
        </w:rPr>
      </w:pPr>
      <w:r w:rsidRPr="00AD5C57">
        <w:rPr>
          <w:rFonts w:cs="Arial"/>
          <w:b/>
          <w:sz w:val="24"/>
          <w:szCs w:val="24"/>
        </w:rPr>
        <w:t>УГОВОРНЕ СТРАНЕ:</w:t>
      </w:r>
    </w:p>
    <w:p w14:paraId="02C7DA2A" w14:textId="77777777" w:rsidR="00AD5C57" w:rsidRPr="00AD5C57" w:rsidRDefault="00AD5C57" w:rsidP="00AD5C57">
      <w:pPr>
        <w:spacing w:before="0"/>
        <w:rPr>
          <w:rFonts w:cs="Arial"/>
          <w:sz w:val="24"/>
          <w:szCs w:val="24"/>
        </w:rPr>
      </w:pPr>
    </w:p>
    <w:p w14:paraId="48091DA0" w14:textId="6B8BD550" w:rsidR="00AD5C57" w:rsidRPr="00AD5C57" w:rsidRDefault="00AD5C57" w:rsidP="00AD5C57">
      <w:pPr>
        <w:spacing w:before="0"/>
        <w:rPr>
          <w:rFonts w:cs="Arial"/>
          <w:sz w:val="24"/>
          <w:szCs w:val="24"/>
        </w:rPr>
      </w:pPr>
      <w:r w:rsidRPr="00AD5C57">
        <w:rPr>
          <w:rFonts w:cs="Arial"/>
          <w:b/>
          <w:sz w:val="24"/>
          <w:szCs w:val="24"/>
        </w:rPr>
        <w:t>1</w:t>
      </w:r>
      <w:r w:rsidRPr="00AD5C57">
        <w:rPr>
          <w:rFonts w:cs="Arial"/>
          <w:sz w:val="24"/>
          <w:szCs w:val="24"/>
        </w:rPr>
        <w:t>.</w:t>
      </w:r>
      <w:r w:rsidR="004642D7">
        <w:rPr>
          <w:rFonts w:cs="Arial"/>
          <w:sz w:val="24"/>
          <w:szCs w:val="24"/>
          <w:lang w:val="sr-Cyrl-RS"/>
        </w:rPr>
        <w:t xml:space="preserve"> </w:t>
      </w:r>
      <w:r w:rsidRPr="00AD5C57">
        <w:rPr>
          <w:rFonts w:cs="Arial"/>
          <w:sz w:val="24"/>
          <w:szCs w:val="24"/>
        </w:rPr>
        <w:t>Јавно предузеће „Електропривреда Србије</w:t>
      </w:r>
      <w:proofErr w:type="gramStart"/>
      <w:r w:rsidRPr="00AD5C57">
        <w:rPr>
          <w:rFonts w:cs="Arial"/>
          <w:sz w:val="24"/>
          <w:szCs w:val="24"/>
        </w:rPr>
        <w:t>“ Београд</w:t>
      </w:r>
      <w:proofErr w:type="gramEnd"/>
      <w:r w:rsidRPr="00AD5C57">
        <w:rPr>
          <w:rFonts w:cs="Arial"/>
          <w:sz w:val="24"/>
          <w:szCs w:val="24"/>
        </w:rPr>
        <w:t>, Улица царице Милице бр. 2, Матични број 20053658, ПИБ 103920327, текући рачун 160-700-13, Banca Intesа, а.д. Београд, које заступа законски заступник Милорад Грчић, в.д. директора (у даљем тексту: Корисник услуге)</w:t>
      </w:r>
    </w:p>
    <w:p w14:paraId="20C26EF4" w14:textId="77777777" w:rsidR="00AD5C57" w:rsidRPr="00AD5C57" w:rsidRDefault="00AD5C57" w:rsidP="00AD5C57">
      <w:pPr>
        <w:spacing w:before="0"/>
        <w:rPr>
          <w:rFonts w:cs="Arial"/>
          <w:sz w:val="24"/>
          <w:szCs w:val="24"/>
        </w:rPr>
      </w:pPr>
    </w:p>
    <w:p w14:paraId="5E27395E" w14:textId="77777777" w:rsidR="00AD5C57" w:rsidRPr="00AD5C57" w:rsidRDefault="00AD5C57" w:rsidP="00AD5C57">
      <w:pPr>
        <w:spacing w:before="0"/>
        <w:rPr>
          <w:rFonts w:cs="Arial"/>
          <w:sz w:val="24"/>
          <w:szCs w:val="24"/>
        </w:rPr>
      </w:pPr>
      <w:proofErr w:type="gramStart"/>
      <w:r w:rsidRPr="00AD5C57">
        <w:rPr>
          <w:rFonts w:cs="Arial"/>
          <w:sz w:val="24"/>
          <w:szCs w:val="24"/>
        </w:rPr>
        <w:t>и</w:t>
      </w:r>
      <w:proofErr w:type="gramEnd"/>
    </w:p>
    <w:p w14:paraId="21D0A3DE" w14:textId="77777777" w:rsidR="00AD5C57" w:rsidRPr="00AD5C57" w:rsidRDefault="00AD5C57" w:rsidP="00AD5C57">
      <w:pPr>
        <w:spacing w:before="0"/>
        <w:rPr>
          <w:rFonts w:cs="Arial"/>
          <w:sz w:val="24"/>
          <w:szCs w:val="24"/>
        </w:rPr>
      </w:pPr>
    </w:p>
    <w:p w14:paraId="5C2B3185" w14:textId="77777777" w:rsidR="00AD5C57" w:rsidRPr="00AD5C57" w:rsidRDefault="00AD5C57" w:rsidP="00AD5C57">
      <w:pPr>
        <w:spacing w:before="0"/>
        <w:rPr>
          <w:rFonts w:cs="Arial"/>
          <w:sz w:val="24"/>
          <w:szCs w:val="24"/>
        </w:rPr>
      </w:pPr>
      <w:r w:rsidRPr="00AD5C57">
        <w:rPr>
          <w:rFonts w:cs="Arial"/>
          <w:b/>
          <w:sz w:val="24"/>
          <w:szCs w:val="24"/>
        </w:rPr>
        <w:t>2.</w:t>
      </w:r>
      <w:r w:rsidRPr="00AD5C57">
        <w:rPr>
          <w:rFonts w:cs="Arial"/>
          <w:sz w:val="24"/>
          <w:szCs w:val="24"/>
        </w:rPr>
        <w:tab/>
        <w:t>_________________ из ________, ул. ____________, бр.____, матични број: ___________, ПИБ: ___________, Текући рачун ____________, банка ______________ кога заступа __________________, ___________</w:t>
      </w:r>
      <w:r w:rsidRPr="003F0BF0">
        <w:rPr>
          <w:rFonts w:cs="Arial"/>
          <w:sz w:val="24"/>
          <w:szCs w:val="24"/>
        </w:rPr>
        <w:t>__, (као лидер у име и за рачун групе понуђача</w:t>
      </w:r>
      <w:proofErr w:type="gramStart"/>
      <w:r w:rsidRPr="003F0BF0">
        <w:rPr>
          <w:rFonts w:cs="Arial"/>
          <w:sz w:val="24"/>
          <w:szCs w:val="24"/>
        </w:rPr>
        <w:t>)(</w:t>
      </w:r>
      <w:proofErr w:type="gramEnd"/>
      <w:r w:rsidRPr="00AD5C57">
        <w:rPr>
          <w:rFonts w:cs="Arial"/>
          <w:sz w:val="24"/>
          <w:szCs w:val="24"/>
        </w:rPr>
        <w:t>у даљем тексту: П</w:t>
      </w:r>
      <w:r w:rsidRPr="00AD5C57">
        <w:rPr>
          <w:rFonts w:cs="Arial"/>
          <w:sz w:val="24"/>
          <w:szCs w:val="24"/>
          <w:lang w:val="sr-Cyrl-RS"/>
        </w:rPr>
        <w:t>ружалац услуге</w:t>
      </w:r>
      <w:r w:rsidRPr="00AD5C57">
        <w:rPr>
          <w:rFonts w:cs="Arial"/>
          <w:sz w:val="24"/>
          <w:szCs w:val="24"/>
        </w:rPr>
        <w:t xml:space="preserve">) </w:t>
      </w:r>
    </w:p>
    <w:p w14:paraId="0017AC2A" w14:textId="77777777" w:rsidR="00AD5C57" w:rsidRPr="00AD5C57" w:rsidRDefault="00AD5C57" w:rsidP="00AD5C57">
      <w:pPr>
        <w:spacing w:before="0"/>
        <w:rPr>
          <w:rFonts w:cs="Arial"/>
          <w:sz w:val="24"/>
          <w:szCs w:val="24"/>
        </w:rPr>
      </w:pPr>
    </w:p>
    <w:p w14:paraId="27346980" w14:textId="77777777" w:rsidR="00AD5C57" w:rsidRPr="00AD5C57" w:rsidRDefault="00AD5C57" w:rsidP="00AD5C57">
      <w:pPr>
        <w:spacing w:before="0"/>
        <w:rPr>
          <w:rFonts w:cs="Arial"/>
          <w:sz w:val="24"/>
          <w:szCs w:val="24"/>
        </w:rPr>
      </w:pPr>
      <w:r w:rsidRPr="00AD5C57">
        <w:rPr>
          <w:rFonts w:cs="Arial"/>
          <w:sz w:val="24"/>
          <w:szCs w:val="24"/>
        </w:rPr>
        <w:t>2а)</w:t>
      </w:r>
      <w:r w:rsidRPr="00AD5C57">
        <w:rPr>
          <w:rFonts w:cs="Arial"/>
          <w:sz w:val="24"/>
          <w:szCs w:val="24"/>
          <w:lang w:val="sr-Cyrl-RS"/>
        </w:rPr>
        <w:t xml:space="preserve">   </w:t>
      </w:r>
      <w:r w:rsidRPr="00AD5C57">
        <w:rPr>
          <w:rFonts w:cs="Arial"/>
          <w:sz w:val="24"/>
          <w:szCs w:val="24"/>
        </w:rPr>
        <w:t>________________________</w:t>
      </w:r>
      <w:r w:rsidRPr="00AD5C57">
        <w:rPr>
          <w:rFonts w:cs="Arial"/>
          <w:sz w:val="24"/>
          <w:szCs w:val="24"/>
          <w:lang w:val="sr-Cyrl-RS"/>
        </w:rPr>
        <w:t xml:space="preserve"> </w:t>
      </w:r>
      <w:r w:rsidRPr="00AD5C57">
        <w:rPr>
          <w:rFonts w:cs="Arial"/>
          <w:sz w:val="24"/>
          <w:szCs w:val="24"/>
        </w:rPr>
        <w:t>из</w:t>
      </w:r>
      <w:r w:rsidRPr="00AD5C57">
        <w:rPr>
          <w:rFonts w:cs="Arial"/>
          <w:sz w:val="24"/>
          <w:szCs w:val="24"/>
        </w:rPr>
        <w:tab/>
        <w:t>_____________, улица</w:t>
      </w:r>
    </w:p>
    <w:p w14:paraId="20C02DB8" w14:textId="77777777" w:rsidR="00AD5C57" w:rsidRPr="00AD5C57" w:rsidRDefault="00AD5C57" w:rsidP="00AD5C57">
      <w:pPr>
        <w:spacing w:before="0"/>
        <w:rPr>
          <w:rFonts w:cs="Arial"/>
          <w:sz w:val="24"/>
          <w:szCs w:val="24"/>
        </w:rPr>
      </w:pPr>
      <w:r w:rsidRPr="00AD5C57">
        <w:rPr>
          <w:rFonts w:cs="Arial"/>
          <w:sz w:val="24"/>
          <w:szCs w:val="24"/>
        </w:rPr>
        <w:t xml:space="preserve"> ___________________ </w:t>
      </w:r>
      <w:proofErr w:type="gramStart"/>
      <w:r w:rsidRPr="00AD5C57">
        <w:rPr>
          <w:rFonts w:cs="Arial"/>
          <w:sz w:val="24"/>
          <w:szCs w:val="24"/>
        </w:rPr>
        <w:t>бр</w:t>
      </w:r>
      <w:proofErr w:type="gramEnd"/>
      <w:r w:rsidRPr="00AD5C57">
        <w:rPr>
          <w:rFonts w:cs="Arial"/>
          <w:sz w:val="24"/>
          <w:szCs w:val="24"/>
        </w:rPr>
        <w:t>. ___, ПИБ: _____________, матични број _____________, Текући рачун ____________, банка _____________</w:t>
      </w:r>
      <w:proofErr w:type="gramStart"/>
      <w:r w:rsidRPr="00AD5C57">
        <w:rPr>
          <w:rFonts w:cs="Arial"/>
          <w:sz w:val="24"/>
          <w:szCs w:val="24"/>
        </w:rPr>
        <w:t>_ ,кога</w:t>
      </w:r>
      <w:proofErr w:type="gramEnd"/>
      <w:r w:rsidRPr="00AD5C57">
        <w:rPr>
          <w:rFonts w:cs="Arial"/>
          <w:sz w:val="24"/>
          <w:szCs w:val="24"/>
        </w:rPr>
        <w:t xml:space="preserve"> заступа __________________________, (</w:t>
      </w:r>
      <w:r w:rsidRPr="003F0BF0">
        <w:rPr>
          <w:rFonts w:cs="Arial"/>
          <w:sz w:val="24"/>
          <w:szCs w:val="24"/>
        </w:rPr>
        <w:t>члан групе понуђача или подизвођач)</w:t>
      </w:r>
    </w:p>
    <w:p w14:paraId="07A6A145" w14:textId="77777777" w:rsidR="00AD5C57" w:rsidRPr="00AD5C57" w:rsidRDefault="00AD5C57" w:rsidP="00AD5C57">
      <w:pPr>
        <w:spacing w:before="0"/>
        <w:rPr>
          <w:rFonts w:cs="Arial"/>
          <w:sz w:val="24"/>
          <w:szCs w:val="24"/>
        </w:rPr>
      </w:pPr>
      <w:r w:rsidRPr="00AD5C57">
        <w:rPr>
          <w:rFonts w:cs="Arial"/>
          <w:sz w:val="24"/>
          <w:szCs w:val="24"/>
        </w:rPr>
        <w:t>2б)</w:t>
      </w:r>
      <w:r w:rsidRPr="00AD5C57">
        <w:rPr>
          <w:rFonts w:cs="Arial"/>
          <w:sz w:val="24"/>
          <w:szCs w:val="24"/>
          <w:lang w:val="sr-Cyrl-RS"/>
        </w:rPr>
        <w:t xml:space="preserve">   </w:t>
      </w:r>
      <w:r w:rsidRPr="00AD5C57">
        <w:rPr>
          <w:rFonts w:cs="Arial"/>
          <w:sz w:val="24"/>
          <w:szCs w:val="24"/>
        </w:rPr>
        <w:t>______________________</w:t>
      </w:r>
      <w:proofErr w:type="gramStart"/>
      <w:r w:rsidRPr="00AD5C57">
        <w:rPr>
          <w:rFonts w:cs="Arial"/>
          <w:sz w:val="24"/>
          <w:szCs w:val="24"/>
        </w:rPr>
        <w:t xml:space="preserve">_ </w:t>
      </w:r>
      <w:r w:rsidRPr="00AD5C57">
        <w:rPr>
          <w:rFonts w:cs="Arial"/>
          <w:sz w:val="24"/>
          <w:szCs w:val="24"/>
          <w:lang w:val="sr-Cyrl-RS"/>
        </w:rPr>
        <w:t xml:space="preserve"> </w:t>
      </w:r>
      <w:r w:rsidRPr="00AD5C57">
        <w:rPr>
          <w:rFonts w:cs="Arial"/>
          <w:sz w:val="24"/>
          <w:szCs w:val="24"/>
        </w:rPr>
        <w:t>из</w:t>
      </w:r>
      <w:proofErr w:type="gramEnd"/>
      <w:r w:rsidRPr="00AD5C57">
        <w:rPr>
          <w:rFonts w:cs="Arial"/>
          <w:sz w:val="24"/>
          <w:szCs w:val="24"/>
        </w:rPr>
        <w:tab/>
        <w:t>_____________, улица</w:t>
      </w:r>
    </w:p>
    <w:p w14:paraId="1E859B1A" w14:textId="77777777" w:rsidR="00AD5C57" w:rsidRPr="00AD5C57" w:rsidRDefault="00AD5C57" w:rsidP="00AD5C57">
      <w:pPr>
        <w:spacing w:before="0"/>
        <w:rPr>
          <w:rFonts w:cs="Arial"/>
          <w:sz w:val="24"/>
          <w:szCs w:val="24"/>
        </w:rPr>
      </w:pPr>
      <w:r w:rsidRPr="00AD5C57">
        <w:rPr>
          <w:rFonts w:cs="Arial"/>
          <w:sz w:val="24"/>
          <w:szCs w:val="24"/>
        </w:rPr>
        <w:t xml:space="preserve"> ___________________ </w:t>
      </w:r>
      <w:proofErr w:type="gramStart"/>
      <w:r w:rsidRPr="00AD5C57">
        <w:rPr>
          <w:rFonts w:cs="Arial"/>
          <w:sz w:val="24"/>
          <w:szCs w:val="24"/>
        </w:rPr>
        <w:t>бр</w:t>
      </w:r>
      <w:proofErr w:type="gramEnd"/>
      <w:r w:rsidRPr="00AD5C57">
        <w:rPr>
          <w:rFonts w:cs="Arial"/>
          <w:sz w:val="24"/>
          <w:szCs w:val="24"/>
        </w:rPr>
        <w:t xml:space="preserve">. ___, ПИБ: _____________, матични број _____________, </w:t>
      </w:r>
    </w:p>
    <w:p w14:paraId="069BEF6B" w14:textId="77777777" w:rsidR="00AD5C57" w:rsidRPr="00AD5C57" w:rsidRDefault="00AD5C57" w:rsidP="00AD5C57">
      <w:pPr>
        <w:spacing w:before="0"/>
        <w:rPr>
          <w:rFonts w:cs="Arial"/>
          <w:sz w:val="24"/>
          <w:szCs w:val="24"/>
        </w:rPr>
      </w:pPr>
      <w:r w:rsidRPr="00AD5C57">
        <w:rPr>
          <w:rFonts w:cs="Arial"/>
          <w:sz w:val="24"/>
          <w:szCs w:val="24"/>
        </w:rPr>
        <w:t>Текући рачун ____________, банка _____________</w:t>
      </w:r>
      <w:proofErr w:type="gramStart"/>
      <w:r w:rsidRPr="00AD5C57">
        <w:rPr>
          <w:rFonts w:cs="Arial"/>
          <w:sz w:val="24"/>
          <w:szCs w:val="24"/>
        </w:rPr>
        <w:t>_ ,кога</w:t>
      </w:r>
      <w:proofErr w:type="gramEnd"/>
      <w:r w:rsidRPr="00AD5C57">
        <w:rPr>
          <w:rFonts w:cs="Arial"/>
          <w:sz w:val="24"/>
          <w:szCs w:val="24"/>
        </w:rPr>
        <w:t xml:space="preserve">  заступа _______________________, </w:t>
      </w:r>
      <w:r w:rsidRPr="003F0BF0">
        <w:rPr>
          <w:rFonts w:cs="Arial"/>
          <w:sz w:val="24"/>
          <w:szCs w:val="24"/>
        </w:rPr>
        <w:t>(</w:t>
      </w:r>
      <w:r w:rsidRPr="00B80112">
        <w:rPr>
          <w:rFonts w:cs="Arial"/>
          <w:sz w:val="24"/>
          <w:szCs w:val="24"/>
        </w:rPr>
        <w:t>члан групе понуђача или подизвођач</w:t>
      </w:r>
      <w:r w:rsidRPr="00AD5C57">
        <w:rPr>
          <w:rFonts w:cs="Arial"/>
          <w:sz w:val="24"/>
          <w:szCs w:val="24"/>
        </w:rPr>
        <w:t>)</w:t>
      </w:r>
    </w:p>
    <w:p w14:paraId="273C8D7A" w14:textId="77777777" w:rsidR="00AD5C57" w:rsidRPr="00AD5C57" w:rsidRDefault="00AD5C57" w:rsidP="00AD5C57">
      <w:pPr>
        <w:spacing w:before="0"/>
        <w:rPr>
          <w:rFonts w:cs="Arial"/>
          <w:sz w:val="24"/>
          <w:szCs w:val="24"/>
        </w:rPr>
      </w:pPr>
    </w:p>
    <w:p w14:paraId="590C3E3C" w14:textId="77777777" w:rsidR="00AD5C57" w:rsidRPr="00AD5C57" w:rsidRDefault="00AD5C57" w:rsidP="00AD5C57">
      <w:pPr>
        <w:spacing w:before="0"/>
        <w:rPr>
          <w:rFonts w:cs="Arial"/>
          <w:sz w:val="24"/>
          <w:szCs w:val="24"/>
        </w:rPr>
      </w:pPr>
    </w:p>
    <w:p w14:paraId="45BC777C" w14:textId="77777777" w:rsidR="00AD5C57" w:rsidRPr="00AD5C57" w:rsidRDefault="00AD5C57" w:rsidP="00AD5C57">
      <w:pPr>
        <w:spacing w:before="0"/>
        <w:rPr>
          <w:rFonts w:cs="Arial"/>
          <w:sz w:val="24"/>
          <w:szCs w:val="24"/>
        </w:rPr>
      </w:pPr>
      <w:r w:rsidRPr="00AD5C57">
        <w:rPr>
          <w:rFonts w:cs="Arial"/>
          <w:sz w:val="24"/>
          <w:szCs w:val="24"/>
        </w:rPr>
        <w:t>(</w:t>
      </w:r>
      <w:proofErr w:type="gramStart"/>
      <w:r w:rsidRPr="00AD5C57">
        <w:rPr>
          <w:rFonts w:cs="Arial"/>
          <w:sz w:val="24"/>
          <w:szCs w:val="24"/>
        </w:rPr>
        <w:t>у</w:t>
      </w:r>
      <w:proofErr w:type="gramEnd"/>
      <w:r w:rsidRPr="00AD5C57">
        <w:rPr>
          <w:rFonts w:cs="Arial"/>
          <w:sz w:val="24"/>
          <w:szCs w:val="24"/>
        </w:rPr>
        <w:t xml:space="preserve"> даљем тексту заједно: Уговорне стране)</w:t>
      </w:r>
    </w:p>
    <w:p w14:paraId="6A40BB44" w14:textId="77777777" w:rsidR="00AD5C57" w:rsidRPr="00AD5C57" w:rsidRDefault="00AD5C57" w:rsidP="00AD5C57">
      <w:pPr>
        <w:spacing w:before="0"/>
        <w:rPr>
          <w:rFonts w:cs="Arial"/>
          <w:sz w:val="24"/>
          <w:szCs w:val="24"/>
        </w:rPr>
      </w:pPr>
    </w:p>
    <w:p w14:paraId="505D1D22" w14:textId="77777777" w:rsidR="00AD5C57" w:rsidRPr="00AD5C57" w:rsidRDefault="00AD5C57" w:rsidP="00AD5C57">
      <w:pPr>
        <w:spacing w:before="0"/>
        <w:rPr>
          <w:rFonts w:cs="Arial"/>
          <w:sz w:val="24"/>
          <w:szCs w:val="24"/>
        </w:rPr>
      </w:pPr>
      <w:proofErr w:type="gramStart"/>
      <w:r w:rsidRPr="00AD5C57">
        <w:rPr>
          <w:rFonts w:cs="Arial"/>
          <w:sz w:val="24"/>
          <w:szCs w:val="24"/>
        </w:rPr>
        <w:t>закључиле</w:t>
      </w:r>
      <w:proofErr w:type="gramEnd"/>
      <w:r w:rsidRPr="00AD5C57">
        <w:rPr>
          <w:rFonts w:cs="Arial"/>
          <w:sz w:val="24"/>
          <w:szCs w:val="24"/>
        </w:rPr>
        <w:t xml:space="preserve"> су у Београду, дана __________.године следећи:</w:t>
      </w:r>
    </w:p>
    <w:p w14:paraId="1F337DBE" w14:textId="77777777" w:rsidR="00AD5C57" w:rsidRPr="00AD5C57" w:rsidRDefault="00AD5C57" w:rsidP="00AD5C57">
      <w:pPr>
        <w:spacing w:before="0"/>
        <w:rPr>
          <w:rFonts w:cs="Arial"/>
          <w:sz w:val="24"/>
          <w:szCs w:val="24"/>
        </w:rPr>
      </w:pPr>
      <w:r w:rsidRPr="00AD5C57">
        <w:rPr>
          <w:rFonts w:cs="Arial"/>
          <w:sz w:val="24"/>
          <w:szCs w:val="24"/>
        </w:rPr>
        <w:tab/>
      </w:r>
    </w:p>
    <w:p w14:paraId="156B9414" w14:textId="77777777" w:rsidR="00AD5C57" w:rsidRPr="00AD5C57" w:rsidRDefault="00AD5C57" w:rsidP="00AD5C57">
      <w:pPr>
        <w:tabs>
          <w:tab w:val="left" w:pos="567"/>
        </w:tabs>
        <w:spacing w:before="0"/>
        <w:rPr>
          <w:rFonts w:cs="Arial"/>
          <w:sz w:val="24"/>
          <w:szCs w:val="24"/>
        </w:rPr>
      </w:pPr>
    </w:p>
    <w:p w14:paraId="5B1C83A1" w14:textId="77777777" w:rsidR="00AD5C57" w:rsidRPr="00AD5C57" w:rsidRDefault="00AD5C57" w:rsidP="00AD5C57">
      <w:pPr>
        <w:tabs>
          <w:tab w:val="left" w:pos="567"/>
        </w:tabs>
        <w:spacing w:before="0"/>
        <w:rPr>
          <w:rFonts w:cs="Arial"/>
          <w:b/>
          <w:sz w:val="24"/>
          <w:szCs w:val="24"/>
        </w:rPr>
      </w:pPr>
      <w:r w:rsidRPr="00AD5C57">
        <w:rPr>
          <w:rFonts w:cs="Arial"/>
          <w:b/>
          <w:sz w:val="24"/>
          <w:szCs w:val="24"/>
          <w:lang w:val="sr-Cyrl-RS"/>
        </w:rPr>
        <w:t xml:space="preserve">                                      </w:t>
      </w:r>
      <w:r w:rsidRPr="00AD5C57">
        <w:rPr>
          <w:rFonts w:cs="Arial"/>
          <w:b/>
          <w:sz w:val="24"/>
          <w:szCs w:val="24"/>
        </w:rPr>
        <w:t>УГОВОР</w:t>
      </w:r>
      <w:r w:rsidRPr="00AD5C57">
        <w:rPr>
          <w:rFonts w:cs="Arial"/>
          <w:b/>
          <w:sz w:val="24"/>
          <w:szCs w:val="24"/>
          <w:lang w:val="sr-Cyrl-RS"/>
        </w:rPr>
        <w:t xml:space="preserve"> </w:t>
      </w:r>
      <w:r w:rsidRPr="00AD5C57">
        <w:rPr>
          <w:rFonts w:cs="Arial"/>
          <w:b/>
          <w:sz w:val="24"/>
          <w:szCs w:val="24"/>
        </w:rPr>
        <w:t xml:space="preserve">О ПРУЖАЊУ УСЛУГЕ </w:t>
      </w:r>
    </w:p>
    <w:p w14:paraId="6FF29273" w14:textId="77777777" w:rsidR="00AD5C57" w:rsidRPr="00AD5C57" w:rsidRDefault="00545EE7" w:rsidP="00AD5C57">
      <w:pPr>
        <w:tabs>
          <w:tab w:val="left" w:pos="567"/>
        </w:tabs>
        <w:spacing w:before="0"/>
        <w:jc w:val="center"/>
        <w:rPr>
          <w:rFonts w:cs="Arial"/>
          <w:sz w:val="24"/>
          <w:szCs w:val="24"/>
        </w:rPr>
      </w:pPr>
      <w:r>
        <w:rPr>
          <w:rFonts w:cs="Arial"/>
          <w:bCs/>
          <w:sz w:val="24"/>
          <w:szCs w:val="24"/>
          <w:lang w:val="sr-Latn-RS"/>
        </w:rPr>
        <w:t>Услуге брзе поште</w:t>
      </w:r>
    </w:p>
    <w:p w14:paraId="47E9333F" w14:textId="77777777" w:rsidR="00AD5C57" w:rsidRPr="00AD5C57" w:rsidRDefault="00AD5C57" w:rsidP="00AD5C57">
      <w:pPr>
        <w:tabs>
          <w:tab w:val="left" w:pos="567"/>
        </w:tabs>
        <w:spacing w:before="0"/>
        <w:rPr>
          <w:rFonts w:cs="Arial"/>
          <w:sz w:val="24"/>
          <w:szCs w:val="24"/>
        </w:rPr>
      </w:pPr>
    </w:p>
    <w:p w14:paraId="585FE043" w14:textId="77777777" w:rsidR="00AD5C57" w:rsidRPr="00AD5C57" w:rsidRDefault="00AD5C57" w:rsidP="00AD5C57">
      <w:pPr>
        <w:tabs>
          <w:tab w:val="left" w:pos="567"/>
        </w:tabs>
        <w:spacing w:before="0"/>
        <w:rPr>
          <w:rFonts w:cs="Arial"/>
          <w:b/>
          <w:sz w:val="24"/>
          <w:szCs w:val="24"/>
        </w:rPr>
      </w:pPr>
      <w:r w:rsidRPr="00AD5C57">
        <w:rPr>
          <w:rFonts w:cs="Arial"/>
          <w:b/>
          <w:sz w:val="24"/>
          <w:szCs w:val="24"/>
        </w:rPr>
        <w:t>УВОДНЕ ОДРЕДБЕ</w:t>
      </w:r>
    </w:p>
    <w:p w14:paraId="712B4526" w14:textId="77777777" w:rsidR="00AD5C57" w:rsidRPr="00AD5C57" w:rsidRDefault="00AD5C57" w:rsidP="00AD5C57">
      <w:pPr>
        <w:tabs>
          <w:tab w:val="left" w:pos="567"/>
        </w:tabs>
        <w:spacing w:before="0"/>
        <w:rPr>
          <w:rFonts w:cs="Arial"/>
          <w:sz w:val="24"/>
          <w:szCs w:val="24"/>
        </w:rPr>
      </w:pPr>
    </w:p>
    <w:p w14:paraId="2408C8B4" w14:textId="77777777" w:rsidR="00AD5C57" w:rsidRPr="00AD5C57" w:rsidRDefault="00AD5C57" w:rsidP="00AD5C57">
      <w:pPr>
        <w:tabs>
          <w:tab w:val="left" w:pos="567"/>
        </w:tabs>
        <w:spacing w:before="0"/>
        <w:rPr>
          <w:rFonts w:cs="Arial"/>
          <w:sz w:val="24"/>
          <w:szCs w:val="24"/>
        </w:rPr>
      </w:pPr>
      <w:r w:rsidRPr="00AD5C57">
        <w:rPr>
          <w:rFonts w:cs="Arial"/>
          <w:sz w:val="24"/>
          <w:szCs w:val="24"/>
        </w:rPr>
        <w:t>Уговорне стране констатују:</w:t>
      </w:r>
    </w:p>
    <w:p w14:paraId="00086BA6" w14:textId="77777777" w:rsidR="00AD5C57" w:rsidRPr="00AD5C57" w:rsidRDefault="00AD5C57" w:rsidP="00AD5C57">
      <w:pPr>
        <w:tabs>
          <w:tab w:val="left" w:pos="567"/>
        </w:tabs>
        <w:spacing w:before="0"/>
        <w:rPr>
          <w:rFonts w:cs="Arial"/>
          <w:sz w:val="24"/>
          <w:szCs w:val="24"/>
        </w:rPr>
      </w:pPr>
    </w:p>
    <w:p w14:paraId="5E167301" w14:textId="057FEDBF" w:rsidR="00FD22DE" w:rsidRPr="005B61C1" w:rsidRDefault="00AD5C57" w:rsidP="00AD5C57">
      <w:pPr>
        <w:tabs>
          <w:tab w:val="left" w:pos="567"/>
        </w:tabs>
        <w:spacing w:before="0"/>
        <w:rPr>
          <w:rFonts w:cs="Arial"/>
          <w:bCs/>
          <w:sz w:val="24"/>
          <w:szCs w:val="24"/>
          <w:lang w:val="sr-Cyrl-RS"/>
        </w:rPr>
      </w:pPr>
      <w:r w:rsidRPr="00AD5C57">
        <w:rPr>
          <w:rFonts w:cs="Arial"/>
          <w:sz w:val="24"/>
          <w:szCs w:val="24"/>
        </w:rPr>
        <w:t>•</w:t>
      </w:r>
      <w:r w:rsidRPr="00AD5C57">
        <w:rPr>
          <w:rFonts w:cs="Arial"/>
          <w:sz w:val="24"/>
          <w:szCs w:val="24"/>
        </w:rPr>
        <w:tab/>
      </w:r>
      <w:proofErr w:type="gramStart"/>
      <w:r w:rsidRPr="00AD5C57">
        <w:rPr>
          <w:rFonts w:cs="Arial"/>
          <w:sz w:val="24"/>
          <w:szCs w:val="24"/>
        </w:rPr>
        <w:t>да</w:t>
      </w:r>
      <w:proofErr w:type="gramEnd"/>
      <w:r w:rsidRPr="00AD5C57">
        <w:rPr>
          <w:rFonts w:cs="Arial"/>
          <w:sz w:val="24"/>
          <w:szCs w:val="24"/>
        </w:rPr>
        <w:t xml:space="preserve"> је Наручилац</w:t>
      </w:r>
      <w:r w:rsidR="00837DDE">
        <w:rPr>
          <w:rFonts w:cs="Arial"/>
          <w:sz w:val="24"/>
          <w:szCs w:val="24"/>
          <w:lang w:val="sr-Cyrl-RS"/>
        </w:rPr>
        <w:t xml:space="preserve"> (у даљем тексту: Корисник услуге)</w:t>
      </w:r>
      <w:r w:rsidRPr="00AD5C57">
        <w:rPr>
          <w:rFonts w:cs="Arial"/>
          <w:sz w:val="24"/>
          <w:szCs w:val="24"/>
        </w:rPr>
        <w:t xml:space="preserve"> у складу са Конкурсном до</w:t>
      </w:r>
      <w:r w:rsidR="006365F6">
        <w:rPr>
          <w:rFonts w:cs="Arial"/>
          <w:sz w:val="24"/>
          <w:szCs w:val="24"/>
        </w:rPr>
        <w:t>кументацијом а сагласно члану 32</w:t>
      </w:r>
      <w:r w:rsidRPr="00AD5C57">
        <w:rPr>
          <w:rFonts w:cs="Arial"/>
          <w:sz w:val="24"/>
          <w:szCs w:val="24"/>
        </w:rPr>
        <w:t xml:space="preserve">. </w:t>
      </w:r>
      <w:proofErr w:type="gramStart"/>
      <w:r w:rsidRPr="00AD5C57">
        <w:rPr>
          <w:rFonts w:cs="Arial"/>
          <w:sz w:val="24"/>
          <w:szCs w:val="24"/>
        </w:rPr>
        <w:t>и</w:t>
      </w:r>
      <w:proofErr w:type="gramEnd"/>
      <w:r w:rsidRPr="00AD5C57">
        <w:rPr>
          <w:rFonts w:cs="Arial"/>
          <w:sz w:val="24"/>
          <w:szCs w:val="24"/>
        </w:rPr>
        <w:t xml:space="preserve"> 40. Закона о јавним набавкама („Сл.гласник РС“, бр.124/2012,14/2015 и 68/2015) (даље Закон) спровео </w:t>
      </w:r>
      <w:r w:rsidR="006365F6">
        <w:rPr>
          <w:rFonts w:cs="Arial"/>
          <w:sz w:val="24"/>
          <w:szCs w:val="24"/>
          <w:lang w:val="sr-Cyrl-RS"/>
        </w:rPr>
        <w:t>отворени поступак јавне набавке</w:t>
      </w:r>
      <w:r w:rsidRPr="00AD5C57">
        <w:rPr>
          <w:rFonts w:cs="Arial"/>
          <w:sz w:val="24"/>
          <w:szCs w:val="24"/>
          <w:lang w:val="sr-Cyrl-RS"/>
        </w:rPr>
        <w:t xml:space="preserve"> </w:t>
      </w:r>
      <w:r w:rsidRPr="00AD5C57">
        <w:rPr>
          <w:rFonts w:cs="Arial"/>
          <w:sz w:val="24"/>
          <w:szCs w:val="24"/>
        </w:rPr>
        <w:t>ради закључења Оквирног споразума са једним</w:t>
      </w:r>
      <w:r w:rsidRPr="00AD5C57">
        <w:rPr>
          <w:rFonts w:cs="Arial"/>
          <w:color w:val="00B0F0"/>
          <w:sz w:val="24"/>
          <w:szCs w:val="24"/>
        </w:rPr>
        <w:t xml:space="preserve"> </w:t>
      </w:r>
      <w:r w:rsidRPr="00AD5C57">
        <w:rPr>
          <w:rFonts w:cs="Arial"/>
          <w:sz w:val="24"/>
          <w:szCs w:val="24"/>
        </w:rPr>
        <w:t>понуђачем</w:t>
      </w:r>
      <w:r w:rsidRPr="00AD5C57">
        <w:rPr>
          <w:rFonts w:cs="Arial"/>
          <w:color w:val="00B0F0"/>
          <w:sz w:val="24"/>
          <w:szCs w:val="24"/>
        </w:rPr>
        <w:t xml:space="preserve"> </w:t>
      </w:r>
      <w:r w:rsidRPr="00AD5C57">
        <w:rPr>
          <w:rFonts w:cs="Arial"/>
          <w:sz w:val="24"/>
          <w:szCs w:val="24"/>
        </w:rPr>
        <w:t xml:space="preserve">на период </w:t>
      </w:r>
      <w:r w:rsidR="00FD22DE">
        <w:rPr>
          <w:rFonts w:cs="Arial"/>
          <w:sz w:val="24"/>
          <w:szCs w:val="24"/>
          <w:lang w:val="sr-Cyrl-RS"/>
        </w:rPr>
        <w:t>од две</w:t>
      </w:r>
      <w:r w:rsidRPr="00AD5C57">
        <w:rPr>
          <w:rFonts w:cs="Arial"/>
          <w:sz w:val="24"/>
          <w:szCs w:val="24"/>
        </w:rPr>
        <w:t xml:space="preserve"> </w:t>
      </w:r>
      <w:r w:rsidRPr="00AD5C57">
        <w:rPr>
          <w:rFonts w:cs="Arial"/>
          <w:sz w:val="24"/>
          <w:szCs w:val="24"/>
          <w:lang w:val="sr-Cyrl-RS"/>
        </w:rPr>
        <w:t>годин</w:t>
      </w:r>
      <w:r w:rsidR="00FD22DE">
        <w:rPr>
          <w:rFonts w:cs="Arial"/>
          <w:sz w:val="24"/>
          <w:szCs w:val="24"/>
          <w:lang w:val="sr-Cyrl-RS"/>
        </w:rPr>
        <w:t xml:space="preserve">е, </w:t>
      </w:r>
      <w:r w:rsidR="00912B20">
        <w:rPr>
          <w:rFonts w:cs="Arial"/>
          <w:sz w:val="24"/>
          <w:szCs w:val="24"/>
        </w:rPr>
        <w:t>ЈН/1000/0506/2017</w:t>
      </w:r>
      <w:r w:rsidR="00F24F3E">
        <w:rPr>
          <w:rFonts w:cs="Arial"/>
          <w:sz w:val="24"/>
          <w:szCs w:val="24"/>
          <w:lang w:val="sr-Cyrl-RS"/>
        </w:rPr>
        <w:t>,</w:t>
      </w:r>
      <w:r w:rsidRPr="00AD5C57">
        <w:rPr>
          <w:rFonts w:cs="Arial"/>
          <w:sz w:val="24"/>
          <w:szCs w:val="24"/>
          <w:lang w:val="sr-Cyrl-RS"/>
        </w:rPr>
        <w:t xml:space="preserve"> </w:t>
      </w:r>
      <w:r w:rsidRPr="00AD5C57">
        <w:rPr>
          <w:rFonts w:cs="Arial"/>
          <w:sz w:val="24"/>
          <w:szCs w:val="24"/>
        </w:rPr>
        <w:t xml:space="preserve">ради набавке </w:t>
      </w:r>
      <w:r w:rsidRPr="00AD5C57">
        <w:rPr>
          <w:rFonts w:cs="Arial"/>
          <w:sz w:val="24"/>
          <w:szCs w:val="24"/>
          <w:lang w:val="sr-Cyrl-RS"/>
        </w:rPr>
        <w:t>услуга</w:t>
      </w:r>
      <w:r w:rsidRPr="00AD5C57">
        <w:rPr>
          <w:rFonts w:cs="Arial"/>
          <w:sz w:val="24"/>
          <w:szCs w:val="24"/>
        </w:rPr>
        <w:t xml:space="preserve"> и то </w:t>
      </w:r>
      <w:r w:rsidR="00545EE7">
        <w:rPr>
          <w:rFonts w:cs="Arial"/>
          <w:bCs/>
          <w:sz w:val="24"/>
          <w:szCs w:val="24"/>
        </w:rPr>
        <w:t>Услуге брзе поште</w:t>
      </w:r>
      <w:r w:rsidR="005B61C1">
        <w:rPr>
          <w:rFonts w:cs="Arial"/>
          <w:bCs/>
          <w:sz w:val="24"/>
          <w:szCs w:val="24"/>
          <w:lang w:val="sr-Cyrl-RS"/>
        </w:rPr>
        <w:t>;</w:t>
      </w:r>
    </w:p>
    <w:p w14:paraId="1E46D3F2" w14:textId="77777777" w:rsidR="00AD5C57" w:rsidRPr="00AD5C57" w:rsidRDefault="00AD5C57" w:rsidP="00AD5C57">
      <w:pPr>
        <w:tabs>
          <w:tab w:val="left" w:pos="567"/>
        </w:tabs>
        <w:spacing w:before="0"/>
        <w:rPr>
          <w:rFonts w:cs="Arial"/>
          <w:sz w:val="24"/>
          <w:szCs w:val="24"/>
        </w:rPr>
      </w:pPr>
      <w:r w:rsidRPr="00AD5C57">
        <w:rPr>
          <w:rFonts w:cs="Arial"/>
          <w:sz w:val="24"/>
          <w:szCs w:val="24"/>
        </w:rPr>
        <w:t>•</w:t>
      </w:r>
      <w:r w:rsidRPr="00AD5C57">
        <w:rPr>
          <w:rFonts w:cs="Arial"/>
          <w:sz w:val="24"/>
          <w:szCs w:val="24"/>
        </w:rPr>
        <w:tab/>
      </w:r>
      <w:proofErr w:type="gramStart"/>
      <w:r w:rsidRPr="00AD5C57">
        <w:rPr>
          <w:rFonts w:cs="Arial"/>
          <w:sz w:val="24"/>
          <w:szCs w:val="24"/>
        </w:rPr>
        <w:t>да</w:t>
      </w:r>
      <w:proofErr w:type="gramEnd"/>
      <w:r w:rsidRPr="00AD5C57">
        <w:rPr>
          <w:rFonts w:cs="Arial"/>
          <w:sz w:val="24"/>
          <w:szCs w:val="24"/>
        </w:rPr>
        <w:t xml:space="preserve"> је Позив за подношење понуда у вези предметне јавне набавке објављен на Порталу јавних набавки дана_____________, као и на интернет страници На</w:t>
      </w:r>
      <w:r w:rsidR="00FD22DE">
        <w:rPr>
          <w:rFonts w:cs="Arial"/>
          <w:sz w:val="24"/>
          <w:szCs w:val="24"/>
        </w:rPr>
        <w:t>ручиоца</w:t>
      </w:r>
      <w:r w:rsidR="005B61C1">
        <w:rPr>
          <w:rFonts w:cs="Arial"/>
          <w:sz w:val="24"/>
          <w:szCs w:val="24"/>
        </w:rPr>
        <w:t>;</w:t>
      </w:r>
    </w:p>
    <w:p w14:paraId="1E3D9F37" w14:textId="77777777" w:rsidR="00AD5C57" w:rsidRPr="00AD5C57" w:rsidRDefault="00AD5C57" w:rsidP="00AD5C57">
      <w:pPr>
        <w:tabs>
          <w:tab w:val="left" w:pos="567"/>
        </w:tabs>
        <w:spacing w:before="0"/>
        <w:ind w:left="720"/>
        <w:rPr>
          <w:rFonts w:cs="Arial"/>
          <w:sz w:val="24"/>
          <w:szCs w:val="24"/>
        </w:rPr>
      </w:pPr>
    </w:p>
    <w:p w14:paraId="3D11D294" w14:textId="1FA9F7BB" w:rsidR="00AD5C57" w:rsidRPr="005B61C1" w:rsidRDefault="00AD5C57" w:rsidP="00AD5C57">
      <w:pPr>
        <w:tabs>
          <w:tab w:val="left" w:pos="567"/>
        </w:tabs>
        <w:spacing w:before="0"/>
        <w:rPr>
          <w:rFonts w:cs="Arial"/>
          <w:sz w:val="24"/>
          <w:szCs w:val="24"/>
          <w:lang w:val="sr-Cyrl-RS"/>
        </w:rPr>
      </w:pPr>
      <w:r w:rsidRPr="00AD5C57">
        <w:rPr>
          <w:rFonts w:cs="Arial"/>
          <w:sz w:val="24"/>
          <w:szCs w:val="24"/>
        </w:rPr>
        <w:lastRenderedPageBreak/>
        <w:t>•</w:t>
      </w:r>
      <w:r w:rsidRPr="00AD5C57">
        <w:rPr>
          <w:rFonts w:cs="Arial"/>
          <w:sz w:val="24"/>
          <w:szCs w:val="24"/>
        </w:rPr>
        <w:tab/>
      </w:r>
      <w:proofErr w:type="gramStart"/>
      <w:r w:rsidRPr="00AD5C57">
        <w:rPr>
          <w:rFonts w:cs="Arial"/>
          <w:sz w:val="24"/>
          <w:szCs w:val="24"/>
        </w:rPr>
        <w:t>да</w:t>
      </w:r>
      <w:proofErr w:type="gramEnd"/>
      <w:r w:rsidRPr="00AD5C57">
        <w:rPr>
          <w:rFonts w:cs="Arial"/>
          <w:sz w:val="24"/>
          <w:szCs w:val="24"/>
        </w:rPr>
        <w:t xml:space="preserve"> Понуда Понуђача</w:t>
      </w:r>
      <w:r w:rsidR="00837DDE">
        <w:rPr>
          <w:rFonts w:cs="Arial"/>
          <w:sz w:val="24"/>
          <w:szCs w:val="24"/>
          <w:lang w:val="sr-Cyrl-RS"/>
        </w:rPr>
        <w:t xml:space="preserve"> (у даљем тексту: Корисник услуге)</w:t>
      </w:r>
      <w:r w:rsidRPr="00AD5C57">
        <w:rPr>
          <w:rFonts w:cs="Arial"/>
          <w:sz w:val="24"/>
          <w:szCs w:val="24"/>
        </w:rPr>
        <w:t xml:space="preserve">, која је заведена код </w:t>
      </w:r>
      <w:r w:rsidR="00837DDE">
        <w:rPr>
          <w:rFonts w:cs="Arial"/>
          <w:sz w:val="24"/>
          <w:szCs w:val="24"/>
          <w:lang w:val="sr-Cyrl-RS"/>
        </w:rPr>
        <w:t>Корисника услуге</w:t>
      </w:r>
      <w:r w:rsidRPr="00AD5C57">
        <w:rPr>
          <w:rFonts w:cs="Arial"/>
          <w:sz w:val="24"/>
          <w:szCs w:val="24"/>
        </w:rPr>
        <w:t xml:space="preserve"> под бројем ________ од ________2017.</w:t>
      </w:r>
      <w:r w:rsidR="0026706D">
        <w:rPr>
          <w:rFonts w:cs="Arial"/>
          <w:sz w:val="24"/>
          <w:szCs w:val="24"/>
          <w:lang w:val="sr-Cyrl-RS"/>
        </w:rPr>
        <w:t xml:space="preserve"> </w:t>
      </w:r>
      <w:proofErr w:type="gramStart"/>
      <w:r w:rsidRPr="00AD5C57">
        <w:rPr>
          <w:rFonts w:cs="Arial"/>
          <w:sz w:val="24"/>
          <w:szCs w:val="24"/>
        </w:rPr>
        <w:t>године</w:t>
      </w:r>
      <w:proofErr w:type="gramEnd"/>
      <w:r w:rsidRPr="00AD5C57">
        <w:rPr>
          <w:rFonts w:cs="Arial"/>
          <w:sz w:val="24"/>
          <w:szCs w:val="24"/>
        </w:rPr>
        <w:t xml:space="preserve">, у потпуности одговара захтеву </w:t>
      </w:r>
      <w:r w:rsidR="003F0BF0">
        <w:rPr>
          <w:rFonts w:cs="Arial"/>
          <w:sz w:val="24"/>
          <w:szCs w:val="24"/>
          <w:lang w:val="sr-Cyrl-RS"/>
        </w:rPr>
        <w:t>Корисника услуге</w:t>
      </w:r>
      <w:r w:rsidRPr="00AD5C57">
        <w:rPr>
          <w:rFonts w:cs="Arial"/>
          <w:sz w:val="24"/>
          <w:szCs w:val="24"/>
        </w:rPr>
        <w:t xml:space="preserve"> из Позива за подношење понуда и Конкурсне документације</w:t>
      </w:r>
      <w:r w:rsidR="005B61C1">
        <w:rPr>
          <w:rFonts w:cs="Arial"/>
          <w:sz w:val="24"/>
          <w:szCs w:val="24"/>
          <w:lang w:val="sr-Cyrl-RS"/>
        </w:rPr>
        <w:t>;</w:t>
      </w:r>
    </w:p>
    <w:p w14:paraId="6FC84A2F" w14:textId="11949A23" w:rsidR="00AD5C57" w:rsidRPr="005B61C1" w:rsidRDefault="00AD5C57" w:rsidP="00AD5C57">
      <w:pPr>
        <w:tabs>
          <w:tab w:val="left" w:pos="567"/>
        </w:tabs>
        <w:spacing w:before="0"/>
        <w:rPr>
          <w:rFonts w:cs="Arial"/>
          <w:sz w:val="24"/>
          <w:szCs w:val="24"/>
          <w:lang w:val="sr-Cyrl-RS"/>
        </w:rPr>
      </w:pPr>
      <w:r w:rsidRPr="00AD5C57">
        <w:rPr>
          <w:rFonts w:cs="Arial"/>
          <w:sz w:val="24"/>
          <w:szCs w:val="24"/>
        </w:rPr>
        <w:t>•</w:t>
      </w:r>
      <w:r w:rsidRPr="00AD5C57">
        <w:rPr>
          <w:rFonts w:cs="Arial"/>
          <w:sz w:val="24"/>
          <w:szCs w:val="24"/>
        </w:rPr>
        <w:tab/>
      </w:r>
      <w:proofErr w:type="gramStart"/>
      <w:r w:rsidRPr="00AD5C57">
        <w:rPr>
          <w:rFonts w:cs="Arial"/>
          <w:sz w:val="24"/>
          <w:szCs w:val="24"/>
        </w:rPr>
        <w:t>да</w:t>
      </w:r>
      <w:proofErr w:type="gramEnd"/>
      <w:r w:rsidRPr="00AD5C57">
        <w:rPr>
          <w:rFonts w:cs="Arial"/>
          <w:sz w:val="24"/>
          <w:szCs w:val="24"/>
        </w:rPr>
        <w:t xml:space="preserve"> је </w:t>
      </w:r>
      <w:r w:rsidR="003F0BF0">
        <w:rPr>
          <w:rFonts w:cs="Arial"/>
          <w:sz w:val="24"/>
          <w:szCs w:val="24"/>
          <w:lang w:val="sr-Cyrl-RS"/>
        </w:rPr>
        <w:t>Корисник услуге</w:t>
      </w:r>
      <w:r w:rsidRPr="00AD5C57">
        <w:rPr>
          <w:rFonts w:cs="Arial"/>
          <w:sz w:val="24"/>
          <w:szCs w:val="24"/>
        </w:rPr>
        <w:t xml:space="preserve"> својом Одлуком о закључењу оквирног споразума</w:t>
      </w:r>
      <w:r w:rsidRPr="00AD5C57">
        <w:rPr>
          <w:rFonts w:cs="Arial"/>
          <w:sz w:val="24"/>
          <w:szCs w:val="24"/>
          <w:lang w:val="ru-RU"/>
        </w:rPr>
        <w:t xml:space="preserve"> </w:t>
      </w:r>
      <w:r w:rsidR="00FD22DE">
        <w:rPr>
          <w:rFonts w:cs="Arial"/>
          <w:sz w:val="24"/>
          <w:szCs w:val="24"/>
        </w:rPr>
        <w:t xml:space="preserve">бр. ____________ </w:t>
      </w:r>
      <w:proofErr w:type="gramStart"/>
      <w:r w:rsidR="00FD22DE">
        <w:rPr>
          <w:rFonts w:cs="Arial"/>
          <w:sz w:val="24"/>
          <w:szCs w:val="24"/>
        </w:rPr>
        <w:t>од</w:t>
      </w:r>
      <w:proofErr w:type="gramEnd"/>
      <w:r w:rsidR="00FD22DE">
        <w:rPr>
          <w:rFonts w:cs="Arial"/>
          <w:sz w:val="24"/>
          <w:szCs w:val="24"/>
        </w:rPr>
        <w:t xml:space="preserve"> ______2017.</w:t>
      </w:r>
      <w:r w:rsidR="0026706D">
        <w:rPr>
          <w:rFonts w:cs="Arial"/>
          <w:sz w:val="24"/>
          <w:szCs w:val="24"/>
          <w:lang w:val="sr-Cyrl-RS"/>
        </w:rPr>
        <w:t xml:space="preserve"> </w:t>
      </w:r>
      <w:proofErr w:type="gramStart"/>
      <w:r w:rsidRPr="00AD5C57">
        <w:rPr>
          <w:rFonts w:cs="Arial"/>
          <w:sz w:val="24"/>
          <w:szCs w:val="24"/>
        </w:rPr>
        <w:t>године</w:t>
      </w:r>
      <w:proofErr w:type="gramEnd"/>
      <w:r w:rsidRPr="00AD5C57">
        <w:rPr>
          <w:rFonts w:cs="Arial"/>
          <w:sz w:val="24"/>
          <w:szCs w:val="24"/>
        </w:rPr>
        <w:t xml:space="preserve"> изабрао понуду Понуђача</w:t>
      </w:r>
      <w:r w:rsidR="005B61C1">
        <w:rPr>
          <w:rFonts w:cs="Arial"/>
          <w:sz w:val="24"/>
          <w:szCs w:val="24"/>
          <w:lang w:val="sr-Cyrl-RS"/>
        </w:rPr>
        <w:t>;</w:t>
      </w:r>
    </w:p>
    <w:p w14:paraId="71D2E5C8" w14:textId="77777777" w:rsidR="00AD5C57" w:rsidRPr="00AD5C57" w:rsidRDefault="00AD5C57" w:rsidP="00AD5C57">
      <w:pPr>
        <w:tabs>
          <w:tab w:val="left" w:pos="567"/>
        </w:tabs>
        <w:spacing w:before="0"/>
        <w:rPr>
          <w:rFonts w:cs="Arial"/>
          <w:sz w:val="24"/>
          <w:szCs w:val="24"/>
        </w:rPr>
      </w:pPr>
      <w:r w:rsidRPr="00AD5C57">
        <w:rPr>
          <w:rFonts w:cs="Arial"/>
          <w:sz w:val="24"/>
          <w:szCs w:val="24"/>
        </w:rPr>
        <w:t>•</w:t>
      </w:r>
      <w:r w:rsidRPr="00AD5C57">
        <w:rPr>
          <w:rFonts w:cs="Arial"/>
          <w:sz w:val="24"/>
          <w:szCs w:val="24"/>
        </w:rPr>
        <w:tab/>
      </w:r>
      <w:proofErr w:type="gramStart"/>
      <w:r w:rsidRPr="00AD5C57">
        <w:rPr>
          <w:rFonts w:cs="Arial"/>
          <w:sz w:val="24"/>
          <w:szCs w:val="24"/>
        </w:rPr>
        <w:t>да</w:t>
      </w:r>
      <w:proofErr w:type="gramEnd"/>
      <w:r w:rsidRPr="00AD5C57">
        <w:rPr>
          <w:rFonts w:cs="Arial"/>
          <w:sz w:val="24"/>
          <w:szCs w:val="24"/>
        </w:rPr>
        <w:t xml:space="preserve"> по исказаној потреби, сачињава овај Уговор о јавној набавци који се закључује на основу Оквир</w:t>
      </w:r>
      <w:r w:rsidR="00FD22DE">
        <w:rPr>
          <w:rFonts w:cs="Arial"/>
          <w:sz w:val="24"/>
          <w:szCs w:val="24"/>
        </w:rPr>
        <w:t>ног споразума бр.__________</w:t>
      </w:r>
      <w:r w:rsidRPr="00AD5C57">
        <w:rPr>
          <w:rFonts w:cs="Arial"/>
          <w:sz w:val="24"/>
          <w:szCs w:val="24"/>
        </w:rPr>
        <w:t>од _______</w:t>
      </w:r>
      <w:r w:rsidR="00FD22DE" w:rsidRPr="00FD22DE">
        <w:rPr>
          <w:rFonts w:cs="Arial"/>
          <w:sz w:val="24"/>
          <w:szCs w:val="24"/>
        </w:rPr>
        <w:t>2017.</w:t>
      </w:r>
      <w:r w:rsidR="00622108">
        <w:rPr>
          <w:rFonts w:cs="Arial"/>
          <w:sz w:val="24"/>
          <w:szCs w:val="24"/>
          <w:lang w:val="sr-Cyrl-RS"/>
        </w:rPr>
        <w:t xml:space="preserve"> </w:t>
      </w:r>
      <w:proofErr w:type="gramStart"/>
      <w:r w:rsidR="00FD22DE" w:rsidRPr="00FD22DE">
        <w:rPr>
          <w:rFonts w:cs="Arial"/>
          <w:sz w:val="24"/>
          <w:szCs w:val="24"/>
        </w:rPr>
        <w:t>године</w:t>
      </w:r>
      <w:proofErr w:type="gramEnd"/>
    </w:p>
    <w:p w14:paraId="42C61B79" w14:textId="77777777" w:rsidR="00AD5C57" w:rsidRPr="00AD5C57" w:rsidRDefault="00AD5C57" w:rsidP="00AD5C57">
      <w:pPr>
        <w:tabs>
          <w:tab w:val="left" w:pos="567"/>
        </w:tabs>
        <w:spacing w:before="0"/>
        <w:rPr>
          <w:rFonts w:cs="Arial"/>
          <w:sz w:val="24"/>
          <w:szCs w:val="24"/>
        </w:rPr>
      </w:pPr>
    </w:p>
    <w:p w14:paraId="4518C780" w14:textId="77777777" w:rsidR="00AD5C57" w:rsidRPr="00AD5C57" w:rsidRDefault="00AD5C57" w:rsidP="00AD5C57">
      <w:pPr>
        <w:tabs>
          <w:tab w:val="left" w:pos="567"/>
        </w:tabs>
        <w:spacing w:before="0"/>
        <w:rPr>
          <w:rFonts w:cs="Arial"/>
          <w:b/>
          <w:sz w:val="24"/>
          <w:szCs w:val="24"/>
        </w:rPr>
      </w:pPr>
      <w:r w:rsidRPr="00AD5C57">
        <w:rPr>
          <w:rFonts w:cs="Arial"/>
          <w:b/>
          <w:sz w:val="24"/>
          <w:szCs w:val="24"/>
        </w:rPr>
        <w:t>ПРЕДМЕТ УГОВОРА</w:t>
      </w:r>
    </w:p>
    <w:p w14:paraId="62AA4B78" w14:textId="77777777" w:rsidR="00AD5C57" w:rsidRPr="00AD5C57" w:rsidRDefault="00AD5C57" w:rsidP="00AD5C57">
      <w:pPr>
        <w:tabs>
          <w:tab w:val="left" w:pos="567"/>
        </w:tabs>
        <w:spacing w:before="0"/>
        <w:rPr>
          <w:rFonts w:cs="Arial"/>
          <w:b/>
          <w:sz w:val="24"/>
          <w:szCs w:val="24"/>
        </w:rPr>
      </w:pPr>
    </w:p>
    <w:p w14:paraId="3A1E2FDB"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Члан 1</w:t>
      </w:r>
      <w:r w:rsidRPr="00AD5C57">
        <w:rPr>
          <w:rFonts w:cs="Arial"/>
          <w:sz w:val="24"/>
          <w:szCs w:val="24"/>
        </w:rPr>
        <w:t>.</w:t>
      </w:r>
    </w:p>
    <w:p w14:paraId="331EC8AA" w14:textId="77777777" w:rsidR="00AD5C57" w:rsidRPr="00AD5C57" w:rsidRDefault="00AD5C57" w:rsidP="00AD5C57">
      <w:pPr>
        <w:tabs>
          <w:tab w:val="left" w:pos="1134"/>
        </w:tabs>
        <w:spacing w:before="0"/>
        <w:rPr>
          <w:rFonts w:cs="Arial"/>
          <w:sz w:val="24"/>
          <w:szCs w:val="24"/>
          <w:lang w:val="sr-Cyrl-RS"/>
        </w:rPr>
      </w:pPr>
      <w:r w:rsidRPr="00AD5C57">
        <w:rPr>
          <w:rFonts w:cs="Arial"/>
          <w:sz w:val="24"/>
          <w:szCs w:val="24"/>
        </w:rPr>
        <w:t>Овим Уговором о пружању услуге (у даљем тексту: Уговор) Пружалац услуге се обавезује да за потребе Корисника услуге изврши и пружи услугу</w:t>
      </w:r>
      <w:r w:rsidR="00FD22DE">
        <w:rPr>
          <w:rFonts w:cs="Arial"/>
          <w:sz w:val="24"/>
          <w:szCs w:val="24"/>
          <w:lang w:val="sr-Cyrl-RS"/>
        </w:rPr>
        <w:t>:</w:t>
      </w:r>
      <w:r w:rsidRPr="00AD5C57">
        <w:rPr>
          <w:rFonts w:cs="Arial"/>
          <w:sz w:val="24"/>
          <w:szCs w:val="24"/>
          <w:lang w:val="sr-Cyrl-RS"/>
        </w:rPr>
        <w:t xml:space="preserve"> </w:t>
      </w:r>
      <w:r w:rsidR="00545EE7">
        <w:rPr>
          <w:rFonts w:cs="Arial"/>
          <w:sz w:val="24"/>
          <w:szCs w:val="24"/>
          <w:lang w:val="sr-Cyrl-RS"/>
        </w:rPr>
        <w:t>Услуге брзе поште</w:t>
      </w:r>
      <w:r w:rsidR="00FD22DE" w:rsidRPr="00FD22DE">
        <w:rPr>
          <w:rFonts w:cs="Arial"/>
          <w:sz w:val="24"/>
          <w:szCs w:val="24"/>
          <w:lang w:val="sr-Cyrl-RS"/>
        </w:rPr>
        <w:t xml:space="preserve"> </w:t>
      </w:r>
      <w:r w:rsidRPr="00AD5C57">
        <w:rPr>
          <w:rFonts w:cs="Arial"/>
          <w:sz w:val="24"/>
          <w:szCs w:val="24"/>
        </w:rPr>
        <w:t>(у даљем тексту: Услуга)</w:t>
      </w:r>
      <w:proofErr w:type="gramStart"/>
      <w:r w:rsidR="00FD22DE">
        <w:rPr>
          <w:rFonts w:cs="Arial"/>
          <w:sz w:val="24"/>
          <w:szCs w:val="24"/>
          <w:lang w:val="sr-Cyrl-RS"/>
        </w:rPr>
        <w:t>.</w:t>
      </w:r>
      <w:r w:rsidRPr="00AD5C57">
        <w:rPr>
          <w:rFonts w:eastAsia="Calibri" w:cs="Arial"/>
          <w:sz w:val="24"/>
          <w:szCs w:val="24"/>
          <w:lang w:val="sr-Cyrl-RS"/>
        </w:rPr>
        <w:t>.</w:t>
      </w:r>
      <w:proofErr w:type="gramEnd"/>
      <w:r w:rsidRPr="00AD5C57">
        <w:rPr>
          <w:rFonts w:cs="Arial"/>
          <w:sz w:val="24"/>
          <w:szCs w:val="24"/>
          <w:lang w:val="sr-Cyrl-RS"/>
        </w:rPr>
        <w:t xml:space="preserve"> </w:t>
      </w:r>
    </w:p>
    <w:p w14:paraId="3F04EF02" w14:textId="77777777" w:rsidR="00AD5C57" w:rsidRPr="00AD5C57" w:rsidRDefault="00AD5C57" w:rsidP="00AD5C57">
      <w:pPr>
        <w:tabs>
          <w:tab w:val="left" w:pos="567"/>
        </w:tabs>
        <w:spacing w:before="0"/>
        <w:rPr>
          <w:rFonts w:cs="Arial"/>
          <w:b/>
          <w:sz w:val="24"/>
          <w:szCs w:val="24"/>
        </w:rPr>
      </w:pPr>
    </w:p>
    <w:p w14:paraId="3B5203FB" w14:textId="77777777" w:rsidR="00AD5C57" w:rsidRDefault="00AD5C57" w:rsidP="00AD5C57">
      <w:pPr>
        <w:tabs>
          <w:tab w:val="left" w:pos="567"/>
        </w:tabs>
        <w:spacing w:before="0"/>
        <w:rPr>
          <w:rFonts w:cs="Arial"/>
          <w:b/>
          <w:sz w:val="24"/>
          <w:szCs w:val="24"/>
        </w:rPr>
      </w:pPr>
      <w:r w:rsidRPr="00AD5C57">
        <w:rPr>
          <w:rFonts w:cs="Arial"/>
          <w:b/>
          <w:sz w:val="24"/>
          <w:szCs w:val="24"/>
        </w:rPr>
        <w:t>ЦЕНА</w:t>
      </w:r>
    </w:p>
    <w:p w14:paraId="546F8F5F" w14:textId="77777777" w:rsidR="00DC0358" w:rsidRPr="00AD5C57" w:rsidRDefault="00DC0358" w:rsidP="00AD5C57">
      <w:pPr>
        <w:tabs>
          <w:tab w:val="left" w:pos="567"/>
        </w:tabs>
        <w:spacing w:before="0"/>
        <w:rPr>
          <w:rFonts w:cs="Arial"/>
          <w:b/>
          <w:sz w:val="24"/>
          <w:szCs w:val="24"/>
        </w:rPr>
      </w:pPr>
    </w:p>
    <w:p w14:paraId="56DC0B86"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Члан 2</w:t>
      </w:r>
      <w:r w:rsidRPr="00AD5C57">
        <w:rPr>
          <w:rFonts w:cs="Arial"/>
          <w:sz w:val="24"/>
          <w:szCs w:val="24"/>
        </w:rPr>
        <w:t>.</w:t>
      </w:r>
    </w:p>
    <w:p w14:paraId="52B2EF9E" w14:textId="77777777" w:rsidR="00AD5C57" w:rsidRDefault="00AD5C57" w:rsidP="00AD5C57">
      <w:pPr>
        <w:tabs>
          <w:tab w:val="left" w:pos="567"/>
        </w:tabs>
        <w:spacing w:before="0"/>
        <w:rPr>
          <w:rFonts w:cs="Arial"/>
          <w:sz w:val="24"/>
          <w:szCs w:val="24"/>
        </w:rPr>
      </w:pPr>
      <w:r w:rsidRPr="00AD5C57">
        <w:rPr>
          <w:rFonts w:cs="Arial"/>
          <w:sz w:val="24"/>
          <w:szCs w:val="24"/>
        </w:rPr>
        <w:t xml:space="preserve"> Цена Услуге из члана 1. </w:t>
      </w:r>
      <w:proofErr w:type="gramStart"/>
      <w:r w:rsidRPr="00AD5C57">
        <w:rPr>
          <w:rFonts w:cs="Arial"/>
          <w:sz w:val="24"/>
          <w:szCs w:val="24"/>
        </w:rPr>
        <w:t>овог</w:t>
      </w:r>
      <w:proofErr w:type="gramEnd"/>
      <w:r w:rsidRPr="00AD5C57">
        <w:rPr>
          <w:rFonts w:cs="Arial"/>
          <w:sz w:val="24"/>
          <w:szCs w:val="24"/>
        </w:rPr>
        <w:t xml:space="preserve"> Уговора износи __________________ (словима: ________________________) RSD, без пореза на додату вредност.</w:t>
      </w:r>
    </w:p>
    <w:p w14:paraId="359F555E" w14:textId="77777777" w:rsidR="0071117B" w:rsidRDefault="0071117B" w:rsidP="00AD5C57">
      <w:pPr>
        <w:tabs>
          <w:tab w:val="left" w:pos="567"/>
        </w:tabs>
        <w:spacing w:before="0"/>
        <w:rPr>
          <w:rFonts w:cs="Arial"/>
          <w:sz w:val="24"/>
          <w:szCs w:val="24"/>
        </w:rPr>
      </w:pPr>
    </w:p>
    <w:p w14:paraId="3C9AD03D" w14:textId="77777777" w:rsidR="0071117B" w:rsidRPr="00AD5C57" w:rsidRDefault="0071117B" w:rsidP="00AD5C57">
      <w:pPr>
        <w:tabs>
          <w:tab w:val="left" w:pos="567"/>
        </w:tabs>
        <w:spacing w:before="0"/>
        <w:rPr>
          <w:rFonts w:cs="Arial"/>
          <w:sz w:val="24"/>
          <w:szCs w:val="24"/>
        </w:rPr>
      </w:pPr>
      <w:proofErr w:type="gramStart"/>
      <w:r w:rsidRPr="0071117B">
        <w:rPr>
          <w:rFonts w:cs="Arial"/>
          <w:sz w:val="24"/>
          <w:szCs w:val="24"/>
        </w:rPr>
        <w:t>На  цену</w:t>
      </w:r>
      <w:proofErr w:type="gramEnd"/>
      <w:r w:rsidRPr="0071117B">
        <w:rPr>
          <w:rFonts w:cs="Arial"/>
          <w:sz w:val="24"/>
          <w:szCs w:val="24"/>
        </w:rPr>
        <w:t xml:space="preserve"> Услуге из става 1.</w:t>
      </w:r>
      <w:r w:rsidRPr="0071117B">
        <w:rPr>
          <w:rFonts w:cs="Arial"/>
          <w:sz w:val="24"/>
          <w:szCs w:val="24"/>
          <w:lang w:val="sr-Cyrl-RS"/>
        </w:rPr>
        <w:t xml:space="preserve"> и 3.</w:t>
      </w:r>
      <w:r w:rsidRPr="0071117B">
        <w:rPr>
          <w:rFonts w:cs="Arial"/>
          <w:sz w:val="24"/>
          <w:szCs w:val="24"/>
        </w:rPr>
        <w:t xml:space="preserve"> </w:t>
      </w:r>
      <w:proofErr w:type="gramStart"/>
      <w:r w:rsidRPr="0071117B">
        <w:rPr>
          <w:rFonts w:cs="Arial"/>
          <w:sz w:val="24"/>
          <w:szCs w:val="24"/>
        </w:rPr>
        <w:t>овог</w:t>
      </w:r>
      <w:proofErr w:type="gramEnd"/>
      <w:r w:rsidRPr="0071117B">
        <w:rPr>
          <w:rFonts w:cs="Arial"/>
          <w:sz w:val="24"/>
          <w:szCs w:val="24"/>
        </w:rPr>
        <w:t xml:space="preserve"> члана обрачунава се припадајући порез на додату вредност у складу са прописима Републике Србије.</w:t>
      </w:r>
    </w:p>
    <w:p w14:paraId="1A338CE1" w14:textId="77777777" w:rsidR="00AD5C57" w:rsidRDefault="00AD5C57" w:rsidP="00AD5C57">
      <w:pPr>
        <w:tabs>
          <w:tab w:val="left" w:pos="567"/>
        </w:tabs>
        <w:spacing w:before="0"/>
        <w:rPr>
          <w:rFonts w:cs="Arial"/>
          <w:sz w:val="24"/>
          <w:szCs w:val="24"/>
        </w:rPr>
      </w:pPr>
    </w:p>
    <w:p w14:paraId="46B0499D" w14:textId="092787AD" w:rsidR="0071117B" w:rsidRPr="0071117B" w:rsidRDefault="0071117B" w:rsidP="0071117B">
      <w:pPr>
        <w:suppressAutoHyphens/>
        <w:spacing w:before="0"/>
        <w:ind w:right="29"/>
        <w:rPr>
          <w:rFonts w:cs="Arial"/>
          <w:sz w:val="24"/>
          <w:szCs w:val="24"/>
          <w:lang w:val="sr-Cyrl-RS" w:eastAsia="ar-SA"/>
        </w:rPr>
      </w:pPr>
      <w:r w:rsidRPr="0071117B">
        <w:rPr>
          <w:rFonts w:cs="Arial"/>
          <w:sz w:val="24"/>
          <w:szCs w:val="24"/>
          <w:lang w:val="sr-Cyrl-RS" w:eastAsia="ar-SA"/>
        </w:rPr>
        <w:t>Пружалац услуга</w:t>
      </w:r>
      <w:r w:rsidRPr="0071117B">
        <w:rPr>
          <w:rFonts w:cs="Arial"/>
          <w:sz w:val="24"/>
          <w:szCs w:val="24"/>
          <w:lang w:val="sr-Latn-RS" w:eastAsia="ar-SA"/>
        </w:rPr>
        <w:t xml:space="preserve"> је обавезан </w:t>
      </w:r>
      <w:r w:rsidR="00961E5C">
        <w:rPr>
          <w:rFonts w:cs="Arial"/>
          <w:sz w:val="24"/>
          <w:szCs w:val="24"/>
          <w:lang w:val="sr-Cyrl-RS" w:eastAsia="ar-SA"/>
        </w:rPr>
        <w:t xml:space="preserve">да </w:t>
      </w:r>
      <w:r w:rsidR="00961E5C" w:rsidRPr="00961E5C">
        <w:rPr>
          <w:rFonts w:cs="Arial"/>
          <w:sz w:val="24"/>
          <w:szCs w:val="24"/>
          <w:lang w:val="sr-Cyrl-RS" w:eastAsia="ar-SA"/>
        </w:rPr>
        <w:t>изврши додатне услуге</w:t>
      </w:r>
      <w:r w:rsidR="00961E5C" w:rsidRPr="00961E5C" w:rsidDel="00961E5C">
        <w:rPr>
          <w:rFonts w:cs="Arial"/>
          <w:sz w:val="24"/>
          <w:szCs w:val="24"/>
          <w:lang w:val="sr-Latn-RS" w:eastAsia="ar-SA"/>
        </w:rPr>
        <w:t xml:space="preserve"> </w:t>
      </w:r>
      <w:r w:rsidRPr="0071117B">
        <w:rPr>
          <w:rFonts w:cs="Arial"/>
          <w:sz w:val="24"/>
          <w:szCs w:val="24"/>
          <w:lang w:val="sr-Cyrl-RS" w:eastAsia="ar-SA"/>
        </w:rPr>
        <w:t>у износу који не може прећи</w:t>
      </w:r>
      <w:r w:rsidRPr="0071117B">
        <w:rPr>
          <w:rFonts w:cs="Arial"/>
          <w:sz w:val="24"/>
          <w:szCs w:val="24"/>
          <w:lang w:val="sr-Latn-RS" w:eastAsia="ar-SA"/>
        </w:rPr>
        <w:t xml:space="preserve"> 15% укупно уговорене вредност</w:t>
      </w:r>
      <w:r w:rsidRPr="0071117B">
        <w:rPr>
          <w:rFonts w:cs="Arial"/>
          <w:sz w:val="24"/>
          <w:szCs w:val="24"/>
          <w:lang w:val="sr-Cyrl-RS" w:eastAsia="ar-SA"/>
        </w:rPr>
        <w:t>и појединачног уговора</w:t>
      </w:r>
      <w:r w:rsidR="00590850">
        <w:rPr>
          <w:rFonts w:cs="Arial"/>
          <w:sz w:val="24"/>
          <w:szCs w:val="24"/>
          <w:lang w:val="sr-Cyrl-RS" w:eastAsia="ar-SA"/>
        </w:rPr>
        <w:t>,</w:t>
      </w:r>
      <w:r w:rsidRPr="0071117B">
        <w:rPr>
          <w:rFonts w:cs="Arial"/>
          <w:sz w:val="24"/>
          <w:szCs w:val="24"/>
          <w:lang w:val="sr-Cyrl-RS" w:eastAsia="ar-SA"/>
        </w:rPr>
        <w:t xml:space="preserve"> а </w:t>
      </w:r>
      <w:r w:rsidRPr="0071117B">
        <w:rPr>
          <w:rFonts w:cs="Arial"/>
          <w:sz w:val="24"/>
          <w:szCs w:val="24"/>
          <w:lang w:val="sr-Latn-RS" w:eastAsia="ar-SA"/>
        </w:rPr>
        <w:t xml:space="preserve">које нису предвиђене </w:t>
      </w:r>
      <w:r w:rsidRPr="0071117B">
        <w:rPr>
          <w:rFonts w:cs="Arial"/>
          <w:sz w:val="24"/>
          <w:szCs w:val="24"/>
          <w:lang w:val="sr-Cyrl-RS" w:eastAsia="ar-SA"/>
        </w:rPr>
        <w:t>конкурсном документацијом и</w:t>
      </w:r>
      <w:r w:rsidRPr="0071117B">
        <w:rPr>
          <w:rFonts w:cs="Arial"/>
          <w:sz w:val="24"/>
          <w:szCs w:val="24"/>
          <w:lang w:val="sr-Latn-RS" w:eastAsia="ar-SA"/>
        </w:rPr>
        <w:t xml:space="preserve"> нису могле бити исказане у понуди. </w:t>
      </w:r>
    </w:p>
    <w:p w14:paraId="7404D683" w14:textId="77777777" w:rsidR="0071117B" w:rsidRPr="0071117B" w:rsidRDefault="0071117B" w:rsidP="0071117B">
      <w:pPr>
        <w:suppressAutoHyphens/>
        <w:spacing w:before="0"/>
        <w:ind w:right="29"/>
        <w:rPr>
          <w:rFonts w:cs="Arial"/>
          <w:sz w:val="24"/>
          <w:szCs w:val="24"/>
          <w:lang w:val="sr-Latn-RS" w:eastAsia="ar-SA"/>
        </w:rPr>
      </w:pPr>
    </w:p>
    <w:p w14:paraId="0A3A96EC" w14:textId="1E8AA6E9" w:rsidR="00C457F8" w:rsidRPr="00C457F8" w:rsidRDefault="0071117B" w:rsidP="00C457F8">
      <w:pPr>
        <w:suppressAutoHyphens/>
        <w:spacing w:before="0"/>
        <w:ind w:right="29"/>
        <w:rPr>
          <w:rFonts w:cs="Arial"/>
          <w:sz w:val="24"/>
          <w:szCs w:val="24"/>
          <w:lang w:val="sr-Latn-RS" w:eastAsia="ar-SA"/>
        </w:rPr>
      </w:pPr>
      <w:r w:rsidRPr="0071117B">
        <w:rPr>
          <w:rFonts w:cs="Arial"/>
          <w:sz w:val="24"/>
          <w:szCs w:val="24"/>
          <w:lang w:val="sr-Latn-RS" w:eastAsia="ar-SA"/>
        </w:rPr>
        <w:t xml:space="preserve">У случају да је потребно извршити услуге </w:t>
      </w:r>
      <w:r w:rsidRPr="0071117B">
        <w:rPr>
          <w:rFonts w:cs="Arial"/>
          <w:sz w:val="24"/>
          <w:szCs w:val="24"/>
          <w:lang w:val="sr-Cyrl-RS" w:eastAsia="ar-SA"/>
        </w:rPr>
        <w:t>које</w:t>
      </w:r>
      <w:r w:rsidRPr="0071117B">
        <w:rPr>
          <w:rFonts w:cs="Arial"/>
          <w:sz w:val="24"/>
          <w:szCs w:val="24"/>
          <w:lang w:val="sr-Latn-RS" w:eastAsia="ar-SA"/>
        </w:rPr>
        <w:t xml:space="preserve"> нису наведене у понуди, пружање услуга врши се на основу </w:t>
      </w:r>
      <w:r w:rsidRPr="0071117B">
        <w:rPr>
          <w:rFonts w:cs="Arial"/>
          <w:sz w:val="24"/>
          <w:szCs w:val="24"/>
          <w:lang w:val="sr-Cyrl-RS" w:eastAsia="ar-SA"/>
        </w:rPr>
        <w:t>важећег ценовника понуђача</w:t>
      </w:r>
      <w:r w:rsidR="00C457F8" w:rsidRPr="00C457F8">
        <w:rPr>
          <w:rFonts w:cs="Arial"/>
          <w:sz w:val="24"/>
          <w:szCs w:val="24"/>
          <w:lang w:val="sr-Cyrl-RS" w:eastAsia="ar-SA"/>
        </w:rPr>
        <w:t xml:space="preserve">, који је саставни део </w:t>
      </w:r>
      <w:r w:rsidR="00C457F8">
        <w:rPr>
          <w:rFonts w:cs="Arial"/>
          <w:sz w:val="24"/>
          <w:szCs w:val="24"/>
          <w:lang w:val="sr-Cyrl-RS" w:eastAsia="ar-SA"/>
        </w:rPr>
        <w:t>Уговора</w:t>
      </w:r>
      <w:r w:rsidR="00C457F8" w:rsidRPr="00C457F8">
        <w:rPr>
          <w:rFonts w:cs="Arial"/>
          <w:sz w:val="24"/>
          <w:szCs w:val="24"/>
          <w:lang w:val="sr-Cyrl-RS" w:eastAsia="ar-SA"/>
        </w:rPr>
        <w:t>.</w:t>
      </w:r>
    </w:p>
    <w:p w14:paraId="1F209E3D" w14:textId="77777777" w:rsidR="00AD5C57" w:rsidRPr="00AD5C57" w:rsidRDefault="00AD5C57" w:rsidP="0071117B">
      <w:pPr>
        <w:tabs>
          <w:tab w:val="left" w:pos="567"/>
        </w:tabs>
        <w:spacing w:before="0"/>
        <w:ind w:right="29"/>
        <w:rPr>
          <w:rFonts w:cs="Arial"/>
          <w:sz w:val="24"/>
          <w:szCs w:val="24"/>
        </w:rPr>
      </w:pPr>
    </w:p>
    <w:p w14:paraId="41635F5B" w14:textId="77777777" w:rsidR="00AD5C57" w:rsidRPr="00AD5C57" w:rsidRDefault="00AD5C57" w:rsidP="00AD5C57">
      <w:pPr>
        <w:tabs>
          <w:tab w:val="left" w:pos="567"/>
        </w:tabs>
        <w:spacing w:before="0"/>
        <w:rPr>
          <w:rFonts w:cs="Arial"/>
          <w:sz w:val="24"/>
          <w:szCs w:val="24"/>
          <w:lang w:val="sr-Cyrl-RS"/>
        </w:rPr>
      </w:pPr>
      <w:r w:rsidRPr="00AD5C57">
        <w:rPr>
          <w:rFonts w:cs="Arial"/>
          <w:sz w:val="24"/>
          <w:szCs w:val="24"/>
        </w:rPr>
        <w:t>У цену су урачунати сви трошкови везани за реализацију Услуге.</w:t>
      </w:r>
      <w:r w:rsidRPr="00AD5C57">
        <w:rPr>
          <w:rFonts w:cs="Arial"/>
          <w:sz w:val="24"/>
          <w:szCs w:val="24"/>
          <w:lang w:val="sr-Cyrl-RS"/>
        </w:rPr>
        <w:t xml:space="preserve"> </w:t>
      </w:r>
    </w:p>
    <w:p w14:paraId="1C4DEDB1" w14:textId="77777777" w:rsidR="00AD5C57" w:rsidRPr="00AD5C57" w:rsidRDefault="00AD5C57" w:rsidP="00AD5C57">
      <w:pPr>
        <w:tabs>
          <w:tab w:val="left" w:pos="567"/>
        </w:tabs>
        <w:spacing w:before="0"/>
        <w:rPr>
          <w:rFonts w:cs="Arial"/>
          <w:b/>
          <w:i/>
          <w:color w:val="00B0F0"/>
          <w:sz w:val="24"/>
          <w:szCs w:val="24"/>
        </w:rPr>
      </w:pPr>
    </w:p>
    <w:p w14:paraId="74A46BA6" w14:textId="77777777" w:rsidR="00AD5C57" w:rsidRPr="00AD5C57" w:rsidRDefault="00AD5C57" w:rsidP="00AD5C57">
      <w:pPr>
        <w:tabs>
          <w:tab w:val="left" w:pos="567"/>
        </w:tabs>
        <w:spacing w:before="0"/>
        <w:rPr>
          <w:rFonts w:cs="Arial"/>
          <w:sz w:val="24"/>
          <w:szCs w:val="24"/>
        </w:rPr>
      </w:pPr>
      <w:r w:rsidRPr="00AD5C57">
        <w:rPr>
          <w:rFonts w:cs="Arial"/>
          <w:sz w:val="24"/>
          <w:szCs w:val="24"/>
        </w:rPr>
        <w:t xml:space="preserve">Цена је </w:t>
      </w:r>
      <w:r w:rsidR="00FD22DE">
        <w:rPr>
          <w:rFonts w:cs="Arial"/>
          <w:sz w:val="24"/>
          <w:szCs w:val="24"/>
        </w:rPr>
        <w:t>фиксна</w:t>
      </w:r>
      <w:r w:rsidRPr="00AD5C57">
        <w:rPr>
          <w:rFonts w:cs="Arial"/>
          <w:sz w:val="24"/>
          <w:szCs w:val="24"/>
        </w:rPr>
        <w:t xml:space="preserve"> за све време извршења Услуге. </w:t>
      </w:r>
    </w:p>
    <w:p w14:paraId="62C2C307" w14:textId="77777777" w:rsidR="00AD5C57" w:rsidRPr="00AD5C57" w:rsidRDefault="00AD5C57" w:rsidP="00AD5C57">
      <w:pPr>
        <w:tabs>
          <w:tab w:val="left" w:pos="567"/>
        </w:tabs>
        <w:spacing w:before="0"/>
        <w:rPr>
          <w:rFonts w:cs="Arial"/>
          <w:sz w:val="24"/>
          <w:szCs w:val="24"/>
          <w:lang w:val="sr-Cyrl-RS"/>
        </w:rPr>
      </w:pPr>
    </w:p>
    <w:p w14:paraId="64C0C9F8" w14:textId="77777777" w:rsidR="00AD5C57" w:rsidRPr="00AD5C57" w:rsidRDefault="00AD5C57" w:rsidP="00AD5C57">
      <w:pPr>
        <w:tabs>
          <w:tab w:val="left" w:pos="567"/>
        </w:tabs>
        <w:spacing w:before="0"/>
        <w:rPr>
          <w:rFonts w:cs="Arial"/>
          <w:b/>
          <w:sz w:val="24"/>
          <w:szCs w:val="24"/>
        </w:rPr>
      </w:pPr>
      <w:r w:rsidRPr="00AD5C57">
        <w:rPr>
          <w:rFonts w:cs="Arial"/>
          <w:b/>
          <w:sz w:val="24"/>
          <w:szCs w:val="24"/>
        </w:rPr>
        <w:t>НАЧИН ПЛАЋАЊА</w:t>
      </w:r>
    </w:p>
    <w:p w14:paraId="5311148C" w14:textId="77777777" w:rsidR="00AD5C57" w:rsidRPr="00AD5C57" w:rsidRDefault="00AD5C57" w:rsidP="00AD5C57">
      <w:pPr>
        <w:tabs>
          <w:tab w:val="left" w:pos="567"/>
        </w:tabs>
        <w:spacing w:before="0"/>
        <w:rPr>
          <w:rFonts w:cs="Arial"/>
          <w:sz w:val="24"/>
          <w:szCs w:val="24"/>
        </w:rPr>
      </w:pPr>
    </w:p>
    <w:p w14:paraId="514E1673"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Члан 3</w:t>
      </w:r>
      <w:r w:rsidRPr="00AD5C57">
        <w:rPr>
          <w:rFonts w:cs="Arial"/>
          <w:sz w:val="24"/>
          <w:szCs w:val="24"/>
        </w:rPr>
        <w:t>.</w:t>
      </w:r>
    </w:p>
    <w:p w14:paraId="3BC02094" w14:textId="391A134F" w:rsidR="003D2DEC" w:rsidRPr="003D2DEC" w:rsidRDefault="003D2DEC" w:rsidP="00622108">
      <w:pPr>
        <w:tabs>
          <w:tab w:val="left" w:pos="992"/>
        </w:tabs>
        <w:spacing w:before="0"/>
        <w:rPr>
          <w:rFonts w:cs="Arial"/>
          <w:sz w:val="24"/>
          <w:szCs w:val="24"/>
        </w:rPr>
      </w:pPr>
      <w:r w:rsidRPr="003D2DEC">
        <w:rPr>
          <w:rFonts w:cs="Arial"/>
          <w:sz w:val="24"/>
          <w:szCs w:val="24"/>
        </w:rPr>
        <w:t xml:space="preserve">Плаћање услуга из члана 1. </w:t>
      </w:r>
      <w:proofErr w:type="gramStart"/>
      <w:r w:rsidRPr="003D2DEC">
        <w:rPr>
          <w:rFonts w:cs="Arial"/>
          <w:sz w:val="24"/>
          <w:szCs w:val="24"/>
        </w:rPr>
        <w:t>овог</w:t>
      </w:r>
      <w:proofErr w:type="gramEnd"/>
      <w:r w:rsidRPr="003D2DEC">
        <w:rPr>
          <w:rFonts w:cs="Arial"/>
          <w:sz w:val="24"/>
          <w:szCs w:val="24"/>
        </w:rPr>
        <w:t xml:space="preserve"> Уговора  вршиће се сукцесивно, на основу </w:t>
      </w:r>
      <w:r w:rsidR="0024105A" w:rsidRPr="0024105A">
        <w:rPr>
          <w:rFonts w:cs="Arial"/>
          <w:sz w:val="24"/>
          <w:szCs w:val="24"/>
          <w:lang w:val="ru-RU"/>
        </w:rPr>
        <w:t>исправних</w:t>
      </w:r>
      <w:r w:rsidR="0024105A" w:rsidRPr="0024105A">
        <w:rPr>
          <w:rFonts w:cs="Arial"/>
          <w:sz w:val="24"/>
          <w:szCs w:val="24"/>
        </w:rPr>
        <w:t xml:space="preserve"> </w:t>
      </w:r>
      <w:r w:rsidRPr="003D2DEC">
        <w:rPr>
          <w:rFonts w:cs="Arial"/>
          <w:sz w:val="24"/>
          <w:szCs w:val="24"/>
        </w:rPr>
        <w:t xml:space="preserve">рачуна издатих за претходни месец, у складу са спецификацијом реализованих услуга и потписаним  Записником о извршеној  услузи од стране овлашћених представника Корисника услуге и Пружаоца услуге - без примедби, у року до 45 (словима: четрдесетпет) дана од дана пријема исправног рачуна.  </w:t>
      </w:r>
    </w:p>
    <w:p w14:paraId="54AEAFB2" w14:textId="77777777" w:rsidR="005D0C77" w:rsidRDefault="003D2DEC" w:rsidP="005D0C77">
      <w:pPr>
        <w:tabs>
          <w:tab w:val="left" w:pos="992"/>
        </w:tabs>
        <w:rPr>
          <w:lang w:val="sr-Cyrl-RS"/>
        </w:rPr>
      </w:pPr>
      <w:r w:rsidRPr="003D2DEC">
        <w:rPr>
          <w:rFonts w:cs="Arial"/>
          <w:sz w:val="24"/>
          <w:szCs w:val="24"/>
        </w:rPr>
        <w:t>Рачун мора бити достављен на адресу Корисника услуге: Јавно предузеће „Електропривреда Србије</w:t>
      </w:r>
      <w:proofErr w:type="gramStart"/>
      <w:r w:rsidRPr="003D2DEC">
        <w:rPr>
          <w:rFonts w:cs="Arial"/>
          <w:sz w:val="24"/>
          <w:szCs w:val="24"/>
        </w:rPr>
        <w:t>“ Београд</w:t>
      </w:r>
      <w:proofErr w:type="gramEnd"/>
      <w:r w:rsidRPr="003D2DEC">
        <w:rPr>
          <w:rFonts w:cs="Arial"/>
          <w:sz w:val="24"/>
          <w:szCs w:val="24"/>
        </w:rPr>
        <w:t>, Улица царице Милице 2, ПИБ 103920327,</w:t>
      </w:r>
      <w:r w:rsidR="005D0C77" w:rsidRPr="005D0C77">
        <w:rPr>
          <w:lang w:val="sr-Cyrl-RS"/>
        </w:rPr>
        <w:t xml:space="preserve"> </w:t>
      </w:r>
    </w:p>
    <w:p w14:paraId="4C972903" w14:textId="77777777" w:rsidR="005D0C77" w:rsidRPr="005D0C77" w:rsidRDefault="005D0C77" w:rsidP="005D0C77">
      <w:pPr>
        <w:tabs>
          <w:tab w:val="left" w:pos="992"/>
        </w:tabs>
        <w:rPr>
          <w:rFonts w:cs="Arial"/>
          <w:sz w:val="24"/>
          <w:szCs w:val="24"/>
          <w:lang w:val="sr-Cyrl-RS"/>
        </w:rPr>
      </w:pPr>
      <w:r w:rsidRPr="005D0C77">
        <w:rPr>
          <w:rFonts w:cs="Arial"/>
          <w:sz w:val="24"/>
          <w:szCs w:val="24"/>
          <w:lang w:val="sr-Cyrl-RS"/>
        </w:rPr>
        <w:t>ЈП ЕПС Огранак ЕПС Снабдевање, Макензијева 37</w:t>
      </w:r>
    </w:p>
    <w:p w14:paraId="5E0D40C3" w14:textId="77777777" w:rsidR="005D0C77" w:rsidRPr="005D0C77" w:rsidRDefault="005D0C77" w:rsidP="005D0C77">
      <w:pPr>
        <w:tabs>
          <w:tab w:val="left" w:pos="992"/>
        </w:tabs>
        <w:rPr>
          <w:rFonts w:cs="Arial"/>
          <w:sz w:val="24"/>
          <w:szCs w:val="24"/>
          <w:lang w:val="sr-Cyrl-RS"/>
        </w:rPr>
      </w:pPr>
      <w:r w:rsidRPr="005D0C77">
        <w:rPr>
          <w:rFonts w:cs="Arial"/>
          <w:sz w:val="24"/>
          <w:szCs w:val="24"/>
          <w:lang w:val="sr-Cyrl-RS"/>
        </w:rPr>
        <w:lastRenderedPageBreak/>
        <w:t>ЈП ЕПС Технички центар Нови Сад, Булевар Ослобођења 100</w:t>
      </w:r>
    </w:p>
    <w:p w14:paraId="3D7A6F87" w14:textId="77777777" w:rsidR="005D0C77" w:rsidRPr="005D0C77" w:rsidRDefault="005D0C77" w:rsidP="005D0C77">
      <w:pPr>
        <w:tabs>
          <w:tab w:val="left" w:pos="992"/>
        </w:tabs>
        <w:rPr>
          <w:rFonts w:cs="Arial"/>
          <w:sz w:val="24"/>
          <w:szCs w:val="24"/>
          <w:lang w:val="sr-Cyrl-RS"/>
        </w:rPr>
      </w:pPr>
      <w:r w:rsidRPr="005D0C77">
        <w:rPr>
          <w:rFonts w:cs="Arial"/>
          <w:sz w:val="24"/>
          <w:szCs w:val="24"/>
          <w:lang w:val="sr-Cyrl-RS"/>
        </w:rPr>
        <w:t>ЈП ЕПС Технички центар Краљево, Димитрија Туцовића 5, Крањево</w:t>
      </w:r>
    </w:p>
    <w:p w14:paraId="1D155D18" w14:textId="77777777" w:rsidR="005D0C77" w:rsidRPr="005D0C77" w:rsidRDefault="005D0C77" w:rsidP="005D0C77">
      <w:pPr>
        <w:tabs>
          <w:tab w:val="left" w:pos="992"/>
        </w:tabs>
        <w:rPr>
          <w:rFonts w:cs="Arial"/>
          <w:sz w:val="24"/>
          <w:szCs w:val="24"/>
          <w:lang w:val="sr-Cyrl-RS"/>
        </w:rPr>
      </w:pPr>
      <w:r w:rsidRPr="005D0C77">
        <w:rPr>
          <w:rFonts w:cs="Arial"/>
          <w:sz w:val="24"/>
          <w:szCs w:val="24"/>
          <w:lang w:val="sr-Cyrl-RS"/>
        </w:rPr>
        <w:t>ЈП ЕПС Технички центар Ниш, Булевар Зорана Ђинђића 46а, Ниш</w:t>
      </w:r>
    </w:p>
    <w:p w14:paraId="57A12D65" w14:textId="77777777" w:rsidR="005D0C77" w:rsidRPr="005D0C77" w:rsidRDefault="005D0C77" w:rsidP="005D0C77">
      <w:pPr>
        <w:tabs>
          <w:tab w:val="left" w:pos="992"/>
        </w:tabs>
        <w:rPr>
          <w:rFonts w:cs="Arial"/>
          <w:sz w:val="24"/>
          <w:szCs w:val="24"/>
          <w:lang w:val="sr-Cyrl-RS"/>
        </w:rPr>
      </w:pPr>
      <w:r w:rsidRPr="005D0C77">
        <w:rPr>
          <w:rFonts w:cs="Arial"/>
          <w:sz w:val="24"/>
          <w:szCs w:val="24"/>
          <w:lang w:val="sr-Cyrl-RS"/>
        </w:rPr>
        <w:t>ЈП ЕПС Технички центар Крагујевац, Слободе 7, Крагујевац</w:t>
      </w:r>
    </w:p>
    <w:p w14:paraId="5D576710" w14:textId="58AF045C" w:rsidR="00BF4A91" w:rsidRPr="003D2DEC" w:rsidRDefault="003D2DEC" w:rsidP="003D2DEC">
      <w:pPr>
        <w:tabs>
          <w:tab w:val="left" w:pos="992"/>
        </w:tabs>
        <w:rPr>
          <w:rFonts w:cs="Arial"/>
          <w:sz w:val="24"/>
          <w:szCs w:val="24"/>
        </w:rPr>
      </w:pPr>
      <w:proofErr w:type="gramStart"/>
      <w:r w:rsidRPr="003D2DEC">
        <w:rPr>
          <w:rFonts w:cs="Arial"/>
          <w:sz w:val="24"/>
          <w:szCs w:val="24"/>
        </w:rPr>
        <w:t>са</w:t>
      </w:r>
      <w:proofErr w:type="gramEnd"/>
      <w:r w:rsidRPr="003D2DEC">
        <w:rPr>
          <w:rFonts w:cs="Arial"/>
          <w:sz w:val="24"/>
          <w:szCs w:val="24"/>
        </w:rPr>
        <w:t xml:space="preserve"> обавезним прилозима</w:t>
      </w:r>
      <w:r w:rsidR="00BF4A91">
        <w:rPr>
          <w:rFonts w:cs="Arial"/>
          <w:sz w:val="24"/>
          <w:szCs w:val="24"/>
        </w:rPr>
        <w:t xml:space="preserve"> </w:t>
      </w:r>
      <w:r w:rsidR="00BF4A91">
        <w:rPr>
          <w:rFonts w:cs="Arial"/>
          <w:sz w:val="24"/>
          <w:szCs w:val="24"/>
          <w:lang w:val="sr-Cyrl-RS"/>
        </w:rPr>
        <w:t>(</w:t>
      </w:r>
      <w:r w:rsidR="00BF4A91" w:rsidRPr="00596086">
        <w:rPr>
          <w:rFonts w:cs="Arial"/>
          <w:sz w:val="24"/>
          <w:szCs w:val="24"/>
          <w:lang w:val="sr-Cyrl-RS"/>
        </w:rPr>
        <w:t>специфик</w:t>
      </w:r>
      <w:r w:rsidR="00BF4A91">
        <w:rPr>
          <w:rFonts w:cs="Arial"/>
          <w:sz w:val="24"/>
          <w:szCs w:val="24"/>
          <w:lang w:val="sr-Cyrl-RS"/>
        </w:rPr>
        <w:t>ација</w:t>
      </w:r>
      <w:r w:rsidR="00BF4A91" w:rsidRPr="00596086">
        <w:rPr>
          <w:rFonts w:cs="Arial"/>
          <w:sz w:val="24"/>
          <w:szCs w:val="24"/>
          <w:lang w:val="sr-Cyrl-RS"/>
        </w:rPr>
        <w:t xml:space="preserve"> реализованих </w:t>
      </w:r>
      <w:r w:rsidR="00BF4A91">
        <w:rPr>
          <w:rFonts w:cs="Arial"/>
          <w:sz w:val="24"/>
          <w:szCs w:val="24"/>
          <w:lang w:val="sr-Cyrl-RS"/>
        </w:rPr>
        <w:t xml:space="preserve">услуга и потписан </w:t>
      </w:r>
      <w:r w:rsidR="00BF4A91" w:rsidRPr="00596086">
        <w:rPr>
          <w:rFonts w:cs="Arial"/>
          <w:sz w:val="24"/>
          <w:szCs w:val="24"/>
          <w:lang w:val="sr-Cyrl-CS"/>
        </w:rPr>
        <w:t xml:space="preserve">Записник о извршеној  услузи од стране овлашћених представника </w:t>
      </w:r>
      <w:r w:rsidR="00BF4A91">
        <w:rPr>
          <w:rFonts w:cs="Arial"/>
          <w:sz w:val="24"/>
          <w:szCs w:val="24"/>
          <w:lang w:val="sr-Cyrl-CS"/>
        </w:rPr>
        <w:t>Корисника услуге</w:t>
      </w:r>
      <w:r w:rsidR="00BF4A91" w:rsidRPr="00596086">
        <w:rPr>
          <w:rFonts w:cs="Arial"/>
          <w:sz w:val="24"/>
          <w:szCs w:val="24"/>
          <w:lang w:val="sr-Cyrl-CS"/>
        </w:rPr>
        <w:t xml:space="preserve"> и </w:t>
      </w:r>
      <w:r w:rsidR="00BF4A91">
        <w:rPr>
          <w:rFonts w:cs="Arial"/>
          <w:sz w:val="24"/>
          <w:szCs w:val="24"/>
          <w:lang w:val="sr-Cyrl-CS"/>
        </w:rPr>
        <w:t>Пружаоца услуге).</w:t>
      </w:r>
    </w:p>
    <w:p w14:paraId="7D19B5D0" w14:textId="77777777" w:rsidR="003D2DEC" w:rsidRPr="003D2DEC" w:rsidRDefault="003D2DEC" w:rsidP="003D2DEC">
      <w:pPr>
        <w:tabs>
          <w:tab w:val="left" w:pos="992"/>
        </w:tabs>
        <w:rPr>
          <w:rFonts w:cs="Arial"/>
          <w:sz w:val="24"/>
          <w:szCs w:val="24"/>
        </w:rPr>
      </w:pPr>
      <w:r w:rsidRPr="003D2DEC">
        <w:rPr>
          <w:rFonts w:cs="Arial"/>
          <w:sz w:val="24"/>
          <w:szCs w:val="24"/>
        </w:rPr>
        <w:t xml:space="preserve">У испостављеном рачуну и отпремници, Пружалац услуге је дужан да се придржава тачно дефинисаних назива из конкурсне документације и прихваћене понуде (из Образца структуре цене). Рачуни који не одговарају наведеним тачним називима, ће се сматрати неисправним. Уколико, због коришћења различитих шифарника и софтерских решења није могуће у самом рачуну навести горе наведени тачан назив, Пружалац </w:t>
      </w:r>
      <w:proofErr w:type="gramStart"/>
      <w:r w:rsidRPr="003D2DEC">
        <w:rPr>
          <w:rFonts w:cs="Arial"/>
          <w:sz w:val="24"/>
          <w:szCs w:val="24"/>
        </w:rPr>
        <w:t>услуге  је</w:t>
      </w:r>
      <w:proofErr w:type="gramEnd"/>
      <w:r w:rsidRPr="003D2DEC">
        <w:rPr>
          <w:rFonts w:cs="Arial"/>
          <w:sz w:val="24"/>
          <w:szCs w:val="24"/>
        </w:rPr>
        <w:t xml:space="preserve"> обавезан да уз рачун достави прилог са упоредним називима из рачуна са захтеваним називима из конкурсне документације и прихваћене понуде.</w:t>
      </w:r>
    </w:p>
    <w:p w14:paraId="5E60E712" w14:textId="77777777" w:rsidR="003D2DEC" w:rsidRPr="003D2DEC" w:rsidRDefault="003D2DEC" w:rsidP="003D2DEC">
      <w:pPr>
        <w:tabs>
          <w:tab w:val="left" w:pos="992"/>
        </w:tabs>
        <w:rPr>
          <w:rFonts w:cs="Arial"/>
          <w:sz w:val="24"/>
          <w:szCs w:val="24"/>
        </w:rPr>
      </w:pPr>
      <w:r w:rsidRPr="003D2DEC">
        <w:rPr>
          <w:rFonts w:cs="Arial"/>
          <w:sz w:val="24"/>
          <w:szCs w:val="24"/>
        </w:rPr>
        <w:t>Плаћање укупно уговорене цене извршиће се у динарима, на рачун Пружаоца услуге бр.__________који се води код _________банке.</w:t>
      </w:r>
    </w:p>
    <w:p w14:paraId="468D76C7" w14:textId="77777777" w:rsidR="00FD22DE" w:rsidRDefault="00FD22DE" w:rsidP="00FD22DE">
      <w:pPr>
        <w:tabs>
          <w:tab w:val="left" w:pos="567"/>
        </w:tabs>
        <w:spacing w:before="0"/>
        <w:rPr>
          <w:rFonts w:cs="Arial"/>
          <w:sz w:val="24"/>
          <w:szCs w:val="24"/>
        </w:rPr>
      </w:pPr>
    </w:p>
    <w:p w14:paraId="3C1296F2" w14:textId="77777777" w:rsidR="00AD5C57" w:rsidRPr="00AD5C57" w:rsidRDefault="00AD5C57" w:rsidP="00FD22DE">
      <w:pPr>
        <w:tabs>
          <w:tab w:val="left" w:pos="567"/>
        </w:tabs>
        <w:spacing w:before="0"/>
        <w:rPr>
          <w:rFonts w:cs="Arial"/>
          <w:b/>
          <w:sz w:val="24"/>
          <w:szCs w:val="24"/>
        </w:rPr>
      </w:pPr>
      <w:proofErr w:type="gramStart"/>
      <w:r w:rsidRPr="00AD5C57">
        <w:rPr>
          <w:rFonts w:cs="Arial"/>
          <w:b/>
          <w:sz w:val="24"/>
          <w:szCs w:val="24"/>
        </w:rPr>
        <w:t>РОК  И</w:t>
      </w:r>
      <w:proofErr w:type="gramEnd"/>
      <w:r w:rsidRPr="00AD5C57">
        <w:rPr>
          <w:rFonts w:cs="Arial"/>
          <w:b/>
          <w:sz w:val="24"/>
          <w:szCs w:val="24"/>
        </w:rPr>
        <w:t xml:space="preserve"> ДИНАМКА ПРУЖАЊА УСЛУГЕ</w:t>
      </w:r>
    </w:p>
    <w:p w14:paraId="303595E9" w14:textId="77777777" w:rsidR="00AD5C57" w:rsidRPr="00AD5C57" w:rsidRDefault="00AD5C57" w:rsidP="00AD5C57">
      <w:pPr>
        <w:tabs>
          <w:tab w:val="left" w:pos="567"/>
        </w:tabs>
        <w:spacing w:before="0"/>
        <w:rPr>
          <w:rFonts w:cs="Arial"/>
          <w:b/>
          <w:sz w:val="24"/>
          <w:szCs w:val="24"/>
        </w:rPr>
      </w:pPr>
    </w:p>
    <w:p w14:paraId="12C4D6E0"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 xml:space="preserve">Члан </w:t>
      </w:r>
      <w:r w:rsidRPr="00AD5C57">
        <w:rPr>
          <w:rFonts w:cs="Arial"/>
          <w:b/>
          <w:sz w:val="24"/>
          <w:szCs w:val="24"/>
          <w:lang w:val="sr-Cyrl-RS"/>
        </w:rPr>
        <w:t>4</w:t>
      </w:r>
      <w:r w:rsidRPr="00AD5C57">
        <w:rPr>
          <w:rFonts w:cs="Arial"/>
          <w:sz w:val="24"/>
          <w:szCs w:val="24"/>
        </w:rPr>
        <w:t>.</w:t>
      </w:r>
    </w:p>
    <w:p w14:paraId="247410F0" w14:textId="77777777" w:rsidR="00DC25DB" w:rsidRPr="00DC25DB" w:rsidRDefault="00DC25DB" w:rsidP="00DC25DB">
      <w:pPr>
        <w:tabs>
          <w:tab w:val="left" w:pos="567"/>
        </w:tabs>
        <w:spacing w:before="0"/>
        <w:rPr>
          <w:rFonts w:cs="Arial"/>
          <w:sz w:val="24"/>
          <w:szCs w:val="24"/>
        </w:rPr>
      </w:pPr>
      <w:r w:rsidRPr="00DC25DB">
        <w:rPr>
          <w:rFonts w:cs="Arial"/>
          <w:sz w:val="24"/>
          <w:szCs w:val="24"/>
        </w:rPr>
        <w:t>Рок извршења за предметне услуге је:</w:t>
      </w:r>
    </w:p>
    <w:p w14:paraId="13BA9E8F" w14:textId="77777777" w:rsidR="00DC25DB" w:rsidRPr="00DC25DB" w:rsidRDefault="00DC25DB" w:rsidP="00DC25DB">
      <w:pPr>
        <w:tabs>
          <w:tab w:val="left" w:pos="567"/>
        </w:tabs>
        <w:spacing w:before="0"/>
        <w:rPr>
          <w:rFonts w:cs="Arial"/>
          <w:sz w:val="24"/>
          <w:szCs w:val="24"/>
        </w:rPr>
      </w:pPr>
      <w:r w:rsidRPr="00DC25DB">
        <w:rPr>
          <w:rFonts w:cs="Arial"/>
          <w:sz w:val="24"/>
          <w:szCs w:val="24"/>
        </w:rPr>
        <w:t>- „Данас за данас</w:t>
      </w:r>
      <w:proofErr w:type="gramStart"/>
      <w:r w:rsidRPr="00DC25DB">
        <w:rPr>
          <w:rFonts w:cs="Arial"/>
          <w:sz w:val="24"/>
          <w:szCs w:val="24"/>
        </w:rPr>
        <w:t>“ (</w:t>
      </w:r>
      <w:proofErr w:type="gramEnd"/>
      <w:r w:rsidRPr="00DC25DB">
        <w:rPr>
          <w:rFonts w:cs="Arial"/>
          <w:sz w:val="24"/>
          <w:szCs w:val="24"/>
        </w:rPr>
        <w:t>рок уручења – у току дана у ком је пошиљка послата)</w:t>
      </w:r>
    </w:p>
    <w:p w14:paraId="79617F7B" w14:textId="77777777" w:rsidR="00DC25DB" w:rsidRPr="00DC25DB" w:rsidRDefault="00DC25DB" w:rsidP="00DC25DB">
      <w:pPr>
        <w:tabs>
          <w:tab w:val="left" w:pos="567"/>
        </w:tabs>
        <w:spacing w:before="0"/>
        <w:rPr>
          <w:rFonts w:cs="Arial"/>
          <w:sz w:val="24"/>
          <w:szCs w:val="24"/>
        </w:rPr>
      </w:pPr>
      <w:r w:rsidRPr="00DC25DB">
        <w:rPr>
          <w:rFonts w:cs="Arial"/>
          <w:sz w:val="24"/>
          <w:szCs w:val="24"/>
        </w:rPr>
        <w:t>- „</w:t>
      </w:r>
      <w:r w:rsidR="0009257E">
        <w:rPr>
          <w:rFonts w:cs="Arial"/>
          <w:sz w:val="24"/>
          <w:szCs w:val="24"/>
        </w:rPr>
        <w:t>Данас за сутра</w:t>
      </w:r>
      <w:proofErr w:type="gramStart"/>
      <w:r w:rsidR="0009257E">
        <w:rPr>
          <w:rFonts w:cs="Arial"/>
          <w:sz w:val="24"/>
          <w:szCs w:val="24"/>
        </w:rPr>
        <w:t>“ (</w:t>
      </w:r>
      <w:proofErr w:type="gramEnd"/>
      <w:r w:rsidR="0009257E">
        <w:rPr>
          <w:rFonts w:cs="Arial"/>
          <w:sz w:val="24"/>
          <w:szCs w:val="24"/>
        </w:rPr>
        <w:t>рок уручења од_____</w:t>
      </w:r>
      <w:r w:rsidRPr="00DC25DB">
        <w:rPr>
          <w:rFonts w:cs="Arial"/>
          <w:sz w:val="24"/>
          <w:szCs w:val="24"/>
        </w:rPr>
        <w:t>сати од дана позива за извршење услуге)</w:t>
      </w:r>
    </w:p>
    <w:p w14:paraId="2C647FFB" w14:textId="77777777" w:rsidR="00DC25DB" w:rsidRPr="00DC25DB" w:rsidRDefault="00DC25DB" w:rsidP="00DC25DB">
      <w:pPr>
        <w:tabs>
          <w:tab w:val="left" w:pos="567"/>
        </w:tabs>
        <w:spacing w:before="0"/>
        <w:rPr>
          <w:rFonts w:cs="Arial"/>
          <w:sz w:val="24"/>
          <w:szCs w:val="24"/>
        </w:rPr>
      </w:pPr>
      <w:r w:rsidRPr="00DC25DB">
        <w:rPr>
          <w:rFonts w:cs="Arial"/>
          <w:sz w:val="24"/>
          <w:szCs w:val="24"/>
        </w:rPr>
        <w:t xml:space="preserve">- </w:t>
      </w:r>
      <w:r w:rsidR="0009257E">
        <w:rPr>
          <w:rFonts w:cs="Arial"/>
          <w:sz w:val="24"/>
          <w:szCs w:val="24"/>
        </w:rPr>
        <w:t>„Данас за сутра</w:t>
      </w:r>
      <w:proofErr w:type="gramStart"/>
      <w:r w:rsidR="0009257E">
        <w:rPr>
          <w:rFonts w:cs="Arial"/>
          <w:sz w:val="24"/>
          <w:szCs w:val="24"/>
        </w:rPr>
        <w:t>“ (</w:t>
      </w:r>
      <w:proofErr w:type="gramEnd"/>
      <w:r w:rsidR="0009257E">
        <w:rPr>
          <w:rFonts w:cs="Arial"/>
          <w:sz w:val="24"/>
          <w:szCs w:val="24"/>
        </w:rPr>
        <w:t>рок уручења од</w:t>
      </w:r>
      <w:r w:rsidR="0009257E">
        <w:rPr>
          <w:rFonts w:cs="Arial"/>
          <w:sz w:val="24"/>
          <w:szCs w:val="24"/>
          <w:lang w:val="sr-Cyrl-RS"/>
        </w:rPr>
        <w:t>_____</w:t>
      </w:r>
      <w:r w:rsidRPr="00DC25DB">
        <w:rPr>
          <w:rFonts w:cs="Arial"/>
          <w:sz w:val="24"/>
          <w:szCs w:val="24"/>
        </w:rPr>
        <w:t>сати од дана позива за извршење услуге)</w:t>
      </w:r>
    </w:p>
    <w:p w14:paraId="268E820C" w14:textId="77777777" w:rsidR="00DC25DB" w:rsidRPr="00DC25DB" w:rsidRDefault="00DC25DB" w:rsidP="00DC25DB">
      <w:pPr>
        <w:tabs>
          <w:tab w:val="left" w:pos="567"/>
        </w:tabs>
        <w:spacing w:before="0"/>
        <w:rPr>
          <w:rFonts w:cs="Arial"/>
          <w:sz w:val="24"/>
          <w:szCs w:val="24"/>
        </w:rPr>
      </w:pPr>
    </w:p>
    <w:p w14:paraId="441FD33C" w14:textId="77777777" w:rsidR="00DC25DB" w:rsidRPr="00DC25DB" w:rsidRDefault="00DC25DB" w:rsidP="00DC25DB">
      <w:pPr>
        <w:tabs>
          <w:tab w:val="left" w:pos="567"/>
        </w:tabs>
        <w:spacing w:before="0"/>
        <w:rPr>
          <w:rFonts w:cs="Arial"/>
          <w:sz w:val="24"/>
          <w:szCs w:val="24"/>
        </w:rPr>
      </w:pPr>
      <w:r w:rsidRPr="00DC25DB">
        <w:rPr>
          <w:rFonts w:cs="Arial"/>
          <w:sz w:val="24"/>
          <w:szCs w:val="24"/>
        </w:rPr>
        <w:t>У случају да Пружалац услуге не изврши Уговорену услугу у уговореним роковима, Корисник услуге има право на наплату уговорне казне и менице за добро извршење посла, као и право на раскид Оквирног споразума.</w:t>
      </w:r>
    </w:p>
    <w:p w14:paraId="13F78C93" w14:textId="77777777" w:rsidR="00DC25DB" w:rsidRPr="00DC25DB" w:rsidRDefault="00DC25DB" w:rsidP="00DC25DB">
      <w:pPr>
        <w:tabs>
          <w:tab w:val="left" w:pos="567"/>
        </w:tabs>
        <w:spacing w:before="0"/>
        <w:rPr>
          <w:rFonts w:cs="Arial"/>
          <w:sz w:val="24"/>
          <w:szCs w:val="24"/>
        </w:rPr>
      </w:pPr>
    </w:p>
    <w:p w14:paraId="1AD8ACD6" w14:textId="77777777" w:rsidR="00DC25DB" w:rsidRDefault="00DC25DB" w:rsidP="00DC25DB">
      <w:pPr>
        <w:tabs>
          <w:tab w:val="left" w:pos="567"/>
        </w:tabs>
        <w:spacing w:before="0"/>
        <w:rPr>
          <w:rFonts w:cs="Arial"/>
          <w:sz w:val="24"/>
          <w:szCs w:val="24"/>
        </w:rPr>
      </w:pPr>
      <w:proofErr w:type="gramStart"/>
      <w:r w:rsidRPr="00DC25DB">
        <w:rPr>
          <w:rFonts w:cs="Arial"/>
          <w:sz w:val="24"/>
          <w:szCs w:val="24"/>
        </w:rPr>
        <w:t>Место  извршења</w:t>
      </w:r>
      <w:proofErr w:type="gramEnd"/>
      <w:r w:rsidRPr="00DC25DB">
        <w:rPr>
          <w:rFonts w:cs="Arial"/>
          <w:sz w:val="24"/>
          <w:szCs w:val="24"/>
        </w:rPr>
        <w:t xml:space="preserve"> услуга су објекти Корисника услуге који се налазе на територији </w:t>
      </w:r>
      <w:r w:rsidR="005D0C77">
        <w:rPr>
          <w:rFonts w:cs="Arial"/>
          <w:sz w:val="24"/>
          <w:szCs w:val="24"/>
          <w:lang w:val="sr-Cyrl-RS"/>
        </w:rPr>
        <w:t>Републике Србије</w:t>
      </w:r>
      <w:r w:rsidRPr="00DC25DB">
        <w:rPr>
          <w:rFonts w:cs="Arial"/>
          <w:sz w:val="24"/>
          <w:szCs w:val="24"/>
        </w:rPr>
        <w:t>.</w:t>
      </w:r>
    </w:p>
    <w:p w14:paraId="056B4186" w14:textId="77777777" w:rsidR="00BF4A91" w:rsidRPr="00DC25DB" w:rsidRDefault="00BF4A91" w:rsidP="00DC25DB">
      <w:pPr>
        <w:tabs>
          <w:tab w:val="left" w:pos="567"/>
        </w:tabs>
        <w:spacing w:before="0"/>
        <w:rPr>
          <w:rFonts w:cs="Arial"/>
          <w:sz w:val="24"/>
          <w:szCs w:val="24"/>
        </w:rPr>
      </w:pPr>
    </w:p>
    <w:p w14:paraId="7EBD527F" w14:textId="77777777" w:rsidR="005B5F44" w:rsidRPr="005B5F44" w:rsidRDefault="005B5F44" w:rsidP="005B5F44">
      <w:pPr>
        <w:tabs>
          <w:tab w:val="left" w:pos="567"/>
        </w:tabs>
        <w:spacing w:before="0"/>
        <w:rPr>
          <w:rFonts w:cs="Arial"/>
          <w:bCs/>
          <w:sz w:val="24"/>
          <w:szCs w:val="24"/>
          <w:lang w:val="bs-Cyrl-BA"/>
        </w:rPr>
      </w:pPr>
      <w:r w:rsidRPr="005B5F44">
        <w:rPr>
          <w:rFonts w:cs="Arial"/>
          <w:bCs/>
          <w:sz w:val="24"/>
          <w:szCs w:val="24"/>
          <w:lang w:val="bs-Cyrl-BA"/>
        </w:rPr>
        <w:t xml:space="preserve">Услуга БРЗЕ ПОШТЕ ће се вршти на захтев Корисника услуге путем </w:t>
      </w:r>
      <w:r w:rsidRPr="005B5F44">
        <w:rPr>
          <w:rFonts w:cs="Arial"/>
          <w:bCs/>
          <w:sz w:val="24"/>
          <w:szCs w:val="24"/>
          <w:lang w:val="sr-Cyrl-CS"/>
        </w:rPr>
        <w:t xml:space="preserve">телефона или </w:t>
      </w:r>
      <w:r w:rsidRPr="005B5F44">
        <w:rPr>
          <w:rFonts w:cs="Arial"/>
          <w:bCs/>
          <w:sz w:val="24"/>
          <w:szCs w:val="24"/>
          <w:lang w:val="bs-Cyrl-BA"/>
        </w:rPr>
        <w:t>писаним захтевом електронском поштом, сукцесивно према потребама Корисника услуге</w:t>
      </w:r>
      <w:r w:rsidRPr="005B5F44">
        <w:rPr>
          <w:rFonts w:cs="Arial"/>
          <w:bCs/>
          <w:sz w:val="24"/>
          <w:szCs w:val="24"/>
        </w:rPr>
        <w:t>.</w:t>
      </w:r>
      <w:r w:rsidRPr="005B5F44">
        <w:rPr>
          <w:rFonts w:cs="Arial"/>
          <w:bCs/>
          <w:sz w:val="24"/>
          <w:szCs w:val="24"/>
          <w:lang w:val="bs-Cyrl-BA"/>
        </w:rPr>
        <w:t xml:space="preserve"> </w:t>
      </w:r>
    </w:p>
    <w:p w14:paraId="4012C168" w14:textId="77777777" w:rsidR="005B5F44" w:rsidRPr="005B5F44" w:rsidRDefault="005B5F44" w:rsidP="005B5F44">
      <w:pPr>
        <w:tabs>
          <w:tab w:val="left" w:pos="567"/>
        </w:tabs>
        <w:spacing w:before="0"/>
        <w:rPr>
          <w:rFonts w:cs="Arial"/>
          <w:bCs/>
          <w:sz w:val="24"/>
          <w:szCs w:val="24"/>
          <w:lang w:val="bs-Cyrl-BA"/>
        </w:rPr>
      </w:pPr>
    </w:p>
    <w:p w14:paraId="2A928295" w14:textId="77777777" w:rsidR="005B5F44" w:rsidRPr="005B5F44" w:rsidRDefault="005B5F44" w:rsidP="005B5F44">
      <w:pPr>
        <w:tabs>
          <w:tab w:val="left" w:pos="567"/>
        </w:tabs>
        <w:spacing w:before="0"/>
        <w:rPr>
          <w:rFonts w:cs="Arial"/>
          <w:bCs/>
          <w:sz w:val="24"/>
          <w:szCs w:val="24"/>
          <w:lang w:val="sr-Cyrl-CS"/>
        </w:rPr>
      </w:pPr>
      <w:r w:rsidRPr="005B5F44">
        <w:rPr>
          <w:rFonts w:cs="Arial"/>
          <w:bCs/>
          <w:sz w:val="24"/>
          <w:szCs w:val="24"/>
          <w:lang w:val="sr-Cyrl-CS"/>
        </w:rPr>
        <w:t xml:space="preserve">За услугу '' уручење ДАНАС ЗА СУТРА“, </w:t>
      </w:r>
      <w:r w:rsidRPr="005B5F44">
        <w:rPr>
          <w:rFonts w:cs="Arial"/>
          <w:bCs/>
          <w:sz w:val="24"/>
          <w:szCs w:val="24"/>
          <w:lang w:val="bs-Cyrl-BA"/>
        </w:rPr>
        <w:t xml:space="preserve">Пружалац услуге ће преузимати пошиљке </w:t>
      </w:r>
      <w:r w:rsidRPr="005B5F44">
        <w:rPr>
          <w:rFonts w:cs="Arial"/>
          <w:bCs/>
          <w:sz w:val="24"/>
          <w:szCs w:val="24"/>
          <w:lang w:val="sr-Cyrl-CS"/>
        </w:rPr>
        <w:t xml:space="preserve">најкасније до </w:t>
      </w:r>
      <w:r w:rsidRPr="005B5F44">
        <w:rPr>
          <w:rFonts w:cs="Arial"/>
          <w:bCs/>
          <w:sz w:val="24"/>
          <w:szCs w:val="24"/>
          <w:lang w:val="sr-Latn-CS"/>
        </w:rPr>
        <w:t>1</w:t>
      </w:r>
      <w:r w:rsidRPr="005B5F44">
        <w:rPr>
          <w:rFonts w:cs="Arial"/>
          <w:bCs/>
          <w:sz w:val="24"/>
          <w:szCs w:val="24"/>
          <w:lang w:val="sr-Cyrl-CS"/>
        </w:rPr>
        <w:t>5</w:t>
      </w:r>
      <w:r w:rsidRPr="005B5F44">
        <w:rPr>
          <w:rFonts w:cs="Arial"/>
          <w:bCs/>
          <w:sz w:val="24"/>
          <w:szCs w:val="24"/>
          <w:lang w:val="sr-Cyrl-RS"/>
        </w:rPr>
        <w:t>:</w:t>
      </w:r>
      <w:r w:rsidRPr="005B5F44">
        <w:rPr>
          <w:rFonts w:cs="Arial"/>
          <w:bCs/>
          <w:sz w:val="24"/>
          <w:szCs w:val="24"/>
          <w:lang w:val="sr-Latn-CS"/>
        </w:rPr>
        <w:t>0</w:t>
      </w:r>
      <w:r w:rsidRPr="005B5F44">
        <w:rPr>
          <w:rFonts w:cs="Arial"/>
          <w:bCs/>
          <w:sz w:val="24"/>
          <w:szCs w:val="24"/>
          <w:lang w:val="sr-Cyrl-RS"/>
        </w:rPr>
        <w:t>0</w:t>
      </w:r>
      <w:r w:rsidRPr="005B5F44">
        <w:rPr>
          <w:rFonts w:cs="Arial"/>
          <w:bCs/>
          <w:sz w:val="24"/>
          <w:szCs w:val="24"/>
          <w:lang w:val="sr-Cyrl-CS"/>
        </w:rPr>
        <w:t xml:space="preserve"> часова.</w:t>
      </w:r>
    </w:p>
    <w:p w14:paraId="51A852C3" w14:textId="77777777" w:rsidR="00BF4A91" w:rsidRPr="00DC25DB" w:rsidRDefault="00BF4A91" w:rsidP="00DC25DB">
      <w:pPr>
        <w:tabs>
          <w:tab w:val="left" w:pos="567"/>
        </w:tabs>
        <w:spacing w:before="0"/>
        <w:rPr>
          <w:rFonts w:cs="Arial"/>
          <w:sz w:val="24"/>
          <w:szCs w:val="24"/>
        </w:rPr>
      </w:pPr>
    </w:p>
    <w:p w14:paraId="417BEB5D" w14:textId="77777777" w:rsidR="00DC25DB" w:rsidRPr="00F24F3E" w:rsidRDefault="00F24F3E" w:rsidP="00F24F3E">
      <w:pPr>
        <w:tabs>
          <w:tab w:val="left" w:pos="567"/>
        </w:tabs>
        <w:spacing w:before="0"/>
        <w:jc w:val="center"/>
        <w:rPr>
          <w:rFonts w:cs="Arial"/>
          <w:b/>
          <w:sz w:val="24"/>
          <w:szCs w:val="24"/>
        </w:rPr>
      </w:pPr>
      <w:r>
        <w:rPr>
          <w:rFonts w:cs="Arial"/>
          <w:b/>
          <w:sz w:val="24"/>
          <w:szCs w:val="24"/>
        </w:rPr>
        <w:t>Члан 5</w:t>
      </w:r>
      <w:r w:rsidR="00DC25DB" w:rsidRPr="00F24F3E">
        <w:rPr>
          <w:rFonts w:cs="Arial"/>
          <w:b/>
          <w:sz w:val="24"/>
          <w:szCs w:val="24"/>
        </w:rPr>
        <w:t>.</w:t>
      </w:r>
    </w:p>
    <w:p w14:paraId="4A013789" w14:textId="77777777" w:rsidR="00622108" w:rsidRPr="00622108" w:rsidRDefault="00622108" w:rsidP="00622108">
      <w:pPr>
        <w:tabs>
          <w:tab w:val="left" w:pos="567"/>
        </w:tabs>
        <w:spacing w:before="0"/>
        <w:rPr>
          <w:rFonts w:cs="Arial"/>
          <w:sz w:val="24"/>
          <w:szCs w:val="24"/>
        </w:rPr>
      </w:pPr>
      <w:r w:rsidRPr="00622108">
        <w:rPr>
          <w:rFonts w:cs="Arial"/>
          <w:sz w:val="24"/>
          <w:szCs w:val="24"/>
        </w:rPr>
        <w:t>Адресе Страна за пријем писмена и поште, су следеће:</w:t>
      </w:r>
    </w:p>
    <w:p w14:paraId="2BBC5A10" w14:textId="77777777" w:rsidR="00622108" w:rsidRPr="00622108" w:rsidRDefault="00622108" w:rsidP="00622108">
      <w:pPr>
        <w:tabs>
          <w:tab w:val="left" w:pos="567"/>
        </w:tabs>
        <w:spacing w:before="0"/>
        <w:rPr>
          <w:rFonts w:cs="Arial"/>
          <w:sz w:val="24"/>
          <w:szCs w:val="24"/>
        </w:rPr>
      </w:pPr>
    </w:p>
    <w:p w14:paraId="73D7E2BD" w14:textId="77777777" w:rsidR="00622108" w:rsidRPr="00622108" w:rsidRDefault="00622108" w:rsidP="00622108">
      <w:pPr>
        <w:tabs>
          <w:tab w:val="left" w:pos="567"/>
        </w:tabs>
        <w:spacing w:before="0"/>
        <w:rPr>
          <w:rFonts w:cs="Arial"/>
          <w:sz w:val="24"/>
          <w:szCs w:val="24"/>
        </w:rPr>
      </w:pPr>
      <w:r w:rsidRPr="00622108">
        <w:rPr>
          <w:rFonts w:cs="Arial"/>
          <w:sz w:val="24"/>
          <w:szCs w:val="24"/>
        </w:rPr>
        <w:t>Корисник услуга:</w:t>
      </w:r>
      <w:r w:rsidRPr="00622108">
        <w:rPr>
          <w:rFonts w:cs="Arial"/>
          <w:sz w:val="24"/>
          <w:szCs w:val="24"/>
        </w:rPr>
        <w:tab/>
        <w:t>Јавно предузеће „Електропривреда Србије</w:t>
      </w:r>
      <w:proofErr w:type="gramStart"/>
      <w:r w:rsidRPr="00622108">
        <w:rPr>
          <w:rFonts w:cs="Arial"/>
          <w:sz w:val="24"/>
          <w:szCs w:val="24"/>
        </w:rPr>
        <w:t>“ Београд</w:t>
      </w:r>
      <w:proofErr w:type="gramEnd"/>
      <w:r w:rsidRPr="00622108">
        <w:rPr>
          <w:rFonts w:cs="Arial"/>
          <w:sz w:val="24"/>
          <w:szCs w:val="24"/>
        </w:rPr>
        <w:t xml:space="preserve">, </w:t>
      </w:r>
      <w:r w:rsidRPr="00622108">
        <w:rPr>
          <w:rFonts w:cs="Arial"/>
          <w:sz w:val="24"/>
          <w:szCs w:val="24"/>
          <w:lang w:val="sr-Cyrl-RS"/>
        </w:rPr>
        <w:t>Улица ц</w:t>
      </w:r>
      <w:r w:rsidRPr="00622108">
        <w:rPr>
          <w:rFonts w:cs="Arial"/>
          <w:sz w:val="24"/>
          <w:szCs w:val="24"/>
        </w:rPr>
        <w:t>арице Милице 2, 11000 Београд</w:t>
      </w:r>
    </w:p>
    <w:p w14:paraId="3C225F14" w14:textId="77777777" w:rsidR="00622108" w:rsidRPr="00622108" w:rsidRDefault="00622108" w:rsidP="00622108">
      <w:pPr>
        <w:tabs>
          <w:tab w:val="left" w:pos="567"/>
        </w:tabs>
        <w:spacing w:before="0"/>
        <w:rPr>
          <w:rFonts w:cs="Arial"/>
          <w:sz w:val="24"/>
          <w:szCs w:val="24"/>
        </w:rPr>
      </w:pPr>
      <w:r w:rsidRPr="00622108">
        <w:rPr>
          <w:rFonts w:cs="Arial"/>
          <w:sz w:val="24"/>
          <w:szCs w:val="24"/>
        </w:rPr>
        <w:tab/>
      </w:r>
      <w:r w:rsidRPr="00622108">
        <w:rPr>
          <w:rFonts w:cs="Arial"/>
          <w:sz w:val="24"/>
          <w:szCs w:val="24"/>
        </w:rPr>
        <w:tab/>
      </w:r>
      <w:r w:rsidRPr="00622108">
        <w:rPr>
          <w:rFonts w:cs="Arial"/>
          <w:sz w:val="24"/>
          <w:szCs w:val="24"/>
        </w:rPr>
        <w:tab/>
      </w:r>
    </w:p>
    <w:p w14:paraId="0DA643D5" w14:textId="77777777" w:rsidR="00622108" w:rsidRPr="00622108" w:rsidRDefault="00622108" w:rsidP="00622108">
      <w:pPr>
        <w:tabs>
          <w:tab w:val="left" w:pos="567"/>
        </w:tabs>
        <w:spacing w:before="0"/>
        <w:rPr>
          <w:rFonts w:cs="Arial"/>
          <w:sz w:val="24"/>
          <w:szCs w:val="24"/>
        </w:rPr>
      </w:pPr>
      <w:r w:rsidRPr="00622108">
        <w:rPr>
          <w:rFonts w:cs="Arial"/>
          <w:sz w:val="24"/>
          <w:szCs w:val="24"/>
        </w:rPr>
        <w:t>Пружалац услуга:</w:t>
      </w:r>
      <w:r w:rsidRPr="00622108">
        <w:rPr>
          <w:rFonts w:cs="Arial"/>
          <w:sz w:val="24"/>
          <w:szCs w:val="24"/>
        </w:rPr>
        <w:tab/>
        <w:t>__________________________________________</w:t>
      </w:r>
    </w:p>
    <w:p w14:paraId="3E84F362" w14:textId="77777777" w:rsidR="00622108" w:rsidRPr="00622108" w:rsidRDefault="00622108" w:rsidP="00622108">
      <w:pPr>
        <w:tabs>
          <w:tab w:val="left" w:pos="567"/>
        </w:tabs>
        <w:spacing w:before="0"/>
        <w:rPr>
          <w:rFonts w:cs="Arial"/>
          <w:sz w:val="24"/>
          <w:szCs w:val="24"/>
        </w:rPr>
      </w:pPr>
      <w:r w:rsidRPr="00622108">
        <w:rPr>
          <w:rFonts w:cs="Arial"/>
          <w:sz w:val="24"/>
          <w:szCs w:val="24"/>
        </w:rPr>
        <w:lastRenderedPageBreak/>
        <w:tab/>
      </w:r>
      <w:r w:rsidRPr="00622108">
        <w:rPr>
          <w:rFonts w:cs="Arial"/>
          <w:sz w:val="24"/>
          <w:szCs w:val="24"/>
        </w:rPr>
        <w:tab/>
      </w:r>
      <w:r w:rsidRPr="00622108">
        <w:rPr>
          <w:rFonts w:cs="Arial"/>
          <w:sz w:val="24"/>
          <w:szCs w:val="24"/>
        </w:rPr>
        <w:tab/>
      </w:r>
      <w:r w:rsidRPr="00622108">
        <w:rPr>
          <w:rFonts w:cs="Arial"/>
          <w:sz w:val="24"/>
          <w:szCs w:val="24"/>
        </w:rPr>
        <w:tab/>
        <w:t>__________________________________________</w:t>
      </w:r>
    </w:p>
    <w:p w14:paraId="0D79C880" w14:textId="77777777" w:rsidR="00622108" w:rsidRPr="00622108" w:rsidRDefault="00622108" w:rsidP="00622108">
      <w:pPr>
        <w:tabs>
          <w:tab w:val="left" w:pos="567"/>
        </w:tabs>
        <w:spacing w:before="0"/>
        <w:rPr>
          <w:rFonts w:cs="Arial"/>
          <w:sz w:val="24"/>
          <w:szCs w:val="24"/>
        </w:rPr>
      </w:pPr>
      <w:r w:rsidRPr="00622108">
        <w:rPr>
          <w:rFonts w:cs="Arial"/>
          <w:sz w:val="24"/>
          <w:szCs w:val="24"/>
        </w:rPr>
        <w:tab/>
      </w:r>
      <w:r w:rsidRPr="00622108">
        <w:rPr>
          <w:rFonts w:cs="Arial"/>
          <w:sz w:val="24"/>
          <w:szCs w:val="24"/>
        </w:rPr>
        <w:tab/>
      </w:r>
      <w:r w:rsidRPr="00622108">
        <w:rPr>
          <w:rFonts w:cs="Arial"/>
          <w:sz w:val="24"/>
          <w:szCs w:val="24"/>
        </w:rPr>
        <w:tab/>
      </w:r>
      <w:r w:rsidRPr="00622108">
        <w:rPr>
          <w:rFonts w:cs="Arial"/>
          <w:sz w:val="24"/>
          <w:szCs w:val="24"/>
        </w:rPr>
        <w:tab/>
      </w:r>
    </w:p>
    <w:p w14:paraId="140D9E6F" w14:textId="77777777" w:rsidR="00622108" w:rsidRPr="00622108" w:rsidRDefault="00622108" w:rsidP="00622108">
      <w:pPr>
        <w:tabs>
          <w:tab w:val="left" w:pos="567"/>
        </w:tabs>
        <w:spacing w:before="0"/>
        <w:rPr>
          <w:rFonts w:cs="Arial"/>
          <w:sz w:val="24"/>
          <w:szCs w:val="24"/>
        </w:rPr>
      </w:pPr>
      <w:r w:rsidRPr="00622108">
        <w:rPr>
          <w:rFonts w:cs="Arial"/>
          <w:sz w:val="24"/>
          <w:szCs w:val="24"/>
        </w:rPr>
        <w:t xml:space="preserve">Подизвођач:           _________________________________________ </w:t>
      </w:r>
    </w:p>
    <w:p w14:paraId="6983CA2F" w14:textId="77777777" w:rsidR="00AD5C57" w:rsidRDefault="00AD5C57" w:rsidP="00AD5C57">
      <w:pPr>
        <w:tabs>
          <w:tab w:val="left" w:pos="567"/>
        </w:tabs>
        <w:spacing w:before="0"/>
        <w:rPr>
          <w:rFonts w:cs="Arial"/>
          <w:sz w:val="24"/>
          <w:szCs w:val="24"/>
        </w:rPr>
      </w:pPr>
    </w:p>
    <w:p w14:paraId="16E946AF" w14:textId="77777777" w:rsidR="00C457F8" w:rsidRDefault="00C457F8" w:rsidP="00C457F8">
      <w:pPr>
        <w:tabs>
          <w:tab w:val="left" w:pos="284"/>
          <w:tab w:val="left" w:pos="330"/>
        </w:tabs>
        <w:suppressAutoHyphens/>
        <w:spacing w:before="0"/>
        <w:rPr>
          <w:b/>
          <w:sz w:val="24"/>
          <w:szCs w:val="24"/>
        </w:rPr>
      </w:pPr>
      <w:r w:rsidRPr="00A01D62">
        <w:rPr>
          <w:b/>
          <w:sz w:val="24"/>
          <w:szCs w:val="24"/>
        </w:rPr>
        <w:t>СРЕДСТВА ФИНАНСИЈСКОГ ОБЕЗБЕЂЕЊА</w:t>
      </w:r>
    </w:p>
    <w:p w14:paraId="0E497295" w14:textId="77777777" w:rsidR="00C457F8" w:rsidRPr="00A01D62" w:rsidRDefault="00C457F8" w:rsidP="00C457F8">
      <w:pPr>
        <w:spacing w:before="0"/>
        <w:rPr>
          <w:b/>
          <w:sz w:val="24"/>
          <w:szCs w:val="24"/>
        </w:rPr>
      </w:pPr>
    </w:p>
    <w:p w14:paraId="32BD6ACA" w14:textId="57981817" w:rsidR="00C457F8" w:rsidRPr="004E7022" w:rsidRDefault="00C457F8" w:rsidP="00C457F8">
      <w:pPr>
        <w:spacing w:before="0"/>
        <w:jc w:val="center"/>
        <w:rPr>
          <w:b/>
          <w:sz w:val="24"/>
          <w:szCs w:val="24"/>
        </w:rPr>
      </w:pPr>
      <w:r w:rsidRPr="00A01D62">
        <w:rPr>
          <w:b/>
          <w:sz w:val="24"/>
          <w:szCs w:val="24"/>
        </w:rPr>
        <w:t xml:space="preserve">Члан </w:t>
      </w:r>
      <w:r>
        <w:rPr>
          <w:b/>
          <w:sz w:val="24"/>
          <w:szCs w:val="24"/>
          <w:lang w:val="sr-Cyrl-RS"/>
        </w:rPr>
        <w:t>6</w:t>
      </w:r>
      <w:r w:rsidRPr="00A01D62">
        <w:rPr>
          <w:b/>
          <w:sz w:val="24"/>
          <w:szCs w:val="24"/>
        </w:rPr>
        <w:t>.</w:t>
      </w:r>
    </w:p>
    <w:p w14:paraId="27B684C0" w14:textId="0F6E1015" w:rsidR="00C457F8" w:rsidRPr="00F96682" w:rsidRDefault="00C457F8" w:rsidP="00C457F8">
      <w:pPr>
        <w:spacing w:before="0"/>
        <w:rPr>
          <w:rFonts w:cs="Arial"/>
          <w:sz w:val="24"/>
          <w:szCs w:val="24"/>
        </w:rPr>
      </w:pPr>
      <w:r w:rsidRPr="000C3A12">
        <w:rPr>
          <w:rFonts w:cs="Arial"/>
          <w:sz w:val="24"/>
          <w:szCs w:val="24"/>
          <w:lang w:val="sr-Cyrl-RS"/>
        </w:rPr>
        <w:t>Пружалац услуге</w:t>
      </w:r>
      <w:r w:rsidRPr="00F96682">
        <w:rPr>
          <w:rFonts w:cs="Arial"/>
          <w:sz w:val="24"/>
          <w:szCs w:val="24"/>
        </w:rPr>
        <w:t xml:space="preserve"> је дужан да у тренутку закључења </w:t>
      </w:r>
      <w:r>
        <w:rPr>
          <w:rFonts w:cs="Arial"/>
          <w:sz w:val="24"/>
          <w:szCs w:val="24"/>
          <w:lang w:val="sr-Cyrl-RS"/>
        </w:rPr>
        <w:t>Уговора</w:t>
      </w:r>
      <w:r w:rsidRPr="00F96682">
        <w:rPr>
          <w:rFonts w:cs="Arial"/>
          <w:sz w:val="24"/>
          <w:szCs w:val="24"/>
          <w:lang w:val="sr-Cyrl-RS"/>
        </w:rPr>
        <w:t xml:space="preserve">, </w:t>
      </w:r>
      <w:r w:rsidRPr="00F96682">
        <w:rPr>
          <w:rFonts w:cs="Arial"/>
          <w:sz w:val="24"/>
          <w:szCs w:val="24"/>
        </w:rPr>
        <w:t xml:space="preserve">а најкасније у року од </w:t>
      </w:r>
      <w:r>
        <w:rPr>
          <w:rFonts w:cs="Arial"/>
          <w:sz w:val="24"/>
          <w:szCs w:val="24"/>
          <w:lang w:val="sr-Cyrl-RS"/>
        </w:rPr>
        <w:t>10</w:t>
      </w:r>
      <w:r w:rsidRPr="00F96682">
        <w:rPr>
          <w:rFonts w:cs="Arial"/>
          <w:sz w:val="24"/>
          <w:szCs w:val="24"/>
        </w:rPr>
        <w:t xml:space="preserve"> (</w:t>
      </w:r>
      <w:r>
        <w:rPr>
          <w:rFonts w:cs="Arial"/>
          <w:sz w:val="24"/>
          <w:szCs w:val="24"/>
          <w:lang w:val="sr-Cyrl-RS"/>
        </w:rPr>
        <w:t>словима: десет</w:t>
      </w:r>
      <w:r w:rsidRPr="00F96682">
        <w:rPr>
          <w:rFonts w:cs="Arial"/>
          <w:sz w:val="24"/>
          <w:szCs w:val="24"/>
        </w:rPr>
        <w:t xml:space="preserve">) дана од дана обостраног потписивања </w:t>
      </w:r>
      <w:r>
        <w:rPr>
          <w:rFonts w:cs="Arial"/>
          <w:sz w:val="24"/>
          <w:szCs w:val="24"/>
          <w:lang w:val="sr-Cyrl-RS"/>
        </w:rPr>
        <w:t>Уговора</w:t>
      </w:r>
      <w:r w:rsidRPr="00F96682">
        <w:rPr>
          <w:rFonts w:cs="Arial"/>
          <w:sz w:val="24"/>
          <w:szCs w:val="24"/>
        </w:rPr>
        <w:t xml:space="preserve"> од</w:t>
      </w:r>
      <w:r w:rsidRPr="00F96682">
        <w:rPr>
          <w:rFonts w:cs="Arial"/>
          <w:sz w:val="24"/>
          <w:szCs w:val="24"/>
          <w:lang w:val="sr-Cyrl-RS"/>
        </w:rPr>
        <w:t xml:space="preserve"> стране</w:t>
      </w:r>
      <w:r w:rsidRPr="00F96682">
        <w:rPr>
          <w:rFonts w:cs="Arial"/>
          <w:sz w:val="24"/>
          <w:szCs w:val="24"/>
        </w:rPr>
        <w:t xml:space="preserve"> законских заступника </w:t>
      </w:r>
      <w:r>
        <w:rPr>
          <w:rFonts w:cs="Arial"/>
          <w:sz w:val="24"/>
          <w:szCs w:val="24"/>
          <w:lang w:val="sr-Cyrl-RS"/>
        </w:rPr>
        <w:t>С</w:t>
      </w:r>
      <w:r w:rsidRPr="00F96682">
        <w:rPr>
          <w:rFonts w:cs="Arial"/>
          <w:sz w:val="24"/>
          <w:szCs w:val="24"/>
        </w:rPr>
        <w:t>трана</w:t>
      </w:r>
      <w:r>
        <w:rPr>
          <w:rFonts w:cs="Arial"/>
          <w:sz w:val="24"/>
          <w:szCs w:val="24"/>
          <w:lang w:val="sr-Cyrl-RS"/>
        </w:rPr>
        <w:t xml:space="preserve"> у Уговору</w:t>
      </w:r>
      <w:r w:rsidRPr="00F96682">
        <w:rPr>
          <w:rFonts w:cs="Arial"/>
          <w:sz w:val="24"/>
          <w:szCs w:val="24"/>
        </w:rPr>
        <w:t>,</w:t>
      </w:r>
      <w:r w:rsidRPr="00F96682">
        <w:rPr>
          <w:rFonts w:cs="Arial"/>
          <w:sz w:val="24"/>
          <w:szCs w:val="24"/>
          <w:lang w:val="sr-Cyrl-RS"/>
        </w:rPr>
        <w:t xml:space="preserve"> </w:t>
      </w:r>
      <w:r w:rsidRPr="00F96682">
        <w:rPr>
          <w:rFonts w:cs="Arial"/>
          <w:sz w:val="24"/>
          <w:szCs w:val="24"/>
        </w:rPr>
        <w:t xml:space="preserve">а пре почетка </w:t>
      </w:r>
      <w:r>
        <w:rPr>
          <w:rFonts w:cs="Arial"/>
          <w:sz w:val="24"/>
          <w:szCs w:val="24"/>
          <w:lang w:val="sr-Cyrl-RS"/>
        </w:rPr>
        <w:t>вршења услуга</w:t>
      </w:r>
      <w:r w:rsidRPr="00F96682">
        <w:rPr>
          <w:rFonts w:cs="Arial"/>
          <w:sz w:val="24"/>
          <w:szCs w:val="24"/>
        </w:rPr>
        <w:t xml:space="preserve">, као одложни услов из члана 74. </w:t>
      </w:r>
      <w:proofErr w:type="gramStart"/>
      <w:r w:rsidRPr="00F96682">
        <w:rPr>
          <w:rFonts w:cs="Arial"/>
          <w:sz w:val="24"/>
          <w:szCs w:val="24"/>
        </w:rPr>
        <w:t>став</w:t>
      </w:r>
      <w:proofErr w:type="gramEnd"/>
      <w:r w:rsidRPr="00F96682">
        <w:rPr>
          <w:rFonts w:cs="Arial"/>
          <w:sz w:val="24"/>
          <w:szCs w:val="24"/>
        </w:rPr>
        <w:t xml:space="preserve"> 2. Закона о облигационим односима („Сл. лист СФРЈ“ бр. 29/78, 39/85, 45/89 – одлука УСЈ и 57/89, „Сл.</w:t>
      </w:r>
      <w:r>
        <w:rPr>
          <w:rFonts w:cs="Arial"/>
          <w:sz w:val="24"/>
          <w:szCs w:val="24"/>
        </w:rPr>
        <w:t xml:space="preserve"> </w:t>
      </w:r>
      <w:r w:rsidRPr="00F96682">
        <w:rPr>
          <w:rFonts w:cs="Arial"/>
          <w:sz w:val="24"/>
          <w:szCs w:val="24"/>
        </w:rPr>
        <w:t xml:space="preserve">лист СРЈ“ бр. 31/93 и „Сл. лист СЦГ“ бр. 1/2003 – Уставна повеља), као </w:t>
      </w:r>
      <w:r>
        <w:rPr>
          <w:rFonts w:cs="Arial"/>
          <w:sz w:val="24"/>
          <w:szCs w:val="24"/>
          <w:lang w:val="sr-Cyrl-RS"/>
        </w:rPr>
        <w:t>средство финансијског обезбеђења</w:t>
      </w:r>
      <w:r w:rsidRPr="00F96682">
        <w:rPr>
          <w:rFonts w:cs="Arial"/>
          <w:sz w:val="24"/>
          <w:szCs w:val="24"/>
          <w:lang w:val="sr-Cyrl-RS"/>
        </w:rPr>
        <w:t xml:space="preserve"> </w:t>
      </w:r>
      <w:r w:rsidRPr="00F96682">
        <w:rPr>
          <w:rFonts w:cs="Arial"/>
          <w:sz w:val="24"/>
          <w:szCs w:val="24"/>
        </w:rPr>
        <w:t xml:space="preserve">за добро извршење посла преда </w:t>
      </w:r>
      <w:r>
        <w:rPr>
          <w:rFonts w:cs="Arial"/>
          <w:sz w:val="24"/>
          <w:szCs w:val="24"/>
          <w:lang w:val="sr-Cyrl-RS"/>
        </w:rPr>
        <w:t>Кориснику</w:t>
      </w:r>
      <w:r w:rsidRPr="000C3A12">
        <w:rPr>
          <w:rFonts w:cs="Arial"/>
          <w:sz w:val="24"/>
          <w:szCs w:val="24"/>
          <w:lang w:val="sr-Cyrl-RS"/>
        </w:rPr>
        <w:t xml:space="preserve"> услуге</w:t>
      </w:r>
      <w:r>
        <w:rPr>
          <w:rFonts w:cs="Arial"/>
          <w:sz w:val="24"/>
          <w:szCs w:val="24"/>
        </w:rPr>
        <w:t>:</w:t>
      </w:r>
    </w:p>
    <w:p w14:paraId="200F8A86" w14:textId="77777777" w:rsidR="00C457F8" w:rsidRDefault="00C457F8" w:rsidP="00C457F8">
      <w:pPr>
        <w:rPr>
          <w:rFonts w:cs="Arial"/>
          <w:sz w:val="24"/>
          <w:szCs w:val="24"/>
        </w:rPr>
      </w:pPr>
      <w:r>
        <w:rPr>
          <w:rFonts w:cs="Arial"/>
          <w:sz w:val="24"/>
          <w:szCs w:val="24"/>
        </w:rPr>
        <w:t xml:space="preserve">1. </w:t>
      </w:r>
      <w:r w:rsidRPr="0051432F">
        <w:rPr>
          <w:rFonts w:cs="Arial"/>
          <w:sz w:val="24"/>
          <w:szCs w:val="24"/>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r>
        <w:rPr>
          <w:rFonts w:cs="Arial"/>
          <w:sz w:val="24"/>
          <w:szCs w:val="24"/>
          <w:lang w:val="sr-Cyrl-RS"/>
        </w:rPr>
        <w:t xml:space="preserve"> према</w:t>
      </w:r>
      <w:r w:rsidRPr="0051432F">
        <w:rPr>
          <w:rFonts w:cs="Arial"/>
          <w:sz w:val="24"/>
          <w:szCs w:val="24"/>
        </w:rPr>
        <w:t xml:space="preserve"> Закон</w:t>
      </w:r>
      <w:r>
        <w:rPr>
          <w:rFonts w:cs="Arial"/>
          <w:sz w:val="24"/>
          <w:szCs w:val="24"/>
          <w:lang w:val="sr-Cyrl-RS"/>
        </w:rPr>
        <w:t>у</w:t>
      </w:r>
      <w:r w:rsidRPr="0051432F">
        <w:rPr>
          <w:rFonts w:cs="Arial"/>
          <w:sz w:val="24"/>
          <w:szCs w:val="24"/>
        </w:rPr>
        <w:t xml:space="preserve"> о меници („Сл. лист ФНРЈ" бр. 104/46, „Сл. лист СФ</w:t>
      </w:r>
      <w:r>
        <w:rPr>
          <w:rFonts w:cs="Arial"/>
          <w:sz w:val="24"/>
          <w:szCs w:val="24"/>
        </w:rPr>
        <w:t xml:space="preserve">РЈ" бр. 16/65, 54/70 и 57/89 и </w:t>
      </w:r>
      <w:r w:rsidRPr="0051432F">
        <w:rPr>
          <w:rFonts w:cs="Arial"/>
          <w:sz w:val="24"/>
          <w:szCs w:val="24"/>
        </w:rPr>
        <w:t>„Сл. лист СРЈ" бр. 46/96, „Сл. лист СЦГ</w:t>
      </w:r>
      <w:r>
        <w:rPr>
          <w:rFonts w:cs="Arial"/>
          <w:sz w:val="24"/>
          <w:szCs w:val="24"/>
          <w:lang w:val="sr-Cyrl-RS"/>
        </w:rPr>
        <w:t>“</w:t>
      </w:r>
      <w:r w:rsidRPr="0051432F">
        <w:rPr>
          <w:rFonts w:cs="Arial"/>
          <w:sz w:val="24"/>
          <w:szCs w:val="24"/>
        </w:rPr>
        <w:t xml:space="preserve"> бр. 01/03 Уст. повеља Сл.гласник РС 80/15) и Закон о платн</w:t>
      </w:r>
      <w:r>
        <w:rPr>
          <w:rFonts w:cs="Arial"/>
          <w:sz w:val="24"/>
          <w:szCs w:val="24"/>
        </w:rPr>
        <w:t xml:space="preserve">им услугама  ( </w:t>
      </w:r>
      <w:r>
        <w:rPr>
          <w:rFonts w:cs="Arial"/>
          <w:sz w:val="24"/>
          <w:szCs w:val="24"/>
          <w:lang w:val="sr-Cyrl-RS"/>
        </w:rPr>
        <w:t>„</w:t>
      </w:r>
      <w:r>
        <w:rPr>
          <w:rFonts w:cs="Arial"/>
          <w:sz w:val="24"/>
          <w:szCs w:val="24"/>
        </w:rPr>
        <w:t>Сл. гласник РС</w:t>
      </w:r>
      <w:r>
        <w:rPr>
          <w:rFonts w:cs="Arial"/>
          <w:sz w:val="24"/>
          <w:szCs w:val="24"/>
          <w:lang w:val="sr-Cyrl-RS"/>
        </w:rPr>
        <w:t>“</w:t>
      </w:r>
      <w:r>
        <w:rPr>
          <w:rFonts w:cs="Arial"/>
          <w:sz w:val="24"/>
          <w:szCs w:val="24"/>
        </w:rPr>
        <w:t xml:space="preserve"> </w:t>
      </w:r>
      <w:r w:rsidRPr="0051432F">
        <w:rPr>
          <w:rFonts w:cs="Arial"/>
          <w:sz w:val="24"/>
          <w:szCs w:val="24"/>
        </w:rPr>
        <w:t>број 139/2014),</w:t>
      </w:r>
    </w:p>
    <w:p w14:paraId="0F42092E" w14:textId="7EA50C09" w:rsidR="00C457F8" w:rsidRPr="0051432F" w:rsidRDefault="00C457F8" w:rsidP="00C457F8">
      <w:pPr>
        <w:rPr>
          <w:rFonts w:cs="Arial"/>
          <w:sz w:val="24"/>
          <w:szCs w:val="24"/>
        </w:rPr>
      </w:pPr>
      <w:r w:rsidRPr="0051432F">
        <w:rPr>
          <w:rFonts w:cs="Arial"/>
          <w:sz w:val="24"/>
          <w:szCs w:val="24"/>
        </w:rPr>
        <w:t xml:space="preserve">2. Менично писмо – овлашћење којим Пружалац услуге овлашћује Корисника услуге да може наплатити </w:t>
      </w:r>
      <w:proofErr w:type="gramStart"/>
      <w:r w:rsidRPr="0051432F">
        <w:rPr>
          <w:rFonts w:cs="Arial"/>
          <w:sz w:val="24"/>
          <w:szCs w:val="24"/>
        </w:rPr>
        <w:t>меницу  на</w:t>
      </w:r>
      <w:proofErr w:type="gramEnd"/>
      <w:r w:rsidRPr="0051432F">
        <w:rPr>
          <w:rFonts w:cs="Arial"/>
          <w:sz w:val="24"/>
          <w:szCs w:val="24"/>
        </w:rPr>
        <w:t xml:space="preserve"> износ од  </w:t>
      </w:r>
      <w:r>
        <w:rPr>
          <w:rFonts w:cs="Arial"/>
          <w:sz w:val="24"/>
          <w:szCs w:val="24"/>
          <w:lang w:val="sr-Cyrl-RS"/>
        </w:rPr>
        <w:t>10</w:t>
      </w:r>
      <w:r w:rsidRPr="0051432F">
        <w:rPr>
          <w:rFonts w:cs="Arial"/>
          <w:sz w:val="24"/>
          <w:szCs w:val="24"/>
        </w:rPr>
        <w:t xml:space="preserve"> % од вредности </w:t>
      </w:r>
      <w:r>
        <w:rPr>
          <w:rFonts w:cs="Arial"/>
          <w:sz w:val="24"/>
          <w:szCs w:val="24"/>
          <w:lang w:val="sr-Cyrl-RS"/>
        </w:rPr>
        <w:t>Уговора</w:t>
      </w:r>
      <w:r w:rsidRPr="0051432F">
        <w:rPr>
          <w:rFonts w:cs="Arial"/>
          <w:sz w:val="24"/>
          <w:szCs w:val="24"/>
        </w:rPr>
        <w:t xml:space="preserve"> (без ПДВ) са роком важења минимално 30 (словима: тридесет) дана дужим од уговореног рока испоруке, с тим да евентуални продужетак рока за испоруку има за последицу и продужење рока важења менице и меничног овлашћења, </w:t>
      </w:r>
    </w:p>
    <w:p w14:paraId="7366DCA9" w14:textId="77777777" w:rsidR="00C457F8" w:rsidRPr="0051432F" w:rsidRDefault="00C457F8" w:rsidP="00C457F8">
      <w:pPr>
        <w:rPr>
          <w:rFonts w:cs="Arial"/>
          <w:sz w:val="24"/>
          <w:szCs w:val="24"/>
        </w:rPr>
      </w:pPr>
      <w:r w:rsidRPr="0051432F">
        <w:rPr>
          <w:rFonts w:cs="Arial"/>
          <w:sz w:val="24"/>
          <w:szCs w:val="24"/>
        </w:rPr>
        <w:t xml:space="preserve">3. </w:t>
      </w:r>
      <w:proofErr w:type="gramStart"/>
      <w:r w:rsidRPr="0051432F">
        <w:rPr>
          <w:rFonts w:cs="Arial"/>
          <w:sz w:val="24"/>
          <w:szCs w:val="24"/>
        </w:rPr>
        <w:t>фотокопију</w:t>
      </w:r>
      <w:proofErr w:type="gramEnd"/>
      <w:r w:rsidRPr="0051432F">
        <w:rPr>
          <w:rFonts w:cs="Arial"/>
          <w:sz w:val="24"/>
          <w:szCs w:val="24"/>
        </w:rPr>
        <w:t xml:space="preserve">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C2C2D04" w14:textId="77777777" w:rsidR="00C457F8" w:rsidRPr="0051432F" w:rsidRDefault="00C457F8" w:rsidP="00C457F8">
      <w:pPr>
        <w:rPr>
          <w:rFonts w:cs="Arial"/>
          <w:sz w:val="24"/>
          <w:szCs w:val="24"/>
        </w:rPr>
      </w:pPr>
      <w:r w:rsidRPr="0051432F">
        <w:rPr>
          <w:rFonts w:cs="Arial"/>
          <w:sz w:val="24"/>
          <w:szCs w:val="24"/>
        </w:rPr>
        <w:t xml:space="preserve">4. </w:t>
      </w:r>
      <w:proofErr w:type="gramStart"/>
      <w:r w:rsidRPr="0051432F">
        <w:rPr>
          <w:rFonts w:cs="Arial"/>
          <w:sz w:val="24"/>
          <w:szCs w:val="24"/>
        </w:rPr>
        <w:t>фотокопију</w:t>
      </w:r>
      <w:proofErr w:type="gramEnd"/>
      <w:r w:rsidRPr="0051432F">
        <w:rPr>
          <w:rFonts w:cs="Arial"/>
          <w:sz w:val="24"/>
          <w:szCs w:val="24"/>
        </w:rPr>
        <w:t xml:space="preserve"> ОП обрасца,</w:t>
      </w:r>
    </w:p>
    <w:p w14:paraId="55C7C267" w14:textId="77777777" w:rsidR="00C457F8" w:rsidRDefault="00C457F8" w:rsidP="00C457F8">
      <w:pPr>
        <w:rPr>
          <w:rFonts w:cs="Arial"/>
          <w:sz w:val="24"/>
          <w:szCs w:val="24"/>
        </w:rPr>
      </w:pPr>
      <w:r w:rsidRPr="0051432F">
        <w:rPr>
          <w:rFonts w:cs="Arial"/>
          <w:sz w:val="24"/>
          <w:szCs w:val="24"/>
        </w:rPr>
        <w:t>5. Доказ о регистрацији менице у Регистру меница Народне банке Србије (</w:t>
      </w:r>
      <w:proofErr w:type="gramStart"/>
      <w:r w:rsidRPr="0051432F">
        <w:rPr>
          <w:rFonts w:cs="Arial"/>
          <w:sz w:val="24"/>
          <w:szCs w:val="24"/>
        </w:rPr>
        <w:t>фотокопија  Захтева</w:t>
      </w:r>
      <w:proofErr w:type="gramEnd"/>
      <w:r w:rsidRPr="0051432F">
        <w:rPr>
          <w:rFonts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у складу са Одлуком о ближим условима, садржини и начину вођења регистра меница и овлашћења („Сл. гласник РС“ бр. 56/11 и 80/15,76/2016).</w:t>
      </w:r>
    </w:p>
    <w:p w14:paraId="6B79BBFD" w14:textId="685C8B82" w:rsidR="00C457F8" w:rsidRDefault="00C457F8" w:rsidP="00C457F8">
      <w:pPr>
        <w:rPr>
          <w:rFonts w:cs="Arial"/>
          <w:sz w:val="24"/>
          <w:szCs w:val="24"/>
        </w:rPr>
      </w:pPr>
      <w:r w:rsidRPr="006C62BA">
        <w:rPr>
          <w:rFonts w:cs="Arial"/>
          <w:sz w:val="24"/>
          <w:szCs w:val="24"/>
        </w:rPr>
        <w:t xml:space="preserve">Меница може бити наплаћена у случају да изабрани понуђач не буде извршавао своје уговорне обавезе у роковима и на начин предвиђен </w:t>
      </w:r>
      <w:r>
        <w:rPr>
          <w:rFonts w:cs="Arial"/>
          <w:sz w:val="24"/>
          <w:szCs w:val="24"/>
          <w:lang w:val="sr-Cyrl-RS"/>
        </w:rPr>
        <w:t>Уговором</w:t>
      </w:r>
      <w:r>
        <w:rPr>
          <w:rFonts w:cs="Arial"/>
          <w:sz w:val="24"/>
          <w:szCs w:val="24"/>
        </w:rPr>
        <w:t xml:space="preserve"> (</w:t>
      </w:r>
      <w:r w:rsidRPr="00760289">
        <w:rPr>
          <w:rFonts w:cs="Arial"/>
          <w:sz w:val="24"/>
          <w:szCs w:val="24"/>
        </w:rPr>
        <w:t xml:space="preserve">једнострано раскине </w:t>
      </w:r>
      <w:r>
        <w:rPr>
          <w:rFonts w:cs="Arial"/>
          <w:sz w:val="24"/>
          <w:szCs w:val="24"/>
          <w:lang w:val="sr-Cyrl-RS"/>
        </w:rPr>
        <w:t>Уговор</w:t>
      </w:r>
      <w:proofErr w:type="gramStart"/>
      <w:r>
        <w:rPr>
          <w:rFonts w:cs="Arial"/>
          <w:sz w:val="24"/>
          <w:szCs w:val="24"/>
        </w:rPr>
        <w:t>,</w:t>
      </w:r>
      <w:r>
        <w:rPr>
          <w:rFonts w:cs="Arial"/>
          <w:sz w:val="24"/>
          <w:szCs w:val="24"/>
          <w:lang w:val="sr-Cyrl-RS"/>
        </w:rPr>
        <w:t>не</w:t>
      </w:r>
      <w:proofErr w:type="gramEnd"/>
      <w:r>
        <w:rPr>
          <w:rFonts w:cs="Arial"/>
          <w:sz w:val="24"/>
          <w:szCs w:val="24"/>
          <w:lang w:val="sr-Cyrl-RS"/>
        </w:rPr>
        <w:t xml:space="preserve"> потпише Уговор</w:t>
      </w:r>
      <w:r>
        <w:rPr>
          <w:rFonts w:cs="Arial"/>
          <w:sz w:val="24"/>
          <w:szCs w:val="24"/>
        </w:rPr>
        <w:t xml:space="preserve"> </w:t>
      </w:r>
      <w:r>
        <w:rPr>
          <w:rFonts w:cs="Arial"/>
          <w:sz w:val="24"/>
          <w:szCs w:val="24"/>
          <w:lang w:val="sr-Cyrl-RS"/>
        </w:rPr>
        <w:t>,</w:t>
      </w:r>
      <w:r>
        <w:rPr>
          <w:rFonts w:cs="Arial"/>
          <w:sz w:val="24"/>
          <w:szCs w:val="24"/>
        </w:rPr>
        <w:t xml:space="preserve">не релизује </w:t>
      </w:r>
      <w:r>
        <w:rPr>
          <w:rFonts w:cs="Arial"/>
          <w:sz w:val="24"/>
          <w:szCs w:val="24"/>
          <w:lang w:val="sr-Cyrl-RS"/>
        </w:rPr>
        <w:t>Уговор</w:t>
      </w:r>
      <w:r>
        <w:rPr>
          <w:rFonts w:cs="Arial"/>
          <w:sz w:val="24"/>
          <w:szCs w:val="24"/>
        </w:rPr>
        <w:t xml:space="preserve"> у уговореним условима </w:t>
      </w:r>
      <w:r w:rsidRPr="00760289">
        <w:rPr>
          <w:rFonts w:cs="Arial"/>
          <w:sz w:val="24"/>
          <w:szCs w:val="24"/>
        </w:rPr>
        <w:t>и друго).</w:t>
      </w:r>
      <w:r w:rsidRPr="006C62BA">
        <w:rPr>
          <w:rFonts w:cs="Arial"/>
          <w:sz w:val="24"/>
          <w:szCs w:val="24"/>
        </w:rPr>
        <w:t xml:space="preserve"> </w:t>
      </w:r>
    </w:p>
    <w:p w14:paraId="4C2DDFA3" w14:textId="77777777" w:rsidR="00C457F8" w:rsidRPr="00AD5C57" w:rsidRDefault="00C457F8" w:rsidP="00AD5C57">
      <w:pPr>
        <w:tabs>
          <w:tab w:val="left" w:pos="567"/>
        </w:tabs>
        <w:spacing w:before="0"/>
        <w:rPr>
          <w:rFonts w:cs="Arial"/>
          <w:sz w:val="24"/>
          <w:szCs w:val="24"/>
        </w:rPr>
      </w:pPr>
    </w:p>
    <w:p w14:paraId="7FF0604F" w14:textId="77777777" w:rsidR="00326758" w:rsidRPr="007E6A4E" w:rsidRDefault="00326758" w:rsidP="00326758">
      <w:pPr>
        <w:spacing w:before="0"/>
        <w:rPr>
          <w:b/>
          <w:sz w:val="24"/>
          <w:szCs w:val="24"/>
          <w:lang w:val="sr-Cyrl-RS"/>
        </w:rPr>
      </w:pPr>
      <w:r w:rsidRPr="00653FAD">
        <w:rPr>
          <w:b/>
          <w:sz w:val="24"/>
          <w:szCs w:val="24"/>
        </w:rPr>
        <w:t>УГОВОРНА КАЗНА ЗБОГ ЗАКАШЊЕЊА У И</w:t>
      </w:r>
      <w:r>
        <w:rPr>
          <w:b/>
          <w:sz w:val="24"/>
          <w:szCs w:val="24"/>
          <w:lang w:val="sr-Cyrl-RS"/>
        </w:rPr>
        <w:t>ЗВРШЕЊУ УСЛУГА</w:t>
      </w:r>
    </w:p>
    <w:p w14:paraId="43ABC4D7" w14:textId="77777777" w:rsidR="00326758" w:rsidRPr="00653FAD" w:rsidRDefault="00326758" w:rsidP="00326758">
      <w:pPr>
        <w:spacing w:before="0"/>
        <w:rPr>
          <w:b/>
          <w:sz w:val="24"/>
          <w:szCs w:val="24"/>
        </w:rPr>
      </w:pPr>
    </w:p>
    <w:p w14:paraId="2FAB359D" w14:textId="77777777" w:rsidR="00326758" w:rsidRPr="00A01D62" w:rsidRDefault="00F24F3E" w:rsidP="00326758">
      <w:pPr>
        <w:spacing w:before="0"/>
        <w:jc w:val="center"/>
        <w:rPr>
          <w:b/>
          <w:sz w:val="24"/>
          <w:szCs w:val="24"/>
        </w:rPr>
      </w:pPr>
      <w:r>
        <w:rPr>
          <w:b/>
          <w:sz w:val="24"/>
          <w:szCs w:val="24"/>
        </w:rPr>
        <w:t>Члан 7</w:t>
      </w:r>
      <w:r w:rsidR="00326758" w:rsidRPr="00A01D62">
        <w:rPr>
          <w:b/>
          <w:sz w:val="24"/>
          <w:szCs w:val="24"/>
        </w:rPr>
        <w:t>.</w:t>
      </w:r>
    </w:p>
    <w:p w14:paraId="563482C7" w14:textId="77777777" w:rsidR="00326758" w:rsidRPr="007E6A4E" w:rsidRDefault="00326758" w:rsidP="00326758">
      <w:pPr>
        <w:spacing w:before="0"/>
        <w:rPr>
          <w:rFonts w:cs="Arial"/>
          <w:sz w:val="24"/>
          <w:szCs w:val="24"/>
          <w:lang w:val="sr-Cyrl-RS"/>
        </w:rPr>
      </w:pPr>
      <w:r w:rsidRPr="007E6A4E">
        <w:rPr>
          <w:rFonts w:cs="Arial"/>
          <w:sz w:val="24"/>
          <w:szCs w:val="24"/>
          <w:lang w:val="sr-Cyrl-CS"/>
        </w:rPr>
        <w:t xml:space="preserve">Уколико </w:t>
      </w:r>
      <w:r w:rsidRPr="007E6A4E">
        <w:rPr>
          <w:rFonts w:cs="Arial"/>
          <w:bCs/>
          <w:sz w:val="24"/>
          <w:szCs w:val="24"/>
          <w:lang w:val="sr-Cyrl-RS" w:eastAsia="sr-Latn-RS"/>
        </w:rPr>
        <w:t>Пружалац услуге</w:t>
      </w:r>
      <w:r w:rsidRPr="007E6A4E">
        <w:rPr>
          <w:rFonts w:cs="Arial"/>
          <w:sz w:val="24"/>
          <w:szCs w:val="24"/>
          <w:lang w:val="sr-Cyrl-CS"/>
        </w:rPr>
        <w:t xml:space="preserve"> у уговореном року не и</w:t>
      </w:r>
      <w:r w:rsidRPr="007E6A4E">
        <w:rPr>
          <w:rFonts w:cs="Arial"/>
          <w:sz w:val="24"/>
          <w:szCs w:val="24"/>
          <w:lang w:val="sr-Cyrl-RS"/>
        </w:rPr>
        <w:t xml:space="preserve">спуни своју уговорну обавезу из члана 1. овог </w:t>
      </w:r>
      <w:r w:rsidR="0027683B">
        <w:rPr>
          <w:rFonts w:cs="Arial"/>
          <w:sz w:val="24"/>
          <w:szCs w:val="24"/>
          <w:lang w:val="sr-Cyrl-RS"/>
        </w:rPr>
        <w:t>Уговора</w:t>
      </w:r>
      <w:r w:rsidRPr="007E6A4E">
        <w:rPr>
          <w:rFonts w:cs="Arial"/>
          <w:sz w:val="24"/>
          <w:szCs w:val="24"/>
          <w:lang w:val="sr-Cyrl-RS"/>
        </w:rPr>
        <w:t xml:space="preserve">, </w:t>
      </w:r>
      <w:r>
        <w:rPr>
          <w:rFonts w:cs="Arial"/>
          <w:sz w:val="24"/>
          <w:szCs w:val="24"/>
          <w:lang w:val="sr-Cyrl-RS"/>
        </w:rPr>
        <w:t>Корисник услуге</w:t>
      </w:r>
      <w:r w:rsidRPr="007E6A4E">
        <w:rPr>
          <w:rFonts w:cs="Arial"/>
          <w:sz w:val="24"/>
          <w:szCs w:val="24"/>
          <w:lang w:val="sr-Cyrl-RS"/>
        </w:rPr>
        <w:t xml:space="preserve"> има право да наплати уговорну казну и </w:t>
      </w:r>
      <w:r w:rsidRPr="007E6A4E">
        <w:rPr>
          <w:rFonts w:cs="Arial"/>
          <w:sz w:val="24"/>
          <w:szCs w:val="24"/>
          <w:lang w:val="sr-Cyrl-RS"/>
        </w:rPr>
        <w:lastRenderedPageBreak/>
        <w:t>то 0,2</w:t>
      </w:r>
      <w:r w:rsidRPr="007E6A4E">
        <w:rPr>
          <w:rFonts w:cs="Arial"/>
          <w:sz w:val="24"/>
          <w:szCs w:val="24"/>
          <w:lang w:val="sr-Cyrl-CS"/>
        </w:rPr>
        <w:t>%</w:t>
      </w:r>
      <w:r w:rsidRPr="007E6A4E">
        <w:rPr>
          <w:rFonts w:cs="Arial"/>
          <w:sz w:val="24"/>
          <w:szCs w:val="24"/>
          <w:lang w:val="sr-Cyrl-RS"/>
        </w:rPr>
        <w:t xml:space="preserve"> од вредности појединачно</w:t>
      </w:r>
      <w:r w:rsidR="0027683B">
        <w:rPr>
          <w:rFonts w:cs="Arial"/>
          <w:sz w:val="24"/>
          <w:szCs w:val="24"/>
          <w:lang w:val="sr-Cyrl-RS"/>
        </w:rPr>
        <w:t xml:space="preserve"> закљученог Уговора</w:t>
      </w:r>
      <w:r w:rsidRPr="007E6A4E">
        <w:rPr>
          <w:rFonts w:cs="Arial"/>
          <w:sz w:val="24"/>
          <w:szCs w:val="24"/>
          <w:lang w:val="sr-Cyrl-RS"/>
        </w:rPr>
        <w:t>,</w:t>
      </w:r>
      <w:r>
        <w:rPr>
          <w:rFonts w:cs="Arial"/>
          <w:sz w:val="24"/>
          <w:szCs w:val="24"/>
          <w:lang w:val="sr-Cyrl-RS"/>
        </w:rPr>
        <w:t xml:space="preserve"> </w:t>
      </w:r>
      <w:r w:rsidRPr="007E6A4E">
        <w:rPr>
          <w:rFonts w:cs="Arial"/>
          <w:sz w:val="24"/>
          <w:szCs w:val="24"/>
          <w:lang w:val="sr-Cyrl-RS"/>
        </w:rPr>
        <w:t xml:space="preserve">за сваки дан закашњења, а највише у укупном износу од 10% вредности </w:t>
      </w:r>
      <w:r w:rsidR="0027683B">
        <w:rPr>
          <w:rFonts w:cs="Arial"/>
          <w:sz w:val="24"/>
          <w:szCs w:val="24"/>
          <w:lang w:val="sr-Cyrl-RS"/>
        </w:rPr>
        <w:t>Уговора</w:t>
      </w:r>
      <w:r w:rsidRPr="007E6A4E">
        <w:rPr>
          <w:rFonts w:cs="Arial"/>
          <w:sz w:val="24"/>
          <w:szCs w:val="24"/>
          <w:lang w:val="sr-Cyrl-RS"/>
        </w:rPr>
        <w:t xml:space="preserve"> без ПДВ.</w:t>
      </w:r>
    </w:p>
    <w:p w14:paraId="3789F5B8" w14:textId="77777777" w:rsidR="00326758" w:rsidRPr="007E6A4E" w:rsidRDefault="00326758" w:rsidP="00326758">
      <w:pPr>
        <w:spacing w:before="0"/>
        <w:rPr>
          <w:rFonts w:cs="Arial"/>
          <w:sz w:val="24"/>
          <w:szCs w:val="24"/>
          <w:lang w:val="sr-Cyrl-RS"/>
        </w:rPr>
      </w:pPr>
    </w:p>
    <w:p w14:paraId="42A45D20" w14:textId="77777777" w:rsidR="00326758" w:rsidRPr="007E6A4E" w:rsidRDefault="00326758" w:rsidP="00326758">
      <w:pPr>
        <w:spacing w:before="0"/>
        <w:rPr>
          <w:rFonts w:cs="Arial"/>
          <w:sz w:val="24"/>
          <w:szCs w:val="24"/>
          <w:lang w:val="sr-Cyrl-CS"/>
        </w:rPr>
      </w:pPr>
      <w:r w:rsidRPr="007E6A4E">
        <w:rPr>
          <w:rFonts w:cs="Arial"/>
          <w:sz w:val="24"/>
          <w:szCs w:val="24"/>
          <w:lang w:val="sr-Cyrl-RS"/>
        </w:rPr>
        <w:t>У случају доцње Корисник услуге</w:t>
      </w:r>
      <w:r w:rsidRPr="007E6A4E">
        <w:rPr>
          <w:rFonts w:cs="Arial"/>
          <w:sz w:val="24"/>
          <w:szCs w:val="24"/>
          <w:lang w:val="sr-Cyrl-CS"/>
        </w:rPr>
        <w:t xml:space="preserve"> има право да захтева и испуњење </w:t>
      </w:r>
      <w:r w:rsidRPr="007E6A4E">
        <w:rPr>
          <w:rFonts w:cs="Arial"/>
          <w:sz w:val="24"/>
          <w:szCs w:val="24"/>
          <w:lang w:val="sr-Cyrl-RS"/>
        </w:rPr>
        <w:t xml:space="preserve">уговорне </w:t>
      </w:r>
      <w:r w:rsidRPr="007E6A4E">
        <w:rPr>
          <w:rFonts w:cs="Arial"/>
          <w:sz w:val="24"/>
          <w:szCs w:val="24"/>
          <w:lang w:val="sr-Cyrl-CS"/>
        </w:rPr>
        <w:t>обавезе и уговорну казну</w:t>
      </w:r>
      <w:r w:rsidRPr="007E6A4E">
        <w:rPr>
          <w:rFonts w:cs="Arial"/>
          <w:sz w:val="24"/>
          <w:szCs w:val="24"/>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7E6A4E">
        <w:rPr>
          <w:rFonts w:cs="Arial"/>
          <w:sz w:val="24"/>
          <w:szCs w:val="24"/>
          <w:lang w:val="sr-Cyrl-CS"/>
        </w:rPr>
        <w:t>до за</w:t>
      </w:r>
      <w:r w:rsidRPr="007E6A4E">
        <w:rPr>
          <w:rFonts w:cs="Arial"/>
          <w:sz w:val="24"/>
          <w:szCs w:val="24"/>
          <w:lang w:val="sr-Cyrl-RS"/>
        </w:rPr>
        <w:t>каш</w:t>
      </w:r>
      <w:r w:rsidRPr="007E6A4E">
        <w:rPr>
          <w:rFonts w:cs="Arial"/>
          <w:sz w:val="24"/>
          <w:szCs w:val="24"/>
          <w:lang w:val="sr-Cyrl-CS"/>
        </w:rPr>
        <w:t xml:space="preserve">њења </w:t>
      </w:r>
      <w:r w:rsidRPr="007E6A4E">
        <w:rPr>
          <w:rFonts w:cs="Arial"/>
          <w:sz w:val="24"/>
          <w:szCs w:val="24"/>
          <w:lang w:val="sr-Cyrl-RS"/>
        </w:rPr>
        <w:t xml:space="preserve">није </w:t>
      </w:r>
      <w:r w:rsidRPr="007E6A4E">
        <w:rPr>
          <w:rFonts w:cs="Arial"/>
          <w:sz w:val="24"/>
          <w:szCs w:val="24"/>
          <w:lang w:val="sr-Cyrl-CS"/>
        </w:rPr>
        <w:t xml:space="preserve">дошло </w:t>
      </w:r>
      <w:r>
        <w:rPr>
          <w:rFonts w:cs="Arial"/>
          <w:sz w:val="24"/>
          <w:szCs w:val="24"/>
          <w:lang w:val="sr-Cyrl-RS"/>
        </w:rPr>
        <w:t>кривицом Корисника услуге</w:t>
      </w:r>
      <w:r w:rsidRPr="007E6A4E">
        <w:rPr>
          <w:rFonts w:cs="Arial"/>
          <w:sz w:val="24"/>
          <w:szCs w:val="24"/>
          <w:lang w:val="sr-Cyrl-RS"/>
        </w:rPr>
        <w:t>, нити услед дејства више силе</w:t>
      </w:r>
      <w:r w:rsidRPr="007E6A4E">
        <w:rPr>
          <w:rFonts w:cs="Arial"/>
          <w:sz w:val="24"/>
          <w:szCs w:val="24"/>
          <w:lang w:val="sr-Cyrl-CS"/>
        </w:rPr>
        <w:t>.</w:t>
      </w:r>
    </w:p>
    <w:p w14:paraId="369560D4" w14:textId="77777777" w:rsidR="00326758" w:rsidRPr="007E6A4E" w:rsidRDefault="00326758" w:rsidP="00326758">
      <w:pPr>
        <w:spacing w:before="0"/>
        <w:rPr>
          <w:rFonts w:cs="Arial"/>
          <w:sz w:val="24"/>
          <w:szCs w:val="24"/>
          <w:lang w:val="sr-Cyrl-RS"/>
        </w:rPr>
      </w:pPr>
    </w:p>
    <w:p w14:paraId="1BB07471" w14:textId="77777777" w:rsidR="00326758" w:rsidRPr="007E6A4E" w:rsidRDefault="00326758" w:rsidP="00326758">
      <w:pPr>
        <w:spacing w:before="0"/>
        <w:rPr>
          <w:rFonts w:cs="Arial"/>
          <w:sz w:val="24"/>
          <w:szCs w:val="24"/>
          <w:lang w:val="sr-Cyrl-RS"/>
        </w:rPr>
      </w:pPr>
      <w:r w:rsidRPr="007E6A4E">
        <w:rPr>
          <w:rFonts w:cs="Arial"/>
          <w:sz w:val="24"/>
          <w:szCs w:val="24"/>
          <w:lang w:val="sr-Cyrl-RS"/>
        </w:rPr>
        <w:t>Наплато</w:t>
      </w:r>
      <w:r>
        <w:rPr>
          <w:rFonts w:cs="Arial"/>
          <w:sz w:val="24"/>
          <w:szCs w:val="24"/>
          <w:lang w:val="sr-Cyrl-RS"/>
        </w:rPr>
        <w:t>м уговорне казне Корисник услуге</w:t>
      </w:r>
      <w:r w:rsidRPr="007E6A4E">
        <w:rPr>
          <w:rFonts w:cs="Arial"/>
          <w:sz w:val="24"/>
          <w:szCs w:val="24"/>
          <w:lang w:val="sr-Cyrl-RS"/>
        </w:rPr>
        <w:t xml:space="preserve"> не губи право на накнаду штете.  </w:t>
      </w:r>
    </w:p>
    <w:p w14:paraId="5B6FDB35" w14:textId="77777777" w:rsidR="00326758" w:rsidRPr="007E6A4E" w:rsidRDefault="00326758" w:rsidP="00326758">
      <w:pPr>
        <w:spacing w:before="0"/>
        <w:rPr>
          <w:rFonts w:cs="Arial"/>
          <w:sz w:val="24"/>
          <w:szCs w:val="24"/>
          <w:lang w:val="sr-Cyrl-RS"/>
        </w:rPr>
      </w:pPr>
    </w:p>
    <w:p w14:paraId="6D395705" w14:textId="77777777" w:rsidR="00326758" w:rsidRDefault="00326758" w:rsidP="00326758">
      <w:pPr>
        <w:spacing w:before="0"/>
        <w:rPr>
          <w:rFonts w:cs="Arial"/>
          <w:sz w:val="24"/>
          <w:szCs w:val="24"/>
          <w:lang w:val="sr-Cyrl-RS"/>
        </w:rPr>
      </w:pPr>
      <w:r w:rsidRPr="007E6A4E">
        <w:rPr>
          <w:rFonts w:cs="Arial"/>
          <w:sz w:val="24"/>
          <w:szCs w:val="24"/>
          <w:lang w:val="sr-Cyrl-RS"/>
        </w:rPr>
        <w:t>У случају закашњења из става 1. овог члана, првенствено се обрачунава уговорна казна, док се меница за добро извршење посла наплаћ</w:t>
      </w:r>
      <w:r>
        <w:rPr>
          <w:rFonts w:cs="Arial"/>
          <w:sz w:val="24"/>
          <w:szCs w:val="24"/>
          <w:lang w:val="sr-Cyrl-RS"/>
        </w:rPr>
        <w:t>ује под условима из члана 11</w:t>
      </w:r>
      <w:r w:rsidRPr="007E6A4E">
        <w:rPr>
          <w:rFonts w:cs="Arial"/>
          <w:sz w:val="24"/>
          <w:szCs w:val="24"/>
          <w:lang w:val="sr-Cyrl-RS"/>
        </w:rPr>
        <w:t xml:space="preserve">. </w:t>
      </w:r>
      <w:r w:rsidR="0027683B">
        <w:rPr>
          <w:rFonts w:cs="Arial"/>
          <w:sz w:val="24"/>
          <w:szCs w:val="24"/>
          <w:lang w:val="sr-Cyrl-RS"/>
        </w:rPr>
        <w:t>Оквирног споразума</w:t>
      </w:r>
      <w:r w:rsidRPr="007E6A4E">
        <w:rPr>
          <w:rFonts w:cs="Arial"/>
          <w:sz w:val="24"/>
          <w:szCs w:val="24"/>
          <w:lang w:val="sr-Cyrl-RS"/>
        </w:rPr>
        <w:t>.</w:t>
      </w:r>
    </w:p>
    <w:p w14:paraId="76010C46" w14:textId="77777777" w:rsidR="0027683B" w:rsidRPr="00AD5C57" w:rsidRDefault="0027683B" w:rsidP="00AD5C57">
      <w:pPr>
        <w:tabs>
          <w:tab w:val="left" w:pos="567"/>
        </w:tabs>
        <w:spacing w:before="0"/>
        <w:rPr>
          <w:rFonts w:cs="Arial"/>
          <w:sz w:val="24"/>
          <w:szCs w:val="24"/>
        </w:rPr>
      </w:pPr>
    </w:p>
    <w:p w14:paraId="2140C5A1" w14:textId="77777777" w:rsidR="00AD5C57" w:rsidRPr="00AD5C57" w:rsidRDefault="00AD5C57" w:rsidP="00AD5C57">
      <w:pPr>
        <w:tabs>
          <w:tab w:val="left" w:pos="567"/>
        </w:tabs>
        <w:spacing w:before="0"/>
        <w:rPr>
          <w:rFonts w:cs="Arial"/>
          <w:b/>
          <w:sz w:val="24"/>
          <w:szCs w:val="24"/>
        </w:rPr>
      </w:pPr>
      <w:r w:rsidRPr="00AD5C57">
        <w:rPr>
          <w:rFonts w:cs="Arial"/>
          <w:b/>
          <w:sz w:val="24"/>
          <w:szCs w:val="24"/>
        </w:rPr>
        <w:t xml:space="preserve">ЗАКЉУЧИВАЊЕ И СТУПАЊЕ НА СНАГУ </w:t>
      </w:r>
    </w:p>
    <w:p w14:paraId="4CEA700E" w14:textId="77777777" w:rsidR="00AD5C57" w:rsidRPr="00AD5C57" w:rsidRDefault="00AD5C57" w:rsidP="00AD5C57">
      <w:pPr>
        <w:tabs>
          <w:tab w:val="left" w:pos="567"/>
        </w:tabs>
        <w:spacing w:before="0"/>
        <w:rPr>
          <w:rFonts w:cs="Arial"/>
          <w:sz w:val="24"/>
          <w:szCs w:val="24"/>
        </w:rPr>
      </w:pPr>
    </w:p>
    <w:p w14:paraId="58D99643" w14:textId="77777777" w:rsidR="00AD5C57" w:rsidRPr="00AD5C57" w:rsidRDefault="00AD5C57" w:rsidP="00BF4A91">
      <w:pPr>
        <w:suppressLineNumbers/>
        <w:tabs>
          <w:tab w:val="left" w:pos="567"/>
        </w:tabs>
        <w:spacing w:before="0"/>
        <w:jc w:val="center"/>
        <w:rPr>
          <w:rFonts w:cs="Arial"/>
          <w:sz w:val="24"/>
          <w:szCs w:val="24"/>
        </w:rPr>
      </w:pPr>
      <w:r w:rsidRPr="00AD5C57">
        <w:rPr>
          <w:rFonts w:cs="Arial"/>
          <w:b/>
          <w:sz w:val="24"/>
          <w:szCs w:val="24"/>
        </w:rPr>
        <w:t xml:space="preserve">Члан </w:t>
      </w:r>
      <w:r w:rsidR="00F24F3E">
        <w:rPr>
          <w:rFonts w:cs="Arial"/>
          <w:b/>
          <w:sz w:val="24"/>
          <w:szCs w:val="24"/>
          <w:lang w:val="sr-Cyrl-RS"/>
        </w:rPr>
        <w:t>8</w:t>
      </w:r>
      <w:r w:rsidRPr="00AD5C57">
        <w:rPr>
          <w:rFonts w:cs="Arial"/>
          <w:sz w:val="24"/>
          <w:szCs w:val="24"/>
        </w:rPr>
        <w:t>.</w:t>
      </w:r>
    </w:p>
    <w:p w14:paraId="2E6665A1" w14:textId="4D4712C4" w:rsidR="00AD5C57" w:rsidRPr="00C457F8" w:rsidRDefault="00AD5C57" w:rsidP="00BF4A91">
      <w:pPr>
        <w:suppressLineNumbers/>
        <w:tabs>
          <w:tab w:val="left" w:pos="567"/>
        </w:tabs>
        <w:spacing w:before="0"/>
        <w:rPr>
          <w:rFonts w:cs="Arial"/>
          <w:sz w:val="24"/>
          <w:szCs w:val="24"/>
          <w:lang w:val="sr-Cyrl-RS"/>
        </w:rPr>
      </w:pPr>
      <w:r w:rsidRPr="00AD5C57">
        <w:rPr>
          <w:rFonts w:cs="Arial"/>
          <w:sz w:val="24"/>
          <w:szCs w:val="24"/>
        </w:rPr>
        <w:t xml:space="preserve">Овај Уговор </w:t>
      </w:r>
      <w:r w:rsidR="0027683B" w:rsidRPr="0027683B">
        <w:rPr>
          <w:rFonts w:cs="Arial"/>
          <w:sz w:val="24"/>
          <w:szCs w:val="24"/>
        </w:rPr>
        <w:t xml:space="preserve">ступа на снагу </w:t>
      </w:r>
      <w:r w:rsidR="0027683B">
        <w:rPr>
          <w:rFonts w:cs="Arial"/>
          <w:sz w:val="24"/>
          <w:szCs w:val="24"/>
          <w:lang w:val="sr-Cyrl-RS"/>
        </w:rPr>
        <w:t xml:space="preserve">даном </w:t>
      </w:r>
      <w:r w:rsidRPr="00AD5C57">
        <w:rPr>
          <w:rFonts w:cs="Arial"/>
          <w:sz w:val="24"/>
          <w:szCs w:val="24"/>
        </w:rPr>
        <w:t>потпи</w:t>
      </w:r>
      <w:r w:rsidR="0027683B">
        <w:rPr>
          <w:rFonts w:cs="Arial"/>
          <w:sz w:val="24"/>
          <w:szCs w:val="24"/>
          <w:lang w:val="sr-Cyrl-RS"/>
        </w:rPr>
        <w:t xml:space="preserve">сивања од </w:t>
      </w:r>
      <w:proofErr w:type="gramStart"/>
      <w:r w:rsidR="0027683B">
        <w:rPr>
          <w:rFonts w:cs="Arial"/>
          <w:sz w:val="24"/>
          <w:szCs w:val="24"/>
          <w:lang w:val="sr-Cyrl-RS"/>
        </w:rPr>
        <w:t xml:space="preserve">стране </w:t>
      </w:r>
      <w:r w:rsidRPr="00AD5C57">
        <w:rPr>
          <w:rFonts w:cs="Arial"/>
          <w:sz w:val="24"/>
          <w:szCs w:val="24"/>
        </w:rPr>
        <w:t xml:space="preserve"> законски</w:t>
      </w:r>
      <w:r w:rsidR="0027683B">
        <w:rPr>
          <w:rFonts w:cs="Arial"/>
          <w:sz w:val="24"/>
          <w:szCs w:val="24"/>
          <w:lang w:val="sr-Cyrl-RS"/>
        </w:rPr>
        <w:t>х</w:t>
      </w:r>
      <w:proofErr w:type="gramEnd"/>
      <w:r w:rsidRPr="00AD5C57">
        <w:rPr>
          <w:rFonts w:cs="Arial"/>
          <w:sz w:val="24"/>
          <w:szCs w:val="24"/>
        </w:rPr>
        <w:t xml:space="preserve"> заступни</w:t>
      </w:r>
      <w:r w:rsidR="0027683B">
        <w:rPr>
          <w:rFonts w:cs="Arial"/>
          <w:sz w:val="24"/>
          <w:szCs w:val="24"/>
          <w:lang w:val="sr-Cyrl-RS"/>
        </w:rPr>
        <w:t>ка</w:t>
      </w:r>
      <w:r w:rsidRPr="00AD5C57">
        <w:rPr>
          <w:rFonts w:cs="Arial"/>
          <w:sz w:val="24"/>
          <w:szCs w:val="24"/>
        </w:rPr>
        <w:t xml:space="preserve"> Уговорних страна </w:t>
      </w:r>
      <w:r w:rsidR="001F605A">
        <w:rPr>
          <w:rFonts w:cs="Arial"/>
          <w:sz w:val="24"/>
          <w:szCs w:val="24"/>
          <w:lang w:val="sr-Cyrl-RS"/>
        </w:rPr>
        <w:t>и предаје СФО за добро извршења уговора</w:t>
      </w:r>
      <w:r w:rsidR="00C457F8">
        <w:rPr>
          <w:rFonts w:cs="Arial"/>
          <w:sz w:val="24"/>
          <w:szCs w:val="24"/>
          <w:lang w:val="sr-Cyrl-RS"/>
        </w:rPr>
        <w:t>.</w:t>
      </w:r>
    </w:p>
    <w:p w14:paraId="29558A6F" w14:textId="77777777" w:rsidR="00AD5C57" w:rsidRPr="00AD5C57" w:rsidRDefault="00AD5C57" w:rsidP="00AD5C57">
      <w:pPr>
        <w:tabs>
          <w:tab w:val="left" w:pos="567"/>
        </w:tabs>
        <w:spacing w:before="0"/>
        <w:rPr>
          <w:rFonts w:cs="Arial"/>
          <w:sz w:val="24"/>
          <w:szCs w:val="24"/>
        </w:rPr>
      </w:pPr>
    </w:p>
    <w:p w14:paraId="51AC9FF6"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 xml:space="preserve">Члан </w:t>
      </w:r>
      <w:r w:rsidR="00F24F3E">
        <w:rPr>
          <w:rFonts w:cs="Arial"/>
          <w:b/>
          <w:sz w:val="24"/>
          <w:szCs w:val="24"/>
          <w:lang w:val="sr-Cyrl-RS"/>
        </w:rPr>
        <w:t>9</w:t>
      </w:r>
      <w:r w:rsidRPr="00AD5C57">
        <w:rPr>
          <w:rFonts w:cs="Arial"/>
          <w:sz w:val="24"/>
          <w:szCs w:val="24"/>
        </w:rPr>
        <w:t>.</w:t>
      </w:r>
    </w:p>
    <w:p w14:paraId="66817FD3" w14:textId="77777777" w:rsidR="00AD5C57" w:rsidRPr="00AD5C57" w:rsidRDefault="00AD5C57" w:rsidP="00AD5C57">
      <w:pPr>
        <w:tabs>
          <w:tab w:val="left" w:pos="567"/>
        </w:tabs>
        <w:spacing w:before="0"/>
        <w:rPr>
          <w:rFonts w:cs="Arial"/>
          <w:sz w:val="24"/>
          <w:szCs w:val="24"/>
        </w:rPr>
      </w:pPr>
      <w:r w:rsidRPr="00AD5C57">
        <w:rPr>
          <w:rFonts w:cs="Arial"/>
          <w:sz w:val="24"/>
          <w:szCs w:val="24"/>
        </w:rPr>
        <w:t xml:space="preserve">Овај Уговор се </w:t>
      </w:r>
      <w:proofErr w:type="gramStart"/>
      <w:r w:rsidRPr="00AD5C57">
        <w:rPr>
          <w:rFonts w:cs="Arial"/>
          <w:sz w:val="24"/>
          <w:szCs w:val="24"/>
        </w:rPr>
        <w:t>закључује  до</w:t>
      </w:r>
      <w:proofErr w:type="gramEnd"/>
      <w:r w:rsidRPr="00AD5C57">
        <w:rPr>
          <w:rFonts w:cs="Arial"/>
          <w:sz w:val="24"/>
          <w:szCs w:val="24"/>
        </w:rPr>
        <w:t xml:space="preserve"> исцрпљења уговореног износа из члана 2. </w:t>
      </w:r>
      <w:proofErr w:type="gramStart"/>
      <w:r w:rsidRPr="00AD5C57">
        <w:rPr>
          <w:rFonts w:cs="Arial"/>
          <w:sz w:val="24"/>
          <w:szCs w:val="24"/>
        </w:rPr>
        <w:t>овог</w:t>
      </w:r>
      <w:proofErr w:type="gramEnd"/>
      <w:r w:rsidRPr="00AD5C57">
        <w:rPr>
          <w:rFonts w:cs="Arial"/>
          <w:sz w:val="24"/>
          <w:szCs w:val="24"/>
        </w:rPr>
        <w:t xml:space="preserve"> Уговора.</w:t>
      </w:r>
    </w:p>
    <w:p w14:paraId="1111AB3B" w14:textId="77777777" w:rsidR="00AD5C57" w:rsidRPr="00AD5C57" w:rsidRDefault="00AD5C57" w:rsidP="00AD5C57">
      <w:pPr>
        <w:tabs>
          <w:tab w:val="left" w:pos="567"/>
        </w:tabs>
        <w:spacing w:before="0"/>
        <w:rPr>
          <w:rFonts w:cs="Arial"/>
          <w:sz w:val="24"/>
          <w:szCs w:val="24"/>
        </w:rPr>
      </w:pPr>
    </w:p>
    <w:p w14:paraId="6DE2A749" w14:textId="77777777" w:rsidR="00AD5C57" w:rsidRPr="00AD5C57" w:rsidRDefault="00AD5C57" w:rsidP="00AD5C57">
      <w:pPr>
        <w:tabs>
          <w:tab w:val="left" w:pos="567"/>
        </w:tabs>
        <w:spacing w:before="0"/>
        <w:rPr>
          <w:rFonts w:cs="Arial"/>
          <w:sz w:val="24"/>
          <w:szCs w:val="24"/>
        </w:rPr>
      </w:pPr>
      <w:r w:rsidRPr="00AD5C57">
        <w:rPr>
          <w:rFonts w:cs="Arial"/>
          <w:sz w:val="24"/>
          <w:szCs w:val="24"/>
        </w:rPr>
        <w:t xml:space="preserve">Обавезе </w:t>
      </w:r>
      <w:proofErr w:type="gramStart"/>
      <w:r w:rsidRPr="00AD5C57">
        <w:rPr>
          <w:rFonts w:cs="Arial"/>
          <w:sz w:val="24"/>
          <w:szCs w:val="24"/>
        </w:rPr>
        <w:t>по  овом</w:t>
      </w:r>
      <w:proofErr w:type="gramEnd"/>
      <w:r w:rsidRPr="00AD5C57">
        <w:rPr>
          <w:rFonts w:cs="Arial"/>
          <w:sz w:val="24"/>
          <w:szCs w:val="24"/>
        </w:rPr>
        <w:t xml:space="preserve"> Уговору које доспевају у наредној години, Корисик услуге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14:paraId="2B3885D8" w14:textId="77777777" w:rsidR="00AD5C57" w:rsidRPr="00AD5C57" w:rsidRDefault="00AD5C57" w:rsidP="00AD5C57">
      <w:pPr>
        <w:tabs>
          <w:tab w:val="left" w:pos="567"/>
        </w:tabs>
        <w:spacing w:before="0"/>
        <w:rPr>
          <w:rFonts w:cs="Arial"/>
          <w:sz w:val="24"/>
          <w:szCs w:val="24"/>
        </w:rPr>
      </w:pPr>
    </w:p>
    <w:p w14:paraId="32737FB8"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 xml:space="preserve">Члан </w:t>
      </w:r>
      <w:r w:rsidR="00F24F3E">
        <w:rPr>
          <w:rFonts w:cs="Arial"/>
          <w:b/>
          <w:sz w:val="24"/>
          <w:szCs w:val="24"/>
          <w:lang w:val="sr-Cyrl-RS"/>
        </w:rPr>
        <w:t>10</w:t>
      </w:r>
      <w:r w:rsidRPr="00AD5C57">
        <w:rPr>
          <w:rFonts w:cs="Arial"/>
          <w:sz w:val="24"/>
          <w:szCs w:val="24"/>
        </w:rPr>
        <w:t>.</w:t>
      </w:r>
    </w:p>
    <w:p w14:paraId="13F77DEE" w14:textId="77777777" w:rsidR="00AD5C57" w:rsidRPr="00AD5C57" w:rsidRDefault="00AD5C57" w:rsidP="00AD5C57">
      <w:pPr>
        <w:tabs>
          <w:tab w:val="left" w:pos="567"/>
        </w:tabs>
        <w:spacing w:before="0"/>
        <w:rPr>
          <w:rFonts w:cs="Arial"/>
          <w:sz w:val="24"/>
          <w:szCs w:val="24"/>
        </w:rPr>
      </w:pPr>
      <w:r w:rsidRPr="00AD5C57">
        <w:rPr>
          <w:rFonts w:cs="Arial"/>
          <w:sz w:val="24"/>
          <w:szCs w:val="24"/>
        </w:rPr>
        <w:t xml:space="preserve">Овај Уговор и његови </w:t>
      </w:r>
      <w:proofErr w:type="gramStart"/>
      <w:r w:rsidRPr="00590850">
        <w:rPr>
          <w:rFonts w:cs="Arial"/>
          <w:sz w:val="24"/>
          <w:szCs w:val="24"/>
        </w:rPr>
        <w:t>Прилози  од</w:t>
      </w:r>
      <w:proofErr w:type="gramEnd"/>
      <w:r w:rsidRPr="00590850">
        <w:rPr>
          <w:rFonts w:cs="Arial"/>
          <w:sz w:val="24"/>
          <w:szCs w:val="24"/>
        </w:rPr>
        <w:t xml:space="preserve"> 1 до </w:t>
      </w:r>
      <w:r w:rsidR="00BF4A91" w:rsidRPr="00590850">
        <w:rPr>
          <w:rFonts w:cs="Arial"/>
          <w:sz w:val="24"/>
          <w:szCs w:val="24"/>
          <w:lang w:val="sr-Cyrl-RS"/>
        </w:rPr>
        <w:t>6</w:t>
      </w:r>
      <w:r w:rsidR="00F24F3E" w:rsidRPr="00590850">
        <w:rPr>
          <w:rFonts w:cs="Arial"/>
          <w:color w:val="00B0F0"/>
          <w:sz w:val="24"/>
          <w:szCs w:val="24"/>
          <w:lang w:val="sr-Cyrl-RS"/>
        </w:rPr>
        <w:t xml:space="preserve"> </w:t>
      </w:r>
      <w:r w:rsidR="00F24F3E" w:rsidRPr="00590850">
        <w:rPr>
          <w:rFonts w:cs="Arial"/>
          <w:sz w:val="24"/>
          <w:szCs w:val="24"/>
        </w:rPr>
        <w:t xml:space="preserve">из </w:t>
      </w:r>
      <w:r w:rsidR="00F24F3E" w:rsidRPr="00C457F8">
        <w:rPr>
          <w:rFonts w:cs="Arial"/>
          <w:sz w:val="24"/>
          <w:szCs w:val="24"/>
        </w:rPr>
        <w:t>члана 2</w:t>
      </w:r>
      <w:r w:rsidR="00BF4A91" w:rsidRPr="00C457F8">
        <w:rPr>
          <w:rFonts w:cs="Arial"/>
          <w:sz w:val="24"/>
          <w:szCs w:val="24"/>
          <w:lang w:val="sr-Cyrl-RS"/>
        </w:rPr>
        <w:t>1</w:t>
      </w:r>
      <w:r w:rsidRPr="00C457F8">
        <w:rPr>
          <w:rFonts w:cs="Arial"/>
          <w:sz w:val="24"/>
          <w:szCs w:val="24"/>
        </w:rPr>
        <w:t xml:space="preserve">. </w:t>
      </w:r>
      <w:proofErr w:type="gramStart"/>
      <w:r w:rsidRPr="00C457F8">
        <w:rPr>
          <w:rFonts w:cs="Arial"/>
          <w:sz w:val="24"/>
          <w:szCs w:val="24"/>
        </w:rPr>
        <w:t>овог</w:t>
      </w:r>
      <w:proofErr w:type="gramEnd"/>
      <w:r w:rsidRPr="00AD5C57">
        <w:rPr>
          <w:rFonts w:cs="Arial"/>
          <w:sz w:val="24"/>
          <w:szCs w:val="24"/>
        </w:rPr>
        <w:t xml:space="preserve"> Уговора, сачињени су на српском језику. </w:t>
      </w:r>
    </w:p>
    <w:p w14:paraId="18A6BCE6" w14:textId="77777777" w:rsidR="00AD5C57" w:rsidRPr="00AD5C57" w:rsidRDefault="00AD5C57" w:rsidP="00AD5C57">
      <w:pPr>
        <w:tabs>
          <w:tab w:val="left" w:pos="567"/>
        </w:tabs>
        <w:spacing w:before="0"/>
        <w:rPr>
          <w:rFonts w:cs="Arial"/>
          <w:sz w:val="24"/>
          <w:szCs w:val="24"/>
        </w:rPr>
      </w:pPr>
    </w:p>
    <w:p w14:paraId="4FA98830" w14:textId="77777777" w:rsidR="00AD5C57" w:rsidRPr="00AD5C57" w:rsidRDefault="00AD5C57" w:rsidP="00AD5C57">
      <w:pPr>
        <w:tabs>
          <w:tab w:val="left" w:pos="567"/>
        </w:tabs>
        <w:spacing w:before="0"/>
        <w:rPr>
          <w:rFonts w:cs="Arial"/>
          <w:sz w:val="24"/>
          <w:szCs w:val="24"/>
        </w:rPr>
      </w:pPr>
      <w:r w:rsidRPr="00AD5C57">
        <w:rPr>
          <w:rFonts w:cs="Arial"/>
          <w:sz w:val="24"/>
          <w:szCs w:val="24"/>
        </w:rPr>
        <w:t>На овај Уговор примењују се закони Републике Србије.</w:t>
      </w:r>
    </w:p>
    <w:p w14:paraId="35DA81F7" w14:textId="77777777" w:rsidR="00AD5C57" w:rsidRPr="00AD5C57" w:rsidRDefault="00AD5C57" w:rsidP="00AD5C57">
      <w:pPr>
        <w:tabs>
          <w:tab w:val="left" w:pos="567"/>
        </w:tabs>
        <w:spacing w:before="0"/>
        <w:rPr>
          <w:rFonts w:cs="Arial"/>
          <w:sz w:val="24"/>
          <w:szCs w:val="24"/>
        </w:rPr>
      </w:pPr>
    </w:p>
    <w:p w14:paraId="1AB8A31F" w14:textId="77777777" w:rsidR="00AD5C57" w:rsidRPr="00AD5C57" w:rsidRDefault="00AD5C57" w:rsidP="00AD5C57">
      <w:pPr>
        <w:tabs>
          <w:tab w:val="left" w:pos="567"/>
        </w:tabs>
        <w:spacing w:before="0"/>
        <w:rPr>
          <w:rFonts w:cs="Arial"/>
          <w:sz w:val="24"/>
          <w:szCs w:val="24"/>
        </w:rPr>
      </w:pPr>
      <w:r w:rsidRPr="00AD5C57">
        <w:rPr>
          <w:rFonts w:cs="Arial"/>
          <w:sz w:val="24"/>
          <w:szCs w:val="24"/>
        </w:rPr>
        <w:t xml:space="preserve">У случају спора меродавно право је право Републике Србије, а поступак се води на српском језику. </w:t>
      </w:r>
    </w:p>
    <w:p w14:paraId="38568D31" w14:textId="77777777" w:rsidR="00AD5C57" w:rsidRPr="00AD5C57" w:rsidRDefault="00AD5C57" w:rsidP="00AD5C57">
      <w:pPr>
        <w:tabs>
          <w:tab w:val="left" w:pos="567"/>
        </w:tabs>
        <w:spacing w:before="0"/>
        <w:rPr>
          <w:rFonts w:cs="Arial"/>
          <w:sz w:val="24"/>
          <w:szCs w:val="24"/>
        </w:rPr>
      </w:pPr>
    </w:p>
    <w:p w14:paraId="6B735BBA" w14:textId="77777777" w:rsidR="00AD5C57" w:rsidRPr="00AD5C57" w:rsidRDefault="00AD5C57" w:rsidP="00AD5C57">
      <w:pPr>
        <w:tabs>
          <w:tab w:val="left" w:pos="567"/>
        </w:tabs>
        <w:spacing w:before="0"/>
        <w:rPr>
          <w:rFonts w:cs="Arial"/>
          <w:b/>
          <w:sz w:val="24"/>
          <w:szCs w:val="24"/>
        </w:rPr>
      </w:pPr>
      <w:r w:rsidRPr="00AD5C57">
        <w:rPr>
          <w:rFonts w:cs="Arial"/>
          <w:b/>
          <w:sz w:val="24"/>
          <w:szCs w:val="24"/>
        </w:rPr>
        <w:t>ОВЛАШЋЕНИ ПРЕДСТАВНИЦИ ЗА ПРАЋЕЊЕ УГОВОРА</w:t>
      </w:r>
    </w:p>
    <w:p w14:paraId="4392E0FC" w14:textId="77777777" w:rsidR="00AD5C57" w:rsidRPr="00AD5C57" w:rsidRDefault="00AD5C57" w:rsidP="00AD5C57">
      <w:pPr>
        <w:tabs>
          <w:tab w:val="left" w:pos="567"/>
        </w:tabs>
        <w:spacing w:before="0"/>
        <w:rPr>
          <w:rFonts w:cs="Arial"/>
          <w:b/>
          <w:sz w:val="24"/>
          <w:szCs w:val="24"/>
        </w:rPr>
      </w:pPr>
    </w:p>
    <w:p w14:paraId="74CE0B78"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 xml:space="preserve">Члан </w:t>
      </w:r>
      <w:r w:rsidR="00F24F3E">
        <w:rPr>
          <w:rFonts w:cs="Arial"/>
          <w:b/>
          <w:sz w:val="24"/>
          <w:szCs w:val="24"/>
          <w:lang w:val="sr-Cyrl-RS"/>
        </w:rPr>
        <w:t>11</w:t>
      </w:r>
      <w:r w:rsidRPr="00AD5C57">
        <w:rPr>
          <w:rFonts w:cs="Arial"/>
          <w:sz w:val="24"/>
          <w:szCs w:val="24"/>
        </w:rPr>
        <w:t>.</w:t>
      </w:r>
    </w:p>
    <w:p w14:paraId="1F9AF853" w14:textId="77777777" w:rsidR="00AD5C57" w:rsidRPr="00AD5C57" w:rsidRDefault="00AD5C57" w:rsidP="00AD5C57">
      <w:pPr>
        <w:tabs>
          <w:tab w:val="left" w:pos="567"/>
        </w:tabs>
        <w:spacing w:before="0"/>
        <w:rPr>
          <w:rFonts w:cs="Arial"/>
          <w:sz w:val="24"/>
          <w:szCs w:val="24"/>
        </w:rPr>
      </w:pPr>
      <w:r w:rsidRPr="00AD5C57">
        <w:rPr>
          <w:rFonts w:cs="Arial"/>
          <w:sz w:val="24"/>
          <w:szCs w:val="24"/>
        </w:rPr>
        <w:t xml:space="preserve">Овлашћени представници за праћење реализације Услуге из члана 1. </w:t>
      </w:r>
      <w:proofErr w:type="gramStart"/>
      <w:r w:rsidRPr="00AD5C57">
        <w:rPr>
          <w:rFonts w:cs="Arial"/>
          <w:sz w:val="24"/>
          <w:szCs w:val="24"/>
        </w:rPr>
        <w:t>овог</w:t>
      </w:r>
      <w:proofErr w:type="gramEnd"/>
      <w:r w:rsidRPr="00AD5C57">
        <w:rPr>
          <w:rFonts w:cs="Arial"/>
          <w:sz w:val="24"/>
          <w:szCs w:val="24"/>
        </w:rPr>
        <w:t xml:space="preserve"> Уговора су: </w:t>
      </w:r>
    </w:p>
    <w:p w14:paraId="17355A34" w14:textId="77777777" w:rsidR="00AD5C57" w:rsidRPr="00AD5C57" w:rsidRDefault="00AD5C57" w:rsidP="00AD5C57">
      <w:pPr>
        <w:tabs>
          <w:tab w:val="left" w:pos="567"/>
        </w:tabs>
        <w:spacing w:before="0"/>
        <w:rPr>
          <w:rFonts w:cs="Arial"/>
          <w:sz w:val="24"/>
          <w:szCs w:val="24"/>
        </w:rPr>
      </w:pPr>
    </w:p>
    <w:p w14:paraId="74D22C64" w14:textId="77777777" w:rsidR="00AD5C57" w:rsidRPr="00AD5C57" w:rsidRDefault="00AD5C57" w:rsidP="00AD5C57">
      <w:pPr>
        <w:tabs>
          <w:tab w:val="left" w:pos="567"/>
        </w:tabs>
        <w:spacing w:before="0"/>
        <w:rPr>
          <w:rFonts w:cs="Arial"/>
          <w:sz w:val="24"/>
          <w:szCs w:val="24"/>
        </w:rPr>
      </w:pPr>
      <w:r w:rsidRPr="00AD5C57">
        <w:rPr>
          <w:rFonts w:cs="Arial"/>
          <w:sz w:val="24"/>
          <w:szCs w:val="24"/>
        </w:rPr>
        <w:tab/>
        <w:t xml:space="preserve">- </w:t>
      </w:r>
      <w:proofErr w:type="gramStart"/>
      <w:r w:rsidRPr="00AD5C57">
        <w:rPr>
          <w:rFonts w:cs="Arial"/>
          <w:sz w:val="24"/>
          <w:szCs w:val="24"/>
        </w:rPr>
        <w:t>за</w:t>
      </w:r>
      <w:proofErr w:type="gramEnd"/>
      <w:r w:rsidRPr="00AD5C57">
        <w:rPr>
          <w:rFonts w:cs="Arial"/>
          <w:sz w:val="24"/>
          <w:szCs w:val="24"/>
        </w:rPr>
        <w:t xml:space="preserve"> Корисника услуге: </w:t>
      </w:r>
      <w:r w:rsidRPr="00AD5C57">
        <w:rPr>
          <w:rFonts w:cs="Arial"/>
          <w:sz w:val="24"/>
          <w:szCs w:val="24"/>
        </w:rPr>
        <w:tab/>
        <w:t>________________________________</w:t>
      </w:r>
    </w:p>
    <w:p w14:paraId="3DFDFEAD" w14:textId="77777777" w:rsidR="00AD5C57" w:rsidRPr="00AD5C57" w:rsidRDefault="00AD5C57" w:rsidP="00AD5C57">
      <w:pPr>
        <w:tabs>
          <w:tab w:val="left" w:pos="567"/>
        </w:tabs>
        <w:spacing w:before="0"/>
        <w:rPr>
          <w:rFonts w:cs="Arial"/>
          <w:sz w:val="24"/>
          <w:szCs w:val="24"/>
        </w:rPr>
      </w:pPr>
      <w:r w:rsidRPr="00AD5C57">
        <w:rPr>
          <w:rFonts w:cs="Arial"/>
          <w:sz w:val="24"/>
          <w:szCs w:val="24"/>
        </w:rPr>
        <w:tab/>
        <w:t xml:space="preserve">- </w:t>
      </w:r>
      <w:proofErr w:type="gramStart"/>
      <w:r w:rsidRPr="00AD5C57">
        <w:rPr>
          <w:rFonts w:cs="Arial"/>
          <w:sz w:val="24"/>
          <w:szCs w:val="24"/>
        </w:rPr>
        <w:t>за</w:t>
      </w:r>
      <w:proofErr w:type="gramEnd"/>
      <w:r w:rsidRPr="00AD5C57">
        <w:rPr>
          <w:rFonts w:cs="Arial"/>
          <w:sz w:val="24"/>
          <w:szCs w:val="24"/>
        </w:rPr>
        <w:t xml:space="preserve"> Пружаоца услуге: </w:t>
      </w:r>
      <w:r w:rsidRPr="00AD5C57">
        <w:rPr>
          <w:rFonts w:cs="Arial"/>
          <w:sz w:val="24"/>
          <w:szCs w:val="24"/>
        </w:rPr>
        <w:tab/>
        <w:t>________________________________</w:t>
      </w:r>
    </w:p>
    <w:p w14:paraId="5420008C" w14:textId="77777777" w:rsidR="00AD5C57" w:rsidRPr="00AD5C57" w:rsidRDefault="00AD5C57" w:rsidP="00AD5C57">
      <w:pPr>
        <w:tabs>
          <w:tab w:val="left" w:pos="567"/>
        </w:tabs>
        <w:spacing w:before="0"/>
        <w:rPr>
          <w:rFonts w:cs="Arial"/>
          <w:sz w:val="24"/>
          <w:szCs w:val="24"/>
        </w:rPr>
      </w:pPr>
    </w:p>
    <w:p w14:paraId="6AC1E28F" w14:textId="77777777" w:rsidR="00AD5C57" w:rsidRDefault="00AD5C57" w:rsidP="00AD5C57">
      <w:pPr>
        <w:tabs>
          <w:tab w:val="left" w:pos="567"/>
        </w:tabs>
        <w:spacing w:before="0"/>
        <w:rPr>
          <w:rFonts w:cs="Arial"/>
          <w:b/>
          <w:sz w:val="24"/>
          <w:szCs w:val="24"/>
        </w:rPr>
      </w:pPr>
      <w:r w:rsidRPr="00AD5C57">
        <w:rPr>
          <w:rFonts w:cs="Arial"/>
          <w:b/>
          <w:sz w:val="24"/>
          <w:szCs w:val="24"/>
        </w:rPr>
        <w:t>ВИША СИЛА</w:t>
      </w:r>
    </w:p>
    <w:p w14:paraId="2B1D70C7" w14:textId="77777777" w:rsidR="00DC0358" w:rsidRPr="00AD5C57" w:rsidRDefault="00DC0358" w:rsidP="00AD5C57">
      <w:pPr>
        <w:tabs>
          <w:tab w:val="left" w:pos="567"/>
        </w:tabs>
        <w:spacing w:before="0"/>
        <w:rPr>
          <w:rFonts w:cs="Arial"/>
          <w:b/>
          <w:sz w:val="24"/>
          <w:szCs w:val="24"/>
        </w:rPr>
      </w:pPr>
    </w:p>
    <w:p w14:paraId="237C3A31"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lastRenderedPageBreak/>
        <w:t xml:space="preserve">Члан </w:t>
      </w:r>
      <w:r w:rsidRPr="00AD5C57">
        <w:rPr>
          <w:rFonts w:cs="Arial"/>
          <w:b/>
          <w:sz w:val="24"/>
          <w:szCs w:val="24"/>
          <w:lang w:val="sr-Cyrl-RS"/>
        </w:rPr>
        <w:t>1</w:t>
      </w:r>
      <w:r w:rsidR="00F24F3E">
        <w:rPr>
          <w:rFonts w:cs="Arial"/>
          <w:b/>
          <w:sz w:val="24"/>
          <w:szCs w:val="24"/>
          <w:lang w:val="sr-Cyrl-RS"/>
        </w:rPr>
        <w:t>2</w:t>
      </w:r>
      <w:r w:rsidRPr="00AD5C57">
        <w:rPr>
          <w:rFonts w:cs="Arial"/>
          <w:sz w:val="24"/>
          <w:szCs w:val="24"/>
        </w:rPr>
        <w:t>.</w:t>
      </w:r>
    </w:p>
    <w:p w14:paraId="6FD1309B" w14:textId="77777777" w:rsidR="00AD5C57" w:rsidRDefault="00AD5C57" w:rsidP="00AD5C57">
      <w:pPr>
        <w:tabs>
          <w:tab w:val="left" w:pos="567"/>
        </w:tabs>
        <w:spacing w:before="0"/>
        <w:rPr>
          <w:rFonts w:cs="Arial"/>
          <w:sz w:val="24"/>
          <w:szCs w:val="24"/>
        </w:rPr>
      </w:pPr>
      <w:r w:rsidRPr="00AD5C57">
        <w:rPr>
          <w:rFonts w:cs="Arial"/>
          <w:sz w:val="24"/>
          <w:szCs w:val="24"/>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0608C5DC" w14:textId="77777777" w:rsidR="00837DDE" w:rsidRPr="00AD5C57" w:rsidRDefault="00837DDE" w:rsidP="00AD5C57">
      <w:pPr>
        <w:tabs>
          <w:tab w:val="left" w:pos="567"/>
        </w:tabs>
        <w:spacing w:before="0"/>
        <w:rPr>
          <w:rFonts w:cs="Arial"/>
          <w:sz w:val="24"/>
          <w:szCs w:val="24"/>
        </w:rPr>
      </w:pPr>
    </w:p>
    <w:p w14:paraId="47429D19" w14:textId="77777777" w:rsidR="00AD5C57" w:rsidRPr="00AD5C57" w:rsidRDefault="00AD5C57" w:rsidP="00AD5C57">
      <w:pPr>
        <w:tabs>
          <w:tab w:val="left" w:pos="567"/>
        </w:tabs>
        <w:spacing w:before="0"/>
        <w:rPr>
          <w:rFonts w:cs="Arial"/>
          <w:sz w:val="24"/>
          <w:szCs w:val="24"/>
        </w:rPr>
      </w:pPr>
      <w:r w:rsidRPr="00AD5C57">
        <w:rPr>
          <w:rFonts w:cs="Arial"/>
          <w:sz w:val="24"/>
          <w:szCs w:val="24"/>
        </w:rPr>
        <w:t>Уговорна страна којој је извршавање уговорених Услуга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6191AC69" w14:textId="77777777" w:rsidR="00AD5C57" w:rsidRPr="00AD5C57" w:rsidRDefault="00AD5C57" w:rsidP="00AD5C57">
      <w:pPr>
        <w:tabs>
          <w:tab w:val="left" w:pos="567"/>
        </w:tabs>
        <w:spacing w:before="0"/>
        <w:rPr>
          <w:rFonts w:cs="Arial"/>
          <w:sz w:val="24"/>
          <w:szCs w:val="24"/>
        </w:rPr>
      </w:pPr>
      <w:r w:rsidRPr="00AD5C57">
        <w:rPr>
          <w:rFonts w:cs="Arial"/>
          <w:sz w:val="24"/>
          <w:szCs w:val="24"/>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14:paraId="2C901A4D" w14:textId="77777777" w:rsidR="00AD5C57" w:rsidRPr="00AD5C57" w:rsidRDefault="00AD5C57" w:rsidP="00AD5C57">
      <w:pPr>
        <w:tabs>
          <w:tab w:val="left" w:pos="567"/>
        </w:tabs>
        <w:spacing w:before="0"/>
        <w:rPr>
          <w:rFonts w:cs="Arial"/>
          <w:sz w:val="24"/>
          <w:szCs w:val="24"/>
        </w:rPr>
      </w:pPr>
      <w:r w:rsidRPr="00AD5C57">
        <w:rPr>
          <w:rFonts w:cs="Arial"/>
          <w:sz w:val="24"/>
          <w:szCs w:val="24"/>
        </w:rPr>
        <w:t>Уколико деловање више силе траје дуже од 30 (словима:</w:t>
      </w:r>
      <w:r w:rsidR="00BC36F2">
        <w:rPr>
          <w:rFonts w:cs="Arial"/>
          <w:sz w:val="24"/>
          <w:szCs w:val="24"/>
        </w:rPr>
        <w:t xml:space="preserve"> </w:t>
      </w:r>
      <w:r w:rsidRPr="00AD5C57">
        <w:rPr>
          <w:rFonts w:cs="Arial"/>
          <w:sz w:val="24"/>
          <w:szCs w:val="24"/>
        </w:rPr>
        <w:t>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14:paraId="2F4DD3DD" w14:textId="77777777" w:rsidR="00AD5C57" w:rsidRPr="00AD5C57" w:rsidRDefault="00AD5C57" w:rsidP="00AD5C57">
      <w:pPr>
        <w:tabs>
          <w:tab w:val="left" w:pos="567"/>
        </w:tabs>
        <w:spacing w:before="0"/>
        <w:rPr>
          <w:rFonts w:cs="Arial"/>
          <w:sz w:val="24"/>
          <w:szCs w:val="24"/>
        </w:rPr>
      </w:pPr>
    </w:p>
    <w:p w14:paraId="57C5A198" w14:textId="77777777" w:rsidR="00AD5C57" w:rsidRDefault="00AD5C57" w:rsidP="00AD5C57">
      <w:pPr>
        <w:tabs>
          <w:tab w:val="left" w:pos="567"/>
        </w:tabs>
        <w:spacing w:before="0"/>
        <w:rPr>
          <w:rFonts w:cs="Arial"/>
          <w:sz w:val="24"/>
          <w:szCs w:val="24"/>
        </w:rPr>
      </w:pPr>
      <w:r w:rsidRPr="00AD5C57">
        <w:rPr>
          <w:rFonts w:cs="Arial"/>
          <w:sz w:val="24"/>
          <w:szCs w:val="24"/>
        </w:rPr>
        <w:t>У случају из претходног става овог члана Уговора Корисник услуге ће поступати у складу са чланом 115. Закона.</w:t>
      </w:r>
    </w:p>
    <w:p w14:paraId="53D53C07" w14:textId="77777777" w:rsidR="00AD5C57" w:rsidRPr="00AD5C57" w:rsidRDefault="00AD5C57" w:rsidP="00AD5C57">
      <w:pPr>
        <w:tabs>
          <w:tab w:val="left" w:pos="567"/>
        </w:tabs>
        <w:spacing w:before="0"/>
        <w:rPr>
          <w:rFonts w:cs="Arial"/>
          <w:sz w:val="24"/>
          <w:szCs w:val="24"/>
        </w:rPr>
      </w:pPr>
    </w:p>
    <w:p w14:paraId="366CC364" w14:textId="77777777" w:rsidR="00AD5C57" w:rsidRDefault="00AD5C57" w:rsidP="00AD5C57">
      <w:pPr>
        <w:tabs>
          <w:tab w:val="left" w:pos="567"/>
        </w:tabs>
        <w:spacing w:before="0"/>
        <w:rPr>
          <w:rFonts w:cs="Arial"/>
          <w:b/>
          <w:sz w:val="24"/>
          <w:szCs w:val="24"/>
        </w:rPr>
      </w:pPr>
      <w:r w:rsidRPr="00AD5C57">
        <w:rPr>
          <w:rFonts w:cs="Arial"/>
          <w:b/>
          <w:sz w:val="24"/>
          <w:szCs w:val="24"/>
        </w:rPr>
        <w:t>НАКНАДА ШТЕТЕ</w:t>
      </w:r>
    </w:p>
    <w:p w14:paraId="0590ADEC" w14:textId="77777777" w:rsidR="00DC0358" w:rsidRPr="00AD5C57" w:rsidRDefault="00DC0358" w:rsidP="00AD5C57">
      <w:pPr>
        <w:tabs>
          <w:tab w:val="left" w:pos="567"/>
        </w:tabs>
        <w:spacing w:before="0"/>
        <w:rPr>
          <w:rFonts w:cs="Arial"/>
          <w:b/>
          <w:sz w:val="24"/>
          <w:szCs w:val="24"/>
        </w:rPr>
      </w:pPr>
    </w:p>
    <w:p w14:paraId="1A6CDB01"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 xml:space="preserve">Члан </w:t>
      </w:r>
      <w:r w:rsidRPr="00AD5C57">
        <w:rPr>
          <w:rFonts w:cs="Arial"/>
          <w:b/>
          <w:sz w:val="24"/>
          <w:szCs w:val="24"/>
          <w:lang w:val="sr-Cyrl-RS"/>
        </w:rPr>
        <w:t>1</w:t>
      </w:r>
      <w:r w:rsidR="00F24F3E">
        <w:rPr>
          <w:rFonts w:cs="Arial"/>
          <w:b/>
          <w:sz w:val="24"/>
          <w:szCs w:val="24"/>
          <w:lang w:val="sr-Cyrl-RS"/>
        </w:rPr>
        <w:t>3</w:t>
      </w:r>
      <w:r w:rsidRPr="00AD5C57">
        <w:rPr>
          <w:rFonts w:cs="Arial"/>
          <w:sz w:val="24"/>
          <w:szCs w:val="24"/>
        </w:rPr>
        <w:t>.</w:t>
      </w:r>
    </w:p>
    <w:p w14:paraId="5D1A658A" w14:textId="77777777" w:rsidR="00AD5C57" w:rsidRPr="00AD5C57" w:rsidRDefault="00AD5C57" w:rsidP="00AD5C57">
      <w:pPr>
        <w:tabs>
          <w:tab w:val="left" w:pos="567"/>
        </w:tabs>
        <w:spacing w:before="0"/>
        <w:rPr>
          <w:rFonts w:cs="Arial"/>
          <w:sz w:val="24"/>
          <w:szCs w:val="24"/>
        </w:rPr>
      </w:pPr>
      <w:r w:rsidRPr="00AD5C57">
        <w:rPr>
          <w:rFonts w:cs="Arial"/>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58B65777" w14:textId="77777777" w:rsidR="00AD5C57" w:rsidRPr="00AD5C57" w:rsidRDefault="00AD5C57" w:rsidP="00AD5C57">
      <w:pPr>
        <w:tabs>
          <w:tab w:val="left" w:pos="567"/>
        </w:tabs>
        <w:spacing w:before="0"/>
        <w:rPr>
          <w:rFonts w:cs="Arial"/>
          <w:sz w:val="24"/>
          <w:szCs w:val="24"/>
        </w:rPr>
      </w:pPr>
    </w:p>
    <w:p w14:paraId="6646657E" w14:textId="77777777" w:rsidR="00AD5C57" w:rsidRPr="00AD5C57" w:rsidRDefault="00AD5C57" w:rsidP="00AD5C57">
      <w:pPr>
        <w:tabs>
          <w:tab w:val="left" w:pos="567"/>
        </w:tabs>
        <w:spacing w:before="0"/>
        <w:rPr>
          <w:rFonts w:cs="Arial"/>
          <w:sz w:val="24"/>
          <w:szCs w:val="24"/>
        </w:rPr>
      </w:pPr>
      <w:r w:rsidRPr="00AD5C57">
        <w:rPr>
          <w:rFonts w:cs="Arial"/>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35B076E1" w14:textId="77777777" w:rsidR="00AD5C57" w:rsidRPr="00AD5C57" w:rsidRDefault="00AD5C57" w:rsidP="00AD5C57">
      <w:pPr>
        <w:tabs>
          <w:tab w:val="left" w:pos="567"/>
        </w:tabs>
        <w:spacing w:before="0"/>
        <w:rPr>
          <w:rFonts w:cs="Arial"/>
          <w:sz w:val="24"/>
          <w:szCs w:val="24"/>
        </w:rPr>
      </w:pPr>
    </w:p>
    <w:p w14:paraId="4DCD62FD" w14:textId="77777777" w:rsidR="00AD5C57" w:rsidRPr="00AD5C57" w:rsidRDefault="00AD5C57" w:rsidP="00AD5C57">
      <w:pPr>
        <w:tabs>
          <w:tab w:val="left" w:pos="567"/>
        </w:tabs>
        <w:spacing w:before="0"/>
        <w:rPr>
          <w:rFonts w:cs="Arial"/>
          <w:sz w:val="24"/>
          <w:szCs w:val="24"/>
        </w:rPr>
      </w:pPr>
      <w:r w:rsidRPr="00AD5C57">
        <w:rPr>
          <w:rFonts w:cs="Arial"/>
          <w:sz w:val="24"/>
          <w:szCs w:val="24"/>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14:paraId="5B5B682A" w14:textId="77777777" w:rsidR="002019F5" w:rsidRPr="00AD5C57" w:rsidRDefault="002019F5" w:rsidP="00AD5C57">
      <w:pPr>
        <w:tabs>
          <w:tab w:val="left" w:pos="567"/>
        </w:tabs>
        <w:spacing w:before="0"/>
        <w:rPr>
          <w:rFonts w:cs="Arial"/>
          <w:sz w:val="24"/>
          <w:szCs w:val="24"/>
        </w:rPr>
      </w:pPr>
    </w:p>
    <w:p w14:paraId="5CB7EE72" w14:textId="77777777" w:rsidR="00AD5C57" w:rsidRPr="00AD5C57" w:rsidRDefault="00AD5C57" w:rsidP="00AD5C57">
      <w:pPr>
        <w:tabs>
          <w:tab w:val="left" w:pos="567"/>
        </w:tabs>
        <w:spacing w:before="0"/>
        <w:rPr>
          <w:rFonts w:cs="Arial"/>
          <w:b/>
          <w:sz w:val="24"/>
          <w:szCs w:val="24"/>
        </w:rPr>
      </w:pPr>
      <w:r w:rsidRPr="00AD5C57">
        <w:rPr>
          <w:rFonts w:cs="Arial"/>
          <w:b/>
          <w:sz w:val="24"/>
          <w:szCs w:val="24"/>
        </w:rPr>
        <w:t>РАСКИД УГОВОРА</w:t>
      </w:r>
    </w:p>
    <w:p w14:paraId="1743676E"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lastRenderedPageBreak/>
        <w:t xml:space="preserve">Члан </w:t>
      </w:r>
      <w:r w:rsidRPr="00AD5C57">
        <w:rPr>
          <w:rFonts w:cs="Arial"/>
          <w:b/>
          <w:sz w:val="24"/>
          <w:szCs w:val="24"/>
          <w:lang w:val="sr-Cyrl-RS"/>
        </w:rPr>
        <w:t>1</w:t>
      </w:r>
      <w:r w:rsidR="00DF2AC4">
        <w:rPr>
          <w:rFonts w:cs="Arial"/>
          <w:b/>
          <w:sz w:val="24"/>
          <w:szCs w:val="24"/>
        </w:rPr>
        <w:t>4</w:t>
      </w:r>
      <w:r w:rsidRPr="00AD5C57">
        <w:rPr>
          <w:rFonts w:cs="Arial"/>
          <w:sz w:val="24"/>
          <w:szCs w:val="24"/>
        </w:rPr>
        <w:t>.</w:t>
      </w:r>
    </w:p>
    <w:p w14:paraId="0FE39C8A" w14:textId="77777777" w:rsidR="000A0740" w:rsidRPr="000A0740" w:rsidRDefault="000A0740" w:rsidP="000A0740">
      <w:pPr>
        <w:tabs>
          <w:tab w:val="left" w:pos="567"/>
        </w:tabs>
        <w:spacing w:before="0"/>
        <w:rPr>
          <w:rFonts w:cs="Arial"/>
          <w:sz w:val="24"/>
          <w:szCs w:val="24"/>
        </w:rPr>
      </w:pPr>
      <w:r w:rsidRPr="000A0740">
        <w:rPr>
          <w:rFonts w:cs="Arial"/>
          <w:sz w:val="24"/>
          <w:szCs w:val="24"/>
        </w:rPr>
        <w:t xml:space="preserve">Свака од </w:t>
      </w:r>
      <w:r>
        <w:rPr>
          <w:rFonts w:cs="Arial"/>
          <w:sz w:val="24"/>
          <w:szCs w:val="24"/>
          <w:lang w:val="sr-Cyrl-RS"/>
        </w:rPr>
        <w:t xml:space="preserve">Уговорна </w:t>
      </w:r>
      <w:r>
        <w:rPr>
          <w:rFonts w:cs="Arial"/>
          <w:sz w:val="24"/>
          <w:szCs w:val="24"/>
        </w:rPr>
        <w:t>страна</w:t>
      </w:r>
      <w:r w:rsidRPr="000A0740">
        <w:rPr>
          <w:rFonts w:cs="Arial"/>
          <w:sz w:val="24"/>
          <w:szCs w:val="24"/>
        </w:rPr>
        <w:t xml:space="preserve"> има право на раскид овог </w:t>
      </w:r>
      <w:r>
        <w:rPr>
          <w:rFonts w:cs="Arial"/>
          <w:sz w:val="24"/>
          <w:szCs w:val="24"/>
          <w:lang w:val="sr-Cyrl-RS"/>
        </w:rPr>
        <w:t>Уговора</w:t>
      </w:r>
      <w:r w:rsidRPr="000A0740">
        <w:rPr>
          <w:rFonts w:cs="Arial"/>
          <w:sz w:val="24"/>
          <w:szCs w:val="24"/>
        </w:rPr>
        <w:t xml:space="preserve">, под условом да друга страна и по протеку рока од 8 (словима: осам) дана од дана пријема писане опомене да не испуњава обавезе из овог </w:t>
      </w:r>
      <w:r>
        <w:rPr>
          <w:rFonts w:cs="Arial"/>
          <w:sz w:val="24"/>
          <w:szCs w:val="24"/>
          <w:lang w:val="sr-Cyrl-RS"/>
        </w:rPr>
        <w:t>Уговора</w:t>
      </w:r>
      <w:r w:rsidRPr="000A0740">
        <w:rPr>
          <w:rFonts w:cs="Arial"/>
          <w:sz w:val="24"/>
          <w:szCs w:val="24"/>
        </w:rPr>
        <w:t>, не поступи по примедбама из исте опомене.</w:t>
      </w:r>
    </w:p>
    <w:p w14:paraId="29F908BD" w14:textId="77777777" w:rsidR="000A0740" w:rsidRPr="000A0740" w:rsidRDefault="000A0740" w:rsidP="000A0740">
      <w:pPr>
        <w:tabs>
          <w:tab w:val="left" w:pos="567"/>
        </w:tabs>
        <w:spacing w:before="0"/>
        <w:rPr>
          <w:rFonts w:cs="Arial"/>
          <w:sz w:val="24"/>
          <w:szCs w:val="24"/>
        </w:rPr>
      </w:pPr>
    </w:p>
    <w:p w14:paraId="51D113C0" w14:textId="77777777" w:rsidR="00AD5C57" w:rsidRDefault="000A0740" w:rsidP="000A0740">
      <w:pPr>
        <w:tabs>
          <w:tab w:val="left" w:pos="567"/>
        </w:tabs>
        <w:spacing w:before="0"/>
        <w:rPr>
          <w:rFonts w:cs="Arial"/>
          <w:sz w:val="24"/>
          <w:szCs w:val="24"/>
        </w:rPr>
      </w:pPr>
      <w:r w:rsidRPr="000A0740">
        <w:rPr>
          <w:rFonts w:cs="Arial"/>
          <w:sz w:val="24"/>
          <w:szCs w:val="24"/>
        </w:rPr>
        <w:t xml:space="preserve">У случају из претходног става, Уговорна страна која је доставила опомену, писаним путем обавештава другу страну да су стекли услови за раскид овог </w:t>
      </w:r>
      <w:r>
        <w:rPr>
          <w:rFonts w:cs="Arial"/>
          <w:sz w:val="24"/>
          <w:szCs w:val="24"/>
          <w:lang w:val="sr-Cyrl-RS"/>
        </w:rPr>
        <w:t>Уговора</w:t>
      </w:r>
      <w:r w:rsidRPr="000A0740">
        <w:rPr>
          <w:rFonts w:cs="Arial"/>
          <w:sz w:val="24"/>
          <w:szCs w:val="24"/>
        </w:rPr>
        <w:t xml:space="preserve">, услед чега сматра овај </w:t>
      </w:r>
      <w:r>
        <w:rPr>
          <w:rFonts w:cs="Arial"/>
          <w:sz w:val="24"/>
          <w:szCs w:val="24"/>
          <w:lang w:val="sr-Cyrl-RS"/>
        </w:rPr>
        <w:t xml:space="preserve">Уговор </w:t>
      </w:r>
      <w:r w:rsidRPr="000A0740">
        <w:rPr>
          <w:rFonts w:cs="Arial"/>
          <w:sz w:val="24"/>
          <w:szCs w:val="24"/>
        </w:rPr>
        <w:t>раскинутим</w:t>
      </w:r>
      <w:r>
        <w:rPr>
          <w:rFonts w:cs="Arial"/>
          <w:sz w:val="24"/>
          <w:szCs w:val="24"/>
        </w:rPr>
        <w:t>.</w:t>
      </w:r>
    </w:p>
    <w:p w14:paraId="5CEF8577" w14:textId="77777777" w:rsidR="003A6F03" w:rsidRDefault="003A6F03" w:rsidP="000A0740">
      <w:pPr>
        <w:tabs>
          <w:tab w:val="left" w:pos="567"/>
        </w:tabs>
        <w:spacing w:before="0"/>
        <w:rPr>
          <w:rFonts w:cs="Arial"/>
          <w:sz w:val="24"/>
          <w:szCs w:val="24"/>
        </w:rPr>
      </w:pPr>
    </w:p>
    <w:p w14:paraId="6BE00277" w14:textId="77777777" w:rsidR="000A0740" w:rsidRDefault="003A6F03" w:rsidP="000A0740">
      <w:pPr>
        <w:tabs>
          <w:tab w:val="left" w:pos="567"/>
        </w:tabs>
        <w:spacing w:before="0"/>
        <w:rPr>
          <w:rFonts w:cs="Arial"/>
          <w:sz w:val="24"/>
          <w:szCs w:val="24"/>
        </w:rPr>
      </w:pPr>
      <w:r w:rsidRPr="003A6F03">
        <w:rPr>
          <w:rFonts w:cs="Arial"/>
          <w:sz w:val="24"/>
          <w:szCs w:val="24"/>
        </w:rPr>
        <w:t>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w:t>
      </w:r>
      <w:r>
        <w:rPr>
          <w:rFonts w:cs="Arial"/>
          <w:sz w:val="24"/>
          <w:szCs w:val="24"/>
        </w:rPr>
        <w:t xml:space="preserve">аплати уговорну казну из члана </w:t>
      </w:r>
      <w:r w:rsidRPr="003A6F03">
        <w:rPr>
          <w:rFonts w:cs="Arial"/>
          <w:sz w:val="24"/>
          <w:szCs w:val="24"/>
        </w:rPr>
        <w:t>7.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14:paraId="0BCB8013" w14:textId="77777777" w:rsidR="003A6F03" w:rsidRPr="00AD5C57" w:rsidRDefault="003A6F03" w:rsidP="000A0740">
      <w:pPr>
        <w:tabs>
          <w:tab w:val="left" w:pos="567"/>
        </w:tabs>
        <w:spacing w:before="0"/>
        <w:rPr>
          <w:rFonts w:cs="Arial"/>
          <w:sz w:val="24"/>
          <w:szCs w:val="24"/>
        </w:rPr>
      </w:pPr>
    </w:p>
    <w:p w14:paraId="18FD21A9" w14:textId="77777777" w:rsidR="00AD5C57" w:rsidRPr="000A0740" w:rsidRDefault="00AD5C57" w:rsidP="00AD5C57">
      <w:pPr>
        <w:tabs>
          <w:tab w:val="left" w:pos="567"/>
        </w:tabs>
        <w:spacing w:before="0"/>
        <w:rPr>
          <w:rFonts w:cs="Arial"/>
          <w:b/>
          <w:sz w:val="24"/>
          <w:szCs w:val="24"/>
          <w:lang w:val="sr-Cyrl-RS"/>
        </w:rPr>
      </w:pPr>
      <w:r w:rsidRPr="00AD5C57">
        <w:rPr>
          <w:rFonts w:cs="Arial"/>
          <w:b/>
          <w:sz w:val="24"/>
          <w:szCs w:val="24"/>
        </w:rPr>
        <w:t>ЗАВРШНЕ ОДРЕДБЕ</w:t>
      </w:r>
      <w:r w:rsidR="000A0740">
        <w:rPr>
          <w:rFonts w:cs="Arial"/>
          <w:b/>
          <w:sz w:val="24"/>
          <w:szCs w:val="24"/>
          <w:lang w:val="sr-Cyrl-RS"/>
        </w:rPr>
        <w:t xml:space="preserve"> </w:t>
      </w:r>
    </w:p>
    <w:p w14:paraId="4201122F" w14:textId="77777777" w:rsidR="00AD5C57" w:rsidRPr="00AD5C57" w:rsidRDefault="00AD5C57" w:rsidP="00AD5C57">
      <w:pPr>
        <w:tabs>
          <w:tab w:val="left" w:pos="567"/>
        </w:tabs>
        <w:spacing w:before="0"/>
        <w:jc w:val="center"/>
        <w:rPr>
          <w:rFonts w:cs="Arial"/>
          <w:sz w:val="24"/>
          <w:szCs w:val="24"/>
        </w:rPr>
      </w:pPr>
    </w:p>
    <w:p w14:paraId="3E235AFC"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 xml:space="preserve">Члан </w:t>
      </w:r>
      <w:r w:rsidRPr="00AD5C57">
        <w:rPr>
          <w:rFonts w:cs="Arial"/>
          <w:b/>
          <w:sz w:val="24"/>
          <w:szCs w:val="24"/>
          <w:lang w:val="sr-Cyrl-RS"/>
        </w:rPr>
        <w:t>1</w:t>
      </w:r>
      <w:r w:rsidR="00DF2AC4">
        <w:rPr>
          <w:rFonts w:cs="Arial"/>
          <w:b/>
          <w:sz w:val="24"/>
          <w:szCs w:val="24"/>
        </w:rPr>
        <w:t>5</w:t>
      </w:r>
      <w:r w:rsidRPr="00AD5C57">
        <w:rPr>
          <w:rFonts w:cs="Arial"/>
          <w:sz w:val="24"/>
          <w:szCs w:val="24"/>
        </w:rPr>
        <w:t>.</w:t>
      </w:r>
    </w:p>
    <w:p w14:paraId="6D663B14" w14:textId="77777777" w:rsidR="00AD5C57" w:rsidRPr="00AD5C57" w:rsidRDefault="00AD5C57" w:rsidP="00AD5C57">
      <w:pPr>
        <w:tabs>
          <w:tab w:val="left" w:pos="567"/>
        </w:tabs>
        <w:spacing w:before="0"/>
        <w:rPr>
          <w:rFonts w:cs="Arial"/>
          <w:sz w:val="24"/>
          <w:szCs w:val="24"/>
        </w:rPr>
      </w:pPr>
      <w:r w:rsidRPr="00AD5C57">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05F55DB0" w14:textId="77777777" w:rsidR="00AD5C57" w:rsidRPr="00AD5C57" w:rsidRDefault="00AD5C57" w:rsidP="00AD5C57">
      <w:pPr>
        <w:tabs>
          <w:tab w:val="left" w:pos="567"/>
        </w:tabs>
        <w:spacing w:before="0"/>
        <w:rPr>
          <w:rFonts w:cs="Arial"/>
          <w:sz w:val="24"/>
          <w:szCs w:val="24"/>
        </w:rPr>
      </w:pPr>
    </w:p>
    <w:p w14:paraId="3117E050" w14:textId="77777777" w:rsidR="003A6F03" w:rsidRDefault="003A6F03" w:rsidP="003A6F03">
      <w:pPr>
        <w:spacing w:before="0"/>
        <w:jc w:val="center"/>
        <w:rPr>
          <w:b/>
          <w:sz w:val="24"/>
          <w:szCs w:val="24"/>
        </w:rPr>
      </w:pPr>
      <w:r w:rsidRPr="00554E14">
        <w:rPr>
          <w:b/>
          <w:sz w:val="24"/>
          <w:szCs w:val="24"/>
        </w:rPr>
        <w:t>Чла</w:t>
      </w:r>
      <w:r>
        <w:rPr>
          <w:b/>
          <w:sz w:val="24"/>
          <w:szCs w:val="24"/>
        </w:rPr>
        <w:t xml:space="preserve">н </w:t>
      </w:r>
      <w:r w:rsidR="00DF2AC4">
        <w:rPr>
          <w:b/>
          <w:sz w:val="24"/>
          <w:szCs w:val="24"/>
          <w:lang w:val="sr-Cyrl-RS"/>
        </w:rPr>
        <w:t>16</w:t>
      </w:r>
      <w:r w:rsidRPr="00554E14">
        <w:rPr>
          <w:b/>
          <w:sz w:val="24"/>
          <w:szCs w:val="24"/>
        </w:rPr>
        <w:t>.</w:t>
      </w:r>
    </w:p>
    <w:p w14:paraId="7C051974" w14:textId="77777777" w:rsidR="003A6F03" w:rsidRPr="00571ECE" w:rsidRDefault="003A6F03" w:rsidP="003A6F03">
      <w:pPr>
        <w:spacing w:before="0"/>
        <w:rPr>
          <w:sz w:val="24"/>
          <w:szCs w:val="24"/>
        </w:rPr>
      </w:pPr>
      <w:r w:rsidRPr="00571ECE">
        <w:rPr>
          <w:sz w:val="24"/>
          <w:szCs w:val="24"/>
        </w:rPr>
        <w:t>Уколико у току трајања обавеза из овог</w:t>
      </w:r>
      <w:r>
        <w:rPr>
          <w:sz w:val="24"/>
          <w:szCs w:val="24"/>
          <w:lang w:val="sr-Cyrl-RS"/>
        </w:rPr>
        <w:t xml:space="preserve"> Уговора</w:t>
      </w:r>
      <w:r w:rsidRPr="00571ECE">
        <w:rPr>
          <w:sz w:val="24"/>
          <w:szCs w:val="24"/>
        </w:rPr>
        <w:t xml:space="preserve"> дође до статусних промена код </w:t>
      </w:r>
      <w:r>
        <w:rPr>
          <w:sz w:val="24"/>
          <w:szCs w:val="24"/>
          <w:lang w:val="sr-Cyrl-RS"/>
        </w:rPr>
        <w:t>Уговорних с</w:t>
      </w:r>
      <w:r w:rsidRPr="00571ECE">
        <w:rPr>
          <w:sz w:val="24"/>
          <w:szCs w:val="24"/>
        </w:rPr>
        <w:t>трана, права и обавезе прелазе на одговарајућег правног следбеника.</w:t>
      </w:r>
    </w:p>
    <w:p w14:paraId="6AAE606A" w14:textId="77777777" w:rsidR="003A6F03" w:rsidRPr="00571ECE" w:rsidRDefault="003A6F03" w:rsidP="003A6F03">
      <w:pPr>
        <w:spacing w:before="0"/>
        <w:rPr>
          <w:sz w:val="24"/>
          <w:szCs w:val="24"/>
        </w:rPr>
      </w:pPr>
    </w:p>
    <w:p w14:paraId="3EB5A44A" w14:textId="77777777" w:rsidR="003A6F03" w:rsidRPr="00571ECE" w:rsidRDefault="003A6F03" w:rsidP="003A6F03">
      <w:pPr>
        <w:spacing w:before="0"/>
        <w:rPr>
          <w:sz w:val="24"/>
          <w:szCs w:val="24"/>
        </w:rPr>
      </w:pPr>
      <w:r w:rsidRPr="00571ECE">
        <w:rPr>
          <w:sz w:val="24"/>
          <w:szCs w:val="24"/>
        </w:rPr>
        <w:t xml:space="preserve">Након закључења и ступања на правну снагу овог </w:t>
      </w:r>
      <w:r>
        <w:rPr>
          <w:sz w:val="24"/>
          <w:szCs w:val="24"/>
          <w:lang w:val="sr-Cyrl-RS"/>
        </w:rPr>
        <w:t>Уговора</w:t>
      </w:r>
      <w:r w:rsidRPr="00571ECE">
        <w:rPr>
          <w:sz w:val="24"/>
          <w:szCs w:val="24"/>
        </w:rPr>
        <w:t xml:space="preserve">, Корисник услуге може да дозволи, а Пружалац услуге је обавезан да прихвати промену </w:t>
      </w:r>
      <w:r>
        <w:rPr>
          <w:sz w:val="24"/>
          <w:szCs w:val="24"/>
          <w:lang w:val="sr-Cyrl-RS"/>
        </w:rPr>
        <w:t xml:space="preserve">Уговорних </w:t>
      </w:r>
      <w:r w:rsidRPr="00571ECE">
        <w:rPr>
          <w:sz w:val="24"/>
          <w:szCs w:val="24"/>
        </w:rPr>
        <w:t>страна због статусних промена код Корисника услуге, у складу са Уговором о статусној промени.</w:t>
      </w:r>
    </w:p>
    <w:p w14:paraId="596C864B" w14:textId="77777777" w:rsidR="003A6F03" w:rsidRDefault="003A6F03" w:rsidP="003A6F03">
      <w:pPr>
        <w:spacing w:before="0"/>
        <w:rPr>
          <w:b/>
          <w:sz w:val="24"/>
          <w:szCs w:val="24"/>
        </w:rPr>
      </w:pPr>
    </w:p>
    <w:p w14:paraId="3368DC2A" w14:textId="77777777" w:rsidR="003A6F03" w:rsidRPr="00397419" w:rsidRDefault="003A6F03" w:rsidP="003A6F03">
      <w:pPr>
        <w:spacing w:before="0"/>
        <w:jc w:val="center"/>
        <w:rPr>
          <w:b/>
          <w:sz w:val="24"/>
          <w:szCs w:val="24"/>
          <w:lang w:val="sr-Cyrl-RS"/>
        </w:rPr>
      </w:pPr>
      <w:r>
        <w:rPr>
          <w:b/>
          <w:sz w:val="24"/>
          <w:szCs w:val="24"/>
          <w:lang w:val="sr-Cyrl-CS"/>
        </w:rPr>
        <w:t xml:space="preserve">Члан </w:t>
      </w:r>
      <w:r w:rsidR="00DF2AC4">
        <w:rPr>
          <w:b/>
          <w:sz w:val="24"/>
          <w:szCs w:val="24"/>
          <w:lang w:val="sr-Cyrl-CS"/>
        </w:rPr>
        <w:t>17</w:t>
      </w:r>
      <w:r w:rsidRPr="00397419">
        <w:rPr>
          <w:b/>
          <w:sz w:val="24"/>
          <w:szCs w:val="24"/>
          <w:lang w:val="sr-Cyrl-CS"/>
        </w:rPr>
        <w:t>.</w:t>
      </w:r>
    </w:p>
    <w:p w14:paraId="58D306D5" w14:textId="77777777" w:rsidR="003A6F03" w:rsidRPr="00397419" w:rsidRDefault="003A6F03" w:rsidP="003A6F03">
      <w:pPr>
        <w:spacing w:before="0"/>
        <w:rPr>
          <w:rFonts w:eastAsia="Calibri" w:cs="Arial"/>
          <w:noProof/>
          <w:sz w:val="24"/>
          <w:szCs w:val="24"/>
          <w:lang w:val="ru-RU"/>
        </w:rPr>
      </w:pPr>
      <w:r w:rsidRPr="00397419">
        <w:rPr>
          <w:rFonts w:eastAsia="Calibri" w:cs="Arial"/>
          <w:noProof/>
          <w:sz w:val="24"/>
          <w:szCs w:val="24"/>
          <w:lang w:val="sr-Cyrl-RS"/>
        </w:rPr>
        <w:t>Пр</w:t>
      </w:r>
      <w:r>
        <w:rPr>
          <w:rFonts w:eastAsia="Calibri" w:cs="Arial"/>
          <w:noProof/>
          <w:sz w:val="24"/>
          <w:szCs w:val="24"/>
          <w:lang w:val="sr-Cyrl-RS"/>
        </w:rPr>
        <w:t>ужалац услугe</w:t>
      </w:r>
      <w:r w:rsidRPr="00397419">
        <w:rPr>
          <w:rFonts w:eastAsia="Calibri" w:cs="Arial"/>
          <w:noProof/>
          <w:sz w:val="24"/>
          <w:szCs w:val="24"/>
          <w:lang w:val="ru-RU"/>
        </w:rPr>
        <w:t xml:space="preserve"> је дужан да без одлагања, а најкасније у року од 5</w:t>
      </w:r>
      <w:r>
        <w:rPr>
          <w:rFonts w:eastAsia="Calibri" w:cs="Arial"/>
          <w:noProof/>
          <w:sz w:val="24"/>
          <w:szCs w:val="24"/>
          <w:lang w:val="ru-RU"/>
        </w:rPr>
        <w:t xml:space="preserve"> (словима: пет)</w:t>
      </w:r>
      <w:r w:rsidRPr="00397419">
        <w:rPr>
          <w:rFonts w:eastAsia="Calibri" w:cs="Arial"/>
          <w:noProof/>
          <w:sz w:val="24"/>
          <w:szCs w:val="24"/>
          <w:lang w:val="ru-RU"/>
        </w:rPr>
        <w:t xml:space="preserve"> дана од дана настанка промене у било којем од података </w:t>
      </w:r>
      <w:r w:rsidRPr="00397419">
        <w:rPr>
          <w:rFonts w:eastAsia="TimesNewRomanPSMT" w:cs="Arial"/>
          <w:bCs/>
          <w:sz w:val="24"/>
          <w:szCs w:val="24"/>
          <w:lang w:val="ru-RU"/>
        </w:rPr>
        <w:t>у вези са испуњеношћу услова из поступка јавне набавке</w:t>
      </w:r>
      <w:r w:rsidRPr="00397419">
        <w:rPr>
          <w:rFonts w:eastAsia="Calibri" w:cs="Arial"/>
          <w:noProof/>
          <w:sz w:val="24"/>
          <w:szCs w:val="24"/>
          <w:lang w:val="ru-RU"/>
        </w:rPr>
        <w:t xml:space="preserve">, о насталој промени писмено обавести </w:t>
      </w:r>
      <w:r>
        <w:rPr>
          <w:rFonts w:eastAsia="Calibri" w:cs="Arial"/>
          <w:noProof/>
          <w:sz w:val="24"/>
          <w:szCs w:val="24"/>
          <w:lang w:val="sr-Cyrl-RS"/>
        </w:rPr>
        <w:t>Корисника услуге</w:t>
      </w:r>
      <w:r w:rsidRPr="00397419">
        <w:rPr>
          <w:rFonts w:eastAsia="Calibri" w:cs="Arial"/>
          <w:noProof/>
          <w:sz w:val="24"/>
          <w:szCs w:val="24"/>
          <w:lang w:val="ru-RU"/>
        </w:rPr>
        <w:t xml:space="preserve"> и да је документује на прописан начин.</w:t>
      </w:r>
    </w:p>
    <w:p w14:paraId="32B9EF79" w14:textId="77777777" w:rsidR="003A6F03" w:rsidRPr="00397419" w:rsidRDefault="003A6F03" w:rsidP="003A6F03">
      <w:pPr>
        <w:spacing w:before="0"/>
        <w:rPr>
          <w:rFonts w:eastAsia="Calibri" w:cs="Arial"/>
          <w:noProof/>
          <w:sz w:val="24"/>
          <w:szCs w:val="24"/>
          <w:lang w:val="ru-RU"/>
        </w:rPr>
      </w:pPr>
    </w:p>
    <w:p w14:paraId="2224C37C" w14:textId="77777777" w:rsidR="003A6F03" w:rsidRPr="00397419" w:rsidRDefault="003A6F03" w:rsidP="003A6F03">
      <w:pPr>
        <w:spacing w:before="0"/>
        <w:rPr>
          <w:rFonts w:eastAsia="Calibri" w:cs="Arial"/>
          <w:noProof/>
          <w:sz w:val="24"/>
          <w:szCs w:val="24"/>
          <w:lang w:val="sr-Cyrl-RS"/>
        </w:rPr>
      </w:pPr>
      <w:r>
        <w:rPr>
          <w:rFonts w:eastAsia="Calibri" w:cs="Arial"/>
          <w:noProof/>
          <w:sz w:val="24"/>
          <w:szCs w:val="24"/>
          <w:lang w:val="ru-RU"/>
        </w:rPr>
        <w:t>Уговорне стране</w:t>
      </w:r>
      <w:r w:rsidRPr="00397419">
        <w:rPr>
          <w:rFonts w:eastAsia="Calibri" w:cs="Arial"/>
          <w:noProof/>
          <w:sz w:val="24"/>
          <w:szCs w:val="24"/>
          <w:lang w:val="ru-RU"/>
        </w:rPr>
        <w:t xml:space="preserve"> су обавезне да једна другу без одлагања обавесте о свим променама које могу утицати на реализацију овог </w:t>
      </w:r>
      <w:r>
        <w:rPr>
          <w:rFonts w:eastAsia="Calibri" w:cs="Arial"/>
          <w:noProof/>
          <w:sz w:val="24"/>
          <w:szCs w:val="24"/>
          <w:lang w:val="ru-RU"/>
        </w:rPr>
        <w:t>Уговора</w:t>
      </w:r>
      <w:r w:rsidRPr="00397419">
        <w:rPr>
          <w:rFonts w:eastAsia="Calibri" w:cs="Arial"/>
          <w:noProof/>
          <w:sz w:val="24"/>
          <w:szCs w:val="24"/>
          <w:lang w:val="ru-RU"/>
        </w:rPr>
        <w:t>.</w:t>
      </w:r>
    </w:p>
    <w:p w14:paraId="776C2D4E" w14:textId="77777777" w:rsidR="003A6F03" w:rsidRDefault="003A6F03" w:rsidP="003A6F03">
      <w:pPr>
        <w:spacing w:before="0"/>
        <w:rPr>
          <w:b/>
          <w:sz w:val="24"/>
          <w:szCs w:val="24"/>
          <w:lang w:val="sr-Cyrl-CS"/>
        </w:rPr>
      </w:pPr>
    </w:p>
    <w:p w14:paraId="0C13118F" w14:textId="77777777" w:rsidR="003A6F03" w:rsidRPr="00397419" w:rsidRDefault="003A6F03" w:rsidP="003A6F03">
      <w:pPr>
        <w:spacing w:before="0"/>
        <w:jc w:val="center"/>
        <w:rPr>
          <w:sz w:val="24"/>
          <w:szCs w:val="24"/>
          <w:lang w:val="sr-Cyrl-RS"/>
        </w:rPr>
      </w:pPr>
      <w:r w:rsidRPr="00397419">
        <w:rPr>
          <w:b/>
          <w:sz w:val="24"/>
          <w:szCs w:val="24"/>
          <w:lang w:val="sr-Cyrl-CS"/>
        </w:rPr>
        <w:t xml:space="preserve">Члан </w:t>
      </w:r>
      <w:r w:rsidR="00DF2AC4">
        <w:rPr>
          <w:b/>
          <w:sz w:val="24"/>
          <w:szCs w:val="24"/>
          <w:lang w:val="sr-Cyrl-CS"/>
        </w:rPr>
        <w:t>18</w:t>
      </w:r>
      <w:r w:rsidRPr="00397419">
        <w:rPr>
          <w:b/>
          <w:sz w:val="24"/>
          <w:szCs w:val="24"/>
          <w:lang w:val="sr-Cyrl-CS"/>
        </w:rPr>
        <w:t>.</w:t>
      </w:r>
    </w:p>
    <w:p w14:paraId="5295571E" w14:textId="77777777" w:rsidR="003A6F03" w:rsidRPr="00397419" w:rsidRDefault="003A6F03" w:rsidP="003A6F03">
      <w:pPr>
        <w:spacing w:before="0"/>
        <w:rPr>
          <w:rFonts w:cs="Arial"/>
          <w:sz w:val="24"/>
          <w:szCs w:val="24"/>
          <w:lang w:val="sr-Cyrl-CS"/>
        </w:rPr>
      </w:pPr>
      <w:r w:rsidRPr="00397419">
        <w:rPr>
          <w:rFonts w:cs="Arial"/>
          <w:sz w:val="24"/>
          <w:szCs w:val="24"/>
          <w:lang w:val="sr-Cyrl-CS"/>
        </w:rPr>
        <w:t xml:space="preserve">У случају неоснованог одустанка или неиспуњења </w:t>
      </w:r>
      <w:r>
        <w:rPr>
          <w:rFonts w:cs="Arial"/>
          <w:sz w:val="24"/>
          <w:szCs w:val="24"/>
          <w:lang w:val="sr-Cyrl-CS"/>
        </w:rPr>
        <w:t>Уговора</w:t>
      </w:r>
      <w:r w:rsidRPr="00397419">
        <w:rPr>
          <w:rFonts w:cs="Arial"/>
          <w:sz w:val="24"/>
          <w:szCs w:val="24"/>
          <w:lang w:val="sr-Cyrl-CS"/>
        </w:rPr>
        <w:t xml:space="preserve"> од стране једне </w:t>
      </w:r>
      <w:r>
        <w:rPr>
          <w:rFonts w:cs="Arial"/>
          <w:sz w:val="24"/>
          <w:szCs w:val="24"/>
          <w:lang w:val="sr-Cyrl-CS"/>
        </w:rPr>
        <w:t xml:space="preserve">Уговорне </w:t>
      </w:r>
      <w:r w:rsidRPr="00397419">
        <w:rPr>
          <w:rFonts w:cs="Arial"/>
          <w:sz w:val="24"/>
          <w:szCs w:val="24"/>
          <w:lang w:val="sr-Cyrl-CS"/>
        </w:rPr>
        <w:t xml:space="preserve">стране, друга </w:t>
      </w:r>
      <w:r>
        <w:rPr>
          <w:rFonts w:cs="Arial"/>
          <w:sz w:val="24"/>
          <w:szCs w:val="24"/>
          <w:lang w:val="sr-Cyrl-CS"/>
        </w:rPr>
        <w:t xml:space="preserve">Уговорна </w:t>
      </w:r>
      <w:r w:rsidRPr="00397419">
        <w:rPr>
          <w:rFonts w:cs="Arial"/>
          <w:sz w:val="24"/>
          <w:szCs w:val="24"/>
          <w:lang w:val="sr-Cyrl-CS"/>
        </w:rPr>
        <w:t>страна</w:t>
      </w:r>
      <w:r w:rsidRPr="00397419">
        <w:rPr>
          <w:rFonts w:cs="Arial"/>
          <w:sz w:val="24"/>
          <w:szCs w:val="24"/>
          <w:lang w:val="sr-Cyrl-RS"/>
        </w:rPr>
        <w:t xml:space="preserve"> </w:t>
      </w:r>
      <w:r w:rsidRPr="00397419">
        <w:rPr>
          <w:rFonts w:cs="Arial"/>
          <w:sz w:val="24"/>
          <w:szCs w:val="24"/>
          <w:lang w:val="sr-Cyrl-CS"/>
        </w:rPr>
        <w:t xml:space="preserve">има право на раскид </w:t>
      </w:r>
      <w:r w:rsidRPr="00397419">
        <w:rPr>
          <w:rFonts w:cs="Arial"/>
          <w:sz w:val="24"/>
          <w:szCs w:val="24"/>
          <w:lang w:val="sr-Cyrl-RS"/>
        </w:rPr>
        <w:t>истог</w:t>
      </w:r>
      <w:r w:rsidRPr="00397419">
        <w:rPr>
          <w:rFonts w:cs="Arial"/>
          <w:sz w:val="24"/>
          <w:szCs w:val="24"/>
          <w:lang w:val="sr-Cyrl-CS"/>
        </w:rPr>
        <w:t xml:space="preserve"> и накнаду штете. </w:t>
      </w:r>
    </w:p>
    <w:p w14:paraId="463BEE45" w14:textId="77777777" w:rsidR="003A6F03" w:rsidRPr="00397419" w:rsidRDefault="003A6F03" w:rsidP="003A6F03">
      <w:pPr>
        <w:spacing w:before="0"/>
        <w:rPr>
          <w:rFonts w:cs="Arial"/>
          <w:sz w:val="24"/>
          <w:szCs w:val="24"/>
          <w:lang w:val="sr-Cyrl-CS"/>
        </w:rPr>
      </w:pPr>
    </w:p>
    <w:p w14:paraId="043094C7" w14:textId="77777777" w:rsidR="003A6F03" w:rsidRDefault="003A6F03" w:rsidP="003A6F03">
      <w:pPr>
        <w:spacing w:before="0"/>
        <w:rPr>
          <w:rFonts w:cs="Arial"/>
          <w:sz w:val="24"/>
          <w:szCs w:val="24"/>
          <w:lang w:val="sr-Cyrl-CS"/>
        </w:rPr>
      </w:pPr>
      <w:r w:rsidRPr="00397419">
        <w:rPr>
          <w:rFonts w:cs="Arial"/>
          <w:sz w:val="24"/>
          <w:szCs w:val="24"/>
          <w:lang w:val="sr-Cyrl-CS"/>
        </w:rPr>
        <w:t xml:space="preserve">За све што није регулисано овим </w:t>
      </w:r>
      <w:r>
        <w:rPr>
          <w:rFonts w:cs="Arial"/>
          <w:sz w:val="24"/>
          <w:szCs w:val="24"/>
          <w:lang w:val="sr-Cyrl-CS"/>
        </w:rPr>
        <w:t>Уговором</w:t>
      </w:r>
      <w:r w:rsidRPr="00397419">
        <w:rPr>
          <w:rFonts w:cs="Arial"/>
          <w:sz w:val="24"/>
          <w:szCs w:val="24"/>
          <w:lang w:val="sr-Cyrl-CS"/>
        </w:rPr>
        <w:t xml:space="preserve">, примењиваће се одредбе </w:t>
      </w:r>
      <w:r w:rsidRPr="00397419">
        <w:rPr>
          <w:rFonts w:cs="Arial"/>
          <w:sz w:val="24"/>
          <w:szCs w:val="24"/>
          <w:lang w:val="sr-Cyrl-RS"/>
        </w:rPr>
        <w:t>З</w:t>
      </w:r>
      <w:r>
        <w:rPr>
          <w:rFonts w:cs="Arial"/>
          <w:sz w:val="24"/>
          <w:szCs w:val="24"/>
          <w:lang w:val="sr-Cyrl-RS"/>
        </w:rPr>
        <w:t>акона о облигационим односима</w:t>
      </w:r>
      <w:r w:rsidRPr="00397419">
        <w:rPr>
          <w:rFonts w:cs="Arial"/>
          <w:lang w:val="sr-Cyrl-CS"/>
        </w:rPr>
        <w:t xml:space="preserve"> </w:t>
      </w:r>
      <w:r w:rsidRPr="00397419">
        <w:rPr>
          <w:rFonts w:cs="Arial"/>
          <w:sz w:val="24"/>
          <w:szCs w:val="24"/>
          <w:lang w:val="sr-Cyrl-CS"/>
        </w:rPr>
        <w:t xml:space="preserve">и других закона, подзаконских аката, стандарда и </w:t>
      </w:r>
      <w:r w:rsidRPr="00397419">
        <w:rPr>
          <w:rFonts w:cs="Arial"/>
          <w:sz w:val="24"/>
          <w:szCs w:val="24"/>
          <w:lang w:val="sr-Cyrl-CS"/>
        </w:rPr>
        <w:lastRenderedPageBreak/>
        <w:t xml:space="preserve">техничких норматива Републике Србије – примењивих с обзиром на предмет овог </w:t>
      </w:r>
      <w:r>
        <w:rPr>
          <w:rFonts w:cs="Arial"/>
          <w:sz w:val="24"/>
          <w:szCs w:val="24"/>
          <w:lang w:val="sr-Cyrl-CS"/>
        </w:rPr>
        <w:t>Уговора</w:t>
      </w:r>
      <w:r w:rsidRPr="00397419">
        <w:rPr>
          <w:rFonts w:cs="Arial"/>
          <w:sz w:val="24"/>
          <w:szCs w:val="24"/>
          <w:lang w:val="sr-Cyrl-CS"/>
        </w:rPr>
        <w:t>.</w:t>
      </w:r>
    </w:p>
    <w:p w14:paraId="56C84340" w14:textId="77777777" w:rsidR="003A6F03" w:rsidRDefault="003A6F03" w:rsidP="003A6F03">
      <w:pPr>
        <w:spacing w:before="0"/>
        <w:rPr>
          <w:rFonts w:cs="Arial"/>
          <w:sz w:val="24"/>
          <w:szCs w:val="24"/>
          <w:lang w:val="sr-Cyrl-CS"/>
        </w:rPr>
      </w:pPr>
    </w:p>
    <w:p w14:paraId="5BC8C77D" w14:textId="77777777" w:rsidR="003A6F03" w:rsidRPr="003B2CC5" w:rsidRDefault="003A6F03" w:rsidP="003A6F03">
      <w:pPr>
        <w:spacing w:before="0"/>
        <w:jc w:val="center"/>
        <w:rPr>
          <w:rFonts w:cs="Arial"/>
          <w:b/>
          <w:sz w:val="24"/>
          <w:szCs w:val="24"/>
          <w:lang w:val="sr-Cyrl-CS"/>
        </w:rPr>
      </w:pPr>
      <w:r w:rsidRPr="003B2CC5">
        <w:rPr>
          <w:rFonts w:cs="Arial"/>
          <w:b/>
          <w:sz w:val="24"/>
          <w:szCs w:val="24"/>
          <w:lang w:val="sr-Cyrl-CS"/>
        </w:rPr>
        <w:t xml:space="preserve">Члан </w:t>
      </w:r>
      <w:r w:rsidR="00DF2AC4">
        <w:rPr>
          <w:rFonts w:cs="Arial"/>
          <w:b/>
          <w:sz w:val="24"/>
          <w:szCs w:val="24"/>
          <w:lang w:val="sr-Cyrl-CS"/>
        </w:rPr>
        <w:t>19</w:t>
      </w:r>
      <w:r w:rsidRPr="003B2CC5">
        <w:rPr>
          <w:rFonts w:cs="Arial"/>
          <w:b/>
          <w:sz w:val="24"/>
          <w:szCs w:val="24"/>
          <w:lang w:val="sr-Cyrl-CS"/>
        </w:rPr>
        <w:t>.</w:t>
      </w:r>
    </w:p>
    <w:p w14:paraId="4099ED10" w14:textId="77777777" w:rsidR="003A6F03" w:rsidRDefault="003A6F03" w:rsidP="003A6F03">
      <w:pPr>
        <w:spacing w:before="0"/>
        <w:rPr>
          <w:rFonts w:cs="Arial"/>
          <w:sz w:val="24"/>
          <w:szCs w:val="24"/>
          <w:lang w:val="sr-Cyrl-CS"/>
        </w:rPr>
      </w:pPr>
      <w:r w:rsidRPr="003B2CC5">
        <w:rPr>
          <w:rFonts w:cs="Arial"/>
          <w:sz w:val="24"/>
          <w:szCs w:val="24"/>
          <w:lang w:val="sr-Cyrl-CS"/>
        </w:rPr>
        <w:t xml:space="preserve">Неважење било које одредбе овог </w:t>
      </w:r>
      <w:r>
        <w:rPr>
          <w:rFonts w:cs="Arial"/>
          <w:sz w:val="24"/>
          <w:szCs w:val="24"/>
          <w:lang w:val="sr-Cyrl-CS"/>
        </w:rPr>
        <w:t>Уговора</w:t>
      </w:r>
      <w:r w:rsidRPr="003B2CC5">
        <w:rPr>
          <w:rFonts w:cs="Arial"/>
          <w:sz w:val="24"/>
          <w:szCs w:val="24"/>
          <w:lang w:val="sr-Cyrl-CS"/>
        </w:rPr>
        <w:t xml:space="preserve"> неће имати утицаја на важење осталих одредби овог </w:t>
      </w:r>
      <w:r>
        <w:rPr>
          <w:rFonts w:cs="Arial"/>
          <w:sz w:val="24"/>
          <w:szCs w:val="24"/>
          <w:lang w:val="sr-Cyrl-CS"/>
        </w:rPr>
        <w:t>Уговора</w:t>
      </w:r>
      <w:r w:rsidRPr="003B2CC5">
        <w:rPr>
          <w:rFonts w:cs="Arial"/>
          <w:sz w:val="24"/>
          <w:szCs w:val="24"/>
          <w:lang w:val="sr-Cyrl-CS"/>
        </w:rPr>
        <w:t xml:space="preserve">, уколико битно не утиче на реализацију овог </w:t>
      </w:r>
      <w:r>
        <w:rPr>
          <w:rFonts w:cs="Arial"/>
          <w:sz w:val="24"/>
          <w:szCs w:val="24"/>
          <w:lang w:val="sr-Cyrl-CS"/>
        </w:rPr>
        <w:t>Уговора.</w:t>
      </w:r>
    </w:p>
    <w:p w14:paraId="6C2852CE" w14:textId="77777777" w:rsidR="003A6F03" w:rsidRPr="00397419" w:rsidRDefault="003A6F03" w:rsidP="003A6F03">
      <w:pPr>
        <w:spacing w:before="0"/>
        <w:rPr>
          <w:rFonts w:cs="Arial"/>
          <w:sz w:val="24"/>
          <w:szCs w:val="24"/>
          <w:lang w:val="sr-Cyrl-CS"/>
        </w:rPr>
      </w:pPr>
    </w:p>
    <w:p w14:paraId="61FD9A6D" w14:textId="77777777" w:rsidR="003A6F03" w:rsidRPr="00397419" w:rsidRDefault="003A6F03" w:rsidP="003A6F03">
      <w:pPr>
        <w:spacing w:before="0"/>
        <w:jc w:val="center"/>
        <w:rPr>
          <w:b/>
          <w:sz w:val="24"/>
          <w:szCs w:val="24"/>
          <w:lang w:val="sr-Cyrl-RS"/>
        </w:rPr>
      </w:pPr>
      <w:r w:rsidRPr="00397419">
        <w:rPr>
          <w:b/>
          <w:sz w:val="24"/>
          <w:szCs w:val="24"/>
          <w:lang w:val="sr-Cyrl-CS"/>
        </w:rPr>
        <w:t xml:space="preserve">Члан </w:t>
      </w:r>
      <w:r w:rsidRPr="00397419">
        <w:rPr>
          <w:b/>
          <w:sz w:val="24"/>
          <w:szCs w:val="24"/>
          <w:lang w:val="sr-Cyrl-RS"/>
        </w:rPr>
        <w:t>2</w:t>
      </w:r>
      <w:r w:rsidR="00DF2AC4">
        <w:rPr>
          <w:b/>
          <w:sz w:val="24"/>
          <w:szCs w:val="24"/>
          <w:lang w:val="sr-Cyrl-RS"/>
        </w:rPr>
        <w:t>0</w:t>
      </w:r>
      <w:r>
        <w:rPr>
          <w:b/>
          <w:sz w:val="24"/>
          <w:szCs w:val="24"/>
          <w:lang w:val="sr-Cyrl-RS"/>
        </w:rPr>
        <w:t>.</w:t>
      </w:r>
    </w:p>
    <w:p w14:paraId="591A2F86" w14:textId="77777777" w:rsidR="003A6F03" w:rsidRDefault="003A6F03" w:rsidP="003A6F03">
      <w:pPr>
        <w:spacing w:before="0"/>
      </w:pPr>
      <w:r w:rsidRPr="00397419">
        <w:rPr>
          <w:rFonts w:cs="Arial"/>
          <w:sz w:val="24"/>
          <w:szCs w:val="24"/>
          <w:lang w:val="sr-Cyrl-CS"/>
        </w:rPr>
        <w:t xml:space="preserve">Евентуалне спорове по овом </w:t>
      </w:r>
      <w:r>
        <w:rPr>
          <w:rFonts w:cs="Arial"/>
          <w:sz w:val="24"/>
          <w:szCs w:val="24"/>
          <w:lang w:val="sr-Cyrl-CS"/>
        </w:rPr>
        <w:t>Уговору, Уговорне</w:t>
      </w:r>
      <w:r w:rsidRPr="00397419">
        <w:rPr>
          <w:rFonts w:cs="Arial"/>
          <w:sz w:val="24"/>
          <w:szCs w:val="24"/>
          <w:lang w:val="sr-Cyrl-CS"/>
        </w:rPr>
        <w:t xml:space="preserve"> стране ће настојати да реше на споразуман начин, а уколико у томе не успеју, уговара се надлежност суда  у </w:t>
      </w:r>
      <w:r w:rsidRPr="00397419">
        <w:rPr>
          <w:rFonts w:cs="Arial"/>
          <w:sz w:val="24"/>
          <w:szCs w:val="24"/>
          <w:lang w:val="sr-Cyrl-RS"/>
        </w:rPr>
        <w:t>Београду.</w:t>
      </w:r>
      <w:r w:rsidRPr="00AF13C4">
        <w:t xml:space="preserve"> </w:t>
      </w:r>
    </w:p>
    <w:p w14:paraId="5C9DFF0B" w14:textId="77777777" w:rsidR="003A6F03" w:rsidRPr="00AF13C4" w:rsidRDefault="003A6F03" w:rsidP="003A6F03">
      <w:pPr>
        <w:spacing w:before="0"/>
        <w:rPr>
          <w:rFonts w:cs="Arial"/>
          <w:sz w:val="24"/>
          <w:szCs w:val="24"/>
          <w:lang w:val="sr-Cyrl-RS"/>
        </w:rPr>
      </w:pPr>
    </w:p>
    <w:p w14:paraId="344E4142" w14:textId="77777777" w:rsidR="003A6F03" w:rsidRPr="00397419" w:rsidRDefault="003A6F03" w:rsidP="003A6F03">
      <w:pPr>
        <w:spacing w:before="0"/>
        <w:rPr>
          <w:rFonts w:cs="Arial"/>
          <w:sz w:val="24"/>
          <w:szCs w:val="24"/>
          <w:lang w:val="sr-Cyrl-RS"/>
        </w:rPr>
      </w:pPr>
      <w:r w:rsidRPr="00AF13C4">
        <w:rPr>
          <w:rFonts w:cs="Arial"/>
          <w:sz w:val="24"/>
          <w:szCs w:val="24"/>
          <w:lang w:val="sr-Cyrl-RS"/>
        </w:rPr>
        <w:t>У случају спора примењује се материјално и процесно право Републике Србије, а поступак се води на српском језику.</w:t>
      </w:r>
    </w:p>
    <w:p w14:paraId="392A48E9" w14:textId="77777777" w:rsidR="002019F5" w:rsidRDefault="002019F5" w:rsidP="00AD5C57">
      <w:pPr>
        <w:tabs>
          <w:tab w:val="left" w:pos="567"/>
        </w:tabs>
        <w:spacing w:before="0"/>
        <w:rPr>
          <w:rFonts w:cs="Arial"/>
          <w:sz w:val="24"/>
          <w:szCs w:val="24"/>
        </w:rPr>
      </w:pPr>
    </w:p>
    <w:p w14:paraId="263BD482" w14:textId="77777777" w:rsidR="00F857D3" w:rsidRPr="00AD5C57" w:rsidRDefault="00F857D3" w:rsidP="00AD5C57">
      <w:pPr>
        <w:tabs>
          <w:tab w:val="left" w:pos="567"/>
        </w:tabs>
        <w:spacing w:before="0"/>
        <w:rPr>
          <w:rFonts w:cs="Arial"/>
          <w:sz w:val="24"/>
          <w:szCs w:val="24"/>
        </w:rPr>
      </w:pPr>
    </w:p>
    <w:p w14:paraId="60544C1A" w14:textId="77777777" w:rsidR="00AD5C57" w:rsidRPr="00AD5C57" w:rsidRDefault="00AD5C57" w:rsidP="00DC0358">
      <w:pPr>
        <w:tabs>
          <w:tab w:val="left" w:pos="567"/>
        </w:tabs>
        <w:spacing w:before="0"/>
        <w:jc w:val="center"/>
        <w:rPr>
          <w:rFonts w:cs="Arial"/>
          <w:sz w:val="24"/>
          <w:szCs w:val="24"/>
        </w:rPr>
      </w:pPr>
      <w:r w:rsidRPr="00AD5C57">
        <w:rPr>
          <w:rFonts w:cs="Arial"/>
          <w:b/>
          <w:sz w:val="24"/>
          <w:szCs w:val="24"/>
        </w:rPr>
        <w:t>Члан 2</w:t>
      </w:r>
      <w:r w:rsidR="00DF2AC4">
        <w:rPr>
          <w:rFonts w:cs="Arial"/>
          <w:b/>
          <w:sz w:val="24"/>
          <w:szCs w:val="24"/>
        </w:rPr>
        <w:t>1</w:t>
      </w:r>
      <w:r w:rsidRPr="00AD5C57">
        <w:rPr>
          <w:rFonts w:cs="Arial"/>
          <w:sz w:val="24"/>
          <w:szCs w:val="24"/>
        </w:rPr>
        <w:t>.</w:t>
      </w:r>
    </w:p>
    <w:p w14:paraId="1CF86939" w14:textId="77777777" w:rsidR="00AD5C57" w:rsidRPr="00AD5C57" w:rsidRDefault="00AD5C57" w:rsidP="00AD5C57">
      <w:pPr>
        <w:tabs>
          <w:tab w:val="left" w:pos="567"/>
        </w:tabs>
        <w:spacing w:before="0"/>
        <w:rPr>
          <w:rFonts w:cs="Arial"/>
          <w:sz w:val="24"/>
          <w:szCs w:val="24"/>
        </w:rPr>
      </w:pPr>
      <w:r w:rsidRPr="00AD5C57">
        <w:rPr>
          <w:rFonts w:cs="Arial"/>
          <w:sz w:val="24"/>
          <w:szCs w:val="24"/>
        </w:rPr>
        <w:t>Саставни део овог Уговора чине:</w:t>
      </w:r>
    </w:p>
    <w:p w14:paraId="00E97924" w14:textId="77777777" w:rsidR="00DC0358" w:rsidRDefault="00DC0358" w:rsidP="00DC0358">
      <w:pPr>
        <w:tabs>
          <w:tab w:val="left" w:pos="567"/>
        </w:tabs>
        <w:spacing w:before="0"/>
        <w:rPr>
          <w:rFonts w:cs="Arial"/>
          <w:sz w:val="24"/>
          <w:szCs w:val="24"/>
          <w:lang w:val="sr-Cyrl-RS"/>
        </w:rPr>
      </w:pPr>
      <w:r>
        <w:rPr>
          <w:rFonts w:cs="Arial"/>
          <w:sz w:val="24"/>
          <w:szCs w:val="24"/>
        </w:rPr>
        <w:t xml:space="preserve">Прилог број 1  </w:t>
      </w:r>
      <w:r>
        <w:rPr>
          <w:rFonts w:cs="Arial"/>
          <w:sz w:val="24"/>
          <w:szCs w:val="24"/>
          <w:lang w:val="sr-Cyrl-RS"/>
        </w:rPr>
        <w:t xml:space="preserve">       </w:t>
      </w:r>
      <w:r w:rsidR="00AD5C57" w:rsidRPr="00AD5C57">
        <w:rPr>
          <w:rFonts w:cs="Arial"/>
          <w:sz w:val="24"/>
          <w:szCs w:val="24"/>
        </w:rPr>
        <w:t>Конкурсна документација</w:t>
      </w:r>
      <w:r>
        <w:rPr>
          <w:rFonts w:cs="Arial"/>
          <w:sz w:val="24"/>
          <w:szCs w:val="24"/>
          <w:lang w:val="sr-Cyrl-RS"/>
        </w:rPr>
        <w:t xml:space="preserve"> </w:t>
      </w:r>
    </w:p>
    <w:p w14:paraId="17D90DDB" w14:textId="77777777" w:rsidR="00DC0358" w:rsidRPr="00DC0358" w:rsidRDefault="00DC0358" w:rsidP="00DC0358">
      <w:pPr>
        <w:tabs>
          <w:tab w:val="left" w:pos="567"/>
        </w:tabs>
        <w:spacing w:before="0"/>
        <w:rPr>
          <w:rFonts w:cs="Arial"/>
          <w:sz w:val="24"/>
          <w:szCs w:val="24"/>
        </w:rPr>
      </w:pPr>
      <w:r>
        <w:rPr>
          <w:rFonts w:cs="Arial"/>
          <w:sz w:val="24"/>
          <w:szCs w:val="24"/>
          <w:lang w:val="sr-Cyrl-RS"/>
        </w:rPr>
        <w:t xml:space="preserve">                               </w:t>
      </w:r>
      <w:r w:rsidRPr="00DC0358">
        <w:rPr>
          <w:rFonts w:cs="Arial"/>
          <w:sz w:val="24"/>
          <w:szCs w:val="24"/>
        </w:rPr>
        <w:t>(</w:t>
      </w:r>
      <w:hyperlink r:id="rId176" w:history="1">
        <w:r w:rsidRPr="00DC0358">
          <w:rPr>
            <w:rStyle w:val="Hyperlink"/>
            <w:rFonts w:cs="Arial"/>
            <w:sz w:val="24"/>
            <w:szCs w:val="24"/>
          </w:rPr>
          <w:t>http://portal.ujn.gov.rs/</w:t>
        </w:r>
      </w:hyperlink>
      <w:r w:rsidRPr="00DC0358">
        <w:rPr>
          <w:rFonts w:cs="Arial"/>
          <w:sz w:val="24"/>
          <w:szCs w:val="24"/>
          <w:lang w:val="sr-Cyrl-RS"/>
        </w:rPr>
        <w:t xml:space="preserve"> </w:t>
      </w:r>
      <w:r w:rsidRPr="00DC0358">
        <w:rPr>
          <w:rFonts w:cs="Arial"/>
          <w:sz w:val="24"/>
          <w:szCs w:val="24"/>
        </w:rPr>
        <w:t xml:space="preserve">Dokument= </w:t>
      </w:r>
      <w:r w:rsidRPr="00DC0358">
        <w:rPr>
          <w:rFonts w:cs="Arial"/>
          <w:sz w:val="24"/>
          <w:szCs w:val="24"/>
          <w:lang w:val="sr-Cyrl-RS"/>
        </w:rPr>
        <w:t>_____</w:t>
      </w:r>
      <w:r w:rsidRPr="00DC0358">
        <w:rPr>
          <w:rFonts w:cs="Arial"/>
          <w:sz w:val="24"/>
          <w:szCs w:val="24"/>
        </w:rPr>
        <w:t>);</w:t>
      </w:r>
    </w:p>
    <w:p w14:paraId="7CF551BD" w14:textId="77777777" w:rsidR="00AD5C57" w:rsidRPr="00AD5C57" w:rsidRDefault="00AD5C57" w:rsidP="00DC0358">
      <w:pPr>
        <w:tabs>
          <w:tab w:val="left" w:pos="567"/>
        </w:tabs>
        <w:spacing w:before="0"/>
        <w:rPr>
          <w:rFonts w:cs="Arial"/>
          <w:sz w:val="24"/>
          <w:szCs w:val="24"/>
        </w:rPr>
      </w:pPr>
      <w:r>
        <w:rPr>
          <w:rFonts w:cs="Arial"/>
          <w:sz w:val="24"/>
          <w:szCs w:val="24"/>
        </w:rPr>
        <w:t xml:space="preserve">Прилог број 2        </w:t>
      </w:r>
      <w:r w:rsidR="00DC0358">
        <w:rPr>
          <w:rFonts w:cs="Arial"/>
          <w:sz w:val="24"/>
          <w:szCs w:val="24"/>
        </w:rPr>
        <w:t>Понуда број ____од ____2017</w:t>
      </w:r>
      <w:r w:rsidR="00F24F3E">
        <w:rPr>
          <w:rFonts w:cs="Arial"/>
          <w:sz w:val="24"/>
          <w:szCs w:val="24"/>
        </w:rPr>
        <w:t>.</w:t>
      </w:r>
    </w:p>
    <w:p w14:paraId="6A4DBA6E" w14:textId="77777777" w:rsidR="00AD5C57" w:rsidRPr="00AD5C57" w:rsidRDefault="00F24F3E" w:rsidP="00DC0358">
      <w:pPr>
        <w:tabs>
          <w:tab w:val="left" w:pos="567"/>
        </w:tabs>
        <w:spacing w:before="0"/>
        <w:rPr>
          <w:rFonts w:cs="Arial"/>
          <w:sz w:val="24"/>
          <w:szCs w:val="24"/>
        </w:rPr>
      </w:pPr>
      <w:r>
        <w:rPr>
          <w:rFonts w:cs="Arial"/>
          <w:sz w:val="24"/>
          <w:szCs w:val="24"/>
        </w:rPr>
        <w:t>Прилог број 3</w:t>
      </w:r>
      <w:r w:rsidR="00AD5C57">
        <w:rPr>
          <w:rFonts w:cs="Arial"/>
          <w:sz w:val="24"/>
          <w:szCs w:val="24"/>
        </w:rPr>
        <w:t xml:space="preserve">        </w:t>
      </w:r>
      <w:r w:rsidR="00AD5C57" w:rsidRPr="00AD5C57">
        <w:rPr>
          <w:rFonts w:cs="Arial"/>
          <w:sz w:val="24"/>
          <w:szCs w:val="24"/>
        </w:rPr>
        <w:t>Структура цене из Понуде;</w:t>
      </w:r>
    </w:p>
    <w:p w14:paraId="42F5EC72" w14:textId="77777777" w:rsidR="00AD5C57" w:rsidRPr="00AD5C57" w:rsidRDefault="00AD5C57" w:rsidP="00DC0358">
      <w:pPr>
        <w:tabs>
          <w:tab w:val="left" w:pos="567"/>
        </w:tabs>
        <w:spacing w:before="0"/>
        <w:rPr>
          <w:rFonts w:cs="Arial"/>
          <w:i/>
          <w:sz w:val="24"/>
          <w:szCs w:val="24"/>
          <w:lang w:val="ru-RU"/>
        </w:rPr>
      </w:pPr>
      <w:r>
        <w:rPr>
          <w:rFonts w:cs="Arial"/>
          <w:sz w:val="24"/>
          <w:szCs w:val="24"/>
        </w:rPr>
        <w:t xml:space="preserve">Прилог </w:t>
      </w:r>
      <w:r w:rsidRPr="00AD5C57">
        <w:rPr>
          <w:rFonts w:cs="Arial"/>
          <w:sz w:val="24"/>
          <w:szCs w:val="24"/>
        </w:rPr>
        <w:t xml:space="preserve">број </w:t>
      </w:r>
      <w:r w:rsidR="00F24F3E">
        <w:rPr>
          <w:rFonts w:cs="Arial"/>
          <w:sz w:val="24"/>
          <w:szCs w:val="24"/>
          <w:lang w:val="sr-Cyrl-RS"/>
        </w:rPr>
        <w:t>4</w:t>
      </w:r>
      <w:r w:rsidR="00DC0358">
        <w:rPr>
          <w:rFonts w:cs="Arial"/>
          <w:sz w:val="24"/>
          <w:szCs w:val="24"/>
        </w:rPr>
        <w:t xml:space="preserve">        </w:t>
      </w:r>
      <w:r w:rsidRPr="00AD5C57">
        <w:rPr>
          <w:rFonts w:cs="Arial"/>
          <w:sz w:val="24"/>
          <w:szCs w:val="24"/>
        </w:rPr>
        <w:t>Споразум о заједничком извршењу услуге број</w:t>
      </w:r>
      <w:r w:rsidR="00DC0358">
        <w:rPr>
          <w:rFonts w:cs="Arial"/>
          <w:sz w:val="24"/>
          <w:szCs w:val="24"/>
          <w:lang w:val="sr-Cyrl-RS"/>
        </w:rPr>
        <w:t>____</w:t>
      </w:r>
      <w:r w:rsidRPr="00AD5C57">
        <w:rPr>
          <w:rFonts w:cs="Arial"/>
          <w:sz w:val="24"/>
          <w:szCs w:val="24"/>
        </w:rPr>
        <w:t xml:space="preserve">   од</w:t>
      </w:r>
      <w:r w:rsidR="00DC0358">
        <w:rPr>
          <w:rFonts w:cs="Arial"/>
          <w:sz w:val="24"/>
          <w:szCs w:val="24"/>
          <w:lang w:val="sr-Cyrl-RS"/>
        </w:rPr>
        <w:t>____</w:t>
      </w:r>
      <w:r w:rsidRPr="00AD5C57">
        <w:rPr>
          <w:rFonts w:cs="Arial"/>
          <w:sz w:val="24"/>
          <w:szCs w:val="24"/>
        </w:rPr>
        <w:t xml:space="preserve"> </w:t>
      </w:r>
      <w:r w:rsidRPr="00AD5C57">
        <w:rPr>
          <w:rFonts w:cs="Arial"/>
          <w:i/>
          <w:sz w:val="24"/>
          <w:szCs w:val="24"/>
        </w:rPr>
        <w:t xml:space="preserve"> </w:t>
      </w:r>
    </w:p>
    <w:p w14:paraId="6F7CAD20" w14:textId="77777777" w:rsidR="00BF4A91" w:rsidRDefault="00AD5C57" w:rsidP="00DC0358">
      <w:pPr>
        <w:tabs>
          <w:tab w:val="left" w:pos="567"/>
        </w:tabs>
        <w:spacing w:before="0"/>
        <w:rPr>
          <w:rFonts w:cs="Arial"/>
          <w:sz w:val="24"/>
          <w:szCs w:val="24"/>
        </w:rPr>
      </w:pPr>
      <w:r w:rsidRPr="00AD5C57">
        <w:rPr>
          <w:rFonts w:cs="Arial"/>
          <w:sz w:val="24"/>
          <w:szCs w:val="24"/>
        </w:rPr>
        <w:t xml:space="preserve">Прилог број </w:t>
      </w:r>
      <w:r w:rsidR="00F24F3E">
        <w:rPr>
          <w:rFonts w:cs="Arial"/>
          <w:sz w:val="24"/>
          <w:szCs w:val="24"/>
          <w:lang w:val="sr-Cyrl-RS"/>
        </w:rPr>
        <w:t>5</w:t>
      </w:r>
      <w:r w:rsidR="00DC0358">
        <w:rPr>
          <w:rFonts w:cs="Arial"/>
          <w:sz w:val="24"/>
          <w:szCs w:val="24"/>
        </w:rPr>
        <w:t xml:space="preserve">        </w:t>
      </w:r>
      <w:r w:rsidRPr="00AD5C57">
        <w:rPr>
          <w:rFonts w:cs="Arial"/>
          <w:sz w:val="24"/>
          <w:szCs w:val="24"/>
        </w:rPr>
        <w:t>Средство финансијског обезбеђења</w:t>
      </w:r>
    </w:p>
    <w:p w14:paraId="1D0A8B0E" w14:textId="77777777" w:rsidR="00AD5C57" w:rsidRPr="00AD5C57" w:rsidRDefault="00BF4A91" w:rsidP="00DC0358">
      <w:pPr>
        <w:tabs>
          <w:tab w:val="left" w:pos="567"/>
        </w:tabs>
        <w:spacing w:before="0"/>
        <w:rPr>
          <w:rFonts w:cs="Arial"/>
          <w:sz w:val="24"/>
          <w:szCs w:val="24"/>
        </w:rPr>
      </w:pPr>
      <w:r w:rsidRPr="00590850">
        <w:rPr>
          <w:rFonts w:cs="Arial"/>
          <w:sz w:val="24"/>
          <w:szCs w:val="24"/>
          <w:lang w:val="sr-Cyrl-RS"/>
        </w:rPr>
        <w:t xml:space="preserve">Прилог број 6        </w:t>
      </w:r>
      <w:r w:rsidR="00590850" w:rsidRPr="00590850">
        <w:rPr>
          <w:rFonts w:cs="Arial"/>
          <w:sz w:val="24"/>
          <w:szCs w:val="24"/>
          <w:lang w:val="sr-Cyrl-RS"/>
        </w:rPr>
        <w:t>Важећи</w:t>
      </w:r>
      <w:r w:rsidRPr="00590850">
        <w:rPr>
          <w:rFonts w:cs="Arial"/>
          <w:sz w:val="24"/>
          <w:szCs w:val="24"/>
          <w:lang w:val="sr-Cyrl-RS"/>
        </w:rPr>
        <w:t xml:space="preserve"> ценовник услуга</w:t>
      </w:r>
      <w:r w:rsidR="00AD5C57" w:rsidRPr="00AD5C57">
        <w:rPr>
          <w:rFonts w:cs="Arial"/>
          <w:sz w:val="24"/>
          <w:szCs w:val="24"/>
        </w:rPr>
        <w:t xml:space="preserve">         </w:t>
      </w:r>
      <w:r w:rsidR="00AD5C57" w:rsidRPr="00AD5C57">
        <w:rPr>
          <w:rFonts w:cs="Arial"/>
          <w:sz w:val="24"/>
          <w:szCs w:val="24"/>
          <w:lang w:val="ru-RU"/>
        </w:rPr>
        <w:t xml:space="preserve"> </w:t>
      </w:r>
    </w:p>
    <w:p w14:paraId="38855740" w14:textId="77777777" w:rsidR="00AD5C57" w:rsidRPr="00AD5C57" w:rsidRDefault="00AD5C57" w:rsidP="00AD5C57">
      <w:pPr>
        <w:tabs>
          <w:tab w:val="left" w:pos="567"/>
        </w:tabs>
        <w:spacing w:before="0"/>
        <w:rPr>
          <w:rFonts w:cs="Arial"/>
          <w:sz w:val="24"/>
          <w:szCs w:val="24"/>
        </w:rPr>
      </w:pPr>
    </w:p>
    <w:p w14:paraId="6E7110CF" w14:textId="77777777" w:rsidR="00F857D3" w:rsidRDefault="00AD5C57" w:rsidP="00DC0358">
      <w:pPr>
        <w:tabs>
          <w:tab w:val="left" w:pos="567"/>
        </w:tabs>
        <w:spacing w:before="0"/>
        <w:jc w:val="center"/>
        <w:rPr>
          <w:rFonts w:cs="Arial"/>
          <w:b/>
          <w:sz w:val="24"/>
          <w:szCs w:val="24"/>
        </w:rPr>
      </w:pPr>
      <w:r w:rsidRPr="00AD5C57">
        <w:rPr>
          <w:rFonts w:cs="Arial"/>
          <w:b/>
          <w:sz w:val="24"/>
          <w:szCs w:val="24"/>
        </w:rPr>
        <w:t xml:space="preserve">Члан </w:t>
      </w:r>
      <w:r w:rsidRPr="00AD5C57">
        <w:rPr>
          <w:rFonts w:cs="Arial"/>
          <w:b/>
          <w:sz w:val="24"/>
          <w:szCs w:val="24"/>
          <w:lang w:val="sr-Cyrl-RS"/>
        </w:rPr>
        <w:t>2</w:t>
      </w:r>
      <w:r w:rsidR="00DF2AC4">
        <w:rPr>
          <w:rFonts w:cs="Arial"/>
          <w:b/>
          <w:sz w:val="24"/>
          <w:szCs w:val="24"/>
        </w:rPr>
        <w:t>2</w:t>
      </w:r>
    </w:p>
    <w:p w14:paraId="029EB7E2" w14:textId="77777777" w:rsidR="00AD5C57" w:rsidRPr="00AD5C57" w:rsidRDefault="00AD5C57" w:rsidP="00AD5C57">
      <w:pPr>
        <w:tabs>
          <w:tab w:val="left" w:pos="567"/>
        </w:tabs>
        <w:spacing w:before="0"/>
        <w:rPr>
          <w:rFonts w:cs="Arial"/>
          <w:sz w:val="24"/>
          <w:szCs w:val="24"/>
        </w:rPr>
      </w:pPr>
      <w:r w:rsidRPr="00AD5C57">
        <w:rPr>
          <w:rFonts w:cs="Arial"/>
          <w:sz w:val="24"/>
          <w:szCs w:val="24"/>
        </w:rPr>
        <w:t xml:space="preserve">Овај Уговор се закључује </w:t>
      </w:r>
      <w:proofErr w:type="gramStart"/>
      <w:r w:rsidRPr="00AD5C57">
        <w:rPr>
          <w:rFonts w:cs="Arial"/>
          <w:sz w:val="24"/>
          <w:szCs w:val="24"/>
        </w:rPr>
        <w:t>у  6</w:t>
      </w:r>
      <w:proofErr w:type="gramEnd"/>
      <w:r w:rsidRPr="00AD5C57">
        <w:rPr>
          <w:rFonts w:cs="Arial"/>
          <w:sz w:val="24"/>
          <w:szCs w:val="24"/>
        </w:rPr>
        <w:t xml:space="preserve"> (словима: шест) примерака од којих свака Уговорна страна задржава по 3 (словима: три) идентична примерка Уговора</w:t>
      </w:r>
    </w:p>
    <w:p w14:paraId="1E01151F" w14:textId="77777777" w:rsidR="00AD5C57" w:rsidRDefault="00AD5C57" w:rsidP="00AD5C57">
      <w:pPr>
        <w:tabs>
          <w:tab w:val="left" w:pos="567"/>
        </w:tabs>
        <w:spacing w:before="0"/>
        <w:rPr>
          <w:rFonts w:cs="Arial"/>
          <w:sz w:val="24"/>
          <w:szCs w:val="24"/>
        </w:rPr>
      </w:pPr>
    </w:p>
    <w:p w14:paraId="2A940CB3" w14:textId="77777777" w:rsidR="00F24F3E" w:rsidRDefault="00F24F3E" w:rsidP="00AD5C57">
      <w:pPr>
        <w:tabs>
          <w:tab w:val="left" w:pos="567"/>
        </w:tabs>
        <w:spacing w:before="0"/>
        <w:rPr>
          <w:rFonts w:cs="Arial"/>
          <w:sz w:val="24"/>
          <w:szCs w:val="24"/>
        </w:rPr>
      </w:pPr>
    </w:p>
    <w:p w14:paraId="0CB7EF9E" w14:textId="77777777" w:rsidR="00F24F3E" w:rsidRPr="00AD5C57" w:rsidRDefault="00F24F3E" w:rsidP="00AD5C57">
      <w:pPr>
        <w:tabs>
          <w:tab w:val="left" w:pos="567"/>
        </w:tabs>
        <w:spacing w:before="0"/>
        <w:rPr>
          <w:rFonts w:cs="Arial"/>
          <w:sz w:val="24"/>
          <w:szCs w:val="24"/>
        </w:rPr>
      </w:pPr>
    </w:p>
    <w:p w14:paraId="077049E8" w14:textId="77777777" w:rsidR="00AD5C57" w:rsidRPr="00AD5C57" w:rsidRDefault="00AD5C57" w:rsidP="00AD5C57">
      <w:pPr>
        <w:tabs>
          <w:tab w:val="left" w:pos="567"/>
        </w:tabs>
        <w:spacing w:before="0"/>
        <w:rPr>
          <w:rFonts w:cs="Arial"/>
          <w:sz w:val="24"/>
          <w:szCs w:val="24"/>
        </w:rPr>
      </w:pPr>
    </w:p>
    <w:p w14:paraId="79D00406" w14:textId="77777777" w:rsidR="00AD5C57" w:rsidRPr="00AD5C57" w:rsidRDefault="00AD5C57" w:rsidP="00AD5C57">
      <w:pPr>
        <w:tabs>
          <w:tab w:val="left" w:pos="567"/>
          <w:tab w:val="left" w:pos="6000"/>
        </w:tabs>
        <w:spacing w:before="0"/>
        <w:rPr>
          <w:rFonts w:cs="Arial"/>
          <w:b/>
          <w:sz w:val="24"/>
          <w:szCs w:val="24"/>
          <w:lang w:val="sr-Cyrl-RS"/>
        </w:rPr>
      </w:pPr>
      <w:r w:rsidRPr="00AD5C57">
        <w:rPr>
          <w:rFonts w:cs="Arial"/>
          <w:b/>
          <w:sz w:val="24"/>
          <w:szCs w:val="24"/>
          <w:lang w:val="sr-Cyrl-RS"/>
        </w:rPr>
        <w:t xml:space="preserve">         КОРИСНИК УСЛУГЕ </w:t>
      </w:r>
      <w:r w:rsidRPr="00AD5C57">
        <w:rPr>
          <w:rFonts w:cs="Arial"/>
          <w:b/>
          <w:sz w:val="24"/>
          <w:szCs w:val="24"/>
          <w:lang w:val="sr-Cyrl-RS"/>
        </w:rPr>
        <w:tab/>
        <w:t>ПРУЖАЛАЦ  УСЛУГЕ</w:t>
      </w:r>
    </w:p>
    <w:p w14:paraId="3C37439B" w14:textId="77777777" w:rsidR="00AD5C57" w:rsidRPr="005B22D1" w:rsidRDefault="00AD5C57" w:rsidP="00AD5C57">
      <w:pPr>
        <w:tabs>
          <w:tab w:val="left" w:pos="567"/>
          <w:tab w:val="left" w:pos="6720"/>
        </w:tabs>
        <w:spacing w:before="0"/>
        <w:rPr>
          <w:rFonts w:cs="Arial"/>
          <w:sz w:val="24"/>
          <w:szCs w:val="24"/>
          <w:lang w:val="sr-Cyrl-RS"/>
        </w:rPr>
      </w:pPr>
      <w:r w:rsidRPr="00AD5C57">
        <w:rPr>
          <w:rFonts w:cs="Arial"/>
          <w:b/>
          <w:sz w:val="24"/>
          <w:szCs w:val="24"/>
          <w:lang w:val="sr-Cyrl-RS"/>
        </w:rPr>
        <w:t xml:space="preserve">          </w:t>
      </w:r>
      <w:r w:rsidRPr="005B22D1">
        <w:rPr>
          <w:rFonts w:cs="Arial"/>
          <w:sz w:val="24"/>
          <w:szCs w:val="24"/>
          <w:lang w:val="sr-Cyrl-RS"/>
        </w:rPr>
        <w:t xml:space="preserve">Јавно предузеће </w:t>
      </w:r>
      <w:r w:rsidRPr="005B22D1">
        <w:rPr>
          <w:rFonts w:cs="Arial"/>
          <w:sz w:val="24"/>
          <w:szCs w:val="24"/>
          <w:lang w:val="sr-Cyrl-RS"/>
        </w:rPr>
        <w:tab/>
        <w:t>Назив</w:t>
      </w:r>
    </w:p>
    <w:p w14:paraId="2F295AAA" w14:textId="77777777" w:rsidR="00AD5C57" w:rsidRPr="005B22D1" w:rsidRDefault="00AD5C57" w:rsidP="00AD5C57">
      <w:pPr>
        <w:tabs>
          <w:tab w:val="left" w:pos="567"/>
          <w:tab w:val="left" w:pos="6360"/>
        </w:tabs>
        <w:spacing w:before="0"/>
        <w:rPr>
          <w:rFonts w:cs="Arial"/>
          <w:sz w:val="24"/>
          <w:szCs w:val="24"/>
          <w:lang w:val="sr-Cyrl-RS"/>
        </w:rPr>
      </w:pPr>
      <w:r w:rsidRPr="005B22D1">
        <w:rPr>
          <w:rFonts w:cs="Arial"/>
          <w:sz w:val="24"/>
          <w:szCs w:val="24"/>
          <w:lang w:val="sr-Cyrl-RS"/>
        </w:rPr>
        <w:t xml:space="preserve">Електропривреда Србије Београд                         </w:t>
      </w:r>
    </w:p>
    <w:p w14:paraId="6087FEED" w14:textId="77777777" w:rsidR="00AD5C57" w:rsidRPr="005B22D1" w:rsidRDefault="00AD5C57" w:rsidP="00AD5C57">
      <w:pPr>
        <w:tabs>
          <w:tab w:val="left" w:pos="567"/>
        </w:tabs>
        <w:spacing w:before="0"/>
        <w:rPr>
          <w:rFonts w:cs="Arial"/>
          <w:sz w:val="24"/>
          <w:szCs w:val="24"/>
          <w:lang w:val="sr-Cyrl-RS"/>
        </w:rPr>
      </w:pPr>
      <w:r w:rsidRPr="005B22D1">
        <w:rPr>
          <w:rFonts w:cs="Arial"/>
          <w:sz w:val="24"/>
          <w:szCs w:val="24"/>
          <w:lang w:val="sr-Cyrl-RS"/>
        </w:rPr>
        <w:t xml:space="preserve">                                                                     </w:t>
      </w:r>
      <w:r w:rsidRPr="005B22D1">
        <w:rPr>
          <w:rFonts w:cs="Arial"/>
          <w:sz w:val="24"/>
          <w:szCs w:val="24"/>
        </w:rPr>
        <w:t xml:space="preserve">  </w:t>
      </w:r>
      <w:r w:rsidRPr="005B22D1">
        <w:rPr>
          <w:rFonts w:cs="Arial"/>
          <w:sz w:val="24"/>
          <w:szCs w:val="24"/>
          <w:lang w:val="sr-Cyrl-RS"/>
        </w:rPr>
        <w:t xml:space="preserve"> </w:t>
      </w:r>
    </w:p>
    <w:p w14:paraId="5C4BBBC3" w14:textId="77777777" w:rsidR="00AD5C57" w:rsidRPr="005B22D1" w:rsidRDefault="00AD5C57" w:rsidP="00AD5C57">
      <w:pPr>
        <w:tabs>
          <w:tab w:val="left" w:pos="567"/>
        </w:tabs>
        <w:spacing w:before="0"/>
        <w:rPr>
          <w:rFonts w:cs="Arial"/>
          <w:sz w:val="24"/>
          <w:szCs w:val="24"/>
        </w:rPr>
      </w:pPr>
    </w:p>
    <w:p w14:paraId="606F16BB" w14:textId="77777777" w:rsidR="00AD5C57" w:rsidRPr="005B22D1" w:rsidRDefault="00AD5C57" w:rsidP="00AD5C57">
      <w:pPr>
        <w:tabs>
          <w:tab w:val="left" w:pos="567"/>
          <w:tab w:val="left" w:pos="6000"/>
        </w:tabs>
        <w:spacing w:before="0"/>
        <w:rPr>
          <w:rFonts w:cs="Arial"/>
          <w:sz w:val="24"/>
          <w:szCs w:val="24"/>
          <w:lang w:val="sr-Cyrl-RS"/>
        </w:rPr>
      </w:pPr>
      <w:r w:rsidRPr="005B22D1">
        <w:rPr>
          <w:rFonts w:cs="Arial"/>
          <w:sz w:val="24"/>
          <w:szCs w:val="24"/>
          <w:lang w:val="sr-Cyrl-RS"/>
        </w:rPr>
        <w:t xml:space="preserve">     </w:t>
      </w:r>
      <w:r w:rsidRPr="005B22D1">
        <w:rPr>
          <w:rFonts w:cs="Arial"/>
          <w:sz w:val="24"/>
          <w:szCs w:val="24"/>
        </w:rPr>
        <w:t xml:space="preserve">____________________                                         </w:t>
      </w:r>
      <w:r w:rsidRPr="005B22D1">
        <w:rPr>
          <w:rFonts w:cs="Arial"/>
          <w:sz w:val="24"/>
          <w:szCs w:val="24"/>
          <w:lang w:val="sr-Cyrl-RS"/>
        </w:rPr>
        <w:t>_____________________</w:t>
      </w:r>
    </w:p>
    <w:p w14:paraId="20C7FD8B" w14:textId="77777777" w:rsidR="00AD5C57" w:rsidRPr="005B22D1" w:rsidRDefault="00F24F3E" w:rsidP="00AD5C57">
      <w:pPr>
        <w:tabs>
          <w:tab w:val="left" w:pos="567"/>
        </w:tabs>
        <w:spacing w:before="0"/>
        <w:rPr>
          <w:rFonts w:cs="Arial"/>
          <w:sz w:val="24"/>
          <w:szCs w:val="24"/>
        </w:rPr>
      </w:pPr>
      <w:r>
        <w:rPr>
          <w:rFonts w:cs="Arial"/>
          <w:sz w:val="24"/>
          <w:szCs w:val="24"/>
        </w:rPr>
        <w:tab/>
      </w:r>
      <w:r w:rsidR="00AD5C57" w:rsidRPr="005B22D1">
        <w:rPr>
          <w:rFonts w:cs="Arial"/>
          <w:sz w:val="24"/>
          <w:szCs w:val="24"/>
          <w:lang w:val="sr-Cyrl-RS"/>
        </w:rPr>
        <w:t xml:space="preserve"> </w:t>
      </w:r>
      <w:r w:rsidRPr="00F24F3E">
        <w:rPr>
          <w:rFonts w:cs="Arial"/>
          <w:sz w:val="24"/>
          <w:szCs w:val="24"/>
          <w:lang w:val="sr-Cyrl-RS"/>
        </w:rPr>
        <w:t xml:space="preserve">Милорад Грчић                                                             </w:t>
      </w:r>
      <w:r w:rsidR="00AD5C57" w:rsidRPr="005B22D1">
        <w:rPr>
          <w:rFonts w:cs="Arial"/>
          <w:sz w:val="24"/>
          <w:szCs w:val="24"/>
          <w:lang w:val="sr-Cyrl-RS"/>
        </w:rPr>
        <w:t xml:space="preserve">                                                          </w:t>
      </w:r>
    </w:p>
    <w:p w14:paraId="33568FC5" w14:textId="77777777" w:rsidR="00AD5C57" w:rsidRPr="005B22D1" w:rsidRDefault="00AD5C57" w:rsidP="00AD5C57">
      <w:pPr>
        <w:tabs>
          <w:tab w:val="left" w:pos="567"/>
          <w:tab w:val="left" w:pos="6315"/>
        </w:tabs>
        <w:spacing w:before="0"/>
        <w:rPr>
          <w:rFonts w:cs="Arial"/>
          <w:sz w:val="24"/>
          <w:szCs w:val="24"/>
          <w:lang w:val="sr-Cyrl-RS"/>
        </w:rPr>
      </w:pPr>
      <w:r w:rsidRPr="005B22D1">
        <w:rPr>
          <w:rFonts w:cs="Arial"/>
          <w:sz w:val="24"/>
          <w:szCs w:val="24"/>
          <w:lang w:val="sr-Cyrl-RS"/>
        </w:rPr>
        <w:t xml:space="preserve">      </w:t>
      </w:r>
      <w:r w:rsidR="00F24F3E">
        <w:rPr>
          <w:rFonts w:cs="Arial"/>
          <w:sz w:val="24"/>
          <w:szCs w:val="24"/>
          <w:lang w:val="sr-Cyrl-RS"/>
        </w:rPr>
        <w:t xml:space="preserve">     </w:t>
      </w:r>
      <w:r w:rsidR="005B22D1">
        <w:rPr>
          <w:rFonts w:cs="Arial"/>
          <w:sz w:val="24"/>
          <w:szCs w:val="24"/>
          <w:lang w:val="sr-Cyrl-RS"/>
        </w:rPr>
        <w:t>в</w:t>
      </w:r>
      <w:r w:rsidRPr="005B22D1">
        <w:rPr>
          <w:rFonts w:cs="Arial"/>
          <w:sz w:val="24"/>
          <w:szCs w:val="24"/>
          <w:lang w:val="sr-Cyrl-RS"/>
        </w:rPr>
        <w:t>.д.</w:t>
      </w:r>
      <w:r w:rsidR="009805FE">
        <w:rPr>
          <w:rFonts w:cs="Arial"/>
          <w:sz w:val="24"/>
          <w:szCs w:val="24"/>
          <w:lang w:val="sr-Cyrl-RS"/>
        </w:rPr>
        <w:t xml:space="preserve"> </w:t>
      </w:r>
      <w:r w:rsidRPr="005B22D1">
        <w:rPr>
          <w:rFonts w:cs="Arial"/>
          <w:sz w:val="24"/>
          <w:szCs w:val="24"/>
          <w:lang w:val="sr-Cyrl-RS"/>
        </w:rPr>
        <w:t xml:space="preserve">директора </w:t>
      </w:r>
      <w:r w:rsidRPr="005B22D1">
        <w:rPr>
          <w:rFonts w:cs="Arial"/>
          <w:sz w:val="24"/>
          <w:szCs w:val="24"/>
          <w:lang w:val="sr-Cyrl-RS"/>
        </w:rPr>
        <w:tab/>
        <w:t>Име и презиме</w:t>
      </w:r>
    </w:p>
    <w:p w14:paraId="1AD63CFB" w14:textId="77777777" w:rsidR="00AD5C57" w:rsidRPr="005B22D1" w:rsidRDefault="00AD5C57" w:rsidP="00AD5C57">
      <w:pPr>
        <w:tabs>
          <w:tab w:val="left" w:pos="567"/>
        </w:tabs>
        <w:spacing w:before="0"/>
        <w:rPr>
          <w:rFonts w:cs="Arial"/>
          <w:sz w:val="24"/>
          <w:szCs w:val="24"/>
          <w:lang w:val="sr-Cyrl-RS"/>
        </w:rPr>
      </w:pPr>
      <w:r w:rsidRPr="005B22D1">
        <w:rPr>
          <w:rFonts w:cs="Arial"/>
          <w:sz w:val="24"/>
          <w:szCs w:val="24"/>
          <w:lang w:val="sr-Cyrl-RS"/>
        </w:rPr>
        <w:t xml:space="preserve">              </w:t>
      </w:r>
      <w:r w:rsidRPr="005B22D1">
        <w:rPr>
          <w:rFonts w:cs="Arial"/>
          <w:sz w:val="24"/>
          <w:szCs w:val="24"/>
        </w:rPr>
        <w:tab/>
      </w:r>
      <w:r w:rsidRPr="005B22D1">
        <w:rPr>
          <w:rFonts w:cs="Arial"/>
          <w:sz w:val="24"/>
          <w:szCs w:val="24"/>
        </w:rPr>
        <w:tab/>
      </w:r>
      <w:r w:rsidRPr="005B22D1">
        <w:rPr>
          <w:rFonts w:cs="Arial"/>
          <w:sz w:val="24"/>
          <w:szCs w:val="24"/>
          <w:lang w:val="sr-Cyrl-RS"/>
        </w:rPr>
        <w:t xml:space="preserve">                                           </w:t>
      </w:r>
      <w:r w:rsidRPr="005B22D1">
        <w:rPr>
          <w:rFonts w:cs="Arial"/>
          <w:sz w:val="24"/>
          <w:szCs w:val="24"/>
        </w:rPr>
        <w:t xml:space="preserve">                </w:t>
      </w:r>
      <w:r w:rsidRPr="005B22D1">
        <w:rPr>
          <w:rFonts w:cs="Arial"/>
          <w:sz w:val="24"/>
          <w:szCs w:val="24"/>
          <w:lang w:val="sr-Cyrl-RS"/>
        </w:rPr>
        <w:t xml:space="preserve"> </w:t>
      </w:r>
      <w:r w:rsidRPr="005B22D1">
        <w:rPr>
          <w:rFonts w:cs="Arial"/>
          <w:sz w:val="24"/>
          <w:szCs w:val="24"/>
        </w:rPr>
        <w:t xml:space="preserve"> </w:t>
      </w:r>
      <w:r w:rsidRPr="005B22D1">
        <w:rPr>
          <w:rFonts w:cs="Arial"/>
          <w:sz w:val="24"/>
          <w:szCs w:val="24"/>
          <w:lang w:val="sr-Cyrl-RS"/>
        </w:rPr>
        <w:t xml:space="preserve">     </w:t>
      </w:r>
      <w:r w:rsidRPr="005B22D1">
        <w:rPr>
          <w:rFonts w:cs="Arial"/>
          <w:sz w:val="24"/>
          <w:szCs w:val="24"/>
        </w:rPr>
        <w:t xml:space="preserve"> </w:t>
      </w:r>
      <w:r w:rsidRPr="005B22D1">
        <w:rPr>
          <w:rFonts w:cs="Arial"/>
          <w:sz w:val="24"/>
          <w:szCs w:val="24"/>
          <w:lang w:val="sr-Cyrl-RS"/>
        </w:rPr>
        <w:t>Функција</w:t>
      </w:r>
    </w:p>
    <w:p w14:paraId="27EE1671" w14:textId="77777777" w:rsidR="00AD5C57" w:rsidRPr="005B22D1" w:rsidRDefault="00AD5C57" w:rsidP="00AD5C57">
      <w:pPr>
        <w:tabs>
          <w:tab w:val="left" w:pos="567"/>
        </w:tabs>
        <w:spacing w:before="0"/>
        <w:rPr>
          <w:rFonts w:cs="Arial"/>
          <w:sz w:val="24"/>
          <w:szCs w:val="24"/>
        </w:rPr>
      </w:pPr>
    </w:p>
    <w:p w14:paraId="73DFBBCC" w14:textId="77777777" w:rsidR="00AD5C57" w:rsidRPr="00AD5C57" w:rsidRDefault="00AD5C57" w:rsidP="00AD5C57">
      <w:pPr>
        <w:tabs>
          <w:tab w:val="left" w:pos="567"/>
        </w:tabs>
        <w:spacing w:before="0"/>
        <w:rPr>
          <w:rFonts w:cs="Arial"/>
          <w:sz w:val="24"/>
          <w:szCs w:val="24"/>
        </w:rPr>
      </w:pPr>
    </w:p>
    <w:p w14:paraId="69347DA3" w14:textId="77777777" w:rsidR="00AD5C57" w:rsidRPr="00AD5C57" w:rsidRDefault="00AD5C57" w:rsidP="00AD5C57">
      <w:pPr>
        <w:tabs>
          <w:tab w:val="left" w:pos="567"/>
        </w:tabs>
        <w:spacing w:before="0"/>
        <w:rPr>
          <w:rFonts w:cs="Arial"/>
          <w:sz w:val="24"/>
          <w:szCs w:val="24"/>
        </w:rPr>
      </w:pPr>
    </w:p>
    <w:p w14:paraId="1DC4D239" w14:textId="77777777" w:rsidR="007A76CC" w:rsidRPr="007A76CC" w:rsidRDefault="007A76CC" w:rsidP="007A76CC">
      <w:pPr>
        <w:tabs>
          <w:tab w:val="num" w:pos="360"/>
        </w:tabs>
        <w:rPr>
          <w:rFonts w:cs="Arial"/>
          <w:spacing w:val="2"/>
          <w:sz w:val="24"/>
          <w:szCs w:val="24"/>
          <w:lang w:val="sr-Cyrl-RS"/>
        </w:rPr>
      </w:pPr>
      <w:r w:rsidRPr="007A76CC">
        <w:rPr>
          <w:rFonts w:cs="Arial"/>
          <w:spacing w:val="2"/>
          <w:sz w:val="24"/>
          <w:szCs w:val="24"/>
          <w:lang w:val="sr-Latn-CS"/>
        </w:rPr>
        <w:t xml:space="preserve">        </w:t>
      </w:r>
    </w:p>
    <w:sectPr w:rsidR="007A76CC" w:rsidRPr="007A76CC" w:rsidSect="00AB12D3">
      <w:headerReference w:type="default" r:id="rId177"/>
      <w:footerReference w:type="even" r:id="rId178"/>
      <w:footerReference w:type="default" r:id="rId179"/>
      <w:headerReference w:type="first" r:id="rId180"/>
      <w:footerReference w:type="first" r:id="rId181"/>
      <w:footnotePr>
        <w:pos w:val="beneathText"/>
      </w:footnotePr>
      <w:pgSz w:w="11909" w:h="16834" w:code="9"/>
      <w:pgMar w:top="81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F3200" w14:textId="77777777" w:rsidR="00765B71" w:rsidRDefault="00765B71">
      <w:r>
        <w:separator/>
      </w:r>
    </w:p>
    <w:p w14:paraId="788E203C" w14:textId="77777777" w:rsidR="00765B71" w:rsidRDefault="00765B71"/>
  </w:endnote>
  <w:endnote w:type="continuationSeparator" w:id="0">
    <w:p w14:paraId="28D31052" w14:textId="77777777" w:rsidR="00765B71" w:rsidRDefault="00765B71">
      <w:r>
        <w:continuationSeparator/>
      </w:r>
    </w:p>
    <w:p w14:paraId="4425E398" w14:textId="77777777" w:rsidR="00765B71" w:rsidRDefault="00765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altName w:val="Times New Roma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707A4" w14:textId="77777777" w:rsidR="00624D8F" w:rsidRDefault="00624D8F"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CD4E8" w14:textId="77777777" w:rsidR="00624D8F" w:rsidRDefault="00624D8F" w:rsidP="00841BE7">
    <w:pPr>
      <w:pStyle w:val="Footer"/>
      <w:ind w:right="360"/>
    </w:pPr>
  </w:p>
  <w:p w14:paraId="03A086DA" w14:textId="77777777" w:rsidR="00624D8F" w:rsidRDefault="00624D8F"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72A04" w14:textId="77777777" w:rsidR="00624D8F" w:rsidRPr="00EC5BB4" w:rsidRDefault="00624D8F"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710C25">
      <w:rPr>
        <w:rStyle w:val="PageNumber"/>
        <w:rFonts w:cs="Arial"/>
        <w:b/>
        <w:noProof/>
        <w:szCs w:val="24"/>
      </w:rPr>
      <w:t>2</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710C25">
      <w:rPr>
        <w:rStyle w:val="PageNumber"/>
        <w:rFonts w:cs="Arial"/>
        <w:b/>
        <w:noProof/>
        <w:szCs w:val="24"/>
      </w:rPr>
      <w:t>63</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E28C3" w14:textId="77777777" w:rsidR="00624D8F" w:rsidRPr="00EC5BB4" w:rsidRDefault="00624D8F"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710C25">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710C25">
      <w:rPr>
        <w:rStyle w:val="PageNumber"/>
        <w:rFonts w:cs="Arial"/>
        <w:b/>
        <w:noProof/>
        <w:szCs w:val="24"/>
      </w:rPr>
      <w:t>63</w:t>
    </w:r>
    <w:r w:rsidRPr="00EC5BB4">
      <w:rPr>
        <w:rStyle w:val="PageNumber"/>
        <w:rFonts w:cs="Arial"/>
        <w:b/>
        <w:szCs w:val="24"/>
      </w:rPr>
      <w:fldChar w:fldCharType="end"/>
    </w:r>
  </w:p>
  <w:p w14:paraId="01CEA852" w14:textId="77777777" w:rsidR="00624D8F" w:rsidRDefault="00624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39B19" w14:textId="77777777" w:rsidR="00765B71" w:rsidRDefault="00765B71">
      <w:r>
        <w:separator/>
      </w:r>
    </w:p>
    <w:p w14:paraId="65E1E11A" w14:textId="77777777" w:rsidR="00765B71" w:rsidRDefault="00765B71"/>
  </w:footnote>
  <w:footnote w:type="continuationSeparator" w:id="0">
    <w:p w14:paraId="0E793D20" w14:textId="77777777" w:rsidR="00765B71" w:rsidRDefault="00765B71">
      <w:r>
        <w:continuationSeparator/>
      </w:r>
    </w:p>
    <w:p w14:paraId="5C2AA0C2" w14:textId="77777777" w:rsidR="00765B71" w:rsidRDefault="00765B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85ED0" w14:textId="77777777" w:rsidR="00624D8F" w:rsidRDefault="00624D8F" w:rsidP="004276AD">
    <w:pPr>
      <w:pStyle w:val="Header"/>
      <w:rPr>
        <w:sz w:val="20"/>
      </w:rPr>
    </w:pPr>
  </w:p>
  <w:p w14:paraId="3FDA47CD" w14:textId="77777777" w:rsidR="00624D8F" w:rsidRPr="00B7384C" w:rsidRDefault="00624D8F" w:rsidP="009770F2">
    <w:pPr>
      <w:pStyle w:val="Header"/>
      <w:jc w:val="center"/>
      <w:rPr>
        <w:i/>
        <w:sz w:val="20"/>
      </w:rPr>
    </w:pPr>
    <w:r w:rsidRPr="00B7384C">
      <w:rPr>
        <w:i/>
        <w:sz w:val="20"/>
      </w:rPr>
      <w:t>ЈП „Електропривреда Србије</w:t>
    </w:r>
    <w:proofErr w:type="gramStart"/>
    <w:r w:rsidRPr="00B7384C">
      <w:rPr>
        <w:i/>
        <w:sz w:val="20"/>
      </w:rPr>
      <w:t>“ Београд</w:t>
    </w:r>
    <w:proofErr w:type="gramEnd"/>
  </w:p>
  <w:p w14:paraId="34014F14" w14:textId="77777777" w:rsidR="00624D8F" w:rsidRPr="00B7384C" w:rsidRDefault="00624D8F" w:rsidP="009770F2">
    <w:pPr>
      <w:pStyle w:val="Header"/>
      <w:jc w:val="center"/>
      <w:rPr>
        <w:i/>
        <w:sz w:val="20"/>
      </w:rPr>
    </w:pPr>
    <w:r w:rsidRPr="00B7384C">
      <w:rPr>
        <w:i/>
        <w:sz w:val="20"/>
      </w:rPr>
      <w:t xml:space="preserve">Конкурсна документација </w:t>
    </w:r>
    <w:r w:rsidRPr="00545EE7">
      <w:rPr>
        <w:b/>
        <w:i/>
        <w:sz w:val="20"/>
        <w:lang w:val="sr-Cyrl-RS"/>
      </w:rPr>
      <w:t>ЈН/1000/0506/2017</w:t>
    </w:r>
  </w:p>
  <w:p w14:paraId="3143704F" w14:textId="77777777" w:rsidR="00624D8F" w:rsidRPr="004276AD" w:rsidRDefault="00624D8F"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E8B2" w14:textId="77777777" w:rsidR="00624D8F" w:rsidRDefault="00624D8F" w:rsidP="004276AD">
    <w:pPr>
      <w:pStyle w:val="Header"/>
    </w:pPr>
  </w:p>
  <w:p w14:paraId="4ECBADC2" w14:textId="77777777" w:rsidR="00624D8F" w:rsidRPr="00B7384C" w:rsidRDefault="00624D8F" w:rsidP="009770F2">
    <w:pPr>
      <w:pStyle w:val="Header"/>
      <w:jc w:val="center"/>
      <w:rPr>
        <w:i/>
        <w:sz w:val="20"/>
      </w:rPr>
    </w:pPr>
    <w:r w:rsidRPr="00B7384C">
      <w:rPr>
        <w:i/>
        <w:sz w:val="20"/>
      </w:rPr>
      <w:t>ЈП „Електропривреда Србије</w:t>
    </w:r>
    <w:proofErr w:type="gramStart"/>
    <w:r w:rsidRPr="00B7384C">
      <w:rPr>
        <w:i/>
        <w:sz w:val="20"/>
      </w:rPr>
      <w:t>“ Београд</w:t>
    </w:r>
    <w:proofErr w:type="gramEnd"/>
  </w:p>
  <w:p w14:paraId="76D5D50C" w14:textId="77777777" w:rsidR="00624D8F" w:rsidRPr="00B7384C" w:rsidRDefault="00624D8F" w:rsidP="009770F2">
    <w:pPr>
      <w:pStyle w:val="Header"/>
      <w:jc w:val="center"/>
      <w:rPr>
        <w:i/>
        <w:sz w:val="20"/>
      </w:rPr>
    </w:pPr>
    <w:r w:rsidRPr="00B7384C">
      <w:rPr>
        <w:i/>
        <w:sz w:val="20"/>
      </w:rPr>
      <w:t xml:space="preserve">Конкурсна документација </w:t>
    </w:r>
    <w:r w:rsidRPr="00545EE7">
      <w:rPr>
        <w:b/>
        <w:i/>
        <w:sz w:val="20"/>
        <w:lang w:val="sr-Cyrl-RS"/>
      </w:rPr>
      <w:t>ЈН/1000/0506/2017</w:t>
    </w:r>
  </w:p>
  <w:p w14:paraId="045B2AF1" w14:textId="77777777" w:rsidR="00624D8F" w:rsidRPr="00210557" w:rsidRDefault="00624D8F"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15:restartNumberingAfterBreak="0">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1" w15:restartNumberingAfterBreak="0">
    <w:nsid w:val="0C9020E5"/>
    <w:multiLevelType w:val="hybridMultilevel"/>
    <w:tmpl w:val="2834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133D2F1F"/>
    <w:multiLevelType w:val="multilevel"/>
    <w:tmpl w:val="F744729E"/>
    <w:lvl w:ilvl="0">
      <w:start w:val="6"/>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9" w15:restartNumberingAfterBreak="0">
    <w:nsid w:val="1387632F"/>
    <w:multiLevelType w:val="hybridMultilevel"/>
    <w:tmpl w:val="A970DB2C"/>
    <w:lvl w:ilvl="0" w:tplc="81C4D5B0">
      <w:start w:val="7"/>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0"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7" w15:restartNumberingAfterBreak="0">
    <w:nsid w:val="22FC669F"/>
    <w:multiLevelType w:val="hybridMultilevel"/>
    <w:tmpl w:val="79A2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3B804FC"/>
    <w:multiLevelType w:val="multilevel"/>
    <w:tmpl w:val="4C36051E"/>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9"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29F257B0"/>
    <w:multiLevelType w:val="hybridMultilevel"/>
    <w:tmpl w:val="6248EB3E"/>
    <w:lvl w:ilvl="0" w:tplc="241A0001">
      <w:start w:val="1"/>
      <w:numFmt w:val="bullet"/>
      <w:lvlText w:val=""/>
      <w:lvlJc w:val="left"/>
      <w:pPr>
        <w:ind w:left="1004" w:hanging="360"/>
      </w:pPr>
      <w:rPr>
        <w:rFonts w:ascii="Symbol" w:hAnsi="Symbol" w:hint="default"/>
      </w:rPr>
    </w:lvl>
    <w:lvl w:ilvl="1" w:tplc="241A0003">
      <w:start w:val="1"/>
      <w:numFmt w:val="bullet"/>
      <w:lvlText w:val="o"/>
      <w:lvlJc w:val="left"/>
      <w:pPr>
        <w:ind w:left="1724" w:hanging="360"/>
      </w:pPr>
      <w:rPr>
        <w:rFonts w:ascii="Courier New" w:hAnsi="Courier New" w:cs="Courier New" w:hint="default"/>
      </w:rPr>
    </w:lvl>
    <w:lvl w:ilvl="2" w:tplc="241A0005">
      <w:start w:val="1"/>
      <w:numFmt w:val="bullet"/>
      <w:lvlText w:val=""/>
      <w:lvlJc w:val="left"/>
      <w:pPr>
        <w:ind w:left="2444" w:hanging="360"/>
      </w:pPr>
      <w:rPr>
        <w:rFonts w:ascii="Wingdings" w:hAnsi="Wingdings" w:hint="default"/>
      </w:rPr>
    </w:lvl>
    <w:lvl w:ilvl="3" w:tplc="241A0001">
      <w:start w:val="1"/>
      <w:numFmt w:val="bullet"/>
      <w:lvlText w:val=""/>
      <w:lvlJc w:val="left"/>
      <w:pPr>
        <w:ind w:left="3164" w:hanging="360"/>
      </w:pPr>
      <w:rPr>
        <w:rFonts w:ascii="Symbol" w:hAnsi="Symbol" w:hint="default"/>
      </w:rPr>
    </w:lvl>
    <w:lvl w:ilvl="4" w:tplc="241A0003">
      <w:start w:val="1"/>
      <w:numFmt w:val="bullet"/>
      <w:lvlText w:val="o"/>
      <w:lvlJc w:val="left"/>
      <w:pPr>
        <w:ind w:left="3884" w:hanging="360"/>
      </w:pPr>
      <w:rPr>
        <w:rFonts w:ascii="Courier New" w:hAnsi="Courier New" w:cs="Courier New" w:hint="default"/>
      </w:rPr>
    </w:lvl>
    <w:lvl w:ilvl="5" w:tplc="241A0005">
      <w:start w:val="1"/>
      <w:numFmt w:val="bullet"/>
      <w:lvlText w:val=""/>
      <w:lvlJc w:val="left"/>
      <w:pPr>
        <w:ind w:left="4604" w:hanging="360"/>
      </w:pPr>
      <w:rPr>
        <w:rFonts w:ascii="Wingdings" w:hAnsi="Wingdings" w:hint="default"/>
      </w:rPr>
    </w:lvl>
    <w:lvl w:ilvl="6" w:tplc="241A0001">
      <w:start w:val="1"/>
      <w:numFmt w:val="bullet"/>
      <w:lvlText w:val=""/>
      <w:lvlJc w:val="left"/>
      <w:pPr>
        <w:ind w:left="5324" w:hanging="360"/>
      </w:pPr>
      <w:rPr>
        <w:rFonts w:ascii="Symbol" w:hAnsi="Symbol" w:hint="default"/>
      </w:rPr>
    </w:lvl>
    <w:lvl w:ilvl="7" w:tplc="241A0003">
      <w:start w:val="1"/>
      <w:numFmt w:val="bullet"/>
      <w:lvlText w:val="o"/>
      <w:lvlJc w:val="left"/>
      <w:pPr>
        <w:ind w:left="6044" w:hanging="360"/>
      </w:pPr>
      <w:rPr>
        <w:rFonts w:ascii="Courier New" w:hAnsi="Courier New" w:cs="Courier New" w:hint="default"/>
      </w:rPr>
    </w:lvl>
    <w:lvl w:ilvl="8" w:tplc="241A0005">
      <w:start w:val="1"/>
      <w:numFmt w:val="bullet"/>
      <w:lvlText w:val=""/>
      <w:lvlJc w:val="left"/>
      <w:pPr>
        <w:ind w:left="6764" w:hanging="360"/>
      </w:pPr>
      <w:rPr>
        <w:rFonts w:ascii="Wingdings" w:hAnsi="Wingdings" w:hint="default"/>
      </w:rPr>
    </w:lvl>
  </w:abstractNum>
  <w:abstractNum w:abstractNumId="71"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2"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5"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DF4561"/>
    <w:multiLevelType w:val="multilevel"/>
    <w:tmpl w:val="E0CEFA34"/>
    <w:lvl w:ilvl="0">
      <w:start w:val="6"/>
      <w:numFmt w:val="decimal"/>
      <w:lvlText w:val="%1"/>
      <w:lvlJc w:val="left"/>
      <w:pPr>
        <w:ind w:left="465" w:hanging="465"/>
      </w:pPr>
      <w:rPr>
        <w:rFonts w:hint="default"/>
      </w:rPr>
    </w:lvl>
    <w:lvl w:ilvl="1">
      <w:start w:val="1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8FD605F"/>
    <w:multiLevelType w:val="hybridMultilevel"/>
    <w:tmpl w:val="445A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9" w15:restartNumberingAfterBreak="0">
    <w:nsid w:val="53593C0C"/>
    <w:multiLevelType w:val="multilevel"/>
    <w:tmpl w:val="ED92B79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59F748F"/>
    <w:multiLevelType w:val="hybridMultilevel"/>
    <w:tmpl w:val="E8521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10286E"/>
    <w:multiLevelType w:val="hybridMultilevel"/>
    <w:tmpl w:val="8D3A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3"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ACA32CE"/>
    <w:multiLevelType w:val="multilevel"/>
    <w:tmpl w:val="85AC88D2"/>
    <w:lvl w:ilvl="0">
      <w:start w:val="6"/>
      <w:numFmt w:val="decimal"/>
      <w:lvlText w:val="%1"/>
      <w:lvlJc w:val="left"/>
      <w:pPr>
        <w:ind w:left="4245" w:hanging="465"/>
      </w:pPr>
      <w:rPr>
        <w:rFonts w:hint="default"/>
      </w:rPr>
    </w:lvl>
    <w:lvl w:ilvl="1">
      <w:start w:val="30"/>
      <w:numFmt w:val="decimal"/>
      <w:lvlText w:val="%1.%2"/>
      <w:lvlJc w:val="left"/>
      <w:pPr>
        <w:ind w:left="4695" w:hanging="465"/>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6210" w:hanging="108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747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180" w:hanging="1800"/>
      </w:pPr>
      <w:rPr>
        <w:rFonts w:hint="default"/>
      </w:rPr>
    </w:lvl>
  </w:abstractNum>
  <w:abstractNum w:abstractNumId="85"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6"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7"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EF57859"/>
    <w:multiLevelType w:val="hybridMultilevel"/>
    <w:tmpl w:val="71C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2"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4"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5"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1"/>
  </w:num>
  <w:num w:numId="2">
    <w:abstractNumId w:val="66"/>
  </w:num>
  <w:num w:numId="3">
    <w:abstractNumId w:val="85"/>
  </w:num>
  <w:num w:numId="4">
    <w:abstractNumId w:val="56"/>
  </w:num>
  <w:num w:numId="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5"/>
  </w:num>
  <w:num w:numId="7">
    <w:abstractNumId w:val="71"/>
  </w:num>
  <w:num w:numId="8">
    <w:abstractNumId w:val="96"/>
  </w:num>
  <w:num w:numId="9">
    <w:abstractNumId w:val="73"/>
  </w:num>
  <w:num w:numId="10">
    <w:abstractNumId w:val="69"/>
  </w:num>
  <w:num w:numId="11">
    <w:abstractNumId w:val="62"/>
  </w:num>
  <w:num w:numId="12">
    <w:abstractNumId w:val="58"/>
  </w:num>
  <w:num w:numId="13">
    <w:abstractNumId w:val="75"/>
  </w:num>
  <w:num w:numId="14">
    <w:abstractNumId w:val="65"/>
  </w:num>
  <w:num w:numId="15">
    <w:abstractNumId w:val="86"/>
  </w:num>
  <w:num w:numId="16">
    <w:abstractNumId w:val="90"/>
  </w:num>
  <w:num w:numId="17">
    <w:abstractNumId w:val="49"/>
  </w:num>
  <w:num w:numId="18">
    <w:abstractNumId w:val="74"/>
  </w:num>
  <w:num w:numId="19">
    <w:abstractNumId w:val="60"/>
  </w:num>
  <w:num w:numId="20">
    <w:abstractNumId w:val="89"/>
  </w:num>
  <w:num w:numId="21">
    <w:abstractNumId w:val="68"/>
  </w:num>
  <w:num w:numId="22">
    <w:abstractNumId w:val="79"/>
  </w:num>
  <w:num w:numId="23">
    <w:abstractNumId w:val="59"/>
  </w:num>
  <w:num w:numId="24">
    <w:abstractNumId w:val="67"/>
  </w:num>
  <w:num w:numId="25">
    <w:abstractNumId w:val="81"/>
  </w:num>
  <w:num w:numId="26">
    <w:abstractNumId w:val="88"/>
  </w:num>
  <w:num w:numId="27">
    <w:abstractNumId w:val="51"/>
  </w:num>
  <w:num w:numId="28">
    <w:abstractNumId w:val="70"/>
  </w:num>
  <w:num w:numId="29">
    <w:abstractNumId w:val="80"/>
  </w:num>
  <w:num w:numId="30">
    <w:abstractNumId w:val="77"/>
  </w:num>
  <w:num w:numId="31">
    <w:abstractNumId w:val="57"/>
  </w:num>
  <w:num w:numId="32">
    <w:abstractNumId w:val="76"/>
  </w:num>
  <w:num w:numId="33">
    <w:abstractNumId w:val="64"/>
  </w:num>
  <w:num w:numId="34">
    <w:abstractNumId w:val="50"/>
  </w:num>
  <w:num w:numId="35">
    <w:abstractNumId w:val="8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047"/>
    <w:rsid w:val="00000258"/>
    <w:rsid w:val="000003A7"/>
    <w:rsid w:val="0000063E"/>
    <w:rsid w:val="000006F6"/>
    <w:rsid w:val="00000822"/>
    <w:rsid w:val="0000099A"/>
    <w:rsid w:val="00001095"/>
    <w:rsid w:val="00001727"/>
    <w:rsid w:val="000024F4"/>
    <w:rsid w:val="00002690"/>
    <w:rsid w:val="00003023"/>
    <w:rsid w:val="000035F7"/>
    <w:rsid w:val="000042FE"/>
    <w:rsid w:val="0000496D"/>
    <w:rsid w:val="00005800"/>
    <w:rsid w:val="00005C53"/>
    <w:rsid w:val="00005D85"/>
    <w:rsid w:val="00006E35"/>
    <w:rsid w:val="00007AED"/>
    <w:rsid w:val="00007CE7"/>
    <w:rsid w:val="000104DC"/>
    <w:rsid w:val="00010771"/>
    <w:rsid w:val="0001087F"/>
    <w:rsid w:val="00010AE5"/>
    <w:rsid w:val="00010DAF"/>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BAE"/>
    <w:rsid w:val="00017C93"/>
    <w:rsid w:val="00017F00"/>
    <w:rsid w:val="0002035E"/>
    <w:rsid w:val="000203EF"/>
    <w:rsid w:val="000205B9"/>
    <w:rsid w:val="00020A55"/>
    <w:rsid w:val="00020A7C"/>
    <w:rsid w:val="00020AFF"/>
    <w:rsid w:val="00020BD8"/>
    <w:rsid w:val="00020C23"/>
    <w:rsid w:val="00020D2A"/>
    <w:rsid w:val="00020D7D"/>
    <w:rsid w:val="00020D8B"/>
    <w:rsid w:val="00020DC9"/>
    <w:rsid w:val="00021350"/>
    <w:rsid w:val="00021B8A"/>
    <w:rsid w:val="00021C99"/>
    <w:rsid w:val="00021E7F"/>
    <w:rsid w:val="00022174"/>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4E"/>
    <w:rsid w:val="000359EE"/>
    <w:rsid w:val="00035C04"/>
    <w:rsid w:val="00036222"/>
    <w:rsid w:val="000364AD"/>
    <w:rsid w:val="000365C7"/>
    <w:rsid w:val="00036776"/>
    <w:rsid w:val="00036BDD"/>
    <w:rsid w:val="0003771A"/>
    <w:rsid w:val="00037B82"/>
    <w:rsid w:val="00037E5A"/>
    <w:rsid w:val="0004023C"/>
    <w:rsid w:val="00041105"/>
    <w:rsid w:val="00041B26"/>
    <w:rsid w:val="00041CE5"/>
    <w:rsid w:val="00041D7D"/>
    <w:rsid w:val="00041FE3"/>
    <w:rsid w:val="000420FF"/>
    <w:rsid w:val="0004220E"/>
    <w:rsid w:val="00042335"/>
    <w:rsid w:val="000426A6"/>
    <w:rsid w:val="00042846"/>
    <w:rsid w:val="00042AB1"/>
    <w:rsid w:val="00042D8E"/>
    <w:rsid w:val="0004327C"/>
    <w:rsid w:val="00043492"/>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432"/>
    <w:rsid w:val="00051B4A"/>
    <w:rsid w:val="00052663"/>
    <w:rsid w:val="0005297F"/>
    <w:rsid w:val="00052B06"/>
    <w:rsid w:val="00052DCF"/>
    <w:rsid w:val="00052F72"/>
    <w:rsid w:val="0005316D"/>
    <w:rsid w:val="000532AB"/>
    <w:rsid w:val="000533E6"/>
    <w:rsid w:val="00053796"/>
    <w:rsid w:val="00053D87"/>
    <w:rsid w:val="00053E33"/>
    <w:rsid w:val="000548D2"/>
    <w:rsid w:val="00055239"/>
    <w:rsid w:val="000554F7"/>
    <w:rsid w:val="000556DA"/>
    <w:rsid w:val="00055834"/>
    <w:rsid w:val="00056C77"/>
    <w:rsid w:val="000577BC"/>
    <w:rsid w:val="00057E3F"/>
    <w:rsid w:val="00057F61"/>
    <w:rsid w:val="0006051E"/>
    <w:rsid w:val="000609A8"/>
    <w:rsid w:val="00060DAC"/>
    <w:rsid w:val="00060ED9"/>
    <w:rsid w:val="0006139C"/>
    <w:rsid w:val="000613C3"/>
    <w:rsid w:val="00061507"/>
    <w:rsid w:val="000616A5"/>
    <w:rsid w:val="000616FA"/>
    <w:rsid w:val="00061902"/>
    <w:rsid w:val="00061DFE"/>
    <w:rsid w:val="00061F18"/>
    <w:rsid w:val="00062080"/>
    <w:rsid w:val="0006233D"/>
    <w:rsid w:val="00062432"/>
    <w:rsid w:val="000628D0"/>
    <w:rsid w:val="00062E62"/>
    <w:rsid w:val="00062FA8"/>
    <w:rsid w:val="00063209"/>
    <w:rsid w:val="00063C21"/>
    <w:rsid w:val="00063C5D"/>
    <w:rsid w:val="00063D1A"/>
    <w:rsid w:val="00063F0B"/>
    <w:rsid w:val="00063F3D"/>
    <w:rsid w:val="000641BD"/>
    <w:rsid w:val="0006437F"/>
    <w:rsid w:val="000648A2"/>
    <w:rsid w:val="00065071"/>
    <w:rsid w:val="0006514D"/>
    <w:rsid w:val="00065368"/>
    <w:rsid w:val="00065849"/>
    <w:rsid w:val="00065DE7"/>
    <w:rsid w:val="00066067"/>
    <w:rsid w:val="000663EE"/>
    <w:rsid w:val="00066E57"/>
    <w:rsid w:val="0006783E"/>
    <w:rsid w:val="00067DF5"/>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7B9"/>
    <w:rsid w:val="00084C7E"/>
    <w:rsid w:val="00084D50"/>
    <w:rsid w:val="00085036"/>
    <w:rsid w:val="00085380"/>
    <w:rsid w:val="00085745"/>
    <w:rsid w:val="00085788"/>
    <w:rsid w:val="00085E88"/>
    <w:rsid w:val="0008681F"/>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57E"/>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740"/>
    <w:rsid w:val="000A0C6A"/>
    <w:rsid w:val="000A10E3"/>
    <w:rsid w:val="000A2227"/>
    <w:rsid w:val="000A3715"/>
    <w:rsid w:val="000A388F"/>
    <w:rsid w:val="000A3F5E"/>
    <w:rsid w:val="000A4C18"/>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4AE"/>
    <w:rsid w:val="000B057D"/>
    <w:rsid w:val="000B0BB9"/>
    <w:rsid w:val="000B0CDE"/>
    <w:rsid w:val="000B0E5B"/>
    <w:rsid w:val="000B13F7"/>
    <w:rsid w:val="000B1C19"/>
    <w:rsid w:val="000B1CF8"/>
    <w:rsid w:val="000B1DA4"/>
    <w:rsid w:val="000B1F37"/>
    <w:rsid w:val="000B1FA7"/>
    <w:rsid w:val="000B217E"/>
    <w:rsid w:val="000B225C"/>
    <w:rsid w:val="000B2423"/>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CF1"/>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692"/>
    <w:rsid w:val="000C28FA"/>
    <w:rsid w:val="000C2D52"/>
    <w:rsid w:val="000C3B2D"/>
    <w:rsid w:val="000C3B49"/>
    <w:rsid w:val="000C3B64"/>
    <w:rsid w:val="000C4021"/>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6C7"/>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8DA"/>
    <w:rsid w:val="000F3E61"/>
    <w:rsid w:val="000F4109"/>
    <w:rsid w:val="000F4348"/>
    <w:rsid w:val="000F458B"/>
    <w:rsid w:val="000F4610"/>
    <w:rsid w:val="000F48FD"/>
    <w:rsid w:val="000F5222"/>
    <w:rsid w:val="000F53AA"/>
    <w:rsid w:val="000F57ED"/>
    <w:rsid w:val="000F59DB"/>
    <w:rsid w:val="000F5A89"/>
    <w:rsid w:val="000F5C5B"/>
    <w:rsid w:val="000F6304"/>
    <w:rsid w:val="000F6421"/>
    <w:rsid w:val="000F683D"/>
    <w:rsid w:val="000F6D51"/>
    <w:rsid w:val="000F6EA8"/>
    <w:rsid w:val="000F7272"/>
    <w:rsid w:val="000F79CB"/>
    <w:rsid w:val="00100252"/>
    <w:rsid w:val="00100827"/>
    <w:rsid w:val="00100F41"/>
    <w:rsid w:val="001010F6"/>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6C19"/>
    <w:rsid w:val="00107098"/>
    <w:rsid w:val="001070C7"/>
    <w:rsid w:val="0010773D"/>
    <w:rsid w:val="00107CB3"/>
    <w:rsid w:val="00110207"/>
    <w:rsid w:val="001105E6"/>
    <w:rsid w:val="0011086D"/>
    <w:rsid w:val="00110A20"/>
    <w:rsid w:val="00110BD5"/>
    <w:rsid w:val="00110E6A"/>
    <w:rsid w:val="001111D8"/>
    <w:rsid w:val="00111425"/>
    <w:rsid w:val="001115F2"/>
    <w:rsid w:val="0011173B"/>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391"/>
    <w:rsid w:val="00116570"/>
    <w:rsid w:val="001168C1"/>
    <w:rsid w:val="00116C7A"/>
    <w:rsid w:val="00117A1A"/>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414"/>
    <w:rsid w:val="001235B2"/>
    <w:rsid w:val="00123BC5"/>
    <w:rsid w:val="001243C5"/>
    <w:rsid w:val="001252A3"/>
    <w:rsid w:val="0012591A"/>
    <w:rsid w:val="0012595E"/>
    <w:rsid w:val="001259A0"/>
    <w:rsid w:val="00125D3D"/>
    <w:rsid w:val="00125F8B"/>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2F1"/>
    <w:rsid w:val="0013155E"/>
    <w:rsid w:val="0013187C"/>
    <w:rsid w:val="0013191B"/>
    <w:rsid w:val="0013209F"/>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843"/>
    <w:rsid w:val="00141AF8"/>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593E"/>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E3B"/>
    <w:rsid w:val="00151F32"/>
    <w:rsid w:val="00152656"/>
    <w:rsid w:val="0015293D"/>
    <w:rsid w:val="00152BEB"/>
    <w:rsid w:val="00152C72"/>
    <w:rsid w:val="00152D30"/>
    <w:rsid w:val="00152E7F"/>
    <w:rsid w:val="0015336B"/>
    <w:rsid w:val="00153763"/>
    <w:rsid w:val="001537DD"/>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2D5"/>
    <w:rsid w:val="0015754B"/>
    <w:rsid w:val="00157A0A"/>
    <w:rsid w:val="00157E0D"/>
    <w:rsid w:val="0016015F"/>
    <w:rsid w:val="0016027D"/>
    <w:rsid w:val="001603BC"/>
    <w:rsid w:val="001606AA"/>
    <w:rsid w:val="00160ADA"/>
    <w:rsid w:val="00160BF4"/>
    <w:rsid w:val="00160E73"/>
    <w:rsid w:val="001612D9"/>
    <w:rsid w:val="00161309"/>
    <w:rsid w:val="0016196A"/>
    <w:rsid w:val="001620BD"/>
    <w:rsid w:val="00162A6D"/>
    <w:rsid w:val="00162B82"/>
    <w:rsid w:val="00162C5E"/>
    <w:rsid w:val="001639C5"/>
    <w:rsid w:val="00163D06"/>
    <w:rsid w:val="00164411"/>
    <w:rsid w:val="00164470"/>
    <w:rsid w:val="001644F1"/>
    <w:rsid w:val="001651DE"/>
    <w:rsid w:val="00165568"/>
    <w:rsid w:val="00165915"/>
    <w:rsid w:val="00165C77"/>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83C"/>
    <w:rsid w:val="00172DB6"/>
    <w:rsid w:val="001732B3"/>
    <w:rsid w:val="001732B9"/>
    <w:rsid w:val="00173465"/>
    <w:rsid w:val="00173565"/>
    <w:rsid w:val="00173637"/>
    <w:rsid w:val="00173962"/>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0DB"/>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02E"/>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3A"/>
    <w:rsid w:val="00191DBB"/>
    <w:rsid w:val="00192224"/>
    <w:rsid w:val="00192230"/>
    <w:rsid w:val="00192727"/>
    <w:rsid w:val="00192B46"/>
    <w:rsid w:val="00192E7A"/>
    <w:rsid w:val="001930F3"/>
    <w:rsid w:val="0019387A"/>
    <w:rsid w:val="00193A45"/>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1D"/>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00F"/>
    <w:rsid w:val="001B1C0A"/>
    <w:rsid w:val="001B1E90"/>
    <w:rsid w:val="001B1EB4"/>
    <w:rsid w:val="001B2163"/>
    <w:rsid w:val="001B218F"/>
    <w:rsid w:val="001B219D"/>
    <w:rsid w:val="001B2C5C"/>
    <w:rsid w:val="001B30E1"/>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0C4"/>
    <w:rsid w:val="001B7C0C"/>
    <w:rsid w:val="001B7C30"/>
    <w:rsid w:val="001B7E0D"/>
    <w:rsid w:val="001C03D9"/>
    <w:rsid w:val="001C116F"/>
    <w:rsid w:val="001C1BA6"/>
    <w:rsid w:val="001C1C80"/>
    <w:rsid w:val="001C2554"/>
    <w:rsid w:val="001C2959"/>
    <w:rsid w:val="001C2D06"/>
    <w:rsid w:val="001C2DE2"/>
    <w:rsid w:val="001C30C8"/>
    <w:rsid w:val="001C3152"/>
    <w:rsid w:val="001C3413"/>
    <w:rsid w:val="001C3BAF"/>
    <w:rsid w:val="001C3C76"/>
    <w:rsid w:val="001C3DD2"/>
    <w:rsid w:val="001C3F24"/>
    <w:rsid w:val="001C416A"/>
    <w:rsid w:val="001C45CF"/>
    <w:rsid w:val="001C4AC7"/>
    <w:rsid w:val="001C4B47"/>
    <w:rsid w:val="001C53FD"/>
    <w:rsid w:val="001C57BF"/>
    <w:rsid w:val="001C588D"/>
    <w:rsid w:val="001C590D"/>
    <w:rsid w:val="001C5A01"/>
    <w:rsid w:val="001C5CA1"/>
    <w:rsid w:val="001C5EBF"/>
    <w:rsid w:val="001C6B5D"/>
    <w:rsid w:val="001C73B1"/>
    <w:rsid w:val="001C74FB"/>
    <w:rsid w:val="001C7520"/>
    <w:rsid w:val="001C777A"/>
    <w:rsid w:val="001C7790"/>
    <w:rsid w:val="001C7972"/>
    <w:rsid w:val="001C7B29"/>
    <w:rsid w:val="001C7B8E"/>
    <w:rsid w:val="001C7F1A"/>
    <w:rsid w:val="001D04C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A7A"/>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B5D"/>
    <w:rsid w:val="001E2E42"/>
    <w:rsid w:val="001E2F45"/>
    <w:rsid w:val="001E3201"/>
    <w:rsid w:val="001E336D"/>
    <w:rsid w:val="001E3436"/>
    <w:rsid w:val="001E358F"/>
    <w:rsid w:val="001E3AD6"/>
    <w:rsid w:val="001E3BAC"/>
    <w:rsid w:val="001E4E74"/>
    <w:rsid w:val="001E5197"/>
    <w:rsid w:val="001E5228"/>
    <w:rsid w:val="001E527D"/>
    <w:rsid w:val="001E5384"/>
    <w:rsid w:val="001E577C"/>
    <w:rsid w:val="001E6997"/>
    <w:rsid w:val="001E6C8B"/>
    <w:rsid w:val="001E6DC5"/>
    <w:rsid w:val="001E6E32"/>
    <w:rsid w:val="001E70CB"/>
    <w:rsid w:val="001E77A5"/>
    <w:rsid w:val="001E7AFD"/>
    <w:rsid w:val="001F05D3"/>
    <w:rsid w:val="001F07CF"/>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05A"/>
    <w:rsid w:val="001F62BF"/>
    <w:rsid w:val="001F68D8"/>
    <w:rsid w:val="001F74B2"/>
    <w:rsid w:val="001F74B4"/>
    <w:rsid w:val="001F776A"/>
    <w:rsid w:val="001F7A08"/>
    <w:rsid w:val="00200244"/>
    <w:rsid w:val="00200349"/>
    <w:rsid w:val="002008DA"/>
    <w:rsid w:val="002009BF"/>
    <w:rsid w:val="00200C66"/>
    <w:rsid w:val="00200CBB"/>
    <w:rsid w:val="00200E58"/>
    <w:rsid w:val="0020144E"/>
    <w:rsid w:val="002019F5"/>
    <w:rsid w:val="002019F6"/>
    <w:rsid w:val="0020243A"/>
    <w:rsid w:val="002028A7"/>
    <w:rsid w:val="00202CCD"/>
    <w:rsid w:val="00202CD8"/>
    <w:rsid w:val="002030A5"/>
    <w:rsid w:val="00204027"/>
    <w:rsid w:val="00204111"/>
    <w:rsid w:val="00204871"/>
    <w:rsid w:val="002048A2"/>
    <w:rsid w:val="002049BE"/>
    <w:rsid w:val="00204F32"/>
    <w:rsid w:val="00205B96"/>
    <w:rsid w:val="00205C4A"/>
    <w:rsid w:val="0020658C"/>
    <w:rsid w:val="002067CF"/>
    <w:rsid w:val="00206ABA"/>
    <w:rsid w:val="00206AD0"/>
    <w:rsid w:val="00207151"/>
    <w:rsid w:val="0020735B"/>
    <w:rsid w:val="0020740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059"/>
    <w:rsid w:val="002231BA"/>
    <w:rsid w:val="002231ED"/>
    <w:rsid w:val="002232C0"/>
    <w:rsid w:val="002233C3"/>
    <w:rsid w:val="002234C5"/>
    <w:rsid w:val="00223749"/>
    <w:rsid w:val="00223A5B"/>
    <w:rsid w:val="00223B5A"/>
    <w:rsid w:val="00223FCA"/>
    <w:rsid w:val="00224C2B"/>
    <w:rsid w:val="00224CF4"/>
    <w:rsid w:val="00224D9E"/>
    <w:rsid w:val="002251A4"/>
    <w:rsid w:val="00225415"/>
    <w:rsid w:val="00225879"/>
    <w:rsid w:val="002260F7"/>
    <w:rsid w:val="00226309"/>
    <w:rsid w:val="00226574"/>
    <w:rsid w:val="0022742B"/>
    <w:rsid w:val="002275E8"/>
    <w:rsid w:val="00227901"/>
    <w:rsid w:val="00227C2B"/>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7BC"/>
    <w:rsid w:val="00240961"/>
    <w:rsid w:val="00240B93"/>
    <w:rsid w:val="0024105A"/>
    <w:rsid w:val="0024114E"/>
    <w:rsid w:val="002412A5"/>
    <w:rsid w:val="0024172E"/>
    <w:rsid w:val="002418E4"/>
    <w:rsid w:val="00241A19"/>
    <w:rsid w:val="00241AB0"/>
    <w:rsid w:val="002422C3"/>
    <w:rsid w:val="00242C4A"/>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6DD6"/>
    <w:rsid w:val="0024726B"/>
    <w:rsid w:val="00247C64"/>
    <w:rsid w:val="00247C77"/>
    <w:rsid w:val="00247CEA"/>
    <w:rsid w:val="00247F64"/>
    <w:rsid w:val="00247FD6"/>
    <w:rsid w:val="00250031"/>
    <w:rsid w:val="002508A8"/>
    <w:rsid w:val="00250DFB"/>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298A"/>
    <w:rsid w:val="0026340F"/>
    <w:rsid w:val="00263EA9"/>
    <w:rsid w:val="0026400A"/>
    <w:rsid w:val="002644E9"/>
    <w:rsid w:val="00264637"/>
    <w:rsid w:val="00264877"/>
    <w:rsid w:val="00264C85"/>
    <w:rsid w:val="00264D2A"/>
    <w:rsid w:val="00264D63"/>
    <w:rsid w:val="0026502F"/>
    <w:rsid w:val="00265169"/>
    <w:rsid w:val="0026530F"/>
    <w:rsid w:val="002654B7"/>
    <w:rsid w:val="002654BF"/>
    <w:rsid w:val="00265B55"/>
    <w:rsid w:val="002663F5"/>
    <w:rsid w:val="0026679A"/>
    <w:rsid w:val="00266BA4"/>
    <w:rsid w:val="00266DA8"/>
    <w:rsid w:val="0026706D"/>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2ABE"/>
    <w:rsid w:val="002731BE"/>
    <w:rsid w:val="00273823"/>
    <w:rsid w:val="00273AC6"/>
    <w:rsid w:val="00274100"/>
    <w:rsid w:val="00274181"/>
    <w:rsid w:val="002742C9"/>
    <w:rsid w:val="00274398"/>
    <w:rsid w:val="002745D0"/>
    <w:rsid w:val="0027488E"/>
    <w:rsid w:val="00275620"/>
    <w:rsid w:val="00275968"/>
    <w:rsid w:val="00275F42"/>
    <w:rsid w:val="0027683B"/>
    <w:rsid w:val="00276CBA"/>
    <w:rsid w:val="00276ED0"/>
    <w:rsid w:val="0027708B"/>
    <w:rsid w:val="00277323"/>
    <w:rsid w:val="00277438"/>
    <w:rsid w:val="0027775B"/>
    <w:rsid w:val="00277821"/>
    <w:rsid w:val="00277865"/>
    <w:rsid w:val="00277982"/>
    <w:rsid w:val="00277A45"/>
    <w:rsid w:val="00280127"/>
    <w:rsid w:val="00280814"/>
    <w:rsid w:val="00280B9C"/>
    <w:rsid w:val="00280DAD"/>
    <w:rsid w:val="00280F09"/>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508"/>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1C8"/>
    <w:rsid w:val="00294DF0"/>
    <w:rsid w:val="00294EEE"/>
    <w:rsid w:val="00294F26"/>
    <w:rsid w:val="00294F7F"/>
    <w:rsid w:val="00295157"/>
    <w:rsid w:val="0029521B"/>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36C"/>
    <w:rsid w:val="002B244F"/>
    <w:rsid w:val="002B27A8"/>
    <w:rsid w:val="002B2CE2"/>
    <w:rsid w:val="002B2F74"/>
    <w:rsid w:val="002B3372"/>
    <w:rsid w:val="002B3481"/>
    <w:rsid w:val="002B3618"/>
    <w:rsid w:val="002B3924"/>
    <w:rsid w:val="002B3A07"/>
    <w:rsid w:val="002B3CB8"/>
    <w:rsid w:val="002B3CF4"/>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034"/>
    <w:rsid w:val="002B72C2"/>
    <w:rsid w:val="002B7588"/>
    <w:rsid w:val="002B7A6E"/>
    <w:rsid w:val="002C00D1"/>
    <w:rsid w:val="002C042F"/>
    <w:rsid w:val="002C083C"/>
    <w:rsid w:val="002C0C5C"/>
    <w:rsid w:val="002C0D84"/>
    <w:rsid w:val="002C11D7"/>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00"/>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C2B"/>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96"/>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5F0E"/>
    <w:rsid w:val="003003A5"/>
    <w:rsid w:val="00300AC5"/>
    <w:rsid w:val="00300AF6"/>
    <w:rsid w:val="00300B65"/>
    <w:rsid w:val="0030144A"/>
    <w:rsid w:val="00302472"/>
    <w:rsid w:val="00302473"/>
    <w:rsid w:val="003024F5"/>
    <w:rsid w:val="0030251B"/>
    <w:rsid w:val="00302542"/>
    <w:rsid w:val="003025B9"/>
    <w:rsid w:val="0030297F"/>
    <w:rsid w:val="00302ACB"/>
    <w:rsid w:val="00302C6B"/>
    <w:rsid w:val="00302DC0"/>
    <w:rsid w:val="00303262"/>
    <w:rsid w:val="00303467"/>
    <w:rsid w:val="003035BC"/>
    <w:rsid w:val="003035F6"/>
    <w:rsid w:val="00303D7D"/>
    <w:rsid w:val="00303E05"/>
    <w:rsid w:val="00304141"/>
    <w:rsid w:val="0030491D"/>
    <w:rsid w:val="00305592"/>
    <w:rsid w:val="00305AD4"/>
    <w:rsid w:val="00305D38"/>
    <w:rsid w:val="003062C1"/>
    <w:rsid w:val="003063C6"/>
    <w:rsid w:val="00306B60"/>
    <w:rsid w:val="00306DA3"/>
    <w:rsid w:val="00306EB9"/>
    <w:rsid w:val="00306EDC"/>
    <w:rsid w:val="0030777F"/>
    <w:rsid w:val="0030789D"/>
    <w:rsid w:val="00307990"/>
    <w:rsid w:val="00307C0F"/>
    <w:rsid w:val="003100D8"/>
    <w:rsid w:val="00310554"/>
    <w:rsid w:val="003108C8"/>
    <w:rsid w:val="00310C80"/>
    <w:rsid w:val="00310EB6"/>
    <w:rsid w:val="003110E5"/>
    <w:rsid w:val="00311404"/>
    <w:rsid w:val="00311888"/>
    <w:rsid w:val="00311E5C"/>
    <w:rsid w:val="00312650"/>
    <w:rsid w:val="00312B44"/>
    <w:rsid w:val="0031310F"/>
    <w:rsid w:val="0031318A"/>
    <w:rsid w:val="0031324D"/>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5FC3"/>
    <w:rsid w:val="003260D5"/>
    <w:rsid w:val="003264A0"/>
    <w:rsid w:val="00326758"/>
    <w:rsid w:val="00326C33"/>
    <w:rsid w:val="0032735C"/>
    <w:rsid w:val="0032791C"/>
    <w:rsid w:val="00327F59"/>
    <w:rsid w:val="00327FAC"/>
    <w:rsid w:val="003302C4"/>
    <w:rsid w:val="003303D9"/>
    <w:rsid w:val="00330569"/>
    <w:rsid w:val="003305C0"/>
    <w:rsid w:val="00330949"/>
    <w:rsid w:val="00330E59"/>
    <w:rsid w:val="00330F9C"/>
    <w:rsid w:val="003310E4"/>
    <w:rsid w:val="003313DE"/>
    <w:rsid w:val="00331795"/>
    <w:rsid w:val="003320BE"/>
    <w:rsid w:val="003323DD"/>
    <w:rsid w:val="00332650"/>
    <w:rsid w:val="00332879"/>
    <w:rsid w:val="00332CFE"/>
    <w:rsid w:val="003330A1"/>
    <w:rsid w:val="00333F16"/>
    <w:rsid w:val="00334592"/>
    <w:rsid w:val="0033467A"/>
    <w:rsid w:val="0033469C"/>
    <w:rsid w:val="003350DA"/>
    <w:rsid w:val="0033526F"/>
    <w:rsid w:val="00335525"/>
    <w:rsid w:val="003357E0"/>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AF0"/>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21F"/>
    <w:rsid w:val="00344337"/>
    <w:rsid w:val="00344368"/>
    <w:rsid w:val="00344587"/>
    <w:rsid w:val="00344E22"/>
    <w:rsid w:val="00344ED8"/>
    <w:rsid w:val="00345036"/>
    <w:rsid w:val="00345B3F"/>
    <w:rsid w:val="0034602A"/>
    <w:rsid w:val="003460FF"/>
    <w:rsid w:val="003473A0"/>
    <w:rsid w:val="003477C1"/>
    <w:rsid w:val="00347BBC"/>
    <w:rsid w:val="00347FDB"/>
    <w:rsid w:val="00350395"/>
    <w:rsid w:val="003503BE"/>
    <w:rsid w:val="003508B5"/>
    <w:rsid w:val="00350A5F"/>
    <w:rsid w:val="00350FB0"/>
    <w:rsid w:val="003515FF"/>
    <w:rsid w:val="0035163D"/>
    <w:rsid w:val="0035188B"/>
    <w:rsid w:val="0035236F"/>
    <w:rsid w:val="003525AA"/>
    <w:rsid w:val="00352784"/>
    <w:rsid w:val="003527E1"/>
    <w:rsid w:val="00352864"/>
    <w:rsid w:val="003528F1"/>
    <w:rsid w:val="00352C3A"/>
    <w:rsid w:val="00352D61"/>
    <w:rsid w:val="0035342F"/>
    <w:rsid w:val="00353961"/>
    <w:rsid w:val="00354245"/>
    <w:rsid w:val="00354420"/>
    <w:rsid w:val="00354653"/>
    <w:rsid w:val="0035477D"/>
    <w:rsid w:val="003549DE"/>
    <w:rsid w:val="00354A32"/>
    <w:rsid w:val="00354D41"/>
    <w:rsid w:val="00354EB5"/>
    <w:rsid w:val="0035563A"/>
    <w:rsid w:val="003559E9"/>
    <w:rsid w:val="00355AF2"/>
    <w:rsid w:val="00355F74"/>
    <w:rsid w:val="0035663F"/>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3CF"/>
    <w:rsid w:val="00362541"/>
    <w:rsid w:val="00362975"/>
    <w:rsid w:val="0036299C"/>
    <w:rsid w:val="003629E5"/>
    <w:rsid w:val="00363152"/>
    <w:rsid w:val="0036336A"/>
    <w:rsid w:val="003633A6"/>
    <w:rsid w:val="00363912"/>
    <w:rsid w:val="00363A50"/>
    <w:rsid w:val="003640AD"/>
    <w:rsid w:val="003644F3"/>
    <w:rsid w:val="0036470A"/>
    <w:rsid w:val="00364E8B"/>
    <w:rsid w:val="00365048"/>
    <w:rsid w:val="003650CF"/>
    <w:rsid w:val="003650EE"/>
    <w:rsid w:val="003651C3"/>
    <w:rsid w:val="0036531C"/>
    <w:rsid w:val="00365382"/>
    <w:rsid w:val="00365D1D"/>
    <w:rsid w:val="00365EB4"/>
    <w:rsid w:val="0036623D"/>
    <w:rsid w:val="00366490"/>
    <w:rsid w:val="00366522"/>
    <w:rsid w:val="003666C3"/>
    <w:rsid w:val="00366734"/>
    <w:rsid w:val="00366837"/>
    <w:rsid w:val="00367298"/>
    <w:rsid w:val="00367475"/>
    <w:rsid w:val="00367717"/>
    <w:rsid w:val="00367850"/>
    <w:rsid w:val="003679DF"/>
    <w:rsid w:val="00367BFF"/>
    <w:rsid w:val="00367C56"/>
    <w:rsid w:val="003709D3"/>
    <w:rsid w:val="00370AA9"/>
    <w:rsid w:val="00370BD0"/>
    <w:rsid w:val="00370E97"/>
    <w:rsid w:val="003713EF"/>
    <w:rsid w:val="003715D3"/>
    <w:rsid w:val="00371603"/>
    <w:rsid w:val="00371BC9"/>
    <w:rsid w:val="0037260A"/>
    <w:rsid w:val="0037275E"/>
    <w:rsid w:val="0037291E"/>
    <w:rsid w:val="00372D45"/>
    <w:rsid w:val="00372FB4"/>
    <w:rsid w:val="00373291"/>
    <w:rsid w:val="00373705"/>
    <w:rsid w:val="003737F4"/>
    <w:rsid w:val="003746CC"/>
    <w:rsid w:val="00374D0A"/>
    <w:rsid w:val="00374D49"/>
    <w:rsid w:val="00374EE7"/>
    <w:rsid w:val="00374FCD"/>
    <w:rsid w:val="00375021"/>
    <w:rsid w:val="003755D6"/>
    <w:rsid w:val="003756A2"/>
    <w:rsid w:val="00375838"/>
    <w:rsid w:val="00375FF5"/>
    <w:rsid w:val="00376130"/>
    <w:rsid w:val="003762D5"/>
    <w:rsid w:val="00376A5A"/>
    <w:rsid w:val="00376CA5"/>
    <w:rsid w:val="003771A2"/>
    <w:rsid w:val="003772D0"/>
    <w:rsid w:val="00377540"/>
    <w:rsid w:val="0037783D"/>
    <w:rsid w:val="00377ACF"/>
    <w:rsid w:val="00377BB1"/>
    <w:rsid w:val="00377EF3"/>
    <w:rsid w:val="003807DF"/>
    <w:rsid w:val="00380EF1"/>
    <w:rsid w:val="00381009"/>
    <w:rsid w:val="00381027"/>
    <w:rsid w:val="003810FE"/>
    <w:rsid w:val="0038206D"/>
    <w:rsid w:val="0038233F"/>
    <w:rsid w:val="00382754"/>
    <w:rsid w:val="00383211"/>
    <w:rsid w:val="0038375A"/>
    <w:rsid w:val="003841C5"/>
    <w:rsid w:val="003844CF"/>
    <w:rsid w:val="003849FD"/>
    <w:rsid w:val="003851BF"/>
    <w:rsid w:val="003855EC"/>
    <w:rsid w:val="003857A2"/>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596"/>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43F"/>
    <w:rsid w:val="003A0CD6"/>
    <w:rsid w:val="003A15C6"/>
    <w:rsid w:val="003A18EB"/>
    <w:rsid w:val="003A1CBB"/>
    <w:rsid w:val="003A217D"/>
    <w:rsid w:val="003A23C1"/>
    <w:rsid w:val="003A28E2"/>
    <w:rsid w:val="003A2B5B"/>
    <w:rsid w:val="003A2F76"/>
    <w:rsid w:val="003A30F4"/>
    <w:rsid w:val="003A345B"/>
    <w:rsid w:val="003A35A2"/>
    <w:rsid w:val="003A39B4"/>
    <w:rsid w:val="003A3EA5"/>
    <w:rsid w:val="003A40DD"/>
    <w:rsid w:val="003A43E6"/>
    <w:rsid w:val="003A44C8"/>
    <w:rsid w:val="003A45FC"/>
    <w:rsid w:val="003A4822"/>
    <w:rsid w:val="003A492D"/>
    <w:rsid w:val="003A49ED"/>
    <w:rsid w:val="003A4B3A"/>
    <w:rsid w:val="003A58C5"/>
    <w:rsid w:val="003A5AAB"/>
    <w:rsid w:val="003A5AD4"/>
    <w:rsid w:val="003A5B11"/>
    <w:rsid w:val="003A5BD4"/>
    <w:rsid w:val="003A5D72"/>
    <w:rsid w:val="003A681D"/>
    <w:rsid w:val="003A6F03"/>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1E8"/>
    <w:rsid w:val="003B69C2"/>
    <w:rsid w:val="003B6CE1"/>
    <w:rsid w:val="003B6E2D"/>
    <w:rsid w:val="003B77F9"/>
    <w:rsid w:val="003B78F6"/>
    <w:rsid w:val="003B7972"/>
    <w:rsid w:val="003B7A3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B5"/>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587"/>
    <w:rsid w:val="003D0A98"/>
    <w:rsid w:val="003D0AE4"/>
    <w:rsid w:val="003D0C59"/>
    <w:rsid w:val="003D0D36"/>
    <w:rsid w:val="003D0DE8"/>
    <w:rsid w:val="003D0F3F"/>
    <w:rsid w:val="003D1178"/>
    <w:rsid w:val="003D1474"/>
    <w:rsid w:val="003D1E6B"/>
    <w:rsid w:val="003D1E86"/>
    <w:rsid w:val="003D1E8D"/>
    <w:rsid w:val="003D2418"/>
    <w:rsid w:val="003D2DEC"/>
    <w:rsid w:val="003D2E38"/>
    <w:rsid w:val="003D3414"/>
    <w:rsid w:val="003D3475"/>
    <w:rsid w:val="003D37B2"/>
    <w:rsid w:val="003D37F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493"/>
    <w:rsid w:val="003F052B"/>
    <w:rsid w:val="003F05C3"/>
    <w:rsid w:val="003F0816"/>
    <w:rsid w:val="003F0BF0"/>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6A4"/>
    <w:rsid w:val="003F670B"/>
    <w:rsid w:val="003F6726"/>
    <w:rsid w:val="003F6858"/>
    <w:rsid w:val="003F6A9F"/>
    <w:rsid w:val="003F6D84"/>
    <w:rsid w:val="003F7B3E"/>
    <w:rsid w:val="003F7DFD"/>
    <w:rsid w:val="003F7F17"/>
    <w:rsid w:val="00400160"/>
    <w:rsid w:val="0040080E"/>
    <w:rsid w:val="00400917"/>
    <w:rsid w:val="00400A38"/>
    <w:rsid w:val="0040139D"/>
    <w:rsid w:val="00401787"/>
    <w:rsid w:val="00401AF8"/>
    <w:rsid w:val="00401CD9"/>
    <w:rsid w:val="00401F5B"/>
    <w:rsid w:val="004023EA"/>
    <w:rsid w:val="0040245C"/>
    <w:rsid w:val="0040259D"/>
    <w:rsid w:val="004026D2"/>
    <w:rsid w:val="00403B69"/>
    <w:rsid w:val="00403BD9"/>
    <w:rsid w:val="00403C47"/>
    <w:rsid w:val="00404DD4"/>
    <w:rsid w:val="0040506F"/>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632"/>
    <w:rsid w:val="0041370C"/>
    <w:rsid w:val="00413AFE"/>
    <w:rsid w:val="00413BCE"/>
    <w:rsid w:val="00414215"/>
    <w:rsid w:val="004143B5"/>
    <w:rsid w:val="004143E5"/>
    <w:rsid w:val="00414A97"/>
    <w:rsid w:val="00414ABC"/>
    <w:rsid w:val="00415058"/>
    <w:rsid w:val="004154F1"/>
    <w:rsid w:val="00415B0C"/>
    <w:rsid w:val="0041601E"/>
    <w:rsid w:val="00416358"/>
    <w:rsid w:val="0041640B"/>
    <w:rsid w:val="004164A3"/>
    <w:rsid w:val="00416B98"/>
    <w:rsid w:val="00417EBA"/>
    <w:rsid w:val="00420467"/>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0441"/>
    <w:rsid w:val="004312D3"/>
    <w:rsid w:val="004317EF"/>
    <w:rsid w:val="00431B8E"/>
    <w:rsid w:val="0043237C"/>
    <w:rsid w:val="00432535"/>
    <w:rsid w:val="00432657"/>
    <w:rsid w:val="004327B8"/>
    <w:rsid w:val="00432942"/>
    <w:rsid w:val="00432B27"/>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075"/>
    <w:rsid w:val="00447244"/>
    <w:rsid w:val="00447702"/>
    <w:rsid w:val="0044779D"/>
    <w:rsid w:val="00447B18"/>
    <w:rsid w:val="00447D24"/>
    <w:rsid w:val="004505B5"/>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069"/>
    <w:rsid w:val="0045469A"/>
    <w:rsid w:val="00454DC7"/>
    <w:rsid w:val="0045575A"/>
    <w:rsid w:val="004559F1"/>
    <w:rsid w:val="00455D19"/>
    <w:rsid w:val="00455E5C"/>
    <w:rsid w:val="00456435"/>
    <w:rsid w:val="0045685C"/>
    <w:rsid w:val="00456A8F"/>
    <w:rsid w:val="00457A99"/>
    <w:rsid w:val="0046025C"/>
    <w:rsid w:val="004604C7"/>
    <w:rsid w:val="004612CD"/>
    <w:rsid w:val="004618A5"/>
    <w:rsid w:val="00461F43"/>
    <w:rsid w:val="0046240B"/>
    <w:rsid w:val="0046293B"/>
    <w:rsid w:val="00463455"/>
    <w:rsid w:val="004635BD"/>
    <w:rsid w:val="004636C5"/>
    <w:rsid w:val="00463DA5"/>
    <w:rsid w:val="00463E7A"/>
    <w:rsid w:val="00463FD9"/>
    <w:rsid w:val="00463FE2"/>
    <w:rsid w:val="004642D7"/>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418"/>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77AE2"/>
    <w:rsid w:val="00480077"/>
    <w:rsid w:val="00480907"/>
    <w:rsid w:val="00480A0F"/>
    <w:rsid w:val="004812AF"/>
    <w:rsid w:val="00481BC8"/>
    <w:rsid w:val="00482208"/>
    <w:rsid w:val="00482257"/>
    <w:rsid w:val="0048279A"/>
    <w:rsid w:val="0048289A"/>
    <w:rsid w:val="004829D9"/>
    <w:rsid w:val="00482D4C"/>
    <w:rsid w:val="00482EF6"/>
    <w:rsid w:val="00483BB4"/>
    <w:rsid w:val="00483CD8"/>
    <w:rsid w:val="00483EFF"/>
    <w:rsid w:val="00484ACB"/>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8CB"/>
    <w:rsid w:val="00494A0D"/>
    <w:rsid w:val="00494CD6"/>
    <w:rsid w:val="00494E4D"/>
    <w:rsid w:val="0049540A"/>
    <w:rsid w:val="00495801"/>
    <w:rsid w:val="00495BD3"/>
    <w:rsid w:val="00495CA8"/>
    <w:rsid w:val="00495D9E"/>
    <w:rsid w:val="00496294"/>
    <w:rsid w:val="00496843"/>
    <w:rsid w:val="00496C79"/>
    <w:rsid w:val="00496F56"/>
    <w:rsid w:val="0049721E"/>
    <w:rsid w:val="004973F2"/>
    <w:rsid w:val="004975C4"/>
    <w:rsid w:val="00497A1D"/>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B9A"/>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9BC"/>
    <w:rsid w:val="004B2BFA"/>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0AA"/>
    <w:rsid w:val="004B62BF"/>
    <w:rsid w:val="004B6C38"/>
    <w:rsid w:val="004B7035"/>
    <w:rsid w:val="004B70F6"/>
    <w:rsid w:val="004B71D0"/>
    <w:rsid w:val="004B7338"/>
    <w:rsid w:val="004B7987"/>
    <w:rsid w:val="004B7C4E"/>
    <w:rsid w:val="004C00C4"/>
    <w:rsid w:val="004C0776"/>
    <w:rsid w:val="004C07D1"/>
    <w:rsid w:val="004C09AE"/>
    <w:rsid w:val="004C0D89"/>
    <w:rsid w:val="004C11DA"/>
    <w:rsid w:val="004C17AC"/>
    <w:rsid w:val="004C1B8E"/>
    <w:rsid w:val="004C1F97"/>
    <w:rsid w:val="004C29D8"/>
    <w:rsid w:val="004C2BB8"/>
    <w:rsid w:val="004C2C09"/>
    <w:rsid w:val="004C2E90"/>
    <w:rsid w:val="004C3717"/>
    <w:rsid w:val="004C3B38"/>
    <w:rsid w:val="004C40FA"/>
    <w:rsid w:val="004C428A"/>
    <w:rsid w:val="004C45AC"/>
    <w:rsid w:val="004C47C6"/>
    <w:rsid w:val="004C4877"/>
    <w:rsid w:val="004C4B2E"/>
    <w:rsid w:val="004C4B92"/>
    <w:rsid w:val="004C4E61"/>
    <w:rsid w:val="004C50B7"/>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180"/>
    <w:rsid w:val="004D5405"/>
    <w:rsid w:val="004D5546"/>
    <w:rsid w:val="004D55E9"/>
    <w:rsid w:val="004D5A94"/>
    <w:rsid w:val="004D5D2B"/>
    <w:rsid w:val="004D5D45"/>
    <w:rsid w:val="004D620A"/>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29B0"/>
    <w:rsid w:val="004F3373"/>
    <w:rsid w:val="004F3396"/>
    <w:rsid w:val="004F3781"/>
    <w:rsid w:val="004F3D64"/>
    <w:rsid w:val="004F461C"/>
    <w:rsid w:val="004F4790"/>
    <w:rsid w:val="004F49BB"/>
    <w:rsid w:val="004F4C91"/>
    <w:rsid w:val="004F4DA8"/>
    <w:rsid w:val="004F4DBA"/>
    <w:rsid w:val="004F4F7C"/>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841"/>
    <w:rsid w:val="00500BF6"/>
    <w:rsid w:val="00501035"/>
    <w:rsid w:val="005010CC"/>
    <w:rsid w:val="0050135E"/>
    <w:rsid w:val="00501389"/>
    <w:rsid w:val="0050179E"/>
    <w:rsid w:val="00501965"/>
    <w:rsid w:val="005019A1"/>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21"/>
    <w:rsid w:val="00505287"/>
    <w:rsid w:val="00506033"/>
    <w:rsid w:val="005060FD"/>
    <w:rsid w:val="0050629D"/>
    <w:rsid w:val="00506AFC"/>
    <w:rsid w:val="00506EA2"/>
    <w:rsid w:val="00507883"/>
    <w:rsid w:val="00507896"/>
    <w:rsid w:val="00507C51"/>
    <w:rsid w:val="00507C67"/>
    <w:rsid w:val="00507F07"/>
    <w:rsid w:val="005102CB"/>
    <w:rsid w:val="00510545"/>
    <w:rsid w:val="0051076C"/>
    <w:rsid w:val="00510945"/>
    <w:rsid w:val="00511710"/>
    <w:rsid w:val="00511E05"/>
    <w:rsid w:val="00511FA0"/>
    <w:rsid w:val="0051241C"/>
    <w:rsid w:val="00512BED"/>
    <w:rsid w:val="005133AD"/>
    <w:rsid w:val="005134F6"/>
    <w:rsid w:val="005135F1"/>
    <w:rsid w:val="00514086"/>
    <w:rsid w:val="0051432F"/>
    <w:rsid w:val="0051447F"/>
    <w:rsid w:val="00514481"/>
    <w:rsid w:val="005147A8"/>
    <w:rsid w:val="00514BA1"/>
    <w:rsid w:val="00514C8A"/>
    <w:rsid w:val="00514CB3"/>
    <w:rsid w:val="00514EFD"/>
    <w:rsid w:val="0051544C"/>
    <w:rsid w:val="00515618"/>
    <w:rsid w:val="0051561A"/>
    <w:rsid w:val="005159C5"/>
    <w:rsid w:val="00516012"/>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22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7BC"/>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5D05"/>
    <w:rsid w:val="0053641D"/>
    <w:rsid w:val="005365A7"/>
    <w:rsid w:val="0053691F"/>
    <w:rsid w:val="00536D2F"/>
    <w:rsid w:val="005370E0"/>
    <w:rsid w:val="00537227"/>
    <w:rsid w:val="00537552"/>
    <w:rsid w:val="00537609"/>
    <w:rsid w:val="00537747"/>
    <w:rsid w:val="00537B72"/>
    <w:rsid w:val="00537F3F"/>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5EE7"/>
    <w:rsid w:val="0054618B"/>
    <w:rsid w:val="00546265"/>
    <w:rsid w:val="005463B3"/>
    <w:rsid w:val="00546862"/>
    <w:rsid w:val="00546C23"/>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336"/>
    <w:rsid w:val="00556499"/>
    <w:rsid w:val="005565AE"/>
    <w:rsid w:val="005565EE"/>
    <w:rsid w:val="00556695"/>
    <w:rsid w:val="005568EA"/>
    <w:rsid w:val="00556D24"/>
    <w:rsid w:val="00556F24"/>
    <w:rsid w:val="00556F4B"/>
    <w:rsid w:val="00556F6A"/>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1EF4"/>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2FD4"/>
    <w:rsid w:val="0057367F"/>
    <w:rsid w:val="00573CC8"/>
    <w:rsid w:val="00574472"/>
    <w:rsid w:val="00574646"/>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2CC0"/>
    <w:rsid w:val="0058323D"/>
    <w:rsid w:val="005832AA"/>
    <w:rsid w:val="00583667"/>
    <w:rsid w:val="00583A40"/>
    <w:rsid w:val="00584509"/>
    <w:rsid w:val="005847B0"/>
    <w:rsid w:val="005851BE"/>
    <w:rsid w:val="005852D5"/>
    <w:rsid w:val="00585A47"/>
    <w:rsid w:val="005863F4"/>
    <w:rsid w:val="0058657D"/>
    <w:rsid w:val="00586789"/>
    <w:rsid w:val="00586F76"/>
    <w:rsid w:val="00587266"/>
    <w:rsid w:val="0058734C"/>
    <w:rsid w:val="00587541"/>
    <w:rsid w:val="0058756C"/>
    <w:rsid w:val="00587B94"/>
    <w:rsid w:val="00587C8E"/>
    <w:rsid w:val="00590850"/>
    <w:rsid w:val="00590C50"/>
    <w:rsid w:val="00591069"/>
    <w:rsid w:val="00591222"/>
    <w:rsid w:val="00591B88"/>
    <w:rsid w:val="00592C7D"/>
    <w:rsid w:val="00593106"/>
    <w:rsid w:val="0059310C"/>
    <w:rsid w:val="00593148"/>
    <w:rsid w:val="005933F4"/>
    <w:rsid w:val="00593434"/>
    <w:rsid w:val="00593EB1"/>
    <w:rsid w:val="00594B2A"/>
    <w:rsid w:val="00594D1F"/>
    <w:rsid w:val="00594F71"/>
    <w:rsid w:val="00595000"/>
    <w:rsid w:val="0059587B"/>
    <w:rsid w:val="005959ED"/>
    <w:rsid w:val="00595CDD"/>
    <w:rsid w:val="00596086"/>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A74EB"/>
    <w:rsid w:val="005A7A55"/>
    <w:rsid w:val="005B08A3"/>
    <w:rsid w:val="005B0B4C"/>
    <w:rsid w:val="005B108A"/>
    <w:rsid w:val="005B1305"/>
    <w:rsid w:val="005B14C3"/>
    <w:rsid w:val="005B14F4"/>
    <w:rsid w:val="005B1CE6"/>
    <w:rsid w:val="005B22D1"/>
    <w:rsid w:val="005B24DF"/>
    <w:rsid w:val="005B2A19"/>
    <w:rsid w:val="005B4B5C"/>
    <w:rsid w:val="005B4BF7"/>
    <w:rsid w:val="005B5392"/>
    <w:rsid w:val="005B56D4"/>
    <w:rsid w:val="005B5A2D"/>
    <w:rsid w:val="005B5D37"/>
    <w:rsid w:val="005B5F44"/>
    <w:rsid w:val="005B6192"/>
    <w:rsid w:val="005B61C1"/>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3BA"/>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849"/>
    <w:rsid w:val="005D0A9A"/>
    <w:rsid w:val="005D0C77"/>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9C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51A"/>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38E"/>
    <w:rsid w:val="005F56B6"/>
    <w:rsid w:val="005F5B94"/>
    <w:rsid w:val="005F5C73"/>
    <w:rsid w:val="005F61EE"/>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55B"/>
    <w:rsid w:val="00606B56"/>
    <w:rsid w:val="00606BA9"/>
    <w:rsid w:val="00606DC4"/>
    <w:rsid w:val="0060795F"/>
    <w:rsid w:val="00607CF3"/>
    <w:rsid w:val="00607E15"/>
    <w:rsid w:val="006103C9"/>
    <w:rsid w:val="0061088E"/>
    <w:rsid w:val="00610975"/>
    <w:rsid w:val="006109C2"/>
    <w:rsid w:val="00610BD0"/>
    <w:rsid w:val="0061168C"/>
    <w:rsid w:val="00611713"/>
    <w:rsid w:val="006117E1"/>
    <w:rsid w:val="006118C9"/>
    <w:rsid w:val="0061195B"/>
    <w:rsid w:val="00611A8D"/>
    <w:rsid w:val="0061212F"/>
    <w:rsid w:val="00612982"/>
    <w:rsid w:val="00612F4B"/>
    <w:rsid w:val="00613206"/>
    <w:rsid w:val="00613812"/>
    <w:rsid w:val="00613B13"/>
    <w:rsid w:val="00614007"/>
    <w:rsid w:val="006144C6"/>
    <w:rsid w:val="006145B3"/>
    <w:rsid w:val="006147EE"/>
    <w:rsid w:val="006151B2"/>
    <w:rsid w:val="00615323"/>
    <w:rsid w:val="00615491"/>
    <w:rsid w:val="00615629"/>
    <w:rsid w:val="00615E58"/>
    <w:rsid w:val="00615EAD"/>
    <w:rsid w:val="00616177"/>
    <w:rsid w:val="00616817"/>
    <w:rsid w:val="00616E1C"/>
    <w:rsid w:val="00617218"/>
    <w:rsid w:val="00617242"/>
    <w:rsid w:val="00617EDE"/>
    <w:rsid w:val="0062027A"/>
    <w:rsid w:val="006204E2"/>
    <w:rsid w:val="00620511"/>
    <w:rsid w:val="00620723"/>
    <w:rsid w:val="00620E07"/>
    <w:rsid w:val="00620F85"/>
    <w:rsid w:val="006213F4"/>
    <w:rsid w:val="00621404"/>
    <w:rsid w:val="00621752"/>
    <w:rsid w:val="00621765"/>
    <w:rsid w:val="006220D5"/>
    <w:rsid w:val="00622108"/>
    <w:rsid w:val="006222FF"/>
    <w:rsid w:val="0062245B"/>
    <w:rsid w:val="006225D2"/>
    <w:rsid w:val="00622B66"/>
    <w:rsid w:val="00622C94"/>
    <w:rsid w:val="00622E65"/>
    <w:rsid w:val="00622EE8"/>
    <w:rsid w:val="006231F4"/>
    <w:rsid w:val="006235BF"/>
    <w:rsid w:val="00623832"/>
    <w:rsid w:val="00623925"/>
    <w:rsid w:val="0062395F"/>
    <w:rsid w:val="00623ACF"/>
    <w:rsid w:val="0062400E"/>
    <w:rsid w:val="00624479"/>
    <w:rsid w:val="00624497"/>
    <w:rsid w:val="00624626"/>
    <w:rsid w:val="006248E0"/>
    <w:rsid w:val="00624A6A"/>
    <w:rsid w:val="00624D8F"/>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27885"/>
    <w:rsid w:val="00630278"/>
    <w:rsid w:val="0063038F"/>
    <w:rsid w:val="00630421"/>
    <w:rsid w:val="00631036"/>
    <w:rsid w:val="00631454"/>
    <w:rsid w:val="006318B6"/>
    <w:rsid w:val="00631E7E"/>
    <w:rsid w:val="006327A1"/>
    <w:rsid w:val="006328D3"/>
    <w:rsid w:val="00632FBA"/>
    <w:rsid w:val="00633020"/>
    <w:rsid w:val="00633DAC"/>
    <w:rsid w:val="00633DC1"/>
    <w:rsid w:val="00634531"/>
    <w:rsid w:val="00634B08"/>
    <w:rsid w:val="00634B29"/>
    <w:rsid w:val="00634B35"/>
    <w:rsid w:val="00634C74"/>
    <w:rsid w:val="00635397"/>
    <w:rsid w:val="00635958"/>
    <w:rsid w:val="006365F6"/>
    <w:rsid w:val="006368C0"/>
    <w:rsid w:val="00636BB1"/>
    <w:rsid w:val="00636C2C"/>
    <w:rsid w:val="0063703E"/>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86C"/>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A2A"/>
    <w:rsid w:val="00653FA4"/>
    <w:rsid w:val="00654046"/>
    <w:rsid w:val="00654117"/>
    <w:rsid w:val="00654492"/>
    <w:rsid w:val="00654FEE"/>
    <w:rsid w:val="006551C1"/>
    <w:rsid w:val="0065596B"/>
    <w:rsid w:val="00655C81"/>
    <w:rsid w:val="00655D42"/>
    <w:rsid w:val="00655DE3"/>
    <w:rsid w:val="0065679A"/>
    <w:rsid w:val="0065691A"/>
    <w:rsid w:val="00656B13"/>
    <w:rsid w:val="00656CAA"/>
    <w:rsid w:val="00657021"/>
    <w:rsid w:val="0065720C"/>
    <w:rsid w:val="00657291"/>
    <w:rsid w:val="006577BC"/>
    <w:rsid w:val="00660662"/>
    <w:rsid w:val="0066068A"/>
    <w:rsid w:val="00660E11"/>
    <w:rsid w:val="006618E1"/>
    <w:rsid w:val="006619AC"/>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E4D"/>
    <w:rsid w:val="00666FF0"/>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5455"/>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8A6"/>
    <w:rsid w:val="006828B4"/>
    <w:rsid w:val="00682C79"/>
    <w:rsid w:val="0068305D"/>
    <w:rsid w:val="00683068"/>
    <w:rsid w:val="0068310D"/>
    <w:rsid w:val="00683842"/>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89B"/>
    <w:rsid w:val="0069097C"/>
    <w:rsid w:val="006913BB"/>
    <w:rsid w:val="0069160E"/>
    <w:rsid w:val="00691ACB"/>
    <w:rsid w:val="00691B40"/>
    <w:rsid w:val="00691F1E"/>
    <w:rsid w:val="0069229A"/>
    <w:rsid w:val="00692D14"/>
    <w:rsid w:val="006931FA"/>
    <w:rsid w:val="00693302"/>
    <w:rsid w:val="006933CF"/>
    <w:rsid w:val="00693989"/>
    <w:rsid w:val="006939B4"/>
    <w:rsid w:val="00694B66"/>
    <w:rsid w:val="00694C9A"/>
    <w:rsid w:val="00694F79"/>
    <w:rsid w:val="00694F95"/>
    <w:rsid w:val="00695096"/>
    <w:rsid w:val="0069548B"/>
    <w:rsid w:val="00695698"/>
    <w:rsid w:val="006957B5"/>
    <w:rsid w:val="006959A6"/>
    <w:rsid w:val="0069635B"/>
    <w:rsid w:val="006966EE"/>
    <w:rsid w:val="00696DF4"/>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2F66"/>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024"/>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2BA"/>
    <w:rsid w:val="006C67A5"/>
    <w:rsid w:val="006C6AF1"/>
    <w:rsid w:val="006C7039"/>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95C"/>
    <w:rsid w:val="006D6FBA"/>
    <w:rsid w:val="006D70F1"/>
    <w:rsid w:val="006D76B0"/>
    <w:rsid w:val="006D7D71"/>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84"/>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57F2"/>
    <w:rsid w:val="006F602A"/>
    <w:rsid w:val="006F642E"/>
    <w:rsid w:val="006F6DDA"/>
    <w:rsid w:val="006F6DEA"/>
    <w:rsid w:val="007000DF"/>
    <w:rsid w:val="00700220"/>
    <w:rsid w:val="00700281"/>
    <w:rsid w:val="007005DC"/>
    <w:rsid w:val="0070080F"/>
    <w:rsid w:val="00700E79"/>
    <w:rsid w:val="007014DA"/>
    <w:rsid w:val="007017E1"/>
    <w:rsid w:val="007019D5"/>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C25"/>
    <w:rsid w:val="00710E89"/>
    <w:rsid w:val="0071117B"/>
    <w:rsid w:val="0071137E"/>
    <w:rsid w:val="007116C0"/>
    <w:rsid w:val="007116E8"/>
    <w:rsid w:val="0071231D"/>
    <w:rsid w:val="00712A1E"/>
    <w:rsid w:val="00712D22"/>
    <w:rsid w:val="00713006"/>
    <w:rsid w:val="00713067"/>
    <w:rsid w:val="0071311C"/>
    <w:rsid w:val="00713279"/>
    <w:rsid w:val="00713A8C"/>
    <w:rsid w:val="00713B67"/>
    <w:rsid w:val="00713C3C"/>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7F"/>
    <w:rsid w:val="007321EA"/>
    <w:rsid w:val="00732299"/>
    <w:rsid w:val="00732643"/>
    <w:rsid w:val="00732A90"/>
    <w:rsid w:val="00732E32"/>
    <w:rsid w:val="0073318B"/>
    <w:rsid w:val="0073341C"/>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6C00"/>
    <w:rsid w:val="00737550"/>
    <w:rsid w:val="00737598"/>
    <w:rsid w:val="00737698"/>
    <w:rsid w:val="007377C4"/>
    <w:rsid w:val="00737BF7"/>
    <w:rsid w:val="007400B8"/>
    <w:rsid w:val="00740167"/>
    <w:rsid w:val="007407F7"/>
    <w:rsid w:val="00740954"/>
    <w:rsid w:val="00740FD5"/>
    <w:rsid w:val="00741046"/>
    <w:rsid w:val="0074135F"/>
    <w:rsid w:val="00741BD5"/>
    <w:rsid w:val="00741F26"/>
    <w:rsid w:val="00741FAF"/>
    <w:rsid w:val="0074253B"/>
    <w:rsid w:val="007428E7"/>
    <w:rsid w:val="00742B92"/>
    <w:rsid w:val="00742BAE"/>
    <w:rsid w:val="00742CF1"/>
    <w:rsid w:val="00742D71"/>
    <w:rsid w:val="00742D76"/>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411"/>
    <w:rsid w:val="0074701B"/>
    <w:rsid w:val="00747325"/>
    <w:rsid w:val="00747611"/>
    <w:rsid w:val="00747669"/>
    <w:rsid w:val="007477B6"/>
    <w:rsid w:val="00747831"/>
    <w:rsid w:val="00750519"/>
    <w:rsid w:val="0075081F"/>
    <w:rsid w:val="0075083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289"/>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2D32"/>
    <w:rsid w:val="00763460"/>
    <w:rsid w:val="00763481"/>
    <w:rsid w:val="00763CE6"/>
    <w:rsid w:val="007649C8"/>
    <w:rsid w:val="00765629"/>
    <w:rsid w:val="0076599B"/>
    <w:rsid w:val="00765AFA"/>
    <w:rsid w:val="00765B71"/>
    <w:rsid w:val="00766155"/>
    <w:rsid w:val="007669FF"/>
    <w:rsid w:val="00766E41"/>
    <w:rsid w:val="00767011"/>
    <w:rsid w:val="0076752D"/>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599"/>
    <w:rsid w:val="0077474F"/>
    <w:rsid w:val="00774D99"/>
    <w:rsid w:val="007754C0"/>
    <w:rsid w:val="00775572"/>
    <w:rsid w:val="00775597"/>
    <w:rsid w:val="007755F9"/>
    <w:rsid w:val="00775627"/>
    <w:rsid w:val="00775B95"/>
    <w:rsid w:val="00776191"/>
    <w:rsid w:val="00776559"/>
    <w:rsid w:val="00776867"/>
    <w:rsid w:val="00776D17"/>
    <w:rsid w:val="00776F7F"/>
    <w:rsid w:val="00776FDC"/>
    <w:rsid w:val="007772EE"/>
    <w:rsid w:val="007774B4"/>
    <w:rsid w:val="0077751C"/>
    <w:rsid w:val="0077752B"/>
    <w:rsid w:val="00777A57"/>
    <w:rsid w:val="00777DDA"/>
    <w:rsid w:val="0078075B"/>
    <w:rsid w:val="00780A98"/>
    <w:rsid w:val="00780AE6"/>
    <w:rsid w:val="00780EC9"/>
    <w:rsid w:val="00781AC3"/>
    <w:rsid w:val="00781B02"/>
    <w:rsid w:val="00782552"/>
    <w:rsid w:val="007826BF"/>
    <w:rsid w:val="00782A09"/>
    <w:rsid w:val="007837BC"/>
    <w:rsid w:val="0078391A"/>
    <w:rsid w:val="00785033"/>
    <w:rsid w:val="00785302"/>
    <w:rsid w:val="007854CE"/>
    <w:rsid w:val="00785A36"/>
    <w:rsid w:val="00785CF2"/>
    <w:rsid w:val="0078604C"/>
    <w:rsid w:val="0078632F"/>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C8"/>
    <w:rsid w:val="00792427"/>
    <w:rsid w:val="00792C3B"/>
    <w:rsid w:val="00792E35"/>
    <w:rsid w:val="00792F5E"/>
    <w:rsid w:val="00793032"/>
    <w:rsid w:val="0079381F"/>
    <w:rsid w:val="00793C62"/>
    <w:rsid w:val="00793D30"/>
    <w:rsid w:val="00793E95"/>
    <w:rsid w:val="007944FF"/>
    <w:rsid w:val="00794873"/>
    <w:rsid w:val="00794ED5"/>
    <w:rsid w:val="00795238"/>
    <w:rsid w:val="00795810"/>
    <w:rsid w:val="007958E9"/>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124"/>
    <w:rsid w:val="007A6247"/>
    <w:rsid w:val="007A634D"/>
    <w:rsid w:val="007A6499"/>
    <w:rsid w:val="007A6AF0"/>
    <w:rsid w:val="007A7107"/>
    <w:rsid w:val="007A76CC"/>
    <w:rsid w:val="007A7A73"/>
    <w:rsid w:val="007A7B4F"/>
    <w:rsid w:val="007A7D40"/>
    <w:rsid w:val="007A7ED2"/>
    <w:rsid w:val="007B0642"/>
    <w:rsid w:val="007B0716"/>
    <w:rsid w:val="007B07AD"/>
    <w:rsid w:val="007B089A"/>
    <w:rsid w:val="007B14BE"/>
    <w:rsid w:val="007B2102"/>
    <w:rsid w:val="007B2128"/>
    <w:rsid w:val="007B235D"/>
    <w:rsid w:val="007B2459"/>
    <w:rsid w:val="007B2501"/>
    <w:rsid w:val="007B2BAE"/>
    <w:rsid w:val="007B3264"/>
    <w:rsid w:val="007B338C"/>
    <w:rsid w:val="007B357A"/>
    <w:rsid w:val="007B3A0D"/>
    <w:rsid w:val="007B3EA3"/>
    <w:rsid w:val="007B4799"/>
    <w:rsid w:val="007B48BB"/>
    <w:rsid w:val="007B48C3"/>
    <w:rsid w:val="007B4C68"/>
    <w:rsid w:val="007B4D80"/>
    <w:rsid w:val="007B5554"/>
    <w:rsid w:val="007B6A30"/>
    <w:rsid w:val="007B6B7C"/>
    <w:rsid w:val="007B6D4F"/>
    <w:rsid w:val="007B7529"/>
    <w:rsid w:val="007B78A6"/>
    <w:rsid w:val="007B7BDF"/>
    <w:rsid w:val="007B7F39"/>
    <w:rsid w:val="007C0E7C"/>
    <w:rsid w:val="007C114C"/>
    <w:rsid w:val="007C1277"/>
    <w:rsid w:val="007C18A0"/>
    <w:rsid w:val="007C1A19"/>
    <w:rsid w:val="007C1AF3"/>
    <w:rsid w:val="007C1C7B"/>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5A9A"/>
    <w:rsid w:val="007C621A"/>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82"/>
    <w:rsid w:val="007D21B5"/>
    <w:rsid w:val="007D2C5A"/>
    <w:rsid w:val="007D2F59"/>
    <w:rsid w:val="007D4704"/>
    <w:rsid w:val="007D483E"/>
    <w:rsid w:val="007D49AB"/>
    <w:rsid w:val="007D4B1B"/>
    <w:rsid w:val="007D4DC0"/>
    <w:rsid w:val="007D4F30"/>
    <w:rsid w:val="007D5048"/>
    <w:rsid w:val="007D5192"/>
    <w:rsid w:val="007D5599"/>
    <w:rsid w:val="007D55AA"/>
    <w:rsid w:val="007D58F6"/>
    <w:rsid w:val="007D5AD5"/>
    <w:rsid w:val="007D6544"/>
    <w:rsid w:val="007D6562"/>
    <w:rsid w:val="007D6726"/>
    <w:rsid w:val="007D6F6C"/>
    <w:rsid w:val="007D747B"/>
    <w:rsid w:val="007D7C1F"/>
    <w:rsid w:val="007E0856"/>
    <w:rsid w:val="007E106F"/>
    <w:rsid w:val="007E1181"/>
    <w:rsid w:val="007E1360"/>
    <w:rsid w:val="007E1C3A"/>
    <w:rsid w:val="007E1D4E"/>
    <w:rsid w:val="007E2195"/>
    <w:rsid w:val="007E255D"/>
    <w:rsid w:val="007E2650"/>
    <w:rsid w:val="007E2D86"/>
    <w:rsid w:val="007E3266"/>
    <w:rsid w:val="007E361F"/>
    <w:rsid w:val="007E374E"/>
    <w:rsid w:val="007E3761"/>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74"/>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17C"/>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4AA"/>
    <w:rsid w:val="00806B68"/>
    <w:rsid w:val="00807456"/>
    <w:rsid w:val="0080749B"/>
    <w:rsid w:val="00807A5A"/>
    <w:rsid w:val="00810070"/>
    <w:rsid w:val="00810146"/>
    <w:rsid w:val="0081022B"/>
    <w:rsid w:val="00810A92"/>
    <w:rsid w:val="00810E5A"/>
    <w:rsid w:val="00810EDE"/>
    <w:rsid w:val="00810F21"/>
    <w:rsid w:val="00810FB4"/>
    <w:rsid w:val="008112A2"/>
    <w:rsid w:val="00811802"/>
    <w:rsid w:val="00811DB9"/>
    <w:rsid w:val="0081219D"/>
    <w:rsid w:val="0081219E"/>
    <w:rsid w:val="008121AB"/>
    <w:rsid w:val="0081247E"/>
    <w:rsid w:val="00812777"/>
    <w:rsid w:val="00812AE2"/>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888"/>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7D7"/>
    <w:rsid w:val="0082595F"/>
    <w:rsid w:val="008260CD"/>
    <w:rsid w:val="00827257"/>
    <w:rsid w:val="00827B5A"/>
    <w:rsid w:val="00830956"/>
    <w:rsid w:val="00830B61"/>
    <w:rsid w:val="0083122D"/>
    <w:rsid w:val="0083139A"/>
    <w:rsid w:val="00831BD7"/>
    <w:rsid w:val="00832564"/>
    <w:rsid w:val="008337DE"/>
    <w:rsid w:val="00833911"/>
    <w:rsid w:val="00834673"/>
    <w:rsid w:val="00834839"/>
    <w:rsid w:val="00834929"/>
    <w:rsid w:val="00834A47"/>
    <w:rsid w:val="00834F58"/>
    <w:rsid w:val="00835A3C"/>
    <w:rsid w:val="00835FA9"/>
    <w:rsid w:val="00836E6D"/>
    <w:rsid w:val="008370DA"/>
    <w:rsid w:val="00837753"/>
    <w:rsid w:val="00837B79"/>
    <w:rsid w:val="00837D4A"/>
    <w:rsid w:val="00837D75"/>
    <w:rsid w:val="00837DDE"/>
    <w:rsid w:val="00840030"/>
    <w:rsid w:val="00840364"/>
    <w:rsid w:val="00840E10"/>
    <w:rsid w:val="0084157B"/>
    <w:rsid w:val="00841742"/>
    <w:rsid w:val="00841BC4"/>
    <w:rsid w:val="00841BE7"/>
    <w:rsid w:val="00841F94"/>
    <w:rsid w:val="008423A9"/>
    <w:rsid w:val="00842A1C"/>
    <w:rsid w:val="00842B3D"/>
    <w:rsid w:val="00842CAD"/>
    <w:rsid w:val="00842E4F"/>
    <w:rsid w:val="00842F08"/>
    <w:rsid w:val="00842F4C"/>
    <w:rsid w:val="00843AEC"/>
    <w:rsid w:val="008440C5"/>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DD"/>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3CB8"/>
    <w:rsid w:val="00854058"/>
    <w:rsid w:val="0085405B"/>
    <w:rsid w:val="0085406B"/>
    <w:rsid w:val="00854335"/>
    <w:rsid w:val="00854CC9"/>
    <w:rsid w:val="00854DA0"/>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B7C"/>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54"/>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EAE"/>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675"/>
    <w:rsid w:val="00877BA7"/>
    <w:rsid w:val="00877D80"/>
    <w:rsid w:val="00877EFF"/>
    <w:rsid w:val="00877F45"/>
    <w:rsid w:val="00880A4D"/>
    <w:rsid w:val="00880C30"/>
    <w:rsid w:val="00880C65"/>
    <w:rsid w:val="00880E64"/>
    <w:rsid w:val="00881072"/>
    <w:rsid w:val="008812F4"/>
    <w:rsid w:val="00881801"/>
    <w:rsid w:val="008821F5"/>
    <w:rsid w:val="0088229B"/>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87F1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D4"/>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17A"/>
    <w:rsid w:val="008A4F28"/>
    <w:rsid w:val="008A5791"/>
    <w:rsid w:val="008A57A2"/>
    <w:rsid w:val="008A5EF9"/>
    <w:rsid w:val="008A6413"/>
    <w:rsid w:val="008A644A"/>
    <w:rsid w:val="008A6558"/>
    <w:rsid w:val="008A6C2B"/>
    <w:rsid w:val="008A71C9"/>
    <w:rsid w:val="008A7E4C"/>
    <w:rsid w:val="008A7FB7"/>
    <w:rsid w:val="008B0035"/>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0125"/>
    <w:rsid w:val="008C023D"/>
    <w:rsid w:val="008C04EE"/>
    <w:rsid w:val="008C0C6D"/>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48A"/>
    <w:rsid w:val="008C452B"/>
    <w:rsid w:val="008C4954"/>
    <w:rsid w:val="008C4FB0"/>
    <w:rsid w:val="008C5580"/>
    <w:rsid w:val="008C58E1"/>
    <w:rsid w:val="008C6211"/>
    <w:rsid w:val="008C6466"/>
    <w:rsid w:val="008C67CC"/>
    <w:rsid w:val="008C6922"/>
    <w:rsid w:val="008C76EA"/>
    <w:rsid w:val="008C7874"/>
    <w:rsid w:val="008C7B54"/>
    <w:rsid w:val="008C7B72"/>
    <w:rsid w:val="008C7FEC"/>
    <w:rsid w:val="008D00CA"/>
    <w:rsid w:val="008D058C"/>
    <w:rsid w:val="008D0796"/>
    <w:rsid w:val="008D0BAF"/>
    <w:rsid w:val="008D0DE9"/>
    <w:rsid w:val="008D0FB5"/>
    <w:rsid w:val="008D16A4"/>
    <w:rsid w:val="008D18F8"/>
    <w:rsid w:val="008D1946"/>
    <w:rsid w:val="008D1C85"/>
    <w:rsid w:val="008D1E4E"/>
    <w:rsid w:val="008D209C"/>
    <w:rsid w:val="008D24ED"/>
    <w:rsid w:val="008D2B23"/>
    <w:rsid w:val="008D2C40"/>
    <w:rsid w:val="008D33B1"/>
    <w:rsid w:val="008D46DF"/>
    <w:rsid w:val="008D476D"/>
    <w:rsid w:val="008D4C2B"/>
    <w:rsid w:val="008D4F8C"/>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1C"/>
    <w:rsid w:val="008E2C91"/>
    <w:rsid w:val="008E2D1B"/>
    <w:rsid w:val="008E33E7"/>
    <w:rsid w:val="008E3DE9"/>
    <w:rsid w:val="008E3F37"/>
    <w:rsid w:val="008E413E"/>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960"/>
    <w:rsid w:val="008F0C57"/>
    <w:rsid w:val="008F0C9C"/>
    <w:rsid w:val="008F0CFD"/>
    <w:rsid w:val="008F0DE7"/>
    <w:rsid w:val="008F0F46"/>
    <w:rsid w:val="008F1536"/>
    <w:rsid w:val="008F1635"/>
    <w:rsid w:val="008F16EC"/>
    <w:rsid w:val="008F1A91"/>
    <w:rsid w:val="008F2087"/>
    <w:rsid w:val="008F28CA"/>
    <w:rsid w:val="008F2B84"/>
    <w:rsid w:val="008F2F52"/>
    <w:rsid w:val="008F3390"/>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680"/>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B20"/>
    <w:rsid w:val="00912E0D"/>
    <w:rsid w:val="00912E2D"/>
    <w:rsid w:val="00912EF1"/>
    <w:rsid w:val="00913926"/>
    <w:rsid w:val="00913B1A"/>
    <w:rsid w:val="00913B82"/>
    <w:rsid w:val="0091448B"/>
    <w:rsid w:val="00914BEF"/>
    <w:rsid w:val="00914D72"/>
    <w:rsid w:val="00915590"/>
    <w:rsid w:val="00915B26"/>
    <w:rsid w:val="009168B5"/>
    <w:rsid w:val="009168EB"/>
    <w:rsid w:val="00916D89"/>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BB7"/>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1F02"/>
    <w:rsid w:val="00932408"/>
    <w:rsid w:val="00932668"/>
    <w:rsid w:val="00932678"/>
    <w:rsid w:val="00932CD3"/>
    <w:rsid w:val="00932D2D"/>
    <w:rsid w:val="00932DC5"/>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151"/>
    <w:rsid w:val="00941558"/>
    <w:rsid w:val="00941CD4"/>
    <w:rsid w:val="0094234B"/>
    <w:rsid w:val="00942550"/>
    <w:rsid w:val="00942559"/>
    <w:rsid w:val="00942B95"/>
    <w:rsid w:val="0094303B"/>
    <w:rsid w:val="009435FF"/>
    <w:rsid w:val="00943A19"/>
    <w:rsid w:val="009440B1"/>
    <w:rsid w:val="00944391"/>
    <w:rsid w:val="009446C6"/>
    <w:rsid w:val="00944830"/>
    <w:rsid w:val="009449E5"/>
    <w:rsid w:val="00944DED"/>
    <w:rsid w:val="00945D51"/>
    <w:rsid w:val="009464BD"/>
    <w:rsid w:val="009465FA"/>
    <w:rsid w:val="009467EE"/>
    <w:rsid w:val="00946A68"/>
    <w:rsid w:val="00946D7D"/>
    <w:rsid w:val="00947003"/>
    <w:rsid w:val="009474F9"/>
    <w:rsid w:val="009475BE"/>
    <w:rsid w:val="00950883"/>
    <w:rsid w:val="00950897"/>
    <w:rsid w:val="00950B76"/>
    <w:rsid w:val="00950BA7"/>
    <w:rsid w:val="00950E8D"/>
    <w:rsid w:val="009513DF"/>
    <w:rsid w:val="009520FB"/>
    <w:rsid w:val="00952753"/>
    <w:rsid w:val="00952760"/>
    <w:rsid w:val="00952CFD"/>
    <w:rsid w:val="00952F9E"/>
    <w:rsid w:val="0095421C"/>
    <w:rsid w:val="009542BF"/>
    <w:rsid w:val="00954467"/>
    <w:rsid w:val="009547A5"/>
    <w:rsid w:val="00955364"/>
    <w:rsid w:val="009558CB"/>
    <w:rsid w:val="00955921"/>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1E5C"/>
    <w:rsid w:val="009622AB"/>
    <w:rsid w:val="00962337"/>
    <w:rsid w:val="00962793"/>
    <w:rsid w:val="009627E0"/>
    <w:rsid w:val="00962838"/>
    <w:rsid w:val="00962DFB"/>
    <w:rsid w:val="00963109"/>
    <w:rsid w:val="009631C3"/>
    <w:rsid w:val="00963301"/>
    <w:rsid w:val="00963353"/>
    <w:rsid w:val="0096379A"/>
    <w:rsid w:val="00964208"/>
    <w:rsid w:val="009642F1"/>
    <w:rsid w:val="00964696"/>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77E"/>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0F2"/>
    <w:rsid w:val="0097714D"/>
    <w:rsid w:val="009771B3"/>
    <w:rsid w:val="00977487"/>
    <w:rsid w:val="009774FF"/>
    <w:rsid w:val="0097758D"/>
    <w:rsid w:val="0097794F"/>
    <w:rsid w:val="00977B13"/>
    <w:rsid w:val="00977BA7"/>
    <w:rsid w:val="00977CC5"/>
    <w:rsid w:val="009802EA"/>
    <w:rsid w:val="00980546"/>
    <w:rsid w:val="0098056A"/>
    <w:rsid w:val="009805FE"/>
    <w:rsid w:val="009808EA"/>
    <w:rsid w:val="00981349"/>
    <w:rsid w:val="009817D6"/>
    <w:rsid w:val="009818B8"/>
    <w:rsid w:val="009819AC"/>
    <w:rsid w:val="00981B3E"/>
    <w:rsid w:val="00981BE0"/>
    <w:rsid w:val="00981DC1"/>
    <w:rsid w:val="00981EFA"/>
    <w:rsid w:val="009821EF"/>
    <w:rsid w:val="00982A0F"/>
    <w:rsid w:val="009832B9"/>
    <w:rsid w:val="009832EF"/>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2F6F"/>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5EF2"/>
    <w:rsid w:val="0099622F"/>
    <w:rsid w:val="009966A8"/>
    <w:rsid w:val="00996EC8"/>
    <w:rsid w:val="009977EB"/>
    <w:rsid w:val="0099791F"/>
    <w:rsid w:val="00997DA3"/>
    <w:rsid w:val="00997FBB"/>
    <w:rsid w:val="009A0881"/>
    <w:rsid w:val="009A09D8"/>
    <w:rsid w:val="009A0DC0"/>
    <w:rsid w:val="009A10B5"/>
    <w:rsid w:val="009A11E6"/>
    <w:rsid w:val="009A1A14"/>
    <w:rsid w:val="009A22BD"/>
    <w:rsid w:val="009A2888"/>
    <w:rsid w:val="009A3198"/>
    <w:rsid w:val="009A3852"/>
    <w:rsid w:val="009A3BED"/>
    <w:rsid w:val="009A3D36"/>
    <w:rsid w:val="009A445E"/>
    <w:rsid w:val="009A48E4"/>
    <w:rsid w:val="009A4F3B"/>
    <w:rsid w:val="009A51AB"/>
    <w:rsid w:val="009A52B6"/>
    <w:rsid w:val="009A5473"/>
    <w:rsid w:val="009A5602"/>
    <w:rsid w:val="009A5649"/>
    <w:rsid w:val="009A5822"/>
    <w:rsid w:val="009A5C24"/>
    <w:rsid w:val="009A61F4"/>
    <w:rsid w:val="009A630B"/>
    <w:rsid w:val="009A682F"/>
    <w:rsid w:val="009A6936"/>
    <w:rsid w:val="009A6D33"/>
    <w:rsid w:val="009A6FAB"/>
    <w:rsid w:val="009A703C"/>
    <w:rsid w:val="009A7244"/>
    <w:rsid w:val="009A7385"/>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BB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5CF"/>
    <w:rsid w:val="009B79B6"/>
    <w:rsid w:val="009B7E8B"/>
    <w:rsid w:val="009C0057"/>
    <w:rsid w:val="009C03D6"/>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162"/>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5CED"/>
    <w:rsid w:val="009D639F"/>
    <w:rsid w:val="009D6D05"/>
    <w:rsid w:val="009D74B5"/>
    <w:rsid w:val="009D791C"/>
    <w:rsid w:val="009D7B3C"/>
    <w:rsid w:val="009D7C04"/>
    <w:rsid w:val="009E00BF"/>
    <w:rsid w:val="009E0182"/>
    <w:rsid w:val="009E0408"/>
    <w:rsid w:val="009E0772"/>
    <w:rsid w:val="009E0E9B"/>
    <w:rsid w:val="009E1340"/>
    <w:rsid w:val="009E180F"/>
    <w:rsid w:val="009E1E91"/>
    <w:rsid w:val="009E215B"/>
    <w:rsid w:val="009E2308"/>
    <w:rsid w:val="009E23DB"/>
    <w:rsid w:val="009E285D"/>
    <w:rsid w:val="009E29C5"/>
    <w:rsid w:val="009E2CBB"/>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49"/>
    <w:rsid w:val="009F178F"/>
    <w:rsid w:val="009F1986"/>
    <w:rsid w:val="009F1A4D"/>
    <w:rsid w:val="009F1BDC"/>
    <w:rsid w:val="009F1DA5"/>
    <w:rsid w:val="009F1F3F"/>
    <w:rsid w:val="009F1FD6"/>
    <w:rsid w:val="009F1FFA"/>
    <w:rsid w:val="009F2536"/>
    <w:rsid w:val="009F25A6"/>
    <w:rsid w:val="009F2958"/>
    <w:rsid w:val="009F2B22"/>
    <w:rsid w:val="009F31B3"/>
    <w:rsid w:val="009F3952"/>
    <w:rsid w:val="009F3A79"/>
    <w:rsid w:val="009F3D65"/>
    <w:rsid w:val="009F3EDD"/>
    <w:rsid w:val="009F4360"/>
    <w:rsid w:val="009F4383"/>
    <w:rsid w:val="009F4AF2"/>
    <w:rsid w:val="009F4E66"/>
    <w:rsid w:val="009F4EBD"/>
    <w:rsid w:val="009F5124"/>
    <w:rsid w:val="009F5F2C"/>
    <w:rsid w:val="009F6BAE"/>
    <w:rsid w:val="009F6DCE"/>
    <w:rsid w:val="009F71A8"/>
    <w:rsid w:val="009F7913"/>
    <w:rsid w:val="009F7B35"/>
    <w:rsid w:val="009F7C52"/>
    <w:rsid w:val="009F7E8E"/>
    <w:rsid w:val="00A004AB"/>
    <w:rsid w:val="00A00D64"/>
    <w:rsid w:val="00A01126"/>
    <w:rsid w:val="00A01169"/>
    <w:rsid w:val="00A01890"/>
    <w:rsid w:val="00A01AC8"/>
    <w:rsid w:val="00A01D62"/>
    <w:rsid w:val="00A0242E"/>
    <w:rsid w:val="00A025A0"/>
    <w:rsid w:val="00A02612"/>
    <w:rsid w:val="00A0342C"/>
    <w:rsid w:val="00A035DF"/>
    <w:rsid w:val="00A04B1D"/>
    <w:rsid w:val="00A04BDE"/>
    <w:rsid w:val="00A05273"/>
    <w:rsid w:val="00A05499"/>
    <w:rsid w:val="00A058CB"/>
    <w:rsid w:val="00A05D7D"/>
    <w:rsid w:val="00A05E5C"/>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1FDA"/>
    <w:rsid w:val="00A120B9"/>
    <w:rsid w:val="00A128FE"/>
    <w:rsid w:val="00A1319D"/>
    <w:rsid w:val="00A13254"/>
    <w:rsid w:val="00A13398"/>
    <w:rsid w:val="00A133B9"/>
    <w:rsid w:val="00A13B02"/>
    <w:rsid w:val="00A13C87"/>
    <w:rsid w:val="00A13CDA"/>
    <w:rsid w:val="00A14432"/>
    <w:rsid w:val="00A1452A"/>
    <w:rsid w:val="00A1486A"/>
    <w:rsid w:val="00A149C1"/>
    <w:rsid w:val="00A14C46"/>
    <w:rsid w:val="00A14F1F"/>
    <w:rsid w:val="00A1596B"/>
    <w:rsid w:val="00A1604B"/>
    <w:rsid w:val="00A164F8"/>
    <w:rsid w:val="00A16518"/>
    <w:rsid w:val="00A165DF"/>
    <w:rsid w:val="00A16719"/>
    <w:rsid w:val="00A1676B"/>
    <w:rsid w:val="00A167FE"/>
    <w:rsid w:val="00A16DEF"/>
    <w:rsid w:val="00A16FEC"/>
    <w:rsid w:val="00A17134"/>
    <w:rsid w:val="00A1780C"/>
    <w:rsid w:val="00A17A2D"/>
    <w:rsid w:val="00A17D16"/>
    <w:rsid w:val="00A17EB1"/>
    <w:rsid w:val="00A17FE4"/>
    <w:rsid w:val="00A2002D"/>
    <w:rsid w:val="00A201F2"/>
    <w:rsid w:val="00A20688"/>
    <w:rsid w:val="00A207AE"/>
    <w:rsid w:val="00A207DD"/>
    <w:rsid w:val="00A20D58"/>
    <w:rsid w:val="00A21119"/>
    <w:rsid w:val="00A215D1"/>
    <w:rsid w:val="00A2190F"/>
    <w:rsid w:val="00A21A88"/>
    <w:rsid w:val="00A221EE"/>
    <w:rsid w:val="00A223C2"/>
    <w:rsid w:val="00A227E1"/>
    <w:rsid w:val="00A22F1B"/>
    <w:rsid w:val="00A2376D"/>
    <w:rsid w:val="00A238D1"/>
    <w:rsid w:val="00A23976"/>
    <w:rsid w:val="00A239AC"/>
    <w:rsid w:val="00A23A68"/>
    <w:rsid w:val="00A23B33"/>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A56"/>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576"/>
    <w:rsid w:val="00A42768"/>
    <w:rsid w:val="00A4277D"/>
    <w:rsid w:val="00A42845"/>
    <w:rsid w:val="00A42CD1"/>
    <w:rsid w:val="00A43173"/>
    <w:rsid w:val="00A43292"/>
    <w:rsid w:val="00A43519"/>
    <w:rsid w:val="00A43EFF"/>
    <w:rsid w:val="00A444CB"/>
    <w:rsid w:val="00A4489B"/>
    <w:rsid w:val="00A4490C"/>
    <w:rsid w:val="00A44C4E"/>
    <w:rsid w:val="00A44E20"/>
    <w:rsid w:val="00A454CF"/>
    <w:rsid w:val="00A455C7"/>
    <w:rsid w:val="00A45AC3"/>
    <w:rsid w:val="00A45D15"/>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74B"/>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0E9"/>
    <w:rsid w:val="00A661DE"/>
    <w:rsid w:val="00A66713"/>
    <w:rsid w:val="00A66901"/>
    <w:rsid w:val="00A66F6A"/>
    <w:rsid w:val="00A67031"/>
    <w:rsid w:val="00A671F3"/>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92A"/>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5FF"/>
    <w:rsid w:val="00A91B4A"/>
    <w:rsid w:val="00A91DF5"/>
    <w:rsid w:val="00A91F68"/>
    <w:rsid w:val="00A921E7"/>
    <w:rsid w:val="00A9243C"/>
    <w:rsid w:val="00A92688"/>
    <w:rsid w:val="00A92A93"/>
    <w:rsid w:val="00A92D21"/>
    <w:rsid w:val="00A92F31"/>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4C2"/>
    <w:rsid w:val="00AA16C6"/>
    <w:rsid w:val="00AA1A65"/>
    <w:rsid w:val="00AA1B23"/>
    <w:rsid w:val="00AA269F"/>
    <w:rsid w:val="00AA2860"/>
    <w:rsid w:val="00AA291A"/>
    <w:rsid w:val="00AA2CC3"/>
    <w:rsid w:val="00AA34B2"/>
    <w:rsid w:val="00AA3C33"/>
    <w:rsid w:val="00AA3D2F"/>
    <w:rsid w:val="00AA3E74"/>
    <w:rsid w:val="00AA5929"/>
    <w:rsid w:val="00AA5C9D"/>
    <w:rsid w:val="00AA6002"/>
    <w:rsid w:val="00AA65F6"/>
    <w:rsid w:val="00AA6AAA"/>
    <w:rsid w:val="00AA6D9C"/>
    <w:rsid w:val="00AA6DE0"/>
    <w:rsid w:val="00AA6F40"/>
    <w:rsid w:val="00AA7A21"/>
    <w:rsid w:val="00AA7FF9"/>
    <w:rsid w:val="00AB00B8"/>
    <w:rsid w:val="00AB021F"/>
    <w:rsid w:val="00AB02A1"/>
    <w:rsid w:val="00AB0462"/>
    <w:rsid w:val="00AB0DB9"/>
    <w:rsid w:val="00AB12D3"/>
    <w:rsid w:val="00AB1BF3"/>
    <w:rsid w:val="00AB204B"/>
    <w:rsid w:val="00AB2310"/>
    <w:rsid w:val="00AB270E"/>
    <w:rsid w:val="00AB2EF2"/>
    <w:rsid w:val="00AB3196"/>
    <w:rsid w:val="00AB33B7"/>
    <w:rsid w:val="00AB3410"/>
    <w:rsid w:val="00AB3921"/>
    <w:rsid w:val="00AB3AD1"/>
    <w:rsid w:val="00AB3E2C"/>
    <w:rsid w:val="00AB3F73"/>
    <w:rsid w:val="00AB416F"/>
    <w:rsid w:val="00AB4555"/>
    <w:rsid w:val="00AB4ACA"/>
    <w:rsid w:val="00AB51E6"/>
    <w:rsid w:val="00AB5AF0"/>
    <w:rsid w:val="00AB5C6F"/>
    <w:rsid w:val="00AB603E"/>
    <w:rsid w:val="00AB628B"/>
    <w:rsid w:val="00AB63DA"/>
    <w:rsid w:val="00AB6BBB"/>
    <w:rsid w:val="00AB70D2"/>
    <w:rsid w:val="00AB71FF"/>
    <w:rsid w:val="00AB78F1"/>
    <w:rsid w:val="00AB7CD9"/>
    <w:rsid w:val="00AC03CE"/>
    <w:rsid w:val="00AC043E"/>
    <w:rsid w:val="00AC0714"/>
    <w:rsid w:val="00AC0842"/>
    <w:rsid w:val="00AC0958"/>
    <w:rsid w:val="00AC1A40"/>
    <w:rsid w:val="00AC1BFB"/>
    <w:rsid w:val="00AC1CAC"/>
    <w:rsid w:val="00AC1EFD"/>
    <w:rsid w:val="00AC254B"/>
    <w:rsid w:val="00AC2764"/>
    <w:rsid w:val="00AC2C5A"/>
    <w:rsid w:val="00AC312A"/>
    <w:rsid w:val="00AC3528"/>
    <w:rsid w:val="00AC3B03"/>
    <w:rsid w:val="00AC41C5"/>
    <w:rsid w:val="00AC45B7"/>
    <w:rsid w:val="00AC4D1D"/>
    <w:rsid w:val="00AC4D6E"/>
    <w:rsid w:val="00AC55D0"/>
    <w:rsid w:val="00AC580B"/>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340"/>
    <w:rsid w:val="00AD1363"/>
    <w:rsid w:val="00AD1370"/>
    <w:rsid w:val="00AD17A9"/>
    <w:rsid w:val="00AD1BB1"/>
    <w:rsid w:val="00AD1E65"/>
    <w:rsid w:val="00AD1FE6"/>
    <w:rsid w:val="00AD2617"/>
    <w:rsid w:val="00AD2837"/>
    <w:rsid w:val="00AD2B16"/>
    <w:rsid w:val="00AD3004"/>
    <w:rsid w:val="00AD3088"/>
    <w:rsid w:val="00AD32F2"/>
    <w:rsid w:val="00AD36B4"/>
    <w:rsid w:val="00AD3744"/>
    <w:rsid w:val="00AD3810"/>
    <w:rsid w:val="00AD3978"/>
    <w:rsid w:val="00AD3CB9"/>
    <w:rsid w:val="00AD3D7B"/>
    <w:rsid w:val="00AD3FBA"/>
    <w:rsid w:val="00AD4748"/>
    <w:rsid w:val="00AD506C"/>
    <w:rsid w:val="00AD50C7"/>
    <w:rsid w:val="00AD5138"/>
    <w:rsid w:val="00AD5C57"/>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131"/>
    <w:rsid w:val="00AE22C2"/>
    <w:rsid w:val="00AE22F6"/>
    <w:rsid w:val="00AE28CC"/>
    <w:rsid w:val="00AE29E5"/>
    <w:rsid w:val="00AE29EF"/>
    <w:rsid w:val="00AE2BBE"/>
    <w:rsid w:val="00AE3042"/>
    <w:rsid w:val="00AE3287"/>
    <w:rsid w:val="00AE3724"/>
    <w:rsid w:val="00AE3C52"/>
    <w:rsid w:val="00AE3C80"/>
    <w:rsid w:val="00AE4A05"/>
    <w:rsid w:val="00AE5624"/>
    <w:rsid w:val="00AE566F"/>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2E88"/>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8B1"/>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31"/>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783"/>
    <w:rsid w:val="00B1090C"/>
    <w:rsid w:val="00B109FE"/>
    <w:rsid w:val="00B11701"/>
    <w:rsid w:val="00B11CD5"/>
    <w:rsid w:val="00B11EE6"/>
    <w:rsid w:val="00B11EEF"/>
    <w:rsid w:val="00B11FC4"/>
    <w:rsid w:val="00B1260B"/>
    <w:rsid w:val="00B126E5"/>
    <w:rsid w:val="00B12826"/>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31F"/>
    <w:rsid w:val="00B21790"/>
    <w:rsid w:val="00B21D91"/>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67A"/>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6EF"/>
    <w:rsid w:val="00B5680E"/>
    <w:rsid w:val="00B5690A"/>
    <w:rsid w:val="00B569C8"/>
    <w:rsid w:val="00B56C01"/>
    <w:rsid w:val="00B56D23"/>
    <w:rsid w:val="00B5747F"/>
    <w:rsid w:val="00B578A4"/>
    <w:rsid w:val="00B578B7"/>
    <w:rsid w:val="00B57A33"/>
    <w:rsid w:val="00B57EFD"/>
    <w:rsid w:val="00B60558"/>
    <w:rsid w:val="00B6059B"/>
    <w:rsid w:val="00B6080D"/>
    <w:rsid w:val="00B60B5F"/>
    <w:rsid w:val="00B60D6A"/>
    <w:rsid w:val="00B60E79"/>
    <w:rsid w:val="00B61612"/>
    <w:rsid w:val="00B618F5"/>
    <w:rsid w:val="00B61918"/>
    <w:rsid w:val="00B61AD9"/>
    <w:rsid w:val="00B61BE9"/>
    <w:rsid w:val="00B61C90"/>
    <w:rsid w:val="00B61DFC"/>
    <w:rsid w:val="00B61F80"/>
    <w:rsid w:val="00B623FE"/>
    <w:rsid w:val="00B629F8"/>
    <w:rsid w:val="00B62B5B"/>
    <w:rsid w:val="00B62C45"/>
    <w:rsid w:val="00B63174"/>
    <w:rsid w:val="00B63C0C"/>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066C"/>
    <w:rsid w:val="00B7166F"/>
    <w:rsid w:val="00B71B1F"/>
    <w:rsid w:val="00B71B46"/>
    <w:rsid w:val="00B71C06"/>
    <w:rsid w:val="00B72190"/>
    <w:rsid w:val="00B722F4"/>
    <w:rsid w:val="00B7243A"/>
    <w:rsid w:val="00B72DA0"/>
    <w:rsid w:val="00B72F2E"/>
    <w:rsid w:val="00B73336"/>
    <w:rsid w:val="00B7342A"/>
    <w:rsid w:val="00B73437"/>
    <w:rsid w:val="00B73AF8"/>
    <w:rsid w:val="00B73F08"/>
    <w:rsid w:val="00B7442A"/>
    <w:rsid w:val="00B7527E"/>
    <w:rsid w:val="00B753FE"/>
    <w:rsid w:val="00B75414"/>
    <w:rsid w:val="00B7660A"/>
    <w:rsid w:val="00B76796"/>
    <w:rsid w:val="00B76892"/>
    <w:rsid w:val="00B7694B"/>
    <w:rsid w:val="00B76BF6"/>
    <w:rsid w:val="00B76E4A"/>
    <w:rsid w:val="00B76EA9"/>
    <w:rsid w:val="00B77075"/>
    <w:rsid w:val="00B770A3"/>
    <w:rsid w:val="00B7727E"/>
    <w:rsid w:val="00B77668"/>
    <w:rsid w:val="00B77AE6"/>
    <w:rsid w:val="00B77EBF"/>
    <w:rsid w:val="00B80112"/>
    <w:rsid w:val="00B80C1A"/>
    <w:rsid w:val="00B80DC0"/>
    <w:rsid w:val="00B80E8F"/>
    <w:rsid w:val="00B81082"/>
    <w:rsid w:val="00B81086"/>
    <w:rsid w:val="00B813CF"/>
    <w:rsid w:val="00B81477"/>
    <w:rsid w:val="00B817DB"/>
    <w:rsid w:val="00B81A96"/>
    <w:rsid w:val="00B8233F"/>
    <w:rsid w:val="00B8253B"/>
    <w:rsid w:val="00B827EC"/>
    <w:rsid w:val="00B82B06"/>
    <w:rsid w:val="00B82EE8"/>
    <w:rsid w:val="00B83325"/>
    <w:rsid w:val="00B83552"/>
    <w:rsid w:val="00B835A8"/>
    <w:rsid w:val="00B83D49"/>
    <w:rsid w:val="00B84319"/>
    <w:rsid w:val="00B843F6"/>
    <w:rsid w:val="00B84B07"/>
    <w:rsid w:val="00B84CA1"/>
    <w:rsid w:val="00B85291"/>
    <w:rsid w:val="00B853B6"/>
    <w:rsid w:val="00B85677"/>
    <w:rsid w:val="00B85769"/>
    <w:rsid w:val="00B85FDC"/>
    <w:rsid w:val="00B85FFD"/>
    <w:rsid w:val="00B861E8"/>
    <w:rsid w:val="00B8655D"/>
    <w:rsid w:val="00B865AA"/>
    <w:rsid w:val="00B8691A"/>
    <w:rsid w:val="00B86A60"/>
    <w:rsid w:val="00B86E5B"/>
    <w:rsid w:val="00B86F08"/>
    <w:rsid w:val="00B8736D"/>
    <w:rsid w:val="00B87501"/>
    <w:rsid w:val="00B87A9F"/>
    <w:rsid w:val="00B87E31"/>
    <w:rsid w:val="00B90852"/>
    <w:rsid w:val="00B90993"/>
    <w:rsid w:val="00B90CBB"/>
    <w:rsid w:val="00B91012"/>
    <w:rsid w:val="00B910DC"/>
    <w:rsid w:val="00B91193"/>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6FE2"/>
    <w:rsid w:val="00B971C6"/>
    <w:rsid w:val="00B973F7"/>
    <w:rsid w:val="00B975FA"/>
    <w:rsid w:val="00B9767D"/>
    <w:rsid w:val="00B97774"/>
    <w:rsid w:val="00B977FF"/>
    <w:rsid w:val="00BA01F4"/>
    <w:rsid w:val="00BA0360"/>
    <w:rsid w:val="00BA0365"/>
    <w:rsid w:val="00BA0461"/>
    <w:rsid w:val="00BA09DE"/>
    <w:rsid w:val="00BA10AB"/>
    <w:rsid w:val="00BA125F"/>
    <w:rsid w:val="00BA1302"/>
    <w:rsid w:val="00BA1451"/>
    <w:rsid w:val="00BA1457"/>
    <w:rsid w:val="00BA14D0"/>
    <w:rsid w:val="00BA15DD"/>
    <w:rsid w:val="00BA19E0"/>
    <w:rsid w:val="00BA1E63"/>
    <w:rsid w:val="00BA20AE"/>
    <w:rsid w:val="00BA24CC"/>
    <w:rsid w:val="00BA2634"/>
    <w:rsid w:val="00BA2C2D"/>
    <w:rsid w:val="00BA2F0C"/>
    <w:rsid w:val="00BA30FC"/>
    <w:rsid w:val="00BA3153"/>
    <w:rsid w:val="00BA3799"/>
    <w:rsid w:val="00BA38F2"/>
    <w:rsid w:val="00BA39E8"/>
    <w:rsid w:val="00BA4012"/>
    <w:rsid w:val="00BA40DD"/>
    <w:rsid w:val="00BA42D9"/>
    <w:rsid w:val="00BA430D"/>
    <w:rsid w:val="00BA4859"/>
    <w:rsid w:val="00BA4AC4"/>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BE9"/>
    <w:rsid w:val="00BB0F68"/>
    <w:rsid w:val="00BB11CF"/>
    <w:rsid w:val="00BB1468"/>
    <w:rsid w:val="00BB1A4A"/>
    <w:rsid w:val="00BB1F50"/>
    <w:rsid w:val="00BB203D"/>
    <w:rsid w:val="00BB270D"/>
    <w:rsid w:val="00BB2AAA"/>
    <w:rsid w:val="00BB2CC1"/>
    <w:rsid w:val="00BB3463"/>
    <w:rsid w:val="00BB38DB"/>
    <w:rsid w:val="00BB3A9D"/>
    <w:rsid w:val="00BB4028"/>
    <w:rsid w:val="00BB4103"/>
    <w:rsid w:val="00BB4431"/>
    <w:rsid w:val="00BB443C"/>
    <w:rsid w:val="00BB4DD1"/>
    <w:rsid w:val="00BB5191"/>
    <w:rsid w:val="00BB520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6F2"/>
    <w:rsid w:val="00BC3868"/>
    <w:rsid w:val="00BC3BBF"/>
    <w:rsid w:val="00BC3CF0"/>
    <w:rsid w:val="00BC3E49"/>
    <w:rsid w:val="00BC40FB"/>
    <w:rsid w:val="00BC43FB"/>
    <w:rsid w:val="00BC478A"/>
    <w:rsid w:val="00BC492C"/>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6DF"/>
    <w:rsid w:val="00BC771E"/>
    <w:rsid w:val="00BC7F95"/>
    <w:rsid w:val="00BD0559"/>
    <w:rsid w:val="00BD0782"/>
    <w:rsid w:val="00BD089C"/>
    <w:rsid w:val="00BD0C1D"/>
    <w:rsid w:val="00BD0C2F"/>
    <w:rsid w:val="00BD144F"/>
    <w:rsid w:val="00BD161A"/>
    <w:rsid w:val="00BD18F7"/>
    <w:rsid w:val="00BD1B7B"/>
    <w:rsid w:val="00BD1C1C"/>
    <w:rsid w:val="00BD1D78"/>
    <w:rsid w:val="00BD1EF7"/>
    <w:rsid w:val="00BD21E1"/>
    <w:rsid w:val="00BD25A3"/>
    <w:rsid w:val="00BD273D"/>
    <w:rsid w:val="00BD290C"/>
    <w:rsid w:val="00BD2CA8"/>
    <w:rsid w:val="00BD2EE8"/>
    <w:rsid w:val="00BD3196"/>
    <w:rsid w:val="00BD331D"/>
    <w:rsid w:val="00BD3536"/>
    <w:rsid w:val="00BD3799"/>
    <w:rsid w:val="00BD3DC6"/>
    <w:rsid w:val="00BD3F6F"/>
    <w:rsid w:val="00BD427D"/>
    <w:rsid w:val="00BD4505"/>
    <w:rsid w:val="00BD45CB"/>
    <w:rsid w:val="00BD51C4"/>
    <w:rsid w:val="00BD5815"/>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1FC0"/>
    <w:rsid w:val="00BE21A1"/>
    <w:rsid w:val="00BE2401"/>
    <w:rsid w:val="00BE29C7"/>
    <w:rsid w:val="00BE2C29"/>
    <w:rsid w:val="00BE2EA9"/>
    <w:rsid w:val="00BE31F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C45"/>
    <w:rsid w:val="00BE7DA2"/>
    <w:rsid w:val="00BE7F7C"/>
    <w:rsid w:val="00BF0559"/>
    <w:rsid w:val="00BF0CE1"/>
    <w:rsid w:val="00BF0D6C"/>
    <w:rsid w:val="00BF0EA5"/>
    <w:rsid w:val="00BF277D"/>
    <w:rsid w:val="00BF281D"/>
    <w:rsid w:val="00BF2E1B"/>
    <w:rsid w:val="00BF2FE2"/>
    <w:rsid w:val="00BF320A"/>
    <w:rsid w:val="00BF3748"/>
    <w:rsid w:val="00BF37FD"/>
    <w:rsid w:val="00BF39C7"/>
    <w:rsid w:val="00BF4204"/>
    <w:rsid w:val="00BF43C7"/>
    <w:rsid w:val="00BF4A91"/>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B9F"/>
    <w:rsid w:val="00C01D6C"/>
    <w:rsid w:val="00C02206"/>
    <w:rsid w:val="00C022BE"/>
    <w:rsid w:val="00C02441"/>
    <w:rsid w:val="00C02485"/>
    <w:rsid w:val="00C0254E"/>
    <w:rsid w:val="00C0255E"/>
    <w:rsid w:val="00C028A0"/>
    <w:rsid w:val="00C02C5E"/>
    <w:rsid w:val="00C02CAD"/>
    <w:rsid w:val="00C03995"/>
    <w:rsid w:val="00C0454E"/>
    <w:rsid w:val="00C046AB"/>
    <w:rsid w:val="00C0486A"/>
    <w:rsid w:val="00C0520F"/>
    <w:rsid w:val="00C05537"/>
    <w:rsid w:val="00C055A3"/>
    <w:rsid w:val="00C056A3"/>
    <w:rsid w:val="00C05AE6"/>
    <w:rsid w:val="00C0611E"/>
    <w:rsid w:val="00C0613B"/>
    <w:rsid w:val="00C06BFF"/>
    <w:rsid w:val="00C06EDB"/>
    <w:rsid w:val="00C07A89"/>
    <w:rsid w:val="00C07E6D"/>
    <w:rsid w:val="00C10575"/>
    <w:rsid w:val="00C109DD"/>
    <w:rsid w:val="00C10BB5"/>
    <w:rsid w:val="00C10FF4"/>
    <w:rsid w:val="00C1115D"/>
    <w:rsid w:val="00C1177C"/>
    <w:rsid w:val="00C11D34"/>
    <w:rsid w:val="00C121BE"/>
    <w:rsid w:val="00C1261F"/>
    <w:rsid w:val="00C12655"/>
    <w:rsid w:val="00C12C75"/>
    <w:rsid w:val="00C12EF4"/>
    <w:rsid w:val="00C12FD2"/>
    <w:rsid w:val="00C13193"/>
    <w:rsid w:val="00C13396"/>
    <w:rsid w:val="00C1371F"/>
    <w:rsid w:val="00C138DE"/>
    <w:rsid w:val="00C13B1F"/>
    <w:rsid w:val="00C13BEF"/>
    <w:rsid w:val="00C13E91"/>
    <w:rsid w:val="00C14152"/>
    <w:rsid w:val="00C14157"/>
    <w:rsid w:val="00C1425C"/>
    <w:rsid w:val="00C14CAF"/>
    <w:rsid w:val="00C1530A"/>
    <w:rsid w:val="00C158C6"/>
    <w:rsid w:val="00C15B80"/>
    <w:rsid w:val="00C16743"/>
    <w:rsid w:val="00C16FD9"/>
    <w:rsid w:val="00C172AB"/>
    <w:rsid w:val="00C17734"/>
    <w:rsid w:val="00C17816"/>
    <w:rsid w:val="00C178E1"/>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5F"/>
    <w:rsid w:val="00C24C7C"/>
    <w:rsid w:val="00C2583A"/>
    <w:rsid w:val="00C26267"/>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79D"/>
    <w:rsid w:val="00C339A0"/>
    <w:rsid w:val="00C3465A"/>
    <w:rsid w:val="00C34684"/>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7F8"/>
    <w:rsid w:val="00C458A4"/>
    <w:rsid w:val="00C4630B"/>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003"/>
    <w:rsid w:val="00C54780"/>
    <w:rsid w:val="00C5484C"/>
    <w:rsid w:val="00C54CEE"/>
    <w:rsid w:val="00C558C1"/>
    <w:rsid w:val="00C55908"/>
    <w:rsid w:val="00C55AEB"/>
    <w:rsid w:val="00C55C8F"/>
    <w:rsid w:val="00C55CB0"/>
    <w:rsid w:val="00C55D9A"/>
    <w:rsid w:val="00C561A1"/>
    <w:rsid w:val="00C56624"/>
    <w:rsid w:val="00C56A3C"/>
    <w:rsid w:val="00C56A52"/>
    <w:rsid w:val="00C56B03"/>
    <w:rsid w:val="00C56E2F"/>
    <w:rsid w:val="00C56F4B"/>
    <w:rsid w:val="00C5707F"/>
    <w:rsid w:val="00C576CA"/>
    <w:rsid w:val="00C5776A"/>
    <w:rsid w:val="00C57982"/>
    <w:rsid w:val="00C579DE"/>
    <w:rsid w:val="00C57A82"/>
    <w:rsid w:val="00C57E44"/>
    <w:rsid w:val="00C57EFF"/>
    <w:rsid w:val="00C57F14"/>
    <w:rsid w:val="00C57FC4"/>
    <w:rsid w:val="00C60097"/>
    <w:rsid w:val="00C60512"/>
    <w:rsid w:val="00C60AEE"/>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C44"/>
    <w:rsid w:val="00C73E83"/>
    <w:rsid w:val="00C73FD2"/>
    <w:rsid w:val="00C740F9"/>
    <w:rsid w:val="00C742C7"/>
    <w:rsid w:val="00C74636"/>
    <w:rsid w:val="00C749A1"/>
    <w:rsid w:val="00C75F09"/>
    <w:rsid w:val="00C76219"/>
    <w:rsid w:val="00C762AB"/>
    <w:rsid w:val="00C7685A"/>
    <w:rsid w:val="00C768E0"/>
    <w:rsid w:val="00C76AA2"/>
    <w:rsid w:val="00C76FE8"/>
    <w:rsid w:val="00C77629"/>
    <w:rsid w:val="00C77873"/>
    <w:rsid w:val="00C778F0"/>
    <w:rsid w:val="00C8010E"/>
    <w:rsid w:val="00C80394"/>
    <w:rsid w:val="00C8056C"/>
    <w:rsid w:val="00C805DD"/>
    <w:rsid w:val="00C80667"/>
    <w:rsid w:val="00C808CA"/>
    <w:rsid w:val="00C81149"/>
    <w:rsid w:val="00C81382"/>
    <w:rsid w:val="00C81971"/>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08"/>
    <w:rsid w:val="00C86927"/>
    <w:rsid w:val="00C86EFD"/>
    <w:rsid w:val="00C87184"/>
    <w:rsid w:val="00C872C3"/>
    <w:rsid w:val="00C87876"/>
    <w:rsid w:val="00C87948"/>
    <w:rsid w:val="00C87E6D"/>
    <w:rsid w:val="00C90867"/>
    <w:rsid w:val="00C90E1F"/>
    <w:rsid w:val="00C91673"/>
    <w:rsid w:val="00C91D6C"/>
    <w:rsid w:val="00C9222C"/>
    <w:rsid w:val="00C922F5"/>
    <w:rsid w:val="00C926F6"/>
    <w:rsid w:val="00C927CE"/>
    <w:rsid w:val="00C928EF"/>
    <w:rsid w:val="00C92CB9"/>
    <w:rsid w:val="00C9395C"/>
    <w:rsid w:val="00C93B57"/>
    <w:rsid w:val="00C93C0F"/>
    <w:rsid w:val="00C93D2C"/>
    <w:rsid w:val="00C94240"/>
    <w:rsid w:val="00C942FB"/>
    <w:rsid w:val="00C947E2"/>
    <w:rsid w:val="00C94A19"/>
    <w:rsid w:val="00C94F21"/>
    <w:rsid w:val="00C95595"/>
    <w:rsid w:val="00C95D6E"/>
    <w:rsid w:val="00C95E86"/>
    <w:rsid w:val="00C9611E"/>
    <w:rsid w:val="00C96432"/>
    <w:rsid w:val="00C97891"/>
    <w:rsid w:val="00C978BE"/>
    <w:rsid w:val="00C97E65"/>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E86"/>
    <w:rsid w:val="00CB0383"/>
    <w:rsid w:val="00CB08E9"/>
    <w:rsid w:val="00CB0E0B"/>
    <w:rsid w:val="00CB1020"/>
    <w:rsid w:val="00CB11A2"/>
    <w:rsid w:val="00CB1731"/>
    <w:rsid w:val="00CB29BE"/>
    <w:rsid w:val="00CB3041"/>
    <w:rsid w:val="00CB326E"/>
    <w:rsid w:val="00CB33A3"/>
    <w:rsid w:val="00CB3558"/>
    <w:rsid w:val="00CB35EE"/>
    <w:rsid w:val="00CB379A"/>
    <w:rsid w:val="00CB39A3"/>
    <w:rsid w:val="00CB3CE3"/>
    <w:rsid w:val="00CB3F62"/>
    <w:rsid w:val="00CB42AF"/>
    <w:rsid w:val="00CB4556"/>
    <w:rsid w:val="00CB46B3"/>
    <w:rsid w:val="00CB46FE"/>
    <w:rsid w:val="00CB4814"/>
    <w:rsid w:val="00CB4BBF"/>
    <w:rsid w:val="00CB4DFC"/>
    <w:rsid w:val="00CB533D"/>
    <w:rsid w:val="00CB64D7"/>
    <w:rsid w:val="00CB687A"/>
    <w:rsid w:val="00CB6A6C"/>
    <w:rsid w:val="00CB6AA6"/>
    <w:rsid w:val="00CB6EA1"/>
    <w:rsid w:val="00CB70C3"/>
    <w:rsid w:val="00CB716F"/>
    <w:rsid w:val="00CB7D22"/>
    <w:rsid w:val="00CB7E30"/>
    <w:rsid w:val="00CC0370"/>
    <w:rsid w:val="00CC040E"/>
    <w:rsid w:val="00CC0C07"/>
    <w:rsid w:val="00CC118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4EC9"/>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9AE"/>
    <w:rsid w:val="00CD20C3"/>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943"/>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969"/>
    <w:rsid w:val="00CF0E9D"/>
    <w:rsid w:val="00CF0E9E"/>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531"/>
    <w:rsid w:val="00CF7C8E"/>
    <w:rsid w:val="00D00431"/>
    <w:rsid w:val="00D0044D"/>
    <w:rsid w:val="00D00459"/>
    <w:rsid w:val="00D006FE"/>
    <w:rsid w:val="00D00914"/>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49C0"/>
    <w:rsid w:val="00D05387"/>
    <w:rsid w:val="00D053E4"/>
    <w:rsid w:val="00D0551F"/>
    <w:rsid w:val="00D0569F"/>
    <w:rsid w:val="00D057FB"/>
    <w:rsid w:val="00D058CD"/>
    <w:rsid w:val="00D05A73"/>
    <w:rsid w:val="00D05CAA"/>
    <w:rsid w:val="00D05EF2"/>
    <w:rsid w:val="00D06154"/>
    <w:rsid w:val="00D06381"/>
    <w:rsid w:val="00D063AF"/>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27A"/>
    <w:rsid w:val="00D123AD"/>
    <w:rsid w:val="00D12C13"/>
    <w:rsid w:val="00D132E8"/>
    <w:rsid w:val="00D13541"/>
    <w:rsid w:val="00D135CC"/>
    <w:rsid w:val="00D1395F"/>
    <w:rsid w:val="00D14065"/>
    <w:rsid w:val="00D14A1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5F2"/>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057"/>
    <w:rsid w:val="00D30177"/>
    <w:rsid w:val="00D3017F"/>
    <w:rsid w:val="00D30598"/>
    <w:rsid w:val="00D30E90"/>
    <w:rsid w:val="00D30EBF"/>
    <w:rsid w:val="00D31213"/>
    <w:rsid w:val="00D31828"/>
    <w:rsid w:val="00D3204F"/>
    <w:rsid w:val="00D32139"/>
    <w:rsid w:val="00D3284C"/>
    <w:rsid w:val="00D32883"/>
    <w:rsid w:val="00D328E8"/>
    <w:rsid w:val="00D329DB"/>
    <w:rsid w:val="00D32A91"/>
    <w:rsid w:val="00D333FA"/>
    <w:rsid w:val="00D34503"/>
    <w:rsid w:val="00D345A7"/>
    <w:rsid w:val="00D34C13"/>
    <w:rsid w:val="00D35C02"/>
    <w:rsid w:val="00D36996"/>
    <w:rsid w:val="00D3701C"/>
    <w:rsid w:val="00D370AF"/>
    <w:rsid w:val="00D370DA"/>
    <w:rsid w:val="00D372C8"/>
    <w:rsid w:val="00D37560"/>
    <w:rsid w:val="00D379CA"/>
    <w:rsid w:val="00D37D31"/>
    <w:rsid w:val="00D40190"/>
    <w:rsid w:val="00D407B8"/>
    <w:rsid w:val="00D40B31"/>
    <w:rsid w:val="00D40B94"/>
    <w:rsid w:val="00D414B1"/>
    <w:rsid w:val="00D41C4E"/>
    <w:rsid w:val="00D41FA8"/>
    <w:rsid w:val="00D4241C"/>
    <w:rsid w:val="00D42846"/>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78F"/>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5756F"/>
    <w:rsid w:val="00D603AF"/>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2AE"/>
    <w:rsid w:val="00D644EF"/>
    <w:rsid w:val="00D64685"/>
    <w:rsid w:val="00D646CC"/>
    <w:rsid w:val="00D648C5"/>
    <w:rsid w:val="00D64D4E"/>
    <w:rsid w:val="00D65144"/>
    <w:rsid w:val="00D6548E"/>
    <w:rsid w:val="00D656B3"/>
    <w:rsid w:val="00D65BEB"/>
    <w:rsid w:val="00D661A1"/>
    <w:rsid w:val="00D66B35"/>
    <w:rsid w:val="00D67757"/>
    <w:rsid w:val="00D67BF7"/>
    <w:rsid w:val="00D67C01"/>
    <w:rsid w:val="00D67F8E"/>
    <w:rsid w:val="00D70F0C"/>
    <w:rsid w:val="00D711B7"/>
    <w:rsid w:val="00D7169A"/>
    <w:rsid w:val="00D73495"/>
    <w:rsid w:val="00D73918"/>
    <w:rsid w:val="00D73E0F"/>
    <w:rsid w:val="00D741FC"/>
    <w:rsid w:val="00D7442C"/>
    <w:rsid w:val="00D744E5"/>
    <w:rsid w:val="00D75583"/>
    <w:rsid w:val="00D75BA7"/>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4D4B"/>
    <w:rsid w:val="00D8511B"/>
    <w:rsid w:val="00D85BDE"/>
    <w:rsid w:val="00D86811"/>
    <w:rsid w:val="00D8686F"/>
    <w:rsid w:val="00D86CCA"/>
    <w:rsid w:val="00D87473"/>
    <w:rsid w:val="00D8753C"/>
    <w:rsid w:val="00D8789C"/>
    <w:rsid w:val="00D87A49"/>
    <w:rsid w:val="00D87CBD"/>
    <w:rsid w:val="00D9012C"/>
    <w:rsid w:val="00D902C0"/>
    <w:rsid w:val="00D90EFE"/>
    <w:rsid w:val="00D914AE"/>
    <w:rsid w:val="00D91765"/>
    <w:rsid w:val="00D91A7F"/>
    <w:rsid w:val="00D91C9F"/>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3AC"/>
    <w:rsid w:val="00DA65B3"/>
    <w:rsid w:val="00DA6982"/>
    <w:rsid w:val="00DA72A8"/>
    <w:rsid w:val="00DA776C"/>
    <w:rsid w:val="00DA79A6"/>
    <w:rsid w:val="00DA7F0B"/>
    <w:rsid w:val="00DA7F21"/>
    <w:rsid w:val="00DB0AE5"/>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DB9"/>
    <w:rsid w:val="00DB6F09"/>
    <w:rsid w:val="00DB7476"/>
    <w:rsid w:val="00DB7C45"/>
    <w:rsid w:val="00DB7CEE"/>
    <w:rsid w:val="00DB7DC1"/>
    <w:rsid w:val="00DC0358"/>
    <w:rsid w:val="00DC036F"/>
    <w:rsid w:val="00DC0685"/>
    <w:rsid w:val="00DC1208"/>
    <w:rsid w:val="00DC2172"/>
    <w:rsid w:val="00DC24E3"/>
    <w:rsid w:val="00DC25DB"/>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741"/>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91D"/>
    <w:rsid w:val="00DE2FCD"/>
    <w:rsid w:val="00DE306A"/>
    <w:rsid w:val="00DE3FC0"/>
    <w:rsid w:val="00DE4199"/>
    <w:rsid w:val="00DE45EA"/>
    <w:rsid w:val="00DE47BC"/>
    <w:rsid w:val="00DE485E"/>
    <w:rsid w:val="00DE49AB"/>
    <w:rsid w:val="00DE55E5"/>
    <w:rsid w:val="00DE6522"/>
    <w:rsid w:val="00DE69DB"/>
    <w:rsid w:val="00DE6F8B"/>
    <w:rsid w:val="00DE7118"/>
    <w:rsid w:val="00DE77D6"/>
    <w:rsid w:val="00DE7C65"/>
    <w:rsid w:val="00DE7DA9"/>
    <w:rsid w:val="00DE7FA2"/>
    <w:rsid w:val="00DE7FBE"/>
    <w:rsid w:val="00DF06C2"/>
    <w:rsid w:val="00DF0E23"/>
    <w:rsid w:val="00DF169D"/>
    <w:rsid w:val="00DF188B"/>
    <w:rsid w:val="00DF2577"/>
    <w:rsid w:val="00DF260A"/>
    <w:rsid w:val="00DF2854"/>
    <w:rsid w:val="00DF2A9A"/>
    <w:rsid w:val="00DF2AC4"/>
    <w:rsid w:val="00DF3090"/>
    <w:rsid w:val="00DF32AD"/>
    <w:rsid w:val="00DF3598"/>
    <w:rsid w:val="00DF37F4"/>
    <w:rsid w:val="00DF3BD5"/>
    <w:rsid w:val="00DF3E72"/>
    <w:rsid w:val="00DF40BF"/>
    <w:rsid w:val="00DF44D9"/>
    <w:rsid w:val="00DF4505"/>
    <w:rsid w:val="00DF47FA"/>
    <w:rsid w:val="00DF4914"/>
    <w:rsid w:val="00DF4920"/>
    <w:rsid w:val="00DF4A78"/>
    <w:rsid w:val="00DF4AC3"/>
    <w:rsid w:val="00DF4B13"/>
    <w:rsid w:val="00DF505F"/>
    <w:rsid w:val="00DF5068"/>
    <w:rsid w:val="00DF5153"/>
    <w:rsid w:val="00DF598D"/>
    <w:rsid w:val="00DF5A1F"/>
    <w:rsid w:val="00DF5EA9"/>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74"/>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76B"/>
    <w:rsid w:val="00E30960"/>
    <w:rsid w:val="00E30B4B"/>
    <w:rsid w:val="00E30B79"/>
    <w:rsid w:val="00E30CF4"/>
    <w:rsid w:val="00E30DB4"/>
    <w:rsid w:val="00E30F60"/>
    <w:rsid w:val="00E31210"/>
    <w:rsid w:val="00E31629"/>
    <w:rsid w:val="00E31D64"/>
    <w:rsid w:val="00E31D86"/>
    <w:rsid w:val="00E322A1"/>
    <w:rsid w:val="00E33A7E"/>
    <w:rsid w:val="00E34279"/>
    <w:rsid w:val="00E3438F"/>
    <w:rsid w:val="00E34AF4"/>
    <w:rsid w:val="00E34C2A"/>
    <w:rsid w:val="00E34CA3"/>
    <w:rsid w:val="00E34E3E"/>
    <w:rsid w:val="00E35263"/>
    <w:rsid w:val="00E35470"/>
    <w:rsid w:val="00E354A4"/>
    <w:rsid w:val="00E359A5"/>
    <w:rsid w:val="00E35C75"/>
    <w:rsid w:val="00E35EFD"/>
    <w:rsid w:val="00E3624A"/>
    <w:rsid w:val="00E364D4"/>
    <w:rsid w:val="00E36E58"/>
    <w:rsid w:val="00E36F01"/>
    <w:rsid w:val="00E37122"/>
    <w:rsid w:val="00E37583"/>
    <w:rsid w:val="00E37D73"/>
    <w:rsid w:val="00E4028C"/>
    <w:rsid w:val="00E406E7"/>
    <w:rsid w:val="00E40BE1"/>
    <w:rsid w:val="00E40C3A"/>
    <w:rsid w:val="00E40D62"/>
    <w:rsid w:val="00E412EF"/>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8A6"/>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71F"/>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2E5"/>
    <w:rsid w:val="00E56365"/>
    <w:rsid w:val="00E568E4"/>
    <w:rsid w:val="00E5698F"/>
    <w:rsid w:val="00E56AAE"/>
    <w:rsid w:val="00E571CA"/>
    <w:rsid w:val="00E578FA"/>
    <w:rsid w:val="00E579F6"/>
    <w:rsid w:val="00E57D43"/>
    <w:rsid w:val="00E60307"/>
    <w:rsid w:val="00E60601"/>
    <w:rsid w:val="00E60A40"/>
    <w:rsid w:val="00E60BCF"/>
    <w:rsid w:val="00E60EF9"/>
    <w:rsid w:val="00E6101B"/>
    <w:rsid w:val="00E61037"/>
    <w:rsid w:val="00E61766"/>
    <w:rsid w:val="00E62011"/>
    <w:rsid w:val="00E622AE"/>
    <w:rsid w:val="00E62540"/>
    <w:rsid w:val="00E62593"/>
    <w:rsid w:val="00E62635"/>
    <w:rsid w:val="00E62BA9"/>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4917"/>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A0"/>
    <w:rsid w:val="00E90CE0"/>
    <w:rsid w:val="00E90FAC"/>
    <w:rsid w:val="00E9117D"/>
    <w:rsid w:val="00E913BF"/>
    <w:rsid w:val="00E9145F"/>
    <w:rsid w:val="00E9148E"/>
    <w:rsid w:val="00E91BA6"/>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BA"/>
    <w:rsid w:val="00E94CE9"/>
    <w:rsid w:val="00E94D3D"/>
    <w:rsid w:val="00E956FF"/>
    <w:rsid w:val="00E95796"/>
    <w:rsid w:val="00E95AC3"/>
    <w:rsid w:val="00E95D52"/>
    <w:rsid w:val="00E96334"/>
    <w:rsid w:val="00E96537"/>
    <w:rsid w:val="00E96563"/>
    <w:rsid w:val="00E9690E"/>
    <w:rsid w:val="00E96C19"/>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4CB9"/>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244"/>
    <w:rsid w:val="00EC1427"/>
    <w:rsid w:val="00EC1829"/>
    <w:rsid w:val="00EC1D95"/>
    <w:rsid w:val="00EC1D98"/>
    <w:rsid w:val="00EC1EB3"/>
    <w:rsid w:val="00EC2118"/>
    <w:rsid w:val="00EC23E1"/>
    <w:rsid w:val="00EC2939"/>
    <w:rsid w:val="00EC2F36"/>
    <w:rsid w:val="00EC3105"/>
    <w:rsid w:val="00EC315F"/>
    <w:rsid w:val="00EC323C"/>
    <w:rsid w:val="00EC404C"/>
    <w:rsid w:val="00EC40D0"/>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A1F"/>
    <w:rsid w:val="00ED0D86"/>
    <w:rsid w:val="00ED11CE"/>
    <w:rsid w:val="00ED13B2"/>
    <w:rsid w:val="00ED1A56"/>
    <w:rsid w:val="00ED1C41"/>
    <w:rsid w:val="00ED248E"/>
    <w:rsid w:val="00ED2894"/>
    <w:rsid w:val="00ED2B45"/>
    <w:rsid w:val="00ED2E35"/>
    <w:rsid w:val="00ED3182"/>
    <w:rsid w:val="00ED3E9D"/>
    <w:rsid w:val="00ED3EE8"/>
    <w:rsid w:val="00ED4500"/>
    <w:rsid w:val="00ED476D"/>
    <w:rsid w:val="00ED50A6"/>
    <w:rsid w:val="00ED5109"/>
    <w:rsid w:val="00ED52C0"/>
    <w:rsid w:val="00ED52D0"/>
    <w:rsid w:val="00ED56C9"/>
    <w:rsid w:val="00ED57B6"/>
    <w:rsid w:val="00ED58B4"/>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0E8A"/>
    <w:rsid w:val="00EE20D0"/>
    <w:rsid w:val="00EE260E"/>
    <w:rsid w:val="00EE2949"/>
    <w:rsid w:val="00EE2D04"/>
    <w:rsid w:val="00EE32B3"/>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1C8"/>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7D"/>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6C23"/>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1ED2"/>
    <w:rsid w:val="00F1225F"/>
    <w:rsid w:val="00F12817"/>
    <w:rsid w:val="00F1286F"/>
    <w:rsid w:val="00F12A4D"/>
    <w:rsid w:val="00F12C29"/>
    <w:rsid w:val="00F12D52"/>
    <w:rsid w:val="00F12FDB"/>
    <w:rsid w:val="00F1324A"/>
    <w:rsid w:val="00F133D3"/>
    <w:rsid w:val="00F13418"/>
    <w:rsid w:val="00F13B8A"/>
    <w:rsid w:val="00F140C8"/>
    <w:rsid w:val="00F14109"/>
    <w:rsid w:val="00F14185"/>
    <w:rsid w:val="00F14482"/>
    <w:rsid w:val="00F14515"/>
    <w:rsid w:val="00F145CF"/>
    <w:rsid w:val="00F14765"/>
    <w:rsid w:val="00F148C6"/>
    <w:rsid w:val="00F14D09"/>
    <w:rsid w:val="00F15115"/>
    <w:rsid w:val="00F15529"/>
    <w:rsid w:val="00F156B5"/>
    <w:rsid w:val="00F15BA3"/>
    <w:rsid w:val="00F15E8B"/>
    <w:rsid w:val="00F15EA2"/>
    <w:rsid w:val="00F15EF3"/>
    <w:rsid w:val="00F165BC"/>
    <w:rsid w:val="00F1687A"/>
    <w:rsid w:val="00F16921"/>
    <w:rsid w:val="00F16A39"/>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BDD"/>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4F3E"/>
    <w:rsid w:val="00F25056"/>
    <w:rsid w:val="00F25A87"/>
    <w:rsid w:val="00F25B1B"/>
    <w:rsid w:val="00F25D01"/>
    <w:rsid w:val="00F26410"/>
    <w:rsid w:val="00F26B54"/>
    <w:rsid w:val="00F26D32"/>
    <w:rsid w:val="00F26D84"/>
    <w:rsid w:val="00F26FF0"/>
    <w:rsid w:val="00F271D4"/>
    <w:rsid w:val="00F275AD"/>
    <w:rsid w:val="00F2760A"/>
    <w:rsid w:val="00F27AC7"/>
    <w:rsid w:val="00F30179"/>
    <w:rsid w:val="00F303BE"/>
    <w:rsid w:val="00F30606"/>
    <w:rsid w:val="00F30651"/>
    <w:rsid w:val="00F30E95"/>
    <w:rsid w:val="00F31D03"/>
    <w:rsid w:val="00F31E65"/>
    <w:rsid w:val="00F31F6A"/>
    <w:rsid w:val="00F321A3"/>
    <w:rsid w:val="00F32CE4"/>
    <w:rsid w:val="00F32E68"/>
    <w:rsid w:val="00F33A46"/>
    <w:rsid w:val="00F33A73"/>
    <w:rsid w:val="00F33BE8"/>
    <w:rsid w:val="00F33ED8"/>
    <w:rsid w:val="00F34118"/>
    <w:rsid w:val="00F3414F"/>
    <w:rsid w:val="00F341B0"/>
    <w:rsid w:val="00F341EA"/>
    <w:rsid w:val="00F34311"/>
    <w:rsid w:val="00F347FE"/>
    <w:rsid w:val="00F34ADC"/>
    <w:rsid w:val="00F35178"/>
    <w:rsid w:val="00F356CC"/>
    <w:rsid w:val="00F35C70"/>
    <w:rsid w:val="00F35EB2"/>
    <w:rsid w:val="00F35F61"/>
    <w:rsid w:val="00F366A7"/>
    <w:rsid w:val="00F36A88"/>
    <w:rsid w:val="00F36CE2"/>
    <w:rsid w:val="00F36FF5"/>
    <w:rsid w:val="00F37334"/>
    <w:rsid w:val="00F378A4"/>
    <w:rsid w:val="00F379F3"/>
    <w:rsid w:val="00F40308"/>
    <w:rsid w:val="00F403FA"/>
    <w:rsid w:val="00F4078C"/>
    <w:rsid w:val="00F408D8"/>
    <w:rsid w:val="00F40BAB"/>
    <w:rsid w:val="00F416FF"/>
    <w:rsid w:val="00F41A86"/>
    <w:rsid w:val="00F41D3C"/>
    <w:rsid w:val="00F41D5C"/>
    <w:rsid w:val="00F41F9F"/>
    <w:rsid w:val="00F421B0"/>
    <w:rsid w:val="00F42B9B"/>
    <w:rsid w:val="00F42CFE"/>
    <w:rsid w:val="00F42E13"/>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012"/>
    <w:rsid w:val="00F47508"/>
    <w:rsid w:val="00F47BA7"/>
    <w:rsid w:val="00F47CA7"/>
    <w:rsid w:val="00F50311"/>
    <w:rsid w:val="00F507F0"/>
    <w:rsid w:val="00F50CCE"/>
    <w:rsid w:val="00F51166"/>
    <w:rsid w:val="00F511BD"/>
    <w:rsid w:val="00F5129C"/>
    <w:rsid w:val="00F51CB0"/>
    <w:rsid w:val="00F51E7D"/>
    <w:rsid w:val="00F51F4A"/>
    <w:rsid w:val="00F52127"/>
    <w:rsid w:val="00F524AD"/>
    <w:rsid w:val="00F5264D"/>
    <w:rsid w:val="00F5272D"/>
    <w:rsid w:val="00F53299"/>
    <w:rsid w:val="00F541D3"/>
    <w:rsid w:val="00F5487F"/>
    <w:rsid w:val="00F54AEB"/>
    <w:rsid w:val="00F54D35"/>
    <w:rsid w:val="00F54D3A"/>
    <w:rsid w:val="00F550A1"/>
    <w:rsid w:val="00F55101"/>
    <w:rsid w:val="00F552BD"/>
    <w:rsid w:val="00F556C5"/>
    <w:rsid w:val="00F55B22"/>
    <w:rsid w:val="00F560C3"/>
    <w:rsid w:val="00F56293"/>
    <w:rsid w:val="00F564AC"/>
    <w:rsid w:val="00F569FC"/>
    <w:rsid w:val="00F56A50"/>
    <w:rsid w:val="00F56E80"/>
    <w:rsid w:val="00F56F65"/>
    <w:rsid w:val="00F57151"/>
    <w:rsid w:val="00F5725A"/>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3C6F"/>
    <w:rsid w:val="00F6416F"/>
    <w:rsid w:val="00F64203"/>
    <w:rsid w:val="00F64BAD"/>
    <w:rsid w:val="00F64D10"/>
    <w:rsid w:val="00F64DA2"/>
    <w:rsid w:val="00F64EFC"/>
    <w:rsid w:val="00F655B8"/>
    <w:rsid w:val="00F656E5"/>
    <w:rsid w:val="00F657D5"/>
    <w:rsid w:val="00F657F8"/>
    <w:rsid w:val="00F65B50"/>
    <w:rsid w:val="00F65E53"/>
    <w:rsid w:val="00F66069"/>
    <w:rsid w:val="00F6622F"/>
    <w:rsid w:val="00F666A7"/>
    <w:rsid w:val="00F66CDF"/>
    <w:rsid w:val="00F66E1D"/>
    <w:rsid w:val="00F67668"/>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3E5"/>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8E"/>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498"/>
    <w:rsid w:val="00F825F3"/>
    <w:rsid w:val="00F82668"/>
    <w:rsid w:val="00F827FF"/>
    <w:rsid w:val="00F82E76"/>
    <w:rsid w:val="00F8369E"/>
    <w:rsid w:val="00F83795"/>
    <w:rsid w:val="00F8389B"/>
    <w:rsid w:val="00F83CF3"/>
    <w:rsid w:val="00F84AB1"/>
    <w:rsid w:val="00F84F58"/>
    <w:rsid w:val="00F853A9"/>
    <w:rsid w:val="00F857D3"/>
    <w:rsid w:val="00F85B74"/>
    <w:rsid w:val="00F85E5F"/>
    <w:rsid w:val="00F865E8"/>
    <w:rsid w:val="00F868C1"/>
    <w:rsid w:val="00F868CA"/>
    <w:rsid w:val="00F86BCA"/>
    <w:rsid w:val="00F90004"/>
    <w:rsid w:val="00F9046C"/>
    <w:rsid w:val="00F9051A"/>
    <w:rsid w:val="00F90875"/>
    <w:rsid w:val="00F908F5"/>
    <w:rsid w:val="00F90EEC"/>
    <w:rsid w:val="00F90F6A"/>
    <w:rsid w:val="00F9148A"/>
    <w:rsid w:val="00F918A2"/>
    <w:rsid w:val="00F91BEB"/>
    <w:rsid w:val="00F91CC6"/>
    <w:rsid w:val="00F9262E"/>
    <w:rsid w:val="00F928D4"/>
    <w:rsid w:val="00F92AB0"/>
    <w:rsid w:val="00F92AC0"/>
    <w:rsid w:val="00F92E83"/>
    <w:rsid w:val="00F93C64"/>
    <w:rsid w:val="00F93D07"/>
    <w:rsid w:val="00F93D7B"/>
    <w:rsid w:val="00F93DC8"/>
    <w:rsid w:val="00F946CA"/>
    <w:rsid w:val="00F94D16"/>
    <w:rsid w:val="00F94E48"/>
    <w:rsid w:val="00F94F42"/>
    <w:rsid w:val="00F95255"/>
    <w:rsid w:val="00F959E2"/>
    <w:rsid w:val="00F95AEE"/>
    <w:rsid w:val="00F95DDD"/>
    <w:rsid w:val="00F96080"/>
    <w:rsid w:val="00F9620D"/>
    <w:rsid w:val="00F96608"/>
    <w:rsid w:val="00F96FD4"/>
    <w:rsid w:val="00F97543"/>
    <w:rsid w:val="00F9755E"/>
    <w:rsid w:val="00F9774D"/>
    <w:rsid w:val="00FA0088"/>
    <w:rsid w:val="00FA056A"/>
    <w:rsid w:val="00FA0636"/>
    <w:rsid w:val="00FA0E61"/>
    <w:rsid w:val="00FA1161"/>
    <w:rsid w:val="00FA15B0"/>
    <w:rsid w:val="00FA1A17"/>
    <w:rsid w:val="00FA1CF5"/>
    <w:rsid w:val="00FA21A4"/>
    <w:rsid w:val="00FA2296"/>
    <w:rsid w:val="00FA23D1"/>
    <w:rsid w:val="00FA28DD"/>
    <w:rsid w:val="00FA2FED"/>
    <w:rsid w:val="00FA364E"/>
    <w:rsid w:val="00FA39FD"/>
    <w:rsid w:val="00FA3DF7"/>
    <w:rsid w:val="00FA439F"/>
    <w:rsid w:val="00FA4B51"/>
    <w:rsid w:val="00FA4B5C"/>
    <w:rsid w:val="00FA5285"/>
    <w:rsid w:val="00FA5D6D"/>
    <w:rsid w:val="00FA5F73"/>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06B"/>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3"/>
    <w:rsid w:val="00FD0D7F"/>
    <w:rsid w:val="00FD0F7A"/>
    <w:rsid w:val="00FD0FB0"/>
    <w:rsid w:val="00FD1964"/>
    <w:rsid w:val="00FD1FEF"/>
    <w:rsid w:val="00FD22DE"/>
    <w:rsid w:val="00FD2693"/>
    <w:rsid w:val="00FD2771"/>
    <w:rsid w:val="00FD2857"/>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5C57"/>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0F4"/>
    <w:rsid w:val="00FE62F5"/>
    <w:rsid w:val="00FE63EA"/>
    <w:rsid w:val="00FE64C5"/>
    <w:rsid w:val="00FE6630"/>
    <w:rsid w:val="00FE68FA"/>
    <w:rsid w:val="00FE6D80"/>
    <w:rsid w:val="00FE6F4A"/>
    <w:rsid w:val="00FE778D"/>
    <w:rsid w:val="00FE7EF5"/>
    <w:rsid w:val="00FF0601"/>
    <w:rsid w:val="00FF08AC"/>
    <w:rsid w:val="00FF0AC2"/>
    <w:rsid w:val="00FF0BAA"/>
    <w:rsid w:val="00FF0ED7"/>
    <w:rsid w:val="00FF119A"/>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5E43"/>
    <w:rsid w:val="00FF608F"/>
    <w:rsid w:val="00FF61E8"/>
    <w:rsid w:val="00FF6433"/>
    <w:rsid w:val="00FF6602"/>
    <w:rsid w:val="00FF68EC"/>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45D5E"/>
  <w15:docId w15:val="{56CB2763-2D7A-4047-838F-E2ED4207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115"/>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rsid w:val="008E42BF"/>
    <w:rPr>
      <w:sz w:val="16"/>
      <w:szCs w:val="16"/>
    </w:rPr>
  </w:style>
  <w:style w:type="paragraph" w:styleId="CommentText">
    <w:name w:val="annotation text"/>
    <w:basedOn w:val="Normal"/>
    <w:link w:val="CommentTextChar"/>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7"/>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9"/>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0"/>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8"/>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F5EA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75640091">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49828284">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598757032">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4401790">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00656420">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0525876">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footer" Target="footer3.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ana.rankovic@ep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http://www.&#1082;jn.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arina.markovic@eps.rs"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ana.rankovic@eps.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58.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marina.markovic@eps.rs" TargetMode="External"/><Relationship Id="rId179" Type="http://schemas.openxmlformats.org/officeDocument/2006/relationships/footer" Target="foot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185" Type="http://schemas.openxmlformats.org/officeDocument/2006/relationships/customXml" Target="../customXml/item159.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eader" Target="header2.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http://portal.ujn.gov.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186" Type="http://schemas.openxmlformats.org/officeDocument/2006/relationships/customXml" Target="../customXml/item160.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http://portal.ujn.gov.rs/"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ana.rankov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mso-contentType ?>
<FormTemplates xmlns="http://schemas.microsoft.com/sharepoint/v3/contenttype/forms">
  <Display>DocumentLibraryForm</Display>
  <Edit>DocumentLibraryForm</Edit>
  <New>DocumentLibraryForm</New>
</FormTemplates>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CoverPageProperties xmlns="http://schemas.microsoft.com/office/2006/coverPageProps">
  <PublishDate>2013-06-03T00:00:00</PublishDate>
  <Abstract/>
  <CompanyAddress/>
  <CompanyPhone/>
  <CompanyFax/>
  <CompanyEmail/>
</CoverPageProperti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044A-1FB1-4486-93CC-2E448B1B8B17}"/>
</file>

<file path=customXml/itemProps10.xml><?xml version="1.0" encoding="utf-8"?>
<ds:datastoreItem xmlns:ds="http://schemas.openxmlformats.org/officeDocument/2006/customXml" ds:itemID="{B9E4CE32-7461-4DCD-B185-5B14E392437B}"/>
</file>

<file path=customXml/itemProps100.xml><?xml version="1.0" encoding="utf-8"?>
<ds:datastoreItem xmlns:ds="http://schemas.openxmlformats.org/officeDocument/2006/customXml" ds:itemID="{E71853BA-9CEA-48A4-BAAD-554E74CC33EE}"/>
</file>

<file path=customXml/itemProps101.xml><?xml version="1.0" encoding="utf-8"?>
<ds:datastoreItem xmlns:ds="http://schemas.openxmlformats.org/officeDocument/2006/customXml" ds:itemID="{1D1C6BF4-176D-4C60-AF27-5FBD1C3264D2}"/>
</file>

<file path=customXml/itemProps102.xml><?xml version="1.0" encoding="utf-8"?>
<ds:datastoreItem xmlns:ds="http://schemas.openxmlformats.org/officeDocument/2006/customXml" ds:itemID="{CF3E740D-E520-4812-AE37-2BE388AA199D}"/>
</file>

<file path=customXml/itemProps103.xml><?xml version="1.0" encoding="utf-8"?>
<ds:datastoreItem xmlns:ds="http://schemas.openxmlformats.org/officeDocument/2006/customXml" ds:itemID="{F021BF89-9E65-482E-9D35-4D5386340140}"/>
</file>

<file path=customXml/itemProps104.xml><?xml version="1.0" encoding="utf-8"?>
<ds:datastoreItem xmlns:ds="http://schemas.openxmlformats.org/officeDocument/2006/customXml" ds:itemID="{FA156591-F95D-4795-860E-620646F02601}"/>
</file>

<file path=customXml/itemProps105.xml><?xml version="1.0" encoding="utf-8"?>
<ds:datastoreItem xmlns:ds="http://schemas.openxmlformats.org/officeDocument/2006/customXml" ds:itemID="{DC4B251E-FAE4-4536-8327-D6144AA0228D}"/>
</file>

<file path=customXml/itemProps106.xml><?xml version="1.0" encoding="utf-8"?>
<ds:datastoreItem xmlns:ds="http://schemas.openxmlformats.org/officeDocument/2006/customXml" ds:itemID="{78F2227A-EFC3-4AF8-885C-42599237AD09}"/>
</file>

<file path=customXml/itemProps107.xml><?xml version="1.0" encoding="utf-8"?>
<ds:datastoreItem xmlns:ds="http://schemas.openxmlformats.org/officeDocument/2006/customXml" ds:itemID="{5AE10EE0-5D92-4B76-946A-0543D9B08642}"/>
</file>

<file path=customXml/itemProps108.xml><?xml version="1.0" encoding="utf-8"?>
<ds:datastoreItem xmlns:ds="http://schemas.openxmlformats.org/officeDocument/2006/customXml" ds:itemID="{D9C009E6-AAA9-423E-B296-39C9D3765E47}"/>
</file>

<file path=customXml/itemProps109.xml><?xml version="1.0" encoding="utf-8"?>
<ds:datastoreItem xmlns:ds="http://schemas.openxmlformats.org/officeDocument/2006/customXml" ds:itemID="{89430E71-45C4-4820-AF1B-E772FADAD90A}"/>
</file>

<file path=customXml/itemProps11.xml><?xml version="1.0" encoding="utf-8"?>
<ds:datastoreItem xmlns:ds="http://schemas.openxmlformats.org/officeDocument/2006/customXml" ds:itemID="{2C16BECD-D53C-448E-A0EF-B28D337761F3}"/>
</file>

<file path=customXml/itemProps110.xml><?xml version="1.0" encoding="utf-8"?>
<ds:datastoreItem xmlns:ds="http://schemas.openxmlformats.org/officeDocument/2006/customXml" ds:itemID="{3C5829B5-2686-41EA-830A-3FD8C58630E4}"/>
</file>

<file path=customXml/itemProps111.xml><?xml version="1.0" encoding="utf-8"?>
<ds:datastoreItem xmlns:ds="http://schemas.openxmlformats.org/officeDocument/2006/customXml" ds:itemID="{D315EBCC-0F1C-450F-B4A0-3DDAA44DE724}"/>
</file>

<file path=customXml/itemProps112.xml><?xml version="1.0" encoding="utf-8"?>
<ds:datastoreItem xmlns:ds="http://schemas.openxmlformats.org/officeDocument/2006/customXml" ds:itemID="{2F851B6C-6FD2-4CD6-992F-25334BAA0E09}"/>
</file>

<file path=customXml/itemProps113.xml><?xml version="1.0" encoding="utf-8"?>
<ds:datastoreItem xmlns:ds="http://schemas.openxmlformats.org/officeDocument/2006/customXml" ds:itemID="{018D85BA-7612-48E9-9E62-138479B4ACF5}"/>
</file>

<file path=customXml/itemProps114.xml><?xml version="1.0" encoding="utf-8"?>
<ds:datastoreItem xmlns:ds="http://schemas.openxmlformats.org/officeDocument/2006/customXml" ds:itemID="{382B27C4-5B8C-4F29-B243-3A4DCCE31BB6}"/>
</file>

<file path=customXml/itemProps115.xml><?xml version="1.0" encoding="utf-8"?>
<ds:datastoreItem xmlns:ds="http://schemas.openxmlformats.org/officeDocument/2006/customXml" ds:itemID="{041C1CA7-486D-4942-996A-48DF8A0C607B}"/>
</file>

<file path=customXml/itemProps116.xml><?xml version="1.0" encoding="utf-8"?>
<ds:datastoreItem xmlns:ds="http://schemas.openxmlformats.org/officeDocument/2006/customXml" ds:itemID="{93AD9105-BD57-4670-82B7-A31000E2045B}"/>
</file>

<file path=customXml/itemProps117.xml><?xml version="1.0" encoding="utf-8"?>
<ds:datastoreItem xmlns:ds="http://schemas.openxmlformats.org/officeDocument/2006/customXml" ds:itemID="{B214CE25-35A7-4DD9-9F5E-76170CE0D3F7}"/>
</file>

<file path=customXml/itemProps118.xml><?xml version="1.0" encoding="utf-8"?>
<ds:datastoreItem xmlns:ds="http://schemas.openxmlformats.org/officeDocument/2006/customXml" ds:itemID="{0581FEB2-9F7C-4D9E-8DBC-D7D19FBA4613}"/>
</file>

<file path=customXml/itemProps119.xml><?xml version="1.0" encoding="utf-8"?>
<ds:datastoreItem xmlns:ds="http://schemas.openxmlformats.org/officeDocument/2006/customXml" ds:itemID="{9F72EB02-3C19-4BBD-A376-2BE963C31EBB}"/>
</file>

<file path=customXml/itemProps12.xml><?xml version="1.0" encoding="utf-8"?>
<ds:datastoreItem xmlns:ds="http://schemas.openxmlformats.org/officeDocument/2006/customXml" ds:itemID="{649F400E-733F-4675-B597-E385DB66E62D}"/>
</file>

<file path=customXml/itemProps120.xml><?xml version="1.0" encoding="utf-8"?>
<ds:datastoreItem xmlns:ds="http://schemas.openxmlformats.org/officeDocument/2006/customXml" ds:itemID="{2CF030A2-7ACA-4872-82CE-B3D3D123FCD1}"/>
</file>

<file path=customXml/itemProps121.xml><?xml version="1.0" encoding="utf-8"?>
<ds:datastoreItem xmlns:ds="http://schemas.openxmlformats.org/officeDocument/2006/customXml" ds:itemID="{076BCF6A-FA65-4E41-83CD-F5B0D78F81BB}"/>
</file>

<file path=customXml/itemProps122.xml><?xml version="1.0" encoding="utf-8"?>
<ds:datastoreItem xmlns:ds="http://schemas.openxmlformats.org/officeDocument/2006/customXml" ds:itemID="{56A791A1-9D96-4659-8F77-7F1130680855}"/>
</file>

<file path=customXml/itemProps123.xml><?xml version="1.0" encoding="utf-8"?>
<ds:datastoreItem xmlns:ds="http://schemas.openxmlformats.org/officeDocument/2006/customXml" ds:itemID="{5C040EA7-BB34-439C-99EC-65BDEE72617D}"/>
</file>

<file path=customXml/itemProps124.xml><?xml version="1.0" encoding="utf-8"?>
<ds:datastoreItem xmlns:ds="http://schemas.openxmlformats.org/officeDocument/2006/customXml" ds:itemID="{EB5338B8-8FFE-46C0-9EB4-46586F35A738}"/>
</file>

<file path=customXml/itemProps125.xml><?xml version="1.0" encoding="utf-8"?>
<ds:datastoreItem xmlns:ds="http://schemas.openxmlformats.org/officeDocument/2006/customXml" ds:itemID="{FBC481D1-4892-40B5-91C0-1AE16C151375}"/>
</file>

<file path=customXml/itemProps126.xml><?xml version="1.0" encoding="utf-8"?>
<ds:datastoreItem xmlns:ds="http://schemas.openxmlformats.org/officeDocument/2006/customXml" ds:itemID="{EBC02EBC-8AE2-4A91-B4A5-E94D52F72F6F}"/>
</file>

<file path=customXml/itemProps127.xml><?xml version="1.0" encoding="utf-8"?>
<ds:datastoreItem xmlns:ds="http://schemas.openxmlformats.org/officeDocument/2006/customXml" ds:itemID="{189B3264-7FEE-47B8-92A3-7062530F188B}"/>
</file>

<file path=customXml/itemProps128.xml><?xml version="1.0" encoding="utf-8"?>
<ds:datastoreItem xmlns:ds="http://schemas.openxmlformats.org/officeDocument/2006/customXml" ds:itemID="{82C761E7-1B40-4056-8E9A-306BCB62631D}"/>
</file>

<file path=customXml/itemProps129.xml><?xml version="1.0" encoding="utf-8"?>
<ds:datastoreItem xmlns:ds="http://schemas.openxmlformats.org/officeDocument/2006/customXml" ds:itemID="{516CC785-AE7E-49AA-8C8C-D1411FE49107}"/>
</file>

<file path=customXml/itemProps13.xml><?xml version="1.0" encoding="utf-8"?>
<ds:datastoreItem xmlns:ds="http://schemas.openxmlformats.org/officeDocument/2006/customXml" ds:itemID="{44A19801-C458-4A03-910D-4433B5772877}"/>
</file>

<file path=customXml/itemProps130.xml><?xml version="1.0" encoding="utf-8"?>
<ds:datastoreItem xmlns:ds="http://schemas.openxmlformats.org/officeDocument/2006/customXml" ds:itemID="{A7767BE6-9D53-4A85-940C-6E8924691E11}"/>
</file>

<file path=customXml/itemProps131.xml><?xml version="1.0" encoding="utf-8"?>
<ds:datastoreItem xmlns:ds="http://schemas.openxmlformats.org/officeDocument/2006/customXml" ds:itemID="{696525D7-7B05-4F11-A8C0-323B0612CD37}"/>
</file>

<file path=customXml/itemProps132.xml><?xml version="1.0" encoding="utf-8"?>
<ds:datastoreItem xmlns:ds="http://schemas.openxmlformats.org/officeDocument/2006/customXml" ds:itemID="{F57C87FB-1D1D-4379-BF76-96EA0A8F42AC}"/>
</file>

<file path=customXml/itemProps133.xml><?xml version="1.0" encoding="utf-8"?>
<ds:datastoreItem xmlns:ds="http://schemas.openxmlformats.org/officeDocument/2006/customXml" ds:itemID="{A32F87FE-6AD6-4DAF-827B-EF1A4C8672C1}"/>
</file>

<file path=customXml/itemProps134.xml><?xml version="1.0" encoding="utf-8"?>
<ds:datastoreItem xmlns:ds="http://schemas.openxmlformats.org/officeDocument/2006/customXml" ds:itemID="{93FAB59A-D527-4D8A-84BA-49143E070431}"/>
</file>

<file path=customXml/itemProps135.xml><?xml version="1.0" encoding="utf-8"?>
<ds:datastoreItem xmlns:ds="http://schemas.openxmlformats.org/officeDocument/2006/customXml" ds:itemID="{73623C18-8DEF-4F11-A8B0-2D9A437C92D5}"/>
</file>

<file path=customXml/itemProps136.xml><?xml version="1.0" encoding="utf-8"?>
<ds:datastoreItem xmlns:ds="http://schemas.openxmlformats.org/officeDocument/2006/customXml" ds:itemID="{6F29AC73-093A-496A-89A3-4DF06343DFE1}"/>
</file>

<file path=customXml/itemProps137.xml><?xml version="1.0" encoding="utf-8"?>
<ds:datastoreItem xmlns:ds="http://schemas.openxmlformats.org/officeDocument/2006/customXml" ds:itemID="{F9E7DA0B-D666-4080-8E54-D925BA0D2C47}"/>
</file>

<file path=customXml/itemProps138.xml><?xml version="1.0" encoding="utf-8"?>
<ds:datastoreItem xmlns:ds="http://schemas.openxmlformats.org/officeDocument/2006/customXml" ds:itemID="{F1ADA2D3-700D-43D9-A022-8D38696BA4CE}"/>
</file>

<file path=customXml/itemProps139.xml><?xml version="1.0" encoding="utf-8"?>
<ds:datastoreItem xmlns:ds="http://schemas.openxmlformats.org/officeDocument/2006/customXml" ds:itemID="{2ECB2106-C962-4EB9-8012-A9A3A5E6EF05}"/>
</file>

<file path=customXml/itemProps14.xml><?xml version="1.0" encoding="utf-8"?>
<ds:datastoreItem xmlns:ds="http://schemas.openxmlformats.org/officeDocument/2006/customXml" ds:itemID="{3B61E405-0B5C-48C1-9D18-EEE183B432D8}"/>
</file>

<file path=customXml/itemProps140.xml><?xml version="1.0" encoding="utf-8"?>
<ds:datastoreItem xmlns:ds="http://schemas.openxmlformats.org/officeDocument/2006/customXml" ds:itemID="{668EB513-514C-403E-8712-2FBBBD312163}"/>
</file>

<file path=customXml/itemProps141.xml><?xml version="1.0" encoding="utf-8"?>
<ds:datastoreItem xmlns:ds="http://schemas.openxmlformats.org/officeDocument/2006/customXml" ds:itemID="{69D49A43-76EA-4A18-B1BB-C7E41FF671E6}"/>
</file>

<file path=customXml/itemProps142.xml><?xml version="1.0" encoding="utf-8"?>
<ds:datastoreItem xmlns:ds="http://schemas.openxmlformats.org/officeDocument/2006/customXml" ds:itemID="{8294132D-0697-454E-A8B5-93D60F4AB375}"/>
</file>

<file path=customXml/itemProps143.xml><?xml version="1.0" encoding="utf-8"?>
<ds:datastoreItem xmlns:ds="http://schemas.openxmlformats.org/officeDocument/2006/customXml" ds:itemID="{C5EA4F8C-C161-42F8-B215-E5E960E5FB96}"/>
</file>

<file path=customXml/itemProps144.xml><?xml version="1.0" encoding="utf-8"?>
<ds:datastoreItem xmlns:ds="http://schemas.openxmlformats.org/officeDocument/2006/customXml" ds:itemID="{0F41BCB7-8CB8-4174-8FD0-9957BA1495D8}"/>
</file>

<file path=customXml/itemProps145.xml><?xml version="1.0" encoding="utf-8"?>
<ds:datastoreItem xmlns:ds="http://schemas.openxmlformats.org/officeDocument/2006/customXml" ds:itemID="{25358D2D-B9B3-47A4-8CE5-AE9CF31C3163}"/>
</file>

<file path=customXml/itemProps146.xml><?xml version="1.0" encoding="utf-8"?>
<ds:datastoreItem xmlns:ds="http://schemas.openxmlformats.org/officeDocument/2006/customXml" ds:itemID="{5DCFE73E-45C6-4DC7-8CFE-8383C3654EDC}"/>
</file>

<file path=customXml/itemProps147.xml><?xml version="1.0" encoding="utf-8"?>
<ds:datastoreItem xmlns:ds="http://schemas.openxmlformats.org/officeDocument/2006/customXml" ds:itemID="{7922D85C-6954-4D09-A9FD-0DF83FB86542}"/>
</file>

<file path=customXml/itemProps148.xml><?xml version="1.0" encoding="utf-8"?>
<ds:datastoreItem xmlns:ds="http://schemas.openxmlformats.org/officeDocument/2006/customXml" ds:itemID="{AEA36195-1DBB-45BB-902B-9E2F6601CBB7}"/>
</file>

<file path=customXml/itemProps149.xml><?xml version="1.0" encoding="utf-8"?>
<ds:datastoreItem xmlns:ds="http://schemas.openxmlformats.org/officeDocument/2006/customXml" ds:itemID="{4427971C-1CC9-47B8-9406-15E2D2CCABA7}"/>
</file>

<file path=customXml/itemProps15.xml><?xml version="1.0" encoding="utf-8"?>
<ds:datastoreItem xmlns:ds="http://schemas.openxmlformats.org/officeDocument/2006/customXml" ds:itemID="{86F58C59-C4C5-44AD-ADEB-2703681E8F35}"/>
</file>

<file path=customXml/itemProps150.xml><?xml version="1.0" encoding="utf-8"?>
<ds:datastoreItem xmlns:ds="http://schemas.openxmlformats.org/officeDocument/2006/customXml" ds:itemID="{3BE98A00-3BBB-4D97-9E8D-F82C8616B7C4}"/>
</file>

<file path=customXml/itemProps151.xml><?xml version="1.0" encoding="utf-8"?>
<ds:datastoreItem xmlns:ds="http://schemas.openxmlformats.org/officeDocument/2006/customXml" ds:itemID="{D26EC006-D805-4F4F-A7BC-F7AA274124C1}"/>
</file>

<file path=customXml/itemProps152.xml><?xml version="1.0" encoding="utf-8"?>
<ds:datastoreItem xmlns:ds="http://schemas.openxmlformats.org/officeDocument/2006/customXml" ds:itemID="{0315A40F-5BE1-4BAF-B359-5CA3354E4074}"/>
</file>

<file path=customXml/itemProps153.xml><?xml version="1.0" encoding="utf-8"?>
<ds:datastoreItem xmlns:ds="http://schemas.openxmlformats.org/officeDocument/2006/customXml" ds:itemID="{639989F5-3AFE-4736-9D61-3C9525DDE91D}"/>
</file>

<file path=customXml/itemProps154.xml><?xml version="1.0" encoding="utf-8"?>
<ds:datastoreItem xmlns:ds="http://schemas.openxmlformats.org/officeDocument/2006/customXml" ds:itemID="{23F0017B-A0D1-4570-9D9A-4E18AD6D6AFB}"/>
</file>

<file path=customXml/itemProps155.xml><?xml version="1.0" encoding="utf-8"?>
<ds:datastoreItem xmlns:ds="http://schemas.openxmlformats.org/officeDocument/2006/customXml" ds:itemID="{CFBD0DBC-485C-4376-BC9A-5A99F66691CB}"/>
</file>

<file path=customXml/itemProps156.xml><?xml version="1.0" encoding="utf-8"?>
<ds:datastoreItem xmlns:ds="http://schemas.openxmlformats.org/officeDocument/2006/customXml" ds:itemID="{E5E5BCF8-7BBD-49D2-93EA-C891296A7440}"/>
</file>

<file path=customXml/itemProps157.xml><?xml version="1.0" encoding="utf-8"?>
<ds:datastoreItem xmlns:ds="http://schemas.openxmlformats.org/officeDocument/2006/customXml" ds:itemID="{43387C9A-3AEA-468F-A568-DE0199F71D05}"/>
</file>

<file path=customXml/itemProps158.xml><?xml version="1.0" encoding="utf-8"?>
<ds:datastoreItem xmlns:ds="http://schemas.openxmlformats.org/officeDocument/2006/customXml" ds:itemID="{A2689CE6-47CE-47E2-900E-7C951BFE0D08}"/>
</file>

<file path=customXml/itemProps159.xml><?xml version="1.0" encoding="utf-8"?>
<ds:datastoreItem xmlns:ds="http://schemas.openxmlformats.org/officeDocument/2006/customXml" ds:itemID="{8995675F-83F5-4982-B53B-0D094EABBD89}"/>
</file>

<file path=customXml/itemProps16.xml><?xml version="1.0" encoding="utf-8"?>
<ds:datastoreItem xmlns:ds="http://schemas.openxmlformats.org/officeDocument/2006/customXml" ds:itemID="{CAB20F57-9A7D-4CA0-ADCE-E4F4A5E6915B}"/>
</file>

<file path=customXml/itemProps160.xml><?xml version="1.0" encoding="utf-8"?>
<ds:datastoreItem xmlns:ds="http://schemas.openxmlformats.org/officeDocument/2006/customXml" ds:itemID="{1ECD0D42-3797-48DA-B64B-041AF7E8F3A7}"/>
</file>

<file path=customXml/itemProps17.xml><?xml version="1.0" encoding="utf-8"?>
<ds:datastoreItem xmlns:ds="http://schemas.openxmlformats.org/officeDocument/2006/customXml" ds:itemID="{383B8EFA-AC20-4634-B2CF-A48597642D97}"/>
</file>

<file path=customXml/itemProps18.xml><?xml version="1.0" encoding="utf-8"?>
<ds:datastoreItem xmlns:ds="http://schemas.openxmlformats.org/officeDocument/2006/customXml" ds:itemID="{7BF566A5-FEC9-415E-A4CB-C7B7EC59FD84}"/>
</file>

<file path=customXml/itemProps19.xml><?xml version="1.0" encoding="utf-8"?>
<ds:datastoreItem xmlns:ds="http://schemas.openxmlformats.org/officeDocument/2006/customXml" ds:itemID="{BEC44CAF-06C6-4276-836B-1354E191F70F}"/>
</file>

<file path=customXml/itemProps2.xml><?xml version="1.0" encoding="utf-8"?>
<ds:datastoreItem xmlns:ds="http://schemas.openxmlformats.org/officeDocument/2006/customXml" ds:itemID="{D773C7F9-15DA-4CB6-AD78-1FEC4424977B}"/>
</file>

<file path=customXml/itemProps20.xml><?xml version="1.0" encoding="utf-8"?>
<ds:datastoreItem xmlns:ds="http://schemas.openxmlformats.org/officeDocument/2006/customXml" ds:itemID="{8F6DEF2E-B002-471C-8DA7-620CEEA7D9AD}"/>
</file>

<file path=customXml/itemProps21.xml><?xml version="1.0" encoding="utf-8"?>
<ds:datastoreItem xmlns:ds="http://schemas.openxmlformats.org/officeDocument/2006/customXml" ds:itemID="{456DAAC1-D901-4908-8AC5-A27E138B72DE}"/>
</file>

<file path=customXml/itemProps22.xml><?xml version="1.0" encoding="utf-8"?>
<ds:datastoreItem xmlns:ds="http://schemas.openxmlformats.org/officeDocument/2006/customXml" ds:itemID="{30EF8408-D1A5-44A6-853C-C2CA4569B718}"/>
</file>

<file path=customXml/itemProps23.xml><?xml version="1.0" encoding="utf-8"?>
<ds:datastoreItem xmlns:ds="http://schemas.openxmlformats.org/officeDocument/2006/customXml" ds:itemID="{29227439-D903-4DB0-9F73-4BC153100535}"/>
</file>

<file path=customXml/itemProps24.xml><?xml version="1.0" encoding="utf-8"?>
<ds:datastoreItem xmlns:ds="http://schemas.openxmlformats.org/officeDocument/2006/customXml" ds:itemID="{2078C656-0427-470D-B591-EF7652362120}"/>
</file>

<file path=customXml/itemProps25.xml><?xml version="1.0" encoding="utf-8"?>
<ds:datastoreItem xmlns:ds="http://schemas.openxmlformats.org/officeDocument/2006/customXml" ds:itemID="{0263817D-6780-44A5-8C79-FECC10163B97}"/>
</file>

<file path=customXml/itemProps26.xml><?xml version="1.0" encoding="utf-8"?>
<ds:datastoreItem xmlns:ds="http://schemas.openxmlformats.org/officeDocument/2006/customXml" ds:itemID="{C6698005-9596-42F2-B500-D51C57591408}"/>
</file>

<file path=customXml/itemProps27.xml><?xml version="1.0" encoding="utf-8"?>
<ds:datastoreItem xmlns:ds="http://schemas.openxmlformats.org/officeDocument/2006/customXml" ds:itemID="{0E01BA2D-EB6D-4614-BF62-7206D2D3EDDD}"/>
</file>

<file path=customXml/itemProps28.xml><?xml version="1.0" encoding="utf-8"?>
<ds:datastoreItem xmlns:ds="http://schemas.openxmlformats.org/officeDocument/2006/customXml" ds:itemID="{62190DBC-E08B-410A-BDAF-957645099D8D}"/>
</file>

<file path=customXml/itemProps29.xml><?xml version="1.0" encoding="utf-8"?>
<ds:datastoreItem xmlns:ds="http://schemas.openxmlformats.org/officeDocument/2006/customXml" ds:itemID="{5C950D00-C8DB-4780-B9AB-5CAB93F57B58}"/>
</file>

<file path=customXml/itemProps3.xml><?xml version="1.0" encoding="utf-8"?>
<ds:datastoreItem xmlns:ds="http://schemas.openxmlformats.org/officeDocument/2006/customXml" ds:itemID="{0A82E0AB-C974-4F04-A7DB-6D91BC656E33}"/>
</file>

<file path=customXml/itemProps30.xml><?xml version="1.0" encoding="utf-8"?>
<ds:datastoreItem xmlns:ds="http://schemas.openxmlformats.org/officeDocument/2006/customXml" ds:itemID="{103CEB6D-4FD9-4E68-84D8-6BAF3DDB519A}"/>
</file>

<file path=customXml/itemProps31.xml><?xml version="1.0" encoding="utf-8"?>
<ds:datastoreItem xmlns:ds="http://schemas.openxmlformats.org/officeDocument/2006/customXml" ds:itemID="{D7972A6F-9B33-4767-9242-EF9E6FFF8CF6}"/>
</file>

<file path=customXml/itemProps32.xml><?xml version="1.0" encoding="utf-8"?>
<ds:datastoreItem xmlns:ds="http://schemas.openxmlformats.org/officeDocument/2006/customXml" ds:itemID="{D44EDD23-1583-4CB9-AFB9-A4BC7378B657}"/>
</file>

<file path=customXml/itemProps33.xml><?xml version="1.0" encoding="utf-8"?>
<ds:datastoreItem xmlns:ds="http://schemas.openxmlformats.org/officeDocument/2006/customXml" ds:itemID="{E2BE9AC8-5AD0-46B2-B126-73AC4EB18A5E}"/>
</file>

<file path=customXml/itemProps34.xml><?xml version="1.0" encoding="utf-8"?>
<ds:datastoreItem xmlns:ds="http://schemas.openxmlformats.org/officeDocument/2006/customXml" ds:itemID="{869603B8-C1E8-4169-8A08-F8A3A9E89CE0}"/>
</file>

<file path=customXml/itemProps35.xml><?xml version="1.0" encoding="utf-8"?>
<ds:datastoreItem xmlns:ds="http://schemas.openxmlformats.org/officeDocument/2006/customXml" ds:itemID="{65362675-8FFF-4F7B-86CF-BF5B2774B6C9}"/>
</file>

<file path=customXml/itemProps36.xml><?xml version="1.0" encoding="utf-8"?>
<ds:datastoreItem xmlns:ds="http://schemas.openxmlformats.org/officeDocument/2006/customXml" ds:itemID="{855562A5-7D37-4A09-AC19-B2439BAFAA60}"/>
</file>

<file path=customXml/itemProps37.xml><?xml version="1.0" encoding="utf-8"?>
<ds:datastoreItem xmlns:ds="http://schemas.openxmlformats.org/officeDocument/2006/customXml" ds:itemID="{3FBC1240-B212-4FAD-874C-A8329ADACF14}"/>
</file>

<file path=customXml/itemProps38.xml><?xml version="1.0" encoding="utf-8"?>
<ds:datastoreItem xmlns:ds="http://schemas.openxmlformats.org/officeDocument/2006/customXml" ds:itemID="{3F10A151-AC24-4A61-80E1-23BC9511E0D2}"/>
</file>

<file path=customXml/itemProps39.xml><?xml version="1.0" encoding="utf-8"?>
<ds:datastoreItem xmlns:ds="http://schemas.openxmlformats.org/officeDocument/2006/customXml" ds:itemID="{DDA117B0-209F-4F07-8C24-64B56E58689E}"/>
</file>

<file path=customXml/itemProps4.xml><?xml version="1.0" encoding="utf-8"?>
<ds:datastoreItem xmlns:ds="http://schemas.openxmlformats.org/officeDocument/2006/customXml" ds:itemID="{951E1124-08A8-4093-BBDB-C097537FE2A6}"/>
</file>

<file path=customXml/itemProps40.xml><?xml version="1.0" encoding="utf-8"?>
<ds:datastoreItem xmlns:ds="http://schemas.openxmlformats.org/officeDocument/2006/customXml" ds:itemID="{6AC26CF3-8842-4672-961F-771ABCDE94A3}"/>
</file>

<file path=customXml/itemProps41.xml><?xml version="1.0" encoding="utf-8"?>
<ds:datastoreItem xmlns:ds="http://schemas.openxmlformats.org/officeDocument/2006/customXml" ds:itemID="{57DD5E12-070A-407C-B97B-21D7A0D199C0}"/>
</file>

<file path=customXml/itemProps42.xml><?xml version="1.0" encoding="utf-8"?>
<ds:datastoreItem xmlns:ds="http://schemas.openxmlformats.org/officeDocument/2006/customXml" ds:itemID="{A6CB09BC-6DA3-47CD-B59F-9F2CD7FCBFFE}"/>
</file>

<file path=customXml/itemProps43.xml><?xml version="1.0" encoding="utf-8"?>
<ds:datastoreItem xmlns:ds="http://schemas.openxmlformats.org/officeDocument/2006/customXml" ds:itemID="{9CFCFB05-F075-45D5-B139-36D9BB2D681D}"/>
</file>

<file path=customXml/itemProps44.xml><?xml version="1.0" encoding="utf-8"?>
<ds:datastoreItem xmlns:ds="http://schemas.openxmlformats.org/officeDocument/2006/customXml" ds:itemID="{589B4D9D-5C04-47D6-990F-4CC43406119E}"/>
</file>

<file path=customXml/itemProps45.xml><?xml version="1.0" encoding="utf-8"?>
<ds:datastoreItem xmlns:ds="http://schemas.openxmlformats.org/officeDocument/2006/customXml" ds:itemID="{18E92FB3-F93A-488B-99A8-3DD21959139C}"/>
</file>

<file path=customXml/itemProps46.xml><?xml version="1.0" encoding="utf-8"?>
<ds:datastoreItem xmlns:ds="http://schemas.openxmlformats.org/officeDocument/2006/customXml" ds:itemID="{49B04F73-7057-49E1-BD5E-1EDBF01EAD1D}"/>
</file>

<file path=customXml/itemProps47.xml><?xml version="1.0" encoding="utf-8"?>
<ds:datastoreItem xmlns:ds="http://schemas.openxmlformats.org/officeDocument/2006/customXml" ds:itemID="{D823E51F-CBA3-4ABD-94F0-B24CC5F63EB5}"/>
</file>

<file path=customXml/itemProps48.xml><?xml version="1.0" encoding="utf-8"?>
<ds:datastoreItem xmlns:ds="http://schemas.openxmlformats.org/officeDocument/2006/customXml" ds:itemID="{52441EB0-4DA1-4AD7-A405-F89AFC6AFEBF}"/>
</file>

<file path=customXml/itemProps49.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8555898F-42BF-4E05-B596-CBAC6F54ACE3}"/>
</file>

<file path=customXml/itemProps50.xml><?xml version="1.0" encoding="utf-8"?>
<ds:datastoreItem xmlns:ds="http://schemas.openxmlformats.org/officeDocument/2006/customXml" ds:itemID="{44A252BE-07D9-443D-96C9-3CD4192E2C46}"/>
</file>

<file path=customXml/itemProps51.xml><?xml version="1.0" encoding="utf-8"?>
<ds:datastoreItem xmlns:ds="http://schemas.openxmlformats.org/officeDocument/2006/customXml" ds:itemID="{68FCBD30-A212-4E4E-9266-82427ABDF611}"/>
</file>

<file path=customXml/itemProps52.xml><?xml version="1.0" encoding="utf-8"?>
<ds:datastoreItem xmlns:ds="http://schemas.openxmlformats.org/officeDocument/2006/customXml" ds:itemID="{29899363-C948-49FC-9359-19CCD5F5E5CE}"/>
</file>

<file path=customXml/itemProps53.xml><?xml version="1.0" encoding="utf-8"?>
<ds:datastoreItem xmlns:ds="http://schemas.openxmlformats.org/officeDocument/2006/customXml" ds:itemID="{ACB1B3EC-CFA9-42E5-977B-4915E2541533}"/>
</file>

<file path=customXml/itemProps54.xml><?xml version="1.0" encoding="utf-8"?>
<ds:datastoreItem xmlns:ds="http://schemas.openxmlformats.org/officeDocument/2006/customXml" ds:itemID="{1546E385-0474-4F91-9B9A-F02F78A4C655}"/>
</file>

<file path=customXml/itemProps55.xml><?xml version="1.0" encoding="utf-8"?>
<ds:datastoreItem xmlns:ds="http://schemas.openxmlformats.org/officeDocument/2006/customXml" ds:itemID="{B237CDF9-A348-475A-A595-A27F19B7ECA5}"/>
</file>

<file path=customXml/itemProps56.xml><?xml version="1.0" encoding="utf-8"?>
<ds:datastoreItem xmlns:ds="http://schemas.openxmlformats.org/officeDocument/2006/customXml" ds:itemID="{37BFD5B8-7FE7-4EFF-A510-E43C5E9F7438}"/>
</file>

<file path=customXml/itemProps57.xml><?xml version="1.0" encoding="utf-8"?>
<ds:datastoreItem xmlns:ds="http://schemas.openxmlformats.org/officeDocument/2006/customXml" ds:itemID="{78522EC4-FA3E-4B68-8736-B6C8B28D4B60}"/>
</file>

<file path=customXml/itemProps58.xml><?xml version="1.0" encoding="utf-8"?>
<ds:datastoreItem xmlns:ds="http://schemas.openxmlformats.org/officeDocument/2006/customXml" ds:itemID="{26301EDB-9925-4AAE-860C-50CEE9D8FB2B}"/>
</file>

<file path=customXml/itemProps59.xml><?xml version="1.0" encoding="utf-8"?>
<ds:datastoreItem xmlns:ds="http://schemas.openxmlformats.org/officeDocument/2006/customXml" ds:itemID="{84DCAAA6-BF53-4CE4-94E1-FC79C321B4D0}"/>
</file>

<file path=customXml/itemProps6.xml><?xml version="1.0" encoding="utf-8"?>
<ds:datastoreItem xmlns:ds="http://schemas.openxmlformats.org/officeDocument/2006/customXml" ds:itemID="{43A060C0-7872-45AD-B044-9E0232EB965A}"/>
</file>

<file path=customXml/itemProps60.xml><?xml version="1.0" encoding="utf-8"?>
<ds:datastoreItem xmlns:ds="http://schemas.openxmlformats.org/officeDocument/2006/customXml" ds:itemID="{81E7D2CA-40B0-4D06-8A5D-F86C8A64E9BF}"/>
</file>

<file path=customXml/itemProps61.xml><?xml version="1.0" encoding="utf-8"?>
<ds:datastoreItem xmlns:ds="http://schemas.openxmlformats.org/officeDocument/2006/customXml" ds:itemID="{5CAAFB0A-FA16-43D6-A9F5-201927B46822}"/>
</file>

<file path=customXml/itemProps62.xml><?xml version="1.0" encoding="utf-8"?>
<ds:datastoreItem xmlns:ds="http://schemas.openxmlformats.org/officeDocument/2006/customXml" ds:itemID="{714E540C-BE8A-4686-AD23-2EDB0410C70C}"/>
</file>

<file path=customXml/itemProps63.xml><?xml version="1.0" encoding="utf-8"?>
<ds:datastoreItem xmlns:ds="http://schemas.openxmlformats.org/officeDocument/2006/customXml" ds:itemID="{8170AAAF-E575-4353-9A1C-5061D3225524}"/>
</file>

<file path=customXml/itemProps64.xml><?xml version="1.0" encoding="utf-8"?>
<ds:datastoreItem xmlns:ds="http://schemas.openxmlformats.org/officeDocument/2006/customXml" ds:itemID="{7ED905C6-B46A-47D2-9F1B-1A679A94C4DA}"/>
</file>

<file path=customXml/itemProps65.xml><?xml version="1.0" encoding="utf-8"?>
<ds:datastoreItem xmlns:ds="http://schemas.openxmlformats.org/officeDocument/2006/customXml" ds:itemID="{07BAB64F-0FBB-4DD3-A3AB-9A119C6F89EC}"/>
</file>

<file path=customXml/itemProps66.xml><?xml version="1.0" encoding="utf-8"?>
<ds:datastoreItem xmlns:ds="http://schemas.openxmlformats.org/officeDocument/2006/customXml" ds:itemID="{5DDF36BC-BDAD-41D7-A64A-CADB72BEB4BD}"/>
</file>

<file path=customXml/itemProps67.xml><?xml version="1.0" encoding="utf-8"?>
<ds:datastoreItem xmlns:ds="http://schemas.openxmlformats.org/officeDocument/2006/customXml" ds:itemID="{288F2843-EA2A-41C5-8F79-7EFC5202E8F4}"/>
</file>

<file path=customXml/itemProps68.xml><?xml version="1.0" encoding="utf-8"?>
<ds:datastoreItem xmlns:ds="http://schemas.openxmlformats.org/officeDocument/2006/customXml" ds:itemID="{C8706566-945E-45CC-8489-26C0728C8AA0}"/>
</file>

<file path=customXml/itemProps69.xml><?xml version="1.0" encoding="utf-8"?>
<ds:datastoreItem xmlns:ds="http://schemas.openxmlformats.org/officeDocument/2006/customXml" ds:itemID="{9C393FA7-084D-430F-8255-66F569D212E6}"/>
</file>

<file path=customXml/itemProps7.xml><?xml version="1.0" encoding="utf-8"?>
<ds:datastoreItem xmlns:ds="http://schemas.openxmlformats.org/officeDocument/2006/customXml" ds:itemID="{1B33A0B1-570B-4CDB-986D-B159FBFD0010}"/>
</file>

<file path=customXml/itemProps70.xml><?xml version="1.0" encoding="utf-8"?>
<ds:datastoreItem xmlns:ds="http://schemas.openxmlformats.org/officeDocument/2006/customXml" ds:itemID="{3E0B440D-B7D5-49AF-8710-DAFBE65D5672}"/>
</file>

<file path=customXml/itemProps71.xml><?xml version="1.0" encoding="utf-8"?>
<ds:datastoreItem xmlns:ds="http://schemas.openxmlformats.org/officeDocument/2006/customXml" ds:itemID="{FC4C717D-1547-4CA2-819C-98D4625BB399}"/>
</file>

<file path=customXml/itemProps72.xml><?xml version="1.0" encoding="utf-8"?>
<ds:datastoreItem xmlns:ds="http://schemas.openxmlformats.org/officeDocument/2006/customXml" ds:itemID="{CA6BF932-00B6-4FB3-A888-5E6AF18A9683}"/>
</file>

<file path=customXml/itemProps73.xml><?xml version="1.0" encoding="utf-8"?>
<ds:datastoreItem xmlns:ds="http://schemas.openxmlformats.org/officeDocument/2006/customXml" ds:itemID="{C94EA8FC-9774-48EB-BE98-CA7CF5AA27D0}"/>
</file>

<file path=customXml/itemProps74.xml><?xml version="1.0" encoding="utf-8"?>
<ds:datastoreItem xmlns:ds="http://schemas.openxmlformats.org/officeDocument/2006/customXml" ds:itemID="{D486D3B5-EA6D-4477-8D2B-95109B8B635A}"/>
</file>

<file path=customXml/itemProps75.xml><?xml version="1.0" encoding="utf-8"?>
<ds:datastoreItem xmlns:ds="http://schemas.openxmlformats.org/officeDocument/2006/customXml" ds:itemID="{C901BE52-E14A-4831-BC49-F688A504CFE5}"/>
</file>

<file path=customXml/itemProps76.xml><?xml version="1.0" encoding="utf-8"?>
<ds:datastoreItem xmlns:ds="http://schemas.openxmlformats.org/officeDocument/2006/customXml" ds:itemID="{9A4E7208-F8FD-4EF0-92FD-CF046BCB92AF}"/>
</file>

<file path=customXml/itemProps77.xml><?xml version="1.0" encoding="utf-8"?>
<ds:datastoreItem xmlns:ds="http://schemas.openxmlformats.org/officeDocument/2006/customXml" ds:itemID="{84EA2E0A-EEEB-40DB-A3CD-347A82CE7D1A}"/>
</file>

<file path=customXml/itemProps78.xml><?xml version="1.0" encoding="utf-8"?>
<ds:datastoreItem xmlns:ds="http://schemas.openxmlformats.org/officeDocument/2006/customXml" ds:itemID="{569725D3-9F7F-4B66-A971-EC1B01410BFC}"/>
</file>

<file path=customXml/itemProps79.xml><?xml version="1.0" encoding="utf-8"?>
<ds:datastoreItem xmlns:ds="http://schemas.openxmlformats.org/officeDocument/2006/customXml" ds:itemID="{A63B4A90-EF2D-4353-810D-AEF35D7375F6}"/>
</file>

<file path=customXml/itemProps8.xml><?xml version="1.0" encoding="utf-8"?>
<ds:datastoreItem xmlns:ds="http://schemas.openxmlformats.org/officeDocument/2006/customXml" ds:itemID="{451371C7-12F4-4087-94CB-692FBD727654}"/>
</file>

<file path=customXml/itemProps80.xml><?xml version="1.0" encoding="utf-8"?>
<ds:datastoreItem xmlns:ds="http://schemas.openxmlformats.org/officeDocument/2006/customXml" ds:itemID="{019D66A8-92CB-4F5A-832D-2B3C5EF2A65F}"/>
</file>

<file path=customXml/itemProps81.xml><?xml version="1.0" encoding="utf-8"?>
<ds:datastoreItem xmlns:ds="http://schemas.openxmlformats.org/officeDocument/2006/customXml" ds:itemID="{6EDCC046-EBDA-4582-95AD-5CEAB4A320D2}"/>
</file>

<file path=customXml/itemProps82.xml><?xml version="1.0" encoding="utf-8"?>
<ds:datastoreItem xmlns:ds="http://schemas.openxmlformats.org/officeDocument/2006/customXml" ds:itemID="{26A2C7A7-F4D4-43C3-A506-2745FA8807CA}"/>
</file>

<file path=customXml/itemProps83.xml><?xml version="1.0" encoding="utf-8"?>
<ds:datastoreItem xmlns:ds="http://schemas.openxmlformats.org/officeDocument/2006/customXml" ds:itemID="{86B704D0-8DBE-40BF-B32A-43285032FB40}"/>
</file>

<file path=customXml/itemProps84.xml><?xml version="1.0" encoding="utf-8"?>
<ds:datastoreItem xmlns:ds="http://schemas.openxmlformats.org/officeDocument/2006/customXml" ds:itemID="{8FFFFD3D-B104-4371-B5EF-296ED3532E2D}"/>
</file>

<file path=customXml/itemProps85.xml><?xml version="1.0" encoding="utf-8"?>
<ds:datastoreItem xmlns:ds="http://schemas.openxmlformats.org/officeDocument/2006/customXml" ds:itemID="{A3747B50-6AF2-43D8-9E1C-EE1465EC0DE6}"/>
</file>

<file path=customXml/itemProps86.xml><?xml version="1.0" encoding="utf-8"?>
<ds:datastoreItem xmlns:ds="http://schemas.openxmlformats.org/officeDocument/2006/customXml" ds:itemID="{B4B644E8-5486-42DF-B441-F8E17CB6AF43}"/>
</file>

<file path=customXml/itemProps87.xml><?xml version="1.0" encoding="utf-8"?>
<ds:datastoreItem xmlns:ds="http://schemas.openxmlformats.org/officeDocument/2006/customXml" ds:itemID="{F6919C63-61B2-4896-AF25-BDFA4C2FDBA6}"/>
</file>

<file path=customXml/itemProps88.xml><?xml version="1.0" encoding="utf-8"?>
<ds:datastoreItem xmlns:ds="http://schemas.openxmlformats.org/officeDocument/2006/customXml" ds:itemID="{0D65B909-8DDB-46C3-A9E6-7B4B454ECF25}"/>
</file>

<file path=customXml/itemProps89.xml><?xml version="1.0" encoding="utf-8"?>
<ds:datastoreItem xmlns:ds="http://schemas.openxmlformats.org/officeDocument/2006/customXml" ds:itemID="{75F700B1-095B-48B4-B706-FC84F786BFD5}"/>
</file>

<file path=customXml/itemProps9.xml><?xml version="1.0" encoding="utf-8"?>
<ds:datastoreItem xmlns:ds="http://schemas.openxmlformats.org/officeDocument/2006/customXml" ds:itemID="{49F7D7EE-3204-4E88-92F5-80975F1F42A5}"/>
</file>

<file path=customXml/itemProps90.xml><?xml version="1.0" encoding="utf-8"?>
<ds:datastoreItem xmlns:ds="http://schemas.openxmlformats.org/officeDocument/2006/customXml" ds:itemID="{8A61FB20-C7F8-4DF1-8335-ECE52D8F175A}"/>
</file>

<file path=customXml/itemProps91.xml><?xml version="1.0" encoding="utf-8"?>
<ds:datastoreItem xmlns:ds="http://schemas.openxmlformats.org/officeDocument/2006/customXml" ds:itemID="{228293C5-B6DF-4460-BCDD-65FD8BB4B36A}"/>
</file>

<file path=customXml/itemProps92.xml><?xml version="1.0" encoding="utf-8"?>
<ds:datastoreItem xmlns:ds="http://schemas.openxmlformats.org/officeDocument/2006/customXml" ds:itemID="{EAB5A537-8B8A-482D-A55C-710FEC448EEF}"/>
</file>

<file path=customXml/itemProps93.xml><?xml version="1.0" encoding="utf-8"?>
<ds:datastoreItem xmlns:ds="http://schemas.openxmlformats.org/officeDocument/2006/customXml" ds:itemID="{D0B767A7-2651-48DC-97BB-6E2390826BC1}"/>
</file>

<file path=customXml/itemProps94.xml><?xml version="1.0" encoding="utf-8"?>
<ds:datastoreItem xmlns:ds="http://schemas.openxmlformats.org/officeDocument/2006/customXml" ds:itemID="{6A5343AC-39BD-4862-8A06-93988BC1A551}"/>
</file>

<file path=customXml/itemProps95.xml><?xml version="1.0" encoding="utf-8"?>
<ds:datastoreItem xmlns:ds="http://schemas.openxmlformats.org/officeDocument/2006/customXml" ds:itemID="{4B396856-683B-4180-8465-C18775E91579}"/>
</file>

<file path=customXml/itemProps96.xml><?xml version="1.0" encoding="utf-8"?>
<ds:datastoreItem xmlns:ds="http://schemas.openxmlformats.org/officeDocument/2006/customXml" ds:itemID="{85F16A33-8723-4AFF-9B18-F7701BDB22F3}"/>
</file>

<file path=customXml/itemProps97.xml><?xml version="1.0" encoding="utf-8"?>
<ds:datastoreItem xmlns:ds="http://schemas.openxmlformats.org/officeDocument/2006/customXml" ds:itemID="{ABD94091-9845-4A82-8949-035255C9C326}"/>
</file>

<file path=customXml/itemProps98.xml><?xml version="1.0" encoding="utf-8"?>
<ds:datastoreItem xmlns:ds="http://schemas.openxmlformats.org/officeDocument/2006/customXml" ds:itemID="{4FA7D07A-7B08-4B2B-B52F-098F93B7723F}"/>
</file>

<file path=customXml/itemProps99.xml><?xml version="1.0" encoding="utf-8"?>
<ds:datastoreItem xmlns:ds="http://schemas.openxmlformats.org/officeDocument/2006/customXml" ds:itemID="{41D271A1-B8CA-4CBF-A7E4-D6224527B2FF}"/>
</file>

<file path=docProps/app.xml><?xml version="1.0" encoding="utf-8"?>
<Properties xmlns="http://schemas.openxmlformats.org/officeDocument/2006/extended-properties" xmlns:vt="http://schemas.openxmlformats.org/officeDocument/2006/docPropsVTypes">
  <Template>Normal</Template>
  <TotalTime>1</TotalTime>
  <Pages>63</Pages>
  <Words>19018</Words>
  <Characters>108405</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127169</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Ana B. Rankovic</cp:lastModifiedBy>
  <cp:revision>4</cp:revision>
  <cp:lastPrinted>2017-11-17T09:01:00Z</cp:lastPrinted>
  <dcterms:created xsi:type="dcterms:W3CDTF">2017-11-17T09:49:00Z</dcterms:created>
  <dcterms:modified xsi:type="dcterms:W3CDTF">2017-11-17T10:57:00Z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