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CA9E3"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19CE1CDE" w14:textId="77777777" w:rsidR="00210557" w:rsidRPr="00EC5BB4" w:rsidRDefault="00210557" w:rsidP="00210557">
      <w:pPr>
        <w:jc w:val="center"/>
        <w:rPr>
          <w:rFonts w:cs="Arial"/>
          <w:sz w:val="24"/>
          <w:szCs w:val="24"/>
          <w:lang w:val="sr-Latn-CS"/>
        </w:rPr>
      </w:pPr>
    </w:p>
    <w:p w14:paraId="13363B5B" w14:textId="77777777" w:rsidR="00210557" w:rsidRPr="00EC5BB4" w:rsidRDefault="00210557" w:rsidP="00210557">
      <w:pPr>
        <w:jc w:val="center"/>
        <w:rPr>
          <w:rFonts w:cs="Arial"/>
          <w:sz w:val="24"/>
          <w:szCs w:val="24"/>
        </w:rPr>
      </w:pPr>
    </w:p>
    <w:p w14:paraId="228FC935"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0B4F64F8" wp14:editId="7FE1352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126C41C" w14:textId="77777777" w:rsidR="00210557" w:rsidRPr="00EC5BB4" w:rsidRDefault="00210557" w:rsidP="00210557">
      <w:pPr>
        <w:jc w:val="center"/>
        <w:rPr>
          <w:rFonts w:cs="Arial"/>
          <w:sz w:val="24"/>
          <w:szCs w:val="24"/>
          <w:lang w:val="sr-Latn-CS"/>
        </w:rPr>
      </w:pPr>
    </w:p>
    <w:p w14:paraId="473E0F15" w14:textId="77777777" w:rsidR="00210557" w:rsidRPr="00EC5BB4" w:rsidRDefault="00210557" w:rsidP="00210557">
      <w:pPr>
        <w:jc w:val="center"/>
        <w:rPr>
          <w:rFonts w:cs="Arial"/>
          <w:b/>
          <w:sz w:val="24"/>
          <w:szCs w:val="24"/>
          <w:lang w:val="sr-Latn-CS"/>
        </w:rPr>
      </w:pPr>
    </w:p>
    <w:p w14:paraId="32D57937"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297F717" w14:textId="1B8484AB" w:rsidR="00210557" w:rsidRPr="00EC5BB4" w:rsidRDefault="00210557" w:rsidP="00210557">
      <w:pPr>
        <w:jc w:val="center"/>
        <w:rPr>
          <w:rFonts w:cs="Arial"/>
          <w:sz w:val="24"/>
          <w:szCs w:val="24"/>
        </w:rPr>
      </w:pPr>
      <w:r w:rsidRPr="00EC5BB4">
        <w:rPr>
          <w:rFonts w:cs="Arial"/>
          <w:sz w:val="24"/>
          <w:szCs w:val="24"/>
        </w:rPr>
        <w:t xml:space="preserve">у </w:t>
      </w:r>
      <w:r w:rsidR="00B7166F">
        <w:rPr>
          <w:rFonts w:cs="Arial"/>
          <w:sz w:val="24"/>
          <w:szCs w:val="24"/>
          <w:lang w:val="sr-Cyrl-RS"/>
        </w:rPr>
        <w:t xml:space="preserve">отвореном </w:t>
      </w:r>
      <w:r w:rsidRPr="00EC5BB4">
        <w:rPr>
          <w:rFonts w:cs="Arial"/>
          <w:sz w:val="24"/>
          <w:szCs w:val="24"/>
        </w:rPr>
        <w:t xml:space="preserve">поступку </w:t>
      </w:r>
    </w:p>
    <w:p w14:paraId="19CCB0E7" w14:textId="427ABBEB" w:rsidR="00210557" w:rsidRPr="000A5C5B" w:rsidRDefault="00210557" w:rsidP="000A5C5B">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услуга</w:t>
      </w:r>
      <w:bookmarkEnd w:id="3"/>
      <w:bookmarkEnd w:id="4"/>
      <w:bookmarkEnd w:id="5"/>
      <w:r w:rsidR="000A5C5B">
        <w:rPr>
          <w:sz w:val="24"/>
          <w:szCs w:val="24"/>
          <w:lang w:val="sr-Cyrl-RS"/>
        </w:rPr>
        <w:t xml:space="preserve">: </w:t>
      </w:r>
    </w:p>
    <w:p w14:paraId="3DC1FA5C" w14:textId="77777777" w:rsidR="000563FA" w:rsidRDefault="00F103EB" w:rsidP="00210557">
      <w:pPr>
        <w:pStyle w:val="Title"/>
        <w:spacing w:before="0"/>
        <w:rPr>
          <w:rFonts w:cs="Arial"/>
          <w:szCs w:val="24"/>
          <w:lang w:val="sr-Cyrl-RS"/>
        </w:rPr>
      </w:pPr>
      <w:r w:rsidRPr="000A5C5B">
        <w:rPr>
          <w:rFonts w:cs="Arial"/>
          <w:szCs w:val="24"/>
          <w:lang w:val="sr-Cyrl-RS"/>
        </w:rPr>
        <w:t xml:space="preserve">Имплементација система за електронске седнице </w:t>
      </w:r>
    </w:p>
    <w:p w14:paraId="5CAB4B22" w14:textId="42B53BC0" w:rsidR="00210557" w:rsidRPr="00F103EB" w:rsidRDefault="00F103EB" w:rsidP="00210557">
      <w:pPr>
        <w:pStyle w:val="Title"/>
        <w:spacing w:before="0"/>
        <w:rPr>
          <w:rFonts w:cs="Arial"/>
          <w:i/>
          <w:color w:val="00B0F0"/>
          <w:szCs w:val="24"/>
          <w:lang w:val="sr-Cyrl-RS"/>
        </w:rPr>
      </w:pPr>
      <w:bookmarkStart w:id="6" w:name="_GoBack"/>
      <w:bookmarkEnd w:id="6"/>
      <w:r w:rsidRPr="000A5C5B">
        <w:rPr>
          <w:rFonts w:cs="Arial"/>
          <w:szCs w:val="24"/>
          <w:lang w:val="sr-Cyrl-RS"/>
        </w:rPr>
        <w:t>органа управ</w:t>
      </w:r>
      <w:r w:rsidR="00401796" w:rsidRPr="000A5C5B">
        <w:rPr>
          <w:rFonts w:cs="Arial"/>
          <w:szCs w:val="24"/>
          <w:lang w:val="sr-Cyrl-RS"/>
        </w:rPr>
        <w:t>љ</w:t>
      </w:r>
      <w:r w:rsidRPr="000A5C5B">
        <w:rPr>
          <w:rFonts w:cs="Arial"/>
          <w:szCs w:val="24"/>
          <w:lang w:val="sr-Cyrl-RS"/>
        </w:rPr>
        <w:t>ања ЈП ЕПС</w:t>
      </w:r>
    </w:p>
    <w:p w14:paraId="326E408D" w14:textId="77777777" w:rsidR="00210557" w:rsidRPr="00EC5BB4" w:rsidRDefault="00210557" w:rsidP="00210557">
      <w:pPr>
        <w:pStyle w:val="Title"/>
        <w:spacing w:before="0"/>
        <w:rPr>
          <w:rFonts w:cs="Arial"/>
          <w:szCs w:val="24"/>
        </w:rPr>
      </w:pPr>
    </w:p>
    <w:p w14:paraId="4AAF3BF6" w14:textId="0674DE6F" w:rsidR="00210557" w:rsidRPr="00EC5BB4" w:rsidRDefault="000A5C5B" w:rsidP="00210557">
      <w:pPr>
        <w:pStyle w:val="Title"/>
        <w:spacing w:before="0"/>
        <w:rPr>
          <w:rFonts w:cs="Arial"/>
          <w:b w:val="0"/>
          <w:color w:val="FF0000"/>
          <w:szCs w:val="24"/>
        </w:rPr>
      </w:pPr>
      <w:r w:rsidRPr="00781B02">
        <w:rPr>
          <w:szCs w:val="24"/>
        </w:rPr>
        <w:t>бр.</w:t>
      </w:r>
      <w:r>
        <w:rPr>
          <w:szCs w:val="24"/>
          <w:lang w:val="sr-Cyrl-RS"/>
        </w:rPr>
        <w:t>ЈН/1000/0561/2018 (1037/2018)</w:t>
      </w:r>
    </w:p>
    <w:p w14:paraId="0B35CEAA" w14:textId="77777777" w:rsidR="00150FCE" w:rsidRPr="00EC5BB4" w:rsidRDefault="00150FCE" w:rsidP="000C50A0">
      <w:pPr>
        <w:pStyle w:val="BodyText"/>
        <w:spacing w:before="0"/>
        <w:jc w:val="center"/>
        <w:rPr>
          <w:rFonts w:cs="Arial"/>
          <w:szCs w:val="24"/>
          <w:lang w:val="ru-RU"/>
        </w:rPr>
      </w:pPr>
    </w:p>
    <w:p w14:paraId="2A4610CC" w14:textId="77777777" w:rsidR="00150FCE" w:rsidRPr="00EC5BB4" w:rsidRDefault="00150FCE" w:rsidP="000C50A0">
      <w:pPr>
        <w:pStyle w:val="BodyText"/>
        <w:spacing w:before="0"/>
        <w:jc w:val="center"/>
        <w:rPr>
          <w:rFonts w:cs="Arial"/>
          <w:szCs w:val="24"/>
          <w:lang w:val="ru-RU"/>
        </w:rPr>
      </w:pPr>
    </w:p>
    <w:p w14:paraId="5CFF2F0F" w14:textId="77777777" w:rsidR="00150FCE" w:rsidRPr="00EC5BB4" w:rsidRDefault="00150FCE" w:rsidP="000C50A0">
      <w:pPr>
        <w:pStyle w:val="BodyText"/>
        <w:spacing w:before="0"/>
        <w:jc w:val="center"/>
        <w:rPr>
          <w:rFonts w:cs="Arial"/>
          <w:szCs w:val="24"/>
          <w:lang w:val="ru-RU"/>
        </w:rPr>
      </w:pPr>
    </w:p>
    <w:p w14:paraId="44BD4131" w14:textId="3B1A41A3"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0563FA">
        <w:rPr>
          <w:rFonts w:eastAsia="Arial Unicode MS" w:cs="Arial"/>
          <w:kern w:val="2"/>
          <w:sz w:val="24"/>
          <w:szCs w:val="24"/>
          <w:lang w:val="ru-RU"/>
        </w:rPr>
        <w:t>12.01.483273/10</w:t>
      </w:r>
      <w:r w:rsidRPr="00EC5BB4">
        <w:rPr>
          <w:rFonts w:eastAsia="Arial Unicode MS" w:cs="Arial"/>
          <w:kern w:val="2"/>
          <w:sz w:val="24"/>
          <w:szCs w:val="24"/>
          <w:lang w:val="ru-RU"/>
        </w:rPr>
        <w:t>-1</w:t>
      </w:r>
      <w:r w:rsidR="000A5C5B">
        <w:rPr>
          <w:rFonts w:eastAsia="Arial Unicode MS" w:cs="Arial"/>
          <w:kern w:val="2"/>
          <w:sz w:val="24"/>
          <w:szCs w:val="24"/>
          <w:lang w:val="ru-RU"/>
        </w:rPr>
        <w:t>8</w:t>
      </w:r>
      <w:r w:rsidRPr="00EC5BB4">
        <w:rPr>
          <w:rFonts w:eastAsia="Arial Unicode MS" w:cs="Arial"/>
          <w:kern w:val="2"/>
          <w:sz w:val="24"/>
          <w:szCs w:val="24"/>
          <w:lang w:val="ru-RU"/>
        </w:rPr>
        <w:t xml:space="preserve"> од </w:t>
      </w:r>
      <w:r w:rsidR="000A5C5B">
        <w:rPr>
          <w:rFonts w:eastAsia="Arial Unicode MS" w:cs="Arial"/>
          <w:kern w:val="2"/>
          <w:sz w:val="24"/>
          <w:szCs w:val="24"/>
        </w:rPr>
        <w:t>30</w:t>
      </w:r>
      <w:r w:rsidR="00EC2F36" w:rsidRPr="001935CC">
        <w:rPr>
          <w:rFonts w:eastAsia="Arial Unicode MS" w:cs="Arial"/>
          <w:kern w:val="2"/>
          <w:sz w:val="24"/>
          <w:szCs w:val="24"/>
          <w:lang w:val="ru-RU"/>
        </w:rPr>
        <w:t>.</w:t>
      </w:r>
      <w:r w:rsidR="000A5C5B">
        <w:rPr>
          <w:rFonts w:eastAsia="Arial Unicode MS" w:cs="Arial"/>
          <w:kern w:val="2"/>
          <w:sz w:val="24"/>
          <w:szCs w:val="24"/>
        </w:rPr>
        <w:t>10</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0A5C5B">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2B7AE079" w14:textId="77777777" w:rsidR="000C50A0" w:rsidRPr="00EC5BB4" w:rsidRDefault="000C50A0" w:rsidP="000C50A0">
      <w:pPr>
        <w:spacing w:before="0"/>
        <w:jc w:val="center"/>
        <w:rPr>
          <w:rFonts w:eastAsia="Arial Unicode MS" w:cs="Arial"/>
          <w:kern w:val="2"/>
          <w:sz w:val="24"/>
          <w:szCs w:val="24"/>
          <w:lang w:val="ru-RU"/>
        </w:rPr>
      </w:pPr>
    </w:p>
    <w:p w14:paraId="24025C79" w14:textId="77777777" w:rsidR="00A3774E" w:rsidRPr="00EC5BB4" w:rsidRDefault="00A3774E" w:rsidP="000C50A0">
      <w:pPr>
        <w:pStyle w:val="BodyText"/>
        <w:spacing w:before="0"/>
        <w:jc w:val="center"/>
        <w:rPr>
          <w:rFonts w:cs="Arial"/>
          <w:szCs w:val="24"/>
        </w:rPr>
      </w:pPr>
    </w:p>
    <w:p w14:paraId="09A2519F" w14:textId="77777777" w:rsidR="00C53AC6" w:rsidRPr="00EC5BB4" w:rsidRDefault="00C53AC6" w:rsidP="000C50A0">
      <w:pPr>
        <w:pStyle w:val="BodyText"/>
        <w:spacing w:before="0"/>
        <w:jc w:val="center"/>
        <w:rPr>
          <w:rFonts w:cs="Arial"/>
          <w:szCs w:val="24"/>
        </w:rPr>
      </w:pPr>
    </w:p>
    <w:p w14:paraId="3321F510" w14:textId="77777777" w:rsidR="00C53AC6" w:rsidRPr="00EC5BB4" w:rsidRDefault="00C53AC6" w:rsidP="000C50A0">
      <w:pPr>
        <w:pStyle w:val="BodyText"/>
        <w:spacing w:before="0"/>
        <w:jc w:val="center"/>
        <w:rPr>
          <w:rFonts w:cs="Arial"/>
          <w:szCs w:val="24"/>
        </w:rPr>
      </w:pPr>
    </w:p>
    <w:p w14:paraId="38C33869" w14:textId="77777777" w:rsidR="00C53AC6" w:rsidRPr="00EC5BB4" w:rsidRDefault="00C53AC6" w:rsidP="000C50A0">
      <w:pPr>
        <w:pStyle w:val="BodyText"/>
        <w:spacing w:before="0"/>
        <w:jc w:val="center"/>
        <w:rPr>
          <w:rFonts w:cs="Arial"/>
          <w:szCs w:val="24"/>
          <w:lang w:val="en-US"/>
        </w:rPr>
      </w:pPr>
    </w:p>
    <w:p w14:paraId="3457E691" w14:textId="77777777" w:rsidR="000C50A0" w:rsidRPr="00EC5BB4" w:rsidRDefault="000C50A0" w:rsidP="000C50A0">
      <w:pPr>
        <w:pStyle w:val="BodyText"/>
        <w:spacing w:before="0"/>
        <w:jc w:val="center"/>
        <w:rPr>
          <w:rFonts w:cs="Arial"/>
          <w:szCs w:val="24"/>
          <w:lang w:val="ru-RU"/>
        </w:rPr>
      </w:pPr>
    </w:p>
    <w:p w14:paraId="2B351B06" w14:textId="6F3B9CB5" w:rsidR="00B37917" w:rsidRPr="00EC5BB4" w:rsidRDefault="000A5C5B" w:rsidP="000C50A0">
      <w:pPr>
        <w:spacing w:before="0"/>
        <w:jc w:val="center"/>
        <w:rPr>
          <w:rFonts w:cs="Arial"/>
          <w:sz w:val="24"/>
          <w:szCs w:val="24"/>
          <w:lang w:val="ru-RU"/>
        </w:rPr>
      </w:pPr>
      <w:r>
        <w:rPr>
          <w:rFonts w:cs="Arial"/>
          <w:sz w:val="24"/>
          <w:szCs w:val="24"/>
          <w:lang w:val="ru-RU"/>
        </w:rPr>
        <w:t xml:space="preserve">Београд, </w:t>
      </w:r>
      <w:r>
        <w:rPr>
          <w:rFonts w:cs="Arial"/>
          <w:sz w:val="24"/>
          <w:szCs w:val="24"/>
          <w:lang w:val="sr-Cyrl-RS"/>
        </w:rPr>
        <w:t>Октобар, 2018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2F5A808F"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3E02BD73" w14:textId="77777777" w:rsidR="000C50A0" w:rsidRPr="00EC5BB4" w:rsidRDefault="000C50A0" w:rsidP="000C50A0">
      <w:pPr>
        <w:spacing w:before="0"/>
        <w:jc w:val="center"/>
        <w:rPr>
          <w:rFonts w:cs="Arial"/>
          <w:b/>
          <w:sz w:val="24"/>
          <w:szCs w:val="24"/>
          <w:lang w:val="ru-RU"/>
        </w:rPr>
      </w:pPr>
    </w:p>
    <w:p w14:paraId="0A2AB3E8" w14:textId="0D09B14D"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1029B8" w:rsidRPr="00010E49">
        <w:rPr>
          <w:rFonts w:eastAsia="TimesNewRomanPSMT" w:cs="Arial"/>
          <w:color w:val="000000"/>
          <w:kern w:val="2"/>
          <w:sz w:val="24"/>
          <w:szCs w:val="24"/>
          <w:lang w:val="ru-RU"/>
        </w:rPr>
        <w:t>32</w:t>
      </w:r>
      <w:r w:rsidR="001029B8">
        <w:rPr>
          <w:rFonts w:eastAsia="TimesNewRomanPSMT" w:cs="Arial"/>
          <w:color w:val="000000"/>
          <w:kern w:val="2"/>
          <w:sz w:val="24"/>
          <w:szCs w:val="24"/>
        </w:rPr>
        <w:t>.</w:t>
      </w:r>
      <w:r w:rsidR="00010E49" w:rsidRPr="00010E49">
        <w:rPr>
          <w:rFonts w:eastAsia="TimesNewRomanPSMT" w:cs="Arial"/>
          <w:color w:val="000000"/>
          <w:kern w:val="2"/>
          <w:sz w:val="24"/>
          <w:szCs w:val="24"/>
          <w:lang w:val="ru-RU"/>
        </w:rPr>
        <w:t>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48553C">
        <w:rPr>
          <w:rFonts w:eastAsia="Arial Unicode MS" w:cs="Arial"/>
          <w:color w:val="000000"/>
          <w:kern w:val="2"/>
          <w:sz w:val="24"/>
          <w:szCs w:val="24"/>
          <w:lang w:val="ru-RU"/>
        </w:rPr>
        <w:t xml:space="preserve">12.01. </w:t>
      </w:r>
      <w:r w:rsidR="000A5C5B">
        <w:rPr>
          <w:rFonts w:eastAsia="Arial Unicode MS" w:cs="Arial"/>
          <w:color w:val="000000"/>
          <w:kern w:val="2"/>
          <w:sz w:val="24"/>
          <w:szCs w:val="24"/>
          <w:lang w:val="ru-RU"/>
        </w:rPr>
        <w:t>483273/1-18</w:t>
      </w:r>
      <w:r w:rsidR="0048553C">
        <w:rPr>
          <w:rFonts w:eastAsia="Arial Unicode MS" w:cs="Arial"/>
          <w:color w:val="000000"/>
          <w:kern w:val="2"/>
          <w:sz w:val="24"/>
          <w:szCs w:val="24"/>
          <w:lang w:val="ru-RU"/>
        </w:rPr>
        <w:t xml:space="preserve">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48553C">
        <w:rPr>
          <w:rFonts w:eastAsia="Arial Unicode MS" w:cs="Arial"/>
          <w:color w:val="000000"/>
          <w:kern w:val="2"/>
          <w:sz w:val="24"/>
          <w:szCs w:val="24"/>
          <w:lang w:val="ru-RU"/>
        </w:rPr>
        <w:t xml:space="preserve"> </w:t>
      </w:r>
      <w:r w:rsidR="000A5C5B">
        <w:rPr>
          <w:rFonts w:eastAsia="Arial Unicode MS" w:cs="Arial"/>
          <w:color w:val="000000"/>
          <w:kern w:val="2"/>
          <w:sz w:val="24"/>
          <w:szCs w:val="24"/>
          <w:lang w:val="ru-RU"/>
        </w:rPr>
        <w:t>02</w:t>
      </w:r>
      <w:r w:rsidR="00B13F6C">
        <w:rPr>
          <w:rFonts w:eastAsia="Arial Unicode MS" w:cs="Arial"/>
          <w:color w:val="000000"/>
          <w:kern w:val="2"/>
          <w:sz w:val="24"/>
          <w:szCs w:val="24"/>
        </w:rPr>
        <w:t>.</w:t>
      </w:r>
      <w:r w:rsidR="000A5C5B">
        <w:rPr>
          <w:rFonts w:eastAsia="Arial Unicode MS" w:cs="Arial"/>
          <w:color w:val="000000"/>
          <w:kern w:val="2"/>
          <w:sz w:val="24"/>
          <w:szCs w:val="24"/>
          <w:lang w:val="sr-Cyrl-RS"/>
        </w:rPr>
        <w:t>10</w:t>
      </w:r>
      <w:r w:rsidR="00B13F6C">
        <w:rPr>
          <w:rFonts w:eastAsia="Arial Unicode MS" w:cs="Arial"/>
          <w:color w:val="000000"/>
          <w:kern w:val="2"/>
          <w:sz w:val="24"/>
          <w:szCs w:val="24"/>
        </w:rPr>
        <w:t>.</w:t>
      </w:r>
      <w:r w:rsidR="00413BCE" w:rsidRPr="00EC5BB4">
        <w:rPr>
          <w:rFonts w:eastAsia="Arial Unicode MS" w:cs="Arial"/>
          <w:color w:val="000000"/>
          <w:kern w:val="2"/>
          <w:sz w:val="24"/>
          <w:szCs w:val="24"/>
          <w:lang w:val="ru-RU"/>
        </w:rPr>
        <w:t>201</w:t>
      </w:r>
      <w:r w:rsidR="000A5C5B">
        <w:rPr>
          <w:rFonts w:eastAsia="Arial Unicode MS" w:cs="Arial"/>
          <w:color w:val="000000"/>
          <w:kern w:val="2"/>
          <w:sz w:val="24"/>
          <w:szCs w:val="24"/>
          <w:lang w:val="ru-RU"/>
        </w:rPr>
        <w:t>8</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0A5C5B">
        <w:rPr>
          <w:rFonts w:eastAsia="Arial Unicode MS" w:cs="Arial"/>
          <w:color w:val="000000"/>
          <w:kern w:val="2"/>
          <w:sz w:val="24"/>
          <w:szCs w:val="24"/>
          <w:lang w:val="ru-RU"/>
        </w:rPr>
        <w:t>12.01.483273/2-18</w:t>
      </w:r>
      <w:r w:rsidR="0048553C">
        <w:rPr>
          <w:rFonts w:eastAsia="Arial Unicode MS" w:cs="Arial"/>
          <w:color w:val="000000"/>
          <w:kern w:val="2"/>
          <w:sz w:val="24"/>
          <w:szCs w:val="24"/>
          <w:lang w:val="ru-RU"/>
        </w:rPr>
        <w:t xml:space="preserve"> </w:t>
      </w:r>
      <w:r w:rsidR="00005800" w:rsidRPr="0048553C">
        <w:rPr>
          <w:rFonts w:eastAsia="Arial Unicode MS" w:cs="Arial"/>
          <w:color w:val="000000"/>
          <w:kern w:val="2"/>
          <w:sz w:val="24"/>
          <w:szCs w:val="24"/>
        </w:rPr>
        <w:t>o</w:t>
      </w:r>
      <w:r w:rsidR="00005800" w:rsidRPr="0048553C">
        <w:rPr>
          <w:rFonts w:eastAsia="Arial Unicode MS" w:cs="Arial"/>
          <w:color w:val="000000"/>
          <w:kern w:val="2"/>
          <w:sz w:val="24"/>
          <w:szCs w:val="24"/>
          <w:lang w:val="ru-RU"/>
        </w:rPr>
        <w:t>д</w:t>
      </w:r>
      <w:r w:rsidR="00005800" w:rsidRPr="0048553C">
        <w:rPr>
          <w:rFonts w:eastAsia="Arial Unicode MS" w:cs="Arial"/>
          <w:color w:val="000000"/>
          <w:kern w:val="2"/>
          <w:sz w:val="24"/>
          <w:szCs w:val="24"/>
          <w:highlight w:val="yellow"/>
          <w:lang w:val="ru-RU"/>
        </w:rPr>
        <w:t xml:space="preserve"> </w:t>
      </w:r>
      <w:r w:rsidR="000A5C5B">
        <w:rPr>
          <w:rFonts w:eastAsia="Arial Unicode MS" w:cs="Arial"/>
          <w:color w:val="000000"/>
          <w:kern w:val="2"/>
          <w:sz w:val="24"/>
          <w:szCs w:val="24"/>
          <w:lang w:val="ru-RU"/>
        </w:rPr>
        <w:t>02</w:t>
      </w:r>
      <w:r w:rsidR="00B13F6C">
        <w:rPr>
          <w:rFonts w:eastAsia="Arial Unicode MS" w:cs="Arial"/>
          <w:color w:val="000000"/>
          <w:kern w:val="2"/>
          <w:sz w:val="24"/>
          <w:szCs w:val="24"/>
        </w:rPr>
        <w:t>.</w:t>
      </w:r>
      <w:r w:rsidR="000A5C5B">
        <w:rPr>
          <w:rFonts w:eastAsia="Arial Unicode MS" w:cs="Arial"/>
          <w:color w:val="000000"/>
          <w:kern w:val="2"/>
          <w:sz w:val="24"/>
          <w:szCs w:val="24"/>
          <w:lang w:val="sr-Cyrl-RS"/>
        </w:rPr>
        <w:t>10</w:t>
      </w:r>
      <w:r w:rsidR="00005800"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23447791" w14:textId="77777777" w:rsidR="00261778" w:rsidRPr="00EC5BB4" w:rsidRDefault="00261778" w:rsidP="000C50A0">
      <w:pPr>
        <w:pStyle w:val="BodyText"/>
        <w:spacing w:before="0"/>
        <w:rPr>
          <w:rFonts w:cs="Arial"/>
          <w:b/>
          <w:spacing w:val="80"/>
          <w:szCs w:val="24"/>
          <w:lang w:val="ru-RU"/>
        </w:rPr>
      </w:pPr>
    </w:p>
    <w:p w14:paraId="14ABB691" w14:textId="77777777" w:rsidR="000C50A0" w:rsidRPr="00EC5BB4" w:rsidRDefault="000C50A0" w:rsidP="000C50A0">
      <w:pPr>
        <w:pStyle w:val="BodyText"/>
        <w:spacing w:before="0"/>
        <w:rPr>
          <w:rFonts w:cs="Arial"/>
          <w:b/>
          <w:spacing w:val="80"/>
          <w:szCs w:val="24"/>
          <w:lang w:val="ru-RU"/>
        </w:rPr>
      </w:pPr>
    </w:p>
    <w:p w14:paraId="1A8797B1" w14:textId="77777777" w:rsidR="00210557" w:rsidRPr="0048553C" w:rsidRDefault="00210557" w:rsidP="00781B02">
      <w:pPr>
        <w:jc w:val="center"/>
        <w:rPr>
          <w:b/>
          <w:sz w:val="24"/>
          <w:szCs w:val="24"/>
        </w:rPr>
      </w:pPr>
      <w:bookmarkStart w:id="7" w:name="_Toc441215598"/>
      <w:bookmarkStart w:id="8" w:name="_Toc441651537"/>
      <w:bookmarkStart w:id="9" w:name="_Toc442559874"/>
      <w:r w:rsidRPr="0048553C">
        <w:rPr>
          <w:b/>
          <w:sz w:val="24"/>
          <w:szCs w:val="24"/>
        </w:rPr>
        <w:t>КОНКУРСНА ДОКУМЕНТАЦИЈА</w:t>
      </w:r>
      <w:bookmarkEnd w:id="7"/>
      <w:bookmarkEnd w:id="8"/>
      <w:bookmarkEnd w:id="9"/>
    </w:p>
    <w:p w14:paraId="5ED331EC" w14:textId="7D335BF8" w:rsidR="00210557" w:rsidRPr="0048553C" w:rsidRDefault="00210557" w:rsidP="00210557">
      <w:pPr>
        <w:jc w:val="center"/>
        <w:rPr>
          <w:rFonts w:cs="Arial"/>
          <w:sz w:val="24"/>
          <w:szCs w:val="24"/>
        </w:rPr>
      </w:pPr>
      <w:r w:rsidRPr="0048553C">
        <w:rPr>
          <w:rFonts w:cs="Arial"/>
          <w:sz w:val="24"/>
          <w:szCs w:val="24"/>
        </w:rPr>
        <w:t xml:space="preserve">у </w:t>
      </w:r>
      <w:r w:rsidR="00010E49" w:rsidRPr="0048553C">
        <w:rPr>
          <w:rFonts w:cs="Arial"/>
          <w:sz w:val="24"/>
          <w:szCs w:val="24"/>
          <w:lang w:val="sr-Cyrl-RS"/>
        </w:rPr>
        <w:t xml:space="preserve">отвореном </w:t>
      </w:r>
      <w:r w:rsidRPr="0048553C">
        <w:rPr>
          <w:rFonts w:cs="Arial"/>
          <w:sz w:val="24"/>
          <w:szCs w:val="24"/>
        </w:rPr>
        <w:t xml:space="preserve">поступку </w:t>
      </w:r>
    </w:p>
    <w:p w14:paraId="672F15A8" w14:textId="366F82F2" w:rsidR="00210557" w:rsidRPr="003358CD" w:rsidRDefault="00210557" w:rsidP="00781B02">
      <w:pPr>
        <w:jc w:val="center"/>
        <w:rPr>
          <w:b/>
          <w:sz w:val="24"/>
          <w:szCs w:val="24"/>
          <w:lang w:val="sr-Latn-CS"/>
        </w:rPr>
      </w:pPr>
      <w:bookmarkStart w:id="10" w:name="_Toc441215599"/>
      <w:bookmarkStart w:id="11" w:name="_Toc441651538"/>
      <w:bookmarkStart w:id="12" w:name="_Toc442559875"/>
      <w:r w:rsidRPr="0048553C">
        <w:rPr>
          <w:b/>
          <w:sz w:val="24"/>
          <w:szCs w:val="24"/>
        </w:rPr>
        <w:t xml:space="preserve">за јавну набавку </w:t>
      </w:r>
      <w:r w:rsidR="00A63575" w:rsidRPr="0048553C">
        <w:rPr>
          <w:b/>
          <w:sz w:val="24"/>
          <w:szCs w:val="24"/>
          <w:lang w:val="sr-Cyrl-RS"/>
        </w:rPr>
        <w:t xml:space="preserve">услуга </w:t>
      </w:r>
      <w:r w:rsidRPr="0048553C">
        <w:rPr>
          <w:b/>
          <w:sz w:val="24"/>
          <w:szCs w:val="24"/>
        </w:rPr>
        <w:t>бр</w:t>
      </w:r>
      <w:bookmarkEnd w:id="10"/>
      <w:bookmarkEnd w:id="11"/>
      <w:bookmarkEnd w:id="12"/>
      <w:r w:rsidR="0048553C">
        <w:rPr>
          <w:b/>
          <w:sz w:val="24"/>
          <w:szCs w:val="24"/>
          <w:lang w:val="sr-Cyrl-RS"/>
        </w:rPr>
        <w:t xml:space="preserve"> </w:t>
      </w:r>
      <w:r w:rsidR="000A5C5B">
        <w:rPr>
          <w:b/>
          <w:sz w:val="24"/>
          <w:szCs w:val="24"/>
          <w:lang w:val="sr-Cyrl-RS"/>
        </w:rPr>
        <w:t>ЈН/1000/0561/2018 (1037/2018)</w:t>
      </w:r>
    </w:p>
    <w:p w14:paraId="145EAF97" w14:textId="77777777" w:rsidR="009D3699" w:rsidRPr="00EC5BB4" w:rsidRDefault="009D3699" w:rsidP="000C50A0">
      <w:pPr>
        <w:pStyle w:val="BodyText"/>
        <w:spacing w:before="0"/>
        <w:rPr>
          <w:rFonts w:cs="Arial"/>
          <w:i/>
          <w:color w:val="00B0F0"/>
          <w:szCs w:val="24"/>
          <w:lang w:val="sr-Latn-CS"/>
        </w:rPr>
      </w:pPr>
    </w:p>
    <w:p w14:paraId="0F82FA5E" w14:textId="77777777" w:rsidR="009D3699" w:rsidRPr="00EC5BB4" w:rsidRDefault="009D3699" w:rsidP="000C50A0">
      <w:pPr>
        <w:pStyle w:val="BodyText"/>
        <w:spacing w:before="0"/>
        <w:rPr>
          <w:rFonts w:cs="Arial"/>
          <w:i/>
          <w:color w:val="00B0F0"/>
          <w:szCs w:val="24"/>
          <w:lang w:val="sr-Latn-CS"/>
        </w:rPr>
      </w:pPr>
    </w:p>
    <w:p w14:paraId="2ECB98B4" w14:textId="77777777" w:rsidR="009D3699" w:rsidRPr="00EC5BB4" w:rsidRDefault="009D3699" w:rsidP="000C50A0">
      <w:pPr>
        <w:pStyle w:val="BodyText"/>
        <w:spacing w:before="0"/>
        <w:rPr>
          <w:rFonts w:cs="Arial"/>
          <w:i/>
          <w:color w:val="00B0F0"/>
          <w:szCs w:val="24"/>
          <w:lang w:val="sr-Latn-CS"/>
        </w:rPr>
      </w:pPr>
    </w:p>
    <w:p w14:paraId="53ADFFD7"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553CBBC3"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E3118" w14:paraId="461DF4D9" w14:textId="77777777" w:rsidTr="00C62AA7">
        <w:tc>
          <w:tcPr>
            <w:tcW w:w="564" w:type="dxa"/>
          </w:tcPr>
          <w:p w14:paraId="15FC0DD2" w14:textId="77777777" w:rsidR="00C62AA7" w:rsidRPr="002E3118" w:rsidRDefault="00C62AA7" w:rsidP="004C3B38">
            <w:pPr>
              <w:tabs>
                <w:tab w:val="left" w:pos="360"/>
                <w:tab w:val="left" w:pos="567"/>
                <w:tab w:val="right" w:leader="dot" w:pos="9639"/>
              </w:tabs>
              <w:jc w:val="center"/>
              <w:rPr>
                <w:rFonts w:cs="Arial"/>
                <w:sz w:val="24"/>
                <w:szCs w:val="24"/>
              </w:rPr>
            </w:pPr>
            <w:r w:rsidRPr="002E3118">
              <w:rPr>
                <w:rFonts w:cs="Arial"/>
                <w:sz w:val="24"/>
                <w:szCs w:val="24"/>
              </w:rPr>
              <w:t>1.</w:t>
            </w:r>
          </w:p>
        </w:tc>
        <w:tc>
          <w:tcPr>
            <w:tcW w:w="7574" w:type="dxa"/>
          </w:tcPr>
          <w:p w14:paraId="01AAECF0" w14:textId="77777777" w:rsidR="00C62AA7" w:rsidRPr="002E3118" w:rsidRDefault="00C62AA7" w:rsidP="004C3B38">
            <w:pPr>
              <w:tabs>
                <w:tab w:val="left" w:pos="360"/>
                <w:tab w:val="left" w:pos="567"/>
                <w:tab w:val="right" w:leader="dot" w:pos="9639"/>
              </w:tabs>
              <w:rPr>
                <w:rFonts w:cs="Arial"/>
                <w:sz w:val="24"/>
                <w:szCs w:val="24"/>
                <w:lang w:val="sr-Cyrl-RS"/>
              </w:rPr>
            </w:pPr>
            <w:r w:rsidRPr="002E3118">
              <w:rPr>
                <w:rFonts w:cs="Arial"/>
                <w:sz w:val="24"/>
                <w:szCs w:val="24"/>
                <w:lang w:val="sr-Cyrl-RS"/>
              </w:rPr>
              <w:t>Општи подаци о јавној набавци</w:t>
            </w:r>
          </w:p>
        </w:tc>
        <w:tc>
          <w:tcPr>
            <w:tcW w:w="810" w:type="dxa"/>
          </w:tcPr>
          <w:p w14:paraId="155056C8" w14:textId="77777777" w:rsidR="00C62AA7" w:rsidRPr="00046705" w:rsidRDefault="002116D0" w:rsidP="004C3B38">
            <w:pPr>
              <w:tabs>
                <w:tab w:val="left" w:pos="360"/>
                <w:tab w:val="left" w:pos="567"/>
                <w:tab w:val="right" w:leader="dot" w:pos="9639"/>
              </w:tabs>
              <w:jc w:val="center"/>
              <w:rPr>
                <w:sz w:val="24"/>
                <w:szCs w:val="24"/>
              </w:rPr>
            </w:pPr>
            <w:r w:rsidRPr="00046705">
              <w:rPr>
                <w:sz w:val="24"/>
                <w:szCs w:val="24"/>
              </w:rPr>
              <w:t>3</w:t>
            </w:r>
          </w:p>
        </w:tc>
      </w:tr>
      <w:tr w:rsidR="00C62AA7" w:rsidRPr="002E3118" w14:paraId="15909EA0" w14:textId="77777777" w:rsidTr="00C62AA7">
        <w:tc>
          <w:tcPr>
            <w:tcW w:w="564" w:type="dxa"/>
          </w:tcPr>
          <w:p w14:paraId="06471089" w14:textId="77777777" w:rsidR="00C62AA7" w:rsidRPr="002E3118" w:rsidRDefault="00C62AA7" w:rsidP="004C3B38">
            <w:pPr>
              <w:tabs>
                <w:tab w:val="left" w:pos="360"/>
                <w:tab w:val="left" w:pos="567"/>
                <w:tab w:val="right" w:leader="dot" w:pos="9639"/>
              </w:tabs>
              <w:jc w:val="center"/>
              <w:rPr>
                <w:rFonts w:cs="Arial"/>
                <w:sz w:val="24"/>
                <w:szCs w:val="24"/>
                <w:lang w:val="sr-Cyrl-RS"/>
              </w:rPr>
            </w:pPr>
            <w:r w:rsidRPr="002E3118">
              <w:rPr>
                <w:rFonts w:cs="Arial"/>
                <w:sz w:val="24"/>
                <w:szCs w:val="24"/>
                <w:lang w:val="sr-Cyrl-RS"/>
              </w:rPr>
              <w:t>2.</w:t>
            </w:r>
          </w:p>
        </w:tc>
        <w:tc>
          <w:tcPr>
            <w:tcW w:w="7574" w:type="dxa"/>
          </w:tcPr>
          <w:p w14:paraId="6F521A3A" w14:textId="77777777" w:rsidR="00C62AA7" w:rsidRPr="002E3118" w:rsidRDefault="00C62AA7" w:rsidP="004C3B38">
            <w:pPr>
              <w:tabs>
                <w:tab w:val="left" w:pos="317"/>
                <w:tab w:val="left" w:pos="360"/>
                <w:tab w:val="right" w:leader="dot" w:pos="9639"/>
              </w:tabs>
              <w:rPr>
                <w:rFonts w:cs="Arial"/>
                <w:sz w:val="24"/>
                <w:szCs w:val="24"/>
                <w:lang w:val="sr-Cyrl-RS"/>
              </w:rPr>
            </w:pPr>
            <w:r w:rsidRPr="002E3118">
              <w:rPr>
                <w:rFonts w:cs="Arial"/>
                <w:sz w:val="24"/>
                <w:szCs w:val="24"/>
                <w:lang w:val="sr-Cyrl-RS"/>
              </w:rPr>
              <w:t>Подаци о предмету набавке</w:t>
            </w:r>
          </w:p>
        </w:tc>
        <w:tc>
          <w:tcPr>
            <w:tcW w:w="810" w:type="dxa"/>
          </w:tcPr>
          <w:p w14:paraId="3BC527B2" w14:textId="77777777" w:rsidR="00C62AA7" w:rsidRPr="00046705" w:rsidRDefault="002116D0" w:rsidP="004C3B38">
            <w:pPr>
              <w:tabs>
                <w:tab w:val="left" w:pos="360"/>
                <w:tab w:val="left" w:pos="567"/>
                <w:tab w:val="right" w:leader="dot" w:pos="9639"/>
              </w:tabs>
              <w:jc w:val="center"/>
              <w:rPr>
                <w:sz w:val="24"/>
                <w:szCs w:val="24"/>
              </w:rPr>
            </w:pPr>
            <w:r w:rsidRPr="00046705">
              <w:rPr>
                <w:sz w:val="24"/>
                <w:szCs w:val="24"/>
              </w:rPr>
              <w:t>3</w:t>
            </w:r>
          </w:p>
        </w:tc>
      </w:tr>
      <w:tr w:rsidR="00C62AA7" w:rsidRPr="002E3118" w14:paraId="752C1F06" w14:textId="77777777" w:rsidTr="00C62AA7">
        <w:tc>
          <w:tcPr>
            <w:tcW w:w="564" w:type="dxa"/>
          </w:tcPr>
          <w:p w14:paraId="68221420" w14:textId="77777777" w:rsidR="00C62AA7" w:rsidRPr="002E3118" w:rsidRDefault="00C62AA7" w:rsidP="004C3B38">
            <w:pPr>
              <w:tabs>
                <w:tab w:val="left" w:pos="360"/>
                <w:tab w:val="left" w:pos="567"/>
                <w:tab w:val="right" w:leader="dot" w:pos="9639"/>
              </w:tabs>
              <w:jc w:val="center"/>
              <w:rPr>
                <w:rFonts w:cs="Arial"/>
                <w:sz w:val="24"/>
                <w:szCs w:val="24"/>
                <w:lang w:val="sr-Cyrl-RS"/>
              </w:rPr>
            </w:pPr>
            <w:r w:rsidRPr="002E3118">
              <w:rPr>
                <w:rFonts w:cs="Arial"/>
                <w:sz w:val="24"/>
                <w:szCs w:val="24"/>
                <w:lang w:val="sr-Cyrl-RS"/>
              </w:rPr>
              <w:t>3.</w:t>
            </w:r>
          </w:p>
        </w:tc>
        <w:tc>
          <w:tcPr>
            <w:tcW w:w="7574" w:type="dxa"/>
          </w:tcPr>
          <w:p w14:paraId="7E6AEBB5" w14:textId="77777777" w:rsidR="00C62AA7" w:rsidRPr="002E3118" w:rsidRDefault="00C62AA7" w:rsidP="006F517A">
            <w:pPr>
              <w:tabs>
                <w:tab w:val="left" w:pos="317"/>
                <w:tab w:val="left" w:pos="360"/>
                <w:tab w:val="right" w:leader="dot" w:pos="9639"/>
              </w:tabs>
              <w:rPr>
                <w:rFonts w:cs="Arial"/>
                <w:sz w:val="24"/>
                <w:szCs w:val="24"/>
                <w:lang w:val="sr-Cyrl-RS"/>
              </w:rPr>
            </w:pPr>
            <w:r w:rsidRPr="002E3118">
              <w:rPr>
                <w:rFonts w:cs="Arial"/>
                <w:sz w:val="24"/>
                <w:szCs w:val="24"/>
                <w:lang w:val="sr-Cyrl-RS"/>
              </w:rPr>
              <w:t xml:space="preserve">Техничка спецификација (врста, техничке карактеристике, квалитет, </w:t>
            </w:r>
            <w:r w:rsidR="006F517A" w:rsidRPr="002E3118">
              <w:rPr>
                <w:rFonts w:cs="Arial"/>
                <w:sz w:val="24"/>
                <w:szCs w:val="24"/>
                <w:lang w:val="sr-Cyrl-RS"/>
              </w:rPr>
              <w:t>обим</w:t>
            </w:r>
            <w:r w:rsidRPr="002E3118">
              <w:rPr>
                <w:rFonts w:cs="Arial"/>
                <w:sz w:val="24"/>
                <w:szCs w:val="24"/>
                <w:lang w:val="sr-Cyrl-RS"/>
              </w:rPr>
              <w:t xml:space="preserve"> и опис </w:t>
            </w:r>
            <w:r w:rsidR="00A63575" w:rsidRPr="002E3118">
              <w:rPr>
                <w:rFonts w:cs="Arial"/>
                <w:sz w:val="24"/>
                <w:szCs w:val="24"/>
                <w:lang w:val="sr-Cyrl-RS"/>
              </w:rPr>
              <w:t>услуга</w:t>
            </w:r>
            <w:r w:rsidRPr="002E3118">
              <w:rPr>
                <w:rFonts w:cs="Arial"/>
                <w:sz w:val="24"/>
                <w:szCs w:val="24"/>
                <w:lang w:val="sr-Cyrl-RS"/>
              </w:rPr>
              <w:t>...)</w:t>
            </w:r>
          </w:p>
        </w:tc>
        <w:tc>
          <w:tcPr>
            <w:tcW w:w="810" w:type="dxa"/>
          </w:tcPr>
          <w:p w14:paraId="66E18805" w14:textId="77777777" w:rsidR="00C62AA7" w:rsidRPr="00046705" w:rsidRDefault="002116D0" w:rsidP="004C3B38">
            <w:pPr>
              <w:tabs>
                <w:tab w:val="left" w:pos="360"/>
                <w:tab w:val="left" w:pos="567"/>
                <w:tab w:val="right" w:leader="dot" w:pos="9639"/>
              </w:tabs>
              <w:jc w:val="center"/>
              <w:rPr>
                <w:sz w:val="24"/>
                <w:szCs w:val="24"/>
              </w:rPr>
            </w:pPr>
            <w:r w:rsidRPr="00046705">
              <w:rPr>
                <w:sz w:val="24"/>
                <w:szCs w:val="24"/>
              </w:rPr>
              <w:t>4</w:t>
            </w:r>
          </w:p>
        </w:tc>
      </w:tr>
      <w:tr w:rsidR="00C62AA7" w:rsidRPr="002E3118" w14:paraId="49C2DD48" w14:textId="77777777" w:rsidTr="00C62AA7">
        <w:tc>
          <w:tcPr>
            <w:tcW w:w="564" w:type="dxa"/>
          </w:tcPr>
          <w:p w14:paraId="38AF2902" w14:textId="77777777" w:rsidR="00C62AA7" w:rsidRPr="002E3118" w:rsidRDefault="00C62AA7" w:rsidP="004C3B38">
            <w:pPr>
              <w:tabs>
                <w:tab w:val="left" w:pos="360"/>
                <w:tab w:val="left" w:pos="567"/>
                <w:tab w:val="right" w:leader="dot" w:pos="9639"/>
              </w:tabs>
              <w:jc w:val="center"/>
              <w:rPr>
                <w:rFonts w:cs="Arial"/>
                <w:sz w:val="24"/>
                <w:szCs w:val="24"/>
                <w:lang w:val="sr-Cyrl-RS"/>
              </w:rPr>
            </w:pPr>
            <w:r w:rsidRPr="002E3118">
              <w:rPr>
                <w:rFonts w:cs="Arial"/>
                <w:sz w:val="24"/>
                <w:szCs w:val="24"/>
              </w:rPr>
              <w:t>4</w:t>
            </w:r>
            <w:r w:rsidRPr="002E3118">
              <w:rPr>
                <w:rFonts w:cs="Arial"/>
                <w:sz w:val="24"/>
                <w:szCs w:val="24"/>
                <w:lang w:val="sr-Cyrl-RS"/>
              </w:rPr>
              <w:t>.</w:t>
            </w:r>
          </w:p>
        </w:tc>
        <w:tc>
          <w:tcPr>
            <w:tcW w:w="7574" w:type="dxa"/>
          </w:tcPr>
          <w:p w14:paraId="32C50712" w14:textId="77777777" w:rsidR="00C62AA7" w:rsidRPr="002E3118" w:rsidRDefault="00C62AA7" w:rsidP="004C3B38">
            <w:pPr>
              <w:tabs>
                <w:tab w:val="left" w:pos="317"/>
                <w:tab w:val="left" w:pos="360"/>
                <w:tab w:val="right" w:leader="dot" w:pos="9639"/>
              </w:tabs>
              <w:rPr>
                <w:rFonts w:cs="Arial"/>
                <w:sz w:val="24"/>
                <w:szCs w:val="24"/>
              </w:rPr>
            </w:pPr>
            <w:r w:rsidRPr="002E3118">
              <w:rPr>
                <w:rFonts w:cs="Arial"/>
                <w:sz w:val="24"/>
                <w:szCs w:val="24"/>
                <w:lang w:val="sr-Cyrl-RS"/>
              </w:rPr>
              <w:t>Услови за учешће у поступку ЈН и упутство како се доказује испуњеност услова</w:t>
            </w:r>
          </w:p>
        </w:tc>
        <w:tc>
          <w:tcPr>
            <w:tcW w:w="810" w:type="dxa"/>
          </w:tcPr>
          <w:p w14:paraId="4BAD131B" w14:textId="77777777" w:rsidR="00C62AA7" w:rsidRPr="00046705" w:rsidRDefault="00046705" w:rsidP="004C3B38">
            <w:pPr>
              <w:tabs>
                <w:tab w:val="left" w:pos="360"/>
                <w:tab w:val="left" w:pos="567"/>
                <w:tab w:val="right" w:leader="dot" w:pos="9639"/>
              </w:tabs>
              <w:jc w:val="center"/>
              <w:rPr>
                <w:sz w:val="24"/>
                <w:szCs w:val="24"/>
                <w:lang w:val="sr-Latn-RS"/>
              </w:rPr>
            </w:pPr>
            <w:r w:rsidRPr="00046705">
              <w:rPr>
                <w:sz w:val="24"/>
                <w:szCs w:val="24"/>
                <w:lang w:val="sr-Latn-RS"/>
              </w:rPr>
              <w:t>7</w:t>
            </w:r>
          </w:p>
        </w:tc>
      </w:tr>
      <w:tr w:rsidR="00C62AA7" w:rsidRPr="002E3118" w14:paraId="6FEEF023" w14:textId="77777777" w:rsidTr="00C62AA7">
        <w:tc>
          <w:tcPr>
            <w:tcW w:w="564" w:type="dxa"/>
          </w:tcPr>
          <w:p w14:paraId="53AFF144" w14:textId="77777777" w:rsidR="00C62AA7" w:rsidRPr="002E3118" w:rsidRDefault="00C62AA7" w:rsidP="004C3B38">
            <w:pPr>
              <w:tabs>
                <w:tab w:val="left" w:pos="360"/>
                <w:tab w:val="left" w:pos="567"/>
                <w:tab w:val="right" w:leader="dot" w:pos="9639"/>
              </w:tabs>
              <w:jc w:val="center"/>
              <w:rPr>
                <w:rFonts w:cs="Arial"/>
                <w:sz w:val="24"/>
                <w:szCs w:val="24"/>
                <w:lang w:val="sr-Cyrl-RS"/>
              </w:rPr>
            </w:pPr>
            <w:r w:rsidRPr="002E3118">
              <w:rPr>
                <w:rFonts w:cs="Arial"/>
                <w:sz w:val="24"/>
                <w:szCs w:val="24"/>
                <w:lang w:val="sr-Cyrl-RS"/>
              </w:rPr>
              <w:t>5.</w:t>
            </w:r>
          </w:p>
        </w:tc>
        <w:tc>
          <w:tcPr>
            <w:tcW w:w="7574" w:type="dxa"/>
          </w:tcPr>
          <w:p w14:paraId="1FC79CF0" w14:textId="77777777" w:rsidR="00C62AA7" w:rsidRPr="002E3118" w:rsidRDefault="00C62AA7" w:rsidP="004C3B38">
            <w:pPr>
              <w:tabs>
                <w:tab w:val="left" w:pos="317"/>
                <w:tab w:val="left" w:pos="360"/>
                <w:tab w:val="right" w:leader="dot" w:pos="9639"/>
              </w:tabs>
              <w:rPr>
                <w:rFonts w:cs="Arial"/>
                <w:sz w:val="24"/>
                <w:szCs w:val="24"/>
                <w:lang w:val="sr-Cyrl-RS"/>
              </w:rPr>
            </w:pPr>
            <w:r w:rsidRPr="002E3118">
              <w:rPr>
                <w:rFonts w:cs="Arial"/>
                <w:sz w:val="24"/>
                <w:szCs w:val="24"/>
                <w:lang w:val="sr-Cyrl-RS"/>
              </w:rPr>
              <w:t>Критеријум за доделу уговора</w:t>
            </w:r>
          </w:p>
        </w:tc>
        <w:tc>
          <w:tcPr>
            <w:tcW w:w="810" w:type="dxa"/>
          </w:tcPr>
          <w:p w14:paraId="47DC77DB" w14:textId="77777777" w:rsidR="00C62AA7" w:rsidRPr="00046705" w:rsidRDefault="002116D0" w:rsidP="00046705">
            <w:pPr>
              <w:tabs>
                <w:tab w:val="left" w:pos="360"/>
                <w:tab w:val="left" w:pos="567"/>
                <w:tab w:val="right" w:leader="dot" w:pos="9639"/>
              </w:tabs>
              <w:jc w:val="center"/>
              <w:rPr>
                <w:sz w:val="24"/>
                <w:szCs w:val="24"/>
              </w:rPr>
            </w:pPr>
            <w:r w:rsidRPr="00046705">
              <w:rPr>
                <w:sz w:val="24"/>
                <w:szCs w:val="24"/>
              </w:rPr>
              <w:t>1</w:t>
            </w:r>
            <w:r w:rsidR="00046705" w:rsidRPr="00046705">
              <w:rPr>
                <w:sz w:val="24"/>
                <w:szCs w:val="24"/>
              </w:rPr>
              <w:t>4</w:t>
            </w:r>
          </w:p>
        </w:tc>
      </w:tr>
      <w:tr w:rsidR="00C62AA7" w:rsidRPr="002E3118" w14:paraId="0E7ED018" w14:textId="77777777" w:rsidTr="00C62AA7">
        <w:tc>
          <w:tcPr>
            <w:tcW w:w="564" w:type="dxa"/>
          </w:tcPr>
          <w:p w14:paraId="3C7F57EA" w14:textId="77777777" w:rsidR="00C62AA7" w:rsidRPr="002E3118" w:rsidRDefault="00C62AA7" w:rsidP="004C3B38">
            <w:pPr>
              <w:tabs>
                <w:tab w:val="left" w:pos="360"/>
                <w:tab w:val="left" w:pos="567"/>
                <w:tab w:val="right" w:leader="dot" w:pos="9639"/>
              </w:tabs>
              <w:jc w:val="center"/>
              <w:rPr>
                <w:rFonts w:cs="Arial"/>
                <w:sz w:val="24"/>
                <w:szCs w:val="24"/>
              </w:rPr>
            </w:pPr>
            <w:r w:rsidRPr="002E3118">
              <w:rPr>
                <w:rFonts w:cs="Arial"/>
                <w:sz w:val="24"/>
                <w:szCs w:val="24"/>
                <w:lang w:val="sr-Cyrl-RS"/>
              </w:rPr>
              <w:t>6</w:t>
            </w:r>
            <w:r w:rsidRPr="002E3118">
              <w:rPr>
                <w:rFonts w:cs="Arial"/>
                <w:sz w:val="24"/>
                <w:szCs w:val="24"/>
              </w:rPr>
              <w:t>.</w:t>
            </w:r>
          </w:p>
        </w:tc>
        <w:tc>
          <w:tcPr>
            <w:tcW w:w="7574" w:type="dxa"/>
          </w:tcPr>
          <w:p w14:paraId="7C5C86BE" w14:textId="77777777" w:rsidR="00C62AA7" w:rsidRPr="002E3118" w:rsidRDefault="00C62AA7" w:rsidP="004C3B38">
            <w:pPr>
              <w:tabs>
                <w:tab w:val="left" w:pos="360"/>
                <w:tab w:val="left" w:pos="567"/>
                <w:tab w:val="right" w:leader="dot" w:pos="9639"/>
              </w:tabs>
              <w:rPr>
                <w:rFonts w:cs="Arial"/>
                <w:sz w:val="24"/>
                <w:szCs w:val="24"/>
                <w:lang w:val="sr-Cyrl-RS"/>
              </w:rPr>
            </w:pPr>
            <w:r w:rsidRPr="002E3118">
              <w:rPr>
                <w:rFonts w:cs="Arial"/>
                <w:sz w:val="24"/>
                <w:szCs w:val="24"/>
                <w:lang w:val="sr-Cyrl-RS"/>
              </w:rPr>
              <w:t>Упутство понуђачима како да сачине понуду</w:t>
            </w:r>
          </w:p>
        </w:tc>
        <w:tc>
          <w:tcPr>
            <w:tcW w:w="810" w:type="dxa"/>
          </w:tcPr>
          <w:p w14:paraId="04AA25F5" w14:textId="77777777" w:rsidR="00C62AA7" w:rsidRPr="00046705" w:rsidRDefault="002116D0" w:rsidP="00046705">
            <w:pPr>
              <w:tabs>
                <w:tab w:val="left" w:pos="360"/>
                <w:tab w:val="left" w:pos="567"/>
                <w:tab w:val="right" w:leader="dot" w:pos="9639"/>
              </w:tabs>
              <w:jc w:val="center"/>
              <w:rPr>
                <w:sz w:val="24"/>
                <w:szCs w:val="24"/>
                <w:lang w:val="sr-Latn-RS"/>
              </w:rPr>
            </w:pPr>
            <w:r w:rsidRPr="00046705">
              <w:rPr>
                <w:sz w:val="24"/>
                <w:szCs w:val="24"/>
                <w:lang w:val="sr-Latn-RS"/>
              </w:rPr>
              <w:t>1</w:t>
            </w:r>
            <w:r w:rsidR="00046705" w:rsidRPr="00046705">
              <w:rPr>
                <w:sz w:val="24"/>
                <w:szCs w:val="24"/>
                <w:lang w:val="sr-Latn-RS"/>
              </w:rPr>
              <w:t>5</w:t>
            </w:r>
          </w:p>
        </w:tc>
      </w:tr>
      <w:tr w:rsidR="00C62AA7" w:rsidRPr="005F36E2" w14:paraId="45941B07" w14:textId="77777777" w:rsidTr="00C62AA7">
        <w:tc>
          <w:tcPr>
            <w:tcW w:w="564" w:type="dxa"/>
          </w:tcPr>
          <w:p w14:paraId="3201E304" w14:textId="77777777" w:rsidR="00C62AA7" w:rsidRPr="005F36E2" w:rsidRDefault="00C62AA7" w:rsidP="004C3B38">
            <w:pPr>
              <w:tabs>
                <w:tab w:val="left" w:pos="360"/>
                <w:tab w:val="left" w:pos="567"/>
                <w:tab w:val="right" w:leader="dot" w:pos="9639"/>
              </w:tabs>
              <w:jc w:val="center"/>
              <w:rPr>
                <w:rFonts w:cs="Arial"/>
                <w:sz w:val="24"/>
                <w:szCs w:val="24"/>
              </w:rPr>
            </w:pPr>
            <w:r w:rsidRPr="005F36E2">
              <w:rPr>
                <w:rFonts w:cs="Arial"/>
                <w:sz w:val="24"/>
                <w:szCs w:val="24"/>
                <w:lang w:val="sr-Cyrl-RS"/>
              </w:rPr>
              <w:t>7</w:t>
            </w:r>
            <w:r w:rsidRPr="005F36E2">
              <w:rPr>
                <w:rFonts w:cs="Arial"/>
                <w:sz w:val="24"/>
                <w:szCs w:val="24"/>
              </w:rPr>
              <w:t>.</w:t>
            </w:r>
          </w:p>
        </w:tc>
        <w:tc>
          <w:tcPr>
            <w:tcW w:w="7574" w:type="dxa"/>
          </w:tcPr>
          <w:p w14:paraId="0D6ED012" w14:textId="77777777" w:rsidR="00C62AA7" w:rsidRPr="005F36E2" w:rsidRDefault="00C62AA7" w:rsidP="001935CC">
            <w:pPr>
              <w:tabs>
                <w:tab w:val="left" w:pos="360"/>
                <w:tab w:val="left" w:pos="567"/>
                <w:tab w:val="right" w:leader="dot" w:pos="9639"/>
              </w:tabs>
              <w:rPr>
                <w:rFonts w:cs="Arial"/>
                <w:sz w:val="24"/>
                <w:szCs w:val="24"/>
                <w:lang w:val="sr-Cyrl-RS"/>
              </w:rPr>
            </w:pPr>
            <w:r w:rsidRPr="005F36E2">
              <w:rPr>
                <w:rFonts w:cs="Arial"/>
                <w:sz w:val="24"/>
                <w:szCs w:val="24"/>
                <w:lang w:val="sr-Cyrl-RS"/>
              </w:rPr>
              <w:t xml:space="preserve">Обрасци </w:t>
            </w:r>
            <w:r w:rsidR="001935CC" w:rsidRPr="005F36E2">
              <w:rPr>
                <w:rFonts w:cs="Arial"/>
                <w:sz w:val="24"/>
                <w:szCs w:val="24"/>
                <w:lang w:val="sr-Cyrl-RS"/>
              </w:rPr>
              <w:t>и прилози</w:t>
            </w:r>
          </w:p>
        </w:tc>
        <w:tc>
          <w:tcPr>
            <w:tcW w:w="810" w:type="dxa"/>
          </w:tcPr>
          <w:p w14:paraId="6F30FE2E" w14:textId="77777777" w:rsidR="00C62AA7" w:rsidRPr="005F36E2" w:rsidRDefault="001935CC" w:rsidP="005F36E2">
            <w:pPr>
              <w:tabs>
                <w:tab w:val="left" w:pos="360"/>
                <w:tab w:val="left" w:pos="567"/>
                <w:tab w:val="right" w:leader="dot" w:pos="9639"/>
              </w:tabs>
              <w:jc w:val="center"/>
              <w:rPr>
                <w:sz w:val="24"/>
                <w:szCs w:val="24"/>
                <w:lang w:val="sr-Cyrl-RS"/>
              </w:rPr>
            </w:pPr>
            <w:r w:rsidRPr="005F36E2">
              <w:rPr>
                <w:sz w:val="24"/>
                <w:szCs w:val="24"/>
                <w:lang w:val="sr-Cyrl-RS"/>
              </w:rPr>
              <w:t>3</w:t>
            </w:r>
            <w:r w:rsidR="005F36E2" w:rsidRPr="005F36E2">
              <w:rPr>
                <w:sz w:val="24"/>
                <w:szCs w:val="24"/>
                <w:lang w:val="sr-Cyrl-RS"/>
              </w:rPr>
              <w:t>4</w:t>
            </w:r>
          </w:p>
        </w:tc>
      </w:tr>
      <w:tr w:rsidR="00C62AA7" w:rsidRPr="005F36E2" w14:paraId="53E973B6" w14:textId="77777777" w:rsidTr="00C62AA7">
        <w:tc>
          <w:tcPr>
            <w:tcW w:w="564" w:type="dxa"/>
          </w:tcPr>
          <w:p w14:paraId="5DDDC02C" w14:textId="77777777" w:rsidR="00C62AA7" w:rsidRPr="005F36E2" w:rsidRDefault="00C62AA7" w:rsidP="004C3B38">
            <w:pPr>
              <w:tabs>
                <w:tab w:val="left" w:pos="360"/>
                <w:tab w:val="left" w:pos="567"/>
                <w:tab w:val="right" w:leader="dot" w:pos="9639"/>
              </w:tabs>
              <w:jc w:val="center"/>
              <w:rPr>
                <w:rFonts w:cs="Arial"/>
                <w:sz w:val="24"/>
                <w:szCs w:val="24"/>
                <w:lang w:val="sr-Cyrl-RS"/>
              </w:rPr>
            </w:pPr>
            <w:r w:rsidRPr="005F36E2">
              <w:rPr>
                <w:rFonts w:cs="Arial"/>
                <w:sz w:val="24"/>
                <w:szCs w:val="24"/>
                <w:lang w:val="sr-Cyrl-RS"/>
              </w:rPr>
              <w:t>8.</w:t>
            </w:r>
          </w:p>
        </w:tc>
        <w:tc>
          <w:tcPr>
            <w:tcW w:w="7574" w:type="dxa"/>
          </w:tcPr>
          <w:p w14:paraId="1F222FA7" w14:textId="77777777" w:rsidR="00C62AA7" w:rsidRPr="005F36E2" w:rsidRDefault="00C62AA7" w:rsidP="004C3B38">
            <w:pPr>
              <w:tabs>
                <w:tab w:val="left" w:pos="360"/>
                <w:tab w:val="left" w:pos="567"/>
                <w:tab w:val="right" w:leader="dot" w:pos="9639"/>
              </w:tabs>
              <w:rPr>
                <w:rFonts w:cs="Arial"/>
                <w:sz w:val="24"/>
                <w:szCs w:val="24"/>
                <w:lang w:val="sr-Cyrl-RS"/>
              </w:rPr>
            </w:pPr>
            <w:r w:rsidRPr="005F36E2">
              <w:rPr>
                <w:rFonts w:cs="Arial"/>
                <w:sz w:val="24"/>
                <w:szCs w:val="24"/>
                <w:lang w:val="sr-Cyrl-RS"/>
              </w:rPr>
              <w:t>Модел уговора</w:t>
            </w:r>
          </w:p>
        </w:tc>
        <w:tc>
          <w:tcPr>
            <w:tcW w:w="810" w:type="dxa"/>
          </w:tcPr>
          <w:p w14:paraId="7D8AE112" w14:textId="77777777" w:rsidR="00C62AA7" w:rsidRPr="005F36E2" w:rsidRDefault="001304FA" w:rsidP="005F36E2">
            <w:pPr>
              <w:tabs>
                <w:tab w:val="left" w:pos="360"/>
                <w:tab w:val="left" w:pos="567"/>
                <w:tab w:val="right" w:leader="dot" w:pos="9639"/>
              </w:tabs>
              <w:jc w:val="center"/>
              <w:rPr>
                <w:sz w:val="24"/>
                <w:szCs w:val="24"/>
                <w:lang w:val="sr-Cyrl-RS"/>
              </w:rPr>
            </w:pPr>
            <w:r w:rsidRPr="005F36E2">
              <w:rPr>
                <w:sz w:val="24"/>
                <w:szCs w:val="24"/>
                <w:lang w:val="sr-Cyrl-RS"/>
              </w:rPr>
              <w:t>5</w:t>
            </w:r>
            <w:r w:rsidR="005F36E2" w:rsidRPr="005F36E2">
              <w:rPr>
                <w:sz w:val="24"/>
                <w:szCs w:val="24"/>
                <w:lang w:val="sr-Cyrl-RS"/>
              </w:rPr>
              <w:t>2</w:t>
            </w:r>
          </w:p>
        </w:tc>
      </w:tr>
    </w:tbl>
    <w:p w14:paraId="3E08F6D7" w14:textId="77777777" w:rsidR="009D3699" w:rsidRPr="005F36E2" w:rsidRDefault="009D3699" w:rsidP="000C50A0">
      <w:pPr>
        <w:pStyle w:val="BodyText"/>
        <w:spacing w:before="0"/>
        <w:rPr>
          <w:rFonts w:cs="Arial"/>
          <w:b/>
          <w:spacing w:val="80"/>
          <w:szCs w:val="24"/>
        </w:rPr>
      </w:pPr>
    </w:p>
    <w:p w14:paraId="78F27B41" w14:textId="77777777" w:rsidR="00F5264D" w:rsidRPr="00EC5BB4" w:rsidRDefault="00C53AC6" w:rsidP="00C53AC6">
      <w:pPr>
        <w:jc w:val="right"/>
        <w:rPr>
          <w:rFonts w:cs="Arial"/>
          <w:color w:val="548DD4" w:themeColor="text2" w:themeTint="99"/>
          <w:sz w:val="24"/>
          <w:szCs w:val="24"/>
          <w:lang w:val="sr-Cyrl-CS"/>
        </w:rPr>
      </w:pPr>
      <w:r w:rsidRPr="005F36E2">
        <w:rPr>
          <w:rFonts w:cs="Arial"/>
          <w:bCs/>
          <w:noProof/>
          <w:sz w:val="24"/>
          <w:szCs w:val="24"/>
          <w:lang w:val="sr-Cyrl-CS"/>
        </w:rPr>
        <w:t xml:space="preserve">Укупан број страна документације: </w:t>
      </w:r>
      <w:r w:rsidR="001304FA" w:rsidRPr="005F36E2">
        <w:rPr>
          <w:rFonts w:cs="Arial"/>
          <w:bCs/>
          <w:noProof/>
          <w:sz w:val="24"/>
          <w:szCs w:val="24"/>
          <w:lang w:val="sr-Cyrl-CS"/>
        </w:rPr>
        <w:t>7</w:t>
      </w:r>
      <w:r w:rsidR="005F36E2" w:rsidRPr="005F36E2">
        <w:rPr>
          <w:rFonts w:cs="Arial"/>
          <w:bCs/>
          <w:noProof/>
          <w:sz w:val="24"/>
          <w:szCs w:val="24"/>
          <w:lang w:val="sr-Cyrl-CS"/>
        </w:rPr>
        <w:t>2</w:t>
      </w:r>
    </w:p>
    <w:p w14:paraId="096F7510" w14:textId="77777777" w:rsidR="001853E1" w:rsidRPr="00EC5BB4" w:rsidRDefault="001853E1" w:rsidP="000C50A0">
      <w:pPr>
        <w:pStyle w:val="BodyText"/>
        <w:spacing w:before="0"/>
        <w:rPr>
          <w:rFonts w:cs="Arial"/>
          <w:szCs w:val="24"/>
        </w:rPr>
      </w:pPr>
    </w:p>
    <w:p w14:paraId="13EA9173" w14:textId="77777777" w:rsidR="00FA0E61" w:rsidRPr="00EC5BB4" w:rsidRDefault="00473AD5" w:rsidP="00C25080">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28DAA9D1"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EC5BB4" w14:paraId="4791F68D" w14:textId="77777777" w:rsidTr="002E12CC">
        <w:tc>
          <w:tcPr>
            <w:tcW w:w="3032" w:type="dxa"/>
            <w:shd w:val="clear" w:color="auto" w:fill="auto"/>
          </w:tcPr>
          <w:p w14:paraId="67B183E0" w14:textId="77777777" w:rsidR="002E12CC" w:rsidRDefault="002E12CC" w:rsidP="004276AD">
            <w:pPr>
              <w:autoSpaceDE w:val="0"/>
              <w:autoSpaceDN w:val="0"/>
              <w:adjustRightInd w:val="0"/>
              <w:jc w:val="center"/>
              <w:rPr>
                <w:rFonts w:eastAsia="TimesNewRomanPSMT" w:cs="Arial"/>
                <w:bCs/>
                <w:sz w:val="24"/>
                <w:szCs w:val="24"/>
              </w:rPr>
            </w:pPr>
          </w:p>
          <w:p w14:paraId="201D171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170CC593"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60044C8D" w14:textId="1A3E4DD2" w:rsidR="004276AD" w:rsidRPr="00EC5BB4" w:rsidRDefault="000563FA" w:rsidP="004276AD">
            <w:pPr>
              <w:suppressAutoHyphens/>
              <w:spacing w:line="100" w:lineRule="atLeast"/>
              <w:jc w:val="center"/>
              <w:rPr>
                <w:rFonts w:cs="Arial"/>
                <w:sz w:val="24"/>
                <w:szCs w:val="24"/>
              </w:rPr>
            </w:pPr>
            <w:r>
              <w:rPr>
                <w:rFonts w:cs="Arial"/>
                <w:sz w:val="24"/>
                <w:szCs w:val="24"/>
              </w:rPr>
              <w:t xml:space="preserve">Улица </w:t>
            </w:r>
            <w:r>
              <w:rPr>
                <w:rFonts w:cs="Arial"/>
                <w:sz w:val="24"/>
                <w:szCs w:val="24"/>
                <w:lang w:val="sr-Cyrl-RS"/>
              </w:rPr>
              <w:t>Балканска 13</w:t>
            </w:r>
            <w:r w:rsidR="004276AD" w:rsidRPr="00EC5BB4">
              <w:rPr>
                <w:rFonts w:cs="Arial"/>
                <w:sz w:val="24"/>
                <w:szCs w:val="24"/>
              </w:rPr>
              <w:t>, 11000 Београд</w:t>
            </w:r>
          </w:p>
          <w:p w14:paraId="1FF9A740" w14:textId="77777777"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158502B0" w14:textId="77777777" w:rsidTr="002E12CC">
        <w:tc>
          <w:tcPr>
            <w:tcW w:w="3032" w:type="dxa"/>
            <w:shd w:val="clear" w:color="auto" w:fill="auto"/>
          </w:tcPr>
          <w:p w14:paraId="45AC50D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7EA55AB5" w14:textId="77777777" w:rsidR="004276AD" w:rsidRPr="002E12CC" w:rsidRDefault="000A5C5B"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14:paraId="2895CA77" w14:textId="77777777" w:rsidR="002E12CC" w:rsidRPr="004C3B38" w:rsidRDefault="002E12CC" w:rsidP="0048553C">
            <w:pPr>
              <w:autoSpaceDE w:val="0"/>
              <w:autoSpaceDN w:val="0"/>
              <w:adjustRightInd w:val="0"/>
              <w:jc w:val="center"/>
              <w:rPr>
                <w:rFonts w:eastAsia="TimesNewRomanPSMT" w:cs="Arial"/>
                <w:bCs/>
                <w:color w:val="FF0000"/>
                <w:sz w:val="24"/>
                <w:szCs w:val="24"/>
              </w:rPr>
            </w:pPr>
          </w:p>
        </w:tc>
      </w:tr>
      <w:tr w:rsidR="004276AD" w:rsidRPr="00EC5BB4" w14:paraId="27B67A06" w14:textId="77777777" w:rsidTr="002E12CC">
        <w:tc>
          <w:tcPr>
            <w:tcW w:w="3032" w:type="dxa"/>
            <w:shd w:val="clear" w:color="auto" w:fill="auto"/>
          </w:tcPr>
          <w:p w14:paraId="2AC4CA0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5A87D2FF"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4A7A3559" w14:textId="77777777" w:rsidTr="002E12CC">
        <w:trPr>
          <w:trHeight w:val="575"/>
        </w:trPr>
        <w:tc>
          <w:tcPr>
            <w:tcW w:w="3032" w:type="dxa"/>
            <w:shd w:val="clear" w:color="auto" w:fill="auto"/>
          </w:tcPr>
          <w:p w14:paraId="1E73F58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2429C22C" w14:textId="77777777" w:rsidR="000A5C5B" w:rsidRDefault="004276AD" w:rsidP="003358CD">
            <w:pPr>
              <w:pStyle w:val="Title"/>
              <w:spacing w:before="0"/>
              <w:rPr>
                <w:rFonts w:cs="Arial"/>
                <w:b w:val="0"/>
                <w:szCs w:val="24"/>
                <w:lang w:val="sr-Cyrl-RS"/>
              </w:rPr>
            </w:pPr>
            <w:bookmarkStart w:id="16" w:name="_Toc442559877"/>
            <w:r w:rsidRPr="00EC5BB4">
              <w:rPr>
                <w:rFonts w:cs="Arial"/>
                <w:b w:val="0"/>
                <w:szCs w:val="24"/>
              </w:rPr>
              <w:t xml:space="preserve">Набавка </w:t>
            </w:r>
            <w:r w:rsidR="00A63575">
              <w:rPr>
                <w:rFonts w:cs="Arial"/>
                <w:b w:val="0"/>
                <w:szCs w:val="24"/>
                <w:lang w:val="sr-Cyrl-RS"/>
              </w:rPr>
              <w:t>услуга</w:t>
            </w:r>
            <w:bookmarkEnd w:id="16"/>
            <w:r w:rsidR="00C266BB">
              <w:rPr>
                <w:rFonts w:cs="Arial"/>
                <w:b w:val="0"/>
                <w:szCs w:val="24"/>
                <w:lang w:val="sr-Cyrl-RS"/>
              </w:rPr>
              <w:t xml:space="preserve">: </w:t>
            </w:r>
          </w:p>
          <w:p w14:paraId="619FCCA1" w14:textId="10D706BA" w:rsidR="004276AD" w:rsidRPr="003358CD" w:rsidRDefault="003358CD" w:rsidP="003358CD">
            <w:pPr>
              <w:pStyle w:val="Title"/>
              <w:spacing w:before="0"/>
              <w:rPr>
                <w:rFonts w:cs="Arial"/>
                <w:i/>
                <w:color w:val="00B0F0"/>
                <w:szCs w:val="24"/>
                <w:lang w:val="sr-Cyrl-RS"/>
              </w:rPr>
            </w:pPr>
            <w:r w:rsidRPr="000A5C5B">
              <w:rPr>
                <w:rFonts w:cs="Arial"/>
                <w:szCs w:val="24"/>
                <w:lang w:val="sr-Cyrl-RS"/>
              </w:rPr>
              <w:t>Имплементација система за електронске седнице органа управ</w:t>
            </w:r>
            <w:r w:rsidR="00401796" w:rsidRPr="000A5C5B">
              <w:rPr>
                <w:rFonts w:cs="Arial"/>
                <w:szCs w:val="24"/>
                <w:lang w:val="sr-Cyrl-RS"/>
              </w:rPr>
              <w:t>љ</w:t>
            </w:r>
            <w:r w:rsidRPr="000A5C5B">
              <w:rPr>
                <w:rFonts w:cs="Arial"/>
                <w:szCs w:val="24"/>
                <w:lang w:val="sr-Cyrl-RS"/>
              </w:rPr>
              <w:t>ања ЈП ЕПС</w:t>
            </w:r>
          </w:p>
        </w:tc>
      </w:tr>
      <w:tr w:rsidR="002E12CC" w:rsidRPr="00EC5BB4" w14:paraId="0F40840A" w14:textId="77777777" w:rsidTr="002E12CC">
        <w:trPr>
          <w:trHeight w:val="995"/>
        </w:trPr>
        <w:tc>
          <w:tcPr>
            <w:tcW w:w="3032" w:type="dxa"/>
            <w:shd w:val="clear" w:color="auto" w:fill="auto"/>
          </w:tcPr>
          <w:p w14:paraId="4D5D70A5" w14:textId="77777777" w:rsidR="002E12CC" w:rsidRPr="00EC5BB4" w:rsidRDefault="002E12CC" w:rsidP="002E12CC">
            <w:pPr>
              <w:autoSpaceDE w:val="0"/>
              <w:autoSpaceDN w:val="0"/>
              <w:adjustRightInd w:val="0"/>
              <w:jc w:val="center"/>
              <w:rPr>
                <w:rFonts w:eastAsia="TimesNewRomanPSMT" w:cs="Arial"/>
                <w:bCs/>
                <w:sz w:val="24"/>
                <w:szCs w:val="24"/>
              </w:rPr>
            </w:pPr>
          </w:p>
          <w:p w14:paraId="14B75791"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58A6FF2F" w14:textId="77777777" w:rsidR="002E12CC" w:rsidRPr="008173DC" w:rsidRDefault="002E12CC" w:rsidP="002E12CC">
            <w:pPr>
              <w:pStyle w:val="ListParagraph"/>
              <w:widowControl w:val="0"/>
              <w:ind w:left="0"/>
              <w:jc w:val="center"/>
              <w:rPr>
                <w:rFonts w:ascii="Arial" w:hAnsi="Arial" w:cs="Arial"/>
                <w:sz w:val="24"/>
                <w:szCs w:val="24"/>
              </w:rPr>
            </w:pPr>
            <w:r w:rsidRPr="008173DC">
              <w:rPr>
                <w:rFonts w:ascii="Arial" w:hAnsi="Arial" w:cs="Arial"/>
                <w:sz w:val="24"/>
                <w:szCs w:val="24"/>
              </w:rPr>
              <w:t>Jавна набавка није обликована по партијама</w:t>
            </w:r>
          </w:p>
          <w:p w14:paraId="1998A00B"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6F0DC882" w14:textId="77777777" w:rsidTr="002E12CC">
        <w:trPr>
          <w:trHeight w:val="594"/>
        </w:trPr>
        <w:tc>
          <w:tcPr>
            <w:tcW w:w="3032" w:type="dxa"/>
            <w:shd w:val="clear" w:color="auto" w:fill="auto"/>
          </w:tcPr>
          <w:p w14:paraId="3916366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24319477"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1D194F8E"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263F3E97" w14:textId="77777777" w:rsidTr="002E12CC">
        <w:trPr>
          <w:trHeight w:val="1057"/>
        </w:trPr>
        <w:tc>
          <w:tcPr>
            <w:tcW w:w="3032" w:type="dxa"/>
            <w:shd w:val="clear" w:color="auto" w:fill="auto"/>
          </w:tcPr>
          <w:p w14:paraId="7ED21FD4" w14:textId="77777777" w:rsidR="004276AD" w:rsidRDefault="004276AD" w:rsidP="004276AD">
            <w:pPr>
              <w:autoSpaceDE w:val="0"/>
              <w:autoSpaceDN w:val="0"/>
              <w:adjustRightInd w:val="0"/>
              <w:jc w:val="center"/>
              <w:rPr>
                <w:rFonts w:eastAsia="TimesNewRomanPSMT" w:cs="Arial"/>
                <w:bCs/>
                <w:sz w:val="24"/>
                <w:szCs w:val="24"/>
              </w:rPr>
            </w:pPr>
          </w:p>
          <w:p w14:paraId="5E1C0AE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279A1CC7" w14:textId="7C3F92A6" w:rsidR="004276AD" w:rsidRPr="008173DC" w:rsidRDefault="000A5C5B" w:rsidP="004276AD">
            <w:pPr>
              <w:jc w:val="center"/>
              <w:rPr>
                <w:rFonts w:cs="Arial"/>
                <w:sz w:val="24"/>
                <w:szCs w:val="24"/>
              </w:rPr>
            </w:pPr>
            <w:r>
              <w:rPr>
                <w:rFonts w:cs="Arial"/>
                <w:sz w:val="24"/>
                <w:szCs w:val="24"/>
                <w:lang w:val="sr-Cyrl-RS"/>
              </w:rPr>
              <w:t xml:space="preserve">Милош Жарковић, </w:t>
            </w:r>
            <w:r w:rsidR="004276AD" w:rsidRPr="00EC5BB4">
              <w:rPr>
                <w:rFonts w:cs="Arial"/>
                <w:sz w:val="24"/>
                <w:szCs w:val="24"/>
              </w:rPr>
              <w:t xml:space="preserve">e-mail: </w:t>
            </w:r>
            <w:hyperlink r:id="rId169" w:history="1">
              <w:r w:rsidRPr="000A5C5B">
                <w:rPr>
                  <w:rStyle w:val="Hyperlink"/>
                  <w:rFonts w:cs="Arial"/>
                  <w:color w:val="auto"/>
                  <w:sz w:val="24"/>
                  <w:szCs w:val="24"/>
                </w:rPr>
                <w:t>milos.zarkovic@</w:t>
              </w:r>
            </w:hyperlink>
            <w:r w:rsidR="008173DC" w:rsidRPr="000A5C5B">
              <w:rPr>
                <w:rStyle w:val="Hyperlink"/>
                <w:rFonts w:cs="Arial"/>
                <w:color w:val="auto"/>
                <w:sz w:val="24"/>
                <w:szCs w:val="24"/>
              </w:rPr>
              <w:t>eps.rs</w:t>
            </w:r>
          </w:p>
          <w:p w14:paraId="72F7C4A1" w14:textId="77777777" w:rsidR="008173DC" w:rsidRPr="008173DC" w:rsidRDefault="008173DC" w:rsidP="000A5C5B">
            <w:pPr>
              <w:jc w:val="center"/>
              <w:rPr>
                <w:rFonts w:cs="Arial"/>
                <w:sz w:val="24"/>
                <w:szCs w:val="24"/>
                <w:lang w:val="sr-Cyrl-RS"/>
              </w:rPr>
            </w:pPr>
          </w:p>
        </w:tc>
      </w:tr>
    </w:tbl>
    <w:p w14:paraId="6350E21F" w14:textId="77777777" w:rsidR="00FA0E61" w:rsidRDefault="00FA0E61" w:rsidP="000C50A0">
      <w:pPr>
        <w:spacing w:before="0"/>
        <w:rPr>
          <w:rFonts w:cs="Arial"/>
          <w:sz w:val="24"/>
          <w:szCs w:val="24"/>
        </w:rPr>
      </w:pPr>
    </w:p>
    <w:p w14:paraId="30FFB31A" w14:textId="77777777" w:rsidR="00C266BB" w:rsidRDefault="00C266BB" w:rsidP="000C50A0">
      <w:pPr>
        <w:spacing w:before="0"/>
        <w:rPr>
          <w:rFonts w:cs="Arial"/>
          <w:sz w:val="24"/>
          <w:szCs w:val="24"/>
        </w:rPr>
      </w:pPr>
    </w:p>
    <w:p w14:paraId="5C86BF3D" w14:textId="77777777" w:rsidR="00C266BB" w:rsidRDefault="00C266BB" w:rsidP="000C50A0">
      <w:pPr>
        <w:spacing w:before="0"/>
        <w:rPr>
          <w:rFonts w:cs="Arial"/>
          <w:sz w:val="24"/>
          <w:szCs w:val="24"/>
        </w:rPr>
      </w:pPr>
    </w:p>
    <w:p w14:paraId="38637C59" w14:textId="77777777" w:rsidR="002E12CC" w:rsidRDefault="002E12CC" w:rsidP="00C25080">
      <w:pPr>
        <w:pStyle w:val="Heading10"/>
        <w:numPr>
          <w:ilvl w:val="0"/>
          <w:numId w:val="15"/>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5BA63F77"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13DDAFF8" w14:textId="77777777" w:rsidR="0032186E" w:rsidRPr="0032186E" w:rsidRDefault="0032186E" w:rsidP="0032186E">
      <w:pPr>
        <w:rPr>
          <w:lang w:val="sr-Cyrl-RS" w:eastAsia="ar-SA"/>
        </w:rPr>
      </w:pPr>
    </w:p>
    <w:p w14:paraId="3AB47A9C" w14:textId="08F610FC"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0A5C5B" w:rsidRPr="000A5C5B">
        <w:rPr>
          <w:rFonts w:cs="Arial"/>
          <w:szCs w:val="24"/>
          <w:lang w:val="sr-Cyrl-RS"/>
        </w:rPr>
        <w:t>Имплементација система за електронске седнице органа управљања ЈП ЕПС</w:t>
      </w:r>
    </w:p>
    <w:p w14:paraId="38D09162" w14:textId="77777777" w:rsidR="002E12CC" w:rsidRPr="000A5C5B" w:rsidRDefault="002E12CC" w:rsidP="0032186E">
      <w:pPr>
        <w:spacing w:before="0"/>
        <w:rPr>
          <w:rFonts w:cs="Arial"/>
          <w:sz w:val="24"/>
          <w:szCs w:val="24"/>
          <w:lang w:eastAsia="zh-CN"/>
        </w:rPr>
      </w:pPr>
      <w:r w:rsidRPr="000A5C5B">
        <w:rPr>
          <w:rFonts w:cs="Arial"/>
          <w:sz w:val="24"/>
          <w:szCs w:val="24"/>
          <w:lang w:eastAsia="zh-CN"/>
        </w:rPr>
        <w:t>Назив из општег речника набавке:</w:t>
      </w:r>
      <w:r w:rsidR="008173DC" w:rsidRPr="000A5C5B">
        <w:rPr>
          <w:rFonts w:cs="Arial"/>
          <w:sz w:val="24"/>
          <w:szCs w:val="24"/>
          <w:lang w:val="sr-Cyrl-RS" w:eastAsia="zh-CN"/>
        </w:rPr>
        <w:t xml:space="preserve"> У</w:t>
      </w:r>
      <w:r w:rsidR="008173DC" w:rsidRPr="000A5C5B">
        <w:rPr>
          <w:rFonts w:cs="Arial"/>
          <w:sz w:val="24"/>
          <w:szCs w:val="24"/>
          <w:lang w:val="ru-RU"/>
        </w:rPr>
        <w:t xml:space="preserve">слуге </w:t>
      </w:r>
      <w:r w:rsidR="00C266BB" w:rsidRPr="000A5C5B">
        <w:rPr>
          <w:rFonts w:cs="Arial"/>
          <w:sz w:val="24"/>
          <w:szCs w:val="24"/>
          <w:lang w:val="ru-RU"/>
        </w:rPr>
        <w:t>конфигурације софтвера, Одржавање софтвера за информационе технологије</w:t>
      </w:r>
      <w:r w:rsidRPr="000A5C5B">
        <w:rPr>
          <w:rFonts w:cs="Arial"/>
          <w:sz w:val="24"/>
          <w:szCs w:val="24"/>
          <w:lang w:eastAsia="zh-CN"/>
        </w:rPr>
        <w:t xml:space="preserve"> </w:t>
      </w:r>
    </w:p>
    <w:p w14:paraId="346626DB" w14:textId="77777777" w:rsidR="002E12CC" w:rsidRDefault="002E12CC" w:rsidP="0032186E">
      <w:pPr>
        <w:spacing w:before="0"/>
        <w:rPr>
          <w:rFonts w:cs="Arial"/>
          <w:sz w:val="24"/>
          <w:szCs w:val="24"/>
          <w:lang w:val="sr-Cyrl-RS" w:eastAsia="zh-CN"/>
        </w:rPr>
      </w:pPr>
      <w:r w:rsidRPr="000A5C5B">
        <w:rPr>
          <w:rFonts w:cs="Arial"/>
          <w:sz w:val="24"/>
          <w:szCs w:val="24"/>
          <w:lang w:eastAsia="zh-CN"/>
        </w:rPr>
        <w:t xml:space="preserve">Ознака из општег речника набавке: </w:t>
      </w:r>
      <w:r w:rsidR="00C266BB" w:rsidRPr="000A5C5B">
        <w:rPr>
          <w:rFonts w:cs="Arial"/>
          <w:sz w:val="24"/>
          <w:szCs w:val="24"/>
          <w:lang w:val="ru-RU"/>
        </w:rPr>
        <w:t>72265000, 72267100-0</w:t>
      </w:r>
    </w:p>
    <w:p w14:paraId="4DED799F" w14:textId="77777777" w:rsidR="00FF75AE" w:rsidRPr="0032186E" w:rsidRDefault="00FF75AE" w:rsidP="0032186E">
      <w:pPr>
        <w:spacing w:before="0"/>
        <w:rPr>
          <w:rFonts w:cs="Arial"/>
          <w:sz w:val="24"/>
          <w:szCs w:val="24"/>
          <w:lang w:val="sr-Cyrl-RS" w:eastAsia="zh-CN"/>
        </w:rPr>
      </w:pPr>
    </w:p>
    <w:p w14:paraId="2A5FAF57" w14:textId="77777777" w:rsidR="002E12CC" w:rsidRPr="0032186E" w:rsidRDefault="00694C51" w:rsidP="0032186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33D669A2" w14:textId="77777777" w:rsidR="0032186E" w:rsidRDefault="0032186E" w:rsidP="002E12CC">
      <w:pPr>
        <w:tabs>
          <w:tab w:val="left" w:pos="1134"/>
        </w:tabs>
        <w:rPr>
          <w:rFonts w:cs="Arial"/>
          <w:sz w:val="24"/>
          <w:szCs w:val="24"/>
          <w:lang w:val="sr-Cyrl-RS"/>
        </w:rPr>
      </w:pPr>
    </w:p>
    <w:p w14:paraId="439F3B33" w14:textId="77777777" w:rsidR="008173DC" w:rsidRDefault="008173DC" w:rsidP="002E12CC">
      <w:pPr>
        <w:tabs>
          <w:tab w:val="left" w:pos="1134"/>
        </w:tabs>
        <w:rPr>
          <w:rFonts w:cs="Arial"/>
          <w:sz w:val="24"/>
          <w:szCs w:val="24"/>
          <w:lang w:val="sr-Cyrl-RS"/>
        </w:rPr>
      </w:pPr>
    </w:p>
    <w:p w14:paraId="4EAEFB14" w14:textId="77777777" w:rsidR="00EF64BF" w:rsidRDefault="00EF64BF">
      <w:pPr>
        <w:spacing w:before="0"/>
        <w:jc w:val="left"/>
        <w:rPr>
          <w:rFonts w:cs="Arial"/>
          <w:sz w:val="24"/>
          <w:szCs w:val="24"/>
          <w:lang w:val="sr-Cyrl-RS"/>
        </w:rPr>
      </w:pPr>
      <w:r>
        <w:rPr>
          <w:rFonts w:cs="Arial"/>
          <w:sz w:val="24"/>
          <w:szCs w:val="24"/>
          <w:lang w:val="sr-Cyrl-RS"/>
        </w:rPr>
        <w:br w:type="page"/>
      </w:r>
    </w:p>
    <w:p w14:paraId="29E30928" w14:textId="77777777" w:rsidR="00C266BB" w:rsidRPr="0032186E" w:rsidRDefault="00C266BB" w:rsidP="002E12CC">
      <w:pPr>
        <w:tabs>
          <w:tab w:val="left" w:pos="1134"/>
        </w:tabs>
        <w:rPr>
          <w:rFonts w:cs="Arial"/>
          <w:sz w:val="24"/>
          <w:szCs w:val="24"/>
          <w:lang w:val="sr-Cyrl-RS"/>
        </w:rPr>
      </w:pPr>
    </w:p>
    <w:p w14:paraId="05E303AC" w14:textId="77777777" w:rsidR="0032186E" w:rsidRPr="0032186E" w:rsidRDefault="00DB369C" w:rsidP="00C25080">
      <w:pPr>
        <w:pStyle w:val="Heading10"/>
        <w:numPr>
          <w:ilvl w:val="0"/>
          <w:numId w:val="15"/>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bookmarkEnd w:id="17"/>
    <w:p w14:paraId="6C107DB2" w14:textId="77777777" w:rsidR="00A9353A" w:rsidRPr="00A9353A" w:rsidRDefault="00A9353A" w:rsidP="00A9353A">
      <w:pPr>
        <w:rPr>
          <w:rFonts w:cs="Arial"/>
          <w:sz w:val="24"/>
          <w:szCs w:val="24"/>
          <w:lang w:val="sr-Cyrl-RS" w:eastAsia="ar-SA"/>
        </w:rPr>
      </w:pPr>
    </w:p>
    <w:p w14:paraId="2454F7A8" w14:textId="20C78A1A" w:rsidR="00A9353A" w:rsidRPr="00A9353A" w:rsidRDefault="00A9353A" w:rsidP="00A9353A">
      <w:pPr>
        <w:rPr>
          <w:rFonts w:cs="Arial"/>
          <w:sz w:val="24"/>
          <w:szCs w:val="24"/>
          <w:lang w:val="sr-Cyrl-RS" w:eastAsia="ar-SA"/>
        </w:rPr>
      </w:pPr>
      <w:r w:rsidRPr="00A9353A">
        <w:rPr>
          <w:rFonts w:cs="Arial"/>
          <w:sz w:val="24"/>
          <w:szCs w:val="24"/>
          <w:lang w:val="sr-Cyrl-RS" w:eastAsia="ar-SA"/>
        </w:rPr>
        <w:t>Систем за Електронске седнице чини додатни корак ка беспапирном пословању, обезбеђујући припрему и одржавање седница у пот</w:t>
      </w:r>
      <w:r>
        <w:rPr>
          <w:rFonts w:cs="Arial"/>
          <w:sz w:val="24"/>
          <w:szCs w:val="24"/>
          <w:lang w:val="sr-Cyrl-RS" w:eastAsia="ar-SA"/>
        </w:rPr>
        <w:t xml:space="preserve">пуности без папира. </w:t>
      </w:r>
    </w:p>
    <w:p w14:paraId="6AADAA44" w14:textId="77777777" w:rsidR="00A9353A" w:rsidRPr="00A9353A" w:rsidRDefault="00A9353A" w:rsidP="00A9353A">
      <w:pPr>
        <w:rPr>
          <w:rFonts w:cs="Arial"/>
          <w:sz w:val="24"/>
          <w:szCs w:val="24"/>
          <w:lang w:val="sr-Cyrl-RS" w:eastAsia="ar-SA"/>
        </w:rPr>
      </w:pPr>
    </w:p>
    <w:p w14:paraId="2369E26C" w14:textId="2C271AFE" w:rsidR="00A9353A" w:rsidRPr="00A9353A" w:rsidRDefault="00A9353A" w:rsidP="00A9353A">
      <w:pPr>
        <w:rPr>
          <w:rFonts w:cs="Arial"/>
          <w:b/>
          <w:sz w:val="24"/>
          <w:szCs w:val="24"/>
          <w:lang w:val="sr-Cyrl-RS" w:eastAsia="ar-SA"/>
        </w:rPr>
      </w:pPr>
      <w:r w:rsidRPr="00A9353A">
        <w:rPr>
          <w:rFonts w:cs="Arial"/>
          <w:b/>
          <w:sz w:val="24"/>
          <w:szCs w:val="24"/>
          <w:lang w:val="sr-Cyrl-RS" w:eastAsia="ar-SA"/>
        </w:rPr>
        <w:t>3.1</w:t>
      </w:r>
      <w:r w:rsidRPr="00A9353A">
        <w:rPr>
          <w:rFonts w:cs="Arial"/>
          <w:b/>
          <w:sz w:val="24"/>
          <w:szCs w:val="24"/>
          <w:lang w:val="sr-Cyrl-RS" w:eastAsia="ar-SA"/>
        </w:rPr>
        <w:tab/>
        <w:t>Циљеви пројекта</w:t>
      </w:r>
    </w:p>
    <w:p w14:paraId="30201C68" w14:textId="77777777" w:rsidR="00A9353A" w:rsidRPr="00A9353A" w:rsidRDefault="00A9353A" w:rsidP="00A9353A">
      <w:pPr>
        <w:rPr>
          <w:rFonts w:cs="Arial"/>
          <w:sz w:val="24"/>
          <w:szCs w:val="24"/>
          <w:lang w:val="sr-Cyrl-RS" w:eastAsia="ar-SA"/>
        </w:rPr>
      </w:pPr>
    </w:p>
    <w:p w14:paraId="5AEE8D15"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Предмет пројекта је набавка и имплементација информационог система за електронске седнице, а у складу са опсегом пројекта и свим другим захтевима у пројектном задатку.</w:t>
      </w:r>
    </w:p>
    <w:p w14:paraId="0CA74D87" w14:textId="77777777" w:rsidR="00A9353A" w:rsidRPr="00A9353A" w:rsidRDefault="00A9353A" w:rsidP="00A9353A">
      <w:pPr>
        <w:rPr>
          <w:rFonts w:cs="Arial"/>
          <w:sz w:val="24"/>
          <w:szCs w:val="24"/>
          <w:lang w:val="sr-Cyrl-RS" w:eastAsia="ar-SA"/>
        </w:rPr>
      </w:pPr>
    </w:p>
    <w:p w14:paraId="0955E0EE"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Основни циљ пројекта је увођење система за електронско вођење седница и смањење папирних материјала чиме се обезбеђује смањење директних и индиректних трошкова пословања у сегменту управљања пословном документацијом, као и олакшано праћење и вођење тока седнице (гласање, преглед присутних и друго).</w:t>
      </w:r>
    </w:p>
    <w:p w14:paraId="3EA2B65F" w14:textId="77777777" w:rsidR="00A9353A" w:rsidRPr="00A9353A" w:rsidRDefault="00A9353A" w:rsidP="00A9353A">
      <w:pPr>
        <w:rPr>
          <w:rFonts w:cs="Arial"/>
          <w:sz w:val="24"/>
          <w:szCs w:val="24"/>
          <w:lang w:val="sr-Cyrl-RS" w:eastAsia="ar-SA"/>
        </w:rPr>
      </w:pPr>
    </w:p>
    <w:p w14:paraId="033B1EED"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Општи циљеви пројекта су:</w:t>
      </w:r>
    </w:p>
    <w:p w14:paraId="0E1E175C" w14:textId="77777777" w:rsidR="00A9353A" w:rsidRPr="00A9353A" w:rsidRDefault="00A9353A" w:rsidP="00A9353A">
      <w:pPr>
        <w:rPr>
          <w:rFonts w:cs="Arial"/>
          <w:sz w:val="24"/>
          <w:szCs w:val="24"/>
          <w:lang w:val="sr-Cyrl-RS" w:eastAsia="ar-SA"/>
        </w:rPr>
      </w:pPr>
    </w:p>
    <w:p w14:paraId="3372CCD0" w14:textId="291F035A"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Смањење трошкова умножавања папирне документације,</w:t>
      </w:r>
    </w:p>
    <w:p w14:paraId="56280E5E" w14:textId="47CB61C4"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Смањење потребног времена за проналажење и преглед докумената,</w:t>
      </w:r>
    </w:p>
    <w:p w14:paraId="59BC1EF0" w14:textId="2A0CA844"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Смањење потребног времена за дистрибуцију докумената,</w:t>
      </w:r>
    </w:p>
    <w:p w14:paraId="20FBC185" w14:textId="151A056C" w:rsidR="00A9353A" w:rsidRPr="00A9353A" w:rsidRDefault="00A9353A" w:rsidP="00C25080">
      <w:pPr>
        <w:pStyle w:val="ListParagraph"/>
        <w:numPr>
          <w:ilvl w:val="0"/>
          <w:numId w:val="27"/>
        </w:numPr>
        <w:rPr>
          <w:rFonts w:cs="Arial"/>
          <w:sz w:val="24"/>
          <w:szCs w:val="24"/>
          <w:lang w:val="sr-Cyrl-RS" w:eastAsia="ar-SA"/>
        </w:rPr>
      </w:pPr>
      <w:r w:rsidRPr="00A9353A">
        <w:rPr>
          <w:rFonts w:ascii="Arial" w:hAnsi="Arial" w:cs="Arial"/>
          <w:sz w:val="24"/>
          <w:szCs w:val="24"/>
          <w:lang w:val="sr-Cyrl-RS" w:eastAsia="ar-SA"/>
        </w:rPr>
        <w:t>Сигурност докумената, уз контролу приступа и евиденцију свих активности.</w:t>
      </w:r>
    </w:p>
    <w:p w14:paraId="753BC71B" w14:textId="77777777" w:rsidR="00A9353A" w:rsidRPr="00A9353A" w:rsidRDefault="00A9353A" w:rsidP="00A9353A">
      <w:pPr>
        <w:rPr>
          <w:rFonts w:cs="Arial"/>
          <w:sz w:val="24"/>
          <w:szCs w:val="24"/>
          <w:lang w:val="sr-Cyrl-RS" w:eastAsia="ar-SA"/>
        </w:rPr>
      </w:pPr>
    </w:p>
    <w:p w14:paraId="11525511"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Конкретни циљеви пројекта су:</w:t>
      </w:r>
    </w:p>
    <w:p w14:paraId="1E962334" w14:textId="77777777" w:rsidR="00A9353A" w:rsidRPr="00A9353A" w:rsidRDefault="00A9353A" w:rsidP="00A9353A">
      <w:pPr>
        <w:rPr>
          <w:rFonts w:cs="Arial"/>
          <w:sz w:val="24"/>
          <w:szCs w:val="24"/>
          <w:lang w:val="sr-Cyrl-RS" w:eastAsia="ar-SA"/>
        </w:rPr>
      </w:pPr>
    </w:p>
    <w:p w14:paraId="00D133F2" w14:textId="568700BA"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Повећање продуктивности запослених и обезбеђивање система за ефикасно доношење одлука,</w:t>
      </w:r>
    </w:p>
    <w:p w14:paraId="74C28B46" w14:textId="5A5B943E"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Контролабилност и аутоматизација</w:t>
      </w:r>
    </w:p>
    <w:p w14:paraId="6665FDC1" w14:textId="77777777" w:rsidR="00A9353A" w:rsidRPr="00A9353A" w:rsidRDefault="00A9353A" w:rsidP="00A9353A">
      <w:pPr>
        <w:rPr>
          <w:rFonts w:cs="Arial"/>
          <w:sz w:val="24"/>
          <w:szCs w:val="24"/>
          <w:lang w:val="sr-Cyrl-RS" w:eastAsia="ar-SA"/>
        </w:rPr>
      </w:pPr>
    </w:p>
    <w:p w14:paraId="71C4CE1F" w14:textId="0767F188" w:rsidR="00A9353A" w:rsidRPr="00A9353A" w:rsidRDefault="00A9353A" w:rsidP="00A9353A">
      <w:pPr>
        <w:rPr>
          <w:rFonts w:cs="Arial"/>
          <w:b/>
          <w:sz w:val="24"/>
          <w:szCs w:val="24"/>
          <w:lang w:val="sr-Cyrl-RS" w:eastAsia="ar-SA"/>
        </w:rPr>
      </w:pPr>
      <w:r w:rsidRPr="00A9353A">
        <w:rPr>
          <w:rFonts w:cs="Arial"/>
          <w:b/>
          <w:sz w:val="24"/>
          <w:szCs w:val="24"/>
          <w:lang w:val="sr-Cyrl-RS" w:eastAsia="ar-SA"/>
        </w:rPr>
        <w:t>3.2</w:t>
      </w:r>
      <w:r w:rsidRPr="00A9353A">
        <w:rPr>
          <w:rFonts w:cs="Arial"/>
          <w:b/>
          <w:sz w:val="24"/>
          <w:szCs w:val="24"/>
          <w:lang w:val="sr-Cyrl-RS" w:eastAsia="ar-SA"/>
        </w:rPr>
        <w:tab/>
        <w:t>Очекиване пројектне активности</w:t>
      </w:r>
    </w:p>
    <w:p w14:paraId="26246284" w14:textId="77777777" w:rsidR="00A9353A" w:rsidRPr="00A9353A" w:rsidRDefault="00A9353A" w:rsidP="00A9353A">
      <w:pPr>
        <w:rPr>
          <w:rFonts w:cs="Arial"/>
          <w:sz w:val="24"/>
          <w:szCs w:val="24"/>
          <w:lang w:val="sr-Cyrl-RS" w:eastAsia="ar-SA"/>
        </w:rPr>
      </w:pPr>
    </w:p>
    <w:p w14:paraId="5CE4211E"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Сви наведени циљеви пројекта се испуњавају кроз следеће очекиване пројектне активности:</w:t>
      </w:r>
      <w:r w:rsidRPr="00A9353A">
        <w:rPr>
          <w:rFonts w:cs="Arial"/>
          <w:sz w:val="24"/>
          <w:szCs w:val="24"/>
          <w:lang w:val="sr-Cyrl-RS" w:eastAsia="ar-SA"/>
        </w:rPr>
        <w:tab/>
      </w:r>
    </w:p>
    <w:p w14:paraId="36D75A75" w14:textId="77777777" w:rsidR="00A9353A" w:rsidRPr="00A9353A" w:rsidRDefault="00A9353A" w:rsidP="00A9353A">
      <w:pPr>
        <w:rPr>
          <w:rFonts w:cs="Arial"/>
          <w:sz w:val="24"/>
          <w:szCs w:val="24"/>
          <w:lang w:val="sr-Cyrl-RS" w:eastAsia="ar-SA"/>
        </w:rPr>
      </w:pPr>
    </w:p>
    <w:p w14:paraId="7EB61D2E" w14:textId="1251C217"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Пословна анализа система у складу са опсегом пројекта,</w:t>
      </w:r>
    </w:p>
    <w:p w14:paraId="2B8A7662" w14:textId="20D075E3"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lastRenderedPageBreak/>
        <w:t>Развој, конфигурација, тестирање система за управљање електронском седницом, према захтевима,</w:t>
      </w:r>
    </w:p>
    <w:p w14:paraId="79EC4D10" w14:textId="2B0885FB"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Испорука свих потребних лиценци за базу података, серверски оперативни системи и виртуалну инфраструктуру, за предложену архитектуру, за тестно и продукционо окружење,</w:t>
      </w:r>
    </w:p>
    <w:p w14:paraId="7955593E" w14:textId="66E53737"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Развој детаљног сигурносног модела репозиторијума података,</w:t>
      </w:r>
    </w:p>
    <w:p w14:paraId="5A4D983B" w14:textId="540A7DAB"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Инсталација, конфигурација и пуштање у рад тестног окружења за управљање седницама,</w:t>
      </w:r>
    </w:p>
    <w:p w14:paraId="6DD6013F" w14:textId="2BF3BAA6"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Обуке кључних корисника, администратора и конфигуратора система,</w:t>
      </w:r>
    </w:p>
    <w:p w14:paraId="45FACAB8" w14:textId="53C9F156"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Инсталација, конфигурација и пуштање у рад продукционог окружења,</w:t>
      </w:r>
    </w:p>
    <w:p w14:paraId="45B57A98" w14:textId="31138C50"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Подршка у гарантном периоду.</w:t>
      </w:r>
    </w:p>
    <w:p w14:paraId="5E2CF4B4"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Детаљне подактивности свих пројектних активности понуђачи су дужни да доставе у оквиру терминског плана пројекта.</w:t>
      </w:r>
    </w:p>
    <w:p w14:paraId="7DB49546" w14:textId="77777777" w:rsidR="00A9353A" w:rsidRPr="00A9353A" w:rsidRDefault="00A9353A" w:rsidP="00A9353A">
      <w:pPr>
        <w:rPr>
          <w:rFonts w:cs="Arial"/>
          <w:sz w:val="24"/>
          <w:szCs w:val="24"/>
          <w:lang w:val="sr-Cyrl-RS" w:eastAsia="ar-SA"/>
        </w:rPr>
      </w:pPr>
    </w:p>
    <w:p w14:paraId="13CF9040" w14:textId="0CF7EFD1" w:rsidR="00A9353A" w:rsidRPr="00A9353A" w:rsidRDefault="00A9353A" w:rsidP="00A9353A">
      <w:pPr>
        <w:rPr>
          <w:rFonts w:cs="Arial"/>
          <w:b/>
          <w:sz w:val="24"/>
          <w:szCs w:val="24"/>
          <w:lang w:val="sr-Cyrl-RS" w:eastAsia="ar-SA"/>
        </w:rPr>
      </w:pPr>
      <w:r w:rsidRPr="00A9353A">
        <w:rPr>
          <w:rFonts w:cs="Arial"/>
          <w:b/>
          <w:sz w:val="24"/>
          <w:szCs w:val="24"/>
          <w:lang w:val="sr-Cyrl-RS" w:eastAsia="ar-SA"/>
        </w:rPr>
        <w:t>3.3</w:t>
      </w:r>
      <w:r w:rsidRPr="00A9353A">
        <w:rPr>
          <w:rFonts w:cs="Arial"/>
          <w:b/>
          <w:sz w:val="24"/>
          <w:szCs w:val="24"/>
          <w:lang w:val="sr-Cyrl-RS" w:eastAsia="ar-SA"/>
        </w:rPr>
        <w:tab/>
        <w:t>Опсег пројекта</w:t>
      </w:r>
    </w:p>
    <w:p w14:paraId="1CDD976E" w14:textId="77777777" w:rsidR="00A9353A" w:rsidRPr="00A9353A" w:rsidRDefault="00A9353A" w:rsidP="00A9353A">
      <w:pPr>
        <w:rPr>
          <w:rFonts w:cs="Arial"/>
          <w:sz w:val="24"/>
          <w:szCs w:val="24"/>
          <w:lang w:val="sr-Cyrl-RS" w:eastAsia="ar-SA"/>
        </w:rPr>
      </w:pPr>
    </w:p>
    <w:p w14:paraId="7C0728EE"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Информациони систем за управљање електронским седницама треба предвидети тако да може да подржи рад, неколико различитих управљачких тела где свако може имати до 50 корисника.</w:t>
      </w:r>
    </w:p>
    <w:p w14:paraId="39BA27B9" w14:textId="77777777" w:rsidR="00A9353A" w:rsidRPr="00A9353A" w:rsidRDefault="00A9353A" w:rsidP="00A9353A">
      <w:pPr>
        <w:rPr>
          <w:rFonts w:cs="Arial"/>
          <w:sz w:val="24"/>
          <w:szCs w:val="24"/>
          <w:lang w:val="sr-Cyrl-RS" w:eastAsia="ar-SA"/>
        </w:rPr>
      </w:pPr>
    </w:p>
    <w:p w14:paraId="3592C863"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 xml:space="preserve">Сви планирани корисници требају бити у могућности користити функционалности електронске седнице истовремено. Понуђач је у обавези да испоручи све одговарајуће лиценце за несметано функционисање Система и наведени број корисника. Наручилац неће сносити било какве трошкове везане за коришћење и одржавање лиценци у периоду до тренутка пуштања система у рад (почетак продукционе фазе). </w:t>
      </w:r>
    </w:p>
    <w:p w14:paraId="5B1E522F" w14:textId="77777777" w:rsidR="00A9353A" w:rsidRPr="00A9353A" w:rsidRDefault="00A9353A" w:rsidP="00A9353A">
      <w:pPr>
        <w:rPr>
          <w:rFonts w:cs="Arial"/>
          <w:sz w:val="24"/>
          <w:szCs w:val="24"/>
          <w:lang w:val="sr-Cyrl-RS" w:eastAsia="ar-SA"/>
        </w:rPr>
      </w:pPr>
    </w:p>
    <w:p w14:paraId="3543B535"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 xml:space="preserve">Један од циљева овог пројекта је да се особље наручиоца, кроз одржане обуке предвиђене пројектом, оспособи да самостално користи функционалности система. Понуђач мора да предложи најбољи модалитет обуке који би задовољио ове захтеве. </w:t>
      </w:r>
    </w:p>
    <w:p w14:paraId="018B8DD2" w14:textId="77777777" w:rsidR="00A9353A" w:rsidRPr="00A9353A" w:rsidRDefault="00A9353A" w:rsidP="00A9353A">
      <w:pPr>
        <w:rPr>
          <w:rFonts w:cs="Arial"/>
          <w:sz w:val="24"/>
          <w:szCs w:val="24"/>
          <w:lang w:val="sr-Cyrl-RS" w:eastAsia="ar-SA"/>
        </w:rPr>
      </w:pPr>
    </w:p>
    <w:p w14:paraId="61CC636A"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Током прве три електронске седнице, извођач је у обавези обезбедити присуство својих консултаната на локацији наручиоца. Током прве године после пуштања система у рад, извођач обезбеђује гарантни рок, како је то дефинисано тендерском документацијом.</w:t>
      </w:r>
    </w:p>
    <w:p w14:paraId="790EC733" w14:textId="77777777" w:rsidR="00A9353A" w:rsidRPr="00A9353A" w:rsidRDefault="00A9353A" w:rsidP="00A9353A">
      <w:pPr>
        <w:rPr>
          <w:rFonts w:cs="Arial"/>
          <w:sz w:val="24"/>
          <w:szCs w:val="24"/>
          <w:lang w:val="sr-Cyrl-RS" w:eastAsia="ar-SA"/>
        </w:rPr>
      </w:pPr>
    </w:p>
    <w:p w14:paraId="46FCF832" w14:textId="2E54D2F7" w:rsidR="00A9353A" w:rsidRPr="00A9353A" w:rsidRDefault="00A9353A" w:rsidP="00A9353A">
      <w:pPr>
        <w:rPr>
          <w:rFonts w:cs="Arial"/>
          <w:b/>
          <w:sz w:val="24"/>
          <w:szCs w:val="24"/>
          <w:lang w:val="sr-Cyrl-RS" w:eastAsia="ar-SA"/>
        </w:rPr>
      </w:pPr>
      <w:r w:rsidRPr="00A9353A">
        <w:rPr>
          <w:rFonts w:cs="Arial"/>
          <w:b/>
          <w:sz w:val="24"/>
          <w:szCs w:val="24"/>
          <w:lang w:val="sr-Latn-CS" w:eastAsia="ar-SA"/>
        </w:rPr>
        <w:t>3</w:t>
      </w:r>
      <w:r w:rsidRPr="00A9353A">
        <w:rPr>
          <w:rFonts w:cs="Arial"/>
          <w:b/>
          <w:sz w:val="24"/>
          <w:szCs w:val="24"/>
          <w:lang w:val="sr-Cyrl-RS" w:eastAsia="ar-SA"/>
        </w:rPr>
        <w:t>.4</w:t>
      </w:r>
      <w:r w:rsidRPr="00A9353A">
        <w:rPr>
          <w:rFonts w:cs="Arial"/>
          <w:b/>
          <w:sz w:val="24"/>
          <w:szCs w:val="24"/>
          <w:lang w:val="sr-Cyrl-RS" w:eastAsia="ar-SA"/>
        </w:rPr>
        <w:tab/>
        <w:t>Очекивани резултати</w:t>
      </w:r>
    </w:p>
    <w:p w14:paraId="71CA7BFD" w14:textId="77777777" w:rsidR="00A9353A" w:rsidRPr="00A9353A" w:rsidRDefault="00A9353A" w:rsidP="00A9353A">
      <w:pPr>
        <w:rPr>
          <w:rFonts w:cs="Arial"/>
          <w:sz w:val="24"/>
          <w:szCs w:val="24"/>
          <w:lang w:val="sr-Cyrl-RS" w:eastAsia="ar-SA"/>
        </w:rPr>
      </w:pPr>
    </w:p>
    <w:p w14:paraId="00039359"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Резултати који се очекују од извођача су:</w:t>
      </w:r>
    </w:p>
    <w:p w14:paraId="232D13CF" w14:textId="6E61A437"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lastRenderedPageBreak/>
        <w:t>Систем управљања електронском седницом, развијен, тестиран, инсталиран, конфигурисан и пуштен у рад и са дефинисаним процесима, на тестном и продукционом окружењу,</w:t>
      </w:r>
    </w:p>
    <w:p w14:paraId="135DA32A" w14:textId="6A606F30"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Обучени крајњи корисници, администратори и конфигуратори система,</w:t>
      </w:r>
    </w:p>
    <w:p w14:paraId="0A492B82" w14:textId="109894AE"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Развијен и документован детаљан сигурносни модел репозиторијума података,</w:t>
      </w:r>
    </w:p>
    <w:p w14:paraId="3416E09F" w14:textId="32219CCB"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Обезбеђен гарантни период</w:t>
      </w:r>
    </w:p>
    <w:p w14:paraId="6CB41368" w14:textId="643FD104"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Испуњени сви кључни показатељи успешности дефинисани тендерском документацијом</w:t>
      </w:r>
    </w:p>
    <w:p w14:paraId="53596498" w14:textId="1CAEF6A5" w:rsidR="00A9353A" w:rsidRPr="00A9353A" w:rsidRDefault="00A9353A" w:rsidP="00A9353A">
      <w:pPr>
        <w:rPr>
          <w:rFonts w:cs="Arial"/>
          <w:b/>
          <w:sz w:val="24"/>
          <w:szCs w:val="24"/>
          <w:lang w:val="sr-Cyrl-RS" w:eastAsia="ar-SA"/>
        </w:rPr>
      </w:pPr>
      <w:r w:rsidRPr="00A9353A">
        <w:rPr>
          <w:rFonts w:cs="Arial"/>
          <w:b/>
          <w:sz w:val="24"/>
          <w:szCs w:val="24"/>
          <w:lang w:val="sr-Cyrl-RS" w:eastAsia="ar-SA"/>
        </w:rPr>
        <w:t>3</w:t>
      </w:r>
      <w:r w:rsidRPr="00A9353A">
        <w:rPr>
          <w:rFonts w:cs="Arial"/>
          <w:b/>
          <w:sz w:val="24"/>
          <w:szCs w:val="24"/>
          <w:lang w:val="sr-Latn-CS" w:eastAsia="ar-SA"/>
        </w:rPr>
        <w:t>.5</w:t>
      </w:r>
      <w:r w:rsidRPr="00A9353A">
        <w:rPr>
          <w:rFonts w:cs="Arial"/>
          <w:b/>
          <w:sz w:val="24"/>
          <w:szCs w:val="24"/>
          <w:lang w:val="sr-Cyrl-RS" w:eastAsia="ar-SA"/>
        </w:rPr>
        <w:tab/>
        <w:t xml:space="preserve">Пословни захтеви </w:t>
      </w:r>
    </w:p>
    <w:p w14:paraId="2774FB5B" w14:textId="77777777" w:rsidR="00A9353A" w:rsidRPr="00A9353A" w:rsidRDefault="00A9353A" w:rsidP="00A9353A">
      <w:pPr>
        <w:rPr>
          <w:rFonts w:cs="Arial"/>
          <w:sz w:val="24"/>
          <w:szCs w:val="24"/>
          <w:lang w:val="sr-Cyrl-RS" w:eastAsia="ar-SA"/>
        </w:rPr>
      </w:pPr>
    </w:p>
    <w:p w14:paraId="4DDB8742" w14:textId="20901710" w:rsidR="00A9353A" w:rsidRPr="00A9353A" w:rsidRDefault="00A9353A" w:rsidP="00A9353A">
      <w:pPr>
        <w:rPr>
          <w:rFonts w:cs="Arial"/>
          <w:b/>
          <w:i/>
          <w:sz w:val="24"/>
          <w:szCs w:val="24"/>
          <w:lang w:val="sr-Cyrl-RS" w:eastAsia="ar-SA"/>
        </w:rPr>
      </w:pPr>
      <w:r w:rsidRPr="00A9353A">
        <w:rPr>
          <w:rFonts w:cs="Arial"/>
          <w:b/>
          <w:i/>
          <w:sz w:val="24"/>
          <w:szCs w:val="24"/>
          <w:lang w:val="sr-Cyrl-RS" w:eastAsia="ar-SA"/>
        </w:rPr>
        <w:t>3.</w:t>
      </w:r>
      <w:r w:rsidRPr="00A9353A">
        <w:rPr>
          <w:rFonts w:cs="Arial"/>
          <w:b/>
          <w:i/>
          <w:sz w:val="24"/>
          <w:szCs w:val="24"/>
          <w:lang w:val="sr-Latn-CS" w:eastAsia="ar-SA"/>
        </w:rPr>
        <w:t>5.</w:t>
      </w:r>
      <w:r w:rsidRPr="00A9353A">
        <w:rPr>
          <w:rFonts w:cs="Arial"/>
          <w:b/>
          <w:i/>
          <w:sz w:val="24"/>
          <w:szCs w:val="24"/>
          <w:lang w:val="sr-Cyrl-RS" w:eastAsia="ar-SA"/>
        </w:rPr>
        <w:t>1</w:t>
      </w:r>
      <w:r w:rsidRPr="00A9353A">
        <w:rPr>
          <w:rFonts w:cs="Arial"/>
          <w:b/>
          <w:i/>
          <w:sz w:val="24"/>
          <w:szCs w:val="24"/>
          <w:lang w:val="sr-Cyrl-RS" w:eastAsia="ar-SA"/>
        </w:rPr>
        <w:tab/>
        <w:t>Електронска седница</w:t>
      </w:r>
    </w:p>
    <w:p w14:paraId="79E0C777" w14:textId="77777777" w:rsidR="00A9353A" w:rsidRPr="00A9353A" w:rsidRDefault="00A9353A" w:rsidP="00A9353A">
      <w:pPr>
        <w:rPr>
          <w:rFonts w:cs="Arial"/>
          <w:sz w:val="24"/>
          <w:szCs w:val="24"/>
          <w:lang w:val="sr-Cyrl-RS" w:eastAsia="ar-SA"/>
        </w:rPr>
      </w:pPr>
    </w:p>
    <w:p w14:paraId="3F510DED"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Електронске Седнице (Е-Седнице) треба да представљају за крајњег корисника једноставно решење које обувата све функционалности како би се несметано спроводио процес спровођења електронске седнице.</w:t>
      </w:r>
    </w:p>
    <w:p w14:paraId="239013F1"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Понудом су обухваћени следеће функционалности система:</w:t>
      </w:r>
    </w:p>
    <w:p w14:paraId="6959CC08" w14:textId="3B775CE8"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Припрема предлога</w:t>
      </w:r>
    </w:p>
    <w:p w14:paraId="34F533B0" w14:textId="486AF35F"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Администрација</w:t>
      </w:r>
    </w:p>
    <w:p w14:paraId="3DCCA62D" w14:textId="7FFC795B"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Одржавање  седнице</w:t>
      </w:r>
    </w:p>
    <w:p w14:paraId="6F0FF1DF" w14:textId="77777777" w:rsidR="00A9353A" w:rsidRPr="00A9353A" w:rsidRDefault="00A9353A" w:rsidP="00A9353A">
      <w:pPr>
        <w:rPr>
          <w:rFonts w:cs="Arial"/>
          <w:sz w:val="24"/>
          <w:szCs w:val="24"/>
          <w:lang w:val="sr-Cyrl-RS" w:eastAsia="ar-SA"/>
        </w:rPr>
      </w:pPr>
    </w:p>
    <w:p w14:paraId="51BEFCEF" w14:textId="43CA4D4B" w:rsidR="00A9353A" w:rsidRPr="00A9353A" w:rsidRDefault="00A9353A" w:rsidP="00A9353A">
      <w:pPr>
        <w:rPr>
          <w:rFonts w:cs="Arial"/>
          <w:b/>
          <w:i/>
          <w:sz w:val="24"/>
          <w:szCs w:val="24"/>
          <w:lang w:val="sr-Cyrl-RS" w:eastAsia="ar-SA"/>
        </w:rPr>
      </w:pPr>
      <w:r w:rsidRPr="00A9353A">
        <w:rPr>
          <w:rFonts w:cs="Arial"/>
          <w:b/>
          <w:i/>
          <w:sz w:val="24"/>
          <w:szCs w:val="24"/>
          <w:lang w:val="sr-Cyrl-RS" w:eastAsia="ar-SA"/>
        </w:rPr>
        <w:t>3.5.2</w:t>
      </w:r>
      <w:r w:rsidRPr="00A9353A">
        <w:rPr>
          <w:rFonts w:cs="Arial"/>
          <w:b/>
          <w:i/>
          <w:sz w:val="24"/>
          <w:szCs w:val="24"/>
          <w:lang w:val="sr-Cyrl-RS" w:eastAsia="ar-SA"/>
        </w:rPr>
        <w:tab/>
        <w:t>Припрема предлога</w:t>
      </w:r>
    </w:p>
    <w:p w14:paraId="17790447" w14:textId="77777777" w:rsidR="00A9353A" w:rsidRDefault="00A9353A" w:rsidP="00A9353A">
      <w:pPr>
        <w:rPr>
          <w:rFonts w:cs="Arial"/>
          <w:sz w:val="24"/>
          <w:szCs w:val="24"/>
          <w:lang w:val="sr-Cyrl-RS" w:eastAsia="ar-SA"/>
        </w:rPr>
      </w:pPr>
    </w:p>
    <w:p w14:paraId="26FA3FA8" w14:textId="2E6C9ABD" w:rsidR="00A9353A" w:rsidRPr="00A9353A" w:rsidRDefault="00A9353A" w:rsidP="00A9353A">
      <w:pPr>
        <w:rPr>
          <w:rFonts w:cs="Arial"/>
          <w:sz w:val="24"/>
          <w:szCs w:val="24"/>
          <w:lang w:val="sr-Cyrl-RS" w:eastAsia="ar-SA"/>
        </w:rPr>
      </w:pPr>
      <w:r w:rsidRPr="00A9353A">
        <w:rPr>
          <w:rFonts w:cs="Arial"/>
          <w:sz w:val="24"/>
          <w:szCs w:val="24"/>
          <w:lang w:val="sr-Cyrl-RS" w:eastAsia="ar-SA"/>
        </w:rPr>
        <w:t xml:space="preserve">Решење треба да омогући креирање предлога тачке дневног реда за свако радно тело у систему. Предлогу се може додати и више материјала који су део тачке дневног реда. Материјали могу бити у пдф, wорд, еxцел и поwерпоинт формату. </w:t>
      </w:r>
    </w:p>
    <w:p w14:paraId="6968D9E9" w14:textId="77777777" w:rsidR="00A9353A" w:rsidRPr="00A9353A" w:rsidRDefault="00A9353A" w:rsidP="00A9353A">
      <w:pPr>
        <w:rPr>
          <w:rFonts w:cs="Arial"/>
          <w:sz w:val="24"/>
          <w:szCs w:val="24"/>
          <w:lang w:val="sr-Cyrl-RS" w:eastAsia="ar-SA"/>
        </w:rPr>
      </w:pPr>
    </w:p>
    <w:p w14:paraId="767C9D3A"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 xml:space="preserve">Систем мора омогућити преузимање образаца предлога – шаблон за сваки тип материјала. Поред тога мора постојати могућност претраге предлога за одређене параметре претраге. Систем треба да обезбеди верификацију дефинисаних предлога за сваку тачку дневног реда. </w:t>
      </w:r>
    </w:p>
    <w:p w14:paraId="555CDE75" w14:textId="77777777" w:rsidR="00A9353A" w:rsidRDefault="00A9353A" w:rsidP="00A9353A">
      <w:pPr>
        <w:rPr>
          <w:rFonts w:cs="Arial"/>
          <w:sz w:val="24"/>
          <w:szCs w:val="24"/>
          <w:lang w:val="sr-Cyrl-RS" w:eastAsia="ar-SA"/>
        </w:rPr>
      </w:pPr>
    </w:p>
    <w:p w14:paraId="25A8B541" w14:textId="26F2DAB5" w:rsidR="00A9353A" w:rsidRPr="00A9353A" w:rsidRDefault="00A9353A" w:rsidP="00A9353A">
      <w:pPr>
        <w:rPr>
          <w:rFonts w:cs="Arial"/>
          <w:b/>
          <w:i/>
          <w:sz w:val="24"/>
          <w:szCs w:val="24"/>
          <w:lang w:val="sr-Cyrl-RS" w:eastAsia="ar-SA"/>
        </w:rPr>
      </w:pPr>
      <w:r w:rsidRPr="00A9353A">
        <w:rPr>
          <w:rFonts w:cs="Arial"/>
          <w:b/>
          <w:i/>
          <w:sz w:val="24"/>
          <w:szCs w:val="24"/>
          <w:lang w:val="sr-Cyrl-RS" w:eastAsia="ar-SA"/>
        </w:rPr>
        <w:t>3.5.3</w:t>
      </w:r>
      <w:r w:rsidRPr="00A9353A">
        <w:rPr>
          <w:rFonts w:cs="Arial"/>
          <w:b/>
          <w:i/>
          <w:sz w:val="24"/>
          <w:szCs w:val="24"/>
          <w:lang w:val="sr-Cyrl-RS" w:eastAsia="ar-SA"/>
        </w:rPr>
        <w:tab/>
        <w:t>Администрација</w:t>
      </w:r>
    </w:p>
    <w:p w14:paraId="543E49C4" w14:textId="77777777" w:rsidR="00A9353A" w:rsidRPr="00A9353A" w:rsidRDefault="00A9353A" w:rsidP="00A9353A">
      <w:pPr>
        <w:rPr>
          <w:rFonts w:cs="Arial"/>
          <w:sz w:val="24"/>
          <w:szCs w:val="24"/>
          <w:lang w:val="sr-Cyrl-RS" w:eastAsia="ar-SA"/>
        </w:rPr>
      </w:pPr>
    </w:p>
    <w:p w14:paraId="74A0C528"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 xml:space="preserve">Систем мора обезбедити могућност администрирања: </w:t>
      </w:r>
    </w:p>
    <w:p w14:paraId="56B89162" w14:textId="03C6DB71"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Администрације предлога</w:t>
      </w:r>
    </w:p>
    <w:p w14:paraId="01AE2E34" w14:textId="46491382"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Администрације чланова радног тела</w:t>
      </w:r>
    </w:p>
    <w:p w14:paraId="122F2CF4" w14:textId="7F20D041"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t>Администрације седница</w:t>
      </w:r>
    </w:p>
    <w:p w14:paraId="36DC38A0" w14:textId="3ED10104" w:rsidR="00A9353A" w:rsidRPr="00A9353A" w:rsidRDefault="00A9353A" w:rsidP="00C25080">
      <w:pPr>
        <w:pStyle w:val="ListParagraph"/>
        <w:numPr>
          <w:ilvl w:val="0"/>
          <w:numId w:val="27"/>
        </w:numPr>
        <w:rPr>
          <w:rFonts w:ascii="Arial" w:hAnsi="Arial" w:cs="Arial"/>
          <w:sz w:val="24"/>
          <w:szCs w:val="24"/>
          <w:lang w:val="sr-Cyrl-RS" w:eastAsia="ar-SA"/>
        </w:rPr>
      </w:pPr>
      <w:r w:rsidRPr="00A9353A">
        <w:rPr>
          <w:rFonts w:ascii="Arial" w:hAnsi="Arial" w:cs="Arial"/>
          <w:sz w:val="24"/>
          <w:szCs w:val="24"/>
          <w:lang w:val="sr-Cyrl-RS" w:eastAsia="ar-SA"/>
        </w:rPr>
        <w:lastRenderedPageBreak/>
        <w:t>Админситрације образаца предлога – шаблонаАдминистрације предлагача</w:t>
      </w:r>
    </w:p>
    <w:p w14:paraId="39753482" w14:textId="77777777" w:rsidR="00A9353A" w:rsidRPr="00A9353A" w:rsidRDefault="00A9353A" w:rsidP="00C25080">
      <w:pPr>
        <w:pStyle w:val="ListParagraph"/>
        <w:numPr>
          <w:ilvl w:val="0"/>
          <w:numId w:val="28"/>
        </w:numPr>
        <w:rPr>
          <w:rFonts w:ascii="Arial" w:hAnsi="Arial" w:cs="Arial"/>
          <w:sz w:val="24"/>
          <w:szCs w:val="24"/>
          <w:lang w:val="sr-Cyrl-RS" w:eastAsia="ar-SA"/>
        </w:rPr>
      </w:pPr>
      <w:r w:rsidRPr="00A9353A">
        <w:rPr>
          <w:rFonts w:ascii="Arial" w:hAnsi="Arial" w:cs="Arial"/>
          <w:sz w:val="24"/>
          <w:szCs w:val="24"/>
          <w:lang w:val="sr-Cyrl-RS" w:eastAsia="ar-SA"/>
        </w:rPr>
        <w:t>као и могућност:</w:t>
      </w:r>
    </w:p>
    <w:p w14:paraId="606C25A8" w14:textId="28AB3700" w:rsidR="00A9353A" w:rsidRPr="00A9353A" w:rsidRDefault="00A9353A" w:rsidP="00C25080">
      <w:pPr>
        <w:pStyle w:val="ListParagraph"/>
        <w:numPr>
          <w:ilvl w:val="0"/>
          <w:numId w:val="28"/>
        </w:numPr>
        <w:rPr>
          <w:rFonts w:ascii="Arial" w:hAnsi="Arial" w:cs="Arial"/>
          <w:sz w:val="24"/>
          <w:szCs w:val="24"/>
          <w:lang w:val="sr-Cyrl-RS" w:eastAsia="ar-SA"/>
        </w:rPr>
      </w:pPr>
      <w:r w:rsidRPr="00A9353A">
        <w:rPr>
          <w:rFonts w:ascii="Arial" w:hAnsi="Arial" w:cs="Arial"/>
          <w:sz w:val="24"/>
          <w:szCs w:val="24"/>
          <w:lang w:val="sr-Cyrl-RS" w:eastAsia="ar-SA"/>
        </w:rPr>
        <w:t>Претраге седница и предлога седница по дефинисаним критеријумима</w:t>
      </w:r>
    </w:p>
    <w:p w14:paraId="2FED9458" w14:textId="33FEBC68" w:rsidR="00A9353A" w:rsidRPr="00A9353A" w:rsidRDefault="00A9353A" w:rsidP="00C25080">
      <w:pPr>
        <w:pStyle w:val="ListParagraph"/>
        <w:numPr>
          <w:ilvl w:val="0"/>
          <w:numId w:val="28"/>
        </w:numPr>
        <w:rPr>
          <w:rFonts w:ascii="Arial" w:hAnsi="Arial" w:cs="Arial"/>
          <w:sz w:val="24"/>
          <w:szCs w:val="24"/>
          <w:lang w:val="sr-Cyrl-RS" w:eastAsia="ar-SA"/>
        </w:rPr>
      </w:pPr>
      <w:r w:rsidRPr="00A9353A">
        <w:rPr>
          <w:rFonts w:ascii="Arial" w:hAnsi="Arial" w:cs="Arial"/>
          <w:sz w:val="24"/>
          <w:szCs w:val="24"/>
          <w:lang w:val="sr-Cyrl-RS" w:eastAsia="ar-SA"/>
        </w:rPr>
        <w:t>Извештавање</w:t>
      </w:r>
    </w:p>
    <w:p w14:paraId="4860C68A" w14:textId="77777777" w:rsidR="00A9353A" w:rsidRPr="00A9353A" w:rsidRDefault="00A9353A" w:rsidP="00A9353A">
      <w:pPr>
        <w:rPr>
          <w:rFonts w:cs="Arial"/>
          <w:sz w:val="24"/>
          <w:szCs w:val="24"/>
          <w:lang w:val="sr-Cyrl-RS" w:eastAsia="ar-SA"/>
        </w:rPr>
      </w:pPr>
    </w:p>
    <w:p w14:paraId="43AD7C6A"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 xml:space="preserve">Администрација предлога би требало да омогући верификацију предлога дневног реда, измену података и дефинисање потписника за сваки од материјала који су приложени уз предлог. </w:t>
      </w:r>
    </w:p>
    <w:p w14:paraId="718AD801" w14:textId="77777777" w:rsidR="00A9353A" w:rsidRPr="00A9353A" w:rsidRDefault="00A9353A" w:rsidP="00A9353A">
      <w:pPr>
        <w:rPr>
          <w:rFonts w:cs="Arial"/>
          <w:sz w:val="24"/>
          <w:szCs w:val="24"/>
          <w:lang w:val="sr-Cyrl-RS" w:eastAsia="ar-SA"/>
        </w:rPr>
      </w:pPr>
    </w:p>
    <w:p w14:paraId="768D94F9"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Администрација чланова радног тела би требало да омогући додавање и уклањање учесника као чланова радних тела. Један учесник може бити члан више радних тела.</w:t>
      </w:r>
    </w:p>
    <w:p w14:paraId="309902FA" w14:textId="77777777" w:rsidR="00A9353A" w:rsidRPr="00A9353A" w:rsidRDefault="00A9353A" w:rsidP="00A9353A">
      <w:pPr>
        <w:rPr>
          <w:rFonts w:cs="Arial"/>
          <w:sz w:val="24"/>
          <w:szCs w:val="24"/>
          <w:lang w:val="sr-Cyrl-RS" w:eastAsia="ar-SA"/>
        </w:rPr>
      </w:pPr>
    </w:p>
    <w:p w14:paraId="791407A9"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 xml:space="preserve">Администрација седница треба да омогући креирање, припрему и ажурирање седнице, креирање дневног реда, дефинисање учесника, права прегледа и права гласа за сваког учесника на нивоу сваке тачке дневног реда појединачно. </w:t>
      </w:r>
    </w:p>
    <w:p w14:paraId="1076CC3E" w14:textId="77777777" w:rsidR="00A9353A" w:rsidRPr="00A9353A" w:rsidRDefault="00A9353A" w:rsidP="00A9353A">
      <w:pPr>
        <w:rPr>
          <w:rFonts w:cs="Arial"/>
          <w:sz w:val="24"/>
          <w:szCs w:val="24"/>
          <w:lang w:val="sr-Cyrl-RS" w:eastAsia="ar-SA"/>
        </w:rPr>
      </w:pPr>
    </w:p>
    <w:p w14:paraId="38862517"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 xml:space="preserve">Припрема седнице треба да омогући креирање седнице са тачкама дневног реда, као и материјалима, што представља предуслов за одржавање саме седнице. </w:t>
      </w:r>
    </w:p>
    <w:p w14:paraId="0D49B089" w14:textId="77777777" w:rsidR="00A9353A" w:rsidRPr="00A9353A" w:rsidRDefault="00A9353A" w:rsidP="00A9353A">
      <w:pPr>
        <w:rPr>
          <w:rFonts w:cs="Arial"/>
          <w:sz w:val="24"/>
          <w:szCs w:val="24"/>
          <w:lang w:val="sr-Cyrl-RS" w:eastAsia="ar-SA"/>
        </w:rPr>
      </w:pPr>
    </w:p>
    <w:p w14:paraId="5F062EB1" w14:textId="30E0CD05" w:rsidR="00A9353A" w:rsidRDefault="00A9353A" w:rsidP="00A9353A">
      <w:pPr>
        <w:rPr>
          <w:rFonts w:cs="Arial"/>
          <w:sz w:val="24"/>
          <w:szCs w:val="24"/>
          <w:lang w:val="sr-Cyrl-RS" w:eastAsia="ar-SA"/>
        </w:rPr>
      </w:pPr>
      <w:r w:rsidRPr="00A9353A">
        <w:rPr>
          <w:rFonts w:cs="Arial"/>
          <w:sz w:val="24"/>
          <w:szCs w:val="24"/>
          <w:lang w:val="sr-Cyrl-RS" w:eastAsia="ar-SA"/>
        </w:rPr>
        <w:t>Овим сегментом подразумеване су следеће функционалности:</w:t>
      </w:r>
    </w:p>
    <w:p w14:paraId="3B2613B4" w14:textId="77777777" w:rsidR="00A9353A" w:rsidRPr="00A9353A" w:rsidRDefault="00A9353A" w:rsidP="00A9353A">
      <w:pPr>
        <w:rPr>
          <w:rFonts w:cs="Arial"/>
          <w:sz w:val="24"/>
          <w:szCs w:val="24"/>
          <w:lang w:val="sr-Cyrl-RS" w:eastAsia="ar-SA"/>
        </w:rPr>
      </w:pPr>
    </w:p>
    <w:p w14:paraId="0B3A1B9D" w14:textId="555760AD" w:rsidR="00A9353A" w:rsidRPr="00A9353A" w:rsidRDefault="00A9353A" w:rsidP="00C25080">
      <w:pPr>
        <w:pStyle w:val="ListParagraph"/>
        <w:numPr>
          <w:ilvl w:val="0"/>
          <w:numId w:val="28"/>
        </w:numPr>
        <w:rPr>
          <w:rFonts w:ascii="Arial" w:hAnsi="Arial" w:cs="Arial"/>
          <w:sz w:val="24"/>
          <w:szCs w:val="24"/>
          <w:lang w:val="sr-Cyrl-RS" w:eastAsia="ar-SA"/>
        </w:rPr>
      </w:pPr>
      <w:r w:rsidRPr="00A9353A">
        <w:rPr>
          <w:rFonts w:ascii="Arial" w:hAnsi="Arial" w:cs="Arial"/>
          <w:sz w:val="24"/>
          <w:szCs w:val="24"/>
          <w:lang w:val="sr-Cyrl-RS" w:eastAsia="ar-SA"/>
        </w:rPr>
        <w:t>Креирање седнице (са предложеним временом и местом одржавања седнице)</w:t>
      </w:r>
    </w:p>
    <w:p w14:paraId="4F420B4F" w14:textId="5A72E590" w:rsidR="00A9353A" w:rsidRPr="00A9353A" w:rsidRDefault="00A9353A" w:rsidP="00C25080">
      <w:pPr>
        <w:pStyle w:val="ListParagraph"/>
        <w:numPr>
          <w:ilvl w:val="0"/>
          <w:numId w:val="28"/>
        </w:numPr>
        <w:rPr>
          <w:rFonts w:ascii="Arial" w:hAnsi="Arial" w:cs="Arial"/>
          <w:sz w:val="24"/>
          <w:szCs w:val="24"/>
          <w:lang w:val="sr-Cyrl-RS" w:eastAsia="ar-SA"/>
        </w:rPr>
      </w:pPr>
      <w:r w:rsidRPr="00A9353A">
        <w:rPr>
          <w:rFonts w:ascii="Arial" w:hAnsi="Arial" w:cs="Arial"/>
          <w:sz w:val="24"/>
          <w:szCs w:val="24"/>
          <w:lang w:val="sr-Cyrl-RS" w:eastAsia="ar-SA"/>
        </w:rPr>
        <w:t>Креирање тачака дневног реда</w:t>
      </w:r>
    </w:p>
    <w:p w14:paraId="33B8B529" w14:textId="3CDF2728" w:rsidR="00A9353A" w:rsidRPr="00A9353A" w:rsidRDefault="00A9353A" w:rsidP="00C25080">
      <w:pPr>
        <w:pStyle w:val="ListParagraph"/>
        <w:numPr>
          <w:ilvl w:val="0"/>
          <w:numId w:val="28"/>
        </w:numPr>
        <w:rPr>
          <w:rFonts w:ascii="Arial" w:hAnsi="Arial" w:cs="Arial"/>
          <w:sz w:val="24"/>
          <w:szCs w:val="24"/>
          <w:lang w:val="sr-Cyrl-RS" w:eastAsia="ar-SA"/>
        </w:rPr>
      </w:pPr>
      <w:r w:rsidRPr="00A9353A">
        <w:rPr>
          <w:rFonts w:ascii="Arial" w:hAnsi="Arial" w:cs="Arial"/>
          <w:sz w:val="24"/>
          <w:szCs w:val="24"/>
          <w:lang w:val="sr-Cyrl-RS" w:eastAsia="ar-SA"/>
        </w:rPr>
        <w:t xml:space="preserve">Подешавање атрибута одређене тачке, као и право прегледа и гласања на нивоу сваке тачке </w:t>
      </w:r>
    </w:p>
    <w:p w14:paraId="500AA91B" w14:textId="550F891B" w:rsidR="00A9353A" w:rsidRPr="00A9353A" w:rsidRDefault="00A9353A" w:rsidP="00C25080">
      <w:pPr>
        <w:pStyle w:val="ListParagraph"/>
        <w:numPr>
          <w:ilvl w:val="0"/>
          <w:numId w:val="28"/>
        </w:numPr>
        <w:rPr>
          <w:rFonts w:ascii="Arial" w:hAnsi="Arial" w:cs="Arial"/>
          <w:sz w:val="24"/>
          <w:szCs w:val="24"/>
          <w:lang w:val="sr-Cyrl-RS" w:eastAsia="ar-SA"/>
        </w:rPr>
      </w:pPr>
      <w:r w:rsidRPr="00A9353A">
        <w:rPr>
          <w:rFonts w:ascii="Arial" w:hAnsi="Arial" w:cs="Arial"/>
          <w:sz w:val="24"/>
          <w:szCs w:val="24"/>
          <w:lang w:val="sr-Cyrl-RS" w:eastAsia="ar-SA"/>
        </w:rPr>
        <w:t>Увоз једног или више материјала у оквиру тачке дневног реда</w:t>
      </w:r>
    </w:p>
    <w:p w14:paraId="44064806" w14:textId="2F22FEA5" w:rsidR="00A9353A" w:rsidRPr="00A9353A" w:rsidRDefault="00A9353A" w:rsidP="00C25080">
      <w:pPr>
        <w:pStyle w:val="ListParagraph"/>
        <w:numPr>
          <w:ilvl w:val="0"/>
          <w:numId w:val="28"/>
        </w:numPr>
        <w:rPr>
          <w:rFonts w:ascii="Arial" w:hAnsi="Arial" w:cs="Arial"/>
          <w:sz w:val="24"/>
          <w:szCs w:val="24"/>
          <w:lang w:val="sr-Cyrl-RS" w:eastAsia="ar-SA"/>
        </w:rPr>
      </w:pPr>
      <w:r w:rsidRPr="00A9353A">
        <w:rPr>
          <w:rFonts w:ascii="Arial" w:hAnsi="Arial" w:cs="Arial"/>
          <w:sz w:val="24"/>
          <w:szCs w:val="24"/>
          <w:lang w:val="sr-Cyrl-RS" w:eastAsia="ar-SA"/>
        </w:rPr>
        <w:t>Дефинисање учесника седнице ажурирањем листе настале од свих чланова радног тела, дефинисање председавајућег и оператера седнице, при чему председавајући може да се прогласи и оператером седнице</w:t>
      </w:r>
    </w:p>
    <w:p w14:paraId="4005F881" w14:textId="2BE12FF2" w:rsidR="00A9353A" w:rsidRPr="00A9353A" w:rsidRDefault="00A9353A" w:rsidP="00C25080">
      <w:pPr>
        <w:pStyle w:val="ListParagraph"/>
        <w:numPr>
          <w:ilvl w:val="0"/>
          <w:numId w:val="29"/>
        </w:numPr>
        <w:rPr>
          <w:rFonts w:ascii="Arial" w:hAnsi="Arial" w:cs="Arial"/>
          <w:sz w:val="24"/>
          <w:szCs w:val="24"/>
          <w:lang w:val="sr-Cyrl-RS" w:eastAsia="ar-SA"/>
        </w:rPr>
      </w:pPr>
      <w:r w:rsidRPr="00A9353A">
        <w:rPr>
          <w:rFonts w:ascii="Arial" w:hAnsi="Arial" w:cs="Arial"/>
          <w:sz w:val="24"/>
          <w:szCs w:val="24"/>
          <w:lang w:val="sr-Cyrl-RS" w:eastAsia="ar-SA"/>
        </w:rPr>
        <w:t>Контрола права учесника према улогама (да ли учесник има право увида и право гласа за сваку   тачку дневног реда)</w:t>
      </w:r>
    </w:p>
    <w:p w14:paraId="401B3D09" w14:textId="121DE3B5" w:rsidR="00A9353A" w:rsidRPr="00A9353A" w:rsidRDefault="00A9353A" w:rsidP="00C25080">
      <w:pPr>
        <w:pStyle w:val="ListParagraph"/>
        <w:numPr>
          <w:ilvl w:val="0"/>
          <w:numId w:val="29"/>
        </w:numPr>
        <w:rPr>
          <w:rFonts w:ascii="Arial" w:hAnsi="Arial" w:cs="Arial"/>
          <w:sz w:val="24"/>
          <w:szCs w:val="24"/>
          <w:lang w:val="sr-Cyrl-RS" w:eastAsia="ar-SA"/>
        </w:rPr>
      </w:pPr>
      <w:r w:rsidRPr="00A9353A">
        <w:rPr>
          <w:rFonts w:ascii="Arial" w:hAnsi="Arial" w:cs="Arial"/>
          <w:sz w:val="24"/>
          <w:szCs w:val="24"/>
          <w:lang w:val="sr-Cyrl-RS" w:eastAsia="ar-SA"/>
        </w:rPr>
        <w:t>Подршка за одржавање седница више радних тела</w:t>
      </w:r>
    </w:p>
    <w:p w14:paraId="700169BE" w14:textId="556A3BA7" w:rsidR="00A9353A" w:rsidRPr="00A9353A" w:rsidRDefault="00A9353A" w:rsidP="00C25080">
      <w:pPr>
        <w:pStyle w:val="ListParagraph"/>
        <w:numPr>
          <w:ilvl w:val="0"/>
          <w:numId w:val="29"/>
        </w:numPr>
        <w:rPr>
          <w:rFonts w:ascii="Arial" w:hAnsi="Arial" w:cs="Arial"/>
          <w:sz w:val="24"/>
          <w:szCs w:val="24"/>
          <w:lang w:val="sr-Cyrl-RS" w:eastAsia="ar-SA"/>
        </w:rPr>
      </w:pPr>
      <w:r w:rsidRPr="00A9353A">
        <w:rPr>
          <w:rFonts w:ascii="Arial" w:hAnsi="Arial" w:cs="Arial"/>
          <w:sz w:val="24"/>
          <w:szCs w:val="24"/>
          <w:lang w:val="sr-Cyrl-RS" w:eastAsia="ar-SA"/>
        </w:rPr>
        <w:t>Администрација завршених седница</w:t>
      </w:r>
    </w:p>
    <w:p w14:paraId="01429850" w14:textId="77777777" w:rsidR="00A9353A" w:rsidRPr="00A9353A" w:rsidRDefault="00A9353A" w:rsidP="00A9353A">
      <w:pPr>
        <w:rPr>
          <w:rFonts w:cs="Arial"/>
          <w:sz w:val="24"/>
          <w:szCs w:val="24"/>
          <w:lang w:val="sr-Cyrl-RS" w:eastAsia="ar-SA"/>
        </w:rPr>
      </w:pPr>
    </w:p>
    <w:p w14:paraId="72D9D2F5"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 xml:space="preserve">Решење треба да пружи могућност администрације записника са одржане седнице, измену материјала у оквиру сваке тачке,  постављање потписаних </w:t>
      </w:r>
      <w:r w:rsidRPr="00A9353A">
        <w:rPr>
          <w:rFonts w:cs="Arial"/>
          <w:sz w:val="24"/>
          <w:szCs w:val="24"/>
          <w:lang w:val="sr-Cyrl-RS" w:eastAsia="ar-SA"/>
        </w:rPr>
        <w:lastRenderedPageBreak/>
        <w:t>верзија материјала као и дистрибуцију материјала са седнице учесницима седнице.</w:t>
      </w:r>
    </w:p>
    <w:p w14:paraId="297EED0E" w14:textId="77777777" w:rsidR="00A9353A" w:rsidRPr="00A9353A" w:rsidRDefault="00A9353A" w:rsidP="00A9353A">
      <w:pPr>
        <w:rPr>
          <w:rFonts w:cs="Arial"/>
          <w:sz w:val="24"/>
          <w:szCs w:val="24"/>
          <w:lang w:val="sr-Cyrl-RS" w:eastAsia="ar-SA"/>
        </w:rPr>
      </w:pPr>
    </w:p>
    <w:p w14:paraId="0558EE42"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 xml:space="preserve">Администрација образаца предлога требало би да омогући додавање нових шаблона, измену и брисање постојећих које ће се користити приликом припреме предлога. Систем треба да омогући дефинисање улоге која ће бити задужена за припрему седнице. </w:t>
      </w:r>
    </w:p>
    <w:p w14:paraId="3FB907FC" w14:textId="77777777" w:rsidR="00A9353A" w:rsidRPr="00A9353A" w:rsidRDefault="00A9353A" w:rsidP="00A9353A">
      <w:pPr>
        <w:rPr>
          <w:rFonts w:cs="Arial"/>
          <w:sz w:val="24"/>
          <w:szCs w:val="24"/>
          <w:lang w:val="sr-Cyrl-RS" w:eastAsia="ar-SA"/>
        </w:rPr>
      </w:pPr>
    </w:p>
    <w:p w14:paraId="38741641"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У зависности од потребе наручиоца, потребно је омогућити претрагу по различитим критеријумима седнице.</w:t>
      </w:r>
    </w:p>
    <w:p w14:paraId="58868EEF" w14:textId="77777777" w:rsidR="00A9353A" w:rsidRPr="00A9353A" w:rsidRDefault="00A9353A" w:rsidP="00A9353A">
      <w:pPr>
        <w:rPr>
          <w:rFonts w:cs="Arial"/>
          <w:sz w:val="24"/>
          <w:szCs w:val="24"/>
          <w:lang w:val="sr-Cyrl-RS" w:eastAsia="ar-SA"/>
        </w:rPr>
      </w:pPr>
    </w:p>
    <w:p w14:paraId="3D264010"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Наручилац ће дефинисати типове извештаја који ће се генерисати у облику еxцел фајлова на основу претходно задатих параметара.</w:t>
      </w:r>
    </w:p>
    <w:p w14:paraId="7F748C76" w14:textId="77777777" w:rsidR="00A9353A" w:rsidRPr="00A9353A" w:rsidRDefault="00A9353A" w:rsidP="00A9353A">
      <w:pPr>
        <w:rPr>
          <w:rFonts w:cs="Arial"/>
          <w:sz w:val="24"/>
          <w:szCs w:val="24"/>
          <w:lang w:val="sr-Cyrl-RS" w:eastAsia="ar-SA"/>
        </w:rPr>
      </w:pPr>
    </w:p>
    <w:p w14:paraId="353D853A"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 xml:space="preserve">Потребно је ограничити приступ модулима решења на основу дефинисаних и додељених улога корисницима у систему. Корисници се пријављују на систем коришћењем доменских креденцијале и деловима апликације за која имају овлашћења. </w:t>
      </w:r>
    </w:p>
    <w:p w14:paraId="142CCD60" w14:textId="77777777" w:rsidR="00A9353A" w:rsidRPr="00A9353A" w:rsidRDefault="00A9353A" w:rsidP="00A9353A">
      <w:pPr>
        <w:rPr>
          <w:rFonts w:cs="Arial"/>
          <w:sz w:val="24"/>
          <w:szCs w:val="24"/>
          <w:lang w:val="sr-Cyrl-RS" w:eastAsia="ar-SA"/>
        </w:rPr>
      </w:pPr>
    </w:p>
    <w:p w14:paraId="15CFA469" w14:textId="49A21B3E" w:rsidR="00A9353A" w:rsidRPr="00A9353A" w:rsidRDefault="00A9353A" w:rsidP="00A9353A">
      <w:pPr>
        <w:rPr>
          <w:rFonts w:cs="Arial"/>
          <w:b/>
          <w:i/>
          <w:sz w:val="24"/>
          <w:szCs w:val="24"/>
          <w:lang w:val="sr-Cyrl-RS" w:eastAsia="ar-SA"/>
        </w:rPr>
      </w:pPr>
      <w:r w:rsidRPr="00A9353A">
        <w:rPr>
          <w:rFonts w:cs="Arial"/>
          <w:b/>
          <w:i/>
          <w:sz w:val="24"/>
          <w:szCs w:val="24"/>
          <w:lang w:val="sr-Cyrl-RS" w:eastAsia="ar-SA"/>
        </w:rPr>
        <w:t>3.</w:t>
      </w:r>
      <w:r w:rsidRPr="00A9353A">
        <w:rPr>
          <w:rFonts w:cs="Arial"/>
          <w:b/>
          <w:i/>
          <w:sz w:val="24"/>
          <w:szCs w:val="24"/>
          <w:lang w:val="sr-Latn-CS" w:eastAsia="ar-SA"/>
        </w:rPr>
        <w:t>5.4</w:t>
      </w:r>
      <w:r w:rsidRPr="00A9353A">
        <w:rPr>
          <w:rFonts w:cs="Arial"/>
          <w:b/>
          <w:i/>
          <w:sz w:val="24"/>
          <w:szCs w:val="24"/>
          <w:lang w:val="sr-Cyrl-RS" w:eastAsia="ar-SA"/>
        </w:rPr>
        <w:tab/>
        <w:t>Одржавање седнице</w:t>
      </w:r>
    </w:p>
    <w:p w14:paraId="59E2FD06" w14:textId="77777777" w:rsidR="00A9353A" w:rsidRPr="00A9353A" w:rsidRDefault="00A9353A" w:rsidP="00A9353A">
      <w:pPr>
        <w:rPr>
          <w:rFonts w:cs="Arial"/>
          <w:sz w:val="24"/>
          <w:szCs w:val="24"/>
          <w:lang w:val="sr-Cyrl-RS" w:eastAsia="ar-SA"/>
        </w:rPr>
      </w:pPr>
    </w:p>
    <w:p w14:paraId="7411C7D0"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Учесници седнице ће приступати самој седници која је претходно припремљена и могу прегледати материјале који ће им бити доступни. Током седнице управља оператер седнице, а на усмене инструкције председавајућег.</w:t>
      </w:r>
    </w:p>
    <w:p w14:paraId="692B6155" w14:textId="77777777" w:rsidR="00A9353A" w:rsidRPr="00A9353A" w:rsidRDefault="00A9353A" w:rsidP="00A9353A">
      <w:pPr>
        <w:rPr>
          <w:rFonts w:cs="Arial"/>
          <w:sz w:val="24"/>
          <w:szCs w:val="24"/>
          <w:lang w:val="sr-Cyrl-RS" w:eastAsia="ar-SA"/>
        </w:rPr>
      </w:pPr>
    </w:p>
    <w:p w14:paraId="4041F3F0"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Основне функционалности које мора да обезбеди подмодул за управљање седницом су:</w:t>
      </w:r>
    </w:p>
    <w:p w14:paraId="3D3813E8" w14:textId="77777777" w:rsidR="00A9353A" w:rsidRPr="00A9353A" w:rsidRDefault="00A9353A" w:rsidP="00A9353A">
      <w:pPr>
        <w:rPr>
          <w:rFonts w:cs="Arial"/>
          <w:sz w:val="24"/>
          <w:szCs w:val="24"/>
          <w:lang w:val="sr-Cyrl-RS" w:eastAsia="ar-SA"/>
        </w:rPr>
      </w:pPr>
    </w:p>
    <w:p w14:paraId="2B607D54" w14:textId="1DE33916" w:rsidR="00A9353A" w:rsidRPr="00A9353A" w:rsidRDefault="00A9353A" w:rsidP="00C25080">
      <w:pPr>
        <w:pStyle w:val="ListParagraph"/>
        <w:numPr>
          <w:ilvl w:val="0"/>
          <w:numId w:val="29"/>
        </w:numPr>
        <w:rPr>
          <w:rFonts w:ascii="Arial" w:hAnsi="Arial" w:cs="Arial"/>
          <w:sz w:val="24"/>
          <w:szCs w:val="24"/>
          <w:lang w:val="sr-Cyrl-RS" w:eastAsia="ar-SA"/>
        </w:rPr>
      </w:pPr>
      <w:r w:rsidRPr="00A9353A">
        <w:rPr>
          <w:rFonts w:ascii="Arial" w:hAnsi="Arial" w:cs="Arial"/>
          <w:sz w:val="24"/>
          <w:szCs w:val="24"/>
          <w:lang w:val="sr-Cyrl-RS" w:eastAsia="ar-SA"/>
        </w:rPr>
        <w:t>једноставан, интуитиван преглед седница, тачака, подтачака и материјала, у хијерархијској форми</w:t>
      </w:r>
    </w:p>
    <w:p w14:paraId="2FB4D563" w14:textId="2D7DDBB7" w:rsidR="00A9353A" w:rsidRPr="00A9353A" w:rsidRDefault="00A9353A" w:rsidP="00C25080">
      <w:pPr>
        <w:pStyle w:val="ListParagraph"/>
        <w:numPr>
          <w:ilvl w:val="0"/>
          <w:numId w:val="29"/>
        </w:numPr>
        <w:rPr>
          <w:rFonts w:ascii="Arial" w:hAnsi="Arial" w:cs="Arial"/>
          <w:sz w:val="24"/>
          <w:szCs w:val="24"/>
          <w:lang w:val="sr-Cyrl-RS" w:eastAsia="ar-SA"/>
        </w:rPr>
      </w:pPr>
      <w:r w:rsidRPr="00A9353A">
        <w:rPr>
          <w:rFonts w:ascii="Arial" w:hAnsi="Arial" w:cs="Arial"/>
          <w:sz w:val="24"/>
          <w:szCs w:val="24"/>
          <w:lang w:val="sr-Cyrl-RS" w:eastAsia="ar-SA"/>
        </w:rPr>
        <w:t>отварање и преглед докумената материјала у било ком формату</w:t>
      </w:r>
    </w:p>
    <w:p w14:paraId="476AF096" w14:textId="51EFCE0E" w:rsidR="00A9353A" w:rsidRPr="00A9353A" w:rsidRDefault="00A9353A" w:rsidP="00C25080">
      <w:pPr>
        <w:pStyle w:val="ListParagraph"/>
        <w:numPr>
          <w:ilvl w:val="0"/>
          <w:numId w:val="29"/>
        </w:numPr>
        <w:rPr>
          <w:rFonts w:ascii="Arial" w:hAnsi="Arial" w:cs="Arial"/>
          <w:sz w:val="24"/>
          <w:szCs w:val="24"/>
          <w:lang w:val="sr-Cyrl-RS" w:eastAsia="ar-SA"/>
        </w:rPr>
      </w:pPr>
      <w:r w:rsidRPr="00A9353A">
        <w:rPr>
          <w:rFonts w:ascii="Arial" w:hAnsi="Arial" w:cs="Arial"/>
          <w:sz w:val="24"/>
          <w:szCs w:val="24"/>
          <w:lang w:val="sr-Cyrl-RS" w:eastAsia="ar-SA"/>
        </w:rPr>
        <w:t>евиденција учесника седнице</w:t>
      </w:r>
    </w:p>
    <w:p w14:paraId="6C9C781E" w14:textId="2C2B3497" w:rsidR="00A9353A" w:rsidRPr="00A9353A" w:rsidRDefault="00A9353A" w:rsidP="00C25080">
      <w:pPr>
        <w:pStyle w:val="ListParagraph"/>
        <w:numPr>
          <w:ilvl w:val="0"/>
          <w:numId w:val="29"/>
        </w:numPr>
        <w:rPr>
          <w:rFonts w:ascii="Arial" w:hAnsi="Arial" w:cs="Arial"/>
          <w:sz w:val="24"/>
          <w:szCs w:val="24"/>
          <w:lang w:val="sr-Cyrl-RS" w:eastAsia="ar-SA"/>
        </w:rPr>
      </w:pPr>
      <w:r w:rsidRPr="00A9353A">
        <w:rPr>
          <w:rFonts w:ascii="Arial" w:hAnsi="Arial" w:cs="Arial"/>
          <w:sz w:val="24"/>
          <w:szCs w:val="24"/>
          <w:lang w:val="sr-Cyrl-RS" w:eastAsia="ar-SA"/>
        </w:rPr>
        <w:t>евиденција учесника с правом и без права гласа</w:t>
      </w:r>
    </w:p>
    <w:p w14:paraId="49B8F7A1" w14:textId="65AA3562" w:rsidR="00A9353A" w:rsidRPr="00A9353A" w:rsidRDefault="00A9353A" w:rsidP="00C25080">
      <w:pPr>
        <w:pStyle w:val="ListParagraph"/>
        <w:numPr>
          <w:ilvl w:val="0"/>
          <w:numId w:val="29"/>
        </w:numPr>
        <w:rPr>
          <w:rFonts w:ascii="Arial" w:hAnsi="Arial" w:cs="Arial"/>
          <w:sz w:val="24"/>
          <w:szCs w:val="24"/>
          <w:lang w:val="sr-Cyrl-RS" w:eastAsia="ar-SA"/>
        </w:rPr>
      </w:pPr>
      <w:r w:rsidRPr="00A9353A">
        <w:rPr>
          <w:rFonts w:ascii="Arial" w:hAnsi="Arial" w:cs="Arial"/>
          <w:sz w:val="24"/>
          <w:szCs w:val="24"/>
          <w:lang w:val="sr-Cyrl-RS" w:eastAsia="ar-SA"/>
        </w:rPr>
        <w:t>проглашавање тачке дневног реда текућом</w:t>
      </w:r>
    </w:p>
    <w:p w14:paraId="5800C882" w14:textId="1D12E16F" w:rsidR="00A9353A" w:rsidRPr="00A9353A" w:rsidRDefault="00A9353A" w:rsidP="00C25080">
      <w:pPr>
        <w:pStyle w:val="ListParagraph"/>
        <w:numPr>
          <w:ilvl w:val="0"/>
          <w:numId w:val="29"/>
        </w:numPr>
        <w:rPr>
          <w:rFonts w:ascii="Arial" w:hAnsi="Arial" w:cs="Arial"/>
          <w:sz w:val="24"/>
          <w:szCs w:val="24"/>
          <w:lang w:val="sr-Cyrl-RS" w:eastAsia="ar-SA"/>
        </w:rPr>
      </w:pPr>
      <w:r w:rsidRPr="00A9353A">
        <w:rPr>
          <w:rFonts w:ascii="Arial" w:hAnsi="Arial" w:cs="Arial"/>
          <w:sz w:val="24"/>
          <w:szCs w:val="24"/>
          <w:lang w:val="sr-Cyrl-RS" w:eastAsia="ar-SA"/>
        </w:rPr>
        <w:t>одлагање тачке дневног реда</w:t>
      </w:r>
    </w:p>
    <w:p w14:paraId="31190815" w14:textId="21E995C4" w:rsidR="00A9353A" w:rsidRPr="00A9353A" w:rsidRDefault="00A9353A" w:rsidP="00C25080">
      <w:pPr>
        <w:pStyle w:val="ListParagraph"/>
        <w:numPr>
          <w:ilvl w:val="0"/>
          <w:numId w:val="29"/>
        </w:numPr>
        <w:rPr>
          <w:rFonts w:ascii="Arial" w:hAnsi="Arial" w:cs="Arial"/>
          <w:sz w:val="24"/>
          <w:szCs w:val="24"/>
          <w:lang w:val="sr-Cyrl-RS" w:eastAsia="ar-SA"/>
        </w:rPr>
      </w:pPr>
      <w:r w:rsidRPr="00A9353A">
        <w:rPr>
          <w:rFonts w:ascii="Arial" w:hAnsi="Arial" w:cs="Arial"/>
          <w:sz w:val="24"/>
          <w:szCs w:val="24"/>
          <w:lang w:val="sr-Cyrl-RS" w:eastAsia="ar-SA"/>
        </w:rPr>
        <w:t>приказ резултата гласања сваком учеснику, у току гласања, као и по завршетку гласања</w:t>
      </w:r>
    </w:p>
    <w:p w14:paraId="2857D3D7" w14:textId="55DAAEB9" w:rsidR="00A9353A" w:rsidRPr="00A9353A" w:rsidRDefault="00A9353A" w:rsidP="00C25080">
      <w:pPr>
        <w:pStyle w:val="ListParagraph"/>
        <w:numPr>
          <w:ilvl w:val="0"/>
          <w:numId w:val="29"/>
        </w:numPr>
        <w:rPr>
          <w:rFonts w:ascii="Arial" w:hAnsi="Arial" w:cs="Arial"/>
          <w:sz w:val="24"/>
          <w:szCs w:val="24"/>
          <w:lang w:val="sr-Cyrl-RS" w:eastAsia="ar-SA"/>
        </w:rPr>
      </w:pPr>
      <w:r w:rsidRPr="00A9353A">
        <w:rPr>
          <w:rFonts w:ascii="Arial" w:hAnsi="Arial" w:cs="Arial"/>
          <w:sz w:val="24"/>
          <w:szCs w:val="24"/>
          <w:lang w:val="sr-Cyrl-RS" w:eastAsia="ar-SA"/>
        </w:rPr>
        <w:t>закључење гласања и евиденција резултата</w:t>
      </w:r>
    </w:p>
    <w:p w14:paraId="4C669A26" w14:textId="6550D62C" w:rsidR="00A9353A" w:rsidRPr="00A9353A" w:rsidRDefault="00A9353A" w:rsidP="00C25080">
      <w:pPr>
        <w:pStyle w:val="ListParagraph"/>
        <w:numPr>
          <w:ilvl w:val="0"/>
          <w:numId w:val="29"/>
        </w:numPr>
        <w:rPr>
          <w:rFonts w:ascii="Arial" w:hAnsi="Arial" w:cs="Arial"/>
          <w:sz w:val="24"/>
          <w:szCs w:val="24"/>
          <w:lang w:val="sr-Cyrl-RS" w:eastAsia="ar-SA"/>
        </w:rPr>
      </w:pPr>
      <w:r w:rsidRPr="00A9353A">
        <w:rPr>
          <w:rFonts w:ascii="Arial" w:hAnsi="Arial" w:cs="Arial"/>
          <w:sz w:val="24"/>
          <w:szCs w:val="24"/>
          <w:lang w:val="sr-Cyrl-RS" w:eastAsia="ar-SA"/>
        </w:rPr>
        <w:t>доменска аутентификација корисника</w:t>
      </w:r>
    </w:p>
    <w:p w14:paraId="173482BE" w14:textId="5D019A5B" w:rsidR="00A9353A" w:rsidRPr="00A9353A" w:rsidRDefault="00A9353A" w:rsidP="00C25080">
      <w:pPr>
        <w:pStyle w:val="ListParagraph"/>
        <w:numPr>
          <w:ilvl w:val="0"/>
          <w:numId w:val="29"/>
        </w:numPr>
        <w:rPr>
          <w:rFonts w:ascii="Arial" w:hAnsi="Arial" w:cs="Arial"/>
          <w:sz w:val="24"/>
          <w:szCs w:val="24"/>
          <w:lang w:val="sr-Cyrl-RS" w:eastAsia="ar-SA"/>
        </w:rPr>
      </w:pPr>
      <w:r w:rsidRPr="00A9353A">
        <w:rPr>
          <w:rFonts w:ascii="Arial" w:hAnsi="Arial" w:cs="Arial"/>
          <w:sz w:val="24"/>
          <w:szCs w:val="24"/>
          <w:lang w:val="sr-Cyrl-RS" w:eastAsia="ar-SA"/>
        </w:rPr>
        <w:t>учесници који немају право прегледа одређених тачака неће имати увид у тачке дневног реда</w:t>
      </w:r>
    </w:p>
    <w:p w14:paraId="109D24FE"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lastRenderedPageBreak/>
        <w:t>Евиденција учесника седнице са и без права гласа мора бит реализована на тај начин да се у тренутку пријаве корисника на седницу, његово присуство аутоматски евидентира и приказује на одговарајућем екрану апликације свим осталим корисницима, без потребе за освежавањем или поновним учитавањем странице.</w:t>
      </w:r>
    </w:p>
    <w:p w14:paraId="77A0E59C" w14:textId="77777777" w:rsidR="00A9353A" w:rsidRPr="00A9353A" w:rsidRDefault="00A9353A" w:rsidP="00A9353A">
      <w:pPr>
        <w:rPr>
          <w:rFonts w:cs="Arial"/>
          <w:sz w:val="24"/>
          <w:szCs w:val="24"/>
          <w:lang w:val="sr-Cyrl-RS" w:eastAsia="ar-SA"/>
        </w:rPr>
      </w:pPr>
    </w:p>
    <w:p w14:paraId="72957A7E"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Покретањем гласања по тачки, свим учесницима који су гласачи појављује се дијалог за гласање („За“, „Уздржан“ и „Против“), при чему корисници не могу да ураде ништа друго осим гласања. Када оператер седнице означи крај гласања, екрани за гласање нестају свим учесницима. Током гласања, сваком учеснику се приказују резултати гласања сваког од учесника, у реалном времену, без освежавања или поновног учитавања странице. У циљу превазилажења одређених проблема који се јављају у пракси одржавања седница, потребно је омогућити да оператер може и ручно убележити резултат гласања.</w:t>
      </w:r>
    </w:p>
    <w:p w14:paraId="26ABDE46" w14:textId="77777777" w:rsidR="00A9353A" w:rsidRDefault="00A9353A" w:rsidP="00A9353A">
      <w:pPr>
        <w:rPr>
          <w:rFonts w:cs="Arial"/>
          <w:sz w:val="24"/>
          <w:szCs w:val="24"/>
          <w:lang w:val="sr-Cyrl-RS" w:eastAsia="ar-SA"/>
        </w:rPr>
      </w:pPr>
    </w:p>
    <w:p w14:paraId="6B893878" w14:textId="7D315220" w:rsidR="00A9353A" w:rsidRPr="00A9353A" w:rsidRDefault="00A9353A" w:rsidP="00A9353A">
      <w:pPr>
        <w:rPr>
          <w:rFonts w:cs="Arial"/>
          <w:b/>
          <w:sz w:val="24"/>
          <w:szCs w:val="24"/>
          <w:lang w:val="sr-Cyrl-RS" w:eastAsia="ar-SA"/>
        </w:rPr>
      </w:pPr>
      <w:r w:rsidRPr="00A9353A">
        <w:rPr>
          <w:rFonts w:cs="Arial"/>
          <w:b/>
          <w:sz w:val="24"/>
          <w:szCs w:val="24"/>
          <w:lang w:val="sr-Latn-CS" w:eastAsia="ar-SA"/>
        </w:rPr>
        <w:t>3.6</w:t>
      </w:r>
      <w:r w:rsidRPr="00A9353A">
        <w:rPr>
          <w:rFonts w:cs="Arial"/>
          <w:b/>
          <w:sz w:val="24"/>
          <w:szCs w:val="24"/>
          <w:lang w:val="sr-Cyrl-RS" w:eastAsia="ar-SA"/>
        </w:rPr>
        <w:tab/>
        <w:t>Функционални захтеви</w:t>
      </w:r>
    </w:p>
    <w:p w14:paraId="0A4847D0" w14:textId="77777777" w:rsidR="00A9353A" w:rsidRPr="00A9353A" w:rsidRDefault="00A9353A" w:rsidP="00A9353A">
      <w:pPr>
        <w:rPr>
          <w:rFonts w:cs="Arial"/>
          <w:sz w:val="24"/>
          <w:szCs w:val="24"/>
          <w:lang w:val="sr-Cyrl-RS" w:eastAsia="ar-SA"/>
        </w:rPr>
      </w:pPr>
    </w:p>
    <w:p w14:paraId="11F79F8D" w14:textId="77777777" w:rsidR="00A9353A" w:rsidRPr="00A9353A" w:rsidRDefault="00A9353A" w:rsidP="00A9353A">
      <w:pPr>
        <w:rPr>
          <w:rFonts w:cs="Arial"/>
          <w:sz w:val="24"/>
          <w:szCs w:val="24"/>
          <w:lang w:val="sr-Cyrl-RS" w:eastAsia="ar-SA"/>
        </w:rPr>
      </w:pPr>
      <w:r w:rsidRPr="00A9353A">
        <w:rPr>
          <w:rFonts w:cs="Arial"/>
          <w:sz w:val="24"/>
          <w:szCs w:val="24"/>
          <w:lang w:val="sr-Cyrl-RS" w:eastAsia="ar-SA"/>
        </w:rPr>
        <w:t xml:space="preserve">Понуђено решење мора да испуни све захтеве наведене у овом поглављу. Свака додатна функционалност која није излистана у наставку ће се додатно уважити. У поље „Одговор“ уноси се одговор на захтев у виду једне од две вредности: „ДА“ или „НЕ“. У пољу „Опис/Референца“ уноси се детаљнији опис и образложење тражене функционалности, или референца на одговарајући део техничког дела понуде, који детаљније образлаже и описује тражену функционалност. </w:t>
      </w:r>
    </w:p>
    <w:p w14:paraId="2F986E18" w14:textId="77777777" w:rsidR="00A9353A" w:rsidRDefault="00A9353A" w:rsidP="00A9353A">
      <w:pPr>
        <w:rPr>
          <w:rFonts w:cs="Arial"/>
          <w:sz w:val="24"/>
          <w:szCs w:val="24"/>
          <w:lang w:val="sr-Cyrl-RS" w:eastAsia="ar-SA"/>
        </w:rPr>
      </w:pPr>
    </w:p>
    <w:p w14:paraId="702F85C3" w14:textId="77777777" w:rsidR="00C743B9" w:rsidRPr="00937170" w:rsidRDefault="00C743B9" w:rsidP="00C743B9">
      <w:pPr>
        <w:rPr>
          <w:rFonts w:cs="Arial"/>
          <w:b/>
          <w:i/>
          <w:lang w:val="sr-Cyrl-RS" w:eastAsia="ar-SA"/>
        </w:rPr>
      </w:pPr>
      <w:r w:rsidRPr="00937170">
        <w:rPr>
          <w:rFonts w:cs="Arial"/>
          <w:b/>
          <w:i/>
          <w:lang w:val="sr-Latn-CS" w:eastAsia="ar-SA"/>
        </w:rPr>
        <w:t>3.6.1</w:t>
      </w:r>
      <w:r w:rsidRPr="00937170">
        <w:rPr>
          <w:rFonts w:cs="Arial"/>
          <w:b/>
          <w:i/>
          <w:lang w:val="sr-Cyrl-RS" w:eastAsia="ar-SA"/>
        </w:rPr>
        <w:tab/>
        <w:t>Општи захтеви</w:t>
      </w:r>
    </w:p>
    <w:p w14:paraId="6A2B6F24" w14:textId="77777777" w:rsidR="00C743B9" w:rsidRPr="00937170" w:rsidRDefault="00C743B9" w:rsidP="00C743B9">
      <w:pPr>
        <w:rPr>
          <w:rFonts w:cs="Arial"/>
          <w:sz w:val="32"/>
          <w:szCs w:val="18"/>
          <w:lang w:val="sr-Cyrl-RS" w:eastAsia="ar-SA"/>
        </w:rPr>
      </w:pPr>
    </w:p>
    <w:tbl>
      <w:tblPr>
        <w:tblStyle w:val="TableGrid"/>
        <w:tblW w:w="0" w:type="auto"/>
        <w:tblLayout w:type="fixed"/>
        <w:tblLook w:val="04A0" w:firstRow="1" w:lastRow="0" w:firstColumn="1" w:lastColumn="0" w:noHBand="0" w:noVBand="1"/>
      </w:tblPr>
      <w:tblGrid>
        <w:gridCol w:w="1165"/>
        <w:gridCol w:w="5580"/>
        <w:gridCol w:w="2605"/>
      </w:tblGrid>
      <w:tr w:rsidR="00C743B9" w:rsidRPr="00937170" w14:paraId="55BC6935" w14:textId="77777777" w:rsidTr="000A5C5B">
        <w:trPr>
          <w:trHeight w:val="468"/>
        </w:trPr>
        <w:tc>
          <w:tcPr>
            <w:tcW w:w="1165" w:type="dxa"/>
          </w:tcPr>
          <w:p w14:paraId="1F53A819" w14:textId="77777777" w:rsidR="00C743B9" w:rsidRPr="00937170" w:rsidRDefault="00C743B9" w:rsidP="000A5C5B">
            <w:pPr>
              <w:pStyle w:val="Heading2"/>
              <w:ind w:left="0" w:firstLine="0"/>
              <w:jc w:val="center"/>
              <w:rPr>
                <w:rFonts w:eastAsia="TimesNewRomanPSMT" w:cs="Arial"/>
                <w:color w:val="000000" w:themeColor="text1"/>
                <w:lang w:val="sr-Latn-RS"/>
              </w:rPr>
            </w:pPr>
            <w:r w:rsidRPr="00937170">
              <w:rPr>
                <w:rFonts w:eastAsia="TimesNewRomanPSMT" w:cs="Arial"/>
                <w:color w:val="000000" w:themeColor="text1"/>
                <w:lang w:val="sr-Cyrl-RS"/>
              </w:rPr>
              <w:t>Бр</w:t>
            </w:r>
            <w:r w:rsidRPr="00937170">
              <w:rPr>
                <w:rFonts w:eastAsia="TimesNewRomanPSMT" w:cs="Arial"/>
                <w:color w:val="000000" w:themeColor="text1"/>
                <w:lang w:val="sr-Latn-RS"/>
              </w:rPr>
              <w:t>.</w:t>
            </w:r>
          </w:p>
        </w:tc>
        <w:tc>
          <w:tcPr>
            <w:tcW w:w="5580" w:type="dxa"/>
          </w:tcPr>
          <w:p w14:paraId="67648FC3" w14:textId="77777777" w:rsidR="00C743B9" w:rsidRPr="00937170" w:rsidRDefault="00C743B9" w:rsidP="000A5C5B">
            <w:pPr>
              <w:pStyle w:val="Heading2"/>
              <w:ind w:left="0" w:firstLine="0"/>
              <w:jc w:val="center"/>
              <w:rPr>
                <w:rFonts w:eastAsia="TimesNewRomanPSMT" w:cs="Arial"/>
                <w:color w:val="000000" w:themeColor="text1"/>
                <w:lang w:val="sr-Cyrl-RS"/>
              </w:rPr>
            </w:pPr>
            <w:r w:rsidRPr="00937170">
              <w:rPr>
                <w:rFonts w:eastAsia="TimesNewRomanPSMT" w:cs="Arial"/>
                <w:color w:val="000000" w:themeColor="text1"/>
                <w:lang w:val="sr-Cyrl-RS"/>
              </w:rPr>
              <w:t>Захтев</w:t>
            </w:r>
          </w:p>
        </w:tc>
        <w:tc>
          <w:tcPr>
            <w:tcW w:w="2605" w:type="dxa"/>
          </w:tcPr>
          <w:p w14:paraId="17EC0D06" w14:textId="77777777" w:rsidR="00C743B9" w:rsidRPr="00937170" w:rsidRDefault="00C743B9" w:rsidP="000A5C5B">
            <w:pPr>
              <w:pStyle w:val="Heading2"/>
              <w:ind w:left="0" w:firstLine="0"/>
              <w:jc w:val="center"/>
              <w:rPr>
                <w:rFonts w:eastAsia="TimesNewRomanPSMT" w:cs="Arial"/>
                <w:color w:val="000000" w:themeColor="text1"/>
                <w:lang w:val="sr-Cyrl-RS"/>
              </w:rPr>
            </w:pPr>
            <w:r w:rsidRPr="00937170">
              <w:rPr>
                <w:rFonts w:eastAsia="TimesNewRomanPSMT" w:cs="Arial"/>
                <w:color w:val="000000" w:themeColor="text1"/>
                <w:lang w:val="sr-Cyrl-RS"/>
              </w:rPr>
              <w:t>Одговор</w:t>
            </w:r>
          </w:p>
        </w:tc>
      </w:tr>
      <w:tr w:rsidR="00C743B9" w:rsidRPr="00937170" w14:paraId="18729BED" w14:textId="77777777" w:rsidTr="000A5C5B">
        <w:trPr>
          <w:trHeight w:val="517"/>
        </w:trPr>
        <w:tc>
          <w:tcPr>
            <w:tcW w:w="1165" w:type="dxa"/>
            <w:vAlign w:val="center"/>
          </w:tcPr>
          <w:p w14:paraId="381D01C7" w14:textId="77777777" w:rsidR="00C743B9" w:rsidRPr="00937170" w:rsidRDefault="00C743B9" w:rsidP="00C743B9">
            <w:pPr>
              <w:pStyle w:val="Heading2"/>
              <w:keepNext/>
              <w:keepLines/>
              <w:numPr>
                <w:ilvl w:val="0"/>
                <w:numId w:val="30"/>
              </w:numPr>
              <w:spacing w:before="40"/>
              <w:jc w:val="left"/>
              <w:rPr>
                <w:rFonts w:eastAsia="TimesNewRomanPSMT" w:cs="Arial"/>
                <w:b w:val="0"/>
                <w:color w:val="000000" w:themeColor="text1"/>
                <w:lang w:val="sr-Latn-RS"/>
              </w:rPr>
            </w:pPr>
          </w:p>
        </w:tc>
        <w:tc>
          <w:tcPr>
            <w:tcW w:w="5580" w:type="dxa"/>
          </w:tcPr>
          <w:p w14:paraId="4BD9FBDF"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lang w:val="sr-Latn-RS"/>
              </w:rPr>
              <w:t>Решење мора да обезбеди рад до 50 корисника.</w:t>
            </w:r>
          </w:p>
        </w:tc>
        <w:tc>
          <w:tcPr>
            <w:tcW w:w="2605" w:type="dxa"/>
          </w:tcPr>
          <w:p w14:paraId="04A065EB"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78E070F7" w14:textId="77777777" w:rsidTr="000A5C5B">
        <w:trPr>
          <w:trHeight w:val="886"/>
        </w:trPr>
        <w:tc>
          <w:tcPr>
            <w:tcW w:w="1165" w:type="dxa"/>
            <w:vAlign w:val="center"/>
          </w:tcPr>
          <w:p w14:paraId="7FD4855F"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170D8925"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7D531F30" w14:textId="77777777" w:rsidR="00C743B9" w:rsidRPr="00937170" w:rsidRDefault="00C743B9" w:rsidP="000A5C5B">
            <w:pPr>
              <w:jc w:val="left"/>
              <w:rPr>
                <w:rFonts w:cs="Arial"/>
                <w:lang w:val="sr-Latn-RS"/>
              </w:rPr>
            </w:pPr>
          </w:p>
        </w:tc>
      </w:tr>
      <w:tr w:rsidR="00C743B9" w:rsidRPr="00937170" w14:paraId="151755CF" w14:textId="77777777" w:rsidTr="000A5C5B">
        <w:trPr>
          <w:trHeight w:val="733"/>
        </w:trPr>
        <w:tc>
          <w:tcPr>
            <w:tcW w:w="1165" w:type="dxa"/>
            <w:vAlign w:val="center"/>
          </w:tcPr>
          <w:p w14:paraId="555AAFBC" w14:textId="77777777" w:rsidR="00C743B9" w:rsidRPr="00937170" w:rsidRDefault="00C743B9" w:rsidP="00C743B9">
            <w:pPr>
              <w:pStyle w:val="Heading2"/>
              <w:keepNext/>
              <w:keepLines/>
              <w:numPr>
                <w:ilvl w:val="0"/>
                <w:numId w:val="30"/>
              </w:numPr>
              <w:spacing w:before="40"/>
              <w:jc w:val="left"/>
              <w:rPr>
                <w:rFonts w:eastAsia="TimesNewRomanPSMT" w:cs="Arial"/>
                <w:b w:val="0"/>
                <w:color w:val="000000" w:themeColor="text1"/>
                <w:lang w:val="sr-Latn-RS"/>
              </w:rPr>
            </w:pPr>
          </w:p>
        </w:tc>
        <w:tc>
          <w:tcPr>
            <w:tcW w:w="5580" w:type="dxa"/>
          </w:tcPr>
          <w:p w14:paraId="1314B0D1"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lang w:val="sr-Latn-RS"/>
              </w:rPr>
              <w:t xml:space="preserve">Решење мора бити реализовано тако да је кориснички интерфејс представљен у виду </w:t>
            </w:r>
            <w:r w:rsidRPr="00937170">
              <w:rPr>
                <w:rFonts w:eastAsia="TimesNewRomanPSMT" w:cs="Arial"/>
                <w:b w:val="0"/>
              </w:rPr>
              <w:t>web</w:t>
            </w:r>
            <w:r w:rsidRPr="00937170">
              <w:rPr>
                <w:rFonts w:eastAsia="TimesNewRomanPSMT" w:cs="Arial"/>
                <w:b w:val="0"/>
                <w:lang w:val="sr-Latn-RS"/>
              </w:rPr>
              <w:t xml:space="preserve"> апликације</w:t>
            </w:r>
          </w:p>
        </w:tc>
        <w:tc>
          <w:tcPr>
            <w:tcW w:w="2605" w:type="dxa"/>
          </w:tcPr>
          <w:p w14:paraId="1BCFFC86"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260E9D79" w14:textId="77777777" w:rsidTr="000A5C5B">
        <w:trPr>
          <w:trHeight w:val="886"/>
        </w:trPr>
        <w:tc>
          <w:tcPr>
            <w:tcW w:w="1165" w:type="dxa"/>
            <w:vAlign w:val="center"/>
          </w:tcPr>
          <w:p w14:paraId="3B43915C"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2A2C41E0"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7EE804D7" w14:textId="77777777" w:rsidR="00C743B9" w:rsidRPr="00937170" w:rsidRDefault="00C743B9" w:rsidP="000A5C5B">
            <w:pPr>
              <w:jc w:val="left"/>
              <w:rPr>
                <w:rFonts w:cs="Arial"/>
                <w:lang w:val="sr-Latn-RS"/>
              </w:rPr>
            </w:pPr>
          </w:p>
        </w:tc>
      </w:tr>
      <w:tr w:rsidR="00C743B9" w:rsidRPr="00937170" w14:paraId="15E88157" w14:textId="77777777" w:rsidTr="000A5C5B">
        <w:trPr>
          <w:trHeight w:val="1057"/>
        </w:trPr>
        <w:tc>
          <w:tcPr>
            <w:tcW w:w="1165" w:type="dxa"/>
            <w:vAlign w:val="center"/>
          </w:tcPr>
          <w:p w14:paraId="19BBFE0E" w14:textId="77777777" w:rsidR="00C743B9" w:rsidRPr="00937170" w:rsidRDefault="00C743B9" w:rsidP="00C743B9">
            <w:pPr>
              <w:pStyle w:val="Heading2"/>
              <w:keepNext/>
              <w:keepLines/>
              <w:numPr>
                <w:ilvl w:val="0"/>
                <w:numId w:val="30"/>
              </w:numPr>
              <w:spacing w:before="40"/>
              <w:jc w:val="left"/>
              <w:rPr>
                <w:rFonts w:eastAsia="TimesNewRomanPSMT" w:cs="Arial"/>
                <w:b w:val="0"/>
                <w:color w:val="000000" w:themeColor="text1"/>
                <w:lang w:val="sr-Latn-RS"/>
              </w:rPr>
            </w:pPr>
          </w:p>
        </w:tc>
        <w:tc>
          <w:tcPr>
            <w:tcW w:w="5580" w:type="dxa"/>
          </w:tcPr>
          <w:p w14:paraId="5C0E236B" w14:textId="77777777" w:rsidR="00C743B9" w:rsidRPr="00937170" w:rsidRDefault="00C743B9" w:rsidP="000A5C5B">
            <w:pPr>
              <w:pStyle w:val="Heading2"/>
              <w:ind w:left="0" w:firstLine="0"/>
              <w:jc w:val="left"/>
              <w:rPr>
                <w:rFonts w:eastAsia="TimesNewRomanPSMT" w:cs="Arial"/>
                <w:b w:val="0"/>
                <w:lang w:val="sr-Latn-RS"/>
              </w:rPr>
            </w:pPr>
            <w:r w:rsidRPr="00937170">
              <w:rPr>
                <w:rFonts w:eastAsia="TimesNewRomanPSMT" w:cs="Arial"/>
                <w:b w:val="0"/>
                <w:lang w:val="sr-Latn-RS"/>
              </w:rPr>
              <w:t>Решење мора да ради у свим последњим верзијама browser-a: Internet Explorer 11, Microsoft Edge, Chrome i Firefox</w:t>
            </w:r>
          </w:p>
        </w:tc>
        <w:tc>
          <w:tcPr>
            <w:tcW w:w="2605" w:type="dxa"/>
          </w:tcPr>
          <w:p w14:paraId="2571B2E3"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2A54BB10" w14:textId="77777777" w:rsidTr="000A5C5B">
        <w:trPr>
          <w:trHeight w:val="886"/>
        </w:trPr>
        <w:tc>
          <w:tcPr>
            <w:tcW w:w="1165" w:type="dxa"/>
            <w:vAlign w:val="center"/>
          </w:tcPr>
          <w:p w14:paraId="13B6960A"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5EA6B048"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3BC5B244" w14:textId="77777777" w:rsidR="00C743B9" w:rsidRPr="00937170" w:rsidRDefault="00C743B9" w:rsidP="000A5C5B">
            <w:pPr>
              <w:jc w:val="left"/>
              <w:rPr>
                <w:rFonts w:cs="Arial"/>
                <w:lang w:val="sr-Latn-RS"/>
              </w:rPr>
            </w:pPr>
          </w:p>
        </w:tc>
      </w:tr>
      <w:tr w:rsidR="00C743B9" w:rsidRPr="00937170" w14:paraId="63A8D248" w14:textId="77777777" w:rsidTr="000A5C5B">
        <w:trPr>
          <w:trHeight w:val="1246"/>
        </w:trPr>
        <w:tc>
          <w:tcPr>
            <w:tcW w:w="1165" w:type="dxa"/>
            <w:vAlign w:val="center"/>
          </w:tcPr>
          <w:p w14:paraId="0F991EEB" w14:textId="77777777" w:rsidR="00C743B9" w:rsidRPr="00937170" w:rsidRDefault="00C743B9" w:rsidP="00C743B9">
            <w:pPr>
              <w:pStyle w:val="Heading2"/>
              <w:keepNext/>
              <w:keepLines/>
              <w:numPr>
                <w:ilvl w:val="0"/>
                <w:numId w:val="30"/>
              </w:numPr>
              <w:spacing w:before="40"/>
              <w:jc w:val="left"/>
              <w:rPr>
                <w:rFonts w:eastAsia="TimesNewRomanPSMT" w:cs="Arial"/>
                <w:b w:val="0"/>
                <w:color w:val="000000" w:themeColor="text1"/>
                <w:lang w:val="sr-Latn-RS"/>
              </w:rPr>
            </w:pPr>
          </w:p>
        </w:tc>
        <w:tc>
          <w:tcPr>
            <w:tcW w:w="5580" w:type="dxa"/>
          </w:tcPr>
          <w:p w14:paraId="0043E981"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lang w:val="sr-Latn-RS"/>
              </w:rPr>
              <w:t>Решење мора да има дизајн прилагодљив величини корисничког екрана, тако да се може ефикасно користити и на нижим резолуцијама (таблет, мобилни телефон или сл.)</w:t>
            </w:r>
          </w:p>
        </w:tc>
        <w:tc>
          <w:tcPr>
            <w:tcW w:w="2605" w:type="dxa"/>
          </w:tcPr>
          <w:p w14:paraId="48619BF5"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5FC6D72F" w14:textId="77777777" w:rsidTr="000A5C5B">
        <w:trPr>
          <w:trHeight w:val="1246"/>
        </w:trPr>
        <w:tc>
          <w:tcPr>
            <w:tcW w:w="1165" w:type="dxa"/>
            <w:vAlign w:val="center"/>
          </w:tcPr>
          <w:p w14:paraId="5E97F8EF"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0735CE6E" w14:textId="77777777" w:rsidR="00C743B9"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363D1120" w14:textId="77777777" w:rsidR="00C743B9" w:rsidRPr="00937170" w:rsidRDefault="00C743B9" w:rsidP="000A5C5B">
            <w:pPr>
              <w:jc w:val="left"/>
              <w:rPr>
                <w:rFonts w:eastAsia="TimesNewRomanPSMT" w:cs="Arial"/>
                <w:color w:val="000000" w:themeColor="text1"/>
                <w:lang w:val="sr-Latn-RS" w:eastAsia="ar-SA"/>
              </w:rPr>
            </w:pPr>
          </w:p>
        </w:tc>
      </w:tr>
      <w:tr w:rsidR="00C743B9" w:rsidRPr="00937170" w14:paraId="072C8F9A" w14:textId="77777777" w:rsidTr="000A5C5B">
        <w:trPr>
          <w:trHeight w:val="1237"/>
        </w:trPr>
        <w:tc>
          <w:tcPr>
            <w:tcW w:w="1165" w:type="dxa"/>
            <w:vAlign w:val="center"/>
          </w:tcPr>
          <w:p w14:paraId="6A3A08C1" w14:textId="77777777" w:rsidR="00C743B9" w:rsidRPr="00937170" w:rsidRDefault="00C743B9" w:rsidP="00C743B9">
            <w:pPr>
              <w:pStyle w:val="Heading2"/>
              <w:keepNext/>
              <w:keepLines/>
              <w:numPr>
                <w:ilvl w:val="0"/>
                <w:numId w:val="30"/>
              </w:numPr>
              <w:spacing w:before="40"/>
              <w:jc w:val="left"/>
              <w:rPr>
                <w:rFonts w:eastAsia="TimesNewRomanPSMT" w:cs="Arial"/>
                <w:b w:val="0"/>
                <w:color w:val="000000" w:themeColor="text1"/>
                <w:lang w:val="sr-Latn-RS"/>
              </w:rPr>
            </w:pPr>
          </w:p>
        </w:tc>
        <w:tc>
          <w:tcPr>
            <w:tcW w:w="5580" w:type="dxa"/>
          </w:tcPr>
          <w:p w14:paraId="4F6EB66B" w14:textId="77777777" w:rsidR="00C743B9" w:rsidRPr="00937170" w:rsidRDefault="00C743B9" w:rsidP="000A5C5B">
            <w:pPr>
              <w:jc w:val="left"/>
              <w:rPr>
                <w:rFonts w:cs="Arial"/>
              </w:rPr>
            </w:pPr>
            <w:r w:rsidRPr="00937170">
              <w:rPr>
                <w:rFonts w:cs="Arial"/>
              </w:rPr>
              <w:t>Решење мора да представља и мобилну апликацију за кориснике који приступају путем мобилног уређаја:</w:t>
            </w:r>
          </w:p>
          <w:p w14:paraId="65590CB2" w14:textId="77777777" w:rsidR="00C743B9" w:rsidRPr="00937170" w:rsidRDefault="00C743B9" w:rsidP="00C743B9">
            <w:pPr>
              <w:pStyle w:val="ListParagraph"/>
              <w:numPr>
                <w:ilvl w:val="0"/>
                <w:numId w:val="31"/>
              </w:numPr>
              <w:spacing w:before="0"/>
              <w:jc w:val="left"/>
              <w:rPr>
                <w:rFonts w:ascii="Arial" w:hAnsi="Arial" w:cs="Arial"/>
              </w:rPr>
            </w:pPr>
            <w:r w:rsidRPr="00937170">
              <w:rPr>
                <w:rFonts w:ascii="Arial" w:hAnsi="Arial" w:cs="Arial"/>
                <w:lang w:val="sr-Cyrl-RS"/>
              </w:rPr>
              <w:t>За</w:t>
            </w:r>
            <w:r w:rsidRPr="00937170">
              <w:rPr>
                <w:rFonts w:ascii="Arial" w:hAnsi="Arial" w:cs="Arial"/>
              </w:rPr>
              <w:t xml:space="preserve"> Apple </w:t>
            </w:r>
            <w:r w:rsidRPr="00937170">
              <w:rPr>
                <w:rFonts w:ascii="Arial" w:hAnsi="Arial" w:cs="Arial"/>
                <w:lang w:val="sr-Cyrl-RS"/>
              </w:rPr>
              <w:t>уређаје</w:t>
            </w:r>
            <w:r w:rsidRPr="00937170">
              <w:rPr>
                <w:rFonts w:ascii="Arial" w:hAnsi="Arial" w:cs="Arial"/>
              </w:rPr>
              <w:t xml:space="preserve"> - iOS </w:t>
            </w:r>
            <w:r w:rsidRPr="00937170">
              <w:rPr>
                <w:rFonts w:ascii="Arial" w:hAnsi="Arial" w:cs="Arial"/>
                <w:lang w:val="sr-Cyrl-RS"/>
              </w:rPr>
              <w:t>верзија</w:t>
            </w:r>
            <w:r w:rsidRPr="00937170">
              <w:rPr>
                <w:rFonts w:ascii="Arial" w:hAnsi="Arial" w:cs="Arial"/>
              </w:rPr>
              <w:t xml:space="preserve"> 9.3, </w:t>
            </w:r>
            <w:r w:rsidRPr="00937170">
              <w:rPr>
                <w:rFonts w:ascii="Arial" w:hAnsi="Arial" w:cs="Arial"/>
                <w:lang w:val="sr-Cyrl-RS"/>
              </w:rPr>
              <w:t>или новија</w:t>
            </w:r>
          </w:p>
          <w:p w14:paraId="24490319" w14:textId="77777777" w:rsidR="00C743B9" w:rsidRPr="00937170" w:rsidRDefault="00C743B9" w:rsidP="00C743B9">
            <w:pPr>
              <w:pStyle w:val="ListParagraph"/>
              <w:numPr>
                <w:ilvl w:val="0"/>
                <w:numId w:val="31"/>
              </w:numPr>
              <w:spacing w:before="0"/>
              <w:jc w:val="left"/>
              <w:rPr>
                <w:rFonts w:ascii="Arial" w:hAnsi="Arial" w:cs="Arial"/>
              </w:rPr>
            </w:pPr>
            <w:r w:rsidRPr="00937170">
              <w:rPr>
                <w:rFonts w:ascii="Arial" w:hAnsi="Arial" w:cs="Arial"/>
                <w:lang w:val="sr-Cyrl-RS"/>
              </w:rPr>
              <w:t>За</w:t>
            </w:r>
            <w:r w:rsidRPr="00937170">
              <w:rPr>
                <w:rFonts w:ascii="Arial" w:hAnsi="Arial" w:cs="Arial"/>
              </w:rPr>
              <w:t xml:space="preserve"> Android </w:t>
            </w:r>
            <w:r w:rsidRPr="00937170">
              <w:rPr>
                <w:rFonts w:ascii="Arial" w:hAnsi="Arial" w:cs="Arial"/>
                <w:lang w:val="sr-Cyrl-RS"/>
              </w:rPr>
              <w:t>уређаје</w:t>
            </w:r>
            <w:r w:rsidRPr="00937170">
              <w:rPr>
                <w:rFonts w:ascii="Arial" w:hAnsi="Arial" w:cs="Arial"/>
              </w:rPr>
              <w:t xml:space="preserve"> - Android 5.0.1, </w:t>
            </w:r>
            <w:r w:rsidRPr="00937170">
              <w:rPr>
                <w:rFonts w:ascii="Arial" w:hAnsi="Arial" w:cs="Arial"/>
                <w:lang w:val="sr-Cyrl-RS"/>
              </w:rPr>
              <w:t>или новија</w:t>
            </w:r>
          </w:p>
        </w:tc>
        <w:tc>
          <w:tcPr>
            <w:tcW w:w="2605" w:type="dxa"/>
          </w:tcPr>
          <w:p w14:paraId="2008A848" w14:textId="77777777" w:rsidR="00C743B9" w:rsidRPr="00937170" w:rsidRDefault="00C743B9" w:rsidP="000A5C5B">
            <w:pPr>
              <w:pStyle w:val="ListParagraph"/>
              <w:jc w:val="left"/>
              <w:rPr>
                <w:rFonts w:ascii="Arial" w:eastAsia="TimesNewRomanPSMT" w:hAnsi="Arial" w:cs="Arial"/>
                <w:color w:val="000000" w:themeColor="text1"/>
                <w:lang w:val="sr-Latn-RS"/>
              </w:rPr>
            </w:pPr>
          </w:p>
        </w:tc>
      </w:tr>
      <w:tr w:rsidR="00C743B9" w:rsidRPr="00937170" w14:paraId="46F64669" w14:textId="77777777" w:rsidTr="000A5C5B">
        <w:tc>
          <w:tcPr>
            <w:tcW w:w="1165" w:type="dxa"/>
            <w:vAlign w:val="center"/>
          </w:tcPr>
          <w:p w14:paraId="538DB852"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7EE51686" w14:textId="77777777" w:rsidR="00C743B9" w:rsidRPr="00937170" w:rsidRDefault="00C743B9" w:rsidP="000A5C5B">
            <w:pPr>
              <w:jc w:val="left"/>
              <w:rPr>
                <w:rFonts w:cs="Arial"/>
                <w:lang w:val="sr-Latn-RS"/>
              </w:rPr>
            </w:pPr>
            <w:r w:rsidRPr="00937170">
              <w:rPr>
                <w:rFonts w:cs="Arial"/>
                <w:lang w:val="sr-Latn-RS"/>
              </w:rPr>
              <w:t>Опис/Референца:</w:t>
            </w:r>
          </w:p>
          <w:p w14:paraId="359E12BC" w14:textId="77777777" w:rsidR="00C743B9" w:rsidRPr="00937170" w:rsidRDefault="00C743B9" w:rsidP="000A5C5B">
            <w:pPr>
              <w:jc w:val="left"/>
              <w:rPr>
                <w:rFonts w:cs="Arial"/>
                <w:lang w:val="sr-Latn-RS"/>
              </w:rPr>
            </w:pPr>
          </w:p>
          <w:p w14:paraId="0C417A1C" w14:textId="77777777" w:rsidR="00C743B9" w:rsidRPr="00937170" w:rsidRDefault="00C743B9" w:rsidP="000A5C5B">
            <w:pPr>
              <w:jc w:val="left"/>
              <w:rPr>
                <w:rFonts w:cs="Arial"/>
                <w:lang w:val="sr-Latn-RS"/>
              </w:rPr>
            </w:pPr>
          </w:p>
        </w:tc>
      </w:tr>
    </w:tbl>
    <w:p w14:paraId="70F7F37F" w14:textId="77777777" w:rsidR="00C743B9" w:rsidRPr="00937170" w:rsidRDefault="00C743B9" w:rsidP="00C743B9">
      <w:pPr>
        <w:rPr>
          <w:rFonts w:cs="Arial"/>
          <w:sz w:val="32"/>
          <w:szCs w:val="18"/>
          <w:lang w:val="sr-Cyrl-RS" w:eastAsia="ar-SA"/>
        </w:rPr>
      </w:pPr>
    </w:p>
    <w:p w14:paraId="734548AB" w14:textId="77777777" w:rsidR="00C743B9" w:rsidRPr="00937170" w:rsidRDefault="00C743B9" w:rsidP="00C743B9">
      <w:pPr>
        <w:rPr>
          <w:rFonts w:cs="Arial"/>
          <w:b/>
          <w:i/>
          <w:lang w:val="sr-Cyrl-RS" w:eastAsia="ar-SA"/>
        </w:rPr>
      </w:pPr>
      <w:r w:rsidRPr="00937170">
        <w:rPr>
          <w:rFonts w:cs="Arial"/>
          <w:b/>
          <w:i/>
          <w:lang w:val="sr-Latn-CS" w:eastAsia="ar-SA"/>
        </w:rPr>
        <w:t>3.6.</w:t>
      </w:r>
      <w:r>
        <w:rPr>
          <w:rFonts w:cs="Arial"/>
          <w:b/>
          <w:i/>
          <w:lang w:val="sr-Latn-CS" w:eastAsia="ar-SA"/>
        </w:rPr>
        <w:t>2</w:t>
      </w:r>
      <w:r w:rsidRPr="00937170">
        <w:rPr>
          <w:rFonts w:cs="Arial"/>
          <w:b/>
          <w:i/>
          <w:lang w:val="sr-Cyrl-RS" w:eastAsia="ar-SA"/>
        </w:rPr>
        <w:tab/>
        <w:t>Функционални захтеви</w:t>
      </w:r>
    </w:p>
    <w:p w14:paraId="4401B9F0" w14:textId="77777777" w:rsidR="00C743B9" w:rsidRPr="00937170" w:rsidRDefault="00C743B9" w:rsidP="00C743B9">
      <w:pPr>
        <w:rPr>
          <w:rFonts w:cs="Arial"/>
          <w:b/>
          <w:i/>
          <w:sz w:val="24"/>
          <w:szCs w:val="24"/>
          <w:lang w:val="sr-Cyrl-RS" w:eastAsia="ar-SA"/>
        </w:rPr>
      </w:pPr>
    </w:p>
    <w:tbl>
      <w:tblPr>
        <w:tblStyle w:val="TableGrid"/>
        <w:tblW w:w="0" w:type="auto"/>
        <w:tblLook w:val="04A0" w:firstRow="1" w:lastRow="0" w:firstColumn="1" w:lastColumn="0" w:noHBand="0" w:noVBand="1"/>
      </w:tblPr>
      <w:tblGrid>
        <w:gridCol w:w="1130"/>
        <w:gridCol w:w="5369"/>
        <w:gridCol w:w="2520"/>
      </w:tblGrid>
      <w:tr w:rsidR="00C743B9" w:rsidRPr="00937170" w14:paraId="63ED08E3" w14:textId="77777777" w:rsidTr="000A5C5B">
        <w:trPr>
          <w:trHeight w:val="504"/>
          <w:tblHeader/>
        </w:trPr>
        <w:tc>
          <w:tcPr>
            <w:tcW w:w="1165" w:type="dxa"/>
          </w:tcPr>
          <w:p w14:paraId="114702BC" w14:textId="77777777" w:rsidR="00C743B9" w:rsidRPr="00937170" w:rsidRDefault="00C743B9" w:rsidP="000A5C5B">
            <w:pPr>
              <w:pStyle w:val="Heading2"/>
              <w:ind w:left="0" w:firstLine="0"/>
              <w:jc w:val="center"/>
              <w:rPr>
                <w:rFonts w:eastAsia="TimesNewRomanPSMT" w:cs="Arial"/>
                <w:color w:val="000000" w:themeColor="text1"/>
                <w:lang w:val="sr-Latn-RS"/>
              </w:rPr>
            </w:pPr>
            <w:r w:rsidRPr="00937170">
              <w:rPr>
                <w:rFonts w:eastAsia="TimesNewRomanPSMT" w:cs="Arial"/>
                <w:color w:val="000000" w:themeColor="text1"/>
                <w:lang w:val="sr-Cyrl-RS"/>
              </w:rPr>
              <w:t>Бр</w:t>
            </w:r>
            <w:r w:rsidRPr="00937170">
              <w:rPr>
                <w:rFonts w:eastAsia="TimesNewRomanPSMT" w:cs="Arial"/>
                <w:color w:val="000000" w:themeColor="text1"/>
                <w:lang w:val="sr-Latn-RS"/>
              </w:rPr>
              <w:t>.</w:t>
            </w:r>
          </w:p>
        </w:tc>
        <w:tc>
          <w:tcPr>
            <w:tcW w:w="5580" w:type="dxa"/>
          </w:tcPr>
          <w:p w14:paraId="6C4091E7" w14:textId="77777777" w:rsidR="00C743B9" w:rsidRPr="00937170" w:rsidRDefault="00C743B9" w:rsidP="000A5C5B">
            <w:pPr>
              <w:pStyle w:val="Heading2"/>
              <w:ind w:left="0" w:firstLine="0"/>
              <w:jc w:val="center"/>
              <w:rPr>
                <w:rFonts w:eastAsia="TimesNewRomanPSMT" w:cs="Arial"/>
                <w:color w:val="000000" w:themeColor="text1"/>
                <w:lang w:val="sr-Cyrl-RS"/>
              </w:rPr>
            </w:pPr>
            <w:r w:rsidRPr="00937170">
              <w:rPr>
                <w:rFonts w:eastAsia="TimesNewRomanPSMT" w:cs="Arial"/>
                <w:color w:val="000000" w:themeColor="text1"/>
                <w:lang w:val="sr-Cyrl-RS"/>
              </w:rPr>
              <w:t>Захтев</w:t>
            </w:r>
          </w:p>
        </w:tc>
        <w:tc>
          <w:tcPr>
            <w:tcW w:w="2605" w:type="dxa"/>
          </w:tcPr>
          <w:p w14:paraId="042A402F" w14:textId="77777777" w:rsidR="00C743B9" w:rsidRPr="00937170" w:rsidRDefault="00C743B9" w:rsidP="000A5C5B">
            <w:pPr>
              <w:pStyle w:val="Heading2"/>
              <w:ind w:left="0" w:firstLine="0"/>
              <w:jc w:val="center"/>
              <w:rPr>
                <w:rFonts w:eastAsia="TimesNewRomanPSMT" w:cs="Arial"/>
                <w:color w:val="000000" w:themeColor="text1"/>
                <w:lang w:val="sr-Cyrl-RS"/>
              </w:rPr>
            </w:pPr>
            <w:r w:rsidRPr="00937170">
              <w:rPr>
                <w:rFonts w:eastAsia="TimesNewRomanPSMT" w:cs="Arial"/>
                <w:color w:val="000000" w:themeColor="text1"/>
                <w:lang w:val="sr-Cyrl-RS"/>
              </w:rPr>
              <w:t>Одговор</w:t>
            </w:r>
          </w:p>
        </w:tc>
      </w:tr>
      <w:tr w:rsidR="00C743B9" w:rsidRPr="00937170" w14:paraId="720EF3BB" w14:textId="77777777" w:rsidTr="000A5C5B">
        <w:trPr>
          <w:trHeight w:val="760"/>
        </w:trPr>
        <w:tc>
          <w:tcPr>
            <w:tcW w:w="1165" w:type="dxa"/>
            <w:vAlign w:val="center"/>
          </w:tcPr>
          <w:p w14:paraId="177AE70D"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60FE977E"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Систем препознаје три корисника система: Администратор, Предлагач и Учесник</w:t>
            </w:r>
          </w:p>
        </w:tc>
        <w:tc>
          <w:tcPr>
            <w:tcW w:w="2605" w:type="dxa"/>
          </w:tcPr>
          <w:p w14:paraId="22069857"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434B50DF" w14:textId="77777777" w:rsidTr="000A5C5B">
        <w:tc>
          <w:tcPr>
            <w:tcW w:w="1165" w:type="dxa"/>
            <w:vAlign w:val="center"/>
          </w:tcPr>
          <w:p w14:paraId="42A93AA1"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c>
          <w:tcPr>
            <w:tcW w:w="8185" w:type="dxa"/>
            <w:gridSpan w:val="2"/>
          </w:tcPr>
          <w:p w14:paraId="713B0954"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00E1C95D" w14:textId="77777777" w:rsidR="00C743B9" w:rsidRPr="00937170" w:rsidRDefault="00C743B9" w:rsidP="000A5C5B">
            <w:pPr>
              <w:jc w:val="left"/>
              <w:rPr>
                <w:rFonts w:eastAsia="TimesNewRomanPSMT" w:cs="Arial"/>
                <w:color w:val="000000" w:themeColor="text1"/>
                <w:lang w:val="sr-Latn-RS" w:eastAsia="ar-SA"/>
              </w:rPr>
            </w:pPr>
          </w:p>
          <w:p w14:paraId="70F6B359" w14:textId="77777777" w:rsidR="00C743B9" w:rsidRPr="00937170" w:rsidRDefault="00C743B9" w:rsidP="000A5C5B">
            <w:pPr>
              <w:jc w:val="left"/>
              <w:rPr>
                <w:rFonts w:eastAsia="TimesNewRomanPSMT" w:cs="Arial"/>
                <w:color w:val="000000" w:themeColor="text1"/>
                <w:lang w:val="sr-Latn-RS"/>
              </w:rPr>
            </w:pPr>
          </w:p>
        </w:tc>
      </w:tr>
      <w:tr w:rsidR="00C743B9" w:rsidRPr="00937170" w14:paraId="4CD7DC7C" w14:textId="77777777" w:rsidTr="000A5C5B">
        <w:trPr>
          <w:trHeight w:val="1012"/>
        </w:trPr>
        <w:tc>
          <w:tcPr>
            <w:tcW w:w="1165" w:type="dxa"/>
            <w:vAlign w:val="center"/>
          </w:tcPr>
          <w:p w14:paraId="3B6A63D6"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7B84E700"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Администратор система има могућност да додаје нове кориснике из Домена као чланове радног тела. Један корисник може бити члан више радних тела.</w:t>
            </w:r>
          </w:p>
        </w:tc>
        <w:tc>
          <w:tcPr>
            <w:tcW w:w="2605" w:type="dxa"/>
          </w:tcPr>
          <w:p w14:paraId="349ED82C"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3A4B9BBD" w14:textId="77777777" w:rsidTr="000A5C5B">
        <w:tc>
          <w:tcPr>
            <w:tcW w:w="1165" w:type="dxa"/>
            <w:vAlign w:val="center"/>
          </w:tcPr>
          <w:p w14:paraId="10326C59"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79734A00"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56EAE0A1" w14:textId="77777777" w:rsidR="00C743B9" w:rsidRPr="00937170" w:rsidRDefault="00C743B9" w:rsidP="000A5C5B">
            <w:pPr>
              <w:jc w:val="left"/>
              <w:rPr>
                <w:rFonts w:eastAsia="TimesNewRomanPSMT" w:cs="Arial"/>
                <w:lang w:val="sr-Latn-RS" w:eastAsia="ar-SA"/>
              </w:rPr>
            </w:pPr>
          </w:p>
          <w:p w14:paraId="0BB8596F" w14:textId="77777777" w:rsidR="00C743B9" w:rsidRPr="00937170" w:rsidRDefault="00C743B9" w:rsidP="000A5C5B">
            <w:pPr>
              <w:jc w:val="left"/>
              <w:rPr>
                <w:rFonts w:eastAsia="TimesNewRomanPSMT" w:cs="Arial"/>
                <w:lang w:val="sr-Latn-RS" w:eastAsia="ar-SA"/>
              </w:rPr>
            </w:pPr>
          </w:p>
        </w:tc>
      </w:tr>
      <w:tr w:rsidR="00C743B9" w:rsidRPr="00937170" w14:paraId="6DAA2D5B" w14:textId="77777777" w:rsidTr="000A5C5B">
        <w:trPr>
          <w:trHeight w:val="724"/>
        </w:trPr>
        <w:tc>
          <w:tcPr>
            <w:tcW w:w="1165" w:type="dxa"/>
            <w:vAlign w:val="center"/>
          </w:tcPr>
          <w:p w14:paraId="01A28625"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5300DCCF"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Администратор система има могућност креирања нове седнице</w:t>
            </w:r>
          </w:p>
        </w:tc>
        <w:tc>
          <w:tcPr>
            <w:tcW w:w="2605" w:type="dxa"/>
          </w:tcPr>
          <w:p w14:paraId="6323C0D9"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4C2C844E" w14:textId="77777777" w:rsidTr="000A5C5B">
        <w:tc>
          <w:tcPr>
            <w:tcW w:w="1165" w:type="dxa"/>
            <w:vAlign w:val="center"/>
          </w:tcPr>
          <w:p w14:paraId="349AE4CF"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3548B0A4"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40AD5C72" w14:textId="77777777" w:rsidR="00C743B9" w:rsidRPr="00937170" w:rsidRDefault="00C743B9" w:rsidP="000A5C5B">
            <w:pPr>
              <w:jc w:val="left"/>
              <w:rPr>
                <w:rFonts w:eastAsia="TimesNewRomanPSMT" w:cs="Arial"/>
                <w:color w:val="000000" w:themeColor="text1"/>
                <w:lang w:val="sr-Latn-RS" w:eastAsia="ar-SA"/>
              </w:rPr>
            </w:pPr>
          </w:p>
          <w:p w14:paraId="55C04539" w14:textId="77777777" w:rsidR="00C743B9" w:rsidRPr="00937170" w:rsidRDefault="00C743B9" w:rsidP="000A5C5B">
            <w:pPr>
              <w:jc w:val="left"/>
              <w:rPr>
                <w:rFonts w:eastAsia="TimesNewRomanPSMT" w:cs="Arial"/>
                <w:color w:val="000000" w:themeColor="text1"/>
                <w:lang w:val="sr-Latn-RS"/>
              </w:rPr>
            </w:pPr>
          </w:p>
        </w:tc>
      </w:tr>
      <w:tr w:rsidR="00C743B9" w:rsidRPr="00937170" w14:paraId="653155AF" w14:textId="77777777" w:rsidTr="000A5C5B">
        <w:trPr>
          <w:trHeight w:val="1003"/>
        </w:trPr>
        <w:tc>
          <w:tcPr>
            <w:tcW w:w="1165" w:type="dxa"/>
            <w:vAlign w:val="center"/>
          </w:tcPr>
          <w:p w14:paraId="62DC940D"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4328B042"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Администратор система може ажурирати садржај седнице која је у статусу „У припреми“. Описати који садржај седнице се може ажурирати.</w:t>
            </w:r>
          </w:p>
        </w:tc>
        <w:tc>
          <w:tcPr>
            <w:tcW w:w="2605" w:type="dxa"/>
          </w:tcPr>
          <w:p w14:paraId="0AFE9F48"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3FC733B1" w14:textId="77777777" w:rsidTr="000A5C5B">
        <w:tc>
          <w:tcPr>
            <w:tcW w:w="1165" w:type="dxa"/>
            <w:vAlign w:val="center"/>
          </w:tcPr>
          <w:p w14:paraId="30B1142F"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14602159"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46EC17BE" w14:textId="77777777" w:rsidR="00C743B9" w:rsidRPr="00937170" w:rsidRDefault="00C743B9" w:rsidP="000A5C5B">
            <w:pPr>
              <w:jc w:val="left"/>
              <w:rPr>
                <w:rFonts w:eastAsia="TimesNewRomanPSMT" w:cs="Arial"/>
                <w:color w:val="000000" w:themeColor="text1"/>
                <w:lang w:val="sr-Latn-RS"/>
              </w:rPr>
            </w:pPr>
          </w:p>
          <w:p w14:paraId="6A57A7A4" w14:textId="77777777" w:rsidR="00C743B9" w:rsidRPr="00937170" w:rsidRDefault="00C743B9" w:rsidP="000A5C5B">
            <w:pPr>
              <w:jc w:val="left"/>
              <w:rPr>
                <w:rFonts w:eastAsia="TimesNewRomanPSMT" w:cs="Arial"/>
                <w:color w:val="000000" w:themeColor="text1"/>
                <w:lang w:val="sr-Latn-RS"/>
              </w:rPr>
            </w:pPr>
          </w:p>
        </w:tc>
      </w:tr>
      <w:tr w:rsidR="00C743B9" w:rsidRPr="00937170" w14:paraId="0444855F" w14:textId="77777777" w:rsidTr="000A5C5B">
        <w:tc>
          <w:tcPr>
            <w:tcW w:w="1165" w:type="dxa"/>
            <w:vAlign w:val="center"/>
          </w:tcPr>
          <w:p w14:paraId="5816E378"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01214817"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За сваку седницу администратор дефинише листу учесника (од листе чланова радног тела за коју је седница креирана), председавајућег, једног оператера који управља током седнице.</w:t>
            </w:r>
          </w:p>
        </w:tc>
        <w:tc>
          <w:tcPr>
            <w:tcW w:w="2605" w:type="dxa"/>
          </w:tcPr>
          <w:p w14:paraId="74D7577E"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3896EC2B" w14:textId="77777777" w:rsidTr="000A5C5B">
        <w:tc>
          <w:tcPr>
            <w:tcW w:w="1165" w:type="dxa"/>
            <w:vAlign w:val="center"/>
          </w:tcPr>
          <w:p w14:paraId="53BD519F"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c>
          <w:tcPr>
            <w:tcW w:w="8185" w:type="dxa"/>
            <w:gridSpan w:val="2"/>
          </w:tcPr>
          <w:p w14:paraId="20F11EE0"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5D3A303E" w14:textId="77777777" w:rsidR="00C743B9" w:rsidRPr="00937170" w:rsidRDefault="00C743B9" w:rsidP="000A5C5B">
            <w:pPr>
              <w:jc w:val="left"/>
              <w:rPr>
                <w:rFonts w:eastAsia="TimesNewRomanPSMT" w:cs="Arial"/>
                <w:color w:val="000000" w:themeColor="text1"/>
                <w:lang w:val="sr-Latn-RS" w:eastAsia="ar-SA"/>
              </w:rPr>
            </w:pPr>
          </w:p>
          <w:p w14:paraId="1C59B58F" w14:textId="77777777" w:rsidR="00C743B9" w:rsidRPr="00937170" w:rsidRDefault="00C743B9" w:rsidP="000A5C5B">
            <w:pPr>
              <w:jc w:val="left"/>
              <w:rPr>
                <w:rFonts w:cs="Arial"/>
                <w:lang w:val="sr-Latn-RS"/>
              </w:rPr>
            </w:pPr>
          </w:p>
        </w:tc>
      </w:tr>
      <w:tr w:rsidR="00C743B9" w:rsidRPr="00937170" w14:paraId="226A62A8" w14:textId="77777777" w:rsidTr="000A5C5B">
        <w:trPr>
          <w:trHeight w:val="2029"/>
        </w:trPr>
        <w:tc>
          <w:tcPr>
            <w:tcW w:w="1165" w:type="dxa"/>
            <w:vAlign w:val="center"/>
          </w:tcPr>
          <w:p w14:paraId="10EEF076"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398B933E"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За сваког од потенцијалних учесника у седници може се утврдити статус заузећа увидом у Microsoft Exchange Calendar, на основу чега администратор може да прилагоди термин одржавања седнице у периоду када су сви учесници расположиви. Такође, по креирању седнице, у Microsoft Exchange Calendar се уноси термин одржавања седнице за сваког од учесника.</w:t>
            </w:r>
          </w:p>
        </w:tc>
        <w:tc>
          <w:tcPr>
            <w:tcW w:w="2605" w:type="dxa"/>
          </w:tcPr>
          <w:p w14:paraId="3A9C8A17"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6D4871B3" w14:textId="77777777" w:rsidTr="000A5C5B">
        <w:tc>
          <w:tcPr>
            <w:tcW w:w="1165" w:type="dxa"/>
            <w:vAlign w:val="center"/>
          </w:tcPr>
          <w:p w14:paraId="665799C0"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49B248F8"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57A63359" w14:textId="77777777" w:rsidR="00C743B9" w:rsidRPr="00937170" w:rsidRDefault="00C743B9" w:rsidP="000A5C5B">
            <w:pPr>
              <w:jc w:val="left"/>
              <w:rPr>
                <w:rFonts w:eastAsia="TimesNewRomanPSMT" w:cs="Arial"/>
                <w:lang w:val="sr-Latn-RS" w:eastAsia="ar-SA"/>
              </w:rPr>
            </w:pPr>
          </w:p>
          <w:p w14:paraId="1E0CD4B2" w14:textId="77777777" w:rsidR="00C743B9" w:rsidRPr="00937170" w:rsidRDefault="00C743B9" w:rsidP="000A5C5B">
            <w:pPr>
              <w:jc w:val="left"/>
              <w:rPr>
                <w:rFonts w:eastAsia="TimesNewRomanPSMT" w:cs="Arial"/>
                <w:lang w:val="sr-Latn-RS" w:eastAsia="ar-SA"/>
              </w:rPr>
            </w:pPr>
          </w:p>
        </w:tc>
      </w:tr>
      <w:tr w:rsidR="00C743B9" w:rsidRPr="00937170" w14:paraId="0D373BEC" w14:textId="77777777" w:rsidTr="000A5C5B">
        <w:tc>
          <w:tcPr>
            <w:tcW w:w="1165" w:type="dxa"/>
            <w:vAlign w:val="center"/>
          </w:tcPr>
          <w:p w14:paraId="0F3ED358"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783E9F6C"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За сваког учесника администратор може подесити права приступа, тј. да ли корисник има право прегледа тачке дневног реда и право гласа.</w:t>
            </w:r>
          </w:p>
        </w:tc>
        <w:tc>
          <w:tcPr>
            <w:tcW w:w="2605" w:type="dxa"/>
          </w:tcPr>
          <w:p w14:paraId="1576E4E1"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28BC5F0A" w14:textId="77777777" w:rsidTr="000A5C5B">
        <w:tc>
          <w:tcPr>
            <w:tcW w:w="1165" w:type="dxa"/>
            <w:vAlign w:val="center"/>
          </w:tcPr>
          <w:p w14:paraId="1B027858"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48CF96DE"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5EDBA6C0" w14:textId="77777777" w:rsidR="00C743B9" w:rsidRPr="00937170" w:rsidRDefault="00C743B9" w:rsidP="000A5C5B">
            <w:pPr>
              <w:jc w:val="left"/>
              <w:rPr>
                <w:rFonts w:eastAsia="TimesNewRomanPSMT" w:cs="Arial"/>
                <w:lang w:val="sr-Latn-RS" w:eastAsia="ar-SA"/>
              </w:rPr>
            </w:pPr>
          </w:p>
          <w:p w14:paraId="2B99075E" w14:textId="77777777" w:rsidR="00C743B9" w:rsidRPr="00937170" w:rsidRDefault="00C743B9" w:rsidP="000A5C5B">
            <w:pPr>
              <w:jc w:val="left"/>
              <w:rPr>
                <w:rFonts w:eastAsia="TimesNewRomanPSMT" w:cs="Arial"/>
                <w:lang w:val="sr-Latn-RS" w:eastAsia="ar-SA"/>
              </w:rPr>
            </w:pPr>
          </w:p>
        </w:tc>
      </w:tr>
      <w:tr w:rsidR="00C743B9" w:rsidRPr="00937170" w14:paraId="2576B5B1" w14:textId="77777777" w:rsidTr="000A5C5B">
        <w:trPr>
          <w:trHeight w:val="940"/>
        </w:trPr>
        <w:tc>
          <w:tcPr>
            <w:tcW w:w="1165" w:type="dxa"/>
            <w:vAlign w:val="center"/>
          </w:tcPr>
          <w:p w14:paraId="5D96DDD2"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7FC89D4C"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 xml:space="preserve">У припреми седнице, администратор може закачити за тачку дневног реда један или више постојећих докумената у PDF, word, excel </w:t>
            </w:r>
            <w:r w:rsidRPr="00937170">
              <w:rPr>
                <w:rFonts w:eastAsia="TimesNewRomanPSMT" w:cs="Arial"/>
                <w:b w:val="0"/>
                <w:color w:val="000000" w:themeColor="text1"/>
                <w:lang w:val="sr-Cyrl-RS"/>
              </w:rPr>
              <w:t>или</w:t>
            </w:r>
            <w:r w:rsidRPr="00937170">
              <w:rPr>
                <w:rFonts w:eastAsia="TimesNewRomanPSMT" w:cs="Arial"/>
                <w:b w:val="0"/>
                <w:color w:val="000000" w:themeColor="text1"/>
                <w:lang w:val="sr-Latn-RS"/>
              </w:rPr>
              <w:t xml:space="preserve"> ppt formatu</w:t>
            </w:r>
          </w:p>
        </w:tc>
        <w:tc>
          <w:tcPr>
            <w:tcW w:w="2605" w:type="dxa"/>
          </w:tcPr>
          <w:p w14:paraId="4E476EE9"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5FF0EFCA" w14:textId="77777777" w:rsidTr="000A5C5B">
        <w:tc>
          <w:tcPr>
            <w:tcW w:w="1165" w:type="dxa"/>
            <w:vAlign w:val="center"/>
          </w:tcPr>
          <w:p w14:paraId="562500FF"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64A40B3B"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044FB30D" w14:textId="77777777" w:rsidR="00C743B9" w:rsidRPr="00937170" w:rsidRDefault="00C743B9" w:rsidP="000A5C5B">
            <w:pPr>
              <w:jc w:val="left"/>
              <w:rPr>
                <w:rFonts w:eastAsia="TimesNewRomanPSMT" w:cs="Arial"/>
                <w:color w:val="000000" w:themeColor="text1"/>
                <w:lang w:val="sr-Latn-RS"/>
              </w:rPr>
            </w:pPr>
          </w:p>
          <w:p w14:paraId="00949A52" w14:textId="77777777" w:rsidR="00C743B9" w:rsidRPr="00937170" w:rsidRDefault="00C743B9" w:rsidP="000A5C5B">
            <w:pPr>
              <w:jc w:val="left"/>
              <w:rPr>
                <w:rFonts w:eastAsia="TimesNewRomanPSMT" w:cs="Arial"/>
                <w:color w:val="000000" w:themeColor="text1"/>
                <w:lang w:val="sr-Latn-RS"/>
              </w:rPr>
            </w:pPr>
          </w:p>
        </w:tc>
      </w:tr>
      <w:tr w:rsidR="00C743B9" w:rsidRPr="00937170" w14:paraId="65472E11" w14:textId="77777777" w:rsidTr="000A5C5B">
        <w:trPr>
          <w:trHeight w:val="994"/>
        </w:trPr>
        <w:tc>
          <w:tcPr>
            <w:tcW w:w="1165" w:type="dxa"/>
            <w:vAlign w:val="center"/>
          </w:tcPr>
          <w:p w14:paraId="392BF479"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664E8DF6"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У припреми седнице, администратор може закачити за тачку један или више докумената које ће приложити директно из browser-a.</w:t>
            </w:r>
          </w:p>
        </w:tc>
        <w:tc>
          <w:tcPr>
            <w:tcW w:w="2605" w:type="dxa"/>
          </w:tcPr>
          <w:p w14:paraId="6EA9058F"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2E4E2498" w14:textId="77777777" w:rsidTr="000A5C5B">
        <w:tc>
          <w:tcPr>
            <w:tcW w:w="1165" w:type="dxa"/>
            <w:vAlign w:val="center"/>
          </w:tcPr>
          <w:p w14:paraId="76BF2A66"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1ECA7E4C"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595BEB2C" w14:textId="77777777" w:rsidR="00C743B9" w:rsidRPr="00937170" w:rsidRDefault="00C743B9" w:rsidP="000A5C5B">
            <w:pPr>
              <w:jc w:val="left"/>
              <w:rPr>
                <w:rFonts w:eastAsia="TimesNewRomanPSMT" w:cs="Arial"/>
                <w:color w:val="000000" w:themeColor="text1"/>
                <w:lang w:val="sr-Latn-RS"/>
              </w:rPr>
            </w:pPr>
          </w:p>
          <w:p w14:paraId="3659CE5A" w14:textId="77777777" w:rsidR="00C743B9" w:rsidRPr="00937170" w:rsidRDefault="00C743B9" w:rsidP="000A5C5B">
            <w:pPr>
              <w:jc w:val="left"/>
              <w:rPr>
                <w:rFonts w:eastAsia="TimesNewRomanPSMT" w:cs="Arial"/>
                <w:color w:val="000000" w:themeColor="text1"/>
                <w:lang w:val="sr-Latn-RS"/>
              </w:rPr>
            </w:pPr>
          </w:p>
        </w:tc>
      </w:tr>
      <w:tr w:rsidR="00C743B9" w:rsidRPr="00937170" w14:paraId="51189C6E" w14:textId="77777777" w:rsidTr="000A5C5B">
        <w:trPr>
          <w:trHeight w:val="922"/>
        </w:trPr>
        <w:tc>
          <w:tcPr>
            <w:tcW w:w="1165" w:type="dxa"/>
            <w:vAlign w:val="center"/>
          </w:tcPr>
          <w:p w14:paraId="06DEA327"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2625D108"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Свака тачка може имати више приложених материјала, било да су прикачени као постојећи документи или су скенирани.</w:t>
            </w:r>
          </w:p>
        </w:tc>
        <w:tc>
          <w:tcPr>
            <w:tcW w:w="2605" w:type="dxa"/>
          </w:tcPr>
          <w:p w14:paraId="13D0ECC9"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2D5BC12E" w14:textId="77777777" w:rsidTr="000A5C5B">
        <w:tc>
          <w:tcPr>
            <w:tcW w:w="1165" w:type="dxa"/>
            <w:vAlign w:val="center"/>
          </w:tcPr>
          <w:p w14:paraId="383617C1"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0E3A2141"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671A81CB" w14:textId="77777777" w:rsidR="00C743B9" w:rsidRPr="00937170" w:rsidRDefault="00C743B9" w:rsidP="000A5C5B">
            <w:pPr>
              <w:jc w:val="left"/>
              <w:rPr>
                <w:rFonts w:eastAsia="TimesNewRomanPSMT" w:cs="Arial"/>
                <w:color w:val="000000" w:themeColor="text1"/>
                <w:lang w:val="sr-Latn-RS"/>
              </w:rPr>
            </w:pPr>
          </w:p>
          <w:p w14:paraId="7EF23803" w14:textId="77777777" w:rsidR="00C743B9" w:rsidRPr="00937170" w:rsidRDefault="00C743B9" w:rsidP="000A5C5B">
            <w:pPr>
              <w:jc w:val="left"/>
              <w:rPr>
                <w:rFonts w:eastAsia="TimesNewRomanPSMT" w:cs="Arial"/>
                <w:color w:val="000000" w:themeColor="text1"/>
                <w:lang w:val="sr-Latn-RS"/>
              </w:rPr>
            </w:pPr>
          </w:p>
        </w:tc>
      </w:tr>
      <w:tr w:rsidR="00C743B9" w:rsidRPr="00937170" w14:paraId="2F1EE11D" w14:textId="77777777" w:rsidTr="000A5C5B">
        <w:trPr>
          <w:trHeight w:val="922"/>
        </w:trPr>
        <w:tc>
          <w:tcPr>
            <w:tcW w:w="1165" w:type="dxa"/>
            <w:vAlign w:val="center"/>
          </w:tcPr>
          <w:p w14:paraId="340EBF61"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34D0B286"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Администратор система може променити статус седнице. Описати дозвољени ток статуса седнице (дозвољени прелази стања статуса седнице)</w:t>
            </w:r>
          </w:p>
        </w:tc>
        <w:tc>
          <w:tcPr>
            <w:tcW w:w="2605" w:type="dxa"/>
          </w:tcPr>
          <w:p w14:paraId="455D80B1"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53354C1E" w14:textId="77777777" w:rsidTr="000A5C5B">
        <w:tc>
          <w:tcPr>
            <w:tcW w:w="1165" w:type="dxa"/>
            <w:vAlign w:val="center"/>
          </w:tcPr>
          <w:p w14:paraId="4EAEF511"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28FC7DB8"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796FCEF0" w14:textId="77777777" w:rsidR="00C743B9" w:rsidRPr="00937170" w:rsidRDefault="00C743B9" w:rsidP="000A5C5B">
            <w:pPr>
              <w:jc w:val="left"/>
              <w:rPr>
                <w:rFonts w:eastAsia="TimesNewRomanPSMT" w:cs="Arial"/>
                <w:color w:val="000000" w:themeColor="text1"/>
                <w:lang w:val="sr-Latn-RS"/>
              </w:rPr>
            </w:pPr>
          </w:p>
          <w:p w14:paraId="5162B7E2" w14:textId="77777777" w:rsidR="00C743B9" w:rsidRPr="00937170" w:rsidRDefault="00C743B9" w:rsidP="000A5C5B">
            <w:pPr>
              <w:jc w:val="left"/>
              <w:rPr>
                <w:rFonts w:eastAsia="TimesNewRomanPSMT" w:cs="Arial"/>
                <w:color w:val="000000" w:themeColor="text1"/>
                <w:lang w:val="sr-Latn-RS"/>
              </w:rPr>
            </w:pPr>
          </w:p>
        </w:tc>
      </w:tr>
      <w:tr w:rsidR="00C743B9" w:rsidRPr="00937170" w14:paraId="17FC8870" w14:textId="77777777" w:rsidTr="000A5C5B">
        <w:trPr>
          <w:trHeight w:val="1714"/>
        </w:trPr>
        <w:tc>
          <w:tcPr>
            <w:tcW w:w="1165" w:type="dxa"/>
            <w:vAlign w:val="center"/>
          </w:tcPr>
          <w:p w14:paraId="3EB5EDC5"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646F745B"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Учесници након приступа систему (отварање URL-а у browser-у) добијају екран за пријављивање на систем, на коме уносе доменске креденцијале (у случају да броwсер то дозвољава, корисници ће бити аутоматски улоговани са истим налогом са којим су улоговани у рачунару)</w:t>
            </w:r>
          </w:p>
        </w:tc>
        <w:tc>
          <w:tcPr>
            <w:tcW w:w="2605" w:type="dxa"/>
          </w:tcPr>
          <w:p w14:paraId="22CFC670"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03EEAC18" w14:textId="77777777" w:rsidTr="000A5C5B">
        <w:tc>
          <w:tcPr>
            <w:tcW w:w="1165" w:type="dxa"/>
            <w:vAlign w:val="center"/>
          </w:tcPr>
          <w:p w14:paraId="4E0AEAAE"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13DA05AE"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2E18B057" w14:textId="77777777" w:rsidR="00C743B9" w:rsidRPr="00937170" w:rsidRDefault="00C743B9" w:rsidP="000A5C5B">
            <w:pPr>
              <w:jc w:val="left"/>
              <w:rPr>
                <w:rFonts w:eastAsia="TimesNewRomanPSMT" w:cs="Arial"/>
                <w:color w:val="000000" w:themeColor="text1"/>
                <w:lang w:val="sr-Latn-RS" w:eastAsia="ar-SA"/>
              </w:rPr>
            </w:pPr>
          </w:p>
          <w:p w14:paraId="0431C211" w14:textId="77777777" w:rsidR="00C743B9" w:rsidRPr="00937170" w:rsidRDefault="00C743B9" w:rsidP="000A5C5B">
            <w:pPr>
              <w:jc w:val="left"/>
              <w:rPr>
                <w:rFonts w:eastAsia="TimesNewRomanPSMT" w:cs="Arial"/>
                <w:color w:val="000000" w:themeColor="text1"/>
              </w:rPr>
            </w:pPr>
          </w:p>
        </w:tc>
      </w:tr>
      <w:tr w:rsidR="00C743B9" w:rsidRPr="00937170" w14:paraId="6393CB53" w14:textId="77777777" w:rsidTr="000A5C5B">
        <w:trPr>
          <w:trHeight w:val="1003"/>
        </w:trPr>
        <w:tc>
          <w:tcPr>
            <w:tcW w:w="1165" w:type="dxa"/>
            <w:vAlign w:val="center"/>
          </w:tcPr>
          <w:p w14:paraId="764CC4BF"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7A24BDC8"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На почетном екрану учесници добијају листу седница које су заказане. Листа је сортирана у опадајућем редоследу у односу на датум заказивања седнице</w:t>
            </w:r>
          </w:p>
        </w:tc>
        <w:tc>
          <w:tcPr>
            <w:tcW w:w="2605" w:type="dxa"/>
          </w:tcPr>
          <w:p w14:paraId="6E919F29"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32F98B51" w14:textId="77777777" w:rsidTr="000A5C5B">
        <w:tc>
          <w:tcPr>
            <w:tcW w:w="1165" w:type="dxa"/>
            <w:vAlign w:val="center"/>
          </w:tcPr>
          <w:p w14:paraId="37EC0A7E"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755B475B"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49CD681E" w14:textId="77777777" w:rsidR="00C743B9" w:rsidRPr="00937170" w:rsidRDefault="00C743B9" w:rsidP="000A5C5B">
            <w:pPr>
              <w:jc w:val="left"/>
              <w:rPr>
                <w:rFonts w:eastAsia="TimesNewRomanPSMT" w:cs="Arial"/>
                <w:color w:val="000000" w:themeColor="text1"/>
                <w:lang w:val="sr-Latn-RS" w:eastAsia="ar-SA"/>
              </w:rPr>
            </w:pPr>
          </w:p>
          <w:p w14:paraId="68201CB0" w14:textId="77777777" w:rsidR="00C743B9" w:rsidRPr="00937170" w:rsidRDefault="00C743B9" w:rsidP="000A5C5B">
            <w:pPr>
              <w:jc w:val="left"/>
              <w:rPr>
                <w:rFonts w:eastAsia="TimesNewRomanPSMT" w:cs="Arial"/>
                <w:color w:val="000000" w:themeColor="text1"/>
              </w:rPr>
            </w:pPr>
          </w:p>
        </w:tc>
      </w:tr>
      <w:tr w:rsidR="00C743B9" w:rsidRPr="00937170" w14:paraId="5308F307" w14:textId="77777777" w:rsidTr="000A5C5B">
        <w:trPr>
          <w:trHeight w:val="742"/>
        </w:trPr>
        <w:tc>
          <w:tcPr>
            <w:tcW w:w="1165" w:type="dxa"/>
            <w:vAlign w:val="center"/>
          </w:tcPr>
          <w:p w14:paraId="2A62742D"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1E0F9C58" w14:textId="77777777" w:rsidR="00C743B9" w:rsidRPr="00937170" w:rsidRDefault="00C743B9" w:rsidP="000A5C5B">
            <w:pPr>
              <w:jc w:val="left"/>
              <w:rPr>
                <w:rFonts w:cs="Arial"/>
                <w:lang w:val="sr-Latn-RS"/>
              </w:rPr>
            </w:pPr>
            <w:r w:rsidRPr="00937170">
              <w:rPr>
                <w:rFonts w:cs="Arial"/>
                <w:lang w:val="sr-Latn-RS"/>
              </w:rPr>
              <w:t>На посебном екрану кориснику се излиставају и  активне  и завршене седнице</w:t>
            </w:r>
          </w:p>
        </w:tc>
        <w:tc>
          <w:tcPr>
            <w:tcW w:w="2605" w:type="dxa"/>
          </w:tcPr>
          <w:p w14:paraId="57EDA612"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57475906" w14:textId="77777777" w:rsidTr="000A5C5B">
        <w:tc>
          <w:tcPr>
            <w:tcW w:w="1165" w:type="dxa"/>
            <w:vAlign w:val="center"/>
          </w:tcPr>
          <w:p w14:paraId="1960425D"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1CDEB611"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26FB5A35" w14:textId="77777777" w:rsidR="00C743B9" w:rsidRPr="00937170" w:rsidRDefault="00C743B9" w:rsidP="000A5C5B">
            <w:pPr>
              <w:jc w:val="left"/>
              <w:rPr>
                <w:rFonts w:eastAsia="TimesNewRomanPSMT" w:cs="Arial"/>
                <w:color w:val="000000" w:themeColor="text1"/>
              </w:rPr>
            </w:pPr>
          </w:p>
          <w:p w14:paraId="13C0674B" w14:textId="77777777" w:rsidR="00C743B9" w:rsidRPr="00937170" w:rsidRDefault="00C743B9" w:rsidP="000A5C5B">
            <w:pPr>
              <w:jc w:val="left"/>
              <w:rPr>
                <w:rFonts w:eastAsia="TimesNewRomanPSMT" w:cs="Arial"/>
                <w:color w:val="000000" w:themeColor="text1"/>
              </w:rPr>
            </w:pPr>
          </w:p>
        </w:tc>
      </w:tr>
      <w:tr w:rsidR="00C743B9" w:rsidRPr="00937170" w14:paraId="547F5673" w14:textId="77777777" w:rsidTr="000A5C5B">
        <w:tc>
          <w:tcPr>
            <w:tcW w:w="1165" w:type="dxa"/>
            <w:vAlign w:val="center"/>
          </w:tcPr>
          <w:p w14:paraId="672F1E88"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15B34211"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Учесници седнице виде само оне седнице за које су додати као учесници</w:t>
            </w:r>
          </w:p>
        </w:tc>
        <w:tc>
          <w:tcPr>
            <w:tcW w:w="2605" w:type="dxa"/>
          </w:tcPr>
          <w:p w14:paraId="18FA46EB"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0C3634F9" w14:textId="77777777" w:rsidTr="000A5C5B">
        <w:tc>
          <w:tcPr>
            <w:tcW w:w="1165" w:type="dxa"/>
            <w:vAlign w:val="center"/>
          </w:tcPr>
          <w:p w14:paraId="342452A5"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708347C0"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77647959" w14:textId="77777777" w:rsidR="00C743B9" w:rsidRPr="00937170" w:rsidRDefault="00C743B9" w:rsidP="000A5C5B">
            <w:pPr>
              <w:jc w:val="left"/>
              <w:rPr>
                <w:rFonts w:eastAsia="TimesNewRomanPSMT" w:cs="Arial"/>
                <w:color w:val="000000" w:themeColor="text1"/>
                <w:lang w:val="sr-Latn-RS"/>
              </w:rPr>
            </w:pPr>
          </w:p>
          <w:p w14:paraId="64903B0C" w14:textId="77777777" w:rsidR="00C743B9" w:rsidRPr="00937170" w:rsidRDefault="00C743B9" w:rsidP="000A5C5B">
            <w:pPr>
              <w:jc w:val="left"/>
              <w:rPr>
                <w:rFonts w:eastAsia="TimesNewRomanPSMT" w:cs="Arial"/>
                <w:color w:val="000000" w:themeColor="text1"/>
                <w:lang w:val="sr-Latn-RS"/>
              </w:rPr>
            </w:pPr>
          </w:p>
        </w:tc>
      </w:tr>
      <w:tr w:rsidR="00C743B9" w:rsidRPr="00937170" w14:paraId="5D47D6CA" w14:textId="77777777" w:rsidTr="000A5C5B">
        <w:tc>
          <w:tcPr>
            <w:tcW w:w="1165" w:type="dxa"/>
            <w:vAlign w:val="center"/>
          </w:tcPr>
          <w:p w14:paraId="169AE05E"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4E9E3A8F"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Тачке дневног реда које су обележене као „Поверљиве“ се приказују другачије од других тачака и видљиве су само оним члановима који имају додељено право увида у тачку дневног реда</w:t>
            </w:r>
          </w:p>
        </w:tc>
        <w:tc>
          <w:tcPr>
            <w:tcW w:w="2605" w:type="dxa"/>
          </w:tcPr>
          <w:p w14:paraId="27395392"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4F98A027" w14:textId="77777777" w:rsidTr="000A5C5B">
        <w:tc>
          <w:tcPr>
            <w:tcW w:w="1165" w:type="dxa"/>
            <w:vAlign w:val="center"/>
          </w:tcPr>
          <w:p w14:paraId="2807D98D"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5031CBB7"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21610EFD" w14:textId="77777777" w:rsidR="00C743B9" w:rsidRPr="00937170" w:rsidRDefault="00C743B9" w:rsidP="000A5C5B">
            <w:pPr>
              <w:jc w:val="left"/>
              <w:rPr>
                <w:rFonts w:eastAsia="TimesNewRomanPSMT" w:cs="Arial"/>
                <w:color w:val="000000" w:themeColor="text1"/>
                <w:lang w:val="sr-Latn-RS"/>
              </w:rPr>
            </w:pPr>
          </w:p>
          <w:p w14:paraId="2388BBC8" w14:textId="77777777" w:rsidR="00C743B9" w:rsidRPr="00937170" w:rsidRDefault="00C743B9" w:rsidP="000A5C5B">
            <w:pPr>
              <w:jc w:val="left"/>
              <w:rPr>
                <w:rFonts w:eastAsia="TimesNewRomanPSMT" w:cs="Arial"/>
                <w:color w:val="000000" w:themeColor="text1"/>
                <w:lang w:val="sr-Latn-RS"/>
              </w:rPr>
            </w:pPr>
          </w:p>
        </w:tc>
      </w:tr>
      <w:tr w:rsidR="00C743B9" w:rsidRPr="00937170" w14:paraId="63AE012D" w14:textId="77777777" w:rsidTr="000A5C5B">
        <w:trPr>
          <w:trHeight w:val="742"/>
        </w:trPr>
        <w:tc>
          <w:tcPr>
            <w:tcW w:w="1165" w:type="dxa"/>
            <w:vAlign w:val="center"/>
          </w:tcPr>
          <w:p w14:paraId="2D44D05C"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43FA2B3E"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Учесници седнице имају посебна права за гласање, као и права увида у тачке</w:t>
            </w:r>
          </w:p>
        </w:tc>
        <w:tc>
          <w:tcPr>
            <w:tcW w:w="2605" w:type="dxa"/>
          </w:tcPr>
          <w:p w14:paraId="6F59D0D9"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2D7C76DF" w14:textId="77777777" w:rsidTr="000A5C5B">
        <w:tc>
          <w:tcPr>
            <w:tcW w:w="1165" w:type="dxa"/>
            <w:vAlign w:val="center"/>
          </w:tcPr>
          <w:p w14:paraId="25700E5D"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56E3D8A8"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7DFB7AD2" w14:textId="77777777" w:rsidR="00C743B9" w:rsidRPr="00937170" w:rsidRDefault="00C743B9" w:rsidP="000A5C5B">
            <w:pPr>
              <w:jc w:val="left"/>
              <w:rPr>
                <w:rFonts w:eastAsia="TimesNewRomanPSMT" w:cs="Arial"/>
                <w:color w:val="000000" w:themeColor="text1"/>
                <w:lang w:val="sr-Latn-RS"/>
              </w:rPr>
            </w:pPr>
          </w:p>
          <w:p w14:paraId="33A3C9AB" w14:textId="77777777" w:rsidR="00C743B9" w:rsidRPr="00937170" w:rsidRDefault="00C743B9" w:rsidP="000A5C5B">
            <w:pPr>
              <w:jc w:val="left"/>
              <w:rPr>
                <w:rFonts w:eastAsia="TimesNewRomanPSMT" w:cs="Arial"/>
                <w:color w:val="000000" w:themeColor="text1"/>
                <w:lang w:val="sr-Latn-RS"/>
              </w:rPr>
            </w:pPr>
          </w:p>
        </w:tc>
      </w:tr>
      <w:tr w:rsidR="00C743B9" w:rsidRPr="00937170" w14:paraId="77F213AE" w14:textId="77777777" w:rsidTr="000A5C5B">
        <w:trPr>
          <w:trHeight w:val="1273"/>
        </w:trPr>
        <w:tc>
          <w:tcPr>
            <w:tcW w:w="1165" w:type="dxa"/>
            <w:vAlign w:val="center"/>
          </w:tcPr>
          <w:p w14:paraId="1AE90302"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78252DD4"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Учесници заказане седнице могу приступити садржају седнице у било ком тренутку, и прегледати дневни ред и материјале који су објављени за сваку тачку за коју имају дефинисано право прегледа.</w:t>
            </w:r>
          </w:p>
        </w:tc>
        <w:tc>
          <w:tcPr>
            <w:tcW w:w="2605" w:type="dxa"/>
          </w:tcPr>
          <w:p w14:paraId="455C1082"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283ABFDB" w14:textId="77777777" w:rsidTr="000A5C5B">
        <w:tc>
          <w:tcPr>
            <w:tcW w:w="1165" w:type="dxa"/>
            <w:vAlign w:val="center"/>
          </w:tcPr>
          <w:p w14:paraId="1CE9ECDB"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55303DBD"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36BD4DA2" w14:textId="77777777" w:rsidR="00C743B9" w:rsidRPr="00937170" w:rsidRDefault="00C743B9" w:rsidP="000A5C5B">
            <w:pPr>
              <w:jc w:val="left"/>
              <w:rPr>
                <w:rFonts w:eastAsia="TimesNewRomanPSMT" w:cs="Arial"/>
                <w:color w:val="000000" w:themeColor="text1"/>
                <w:lang w:val="sr-Latn-RS"/>
              </w:rPr>
            </w:pPr>
          </w:p>
          <w:p w14:paraId="17580EC1" w14:textId="77777777" w:rsidR="00C743B9" w:rsidRPr="00937170" w:rsidRDefault="00C743B9" w:rsidP="000A5C5B">
            <w:pPr>
              <w:jc w:val="left"/>
              <w:rPr>
                <w:rFonts w:eastAsia="TimesNewRomanPSMT" w:cs="Arial"/>
                <w:color w:val="000000" w:themeColor="text1"/>
                <w:lang w:val="sr-Latn-RS"/>
              </w:rPr>
            </w:pPr>
          </w:p>
        </w:tc>
      </w:tr>
      <w:tr w:rsidR="00C743B9" w:rsidRPr="00937170" w14:paraId="49CB5145" w14:textId="77777777" w:rsidTr="000A5C5B">
        <w:trPr>
          <w:trHeight w:val="1723"/>
        </w:trPr>
        <w:tc>
          <w:tcPr>
            <w:tcW w:w="1165" w:type="dxa"/>
            <w:vAlign w:val="center"/>
          </w:tcPr>
          <w:p w14:paraId="70DF01CF"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36554674"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Када учесник отвори садржај неке од седница, сви остали учесници на тој седници могу видети његово присуство на тој седници, аутоматски, тј. без експлицитног освежавања екрана. Када затвори екран броwсер-а сви други учесници виде да он више није на тој седници, такође аутоматски.</w:t>
            </w:r>
          </w:p>
        </w:tc>
        <w:tc>
          <w:tcPr>
            <w:tcW w:w="2605" w:type="dxa"/>
          </w:tcPr>
          <w:p w14:paraId="007CAB7B"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6BBD83F1" w14:textId="77777777" w:rsidTr="000A5C5B">
        <w:tc>
          <w:tcPr>
            <w:tcW w:w="1165" w:type="dxa"/>
            <w:vAlign w:val="center"/>
          </w:tcPr>
          <w:p w14:paraId="17F997C4"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5D3FF505"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79A7B135" w14:textId="77777777" w:rsidR="00C743B9" w:rsidRPr="00937170" w:rsidRDefault="00C743B9" w:rsidP="000A5C5B">
            <w:pPr>
              <w:jc w:val="left"/>
              <w:rPr>
                <w:rFonts w:eastAsia="TimesNewRomanPSMT" w:cs="Arial"/>
                <w:color w:val="000000" w:themeColor="text1"/>
                <w:lang w:val="sr-Latn-RS"/>
              </w:rPr>
            </w:pPr>
          </w:p>
          <w:p w14:paraId="314629C7" w14:textId="77777777" w:rsidR="00C743B9" w:rsidRPr="00937170" w:rsidRDefault="00C743B9" w:rsidP="000A5C5B">
            <w:pPr>
              <w:jc w:val="left"/>
              <w:rPr>
                <w:rFonts w:eastAsia="TimesNewRomanPSMT" w:cs="Arial"/>
                <w:color w:val="000000" w:themeColor="text1"/>
                <w:lang w:val="sr-Latn-RS"/>
              </w:rPr>
            </w:pPr>
          </w:p>
        </w:tc>
      </w:tr>
      <w:tr w:rsidR="00C743B9" w:rsidRPr="00937170" w14:paraId="0EB53C4C" w14:textId="77777777" w:rsidTr="000A5C5B">
        <w:trPr>
          <w:trHeight w:val="1813"/>
        </w:trPr>
        <w:tc>
          <w:tcPr>
            <w:tcW w:w="1165" w:type="dxa"/>
            <w:vAlign w:val="center"/>
          </w:tcPr>
          <w:p w14:paraId="607BADC8"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03C6CDF7"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Оператер може ставити тачку дневног реда на дискусију. Осталим учесницима се на визуелни начин означава тачка као актуелна, аутоматски, тј. без експлицитног освежавања екрана. Екран се мења само корисницима који имају право прегледа изабране тачаке (ако немају право прегледа, неће ни видети ту тачку у дневном реду)</w:t>
            </w:r>
          </w:p>
        </w:tc>
        <w:tc>
          <w:tcPr>
            <w:tcW w:w="2605" w:type="dxa"/>
          </w:tcPr>
          <w:p w14:paraId="7CD83D51"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7573FFD1" w14:textId="77777777" w:rsidTr="000A5C5B">
        <w:tc>
          <w:tcPr>
            <w:tcW w:w="1165" w:type="dxa"/>
            <w:vAlign w:val="center"/>
          </w:tcPr>
          <w:p w14:paraId="59D6EA6D"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24EC47FE"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1792A06F" w14:textId="77777777" w:rsidR="00C743B9" w:rsidRPr="00937170" w:rsidRDefault="00C743B9" w:rsidP="000A5C5B">
            <w:pPr>
              <w:jc w:val="left"/>
              <w:rPr>
                <w:rFonts w:eastAsia="TimesNewRomanPSMT" w:cs="Arial"/>
                <w:color w:val="000000" w:themeColor="text1"/>
                <w:lang w:val="sr-Latn-RS" w:eastAsia="ar-SA"/>
              </w:rPr>
            </w:pPr>
          </w:p>
          <w:p w14:paraId="6F218EE6" w14:textId="77777777" w:rsidR="00C743B9" w:rsidRPr="00937170" w:rsidRDefault="00C743B9" w:rsidP="000A5C5B">
            <w:pPr>
              <w:jc w:val="left"/>
              <w:rPr>
                <w:rFonts w:eastAsia="TimesNewRomanPSMT" w:cs="Arial"/>
                <w:color w:val="000000" w:themeColor="text1"/>
                <w:lang w:val="sr-Latn-RS"/>
              </w:rPr>
            </w:pPr>
          </w:p>
        </w:tc>
      </w:tr>
      <w:tr w:rsidR="00C743B9" w:rsidRPr="00937170" w14:paraId="1F95B76A" w14:textId="77777777" w:rsidTr="000A5C5B">
        <w:trPr>
          <w:trHeight w:val="1435"/>
        </w:trPr>
        <w:tc>
          <w:tcPr>
            <w:tcW w:w="1165" w:type="dxa"/>
            <w:vAlign w:val="center"/>
          </w:tcPr>
          <w:p w14:paraId="7E29F546"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2AB3847A" w14:textId="77777777" w:rsidR="00C743B9" w:rsidRPr="00937170" w:rsidRDefault="00C743B9" w:rsidP="000A5C5B">
            <w:pPr>
              <w:jc w:val="left"/>
              <w:rPr>
                <w:rFonts w:cs="Arial"/>
                <w:lang w:val="sr-Latn-RS"/>
              </w:rPr>
            </w:pPr>
            <w:r w:rsidRPr="00937170">
              <w:rPr>
                <w:rFonts w:eastAsia="TimesNewRomanPSMT" w:cs="Arial"/>
                <w:color w:val="000000" w:themeColor="text1"/>
                <w:lang w:val="sr-Latn-RS"/>
              </w:rPr>
              <w:t>Сваки учесник може да прегледа статус свих учесника са правом гласа према присутности, да ли су гласали, и како су гласали (за, против, уздржан). Статуси се освежавају аутоматски како се мењају гласови, у реалном времену, без експлицитног освежавања екрана.</w:t>
            </w:r>
          </w:p>
        </w:tc>
        <w:tc>
          <w:tcPr>
            <w:tcW w:w="2605" w:type="dxa"/>
          </w:tcPr>
          <w:p w14:paraId="43EE1483"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5B98FEDA" w14:textId="77777777" w:rsidTr="000A5C5B">
        <w:tc>
          <w:tcPr>
            <w:tcW w:w="1165" w:type="dxa"/>
            <w:vAlign w:val="center"/>
          </w:tcPr>
          <w:p w14:paraId="4DAA1E78"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125FCDF1"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006C630F" w14:textId="77777777" w:rsidR="00C743B9" w:rsidRPr="00937170" w:rsidRDefault="00C743B9" w:rsidP="000A5C5B">
            <w:pPr>
              <w:jc w:val="left"/>
              <w:rPr>
                <w:rFonts w:eastAsia="TimesNewRomanPSMT" w:cs="Arial"/>
                <w:color w:val="000000" w:themeColor="text1"/>
                <w:lang w:val="sr-Latn-RS"/>
              </w:rPr>
            </w:pPr>
          </w:p>
          <w:p w14:paraId="5920D505" w14:textId="77777777" w:rsidR="00C743B9" w:rsidRPr="00937170" w:rsidRDefault="00C743B9" w:rsidP="000A5C5B">
            <w:pPr>
              <w:jc w:val="left"/>
              <w:rPr>
                <w:rFonts w:eastAsia="TimesNewRomanPSMT" w:cs="Arial"/>
                <w:color w:val="000000" w:themeColor="text1"/>
                <w:lang w:val="sr-Latn-RS"/>
              </w:rPr>
            </w:pPr>
          </w:p>
        </w:tc>
      </w:tr>
      <w:tr w:rsidR="00C743B9" w:rsidRPr="00937170" w14:paraId="49DD958A" w14:textId="77777777" w:rsidTr="000A5C5B">
        <w:tc>
          <w:tcPr>
            <w:tcW w:w="1165" w:type="dxa"/>
            <w:vAlign w:val="center"/>
          </w:tcPr>
          <w:p w14:paraId="1775D4ED"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1E7658DF"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Оператер на екрану за гласање има могућност да заустави гласање, као и да поново активира претходно заустављену седницу</w:t>
            </w:r>
          </w:p>
        </w:tc>
        <w:tc>
          <w:tcPr>
            <w:tcW w:w="2605" w:type="dxa"/>
          </w:tcPr>
          <w:p w14:paraId="3D3C3582"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4F768A66" w14:textId="77777777" w:rsidTr="000A5C5B">
        <w:tc>
          <w:tcPr>
            <w:tcW w:w="1165" w:type="dxa"/>
            <w:vAlign w:val="center"/>
          </w:tcPr>
          <w:p w14:paraId="54BEBCC1"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345C07FD"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49AB4083" w14:textId="77777777" w:rsidR="00C743B9" w:rsidRPr="00937170" w:rsidRDefault="00C743B9" w:rsidP="000A5C5B">
            <w:pPr>
              <w:jc w:val="left"/>
              <w:rPr>
                <w:rFonts w:eastAsia="TimesNewRomanPSMT" w:cs="Arial"/>
                <w:color w:val="000000" w:themeColor="text1"/>
                <w:lang w:val="sr-Latn-RS" w:eastAsia="ar-SA"/>
              </w:rPr>
            </w:pPr>
          </w:p>
          <w:p w14:paraId="49D6C5FE" w14:textId="77777777" w:rsidR="00C743B9" w:rsidRPr="00937170" w:rsidRDefault="00C743B9" w:rsidP="000A5C5B">
            <w:pPr>
              <w:jc w:val="left"/>
              <w:rPr>
                <w:rFonts w:eastAsia="TimesNewRomanPSMT" w:cs="Arial"/>
                <w:color w:val="000000" w:themeColor="text1"/>
                <w:lang w:val="sr-Latn-RS"/>
              </w:rPr>
            </w:pPr>
          </w:p>
        </w:tc>
      </w:tr>
      <w:tr w:rsidR="00C743B9" w:rsidRPr="00937170" w14:paraId="1DE31BA7" w14:textId="77777777" w:rsidTr="000A5C5B">
        <w:tc>
          <w:tcPr>
            <w:tcW w:w="1165" w:type="dxa"/>
            <w:vAlign w:val="center"/>
          </w:tcPr>
          <w:p w14:paraId="11A83ED4"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7E7F0156"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Учесници са правом гласа за одређену тачку на седници на екрану за гласање имају могућност да дају свој глас (за, против и уздржан). Избор гласања је видно обележен.</w:t>
            </w:r>
          </w:p>
        </w:tc>
        <w:tc>
          <w:tcPr>
            <w:tcW w:w="2605" w:type="dxa"/>
          </w:tcPr>
          <w:p w14:paraId="69633487"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7C379AE4" w14:textId="77777777" w:rsidTr="000A5C5B">
        <w:tc>
          <w:tcPr>
            <w:tcW w:w="1165" w:type="dxa"/>
            <w:vAlign w:val="center"/>
          </w:tcPr>
          <w:p w14:paraId="2CA88BC5"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5906BD96"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72A40618" w14:textId="77777777" w:rsidR="00C743B9" w:rsidRPr="00937170" w:rsidRDefault="00C743B9" w:rsidP="000A5C5B">
            <w:pPr>
              <w:jc w:val="left"/>
              <w:rPr>
                <w:rFonts w:eastAsia="TimesNewRomanPSMT" w:cs="Arial"/>
                <w:color w:val="000000" w:themeColor="text1"/>
                <w:lang w:val="sr-Latn-RS" w:eastAsia="ar-SA"/>
              </w:rPr>
            </w:pPr>
          </w:p>
          <w:p w14:paraId="198AC86C" w14:textId="77777777" w:rsidR="00C743B9" w:rsidRPr="00937170" w:rsidRDefault="00C743B9" w:rsidP="000A5C5B">
            <w:pPr>
              <w:jc w:val="left"/>
              <w:rPr>
                <w:rFonts w:eastAsia="TimesNewRomanPSMT" w:cs="Arial"/>
                <w:color w:val="000000" w:themeColor="text1"/>
                <w:lang w:val="sr-Latn-RS"/>
              </w:rPr>
            </w:pPr>
          </w:p>
        </w:tc>
      </w:tr>
      <w:tr w:rsidR="00C743B9" w:rsidRPr="00937170" w14:paraId="188132B7" w14:textId="77777777" w:rsidTr="000A5C5B">
        <w:tc>
          <w:tcPr>
            <w:tcW w:w="1165" w:type="dxa"/>
            <w:vAlign w:val="center"/>
          </w:tcPr>
          <w:p w14:paraId="7C3E1DDA"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760C2C4D"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Учесник са правом гласа на одређеној тачки може променити свој глас док год траје процес гласања.</w:t>
            </w:r>
          </w:p>
        </w:tc>
        <w:tc>
          <w:tcPr>
            <w:tcW w:w="2605" w:type="dxa"/>
          </w:tcPr>
          <w:p w14:paraId="4C0C8CC5"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6EFA0323" w14:textId="77777777" w:rsidTr="000A5C5B">
        <w:tc>
          <w:tcPr>
            <w:tcW w:w="1165" w:type="dxa"/>
            <w:vAlign w:val="center"/>
          </w:tcPr>
          <w:p w14:paraId="2F836575"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5ED7FE36"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1F404D1D" w14:textId="77777777" w:rsidR="00C743B9" w:rsidRPr="00937170" w:rsidRDefault="00C743B9" w:rsidP="000A5C5B">
            <w:pPr>
              <w:jc w:val="left"/>
              <w:rPr>
                <w:rFonts w:eastAsia="TimesNewRomanPSMT" w:cs="Arial"/>
                <w:color w:val="000000" w:themeColor="text1"/>
                <w:lang w:val="sr-Latn-RS" w:eastAsia="ar-SA"/>
              </w:rPr>
            </w:pPr>
          </w:p>
          <w:p w14:paraId="00DB0FCE" w14:textId="77777777" w:rsidR="00C743B9" w:rsidRPr="00937170" w:rsidRDefault="00C743B9" w:rsidP="000A5C5B">
            <w:pPr>
              <w:jc w:val="left"/>
              <w:rPr>
                <w:rFonts w:eastAsia="TimesNewRomanPSMT" w:cs="Arial"/>
                <w:color w:val="000000" w:themeColor="text1"/>
                <w:lang w:val="sr-Latn-RS"/>
              </w:rPr>
            </w:pPr>
          </w:p>
        </w:tc>
      </w:tr>
      <w:tr w:rsidR="00C743B9" w:rsidRPr="00937170" w14:paraId="28FF8C5D" w14:textId="77777777" w:rsidTr="000A5C5B">
        <w:tc>
          <w:tcPr>
            <w:tcW w:w="1165" w:type="dxa"/>
            <w:vAlign w:val="center"/>
          </w:tcPr>
          <w:p w14:paraId="0857437D"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16C4D579"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 xml:space="preserve">На екрану за гласање сви учесници седнице могу видети статус свих учесника са правом гласа </w:t>
            </w:r>
            <w:r w:rsidRPr="00937170">
              <w:rPr>
                <w:rFonts w:eastAsia="TimesNewRomanPSMT" w:cs="Arial"/>
                <w:b w:val="0"/>
                <w:color w:val="000000" w:themeColor="text1"/>
                <w:lang w:val="sr-Latn-RS"/>
              </w:rPr>
              <w:lastRenderedPageBreak/>
              <w:t>према присутности, као и да ли су гласали, и како су гласали (за, против, уздржан) на нивоу сваке тачке. Ови статуси се ажурирају аутоматски и у реалном времену, без експлицитног освежавања екрана.</w:t>
            </w:r>
          </w:p>
        </w:tc>
        <w:tc>
          <w:tcPr>
            <w:tcW w:w="2605" w:type="dxa"/>
          </w:tcPr>
          <w:p w14:paraId="183E4C3D"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28A85FED" w14:textId="77777777" w:rsidTr="000A5C5B">
        <w:tc>
          <w:tcPr>
            <w:tcW w:w="1165" w:type="dxa"/>
            <w:vAlign w:val="center"/>
          </w:tcPr>
          <w:p w14:paraId="6EB89B35"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3B272EC6"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693A38C5" w14:textId="77777777" w:rsidR="00C743B9" w:rsidRPr="00937170" w:rsidRDefault="00C743B9" w:rsidP="000A5C5B">
            <w:pPr>
              <w:jc w:val="left"/>
              <w:rPr>
                <w:rFonts w:eastAsia="TimesNewRomanPSMT" w:cs="Arial"/>
                <w:color w:val="000000" w:themeColor="text1"/>
                <w:lang w:val="sr-Latn-RS"/>
              </w:rPr>
            </w:pPr>
          </w:p>
          <w:p w14:paraId="79A0CB68" w14:textId="77777777" w:rsidR="00C743B9" w:rsidRPr="00937170" w:rsidRDefault="00C743B9" w:rsidP="000A5C5B">
            <w:pPr>
              <w:jc w:val="left"/>
              <w:rPr>
                <w:rFonts w:eastAsia="TimesNewRomanPSMT" w:cs="Arial"/>
                <w:color w:val="000000" w:themeColor="text1"/>
                <w:lang w:val="sr-Latn-RS"/>
              </w:rPr>
            </w:pPr>
          </w:p>
        </w:tc>
      </w:tr>
      <w:tr w:rsidR="00C743B9" w:rsidRPr="00937170" w14:paraId="147A3883" w14:textId="77777777" w:rsidTr="000A5C5B">
        <w:tc>
          <w:tcPr>
            <w:tcW w:w="1165" w:type="dxa"/>
            <w:vAlign w:val="center"/>
          </w:tcPr>
          <w:p w14:paraId="5E74C669"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40EC96A4"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Оператер може завршити гласање у било ком тренутку. Сви остали учесници који имају право гласа од тог тренутка више не могу да гласају нити да мењају свој глас.</w:t>
            </w:r>
          </w:p>
        </w:tc>
        <w:tc>
          <w:tcPr>
            <w:tcW w:w="2605" w:type="dxa"/>
          </w:tcPr>
          <w:p w14:paraId="4F5BEC04"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0650F6EF" w14:textId="77777777" w:rsidTr="000A5C5B">
        <w:tc>
          <w:tcPr>
            <w:tcW w:w="1165" w:type="dxa"/>
            <w:vAlign w:val="center"/>
          </w:tcPr>
          <w:p w14:paraId="2FD6B203"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5A77EE50" w14:textId="77777777" w:rsidR="00C743B9" w:rsidRPr="00937170" w:rsidRDefault="00C743B9" w:rsidP="000A5C5B">
            <w:pPr>
              <w:jc w:val="left"/>
              <w:rPr>
                <w:rFonts w:eastAsia="TimesNewRomanPSMT" w:cs="Arial"/>
                <w:color w:val="000000" w:themeColor="text1"/>
                <w:lang w:val="sr-Latn-RS" w:eastAsia="ar-SA"/>
              </w:rPr>
            </w:pPr>
            <w:r w:rsidRPr="00937170">
              <w:rPr>
                <w:rFonts w:eastAsia="TimesNewRomanPSMT" w:cs="Arial"/>
                <w:color w:val="000000" w:themeColor="text1"/>
                <w:lang w:val="sr-Latn-RS" w:eastAsia="ar-SA"/>
              </w:rPr>
              <w:t>Опис/Референца:</w:t>
            </w:r>
          </w:p>
          <w:p w14:paraId="45FE4901" w14:textId="77777777" w:rsidR="00C743B9" w:rsidRPr="00937170" w:rsidRDefault="00C743B9" w:rsidP="000A5C5B">
            <w:pPr>
              <w:jc w:val="left"/>
              <w:rPr>
                <w:rFonts w:eastAsia="TimesNewRomanPSMT" w:cs="Arial"/>
                <w:color w:val="000000" w:themeColor="text1"/>
                <w:lang w:val="sr-Latn-RS" w:eastAsia="ar-SA"/>
              </w:rPr>
            </w:pPr>
          </w:p>
          <w:p w14:paraId="47439251" w14:textId="77777777" w:rsidR="00C743B9" w:rsidRPr="00937170" w:rsidRDefault="00C743B9" w:rsidP="000A5C5B">
            <w:pPr>
              <w:jc w:val="left"/>
              <w:rPr>
                <w:rFonts w:eastAsia="TimesNewRomanPSMT" w:cs="Arial"/>
                <w:color w:val="000000" w:themeColor="text1"/>
                <w:lang w:val="sr-Latn-RS"/>
              </w:rPr>
            </w:pPr>
          </w:p>
        </w:tc>
      </w:tr>
      <w:tr w:rsidR="00C743B9" w:rsidRPr="00937170" w14:paraId="27F312B8" w14:textId="77777777" w:rsidTr="000A5C5B">
        <w:tc>
          <w:tcPr>
            <w:tcW w:w="1165" w:type="dxa"/>
            <w:vAlign w:val="center"/>
          </w:tcPr>
          <w:p w14:paraId="6B1DE991"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75964919"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Након што оператер означи завршетак гласања резултат гласања се аутоматски рачуна на основу збира гласова учесника са правом гласа.</w:t>
            </w:r>
          </w:p>
        </w:tc>
        <w:tc>
          <w:tcPr>
            <w:tcW w:w="2605" w:type="dxa"/>
          </w:tcPr>
          <w:p w14:paraId="217F33CD"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013A244E" w14:textId="77777777" w:rsidTr="000A5C5B">
        <w:tc>
          <w:tcPr>
            <w:tcW w:w="1165" w:type="dxa"/>
            <w:vAlign w:val="center"/>
          </w:tcPr>
          <w:p w14:paraId="3321EF1E"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37DF164F"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0467A853" w14:textId="77777777" w:rsidR="00C743B9" w:rsidRPr="00937170" w:rsidRDefault="00C743B9" w:rsidP="000A5C5B">
            <w:pPr>
              <w:jc w:val="left"/>
              <w:rPr>
                <w:rFonts w:eastAsia="TimesNewRomanPSMT" w:cs="Arial"/>
                <w:color w:val="000000" w:themeColor="text1"/>
                <w:lang w:val="sr-Latn-RS"/>
              </w:rPr>
            </w:pPr>
          </w:p>
          <w:p w14:paraId="17B1208B" w14:textId="77777777" w:rsidR="00C743B9" w:rsidRPr="00937170" w:rsidRDefault="00C743B9" w:rsidP="000A5C5B">
            <w:pPr>
              <w:jc w:val="left"/>
              <w:rPr>
                <w:rFonts w:eastAsia="TimesNewRomanPSMT" w:cs="Arial"/>
                <w:color w:val="000000" w:themeColor="text1"/>
                <w:lang w:val="sr-Latn-RS"/>
              </w:rPr>
            </w:pPr>
          </w:p>
        </w:tc>
      </w:tr>
      <w:tr w:rsidR="00C743B9" w:rsidRPr="00937170" w14:paraId="17742317" w14:textId="77777777" w:rsidTr="000A5C5B">
        <w:trPr>
          <w:trHeight w:val="742"/>
        </w:trPr>
        <w:tc>
          <w:tcPr>
            <w:tcW w:w="1165" w:type="dxa"/>
            <w:vAlign w:val="center"/>
          </w:tcPr>
          <w:p w14:paraId="2E8F7378"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504D7FBC"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За потребе мануелне интервенције, Оператер може изменити предложени резултат гласања.</w:t>
            </w:r>
          </w:p>
        </w:tc>
        <w:tc>
          <w:tcPr>
            <w:tcW w:w="2605" w:type="dxa"/>
          </w:tcPr>
          <w:p w14:paraId="482A3D07"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06C4E721" w14:textId="77777777" w:rsidTr="000A5C5B">
        <w:tc>
          <w:tcPr>
            <w:tcW w:w="1165" w:type="dxa"/>
            <w:vAlign w:val="center"/>
          </w:tcPr>
          <w:p w14:paraId="5D72F242"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1DC4C411"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20A27DD8" w14:textId="77777777" w:rsidR="00C743B9" w:rsidRPr="00937170" w:rsidRDefault="00C743B9" w:rsidP="000A5C5B">
            <w:pPr>
              <w:rPr>
                <w:rFonts w:eastAsia="TimesNewRomanPSMT" w:cs="Arial"/>
                <w:lang w:val="sr-Latn-RS" w:eastAsia="ar-SA"/>
              </w:rPr>
            </w:pPr>
          </w:p>
          <w:p w14:paraId="14C28DC1" w14:textId="77777777" w:rsidR="00C743B9" w:rsidRPr="00937170" w:rsidRDefault="00C743B9" w:rsidP="000A5C5B">
            <w:pPr>
              <w:jc w:val="left"/>
              <w:rPr>
                <w:rFonts w:eastAsia="TimesNewRomanPSMT" w:cs="Arial"/>
                <w:color w:val="000000" w:themeColor="text1"/>
                <w:lang w:val="sr-Latn-RS"/>
              </w:rPr>
            </w:pPr>
          </w:p>
        </w:tc>
      </w:tr>
      <w:tr w:rsidR="00C743B9" w:rsidRPr="00937170" w14:paraId="6671188F" w14:textId="77777777" w:rsidTr="000A5C5B">
        <w:tc>
          <w:tcPr>
            <w:tcW w:w="1165" w:type="dxa"/>
            <w:vAlign w:val="center"/>
          </w:tcPr>
          <w:p w14:paraId="4AE39170"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174F5539"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Након снимања резултата гласања, свим учесницима се уклања део екрана за гласање аутоматски, без експлицитног освежавања екрана.</w:t>
            </w:r>
          </w:p>
        </w:tc>
        <w:tc>
          <w:tcPr>
            <w:tcW w:w="2605" w:type="dxa"/>
          </w:tcPr>
          <w:p w14:paraId="598535E3"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6823B2A3" w14:textId="77777777" w:rsidTr="000A5C5B">
        <w:tc>
          <w:tcPr>
            <w:tcW w:w="1165" w:type="dxa"/>
            <w:vAlign w:val="center"/>
          </w:tcPr>
          <w:p w14:paraId="1BC810A6"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65337CF4"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034D95E1" w14:textId="77777777" w:rsidR="00C743B9" w:rsidRPr="00937170" w:rsidRDefault="00C743B9" w:rsidP="000A5C5B">
            <w:pPr>
              <w:jc w:val="left"/>
              <w:rPr>
                <w:rFonts w:eastAsia="TimesNewRomanPSMT" w:cs="Arial"/>
                <w:color w:val="000000" w:themeColor="text1"/>
                <w:lang w:val="sr-Latn-RS"/>
              </w:rPr>
            </w:pPr>
          </w:p>
          <w:p w14:paraId="527B882B" w14:textId="77777777" w:rsidR="00C743B9" w:rsidRPr="00937170" w:rsidRDefault="00C743B9" w:rsidP="000A5C5B">
            <w:pPr>
              <w:jc w:val="left"/>
              <w:rPr>
                <w:rFonts w:eastAsia="TimesNewRomanPSMT" w:cs="Arial"/>
                <w:color w:val="000000" w:themeColor="text1"/>
                <w:lang w:val="sr-Latn-RS"/>
              </w:rPr>
            </w:pPr>
          </w:p>
        </w:tc>
      </w:tr>
      <w:tr w:rsidR="00C743B9" w:rsidRPr="00937170" w14:paraId="68093939" w14:textId="77777777" w:rsidTr="000A5C5B">
        <w:tc>
          <w:tcPr>
            <w:tcW w:w="1165" w:type="dxa"/>
            <w:vAlign w:val="center"/>
          </w:tcPr>
          <w:p w14:paraId="3C88FFF7"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6ED07E05"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Сви учесници могу видети резултате гласања за сваку од тачака на којој је било гласање и за коју имају право прегледа: исход гласања као и број гласова за, против, уздржаних, број учесника који имају право гласа али нису гласали.</w:t>
            </w:r>
          </w:p>
        </w:tc>
        <w:tc>
          <w:tcPr>
            <w:tcW w:w="2605" w:type="dxa"/>
          </w:tcPr>
          <w:p w14:paraId="4F7F771B"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7BA2CFFE" w14:textId="77777777" w:rsidTr="000A5C5B">
        <w:tc>
          <w:tcPr>
            <w:tcW w:w="1165" w:type="dxa"/>
            <w:vAlign w:val="center"/>
          </w:tcPr>
          <w:p w14:paraId="44E5278F"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262B6959"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6A755159" w14:textId="77777777" w:rsidR="00C743B9" w:rsidRPr="00937170" w:rsidRDefault="00C743B9" w:rsidP="000A5C5B">
            <w:pPr>
              <w:jc w:val="left"/>
              <w:rPr>
                <w:rFonts w:eastAsia="TimesNewRomanPSMT" w:cs="Arial"/>
                <w:color w:val="000000" w:themeColor="text1"/>
                <w:lang w:val="sr-Latn-RS"/>
              </w:rPr>
            </w:pPr>
          </w:p>
          <w:p w14:paraId="31BEB141" w14:textId="77777777" w:rsidR="00C743B9" w:rsidRPr="00937170" w:rsidRDefault="00C743B9" w:rsidP="000A5C5B">
            <w:pPr>
              <w:jc w:val="left"/>
              <w:rPr>
                <w:rFonts w:eastAsia="TimesNewRomanPSMT" w:cs="Arial"/>
                <w:color w:val="000000" w:themeColor="text1"/>
                <w:lang w:val="sr-Latn-RS"/>
              </w:rPr>
            </w:pPr>
          </w:p>
        </w:tc>
      </w:tr>
      <w:tr w:rsidR="00C743B9" w:rsidRPr="00937170" w14:paraId="1F7C3B8F" w14:textId="77777777" w:rsidTr="000A5C5B">
        <w:trPr>
          <w:trHeight w:val="922"/>
        </w:trPr>
        <w:tc>
          <w:tcPr>
            <w:tcW w:w="1165" w:type="dxa"/>
            <w:vAlign w:val="center"/>
          </w:tcPr>
          <w:p w14:paraId="30124B1F"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48D8A3E0"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Оператер има могућност да тачку која је тренутно на дискусији обележи као „Одложену“, односно, да по њој не може више да се гласа.</w:t>
            </w:r>
          </w:p>
        </w:tc>
        <w:tc>
          <w:tcPr>
            <w:tcW w:w="2605" w:type="dxa"/>
          </w:tcPr>
          <w:p w14:paraId="3A13AA62"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3C3CAA37" w14:textId="77777777" w:rsidTr="000A5C5B">
        <w:tc>
          <w:tcPr>
            <w:tcW w:w="1165" w:type="dxa"/>
            <w:vAlign w:val="center"/>
          </w:tcPr>
          <w:p w14:paraId="7C059B23"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7E1D84C6"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4D7B91E5" w14:textId="77777777" w:rsidR="00C743B9" w:rsidRPr="00937170" w:rsidRDefault="00C743B9" w:rsidP="000A5C5B">
            <w:pPr>
              <w:rPr>
                <w:rFonts w:eastAsia="TimesNewRomanPSMT" w:cs="Arial"/>
                <w:lang w:val="sr-Latn-RS" w:eastAsia="ar-SA"/>
              </w:rPr>
            </w:pPr>
          </w:p>
          <w:p w14:paraId="1898E2AC" w14:textId="77777777" w:rsidR="00C743B9" w:rsidRPr="00937170" w:rsidRDefault="00C743B9" w:rsidP="000A5C5B">
            <w:pPr>
              <w:jc w:val="left"/>
              <w:rPr>
                <w:rFonts w:eastAsia="TimesNewRomanPSMT" w:cs="Arial"/>
                <w:color w:val="000000" w:themeColor="text1"/>
                <w:lang w:val="sr-Latn-RS"/>
              </w:rPr>
            </w:pPr>
          </w:p>
        </w:tc>
      </w:tr>
      <w:tr w:rsidR="00C743B9" w:rsidRPr="00937170" w14:paraId="67B0B0F1" w14:textId="77777777" w:rsidTr="000A5C5B">
        <w:trPr>
          <w:trHeight w:val="1120"/>
        </w:trPr>
        <w:tc>
          <w:tcPr>
            <w:tcW w:w="1165" w:type="dxa"/>
            <w:vAlign w:val="center"/>
          </w:tcPr>
          <w:p w14:paraId="7E5ACFA0"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7CDC308C"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Свим учесницима седнице се аутоматски освежава статус тачке када оператер промени статус на „Завршена“ тако да виде да је гласање завршено, без експлицитног освежавања екрана.</w:t>
            </w:r>
          </w:p>
        </w:tc>
        <w:tc>
          <w:tcPr>
            <w:tcW w:w="2605" w:type="dxa"/>
          </w:tcPr>
          <w:p w14:paraId="263F5BC7"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03E94C4C" w14:textId="77777777" w:rsidTr="000A5C5B">
        <w:tc>
          <w:tcPr>
            <w:tcW w:w="1165" w:type="dxa"/>
            <w:vAlign w:val="center"/>
          </w:tcPr>
          <w:p w14:paraId="0080EA9E"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6CB55370"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034ED7B1" w14:textId="77777777" w:rsidR="00C743B9" w:rsidRPr="00937170" w:rsidRDefault="00C743B9" w:rsidP="000A5C5B">
            <w:pPr>
              <w:rPr>
                <w:rFonts w:eastAsia="TimesNewRomanPSMT" w:cs="Arial"/>
                <w:lang w:val="sr-Latn-RS" w:eastAsia="ar-SA"/>
              </w:rPr>
            </w:pPr>
          </w:p>
          <w:p w14:paraId="02B564D1" w14:textId="77777777" w:rsidR="00C743B9" w:rsidRPr="00937170" w:rsidRDefault="00C743B9" w:rsidP="000A5C5B">
            <w:pPr>
              <w:jc w:val="left"/>
              <w:rPr>
                <w:rFonts w:eastAsia="TimesNewRomanPSMT" w:cs="Arial"/>
                <w:color w:val="000000" w:themeColor="text1"/>
                <w:lang w:val="sr-Latn-RS"/>
              </w:rPr>
            </w:pPr>
          </w:p>
        </w:tc>
      </w:tr>
      <w:tr w:rsidR="00C743B9" w:rsidRPr="00937170" w14:paraId="418B1A71" w14:textId="77777777" w:rsidTr="000A5C5B">
        <w:trPr>
          <w:trHeight w:val="1156"/>
        </w:trPr>
        <w:tc>
          <w:tcPr>
            <w:tcW w:w="1165" w:type="dxa"/>
            <w:vAlign w:val="center"/>
          </w:tcPr>
          <w:p w14:paraId="2820A3B9"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0735B130"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Оператер може  дефинисати статус тачке у  „Одложена“ за било коју тачку за коју је раније гласано. Промена се аутоматски приказује и свим осталим учесницима, без експлицитног освежавања екрана.</w:t>
            </w:r>
          </w:p>
        </w:tc>
        <w:tc>
          <w:tcPr>
            <w:tcW w:w="2605" w:type="dxa"/>
          </w:tcPr>
          <w:p w14:paraId="31DB34F3"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4080261F" w14:textId="77777777" w:rsidTr="000A5C5B">
        <w:tc>
          <w:tcPr>
            <w:tcW w:w="1165" w:type="dxa"/>
            <w:vAlign w:val="center"/>
          </w:tcPr>
          <w:p w14:paraId="1082402D"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6FE4B558"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340DD73F" w14:textId="77777777" w:rsidR="00C743B9" w:rsidRPr="00937170" w:rsidRDefault="00C743B9" w:rsidP="000A5C5B">
            <w:pPr>
              <w:rPr>
                <w:rFonts w:eastAsia="TimesNewRomanPSMT" w:cs="Arial"/>
                <w:lang w:val="sr-Latn-RS" w:eastAsia="ar-SA"/>
              </w:rPr>
            </w:pPr>
          </w:p>
          <w:p w14:paraId="1207637B" w14:textId="77777777" w:rsidR="00C743B9" w:rsidRPr="00937170" w:rsidRDefault="00C743B9" w:rsidP="000A5C5B">
            <w:pPr>
              <w:jc w:val="left"/>
              <w:rPr>
                <w:rFonts w:eastAsia="TimesNewRomanPSMT" w:cs="Arial"/>
                <w:color w:val="000000" w:themeColor="text1"/>
                <w:lang w:val="sr-Latn-RS"/>
              </w:rPr>
            </w:pPr>
          </w:p>
        </w:tc>
      </w:tr>
      <w:tr w:rsidR="00C743B9" w:rsidRPr="00937170" w14:paraId="5F59E301" w14:textId="77777777" w:rsidTr="000A5C5B">
        <w:trPr>
          <w:trHeight w:val="1282"/>
        </w:trPr>
        <w:tc>
          <w:tcPr>
            <w:tcW w:w="1165" w:type="dxa"/>
            <w:vAlign w:val="center"/>
          </w:tcPr>
          <w:p w14:paraId="0F435532"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25282227"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Сви учесници седнице могу прегледати материјале у PDF формату који су приложени уз тачку дневног реда уколико имају дефинисано право прегледа изабране тачке.</w:t>
            </w:r>
          </w:p>
        </w:tc>
        <w:tc>
          <w:tcPr>
            <w:tcW w:w="2605" w:type="dxa"/>
          </w:tcPr>
          <w:p w14:paraId="0FB2F47C"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0BAA03D1" w14:textId="77777777" w:rsidTr="000A5C5B">
        <w:tc>
          <w:tcPr>
            <w:tcW w:w="1165" w:type="dxa"/>
            <w:vAlign w:val="center"/>
          </w:tcPr>
          <w:p w14:paraId="166692C7"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7819A7F8"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0B4DC078" w14:textId="77777777" w:rsidR="00C743B9" w:rsidRPr="00937170" w:rsidRDefault="00C743B9" w:rsidP="000A5C5B">
            <w:pPr>
              <w:jc w:val="left"/>
              <w:rPr>
                <w:rFonts w:eastAsia="TimesNewRomanPSMT" w:cs="Arial"/>
                <w:color w:val="000000" w:themeColor="text1"/>
                <w:lang w:val="sr-Latn-RS"/>
              </w:rPr>
            </w:pPr>
          </w:p>
          <w:p w14:paraId="40DD7A4F" w14:textId="77777777" w:rsidR="00C743B9" w:rsidRPr="00937170" w:rsidRDefault="00C743B9" w:rsidP="000A5C5B">
            <w:pPr>
              <w:jc w:val="left"/>
              <w:rPr>
                <w:rFonts w:eastAsia="TimesNewRomanPSMT" w:cs="Arial"/>
                <w:color w:val="000000" w:themeColor="text1"/>
                <w:lang w:val="sr-Latn-RS"/>
              </w:rPr>
            </w:pPr>
          </w:p>
        </w:tc>
      </w:tr>
      <w:tr w:rsidR="00C743B9" w:rsidRPr="00937170" w14:paraId="041434B7" w14:textId="77777777" w:rsidTr="000A5C5B">
        <w:trPr>
          <w:trHeight w:val="733"/>
        </w:trPr>
        <w:tc>
          <w:tcPr>
            <w:tcW w:w="1165" w:type="dxa"/>
            <w:vAlign w:val="center"/>
          </w:tcPr>
          <w:p w14:paraId="1461179C"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6BD3755D"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При прегледу материјала учесници могу отворити више од једног материјала истовремено.</w:t>
            </w:r>
          </w:p>
        </w:tc>
        <w:tc>
          <w:tcPr>
            <w:tcW w:w="2605" w:type="dxa"/>
          </w:tcPr>
          <w:p w14:paraId="2A4A6BBE"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3910590C" w14:textId="77777777" w:rsidTr="000A5C5B">
        <w:tc>
          <w:tcPr>
            <w:tcW w:w="1165" w:type="dxa"/>
            <w:vAlign w:val="center"/>
          </w:tcPr>
          <w:p w14:paraId="1636F80C"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55D6943D"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2401C4A0" w14:textId="77777777" w:rsidR="00C743B9" w:rsidRPr="00937170" w:rsidRDefault="00C743B9" w:rsidP="000A5C5B">
            <w:pPr>
              <w:jc w:val="left"/>
              <w:rPr>
                <w:rFonts w:eastAsia="TimesNewRomanPSMT" w:cs="Arial"/>
                <w:color w:val="000000" w:themeColor="text1"/>
                <w:lang w:val="sr-Latn-RS"/>
              </w:rPr>
            </w:pPr>
          </w:p>
          <w:p w14:paraId="72E0E725" w14:textId="77777777" w:rsidR="00C743B9" w:rsidRPr="00937170" w:rsidRDefault="00C743B9" w:rsidP="000A5C5B">
            <w:pPr>
              <w:jc w:val="left"/>
              <w:rPr>
                <w:rFonts w:eastAsia="TimesNewRomanPSMT" w:cs="Arial"/>
                <w:color w:val="000000" w:themeColor="text1"/>
                <w:lang w:val="sr-Latn-RS"/>
              </w:rPr>
            </w:pPr>
          </w:p>
        </w:tc>
      </w:tr>
      <w:tr w:rsidR="00C743B9" w:rsidRPr="00937170" w14:paraId="3B753FA7" w14:textId="77777777" w:rsidTr="000A5C5B">
        <w:trPr>
          <w:trHeight w:val="1417"/>
        </w:trPr>
        <w:tc>
          <w:tcPr>
            <w:tcW w:w="1165" w:type="dxa"/>
            <w:vAlign w:val="center"/>
          </w:tcPr>
          <w:p w14:paraId="4334FCB2"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62CF229C"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Приликом отварања материјала Корисник не мора да сачува материјале на локалној машини, омогућено је да се сваки материјал отвара директно у browseru или преко одговарајуће апликације на машини (у зависности од подешавања browsera)</w:t>
            </w:r>
          </w:p>
        </w:tc>
        <w:tc>
          <w:tcPr>
            <w:tcW w:w="2605" w:type="dxa"/>
          </w:tcPr>
          <w:p w14:paraId="3F6FB4BB"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4F4CBB74" w14:textId="77777777" w:rsidTr="000A5C5B">
        <w:tc>
          <w:tcPr>
            <w:tcW w:w="1165" w:type="dxa"/>
            <w:vAlign w:val="center"/>
          </w:tcPr>
          <w:p w14:paraId="1C17BBB8"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55893159"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0B370352" w14:textId="77777777" w:rsidR="00C743B9" w:rsidRPr="00937170" w:rsidRDefault="00C743B9" w:rsidP="000A5C5B">
            <w:pPr>
              <w:jc w:val="left"/>
              <w:rPr>
                <w:rFonts w:eastAsia="TimesNewRomanPSMT" w:cs="Arial"/>
                <w:color w:val="000000" w:themeColor="text1"/>
                <w:lang w:val="sr-Latn-RS"/>
              </w:rPr>
            </w:pPr>
          </w:p>
          <w:p w14:paraId="5887080D" w14:textId="77777777" w:rsidR="00C743B9" w:rsidRPr="00937170" w:rsidRDefault="00C743B9" w:rsidP="000A5C5B">
            <w:pPr>
              <w:jc w:val="left"/>
              <w:rPr>
                <w:rFonts w:eastAsia="TimesNewRomanPSMT" w:cs="Arial"/>
                <w:color w:val="000000" w:themeColor="text1"/>
                <w:lang w:val="sr-Latn-RS"/>
              </w:rPr>
            </w:pPr>
          </w:p>
        </w:tc>
      </w:tr>
      <w:tr w:rsidR="00C743B9" w:rsidRPr="00937170" w14:paraId="76670E34" w14:textId="77777777" w:rsidTr="000A5C5B">
        <w:trPr>
          <w:trHeight w:val="967"/>
        </w:trPr>
        <w:tc>
          <w:tcPr>
            <w:tcW w:w="1165" w:type="dxa"/>
            <w:vAlign w:val="center"/>
          </w:tcPr>
          <w:p w14:paraId="4DC03E16"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631AAFE0"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Материјали се могу претраживати по садржају (уколико PDF као фајл нуди такву могућност, односно, није настао скенирањем)</w:t>
            </w:r>
          </w:p>
        </w:tc>
        <w:tc>
          <w:tcPr>
            <w:tcW w:w="2605" w:type="dxa"/>
          </w:tcPr>
          <w:p w14:paraId="11DA1512"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198E1B22" w14:textId="77777777" w:rsidTr="000A5C5B">
        <w:tc>
          <w:tcPr>
            <w:tcW w:w="1165" w:type="dxa"/>
            <w:vAlign w:val="center"/>
          </w:tcPr>
          <w:p w14:paraId="6A98E9B5"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074AB8AC"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589B51E2" w14:textId="77777777" w:rsidR="00C743B9" w:rsidRPr="00937170" w:rsidRDefault="00C743B9" w:rsidP="000A5C5B">
            <w:pPr>
              <w:rPr>
                <w:rFonts w:eastAsia="TimesNewRomanPSMT" w:cs="Arial"/>
                <w:lang w:val="sr-Latn-RS" w:eastAsia="ar-SA"/>
              </w:rPr>
            </w:pPr>
          </w:p>
          <w:p w14:paraId="59A13C2B" w14:textId="77777777" w:rsidR="00C743B9" w:rsidRPr="00937170" w:rsidRDefault="00C743B9" w:rsidP="000A5C5B">
            <w:pPr>
              <w:jc w:val="left"/>
              <w:rPr>
                <w:rFonts w:eastAsia="TimesNewRomanPSMT" w:cs="Arial"/>
                <w:color w:val="000000" w:themeColor="text1"/>
                <w:lang w:val="sr-Latn-RS"/>
              </w:rPr>
            </w:pPr>
          </w:p>
        </w:tc>
      </w:tr>
      <w:tr w:rsidR="00C743B9" w:rsidRPr="00937170" w14:paraId="2754E8DC" w14:textId="77777777" w:rsidTr="000A5C5B">
        <w:tc>
          <w:tcPr>
            <w:tcW w:w="1165" w:type="dxa"/>
            <w:vAlign w:val="center"/>
          </w:tcPr>
          <w:p w14:paraId="7BB3B533"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383B5B2A"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Могуће је изабрати „скок“ на одређену страницу у материјалима уносом одговарајућег броја стране у за то предвиђено поље.</w:t>
            </w:r>
          </w:p>
        </w:tc>
        <w:tc>
          <w:tcPr>
            <w:tcW w:w="2605" w:type="dxa"/>
          </w:tcPr>
          <w:p w14:paraId="58253AFD"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3A3E5CC5" w14:textId="77777777" w:rsidTr="000A5C5B">
        <w:tc>
          <w:tcPr>
            <w:tcW w:w="1165" w:type="dxa"/>
            <w:vAlign w:val="center"/>
          </w:tcPr>
          <w:p w14:paraId="7F75F771"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6BA29ABE"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58174C0E" w14:textId="77777777" w:rsidR="00C743B9" w:rsidRPr="00937170" w:rsidRDefault="00C743B9" w:rsidP="000A5C5B">
            <w:pPr>
              <w:rPr>
                <w:rFonts w:eastAsia="TimesNewRomanPSMT" w:cs="Arial"/>
                <w:lang w:val="sr-Latn-RS" w:eastAsia="ar-SA"/>
              </w:rPr>
            </w:pPr>
          </w:p>
          <w:p w14:paraId="10CD979F" w14:textId="77777777" w:rsidR="00C743B9" w:rsidRPr="00937170" w:rsidRDefault="00C743B9" w:rsidP="000A5C5B">
            <w:pPr>
              <w:jc w:val="left"/>
              <w:rPr>
                <w:rFonts w:eastAsia="TimesNewRomanPSMT" w:cs="Arial"/>
                <w:color w:val="000000" w:themeColor="text1"/>
                <w:lang w:val="sr-Latn-RS"/>
              </w:rPr>
            </w:pPr>
          </w:p>
        </w:tc>
      </w:tr>
      <w:tr w:rsidR="00C743B9" w:rsidRPr="00937170" w14:paraId="010BA391" w14:textId="77777777" w:rsidTr="000A5C5B">
        <w:tc>
          <w:tcPr>
            <w:tcW w:w="1165" w:type="dxa"/>
            <w:vAlign w:val="center"/>
          </w:tcPr>
          <w:p w14:paraId="0579B947"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29C585C0"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Материјали се могу прегледати „скроловањем“, тако да се странице нижу једна испод друге у континуираном прегледу.</w:t>
            </w:r>
          </w:p>
        </w:tc>
        <w:tc>
          <w:tcPr>
            <w:tcW w:w="2605" w:type="dxa"/>
          </w:tcPr>
          <w:p w14:paraId="19A8EFFE"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52AF7F07" w14:textId="77777777" w:rsidTr="000A5C5B">
        <w:tc>
          <w:tcPr>
            <w:tcW w:w="1165" w:type="dxa"/>
            <w:vAlign w:val="center"/>
          </w:tcPr>
          <w:p w14:paraId="368E9F4F"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188264EE"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5D66CB7C" w14:textId="77777777" w:rsidR="00C743B9" w:rsidRPr="00937170" w:rsidRDefault="00C743B9" w:rsidP="000A5C5B">
            <w:pPr>
              <w:rPr>
                <w:rFonts w:eastAsia="TimesNewRomanPSMT" w:cs="Arial"/>
                <w:lang w:val="sr-Latn-RS" w:eastAsia="ar-SA"/>
              </w:rPr>
            </w:pPr>
          </w:p>
          <w:p w14:paraId="4B9949C2" w14:textId="77777777" w:rsidR="00C743B9" w:rsidRPr="00937170" w:rsidRDefault="00C743B9" w:rsidP="000A5C5B">
            <w:pPr>
              <w:jc w:val="left"/>
              <w:rPr>
                <w:rFonts w:eastAsia="TimesNewRomanPSMT" w:cs="Arial"/>
                <w:color w:val="000000" w:themeColor="text1"/>
                <w:lang w:val="sr-Latn-RS"/>
              </w:rPr>
            </w:pPr>
          </w:p>
        </w:tc>
      </w:tr>
      <w:tr w:rsidR="00C743B9" w:rsidRPr="00937170" w14:paraId="5FC15D5A" w14:textId="77777777" w:rsidTr="000A5C5B">
        <w:tc>
          <w:tcPr>
            <w:tcW w:w="1165" w:type="dxa"/>
            <w:vAlign w:val="center"/>
          </w:tcPr>
          <w:p w14:paraId="31A90A6F"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3D020477"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Оператер може означити крај започете седнице у било ком тренутку</w:t>
            </w:r>
          </w:p>
        </w:tc>
        <w:tc>
          <w:tcPr>
            <w:tcW w:w="2605" w:type="dxa"/>
          </w:tcPr>
          <w:p w14:paraId="11720F4B"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3F6AEC3A" w14:textId="77777777" w:rsidTr="000A5C5B">
        <w:tc>
          <w:tcPr>
            <w:tcW w:w="1165" w:type="dxa"/>
            <w:vAlign w:val="center"/>
          </w:tcPr>
          <w:p w14:paraId="18272CE0"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31F1456C"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100114FB" w14:textId="77777777" w:rsidR="00C743B9" w:rsidRPr="00937170" w:rsidRDefault="00C743B9" w:rsidP="000A5C5B">
            <w:pPr>
              <w:jc w:val="left"/>
              <w:rPr>
                <w:rFonts w:eastAsia="TimesNewRomanPSMT" w:cs="Arial"/>
                <w:color w:val="000000" w:themeColor="text1"/>
              </w:rPr>
            </w:pPr>
          </w:p>
          <w:p w14:paraId="148EA55F" w14:textId="77777777" w:rsidR="00C743B9" w:rsidRPr="00937170" w:rsidRDefault="00C743B9" w:rsidP="000A5C5B">
            <w:pPr>
              <w:jc w:val="left"/>
              <w:rPr>
                <w:rFonts w:eastAsia="TimesNewRomanPSMT" w:cs="Arial"/>
                <w:color w:val="000000" w:themeColor="text1"/>
              </w:rPr>
            </w:pPr>
          </w:p>
        </w:tc>
      </w:tr>
      <w:tr w:rsidR="00C743B9" w:rsidRPr="00937170" w14:paraId="1F79F9C0" w14:textId="77777777" w:rsidTr="000A5C5B">
        <w:tc>
          <w:tcPr>
            <w:tcW w:w="1165" w:type="dxa"/>
            <w:vAlign w:val="center"/>
          </w:tcPr>
          <w:p w14:paraId="03F54830"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73DF081D"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Уколико је седница завршена, она се може активирати кликом на одговарајућу опцију.</w:t>
            </w:r>
          </w:p>
        </w:tc>
        <w:tc>
          <w:tcPr>
            <w:tcW w:w="2605" w:type="dxa"/>
          </w:tcPr>
          <w:p w14:paraId="4E4746F5"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6C19BD55" w14:textId="77777777" w:rsidTr="000A5C5B">
        <w:tc>
          <w:tcPr>
            <w:tcW w:w="1165" w:type="dxa"/>
            <w:vAlign w:val="center"/>
          </w:tcPr>
          <w:p w14:paraId="256EFEF0"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2E36FBE7"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0E6AA809" w14:textId="77777777" w:rsidR="00C743B9" w:rsidRPr="00937170" w:rsidRDefault="00C743B9" w:rsidP="000A5C5B">
            <w:pPr>
              <w:jc w:val="left"/>
              <w:rPr>
                <w:rFonts w:eastAsia="TimesNewRomanPSMT" w:cs="Arial"/>
                <w:color w:val="000000" w:themeColor="text1"/>
              </w:rPr>
            </w:pPr>
          </w:p>
          <w:p w14:paraId="2CBD0FF4" w14:textId="77777777" w:rsidR="00C743B9" w:rsidRPr="00937170" w:rsidRDefault="00C743B9" w:rsidP="000A5C5B">
            <w:pPr>
              <w:jc w:val="left"/>
              <w:rPr>
                <w:rFonts w:eastAsia="TimesNewRomanPSMT" w:cs="Arial"/>
                <w:color w:val="000000" w:themeColor="text1"/>
              </w:rPr>
            </w:pPr>
          </w:p>
        </w:tc>
      </w:tr>
      <w:tr w:rsidR="00C743B9" w:rsidRPr="00937170" w14:paraId="112C1DB6" w14:textId="77777777" w:rsidTr="000A5C5B">
        <w:tc>
          <w:tcPr>
            <w:tcW w:w="1165" w:type="dxa"/>
            <w:vAlign w:val="center"/>
          </w:tcPr>
          <w:p w14:paraId="328160D6"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286CCE6E"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Седница која је започела се може зауставити и поново покренути у било ком каснијем тренутку.</w:t>
            </w:r>
          </w:p>
        </w:tc>
        <w:tc>
          <w:tcPr>
            <w:tcW w:w="2605" w:type="dxa"/>
          </w:tcPr>
          <w:p w14:paraId="71381FE2"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10245E14" w14:textId="77777777" w:rsidTr="000A5C5B">
        <w:tc>
          <w:tcPr>
            <w:tcW w:w="1165" w:type="dxa"/>
            <w:vAlign w:val="center"/>
          </w:tcPr>
          <w:p w14:paraId="647C854A"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18124E3D"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11503249" w14:textId="77777777" w:rsidR="00C743B9" w:rsidRPr="00937170" w:rsidRDefault="00C743B9" w:rsidP="000A5C5B">
            <w:pPr>
              <w:jc w:val="left"/>
              <w:rPr>
                <w:rFonts w:eastAsia="TimesNewRomanPSMT" w:cs="Arial"/>
                <w:color w:val="000000" w:themeColor="text1"/>
              </w:rPr>
            </w:pPr>
          </w:p>
          <w:p w14:paraId="4CA5CFDE" w14:textId="77777777" w:rsidR="00C743B9" w:rsidRPr="00937170" w:rsidRDefault="00C743B9" w:rsidP="000A5C5B">
            <w:pPr>
              <w:jc w:val="left"/>
              <w:rPr>
                <w:rFonts w:eastAsia="TimesNewRomanPSMT" w:cs="Arial"/>
                <w:color w:val="000000" w:themeColor="text1"/>
              </w:rPr>
            </w:pPr>
          </w:p>
        </w:tc>
      </w:tr>
      <w:tr w:rsidR="00C743B9" w:rsidRPr="00937170" w14:paraId="6A7176BD" w14:textId="77777777" w:rsidTr="000A5C5B">
        <w:tc>
          <w:tcPr>
            <w:tcW w:w="1165" w:type="dxa"/>
            <w:vAlign w:val="center"/>
          </w:tcPr>
          <w:p w14:paraId="5E39E45B"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lang w:val="sr-Latn-RS"/>
              </w:rPr>
            </w:pPr>
          </w:p>
        </w:tc>
        <w:tc>
          <w:tcPr>
            <w:tcW w:w="5580" w:type="dxa"/>
          </w:tcPr>
          <w:p w14:paraId="6DFA4EA6"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Сви учесници седнице могу прегледати материјале и резултате гласања и за било коју завршену седницу.</w:t>
            </w:r>
          </w:p>
        </w:tc>
        <w:tc>
          <w:tcPr>
            <w:tcW w:w="2605" w:type="dxa"/>
          </w:tcPr>
          <w:p w14:paraId="36A81D1B" w14:textId="77777777" w:rsidR="00C743B9" w:rsidRPr="00937170" w:rsidRDefault="00C743B9" w:rsidP="000A5C5B">
            <w:pPr>
              <w:pStyle w:val="Heading2"/>
              <w:ind w:left="0" w:firstLine="0"/>
              <w:jc w:val="left"/>
              <w:rPr>
                <w:rFonts w:eastAsia="TimesNewRomanPSMT" w:cs="Arial"/>
                <w:b w:val="0"/>
                <w:color w:val="000000" w:themeColor="text1"/>
                <w:lang w:val="sr-Latn-RS"/>
              </w:rPr>
            </w:pPr>
          </w:p>
        </w:tc>
      </w:tr>
      <w:tr w:rsidR="00C743B9" w:rsidRPr="00937170" w14:paraId="1B998695" w14:textId="77777777" w:rsidTr="000A5C5B">
        <w:tc>
          <w:tcPr>
            <w:tcW w:w="1165" w:type="dxa"/>
            <w:vAlign w:val="center"/>
          </w:tcPr>
          <w:p w14:paraId="1DE51A03"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7923A766" w14:textId="77777777" w:rsidR="00C743B9" w:rsidRPr="00937170" w:rsidRDefault="00C743B9" w:rsidP="000A5C5B">
            <w:pPr>
              <w:pStyle w:val="Heading2"/>
              <w:ind w:left="0" w:firstLine="0"/>
              <w:jc w:val="left"/>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67D9EABD" w14:textId="77777777" w:rsidR="00C743B9" w:rsidRPr="00937170" w:rsidRDefault="00C743B9" w:rsidP="000A5C5B">
            <w:pPr>
              <w:jc w:val="left"/>
              <w:rPr>
                <w:rFonts w:eastAsia="TimesNewRomanPSMT" w:cs="Arial"/>
                <w:color w:val="000000" w:themeColor="text1"/>
              </w:rPr>
            </w:pPr>
          </w:p>
          <w:p w14:paraId="2E0F4A13" w14:textId="77777777" w:rsidR="00C743B9" w:rsidRPr="00937170" w:rsidRDefault="00C743B9" w:rsidP="000A5C5B">
            <w:pPr>
              <w:jc w:val="left"/>
              <w:rPr>
                <w:rFonts w:eastAsia="TimesNewRomanPSMT" w:cs="Arial"/>
                <w:color w:val="000000" w:themeColor="text1"/>
              </w:rPr>
            </w:pPr>
          </w:p>
        </w:tc>
      </w:tr>
    </w:tbl>
    <w:p w14:paraId="6BCCC723" w14:textId="77777777" w:rsidR="00C743B9" w:rsidRPr="00937170" w:rsidRDefault="00C743B9" w:rsidP="00C743B9">
      <w:pPr>
        <w:rPr>
          <w:rFonts w:cs="Arial"/>
          <w:b/>
          <w:i/>
          <w:sz w:val="24"/>
          <w:szCs w:val="24"/>
          <w:lang w:val="sr-Cyrl-RS" w:eastAsia="ar-SA"/>
        </w:rPr>
      </w:pPr>
    </w:p>
    <w:p w14:paraId="2A006EB8" w14:textId="77777777" w:rsidR="00C743B9" w:rsidRPr="00937170" w:rsidRDefault="00C743B9" w:rsidP="00C743B9">
      <w:pPr>
        <w:rPr>
          <w:rFonts w:cs="Arial"/>
          <w:b/>
          <w:i/>
          <w:lang w:val="sr-Cyrl-RS" w:eastAsia="ar-SA"/>
        </w:rPr>
      </w:pPr>
      <w:r w:rsidRPr="00937170">
        <w:rPr>
          <w:rFonts w:cs="Arial"/>
          <w:b/>
          <w:i/>
          <w:lang w:val="sr-Latn-CS" w:eastAsia="ar-SA"/>
        </w:rPr>
        <w:t>3.6.</w:t>
      </w:r>
      <w:r w:rsidRPr="00937170">
        <w:rPr>
          <w:rFonts w:cs="Arial"/>
          <w:b/>
          <w:i/>
          <w:lang w:val="sr-Cyrl-RS" w:eastAsia="ar-SA"/>
        </w:rPr>
        <w:t>3</w:t>
      </w:r>
      <w:r w:rsidRPr="00937170">
        <w:rPr>
          <w:rFonts w:cs="Arial"/>
          <w:b/>
          <w:i/>
          <w:lang w:val="sr-Cyrl-RS" w:eastAsia="ar-SA"/>
        </w:rPr>
        <w:tab/>
        <w:t>Архитектура решења</w:t>
      </w:r>
    </w:p>
    <w:p w14:paraId="6DA45CFC" w14:textId="77777777" w:rsidR="00C743B9" w:rsidRPr="00937170" w:rsidRDefault="00C743B9" w:rsidP="00C743B9">
      <w:pPr>
        <w:rPr>
          <w:rFonts w:cs="Arial"/>
          <w:b/>
          <w:i/>
          <w:sz w:val="24"/>
          <w:szCs w:val="24"/>
          <w:lang w:val="sr-Cyrl-RS" w:eastAsia="ar-SA"/>
        </w:rPr>
      </w:pPr>
    </w:p>
    <w:tbl>
      <w:tblPr>
        <w:tblStyle w:val="TableGrid"/>
        <w:tblW w:w="0" w:type="auto"/>
        <w:tblLook w:val="04A0" w:firstRow="1" w:lastRow="0" w:firstColumn="1" w:lastColumn="0" w:noHBand="0" w:noVBand="1"/>
      </w:tblPr>
      <w:tblGrid>
        <w:gridCol w:w="1131"/>
        <w:gridCol w:w="5369"/>
        <w:gridCol w:w="2519"/>
      </w:tblGrid>
      <w:tr w:rsidR="00C743B9" w:rsidRPr="00937170" w14:paraId="416A2C4F" w14:textId="77777777" w:rsidTr="000A5C5B">
        <w:tc>
          <w:tcPr>
            <w:tcW w:w="1165" w:type="dxa"/>
          </w:tcPr>
          <w:p w14:paraId="55902F13" w14:textId="77777777" w:rsidR="00C743B9" w:rsidRPr="00937170" w:rsidRDefault="00C743B9" w:rsidP="000A5C5B">
            <w:pPr>
              <w:pStyle w:val="Heading2"/>
              <w:ind w:left="0" w:firstLine="0"/>
              <w:jc w:val="center"/>
              <w:rPr>
                <w:rFonts w:eastAsia="TimesNewRomanPSMT" w:cs="Arial"/>
                <w:color w:val="000000" w:themeColor="text1"/>
                <w:sz w:val="24"/>
                <w:szCs w:val="24"/>
                <w:lang w:val="sr-Latn-RS"/>
              </w:rPr>
            </w:pPr>
            <w:r w:rsidRPr="00937170">
              <w:rPr>
                <w:rFonts w:eastAsia="TimesNewRomanPSMT" w:cs="Arial"/>
                <w:color w:val="000000" w:themeColor="text1"/>
                <w:sz w:val="24"/>
                <w:szCs w:val="24"/>
                <w:lang w:val="sr-Cyrl-RS"/>
              </w:rPr>
              <w:t>Бр</w:t>
            </w:r>
            <w:r w:rsidRPr="00937170">
              <w:rPr>
                <w:rFonts w:eastAsia="TimesNewRomanPSMT" w:cs="Arial"/>
                <w:color w:val="000000" w:themeColor="text1"/>
                <w:sz w:val="24"/>
                <w:szCs w:val="24"/>
                <w:lang w:val="sr-Latn-RS"/>
              </w:rPr>
              <w:t>.</w:t>
            </w:r>
          </w:p>
        </w:tc>
        <w:tc>
          <w:tcPr>
            <w:tcW w:w="5580" w:type="dxa"/>
          </w:tcPr>
          <w:p w14:paraId="176ACBBD" w14:textId="77777777" w:rsidR="00C743B9" w:rsidRPr="00937170" w:rsidRDefault="00C743B9" w:rsidP="000A5C5B">
            <w:pPr>
              <w:pStyle w:val="Heading2"/>
              <w:ind w:left="0" w:firstLine="0"/>
              <w:jc w:val="center"/>
              <w:rPr>
                <w:rFonts w:eastAsia="TimesNewRomanPSMT" w:cs="Arial"/>
                <w:color w:val="000000" w:themeColor="text1"/>
                <w:lang w:val="sr-Cyrl-RS"/>
              </w:rPr>
            </w:pPr>
            <w:r w:rsidRPr="00937170">
              <w:rPr>
                <w:rFonts w:eastAsia="TimesNewRomanPSMT" w:cs="Arial"/>
                <w:color w:val="000000" w:themeColor="text1"/>
                <w:lang w:val="sr-Cyrl-RS"/>
              </w:rPr>
              <w:t>Захтев</w:t>
            </w:r>
          </w:p>
        </w:tc>
        <w:tc>
          <w:tcPr>
            <w:tcW w:w="2605" w:type="dxa"/>
          </w:tcPr>
          <w:p w14:paraId="7716D159" w14:textId="77777777" w:rsidR="00C743B9" w:rsidRPr="00937170" w:rsidRDefault="00C743B9" w:rsidP="000A5C5B">
            <w:pPr>
              <w:pStyle w:val="Heading2"/>
              <w:ind w:left="0" w:firstLine="0"/>
              <w:jc w:val="center"/>
              <w:rPr>
                <w:rFonts w:eastAsia="TimesNewRomanPSMT" w:cs="Arial"/>
                <w:color w:val="000000" w:themeColor="text1"/>
                <w:lang w:val="sr-Cyrl-RS"/>
              </w:rPr>
            </w:pPr>
            <w:r w:rsidRPr="00937170">
              <w:rPr>
                <w:rFonts w:eastAsia="TimesNewRomanPSMT" w:cs="Arial"/>
                <w:color w:val="000000" w:themeColor="text1"/>
                <w:lang w:val="sr-Cyrl-RS"/>
              </w:rPr>
              <w:t>Одговор</w:t>
            </w:r>
          </w:p>
        </w:tc>
      </w:tr>
      <w:tr w:rsidR="00C743B9" w:rsidRPr="00937170" w14:paraId="5369145C" w14:textId="77777777" w:rsidTr="000A5C5B">
        <w:trPr>
          <w:trHeight w:val="2443"/>
        </w:trPr>
        <w:tc>
          <w:tcPr>
            <w:tcW w:w="1165" w:type="dxa"/>
            <w:vAlign w:val="center"/>
          </w:tcPr>
          <w:p w14:paraId="2132989C" w14:textId="77777777" w:rsidR="00C743B9" w:rsidRPr="00937170" w:rsidRDefault="00C743B9" w:rsidP="00C743B9">
            <w:pPr>
              <w:pStyle w:val="Heading2"/>
              <w:keepNext/>
              <w:keepLines/>
              <w:numPr>
                <w:ilvl w:val="0"/>
                <w:numId w:val="30"/>
              </w:numPr>
              <w:spacing w:before="40"/>
              <w:jc w:val="left"/>
              <w:rPr>
                <w:rFonts w:eastAsia="TimesNewRomanPSMT" w:cs="Arial"/>
                <w:b w:val="0"/>
                <w:color w:val="000000" w:themeColor="text1"/>
                <w:lang w:val="sr-Latn-RS"/>
              </w:rPr>
            </w:pPr>
          </w:p>
        </w:tc>
        <w:tc>
          <w:tcPr>
            <w:tcW w:w="5580" w:type="dxa"/>
            <w:vAlign w:val="center"/>
          </w:tcPr>
          <w:p w14:paraId="2D155E35" w14:textId="77777777" w:rsidR="00C743B9" w:rsidRPr="00937170" w:rsidRDefault="00C743B9" w:rsidP="000A5C5B">
            <w:pPr>
              <w:autoSpaceDE w:val="0"/>
              <w:autoSpaceDN w:val="0"/>
              <w:adjustRightInd w:val="0"/>
              <w:jc w:val="left"/>
              <w:rPr>
                <w:rFonts w:eastAsia="TimesNewRomanPSMT" w:cs="Arial"/>
                <w:lang w:val="sr-Latn-RS"/>
              </w:rPr>
            </w:pPr>
            <w:r w:rsidRPr="00937170">
              <w:rPr>
                <w:rFonts w:eastAsia="TimesNewRomanPSMT" w:cs="Arial"/>
                <w:lang w:val="sr-Latn-RS"/>
              </w:rPr>
              <w:t>Континуирани рад у случају отказа дела система (Business Continuity rešenje). Решење мора бити оперативно, чак и у случајевима да екстерни системи нису расположиви, уколико су сви предуслови испуњени. Под овим се подразумева да систем обавља основне функционалности (одржавање седнице), под условима да су у току креирања седнице екстерни системи били расположиви. Након тога, седница може да се одржи без њихове доступности.</w:t>
            </w:r>
          </w:p>
        </w:tc>
        <w:tc>
          <w:tcPr>
            <w:tcW w:w="2605" w:type="dxa"/>
          </w:tcPr>
          <w:p w14:paraId="27CBE050" w14:textId="77777777" w:rsidR="00C743B9" w:rsidRPr="00937170" w:rsidRDefault="00C743B9" w:rsidP="000A5C5B">
            <w:pPr>
              <w:pStyle w:val="Heading2"/>
              <w:ind w:left="0" w:firstLine="0"/>
              <w:rPr>
                <w:rFonts w:eastAsia="TimesNewRomanPSMT" w:cs="Arial"/>
                <w:b w:val="0"/>
                <w:color w:val="000000" w:themeColor="text1"/>
                <w:sz w:val="24"/>
                <w:szCs w:val="24"/>
                <w:lang w:val="sr-Latn-RS"/>
              </w:rPr>
            </w:pPr>
          </w:p>
        </w:tc>
      </w:tr>
      <w:tr w:rsidR="00C743B9" w:rsidRPr="00937170" w14:paraId="73A8BD34" w14:textId="77777777" w:rsidTr="000A5C5B">
        <w:tc>
          <w:tcPr>
            <w:tcW w:w="1165" w:type="dxa"/>
            <w:vAlign w:val="center"/>
          </w:tcPr>
          <w:p w14:paraId="013EE937"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658583A6" w14:textId="77777777" w:rsidR="00C743B9" w:rsidRPr="00937170" w:rsidRDefault="00C743B9" w:rsidP="000A5C5B">
            <w:pPr>
              <w:pStyle w:val="Heading2"/>
              <w:ind w:left="0" w:firstLine="0"/>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4E1858A3" w14:textId="77777777" w:rsidR="00C743B9" w:rsidRPr="00937170" w:rsidRDefault="00C743B9" w:rsidP="000A5C5B">
            <w:pPr>
              <w:rPr>
                <w:rFonts w:cs="Arial"/>
                <w:lang w:val="sr-Latn-RS"/>
              </w:rPr>
            </w:pPr>
          </w:p>
          <w:p w14:paraId="170D48A6" w14:textId="77777777" w:rsidR="00C743B9" w:rsidRPr="00937170" w:rsidRDefault="00C743B9" w:rsidP="000A5C5B">
            <w:pPr>
              <w:rPr>
                <w:rFonts w:cs="Arial"/>
                <w:lang w:val="sr-Latn-RS"/>
              </w:rPr>
            </w:pPr>
          </w:p>
        </w:tc>
      </w:tr>
      <w:tr w:rsidR="00C743B9" w:rsidRPr="00937170" w14:paraId="79D97AE1" w14:textId="77777777" w:rsidTr="000A5C5B">
        <w:tc>
          <w:tcPr>
            <w:tcW w:w="1165" w:type="dxa"/>
            <w:vAlign w:val="center"/>
          </w:tcPr>
          <w:p w14:paraId="2B6F56DF" w14:textId="77777777" w:rsidR="00C743B9" w:rsidRPr="00937170" w:rsidRDefault="00C743B9" w:rsidP="00C743B9">
            <w:pPr>
              <w:pStyle w:val="Heading2"/>
              <w:keepNext/>
              <w:keepLines/>
              <w:numPr>
                <w:ilvl w:val="0"/>
                <w:numId w:val="30"/>
              </w:numPr>
              <w:spacing w:before="40"/>
              <w:jc w:val="left"/>
              <w:rPr>
                <w:rFonts w:eastAsia="TimesNewRomanPSMT" w:cs="Arial"/>
                <w:b w:val="0"/>
                <w:color w:val="000000" w:themeColor="text1"/>
                <w:lang w:val="sr-Latn-RS"/>
              </w:rPr>
            </w:pPr>
          </w:p>
        </w:tc>
        <w:tc>
          <w:tcPr>
            <w:tcW w:w="5580" w:type="dxa"/>
          </w:tcPr>
          <w:p w14:paraId="696480E7" w14:textId="77777777" w:rsidR="00C743B9" w:rsidRPr="00937170" w:rsidRDefault="00C743B9" w:rsidP="000A5C5B">
            <w:pPr>
              <w:autoSpaceDE w:val="0"/>
              <w:autoSpaceDN w:val="0"/>
              <w:adjustRightInd w:val="0"/>
              <w:rPr>
                <w:rFonts w:eastAsia="TimesNewRomanPSMT" w:cs="Arial"/>
                <w:color w:val="000000" w:themeColor="text1"/>
                <w:lang w:val="sr-Latn-RS"/>
              </w:rPr>
            </w:pPr>
            <w:r w:rsidRPr="00937170">
              <w:rPr>
                <w:rFonts w:eastAsia="TimesNewRomanPSMT" w:cs="Arial"/>
                <w:color w:val="000000" w:themeColor="text1"/>
                <w:lang w:val="sr-Latn-RS"/>
              </w:rPr>
              <w:t>Праћење рада система за вођење седница – перформансе, капацитет и доступност</w:t>
            </w:r>
          </w:p>
        </w:tc>
        <w:tc>
          <w:tcPr>
            <w:tcW w:w="2605" w:type="dxa"/>
          </w:tcPr>
          <w:p w14:paraId="4FB1FA3B" w14:textId="77777777" w:rsidR="00C743B9" w:rsidRPr="00937170" w:rsidRDefault="00C743B9" w:rsidP="000A5C5B">
            <w:pPr>
              <w:pStyle w:val="Heading2"/>
              <w:ind w:left="0" w:firstLine="0"/>
              <w:rPr>
                <w:rFonts w:eastAsia="TimesNewRomanPSMT" w:cs="Arial"/>
                <w:b w:val="0"/>
                <w:color w:val="000000" w:themeColor="text1"/>
                <w:sz w:val="24"/>
                <w:szCs w:val="24"/>
                <w:lang w:val="sr-Latn-RS"/>
              </w:rPr>
            </w:pPr>
          </w:p>
        </w:tc>
      </w:tr>
      <w:tr w:rsidR="00C743B9" w:rsidRPr="00937170" w14:paraId="41913FB2" w14:textId="77777777" w:rsidTr="000A5C5B">
        <w:tc>
          <w:tcPr>
            <w:tcW w:w="1165" w:type="dxa"/>
            <w:vAlign w:val="center"/>
          </w:tcPr>
          <w:p w14:paraId="274BF496"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27F2F93B" w14:textId="77777777" w:rsidR="00C743B9" w:rsidRPr="00937170" w:rsidRDefault="00C743B9" w:rsidP="000A5C5B">
            <w:pPr>
              <w:pStyle w:val="Heading2"/>
              <w:ind w:left="0" w:firstLine="0"/>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2F502500" w14:textId="77777777" w:rsidR="00C743B9" w:rsidRPr="00937170" w:rsidRDefault="00C743B9" w:rsidP="000A5C5B">
            <w:pPr>
              <w:pStyle w:val="Heading2"/>
              <w:ind w:left="0" w:firstLine="0"/>
              <w:rPr>
                <w:rFonts w:eastAsia="TimesNewRomanPSMT" w:cs="Arial"/>
                <w:b w:val="0"/>
                <w:color w:val="000000" w:themeColor="text1"/>
                <w:lang w:val="sr-Latn-RS"/>
              </w:rPr>
            </w:pPr>
          </w:p>
          <w:p w14:paraId="30A83F4D" w14:textId="77777777" w:rsidR="00C743B9" w:rsidRPr="00937170" w:rsidRDefault="00C743B9" w:rsidP="000A5C5B">
            <w:pPr>
              <w:rPr>
                <w:rFonts w:eastAsia="TimesNewRomanPSMT" w:cs="Arial"/>
                <w:lang w:val="sr-Latn-RS" w:eastAsia="ar-SA"/>
              </w:rPr>
            </w:pPr>
          </w:p>
        </w:tc>
      </w:tr>
      <w:tr w:rsidR="00C743B9" w:rsidRPr="00937170" w14:paraId="67C2A232" w14:textId="77777777" w:rsidTr="000A5C5B">
        <w:tc>
          <w:tcPr>
            <w:tcW w:w="1165" w:type="dxa"/>
            <w:vAlign w:val="center"/>
          </w:tcPr>
          <w:p w14:paraId="7C455784" w14:textId="77777777" w:rsidR="00C743B9" w:rsidRPr="00937170" w:rsidRDefault="00C743B9" w:rsidP="00C743B9">
            <w:pPr>
              <w:pStyle w:val="Heading2"/>
              <w:keepNext/>
              <w:keepLines/>
              <w:numPr>
                <w:ilvl w:val="0"/>
                <w:numId w:val="30"/>
              </w:numPr>
              <w:spacing w:before="40"/>
              <w:jc w:val="left"/>
              <w:rPr>
                <w:rFonts w:eastAsia="TimesNewRomanPSMT" w:cs="Arial"/>
                <w:b w:val="0"/>
                <w:color w:val="000000" w:themeColor="text1"/>
                <w:lang w:val="sr-Latn-RS"/>
              </w:rPr>
            </w:pPr>
          </w:p>
        </w:tc>
        <w:tc>
          <w:tcPr>
            <w:tcW w:w="5580" w:type="dxa"/>
          </w:tcPr>
          <w:p w14:paraId="0B3B6A94" w14:textId="77777777" w:rsidR="00C743B9" w:rsidRPr="00937170" w:rsidRDefault="00C743B9" w:rsidP="000A5C5B">
            <w:pPr>
              <w:autoSpaceDE w:val="0"/>
              <w:autoSpaceDN w:val="0"/>
              <w:adjustRightInd w:val="0"/>
              <w:rPr>
                <w:rFonts w:eastAsia="TimesNewRomanPSMT" w:cs="Arial"/>
                <w:color w:val="000000" w:themeColor="text1"/>
                <w:lang w:val="sr-Latn-RS"/>
              </w:rPr>
            </w:pPr>
            <w:r w:rsidRPr="00937170">
              <w:rPr>
                <w:rFonts w:eastAsia="TimesNewRomanPSMT" w:cs="Arial"/>
                <w:color w:val="000000" w:themeColor="text1"/>
                <w:lang w:val="sr-Latn-RS"/>
              </w:rPr>
              <w:t>Конекција са календаром на Microsoft Exchange ради прегледа заузетости учесника седнице и евидентирања њиховог статуса у календару по заказивању седнице.</w:t>
            </w:r>
          </w:p>
        </w:tc>
        <w:tc>
          <w:tcPr>
            <w:tcW w:w="2605" w:type="dxa"/>
          </w:tcPr>
          <w:p w14:paraId="01745A8E" w14:textId="77777777" w:rsidR="00C743B9" w:rsidRPr="00937170" w:rsidRDefault="00C743B9" w:rsidP="000A5C5B">
            <w:pPr>
              <w:pStyle w:val="Heading2"/>
              <w:ind w:left="0" w:firstLine="0"/>
              <w:rPr>
                <w:rFonts w:eastAsia="TimesNewRomanPSMT" w:cs="Arial"/>
                <w:b w:val="0"/>
                <w:color w:val="000000" w:themeColor="text1"/>
                <w:sz w:val="24"/>
                <w:szCs w:val="24"/>
                <w:lang w:val="sr-Latn-RS"/>
              </w:rPr>
            </w:pPr>
          </w:p>
        </w:tc>
      </w:tr>
      <w:tr w:rsidR="00C743B9" w:rsidRPr="00937170" w14:paraId="0B3E0206" w14:textId="77777777" w:rsidTr="000A5C5B">
        <w:tc>
          <w:tcPr>
            <w:tcW w:w="1165" w:type="dxa"/>
            <w:vAlign w:val="center"/>
          </w:tcPr>
          <w:p w14:paraId="30D5433D"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00814FC2" w14:textId="77777777" w:rsidR="00C743B9" w:rsidRPr="00937170" w:rsidRDefault="00C743B9" w:rsidP="000A5C5B">
            <w:pPr>
              <w:pStyle w:val="Heading2"/>
              <w:ind w:left="0" w:firstLine="0"/>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7BDD7BB9" w14:textId="77777777" w:rsidR="00C743B9" w:rsidRPr="00937170" w:rsidRDefault="00C743B9" w:rsidP="000A5C5B">
            <w:pPr>
              <w:pStyle w:val="Heading2"/>
              <w:ind w:left="0" w:firstLine="0"/>
              <w:rPr>
                <w:rFonts w:eastAsia="TimesNewRomanPSMT" w:cs="Arial"/>
                <w:b w:val="0"/>
                <w:color w:val="000000" w:themeColor="text1"/>
                <w:lang w:val="sr-Latn-RS"/>
              </w:rPr>
            </w:pPr>
          </w:p>
          <w:p w14:paraId="7AE05586" w14:textId="77777777" w:rsidR="00C743B9" w:rsidRPr="00937170" w:rsidRDefault="00C743B9" w:rsidP="000A5C5B">
            <w:pPr>
              <w:rPr>
                <w:rFonts w:eastAsia="TimesNewRomanPSMT" w:cs="Arial"/>
                <w:lang w:val="sr-Latn-RS" w:eastAsia="ar-SA"/>
              </w:rPr>
            </w:pPr>
          </w:p>
        </w:tc>
      </w:tr>
      <w:tr w:rsidR="00C743B9" w:rsidRPr="00937170" w14:paraId="4E2C942F" w14:textId="77777777" w:rsidTr="000A5C5B">
        <w:tc>
          <w:tcPr>
            <w:tcW w:w="1165" w:type="dxa"/>
            <w:vAlign w:val="center"/>
          </w:tcPr>
          <w:p w14:paraId="64E05BE5" w14:textId="77777777" w:rsidR="00C743B9" w:rsidRPr="00937170" w:rsidRDefault="00C743B9" w:rsidP="00C743B9">
            <w:pPr>
              <w:pStyle w:val="Heading2"/>
              <w:keepNext/>
              <w:keepLines/>
              <w:numPr>
                <w:ilvl w:val="0"/>
                <w:numId w:val="30"/>
              </w:numPr>
              <w:spacing w:before="40"/>
              <w:jc w:val="left"/>
              <w:rPr>
                <w:rFonts w:eastAsia="TimesNewRomanPSMT" w:cs="Arial"/>
                <w:b w:val="0"/>
                <w:color w:val="000000" w:themeColor="text1"/>
                <w:lang w:val="sr-Latn-RS"/>
              </w:rPr>
            </w:pPr>
          </w:p>
        </w:tc>
        <w:tc>
          <w:tcPr>
            <w:tcW w:w="5580" w:type="dxa"/>
          </w:tcPr>
          <w:p w14:paraId="0E32577B" w14:textId="77777777" w:rsidR="00C743B9" w:rsidRPr="00937170" w:rsidRDefault="00C743B9" w:rsidP="000A5C5B">
            <w:pPr>
              <w:autoSpaceDE w:val="0"/>
              <w:autoSpaceDN w:val="0"/>
              <w:adjustRightInd w:val="0"/>
              <w:rPr>
                <w:rFonts w:eastAsia="TimesNewRomanPSMT" w:cs="Arial"/>
                <w:color w:val="000000" w:themeColor="text1"/>
                <w:lang w:val="sr-Latn-RS"/>
              </w:rPr>
            </w:pPr>
            <w:r w:rsidRPr="00937170">
              <w:rPr>
                <w:rFonts w:eastAsia="TimesNewRomanPSMT" w:cs="Arial"/>
                <w:color w:val="000000" w:themeColor="text1"/>
                <w:lang w:val="sr-Latn-RS"/>
              </w:rPr>
              <w:t>Могућност интеграције са Skype for Business.</w:t>
            </w:r>
          </w:p>
        </w:tc>
        <w:tc>
          <w:tcPr>
            <w:tcW w:w="2605" w:type="dxa"/>
          </w:tcPr>
          <w:p w14:paraId="3C52C3C1" w14:textId="77777777" w:rsidR="00C743B9" w:rsidRPr="00937170" w:rsidRDefault="00C743B9" w:rsidP="000A5C5B">
            <w:pPr>
              <w:pStyle w:val="Heading2"/>
              <w:ind w:left="0" w:firstLine="0"/>
              <w:rPr>
                <w:rFonts w:eastAsia="TimesNewRomanPSMT" w:cs="Arial"/>
                <w:b w:val="0"/>
                <w:color w:val="000000" w:themeColor="text1"/>
                <w:sz w:val="24"/>
                <w:szCs w:val="24"/>
                <w:lang w:val="sr-Latn-RS"/>
              </w:rPr>
            </w:pPr>
          </w:p>
        </w:tc>
      </w:tr>
      <w:tr w:rsidR="00C743B9" w:rsidRPr="00937170" w14:paraId="0B07DED9" w14:textId="77777777" w:rsidTr="000A5C5B">
        <w:tc>
          <w:tcPr>
            <w:tcW w:w="1165" w:type="dxa"/>
            <w:vAlign w:val="center"/>
          </w:tcPr>
          <w:p w14:paraId="1F3DBD72"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1E99873F" w14:textId="77777777" w:rsidR="00C743B9" w:rsidRPr="00937170" w:rsidRDefault="00C743B9" w:rsidP="000A5C5B">
            <w:pPr>
              <w:pStyle w:val="Heading2"/>
              <w:ind w:left="0" w:firstLine="0"/>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02E644A5" w14:textId="77777777" w:rsidR="00C743B9" w:rsidRPr="00937170" w:rsidRDefault="00C743B9" w:rsidP="000A5C5B">
            <w:pPr>
              <w:pStyle w:val="Heading2"/>
              <w:ind w:left="0" w:firstLine="0"/>
              <w:rPr>
                <w:rFonts w:eastAsia="TimesNewRomanPSMT" w:cs="Arial"/>
                <w:b w:val="0"/>
                <w:color w:val="000000" w:themeColor="text1"/>
                <w:lang w:val="sr-Latn-RS"/>
              </w:rPr>
            </w:pPr>
          </w:p>
          <w:p w14:paraId="56E42FBA" w14:textId="77777777" w:rsidR="00C743B9" w:rsidRPr="00937170" w:rsidRDefault="00C743B9" w:rsidP="000A5C5B">
            <w:pPr>
              <w:rPr>
                <w:rFonts w:eastAsia="TimesNewRomanPSMT" w:cs="Arial"/>
                <w:lang w:val="sr-Latn-RS" w:eastAsia="ar-SA"/>
              </w:rPr>
            </w:pPr>
          </w:p>
        </w:tc>
      </w:tr>
      <w:tr w:rsidR="00C743B9" w:rsidRPr="00937170" w14:paraId="31A39272" w14:textId="77777777" w:rsidTr="000A5C5B">
        <w:tc>
          <w:tcPr>
            <w:tcW w:w="1165" w:type="dxa"/>
            <w:vAlign w:val="center"/>
          </w:tcPr>
          <w:p w14:paraId="47FCE101" w14:textId="77777777" w:rsidR="00C743B9" w:rsidRPr="00937170" w:rsidRDefault="00C743B9" w:rsidP="00C743B9">
            <w:pPr>
              <w:pStyle w:val="Heading2"/>
              <w:keepNext/>
              <w:keepLines/>
              <w:numPr>
                <w:ilvl w:val="0"/>
                <w:numId w:val="30"/>
              </w:numPr>
              <w:spacing w:before="40"/>
              <w:jc w:val="left"/>
              <w:rPr>
                <w:rFonts w:eastAsia="TimesNewRomanPSMT" w:cs="Arial"/>
                <w:b w:val="0"/>
                <w:color w:val="000000" w:themeColor="text1"/>
                <w:lang w:val="sr-Latn-RS"/>
              </w:rPr>
            </w:pPr>
          </w:p>
        </w:tc>
        <w:tc>
          <w:tcPr>
            <w:tcW w:w="5580" w:type="dxa"/>
          </w:tcPr>
          <w:p w14:paraId="4B50C9B7" w14:textId="77777777" w:rsidR="00C743B9" w:rsidRPr="00937170" w:rsidRDefault="00C743B9" w:rsidP="000A5C5B">
            <w:pPr>
              <w:autoSpaceDE w:val="0"/>
              <w:autoSpaceDN w:val="0"/>
              <w:adjustRightInd w:val="0"/>
              <w:rPr>
                <w:rFonts w:eastAsia="TimesNewRomanPSMT" w:cs="Arial"/>
                <w:i/>
                <w:color w:val="000000" w:themeColor="text1"/>
                <w:lang w:val="sr-Latn-RS"/>
              </w:rPr>
            </w:pPr>
            <w:r w:rsidRPr="00937170">
              <w:rPr>
                <w:rFonts w:eastAsia="TimesNewRomanPSMT" w:cs="Arial"/>
                <w:color w:val="000000" w:themeColor="text1"/>
                <w:lang w:val="sr-Latn-RS"/>
              </w:rPr>
              <w:t>Интеграција са екстерним Document Management системом коришћењем Oracle Enterprise Service Bus архитектуре.</w:t>
            </w:r>
          </w:p>
        </w:tc>
        <w:tc>
          <w:tcPr>
            <w:tcW w:w="2605" w:type="dxa"/>
          </w:tcPr>
          <w:p w14:paraId="75574FF6" w14:textId="77777777" w:rsidR="00C743B9" w:rsidRPr="00937170" w:rsidRDefault="00C743B9" w:rsidP="000A5C5B">
            <w:pPr>
              <w:pStyle w:val="Heading2"/>
              <w:ind w:left="0" w:firstLine="0"/>
              <w:rPr>
                <w:rFonts w:eastAsia="TimesNewRomanPSMT" w:cs="Arial"/>
                <w:b w:val="0"/>
                <w:color w:val="000000" w:themeColor="text1"/>
                <w:sz w:val="24"/>
                <w:szCs w:val="24"/>
                <w:lang w:val="sr-Latn-RS"/>
              </w:rPr>
            </w:pPr>
          </w:p>
        </w:tc>
      </w:tr>
      <w:tr w:rsidR="00C743B9" w:rsidRPr="00937170" w14:paraId="33B9609D" w14:textId="77777777" w:rsidTr="000A5C5B">
        <w:tc>
          <w:tcPr>
            <w:tcW w:w="1165" w:type="dxa"/>
            <w:vAlign w:val="center"/>
          </w:tcPr>
          <w:p w14:paraId="6B35DF7A" w14:textId="77777777" w:rsidR="00C743B9" w:rsidRPr="00937170" w:rsidRDefault="00C743B9" w:rsidP="000A5C5B">
            <w:pPr>
              <w:pStyle w:val="Heading2"/>
              <w:ind w:left="720" w:firstLine="0"/>
              <w:jc w:val="left"/>
              <w:rPr>
                <w:rFonts w:eastAsia="TimesNewRomanPSMT" w:cs="Arial"/>
                <w:b w:val="0"/>
                <w:color w:val="000000" w:themeColor="text1"/>
                <w:lang w:val="sr-Latn-RS"/>
              </w:rPr>
            </w:pPr>
          </w:p>
        </w:tc>
        <w:tc>
          <w:tcPr>
            <w:tcW w:w="8185" w:type="dxa"/>
            <w:gridSpan w:val="2"/>
          </w:tcPr>
          <w:p w14:paraId="0CCB30C7" w14:textId="77777777" w:rsidR="00C743B9" w:rsidRPr="00937170" w:rsidRDefault="00C743B9" w:rsidP="000A5C5B">
            <w:pPr>
              <w:pStyle w:val="Heading2"/>
              <w:ind w:left="0" w:firstLine="0"/>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6A1AF3AB" w14:textId="77777777" w:rsidR="00C743B9" w:rsidRPr="00937170" w:rsidRDefault="00C743B9" w:rsidP="000A5C5B">
            <w:pPr>
              <w:rPr>
                <w:rFonts w:eastAsia="TimesNewRomanPSMT" w:cs="Arial"/>
                <w:lang w:val="sr-Latn-RS" w:eastAsia="ar-SA"/>
              </w:rPr>
            </w:pPr>
          </w:p>
          <w:p w14:paraId="2702DBDC" w14:textId="77777777" w:rsidR="00C743B9" w:rsidRPr="00937170" w:rsidRDefault="00C743B9" w:rsidP="000A5C5B">
            <w:pPr>
              <w:pStyle w:val="Heading2"/>
              <w:ind w:left="0" w:firstLine="0"/>
              <w:rPr>
                <w:rFonts w:eastAsia="TimesNewRomanPSMT" w:cs="Arial"/>
                <w:b w:val="0"/>
                <w:color w:val="000000" w:themeColor="text1"/>
                <w:lang w:val="sr-Latn-RS"/>
              </w:rPr>
            </w:pPr>
          </w:p>
        </w:tc>
      </w:tr>
    </w:tbl>
    <w:p w14:paraId="69BC2AC5" w14:textId="77777777" w:rsidR="00C743B9" w:rsidRPr="00937170" w:rsidRDefault="00C743B9" w:rsidP="00C743B9">
      <w:pPr>
        <w:rPr>
          <w:rFonts w:cs="Arial"/>
          <w:b/>
          <w:i/>
          <w:sz w:val="24"/>
          <w:szCs w:val="24"/>
          <w:lang w:val="sr-Cyrl-RS" w:eastAsia="ar-SA"/>
        </w:rPr>
      </w:pPr>
    </w:p>
    <w:p w14:paraId="72C1A932" w14:textId="77777777" w:rsidR="00C743B9" w:rsidRPr="00937170" w:rsidRDefault="00C743B9" w:rsidP="00C743B9">
      <w:pPr>
        <w:rPr>
          <w:rFonts w:cs="Arial"/>
          <w:b/>
          <w:i/>
          <w:lang w:val="sr-Cyrl-RS" w:eastAsia="ar-SA"/>
        </w:rPr>
      </w:pPr>
      <w:r w:rsidRPr="00937170">
        <w:rPr>
          <w:rFonts w:cs="Arial"/>
          <w:b/>
          <w:i/>
          <w:lang w:val="sr-Latn-CS" w:eastAsia="ar-SA"/>
        </w:rPr>
        <w:t>3.6.4</w:t>
      </w:r>
      <w:r w:rsidRPr="00937170">
        <w:rPr>
          <w:rFonts w:cs="Arial"/>
          <w:b/>
          <w:i/>
          <w:lang w:val="sr-Cyrl-RS" w:eastAsia="ar-SA"/>
        </w:rPr>
        <w:tab/>
        <w:t>Захтеви сигурности</w:t>
      </w:r>
    </w:p>
    <w:p w14:paraId="0A84D702" w14:textId="77777777" w:rsidR="00C743B9" w:rsidRPr="00937170" w:rsidRDefault="00C743B9" w:rsidP="00C743B9">
      <w:pPr>
        <w:rPr>
          <w:rFonts w:cs="Arial"/>
          <w:b/>
          <w:i/>
          <w:sz w:val="24"/>
          <w:szCs w:val="24"/>
          <w:lang w:val="sr-Cyrl-RS" w:eastAsia="ar-SA"/>
        </w:rPr>
      </w:pPr>
    </w:p>
    <w:tbl>
      <w:tblPr>
        <w:tblStyle w:val="TableGrid"/>
        <w:tblW w:w="0" w:type="auto"/>
        <w:tblLook w:val="04A0" w:firstRow="1" w:lastRow="0" w:firstColumn="1" w:lastColumn="0" w:noHBand="0" w:noVBand="1"/>
      </w:tblPr>
      <w:tblGrid>
        <w:gridCol w:w="1130"/>
        <w:gridCol w:w="5369"/>
        <w:gridCol w:w="85"/>
        <w:gridCol w:w="2435"/>
      </w:tblGrid>
      <w:tr w:rsidR="00C743B9" w:rsidRPr="00937170" w14:paraId="59FA90F6" w14:textId="77777777" w:rsidTr="000A5C5B">
        <w:trPr>
          <w:trHeight w:val="535"/>
        </w:trPr>
        <w:tc>
          <w:tcPr>
            <w:tcW w:w="1165" w:type="dxa"/>
          </w:tcPr>
          <w:p w14:paraId="25391450" w14:textId="77777777" w:rsidR="00C743B9" w:rsidRPr="00937170" w:rsidRDefault="00C743B9" w:rsidP="000A5C5B">
            <w:pPr>
              <w:pStyle w:val="Heading2"/>
              <w:ind w:left="0" w:firstLine="0"/>
              <w:jc w:val="center"/>
              <w:rPr>
                <w:rFonts w:eastAsia="TimesNewRomanPSMT" w:cs="Arial"/>
                <w:color w:val="000000" w:themeColor="text1"/>
                <w:lang w:val="sr-Latn-RS"/>
              </w:rPr>
            </w:pPr>
            <w:r w:rsidRPr="00937170">
              <w:rPr>
                <w:rFonts w:eastAsia="TimesNewRomanPSMT" w:cs="Arial"/>
                <w:color w:val="000000" w:themeColor="text1"/>
                <w:lang w:val="sr-Cyrl-RS"/>
              </w:rPr>
              <w:t>Бр</w:t>
            </w:r>
            <w:r w:rsidRPr="00937170">
              <w:rPr>
                <w:rFonts w:eastAsia="TimesNewRomanPSMT" w:cs="Arial"/>
                <w:color w:val="000000" w:themeColor="text1"/>
                <w:lang w:val="sr-Latn-RS"/>
              </w:rPr>
              <w:t>.</w:t>
            </w:r>
          </w:p>
        </w:tc>
        <w:tc>
          <w:tcPr>
            <w:tcW w:w="5670" w:type="dxa"/>
            <w:gridSpan w:val="2"/>
          </w:tcPr>
          <w:p w14:paraId="19CCF777" w14:textId="77777777" w:rsidR="00C743B9" w:rsidRPr="00937170" w:rsidRDefault="00C743B9" w:rsidP="000A5C5B">
            <w:pPr>
              <w:pStyle w:val="Heading2"/>
              <w:ind w:left="0" w:firstLine="0"/>
              <w:jc w:val="center"/>
              <w:rPr>
                <w:rFonts w:eastAsia="TimesNewRomanPSMT" w:cs="Arial"/>
                <w:color w:val="000000" w:themeColor="text1"/>
                <w:lang w:val="sr-Cyrl-RS"/>
              </w:rPr>
            </w:pPr>
            <w:r w:rsidRPr="00937170">
              <w:rPr>
                <w:rFonts w:eastAsia="TimesNewRomanPSMT" w:cs="Arial"/>
                <w:color w:val="000000" w:themeColor="text1"/>
                <w:lang w:val="sr-Cyrl-RS"/>
              </w:rPr>
              <w:t>Захтев</w:t>
            </w:r>
          </w:p>
        </w:tc>
        <w:tc>
          <w:tcPr>
            <w:tcW w:w="2515" w:type="dxa"/>
          </w:tcPr>
          <w:p w14:paraId="673E3EC2" w14:textId="77777777" w:rsidR="00C743B9" w:rsidRPr="00937170" w:rsidRDefault="00C743B9" w:rsidP="000A5C5B">
            <w:pPr>
              <w:pStyle w:val="Heading2"/>
              <w:ind w:left="0" w:firstLine="0"/>
              <w:jc w:val="center"/>
              <w:rPr>
                <w:rFonts w:eastAsia="TimesNewRomanPSMT" w:cs="Arial"/>
                <w:color w:val="000000" w:themeColor="text1"/>
                <w:lang w:val="sr-Cyrl-RS"/>
              </w:rPr>
            </w:pPr>
            <w:r w:rsidRPr="00937170">
              <w:rPr>
                <w:rFonts w:eastAsia="TimesNewRomanPSMT" w:cs="Arial"/>
                <w:color w:val="000000" w:themeColor="text1"/>
                <w:lang w:val="sr-Cyrl-RS"/>
              </w:rPr>
              <w:t>Одговор</w:t>
            </w:r>
          </w:p>
        </w:tc>
      </w:tr>
      <w:tr w:rsidR="00C743B9" w:rsidRPr="00937170" w14:paraId="7B680F8F" w14:textId="77777777" w:rsidTr="000A5C5B">
        <w:tc>
          <w:tcPr>
            <w:tcW w:w="1165" w:type="dxa"/>
            <w:vAlign w:val="center"/>
          </w:tcPr>
          <w:p w14:paraId="7C980A33"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sz w:val="24"/>
                <w:szCs w:val="24"/>
                <w:lang w:val="sr-Latn-RS"/>
              </w:rPr>
            </w:pPr>
          </w:p>
        </w:tc>
        <w:tc>
          <w:tcPr>
            <w:tcW w:w="5670" w:type="dxa"/>
            <w:gridSpan w:val="2"/>
          </w:tcPr>
          <w:p w14:paraId="6FCC48C0" w14:textId="77777777" w:rsidR="00C743B9" w:rsidRPr="00937170" w:rsidRDefault="00C743B9" w:rsidP="000A5C5B">
            <w:pPr>
              <w:autoSpaceDE w:val="0"/>
              <w:autoSpaceDN w:val="0"/>
              <w:adjustRightInd w:val="0"/>
              <w:rPr>
                <w:rFonts w:eastAsia="TimesNewRomanPSMT" w:cs="Arial"/>
                <w:lang w:val="sr-Latn-RS"/>
              </w:rPr>
            </w:pPr>
            <w:r w:rsidRPr="00937170">
              <w:rPr>
                <w:rFonts w:eastAsia="TimesNewRomanPSMT" w:cs="Arial"/>
                <w:lang w:val="sr-Latn-RS"/>
              </w:rPr>
              <w:t>Решење мора да обезбеди сигурност приступа до репозиторијума где се чувају материјали за седницу као и дневни ред седнице тако да се осигура поверљивост, интегритет и доступност.</w:t>
            </w:r>
          </w:p>
        </w:tc>
        <w:tc>
          <w:tcPr>
            <w:tcW w:w="2515" w:type="dxa"/>
          </w:tcPr>
          <w:p w14:paraId="0B0FE244" w14:textId="77777777" w:rsidR="00C743B9" w:rsidRPr="00937170" w:rsidRDefault="00C743B9" w:rsidP="000A5C5B">
            <w:pPr>
              <w:pStyle w:val="Heading2"/>
              <w:ind w:left="0" w:firstLine="0"/>
              <w:rPr>
                <w:rFonts w:eastAsia="TimesNewRomanPSMT" w:cs="Arial"/>
                <w:b w:val="0"/>
                <w:color w:val="000000" w:themeColor="text1"/>
                <w:lang w:val="sr-Latn-RS"/>
              </w:rPr>
            </w:pPr>
          </w:p>
        </w:tc>
      </w:tr>
      <w:tr w:rsidR="00C743B9" w:rsidRPr="00937170" w14:paraId="0FDB1009" w14:textId="77777777" w:rsidTr="000A5C5B">
        <w:tc>
          <w:tcPr>
            <w:tcW w:w="1165" w:type="dxa"/>
            <w:vAlign w:val="center"/>
          </w:tcPr>
          <w:p w14:paraId="6229DE61" w14:textId="77777777" w:rsidR="00C743B9" w:rsidRPr="00937170" w:rsidRDefault="00C743B9" w:rsidP="000A5C5B">
            <w:pPr>
              <w:pStyle w:val="Heading2"/>
              <w:ind w:left="720" w:firstLine="0"/>
              <w:jc w:val="left"/>
              <w:rPr>
                <w:rFonts w:eastAsia="TimesNewRomanPSMT" w:cs="Arial"/>
                <w:b w:val="0"/>
                <w:color w:val="000000" w:themeColor="text1"/>
                <w:sz w:val="24"/>
                <w:szCs w:val="24"/>
                <w:lang w:val="sr-Latn-RS"/>
              </w:rPr>
            </w:pPr>
          </w:p>
        </w:tc>
        <w:tc>
          <w:tcPr>
            <w:tcW w:w="8185" w:type="dxa"/>
            <w:gridSpan w:val="3"/>
          </w:tcPr>
          <w:p w14:paraId="7B450BC5" w14:textId="77777777" w:rsidR="00C743B9" w:rsidRPr="00937170" w:rsidRDefault="00C743B9" w:rsidP="000A5C5B">
            <w:pPr>
              <w:pStyle w:val="Heading2"/>
              <w:ind w:left="0" w:firstLine="0"/>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22E19149" w14:textId="77777777" w:rsidR="00C743B9" w:rsidRPr="00937170" w:rsidRDefault="00C743B9" w:rsidP="000A5C5B">
            <w:pPr>
              <w:rPr>
                <w:rFonts w:cs="Arial"/>
                <w:lang w:val="sr-Latn-RS"/>
              </w:rPr>
            </w:pPr>
          </w:p>
          <w:p w14:paraId="428F55CA" w14:textId="77777777" w:rsidR="00C743B9" w:rsidRPr="00937170" w:rsidRDefault="00C743B9" w:rsidP="000A5C5B">
            <w:pPr>
              <w:rPr>
                <w:rFonts w:cs="Arial"/>
                <w:lang w:val="sr-Latn-RS"/>
              </w:rPr>
            </w:pPr>
          </w:p>
        </w:tc>
      </w:tr>
      <w:tr w:rsidR="00C743B9" w:rsidRPr="00937170" w14:paraId="2167EF18" w14:textId="77777777" w:rsidTr="000A5C5B">
        <w:tc>
          <w:tcPr>
            <w:tcW w:w="1165" w:type="dxa"/>
            <w:vAlign w:val="center"/>
          </w:tcPr>
          <w:p w14:paraId="6202E117"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sz w:val="24"/>
                <w:szCs w:val="24"/>
                <w:lang w:val="sr-Latn-RS"/>
              </w:rPr>
            </w:pPr>
          </w:p>
        </w:tc>
        <w:tc>
          <w:tcPr>
            <w:tcW w:w="5670" w:type="dxa"/>
            <w:gridSpan w:val="2"/>
          </w:tcPr>
          <w:p w14:paraId="2382158F" w14:textId="77777777" w:rsidR="00C743B9" w:rsidRPr="00937170" w:rsidRDefault="00C743B9" w:rsidP="000A5C5B">
            <w:pPr>
              <w:autoSpaceDE w:val="0"/>
              <w:autoSpaceDN w:val="0"/>
              <w:adjustRightInd w:val="0"/>
              <w:rPr>
                <w:rFonts w:eastAsia="TimesNewRomanPSMT" w:cs="Arial"/>
                <w:lang w:val="sr-Latn-RS"/>
              </w:rPr>
            </w:pPr>
            <w:r w:rsidRPr="00937170">
              <w:rPr>
                <w:rFonts w:eastAsia="TimesNewRomanPSMT" w:cs="Arial"/>
                <w:lang w:val="sr-Latn-RS"/>
              </w:rPr>
              <w:t>Решење мора да обезбеди криптовану везу између web претраживача на радним станицама и апликативног сервера</w:t>
            </w:r>
          </w:p>
        </w:tc>
        <w:tc>
          <w:tcPr>
            <w:tcW w:w="2515" w:type="dxa"/>
          </w:tcPr>
          <w:p w14:paraId="5081DF7F" w14:textId="77777777" w:rsidR="00C743B9" w:rsidRPr="00937170" w:rsidRDefault="00C743B9" w:rsidP="000A5C5B">
            <w:pPr>
              <w:pStyle w:val="Heading2"/>
              <w:ind w:left="0" w:firstLine="0"/>
              <w:rPr>
                <w:rFonts w:eastAsia="TimesNewRomanPSMT" w:cs="Arial"/>
                <w:b w:val="0"/>
                <w:color w:val="000000" w:themeColor="text1"/>
                <w:lang w:val="sr-Latn-RS"/>
              </w:rPr>
            </w:pPr>
          </w:p>
        </w:tc>
      </w:tr>
      <w:tr w:rsidR="00C743B9" w:rsidRPr="00937170" w14:paraId="608BD0D1" w14:textId="77777777" w:rsidTr="000A5C5B">
        <w:tc>
          <w:tcPr>
            <w:tcW w:w="1165" w:type="dxa"/>
            <w:vAlign w:val="center"/>
          </w:tcPr>
          <w:p w14:paraId="2B4C2B09" w14:textId="77777777" w:rsidR="00C743B9" w:rsidRPr="00937170" w:rsidRDefault="00C743B9" w:rsidP="000A5C5B">
            <w:pPr>
              <w:pStyle w:val="Heading2"/>
              <w:ind w:left="720" w:firstLine="0"/>
              <w:jc w:val="left"/>
              <w:rPr>
                <w:rFonts w:eastAsia="TimesNewRomanPSMT" w:cs="Arial"/>
                <w:b w:val="0"/>
                <w:color w:val="000000" w:themeColor="text1"/>
                <w:sz w:val="24"/>
                <w:szCs w:val="24"/>
                <w:lang w:val="sr-Latn-RS"/>
              </w:rPr>
            </w:pPr>
          </w:p>
        </w:tc>
        <w:tc>
          <w:tcPr>
            <w:tcW w:w="8185" w:type="dxa"/>
            <w:gridSpan w:val="3"/>
          </w:tcPr>
          <w:p w14:paraId="241BBE68" w14:textId="77777777" w:rsidR="00C743B9" w:rsidRPr="00937170" w:rsidRDefault="00C743B9" w:rsidP="000A5C5B">
            <w:pPr>
              <w:pStyle w:val="Heading2"/>
              <w:ind w:left="0" w:firstLine="0"/>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57644FDB" w14:textId="77777777" w:rsidR="00C743B9" w:rsidRPr="00937170" w:rsidRDefault="00C743B9" w:rsidP="000A5C5B">
            <w:pPr>
              <w:rPr>
                <w:rFonts w:eastAsia="TimesNewRomanPSMT" w:cs="Arial"/>
                <w:lang w:val="sr-Latn-RS" w:eastAsia="ar-SA"/>
              </w:rPr>
            </w:pPr>
          </w:p>
          <w:p w14:paraId="3E58679D" w14:textId="77777777" w:rsidR="00C743B9" w:rsidRPr="00937170" w:rsidRDefault="00C743B9" w:rsidP="000A5C5B">
            <w:pPr>
              <w:pStyle w:val="Heading2"/>
              <w:ind w:left="0" w:firstLine="0"/>
              <w:rPr>
                <w:rFonts w:eastAsia="TimesNewRomanPSMT" w:cs="Arial"/>
                <w:b w:val="0"/>
                <w:color w:val="000000" w:themeColor="text1"/>
                <w:lang w:val="sr-Latn-RS"/>
              </w:rPr>
            </w:pPr>
          </w:p>
        </w:tc>
      </w:tr>
      <w:tr w:rsidR="00C743B9" w:rsidRPr="00937170" w14:paraId="52F746CC" w14:textId="77777777" w:rsidTr="000A5C5B">
        <w:trPr>
          <w:trHeight w:val="715"/>
        </w:trPr>
        <w:tc>
          <w:tcPr>
            <w:tcW w:w="1165" w:type="dxa"/>
            <w:vAlign w:val="center"/>
          </w:tcPr>
          <w:p w14:paraId="6ED6D982"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sz w:val="24"/>
                <w:szCs w:val="24"/>
                <w:lang w:val="sr-Latn-RS"/>
              </w:rPr>
            </w:pPr>
          </w:p>
        </w:tc>
        <w:tc>
          <w:tcPr>
            <w:tcW w:w="5580" w:type="dxa"/>
          </w:tcPr>
          <w:p w14:paraId="43634C88" w14:textId="77777777" w:rsidR="00C743B9" w:rsidRPr="00937170" w:rsidRDefault="00C743B9" w:rsidP="000A5C5B">
            <w:pPr>
              <w:pStyle w:val="Heading2"/>
              <w:ind w:left="0" w:firstLine="0"/>
              <w:rPr>
                <w:rFonts w:eastAsia="TimesNewRomanPSMT" w:cs="Arial"/>
                <w:b w:val="0"/>
                <w:color w:val="000000" w:themeColor="text1"/>
                <w:lang w:val="sr-Latn-RS"/>
              </w:rPr>
            </w:pPr>
            <w:r w:rsidRPr="00937170">
              <w:rPr>
                <w:rFonts w:eastAsia="TimesNewRomanPSMT" w:cs="Arial"/>
                <w:b w:val="0"/>
                <w:lang w:val="sr-Latn-RS"/>
              </w:rPr>
              <w:t>Аутентификација коришћењем доменских креденцијала – Windows Autentifikacija (AD korisnika)</w:t>
            </w:r>
          </w:p>
        </w:tc>
        <w:tc>
          <w:tcPr>
            <w:tcW w:w="2605" w:type="dxa"/>
            <w:gridSpan w:val="2"/>
          </w:tcPr>
          <w:p w14:paraId="537BE46F" w14:textId="77777777" w:rsidR="00C743B9" w:rsidRPr="00937170" w:rsidRDefault="00C743B9" w:rsidP="000A5C5B">
            <w:pPr>
              <w:pStyle w:val="Heading2"/>
              <w:ind w:left="0" w:firstLine="0"/>
              <w:rPr>
                <w:rFonts w:eastAsia="TimesNewRomanPSMT" w:cs="Arial"/>
                <w:b w:val="0"/>
                <w:color w:val="000000" w:themeColor="text1"/>
                <w:lang w:val="sr-Latn-RS"/>
              </w:rPr>
            </w:pPr>
          </w:p>
        </w:tc>
      </w:tr>
      <w:tr w:rsidR="00C743B9" w:rsidRPr="00937170" w14:paraId="17CD5896" w14:textId="77777777" w:rsidTr="000A5C5B">
        <w:tc>
          <w:tcPr>
            <w:tcW w:w="1165" w:type="dxa"/>
            <w:vAlign w:val="center"/>
          </w:tcPr>
          <w:p w14:paraId="7363DD18" w14:textId="77777777" w:rsidR="00C743B9" w:rsidRPr="00937170" w:rsidRDefault="00C743B9" w:rsidP="000A5C5B">
            <w:pPr>
              <w:pStyle w:val="Heading2"/>
              <w:ind w:left="720" w:firstLine="0"/>
              <w:jc w:val="left"/>
              <w:rPr>
                <w:rFonts w:eastAsia="TimesNewRomanPSMT" w:cs="Arial"/>
                <w:b w:val="0"/>
                <w:color w:val="000000" w:themeColor="text1"/>
                <w:sz w:val="24"/>
                <w:szCs w:val="24"/>
                <w:lang w:val="sr-Latn-RS"/>
              </w:rPr>
            </w:pPr>
          </w:p>
        </w:tc>
        <w:tc>
          <w:tcPr>
            <w:tcW w:w="8185" w:type="dxa"/>
            <w:gridSpan w:val="3"/>
          </w:tcPr>
          <w:p w14:paraId="5925CB84" w14:textId="77777777" w:rsidR="00C743B9" w:rsidRPr="00937170" w:rsidRDefault="00C743B9" w:rsidP="000A5C5B">
            <w:pPr>
              <w:pStyle w:val="Heading2"/>
              <w:ind w:left="0" w:firstLine="0"/>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19FD7314" w14:textId="77777777" w:rsidR="00C743B9" w:rsidRPr="00937170" w:rsidRDefault="00C743B9" w:rsidP="000A5C5B">
            <w:pPr>
              <w:rPr>
                <w:rFonts w:cs="Arial"/>
                <w:lang w:val="sr-Latn-RS"/>
              </w:rPr>
            </w:pPr>
          </w:p>
          <w:p w14:paraId="2B347DDD" w14:textId="77777777" w:rsidR="00C743B9" w:rsidRPr="00937170" w:rsidRDefault="00C743B9" w:rsidP="000A5C5B">
            <w:pPr>
              <w:rPr>
                <w:rFonts w:cs="Arial"/>
                <w:lang w:val="sr-Latn-RS"/>
              </w:rPr>
            </w:pPr>
          </w:p>
        </w:tc>
      </w:tr>
      <w:tr w:rsidR="00C743B9" w:rsidRPr="00937170" w14:paraId="717491C1" w14:textId="77777777" w:rsidTr="000A5C5B">
        <w:trPr>
          <w:trHeight w:val="913"/>
        </w:trPr>
        <w:tc>
          <w:tcPr>
            <w:tcW w:w="1165" w:type="dxa"/>
            <w:vAlign w:val="center"/>
          </w:tcPr>
          <w:p w14:paraId="3BCC290A" w14:textId="77777777" w:rsidR="00C743B9" w:rsidRPr="00937170" w:rsidRDefault="00C743B9" w:rsidP="00C743B9">
            <w:pPr>
              <w:pStyle w:val="Heading2"/>
              <w:numPr>
                <w:ilvl w:val="0"/>
                <w:numId w:val="30"/>
              </w:numPr>
              <w:spacing w:before="40"/>
              <w:jc w:val="left"/>
              <w:rPr>
                <w:rFonts w:eastAsia="TimesNewRomanPSMT" w:cs="Arial"/>
                <w:b w:val="0"/>
                <w:color w:val="000000" w:themeColor="text1"/>
                <w:sz w:val="24"/>
                <w:szCs w:val="24"/>
                <w:lang w:val="sr-Latn-RS"/>
              </w:rPr>
            </w:pPr>
          </w:p>
        </w:tc>
        <w:tc>
          <w:tcPr>
            <w:tcW w:w="5580" w:type="dxa"/>
          </w:tcPr>
          <w:p w14:paraId="224F4777" w14:textId="77777777" w:rsidR="00C743B9" w:rsidRPr="00937170" w:rsidRDefault="00C743B9" w:rsidP="000A5C5B">
            <w:pPr>
              <w:pStyle w:val="Heading2"/>
              <w:ind w:left="0" w:firstLine="0"/>
              <w:rPr>
                <w:rFonts w:eastAsia="TimesNewRomanPSMT" w:cs="Arial"/>
                <w:b w:val="0"/>
                <w:color w:val="000000" w:themeColor="text1"/>
                <w:lang w:val="sr-Latn-RS"/>
              </w:rPr>
            </w:pPr>
            <w:r w:rsidRPr="00937170">
              <w:rPr>
                <w:rFonts w:eastAsia="TimesNewRomanPSMT" w:cs="Arial"/>
                <w:b w:val="0"/>
                <w:lang w:val="sr-Latn-RS"/>
              </w:rPr>
              <w:t>Корисници не могу приступити деловима система за које нису ауторизовани, нити могу променити ауторизацију себи или другима (осим у случају администратора)</w:t>
            </w:r>
          </w:p>
        </w:tc>
        <w:tc>
          <w:tcPr>
            <w:tcW w:w="2605" w:type="dxa"/>
            <w:gridSpan w:val="2"/>
          </w:tcPr>
          <w:p w14:paraId="56756A1C" w14:textId="77777777" w:rsidR="00C743B9" w:rsidRPr="00937170" w:rsidRDefault="00C743B9" w:rsidP="000A5C5B">
            <w:pPr>
              <w:pStyle w:val="Heading2"/>
              <w:ind w:left="0" w:firstLine="0"/>
              <w:rPr>
                <w:rFonts w:eastAsia="TimesNewRomanPSMT" w:cs="Arial"/>
                <w:b w:val="0"/>
                <w:color w:val="000000" w:themeColor="text1"/>
                <w:lang w:val="sr-Latn-RS"/>
              </w:rPr>
            </w:pPr>
          </w:p>
        </w:tc>
      </w:tr>
      <w:tr w:rsidR="00C743B9" w:rsidRPr="00937170" w14:paraId="6B90B32D" w14:textId="77777777" w:rsidTr="000A5C5B">
        <w:tc>
          <w:tcPr>
            <w:tcW w:w="1165" w:type="dxa"/>
            <w:vAlign w:val="center"/>
          </w:tcPr>
          <w:p w14:paraId="2008944C" w14:textId="77777777" w:rsidR="00C743B9" w:rsidRPr="00937170" w:rsidRDefault="00C743B9" w:rsidP="000A5C5B">
            <w:pPr>
              <w:pStyle w:val="Heading2"/>
              <w:ind w:left="720" w:firstLine="0"/>
              <w:jc w:val="left"/>
              <w:rPr>
                <w:rFonts w:eastAsia="TimesNewRomanPSMT" w:cs="Arial"/>
                <w:b w:val="0"/>
                <w:color w:val="000000" w:themeColor="text1"/>
                <w:sz w:val="24"/>
                <w:szCs w:val="24"/>
                <w:lang w:val="sr-Latn-RS"/>
              </w:rPr>
            </w:pPr>
          </w:p>
        </w:tc>
        <w:tc>
          <w:tcPr>
            <w:tcW w:w="8185" w:type="dxa"/>
            <w:gridSpan w:val="3"/>
          </w:tcPr>
          <w:p w14:paraId="042DF2C4" w14:textId="77777777" w:rsidR="00C743B9" w:rsidRPr="00937170" w:rsidRDefault="00C743B9" w:rsidP="000A5C5B">
            <w:pPr>
              <w:pStyle w:val="Heading2"/>
              <w:ind w:left="0" w:firstLine="0"/>
              <w:rPr>
                <w:rFonts w:eastAsia="TimesNewRomanPSMT" w:cs="Arial"/>
                <w:b w:val="0"/>
                <w:color w:val="000000" w:themeColor="text1"/>
                <w:lang w:val="sr-Latn-RS"/>
              </w:rPr>
            </w:pPr>
            <w:r w:rsidRPr="00937170">
              <w:rPr>
                <w:rFonts w:eastAsia="TimesNewRomanPSMT" w:cs="Arial"/>
                <w:b w:val="0"/>
                <w:color w:val="000000" w:themeColor="text1"/>
                <w:lang w:val="sr-Latn-RS"/>
              </w:rPr>
              <w:t>Опис/Референца:</w:t>
            </w:r>
          </w:p>
          <w:p w14:paraId="71C703CB" w14:textId="77777777" w:rsidR="00C743B9" w:rsidRPr="00937170" w:rsidRDefault="00C743B9" w:rsidP="000A5C5B">
            <w:pPr>
              <w:rPr>
                <w:rFonts w:eastAsia="TimesNewRomanPSMT" w:cs="Arial"/>
                <w:lang w:val="sr-Latn-RS" w:eastAsia="ar-SA"/>
              </w:rPr>
            </w:pPr>
          </w:p>
          <w:p w14:paraId="7AE98498" w14:textId="77777777" w:rsidR="00C743B9" w:rsidRPr="00937170" w:rsidRDefault="00C743B9" w:rsidP="000A5C5B">
            <w:pPr>
              <w:rPr>
                <w:rFonts w:cs="Arial"/>
                <w:lang w:val="sr-Latn-RS"/>
              </w:rPr>
            </w:pPr>
          </w:p>
        </w:tc>
      </w:tr>
    </w:tbl>
    <w:p w14:paraId="2936BE35" w14:textId="77777777" w:rsidR="00C743B9" w:rsidRPr="00937170" w:rsidRDefault="00C743B9" w:rsidP="00C743B9">
      <w:pPr>
        <w:rPr>
          <w:rFonts w:cs="Arial"/>
          <w:sz w:val="32"/>
          <w:szCs w:val="18"/>
          <w:lang w:val="sr-Cyrl-RS" w:eastAsia="ar-SA"/>
        </w:rPr>
      </w:pPr>
    </w:p>
    <w:p w14:paraId="342BD0A5" w14:textId="6C4D1E31" w:rsidR="00C743B9" w:rsidRDefault="00C743B9" w:rsidP="00C743B9">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0A5C5B" w:rsidRPr="00EC5BB4" w14:paraId="2FDFA9B7" w14:textId="77777777" w:rsidTr="000A5C5B">
        <w:trPr>
          <w:jc w:val="center"/>
        </w:trPr>
        <w:tc>
          <w:tcPr>
            <w:tcW w:w="3882" w:type="dxa"/>
          </w:tcPr>
          <w:p w14:paraId="313129D0" w14:textId="77777777" w:rsidR="000A5C5B" w:rsidRPr="00EC5BB4" w:rsidRDefault="000A5C5B" w:rsidP="000A5C5B">
            <w:pPr>
              <w:spacing w:before="0"/>
              <w:jc w:val="center"/>
              <w:rPr>
                <w:rFonts w:cs="Arial"/>
                <w:sz w:val="24"/>
                <w:szCs w:val="24"/>
              </w:rPr>
            </w:pPr>
            <w:r w:rsidRPr="00EC5BB4">
              <w:rPr>
                <w:rFonts w:cs="Arial"/>
                <w:sz w:val="24"/>
                <w:szCs w:val="24"/>
              </w:rPr>
              <w:t>Датум:</w:t>
            </w:r>
          </w:p>
        </w:tc>
        <w:tc>
          <w:tcPr>
            <w:tcW w:w="2127" w:type="dxa"/>
          </w:tcPr>
          <w:p w14:paraId="461DEDD9" w14:textId="77777777" w:rsidR="000A5C5B" w:rsidRPr="00EC5BB4" w:rsidRDefault="000A5C5B" w:rsidP="000A5C5B">
            <w:pPr>
              <w:spacing w:before="0"/>
              <w:jc w:val="center"/>
              <w:rPr>
                <w:rFonts w:cs="Arial"/>
                <w:sz w:val="24"/>
                <w:szCs w:val="24"/>
                <w:lang w:val="ru-RU"/>
              </w:rPr>
            </w:pPr>
          </w:p>
        </w:tc>
        <w:tc>
          <w:tcPr>
            <w:tcW w:w="4022" w:type="dxa"/>
          </w:tcPr>
          <w:p w14:paraId="053A7D25" w14:textId="3C511AF2" w:rsidR="000A5C5B" w:rsidRPr="00EC5BB4" w:rsidRDefault="000A5C5B" w:rsidP="000A5C5B">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0A5C5B" w:rsidRPr="00EC5BB4" w14:paraId="4C702369" w14:textId="77777777" w:rsidTr="000A5C5B">
        <w:trPr>
          <w:jc w:val="center"/>
        </w:trPr>
        <w:tc>
          <w:tcPr>
            <w:tcW w:w="3882" w:type="dxa"/>
          </w:tcPr>
          <w:p w14:paraId="327EB0F1" w14:textId="77777777" w:rsidR="000A5C5B" w:rsidRPr="00EC5BB4" w:rsidRDefault="000A5C5B" w:rsidP="000A5C5B">
            <w:pPr>
              <w:spacing w:before="0"/>
              <w:jc w:val="center"/>
              <w:rPr>
                <w:rFonts w:cs="Arial"/>
                <w:sz w:val="24"/>
                <w:szCs w:val="24"/>
              </w:rPr>
            </w:pPr>
          </w:p>
        </w:tc>
        <w:tc>
          <w:tcPr>
            <w:tcW w:w="2127" w:type="dxa"/>
          </w:tcPr>
          <w:p w14:paraId="4156D0C3" w14:textId="77777777" w:rsidR="000A5C5B" w:rsidRPr="00EC5BB4" w:rsidRDefault="000A5C5B" w:rsidP="000A5C5B">
            <w:pPr>
              <w:spacing w:before="0"/>
              <w:jc w:val="center"/>
              <w:rPr>
                <w:rFonts w:cs="Arial"/>
                <w:sz w:val="24"/>
                <w:szCs w:val="24"/>
              </w:rPr>
            </w:pPr>
            <w:r w:rsidRPr="00EC5BB4">
              <w:rPr>
                <w:rFonts w:cs="Arial"/>
                <w:sz w:val="24"/>
                <w:szCs w:val="24"/>
              </w:rPr>
              <w:t>М.П.</w:t>
            </w:r>
          </w:p>
        </w:tc>
        <w:tc>
          <w:tcPr>
            <w:tcW w:w="4022" w:type="dxa"/>
          </w:tcPr>
          <w:p w14:paraId="3A93A00F" w14:textId="77777777" w:rsidR="000A5C5B" w:rsidRPr="00EC5BB4" w:rsidRDefault="000A5C5B" w:rsidP="000A5C5B">
            <w:pPr>
              <w:spacing w:before="0"/>
              <w:jc w:val="center"/>
              <w:rPr>
                <w:rFonts w:cs="Arial"/>
                <w:sz w:val="24"/>
                <w:szCs w:val="24"/>
                <w:lang w:val="ru-RU"/>
              </w:rPr>
            </w:pPr>
          </w:p>
        </w:tc>
      </w:tr>
      <w:tr w:rsidR="000A5C5B" w:rsidRPr="00EC5BB4" w14:paraId="5DCA325D" w14:textId="77777777" w:rsidTr="000A5C5B">
        <w:trPr>
          <w:jc w:val="center"/>
        </w:trPr>
        <w:tc>
          <w:tcPr>
            <w:tcW w:w="3882" w:type="dxa"/>
            <w:tcBorders>
              <w:bottom w:val="single" w:sz="4" w:space="0" w:color="auto"/>
            </w:tcBorders>
          </w:tcPr>
          <w:p w14:paraId="050B4352" w14:textId="77777777" w:rsidR="000A5C5B" w:rsidRPr="00EC5BB4" w:rsidRDefault="000A5C5B" w:rsidP="000A5C5B">
            <w:pPr>
              <w:spacing w:before="0"/>
              <w:jc w:val="center"/>
              <w:rPr>
                <w:rFonts w:cs="Arial"/>
                <w:sz w:val="24"/>
                <w:szCs w:val="24"/>
              </w:rPr>
            </w:pPr>
          </w:p>
        </w:tc>
        <w:tc>
          <w:tcPr>
            <w:tcW w:w="2127" w:type="dxa"/>
          </w:tcPr>
          <w:p w14:paraId="1C2261E7" w14:textId="77777777" w:rsidR="000A5C5B" w:rsidRPr="00EC5BB4" w:rsidRDefault="000A5C5B" w:rsidP="000A5C5B">
            <w:pPr>
              <w:spacing w:before="0"/>
              <w:jc w:val="center"/>
              <w:rPr>
                <w:rFonts w:cs="Arial"/>
                <w:sz w:val="24"/>
                <w:szCs w:val="24"/>
                <w:lang w:val="ru-RU"/>
              </w:rPr>
            </w:pPr>
          </w:p>
        </w:tc>
        <w:tc>
          <w:tcPr>
            <w:tcW w:w="4022" w:type="dxa"/>
            <w:tcBorders>
              <w:bottom w:val="single" w:sz="4" w:space="0" w:color="auto"/>
            </w:tcBorders>
          </w:tcPr>
          <w:p w14:paraId="6E12AED6" w14:textId="77777777" w:rsidR="000A5C5B" w:rsidRPr="00EC5BB4" w:rsidRDefault="000A5C5B" w:rsidP="000A5C5B">
            <w:pPr>
              <w:spacing w:before="0"/>
              <w:jc w:val="center"/>
              <w:rPr>
                <w:rFonts w:cs="Arial"/>
                <w:sz w:val="24"/>
                <w:szCs w:val="24"/>
                <w:lang w:val="ru-RU"/>
              </w:rPr>
            </w:pPr>
          </w:p>
        </w:tc>
      </w:tr>
      <w:tr w:rsidR="000A5C5B" w:rsidRPr="00EC5BB4" w14:paraId="2A87DA5C" w14:textId="77777777" w:rsidTr="000A5C5B">
        <w:trPr>
          <w:trHeight w:val="389"/>
          <w:jc w:val="center"/>
        </w:trPr>
        <w:tc>
          <w:tcPr>
            <w:tcW w:w="3882" w:type="dxa"/>
            <w:tcBorders>
              <w:top w:val="single" w:sz="4" w:space="0" w:color="auto"/>
            </w:tcBorders>
          </w:tcPr>
          <w:p w14:paraId="30FB05E8" w14:textId="77777777" w:rsidR="000A5C5B" w:rsidRPr="00EC5BB4" w:rsidRDefault="000A5C5B" w:rsidP="000A5C5B">
            <w:pPr>
              <w:spacing w:before="0"/>
              <w:jc w:val="center"/>
              <w:rPr>
                <w:rFonts w:cs="Arial"/>
                <w:sz w:val="24"/>
                <w:szCs w:val="24"/>
              </w:rPr>
            </w:pPr>
          </w:p>
          <w:p w14:paraId="291E733E" w14:textId="77777777" w:rsidR="000A5C5B" w:rsidRPr="00EC5BB4" w:rsidRDefault="000A5C5B" w:rsidP="000A5C5B">
            <w:pPr>
              <w:spacing w:before="0"/>
              <w:jc w:val="center"/>
              <w:rPr>
                <w:rFonts w:cs="Arial"/>
                <w:sz w:val="24"/>
                <w:szCs w:val="24"/>
              </w:rPr>
            </w:pPr>
          </w:p>
        </w:tc>
        <w:tc>
          <w:tcPr>
            <w:tcW w:w="2127" w:type="dxa"/>
          </w:tcPr>
          <w:p w14:paraId="1037E2D3" w14:textId="77777777" w:rsidR="000A5C5B" w:rsidRPr="00EC5BB4" w:rsidRDefault="000A5C5B" w:rsidP="000A5C5B">
            <w:pPr>
              <w:spacing w:before="0"/>
              <w:jc w:val="center"/>
              <w:rPr>
                <w:rFonts w:cs="Arial"/>
                <w:sz w:val="24"/>
                <w:szCs w:val="24"/>
                <w:lang w:val="ru-RU"/>
              </w:rPr>
            </w:pPr>
          </w:p>
        </w:tc>
        <w:tc>
          <w:tcPr>
            <w:tcW w:w="4022" w:type="dxa"/>
            <w:tcBorders>
              <w:top w:val="single" w:sz="4" w:space="0" w:color="auto"/>
            </w:tcBorders>
          </w:tcPr>
          <w:p w14:paraId="4B056F33" w14:textId="77777777" w:rsidR="000A5C5B" w:rsidRPr="00EC5BB4" w:rsidRDefault="000A5C5B" w:rsidP="000A5C5B">
            <w:pPr>
              <w:spacing w:before="0"/>
              <w:jc w:val="center"/>
              <w:rPr>
                <w:rFonts w:cs="Arial"/>
                <w:sz w:val="24"/>
                <w:szCs w:val="24"/>
                <w:lang w:val="ru-RU"/>
              </w:rPr>
            </w:pPr>
          </w:p>
        </w:tc>
      </w:tr>
    </w:tbl>
    <w:p w14:paraId="1B5DC7A6" w14:textId="0BD87663" w:rsidR="000A5C5B" w:rsidRDefault="000A5C5B" w:rsidP="00C743B9">
      <w:pPr>
        <w:rPr>
          <w:rFonts w:cs="Arial"/>
        </w:rPr>
      </w:pPr>
    </w:p>
    <w:p w14:paraId="5F0996F1" w14:textId="77777777" w:rsidR="000A5C5B" w:rsidRPr="00937170" w:rsidRDefault="000A5C5B" w:rsidP="00C743B9">
      <w:pPr>
        <w:rPr>
          <w:rFonts w:cs="Arial"/>
        </w:rPr>
      </w:pPr>
    </w:p>
    <w:p w14:paraId="122CF1E9" w14:textId="0EC66C10" w:rsidR="00C82606" w:rsidRPr="00C82606" w:rsidRDefault="00C82606" w:rsidP="00C82606">
      <w:pPr>
        <w:rPr>
          <w:rFonts w:cs="Arial"/>
          <w:b/>
          <w:sz w:val="24"/>
          <w:szCs w:val="24"/>
          <w:lang w:val="sr-Cyrl-RS" w:eastAsia="ar-SA"/>
        </w:rPr>
      </w:pPr>
      <w:r w:rsidRPr="00C82606">
        <w:rPr>
          <w:rFonts w:cs="Arial"/>
          <w:b/>
          <w:sz w:val="24"/>
          <w:szCs w:val="24"/>
          <w:lang w:val="sr-Cyrl-RS" w:eastAsia="ar-SA"/>
        </w:rPr>
        <w:t>3.7</w:t>
      </w:r>
      <w:r w:rsidRPr="00C82606">
        <w:rPr>
          <w:rFonts w:cs="Arial"/>
          <w:b/>
          <w:sz w:val="24"/>
          <w:szCs w:val="24"/>
          <w:lang w:val="sr-Cyrl-RS" w:eastAsia="ar-SA"/>
        </w:rPr>
        <w:tab/>
        <w:t>Остали технички захтеви</w:t>
      </w:r>
    </w:p>
    <w:p w14:paraId="61493994" w14:textId="77777777" w:rsidR="00C82606" w:rsidRPr="00C82606" w:rsidRDefault="00C82606" w:rsidP="00C82606">
      <w:pPr>
        <w:rPr>
          <w:rFonts w:cs="Arial"/>
          <w:sz w:val="24"/>
          <w:szCs w:val="24"/>
          <w:lang w:val="sr-Cyrl-RS" w:eastAsia="ar-SA"/>
        </w:rPr>
      </w:pPr>
    </w:p>
    <w:p w14:paraId="5132DCF9" w14:textId="3686A5F5" w:rsidR="00C82606" w:rsidRPr="00C82606" w:rsidRDefault="00C82606" w:rsidP="00C82606">
      <w:pPr>
        <w:rPr>
          <w:rFonts w:cs="Arial"/>
          <w:b/>
          <w:i/>
          <w:sz w:val="24"/>
          <w:szCs w:val="24"/>
          <w:lang w:val="sr-Cyrl-RS" w:eastAsia="ar-SA"/>
        </w:rPr>
      </w:pPr>
      <w:r w:rsidRPr="00C82606">
        <w:rPr>
          <w:rFonts w:cs="Arial"/>
          <w:b/>
          <w:i/>
          <w:sz w:val="24"/>
          <w:szCs w:val="24"/>
          <w:lang w:val="sr-Cyrl-RS" w:eastAsia="ar-SA"/>
        </w:rPr>
        <w:t>3.7.1</w:t>
      </w:r>
      <w:r w:rsidRPr="00C82606">
        <w:rPr>
          <w:rFonts w:cs="Arial"/>
          <w:b/>
          <w:i/>
          <w:sz w:val="24"/>
          <w:szCs w:val="24"/>
          <w:lang w:val="sr-Cyrl-RS" w:eastAsia="ar-SA"/>
        </w:rPr>
        <w:tab/>
        <w:t>Хардвер и опрема</w:t>
      </w:r>
    </w:p>
    <w:p w14:paraId="2754201D" w14:textId="77777777" w:rsidR="00C82606" w:rsidRPr="00C82606" w:rsidRDefault="00C82606" w:rsidP="00C82606">
      <w:pPr>
        <w:rPr>
          <w:rFonts w:cs="Arial"/>
          <w:sz w:val="24"/>
          <w:szCs w:val="24"/>
          <w:lang w:val="sr-Cyrl-RS" w:eastAsia="ar-SA"/>
        </w:rPr>
      </w:pPr>
    </w:p>
    <w:p w14:paraId="6160C256" w14:textId="77777777" w:rsidR="00C82606" w:rsidRPr="00C82606" w:rsidRDefault="00C82606" w:rsidP="00C82606">
      <w:pPr>
        <w:rPr>
          <w:rFonts w:cs="Arial"/>
          <w:sz w:val="24"/>
          <w:szCs w:val="24"/>
          <w:lang w:val="sr-Cyrl-RS" w:eastAsia="ar-SA"/>
        </w:rPr>
      </w:pPr>
      <w:r w:rsidRPr="00C82606">
        <w:rPr>
          <w:rFonts w:cs="Arial"/>
          <w:sz w:val="24"/>
          <w:szCs w:val="24"/>
          <w:lang w:val="sr-Cyrl-RS" w:eastAsia="ar-SA"/>
        </w:rPr>
        <w:t>Све потребне хардверске ресурсе, укључујући сервере и радне станице, за тестно и продукционо окружење, а према спецификацији извођача, обезбедиће наручилац.</w:t>
      </w:r>
    </w:p>
    <w:p w14:paraId="580C5A39" w14:textId="77777777" w:rsidR="00C82606" w:rsidRPr="00C82606" w:rsidRDefault="00C82606" w:rsidP="00C82606">
      <w:pPr>
        <w:rPr>
          <w:rFonts w:cs="Arial"/>
          <w:sz w:val="24"/>
          <w:szCs w:val="24"/>
          <w:lang w:val="sr-Cyrl-RS" w:eastAsia="ar-SA"/>
        </w:rPr>
      </w:pPr>
      <w:r w:rsidRPr="00C82606">
        <w:rPr>
          <w:rFonts w:cs="Arial"/>
          <w:sz w:val="24"/>
          <w:szCs w:val="24"/>
          <w:lang w:val="sr-Cyrl-RS" w:eastAsia="ar-SA"/>
        </w:rPr>
        <w:t>Понуђач је у обавези да достави детаљну препоручену спецификацију и број сервера, као и спецификацију радних станица, укључујући и неопходан серверски и клијентски софтвер који су неопходни за оптималан рад предложеног решења. Потребно је узети у обзир тестно и продукционо окружење, као и предложену физичку архитектуру.</w:t>
      </w:r>
    </w:p>
    <w:p w14:paraId="6CEE15A5" w14:textId="77777777" w:rsidR="00C82606" w:rsidRPr="00C82606" w:rsidRDefault="00C82606" w:rsidP="00C82606">
      <w:pPr>
        <w:rPr>
          <w:rFonts w:cs="Arial"/>
          <w:sz w:val="24"/>
          <w:szCs w:val="24"/>
          <w:lang w:val="sr-Cyrl-RS" w:eastAsia="ar-SA"/>
        </w:rPr>
      </w:pPr>
    </w:p>
    <w:p w14:paraId="04C14C16" w14:textId="77777777" w:rsidR="00C82606" w:rsidRPr="00C82606" w:rsidRDefault="00C82606" w:rsidP="00C82606">
      <w:pPr>
        <w:rPr>
          <w:rFonts w:cs="Arial"/>
          <w:sz w:val="24"/>
          <w:szCs w:val="24"/>
          <w:lang w:val="sr-Cyrl-RS" w:eastAsia="ar-SA"/>
        </w:rPr>
      </w:pPr>
      <w:r w:rsidRPr="00C82606">
        <w:rPr>
          <w:rFonts w:cs="Arial"/>
          <w:sz w:val="24"/>
          <w:szCs w:val="24"/>
          <w:lang w:val="sr-Cyrl-RS" w:eastAsia="ar-SA"/>
        </w:rPr>
        <w:t xml:space="preserve">Одабрано техничко решење треба уважавати постојеће стање (изграђена кабловска инфраструктура, испоручена активна мрежна опрема и сл.) и представља најефикасније решење које треба да обезбеди професионалан систем за управљање електронском седницом. </w:t>
      </w:r>
    </w:p>
    <w:p w14:paraId="0690A643" w14:textId="77777777" w:rsidR="00C82606" w:rsidRPr="00C82606" w:rsidRDefault="00C82606" w:rsidP="00C82606">
      <w:pPr>
        <w:rPr>
          <w:rFonts w:cs="Arial"/>
          <w:sz w:val="24"/>
          <w:szCs w:val="24"/>
          <w:lang w:val="sr-Cyrl-RS" w:eastAsia="ar-SA"/>
        </w:rPr>
      </w:pPr>
    </w:p>
    <w:p w14:paraId="764709A4" w14:textId="0A25C737" w:rsidR="00C82606" w:rsidRPr="00C82606" w:rsidRDefault="00C82606" w:rsidP="00C82606">
      <w:pPr>
        <w:rPr>
          <w:rFonts w:cs="Arial"/>
          <w:b/>
          <w:i/>
          <w:sz w:val="24"/>
          <w:szCs w:val="24"/>
          <w:lang w:val="sr-Cyrl-RS" w:eastAsia="ar-SA"/>
        </w:rPr>
      </w:pPr>
      <w:r w:rsidRPr="00C82606">
        <w:rPr>
          <w:rFonts w:cs="Arial"/>
          <w:b/>
          <w:i/>
          <w:sz w:val="24"/>
          <w:szCs w:val="24"/>
          <w:lang w:val="sr-Cyrl-RS" w:eastAsia="ar-SA"/>
        </w:rPr>
        <w:t>3.7.2</w:t>
      </w:r>
      <w:r w:rsidRPr="00C82606">
        <w:rPr>
          <w:rFonts w:cs="Arial"/>
          <w:b/>
          <w:i/>
          <w:sz w:val="24"/>
          <w:szCs w:val="24"/>
          <w:lang w:val="sr-Cyrl-RS" w:eastAsia="ar-SA"/>
        </w:rPr>
        <w:tab/>
        <w:t>Оперативни системи, база података и софтвер за виртуализацију</w:t>
      </w:r>
    </w:p>
    <w:p w14:paraId="1E49C65A" w14:textId="77777777" w:rsidR="00C82606" w:rsidRPr="00C82606" w:rsidRDefault="00C82606" w:rsidP="00C82606">
      <w:pPr>
        <w:rPr>
          <w:rFonts w:cs="Arial"/>
          <w:sz w:val="24"/>
          <w:szCs w:val="24"/>
          <w:lang w:val="sr-Cyrl-RS" w:eastAsia="ar-SA"/>
        </w:rPr>
      </w:pPr>
    </w:p>
    <w:p w14:paraId="0F4B2238" w14:textId="77777777" w:rsidR="00C82606" w:rsidRPr="00C82606" w:rsidRDefault="00C82606" w:rsidP="00C82606">
      <w:pPr>
        <w:rPr>
          <w:rFonts w:cs="Arial"/>
          <w:sz w:val="24"/>
          <w:szCs w:val="24"/>
          <w:lang w:val="sr-Cyrl-RS" w:eastAsia="ar-SA"/>
        </w:rPr>
      </w:pPr>
      <w:r w:rsidRPr="00C82606">
        <w:rPr>
          <w:rFonts w:cs="Arial"/>
          <w:sz w:val="24"/>
          <w:szCs w:val="24"/>
          <w:lang w:val="sr-Cyrl-RS" w:eastAsia="ar-SA"/>
        </w:rPr>
        <w:t>Софтверске лиценце за серверски оперативни систем, базу података као и сав други системски софтвер који Понуђач сматра неопходним за рад система су предмет ове набавке и њихово обезбеђивање је у надлежности Понуђача, у складу с предложеном архитектуром, за тестно и продукционо окружење. Понуђач је у обавези да наведе потребан тип, број, као и верзију ових лиценци.</w:t>
      </w:r>
    </w:p>
    <w:p w14:paraId="506C88AC" w14:textId="77777777" w:rsidR="00C82606" w:rsidRPr="00C82606" w:rsidRDefault="00C82606" w:rsidP="00C82606">
      <w:pPr>
        <w:rPr>
          <w:rFonts w:cs="Arial"/>
          <w:sz w:val="24"/>
          <w:szCs w:val="24"/>
          <w:lang w:val="sr-Cyrl-RS" w:eastAsia="ar-SA"/>
        </w:rPr>
      </w:pPr>
    </w:p>
    <w:p w14:paraId="6EC40F84" w14:textId="77777777" w:rsidR="00C82606" w:rsidRPr="00C82606" w:rsidRDefault="00C82606" w:rsidP="00C82606">
      <w:pPr>
        <w:rPr>
          <w:rFonts w:cs="Arial"/>
          <w:sz w:val="24"/>
          <w:szCs w:val="24"/>
          <w:lang w:val="sr-Cyrl-RS" w:eastAsia="ar-SA"/>
        </w:rPr>
      </w:pPr>
      <w:r w:rsidRPr="00C82606">
        <w:rPr>
          <w:rFonts w:cs="Arial"/>
          <w:sz w:val="24"/>
          <w:szCs w:val="24"/>
          <w:lang w:val="sr-Cyrl-RS" w:eastAsia="ar-SA"/>
        </w:rPr>
        <w:t>Наручилац неће сносити било какве трошкове везане за коришћење и одржавање лиценци у периоду до тренутка пуштања система у рад (почетак продукционе фазе). Период ваљаности лиценци које су предмет испоруке, за Наручиоца почиње да тече од тренутка усвајања Завршног извештаја пројекта (продукциона фаза).</w:t>
      </w:r>
    </w:p>
    <w:p w14:paraId="72941D68" w14:textId="77777777" w:rsidR="00C82606" w:rsidRPr="00C82606" w:rsidRDefault="00C82606" w:rsidP="00C82606">
      <w:pPr>
        <w:rPr>
          <w:rFonts w:cs="Arial"/>
          <w:sz w:val="24"/>
          <w:szCs w:val="24"/>
          <w:lang w:val="sr-Cyrl-RS" w:eastAsia="ar-SA"/>
        </w:rPr>
      </w:pPr>
    </w:p>
    <w:p w14:paraId="373912B2" w14:textId="4B0B122B" w:rsidR="00C82606" w:rsidRPr="006969E0" w:rsidRDefault="006969E0" w:rsidP="00C82606">
      <w:pPr>
        <w:rPr>
          <w:rFonts w:cs="Arial"/>
          <w:b/>
          <w:i/>
          <w:sz w:val="24"/>
          <w:szCs w:val="24"/>
          <w:lang w:val="sr-Cyrl-RS" w:eastAsia="ar-SA"/>
        </w:rPr>
      </w:pPr>
      <w:r w:rsidRPr="006969E0">
        <w:rPr>
          <w:rFonts w:cs="Arial"/>
          <w:b/>
          <w:i/>
          <w:sz w:val="24"/>
          <w:szCs w:val="24"/>
          <w:lang w:val="sr-Cyrl-RS" w:eastAsia="ar-SA"/>
        </w:rPr>
        <w:t>3.7</w:t>
      </w:r>
      <w:r w:rsidR="00C82606" w:rsidRPr="006969E0">
        <w:rPr>
          <w:rFonts w:cs="Arial"/>
          <w:b/>
          <w:i/>
          <w:sz w:val="24"/>
          <w:szCs w:val="24"/>
          <w:lang w:val="sr-Cyrl-RS" w:eastAsia="ar-SA"/>
        </w:rPr>
        <w:t>.3</w:t>
      </w:r>
      <w:r w:rsidR="00C82606" w:rsidRPr="006969E0">
        <w:rPr>
          <w:rFonts w:cs="Arial"/>
          <w:b/>
          <w:i/>
          <w:sz w:val="24"/>
          <w:szCs w:val="24"/>
          <w:lang w:val="sr-Cyrl-RS" w:eastAsia="ar-SA"/>
        </w:rPr>
        <w:tab/>
        <w:t>Поузданост и расположивост</w:t>
      </w:r>
    </w:p>
    <w:p w14:paraId="238F1081" w14:textId="77777777" w:rsidR="00C82606" w:rsidRPr="00C82606" w:rsidRDefault="00C82606" w:rsidP="00C82606">
      <w:pPr>
        <w:rPr>
          <w:rFonts w:cs="Arial"/>
          <w:sz w:val="24"/>
          <w:szCs w:val="24"/>
          <w:lang w:val="sr-Cyrl-RS" w:eastAsia="ar-SA"/>
        </w:rPr>
      </w:pPr>
    </w:p>
    <w:p w14:paraId="4278F689" w14:textId="77777777" w:rsidR="00C82606" w:rsidRPr="00C82606" w:rsidRDefault="00C82606" w:rsidP="00C82606">
      <w:pPr>
        <w:rPr>
          <w:rFonts w:cs="Arial"/>
          <w:sz w:val="24"/>
          <w:szCs w:val="24"/>
          <w:lang w:val="sr-Cyrl-RS" w:eastAsia="ar-SA"/>
        </w:rPr>
      </w:pPr>
      <w:r w:rsidRPr="00C82606">
        <w:rPr>
          <w:rFonts w:cs="Arial"/>
          <w:sz w:val="24"/>
          <w:szCs w:val="24"/>
          <w:lang w:val="sr-Cyrl-RS" w:eastAsia="ar-SA"/>
        </w:rPr>
        <w:t>Систем треба да буде расположив свих 7 радних дана у седмици, 06-24 часа. Током радног времена, потребна је висока расположивост система. Понуђач је у обавези да предложи архитектуру која обезбеђује високу расположивост. Што се тиче баланса оптерећења, у надлежности је понуђача да ли ће га, и на који начин, имплементирати, у зависности од предвиђеног броја корисника и осталих параметара који утичу на ту процену.</w:t>
      </w:r>
    </w:p>
    <w:p w14:paraId="3596BF29" w14:textId="77777777" w:rsidR="00C82606" w:rsidRPr="00C82606" w:rsidRDefault="00C82606" w:rsidP="00C82606">
      <w:pPr>
        <w:rPr>
          <w:rFonts w:cs="Arial"/>
          <w:sz w:val="24"/>
          <w:szCs w:val="24"/>
          <w:lang w:val="sr-Cyrl-RS" w:eastAsia="ar-SA"/>
        </w:rPr>
      </w:pPr>
    </w:p>
    <w:p w14:paraId="7330561E" w14:textId="42C76002" w:rsidR="00C82606" w:rsidRPr="00C82606" w:rsidRDefault="006969E0" w:rsidP="00C82606">
      <w:pPr>
        <w:rPr>
          <w:rFonts w:cs="Arial"/>
          <w:sz w:val="24"/>
          <w:szCs w:val="24"/>
          <w:lang w:val="sr-Cyrl-RS" w:eastAsia="ar-SA"/>
        </w:rPr>
      </w:pPr>
      <w:r>
        <w:rPr>
          <w:rFonts w:cs="Arial"/>
          <w:b/>
          <w:i/>
          <w:sz w:val="24"/>
          <w:szCs w:val="24"/>
          <w:lang w:val="sr-Cyrl-RS" w:eastAsia="ar-SA"/>
        </w:rPr>
        <w:lastRenderedPageBreak/>
        <w:t>3.7</w:t>
      </w:r>
      <w:r w:rsidR="00C82606" w:rsidRPr="006969E0">
        <w:rPr>
          <w:rFonts w:cs="Arial"/>
          <w:b/>
          <w:i/>
          <w:sz w:val="24"/>
          <w:szCs w:val="24"/>
          <w:lang w:val="sr-Cyrl-RS" w:eastAsia="ar-SA"/>
        </w:rPr>
        <w:t>.4</w:t>
      </w:r>
      <w:r w:rsidR="00C82606" w:rsidRPr="006969E0">
        <w:rPr>
          <w:rFonts w:cs="Arial"/>
          <w:b/>
          <w:i/>
          <w:sz w:val="24"/>
          <w:szCs w:val="24"/>
          <w:lang w:val="sr-Cyrl-RS" w:eastAsia="ar-SA"/>
        </w:rPr>
        <w:tab/>
        <w:t>Креирање резервних копија (</w:t>
      </w:r>
      <w:r>
        <w:rPr>
          <w:rFonts w:cs="Arial"/>
          <w:b/>
          <w:i/>
          <w:sz w:val="24"/>
          <w:szCs w:val="24"/>
          <w:lang w:eastAsia="ar-SA"/>
        </w:rPr>
        <w:t>backup</w:t>
      </w:r>
      <w:r w:rsidR="00C82606" w:rsidRPr="006969E0">
        <w:rPr>
          <w:rFonts w:cs="Arial"/>
          <w:b/>
          <w:i/>
          <w:sz w:val="24"/>
          <w:szCs w:val="24"/>
          <w:lang w:val="sr-Cyrl-RS" w:eastAsia="ar-SA"/>
        </w:rPr>
        <w:t>)</w:t>
      </w:r>
    </w:p>
    <w:p w14:paraId="2064AF04" w14:textId="77777777" w:rsidR="00C82606" w:rsidRPr="00C82606" w:rsidRDefault="00C82606" w:rsidP="00C82606">
      <w:pPr>
        <w:rPr>
          <w:rFonts w:cs="Arial"/>
          <w:sz w:val="24"/>
          <w:szCs w:val="24"/>
          <w:lang w:val="sr-Cyrl-RS" w:eastAsia="ar-SA"/>
        </w:rPr>
      </w:pPr>
    </w:p>
    <w:p w14:paraId="519AF881" w14:textId="77777777" w:rsidR="00C82606" w:rsidRPr="00C82606" w:rsidRDefault="00C82606" w:rsidP="00C82606">
      <w:pPr>
        <w:rPr>
          <w:rFonts w:cs="Arial"/>
          <w:sz w:val="24"/>
          <w:szCs w:val="24"/>
          <w:lang w:val="sr-Cyrl-RS" w:eastAsia="ar-SA"/>
        </w:rPr>
      </w:pPr>
      <w:r w:rsidRPr="00C82606">
        <w:rPr>
          <w:rFonts w:cs="Arial"/>
          <w:sz w:val="24"/>
          <w:szCs w:val="24"/>
          <w:lang w:val="sr-Cyrl-RS" w:eastAsia="ar-SA"/>
        </w:rPr>
        <w:t>Креирање прве резервне копије по завршетку имплементације пројекта је обавеза Добављача, а израда редовних резервних копија (бацкуп) ће бити у надлежности наручиоца. Понуђачи су дужни да опишу на који начин се врши, које су препоруке и шта се препоручује наручиоцу да обезбеди за несметану израду редовних резервних копија, као и процедуру опоравка (ресторе).</w:t>
      </w:r>
    </w:p>
    <w:p w14:paraId="413C54B7" w14:textId="77777777" w:rsidR="00C82606" w:rsidRPr="00C82606" w:rsidRDefault="00C82606" w:rsidP="00C82606">
      <w:pPr>
        <w:rPr>
          <w:rFonts w:cs="Arial"/>
          <w:sz w:val="24"/>
          <w:szCs w:val="24"/>
          <w:lang w:val="sr-Cyrl-RS" w:eastAsia="ar-SA"/>
        </w:rPr>
      </w:pPr>
    </w:p>
    <w:p w14:paraId="428AC0E1" w14:textId="07390A93" w:rsidR="00C82606" w:rsidRPr="006969E0" w:rsidRDefault="006969E0" w:rsidP="00C82606">
      <w:pPr>
        <w:rPr>
          <w:rFonts w:cs="Arial"/>
          <w:b/>
          <w:i/>
          <w:sz w:val="24"/>
          <w:szCs w:val="24"/>
          <w:lang w:val="sr-Cyrl-RS" w:eastAsia="ar-SA"/>
        </w:rPr>
      </w:pPr>
      <w:r>
        <w:rPr>
          <w:rFonts w:cs="Arial"/>
          <w:b/>
          <w:i/>
          <w:sz w:val="24"/>
          <w:szCs w:val="24"/>
          <w:lang w:eastAsia="ar-SA"/>
        </w:rPr>
        <w:t>3.7</w:t>
      </w:r>
      <w:r w:rsidR="00C82606" w:rsidRPr="006969E0">
        <w:rPr>
          <w:rFonts w:cs="Arial"/>
          <w:b/>
          <w:i/>
          <w:sz w:val="24"/>
          <w:szCs w:val="24"/>
          <w:lang w:val="sr-Cyrl-RS" w:eastAsia="ar-SA"/>
        </w:rPr>
        <w:t>.5</w:t>
      </w:r>
      <w:r w:rsidR="00C82606" w:rsidRPr="006969E0">
        <w:rPr>
          <w:rFonts w:cs="Arial"/>
          <w:b/>
          <w:i/>
          <w:sz w:val="24"/>
          <w:szCs w:val="24"/>
          <w:lang w:val="sr-Cyrl-RS" w:eastAsia="ar-SA"/>
        </w:rPr>
        <w:tab/>
        <w:t>Сервиси подршке</w:t>
      </w:r>
    </w:p>
    <w:p w14:paraId="60164DC1" w14:textId="77777777" w:rsidR="00C82606" w:rsidRPr="00C82606" w:rsidRDefault="00C82606" w:rsidP="00C82606">
      <w:pPr>
        <w:rPr>
          <w:rFonts w:cs="Arial"/>
          <w:sz w:val="24"/>
          <w:szCs w:val="24"/>
          <w:lang w:val="sr-Cyrl-RS" w:eastAsia="ar-SA"/>
        </w:rPr>
      </w:pPr>
    </w:p>
    <w:p w14:paraId="52B1D308" w14:textId="77777777" w:rsidR="00C82606" w:rsidRPr="00C82606" w:rsidRDefault="00C82606" w:rsidP="00C82606">
      <w:pPr>
        <w:rPr>
          <w:rFonts w:cs="Arial"/>
          <w:sz w:val="24"/>
          <w:szCs w:val="24"/>
          <w:lang w:val="sr-Cyrl-RS" w:eastAsia="ar-SA"/>
        </w:rPr>
      </w:pPr>
      <w:r w:rsidRPr="00C82606">
        <w:rPr>
          <w:rFonts w:cs="Arial"/>
          <w:sz w:val="24"/>
          <w:szCs w:val="24"/>
          <w:lang w:val="sr-Cyrl-RS" w:eastAsia="ar-SA"/>
        </w:rPr>
        <w:t xml:space="preserve">Понуђач је у обавези да обезбеди подршку у току прве три електронске седнице, присуством консултаната на локацији наручиоца. Током 12 месеци после пуштања система у рад извођач обезбеђује подршку у гарантном року. </w:t>
      </w:r>
    </w:p>
    <w:p w14:paraId="0AF9C5A8" w14:textId="77777777" w:rsidR="00C82606" w:rsidRPr="00C82606" w:rsidRDefault="00C82606" w:rsidP="00C82606">
      <w:pPr>
        <w:rPr>
          <w:rFonts w:cs="Arial"/>
          <w:sz w:val="24"/>
          <w:szCs w:val="24"/>
          <w:lang w:val="sr-Cyrl-RS" w:eastAsia="ar-SA"/>
        </w:rPr>
      </w:pPr>
    </w:p>
    <w:p w14:paraId="2B207927" w14:textId="72AEA17D" w:rsidR="00C82606" w:rsidRPr="006969E0" w:rsidRDefault="006969E0" w:rsidP="00C82606">
      <w:pPr>
        <w:rPr>
          <w:rFonts w:cs="Arial"/>
          <w:b/>
          <w:i/>
          <w:sz w:val="24"/>
          <w:szCs w:val="24"/>
          <w:lang w:eastAsia="ar-SA"/>
        </w:rPr>
      </w:pPr>
      <w:r>
        <w:rPr>
          <w:rFonts w:cs="Arial"/>
          <w:b/>
          <w:i/>
          <w:sz w:val="24"/>
          <w:szCs w:val="24"/>
          <w:lang w:eastAsia="ar-SA"/>
        </w:rPr>
        <w:t>3.7</w:t>
      </w:r>
      <w:r w:rsidR="00C82606" w:rsidRPr="006969E0">
        <w:rPr>
          <w:rFonts w:cs="Arial"/>
          <w:b/>
          <w:i/>
          <w:sz w:val="24"/>
          <w:szCs w:val="24"/>
          <w:lang w:val="sr-Cyrl-RS" w:eastAsia="ar-SA"/>
        </w:rPr>
        <w:t>.6</w:t>
      </w:r>
      <w:r w:rsidR="00C82606" w:rsidRPr="006969E0">
        <w:rPr>
          <w:rFonts w:cs="Arial"/>
          <w:b/>
          <w:i/>
          <w:sz w:val="24"/>
          <w:szCs w:val="24"/>
          <w:lang w:val="sr-Cyrl-RS" w:eastAsia="ar-SA"/>
        </w:rPr>
        <w:tab/>
        <w:t>Миграција податак</w:t>
      </w:r>
      <w:r>
        <w:rPr>
          <w:rFonts w:cs="Arial"/>
          <w:b/>
          <w:i/>
          <w:sz w:val="24"/>
          <w:szCs w:val="24"/>
          <w:lang w:eastAsia="ar-SA"/>
        </w:rPr>
        <w:t>a</w:t>
      </w:r>
    </w:p>
    <w:p w14:paraId="17D48CB6" w14:textId="77777777" w:rsidR="00C82606" w:rsidRPr="00C82606" w:rsidRDefault="00C82606" w:rsidP="00C82606">
      <w:pPr>
        <w:rPr>
          <w:rFonts w:cs="Arial"/>
          <w:sz w:val="24"/>
          <w:szCs w:val="24"/>
          <w:lang w:val="sr-Cyrl-RS" w:eastAsia="ar-SA"/>
        </w:rPr>
      </w:pPr>
    </w:p>
    <w:p w14:paraId="5026D6CB" w14:textId="77777777" w:rsidR="00C82606" w:rsidRPr="00C82606" w:rsidRDefault="00C82606" w:rsidP="00C82606">
      <w:pPr>
        <w:rPr>
          <w:rFonts w:cs="Arial"/>
          <w:sz w:val="24"/>
          <w:szCs w:val="24"/>
          <w:lang w:val="sr-Cyrl-RS" w:eastAsia="ar-SA"/>
        </w:rPr>
      </w:pPr>
      <w:r w:rsidRPr="00C82606">
        <w:rPr>
          <w:rFonts w:cs="Arial"/>
          <w:sz w:val="24"/>
          <w:szCs w:val="24"/>
          <w:lang w:val="sr-Cyrl-RS" w:eastAsia="ar-SA"/>
        </w:rPr>
        <w:t>Иницијална миграција старих података у нови систем је могућа. Наручилац ће обезбедити податке које жели да унесе у систем у формату који понуђач буде специфицирао.</w:t>
      </w:r>
    </w:p>
    <w:p w14:paraId="7D0AF7D1" w14:textId="77777777" w:rsidR="00C82606" w:rsidRPr="00C82606" w:rsidRDefault="00C82606" w:rsidP="00C82606">
      <w:pPr>
        <w:rPr>
          <w:rFonts w:cs="Arial"/>
          <w:sz w:val="24"/>
          <w:szCs w:val="24"/>
          <w:lang w:val="sr-Cyrl-RS" w:eastAsia="ar-SA"/>
        </w:rPr>
      </w:pPr>
    </w:p>
    <w:p w14:paraId="28D21778" w14:textId="6AE9B736" w:rsidR="00C82606" w:rsidRPr="006969E0" w:rsidRDefault="006969E0" w:rsidP="00C82606">
      <w:pPr>
        <w:rPr>
          <w:rFonts w:cs="Arial"/>
          <w:b/>
          <w:i/>
          <w:sz w:val="24"/>
          <w:szCs w:val="24"/>
          <w:lang w:val="sr-Cyrl-RS" w:eastAsia="ar-SA"/>
        </w:rPr>
      </w:pPr>
      <w:r w:rsidRPr="006969E0">
        <w:rPr>
          <w:rFonts w:cs="Arial"/>
          <w:b/>
          <w:i/>
          <w:sz w:val="24"/>
          <w:szCs w:val="24"/>
          <w:lang w:eastAsia="ar-SA"/>
        </w:rPr>
        <w:t>3.7</w:t>
      </w:r>
      <w:r w:rsidR="00C82606" w:rsidRPr="006969E0">
        <w:rPr>
          <w:rFonts w:cs="Arial"/>
          <w:b/>
          <w:i/>
          <w:sz w:val="24"/>
          <w:szCs w:val="24"/>
          <w:lang w:val="sr-Cyrl-RS" w:eastAsia="ar-SA"/>
        </w:rPr>
        <w:t>.7</w:t>
      </w:r>
      <w:r w:rsidR="00C82606" w:rsidRPr="006969E0">
        <w:rPr>
          <w:rFonts w:cs="Arial"/>
          <w:b/>
          <w:i/>
          <w:sz w:val="24"/>
          <w:szCs w:val="24"/>
          <w:lang w:val="sr-Cyrl-RS" w:eastAsia="ar-SA"/>
        </w:rPr>
        <w:tab/>
        <w:t>Гарантни рок</w:t>
      </w:r>
    </w:p>
    <w:p w14:paraId="1EDB2AE4" w14:textId="77777777" w:rsidR="00C82606" w:rsidRPr="006969E0" w:rsidRDefault="00C82606" w:rsidP="00C82606">
      <w:pPr>
        <w:rPr>
          <w:rFonts w:cs="Arial"/>
          <w:sz w:val="24"/>
          <w:szCs w:val="24"/>
          <w:lang w:val="sr-Cyrl-RS" w:eastAsia="ar-SA"/>
        </w:rPr>
      </w:pPr>
    </w:p>
    <w:p w14:paraId="5025EB1E" w14:textId="473BCDA9" w:rsidR="00C82606" w:rsidRPr="006969E0" w:rsidRDefault="00C82606" w:rsidP="00C82606">
      <w:pPr>
        <w:rPr>
          <w:rFonts w:cs="Arial"/>
          <w:sz w:val="24"/>
          <w:szCs w:val="24"/>
          <w:lang w:val="sr-Cyrl-RS" w:eastAsia="ar-SA"/>
        </w:rPr>
      </w:pPr>
      <w:r w:rsidRPr="006969E0">
        <w:rPr>
          <w:rFonts w:cs="Arial"/>
          <w:sz w:val="24"/>
          <w:szCs w:val="24"/>
          <w:lang w:val="sr-Cyrl-RS" w:eastAsia="ar-SA"/>
        </w:rPr>
        <w:t>Током гарантног периода, извођач је дужан да обавља следеће активности:</w:t>
      </w:r>
    </w:p>
    <w:p w14:paraId="59B9B6C3" w14:textId="2981B019" w:rsidR="00C82606" w:rsidRPr="006969E0" w:rsidRDefault="00C82606" w:rsidP="00C25080">
      <w:pPr>
        <w:pStyle w:val="ListParagraph"/>
        <w:numPr>
          <w:ilvl w:val="0"/>
          <w:numId w:val="29"/>
        </w:numPr>
        <w:rPr>
          <w:rFonts w:ascii="Arial" w:hAnsi="Arial" w:cs="Arial"/>
          <w:sz w:val="24"/>
          <w:szCs w:val="24"/>
          <w:lang w:val="sr-Cyrl-RS" w:eastAsia="ar-SA"/>
        </w:rPr>
      </w:pPr>
      <w:r w:rsidRPr="006969E0">
        <w:rPr>
          <w:rFonts w:ascii="Arial" w:hAnsi="Arial" w:cs="Arial"/>
          <w:sz w:val="24"/>
          <w:szCs w:val="24"/>
          <w:lang w:val="sr-Cyrl-RS" w:eastAsia="ar-SA"/>
        </w:rPr>
        <w:t>отклањање свих уочених грешака у раду система</w:t>
      </w:r>
    </w:p>
    <w:p w14:paraId="44A54103" w14:textId="0FFF14DD" w:rsidR="00C82606" w:rsidRPr="006969E0" w:rsidRDefault="00C82606" w:rsidP="00C25080">
      <w:pPr>
        <w:pStyle w:val="ListParagraph"/>
        <w:numPr>
          <w:ilvl w:val="0"/>
          <w:numId w:val="29"/>
        </w:numPr>
        <w:rPr>
          <w:rFonts w:ascii="Arial" w:hAnsi="Arial" w:cs="Arial"/>
          <w:sz w:val="24"/>
          <w:szCs w:val="24"/>
          <w:lang w:val="sr-Cyrl-RS" w:eastAsia="ar-SA"/>
        </w:rPr>
      </w:pPr>
      <w:r w:rsidRPr="006969E0">
        <w:rPr>
          <w:rFonts w:ascii="Arial" w:hAnsi="Arial" w:cs="Arial"/>
          <w:sz w:val="24"/>
          <w:szCs w:val="24"/>
          <w:lang w:val="sr-Cyrl-RS" w:eastAsia="ar-SA"/>
        </w:rPr>
        <w:t>отклањање свих уочених неконзистентности у раду система у односу на спецификацију захтева</w:t>
      </w:r>
    </w:p>
    <w:p w14:paraId="12BBF8B1" w14:textId="77777777" w:rsidR="00C82606" w:rsidRPr="006969E0" w:rsidRDefault="00C82606" w:rsidP="00C25080">
      <w:pPr>
        <w:pStyle w:val="ListParagraph"/>
        <w:numPr>
          <w:ilvl w:val="0"/>
          <w:numId w:val="32"/>
        </w:numPr>
        <w:rPr>
          <w:rFonts w:ascii="Arial" w:hAnsi="Arial" w:cs="Arial"/>
          <w:sz w:val="24"/>
          <w:szCs w:val="24"/>
          <w:lang w:val="sr-Cyrl-RS" w:eastAsia="ar-SA"/>
        </w:rPr>
      </w:pPr>
      <w:r w:rsidRPr="006969E0">
        <w:rPr>
          <w:rFonts w:ascii="Arial" w:hAnsi="Arial" w:cs="Arial"/>
          <w:sz w:val="24"/>
          <w:szCs w:val="24"/>
          <w:lang w:val="sr-Cyrl-RS" w:eastAsia="ar-SA"/>
        </w:rPr>
        <w:t>наручиоца</w:t>
      </w:r>
    </w:p>
    <w:p w14:paraId="504067A8" w14:textId="40DE5CE1" w:rsidR="00C82606" w:rsidRPr="006969E0" w:rsidRDefault="00C82606" w:rsidP="00C25080">
      <w:pPr>
        <w:pStyle w:val="ListParagraph"/>
        <w:numPr>
          <w:ilvl w:val="0"/>
          <w:numId w:val="32"/>
        </w:numPr>
        <w:rPr>
          <w:rFonts w:ascii="Arial" w:hAnsi="Arial" w:cs="Arial"/>
          <w:sz w:val="24"/>
          <w:szCs w:val="24"/>
          <w:lang w:val="sr-Cyrl-RS" w:eastAsia="ar-SA"/>
        </w:rPr>
      </w:pPr>
      <w:r w:rsidRPr="006969E0">
        <w:rPr>
          <w:rFonts w:ascii="Arial" w:hAnsi="Arial" w:cs="Arial"/>
          <w:sz w:val="24"/>
          <w:szCs w:val="24"/>
          <w:lang w:val="sr-Cyrl-RS" w:eastAsia="ar-SA"/>
        </w:rPr>
        <w:t>оптимизације система у случају уочених перформансних проблема за предвиђени број корисника</w:t>
      </w:r>
    </w:p>
    <w:p w14:paraId="51D56B33" w14:textId="7153495F" w:rsidR="00C82606" w:rsidRPr="006969E0" w:rsidRDefault="00C82606" w:rsidP="00C25080">
      <w:pPr>
        <w:pStyle w:val="ListParagraph"/>
        <w:numPr>
          <w:ilvl w:val="0"/>
          <w:numId w:val="32"/>
        </w:numPr>
        <w:rPr>
          <w:rFonts w:ascii="Arial" w:hAnsi="Arial" w:cs="Arial"/>
          <w:sz w:val="24"/>
          <w:szCs w:val="24"/>
          <w:lang w:val="sr-Cyrl-RS" w:eastAsia="ar-SA"/>
        </w:rPr>
      </w:pPr>
      <w:r w:rsidRPr="006969E0">
        <w:rPr>
          <w:rFonts w:ascii="Arial" w:hAnsi="Arial" w:cs="Arial"/>
          <w:sz w:val="24"/>
          <w:szCs w:val="24"/>
          <w:lang w:val="sr-Cyrl-RS" w:eastAsia="ar-SA"/>
        </w:rPr>
        <w:t>редовно извештавање наручиоца о свим предузетим активностима и о потребним изменама система</w:t>
      </w:r>
    </w:p>
    <w:p w14:paraId="2562C7B2" w14:textId="7E707845" w:rsidR="00C82606" w:rsidRPr="006969E0" w:rsidRDefault="00C82606" w:rsidP="00C25080">
      <w:pPr>
        <w:pStyle w:val="ListParagraph"/>
        <w:numPr>
          <w:ilvl w:val="0"/>
          <w:numId w:val="32"/>
        </w:numPr>
        <w:rPr>
          <w:rFonts w:ascii="Arial" w:hAnsi="Arial" w:cs="Arial"/>
          <w:sz w:val="24"/>
          <w:szCs w:val="24"/>
          <w:lang w:val="sr-Cyrl-RS" w:eastAsia="ar-SA"/>
        </w:rPr>
      </w:pPr>
      <w:r w:rsidRPr="006969E0">
        <w:rPr>
          <w:rFonts w:ascii="Arial" w:hAnsi="Arial" w:cs="Arial"/>
          <w:sz w:val="24"/>
          <w:szCs w:val="24"/>
          <w:lang w:val="sr-Cyrl-RS" w:eastAsia="ar-SA"/>
        </w:rPr>
        <w:t>препоруке за даља унапређења система на системском, инфраструктурном или апликативном нивоу</w:t>
      </w:r>
    </w:p>
    <w:p w14:paraId="3BC2E634" w14:textId="77777777" w:rsidR="006969E0" w:rsidRPr="006969E0" w:rsidRDefault="006969E0" w:rsidP="006969E0">
      <w:pPr>
        <w:pStyle w:val="ListParagraph"/>
        <w:ind w:left="1080"/>
        <w:rPr>
          <w:rFonts w:ascii="Arial" w:hAnsi="Arial" w:cs="Arial"/>
          <w:sz w:val="24"/>
          <w:szCs w:val="24"/>
          <w:lang w:val="sr-Cyrl-RS" w:eastAsia="ar-SA"/>
        </w:rPr>
      </w:pPr>
    </w:p>
    <w:p w14:paraId="5993CAE8" w14:textId="77777777" w:rsidR="00C82606" w:rsidRPr="006969E0" w:rsidRDefault="00C82606" w:rsidP="00C82606">
      <w:pPr>
        <w:rPr>
          <w:rFonts w:cs="Arial"/>
          <w:sz w:val="24"/>
          <w:szCs w:val="24"/>
          <w:lang w:val="sr-Cyrl-RS" w:eastAsia="ar-SA"/>
        </w:rPr>
      </w:pPr>
      <w:r w:rsidRPr="006969E0">
        <w:rPr>
          <w:rFonts w:cs="Arial"/>
          <w:sz w:val="24"/>
          <w:szCs w:val="24"/>
          <w:lang w:val="sr-Cyrl-RS" w:eastAsia="ar-SA"/>
        </w:rPr>
        <w:t>Понуђач је дужан и да наведе у понуди времена одзива, начин одзива и времена решавања проблема у зависности од степена њихове озбиљности, или степена њиховог утицаја на редован рад система, као и све потребне предуслове и евентуална ограничења.</w:t>
      </w:r>
    </w:p>
    <w:p w14:paraId="5B0441F3" w14:textId="05140253" w:rsidR="00F103EB" w:rsidRDefault="00F103EB" w:rsidP="00C266BB">
      <w:pPr>
        <w:rPr>
          <w:rFonts w:cs="Arial"/>
          <w:sz w:val="24"/>
          <w:szCs w:val="24"/>
          <w:lang w:val="sr-Cyrl-RS" w:eastAsia="ar-SA"/>
        </w:rPr>
      </w:pPr>
    </w:p>
    <w:p w14:paraId="6BA9CB1E" w14:textId="120F73D9" w:rsidR="000A5C5B" w:rsidRDefault="000A5C5B" w:rsidP="00C266BB">
      <w:pPr>
        <w:rPr>
          <w:rFonts w:cs="Arial"/>
          <w:sz w:val="24"/>
          <w:szCs w:val="24"/>
          <w:lang w:val="sr-Cyrl-RS" w:eastAsia="ar-SA"/>
        </w:rPr>
      </w:pPr>
    </w:p>
    <w:p w14:paraId="75DC1628" w14:textId="77777777" w:rsidR="000A5C5B" w:rsidRPr="006969E0" w:rsidRDefault="000A5C5B" w:rsidP="00C266BB">
      <w:pPr>
        <w:rPr>
          <w:rFonts w:cs="Arial"/>
          <w:sz w:val="24"/>
          <w:szCs w:val="24"/>
          <w:lang w:val="sr-Cyrl-RS" w:eastAsia="ar-SA"/>
        </w:rPr>
      </w:pPr>
    </w:p>
    <w:p w14:paraId="4D62E550" w14:textId="5C7A1843" w:rsidR="00DB369C" w:rsidRPr="006969E0" w:rsidRDefault="000628D0" w:rsidP="000628D0">
      <w:pPr>
        <w:pStyle w:val="Heading10"/>
        <w:ind w:left="0" w:firstLine="0"/>
        <w:jc w:val="both"/>
        <w:rPr>
          <w:rFonts w:cs="Arial"/>
          <w:sz w:val="24"/>
          <w:szCs w:val="24"/>
          <w:lang w:val="sr-Cyrl-RS"/>
        </w:rPr>
      </w:pPr>
      <w:r w:rsidRPr="006969E0">
        <w:rPr>
          <w:rFonts w:cs="Arial"/>
          <w:sz w:val="24"/>
          <w:szCs w:val="24"/>
          <w:lang w:val="sr-Cyrl-RS"/>
        </w:rPr>
        <w:t>3.</w:t>
      </w:r>
      <w:r w:rsidR="006969E0" w:rsidRPr="006969E0">
        <w:rPr>
          <w:rFonts w:cs="Arial"/>
          <w:sz w:val="24"/>
          <w:szCs w:val="24"/>
          <w:lang w:val="sr-Cyrl-RS"/>
        </w:rPr>
        <w:t>8</w:t>
      </w:r>
      <w:r w:rsidRPr="006969E0">
        <w:rPr>
          <w:rFonts w:cs="Arial"/>
          <w:sz w:val="24"/>
          <w:szCs w:val="24"/>
          <w:lang w:val="sr-Cyrl-RS"/>
        </w:rPr>
        <w:t xml:space="preserve"> </w:t>
      </w:r>
      <w:r w:rsidR="00DB369C" w:rsidRPr="006969E0">
        <w:rPr>
          <w:rFonts w:cs="Arial"/>
          <w:sz w:val="24"/>
          <w:szCs w:val="24"/>
          <w:lang w:val="sr-Cyrl-RS"/>
        </w:rPr>
        <w:t xml:space="preserve">Рок </w:t>
      </w:r>
      <w:r w:rsidR="00A63575" w:rsidRPr="006969E0">
        <w:rPr>
          <w:rFonts w:cs="Arial"/>
          <w:sz w:val="24"/>
          <w:szCs w:val="24"/>
          <w:lang w:val="sr-Cyrl-RS"/>
        </w:rPr>
        <w:t>извршења услуга</w:t>
      </w:r>
    </w:p>
    <w:p w14:paraId="66040653" w14:textId="77777777" w:rsidR="001029B8" w:rsidRPr="006969E0" w:rsidRDefault="001029B8" w:rsidP="001029B8">
      <w:pPr>
        <w:rPr>
          <w:sz w:val="24"/>
          <w:szCs w:val="24"/>
          <w:lang w:val="sr-Cyrl-RS" w:eastAsia="ar-SA"/>
        </w:rPr>
      </w:pPr>
    </w:p>
    <w:p w14:paraId="43739D4E" w14:textId="77777777" w:rsidR="00994ADC" w:rsidRPr="006969E0" w:rsidRDefault="004D14FC"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6969E0">
        <w:rPr>
          <w:rFonts w:ascii="Arial" w:hAnsi="Arial" w:cs="Arial"/>
          <w:sz w:val="24"/>
          <w:szCs w:val="24"/>
          <w:lang w:val="sr-Cyrl-RS"/>
        </w:rPr>
        <w:t>Изабрани п</w:t>
      </w:r>
      <w:r w:rsidR="00D06691" w:rsidRPr="006969E0">
        <w:rPr>
          <w:rFonts w:ascii="Arial" w:hAnsi="Arial" w:cs="Arial"/>
          <w:sz w:val="24"/>
          <w:szCs w:val="24"/>
          <w:lang w:val="sr-Cyrl-RS"/>
        </w:rPr>
        <w:t xml:space="preserve">онуђач је обавезан да </w:t>
      </w:r>
      <w:r w:rsidR="00A63575" w:rsidRPr="006969E0">
        <w:rPr>
          <w:rFonts w:ascii="Arial" w:hAnsi="Arial" w:cs="Arial"/>
          <w:sz w:val="24"/>
          <w:szCs w:val="24"/>
          <w:lang w:val="sr-Cyrl-RS"/>
        </w:rPr>
        <w:t xml:space="preserve">услугу </w:t>
      </w:r>
      <w:r w:rsidR="00D06691" w:rsidRPr="006969E0">
        <w:rPr>
          <w:rFonts w:ascii="Arial" w:hAnsi="Arial" w:cs="Arial"/>
          <w:sz w:val="24"/>
          <w:szCs w:val="24"/>
          <w:lang w:val="sr-Cyrl-RS"/>
        </w:rPr>
        <w:t>изврши у року који не може бити</w:t>
      </w:r>
      <w:r w:rsidRPr="006969E0">
        <w:rPr>
          <w:rFonts w:ascii="Arial" w:hAnsi="Arial" w:cs="Arial"/>
          <w:sz w:val="24"/>
          <w:szCs w:val="24"/>
          <w:lang w:val="sr-Cyrl-RS"/>
        </w:rPr>
        <w:t xml:space="preserve"> дужи од </w:t>
      </w:r>
      <w:r w:rsidR="00F103EB" w:rsidRPr="006969E0">
        <w:rPr>
          <w:rFonts w:ascii="Arial" w:hAnsi="Arial" w:cs="Arial"/>
          <w:sz w:val="24"/>
          <w:szCs w:val="24"/>
          <w:lang w:val="sr-Cyrl-RS"/>
        </w:rPr>
        <w:t>шест (6</w:t>
      </w:r>
      <w:r w:rsidR="00AC4966" w:rsidRPr="006969E0">
        <w:rPr>
          <w:rFonts w:ascii="Arial" w:hAnsi="Arial" w:cs="Arial"/>
          <w:sz w:val="24"/>
          <w:szCs w:val="24"/>
          <w:lang w:val="sr-Cyrl-RS"/>
        </w:rPr>
        <w:t>)</w:t>
      </w:r>
      <w:r w:rsidR="00D06691" w:rsidRPr="006969E0">
        <w:rPr>
          <w:rFonts w:ascii="Arial" w:hAnsi="Arial" w:cs="Arial"/>
          <w:sz w:val="24"/>
          <w:szCs w:val="24"/>
          <w:lang w:val="sr-Cyrl-RS"/>
        </w:rPr>
        <w:t xml:space="preserve"> </w:t>
      </w:r>
      <w:r w:rsidR="00AC4966" w:rsidRPr="006969E0">
        <w:rPr>
          <w:rFonts w:ascii="Arial" w:hAnsi="Arial" w:cs="Arial"/>
          <w:sz w:val="24"/>
          <w:szCs w:val="24"/>
          <w:lang w:val="sr-Cyrl-RS"/>
        </w:rPr>
        <w:t xml:space="preserve">месеци </w:t>
      </w:r>
      <w:r w:rsidR="00D06691" w:rsidRPr="006969E0">
        <w:rPr>
          <w:rFonts w:ascii="Arial" w:hAnsi="Arial" w:cs="Arial"/>
          <w:sz w:val="24"/>
          <w:szCs w:val="24"/>
          <w:lang w:val="sr-Cyrl-RS"/>
        </w:rPr>
        <w:t>од дана ступања Уговора на снагу</w:t>
      </w:r>
      <w:r w:rsidR="00F103EB" w:rsidRPr="006969E0">
        <w:rPr>
          <w:rFonts w:ascii="Arial" w:hAnsi="Arial" w:cs="Arial"/>
          <w:sz w:val="24"/>
          <w:szCs w:val="24"/>
          <w:lang w:val="sr-Cyrl-RS"/>
        </w:rPr>
        <w:t>.</w:t>
      </w:r>
    </w:p>
    <w:p w14:paraId="0C9046DB" w14:textId="73947469" w:rsidR="004E3869" w:rsidRPr="006969E0" w:rsidRDefault="004E3869"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15FB088B" w14:textId="5C3AE817" w:rsidR="00DB369C" w:rsidRPr="006969E0" w:rsidRDefault="006969E0" w:rsidP="00781B02">
      <w:pPr>
        <w:pStyle w:val="Heading10"/>
        <w:rPr>
          <w:sz w:val="24"/>
          <w:szCs w:val="24"/>
          <w:lang w:val="sr-Cyrl-RS"/>
        </w:rPr>
      </w:pPr>
      <w:bookmarkStart w:id="19" w:name="_Toc441651542"/>
      <w:bookmarkStart w:id="20" w:name="_Toc442559880"/>
      <w:r w:rsidRPr="006969E0">
        <w:rPr>
          <w:sz w:val="24"/>
          <w:szCs w:val="24"/>
        </w:rPr>
        <w:t>3.9</w:t>
      </w:r>
      <w:r w:rsidR="00781B02" w:rsidRPr="006969E0">
        <w:rPr>
          <w:sz w:val="24"/>
          <w:szCs w:val="24"/>
          <w:lang w:val="en-US"/>
        </w:rPr>
        <w:t xml:space="preserve"> </w:t>
      </w:r>
      <w:r w:rsidR="00DB369C" w:rsidRPr="006969E0">
        <w:rPr>
          <w:sz w:val="24"/>
          <w:szCs w:val="24"/>
        </w:rPr>
        <w:t xml:space="preserve">Место </w:t>
      </w:r>
      <w:bookmarkEnd w:id="19"/>
      <w:bookmarkEnd w:id="20"/>
      <w:r w:rsidR="00A63575" w:rsidRPr="006969E0">
        <w:rPr>
          <w:sz w:val="24"/>
          <w:szCs w:val="24"/>
          <w:lang w:val="sr-Cyrl-RS"/>
        </w:rPr>
        <w:t>извршења услуга</w:t>
      </w:r>
    </w:p>
    <w:p w14:paraId="5A836CD3" w14:textId="77777777" w:rsidR="004559F1" w:rsidRPr="006969E0" w:rsidRDefault="004D14FC" w:rsidP="004559F1">
      <w:pPr>
        <w:spacing w:before="0"/>
        <w:rPr>
          <w:rFonts w:cs="Arial"/>
          <w:sz w:val="24"/>
          <w:szCs w:val="24"/>
          <w:lang w:eastAsia="zh-CN"/>
        </w:rPr>
      </w:pPr>
      <w:r w:rsidRPr="006969E0">
        <w:rPr>
          <w:rFonts w:cs="Arial"/>
          <w:sz w:val="24"/>
          <w:szCs w:val="24"/>
          <w:lang w:val="sr-Cyrl-CS" w:eastAsia="zh-CN"/>
        </w:rPr>
        <w:t>М</w:t>
      </w:r>
      <w:r w:rsidR="00D45DAA" w:rsidRPr="006969E0">
        <w:rPr>
          <w:rFonts w:cs="Arial"/>
          <w:sz w:val="24"/>
          <w:szCs w:val="24"/>
          <w:lang w:eastAsia="zh-CN"/>
        </w:rPr>
        <w:t xml:space="preserve">есто </w:t>
      </w:r>
      <w:r w:rsidR="00A63575" w:rsidRPr="006969E0">
        <w:rPr>
          <w:rFonts w:cs="Arial"/>
          <w:sz w:val="24"/>
          <w:szCs w:val="24"/>
          <w:lang w:val="sr-Cyrl-RS" w:eastAsia="zh-CN"/>
        </w:rPr>
        <w:t>извршења</w:t>
      </w:r>
      <w:r w:rsidR="00795EA4" w:rsidRPr="006969E0">
        <w:rPr>
          <w:rFonts w:cs="Arial"/>
          <w:sz w:val="24"/>
          <w:szCs w:val="24"/>
          <w:lang w:eastAsia="zh-CN"/>
        </w:rPr>
        <w:t xml:space="preserve"> - </w:t>
      </w:r>
      <w:r w:rsidR="00795EA4" w:rsidRPr="006969E0">
        <w:rPr>
          <w:rFonts w:cs="Arial"/>
          <w:sz w:val="24"/>
          <w:szCs w:val="24"/>
          <w:lang w:val="sr-Cyrl-CS" w:eastAsia="zh-CN"/>
        </w:rPr>
        <w:t>ЕПС Царице Милице бр. 2</w:t>
      </w:r>
      <w:r w:rsidR="00092A99" w:rsidRPr="006969E0">
        <w:rPr>
          <w:rFonts w:cs="Arial"/>
          <w:sz w:val="24"/>
          <w:szCs w:val="24"/>
          <w:lang w:val="sr-Cyrl-CS" w:eastAsia="zh-CN"/>
        </w:rPr>
        <w:t>, Београд</w:t>
      </w:r>
    </w:p>
    <w:p w14:paraId="7EF2BA8F" w14:textId="77777777" w:rsidR="001935CC" w:rsidRPr="006969E0" w:rsidRDefault="001935CC" w:rsidP="004559F1">
      <w:pPr>
        <w:spacing w:before="0"/>
        <w:rPr>
          <w:rFonts w:cs="Arial"/>
          <w:sz w:val="24"/>
          <w:szCs w:val="24"/>
          <w:lang w:eastAsia="zh-CN"/>
        </w:rPr>
      </w:pPr>
    </w:p>
    <w:p w14:paraId="40EBECF8" w14:textId="777B0A90" w:rsidR="004D14FC" w:rsidRPr="006969E0" w:rsidRDefault="006969E0" w:rsidP="00781B02">
      <w:pPr>
        <w:pStyle w:val="Heading10"/>
        <w:rPr>
          <w:sz w:val="24"/>
          <w:szCs w:val="24"/>
        </w:rPr>
      </w:pPr>
      <w:bookmarkStart w:id="21" w:name="_Toc441651543"/>
      <w:bookmarkStart w:id="22" w:name="_Toc442559881"/>
      <w:r w:rsidRPr="006969E0">
        <w:rPr>
          <w:sz w:val="24"/>
          <w:szCs w:val="24"/>
          <w:lang w:val="en-US"/>
        </w:rPr>
        <w:t>3.10</w:t>
      </w:r>
      <w:r w:rsidR="00781B02" w:rsidRPr="006969E0">
        <w:rPr>
          <w:sz w:val="24"/>
          <w:szCs w:val="24"/>
          <w:lang w:val="en-US"/>
        </w:rPr>
        <w:t xml:space="preserve"> </w:t>
      </w:r>
      <w:r w:rsidR="004D14FC" w:rsidRPr="006969E0">
        <w:rPr>
          <w:sz w:val="24"/>
          <w:szCs w:val="24"/>
        </w:rPr>
        <w:t>Гарантни рок</w:t>
      </w:r>
      <w:bookmarkEnd w:id="21"/>
      <w:bookmarkEnd w:id="22"/>
    </w:p>
    <w:p w14:paraId="35EECB06" w14:textId="550F6824" w:rsidR="000B41AB" w:rsidRPr="006969E0" w:rsidRDefault="000B41AB" w:rsidP="000B41AB">
      <w:pPr>
        <w:rPr>
          <w:sz w:val="24"/>
          <w:szCs w:val="24"/>
          <w:lang w:val="sr-Cyrl-RS"/>
        </w:rPr>
      </w:pPr>
      <w:r w:rsidRPr="006969E0">
        <w:rPr>
          <w:sz w:val="24"/>
          <w:szCs w:val="24"/>
          <w:lang w:val="sr-Cyrl-RS"/>
        </w:rPr>
        <w:t xml:space="preserve">Потребно је </w:t>
      </w:r>
      <w:r w:rsidR="008A65C4" w:rsidRPr="006969E0">
        <w:rPr>
          <w:sz w:val="24"/>
          <w:szCs w:val="24"/>
          <w:lang w:val="sr-Cyrl-RS"/>
        </w:rPr>
        <w:t xml:space="preserve">реализовати услугу која је предмет јавне набавке са гарантним роком за извршену услугу од најмање </w:t>
      </w:r>
      <w:r w:rsidR="00EA18A0" w:rsidRPr="006969E0">
        <w:rPr>
          <w:sz w:val="24"/>
          <w:szCs w:val="24"/>
          <w:lang w:val="sr-Cyrl-RS"/>
        </w:rPr>
        <w:t>дванаест (</w:t>
      </w:r>
      <w:r w:rsidR="008A65C4" w:rsidRPr="006969E0">
        <w:rPr>
          <w:sz w:val="24"/>
          <w:szCs w:val="24"/>
          <w:lang w:val="sr-Cyrl-RS"/>
        </w:rPr>
        <w:t>12</w:t>
      </w:r>
      <w:r w:rsidR="00EA18A0" w:rsidRPr="006969E0">
        <w:rPr>
          <w:sz w:val="24"/>
          <w:szCs w:val="24"/>
          <w:lang w:val="sr-Cyrl-RS"/>
        </w:rPr>
        <w:t>)</w:t>
      </w:r>
      <w:r w:rsidR="008A65C4" w:rsidRPr="006969E0">
        <w:rPr>
          <w:sz w:val="24"/>
          <w:szCs w:val="24"/>
          <w:lang w:val="sr-Cyrl-RS"/>
        </w:rPr>
        <w:t xml:space="preserve"> месеци</w:t>
      </w:r>
      <w:r w:rsidRPr="006969E0">
        <w:rPr>
          <w:sz w:val="24"/>
          <w:szCs w:val="24"/>
          <w:lang w:val="sr-Cyrl-RS"/>
        </w:rPr>
        <w:t xml:space="preserve">, која почиње да важи од </w:t>
      </w:r>
      <w:r w:rsidR="00193968">
        <w:rPr>
          <w:sz w:val="24"/>
          <w:szCs w:val="24"/>
          <w:lang w:val="sr-Cyrl-RS"/>
        </w:rPr>
        <w:t>дана потписивања Записника о пруженим услугама.</w:t>
      </w:r>
    </w:p>
    <w:p w14:paraId="24EF725C" w14:textId="77777777" w:rsidR="00092A99" w:rsidRPr="006969E0" w:rsidRDefault="00092A99" w:rsidP="00092A99">
      <w:pPr>
        <w:rPr>
          <w:sz w:val="24"/>
          <w:szCs w:val="24"/>
          <w:lang w:val="sr-Cyrl-RS"/>
        </w:rPr>
      </w:pPr>
      <w:r w:rsidRPr="006969E0">
        <w:rPr>
          <w:sz w:val="24"/>
          <w:szCs w:val="24"/>
          <w:lang w:val="sr-Cyrl-RS"/>
        </w:rPr>
        <w:t xml:space="preserve">Понуђач је дужан да, без додатних трошкова, обезбеди технолошку гаранцију у трајању од минимум </w:t>
      </w:r>
      <w:r w:rsidR="004E6CEC" w:rsidRPr="006969E0">
        <w:rPr>
          <w:sz w:val="24"/>
          <w:szCs w:val="24"/>
          <w:lang w:val="sr-Cyrl-RS"/>
        </w:rPr>
        <w:t>три (</w:t>
      </w:r>
      <w:r w:rsidRPr="006969E0">
        <w:rPr>
          <w:sz w:val="24"/>
          <w:szCs w:val="24"/>
          <w:lang w:val="sr-Cyrl-RS"/>
        </w:rPr>
        <w:t>3</w:t>
      </w:r>
      <w:r w:rsidR="004E6CEC" w:rsidRPr="006969E0">
        <w:rPr>
          <w:sz w:val="24"/>
          <w:szCs w:val="24"/>
          <w:lang w:val="sr-Cyrl-RS"/>
        </w:rPr>
        <w:t>)</w:t>
      </w:r>
      <w:r w:rsidRPr="006969E0">
        <w:rPr>
          <w:sz w:val="24"/>
          <w:szCs w:val="24"/>
          <w:lang w:val="sr-Cyrl-RS"/>
        </w:rPr>
        <w:t xml:space="preserve"> месеца од датума потписивања Записника о квантитативном пријему апликације и услуге имплементације.</w:t>
      </w:r>
    </w:p>
    <w:p w14:paraId="1102EA59" w14:textId="77777777" w:rsidR="000B41AB" w:rsidRDefault="000B41AB" w:rsidP="008112A2">
      <w:pPr>
        <w:spacing w:before="0"/>
        <w:rPr>
          <w:rFonts w:cs="Arial"/>
          <w:i/>
          <w:color w:val="00B0F0"/>
          <w:sz w:val="24"/>
          <w:szCs w:val="24"/>
          <w:lang w:eastAsia="zh-CN"/>
        </w:rPr>
      </w:pPr>
    </w:p>
    <w:p w14:paraId="37E51147" w14:textId="77777777" w:rsidR="004E3869" w:rsidRDefault="004E3869" w:rsidP="008112A2">
      <w:pPr>
        <w:spacing w:before="0"/>
        <w:rPr>
          <w:rFonts w:cs="Arial"/>
          <w:i/>
          <w:color w:val="00B0F0"/>
          <w:sz w:val="24"/>
          <w:szCs w:val="24"/>
          <w:lang w:eastAsia="zh-CN"/>
        </w:rPr>
      </w:pPr>
    </w:p>
    <w:p w14:paraId="69D4AC6E" w14:textId="77777777" w:rsidR="004E3869" w:rsidRDefault="004E3869" w:rsidP="008112A2">
      <w:pPr>
        <w:spacing w:before="0"/>
        <w:rPr>
          <w:rFonts w:cs="Arial"/>
          <w:i/>
          <w:color w:val="00B0F0"/>
          <w:sz w:val="24"/>
          <w:szCs w:val="24"/>
          <w:lang w:eastAsia="zh-CN"/>
        </w:rPr>
      </w:pPr>
    </w:p>
    <w:p w14:paraId="1EE7D76C" w14:textId="77777777" w:rsidR="004E3869" w:rsidRDefault="004E3869" w:rsidP="008112A2">
      <w:pPr>
        <w:spacing w:before="0"/>
        <w:rPr>
          <w:rFonts w:cs="Arial"/>
          <w:i/>
          <w:color w:val="00B0F0"/>
          <w:sz w:val="24"/>
          <w:szCs w:val="24"/>
          <w:lang w:eastAsia="zh-CN"/>
        </w:rPr>
      </w:pPr>
    </w:p>
    <w:p w14:paraId="3F400D72" w14:textId="77777777" w:rsidR="004E3869" w:rsidRDefault="004E3869" w:rsidP="008112A2">
      <w:pPr>
        <w:spacing w:before="0"/>
        <w:rPr>
          <w:rFonts w:cs="Arial"/>
          <w:i/>
          <w:color w:val="00B0F0"/>
          <w:sz w:val="24"/>
          <w:szCs w:val="24"/>
          <w:lang w:eastAsia="zh-CN"/>
        </w:rPr>
      </w:pPr>
    </w:p>
    <w:p w14:paraId="1750A5A2" w14:textId="77777777" w:rsidR="004E3869" w:rsidRDefault="004E3869" w:rsidP="008112A2">
      <w:pPr>
        <w:spacing w:before="0"/>
        <w:rPr>
          <w:rFonts w:cs="Arial"/>
          <w:i/>
          <w:color w:val="00B0F0"/>
          <w:sz w:val="24"/>
          <w:szCs w:val="24"/>
          <w:lang w:eastAsia="zh-CN"/>
        </w:rPr>
      </w:pPr>
    </w:p>
    <w:p w14:paraId="0BEEFBD1" w14:textId="4DD10F05" w:rsidR="00C743B9" w:rsidRDefault="00C743B9">
      <w:pPr>
        <w:spacing w:before="0"/>
        <w:jc w:val="left"/>
        <w:rPr>
          <w:rFonts w:cs="Arial"/>
          <w:i/>
          <w:color w:val="00B0F0"/>
          <w:sz w:val="24"/>
          <w:szCs w:val="24"/>
          <w:lang w:eastAsia="zh-CN"/>
        </w:rPr>
      </w:pPr>
      <w:r>
        <w:rPr>
          <w:rFonts w:cs="Arial"/>
          <w:i/>
          <w:color w:val="00B0F0"/>
          <w:sz w:val="24"/>
          <w:szCs w:val="24"/>
          <w:lang w:eastAsia="zh-CN"/>
        </w:rPr>
        <w:br w:type="page"/>
      </w:r>
    </w:p>
    <w:p w14:paraId="25CA4F75" w14:textId="77777777" w:rsidR="00756A02" w:rsidRPr="008112A2" w:rsidRDefault="00756A02" w:rsidP="00C25080">
      <w:pPr>
        <w:pStyle w:val="Heading10"/>
        <w:numPr>
          <w:ilvl w:val="0"/>
          <w:numId w:val="15"/>
        </w:numPr>
        <w:jc w:val="both"/>
        <w:rPr>
          <w:rFonts w:cs="Arial"/>
          <w:sz w:val="24"/>
          <w:szCs w:val="24"/>
          <w:lang w:val="sr-Cyrl-RS"/>
        </w:rPr>
      </w:pPr>
      <w:bookmarkStart w:id="23"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04A48C86" w14:textId="77777777" w:rsidTr="008112A2">
        <w:trPr>
          <w:trHeight w:val="524"/>
          <w:jc w:val="center"/>
        </w:trPr>
        <w:tc>
          <w:tcPr>
            <w:tcW w:w="729" w:type="dxa"/>
            <w:vAlign w:val="center"/>
          </w:tcPr>
          <w:p w14:paraId="5D57014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6DD8454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1CE76C46"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7531700D" w14:textId="77777777" w:rsidR="00175774" w:rsidRPr="00EC5BB4" w:rsidRDefault="00175774" w:rsidP="003A4822">
            <w:pPr>
              <w:jc w:val="center"/>
              <w:rPr>
                <w:rFonts w:cs="Arial"/>
                <w:b/>
                <w:color w:val="FF0000"/>
                <w:sz w:val="24"/>
                <w:szCs w:val="24"/>
              </w:rPr>
            </w:pPr>
          </w:p>
        </w:tc>
      </w:tr>
      <w:tr w:rsidR="00175774" w:rsidRPr="00EC5BB4" w14:paraId="7F22750B" w14:textId="77777777" w:rsidTr="008112A2">
        <w:trPr>
          <w:jc w:val="center"/>
        </w:trPr>
        <w:tc>
          <w:tcPr>
            <w:tcW w:w="729" w:type="dxa"/>
            <w:vAlign w:val="center"/>
          </w:tcPr>
          <w:p w14:paraId="37AFB670"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6AF6C4A5"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17E2E59B"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768F21EE"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6C159142"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2727D1A"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4D36061E" w14:textId="77777777" w:rsidR="00175774" w:rsidRPr="00EC5BB4" w:rsidRDefault="00175774" w:rsidP="00C25080">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C95852A" w14:textId="77777777" w:rsidR="00175774" w:rsidRPr="00EC5BB4" w:rsidRDefault="00175774" w:rsidP="00C25080">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331BB051" w14:textId="77777777" w:rsidTr="008A65C4">
        <w:trPr>
          <w:trHeight w:val="1550"/>
          <w:jc w:val="center"/>
        </w:trPr>
        <w:tc>
          <w:tcPr>
            <w:tcW w:w="729" w:type="dxa"/>
            <w:vAlign w:val="center"/>
          </w:tcPr>
          <w:p w14:paraId="67F13090"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2AE0F10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28BAF4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3CF00F2"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763FD76"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1FF5E87"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14:paraId="5CDA1F88"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36F890FA"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8DEA839"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0E89802"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461C3D99" w14:textId="77777777" w:rsidR="00175774" w:rsidRPr="00EC5BB4" w:rsidRDefault="00175774" w:rsidP="00C2508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473EB40" w14:textId="77777777" w:rsidR="00175774" w:rsidRPr="00EC5BB4" w:rsidRDefault="00175774" w:rsidP="00C2508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E14D9D5" w14:textId="77777777" w:rsidR="00175774" w:rsidRPr="00EC5BB4" w:rsidRDefault="00175774" w:rsidP="00C2508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70F58336" w14:textId="77777777" w:rsidR="00B46D29" w:rsidRPr="00EC5BB4" w:rsidRDefault="00175774" w:rsidP="00C25080">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15B7AFB9"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42DCFE7C"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493FA346" w14:textId="77777777" w:rsidTr="008112A2">
        <w:trPr>
          <w:trHeight w:val="70"/>
          <w:jc w:val="center"/>
        </w:trPr>
        <w:tc>
          <w:tcPr>
            <w:tcW w:w="729" w:type="dxa"/>
            <w:vAlign w:val="center"/>
          </w:tcPr>
          <w:p w14:paraId="4847E206"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08B6EEC7"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CF2FFA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146FF83"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BC52E03"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68318BC"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5E58B07F"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B77EDED" w14:textId="77777777" w:rsidR="00175774" w:rsidRPr="00EC5BB4" w:rsidRDefault="00B24BAB" w:rsidP="00C25080">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2EF6542" w14:textId="77777777" w:rsidR="00175774" w:rsidRPr="00EC5BB4" w:rsidRDefault="00175774" w:rsidP="00C25080">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050C4562" w14:textId="77777777" w:rsidR="00175774" w:rsidRPr="00EC5BB4" w:rsidRDefault="00175774" w:rsidP="00C25080">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2CE811D" w14:textId="77777777" w:rsidR="00175774" w:rsidRPr="00EC5BB4" w:rsidRDefault="00175774" w:rsidP="00C25080">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1E70"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28686D8E" w14:textId="77777777" w:rsidR="00175774" w:rsidRPr="00EC5BB4" w:rsidRDefault="00175774" w:rsidP="003A4822">
            <w:pPr>
              <w:tabs>
                <w:tab w:val="left" w:pos="680"/>
              </w:tabs>
              <w:snapToGrid w:val="0"/>
              <w:contextualSpacing/>
              <w:rPr>
                <w:rFonts w:cs="Arial"/>
                <w:i/>
                <w:sz w:val="24"/>
                <w:szCs w:val="24"/>
              </w:rPr>
            </w:pPr>
          </w:p>
        </w:tc>
      </w:tr>
      <w:tr w:rsidR="00175774" w:rsidRPr="00EC5BB4" w14:paraId="7B36F52A" w14:textId="77777777" w:rsidTr="008112A2">
        <w:trPr>
          <w:jc w:val="center"/>
        </w:trPr>
        <w:tc>
          <w:tcPr>
            <w:tcW w:w="729" w:type="dxa"/>
            <w:vAlign w:val="center"/>
          </w:tcPr>
          <w:p w14:paraId="2967813C"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02D5953F"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5B5AE2" w:rsidRPr="00A727BC">
              <w:rPr>
                <w:rFonts w:cs="Arial"/>
                <w:b/>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6CB391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D5967AB" w14:textId="77777777"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ЗЈН</w:t>
            </w:r>
            <w:r w:rsidR="00BF39C7" w:rsidRPr="00EC5BB4">
              <w:rPr>
                <w:rFonts w:cs="Arial"/>
                <w:sz w:val="24"/>
                <w:szCs w:val="24"/>
                <w:lang w:val="sr-Cyrl-RS"/>
              </w:rPr>
              <w:t xml:space="preserve"> </w:t>
            </w:r>
            <w:r w:rsidRPr="00EC5BB4">
              <w:rPr>
                <w:rFonts w:cs="Arial"/>
                <w:sz w:val="24"/>
                <w:szCs w:val="24"/>
              </w:rPr>
              <w:t>(Образац бр....)</w:t>
            </w:r>
          </w:p>
          <w:p w14:paraId="79EAECD3"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448C5576" w14:textId="77777777" w:rsidR="005E487E" w:rsidRPr="00EC5BB4" w:rsidRDefault="00175774" w:rsidP="00C25080">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56B75E9E" w14:textId="77777777" w:rsidR="00175774" w:rsidRPr="00EC5BB4" w:rsidRDefault="00175774" w:rsidP="00C25080">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53B5A991" w14:textId="77777777" w:rsidR="005E487E" w:rsidRPr="00EC5BB4" w:rsidRDefault="005E487E" w:rsidP="00950B76">
            <w:pPr>
              <w:snapToGrid w:val="0"/>
              <w:ind w:left="720"/>
              <w:rPr>
                <w:rFonts w:cs="Arial"/>
                <w:sz w:val="24"/>
                <w:szCs w:val="24"/>
              </w:rPr>
            </w:pPr>
          </w:p>
        </w:tc>
      </w:tr>
      <w:tr w:rsidR="00175774" w:rsidRPr="00EC5BB4" w14:paraId="03107B61" w14:textId="77777777" w:rsidTr="008112A2">
        <w:trPr>
          <w:jc w:val="center"/>
        </w:trPr>
        <w:tc>
          <w:tcPr>
            <w:tcW w:w="729" w:type="dxa"/>
            <w:vAlign w:val="center"/>
          </w:tcPr>
          <w:p w14:paraId="06685621" w14:textId="77777777" w:rsidR="00175774" w:rsidRPr="00EC5BB4" w:rsidRDefault="00175774" w:rsidP="003A4822">
            <w:pPr>
              <w:jc w:val="center"/>
              <w:rPr>
                <w:rFonts w:cs="Arial"/>
                <w:color w:val="00B0F0"/>
                <w:sz w:val="24"/>
                <w:szCs w:val="24"/>
              </w:rPr>
            </w:pPr>
          </w:p>
        </w:tc>
        <w:tc>
          <w:tcPr>
            <w:tcW w:w="8430" w:type="dxa"/>
          </w:tcPr>
          <w:p w14:paraId="6BBCEBDB" w14:textId="77777777" w:rsidR="00175774" w:rsidRPr="00BE4168" w:rsidRDefault="00175774" w:rsidP="003A4822">
            <w:pPr>
              <w:ind w:right="-180"/>
              <w:jc w:val="center"/>
              <w:rPr>
                <w:rFonts w:cs="Arial"/>
                <w:b/>
                <w:i/>
                <w:sz w:val="24"/>
                <w:szCs w:val="24"/>
              </w:rPr>
            </w:pPr>
            <w:r w:rsidRPr="00BE4168">
              <w:rPr>
                <w:rFonts w:cs="Arial"/>
                <w:b/>
                <w:sz w:val="24"/>
                <w:szCs w:val="24"/>
              </w:rPr>
              <w:t xml:space="preserve">4.2  ДОДАТНИ УСЛОВИ </w:t>
            </w:r>
          </w:p>
          <w:p w14:paraId="49B10F6B" w14:textId="77777777" w:rsidR="00175774" w:rsidRPr="00BE4168" w:rsidRDefault="00175774" w:rsidP="003A4822">
            <w:pPr>
              <w:snapToGrid w:val="0"/>
              <w:jc w:val="center"/>
              <w:rPr>
                <w:rFonts w:cs="Arial"/>
                <w:b/>
                <w:sz w:val="24"/>
                <w:szCs w:val="24"/>
                <w:lang w:val="sr-Cyrl-RS"/>
              </w:rPr>
            </w:pPr>
            <w:r w:rsidRPr="00BE4168">
              <w:rPr>
                <w:rFonts w:cs="Arial"/>
                <w:b/>
                <w:sz w:val="24"/>
                <w:szCs w:val="24"/>
              </w:rPr>
              <w:t>ЗА УЧЕШЋЕ У ПОСТУПКУ ЈАВНЕ НАБАВКЕ ИЗ ЧЛАНА 76. З</w:t>
            </w:r>
            <w:r w:rsidR="005C7CDE" w:rsidRPr="00BE4168">
              <w:rPr>
                <w:rFonts w:cs="Arial"/>
                <w:b/>
                <w:sz w:val="24"/>
                <w:szCs w:val="24"/>
                <w:lang w:val="sr-Cyrl-RS"/>
              </w:rPr>
              <w:t>АКОНА</w:t>
            </w:r>
          </w:p>
          <w:p w14:paraId="28A95437" w14:textId="77777777" w:rsidR="00175774" w:rsidRPr="00EC5BB4" w:rsidRDefault="00175774" w:rsidP="003A4822">
            <w:pPr>
              <w:snapToGrid w:val="0"/>
              <w:jc w:val="center"/>
              <w:rPr>
                <w:rFonts w:eastAsia="Calibri" w:cs="Arial"/>
                <w:color w:val="00B0F0"/>
                <w:sz w:val="24"/>
                <w:szCs w:val="24"/>
              </w:rPr>
            </w:pPr>
          </w:p>
        </w:tc>
      </w:tr>
      <w:tr w:rsidR="00175774" w:rsidRPr="00EC5BB4" w14:paraId="0FAF1D0D" w14:textId="77777777" w:rsidTr="008112A2">
        <w:trPr>
          <w:jc w:val="center"/>
        </w:trPr>
        <w:tc>
          <w:tcPr>
            <w:tcW w:w="729" w:type="dxa"/>
            <w:vAlign w:val="center"/>
          </w:tcPr>
          <w:p w14:paraId="2A59F0F6" w14:textId="77777777" w:rsidR="00175774" w:rsidRPr="00EC5BB4" w:rsidRDefault="00BE4168" w:rsidP="003A4822">
            <w:pPr>
              <w:jc w:val="center"/>
              <w:rPr>
                <w:rFonts w:cs="Arial"/>
                <w:color w:val="00B0F0"/>
                <w:sz w:val="24"/>
                <w:szCs w:val="24"/>
              </w:rPr>
            </w:pPr>
            <w:r w:rsidRPr="00696436">
              <w:rPr>
                <w:rFonts w:cs="Arial"/>
                <w:sz w:val="24"/>
                <w:szCs w:val="24"/>
                <w:lang w:val="sr-Cyrl-RS"/>
              </w:rPr>
              <w:t>5</w:t>
            </w:r>
            <w:r w:rsidR="00175774" w:rsidRPr="00696436">
              <w:rPr>
                <w:rFonts w:cs="Arial"/>
                <w:sz w:val="24"/>
                <w:szCs w:val="24"/>
              </w:rPr>
              <w:t>.</w:t>
            </w:r>
          </w:p>
        </w:tc>
        <w:tc>
          <w:tcPr>
            <w:tcW w:w="8430" w:type="dxa"/>
          </w:tcPr>
          <w:p w14:paraId="577DD41A" w14:textId="77777777" w:rsidR="00175774" w:rsidRDefault="00175774" w:rsidP="003A4822">
            <w:pPr>
              <w:autoSpaceDE w:val="0"/>
              <w:autoSpaceDN w:val="0"/>
              <w:adjustRightInd w:val="0"/>
              <w:rPr>
                <w:rFonts w:cs="Arial"/>
                <w:b/>
                <w:sz w:val="24"/>
                <w:szCs w:val="24"/>
                <w:u w:val="single"/>
              </w:rPr>
            </w:pPr>
            <w:r w:rsidRPr="00BE4168">
              <w:rPr>
                <w:rFonts w:cs="Arial"/>
                <w:b/>
                <w:sz w:val="24"/>
                <w:szCs w:val="24"/>
                <w:u w:val="single"/>
              </w:rPr>
              <w:t>Услов:</w:t>
            </w:r>
          </w:p>
          <w:p w14:paraId="113EC5E9" w14:textId="77777777" w:rsidR="00175774" w:rsidRPr="00BE4168" w:rsidRDefault="00175774" w:rsidP="003A4822">
            <w:pPr>
              <w:autoSpaceDE w:val="0"/>
              <w:autoSpaceDN w:val="0"/>
              <w:adjustRightInd w:val="0"/>
              <w:rPr>
                <w:rFonts w:cs="Arial"/>
                <w:sz w:val="24"/>
                <w:szCs w:val="24"/>
                <w:lang w:val="ru-RU"/>
              </w:rPr>
            </w:pPr>
            <w:r w:rsidRPr="00BE4168">
              <w:rPr>
                <w:rFonts w:cs="Arial"/>
                <w:sz w:val="24"/>
                <w:szCs w:val="24"/>
                <w:lang w:val="ru-RU"/>
              </w:rPr>
              <w:t>Финансијски капацитет</w:t>
            </w:r>
          </w:p>
          <w:p w14:paraId="303B34AB" w14:textId="77777777" w:rsidR="00696436" w:rsidRDefault="00175774" w:rsidP="00BE4168">
            <w:pPr>
              <w:autoSpaceDE w:val="0"/>
              <w:autoSpaceDN w:val="0"/>
              <w:adjustRightInd w:val="0"/>
              <w:spacing w:before="0"/>
              <w:rPr>
                <w:rFonts w:cs="Arial"/>
                <w:sz w:val="24"/>
                <w:szCs w:val="24"/>
                <w:lang w:val="ru-RU"/>
              </w:rPr>
            </w:pPr>
            <w:r w:rsidRPr="00BE4168">
              <w:rPr>
                <w:rFonts w:cs="Arial"/>
                <w:sz w:val="24"/>
                <w:szCs w:val="24"/>
                <w:lang w:val="ru-RU"/>
              </w:rPr>
              <w:t>Понуђач располаже неопходним финансијским капацитетом ако</w:t>
            </w:r>
            <w:r w:rsidR="00696436">
              <w:rPr>
                <w:rFonts w:cs="Arial"/>
                <w:sz w:val="24"/>
                <w:szCs w:val="24"/>
                <w:lang w:val="ru-RU"/>
              </w:rPr>
              <w:t>:</w:t>
            </w:r>
          </w:p>
          <w:p w14:paraId="6A60405C" w14:textId="28B3DB6A" w:rsidR="00950B76" w:rsidRPr="00A8590D" w:rsidRDefault="000A5C5B" w:rsidP="000A5C5B">
            <w:pPr>
              <w:numPr>
                <w:ilvl w:val="1"/>
                <w:numId w:val="25"/>
              </w:numPr>
              <w:spacing w:before="0"/>
              <w:textAlignment w:val="baseline"/>
              <w:rPr>
                <w:rFonts w:cs="Arial"/>
                <w:color w:val="000000"/>
                <w:sz w:val="24"/>
                <w:szCs w:val="24"/>
              </w:rPr>
            </w:pPr>
            <w:r w:rsidRPr="000A5C5B">
              <w:rPr>
                <w:rFonts w:cs="Arial"/>
                <w:color w:val="000000"/>
                <w:sz w:val="24"/>
                <w:szCs w:val="24"/>
              </w:rPr>
              <w:t>je у претходне 3 (</w:t>
            </w:r>
            <w:r>
              <w:rPr>
                <w:rFonts w:cs="Arial"/>
                <w:color w:val="000000"/>
                <w:sz w:val="24"/>
                <w:szCs w:val="24"/>
                <w:lang w:val="sr-Cyrl-RS"/>
              </w:rPr>
              <w:t xml:space="preserve">словима: </w:t>
            </w:r>
            <w:r w:rsidRPr="000A5C5B">
              <w:rPr>
                <w:rFonts w:cs="Arial"/>
                <w:color w:val="000000"/>
                <w:sz w:val="24"/>
                <w:szCs w:val="24"/>
              </w:rPr>
              <w:t>три) обрачунске године (2015, 2016. и 2017.) имао пословни приход чија вредност износи минимално 100.000.000 динара без ПДВа;</w:t>
            </w:r>
          </w:p>
          <w:p w14:paraId="09920B20" w14:textId="455B61A7" w:rsidR="00A8590D" w:rsidRPr="00A8590D" w:rsidRDefault="00A8590D" w:rsidP="00C25080">
            <w:pPr>
              <w:numPr>
                <w:ilvl w:val="1"/>
                <w:numId w:val="25"/>
              </w:numPr>
              <w:spacing w:before="0"/>
              <w:textAlignment w:val="baseline"/>
              <w:rPr>
                <w:rFonts w:cs="Arial"/>
                <w:color w:val="000000"/>
                <w:sz w:val="24"/>
                <w:szCs w:val="24"/>
              </w:rPr>
            </w:pPr>
            <w:r w:rsidRPr="00A8590D">
              <w:rPr>
                <w:rFonts w:cs="Arial"/>
                <w:color w:val="000000"/>
                <w:sz w:val="24"/>
                <w:szCs w:val="24"/>
              </w:rPr>
              <w:t xml:space="preserve"> да понуђач у претходне 3</w:t>
            </w:r>
            <w:r w:rsidR="00C23755">
              <w:rPr>
                <w:rFonts w:cs="Arial"/>
                <w:color w:val="000000"/>
                <w:sz w:val="24"/>
                <w:szCs w:val="24"/>
                <w:lang w:val="sr-Cyrl-RS"/>
              </w:rPr>
              <w:t xml:space="preserve"> </w:t>
            </w:r>
            <w:r w:rsidRPr="00A8590D">
              <w:rPr>
                <w:rFonts w:cs="Arial"/>
                <w:color w:val="000000"/>
                <w:sz w:val="24"/>
                <w:szCs w:val="24"/>
              </w:rPr>
              <w:t>(</w:t>
            </w:r>
            <w:r w:rsidR="000A5C5B">
              <w:rPr>
                <w:rFonts w:cs="Arial"/>
                <w:color w:val="000000"/>
                <w:sz w:val="24"/>
                <w:szCs w:val="24"/>
                <w:lang w:val="sr-Cyrl-RS"/>
              </w:rPr>
              <w:t xml:space="preserve">словима: </w:t>
            </w:r>
            <w:r w:rsidRPr="00A8590D">
              <w:rPr>
                <w:rFonts w:cs="Arial"/>
                <w:color w:val="000000"/>
                <w:sz w:val="24"/>
                <w:szCs w:val="24"/>
              </w:rPr>
              <w:t>три) пословне године (201</w:t>
            </w:r>
            <w:r w:rsidR="00F103EB">
              <w:rPr>
                <w:rFonts w:cs="Arial"/>
                <w:color w:val="000000"/>
                <w:sz w:val="24"/>
                <w:szCs w:val="24"/>
                <w:lang w:val="sr-Cyrl-RS"/>
              </w:rPr>
              <w:t>5</w:t>
            </w:r>
            <w:r w:rsidRPr="00A8590D">
              <w:rPr>
                <w:rFonts w:cs="Arial"/>
                <w:color w:val="000000"/>
                <w:sz w:val="24"/>
                <w:szCs w:val="24"/>
              </w:rPr>
              <w:t>, 201</w:t>
            </w:r>
            <w:r w:rsidR="00F103EB">
              <w:rPr>
                <w:rFonts w:cs="Arial"/>
                <w:color w:val="000000"/>
                <w:sz w:val="24"/>
                <w:szCs w:val="24"/>
                <w:lang w:val="sr-Cyrl-RS"/>
              </w:rPr>
              <w:t>6</w:t>
            </w:r>
            <w:r w:rsidRPr="00A8590D">
              <w:rPr>
                <w:rFonts w:cs="Arial"/>
                <w:color w:val="000000"/>
                <w:sz w:val="24"/>
                <w:szCs w:val="24"/>
              </w:rPr>
              <w:t>. и 201</w:t>
            </w:r>
            <w:r w:rsidR="00F103EB">
              <w:rPr>
                <w:rFonts w:cs="Arial"/>
                <w:color w:val="000000"/>
                <w:sz w:val="24"/>
                <w:szCs w:val="24"/>
                <w:lang w:val="sr-Cyrl-RS"/>
              </w:rPr>
              <w:t>7</w:t>
            </w:r>
            <w:r w:rsidRPr="00A8590D">
              <w:rPr>
                <w:rFonts w:cs="Arial"/>
                <w:color w:val="000000"/>
                <w:sz w:val="24"/>
                <w:szCs w:val="24"/>
              </w:rPr>
              <w:t>.) није имао исказан губитак у пословању</w:t>
            </w:r>
          </w:p>
          <w:p w14:paraId="42C18E36" w14:textId="6C43A736" w:rsidR="00175774" w:rsidRDefault="00696436" w:rsidP="00C25080">
            <w:pPr>
              <w:numPr>
                <w:ilvl w:val="1"/>
                <w:numId w:val="25"/>
              </w:numPr>
              <w:spacing w:before="0"/>
              <w:textAlignment w:val="baseline"/>
              <w:rPr>
                <w:rFonts w:cs="Arial"/>
                <w:color w:val="000000"/>
                <w:sz w:val="24"/>
                <w:szCs w:val="24"/>
              </w:rPr>
            </w:pPr>
            <w:r w:rsidRPr="00A8590D">
              <w:rPr>
                <w:rFonts w:cs="Arial"/>
                <w:color w:val="000000"/>
                <w:sz w:val="24"/>
                <w:szCs w:val="24"/>
              </w:rPr>
              <w:t xml:space="preserve"> </w:t>
            </w:r>
            <w:r w:rsidR="00175774" w:rsidRPr="00A8590D">
              <w:rPr>
                <w:rFonts w:cs="Arial"/>
                <w:color w:val="000000"/>
                <w:sz w:val="24"/>
                <w:szCs w:val="24"/>
              </w:rPr>
              <w:t xml:space="preserve">у последњих  </w:t>
            </w:r>
            <w:r w:rsidR="001A3616" w:rsidRPr="00A8590D">
              <w:rPr>
                <w:rFonts w:cs="Arial"/>
                <w:color w:val="000000"/>
                <w:sz w:val="24"/>
                <w:szCs w:val="24"/>
              </w:rPr>
              <w:t>6</w:t>
            </w:r>
            <w:r w:rsidRPr="00A8590D">
              <w:rPr>
                <w:rFonts w:cs="Arial"/>
                <w:color w:val="000000"/>
                <w:sz w:val="24"/>
                <w:szCs w:val="24"/>
              </w:rPr>
              <w:t xml:space="preserve"> </w:t>
            </w:r>
            <w:r w:rsidR="001A3616" w:rsidRPr="00A8590D">
              <w:rPr>
                <w:rFonts w:cs="Arial"/>
                <w:color w:val="000000"/>
                <w:sz w:val="24"/>
                <w:szCs w:val="24"/>
              </w:rPr>
              <w:t>(</w:t>
            </w:r>
            <w:r w:rsidR="000A5C5B">
              <w:rPr>
                <w:rFonts w:cs="Arial"/>
                <w:color w:val="000000"/>
                <w:sz w:val="24"/>
                <w:szCs w:val="24"/>
                <w:lang w:val="sr-Cyrl-RS"/>
              </w:rPr>
              <w:t xml:space="preserve">словима: </w:t>
            </w:r>
            <w:r w:rsidR="00175774" w:rsidRPr="00A8590D">
              <w:rPr>
                <w:rFonts w:cs="Arial"/>
                <w:color w:val="000000"/>
                <w:sz w:val="24"/>
                <w:szCs w:val="24"/>
              </w:rPr>
              <w:t>шест</w:t>
            </w:r>
            <w:r w:rsidR="001A3616" w:rsidRPr="00A8590D">
              <w:rPr>
                <w:rFonts w:cs="Arial"/>
                <w:color w:val="000000"/>
                <w:sz w:val="24"/>
                <w:szCs w:val="24"/>
              </w:rPr>
              <w:t>)</w:t>
            </w:r>
            <w:r w:rsidR="00175774" w:rsidRPr="00A8590D">
              <w:rPr>
                <w:rFonts w:cs="Arial"/>
                <w:color w:val="000000"/>
                <w:sz w:val="24"/>
                <w:szCs w:val="24"/>
              </w:rPr>
              <w:t xml:space="preserve"> месеци </w:t>
            </w:r>
            <w:r w:rsidR="00D86CCA" w:rsidRPr="00A8590D">
              <w:rPr>
                <w:rFonts w:cs="Arial"/>
                <w:color w:val="000000"/>
                <w:sz w:val="24"/>
                <w:szCs w:val="24"/>
              </w:rPr>
              <w:t>од дана</w:t>
            </w:r>
            <w:r w:rsidR="00175774" w:rsidRPr="00A8590D">
              <w:rPr>
                <w:rFonts w:cs="Arial"/>
                <w:color w:val="000000"/>
                <w:sz w:val="24"/>
                <w:szCs w:val="24"/>
              </w:rPr>
              <w:t xml:space="preserve"> објављивања </w:t>
            </w:r>
            <w:r w:rsidR="008112A2" w:rsidRPr="00A8590D">
              <w:rPr>
                <w:rFonts w:cs="Arial"/>
                <w:color w:val="000000"/>
                <w:sz w:val="24"/>
                <w:szCs w:val="24"/>
              </w:rPr>
              <w:t>П</w:t>
            </w:r>
            <w:r w:rsidR="00175774" w:rsidRPr="00A8590D">
              <w:rPr>
                <w:rFonts w:cs="Arial"/>
                <w:color w:val="000000"/>
                <w:sz w:val="24"/>
                <w:szCs w:val="24"/>
              </w:rPr>
              <w:t>озива за подношење понуда на Порталу јавних набавки  није био неликвидан</w:t>
            </w:r>
          </w:p>
          <w:p w14:paraId="16798151" w14:textId="77777777" w:rsidR="00175774" w:rsidRPr="00696436" w:rsidRDefault="00175774" w:rsidP="003A4822">
            <w:pPr>
              <w:autoSpaceDE w:val="0"/>
              <w:autoSpaceDN w:val="0"/>
              <w:adjustRightInd w:val="0"/>
              <w:rPr>
                <w:rFonts w:cs="Arial"/>
                <w:b/>
                <w:sz w:val="24"/>
                <w:szCs w:val="24"/>
                <w:u w:val="single"/>
              </w:rPr>
            </w:pPr>
            <w:r w:rsidRPr="00696436">
              <w:rPr>
                <w:rFonts w:cs="Arial"/>
                <w:b/>
                <w:sz w:val="24"/>
                <w:szCs w:val="24"/>
                <w:u w:val="single"/>
              </w:rPr>
              <w:t xml:space="preserve">Доказ: </w:t>
            </w:r>
          </w:p>
          <w:p w14:paraId="4E62AFC8" w14:textId="77777777" w:rsidR="00175774" w:rsidRPr="00696436" w:rsidRDefault="00175774" w:rsidP="005606F8">
            <w:pPr>
              <w:autoSpaceDE w:val="0"/>
              <w:autoSpaceDN w:val="0"/>
              <w:adjustRightInd w:val="0"/>
              <w:spacing w:before="0"/>
              <w:rPr>
                <w:rFonts w:cs="Arial"/>
                <w:sz w:val="24"/>
                <w:szCs w:val="24"/>
              </w:rPr>
            </w:pPr>
            <w:r w:rsidRPr="00696436">
              <w:rPr>
                <w:rFonts w:cs="Arial"/>
                <w:sz w:val="24"/>
                <w:szCs w:val="24"/>
              </w:rPr>
              <w:t>Доказ за фин</w:t>
            </w:r>
            <w:r w:rsidR="005606F8" w:rsidRPr="00696436">
              <w:rPr>
                <w:rFonts w:cs="Arial"/>
                <w:sz w:val="24"/>
                <w:szCs w:val="24"/>
                <w:lang w:val="sr-Cyrl-CS"/>
              </w:rPr>
              <w:t xml:space="preserve">ансијски </w:t>
            </w:r>
            <w:r w:rsidRPr="00696436">
              <w:rPr>
                <w:rFonts w:cs="Arial"/>
                <w:sz w:val="24"/>
                <w:szCs w:val="24"/>
              </w:rPr>
              <w:t>капацитет</w:t>
            </w:r>
          </w:p>
          <w:p w14:paraId="3AFE5DB4" w14:textId="77777777" w:rsidR="00950B76" w:rsidRPr="00A8590D" w:rsidRDefault="00175774" w:rsidP="00C25080">
            <w:pPr>
              <w:numPr>
                <w:ilvl w:val="1"/>
                <w:numId w:val="25"/>
              </w:numPr>
              <w:spacing w:before="0"/>
              <w:textAlignment w:val="baseline"/>
              <w:rPr>
                <w:rFonts w:cs="Arial"/>
                <w:color w:val="000000"/>
                <w:sz w:val="24"/>
                <w:szCs w:val="24"/>
              </w:rPr>
            </w:pPr>
            <w:r w:rsidRPr="00A8590D">
              <w:rPr>
                <w:rFonts w:cs="Arial"/>
                <w:color w:val="000000"/>
                <w:sz w:val="24"/>
                <w:szCs w:val="24"/>
              </w:rPr>
              <w:t xml:space="preserve">БОН-ЈН који издаје Агенција за привредне регистре, који мора да садржи сажете статусне податке понуђача, сажети </w:t>
            </w:r>
            <w:r w:rsidRPr="00A8590D">
              <w:rPr>
                <w:rFonts w:cs="Arial"/>
                <w:color w:val="000000"/>
                <w:sz w:val="24"/>
                <w:szCs w:val="24"/>
              </w:rPr>
              <w:lastRenderedPageBreak/>
              <w:t>биланс стања и биланс успеха за претходне три обрачунске године.</w:t>
            </w:r>
          </w:p>
          <w:p w14:paraId="4B5D9842" w14:textId="77777777" w:rsidR="005606F8" w:rsidRPr="00A8590D" w:rsidRDefault="005606F8" w:rsidP="00A8590D">
            <w:pPr>
              <w:spacing w:before="0"/>
              <w:textAlignment w:val="baseline"/>
              <w:rPr>
                <w:rFonts w:cs="Arial"/>
                <w:color w:val="000000"/>
                <w:sz w:val="24"/>
                <w:szCs w:val="24"/>
              </w:rPr>
            </w:pPr>
            <w:r w:rsidRPr="00A8590D">
              <w:rPr>
                <w:rFonts w:cs="Arial"/>
                <w:color w:val="000000"/>
                <w:sz w:val="24"/>
                <w:szCs w:val="24"/>
              </w:rPr>
              <w:t xml:space="preserve">или </w:t>
            </w:r>
          </w:p>
          <w:p w14:paraId="60A6FBF5" w14:textId="77777777" w:rsidR="005606F8" w:rsidRPr="00A8590D" w:rsidRDefault="005606F8" w:rsidP="00C25080">
            <w:pPr>
              <w:numPr>
                <w:ilvl w:val="1"/>
                <w:numId w:val="25"/>
              </w:numPr>
              <w:spacing w:before="0"/>
              <w:textAlignment w:val="baseline"/>
              <w:rPr>
                <w:rFonts w:cs="Arial"/>
                <w:color w:val="000000"/>
                <w:sz w:val="24"/>
                <w:szCs w:val="24"/>
              </w:rPr>
            </w:pPr>
            <w:r w:rsidRPr="00A8590D">
              <w:rPr>
                <w:rFonts w:cs="Arial"/>
                <w:color w:val="000000"/>
                <w:sz w:val="24"/>
                <w:szCs w:val="24"/>
              </w:rPr>
              <w:t>Билан</w:t>
            </w:r>
            <w:r w:rsidR="007F36A5" w:rsidRPr="00A8590D">
              <w:rPr>
                <w:rFonts w:cs="Arial"/>
                <w:color w:val="000000"/>
                <w:sz w:val="24"/>
                <w:szCs w:val="24"/>
              </w:rPr>
              <w:t>с</w:t>
            </w:r>
            <w:r w:rsidRPr="00A8590D">
              <w:rPr>
                <w:rFonts w:cs="Arial"/>
                <w:color w:val="000000"/>
                <w:sz w:val="24"/>
                <w:szCs w:val="24"/>
              </w:rPr>
              <w:t xml:space="preserve"> стања и биланс успеха  за претходне три обрачунске године </w:t>
            </w:r>
            <w:r w:rsidR="008A65C4" w:rsidRPr="00A8590D">
              <w:rPr>
                <w:rFonts w:cs="Arial"/>
                <w:color w:val="000000"/>
                <w:sz w:val="24"/>
                <w:szCs w:val="24"/>
              </w:rPr>
              <w:t>201</w:t>
            </w:r>
            <w:r w:rsidR="00F103EB">
              <w:rPr>
                <w:rFonts w:cs="Arial"/>
                <w:color w:val="000000"/>
                <w:sz w:val="24"/>
                <w:szCs w:val="24"/>
              </w:rPr>
              <w:t>5</w:t>
            </w:r>
            <w:r w:rsidR="008A65C4" w:rsidRPr="00A8590D">
              <w:rPr>
                <w:rFonts w:cs="Arial"/>
                <w:color w:val="000000"/>
                <w:sz w:val="24"/>
                <w:szCs w:val="24"/>
              </w:rPr>
              <w:t>, 201</w:t>
            </w:r>
            <w:r w:rsidR="00F103EB">
              <w:rPr>
                <w:rFonts w:cs="Arial"/>
                <w:color w:val="000000"/>
                <w:sz w:val="24"/>
                <w:szCs w:val="24"/>
              </w:rPr>
              <w:t>6</w:t>
            </w:r>
            <w:r w:rsidR="008A65C4" w:rsidRPr="00A8590D">
              <w:rPr>
                <w:rFonts w:cs="Arial"/>
                <w:color w:val="000000"/>
                <w:sz w:val="24"/>
                <w:szCs w:val="24"/>
              </w:rPr>
              <w:t xml:space="preserve"> и 201</w:t>
            </w:r>
            <w:r w:rsidR="00F103EB">
              <w:rPr>
                <w:rFonts w:cs="Arial"/>
                <w:color w:val="000000"/>
                <w:sz w:val="24"/>
                <w:szCs w:val="24"/>
              </w:rPr>
              <w:t>7</w:t>
            </w:r>
            <w:r w:rsidR="00A8590D" w:rsidRPr="00A8590D">
              <w:rPr>
                <w:rFonts w:cs="Arial"/>
                <w:color w:val="000000"/>
                <w:sz w:val="24"/>
                <w:szCs w:val="24"/>
              </w:rPr>
              <w:t>.</w:t>
            </w:r>
            <w:r w:rsidR="007F36A5" w:rsidRPr="00A8590D">
              <w:rPr>
                <w:rFonts w:cs="Arial"/>
                <w:color w:val="000000"/>
                <w:sz w:val="24"/>
                <w:szCs w:val="24"/>
              </w:rPr>
              <w:t xml:space="preserve"> са мишљењем овлашћеног ревизора,</w:t>
            </w:r>
            <w:r w:rsidR="00D86CCA" w:rsidRPr="00A8590D">
              <w:rPr>
                <w:rFonts w:cs="Arial"/>
                <w:color w:val="000000"/>
                <w:sz w:val="24"/>
                <w:szCs w:val="24"/>
              </w:rPr>
              <w:t xml:space="preserve"> ако је понуђач субјект ревизије</w:t>
            </w:r>
            <w:r w:rsidR="007F36A5" w:rsidRPr="00A8590D">
              <w:rPr>
                <w:rFonts w:cs="Arial"/>
                <w:color w:val="000000"/>
                <w:sz w:val="24"/>
                <w:szCs w:val="24"/>
              </w:rPr>
              <w:t xml:space="preserve"> у складу са Законом о рачуноводству и Законом о ревизији.</w:t>
            </w:r>
          </w:p>
          <w:p w14:paraId="011CD9FF" w14:textId="77777777" w:rsidR="00175774" w:rsidRPr="00A8590D" w:rsidRDefault="00175774" w:rsidP="00A8590D">
            <w:pPr>
              <w:spacing w:before="0"/>
              <w:textAlignment w:val="baseline"/>
              <w:rPr>
                <w:rFonts w:cs="Arial"/>
                <w:color w:val="000000"/>
                <w:sz w:val="24"/>
                <w:szCs w:val="24"/>
              </w:rPr>
            </w:pPr>
            <w:r w:rsidRPr="00A8590D">
              <w:rPr>
                <w:rFonts w:cs="Arial"/>
                <w:color w:val="000000"/>
                <w:sz w:val="24"/>
                <w:szCs w:val="24"/>
              </w:rPr>
              <w:t>Прив</w:t>
            </w:r>
            <w:r w:rsidR="007F36A5" w:rsidRPr="00A8590D">
              <w:rPr>
                <w:rFonts w:cs="Arial"/>
                <w:color w:val="000000"/>
                <w:sz w:val="24"/>
                <w:szCs w:val="24"/>
              </w:rPr>
              <w:t>р</w:t>
            </w:r>
            <w:r w:rsidRPr="00A8590D">
              <w:rPr>
                <w:rFonts w:cs="Arial"/>
                <w:color w:val="000000"/>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A8590D">
              <w:rPr>
                <w:rFonts w:cs="Arial"/>
                <w:color w:val="000000"/>
                <w:sz w:val="24"/>
                <w:szCs w:val="24"/>
              </w:rPr>
              <w:t xml:space="preserve"> наведене</w:t>
            </w:r>
            <w:r w:rsidRPr="00A8590D">
              <w:rPr>
                <w:rFonts w:cs="Arial"/>
                <w:color w:val="000000"/>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4AE3C601" w14:textId="77777777" w:rsidR="00175774" w:rsidRPr="00A8590D" w:rsidRDefault="00175774" w:rsidP="00A8590D">
            <w:pPr>
              <w:spacing w:before="0"/>
              <w:textAlignment w:val="baseline"/>
              <w:rPr>
                <w:rFonts w:cs="Arial"/>
                <w:color w:val="000000"/>
                <w:sz w:val="24"/>
                <w:szCs w:val="24"/>
              </w:rPr>
            </w:pPr>
            <w:r w:rsidRPr="00A8590D">
              <w:rPr>
                <w:rFonts w:cs="Arial"/>
                <w:color w:val="000000"/>
                <w:sz w:val="24"/>
                <w:szCs w:val="24"/>
              </w:rPr>
              <w:t>Привредни субјект који није у обавези да утврђује ф</w:t>
            </w:r>
            <w:r w:rsidR="007F36A5" w:rsidRPr="00A8590D">
              <w:rPr>
                <w:rFonts w:cs="Arial"/>
                <w:color w:val="000000"/>
                <w:sz w:val="24"/>
                <w:szCs w:val="24"/>
              </w:rPr>
              <w:t>инансијски резултат пословања (</w:t>
            </w:r>
            <w:r w:rsidRPr="00A8590D">
              <w:rPr>
                <w:rFonts w:cs="Arial"/>
                <w:color w:val="000000"/>
                <w:sz w:val="24"/>
                <w:szCs w:val="24"/>
              </w:rPr>
              <w:t xml:space="preserve">паушалац) доставља потврду пословне банке о оствареном укупном приходу на пословном-текућем рачуну за </w:t>
            </w:r>
            <w:r w:rsidR="007F36A5" w:rsidRPr="00A8590D">
              <w:rPr>
                <w:rFonts w:cs="Arial"/>
                <w:color w:val="000000"/>
                <w:sz w:val="24"/>
                <w:szCs w:val="24"/>
              </w:rPr>
              <w:t xml:space="preserve">наведене </w:t>
            </w:r>
            <w:r w:rsidRPr="00A8590D">
              <w:rPr>
                <w:rFonts w:cs="Arial"/>
                <w:color w:val="000000"/>
                <w:sz w:val="24"/>
                <w:szCs w:val="24"/>
              </w:rPr>
              <w:t>претходне три обрачунске године.</w:t>
            </w:r>
          </w:p>
          <w:p w14:paraId="1F300150" w14:textId="77777777" w:rsidR="00175774" w:rsidRPr="00696436" w:rsidRDefault="00175774" w:rsidP="00C25080">
            <w:pPr>
              <w:numPr>
                <w:ilvl w:val="1"/>
                <w:numId w:val="25"/>
              </w:numPr>
              <w:spacing w:before="0"/>
              <w:textAlignment w:val="baseline"/>
              <w:rPr>
                <w:rFonts w:eastAsia="Calibri" w:cs="Arial"/>
                <w:color w:val="00B0F0"/>
                <w:sz w:val="24"/>
                <w:szCs w:val="24"/>
                <w:lang w:val="ru-RU"/>
              </w:rPr>
            </w:pPr>
            <w:r w:rsidRPr="00A8590D">
              <w:rPr>
                <w:rFonts w:cs="Arial"/>
                <w:color w:val="000000"/>
                <w:sz w:val="24"/>
                <w:szCs w:val="24"/>
              </w:rPr>
              <w:t xml:space="preserve">Потврда Народне банке Србије да понуђач није био неликвидан у последњих шест месеци </w:t>
            </w:r>
            <w:r w:rsidR="00671773" w:rsidRPr="00A8590D">
              <w:rPr>
                <w:rFonts w:cs="Arial"/>
                <w:color w:val="000000"/>
                <w:sz w:val="24"/>
                <w:szCs w:val="24"/>
              </w:rPr>
              <w:t>од дана</w:t>
            </w:r>
            <w:r w:rsidR="001A3616" w:rsidRPr="00A8590D">
              <w:rPr>
                <w:rFonts w:cs="Arial"/>
                <w:color w:val="000000"/>
                <w:sz w:val="24"/>
                <w:szCs w:val="24"/>
              </w:rPr>
              <w:t xml:space="preserve"> објављивања П</w:t>
            </w:r>
            <w:r w:rsidRPr="00A8590D">
              <w:rPr>
                <w:rFonts w:cs="Arial"/>
                <w:color w:val="000000"/>
                <w:sz w:val="24"/>
                <w:szCs w:val="24"/>
              </w:rPr>
              <w:t>озива за подношење понуда на Порталу јавних набавки</w:t>
            </w:r>
            <w:r w:rsidRPr="00696436">
              <w:rPr>
                <w:rFonts w:eastAsia="Calibri" w:cs="Arial"/>
                <w:sz w:val="24"/>
                <w:szCs w:val="24"/>
              </w:rPr>
              <w:t xml:space="preserve"> </w:t>
            </w:r>
          </w:p>
        </w:tc>
      </w:tr>
      <w:tr w:rsidR="00175774" w:rsidRPr="00EC5BB4" w14:paraId="6731A1FA" w14:textId="77777777" w:rsidTr="008112A2">
        <w:trPr>
          <w:jc w:val="center"/>
        </w:trPr>
        <w:tc>
          <w:tcPr>
            <w:tcW w:w="729" w:type="dxa"/>
            <w:vAlign w:val="center"/>
          </w:tcPr>
          <w:p w14:paraId="4BFA3E09" w14:textId="77777777" w:rsidR="00175774" w:rsidRPr="00696436" w:rsidRDefault="00BE4168" w:rsidP="003A4822">
            <w:pPr>
              <w:jc w:val="center"/>
              <w:rPr>
                <w:rFonts w:cs="Arial"/>
                <w:sz w:val="24"/>
                <w:szCs w:val="24"/>
              </w:rPr>
            </w:pPr>
            <w:r w:rsidRPr="00696436">
              <w:rPr>
                <w:rFonts w:cs="Arial"/>
                <w:sz w:val="24"/>
                <w:szCs w:val="24"/>
                <w:lang w:val="sr-Cyrl-RS"/>
              </w:rPr>
              <w:lastRenderedPageBreak/>
              <w:t>6</w:t>
            </w:r>
            <w:r w:rsidR="00175774" w:rsidRPr="00696436">
              <w:rPr>
                <w:rFonts w:cs="Arial"/>
                <w:sz w:val="24"/>
                <w:szCs w:val="24"/>
              </w:rPr>
              <w:t>.</w:t>
            </w:r>
          </w:p>
        </w:tc>
        <w:tc>
          <w:tcPr>
            <w:tcW w:w="8430" w:type="dxa"/>
          </w:tcPr>
          <w:p w14:paraId="5A2AAF97" w14:textId="77777777" w:rsidR="00175774" w:rsidRPr="00C743B9" w:rsidRDefault="00175774" w:rsidP="003A4822">
            <w:pPr>
              <w:autoSpaceDE w:val="0"/>
              <w:autoSpaceDN w:val="0"/>
              <w:adjustRightInd w:val="0"/>
              <w:rPr>
                <w:rFonts w:cs="Arial"/>
                <w:b/>
                <w:sz w:val="24"/>
                <w:szCs w:val="24"/>
              </w:rPr>
            </w:pPr>
            <w:r w:rsidRPr="00C743B9">
              <w:rPr>
                <w:rFonts w:cs="Arial"/>
                <w:b/>
                <w:sz w:val="24"/>
                <w:szCs w:val="24"/>
                <w:u w:val="single"/>
              </w:rPr>
              <w:t>Услов:</w:t>
            </w:r>
          </w:p>
          <w:p w14:paraId="329F2945" w14:textId="77777777" w:rsidR="00175774" w:rsidRPr="00C743B9" w:rsidRDefault="00175774" w:rsidP="003A4822">
            <w:pPr>
              <w:autoSpaceDE w:val="0"/>
              <w:autoSpaceDN w:val="0"/>
              <w:adjustRightInd w:val="0"/>
              <w:rPr>
                <w:rFonts w:cs="Arial"/>
                <w:sz w:val="24"/>
                <w:szCs w:val="24"/>
              </w:rPr>
            </w:pPr>
            <w:r w:rsidRPr="00C743B9">
              <w:rPr>
                <w:rFonts w:cs="Arial"/>
                <w:sz w:val="24"/>
                <w:szCs w:val="24"/>
              </w:rPr>
              <w:t xml:space="preserve">Пословни капацитет </w:t>
            </w:r>
          </w:p>
          <w:p w14:paraId="1EFF07BF" w14:textId="6B9A8524" w:rsidR="00175774" w:rsidRDefault="00175774" w:rsidP="00175774">
            <w:pPr>
              <w:autoSpaceDE w:val="0"/>
              <w:autoSpaceDN w:val="0"/>
              <w:adjustRightInd w:val="0"/>
              <w:spacing w:before="0"/>
              <w:rPr>
                <w:rFonts w:cs="Arial"/>
                <w:sz w:val="24"/>
                <w:szCs w:val="24"/>
              </w:rPr>
            </w:pPr>
            <w:r w:rsidRPr="00C743B9">
              <w:rPr>
                <w:rFonts w:cs="Arial"/>
                <w:sz w:val="24"/>
                <w:szCs w:val="24"/>
              </w:rPr>
              <w:t xml:space="preserve">Понуђач располаже неопходним </w:t>
            </w:r>
            <w:r w:rsidRPr="00C743B9">
              <w:rPr>
                <w:rFonts w:cs="Arial"/>
                <w:b/>
                <w:sz w:val="24"/>
                <w:szCs w:val="24"/>
              </w:rPr>
              <w:t>пословним капацитетом</w:t>
            </w:r>
            <w:r w:rsidRPr="00C743B9">
              <w:rPr>
                <w:rFonts w:cs="Arial"/>
                <w:sz w:val="24"/>
                <w:szCs w:val="24"/>
              </w:rPr>
              <w:t xml:space="preserve"> ако:</w:t>
            </w:r>
          </w:p>
          <w:p w14:paraId="472FA04A" w14:textId="73383D65" w:rsidR="000A5C5B" w:rsidRDefault="000A5C5B" w:rsidP="000A5C5B">
            <w:pPr>
              <w:numPr>
                <w:ilvl w:val="1"/>
                <w:numId w:val="33"/>
              </w:numPr>
              <w:spacing w:before="0"/>
              <w:textAlignment w:val="baseline"/>
              <w:rPr>
                <w:color w:val="000000"/>
                <w:sz w:val="24"/>
                <w:szCs w:val="24"/>
                <w:lang w:val="sr-Latn-RS"/>
              </w:rPr>
            </w:pPr>
            <w:r>
              <w:rPr>
                <w:color w:val="222222"/>
                <w:sz w:val="24"/>
                <w:szCs w:val="24"/>
                <w:lang w:val="sr-Cyrl-RS"/>
              </w:rPr>
              <w:t xml:space="preserve">Поседује </w:t>
            </w:r>
            <w:r>
              <w:rPr>
                <w:color w:val="222222"/>
                <w:sz w:val="24"/>
                <w:szCs w:val="24"/>
                <w:lang w:val="sr-Latn-RS"/>
              </w:rPr>
              <w:t>остварен промет од продатих и испоручених добара која су предмет јавне набавке у вредности од најмање 30.000.000,00 динара без ПДВ-а, за последње 3 године (2015., 2016. и 2017) и до дана одређеног за подношење понуда</w:t>
            </w:r>
            <w:r>
              <w:rPr>
                <w:color w:val="222222"/>
                <w:sz w:val="24"/>
                <w:szCs w:val="24"/>
                <w:lang w:val="sr-Cyrl-RS"/>
              </w:rPr>
              <w:t>.</w:t>
            </w:r>
          </w:p>
          <w:p w14:paraId="09251AFE" w14:textId="77777777" w:rsidR="000A5C5B" w:rsidRDefault="000A5C5B" w:rsidP="000A5C5B">
            <w:pPr>
              <w:numPr>
                <w:ilvl w:val="1"/>
                <w:numId w:val="33"/>
              </w:numPr>
              <w:spacing w:before="0"/>
              <w:textAlignment w:val="baseline"/>
              <w:rPr>
                <w:color w:val="000000"/>
                <w:sz w:val="24"/>
                <w:szCs w:val="24"/>
                <w:lang w:val="sr-Latn-RS"/>
              </w:rPr>
            </w:pPr>
            <w:r>
              <w:rPr>
                <w:color w:val="000000"/>
                <w:sz w:val="24"/>
                <w:szCs w:val="24"/>
                <w:lang w:val="sr-Latn-RS"/>
              </w:rPr>
              <w:t>да је регистрован у Oracle партнерској мрежи са највишим активним Платинум статусом;</w:t>
            </w:r>
          </w:p>
          <w:p w14:paraId="6F892929" w14:textId="77777777" w:rsidR="000A5C5B" w:rsidRDefault="000A5C5B" w:rsidP="000A5C5B">
            <w:pPr>
              <w:numPr>
                <w:ilvl w:val="1"/>
                <w:numId w:val="33"/>
              </w:numPr>
              <w:spacing w:before="0"/>
              <w:textAlignment w:val="baseline"/>
              <w:rPr>
                <w:color w:val="000000"/>
                <w:sz w:val="24"/>
                <w:szCs w:val="24"/>
                <w:lang w:val="sr-Latn-RS"/>
              </w:rPr>
            </w:pPr>
            <w:r>
              <w:rPr>
                <w:color w:val="000000"/>
                <w:sz w:val="24"/>
                <w:szCs w:val="24"/>
                <w:lang w:val="sr-Latn-RS"/>
              </w:rPr>
              <w:t xml:space="preserve">да је регистрован у Microsoft партнерској мрежи са највишим </w:t>
            </w:r>
            <w:r>
              <w:rPr>
                <w:sz w:val="24"/>
                <w:szCs w:val="24"/>
                <w:lang w:val="sr-Latn-RS"/>
              </w:rPr>
              <w:t xml:space="preserve">Microsoft Gold Competency Partner </w:t>
            </w:r>
            <w:r>
              <w:rPr>
                <w:sz w:val="24"/>
                <w:szCs w:val="24"/>
                <w:lang w:val="sr-Cyrl-RS"/>
              </w:rPr>
              <w:t>статусом</w:t>
            </w:r>
            <w:r>
              <w:rPr>
                <w:sz w:val="24"/>
                <w:szCs w:val="24"/>
                <w:lang w:val="sr-Latn-RS"/>
              </w:rPr>
              <w:t xml:space="preserve"> и поседује следеће Мicrosoft компетенције</w:t>
            </w:r>
            <w:r>
              <w:rPr>
                <w:sz w:val="24"/>
                <w:szCs w:val="24"/>
                <w:lang w:val="sr-Cyrl-RS"/>
              </w:rPr>
              <w:t>:</w:t>
            </w:r>
          </w:p>
          <w:p w14:paraId="7BFCEE25" w14:textId="77777777" w:rsidR="000A5C5B" w:rsidRDefault="000A5C5B" w:rsidP="000A5C5B">
            <w:pPr>
              <w:pStyle w:val="ListParagraph"/>
              <w:numPr>
                <w:ilvl w:val="2"/>
                <w:numId w:val="33"/>
              </w:numPr>
              <w:spacing w:before="0"/>
              <w:textAlignment w:val="baseline"/>
              <w:rPr>
                <w:rFonts w:ascii="Arial" w:hAnsi="Arial" w:cs="Arial"/>
                <w:color w:val="000000"/>
                <w:sz w:val="24"/>
                <w:szCs w:val="24"/>
                <w:lang w:val="sr-Cyrl-RS"/>
              </w:rPr>
            </w:pPr>
            <w:r>
              <w:rPr>
                <w:rFonts w:ascii="Arial" w:hAnsi="Arial" w:cs="Arial"/>
                <w:color w:val="000000"/>
                <w:sz w:val="24"/>
                <w:szCs w:val="24"/>
                <w:lang w:val="sr-Latn-RS"/>
              </w:rPr>
              <w:t>Gold Application Development</w:t>
            </w:r>
          </w:p>
          <w:p w14:paraId="31490325" w14:textId="77777777" w:rsidR="000A5C5B" w:rsidRDefault="000A5C5B" w:rsidP="000A5C5B">
            <w:pPr>
              <w:pStyle w:val="ListParagraph"/>
              <w:numPr>
                <w:ilvl w:val="2"/>
                <w:numId w:val="33"/>
              </w:numPr>
              <w:spacing w:before="0"/>
              <w:textAlignment w:val="baseline"/>
              <w:rPr>
                <w:rFonts w:ascii="Arial" w:hAnsi="Arial" w:cs="Arial"/>
                <w:color w:val="000000"/>
                <w:sz w:val="24"/>
                <w:szCs w:val="24"/>
                <w:lang w:val="sr-Cyrl-RS"/>
              </w:rPr>
            </w:pPr>
            <w:r>
              <w:rPr>
                <w:rFonts w:ascii="Arial" w:hAnsi="Arial" w:cs="Arial"/>
                <w:color w:val="000000"/>
                <w:sz w:val="24"/>
                <w:szCs w:val="24"/>
                <w:lang w:val="sr-Latn-RS"/>
              </w:rPr>
              <w:t>Gold Collaboration and Content</w:t>
            </w:r>
          </w:p>
          <w:p w14:paraId="590A661A" w14:textId="77777777" w:rsidR="000A5C5B" w:rsidRDefault="000A5C5B" w:rsidP="000A5C5B">
            <w:pPr>
              <w:pStyle w:val="ListParagraph"/>
              <w:numPr>
                <w:ilvl w:val="2"/>
                <w:numId w:val="33"/>
              </w:numPr>
              <w:spacing w:before="0"/>
              <w:textAlignment w:val="baseline"/>
              <w:rPr>
                <w:rFonts w:ascii="Arial" w:hAnsi="Arial" w:cs="Arial"/>
                <w:color w:val="000000"/>
                <w:sz w:val="24"/>
                <w:szCs w:val="24"/>
                <w:lang w:val="sr-Cyrl-RS"/>
              </w:rPr>
            </w:pPr>
            <w:r>
              <w:rPr>
                <w:rFonts w:ascii="Arial" w:hAnsi="Arial" w:cs="Arial"/>
                <w:color w:val="000000"/>
                <w:sz w:val="24"/>
                <w:szCs w:val="24"/>
                <w:lang w:val="sr-Latn-RS"/>
              </w:rPr>
              <w:t>Gold Cloud Productivity</w:t>
            </w:r>
          </w:p>
          <w:p w14:paraId="7EFBCE1B" w14:textId="77777777" w:rsidR="000A5C5B" w:rsidRDefault="000A5C5B" w:rsidP="000A5C5B">
            <w:pPr>
              <w:pStyle w:val="ListParagraph"/>
              <w:numPr>
                <w:ilvl w:val="2"/>
                <w:numId w:val="33"/>
              </w:numPr>
              <w:spacing w:before="0"/>
              <w:textAlignment w:val="baseline"/>
              <w:rPr>
                <w:rFonts w:ascii="Arial" w:hAnsi="Arial" w:cs="Arial"/>
                <w:color w:val="000000"/>
                <w:sz w:val="24"/>
                <w:szCs w:val="24"/>
                <w:lang w:val="sr-Cyrl-RS"/>
              </w:rPr>
            </w:pPr>
            <w:r>
              <w:rPr>
                <w:rFonts w:ascii="Arial" w:hAnsi="Arial" w:cs="Arial"/>
                <w:color w:val="000000"/>
                <w:sz w:val="24"/>
                <w:szCs w:val="24"/>
                <w:lang w:val="sr-Latn-RS"/>
              </w:rPr>
              <w:t>Silver Messaging</w:t>
            </w:r>
          </w:p>
          <w:p w14:paraId="1D1ED9C5" w14:textId="6FEE09C9" w:rsidR="000A5C5B" w:rsidRDefault="000A5C5B" w:rsidP="000A5C5B">
            <w:pPr>
              <w:numPr>
                <w:ilvl w:val="1"/>
                <w:numId w:val="33"/>
              </w:numPr>
              <w:spacing w:before="0"/>
              <w:textAlignment w:val="baseline"/>
              <w:rPr>
                <w:rFonts w:cs="Arial"/>
                <w:color w:val="000000"/>
                <w:sz w:val="24"/>
                <w:szCs w:val="24"/>
              </w:rPr>
            </w:pPr>
            <w:r>
              <w:rPr>
                <w:color w:val="000000"/>
                <w:sz w:val="24"/>
                <w:szCs w:val="24"/>
                <w:lang w:val="sr-Latn-RS"/>
              </w:rPr>
              <w:t>да је у претходне 3 (</w:t>
            </w:r>
            <w:r>
              <w:rPr>
                <w:color w:val="000000"/>
                <w:sz w:val="24"/>
                <w:szCs w:val="24"/>
                <w:lang w:val="sr-Cyrl-RS"/>
              </w:rPr>
              <w:t xml:space="preserve">словима: </w:t>
            </w:r>
            <w:r>
              <w:rPr>
                <w:color w:val="000000"/>
                <w:sz w:val="24"/>
                <w:szCs w:val="24"/>
                <w:lang w:val="sr-Latn-RS"/>
              </w:rPr>
              <w:t xml:space="preserve">три) године до дана за подношење понуда имплементирао информациони систем </w:t>
            </w:r>
            <w:r>
              <w:rPr>
                <w:color w:val="000000"/>
                <w:sz w:val="24"/>
                <w:szCs w:val="24"/>
                <w:lang w:val="sr-Cyrl-RS"/>
              </w:rPr>
              <w:t xml:space="preserve">за електронске седнице код најмање 5 корисника, од којих бар 2 у јавном сектору </w:t>
            </w:r>
          </w:p>
          <w:p w14:paraId="43952D10" w14:textId="77777777" w:rsidR="000A5C5B" w:rsidRDefault="000A5C5B" w:rsidP="000A5C5B">
            <w:pPr>
              <w:numPr>
                <w:ilvl w:val="1"/>
                <w:numId w:val="33"/>
              </w:numPr>
              <w:spacing w:before="0"/>
              <w:textAlignment w:val="baseline"/>
              <w:rPr>
                <w:rFonts w:ascii="Calibri" w:hAnsi="Calibri" w:cs="Calibri"/>
                <w:color w:val="000000"/>
                <w:sz w:val="24"/>
                <w:szCs w:val="24"/>
                <w:lang w:val="sr-Latn-RS"/>
              </w:rPr>
            </w:pPr>
            <w:r>
              <w:rPr>
                <w:color w:val="000000"/>
                <w:sz w:val="24"/>
                <w:szCs w:val="24"/>
                <w:lang w:val="sr-Latn-RS"/>
              </w:rPr>
              <w:t xml:space="preserve">да је у претходне 3 (три) године до дана </w:t>
            </w:r>
            <w:r>
              <w:rPr>
                <w:color w:val="000000"/>
                <w:sz w:val="24"/>
                <w:szCs w:val="24"/>
                <w:lang w:val="sr-Cyrl-RS"/>
              </w:rPr>
              <w:t>подношења понуда</w:t>
            </w:r>
            <w:r>
              <w:rPr>
                <w:color w:val="000000"/>
                <w:sz w:val="24"/>
                <w:szCs w:val="24"/>
                <w:lang w:val="sr-Latn-RS"/>
              </w:rPr>
              <w:t xml:space="preserve"> реализовао минимум 1 пројекат на Oracle интеграционој платформи у државној управи Републике Србије, минималне вредности 30.000.000,00 динара без пдв.</w:t>
            </w:r>
          </w:p>
          <w:p w14:paraId="4CEE9820" w14:textId="77777777" w:rsidR="000A5C5B" w:rsidRDefault="000A5C5B" w:rsidP="000A5C5B">
            <w:pPr>
              <w:numPr>
                <w:ilvl w:val="1"/>
                <w:numId w:val="33"/>
              </w:numPr>
              <w:spacing w:before="0"/>
              <w:textAlignment w:val="baseline"/>
              <w:rPr>
                <w:color w:val="000000"/>
                <w:sz w:val="24"/>
                <w:szCs w:val="24"/>
                <w:lang w:val="sr-Latn-RS"/>
              </w:rPr>
            </w:pPr>
            <w:r>
              <w:rPr>
                <w:color w:val="000000"/>
                <w:sz w:val="24"/>
                <w:szCs w:val="24"/>
                <w:lang w:val="sr-Latn-RS"/>
              </w:rPr>
              <w:t>да има уведен систем управљања квалитетом ИСО 9001:2008</w:t>
            </w:r>
          </w:p>
          <w:p w14:paraId="784EF13E" w14:textId="77777777" w:rsidR="000A5C5B" w:rsidRDefault="000A5C5B" w:rsidP="000A5C5B">
            <w:pPr>
              <w:numPr>
                <w:ilvl w:val="1"/>
                <w:numId w:val="33"/>
              </w:numPr>
              <w:spacing w:before="0"/>
              <w:textAlignment w:val="baseline"/>
              <w:rPr>
                <w:color w:val="000000"/>
                <w:sz w:val="24"/>
                <w:szCs w:val="24"/>
                <w:lang w:val="sr-Latn-RS"/>
              </w:rPr>
            </w:pPr>
            <w:r>
              <w:rPr>
                <w:color w:val="000000"/>
                <w:sz w:val="24"/>
                <w:szCs w:val="24"/>
                <w:lang w:val="sr-Latn-RS"/>
              </w:rPr>
              <w:lastRenderedPageBreak/>
              <w:t>да има уведен систем менаџмента безбедности информација ИСО/ИЕЦ 27001:2013</w:t>
            </w:r>
          </w:p>
          <w:p w14:paraId="0789CDC4" w14:textId="77777777" w:rsidR="000A5C5B" w:rsidRDefault="000A5C5B" w:rsidP="000A5C5B">
            <w:pPr>
              <w:numPr>
                <w:ilvl w:val="1"/>
                <w:numId w:val="33"/>
              </w:numPr>
              <w:spacing w:before="0"/>
              <w:textAlignment w:val="baseline"/>
              <w:rPr>
                <w:color w:val="000000"/>
                <w:sz w:val="24"/>
                <w:szCs w:val="24"/>
                <w:lang w:val="sr-Latn-RS"/>
              </w:rPr>
            </w:pPr>
            <w:r>
              <w:rPr>
                <w:color w:val="000000"/>
                <w:sz w:val="24"/>
                <w:szCs w:val="24"/>
                <w:lang w:val="sr-Latn-RS"/>
              </w:rPr>
              <w:t>да има уведен систем управљања сервисима ИСО/ИЕЦ 20000-1:2011</w:t>
            </w:r>
          </w:p>
          <w:p w14:paraId="21F2B04A" w14:textId="02E64979" w:rsidR="000A5C5B" w:rsidRDefault="000A5C5B" w:rsidP="00175774">
            <w:pPr>
              <w:autoSpaceDE w:val="0"/>
              <w:autoSpaceDN w:val="0"/>
              <w:adjustRightInd w:val="0"/>
              <w:spacing w:before="0"/>
              <w:rPr>
                <w:rFonts w:cs="Arial"/>
                <w:sz w:val="24"/>
                <w:szCs w:val="24"/>
              </w:rPr>
            </w:pPr>
          </w:p>
          <w:p w14:paraId="579D5171" w14:textId="77777777" w:rsidR="000A5C5B" w:rsidRPr="00C743B9" w:rsidRDefault="000A5C5B" w:rsidP="00175774">
            <w:pPr>
              <w:autoSpaceDE w:val="0"/>
              <w:autoSpaceDN w:val="0"/>
              <w:adjustRightInd w:val="0"/>
              <w:spacing w:before="0"/>
              <w:rPr>
                <w:rFonts w:cs="Arial"/>
                <w:sz w:val="24"/>
                <w:szCs w:val="24"/>
              </w:rPr>
            </w:pPr>
          </w:p>
          <w:p w14:paraId="52DCCAC1" w14:textId="77777777" w:rsidR="00175774" w:rsidRPr="00C743B9" w:rsidRDefault="00175774" w:rsidP="00A8590D">
            <w:pPr>
              <w:autoSpaceDE w:val="0"/>
              <w:autoSpaceDN w:val="0"/>
              <w:adjustRightInd w:val="0"/>
              <w:rPr>
                <w:rFonts w:cs="Arial"/>
                <w:b/>
                <w:sz w:val="24"/>
                <w:szCs w:val="24"/>
                <w:u w:val="single"/>
              </w:rPr>
            </w:pPr>
            <w:r w:rsidRPr="00C743B9">
              <w:rPr>
                <w:rFonts w:cs="Arial"/>
                <w:b/>
                <w:sz w:val="24"/>
                <w:szCs w:val="24"/>
                <w:u w:val="single"/>
              </w:rPr>
              <w:t xml:space="preserve">Доказ: </w:t>
            </w:r>
          </w:p>
          <w:p w14:paraId="7B5B35E3" w14:textId="437B8BB3" w:rsidR="004D082E" w:rsidRPr="00C743B9" w:rsidRDefault="004D082E" w:rsidP="00C25080">
            <w:pPr>
              <w:numPr>
                <w:ilvl w:val="0"/>
                <w:numId w:val="26"/>
              </w:numPr>
              <w:spacing w:before="0"/>
              <w:ind w:left="1440"/>
              <w:textAlignment w:val="baseline"/>
              <w:rPr>
                <w:rFonts w:cs="Arial"/>
                <w:color w:val="000000"/>
                <w:sz w:val="24"/>
                <w:szCs w:val="24"/>
              </w:rPr>
            </w:pPr>
            <w:r w:rsidRPr="00C743B9">
              <w:rPr>
                <w:rFonts w:cs="Arial"/>
                <w:color w:val="222222"/>
                <w:sz w:val="24"/>
                <w:szCs w:val="24"/>
              </w:rPr>
              <w:t>Референтна листа и потврда референтног наручиоца/купца о продатим и</w:t>
            </w:r>
            <w:r w:rsidR="00C743B9">
              <w:rPr>
                <w:rFonts w:cs="Arial"/>
                <w:color w:val="222222"/>
                <w:sz w:val="24"/>
                <w:szCs w:val="24"/>
              </w:rPr>
              <w:t xml:space="preserve"> </w:t>
            </w:r>
            <w:r w:rsidRPr="00C743B9">
              <w:rPr>
                <w:rFonts w:cs="Arial"/>
                <w:color w:val="222222"/>
                <w:sz w:val="24"/>
                <w:szCs w:val="24"/>
              </w:rPr>
              <w:t>испорученим добрима која су предмет јавне н</w:t>
            </w:r>
            <w:r w:rsidR="00C743B9">
              <w:rPr>
                <w:rFonts w:cs="Arial"/>
                <w:color w:val="222222"/>
                <w:sz w:val="24"/>
                <w:szCs w:val="24"/>
              </w:rPr>
              <w:t>абавке у укупној вредности од 30.000.000,00 динара без ПДВ-а.</w:t>
            </w:r>
          </w:p>
          <w:p w14:paraId="752F3541" w14:textId="77777777" w:rsidR="00041C0A" w:rsidRPr="00C743B9" w:rsidRDefault="00041C0A" w:rsidP="00C25080">
            <w:pPr>
              <w:numPr>
                <w:ilvl w:val="0"/>
                <w:numId w:val="26"/>
              </w:numPr>
              <w:spacing w:before="0"/>
              <w:ind w:left="1440"/>
              <w:textAlignment w:val="baseline"/>
              <w:rPr>
                <w:rFonts w:cs="Arial"/>
                <w:color w:val="000000"/>
                <w:sz w:val="24"/>
                <w:szCs w:val="24"/>
              </w:rPr>
            </w:pPr>
            <w:r w:rsidRPr="00C743B9">
              <w:rPr>
                <w:rFonts w:cs="Arial"/>
                <w:color w:val="000000"/>
                <w:sz w:val="24"/>
                <w:szCs w:val="24"/>
              </w:rPr>
              <w:t>Потврда локалне Oracle канцеларије у Републици Србији да је понуђач регистрован у Oracle партнерској мрежи са највишим активним Платинум статусом. Потврда мора да гласи на име понуђача који доставља понуду и да је насловљена на Наручиоца.</w:t>
            </w:r>
          </w:p>
          <w:p w14:paraId="2F1AFF1E" w14:textId="77777777" w:rsidR="00A727BC" w:rsidRPr="00C743B9" w:rsidRDefault="00A727BC" w:rsidP="00C25080">
            <w:pPr>
              <w:numPr>
                <w:ilvl w:val="0"/>
                <w:numId w:val="26"/>
              </w:numPr>
              <w:spacing w:before="0"/>
              <w:ind w:left="1440"/>
              <w:textAlignment w:val="baseline"/>
              <w:rPr>
                <w:rFonts w:cs="Arial"/>
                <w:color w:val="000000"/>
                <w:sz w:val="24"/>
                <w:szCs w:val="24"/>
              </w:rPr>
            </w:pPr>
            <w:r w:rsidRPr="00C743B9">
              <w:rPr>
                <w:rFonts w:cs="Arial"/>
                <w:color w:val="000000"/>
                <w:sz w:val="24"/>
                <w:szCs w:val="24"/>
              </w:rPr>
              <w:t xml:space="preserve">Потврда локалне </w:t>
            </w:r>
            <w:r w:rsidRPr="00C743B9">
              <w:rPr>
                <w:rFonts w:cs="Arial"/>
                <w:color w:val="000000"/>
                <w:sz w:val="24"/>
                <w:szCs w:val="24"/>
                <w:lang w:val="sr-Latn-CS"/>
              </w:rPr>
              <w:t>Microsoft</w:t>
            </w:r>
            <w:r w:rsidRPr="00C743B9">
              <w:rPr>
                <w:rFonts w:cs="Arial"/>
                <w:color w:val="000000"/>
                <w:sz w:val="24"/>
                <w:szCs w:val="24"/>
              </w:rPr>
              <w:t xml:space="preserve"> канцеларије у Републици Србији да је понуђач регистрован у Microsoft партнерској мрежи са </w:t>
            </w:r>
            <w:r w:rsidRPr="00C743B9">
              <w:rPr>
                <w:rFonts w:cs="Arial"/>
                <w:color w:val="000000"/>
                <w:sz w:val="24"/>
                <w:szCs w:val="24"/>
                <w:lang w:val="sr-Cyrl-RS"/>
              </w:rPr>
              <w:t>захтеваним партерским статусом и компетенцијама</w:t>
            </w:r>
            <w:r w:rsidRPr="00C743B9">
              <w:rPr>
                <w:rFonts w:cs="Arial"/>
                <w:color w:val="000000"/>
                <w:sz w:val="24"/>
                <w:szCs w:val="24"/>
              </w:rPr>
              <w:t>. Потврда мора да гласи на име понуђача који доставља понуду и да је насловљена на Наручиоца.</w:t>
            </w:r>
          </w:p>
          <w:p w14:paraId="39B9E928" w14:textId="77777777" w:rsidR="00041C0A" w:rsidRPr="00C743B9" w:rsidRDefault="00041C0A" w:rsidP="00C25080">
            <w:pPr>
              <w:numPr>
                <w:ilvl w:val="0"/>
                <w:numId w:val="26"/>
              </w:numPr>
              <w:spacing w:before="0"/>
              <w:ind w:left="1440"/>
              <w:textAlignment w:val="baseline"/>
              <w:rPr>
                <w:rFonts w:cs="Arial"/>
                <w:color w:val="000000"/>
                <w:sz w:val="24"/>
                <w:szCs w:val="24"/>
              </w:rPr>
            </w:pPr>
            <w:r w:rsidRPr="00C743B9">
              <w:rPr>
                <w:rFonts w:cs="Arial"/>
                <w:color w:val="000000"/>
                <w:sz w:val="24"/>
                <w:szCs w:val="24"/>
              </w:rPr>
              <w:t xml:space="preserve">Као доказ референци наведених у Листи референци понуђач ће у понуди доставити и копије закључених уговора или потврде ранијих наручилаца </w:t>
            </w:r>
            <w:r w:rsidRPr="00C743B9">
              <w:rPr>
                <w:rFonts w:cs="Arial"/>
                <w:color w:val="000000"/>
                <w:sz w:val="24"/>
                <w:szCs w:val="24"/>
                <w:lang w:val="sr-Cyrl-RS"/>
              </w:rPr>
              <w:t>(Образац из</w:t>
            </w:r>
            <w:r w:rsidRPr="00C743B9">
              <w:rPr>
                <w:rFonts w:cs="Arial"/>
                <w:color w:val="000000"/>
                <w:sz w:val="24"/>
                <w:szCs w:val="24"/>
              </w:rPr>
              <w:t xml:space="preserve"> Конкурсне документације или обра</w:t>
            </w:r>
            <w:r w:rsidRPr="00C743B9">
              <w:rPr>
                <w:rFonts w:cs="Arial"/>
                <w:color w:val="000000"/>
                <w:sz w:val="24"/>
                <w:szCs w:val="24"/>
                <w:lang w:val="sr-Cyrl-RS"/>
              </w:rPr>
              <w:t>зац</w:t>
            </w:r>
            <w:r w:rsidRPr="00C743B9">
              <w:rPr>
                <w:rFonts w:cs="Arial"/>
                <w:color w:val="000000"/>
                <w:sz w:val="24"/>
                <w:szCs w:val="24"/>
              </w:rPr>
              <w:t xml:space="preserve"> који у свему садржински одговара Обрасцу </w:t>
            </w:r>
            <w:r w:rsidRPr="00C743B9">
              <w:rPr>
                <w:rFonts w:cs="Arial"/>
                <w:color w:val="000000"/>
                <w:sz w:val="24"/>
                <w:szCs w:val="24"/>
                <w:lang w:val="sr-Cyrl-RS"/>
              </w:rPr>
              <w:t>из Конкурсне документације).</w:t>
            </w:r>
            <w:r w:rsidRPr="00C743B9">
              <w:rPr>
                <w:rFonts w:cs="Arial"/>
                <w:color w:val="000000"/>
                <w:sz w:val="24"/>
                <w:szCs w:val="24"/>
              </w:rPr>
              <w:t xml:space="preserve"> Достављена потврда мора минимално да садржи податке о: ранијем наручиоцу (назив, седиште, телефон, електронска пошта, контакт особа), понуђачу којем се издаје потврда (назив, седиште), врсти и опису извршених услуга; периоду извршења, начину извршења (самостално или као лидер групе понуђача или као члан групе понуђача), учешћу члан групе понуђача изражено у % од вредности извршених услуга (по потреби), потпис овлашћеног лица ранијег наручиоца и печат. </w:t>
            </w:r>
          </w:p>
          <w:p w14:paraId="2C327368" w14:textId="77777777" w:rsidR="00041C0A" w:rsidRPr="00C743B9" w:rsidRDefault="00041C0A" w:rsidP="00041C0A">
            <w:pPr>
              <w:spacing w:before="0"/>
              <w:textAlignment w:val="baseline"/>
              <w:rPr>
                <w:rFonts w:cs="Arial"/>
                <w:i/>
                <w:color w:val="000000"/>
                <w:sz w:val="24"/>
                <w:szCs w:val="24"/>
              </w:rPr>
            </w:pPr>
            <w:r w:rsidRPr="00C743B9">
              <w:rPr>
                <w:rFonts w:cs="Arial"/>
                <w:i/>
                <w:color w:val="000000"/>
                <w:sz w:val="24"/>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одбијена.Предмет оцене су референце понуђача које је исти извршио самостално или члан групе понуђача.</w:t>
            </w:r>
            <w:r w:rsidR="00046705" w:rsidRPr="00C743B9">
              <w:rPr>
                <w:rFonts w:cs="Arial"/>
                <w:i/>
                <w:color w:val="000000"/>
                <w:sz w:val="24"/>
                <w:szCs w:val="24"/>
              </w:rPr>
              <w:t xml:space="preserve"> </w:t>
            </w:r>
          </w:p>
          <w:p w14:paraId="26822863" w14:textId="77777777" w:rsidR="00041C0A" w:rsidRPr="00C743B9" w:rsidRDefault="00041C0A" w:rsidP="00C25080">
            <w:pPr>
              <w:numPr>
                <w:ilvl w:val="0"/>
                <w:numId w:val="26"/>
              </w:numPr>
              <w:spacing w:before="0"/>
              <w:ind w:left="1440"/>
              <w:textAlignment w:val="baseline"/>
              <w:rPr>
                <w:rFonts w:cs="Arial"/>
                <w:color w:val="000000"/>
                <w:sz w:val="24"/>
                <w:szCs w:val="24"/>
              </w:rPr>
            </w:pPr>
            <w:r w:rsidRPr="00C743B9">
              <w:rPr>
                <w:rFonts w:cs="Arial"/>
                <w:color w:val="000000"/>
                <w:sz w:val="24"/>
                <w:szCs w:val="24"/>
              </w:rPr>
              <w:t>Фотокопија важећег сертификата ИСО 9001:2008.</w:t>
            </w:r>
          </w:p>
          <w:p w14:paraId="6A541C01" w14:textId="77777777" w:rsidR="00041C0A" w:rsidRPr="00C743B9" w:rsidRDefault="00041C0A" w:rsidP="00C25080">
            <w:pPr>
              <w:numPr>
                <w:ilvl w:val="0"/>
                <w:numId w:val="26"/>
              </w:numPr>
              <w:spacing w:before="0"/>
              <w:ind w:left="1440"/>
              <w:textAlignment w:val="baseline"/>
              <w:rPr>
                <w:rFonts w:cs="Arial"/>
                <w:color w:val="000000"/>
                <w:sz w:val="24"/>
                <w:szCs w:val="24"/>
              </w:rPr>
            </w:pPr>
            <w:r w:rsidRPr="00C743B9">
              <w:rPr>
                <w:rFonts w:cs="Arial"/>
                <w:color w:val="000000"/>
                <w:sz w:val="24"/>
                <w:szCs w:val="24"/>
              </w:rPr>
              <w:t>Фотокопија важећег сертификата ИСО/ИЕЦ 27001:2013.</w:t>
            </w:r>
          </w:p>
          <w:p w14:paraId="37C33B7D" w14:textId="77777777" w:rsidR="00041C0A" w:rsidRPr="00C743B9" w:rsidRDefault="00041C0A" w:rsidP="00C25080">
            <w:pPr>
              <w:numPr>
                <w:ilvl w:val="0"/>
                <w:numId w:val="26"/>
              </w:numPr>
              <w:spacing w:before="0"/>
              <w:ind w:left="1440"/>
              <w:textAlignment w:val="baseline"/>
              <w:rPr>
                <w:rFonts w:cs="Arial"/>
                <w:color w:val="000000"/>
                <w:sz w:val="24"/>
                <w:szCs w:val="24"/>
              </w:rPr>
            </w:pPr>
            <w:r w:rsidRPr="00C743B9">
              <w:rPr>
                <w:rFonts w:cs="Arial"/>
                <w:color w:val="000000"/>
                <w:sz w:val="24"/>
                <w:szCs w:val="24"/>
              </w:rPr>
              <w:t>Фотокопија важећег сертификата ИСО/ИЕЦ 20000-1:2011.</w:t>
            </w:r>
          </w:p>
          <w:p w14:paraId="149D0766" w14:textId="77777777" w:rsidR="00175774" w:rsidRPr="00C743B9" w:rsidRDefault="00041C0A" w:rsidP="00041C0A">
            <w:pPr>
              <w:spacing w:before="0"/>
              <w:rPr>
                <w:rFonts w:eastAsia="Calibri" w:cs="Arial"/>
                <w:i/>
                <w:sz w:val="24"/>
                <w:szCs w:val="24"/>
                <w:lang w:val="ru-RU"/>
              </w:rPr>
            </w:pPr>
            <w:r w:rsidRPr="00C743B9">
              <w:rPr>
                <w:rFonts w:eastAsia="Calibri" w:cs="Arial"/>
                <w:i/>
                <w:sz w:val="24"/>
                <w:szCs w:val="24"/>
                <w:lang w:val="ru-RU"/>
              </w:rPr>
              <w:t>Сертификати треба да буду важећи на дан отварања понуда.</w:t>
            </w:r>
          </w:p>
        </w:tc>
      </w:tr>
      <w:tr w:rsidR="00175774" w:rsidRPr="00EC5BB4" w14:paraId="23585F2E" w14:textId="77777777" w:rsidTr="008112A2">
        <w:trPr>
          <w:jc w:val="center"/>
        </w:trPr>
        <w:tc>
          <w:tcPr>
            <w:tcW w:w="729" w:type="dxa"/>
            <w:vAlign w:val="center"/>
          </w:tcPr>
          <w:p w14:paraId="761FF06C" w14:textId="77777777" w:rsidR="00175774" w:rsidRPr="00EC5BB4" w:rsidRDefault="00BE4168" w:rsidP="003A4822">
            <w:pPr>
              <w:jc w:val="center"/>
              <w:rPr>
                <w:rFonts w:cs="Arial"/>
                <w:color w:val="00B0F0"/>
                <w:sz w:val="24"/>
                <w:szCs w:val="24"/>
              </w:rPr>
            </w:pPr>
            <w:r w:rsidRPr="004F42E6">
              <w:rPr>
                <w:rFonts w:cs="Arial"/>
                <w:sz w:val="24"/>
                <w:szCs w:val="24"/>
                <w:lang w:val="sr-Cyrl-RS"/>
              </w:rPr>
              <w:lastRenderedPageBreak/>
              <w:t>7</w:t>
            </w:r>
            <w:r w:rsidR="00175774" w:rsidRPr="00EC5BB4">
              <w:rPr>
                <w:rFonts w:cs="Arial"/>
                <w:color w:val="00B0F0"/>
                <w:sz w:val="24"/>
                <w:szCs w:val="24"/>
              </w:rPr>
              <w:t>.</w:t>
            </w:r>
          </w:p>
        </w:tc>
        <w:tc>
          <w:tcPr>
            <w:tcW w:w="8430" w:type="dxa"/>
          </w:tcPr>
          <w:p w14:paraId="4257620F" w14:textId="77777777" w:rsidR="00175774" w:rsidRPr="0031200F" w:rsidRDefault="00175774" w:rsidP="003A4822">
            <w:pPr>
              <w:autoSpaceDE w:val="0"/>
              <w:autoSpaceDN w:val="0"/>
              <w:adjustRightInd w:val="0"/>
              <w:rPr>
                <w:rFonts w:cs="Arial"/>
                <w:b/>
                <w:sz w:val="24"/>
                <w:szCs w:val="24"/>
                <w:u w:val="single"/>
              </w:rPr>
            </w:pPr>
            <w:r w:rsidRPr="0031200F">
              <w:rPr>
                <w:rFonts w:cs="Arial"/>
                <w:b/>
                <w:sz w:val="24"/>
                <w:szCs w:val="24"/>
                <w:u w:val="single"/>
              </w:rPr>
              <w:t>Услов:</w:t>
            </w:r>
          </w:p>
          <w:p w14:paraId="2D59B8FC" w14:textId="77777777" w:rsidR="00175774" w:rsidRPr="0031200F" w:rsidRDefault="00175774" w:rsidP="003A4822">
            <w:pPr>
              <w:autoSpaceDE w:val="0"/>
              <w:autoSpaceDN w:val="0"/>
              <w:adjustRightInd w:val="0"/>
              <w:rPr>
                <w:rFonts w:cs="Arial"/>
                <w:sz w:val="24"/>
                <w:szCs w:val="24"/>
              </w:rPr>
            </w:pPr>
            <w:r w:rsidRPr="0031200F">
              <w:rPr>
                <w:rFonts w:cs="Arial"/>
                <w:sz w:val="24"/>
                <w:szCs w:val="24"/>
              </w:rPr>
              <w:t>Кадровски капацитет</w:t>
            </w:r>
          </w:p>
          <w:p w14:paraId="661A65B9" w14:textId="77777777" w:rsidR="004F42E6" w:rsidRDefault="00175774" w:rsidP="004E3869">
            <w:pPr>
              <w:spacing w:before="0"/>
              <w:rPr>
                <w:rFonts w:eastAsia="Arial" w:cs="Arial"/>
                <w:color w:val="000000" w:themeColor="text1"/>
                <w:sz w:val="24"/>
                <w:szCs w:val="24"/>
              </w:rPr>
            </w:pPr>
            <w:r w:rsidRPr="0031200F">
              <w:rPr>
                <w:rFonts w:cs="Arial"/>
                <w:sz w:val="24"/>
                <w:szCs w:val="24"/>
              </w:rPr>
              <w:t xml:space="preserve">Понуђач располаже довољним </w:t>
            </w:r>
            <w:r w:rsidRPr="00A8590D">
              <w:rPr>
                <w:rFonts w:cs="Arial"/>
                <w:b/>
                <w:sz w:val="24"/>
                <w:szCs w:val="24"/>
              </w:rPr>
              <w:t>кадровским капа</w:t>
            </w:r>
            <w:r w:rsidRPr="00041C0A">
              <w:rPr>
                <w:rFonts w:cs="Arial"/>
                <w:b/>
                <w:sz w:val="24"/>
                <w:szCs w:val="24"/>
              </w:rPr>
              <w:t>цитетом</w:t>
            </w:r>
            <w:r w:rsidRPr="0031200F">
              <w:rPr>
                <w:rFonts w:cs="Arial"/>
                <w:sz w:val="24"/>
                <w:szCs w:val="24"/>
              </w:rPr>
              <w:t xml:space="preserve"> ако</w:t>
            </w:r>
            <w:r w:rsidR="0031200F">
              <w:rPr>
                <w:rFonts w:cs="Arial"/>
                <w:sz w:val="24"/>
                <w:szCs w:val="24"/>
                <w:lang w:val="sr-Cyrl-RS"/>
              </w:rPr>
              <w:t xml:space="preserve"> </w:t>
            </w:r>
            <w:r w:rsidR="0031200F" w:rsidRPr="00AD0932">
              <w:rPr>
                <w:rFonts w:eastAsia="Arial" w:cs="Arial"/>
                <w:color w:val="000000" w:themeColor="text1"/>
                <w:sz w:val="24"/>
                <w:szCs w:val="24"/>
              </w:rPr>
              <w:t>има</w:t>
            </w:r>
            <w:r w:rsidR="0031200F" w:rsidRPr="00AD0932">
              <w:rPr>
                <w:rFonts w:eastAsia="Arial" w:cs="Arial"/>
                <w:color w:val="000000" w:themeColor="text1"/>
                <w:spacing w:val="28"/>
                <w:sz w:val="24"/>
                <w:szCs w:val="24"/>
              </w:rPr>
              <w:t xml:space="preserve"> </w:t>
            </w:r>
            <w:r w:rsidR="004E3869">
              <w:rPr>
                <w:rFonts w:eastAsia="Arial" w:cs="Arial"/>
                <w:color w:val="000000" w:themeColor="text1"/>
                <w:sz w:val="24"/>
                <w:szCs w:val="24"/>
              </w:rPr>
              <w:t>запосленe</w:t>
            </w:r>
            <w:r w:rsidR="0031200F" w:rsidRPr="00AD0932">
              <w:rPr>
                <w:rFonts w:eastAsia="Arial" w:cs="Arial"/>
                <w:color w:val="000000" w:themeColor="text1"/>
                <w:sz w:val="24"/>
                <w:szCs w:val="24"/>
              </w:rPr>
              <w:t xml:space="preserve"> или </w:t>
            </w:r>
            <w:r w:rsidR="004E3869" w:rsidRPr="004E3869">
              <w:rPr>
                <w:rFonts w:cs="Arial"/>
                <w:sz w:val="24"/>
                <w:szCs w:val="24"/>
              </w:rPr>
              <w:t xml:space="preserve">радно ангажоване наведене извршиоце (по основу другог </w:t>
            </w:r>
            <w:r w:rsidR="004E3869" w:rsidRPr="004E3869">
              <w:rPr>
                <w:rFonts w:cs="Arial"/>
                <w:sz w:val="24"/>
                <w:szCs w:val="24"/>
              </w:rPr>
              <w:lastRenderedPageBreak/>
              <w:t>облика ангажовања ван радног односа, предвиђеног члановима 197-202. Закона о раду)</w:t>
            </w:r>
            <w:r w:rsidR="004E3869" w:rsidRPr="005C7CDE">
              <w:rPr>
                <w:rFonts w:cs="Arial"/>
                <w:i/>
                <w:color w:val="00B0F0"/>
                <w:sz w:val="24"/>
                <w:szCs w:val="24"/>
              </w:rPr>
              <w:t xml:space="preserve"> </w:t>
            </w:r>
            <w:r w:rsidR="0031200F" w:rsidRPr="00AD0932">
              <w:rPr>
                <w:rFonts w:eastAsia="Arial" w:cs="Arial"/>
                <w:color w:val="000000" w:themeColor="text1"/>
                <w:sz w:val="24"/>
                <w:szCs w:val="24"/>
              </w:rPr>
              <w:t>за овај пројекат најм</w:t>
            </w:r>
            <w:r w:rsidR="0031200F" w:rsidRPr="00AD0932">
              <w:rPr>
                <w:rFonts w:eastAsia="Arial" w:cs="Arial"/>
                <w:color w:val="000000" w:themeColor="text1"/>
                <w:spacing w:val="1"/>
                <w:sz w:val="24"/>
                <w:szCs w:val="24"/>
              </w:rPr>
              <w:t>а</w:t>
            </w:r>
            <w:r w:rsidR="0031200F" w:rsidRPr="00AD0932">
              <w:rPr>
                <w:rFonts w:eastAsia="Arial" w:cs="Arial"/>
                <w:color w:val="000000" w:themeColor="text1"/>
                <w:spacing w:val="-1"/>
                <w:sz w:val="24"/>
                <w:szCs w:val="24"/>
              </w:rPr>
              <w:t>њ</w:t>
            </w:r>
            <w:r w:rsidR="0031200F" w:rsidRPr="00AD0932">
              <w:rPr>
                <w:rFonts w:eastAsia="Arial" w:cs="Arial"/>
                <w:color w:val="000000" w:themeColor="text1"/>
                <w:sz w:val="24"/>
                <w:szCs w:val="24"/>
              </w:rPr>
              <w:t>е</w:t>
            </w:r>
            <w:r w:rsidR="0031200F" w:rsidRPr="00AD0932">
              <w:rPr>
                <w:rFonts w:eastAsia="Arial" w:cs="Arial"/>
                <w:color w:val="000000" w:themeColor="text1"/>
                <w:spacing w:val="28"/>
                <w:sz w:val="24"/>
                <w:szCs w:val="24"/>
              </w:rPr>
              <w:t xml:space="preserve"> </w:t>
            </w:r>
            <w:r w:rsidR="0031200F" w:rsidRPr="00AD0932">
              <w:rPr>
                <w:rFonts w:eastAsia="Arial" w:cs="Arial"/>
                <w:color w:val="000000" w:themeColor="text1"/>
                <w:sz w:val="24"/>
                <w:szCs w:val="24"/>
              </w:rPr>
              <w:t>с</w:t>
            </w:r>
            <w:r w:rsidR="0031200F" w:rsidRPr="00AD0932">
              <w:rPr>
                <w:rFonts w:eastAsia="Arial" w:cs="Arial"/>
                <w:color w:val="000000" w:themeColor="text1"/>
                <w:spacing w:val="-1"/>
                <w:sz w:val="24"/>
                <w:szCs w:val="24"/>
              </w:rPr>
              <w:t>л</w:t>
            </w:r>
            <w:r w:rsidR="0031200F" w:rsidRPr="00AD0932">
              <w:rPr>
                <w:rFonts w:eastAsia="Arial" w:cs="Arial"/>
                <w:color w:val="000000" w:themeColor="text1"/>
                <w:spacing w:val="1"/>
                <w:sz w:val="24"/>
                <w:szCs w:val="24"/>
              </w:rPr>
              <w:t>е</w:t>
            </w:r>
            <w:r w:rsidR="0031200F" w:rsidRPr="00AD0932">
              <w:rPr>
                <w:rFonts w:eastAsia="Arial" w:cs="Arial"/>
                <w:color w:val="000000" w:themeColor="text1"/>
                <w:spacing w:val="-1"/>
                <w:sz w:val="24"/>
                <w:szCs w:val="24"/>
              </w:rPr>
              <w:t>д</w:t>
            </w:r>
            <w:r w:rsidR="0031200F" w:rsidRPr="00AD0932">
              <w:rPr>
                <w:rFonts w:eastAsia="Arial" w:cs="Arial"/>
                <w:color w:val="000000" w:themeColor="text1"/>
                <w:spacing w:val="1"/>
                <w:sz w:val="24"/>
                <w:szCs w:val="24"/>
              </w:rPr>
              <w:t>ећ</w:t>
            </w:r>
            <w:r w:rsidR="0031200F" w:rsidRPr="00AD0932">
              <w:rPr>
                <w:rFonts w:eastAsia="Arial" w:cs="Arial"/>
                <w:color w:val="000000" w:themeColor="text1"/>
                <w:sz w:val="24"/>
                <w:szCs w:val="24"/>
              </w:rPr>
              <w:t>а</w:t>
            </w:r>
            <w:r w:rsidR="0031200F" w:rsidRPr="00AD0932">
              <w:rPr>
                <w:rFonts w:eastAsia="Arial" w:cs="Arial"/>
                <w:color w:val="000000" w:themeColor="text1"/>
                <w:spacing w:val="25"/>
                <w:sz w:val="24"/>
                <w:szCs w:val="24"/>
              </w:rPr>
              <w:t xml:space="preserve"> </w:t>
            </w:r>
            <w:r w:rsidR="0031200F" w:rsidRPr="00AD0932">
              <w:rPr>
                <w:rFonts w:eastAsia="Arial" w:cs="Arial"/>
                <w:color w:val="000000" w:themeColor="text1"/>
                <w:spacing w:val="-1"/>
                <w:sz w:val="24"/>
                <w:szCs w:val="24"/>
              </w:rPr>
              <w:t>л</w:t>
            </w:r>
            <w:r w:rsidR="0031200F" w:rsidRPr="00AD0932">
              <w:rPr>
                <w:rFonts w:eastAsia="Arial" w:cs="Arial"/>
                <w:color w:val="000000" w:themeColor="text1"/>
                <w:sz w:val="24"/>
                <w:szCs w:val="24"/>
              </w:rPr>
              <w:t>ица, а к</w:t>
            </w:r>
            <w:r w:rsidR="0031200F" w:rsidRPr="00AD0932">
              <w:rPr>
                <w:rFonts w:eastAsia="Arial" w:cs="Arial"/>
                <w:color w:val="000000" w:themeColor="text1"/>
                <w:spacing w:val="1"/>
                <w:sz w:val="24"/>
                <w:szCs w:val="24"/>
              </w:rPr>
              <w:t>о</w:t>
            </w:r>
            <w:r w:rsidR="0031200F" w:rsidRPr="00AD0932">
              <w:rPr>
                <w:rFonts w:eastAsia="Arial" w:cs="Arial"/>
                <w:color w:val="000000" w:themeColor="text1"/>
                <w:sz w:val="24"/>
                <w:szCs w:val="24"/>
              </w:rPr>
              <w:t>ја</w:t>
            </w:r>
            <w:r w:rsidR="0031200F" w:rsidRPr="00AD0932">
              <w:rPr>
                <w:rFonts w:eastAsia="Arial" w:cs="Arial"/>
                <w:color w:val="000000" w:themeColor="text1"/>
                <w:spacing w:val="23"/>
                <w:sz w:val="24"/>
                <w:szCs w:val="24"/>
              </w:rPr>
              <w:t xml:space="preserve"> </w:t>
            </w:r>
            <w:r w:rsidR="0031200F" w:rsidRPr="00AD0932">
              <w:rPr>
                <w:rFonts w:eastAsia="Arial" w:cs="Arial"/>
                <w:color w:val="000000" w:themeColor="text1"/>
                <w:spacing w:val="1"/>
                <w:sz w:val="24"/>
                <w:szCs w:val="24"/>
              </w:rPr>
              <w:t>ћ</w:t>
            </w:r>
            <w:r w:rsidR="0031200F" w:rsidRPr="00AD0932">
              <w:rPr>
                <w:rFonts w:eastAsia="Arial" w:cs="Arial"/>
                <w:color w:val="000000" w:themeColor="text1"/>
                <w:sz w:val="24"/>
                <w:szCs w:val="24"/>
              </w:rPr>
              <w:t>е</w:t>
            </w:r>
            <w:r w:rsidR="0031200F" w:rsidRPr="00AD0932">
              <w:rPr>
                <w:rFonts w:eastAsia="Arial" w:cs="Arial"/>
                <w:color w:val="000000" w:themeColor="text1"/>
                <w:spacing w:val="28"/>
                <w:sz w:val="24"/>
                <w:szCs w:val="24"/>
              </w:rPr>
              <w:t xml:space="preserve"> </w:t>
            </w:r>
            <w:r w:rsidR="0031200F" w:rsidRPr="00AD0932">
              <w:rPr>
                <w:rFonts w:eastAsia="Arial" w:cs="Arial"/>
                <w:color w:val="000000" w:themeColor="text1"/>
                <w:spacing w:val="-1"/>
                <w:sz w:val="24"/>
                <w:szCs w:val="24"/>
              </w:rPr>
              <w:t>б</w:t>
            </w:r>
            <w:r w:rsidR="0031200F" w:rsidRPr="00AD0932">
              <w:rPr>
                <w:rFonts w:eastAsia="Arial" w:cs="Arial"/>
                <w:color w:val="000000" w:themeColor="text1"/>
                <w:sz w:val="24"/>
                <w:szCs w:val="24"/>
              </w:rPr>
              <w:t xml:space="preserve">ити </w:t>
            </w:r>
            <w:r w:rsidR="0031200F" w:rsidRPr="00AD0932">
              <w:rPr>
                <w:rFonts w:eastAsia="Arial" w:cs="Arial"/>
                <w:color w:val="000000" w:themeColor="text1"/>
                <w:spacing w:val="1"/>
                <w:sz w:val="24"/>
                <w:szCs w:val="24"/>
              </w:rPr>
              <w:t>а</w:t>
            </w:r>
            <w:r w:rsidR="0031200F" w:rsidRPr="00AD0932">
              <w:rPr>
                <w:rFonts w:eastAsia="Arial" w:cs="Arial"/>
                <w:color w:val="000000" w:themeColor="text1"/>
                <w:sz w:val="24"/>
                <w:szCs w:val="24"/>
              </w:rPr>
              <w:t>н</w:t>
            </w:r>
            <w:r w:rsidR="0031200F" w:rsidRPr="00AD0932">
              <w:rPr>
                <w:rFonts w:eastAsia="Arial" w:cs="Arial"/>
                <w:color w:val="000000" w:themeColor="text1"/>
                <w:spacing w:val="-2"/>
                <w:sz w:val="24"/>
                <w:szCs w:val="24"/>
              </w:rPr>
              <w:t>г</w:t>
            </w:r>
            <w:r w:rsidR="0031200F" w:rsidRPr="00AD0932">
              <w:rPr>
                <w:rFonts w:eastAsia="Arial" w:cs="Arial"/>
                <w:color w:val="000000" w:themeColor="text1"/>
                <w:spacing w:val="1"/>
                <w:sz w:val="24"/>
                <w:szCs w:val="24"/>
              </w:rPr>
              <w:t>а</w:t>
            </w:r>
            <w:r w:rsidR="0031200F" w:rsidRPr="00AD0932">
              <w:rPr>
                <w:rFonts w:eastAsia="Arial" w:cs="Arial"/>
                <w:color w:val="000000" w:themeColor="text1"/>
                <w:sz w:val="24"/>
                <w:szCs w:val="24"/>
              </w:rPr>
              <w:t>ж</w:t>
            </w:r>
            <w:r w:rsidR="0031200F" w:rsidRPr="00AD0932">
              <w:rPr>
                <w:rFonts w:eastAsia="Arial" w:cs="Arial"/>
                <w:color w:val="000000" w:themeColor="text1"/>
                <w:spacing w:val="1"/>
                <w:sz w:val="24"/>
                <w:szCs w:val="24"/>
              </w:rPr>
              <w:t>о</w:t>
            </w:r>
            <w:r w:rsidR="0031200F" w:rsidRPr="00AD0932">
              <w:rPr>
                <w:rFonts w:eastAsia="Arial" w:cs="Arial"/>
                <w:color w:val="000000" w:themeColor="text1"/>
                <w:sz w:val="24"/>
                <w:szCs w:val="24"/>
              </w:rPr>
              <w:t>вана</w:t>
            </w:r>
            <w:r w:rsidR="0031200F" w:rsidRPr="00AD0932">
              <w:rPr>
                <w:rFonts w:eastAsia="Arial" w:cs="Arial"/>
                <w:color w:val="000000" w:themeColor="text1"/>
                <w:spacing w:val="1"/>
                <w:sz w:val="24"/>
                <w:szCs w:val="24"/>
              </w:rPr>
              <w:t xml:space="preserve"> </w:t>
            </w:r>
            <w:r w:rsidR="0031200F" w:rsidRPr="00AD0932">
              <w:rPr>
                <w:rFonts w:eastAsia="Arial" w:cs="Arial"/>
                <w:color w:val="000000" w:themeColor="text1"/>
                <w:sz w:val="24"/>
                <w:szCs w:val="24"/>
              </w:rPr>
              <w:t>на</w:t>
            </w:r>
            <w:r w:rsidR="0031200F" w:rsidRPr="00AD0932">
              <w:rPr>
                <w:rFonts w:eastAsia="Arial" w:cs="Arial"/>
                <w:color w:val="000000" w:themeColor="text1"/>
                <w:spacing w:val="-1"/>
                <w:sz w:val="24"/>
                <w:szCs w:val="24"/>
              </w:rPr>
              <w:t xml:space="preserve"> </w:t>
            </w:r>
            <w:r w:rsidR="0031200F" w:rsidRPr="00AD0932">
              <w:rPr>
                <w:rFonts w:eastAsia="Arial" w:cs="Arial"/>
                <w:color w:val="000000" w:themeColor="text1"/>
                <w:sz w:val="24"/>
                <w:szCs w:val="24"/>
              </w:rPr>
              <w:t>п</w:t>
            </w:r>
            <w:r w:rsidR="0031200F" w:rsidRPr="00AD0932">
              <w:rPr>
                <w:rFonts w:eastAsia="Arial" w:cs="Arial"/>
                <w:color w:val="000000" w:themeColor="text1"/>
                <w:spacing w:val="1"/>
                <w:sz w:val="24"/>
                <w:szCs w:val="24"/>
              </w:rPr>
              <w:t>ро</w:t>
            </w:r>
            <w:r w:rsidR="0031200F" w:rsidRPr="00AD0932">
              <w:rPr>
                <w:rFonts w:eastAsia="Arial" w:cs="Arial"/>
                <w:color w:val="000000" w:themeColor="text1"/>
                <w:sz w:val="24"/>
                <w:szCs w:val="24"/>
              </w:rPr>
              <w:t>ј</w:t>
            </w:r>
            <w:r w:rsidR="0031200F" w:rsidRPr="00AD0932">
              <w:rPr>
                <w:rFonts w:eastAsia="Arial" w:cs="Arial"/>
                <w:color w:val="000000" w:themeColor="text1"/>
                <w:spacing w:val="-2"/>
                <w:sz w:val="24"/>
                <w:szCs w:val="24"/>
              </w:rPr>
              <w:t>ек</w:t>
            </w:r>
            <w:r w:rsidR="0031200F" w:rsidRPr="00AD0932">
              <w:rPr>
                <w:rFonts w:eastAsia="Arial" w:cs="Arial"/>
                <w:color w:val="000000" w:themeColor="text1"/>
                <w:sz w:val="24"/>
                <w:szCs w:val="24"/>
              </w:rPr>
              <w:t>т</w:t>
            </w:r>
            <w:r w:rsidR="0031200F" w:rsidRPr="00AD0932">
              <w:rPr>
                <w:rFonts w:eastAsia="Arial" w:cs="Arial"/>
                <w:color w:val="000000" w:themeColor="text1"/>
                <w:spacing w:val="-2"/>
                <w:sz w:val="24"/>
                <w:szCs w:val="24"/>
              </w:rPr>
              <w:t>у</w:t>
            </w:r>
            <w:r w:rsidR="0031200F" w:rsidRPr="00AD0932">
              <w:rPr>
                <w:rFonts w:eastAsia="Arial" w:cs="Arial"/>
                <w:color w:val="000000" w:themeColor="text1"/>
                <w:sz w:val="24"/>
                <w:szCs w:val="24"/>
              </w:rPr>
              <w:t>:</w:t>
            </w:r>
          </w:p>
          <w:p w14:paraId="1DBD63AB" w14:textId="77777777" w:rsidR="00DA4BA8" w:rsidRPr="002379F0" w:rsidRDefault="00DA4BA8" w:rsidP="002379F0">
            <w:pPr>
              <w:spacing w:before="0"/>
              <w:textAlignment w:val="baseline"/>
              <w:rPr>
                <w:rFonts w:cs="Arial"/>
                <w:color w:val="000000"/>
                <w:sz w:val="24"/>
                <w:szCs w:val="24"/>
              </w:rPr>
            </w:pPr>
          </w:p>
          <w:p w14:paraId="05A55B76" w14:textId="77777777" w:rsidR="00DA4BA8" w:rsidRPr="00C743B9" w:rsidRDefault="00DA4BA8" w:rsidP="00C25080">
            <w:pPr>
              <w:numPr>
                <w:ilvl w:val="0"/>
                <w:numId w:val="26"/>
              </w:numPr>
              <w:spacing w:before="0"/>
              <w:ind w:left="1440"/>
              <w:textAlignment w:val="baseline"/>
              <w:rPr>
                <w:rFonts w:cs="Arial"/>
                <w:color w:val="000000"/>
                <w:sz w:val="24"/>
                <w:szCs w:val="24"/>
              </w:rPr>
            </w:pPr>
            <w:r w:rsidRPr="00DA4BA8">
              <w:rPr>
                <w:rFonts w:cs="Arial"/>
                <w:color w:val="000000"/>
                <w:sz w:val="24"/>
                <w:szCs w:val="24"/>
              </w:rPr>
              <w:t xml:space="preserve">Минимум 1 запослено/ангажовано лице који поседује </w:t>
            </w:r>
            <w:r>
              <w:rPr>
                <w:rFonts w:cs="Arial"/>
                <w:color w:val="000000"/>
                <w:sz w:val="24"/>
                <w:szCs w:val="24"/>
                <w:lang w:val="sr-Cyrl-RS"/>
              </w:rPr>
              <w:t>ПМП</w:t>
            </w:r>
            <w:r w:rsidRPr="00DA4BA8">
              <w:rPr>
                <w:rFonts w:cs="Arial"/>
                <w:color w:val="000000"/>
                <w:sz w:val="24"/>
                <w:szCs w:val="24"/>
              </w:rPr>
              <w:t xml:space="preserve"> </w:t>
            </w:r>
            <w:r w:rsidRPr="00C743B9">
              <w:rPr>
                <w:rFonts w:cs="Arial"/>
                <w:color w:val="000000"/>
                <w:sz w:val="24"/>
                <w:szCs w:val="24"/>
              </w:rPr>
              <w:t>сертификат и којe ће бити одговорнo за извршење уговора;</w:t>
            </w:r>
          </w:p>
          <w:p w14:paraId="33B26428" w14:textId="77777777" w:rsidR="00DA4BA8" w:rsidRPr="00C743B9" w:rsidRDefault="00DA4BA8" w:rsidP="00C25080">
            <w:pPr>
              <w:numPr>
                <w:ilvl w:val="0"/>
                <w:numId w:val="26"/>
              </w:numPr>
              <w:spacing w:before="0"/>
              <w:ind w:left="1440"/>
              <w:textAlignment w:val="baseline"/>
              <w:rPr>
                <w:rFonts w:cs="Arial"/>
                <w:color w:val="000000"/>
                <w:sz w:val="24"/>
                <w:szCs w:val="24"/>
              </w:rPr>
            </w:pPr>
            <w:r w:rsidRPr="00C743B9">
              <w:rPr>
                <w:rFonts w:cs="Arial"/>
                <w:color w:val="000000"/>
                <w:sz w:val="24"/>
                <w:szCs w:val="24"/>
              </w:rPr>
              <w:t>Минимум 1 запослено/ангажовано лице који поседује Microsoft Certified Solutions Expert Messaging сертификат и којe ће бити одговорнo за извршење уговора;</w:t>
            </w:r>
          </w:p>
          <w:p w14:paraId="5DB92567" w14:textId="77777777" w:rsidR="00DA4BA8" w:rsidRPr="00C743B9" w:rsidRDefault="00DA4BA8" w:rsidP="00C25080">
            <w:pPr>
              <w:numPr>
                <w:ilvl w:val="0"/>
                <w:numId w:val="26"/>
              </w:numPr>
              <w:spacing w:before="0"/>
              <w:ind w:left="1440"/>
              <w:textAlignment w:val="baseline"/>
              <w:rPr>
                <w:rFonts w:cs="Arial"/>
                <w:color w:val="000000"/>
                <w:sz w:val="24"/>
                <w:szCs w:val="24"/>
              </w:rPr>
            </w:pPr>
            <w:r w:rsidRPr="00C743B9">
              <w:rPr>
                <w:rFonts w:cs="Arial"/>
                <w:color w:val="000000"/>
                <w:sz w:val="24"/>
                <w:szCs w:val="24"/>
              </w:rPr>
              <w:t>Минимум 1 запослено/ангажовано лице који поседује Microsoft Certified Solutions Associate Office 365 сертификат и којe ће бити одговорнo за извршење уговора;</w:t>
            </w:r>
          </w:p>
          <w:p w14:paraId="22DCB637" w14:textId="15CD0711" w:rsidR="00A8590D" w:rsidRPr="00C743B9" w:rsidRDefault="00DA4BA8" w:rsidP="00C25080">
            <w:pPr>
              <w:numPr>
                <w:ilvl w:val="0"/>
                <w:numId w:val="26"/>
              </w:numPr>
              <w:spacing w:before="0"/>
              <w:ind w:left="1440"/>
              <w:textAlignment w:val="baseline"/>
              <w:rPr>
                <w:rFonts w:cs="Arial"/>
                <w:color w:val="000000"/>
                <w:sz w:val="24"/>
                <w:szCs w:val="24"/>
              </w:rPr>
            </w:pPr>
            <w:r w:rsidRPr="00C743B9">
              <w:rPr>
                <w:rFonts w:cs="Arial"/>
                <w:color w:val="000000"/>
                <w:sz w:val="24"/>
                <w:szCs w:val="24"/>
              </w:rPr>
              <w:t>минимум 2</w:t>
            </w:r>
            <w:r w:rsidR="00A8590D" w:rsidRPr="00C743B9">
              <w:rPr>
                <w:rFonts w:cs="Arial"/>
                <w:color w:val="000000"/>
                <w:sz w:val="24"/>
                <w:szCs w:val="24"/>
              </w:rPr>
              <w:t xml:space="preserve"> запос</w:t>
            </w:r>
            <w:r w:rsidRPr="00C743B9">
              <w:rPr>
                <w:rFonts w:cs="Arial"/>
                <w:color w:val="000000"/>
                <w:sz w:val="24"/>
                <w:szCs w:val="24"/>
              </w:rPr>
              <w:t>ленa/ангажованa лицa</w:t>
            </w:r>
            <w:r w:rsidR="00A8590D" w:rsidRPr="00C743B9">
              <w:rPr>
                <w:rFonts w:cs="Arial"/>
                <w:color w:val="000000"/>
                <w:sz w:val="24"/>
                <w:szCs w:val="24"/>
              </w:rPr>
              <w:t xml:space="preserve"> који поседују „Oracle Database 12C Administrator Certified </w:t>
            </w:r>
            <w:r w:rsidR="00011020" w:rsidRPr="00C743B9">
              <w:rPr>
                <w:rFonts w:cs="Arial"/>
                <w:color w:val="000000"/>
                <w:sz w:val="24"/>
                <w:szCs w:val="24"/>
              </w:rPr>
              <w:t>Associate</w:t>
            </w:r>
            <w:r w:rsidR="00A8590D" w:rsidRPr="00C743B9">
              <w:rPr>
                <w:rFonts w:cs="Arial"/>
                <w:color w:val="000000"/>
                <w:sz w:val="24"/>
                <w:szCs w:val="24"/>
              </w:rPr>
              <w:t>“ сертификат и који ће бити одговорни за извршење уговора;</w:t>
            </w:r>
          </w:p>
          <w:p w14:paraId="29092E9A" w14:textId="77777777" w:rsidR="00A8590D" w:rsidRPr="00C743B9" w:rsidRDefault="00A8590D" w:rsidP="00C25080">
            <w:pPr>
              <w:numPr>
                <w:ilvl w:val="0"/>
                <w:numId w:val="26"/>
              </w:numPr>
              <w:spacing w:before="0"/>
              <w:ind w:left="1440"/>
              <w:textAlignment w:val="baseline"/>
              <w:rPr>
                <w:rFonts w:cs="Arial"/>
                <w:color w:val="000000"/>
                <w:sz w:val="24"/>
                <w:szCs w:val="24"/>
              </w:rPr>
            </w:pPr>
            <w:r w:rsidRPr="00C743B9">
              <w:rPr>
                <w:rFonts w:cs="Arial"/>
                <w:color w:val="000000"/>
                <w:sz w:val="24"/>
                <w:szCs w:val="24"/>
              </w:rPr>
              <w:t xml:space="preserve">минимум </w:t>
            </w:r>
            <w:r w:rsidR="004D082E" w:rsidRPr="00C743B9">
              <w:rPr>
                <w:rFonts w:cs="Arial"/>
                <w:color w:val="000000"/>
                <w:sz w:val="24"/>
                <w:szCs w:val="24"/>
              </w:rPr>
              <w:t>2</w:t>
            </w:r>
            <w:r w:rsidR="00DA4BA8" w:rsidRPr="00C743B9">
              <w:rPr>
                <w:rFonts w:cs="Arial"/>
                <w:color w:val="000000"/>
                <w:sz w:val="24"/>
                <w:szCs w:val="24"/>
              </w:rPr>
              <w:t xml:space="preserve"> запосленa/ангажованa лицa</w:t>
            </w:r>
            <w:r w:rsidRPr="00C743B9">
              <w:rPr>
                <w:rFonts w:cs="Arial"/>
                <w:color w:val="000000"/>
                <w:sz w:val="24"/>
                <w:szCs w:val="24"/>
              </w:rPr>
              <w:t xml:space="preserve"> која поседују „</w:t>
            </w:r>
            <w:r w:rsidR="00DA4BA8" w:rsidRPr="00C743B9">
              <w:rPr>
                <w:color w:val="000000"/>
                <w:sz w:val="24"/>
                <w:szCs w:val="24"/>
                <w:lang w:val="sr-Latn-RS"/>
              </w:rPr>
              <w:t xml:space="preserve"> Oracle Data Integration 12c Certified Implementation Specialist</w:t>
            </w:r>
            <w:r w:rsidRPr="00C743B9">
              <w:rPr>
                <w:rFonts w:cs="Arial"/>
                <w:color w:val="000000"/>
                <w:sz w:val="24"/>
                <w:szCs w:val="24"/>
              </w:rPr>
              <w:t>“ сертификат и који ће бити одговорни за извршење уговора.</w:t>
            </w:r>
          </w:p>
          <w:p w14:paraId="18CB7EA8" w14:textId="69882AD2" w:rsidR="00DA4BA8" w:rsidRPr="00C743B9" w:rsidRDefault="00DA4BA8" w:rsidP="00C25080">
            <w:pPr>
              <w:numPr>
                <w:ilvl w:val="0"/>
                <w:numId w:val="26"/>
              </w:numPr>
              <w:spacing w:before="0"/>
              <w:ind w:left="1440"/>
              <w:textAlignment w:val="baseline"/>
              <w:rPr>
                <w:rFonts w:cs="Arial"/>
                <w:color w:val="000000"/>
                <w:sz w:val="24"/>
                <w:szCs w:val="24"/>
              </w:rPr>
            </w:pPr>
            <w:r w:rsidRPr="00C743B9">
              <w:rPr>
                <w:rFonts w:cs="Arial"/>
                <w:color w:val="000000"/>
                <w:sz w:val="24"/>
                <w:szCs w:val="24"/>
              </w:rPr>
              <w:t>минимум 2 запосленa/ангажованa лицa која поседују „</w:t>
            </w:r>
            <w:r w:rsidR="00364F7A" w:rsidRPr="00C743B9">
              <w:rPr>
                <w:rFonts w:cs="Arial"/>
                <w:color w:val="000000"/>
                <w:sz w:val="24"/>
                <w:szCs w:val="24"/>
              </w:rPr>
              <w:t>Oracle SOA Suite 12C Certified Implementation Specialist</w:t>
            </w:r>
            <w:r w:rsidRPr="00C743B9">
              <w:rPr>
                <w:rFonts w:cs="Arial"/>
                <w:color w:val="000000"/>
                <w:sz w:val="24"/>
                <w:szCs w:val="24"/>
              </w:rPr>
              <w:t xml:space="preserve"> сертификат и који ће бити одговорни за извршење уговора.</w:t>
            </w:r>
          </w:p>
          <w:p w14:paraId="51C6BF28" w14:textId="77777777" w:rsidR="00A8590D" w:rsidRPr="00041C0A" w:rsidRDefault="00A8590D" w:rsidP="00041C0A">
            <w:pPr>
              <w:spacing w:before="0"/>
              <w:ind w:left="1440"/>
              <w:textAlignment w:val="baseline"/>
              <w:rPr>
                <w:rFonts w:cs="Arial"/>
                <w:color w:val="000000"/>
                <w:sz w:val="24"/>
                <w:szCs w:val="24"/>
              </w:rPr>
            </w:pPr>
          </w:p>
          <w:p w14:paraId="50A05059" w14:textId="77777777" w:rsidR="00175774" w:rsidRDefault="00175774" w:rsidP="003A4822">
            <w:pPr>
              <w:autoSpaceDE w:val="0"/>
              <w:autoSpaceDN w:val="0"/>
              <w:adjustRightInd w:val="0"/>
              <w:rPr>
                <w:rFonts w:cs="Arial"/>
                <w:b/>
                <w:sz w:val="24"/>
                <w:szCs w:val="24"/>
                <w:u w:val="single"/>
              </w:rPr>
            </w:pPr>
            <w:r w:rsidRPr="004F42E6">
              <w:rPr>
                <w:rFonts w:cs="Arial"/>
                <w:b/>
                <w:sz w:val="24"/>
                <w:szCs w:val="24"/>
                <w:u w:val="single"/>
              </w:rPr>
              <w:t xml:space="preserve">Доказ: </w:t>
            </w:r>
          </w:p>
          <w:p w14:paraId="313758F9" w14:textId="77777777" w:rsidR="00A727BC" w:rsidRPr="004F42E6" w:rsidRDefault="00A727BC" w:rsidP="003A4822">
            <w:pPr>
              <w:autoSpaceDE w:val="0"/>
              <w:autoSpaceDN w:val="0"/>
              <w:adjustRightInd w:val="0"/>
              <w:rPr>
                <w:rFonts w:cs="Arial"/>
                <w:b/>
                <w:sz w:val="24"/>
                <w:szCs w:val="24"/>
                <w:u w:val="single"/>
              </w:rPr>
            </w:pPr>
          </w:p>
          <w:p w14:paraId="335D1EDA" w14:textId="77777777" w:rsidR="00175774" w:rsidRPr="00A727BC" w:rsidRDefault="00175774" w:rsidP="00C25080">
            <w:pPr>
              <w:pStyle w:val="ListParagraph"/>
              <w:numPr>
                <w:ilvl w:val="0"/>
                <w:numId w:val="13"/>
              </w:numPr>
              <w:autoSpaceDE w:val="0"/>
              <w:autoSpaceDN w:val="0"/>
              <w:adjustRightInd w:val="0"/>
              <w:spacing w:before="0"/>
              <w:rPr>
                <w:rFonts w:ascii="Arial" w:eastAsia="Times New Roman" w:hAnsi="Arial" w:cs="Arial"/>
                <w:sz w:val="24"/>
                <w:szCs w:val="24"/>
              </w:rPr>
            </w:pPr>
            <w:r w:rsidRPr="00A727BC">
              <w:rPr>
                <w:rFonts w:ascii="Arial" w:eastAsia="Times New Roman" w:hAnsi="Arial" w:cs="Arial"/>
                <w:sz w:val="24"/>
                <w:szCs w:val="24"/>
              </w:rPr>
              <w:t xml:space="preserve">Изјава понуђача о довољном кадровском капацитету  </w:t>
            </w:r>
          </w:p>
          <w:p w14:paraId="1675553C" w14:textId="77777777" w:rsidR="00175774" w:rsidRPr="00DA4BA8" w:rsidRDefault="00175774" w:rsidP="00C25080">
            <w:pPr>
              <w:numPr>
                <w:ilvl w:val="0"/>
                <w:numId w:val="13"/>
              </w:numPr>
              <w:autoSpaceDE w:val="0"/>
              <w:autoSpaceDN w:val="0"/>
              <w:adjustRightInd w:val="0"/>
              <w:spacing w:before="0"/>
              <w:rPr>
                <w:rFonts w:cs="Arial"/>
                <w:sz w:val="24"/>
                <w:szCs w:val="24"/>
              </w:rPr>
            </w:pPr>
            <w:r w:rsidRPr="004F42E6">
              <w:rPr>
                <w:rFonts w:cs="Arial"/>
                <w:sz w:val="24"/>
                <w:szCs w:val="24"/>
              </w:rPr>
              <w:t>Фотокопија пријаве - одјаве на обавезно социјално осигурање издате од надлежног</w:t>
            </w:r>
            <w:r w:rsidR="007F36A5" w:rsidRPr="004F42E6">
              <w:rPr>
                <w:rFonts w:cs="Arial"/>
                <w:sz w:val="24"/>
                <w:szCs w:val="24"/>
              </w:rPr>
              <w:t xml:space="preserve"> Фонда ПИО (образац М (или М3А)</w:t>
            </w:r>
            <w:r w:rsidRPr="004F42E6">
              <w:rPr>
                <w:rFonts w:cs="Arial"/>
                <w:sz w:val="24"/>
                <w:szCs w:val="24"/>
              </w:rPr>
              <w:t xml:space="preserve">, којом се потврђује да су запослени радници, наведени у  обрасцу </w:t>
            </w:r>
            <w:r w:rsidR="00BC7F14">
              <w:rPr>
                <w:rFonts w:cs="Arial"/>
                <w:sz w:val="24"/>
                <w:szCs w:val="24"/>
                <w:lang w:val="sr-Cyrl-RS"/>
              </w:rPr>
              <w:t xml:space="preserve">Изјава </w:t>
            </w:r>
            <w:r w:rsidR="00BC7F14" w:rsidRPr="004F42E6">
              <w:rPr>
                <w:rFonts w:cs="Arial"/>
                <w:sz w:val="24"/>
                <w:szCs w:val="24"/>
              </w:rPr>
              <w:t>понуђача о довољно</w:t>
            </w:r>
            <w:r w:rsidR="00BC7F14">
              <w:rPr>
                <w:rFonts w:cs="Arial"/>
                <w:sz w:val="24"/>
                <w:szCs w:val="24"/>
              </w:rPr>
              <w:t>м кадровском капацитету</w:t>
            </w:r>
            <w:r w:rsidR="00BC7F14">
              <w:rPr>
                <w:rFonts w:cs="Arial"/>
                <w:sz w:val="24"/>
                <w:szCs w:val="24"/>
                <w:lang w:val="sr-Cyrl-RS"/>
              </w:rPr>
              <w:t xml:space="preserve"> </w:t>
            </w:r>
            <w:r w:rsidRPr="004F42E6">
              <w:rPr>
                <w:rFonts w:cs="Arial"/>
                <w:sz w:val="24"/>
                <w:szCs w:val="24"/>
              </w:rPr>
              <w:t xml:space="preserve">запослени код понуђача - </w:t>
            </w:r>
            <w:r w:rsidRPr="004F42E6">
              <w:rPr>
                <w:rFonts w:eastAsia="Calibri" w:cs="Arial"/>
                <w:sz w:val="24"/>
                <w:szCs w:val="24"/>
              </w:rPr>
              <w:t>за лица у радном односу</w:t>
            </w:r>
          </w:p>
          <w:p w14:paraId="2E538F94" w14:textId="77777777" w:rsidR="00DA4BA8" w:rsidRPr="004F42E6" w:rsidRDefault="00DA4BA8" w:rsidP="00DA4BA8">
            <w:pPr>
              <w:autoSpaceDE w:val="0"/>
              <w:autoSpaceDN w:val="0"/>
              <w:adjustRightInd w:val="0"/>
              <w:spacing w:before="0"/>
              <w:ind w:left="720"/>
              <w:rPr>
                <w:rFonts w:cs="Arial"/>
                <w:sz w:val="24"/>
                <w:szCs w:val="24"/>
              </w:rPr>
            </w:pPr>
          </w:p>
          <w:p w14:paraId="56B7DDC2" w14:textId="77777777" w:rsidR="00175774" w:rsidRPr="00DA4BA8" w:rsidRDefault="00175774" w:rsidP="00C25080">
            <w:pPr>
              <w:pStyle w:val="ListParagraph"/>
              <w:numPr>
                <w:ilvl w:val="0"/>
                <w:numId w:val="13"/>
              </w:numPr>
              <w:tabs>
                <w:tab w:val="left" w:pos="122"/>
                <w:tab w:val="left" w:pos="287"/>
              </w:tabs>
              <w:spacing w:before="0" w:after="0" w:line="240" w:lineRule="auto"/>
              <w:rPr>
                <w:rFonts w:ascii="Arial" w:hAnsi="Arial" w:cs="Arial"/>
                <w:b/>
                <w:sz w:val="24"/>
                <w:szCs w:val="24"/>
                <w:lang w:val="sr-Latn-CS"/>
              </w:rPr>
            </w:pPr>
            <w:r w:rsidRPr="004F42E6">
              <w:rPr>
                <w:rFonts w:ascii="Arial" w:hAnsi="Arial" w:cs="Arial"/>
                <w:sz w:val="24"/>
                <w:szCs w:val="24"/>
                <w:lang w:val="sr-Latn-CS"/>
              </w:rPr>
              <w:t xml:space="preserve">Фотокопија </w:t>
            </w:r>
            <w:r w:rsidR="007F36A5" w:rsidRPr="004F42E6">
              <w:rPr>
                <w:rFonts w:ascii="Arial" w:hAnsi="Arial" w:cs="Arial"/>
                <w:sz w:val="24"/>
                <w:szCs w:val="24"/>
                <w:lang w:val="sr-Cyrl-CS"/>
              </w:rPr>
              <w:t xml:space="preserve">важећег </w:t>
            </w:r>
            <w:r w:rsidRPr="004F42E6">
              <w:rPr>
                <w:rFonts w:ascii="Arial" w:hAnsi="Arial" w:cs="Arial"/>
                <w:sz w:val="24"/>
                <w:szCs w:val="24"/>
                <w:lang w:val="sr-Latn-CS"/>
              </w:rPr>
              <w:t>уговора о ангажовању (за лица ангажована ван радног односа)</w:t>
            </w:r>
          </w:p>
          <w:p w14:paraId="66C32FC5" w14:textId="77777777" w:rsidR="00DA4BA8" w:rsidRPr="00DA4BA8" w:rsidRDefault="00DA4BA8" w:rsidP="00DA4BA8">
            <w:pPr>
              <w:tabs>
                <w:tab w:val="left" w:pos="122"/>
                <w:tab w:val="left" w:pos="287"/>
              </w:tabs>
              <w:spacing w:before="0"/>
              <w:rPr>
                <w:rFonts w:cs="Arial"/>
                <w:b/>
                <w:sz w:val="24"/>
                <w:szCs w:val="24"/>
                <w:lang w:val="sr-Latn-CS"/>
              </w:rPr>
            </w:pPr>
          </w:p>
          <w:p w14:paraId="690C7FAA" w14:textId="77777777" w:rsidR="00041C0A" w:rsidRPr="00DA4BA8" w:rsidRDefault="00DA4BA8" w:rsidP="00C25080">
            <w:pPr>
              <w:numPr>
                <w:ilvl w:val="0"/>
                <w:numId w:val="13"/>
              </w:numPr>
              <w:autoSpaceDE w:val="0"/>
              <w:autoSpaceDN w:val="0"/>
              <w:adjustRightInd w:val="0"/>
              <w:spacing w:before="0"/>
              <w:rPr>
                <w:rFonts w:cs="Arial"/>
                <w:color w:val="000000"/>
                <w:sz w:val="24"/>
                <w:szCs w:val="24"/>
              </w:rPr>
            </w:pPr>
            <w:r>
              <w:rPr>
                <w:rFonts w:cs="Arial"/>
                <w:color w:val="000000"/>
                <w:sz w:val="24"/>
                <w:szCs w:val="24"/>
                <w:lang w:val="sr-Cyrl-RS"/>
              </w:rPr>
              <w:t>Фоток</w:t>
            </w:r>
            <w:r>
              <w:rPr>
                <w:rFonts w:cs="Arial"/>
                <w:color w:val="000000"/>
                <w:sz w:val="24"/>
                <w:szCs w:val="24"/>
              </w:rPr>
              <w:t>опиј</w:t>
            </w:r>
            <w:r w:rsidR="002379F0">
              <w:rPr>
                <w:rFonts w:cs="Arial"/>
                <w:color w:val="000000"/>
                <w:sz w:val="24"/>
                <w:szCs w:val="24"/>
                <w:lang w:val="sr-Cyrl-RS"/>
              </w:rPr>
              <w:t>а захтеваног</w:t>
            </w:r>
            <w:r>
              <w:rPr>
                <w:rFonts w:cs="Arial"/>
                <w:color w:val="000000"/>
                <w:sz w:val="24"/>
                <w:szCs w:val="24"/>
                <w:lang w:val="sr-Cyrl-RS"/>
              </w:rPr>
              <w:t xml:space="preserve"> сертификата</w:t>
            </w:r>
          </w:p>
          <w:p w14:paraId="1F8A9A91" w14:textId="77777777" w:rsidR="00175774" w:rsidRPr="00DA4BA8" w:rsidRDefault="00175774" w:rsidP="00DA4BA8">
            <w:pPr>
              <w:autoSpaceDE w:val="0"/>
              <w:autoSpaceDN w:val="0"/>
              <w:adjustRightInd w:val="0"/>
              <w:spacing w:before="0"/>
              <w:ind w:left="720"/>
              <w:rPr>
                <w:rFonts w:cs="Arial"/>
                <w:color w:val="000000"/>
                <w:sz w:val="24"/>
                <w:szCs w:val="24"/>
              </w:rPr>
            </w:pPr>
          </w:p>
        </w:tc>
      </w:tr>
    </w:tbl>
    <w:p w14:paraId="10482B86" w14:textId="77777777"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4F42E6">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3BBA75EB"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w:t>
      </w:r>
      <w:r w:rsidR="00AA4FCE">
        <w:rPr>
          <w:rFonts w:cs="Arial"/>
          <w:sz w:val="24"/>
          <w:szCs w:val="24"/>
        </w:rPr>
        <w:t>тав 1. тачка 1), 2) и 4) Закона</w:t>
      </w:r>
      <w:r w:rsidR="00C10575" w:rsidRPr="00EC5BB4">
        <w:rPr>
          <w:rFonts w:cs="Arial"/>
          <w:sz w:val="24"/>
          <w:szCs w:val="24"/>
        </w:rPr>
        <w:t xml:space="preserve">. </w:t>
      </w:r>
    </w:p>
    <w:p w14:paraId="7B4A81B9"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745F8FBD"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w:t>
      </w:r>
      <w:r w:rsidR="00AA4FCE">
        <w:rPr>
          <w:rFonts w:cs="Arial"/>
          <w:sz w:val="24"/>
          <w:szCs w:val="24"/>
          <w:lang w:eastAsia="zh-CN"/>
        </w:rPr>
        <w:t>ав 1. тачка 1), 2) и 4) Закона</w:t>
      </w:r>
      <w:r w:rsidR="00C10575" w:rsidRPr="00EC5BB4">
        <w:rPr>
          <w:rFonts w:cs="Arial"/>
          <w:sz w:val="24"/>
          <w:szCs w:val="24"/>
          <w:lang w:eastAsia="zh-CN"/>
        </w:rPr>
        <w:t>.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11A377B" w14:textId="77777777" w:rsidR="00B13CD3" w:rsidRPr="00EC5BB4" w:rsidRDefault="007F582B" w:rsidP="00B13CD3">
      <w:pPr>
        <w:spacing w:before="0"/>
        <w:rPr>
          <w:rFonts w:cs="Arial"/>
          <w:sz w:val="24"/>
          <w:szCs w:val="24"/>
          <w:lang w:eastAsia="zh-CN"/>
        </w:rPr>
      </w:pPr>
      <w:r>
        <w:rPr>
          <w:rFonts w:cs="Arial"/>
          <w:sz w:val="24"/>
          <w:szCs w:val="24"/>
          <w:lang w:val="sr-Cyrl-RS" w:eastAsia="zh-CN"/>
        </w:rPr>
        <w:lastRenderedPageBreak/>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5CF19DD"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5200541"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87683E1"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15AE0C7B"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512197EF"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14:paraId="10CE9015"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5F7A2A74"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14:paraId="6CBB8026"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030341A"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44BC4DB"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9CBBF53"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877D514"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83638C2" w14:textId="77777777" w:rsidR="00BE7496" w:rsidRPr="00B62D80" w:rsidRDefault="00BE7496" w:rsidP="00BE7496">
      <w:pPr>
        <w:pStyle w:val="KDParagraf"/>
        <w:spacing w:before="0"/>
        <w:rPr>
          <w:rFonts w:cs="Arial"/>
          <w:sz w:val="24"/>
          <w:szCs w:val="24"/>
        </w:rPr>
      </w:pPr>
      <w:r w:rsidRPr="00B62D80">
        <w:rPr>
          <w:rFonts w:cs="Arial"/>
          <w:sz w:val="24"/>
          <w:szCs w:val="24"/>
          <w:lang w:val="ru-RU"/>
        </w:rPr>
        <w:t>Сваки подизвођач мора да испуњава услове из члана 75. с</w:t>
      </w:r>
      <w:r w:rsidR="00AA4FCE">
        <w:rPr>
          <w:rFonts w:cs="Arial"/>
          <w:sz w:val="24"/>
          <w:szCs w:val="24"/>
          <w:lang w:val="ru-RU"/>
        </w:rPr>
        <w:t>тав 1. тачка 1), 2) и 4) Закона</w:t>
      </w:r>
      <w:r w:rsidRPr="00B62D80">
        <w:rPr>
          <w:rFonts w:cs="Arial"/>
          <w:sz w:val="24"/>
          <w:szCs w:val="24"/>
          <w:lang w:val="ru-RU"/>
        </w:rPr>
        <w:t xml:space="preserve">. </w:t>
      </w:r>
      <w:r w:rsidRPr="00B62D80">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132C31D0" w14:textId="7BE8CFCD" w:rsidR="00BE7496" w:rsidRDefault="00BE7496" w:rsidP="00BE7496">
      <w:pPr>
        <w:spacing w:before="0"/>
        <w:rPr>
          <w:rFonts w:cs="Arial"/>
          <w:sz w:val="24"/>
          <w:szCs w:val="24"/>
        </w:rPr>
      </w:pPr>
      <w:r w:rsidRPr="00B62D80">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w:t>
      </w:r>
      <w:r w:rsidR="00C10575" w:rsidRPr="00B62D80">
        <w:rPr>
          <w:rFonts w:cs="Arial"/>
          <w:sz w:val="24"/>
          <w:szCs w:val="24"/>
          <w:lang w:val="sr-Cyrl-CS" w:eastAsia="zh-CN"/>
        </w:rPr>
        <w:t>.</w:t>
      </w:r>
      <w:r w:rsidRPr="00B62D80">
        <w:rPr>
          <w:rFonts w:cs="Arial"/>
          <w:sz w:val="24"/>
          <w:szCs w:val="24"/>
          <w:lang w:val="ru-RU"/>
        </w:rPr>
        <w:t xml:space="preserve">Услове у вези са капацитетима из члана 76. </w:t>
      </w:r>
      <w:r w:rsidRPr="00B62D80">
        <w:rPr>
          <w:rFonts w:cs="Arial"/>
          <w:sz w:val="24"/>
          <w:szCs w:val="24"/>
        </w:rPr>
        <w:t>Закона понуђачи из групе испуњавају заједно, на основу достављених доказа у складу са oвим одељком конкурсне документације.</w:t>
      </w:r>
    </w:p>
    <w:p w14:paraId="2D78E5D5" w14:textId="77777777" w:rsidR="00193968" w:rsidRPr="00B62D80" w:rsidRDefault="00193968" w:rsidP="00BE7496">
      <w:pPr>
        <w:spacing w:before="0"/>
        <w:rPr>
          <w:rFonts w:cs="Arial"/>
          <w:sz w:val="24"/>
          <w:szCs w:val="24"/>
          <w:lang w:eastAsia="zh-CN"/>
        </w:rPr>
      </w:pPr>
    </w:p>
    <w:p w14:paraId="217FA90B" w14:textId="77777777" w:rsidR="00BE7496" w:rsidRDefault="00BE7496" w:rsidP="00B13CD3">
      <w:pPr>
        <w:spacing w:before="0"/>
        <w:rPr>
          <w:rFonts w:cs="Arial"/>
          <w:color w:val="00B0F0"/>
          <w:sz w:val="24"/>
          <w:szCs w:val="24"/>
          <w:lang w:eastAsia="zh-CN"/>
        </w:rPr>
      </w:pPr>
    </w:p>
    <w:p w14:paraId="3984D27A" w14:textId="77777777" w:rsidR="00322313" w:rsidRPr="00EC5BB4" w:rsidRDefault="008D2B23" w:rsidP="00BE7496">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lastRenderedPageBreak/>
        <w:t xml:space="preserve">5. </w:t>
      </w:r>
      <w:r w:rsidR="00322313" w:rsidRPr="00EC5BB4">
        <w:rPr>
          <w:rFonts w:cs="Arial"/>
          <w:sz w:val="24"/>
          <w:szCs w:val="24"/>
        </w:rPr>
        <w:t>КРИТЕРИЈУМ ЗА ДОДЕЛУ УГОВОРА</w:t>
      </w:r>
      <w:bookmarkEnd w:id="192"/>
    </w:p>
    <w:p w14:paraId="378B771A" w14:textId="77777777" w:rsidR="00621752" w:rsidRPr="00781B02" w:rsidRDefault="00621752" w:rsidP="00781B02"/>
    <w:p w14:paraId="7C64DFAE" w14:textId="77777777" w:rsidR="00621752" w:rsidRPr="00B62D80" w:rsidRDefault="00621752" w:rsidP="00621752">
      <w:pPr>
        <w:pStyle w:val="KDKomentar"/>
        <w:spacing w:before="0"/>
        <w:rPr>
          <w:rFonts w:cs="Arial"/>
          <w:b/>
          <w:i w:val="0"/>
          <w:color w:val="auto"/>
          <w:sz w:val="24"/>
          <w:szCs w:val="24"/>
        </w:rPr>
      </w:pPr>
      <w:r w:rsidRPr="00B62D80">
        <w:rPr>
          <w:rFonts w:cs="Arial"/>
          <w:i w:val="0"/>
          <w:color w:val="auto"/>
          <w:sz w:val="24"/>
          <w:szCs w:val="24"/>
        </w:rPr>
        <w:t xml:space="preserve">Избор најповољније понуде ће се извршити применом критеријума </w:t>
      </w:r>
      <w:r w:rsidRPr="00B62D80">
        <w:rPr>
          <w:rFonts w:cs="Arial"/>
          <w:b/>
          <w:i w:val="0"/>
          <w:color w:val="auto"/>
          <w:sz w:val="24"/>
          <w:szCs w:val="24"/>
        </w:rPr>
        <w:t>„Најнижа понуђена цена“.</w:t>
      </w:r>
    </w:p>
    <w:p w14:paraId="44E6221A" w14:textId="77777777" w:rsidR="00621752" w:rsidRPr="00B62D80" w:rsidRDefault="00621752" w:rsidP="00621752">
      <w:pPr>
        <w:pStyle w:val="KDKomentar"/>
        <w:spacing w:before="0"/>
        <w:rPr>
          <w:rFonts w:cs="Arial"/>
          <w:i w:val="0"/>
          <w:color w:val="auto"/>
          <w:sz w:val="24"/>
          <w:szCs w:val="24"/>
        </w:rPr>
      </w:pPr>
      <w:r w:rsidRPr="00B62D80">
        <w:rPr>
          <w:rFonts w:cs="Arial"/>
          <w:i w:val="0"/>
          <w:color w:val="auto"/>
          <w:sz w:val="24"/>
          <w:szCs w:val="24"/>
        </w:rPr>
        <w:t>Критеријум за оцењивање понуда</w:t>
      </w:r>
      <w:r w:rsidRPr="00B62D80">
        <w:rPr>
          <w:rFonts w:cs="Arial"/>
          <w:b/>
          <w:i w:val="0"/>
          <w:color w:val="auto"/>
          <w:sz w:val="24"/>
          <w:szCs w:val="24"/>
        </w:rPr>
        <w:t xml:space="preserve"> Најнижа понуђена цена, </w:t>
      </w:r>
      <w:r w:rsidRPr="00B62D80">
        <w:rPr>
          <w:rFonts w:cs="Arial"/>
          <w:i w:val="0"/>
          <w:color w:val="auto"/>
          <w:sz w:val="24"/>
          <w:szCs w:val="24"/>
        </w:rPr>
        <w:t>заснива се на понуђеној цени</w:t>
      </w:r>
      <w:r w:rsidR="00C10575" w:rsidRPr="00B62D80">
        <w:rPr>
          <w:rFonts w:cs="Arial"/>
          <w:i w:val="0"/>
          <w:color w:val="auto"/>
          <w:sz w:val="24"/>
          <w:szCs w:val="24"/>
          <w:lang w:val="sr-Cyrl-CS"/>
        </w:rPr>
        <w:t xml:space="preserve"> као једином критеријуму</w:t>
      </w:r>
      <w:r w:rsidRPr="00B62D80">
        <w:rPr>
          <w:rFonts w:cs="Arial"/>
          <w:i w:val="0"/>
          <w:color w:val="auto"/>
          <w:sz w:val="24"/>
          <w:szCs w:val="24"/>
        </w:rPr>
        <w:t>.</w:t>
      </w:r>
    </w:p>
    <w:p w14:paraId="4BB71E14" w14:textId="77777777" w:rsidR="00621752" w:rsidRPr="00B62D80" w:rsidRDefault="00621752" w:rsidP="00621752">
      <w:pPr>
        <w:pStyle w:val="KDParagraf"/>
        <w:spacing w:before="0"/>
        <w:rPr>
          <w:rFonts w:cs="Arial"/>
          <w:sz w:val="24"/>
          <w:szCs w:val="24"/>
        </w:rPr>
      </w:pPr>
      <w:r w:rsidRPr="00B62D80">
        <w:rPr>
          <w:rFonts w:cs="Arial"/>
          <w:sz w:val="24"/>
          <w:szCs w:val="24"/>
        </w:rPr>
        <w:t xml:space="preserve">У случају примене критеријума најниже понуђене цене, а у ситуацији када постоје понуде </w:t>
      </w:r>
      <w:r w:rsidR="002412A5" w:rsidRPr="00B62D80">
        <w:rPr>
          <w:rFonts w:cs="Arial"/>
          <w:sz w:val="24"/>
          <w:szCs w:val="24"/>
          <w:lang w:val="sr-Cyrl-RS"/>
        </w:rPr>
        <w:t xml:space="preserve">домаћег и страног </w:t>
      </w:r>
      <w:r w:rsidRPr="00B62D80">
        <w:rPr>
          <w:rFonts w:cs="Arial"/>
          <w:sz w:val="24"/>
          <w:szCs w:val="24"/>
        </w:rPr>
        <w:t>понуђача који п</w:t>
      </w:r>
      <w:r w:rsidR="002412A5" w:rsidRPr="00B62D80">
        <w:rPr>
          <w:rFonts w:cs="Arial"/>
          <w:sz w:val="24"/>
          <w:szCs w:val="24"/>
        </w:rPr>
        <w:t>онуђача који пружају услуге</w:t>
      </w:r>
      <w:r w:rsidRPr="00B62D80">
        <w:rPr>
          <w:rFonts w:cs="Arial"/>
          <w:sz w:val="24"/>
          <w:szCs w:val="24"/>
        </w:rPr>
        <w:t xml:space="preserve">, наручилац мора изабрати понуду </w:t>
      </w:r>
      <w:r w:rsidR="002412A5" w:rsidRPr="00B62D80">
        <w:rPr>
          <w:rFonts w:cs="Arial"/>
          <w:sz w:val="24"/>
          <w:szCs w:val="24"/>
          <w:lang w:val="sr-Cyrl-RS"/>
        </w:rPr>
        <w:t xml:space="preserve">домаћег </w:t>
      </w:r>
      <w:r w:rsidRPr="00B62D80">
        <w:rPr>
          <w:rFonts w:cs="Arial"/>
          <w:sz w:val="24"/>
          <w:szCs w:val="24"/>
        </w:rPr>
        <w:t xml:space="preserve">понуђача под условом да његова понуђена цена није преко 5% већа у односу на најнижу понуђену цену </w:t>
      </w:r>
      <w:r w:rsidR="002412A5" w:rsidRPr="00B62D80">
        <w:rPr>
          <w:rFonts w:cs="Arial"/>
          <w:sz w:val="24"/>
          <w:szCs w:val="24"/>
          <w:lang w:val="sr-Cyrl-RS"/>
        </w:rPr>
        <w:t xml:space="preserve">страног </w:t>
      </w:r>
      <w:r w:rsidR="002412A5" w:rsidRPr="00B62D80">
        <w:rPr>
          <w:rFonts w:cs="Arial"/>
          <w:sz w:val="24"/>
          <w:szCs w:val="24"/>
        </w:rPr>
        <w:t>понуђача</w:t>
      </w:r>
      <w:r w:rsidRPr="00B62D80">
        <w:rPr>
          <w:rFonts w:cs="Arial"/>
          <w:sz w:val="24"/>
          <w:szCs w:val="24"/>
        </w:rPr>
        <w:t xml:space="preserve">. </w:t>
      </w:r>
    </w:p>
    <w:p w14:paraId="4B09CEEA" w14:textId="77777777" w:rsidR="00621752" w:rsidRPr="00B62D80" w:rsidRDefault="00621752" w:rsidP="00621752">
      <w:pPr>
        <w:pStyle w:val="KDParagraf"/>
        <w:spacing w:before="0"/>
        <w:rPr>
          <w:rFonts w:cs="Arial"/>
          <w:sz w:val="24"/>
          <w:szCs w:val="24"/>
        </w:rPr>
      </w:pPr>
      <w:r w:rsidRPr="00B62D80">
        <w:rPr>
          <w:rFonts w:cs="Arial"/>
          <w:sz w:val="24"/>
          <w:szCs w:val="24"/>
        </w:rPr>
        <w:t>У понуђену цену страног понуђача урачунавају се и царинске дажбине.</w:t>
      </w:r>
    </w:p>
    <w:p w14:paraId="5253C531" w14:textId="77777777" w:rsidR="00621752" w:rsidRPr="00B62D80" w:rsidRDefault="00621752" w:rsidP="00621752">
      <w:pPr>
        <w:pStyle w:val="KDParagraf"/>
        <w:spacing w:before="0"/>
        <w:rPr>
          <w:rFonts w:cs="Arial"/>
          <w:sz w:val="24"/>
          <w:szCs w:val="24"/>
        </w:rPr>
      </w:pPr>
      <w:r w:rsidRPr="00B62D80">
        <w:rPr>
          <w:rFonts w:cs="Arial"/>
          <w:sz w:val="24"/>
          <w:szCs w:val="24"/>
        </w:rPr>
        <w:t>Предност дата за домаће понуђаче (члан 86.  став 1. до 4. З</w:t>
      </w:r>
      <w:r w:rsidR="00250031" w:rsidRPr="00B62D80">
        <w:rPr>
          <w:rFonts w:cs="Arial"/>
          <w:sz w:val="24"/>
          <w:szCs w:val="24"/>
          <w:lang w:val="sr-Cyrl-RS"/>
        </w:rPr>
        <w:t>акона</w:t>
      </w:r>
      <w:r w:rsidRPr="00B62D80">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72C0CF00" w14:textId="77777777" w:rsidR="00621752" w:rsidRPr="00B62D80" w:rsidRDefault="00621752" w:rsidP="00621752">
      <w:pPr>
        <w:pStyle w:val="KDParagraf"/>
        <w:spacing w:before="0"/>
        <w:rPr>
          <w:rFonts w:cs="Arial"/>
          <w:sz w:val="24"/>
          <w:szCs w:val="24"/>
        </w:rPr>
      </w:pPr>
      <w:r w:rsidRPr="00B62D80">
        <w:rPr>
          <w:rFonts w:cs="Arial"/>
          <w:sz w:val="24"/>
          <w:szCs w:val="24"/>
        </w:rPr>
        <w:t>Предност дата за домаће понуђаче (члан 86. став 1. до 4. З</w:t>
      </w:r>
      <w:r w:rsidR="00250031" w:rsidRPr="00B62D80">
        <w:rPr>
          <w:rFonts w:cs="Arial"/>
          <w:sz w:val="24"/>
          <w:szCs w:val="24"/>
          <w:lang w:val="sr-Cyrl-RS"/>
        </w:rPr>
        <w:t>акона</w:t>
      </w:r>
      <w:r w:rsidRPr="00B62D80">
        <w:rPr>
          <w:rFonts w:cs="Arial"/>
          <w:sz w:val="24"/>
          <w:szCs w:val="24"/>
        </w:rPr>
        <w:t xml:space="preserve">) у поступцима јавних набавки у којима учествују </w:t>
      </w:r>
      <w:r w:rsidRPr="00B62D80">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9D229E9" w14:textId="77777777" w:rsidR="00621752" w:rsidRDefault="00621752" w:rsidP="00621752">
      <w:pPr>
        <w:pStyle w:val="KDParagraf"/>
        <w:spacing w:before="0"/>
        <w:rPr>
          <w:rFonts w:cs="Arial"/>
          <w:color w:val="00B0F0"/>
          <w:sz w:val="24"/>
          <w:szCs w:val="24"/>
        </w:rPr>
      </w:pPr>
    </w:p>
    <w:p w14:paraId="3E9EB3AD" w14:textId="77777777" w:rsidR="00A477F6" w:rsidRPr="00EC5BB4" w:rsidRDefault="00A477F6" w:rsidP="00621752">
      <w:pPr>
        <w:pStyle w:val="KDParagraf"/>
        <w:spacing w:before="0"/>
        <w:rPr>
          <w:rFonts w:cs="Arial"/>
          <w:color w:val="00B0F0"/>
          <w:sz w:val="24"/>
          <w:szCs w:val="24"/>
        </w:rPr>
      </w:pPr>
    </w:p>
    <w:p w14:paraId="695FBA21" w14:textId="77777777" w:rsidR="00621752" w:rsidRPr="00EC5BB4" w:rsidRDefault="00621752" w:rsidP="00C25080">
      <w:pPr>
        <w:pStyle w:val="KDPodnaslov2"/>
        <w:numPr>
          <w:ilvl w:val="1"/>
          <w:numId w:val="23"/>
        </w:numPr>
        <w:spacing w:before="0"/>
        <w:jc w:val="both"/>
        <w:rPr>
          <w:rFonts w:cs="Arial"/>
          <w:sz w:val="24"/>
          <w:szCs w:val="24"/>
        </w:rPr>
      </w:pPr>
      <w:bookmarkStart w:id="198" w:name="_Toc441651548"/>
      <w:bookmarkStart w:id="199" w:name="_Toc442559886"/>
      <w:r w:rsidRPr="00EC5BB4">
        <w:rPr>
          <w:rFonts w:cs="Arial"/>
          <w:sz w:val="24"/>
          <w:szCs w:val="24"/>
        </w:rPr>
        <w:t>Резервни критеријум</w:t>
      </w:r>
      <w:bookmarkEnd w:id="198"/>
      <w:bookmarkEnd w:id="199"/>
    </w:p>
    <w:p w14:paraId="18746C5E" w14:textId="77777777" w:rsidR="006F1B4D" w:rsidRPr="00EC5BB4" w:rsidRDefault="006F1B4D" w:rsidP="006F1B4D">
      <w:pPr>
        <w:pStyle w:val="KDParagraf"/>
        <w:spacing w:before="0"/>
        <w:rPr>
          <w:rFonts w:cs="Arial"/>
          <w:i/>
          <w:color w:val="00B0F0"/>
          <w:sz w:val="24"/>
          <w:szCs w:val="24"/>
          <w:lang w:val="sr-Cyrl-CS"/>
        </w:rPr>
      </w:pPr>
    </w:p>
    <w:p w14:paraId="456E0699" w14:textId="77777777" w:rsidR="0069089B" w:rsidRPr="00B62D80" w:rsidRDefault="0069089B" w:rsidP="0069089B">
      <w:pPr>
        <w:autoSpaceDE w:val="0"/>
        <w:autoSpaceDN w:val="0"/>
        <w:adjustRightInd w:val="0"/>
        <w:spacing w:before="0"/>
        <w:rPr>
          <w:rFonts w:cs="Arial"/>
          <w:sz w:val="24"/>
          <w:szCs w:val="24"/>
        </w:rPr>
      </w:pPr>
      <w:r w:rsidRPr="00B62D80">
        <w:rPr>
          <w:rFonts w:cs="Arial"/>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биће изабрана понуда оног понуђача који је понудио краћи рок извршења.</w:t>
      </w:r>
    </w:p>
    <w:p w14:paraId="28FFFB1E" w14:textId="77777777" w:rsidR="0069089B" w:rsidRPr="00B62D80" w:rsidRDefault="0069089B" w:rsidP="0069089B">
      <w:pPr>
        <w:autoSpaceDE w:val="0"/>
        <w:autoSpaceDN w:val="0"/>
        <w:adjustRightInd w:val="0"/>
        <w:spacing w:before="0"/>
        <w:rPr>
          <w:rFonts w:cs="Arial"/>
          <w:sz w:val="24"/>
          <w:szCs w:val="24"/>
        </w:rPr>
      </w:pPr>
      <w:r w:rsidRPr="00B62D80">
        <w:rPr>
          <w:rFonts w:cs="Arial"/>
          <w:sz w:val="24"/>
          <w:szCs w:val="24"/>
        </w:rPr>
        <w:t>Уколико ни после примене резервних критеријума не буде  могуће изабрати најповољнију понуду, уговор/оквирни споразум ће бити изабран путем жреба.</w:t>
      </w:r>
    </w:p>
    <w:p w14:paraId="7F517813" w14:textId="77777777" w:rsidR="0069089B" w:rsidRPr="00B62D80" w:rsidRDefault="0069089B" w:rsidP="0069089B">
      <w:pPr>
        <w:autoSpaceDE w:val="0"/>
        <w:autoSpaceDN w:val="0"/>
        <w:adjustRightInd w:val="0"/>
        <w:spacing w:before="0"/>
        <w:rPr>
          <w:rFonts w:cs="Arial"/>
          <w:sz w:val="24"/>
          <w:szCs w:val="24"/>
        </w:rPr>
      </w:pPr>
      <w:r w:rsidRPr="00B62D80">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73786A5C" w14:textId="77777777" w:rsidR="00BE7496" w:rsidRPr="00B62D80" w:rsidRDefault="0069089B" w:rsidP="0069089B">
      <w:pPr>
        <w:autoSpaceDE w:val="0"/>
        <w:autoSpaceDN w:val="0"/>
        <w:adjustRightInd w:val="0"/>
        <w:spacing w:before="0"/>
        <w:rPr>
          <w:rFonts w:eastAsia="TimesNewRomanPSMT" w:cs="Arial"/>
          <w:bCs/>
          <w:sz w:val="24"/>
          <w:szCs w:val="24"/>
        </w:rPr>
      </w:pPr>
      <w:r w:rsidRPr="00B62D80">
        <w:rPr>
          <w:rFonts w:cs="Arial"/>
          <w:sz w:val="24"/>
          <w:szCs w:val="24"/>
        </w:rPr>
        <w:t> </w:t>
      </w:r>
      <w:r w:rsidR="008512C6" w:rsidRPr="00B62D80">
        <w:rPr>
          <w:rFonts w:eastAsia="TimesNewRomanPSMT" w:cs="Arial"/>
          <w:bCs/>
          <w:sz w:val="24"/>
          <w:szCs w:val="24"/>
        </w:rPr>
        <w:br w:type="page"/>
      </w:r>
    </w:p>
    <w:p w14:paraId="6D953631" w14:textId="77777777" w:rsidR="008D2B23" w:rsidRPr="00EC5BB4" w:rsidRDefault="002116D0" w:rsidP="001935CC">
      <w:pPr>
        <w:pStyle w:val="KDPodnaslov1"/>
        <w:spacing w:before="0"/>
        <w:ind w:left="36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14:paraId="104CEFDD" w14:textId="77777777" w:rsidR="00645F72" w:rsidRPr="00781B02" w:rsidRDefault="00645F72" w:rsidP="00781B02"/>
    <w:p w14:paraId="729AA0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114657F"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6868AE1" w14:textId="77777777" w:rsidR="008D2B23" w:rsidRPr="00EC5BB4" w:rsidRDefault="008D2B23" w:rsidP="008D2B23">
      <w:pPr>
        <w:pStyle w:val="KDParagraf"/>
        <w:spacing w:before="0"/>
        <w:rPr>
          <w:rFonts w:cs="Arial"/>
          <w:sz w:val="24"/>
          <w:szCs w:val="24"/>
        </w:rPr>
      </w:pPr>
    </w:p>
    <w:p w14:paraId="228AE076" w14:textId="77777777" w:rsidR="008D2B23" w:rsidRPr="00EC5BB4" w:rsidRDefault="008D2B23" w:rsidP="00C25080">
      <w:pPr>
        <w:pStyle w:val="KDPodnaslov2"/>
        <w:numPr>
          <w:ilvl w:val="1"/>
          <w:numId w:val="24"/>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44D1D91F"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1835453" w14:textId="77777777" w:rsidR="008D2B23" w:rsidRPr="00B62D80" w:rsidRDefault="008D2B23" w:rsidP="008D2B23">
      <w:pPr>
        <w:pStyle w:val="KDKomentar"/>
        <w:spacing w:before="0"/>
        <w:rPr>
          <w:rFonts w:cs="Arial"/>
          <w:i w:val="0"/>
          <w:color w:val="auto"/>
          <w:sz w:val="24"/>
          <w:szCs w:val="24"/>
        </w:rPr>
      </w:pPr>
      <w:r w:rsidRPr="00B62D80">
        <w:rPr>
          <w:rFonts w:cs="Arial"/>
          <w:i w:val="0"/>
          <w:color w:val="auto"/>
          <w:sz w:val="24"/>
          <w:szCs w:val="24"/>
        </w:rPr>
        <w:t>Понуда са свим прилозима мора бити сачињена на српском језику.</w:t>
      </w:r>
    </w:p>
    <w:p w14:paraId="6646DABA" w14:textId="77777777" w:rsidR="008D2B23" w:rsidRPr="00B62D80" w:rsidRDefault="008D2B23" w:rsidP="008D2B23">
      <w:pPr>
        <w:pStyle w:val="KDKomentar"/>
        <w:spacing w:before="0"/>
        <w:rPr>
          <w:rStyle w:val="StyleArial"/>
          <w:rFonts w:cs="Arial"/>
          <w:i w:val="0"/>
          <w:color w:val="auto"/>
        </w:rPr>
      </w:pPr>
      <w:r w:rsidRPr="00B62D80">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474204F6" w14:textId="77777777" w:rsidR="008D2B23" w:rsidRPr="00EC5BB4" w:rsidRDefault="008D2B23" w:rsidP="008D2B23">
      <w:pPr>
        <w:pStyle w:val="KDParagraf"/>
        <w:spacing w:before="0"/>
        <w:rPr>
          <w:rFonts w:cs="Arial"/>
          <w:sz w:val="24"/>
          <w:szCs w:val="24"/>
          <w:lang w:val="ru-RU" w:eastAsia="sr-Latn-CS"/>
        </w:rPr>
      </w:pPr>
    </w:p>
    <w:p w14:paraId="4AC520B7" w14:textId="77777777" w:rsidR="008D2B23" w:rsidRPr="00EC5BB4" w:rsidRDefault="008D2B23" w:rsidP="00C25080">
      <w:pPr>
        <w:pStyle w:val="KDPodnaslov2"/>
        <w:numPr>
          <w:ilvl w:val="1"/>
          <w:numId w:val="24"/>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0784F40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292B1CC"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0BB9F4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58D9204F" w14:textId="77777777" w:rsidR="008D2B23" w:rsidRPr="00DE3BE8" w:rsidRDefault="008D2B23" w:rsidP="008D2B23">
      <w:pPr>
        <w:pStyle w:val="KDKomentar"/>
        <w:spacing w:before="0"/>
        <w:rPr>
          <w:rFonts w:cs="Arial"/>
          <w:i w:val="0"/>
          <w:color w:val="auto"/>
          <w:sz w:val="24"/>
          <w:szCs w:val="24"/>
        </w:rPr>
      </w:pPr>
      <w:r w:rsidRPr="00DE3BE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CB94A2C" w14:textId="542414AA"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613B13" w:rsidRPr="00DE3BE8">
        <w:rPr>
          <w:rFonts w:cs="Arial"/>
          <w:sz w:val="24"/>
          <w:szCs w:val="24"/>
          <w:lang w:val="ru-RU"/>
        </w:rPr>
        <w:t>адреса</w:t>
      </w:r>
      <w:r w:rsidR="00DE3BE8">
        <w:rPr>
          <w:rFonts w:cs="Arial"/>
          <w:sz w:val="24"/>
          <w:szCs w:val="24"/>
          <w:lang w:val="ru-RU"/>
        </w:rPr>
        <w:t xml:space="preserve"> Балканска бр.13, 11000 Београд</w:t>
      </w:r>
      <w:r w:rsidRPr="00DE3BE8">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w:t>
      </w:r>
      <w:r w:rsidR="00DE3BE8" w:rsidRPr="00DE3BE8">
        <w:rPr>
          <w:rFonts w:cs="Arial"/>
          <w:sz w:val="24"/>
          <w:szCs w:val="24"/>
        </w:rPr>
        <w:t>ПАК 103925</w:t>
      </w:r>
      <w:r w:rsidR="00DE3BE8">
        <w:rPr>
          <w:rFonts w:cs="Arial"/>
          <w:sz w:val="24"/>
          <w:szCs w:val="24"/>
          <w:lang w:val="sr-Cyrl-RS"/>
        </w:rPr>
        <w:t>,</w:t>
      </w:r>
      <w:r w:rsidR="00DE3BE8" w:rsidRPr="00880FB6">
        <w:rPr>
          <w:rFonts w:cs="Arial"/>
        </w:rPr>
        <w:t xml:space="preserve"> </w:t>
      </w:r>
      <w:r w:rsidR="00193968">
        <w:rPr>
          <w:rFonts w:cs="Arial"/>
          <w:sz w:val="24"/>
          <w:szCs w:val="24"/>
          <w:lang w:val="ru-RU"/>
        </w:rPr>
        <w:t xml:space="preserve">писарница - са назнаком: </w:t>
      </w:r>
      <w:r w:rsidRPr="00EC5BB4">
        <w:rPr>
          <w:rFonts w:cs="Arial"/>
          <w:sz w:val="24"/>
          <w:szCs w:val="24"/>
          <w:lang w:val="ru-RU"/>
        </w:rPr>
        <w:t>Понуда за јавну набавку</w:t>
      </w:r>
      <w:r w:rsidR="00193968">
        <w:rPr>
          <w:rFonts w:cs="Arial"/>
          <w:sz w:val="24"/>
          <w:szCs w:val="24"/>
          <w:lang w:val="ru-RU"/>
        </w:rPr>
        <w:t xml:space="preserve"> услуга: </w:t>
      </w:r>
      <w:r w:rsidR="00193968" w:rsidRPr="00193968">
        <w:rPr>
          <w:rFonts w:eastAsia="Arial" w:cs="Arial"/>
          <w:color w:val="000000"/>
          <w:sz w:val="24"/>
          <w:szCs w:val="24"/>
        </w:rPr>
        <w:t>Имплементација система за електронске седнице органа управљања ЈП ЕПС</w:t>
      </w:r>
      <w:r w:rsidRPr="00EC5BB4">
        <w:rPr>
          <w:rFonts w:cs="Arial"/>
          <w:sz w:val="24"/>
          <w:szCs w:val="24"/>
          <w:lang w:val="ru-RU"/>
        </w:rPr>
        <w:t>- Јавна набавка број -</w:t>
      </w:r>
      <w:r w:rsidR="00193968" w:rsidRPr="00193968">
        <w:rPr>
          <w:rFonts w:eastAsia="Arial" w:cs="Arial"/>
          <w:b/>
          <w:color w:val="000000"/>
          <w:szCs w:val="20"/>
        </w:rPr>
        <w:t xml:space="preserve"> </w:t>
      </w:r>
      <w:r w:rsidR="00193968" w:rsidRPr="00193968">
        <w:rPr>
          <w:rFonts w:cs="Arial"/>
          <w:sz w:val="24"/>
          <w:szCs w:val="24"/>
        </w:rPr>
        <w:t xml:space="preserve">ЈН/1000/0561/2018 </w:t>
      </w:r>
      <w:r w:rsidR="00193968" w:rsidRPr="00193968">
        <w:rPr>
          <w:rFonts w:cs="Arial"/>
          <w:sz w:val="24"/>
          <w:szCs w:val="24"/>
          <w:lang w:val="sr-Cyrl-RS"/>
        </w:rPr>
        <w:t xml:space="preserve">  (</w:t>
      </w:r>
      <w:r w:rsidR="00193968" w:rsidRPr="00193968">
        <w:rPr>
          <w:rFonts w:cs="Arial"/>
          <w:sz w:val="24"/>
          <w:szCs w:val="24"/>
        </w:rPr>
        <w:t>1037/2018</w:t>
      </w:r>
      <w:r w:rsidR="00193968" w:rsidRPr="00193968">
        <w:rPr>
          <w:rFonts w:cs="Arial"/>
          <w:sz w:val="24"/>
          <w:szCs w:val="24"/>
          <w:lang w:val="sr-Cyrl-RS"/>
        </w:rPr>
        <w:t>)</w:t>
      </w:r>
      <w:r w:rsidRPr="00EC5BB4">
        <w:rPr>
          <w:rFonts w:cs="Arial"/>
          <w:sz w:val="24"/>
          <w:szCs w:val="24"/>
          <w:lang w:val="ru-RU"/>
        </w:rPr>
        <w:t xml:space="preserve"> НЕ ОТВАРАТИ“. </w:t>
      </w:r>
    </w:p>
    <w:p w14:paraId="0B5F3ACD"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F5F8284"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6E1EFD0F" w14:textId="77777777"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5DF1300"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49E8A5DD"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D2FF855" w14:textId="77777777" w:rsidR="00613B13" w:rsidRDefault="00613B13" w:rsidP="00613B13">
      <w:pPr>
        <w:tabs>
          <w:tab w:val="left" w:pos="284"/>
          <w:tab w:val="left" w:pos="330"/>
        </w:tabs>
        <w:ind w:left="284"/>
        <w:rPr>
          <w:rFonts w:eastAsia="TimesNewRomanPSMT" w:cs="Arial"/>
          <w:bCs/>
          <w:lang w:val="sr-Cyrl-RS"/>
        </w:rPr>
      </w:pPr>
    </w:p>
    <w:p w14:paraId="3456C80B" w14:textId="77777777" w:rsidR="008D2B23" w:rsidRPr="00EC5BB4" w:rsidRDefault="008D2B23" w:rsidP="00C25080">
      <w:pPr>
        <w:pStyle w:val="KDPodnaslov2"/>
        <w:numPr>
          <w:ilvl w:val="1"/>
          <w:numId w:val="24"/>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00452EE2"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w:t>
      </w:r>
      <w:r w:rsidRPr="00C75D53">
        <w:rPr>
          <w:rFonts w:cs="Arial"/>
          <w:sz w:val="24"/>
          <w:szCs w:val="24"/>
          <w:lang w:val="ru-RU" w:bidi="en-US"/>
        </w:rPr>
        <w:t>о испуњености услова из чл. 75.и 76.</w:t>
      </w:r>
      <w:r w:rsidRPr="00C75D53">
        <w:rPr>
          <w:rFonts w:cs="Arial"/>
          <w:sz w:val="24"/>
          <w:szCs w:val="24"/>
        </w:rPr>
        <w:t>Закона о јавним</w:t>
      </w:r>
      <w:r w:rsidRPr="00C75D53">
        <w:rPr>
          <w:rFonts w:cs="Arial"/>
          <w:sz w:val="24"/>
          <w:szCs w:val="24"/>
          <w:lang w:bidi="en-US"/>
        </w:rPr>
        <w:t xml:space="preserve"> наба</w:t>
      </w:r>
      <w:r w:rsidRPr="00EC5BB4">
        <w:rPr>
          <w:rFonts w:cs="Arial"/>
          <w:sz w:val="24"/>
          <w:szCs w:val="24"/>
          <w:lang w:bidi="en-US"/>
        </w:rPr>
        <w:t>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79244241"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7F0EB39E"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720DB44C"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14:paraId="12CACA36"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08BC442D"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39901B8F" w14:textId="77777777" w:rsidR="009B6CFC" w:rsidRPr="00DE3BE8" w:rsidRDefault="009B6CFC" w:rsidP="008D2B23">
      <w:pPr>
        <w:pStyle w:val="KDNabrajanje"/>
        <w:spacing w:before="0"/>
        <w:rPr>
          <w:rFonts w:cs="Arial"/>
          <w:sz w:val="24"/>
          <w:szCs w:val="24"/>
        </w:rPr>
      </w:pPr>
      <w:r w:rsidRPr="00DE3BE8">
        <w:rPr>
          <w:rFonts w:cs="Arial"/>
          <w:sz w:val="24"/>
          <w:szCs w:val="24"/>
          <w:lang w:val="sr-Cyrl-CS"/>
        </w:rPr>
        <w:t>Овлашћење из тачке 6.2 Конкурсне документације</w:t>
      </w:r>
    </w:p>
    <w:p w14:paraId="687E130A" w14:textId="77777777" w:rsidR="00645F72" w:rsidRPr="00B62D80" w:rsidRDefault="00645F72" w:rsidP="00645F72">
      <w:pPr>
        <w:pStyle w:val="KDNabrajanje"/>
        <w:spacing w:before="0"/>
        <w:rPr>
          <w:rFonts w:cs="Arial"/>
          <w:sz w:val="24"/>
          <w:szCs w:val="24"/>
        </w:rPr>
      </w:pPr>
      <w:r w:rsidRPr="00B62D80">
        <w:rPr>
          <w:rFonts w:cs="Arial"/>
          <w:sz w:val="24"/>
          <w:szCs w:val="24"/>
        </w:rPr>
        <w:t xml:space="preserve">средства финансијског обезбеђења </w:t>
      </w:r>
    </w:p>
    <w:p w14:paraId="47AD5B85" w14:textId="77777777" w:rsidR="00EA6178" w:rsidRPr="00DE3BE8" w:rsidRDefault="007267FC" w:rsidP="00EA6178">
      <w:pPr>
        <w:pStyle w:val="KDNabrajanje"/>
        <w:spacing w:before="0"/>
        <w:rPr>
          <w:rFonts w:cs="Arial"/>
          <w:sz w:val="24"/>
          <w:szCs w:val="24"/>
        </w:rPr>
      </w:pPr>
      <w:r w:rsidRPr="00DE3BE8">
        <w:rPr>
          <w:rFonts w:cs="Arial"/>
          <w:sz w:val="24"/>
          <w:szCs w:val="24"/>
        </w:rPr>
        <w:t>обрасц</w:t>
      </w:r>
      <w:r w:rsidRPr="00DE3BE8">
        <w:rPr>
          <w:rFonts w:cs="Arial"/>
          <w:sz w:val="24"/>
          <w:szCs w:val="24"/>
          <w:lang w:val="sr-Cyrl-CS"/>
        </w:rPr>
        <w:t>и</w:t>
      </w:r>
      <w:r w:rsidR="00EA6178" w:rsidRPr="00DE3BE8">
        <w:rPr>
          <w:rFonts w:cs="Arial"/>
          <w:sz w:val="24"/>
          <w:szCs w:val="24"/>
        </w:rPr>
        <w:t>, изјаве и доказ</w:t>
      </w:r>
      <w:r w:rsidRPr="00DE3BE8">
        <w:rPr>
          <w:rFonts w:cs="Arial"/>
          <w:sz w:val="24"/>
          <w:szCs w:val="24"/>
          <w:lang w:val="sr-Cyrl-CS"/>
        </w:rPr>
        <w:t>и</w:t>
      </w:r>
      <w:r w:rsidRPr="00DE3BE8">
        <w:rPr>
          <w:rFonts w:cs="Arial"/>
          <w:sz w:val="24"/>
          <w:szCs w:val="24"/>
        </w:rPr>
        <w:t xml:space="preserve"> одређене тачком </w:t>
      </w:r>
      <w:r w:rsidR="003C4E60" w:rsidRPr="00DE3BE8">
        <w:rPr>
          <w:rFonts w:cs="Arial"/>
          <w:sz w:val="24"/>
          <w:szCs w:val="24"/>
          <w:lang w:val="sr-Cyrl-RS"/>
        </w:rPr>
        <w:t>6</w:t>
      </w:r>
      <w:r w:rsidRPr="00DE3BE8">
        <w:rPr>
          <w:rFonts w:cs="Arial"/>
          <w:sz w:val="24"/>
          <w:szCs w:val="24"/>
        </w:rPr>
        <w:t>.</w:t>
      </w:r>
      <w:r w:rsidRPr="00DE3BE8">
        <w:rPr>
          <w:rFonts w:cs="Arial"/>
          <w:sz w:val="24"/>
          <w:szCs w:val="24"/>
          <w:lang w:val="sr-Cyrl-CS"/>
        </w:rPr>
        <w:t>9</w:t>
      </w:r>
      <w:r w:rsidRPr="00DE3BE8">
        <w:rPr>
          <w:rFonts w:cs="Arial"/>
          <w:sz w:val="24"/>
          <w:szCs w:val="24"/>
        </w:rPr>
        <w:t xml:space="preserve"> или </w:t>
      </w:r>
      <w:r w:rsidR="003C4E60" w:rsidRPr="00DE3BE8">
        <w:rPr>
          <w:rFonts w:cs="Arial"/>
          <w:sz w:val="24"/>
          <w:szCs w:val="24"/>
          <w:lang w:val="sr-Cyrl-RS"/>
        </w:rPr>
        <w:t>6</w:t>
      </w:r>
      <w:r w:rsidRPr="00DE3BE8">
        <w:rPr>
          <w:rFonts w:cs="Arial"/>
          <w:sz w:val="24"/>
          <w:szCs w:val="24"/>
        </w:rPr>
        <w:t>.1</w:t>
      </w:r>
      <w:r w:rsidRPr="00DE3BE8">
        <w:rPr>
          <w:rFonts w:cs="Arial"/>
          <w:sz w:val="24"/>
          <w:szCs w:val="24"/>
          <w:lang w:val="sr-Cyrl-CS"/>
        </w:rPr>
        <w:t>0</w:t>
      </w:r>
      <w:r w:rsidR="00EA6178" w:rsidRPr="00DE3BE8">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609CE4F1"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sidR="003C4E60">
        <w:rPr>
          <w:rFonts w:cs="Arial"/>
          <w:sz w:val="24"/>
          <w:szCs w:val="24"/>
          <w:lang w:val="sr-Cyrl-RS"/>
        </w:rPr>
        <w:t>(пожељно је да буде попуњен)</w:t>
      </w:r>
    </w:p>
    <w:p w14:paraId="7E07D367" w14:textId="77777777" w:rsidR="00EA6178" w:rsidRDefault="00EA6178" w:rsidP="003861B3">
      <w:pPr>
        <w:pStyle w:val="KDNabrajanje"/>
        <w:spacing w:before="0"/>
        <w:rPr>
          <w:rFonts w:cs="Arial"/>
          <w:sz w:val="24"/>
          <w:szCs w:val="24"/>
        </w:rPr>
      </w:pPr>
      <w:r w:rsidRPr="00DE3BE8">
        <w:rPr>
          <w:rFonts w:cs="Arial"/>
          <w:sz w:val="24"/>
          <w:szCs w:val="24"/>
        </w:rPr>
        <w:t>Модел уговора о чувању пословне тајне и поверљивих информација</w:t>
      </w:r>
    </w:p>
    <w:p w14:paraId="0D461F2A" w14:textId="1D7CE43B" w:rsidR="00B62D80" w:rsidRPr="00193968" w:rsidRDefault="00B62D80" w:rsidP="003861B3">
      <w:pPr>
        <w:pStyle w:val="KDNabrajanje"/>
        <w:spacing w:before="0"/>
        <w:rPr>
          <w:rFonts w:cs="Arial"/>
          <w:sz w:val="24"/>
          <w:szCs w:val="24"/>
        </w:rPr>
      </w:pPr>
      <w:r>
        <w:rPr>
          <w:rFonts w:cs="Arial"/>
          <w:sz w:val="24"/>
          <w:szCs w:val="24"/>
          <w:lang w:val="sr-Cyrl-RS"/>
        </w:rPr>
        <w:t>Докази за испуњеност додатних услова</w:t>
      </w:r>
    </w:p>
    <w:p w14:paraId="5B4C6A99" w14:textId="34381B42" w:rsidR="00193968" w:rsidRPr="00DE3BE8" w:rsidRDefault="00193968" w:rsidP="003861B3">
      <w:pPr>
        <w:pStyle w:val="KDNabrajanje"/>
        <w:spacing w:before="0"/>
        <w:rPr>
          <w:rFonts w:cs="Arial"/>
          <w:sz w:val="24"/>
          <w:szCs w:val="24"/>
        </w:rPr>
      </w:pPr>
      <w:r>
        <w:rPr>
          <w:rFonts w:cs="Arial"/>
          <w:sz w:val="24"/>
          <w:szCs w:val="24"/>
          <w:lang w:val="sr-Cyrl-RS"/>
        </w:rPr>
        <w:t>Потписана и оверена техничка спецификација</w:t>
      </w:r>
    </w:p>
    <w:p w14:paraId="562654C4" w14:textId="77777777" w:rsidR="00EE070C" w:rsidRPr="00EC5BB4" w:rsidRDefault="00EE070C" w:rsidP="00EE070C">
      <w:pPr>
        <w:pStyle w:val="KDNabrajanje"/>
        <w:numPr>
          <w:ilvl w:val="0"/>
          <w:numId w:val="0"/>
        </w:numPr>
        <w:spacing w:before="0"/>
        <w:ind w:left="270"/>
        <w:rPr>
          <w:rFonts w:cs="Arial"/>
          <w:color w:val="00B0F0"/>
          <w:sz w:val="24"/>
          <w:szCs w:val="24"/>
        </w:rPr>
      </w:pPr>
    </w:p>
    <w:p w14:paraId="178EBA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98705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BF2F7C7" w14:textId="77777777" w:rsidR="008D2B23" w:rsidRPr="00EC5BB4" w:rsidRDefault="008D2B23" w:rsidP="008D2B23">
      <w:pPr>
        <w:pStyle w:val="KDParagraf"/>
        <w:spacing w:before="0"/>
        <w:rPr>
          <w:rFonts w:eastAsia="TimesNewRomanPS-BoldMT" w:cs="Arial"/>
          <w:bCs/>
          <w:color w:val="000000"/>
          <w:sz w:val="24"/>
          <w:szCs w:val="24"/>
          <w:lang w:val="ru-RU"/>
        </w:rPr>
      </w:pPr>
    </w:p>
    <w:p w14:paraId="23184CE9" w14:textId="77777777" w:rsidR="008D2B23" w:rsidRPr="00EC5BB4" w:rsidRDefault="009B6CFC" w:rsidP="00C25080">
      <w:pPr>
        <w:pStyle w:val="KDPodnaslov2"/>
        <w:numPr>
          <w:ilvl w:val="1"/>
          <w:numId w:val="24"/>
        </w:numPr>
        <w:spacing w:before="0"/>
        <w:jc w:val="both"/>
        <w:rPr>
          <w:rFonts w:cs="Arial"/>
          <w:sz w:val="24"/>
          <w:szCs w:val="24"/>
        </w:rPr>
      </w:pPr>
      <w:bookmarkStart w:id="213" w:name="_Toc441651580"/>
      <w:bookmarkStart w:id="214" w:name="_Toc442559891"/>
      <w:r>
        <w:rPr>
          <w:rFonts w:cs="Arial"/>
          <w:sz w:val="24"/>
          <w:szCs w:val="24"/>
          <w:lang w:val="sr-Cyrl-RS"/>
        </w:rPr>
        <w:lastRenderedPageBreak/>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14:paraId="764B4249"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403ADAD6"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CEA285F" w14:textId="77777777"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00791893" w:rsidRPr="00EC5BB4">
        <w:rPr>
          <w:rFonts w:cs="Arial"/>
          <w:sz w:val="24"/>
          <w:szCs w:val="24"/>
          <w:lang w:val="ru-RU"/>
        </w:rPr>
        <w:t xml:space="preserve">„Електропривреда Србије“, </w:t>
      </w:r>
      <w:r w:rsidR="00791893" w:rsidRPr="00DE3BE8">
        <w:rPr>
          <w:rFonts w:cs="Arial"/>
          <w:sz w:val="24"/>
          <w:szCs w:val="24"/>
          <w:lang w:val="ru-RU"/>
        </w:rPr>
        <w:t>адреса</w:t>
      </w:r>
      <w:r w:rsidR="00791893">
        <w:rPr>
          <w:rFonts w:cs="Arial"/>
          <w:sz w:val="24"/>
          <w:szCs w:val="24"/>
          <w:lang w:val="ru-RU"/>
        </w:rPr>
        <w:t xml:space="preserve"> Балканска бр.13, 11000 Београд</w:t>
      </w:r>
      <w:r w:rsidR="00791893" w:rsidRPr="00DE3BE8">
        <w:rPr>
          <w:rFonts w:cs="Arial"/>
          <w:sz w:val="24"/>
          <w:szCs w:val="24"/>
          <w:lang w:val="ru-RU"/>
        </w:rPr>
        <w:t xml:space="preserve"> </w:t>
      </w:r>
      <w:r w:rsidR="003C4E60">
        <w:rPr>
          <w:rFonts w:cs="Arial"/>
          <w:sz w:val="24"/>
          <w:szCs w:val="24"/>
          <w:lang w:val="sr-Cyrl-RS"/>
        </w:rPr>
        <w:t>.</w:t>
      </w:r>
    </w:p>
    <w:p w14:paraId="2E1B9C2E"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443581D"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69854B5"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2CF68D7B"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99E667A" w14:textId="77777777" w:rsidR="008D2B23" w:rsidRPr="00EC5BB4" w:rsidRDefault="008D2B23" w:rsidP="008D2B23">
      <w:pPr>
        <w:pStyle w:val="KDParagraf"/>
        <w:spacing w:before="0"/>
        <w:rPr>
          <w:rFonts w:cs="Arial"/>
          <w:sz w:val="24"/>
          <w:szCs w:val="24"/>
        </w:rPr>
      </w:pPr>
    </w:p>
    <w:p w14:paraId="1CCE120A" w14:textId="77777777" w:rsidR="008D2B23" w:rsidRPr="00EC5BB4" w:rsidRDefault="008D2B23" w:rsidP="00C25080">
      <w:pPr>
        <w:pStyle w:val="KDPodnaslov2"/>
        <w:numPr>
          <w:ilvl w:val="1"/>
          <w:numId w:val="24"/>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2896DA8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E4B5A0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6BC942E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317ECD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7E596A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DD12E07" w14:textId="77777777" w:rsidR="008D2B23" w:rsidRPr="00EC5BB4" w:rsidRDefault="008D2B23" w:rsidP="008D2B23">
      <w:pPr>
        <w:pStyle w:val="KDParagraf"/>
        <w:spacing w:before="0"/>
        <w:rPr>
          <w:rFonts w:cs="Arial"/>
          <w:sz w:val="24"/>
          <w:szCs w:val="24"/>
        </w:rPr>
      </w:pPr>
    </w:p>
    <w:p w14:paraId="0CDFA693" w14:textId="77777777" w:rsidR="008D2B23" w:rsidRPr="00EC5BB4" w:rsidRDefault="008D2B23" w:rsidP="00C25080">
      <w:pPr>
        <w:pStyle w:val="KDPodnaslov2"/>
        <w:numPr>
          <w:ilvl w:val="1"/>
          <w:numId w:val="24"/>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7B061BC2" w14:textId="165BCEAB"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93968">
        <w:rPr>
          <w:rFonts w:cs="Arial"/>
          <w:b/>
          <w:sz w:val="24"/>
          <w:szCs w:val="24"/>
          <w:lang w:val="sr-Cyrl-RS"/>
        </w:rPr>
        <w:t>Имплементација система за електронске седнице органа управљања ЈП ЕПС</w:t>
      </w:r>
      <w:r w:rsidR="00C75D53" w:rsidRPr="00EC5BB4">
        <w:rPr>
          <w:rFonts w:cs="Arial"/>
          <w:sz w:val="24"/>
          <w:szCs w:val="24"/>
          <w:lang w:val="ru-RU"/>
        </w:rPr>
        <w:t xml:space="preserve">- Јавна набавка број </w:t>
      </w:r>
      <w:r w:rsidR="00193968">
        <w:rPr>
          <w:rFonts w:cs="Arial"/>
          <w:b/>
          <w:sz w:val="24"/>
          <w:szCs w:val="24"/>
          <w:lang w:val="sr-Cyrl-RS"/>
        </w:rPr>
        <w:t>ЈН/1000/0561/2018   (1037/2018)</w:t>
      </w:r>
      <w:r w:rsidR="00791893" w:rsidRPr="00EC5BB4">
        <w:rPr>
          <w:rFonts w:cs="Arial"/>
          <w:sz w:val="24"/>
          <w:szCs w:val="24"/>
          <w:lang w:val="ru-RU"/>
        </w:rPr>
        <w:t xml:space="preserve">- НЕ ОТВАРАТИ </w:t>
      </w:r>
      <w:r w:rsidRPr="00EC5BB4">
        <w:rPr>
          <w:rFonts w:cs="Arial"/>
          <w:sz w:val="24"/>
          <w:szCs w:val="24"/>
          <w:lang w:val="ru-RU"/>
        </w:rPr>
        <w:t>“.</w:t>
      </w:r>
    </w:p>
    <w:p w14:paraId="3463D0D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EC5BB4">
        <w:rPr>
          <w:rFonts w:cs="Arial"/>
          <w:sz w:val="24"/>
          <w:szCs w:val="24"/>
        </w:rPr>
        <w:lastRenderedPageBreak/>
        <w:t>целини и према обрасцу на који се, у већ достављеној понуди,измена или допуна односи.</w:t>
      </w:r>
    </w:p>
    <w:p w14:paraId="744EDF21" w14:textId="31754E45"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93968">
        <w:rPr>
          <w:rFonts w:cs="Arial"/>
          <w:b/>
          <w:sz w:val="24"/>
          <w:szCs w:val="24"/>
          <w:lang w:val="sr-Cyrl-RS"/>
        </w:rPr>
        <w:t>Имплементација система за електронске седнице органа управљања ЈП ЕПС</w:t>
      </w:r>
      <w:r w:rsidR="00C75D53" w:rsidRPr="00EC5BB4">
        <w:rPr>
          <w:rFonts w:cs="Arial"/>
          <w:sz w:val="24"/>
          <w:szCs w:val="24"/>
          <w:lang w:val="ru-RU"/>
        </w:rPr>
        <w:t xml:space="preserve">- Јавна набавка број </w:t>
      </w:r>
      <w:r w:rsidR="00193968">
        <w:rPr>
          <w:rFonts w:cs="Arial"/>
          <w:b/>
          <w:sz w:val="24"/>
          <w:szCs w:val="24"/>
          <w:lang w:val="sr-Cyrl-RS"/>
        </w:rPr>
        <w:t>ЈН/1000/0561/2018   (1037/2018)</w:t>
      </w:r>
      <w:r w:rsidR="00791893" w:rsidRPr="00EC5BB4">
        <w:rPr>
          <w:rFonts w:cs="Arial"/>
          <w:sz w:val="24"/>
          <w:szCs w:val="24"/>
          <w:lang w:val="ru-RU"/>
        </w:rPr>
        <w:t>- НЕ ОТВАРАТИ</w:t>
      </w:r>
      <w:r w:rsidR="00791893" w:rsidRPr="00EC5BB4">
        <w:rPr>
          <w:rFonts w:cs="Arial"/>
          <w:sz w:val="24"/>
          <w:szCs w:val="24"/>
        </w:rPr>
        <w:t xml:space="preserve"> </w:t>
      </w:r>
      <w:r w:rsidRPr="00EC5BB4">
        <w:rPr>
          <w:rFonts w:cs="Arial"/>
          <w:sz w:val="24"/>
          <w:szCs w:val="24"/>
        </w:rPr>
        <w:t>“.</w:t>
      </w:r>
    </w:p>
    <w:p w14:paraId="10D2E2D6"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554EA50" w14:textId="77777777" w:rsidR="008D2B23" w:rsidRPr="00EC5BB4" w:rsidRDefault="008D2B23" w:rsidP="008D2B23">
      <w:pPr>
        <w:pStyle w:val="KDKomentar"/>
        <w:spacing w:before="0"/>
        <w:rPr>
          <w:rFonts w:cs="Arial"/>
          <w:i w:val="0"/>
          <w:sz w:val="24"/>
          <w:szCs w:val="24"/>
        </w:rPr>
      </w:pPr>
      <w:r w:rsidRPr="00305C48">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305C48">
        <w:rPr>
          <w:rFonts w:cs="Arial"/>
          <w:i w:val="0"/>
          <w:color w:val="auto"/>
          <w:sz w:val="24"/>
          <w:szCs w:val="24"/>
          <w:lang w:val="sr-Cyrl-RS"/>
        </w:rPr>
        <w:t>.</w:t>
      </w:r>
      <w:r w:rsidRPr="00305C48">
        <w:rPr>
          <w:rFonts w:cs="Arial"/>
          <w:i w:val="0"/>
          <w:color w:val="auto"/>
          <w:sz w:val="24"/>
          <w:szCs w:val="24"/>
        </w:rPr>
        <w:t xml:space="preserve"> </w:t>
      </w:r>
    </w:p>
    <w:p w14:paraId="25ADA5E1" w14:textId="77777777" w:rsidR="00EA6178" w:rsidRPr="00EC5BB4" w:rsidRDefault="00EA6178" w:rsidP="008D2B23">
      <w:pPr>
        <w:pStyle w:val="KDKomentar"/>
        <w:spacing w:before="0"/>
        <w:rPr>
          <w:rFonts w:cs="Arial"/>
          <w:i w:val="0"/>
          <w:sz w:val="24"/>
          <w:szCs w:val="24"/>
        </w:rPr>
      </w:pPr>
    </w:p>
    <w:p w14:paraId="11C15FAA" w14:textId="77777777" w:rsidR="008D2B23" w:rsidRPr="00EC5BB4" w:rsidRDefault="008D2B23" w:rsidP="00C25080">
      <w:pPr>
        <w:pStyle w:val="KDPodnaslov2"/>
        <w:numPr>
          <w:ilvl w:val="1"/>
          <w:numId w:val="24"/>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427FB5B4"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386A9607" w14:textId="77777777" w:rsidR="008D2B23" w:rsidRPr="00EC5BB4" w:rsidRDefault="008D2B23" w:rsidP="008D2B23">
      <w:pPr>
        <w:spacing w:before="0"/>
        <w:rPr>
          <w:rFonts w:cs="Arial"/>
          <w:color w:val="00B0F0"/>
          <w:sz w:val="24"/>
          <w:szCs w:val="24"/>
        </w:rPr>
      </w:pPr>
    </w:p>
    <w:p w14:paraId="6C0A6A00" w14:textId="77777777" w:rsidR="008D2B23" w:rsidRPr="00EC5BB4" w:rsidRDefault="00011DCA" w:rsidP="00C25080">
      <w:pPr>
        <w:pStyle w:val="KDPodnaslov2"/>
        <w:numPr>
          <w:ilvl w:val="1"/>
          <w:numId w:val="24"/>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14:paraId="66916B9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73D8BDB1" w14:textId="77777777" w:rsidR="008D2B23" w:rsidRPr="00EC5BB4" w:rsidRDefault="008D2B23" w:rsidP="008D2B23">
      <w:pPr>
        <w:tabs>
          <w:tab w:val="num" w:pos="993"/>
        </w:tabs>
        <w:spacing w:before="0"/>
        <w:rPr>
          <w:rFonts w:cs="Arial"/>
          <w:sz w:val="24"/>
          <w:szCs w:val="24"/>
          <w:lang w:val="ru-RU"/>
        </w:rPr>
      </w:pPr>
    </w:p>
    <w:p w14:paraId="5CF22097" w14:textId="77777777" w:rsidR="008D2B23" w:rsidRPr="00EC5BB4" w:rsidRDefault="00011DCA" w:rsidP="00C25080">
      <w:pPr>
        <w:pStyle w:val="KDPodnaslov2"/>
        <w:numPr>
          <w:ilvl w:val="1"/>
          <w:numId w:val="24"/>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4FD93345"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A90C5EA"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7F0598C4"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4C29396"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7A4A90D" w14:textId="77777777" w:rsidR="009B6CFC"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305C48">
        <w:rPr>
          <w:rFonts w:cs="Arial"/>
          <w:sz w:val="24"/>
          <w:szCs w:val="24"/>
          <w:lang w:val="sr-Cyrl-RS"/>
        </w:rPr>
        <w:t>.</w:t>
      </w:r>
    </w:p>
    <w:p w14:paraId="52F61D1B"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46C7764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6D11DAC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1032C0E"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EC482E">
        <w:rPr>
          <w:rFonts w:cs="Arial"/>
          <w:sz w:val="24"/>
          <w:szCs w:val="24"/>
          <w:lang w:val="sr-Cyrl-RS"/>
        </w:rPr>
        <w:t>-</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51BE0999" w14:textId="77777777" w:rsidR="008D2B23" w:rsidRPr="00791893" w:rsidRDefault="008D2B23" w:rsidP="008D2B23">
      <w:pPr>
        <w:pStyle w:val="KDParagraf"/>
        <w:spacing w:before="0"/>
        <w:rPr>
          <w:rFonts w:cs="Arial"/>
          <w:sz w:val="24"/>
          <w:szCs w:val="24"/>
          <w:lang w:bidi="en-US"/>
        </w:rPr>
      </w:pPr>
      <w:r w:rsidRPr="00791893">
        <w:rPr>
          <w:rFonts w:cs="Arial"/>
          <w:sz w:val="24"/>
          <w:szCs w:val="24"/>
        </w:rPr>
        <w:lastRenderedPageBreak/>
        <w:t>Наручилац</w:t>
      </w:r>
      <w:r w:rsidRPr="00791893">
        <w:rPr>
          <w:rFonts w:cs="Arial"/>
          <w:sz w:val="24"/>
          <w:szCs w:val="24"/>
          <w:lang w:bidi="en-US"/>
        </w:rPr>
        <w:t xml:space="preserve"> у овом поступку не предвиђа примену одредби става 9. и 10. члана 80. Закона.</w:t>
      </w:r>
    </w:p>
    <w:p w14:paraId="02831DBC" w14:textId="77777777" w:rsidR="008D2B23" w:rsidRPr="00011DCA" w:rsidRDefault="008D2B23" w:rsidP="008D2B23">
      <w:pPr>
        <w:pStyle w:val="KDParagraf"/>
        <w:spacing w:before="0"/>
        <w:rPr>
          <w:rFonts w:cs="Arial"/>
          <w:color w:val="00B0F0"/>
          <w:sz w:val="24"/>
          <w:szCs w:val="24"/>
          <w:lang w:bidi="en-US"/>
        </w:rPr>
      </w:pPr>
    </w:p>
    <w:p w14:paraId="7B185F07" w14:textId="77777777" w:rsidR="008D2B23" w:rsidRPr="00EC5BB4" w:rsidRDefault="008D2B23" w:rsidP="00C25080">
      <w:pPr>
        <w:pStyle w:val="KDPodnaslov2"/>
        <w:numPr>
          <w:ilvl w:val="1"/>
          <w:numId w:val="24"/>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7102966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0B514FA1"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968955A"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4C366A92"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305C48">
        <w:rPr>
          <w:rFonts w:cs="Arial"/>
          <w:sz w:val="24"/>
          <w:szCs w:val="24"/>
        </w:rPr>
        <w:t>.</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791893">
        <w:rPr>
          <w:rFonts w:cs="Arial"/>
          <w:sz w:val="24"/>
          <w:szCs w:val="24"/>
        </w:rPr>
        <w:t>достављених доказа дефинисаних конкурсном документацијом</w:t>
      </w:r>
      <w:r w:rsidR="00791893">
        <w:rPr>
          <w:rFonts w:cs="Arial"/>
          <w:color w:val="00B0F0"/>
          <w:sz w:val="24"/>
          <w:szCs w:val="24"/>
          <w:lang w:val="sr-Cyrl-RS"/>
        </w:rPr>
        <w:t>.</w:t>
      </w:r>
    </w:p>
    <w:p w14:paraId="3979FD5B"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(Образац Изјаве о независној понуди и Образац изјаве у складу са чланом 75. став 2. Закона)</w:t>
      </w:r>
    </w:p>
    <w:p w14:paraId="17F96633"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55D279B5" w14:textId="77777777" w:rsidR="00011DCA" w:rsidRPr="00011DCA" w:rsidRDefault="00011DCA" w:rsidP="008D2B23">
      <w:pPr>
        <w:pStyle w:val="KDParagraf"/>
        <w:spacing w:before="0"/>
        <w:rPr>
          <w:rFonts w:cs="Arial"/>
          <w:sz w:val="24"/>
          <w:szCs w:val="24"/>
          <w:lang w:val="sr-Cyrl-RS" w:bidi="en-US"/>
        </w:rPr>
      </w:pPr>
    </w:p>
    <w:p w14:paraId="06940407" w14:textId="77777777" w:rsidR="008D2B23" w:rsidRPr="00EC5BB4" w:rsidRDefault="008D2B23" w:rsidP="00C25080">
      <w:pPr>
        <w:pStyle w:val="KDPodnaslov2"/>
        <w:numPr>
          <w:ilvl w:val="1"/>
          <w:numId w:val="24"/>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76B29E6" w14:textId="77777777" w:rsidR="008D2B23" w:rsidRPr="00305C48" w:rsidRDefault="008D2B23" w:rsidP="008D2B23">
      <w:pPr>
        <w:pStyle w:val="KDParagraf"/>
        <w:spacing w:before="0"/>
        <w:rPr>
          <w:rFonts w:cs="Arial"/>
          <w:sz w:val="24"/>
          <w:szCs w:val="24"/>
        </w:rPr>
      </w:pPr>
      <w:r w:rsidRPr="00305C48">
        <w:rPr>
          <w:rFonts w:cs="Arial"/>
          <w:sz w:val="24"/>
          <w:szCs w:val="24"/>
        </w:rPr>
        <w:t>Цена се исказује у динарима без пореза на додату вредност.</w:t>
      </w:r>
    </w:p>
    <w:p w14:paraId="653366F2"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00013EA4"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ACCBC32"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B5CA0DC"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1B93DF55" w14:textId="77777777" w:rsidR="009977EB" w:rsidRPr="00305C48" w:rsidRDefault="009977EB" w:rsidP="009977EB">
      <w:pPr>
        <w:pStyle w:val="KDParagraf"/>
        <w:spacing w:before="0"/>
        <w:rPr>
          <w:rFonts w:eastAsia="Calibri" w:cs="Arial"/>
          <w:sz w:val="24"/>
          <w:szCs w:val="24"/>
        </w:rPr>
      </w:pPr>
      <w:r w:rsidRPr="00305C48">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12EB7754"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E4D94E0" w14:textId="77777777" w:rsidR="002E2F11" w:rsidRPr="002E2F11" w:rsidRDefault="002E2F11" w:rsidP="002E2F11">
      <w:pPr>
        <w:pStyle w:val="KDParagraf"/>
        <w:spacing w:before="0"/>
        <w:rPr>
          <w:rFonts w:cs="Arial"/>
          <w:color w:val="00B0F0"/>
          <w:sz w:val="24"/>
          <w:szCs w:val="24"/>
        </w:rPr>
      </w:pPr>
    </w:p>
    <w:p w14:paraId="31553A88" w14:textId="77777777" w:rsidR="0056571E" w:rsidRPr="002E2F11" w:rsidRDefault="002E2F11" w:rsidP="00C25080">
      <w:pPr>
        <w:pStyle w:val="KDPodnaslov2"/>
        <w:numPr>
          <w:ilvl w:val="1"/>
          <w:numId w:val="24"/>
        </w:numPr>
        <w:spacing w:before="0"/>
        <w:jc w:val="both"/>
        <w:rPr>
          <w:rFonts w:cs="Arial"/>
          <w:sz w:val="24"/>
          <w:szCs w:val="24"/>
        </w:rPr>
      </w:pPr>
      <w:r w:rsidRPr="002E2F11">
        <w:rPr>
          <w:rFonts w:cs="Arial"/>
          <w:sz w:val="24"/>
          <w:szCs w:val="24"/>
        </w:rPr>
        <w:t>Корекција цене</w:t>
      </w:r>
    </w:p>
    <w:p w14:paraId="2DB32F47" w14:textId="77777777" w:rsidR="002116D0" w:rsidRPr="001029B8" w:rsidRDefault="002116D0" w:rsidP="002E2F11">
      <w:pPr>
        <w:tabs>
          <w:tab w:val="left" w:pos="284"/>
          <w:tab w:val="left" w:pos="330"/>
        </w:tabs>
        <w:rPr>
          <w:rFonts w:eastAsia="Calibri" w:cs="Arial"/>
          <w:sz w:val="24"/>
          <w:szCs w:val="24"/>
          <w:lang w:val="sr-Cyrl-RS"/>
        </w:rPr>
      </w:pPr>
      <w:r w:rsidRPr="001935CC">
        <w:rPr>
          <w:rFonts w:eastAsia="Calibri" w:cs="Arial"/>
          <w:sz w:val="24"/>
          <w:szCs w:val="24"/>
        </w:rPr>
        <w:t xml:space="preserve">Цена је фиксна за цео уговорени период </w:t>
      </w:r>
      <w:r w:rsidR="00EC482E">
        <w:rPr>
          <w:rFonts w:eastAsia="Calibri" w:cs="Arial"/>
          <w:sz w:val="24"/>
          <w:szCs w:val="24"/>
          <w:lang w:val="sr-Cyrl-RS"/>
        </w:rPr>
        <w:t>-</w:t>
      </w:r>
    </w:p>
    <w:p w14:paraId="4E296F4A" w14:textId="77777777" w:rsidR="00305C48" w:rsidRPr="001935CC" w:rsidRDefault="00305C48" w:rsidP="002E2F11">
      <w:pPr>
        <w:tabs>
          <w:tab w:val="left" w:pos="284"/>
          <w:tab w:val="left" w:pos="330"/>
        </w:tabs>
        <w:rPr>
          <w:rFonts w:cs="Arial"/>
          <w:sz w:val="24"/>
          <w:szCs w:val="24"/>
        </w:rPr>
      </w:pPr>
    </w:p>
    <w:p w14:paraId="269F4213" w14:textId="77777777" w:rsidR="006E6F46" w:rsidRDefault="006E6F46" w:rsidP="00C25080">
      <w:pPr>
        <w:pStyle w:val="KDPodnaslov2"/>
        <w:numPr>
          <w:ilvl w:val="1"/>
          <w:numId w:val="24"/>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46B6A4B9" w14:textId="77777777" w:rsidR="001227A3" w:rsidRPr="001227A3" w:rsidRDefault="001227A3" w:rsidP="001227A3">
      <w:pPr>
        <w:rPr>
          <w:lang w:val="sr-Cyrl-RS" w:eastAsia="ar-SA"/>
        </w:rPr>
      </w:pPr>
    </w:p>
    <w:p w14:paraId="67DA3488" w14:textId="77777777" w:rsidR="006E6F46" w:rsidRPr="00C743B9" w:rsidRDefault="00BD0FB9"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C743B9">
        <w:rPr>
          <w:rFonts w:ascii="Arial" w:hAnsi="Arial" w:cs="Arial"/>
          <w:sz w:val="24"/>
          <w:szCs w:val="24"/>
          <w:lang w:val="sr-Cyrl-RS"/>
        </w:rPr>
        <w:t>Изабрани понуђач је обавезан да услугу изврши у року ко</w:t>
      </w:r>
      <w:r w:rsidR="002379F0" w:rsidRPr="00C743B9">
        <w:rPr>
          <w:rFonts w:ascii="Arial" w:hAnsi="Arial" w:cs="Arial"/>
          <w:sz w:val="24"/>
          <w:szCs w:val="24"/>
          <w:lang w:val="sr-Cyrl-RS"/>
        </w:rPr>
        <w:t>ји не може бити дужи од шест (6</w:t>
      </w:r>
      <w:r w:rsidRPr="00C743B9">
        <w:rPr>
          <w:rFonts w:ascii="Arial" w:hAnsi="Arial" w:cs="Arial"/>
          <w:sz w:val="24"/>
          <w:szCs w:val="24"/>
          <w:lang w:val="sr-Cyrl-RS"/>
        </w:rPr>
        <w:t>) месеци о</w:t>
      </w:r>
      <w:r w:rsidR="002379F0" w:rsidRPr="00C743B9">
        <w:rPr>
          <w:rFonts w:ascii="Arial" w:hAnsi="Arial" w:cs="Arial"/>
          <w:sz w:val="24"/>
          <w:szCs w:val="24"/>
          <w:lang w:val="sr-Cyrl-RS"/>
        </w:rPr>
        <w:t>д дана ступања Уговора на снагу.</w:t>
      </w:r>
    </w:p>
    <w:p w14:paraId="391E31C1" w14:textId="77777777" w:rsidR="000D6A36" w:rsidRPr="00041FE3"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5667859D" w14:textId="77777777" w:rsidR="006E6F46" w:rsidRPr="009B6CFC" w:rsidRDefault="006E6F46" w:rsidP="00C25080">
      <w:pPr>
        <w:pStyle w:val="KDPodnaslov2"/>
        <w:numPr>
          <w:ilvl w:val="1"/>
          <w:numId w:val="24"/>
        </w:numPr>
        <w:spacing w:before="0"/>
        <w:jc w:val="both"/>
        <w:rPr>
          <w:rFonts w:cs="Arial"/>
          <w:color w:val="00B0F0"/>
          <w:sz w:val="24"/>
          <w:szCs w:val="24"/>
        </w:rPr>
      </w:pPr>
      <w:r w:rsidRPr="00791893">
        <w:rPr>
          <w:rFonts w:cs="Arial"/>
          <w:sz w:val="24"/>
          <w:szCs w:val="24"/>
        </w:rPr>
        <w:lastRenderedPageBreak/>
        <w:t>Га</w:t>
      </w:r>
      <w:r w:rsidR="006F517A" w:rsidRPr="00791893">
        <w:rPr>
          <w:rFonts w:cs="Arial"/>
          <w:sz w:val="24"/>
          <w:szCs w:val="24"/>
        </w:rPr>
        <w:t xml:space="preserve">рантни рок </w:t>
      </w:r>
    </w:p>
    <w:p w14:paraId="1082C552" w14:textId="325154FB" w:rsidR="00193968" w:rsidRPr="00193968" w:rsidRDefault="00046705" w:rsidP="00193968">
      <w:pPr>
        <w:rPr>
          <w:rFonts w:cs="Arial"/>
          <w:sz w:val="24"/>
          <w:szCs w:val="24"/>
          <w:lang w:val="sr-Cyrl-RS"/>
        </w:rPr>
      </w:pPr>
      <w:r w:rsidRPr="00C743B9">
        <w:rPr>
          <w:rFonts w:cs="Arial"/>
          <w:sz w:val="24"/>
          <w:szCs w:val="24"/>
          <w:lang w:val="sr-Cyrl-RS"/>
        </w:rPr>
        <w:t xml:space="preserve">Потребно је реализовати услугу која је предмет јавне набавке са гарантним роком за извршену услугу од најмање дванаест (12) месеци, која почиње да важи </w:t>
      </w:r>
      <w:r w:rsidR="00193968">
        <w:rPr>
          <w:rFonts w:cs="Arial"/>
          <w:sz w:val="24"/>
          <w:szCs w:val="24"/>
          <w:lang w:val="sr-Cyrl-RS"/>
        </w:rPr>
        <w:t xml:space="preserve">од дана потписивања </w:t>
      </w:r>
      <w:r w:rsidR="00193968" w:rsidRPr="00193968">
        <w:rPr>
          <w:rFonts w:cs="Arial"/>
          <w:sz w:val="24"/>
          <w:szCs w:val="24"/>
          <w:lang w:val="sr-Cyrl-RS"/>
        </w:rPr>
        <w:t xml:space="preserve">Записника о </w:t>
      </w:r>
      <w:r w:rsidR="00193968">
        <w:rPr>
          <w:rFonts w:cs="Arial"/>
          <w:sz w:val="24"/>
          <w:szCs w:val="24"/>
          <w:lang w:val="sr-Cyrl-RS"/>
        </w:rPr>
        <w:t>извшеној услузи.</w:t>
      </w:r>
    </w:p>
    <w:p w14:paraId="5C7DC355" w14:textId="2B7C489D" w:rsidR="00046705" w:rsidRPr="00C743B9" w:rsidRDefault="00046705" w:rsidP="00046705">
      <w:pPr>
        <w:rPr>
          <w:rFonts w:cs="Arial"/>
          <w:sz w:val="24"/>
          <w:szCs w:val="24"/>
          <w:lang w:val="sr-Cyrl-RS"/>
        </w:rPr>
      </w:pPr>
    </w:p>
    <w:p w14:paraId="5FBB71EA" w14:textId="6A286157" w:rsidR="00046705" w:rsidRPr="00C743B9" w:rsidRDefault="00046705" w:rsidP="00046705">
      <w:pPr>
        <w:rPr>
          <w:rFonts w:cs="Arial"/>
          <w:sz w:val="24"/>
          <w:szCs w:val="24"/>
          <w:lang w:val="sr-Cyrl-RS"/>
        </w:rPr>
      </w:pPr>
      <w:r w:rsidRPr="00C743B9">
        <w:rPr>
          <w:rFonts w:cs="Arial"/>
          <w:sz w:val="24"/>
          <w:szCs w:val="24"/>
          <w:lang w:val="sr-Cyrl-RS"/>
        </w:rPr>
        <w:t xml:space="preserve">Понуђач је дужан да, без додатних трошкова, обезбеди технолошку гаранцију у трајању од минимум три (3) месеца од датума потписивања Записника о </w:t>
      </w:r>
      <w:r w:rsidR="00193968">
        <w:rPr>
          <w:rFonts w:cs="Arial"/>
          <w:sz w:val="24"/>
          <w:szCs w:val="24"/>
          <w:lang w:val="sr-Cyrl-RS"/>
        </w:rPr>
        <w:t>извршеној услузи.</w:t>
      </w:r>
    </w:p>
    <w:p w14:paraId="350DF646" w14:textId="77777777" w:rsidR="006E6F46" w:rsidRPr="00C743B9" w:rsidRDefault="006E6F46" w:rsidP="0054056C">
      <w:pPr>
        <w:pStyle w:val="KDParagraf"/>
        <w:spacing w:before="0"/>
        <w:rPr>
          <w:rFonts w:eastAsia="Calibri" w:cs="Arial"/>
          <w:color w:val="00B0F0"/>
          <w:sz w:val="24"/>
          <w:szCs w:val="24"/>
        </w:rPr>
      </w:pPr>
    </w:p>
    <w:p w14:paraId="73ADB438" w14:textId="77777777" w:rsidR="008D2B23" w:rsidRPr="00C743B9" w:rsidRDefault="008D2B23" w:rsidP="00C25080">
      <w:pPr>
        <w:pStyle w:val="KDPodnaslov2"/>
        <w:numPr>
          <w:ilvl w:val="1"/>
          <w:numId w:val="24"/>
        </w:numPr>
        <w:spacing w:before="0"/>
        <w:jc w:val="both"/>
        <w:rPr>
          <w:rFonts w:cs="Arial"/>
          <w:sz w:val="24"/>
          <w:szCs w:val="24"/>
        </w:rPr>
      </w:pPr>
      <w:bookmarkStart w:id="229" w:name="_Toc441651588"/>
      <w:bookmarkStart w:id="230" w:name="_Toc442559899"/>
      <w:r w:rsidRPr="00C743B9">
        <w:rPr>
          <w:rFonts w:cs="Arial"/>
          <w:sz w:val="24"/>
          <w:szCs w:val="24"/>
        </w:rPr>
        <w:t>Начин и услови плаћања</w:t>
      </w:r>
      <w:bookmarkEnd w:id="229"/>
      <w:bookmarkEnd w:id="230"/>
    </w:p>
    <w:p w14:paraId="7DB2B430" w14:textId="77777777" w:rsidR="00C743B9" w:rsidRPr="00C743B9" w:rsidRDefault="00C743B9"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69E7AB8C" w14:textId="3CB16D16" w:rsidR="002116D0" w:rsidRPr="00C743B9"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C743B9">
        <w:rPr>
          <w:rFonts w:ascii="Arial" w:hAnsi="Arial" w:cs="Arial"/>
          <w:sz w:val="24"/>
          <w:szCs w:val="24"/>
          <w:lang w:val="sr-Cyrl-RS"/>
        </w:rPr>
        <w:t>Корисник услуге се обавезује да Пружаоцу услуга</w:t>
      </w:r>
      <w:r w:rsidR="00011C04" w:rsidRPr="00C743B9">
        <w:rPr>
          <w:rFonts w:ascii="Arial" w:hAnsi="Arial" w:cs="Arial"/>
          <w:sz w:val="24"/>
          <w:szCs w:val="24"/>
          <w:lang w:val="sr-Cyrl-RS"/>
        </w:rPr>
        <w:t xml:space="preserve"> плати извршену Услугу</w:t>
      </w:r>
      <w:r w:rsidRPr="00C743B9">
        <w:rPr>
          <w:rFonts w:ascii="Arial" w:hAnsi="Arial" w:cs="Arial"/>
          <w:sz w:val="24"/>
          <w:szCs w:val="24"/>
          <w:lang w:val="sr-Cyrl-RS"/>
        </w:rPr>
        <w:t>, на следећи начин:</w:t>
      </w:r>
    </w:p>
    <w:p w14:paraId="5B684803" w14:textId="77777777" w:rsidR="002379F0" w:rsidRPr="00C743B9" w:rsidRDefault="002379F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4A9F88EF" w14:textId="77777777" w:rsidR="002116D0" w:rsidRPr="00C743B9"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C743B9">
        <w:rPr>
          <w:rFonts w:ascii="Arial" w:hAnsi="Arial" w:cs="Arial"/>
          <w:sz w:val="24"/>
          <w:szCs w:val="24"/>
          <w:lang w:val="sr-Cyrl-RS"/>
        </w:rPr>
        <w:t>•</w:t>
      </w:r>
      <w:r w:rsidRPr="00C743B9">
        <w:rPr>
          <w:rFonts w:ascii="Arial" w:hAnsi="Arial" w:cs="Arial"/>
          <w:sz w:val="24"/>
          <w:szCs w:val="24"/>
          <w:lang w:val="sr-Cyrl-RS"/>
        </w:rPr>
        <w:tab/>
        <w:t xml:space="preserve">Прва етапа – </w:t>
      </w:r>
      <w:r w:rsidR="002379F0" w:rsidRPr="00C743B9">
        <w:rPr>
          <w:rFonts w:ascii="Arial" w:hAnsi="Arial" w:cs="Arial"/>
          <w:sz w:val="24"/>
          <w:szCs w:val="24"/>
          <w:lang w:val="sr-Cyrl-RS"/>
        </w:rPr>
        <w:t>плаћање за извршену фазу анализе и дизајна, у износу од 30% укупне вредности пројекта, у року до 45 (словима: четрдесетпет) дана од дана пријема исправног рачуна, издатог на основу обострано потписног Записника о извршеној услузи који потписују овлашћени представници Корисника и Пружаоца Услуге.</w:t>
      </w:r>
    </w:p>
    <w:p w14:paraId="65551D9A" w14:textId="77777777" w:rsidR="002116D0" w:rsidRPr="00C743B9"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D5D828D" w14:textId="77777777" w:rsidR="002116D0" w:rsidRPr="00C743B9"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C743B9">
        <w:rPr>
          <w:rFonts w:ascii="Arial" w:hAnsi="Arial" w:cs="Arial"/>
          <w:sz w:val="24"/>
          <w:szCs w:val="24"/>
          <w:lang w:val="sr-Cyrl-RS"/>
        </w:rPr>
        <w:t>•</w:t>
      </w:r>
      <w:r w:rsidRPr="00C743B9">
        <w:rPr>
          <w:rFonts w:ascii="Arial" w:hAnsi="Arial" w:cs="Arial"/>
          <w:sz w:val="24"/>
          <w:szCs w:val="24"/>
          <w:lang w:val="sr-Cyrl-RS"/>
        </w:rPr>
        <w:tab/>
        <w:t xml:space="preserve">Друга етапа – </w:t>
      </w:r>
      <w:r w:rsidR="002379F0" w:rsidRPr="00C743B9">
        <w:rPr>
          <w:rFonts w:ascii="Arial" w:hAnsi="Arial" w:cs="Arial"/>
          <w:sz w:val="24"/>
          <w:szCs w:val="24"/>
          <w:lang w:val="sr-Cyrl-RS"/>
        </w:rPr>
        <w:t>плаћање за извршену фазу развоја и обуке корисника, у износу од 40% укупне вредности пројекта, у року до 45 (словима: четрдесетпет) дана од дана пријема исправног рачуна, издатог на основу обострано потписног Записника о извршеној услузи који потписују овлашћени представници Корисника и Пружаоца Услуге.</w:t>
      </w:r>
    </w:p>
    <w:p w14:paraId="57661A63" w14:textId="77777777" w:rsidR="002116D0" w:rsidRPr="00C743B9"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30F2687" w14:textId="77777777" w:rsidR="002379F0" w:rsidRPr="00C743B9" w:rsidRDefault="002116D0" w:rsidP="002379F0">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C743B9">
        <w:rPr>
          <w:rFonts w:ascii="Arial" w:hAnsi="Arial" w:cs="Arial"/>
          <w:sz w:val="24"/>
          <w:szCs w:val="24"/>
          <w:lang w:val="sr-Cyrl-RS"/>
        </w:rPr>
        <w:t>•</w:t>
      </w:r>
      <w:r w:rsidRPr="00C743B9">
        <w:rPr>
          <w:rFonts w:ascii="Arial" w:hAnsi="Arial" w:cs="Arial"/>
          <w:sz w:val="24"/>
          <w:szCs w:val="24"/>
          <w:lang w:val="sr-Cyrl-RS"/>
        </w:rPr>
        <w:tab/>
        <w:t xml:space="preserve">Трећа етапа – </w:t>
      </w:r>
      <w:r w:rsidR="002379F0" w:rsidRPr="00C743B9">
        <w:rPr>
          <w:rFonts w:ascii="Arial" w:hAnsi="Arial" w:cs="Arial"/>
          <w:sz w:val="24"/>
          <w:szCs w:val="24"/>
          <w:lang w:val="sr-Cyrl-RS"/>
        </w:rPr>
        <w:t>плаћање за извршену фазу продукције, у износу од 30% укупне вредности пројекта, у року до 45 (словима: четрдесетпет) дана од дана пријема исправног рачуна, издатог на основу обострано потписног Записника о извршеној услузи који потписују овлашћени представници Корисника и Пружаоца Услуге.</w:t>
      </w:r>
    </w:p>
    <w:p w14:paraId="4AB13CBB" w14:textId="6BD9880F"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C73A87B" w14:textId="7E7F439C" w:rsidR="003508B5" w:rsidRPr="003A6A8B" w:rsidRDefault="005A3029" w:rsidP="005A3029">
      <w:pPr>
        <w:pStyle w:val="KDParagraf"/>
        <w:spacing w:before="0"/>
        <w:rPr>
          <w:rFonts w:cs="Arial"/>
          <w:sz w:val="24"/>
          <w:szCs w:val="24"/>
          <w:lang w:val="sr-Cyrl-RS"/>
        </w:rPr>
      </w:pPr>
      <w:r w:rsidRPr="00EC5BB4">
        <w:rPr>
          <w:rFonts w:cs="Arial"/>
          <w:sz w:val="24"/>
          <w:szCs w:val="24"/>
        </w:rPr>
        <w:t>Рачун мора</w:t>
      </w:r>
      <w:r w:rsidR="00193968">
        <w:rPr>
          <w:rFonts w:cs="Arial"/>
          <w:sz w:val="24"/>
          <w:szCs w:val="24"/>
          <w:lang w:val="sr-Cyrl-RS"/>
        </w:rPr>
        <w:t xml:space="preserve"> да гласи на: </w:t>
      </w:r>
      <w:r w:rsidR="00193968" w:rsidRPr="00193968">
        <w:rPr>
          <w:rFonts w:cs="Arial"/>
          <w:sz w:val="24"/>
          <w:szCs w:val="24"/>
        </w:rPr>
        <w:t>Јавно предузеће „Електропривреда Србије“ Београд</w:t>
      </w:r>
      <w:r w:rsidR="00193968">
        <w:rPr>
          <w:rFonts w:cs="Arial"/>
          <w:sz w:val="24"/>
          <w:szCs w:val="24"/>
          <w:lang w:val="sr-Cyrl-RS"/>
        </w:rPr>
        <w:t xml:space="preserve">, Балканска 13, Београд и </w:t>
      </w:r>
      <w:r w:rsidRPr="00EC5BB4">
        <w:rPr>
          <w:rFonts w:cs="Arial"/>
          <w:sz w:val="24"/>
          <w:szCs w:val="24"/>
        </w:rPr>
        <w:t xml:space="preserve"> бити достављен на адресу </w:t>
      </w:r>
      <w:r w:rsidR="00591222">
        <w:rPr>
          <w:rFonts w:cs="Arial"/>
          <w:sz w:val="24"/>
          <w:szCs w:val="24"/>
          <w:lang w:val="sr-Cyrl-RS"/>
        </w:rPr>
        <w:t>Корисника</w:t>
      </w:r>
      <w:r w:rsidR="00193968">
        <w:rPr>
          <w:rFonts w:cs="Arial"/>
          <w:sz w:val="24"/>
          <w:szCs w:val="24"/>
          <w:lang w:val="sr-Cyrl-RS"/>
        </w:rPr>
        <w:t xml:space="preserve"> услуге</w:t>
      </w:r>
      <w:r w:rsidRPr="00EC5BB4">
        <w:rPr>
          <w:rFonts w:cs="Arial"/>
          <w:sz w:val="24"/>
          <w:szCs w:val="24"/>
        </w:rPr>
        <w:t>: Јавно предузеће „Електропривреда Србије“ Београд,</w:t>
      </w:r>
      <w:r w:rsidR="00193968">
        <w:rPr>
          <w:rFonts w:cs="Arial"/>
          <w:sz w:val="24"/>
          <w:szCs w:val="24"/>
          <w:lang w:val="sr-Cyrl-RS"/>
        </w:rPr>
        <w:t xml:space="preserve"> Масарикова 1-3, Београд</w:t>
      </w:r>
      <w:r w:rsidR="00750A33">
        <w:rPr>
          <w:rFonts w:cs="Arial"/>
          <w:sz w:val="24"/>
          <w:szCs w:val="24"/>
        </w:rPr>
        <w:t xml:space="preserve"> са обавезним прилозима</w:t>
      </w:r>
      <w:r w:rsidR="00750A33" w:rsidRPr="003A6A8B">
        <w:rPr>
          <w:rFonts w:cs="Arial"/>
          <w:sz w:val="24"/>
          <w:szCs w:val="24"/>
          <w:lang w:val="sr-Cyrl-RS"/>
        </w:rPr>
        <w:t>-</w:t>
      </w:r>
      <w:r w:rsidRPr="003A6A8B">
        <w:rPr>
          <w:rFonts w:cs="Arial"/>
          <w:sz w:val="24"/>
          <w:szCs w:val="24"/>
        </w:rPr>
        <w:t>Зап</w:t>
      </w:r>
      <w:r w:rsidR="00193968">
        <w:rPr>
          <w:rFonts w:cs="Arial"/>
          <w:sz w:val="24"/>
          <w:szCs w:val="24"/>
        </w:rPr>
        <w:t>исник о пруженим услугама</w:t>
      </w:r>
      <w:r w:rsidR="00750A33" w:rsidRPr="003A6A8B">
        <w:rPr>
          <w:rFonts w:cs="Arial"/>
          <w:sz w:val="24"/>
          <w:szCs w:val="24"/>
        </w:rPr>
        <w:t xml:space="preserve">, </w:t>
      </w:r>
      <w:r w:rsidRPr="003A6A8B">
        <w:rPr>
          <w:rFonts w:cs="Arial"/>
          <w:sz w:val="24"/>
          <w:szCs w:val="24"/>
        </w:rPr>
        <w:t xml:space="preserve">са читко написаним именом и презименом и потписом овлашћеног лица </w:t>
      </w:r>
      <w:r w:rsidR="006B40D5" w:rsidRPr="003A6A8B">
        <w:rPr>
          <w:rFonts w:cs="Arial"/>
          <w:sz w:val="24"/>
          <w:szCs w:val="24"/>
          <w:lang w:val="sr-Cyrl-RS"/>
        </w:rPr>
        <w:t>Корисника услуга</w:t>
      </w:r>
      <w:r w:rsidR="008B6E76" w:rsidRPr="003A6A8B">
        <w:rPr>
          <w:rFonts w:cs="Arial"/>
          <w:sz w:val="24"/>
          <w:szCs w:val="24"/>
          <w:lang w:val="sr-Cyrl-RS"/>
        </w:rPr>
        <w:t>.</w:t>
      </w:r>
    </w:p>
    <w:p w14:paraId="4C13224B" w14:textId="77777777" w:rsidR="00B00642" w:rsidRPr="00791893" w:rsidRDefault="00B00642" w:rsidP="00B00642">
      <w:pPr>
        <w:pStyle w:val="KDParagraf"/>
        <w:spacing w:before="0"/>
        <w:rPr>
          <w:rFonts w:cs="Arial"/>
          <w:i/>
          <w:sz w:val="24"/>
          <w:szCs w:val="24"/>
          <w:lang w:val="sr-Cyrl-RS"/>
        </w:rPr>
      </w:pPr>
      <w:r w:rsidRPr="00791893">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791893">
        <w:rPr>
          <w:rFonts w:cs="Arial"/>
          <w:sz w:val="24"/>
          <w:szCs w:val="24"/>
          <w:lang w:val="sr-Cyrl-RS"/>
        </w:rPr>
        <w:t>Рачуни који</w:t>
      </w:r>
      <w:r w:rsidRPr="00791893">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791893">
        <w:rPr>
          <w:rFonts w:cs="Arial"/>
          <w:sz w:val="24"/>
          <w:szCs w:val="24"/>
          <w:lang w:val="sr-Cyrl-RS"/>
        </w:rPr>
        <w:t>зива из рачуна</w:t>
      </w:r>
      <w:r w:rsidRPr="00791893">
        <w:rPr>
          <w:rFonts w:cs="Arial"/>
          <w:sz w:val="24"/>
          <w:szCs w:val="24"/>
          <w:lang w:val="sr-Cyrl-RS"/>
        </w:rPr>
        <w:t xml:space="preserve"> са захтеваним називима из конкурсне документације и прихваћене понуде.</w:t>
      </w:r>
    </w:p>
    <w:p w14:paraId="15176626" w14:textId="77777777" w:rsidR="008D2B23" w:rsidRPr="00EC5BB4" w:rsidRDefault="008D2B23" w:rsidP="008D2B23">
      <w:pPr>
        <w:autoSpaceDE w:val="0"/>
        <w:autoSpaceDN w:val="0"/>
        <w:adjustRightInd w:val="0"/>
        <w:spacing w:before="0"/>
        <w:ind w:right="-426"/>
        <w:rPr>
          <w:rFonts w:eastAsia="Calibri" w:cs="Arial"/>
          <w:i/>
          <w:sz w:val="24"/>
          <w:szCs w:val="24"/>
        </w:rPr>
      </w:pPr>
    </w:p>
    <w:p w14:paraId="3DB67D8C" w14:textId="77777777" w:rsidR="008D2B23" w:rsidRPr="00EC5BB4" w:rsidRDefault="008D2B23" w:rsidP="00C25080">
      <w:pPr>
        <w:pStyle w:val="KDPodnaslov2"/>
        <w:numPr>
          <w:ilvl w:val="1"/>
          <w:numId w:val="24"/>
        </w:numPr>
        <w:spacing w:before="0"/>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14:paraId="1CFB311D" w14:textId="77777777"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791893">
        <w:rPr>
          <w:rFonts w:cs="Arial"/>
          <w:sz w:val="24"/>
          <w:szCs w:val="24"/>
          <w:lang w:val="ru-RU"/>
        </w:rPr>
        <w:t xml:space="preserve"> </w:t>
      </w:r>
      <w:r w:rsidR="00B566EF" w:rsidRPr="00791893">
        <w:rPr>
          <w:rFonts w:cs="Arial"/>
          <w:sz w:val="24"/>
          <w:szCs w:val="24"/>
          <w:lang w:val="sr-Cyrl-RS"/>
        </w:rPr>
        <w:t>9</w:t>
      </w:r>
      <w:r w:rsidR="00750A33" w:rsidRPr="00791893">
        <w:rPr>
          <w:rFonts w:cs="Arial"/>
          <w:sz w:val="24"/>
          <w:szCs w:val="24"/>
          <w:lang w:val="sr-Cyrl-RS"/>
        </w:rPr>
        <w:t>0</w:t>
      </w:r>
      <w:r w:rsidRPr="00791893">
        <w:rPr>
          <w:rFonts w:cs="Arial"/>
          <w:sz w:val="24"/>
          <w:szCs w:val="24"/>
          <w:lang w:val="ru-RU"/>
        </w:rPr>
        <w:t xml:space="preserve"> (словима:</w:t>
      </w:r>
      <w:r w:rsidR="00B566EF" w:rsidRPr="00791893">
        <w:rPr>
          <w:rFonts w:cs="Arial"/>
          <w:sz w:val="24"/>
          <w:szCs w:val="24"/>
          <w:lang w:val="sr-Cyrl-CS"/>
        </w:rPr>
        <w:t>деведес</w:t>
      </w:r>
      <w:r w:rsidR="00591222" w:rsidRPr="00791893">
        <w:rPr>
          <w:rFonts w:cs="Arial"/>
          <w:sz w:val="24"/>
          <w:szCs w:val="24"/>
          <w:lang w:val="sr-Cyrl-CS"/>
        </w:rPr>
        <w:t>е</w:t>
      </w:r>
      <w:r w:rsidR="00B566EF" w:rsidRPr="00791893">
        <w:rPr>
          <w:rFonts w:cs="Arial"/>
          <w:sz w:val="24"/>
          <w:szCs w:val="24"/>
          <w:lang w:val="sr-Cyrl-CS"/>
        </w:rPr>
        <w:t>т</w:t>
      </w:r>
      <w:r w:rsidRPr="00EC5BB4">
        <w:rPr>
          <w:rFonts w:cs="Arial"/>
          <w:sz w:val="24"/>
          <w:szCs w:val="24"/>
          <w:lang w:val="ru-RU"/>
        </w:rPr>
        <w:t xml:space="preserve">) дана од дана отварања понуда. </w:t>
      </w:r>
    </w:p>
    <w:p w14:paraId="6B97E36C" w14:textId="77777777" w:rsidR="008D2B23" w:rsidRPr="00EC5BB4" w:rsidRDefault="008D2B23" w:rsidP="008D2B23">
      <w:pPr>
        <w:spacing w:before="0"/>
        <w:rPr>
          <w:rFonts w:cs="Arial"/>
          <w:sz w:val="24"/>
          <w:szCs w:val="24"/>
        </w:rPr>
      </w:pPr>
      <w:r w:rsidRPr="00EC5BB4">
        <w:rPr>
          <w:rFonts w:cs="Arial"/>
          <w:sz w:val="24"/>
          <w:szCs w:val="24"/>
        </w:rPr>
        <w:lastRenderedPageBreak/>
        <w:t xml:space="preserve">У случају да понуђач наведе краћи рок важења понуде, понуда ће бити одбијена, као неприхватљива. </w:t>
      </w:r>
    </w:p>
    <w:p w14:paraId="3CFCA7C9" w14:textId="77777777" w:rsidR="005A3029" w:rsidRPr="00EC5BB4" w:rsidRDefault="005A3029" w:rsidP="008D2B23">
      <w:pPr>
        <w:spacing w:before="0"/>
        <w:rPr>
          <w:rFonts w:cs="Arial"/>
          <w:sz w:val="24"/>
          <w:szCs w:val="24"/>
        </w:rPr>
      </w:pPr>
    </w:p>
    <w:p w14:paraId="43BDA61B" w14:textId="77777777" w:rsidR="008D2B23" w:rsidRDefault="008D2B23" w:rsidP="00C25080">
      <w:pPr>
        <w:pStyle w:val="KDPodnaslov2"/>
        <w:numPr>
          <w:ilvl w:val="1"/>
          <w:numId w:val="24"/>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14:paraId="73A7A091" w14:textId="56D228F7" w:rsidR="00C410DA" w:rsidRPr="00EC5BB4" w:rsidRDefault="00C410DA" w:rsidP="008D2B23">
      <w:pPr>
        <w:spacing w:before="0"/>
        <w:rPr>
          <w:rFonts w:cs="Arial"/>
          <w:color w:val="00B0F0"/>
          <w:sz w:val="24"/>
          <w:szCs w:val="24"/>
          <w:lang w:val="ru-RU"/>
        </w:rPr>
      </w:pPr>
    </w:p>
    <w:p w14:paraId="00C7C275"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0A7BA5A6" w14:textId="77777777" w:rsidR="008D2B23" w:rsidRPr="00EC5BB4" w:rsidRDefault="008D2B23" w:rsidP="008D2B23">
      <w:pPr>
        <w:pStyle w:val="ListParagraph"/>
        <w:spacing w:before="0" w:after="0" w:line="240" w:lineRule="auto"/>
        <w:ind w:left="0"/>
        <w:rPr>
          <w:rFonts w:ascii="Arial" w:hAnsi="Arial" w:cs="Arial"/>
          <w:b/>
          <w:sz w:val="24"/>
          <w:szCs w:val="24"/>
          <w:u w:val="single"/>
        </w:rPr>
      </w:pPr>
    </w:p>
    <w:p w14:paraId="448E8C0D" w14:textId="77777777" w:rsidR="008D2B23" w:rsidRPr="00C410DA" w:rsidRDefault="008D2B23" w:rsidP="007C0E7C">
      <w:pPr>
        <w:pStyle w:val="KDPodnaslov3"/>
        <w:keepNext w:val="0"/>
        <w:spacing w:before="0"/>
        <w:ind w:left="851"/>
        <w:rPr>
          <w:rFonts w:cs="Arial"/>
          <w:b/>
          <w:sz w:val="24"/>
          <w:szCs w:val="24"/>
        </w:rPr>
      </w:pPr>
      <w:bookmarkStart w:id="235" w:name="_Toc441651594"/>
      <w:bookmarkStart w:id="236" w:name="_Toc442559905"/>
      <w:r w:rsidRPr="00C410DA">
        <w:rPr>
          <w:rFonts w:cs="Arial"/>
          <w:b/>
          <w:sz w:val="24"/>
          <w:szCs w:val="24"/>
        </w:rPr>
        <w:t>Банкарска гаранција за озбиљност понуде</w:t>
      </w:r>
      <w:bookmarkEnd w:id="235"/>
      <w:bookmarkEnd w:id="236"/>
    </w:p>
    <w:p w14:paraId="2B9F9D49" w14:textId="77777777" w:rsidR="008D2B23" w:rsidRPr="00C410DA" w:rsidRDefault="008D2B23" w:rsidP="00143DEB">
      <w:pPr>
        <w:rPr>
          <w:rFonts w:cs="Arial"/>
          <w:sz w:val="24"/>
          <w:szCs w:val="24"/>
        </w:rPr>
      </w:pPr>
      <w:r w:rsidRPr="00C410DA">
        <w:rPr>
          <w:rFonts w:cs="Arial"/>
          <w:sz w:val="24"/>
          <w:szCs w:val="24"/>
        </w:rPr>
        <w:t xml:space="preserve">Понуђач доставља оригинал банкарску гаранцију за озбиљност понуде у висини од </w:t>
      </w:r>
      <w:r w:rsidR="004F36E5">
        <w:rPr>
          <w:rFonts w:cs="Arial"/>
          <w:sz w:val="24"/>
          <w:szCs w:val="24"/>
        </w:rPr>
        <w:t>5</w:t>
      </w:r>
      <w:r w:rsidRPr="00C410DA">
        <w:rPr>
          <w:rFonts w:cs="Arial"/>
          <w:sz w:val="24"/>
          <w:szCs w:val="24"/>
        </w:rPr>
        <w:t>% вредности понудe, без ПДВ.</w:t>
      </w:r>
    </w:p>
    <w:p w14:paraId="2561D17D" w14:textId="77777777" w:rsidR="008D2B23" w:rsidRPr="00C410DA" w:rsidRDefault="008D2B23" w:rsidP="00143DEB">
      <w:pPr>
        <w:rPr>
          <w:rFonts w:cs="Arial"/>
          <w:sz w:val="24"/>
          <w:szCs w:val="24"/>
        </w:rPr>
      </w:pPr>
      <w:r w:rsidRPr="00C410DA">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w:t>
      </w:r>
      <w:r w:rsidR="00EC482E">
        <w:rPr>
          <w:rFonts w:cs="Arial"/>
          <w:sz w:val="24"/>
          <w:szCs w:val="24"/>
          <w:lang w:val="sr-Cyrl-RS"/>
        </w:rPr>
        <w:t>-</w:t>
      </w:r>
      <w:r w:rsidR="00EC482E" w:rsidRPr="00C410DA">
        <w:rPr>
          <w:rFonts w:cs="Arial"/>
          <w:sz w:val="24"/>
          <w:szCs w:val="24"/>
        </w:rPr>
        <w:t xml:space="preserve"> </w:t>
      </w:r>
      <w:r w:rsidRPr="00C410DA">
        <w:rPr>
          <w:rFonts w:cs="Arial"/>
          <w:sz w:val="24"/>
          <w:szCs w:val="24"/>
        </w:rPr>
        <w:t xml:space="preserve">од </w:t>
      </w:r>
      <w:r w:rsidR="009F3952" w:rsidRPr="00C410DA">
        <w:rPr>
          <w:rFonts w:cs="Arial"/>
          <w:sz w:val="24"/>
          <w:szCs w:val="24"/>
          <w:lang w:val="sr-Cyrl-RS"/>
        </w:rPr>
        <w:t>30</w:t>
      </w:r>
      <w:r w:rsidRPr="00C410DA">
        <w:rPr>
          <w:rFonts w:cs="Arial"/>
          <w:sz w:val="24"/>
          <w:szCs w:val="24"/>
        </w:rPr>
        <w:t xml:space="preserve"> (словима: </w:t>
      </w:r>
      <w:r w:rsidR="009F3952" w:rsidRPr="00C410DA">
        <w:rPr>
          <w:rFonts w:cs="Arial"/>
          <w:sz w:val="24"/>
          <w:szCs w:val="24"/>
          <w:lang w:val="sr-Cyrl-RS"/>
        </w:rPr>
        <w:t>три</w:t>
      </w:r>
      <w:r w:rsidRPr="00C410DA">
        <w:rPr>
          <w:rFonts w:cs="Arial"/>
          <w:sz w:val="24"/>
          <w:szCs w:val="24"/>
        </w:rPr>
        <w:t xml:space="preserve">десет) </w:t>
      </w:r>
      <w:r w:rsidR="007C0E7C" w:rsidRPr="00C410DA">
        <w:rPr>
          <w:rFonts w:cs="Arial"/>
          <w:sz w:val="24"/>
          <w:szCs w:val="24"/>
        </w:rPr>
        <w:t xml:space="preserve">календарских </w:t>
      </w:r>
      <w:r w:rsidRPr="00C410DA">
        <w:rPr>
          <w:rFonts w:cs="Arial"/>
          <w:sz w:val="24"/>
          <w:szCs w:val="24"/>
        </w:rPr>
        <w:t xml:space="preserve">дана </w:t>
      </w:r>
      <w:r w:rsidR="007C0E7C" w:rsidRPr="00C410DA">
        <w:rPr>
          <w:rFonts w:cs="Arial"/>
          <w:sz w:val="24"/>
          <w:szCs w:val="24"/>
        </w:rPr>
        <w:t>дужи од рока важења понуде.</w:t>
      </w:r>
    </w:p>
    <w:p w14:paraId="34AE6554" w14:textId="77777777" w:rsidR="008D2B23" w:rsidRPr="00C410DA" w:rsidRDefault="008D2B23" w:rsidP="00143DEB">
      <w:pPr>
        <w:rPr>
          <w:rFonts w:cs="Arial"/>
          <w:sz w:val="24"/>
          <w:szCs w:val="24"/>
        </w:rPr>
      </w:pPr>
      <w:r w:rsidRPr="00C410DA">
        <w:rPr>
          <w:rFonts w:cs="Arial"/>
          <w:sz w:val="24"/>
          <w:szCs w:val="24"/>
        </w:rPr>
        <w:t xml:space="preserve">Наручилац ће уновчити гаранцију за озбиљност понуде дату уз понуду уколико: </w:t>
      </w:r>
    </w:p>
    <w:p w14:paraId="217214D8" w14:textId="77777777" w:rsidR="008D2B23" w:rsidRPr="00C410DA" w:rsidRDefault="008D2B23" w:rsidP="00C25080">
      <w:pPr>
        <w:numPr>
          <w:ilvl w:val="0"/>
          <w:numId w:val="11"/>
        </w:numPr>
        <w:spacing w:before="0"/>
        <w:ind w:left="993" w:hanging="142"/>
        <w:rPr>
          <w:rFonts w:cs="Arial"/>
          <w:sz w:val="24"/>
          <w:szCs w:val="24"/>
        </w:rPr>
      </w:pPr>
      <w:r w:rsidRPr="00C410DA">
        <w:rPr>
          <w:rFonts w:cs="Arial"/>
          <w:sz w:val="24"/>
          <w:szCs w:val="24"/>
        </w:rPr>
        <w:t>понуђач након истека рока за подношење понуда повуче, опозове или измени своју понуду или</w:t>
      </w:r>
    </w:p>
    <w:p w14:paraId="30966754" w14:textId="77777777" w:rsidR="008D2B23" w:rsidRPr="00C410DA" w:rsidRDefault="008D2B23" w:rsidP="00C25080">
      <w:pPr>
        <w:numPr>
          <w:ilvl w:val="0"/>
          <w:numId w:val="11"/>
        </w:numPr>
        <w:spacing w:before="0"/>
        <w:ind w:left="993" w:hanging="142"/>
        <w:rPr>
          <w:rFonts w:cs="Arial"/>
          <w:sz w:val="24"/>
          <w:szCs w:val="24"/>
        </w:rPr>
      </w:pPr>
      <w:r w:rsidRPr="00C410DA">
        <w:rPr>
          <w:rFonts w:cs="Arial"/>
          <w:sz w:val="24"/>
          <w:szCs w:val="24"/>
        </w:rPr>
        <w:t xml:space="preserve">понуђач коме је додељен уговор благовремено не потпише уговор о јавној набавци или </w:t>
      </w:r>
    </w:p>
    <w:p w14:paraId="1506D896" w14:textId="77777777" w:rsidR="008D2B23" w:rsidRPr="00C410DA" w:rsidRDefault="007C0E7C" w:rsidP="00C25080">
      <w:pPr>
        <w:numPr>
          <w:ilvl w:val="0"/>
          <w:numId w:val="11"/>
        </w:numPr>
        <w:spacing w:before="0"/>
        <w:ind w:left="993" w:hanging="142"/>
        <w:rPr>
          <w:rFonts w:cs="Arial"/>
          <w:sz w:val="24"/>
          <w:szCs w:val="24"/>
        </w:rPr>
      </w:pPr>
      <w:r w:rsidRPr="00C410DA">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C410DA">
        <w:rPr>
          <w:rFonts w:cs="Arial"/>
          <w:sz w:val="24"/>
          <w:szCs w:val="24"/>
        </w:rPr>
        <w:t>.</w:t>
      </w:r>
    </w:p>
    <w:p w14:paraId="42AFA884" w14:textId="77777777" w:rsidR="008D2B23" w:rsidRPr="00C410DA" w:rsidRDefault="008D2B23" w:rsidP="00143DEB">
      <w:pPr>
        <w:rPr>
          <w:rFonts w:cs="Arial"/>
          <w:sz w:val="24"/>
          <w:szCs w:val="24"/>
        </w:rPr>
      </w:pPr>
      <w:r w:rsidRPr="00C410D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7E0A85E" w14:textId="77777777" w:rsidR="008D2B23" w:rsidRPr="00C410DA" w:rsidRDefault="008D2B23" w:rsidP="00143DEB">
      <w:pPr>
        <w:rPr>
          <w:rFonts w:cs="Arial"/>
          <w:sz w:val="24"/>
          <w:szCs w:val="24"/>
        </w:rPr>
      </w:pPr>
      <w:r w:rsidRPr="00C410D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001D3128">
        <w:rPr>
          <w:rFonts w:cs="Arial"/>
          <w:sz w:val="24"/>
          <w:szCs w:val="24"/>
          <w:lang w:val="sr-Cyrl-RS"/>
        </w:rPr>
        <w:t>талне</w:t>
      </w:r>
      <w:r w:rsidRPr="00C410DA">
        <w:rPr>
          <w:rFonts w:cs="Arial"/>
          <w:sz w:val="24"/>
          <w:szCs w:val="24"/>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0A804E0" w14:textId="77777777" w:rsidR="008D2B23" w:rsidRDefault="008D2B23" w:rsidP="00143DEB">
      <w:pPr>
        <w:rPr>
          <w:rFonts w:cs="Arial"/>
          <w:sz w:val="24"/>
          <w:szCs w:val="24"/>
          <w:lang w:val="sr-Cyrl-RS"/>
        </w:rPr>
      </w:pPr>
      <w:r w:rsidRPr="00C410DA">
        <w:rPr>
          <w:rFonts w:cs="Arial"/>
          <w:sz w:val="24"/>
          <w:szCs w:val="24"/>
        </w:rPr>
        <w:t>Понуђач може поднети гаранцију стране банке само ако је тој банци додељен кредитни рејтинг.</w:t>
      </w:r>
    </w:p>
    <w:p w14:paraId="38CFE057" w14:textId="77777777" w:rsidR="00EC482E" w:rsidRPr="001029B8" w:rsidRDefault="00EC482E" w:rsidP="001029B8">
      <w:pPr>
        <w:rPr>
          <w:rFonts w:cs="Arial"/>
          <w:sz w:val="24"/>
          <w:szCs w:val="24"/>
        </w:rPr>
      </w:pPr>
      <w:r w:rsidRPr="001029B8">
        <w:rPr>
          <w:rFonts w:cs="Arial"/>
          <w:sz w:val="24"/>
          <w:szCs w:val="24"/>
        </w:rPr>
        <w:t>Банкарска гаранција се не може уступити  и  није преносива без сагласности уговорних страна и емисионе банке.</w:t>
      </w:r>
    </w:p>
    <w:p w14:paraId="19DE30B7" w14:textId="77777777" w:rsidR="00EC482E" w:rsidRPr="001029B8" w:rsidRDefault="00EC482E" w:rsidP="001029B8">
      <w:pPr>
        <w:rPr>
          <w:rFonts w:cs="Arial"/>
          <w:sz w:val="24"/>
          <w:szCs w:val="24"/>
        </w:rPr>
      </w:pPr>
      <w:r w:rsidRPr="001029B8">
        <w:rPr>
          <w:rFonts w:cs="Arial"/>
          <w:sz w:val="24"/>
          <w:szCs w:val="24"/>
        </w:rPr>
        <w:t>На ову  банкарску гарнцију примењују се Једнообразна правила за гаранције на позив ( URDG 758) Међународне трговинске коморе у Паризу.</w:t>
      </w:r>
    </w:p>
    <w:p w14:paraId="7BFF9E6A" w14:textId="77777777" w:rsidR="00EC482E" w:rsidRPr="001029B8" w:rsidRDefault="00EC482E" w:rsidP="001029B8">
      <w:pPr>
        <w:rPr>
          <w:rFonts w:cs="Arial"/>
          <w:sz w:val="24"/>
          <w:szCs w:val="24"/>
        </w:rPr>
      </w:pPr>
      <w:r w:rsidRPr="001029B8">
        <w:rPr>
          <w:rFonts w:cs="Arial"/>
          <w:sz w:val="24"/>
          <w:szCs w:val="24"/>
        </w:rPr>
        <w:t>Ова гаранција истиче на наведени  датум ,без обзира да ли је овај документ враћен или није.</w:t>
      </w:r>
    </w:p>
    <w:p w14:paraId="186D42B8" w14:textId="77777777" w:rsidR="008D2B23" w:rsidRPr="00C410DA" w:rsidRDefault="008D2B23" w:rsidP="00143DEB">
      <w:pPr>
        <w:rPr>
          <w:rFonts w:cs="Arial"/>
          <w:sz w:val="24"/>
          <w:szCs w:val="24"/>
        </w:rPr>
      </w:pPr>
      <w:r w:rsidRPr="00C410DA">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32A54A36" w14:textId="77777777" w:rsidR="008D2B23" w:rsidRPr="00EC5BB4" w:rsidRDefault="008D2B23" w:rsidP="008D2B23">
      <w:pPr>
        <w:tabs>
          <w:tab w:val="left" w:pos="1786"/>
        </w:tabs>
        <w:spacing w:before="0"/>
        <w:ind w:left="1418" w:right="-6" w:hanging="567"/>
        <w:rPr>
          <w:rFonts w:cs="Arial"/>
          <w:color w:val="00B0F0"/>
          <w:sz w:val="24"/>
          <w:szCs w:val="24"/>
        </w:rPr>
      </w:pPr>
    </w:p>
    <w:p w14:paraId="0A1CCA65" w14:textId="77777777" w:rsidR="008D2B23" w:rsidRPr="00C410DA" w:rsidRDefault="008D2B23" w:rsidP="00C410DA">
      <w:pPr>
        <w:pStyle w:val="KDPodnaslov3"/>
        <w:keepNext w:val="0"/>
        <w:spacing w:before="0"/>
        <w:ind w:left="851"/>
        <w:rPr>
          <w:rFonts w:cs="Arial"/>
          <w:b/>
          <w:sz w:val="24"/>
          <w:szCs w:val="24"/>
        </w:rPr>
      </w:pPr>
      <w:bookmarkStart w:id="237" w:name="_Toc441651598"/>
      <w:bookmarkStart w:id="238" w:name="_Toc442559909"/>
      <w:r w:rsidRPr="00C410DA">
        <w:rPr>
          <w:rFonts w:cs="Arial"/>
          <w:b/>
          <w:sz w:val="24"/>
          <w:szCs w:val="24"/>
        </w:rPr>
        <w:t>Банкарска гаранција за добро извршење посла</w:t>
      </w:r>
      <w:bookmarkEnd w:id="237"/>
      <w:bookmarkEnd w:id="238"/>
    </w:p>
    <w:p w14:paraId="0D8D30D4" w14:textId="77777777" w:rsidR="00884F52" w:rsidRPr="004B035A" w:rsidRDefault="00884F52" w:rsidP="00884F52">
      <w:pPr>
        <w:rPr>
          <w:rFonts w:cs="Arial"/>
          <w:sz w:val="24"/>
          <w:szCs w:val="24"/>
        </w:rPr>
      </w:pPr>
      <w:r w:rsidRPr="004B035A">
        <w:rPr>
          <w:rFonts w:cs="Arial"/>
          <w:sz w:val="24"/>
          <w:szCs w:val="24"/>
        </w:rPr>
        <w:lastRenderedPageBreak/>
        <w:t xml:space="preserve">Изабрани понуђач је дужан да у тренутку закључења Уговора а најкасније у року од </w:t>
      </w:r>
      <w:r w:rsidR="00EA6A03" w:rsidRPr="004B035A">
        <w:rPr>
          <w:rFonts w:cs="Arial"/>
          <w:sz w:val="24"/>
          <w:szCs w:val="24"/>
          <w:lang w:val="sr-Cyrl-RS"/>
        </w:rPr>
        <w:t>10</w:t>
      </w:r>
      <w:r w:rsidRPr="004B035A">
        <w:rPr>
          <w:rFonts w:cs="Arial"/>
          <w:sz w:val="24"/>
          <w:szCs w:val="24"/>
        </w:rPr>
        <w:t xml:space="preserve"> (</w:t>
      </w:r>
      <w:r w:rsidR="00EA6A03" w:rsidRPr="004B035A">
        <w:rPr>
          <w:rFonts w:cs="Arial"/>
          <w:sz w:val="24"/>
          <w:szCs w:val="24"/>
          <w:lang w:val="sr-Cyrl-RS"/>
        </w:rPr>
        <w:t>десет</w:t>
      </w:r>
      <w:r w:rsidRPr="004B035A">
        <w:rPr>
          <w:rFonts w:cs="Arial"/>
          <w:sz w:val="24"/>
          <w:szCs w:val="24"/>
        </w:rPr>
        <w:t>) дана од дана обостраног потписивања Уговора од законских заступника уговорних страна,а пре и</w:t>
      </w:r>
      <w:r w:rsidR="000D6A36" w:rsidRPr="004B035A">
        <w:rPr>
          <w:rFonts w:cs="Arial"/>
          <w:sz w:val="24"/>
          <w:szCs w:val="24"/>
          <w:lang w:val="sr-Cyrl-RS"/>
        </w:rPr>
        <w:t>звршења</w:t>
      </w:r>
      <w:r w:rsidRPr="004B035A">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7C96E7F7" w14:textId="77777777" w:rsidR="008D2B23" w:rsidRPr="004B035A" w:rsidRDefault="008D2B23" w:rsidP="00143DEB">
      <w:pPr>
        <w:rPr>
          <w:rFonts w:cs="Arial"/>
          <w:sz w:val="24"/>
          <w:szCs w:val="24"/>
        </w:rPr>
      </w:pPr>
      <w:r w:rsidRPr="004B035A">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444DDC5A" w14:textId="77777777" w:rsidR="008D2B23" w:rsidRPr="004B035A" w:rsidRDefault="008D2B23" w:rsidP="00143DEB">
      <w:pPr>
        <w:rPr>
          <w:rFonts w:cs="Arial"/>
          <w:sz w:val="24"/>
          <w:szCs w:val="24"/>
        </w:rPr>
      </w:pPr>
      <w:r w:rsidRPr="004B035A">
        <w:rPr>
          <w:rFonts w:cs="Arial"/>
          <w:sz w:val="24"/>
          <w:szCs w:val="24"/>
        </w:rPr>
        <w:t xml:space="preserve">Банкарска гаранција мора трајати најмање </w:t>
      </w:r>
      <w:r w:rsidR="00EA6A03" w:rsidRPr="004B035A">
        <w:rPr>
          <w:rFonts w:cs="Arial"/>
          <w:sz w:val="24"/>
          <w:szCs w:val="24"/>
          <w:lang w:val="sr-Cyrl-RS"/>
        </w:rPr>
        <w:t>2</w:t>
      </w:r>
      <w:r w:rsidR="00FD0A1F" w:rsidRPr="004B035A">
        <w:rPr>
          <w:rFonts w:cs="Arial"/>
          <w:sz w:val="24"/>
          <w:szCs w:val="24"/>
        </w:rPr>
        <w:t>0 (словима:</w:t>
      </w:r>
      <w:r w:rsidR="00EA6A03" w:rsidRPr="004B035A">
        <w:rPr>
          <w:rFonts w:cs="Arial"/>
          <w:sz w:val="24"/>
          <w:szCs w:val="24"/>
          <w:lang w:val="sr-Cyrl-RS"/>
        </w:rPr>
        <w:t>два</w:t>
      </w:r>
      <w:r w:rsidRPr="004B035A">
        <w:rPr>
          <w:rFonts w:cs="Arial"/>
          <w:sz w:val="24"/>
          <w:szCs w:val="24"/>
        </w:rPr>
        <w:t xml:space="preserve">десет) </w:t>
      </w:r>
      <w:r w:rsidR="00510945" w:rsidRPr="004B035A">
        <w:rPr>
          <w:rFonts w:cs="Arial"/>
          <w:sz w:val="24"/>
          <w:szCs w:val="24"/>
        </w:rPr>
        <w:t xml:space="preserve">календарских </w:t>
      </w:r>
      <w:r w:rsidRPr="004B035A">
        <w:rPr>
          <w:rFonts w:cs="Arial"/>
          <w:sz w:val="24"/>
          <w:szCs w:val="24"/>
        </w:rPr>
        <w:t>дана дуже од рока одређеног за коначно извршење посла.</w:t>
      </w:r>
    </w:p>
    <w:p w14:paraId="7A0B38A4" w14:textId="77777777" w:rsidR="008D2B23" w:rsidRPr="004B035A" w:rsidRDefault="008D2B23" w:rsidP="00143DEB">
      <w:pPr>
        <w:rPr>
          <w:rFonts w:cs="Arial"/>
          <w:sz w:val="24"/>
          <w:szCs w:val="24"/>
        </w:rPr>
      </w:pPr>
      <w:r w:rsidRPr="004B035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B88E484" w14:textId="77777777" w:rsidR="008D2B23" w:rsidRPr="004B035A" w:rsidRDefault="008D2B23" w:rsidP="00143DEB">
      <w:pPr>
        <w:rPr>
          <w:rFonts w:cs="Arial"/>
          <w:sz w:val="24"/>
          <w:szCs w:val="24"/>
        </w:rPr>
      </w:pPr>
      <w:r w:rsidRPr="004B035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DB35605" w14:textId="77777777" w:rsidR="008D2B23" w:rsidRPr="004B035A" w:rsidRDefault="008D2B23" w:rsidP="00143DEB">
      <w:pPr>
        <w:rPr>
          <w:rFonts w:cs="Arial"/>
          <w:sz w:val="24"/>
          <w:szCs w:val="24"/>
        </w:rPr>
      </w:pPr>
      <w:r w:rsidRPr="004B035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3F7F541" w14:textId="77777777" w:rsidR="008D2B23" w:rsidRPr="004B035A" w:rsidRDefault="008D2B23" w:rsidP="00143DEB">
      <w:pPr>
        <w:rPr>
          <w:rFonts w:cs="Arial"/>
          <w:sz w:val="24"/>
          <w:szCs w:val="24"/>
        </w:rPr>
      </w:pPr>
      <w:r w:rsidRPr="004B035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001D3128">
        <w:rPr>
          <w:rFonts w:cs="Arial"/>
          <w:sz w:val="24"/>
          <w:szCs w:val="24"/>
          <w:lang w:val="sr-Cyrl-RS"/>
        </w:rPr>
        <w:t xml:space="preserve">талне </w:t>
      </w:r>
      <w:r w:rsidRPr="004B035A">
        <w:rPr>
          <w:rFonts w:cs="Arial"/>
          <w:sz w:val="24"/>
          <w:szCs w:val="24"/>
        </w:rPr>
        <w:t>арбитраже при ПКС уз примену Правилника ПКС и процесног и материјалног права Републике Србије.</w:t>
      </w:r>
    </w:p>
    <w:p w14:paraId="2A8886C5" w14:textId="77777777" w:rsidR="008D2B23" w:rsidRDefault="008D2B23" w:rsidP="00143DEB">
      <w:pPr>
        <w:rPr>
          <w:rFonts w:cs="Arial"/>
          <w:sz w:val="24"/>
          <w:szCs w:val="24"/>
          <w:lang w:val="sr-Cyrl-RS"/>
        </w:rPr>
      </w:pPr>
      <w:r w:rsidRPr="004B035A">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52A70A55" w14:textId="77777777" w:rsidR="00EC482E" w:rsidRDefault="00EC482E" w:rsidP="00EC482E">
      <w:pPr>
        <w:spacing w:before="0"/>
        <w:rPr>
          <w:rFonts w:cs="Arial"/>
          <w:lang w:val="sr-Cyrl-RS"/>
        </w:rPr>
      </w:pPr>
      <w:r>
        <w:rPr>
          <w:rFonts w:cs="Arial"/>
          <w:lang w:val="sr-Cyrl-RS"/>
        </w:rPr>
        <w:t>Банкарска гаранција се не може уступити  и  није преносива без сагласности уговорних страна и емисионе банке.</w:t>
      </w:r>
    </w:p>
    <w:p w14:paraId="6D4445C1" w14:textId="77777777" w:rsidR="00EC482E" w:rsidRDefault="00EC482E" w:rsidP="00EC482E">
      <w:pPr>
        <w:spacing w:before="0"/>
        <w:rPr>
          <w:rFonts w:cs="Arial"/>
          <w:lang w:val="sr-Cyrl-RS"/>
        </w:rPr>
      </w:pPr>
      <w:r>
        <w:rPr>
          <w:rFonts w:cs="Arial"/>
          <w:lang w:val="sr-Cyrl-RS"/>
        </w:rPr>
        <w:t xml:space="preserve">На ову  банкарску гарнцију примењују се Једнообразна правила за гаранције на позив ( </w:t>
      </w:r>
      <w:r>
        <w:rPr>
          <w:rFonts w:cs="Arial"/>
        </w:rPr>
        <w:t>URDG</w:t>
      </w:r>
      <w:r>
        <w:rPr>
          <w:rFonts w:cs="Arial"/>
          <w:lang w:val="sr-Cyrl-RS"/>
        </w:rPr>
        <w:t xml:space="preserve"> 758) Међународне трговинске коморе у Паризу.</w:t>
      </w:r>
    </w:p>
    <w:p w14:paraId="6F34E603" w14:textId="77777777" w:rsidR="00EC482E" w:rsidRDefault="00EC482E" w:rsidP="00EC482E">
      <w:pPr>
        <w:spacing w:before="0"/>
        <w:rPr>
          <w:rFonts w:cs="Arial"/>
          <w:lang w:val="sr-Cyrl-RS"/>
        </w:rPr>
      </w:pPr>
      <w:r>
        <w:rPr>
          <w:rFonts w:cs="Arial"/>
          <w:lang w:val="sr-Cyrl-RS"/>
        </w:rPr>
        <w:t>Ова гаранција истиче на наведени  датум ,без обзира да ли је овај документ враћен или није.</w:t>
      </w:r>
    </w:p>
    <w:p w14:paraId="5B68E651" w14:textId="77E1BFC7" w:rsidR="00EA1925" w:rsidRPr="00193968" w:rsidRDefault="00EA1925" w:rsidP="00EA1925">
      <w:pPr>
        <w:pStyle w:val="ListParagraph"/>
        <w:spacing w:before="0" w:after="0" w:line="240" w:lineRule="auto"/>
        <w:ind w:left="0"/>
        <w:rPr>
          <w:rFonts w:ascii="Arial" w:hAnsi="Arial" w:cs="Arial"/>
          <w:b/>
          <w:sz w:val="24"/>
          <w:szCs w:val="24"/>
          <w:u w:val="single"/>
          <w:lang w:val="sr-Cyrl-RS"/>
        </w:rPr>
      </w:pPr>
      <w:r w:rsidRPr="004B035A">
        <w:rPr>
          <w:rFonts w:ascii="Arial" w:hAnsi="Arial" w:cs="Arial"/>
          <w:b/>
          <w:sz w:val="24"/>
          <w:szCs w:val="24"/>
          <w:u w:val="single"/>
        </w:rPr>
        <w:t xml:space="preserve">  По потписивању Записника о </w:t>
      </w:r>
      <w:r w:rsidR="00193968">
        <w:rPr>
          <w:rFonts w:ascii="Arial" w:hAnsi="Arial" w:cs="Arial"/>
          <w:b/>
          <w:sz w:val="24"/>
          <w:szCs w:val="24"/>
          <w:u w:val="single"/>
          <w:lang w:val="sr-Cyrl-RS"/>
        </w:rPr>
        <w:t>пруженим услугама</w:t>
      </w:r>
    </w:p>
    <w:p w14:paraId="62589A8C" w14:textId="77777777" w:rsidR="00510945" w:rsidRPr="00EC5BB4" w:rsidRDefault="00510945" w:rsidP="008D2B23">
      <w:pPr>
        <w:spacing w:before="0"/>
        <w:ind w:left="851"/>
        <w:rPr>
          <w:rFonts w:cs="Arial"/>
          <w:color w:val="00B0F0"/>
          <w:sz w:val="24"/>
          <w:szCs w:val="24"/>
        </w:rPr>
      </w:pPr>
    </w:p>
    <w:p w14:paraId="7C2DE6FD" w14:textId="77777777" w:rsidR="008D2B23" w:rsidRPr="004B035A" w:rsidRDefault="008D2B23" w:rsidP="00F17A25">
      <w:pPr>
        <w:pStyle w:val="KDPodnaslov3"/>
        <w:keepNext w:val="0"/>
        <w:tabs>
          <w:tab w:val="right" w:pos="9029"/>
        </w:tabs>
        <w:spacing w:before="0"/>
        <w:ind w:left="851"/>
        <w:rPr>
          <w:rFonts w:cs="Arial"/>
          <w:b/>
          <w:sz w:val="24"/>
          <w:szCs w:val="24"/>
        </w:rPr>
      </w:pPr>
      <w:bookmarkStart w:id="239" w:name="_Toc441651600"/>
      <w:bookmarkStart w:id="240" w:name="_Toc442559911"/>
      <w:r w:rsidRPr="004B035A">
        <w:rPr>
          <w:rFonts w:cs="Arial"/>
          <w:b/>
          <w:sz w:val="24"/>
          <w:szCs w:val="24"/>
        </w:rPr>
        <w:t xml:space="preserve">Банкарску гаранцију за отклањање </w:t>
      </w:r>
      <w:r w:rsidR="00EC482E">
        <w:rPr>
          <w:rFonts w:cs="Arial"/>
          <w:b/>
          <w:sz w:val="24"/>
          <w:szCs w:val="24"/>
          <w:lang w:val="sr-Cyrl-RS"/>
        </w:rPr>
        <w:t>недостатака</w:t>
      </w:r>
      <w:r w:rsidR="00EC482E" w:rsidRPr="004B035A">
        <w:rPr>
          <w:rFonts w:cs="Arial"/>
          <w:b/>
          <w:sz w:val="24"/>
          <w:szCs w:val="24"/>
        </w:rPr>
        <w:t xml:space="preserve"> </w:t>
      </w:r>
      <w:r w:rsidRPr="004B035A">
        <w:rPr>
          <w:rFonts w:cs="Arial"/>
          <w:b/>
          <w:sz w:val="24"/>
          <w:szCs w:val="24"/>
        </w:rPr>
        <w:t>у гарантном року</w:t>
      </w:r>
      <w:bookmarkEnd w:id="239"/>
      <w:bookmarkEnd w:id="240"/>
      <w:r w:rsidR="00F17A25">
        <w:rPr>
          <w:rFonts w:cs="Arial"/>
          <w:b/>
          <w:sz w:val="24"/>
          <w:szCs w:val="24"/>
        </w:rPr>
        <w:tab/>
      </w:r>
    </w:p>
    <w:p w14:paraId="08037AF7" w14:textId="77777777" w:rsidR="00EA6A03" w:rsidRPr="004B035A" w:rsidRDefault="000E0FC1" w:rsidP="00EA6A03">
      <w:pPr>
        <w:rPr>
          <w:rFonts w:cs="Arial"/>
          <w:sz w:val="24"/>
          <w:szCs w:val="24"/>
        </w:rPr>
      </w:pPr>
      <w:bookmarkStart w:id="241" w:name="_Toc441651601"/>
      <w:bookmarkStart w:id="242" w:name="_Toc442559912"/>
      <w:r w:rsidRPr="004B035A">
        <w:rPr>
          <w:rFonts w:cs="Arial"/>
          <w:sz w:val="24"/>
          <w:szCs w:val="24"/>
        </w:rPr>
        <w:t>Понуђач се обавезује да преда Наручиоцу</w:t>
      </w:r>
      <w:r w:rsidR="00EA6A03" w:rsidRPr="004B035A">
        <w:rPr>
          <w:rFonts w:cs="Arial"/>
          <w:sz w:val="24"/>
          <w:szCs w:val="24"/>
        </w:rPr>
        <w:t xml:space="preserve"> банкарску гаранцију за отклањање недостатака у  гарантном року која је неопозива, безусловна,без права </w:t>
      </w:r>
      <w:r w:rsidR="002116D0">
        <w:rPr>
          <w:rFonts w:cs="Arial"/>
          <w:sz w:val="24"/>
          <w:szCs w:val="24"/>
          <w:lang w:val="sr-Cyrl-RS"/>
        </w:rPr>
        <w:t xml:space="preserve">на приговор </w:t>
      </w:r>
      <w:r w:rsidR="00EA6A03" w:rsidRPr="004B035A">
        <w:rPr>
          <w:rFonts w:cs="Arial"/>
          <w:sz w:val="24"/>
          <w:szCs w:val="24"/>
        </w:rPr>
        <w:t>и платива на први позив, издата у висини од 5% од укупно уговорене це</w:t>
      </w:r>
      <w:r w:rsidR="00B02ADD" w:rsidRPr="004B035A">
        <w:rPr>
          <w:rFonts w:cs="Arial"/>
          <w:sz w:val="24"/>
          <w:szCs w:val="24"/>
        </w:rPr>
        <w:t>не (без ПДВ) са роком важења 3</w:t>
      </w:r>
      <w:r w:rsidR="00EA6A03" w:rsidRPr="004B035A">
        <w:rPr>
          <w:rFonts w:cs="Arial"/>
          <w:sz w:val="24"/>
          <w:szCs w:val="24"/>
        </w:rPr>
        <w:t xml:space="preserve">0 дана дужим од гарантног рока </w:t>
      </w:r>
      <w:r w:rsidR="002C49AE" w:rsidRPr="004B035A">
        <w:rPr>
          <w:rFonts w:cs="Arial"/>
          <w:sz w:val="24"/>
          <w:szCs w:val="24"/>
        </w:rPr>
        <w:t xml:space="preserve">с тим да евентуални продужетак рока важења уговора има за последицу и продужење рока важења </w:t>
      </w:r>
      <w:r w:rsidR="002C49AE" w:rsidRPr="004B035A">
        <w:rPr>
          <w:rFonts w:cs="Arial"/>
          <w:sz w:val="24"/>
          <w:szCs w:val="24"/>
          <w:lang w:val="sr-Cyrl-RS"/>
        </w:rPr>
        <w:t>бакарске гаранције</w:t>
      </w:r>
      <w:r w:rsidR="00EA6A03" w:rsidRPr="004B035A">
        <w:rPr>
          <w:rFonts w:cs="Arial"/>
          <w:sz w:val="24"/>
          <w:szCs w:val="24"/>
        </w:rPr>
        <w:t>.</w:t>
      </w:r>
    </w:p>
    <w:p w14:paraId="0890FD5F" w14:textId="77777777" w:rsidR="00EA6A03" w:rsidRPr="004B035A" w:rsidRDefault="00EA6A03" w:rsidP="00EA6A03">
      <w:pPr>
        <w:rPr>
          <w:rFonts w:cs="Arial"/>
          <w:sz w:val="24"/>
          <w:szCs w:val="24"/>
        </w:rPr>
      </w:pPr>
      <w:r w:rsidRPr="004B035A">
        <w:rPr>
          <w:rFonts w:cs="Arial"/>
          <w:sz w:val="24"/>
          <w:szCs w:val="24"/>
        </w:rPr>
        <w:t xml:space="preserve">Банкарска гаранција за отклањање недостатака у гарантном року, доставља се  у тренутку примопредаје/испоруке предмета уговора  нпр. испоруке последње </w:t>
      </w:r>
      <w:r w:rsidRPr="004B035A">
        <w:rPr>
          <w:rFonts w:cs="Arial"/>
          <w:sz w:val="24"/>
          <w:szCs w:val="24"/>
        </w:rPr>
        <w:lastRenderedPageBreak/>
        <w:t xml:space="preserve">транше предмета јавне набавке  или најкасније 5 дана пре истека банкарске гаранције за добро </w:t>
      </w:r>
      <w:r w:rsidR="000E0FC1" w:rsidRPr="004B035A">
        <w:rPr>
          <w:rFonts w:cs="Arial"/>
          <w:sz w:val="24"/>
          <w:szCs w:val="24"/>
        </w:rPr>
        <w:t>извршење посла. Уколико Понуђач</w:t>
      </w:r>
      <w:r w:rsidRPr="004B035A">
        <w:rPr>
          <w:rFonts w:cs="Arial"/>
          <w:sz w:val="24"/>
          <w:szCs w:val="24"/>
        </w:rPr>
        <w:t xml:space="preserve"> не достави банкарску гаранцију за отклањање нед</w:t>
      </w:r>
      <w:r w:rsidR="000E0FC1" w:rsidRPr="004B035A">
        <w:rPr>
          <w:rFonts w:cs="Arial"/>
          <w:sz w:val="24"/>
          <w:szCs w:val="24"/>
        </w:rPr>
        <w:t>остатака у гарантном року, Наручилац</w:t>
      </w:r>
      <w:r w:rsidR="00B02ADD" w:rsidRPr="004B035A">
        <w:rPr>
          <w:rFonts w:cs="Arial"/>
          <w:sz w:val="24"/>
          <w:szCs w:val="24"/>
        </w:rPr>
        <w:t xml:space="preserve"> има право да наплати банкарску гаранцију</w:t>
      </w:r>
      <w:r w:rsidRPr="004B035A">
        <w:rPr>
          <w:rFonts w:cs="Arial"/>
          <w:sz w:val="24"/>
          <w:szCs w:val="24"/>
        </w:rPr>
        <w:t xml:space="preserve"> за добро извршење посла.</w:t>
      </w:r>
    </w:p>
    <w:p w14:paraId="3D54DC5C" w14:textId="77777777" w:rsidR="00EA6A03" w:rsidRPr="004B035A" w:rsidRDefault="00EA6A03" w:rsidP="00EA6A03">
      <w:pPr>
        <w:rPr>
          <w:rFonts w:cs="Arial"/>
          <w:sz w:val="24"/>
          <w:szCs w:val="24"/>
        </w:rPr>
      </w:pPr>
      <w:r w:rsidRPr="004B035A">
        <w:rPr>
          <w:rFonts w:cs="Arial"/>
          <w:sz w:val="24"/>
          <w:szCs w:val="24"/>
        </w:rPr>
        <w:t>Достављена банкарска гаранција  не може да садржи додатне услове за исплату, краћи рок и мањи износ.</w:t>
      </w:r>
    </w:p>
    <w:p w14:paraId="7B968DC2" w14:textId="77777777" w:rsidR="00EA6A03" w:rsidRPr="004B035A" w:rsidRDefault="000E0FC1" w:rsidP="00EA6A03">
      <w:pPr>
        <w:rPr>
          <w:rFonts w:cs="Arial"/>
          <w:sz w:val="24"/>
          <w:szCs w:val="24"/>
        </w:rPr>
      </w:pPr>
      <w:r w:rsidRPr="004B035A">
        <w:rPr>
          <w:rFonts w:cs="Arial"/>
          <w:sz w:val="24"/>
          <w:szCs w:val="24"/>
          <w:lang w:val="sr-Cyrl-RS"/>
        </w:rPr>
        <w:t xml:space="preserve">Наручилац </w:t>
      </w:r>
      <w:r w:rsidR="00EA6A03" w:rsidRPr="004B035A">
        <w:rPr>
          <w:rFonts w:cs="Arial"/>
          <w:sz w:val="24"/>
          <w:szCs w:val="24"/>
        </w:rPr>
        <w:t xml:space="preserve">је овлашћен да наплати банкарску гаранцију за отклањање недостатака у  гарантном року у случају да </w:t>
      </w:r>
      <w:r w:rsidRPr="004B035A">
        <w:rPr>
          <w:rFonts w:cs="Arial"/>
          <w:sz w:val="24"/>
          <w:szCs w:val="24"/>
          <w:lang w:val="sr-Cyrl-RS"/>
        </w:rPr>
        <w:t xml:space="preserve">Понуђач </w:t>
      </w:r>
      <w:r w:rsidR="00EA6A03" w:rsidRPr="004B035A">
        <w:rPr>
          <w:rFonts w:cs="Arial"/>
          <w:sz w:val="24"/>
          <w:szCs w:val="24"/>
        </w:rPr>
        <w:t>не испуни своје уговорне обавезе у погледу гарантног рока.</w:t>
      </w:r>
    </w:p>
    <w:p w14:paraId="59C95199" w14:textId="77777777" w:rsidR="00EA6A03" w:rsidRDefault="000E0FC1" w:rsidP="00EA6A03">
      <w:pPr>
        <w:rPr>
          <w:rFonts w:cs="Arial"/>
          <w:sz w:val="24"/>
          <w:szCs w:val="24"/>
          <w:lang w:val="sr-Cyrl-RS"/>
        </w:rPr>
      </w:pPr>
      <w:r w:rsidRPr="004B035A">
        <w:rPr>
          <w:rFonts w:cs="Arial"/>
          <w:sz w:val="24"/>
          <w:szCs w:val="24"/>
          <w:lang w:val="sr-Cyrl-RS"/>
        </w:rPr>
        <w:t xml:space="preserve">Понуђач </w:t>
      </w:r>
      <w:r w:rsidR="00EA6A03" w:rsidRPr="004B035A">
        <w:rPr>
          <w:rFonts w:cs="Arial"/>
          <w:sz w:val="24"/>
          <w:szCs w:val="24"/>
        </w:rPr>
        <w:t xml:space="preserve">може поднети гаранцију стране банке само ако је тој банци додељен кредитни рејтинг. </w:t>
      </w:r>
    </w:p>
    <w:p w14:paraId="1B4C39D2" w14:textId="77777777" w:rsidR="00EC482E" w:rsidRPr="00796183" w:rsidRDefault="00EC482E" w:rsidP="00EC482E">
      <w:pPr>
        <w:spacing w:before="0"/>
        <w:rPr>
          <w:rFonts w:cs="Arial"/>
          <w:sz w:val="24"/>
          <w:szCs w:val="24"/>
          <w:lang w:val="sr-Cyrl-RS"/>
        </w:rPr>
      </w:pPr>
      <w:r w:rsidRPr="00796183">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5652DB98" w14:textId="77777777" w:rsidR="00EC482E" w:rsidRPr="00796183" w:rsidRDefault="00EC482E" w:rsidP="00EC482E">
      <w:pPr>
        <w:spacing w:before="0"/>
        <w:rPr>
          <w:rFonts w:cs="Arial"/>
          <w:sz w:val="24"/>
          <w:szCs w:val="24"/>
          <w:lang w:val="sr-Cyrl-RS"/>
        </w:rPr>
      </w:pPr>
      <w:r w:rsidRPr="00796183">
        <w:rPr>
          <w:rFonts w:cs="Arial"/>
          <w:sz w:val="24"/>
          <w:szCs w:val="24"/>
          <w:lang w:val="sr-Cyrl-RS"/>
        </w:rPr>
        <w:t xml:space="preserve">На ову  банкарску гарнцију примењују се Једнообразна правила за гаранције на позив ( </w:t>
      </w:r>
      <w:r w:rsidRPr="00796183">
        <w:rPr>
          <w:rFonts w:cs="Arial"/>
          <w:sz w:val="24"/>
          <w:szCs w:val="24"/>
        </w:rPr>
        <w:t>URDG</w:t>
      </w:r>
      <w:r w:rsidRPr="00796183">
        <w:rPr>
          <w:rFonts w:cs="Arial"/>
          <w:sz w:val="24"/>
          <w:szCs w:val="24"/>
          <w:lang w:val="sr-Cyrl-RS"/>
        </w:rPr>
        <w:t xml:space="preserve"> 758) Међународне трговинске коморе у Паризу.</w:t>
      </w:r>
    </w:p>
    <w:p w14:paraId="43BF39CC" w14:textId="77777777" w:rsidR="00EC482E" w:rsidRPr="00796183" w:rsidRDefault="00EC482E" w:rsidP="00EC482E">
      <w:pPr>
        <w:spacing w:before="0"/>
        <w:rPr>
          <w:rFonts w:cs="Arial"/>
          <w:sz w:val="24"/>
          <w:szCs w:val="24"/>
          <w:lang w:val="sr-Cyrl-RS"/>
        </w:rPr>
      </w:pPr>
      <w:r w:rsidRPr="00796183">
        <w:rPr>
          <w:rFonts w:cs="Arial"/>
          <w:sz w:val="24"/>
          <w:szCs w:val="24"/>
          <w:lang w:val="sr-Cyrl-RS"/>
        </w:rPr>
        <w:t>Ова гаранција истиче на наведени  датум ,без обзира да ли је овај документ враћен или није.</w:t>
      </w:r>
    </w:p>
    <w:bookmarkEnd w:id="241"/>
    <w:bookmarkEnd w:id="242"/>
    <w:p w14:paraId="1A193050" w14:textId="77777777" w:rsidR="004C3B38" w:rsidRPr="004C3B38" w:rsidRDefault="004C3B38" w:rsidP="004C3B38">
      <w:pPr>
        <w:pStyle w:val="KDPodnaslov3"/>
        <w:keepNext w:val="0"/>
        <w:spacing w:before="0"/>
        <w:ind w:left="851"/>
        <w:rPr>
          <w:rFonts w:eastAsia="TimesNewRomanPSMT" w:cs="Arial"/>
          <w:b/>
          <w:bCs/>
          <w:iCs/>
          <w:color w:val="00B0F0"/>
          <w:sz w:val="24"/>
          <w:szCs w:val="24"/>
          <w:lang w:val="sr-Cyrl-RS"/>
        </w:rPr>
      </w:pPr>
      <w:r w:rsidRPr="004B035A">
        <w:rPr>
          <w:rFonts w:eastAsia="TimesNewRomanPSMT" w:cs="Arial"/>
          <w:b/>
          <w:bCs/>
          <w:iCs/>
          <w:sz w:val="24"/>
          <w:szCs w:val="24"/>
          <w:lang w:val="sr-Cyrl-RS"/>
        </w:rPr>
        <w:t>Достављање средстава финансијског обезбеђења</w:t>
      </w:r>
    </w:p>
    <w:p w14:paraId="535F2170" w14:textId="2DDB2847" w:rsidR="00F066DE" w:rsidRPr="004B035A"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4B035A">
        <w:rPr>
          <w:rFonts w:eastAsia="TimesNewRomanPSMT" w:cs="Arial"/>
          <w:bCs/>
          <w:sz w:val="24"/>
          <w:szCs w:val="24"/>
          <w:lang w:val="sr-Cyrl-RS"/>
        </w:rPr>
        <w:t xml:space="preserve">Јавно предузеће „Електропривреда Србије“ Београд, , Улица </w:t>
      </w:r>
      <w:r w:rsidR="00796183">
        <w:rPr>
          <w:rFonts w:eastAsia="TimesNewRomanPSMT" w:cs="Arial"/>
          <w:bCs/>
          <w:sz w:val="24"/>
          <w:szCs w:val="24"/>
          <w:lang w:val="sr-Cyrl-RS"/>
        </w:rPr>
        <w:t xml:space="preserve">Балканска 13, </w:t>
      </w:r>
      <w:r w:rsidRPr="004B035A">
        <w:rPr>
          <w:rFonts w:eastAsia="TimesNewRomanPSMT" w:cs="Arial"/>
          <w:bCs/>
          <w:sz w:val="24"/>
          <w:szCs w:val="24"/>
          <w:lang w:val="sr-Cyrl-RS"/>
        </w:rPr>
        <w:t>Београд</w:t>
      </w:r>
      <w:r w:rsidR="004B035A" w:rsidRPr="004B035A">
        <w:rPr>
          <w:rFonts w:eastAsia="TimesNewRomanPSMT" w:cs="Arial"/>
          <w:bCs/>
          <w:sz w:val="24"/>
          <w:szCs w:val="24"/>
          <w:lang w:val="sr-Cyrl-RS"/>
        </w:rPr>
        <w:t>.</w:t>
      </w:r>
    </w:p>
    <w:p w14:paraId="03929E42" w14:textId="77777777" w:rsidR="00F066DE" w:rsidRPr="00F066DE" w:rsidRDefault="00F066DE" w:rsidP="00F066DE">
      <w:pPr>
        <w:tabs>
          <w:tab w:val="left" w:pos="567"/>
          <w:tab w:val="left" w:pos="709"/>
        </w:tabs>
        <w:spacing w:after="120"/>
        <w:rPr>
          <w:rFonts w:eastAsia="TimesNewRomanPSMT" w:cs="Arial"/>
          <w:bCs/>
          <w:color w:val="00B0F0"/>
          <w:sz w:val="24"/>
          <w:szCs w:val="24"/>
          <w:lang w:val="sr-Cyrl-RS"/>
        </w:rPr>
      </w:pPr>
    </w:p>
    <w:p w14:paraId="2ACDF1EA" w14:textId="6938F025"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004B035A" w:rsidRPr="004B035A">
        <w:rPr>
          <w:rFonts w:eastAsia="TimesNewRomanPSMT" w:cs="Arial"/>
          <w:bCs/>
          <w:sz w:val="24"/>
          <w:szCs w:val="24"/>
          <w:lang w:val="sr-Cyrl-RS"/>
        </w:rPr>
        <w:t>Јавно предузеће „Еле</w:t>
      </w:r>
      <w:r w:rsidR="00796183">
        <w:rPr>
          <w:rFonts w:eastAsia="TimesNewRomanPSMT" w:cs="Arial"/>
          <w:bCs/>
          <w:sz w:val="24"/>
          <w:szCs w:val="24"/>
          <w:lang w:val="sr-Cyrl-RS"/>
        </w:rPr>
        <w:t xml:space="preserve">ктропривреда Србије“ Београд, </w:t>
      </w:r>
      <w:r w:rsidR="004B035A" w:rsidRPr="004B035A">
        <w:rPr>
          <w:rFonts w:eastAsia="TimesNewRomanPSMT" w:cs="Arial"/>
          <w:bCs/>
          <w:sz w:val="24"/>
          <w:szCs w:val="24"/>
          <w:lang w:val="sr-Cyrl-RS"/>
        </w:rPr>
        <w:t xml:space="preserve">Улица </w:t>
      </w:r>
      <w:r w:rsidR="00796183">
        <w:rPr>
          <w:rFonts w:eastAsia="TimesNewRomanPSMT" w:cs="Arial"/>
          <w:bCs/>
          <w:sz w:val="24"/>
          <w:szCs w:val="24"/>
          <w:lang w:val="sr-Cyrl-RS"/>
        </w:rPr>
        <w:t>Балканска 13</w:t>
      </w:r>
      <w:r w:rsidR="004B035A" w:rsidRPr="004B035A">
        <w:rPr>
          <w:rFonts w:eastAsia="TimesNewRomanPSMT" w:cs="Arial"/>
          <w:bCs/>
          <w:sz w:val="24"/>
          <w:szCs w:val="24"/>
          <w:lang w:val="sr-Cyrl-RS"/>
        </w:rPr>
        <w:t>Београд</w:t>
      </w:r>
      <w:r w:rsidRPr="00F066DE">
        <w:rPr>
          <w:rFonts w:cs="Arial"/>
          <w:b/>
          <w:color w:val="00B0F0"/>
          <w:sz w:val="24"/>
          <w:szCs w:val="24"/>
          <w:lang w:val="sr-Cyrl-RS"/>
        </w:rPr>
        <w:t xml:space="preserve"> </w:t>
      </w:r>
      <w:r w:rsidRPr="00F066DE">
        <w:rPr>
          <w:rFonts w:cs="Arial"/>
          <w:b/>
          <w:sz w:val="24"/>
          <w:szCs w:val="24"/>
          <w:lang w:val="sr-Cyrl-RS"/>
        </w:rPr>
        <w:t xml:space="preserve">и доставља се лично или поштом на адресу: </w:t>
      </w:r>
    </w:p>
    <w:p w14:paraId="39C670BB" w14:textId="77777777" w:rsidR="00F066DE" w:rsidRPr="004B035A" w:rsidRDefault="00F066DE" w:rsidP="00F066DE">
      <w:pPr>
        <w:suppressAutoHyphens/>
        <w:spacing w:line="100" w:lineRule="atLeast"/>
        <w:jc w:val="center"/>
        <w:rPr>
          <w:rFonts w:eastAsia="Arial Unicode MS" w:cs="Arial"/>
          <w:b/>
          <w:kern w:val="1"/>
          <w:sz w:val="24"/>
          <w:szCs w:val="24"/>
          <w:highlight w:val="yellow"/>
          <w:lang w:val="sr-Latn-RS" w:eastAsia="ar-SA"/>
        </w:rPr>
      </w:pPr>
      <w:r w:rsidRPr="00F066DE">
        <w:rPr>
          <w:rFonts w:cs="Arial"/>
          <w:b/>
          <w:color w:val="00B0F0"/>
          <w:sz w:val="24"/>
          <w:szCs w:val="24"/>
          <w:lang w:val="sr-Cyrl-RS"/>
        </w:rPr>
        <w:t xml:space="preserve"> </w:t>
      </w:r>
      <w:r w:rsidR="004B035A" w:rsidRPr="004B035A">
        <w:rPr>
          <w:rFonts w:cs="Arial"/>
          <w:b/>
          <w:sz w:val="24"/>
          <w:szCs w:val="24"/>
          <w:lang w:val="sr-Cyrl-RS"/>
        </w:rPr>
        <w:t>Балканска 13, 11000 Београд</w:t>
      </w:r>
    </w:p>
    <w:p w14:paraId="28949145" w14:textId="77777777" w:rsidR="00796183" w:rsidRDefault="00F066DE" w:rsidP="00F066DE">
      <w:pPr>
        <w:tabs>
          <w:tab w:val="left" w:pos="1134"/>
        </w:tabs>
        <w:jc w:val="center"/>
        <w:rPr>
          <w:b/>
          <w:sz w:val="24"/>
          <w:szCs w:val="24"/>
          <w:lang w:val="sr-Cyrl-RS"/>
        </w:rPr>
      </w:pPr>
      <w:r w:rsidRPr="004B035A">
        <w:rPr>
          <w:i/>
          <w:sz w:val="24"/>
          <w:szCs w:val="24"/>
          <w:lang w:val="sr-Cyrl-RS"/>
        </w:rPr>
        <w:t>са назнаком:</w:t>
      </w:r>
      <w:r w:rsidRPr="004B035A">
        <w:rPr>
          <w:b/>
          <w:sz w:val="24"/>
          <w:szCs w:val="24"/>
          <w:lang w:val="sr-Cyrl-RS"/>
        </w:rPr>
        <w:t xml:space="preserve"> Средство ф</w:t>
      </w:r>
      <w:r w:rsidR="004B035A">
        <w:rPr>
          <w:b/>
          <w:sz w:val="24"/>
          <w:szCs w:val="24"/>
          <w:lang w:val="sr-Cyrl-RS"/>
        </w:rPr>
        <w:t xml:space="preserve">инансијског обезбеђења за </w:t>
      </w:r>
    </w:p>
    <w:p w14:paraId="0CDF7DCB" w14:textId="0FC2F059" w:rsidR="00F066DE" w:rsidRPr="004B035A" w:rsidRDefault="00796183" w:rsidP="00F066DE">
      <w:pPr>
        <w:tabs>
          <w:tab w:val="left" w:pos="1134"/>
        </w:tabs>
        <w:jc w:val="center"/>
        <w:rPr>
          <w:b/>
          <w:sz w:val="24"/>
          <w:szCs w:val="24"/>
          <w:lang w:val="sr-Cyrl-RS"/>
        </w:rPr>
      </w:pPr>
      <w:r w:rsidRPr="00796183">
        <w:rPr>
          <w:b/>
          <w:sz w:val="24"/>
          <w:szCs w:val="24"/>
        </w:rPr>
        <w:t xml:space="preserve">ЈН/1000/0561/2018 </w:t>
      </w:r>
      <w:r w:rsidRPr="00796183">
        <w:rPr>
          <w:b/>
          <w:sz w:val="24"/>
          <w:szCs w:val="24"/>
          <w:lang w:val="sr-Cyrl-RS"/>
        </w:rPr>
        <w:t xml:space="preserve">  (</w:t>
      </w:r>
      <w:r w:rsidRPr="00796183">
        <w:rPr>
          <w:b/>
          <w:sz w:val="24"/>
          <w:szCs w:val="24"/>
        </w:rPr>
        <w:t>1037/2018</w:t>
      </w:r>
      <w:r w:rsidRPr="00796183">
        <w:rPr>
          <w:b/>
          <w:sz w:val="24"/>
          <w:szCs w:val="24"/>
          <w:lang w:val="sr-Cyrl-RS"/>
        </w:rPr>
        <w:t>)</w:t>
      </w:r>
    </w:p>
    <w:p w14:paraId="74E98FA3" w14:textId="29FCB9FD" w:rsidR="004B035A" w:rsidRPr="00F066DE" w:rsidRDefault="00F066DE" w:rsidP="004B035A">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отклањање недостатака у гарантном року  гласи на</w:t>
      </w:r>
      <w:r w:rsidRPr="00F066DE">
        <w:rPr>
          <w:rFonts w:eastAsia="TimesNewRomanPSMT" w:cs="Arial"/>
          <w:b/>
          <w:bCs/>
          <w:color w:val="00B0F0"/>
          <w:sz w:val="24"/>
          <w:szCs w:val="24"/>
          <w:lang w:val="sr-Cyrl-RS"/>
        </w:rPr>
        <w:t xml:space="preserve"> </w:t>
      </w:r>
      <w:r w:rsidR="004B035A" w:rsidRPr="004B035A">
        <w:rPr>
          <w:rFonts w:eastAsia="TimesNewRomanPSMT" w:cs="Arial"/>
          <w:bCs/>
          <w:sz w:val="24"/>
          <w:szCs w:val="24"/>
          <w:lang w:val="sr-Cyrl-RS"/>
        </w:rPr>
        <w:t>Јавно предузеће „Еле</w:t>
      </w:r>
      <w:r w:rsidR="00796183">
        <w:rPr>
          <w:rFonts w:eastAsia="TimesNewRomanPSMT" w:cs="Arial"/>
          <w:bCs/>
          <w:sz w:val="24"/>
          <w:szCs w:val="24"/>
          <w:lang w:val="sr-Cyrl-RS"/>
        </w:rPr>
        <w:t xml:space="preserve">ктропривреда Србије“ Београд, </w:t>
      </w:r>
      <w:r w:rsidR="004B035A" w:rsidRPr="004B035A">
        <w:rPr>
          <w:rFonts w:eastAsia="TimesNewRomanPSMT" w:cs="Arial"/>
          <w:bCs/>
          <w:sz w:val="24"/>
          <w:szCs w:val="24"/>
          <w:lang w:val="sr-Cyrl-RS"/>
        </w:rPr>
        <w:t xml:space="preserve">Улица </w:t>
      </w:r>
      <w:r w:rsidR="00796183">
        <w:rPr>
          <w:rFonts w:eastAsia="TimesNewRomanPSMT" w:cs="Arial"/>
          <w:bCs/>
          <w:sz w:val="24"/>
          <w:szCs w:val="24"/>
          <w:lang w:val="sr-Cyrl-RS"/>
        </w:rPr>
        <w:t xml:space="preserve">Балканска 13, </w:t>
      </w:r>
      <w:r w:rsidR="004B035A" w:rsidRPr="004B035A">
        <w:rPr>
          <w:rFonts w:eastAsia="TimesNewRomanPSMT" w:cs="Arial"/>
          <w:bCs/>
          <w:sz w:val="24"/>
          <w:szCs w:val="24"/>
          <w:lang w:val="sr-Cyrl-RS"/>
        </w:rPr>
        <w:t>Београд</w:t>
      </w:r>
      <w:r w:rsidR="004B035A" w:rsidRPr="00F066DE">
        <w:rPr>
          <w:rFonts w:cs="Arial"/>
          <w:b/>
          <w:color w:val="00B0F0"/>
          <w:sz w:val="24"/>
          <w:szCs w:val="24"/>
          <w:lang w:val="sr-Cyrl-RS"/>
        </w:rPr>
        <w:t xml:space="preserve"> </w:t>
      </w:r>
      <w:r w:rsidR="004B035A" w:rsidRPr="00F066DE">
        <w:rPr>
          <w:rFonts w:cs="Arial"/>
          <w:b/>
          <w:sz w:val="24"/>
          <w:szCs w:val="24"/>
          <w:lang w:val="sr-Cyrl-RS"/>
        </w:rPr>
        <w:t xml:space="preserve">и доставља се лично или поштом на адресу: </w:t>
      </w:r>
    </w:p>
    <w:p w14:paraId="3F385793" w14:textId="77777777" w:rsidR="004B035A" w:rsidRPr="004B035A" w:rsidRDefault="004B035A" w:rsidP="004B035A">
      <w:pPr>
        <w:suppressAutoHyphens/>
        <w:spacing w:line="100" w:lineRule="atLeast"/>
        <w:jc w:val="center"/>
        <w:rPr>
          <w:rFonts w:eastAsia="Arial Unicode MS" w:cs="Arial"/>
          <w:b/>
          <w:kern w:val="1"/>
          <w:sz w:val="24"/>
          <w:szCs w:val="24"/>
          <w:highlight w:val="yellow"/>
          <w:lang w:val="sr-Latn-RS" w:eastAsia="ar-SA"/>
        </w:rPr>
      </w:pPr>
      <w:r w:rsidRPr="00F066DE">
        <w:rPr>
          <w:rFonts w:cs="Arial"/>
          <w:b/>
          <w:color w:val="00B0F0"/>
          <w:sz w:val="24"/>
          <w:szCs w:val="24"/>
          <w:lang w:val="sr-Cyrl-RS"/>
        </w:rPr>
        <w:t xml:space="preserve"> </w:t>
      </w:r>
      <w:r w:rsidRPr="004B035A">
        <w:rPr>
          <w:rFonts w:cs="Arial"/>
          <w:b/>
          <w:sz w:val="24"/>
          <w:szCs w:val="24"/>
          <w:lang w:val="sr-Cyrl-RS"/>
        </w:rPr>
        <w:t>Балканска 13, 11000 Београд</w:t>
      </w:r>
    </w:p>
    <w:p w14:paraId="6F8489E0" w14:textId="6032795F" w:rsidR="004B035A" w:rsidRDefault="004B035A" w:rsidP="004B035A">
      <w:pPr>
        <w:tabs>
          <w:tab w:val="left" w:pos="1134"/>
        </w:tabs>
        <w:jc w:val="center"/>
        <w:rPr>
          <w:b/>
          <w:sz w:val="24"/>
          <w:szCs w:val="24"/>
          <w:lang w:val="sr-Cyrl-RS"/>
        </w:rPr>
      </w:pPr>
      <w:r w:rsidRPr="004B035A">
        <w:rPr>
          <w:i/>
          <w:sz w:val="24"/>
          <w:szCs w:val="24"/>
          <w:lang w:val="sr-Cyrl-RS"/>
        </w:rPr>
        <w:t>са назнаком:</w:t>
      </w:r>
      <w:r w:rsidRPr="004B035A">
        <w:rPr>
          <w:b/>
          <w:sz w:val="24"/>
          <w:szCs w:val="24"/>
          <w:lang w:val="sr-Cyrl-RS"/>
        </w:rPr>
        <w:t xml:space="preserve"> Средство ф</w:t>
      </w:r>
      <w:r>
        <w:rPr>
          <w:b/>
          <w:sz w:val="24"/>
          <w:szCs w:val="24"/>
          <w:lang w:val="sr-Cyrl-RS"/>
        </w:rPr>
        <w:t>инансијског обезб</w:t>
      </w:r>
      <w:r w:rsidR="00796183">
        <w:rPr>
          <w:b/>
          <w:sz w:val="24"/>
          <w:szCs w:val="24"/>
          <w:lang w:val="sr-Cyrl-RS"/>
        </w:rPr>
        <w:t xml:space="preserve">еђења за </w:t>
      </w:r>
    </w:p>
    <w:p w14:paraId="0B672D99" w14:textId="0517FED6" w:rsidR="00796183" w:rsidRPr="004B035A" w:rsidRDefault="00796183" w:rsidP="004B035A">
      <w:pPr>
        <w:tabs>
          <w:tab w:val="left" w:pos="1134"/>
        </w:tabs>
        <w:jc w:val="center"/>
        <w:rPr>
          <w:b/>
          <w:sz w:val="24"/>
          <w:szCs w:val="24"/>
          <w:lang w:val="sr-Cyrl-RS"/>
        </w:rPr>
      </w:pPr>
      <w:r w:rsidRPr="00796183">
        <w:rPr>
          <w:b/>
          <w:sz w:val="24"/>
          <w:szCs w:val="24"/>
          <w:lang w:val="sr-Cyrl-RS"/>
        </w:rPr>
        <w:t>ЈН/1000/0561/2018   (1037/2018)</w:t>
      </w:r>
    </w:p>
    <w:p w14:paraId="4AAA50A8" w14:textId="77777777" w:rsidR="00F066DE" w:rsidRDefault="00F066DE" w:rsidP="004B035A">
      <w:pPr>
        <w:tabs>
          <w:tab w:val="left" w:pos="567"/>
          <w:tab w:val="left" w:pos="709"/>
        </w:tabs>
        <w:spacing w:after="120"/>
        <w:rPr>
          <w:rFonts w:cs="Arial"/>
          <w:color w:val="00B0F0"/>
          <w:sz w:val="24"/>
          <w:szCs w:val="24"/>
        </w:rPr>
      </w:pPr>
    </w:p>
    <w:p w14:paraId="02E527A9" w14:textId="77777777" w:rsidR="0085348E" w:rsidRPr="00EC5BB4" w:rsidRDefault="0085348E" w:rsidP="00C25080">
      <w:pPr>
        <w:pStyle w:val="KDPodnaslov2"/>
        <w:numPr>
          <w:ilvl w:val="1"/>
          <w:numId w:val="24"/>
        </w:numPr>
        <w:spacing w:before="0"/>
        <w:jc w:val="both"/>
        <w:rPr>
          <w:rFonts w:cs="Arial"/>
          <w:sz w:val="24"/>
          <w:szCs w:val="24"/>
        </w:rPr>
      </w:pPr>
      <w:r w:rsidRPr="00EC5BB4">
        <w:rPr>
          <w:rFonts w:cs="Arial"/>
          <w:sz w:val="24"/>
          <w:szCs w:val="24"/>
        </w:rPr>
        <w:t>Начин означавања поверљивих података у понуди</w:t>
      </w:r>
    </w:p>
    <w:p w14:paraId="2C2F1DB7"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693CC7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F182A62"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D1E9EB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ABB6CE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534EC4D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FE373C2"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3DC9DA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1994179"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4F719A12"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54307995" w14:textId="77777777" w:rsidR="0085348E" w:rsidRPr="008F774C" w:rsidRDefault="0085348E" w:rsidP="00C25080">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62B5292F"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4B035A">
        <w:rPr>
          <w:rFonts w:cs="Arial"/>
          <w:sz w:val="24"/>
          <w:szCs w:val="24"/>
          <w:lang w:val="ru-RU"/>
        </w:rPr>
        <w:t xml:space="preserve"> снази у време подношења понуде</w:t>
      </w:r>
      <w:r w:rsidRPr="00EC5BB4">
        <w:rPr>
          <w:rFonts w:cs="Arial"/>
          <w:sz w:val="24"/>
          <w:szCs w:val="24"/>
          <w:lang w:val="ru-RU"/>
        </w:rPr>
        <w:t>.</w:t>
      </w:r>
    </w:p>
    <w:p w14:paraId="5AF9EB08" w14:textId="77777777" w:rsidR="0085348E" w:rsidRPr="00EC5BB4" w:rsidRDefault="0085348E" w:rsidP="0085348E">
      <w:pPr>
        <w:pStyle w:val="KDParagraf"/>
        <w:spacing w:before="0"/>
        <w:rPr>
          <w:rFonts w:cs="Arial"/>
          <w:sz w:val="24"/>
          <w:szCs w:val="24"/>
          <w:lang w:val="ru-RU"/>
        </w:rPr>
      </w:pPr>
    </w:p>
    <w:p w14:paraId="40BA6E85" w14:textId="77777777" w:rsidR="0085348E" w:rsidRPr="00EC5BB4" w:rsidRDefault="0085348E" w:rsidP="00C25080">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14:paraId="4B2EAB4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86D76CB" w14:textId="77777777" w:rsidR="008F774C" w:rsidRPr="00EC5BB4" w:rsidRDefault="008F774C" w:rsidP="0085348E">
      <w:pPr>
        <w:pStyle w:val="KDParagraf"/>
        <w:spacing w:before="0"/>
        <w:rPr>
          <w:rFonts w:cs="Arial"/>
          <w:sz w:val="24"/>
          <w:szCs w:val="24"/>
          <w:lang w:val="ru-RU" w:eastAsia="sr-Latn-CS"/>
        </w:rPr>
      </w:pPr>
    </w:p>
    <w:p w14:paraId="7A7325D4" w14:textId="77777777" w:rsidR="0085348E" w:rsidRDefault="008F774C" w:rsidP="00C25080">
      <w:pPr>
        <w:pStyle w:val="KDPodnaslov2"/>
        <w:numPr>
          <w:ilvl w:val="1"/>
          <w:numId w:val="24"/>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E7F3F49"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2ABA45E" w14:textId="77777777" w:rsidR="008D2B23" w:rsidRPr="00EC5BB4" w:rsidRDefault="008D2B23" w:rsidP="008D2B23">
      <w:pPr>
        <w:spacing w:before="0"/>
        <w:ind w:left="851"/>
        <w:rPr>
          <w:rFonts w:eastAsia="TimesNewRomanPSMT" w:cs="Arial"/>
          <w:bCs/>
          <w:iCs/>
          <w:color w:val="00B0F0"/>
          <w:sz w:val="24"/>
          <w:szCs w:val="24"/>
        </w:rPr>
      </w:pPr>
    </w:p>
    <w:p w14:paraId="6DCD839C" w14:textId="77777777" w:rsidR="008D2B23" w:rsidRPr="00EC5BB4" w:rsidRDefault="008D2B23" w:rsidP="00C25080">
      <w:pPr>
        <w:pStyle w:val="KDPodnaslov2"/>
        <w:numPr>
          <w:ilvl w:val="1"/>
          <w:numId w:val="24"/>
        </w:numPr>
        <w:spacing w:before="0"/>
        <w:jc w:val="both"/>
        <w:rPr>
          <w:rFonts w:cs="Arial"/>
          <w:sz w:val="24"/>
          <w:szCs w:val="24"/>
        </w:rPr>
      </w:pPr>
      <w:bookmarkStart w:id="243" w:name="_Toc441651602"/>
      <w:bookmarkStart w:id="244" w:name="_Toc442559913"/>
      <w:r w:rsidRPr="00EC5BB4">
        <w:rPr>
          <w:rFonts w:cs="Arial"/>
          <w:sz w:val="24"/>
          <w:szCs w:val="24"/>
        </w:rPr>
        <w:t>Додатне информације и објашњења</w:t>
      </w:r>
      <w:bookmarkEnd w:id="243"/>
      <w:bookmarkEnd w:id="244"/>
    </w:p>
    <w:p w14:paraId="003EF33C" w14:textId="52B7160F"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96183">
        <w:rPr>
          <w:rFonts w:cs="Arial"/>
          <w:sz w:val="24"/>
          <w:szCs w:val="24"/>
        </w:rPr>
        <w:t>ЈН/1000/0561/2018</w:t>
      </w:r>
      <w:r w:rsidR="00796183" w:rsidRPr="00796183">
        <w:rPr>
          <w:rFonts w:cs="Arial"/>
          <w:sz w:val="24"/>
          <w:szCs w:val="24"/>
          <w:lang w:val="sr-Cyrl-RS"/>
        </w:rPr>
        <w:t xml:space="preserve"> (</w:t>
      </w:r>
      <w:r w:rsidR="00796183" w:rsidRPr="00796183">
        <w:rPr>
          <w:rFonts w:cs="Arial"/>
          <w:sz w:val="24"/>
          <w:szCs w:val="24"/>
        </w:rPr>
        <w:t>1037/2018</w:t>
      </w:r>
      <w:r w:rsidR="00796183" w:rsidRPr="00796183">
        <w:rPr>
          <w:rFonts w:cs="Arial"/>
          <w:sz w:val="24"/>
          <w:szCs w:val="24"/>
          <w:lang w:val="sr-Cyrl-RS"/>
        </w:rPr>
        <w:t>)</w:t>
      </w:r>
      <w:r w:rsidR="00796183">
        <w:rPr>
          <w:rFonts w:cs="Arial"/>
          <w:sz w:val="24"/>
          <w:szCs w:val="24"/>
          <w:lang w:val="sr-Cyrl-RS"/>
        </w:rPr>
        <w:t xml:space="preserve"> </w:t>
      </w:r>
      <w:r w:rsidRPr="00EC5BB4">
        <w:rPr>
          <w:rFonts w:cs="Arial"/>
          <w:sz w:val="24"/>
          <w:szCs w:val="24"/>
          <w:lang w:val="ru-RU"/>
        </w:rPr>
        <w:t>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3" w:history="1">
        <w:r w:rsidR="00796183" w:rsidRPr="00185F78">
          <w:rPr>
            <w:rStyle w:val="Hyperlink"/>
            <w:rFonts w:cs="Arial"/>
            <w:sz w:val="24"/>
            <w:szCs w:val="24"/>
          </w:rPr>
          <w:t xml:space="preserve"> milos.zarkovic</w:t>
        </w:r>
        <w:r w:rsidR="00796183" w:rsidRPr="00185F78">
          <w:rPr>
            <w:rStyle w:val="Hyperlink"/>
            <w:rFonts w:cs="Arial"/>
            <w:sz w:val="24"/>
            <w:szCs w:val="24"/>
            <w:lang w:val="ru-RU"/>
          </w:rPr>
          <w:t>@</w:t>
        </w:r>
      </w:hyperlink>
      <w:r w:rsidR="002C1B9F">
        <w:rPr>
          <w:rStyle w:val="Hyperlink"/>
          <w:rFonts w:cs="Arial"/>
          <w:sz w:val="24"/>
          <w:szCs w:val="24"/>
        </w:rPr>
        <w:t>eps.r</w:t>
      </w:r>
      <w:r w:rsidR="00796183">
        <w:rPr>
          <w:rStyle w:val="Hyperlink"/>
          <w:rFonts w:cs="Arial"/>
          <w:sz w:val="24"/>
          <w:szCs w:val="24"/>
          <w:lang w:val="sr-Latn-RS"/>
        </w:rPr>
        <w:t>s</w:t>
      </w:r>
      <w:r w:rsidRPr="00EC5BB4">
        <w:rPr>
          <w:rFonts w:cs="Arial"/>
          <w:sz w:val="24"/>
          <w:szCs w:val="24"/>
          <w:lang w:val="ru-RU"/>
        </w:rPr>
        <w:t xml:space="preserve">,радним данима (понедељак – петак) у времену од </w:t>
      </w:r>
      <w:r w:rsidRPr="002C1B9F">
        <w:rPr>
          <w:rFonts w:cs="Arial"/>
          <w:sz w:val="24"/>
          <w:szCs w:val="24"/>
          <w:lang w:val="ru-RU"/>
        </w:rPr>
        <w:t>08 до 1</w:t>
      </w:r>
      <w:r w:rsidR="00270B2B" w:rsidRPr="002C1B9F">
        <w:rPr>
          <w:rFonts w:cs="Arial"/>
          <w:sz w:val="24"/>
          <w:szCs w:val="24"/>
          <w:lang w:val="ru-RU"/>
        </w:rPr>
        <w:t>5</w:t>
      </w:r>
      <w:r w:rsidRPr="002C1B9F">
        <w:rPr>
          <w:rFonts w:cs="Arial"/>
          <w:sz w:val="24"/>
          <w:szCs w:val="24"/>
          <w:lang w:val="ru-RU"/>
        </w:rPr>
        <w:t xml:space="preserve"> часова</w:t>
      </w:r>
      <w:r w:rsidRPr="00EC5BB4">
        <w:rPr>
          <w:rFonts w:cs="Arial"/>
          <w:sz w:val="24"/>
          <w:szCs w:val="24"/>
          <w:lang w:val="ru-RU"/>
        </w:rPr>
        <w:t xml:space="preserve">.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A05E625"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F5AC667"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lastRenderedPageBreak/>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787A1EAB"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FF77F1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4D38C6A"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2BEB079"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7884F65C"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1FEC108C"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3E439EB4" w14:textId="77777777" w:rsidR="008D2B23" w:rsidRPr="00EC5BB4" w:rsidRDefault="008D2B23" w:rsidP="008D2B23">
      <w:pPr>
        <w:pStyle w:val="KDMojTekst"/>
        <w:spacing w:before="0"/>
        <w:rPr>
          <w:rFonts w:cs="Arial"/>
          <w:i w:val="0"/>
          <w:color w:val="auto"/>
          <w:sz w:val="24"/>
          <w:szCs w:val="24"/>
        </w:rPr>
      </w:pPr>
    </w:p>
    <w:p w14:paraId="432C430C" w14:textId="77777777" w:rsidR="008D2B23" w:rsidRPr="00EC5BB4" w:rsidRDefault="008D2B23" w:rsidP="00C25080">
      <w:pPr>
        <w:pStyle w:val="KDPodnaslov2"/>
        <w:numPr>
          <w:ilvl w:val="1"/>
          <w:numId w:val="24"/>
        </w:numPr>
        <w:spacing w:before="0"/>
        <w:jc w:val="both"/>
        <w:rPr>
          <w:rFonts w:cs="Arial"/>
          <w:sz w:val="24"/>
          <w:szCs w:val="24"/>
        </w:rPr>
      </w:pPr>
      <w:bookmarkStart w:id="245" w:name="_Toc441651603"/>
      <w:bookmarkStart w:id="246" w:name="_Toc442559914"/>
      <w:r w:rsidRPr="00EC5BB4">
        <w:rPr>
          <w:rFonts w:cs="Arial"/>
          <w:sz w:val="24"/>
          <w:szCs w:val="24"/>
        </w:rPr>
        <w:t>Трошкови понуде</w:t>
      </w:r>
      <w:bookmarkEnd w:id="245"/>
      <w:bookmarkEnd w:id="246"/>
    </w:p>
    <w:p w14:paraId="1414ED2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1DB3AE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26E7C50"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73A3FA34" w14:textId="77777777" w:rsidR="008D2B23" w:rsidRPr="00EC5BB4" w:rsidRDefault="008D2B23" w:rsidP="008D2B23">
      <w:pPr>
        <w:pStyle w:val="KDParagraf"/>
        <w:spacing w:before="0"/>
        <w:rPr>
          <w:rFonts w:cs="Arial"/>
          <w:sz w:val="24"/>
          <w:szCs w:val="24"/>
        </w:rPr>
      </w:pPr>
    </w:p>
    <w:p w14:paraId="74C2985F" w14:textId="77777777" w:rsidR="00C14152" w:rsidRPr="00EC5BB4" w:rsidRDefault="00C14152" w:rsidP="00C25080">
      <w:pPr>
        <w:pStyle w:val="KDPodnaslov2"/>
        <w:numPr>
          <w:ilvl w:val="1"/>
          <w:numId w:val="2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685C5B8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A308DAE"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73B8302A"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C1CA0EF"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156DD65" w14:textId="77777777" w:rsidR="008D2B23" w:rsidRPr="00EC5BB4" w:rsidRDefault="008D2B23" w:rsidP="008D2B23">
      <w:pPr>
        <w:spacing w:before="0"/>
        <w:rPr>
          <w:rFonts w:cs="Arial"/>
          <w:sz w:val="24"/>
          <w:szCs w:val="24"/>
        </w:rPr>
      </w:pPr>
    </w:p>
    <w:p w14:paraId="2C784D2D" w14:textId="77777777" w:rsidR="00B20A6C" w:rsidRPr="00EC5BB4" w:rsidRDefault="00B20A6C" w:rsidP="00C25080">
      <w:pPr>
        <w:pStyle w:val="KDPodnaslov2"/>
        <w:numPr>
          <w:ilvl w:val="1"/>
          <w:numId w:val="24"/>
        </w:numPr>
        <w:spacing w:before="0"/>
        <w:jc w:val="both"/>
        <w:rPr>
          <w:rFonts w:cs="Arial"/>
          <w:sz w:val="24"/>
          <w:szCs w:val="24"/>
        </w:rPr>
      </w:pPr>
      <w:bookmarkStart w:id="247" w:name="_Toc442559917"/>
      <w:bookmarkStart w:id="248" w:name="_Toc441651606"/>
      <w:r w:rsidRPr="00EC5BB4">
        <w:rPr>
          <w:rFonts w:cs="Arial"/>
          <w:sz w:val="24"/>
          <w:szCs w:val="24"/>
        </w:rPr>
        <w:t>Разлози за одбијање понуде</w:t>
      </w:r>
      <w:bookmarkEnd w:id="247"/>
      <w:r w:rsidRPr="00EC5BB4">
        <w:rPr>
          <w:rFonts w:cs="Arial"/>
          <w:sz w:val="24"/>
          <w:szCs w:val="24"/>
        </w:rPr>
        <w:t xml:space="preserve"> </w:t>
      </w:r>
      <w:bookmarkEnd w:id="248"/>
    </w:p>
    <w:p w14:paraId="1E3576F7"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219D61" w14:textId="77777777" w:rsidR="00B20A6C" w:rsidRPr="00EC5BB4" w:rsidRDefault="00B20A6C" w:rsidP="00C25080">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lastRenderedPageBreak/>
        <w:t>је неблаговремена, неприхватљива или неодговарајућа;</w:t>
      </w:r>
    </w:p>
    <w:p w14:paraId="189F35D5" w14:textId="77777777" w:rsidR="00B20A6C" w:rsidRPr="00EC5BB4" w:rsidRDefault="00B20A6C" w:rsidP="00C25080">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2EE0EA92" w14:textId="77777777" w:rsidR="00B20A6C" w:rsidRPr="00EC5BB4" w:rsidRDefault="00B20A6C" w:rsidP="00C25080">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ЗЈН</w:t>
      </w:r>
    </w:p>
    <w:p w14:paraId="0593B3BE"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0E632531" w14:textId="77777777" w:rsidR="00B20A6C" w:rsidRPr="00EC5BB4" w:rsidRDefault="00B20A6C" w:rsidP="00C25080">
      <w:pPr>
        <w:pStyle w:val="KDNabrajanje"/>
        <w:numPr>
          <w:ilvl w:val="0"/>
          <w:numId w:val="22"/>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0C967FE0" w14:textId="77777777" w:rsidR="00B20A6C" w:rsidRPr="00EC5BB4" w:rsidRDefault="00B20A6C" w:rsidP="00C25080">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04B47B43" w14:textId="77777777" w:rsidR="00B20A6C" w:rsidRPr="00EC5BB4" w:rsidRDefault="00B20A6C" w:rsidP="00C25080">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1AE96660" w14:textId="77777777" w:rsidR="00B20A6C" w:rsidRPr="00EC5BB4" w:rsidRDefault="00B20A6C" w:rsidP="00C25080">
      <w:pPr>
        <w:pStyle w:val="KDNabrajanje"/>
        <w:numPr>
          <w:ilvl w:val="0"/>
          <w:numId w:val="22"/>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7092AB9" w14:textId="77777777" w:rsidR="00B20A6C" w:rsidRPr="00EC5BB4" w:rsidRDefault="00B20A6C" w:rsidP="00C25080">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05B8B761" w14:textId="77777777" w:rsidR="00B20A6C" w:rsidRPr="00EC5BB4" w:rsidRDefault="00EC482E" w:rsidP="00B20A6C">
      <w:pPr>
        <w:spacing w:before="0"/>
        <w:rPr>
          <w:rFonts w:cs="Arial"/>
          <w:sz w:val="24"/>
          <w:szCs w:val="24"/>
          <w:lang w:val="sr-Cyrl-CS"/>
        </w:rPr>
      </w:pPr>
      <w:r>
        <w:rPr>
          <w:rFonts w:cs="Arial"/>
          <w:sz w:val="24"/>
          <w:szCs w:val="24"/>
          <w:lang w:val="sr-Cyrl-CS"/>
        </w:rPr>
        <w:t>-</w:t>
      </w:r>
    </w:p>
    <w:p w14:paraId="1A5FB23F"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6445E297"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812B489" w14:textId="77777777" w:rsidR="008D2B23" w:rsidRPr="00EC5BB4" w:rsidRDefault="00C14152" w:rsidP="00C25080">
      <w:pPr>
        <w:pStyle w:val="KDPodnaslov2"/>
        <w:numPr>
          <w:ilvl w:val="1"/>
          <w:numId w:val="24"/>
        </w:numPr>
        <w:spacing w:before="0"/>
        <w:jc w:val="both"/>
        <w:rPr>
          <w:rFonts w:cs="Arial"/>
          <w:sz w:val="24"/>
          <w:szCs w:val="24"/>
        </w:rPr>
      </w:pPr>
      <w:r>
        <w:rPr>
          <w:rFonts w:cs="Arial"/>
          <w:sz w:val="24"/>
          <w:szCs w:val="24"/>
        </w:rPr>
        <w:t>Рок за доношење Одлуке о додели уговора/обустави</w:t>
      </w:r>
    </w:p>
    <w:p w14:paraId="30A4EB60"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w:t>
      </w:r>
      <w:r w:rsidR="002C1B9F">
        <w:rPr>
          <w:rFonts w:eastAsia="TimesNewRomanPSMT" w:cs="Arial"/>
          <w:sz w:val="24"/>
          <w:szCs w:val="24"/>
        </w:rPr>
        <w:t>25</w:t>
      </w:r>
      <w:r w:rsidRPr="00C14152">
        <w:rPr>
          <w:rFonts w:eastAsia="TimesNewRomanPSMT" w:cs="Arial"/>
          <w:sz w:val="24"/>
          <w:szCs w:val="24"/>
        </w:rPr>
        <w:t xml:space="preserve"> (</w:t>
      </w:r>
      <w:r w:rsidR="002C1B9F">
        <w:rPr>
          <w:rFonts w:eastAsia="TimesNewRomanPSMT" w:cs="Arial"/>
          <w:sz w:val="24"/>
          <w:szCs w:val="24"/>
          <w:lang w:val="sr-Cyrl-RS"/>
        </w:rPr>
        <w:t>двадесетпет</w:t>
      </w:r>
      <w:r w:rsidRPr="00C14152">
        <w:rPr>
          <w:rFonts w:eastAsia="TimesNewRomanPSMT" w:cs="Arial"/>
          <w:sz w:val="24"/>
          <w:szCs w:val="24"/>
        </w:rPr>
        <w:t>) дана од дана јавног отварања понуда.</w:t>
      </w:r>
    </w:p>
    <w:p w14:paraId="41E6822A"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431C5941" w14:textId="77777777" w:rsidR="008D2B23" w:rsidRPr="00EC5BB4" w:rsidRDefault="008D2B23" w:rsidP="008D2B23">
      <w:pPr>
        <w:pStyle w:val="KDParagraf"/>
        <w:spacing w:before="0"/>
        <w:rPr>
          <w:rFonts w:eastAsia="TimesNewRomanPSMT" w:cs="Arial"/>
          <w:sz w:val="24"/>
          <w:szCs w:val="24"/>
        </w:rPr>
      </w:pPr>
    </w:p>
    <w:p w14:paraId="3198DDD8" w14:textId="77777777" w:rsidR="008D2B23" w:rsidRPr="00EC5BB4" w:rsidRDefault="008D2B23" w:rsidP="00C25080">
      <w:pPr>
        <w:pStyle w:val="KDPodnaslov2"/>
        <w:numPr>
          <w:ilvl w:val="1"/>
          <w:numId w:val="24"/>
        </w:numPr>
        <w:spacing w:before="0"/>
        <w:jc w:val="both"/>
        <w:rPr>
          <w:rFonts w:cs="Arial"/>
          <w:sz w:val="24"/>
          <w:szCs w:val="24"/>
          <w:lang w:val="ru-RU"/>
        </w:rPr>
      </w:pPr>
      <w:bookmarkStart w:id="249" w:name="_Toc441651607"/>
      <w:bookmarkStart w:id="250" w:name="_Toc442559918"/>
      <w:r w:rsidRPr="00EC5BB4">
        <w:rPr>
          <w:rFonts w:cs="Arial"/>
          <w:sz w:val="24"/>
          <w:szCs w:val="24"/>
          <w:lang w:val="ru-RU"/>
        </w:rPr>
        <w:t>Н</w:t>
      </w:r>
      <w:r w:rsidRPr="00EC5BB4">
        <w:rPr>
          <w:rFonts w:cs="Arial"/>
          <w:sz w:val="24"/>
          <w:szCs w:val="24"/>
        </w:rPr>
        <w:t>егативне референце</w:t>
      </w:r>
      <w:bookmarkEnd w:id="249"/>
      <w:bookmarkEnd w:id="250"/>
    </w:p>
    <w:p w14:paraId="50836908"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C612F45"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75F6254"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14BF872"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A8715A4"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B5601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D82A6EB"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84A4ECD"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5BDE89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5191963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93CAB3F"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78285FA"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55A857D"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CBFD2B1"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602B8AE"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1739FBD"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BC3D5CC" w14:textId="77777777" w:rsidR="008D2B23" w:rsidRPr="00EC5BB4" w:rsidRDefault="008D2B23" w:rsidP="008D2B23">
      <w:pPr>
        <w:pStyle w:val="KDParagraf"/>
        <w:spacing w:before="0"/>
        <w:rPr>
          <w:rFonts w:cs="Arial"/>
          <w:sz w:val="24"/>
          <w:szCs w:val="24"/>
          <w:lang w:bidi="en-US"/>
        </w:rPr>
      </w:pPr>
    </w:p>
    <w:p w14:paraId="32EDDF88" w14:textId="77777777" w:rsidR="008D2B23" w:rsidRPr="00EC5BB4" w:rsidRDefault="008D2B23" w:rsidP="00C25080">
      <w:pPr>
        <w:pStyle w:val="KDPodnaslov2"/>
        <w:numPr>
          <w:ilvl w:val="1"/>
          <w:numId w:val="24"/>
        </w:numPr>
        <w:spacing w:before="0"/>
        <w:jc w:val="both"/>
        <w:rPr>
          <w:rFonts w:cs="Arial"/>
          <w:sz w:val="24"/>
          <w:szCs w:val="24"/>
        </w:rPr>
      </w:pPr>
      <w:bookmarkStart w:id="251" w:name="_Toc441651608"/>
      <w:bookmarkStart w:id="252" w:name="_Toc442559919"/>
      <w:r w:rsidRPr="00EC5BB4">
        <w:rPr>
          <w:rFonts w:cs="Arial"/>
          <w:sz w:val="24"/>
          <w:szCs w:val="24"/>
        </w:rPr>
        <w:t>Увид у документацију</w:t>
      </w:r>
      <w:bookmarkEnd w:id="251"/>
      <w:bookmarkEnd w:id="252"/>
    </w:p>
    <w:p w14:paraId="6AA54357"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1153FC3"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73C0FE8" w14:textId="77777777" w:rsidR="008D2B23" w:rsidRPr="00EC5BB4" w:rsidRDefault="008D2B23" w:rsidP="008D2B23">
      <w:pPr>
        <w:pStyle w:val="KDParagraf"/>
        <w:spacing w:before="0"/>
        <w:rPr>
          <w:rFonts w:cs="Arial"/>
          <w:sz w:val="24"/>
          <w:szCs w:val="24"/>
          <w:lang w:bidi="en-US"/>
        </w:rPr>
      </w:pPr>
    </w:p>
    <w:p w14:paraId="263AF89F" w14:textId="77777777" w:rsidR="008D2B23" w:rsidRDefault="008D2B23" w:rsidP="00C25080">
      <w:pPr>
        <w:pStyle w:val="KDPodnaslov2"/>
        <w:numPr>
          <w:ilvl w:val="1"/>
          <w:numId w:val="24"/>
        </w:numPr>
        <w:spacing w:before="0"/>
        <w:jc w:val="both"/>
        <w:rPr>
          <w:rFonts w:cs="Arial"/>
          <w:sz w:val="24"/>
          <w:szCs w:val="24"/>
        </w:rPr>
      </w:pPr>
      <w:bookmarkStart w:id="253" w:name="_Toc441651609"/>
      <w:bookmarkStart w:id="254" w:name="_Toc442559920"/>
      <w:r w:rsidRPr="00EC5BB4">
        <w:rPr>
          <w:rFonts w:cs="Arial"/>
          <w:sz w:val="24"/>
          <w:szCs w:val="24"/>
          <w:lang w:val="ru-RU"/>
        </w:rPr>
        <w:t>З</w:t>
      </w:r>
      <w:r w:rsidRPr="00EC5BB4">
        <w:rPr>
          <w:rFonts w:cs="Arial"/>
          <w:sz w:val="24"/>
          <w:szCs w:val="24"/>
        </w:rPr>
        <w:t>аштита права понуђача</w:t>
      </w:r>
      <w:bookmarkEnd w:id="253"/>
      <w:bookmarkEnd w:id="254"/>
    </w:p>
    <w:p w14:paraId="3F60AE39"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B089EF7"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14C756E7" w14:textId="14545F7A"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2C1B9F">
        <w:rPr>
          <w:sz w:val="24"/>
          <w:szCs w:val="24"/>
          <w:lang w:val="sr-Cyrl-RS"/>
        </w:rPr>
        <w:t>,</w:t>
      </w:r>
      <w:r w:rsidRPr="0031435B">
        <w:rPr>
          <w:sz w:val="24"/>
          <w:szCs w:val="24"/>
        </w:rPr>
        <w:t xml:space="preserve"> адреса </w:t>
      </w:r>
      <w:r w:rsidR="002C1B9F">
        <w:rPr>
          <w:sz w:val="24"/>
          <w:szCs w:val="24"/>
          <w:lang w:val="sr-Cyrl-RS"/>
        </w:rPr>
        <w:t>Балканска бр.13, 11000 Београд,</w:t>
      </w:r>
      <w:r w:rsidRPr="0031435B">
        <w:rPr>
          <w:sz w:val="24"/>
          <w:szCs w:val="24"/>
        </w:rPr>
        <w:t xml:space="preserve"> са назнаком Захтев за заштиту права за ЈН </w:t>
      </w:r>
      <w:r w:rsidR="00873133">
        <w:rPr>
          <w:sz w:val="24"/>
          <w:szCs w:val="24"/>
          <w:lang w:val="sr-Cyrl-RS"/>
        </w:rPr>
        <w:t>услуга</w:t>
      </w:r>
      <w:r w:rsidR="00623465">
        <w:rPr>
          <w:sz w:val="24"/>
          <w:szCs w:val="24"/>
          <w:lang w:val="sr-Cyrl-RS"/>
        </w:rPr>
        <w:t xml:space="preserve"> </w:t>
      </w:r>
      <w:r w:rsidR="00193968">
        <w:rPr>
          <w:rFonts w:cs="Arial"/>
          <w:b/>
          <w:sz w:val="24"/>
          <w:szCs w:val="24"/>
          <w:lang w:val="sr-Cyrl-RS"/>
        </w:rPr>
        <w:t>Имплементација система за електронске седнице органа управљања ЈП ЕПС</w:t>
      </w:r>
      <w:r w:rsidR="00796183">
        <w:rPr>
          <w:rFonts w:cs="Arial"/>
          <w:b/>
          <w:sz w:val="24"/>
          <w:szCs w:val="24"/>
          <w:lang w:val="sr-Latn-RS"/>
        </w:rPr>
        <w:t xml:space="preserve"> </w:t>
      </w:r>
      <w:r w:rsidRPr="00796183">
        <w:rPr>
          <w:b/>
          <w:sz w:val="24"/>
          <w:szCs w:val="24"/>
        </w:rPr>
        <w:t>бр.</w:t>
      </w:r>
      <w:r w:rsidR="00796183">
        <w:rPr>
          <w:b/>
          <w:sz w:val="24"/>
          <w:szCs w:val="24"/>
        </w:rPr>
        <w:t xml:space="preserve"> </w:t>
      </w:r>
      <w:r w:rsidR="00796183" w:rsidRPr="00796183">
        <w:rPr>
          <w:b/>
          <w:sz w:val="24"/>
          <w:szCs w:val="24"/>
        </w:rPr>
        <w:t xml:space="preserve">ЈН/1000/0561/2018 </w:t>
      </w:r>
      <w:r w:rsidR="00796183" w:rsidRPr="00796183">
        <w:rPr>
          <w:b/>
          <w:sz w:val="24"/>
          <w:szCs w:val="24"/>
          <w:lang w:val="sr-Cyrl-RS"/>
        </w:rPr>
        <w:t xml:space="preserve">  (</w:t>
      </w:r>
      <w:r w:rsidR="00796183" w:rsidRPr="00796183">
        <w:rPr>
          <w:b/>
          <w:sz w:val="24"/>
          <w:szCs w:val="24"/>
        </w:rPr>
        <w:t>1037/2018</w:t>
      </w:r>
      <w:r w:rsidR="00796183" w:rsidRPr="00796183">
        <w:rPr>
          <w:b/>
          <w:sz w:val="24"/>
          <w:szCs w:val="24"/>
          <w:lang w:val="sr-Cyrl-RS"/>
        </w:rPr>
        <w:t>)</w:t>
      </w:r>
      <w:r w:rsidRPr="0031435B">
        <w:rPr>
          <w:sz w:val="24"/>
          <w:szCs w:val="24"/>
        </w:rPr>
        <w:t xml:space="preserve"> а копија се истовремено доставља Републичкој комисији.</w:t>
      </w:r>
    </w:p>
    <w:p w14:paraId="3E5DA86C" w14:textId="585B0B05"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623465" w:rsidRPr="00623465">
        <w:rPr>
          <w:rFonts w:cs="Arial"/>
          <w:sz w:val="24"/>
          <w:szCs w:val="24"/>
        </w:rPr>
        <w:t xml:space="preserve"> </w:t>
      </w:r>
      <w:r w:rsidR="00796183" w:rsidRPr="00796183">
        <w:rPr>
          <w:sz w:val="24"/>
          <w:szCs w:val="24"/>
        </w:rPr>
        <w:t>milos.zarkovic</w:t>
      </w:r>
      <w:hyperlink r:id="rId175" w:history="1">
        <w:r w:rsidR="00623465" w:rsidRPr="00796183">
          <w:rPr>
            <w:rStyle w:val="Hyperlink"/>
            <w:rFonts w:cs="Arial"/>
            <w:color w:val="auto"/>
            <w:sz w:val="24"/>
            <w:szCs w:val="24"/>
            <w:u w:val="none"/>
            <w:lang w:val="ru-RU"/>
          </w:rPr>
          <w:t>@</w:t>
        </w:r>
      </w:hyperlink>
      <w:r w:rsidR="00623465" w:rsidRPr="00796183">
        <w:rPr>
          <w:rStyle w:val="Hyperlink"/>
          <w:rFonts w:cs="Arial"/>
          <w:color w:val="auto"/>
          <w:sz w:val="24"/>
          <w:szCs w:val="24"/>
          <w:u w:val="none"/>
        </w:rPr>
        <w:t>eps.rs</w:t>
      </w:r>
      <w:r w:rsidRPr="00796183">
        <w:rPr>
          <w:sz w:val="24"/>
          <w:szCs w:val="24"/>
        </w:rPr>
        <w:t xml:space="preserve"> </w:t>
      </w:r>
      <w:r w:rsidRPr="0031435B">
        <w:rPr>
          <w:sz w:val="24"/>
          <w:szCs w:val="24"/>
        </w:rPr>
        <w:t xml:space="preserve">радним данима (понедељак-петак) </w:t>
      </w:r>
      <w:r w:rsidRPr="00623465">
        <w:rPr>
          <w:sz w:val="24"/>
          <w:szCs w:val="24"/>
        </w:rPr>
        <w:t xml:space="preserve">од 8,00 до 15,00 </w:t>
      </w:r>
      <w:r w:rsidRPr="0031435B">
        <w:rPr>
          <w:sz w:val="24"/>
          <w:szCs w:val="24"/>
        </w:rPr>
        <w:t>часова.</w:t>
      </w:r>
    </w:p>
    <w:p w14:paraId="2A12FC2C"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560DBA8"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FD7944C"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w:t>
      </w:r>
      <w:r w:rsidRPr="0031435B">
        <w:rPr>
          <w:sz w:val="24"/>
          <w:szCs w:val="24"/>
        </w:rPr>
        <w:lastRenderedPageBreak/>
        <w:t xml:space="preserve">сматраће се благовременим уколико је поднет најкасније до истека рока за подношење понуда. </w:t>
      </w:r>
    </w:p>
    <w:p w14:paraId="6C610066" w14:textId="77777777"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31435B">
        <w:rPr>
          <w:b/>
          <w:sz w:val="24"/>
          <w:szCs w:val="24"/>
        </w:rPr>
        <w:t>10 (десет)</w:t>
      </w:r>
      <w:r w:rsidRPr="0031435B">
        <w:rPr>
          <w:sz w:val="24"/>
          <w:szCs w:val="24"/>
        </w:rPr>
        <w:t xml:space="preserve"> дана од дана објављивања одлуке на Порталу јавних набавки. </w:t>
      </w:r>
    </w:p>
    <w:p w14:paraId="60592C42" w14:textId="77777777"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5803CCB2"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24D0B802"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62FFB6A" w14:textId="77777777" w:rsidR="0031435B" w:rsidRPr="001029B8" w:rsidRDefault="0031435B" w:rsidP="0031435B">
      <w:pPr>
        <w:rPr>
          <w:sz w:val="24"/>
          <w:szCs w:val="24"/>
          <w:lang w:val="sr-Cyrl-RS"/>
        </w:rPr>
      </w:pPr>
      <w:r w:rsidRPr="0031435B">
        <w:rPr>
          <w:sz w:val="24"/>
          <w:szCs w:val="24"/>
        </w:rPr>
        <w:t xml:space="preserve">Детаљно упутство о садржини потпуног захтева за заштиту права у складу са чланом   151. став 1. тач. 1) – 7) </w:t>
      </w:r>
      <w:r w:rsidR="00EC482E">
        <w:rPr>
          <w:sz w:val="24"/>
          <w:szCs w:val="24"/>
          <w:lang w:val="sr-Cyrl-RS"/>
        </w:rPr>
        <w:t>-Закона</w:t>
      </w:r>
    </w:p>
    <w:p w14:paraId="29CD17C8" w14:textId="77777777" w:rsidR="0031435B" w:rsidRPr="0031435B" w:rsidRDefault="0031435B" w:rsidP="0031435B">
      <w:pPr>
        <w:rPr>
          <w:sz w:val="24"/>
          <w:szCs w:val="24"/>
        </w:rPr>
      </w:pPr>
      <w:r w:rsidRPr="0031435B">
        <w:rPr>
          <w:sz w:val="24"/>
          <w:szCs w:val="24"/>
        </w:rPr>
        <w:t>Захтев за заштиту права садржи:</w:t>
      </w:r>
    </w:p>
    <w:p w14:paraId="3C161A50"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36FC53EB" w14:textId="77777777" w:rsidR="0031435B" w:rsidRPr="0031435B" w:rsidRDefault="0031435B" w:rsidP="0031435B">
      <w:pPr>
        <w:rPr>
          <w:sz w:val="24"/>
          <w:szCs w:val="24"/>
        </w:rPr>
      </w:pPr>
      <w:r w:rsidRPr="0031435B">
        <w:rPr>
          <w:sz w:val="24"/>
          <w:szCs w:val="24"/>
        </w:rPr>
        <w:t>2) назив и адресу наручиоца</w:t>
      </w:r>
    </w:p>
    <w:p w14:paraId="092C2495"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7D84232B"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51462DEB"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0C5C6F9C" w14:textId="77777777" w:rsidR="0031435B" w:rsidRPr="001029B8" w:rsidRDefault="0031435B" w:rsidP="0031435B">
      <w:pPr>
        <w:rPr>
          <w:sz w:val="24"/>
          <w:szCs w:val="24"/>
          <w:lang w:val="sr-Cyrl-RS"/>
        </w:rPr>
      </w:pPr>
      <w:r w:rsidRPr="0031435B">
        <w:rPr>
          <w:sz w:val="24"/>
          <w:szCs w:val="24"/>
        </w:rPr>
        <w:t xml:space="preserve">6) потврду о уплати таксе из члана 156. </w:t>
      </w:r>
      <w:r w:rsidR="00EC482E" w:rsidRPr="00EC482E">
        <w:rPr>
          <w:sz w:val="24"/>
          <w:szCs w:val="24"/>
          <w:lang w:val="sr-Cyrl-RS"/>
        </w:rPr>
        <w:t xml:space="preserve"> </w:t>
      </w:r>
      <w:r w:rsidR="00EC482E">
        <w:rPr>
          <w:sz w:val="24"/>
          <w:szCs w:val="24"/>
          <w:lang w:val="sr-Cyrl-RS"/>
        </w:rPr>
        <w:t>Закона -</w:t>
      </w:r>
    </w:p>
    <w:p w14:paraId="513261FA" w14:textId="77777777" w:rsidR="0031435B" w:rsidRPr="0031435B" w:rsidRDefault="0031435B" w:rsidP="0031435B">
      <w:pPr>
        <w:rPr>
          <w:sz w:val="24"/>
          <w:szCs w:val="24"/>
        </w:rPr>
      </w:pPr>
      <w:r w:rsidRPr="0031435B">
        <w:rPr>
          <w:sz w:val="24"/>
          <w:szCs w:val="24"/>
        </w:rPr>
        <w:t>7) потпис подносиоца.</w:t>
      </w:r>
    </w:p>
    <w:p w14:paraId="14E59767" w14:textId="77777777" w:rsidR="0031435B" w:rsidRPr="0031435B" w:rsidRDefault="0031435B" w:rsidP="0031435B">
      <w:pPr>
        <w:rPr>
          <w:sz w:val="24"/>
          <w:szCs w:val="24"/>
        </w:rPr>
      </w:pPr>
    </w:p>
    <w:p w14:paraId="46EE0D41"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357F515A"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7060C242"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B0952A4" w14:textId="77777777" w:rsidR="0031435B" w:rsidRPr="0031435B" w:rsidRDefault="0031435B" w:rsidP="0031435B">
      <w:pPr>
        <w:rPr>
          <w:sz w:val="24"/>
          <w:szCs w:val="24"/>
        </w:rPr>
      </w:pPr>
      <w:r w:rsidRPr="0031435B">
        <w:rPr>
          <w:sz w:val="24"/>
          <w:szCs w:val="24"/>
        </w:rPr>
        <w:t>Износ таксе из члана 156. став 1. тач. 1)- 3) ЗЈН:</w:t>
      </w:r>
    </w:p>
    <w:p w14:paraId="3FB43060" w14:textId="48B022D2" w:rsidR="0031435B" w:rsidRPr="0031435B" w:rsidRDefault="0031435B" w:rsidP="0031435B">
      <w:pPr>
        <w:rPr>
          <w:sz w:val="24"/>
          <w:szCs w:val="24"/>
        </w:rPr>
      </w:pPr>
      <w:r w:rsidRPr="0031435B">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w:t>
      </w:r>
      <w:r w:rsidR="00796183">
        <w:rPr>
          <w:sz w:val="24"/>
          <w:szCs w:val="24"/>
          <w:lang w:val="sr-Latn-RS"/>
        </w:rPr>
        <w:t xml:space="preserve"> </w:t>
      </w:r>
      <w:r w:rsidR="00796183">
        <w:rPr>
          <w:sz w:val="24"/>
          <w:szCs w:val="24"/>
        </w:rPr>
        <w:t xml:space="preserve">ЈН/1000/0561/2018 </w:t>
      </w:r>
      <w:r w:rsidR="00796183" w:rsidRPr="00796183">
        <w:rPr>
          <w:sz w:val="24"/>
          <w:szCs w:val="24"/>
          <w:lang w:val="sr-Cyrl-RS"/>
        </w:rPr>
        <w:t>(</w:t>
      </w:r>
      <w:r w:rsidR="00796183" w:rsidRPr="00796183">
        <w:rPr>
          <w:sz w:val="24"/>
          <w:szCs w:val="24"/>
        </w:rPr>
        <w:t>1037/2018</w:t>
      </w:r>
      <w:r w:rsidR="00796183" w:rsidRPr="00796183">
        <w:rPr>
          <w:sz w:val="24"/>
          <w:szCs w:val="24"/>
          <w:lang w:val="sr-Cyrl-RS"/>
        </w:rPr>
        <w:t>)</w:t>
      </w:r>
      <w:r w:rsidRPr="00796183">
        <w:rPr>
          <w:sz w:val="24"/>
          <w:szCs w:val="24"/>
        </w:rPr>
        <w:t>,</w:t>
      </w:r>
      <w:r w:rsidR="00796183">
        <w:rPr>
          <w:sz w:val="24"/>
          <w:szCs w:val="24"/>
        </w:rPr>
        <w:t xml:space="preserve"> сврха: ЗЗП, ЈП ЕП</w:t>
      </w:r>
      <w:r w:rsidRPr="0031435B">
        <w:rPr>
          <w:sz w:val="24"/>
          <w:szCs w:val="24"/>
        </w:rPr>
        <w:t>, јн. бр.</w:t>
      </w:r>
      <w:r w:rsidR="00796183" w:rsidRPr="00796183">
        <w:rPr>
          <w:rFonts w:eastAsia="Arial" w:cs="Arial"/>
          <w:b/>
          <w:color w:val="000000"/>
          <w:szCs w:val="20"/>
        </w:rPr>
        <w:t xml:space="preserve"> </w:t>
      </w:r>
      <w:r w:rsidR="00796183" w:rsidRPr="00796183">
        <w:rPr>
          <w:sz w:val="24"/>
          <w:szCs w:val="24"/>
        </w:rPr>
        <w:t xml:space="preserve">ЈН/1000/0561/2018 </w:t>
      </w:r>
      <w:r w:rsidR="00796183" w:rsidRPr="00796183">
        <w:rPr>
          <w:sz w:val="24"/>
          <w:szCs w:val="24"/>
          <w:lang w:val="sr-Cyrl-RS"/>
        </w:rPr>
        <w:t xml:space="preserve">  (</w:t>
      </w:r>
      <w:r w:rsidR="00796183" w:rsidRPr="00796183">
        <w:rPr>
          <w:sz w:val="24"/>
          <w:szCs w:val="24"/>
        </w:rPr>
        <w:t>1037/2018</w:t>
      </w:r>
      <w:r w:rsidR="00796183" w:rsidRPr="00796183">
        <w:rPr>
          <w:sz w:val="24"/>
          <w:szCs w:val="24"/>
          <w:lang w:val="sr-Cyrl-RS"/>
        </w:rPr>
        <w:t>)</w:t>
      </w:r>
      <w:r w:rsidRPr="0031435B">
        <w:rPr>
          <w:sz w:val="24"/>
          <w:szCs w:val="24"/>
        </w:rPr>
        <w:t xml:space="preserve"> прималац уплате: буџет Републике Србије) уплати таксу од: </w:t>
      </w:r>
    </w:p>
    <w:p w14:paraId="7EB0A1B2" w14:textId="15EE7984" w:rsidR="0031435B" w:rsidRPr="00623465" w:rsidRDefault="0031435B" w:rsidP="0031435B">
      <w:pPr>
        <w:rPr>
          <w:sz w:val="24"/>
          <w:szCs w:val="24"/>
        </w:rPr>
      </w:pPr>
      <w:r w:rsidRPr="00623465">
        <w:rPr>
          <w:sz w:val="24"/>
          <w:szCs w:val="24"/>
        </w:rPr>
        <w:t xml:space="preserve">1) </w:t>
      </w:r>
      <w:r w:rsidR="00796183">
        <w:rPr>
          <w:sz w:val="24"/>
          <w:szCs w:val="24"/>
          <w:lang w:val="sr-Cyrl-RS"/>
        </w:rPr>
        <w:t>12</w:t>
      </w:r>
      <w:r w:rsidRPr="00623465">
        <w:rPr>
          <w:sz w:val="24"/>
          <w:szCs w:val="24"/>
        </w:rPr>
        <w:t>0.000</w:t>
      </w:r>
      <w:r w:rsidR="00873133" w:rsidRPr="00623465">
        <w:rPr>
          <w:sz w:val="24"/>
          <w:szCs w:val="24"/>
          <w:lang w:val="sr-Cyrl-RS"/>
        </w:rPr>
        <w:t>,00</w:t>
      </w:r>
      <w:r w:rsidRPr="00623465">
        <w:rPr>
          <w:sz w:val="24"/>
          <w:szCs w:val="24"/>
        </w:rPr>
        <w:t xml:space="preserve"> динара ако се захтев за заштиту права подноси пре отварања понуда </w:t>
      </w:r>
    </w:p>
    <w:p w14:paraId="59382D29" w14:textId="6BBABDC0" w:rsidR="0031435B" w:rsidRPr="00C64C24" w:rsidRDefault="00623465" w:rsidP="0031435B">
      <w:pPr>
        <w:rPr>
          <w:sz w:val="24"/>
          <w:szCs w:val="24"/>
          <w:lang w:val="sr-Cyrl-RS"/>
        </w:rPr>
      </w:pPr>
      <w:r w:rsidRPr="00623465">
        <w:rPr>
          <w:sz w:val="24"/>
          <w:szCs w:val="24"/>
          <w:lang w:val="sr-Cyrl-RS"/>
        </w:rPr>
        <w:t>2</w:t>
      </w:r>
      <w:r w:rsidR="0031435B" w:rsidRPr="00623465">
        <w:rPr>
          <w:sz w:val="24"/>
          <w:szCs w:val="24"/>
        </w:rPr>
        <w:t xml:space="preserve">) </w:t>
      </w:r>
      <w:r w:rsidR="00796183" w:rsidRPr="00796183">
        <w:rPr>
          <w:sz w:val="24"/>
          <w:szCs w:val="24"/>
          <w:lang w:val="sr-Cyrl-RS"/>
        </w:rPr>
        <w:t>12</w:t>
      </w:r>
      <w:r w:rsidR="00796183" w:rsidRPr="00796183">
        <w:rPr>
          <w:sz w:val="24"/>
          <w:szCs w:val="24"/>
        </w:rPr>
        <w:t>0.000</w:t>
      </w:r>
      <w:r w:rsidR="00796183" w:rsidRPr="00796183">
        <w:rPr>
          <w:sz w:val="24"/>
          <w:szCs w:val="24"/>
          <w:lang w:val="sr-Cyrl-RS"/>
        </w:rPr>
        <w:t>,00</w:t>
      </w:r>
      <w:r w:rsidR="00796183" w:rsidRPr="00796183">
        <w:rPr>
          <w:sz w:val="24"/>
          <w:szCs w:val="24"/>
        </w:rPr>
        <w:t xml:space="preserve"> динара ако се захтев за заштиту права</w:t>
      </w:r>
      <w:r w:rsidR="00C64C24" w:rsidRPr="00796183">
        <w:rPr>
          <w:sz w:val="24"/>
          <w:szCs w:val="24"/>
          <w:lang w:val="sr-Cyrl-RS"/>
        </w:rPr>
        <w:t>,</w:t>
      </w:r>
      <w:r w:rsidR="00C64C24">
        <w:rPr>
          <w:sz w:val="24"/>
          <w:szCs w:val="24"/>
          <w:lang w:val="sr-Cyrl-RS"/>
        </w:rPr>
        <w:t xml:space="preserve"> ако се захтев за заштиту права подноси након отварања </w:t>
      </w:r>
    </w:p>
    <w:p w14:paraId="5B2975B4" w14:textId="77777777" w:rsidR="0031435B" w:rsidRPr="0031435B" w:rsidRDefault="0031435B" w:rsidP="0031435B">
      <w:pPr>
        <w:rPr>
          <w:sz w:val="24"/>
          <w:szCs w:val="24"/>
        </w:rPr>
      </w:pPr>
      <w:r w:rsidRPr="0031435B">
        <w:rPr>
          <w:sz w:val="24"/>
          <w:szCs w:val="24"/>
        </w:rPr>
        <w:lastRenderedPageBreak/>
        <w:t>Свака странка у поступку сноси трошкове које проузрокује својим радњама.</w:t>
      </w:r>
    </w:p>
    <w:p w14:paraId="6095653D"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E59AFBF"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1B82361"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03216C9"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1CA0C8A1"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5F3D9763"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58E5A374" w14:textId="77777777" w:rsidR="0031435B" w:rsidRPr="001029B8" w:rsidRDefault="0031435B" w:rsidP="0031435B">
      <w:pPr>
        <w:rPr>
          <w:b/>
          <w:sz w:val="24"/>
          <w:szCs w:val="24"/>
          <w:lang w:val="sr-Cyrl-RS"/>
        </w:rPr>
      </w:pPr>
      <w:r w:rsidRPr="0031435B">
        <w:rPr>
          <w:b/>
          <w:sz w:val="24"/>
          <w:szCs w:val="24"/>
        </w:rPr>
        <w:t xml:space="preserve">Детаљно упутство о потврди из члана 151. став 1. тачка 6) </w:t>
      </w:r>
      <w:r w:rsidR="00EC482E">
        <w:rPr>
          <w:b/>
          <w:sz w:val="24"/>
          <w:szCs w:val="24"/>
          <w:lang w:val="sr-Cyrl-RS"/>
        </w:rPr>
        <w:t>-</w:t>
      </w:r>
      <w:r w:rsidR="00EC482E" w:rsidRPr="00EC482E">
        <w:rPr>
          <w:sz w:val="24"/>
          <w:szCs w:val="24"/>
          <w:lang w:val="sr-Cyrl-RS"/>
        </w:rPr>
        <w:t xml:space="preserve"> </w:t>
      </w:r>
      <w:r w:rsidR="00EC482E">
        <w:rPr>
          <w:sz w:val="24"/>
          <w:szCs w:val="24"/>
          <w:lang w:val="sr-Cyrl-RS"/>
        </w:rPr>
        <w:t>Закона</w:t>
      </w:r>
    </w:p>
    <w:p w14:paraId="7CBC87F5"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7B8B4A4" w14:textId="77777777" w:rsidR="0031435B" w:rsidRPr="0031435B" w:rsidRDefault="0031435B" w:rsidP="0031435B">
      <w:pPr>
        <w:rPr>
          <w:sz w:val="24"/>
          <w:szCs w:val="24"/>
        </w:rPr>
      </w:pPr>
      <w:r w:rsidRPr="0031435B">
        <w:rPr>
          <w:sz w:val="24"/>
          <w:szCs w:val="24"/>
        </w:rPr>
        <w:t xml:space="preserve">Чланом 151. </w:t>
      </w:r>
      <w:r w:rsidR="00EC482E" w:rsidRPr="00EC482E">
        <w:rPr>
          <w:sz w:val="24"/>
          <w:szCs w:val="24"/>
          <w:lang w:val="sr-Cyrl-RS"/>
        </w:rPr>
        <w:t xml:space="preserve"> </w:t>
      </w:r>
      <w:r w:rsidR="00EC482E">
        <w:rPr>
          <w:sz w:val="24"/>
          <w:szCs w:val="24"/>
          <w:lang w:val="sr-Cyrl-RS"/>
        </w:rPr>
        <w:t>Закона</w:t>
      </w:r>
      <w:r w:rsidR="00EC482E" w:rsidRPr="0031435B" w:rsidDel="00EC482E">
        <w:rPr>
          <w:sz w:val="24"/>
          <w:szCs w:val="24"/>
        </w:rPr>
        <w:t xml:space="preserve"> </w:t>
      </w:r>
      <w:r w:rsidR="00EC482E">
        <w:rPr>
          <w:sz w:val="24"/>
          <w:szCs w:val="24"/>
          <w:lang w:val="sr-Cyrl-RS"/>
        </w:rPr>
        <w:t>-</w:t>
      </w:r>
      <w:r w:rsidRPr="0031435B">
        <w:rPr>
          <w:sz w:val="24"/>
          <w:szCs w:val="24"/>
        </w:rPr>
        <w:t xml:space="preserve">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33F6F47C"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14:paraId="240E0B05" w14:textId="77777777" w:rsidR="0031435B" w:rsidRPr="0031435B" w:rsidRDefault="0031435B" w:rsidP="0031435B">
      <w:pPr>
        <w:rPr>
          <w:sz w:val="24"/>
          <w:szCs w:val="24"/>
        </w:rPr>
      </w:pPr>
      <w:r w:rsidRPr="0031435B">
        <w:rPr>
          <w:sz w:val="24"/>
          <w:szCs w:val="24"/>
        </w:rPr>
        <w:t>Као доказ о уплати таксе, у смислу члана 151. став 1. тачка 6) ЗЈН, прихватиће се:</w:t>
      </w:r>
    </w:p>
    <w:p w14:paraId="49C98DB7" w14:textId="77777777" w:rsidR="0031435B" w:rsidRPr="0031435B" w:rsidRDefault="0031435B" w:rsidP="0031435B">
      <w:pPr>
        <w:rPr>
          <w:sz w:val="24"/>
          <w:szCs w:val="24"/>
        </w:rPr>
      </w:pPr>
      <w:r w:rsidRPr="0031435B">
        <w:rPr>
          <w:sz w:val="24"/>
          <w:szCs w:val="24"/>
        </w:rPr>
        <w:t>1. Потврда о извршеној уплати таксе из члана 156. ЗЈН која садржи следеће елементе:</w:t>
      </w:r>
    </w:p>
    <w:p w14:paraId="544E8995"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64010CBE" w14:textId="77777777"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752B948" w14:textId="77777777" w:rsidR="0031435B" w:rsidRPr="0031435B" w:rsidRDefault="0031435B" w:rsidP="0031435B">
      <w:pPr>
        <w:rPr>
          <w:sz w:val="24"/>
          <w:szCs w:val="24"/>
        </w:rPr>
      </w:pPr>
      <w:r w:rsidRPr="0031435B">
        <w:rPr>
          <w:sz w:val="24"/>
          <w:szCs w:val="24"/>
        </w:rPr>
        <w:t>(3) износ таксе из члана 156. ЗЈН чија се уплата врши;</w:t>
      </w:r>
    </w:p>
    <w:p w14:paraId="5B9AB3FB" w14:textId="77777777" w:rsidR="0031435B" w:rsidRPr="0031435B" w:rsidRDefault="0031435B" w:rsidP="0031435B">
      <w:pPr>
        <w:rPr>
          <w:sz w:val="24"/>
          <w:szCs w:val="24"/>
        </w:rPr>
      </w:pPr>
      <w:r w:rsidRPr="0031435B">
        <w:rPr>
          <w:sz w:val="24"/>
          <w:szCs w:val="24"/>
        </w:rPr>
        <w:t>(4) број рачуна: 840-30678845-06;</w:t>
      </w:r>
    </w:p>
    <w:p w14:paraId="58F78032" w14:textId="77777777" w:rsidR="0031435B" w:rsidRPr="0031435B" w:rsidRDefault="0031435B" w:rsidP="0031435B">
      <w:pPr>
        <w:rPr>
          <w:sz w:val="24"/>
          <w:szCs w:val="24"/>
        </w:rPr>
      </w:pPr>
      <w:r w:rsidRPr="0031435B">
        <w:rPr>
          <w:sz w:val="24"/>
          <w:szCs w:val="24"/>
        </w:rPr>
        <w:t>(5) шифру плаћања: 153 или 253;</w:t>
      </w:r>
    </w:p>
    <w:p w14:paraId="29FDDA1A"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0AA4EC6B"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740E7798" w14:textId="77777777" w:rsidR="0031435B" w:rsidRPr="0031435B" w:rsidRDefault="0031435B" w:rsidP="0031435B">
      <w:pPr>
        <w:rPr>
          <w:sz w:val="24"/>
          <w:szCs w:val="24"/>
        </w:rPr>
      </w:pPr>
      <w:r w:rsidRPr="0031435B">
        <w:rPr>
          <w:sz w:val="24"/>
          <w:szCs w:val="24"/>
        </w:rPr>
        <w:lastRenderedPageBreak/>
        <w:t>(8) корисник: буџет Републике Србије;</w:t>
      </w:r>
    </w:p>
    <w:p w14:paraId="6A0F014B" w14:textId="77777777"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5CB19CD8" w14:textId="77777777" w:rsidR="0031435B" w:rsidRPr="0031435B" w:rsidRDefault="0031435B" w:rsidP="0031435B">
      <w:pPr>
        <w:rPr>
          <w:sz w:val="24"/>
          <w:szCs w:val="24"/>
        </w:rPr>
      </w:pPr>
      <w:r w:rsidRPr="0031435B">
        <w:rPr>
          <w:sz w:val="24"/>
          <w:szCs w:val="24"/>
        </w:rPr>
        <w:t>(10) потпис овлашћеног лица банке.</w:t>
      </w:r>
    </w:p>
    <w:p w14:paraId="24DAFB50"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FE7F4AA"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0A21E57"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6729764"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526C27A"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AFF9DE2" w14:textId="77777777" w:rsidR="0031435B" w:rsidRPr="0031435B" w:rsidRDefault="0031435B" w:rsidP="0031435B">
      <w:pPr>
        <w:rPr>
          <w:sz w:val="24"/>
          <w:szCs w:val="24"/>
        </w:rPr>
      </w:pPr>
      <w:r w:rsidRPr="0031435B">
        <w:rPr>
          <w:sz w:val="24"/>
          <w:szCs w:val="24"/>
        </w:rPr>
        <w:t>УПЛАТА ИЗ ИНОСТРАНСТВА</w:t>
      </w:r>
    </w:p>
    <w:p w14:paraId="4B58BF97"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6BAF18D" w14:textId="77777777" w:rsidR="0031435B" w:rsidRPr="0031435B" w:rsidRDefault="0031435B" w:rsidP="0031435B">
      <w:pPr>
        <w:rPr>
          <w:sz w:val="24"/>
          <w:szCs w:val="24"/>
        </w:rPr>
      </w:pPr>
    </w:p>
    <w:p w14:paraId="6CD18510" w14:textId="77777777" w:rsidR="0031435B" w:rsidRPr="0031435B" w:rsidRDefault="0031435B" w:rsidP="0031435B">
      <w:pPr>
        <w:rPr>
          <w:sz w:val="24"/>
          <w:szCs w:val="24"/>
        </w:rPr>
      </w:pPr>
      <w:r w:rsidRPr="0031435B">
        <w:rPr>
          <w:sz w:val="24"/>
          <w:szCs w:val="24"/>
        </w:rPr>
        <w:t>НАЗИВ И АДРЕСА БАНКЕ:</w:t>
      </w:r>
    </w:p>
    <w:p w14:paraId="3CEAA4A8" w14:textId="77777777" w:rsidR="0031435B" w:rsidRPr="0031435B" w:rsidRDefault="0031435B" w:rsidP="0031435B">
      <w:pPr>
        <w:rPr>
          <w:sz w:val="24"/>
          <w:szCs w:val="24"/>
        </w:rPr>
      </w:pPr>
      <w:r w:rsidRPr="0031435B">
        <w:rPr>
          <w:sz w:val="24"/>
          <w:szCs w:val="24"/>
        </w:rPr>
        <w:t>Народна банка Србије (НБС)</w:t>
      </w:r>
    </w:p>
    <w:p w14:paraId="10BBA5F6" w14:textId="77777777" w:rsidR="0031435B" w:rsidRPr="0031435B" w:rsidRDefault="0031435B" w:rsidP="0031435B">
      <w:pPr>
        <w:rPr>
          <w:sz w:val="24"/>
          <w:szCs w:val="24"/>
        </w:rPr>
      </w:pPr>
      <w:r w:rsidRPr="0031435B">
        <w:rPr>
          <w:sz w:val="24"/>
          <w:szCs w:val="24"/>
        </w:rPr>
        <w:t>11000 Београд, ул. Немањина бр. 17</w:t>
      </w:r>
    </w:p>
    <w:p w14:paraId="09DA9B8C" w14:textId="77777777" w:rsidR="0031435B" w:rsidRPr="0031435B" w:rsidRDefault="0031435B" w:rsidP="0031435B">
      <w:pPr>
        <w:rPr>
          <w:sz w:val="24"/>
          <w:szCs w:val="24"/>
        </w:rPr>
      </w:pPr>
      <w:r w:rsidRPr="0031435B">
        <w:rPr>
          <w:sz w:val="24"/>
          <w:szCs w:val="24"/>
        </w:rPr>
        <w:t>Србија</w:t>
      </w:r>
    </w:p>
    <w:p w14:paraId="228E00C9" w14:textId="77777777" w:rsidR="0031435B" w:rsidRPr="0031435B" w:rsidRDefault="0031435B" w:rsidP="0031435B">
      <w:pPr>
        <w:rPr>
          <w:sz w:val="24"/>
          <w:szCs w:val="24"/>
        </w:rPr>
      </w:pPr>
      <w:r w:rsidRPr="0031435B">
        <w:rPr>
          <w:sz w:val="24"/>
          <w:szCs w:val="24"/>
        </w:rPr>
        <w:t>SWIFT CODE: NBSRRSBGXXX</w:t>
      </w:r>
    </w:p>
    <w:p w14:paraId="3CC0D7F7" w14:textId="77777777" w:rsidR="0031435B" w:rsidRPr="0031435B" w:rsidRDefault="0031435B" w:rsidP="0031435B">
      <w:pPr>
        <w:rPr>
          <w:sz w:val="24"/>
          <w:szCs w:val="24"/>
        </w:rPr>
      </w:pPr>
    </w:p>
    <w:p w14:paraId="4D29FA5E" w14:textId="77777777" w:rsidR="0031435B" w:rsidRPr="0031435B" w:rsidRDefault="0031435B" w:rsidP="0031435B">
      <w:pPr>
        <w:rPr>
          <w:sz w:val="24"/>
          <w:szCs w:val="24"/>
        </w:rPr>
      </w:pPr>
      <w:r w:rsidRPr="0031435B">
        <w:rPr>
          <w:sz w:val="24"/>
          <w:szCs w:val="24"/>
        </w:rPr>
        <w:t>НАЗИВ И АДРЕСА ИНСТИТУЦИЈЕ:</w:t>
      </w:r>
    </w:p>
    <w:p w14:paraId="5E76C79B" w14:textId="77777777" w:rsidR="0031435B" w:rsidRPr="0031435B" w:rsidRDefault="0031435B" w:rsidP="0031435B">
      <w:pPr>
        <w:rPr>
          <w:sz w:val="24"/>
          <w:szCs w:val="24"/>
        </w:rPr>
      </w:pPr>
      <w:r w:rsidRPr="0031435B">
        <w:rPr>
          <w:sz w:val="24"/>
          <w:szCs w:val="24"/>
        </w:rPr>
        <w:t>Министарство финансија</w:t>
      </w:r>
    </w:p>
    <w:p w14:paraId="0DD46EE3" w14:textId="77777777" w:rsidR="0031435B" w:rsidRPr="0031435B" w:rsidRDefault="0031435B" w:rsidP="0031435B">
      <w:pPr>
        <w:rPr>
          <w:sz w:val="24"/>
          <w:szCs w:val="24"/>
        </w:rPr>
      </w:pPr>
      <w:r w:rsidRPr="0031435B">
        <w:rPr>
          <w:sz w:val="24"/>
          <w:szCs w:val="24"/>
        </w:rPr>
        <w:t>Управа за трезор</w:t>
      </w:r>
    </w:p>
    <w:p w14:paraId="29AEAB52" w14:textId="77777777" w:rsidR="0031435B" w:rsidRPr="0031435B" w:rsidRDefault="0031435B" w:rsidP="0031435B">
      <w:pPr>
        <w:rPr>
          <w:sz w:val="24"/>
          <w:szCs w:val="24"/>
        </w:rPr>
      </w:pPr>
      <w:r w:rsidRPr="0031435B">
        <w:rPr>
          <w:sz w:val="24"/>
          <w:szCs w:val="24"/>
        </w:rPr>
        <w:t>ул. Поп Лукина бр. 7-9</w:t>
      </w:r>
    </w:p>
    <w:p w14:paraId="2CEF2CC0" w14:textId="77777777" w:rsidR="0031435B" w:rsidRPr="0031435B" w:rsidRDefault="0031435B" w:rsidP="0031435B">
      <w:pPr>
        <w:rPr>
          <w:sz w:val="24"/>
          <w:szCs w:val="24"/>
        </w:rPr>
      </w:pPr>
      <w:r w:rsidRPr="0031435B">
        <w:rPr>
          <w:sz w:val="24"/>
          <w:szCs w:val="24"/>
        </w:rPr>
        <w:t>11000 Београд</w:t>
      </w:r>
    </w:p>
    <w:p w14:paraId="6E9491EC" w14:textId="77777777" w:rsidR="0031435B" w:rsidRPr="0031435B" w:rsidRDefault="0031435B" w:rsidP="0031435B">
      <w:pPr>
        <w:rPr>
          <w:sz w:val="24"/>
          <w:szCs w:val="24"/>
        </w:rPr>
      </w:pPr>
      <w:r w:rsidRPr="0031435B">
        <w:rPr>
          <w:sz w:val="24"/>
          <w:szCs w:val="24"/>
        </w:rPr>
        <w:t>IBAN: RS 35908500103019323073</w:t>
      </w:r>
    </w:p>
    <w:p w14:paraId="54AEF236" w14:textId="77777777" w:rsidR="0031435B" w:rsidRPr="0031435B" w:rsidRDefault="0031435B" w:rsidP="0031435B">
      <w:pPr>
        <w:rPr>
          <w:sz w:val="24"/>
          <w:szCs w:val="24"/>
        </w:rPr>
      </w:pPr>
    </w:p>
    <w:p w14:paraId="568ED59C"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40A5B343"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2FDAF944"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7E997D11" w14:textId="77777777" w:rsidR="0031435B" w:rsidRDefault="0031435B" w:rsidP="0031435B">
      <w:pPr>
        <w:rPr>
          <w:sz w:val="24"/>
          <w:szCs w:val="24"/>
        </w:rPr>
      </w:pPr>
      <w:r w:rsidRPr="0031435B">
        <w:rPr>
          <w:sz w:val="24"/>
          <w:szCs w:val="24"/>
        </w:rPr>
        <w:t>У прилогу су инструкције за уплате у валутама: EUR и USD.</w:t>
      </w:r>
    </w:p>
    <w:p w14:paraId="615FED6F" w14:textId="77777777" w:rsidR="00C64C24" w:rsidRPr="0031435B" w:rsidRDefault="00C64C24" w:rsidP="0031435B">
      <w:pPr>
        <w:rPr>
          <w:sz w:val="24"/>
          <w:szCs w:val="24"/>
        </w:rPr>
      </w:pPr>
    </w:p>
    <w:p w14:paraId="3824A9B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106102E5" w14:textId="77777777" w:rsidTr="005C0AF9">
        <w:trPr>
          <w:trHeight w:val="30"/>
        </w:trPr>
        <w:tc>
          <w:tcPr>
            <w:tcW w:w="9576" w:type="dxa"/>
            <w:gridSpan w:val="2"/>
            <w:shd w:val="clear" w:color="auto" w:fill="auto"/>
          </w:tcPr>
          <w:p w14:paraId="718EDA7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2D0AEB4B" w14:textId="77777777" w:rsidTr="005C0AF9">
        <w:trPr>
          <w:trHeight w:val="20"/>
        </w:trPr>
        <w:tc>
          <w:tcPr>
            <w:tcW w:w="4788" w:type="dxa"/>
            <w:shd w:val="clear" w:color="auto" w:fill="auto"/>
          </w:tcPr>
          <w:p w14:paraId="74B8CD0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709F5EF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5D3545A5" w14:textId="77777777" w:rsidTr="005C0AF9">
        <w:trPr>
          <w:trHeight w:val="20"/>
        </w:trPr>
        <w:tc>
          <w:tcPr>
            <w:tcW w:w="4788" w:type="dxa"/>
            <w:shd w:val="clear" w:color="auto" w:fill="auto"/>
          </w:tcPr>
          <w:p w14:paraId="16F173B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47EFFF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39CA125E" w14:textId="77777777" w:rsidTr="005C0AF9">
        <w:trPr>
          <w:trHeight w:val="20"/>
        </w:trPr>
        <w:tc>
          <w:tcPr>
            <w:tcW w:w="4788" w:type="dxa"/>
            <w:shd w:val="clear" w:color="auto" w:fill="auto"/>
          </w:tcPr>
          <w:p w14:paraId="5FBDB3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0B9DA4D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5973431" w14:textId="77777777" w:rsidTr="005C0AF9">
        <w:trPr>
          <w:trHeight w:val="1113"/>
        </w:trPr>
        <w:tc>
          <w:tcPr>
            <w:tcW w:w="4788" w:type="dxa"/>
            <w:shd w:val="clear" w:color="auto" w:fill="auto"/>
          </w:tcPr>
          <w:p w14:paraId="182F6B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6E3A09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4391DEB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4E1A7E4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96B5B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56A3664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88293F9" w14:textId="77777777" w:rsidTr="005C0AF9">
        <w:trPr>
          <w:trHeight w:val="1689"/>
        </w:trPr>
        <w:tc>
          <w:tcPr>
            <w:tcW w:w="4788" w:type="dxa"/>
            <w:shd w:val="clear" w:color="auto" w:fill="auto"/>
          </w:tcPr>
          <w:p w14:paraId="24BA0E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0C912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0CDDE9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3845B4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65243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38A556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3A00566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3A00B7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71D404A4" w14:textId="77777777" w:rsidTr="005C0AF9">
        <w:trPr>
          <w:trHeight w:val="20"/>
        </w:trPr>
        <w:tc>
          <w:tcPr>
            <w:tcW w:w="4788" w:type="dxa"/>
            <w:shd w:val="clear" w:color="auto" w:fill="auto"/>
          </w:tcPr>
          <w:p w14:paraId="547398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719F768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0D9261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43B6F4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5CD010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350F10D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1E0646B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B5B6A62" w14:textId="77777777" w:rsidTr="005C0AF9">
        <w:trPr>
          <w:trHeight w:val="20"/>
        </w:trPr>
        <w:tc>
          <w:tcPr>
            <w:tcW w:w="4788" w:type="dxa"/>
            <w:shd w:val="clear" w:color="auto" w:fill="auto"/>
          </w:tcPr>
          <w:p w14:paraId="6DC2F4D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6B3716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385552AA" w14:textId="77777777" w:rsidTr="005C0AF9">
        <w:trPr>
          <w:trHeight w:val="20"/>
        </w:trPr>
        <w:tc>
          <w:tcPr>
            <w:tcW w:w="4788" w:type="dxa"/>
            <w:shd w:val="clear" w:color="auto" w:fill="auto"/>
          </w:tcPr>
          <w:p w14:paraId="3D0D12EF"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399C32CA" w14:textId="77777777" w:rsidR="00886827" w:rsidRPr="00EC5BB4" w:rsidRDefault="00886827" w:rsidP="00886827">
            <w:pPr>
              <w:pStyle w:val="KDParagraf"/>
              <w:spacing w:before="0"/>
              <w:rPr>
                <w:rFonts w:cs="Arial"/>
                <w:sz w:val="24"/>
                <w:szCs w:val="24"/>
                <w:lang w:bidi="en-US"/>
              </w:rPr>
            </w:pPr>
          </w:p>
        </w:tc>
      </w:tr>
    </w:tbl>
    <w:p w14:paraId="3C511116" w14:textId="77777777" w:rsidR="00886827" w:rsidRPr="00EC5BB4" w:rsidRDefault="00886827" w:rsidP="00886827">
      <w:pPr>
        <w:pStyle w:val="KDParagraf"/>
        <w:spacing w:before="0"/>
        <w:rPr>
          <w:rFonts w:cs="Arial"/>
          <w:sz w:val="24"/>
          <w:szCs w:val="24"/>
          <w:lang w:bidi="en-US"/>
        </w:rPr>
      </w:pPr>
    </w:p>
    <w:p w14:paraId="0D093DDB" w14:textId="77777777" w:rsidR="00886827" w:rsidRPr="00EC5BB4" w:rsidRDefault="00886827" w:rsidP="00886827">
      <w:pPr>
        <w:pStyle w:val="KDParagraf"/>
        <w:spacing w:before="0"/>
        <w:rPr>
          <w:rFonts w:cs="Arial"/>
          <w:sz w:val="24"/>
          <w:szCs w:val="24"/>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81"/>
      </w:tblGrid>
      <w:tr w:rsidR="00886827" w:rsidRPr="00EC5BB4" w14:paraId="062988FD" w14:textId="77777777" w:rsidTr="00954A81">
        <w:tc>
          <w:tcPr>
            <w:tcW w:w="4786" w:type="dxa"/>
            <w:shd w:val="clear" w:color="auto" w:fill="auto"/>
          </w:tcPr>
          <w:p w14:paraId="3696AB4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281" w:type="dxa"/>
            <w:shd w:val="clear" w:color="auto" w:fill="auto"/>
          </w:tcPr>
          <w:p w14:paraId="4D3505BA" w14:textId="77777777" w:rsidR="00886827" w:rsidRPr="00EC5BB4" w:rsidRDefault="00886827" w:rsidP="00886827">
            <w:pPr>
              <w:pStyle w:val="KDParagraf"/>
              <w:spacing w:before="0"/>
              <w:rPr>
                <w:rFonts w:cs="Arial"/>
                <w:sz w:val="24"/>
                <w:szCs w:val="24"/>
                <w:lang w:bidi="en-US"/>
              </w:rPr>
            </w:pPr>
          </w:p>
        </w:tc>
      </w:tr>
      <w:tr w:rsidR="00886827" w:rsidRPr="00EC5BB4" w14:paraId="2B0003CD" w14:textId="77777777" w:rsidTr="00954A81">
        <w:tc>
          <w:tcPr>
            <w:tcW w:w="4786" w:type="dxa"/>
            <w:shd w:val="clear" w:color="auto" w:fill="auto"/>
          </w:tcPr>
          <w:p w14:paraId="0279124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281" w:type="dxa"/>
            <w:shd w:val="clear" w:color="auto" w:fill="auto"/>
          </w:tcPr>
          <w:p w14:paraId="79BEE26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6CA9600" w14:textId="77777777" w:rsidTr="00954A81">
        <w:tc>
          <w:tcPr>
            <w:tcW w:w="4786" w:type="dxa"/>
            <w:shd w:val="clear" w:color="auto" w:fill="auto"/>
          </w:tcPr>
          <w:p w14:paraId="3A9EA86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281" w:type="dxa"/>
            <w:shd w:val="clear" w:color="auto" w:fill="auto"/>
          </w:tcPr>
          <w:p w14:paraId="73AFB54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BFF51E8" w14:textId="77777777" w:rsidTr="00954A81">
        <w:tc>
          <w:tcPr>
            <w:tcW w:w="4786" w:type="dxa"/>
            <w:shd w:val="clear" w:color="auto" w:fill="auto"/>
          </w:tcPr>
          <w:p w14:paraId="14E947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47480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1470BB15" w14:textId="77777777" w:rsidR="00886827" w:rsidRPr="00EC5BB4" w:rsidRDefault="00886827" w:rsidP="00886827">
            <w:pPr>
              <w:pStyle w:val="KDParagraf"/>
              <w:spacing w:before="0"/>
              <w:rPr>
                <w:rFonts w:cs="Arial"/>
                <w:sz w:val="24"/>
                <w:szCs w:val="24"/>
                <w:lang w:bidi="en-US"/>
              </w:rPr>
            </w:pPr>
          </w:p>
        </w:tc>
        <w:tc>
          <w:tcPr>
            <w:tcW w:w="4281" w:type="dxa"/>
            <w:shd w:val="clear" w:color="auto" w:fill="auto"/>
          </w:tcPr>
          <w:p w14:paraId="43C5DF6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19187D4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B8A3D1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6155AB3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2E952D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6DB200A8" w14:textId="77777777" w:rsidTr="00954A81">
        <w:tc>
          <w:tcPr>
            <w:tcW w:w="4786" w:type="dxa"/>
            <w:shd w:val="clear" w:color="auto" w:fill="auto"/>
          </w:tcPr>
          <w:p w14:paraId="7CF5F2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0274FF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5D82909A" w14:textId="77777777" w:rsidR="00886827" w:rsidRPr="00EC5BB4" w:rsidRDefault="00886827" w:rsidP="00886827">
            <w:pPr>
              <w:pStyle w:val="KDParagraf"/>
              <w:spacing w:before="0"/>
              <w:rPr>
                <w:rFonts w:cs="Arial"/>
                <w:sz w:val="24"/>
                <w:szCs w:val="24"/>
                <w:lang w:bidi="en-US"/>
              </w:rPr>
            </w:pPr>
          </w:p>
        </w:tc>
        <w:tc>
          <w:tcPr>
            <w:tcW w:w="4281" w:type="dxa"/>
            <w:shd w:val="clear" w:color="auto" w:fill="auto"/>
          </w:tcPr>
          <w:p w14:paraId="74F2599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1063A0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5919626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3DE1B03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1630EA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37D389E3" w14:textId="77777777" w:rsidTr="00954A81">
        <w:tc>
          <w:tcPr>
            <w:tcW w:w="4786" w:type="dxa"/>
            <w:shd w:val="clear" w:color="auto" w:fill="auto"/>
          </w:tcPr>
          <w:p w14:paraId="60D016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29FA4F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(BENEFICIARY)</w:t>
            </w:r>
          </w:p>
          <w:p w14:paraId="02D67E19" w14:textId="77777777" w:rsidR="00886827" w:rsidRPr="00EC5BB4" w:rsidRDefault="00886827" w:rsidP="00886827">
            <w:pPr>
              <w:pStyle w:val="KDParagraf"/>
              <w:spacing w:before="0"/>
              <w:rPr>
                <w:rFonts w:cs="Arial"/>
                <w:sz w:val="24"/>
                <w:szCs w:val="24"/>
                <w:lang w:bidi="en-US"/>
              </w:rPr>
            </w:pPr>
          </w:p>
        </w:tc>
        <w:tc>
          <w:tcPr>
            <w:tcW w:w="4281" w:type="dxa"/>
            <w:shd w:val="clear" w:color="auto" w:fill="auto"/>
          </w:tcPr>
          <w:p w14:paraId="79B02A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/RS35908500103019323073</w:t>
            </w:r>
          </w:p>
          <w:p w14:paraId="7648F0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MINISTARSTVO FINANSIJA</w:t>
            </w:r>
          </w:p>
          <w:p w14:paraId="6747607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384B9F4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82B150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07454C10" w14:textId="77777777" w:rsidTr="00954A81">
        <w:tc>
          <w:tcPr>
            <w:tcW w:w="4786" w:type="dxa"/>
            <w:shd w:val="clear" w:color="auto" w:fill="auto"/>
          </w:tcPr>
          <w:p w14:paraId="495D8E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4281" w:type="dxa"/>
            <w:shd w:val="clear" w:color="auto" w:fill="auto"/>
          </w:tcPr>
          <w:p w14:paraId="25213D9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0883B2BF" w14:textId="77777777" w:rsidR="004F36E5" w:rsidRDefault="004F36E5" w:rsidP="004F36E5">
      <w:pPr>
        <w:pStyle w:val="KDPodnaslov2"/>
        <w:spacing w:before="0"/>
        <w:ind w:left="810"/>
        <w:jc w:val="both"/>
        <w:rPr>
          <w:rFonts w:cs="Arial"/>
          <w:sz w:val="24"/>
          <w:szCs w:val="24"/>
        </w:rPr>
      </w:pPr>
      <w:bookmarkStart w:id="255" w:name="_Toc441651610"/>
      <w:bookmarkStart w:id="256" w:name="_Toc442559921"/>
    </w:p>
    <w:p w14:paraId="3F6CEDF4" w14:textId="77777777" w:rsidR="008D2B23" w:rsidRPr="00EC5BB4" w:rsidRDefault="008D2B23" w:rsidP="00C25080">
      <w:pPr>
        <w:pStyle w:val="KDPodnaslov2"/>
        <w:numPr>
          <w:ilvl w:val="1"/>
          <w:numId w:val="24"/>
        </w:numPr>
        <w:spacing w:before="0"/>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5"/>
      <w:bookmarkEnd w:id="256"/>
    </w:p>
    <w:p w14:paraId="50F175B1"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623465">
        <w:rPr>
          <w:rFonts w:cs="Arial"/>
          <w:sz w:val="24"/>
          <w:szCs w:val="24"/>
          <w:lang w:val="sr-Cyrl-RS"/>
        </w:rPr>
        <w:t xml:space="preserve"> </w:t>
      </w:r>
      <w:r w:rsidR="00B02ADD">
        <w:rPr>
          <w:rFonts w:cs="Arial"/>
          <w:sz w:val="24"/>
          <w:szCs w:val="24"/>
          <w:lang w:val="sr-Cyrl-RS"/>
        </w:rPr>
        <w:t>(</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5A3CEF26" w14:textId="77777777" w:rsidR="007E3AF6" w:rsidRPr="004B035A" w:rsidRDefault="007E3AF6" w:rsidP="007E3AF6">
      <w:pPr>
        <w:spacing w:before="0"/>
        <w:rPr>
          <w:rFonts w:cs="Arial"/>
          <w:sz w:val="24"/>
          <w:szCs w:val="24"/>
        </w:rPr>
      </w:pPr>
      <w:r w:rsidRPr="004B035A">
        <w:rPr>
          <w:rFonts w:cs="Arial"/>
          <w:sz w:val="24"/>
          <w:szCs w:val="24"/>
        </w:rPr>
        <w:t>Понуђач којем буде додељен уговор, обавезан је да у року од највише 10</w:t>
      </w:r>
      <w:r w:rsidR="00B02ADD" w:rsidRPr="004B035A">
        <w:rPr>
          <w:rFonts w:cs="Arial"/>
          <w:sz w:val="24"/>
          <w:szCs w:val="24"/>
          <w:lang w:val="sr-Cyrl-RS"/>
        </w:rPr>
        <w:t>(десет)</w:t>
      </w:r>
      <w:r w:rsidR="00B02ADD" w:rsidRPr="004B035A">
        <w:rPr>
          <w:rFonts w:cs="Arial"/>
          <w:sz w:val="24"/>
          <w:szCs w:val="24"/>
        </w:rPr>
        <w:t xml:space="preserve">  дана </w:t>
      </w:r>
      <w:r w:rsidRPr="004B035A">
        <w:rPr>
          <w:rFonts w:cs="Arial"/>
          <w:sz w:val="24"/>
          <w:szCs w:val="24"/>
        </w:rPr>
        <w:t>од дана закључења уговора достави банкарску гаранцију за добро извршење посла.</w:t>
      </w:r>
    </w:p>
    <w:p w14:paraId="6EAF7B90" w14:textId="7777777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4B035A">
        <w:rPr>
          <w:rFonts w:cs="Arial"/>
          <w:sz w:val="24"/>
          <w:szCs w:val="24"/>
          <w:lang w:val="ru-RU"/>
        </w:rPr>
        <w:t>10</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5D243FB1" w14:textId="77777777"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52AC5738" w14:textId="77777777" w:rsidR="00046705" w:rsidRDefault="00046705" w:rsidP="007E3AF6">
      <w:pPr>
        <w:spacing w:before="0"/>
        <w:rPr>
          <w:rFonts w:cs="Arial"/>
          <w:sz w:val="24"/>
          <w:szCs w:val="24"/>
          <w:lang w:val="ru-RU"/>
        </w:rPr>
      </w:pPr>
    </w:p>
    <w:p w14:paraId="389AEB17" w14:textId="77777777" w:rsidR="00046705" w:rsidRDefault="00046705" w:rsidP="007E3AF6">
      <w:pPr>
        <w:spacing w:before="0"/>
        <w:rPr>
          <w:rFonts w:cs="Arial"/>
          <w:sz w:val="24"/>
          <w:szCs w:val="24"/>
          <w:lang w:val="ru-RU"/>
        </w:rPr>
      </w:pPr>
    </w:p>
    <w:p w14:paraId="2A39B2D7" w14:textId="77777777" w:rsidR="004B035A" w:rsidRPr="007E3AF6" w:rsidRDefault="004B035A" w:rsidP="007E3AF6">
      <w:pPr>
        <w:spacing w:before="0"/>
        <w:rPr>
          <w:rFonts w:cs="Arial"/>
          <w:sz w:val="24"/>
          <w:szCs w:val="24"/>
          <w:lang w:val="ru-RU"/>
        </w:rPr>
      </w:pPr>
    </w:p>
    <w:p w14:paraId="028EA1A6" w14:textId="77777777" w:rsidR="008D2B23" w:rsidRDefault="008D2B23" w:rsidP="00C25080">
      <w:pPr>
        <w:pStyle w:val="KDPodnaslov2"/>
        <w:numPr>
          <w:ilvl w:val="1"/>
          <w:numId w:val="24"/>
        </w:numPr>
        <w:spacing w:before="0"/>
        <w:jc w:val="both"/>
        <w:rPr>
          <w:rFonts w:cs="Arial"/>
          <w:sz w:val="24"/>
          <w:szCs w:val="24"/>
        </w:rPr>
      </w:pPr>
      <w:bookmarkStart w:id="257" w:name="_Toc441651611"/>
      <w:bookmarkStart w:id="258" w:name="_Toc442559922"/>
      <w:r w:rsidRPr="00EC5BB4">
        <w:rPr>
          <w:rFonts w:cs="Arial"/>
          <w:sz w:val="24"/>
          <w:szCs w:val="24"/>
        </w:rPr>
        <w:t>Измене током трајања уговора</w:t>
      </w:r>
      <w:bookmarkEnd w:id="257"/>
      <w:bookmarkEnd w:id="258"/>
    </w:p>
    <w:p w14:paraId="34DC11FB" w14:textId="77777777" w:rsidR="004B035A" w:rsidRPr="004B035A" w:rsidRDefault="004B035A" w:rsidP="004B035A"/>
    <w:p w14:paraId="79AA9842" w14:textId="77777777"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20A01729" w14:textId="77777777" w:rsidR="00750A33" w:rsidRDefault="00750A33" w:rsidP="00922EDB">
      <w:pPr>
        <w:spacing w:before="0"/>
        <w:rPr>
          <w:rFonts w:cs="Arial"/>
          <w:i/>
          <w:color w:val="00B0F0"/>
          <w:sz w:val="24"/>
          <w:szCs w:val="24"/>
          <w:lang w:eastAsia="sr-Latn-CS"/>
        </w:rPr>
      </w:pPr>
    </w:p>
    <w:p w14:paraId="38A54B0C" w14:textId="77777777" w:rsidR="00922EDB" w:rsidRPr="004B035A" w:rsidRDefault="00191706" w:rsidP="00922EDB">
      <w:pPr>
        <w:spacing w:before="0"/>
        <w:rPr>
          <w:rFonts w:cs="Arial"/>
          <w:sz w:val="24"/>
          <w:szCs w:val="24"/>
          <w:lang w:eastAsia="sr-Latn-CS"/>
        </w:rPr>
      </w:pPr>
      <w:r w:rsidRPr="004B035A">
        <w:rPr>
          <w:rFonts w:cs="Arial"/>
          <w:sz w:val="24"/>
          <w:szCs w:val="24"/>
          <w:lang w:eastAsia="sr-Latn-CS"/>
        </w:rPr>
        <w:t xml:space="preserve">Након закључења уговора о јавној набавци наручилац може да дозволи </w:t>
      </w:r>
      <w:r w:rsidR="00611A8D" w:rsidRPr="004B035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4B035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548E53E0" w14:textId="77777777" w:rsidR="00046705" w:rsidRDefault="00046705" w:rsidP="008C3986">
      <w:pPr>
        <w:spacing w:before="0"/>
        <w:jc w:val="center"/>
        <w:rPr>
          <w:rFonts w:cs="Arial"/>
          <w:color w:val="00B0F0"/>
          <w:sz w:val="24"/>
          <w:szCs w:val="24"/>
          <w:lang w:eastAsia="sr-Latn-CS"/>
        </w:rPr>
      </w:pPr>
    </w:p>
    <w:p w14:paraId="73349D00" w14:textId="77777777" w:rsidR="00046705" w:rsidRDefault="00046705" w:rsidP="008C3986">
      <w:pPr>
        <w:spacing w:before="0"/>
        <w:jc w:val="center"/>
        <w:rPr>
          <w:rFonts w:cs="Arial"/>
          <w:color w:val="00B0F0"/>
          <w:sz w:val="24"/>
          <w:szCs w:val="24"/>
          <w:lang w:eastAsia="sr-Latn-CS"/>
        </w:rPr>
      </w:pPr>
    </w:p>
    <w:p w14:paraId="44780708" w14:textId="77777777" w:rsidR="00046705" w:rsidRDefault="00046705" w:rsidP="008C3986">
      <w:pPr>
        <w:spacing w:before="0"/>
        <w:jc w:val="center"/>
        <w:rPr>
          <w:rFonts w:cs="Arial"/>
          <w:color w:val="00B0F0"/>
          <w:sz w:val="24"/>
          <w:szCs w:val="24"/>
          <w:lang w:eastAsia="sr-Latn-CS"/>
        </w:rPr>
      </w:pPr>
    </w:p>
    <w:p w14:paraId="4BB28576" w14:textId="77777777" w:rsidR="00046705" w:rsidRDefault="00046705" w:rsidP="008C3986">
      <w:pPr>
        <w:spacing w:before="0"/>
        <w:jc w:val="center"/>
        <w:rPr>
          <w:rFonts w:cs="Arial"/>
          <w:color w:val="00B0F0"/>
          <w:sz w:val="24"/>
          <w:szCs w:val="24"/>
          <w:lang w:eastAsia="sr-Latn-CS"/>
        </w:rPr>
      </w:pPr>
    </w:p>
    <w:p w14:paraId="1AB6EB9E" w14:textId="77777777" w:rsidR="00046705" w:rsidRDefault="00046705" w:rsidP="008C3986">
      <w:pPr>
        <w:spacing w:before="0"/>
        <w:jc w:val="center"/>
        <w:rPr>
          <w:rFonts w:cs="Arial"/>
          <w:color w:val="00B0F0"/>
          <w:sz w:val="24"/>
          <w:szCs w:val="24"/>
          <w:lang w:eastAsia="sr-Latn-CS"/>
        </w:rPr>
      </w:pPr>
    </w:p>
    <w:p w14:paraId="7679C784" w14:textId="77777777" w:rsidR="00046705" w:rsidRDefault="00046705" w:rsidP="008C3986">
      <w:pPr>
        <w:spacing w:before="0"/>
        <w:jc w:val="center"/>
        <w:rPr>
          <w:rFonts w:cs="Arial"/>
          <w:color w:val="00B0F0"/>
          <w:sz w:val="24"/>
          <w:szCs w:val="24"/>
          <w:lang w:eastAsia="sr-Latn-CS"/>
        </w:rPr>
      </w:pPr>
    </w:p>
    <w:p w14:paraId="38E7F8DB" w14:textId="77777777" w:rsidR="00046705" w:rsidRDefault="00046705" w:rsidP="008C3986">
      <w:pPr>
        <w:spacing w:before="0"/>
        <w:jc w:val="center"/>
        <w:rPr>
          <w:rFonts w:cs="Arial"/>
          <w:color w:val="00B0F0"/>
          <w:sz w:val="24"/>
          <w:szCs w:val="24"/>
          <w:lang w:eastAsia="sr-Latn-CS"/>
        </w:rPr>
      </w:pPr>
    </w:p>
    <w:p w14:paraId="3642C499" w14:textId="77777777" w:rsidR="00046705" w:rsidRDefault="00046705" w:rsidP="008C3986">
      <w:pPr>
        <w:spacing w:before="0"/>
        <w:jc w:val="center"/>
        <w:rPr>
          <w:rFonts w:cs="Arial"/>
          <w:color w:val="00B0F0"/>
          <w:sz w:val="24"/>
          <w:szCs w:val="24"/>
          <w:lang w:eastAsia="sr-Latn-CS"/>
        </w:rPr>
      </w:pPr>
    </w:p>
    <w:p w14:paraId="3A7CEFA8" w14:textId="77777777" w:rsidR="00046705" w:rsidRDefault="00046705" w:rsidP="008C3986">
      <w:pPr>
        <w:spacing w:before="0"/>
        <w:jc w:val="center"/>
        <w:rPr>
          <w:rFonts w:cs="Arial"/>
          <w:color w:val="00B0F0"/>
          <w:sz w:val="24"/>
          <w:szCs w:val="24"/>
          <w:lang w:eastAsia="sr-Latn-CS"/>
        </w:rPr>
      </w:pPr>
    </w:p>
    <w:p w14:paraId="6602E435" w14:textId="77777777" w:rsidR="00046705" w:rsidRDefault="00046705" w:rsidP="008C3986">
      <w:pPr>
        <w:spacing w:before="0"/>
        <w:jc w:val="center"/>
        <w:rPr>
          <w:rFonts w:cs="Arial"/>
          <w:color w:val="00B0F0"/>
          <w:sz w:val="24"/>
          <w:szCs w:val="24"/>
          <w:lang w:eastAsia="sr-Latn-CS"/>
        </w:rPr>
      </w:pPr>
    </w:p>
    <w:p w14:paraId="17F9BFD7" w14:textId="77777777" w:rsidR="00046705" w:rsidRDefault="00046705" w:rsidP="008C3986">
      <w:pPr>
        <w:spacing w:before="0"/>
        <w:jc w:val="center"/>
        <w:rPr>
          <w:rFonts w:cs="Arial"/>
          <w:color w:val="00B0F0"/>
          <w:sz w:val="24"/>
          <w:szCs w:val="24"/>
          <w:lang w:eastAsia="sr-Latn-CS"/>
        </w:rPr>
      </w:pPr>
    </w:p>
    <w:p w14:paraId="634154E0" w14:textId="77777777" w:rsidR="00046705" w:rsidRDefault="00046705" w:rsidP="008C3986">
      <w:pPr>
        <w:spacing w:before="0"/>
        <w:jc w:val="center"/>
        <w:rPr>
          <w:rFonts w:cs="Arial"/>
          <w:color w:val="00B0F0"/>
          <w:sz w:val="24"/>
          <w:szCs w:val="24"/>
          <w:lang w:eastAsia="sr-Latn-CS"/>
        </w:rPr>
      </w:pPr>
    </w:p>
    <w:p w14:paraId="5C61F0F0" w14:textId="77777777" w:rsidR="00046705" w:rsidRDefault="00046705" w:rsidP="008C3986">
      <w:pPr>
        <w:spacing w:before="0"/>
        <w:jc w:val="center"/>
        <w:rPr>
          <w:rFonts w:cs="Arial"/>
          <w:color w:val="00B0F0"/>
          <w:sz w:val="24"/>
          <w:szCs w:val="24"/>
          <w:lang w:eastAsia="sr-Latn-CS"/>
        </w:rPr>
      </w:pPr>
    </w:p>
    <w:p w14:paraId="3464FFAE" w14:textId="77777777" w:rsidR="00046705" w:rsidRDefault="00046705" w:rsidP="008C3986">
      <w:pPr>
        <w:spacing w:before="0"/>
        <w:jc w:val="center"/>
        <w:rPr>
          <w:rFonts w:cs="Arial"/>
          <w:color w:val="00B0F0"/>
          <w:sz w:val="24"/>
          <w:szCs w:val="24"/>
          <w:lang w:eastAsia="sr-Latn-CS"/>
        </w:rPr>
      </w:pPr>
    </w:p>
    <w:p w14:paraId="21B17D8B" w14:textId="77777777" w:rsidR="00046705" w:rsidRDefault="00046705" w:rsidP="008C3986">
      <w:pPr>
        <w:spacing w:before="0"/>
        <w:jc w:val="center"/>
        <w:rPr>
          <w:rFonts w:cs="Arial"/>
          <w:color w:val="00B0F0"/>
          <w:sz w:val="24"/>
          <w:szCs w:val="24"/>
          <w:lang w:eastAsia="sr-Latn-CS"/>
        </w:rPr>
      </w:pPr>
    </w:p>
    <w:p w14:paraId="312A1457" w14:textId="77777777" w:rsidR="00046705" w:rsidRDefault="00046705" w:rsidP="008C3986">
      <w:pPr>
        <w:spacing w:before="0"/>
        <w:jc w:val="center"/>
        <w:rPr>
          <w:rFonts w:cs="Arial"/>
          <w:color w:val="00B0F0"/>
          <w:sz w:val="24"/>
          <w:szCs w:val="24"/>
          <w:lang w:eastAsia="sr-Latn-CS"/>
        </w:rPr>
      </w:pPr>
    </w:p>
    <w:p w14:paraId="365B1517" w14:textId="77777777" w:rsidR="00046705" w:rsidRDefault="00046705" w:rsidP="008C3986">
      <w:pPr>
        <w:spacing w:before="0"/>
        <w:jc w:val="center"/>
        <w:rPr>
          <w:rFonts w:cs="Arial"/>
          <w:color w:val="00B0F0"/>
          <w:sz w:val="24"/>
          <w:szCs w:val="24"/>
          <w:lang w:eastAsia="sr-Latn-CS"/>
        </w:rPr>
      </w:pPr>
    </w:p>
    <w:p w14:paraId="5F44D1C5" w14:textId="77777777" w:rsidR="00046705" w:rsidRDefault="00046705" w:rsidP="008C3986">
      <w:pPr>
        <w:spacing w:before="0"/>
        <w:jc w:val="center"/>
        <w:rPr>
          <w:rFonts w:cs="Arial"/>
          <w:color w:val="00B0F0"/>
          <w:sz w:val="24"/>
          <w:szCs w:val="24"/>
          <w:lang w:eastAsia="sr-Latn-CS"/>
        </w:rPr>
      </w:pPr>
    </w:p>
    <w:p w14:paraId="6E30582B" w14:textId="77777777" w:rsidR="00046705" w:rsidRDefault="00046705" w:rsidP="008C3986">
      <w:pPr>
        <w:spacing w:before="0"/>
        <w:jc w:val="center"/>
        <w:rPr>
          <w:rFonts w:cs="Arial"/>
          <w:color w:val="00B0F0"/>
          <w:sz w:val="24"/>
          <w:szCs w:val="24"/>
          <w:lang w:eastAsia="sr-Latn-CS"/>
        </w:rPr>
      </w:pPr>
    </w:p>
    <w:p w14:paraId="4FB34F26" w14:textId="77777777" w:rsidR="00046705" w:rsidRDefault="00046705" w:rsidP="008C3986">
      <w:pPr>
        <w:spacing w:before="0"/>
        <w:jc w:val="center"/>
        <w:rPr>
          <w:rFonts w:cs="Arial"/>
          <w:color w:val="00B0F0"/>
          <w:sz w:val="24"/>
          <w:szCs w:val="24"/>
          <w:lang w:eastAsia="sr-Latn-CS"/>
        </w:rPr>
      </w:pPr>
    </w:p>
    <w:p w14:paraId="2CF04371" w14:textId="77777777" w:rsidR="00046705" w:rsidRDefault="00046705" w:rsidP="008C3986">
      <w:pPr>
        <w:spacing w:before="0"/>
        <w:jc w:val="center"/>
        <w:rPr>
          <w:rFonts w:cs="Arial"/>
          <w:color w:val="00B0F0"/>
          <w:sz w:val="24"/>
          <w:szCs w:val="24"/>
          <w:lang w:eastAsia="sr-Latn-CS"/>
        </w:rPr>
      </w:pPr>
    </w:p>
    <w:p w14:paraId="18580957" w14:textId="77777777" w:rsidR="00C64C24" w:rsidRDefault="00C64C24" w:rsidP="008C3986">
      <w:pPr>
        <w:spacing w:before="0"/>
        <w:jc w:val="center"/>
        <w:rPr>
          <w:rFonts w:cs="Arial"/>
          <w:color w:val="00B0F0"/>
          <w:sz w:val="24"/>
          <w:szCs w:val="24"/>
          <w:lang w:eastAsia="sr-Latn-CS"/>
        </w:rPr>
      </w:pPr>
    </w:p>
    <w:p w14:paraId="046B066E" w14:textId="77777777" w:rsidR="00C64C24" w:rsidRDefault="00C64C24" w:rsidP="008C3986">
      <w:pPr>
        <w:spacing w:before="0"/>
        <w:jc w:val="center"/>
        <w:rPr>
          <w:rFonts w:cs="Arial"/>
          <w:color w:val="00B0F0"/>
          <w:sz w:val="24"/>
          <w:szCs w:val="24"/>
          <w:lang w:eastAsia="sr-Latn-CS"/>
        </w:rPr>
      </w:pPr>
    </w:p>
    <w:p w14:paraId="18E269CD" w14:textId="77777777" w:rsidR="00C64C24" w:rsidRDefault="00C64C24" w:rsidP="008C3986">
      <w:pPr>
        <w:spacing w:before="0"/>
        <w:jc w:val="center"/>
        <w:rPr>
          <w:rFonts w:cs="Arial"/>
          <w:color w:val="00B0F0"/>
          <w:sz w:val="24"/>
          <w:szCs w:val="24"/>
          <w:lang w:eastAsia="sr-Latn-CS"/>
        </w:rPr>
      </w:pPr>
    </w:p>
    <w:p w14:paraId="4101AE05" w14:textId="77777777" w:rsidR="00750A33" w:rsidRDefault="00750A33" w:rsidP="008C3986">
      <w:pPr>
        <w:spacing w:before="0"/>
        <w:jc w:val="center"/>
        <w:rPr>
          <w:rFonts w:cs="Arial"/>
          <w:color w:val="00B0F0"/>
          <w:sz w:val="24"/>
          <w:szCs w:val="24"/>
          <w:lang w:eastAsia="sr-Latn-CS"/>
        </w:rPr>
      </w:pPr>
    </w:p>
    <w:p w14:paraId="787DD9C5" w14:textId="77777777" w:rsidR="00750A33" w:rsidRDefault="00750A33" w:rsidP="008C3986">
      <w:pPr>
        <w:spacing w:before="0"/>
        <w:jc w:val="center"/>
        <w:rPr>
          <w:rFonts w:cs="Arial"/>
          <w:color w:val="00B0F0"/>
          <w:sz w:val="24"/>
          <w:szCs w:val="24"/>
          <w:lang w:eastAsia="sr-Latn-CS"/>
        </w:rPr>
      </w:pPr>
    </w:p>
    <w:p w14:paraId="0F18403F" w14:textId="77777777" w:rsidR="008C3986" w:rsidRDefault="008C3986" w:rsidP="008C3986">
      <w:pPr>
        <w:spacing w:before="0"/>
        <w:jc w:val="center"/>
        <w:rPr>
          <w:rFonts w:cs="Arial"/>
          <w:color w:val="00B0F0"/>
          <w:sz w:val="24"/>
          <w:szCs w:val="24"/>
          <w:lang w:eastAsia="sr-Latn-CS"/>
        </w:rPr>
      </w:pPr>
    </w:p>
    <w:p w14:paraId="30657719" w14:textId="77777777" w:rsidR="008C3986" w:rsidRPr="00752318" w:rsidRDefault="008C3986" w:rsidP="00C25080">
      <w:pPr>
        <w:pStyle w:val="KDPodnaslov1"/>
        <w:numPr>
          <w:ilvl w:val="0"/>
          <w:numId w:val="24"/>
        </w:numPr>
        <w:spacing w:before="0"/>
        <w:jc w:val="center"/>
        <w:rPr>
          <w:rFonts w:cs="Arial"/>
          <w:sz w:val="24"/>
          <w:szCs w:val="24"/>
        </w:rPr>
      </w:pPr>
      <w:r w:rsidRPr="00752318">
        <w:rPr>
          <w:rFonts w:cs="Arial"/>
          <w:sz w:val="24"/>
          <w:szCs w:val="24"/>
        </w:rPr>
        <w:t>ОБРАСЦИ</w:t>
      </w:r>
    </w:p>
    <w:p w14:paraId="3F96B520" w14:textId="77777777" w:rsidR="008C3986" w:rsidRDefault="008C3986" w:rsidP="006E6F46">
      <w:pPr>
        <w:rPr>
          <w:lang w:eastAsia="sr-Latn-CS"/>
        </w:rPr>
      </w:pPr>
    </w:p>
    <w:p w14:paraId="13AF6B90" w14:textId="77777777" w:rsidR="008C3986" w:rsidRDefault="008C3986" w:rsidP="006E6F46">
      <w:pPr>
        <w:rPr>
          <w:lang w:eastAsia="sr-Latn-CS"/>
        </w:rPr>
      </w:pPr>
    </w:p>
    <w:p w14:paraId="4BBE2C1C" w14:textId="77777777" w:rsidR="008C3986" w:rsidRDefault="008C3986" w:rsidP="006E6F46">
      <w:pPr>
        <w:rPr>
          <w:lang w:eastAsia="sr-Latn-CS"/>
        </w:rPr>
      </w:pPr>
    </w:p>
    <w:p w14:paraId="59AEFBDF" w14:textId="77777777" w:rsidR="008C3986" w:rsidRDefault="008C3986" w:rsidP="006E6F46">
      <w:pPr>
        <w:rPr>
          <w:lang w:eastAsia="sr-Latn-CS"/>
        </w:rPr>
      </w:pPr>
    </w:p>
    <w:p w14:paraId="290181B7" w14:textId="77777777" w:rsidR="008C3986" w:rsidRDefault="008C3986" w:rsidP="006E6F46">
      <w:pPr>
        <w:rPr>
          <w:lang w:eastAsia="sr-Latn-CS"/>
        </w:rPr>
      </w:pPr>
    </w:p>
    <w:p w14:paraId="39DA0BF1" w14:textId="77777777" w:rsidR="008C3986" w:rsidRDefault="008C3986" w:rsidP="006E6F46">
      <w:pPr>
        <w:rPr>
          <w:lang w:eastAsia="sr-Latn-CS"/>
        </w:rPr>
      </w:pPr>
    </w:p>
    <w:p w14:paraId="7D08FACF" w14:textId="77777777" w:rsidR="00046705" w:rsidRDefault="00046705" w:rsidP="006E6F46">
      <w:pPr>
        <w:rPr>
          <w:lang w:eastAsia="sr-Latn-CS"/>
        </w:rPr>
      </w:pPr>
    </w:p>
    <w:p w14:paraId="5C8AC45E" w14:textId="77777777" w:rsidR="00046705" w:rsidRDefault="00046705" w:rsidP="006E6F46">
      <w:pPr>
        <w:rPr>
          <w:lang w:eastAsia="sr-Latn-CS"/>
        </w:rPr>
      </w:pPr>
    </w:p>
    <w:p w14:paraId="529C3D03" w14:textId="77777777" w:rsidR="00046705" w:rsidRDefault="00046705" w:rsidP="006E6F46">
      <w:pPr>
        <w:rPr>
          <w:lang w:eastAsia="sr-Latn-CS"/>
        </w:rPr>
      </w:pPr>
    </w:p>
    <w:p w14:paraId="4EDD8763" w14:textId="77777777" w:rsidR="008C3986" w:rsidRDefault="008C3986" w:rsidP="006E6F46">
      <w:pPr>
        <w:rPr>
          <w:lang w:eastAsia="sr-Latn-CS"/>
        </w:rPr>
      </w:pPr>
    </w:p>
    <w:p w14:paraId="239FBF00" w14:textId="77777777" w:rsidR="008C3986" w:rsidRDefault="008C3986" w:rsidP="006E6F46">
      <w:pPr>
        <w:rPr>
          <w:lang w:eastAsia="sr-Latn-CS"/>
        </w:rPr>
      </w:pPr>
    </w:p>
    <w:p w14:paraId="426F3B44" w14:textId="77777777" w:rsidR="008C3986" w:rsidRDefault="008C3986" w:rsidP="006E6F46">
      <w:pPr>
        <w:rPr>
          <w:lang w:eastAsia="sr-Latn-CS"/>
        </w:rPr>
      </w:pPr>
    </w:p>
    <w:p w14:paraId="4041787E" w14:textId="77777777" w:rsidR="00232FF0" w:rsidRDefault="00232FF0" w:rsidP="006E6F46">
      <w:pPr>
        <w:rPr>
          <w:lang w:eastAsia="sr-Latn-CS"/>
        </w:rPr>
      </w:pPr>
    </w:p>
    <w:p w14:paraId="2AB85CFB" w14:textId="77777777" w:rsidR="008C3986" w:rsidRDefault="008C3986" w:rsidP="006E6F46">
      <w:pPr>
        <w:rPr>
          <w:lang w:eastAsia="sr-Latn-CS"/>
        </w:rPr>
      </w:pPr>
    </w:p>
    <w:p w14:paraId="7DD3CF8A" w14:textId="77777777" w:rsidR="008C3986" w:rsidRDefault="008C3986" w:rsidP="006E6F46">
      <w:pPr>
        <w:rPr>
          <w:lang w:eastAsia="sr-Latn-CS"/>
        </w:rPr>
      </w:pPr>
    </w:p>
    <w:p w14:paraId="41CDD07A" w14:textId="0528AAB4" w:rsidR="008C3986" w:rsidRDefault="008C3986" w:rsidP="006E6F46">
      <w:pPr>
        <w:rPr>
          <w:lang w:eastAsia="sr-Latn-CS"/>
        </w:rPr>
      </w:pPr>
    </w:p>
    <w:p w14:paraId="042979F6" w14:textId="1C29CCE7" w:rsidR="00796183" w:rsidRDefault="00796183" w:rsidP="006E6F46">
      <w:pPr>
        <w:rPr>
          <w:lang w:eastAsia="sr-Latn-CS"/>
        </w:rPr>
      </w:pPr>
    </w:p>
    <w:p w14:paraId="0AA67B69" w14:textId="23476419" w:rsidR="00796183" w:rsidRDefault="00796183" w:rsidP="006E6F46">
      <w:pPr>
        <w:rPr>
          <w:lang w:eastAsia="sr-Latn-CS"/>
        </w:rPr>
      </w:pPr>
    </w:p>
    <w:p w14:paraId="04D7E3C9" w14:textId="0ECADC54" w:rsidR="00796183" w:rsidRDefault="00796183" w:rsidP="006E6F46">
      <w:pPr>
        <w:rPr>
          <w:lang w:eastAsia="sr-Latn-CS"/>
        </w:rPr>
      </w:pPr>
    </w:p>
    <w:p w14:paraId="17733BB0" w14:textId="7C1C2CD1" w:rsidR="00796183" w:rsidRDefault="00796183" w:rsidP="006E6F46">
      <w:pPr>
        <w:rPr>
          <w:lang w:eastAsia="sr-Latn-CS"/>
        </w:rPr>
      </w:pPr>
    </w:p>
    <w:p w14:paraId="5FF03819" w14:textId="71293996" w:rsidR="00796183" w:rsidRDefault="00796183" w:rsidP="006E6F46">
      <w:pPr>
        <w:rPr>
          <w:lang w:eastAsia="sr-Latn-CS"/>
        </w:rPr>
      </w:pPr>
    </w:p>
    <w:p w14:paraId="55931B50" w14:textId="00EC2E2C" w:rsidR="00796183" w:rsidRDefault="00796183" w:rsidP="006E6F46">
      <w:pPr>
        <w:rPr>
          <w:lang w:eastAsia="sr-Latn-CS"/>
        </w:rPr>
      </w:pPr>
    </w:p>
    <w:p w14:paraId="7FB40D38" w14:textId="48BD3503" w:rsidR="00796183" w:rsidRDefault="00796183" w:rsidP="006E6F46">
      <w:pPr>
        <w:rPr>
          <w:lang w:eastAsia="sr-Latn-CS"/>
        </w:rPr>
      </w:pPr>
    </w:p>
    <w:p w14:paraId="1DA79EDD" w14:textId="79855D80" w:rsidR="00796183" w:rsidRDefault="00796183" w:rsidP="006E6F46">
      <w:pPr>
        <w:rPr>
          <w:lang w:eastAsia="sr-Latn-CS"/>
        </w:rPr>
      </w:pPr>
    </w:p>
    <w:p w14:paraId="0C60E4E6" w14:textId="1DFB979C" w:rsidR="00796183" w:rsidRDefault="00796183" w:rsidP="006E6F46">
      <w:pPr>
        <w:rPr>
          <w:lang w:eastAsia="sr-Latn-CS"/>
        </w:rPr>
      </w:pPr>
    </w:p>
    <w:p w14:paraId="57F3F524" w14:textId="45476CA2" w:rsidR="00796183" w:rsidRDefault="00796183" w:rsidP="006E6F46">
      <w:pPr>
        <w:rPr>
          <w:lang w:eastAsia="sr-Latn-CS"/>
        </w:rPr>
      </w:pPr>
    </w:p>
    <w:p w14:paraId="601F60F6" w14:textId="521A5560" w:rsidR="00796183" w:rsidRDefault="00796183" w:rsidP="006E6F46">
      <w:pPr>
        <w:rPr>
          <w:lang w:eastAsia="sr-Latn-CS"/>
        </w:rPr>
      </w:pPr>
    </w:p>
    <w:p w14:paraId="5F9FB7C1" w14:textId="599BBBC9" w:rsidR="00232FF0" w:rsidRPr="00A9353A" w:rsidRDefault="00232FF0" w:rsidP="00343A18">
      <w:pPr>
        <w:pStyle w:val="KDObrazac"/>
        <w:spacing w:before="0"/>
        <w:rPr>
          <w:sz w:val="24"/>
          <w:szCs w:val="24"/>
          <w:lang w:val="sr-Latn-CS"/>
        </w:rPr>
      </w:pPr>
      <w:bookmarkStart w:id="259" w:name="_Toc442559924"/>
    </w:p>
    <w:p w14:paraId="0D594048" w14:textId="77777777" w:rsidR="00343A18" w:rsidRPr="00EC5BB4" w:rsidRDefault="00343A18" w:rsidP="00343A18">
      <w:pPr>
        <w:pStyle w:val="KDObrazac"/>
        <w:spacing w:before="0"/>
        <w:rPr>
          <w:noProof/>
          <w:sz w:val="24"/>
          <w:szCs w:val="24"/>
        </w:rPr>
      </w:pPr>
      <w:r w:rsidRPr="00EC5BB4">
        <w:rPr>
          <w:sz w:val="24"/>
          <w:szCs w:val="24"/>
        </w:rPr>
        <w:lastRenderedPageBreak/>
        <w:t xml:space="preserve">ОБРАЗАЦ </w:t>
      </w:r>
      <w:r w:rsidR="00623465">
        <w:rPr>
          <w:sz w:val="24"/>
          <w:szCs w:val="24"/>
          <w:lang w:val="sr-Cyrl-RS"/>
        </w:rPr>
        <w:t>1</w:t>
      </w:r>
      <w:r w:rsidRPr="00EC5BB4">
        <w:rPr>
          <w:noProof/>
          <w:sz w:val="24"/>
          <w:szCs w:val="24"/>
        </w:rPr>
        <w:t>.</w:t>
      </w:r>
      <w:bookmarkEnd w:id="259"/>
    </w:p>
    <w:p w14:paraId="3403C37A"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0F6EF770" w14:textId="51D8DE4C" w:rsidR="00343A18" w:rsidRPr="00796183" w:rsidRDefault="00343A18" w:rsidP="00796183">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00796183">
        <w:rPr>
          <w:rFonts w:eastAsia="TimesNewRomanPS-BoldMT" w:cs="Arial"/>
          <w:bCs/>
          <w:color w:val="000000" w:themeColor="text1"/>
          <w:sz w:val="24"/>
          <w:szCs w:val="24"/>
        </w:rPr>
        <w:t xml:space="preserve">: </w:t>
      </w:r>
      <w:r w:rsidR="00193968">
        <w:rPr>
          <w:rFonts w:cs="Arial"/>
          <w:b/>
          <w:sz w:val="24"/>
          <w:szCs w:val="24"/>
          <w:lang w:val="sr-Cyrl-RS"/>
        </w:rPr>
        <w:t xml:space="preserve">Имплементација система за електронске седнице органа управљања </w:t>
      </w:r>
      <w:r w:rsidR="00193968" w:rsidRPr="00796183">
        <w:rPr>
          <w:rFonts w:cs="Arial"/>
          <w:b/>
          <w:sz w:val="24"/>
          <w:szCs w:val="24"/>
          <w:lang w:val="sr-Cyrl-RS"/>
        </w:rPr>
        <w:t>ЈП ЕПС</w:t>
      </w:r>
      <w:r w:rsidR="00796183" w:rsidRPr="00796183">
        <w:rPr>
          <w:rFonts w:cs="Arial"/>
          <w:b/>
          <w:sz w:val="24"/>
          <w:szCs w:val="24"/>
          <w:lang w:val="sr-Latn-RS"/>
        </w:rPr>
        <w:t xml:space="preserve"> </w:t>
      </w:r>
      <w:r w:rsidR="00C64C24" w:rsidRPr="00796183">
        <w:rPr>
          <w:b/>
          <w:sz w:val="24"/>
          <w:szCs w:val="24"/>
        </w:rPr>
        <w:t>бр.</w:t>
      </w:r>
      <w:r w:rsidR="00796183" w:rsidRPr="00796183">
        <w:rPr>
          <w:rFonts w:eastAsia="Arial" w:cs="Arial"/>
          <w:b/>
          <w:color w:val="000000"/>
          <w:szCs w:val="20"/>
        </w:rPr>
        <w:t xml:space="preserve"> </w:t>
      </w:r>
      <w:r w:rsidR="00796183" w:rsidRPr="00796183">
        <w:rPr>
          <w:b/>
          <w:sz w:val="24"/>
          <w:szCs w:val="24"/>
        </w:rPr>
        <w:t xml:space="preserve">ЈН/1000/0561/2018 </w:t>
      </w:r>
      <w:r w:rsidR="00796183" w:rsidRPr="00796183">
        <w:rPr>
          <w:b/>
          <w:sz w:val="24"/>
          <w:szCs w:val="24"/>
          <w:lang w:val="sr-Cyrl-RS"/>
        </w:rPr>
        <w:t xml:space="preserve">  (</w:t>
      </w:r>
      <w:r w:rsidR="00796183" w:rsidRPr="00796183">
        <w:rPr>
          <w:b/>
          <w:sz w:val="24"/>
          <w:szCs w:val="24"/>
        </w:rPr>
        <w:t>1037/2018</w:t>
      </w:r>
      <w:r w:rsidR="00796183" w:rsidRPr="00796183">
        <w:rPr>
          <w:b/>
          <w:sz w:val="24"/>
          <w:szCs w:val="24"/>
          <w:lang w:val="sr-Cyrl-RS"/>
        </w:rPr>
        <w:t>)</w:t>
      </w:r>
    </w:p>
    <w:p w14:paraId="2F174E8B" w14:textId="77777777" w:rsidR="00343A18" w:rsidRPr="00EC5BB4" w:rsidRDefault="00343A18" w:rsidP="00343A18">
      <w:pPr>
        <w:spacing w:before="0"/>
        <w:rPr>
          <w:rFonts w:eastAsia="TimesNewRomanPS-BoldMT" w:cs="Arial"/>
          <w:bCs/>
          <w:color w:val="00B0F0"/>
          <w:sz w:val="24"/>
          <w:szCs w:val="24"/>
        </w:rPr>
      </w:pPr>
    </w:p>
    <w:p w14:paraId="2C2CEF95"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67C0B91D" w14:textId="77777777" w:rsidTr="00661F01">
        <w:trPr>
          <w:trHeight w:val="620"/>
        </w:trPr>
        <w:tc>
          <w:tcPr>
            <w:tcW w:w="4621" w:type="dxa"/>
            <w:tcBorders>
              <w:top w:val="single" w:sz="4" w:space="0" w:color="000000"/>
              <w:left w:val="single" w:sz="4" w:space="0" w:color="000000"/>
              <w:bottom w:val="single" w:sz="4" w:space="0" w:color="000000"/>
            </w:tcBorders>
            <w:shd w:val="clear" w:color="auto" w:fill="auto"/>
          </w:tcPr>
          <w:p w14:paraId="52EFECBD"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59DEAF" w14:textId="77777777" w:rsidR="0055619B" w:rsidRPr="00EC5BB4" w:rsidRDefault="0055619B" w:rsidP="00BC01DC">
            <w:pPr>
              <w:snapToGrid w:val="0"/>
              <w:spacing w:before="0"/>
              <w:rPr>
                <w:rFonts w:cs="Arial"/>
                <w:b/>
                <w:bCs/>
                <w:i/>
                <w:iCs/>
                <w:sz w:val="24"/>
                <w:szCs w:val="24"/>
              </w:rPr>
            </w:pPr>
          </w:p>
        </w:tc>
      </w:tr>
      <w:tr w:rsidR="00343A18" w:rsidRPr="00EC5BB4" w14:paraId="41646883" w14:textId="77777777" w:rsidTr="00661F01">
        <w:trPr>
          <w:trHeight w:val="620"/>
        </w:trPr>
        <w:tc>
          <w:tcPr>
            <w:tcW w:w="4621" w:type="dxa"/>
            <w:tcBorders>
              <w:top w:val="single" w:sz="4" w:space="0" w:color="000000"/>
              <w:left w:val="single" w:sz="4" w:space="0" w:color="000000"/>
              <w:bottom w:val="single" w:sz="4" w:space="0" w:color="000000"/>
            </w:tcBorders>
            <w:shd w:val="clear" w:color="auto" w:fill="auto"/>
          </w:tcPr>
          <w:p w14:paraId="678A69B2"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205AF8">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05BB8A" w14:textId="77777777" w:rsidR="00343A18" w:rsidRPr="00EC5BB4" w:rsidRDefault="00343A18" w:rsidP="00BC01DC">
            <w:pPr>
              <w:snapToGrid w:val="0"/>
              <w:spacing w:before="0"/>
              <w:rPr>
                <w:rFonts w:cs="Arial"/>
                <w:b/>
                <w:bCs/>
                <w:i/>
                <w:iCs/>
                <w:sz w:val="24"/>
                <w:szCs w:val="24"/>
              </w:rPr>
            </w:pPr>
          </w:p>
          <w:p w14:paraId="2AF869DC" w14:textId="77777777" w:rsidR="00343A18" w:rsidRPr="00EC5BB4" w:rsidRDefault="00343A18" w:rsidP="00BC01DC">
            <w:pPr>
              <w:spacing w:before="0"/>
              <w:rPr>
                <w:rFonts w:cs="Arial"/>
                <w:b/>
                <w:bCs/>
                <w:i/>
                <w:iCs/>
                <w:sz w:val="24"/>
                <w:szCs w:val="24"/>
              </w:rPr>
            </w:pPr>
          </w:p>
          <w:p w14:paraId="1701F6C4" w14:textId="77777777" w:rsidR="00343A18" w:rsidRPr="00EC5BB4" w:rsidRDefault="00343A18" w:rsidP="00BC01DC">
            <w:pPr>
              <w:spacing w:before="0"/>
              <w:rPr>
                <w:rFonts w:cs="Arial"/>
                <w:b/>
                <w:bCs/>
                <w:i/>
                <w:iCs/>
                <w:sz w:val="24"/>
                <w:szCs w:val="24"/>
              </w:rPr>
            </w:pPr>
          </w:p>
        </w:tc>
      </w:tr>
      <w:tr w:rsidR="00343A18" w:rsidRPr="00EC5BB4" w14:paraId="1AD1914B" w14:textId="77777777" w:rsidTr="00661F01">
        <w:trPr>
          <w:trHeight w:val="683"/>
        </w:trPr>
        <w:tc>
          <w:tcPr>
            <w:tcW w:w="4621" w:type="dxa"/>
            <w:tcBorders>
              <w:top w:val="single" w:sz="4" w:space="0" w:color="000000"/>
              <w:left w:val="single" w:sz="4" w:space="0" w:color="000000"/>
              <w:bottom w:val="single" w:sz="4" w:space="0" w:color="000000"/>
            </w:tcBorders>
            <w:shd w:val="clear" w:color="auto" w:fill="auto"/>
          </w:tcPr>
          <w:p w14:paraId="440A42FB"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B86568" w14:textId="77777777" w:rsidR="00343A18" w:rsidRPr="00EC5BB4" w:rsidRDefault="00343A18" w:rsidP="00BC01DC">
            <w:pPr>
              <w:snapToGrid w:val="0"/>
              <w:spacing w:before="0"/>
              <w:rPr>
                <w:rFonts w:cs="Arial"/>
                <w:b/>
                <w:bCs/>
                <w:i/>
                <w:iCs/>
                <w:sz w:val="24"/>
                <w:szCs w:val="24"/>
              </w:rPr>
            </w:pPr>
          </w:p>
          <w:p w14:paraId="351738E6" w14:textId="77777777" w:rsidR="00343A18" w:rsidRPr="00EC5BB4" w:rsidRDefault="00343A18" w:rsidP="00BC01DC">
            <w:pPr>
              <w:spacing w:before="0"/>
              <w:rPr>
                <w:rFonts w:cs="Arial"/>
                <w:b/>
                <w:bCs/>
                <w:i/>
                <w:iCs/>
                <w:sz w:val="24"/>
                <w:szCs w:val="24"/>
              </w:rPr>
            </w:pPr>
          </w:p>
          <w:p w14:paraId="56EE9B88" w14:textId="77777777" w:rsidR="00343A18" w:rsidRPr="00EC5BB4" w:rsidRDefault="00343A18" w:rsidP="00BC01DC">
            <w:pPr>
              <w:spacing w:before="0"/>
              <w:rPr>
                <w:rFonts w:cs="Arial"/>
                <w:b/>
                <w:bCs/>
                <w:i/>
                <w:iCs/>
                <w:sz w:val="24"/>
                <w:szCs w:val="24"/>
              </w:rPr>
            </w:pPr>
          </w:p>
        </w:tc>
      </w:tr>
      <w:tr w:rsidR="00343A18" w:rsidRPr="00EC5BB4" w14:paraId="0C87104D" w14:textId="77777777" w:rsidTr="00661F01">
        <w:trPr>
          <w:trHeight w:val="647"/>
        </w:trPr>
        <w:tc>
          <w:tcPr>
            <w:tcW w:w="4621" w:type="dxa"/>
            <w:tcBorders>
              <w:top w:val="single" w:sz="4" w:space="0" w:color="000000"/>
              <w:left w:val="single" w:sz="4" w:space="0" w:color="000000"/>
              <w:bottom w:val="single" w:sz="4" w:space="0" w:color="000000"/>
            </w:tcBorders>
            <w:shd w:val="clear" w:color="auto" w:fill="auto"/>
          </w:tcPr>
          <w:p w14:paraId="74BF9866"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467D0F" w14:textId="77777777" w:rsidR="00343A18" w:rsidRPr="00EC5BB4" w:rsidRDefault="00343A18" w:rsidP="00BC01DC">
            <w:pPr>
              <w:snapToGrid w:val="0"/>
              <w:spacing w:before="0"/>
              <w:rPr>
                <w:rFonts w:cs="Arial"/>
                <w:b/>
                <w:bCs/>
                <w:i/>
                <w:iCs/>
                <w:sz w:val="24"/>
                <w:szCs w:val="24"/>
              </w:rPr>
            </w:pPr>
          </w:p>
          <w:p w14:paraId="2C3899F8" w14:textId="77777777" w:rsidR="00343A18" w:rsidRPr="00EC5BB4" w:rsidRDefault="00343A18" w:rsidP="00BC01DC">
            <w:pPr>
              <w:spacing w:before="0"/>
              <w:rPr>
                <w:rFonts w:cs="Arial"/>
                <w:b/>
                <w:bCs/>
                <w:i/>
                <w:iCs/>
                <w:sz w:val="24"/>
                <w:szCs w:val="24"/>
              </w:rPr>
            </w:pPr>
          </w:p>
          <w:p w14:paraId="127779C4" w14:textId="77777777" w:rsidR="00343A18" w:rsidRPr="00EC5BB4" w:rsidRDefault="00343A18" w:rsidP="00BC01DC">
            <w:pPr>
              <w:spacing w:before="0"/>
              <w:rPr>
                <w:rFonts w:cs="Arial"/>
                <w:b/>
                <w:bCs/>
                <w:i/>
                <w:iCs/>
                <w:sz w:val="24"/>
                <w:szCs w:val="24"/>
              </w:rPr>
            </w:pPr>
          </w:p>
        </w:tc>
      </w:tr>
      <w:tr w:rsidR="00343A18" w:rsidRPr="00EC5BB4" w14:paraId="0A825952" w14:textId="77777777" w:rsidTr="00661F01">
        <w:tc>
          <w:tcPr>
            <w:tcW w:w="4621" w:type="dxa"/>
            <w:tcBorders>
              <w:top w:val="single" w:sz="4" w:space="0" w:color="000000"/>
              <w:left w:val="single" w:sz="4" w:space="0" w:color="000000"/>
              <w:bottom w:val="single" w:sz="4" w:space="0" w:color="000000"/>
            </w:tcBorders>
            <w:shd w:val="clear" w:color="auto" w:fill="auto"/>
          </w:tcPr>
          <w:p w14:paraId="3489010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F89BEC" w14:textId="77777777" w:rsidR="00343A18" w:rsidRPr="00EC5BB4" w:rsidRDefault="00343A18" w:rsidP="00BC01DC">
            <w:pPr>
              <w:snapToGrid w:val="0"/>
              <w:spacing w:before="0"/>
              <w:rPr>
                <w:rFonts w:cs="Arial"/>
                <w:b/>
                <w:bCs/>
                <w:i/>
                <w:iCs/>
                <w:sz w:val="24"/>
                <w:szCs w:val="24"/>
                <w:lang w:val="ru-RU"/>
              </w:rPr>
            </w:pPr>
          </w:p>
        </w:tc>
      </w:tr>
      <w:tr w:rsidR="00343A18" w:rsidRPr="00EC5BB4" w14:paraId="69533F75" w14:textId="77777777" w:rsidTr="00661F01">
        <w:trPr>
          <w:trHeight w:val="512"/>
        </w:trPr>
        <w:tc>
          <w:tcPr>
            <w:tcW w:w="4621" w:type="dxa"/>
            <w:tcBorders>
              <w:top w:val="single" w:sz="4" w:space="0" w:color="000000"/>
              <w:left w:val="single" w:sz="4" w:space="0" w:color="000000"/>
              <w:bottom w:val="single" w:sz="4" w:space="0" w:color="000000"/>
            </w:tcBorders>
            <w:shd w:val="clear" w:color="auto" w:fill="auto"/>
          </w:tcPr>
          <w:p w14:paraId="45A95530" w14:textId="77777777" w:rsidR="00343A18" w:rsidRPr="00EC5BB4" w:rsidRDefault="00343A18" w:rsidP="00BC01DC">
            <w:pPr>
              <w:spacing w:before="0"/>
              <w:rPr>
                <w:rFonts w:cs="Arial"/>
                <w:i/>
                <w:iCs/>
                <w:sz w:val="24"/>
                <w:szCs w:val="24"/>
              </w:rPr>
            </w:pPr>
          </w:p>
          <w:p w14:paraId="0C35E756"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F87A01" w14:textId="77777777" w:rsidR="00343A18" w:rsidRPr="00EC5BB4" w:rsidRDefault="00343A18" w:rsidP="00BC01DC">
            <w:pPr>
              <w:snapToGrid w:val="0"/>
              <w:spacing w:before="0"/>
              <w:rPr>
                <w:rFonts w:cs="Arial"/>
                <w:b/>
                <w:bCs/>
                <w:i/>
                <w:iCs/>
                <w:sz w:val="24"/>
                <w:szCs w:val="24"/>
              </w:rPr>
            </w:pPr>
          </w:p>
          <w:p w14:paraId="796D2ED5" w14:textId="77777777" w:rsidR="00343A18" w:rsidRPr="00EC5BB4" w:rsidRDefault="00343A18" w:rsidP="00BC01DC">
            <w:pPr>
              <w:spacing w:before="0"/>
              <w:rPr>
                <w:rFonts w:cs="Arial"/>
                <w:b/>
                <w:bCs/>
                <w:i/>
                <w:iCs/>
                <w:sz w:val="24"/>
                <w:szCs w:val="24"/>
              </w:rPr>
            </w:pPr>
          </w:p>
          <w:p w14:paraId="6CAAA39A" w14:textId="77777777" w:rsidR="00343A18" w:rsidRPr="00EC5BB4" w:rsidRDefault="00343A18" w:rsidP="00BC01DC">
            <w:pPr>
              <w:spacing w:before="0"/>
              <w:rPr>
                <w:rFonts w:cs="Arial"/>
                <w:b/>
                <w:bCs/>
                <w:i/>
                <w:iCs/>
                <w:sz w:val="24"/>
                <w:szCs w:val="24"/>
              </w:rPr>
            </w:pPr>
          </w:p>
        </w:tc>
      </w:tr>
      <w:tr w:rsidR="00343A18" w:rsidRPr="00EC5BB4" w14:paraId="219A055D" w14:textId="77777777" w:rsidTr="00661F01">
        <w:tc>
          <w:tcPr>
            <w:tcW w:w="4621" w:type="dxa"/>
            <w:tcBorders>
              <w:top w:val="single" w:sz="4" w:space="0" w:color="000000"/>
              <w:left w:val="single" w:sz="4" w:space="0" w:color="000000"/>
              <w:bottom w:val="single" w:sz="4" w:space="0" w:color="000000"/>
            </w:tcBorders>
            <w:shd w:val="clear" w:color="auto" w:fill="auto"/>
          </w:tcPr>
          <w:p w14:paraId="39B656B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329F4A4"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9AED9B" w14:textId="77777777" w:rsidR="00343A18" w:rsidRPr="00EC5BB4" w:rsidRDefault="00343A18" w:rsidP="00BC01DC">
            <w:pPr>
              <w:snapToGrid w:val="0"/>
              <w:spacing w:before="0"/>
              <w:rPr>
                <w:rFonts w:cs="Arial"/>
                <w:b/>
                <w:bCs/>
                <w:i/>
                <w:iCs/>
                <w:sz w:val="24"/>
                <w:szCs w:val="24"/>
                <w:lang w:val="ru-RU"/>
              </w:rPr>
            </w:pPr>
          </w:p>
        </w:tc>
      </w:tr>
      <w:tr w:rsidR="00343A18" w:rsidRPr="00EC5BB4" w14:paraId="5BF6E1DD" w14:textId="77777777" w:rsidTr="00661F01">
        <w:trPr>
          <w:trHeight w:val="557"/>
        </w:trPr>
        <w:tc>
          <w:tcPr>
            <w:tcW w:w="4621" w:type="dxa"/>
            <w:tcBorders>
              <w:top w:val="single" w:sz="4" w:space="0" w:color="000000"/>
              <w:left w:val="single" w:sz="4" w:space="0" w:color="000000"/>
              <w:bottom w:val="single" w:sz="4" w:space="0" w:color="000000"/>
            </w:tcBorders>
            <w:shd w:val="clear" w:color="auto" w:fill="auto"/>
          </w:tcPr>
          <w:p w14:paraId="2CCC8126"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8369C5" w14:textId="77777777" w:rsidR="00343A18" w:rsidRPr="00EC5BB4" w:rsidRDefault="00343A18" w:rsidP="00BC01DC">
            <w:pPr>
              <w:snapToGrid w:val="0"/>
              <w:spacing w:before="0"/>
              <w:rPr>
                <w:rFonts w:cs="Arial"/>
                <w:b/>
                <w:bCs/>
                <w:i/>
                <w:iCs/>
                <w:sz w:val="24"/>
                <w:szCs w:val="24"/>
              </w:rPr>
            </w:pPr>
          </w:p>
          <w:p w14:paraId="187D71AD" w14:textId="77777777" w:rsidR="00343A18" w:rsidRPr="00EC5BB4" w:rsidRDefault="00343A18" w:rsidP="00BC01DC">
            <w:pPr>
              <w:spacing w:before="0"/>
              <w:rPr>
                <w:rFonts w:cs="Arial"/>
                <w:b/>
                <w:bCs/>
                <w:i/>
                <w:iCs/>
                <w:sz w:val="24"/>
                <w:szCs w:val="24"/>
              </w:rPr>
            </w:pPr>
          </w:p>
          <w:p w14:paraId="1F7EBBC9" w14:textId="77777777" w:rsidR="00343A18" w:rsidRPr="00EC5BB4" w:rsidRDefault="00343A18" w:rsidP="00BC01DC">
            <w:pPr>
              <w:spacing w:before="0"/>
              <w:rPr>
                <w:rFonts w:cs="Arial"/>
                <w:b/>
                <w:bCs/>
                <w:i/>
                <w:iCs/>
                <w:sz w:val="24"/>
                <w:szCs w:val="24"/>
              </w:rPr>
            </w:pPr>
          </w:p>
        </w:tc>
      </w:tr>
      <w:tr w:rsidR="00343A18" w:rsidRPr="00EC5BB4" w14:paraId="26C9432A" w14:textId="77777777" w:rsidTr="00661F01">
        <w:trPr>
          <w:trHeight w:val="530"/>
        </w:trPr>
        <w:tc>
          <w:tcPr>
            <w:tcW w:w="4621" w:type="dxa"/>
            <w:tcBorders>
              <w:top w:val="single" w:sz="4" w:space="0" w:color="000000"/>
              <w:left w:val="single" w:sz="4" w:space="0" w:color="000000"/>
              <w:bottom w:val="single" w:sz="4" w:space="0" w:color="000000"/>
            </w:tcBorders>
            <w:shd w:val="clear" w:color="auto" w:fill="auto"/>
          </w:tcPr>
          <w:p w14:paraId="2943BEF1"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00ED5B" w14:textId="77777777" w:rsidR="00343A18" w:rsidRPr="00EC5BB4" w:rsidRDefault="00343A18" w:rsidP="00BC01DC">
            <w:pPr>
              <w:snapToGrid w:val="0"/>
              <w:spacing w:before="0"/>
              <w:rPr>
                <w:rFonts w:cs="Arial"/>
                <w:b/>
                <w:bCs/>
                <w:i/>
                <w:iCs/>
                <w:sz w:val="24"/>
                <w:szCs w:val="24"/>
              </w:rPr>
            </w:pPr>
          </w:p>
          <w:p w14:paraId="699E92AC" w14:textId="77777777" w:rsidR="00343A18" w:rsidRPr="00EC5BB4" w:rsidRDefault="00343A18" w:rsidP="00BC01DC">
            <w:pPr>
              <w:spacing w:before="0"/>
              <w:rPr>
                <w:rFonts w:cs="Arial"/>
                <w:b/>
                <w:bCs/>
                <w:i/>
                <w:iCs/>
                <w:sz w:val="24"/>
                <w:szCs w:val="24"/>
              </w:rPr>
            </w:pPr>
          </w:p>
          <w:p w14:paraId="036DCFCB" w14:textId="77777777" w:rsidR="00343A18" w:rsidRPr="00EC5BB4" w:rsidRDefault="00343A18" w:rsidP="00BC01DC">
            <w:pPr>
              <w:spacing w:before="0"/>
              <w:rPr>
                <w:rFonts w:cs="Arial"/>
                <w:b/>
                <w:bCs/>
                <w:i/>
                <w:iCs/>
                <w:sz w:val="24"/>
                <w:szCs w:val="24"/>
              </w:rPr>
            </w:pPr>
          </w:p>
        </w:tc>
      </w:tr>
      <w:tr w:rsidR="00343A18" w:rsidRPr="00EC5BB4" w14:paraId="21926795" w14:textId="77777777" w:rsidTr="00661F01">
        <w:trPr>
          <w:trHeight w:val="593"/>
        </w:trPr>
        <w:tc>
          <w:tcPr>
            <w:tcW w:w="4621" w:type="dxa"/>
            <w:tcBorders>
              <w:top w:val="single" w:sz="4" w:space="0" w:color="000000"/>
              <w:left w:val="single" w:sz="4" w:space="0" w:color="000000"/>
              <w:bottom w:val="single" w:sz="4" w:space="0" w:color="000000"/>
            </w:tcBorders>
            <w:shd w:val="clear" w:color="auto" w:fill="auto"/>
          </w:tcPr>
          <w:p w14:paraId="12226060"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D80C9B" w14:textId="77777777" w:rsidR="00343A18" w:rsidRPr="00EC5BB4" w:rsidRDefault="00343A18" w:rsidP="00BC01DC">
            <w:pPr>
              <w:snapToGrid w:val="0"/>
              <w:spacing w:before="0"/>
              <w:rPr>
                <w:rFonts w:cs="Arial"/>
                <w:b/>
                <w:bCs/>
                <w:i/>
                <w:iCs/>
                <w:sz w:val="24"/>
                <w:szCs w:val="24"/>
                <w:lang w:val="ru-RU"/>
              </w:rPr>
            </w:pPr>
          </w:p>
          <w:p w14:paraId="3A6865F5" w14:textId="77777777" w:rsidR="00343A18" w:rsidRPr="00EC5BB4" w:rsidRDefault="00343A18" w:rsidP="00BC01DC">
            <w:pPr>
              <w:spacing w:before="0"/>
              <w:rPr>
                <w:rFonts w:cs="Arial"/>
                <w:b/>
                <w:bCs/>
                <w:i/>
                <w:iCs/>
                <w:sz w:val="24"/>
                <w:szCs w:val="24"/>
                <w:lang w:val="ru-RU"/>
              </w:rPr>
            </w:pPr>
          </w:p>
          <w:p w14:paraId="521C4510" w14:textId="77777777" w:rsidR="00343A18" w:rsidRPr="00EC5BB4" w:rsidRDefault="00343A18" w:rsidP="00BC01DC">
            <w:pPr>
              <w:spacing w:before="0"/>
              <w:rPr>
                <w:rFonts w:cs="Arial"/>
                <w:b/>
                <w:bCs/>
                <w:i/>
                <w:iCs/>
                <w:sz w:val="24"/>
                <w:szCs w:val="24"/>
                <w:lang w:val="ru-RU"/>
              </w:rPr>
            </w:pPr>
          </w:p>
        </w:tc>
      </w:tr>
      <w:tr w:rsidR="00343A18" w:rsidRPr="00EC5BB4" w14:paraId="27CEFCB9" w14:textId="77777777" w:rsidTr="00661F01">
        <w:trPr>
          <w:trHeight w:val="593"/>
        </w:trPr>
        <w:tc>
          <w:tcPr>
            <w:tcW w:w="4621" w:type="dxa"/>
            <w:tcBorders>
              <w:top w:val="single" w:sz="4" w:space="0" w:color="000000"/>
              <w:left w:val="single" w:sz="4" w:space="0" w:color="000000"/>
              <w:bottom w:val="single" w:sz="4" w:space="0" w:color="000000"/>
            </w:tcBorders>
            <w:shd w:val="clear" w:color="auto" w:fill="auto"/>
          </w:tcPr>
          <w:p w14:paraId="089C80C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04BD89" w14:textId="77777777" w:rsidR="00343A18" w:rsidRPr="00EC5BB4" w:rsidRDefault="00343A18" w:rsidP="00BC01DC">
            <w:pPr>
              <w:snapToGrid w:val="0"/>
              <w:spacing w:before="0"/>
              <w:ind w:firstLine="708"/>
              <w:rPr>
                <w:rFonts w:cs="Arial"/>
                <w:b/>
                <w:bCs/>
                <w:i/>
                <w:iCs/>
                <w:sz w:val="24"/>
                <w:szCs w:val="24"/>
                <w:lang w:val="ru-RU"/>
              </w:rPr>
            </w:pPr>
          </w:p>
          <w:p w14:paraId="0BE824E9" w14:textId="77777777" w:rsidR="00343A18" w:rsidRPr="00EC5BB4" w:rsidRDefault="00343A18" w:rsidP="00BC01DC">
            <w:pPr>
              <w:spacing w:before="0"/>
              <w:ind w:firstLine="708"/>
              <w:rPr>
                <w:rFonts w:cs="Arial"/>
                <w:b/>
                <w:bCs/>
                <w:i/>
                <w:iCs/>
                <w:sz w:val="24"/>
                <w:szCs w:val="24"/>
                <w:lang w:val="ru-RU"/>
              </w:rPr>
            </w:pPr>
          </w:p>
          <w:p w14:paraId="63DCC719" w14:textId="77777777" w:rsidR="00343A18" w:rsidRPr="00EC5BB4" w:rsidRDefault="00343A18" w:rsidP="00BC01DC">
            <w:pPr>
              <w:spacing w:before="0"/>
              <w:ind w:firstLine="708"/>
              <w:rPr>
                <w:rFonts w:cs="Arial"/>
                <w:b/>
                <w:bCs/>
                <w:i/>
                <w:iCs/>
                <w:sz w:val="24"/>
                <w:szCs w:val="24"/>
                <w:lang w:val="ru-RU"/>
              </w:rPr>
            </w:pPr>
          </w:p>
        </w:tc>
      </w:tr>
    </w:tbl>
    <w:p w14:paraId="4AC21B99" w14:textId="77777777" w:rsidR="00343A18" w:rsidRPr="00EC5BB4" w:rsidRDefault="00343A18" w:rsidP="00343A18">
      <w:pPr>
        <w:spacing w:before="0"/>
        <w:rPr>
          <w:rFonts w:cs="Arial"/>
          <w:sz w:val="24"/>
          <w:szCs w:val="24"/>
        </w:rPr>
      </w:pPr>
    </w:p>
    <w:p w14:paraId="13A9A6FC"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19E6C8AC" w14:textId="77777777" w:rsidTr="00661F0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E77C253" w14:textId="77777777" w:rsidR="00343A18" w:rsidRPr="00EC5BB4" w:rsidRDefault="00343A18" w:rsidP="00BC01DC">
            <w:pPr>
              <w:snapToGrid w:val="0"/>
              <w:spacing w:before="0"/>
              <w:jc w:val="center"/>
              <w:rPr>
                <w:rFonts w:cs="Arial"/>
                <w:sz w:val="24"/>
                <w:szCs w:val="24"/>
              </w:rPr>
            </w:pPr>
          </w:p>
          <w:p w14:paraId="0366CD83"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F38FB55" w14:textId="77777777" w:rsidTr="00661F0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5AD3D29" w14:textId="77777777" w:rsidR="00343A18" w:rsidRPr="00EC5BB4" w:rsidRDefault="00343A18" w:rsidP="00BC01DC">
            <w:pPr>
              <w:snapToGrid w:val="0"/>
              <w:spacing w:before="0"/>
              <w:jc w:val="center"/>
              <w:rPr>
                <w:rFonts w:eastAsia="TimesNewRomanPSMT" w:cs="Arial"/>
                <w:b/>
                <w:bCs/>
                <w:sz w:val="24"/>
                <w:szCs w:val="24"/>
              </w:rPr>
            </w:pPr>
          </w:p>
          <w:p w14:paraId="22101D1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7C9ECC9" w14:textId="77777777" w:rsidTr="00661F0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80ECF03" w14:textId="77777777" w:rsidR="00343A18" w:rsidRPr="00EC5BB4" w:rsidRDefault="00343A18" w:rsidP="00BC01DC">
            <w:pPr>
              <w:snapToGrid w:val="0"/>
              <w:spacing w:before="0"/>
              <w:jc w:val="center"/>
              <w:rPr>
                <w:rFonts w:eastAsia="TimesNewRomanPSMT" w:cs="Arial"/>
                <w:b/>
                <w:bCs/>
                <w:sz w:val="24"/>
                <w:szCs w:val="24"/>
              </w:rPr>
            </w:pPr>
          </w:p>
          <w:p w14:paraId="5B28657A"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88DB156" w14:textId="77777777" w:rsidR="00343A18" w:rsidRPr="00EC5BB4" w:rsidRDefault="00343A18" w:rsidP="00343A18">
      <w:pPr>
        <w:spacing w:before="0"/>
        <w:rPr>
          <w:rFonts w:cs="Arial"/>
          <w:b/>
          <w:i/>
          <w:iCs/>
          <w:sz w:val="24"/>
          <w:szCs w:val="24"/>
          <w:lang w:val="ru-RU"/>
        </w:rPr>
      </w:pPr>
    </w:p>
    <w:p w14:paraId="4ED913AC"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8D488BE" w14:textId="77777777" w:rsidR="00343A18" w:rsidRPr="00EC5BB4" w:rsidRDefault="00343A18" w:rsidP="00343A18">
      <w:pPr>
        <w:spacing w:before="0"/>
        <w:rPr>
          <w:rFonts w:eastAsia="TimesNewRomanPSMT" w:cs="Arial"/>
          <w:bCs/>
          <w:sz w:val="24"/>
          <w:szCs w:val="24"/>
        </w:rPr>
      </w:pPr>
    </w:p>
    <w:p w14:paraId="0C8EEA5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14:paraId="61C1F00A"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20B6B5F0" w14:textId="77777777" w:rsidTr="00BC01DC">
        <w:tc>
          <w:tcPr>
            <w:tcW w:w="465" w:type="dxa"/>
            <w:tcBorders>
              <w:top w:val="single" w:sz="4" w:space="0" w:color="000000"/>
              <w:left w:val="single" w:sz="4" w:space="0" w:color="000000"/>
              <w:bottom w:val="single" w:sz="4" w:space="0" w:color="000000"/>
            </w:tcBorders>
            <w:shd w:val="clear" w:color="auto" w:fill="auto"/>
          </w:tcPr>
          <w:p w14:paraId="68228BF1" w14:textId="77777777" w:rsidR="00343A18" w:rsidRPr="00EC5BB4" w:rsidRDefault="00343A18" w:rsidP="00BC01DC">
            <w:pPr>
              <w:snapToGrid w:val="0"/>
              <w:spacing w:before="0"/>
              <w:rPr>
                <w:rFonts w:cs="Arial"/>
                <w:sz w:val="24"/>
                <w:szCs w:val="24"/>
              </w:rPr>
            </w:pPr>
          </w:p>
          <w:p w14:paraId="105F945D"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DCB7845" w14:textId="77777777" w:rsidR="00343A18" w:rsidRPr="00EC5BB4" w:rsidRDefault="00343A18" w:rsidP="00BC01DC">
            <w:pPr>
              <w:snapToGrid w:val="0"/>
              <w:spacing w:before="0"/>
              <w:rPr>
                <w:rFonts w:eastAsia="TimesNewRomanPSMT" w:cs="Arial"/>
                <w:bCs/>
                <w:i/>
                <w:sz w:val="24"/>
                <w:szCs w:val="24"/>
              </w:rPr>
            </w:pPr>
          </w:p>
          <w:p w14:paraId="41D1C9A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1FCA9" w14:textId="77777777" w:rsidR="00343A18" w:rsidRPr="00EC5BB4" w:rsidRDefault="00343A18" w:rsidP="00BC01DC">
            <w:pPr>
              <w:snapToGrid w:val="0"/>
              <w:spacing w:before="0"/>
              <w:rPr>
                <w:rFonts w:eastAsia="TimesNewRomanPSMT" w:cs="Arial"/>
                <w:b/>
                <w:bCs/>
                <w:sz w:val="24"/>
                <w:szCs w:val="24"/>
              </w:rPr>
            </w:pPr>
          </w:p>
        </w:tc>
      </w:tr>
      <w:tr w:rsidR="0055619B" w:rsidRPr="00EC5BB4" w14:paraId="1BE3A87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C6E8A29"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B715CB"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205AF8">
              <w:rPr>
                <w:rFonts w:eastAsia="TimesNewRomanPSMT" w:cs="Arial"/>
                <w:bCs/>
                <w:i/>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CBF0DA" w14:textId="77777777" w:rsidR="0055619B" w:rsidRPr="00EC5BB4" w:rsidRDefault="0055619B" w:rsidP="00BC01DC">
            <w:pPr>
              <w:snapToGrid w:val="0"/>
              <w:spacing w:before="0"/>
              <w:rPr>
                <w:rFonts w:eastAsia="TimesNewRomanPSMT" w:cs="Arial"/>
                <w:b/>
                <w:bCs/>
                <w:sz w:val="24"/>
                <w:szCs w:val="24"/>
              </w:rPr>
            </w:pPr>
          </w:p>
        </w:tc>
      </w:tr>
      <w:tr w:rsidR="00343A18" w:rsidRPr="00EC5BB4" w14:paraId="5C35EC2D" w14:textId="77777777" w:rsidTr="00BC01DC">
        <w:tc>
          <w:tcPr>
            <w:tcW w:w="465" w:type="dxa"/>
            <w:tcBorders>
              <w:top w:val="single" w:sz="4" w:space="0" w:color="000000"/>
              <w:left w:val="single" w:sz="4" w:space="0" w:color="000000"/>
              <w:bottom w:val="single" w:sz="4" w:space="0" w:color="000000"/>
            </w:tcBorders>
            <w:shd w:val="clear" w:color="auto" w:fill="auto"/>
          </w:tcPr>
          <w:p w14:paraId="07C201AC" w14:textId="77777777" w:rsidR="00343A18" w:rsidRPr="00EC5BB4" w:rsidRDefault="00343A18" w:rsidP="00BC01DC">
            <w:pPr>
              <w:snapToGrid w:val="0"/>
              <w:spacing w:before="0"/>
              <w:rPr>
                <w:rFonts w:eastAsia="TimesNewRomanPSMT" w:cs="Arial"/>
                <w:bCs/>
                <w:i/>
                <w:sz w:val="24"/>
                <w:szCs w:val="24"/>
              </w:rPr>
            </w:pPr>
          </w:p>
          <w:p w14:paraId="38C6D84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652AB6" w14:textId="77777777" w:rsidR="00343A18" w:rsidRPr="00EC5BB4" w:rsidRDefault="00343A18" w:rsidP="00BC01DC">
            <w:pPr>
              <w:snapToGrid w:val="0"/>
              <w:spacing w:before="0"/>
              <w:rPr>
                <w:rFonts w:eastAsia="TimesNewRomanPSMT" w:cs="Arial"/>
                <w:bCs/>
                <w:i/>
                <w:sz w:val="24"/>
                <w:szCs w:val="24"/>
              </w:rPr>
            </w:pPr>
          </w:p>
          <w:p w14:paraId="2724640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1F420E" w14:textId="77777777" w:rsidR="00343A18" w:rsidRPr="00EC5BB4" w:rsidRDefault="00343A18" w:rsidP="00BC01DC">
            <w:pPr>
              <w:snapToGrid w:val="0"/>
              <w:spacing w:before="0"/>
              <w:rPr>
                <w:rFonts w:eastAsia="TimesNewRomanPSMT" w:cs="Arial"/>
                <w:b/>
                <w:bCs/>
                <w:sz w:val="24"/>
                <w:szCs w:val="24"/>
              </w:rPr>
            </w:pPr>
          </w:p>
        </w:tc>
      </w:tr>
      <w:tr w:rsidR="00343A18" w:rsidRPr="00EC5BB4" w14:paraId="21E939D9" w14:textId="77777777" w:rsidTr="00BC01DC">
        <w:tc>
          <w:tcPr>
            <w:tcW w:w="465" w:type="dxa"/>
            <w:tcBorders>
              <w:top w:val="single" w:sz="4" w:space="0" w:color="000000"/>
              <w:left w:val="single" w:sz="4" w:space="0" w:color="000000"/>
              <w:bottom w:val="single" w:sz="4" w:space="0" w:color="000000"/>
            </w:tcBorders>
            <w:shd w:val="clear" w:color="auto" w:fill="auto"/>
          </w:tcPr>
          <w:p w14:paraId="1BB25311" w14:textId="77777777" w:rsidR="00343A18" w:rsidRPr="00EC5BB4" w:rsidRDefault="00343A18" w:rsidP="00BC01DC">
            <w:pPr>
              <w:snapToGrid w:val="0"/>
              <w:spacing w:before="0"/>
              <w:rPr>
                <w:rFonts w:eastAsia="TimesNewRomanPSMT" w:cs="Arial"/>
                <w:bCs/>
                <w:i/>
                <w:sz w:val="24"/>
                <w:szCs w:val="24"/>
              </w:rPr>
            </w:pPr>
          </w:p>
          <w:p w14:paraId="2329690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AFE235" w14:textId="77777777" w:rsidR="00343A18" w:rsidRPr="00EC5BB4" w:rsidRDefault="00343A18" w:rsidP="00BC01DC">
            <w:pPr>
              <w:snapToGrid w:val="0"/>
              <w:spacing w:before="0"/>
              <w:rPr>
                <w:rFonts w:eastAsia="TimesNewRomanPSMT" w:cs="Arial"/>
                <w:bCs/>
                <w:i/>
                <w:sz w:val="24"/>
                <w:szCs w:val="24"/>
              </w:rPr>
            </w:pPr>
          </w:p>
          <w:p w14:paraId="2485AD8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5DBB5A" w14:textId="77777777" w:rsidR="00343A18" w:rsidRPr="00EC5BB4" w:rsidRDefault="00343A18" w:rsidP="00BC01DC">
            <w:pPr>
              <w:snapToGrid w:val="0"/>
              <w:spacing w:before="0"/>
              <w:rPr>
                <w:rFonts w:eastAsia="TimesNewRomanPSMT" w:cs="Arial"/>
                <w:b/>
                <w:bCs/>
                <w:sz w:val="24"/>
                <w:szCs w:val="24"/>
              </w:rPr>
            </w:pPr>
          </w:p>
        </w:tc>
      </w:tr>
      <w:tr w:rsidR="00343A18" w:rsidRPr="00EC5BB4" w14:paraId="4FA4EA79" w14:textId="77777777" w:rsidTr="00BC01DC">
        <w:tc>
          <w:tcPr>
            <w:tcW w:w="465" w:type="dxa"/>
            <w:tcBorders>
              <w:top w:val="single" w:sz="4" w:space="0" w:color="000000"/>
              <w:left w:val="single" w:sz="4" w:space="0" w:color="000000"/>
              <w:bottom w:val="single" w:sz="4" w:space="0" w:color="000000"/>
            </w:tcBorders>
            <w:shd w:val="clear" w:color="auto" w:fill="auto"/>
          </w:tcPr>
          <w:p w14:paraId="0B5CFE9F" w14:textId="77777777" w:rsidR="00343A18" w:rsidRPr="00EC5BB4" w:rsidRDefault="00343A18" w:rsidP="00BC01DC">
            <w:pPr>
              <w:snapToGrid w:val="0"/>
              <w:spacing w:before="0"/>
              <w:rPr>
                <w:rFonts w:eastAsia="TimesNewRomanPSMT" w:cs="Arial"/>
                <w:bCs/>
                <w:i/>
                <w:sz w:val="24"/>
                <w:szCs w:val="24"/>
              </w:rPr>
            </w:pPr>
          </w:p>
          <w:p w14:paraId="09A0C38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78BFA4" w14:textId="77777777" w:rsidR="00343A18" w:rsidRPr="00EC5BB4" w:rsidRDefault="00343A18" w:rsidP="00BC01DC">
            <w:pPr>
              <w:snapToGrid w:val="0"/>
              <w:spacing w:before="0"/>
              <w:rPr>
                <w:rFonts w:eastAsia="TimesNewRomanPSMT" w:cs="Arial"/>
                <w:bCs/>
                <w:i/>
                <w:sz w:val="24"/>
                <w:szCs w:val="24"/>
              </w:rPr>
            </w:pPr>
          </w:p>
          <w:p w14:paraId="6E5CF4F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2F2B81" w14:textId="77777777" w:rsidR="00343A18" w:rsidRPr="00EC5BB4" w:rsidRDefault="00343A18" w:rsidP="00BC01DC">
            <w:pPr>
              <w:snapToGrid w:val="0"/>
              <w:spacing w:before="0"/>
              <w:rPr>
                <w:rFonts w:eastAsia="TimesNewRomanPSMT" w:cs="Arial"/>
                <w:b/>
                <w:bCs/>
                <w:sz w:val="24"/>
                <w:szCs w:val="24"/>
              </w:rPr>
            </w:pPr>
          </w:p>
        </w:tc>
      </w:tr>
      <w:tr w:rsidR="00343A18" w:rsidRPr="00EC5BB4" w14:paraId="445EA7F6" w14:textId="77777777" w:rsidTr="00BC01DC">
        <w:tc>
          <w:tcPr>
            <w:tcW w:w="465" w:type="dxa"/>
            <w:tcBorders>
              <w:top w:val="single" w:sz="4" w:space="0" w:color="000000"/>
              <w:left w:val="single" w:sz="4" w:space="0" w:color="000000"/>
              <w:bottom w:val="single" w:sz="4" w:space="0" w:color="000000"/>
            </w:tcBorders>
            <w:shd w:val="clear" w:color="auto" w:fill="auto"/>
          </w:tcPr>
          <w:p w14:paraId="04C4127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05A916" w14:textId="77777777" w:rsidR="00343A18" w:rsidRPr="00EC5BB4" w:rsidRDefault="00343A18" w:rsidP="00BC01DC">
            <w:pPr>
              <w:snapToGrid w:val="0"/>
              <w:spacing w:before="0"/>
              <w:rPr>
                <w:rFonts w:eastAsia="TimesNewRomanPSMT" w:cs="Arial"/>
                <w:bCs/>
                <w:i/>
                <w:sz w:val="24"/>
                <w:szCs w:val="24"/>
              </w:rPr>
            </w:pPr>
          </w:p>
          <w:p w14:paraId="013497D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B3089F" w14:textId="77777777" w:rsidR="00343A18" w:rsidRPr="00EC5BB4" w:rsidRDefault="00343A18" w:rsidP="00BC01DC">
            <w:pPr>
              <w:snapToGrid w:val="0"/>
              <w:spacing w:before="0"/>
              <w:rPr>
                <w:rFonts w:eastAsia="TimesNewRomanPSMT" w:cs="Arial"/>
                <w:b/>
                <w:bCs/>
                <w:sz w:val="24"/>
                <w:szCs w:val="24"/>
              </w:rPr>
            </w:pPr>
          </w:p>
        </w:tc>
      </w:tr>
      <w:tr w:rsidR="00343A18" w:rsidRPr="00EC5BB4" w14:paraId="15BAB601" w14:textId="77777777" w:rsidTr="00BC01DC">
        <w:tc>
          <w:tcPr>
            <w:tcW w:w="465" w:type="dxa"/>
            <w:tcBorders>
              <w:top w:val="single" w:sz="4" w:space="0" w:color="000000"/>
              <w:left w:val="single" w:sz="4" w:space="0" w:color="000000"/>
              <w:bottom w:val="single" w:sz="4" w:space="0" w:color="000000"/>
            </w:tcBorders>
            <w:shd w:val="clear" w:color="auto" w:fill="auto"/>
          </w:tcPr>
          <w:p w14:paraId="7E5E526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8BD838" w14:textId="77777777" w:rsidR="00343A18" w:rsidRPr="00EC5BB4" w:rsidRDefault="00343A18" w:rsidP="00BC01DC">
            <w:pPr>
              <w:snapToGrid w:val="0"/>
              <w:spacing w:before="0"/>
              <w:rPr>
                <w:rFonts w:eastAsia="TimesNewRomanPSMT" w:cs="Arial"/>
                <w:bCs/>
                <w:i/>
                <w:sz w:val="24"/>
                <w:szCs w:val="24"/>
                <w:lang w:val="ru-RU"/>
              </w:rPr>
            </w:pPr>
          </w:p>
          <w:p w14:paraId="26F282A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A53B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670E52A" w14:textId="77777777" w:rsidTr="00BC01DC">
        <w:tc>
          <w:tcPr>
            <w:tcW w:w="465" w:type="dxa"/>
            <w:tcBorders>
              <w:top w:val="single" w:sz="4" w:space="0" w:color="000000"/>
              <w:left w:val="single" w:sz="4" w:space="0" w:color="000000"/>
              <w:bottom w:val="single" w:sz="4" w:space="0" w:color="000000"/>
            </w:tcBorders>
            <w:shd w:val="clear" w:color="auto" w:fill="auto"/>
          </w:tcPr>
          <w:p w14:paraId="36E4F70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E52634" w14:textId="77777777" w:rsidR="00343A18" w:rsidRPr="00EC5BB4" w:rsidRDefault="00343A18" w:rsidP="00BC01DC">
            <w:pPr>
              <w:snapToGrid w:val="0"/>
              <w:spacing w:before="0"/>
              <w:rPr>
                <w:rFonts w:eastAsia="TimesNewRomanPSMT" w:cs="Arial"/>
                <w:bCs/>
                <w:i/>
                <w:sz w:val="24"/>
                <w:szCs w:val="24"/>
                <w:lang w:val="ru-RU"/>
              </w:rPr>
            </w:pPr>
          </w:p>
          <w:p w14:paraId="59F752E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339893"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9E2BACD" w14:textId="77777777" w:rsidTr="00BC01DC">
        <w:tc>
          <w:tcPr>
            <w:tcW w:w="465" w:type="dxa"/>
            <w:tcBorders>
              <w:top w:val="single" w:sz="4" w:space="0" w:color="000000"/>
              <w:left w:val="single" w:sz="4" w:space="0" w:color="000000"/>
              <w:bottom w:val="single" w:sz="4" w:space="0" w:color="000000"/>
            </w:tcBorders>
            <w:shd w:val="clear" w:color="auto" w:fill="auto"/>
          </w:tcPr>
          <w:p w14:paraId="44146B14" w14:textId="77777777" w:rsidR="00343A18" w:rsidRPr="00EC5BB4" w:rsidRDefault="00343A18" w:rsidP="00BC01DC">
            <w:pPr>
              <w:snapToGrid w:val="0"/>
              <w:spacing w:before="0"/>
              <w:rPr>
                <w:rFonts w:eastAsia="TimesNewRomanPSMT" w:cs="Arial"/>
                <w:bCs/>
                <w:i/>
                <w:sz w:val="24"/>
                <w:szCs w:val="24"/>
                <w:lang w:val="ru-RU"/>
              </w:rPr>
            </w:pPr>
          </w:p>
          <w:p w14:paraId="5E5CB8ED"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62F540F" w14:textId="77777777" w:rsidR="00343A18" w:rsidRPr="00EC5BB4" w:rsidRDefault="00343A18" w:rsidP="00BC01DC">
            <w:pPr>
              <w:snapToGrid w:val="0"/>
              <w:spacing w:before="0"/>
              <w:rPr>
                <w:rFonts w:eastAsia="TimesNewRomanPSMT" w:cs="Arial"/>
                <w:bCs/>
                <w:i/>
                <w:sz w:val="24"/>
                <w:szCs w:val="24"/>
              </w:rPr>
            </w:pPr>
          </w:p>
          <w:p w14:paraId="00B895E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5A5E5C" w14:textId="77777777" w:rsidR="00343A18" w:rsidRPr="00EC5BB4" w:rsidRDefault="00343A18" w:rsidP="00BC01DC">
            <w:pPr>
              <w:snapToGrid w:val="0"/>
              <w:spacing w:before="0"/>
              <w:rPr>
                <w:rFonts w:eastAsia="TimesNewRomanPSMT" w:cs="Arial"/>
                <w:b/>
                <w:bCs/>
                <w:sz w:val="24"/>
                <w:szCs w:val="24"/>
              </w:rPr>
            </w:pPr>
          </w:p>
        </w:tc>
      </w:tr>
      <w:tr w:rsidR="0055619B" w:rsidRPr="00EC5BB4" w14:paraId="4CAE2434"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6A25256F"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1A00CC"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205AF8">
              <w:rPr>
                <w:rFonts w:eastAsia="TimesNewRomanPSMT" w:cs="Arial"/>
                <w:bCs/>
                <w:i/>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9D540C" w14:textId="77777777" w:rsidR="0055619B" w:rsidRPr="00EC5BB4" w:rsidRDefault="0055619B" w:rsidP="00BC01DC">
            <w:pPr>
              <w:snapToGrid w:val="0"/>
              <w:spacing w:before="0"/>
              <w:rPr>
                <w:rFonts w:eastAsia="TimesNewRomanPSMT" w:cs="Arial"/>
                <w:b/>
                <w:bCs/>
                <w:sz w:val="24"/>
                <w:szCs w:val="24"/>
              </w:rPr>
            </w:pPr>
          </w:p>
        </w:tc>
      </w:tr>
      <w:tr w:rsidR="00343A18" w:rsidRPr="00EC5BB4" w14:paraId="45218ADF" w14:textId="77777777" w:rsidTr="00BC01DC">
        <w:tc>
          <w:tcPr>
            <w:tcW w:w="465" w:type="dxa"/>
            <w:tcBorders>
              <w:top w:val="single" w:sz="4" w:space="0" w:color="000000"/>
              <w:left w:val="single" w:sz="4" w:space="0" w:color="000000"/>
              <w:bottom w:val="single" w:sz="4" w:space="0" w:color="000000"/>
            </w:tcBorders>
            <w:shd w:val="clear" w:color="auto" w:fill="auto"/>
          </w:tcPr>
          <w:p w14:paraId="4FAFC28B" w14:textId="77777777" w:rsidR="00343A18" w:rsidRPr="00EC5BB4" w:rsidRDefault="00343A18" w:rsidP="00BC01DC">
            <w:pPr>
              <w:snapToGrid w:val="0"/>
              <w:spacing w:before="0"/>
              <w:rPr>
                <w:rFonts w:eastAsia="TimesNewRomanPSMT" w:cs="Arial"/>
                <w:bCs/>
                <w:i/>
                <w:sz w:val="24"/>
                <w:szCs w:val="24"/>
              </w:rPr>
            </w:pPr>
          </w:p>
          <w:p w14:paraId="24C73EA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BBD661" w14:textId="77777777" w:rsidR="00343A18" w:rsidRPr="00EC5BB4" w:rsidRDefault="00343A18" w:rsidP="00BC01DC">
            <w:pPr>
              <w:snapToGrid w:val="0"/>
              <w:spacing w:before="0"/>
              <w:rPr>
                <w:rFonts w:eastAsia="TimesNewRomanPSMT" w:cs="Arial"/>
                <w:bCs/>
                <w:i/>
                <w:sz w:val="24"/>
                <w:szCs w:val="24"/>
              </w:rPr>
            </w:pPr>
          </w:p>
          <w:p w14:paraId="631BF9D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4B91B4" w14:textId="77777777" w:rsidR="00343A18" w:rsidRPr="00EC5BB4" w:rsidRDefault="00343A18" w:rsidP="00BC01DC">
            <w:pPr>
              <w:snapToGrid w:val="0"/>
              <w:spacing w:before="0"/>
              <w:rPr>
                <w:rFonts w:eastAsia="TimesNewRomanPSMT" w:cs="Arial"/>
                <w:b/>
                <w:bCs/>
                <w:sz w:val="24"/>
                <w:szCs w:val="24"/>
              </w:rPr>
            </w:pPr>
          </w:p>
        </w:tc>
      </w:tr>
      <w:tr w:rsidR="00343A18" w:rsidRPr="00EC5BB4" w14:paraId="0C7213F2" w14:textId="77777777" w:rsidTr="00BC01DC">
        <w:tc>
          <w:tcPr>
            <w:tcW w:w="465" w:type="dxa"/>
            <w:tcBorders>
              <w:top w:val="single" w:sz="4" w:space="0" w:color="000000"/>
              <w:left w:val="single" w:sz="4" w:space="0" w:color="000000"/>
              <w:bottom w:val="single" w:sz="4" w:space="0" w:color="000000"/>
            </w:tcBorders>
            <w:shd w:val="clear" w:color="auto" w:fill="auto"/>
          </w:tcPr>
          <w:p w14:paraId="32D956BE" w14:textId="77777777" w:rsidR="00343A18" w:rsidRPr="00EC5BB4" w:rsidRDefault="00343A18" w:rsidP="00BC01DC">
            <w:pPr>
              <w:snapToGrid w:val="0"/>
              <w:spacing w:before="0"/>
              <w:rPr>
                <w:rFonts w:eastAsia="TimesNewRomanPSMT" w:cs="Arial"/>
                <w:bCs/>
                <w:i/>
                <w:sz w:val="24"/>
                <w:szCs w:val="24"/>
              </w:rPr>
            </w:pPr>
          </w:p>
          <w:p w14:paraId="56E186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F8518C" w14:textId="77777777" w:rsidR="00343A18" w:rsidRPr="00EC5BB4" w:rsidRDefault="00343A18" w:rsidP="00BC01DC">
            <w:pPr>
              <w:snapToGrid w:val="0"/>
              <w:spacing w:before="0"/>
              <w:rPr>
                <w:rFonts w:eastAsia="TimesNewRomanPSMT" w:cs="Arial"/>
                <w:bCs/>
                <w:i/>
                <w:sz w:val="24"/>
                <w:szCs w:val="24"/>
              </w:rPr>
            </w:pPr>
          </w:p>
          <w:p w14:paraId="655D324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5E1C57" w14:textId="77777777" w:rsidR="00343A18" w:rsidRPr="00EC5BB4" w:rsidRDefault="00343A18" w:rsidP="00BC01DC">
            <w:pPr>
              <w:snapToGrid w:val="0"/>
              <w:spacing w:before="0"/>
              <w:rPr>
                <w:rFonts w:eastAsia="TimesNewRomanPSMT" w:cs="Arial"/>
                <w:b/>
                <w:bCs/>
                <w:sz w:val="24"/>
                <w:szCs w:val="24"/>
              </w:rPr>
            </w:pPr>
          </w:p>
        </w:tc>
      </w:tr>
      <w:tr w:rsidR="00343A18" w:rsidRPr="00EC5BB4" w14:paraId="469A33A5" w14:textId="77777777" w:rsidTr="00BC01DC">
        <w:tc>
          <w:tcPr>
            <w:tcW w:w="465" w:type="dxa"/>
            <w:tcBorders>
              <w:top w:val="single" w:sz="4" w:space="0" w:color="000000"/>
              <w:left w:val="single" w:sz="4" w:space="0" w:color="000000"/>
              <w:bottom w:val="single" w:sz="4" w:space="0" w:color="000000"/>
            </w:tcBorders>
            <w:shd w:val="clear" w:color="auto" w:fill="auto"/>
          </w:tcPr>
          <w:p w14:paraId="0F73D254" w14:textId="77777777" w:rsidR="00343A18" w:rsidRPr="00EC5BB4" w:rsidRDefault="00343A18" w:rsidP="00BC01DC">
            <w:pPr>
              <w:snapToGrid w:val="0"/>
              <w:spacing w:before="0"/>
              <w:rPr>
                <w:rFonts w:eastAsia="TimesNewRomanPSMT" w:cs="Arial"/>
                <w:bCs/>
                <w:i/>
                <w:sz w:val="24"/>
                <w:szCs w:val="24"/>
              </w:rPr>
            </w:pPr>
          </w:p>
          <w:p w14:paraId="6958A8D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5164FF" w14:textId="77777777" w:rsidR="00343A18" w:rsidRPr="00EC5BB4" w:rsidRDefault="00343A18" w:rsidP="00BC01DC">
            <w:pPr>
              <w:snapToGrid w:val="0"/>
              <w:spacing w:before="0"/>
              <w:rPr>
                <w:rFonts w:eastAsia="TimesNewRomanPSMT" w:cs="Arial"/>
                <w:bCs/>
                <w:i/>
                <w:sz w:val="24"/>
                <w:szCs w:val="24"/>
              </w:rPr>
            </w:pPr>
          </w:p>
          <w:p w14:paraId="129C42E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BFA7EF" w14:textId="77777777" w:rsidR="00343A18" w:rsidRPr="00EC5BB4" w:rsidRDefault="00343A18" w:rsidP="00BC01DC">
            <w:pPr>
              <w:snapToGrid w:val="0"/>
              <w:spacing w:before="0"/>
              <w:rPr>
                <w:rFonts w:eastAsia="TimesNewRomanPSMT" w:cs="Arial"/>
                <w:b/>
                <w:bCs/>
                <w:sz w:val="24"/>
                <w:szCs w:val="24"/>
              </w:rPr>
            </w:pPr>
          </w:p>
        </w:tc>
      </w:tr>
      <w:tr w:rsidR="00343A18" w:rsidRPr="00EC5BB4" w14:paraId="0F5773DE" w14:textId="77777777" w:rsidTr="00BC01DC">
        <w:tc>
          <w:tcPr>
            <w:tcW w:w="465" w:type="dxa"/>
            <w:tcBorders>
              <w:top w:val="single" w:sz="4" w:space="0" w:color="000000"/>
              <w:left w:val="single" w:sz="4" w:space="0" w:color="000000"/>
              <w:bottom w:val="single" w:sz="4" w:space="0" w:color="000000"/>
            </w:tcBorders>
            <w:shd w:val="clear" w:color="auto" w:fill="auto"/>
          </w:tcPr>
          <w:p w14:paraId="24BC272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13686FD" w14:textId="77777777" w:rsidR="00343A18" w:rsidRPr="00EC5BB4" w:rsidRDefault="00343A18" w:rsidP="00BC01DC">
            <w:pPr>
              <w:snapToGrid w:val="0"/>
              <w:spacing w:before="0"/>
              <w:rPr>
                <w:rFonts w:eastAsia="TimesNewRomanPSMT" w:cs="Arial"/>
                <w:bCs/>
                <w:i/>
                <w:sz w:val="24"/>
                <w:szCs w:val="24"/>
              </w:rPr>
            </w:pPr>
          </w:p>
          <w:p w14:paraId="03E57BD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CDB2F7" w14:textId="77777777" w:rsidR="00343A18" w:rsidRPr="00EC5BB4" w:rsidRDefault="00343A18" w:rsidP="00BC01DC">
            <w:pPr>
              <w:snapToGrid w:val="0"/>
              <w:spacing w:before="0"/>
              <w:rPr>
                <w:rFonts w:eastAsia="TimesNewRomanPSMT" w:cs="Arial"/>
                <w:b/>
                <w:bCs/>
                <w:sz w:val="24"/>
                <w:szCs w:val="24"/>
              </w:rPr>
            </w:pPr>
          </w:p>
        </w:tc>
      </w:tr>
      <w:tr w:rsidR="00343A18" w:rsidRPr="00EC5BB4" w14:paraId="2F20F2C7" w14:textId="77777777" w:rsidTr="00BC01DC">
        <w:tc>
          <w:tcPr>
            <w:tcW w:w="465" w:type="dxa"/>
            <w:tcBorders>
              <w:top w:val="single" w:sz="4" w:space="0" w:color="000000"/>
              <w:left w:val="single" w:sz="4" w:space="0" w:color="000000"/>
              <w:bottom w:val="single" w:sz="4" w:space="0" w:color="000000"/>
            </w:tcBorders>
            <w:shd w:val="clear" w:color="auto" w:fill="auto"/>
          </w:tcPr>
          <w:p w14:paraId="2904BFB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3BFF43" w14:textId="77777777" w:rsidR="00343A18" w:rsidRPr="00EC5BB4" w:rsidRDefault="00343A18" w:rsidP="00BC01DC">
            <w:pPr>
              <w:snapToGrid w:val="0"/>
              <w:spacing w:before="0"/>
              <w:rPr>
                <w:rFonts w:eastAsia="TimesNewRomanPSMT" w:cs="Arial"/>
                <w:bCs/>
                <w:i/>
                <w:sz w:val="24"/>
                <w:szCs w:val="24"/>
                <w:lang w:val="ru-RU"/>
              </w:rPr>
            </w:pPr>
          </w:p>
          <w:p w14:paraId="36BC8C2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5878D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AC9E279" w14:textId="77777777" w:rsidTr="00BC01DC">
        <w:tc>
          <w:tcPr>
            <w:tcW w:w="465" w:type="dxa"/>
            <w:tcBorders>
              <w:top w:val="single" w:sz="4" w:space="0" w:color="000000"/>
              <w:left w:val="single" w:sz="4" w:space="0" w:color="000000"/>
              <w:bottom w:val="single" w:sz="4" w:space="0" w:color="000000"/>
            </w:tcBorders>
            <w:shd w:val="clear" w:color="auto" w:fill="auto"/>
          </w:tcPr>
          <w:p w14:paraId="1E0E7CF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DC937A" w14:textId="77777777" w:rsidR="00343A18" w:rsidRPr="00EC5BB4" w:rsidRDefault="00343A18" w:rsidP="00BC01DC">
            <w:pPr>
              <w:snapToGrid w:val="0"/>
              <w:spacing w:before="0"/>
              <w:rPr>
                <w:rFonts w:eastAsia="TimesNewRomanPSMT" w:cs="Arial"/>
                <w:bCs/>
                <w:i/>
                <w:sz w:val="24"/>
                <w:szCs w:val="24"/>
                <w:lang w:val="ru-RU"/>
              </w:rPr>
            </w:pPr>
          </w:p>
          <w:p w14:paraId="25128C4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9D7622" w14:textId="77777777" w:rsidR="00343A18" w:rsidRPr="00EC5BB4" w:rsidRDefault="00343A18" w:rsidP="00BC01DC">
            <w:pPr>
              <w:snapToGrid w:val="0"/>
              <w:spacing w:before="0"/>
              <w:rPr>
                <w:rFonts w:eastAsia="TimesNewRomanPSMT" w:cs="Arial"/>
                <w:b/>
                <w:bCs/>
                <w:sz w:val="24"/>
                <w:szCs w:val="24"/>
                <w:lang w:val="ru-RU"/>
              </w:rPr>
            </w:pPr>
          </w:p>
        </w:tc>
      </w:tr>
    </w:tbl>
    <w:p w14:paraId="0E0219EC" w14:textId="77777777" w:rsidR="00343A18" w:rsidRPr="00EC5BB4" w:rsidRDefault="00343A18" w:rsidP="00343A18">
      <w:pPr>
        <w:spacing w:before="0"/>
        <w:rPr>
          <w:rFonts w:cs="Arial"/>
          <w:b/>
          <w:bCs/>
          <w:i/>
          <w:iCs/>
          <w:sz w:val="24"/>
          <w:szCs w:val="24"/>
          <w:u w:val="single"/>
          <w:lang w:val="ru-RU"/>
        </w:rPr>
      </w:pPr>
    </w:p>
    <w:p w14:paraId="01A91DAC" w14:textId="77777777" w:rsidR="00343A18" w:rsidRPr="00EC5BB4" w:rsidRDefault="00343A18" w:rsidP="00343A18">
      <w:pPr>
        <w:spacing w:before="0"/>
        <w:rPr>
          <w:rFonts w:cs="Arial"/>
          <w:b/>
          <w:bCs/>
          <w:i/>
          <w:iCs/>
          <w:sz w:val="24"/>
          <w:szCs w:val="24"/>
          <w:u w:val="single"/>
          <w:lang w:val="ru-RU"/>
        </w:rPr>
      </w:pPr>
    </w:p>
    <w:p w14:paraId="4FE4060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9C843BC"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2DB7F02" w14:textId="77777777" w:rsidR="00343A18" w:rsidRDefault="00343A18" w:rsidP="00343A18">
      <w:pPr>
        <w:spacing w:before="0"/>
        <w:rPr>
          <w:rFonts w:eastAsia="TimesNewRomanPSMT" w:cs="Arial"/>
          <w:b/>
          <w:bCs/>
          <w:sz w:val="24"/>
          <w:szCs w:val="24"/>
          <w:lang w:val="ru-RU"/>
        </w:rPr>
      </w:pPr>
    </w:p>
    <w:p w14:paraId="09A41F03" w14:textId="77777777" w:rsidR="004F36E5" w:rsidRDefault="004F36E5" w:rsidP="00343A18">
      <w:pPr>
        <w:spacing w:before="0"/>
        <w:rPr>
          <w:rFonts w:eastAsia="TimesNewRomanPSMT" w:cs="Arial"/>
          <w:b/>
          <w:bCs/>
          <w:sz w:val="24"/>
          <w:szCs w:val="24"/>
          <w:lang w:val="ru-RU"/>
        </w:rPr>
      </w:pPr>
    </w:p>
    <w:p w14:paraId="78465ACD" w14:textId="77777777" w:rsidR="00661F01" w:rsidRPr="00EC5BB4" w:rsidRDefault="00661F01" w:rsidP="00343A18">
      <w:pPr>
        <w:spacing w:before="0"/>
        <w:rPr>
          <w:rFonts w:eastAsia="TimesNewRomanPSMT" w:cs="Arial"/>
          <w:b/>
          <w:bCs/>
          <w:sz w:val="24"/>
          <w:szCs w:val="24"/>
          <w:lang w:val="ru-RU"/>
        </w:rPr>
      </w:pPr>
    </w:p>
    <w:p w14:paraId="3E166AD3"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7D0D0055" w14:textId="77777777" w:rsidR="00343A18" w:rsidRPr="00EC5BB4" w:rsidRDefault="00343A18" w:rsidP="00343A18">
      <w:pPr>
        <w:spacing w:before="0"/>
        <w:rPr>
          <w:rFonts w:eastAsia="TimesNewRomanPSMT" w:cs="Arial"/>
          <w:b/>
          <w:bCs/>
          <w:i/>
          <w:sz w:val="24"/>
          <w:szCs w:val="24"/>
          <w:lang w:val="ru-RU"/>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7CB2BACC" w14:textId="77777777" w:rsidTr="00661F01">
        <w:tc>
          <w:tcPr>
            <w:tcW w:w="465" w:type="dxa"/>
            <w:tcBorders>
              <w:top w:val="single" w:sz="4" w:space="0" w:color="000000"/>
              <w:left w:val="single" w:sz="4" w:space="0" w:color="000000"/>
              <w:bottom w:val="single" w:sz="4" w:space="0" w:color="000000"/>
            </w:tcBorders>
            <w:shd w:val="clear" w:color="auto" w:fill="auto"/>
          </w:tcPr>
          <w:p w14:paraId="76D2BB5B" w14:textId="77777777" w:rsidR="00343A18" w:rsidRPr="00EC5BB4" w:rsidRDefault="00343A18" w:rsidP="00BC01DC">
            <w:pPr>
              <w:snapToGrid w:val="0"/>
              <w:spacing w:before="0"/>
              <w:rPr>
                <w:rFonts w:cs="Arial"/>
                <w:sz w:val="24"/>
                <w:szCs w:val="24"/>
              </w:rPr>
            </w:pPr>
          </w:p>
          <w:p w14:paraId="0D6A8347"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A3AFFF4" w14:textId="77777777" w:rsidR="00343A18" w:rsidRPr="00EC5BB4" w:rsidRDefault="00343A18" w:rsidP="00BC01DC">
            <w:pPr>
              <w:snapToGrid w:val="0"/>
              <w:spacing w:before="0"/>
              <w:rPr>
                <w:rFonts w:eastAsia="TimesNewRomanPSMT" w:cs="Arial"/>
                <w:bCs/>
                <w:i/>
                <w:sz w:val="24"/>
                <w:szCs w:val="24"/>
                <w:lang w:val="ru-RU"/>
              </w:rPr>
            </w:pPr>
          </w:p>
          <w:p w14:paraId="547A003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67303E"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7089B7AD" w14:textId="77777777" w:rsidTr="00661F01">
        <w:trPr>
          <w:trHeight w:val="557"/>
        </w:trPr>
        <w:tc>
          <w:tcPr>
            <w:tcW w:w="465" w:type="dxa"/>
            <w:tcBorders>
              <w:top w:val="single" w:sz="4" w:space="0" w:color="000000"/>
              <w:left w:val="single" w:sz="4" w:space="0" w:color="000000"/>
              <w:bottom w:val="single" w:sz="4" w:space="0" w:color="000000"/>
            </w:tcBorders>
            <w:shd w:val="clear" w:color="auto" w:fill="auto"/>
          </w:tcPr>
          <w:p w14:paraId="6FB5231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310E4E2"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205AF8">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296163" w14:textId="77777777" w:rsidR="0055619B" w:rsidRPr="00EC5BB4" w:rsidRDefault="0055619B" w:rsidP="00BC01DC">
            <w:pPr>
              <w:snapToGrid w:val="0"/>
              <w:spacing w:before="0"/>
              <w:rPr>
                <w:rFonts w:eastAsia="TimesNewRomanPSMT" w:cs="Arial"/>
                <w:b/>
                <w:bCs/>
                <w:sz w:val="24"/>
                <w:szCs w:val="24"/>
              </w:rPr>
            </w:pPr>
          </w:p>
        </w:tc>
      </w:tr>
      <w:tr w:rsidR="00343A18" w:rsidRPr="00EC5BB4" w14:paraId="122D826D" w14:textId="77777777" w:rsidTr="00661F01">
        <w:tc>
          <w:tcPr>
            <w:tcW w:w="465" w:type="dxa"/>
            <w:tcBorders>
              <w:top w:val="single" w:sz="4" w:space="0" w:color="000000"/>
              <w:left w:val="single" w:sz="4" w:space="0" w:color="000000"/>
              <w:bottom w:val="single" w:sz="4" w:space="0" w:color="000000"/>
            </w:tcBorders>
            <w:shd w:val="clear" w:color="auto" w:fill="auto"/>
          </w:tcPr>
          <w:p w14:paraId="6E586833" w14:textId="77777777" w:rsidR="00343A18" w:rsidRPr="00EC5BB4" w:rsidRDefault="00343A18" w:rsidP="00BC01DC">
            <w:pPr>
              <w:snapToGrid w:val="0"/>
              <w:spacing w:before="0"/>
              <w:rPr>
                <w:rFonts w:eastAsia="TimesNewRomanPSMT" w:cs="Arial"/>
                <w:bCs/>
                <w:i/>
                <w:sz w:val="24"/>
                <w:szCs w:val="24"/>
                <w:lang w:val="ru-RU"/>
              </w:rPr>
            </w:pPr>
          </w:p>
          <w:p w14:paraId="50A24C3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528BCE" w14:textId="77777777" w:rsidR="00343A18" w:rsidRPr="00EC5BB4" w:rsidRDefault="00343A18" w:rsidP="00BC01DC">
            <w:pPr>
              <w:snapToGrid w:val="0"/>
              <w:spacing w:before="0"/>
              <w:rPr>
                <w:rFonts w:eastAsia="TimesNewRomanPSMT" w:cs="Arial"/>
                <w:bCs/>
                <w:i/>
                <w:sz w:val="24"/>
                <w:szCs w:val="24"/>
                <w:lang w:val="ru-RU"/>
              </w:rPr>
            </w:pPr>
          </w:p>
          <w:p w14:paraId="62CA560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52E525" w14:textId="77777777" w:rsidR="00343A18" w:rsidRPr="00EC5BB4" w:rsidRDefault="00343A18" w:rsidP="00BC01DC">
            <w:pPr>
              <w:snapToGrid w:val="0"/>
              <w:spacing w:before="0"/>
              <w:rPr>
                <w:rFonts w:eastAsia="TimesNewRomanPSMT" w:cs="Arial"/>
                <w:b/>
                <w:bCs/>
                <w:sz w:val="24"/>
                <w:szCs w:val="24"/>
              </w:rPr>
            </w:pPr>
          </w:p>
        </w:tc>
      </w:tr>
      <w:tr w:rsidR="00343A18" w:rsidRPr="00EC5BB4" w14:paraId="074E4C59" w14:textId="77777777" w:rsidTr="00661F01">
        <w:tc>
          <w:tcPr>
            <w:tcW w:w="465" w:type="dxa"/>
            <w:tcBorders>
              <w:top w:val="single" w:sz="4" w:space="0" w:color="000000"/>
              <w:left w:val="single" w:sz="4" w:space="0" w:color="000000"/>
              <w:bottom w:val="single" w:sz="4" w:space="0" w:color="000000"/>
            </w:tcBorders>
            <w:shd w:val="clear" w:color="auto" w:fill="auto"/>
          </w:tcPr>
          <w:p w14:paraId="76F15C19" w14:textId="77777777" w:rsidR="00343A18" w:rsidRPr="00EC5BB4" w:rsidRDefault="00343A18" w:rsidP="00BC01DC">
            <w:pPr>
              <w:snapToGrid w:val="0"/>
              <w:spacing w:before="0"/>
              <w:rPr>
                <w:rFonts w:eastAsia="TimesNewRomanPSMT" w:cs="Arial"/>
                <w:bCs/>
                <w:i/>
                <w:sz w:val="24"/>
                <w:szCs w:val="24"/>
              </w:rPr>
            </w:pPr>
          </w:p>
          <w:p w14:paraId="2467166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D26547" w14:textId="77777777" w:rsidR="00343A18" w:rsidRPr="00EC5BB4" w:rsidRDefault="00343A18" w:rsidP="00BC01DC">
            <w:pPr>
              <w:snapToGrid w:val="0"/>
              <w:spacing w:before="0"/>
              <w:rPr>
                <w:rFonts w:eastAsia="TimesNewRomanPSMT" w:cs="Arial"/>
                <w:bCs/>
                <w:i/>
                <w:sz w:val="24"/>
                <w:szCs w:val="24"/>
              </w:rPr>
            </w:pPr>
          </w:p>
          <w:p w14:paraId="1F8406B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01B375" w14:textId="77777777" w:rsidR="00343A18" w:rsidRPr="00EC5BB4" w:rsidRDefault="00343A18" w:rsidP="00BC01DC">
            <w:pPr>
              <w:snapToGrid w:val="0"/>
              <w:spacing w:before="0"/>
              <w:rPr>
                <w:rFonts w:eastAsia="TimesNewRomanPSMT" w:cs="Arial"/>
                <w:b/>
                <w:bCs/>
                <w:sz w:val="24"/>
                <w:szCs w:val="24"/>
              </w:rPr>
            </w:pPr>
          </w:p>
        </w:tc>
      </w:tr>
      <w:tr w:rsidR="00343A18" w:rsidRPr="00EC5BB4" w14:paraId="626C5610" w14:textId="77777777" w:rsidTr="00661F01">
        <w:tc>
          <w:tcPr>
            <w:tcW w:w="465" w:type="dxa"/>
            <w:tcBorders>
              <w:top w:val="single" w:sz="4" w:space="0" w:color="000000"/>
              <w:left w:val="single" w:sz="4" w:space="0" w:color="000000"/>
              <w:bottom w:val="single" w:sz="4" w:space="0" w:color="000000"/>
            </w:tcBorders>
            <w:shd w:val="clear" w:color="auto" w:fill="auto"/>
          </w:tcPr>
          <w:p w14:paraId="61D3B8B0" w14:textId="77777777" w:rsidR="00343A18" w:rsidRPr="00EC5BB4" w:rsidRDefault="00343A18" w:rsidP="00BC01DC">
            <w:pPr>
              <w:snapToGrid w:val="0"/>
              <w:spacing w:before="0"/>
              <w:rPr>
                <w:rFonts w:eastAsia="TimesNewRomanPSMT" w:cs="Arial"/>
                <w:bCs/>
                <w:i/>
                <w:sz w:val="24"/>
                <w:szCs w:val="24"/>
              </w:rPr>
            </w:pPr>
          </w:p>
          <w:p w14:paraId="1261274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2CCBD9" w14:textId="77777777" w:rsidR="00343A18" w:rsidRPr="00EC5BB4" w:rsidRDefault="00343A18" w:rsidP="00BC01DC">
            <w:pPr>
              <w:snapToGrid w:val="0"/>
              <w:spacing w:before="0"/>
              <w:rPr>
                <w:rFonts w:eastAsia="TimesNewRomanPSMT" w:cs="Arial"/>
                <w:bCs/>
                <w:i/>
                <w:sz w:val="24"/>
                <w:szCs w:val="24"/>
              </w:rPr>
            </w:pPr>
          </w:p>
          <w:p w14:paraId="359523B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88F6AF" w14:textId="77777777" w:rsidR="00343A18" w:rsidRPr="00EC5BB4" w:rsidRDefault="00343A18" w:rsidP="00BC01DC">
            <w:pPr>
              <w:snapToGrid w:val="0"/>
              <w:spacing w:before="0"/>
              <w:rPr>
                <w:rFonts w:eastAsia="TimesNewRomanPSMT" w:cs="Arial"/>
                <w:b/>
                <w:bCs/>
                <w:sz w:val="24"/>
                <w:szCs w:val="24"/>
              </w:rPr>
            </w:pPr>
          </w:p>
        </w:tc>
      </w:tr>
      <w:tr w:rsidR="00343A18" w:rsidRPr="00EC5BB4" w14:paraId="65496749" w14:textId="77777777" w:rsidTr="00661F01">
        <w:tc>
          <w:tcPr>
            <w:tcW w:w="465" w:type="dxa"/>
            <w:tcBorders>
              <w:top w:val="single" w:sz="4" w:space="0" w:color="000000"/>
              <w:left w:val="single" w:sz="4" w:space="0" w:color="000000"/>
              <w:bottom w:val="single" w:sz="4" w:space="0" w:color="000000"/>
            </w:tcBorders>
            <w:shd w:val="clear" w:color="auto" w:fill="auto"/>
          </w:tcPr>
          <w:p w14:paraId="712E906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265E103" w14:textId="77777777" w:rsidR="00343A18" w:rsidRPr="00EC5BB4" w:rsidRDefault="00343A18" w:rsidP="00BC01DC">
            <w:pPr>
              <w:snapToGrid w:val="0"/>
              <w:spacing w:before="0"/>
              <w:rPr>
                <w:rFonts w:eastAsia="TimesNewRomanPSMT" w:cs="Arial"/>
                <w:bCs/>
                <w:i/>
                <w:sz w:val="24"/>
                <w:szCs w:val="24"/>
              </w:rPr>
            </w:pPr>
          </w:p>
          <w:p w14:paraId="3975E8A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6B7A8D" w14:textId="77777777" w:rsidR="00343A18" w:rsidRPr="00EC5BB4" w:rsidRDefault="00343A18" w:rsidP="00BC01DC">
            <w:pPr>
              <w:snapToGrid w:val="0"/>
              <w:spacing w:before="0"/>
              <w:rPr>
                <w:rFonts w:eastAsia="TimesNewRomanPSMT" w:cs="Arial"/>
                <w:b/>
                <w:bCs/>
                <w:sz w:val="24"/>
                <w:szCs w:val="24"/>
              </w:rPr>
            </w:pPr>
          </w:p>
        </w:tc>
      </w:tr>
      <w:tr w:rsidR="00343A18" w:rsidRPr="00EC5BB4" w14:paraId="76AD87C5" w14:textId="77777777" w:rsidTr="00661F01">
        <w:tc>
          <w:tcPr>
            <w:tcW w:w="465" w:type="dxa"/>
            <w:tcBorders>
              <w:top w:val="single" w:sz="4" w:space="0" w:color="000000"/>
              <w:left w:val="single" w:sz="4" w:space="0" w:color="000000"/>
              <w:bottom w:val="single" w:sz="4" w:space="0" w:color="000000"/>
            </w:tcBorders>
            <w:shd w:val="clear" w:color="auto" w:fill="auto"/>
          </w:tcPr>
          <w:p w14:paraId="4C0C434B" w14:textId="77777777" w:rsidR="00343A18" w:rsidRPr="00EC5BB4" w:rsidRDefault="00343A18" w:rsidP="00BC01DC">
            <w:pPr>
              <w:snapToGrid w:val="0"/>
              <w:spacing w:before="0"/>
              <w:rPr>
                <w:rFonts w:eastAsia="TimesNewRomanPSMT" w:cs="Arial"/>
                <w:bCs/>
                <w:i/>
                <w:sz w:val="24"/>
                <w:szCs w:val="24"/>
              </w:rPr>
            </w:pPr>
          </w:p>
          <w:p w14:paraId="0D7E840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99C4DC5" w14:textId="77777777" w:rsidR="00343A18" w:rsidRPr="00EC5BB4" w:rsidRDefault="00343A18" w:rsidP="00BC01DC">
            <w:pPr>
              <w:snapToGrid w:val="0"/>
              <w:spacing w:before="0"/>
              <w:rPr>
                <w:rFonts w:eastAsia="TimesNewRomanPSMT" w:cs="Arial"/>
                <w:bCs/>
                <w:i/>
                <w:sz w:val="24"/>
                <w:szCs w:val="24"/>
                <w:lang w:val="ru-RU"/>
              </w:rPr>
            </w:pPr>
          </w:p>
          <w:p w14:paraId="0C606C1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205D70"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57B2DCC9" w14:textId="77777777" w:rsidTr="00661F01">
        <w:trPr>
          <w:trHeight w:val="602"/>
        </w:trPr>
        <w:tc>
          <w:tcPr>
            <w:tcW w:w="465" w:type="dxa"/>
            <w:tcBorders>
              <w:top w:val="single" w:sz="4" w:space="0" w:color="000000"/>
              <w:left w:val="single" w:sz="4" w:space="0" w:color="000000"/>
              <w:bottom w:val="single" w:sz="4" w:space="0" w:color="000000"/>
            </w:tcBorders>
            <w:shd w:val="clear" w:color="auto" w:fill="auto"/>
          </w:tcPr>
          <w:p w14:paraId="7A3E9AF5"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ECB95B9"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205AF8">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3BC99F" w14:textId="77777777" w:rsidR="0055619B" w:rsidRPr="00EC5BB4" w:rsidRDefault="0055619B" w:rsidP="00BC01DC">
            <w:pPr>
              <w:snapToGrid w:val="0"/>
              <w:spacing w:before="0"/>
              <w:rPr>
                <w:rFonts w:eastAsia="TimesNewRomanPSMT" w:cs="Arial"/>
                <w:b/>
                <w:bCs/>
                <w:sz w:val="24"/>
                <w:szCs w:val="24"/>
              </w:rPr>
            </w:pPr>
          </w:p>
        </w:tc>
      </w:tr>
      <w:tr w:rsidR="00343A18" w:rsidRPr="00EC5BB4" w14:paraId="2ED4B60F" w14:textId="77777777" w:rsidTr="00661F01">
        <w:tc>
          <w:tcPr>
            <w:tcW w:w="465" w:type="dxa"/>
            <w:tcBorders>
              <w:top w:val="single" w:sz="4" w:space="0" w:color="000000"/>
              <w:left w:val="single" w:sz="4" w:space="0" w:color="000000"/>
              <w:bottom w:val="single" w:sz="4" w:space="0" w:color="000000"/>
            </w:tcBorders>
            <w:shd w:val="clear" w:color="auto" w:fill="auto"/>
          </w:tcPr>
          <w:p w14:paraId="03CCE6F6" w14:textId="77777777" w:rsidR="00343A18" w:rsidRPr="00EC5BB4" w:rsidRDefault="00343A18" w:rsidP="00BC01DC">
            <w:pPr>
              <w:snapToGrid w:val="0"/>
              <w:spacing w:before="0"/>
              <w:rPr>
                <w:rFonts w:eastAsia="TimesNewRomanPSMT" w:cs="Arial"/>
                <w:bCs/>
                <w:i/>
                <w:sz w:val="24"/>
                <w:szCs w:val="24"/>
                <w:lang w:val="ru-RU"/>
              </w:rPr>
            </w:pPr>
          </w:p>
          <w:p w14:paraId="66C519F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2823E8C" w14:textId="77777777" w:rsidR="00343A18" w:rsidRPr="00EC5BB4" w:rsidRDefault="00343A18" w:rsidP="00BC01DC">
            <w:pPr>
              <w:snapToGrid w:val="0"/>
              <w:spacing w:before="0"/>
              <w:rPr>
                <w:rFonts w:eastAsia="TimesNewRomanPSMT" w:cs="Arial"/>
                <w:bCs/>
                <w:i/>
                <w:sz w:val="24"/>
                <w:szCs w:val="24"/>
                <w:lang w:val="ru-RU"/>
              </w:rPr>
            </w:pPr>
          </w:p>
          <w:p w14:paraId="49A6599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C738A4" w14:textId="77777777" w:rsidR="00343A18" w:rsidRPr="00EC5BB4" w:rsidRDefault="00343A18" w:rsidP="00BC01DC">
            <w:pPr>
              <w:snapToGrid w:val="0"/>
              <w:spacing w:before="0"/>
              <w:rPr>
                <w:rFonts w:eastAsia="TimesNewRomanPSMT" w:cs="Arial"/>
                <w:b/>
                <w:bCs/>
                <w:sz w:val="24"/>
                <w:szCs w:val="24"/>
              </w:rPr>
            </w:pPr>
          </w:p>
        </w:tc>
      </w:tr>
      <w:tr w:rsidR="00343A18" w:rsidRPr="00EC5BB4" w14:paraId="63FA6007" w14:textId="77777777" w:rsidTr="00661F01">
        <w:tc>
          <w:tcPr>
            <w:tcW w:w="465" w:type="dxa"/>
            <w:tcBorders>
              <w:top w:val="single" w:sz="4" w:space="0" w:color="000000"/>
              <w:left w:val="single" w:sz="4" w:space="0" w:color="000000"/>
              <w:bottom w:val="single" w:sz="4" w:space="0" w:color="000000"/>
            </w:tcBorders>
            <w:shd w:val="clear" w:color="auto" w:fill="auto"/>
          </w:tcPr>
          <w:p w14:paraId="3159260E" w14:textId="77777777" w:rsidR="00343A18" w:rsidRPr="00EC5BB4" w:rsidRDefault="00343A18" w:rsidP="00BC01DC">
            <w:pPr>
              <w:snapToGrid w:val="0"/>
              <w:spacing w:before="0"/>
              <w:rPr>
                <w:rFonts w:eastAsia="TimesNewRomanPSMT" w:cs="Arial"/>
                <w:bCs/>
                <w:i/>
                <w:sz w:val="24"/>
                <w:szCs w:val="24"/>
              </w:rPr>
            </w:pPr>
          </w:p>
          <w:p w14:paraId="4415C14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A57520" w14:textId="77777777" w:rsidR="00343A18" w:rsidRPr="00EC5BB4" w:rsidRDefault="00343A18" w:rsidP="00BC01DC">
            <w:pPr>
              <w:snapToGrid w:val="0"/>
              <w:spacing w:before="0"/>
              <w:rPr>
                <w:rFonts w:eastAsia="TimesNewRomanPSMT" w:cs="Arial"/>
                <w:bCs/>
                <w:i/>
                <w:sz w:val="24"/>
                <w:szCs w:val="24"/>
              </w:rPr>
            </w:pPr>
          </w:p>
          <w:p w14:paraId="138B116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27B93E" w14:textId="77777777" w:rsidR="00343A18" w:rsidRPr="00EC5BB4" w:rsidRDefault="00343A18" w:rsidP="00BC01DC">
            <w:pPr>
              <w:snapToGrid w:val="0"/>
              <w:spacing w:before="0"/>
              <w:rPr>
                <w:rFonts w:eastAsia="TimesNewRomanPSMT" w:cs="Arial"/>
                <w:b/>
                <w:bCs/>
                <w:sz w:val="24"/>
                <w:szCs w:val="24"/>
              </w:rPr>
            </w:pPr>
          </w:p>
        </w:tc>
      </w:tr>
      <w:tr w:rsidR="00343A18" w:rsidRPr="00EC5BB4" w14:paraId="19AF89F8" w14:textId="77777777" w:rsidTr="00661F01">
        <w:tc>
          <w:tcPr>
            <w:tcW w:w="465" w:type="dxa"/>
            <w:tcBorders>
              <w:top w:val="single" w:sz="4" w:space="0" w:color="000000"/>
              <w:left w:val="single" w:sz="4" w:space="0" w:color="000000"/>
              <w:bottom w:val="single" w:sz="4" w:space="0" w:color="000000"/>
            </w:tcBorders>
            <w:shd w:val="clear" w:color="auto" w:fill="auto"/>
          </w:tcPr>
          <w:p w14:paraId="1742EAF3" w14:textId="77777777" w:rsidR="00343A18" w:rsidRPr="00EC5BB4" w:rsidRDefault="00343A18" w:rsidP="00BC01DC">
            <w:pPr>
              <w:snapToGrid w:val="0"/>
              <w:spacing w:before="0"/>
              <w:rPr>
                <w:rFonts w:eastAsia="TimesNewRomanPSMT" w:cs="Arial"/>
                <w:bCs/>
                <w:i/>
                <w:sz w:val="24"/>
                <w:szCs w:val="24"/>
              </w:rPr>
            </w:pPr>
          </w:p>
          <w:p w14:paraId="7D3C302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108477" w14:textId="77777777" w:rsidR="00343A18" w:rsidRPr="00EC5BB4" w:rsidRDefault="00343A18" w:rsidP="00BC01DC">
            <w:pPr>
              <w:snapToGrid w:val="0"/>
              <w:spacing w:before="0"/>
              <w:rPr>
                <w:rFonts w:eastAsia="TimesNewRomanPSMT" w:cs="Arial"/>
                <w:bCs/>
                <w:i/>
                <w:sz w:val="24"/>
                <w:szCs w:val="24"/>
              </w:rPr>
            </w:pPr>
          </w:p>
          <w:p w14:paraId="59B68E8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71EA5" w14:textId="77777777" w:rsidR="00343A18" w:rsidRPr="00EC5BB4" w:rsidRDefault="00343A18" w:rsidP="00BC01DC">
            <w:pPr>
              <w:snapToGrid w:val="0"/>
              <w:spacing w:before="0"/>
              <w:rPr>
                <w:rFonts w:eastAsia="TimesNewRomanPSMT" w:cs="Arial"/>
                <w:b/>
                <w:bCs/>
                <w:sz w:val="24"/>
                <w:szCs w:val="24"/>
              </w:rPr>
            </w:pPr>
          </w:p>
        </w:tc>
      </w:tr>
      <w:tr w:rsidR="00343A18" w:rsidRPr="00EC5BB4" w14:paraId="14BD70D9" w14:textId="77777777" w:rsidTr="00661F01">
        <w:tc>
          <w:tcPr>
            <w:tcW w:w="465" w:type="dxa"/>
            <w:tcBorders>
              <w:top w:val="single" w:sz="4" w:space="0" w:color="000000"/>
              <w:left w:val="single" w:sz="4" w:space="0" w:color="000000"/>
              <w:bottom w:val="single" w:sz="4" w:space="0" w:color="000000"/>
            </w:tcBorders>
            <w:shd w:val="clear" w:color="auto" w:fill="auto"/>
          </w:tcPr>
          <w:p w14:paraId="7E4CA36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252B49" w14:textId="77777777" w:rsidR="00343A18" w:rsidRPr="00EC5BB4" w:rsidRDefault="00343A18" w:rsidP="00BC01DC">
            <w:pPr>
              <w:snapToGrid w:val="0"/>
              <w:spacing w:before="0"/>
              <w:rPr>
                <w:rFonts w:eastAsia="TimesNewRomanPSMT" w:cs="Arial"/>
                <w:bCs/>
                <w:i/>
                <w:sz w:val="24"/>
                <w:szCs w:val="24"/>
              </w:rPr>
            </w:pPr>
          </w:p>
          <w:p w14:paraId="75FA886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4ECA8E" w14:textId="77777777" w:rsidR="00343A18" w:rsidRPr="00EC5BB4" w:rsidRDefault="00343A18" w:rsidP="00BC01DC">
            <w:pPr>
              <w:snapToGrid w:val="0"/>
              <w:spacing w:before="0"/>
              <w:rPr>
                <w:rFonts w:eastAsia="TimesNewRomanPSMT" w:cs="Arial"/>
                <w:b/>
                <w:bCs/>
                <w:sz w:val="24"/>
                <w:szCs w:val="24"/>
              </w:rPr>
            </w:pPr>
          </w:p>
        </w:tc>
      </w:tr>
      <w:tr w:rsidR="00343A18" w:rsidRPr="00EC5BB4" w14:paraId="14A44796" w14:textId="77777777" w:rsidTr="00661F01">
        <w:tc>
          <w:tcPr>
            <w:tcW w:w="465" w:type="dxa"/>
            <w:tcBorders>
              <w:top w:val="single" w:sz="4" w:space="0" w:color="000000"/>
              <w:left w:val="single" w:sz="4" w:space="0" w:color="000000"/>
              <w:bottom w:val="single" w:sz="4" w:space="0" w:color="000000"/>
            </w:tcBorders>
            <w:shd w:val="clear" w:color="auto" w:fill="auto"/>
          </w:tcPr>
          <w:p w14:paraId="429EDE58" w14:textId="77777777" w:rsidR="00343A18" w:rsidRPr="00EC5BB4" w:rsidRDefault="00343A18" w:rsidP="00BC01DC">
            <w:pPr>
              <w:snapToGrid w:val="0"/>
              <w:spacing w:before="0"/>
              <w:rPr>
                <w:rFonts w:eastAsia="TimesNewRomanPSMT" w:cs="Arial"/>
                <w:bCs/>
                <w:i/>
                <w:sz w:val="24"/>
                <w:szCs w:val="24"/>
              </w:rPr>
            </w:pPr>
          </w:p>
          <w:p w14:paraId="63C4A192"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9774272" w14:textId="77777777" w:rsidR="00343A18" w:rsidRPr="00EC5BB4" w:rsidRDefault="00343A18" w:rsidP="00BC01DC">
            <w:pPr>
              <w:snapToGrid w:val="0"/>
              <w:spacing w:before="0"/>
              <w:rPr>
                <w:rFonts w:eastAsia="TimesNewRomanPSMT" w:cs="Arial"/>
                <w:bCs/>
                <w:i/>
                <w:sz w:val="24"/>
                <w:szCs w:val="24"/>
                <w:lang w:val="ru-RU"/>
              </w:rPr>
            </w:pPr>
          </w:p>
          <w:p w14:paraId="3F3CD22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57DC1F"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C1B4FE4" w14:textId="77777777" w:rsidTr="00661F01">
        <w:trPr>
          <w:trHeight w:val="503"/>
        </w:trPr>
        <w:tc>
          <w:tcPr>
            <w:tcW w:w="465" w:type="dxa"/>
            <w:tcBorders>
              <w:top w:val="single" w:sz="4" w:space="0" w:color="000000"/>
              <w:left w:val="single" w:sz="4" w:space="0" w:color="000000"/>
              <w:bottom w:val="single" w:sz="4" w:space="0" w:color="000000"/>
            </w:tcBorders>
            <w:shd w:val="clear" w:color="auto" w:fill="auto"/>
          </w:tcPr>
          <w:p w14:paraId="7D5B136A"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A04C61D"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205AF8">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312313" w14:textId="77777777" w:rsidR="0055619B" w:rsidRPr="00EC5BB4" w:rsidRDefault="0055619B" w:rsidP="00BC01DC">
            <w:pPr>
              <w:snapToGrid w:val="0"/>
              <w:spacing w:before="0"/>
              <w:rPr>
                <w:rFonts w:eastAsia="TimesNewRomanPSMT" w:cs="Arial"/>
                <w:b/>
                <w:bCs/>
                <w:sz w:val="24"/>
                <w:szCs w:val="24"/>
              </w:rPr>
            </w:pPr>
          </w:p>
        </w:tc>
      </w:tr>
      <w:tr w:rsidR="00343A18" w:rsidRPr="00EC5BB4" w14:paraId="4929C683" w14:textId="77777777" w:rsidTr="00661F01">
        <w:tc>
          <w:tcPr>
            <w:tcW w:w="465" w:type="dxa"/>
            <w:tcBorders>
              <w:top w:val="single" w:sz="4" w:space="0" w:color="000000"/>
              <w:left w:val="single" w:sz="4" w:space="0" w:color="000000"/>
              <w:bottom w:val="single" w:sz="4" w:space="0" w:color="000000"/>
            </w:tcBorders>
            <w:shd w:val="clear" w:color="auto" w:fill="auto"/>
          </w:tcPr>
          <w:p w14:paraId="7ED4BC4F" w14:textId="77777777" w:rsidR="00343A18" w:rsidRPr="00EC5BB4" w:rsidRDefault="00343A18" w:rsidP="00BC01DC">
            <w:pPr>
              <w:snapToGrid w:val="0"/>
              <w:spacing w:before="0"/>
              <w:rPr>
                <w:rFonts w:eastAsia="TimesNewRomanPSMT" w:cs="Arial"/>
                <w:bCs/>
                <w:i/>
                <w:sz w:val="24"/>
                <w:szCs w:val="24"/>
                <w:lang w:val="ru-RU"/>
              </w:rPr>
            </w:pPr>
          </w:p>
          <w:p w14:paraId="424924C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B14A65C" w14:textId="77777777" w:rsidR="00343A18" w:rsidRPr="00EC5BB4" w:rsidRDefault="00343A18" w:rsidP="00BC01DC">
            <w:pPr>
              <w:snapToGrid w:val="0"/>
              <w:spacing w:before="0"/>
              <w:rPr>
                <w:rFonts w:eastAsia="TimesNewRomanPSMT" w:cs="Arial"/>
                <w:bCs/>
                <w:i/>
                <w:sz w:val="24"/>
                <w:szCs w:val="24"/>
                <w:lang w:val="ru-RU"/>
              </w:rPr>
            </w:pPr>
          </w:p>
          <w:p w14:paraId="323ED6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B8372F" w14:textId="77777777" w:rsidR="00343A18" w:rsidRPr="00EC5BB4" w:rsidRDefault="00343A18" w:rsidP="00BC01DC">
            <w:pPr>
              <w:snapToGrid w:val="0"/>
              <w:spacing w:before="0"/>
              <w:rPr>
                <w:rFonts w:eastAsia="TimesNewRomanPSMT" w:cs="Arial"/>
                <w:b/>
                <w:bCs/>
                <w:sz w:val="24"/>
                <w:szCs w:val="24"/>
              </w:rPr>
            </w:pPr>
          </w:p>
        </w:tc>
      </w:tr>
      <w:tr w:rsidR="00343A18" w:rsidRPr="00EC5BB4" w14:paraId="26EF91BD" w14:textId="77777777" w:rsidTr="00661F01">
        <w:tc>
          <w:tcPr>
            <w:tcW w:w="465" w:type="dxa"/>
            <w:tcBorders>
              <w:top w:val="single" w:sz="4" w:space="0" w:color="000000"/>
              <w:left w:val="single" w:sz="4" w:space="0" w:color="000000"/>
              <w:bottom w:val="single" w:sz="4" w:space="0" w:color="000000"/>
            </w:tcBorders>
            <w:shd w:val="clear" w:color="auto" w:fill="auto"/>
          </w:tcPr>
          <w:p w14:paraId="62B17185" w14:textId="77777777" w:rsidR="00343A18" w:rsidRPr="00EC5BB4" w:rsidRDefault="00343A18" w:rsidP="00BC01DC">
            <w:pPr>
              <w:snapToGrid w:val="0"/>
              <w:spacing w:before="0"/>
              <w:rPr>
                <w:rFonts w:eastAsia="TimesNewRomanPSMT" w:cs="Arial"/>
                <w:bCs/>
                <w:i/>
                <w:sz w:val="24"/>
                <w:szCs w:val="24"/>
              </w:rPr>
            </w:pPr>
          </w:p>
          <w:p w14:paraId="4C5CE4A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2BD366F" w14:textId="77777777" w:rsidR="00343A18" w:rsidRPr="00EC5BB4" w:rsidRDefault="00343A18" w:rsidP="00BC01DC">
            <w:pPr>
              <w:snapToGrid w:val="0"/>
              <w:spacing w:before="0"/>
              <w:rPr>
                <w:rFonts w:eastAsia="TimesNewRomanPSMT" w:cs="Arial"/>
                <w:bCs/>
                <w:i/>
                <w:sz w:val="24"/>
                <w:szCs w:val="24"/>
              </w:rPr>
            </w:pPr>
          </w:p>
          <w:p w14:paraId="4FDE10A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317F5B" w14:textId="77777777" w:rsidR="00343A18" w:rsidRPr="00EC5BB4" w:rsidRDefault="00343A18" w:rsidP="00BC01DC">
            <w:pPr>
              <w:snapToGrid w:val="0"/>
              <w:spacing w:before="0"/>
              <w:rPr>
                <w:rFonts w:eastAsia="TimesNewRomanPSMT" w:cs="Arial"/>
                <w:b/>
                <w:bCs/>
                <w:sz w:val="24"/>
                <w:szCs w:val="24"/>
              </w:rPr>
            </w:pPr>
          </w:p>
        </w:tc>
      </w:tr>
      <w:tr w:rsidR="00343A18" w:rsidRPr="00EC5BB4" w14:paraId="27566855" w14:textId="77777777" w:rsidTr="00661F01">
        <w:tc>
          <w:tcPr>
            <w:tcW w:w="465" w:type="dxa"/>
            <w:tcBorders>
              <w:top w:val="single" w:sz="4" w:space="0" w:color="000000"/>
              <w:left w:val="single" w:sz="4" w:space="0" w:color="000000"/>
              <w:bottom w:val="single" w:sz="4" w:space="0" w:color="000000"/>
            </w:tcBorders>
            <w:shd w:val="clear" w:color="auto" w:fill="auto"/>
          </w:tcPr>
          <w:p w14:paraId="4FB6C4AB" w14:textId="77777777" w:rsidR="00343A18" w:rsidRPr="00EC5BB4" w:rsidRDefault="00343A18" w:rsidP="00BC01DC">
            <w:pPr>
              <w:snapToGrid w:val="0"/>
              <w:spacing w:before="0"/>
              <w:rPr>
                <w:rFonts w:eastAsia="TimesNewRomanPSMT" w:cs="Arial"/>
                <w:bCs/>
                <w:i/>
                <w:sz w:val="24"/>
                <w:szCs w:val="24"/>
              </w:rPr>
            </w:pPr>
          </w:p>
          <w:p w14:paraId="31A3B92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01D4C4" w14:textId="77777777" w:rsidR="00343A18" w:rsidRPr="00EC5BB4" w:rsidRDefault="00343A18" w:rsidP="00BC01DC">
            <w:pPr>
              <w:snapToGrid w:val="0"/>
              <w:spacing w:before="0"/>
              <w:rPr>
                <w:rFonts w:eastAsia="TimesNewRomanPSMT" w:cs="Arial"/>
                <w:bCs/>
                <w:i/>
                <w:sz w:val="24"/>
                <w:szCs w:val="24"/>
              </w:rPr>
            </w:pPr>
          </w:p>
          <w:p w14:paraId="6E4C62B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747FC5" w14:textId="77777777" w:rsidR="00343A18" w:rsidRPr="00EC5BB4" w:rsidRDefault="00343A18" w:rsidP="00BC01DC">
            <w:pPr>
              <w:snapToGrid w:val="0"/>
              <w:spacing w:before="0"/>
              <w:rPr>
                <w:rFonts w:eastAsia="TimesNewRomanPSMT" w:cs="Arial"/>
                <w:b/>
                <w:bCs/>
                <w:sz w:val="24"/>
                <w:szCs w:val="24"/>
              </w:rPr>
            </w:pPr>
          </w:p>
        </w:tc>
      </w:tr>
      <w:tr w:rsidR="00343A18" w:rsidRPr="00EC5BB4" w14:paraId="6FE432D8" w14:textId="77777777" w:rsidTr="00661F01">
        <w:tc>
          <w:tcPr>
            <w:tcW w:w="465" w:type="dxa"/>
            <w:tcBorders>
              <w:top w:val="single" w:sz="4" w:space="0" w:color="000000"/>
              <w:left w:val="single" w:sz="4" w:space="0" w:color="000000"/>
              <w:bottom w:val="single" w:sz="4" w:space="0" w:color="000000"/>
            </w:tcBorders>
            <w:shd w:val="clear" w:color="auto" w:fill="auto"/>
          </w:tcPr>
          <w:p w14:paraId="38ED4E7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E7C695" w14:textId="77777777" w:rsidR="00343A18" w:rsidRPr="00EC5BB4" w:rsidRDefault="00343A18" w:rsidP="00BC01DC">
            <w:pPr>
              <w:snapToGrid w:val="0"/>
              <w:spacing w:before="0"/>
              <w:rPr>
                <w:rFonts w:eastAsia="TimesNewRomanPSMT" w:cs="Arial"/>
                <w:bCs/>
                <w:i/>
                <w:sz w:val="24"/>
                <w:szCs w:val="24"/>
              </w:rPr>
            </w:pPr>
          </w:p>
          <w:p w14:paraId="10BA011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C7D932" w14:textId="77777777" w:rsidR="00343A18" w:rsidRPr="00EC5BB4" w:rsidRDefault="00343A18" w:rsidP="00BC01DC">
            <w:pPr>
              <w:snapToGrid w:val="0"/>
              <w:spacing w:before="0"/>
              <w:rPr>
                <w:rFonts w:eastAsia="TimesNewRomanPSMT" w:cs="Arial"/>
                <w:b/>
                <w:bCs/>
                <w:sz w:val="24"/>
                <w:szCs w:val="24"/>
              </w:rPr>
            </w:pPr>
          </w:p>
        </w:tc>
      </w:tr>
    </w:tbl>
    <w:p w14:paraId="207F86F3" w14:textId="77777777" w:rsidR="00343A18" w:rsidRPr="00EC5BB4" w:rsidRDefault="00343A18" w:rsidP="00343A18">
      <w:pPr>
        <w:spacing w:before="0"/>
        <w:rPr>
          <w:rFonts w:cs="Arial"/>
          <w:b/>
          <w:bCs/>
          <w:i/>
          <w:iCs/>
          <w:sz w:val="24"/>
          <w:szCs w:val="24"/>
          <w:u w:val="single"/>
        </w:rPr>
      </w:pPr>
    </w:p>
    <w:p w14:paraId="5768E321"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6DDE546F"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55A124D" w14:textId="77777777" w:rsidR="00F2311C" w:rsidRPr="00EC5BB4" w:rsidRDefault="00F2311C" w:rsidP="00343A18">
      <w:pPr>
        <w:spacing w:before="0"/>
        <w:rPr>
          <w:rFonts w:cs="Arial"/>
          <w:i/>
          <w:iCs/>
          <w:sz w:val="24"/>
          <w:szCs w:val="24"/>
          <w:lang w:val="ru-RU"/>
        </w:rPr>
      </w:pPr>
    </w:p>
    <w:p w14:paraId="6B7CBDB5" w14:textId="77777777" w:rsidR="00F2311C" w:rsidRDefault="00F2311C" w:rsidP="00343A18">
      <w:pPr>
        <w:spacing w:before="0"/>
        <w:rPr>
          <w:rFonts w:cs="Arial"/>
          <w:i/>
          <w:iCs/>
          <w:sz w:val="24"/>
          <w:szCs w:val="24"/>
          <w:lang w:val="ru-RU"/>
        </w:rPr>
      </w:pPr>
    </w:p>
    <w:p w14:paraId="2B86A943" w14:textId="77777777" w:rsidR="00661F01" w:rsidRDefault="00661F01" w:rsidP="00343A18">
      <w:pPr>
        <w:spacing w:before="0"/>
        <w:rPr>
          <w:rFonts w:cs="Arial"/>
          <w:i/>
          <w:iCs/>
          <w:sz w:val="24"/>
          <w:szCs w:val="24"/>
          <w:lang w:val="ru-RU"/>
        </w:rPr>
      </w:pPr>
    </w:p>
    <w:p w14:paraId="68184761" w14:textId="77777777" w:rsidR="00661F01" w:rsidRDefault="00661F01" w:rsidP="00343A18">
      <w:pPr>
        <w:spacing w:before="0"/>
        <w:rPr>
          <w:rFonts w:cs="Arial"/>
          <w:i/>
          <w:iCs/>
          <w:sz w:val="24"/>
          <w:szCs w:val="24"/>
          <w:lang w:val="ru-RU"/>
        </w:rPr>
      </w:pPr>
    </w:p>
    <w:p w14:paraId="06773E7E" w14:textId="77777777" w:rsidR="00661F01" w:rsidRDefault="00661F01" w:rsidP="00343A18">
      <w:pPr>
        <w:spacing w:before="0"/>
        <w:rPr>
          <w:rFonts w:cs="Arial"/>
          <w:i/>
          <w:iCs/>
          <w:sz w:val="24"/>
          <w:szCs w:val="24"/>
          <w:lang w:val="ru-RU"/>
        </w:rPr>
      </w:pPr>
    </w:p>
    <w:p w14:paraId="27A50A9E" w14:textId="77777777" w:rsidR="00661F01" w:rsidRPr="00EC5BB4" w:rsidRDefault="00661F01" w:rsidP="00343A18">
      <w:pPr>
        <w:spacing w:before="0"/>
        <w:rPr>
          <w:rFonts w:cs="Arial"/>
          <w:i/>
          <w:iCs/>
          <w:sz w:val="24"/>
          <w:szCs w:val="24"/>
          <w:lang w:val="ru-RU"/>
        </w:rPr>
      </w:pPr>
    </w:p>
    <w:p w14:paraId="019514A3"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4F455E65"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6"/>
        <w:gridCol w:w="3804"/>
      </w:tblGrid>
      <w:tr w:rsidR="000E75A0" w:rsidRPr="00EC5BB4" w14:paraId="4FC2F63D" w14:textId="77777777" w:rsidTr="00747412">
        <w:trPr>
          <w:trHeight w:val="512"/>
        </w:trPr>
        <w:tc>
          <w:tcPr>
            <w:tcW w:w="6456" w:type="dxa"/>
            <w:shd w:val="clear" w:color="auto" w:fill="C6D9F1" w:themeFill="text2" w:themeFillTint="33"/>
            <w:vAlign w:val="center"/>
          </w:tcPr>
          <w:p w14:paraId="334336D7" w14:textId="4BBCDAC7" w:rsidR="000E75A0" w:rsidRPr="00046705" w:rsidRDefault="000E75A0" w:rsidP="00796183">
            <w:pPr>
              <w:spacing w:before="0"/>
              <w:jc w:val="center"/>
              <w:rPr>
                <w:rFonts w:cs="Arial"/>
                <w:b/>
                <w:bCs/>
                <w:i/>
                <w:iCs/>
                <w:lang w:val="sr-Cyrl-CS"/>
              </w:rPr>
            </w:pPr>
            <w:r w:rsidRPr="00046705">
              <w:rPr>
                <w:rFonts w:eastAsia="TimesNewRomanPSMT" w:cs="Arial"/>
                <w:b/>
                <w:bCs/>
              </w:rPr>
              <w:t xml:space="preserve">ПРЕДМЕТ </w:t>
            </w:r>
            <w:r w:rsidR="00796183">
              <w:rPr>
                <w:rFonts w:eastAsia="TimesNewRomanPSMT" w:cs="Arial"/>
                <w:b/>
                <w:bCs/>
                <w:lang w:val="sr-Cyrl-CS"/>
              </w:rPr>
              <w:t xml:space="preserve">ЈАВНЕ </w:t>
            </w:r>
            <w:r w:rsidRPr="00046705">
              <w:rPr>
                <w:rFonts w:eastAsia="TimesNewRomanPSMT" w:cs="Arial"/>
                <w:b/>
                <w:bCs/>
              </w:rPr>
              <w:t>НАБАВКЕ</w:t>
            </w:r>
          </w:p>
        </w:tc>
        <w:tc>
          <w:tcPr>
            <w:tcW w:w="3804" w:type="dxa"/>
            <w:shd w:val="clear" w:color="auto" w:fill="C6D9F1" w:themeFill="text2" w:themeFillTint="33"/>
            <w:vAlign w:val="center"/>
          </w:tcPr>
          <w:p w14:paraId="349B957F" w14:textId="77777777" w:rsidR="000E75A0" w:rsidRPr="00046705" w:rsidRDefault="000E75A0" w:rsidP="00661F01">
            <w:pPr>
              <w:spacing w:before="0"/>
              <w:jc w:val="center"/>
              <w:rPr>
                <w:rFonts w:cs="Arial"/>
                <w:b/>
                <w:bCs/>
                <w:i/>
                <w:iCs/>
                <w:lang w:val="sr-Cyrl-CS"/>
              </w:rPr>
            </w:pPr>
            <w:r w:rsidRPr="00046705">
              <w:rPr>
                <w:rFonts w:cs="Arial"/>
                <w:b/>
                <w:bCs/>
                <w:i/>
                <w:iCs/>
                <w:lang w:val="sr-Cyrl-CS"/>
              </w:rPr>
              <w:t xml:space="preserve">УКУПНА ЦЕНА </w:t>
            </w:r>
            <w:r w:rsidRPr="00046705">
              <w:rPr>
                <w:rFonts w:eastAsia="Arial Unicode MS" w:cs="Arial"/>
                <w:b/>
                <w:bCs/>
                <w:i/>
                <w:iCs/>
                <w:kern w:val="1"/>
                <w:lang w:val="sr-Cyrl-CS" w:eastAsia="ar-SA"/>
              </w:rPr>
              <w:t xml:space="preserve">дин. </w:t>
            </w:r>
            <w:r w:rsidRPr="00046705">
              <w:rPr>
                <w:rFonts w:cs="Arial"/>
                <w:b/>
                <w:bCs/>
                <w:i/>
                <w:iCs/>
                <w:color w:val="00B0F0"/>
                <w:lang w:val="sr-Cyrl-CS"/>
              </w:rPr>
              <w:t xml:space="preserve"> </w:t>
            </w:r>
            <w:r w:rsidRPr="00046705">
              <w:rPr>
                <w:rFonts w:cs="Arial"/>
                <w:b/>
                <w:bCs/>
                <w:i/>
                <w:iCs/>
                <w:lang w:val="sr-Cyrl-CS"/>
              </w:rPr>
              <w:t>без ПДВ</w:t>
            </w:r>
          </w:p>
        </w:tc>
      </w:tr>
      <w:tr w:rsidR="000E75A0" w:rsidRPr="00EC5BB4" w14:paraId="1A2D4E13" w14:textId="77777777" w:rsidTr="00747412">
        <w:trPr>
          <w:trHeight w:val="440"/>
        </w:trPr>
        <w:tc>
          <w:tcPr>
            <w:tcW w:w="6456" w:type="dxa"/>
            <w:vAlign w:val="center"/>
          </w:tcPr>
          <w:p w14:paraId="056D587B" w14:textId="77777777" w:rsidR="000E75A0" w:rsidRPr="00604FC1" w:rsidRDefault="00604FC1" w:rsidP="00604FC1">
            <w:pPr>
              <w:pStyle w:val="Title"/>
              <w:spacing w:before="0"/>
              <w:rPr>
                <w:rFonts w:cs="Arial"/>
                <w:i/>
                <w:color w:val="00B0F0"/>
                <w:szCs w:val="24"/>
                <w:lang w:val="sr-Cyrl-RS"/>
              </w:rPr>
            </w:pPr>
            <w:r w:rsidRPr="00796183">
              <w:rPr>
                <w:rFonts w:cs="Arial"/>
                <w:szCs w:val="24"/>
                <w:lang w:val="sr-Cyrl-RS"/>
              </w:rPr>
              <w:t>Имплементација система за електронске седнице органа управлјања ЈП ЕПС</w:t>
            </w:r>
          </w:p>
        </w:tc>
        <w:tc>
          <w:tcPr>
            <w:tcW w:w="3804" w:type="dxa"/>
          </w:tcPr>
          <w:p w14:paraId="4EE823C0" w14:textId="77777777" w:rsidR="000E75A0" w:rsidRPr="00046705" w:rsidRDefault="000E75A0" w:rsidP="00AF3AF8">
            <w:pPr>
              <w:spacing w:before="0"/>
              <w:jc w:val="center"/>
              <w:rPr>
                <w:rFonts w:cs="Arial"/>
                <w:b/>
                <w:bCs/>
                <w:i/>
                <w:iCs/>
                <w:lang w:val="sr-Cyrl-CS"/>
              </w:rPr>
            </w:pPr>
          </w:p>
          <w:p w14:paraId="3AB05803" w14:textId="77777777" w:rsidR="000E75A0" w:rsidRPr="00046705" w:rsidRDefault="000E75A0" w:rsidP="00AF3AF8">
            <w:pPr>
              <w:spacing w:before="0"/>
              <w:jc w:val="center"/>
              <w:rPr>
                <w:rFonts w:cs="Arial"/>
                <w:b/>
                <w:bCs/>
                <w:i/>
                <w:iCs/>
                <w:lang w:val="sr-Cyrl-CS"/>
              </w:rPr>
            </w:pPr>
          </w:p>
        </w:tc>
      </w:tr>
    </w:tbl>
    <w:p w14:paraId="5718E05B"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6"/>
        <w:gridCol w:w="3804"/>
      </w:tblGrid>
      <w:tr w:rsidR="000E75A0" w:rsidRPr="00EC5BB4" w14:paraId="436BFA2C" w14:textId="77777777" w:rsidTr="00747412">
        <w:trPr>
          <w:trHeight w:val="422"/>
        </w:trPr>
        <w:tc>
          <w:tcPr>
            <w:tcW w:w="6456" w:type="dxa"/>
            <w:shd w:val="clear" w:color="auto" w:fill="C6D9F1" w:themeFill="text2" w:themeFillTint="33"/>
            <w:vAlign w:val="center"/>
          </w:tcPr>
          <w:p w14:paraId="7063D866" w14:textId="77777777" w:rsidR="000E75A0" w:rsidRPr="00046705" w:rsidRDefault="000E75A0" w:rsidP="00AF3AF8">
            <w:pPr>
              <w:spacing w:before="0"/>
              <w:jc w:val="center"/>
              <w:rPr>
                <w:rFonts w:cs="Arial"/>
                <w:b/>
                <w:bCs/>
                <w:i/>
                <w:iCs/>
                <w:lang w:val="sr-Cyrl-CS"/>
              </w:rPr>
            </w:pPr>
            <w:r w:rsidRPr="00046705">
              <w:rPr>
                <w:rFonts w:cs="Arial"/>
                <w:b/>
                <w:bCs/>
                <w:i/>
                <w:iCs/>
                <w:lang w:val="sr-Cyrl-CS"/>
              </w:rPr>
              <w:t>УСЛОВ НАРУЧИОЦА</w:t>
            </w:r>
          </w:p>
        </w:tc>
        <w:tc>
          <w:tcPr>
            <w:tcW w:w="3804" w:type="dxa"/>
            <w:shd w:val="clear" w:color="auto" w:fill="C6D9F1" w:themeFill="text2" w:themeFillTint="33"/>
            <w:vAlign w:val="center"/>
          </w:tcPr>
          <w:p w14:paraId="4171BCFD" w14:textId="77777777" w:rsidR="000E75A0" w:rsidRPr="00046705" w:rsidRDefault="000E75A0" w:rsidP="00AF3AF8">
            <w:pPr>
              <w:spacing w:before="0"/>
              <w:jc w:val="center"/>
              <w:rPr>
                <w:rFonts w:cs="Arial"/>
                <w:b/>
                <w:bCs/>
                <w:i/>
                <w:iCs/>
                <w:lang w:val="sr-Cyrl-CS"/>
              </w:rPr>
            </w:pPr>
            <w:r w:rsidRPr="00046705">
              <w:rPr>
                <w:rFonts w:cs="Arial"/>
                <w:b/>
                <w:bCs/>
                <w:i/>
                <w:iCs/>
                <w:lang w:val="sr-Cyrl-CS"/>
              </w:rPr>
              <w:t>ПОНУДА ПОНУЂАЧА</w:t>
            </w:r>
          </w:p>
        </w:tc>
      </w:tr>
      <w:tr w:rsidR="000E75A0" w:rsidRPr="00EC5BB4" w14:paraId="1724DED2" w14:textId="77777777" w:rsidTr="00747412">
        <w:tc>
          <w:tcPr>
            <w:tcW w:w="6456" w:type="dxa"/>
            <w:vAlign w:val="center"/>
          </w:tcPr>
          <w:p w14:paraId="20692FAC" w14:textId="77777777" w:rsidR="000E75A0" w:rsidRPr="00046705" w:rsidRDefault="000E75A0" w:rsidP="00AF3AF8">
            <w:pPr>
              <w:spacing w:before="0"/>
              <w:jc w:val="center"/>
              <w:rPr>
                <w:rFonts w:cs="Arial"/>
                <w:b/>
                <w:bCs/>
                <w:i/>
                <w:iCs/>
                <w:lang w:val="sr-Cyrl-CS"/>
              </w:rPr>
            </w:pPr>
            <w:r w:rsidRPr="00046705">
              <w:rPr>
                <w:rFonts w:cs="Arial"/>
                <w:b/>
                <w:bCs/>
                <w:i/>
                <w:iCs/>
                <w:lang w:val="sr-Cyrl-CS"/>
              </w:rPr>
              <w:t>РОК И НАЧИН ПЛАЋАЊА:</w:t>
            </w:r>
          </w:p>
          <w:p w14:paraId="7E568A1C" w14:textId="77777777" w:rsidR="00661F01" w:rsidRPr="00796183" w:rsidRDefault="00661F01" w:rsidP="00661F01">
            <w:pPr>
              <w:pStyle w:val="KDParagraf"/>
              <w:spacing w:before="0"/>
              <w:rPr>
                <w:rFonts w:eastAsia="Calibri" w:cs="Arial"/>
              </w:rPr>
            </w:pPr>
            <w:r w:rsidRPr="00046705">
              <w:rPr>
                <w:rFonts w:eastAsia="Calibri" w:cs="Arial"/>
              </w:rPr>
              <w:t xml:space="preserve">Корисник услуге се обавезује да Пружаоцу услуга плати </w:t>
            </w:r>
            <w:r w:rsidRPr="00796183">
              <w:rPr>
                <w:rFonts w:eastAsia="Calibri" w:cs="Arial"/>
              </w:rPr>
              <w:t xml:space="preserve">извршену Услугу </w:t>
            </w:r>
            <w:r w:rsidR="000A2697" w:rsidRPr="00796183">
              <w:rPr>
                <w:rFonts w:eastAsia="Calibri" w:cs="Arial"/>
                <w:lang w:val="sr-Cyrl-RS"/>
              </w:rPr>
              <w:t>-</w:t>
            </w:r>
            <w:r w:rsidR="000A2697" w:rsidRPr="00796183">
              <w:rPr>
                <w:rFonts w:eastAsia="Calibri" w:cs="Arial"/>
              </w:rPr>
              <w:t xml:space="preserve"> </w:t>
            </w:r>
            <w:r w:rsidRPr="00796183">
              <w:rPr>
                <w:rFonts w:eastAsia="Calibri" w:cs="Arial"/>
              </w:rPr>
              <w:t>, на следећи начин:</w:t>
            </w:r>
          </w:p>
          <w:p w14:paraId="58FD4FF4" w14:textId="77777777" w:rsidR="00604FC1" w:rsidRPr="00796183" w:rsidRDefault="00604FC1" w:rsidP="00604FC1">
            <w:pPr>
              <w:pStyle w:val="ListParagraph"/>
              <w:autoSpaceDE w:val="0"/>
              <w:autoSpaceDN w:val="0"/>
              <w:adjustRightInd w:val="0"/>
              <w:spacing w:before="0" w:after="0" w:line="240" w:lineRule="auto"/>
              <w:ind w:left="0"/>
              <w:contextualSpacing w:val="0"/>
              <w:rPr>
                <w:rFonts w:ascii="Arial" w:hAnsi="Arial" w:cs="Arial"/>
                <w:szCs w:val="24"/>
                <w:lang w:val="sr-Cyrl-RS"/>
              </w:rPr>
            </w:pPr>
            <w:r w:rsidRPr="00796183">
              <w:rPr>
                <w:rFonts w:ascii="Arial" w:hAnsi="Arial" w:cs="Arial"/>
                <w:szCs w:val="24"/>
                <w:lang w:val="sr-Cyrl-RS"/>
              </w:rPr>
              <w:t>•</w:t>
            </w:r>
            <w:r w:rsidRPr="00796183">
              <w:rPr>
                <w:rFonts w:ascii="Arial" w:hAnsi="Arial" w:cs="Arial"/>
                <w:szCs w:val="24"/>
                <w:lang w:val="sr-Cyrl-RS"/>
              </w:rPr>
              <w:tab/>
              <w:t>Прва етапа – плаћање за извршену фазу анализе и дизајна, у износу од 30% укупне вредности пројекта, у року до 45 (словима: четрдесетпет) дана од дана пријема исправног рачуна, издатог на основу обострано потписног Записника о извршеној услузи који потписују овлашћени представници Корисника и Пружаоца Услуге.</w:t>
            </w:r>
          </w:p>
          <w:p w14:paraId="08F1202E" w14:textId="77777777" w:rsidR="00604FC1" w:rsidRPr="00796183" w:rsidRDefault="00604FC1" w:rsidP="00604FC1">
            <w:pPr>
              <w:pStyle w:val="ListParagraph"/>
              <w:autoSpaceDE w:val="0"/>
              <w:autoSpaceDN w:val="0"/>
              <w:adjustRightInd w:val="0"/>
              <w:spacing w:before="0" w:after="0" w:line="240" w:lineRule="auto"/>
              <w:ind w:left="0"/>
              <w:contextualSpacing w:val="0"/>
              <w:rPr>
                <w:rFonts w:ascii="Arial" w:hAnsi="Arial" w:cs="Arial"/>
                <w:szCs w:val="24"/>
                <w:lang w:val="sr-Cyrl-RS"/>
              </w:rPr>
            </w:pPr>
          </w:p>
          <w:p w14:paraId="256C44B4" w14:textId="77777777" w:rsidR="00604FC1" w:rsidRPr="00796183" w:rsidRDefault="00604FC1" w:rsidP="00604FC1">
            <w:pPr>
              <w:pStyle w:val="ListParagraph"/>
              <w:autoSpaceDE w:val="0"/>
              <w:autoSpaceDN w:val="0"/>
              <w:adjustRightInd w:val="0"/>
              <w:spacing w:before="0" w:after="0" w:line="240" w:lineRule="auto"/>
              <w:ind w:left="0"/>
              <w:contextualSpacing w:val="0"/>
              <w:rPr>
                <w:rFonts w:ascii="Arial" w:hAnsi="Arial" w:cs="Arial"/>
                <w:szCs w:val="24"/>
                <w:lang w:val="sr-Cyrl-RS"/>
              </w:rPr>
            </w:pPr>
            <w:r w:rsidRPr="00796183">
              <w:rPr>
                <w:rFonts w:ascii="Arial" w:hAnsi="Arial" w:cs="Arial"/>
                <w:szCs w:val="24"/>
                <w:lang w:val="sr-Cyrl-RS"/>
              </w:rPr>
              <w:t>•</w:t>
            </w:r>
            <w:r w:rsidRPr="00796183">
              <w:rPr>
                <w:rFonts w:ascii="Arial" w:hAnsi="Arial" w:cs="Arial"/>
                <w:szCs w:val="24"/>
                <w:lang w:val="sr-Cyrl-RS"/>
              </w:rPr>
              <w:tab/>
              <w:t>Друга етапа – плаћање за извршену фазу развоја и обуке корисника, у износу од 40% укупне вредности пројекта, у року до 45 (словима: четрдесетпет) дана од дана пријема исправног рачуна, издатог на основу обострано потписног Записника о извршеној услузи који потписују овлашћени представници Корисника и Пружаоца Услуге.</w:t>
            </w:r>
          </w:p>
          <w:p w14:paraId="45946583" w14:textId="77777777" w:rsidR="00604FC1" w:rsidRPr="00796183" w:rsidRDefault="00604FC1" w:rsidP="00604FC1">
            <w:pPr>
              <w:pStyle w:val="ListParagraph"/>
              <w:autoSpaceDE w:val="0"/>
              <w:autoSpaceDN w:val="0"/>
              <w:adjustRightInd w:val="0"/>
              <w:spacing w:before="0" w:after="0" w:line="240" w:lineRule="auto"/>
              <w:ind w:left="0"/>
              <w:contextualSpacing w:val="0"/>
              <w:rPr>
                <w:rFonts w:ascii="Arial" w:hAnsi="Arial" w:cs="Arial"/>
                <w:szCs w:val="24"/>
                <w:lang w:val="sr-Cyrl-RS"/>
              </w:rPr>
            </w:pPr>
          </w:p>
          <w:p w14:paraId="69072E4D" w14:textId="77777777" w:rsidR="000E75A0" w:rsidRPr="00604FC1" w:rsidRDefault="00604FC1" w:rsidP="00604FC1">
            <w:pPr>
              <w:pStyle w:val="ListParagraph"/>
              <w:autoSpaceDE w:val="0"/>
              <w:autoSpaceDN w:val="0"/>
              <w:adjustRightInd w:val="0"/>
              <w:spacing w:before="0" w:after="0" w:line="240" w:lineRule="auto"/>
              <w:ind w:left="0"/>
              <w:contextualSpacing w:val="0"/>
              <w:rPr>
                <w:rFonts w:ascii="Arial" w:hAnsi="Arial" w:cs="Arial"/>
                <w:sz w:val="24"/>
                <w:szCs w:val="24"/>
                <w:highlight w:val="yellow"/>
                <w:lang w:val="sr-Cyrl-RS"/>
              </w:rPr>
            </w:pPr>
            <w:r w:rsidRPr="00796183">
              <w:rPr>
                <w:rFonts w:ascii="Arial" w:hAnsi="Arial" w:cs="Arial"/>
                <w:szCs w:val="24"/>
                <w:lang w:val="sr-Cyrl-RS"/>
              </w:rPr>
              <w:t>•</w:t>
            </w:r>
            <w:r w:rsidRPr="00796183">
              <w:rPr>
                <w:rFonts w:ascii="Arial" w:hAnsi="Arial" w:cs="Arial"/>
                <w:szCs w:val="24"/>
                <w:lang w:val="sr-Cyrl-RS"/>
              </w:rPr>
              <w:tab/>
              <w:t>Трећа етапа – плаћање за извршену фазу продукције, у износу од 30% укупне вредности пројекта, у року до 45 (словима: четрдесетпет) дана од дана пријема исправног рачуна, издатог на основу обострано потписног Записника о извршеној услузи који потписују овлашћени представници Корисника и Пружаоца Услуге.</w:t>
            </w:r>
          </w:p>
        </w:tc>
        <w:tc>
          <w:tcPr>
            <w:tcW w:w="3804" w:type="dxa"/>
            <w:vAlign w:val="center"/>
          </w:tcPr>
          <w:p w14:paraId="53882666" w14:textId="77777777" w:rsidR="008C76B9" w:rsidRPr="00046705" w:rsidRDefault="008C76B9" w:rsidP="008C76B9">
            <w:pPr>
              <w:spacing w:before="0"/>
              <w:jc w:val="center"/>
              <w:rPr>
                <w:rFonts w:cs="Arial"/>
                <w:bCs/>
                <w:iCs/>
                <w:lang w:val="sr-Cyrl-CS"/>
              </w:rPr>
            </w:pPr>
            <w:r w:rsidRPr="00046705">
              <w:rPr>
                <w:rFonts w:cs="Arial"/>
                <w:bCs/>
                <w:iCs/>
                <w:lang w:val="sr-Cyrl-CS"/>
              </w:rPr>
              <w:t>Сагласан за захтевом наручиоца</w:t>
            </w:r>
          </w:p>
          <w:p w14:paraId="2935FC82" w14:textId="77777777" w:rsidR="000E75A0" w:rsidRPr="00046705" w:rsidRDefault="008C76B9" w:rsidP="008C76B9">
            <w:pPr>
              <w:spacing w:before="0"/>
              <w:jc w:val="center"/>
              <w:rPr>
                <w:rFonts w:cs="Arial"/>
                <w:b/>
                <w:bCs/>
                <w:i/>
                <w:iCs/>
                <w:lang w:val="sr-Cyrl-CS"/>
              </w:rPr>
            </w:pPr>
            <w:r w:rsidRPr="00046705">
              <w:rPr>
                <w:rFonts w:cs="Arial"/>
                <w:bCs/>
                <w:iCs/>
                <w:lang w:val="sr-Cyrl-CS"/>
              </w:rPr>
              <w:t>ДА/НЕ (заокружити)</w:t>
            </w:r>
          </w:p>
        </w:tc>
      </w:tr>
      <w:tr w:rsidR="000E75A0" w:rsidRPr="00EC5BB4" w14:paraId="558EFD29" w14:textId="77777777" w:rsidTr="00747412">
        <w:tc>
          <w:tcPr>
            <w:tcW w:w="6456" w:type="dxa"/>
            <w:vAlign w:val="center"/>
          </w:tcPr>
          <w:p w14:paraId="7C84DEB9" w14:textId="77777777" w:rsidR="00046705" w:rsidRDefault="00046705" w:rsidP="00AF3AF8">
            <w:pPr>
              <w:spacing w:before="0"/>
              <w:jc w:val="center"/>
              <w:rPr>
                <w:rFonts w:cs="Arial"/>
                <w:b/>
                <w:bCs/>
                <w:i/>
                <w:iCs/>
                <w:lang w:val="sr-Cyrl-CS"/>
              </w:rPr>
            </w:pPr>
          </w:p>
          <w:p w14:paraId="10616781" w14:textId="77777777" w:rsidR="000E75A0" w:rsidRDefault="000E75A0" w:rsidP="00AF3AF8">
            <w:pPr>
              <w:spacing w:before="0"/>
              <w:jc w:val="center"/>
              <w:rPr>
                <w:rFonts w:cs="Arial"/>
                <w:b/>
                <w:bCs/>
                <w:i/>
                <w:iCs/>
                <w:lang w:val="sr-Cyrl-CS"/>
              </w:rPr>
            </w:pPr>
            <w:r w:rsidRPr="00046705">
              <w:rPr>
                <w:rFonts w:cs="Arial"/>
                <w:b/>
                <w:bCs/>
                <w:i/>
                <w:iCs/>
                <w:lang w:val="sr-Cyrl-CS"/>
              </w:rPr>
              <w:t>РОК И</w:t>
            </w:r>
            <w:r w:rsidR="00DF169D" w:rsidRPr="00046705">
              <w:rPr>
                <w:rFonts w:cs="Arial"/>
                <w:b/>
                <w:bCs/>
                <w:i/>
                <w:iCs/>
                <w:lang w:val="sr-Cyrl-CS"/>
              </w:rPr>
              <w:t>ЗВРШЕЊА</w:t>
            </w:r>
            <w:r w:rsidRPr="00046705">
              <w:rPr>
                <w:rFonts w:cs="Arial"/>
                <w:b/>
                <w:bCs/>
                <w:i/>
                <w:iCs/>
                <w:lang w:val="sr-Cyrl-CS"/>
              </w:rPr>
              <w:t>:</w:t>
            </w:r>
          </w:p>
          <w:p w14:paraId="03CC82EE" w14:textId="77777777" w:rsidR="00046705" w:rsidRPr="00046705" w:rsidRDefault="00046705" w:rsidP="00AF3AF8">
            <w:pPr>
              <w:spacing w:before="0"/>
              <w:jc w:val="center"/>
              <w:rPr>
                <w:rFonts w:cs="Arial"/>
                <w:b/>
                <w:bCs/>
                <w:i/>
                <w:iCs/>
                <w:lang w:val="sr-Cyrl-CS"/>
              </w:rPr>
            </w:pPr>
          </w:p>
          <w:p w14:paraId="1CA16071" w14:textId="48139FA8" w:rsidR="000E75A0" w:rsidRPr="00046705" w:rsidRDefault="004F36E5" w:rsidP="00796183">
            <w:pPr>
              <w:pStyle w:val="ListParagraph"/>
              <w:autoSpaceDE w:val="0"/>
              <w:autoSpaceDN w:val="0"/>
              <w:adjustRightInd w:val="0"/>
              <w:spacing w:before="0" w:after="0" w:line="240" w:lineRule="auto"/>
              <w:ind w:left="0"/>
              <w:contextualSpacing w:val="0"/>
              <w:rPr>
                <w:rFonts w:ascii="Arial" w:hAnsi="Arial" w:cs="Arial"/>
                <w:bCs/>
                <w:i/>
                <w:iCs/>
                <w:color w:val="00B0F0"/>
                <w:lang w:val="sr-Cyrl-CS"/>
              </w:rPr>
            </w:pPr>
            <w:r w:rsidRPr="00046705">
              <w:rPr>
                <w:rFonts w:ascii="Arial" w:hAnsi="Arial" w:cs="Arial"/>
                <w:lang w:val="sr-Cyrl-RS"/>
              </w:rPr>
              <w:t>Изабрани понуђач је обавезан да услугу изврши у року који н</w:t>
            </w:r>
            <w:r w:rsidR="003358CD">
              <w:rPr>
                <w:rFonts w:ascii="Arial" w:hAnsi="Arial" w:cs="Arial"/>
                <w:lang w:val="sr-Cyrl-RS"/>
              </w:rPr>
              <w:t>е може бити дужи од шест (6</w:t>
            </w:r>
            <w:r w:rsidRPr="00046705">
              <w:rPr>
                <w:rFonts w:ascii="Arial" w:hAnsi="Arial" w:cs="Arial"/>
                <w:lang w:val="sr-Cyrl-RS"/>
              </w:rPr>
              <w:t>) месеци од дана ступања Уговора на снагу</w:t>
            </w:r>
            <w:r w:rsidR="00796183">
              <w:rPr>
                <w:rFonts w:ascii="Arial" w:hAnsi="Arial" w:cs="Arial"/>
                <w:lang w:val="sr-Cyrl-RS"/>
              </w:rPr>
              <w:t>.</w:t>
            </w:r>
          </w:p>
        </w:tc>
        <w:tc>
          <w:tcPr>
            <w:tcW w:w="3804" w:type="dxa"/>
            <w:vAlign w:val="center"/>
          </w:tcPr>
          <w:p w14:paraId="1DB5767B" w14:textId="68E5ED33" w:rsidR="004F36E5" w:rsidRPr="00046705" w:rsidRDefault="00796183" w:rsidP="00796183">
            <w:pPr>
              <w:spacing w:before="0"/>
              <w:jc w:val="center"/>
              <w:rPr>
                <w:rFonts w:cs="Arial"/>
                <w:bCs/>
                <w:iCs/>
                <w:color w:val="00B0F0"/>
              </w:rPr>
            </w:pPr>
            <w:r w:rsidRPr="00796183">
              <w:rPr>
                <w:rFonts w:cs="Arial"/>
                <w:bCs/>
                <w:iCs/>
                <w:lang w:val="sr-Cyrl-RS"/>
              </w:rPr>
              <w:t>_____________________месеци од дана ступања Уговора на снагу.</w:t>
            </w:r>
          </w:p>
        </w:tc>
      </w:tr>
      <w:tr w:rsidR="008C76B9" w:rsidRPr="008C76B9" w14:paraId="78666213" w14:textId="77777777" w:rsidTr="00747412">
        <w:tc>
          <w:tcPr>
            <w:tcW w:w="6456" w:type="dxa"/>
            <w:vAlign w:val="center"/>
          </w:tcPr>
          <w:p w14:paraId="6992FBBD" w14:textId="77777777" w:rsidR="00046705" w:rsidRDefault="00046705" w:rsidP="00AF3AF8">
            <w:pPr>
              <w:spacing w:before="0"/>
              <w:jc w:val="center"/>
              <w:rPr>
                <w:rFonts w:cs="Arial"/>
                <w:b/>
                <w:bCs/>
                <w:i/>
                <w:iCs/>
                <w:lang w:val="sr-Cyrl-CS"/>
              </w:rPr>
            </w:pPr>
          </w:p>
          <w:p w14:paraId="46D06670" w14:textId="77777777" w:rsidR="000E75A0" w:rsidRPr="00046705" w:rsidRDefault="000E75A0" w:rsidP="00AF3AF8">
            <w:pPr>
              <w:spacing w:before="0"/>
              <w:jc w:val="center"/>
              <w:rPr>
                <w:rFonts w:cs="Arial"/>
                <w:b/>
                <w:bCs/>
                <w:i/>
                <w:iCs/>
                <w:lang w:val="sr-Cyrl-CS"/>
              </w:rPr>
            </w:pPr>
            <w:r w:rsidRPr="00046705">
              <w:rPr>
                <w:rFonts w:cs="Arial"/>
                <w:b/>
                <w:bCs/>
                <w:i/>
                <w:iCs/>
                <w:lang w:val="sr-Cyrl-CS"/>
              </w:rPr>
              <w:t>ГАРАНТНИ РОК:</w:t>
            </w:r>
          </w:p>
          <w:p w14:paraId="43F6BC4A" w14:textId="77777777" w:rsidR="00046705" w:rsidRPr="00046705" w:rsidRDefault="00046705" w:rsidP="00046705">
            <w:pPr>
              <w:rPr>
                <w:rFonts w:cs="Arial"/>
                <w:lang w:val="sr-Cyrl-RS"/>
              </w:rPr>
            </w:pPr>
            <w:r w:rsidRPr="00046705">
              <w:rPr>
                <w:rFonts w:cs="Arial"/>
                <w:lang w:val="sr-Cyrl-RS"/>
              </w:rPr>
              <w:t xml:space="preserve">Потребно је реализовати услугу која је предмет јавне набавке са гарантним роком за извршену услугу </w:t>
            </w:r>
            <w:r w:rsidR="003358CD">
              <w:rPr>
                <w:rFonts w:cs="Arial"/>
                <w:lang w:val="sr-Cyrl-RS"/>
              </w:rPr>
              <w:t>од најмање дванаест (12) месеци.</w:t>
            </w:r>
          </w:p>
          <w:p w14:paraId="6BA24869" w14:textId="4EF10D22" w:rsidR="00046705" w:rsidRPr="00796183" w:rsidRDefault="00046705" w:rsidP="00046705">
            <w:pPr>
              <w:rPr>
                <w:rFonts w:cs="Arial"/>
                <w:lang w:val="sr-Cyrl-RS"/>
              </w:rPr>
            </w:pPr>
            <w:r w:rsidRPr="00046705">
              <w:rPr>
                <w:rFonts w:cs="Arial"/>
                <w:lang w:val="sr-Cyrl-RS"/>
              </w:rPr>
              <w:t xml:space="preserve">Понуђач је дужан да, без додатних трошкова, обезбеди технолошку гаранцију у трајању од минимум три (3) месеца од датума потписивања Записника </w:t>
            </w:r>
            <w:r w:rsidR="00796183">
              <w:rPr>
                <w:rFonts w:cs="Arial"/>
                <w:lang w:val="sr-Latn-RS"/>
              </w:rPr>
              <w:t xml:space="preserve">o </w:t>
            </w:r>
            <w:r w:rsidR="00796183">
              <w:rPr>
                <w:rFonts w:cs="Arial"/>
                <w:lang w:val="sr-Cyrl-RS"/>
              </w:rPr>
              <w:t>извршеној услузи</w:t>
            </w:r>
          </w:p>
          <w:p w14:paraId="4BC0C2B4" w14:textId="77777777" w:rsidR="000E75A0" w:rsidRPr="00046705" w:rsidRDefault="000E75A0" w:rsidP="00B96FA8">
            <w:pPr>
              <w:rPr>
                <w:rFonts w:cs="Arial"/>
                <w:b/>
                <w:bCs/>
                <w:i/>
                <w:iCs/>
                <w:color w:val="00B0F0"/>
                <w:lang w:val="sr-Cyrl-CS"/>
              </w:rPr>
            </w:pPr>
          </w:p>
        </w:tc>
        <w:tc>
          <w:tcPr>
            <w:tcW w:w="3804" w:type="dxa"/>
            <w:vAlign w:val="center"/>
          </w:tcPr>
          <w:p w14:paraId="6F117A74" w14:textId="77777777" w:rsidR="00796183" w:rsidRPr="00796183" w:rsidRDefault="00796183" w:rsidP="00796183">
            <w:pPr>
              <w:spacing w:before="0"/>
              <w:jc w:val="center"/>
              <w:rPr>
                <w:rFonts w:cs="Arial"/>
                <w:bCs/>
                <w:iCs/>
                <w:lang w:val="sr-Cyrl-CS"/>
              </w:rPr>
            </w:pPr>
            <w:r w:rsidRPr="00796183">
              <w:rPr>
                <w:rFonts w:cs="Arial"/>
                <w:bCs/>
                <w:iCs/>
                <w:lang w:val="sr-Cyrl-CS"/>
              </w:rPr>
              <w:t>Сагласан за захтевом наручиоца</w:t>
            </w:r>
          </w:p>
          <w:p w14:paraId="3CFA5639" w14:textId="0C93B9AB" w:rsidR="000E75A0" w:rsidRPr="00796183" w:rsidRDefault="00796183" w:rsidP="00796183">
            <w:pPr>
              <w:spacing w:before="0"/>
              <w:jc w:val="center"/>
              <w:rPr>
                <w:rFonts w:cs="Arial"/>
                <w:bCs/>
                <w:iCs/>
                <w:lang w:val="sr-Cyrl-CS"/>
              </w:rPr>
            </w:pPr>
            <w:r w:rsidRPr="00796183">
              <w:rPr>
                <w:rFonts w:cs="Arial"/>
                <w:bCs/>
                <w:iCs/>
                <w:lang w:val="sr-Cyrl-CS"/>
              </w:rPr>
              <w:t>ДА/НЕ (заокружити)</w:t>
            </w:r>
          </w:p>
          <w:p w14:paraId="6ACA9296" w14:textId="181D8B2F" w:rsidR="000E75A0" w:rsidRPr="00046705" w:rsidRDefault="000E75A0" w:rsidP="008C76B9">
            <w:pPr>
              <w:spacing w:before="0"/>
              <w:jc w:val="center"/>
              <w:rPr>
                <w:rFonts w:cs="Arial"/>
                <w:b/>
                <w:bCs/>
                <w:iCs/>
                <w:lang w:val="sr-Cyrl-CS"/>
              </w:rPr>
            </w:pPr>
          </w:p>
        </w:tc>
      </w:tr>
      <w:tr w:rsidR="000E75A0" w:rsidRPr="00EC5BB4" w14:paraId="6213EEAA" w14:textId="77777777" w:rsidTr="00747412">
        <w:trPr>
          <w:trHeight w:val="818"/>
        </w:trPr>
        <w:tc>
          <w:tcPr>
            <w:tcW w:w="6456" w:type="dxa"/>
            <w:vAlign w:val="center"/>
          </w:tcPr>
          <w:p w14:paraId="0ACD6E2A" w14:textId="77777777" w:rsidR="008C76B9" w:rsidRPr="00046705" w:rsidRDefault="000E75A0" w:rsidP="00046705">
            <w:pPr>
              <w:spacing w:before="0"/>
              <w:jc w:val="center"/>
              <w:rPr>
                <w:rFonts w:cs="Arial"/>
                <w:b/>
                <w:bCs/>
                <w:i/>
                <w:iCs/>
                <w:lang w:val="sr-Cyrl-CS"/>
              </w:rPr>
            </w:pPr>
            <w:r w:rsidRPr="00046705">
              <w:rPr>
                <w:rFonts w:cs="Arial"/>
                <w:b/>
                <w:bCs/>
                <w:i/>
                <w:iCs/>
                <w:lang w:val="sr-Cyrl-CS"/>
              </w:rPr>
              <w:t>МЕСТО И</w:t>
            </w:r>
            <w:r w:rsidR="00750A33" w:rsidRPr="00046705">
              <w:rPr>
                <w:rFonts w:cs="Arial"/>
                <w:b/>
                <w:bCs/>
                <w:i/>
                <w:iCs/>
                <w:lang w:val="sr-Cyrl-CS"/>
              </w:rPr>
              <w:t>ЗВРШЕЊА</w:t>
            </w:r>
            <w:r w:rsidRPr="00046705">
              <w:rPr>
                <w:rFonts w:cs="Arial"/>
                <w:b/>
                <w:bCs/>
                <w:i/>
                <w:iCs/>
                <w:lang w:val="sr-Cyrl-CS"/>
              </w:rPr>
              <w:t>:</w:t>
            </w:r>
          </w:p>
          <w:p w14:paraId="0607ED18" w14:textId="77777777" w:rsidR="000E75A0" w:rsidRPr="00046705" w:rsidRDefault="008C76B9" w:rsidP="00046705">
            <w:pPr>
              <w:spacing w:before="0"/>
              <w:jc w:val="center"/>
              <w:rPr>
                <w:rFonts w:cs="Arial"/>
                <w:b/>
                <w:bCs/>
                <w:i/>
                <w:iCs/>
                <w:lang w:val="sr-Cyrl-CS"/>
              </w:rPr>
            </w:pPr>
            <w:r w:rsidRPr="00046705">
              <w:rPr>
                <w:rFonts w:cs="Arial"/>
                <w:bCs/>
                <w:iCs/>
                <w:lang w:val="sr-Cyrl-CS"/>
              </w:rPr>
              <w:t>ЈП</w:t>
            </w:r>
            <w:r w:rsidRPr="00046705">
              <w:rPr>
                <w:rFonts w:cs="Arial"/>
                <w:b/>
                <w:bCs/>
                <w:i/>
                <w:iCs/>
                <w:lang w:val="sr-Cyrl-CS"/>
              </w:rPr>
              <w:t xml:space="preserve"> </w:t>
            </w:r>
            <w:r w:rsidRPr="00046705">
              <w:rPr>
                <w:rFonts w:cs="Arial"/>
                <w:lang w:val="sr-Cyrl-CS" w:eastAsia="zh-CN"/>
              </w:rPr>
              <w:t>ЕПС Царице Милице бр.2 , Београд</w:t>
            </w:r>
          </w:p>
        </w:tc>
        <w:tc>
          <w:tcPr>
            <w:tcW w:w="3804" w:type="dxa"/>
            <w:vAlign w:val="center"/>
          </w:tcPr>
          <w:p w14:paraId="791F6F28" w14:textId="77777777" w:rsidR="000E75A0" w:rsidRPr="00046705" w:rsidRDefault="000E75A0" w:rsidP="00AF3AF8">
            <w:pPr>
              <w:spacing w:before="0"/>
              <w:jc w:val="center"/>
              <w:rPr>
                <w:rFonts w:cs="Arial"/>
                <w:bCs/>
                <w:iCs/>
                <w:lang w:val="sr-Cyrl-CS"/>
              </w:rPr>
            </w:pPr>
            <w:r w:rsidRPr="00046705">
              <w:rPr>
                <w:rFonts w:cs="Arial"/>
                <w:bCs/>
                <w:iCs/>
                <w:lang w:val="sr-Cyrl-CS"/>
              </w:rPr>
              <w:t>Сагласан за захтевом наручиоца</w:t>
            </w:r>
          </w:p>
          <w:p w14:paraId="45F84FA3" w14:textId="77777777" w:rsidR="000E75A0" w:rsidRPr="00046705" w:rsidRDefault="000E75A0" w:rsidP="00AF3AF8">
            <w:pPr>
              <w:spacing w:before="0"/>
              <w:jc w:val="center"/>
              <w:rPr>
                <w:rFonts w:cs="Arial"/>
                <w:b/>
                <w:bCs/>
                <w:i/>
                <w:iCs/>
                <w:lang w:val="sr-Cyrl-CS"/>
              </w:rPr>
            </w:pPr>
            <w:r w:rsidRPr="00046705">
              <w:rPr>
                <w:rFonts w:cs="Arial"/>
                <w:bCs/>
                <w:iCs/>
                <w:lang w:val="sr-Cyrl-CS"/>
              </w:rPr>
              <w:t>ДА/НЕ (заокружити)</w:t>
            </w:r>
          </w:p>
        </w:tc>
      </w:tr>
      <w:tr w:rsidR="000E75A0" w:rsidRPr="00EC5BB4" w14:paraId="5C49022F" w14:textId="77777777" w:rsidTr="00747412">
        <w:trPr>
          <w:trHeight w:val="800"/>
        </w:trPr>
        <w:tc>
          <w:tcPr>
            <w:tcW w:w="6456" w:type="dxa"/>
            <w:vAlign w:val="center"/>
          </w:tcPr>
          <w:p w14:paraId="31B7D06B" w14:textId="77777777" w:rsidR="000E75A0" w:rsidRPr="00046705" w:rsidRDefault="000E75A0" w:rsidP="00AF3AF8">
            <w:pPr>
              <w:spacing w:before="0"/>
              <w:jc w:val="center"/>
              <w:rPr>
                <w:rFonts w:cs="Arial"/>
                <w:b/>
                <w:bCs/>
                <w:i/>
                <w:iCs/>
                <w:lang w:val="sr-Cyrl-CS"/>
              </w:rPr>
            </w:pPr>
            <w:r w:rsidRPr="00046705">
              <w:rPr>
                <w:rFonts w:cs="Arial"/>
                <w:b/>
                <w:bCs/>
                <w:i/>
                <w:iCs/>
                <w:lang w:val="sr-Cyrl-CS"/>
              </w:rPr>
              <w:lastRenderedPageBreak/>
              <w:t>РОК ВАЖЕЊА ПОНУДЕ:</w:t>
            </w:r>
          </w:p>
          <w:p w14:paraId="73C3587B" w14:textId="77777777" w:rsidR="000E75A0" w:rsidRPr="00046705" w:rsidRDefault="000E75A0" w:rsidP="00873133">
            <w:pPr>
              <w:spacing w:before="0"/>
              <w:jc w:val="center"/>
              <w:rPr>
                <w:rFonts w:cs="Arial"/>
                <w:b/>
                <w:bCs/>
                <w:iCs/>
                <w:lang w:val="sr-Cyrl-CS"/>
              </w:rPr>
            </w:pPr>
            <w:r w:rsidRPr="00046705">
              <w:rPr>
                <w:rFonts w:cs="Arial"/>
                <w:bCs/>
                <w:iCs/>
                <w:lang w:val="sr-Cyrl-CS"/>
              </w:rPr>
              <w:t>не може бити краћ</w:t>
            </w:r>
            <w:r w:rsidRPr="00046705">
              <w:rPr>
                <w:rFonts w:cs="Arial"/>
                <w:bCs/>
                <w:iCs/>
              </w:rPr>
              <w:t>и</w:t>
            </w:r>
            <w:r w:rsidRPr="00046705">
              <w:rPr>
                <w:rFonts w:cs="Arial"/>
                <w:bCs/>
                <w:iCs/>
                <w:lang w:val="sr-Cyrl-CS"/>
              </w:rPr>
              <w:t xml:space="preserve"> од </w:t>
            </w:r>
            <w:r w:rsidR="00FE6030" w:rsidRPr="00046705">
              <w:rPr>
                <w:rFonts w:cs="Arial"/>
                <w:bCs/>
                <w:iCs/>
                <w:lang w:val="sr-Cyrl-CS"/>
              </w:rPr>
              <w:t>9</w:t>
            </w:r>
            <w:r w:rsidRPr="00046705">
              <w:rPr>
                <w:rFonts w:cs="Arial"/>
                <w:bCs/>
                <w:iCs/>
                <w:lang w:val="sr-Cyrl-CS"/>
              </w:rPr>
              <w:t>0 дана од дана отварања понуда</w:t>
            </w:r>
          </w:p>
        </w:tc>
        <w:tc>
          <w:tcPr>
            <w:tcW w:w="3804" w:type="dxa"/>
            <w:vAlign w:val="center"/>
          </w:tcPr>
          <w:p w14:paraId="28266F0E" w14:textId="77777777" w:rsidR="000E75A0" w:rsidRPr="00046705" w:rsidRDefault="000E75A0" w:rsidP="00AF3AF8">
            <w:pPr>
              <w:spacing w:before="0"/>
              <w:jc w:val="center"/>
              <w:rPr>
                <w:rFonts w:cs="Arial"/>
                <w:b/>
                <w:bCs/>
                <w:i/>
                <w:iCs/>
                <w:lang w:val="sr-Cyrl-CS"/>
              </w:rPr>
            </w:pPr>
          </w:p>
          <w:p w14:paraId="657F360A" w14:textId="77777777" w:rsidR="000E75A0" w:rsidRPr="00046705" w:rsidRDefault="000E75A0" w:rsidP="00AF3AF8">
            <w:pPr>
              <w:spacing w:before="0"/>
              <w:jc w:val="center"/>
              <w:rPr>
                <w:rFonts w:cs="Arial"/>
                <w:b/>
                <w:bCs/>
                <w:iCs/>
                <w:lang w:val="sr-Cyrl-CS"/>
              </w:rPr>
            </w:pPr>
            <w:r w:rsidRPr="00046705">
              <w:rPr>
                <w:rFonts w:cs="Arial"/>
                <w:bCs/>
                <w:iCs/>
                <w:lang w:val="sr-Cyrl-CS"/>
              </w:rPr>
              <w:t>_____ дана од дана отварања понуда</w:t>
            </w:r>
          </w:p>
        </w:tc>
      </w:tr>
      <w:tr w:rsidR="000E75A0" w:rsidRPr="00EC5BB4" w14:paraId="436F563E" w14:textId="77777777" w:rsidTr="004F36E5">
        <w:tc>
          <w:tcPr>
            <w:tcW w:w="10260" w:type="dxa"/>
            <w:gridSpan w:val="2"/>
          </w:tcPr>
          <w:p w14:paraId="77E5BC22" w14:textId="77777777" w:rsidR="000E75A0" w:rsidRPr="00046705" w:rsidRDefault="000E75A0" w:rsidP="00092A5F">
            <w:pPr>
              <w:spacing w:before="0"/>
              <w:rPr>
                <w:rFonts w:cs="Arial"/>
                <w:bCs/>
                <w:iCs/>
                <w:lang w:val="sr-Cyrl-CS"/>
              </w:rPr>
            </w:pPr>
            <w:r w:rsidRPr="00046705">
              <w:rPr>
                <w:rFonts w:cs="Arial"/>
                <w:bCs/>
                <w:iCs/>
                <w:lang w:val="sr-Cyrl-CS"/>
              </w:rPr>
              <w:t xml:space="preserve">Понуда понуђача који не прихвата услове наручиоца за рок и начин плаћања, рок </w:t>
            </w:r>
            <w:r w:rsidR="00092A5F" w:rsidRPr="00046705">
              <w:rPr>
                <w:rFonts w:cs="Arial"/>
                <w:bCs/>
                <w:iCs/>
                <w:lang w:val="sr-Cyrl-CS"/>
              </w:rPr>
              <w:t>извршења</w:t>
            </w:r>
            <w:r w:rsidRPr="00046705">
              <w:rPr>
                <w:rFonts w:cs="Arial"/>
                <w:bCs/>
                <w:iCs/>
                <w:lang w:val="sr-Cyrl-CS"/>
              </w:rPr>
              <w:t>, гарантни рок, место и</w:t>
            </w:r>
            <w:r w:rsidR="00092A5F" w:rsidRPr="00046705">
              <w:rPr>
                <w:rFonts w:cs="Arial"/>
                <w:bCs/>
                <w:iCs/>
                <w:lang w:val="sr-Cyrl-CS"/>
              </w:rPr>
              <w:t>звршења</w:t>
            </w:r>
            <w:r w:rsidRPr="00046705">
              <w:rPr>
                <w:rFonts w:cs="Arial"/>
                <w:bCs/>
                <w:iCs/>
                <w:lang w:val="sr-Cyrl-CS"/>
              </w:rPr>
              <w:t xml:space="preserve"> и рок важења понуде сматраће се неприхватљивом.</w:t>
            </w:r>
          </w:p>
        </w:tc>
      </w:tr>
    </w:tbl>
    <w:p w14:paraId="214C65F6" w14:textId="77777777" w:rsidR="00046705" w:rsidRDefault="00BA2C2D" w:rsidP="00BA2C2D">
      <w:pPr>
        <w:spacing w:before="0"/>
        <w:rPr>
          <w:rFonts w:cs="Arial"/>
          <w:b/>
          <w:bCs/>
          <w:i/>
          <w:iCs/>
          <w:sz w:val="24"/>
          <w:szCs w:val="24"/>
          <w:lang w:val="sr-Cyrl-CS"/>
        </w:rPr>
      </w:pPr>
      <w:r>
        <w:rPr>
          <w:rFonts w:cs="Arial"/>
          <w:b/>
          <w:bCs/>
          <w:i/>
          <w:iCs/>
          <w:sz w:val="24"/>
          <w:szCs w:val="24"/>
          <w:lang w:val="sr-Cyrl-CS"/>
        </w:rPr>
        <w:t xml:space="preserve">              </w:t>
      </w:r>
    </w:p>
    <w:p w14:paraId="0AF05541" w14:textId="77777777" w:rsidR="00046705" w:rsidRDefault="00046705" w:rsidP="00BA2C2D">
      <w:pPr>
        <w:spacing w:before="0"/>
        <w:rPr>
          <w:rFonts w:cs="Arial"/>
          <w:b/>
          <w:bCs/>
          <w:i/>
          <w:iCs/>
          <w:sz w:val="24"/>
          <w:szCs w:val="24"/>
          <w:lang w:val="sr-Cyrl-CS"/>
        </w:rPr>
      </w:pPr>
    </w:p>
    <w:p w14:paraId="41034BA5" w14:textId="77777777" w:rsidR="00046705" w:rsidRDefault="00046705" w:rsidP="00BA2C2D">
      <w:pPr>
        <w:spacing w:before="0"/>
        <w:rPr>
          <w:rFonts w:cs="Arial"/>
          <w:b/>
          <w:bCs/>
          <w:i/>
          <w:iCs/>
          <w:sz w:val="24"/>
          <w:szCs w:val="24"/>
          <w:lang w:val="sr-Cyrl-CS"/>
        </w:rPr>
      </w:pPr>
    </w:p>
    <w:p w14:paraId="3679D926" w14:textId="77777777" w:rsidR="00046705" w:rsidRDefault="00046705" w:rsidP="00BA2C2D">
      <w:pPr>
        <w:spacing w:before="0"/>
        <w:rPr>
          <w:rFonts w:cs="Arial"/>
          <w:b/>
          <w:bCs/>
          <w:i/>
          <w:iCs/>
          <w:sz w:val="24"/>
          <w:szCs w:val="24"/>
          <w:lang w:val="sr-Cyrl-CS"/>
        </w:rPr>
      </w:pPr>
    </w:p>
    <w:p w14:paraId="7B8C6955" w14:textId="77777777" w:rsidR="000E75A0" w:rsidRPr="00EC5BB4" w:rsidRDefault="00046705"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4B1DC9C" w14:textId="77777777" w:rsidR="000E75A0" w:rsidRPr="00EC5BB4" w:rsidRDefault="000E75A0" w:rsidP="000E75A0">
      <w:pPr>
        <w:spacing w:before="0"/>
        <w:ind w:left="720" w:firstLine="720"/>
        <w:rPr>
          <w:rFonts w:eastAsia="TimesNewRomanPSMT" w:cs="Arial"/>
          <w:bCs/>
          <w:sz w:val="24"/>
          <w:szCs w:val="24"/>
          <w:lang w:val="sr-Cyrl-CS"/>
        </w:rPr>
      </w:pPr>
    </w:p>
    <w:p w14:paraId="46693AE4"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4E051E16" w14:textId="77777777" w:rsidR="00BA2C2D" w:rsidRDefault="00BA2C2D" w:rsidP="000E75A0">
      <w:pPr>
        <w:spacing w:before="0"/>
        <w:rPr>
          <w:rFonts w:cs="Arial"/>
          <w:b/>
          <w:bCs/>
          <w:i/>
          <w:iCs/>
          <w:sz w:val="24"/>
          <w:szCs w:val="24"/>
          <w:u w:val="single"/>
        </w:rPr>
      </w:pPr>
    </w:p>
    <w:p w14:paraId="356002FE"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3F5F8B50" w14:textId="77777777" w:rsidR="00BA2C2D" w:rsidRPr="00F65415" w:rsidRDefault="00BA2C2D" w:rsidP="00BA2C2D">
      <w:pPr>
        <w:autoSpaceDE w:val="0"/>
        <w:autoSpaceDN w:val="0"/>
        <w:adjustRightInd w:val="0"/>
        <w:rPr>
          <w:rFonts w:eastAsia="TimesNewRomanPS-BoldMT" w:cs="Arial"/>
          <w:bCs/>
          <w:i/>
          <w:iCs/>
          <w:sz w:val="16"/>
          <w:szCs w:val="16"/>
          <w:lang w:val="sr-Cyrl-RS"/>
        </w:rPr>
      </w:pPr>
      <w:r w:rsidRPr="00F65415">
        <w:rPr>
          <w:rFonts w:eastAsia="TimesNewRomanPS-BoldMT" w:cs="Arial"/>
          <w:bCs/>
          <w:i/>
          <w:iCs/>
          <w:sz w:val="16"/>
          <w:szCs w:val="16"/>
          <w:lang w:val="sr-Cyrl-RS"/>
        </w:rPr>
        <w:t>-  Понуђач је обавезан да у обрасцу понуде попуни све комерцијалне услове (сва празна поља).</w:t>
      </w:r>
    </w:p>
    <w:p w14:paraId="4F704903" w14:textId="77777777" w:rsidR="00BA2C2D" w:rsidRPr="00F65415" w:rsidRDefault="00BA2C2D" w:rsidP="00876242">
      <w:pPr>
        <w:autoSpaceDE w:val="0"/>
        <w:autoSpaceDN w:val="0"/>
        <w:adjustRightInd w:val="0"/>
        <w:rPr>
          <w:rFonts w:eastAsia="TimesNewRomanPS-BoldMT" w:cs="Arial"/>
          <w:bCs/>
          <w:i/>
          <w:iCs/>
          <w:sz w:val="16"/>
          <w:szCs w:val="16"/>
          <w:lang w:val="sr-Cyrl-RS"/>
        </w:rPr>
      </w:pPr>
      <w:r w:rsidRPr="00F65415">
        <w:rPr>
          <w:rFonts w:eastAsia="TimesNewRomanPS-BoldMT" w:cs="Arial"/>
          <w:bCs/>
          <w:i/>
          <w:iCs/>
          <w:sz w:val="16"/>
          <w:szCs w:val="16"/>
          <w:lang w:val="sr-Cyrl-RS"/>
        </w:rPr>
        <w:t xml:space="preserve">- </w:t>
      </w:r>
      <w:r w:rsidRPr="00F65415">
        <w:rPr>
          <w:rFonts w:eastAsia="TimesNewRomanPS-BoldMT" w:cs="Arial"/>
          <w:bCs/>
          <w:i/>
          <w:iCs/>
          <w:sz w:val="16"/>
          <w:szCs w:val="16"/>
          <w:lang w:val="ru-RU"/>
        </w:rPr>
        <w:t>Уколико понуђачи подносе заједничку понуду,</w:t>
      </w:r>
      <w:r w:rsidRPr="00F65415">
        <w:rPr>
          <w:rFonts w:eastAsia="TimesNewRomanPS-BoldMT" w:cs="Arial"/>
          <w:bCs/>
          <w:i/>
          <w:iCs/>
          <w:sz w:val="16"/>
          <w:szCs w:val="16"/>
          <w:lang w:val="sr-Cyrl-RS"/>
        </w:rPr>
        <w:t xml:space="preserve"> </w:t>
      </w:r>
      <w:r w:rsidRPr="00F65415">
        <w:rPr>
          <w:rFonts w:eastAsia="TimesNewRomanPS-BoldMT" w:cs="Arial"/>
          <w:bCs/>
          <w:i/>
          <w:iCs/>
          <w:sz w:val="16"/>
          <w:szCs w:val="16"/>
          <w:lang w:val="ru-RU"/>
        </w:rPr>
        <w:t>група понуђача може да о</w:t>
      </w:r>
      <w:r w:rsidRPr="00F65415">
        <w:rPr>
          <w:rFonts w:eastAsia="TimesNewRomanPS-BoldMT" w:cs="Arial"/>
          <w:bCs/>
          <w:i/>
          <w:iCs/>
          <w:sz w:val="16"/>
          <w:szCs w:val="16"/>
          <w:lang w:val="sr-Cyrl-RS"/>
        </w:rPr>
        <w:t>власти</w:t>
      </w:r>
      <w:r w:rsidRPr="00F65415">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F65415">
        <w:rPr>
          <w:rFonts w:eastAsia="TimesNewRomanPS-BoldMT" w:cs="Arial"/>
          <w:bCs/>
          <w:i/>
          <w:iCs/>
          <w:sz w:val="16"/>
          <w:szCs w:val="16"/>
          <w:lang w:val="ru-RU"/>
        </w:rPr>
        <w:t>лагодити већем броју потписника</w:t>
      </w:r>
    </w:p>
    <w:p w14:paraId="21ADE6D6" w14:textId="77777777" w:rsidR="00046705" w:rsidRDefault="00046705" w:rsidP="00343A18">
      <w:pPr>
        <w:pStyle w:val="KDObrazac"/>
        <w:spacing w:before="0"/>
        <w:rPr>
          <w:sz w:val="24"/>
          <w:szCs w:val="24"/>
        </w:rPr>
      </w:pPr>
      <w:bookmarkStart w:id="260" w:name="_Toc442559925"/>
    </w:p>
    <w:p w14:paraId="277D650D" w14:textId="77777777" w:rsidR="00046705" w:rsidRDefault="00046705" w:rsidP="00343A18">
      <w:pPr>
        <w:pStyle w:val="KDObrazac"/>
        <w:spacing w:before="0"/>
        <w:rPr>
          <w:sz w:val="24"/>
          <w:szCs w:val="24"/>
        </w:rPr>
      </w:pPr>
    </w:p>
    <w:p w14:paraId="109A7E3D" w14:textId="77777777" w:rsidR="00046705" w:rsidRDefault="00046705" w:rsidP="00343A18">
      <w:pPr>
        <w:pStyle w:val="KDObrazac"/>
        <w:spacing w:before="0"/>
        <w:rPr>
          <w:sz w:val="24"/>
          <w:szCs w:val="24"/>
        </w:rPr>
      </w:pPr>
    </w:p>
    <w:p w14:paraId="11E9ADD3" w14:textId="77777777" w:rsidR="00046705" w:rsidRDefault="00046705" w:rsidP="00343A18">
      <w:pPr>
        <w:pStyle w:val="KDObrazac"/>
        <w:spacing w:before="0"/>
        <w:rPr>
          <w:sz w:val="24"/>
          <w:szCs w:val="24"/>
        </w:rPr>
      </w:pPr>
    </w:p>
    <w:p w14:paraId="4CBE2BF4" w14:textId="77777777" w:rsidR="00046705" w:rsidRDefault="00046705" w:rsidP="00343A18">
      <w:pPr>
        <w:pStyle w:val="KDObrazac"/>
        <w:spacing w:before="0"/>
        <w:rPr>
          <w:sz w:val="24"/>
          <w:szCs w:val="24"/>
        </w:rPr>
      </w:pPr>
    </w:p>
    <w:p w14:paraId="36A9013D" w14:textId="77777777" w:rsidR="00046705" w:rsidRDefault="00046705" w:rsidP="00343A18">
      <w:pPr>
        <w:pStyle w:val="KDObrazac"/>
        <w:spacing w:before="0"/>
        <w:rPr>
          <w:sz w:val="24"/>
          <w:szCs w:val="24"/>
        </w:rPr>
      </w:pPr>
    </w:p>
    <w:p w14:paraId="0CA15396" w14:textId="77777777" w:rsidR="00046705" w:rsidRDefault="00046705" w:rsidP="00343A18">
      <w:pPr>
        <w:pStyle w:val="KDObrazac"/>
        <w:spacing w:before="0"/>
        <w:rPr>
          <w:sz w:val="24"/>
          <w:szCs w:val="24"/>
        </w:rPr>
      </w:pPr>
    </w:p>
    <w:p w14:paraId="24104D7A" w14:textId="77777777" w:rsidR="00046705" w:rsidRDefault="00046705" w:rsidP="00343A18">
      <w:pPr>
        <w:pStyle w:val="KDObrazac"/>
        <w:spacing w:before="0"/>
        <w:rPr>
          <w:sz w:val="24"/>
          <w:szCs w:val="24"/>
        </w:rPr>
      </w:pPr>
    </w:p>
    <w:p w14:paraId="20790CB3" w14:textId="77777777" w:rsidR="00046705" w:rsidRDefault="00046705" w:rsidP="00343A18">
      <w:pPr>
        <w:pStyle w:val="KDObrazac"/>
        <w:spacing w:before="0"/>
        <w:rPr>
          <w:sz w:val="24"/>
          <w:szCs w:val="24"/>
        </w:rPr>
      </w:pPr>
    </w:p>
    <w:p w14:paraId="5EE8FE86" w14:textId="77777777" w:rsidR="00046705" w:rsidRDefault="00046705" w:rsidP="00343A18">
      <w:pPr>
        <w:pStyle w:val="KDObrazac"/>
        <w:spacing w:before="0"/>
        <w:rPr>
          <w:sz w:val="24"/>
          <w:szCs w:val="24"/>
        </w:rPr>
      </w:pPr>
    </w:p>
    <w:p w14:paraId="2B79502B" w14:textId="77777777" w:rsidR="00046705" w:rsidRDefault="00046705" w:rsidP="00343A18">
      <w:pPr>
        <w:pStyle w:val="KDObrazac"/>
        <w:spacing w:before="0"/>
        <w:rPr>
          <w:sz w:val="24"/>
          <w:szCs w:val="24"/>
        </w:rPr>
      </w:pPr>
    </w:p>
    <w:p w14:paraId="68055444" w14:textId="77777777" w:rsidR="00046705" w:rsidRDefault="00046705" w:rsidP="00343A18">
      <w:pPr>
        <w:pStyle w:val="KDObrazac"/>
        <w:spacing w:before="0"/>
        <w:rPr>
          <w:sz w:val="24"/>
          <w:szCs w:val="24"/>
        </w:rPr>
      </w:pPr>
    </w:p>
    <w:p w14:paraId="2F7E9BF5" w14:textId="77777777" w:rsidR="00046705" w:rsidRDefault="00046705" w:rsidP="00343A18">
      <w:pPr>
        <w:pStyle w:val="KDObrazac"/>
        <w:spacing w:before="0"/>
        <w:rPr>
          <w:sz w:val="24"/>
          <w:szCs w:val="24"/>
        </w:rPr>
      </w:pPr>
    </w:p>
    <w:p w14:paraId="2731C505" w14:textId="77777777" w:rsidR="003358CD" w:rsidRDefault="003358CD">
      <w:pPr>
        <w:spacing w:before="0"/>
        <w:jc w:val="left"/>
        <w:rPr>
          <w:rFonts w:cs="Arial"/>
          <w:b/>
          <w:sz w:val="24"/>
          <w:szCs w:val="24"/>
        </w:rPr>
      </w:pPr>
      <w:r>
        <w:rPr>
          <w:sz w:val="24"/>
          <w:szCs w:val="24"/>
        </w:rPr>
        <w:br w:type="page"/>
      </w:r>
    </w:p>
    <w:p w14:paraId="3B602171" w14:textId="77777777" w:rsidR="00046705" w:rsidRDefault="00046705" w:rsidP="00343A18">
      <w:pPr>
        <w:pStyle w:val="KDObrazac"/>
        <w:spacing w:before="0"/>
        <w:rPr>
          <w:sz w:val="24"/>
          <w:szCs w:val="24"/>
        </w:rPr>
      </w:pPr>
    </w:p>
    <w:p w14:paraId="71EFB09C" w14:textId="77777777" w:rsidR="00046705" w:rsidRDefault="00046705" w:rsidP="00343A18">
      <w:pPr>
        <w:pStyle w:val="KDObrazac"/>
        <w:spacing w:before="0"/>
        <w:rPr>
          <w:sz w:val="24"/>
          <w:szCs w:val="24"/>
        </w:rPr>
      </w:pPr>
    </w:p>
    <w:p w14:paraId="1357323B" w14:textId="77777777" w:rsidR="00343A18" w:rsidRPr="00EC5BB4" w:rsidRDefault="00343A18" w:rsidP="00343A18">
      <w:pPr>
        <w:pStyle w:val="KDObrazac"/>
        <w:spacing w:before="0"/>
        <w:rPr>
          <w:sz w:val="24"/>
          <w:szCs w:val="24"/>
        </w:rPr>
      </w:pPr>
      <w:r w:rsidRPr="00EC5BB4">
        <w:rPr>
          <w:sz w:val="24"/>
          <w:szCs w:val="24"/>
        </w:rPr>
        <w:t xml:space="preserve">ОБРАЗАЦ </w:t>
      </w:r>
      <w:bookmarkEnd w:id="260"/>
      <w:r w:rsidR="00205AF8">
        <w:rPr>
          <w:sz w:val="24"/>
          <w:szCs w:val="24"/>
          <w:lang w:val="sr-Cyrl-RS"/>
        </w:rPr>
        <w:t>2.</w:t>
      </w:r>
    </w:p>
    <w:p w14:paraId="132EC818"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04BEFF37" w14:textId="77777777" w:rsidR="00343A18" w:rsidRPr="00EC5BB4" w:rsidRDefault="00343A18" w:rsidP="00343A18">
      <w:pPr>
        <w:spacing w:before="0"/>
        <w:rPr>
          <w:rFonts w:cs="Arial"/>
          <w:sz w:val="24"/>
          <w:szCs w:val="24"/>
        </w:rPr>
      </w:pPr>
    </w:p>
    <w:tbl>
      <w:tblPr>
        <w:tblpPr w:leftFromText="141" w:rightFromText="141" w:vertAnchor="text" w:horzAnchor="margin" w:tblpX="-289"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311"/>
        <w:gridCol w:w="2255"/>
        <w:gridCol w:w="2363"/>
      </w:tblGrid>
      <w:tr w:rsidR="00FC41E3" w:rsidRPr="00EC5BB4" w14:paraId="3C2D2A8B" w14:textId="75261DBA" w:rsidTr="00FC41E3">
        <w:trPr>
          <w:trHeight w:val="440"/>
        </w:trPr>
        <w:tc>
          <w:tcPr>
            <w:tcW w:w="1159" w:type="pct"/>
          </w:tcPr>
          <w:p w14:paraId="1EB71E63" w14:textId="0311AEE3" w:rsidR="00FC41E3" w:rsidRPr="00FC41E3" w:rsidRDefault="00FC41E3" w:rsidP="00A20421">
            <w:pPr>
              <w:spacing w:before="0"/>
              <w:jc w:val="center"/>
              <w:rPr>
                <w:rFonts w:cs="Arial"/>
                <w:b/>
                <w:sz w:val="24"/>
                <w:szCs w:val="24"/>
                <w:lang w:val="sr-Cyrl-RS"/>
              </w:rPr>
            </w:pPr>
            <w:r>
              <w:rPr>
                <w:rFonts w:cs="Arial"/>
                <w:b/>
                <w:sz w:val="24"/>
                <w:szCs w:val="24"/>
                <w:lang w:val="sr-Cyrl-RS"/>
              </w:rPr>
              <w:t xml:space="preserve">НАЗИВ УСЛУГЕ: </w:t>
            </w:r>
          </w:p>
        </w:tc>
        <w:tc>
          <w:tcPr>
            <w:tcW w:w="1281" w:type="pct"/>
          </w:tcPr>
          <w:p w14:paraId="721574C2" w14:textId="64788356" w:rsidR="00FC41E3" w:rsidRPr="00FC41E3" w:rsidRDefault="00FC41E3" w:rsidP="00FC41E3">
            <w:pPr>
              <w:spacing w:before="0"/>
              <w:jc w:val="center"/>
              <w:rPr>
                <w:rFonts w:cs="Arial"/>
                <w:sz w:val="24"/>
                <w:szCs w:val="24"/>
                <w:lang w:val="sr-Cyrl-RS"/>
              </w:rPr>
            </w:pPr>
            <w:r>
              <w:rPr>
                <w:rFonts w:cs="Arial"/>
                <w:sz w:val="24"/>
                <w:szCs w:val="24"/>
                <w:lang w:val="sr-Cyrl-RS"/>
              </w:rPr>
              <w:t>Укупна цена без ПДВ</w:t>
            </w:r>
          </w:p>
        </w:tc>
        <w:tc>
          <w:tcPr>
            <w:tcW w:w="1250" w:type="pct"/>
          </w:tcPr>
          <w:p w14:paraId="5B811584" w14:textId="4C1A62B2" w:rsidR="00FC41E3" w:rsidRPr="00FC41E3" w:rsidRDefault="00FC41E3" w:rsidP="00A20421">
            <w:pPr>
              <w:spacing w:before="0"/>
              <w:rPr>
                <w:rFonts w:cs="Arial"/>
                <w:sz w:val="24"/>
                <w:szCs w:val="24"/>
                <w:lang w:val="sr-Cyrl-RS"/>
              </w:rPr>
            </w:pPr>
            <w:r>
              <w:rPr>
                <w:rFonts w:cs="Arial"/>
                <w:sz w:val="24"/>
                <w:szCs w:val="24"/>
                <w:lang w:val="sr-Cyrl-RS"/>
              </w:rPr>
              <w:t xml:space="preserve">      </w:t>
            </w:r>
            <w:r w:rsidRPr="00FC41E3">
              <w:rPr>
                <w:rFonts w:cs="Arial"/>
                <w:sz w:val="24"/>
                <w:szCs w:val="24"/>
                <w:lang w:val="sr-Cyrl-RS"/>
              </w:rPr>
              <w:t>Износ ПДВ</w:t>
            </w:r>
          </w:p>
        </w:tc>
        <w:tc>
          <w:tcPr>
            <w:tcW w:w="1311" w:type="pct"/>
          </w:tcPr>
          <w:p w14:paraId="524F57D7" w14:textId="5421603D" w:rsidR="00FC41E3" w:rsidRPr="00FC41E3" w:rsidRDefault="00FC41E3" w:rsidP="00FC41E3">
            <w:pPr>
              <w:spacing w:before="0"/>
              <w:jc w:val="center"/>
              <w:rPr>
                <w:rFonts w:cs="Arial"/>
                <w:sz w:val="24"/>
                <w:szCs w:val="24"/>
                <w:lang w:val="sr-Cyrl-RS"/>
              </w:rPr>
            </w:pPr>
            <w:r w:rsidRPr="00FC41E3">
              <w:rPr>
                <w:rFonts w:cs="Arial"/>
                <w:sz w:val="24"/>
                <w:szCs w:val="24"/>
                <w:lang w:val="sr-Cyrl-RS"/>
              </w:rPr>
              <w:t>Укупна цена са ПДВ</w:t>
            </w:r>
          </w:p>
        </w:tc>
      </w:tr>
      <w:tr w:rsidR="00FC41E3" w:rsidRPr="00EC5BB4" w14:paraId="4081FB2E" w14:textId="48E9A2E7" w:rsidTr="00FC41E3">
        <w:trPr>
          <w:trHeight w:val="610"/>
        </w:trPr>
        <w:tc>
          <w:tcPr>
            <w:tcW w:w="1159" w:type="pct"/>
            <w:tcBorders>
              <w:bottom w:val="single" w:sz="4" w:space="0" w:color="auto"/>
              <w:right w:val="single" w:sz="4" w:space="0" w:color="auto"/>
            </w:tcBorders>
          </w:tcPr>
          <w:p w14:paraId="5FF8CF13" w14:textId="5B4DF3DB" w:rsidR="00FC41E3" w:rsidRPr="00FC41E3" w:rsidRDefault="00FC41E3" w:rsidP="00A20421">
            <w:pPr>
              <w:spacing w:before="0"/>
              <w:jc w:val="center"/>
              <w:rPr>
                <w:rFonts w:cs="Arial"/>
                <w:sz w:val="24"/>
                <w:szCs w:val="24"/>
                <w:lang w:val="sr-Cyrl-RS"/>
              </w:rPr>
            </w:pPr>
            <w:r w:rsidRPr="00FC41E3">
              <w:rPr>
                <w:rFonts w:cs="Arial"/>
                <w:sz w:val="24"/>
                <w:szCs w:val="24"/>
                <w:lang w:val="sr-Cyrl-RS"/>
              </w:rPr>
              <w:t>Имплементација система за електронске седнице орган</w:t>
            </w:r>
            <w:r>
              <w:rPr>
                <w:rFonts w:cs="Arial"/>
                <w:sz w:val="24"/>
                <w:szCs w:val="24"/>
                <w:lang w:val="sr-Cyrl-RS"/>
              </w:rPr>
              <w:t>а управљ</w:t>
            </w:r>
            <w:r w:rsidRPr="00FC41E3">
              <w:rPr>
                <w:rFonts w:cs="Arial"/>
                <w:sz w:val="24"/>
                <w:szCs w:val="24"/>
                <w:lang w:val="sr-Cyrl-RS"/>
              </w:rPr>
              <w:t>ања ЈП ЕПС</w:t>
            </w:r>
          </w:p>
        </w:tc>
        <w:tc>
          <w:tcPr>
            <w:tcW w:w="1281" w:type="pct"/>
            <w:tcBorders>
              <w:bottom w:val="single" w:sz="4" w:space="0" w:color="auto"/>
              <w:right w:val="single" w:sz="4" w:space="0" w:color="auto"/>
            </w:tcBorders>
          </w:tcPr>
          <w:p w14:paraId="672CE60A" w14:textId="77777777" w:rsidR="00FC41E3" w:rsidRPr="00EC5BB4" w:rsidRDefault="00FC41E3" w:rsidP="00A20421">
            <w:pPr>
              <w:spacing w:before="0"/>
              <w:rPr>
                <w:rFonts w:cs="Arial"/>
                <w:color w:val="FF0000"/>
                <w:sz w:val="24"/>
                <w:szCs w:val="24"/>
              </w:rPr>
            </w:pPr>
          </w:p>
        </w:tc>
        <w:tc>
          <w:tcPr>
            <w:tcW w:w="1250" w:type="pct"/>
            <w:tcBorders>
              <w:bottom w:val="single" w:sz="4" w:space="0" w:color="auto"/>
            </w:tcBorders>
          </w:tcPr>
          <w:p w14:paraId="1F6144ED" w14:textId="77777777" w:rsidR="00FC41E3" w:rsidRPr="00EC5BB4" w:rsidRDefault="00FC41E3" w:rsidP="00A20421">
            <w:pPr>
              <w:spacing w:before="0"/>
              <w:rPr>
                <w:rFonts w:cs="Arial"/>
                <w:color w:val="FF0000"/>
                <w:sz w:val="24"/>
                <w:szCs w:val="24"/>
              </w:rPr>
            </w:pPr>
          </w:p>
        </w:tc>
        <w:tc>
          <w:tcPr>
            <w:tcW w:w="1311" w:type="pct"/>
            <w:tcBorders>
              <w:bottom w:val="single" w:sz="4" w:space="0" w:color="auto"/>
              <w:right w:val="single" w:sz="4" w:space="0" w:color="auto"/>
            </w:tcBorders>
          </w:tcPr>
          <w:p w14:paraId="461B62EA" w14:textId="02234D83" w:rsidR="00FC41E3" w:rsidRPr="00EC5BB4" w:rsidRDefault="00FC41E3" w:rsidP="00A20421">
            <w:pPr>
              <w:spacing w:before="0"/>
              <w:rPr>
                <w:rFonts w:cs="Arial"/>
                <w:color w:val="FF0000"/>
                <w:sz w:val="24"/>
                <w:szCs w:val="24"/>
              </w:rPr>
            </w:pPr>
          </w:p>
        </w:tc>
      </w:tr>
    </w:tbl>
    <w:p w14:paraId="24C91B6D" w14:textId="77777777" w:rsidR="00343A18" w:rsidRDefault="00343A18" w:rsidP="00343A18">
      <w:pPr>
        <w:spacing w:before="0"/>
        <w:rPr>
          <w:rFonts w:cs="Arial"/>
          <w:sz w:val="24"/>
          <w:szCs w:val="24"/>
        </w:rPr>
      </w:pPr>
    </w:p>
    <w:p w14:paraId="522DFBE3"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DE37D97" w14:textId="77777777" w:rsidTr="00BC01DC">
        <w:trPr>
          <w:jc w:val="center"/>
        </w:trPr>
        <w:tc>
          <w:tcPr>
            <w:tcW w:w="3882" w:type="dxa"/>
          </w:tcPr>
          <w:p w14:paraId="492524C2"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0FFF288" w14:textId="77777777" w:rsidR="00343A18" w:rsidRPr="00EC5BB4" w:rsidRDefault="00343A18" w:rsidP="00BC01DC">
            <w:pPr>
              <w:spacing w:before="0"/>
              <w:jc w:val="center"/>
              <w:rPr>
                <w:rFonts w:cs="Arial"/>
                <w:sz w:val="24"/>
                <w:szCs w:val="24"/>
                <w:lang w:val="ru-RU"/>
              </w:rPr>
            </w:pPr>
          </w:p>
        </w:tc>
        <w:tc>
          <w:tcPr>
            <w:tcW w:w="4022" w:type="dxa"/>
          </w:tcPr>
          <w:p w14:paraId="66080CE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3442A39B" w14:textId="77777777" w:rsidTr="00BC01DC">
        <w:trPr>
          <w:jc w:val="center"/>
        </w:trPr>
        <w:tc>
          <w:tcPr>
            <w:tcW w:w="3882" w:type="dxa"/>
          </w:tcPr>
          <w:p w14:paraId="7B55DFDF" w14:textId="77777777" w:rsidR="00343A18" w:rsidRPr="00EC5BB4" w:rsidRDefault="00343A18" w:rsidP="00BC01DC">
            <w:pPr>
              <w:spacing w:before="0"/>
              <w:jc w:val="center"/>
              <w:rPr>
                <w:rFonts w:cs="Arial"/>
                <w:sz w:val="24"/>
                <w:szCs w:val="24"/>
              </w:rPr>
            </w:pPr>
          </w:p>
        </w:tc>
        <w:tc>
          <w:tcPr>
            <w:tcW w:w="2127" w:type="dxa"/>
          </w:tcPr>
          <w:p w14:paraId="287A5BEF"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7925A548" w14:textId="77777777" w:rsidR="00343A18" w:rsidRPr="00EC5BB4" w:rsidRDefault="00343A18" w:rsidP="00BC01DC">
            <w:pPr>
              <w:spacing w:before="0"/>
              <w:jc w:val="center"/>
              <w:rPr>
                <w:rFonts w:cs="Arial"/>
                <w:sz w:val="24"/>
                <w:szCs w:val="24"/>
                <w:lang w:val="ru-RU"/>
              </w:rPr>
            </w:pPr>
          </w:p>
        </w:tc>
      </w:tr>
      <w:tr w:rsidR="00343A18" w:rsidRPr="00EC5BB4" w14:paraId="2F24F8FC" w14:textId="77777777" w:rsidTr="00BC01DC">
        <w:trPr>
          <w:jc w:val="center"/>
        </w:trPr>
        <w:tc>
          <w:tcPr>
            <w:tcW w:w="3882" w:type="dxa"/>
            <w:tcBorders>
              <w:bottom w:val="single" w:sz="4" w:space="0" w:color="auto"/>
            </w:tcBorders>
          </w:tcPr>
          <w:p w14:paraId="7B8B533D" w14:textId="77777777" w:rsidR="00343A18" w:rsidRPr="00EC5BB4" w:rsidRDefault="00343A18" w:rsidP="00BC01DC">
            <w:pPr>
              <w:spacing w:before="0"/>
              <w:jc w:val="center"/>
              <w:rPr>
                <w:rFonts w:cs="Arial"/>
                <w:sz w:val="24"/>
                <w:szCs w:val="24"/>
              </w:rPr>
            </w:pPr>
          </w:p>
        </w:tc>
        <w:tc>
          <w:tcPr>
            <w:tcW w:w="2127" w:type="dxa"/>
          </w:tcPr>
          <w:p w14:paraId="2B05348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1BC480E" w14:textId="77777777" w:rsidR="00343A18" w:rsidRPr="00EC5BB4" w:rsidRDefault="00343A18" w:rsidP="00BC01DC">
            <w:pPr>
              <w:spacing w:before="0"/>
              <w:jc w:val="center"/>
              <w:rPr>
                <w:rFonts w:cs="Arial"/>
                <w:sz w:val="24"/>
                <w:szCs w:val="24"/>
                <w:lang w:val="ru-RU"/>
              </w:rPr>
            </w:pPr>
          </w:p>
        </w:tc>
      </w:tr>
      <w:tr w:rsidR="00343A18" w:rsidRPr="00EC5BB4" w14:paraId="1B688778" w14:textId="77777777" w:rsidTr="00BC01DC">
        <w:trPr>
          <w:trHeight w:val="389"/>
          <w:jc w:val="center"/>
        </w:trPr>
        <w:tc>
          <w:tcPr>
            <w:tcW w:w="3882" w:type="dxa"/>
            <w:tcBorders>
              <w:top w:val="single" w:sz="4" w:space="0" w:color="auto"/>
            </w:tcBorders>
          </w:tcPr>
          <w:p w14:paraId="3870A25B" w14:textId="77777777" w:rsidR="001935CC" w:rsidRPr="00EC5BB4" w:rsidRDefault="001935CC" w:rsidP="00BC01DC">
            <w:pPr>
              <w:spacing w:before="0"/>
              <w:jc w:val="center"/>
              <w:rPr>
                <w:rFonts w:cs="Arial"/>
                <w:sz w:val="24"/>
                <w:szCs w:val="24"/>
              </w:rPr>
            </w:pPr>
          </w:p>
        </w:tc>
        <w:tc>
          <w:tcPr>
            <w:tcW w:w="2127" w:type="dxa"/>
          </w:tcPr>
          <w:p w14:paraId="5411607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9AF76AC" w14:textId="77777777" w:rsidR="00343A18" w:rsidRPr="00EC5BB4" w:rsidRDefault="00343A18" w:rsidP="00BC01DC">
            <w:pPr>
              <w:spacing w:before="0"/>
              <w:jc w:val="center"/>
              <w:rPr>
                <w:rFonts w:cs="Arial"/>
                <w:sz w:val="24"/>
                <w:szCs w:val="24"/>
                <w:lang w:val="ru-RU"/>
              </w:rPr>
            </w:pPr>
          </w:p>
        </w:tc>
      </w:tr>
    </w:tbl>
    <w:p w14:paraId="1421B80D" w14:textId="77777777" w:rsidR="00343A18" w:rsidRPr="00EC5BB4" w:rsidRDefault="00343A18" w:rsidP="00343A18">
      <w:pPr>
        <w:spacing w:before="0"/>
        <w:rPr>
          <w:rFonts w:cs="Arial"/>
          <w:b/>
          <w:sz w:val="24"/>
          <w:szCs w:val="24"/>
          <w:lang w:val="sr-Latn-CS"/>
        </w:rPr>
      </w:pPr>
    </w:p>
    <w:p w14:paraId="6C9E79B3"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16AFC3F6"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6FFD78A0"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A097E2B" w14:textId="77777777" w:rsidR="0089028B" w:rsidRDefault="0089028B" w:rsidP="00343A18">
      <w:pPr>
        <w:spacing w:before="0"/>
        <w:rPr>
          <w:rFonts w:cs="Arial"/>
          <w:sz w:val="24"/>
          <w:szCs w:val="24"/>
          <w:lang w:val="sr-Latn-CS"/>
        </w:rPr>
      </w:pPr>
    </w:p>
    <w:p w14:paraId="093A3521" w14:textId="77777777" w:rsidR="00046705" w:rsidRDefault="00046705" w:rsidP="00343A18">
      <w:pPr>
        <w:spacing w:before="0"/>
        <w:rPr>
          <w:rFonts w:cs="Arial"/>
          <w:sz w:val="24"/>
          <w:szCs w:val="24"/>
          <w:lang w:val="sr-Latn-CS"/>
        </w:rPr>
      </w:pPr>
    </w:p>
    <w:p w14:paraId="1914EFFC" w14:textId="77777777" w:rsidR="00046705" w:rsidRDefault="00046705" w:rsidP="00343A18">
      <w:pPr>
        <w:spacing w:before="0"/>
        <w:rPr>
          <w:rFonts w:cs="Arial"/>
          <w:sz w:val="24"/>
          <w:szCs w:val="24"/>
          <w:lang w:val="sr-Latn-CS"/>
        </w:rPr>
      </w:pPr>
    </w:p>
    <w:p w14:paraId="5347447A" w14:textId="77777777" w:rsidR="00046705" w:rsidRDefault="00046705" w:rsidP="00343A18">
      <w:pPr>
        <w:spacing w:before="0"/>
        <w:rPr>
          <w:rFonts w:cs="Arial"/>
          <w:sz w:val="24"/>
          <w:szCs w:val="24"/>
          <w:lang w:val="sr-Latn-CS"/>
        </w:rPr>
      </w:pPr>
    </w:p>
    <w:p w14:paraId="2AC58CBF" w14:textId="77777777" w:rsidR="00537552" w:rsidRPr="00781B02" w:rsidRDefault="00537552" w:rsidP="00781B02">
      <w:pPr>
        <w:rPr>
          <w:rFonts w:eastAsia="TimesNewRomanPS-BoldMT"/>
        </w:rPr>
      </w:pPr>
    </w:p>
    <w:p w14:paraId="77B53B5F" w14:textId="77777777" w:rsidR="00537552" w:rsidRPr="00EC5BB4" w:rsidRDefault="00537552" w:rsidP="00537552">
      <w:pPr>
        <w:rPr>
          <w:rFonts w:eastAsia="TimesNewRomanPS-BoldMT" w:cs="Arial"/>
          <w:sz w:val="24"/>
          <w:szCs w:val="24"/>
        </w:rPr>
      </w:pPr>
    </w:p>
    <w:p w14:paraId="7EB3B05B" w14:textId="77777777" w:rsidR="007E7BB8" w:rsidRDefault="007E7BB8" w:rsidP="00537552">
      <w:pPr>
        <w:rPr>
          <w:rFonts w:eastAsia="TimesNewRomanPS-BoldMT" w:cs="Arial"/>
          <w:sz w:val="24"/>
          <w:szCs w:val="24"/>
        </w:rPr>
      </w:pPr>
    </w:p>
    <w:p w14:paraId="4E819535" w14:textId="54363CCE" w:rsidR="00046705" w:rsidRDefault="00046705" w:rsidP="00537552">
      <w:pPr>
        <w:rPr>
          <w:rFonts w:eastAsia="TimesNewRomanPS-BoldMT" w:cs="Arial"/>
          <w:sz w:val="24"/>
          <w:szCs w:val="24"/>
        </w:rPr>
      </w:pPr>
    </w:p>
    <w:p w14:paraId="3FC79097" w14:textId="58558FDB" w:rsidR="00FC41E3" w:rsidRDefault="00FC41E3" w:rsidP="00537552">
      <w:pPr>
        <w:rPr>
          <w:rFonts w:eastAsia="TimesNewRomanPS-BoldMT" w:cs="Arial"/>
          <w:sz w:val="24"/>
          <w:szCs w:val="24"/>
        </w:rPr>
      </w:pPr>
    </w:p>
    <w:p w14:paraId="657CA9DC" w14:textId="726A6ACA" w:rsidR="00FC41E3" w:rsidRDefault="00FC41E3" w:rsidP="00537552">
      <w:pPr>
        <w:rPr>
          <w:rFonts w:eastAsia="TimesNewRomanPS-BoldMT" w:cs="Arial"/>
          <w:sz w:val="24"/>
          <w:szCs w:val="24"/>
        </w:rPr>
      </w:pPr>
    </w:p>
    <w:p w14:paraId="778FBDEB" w14:textId="7DD04AD5" w:rsidR="00FC41E3" w:rsidRDefault="00FC41E3" w:rsidP="00537552">
      <w:pPr>
        <w:rPr>
          <w:rFonts w:eastAsia="TimesNewRomanPS-BoldMT" w:cs="Arial"/>
          <w:sz w:val="24"/>
          <w:szCs w:val="24"/>
        </w:rPr>
      </w:pPr>
    </w:p>
    <w:p w14:paraId="3AD3C9FC" w14:textId="55058E3C" w:rsidR="00FC41E3" w:rsidRDefault="00FC41E3" w:rsidP="00537552">
      <w:pPr>
        <w:rPr>
          <w:rFonts w:eastAsia="TimesNewRomanPS-BoldMT" w:cs="Arial"/>
          <w:sz w:val="24"/>
          <w:szCs w:val="24"/>
        </w:rPr>
      </w:pPr>
    </w:p>
    <w:p w14:paraId="512E84B7" w14:textId="7AAAA7A6" w:rsidR="00FC41E3" w:rsidRDefault="00FC41E3" w:rsidP="00537552">
      <w:pPr>
        <w:rPr>
          <w:rFonts w:eastAsia="TimesNewRomanPS-BoldMT" w:cs="Arial"/>
          <w:sz w:val="24"/>
          <w:szCs w:val="24"/>
        </w:rPr>
      </w:pPr>
    </w:p>
    <w:p w14:paraId="7FEE78B2" w14:textId="7A3C64FD" w:rsidR="00FC41E3" w:rsidRDefault="00FC41E3" w:rsidP="00537552">
      <w:pPr>
        <w:rPr>
          <w:rFonts w:eastAsia="TimesNewRomanPS-BoldMT" w:cs="Arial"/>
          <w:sz w:val="24"/>
          <w:szCs w:val="24"/>
        </w:rPr>
      </w:pPr>
    </w:p>
    <w:p w14:paraId="79FB4168" w14:textId="454A7E6F" w:rsidR="00FC41E3" w:rsidRDefault="00FC41E3" w:rsidP="00537552">
      <w:pPr>
        <w:rPr>
          <w:rFonts w:eastAsia="TimesNewRomanPS-BoldMT" w:cs="Arial"/>
          <w:sz w:val="24"/>
          <w:szCs w:val="24"/>
        </w:rPr>
      </w:pPr>
    </w:p>
    <w:p w14:paraId="55E14D1A" w14:textId="73E892A2" w:rsidR="00FC41E3" w:rsidRDefault="00FC41E3" w:rsidP="00537552">
      <w:pPr>
        <w:rPr>
          <w:rFonts w:eastAsia="TimesNewRomanPS-BoldMT" w:cs="Arial"/>
          <w:sz w:val="24"/>
          <w:szCs w:val="24"/>
        </w:rPr>
      </w:pPr>
    </w:p>
    <w:p w14:paraId="3C4E4178" w14:textId="39FC2047" w:rsidR="00FC41E3" w:rsidRDefault="00FC41E3" w:rsidP="00537552">
      <w:pPr>
        <w:rPr>
          <w:rFonts w:eastAsia="TimesNewRomanPS-BoldMT" w:cs="Arial"/>
          <w:sz w:val="24"/>
          <w:szCs w:val="24"/>
        </w:rPr>
      </w:pPr>
    </w:p>
    <w:p w14:paraId="186F17B8" w14:textId="3852A476" w:rsidR="00FC41E3" w:rsidRDefault="00FC41E3" w:rsidP="00537552">
      <w:pPr>
        <w:rPr>
          <w:rFonts w:eastAsia="TimesNewRomanPS-BoldMT" w:cs="Arial"/>
          <w:sz w:val="24"/>
          <w:szCs w:val="24"/>
        </w:rPr>
      </w:pPr>
    </w:p>
    <w:p w14:paraId="4BD94F45" w14:textId="633F4AE6" w:rsidR="00FC41E3" w:rsidRDefault="00FC41E3" w:rsidP="00537552">
      <w:pPr>
        <w:rPr>
          <w:rFonts w:eastAsia="TimesNewRomanPS-BoldMT" w:cs="Arial"/>
          <w:sz w:val="24"/>
          <w:szCs w:val="24"/>
        </w:rPr>
      </w:pPr>
    </w:p>
    <w:p w14:paraId="5C45FFB9" w14:textId="77777777" w:rsidR="00343A18" w:rsidRPr="00EC5BB4" w:rsidRDefault="00343A18" w:rsidP="00343A18">
      <w:pPr>
        <w:pStyle w:val="KDObrazac"/>
        <w:spacing w:before="0"/>
        <w:rPr>
          <w:sz w:val="24"/>
          <w:szCs w:val="24"/>
        </w:rPr>
      </w:pPr>
      <w:bookmarkStart w:id="261" w:name="_Toc442559926"/>
      <w:r w:rsidRPr="00EC5BB4">
        <w:rPr>
          <w:sz w:val="24"/>
          <w:szCs w:val="24"/>
        </w:rPr>
        <w:lastRenderedPageBreak/>
        <w:t xml:space="preserve">ОБРАЗАЦ </w:t>
      </w:r>
      <w:r w:rsidR="0089028B">
        <w:rPr>
          <w:sz w:val="24"/>
          <w:szCs w:val="24"/>
          <w:lang w:val="sr-Cyrl-RS"/>
        </w:rPr>
        <w:t>3</w:t>
      </w:r>
      <w:r w:rsidRPr="00EC5BB4">
        <w:rPr>
          <w:sz w:val="24"/>
          <w:szCs w:val="24"/>
        </w:rPr>
        <w:t>.</w:t>
      </w:r>
      <w:bookmarkEnd w:id="261"/>
    </w:p>
    <w:p w14:paraId="04704483" w14:textId="77777777" w:rsidR="00343A18" w:rsidRPr="00EC5BB4" w:rsidRDefault="00343A18" w:rsidP="00343A18">
      <w:pPr>
        <w:spacing w:before="0"/>
        <w:rPr>
          <w:rFonts w:cs="Arial"/>
          <w:sz w:val="24"/>
          <w:szCs w:val="24"/>
          <w:lang w:val="sr-Cyrl-CS"/>
        </w:rPr>
      </w:pPr>
    </w:p>
    <w:p w14:paraId="62010312" w14:textId="77777777" w:rsidR="007E7BB8" w:rsidRPr="00EC5BB4" w:rsidRDefault="007E7BB8" w:rsidP="00343A18">
      <w:pPr>
        <w:spacing w:before="0"/>
        <w:rPr>
          <w:rFonts w:cs="Arial"/>
          <w:sz w:val="24"/>
          <w:szCs w:val="24"/>
          <w:lang w:val="sr-Latn-CS"/>
        </w:rPr>
      </w:pPr>
    </w:p>
    <w:p w14:paraId="5BDFAD31"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2F0420F8" w14:textId="77777777" w:rsidR="00343A18" w:rsidRPr="00EC5BB4" w:rsidRDefault="00343A18" w:rsidP="00343A18">
      <w:pPr>
        <w:ind w:left="-180" w:right="-360" w:firstLine="720"/>
        <w:rPr>
          <w:rFonts w:cs="Arial"/>
          <w:sz w:val="24"/>
          <w:szCs w:val="24"/>
          <w:lang w:val="ru-RU"/>
        </w:rPr>
      </w:pPr>
    </w:p>
    <w:p w14:paraId="4C71A0B6"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E2F3F0F" w14:textId="77777777" w:rsidR="00343A18" w:rsidRPr="00EC5BB4" w:rsidRDefault="00343A18" w:rsidP="00343A18">
      <w:pPr>
        <w:rPr>
          <w:rFonts w:cs="Arial"/>
          <w:sz w:val="24"/>
          <w:szCs w:val="24"/>
          <w:lang w:val="ru-RU"/>
        </w:rPr>
      </w:pPr>
    </w:p>
    <w:p w14:paraId="3592ED3B"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60A3AE8C" w14:textId="77777777" w:rsidR="00343A18" w:rsidRPr="00EC5BB4" w:rsidRDefault="00343A18" w:rsidP="00343A18">
      <w:pPr>
        <w:jc w:val="center"/>
        <w:rPr>
          <w:rFonts w:cs="Arial"/>
          <w:b/>
          <w:sz w:val="24"/>
          <w:szCs w:val="24"/>
          <w:lang w:val="ru-RU"/>
        </w:rPr>
      </w:pPr>
    </w:p>
    <w:p w14:paraId="026C20F5" w14:textId="77777777" w:rsidR="00343A18" w:rsidRPr="00EC5BB4" w:rsidRDefault="00343A18" w:rsidP="00343A18">
      <w:pPr>
        <w:jc w:val="center"/>
        <w:rPr>
          <w:rFonts w:cs="Arial"/>
          <w:b/>
          <w:sz w:val="24"/>
          <w:szCs w:val="24"/>
          <w:lang w:val="ru-RU"/>
        </w:rPr>
      </w:pPr>
    </w:p>
    <w:p w14:paraId="0939004B" w14:textId="19C47D82"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00FC41E3">
        <w:rPr>
          <w:rFonts w:cs="Arial"/>
          <w:sz w:val="24"/>
          <w:szCs w:val="24"/>
          <w:lang w:val="ru-RU"/>
        </w:rPr>
        <w:t xml:space="preserve">: </w:t>
      </w:r>
      <w:r w:rsidR="00193968">
        <w:rPr>
          <w:rFonts w:cs="Arial"/>
          <w:b/>
          <w:sz w:val="24"/>
          <w:szCs w:val="24"/>
          <w:lang w:val="sr-Cyrl-RS"/>
        </w:rPr>
        <w:t>Имплементација система за електронске седнице органа управљања ЈП ЕПС</w:t>
      </w:r>
      <w:r w:rsidR="00796183">
        <w:rPr>
          <w:rFonts w:cs="Arial"/>
          <w:b/>
          <w:sz w:val="24"/>
          <w:szCs w:val="24"/>
          <w:lang w:val="sr-Cyrl-RS"/>
        </w:rPr>
        <w:t xml:space="preserve">,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89028B" w:rsidRPr="0089028B">
        <w:rPr>
          <w:b/>
          <w:sz w:val="24"/>
          <w:szCs w:val="24"/>
        </w:rPr>
        <w:t xml:space="preserve"> </w:t>
      </w:r>
      <w:r w:rsidR="00193968">
        <w:rPr>
          <w:b/>
          <w:sz w:val="24"/>
          <w:szCs w:val="24"/>
        </w:rPr>
        <w:t>ЈН/1000/0561/2018   (1037/2018)</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FC41E3">
        <w:rPr>
          <w:rFonts w:eastAsia="Arial Unicode MS" w:cs="Arial"/>
          <w:color w:val="000000"/>
          <w:kern w:val="1"/>
          <w:sz w:val="24"/>
          <w:szCs w:val="24"/>
          <w:lang w:val="sr-Cyrl-RS" w:eastAsia="ar-SA"/>
        </w:rPr>
        <w:t xml:space="preserve">, </w:t>
      </w:r>
      <w:r w:rsidRPr="00EC5BB4">
        <w:rPr>
          <w:rFonts w:cs="Arial"/>
          <w:sz w:val="24"/>
          <w:szCs w:val="24"/>
          <w:lang w:val="ru-RU"/>
        </w:rPr>
        <w:t>поднео независно, без договора са другим понуђачима или заинтересованим лицима.</w:t>
      </w:r>
    </w:p>
    <w:p w14:paraId="6ACCF3F2"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53B76C50" w14:textId="77777777" w:rsidR="00343A18" w:rsidRPr="00EC5BB4" w:rsidRDefault="00343A18" w:rsidP="00343A18">
      <w:pPr>
        <w:rPr>
          <w:rFonts w:cs="Arial"/>
          <w:b/>
          <w:sz w:val="24"/>
          <w:szCs w:val="24"/>
          <w:lang w:val="ru-RU"/>
        </w:rPr>
      </w:pPr>
    </w:p>
    <w:p w14:paraId="3EC308DD"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A60F2D7" w14:textId="77777777" w:rsidTr="00BC01DC">
        <w:trPr>
          <w:jc w:val="center"/>
        </w:trPr>
        <w:tc>
          <w:tcPr>
            <w:tcW w:w="3882" w:type="dxa"/>
          </w:tcPr>
          <w:p w14:paraId="5B37CAEB"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67081E6" w14:textId="77777777" w:rsidR="00343A18" w:rsidRPr="00EC5BB4" w:rsidRDefault="00343A18" w:rsidP="00BC01DC">
            <w:pPr>
              <w:spacing w:before="0"/>
              <w:jc w:val="center"/>
              <w:rPr>
                <w:rFonts w:cs="Arial"/>
                <w:sz w:val="24"/>
                <w:szCs w:val="24"/>
                <w:lang w:val="ru-RU"/>
              </w:rPr>
            </w:pPr>
          </w:p>
        </w:tc>
        <w:tc>
          <w:tcPr>
            <w:tcW w:w="4022" w:type="dxa"/>
          </w:tcPr>
          <w:p w14:paraId="253416F1"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495B46CB" w14:textId="77777777" w:rsidTr="00BC01DC">
        <w:trPr>
          <w:jc w:val="center"/>
        </w:trPr>
        <w:tc>
          <w:tcPr>
            <w:tcW w:w="3882" w:type="dxa"/>
          </w:tcPr>
          <w:p w14:paraId="54511365" w14:textId="77777777" w:rsidR="00343A18" w:rsidRPr="00EC5BB4" w:rsidRDefault="00343A18" w:rsidP="00BC01DC">
            <w:pPr>
              <w:spacing w:before="0"/>
              <w:jc w:val="center"/>
              <w:rPr>
                <w:rFonts w:cs="Arial"/>
                <w:sz w:val="24"/>
                <w:szCs w:val="24"/>
              </w:rPr>
            </w:pPr>
          </w:p>
        </w:tc>
        <w:tc>
          <w:tcPr>
            <w:tcW w:w="2127" w:type="dxa"/>
          </w:tcPr>
          <w:p w14:paraId="4561FC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B117FA8" w14:textId="77777777" w:rsidR="00343A18" w:rsidRPr="00EC5BB4" w:rsidRDefault="00343A18" w:rsidP="00BC01DC">
            <w:pPr>
              <w:spacing w:before="0"/>
              <w:jc w:val="center"/>
              <w:rPr>
                <w:rFonts w:cs="Arial"/>
                <w:sz w:val="24"/>
                <w:szCs w:val="24"/>
                <w:lang w:val="ru-RU"/>
              </w:rPr>
            </w:pPr>
          </w:p>
        </w:tc>
      </w:tr>
      <w:tr w:rsidR="00343A18" w:rsidRPr="00EC5BB4" w14:paraId="437EF330" w14:textId="77777777" w:rsidTr="00BC01DC">
        <w:trPr>
          <w:jc w:val="center"/>
        </w:trPr>
        <w:tc>
          <w:tcPr>
            <w:tcW w:w="3882" w:type="dxa"/>
            <w:tcBorders>
              <w:bottom w:val="single" w:sz="4" w:space="0" w:color="auto"/>
            </w:tcBorders>
          </w:tcPr>
          <w:p w14:paraId="4DB7AFC3" w14:textId="77777777" w:rsidR="00343A18" w:rsidRPr="00EC5BB4" w:rsidRDefault="00343A18" w:rsidP="00BC01DC">
            <w:pPr>
              <w:spacing w:before="0"/>
              <w:jc w:val="center"/>
              <w:rPr>
                <w:rFonts w:cs="Arial"/>
                <w:sz w:val="24"/>
                <w:szCs w:val="24"/>
              </w:rPr>
            </w:pPr>
          </w:p>
        </w:tc>
        <w:tc>
          <w:tcPr>
            <w:tcW w:w="2127" w:type="dxa"/>
          </w:tcPr>
          <w:p w14:paraId="1ADEB9C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D893339" w14:textId="77777777" w:rsidR="00343A18" w:rsidRPr="00EC5BB4" w:rsidRDefault="00343A18" w:rsidP="00BC01DC">
            <w:pPr>
              <w:spacing w:before="0"/>
              <w:jc w:val="center"/>
              <w:rPr>
                <w:rFonts w:cs="Arial"/>
                <w:sz w:val="24"/>
                <w:szCs w:val="24"/>
                <w:lang w:val="ru-RU"/>
              </w:rPr>
            </w:pPr>
          </w:p>
        </w:tc>
      </w:tr>
      <w:tr w:rsidR="00343A18" w:rsidRPr="00EC5BB4" w14:paraId="13613550" w14:textId="77777777" w:rsidTr="00BC01DC">
        <w:trPr>
          <w:trHeight w:val="389"/>
          <w:jc w:val="center"/>
        </w:trPr>
        <w:tc>
          <w:tcPr>
            <w:tcW w:w="3882" w:type="dxa"/>
            <w:tcBorders>
              <w:top w:val="single" w:sz="4" w:space="0" w:color="auto"/>
            </w:tcBorders>
          </w:tcPr>
          <w:p w14:paraId="78445E69" w14:textId="77777777" w:rsidR="00343A18" w:rsidRPr="00EC5BB4" w:rsidRDefault="00343A18" w:rsidP="00BC01DC">
            <w:pPr>
              <w:spacing w:before="0"/>
              <w:jc w:val="center"/>
              <w:rPr>
                <w:rFonts w:cs="Arial"/>
                <w:sz w:val="24"/>
                <w:szCs w:val="24"/>
              </w:rPr>
            </w:pPr>
          </w:p>
          <w:p w14:paraId="71E6EA83" w14:textId="77777777" w:rsidR="00343A18" w:rsidRPr="00EC5BB4" w:rsidRDefault="00343A18" w:rsidP="00BC01DC">
            <w:pPr>
              <w:spacing w:before="0"/>
              <w:jc w:val="center"/>
              <w:rPr>
                <w:rFonts w:cs="Arial"/>
                <w:sz w:val="24"/>
                <w:szCs w:val="24"/>
              </w:rPr>
            </w:pPr>
          </w:p>
        </w:tc>
        <w:tc>
          <w:tcPr>
            <w:tcW w:w="2127" w:type="dxa"/>
          </w:tcPr>
          <w:p w14:paraId="42BF93E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A9A0FE9" w14:textId="77777777" w:rsidR="00343A18" w:rsidRPr="00EC5BB4" w:rsidRDefault="00343A18" w:rsidP="00BC01DC">
            <w:pPr>
              <w:spacing w:before="0"/>
              <w:jc w:val="center"/>
              <w:rPr>
                <w:rFonts w:cs="Arial"/>
                <w:sz w:val="24"/>
                <w:szCs w:val="24"/>
                <w:lang w:val="ru-RU"/>
              </w:rPr>
            </w:pPr>
          </w:p>
        </w:tc>
      </w:tr>
    </w:tbl>
    <w:p w14:paraId="13470579"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6A9AA68" w14:textId="77777777" w:rsidR="00343A18" w:rsidRPr="00EC5BB4" w:rsidRDefault="00343A18" w:rsidP="00343A18">
      <w:pPr>
        <w:jc w:val="center"/>
        <w:rPr>
          <w:rFonts w:cs="Arial"/>
          <w:b/>
          <w:sz w:val="24"/>
          <w:szCs w:val="24"/>
          <w:lang w:val="ru-RU"/>
        </w:rPr>
      </w:pPr>
    </w:p>
    <w:p w14:paraId="55FB1B24" w14:textId="77777777" w:rsidR="00343A18" w:rsidRPr="00EC5BB4" w:rsidRDefault="00343A18" w:rsidP="00343A18">
      <w:pPr>
        <w:jc w:val="center"/>
        <w:rPr>
          <w:rFonts w:cs="Arial"/>
          <w:b/>
          <w:sz w:val="24"/>
          <w:szCs w:val="24"/>
          <w:lang w:val="ru-RU"/>
        </w:rPr>
      </w:pPr>
    </w:p>
    <w:p w14:paraId="1D4D193C"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1CDCE84"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3F786EE0" w14:textId="77777777" w:rsidR="00343A18" w:rsidRPr="00EC5BB4" w:rsidRDefault="00343A18" w:rsidP="00343A18">
      <w:pPr>
        <w:rPr>
          <w:rFonts w:cs="Arial"/>
          <w:i/>
          <w:sz w:val="24"/>
          <w:szCs w:val="24"/>
        </w:rPr>
      </w:pPr>
    </w:p>
    <w:p w14:paraId="0A4267D0" w14:textId="77777777" w:rsidR="00343A18" w:rsidRPr="00EC5BB4" w:rsidRDefault="00343A18" w:rsidP="00343A18">
      <w:pPr>
        <w:rPr>
          <w:rFonts w:cs="Arial"/>
          <w:i/>
          <w:sz w:val="24"/>
          <w:szCs w:val="24"/>
        </w:rPr>
      </w:pPr>
    </w:p>
    <w:p w14:paraId="30954146" w14:textId="77777777" w:rsidR="00343A18" w:rsidRPr="00EC5BB4" w:rsidRDefault="00343A18" w:rsidP="00343A18">
      <w:pPr>
        <w:rPr>
          <w:rFonts w:cs="Arial"/>
          <w:i/>
          <w:sz w:val="24"/>
          <w:szCs w:val="24"/>
        </w:rPr>
      </w:pPr>
    </w:p>
    <w:p w14:paraId="68F5E26F" w14:textId="77777777" w:rsidR="00343A18" w:rsidRPr="00EC5BB4" w:rsidRDefault="00343A18" w:rsidP="00343A18">
      <w:pPr>
        <w:rPr>
          <w:rFonts w:cs="Arial"/>
          <w:i/>
          <w:sz w:val="24"/>
          <w:szCs w:val="24"/>
        </w:rPr>
      </w:pPr>
    </w:p>
    <w:p w14:paraId="3BFCAB85" w14:textId="77777777" w:rsidR="00343A18" w:rsidRPr="00EC5BB4" w:rsidRDefault="00343A18" w:rsidP="00343A18">
      <w:pPr>
        <w:rPr>
          <w:rFonts w:cs="Arial"/>
          <w:i/>
          <w:sz w:val="24"/>
          <w:szCs w:val="24"/>
          <w:lang w:val="ru-RU"/>
        </w:rPr>
      </w:pPr>
    </w:p>
    <w:p w14:paraId="674CD612" w14:textId="77777777" w:rsidR="00343A18" w:rsidRPr="00EC5BB4" w:rsidRDefault="00343A18" w:rsidP="00343A18">
      <w:pPr>
        <w:pStyle w:val="KDObrazac"/>
        <w:spacing w:before="0"/>
        <w:rPr>
          <w:sz w:val="24"/>
          <w:szCs w:val="24"/>
        </w:rPr>
      </w:pPr>
      <w:bookmarkStart w:id="262" w:name="_Toc442559928"/>
      <w:r w:rsidRPr="00EC5BB4">
        <w:rPr>
          <w:sz w:val="24"/>
          <w:szCs w:val="24"/>
        </w:rPr>
        <w:lastRenderedPageBreak/>
        <w:t xml:space="preserve">ОБРАЗАЦ </w:t>
      </w:r>
      <w:r w:rsidR="0089028B">
        <w:rPr>
          <w:sz w:val="24"/>
          <w:szCs w:val="24"/>
          <w:lang w:val="sr-Cyrl-RS"/>
        </w:rPr>
        <w:t>4</w:t>
      </w:r>
      <w:r w:rsidRPr="00EC5BB4">
        <w:rPr>
          <w:sz w:val="24"/>
          <w:szCs w:val="24"/>
        </w:rPr>
        <w:t>.</w:t>
      </w:r>
      <w:bookmarkEnd w:id="262"/>
    </w:p>
    <w:p w14:paraId="09BD58B1" w14:textId="77777777" w:rsidR="00343A18" w:rsidRPr="00EC5BB4" w:rsidRDefault="00343A18" w:rsidP="00343A18">
      <w:pPr>
        <w:pStyle w:val="KDParagraf"/>
        <w:spacing w:before="0"/>
        <w:rPr>
          <w:rFonts w:cs="Arial"/>
          <w:sz w:val="24"/>
          <w:szCs w:val="24"/>
        </w:rPr>
      </w:pPr>
    </w:p>
    <w:p w14:paraId="40004436" w14:textId="77777777" w:rsidR="00343A18" w:rsidRPr="00EC5BB4" w:rsidRDefault="00343A18" w:rsidP="00343A18">
      <w:pPr>
        <w:pStyle w:val="KDParagraf"/>
        <w:spacing w:before="0"/>
        <w:rPr>
          <w:rFonts w:cs="Arial"/>
          <w:sz w:val="24"/>
          <w:szCs w:val="24"/>
        </w:rPr>
      </w:pPr>
    </w:p>
    <w:p w14:paraId="65459126" w14:textId="77777777" w:rsidR="00343A18" w:rsidRPr="00EC5BB4" w:rsidRDefault="00343A18" w:rsidP="00343A18">
      <w:pPr>
        <w:pStyle w:val="KDParagraf"/>
        <w:spacing w:before="0"/>
        <w:rPr>
          <w:rFonts w:cs="Arial"/>
          <w:sz w:val="24"/>
          <w:szCs w:val="24"/>
        </w:rPr>
      </w:pPr>
    </w:p>
    <w:p w14:paraId="38DE4E39" w14:textId="77777777" w:rsidR="00343A18" w:rsidRPr="00EC5BB4" w:rsidRDefault="00343A18" w:rsidP="00343A18">
      <w:pPr>
        <w:pStyle w:val="Title"/>
        <w:spacing w:before="0"/>
        <w:jc w:val="right"/>
        <w:rPr>
          <w:rFonts w:cs="Arial"/>
          <w:b w:val="0"/>
          <w:caps/>
          <w:szCs w:val="24"/>
        </w:rPr>
      </w:pPr>
    </w:p>
    <w:p w14:paraId="436BBE5E"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1772F7F0" w14:textId="77777777" w:rsidR="00343A18" w:rsidRPr="00EC5BB4" w:rsidRDefault="00343A18" w:rsidP="00343A18">
      <w:pPr>
        <w:rPr>
          <w:rFonts w:cs="Arial"/>
          <w:sz w:val="24"/>
          <w:szCs w:val="24"/>
          <w:lang w:val="ru-RU"/>
        </w:rPr>
      </w:pPr>
    </w:p>
    <w:p w14:paraId="309E7939" w14:textId="77777777" w:rsidR="00343A18" w:rsidRPr="00EC5BB4" w:rsidRDefault="00343A18" w:rsidP="00343A18">
      <w:pPr>
        <w:rPr>
          <w:rFonts w:cs="Arial"/>
          <w:sz w:val="24"/>
          <w:szCs w:val="24"/>
          <w:lang w:val="ru-RU"/>
        </w:rPr>
      </w:pPr>
    </w:p>
    <w:p w14:paraId="4A9D3AAD" w14:textId="77777777" w:rsidR="00343A18" w:rsidRPr="00781B02" w:rsidRDefault="00343A18" w:rsidP="00781B02">
      <w:pPr>
        <w:jc w:val="center"/>
        <w:rPr>
          <w:b/>
          <w:lang w:val="ru-RU"/>
        </w:rPr>
      </w:pPr>
      <w:bookmarkStart w:id="263" w:name="_Toc442559929"/>
      <w:r w:rsidRPr="00781B02">
        <w:rPr>
          <w:b/>
          <w:lang w:val="ru-RU"/>
        </w:rPr>
        <w:t>И З Ј А В У</w:t>
      </w:r>
      <w:bookmarkEnd w:id="263"/>
    </w:p>
    <w:p w14:paraId="0CE0D6D1" w14:textId="77777777" w:rsidR="00343A18" w:rsidRPr="00781B02" w:rsidRDefault="00343A18" w:rsidP="00781B02"/>
    <w:p w14:paraId="289DCCD8" w14:textId="77777777" w:rsidR="00343A18" w:rsidRPr="00781B02" w:rsidRDefault="00343A18" w:rsidP="00781B02"/>
    <w:p w14:paraId="48C847CB" w14:textId="4683EFB4"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796183">
        <w:rPr>
          <w:rFonts w:cs="Arial"/>
          <w:sz w:val="24"/>
          <w:szCs w:val="24"/>
          <w:lang w:val="ru-RU"/>
        </w:rPr>
        <w:t xml:space="preserve">: </w:t>
      </w:r>
      <w:r w:rsidR="00193968">
        <w:rPr>
          <w:rFonts w:cs="Arial"/>
          <w:b/>
          <w:sz w:val="24"/>
          <w:szCs w:val="24"/>
          <w:lang w:val="sr-Cyrl-RS"/>
        </w:rPr>
        <w:t>Имплементација система за електронске седнице органа управљања ЈП ЕПС</w:t>
      </w:r>
      <w:r w:rsidRPr="00EC5BB4">
        <w:rPr>
          <w:rFonts w:cs="Arial"/>
          <w:sz w:val="24"/>
          <w:szCs w:val="24"/>
        </w:rPr>
        <w:t xml:space="preserve">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ЈН бр.</w:t>
      </w:r>
      <w:r w:rsidR="0089028B" w:rsidRPr="0089028B">
        <w:rPr>
          <w:b/>
          <w:sz w:val="24"/>
          <w:szCs w:val="24"/>
        </w:rPr>
        <w:t xml:space="preserve"> </w:t>
      </w:r>
      <w:r w:rsidR="00193968">
        <w:rPr>
          <w:b/>
          <w:sz w:val="24"/>
          <w:szCs w:val="24"/>
        </w:rPr>
        <w:t>ЈН/1000/0561/2018   (1037/2018)</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467721F8" w14:textId="77777777" w:rsidR="00343A18" w:rsidRPr="00EC5BB4" w:rsidRDefault="00343A18" w:rsidP="00343A18">
      <w:pPr>
        <w:rPr>
          <w:rFonts w:cs="Arial"/>
          <w:sz w:val="24"/>
          <w:szCs w:val="24"/>
        </w:rPr>
      </w:pPr>
    </w:p>
    <w:p w14:paraId="635EFE29"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E49474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C406D9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550D3A3" w14:textId="77777777" w:rsidTr="00BC01DC">
        <w:trPr>
          <w:jc w:val="center"/>
        </w:trPr>
        <w:tc>
          <w:tcPr>
            <w:tcW w:w="3882" w:type="dxa"/>
          </w:tcPr>
          <w:p w14:paraId="7EB860C3"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2651A3F" w14:textId="77777777" w:rsidR="00343A18" w:rsidRPr="00EC5BB4" w:rsidRDefault="00343A18" w:rsidP="00BC01DC">
            <w:pPr>
              <w:spacing w:before="0"/>
              <w:jc w:val="center"/>
              <w:rPr>
                <w:rFonts w:cs="Arial"/>
                <w:sz w:val="24"/>
                <w:szCs w:val="24"/>
                <w:lang w:val="ru-RU"/>
              </w:rPr>
            </w:pPr>
          </w:p>
        </w:tc>
        <w:tc>
          <w:tcPr>
            <w:tcW w:w="4022" w:type="dxa"/>
          </w:tcPr>
          <w:p w14:paraId="7BAC8AAC"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44452E26" w14:textId="77777777" w:rsidTr="00BC01DC">
        <w:trPr>
          <w:jc w:val="center"/>
        </w:trPr>
        <w:tc>
          <w:tcPr>
            <w:tcW w:w="3882" w:type="dxa"/>
          </w:tcPr>
          <w:p w14:paraId="28D3D508" w14:textId="77777777" w:rsidR="00343A18" w:rsidRPr="00EC5BB4" w:rsidRDefault="00343A18" w:rsidP="00BC01DC">
            <w:pPr>
              <w:spacing w:before="0"/>
              <w:jc w:val="center"/>
              <w:rPr>
                <w:rFonts w:cs="Arial"/>
                <w:sz w:val="24"/>
                <w:szCs w:val="24"/>
              </w:rPr>
            </w:pPr>
          </w:p>
        </w:tc>
        <w:tc>
          <w:tcPr>
            <w:tcW w:w="2127" w:type="dxa"/>
          </w:tcPr>
          <w:p w14:paraId="61A04BF3"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D8EA462" w14:textId="77777777" w:rsidR="00343A18" w:rsidRPr="00EC5BB4" w:rsidRDefault="00343A18" w:rsidP="00BC01DC">
            <w:pPr>
              <w:spacing w:before="0"/>
              <w:jc w:val="center"/>
              <w:rPr>
                <w:rFonts w:cs="Arial"/>
                <w:sz w:val="24"/>
                <w:szCs w:val="24"/>
                <w:lang w:val="ru-RU"/>
              </w:rPr>
            </w:pPr>
          </w:p>
        </w:tc>
      </w:tr>
      <w:tr w:rsidR="00343A18" w:rsidRPr="00EC5BB4" w14:paraId="70556A3C" w14:textId="77777777" w:rsidTr="00BC01DC">
        <w:trPr>
          <w:jc w:val="center"/>
        </w:trPr>
        <w:tc>
          <w:tcPr>
            <w:tcW w:w="3882" w:type="dxa"/>
            <w:tcBorders>
              <w:bottom w:val="single" w:sz="4" w:space="0" w:color="auto"/>
            </w:tcBorders>
          </w:tcPr>
          <w:p w14:paraId="2D084CE2" w14:textId="77777777" w:rsidR="00343A18" w:rsidRPr="00EC5BB4" w:rsidRDefault="00343A18" w:rsidP="00BC01DC">
            <w:pPr>
              <w:spacing w:before="0"/>
              <w:jc w:val="center"/>
              <w:rPr>
                <w:rFonts w:cs="Arial"/>
                <w:sz w:val="24"/>
                <w:szCs w:val="24"/>
              </w:rPr>
            </w:pPr>
          </w:p>
        </w:tc>
        <w:tc>
          <w:tcPr>
            <w:tcW w:w="2127" w:type="dxa"/>
          </w:tcPr>
          <w:p w14:paraId="327A553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A23F407" w14:textId="77777777" w:rsidR="00343A18" w:rsidRPr="00EC5BB4" w:rsidRDefault="00343A18" w:rsidP="00BC01DC">
            <w:pPr>
              <w:spacing w:before="0"/>
              <w:jc w:val="center"/>
              <w:rPr>
                <w:rFonts w:cs="Arial"/>
                <w:sz w:val="24"/>
                <w:szCs w:val="24"/>
                <w:lang w:val="ru-RU"/>
              </w:rPr>
            </w:pPr>
          </w:p>
        </w:tc>
      </w:tr>
      <w:tr w:rsidR="00343A18" w:rsidRPr="00EC5BB4" w14:paraId="4EB73B25" w14:textId="77777777" w:rsidTr="00BC01DC">
        <w:trPr>
          <w:trHeight w:val="389"/>
          <w:jc w:val="center"/>
        </w:trPr>
        <w:tc>
          <w:tcPr>
            <w:tcW w:w="3882" w:type="dxa"/>
            <w:tcBorders>
              <w:top w:val="single" w:sz="4" w:space="0" w:color="auto"/>
            </w:tcBorders>
          </w:tcPr>
          <w:p w14:paraId="17D97AC2" w14:textId="77777777" w:rsidR="00343A18" w:rsidRPr="00EC5BB4" w:rsidRDefault="00343A18" w:rsidP="00BC01DC">
            <w:pPr>
              <w:spacing w:before="0"/>
              <w:jc w:val="center"/>
              <w:rPr>
                <w:rFonts w:cs="Arial"/>
                <w:sz w:val="24"/>
                <w:szCs w:val="24"/>
              </w:rPr>
            </w:pPr>
          </w:p>
          <w:p w14:paraId="0D471ACE" w14:textId="77777777" w:rsidR="00343A18" w:rsidRPr="00EC5BB4" w:rsidRDefault="00343A18" w:rsidP="00BC01DC">
            <w:pPr>
              <w:spacing w:before="0"/>
              <w:jc w:val="center"/>
              <w:rPr>
                <w:rFonts w:cs="Arial"/>
                <w:sz w:val="24"/>
                <w:szCs w:val="24"/>
              </w:rPr>
            </w:pPr>
          </w:p>
        </w:tc>
        <w:tc>
          <w:tcPr>
            <w:tcW w:w="2127" w:type="dxa"/>
          </w:tcPr>
          <w:p w14:paraId="7BDBF86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0D5374C" w14:textId="77777777" w:rsidR="00343A18" w:rsidRPr="00EC5BB4" w:rsidRDefault="00343A18" w:rsidP="00BC01DC">
            <w:pPr>
              <w:spacing w:before="0"/>
              <w:jc w:val="center"/>
              <w:rPr>
                <w:rFonts w:cs="Arial"/>
                <w:sz w:val="24"/>
                <w:szCs w:val="24"/>
                <w:lang w:val="ru-RU"/>
              </w:rPr>
            </w:pPr>
          </w:p>
        </w:tc>
      </w:tr>
    </w:tbl>
    <w:p w14:paraId="6664E0CB"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4710AA3B"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655F7525"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1A1DF2DF" w14:textId="77777777" w:rsidR="00343A18" w:rsidRPr="00781B02" w:rsidRDefault="00343A18" w:rsidP="00781B02"/>
    <w:p w14:paraId="09FB141B" w14:textId="77777777" w:rsidR="000F683D" w:rsidRPr="00781B02" w:rsidRDefault="000F683D" w:rsidP="00781B02"/>
    <w:p w14:paraId="003F010A" w14:textId="77777777" w:rsidR="0042687E" w:rsidRPr="00781B02" w:rsidRDefault="0042687E" w:rsidP="00781B02"/>
    <w:p w14:paraId="0C179D13" w14:textId="77777777" w:rsidR="0042687E" w:rsidRPr="00781B02" w:rsidRDefault="0042687E" w:rsidP="00781B02"/>
    <w:p w14:paraId="00F19D7A" w14:textId="77777777" w:rsidR="0042687E" w:rsidRPr="00781B02" w:rsidRDefault="0042687E" w:rsidP="00781B02"/>
    <w:p w14:paraId="5032FC52" w14:textId="77777777" w:rsidR="000F683D" w:rsidRPr="00781B02" w:rsidRDefault="000F683D" w:rsidP="00781B02"/>
    <w:p w14:paraId="4F06AA69" w14:textId="77777777" w:rsidR="00343A18" w:rsidRPr="002B6858" w:rsidRDefault="00343A18" w:rsidP="00781B02"/>
    <w:p w14:paraId="4DC46DA3" w14:textId="77777777" w:rsidR="00343A18" w:rsidRPr="002B6858" w:rsidRDefault="00343A18" w:rsidP="00343A18">
      <w:pPr>
        <w:pStyle w:val="KDObrazac"/>
        <w:spacing w:before="0"/>
        <w:rPr>
          <w:sz w:val="24"/>
          <w:szCs w:val="24"/>
        </w:rPr>
      </w:pPr>
      <w:bookmarkStart w:id="264" w:name="_Toc442559930"/>
      <w:r w:rsidRPr="002B6858">
        <w:rPr>
          <w:sz w:val="24"/>
          <w:szCs w:val="24"/>
        </w:rPr>
        <w:t xml:space="preserve">OБРАЗАЦ </w:t>
      </w:r>
      <w:r w:rsidR="002B6858" w:rsidRPr="002B6858">
        <w:rPr>
          <w:sz w:val="24"/>
          <w:szCs w:val="24"/>
          <w:lang w:val="sr-Cyrl-RS"/>
        </w:rPr>
        <w:t>5</w:t>
      </w:r>
      <w:r w:rsidRPr="002B6858">
        <w:rPr>
          <w:sz w:val="24"/>
          <w:szCs w:val="24"/>
        </w:rPr>
        <w:t>.</w:t>
      </w:r>
      <w:bookmarkEnd w:id="264"/>
    </w:p>
    <w:p w14:paraId="03AEEAD9" w14:textId="77777777" w:rsidR="00343A18" w:rsidRPr="002B6858" w:rsidRDefault="00343A18" w:rsidP="00781B02"/>
    <w:p w14:paraId="68743822" w14:textId="77777777" w:rsidR="00343A18" w:rsidRPr="002B6858" w:rsidRDefault="00343A18" w:rsidP="00343A18">
      <w:pPr>
        <w:spacing w:before="0"/>
        <w:jc w:val="center"/>
        <w:rPr>
          <w:rFonts w:cs="Arial"/>
          <w:b/>
          <w:sz w:val="24"/>
          <w:szCs w:val="24"/>
        </w:rPr>
      </w:pPr>
    </w:p>
    <w:p w14:paraId="4D9A5E1F" w14:textId="77777777" w:rsidR="00343A18" w:rsidRPr="002B6858" w:rsidRDefault="00343A18" w:rsidP="00343A18">
      <w:pPr>
        <w:spacing w:before="0"/>
        <w:jc w:val="center"/>
        <w:rPr>
          <w:rFonts w:cs="Arial"/>
          <w:b/>
          <w:sz w:val="24"/>
          <w:szCs w:val="24"/>
        </w:rPr>
      </w:pPr>
      <w:r w:rsidRPr="002B6858">
        <w:rPr>
          <w:rFonts w:cs="Arial"/>
          <w:b/>
          <w:sz w:val="24"/>
          <w:szCs w:val="24"/>
        </w:rPr>
        <w:t xml:space="preserve">СПИСАК </w:t>
      </w:r>
      <w:r w:rsidR="00FD6BCE" w:rsidRPr="002B6858">
        <w:rPr>
          <w:rFonts w:cs="Arial"/>
          <w:b/>
          <w:sz w:val="24"/>
          <w:szCs w:val="24"/>
          <w:lang w:val="sr-Cyrl-RS"/>
        </w:rPr>
        <w:t>ИЗВРШЕНИХ УСЛУГА</w:t>
      </w:r>
      <w:r w:rsidRPr="002B6858">
        <w:rPr>
          <w:rFonts w:cs="Arial"/>
          <w:b/>
          <w:sz w:val="24"/>
          <w:szCs w:val="24"/>
        </w:rPr>
        <w:t>– СТРУЧНЕ РЕФЕРЕНЦЕ</w:t>
      </w:r>
    </w:p>
    <w:p w14:paraId="3619A913" w14:textId="77777777" w:rsidR="00343A18" w:rsidRPr="002B6858"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8"/>
        <w:gridCol w:w="1649"/>
        <w:gridCol w:w="1678"/>
        <w:gridCol w:w="1593"/>
        <w:gridCol w:w="2084"/>
      </w:tblGrid>
      <w:tr w:rsidR="002B6858" w:rsidRPr="002B6858" w14:paraId="3C7972FC" w14:textId="77777777" w:rsidTr="00BC01DC">
        <w:tc>
          <w:tcPr>
            <w:tcW w:w="213" w:type="pct"/>
            <w:shd w:val="clear" w:color="auto" w:fill="auto"/>
          </w:tcPr>
          <w:p w14:paraId="11780144" w14:textId="77777777" w:rsidR="00343A18" w:rsidRPr="002B6858" w:rsidRDefault="00343A18" w:rsidP="00BC01DC">
            <w:pPr>
              <w:spacing w:before="0"/>
              <w:jc w:val="center"/>
              <w:rPr>
                <w:rFonts w:eastAsia="Calibri" w:cs="Arial"/>
                <w:b/>
                <w:bCs/>
                <w:iCs/>
                <w:sz w:val="24"/>
                <w:szCs w:val="24"/>
              </w:rPr>
            </w:pPr>
          </w:p>
        </w:tc>
        <w:tc>
          <w:tcPr>
            <w:tcW w:w="951" w:type="pct"/>
            <w:shd w:val="clear" w:color="auto" w:fill="auto"/>
          </w:tcPr>
          <w:p w14:paraId="43D54C7E" w14:textId="77777777" w:rsidR="00343A18" w:rsidRPr="002B6858" w:rsidRDefault="00343A18" w:rsidP="00BC01DC">
            <w:pPr>
              <w:spacing w:before="0"/>
              <w:jc w:val="center"/>
              <w:rPr>
                <w:rFonts w:eastAsia="Calibri" w:cs="Arial"/>
                <w:bCs/>
                <w:iCs/>
                <w:sz w:val="24"/>
                <w:szCs w:val="24"/>
              </w:rPr>
            </w:pPr>
          </w:p>
          <w:p w14:paraId="68E45FDA" w14:textId="77777777" w:rsidR="00343A18" w:rsidRPr="002B6858" w:rsidRDefault="00343A18" w:rsidP="00FD6BCE">
            <w:pPr>
              <w:spacing w:before="0"/>
              <w:jc w:val="center"/>
              <w:rPr>
                <w:rFonts w:eastAsia="Calibri" w:cs="Arial"/>
                <w:bCs/>
                <w:iCs/>
                <w:sz w:val="24"/>
                <w:szCs w:val="24"/>
                <w:lang w:val="sr-Cyrl-RS"/>
              </w:rPr>
            </w:pPr>
            <w:r w:rsidRPr="002B6858">
              <w:rPr>
                <w:rFonts w:eastAsia="Calibri" w:cs="Arial"/>
                <w:bCs/>
                <w:iCs/>
                <w:sz w:val="24"/>
                <w:szCs w:val="24"/>
              </w:rPr>
              <w:t>Референтни наручилац</w:t>
            </w:r>
            <w:r w:rsidR="000C67B2" w:rsidRPr="002B6858">
              <w:rPr>
                <w:rFonts w:eastAsia="Calibri" w:cs="Arial"/>
                <w:bCs/>
                <w:iCs/>
                <w:sz w:val="24"/>
                <w:szCs w:val="24"/>
                <w:lang w:val="sr-Cyrl-RS"/>
              </w:rPr>
              <w:t xml:space="preserve"> односно </w:t>
            </w:r>
            <w:r w:rsidR="00FD6BCE" w:rsidRPr="002B6858">
              <w:rPr>
                <w:rFonts w:eastAsia="Calibri" w:cs="Arial"/>
                <w:bCs/>
                <w:iCs/>
                <w:sz w:val="24"/>
                <w:szCs w:val="24"/>
                <w:lang w:val="sr-Cyrl-RS"/>
              </w:rPr>
              <w:t>корисник услуга</w:t>
            </w:r>
          </w:p>
        </w:tc>
        <w:tc>
          <w:tcPr>
            <w:tcW w:w="908" w:type="pct"/>
            <w:shd w:val="clear" w:color="auto" w:fill="auto"/>
          </w:tcPr>
          <w:p w14:paraId="1C3E257C" w14:textId="77777777" w:rsidR="00343A18" w:rsidRPr="002B6858" w:rsidRDefault="00343A18" w:rsidP="00BC01DC">
            <w:pPr>
              <w:spacing w:before="0"/>
              <w:jc w:val="center"/>
              <w:rPr>
                <w:rFonts w:eastAsia="Calibri" w:cs="Arial"/>
                <w:bCs/>
                <w:iCs/>
                <w:sz w:val="24"/>
                <w:szCs w:val="24"/>
              </w:rPr>
            </w:pPr>
          </w:p>
          <w:p w14:paraId="1730C01E" w14:textId="77777777" w:rsidR="00343A18" w:rsidRPr="002B6858" w:rsidRDefault="00343A18" w:rsidP="00BC01DC">
            <w:pPr>
              <w:spacing w:before="0"/>
              <w:jc w:val="center"/>
              <w:rPr>
                <w:rFonts w:eastAsia="Calibri" w:cs="Arial"/>
                <w:b/>
                <w:bCs/>
                <w:iCs/>
                <w:sz w:val="24"/>
                <w:szCs w:val="24"/>
              </w:rPr>
            </w:pPr>
            <w:r w:rsidRPr="002B6858">
              <w:rPr>
                <w:rFonts w:eastAsia="Calibri" w:cs="Arial"/>
                <w:bCs/>
                <w:iCs/>
                <w:sz w:val="24"/>
                <w:szCs w:val="24"/>
                <w:lang w:val="ru-RU"/>
              </w:rPr>
              <w:t>Лице за контакт</w:t>
            </w:r>
            <w:r w:rsidRPr="002B6858">
              <w:rPr>
                <w:rFonts w:eastAsia="Calibri" w:cs="Arial"/>
                <w:bCs/>
                <w:iCs/>
                <w:sz w:val="24"/>
                <w:szCs w:val="24"/>
              </w:rPr>
              <w:t xml:space="preserve"> и број телефона</w:t>
            </w:r>
          </w:p>
        </w:tc>
        <w:tc>
          <w:tcPr>
            <w:tcW w:w="923" w:type="pct"/>
            <w:shd w:val="clear" w:color="auto" w:fill="auto"/>
          </w:tcPr>
          <w:p w14:paraId="44470FF9" w14:textId="77777777" w:rsidR="00343A18" w:rsidRPr="002B6858" w:rsidRDefault="00343A18" w:rsidP="00BC01DC">
            <w:pPr>
              <w:spacing w:before="0"/>
              <w:jc w:val="center"/>
              <w:rPr>
                <w:rFonts w:eastAsia="Calibri" w:cs="Arial"/>
                <w:bCs/>
                <w:iCs/>
                <w:sz w:val="24"/>
                <w:szCs w:val="24"/>
              </w:rPr>
            </w:pPr>
          </w:p>
          <w:p w14:paraId="753C8B76" w14:textId="77777777" w:rsidR="00343A18" w:rsidRPr="002B6858" w:rsidRDefault="00343A18" w:rsidP="00BC01DC">
            <w:pPr>
              <w:spacing w:before="0"/>
              <w:jc w:val="center"/>
              <w:rPr>
                <w:rFonts w:eastAsia="Calibri" w:cs="Arial"/>
                <w:b/>
                <w:bCs/>
                <w:iCs/>
                <w:sz w:val="24"/>
                <w:szCs w:val="24"/>
              </w:rPr>
            </w:pPr>
            <w:r w:rsidRPr="002B6858">
              <w:rPr>
                <w:rFonts w:eastAsia="Calibri" w:cs="Arial"/>
                <w:bCs/>
                <w:iCs/>
                <w:sz w:val="24"/>
                <w:szCs w:val="24"/>
              </w:rPr>
              <w:t>Број и датум закључења уговора</w:t>
            </w:r>
          </w:p>
        </w:tc>
        <w:tc>
          <w:tcPr>
            <w:tcW w:w="859" w:type="pct"/>
            <w:shd w:val="clear" w:color="auto" w:fill="auto"/>
            <w:vAlign w:val="center"/>
          </w:tcPr>
          <w:p w14:paraId="2EBF1D10" w14:textId="77777777" w:rsidR="00343A18" w:rsidRPr="002B6858" w:rsidRDefault="00343A18" w:rsidP="00BC01DC">
            <w:pPr>
              <w:spacing w:before="0"/>
              <w:jc w:val="center"/>
              <w:rPr>
                <w:rFonts w:eastAsia="Calibri" w:cs="Arial"/>
                <w:bCs/>
                <w:iCs/>
                <w:sz w:val="24"/>
                <w:szCs w:val="24"/>
                <w:lang w:val="sr-Cyrl-CS"/>
              </w:rPr>
            </w:pPr>
          </w:p>
          <w:p w14:paraId="74CAB791" w14:textId="77777777"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lang w:val="sr-Cyrl-CS"/>
              </w:rPr>
              <w:t xml:space="preserve">Датум </w:t>
            </w:r>
            <w:r w:rsidRPr="002B6858">
              <w:rPr>
                <w:rFonts w:eastAsia="Calibri" w:cs="Arial"/>
                <w:bCs/>
                <w:iCs/>
                <w:sz w:val="24"/>
                <w:szCs w:val="24"/>
              </w:rPr>
              <w:t>реализације уговора</w:t>
            </w:r>
          </w:p>
          <w:p w14:paraId="1FF11DD4" w14:textId="77777777" w:rsidR="00343A18" w:rsidRPr="002B6858" w:rsidRDefault="00343A18" w:rsidP="00BC01DC">
            <w:pPr>
              <w:spacing w:before="0"/>
              <w:jc w:val="center"/>
              <w:rPr>
                <w:rFonts w:eastAsia="Calibri" w:cs="Arial"/>
                <w:b/>
                <w:bCs/>
                <w:iCs/>
                <w:sz w:val="24"/>
                <w:szCs w:val="24"/>
              </w:rPr>
            </w:pPr>
          </w:p>
        </w:tc>
        <w:tc>
          <w:tcPr>
            <w:tcW w:w="1145" w:type="pct"/>
          </w:tcPr>
          <w:p w14:paraId="00121414" w14:textId="77777777" w:rsidR="00343A18" w:rsidRPr="002B6858" w:rsidRDefault="00343A18" w:rsidP="00BC01DC">
            <w:pPr>
              <w:spacing w:before="0"/>
              <w:jc w:val="center"/>
              <w:rPr>
                <w:rFonts w:eastAsia="Calibri" w:cs="Arial"/>
                <w:bCs/>
                <w:iCs/>
                <w:sz w:val="24"/>
                <w:szCs w:val="24"/>
              </w:rPr>
            </w:pPr>
          </w:p>
          <w:p w14:paraId="5098F05F" w14:textId="77777777"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 xml:space="preserve">Вредност </w:t>
            </w:r>
            <w:r w:rsidR="00FD6BCE" w:rsidRPr="002B6858">
              <w:rPr>
                <w:rFonts w:eastAsia="Calibri" w:cs="Arial"/>
                <w:bCs/>
                <w:iCs/>
                <w:sz w:val="24"/>
                <w:szCs w:val="24"/>
                <w:lang w:val="sr-Cyrl-RS"/>
              </w:rPr>
              <w:t>извршених услуга</w:t>
            </w:r>
            <w:r w:rsidRPr="002B6858">
              <w:rPr>
                <w:rFonts w:eastAsia="Calibri" w:cs="Arial"/>
                <w:bCs/>
                <w:iCs/>
                <w:sz w:val="24"/>
                <w:szCs w:val="24"/>
              </w:rPr>
              <w:t xml:space="preserve"> без ПДВ</w:t>
            </w:r>
          </w:p>
          <w:p w14:paraId="164A53B1" w14:textId="77777777" w:rsidR="00657291" w:rsidRPr="002B6858" w:rsidRDefault="00657291" w:rsidP="00C573A4">
            <w:pPr>
              <w:spacing w:before="0"/>
              <w:jc w:val="center"/>
              <w:rPr>
                <w:rFonts w:eastAsia="Calibri" w:cs="Arial"/>
                <w:bCs/>
                <w:iCs/>
                <w:sz w:val="24"/>
                <w:szCs w:val="24"/>
                <w:lang w:val="sr-Cyrl-RS"/>
              </w:rPr>
            </w:pPr>
            <w:r w:rsidRPr="002B6858">
              <w:rPr>
                <w:rFonts w:eastAsia="Calibri" w:cs="Arial"/>
                <w:bCs/>
                <w:iCs/>
                <w:sz w:val="24"/>
                <w:szCs w:val="24"/>
                <w:lang w:val="sr-Cyrl-RS"/>
              </w:rPr>
              <w:t>Дин</w:t>
            </w:r>
          </w:p>
        </w:tc>
      </w:tr>
      <w:tr w:rsidR="00343A18" w:rsidRPr="002B6858" w14:paraId="4E2E5DF3" w14:textId="77777777" w:rsidTr="00BC01DC">
        <w:tc>
          <w:tcPr>
            <w:tcW w:w="213" w:type="pct"/>
            <w:shd w:val="clear" w:color="auto" w:fill="auto"/>
          </w:tcPr>
          <w:p w14:paraId="1A3D048B" w14:textId="77777777" w:rsidR="00343A18" w:rsidRPr="002B6858" w:rsidRDefault="00343A18" w:rsidP="00BC01DC">
            <w:pPr>
              <w:spacing w:before="0"/>
              <w:jc w:val="center"/>
              <w:rPr>
                <w:rFonts w:eastAsia="Calibri" w:cs="Arial"/>
                <w:bCs/>
                <w:iCs/>
                <w:sz w:val="24"/>
                <w:szCs w:val="24"/>
              </w:rPr>
            </w:pPr>
          </w:p>
          <w:p w14:paraId="31E3F78D" w14:textId="77777777"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1.</w:t>
            </w:r>
          </w:p>
        </w:tc>
        <w:tc>
          <w:tcPr>
            <w:tcW w:w="951" w:type="pct"/>
            <w:shd w:val="clear" w:color="auto" w:fill="auto"/>
          </w:tcPr>
          <w:p w14:paraId="119CB8C3" w14:textId="77777777" w:rsidR="00343A18" w:rsidRPr="002B6858" w:rsidRDefault="00343A18" w:rsidP="00BC01DC">
            <w:pPr>
              <w:spacing w:before="0"/>
              <w:jc w:val="center"/>
              <w:rPr>
                <w:rFonts w:eastAsia="Calibri" w:cs="Arial"/>
                <w:b/>
                <w:bCs/>
                <w:iCs/>
                <w:sz w:val="24"/>
                <w:szCs w:val="24"/>
              </w:rPr>
            </w:pPr>
          </w:p>
          <w:p w14:paraId="4468D0D4" w14:textId="77777777" w:rsidR="00343A18" w:rsidRPr="002B6858" w:rsidRDefault="00343A18" w:rsidP="00BC01DC">
            <w:pPr>
              <w:spacing w:before="0"/>
              <w:jc w:val="center"/>
              <w:rPr>
                <w:rFonts w:eastAsia="Calibri" w:cs="Arial"/>
                <w:b/>
                <w:bCs/>
                <w:iCs/>
                <w:sz w:val="24"/>
                <w:szCs w:val="24"/>
              </w:rPr>
            </w:pPr>
          </w:p>
          <w:p w14:paraId="04203381" w14:textId="77777777" w:rsidR="00343A18" w:rsidRPr="002B6858" w:rsidRDefault="00343A18" w:rsidP="00BC01DC">
            <w:pPr>
              <w:spacing w:before="0"/>
              <w:jc w:val="center"/>
              <w:rPr>
                <w:rFonts w:eastAsia="Calibri" w:cs="Arial"/>
                <w:b/>
                <w:bCs/>
                <w:iCs/>
                <w:sz w:val="24"/>
                <w:szCs w:val="24"/>
              </w:rPr>
            </w:pPr>
          </w:p>
        </w:tc>
        <w:tc>
          <w:tcPr>
            <w:tcW w:w="908" w:type="pct"/>
            <w:shd w:val="clear" w:color="auto" w:fill="auto"/>
          </w:tcPr>
          <w:p w14:paraId="62649136" w14:textId="77777777" w:rsidR="00343A18" w:rsidRPr="002B6858" w:rsidRDefault="00343A18" w:rsidP="00BC01DC">
            <w:pPr>
              <w:spacing w:before="0"/>
              <w:jc w:val="center"/>
              <w:rPr>
                <w:rFonts w:eastAsia="Calibri" w:cs="Arial"/>
                <w:b/>
                <w:bCs/>
                <w:iCs/>
                <w:sz w:val="24"/>
                <w:szCs w:val="24"/>
              </w:rPr>
            </w:pPr>
          </w:p>
        </w:tc>
        <w:tc>
          <w:tcPr>
            <w:tcW w:w="923" w:type="pct"/>
            <w:shd w:val="clear" w:color="auto" w:fill="auto"/>
          </w:tcPr>
          <w:p w14:paraId="4723AB0B" w14:textId="77777777" w:rsidR="00343A18" w:rsidRPr="002B6858" w:rsidRDefault="00343A18" w:rsidP="00BC01DC">
            <w:pPr>
              <w:spacing w:before="0"/>
              <w:jc w:val="center"/>
              <w:rPr>
                <w:rFonts w:eastAsia="Calibri" w:cs="Arial"/>
                <w:b/>
                <w:bCs/>
                <w:iCs/>
                <w:sz w:val="24"/>
                <w:szCs w:val="24"/>
              </w:rPr>
            </w:pPr>
          </w:p>
        </w:tc>
        <w:tc>
          <w:tcPr>
            <w:tcW w:w="859" w:type="pct"/>
            <w:shd w:val="clear" w:color="auto" w:fill="auto"/>
          </w:tcPr>
          <w:p w14:paraId="3E65AA73" w14:textId="77777777" w:rsidR="00343A18" w:rsidRPr="002B6858" w:rsidRDefault="00343A18" w:rsidP="00BC01DC">
            <w:pPr>
              <w:spacing w:before="0"/>
              <w:jc w:val="center"/>
              <w:rPr>
                <w:rFonts w:eastAsia="Calibri" w:cs="Arial"/>
                <w:b/>
                <w:bCs/>
                <w:iCs/>
                <w:sz w:val="24"/>
                <w:szCs w:val="24"/>
              </w:rPr>
            </w:pPr>
          </w:p>
        </w:tc>
        <w:tc>
          <w:tcPr>
            <w:tcW w:w="1145" w:type="pct"/>
          </w:tcPr>
          <w:p w14:paraId="5D48D55E" w14:textId="77777777" w:rsidR="00343A18" w:rsidRPr="002B6858" w:rsidRDefault="00343A18" w:rsidP="00BC01DC">
            <w:pPr>
              <w:spacing w:before="0"/>
              <w:jc w:val="center"/>
              <w:rPr>
                <w:rFonts w:eastAsia="Calibri" w:cs="Arial"/>
                <w:b/>
                <w:bCs/>
                <w:iCs/>
                <w:sz w:val="24"/>
                <w:szCs w:val="24"/>
              </w:rPr>
            </w:pPr>
          </w:p>
        </w:tc>
      </w:tr>
      <w:tr w:rsidR="00343A18" w:rsidRPr="002B6858" w14:paraId="5A067026" w14:textId="77777777" w:rsidTr="00BC01DC">
        <w:tc>
          <w:tcPr>
            <w:tcW w:w="213" w:type="pct"/>
            <w:shd w:val="clear" w:color="auto" w:fill="auto"/>
          </w:tcPr>
          <w:p w14:paraId="63D71535" w14:textId="77777777" w:rsidR="00343A18" w:rsidRPr="002B6858" w:rsidRDefault="00343A18" w:rsidP="00BC01DC">
            <w:pPr>
              <w:spacing w:before="0"/>
              <w:jc w:val="center"/>
              <w:rPr>
                <w:rFonts w:eastAsia="Calibri" w:cs="Arial"/>
                <w:bCs/>
                <w:iCs/>
                <w:sz w:val="24"/>
                <w:szCs w:val="24"/>
              </w:rPr>
            </w:pPr>
          </w:p>
          <w:p w14:paraId="4D557B9A" w14:textId="77777777"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2.</w:t>
            </w:r>
          </w:p>
        </w:tc>
        <w:tc>
          <w:tcPr>
            <w:tcW w:w="951" w:type="pct"/>
            <w:shd w:val="clear" w:color="auto" w:fill="auto"/>
          </w:tcPr>
          <w:p w14:paraId="6373AB9E" w14:textId="77777777" w:rsidR="00343A18" w:rsidRPr="002B6858" w:rsidRDefault="00343A18" w:rsidP="00BC01DC">
            <w:pPr>
              <w:spacing w:before="0"/>
              <w:jc w:val="center"/>
              <w:rPr>
                <w:rFonts w:eastAsia="Calibri" w:cs="Arial"/>
                <w:b/>
                <w:bCs/>
                <w:iCs/>
                <w:sz w:val="24"/>
                <w:szCs w:val="24"/>
              </w:rPr>
            </w:pPr>
          </w:p>
          <w:p w14:paraId="678BC315" w14:textId="77777777" w:rsidR="00343A18" w:rsidRPr="002B6858" w:rsidRDefault="00343A18" w:rsidP="00BC01DC">
            <w:pPr>
              <w:spacing w:before="0"/>
              <w:jc w:val="center"/>
              <w:rPr>
                <w:rFonts w:eastAsia="Calibri" w:cs="Arial"/>
                <w:b/>
                <w:bCs/>
                <w:iCs/>
                <w:sz w:val="24"/>
                <w:szCs w:val="24"/>
              </w:rPr>
            </w:pPr>
          </w:p>
          <w:p w14:paraId="77C7F20A" w14:textId="77777777" w:rsidR="00343A18" w:rsidRPr="002B6858" w:rsidRDefault="00343A18" w:rsidP="00BC01DC">
            <w:pPr>
              <w:spacing w:before="0"/>
              <w:jc w:val="center"/>
              <w:rPr>
                <w:rFonts w:eastAsia="Calibri" w:cs="Arial"/>
                <w:b/>
                <w:bCs/>
                <w:iCs/>
                <w:sz w:val="24"/>
                <w:szCs w:val="24"/>
              </w:rPr>
            </w:pPr>
          </w:p>
        </w:tc>
        <w:tc>
          <w:tcPr>
            <w:tcW w:w="908" w:type="pct"/>
            <w:shd w:val="clear" w:color="auto" w:fill="auto"/>
          </w:tcPr>
          <w:p w14:paraId="4C9D5BAC" w14:textId="77777777" w:rsidR="00343A18" w:rsidRPr="002B6858" w:rsidRDefault="00343A18" w:rsidP="00BC01DC">
            <w:pPr>
              <w:spacing w:before="0"/>
              <w:jc w:val="center"/>
              <w:rPr>
                <w:rFonts w:eastAsia="Calibri" w:cs="Arial"/>
                <w:b/>
                <w:bCs/>
                <w:iCs/>
                <w:sz w:val="24"/>
                <w:szCs w:val="24"/>
              </w:rPr>
            </w:pPr>
          </w:p>
        </w:tc>
        <w:tc>
          <w:tcPr>
            <w:tcW w:w="923" w:type="pct"/>
            <w:shd w:val="clear" w:color="auto" w:fill="auto"/>
          </w:tcPr>
          <w:p w14:paraId="4BD2C102" w14:textId="77777777" w:rsidR="00343A18" w:rsidRPr="002B6858" w:rsidRDefault="00343A18" w:rsidP="00BC01DC">
            <w:pPr>
              <w:spacing w:before="0"/>
              <w:jc w:val="center"/>
              <w:rPr>
                <w:rFonts w:eastAsia="Calibri" w:cs="Arial"/>
                <w:b/>
                <w:bCs/>
                <w:iCs/>
                <w:sz w:val="24"/>
                <w:szCs w:val="24"/>
              </w:rPr>
            </w:pPr>
          </w:p>
        </w:tc>
        <w:tc>
          <w:tcPr>
            <w:tcW w:w="859" w:type="pct"/>
            <w:shd w:val="clear" w:color="auto" w:fill="auto"/>
          </w:tcPr>
          <w:p w14:paraId="6F43364D" w14:textId="77777777" w:rsidR="00343A18" w:rsidRPr="002B6858" w:rsidRDefault="00343A18" w:rsidP="00BC01DC">
            <w:pPr>
              <w:spacing w:before="0"/>
              <w:jc w:val="center"/>
              <w:rPr>
                <w:rFonts w:eastAsia="Calibri" w:cs="Arial"/>
                <w:b/>
                <w:bCs/>
                <w:iCs/>
                <w:sz w:val="24"/>
                <w:szCs w:val="24"/>
              </w:rPr>
            </w:pPr>
          </w:p>
        </w:tc>
        <w:tc>
          <w:tcPr>
            <w:tcW w:w="1145" w:type="pct"/>
          </w:tcPr>
          <w:p w14:paraId="00871A3E" w14:textId="77777777" w:rsidR="00343A18" w:rsidRPr="002B6858" w:rsidRDefault="00343A18" w:rsidP="00BC01DC">
            <w:pPr>
              <w:spacing w:before="0"/>
              <w:jc w:val="center"/>
              <w:rPr>
                <w:rFonts w:eastAsia="Calibri" w:cs="Arial"/>
                <w:b/>
                <w:bCs/>
                <w:iCs/>
                <w:sz w:val="24"/>
                <w:szCs w:val="24"/>
              </w:rPr>
            </w:pPr>
          </w:p>
        </w:tc>
      </w:tr>
      <w:tr w:rsidR="00343A18" w:rsidRPr="002B6858" w14:paraId="544FC9BB" w14:textId="77777777" w:rsidTr="00BC01DC">
        <w:tc>
          <w:tcPr>
            <w:tcW w:w="213" w:type="pct"/>
            <w:shd w:val="clear" w:color="auto" w:fill="auto"/>
          </w:tcPr>
          <w:p w14:paraId="4409416A" w14:textId="77777777" w:rsidR="00343A18" w:rsidRPr="002B6858" w:rsidRDefault="00343A18" w:rsidP="00BC01DC">
            <w:pPr>
              <w:spacing w:before="0"/>
              <w:jc w:val="center"/>
              <w:rPr>
                <w:rFonts w:eastAsia="Calibri" w:cs="Arial"/>
                <w:bCs/>
                <w:iCs/>
                <w:sz w:val="24"/>
                <w:szCs w:val="24"/>
              </w:rPr>
            </w:pPr>
          </w:p>
          <w:p w14:paraId="321F5C1F" w14:textId="77777777"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3.</w:t>
            </w:r>
          </w:p>
        </w:tc>
        <w:tc>
          <w:tcPr>
            <w:tcW w:w="951" w:type="pct"/>
            <w:shd w:val="clear" w:color="auto" w:fill="auto"/>
          </w:tcPr>
          <w:p w14:paraId="781DD837" w14:textId="77777777" w:rsidR="00343A18" w:rsidRPr="002B6858" w:rsidRDefault="00343A18" w:rsidP="00BC01DC">
            <w:pPr>
              <w:spacing w:before="0"/>
              <w:jc w:val="center"/>
              <w:rPr>
                <w:rFonts w:eastAsia="Calibri" w:cs="Arial"/>
                <w:b/>
                <w:bCs/>
                <w:iCs/>
                <w:sz w:val="24"/>
                <w:szCs w:val="24"/>
              </w:rPr>
            </w:pPr>
          </w:p>
          <w:p w14:paraId="2BFCB6B5" w14:textId="77777777" w:rsidR="00343A18" w:rsidRPr="002B6858" w:rsidRDefault="00343A18" w:rsidP="00BC01DC">
            <w:pPr>
              <w:spacing w:before="0"/>
              <w:jc w:val="center"/>
              <w:rPr>
                <w:rFonts w:eastAsia="Calibri" w:cs="Arial"/>
                <w:b/>
                <w:bCs/>
                <w:iCs/>
                <w:sz w:val="24"/>
                <w:szCs w:val="24"/>
              </w:rPr>
            </w:pPr>
          </w:p>
          <w:p w14:paraId="18FA19FE" w14:textId="77777777" w:rsidR="00343A18" w:rsidRPr="002B6858" w:rsidRDefault="00343A18" w:rsidP="00BC01DC">
            <w:pPr>
              <w:spacing w:before="0"/>
              <w:jc w:val="center"/>
              <w:rPr>
                <w:rFonts w:eastAsia="Calibri" w:cs="Arial"/>
                <w:b/>
                <w:bCs/>
                <w:iCs/>
                <w:sz w:val="24"/>
                <w:szCs w:val="24"/>
              </w:rPr>
            </w:pPr>
          </w:p>
        </w:tc>
        <w:tc>
          <w:tcPr>
            <w:tcW w:w="908" w:type="pct"/>
            <w:shd w:val="clear" w:color="auto" w:fill="auto"/>
          </w:tcPr>
          <w:p w14:paraId="4DC3EFC0" w14:textId="77777777" w:rsidR="00343A18" w:rsidRPr="002B6858" w:rsidRDefault="00343A18" w:rsidP="00BC01DC">
            <w:pPr>
              <w:spacing w:before="0"/>
              <w:jc w:val="center"/>
              <w:rPr>
                <w:rFonts w:eastAsia="Calibri" w:cs="Arial"/>
                <w:b/>
                <w:bCs/>
                <w:iCs/>
                <w:sz w:val="24"/>
                <w:szCs w:val="24"/>
              </w:rPr>
            </w:pPr>
          </w:p>
        </w:tc>
        <w:tc>
          <w:tcPr>
            <w:tcW w:w="923" w:type="pct"/>
            <w:shd w:val="clear" w:color="auto" w:fill="auto"/>
          </w:tcPr>
          <w:p w14:paraId="70D187B7" w14:textId="77777777" w:rsidR="00343A18" w:rsidRPr="002B6858" w:rsidRDefault="00343A18" w:rsidP="00BC01DC">
            <w:pPr>
              <w:spacing w:before="0"/>
              <w:jc w:val="center"/>
              <w:rPr>
                <w:rFonts w:eastAsia="Calibri" w:cs="Arial"/>
                <w:b/>
                <w:bCs/>
                <w:iCs/>
                <w:sz w:val="24"/>
                <w:szCs w:val="24"/>
              </w:rPr>
            </w:pPr>
          </w:p>
        </w:tc>
        <w:tc>
          <w:tcPr>
            <w:tcW w:w="859" w:type="pct"/>
            <w:shd w:val="clear" w:color="auto" w:fill="auto"/>
          </w:tcPr>
          <w:p w14:paraId="3150780F" w14:textId="77777777" w:rsidR="00343A18" w:rsidRPr="002B6858" w:rsidRDefault="00343A18" w:rsidP="00BC01DC">
            <w:pPr>
              <w:spacing w:before="0"/>
              <w:jc w:val="center"/>
              <w:rPr>
                <w:rFonts w:eastAsia="Calibri" w:cs="Arial"/>
                <w:b/>
                <w:bCs/>
                <w:iCs/>
                <w:sz w:val="24"/>
                <w:szCs w:val="24"/>
              </w:rPr>
            </w:pPr>
          </w:p>
        </w:tc>
        <w:tc>
          <w:tcPr>
            <w:tcW w:w="1145" w:type="pct"/>
          </w:tcPr>
          <w:p w14:paraId="771AA599" w14:textId="77777777" w:rsidR="00343A18" w:rsidRPr="002B6858" w:rsidRDefault="00343A18" w:rsidP="00BC01DC">
            <w:pPr>
              <w:spacing w:before="0"/>
              <w:jc w:val="center"/>
              <w:rPr>
                <w:rFonts w:eastAsia="Calibri" w:cs="Arial"/>
                <w:b/>
                <w:bCs/>
                <w:iCs/>
                <w:sz w:val="24"/>
                <w:szCs w:val="24"/>
              </w:rPr>
            </w:pPr>
          </w:p>
        </w:tc>
      </w:tr>
      <w:tr w:rsidR="00343A18" w:rsidRPr="002B6858" w14:paraId="7F3233DE" w14:textId="77777777" w:rsidTr="00BC01DC">
        <w:tc>
          <w:tcPr>
            <w:tcW w:w="213" w:type="pct"/>
            <w:shd w:val="clear" w:color="auto" w:fill="auto"/>
          </w:tcPr>
          <w:p w14:paraId="13FADB2F" w14:textId="77777777" w:rsidR="00343A18" w:rsidRPr="002B6858" w:rsidRDefault="00343A18" w:rsidP="00BC01DC">
            <w:pPr>
              <w:spacing w:before="0"/>
              <w:jc w:val="center"/>
              <w:rPr>
                <w:rFonts w:eastAsia="Calibri" w:cs="Arial"/>
                <w:bCs/>
                <w:iCs/>
                <w:sz w:val="24"/>
                <w:szCs w:val="24"/>
              </w:rPr>
            </w:pPr>
          </w:p>
          <w:p w14:paraId="19B76228" w14:textId="77777777"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4.</w:t>
            </w:r>
          </w:p>
        </w:tc>
        <w:tc>
          <w:tcPr>
            <w:tcW w:w="951" w:type="pct"/>
            <w:shd w:val="clear" w:color="auto" w:fill="auto"/>
          </w:tcPr>
          <w:p w14:paraId="2B3D6855" w14:textId="77777777" w:rsidR="00343A18" w:rsidRPr="002B6858" w:rsidRDefault="00343A18" w:rsidP="00BC01DC">
            <w:pPr>
              <w:spacing w:before="0"/>
              <w:jc w:val="center"/>
              <w:rPr>
                <w:rFonts w:eastAsia="Calibri" w:cs="Arial"/>
                <w:b/>
                <w:bCs/>
                <w:iCs/>
                <w:sz w:val="24"/>
                <w:szCs w:val="24"/>
              </w:rPr>
            </w:pPr>
          </w:p>
          <w:p w14:paraId="6DD84983" w14:textId="77777777" w:rsidR="00343A18" w:rsidRPr="002B6858" w:rsidRDefault="00343A18" w:rsidP="00BC01DC">
            <w:pPr>
              <w:spacing w:before="0"/>
              <w:jc w:val="center"/>
              <w:rPr>
                <w:rFonts w:eastAsia="Calibri" w:cs="Arial"/>
                <w:b/>
                <w:bCs/>
                <w:iCs/>
                <w:sz w:val="24"/>
                <w:szCs w:val="24"/>
              </w:rPr>
            </w:pPr>
          </w:p>
          <w:p w14:paraId="1D890F1E" w14:textId="77777777" w:rsidR="00343A18" w:rsidRPr="002B6858" w:rsidRDefault="00343A18" w:rsidP="00BC01DC">
            <w:pPr>
              <w:spacing w:before="0"/>
              <w:jc w:val="center"/>
              <w:rPr>
                <w:rFonts w:eastAsia="Calibri" w:cs="Arial"/>
                <w:b/>
                <w:bCs/>
                <w:iCs/>
                <w:sz w:val="24"/>
                <w:szCs w:val="24"/>
              </w:rPr>
            </w:pPr>
          </w:p>
        </w:tc>
        <w:tc>
          <w:tcPr>
            <w:tcW w:w="908" w:type="pct"/>
            <w:shd w:val="clear" w:color="auto" w:fill="auto"/>
          </w:tcPr>
          <w:p w14:paraId="2E15B45C" w14:textId="77777777" w:rsidR="00343A18" w:rsidRPr="002B6858" w:rsidRDefault="00343A18" w:rsidP="00BC01DC">
            <w:pPr>
              <w:spacing w:before="0"/>
              <w:jc w:val="center"/>
              <w:rPr>
                <w:rFonts w:eastAsia="Calibri" w:cs="Arial"/>
                <w:b/>
                <w:bCs/>
                <w:iCs/>
                <w:sz w:val="24"/>
                <w:szCs w:val="24"/>
              </w:rPr>
            </w:pPr>
          </w:p>
        </w:tc>
        <w:tc>
          <w:tcPr>
            <w:tcW w:w="923" w:type="pct"/>
            <w:shd w:val="clear" w:color="auto" w:fill="auto"/>
          </w:tcPr>
          <w:p w14:paraId="11B50BAF" w14:textId="77777777" w:rsidR="00343A18" w:rsidRPr="002B6858" w:rsidRDefault="00343A18" w:rsidP="00BC01DC">
            <w:pPr>
              <w:spacing w:before="0"/>
              <w:jc w:val="center"/>
              <w:rPr>
                <w:rFonts w:eastAsia="Calibri" w:cs="Arial"/>
                <w:b/>
                <w:bCs/>
                <w:iCs/>
                <w:sz w:val="24"/>
                <w:szCs w:val="24"/>
              </w:rPr>
            </w:pPr>
          </w:p>
        </w:tc>
        <w:tc>
          <w:tcPr>
            <w:tcW w:w="859" w:type="pct"/>
            <w:shd w:val="clear" w:color="auto" w:fill="auto"/>
          </w:tcPr>
          <w:p w14:paraId="698DFF61" w14:textId="77777777" w:rsidR="00343A18" w:rsidRPr="002B6858" w:rsidRDefault="00343A18" w:rsidP="00BC01DC">
            <w:pPr>
              <w:spacing w:before="0"/>
              <w:jc w:val="center"/>
              <w:rPr>
                <w:rFonts w:eastAsia="Calibri" w:cs="Arial"/>
                <w:b/>
                <w:bCs/>
                <w:iCs/>
                <w:sz w:val="24"/>
                <w:szCs w:val="24"/>
              </w:rPr>
            </w:pPr>
          </w:p>
        </w:tc>
        <w:tc>
          <w:tcPr>
            <w:tcW w:w="1145" w:type="pct"/>
          </w:tcPr>
          <w:p w14:paraId="078B1F08" w14:textId="77777777" w:rsidR="00343A18" w:rsidRPr="002B6858" w:rsidRDefault="00343A18" w:rsidP="00BC01DC">
            <w:pPr>
              <w:spacing w:before="0"/>
              <w:jc w:val="center"/>
              <w:rPr>
                <w:rFonts w:eastAsia="Calibri" w:cs="Arial"/>
                <w:b/>
                <w:bCs/>
                <w:iCs/>
                <w:sz w:val="24"/>
                <w:szCs w:val="24"/>
              </w:rPr>
            </w:pPr>
          </w:p>
        </w:tc>
      </w:tr>
      <w:tr w:rsidR="00343A18" w:rsidRPr="002B6858" w14:paraId="667CC27C" w14:textId="77777777" w:rsidTr="00BC01DC">
        <w:tc>
          <w:tcPr>
            <w:tcW w:w="213" w:type="pct"/>
            <w:shd w:val="clear" w:color="auto" w:fill="auto"/>
          </w:tcPr>
          <w:p w14:paraId="43FCD42B" w14:textId="77777777" w:rsidR="00343A18" w:rsidRPr="002B6858" w:rsidRDefault="00343A18" w:rsidP="00BC01DC">
            <w:pPr>
              <w:spacing w:before="0"/>
              <w:jc w:val="center"/>
              <w:rPr>
                <w:rFonts w:eastAsia="Calibri" w:cs="Arial"/>
                <w:bCs/>
                <w:iCs/>
                <w:sz w:val="24"/>
                <w:szCs w:val="24"/>
              </w:rPr>
            </w:pPr>
          </w:p>
          <w:p w14:paraId="55644DA9" w14:textId="77777777"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5.</w:t>
            </w:r>
          </w:p>
        </w:tc>
        <w:tc>
          <w:tcPr>
            <w:tcW w:w="951" w:type="pct"/>
            <w:shd w:val="clear" w:color="auto" w:fill="auto"/>
          </w:tcPr>
          <w:p w14:paraId="040436A6" w14:textId="77777777" w:rsidR="00343A18" w:rsidRPr="002B6858" w:rsidRDefault="00343A18" w:rsidP="00BC01DC">
            <w:pPr>
              <w:spacing w:before="0"/>
              <w:jc w:val="center"/>
              <w:rPr>
                <w:rFonts w:eastAsia="Calibri" w:cs="Arial"/>
                <w:b/>
                <w:bCs/>
                <w:iCs/>
                <w:sz w:val="24"/>
                <w:szCs w:val="24"/>
              </w:rPr>
            </w:pPr>
          </w:p>
          <w:p w14:paraId="30B12126" w14:textId="77777777" w:rsidR="00343A18" w:rsidRPr="002B6858" w:rsidRDefault="00343A18" w:rsidP="00BC01DC">
            <w:pPr>
              <w:spacing w:before="0"/>
              <w:jc w:val="center"/>
              <w:rPr>
                <w:rFonts w:eastAsia="Calibri" w:cs="Arial"/>
                <w:b/>
                <w:bCs/>
                <w:iCs/>
                <w:sz w:val="24"/>
                <w:szCs w:val="24"/>
              </w:rPr>
            </w:pPr>
          </w:p>
          <w:p w14:paraId="1651740B" w14:textId="77777777" w:rsidR="00343A18" w:rsidRPr="002B6858" w:rsidRDefault="00343A18" w:rsidP="00BC01DC">
            <w:pPr>
              <w:spacing w:before="0"/>
              <w:jc w:val="center"/>
              <w:rPr>
                <w:rFonts w:eastAsia="Calibri" w:cs="Arial"/>
                <w:b/>
                <w:bCs/>
                <w:iCs/>
                <w:sz w:val="24"/>
                <w:szCs w:val="24"/>
              </w:rPr>
            </w:pPr>
          </w:p>
        </w:tc>
        <w:tc>
          <w:tcPr>
            <w:tcW w:w="908" w:type="pct"/>
            <w:shd w:val="clear" w:color="auto" w:fill="auto"/>
          </w:tcPr>
          <w:p w14:paraId="4DDD772D" w14:textId="77777777" w:rsidR="00343A18" w:rsidRPr="002B6858" w:rsidRDefault="00343A18" w:rsidP="00BC01DC">
            <w:pPr>
              <w:spacing w:before="0"/>
              <w:jc w:val="center"/>
              <w:rPr>
                <w:rFonts w:eastAsia="Calibri" w:cs="Arial"/>
                <w:b/>
                <w:bCs/>
                <w:iCs/>
                <w:sz w:val="24"/>
                <w:szCs w:val="24"/>
              </w:rPr>
            </w:pPr>
          </w:p>
        </w:tc>
        <w:tc>
          <w:tcPr>
            <w:tcW w:w="923" w:type="pct"/>
            <w:shd w:val="clear" w:color="auto" w:fill="auto"/>
          </w:tcPr>
          <w:p w14:paraId="4431E77E" w14:textId="77777777" w:rsidR="00343A18" w:rsidRPr="002B6858" w:rsidRDefault="00343A18" w:rsidP="00BC01DC">
            <w:pPr>
              <w:spacing w:before="0"/>
              <w:jc w:val="center"/>
              <w:rPr>
                <w:rFonts w:eastAsia="Calibri" w:cs="Arial"/>
                <w:b/>
                <w:bCs/>
                <w:iCs/>
                <w:sz w:val="24"/>
                <w:szCs w:val="24"/>
              </w:rPr>
            </w:pPr>
          </w:p>
        </w:tc>
        <w:tc>
          <w:tcPr>
            <w:tcW w:w="859" w:type="pct"/>
            <w:shd w:val="clear" w:color="auto" w:fill="auto"/>
          </w:tcPr>
          <w:p w14:paraId="498AA710" w14:textId="77777777" w:rsidR="00343A18" w:rsidRPr="002B6858" w:rsidRDefault="00343A18" w:rsidP="00BC01DC">
            <w:pPr>
              <w:spacing w:before="0"/>
              <w:jc w:val="center"/>
              <w:rPr>
                <w:rFonts w:eastAsia="Calibri" w:cs="Arial"/>
                <w:b/>
                <w:bCs/>
                <w:iCs/>
                <w:sz w:val="24"/>
                <w:szCs w:val="24"/>
              </w:rPr>
            </w:pPr>
          </w:p>
        </w:tc>
        <w:tc>
          <w:tcPr>
            <w:tcW w:w="1145" w:type="pct"/>
          </w:tcPr>
          <w:p w14:paraId="6737E5EE" w14:textId="77777777" w:rsidR="00343A18" w:rsidRPr="002B6858" w:rsidRDefault="00343A18" w:rsidP="00BC01DC">
            <w:pPr>
              <w:spacing w:before="0"/>
              <w:jc w:val="center"/>
              <w:rPr>
                <w:rFonts w:eastAsia="Calibri" w:cs="Arial"/>
                <w:b/>
                <w:bCs/>
                <w:iCs/>
                <w:sz w:val="24"/>
                <w:szCs w:val="24"/>
              </w:rPr>
            </w:pPr>
          </w:p>
        </w:tc>
      </w:tr>
      <w:tr w:rsidR="00343A18" w:rsidRPr="002B6858" w14:paraId="3614BE45"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5B3E05E2" w14:textId="77777777" w:rsidR="00343A18" w:rsidRPr="002B6858" w:rsidRDefault="00343A18" w:rsidP="00BC01DC">
            <w:pPr>
              <w:spacing w:before="0"/>
              <w:jc w:val="center"/>
              <w:rPr>
                <w:rFonts w:eastAsia="Calibri" w:cs="Arial"/>
                <w:b/>
                <w:bCs/>
                <w:iCs/>
                <w:sz w:val="24"/>
                <w:szCs w:val="24"/>
              </w:rPr>
            </w:pPr>
          </w:p>
        </w:tc>
        <w:tc>
          <w:tcPr>
            <w:tcW w:w="859" w:type="pct"/>
            <w:shd w:val="clear" w:color="auto" w:fill="auto"/>
          </w:tcPr>
          <w:p w14:paraId="75748C16" w14:textId="77777777" w:rsidR="00343A18" w:rsidRPr="002B6858" w:rsidRDefault="00343A18" w:rsidP="000C67B2">
            <w:pPr>
              <w:spacing w:before="0"/>
              <w:jc w:val="center"/>
              <w:rPr>
                <w:rFonts w:eastAsia="Calibri" w:cs="Arial"/>
                <w:b/>
                <w:bCs/>
                <w:iCs/>
                <w:sz w:val="24"/>
                <w:szCs w:val="24"/>
              </w:rPr>
            </w:pPr>
          </w:p>
          <w:p w14:paraId="132F11CB" w14:textId="77777777" w:rsidR="00343A18" w:rsidRPr="002B6858" w:rsidRDefault="00343A18" w:rsidP="000C67B2">
            <w:pPr>
              <w:spacing w:before="0"/>
              <w:jc w:val="center"/>
              <w:rPr>
                <w:rFonts w:eastAsia="Calibri" w:cs="Arial"/>
                <w:b/>
                <w:bCs/>
                <w:iCs/>
                <w:sz w:val="24"/>
                <w:szCs w:val="24"/>
              </w:rPr>
            </w:pPr>
            <w:r w:rsidRPr="002B6858">
              <w:rPr>
                <w:rFonts w:eastAsia="Calibri" w:cs="Arial"/>
                <w:b/>
                <w:bCs/>
                <w:iCs/>
                <w:sz w:val="24"/>
                <w:szCs w:val="24"/>
              </w:rPr>
              <w:t>Укупна вредност</w:t>
            </w:r>
          </w:p>
          <w:p w14:paraId="0FCA5E82" w14:textId="77777777" w:rsidR="00343A18" w:rsidRPr="002B6858" w:rsidRDefault="00FD6BCE" w:rsidP="000C67B2">
            <w:pPr>
              <w:spacing w:before="0"/>
              <w:jc w:val="center"/>
              <w:rPr>
                <w:rFonts w:eastAsia="Calibri" w:cs="Arial"/>
                <w:b/>
                <w:bCs/>
                <w:iCs/>
                <w:sz w:val="24"/>
                <w:szCs w:val="24"/>
              </w:rPr>
            </w:pPr>
            <w:r w:rsidRPr="002B6858">
              <w:rPr>
                <w:rFonts w:eastAsia="Calibri" w:cs="Arial"/>
                <w:b/>
                <w:bCs/>
                <w:iCs/>
                <w:sz w:val="24"/>
                <w:szCs w:val="24"/>
                <w:lang w:val="sr-Cyrl-RS"/>
              </w:rPr>
              <w:t>извршених услуга</w:t>
            </w:r>
            <w:r w:rsidR="00343A18" w:rsidRPr="002B6858">
              <w:rPr>
                <w:rFonts w:eastAsia="Calibri" w:cs="Arial"/>
                <w:b/>
                <w:bCs/>
                <w:iCs/>
                <w:sz w:val="24"/>
                <w:szCs w:val="24"/>
              </w:rPr>
              <w:t xml:space="preserve"> без</w:t>
            </w:r>
          </w:p>
          <w:p w14:paraId="619858D2" w14:textId="77777777" w:rsidR="00343A18" w:rsidRPr="002B6858" w:rsidRDefault="00343A18" w:rsidP="000C67B2">
            <w:pPr>
              <w:spacing w:before="0"/>
              <w:jc w:val="center"/>
              <w:rPr>
                <w:rFonts w:eastAsia="Calibri" w:cs="Arial"/>
                <w:b/>
                <w:bCs/>
                <w:iCs/>
                <w:sz w:val="24"/>
                <w:szCs w:val="24"/>
              </w:rPr>
            </w:pPr>
            <w:r w:rsidRPr="002B6858">
              <w:rPr>
                <w:rFonts w:eastAsia="Calibri" w:cs="Arial"/>
                <w:b/>
                <w:bCs/>
                <w:iCs/>
                <w:sz w:val="24"/>
                <w:szCs w:val="24"/>
              </w:rPr>
              <w:t>ПДВ</w:t>
            </w:r>
          </w:p>
          <w:p w14:paraId="2C9467F3" w14:textId="77777777" w:rsidR="00343A18" w:rsidRPr="002B6858" w:rsidRDefault="000C67B2" w:rsidP="00C573A4">
            <w:pPr>
              <w:spacing w:before="0"/>
              <w:rPr>
                <w:rFonts w:eastAsia="Calibri" w:cs="Arial"/>
                <w:b/>
                <w:bCs/>
                <w:iCs/>
                <w:sz w:val="24"/>
                <w:szCs w:val="24"/>
              </w:rPr>
            </w:pPr>
            <w:r w:rsidRPr="002B6858">
              <w:rPr>
                <w:rFonts w:eastAsia="Calibri" w:cs="Arial"/>
                <w:b/>
                <w:bCs/>
                <w:iCs/>
                <w:sz w:val="24"/>
                <w:szCs w:val="24"/>
                <w:lang w:val="sr-Cyrl-RS"/>
              </w:rPr>
              <w:t xml:space="preserve">     Дин</w:t>
            </w:r>
          </w:p>
        </w:tc>
        <w:tc>
          <w:tcPr>
            <w:tcW w:w="1145" w:type="pct"/>
          </w:tcPr>
          <w:p w14:paraId="5464B230" w14:textId="77777777" w:rsidR="00343A18" w:rsidRPr="002B6858" w:rsidRDefault="00343A18" w:rsidP="000C67B2">
            <w:pPr>
              <w:spacing w:before="0"/>
              <w:ind w:left="720"/>
              <w:jc w:val="center"/>
              <w:rPr>
                <w:rFonts w:eastAsia="Calibri" w:cs="Arial"/>
                <w:b/>
                <w:bCs/>
                <w:iCs/>
                <w:sz w:val="24"/>
                <w:szCs w:val="24"/>
              </w:rPr>
            </w:pPr>
          </w:p>
        </w:tc>
      </w:tr>
    </w:tbl>
    <w:p w14:paraId="54D426F2" w14:textId="77777777" w:rsidR="00343A18" w:rsidRPr="002B6858"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2B6858" w14:paraId="50D94882" w14:textId="77777777" w:rsidTr="00BC01DC">
        <w:trPr>
          <w:jc w:val="center"/>
        </w:trPr>
        <w:tc>
          <w:tcPr>
            <w:tcW w:w="3882" w:type="dxa"/>
          </w:tcPr>
          <w:p w14:paraId="69E6EF7F" w14:textId="77777777" w:rsidR="00343A18" w:rsidRPr="002B6858" w:rsidRDefault="00343A18" w:rsidP="00BC01DC">
            <w:pPr>
              <w:spacing w:before="0"/>
              <w:jc w:val="center"/>
              <w:rPr>
                <w:rFonts w:cs="Arial"/>
                <w:sz w:val="24"/>
                <w:szCs w:val="24"/>
              </w:rPr>
            </w:pPr>
            <w:r w:rsidRPr="002B6858">
              <w:rPr>
                <w:rFonts w:cs="Arial"/>
                <w:sz w:val="24"/>
                <w:szCs w:val="24"/>
              </w:rPr>
              <w:t>Датум:</w:t>
            </w:r>
          </w:p>
        </w:tc>
        <w:tc>
          <w:tcPr>
            <w:tcW w:w="2127" w:type="dxa"/>
          </w:tcPr>
          <w:p w14:paraId="5B7ED651" w14:textId="77777777" w:rsidR="00343A18" w:rsidRPr="002B6858" w:rsidRDefault="00343A18" w:rsidP="00BC01DC">
            <w:pPr>
              <w:spacing w:before="0"/>
              <w:jc w:val="center"/>
              <w:rPr>
                <w:rFonts w:cs="Arial"/>
                <w:sz w:val="24"/>
                <w:szCs w:val="24"/>
                <w:lang w:val="ru-RU"/>
              </w:rPr>
            </w:pPr>
          </w:p>
        </w:tc>
        <w:tc>
          <w:tcPr>
            <w:tcW w:w="4022" w:type="dxa"/>
          </w:tcPr>
          <w:p w14:paraId="2BF0D2F2" w14:textId="77777777" w:rsidR="00343A18" w:rsidRPr="002B6858" w:rsidRDefault="00343A18" w:rsidP="00BC01DC">
            <w:pPr>
              <w:spacing w:before="0"/>
              <w:jc w:val="center"/>
              <w:rPr>
                <w:rFonts w:cs="Arial"/>
                <w:sz w:val="24"/>
                <w:szCs w:val="24"/>
                <w:lang w:val="ru-RU"/>
              </w:rPr>
            </w:pPr>
            <w:r w:rsidRPr="002B6858">
              <w:rPr>
                <w:rFonts w:cs="Arial"/>
                <w:sz w:val="24"/>
                <w:szCs w:val="24"/>
                <w:lang w:val="sr-Cyrl-CS"/>
              </w:rPr>
              <w:t>П</w:t>
            </w:r>
            <w:r w:rsidRPr="002B6858">
              <w:rPr>
                <w:rFonts w:cs="Arial"/>
                <w:sz w:val="24"/>
                <w:szCs w:val="24"/>
              </w:rPr>
              <w:t>онуђач</w:t>
            </w:r>
            <w:r w:rsidRPr="002B6858">
              <w:rPr>
                <w:rFonts w:cs="Arial"/>
                <w:sz w:val="24"/>
                <w:szCs w:val="24"/>
                <w:lang w:val="ru-RU"/>
              </w:rPr>
              <w:t>:</w:t>
            </w:r>
          </w:p>
        </w:tc>
      </w:tr>
      <w:tr w:rsidR="00343A18" w:rsidRPr="002B6858" w14:paraId="3F31D965" w14:textId="77777777" w:rsidTr="00BC01DC">
        <w:trPr>
          <w:jc w:val="center"/>
        </w:trPr>
        <w:tc>
          <w:tcPr>
            <w:tcW w:w="3882" w:type="dxa"/>
          </w:tcPr>
          <w:p w14:paraId="3ABF7EB7" w14:textId="77777777" w:rsidR="00343A18" w:rsidRPr="002B6858" w:rsidRDefault="00343A18" w:rsidP="00BC01DC">
            <w:pPr>
              <w:spacing w:before="0"/>
              <w:jc w:val="center"/>
              <w:rPr>
                <w:rFonts w:cs="Arial"/>
                <w:sz w:val="24"/>
                <w:szCs w:val="24"/>
              </w:rPr>
            </w:pPr>
          </w:p>
        </w:tc>
        <w:tc>
          <w:tcPr>
            <w:tcW w:w="2127" w:type="dxa"/>
          </w:tcPr>
          <w:p w14:paraId="5F6D0400" w14:textId="77777777" w:rsidR="00343A18" w:rsidRPr="002B6858" w:rsidRDefault="00343A18" w:rsidP="00BC01DC">
            <w:pPr>
              <w:spacing w:before="0"/>
              <w:jc w:val="center"/>
              <w:rPr>
                <w:rFonts w:cs="Arial"/>
                <w:sz w:val="24"/>
                <w:szCs w:val="24"/>
              </w:rPr>
            </w:pPr>
            <w:r w:rsidRPr="002B6858">
              <w:rPr>
                <w:rFonts w:cs="Arial"/>
                <w:sz w:val="24"/>
                <w:szCs w:val="24"/>
              </w:rPr>
              <w:t>М.П.</w:t>
            </w:r>
          </w:p>
        </w:tc>
        <w:tc>
          <w:tcPr>
            <w:tcW w:w="4022" w:type="dxa"/>
          </w:tcPr>
          <w:p w14:paraId="743F65D0" w14:textId="77777777" w:rsidR="00343A18" w:rsidRPr="002B6858" w:rsidRDefault="00343A18" w:rsidP="00BC01DC">
            <w:pPr>
              <w:spacing w:before="0"/>
              <w:jc w:val="center"/>
              <w:rPr>
                <w:rFonts w:cs="Arial"/>
                <w:sz w:val="24"/>
                <w:szCs w:val="24"/>
                <w:lang w:val="ru-RU"/>
              </w:rPr>
            </w:pPr>
          </w:p>
        </w:tc>
      </w:tr>
      <w:tr w:rsidR="00343A18" w:rsidRPr="002B6858" w14:paraId="7EB4EB54" w14:textId="77777777" w:rsidTr="00BC01DC">
        <w:trPr>
          <w:jc w:val="center"/>
        </w:trPr>
        <w:tc>
          <w:tcPr>
            <w:tcW w:w="3882" w:type="dxa"/>
            <w:tcBorders>
              <w:bottom w:val="single" w:sz="4" w:space="0" w:color="auto"/>
            </w:tcBorders>
          </w:tcPr>
          <w:p w14:paraId="766DC2D7" w14:textId="77777777" w:rsidR="00343A18" w:rsidRPr="002B6858" w:rsidRDefault="00343A18" w:rsidP="00BC01DC">
            <w:pPr>
              <w:spacing w:before="0"/>
              <w:jc w:val="center"/>
              <w:rPr>
                <w:rFonts w:cs="Arial"/>
                <w:sz w:val="24"/>
                <w:szCs w:val="24"/>
              </w:rPr>
            </w:pPr>
          </w:p>
        </w:tc>
        <w:tc>
          <w:tcPr>
            <w:tcW w:w="2127" w:type="dxa"/>
          </w:tcPr>
          <w:p w14:paraId="6BD8B96C" w14:textId="77777777" w:rsidR="00343A18" w:rsidRPr="002B6858" w:rsidRDefault="00343A18" w:rsidP="00BC01DC">
            <w:pPr>
              <w:spacing w:before="0"/>
              <w:jc w:val="center"/>
              <w:rPr>
                <w:rFonts w:cs="Arial"/>
                <w:sz w:val="24"/>
                <w:szCs w:val="24"/>
                <w:lang w:val="ru-RU"/>
              </w:rPr>
            </w:pPr>
          </w:p>
        </w:tc>
        <w:tc>
          <w:tcPr>
            <w:tcW w:w="4022" w:type="dxa"/>
            <w:tcBorders>
              <w:bottom w:val="single" w:sz="4" w:space="0" w:color="auto"/>
            </w:tcBorders>
          </w:tcPr>
          <w:p w14:paraId="744E663B" w14:textId="77777777" w:rsidR="00343A18" w:rsidRPr="002B6858" w:rsidRDefault="00343A18" w:rsidP="00BC01DC">
            <w:pPr>
              <w:spacing w:before="0"/>
              <w:jc w:val="center"/>
              <w:rPr>
                <w:rFonts w:cs="Arial"/>
                <w:sz w:val="24"/>
                <w:szCs w:val="24"/>
                <w:lang w:val="ru-RU"/>
              </w:rPr>
            </w:pPr>
          </w:p>
        </w:tc>
      </w:tr>
      <w:tr w:rsidR="00343A18" w:rsidRPr="002B6858" w14:paraId="119DE7C8" w14:textId="77777777" w:rsidTr="00BC01DC">
        <w:trPr>
          <w:trHeight w:val="389"/>
          <w:jc w:val="center"/>
        </w:trPr>
        <w:tc>
          <w:tcPr>
            <w:tcW w:w="3882" w:type="dxa"/>
            <w:tcBorders>
              <w:top w:val="single" w:sz="4" w:space="0" w:color="auto"/>
            </w:tcBorders>
          </w:tcPr>
          <w:p w14:paraId="7DB4E621" w14:textId="77777777" w:rsidR="00343A18" w:rsidRPr="002B6858" w:rsidRDefault="00343A18" w:rsidP="00BC01DC">
            <w:pPr>
              <w:spacing w:before="0"/>
              <w:jc w:val="center"/>
              <w:rPr>
                <w:rFonts w:cs="Arial"/>
                <w:sz w:val="24"/>
                <w:szCs w:val="24"/>
              </w:rPr>
            </w:pPr>
          </w:p>
        </w:tc>
        <w:tc>
          <w:tcPr>
            <w:tcW w:w="2127" w:type="dxa"/>
          </w:tcPr>
          <w:p w14:paraId="1FED807E" w14:textId="77777777" w:rsidR="00343A18" w:rsidRPr="002B6858" w:rsidRDefault="00343A18" w:rsidP="00BC01DC">
            <w:pPr>
              <w:spacing w:before="0"/>
              <w:jc w:val="center"/>
              <w:rPr>
                <w:rFonts w:cs="Arial"/>
                <w:sz w:val="24"/>
                <w:szCs w:val="24"/>
                <w:lang w:val="ru-RU"/>
              </w:rPr>
            </w:pPr>
          </w:p>
        </w:tc>
        <w:tc>
          <w:tcPr>
            <w:tcW w:w="4022" w:type="dxa"/>
            <w:tcBorders>
              <w:top w:val="single" w:sz="4" w:space="0" w:color="auto"/>
            </w:tcBorders>
          </w:tcPr>
          <w:p w14:paraId="75672907" w14:textId="77777777" w:rsidR="00343A18" w:rsidRPr="002B6858" w:rsidRDefault="00343A18" w:rsidP="00BC01DC">
            <w:pPr>
              <w:spacing w:before="0"/>
              <w:jc w:val="center"/>
              <w:rPr>
                <w:rFonts w:cs="Arial"/>
                <w:sz w:val="24"/>
                <w:szCs w:val="24"/>
                <w:lang w:val="ru-RU"/>
              </w:rPr>
            </w:pPr>
          </w:p>
        </w:tc>
      </w:tr>
    </w:tbl>
    <w:p w14:paraId="71D1AF68" w14:textId="77777777" w:rsidR="00343A18" w:rsidRPr="002B6858" w:rsidRDefault="00343A18" w:rsidP="00343A18">
      <w:pPr>
        <w:rPr>
          <w:rFonts w:eastAsia="Symbol" w:cs="Arial"/>
          <w:b/>
          <w:bCs/>
          <w:i/>
          <w:kern w:val="28"/>
          <w:sz w:val="20"/>
          <w:szCs w:val="20"/>
        </w:rPr>
      </w:pPr>
      <w:r w:rsidRPr="002B6858">
        <w:rPr>
          <w:rFonts w:eastAsia="Symbol" w:cs="Arial"/>
          <w:b/>
          <w:bCs/>
          <w:i/>
          <w:kern w:val="28"/>
          <w:sz w:val="20"/>
          <w:szCs w:val="20"/>
        </w:rPr>
        <w:t xml:space="preserve">Напомена: </w:t>
      </w:r>
    </w:p>
    <w:p w14:paraId="14431B20" w14:textId="77777777" w:rsidR="00343A18" w:rsidRPr="002B6858" w:rsidRDefault="00343A18" w:rsidP="00343A18">
      <w:pPr>
        <w:rPr>
          <w:rFonts w:eastAsia="TimesNewRomanPS-BoldMT" w:cs="Arial"/>
          <w:i/>
          <w:sz w:val="20"/>
          <w:szCs w:val="20"/>
          <w:lang w:val="sr-Cyrl-CS"/>
        </w:rPr>
      </w:pPr>
      <w:r w:rsidRPr="002B6858">
        <w:rPr>
          <w:rFonts w:eastAsia="TimesNewRomanPS-BoldMT" w:cs="Arial"/>
          <w:i/>
          <w:sz w:val="20"/>
          <w:szCs w:val="20"/>
        </w:rPr>
        <w:t xml:space="preserve">Уколико </w:t>
      </w:r>
      <w:r w:rsidRPr="002B6858">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2B6858">
        <w:rPr>
          <w:rFonts w:eastAsia="TimesNewRomanPS-BoldMT" w:cs="Arial"/>
          <w:i/>
          <w:sz w:val="20"/>
          <w:szCs w:val="20"/>
        </w:rPr>
        <w:t>.</w:t>
      </w:r>
    </w:p>
    <w:p w14:paraId="6D74554B" w14:textId="77777777" w:rsidR="00657291" w:rsidRPr="002B6858" w:rsidRDefault="00657291" w:rsidP="00657291">
      <w:pPr>
        <w:rPr>
          <w:rFonts w:cs="Arial"/>
          <w:sz w:val="20"/>
          <w:szCs w:val="20"/>
          <w:lang w:val="sr-Cyrl-CS"/>
        </w:rPr>
      </w:pPr>
      <w:bookmarkStart w:id="265" w:name="_Toc442559941"/>
      <w:r w:rsidRPr="002B6858">
        <w:rPr>
          <w:rFonts w:cs="Arial"/>
          <w:i/>
          <w:sz w:val="20"/>
          <w:szCs w:val="20"/>
        </w:rPr>
        <w:t>Приликом подношења понуде овај образац копирати у потребном броју примерака.</w:t>
      </w:r>
    </w:p>
    <w:p w14:paraId="22F900B4" w14:textId="77777777" w:rsidR="00657291" w:rsidRPr="002B6858" w:rsidRDefault="00657291" w:rsidP="000C67B2">
      <w:pPr>
        <w:rPr>
          <w:rFonts w:cs="Arial"/>
          <w:b/>
          <w:bCs/>
          <w:kern w:val="28"/>
          <w:sz w:val="20"/>
          <w:szCs w:val="20"/>
          <w:lang w:val="sr-Cyrl-CS" w:eastAsia="ar-SA"/>
        </w:rPr>
      </w:pPr>
      <w:r w:rsidRPr="002B6858">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59CC6F1" w14:textId="77777777" w:rsidR="0042687E" w:rsidRPr="002B6858" w:rsidRDefault="0042687E" w:rsidP="00781B02"/>
    <w:p w14:paraId="2A88E551" w14:textId="77777777" w:rsidR="0042687E" w:rsidRPr="002B6858" w:rsidRDefault="0042687E" w:rsidP="00781B02"/>
    <w:p w14:paraId="60D21F21" w14:textId="77777777" w:rsidR="00343A18" w:rsidRPr="002B6858" w:rsidRDefault="00343A18" w:rsidP="000F683D">
      <w:pPr>
        <w:pStyle w:val="KDObrazac"/>
        <w:rPr>
          <w:sz w:val="24"/>
          <w:szCs w:val="24"/>
          <w:lang w:val="sr-Cyrl-RS"/>
        </w:rPr>
      </w:pPr>
      <w:r w:rsidRPr="002B6858">
        <w:rPr>
          <w:sz w:val="24"/>
          <w:szCs w:val="24"/>
        </w:rPr>
        <w:t xml:space="preserve">ОБРАЗАЦ </w:t>
      </w:r>
      <w:bookmarkEnd w:id="265"/>
      <w:r w:rsidR="006D0EBF">
        <w:rPr>
          <w:sz w:val="24"/>
          <w:szCs w:val="24"/>
          <w:lang w:val="sr-Cyrl-RS"/>
        </w:rPr>
        <w:t>6</w:t>
      </w:r>
      <w:r w:rsidR="002B6858" w:rsidRPr="002B6858">
        <w:rPr>
          <w:sz w:val="24"/>
          <w:szCs w:val="24"/>
          <w:lang w:val="sr-Cyrl-RS"/>
        </w:rPr>
        <w:t>.</w:t>
      </w:r>
    </w:p>
    <w:p w14:paraId="7801127F" w14:textId="77777777" w:rsidR="00343A18" w:rsidRPr="002B6858" w:rsidRDefault="00343A18" w:rsidP="000F683D">
      <w:pPr>
        <w:jc w:val="center"/>
        <w:rPr>
          <w:rFonts w:cs="Arial"/>
          <w:b/>
          <w:sz w:val="24"/>
          <w:szCs w:val="24"/>
        </w:rPr>
      </w:pPr>
      <w:r w:rsidRPr="002B6858">
        <w:rPr>
          <w:rFonts w:cs="Arial"/>
          <w:b/>
          <w:sz w:val="24"/>
          <w:szCs w:val="24"/>
        </w:rPr>
        <w:lastRenderedPageBreak/>
        <w:t>ПОТВРДА О РЕФЕРЕНТНИМ НАБАВКАМА</w:t>
      </w:r>
    </w:p>
    <w:p w14:paraId="5C2F8659" w14:textId="77777777" w:rsidR="0042687E" w:rsidRPr="002B6858" w:rsidRDefault="0042687E" w:rsidP="000F683D">
      <w:pPr>
        <w:jc w:val="center"/>
        <w:rPr>
          <w:rFonts w:cs="Arial"/>
          <w:sz w:val="24"/>
          <w:szCs w:val="24"/>
          <w:lang w:val="sr-Cyrl-RS"/>
        </w:rPr>
      </w:pPr>
    </w:p>
    <w:p w14:paraId="2641FA0C" w14:textId="77777777" w:rsidR="00343A18" w:rsidRPr="002B6858" w:rsidRDefault="00343A18" w:rsidP="00343A18">
      <w:pPr>
        <w:tabs>
          <w:tab w:val="left" w:pos="0"/>
          <w:tab w:val="left" w:pos="330"/>
          <w:tab w:val="left" w:pos="540"/>
        </w:tabs>
        <w:spacing w:before="0"/>
        <w:jc w:val="left"/>
        <w:rPr>
          <w:rFonts w:eastAsia="Calibri" w:cs="Arial"/>
          <w:sz w:val="24"/>
          <w:szCs w:val="24"/>
        </w:rPr>
      </w:pPr>
      <w:r w:rsidRPr="002B6858">
        <w:rPr>
          <w:rFonts w:eastAsia="Calibri" w:cs="Arial"/>
          <w:sz w:val="24"/>
          <w:szCs w:val="24"/>
          <w:lang w:val="ru-RU"/>
        </w:rPr>
        <w:t>Наручилац</w:t>
      </w:r>
      <w:r w:rsidR="000C67B2" w:rsidRPr="002B6858">
        <w:rPr>
          <w:rFonts w:eastAsia="Calibri" w:cs="Arial"/>
          <w:sz w:val="24"/>
          <w:szCs w:val="24"/>
          <w:lang w:val="ru-RU"/>
        </w:rPr>
        <w:t xml:space="preserve"> односно </w:t>
      </w:r>
      <w:r w:rsidR="00FD6BCE" w:rsidRPr="002B6858">
        <w:rPr>
          <w:rFonts w:eastAsia="Calibri" w:cs="Arial"/>
          <w:sz w:val="24"/>
          <w:szCs w:val="24"/>
          <w:lang w:val="ru-RU"/>
        </w:rPr>
        <w:t>корисник</w:t>
      </w:r>
      <w:r w:rsidRPr="002B6858">
        <w:rPr>
          <w:rFonts w:eastAsia="Calibri" w:cs="Arial"/>
          <w:sz w:val="24"/>
          <w:szCs w:val="24"/>
          <w:lang w:val="ru-RU"/>
        </w:rPr>
        <w:t xml:space="preserve"> предметних </w:t>
      </w:r>
      <w:r w:rsidR="00FD6BCE" w:rsidRPr="002B6858">
        <w:rPr>
          <w:rFonts w:eastAsia="Calibri" w:cs="Arial"/>
          <w:sz w:val="24"/>
          <w:szCs w:val="24"/>
          <w:lang w:val="ru-RU"/>
        </w:rPr>
        <w:t>услуга</w:t>
      </w:r>
      <w:r w:rsidRPr="002B6858">
        <w:rPr>
          <w:rFonts w:eastAsia="Calibri" w:cs="Arial"/>
          <w:sz w:val="24"/>
          <w:szCs w:val="24"/>
          <w:lang w:val="ru-RU"/>
        </w:rPr>
        <w:t xml:space="preserve">: </w:t>
      </w:r>
    </w:p>
    <w:p w14:paraId="4C225F8C" w14:textId="77777777" w:rsidR="00343A18" w:rsidRPr="002B6858" w:rsidRDefault="00343A18" w:rsidP="00343A18">
      <w:pPr>
        <w:tabs>
          <w:tab w:val="left" w:pos="0"/>
          <w:tab w:val="left" w:pos="330"/>
          <w:tab w:val="left" w:pos="540"/>
        </w:tabs>
        <w:spacing w:before="0"/>
        <w:ind w:left="6"/>
        <w:rPr>
          <w:rFonts w:eastAsia="Calibri" w:cs="Arial"/>
          <w:sz w:val="24"/>
          <w:szCs w:val="24"/>
        </w:rPr>
      </w:pPr>
      <w:r w:rsidRPr="002B6858">
        <w:rPr>
          <w:rFonts w:eastAsia="Calibri" w:cs="Arial"/>
          <w:sz w:val="24"/>
          <w:szCs w:val="24"/>
        </w:rPr>
        <w:t xml:space="preserve">                                                  _________________________________________</w:t>
      </w:r>
      <w:r w:rsidR="000F683D" w:rsidRPr="002B6858">
        <w:rPr>
          <w:rFonts w:eastAsia="Calibri" w:cs="Arial"/>
          <w:sz w:val="24"/>
          <w:szCs w:val="24"/>
        </w:rPr>
        <w:t>_________________________</w:t>
      </w:r>
    </w:p>
    <w:p w14:paraId="5DB858BF" w14:textId="77777777" w:rsidR="00343A18" w:rsidRPr="002B6858" w:rsidRDefault="00343A18" w:rsidP="00343A18">
      <w:pPr>
        <w:tabs>
          <w:tab w:val="left" w:pos="0"/>
          <w:tab w:val="left" w:pos="330"/>
          <w:tab w:val="left" w:pos="540"/>
        </w:tabs>
        <w:spacing w:before="0"/>
        <w:ind w:left="6"/>
        <w:jc w:val="center"/>
        <w:rPr>
          <w:rFonts w:eastAsia="Calibri" w:cs="Arial"/>
          <w:sz w:val="24"/>
          <w:szCs w:val="24"/>
        </w:rPr>
      </w:pPr>
      <w:r w:rsidRPr="002B6858">
        <w:rPr>
          <w:rFonts w:cs="Arial"/>
          <w:bCs/>
          <w:kern w:val="28"/>
          <w:sz w:val="24"/>
          <w:szCs w:val="24"/>
        </w:rPr>
        <w:t>(назив и седиште наручиоца)</w:t>
      </w:r>
    </w:p>
    <w:p w14:paraId="04317DE5" w14:textId="77777777" w:rsidR="00343A18" w:rsidRPr="002B6858" w:rsidRDefault="00343A18" w:rsidP="00343A18">
      <w:pPr>
        <w:jc w:val="left"/>
        <w:rPr>
          <w:rFonts w:cs="Arial"/>
          <w:sz w:val="24"/>
          <w:szCs w:val="24"/>
        </w:rPr>
      </w:pPr>
      <w:r w:rsidRPr="002B6858">
        <w:rPr>
          <w:rFonts w:cs="Arial"/>
          <w:sz w:val="24"/>
          <w:szCs w:val="24"/>
        </w:rPr>
        <w:t>Лице за контакт:      _________________________________________</w:t>
      </w:r>
      <w:r w:rsidR="000F683D" w:rsidRPr="002B6858">
        <w:rPr>
          <w:rFonts w:cs="Arial"/>
          <w:sz w:val="24"/>
          <w:szCs w:val="24"/>
        </w:rPr>
        <w:t>__________________________</w:t>
      </w:r>
    </w:p>
    <w:p w14:paraId="79B759E2" w14:textId="77777777" w:rsidR="00343A18" w:rsidRPr="002B6858" w:rsidRDefault="00343A18" w:rsidP="00343A18">
      <w:pPr>
        <w:jc w:val="center"/>
        <w:rPr>
          <w:rFonts w:cs="Arial"/>
          <w:sz w:val="24"/>
          <w:szCs w:val="24"/>
        </w:rPr>
      </w:pPr>
      <w:r w:rsidRPr="002B6858">
        <w:rPr>
          <w:rFonts w:cs="Arial"/>
          <w:sz w:val="24"/>
          <w:szCs w:val="24"/>
        </w:rPr>
        <w:t>(име, презиме,  контакт телефон)</w:t>
      </w:r>
    </w:p>
    <w:p w14:paraId="0A002CF0" w14:textId="77777777" w:rsidR="00343A18" w:rsidRPr="002B6858" w:rsidRDefault="00343A18" w:rsidP="00343A18">
      <w:pPr>
        <w:jc w:val="left"/>
        <w:rPr>
          <w:rFonts w:cs="Arial"/>
          <w:sz w:val="24"/>
          <w:szCs w:val="24"/>
        </w:rPr>
      </w:pPr>
      <w:r w:rsidRPr="002B6858">
        <w:rPr>
          <w:rFonts w:cs="Arial"/>
          <w:sz w:val="24"/>
          <w:szCs w:val="24"/>
        </w:rPr>
        <w:t>Овим путем потврђујем да је _________________________________________</w:t>
      </w:r>
      <w:r w:rsidR="000F683D" w:rsidRPr="002B6858">
        <w:rPr>
          <w:rFonts w:cs="Arial"/>
          <w:sz w:val="24"/>
          <w:szCs w:val="24"/>
        </w:rPr>
        <w:t>_________________________</w:t>
      </w:r>
    </w:p>
    <w:p w14:paraId="43C8B427" w14:textId="77777777" w:rsidR="00343A18" w:rsidRPr="002B6858" w:rsidRDefault="00343A18" w:rsidP="00343A18">
      <w:pPr>
        <w:jc w:val="center"/>
        <w:rPr>
          <w:rFonts w:cs="Arial"/>
          <w:sz w:val="24"/>
          <w:szCs w:val="24"/>
        </w:rPr>
      </w:pPr>
      <w:r w:rsidRPr="002B6858">
        <w:rPr>
          <w:rFonts w:cs="Arial"/>
          <w:sz w:val="24"/>
          <w:szCs w:val="24"/>
        </w:rPr>
        <w:t>(навести назив седиште  понуђача)</w:t>
      </w:r>
    </w:p>
    <w:p w14:paraId="05B40228" w14:textId="77777777" w:rsidR="00343A18" w:rsidRPr="002B6858" w:rsidRDefault="00343A18" w:rsidP="00343A18">
      <w:pPr>
        <w:rPr>
          <w:rFonts w:cs="Arial"/>
          <w:sz w:val="24"/>
          <w:szCs w:val="24"/>
        </w:rPr>
      </w:pPr>
      <w:r w:rsidRPr="002B6858">
        <w:rPr>
          <w:rFonts w:cs="Arial"/>
          <w:sz w:val="24"/>
          <w:szCs w:val="24"/>
        </w:rPr>
        <w:t xml:space="preserve">за наше потребе извршио: </w:t>
      </w:r>
    </w:p>
    <w:p w14:paraId="65C35EAB" w14:textId="77777777" w:rsidR="00343A18" w:rsidRPr="002B6858" w:rsidRDefault="00343A18" w:rsidP="00343A18">
      <w:pPr>
        <w:rPr>
          <w:rFonts w:cs="Arial"/>
          <w:sz w:val="24"/>
          <w:szCs w:val="24"/>
        </w:rPr>
      </w:pPr>
      <w:r w:rsidRPr="002B6858">
        <w:rPr>
          <w:rFonts w:cs="Arial"/>
          <w:sz w:val="24"/>
          <w:szCs w:val="24"/>
        </w:rPr>
        <w:t>_________________________________________</w:t>
      </w:r>
      <w:r w:rsidR="000F683D" w:rsidRPr="002B6858">
        <w:rPr>
          <w:rFonts w:cs="Arial"/>
          <w:sz w:val="24"/>
          <w:szCs w:val="24"/>
        </w:rPr>
        <w:t>_________________________</w:t>
      </w:r>
    </w:p>
    <w:p w14:paraId="1313B16C" w14:textId="77777777" w:rsidR="00343A18" w:rsidRPr="002B6858" w:rsidRDefault="00343A18" w:rsidP="00343A18">
      <w:pPr>
        <w:rPr>
          <w:rFonts w:cs="Arial"/>
          <w:sz w:val="24"/>
          <w:szCs w:val="24"/>
        </w:rPr>
      </w:pPr>
      <w:r w:rsidRPr="002B6858">
        <w:rPr>
          <w:rFonts w:cs="Arial"/>
          <w:sz w:val="24"/>
          <w:szCs w:val="24"/>
        </w:rPr>
        <w:t xml:space="preserve">                                                  (навести) </w:t>
      </w:r>
    </w:p>
    <w:p w14:paraId="758A33E7" w14:textId="77777777" w:rsidR="00343A18" w:rsidRPr="002B6858" w:rsidRDefault="00343A18" w:rsidP="00343A18">
      <w:pPr>
        <w:rPr>
          <w:rFonts w:cs="Arial"/>
          <w:sz w:val="24"/>
          <w:szCs w:val="24"/>
          <w:lang w:val="sr-Cyrl-RS"/>
        </w:rPr>
      </w:pPr>
      <w:r w:rsidRPr="002B6858">
        <w:rPr>
          <w:rFonts w:cs="Arial"/>
          <w:sz w:val="24"/>
          <w:szCs w:val="24"/>
        </w:rPr>
        <w:t xml:space="preserve">у уговореном року, обиму и квалитету и да </w:t>
      </w:r>
      <w:r w:rsidR="004C0776" w:rsidRPr="002B6858">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2B6858" w:rsidRPr="002B6858" w14:paraId="386F4868"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51F6238C" w14:textId="77777777" w:rsidR="00343A18" w:rsidRPr="002B6858" w:rsidRDefault="00343A18" w:rsidP="00BC01DC">
            <w:pPr>
              <w:jc w:val="center"/>
              <w:rPr>
                <w:rFonts w:eastAsia="Calibri" w:cs="Arial"/>
                <w:sz w:val="24"/>
                <w:szCs w:val="24"/>
              </w:rPr>
            </w:pPr>
            <w:r w:rsidRPr="002B6858">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6ABE8ACC" w14:textId="77777777" w:rsidR="00343A18" w:rsidRPr="002B6858" w:rsidRDefault="00343A18" w:rsidP="00BC01DC">
            <w:pPr>
              <w:jc w:val="center"/>
              <w:rPr>
                <w:rFonts w:eastAsia="Calibri" w:cs="Arial"/>
                <w:sz w:val="24"/>
                <w:szCs w:val="24"/>
              </w:rPr>
            </w:pPr>
            <w:r w:rsidRPr="002B6858">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2ADFA541" w14:textId="77777777" w:rsidR="00343A18" w:rsidRPr="002B6858" w:rsidRDefault="00343A18" w:rsidP="00BC01DC">
            <w:pPr>
              <w:jc w:val="center"/>
              <w:rPr>
                <w:rFonts w:eastAsia="Calibri" w:cs="Arial"/>
                <w:sz w:val="24"/>
                <w:szCs w:val="24"/>
              </w:rPr>
            </w:pPr>
            <w:r w:rsidRPr="002B6858">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0D36CBA" w14:textId="77777777" w:rsidR="00343A18" w:rsidRPr="002B6858" w:rsidRDefault="00343A18" w:rsidP="00BC01DC">
            <w:pPr>
              <w:jc w:val="center"/>
              <w:rPr>
                <w:rFonts w:eastAsia="Calibri" w:cs="Arial"/>
                <w:sz w:val="24"/>
                <w:szCs w:val="24"/>
              </w:rPr>
            </w:pPr>
            <w:r w:rsidRPr="002B6858">
              <w:rPr>
                <w:rFonts w:eastAsia="Calibri" w:cs="Arial"/>
                <w:sz w:val="24"/>
                <w:szCs w:val="24"/>
              </w:rPr>
              <w:t xml:space="preserve">Вредност </w:t>
            </w:r>
            <w:r w:rsidR="00FD6BCE" w:rsidRPr="002B6858">
              <w:rPr>
                <w:rFonts w:eastAsia="Calibri" w:cs="Arial"/>
                <w:sz w:val="24"/>
                <w:szCs w:val="24"/>
                <w:lang w:val="sr-Cyrl-RS"/>
              </w:rPr>
              <w:t>извршених услуга</w:t>
            </w:r>
            <w:r w:rsidRPr="002B6858">
              <w:rPr>
                <w:rFonts w:eastAsia="Calibri" w:cs="Arial"/>
                <w:sz w:val="24"/>
                <w:szCs w:val="24"/>
              </w:rPr>
              <w:t xml:space="preserve"> без ПДВ</w:t>
            </w:r>
          </w:p>
          <w:p w14:paraId="29FF0BAA" w14:textId="77777777" w:rsidR="00657291" w:rsidRPr="002B6858" w:rsidRDefault="00657291" w:rsidP="00C573A4">
            <w:pPr>
              <w:jc w:val="center"/>
              <w:rPr>
                <w:rFonts w:eastAsia="Calibri" w:cs="Arial"/>
                <w:sz w:val="24"/>
                <w:szCs w:val="24"/>
                <w:lang w:val="sr-Cyrl-RS"/>
              </w:rPr>
            </w:pPr>
            <w:r w:rsidRPr="002B6858">
              <w:rPr>
                <w:rFonts w:eastAsia="Calibri" w:cs="Arial"/>
                <w:sz w:val="24"/>
                <w:szCs w:val="24"/>
                <w:lang w:val="sr-Cyrl-RS"/>
              </w:rPr>
              <w:t>Дин</w:t>
            </w:r>
          </w:p>
        </w:tc>
      </w:tr>
      <w:tr w:rsidR="00343A18" w:rsidRPr="002B6858" w14:paraId="63BE3D5F"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0399AD8" w14:textId="77777777" w:rsidR="00343A18" w:rsidRPr="002B685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CF61ADF" w14:textId="77777777" w:rsidR="00343A18" w:rsidRPr="002B685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871C503" w14:textId="77777777" w:rsidR="00343A18" w:rsidRPr="002B685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9FE26C" w14:textId="77777777" w:rsidR="00343A18" w:rsidRPr="002B6858" w:rsidRDefault="00343A18" w:rsidP="00BC01DC">
            <w:pPr>
              <w:rPr>
                <w:rFonts w:eastAsia="Calibri" w:cs="Arial"/>
                <w:sz w:val="24"/>
                <w:szCs w:val="24"/>
              </w:rPr>
            </w:pPr>
          </w:p>
        </w:tc>
      </w:tr>
      <w:tr w:rsidR="00343A18" w:rsidRPr="002B6858" w14:paraId="5185CC7F"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4455455" w14:textId="77777777" w:rsidR="00343A18" w:rsidRPr="002B685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2C10D28" w14:textId="77777777" w:rsidR="00343A18" w:rsidRPr="002B685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3228DED" w14:textId="77777777" w:rsidR="00343A18" w:rsidRPr="002B685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FAB8122" w14:textId="77777777" w:rsidR="00343A18" w:rsidRPr="002B6858" w:rsidRDefault="00343A18" w:rsidP="00BC01DC">
            <w:pPr>
              <w:rPr>
                <w:rFonts w:eastAsia="Calibri" w:cs="Arial"/>
                <w:sz w:val="24"/>
                <w:szCs w:val="24"/>
              </w:rPr>
            </w:pPr>
          </w:p>
        </w:tc>
      </w:tr>
      <w:tr w:rsidR="00343A18" w:rsidRPr="002B6858" w14:paraId="23339F05"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502F822" w14:textId="77777777" w:rsidR="00343A18" w:rsidRPr="002B685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2DF5FB95" w14:textId="77777777" w:rsidR="00343A18" w:rsidRPr="002B685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0C144B1" w14:textId="77777777" w:rsidR="00343A18" w:rsidRPr="002B685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17511AB" w14:textId="77777777" w:rsidR="00343A18" w:rsidRPr="002B6858" w:rsidRDefault="00343A18" w:rsidP="00BC01DC">
            <w:pPr>
              <w:rPr>
                <w:rFonts w:eastAsia="Calibri" w:cs="Arial"/>
                <w:sz w:val="24"/>
                <w:szCs w:val="24"/>
              </w:rPr>
            </w:pPr>
          </w:p>
        </w:tc>
      </w:tr>
      <w:tr w:rsidR="00343A18" w:rsidRPr="002B6858" w14:paraId="59A67AAA"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0E684AC0" w14:textId="77777777" w:rsidR="00343A18" w:rsidRPr="002B685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208699C" w14:textId="77777777" w:rsidR="00343A18" w:rsidRPr="002B685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7C878EA" w14:textId="77777777" w:rsidR="00343A18" w:rsidRPr="002B685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0D36A6B" w14:textId="77777777" w:rsidR="00343A18" w:rsidRPr="002B6858" w:rsidRDefault="00343A18" w:rsidP="00BC01DC">
            <w:pPr>
              <w:rPr>
                <w:rFonts w:eastAsia="Calibri" w:cs="Arial"/>
                <w:sz w:val="24"/>
                <w:szCs w:val="24"/>
              </w:rPr>
            </w:pPr>
          </w:p>
        </w:tc>
      </w:tr>
    </w:tbl>
    <w:p w14:paraId="62BCA5E5" w14:textId="77777777" w:rsidR="00343A18" w:rsidRPr="002B6858" w:rsidRDefault="00343A18" w:rsidP="000F683D">
      <w:pPr>
        <w:rPr>
          <w:rFonts w:eastAsia="TimesNewRomanPS-BoldMT" w:cs="Arial"/>
          <w:b/>
          <w:bCs/>
          <w:i/>
          <w:iCs/>
          <w:sz w:val="24"/>
          <w:szCs w:val="24"/>
        </w:rPr>
      </w:pPr>
      <w:r w:rsidRPr="002B6858">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2B6858" w14:paraId="151E4CF5" w14:textId="77777777" w:rsidTr="00BC01DC">
        <w:trPr>
          <w:jc w:val="center"/>
        </w:trPr>
        <w:tc>
          <w:tcPr>
            <w:tcW w:w="3882" w:type="dxa"/>
          </w:tcPr>
          <w:p w14:paraId="7A352FBC" w14:textId="77777777" w:rsidR="00343A18" w:rsidRPr="002B6858" w:rsidRDefault="00343A18" w:rsidP="00BC01DC">
            <w:pPr>
              <w:spacing w:before="0"/>
              <w:jc w:val="center"/>
              <w:rPr>
                <w:rFonts w:cs="Arial"/>
                <w:sz w:val="24"/>
                <w:szCs w:val="24"/>
              </w:rPr>
            </w:pPr>
            <w:r w:rsidRPr="002B6858">
              <w:rPr>
                <w:rFonts w:cs="Arial"/>
                <w:sz w:val="24"/>
                <w:szCs w:val="24"/>
              </w:rPr>
              <w:t>Датум:</w:t>
            </w:r>
          </w:p>
        </w:tc>
        <w:tc>
          <w:tcPr>
            <w:tcW w:w="2127" w:type="dxa"/>
          </w:tcPr>
          <w:p w14:paraId="65752E90" w14:textId="77777777" w:rsidR="00343A18" w:rsidRPr="002B6858" w:rsidRDefault="00343A18" w:rsidP="00BC01DC">
            <w:pPr>
              <w:spacing w:before="0"/>
              <w:jc w:val="center"/>
              <w:rPr>
                <w:rFonts w:cs="Arial"/>
                <w:sz w:val="24"/>
                <w:szCs w:val="24"/>
                <w:lang w:val="ru-RU"/>
              </w:rPr>
            </w:pPr>
          </w:p>
        </w:tc>
        <w:tc>
          <w:tcPr>
            <w:tcW w:w="4022" w:type="dxa"/>
          </w:tcPr>
          <w:p w14:paraId="5B884079" w14:textId="77777777" w:rsidR="00343A18" w:rsidRPr="002B6858" w:rsidRDefault="00343A18" w:rsidP="00FD6BCE">
            <w:pPr>
              <w:spacing w:before="0"/>
              <w:jc w:val="center"/>
              <w:rPr>
                <w:rFonts w:cs="Arial"/>
                <w:sz w:val="24"/>
                <w:szCs w:val="24"/>
                <w:lang w:val="ru-RU"/>
              </w:rPr>
            </w:pPr>
            <w:r w:rsidRPr="002B6858">
              <w:rPr>
                <w:rFonts w:cs="Arial"/>
                <w:sz w:val="24"/>
                <w:szCs w:val="24"/>
                <w:lang w:val="sr-Cyrl-CS"/>
              </w:rPr>
              <w:t>Наручилац</w:t>
            </w:r>
            <w:r w:rsidR="000C67B2" w:rsidRPr="002B6858">
              <w:rPr>
                <w:rFonts w:cs="Arial"/>
                <w:sz w:val="24"/>
                <w:szCs w:val="24"/>
                <w:lang w:val="sr-Cyrl-CS"/>
              </w:rPr>
              <w:t>/</w:t>
            </w:r>
            <w:r w:rsidR="00FD6BCE" w:rsidRPr="002B6858">
              <w:rPr>
                <w:rFonts w:cs="Arial"/>
                <w:sz w:val="24"/>
                <w:szCs w:val="24"/>
                <w:lang w:val="sr-Cyrl-CS"/>
              </w:rPr>
              <w:t>корисник услуга</w:t>
            </w:r>
            <w:r w:rsidRPr="002B6858">
              <w:rPr>
                <w:rFonts w:cs="Arial"/>
                <w:sz w:val="24"/>
                <w:szCs w:val="24"/>
                <w:lang w:val="sr-Cyrl-CS"/>
              </w:rPr>
              <w:t>:</w:t>
            </w:r>
          </w:p>
        </w:tc>
      </w:tr>
      <w:tr w:rsidR="00343A18" w:rsidRPr="002B6858" w14:paraId="7572DBD1" w14:textId="77777777" w:rsidTr="00BC01DC">
        <w:trPr>
          <w:jc w:val="center"/>
        </w:trPr>
        <w:tc>
          <w:tcPr>
            <w:tcW w:w="3882" w:type="dxa"/>
          </w:tcPr>
          <w:p w14:paraId="467B152A" w14:textId="77777777" w:rsidR="00343A18" w:rsidRPr="002B6858" w:rsidRDefault="00343A18" w:rsidP="00BC01DC">
            <w:pPr>
              <w:spacing w:before="0"/>
              <w:jc w:val="center"/>
              <w:rPr>
                <w:rFonts w:cs="Arial"/>
                <w:sz w:val="24"/>
                <w:szCs w:val="24"/>
              </w:rPr>
            </w:pPr>
          </w:p>
        </w:tc>
        <w:tc>
          <w:tcPr>
            <w:tcW w:w="2127" w:type="dxa"/>
          </w:tcPr>
          <w:p w14:paraId="7AE7D501" w14:textId="77777777" w:rsidR="00343A18" w:rsidRPr="002B6858" w:rsidRDefault="00343A18" w:rsidP="00BC01DC">
            <w:pPr>
              <w:spacing w:before="0"/>
              <w:jc w:val="center"/>
              <w:rPr>
                <w:rFonts w:cs="Arial"/>
                <w:sz w:val="24"/>
                <w:szCs w:val="24"/>
              </w:rPr>
            </w:pPr>
            <w:r w:rsidRPr="002B6858">
              <w:rPr>
                <w:rFonts w:cs="Arial"/>
                <w:sz w:val="24"/>
                <w:szCs w:val="24"/>
              </w:rPr>
              <w:t>М.П.</w:t>
            </w:r>
          </w:p>
        </w:tc>
        <w:tc>
          <w:tcPr>
            <w:tcW w:w="4022" w:type="dxa"/>
          </w:tcPr>
          <w:p w14:paraId="2AE38505" w14:textId="77777777" w:rsidR="00343A18" w:rsidRPr="002B6858" w:rsidRDefault="00343A18" w:rsidP="00BC01DC">
            <w:pPr>
              <w:spacing w:before="0"/>
              <w:jc w:val="center"/>
              <w:rPr>
                <w:rFonts w:cs="Arial"/>
                <w:sz w:val="24"/>
                <w:szCs w:val="24"/>
                <w:lang w:val="ru-RU"/>
              </w:rPr>
            </w:pPr>
          </w:p>
        </w:tc>
      </w:tr>
      <w:tr w:rsidR="00343A18" w:rsidRPr="002B6858" w14:paraId="0828E6F2" w14:textId="77777777" w:rsidTr="00BC01DC">
        <w:trPr>
          <w:jc w:val="center"/>
        </w:trPr>
        <w:tc>
          <w:tcPr>
            <w:tcW w:w="3882" w:type="dxa"/>
            <w:tcBorders>
              <w:bottom w:val="single" w:sz="4" w:space="0" w:color="auto"/>
            </w:tcBorders>
          </w:tcPr>
          <w:p w14:paraId="5267DA4F" w14:textId="77777777" w:rsidR="00343A18" w:rsidRPr="002B6858" w:rsidRDefault="00343A18" w:rsidP="00BC01DC">
            <w:pPr>
              <w:spacing w:before="0"/>
              <w:jc w:val="center"/>
              <w:rPr>
                <w:rFonts w:cs="Arial"/>
                <w:sz w:val="24"/>
                <w:szCs w:val="24"/>
              </w:rPr>
            </w:pPr>
          </w:p>
        </w:tc>
        <w:tc>
          <w:tcPr>
            <w:tcW w:w="2127" w:type="dxa"/>
          </w:tcPr>
          <w:p w14:paraId="752EEC6D" w14:textId="77777777" w:rsidR="00343A18" w:rsidRPr="002B6858" w:rsidRDefault="00343A18" w:rsidP="00BC01DC">
            <w:pPr>
              <w:spacing w:before="0"/>
              <w:jc w:val="center"/>
              <w:rPr>
                <w:rFonts w:cs="Arial"/>
                <w:sz w:val="24"/>
                <w:szCs w:val="24"/>
                <w:lang w:val="ru-RU"/>
              </w:rPr>
            </w:pPr>
          </w:p>
        </w:tc>
        <w:tc>
          <w:tcPr>
            <w:tcW w:w="4022" w:type="dxa"/>
            <w:tcBorders>
              <w:bottom w:val="single" w:sz="4" w:space="0" w:color="auto"/>
            </w:tcBorders>
          </w:tcPr>
          <w:p w14:paraId="243108BC" w14:textId="77777777" w:rsidR="00343A18" w:rsidRPr="002B6858" w:rsidRDefault="00343A18" w:rsidP="00BC01DC">
            <w:pPr>
              <w:spacing w:before="0"/>
              <w:jc w:val="center"/>
              <w:rPr>
                <w:rFonts w:cs="Arial"/>
                <w:sz w:val="24"/>
                <w:szCs w:val="24"/>
                <w:lang w:val="ru-RU"/>
              </w:rPr>
            </w:pPr>
          </w:p>
        </w:tc>
      </w:tr>
      <w:tr w:rsidR="00343A18" w:rsidRPr="002B6858" w14:paraId="631E0AD9" w14:textId="77777777" w:rsidTr="00BC01DC">
        <w:trPr>
          <w:trHeight w:val="389"/>
          <w:jc w:val="center"/>
        </w:trPr>
        <w:tc>
          <w:tcPr>
            <w:tcW w:w="3882" w:type="dxa"/>
            <w:tcBorders>
              <w:top w:val="single" w:sz="4" w:space="0" w:color="auto"/>
            </w:tcBorders>
          </w:tcPr>
          <w:p w14:paraId="243092CE" w14:textId="77777777" w:rsidR="00343A18" w:rsidRPr="002B6858" w:rsidRDefault="00343A18" w:rsidP="00BC01DC">
            <w:pPr>
              <w:spacing w:before="0"/>
              <w:jc w:val="center"/>
              <w:rPr>
                <w:rFonts w:cs="Arial"/>
                <w:sz w:val="24"/>
                <w:szCs w:val="24"/>
              </w:rPr>
            </w:pPr>
          </w:p>
        </w:tc>
        <w:tc>
          <w:tcPr>
            <w:tcW w:w="2127" w:type="dxa"/>
          </w:tcPr>
          <w:p w14:paraId="767CA7D9" w14:textId="77777777" w:rsidR="00343A18" w:rsidRPr="002B6858" w:rsidRDefault="00343A18" w:rsidP="00BC01DC">
            <w:pPr>
              <w:spacing w:before="0"/>
              <w:jc w:val="center"/>
              <w:rPr>
                <w:rFonts w:cs="Arial"/>
                <w:sz w:val="24"/>
                <w:szCs w:val="24"/>
                <w:lang w:val="ru-RU"/>
              </w:rPr>
            </w:pPr>
          </w:p>
        </w:tc>
        <w:tc>
          <w:tcPr>
            <w:tcW w:w="4022" w:type="dxa"/>
            <w:tcBorders>
              <w:top w:val="single" w:sz="4" w:space="0" w:color="auto"/>
            </w:tcBorders>
          </w:tcPr>
          <w:p w14:paraId="274026D2" w14:textId="77777777" w:rsidR="00343A18" w:rsidRPr="002B6858" w:rsidRDefault="00343A18" w:rsidP="00BC01DC">
            <w:pPr>
              <w:spacing w:before="0"/>
              <w:jc w:val="center"/>
              <w:rPr>
                <w:rFonts w:cs="Arial"/>
                <w:sz w:val="24"/>
                <w:szCs w:val="24"/>
                <w:lang w:val="ru-RU"/>
              </w:rPr>
            </w:pPr>
          </w:p>
        </w:tc>
      </w:tr>
    </w:tbl>
    <w:p w14:paraId="12930864" w14:textId="77777777" w:rsidR="00343A18" w:rsidRPr="002B6858" w:rsidRDefault="00343A18" w:rsidP="00343A18">
      <w:pPr>
        <w:tabs>
          <w:tab w:val="left" w:pos="4999"/>
        </w:tabs>
        <w:spacing w:before="0"/>
        <w:rPr>
          <w:rFonts w:eastAsia="TimesNewRomanPS-BoldMT" w:cs="Arial"/>
          <w:b/>
          <w:bCs/>
          <w:i/>
          <w:iCs/>
          <w:sz w:val="24"/>
          <w:szCs w:val="24"/>
        </w:rPr>
      </w:pPr>
    </w:p>
    <w:p w14:paraId="2DB5AAD6" w14:textId="77777777" w:rsidR="00343A18" w:rsidRPr="002B6858" w:rsidRDefault="00343A18" w:rsidP="00343A18">
      <w:pPr>
        <w:rPr>
          <w:rFonts w:cs="Arial"/>
          <w:b/>
          <w:i/>
          <w:sz w:val="20"/>
          <w:szCs w:val="20"/>
        </w:rPr>
      </w:pPr>
      <w:r w:rsidRPr="002B6858">
        <w:rPr>
          <w:rFonts w:cs="Arial"/>
          <w:b/>
          <w:i/>
          <w:sz w:val="20"/>
          <w:szCs w:val="20"/>
        </w:rPr>
        <w:t>НАПОМЕНА:</w:t>
      </w:r>
    </w:p>
    <w:p w14:paraId="2D67AAA9" w14:textId="77777777" w:rsidR="00343A18" w:rsidRPr="002B6858" w:rsidRDefault="00343A18" w:rsidP="00343A18">
      <w:pPr>
        <w:rPr>
          <w:rFonts w:cs="Arial"/>
          <w:i/>
          <w:sz w:val="20"/>
          <w:szCs w:val="20"/>
        </w:rPr>
      </w:pPr>
      <w:r w:rsidRPr="002B6858">
        <w:rPr>
          <w:rFonts w:cs="Arial"/>
          <w:i/>
          <w:sz w:val="20"/>
          <w:szCs w:val="20"/>
        </w:rPr>
        <w:t>Приликом подношења понуде овај образац копирати у потребном броју примерака.</w:t>
      </w:r>
    </w:p>
    <w:p w14:paraId="7D0AE3D7" w14:textId="77777777" w:rsidR="00657291" w:rsidRPr="002B6858" w:rsidRDefault="00657291" w:rsidP="00657291">
      <w:pPr>
        <w:spacing w:before="0"/>
        <w:rPr>
          <w:rFonts w:cs="Arial"/>
          <w:i/>
          <w:sz w:val="20"/>
          <w:szCs w:val="20"/>
        </w:rPr>
      </w:pPr>
      <w:r w:rsidRPr="002B6858">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5D3B621" w14:textId="77777777" w:rsidR="00657291" w:rsidRPr="002B6858" w:rsidRDefault="00657291" w:rsidP="00343A18">
      <w:pPr>
        <w:rPr>
          <w:rFonts w:cs="Arial"/>
          <w:sz w:val="24"/>
          <w:szCs w:val="24"/>
          <w:lang w:val="sr-Cyrl-CS"/>
        </w:rPr>
      </w:pPr>
    </w:p>
    <w:p w14:paraId="45FECFC1" w14:textId="77777777" w:rsidR="00343A18" w:rsidRDefault="00343A18" w:rsidP="00343A18">
      <w:pPr>
        <w:rPr>
          <w:rFonts w:cs="Arial"/>
          <w:sz w:val="24"/>
          <w:szCs w:val="24"/>
        </w:rPr>
      </w:pPr>
      <w:r w:rsidRPr="002B6858">
        <w:rPr>
          <w:rFonts w:cs="Arial"/>
          <w:sz w:val="24"/>
          <w:szCs w:val="24"/>
        </w:rPr>
        <w:t>.</w:t>
      </w:r>
    </w:p>
    <w:p w14:paraId="5B74E8B1" w14:textId="77777777" w:rsidR="00FF5391" w:rsidRPr="002B6858" w:rsidRDefault="00FF5391" w:rsidP="00343A18">
      <w:pPr>
        <w:rPr>
          <w:rFonts w:cs="Arial"/>
          <w:sz w:val="24"/>
          <w:szCs w:val="24"/>
        </w:rPr>
      </w:pPr>
    </w:p>
    <w:p w14:paraId="2F0FB661" w14:textId="77777777" w:rsidR="00343A18" w:rsidRPr="002B6858" w:rsidRDefault="00343A18" w:rsidP="00343A18">
      <w:pPr>
        <w:pStyle w:val="KDObrazac"/>
        <w:rPr>
          <w:sz w:val="24"/>
          <w:szCs w:val="24"/>
          <w:lang w:val="sr-Cyrl-RS"/>
        </w:rPr>
      </w:pPr>
      <w:bookmarkStart w:id="266" w:name="_Toc442559942"/>
      <w:r w:rsidRPr="002B6858">
        <w:rPr>
          <w:sz w:val="24"/>
          <w:szCs w:val="24"/>
        </w:rPr>
        <w:t xml:space="preserve">ОБРАЗАЦ </w:t>
      </w:r>
      <w:bookmarkEnd w:id="266"/>
      <w:r w:rsidR="006D0EBF">
        <w:rPr>
          <w:sz w:val="24"/>
          <w:szCs w:val="24"/>
          <w:lang w:val="sr-Cyrl-RS"/>
        </w:rPr>
        <w:t>7</w:t>
      </w:r>
      <w:r w:rsidR="002B6858" w:rsidRPr="002B6858">
        <w:rPr>
          <w:sz w:val="24"/>
          <w:szCs w:val="24"/>
          <w:lang w:val="sr-Cyrl-RS"/>
        </w:rPr>
        <w:t>.</w:t>
      </w:r>
    </w:p>
    <w:p w14:paraId="08D4662F" w14:textId="77777777" w:rsidR="00343A18" w:rsidRPr="002B6858" w:rsidRDefault="00343A18" w:rsidP="00343A18">
      <w:pPr>
        <w:rPr>
          <w:rFonts w:cs="Arial"/>
          <w:sz w:val="24"/>
          <w:szCs w:val="24"/>
        </w:rPr>
      </w:pPr>
    </w:p>
    <w:p w14:paraId="5760BC5D" w14:textId="77777777" w:rsidR="00343A18" w:rsidRPr="002B6858" w:rsidRDefault="00343A18" w:rsidP="00343A18">
      <w:pPr>
        <w:jc w:val="center"/>
        <w:rPr>
          <w:rFonts w:cs="Arial"/>
          <w:sz w:val="24"/>
          <w:szCs w:val="24"/>
        </w:rPr>
      </w:pPr>
      <w:r w:rsidRPr="002B6858">
        <w:rPr>
          <w:rFonts w:cs="Arial"/>
          <w:b/>
          <w:sz w:val="24"/>
          <w:szCs w:val="24"/>
        </w:rPr>
        <w:t>ИЗЈАВА ПОНУЂАЧА – КАДРОВСКИ КАПАЦИТЕТ</w:t>
      </w:r>
    </w:p>
    <w:p w14:paraId="35272AD4" w14:textId="77777777" w:rsidR="00343A18" w:rsidRPr="002B6858" w:rsidRDefault="00343A18" w:rsidP="00343A18">
      <w:pPr>
        <w:rPr>
          <w:rFonts w:cs="Arial"/>
          <w:sz w:val="24"/>
          <w:szCs w:val="24"/>
        </w:rPr>
      </w:pPr>
    </w:p>
    <w:p w14:paraId="3AA2E833" w14:textId="77777777" w:rsidR="00343A18" w:rsidRPr="002B6858" w:rsidRDefault="00343A18" w:rsidP="00343A18">
      <w:pPr>
        <w:rPr>
          <w:rFonts w:cs="Arial"/>
          <w:sz w:val="24"/>
          <w:szCs w:val="24"/>
        </w:rPr>
      </w:pPr>
      <w:r w:rsidRPr="002B6858">
        <w:rPr>
          <w:rFonts w:cs="Arial"/>
          <w:sz w:val="24"/>
          <w:szCs w:val="24"/>
        </w:rPr>
        <w:t xml:space="preserve">На основу члана 77. став 4. Закона о јавним набавкама („Службени гланик РС“, бр.124/12, 14/15 и 68/15) </w:t>
      </w:r>
      <w:r w:rsidRPr="002B6858">
        <w:rPr>
          <w:rFonts w:cs="Arial"/>
          <w:noProof/>
          <w:sz w:val="24"/>
          <w:szCs w:val="24"/>
          <w:lang w:val="sr-Cyrl-CS"/>
        </w:rPr>
        <w:t xml:space="preserve">Понуђач </w:t>
      </w:r>
      <w:r w:rsidRPr="002B6858">
        <w:rPr>
          <w:rFonts w:cs="Arial"/>
          <w:noProof/>
          <w:sz w:val="24"/>
          <w:szCs w:val="24"/>
          <w:lang w:val="sr-Latn-CS"/>
        </w:rPr>
        <w:t xml:space="preserve">даје </w:t>
      </w:r>
      <w:r w:rsidRPr="002B6858">
        <w:rPr>
          <w:rFonts w:cs="Arial"/>
          <w:sz w:val="24"/>
          <w:szCs w:val="24"/>
        </w:rPr>
        <w:t xml:space="preserve">следећу </w:t>
      </w:r>
    </w:p>
    <w:p w14:paraId="16B2B68F" w14:textId="77777777" w:rsidR="00343A18" w:rsidRPr="002B6858" w:rsidRDefault="00343A18" w:rsidP="00343A18">
      <w:pPr>
        <w:rPr>
          <w:rFonts w:cs="Arial"/>
          <w:sz w:val="24"/>
          <w:szCs w:val="24"/>
        </w:rPr>
      </w:pPr>
    </w:p>
    <w:p w14:paraId="6112511B" w14:textId="77777777" w:rsidR="00343A18" w:rsidRPr="002B6858" w:rsidRDefault="00343A18" w:rsidP="00343A18">
      <w:pPr>
        <w:jc w:val="center"/>
        <w:rPr>
          <w:rFonts w:cs="Arial"/>
          <w:b/>
          <w:sz w:val="24"/>
          <w:szCs w:val="24"/>
        </w:rPr>
      </w:pPr>
      <w:r w:rsidRPr="002B6858">
        <w:rPr>
          <w:rFonts w:cs="Arial"/>
          <w:b/>
          <w:sz w:val="24"/>
          <w:szCs w:val="24"/>
        </w:rPr>
        <w:t xml:space="preserve">ИЗЈАВУ О КАДРОВСКОМ КАПАЦИТЕТУ </w:t>
      </w:r>
    </w:p>
    <w:p w14:paraId="16BE6BC0" w14:textId="77777777" w:rsidR="00343A18" w:rsidRPr="002B6858" w:rsidRDefault="00343A18" w:rsidP="00343A18">
      <w:pPr>
        <w:rPr>
          <w:rFonts w:cs="Arial"/>
          <w:sz w:val="24"/>
          <w:szCs w:val="24"/>
        </w:rPr>
      </w:pPr>
    </w:p>
    <w:p w14:paraId="223870A8" w14:textId="39583526" w:rsidR="00343A18" w:rsidRPr="002B6858" w:rsidRDefault="00343A18" w:rsidP="00343A18">
      <w:pPr>
        <w:rPr>
          <w:rFonts w:cs="Arial"/>
          <w:noProof/>
          <w:sz w:val="24"/>
          <w:szCs w:val="24"/>
        </w:rPr>
      </w:pPr>
      <w:r w:rsidRPr="002B6858">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2B6858">
        <w:rPr>
          <w:rFonts w:cs="Arial"/>
          <w:noProof/>
          <w:sz w:val="24"/>
          <w:szCs w:val="24"/>
          <w:lang w:val="sr-Cyrl-CS"/>
        </w:rPr>
        <w:t xml:space="preserve"> </w:t>
      </w:r>
      <w:r w:rsidR="00193968">
        <w:rPr>
          <w:rFonts w:cs="Arial"/>
          <w:b/>
          <w:sz w:val="24"/>
          <w:szCs w:val="24"/>
          <w:lang w:val="sr-Cyrl-RS"/>
        </w:rPr>
        <w:t>Имплементација система за електронске</w:t>
      </w:r>
      <w:r w:rsidR="00796183">
        <w:rPr>
          <w:rFonts w:cs="Arial"/>
          <w:b/>
          <w:sz w:val="24"/>
          <w:szCs w:val="24"/>
          <w:lang w:val="sr-Cyrl-RS"/>
        </w:rPr>
        <w:t xml:space="preserve"> седнице органа управљања ЈП ЕПС, </w:t>
      </w:r>
      <w:r w:rsidRPr="002B6858">
        <w:rPr>
          <w:rFonts w:cs="Arial"/>
          <w:noProof/>
          <w:sz w:val="24"/>
          <w:szCs w:val="24"/>
        </w:rPr>
        <w:t xml:space="preserve">односно да смо у могућности да ангажујемо </w:t>
      </w:r>
      <w:r w:rsidRPr="002B6858">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2B6858">
        <w:rPr>
          <w:rFonts w:cs="Arial"/>
          <w:noProof/>
          <w:sz w:val="24"/>
          <w:szCs w:val="24"/>
        </w:rPr>
        <w:t xml:space="preserve"> која ће бити ангажована ради извршења уговора:</w:t>
      </w:r>
    </w:p>
    <w:p w14:paraId="6A469094" w14:textId="77777777" w:rsidR="00343A18" w:rsidRPr="002B6858" w:rsidRDefault="00343A18" w:rsidP="00343A18">
      <w:pPr>
        <w:rPr>
          <w:rFonts w:cs="Arial"/>
          <w:sz w:val="24"/>
          <w:szCs w:val="24"/>
        </w:rPr>
      </w:pPr>
    </w:p>
    <w:tbl>
      <w:tblPr>
        <w:tblW w:w="55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983"/>
        <w:gridCol w:w="74"/>
        <w:gridCol w:w="2052"/>
        <w:gridCol w:w="431"/>
        <w:gridCol w:w="2708"/>
        <w:gridCol w:w="883"/>
      </w:tblGrid>
      <w:tr w:rsidR="002B6858" w:rsidRPr="002B6858" w14:paraId="08BF8519" w14:textId="77777777" w:rsidTr="006D0EBF">
        <w:trPr>
          <w:gridAfter w:val="1"/>
          <w:wAfter w:w="438" w:type="pct"/>
        </w:trPr>
        <w:tc>
          <w:tcPr>
            <w:tcW w:w="448" w:type="pct"/>
            <w:shd w:val="clear" w:color="auto" w:fill="auto"/>
          </w:tcPr>
          <w:p w14:paraId="30257CC5" w14:textId="77777777" w:rsidR="00343A18" w:rsidRPr="002B6858" w:rsidRDefault="00343A18" w:rsidP="00BC01DC">
            <w:pPr>
              <w:tabs>
                <w:tab w:val="left" w:pos="8098"/>
              </w:tabs>
              <w:spacing w:before="0"/>
              <w:outlineLvl w:val="0"/>
              <w:rPr>
                <w:rFonts w:cs="Arial"/>
                <w:bCs/>
                <w:kern w:val="28"/>
                <w:sz w:val="24"/>
                <w:szCs w:val="24"/>
              </w:rPr>
            </w:pPr>
          </w:p>
        </w:tc>
        <w:tc>
          <w:tcPr>
            <w:tcW w:w="1524" w:type="pct"/>
            <w:gridSpan w:val="2"/>
            <w:shd w:val="clear" w:color="auto" w:fill="auto"/>
            <w:vAlign w:val="center"/>
          </w:tcPr>
          <w:p w14:paraId="293066D6" w14:textId="77777777" w:rsidR="00343A18" w:rsidRPr="002B6858" w:rsidRDefault="00343A18" w:rsidP="00BC01DC">
            <w:pPr>
              <w:spacing w:before="0"/>
              <w:jc w:val="center"/>
              <w:rPr>
                <w:rFonts w:eastAsia="Calibri" w:cs="Arial"/>
                <w:b/>
                <w:sz w:val="24"/>
                <w:szCs w:val="24"/>
              </w:rPr>
            </w:pPr>
          </w:p>
          <w:p w14:paraId="40E5EE58" w14:textId="77777777" w:rsidR="00343A18" w:rsidRPr="002B6858" w:rsidRDefault="002B6858" w:rsidP="002B6858">
            <w:pPr>
              <w:spacing w:before="0"/>
              <w:jc w:val="center"/>
              <w:rPr>
                <w:rFonts w:eastAsia="Calibri" w:cs="Arial"/>
                <w:b/>
                <w:sz w:val="24"/>
                <w:szCs w:val="24"/>
                <w:lang w:val="sr-Cyrl-RS"/>
              </w:rPr>
            </w:pPr>
            <w:r w:rsidRPr="002B6858">
              <w:rPr>
                <w:rFonts w:eastAsia="Calibri" w:cs="Arial"/>
                <w:b/>
                <w:sz w:val="24"/>
                <w:szCs w:val="24"/>
              </w:rPr>
              <w:t xml:space="preserve">Име и презиме запосленог </w:t>
            </w:r>
            <w:r w:rsidRPr="002B6858">
              <w:rPr>
                <w:rFonts w:eastAsia="Calibri" w:cs="Arial"/>
                <w:b/>
                <w:sz w:val="24"/>
                <w:szCs w:val="24"/>
                <w:lang w:val="sr-Cyrl-RS"/>
              </w:rPr>
              <w:t>/ангажованог</w:t>
            </w:r>
          </w:p>
        </w:tc>
        <w:tc>
          <w:tcPr>
            <w:tcW w:w="1238" w:type="pct"/>
            <w:gridSpan w:val="2"/>
            <w:shd w:val="clear" w:color="auto" w:fill="auto"/>
            <w:vAlign w:val="center"/>
          </w:tcPr>
          <w:p w14:paraId="4FF56E33" w14:textId="77777777" w:rsidR="00343A18" w:rsidRPr="002B6858" w:rsidRDefault="002B6858" w:rsidP="00BC01DC">
            <w:pPr>
              <w:spacing w:before="0"/>
              <w:jc w:val="center"/>
              <w:rPr>
                <w:rFonts w:eastAsia="Calibri" w:cs="Arial"/>
                <w:b/>
                <w:sz w:val="24"/>
                <w:szCs w:val="24"/>
                <w:lang w:val="sr-Cyrl-RS"/>
              </w:rPr>
            </w:pPr>
            <w:r w:rsidRPr="002B6858">
              <w:rPr>
                <w:rFonts w:eastAsia="Calibri" w:cs="Arial"/>
                <w:b/>
                <w:sz w:val="24"/>
                <w:szCs w:val="24"/>
                <w:lang w:val="sr-Cyrl-RS"/>
              </w:rPr>
              <w:t xml:space="preserve">Радно искуство </w:t>
            </w:r>
          </w:p>
        </w:tc>
        <w:tc>
          <w:tcPr>
            <w:tcW w:w="1350" w:type="pct"/>
            <w:shd w:val="clear" w:color="auto" w:fill="auto"/>
            <w:vAlign w:val="center"/>
          </w:tcPr>
          <w:p w14:paraId="15917844" w14:textId="77777777" w:rsidR="00343A18" w:rsidRPr="002B6858" w:rsidRDefault="00343A18" w:rsidP="00BC01DC">
            <w:pPr>
              <w:spacing w:before="0"/>
              <w:jc w:val="center"/>
              <w:rPr>
                <w:rFonts w:eastAsia="Calibri" w:cs="Arial"/>
                <w:b/>
                <w:sz w:val="24"/>
                <w:szCs w:val="24"/>
              </w:rPr>
            </w:pPr>
            <w:r w:rsidRPr="002B6858">
              <w:rPr>
                <w:rFonts w:eastAsia="Calibri" w:cs="Arial"/>
                <w:b/>
                <w:sz w:val="24"/>
                <w:szCs w:val="24"/>
              </w:rPr>
              <w:t>Врста и степен стручне спреме</w:t>
            </w:r>
          </w:p>
        </w:tc>
      </w:tr>
      <w:tr w:rsidR="002B6858" w:rsidRPr="002B6858" w14:paraId="7DF6DB1D" w14:textId="77777777" w:rsidTr="006D0EBF">
        <w:trPr>
          <w:gridAfter w:val="1"/>
          <w:wAfter w:w="438" w:type="pct"/>
          <w:trHeight w:val="192"/>
        </w:trPr>
        <w:tc>
          <w:tcPr>
            <w:tcW w:w="448" w:type="pct"/>
            <w:shd w:val="clear" w:color="auto" w:fill="auto"/>
          </w:tcPr>
          <w:p w14:paraId="3661D2FE" w14:textId="77777777" w:rsidR="00343A18" w:rsidRPr="002B6858" w:rsidRDefault="00343A18" w:rsidP="00C25080">
            <w:pPr>
              <w:numPr>
                <w:ilvl w:val="0"/>
                <w:numId w:val="14"/>
              </w:numPr>
              <w:tabs>
                <w:tab w:val="left" w:pos="8098"/>
              </w:tabs>
              <w:spacing w:before="0"/>
              <w:jc w:val="left"/>
              <w:outlineLvl w:val="0"/>
              <w:rPr>
                <w:rFonts w:cs="Arial"/>
                <w:bCs/>
                <w:kern w:val="28"/>
                <w:sz w:val="24"/>
                <w:szCs w:val="24"/>
              </w:rPr>
            </w:pPr>
            <w:bookmarkStart w:id="267" w:name="_Toc442559943"/>
            <w:bookmarkEnd w:id="267"/>
          </w:p>
        </w:tc>
        <w:tc>
          <w:tcPr>
            <w:tcW w:w="1524" w:type="pct"/>
            <w:gridSpan w:val="2"/>
            <w:shd w:val="clear" w:color="auto" w:fill="auto"/>
          </w:tcPr>
          <w:p w14:paraId="61E83BFA" w14:textId="77777777" w:rsidR="00343A18" w:rsidRDefault="00343A18" w:rsidP="00BC01DC">
            <w:pPr>
              <w:spacing w:before="0"/>
              <w:rPr>
                <w:rFonts w:cs="Arial"/>
                <w:sz w:val="24"/>
                <w:szCs w:val="24"/>
              </w:rPr>
            </w:pPr>
          </w:p>
          <w:p w14:paraId="2551E0A1" w14:textId="77777777" w:rsidR="006D0EBF" w:rsidRPr="002B6858" w:rsidRDefault="006D0EBF" w:rsidP="00BC01DC">
            <w:pPr>
              <w:spacing w:before="0"/>
              <w:rPr>
                <w:rFonts w:cs="Arial"/>
                <w:sz w:val="24"/>
                <w:szCs w:val="24"/>
              </w:rPr>
            </w:pPr>
          </w:p>
        </w:tc>
        <w:tc>
          <w:tcPr>
            <w:tcW w:w="1238" w:type="pct"/>
            <w:gridSpan w:val="2"/>
            <w:shd w:val="clear" w:color="auto" w:fill="auto"/>
          </w:tcPr>
          <w:p w14:paraId="51234F2A" w14:textId="77777777" w:rsidR="00343A18" w:rsidRPr="002B6858" w:rsidRDefault="00343A18" w:rsidP="00BC01DC">
            <w:pPr>
              <w:tabs>
                <w:tab w:val="left" w:pos="8098"/>
              </w:tabs>
              <w:spacing w:before="0"/>
              <w:outlineLvl w:val="0"/>
              <w:rPr>
                <w:rFonts w:cs="Arial"/>
                <w:bCs/>
                <w:kern w:val="28"/>
                <w:sz w:val="24"/>
                <w:szCs w:val="24"/>
                <w:highlight w:val="yellow"/>
              </w:rPr>
            </w:pPr>
          </w:p>
        </w:tc>
        <w:tc>
          <w:tcPr>
            <w:tcW w:w="1350" w:type="pct"/>
            <w:shd w:val="clear" w:color="auto" w:fill="auto"/>
          </w:tcPr>
          <w:p w14:paraId="52A0CD75" w14:textId="77777777" w:rsidR="00343A18" w:rsidRPr="002B6858" w:rsidRDefault="00343A18" w:rsidP="00BC01DC">
            <w:pPr>
              <w:tabs>
                <w:tab w:val="left" w:pos="8098"/>
              </w:tabs>
              <w:spacing w:before="0"/>
              <w:outlineLvl w:val="0"/>
              <w:rPr>
                <w:rFonts w:cs="Arial"/>
                <w:bCs/>
                <w:kern w:val="28"/>
                <w:sz w:val="24"/>
                <w:szCs w:val="24"/>
                <w:highlight w:val="yellow"/>
              </w:rPr>
            </w:pPr>
          </w:p>
        </w:tc>
      </w:tr>
      <w:tr w:rsidR="002B6858" w:rsidRPr="002B6858" w14:paraId="73B18740" w14:textId="77777777" w:rsidTr="006D0EBF">
        <w:trPr>
          <w:gridAfter w:val="1"/>
          <w:wAfter w:w="438" w:type="pct"/>
          <w:trHeight w:val="192"/>
        </w:trPr>
        <w:tc>
          <w:tcPr>
            <w:tcW w:w="448" w:type="pct"/>
            <w:shd w:val="clear" w:color="auto" w:fill="auto"/>
          </w:tcPr>
          <w:p w14:paraId="0240F108" w14:textId="77777777" w:rsidR="00343A18" w:rsidRPr="002B6858" w:rsidRDefault="00343A18" w:rsidP="00C25080">
            <w:pPr>
              <w:numPr>
                <w:ilvl w:val="0"/>
                <w:numId w:val="14"/>
              </w:numPr>
              <w:tabs>
                <w:tab w:val="left" w:pos="8098"/>
              </w:tabs>
              <w:spacing w:before="0"/>
              <w:jc w:val="left"/>
              <w:outlineLvl w:val="0"/>
              <w:rPr>
                <w:rFonts w:cs="Arial"/>
                <w:bCs/>
                <w:kern w:val="28"/>
                <w:sz w:val="24"/>
                <w:szCs w:val="24"/>
              </w:rPr>
            </w:pPr>
            <w:bookmarkStart w:id="268" w:name="_Toc442559944"/>
            <w:bookmarkEnd w:id="268"/>
          </w:p>
        </w:tc>
        <w:tc>
          <w:tcPr>
            <w:tcW w:w="1524" w:type="pct"/>
            <w:gridSpan w:val="2"/>
            <w:shd w:val="clear" w:color="auto" w:fill="auto"/>
          </w:tcPr>
          <w:p w14:paraId="106B7F60" w14:textId="77777777" w:rsidR="00343A18" w:rsidRDefault="00343A18" w:rsidP="00BC01DC">
            <w:pPr>
              <w:spacing w:before="0"/>
              <w:rPr>
                <w:rFonts w:eastAsia="MS Mincho" w:cs="Arial"/>
                <w:b/>
                <w:bCs/>
                <w:sz w:val="24"/>
                <w:szCs w:val="24"/>
              </w:rPr>
            </w:pPr>
          </w:p>
          <w:p w14:paraId="07023396" w14:textId="77777777" w:rsidR="006D0EBF" w:rsidRPr="002B6858" w:rsidRDefault="006D0EBF" w:rsidP="00BC01DC">
            <w:pPr>
              <w:spacing w:before="0"/>
              <w:rPr>
                <w:rFonts w:eastAsia="MS Mincho" w:cs="Arial"/>
                <w:b/>
                <w:bCs/>
                <w:sz w:val="24"/>
                <w:szCs w:val="24"/>
              </w:rPr>
            </w:pPr>
          </w:p>
        </w:tc>
        <w:tc>
          <w:tcPr>
            <w:tcW w:w="1238" w:type="pct"/>
            <w:gridSpan w:val="2"/>
            <w:shd w:val="clear" w:color="auto" w:fill="auto"/>
          </w:tcPr>
          <w:p w14:paraId="7A81C453" w14:textId="77777777" w:rsidR="00343A18" w:rsidRPr="002B6858" w:rsidRDefault="00343A18" w:rsidP="00BC01DC">
            <w:pPr>
              <w:tabs>
                <w:tab w:val="left" w:pos="8098"/>
              </w:tabs>
              <w:spacing w:before="0"/>
              <w:outlineLvl w:val="0"/>
              <w:rPr>
                <w:rFonts w:cs="Arial"/>
                <w:bCs/>
                <w:kern w:val="28"/>
                <w:sz w:val="24"/>
                <w:szCs w:val="24"/>
                <w:highlight w:val="yellow"/>
              </w:rPr>
            </w:pPr>
          </w:p>
        </w:tc>
        <w:tc>
          <w:tcPr>
            <w:tcW w:w="1350" w:type="pct"/>
            <w:shd w:val="clear" w:color="auto" w:fill="auto"/>
          </w:tcPr>
          <w:p w14:paraId="5F55A541" w14:textId="77777777" w:rsidR="00343A18" w:rsidRPr="002B6858" w:rsidRDefault="00343A18" w:rsidP="00BC01DC">
            <w:pPr>
              <w:tabs>
                <w:tab w:val="left" w:pos="8098"/>
              </w:tabs>
              <w:spacing w:before="0"/>
              <w:outlineLvl w:val="0"/>
              <w:rPr>
                <w:rFonts w:cs="Arial"/>
                <w:bCs/>
                <w:kern w:val="28"/>
                <w:sz w:val="24"/>
                <w:szCs w:val="24"/>
                <w:highlight w:val="yellow"/>
              </w:rPr>
            </w:pPr>
          </w:p>
        </w:tc>
      </w:tr>
      <w:tr w:rsidR="002B6858" w:rsidRPr="002B6858" w14:paraId="58D6E1CE" w14:textId="77777777" w:rsidTr="006D0EBF">
        <w:trPr>
          <w:gridAfter w:val="1"/>
          <w:wAfter w:w="438" w:type="pct"/>
          <w:trHeight w:val="192"/>
        </w:trPr>
        <w:tc>
          <w:tcPr>
            <w:tcW w:w="448" w:type="pct"/>
            <w:shd w:val="clear" w:color="auto" w:fill="auto"/>
          </w:tcPr>
          <w:p w14:paraId="7C9E9DE1" w14:textId="77777777" w:rsidR="00343A18" w:rsidRPr="002B6858" w:rsidRDefault="00343A18" w:rsidP="00C25080">
            <w:pPr>
              <w:numPr>
                <w:ilvl w:val="0"/>
                <w:numId w:val="14"/>
              </w:numPr>
              <w:tabs>
                <w:tab w:val="left" w:pos="8098"/>
              </w:tabs>
              <w:spacing w:before="0"/>
              <w:jc w:val="left"/>
              <w:outlineLvl w:val="0"/>
              <w:rPr>
                <w:rFonts w:cs="Arial"/>
                <w:bCs/>
                <w:kern w:val="28"/>
                <w:sz w:val="24"/>
                <w:szCs w:val="24"/>
              </w:rPr>
            </w:pPr>
            <w:bookmarkStart w:id="269" w:name="_Toc442559945"/>
            <w:bookmarkEnd w:id="269"/>
          </w:p>
        </w:tc>
        <w:tc>
          <w:tcPr>
            <w:tcW w:w="1524" w:type="pct"/>
            <w:gridSpan w:val="2"/>
            <w:shd w:val="clear" w:color="auto" w:fill="auto"/>
          </w:tcPr>
          <w:p w14:paraId="6C1BB5D9" w14:textId="77777777" w:rsidR="00343A18" w:rsidRDefault="00343A18" w:rsidP="00BC01DC">
            <w:pPr>
              <w:spacing w:before="0"/>
              <w:rPr>
                <w:rFonts w:eastAsia="MS Mincho" w:cs="Arial"/>
                <w:b/>
                <w:bCs/>
                <w:sz w:val="24"/>
                <w:szCs w:val="24"/>
              </w:rPr>
            </w:pPr>
          </w:p>
          <w:p w14:paraId="7E1C426F" w14:textId="77777777" w:rsidR="006D0EBF" w:rsidRPr="002B6858" w:rsidRDefault="006D0EBF" w:rsidP="00BC01DC">
            <w:pPr>
              <w:spacing w:before="0"/>
              <w:rPr>
                <w:rFonts w:eastAsia="MS Mincho" w:cs="Arial"/>
                <w:b/>
                <w:bCs/>
                <w:sz w:val="24"/>
                <w:szCs w:val="24"/>
              </w:rPr>
            </w:pPr>
          </w:p>
        </w:tc>
        <w:tc>
          <w:tcPr>
            <w:tcW w:w="1238" w:type="pct"/>
            <w:gridSpan w:val="2"/>
            <w:shd w:val="clear" w:color="auto" w:fill="auto"/>
          </w:tcPr>
          <w:p w14:paraId="1D2D9F3A" w14:textId="77777777" w:rsidR="00343A18" w:rsidRPr="002B6858" w:rsidRDefault="00343A18" w:rsidP="00BC01DC">
            <w:pPr>
              <w:tabs>
                <w:tab w:val="left" w:pos="8098"/>
              </w:tabs>
              <w:spacing w:before="0"/>
              <w:outlineLvl w:val="0"/>
              <w:rPr>
                <w:rFonts w:cs="Arial"/>
                <w:bCs/>
                <w:kern w:val="28"/>
                <w:sz w:val="24"/>
                <w:szCs w:val="24"/>
                <w:highlight w:val="yellow"/>
              </w:rPr>
            </w:pPr>
          </w:p>
        </w:tc>
        <w:tc>
          <w:tcPr>
            <w:tcW w:w="1350" w:type="pct"/>
            <w:shd w:val="clear" w:color="auto" w:fill="auto"/>
          </w:tcPr>
          <w:p w14:paraId="7A423421" w14:textId="77777777" w:rsidR="00343A18" w:rsidRPr="002B6858" w:rsidRDefault="00343A18" w:rsidP="00BC01DC">
            <w:pPr>
              <w:tabs>
                <w:tab w:val="left" w:pos="8098"/>
              </w:tabs>
              <w:spacing w:before="0"/>
              <w:outlineLvl w:val="0"/>
              <w:rPr>
                <w:rFonts w:cs="Arial"/>
                <w:bCs/>
                <w:kern w:val="28"/>
                <w:sz w:val="24"/>
                <w:szCs w:val="24"/>
                <w:highlight w:val="yellow"/>
              </w:rPr>
            </w:pPr>
          </w:p>
        </w:tc>
      </w:tr>
      <w:tr w:rsidR="002B6858" w:rsidRPr="002B6858" w14:paraId="50A7A0C9" w14:textId="77777777" w:rsidTr="006D0EBF">
        <w:trPr>
          <w:gridAfter w:val="1"/>
          <w:wAfter w:w="438" w:type="pct"/>
          <w:trHeight w:val="192"/>
        </w:trPr>
        <w:tc>
          <w:tcPr>
            <w:tcW w:w="448" w:type="pct"/>
            <w:shd w:val="clear" w:color="auto" w:fill="auto"/>
          </w:tcPr>
          <w:p w14:paraId="46A17394" w14:textId="77777777" w:rsidR="002B6858" w:rsidRPr="002B6858" w:rsidRDefault="002B6858" w:rsidP="00C25080">
            <w:pPr>
              <w:numPr>
                <w:ilvl w:val="0"/>
                <w:numId w:val="14"/>
              </w:numPr>
              <w:tabs>
                <w:tab w:val="left" w:pos="8098"/>
              </w:tabs>
              <w:spacing w:before="0"/>
              <w:jc w:val="left"/>
              <w:outlineLvl w:val="0"/>
              <w:rPr>
                <w:rFonts w:cs="Arial"/>
                <w:bCs/>
                <w:kern w:val="28"/>
                <w:sz w:val="24"/>
                <w:szCs w:val="24"/>
              </w:rPr>
            </w:pPr>
          </w:p>
        </w:tc>
        <w:tc>
          <w:tcPr>
            <w:tcW w:w="1524" w:type="pct"/>
            <w:gridSpan w:val="2"/>
            <w:shd w:val="clear" w:color="auto" w:fill="auto"/>
          </w:tcPr>
          <w:p w14:paraId="3ADBC324" w14:textId="77777777" w:rsidR="002B6858" w:rsidRDefault="002B6858" w:rsidP="00BC01DC">
            <w:pPr>
              <w:spacing w:before="0"/>
              <w:rPr>
                <w:rFonts w:eastAsia="MS Mincho" w:cs="Arial"/>
                <w:b/>
                <w:bCs/>
                <w:sz w:val="24"/>
                <w:szCs w:val="24"/>
              </w:rPr>
            </w:pPr>
          </w:p>
          <w:p w14:paraId="1BDA15C5" w14:textId="77777777" w:rsidR="006D0EBF" w:rsidRPr="002B6858" w:rsidRDefault="006D0EBF" w:rsidP="00BC01DC">
            <w:pPr>
              <w:spacing w:before="0"/>
              <w:rPr>
                <w:rFonts w:eastAsia="MS Mincho" w:cs="Arial"/>
                <w:b/>
                <w:bCs/>
                <w:sz w:val="24"/>
                <w:szCs w:val="24"/>
              </w:rPr>
            </w:pPr>
          </w:p>
        </w:tc>
        <w:tc>
          <w:tcPr>
            <w:tcW w:w="1238" w:type="pct"/>
            <w:gridSpan w:val="2"/>
            <w:shd w:val="clear" w:color="auto" w:fill="auto"/>
          </w:tcPr>
          <w:p w14:paraId="1881EA4E"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350" w:type="pct"/>
            <w:shd w:val="clear" w:color="auto" w:fill="auto"/>
          </w:tcPr>
          <w:p w14:paraId="4B066D9B"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313FF78C" w14:textId="77777777" w:rsidTr="006D0EBF">
        <w:trPr>
          <w:gridAfter w:val="1"/>
          <w:wAfter w:w="438" w:type="pct"/>
          <w:trHeight w:val="192"/>
        </w:trPr>
        <w:tc>
          <w:tcPr>
            <w:tcW w:w="448" w:type="pct"/>
            <w:shd w:val="clear" w:color="auto" w:fill="auto"/>
          </w:tcPr>
          <w:p w14:paraId="49D011D1" w14:textId="77777777" w:rsidR="002B6858" w:rsidRPr="002B6858" w:rsidRDefault="002B6858" w:rsidP="00C25080">
            <w:pPr>
              <w:numPr>
                <w:ilvl w:val="0"/>
                <w:numId w:val="14"/>
              </w:numPr>
              <w:tabs>
                <w:tab w:val="left" w:pos="8098"/>
              </w:tabs>
              <w:spacing w:before="0"/>
              <w:jc w:val="left"/>
              <w:outlineLvl w:val="0"/>
              <w:rPr>
                <w:rFonts w:cs="Arial"/>
                <w:bCs/>
                <w:kern w:val="28"/>
                <w:sz w:val="24"/>
                <w:szCs w:val="24"/>
              </w:rPr>
            </w:pPr>
          </w:p>
        </w:tc>
        <w:tc>
          <w:tcPr>
            <w:tcW w:w="1524" w:type="pct"/>
            <w:gridSpan w:val="2"/>
            <w:shd w:val="clear" w:color="auto" w:fill="auto"/>
          </w:tcPr>
          <w:p w14:paraId="4E484DC0" w14:textId="77777777" w:rsidR="002B6858" w:rsidRDefault="002B6858" w:rsidP="00BC01DC">
            <w:pPr>
              <w:spacing w:before="0"/>
              <w:rPr>
                <w:rFonts w:eastAsia="MS Mincho" w:cs="Arial"/>
                <w:b/>
                <w:bCs/>
                <w:sz w:val="24"/>
                <w:szCs w:val="24"/>
              </w:rPr>
            </w:pPr>
          </w:p>
          <w:p w14:paraId="46DB9BE3" w14:textId="77777777" w:rsidR="006D0EBF" w:rsidRPr="002B6858" w:rsidRDefault="006D0EBF" w:rsidP="00BC01DC">
            <w:pPr>
              <w:spacing w:before="0"/>
              <w:rPr>
                <w:rFonts w:eastAsia="MS Mincho" w:cs="Arial"/>
                <w:b/>
                <w:bCs/>
                <w:sz w:val="24"/>
                <w:szCs w:val="24"/>
              </w:rPr>
            </w:pPr>
          </w:p>
        </w:tc>
        <w:tc>
          <w:tcPr>
            <w:tcW w:w="1238" w:type="pct"/>
            <w:gridSpan w:val="2"/>
            <w:shd w:val="clear" w:color="auto" w:fill="auto"/>
          </w:tcPr>
          <w:p w14:paraId="71F824D6"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350" w:type="pct"/>
            <w:shd w:val="clear" w:color="auto" w:fill="auto"/>
          </w:tcPr>
          <w:p w14:paraId="57AA099F"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70D6B3AE" w14:textId="77777777" w:rsidTr="006D0EBF">
        <w:trPr>
          <w:gridAfter w:val="1"/>
          <w:wAfter w:w="438" w:type="pct"/>
          <w:trHeight w:val="192"/>
        </w:trPr>
        <w:tc>
          <w:tcPr>
            <w:tcW w:w="448" w:type="pct"/>
            <w:shd w:val="clear" w:color="auto" w:fill="auto"/>
          </w:tcPr>
          <w:p w14:paraId="7E088714" w14:textId="77777777" w:rsidR="002B6858" w:rsidRPr="002B6858" w:rsidRDefault="002B6858" w:rsidP="00C25080">
            <w:pPr>
              <w:numPr>
                <w:ilvl w:val="0"/>
                <w:numId w:val="14"/>
              </w:numPr>
              <w:tabs>
                <w:tab w:val="left" w:pos="8098"/>
              </w:tabs>
              <w:spacing w:before="0"/>
              <w:jc w:val="left"/>
              <w:outlineLvl w:val="0"/>
              <w:rPr>
                <w:rFonts w:cs="Arial"/>
                <w:bCs/>
                <w:kern w:val="28"/>
                <w:sz w:val="24"/>
                <w:szCs w:val="24"/>
              </w:rPr>
            </w:pPr>
          </w:p>
        </w:tc>
        <w:tc>
          <w:tcPr>
            <w:tcW w:w="1524" w:type="pct"/>
            <w:gridSpan w:val="2"/>
            <w:shd w:val="clear" w:color="auto" w:fill="auto"/>
          </w:tcPr>
          <w:p w14:paraId="28330693" w14:textId="77777777" w:rsidR="002B6858" w:rsidRDefault="002B6858" w:rsidP="00BC01DC">
            <w:pPr>
              <w:spacing w:before="0"/>
              <w:rPr>
                <w:rFonts w:eastAsia="MS Mincho" w:cs="Arial"/>
                <w:b/>
                <w:bCs/>
                <w:sz w:val="24"/>
                <w:szCs w:val="24"/>
              </w:rPr>
            </w:pPr>
          </w:p>
          <w:p w14:paraId="488FF611" w14:textId="77777777" w:rsidR="006D0EBF" w:rsidRPr="002B6858" w:rsidRDefault="006D0EBF" w:rsidP="00BC01DC">
            <w:pPr>
              <w:spacing w:before="0"/>
              <w:rPr>
                <w:rFonts w:eastAsia="MS Mincho" w:cs="Arial"/>
                <w:b/>
                <w:bCs/>
                <w:sz w:val="24"/>
                <w:szCs w:val="24"/>
              </w:rPr>
            </w:pPr>
          </w:p>
        </w:tc>
        <w:tc>
          <w:tcPr>
            <w:tcW w:w="1238" w:type="pct"/>
            <w:gridSpan w:val="2"/>
            <w:shd w:val="clear" w:color="auto" w:fill="auto"/>
          </w:tcPr>
          <w:p w14:paraId="55DFBAA6"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350" w:type="pct"/>
            <w:shd w:val="clear" w:color="auto" w:fill="auto"/>
          </w:tcPr>
          <w:p w14:paraId="03084F4B"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343A18" w:rsidRPr="002B6858" w14:paraId="54EBA67C" w14:textId="77777777" w:rsidTr="006D0EB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77B80655" w14:textId="77777777" w:rsidR="006D0EBF" w:rsidRDefault="006D0EBF" w:rsidP="00BC01DC">
            <w:pPr>
              <w:spacing w:before="0"/>
              <w:jc w:val="center"/>
              <w:rPr>
                <w:rFonts w:cs="Arial"/>
                <w:sz w:val="24"/>
                <w:szCs w:val="24"/>
              </w:rPr>
            </w:pPr>
          </w:p>
          <w:p w14:paraId="69D7DFD7" w14:textId="77777777" w:rsidR="00343A18" w:rsidRPr="002B6858" w:rsidRDefault="00343A18" w:rsidP="00BC01DC">
            <w:pPr>
              <w:spacing w:before="0"/>
              <w:jc w:val="center"/>
              <w:rPr>
                <w:rFonts w:cs="Arial"/>
                <w:sz w:val="24"/>
                <w:szCs w:val="24"/>
              </w:rPr>
            </w:pPr>
            <w:r w:rsidRPr="002B6858">
              <w:rPr>
                <w:rFonts w:cs="Arial"/>
                <w:sz w:val="24"/>
                <w:szCs w:val="24"/>
              </w:rPr>
              <w:t>Датум:</w:t>
            </w:r>
          </w:p>
        </w:tc>
        <w:tc>
          <w:tcPr>
            <w:tcW w:w="1060" w:type="pct"/>
            <w:gridSpan w:val="2"/>
          </w:tcPr>
          <w:p w14:paraId="19B329C7" w14:textId="77777777" w:rsidR="00343A18" w:rsidRPr="002B6858" w:rsidRDefault="00343A18" w:rsidP="00BC01DC">
            <w:pPr>
              <w:spacing w:before="0"/>
              <w:jc w:val="center"/>
              <w:rPr>
                <w:rFonts w:cs="Arial"/>
                <w:sz w:val="24"/>
                <w:szCs w:val="24"/>
                <w:lang w:val="ru-RU"/>
              </w:rPr>
            </w:pPr>
          </w:p>
        </w:tc>
        <w:tc>
          <w:tcPr>
            <w:tcW w:w="2005" w:type="pct"/>
            <w:gridSpan w:val="3"/>
          </w:tcPr>
          <w:p w14:paraId="095675A3" w14:textId="77777777" w:rsidR="00343A18" w:rsidRPr="002B6858" w:rsidRDefault="00343A18" w:rsidP="00BC01DC">
            <w:pPr>
              <w:spacing w:before="0"/>
              <w:jc w:val="center"/>
              <w:rPr>
                <w:rFonts w:cs="Arial"/>
                <w:sz w:val="24"/>
                <w:szCs w:val="24"/>
                <w:lang w:val="ru-RU"/>
              </w:rPr>
            </w:pPr>
            <w:r w:rsidRPr="002B6858">
              <w:rPr>
                <w:rFonts w:cs="Arial"/>
                <w:sz w:val="24"/>
                <w:szCs w:val="24"/>
                <w:lang w:val="sr-Cyrl-CS"/>
              </w:rPr>
              <w:t>П</w:t>
            </w:r>
            <w:r w:rsidRPr="002B6858">
              <w:rPr>
                <w:rFonts w:cs="Arial"/>
                <w:sz w:val="24"/>
                <w:szCs w:val="24"/>
              </w:rPr>
              <w:t>онуђач</w:t>
            </w:r>
            <w:r w:rsidRPr="002B6858">
              <w:rPr>
                <w:rFonts w:cs="Arial"/>
                <w:sz w:val="24"/>
                <w:szCs w:val="24"/>
                <w:lang w:val="ru-RU"/>
              </w:rPr>
              <w:t>:</w:t>
            </w:r>
          </w:p>
        </w:tc>
      </w:tr>
      <w:tr w:rsidR="00343A18" w:rsidRPr="002B6858" w14:paraId="119A3EB1" w14:textId="77777777" w:rsidTr="006D0EB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6F5ECCB1" w14:textId="77777777" w:rsidR="00343A18" w:rsidRPr="002B6858" w:rsidRDefault="00343A18" w:rsidP="00BC01DC">
            <w:pPr>
              <w:spacing w:before="0"/>
              <w:jc w:val="center"/>
              <w:rPr>
                <w:rFonts w:cs="Arial"/>
                <w:sz w:val="24"/>
                <w:szCs w:val="24"/>
              </w:rPr>
            </w:pPr>
          </w:p>
        </w:tc>
        <w:tc>
          <w:tcPr>
            <w:tcW w:w="1060" w:type="pct"/>
            <w:gridSpan w:val="2"/>
          </w:tcPr>
          <w:p w14:paraId="22DFA6DA" w14:textId="77777777" w:rsidR="00343A18" w:rsidRPr="002B6858" w:rsidRDefault="00343A18" w:rsidP="00BC01DC">
            <w:pPr>
              <w:spacing w:before="0"/>
              <w:jc w:val="center"/>
              <w:rPr>
                <w:rFonts w:cs="Arial"/>
                <w:sz w:val="24"/>
                <w:szCs w:val="24"/>
              </w:rPr>
            </w:pPr>
            <w:r w:rsidRPr="002B6858">
              <w:rPr>
                <w:rFonts w:cs="Arial"/>
                <w:sz w:val="24"/>
                <w:szCs w:val="24"/>
              </w:rPr>
              <w:t>М.П.</w:t>
            </w:r>
          </w:p>
        </w:tc>
        <w:tc>
          <w:tcPr>
            <w:tcW w:w="2005" w:type="pct"/>
            <w:gridSpan w:val="3"/>
          </w:tcPr>
          <w:p w14:paraId="7910B91B" w14:textId="77777777" w:rsidR="00343A18" w:rsidRPr="002B6858" w:rsidRDefault="00343A18" w:rsidP="00BC01DC">
            <w:pPr>
              <w:spacing w:before="0"/>
              <w:jc w:val="center"/>
              <w:rPr>
                <w:rFonts w:cs="Arial"/>
                <w:sz w:val="24"/>
                <w:szCs w:val="24"/>
                <w:lang w:val="ru-RU"/>
              </w:rPr>
            </w:pPr>
          </w:p>
        </w:tc>
      </w:tr>
      <w:tr w:rsidR="00343A18" w:rsidRPr="002B6858" w14:paraId="2BD182B6" w14:textId="77777777" w:rsidTr="006D0EB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6563C5C5" w14:textId="77777777" w:rsidR="00343A18" w:rsidRPr="002B6858" w:rsidRDefault="00343A18" w:rsidP="00BC01DC">
            <w:pPr>
              <w:spacing w:before="0"/>
              <w:jc w:val="center"/>
              <w:rPr>
                <w:rFonts w:cs="Arial"/>
                <w:sz w:val="24"/>
                <w:szCs w:val="24"/>
              </w:rPr>
            </w:pPr>
          </w:p>
        </w:tc>
        <w:tc>
          <w:tcPr>
            <w:tcW w:w="1060" w:type="pct"/>
            <w:gridSpan w:val="2"/>
          </w:tcPr>
          <w:p w14:paraId="3FA6FC9E" w14:textId="77777777" w:rsidR="00343A18" w:rsidRPr="002B6858" w:rsidRDefault="00343A18" w:rsidP="00BC01DC">
            <w:pPr>
              <w:spacing w:before="0"/>
              <w:jc w:val="center"/>
              <w:rPr>
                <w:rFonts w:cs="Arial"/>
                <w:sz w:val="24"/>
                <w:szCs w:val="24"/>
                <w:lang w:val="ru-RU"/>
              </w:rPr>
            </w:pPr>
          </w:p>
        </w:tc>
        <w:tc>
          <w:tcPr>
            <w:tcW w:w="2005" w:type="pct"/>
            <w:gridSpan w:val="3"/>
            <w:tcBorders>
              <w:bottom w:val="single" w:sz="4" w:space="0" w:color="auto"/>
            </w:tcBorders>
          </w:tcPr>
          <w:p w14:paraId="04362260" w14:textId="77777777" w:rsidR="00343A18" w:rsidRPr="002B6858" w:rsidRDefault="00343A18" w:rsidP="00BC01DC">
            <w:pPr>
              <w:spacing w:before="0"/>
              <w:jc w:val="center"/>
              <w:rPr>
                <w:rFonts w:cs="Arial"/>
                <w:sz w:val="24"/>
                <w:szCs w:val="24"/>
                <w:lang w:val="ru-RU"/>
              </w:rPr>
            </w:pPr>
          </w:p>
        </w:tc>
      </w:tr>
      <w:tr w:rsidR="00343A18" w:rsidRPr="002B6858" w14:paraId="3DCFF846" w14:textId="77777777" w:rsidTr="006D0EB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1F903EAF" w14:textId="77777777" w:rsidR="00343A18" w:rsidRDefault="00343A18" w:rsidP="00BC01DC">
            <w:pPr>
              <w:spacing w:before="0"/>
              <w:jc w:val="center"/>
              <w:rPr>
                <w:rFonts w:cs="Arial"/>
                <w:sz w:val="24"/>
                <w:szCs w:val="24"/>
              </w:rPr>
            </w:pPr>
          </w:p>
          <w:p w14:paraId="7BC18CBF" w14:textId="77777777" w:rsidR="002B6858" w:rsidRPr="002B6858" w:rsidRDefault="002B6858" w:rsidP="00BC01DC">
            <w:pPr>
              <w:spacing w:before="0"/>
              <w:jc w:val="center"/>
              <w:rPr>
                <w:rFonts w:cs="Arial"/>
                <w:sz w:val="24"/>
                <w:szCs w:val="24"/>
              </w:rPr>
            </w:pPr>
          </w:p>
        </w:tc>
        <w:tc>
          <w:tcPr>
            <w:tcW w:w="1060" w:type="pct"/>
            <w:gridSpan w:val="2"/>
          </w:tcPr>
          <w:p w14:paraId="4B417F09" w14:textId="77777777" w:rsidR="00343A18" w:rsidRPr="002B6858" w:rsidRDefault="00343A18" w:rsidP="00BC01DC">
            <w:pPr>
              <w:spacing w:before="0"/>
              <w:jc w:val="center"/>
              <w:rPr>
                <w:rFonts w:cs="Arial"/>
                <w:sz w:val="24"/>
                <w:szCs w:val="24"/>
                <w:lang w:val="ru-RU"/>
              </w:rPr>
            </w:pPr>
          </w:p>
        </w:tc>
        <w:tc>
          <w:tcPr>
            <w:tcW w:w="2005" w:type="pct"/>
            <w:gridSpan w:val="3"/>
            <w:tcBorders>
              <w:top w:val="single" w:sz="4" w:space="0" w:color="auto"/>
            </w:tcBorders>
          </w:tcPr>
          <w:p w14:paraId="2AB35BA8" w14:textId="77777777" w:rsidR="00343A18" w:rsidRPr="002B6858" w:rsidRDefault="00343A18" w:rsidP="00BC01DC">
            <w:pPr>
              <w:spacing w:before="0"/>
              <w:jc w:val="center"/>
              <w:rPr>
                <w:rFonts w:cs="Arial"/>
                <w:sz w:val="24"/>
                <w:szCs w:val="24"/>
                <w:lang w:val="ru-RU"/>
              </w:rPr>
            </w:pPr>
          </w:p>
        </w:tc>
      </w:tr>
    </w:tbl>
    <w:p w14:paraId="6E7470C4" w14:textId="77777777" w:rsidR="00343A18" w:rsidRPr="002B6858" w:rsidRDefault="00343A18" w:rsidP="00343A18">
      <w:pPr>
        <w:spacing w:before="0"/>
        <w:rPr>
          <w:rFonts w:cs="Arial"/>
          <w:b/>
          <w:i/>
          <w:sz w:val="20"/>
          <w:szCs w:val="20"/>
          <w:lang w:val="sr-Cyrl-CS"/>
        </w:rPr>
      </w:pPr>
      <w:r w:rsidRPr="002B6858">
        <w:rPr>
          <w:rFonts w:cs="Arial"/>
          <w:b/>
          <w:i/>
          <w:sz w:val="20"/>
          <w:szCs w:val="20"/>
          <w:lang w:val="sr-Cyrl-CS"/>
        </w:rPr>
        <w:t>Напомена:</w:t>
      </w:r>
    </w:p>
    <w:p w14:paraId="0416F928" w14:textId="77777777" w:rsidR="00343A18" w:rsidRPr="002B6858" w:rsidRDefault="00343A18" w:rsidP="00343A18">
      <w:pPr>
        <w:pStyle w:val="KDKomentar"/>
        <w:spacing w:before="0"/>
        <w:rPr>
          <w:rFonts w:cs="Arial"/>
          <w:i w:val="0"/>
          <w:color w:val="auto"/>
          <w:lang w:val="sr-Cyrl-CS"/>
        </w:rPr>
      </w:pPr>
      <w:r w:rsidRPr="002B6858">
        <w:rPr>
          <w:rFonts w:eastAsia="TimesNewRomanPS-BoldMT" w:cs="Arial"/>
          <w:color w:val="auto"/>
        </w:rPr>
        <w:t xml:space="preserve">-Уколико </w:t>
      </w:r>
      <w:r w:rsidRPr="002B6858">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B6858">
        <w:rPr>
          <w:rFonts w:cs="Arial"/>
          <w:color w:val="auto"/>
          <w:lang w:val="sr-Cyrl-CS"/>
        </w:rPr>
        <w:t xml:space="preserve">Изјава </w:t>
      </w:r>
      <w:r w:rsidRPr="002B6858">
        <w:rPr>
          <w:rFonts w:cs="Arial"/>
          <w:color w:val="auto"/>
        </w:rPr>
        <w:t>мора бити попуњена, потписана од стране овлашћеног лица</w:t>
      </w:r>
      <w:r w:rsidRPr="002B6858">
        <w:rPr>
          <w:rFonts w:cs="Arial"/>
          <w:color w:val="auto"/>
          <w:lang w:val="sr-Cyrl-CS"/>
        </w:rPr>
        <w:t xml:space="preserve"> за заступање</w:t>
      </w:r>
      <w:r w:rsidRPr="002B6858">
        <w:rPr>
          <w:rFonts w:cs="Arial"/>
          <w:color w:val="auto"/>
        </w:rPr>
        <w:t xml:space="preserve"> понуђача из групе понуђача и оверена печатом.</w:t>
      </w:r>
    </w:p>
    <w:p w14:paraId="00612104" w14:textId="77777777" w:rsidR="00343A18" w:rsidRPr="002B6858" w:rsidRDefault="00343A18" w:rsidP="00343A18">
      <w:pPr>
        <w:rPr>
          <w:rFonts w:cs="Arial"/>
          <w:i/>
          <w:sz w:val="20"/>
          <w:szCs w:val="20"/>
        </w:rPr>
      </w:pPr>
      <w:r w:rsidRPr="002B6858">
        <w:rPr>
          <w:rFonts w:cs="Arial"/>
          <w:i/>
          <w:sz w:val="20"/>
          <w:szCs w:val="20"/>
        </w:rPr>
        <w:t>Приликом подношења понуде овај образац копирати у потребном броју примерака.</w:t>
      </w:r>
    </w:p>
    <w:p w14:paraId="293C53BF" w14:textId="77777777" w:rsidR="00343A18" w:rsidRPr="002B6858" w:rsidRDefault="00343A18" w:rsidP="00343A18">
      <w:pPr>
        <w:rPr>
          <w:rFonts w:cs="Arial"/>
          <w:sz w:val="24"/>
          <w:szCs w:val="24"/>
        </w:rPr>
      </w:pPr>
    </w:p>
    <w:p w14:paraId="0A659032" w14:textId="77777777" w:rsidR="00343A18" w:rsidRPr="002B6858" w:rsidRDefault="00343A18" w:rsidP="00781B02"/>
    <w:p w14:paraId="75598CCD" w14:textId="77777777" w:rsidR="00343A18" w:rsidRPr="0089028B" w:rsidRDefault="00343A18" w:rsidP="00343A18">
      <w:pPr>
        <w:pStyle w:val="KDObrazac"/>
        <w:rPr>
          <w:sz w:val="24"/>
          <w:szCs w:val="24"/>
          <w:lang w:val="sr-Cyrl-RS"/>
        </w:rPr>
      </w:pPr>
      <w:bookmarkStart w:id="270" w:name="_Toc442559946"/>
      <w:r w:rsidRPr="0089028B">
        <w:rPr>
          <w:sz w:val="24"/>
          <w:szCs w:val="24"/>
        </w:rPr>
        <w:lastRenderedPageBreak/>
        <w:t xml:space="preserve">ОБРАЗАЦ </w:t>
      </w:r>
      <w:bookmarkEnd w:id="270"/>
      <w:r w:rsidR="006D0EBF">
        <w:rPr>
          <w:sz w:val="24"/>
          <w:szCs w:val="24"/>
          <w:lang w:val="sr-Cyrl-RS"/>
        </w:rPr>
        <w:t>8</w:t>
      </w:r>
      <w:r w:rsidR="002B6858">
        <w:rPr>
          <w:sz w:val="24"/>
          <w:szCs w:val="24"/>
          <w:lang w:val="sr-Cyrl-RS"/>
        </w:rPr>
        <w:t>.</w:t>
      </w:r>
    </w:p>
    <w:p w14:paraId="077B8EFC" w14:textId="77777777" w:rsidR="007E7BB8" w:rsidRPr="00EC5BB4" w:rsidRDefault="007E7BB8" w:rsidP="007E7BB8">
      <w:pPr>
        <w:spacing w:before="0"/>
        <w:rPr>
          <w:rFonts w:cs="Arial"/>
          <w:sz w:val="24"/>
          <w:szCs w:val="24"/>
          <w:lang w:val="sr-Cyrl-CS"/>
        </w:rPr>
      </w:pPr>
    </w:p>
    <w:p w14:paraId="2A290C6D"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3B63B47D" w14:textId="77777777" w:rsidR="00796183" w:rsidRDefault="007E7BB8" w:rsidP="006D0EBF">
      <w:pPr>
        <w:spacing w:after="120"/>
        <w:jc w:val="center"/>
        <w:rPr>
          <w:rFonts w:cs="Arial"/>
          <w:b/>
          <w:sz w:val="24"/>
          <w:szCs w:val="24"/>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2B6858" w:rsidRPr="002B6858">
        <w:rPr>
          <w:rFonts w:cs="Arial"/>
          <w:b/>
          <w:sz w:val="24"/>
          <w:szCs w:val="24"/>
        </w:rPr>
        <w:t xml:space="preserve"> </w:t>
      </w:r>
    </w:p>
    <w:p w14:paraId="40EE554C" w14:textId="77777777" w:rsidR="000563FA" w:rsidRDefault="00193968" w:rsidP="006D0EBF">
      <w:pPr>
        <w:spacing w:after="120"/>
        <w:jc w:val="center"/>
        <w:rPr>
          <w:rFonts w:cs="Arial"/>
          <w:b/>
          <w:sz w:val="24"/>
          <w:szCs w:val="24"/>
          <w:lang w:val="sr-Cyrl-RS"/>
        </w:rPr>
      </w:pPr>
      <w:r>
        <w:rPr>
          <w:rFonts w:cs="Arial"/>
          <w:b/>
          <w:sz w:val="24"/>
          <w:szCs w:val="24"/>
          <w:lang w:val="sr-Cyrl-RS"/>
        </w:rPr>
        <w:t xml:space="preserve">Имплементација система за електронске седнице органа </w:t>
      </w:r>
    </w:p>
    <w:p w14:paraId="03CE71E4" w14:textId="443BB07C" w:rsidR="006D0EBF" w:rsidRDefault="00193968" w:rsidP="006D0EBF">
      <w:pPr>
        <w:spacing w:after="120"/>
        <w:jc w:val="center"/>
        <w:rPr>
          <w:b/>
          <w:sz w:val="24"/>
          <w:szCs w:val="24"/>
          <w:lang w:val="sr-Cyrl-RS"/>
        </w:rPr>
      </w:pPr>
      <w:r>
        <w:rPr>
          <w:rFonts w:cs="Arial"/>
          <w:b/>
          <w:sz w:val="24"/>
          <w:szCs w:val="24"/>
          <w:lang w:val="sr-Cyrl-RS"/>
        </w:rPr>
        <w:t>управљања ЈП ЕПС</w:t>
      </w:r>
    </w:p>
    <w:p w14:paraId="21F3E576" w14:textId="77777777" w:rsidR="007E7BB8" w:rsidRPr="00EC5BB4" w:rsidRDefault="007E7BB8" w:rsidP="006D0EBF">
      <w:pPr>
        <w:spacing w:after="120"/>
        <w:jc w:val="center"/>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4B6AB19"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1AD5B184" w14:textId="77777777" w:rsidTr="006355D5">
        <w:trPr>
          <w:trHeight w:val="749"/>
          <w:tblCellSpacing w:w="20" w:type="dxa"/>
        </w:trPr>
        <w:tc>
          <w:tcPr>
            <w:tcW w:w="5323" w:type="dxa"/>
            <w:shd w:val="clear" w:color="auto" w:fill="auto"/>
            <w:vAlign w:val="center"/>
          </w:tcPr>
          <w:p w14:paraId="0ECE9FA6" w14:textId="77777777" w:rsidR="007E7BB8" w:rsidRPr="00EC5BB4" w:rsidRDefault="007E7BB8" w:rsidP="00BE2EA9">
            <w:pPr>
              <w:jc w:val="center"/>
              <w:rPr>
                <w:rFonts w:cs="Arial"/>
                <w:color w:val="00B0F0"/>
                <w:sz w:val="24"/>
                <w:szCs w:val="24"/>
              </w:rPr>
            </w:pPr>
            <w:r w:rsidRPr="006355D5">
              <w:rPr>
                <w:rFonts w:cs="Arial"/>
                <w:sz w:val="24"/>
                <w:szCs w:val="24"/>
              </w:rPr>
              <w:t>трошкови прибављања средстава обезбеђења</w:t>
            </w:r>
          </w:p>
        </w:tc>
        <w:tc>
          <w:tcPr>
            <w:tcW w:w="4260" w:type="dxa"/>
            <w:shd w:val="clear" w:color="auto" w:fill="auto"/>
          </w:tcPr>
          <w:p w14:paraId="27CF544F" w14:textId="77777777" w:rsidR="007E7BB8" w:rsidRPr="00EC5BB4" w:rsidRDefault="007E7BB8" w:rsidP="00BE2EA9">
            <w:pPr>
              <w:rPr>
                <w:rFonts w:cs="Arial"/>
                <w:sz w:val="24"/>
                <w:szCs w:val="24"/>
              </w:rPr>
            </w:pPr>
          </w:p>
          <w:p w14:paraId="57E22C98"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1DD03CAF" w14:textId="77777777" w:rsidTr="006355D5">
        <w:trPr>
          <w:trHeight w:val="307"/>
          <w:tblCellSpacing w:w="20" w:type="dxa"/>
        </w:trPr>
        <w:tc>
          <w:tcPr>
            <w:tcW w:w="5323" w:type="dxa"/>
            <w:shd w:val="clear" w:color="auto" w:fill="auto"/>
            <w:vAlign w:val="center"/>
          </w:tcPr>
          <w:p w14:paraId="1307D6D1"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2EC8DCCE" w14:textId="77777777" w:rsidR="007E7BB8" w:rsidRPr="00EC5BB4" w:rsidRDefault="007E7BB8" w:rsidP="00BE2EA9">
            <w:pPr>
              <w:rPr>
                <w:rFonts w:cs="Arial"/>
                <w:sz w:val="24"/>
                <w:szCs w:val="24"/>
              </w:rPr>
            </w:pPr>
          </w:p>
          <w:p w14:paraId="6ACB8C3F"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12F41AA" w14:textId="77777777" w:rsidTr="006355D5">
        <w:trPr>
          <w:trHeight w:val="433"/>
          <w:tblCellSpacing w:w="20" w:type="dxa"/>
        </w:trPr>
        <w:tc>
          <w:tcPr>
            <w:tcW w:w="5323" w:type="dxa"/>
            <w:shd w:val="clear" w:color="auto" w:fill="auto"/>
            <w:vAlign w:val="center"/>
          </w:tcPr>
          <w:p w14:paraId="58B4B959"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283778E1" w14:textId="77777777" w:rsidR="007E7BB8" w:rsidRPr="00EC5BB4" w:rsidRDefault="007E7BB8" w:rsidP="00BE2EA9">
            <w:pPr>
              <w:rPr>
                <w:rFonts w:cs="Arial"/>
                <w:sz w:val="24"/>
                <w:szCs w:val="24"/>
              </w:rPr>
            </w:pPr>
          </w:p>
          <w:p w14:paraId="732518A4"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11B0500" w14:textId="77777777" w:rsidTr="006355D5">
        <w:trPr>
          <w:trHeight w:val="190"/>
          <w:tblCellSpacing w:w="20" w:type="dxa"/>
        </w:trPr>
        <w:tc>
          <w:tcPr>
            <w:tcW w:w="5323" w:type="dxa"/>
            <w:shd w:val="clear" w:color="auto" w:fill="auto"/>
          </w:tcPr>
          <w:p w14:paraId="3CF6FACA" w14:textId="77777777" w:rsidR="007E7BB8" w:rsidRPr="00EC5BB4" w:rsidRDefault="007E7BB8" w:rsidP="00BE2EA9">
            <w:pPr>
              <w:jc w:val="center"/>
              <w:rPr>
                <w:rFonts w:cs="Arial"/>
                <w:sz w:val="24"/>
                <w:szCs w:val="24"/>
              </w:rPr>
            </w:pPr>
          </w:p>
          <w:p w14:paraId="69FFDDB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17EA8B02" w14:textId="77777777" w:rsidR="007E7BB8" w:rsidRPr="00EC5BB4" w:rsidRDefault="007E7BB8" w:rsidP="00BE2EA9">
            <w:pPr>
              <w:rPr>
                <w:rFonts w:cs="Arial"/>
                <w:sz w:val="24"/>
                <w:szCs w:val="24"/>
              </w:rPr>
            </w:pPr>
          </w:p>
          <w:p w14:paraId="1BE37C0F" w14:textId="77777777" w:rsidR="007E7BB8" w:rsidRPr="00EC5BB4" w:rsidRDefault="007E7BB8" w:rsidP="00BE2EA9">
            <w:pPr>
              <w:rPr>
                <w:rFonts w:cs="Arial"/>
                <w:sz w:val="24"/>
                <w:szCs w:val="24"/>
              </w:rPr>
            </w:pPr>
            <w:r w:rsidRPr="00EC5BB4">
              <w:rPr>
                <w:rFonts w:cs="Arial"/>
                <w:sz w:val="24"/>
                <w:szCs w:val="24"/>
              </w:rPr>
              <w:t>__________ динара</w:t>
            </w:r>
          </w:p>
        </w:tc>
      </w:tr>
    </w:tbl>
    <w:p w14:paraId="049B714C"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A562F19"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69CB9D1A" w14:textId="77777777" w:rsidTr="00BE2EA9">
        <w:trPr>
          <w:jc w:val="center"/>
        </w:trPr>
        <w:tc>
          <w:tcPr>
            <w:tcW w:w="3882" w:type="dxa"/>
          </w:tcPr>
          <w:p w14:paraId="3759CA27"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0AACFC42" w14:textId="77777777" w:rsidR="007E7BB8" w:rsidRPr="00EC5BB4" w:rsidRDefault="007E7BB8" w:rsidP="00BE2EA9">
            <w:pPr>
              <w:spacing w:before="0"/>
              <w:jc w:val="center"/>
              <w:rPr>
                <w:rFonts w:cs="Arial"/>
                <w:sz w:val="24"/>
                <w:szCs w:val="24"/>
                <w:lang w:val="ru-RU"/>
              </w:rPr>
            </w:pPr>
          </w:p>
        </w:tc>
        <w:tc>
          <w:tcPr>
            <w:tcW w:w="4022" w:type="dxa"/>
          </w:tcPr>
          <w:p w14:paraId="29562B65"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6B53AB8D" w14:textId="77777777" w:rsidTr="00BE2EA9">
        <w:trPr>
          <w:jc w:val="center"/>
        </w:trPr>
        <w:tc>
          <w:tcPr>
            <w:tcW w:w="3882" w:type="dxa"/>
          </w:tcPr>
          <w:p w14:paraId="4356DF5D" w14:textId="77777777" w:rsidR="007E7BB8" w:rsidRPr="00EC5BB4" w:rsidRDefault="007E7BB8" w:rsidP="00BE2EA9">
            <w:pPr>
              <w:spacing w:before="0"/>
              <w:jc w:val="center"/>
              <w:rPr>
                <w:rFonts w:cs="Arial"/>
                <w:sz w:val="24"/>
                <w:szCs w:val="24"/>
              </w:rPr>
            </w:pPr>
          </w:p>
        </w:tc>
        <w:tc>
          <w:tcPr>
            <w:tcW w:w="2127" w:type="dxa"/>
          </w:tcPr>
          <w:p w14:paraId="76C3C25B"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F041984" w14:textId="77777777" w:rsidR="007E7BB8" w:rsidRPr="00EC5BB4" w:rsidRDefault="007E7BB8" w:rsidP="00BE2EA9">
            <w:pPr>
              <w:spacing w:before="0"/>
              <w:jc w:val="center"/>
              <w:rPr>
                <w:rFonts w:cs="Arial"/>
                <w:sz w:val="24"/>
                <w:szCs w:val="24"/>
                <w:lang w:val="ru-RU"/>
              </w:rPr>
            </w:pPr>
          </w:p>
        </w:tc>
      </w:tr>
      <w:tr w:rsidR="007E7BB8" w:rsidRPr="00EC5BB4" w14:paraId="52DA0614" w14:textId="77777777" w:rsidTr="00BE2EA9">
        <w:trPr>
          <w:jc w:val="center"/>
        </w:trPr>
        <w:tc>
          <w:tcPr>
            <w:tcW w:w="3882" w:type="dxa"/>
            <w:tcBorders>
              <w:bottom w:val="single" w:sz="4" w:space="0" w:color="auto"/>
            </w:tcBorders>
          </w:tcPr>
          <w:p w14:paraId="03E92ED2" w14:textId="77777777" w:rsidR="007E7BB8" w:rsidRPr="00EC5BB4" w:rsidRDefault="007E7BB8" w:rsidP="00BE2EA9">
            <w:pPr>
              <w:spacing w:before="0"/>
              <w:jc w:val="center"/>
              <w:rPr>
                <w:rFonts w:cs="Arial"/>
                <w:sz w:val="24"/>
                <w:szCs w:val="24"/>
              </w:rPr>
            </w:pPr>
          </w:p>
        </w:tc>
        <w:tc>
          <w:tcPr>
            <w:tcW w:w="2127" w:type="dxa"/>
          </w:tcPr>
          <w:p w14:paraId="23B5E5AA"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4386727" w14:textId="77777777" w:rsidR="007E7BB8" w:rsidRPr="00EC5BB4" w:rsidRDefault="007E7BB8" w:rsidP="00BE2EA9">
            <w:pPr>
              <w:spacing w:before="0"/>
              <w:jc w:val="center"/>
              <w:rPr>
                <w:rFonts w:cs="Arial"/>
                <w:sz w:val="24"/>
                <w:szCs w:val="24"/>
                <w:lang w:val="ru-RU"/>
              </w:rPr>
            </w:pPr>
          </w:p>
        </w:tc>
      </w:tr>
      <w:tr w:rsidR="007E7BB8" w:rsidRPr="00EC5BB4" w14:paraId="6B105C6A" w14:textId="77777777" w:rsidTr="00BE2EA9">
        <w:trPr>
          <w:trHeight w:val="389"/>
          <w:jc w:val="center"/>
        </w:trPr>
        <w:tc>
          <w:tcPr>
            <w:tcW w:w="3882" w:type="dxa"/>
            <w:tcBorders>
              <w:top w:val="single" w:sz="4" w:space="0" w:color="auto"/>
            </w:tcBorders>
          </w:tcPr>
          <w:p w14:paraId="11280EFA" w14:textId="77777777" w:rsidR="007E7BB8" w:rsidRPr="00EC5BB4" w:rsidRDefault="007E7BB8" w:rsidP="00BE2EA9">
            <w:pPr>
              <w:spacing w:before="0"/>
              <w:jc w:val="center"/>
              <w:rPr>
                <w:rFonts w:cs="Arial"/>
                <w:sz w:val="24"/>
                <w:szCs w:val="24"/>
              </w:rPr>
            </w:pPr>
          </w:p>
        </w:tc>
        <w:tc>
          <w:tcPr>
            <w:tcW w:w="2127" w:type="dxa"/>
          </w:tcPr>
          <w:p w14:paraId="48D33AE7"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6A877E97" w14:textId="77777777" w:rsidR="007E7BB8" w:rsidRPr="00EC5BB4" w:rsidRDefault="007E7BB8" w:rsidP="00BE2EA9">
            <w:pPr>
              <w:spacing w:before="0"/>
              <w:jc w:val="center"/>
              <w:rPr>
                <w:rFonts w:cs="Arial"/>
                <w:sz w:val="24"/>
                <w:szCs w:val="24"/>
                <w:lang w:val="ru-RU"/>
              </w:rPr>
            </w:pPr>
          </w:p>
        </w:tc>
      </w:tr>
    </w:tbl>
    <w:p w14:paraId="6DB64E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05EDCE2E"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F0B7A2E"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65AE46B"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7F9AF12"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0BE02FB"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6355D5">
        <w:rPr>
          <w:sz w:val="24"/>
          <w:szCs w:val="24"/>
          <w:lang w:val="sr-Cyrl-RS"/>
        </w:rPr>
        <w:t>1.</w:t>
      </w:r>
    </w:p>
    <w:p w14:paraId="04852EEE" w14:textId="77777777" w:rsidR="00932668" w:rsidRPr="00EC5BB4" w:rsidRDefault="00932668" w:rsidP="00932668">
      <w:pPr>
        <w:pStyle w:val="NoSpacing"/>
        <w:suppressAutoHyphens w:val="0"/>
        <w:spacing w:before="0"/>
        <w:jc w:val="center"/>
        <w:rPr>
          <w:rFonts w:cs="Arial"/>
          <w:szCs w:val="24"/>
          <w:lang w:val="sr-Latn-CS"/>
        </w:rPr>
      </w:pPr>
    </w:p>
    <w:p w14:paraId="0466087A" w14:textId="77777777" w:rsidR="00932668" w:rsidRPr="00EC5BB4" w:rsidRDefault="00932668" w:rsidP="00932668">
      <w:pPr>
        <w:pStyle w:val="NoSpacing"/>
        <w:suppressAutoHyphens w:val="0"/>
        <w:spacing w:before="0"/>
        <w:jc w:val="center"/>
        <w:rPr>
          <w:rFonts w:cs="Arial"/>
          <w:szCs w:val="24"/>
          <w:lang w:val="sr-Latn-CS"/>
        </w:rPr>
      </w:pPr>
    </w:p>
    <w:p w14:paraId="595FE3A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4EAD1B0A" w14:textId="77777777" w:rsidR="00932668" w:rsidRPr="00EC5BB4" w:rsidRDefault="00932668" w:rsidP="00932668">
      <w:pPr>
        <w:pStyle w:val="NoSpacing"/>
        <w:suppressAutoHyphens w:val="0"/>
        <w:spacing w:before="0"/>
        <w:jc w:val="center"/>
        <w:rPr>
          <w:rFonts w:cs="Arial"/>
          <w:b/>
          <w:szCs w:val="24"/>
        </w:rPr>
      </w:pPr>
    </w:p>
    <w:p w14:paraId="61F33043"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421886DC"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98F6E2E"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E82AD82"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1647230E" w14:textId="77777777" w:rsidR="00932668" w:rsidRPr="00EC5BB4" w:rsidRDefault="00932668" w:rsidP="00BE2EA9">
            <w:pPr>
              <w:pStyle w:val="NoSpacing"/>
              <w:rPr>
                <w:rFonts w:cs="Arial"/>
                <w:szCs w:val="24"/>
              </w:rPr>
            </w:pPr>
          </w:p>
        </w:tc>
      </w:tr>
      <w:tr w:rsidR="00932668" w:rsidRPr="00EC5BB4" w14:paraId="083E1657"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1FA774B"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0BF5C20" w14:textId="77777777" w:rsidR="00932668" w:rsidRPr="00EC5BB4" w:rsidRDefault="00932668" w:rsidP="00BE2EA9">
            <w:pPr>
              <w:pStyle w:val="NoSpacing"/>
              <w:rPr>
                <w:rFonts w:cs="Arial"/>
                <w:szCs w:val="24"/>
              </w:rPr>
            </w:pPr>
          </w:p>
        </w:tc>
      </w:tr>
      <w:tr w:rsidR="00932668" w:rsidRPr="00EC5BB4" w14:paraId="7D71A0CB"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0EBAB7F"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7C1F0132" w14:textId="77777777" w:rsidR="00932668" w:rsidRPr="00EC5BB4" w:rsidRDefault="00932668" w:rsidP="00BE2EA9">
            <w:pPr>
              <w:pStyle w:val="NoSpacing"/>
              <w:rPr>
                <w:rFonts w:cs="Arial"/>
                <w:i/>
                <w:szCs w:val="24"/>
                <w:lang w:val="sr-Cyrl-RS"/>
              </w:rPr>
            </w:pPr>
          </w:p>
          <w:p w14:paraId="4C7DE81B" w14:textId="77777777" w:rsidR="00932668" w:rsidRPr="00EC5BB4" w:rsidRDefault="00932668" w:rsidP="00BE2EA9">
            <w:pPr>
              <w:pStyle w:val="NoSpacing"/>
              <w:rPr>
                <w:rFonts w:cs="Arial"/>
                <w:i/>
                <w:szCs w:val="24"/>
                <w:lang w:val="sr-Cyrl-RS"/>
              </w:rPr>
            </w:pPr>
          </w:p>
          <w:p w14:paraId="153E20EA"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B8160F7" w14:textId="77777777" w:rsidR="00932668" w:rsidRPr="00EC5BB4" w:rsidRDefault="00932668" w:rsidP="00BE2EA9">
            <w:pPr>
              <w:pStyle w:val="NoSpacing"/>
              <w:rPr>
                <w:rFonts w:cs="Arial"/>
                <w:szCs w:val="24"/>
              </w:rPr>
            </w:pPr>
          </w:p>
        </w:tc>
      </w:tr>
      <w:tr w:rsidR="00932668" w:rsidRPr="00EC5BB4" w14:paraId="4B18FB3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0B328D60"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2D6658A5" w14:textId="77777777" w:rsidR="00932668" w:rsidRPr="00EC5BB4" w:rsidRDefault="00932668" w:rsidP="00BE2EA9">
            <w:pPr>
              <w:pStyle w:val="NoSpacing"/>
              <w:rPr>
                <w:rFonts w:cs="Arial"/>
                <w:i/>
                <w:szCs w:val="24"/>
                <w:lang w:val="sr-Cyrl-RS"/>
              </w:rPr>
            </w:pPr>
          </w:p>
          <w:p w14:paraId="4A637155" w14:textId="77777777" w:rsidR="00932668" w:rsidRPr="00EC5BB4" w:rsidRDefault="00932668" w:rsidP="00BE2EA9">
            <w:pPr>
              <w:pStyle w:val="NoSpacing"/>
              <w:rPr>
                <w:rFonts w:cs="Arial"/>
                <w:i/>
                <w:szCs w:val="24"/>
                <w:lang w:val="sr-Cyrl-RS"/>
              </w:rPr>
            </w:pPr>
          </w:p>
          <w:p w14:paraId="63FF96FA" w14:textId="77777777" w:rsidR="00932668" w:rsidRPr="00EC5BB4" w:rsidRDefault="00932668" w:rsidP="00BE2EA9">
            <w:pPr>
              <w:pStyle w:val="NoSpacing"/>
              <w:rPr>
                <w:rFonts w:cs="Arial"/>
                <w:i/>
                <w:szCs w:val="24"/>
                <w:lang w:val="sr-Cyrl-RS"/>
              </w:rPr>
            </w:pPr>
          </w:p>
          <w:p w14:paraId="5F4FF180" w14:textId="77777777" w:rsidR="00932668" w:rsidRPr="00EC5BB4" w:rsidRDefault="00932668" w:rsidP="00BE2EA9">
            <w:pPr>
              <w:pStyle w:val="NoSpacing"/>
              <w:rPr>
                <w:rFonts w:cs="Arial"/>
                <w:i/>
                <w:szCs w:val="24"/>
                <w:lang w:val="sr-Cyrl-RS"/>
              </w:rPr>
            </w:pPr>
          </w:p>
          <w:p w14:paraId="18F09EEF"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620DEBB9" w14:textId="77777777" w:rsidR="00932668" w:rsidRPr="00EC5BB4" w:rsidRDefault="00932668" w:rsidP="00BE2EA9">
            <w:pPr>
              <w:pStyle w:val="NoSpacing"/>
              <w:rPr>
                <w:rFonts w:cs="Arial"/>
                <w:szCs w:val="24"/>
              </w:rPr>
            </w:pPr>
          </w:p>
        </w:tc>
      </w:tr>
    </w:tbl>
    <w:p w14:paraId="18693842" w14:textId="77777777" w:rsidR="00932668" w:rsidRPr="00EC5BB4" w:rsidRDefault="00932668" w:rsidP="00932668">
      <w:pPr>
        <w:tabs>
          <w:tab w:val="num" w:pos="360"/>
        </w:tabs>
        <w:rPr>
          <w:rFonts w:cs="Arial"/>
          <w:i/>
          <w:spacing w:val="2"/>
          <w:sz w:val="24"/>
          <w:szCs w:val="24"/>
          <w:lang w:val="sr-Cyrl-RS"/>
        </w:rPr>
      </w:pPr>
    </w:p>
    <w:p w14:paraId="179FEAF6"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D058E9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93B6184"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4618BCC6"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E0EDE2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B6C8EE6"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6EB2F182"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61E7EDE7"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199EA37E" w14:textId="77777777" w:rsidR="00932668" w:rsidRPr="00781B02" w:rsidRDefault="00932668" w:rsidP="00781B02"/>
    <w:p w14:paraId="75F2D3D0" w14:textId="77777777" w:rsidR="00AD1279" w:rsidRPr="006355D5" w:rsidRDefault="00AD1279" w:rsidP="006355D5">
      <w:pPr>
        <w:spacing w:before="0"/>
        <w:jc w:val="right"/>
        <w:rPr>
          <w:rFonts w:cs="Arial"/>
          <w:b/>
          <w:sz w:val="24"/>
          <w:szCs w:val="24"/>
          <w:lang w:val="sr-Cyrl-RS"/>
        </w:rPr>
      </w:pPr>
      <w:r w:rsidRPr="006355D5">
        <w:rPr>
          <w:rFonts w:cs="Arial"/>
          <w:b/>
          <w:sz w:val="24"/>
          <w:szCs w:val="24"/>
        </w:rPr>
        <w:t>ПРИЛОГ бр.</w:t>
      </w:r>
      <w:r w:rsidR="006355D5" w:rsidRPr="006355D5">
        <w:rPr>
          <w:rFonts w:cs="Arial"/>
          <w:b/>
          <w:sz w:val="24"/>
          <w:szCs w:val="24"/>
          <w:lang w:val="sr-Cyrl-RS"/>
        </w:rPr>
        <w:t>2</w:t>
      </w:r>
    </w:p>
    <w:p w14:paraId="7FB4D7DB" w14:textId="77777777" w:rsidR="00AD1279" w:rsidRPr="00AD1279" w:rsidRDefault="00AD1279" w:rsidP="00AD1279">
      <w:pPr>
        <w:spacing w:before="0"/>
        <w:rPr>
          <w:rFonts w:cs="Arial"/>
          <w:color w:val="00B0F0"/>
          <w:sz w:val="24"/>
          <w:szCs w:val="24"/>
        </w:rPr>
      </w:pPr>
    </w:p>
    <w:p w14:paraId="57C9F228" w14:textId="77777777" w:rsidR="00AD1279" w:rsidRPr="00AD1279" w:rsidRDefault="00AD1279" w:rsidP="00AD1279">
      <w:pPr>
        <w:spacing w:before="0"/>
        <w:rPr>
          <w:rFonts w:cs="Arial"/>
          <w:color w:val="00B0F0"/>
          <w:sz w:val="24"/>
          <w:szCs w:val="24"/>
        </w:rPr>
      </w:pPr>
    </w:p>
    <w:p w14:paraId="795BBD46" w14:textId="77777777" w:rsidR="00AD1279" w:rsidRPr="006355D5" w:rsidRDefault="00AD1279" w:rsidP="00AD1279">
      <w:pPr>
        <w:spacing w:before="0"/>
        <w:rPr>
          <w:rFonts w:cs="Arial"/>
          <w:sz w:val="24"/>
          <w:szCs w:val="24"/>
          <w:lang w:val="sr-Cyrl-RS"/>
        </w:rPr>
      </w:pPr>
      <w:r w:rsidRPr="006355D5">
        <w:rPr>
          <w:rFonts w:cs="Arial"/>
          <w:sz w:val="24"/>
          <w:szCs w:val="24"/>
        </w:rPr>
        <w:t xml:space="preserve">ЗАПИСНИК О ПРУЖЕНИМ УСЛУГАМА </w:t>
      </w:r>
      <w:r w:rsidR="006355D5" w:rsidRPr="006355D5">
        <w:rPr>
          <w:rFonts w:cs="Arial"/>
          <w:sz w:val="24"/>
          <w:szCs w:val="24"/>
          <w:lang w:val="sr-Cyrl-RS"/>
        </w:rPr>
        <w:t xml:space="preserve">– </w:t>
      </w:r>
      <w:r w:rsidR="006355D5" w:rsidRPr="006355D5">
        <w:rPr>
          <w:rFonts w:cs="Arial"/>
          <w:sz w:val="24"/>
          <w:szCs w:val="24"/>
          <w:u w:val="single"/>
          <w:lang w:val="sr-Cyrl-RS"/>
        </w:rPr>
        <w:t>НЕ ДОСТАВЉА СЕ УЗ ПОНУДУ</w:t>
      </w:r>
    </w:p>
    <w:p w14:paraId="4F7910FA" w14:textId="77777777" w:rsidR="00AD1279" w:rsidRPr="006355D5" w:rsidRDefault="00AD1279" w:rsidP="00AD1279">
      <w:pPr>
        <w:spacing w:before="0"/>
        <w:rPr>
          <w:rFonts w:cs="Arial"/>
          <w:sz w:val="24"/>
          <w:szCs w:val="24"/>
        </w:rPr>
      </w:pPr>
    </w:p>
    <w:p w14:paraId="728D2C0C" w14:textId="77777777" w:rsidR="00AD1279" w:rsidRPr="006355D5" w:rsidRDefault="00AD1279" w:rsidP="00AD1279">
      <w:pPr>
        <w:spacing w:before="0"/>
        <w:rPr>
          <w:rFonts w:cs="Arial"/>
          <w:sz w:val="24"/>
          <w:szCs w:val="24"/>
        </w:rPr>
      </w:pPr>
      <w:r w:rsidRPr="006355D5">
        <w:rPr>
          <w:rFonts w:cs="Arial"/>
          <w:sz w:val="24"/>
          <w:szCs w:val="24"/>
        </w:rPr>
        <w:t>Датум ___________</w:t>
      </w:r>
    </w:p>
    <w:p w14:paraId="2CDFB169" w14:textId="77777777" w:rsidR="00AD1279" w:rsidRPr="006355D5" w:rsidRDefault="00AD1279" w:rsidP="00AD1279">
      <w:pPr>
        <w:spacing w:before="0"/>
        <w:rPr>
          <w:rFonts w:cs="Arial"/>
          <w:sz w:val="24"/>
          <w:szCs w:val="24"/>
        </w:rPr>
      </w:pPr>
    </w:p>
    <w:p w14:paraId="1CA5D619" w14:textId="77777777" w:rsidR="00212A5F" w:rsidRPr="006355D5" w:rsidRDefault="006355D5" w:rsidP="00212A5F">
      <w:pPr>
        <w:tabs>
          <w:tab w:val="left" w:pos="720"/>
          <w:tab w:val="left" w:pos="1440"/>
          <w:tab w:val="left" w:pos="2160"/>
          <w:tab w:val="left" w:pos="2880"/>
          <w:tab w:val="left" w:pos="3600"/>
          <w:tab w:val="left" w:pos="5085"/>
        </w:tabs>
        <w:spacing w:before="0"/>
        <w:rPr>
          <w:rFonts w:cs="Arial"/>
          <w:sz w:val="24"/>
          <w:szCs w:val="24"/>
          <w:lang w:val="sr-Cyrl-RS"/>
        </w:rPr>
      </w:pPr>
      <w:r w:rsidRPr="006355D5">
        <w:rPr>
          <w:rFonts w:cs="Arial"/>
          <w:sz w:val="24"/>
          <w:szCs w:val="24"/>
          <w:lang w:val="sr-Cyrl-RS"/>
        </w:rPr>
        <w:t xml:space="preserve">    </w:t>
      </w:r>
      <w:r w:rsidR="00AD1279" w:rsidRPr="006355D5">
        <w:rPr>
          <w:rFonts w:cs="Arial"/>
          <w:sz w:val="24"/>
          <w:szCs w:val="24"/>
        </w:rPr>
        <w:t>ПР</w:t>
      </w:r>
      <w:r w:rsidR="00876242" w:rsidRPr="006355D5">
        <w:rPr>
          <w:rFonts w:cs="Arial"/>
          <w:sz w:val="24"/>
          <w:szCs w:val="24"/>
          <w:lang w:val="sr-Cyrl-RS"/>
        </w:rPr>
        <w:t>УЖАЛАЦ УСЛУГА</w:t>
      </w:r>
      <w:r w:rsidR="00AD1279" w:rsidRPr="006355D5">
        <w:rPr>
          <w:rFonts w:cs="Arial"/>
          <w:sz w:val="24"/>
          <w:szCs w:val="24"/>
        </w:rPr>
        <w:t>:</w:t>
      </w:r>
      <w:r w:rsidR="00AD1279" w:rsidRPr="006355D5">
        <w:rPr>
          <w:rFonts w:cs="Arial"/>
          <w:sz w:val="24"/>
          <w:szCs w:val="24"/>
        </w:rPr>
        <w:tab/>
      </w:r>
      <w:r w:rsidR="00212A5F" w:rsidRPr="006355D5">
        <w:rPr>
          <w:rFonts w:cs="Arial"/>
          <w:sz w:val="24"/>
          <w:szCs w:val="24"/>
        </w:rPr>
        <w:tab/>
      </w:r>
      <w:r w:rsidR="00212A5F" w:rsidRPr="006355D5">
        <w:rPr>
          <w:rFonts w:cs="Arial"/>
          <w:sz w:val="24"/>
          <w:szCs w:val="24"/>
          <w:lang w:val="sr-Cyrl-RS"/>
        </w:rPr>
        <w:t xml:space="preserve">      </w:t>
      </w:r>
      <w:r w:rsidRPr="006355D5">
        <w:rPr>
          <w:rFonts w:cs="Arial"/>
          <w:sz w:val="24"/>
          <w:szCs w:val="24"/>
          <w:lang w:val="sr-Cyrl-RS"/>
        </w:rPr>
        <w:t xml:space="preserve">                      </w:t>
      </w:r>
      <w:r w:rsidR="00212A5F" w:rsidRPr="006355D5">
        <w:rPr>
          <w:rFonts w:cs="Arial"/>
          <w:sz w:val="24"/>
          <w:szCs w:val="24"/>
          <w:lang w:val="sr-Cyrl-RS"/>
        </w:rPr>
        <w:t>КОРИСНИК УСЛУГА:</w:t>
      </w:r>
    </w:p>
    <w:p w14:paraId="21134577" w14:textId="77777777" w:rsidR="00AD1279" w:rsidRPr="006355D5" w:rsidRDefault="00212A5F" w:rsidP="00AD1279">
      <w:pPr>
        <w:spacing w:before="0"/>
        <w:rPr>
          <w:rFonts w:cs="Arial"/>
          <w:sz w:val="24"/>
          <w:szCs w:val="24"/>
        </w:rPr>
      </w:pPr>
      <w:r w:rsidRPr="006355D5">
        <w:rPr>
          <w:rFonts w:cs="Arial"/>
          <w:sz w:val="24"/>
          <w:szCs w:val="24"/>
          <w:lang w:val="sr-Cyrl-RS"/>
        </w:rPr>
        <w:t>_________________________</w:t>
      </w:r>
      <w:r w:rsidRPr="006355D5">
        <w:rPr>
          <w:rFonts w:cs="Arial"/>
          <w:sz w:val="24"/>
          <w:szCs w:val="24"/>
        </w:rPr>
        <w:tab/>
      </w:r>
      <w:r w:rsidRPr="006355D5">
        <w:rPr>
          <w:rFonts w:cs="Arial"/>
          <w:sz w:val="24"/>
          <w:szCs w:val="24"/>
        </w:rPr>
        <w:tab/>
      </w:r>
      <w:r w:rsidRPr="006355D5">
        <w:rPr>
          <w:rFonts w:cs="Arial"/>
          <w:sz w:val="24"/>
          <w:szCs w:val="24"/>
          <w:lang w:val="sr-Cyrl-RS"/>
        </w:rPr>
        <w:t xml:space="preserve">        </w:t>
      </w:r>
      <w:r w:rsidRPr="006355D5">
        <w:rPr>
          <w:rFonts w:cs="Arial"/>
          <w:sz w:val="24"/>
          <w:szCs w:val="24"/>
        </w:rPr>
        <w:t>___________________________</w:t>
      </w:r>
    </w:p>
    <w:p w14:paraId="7B5CAB89" w14:textId="77777777" w:rsidR="00AD1279" w:rsidRPr="006355D5" w:rsidRDefault="00AD1279" w:rsidP="00AD1279">
      <w:pPr>
        <w:spacing w:before="0"/>
        <w:rPr>
          <w:rFonts w:cs="Arial"/>
          <w:sz w:val="24"/>
          <w:szCs w:val="24"/>
        </w:rPr>
      </w:pPr>
      <w:r w:rsidRPr="006355D5">
        <w:rPr>
          <w:rFonts w:cs="Arial"/>
          <w:sz w:val="24"/>
          <w:szCs w:val="24"/>
        </w:rPr>
        <w:t xml:space="preserve">    (Назив пра</w:t>
      </w:r>
      <w:r w:rsidR="00212A5F" w:rsidRPr="006355D5">
        <w:rPr>
          <w:rFonts w:cs="Arial"/>
          <w:sz w:val="24"/>
          <w:szCs w:val="24"/>
        </w:rPr>
        <w:t xml:space="preserve">вног  лица) </w:t>
      </w:r>
      <w:r w:rsidR="00212A5F" w:rsidRPr="006355D5">
        <w:rPr>
          <w:rFonts w:cs="Arial"/>
          <w:sz w:val="24"/>
          <w:szCs w:val="24"/>
        </w:rPr>
        <w:tab/>
      </w:r>
      <w:r w:rsidR="00212A5F" w:rsidRPr="006355D5">
        <w:rPr>
          <w:rFonts w:cs="Arial"/>
          <w:sz w:val="24"/>
          <w:szCs w:val="24"/>
        </w:rPr>
        <w:tab/>
      </w:r>
      <w:r w:rsidR="00212A5F" w:rsidRPr="006355D5">
        <w:rPr>
          <w:rFonts w:cs="Arial"/>
          <w:sz w:val="24"/>
          <w:szCs w:val="24"/>
        </w:rPr>
        <w:tab/>
      </w:r>
      <w:r w:rsidR="00212A5F" w:rsidRPr="006355D5">
        <w:rPr>
          <w:rFonts w:cs="Arial"/>
          <w:sz w:val="24"/>
          <w:szCs w:val="24"/>
          <w:lang w:val="sr-Cyrl-RS"/>
        </w:rPr>
        <w:t xml:space="preserve">       </w:t>
      </w:r>
      <w:r w:rsidR="00212A5F" w:rsidRPr="006355D5">
        <w:rPr>
          <w:rFonts w:cs="Arial"/>
          <w:sz w:val="24"/>
          <w:szCs w:val="24"/>
        </w:rPr>
        <w:t xml:space="preserve">(Назив организационог дела ЈП </w:t>
      </w:r>
      <w:r w:rsidRPr="006355D5">
        <w:rPr>
          <w:rFonts w:cs="Arial"/>
          <w:sz w:val="24"/>
          <w:szCs w:val="24"/>
        </w:rPr>
        <w:t>ЕПС)</w:t>
      </w:r>
    </w:p>
    <w:p w14:paraId="2D2DA7A6" w14:textId="77777777" w:rsidR="00212A5F" w:rsidRPr="006355D5" w:rsidRDefault="00212A5F" w:rsidP="00AD1279">
      <w:pPr>
        <w:spacing w:before="0"/>
        <w:rPr>
          <w:rFonts w:cs="Arial"/>
          <w:sz w:val="24"/>
          <w:szCs w:val="24"/>
        </w:rPr>
      </w:pPr>
    </w:p>
    <w:p w14:paraId="4B854EF7" w14:textId="77777777" w:rsidR="00212A5F" w:rsidRPr="006355D5" w:rsidRDefault="00212A5F" w:rsidP="00212A5F">
      <w:pPr>
        <w:tabs>
          <w:tab w:val="center" w:pos="4514"/>
        </w:tabs>
        <w:spacing w:before="0"/>
        <w:rPr>
          <w:rFonts w:cs="Arial"/>
          <w:sz w:val="24"/>
          <w:szCs w:val="24"/>
          <w:lang w:val="sr-Cyrl-RS"/>
        </w:rPr>
      </w:pPr>
      <w:r w:rsidRPr="006355D5">
        <w:rPr>
          <w:rFonts w:cs="Arial"/>
          <w:sz w:val="24"/>
          <w:szCs w:val="24"/>
          <w:lang w:val="sr-Cyrl-RS"/>
        </w:rPr>
        <w:t>__________________________</w:t>
      </w:r>
      <w:r w:rsidRPr="006355D5">
        <w:rPr>
          <w:rFonts w:cs="Arial"/>
          <w:sz w:val="24"/>
          <w:szCs w:val="24"/>
          <w:lang w:val="sr-Cyrl-RS"/>
        </w:rPr>
        <w:tab/>
        <w:t xml:space="preserve">                      ______________________________</w:t>
      </w:r>
    </w:p>
    <w:p w14:paraId="54333465" w14:textId="77777777" w:rsidR="00AD1279" w:rsidRPr="006355D5" w:rsidRDefault="00AD1279" w:rsidP="00AD1279">
      <w:pPr>
        <w:spacing w:before="0"/>
        <w:rPr>
          <w:rFonts w:cs="Arial"/>
          <w:sz w:val="24"/>
          <w:szCs w:val="24"/>
        </w:rPr>
      </w:pPr>
      <w:r w:rsidRPr="006355D5">
        <w:rPr>
          <w:rFonts w:cs="Arial"/>
          <w:sz w:val="24"/>
          <w:szCs w:val="24"/>
        </w:rPr>
        <w:t>(</w:t>
      </w:r>
      <w:r w:rsidR="00212A5F" w:rsidRPr="006355D5">
        <w:rPr>
          <w:rFonts w:cs="Arial"/>
          <w:sz w:val="24"/>
          <w:szCs w:val="24"/>
        </w:rPr>
        <w:t xml:space="preserve">Адреса правног  лица) </w:t>
      </w:r>
      <w:r w:rsidR="00212A5F" w:rsidRPr="006355D5">
        <w:rPr>
          <w:rFonts w:cs="Arial"/>
          <w:sz w:val="24"/>
          <w:szCs w:val="24"/>
        </w:rPr>
        <w:tab/>
      </w:r>
      <w:r w:rsidR="00212A5F" w:rsidRPr="006355D5">
        <w:rPr>
          <w:rFonts w:cs="Arial"/>
          <w:sz w:val="24"/>
          <w:szCs w:val="24"/>
        </w:rPr>
        <w:tab/>
      </w:r>
      <w:r w:rsidR="00212A5F" w:rsidRPr="006355D5">
        <w:rPr>
          <w:rFonts w:cs="Arial"/>
          <w:sz w:val="24"/>
          <w:szCs w:val="24"/>
        </w:rPr>
        <w:tab/>
        <w:t xml:space="preserve">      </w:t>
      </w:r>
      <w:r w:rsidRPr="006355D5">
        <w:rPr>
          <w:rFonts w:cs="Arial"/>
          <w:sz w:val="24"/>
          <w:szCs w:val="24"/>
        </w:rPr>
        <w:t>(Адреса организационог дела ЈП ЕПС)</w:t>
      </w:r>
    </w:p>
    <w:p w14:paraId="4B6DD84A" w14:textId="77777777" w:rsidR="00AD1279" w:rsidRPr="006355D5" w:rsidRDefault="00AD1279" w:rsidP="00AD1279">
      <w:pPr>
        <w:spacing w:before="0"/>
        <w:rPr>
          <w:rFonts w:cs="Arial"/>
          <w:sz w:val="24"/>
          <w:szCs w:val="24"/>
        </w:rPr>
      </w:pPr>
    </w:p>
    <w:p w14:paraId="500F614E" w14:textId="77777777" w:rsidR="00AD1279" w:rsidRPr="006355D5" w:rsidRDefault="00AD1279" w:rsidP="00AD1279">
      <w:pPr>
        <w:spacing w:before="0"/>
        <w:rPr>
          <w:rFonts w:cs="Arial"/>
          <w:sz w:val="24"/>
          <w:szCs w:val="24"/>
        </w:rPr>
      </w:pPr>
    </w:p>
    <w:p w14:paraId="7914BFAE" w14:textId="77777777" w:rsidR="00AD1279" w:rsidRPr="006355D5" w:rsidRDefault="00AD1279" w:rsidP="00AD1279">
      <w:pPr>
        <w:spacing w:before="0"/>
        <w:rPr>
          <w:rFonts w:cs="Arial"/>
          <w:sz w:val="24"/>
          <w:szCs w:val="24"/>
        </w:rPr>
      </w:pPr>
      <w:r w:rsidRPr="006355D5">
        <w:rPr>
          <w:rFonts w:cs="Arial"/>
          <w:sz w:val="24"/>
          <w:szCs w:val="24"/>
        </w:rPr>
        <w:t>Број Уговора/Датум:      __________________________________________</w:t>
      </w:r>
    </w:p>
    <w:p w14:paraId="2C0A67F4" w14:textId="77777777" w:rsidR="00AD1279" w:rsidRPr="006355D5" w:rsidRDefault="00AD1279" w:rsidP="00AD1279">
      <w:pPr>
        <w:spacing w:before="0"/>
        <w:rPr>
          <w:rFonts w:cs="Arial"/>
          <w:sz w:val="24"/>
          <w:szCs w:val="24"/>
        </w:rPr>
      </w:pPr>
      <w:r w:rsidRPr="006355D5">
        <w:rPr>
          <w:rFonts w:cs="Arial"/>
          <w:sz w:val="24"/>
          <w:szCs w:val="24"/>
        </w:rPr>
        <w:t>Број налога за набавку (НЗН):  ________________________</w:t>
      </w:r>
    </w:p>
    <w:p w14:paraId="2642CB4B" w14:textId="77777777" w:rsidR="00AD1279" w:rsidRPr="006355D5" w:rsidRDefault="00AD1279" w:rsidP="00AD1279">
      <w:pPr>
        <w:spacing w:before="0"/>
        <w:rPr>
          <w:rFonts w:cs="Arial"/>
          <w:sz w:val="24"/>
          <w:szCs w:val="24"/>
        </w:rPr>
      </w:pPr>
      <w:r w:rsidRPr="006355D5">
        <w:rPr>
          <w:rFonts w:cs="Arial"/>
          <w:sz w:val="24"/>
          <w:szCs w:val="24"/>
        </w:rPr>
        <w:t>Место извршене услуге:  __________________________</w:t>
      </w:r>
    </w:p>
    <w:p w14:paraId="6B7DB2F1" w14:textId="77777777" w:rsidR="00AD1279" w:rsidRPr="006355D5" w:rsidRDefault="00AD1279" w:rsidP="00AD1279">
      <w:pPr>
        <w:spacing w:before="0"/>
        <w:rPr>
          <w:rFonts w:cs="Arial"/>
          <w:sz w:val="24"/>
          <w:szCs w:val="24"/>
        </w:rPr>
      </w:pPr>
      <w:r w:rsidRPr="006355D5">
        <w:rPr>
          <w:rFonts w:cs="Arial"/>
          <w:sz w:val="24"/>
          <w:szCs w:val="24"/>
        </w:rPr>
        <w:t>Објекат: ______________________________________________________</w:t>
      </w:r>
    </w:p>
    <w:p w14:paraId="5046B851" w14:textId="77777777" w:rsidR="00AD1279" w:rsidRPr="006355D5" w:rsidRDefault="00AD1279" w:rsidP="00AD1279">
      <w:pPr>
        <w:spacing w:before="0"/>
        <w:rPr>
          <w:rFonts w:cs="Arial"/>
          <w:sz w:val="24"/>
          <w:szCs w:val="24"/>
        </w:rPr>
      </w:pPr>
    </w:p>
    <w:p w14:paraId="4419E380" w14:textId="77777777" w:rsidR="00AD1279" w:rsidRPr="006355D5" w:rsidRDefault="00AD1279" w:rsidP="00AD1279">
      <w:pPr>
        <w:spacing w:before="0"/>
        <w:rPr>
          <w:rFonts w:cs="Arial"/>
          <w:sz w:val="24"/>
          <w:szCs w:val="24"/>
        </w:rPr>
      </w:pPr>
    </w:p>
    <w:p w14:paraId="30398ACE" w14:textId="77777777" w:rsidR="00AD1279" w:rsidRPr="006355D5" w:rsidRDefault="00AD1279" w:rsidP="00AD1279">
      <w:pPr>
        <w:spacing w:before="0"/>
        <w:rPr>
          <w:rFonts w:cs="Arial"/>
          <w:sz w:val="24"/>
          <w:szCs w:val="24"/>
        </w:rPr>
      </w:pPr>
      <w:r w:rsidRPr="006355D5">
        <w:rPr>
          <w:rFonts w:cs="Arial"/>
          <w:sz w:val="24"/>
          <w:szCs w:val="24"/>
        </w:rPr>
        <w:t xml:space="preserve">А) ДЕТАЉНА СПЕЦИФИКАЦИЈА УСЛУГЕ: </w:t>
      </w:r>
    </w:p>
    <w:p w14:paraId="2A8ECA7E" w14:textId="77777777" w:rsidR="00AD1279" w:rsidRPr="006355D5" w:rsidRDefault="00AD1279" w:rsidP="00AD1279">
      <w:pPr>
        <w:spacing w:before="0"/>
        <w:rPr>
          <w:rFonts w:cs="Arial"/>
          <w:sz w:val="24"/>
          <w:szCs w:val="24"/>
        </w:rPr>
      </w:pPr>
    </w:p>
    <w:p w14:paraId="42FB0C74" w14:textId="77777777" w:rsidR="00AD1279" w:rsidRPr="006355D5" w:rsidRDefault="00AD1279" w:rsidP="00AD1279">
      <w:pPr>
        <w:spacing w:before="0"/>
        <w:rPr>
          <w:rFonts w:cs="Arial"/>
          <w:sz w:val="24"/>
          <w:szCs w:val="24"/>
        </w:rPr>
      </w:pPr>
      <w:r w:rsidRPr="006355D5">
        <w:rPr>
          <w:rFonts w:cs="Arial"/>
          <w:sz w:val="24"/>
          <w:szCs w:val="24"/>
        </w:rPr>
        <w:t xml:space="preserve">Укупна вредност извршених услуга по спецификацији (без ПДВ) </w:t>
      </w:r>
    </w:p>
    <w:p w14:paraId="34199F53" w14:textId="77777777" w:rsidR="00AD1279" w:rsidRPr="006355D5" w:rsidRDefault="00AD1279" w:rsidP="00AD1279">
      <w:pPr>
        <w:spacing w:before="0"/>
        <w:rPr>
          <w:rFonts w:cs="Arial"/>
          <w:sz w:val="24"/>
          <w:szCs w:val="24"/>
        </w:rPr>
      </w:pPr>
    </w:p>
    <w:p w14:paraId="5601FD2E" w14:textId="77777777" w:rsidR="00AD1279" w:rsidRPr="006355D5" w:rsidRDefault="00AD1279" w:rsidP="00AD1279">
      <w:pPr>
        <w:spacing w:before="0"/>
        <w:rPr>
          <w:rFonts w:cs="Arial"/>
          <w:sz w:val="24"/>
          <w:szCs w:val="24"/>
        </w:rPr>
      </w:pPr>
      <w:r w:rsidRPr="006355D5">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55AB93C" w14:textId="77777777" w:rsidR="00AD1279" w:rsidRPr="006355D5" w:rsidRDefault="00AD1279" w:rsidP="00AD1279">
      <w:pPr>
        <w:spacing w:before="0"/>
        <w:rPr>
          <w:rFonts w:cs="Arial"/>
          <w:sz w:val="24"/>
          <w:szCs w:val="24"/>
        </w:rPr>
      </w:pPr>
      <w:r w:rsidRPr="006355D5">
        <w:rPr>
          <w:rFonts w:cs="Arial"/>
          <w:sz w:val="24"/>
          <w:szCs w:val="24"/>
        </w:rPr>
        <w:t xml:space="preserve">Предмет уговора </w:t>
      </w:r>
      <w:r w:rsidR="00876242" w:rsidRPr="006355D5">
        <w:rPr>
          <w:rFonts w:cs="Arial"/>
          <w:sz w:val="24"/>
          <w:szCs w:val="24"/>
          <w:lang w:val="sr-Cyrl-RS"/>
        </w:rPr>
        <w:t>(</w:t>
      </w:r>
      <w:r w:rsidRPr="006355D5">
        <w:rPr>
          <w:rFonts w:cs="Arial"/>
          <w:sz w:val="24"/>
          <w:szCs w:val="24"/>
        </w:rPr>
        <w:t>услуге) одговара траженим техничким карактеристикама.</w:t>
      </w:r>
      <w:r w:rsidRPr="006355D5">
        <w:rPr>
          <w:rFonts w:cs="Arial"/>
          <w:sz w:val="24"/>
          <w:szCs w:val="24"/>
        </w:rPr>
        <w:tab/>
      </w:r>
    </w:p>
    <w:p w14:paraId="2480FF60" w14:textId="77777777" w:rsidR="00AD1279" w:rsidRPr="006355D5" w:rsidRDefault="00AD1279" w:rsidP="00AD1279">
      <w:pPr>
        <w:spacing w:before="0"/>
        <w:rPr>
          <w:rFonts w:cs="Arial"/>
          <w:sz w:val="24"/>
          <w:szCs w:val="24"/>
        </w:rPr>
      </w:pPr>
    </w:p>
    <w:p w14:paraId="03D1D1C8" w14:textId="77777777" w:rsidR="00AD1279" w:rsidRPr="006355D5" w:rsidRDefault="00AD1279" w:rsidP="00AD1279">
      <w:pPr>
        <w:spacing w:before="0"/>
        <w:rPr>
          <w:rFonts w:cs="Arial"/>
          <w:sz w:val="24"/>
          <w:szCs w:val="24"/>
        </w:rPr>
      </w:pPr>
    </w:p>
    <w:p w14:paraId="23699936" w14:textId="77777777" w:rsidR="00AD1279" w:rsidRPr="006355D5" w:rsidRDefault="00AD1279" w:rsidP="00AD1279">
      <w:pPr>
        <w:spacing w:before="0"/>
        <w:rPr>
          <w:rFonts w:cs="Arial"/>
          <w:sz w:val="24"/>
          <w:szCs w:val="24"/>
        </w:rPr>
      </w:pPr>
      <w:r w:rsidRPr="006355D5">
        <w:rPr>
          <w:rFonts w:cs="Arial"/>
          <w:sz w:val="24"/>
          <w:szCs w:val="24"/>
        </w:rPr>
        <w:t>□ ДА</w:t>
      </w:r>
    </w:p>
    <w:p w14:paraId="25275EE5" w14:textId="77777777" w:rsidR="00AD1279" w:rsidRPr="006355D5" w:rsidRDefault="00AD1279" w:rsidP="00AD1279">
      <w:pPr>
        <w:spacing w:before="0"/>
        <w:rPr>
          <w:rFonts w:cs="Arial"/>
          <w:sz w:val="24"/>
          <w:szCs w:val="24"/>
        </w:rPr>
      </w:pPr>
      <w:r w:rsidRPr="006355D5">
        <w:rPr>
          <w:rFonts w:cs="Arial"/>
          <w:sz w:val="24"/>
          <w:szCs w:val="24"/>
        </w:rPr>
        <w:t>□ НЕ</w:t>
      </w:r>
    </w:p>
    <w:p w14:paraId="72704C75" w14:textId="77777777" w:rsidR="006355D5" w:rsidRPr="006355D5" w:rsidRDefault="006355D5" w:rsidP="00AD1279">
      <w:pPr>
        <w:spacing w:before="0"/>
        <w:rPr>
          <w:rFonts w:cs="Arial"/>
          <w:sz w:val="24"/>
          <w:szCs w:val="24"/>
        </w:rPr>
      </w:pPr>
    </w:p>
    <w:p w14:paraId="59321977" w14:textId="77777777" w:rsidR="006355D5" w:rsidRPr="006355D5" w:rsidRDefault="00AD1279" w:rsidP="00AD1279">
      <w:pPr>
        <w:spacing w:before="0"/>
        <w:rPr>
          <w:rFonts w:cs="Arial"/>
          <w:sz w:val="24"/>
          <w:szCs w:val="24"/>
        </w:rPr>
      </w:pPr>
      <w:r w:rsidRPr="006355D5">
        <w:rPr>
          <w:rFonts w:cs="Arial"/>
          <w:sz w:val="24"/>
          <w:szCs w:val="24"/>
        </w:rPr>
        <w:t xml:space="preserve">Предмет уговора нема видљивих оштећења </w:t>
      </w:r>
    </w:p>
    <w:p w14:paraId="7207D8E6" w14:textId="77777777" w:rsidR="00AD1279" w:rsidRPr="006355D5" w:rsidRDefault="00AD1279" w:rsidP="00AD1279">
      <w:pPr>
        <w:spacing w:before="0"/>
        <w:rPr>
          <w:rFonts w:cs="Arial"/>
          <w:sz w:val="24"/>
          <w:szCs w:val="24"/>
        </w:rPr>
      </w:pPr>
      <w:r w:rsidRPr="006355D5">
        <w:rPr>
          <w:rFonts w:cs="Arial"/>
          <w:sz w:val="24"/>
          <w:szCs w:val="24"/>
        </w:rPr>
        <w:t>□ ДА</w:t>
      </w:r>
    </w:p>
    <w:p w14:paraId="3218D442" w14:textId="77777777" w:rsidR="00AD1279" w:rsidRPr="006355D5" w:rsidRDefault="00AD1279" w:rsidP="00AD1279">
      <w:pPr>
        <w:spacing w:before="0"/>
        <w:rPr>
          <w:rFonts w:cs="Arial"/>
          <w:sz w:val="24"/>
          <w:szCs w:val="24"/>
        </w:rPr>
      </w:pPr>
      <w:r w:rsidRPr="006355D5">
        <w:rPr>
          <w:rFonts w:cs="Arial"/>
          <w:sz w:val="24"/>
          <w:szCs w:val="24"/>
        </w:rPr>
        <w:t>□ НЕ</w:t>
      </w:r>
    </w:p>
    <w:p w14:paraId="7D93C69C" w14:textId="77777777" w:rsidR="00AD1279" w:rsidRPr="006355D5" w:rsidRDefault="00AD1279" w:rsidP="00AD1279">
      <w:pPr>
        <w:spacing w:before="0"/>
        <w:rPr>
          <w:rFonts w:cs="Arial"/>
          <w:sz w:val="24"/>
          <w:szCs w:val="24"/>
        </w:rPr>
      </w:pPr>
    </w:p>
    <w:p w14:paraId="29373853" w14:textId="77777777" w:rsidR="00AD1279" w:rsidRPr="006355D5" w:rsidRDefault="00AD1279" w:rsidP="00AD1279">
      <w:pPr>
        <w:spacing w:before="0"/>
        <w:rPr>
          <w:rFonts w:cs="Arial"/>
          <w:sz w:val="24"/>
          <w:szCs w:val="24"/>
        </w:rPr>
      </w:pPr>
      <w:r w:rsidRPr="006355D5">
        <w:rPr>
          <w:rFonts w:cs="Arial"/>
          <w:sz w:val="24"/>
          <w:szCs w:val="24"/>
        </w:rPr>
        <w:t>Укупан број позиција из спецификације:                            Број улаза:</w:t>
      </w:r>
    </w:p>
    <w:p w14:paraId="46788020" w14:textId="77777777" w:rsidR="00AD1279" w:rsidRPr="006355D5" w:rsidRDefault="00AD1279" w:rsidP="00AD1279">
      <w:pPr>
        <w:spacing w:before="0"/>
        <w:rPr>
          <w:rFonts w:cs="Arial"/>
          <w:sz w:val="24"/>
          <w:szCs w:val="24"/>
        </w:rPr>
      </w:pPr>
      <w:r w:rsidRPr="006355D5">
        <w:rPr>
          <w:rFonts w:cs="Arial"/>
          <w:sz w:val="24"/>
          <w:szCs w:val="24"/>
        </w:rPr>
        <w:t>___________________________________________________________________</w:t>
      </w:r>
    </w:p>
    <w:p w14:paraId="17D81967" w14:textId="77777777" w:rsidR="00AD1279" w:rsidRPr="006355D5" w:rsidRDefault="00AD1279" w:rsidP="00AD1279">
      <w:pPr>
        <w:spacing w:before="0"/>
        <w:rPr>
          <w:rFonts w:cs="Arial"/>
          <w:sz w:val="24"/>
          <w:szCs w:val="24"/>
        </w:rPr>
      </w:pPr>
    </w:p>
    <w:p w14:paraId="58534CB9" w14:textId="77777777" w:rsidR="00AD1279" w:rsidRPr="006355D5" w:rsidRDefault="00AD1279" w:rsidP="00AD1279">
      <w:pPr>
        <w:spacing w:before="0"/>
        <w:rPr>
          <w:rFonts w:cs="Arial"/>
          <w:sz w:val="24"/>
          <w:szCs w:val="24"/>
        </w:rPr>
      </w:pPr>
      <w:r w:rsidRPr="006355D5">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EB339EA" w14:textId="77777777" w:rsidR="00AD1279" w:rsidRPr="006355D5" w:rsidRDefault="00AD1279" w:rsidP="00AD1279">
      <w:pPr>
        <w:spacing w:before="0"/>
        <w:rPr>
          <w:rFonts w:cs="Arial"/>
          <w:sz w:val="24"/>
          <w:szCs w:val="24"/>
        </w:rPr>
      </w:pPr>
    </w:p>
    <w:p w14:paraId="0CC17E48" w14:textId="77777777" w:rsidR="00AD1279" w:rsidRPr="006355D5" w:rsidRDefault="00AD1279" w:rsidP="00AD1279">
      <w:pPr>
        <w:spacing w:before="0"/>
        <w:rPr>
          <w:rFonts w:cs="Arial"/>
          <w:sz w:val="24"/>
          <w:szCs w:val="24"/>
        </w:rPr>
      </w:pPr>
    </w:p>
    <w:p w14:paraId="76165370" w14:textId="77777777" w:rsidR="00AD1279" w:rsidRPr="006355D5" w:rsidRDefault="00AD1279" w:rsidP="006355D5">
      <w:pPr>
        <w:spacing w:before="0"/>
        <w:jc w:val="left"/>
        <w:rPr>
          <w:rFonts w:cs="Arial"/>
          <w:sz w:val="24"/>
          <w:szCs w:val="24"/>
        </w:rPr>
      </w:pPr>
      <w:r w:rsidRPr="006355D5">
        <w:rPr>
          <w:rFonts w:cs="Arial"/>
          <w:sz w:val="24"/>
          <w:szCs w:val="24"/>
        </w:rPr>
        <w:lastRenderedPageBreak/>
        <w:t>Друге напомене (достављени докази о квалитету, декларација, атест / извештај о испитивању,  лабораторијски налаз или упутство за употребу, манипулацију, одлагања, и друго): _________________________________________________________________________________________________________________________________________________________________________________________________________</w:t>
      </w:r>
    </w:p>
    <w:p w14:paraId="518BF43C" w14:textId="77777777" w:rsidR="00AD1279" w:rsidRPr="006355D5" w:rsidRDefault="00AD1279" w:rsidP="00AD1279">
      <w:pPr>
        <w:spacing w:before="0"/>
        <w:rPr>
          <w:rFonts w:cs="Arial"/>
          <w:sz w:val="24"/>
          <w:szCs w:val="24"/>
        </w:rPr>
      </w:pPr>
    </w:p>
    <w:p w14:paraId="01258814" w14:textId="77777777" w:rsidR="00AD1279" w:rsidRPr="006355D5" w:rsidRDefault="00AD1279" w:rsidP="00AD1279">
      <w:pPr>
        <w:spacing w:before="0"/>
        <w:rPr>
          <w:rFonts w:cs="Arial"/>
          <w:sz w:val="24"/>
          <w:szCs w:val="24"/>
        </w:rPr>
      </w:pPr>
    </w:p>
    <w:p w14:paraId="17E2186C" w14:textId="77777777" w:rsidR="00AD1279" w:rsidRPr="006355D5" w:rsidRDefault="00AD1279" w:rsidP="00AD1279">
      <w:pPr>
        <w:spacing w:before="0"/>
        <w:rPr>
          <w:rFonts w:cs="Arial"/>
          <w:sz w:val="24"/>
          <w:szCs w:val="24"/>
        </w:rPr>
      </w:pPr>
      <w:r w:rsidRPr="006355D5">
        <w:rPr>
          <w:rFonts w:cs="Arial"/>
          <w:sz w:val="24"/>
          <w:szCs w:val="24"/>
        </w:rPr>
        <w:t>Б) Да су услуга</w:t>
      </w:r>
      <w:r w:rsidR="00212A5F" w:rsidRPr="006355D5">
        <w:rPr>
          <w:rFonts w:cs="Arial"/>
          <w:sz w:val="24"/>
          <w:szCs w:val="24"/>
          <w:lang w:val="sr-Cyrl-RS"/>
        </w:rPr>
        <w:t>(е)</w:t>
      </w:r>
      <w:r w:rsidRPr="006355D5">
        <w:rPr>
          <w:rFonts w:cs="Arial"/>
          <w:sz w:val="24"/>
          <w:szCs w:val="24"/>
        </w:rPr>
        <w:t xml:space="preserve"> извршени у обиму, квалитету, уговореном року и сагласно уговору потврђују:</w:t>
      </w:r>
    </w:p>
    <w:p w14:paraId="57CFA0B4" w14:textId="77777777" w:rsidR="00AD1279" w:rsidRPr="006355D5" w:rsidRDefault="00AD1279" w:rsidP="00AD1279">
      <w:pPr>
        <w:spacing w:before="0"/>
        <w:rPr>
          <w:rFonts w:cs="Arial"/>
          <w:sz w:val="24"/>
          <w:szCs w:val="24"/>
        </w:rPr>
      </w:pPr>
    </w:p>
    <w:p w14:paraId="53550AF2" w14:textId="77777777" w:rsidR="00AD1279" w:rsidRPr="006355D5" w:rsidRDefault="00AD1279" w:rsidP="00AD1279">
      <w:pPr>
        <w:spacing w:before="0"/>
        <w:rPr>
          <w:rFonts w:cs="Arial"/>
          <w:sz w:val="24"/>
          <w:szCs w:val="24"/>
        </w:rPr>
      </w:pPr>
      <w:r w:rsidRPr="006355D5">
        <w:rPr>
          <w:rFonts w:cs="Arial"/>
          <w:sz w:val="24"/>
          <w:szCs w:val="24"/>
        </w:rPr>
        <w:t xml:space="preserve">    ПР</w:t>
      </w:r>
      <w:r w:rsidR="00212A5F" w:rsidRPr="006355D5">
        <w:rPr>
          <w:rFonts w:cs="Arial"/>
          <w:sz w:val="24"/>
          <w:szCs w:val="24"/>
          <w:lang w:val="sr-Cyrl-RS"/>
        </w:rPr>
        <w:t>УЖАЛАЦ</w:t>
      </w:r>
      <w:r w:rsidR="00212A5F" w:rsidRPr="006355D5">
        <w:rPr>
          <w:rFonts w:cs="Arial"/>
          <w:sz w:val="24"/>
          <w:szCs w:val="24"/>
        </w:rPr>
        <w:t>:</w:t>
      </w:r>
      <w:r w:rsidR="00212A5F" w:rsidRPr="006355D5">
        <w:rPr>
          <w:rFonts w:cs="Arial"/>
          <w:sz w:val="24"/>
          <w:szCs w:val="24"/>
        </w:rPr>
        <w:tab/>
        <w:t xml:space="preserve">            К</w:t>
      </w:r>
      <w:r w:rsidR="00212A5F" w:rsidRPr="006355D5">
        <w:rPr>
          <w:rFonts w:cs="Arial"/>
          <w:sz w:val="24"/>
          <w:szCs w:val="24"/>
          <w:lang w:val="sr-Cyrl-RS"/>
        </w:rPr>
        <w:t>ОРИСНИК</w:t>
      </w:r>
      <w:r w:rsidR="00212A5F" w:rsidRPr="006355D5">
        <w:rPr>
          <w:rFonts w:cs="Arial"/>
          <w:sz w:val="24"/>
          <w:szCs w:val="24"/>
        </w:rPr>
        <w:t xml:space="preserve">:                 </w:t>
      </w:r>
      <w:r w:rsidRPr="006355D5">
        <w:rPr>
          <w:rFonts w:cs="Arial"/>
          <w:sz w:val="24"/>
          <w:szCs w:val="24"/>
        </w:rPr>
        <w:t>ОВЕРА НАДЗОРНОГ ОРГАНА 2</w:t>
      </w:r>
    </w:p>
    <w:p w14:paraId="0091B724" w14:textId="77777777" w:rsidR="00AD1279" w:rsidRPr="006355D5" w:rsidRDefault="00AD1279" w:rsidP="00AD1279">
      <w:pPr>
        <w:spacing w:before="0"/>
        <w:rPr>
          <w:rFonts w:cs="Arial"/>
          <w:sz w:val="24"/>
          <w:szCs w:val="24"/>
        </w:rPr>
      </w:pPr>
    </w:p>
    <w:p w14:paraId="712B8FA8" w14:textId="77777777" w:rsidR="00AD1279" w:rsidRPr="006355D5" w:rsidRDefault="00212A5F" w:rsidP="00AD1279">
      <w:pPr>
        <w:spacing w:before="0"/>
        <w:rPr>
          <w:rFonts w:cs="Arial"/>
          <w:sz w:val="24"/>
          <w:szCs w:val="24"/>
        </w:rPr>
      </w:pPr>
      <w:r w:rsidRPr="006355D5">
        <w:rPr>
          <w:rFonts w:cs="Arial"/>
          <w:sz w:val="24"/>
          <w:szCs w:val="24"/>
        </w:rPr>
        <w:t>_______________</w:t>
      </w:r>
      <w:r w:rsidR="00AD1279" w:rsidRPr="006355D5">
        <w:rPr>
          <w:rFonts w:cs="Arial"/>
          <w:sz w:val="24"/>
          <w:szCs w:val="24"/>
        </w:rPr>
        <w:tab/>
        <w:t>____________________         __________________________</w:t>
      </w:r>
    </w:p>
    <w:p w14:paraId="2F3306FC" w14:textId="77777777" w:rsidR="00AD1279" w:rsidRPr="006355D5" w:rsidRDefault="00212A5F" w:rsidP="00AD1279">
      <w:pPr>
        <w:spacing w:before="0"/>
        <w:rPr>
          <w:rFonts w:cs="Arial"/>
          <w:sz w:val="24"/>
          <w:szCs w:val="24"/>
        </w:rPr>
      </w:pPr>
      <w:r w:rsidRPr="006355D5">
        <w:rPr>
          <w:rFonts w:cs="Arial"/>
          <w:sz w:val="24"/>
          <w:szCs w:val="24"/>
        </w:rPr>
        <w:t xml:space="preserve">    (Име и презиме)         </w:t>
      </w:r>
      <w:r w:rsidR="00AD1279" w:rsidRPr="006355D5">
        <w:rPr>
          <w:rFonts w:cs="Arial"/>
          <w:sz w:val="24"/>
          <w:szCs w:val="24"/>
        </w:rPr>
        <w:t xml:space="preserve">Руководилац пројекта </w:t>
      </w:r>
    </w:p>
    <w:p w14:paraId="539FC697" w14:textId="77777777" w:rsidR="00AD1279" w:rsidRPr="006355D5" w:rsidRDefault="00AD1279" w:rsidP="00AD1279">
      <w:pPr>
        <w:spacing w:before="0"/>
        <w:rPr>
          <w:rFonts w:cs="Arial"/>
          <w:sz w:val="24"/>
          <w:szCs w:val="24"/>
        </w:rPr>
      </w:pPr>
      <w:r w:rsidRPr="006355D5">
        <w:rPr>
          <w:rFonts w:cs="Arial"/>
          <w:sz w:val="24"/>
          <w:szCs w:val="24"/>
        </w:rPr>
        <w:t xml:space="preserve">              </w:t>
      </w:r>
      <w:r w:rsidR="00212A5F" w:rsidRPr="006355D5">
        <w:rPr>
          <w:rFonts w:cs="Arial"/>
          <w:sz w:val="24"/>
          <w:szCs w:val="24"/>
        </w:rPr>
        <w:t xml:space="preserve">                        </w:t>
      </w:r>
      <w:r w:rsidR="00212A5F" w:rsidRPr="006355D5">
        <w:rPr>
          <w:rFonts w:cs="Arial"/>
          <w:sz w:val="24"/>
          <w:szCs w:val="24"/>
          <w:lang w:val="sr-Cyrl-RS"/>
        </w:rPr>
        <w:t xml:space="preserve">                                         </w:t>
      </w:r>
      <w:r w:rsidR="00212A5F" w:rsidRPr="006355D5">
        <w:rPr>
          <w:rFonts w:cs="Arial"/>
          <w:sz w:val="24"/>
          <w:szCs w:val="24"/>
        </w:rPr>
        <w:t xml:space="preserve">  </w:t>
      </w:r>
      <w:r w:rsidR="00212A5F" w:rsidRPr="006355D5">
        <w:rPr>
          <w:rFonts w:cs="Arial"/>
          <w:sz w:val="24"/>
          <w:szCs w:val="24"/>
          <w:lang w:val="sr-Cyrl-RS"/>
        </w:rPr>
        <w:t xml:space="preserve">   </w:t>
      </w:r>
      <w:r w:rsidRPr="006355D5">
        <w:rPr>
          <w:rFonts w:cs="Arial"/>
          <w:sz w:val="24"/>
          <w:szCs w:val="24"/>
        </w:rPr>
        <w:t>Одговорно лице по Решењу</w:t>
      </w:r>
    </w:p>
    <w:p w14:paraId="33926EEA" w14:textId="77777777" w:rsidR="00AD1279" w:rsidRPr="006355D5" w:rsidRDefault="00AD1279" w:rsidP="00AD1279">
      <w:pPr>
        <w:spacing w:before="0"/>
        <w:rPr>
          <w:rFonts w:cs="Arial"/>
          <w:sz w:val="24"/>
          <w:szCs w:val="24"/>
        </w:rPr>
      </w:pPr>
      <w:r w:rsidRPr="006355D5">
        <w:rPr>
          <w:rFonts w:cs="Arial"/>
          <w:sz w:val="24"/>
          <w:szCs w:val="24"/>
        </w:rPr>
        <w:t xml:space="preserve">                       </w:t>
      </w:r>
      <w:r w:rsidR="00212A5F" w:rsidRPr="006355D5">
        <w:rPr>
          <w:rFonts w:cs="Arial"/>
          <w:sz w:val="24"/>
          <w:szCs w:val="24"/>
        </w:rPr>
        <w:t xml:space="preserve">                       </w:t>
      </w:r>
      <w:r w:rsidR="00212A5F" w:rsidRPr="006355D5">
        <w:rPr>
          <w:rFonts w:cs="Arial"/>
          <w:sz w:val="24"/>
          <w:szCs w:val="24"/>
          <w:lang w:val="sr-Cyrl-RS"/>
        </w:rPr>
        <w:t xml:space="preserve">                                               </w:t>
      </w:r>
      <w:r w:rsidR="00212A5F" w:rsidRPr="006355D5">
        <w:rPr>
          <w:rFonts w:cs="Arial"/>
          <w:sz w:val="24"/>
          <w:szCs w:val="24"/>
        </w:rPr>
        <w:t xml:space="preserve"> </w:t>
      </w:r>
      <w:r w:rsidR="00212A5F" w:rsidRPr="006355D5">
        <w:rPr>
          <w:rFonts w:cs="Arial"/>
          <w:sz w:val="24"/>
          <w:szCs w:val="24"/>
          <w:lang w:val="sr-Cyrl-RS"/>
        </w:rPr>
        <w:t>(</w:t>
      </w:r>
      <w:r w:rsidRPr="006355D5">
        <w:rPr>
          <w:rFonts w:cs="Arial"/>
          <w:sz w:val="24"/>
          <w:szCs w:val="24"/>
        </w:rPr>
        <w:t>Име и презиме)</w:t>
      </w:r>
    </w:p>
    <w:p w14:paraId="13B5DB9B" w14:textId="77777777" w:rsidR="00AD1279" w:rsidRPr="006355D5" w:rsidRDefault="00AD1279" w:rsidP="00AD1279">
      <w:pPr>
        <w:spacing w:before="0"/>
        <w:rPr>
          <w:rFonts w:cs="Arial"/>
          <w:sz w:val="24"/>
          <w:szCs w:val="24"/>
        </w:rPr>
      </w:pPr>
    </w:p>
    <w:p w14:paraId="42B67F8F" w14:textId="77777777" w:rsidR="00AD1279" w:rsidRPr="006355D5" w:rsidRDefault="00AD1279" w:rsidP="00AD1279">
      <w:pPr>
        <w:spacing w:before="0"/>
        <w:rPr>
          <w:rFonts w:cs="Arial"/>
          <w:sz w:val="24"/>
          <w:szCs w:val="24"/>
        </w:rPr>
      </w:pPr>
    </w:p>
    <w:p w14:paraId="6E4857E7" w14:textId="77777777" w:rsidR="00AD1279" w:rsidRPr="006355D5" w:rsidRDefault="00AD1279" w:rsidP="00AD1279">
      <w:pPr>
        <w:spacing w:before="0"/>
        <w:rPr>
          <w:rFonts w:cs="Arial"/>
          <w:i/>
          <w:sz w:val="24"/>
          <w:szCs w:val="24"/>
        </w:rPr>
      </w:pPr>
      <w:r w:rsidRPr="006355D5">
        <w:rPr>
          <w:rFonts w:cs="Arial"/>
          <w:sz w:val="24"/>
          <w:szCs w:val="24"/>
        </w:rPr>
        <w:tab/>
      </w:r>
      <w:r w:rsidRPr="006355D5">
        <w:rPr>
          <w:rFonts w:cs="Arial"/>
          <w:i/>
          <w:sz w:val="24"/>
          <w:szCs w:val="24"/>
        </w:rPr>
        <w:t>Сви добављачи биће дужни да уз фактуру доставе и обострано потписани Записник.</w:t>
      </w:r>
    </w:p>
    <w:p w14:paraId="686139A5" w14:textId="77777777" w:rsidR="00AD1279" w:rsidRPr="006355D5" w:rsidRDefault="00AD1279" w:rsidP="00AD1279">
      <w:pPr>
        <w:spacing w:before="0"/>
        <w:rPr>
          <w:rFonts w:cs="Arial"/>
          <w:i/>
          <w:sz w:val="24"/>
          <w:szCs w:val="24"/>
        </w:rPr>
      </w:pPr>
      <w:r w:rsidRPr="006355D5">
        <w:rPr>
          <w:rFonts w:cs="Arial"/>
          <w:i/>
          <w:sz w:val="24"/>
          <w:szCs w:val="24"/>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4ED4B2D" w14:textId="77777777" w:rsidR="00AD1279" w:rsidRDefault="00AD1279" w:rsidP="00AD1279">
      <w:pPr>
        <w:spacing w:before="0"/>
        <w:rPr>
          <w:rFonts w:cs="Arial"/>
          <w:sz w:val="24"/>
          <w:szCs w:val="24"/>
        </w:rPr>
      </w:pPr>
    </w:p>
    <w:p w14:paraId="4E69EE30" w14:textId="77777777" w:rsidR="006355D5" w:rsidRDefault="006355D5" w:rsidP="00AD1279">
      <w:pPr>
        <w:spacing w:before="0"/>
        <w:rPr>
          <w:rFonts w:cs="Arial"/>
          <w:sz w:val="24"/>
          <w:szCs w:val="24"/>
        </w:rPr>
      </w:pPr>
    </w:p>
    <w:p w14:paraId="50E3968E" w14:textId="77777777" w:rsidR="006355D5" w:rsidRDefault="006355D5" w:rsidP="00AD1279">
      <w:pPr>
        <w:spacing w:before="0"/>
        <w:rPr>
          <w:rFonts w:cs="Arial"/>
          <w:sz w:val="24"/>
          <w:szCs w:val="24"/>
        </w:rPr>
      </w:pPr>
    </w:p>
    <w:p w14:paraId="4613ADBC" w14:textId="77777777" w:rsidR="006355D5" w:rsidRDefault="006355D5" w:rsidP="00AD1279">
      <w:pPr>
        <w:spacing w:before="0"/>
        <w:rPr>
          <w:rFonts w:cs="Arial"/>
          <w:sz w:val="24"/>
          <w:szCs w:val="24"/>
        </w:rPr>
      </w:pPr>
    </w:p>
    <w:p w14:paraId="7BFCF191" w14:textId="77777777" w:rsidR="006355D5" w:rsidRDefault="006355D5" w:rsidP="00AD1279">
      <w:pPr>
        <w:spacing w:before="0"/>
        <w:rPr>
          <w:rFonts w:cs="Arial"/>
          <w:sz w:val="24"/>
          <w:szCs w:val="24"/>
        </w:rPr>
      </w:pPr>
    </w:p>
    <w:p w14:paraId="31CC3393" w14:textId="77777777" w:rsidR="006355D5" w:rsidRDefault="006355D5" w:rsidP="00AD1279">
      <w:pPr>
        <w:spacing w:before="0"/>
        <w:rPr>
          <w:rFonts w:cs="Arial"/>
          <w:sz w:val="24"/>
          <w:szCs w:val="24"/>
        </w:rPr>
      </w:pPr>
    </w:p>
    <w:p w14:paraId="01E35776" w14:textId="77777777" w:rsidR="006355D5" w:rsidRDefault="006355D5" w:rsidP="00AD1279">
      <w:pPr>
        <w:spacing w:before="0"/>
        <w:rPr>
          <w:rFonts w:cs="Arial"/>
          <w:sz w:val="24"/>
          <w:szCs w:val="24"/>
        </w:rPr>
      </w:pPr>
    </w:p>
    <w:p w14:paraId="099F012B" w14:textId="77777777" w:rsidR="006355D5" w:rsidRDefault="006355D5" w:rsidP="00AD1279">
      <w:pPr>
        <w:spacing w:before="0"/>
        <w:rPr>
          <w:rFonts w:cs="Arial"/>
          <w:sz w:val="24"/>
          <w:szCs w:val="24"/>
        </w:rPr>
      </w:pPr>
    </w:p>
    <w:p w14:paraId="33FC840C" w14:textId="77777777" w:rsidR="006355D5" w:rsidRDefault="006355D5" w:rsidP="00AD1279">
      <w:pPr>
        <w:spacing w:before="0"/>
        <w:rPr>
          <w:rFonts w:cs="Arial"/>
          <w:sz w:val="24"/>
          <w:szCs w:val="24"/>
        </w:rPr>
      </w:pPr>
    </w:p>
    <w:p w14:paraId="79629E62" w14:textId="77777777" w:rsidR="006355D5" w:rsidRDefault="006355D5" w:rsidP="00AD1279">
      <w:pPr>
        <w:spacing w:before="0"/>
        <w:rPr>
          <w:rFonts w:cs="Arial"/>
          <w:sz w:val="24"/>
          <w:szCs w:val="24"/>
        </w:rPr>
      </w:pPr>
    </w:p>
    <w:p w14:paraId="576304FB" w14:textId="77777777" w:rsidR="006355D5" w:rsidRDefault="006355D5" w:rsidP="00AD1279">
      <w:pPr>
        <w:spacing w:before="0"/>
        <w:rPr>
          <w:rFonts w:cs="Arial"/>
          <w:sz w:val="24"/>
          <w:szCs w:val="24"/>
        </w:rPr>
      </w:pPr>
    </w:p>
    <w:p w14:paraId="0CC2FEA8" w14:textId="77777777" w:rsidR="006355D5" w:rsidRDefault="006355D5" w:rsidP="00AD1279">
      <w:pPr>
        <w:spacing w:before="0"/>
        <w:rPr>
          <w:rFonts w:cs="Arial"/>
          <w:sz w:val="24"/>
          <w:szCs w:val="24"/>
        </w:rPr>
      </w:pPr>
    </w:p>
    <w:p w14:paraId="2FB034F8" w14:textId="77777777" w:rsidR="006355D5" w:rsidRDefault="006355D5" w:rsidP="00AD1279">
      <w:pPr>
        <w:spacing w:before="0"/>
        <w:rPr>
          <w:rFonts w:cs="Arial"/>
          <w:sz w:val="24"/>
          <w:szCs w:val="24"/>
        </w:rPr>
      </w:pPr>
    </w:p>
    <w:p w14:paraId="15ECE1F1" w14:textId="77777777" w:rsidR="006355D5" w:rsidRDefault="006355D5" w:rsidP="00AD1279">
      <w:pPr>
        <w:spacing w:before="0"/>
        <w:rPr>
          <w:rFonts w:cs="Arial"/>
          <w:sz w:val="24"/>
          <w:szCs w:val="24"/>
        </w:rPr>
      </w:pPr>
    </w:p>
    <w:p w14:paraId="3BA497D8" w14:textId="77777777" w:rsidR="006355D5" w:rsidRDefault="006355D5" w:rsidP="00AD1279">
      <w:pPr>
        <w:spacing w:before="0"/>
        <w:rPr>
          <w:rFonts w:cs="Arial"/>
          <w:sz w:val="24"/>
          <w:szCs w:val="24"/>
        </w:rPr>
      </w:pPr>
    </w:p>
    <w:p w14:paraId="34620346" w14:textId="77777777" w:rsidR="006355D5" w:rsidRDefault="006355D5" w:rsidP="00AD1279">
      <w:pPr>
        <w:spacing w:before="0"/>
        <w:rPr>
          <w:rFonts w:cs="Arial"/>
          <w:sz w:val="24"/>
          <w:szCs w:val="24"/>
        </w:rPr>
      </w:pPr>
    </w:p>
    <w:p w14:paraId="2F246B0C" w14:textId="77777777" w:rsidR="006355D5" w:rsidRDefault="006355D5" w:rsidP="00AD1279">
      <w:pPr>
        <w:spacing w:before="0"/>
        <w:rPr>
          <w:rFonts w:cs="Arial"/>
          <w:sz w:val="24"/>
          <w:szCs w:val="24"/>
        </w:rPr>
      </w:pPr>
    </w:p>
    <w:p w14:paraId="232B844D" w14:textId="77777777" w:rsidR="006355D5" w:rsidRDefault="006355D5" w:rsidP="00AD1279">
      <w:pPr>
        <w:spacing w:before="0"/>
        <w:rPr>
          <w:rFonts w:cs="Arial"/>
          <w:sz w:val="24"/>
          <w:szCs w:val="24"/>
        </w:rPr>
      </w:pPr>
    </w:p>
    <w:p w14:paraId="577F48C0" w14:textId="77777777" w:rsidR="006355D5" w:rsidRDefault="006355D5" w:rsidP="00AD1279">
      <w:pPr>
        <w:spacing w:before="0"/>
        <w:rPr>
          <w:rFonts w:cs="Arial"/>
          <w:sz w:val="24"/>
          <w:szCs w:val="24"/>
        </w:rPr>
      </w:pPr>
    </w:p>
    <w:p w14:paraId="4916D23B" w14:textId="77777777" w:rsidR="006355D5" w:rsidRDefault="006355D5" w:rsidP="00AD1279">
      <w:pPr>
        <w:spacing w:before="0"/>
        <w:rPr>
          <w:rFonts w:cs="Arial"/>
          <w:sz w:val="24"/>
          <w:szCs w:val="24"/>
        </w:rPr>
      </w:pPr>
    </w:p>
    <w:p w14:paraId="0B8BEB2B" w14:textId="77777777" w:rsidR="006355D5" w:rsidRDefault="006355D5" w:rsidP="00AD1279">
      <w:pPr>
        <w:spacing w:before="0"/>
        <w:rPr>
          <w:rFonts w:cs="Arial"/>
          <w:sz w:val="24"/>
          <w:szCs w:val="24"/>
        </w:rPr>
      </w:pPr>
    </w:p>
    <w:p w14:paraId="11C979E9" w14:textId="77777777" w:rsidR="006355D5" w:rsidRDefault="006355D5" w:rsidP="00AD1279">
      <w:pPr>
        <w:spacing w:before="0"/>
        <w:rPr>
          <w:rFonts w:cs="Arial"/>
          <w:sz w:val="24"/>
          <w:szCs w:val="24"/>
        </w:rPr>
      </w:pPr>
    </w:p>
    <w:p w14:paraId="79569657" w14:textId="77777777" w:rsidR="006355D5" w:rsidRDefault="006355D5" w:rsidP="00AD1279">
      <w:pPr>
        <w:spacing w:before="0"/>
        <w:rPr>
          <w:rFonts w:cs="Arial"/>
          <w:sz w:val="24"/>
          <w:szCs w:val="24"/>
        </w:rPr>
      </w:pPr>
    </w:p>
    <w:p w14:paraId="09D27860" w14:textId="77777777" w:rsidR="006355D5" w:rsidRDefault="006355D5" w:rsidP="00AD1279">
      <w:pPr>
        <w:spacing w:before="0"/>
        <w:rPr>
          <w:rFonts w:cs="Arial"/>
          <w:sz w:val="24"/>
          <w:szCs w:val="24"/>
        </w:rPr>
      </w:pPr>
    </w:p>
    <w:p w14:paraId="6A60BC96" w14:textId="77777777" w:rsidR="006355D5" w:rsidRPr="006355D5" w:rsidRDefault="006355D5" w:rsidP="00AD1279">
      <w:pPr>
        <w:spacing w:before="0"/>
        <w:rPr>
          <w:rFonts w:cs="Arial"/>
          <w:sz w:val="24"/>
          <w:szCs w:val="24"/>
        </w:rPr>
      </w:pPr>
    </w:p>
    <w:p w14:paraId="1C2FABCC" w14:textId="77777777" w:rsidR="00AD1279" w:rsidRPr="00AD1279" w:rsidRDefault="00AD1279" w:rsidP="00AD1279">
      <w:pPr>
        <w:spacing w:before="0"/>
        <w:rPr>
          <w:rFonts w:cs="Arial"/>
          <w:color w:val="00B0F0"/>
          <w:sz w:val="24"/>
          <w:szCs w:val="24"/>
        </w:rPr>
      </w:pPr>
      <w:r w:rsidRPr="00AD1279">
        <w:rPr>
          <w:rFonts w:cs="Arial"/>
          <w:color w:val="00B0F0"/>
          <w:sz w:val="24"/>
          <w:szCs w:val="24"/>
        </w:rPr>
        <w:tab/>
      </w:r>
    </w:p>
    <w:p w14:paraId="6BDE7AC3" w14:textId="77777777" w:rsidR="00343A18" w:rsidRPr="00EC5BB4" w:rsidRDefault="006355D5" w:rsidP="00B44559">
      <w:pPr>
        <w:pStyle w:val="KDPodnaslov1"/>
        <w:spacing w:before="0"/>
        <w:ind w:left="360"/>
        <w:rPr>
          <w:rFonts w:cs="Arial"/>
          <w:sz w:val="24"/>
          <w:szCs w:val="24"/>
        </w:rPr>
      </w:pPr>
      <w:bookmarkStart w:id="271" w:name="_Toc442559948"/>
      <w:r>
        <w:rPr>
          <w:rFonts w:eastAsia="Arial Unicode MS" w:cs="Arial"/>
          <w:sz w:val="24"/>
          <w:szCs w:val="24"/>
          <w:lang w:val="sr-Cyrl-RS"/>
        </w:rPr>
        <w:lastRenderedPageBreak/>
        <w:t>8</w:t>
      </w:r>
      <w:r w:rsidR="00B44559">
        <w:rPr>
          <w:rFonts w:eastAsia="Arial Unicode MS" w:cs="Arial"/>
          <w:sz w:val="24"/>
          <w:szCs w:val="24"/>
        </w:rPr>
        <w:t xml:space="preserve">. </w:t>
      </w:r>
      <w:r w:rsidR="00343A18" w:rsidRPr="00EC5BB4">
        <w:rPr>
          <w:rFonts w:cs="Arial"/>
          <w:sz w:val="24"/>
          <w:szCs w:val="24"/>
        </w:rPr>
        <w:t>МОДЕЛ УГОВОРА</w:t>
      </w:r>
      <w:bookmarkEnd w:id="271"/>
    </w:p>
    <w:p w14:paraId="511879E2" w14:textId="77777777" w:rsidR="00343A18" w:rsidRPr="00781B02" w:rsidRDefault="00343A18" w:rsidP="00781B02">
      <w:pPr>
        <w:rPr>
          <w:rFonts w:eastAsia="Arial Unicode MS"/>
        </w:rPr>
      </w:pPr>
    </w:p>
    <w:p w14:paraId="3308B46F" w14:textId="77777777" w:rsidR="00343A18" w:rsidRPr="00EC5BB4" w:rsidRDefault="00343A18" w:rsidP="00343A18">
      <w:pPr>
        <w:pStyle w:val="KDParagraf"/>
        <w:spacing w:before="0"/>
        <w:rPr>
          <w:rFonts w:cs="Arial"/>
          <w:sz w:val="24"/>
          <w:szCs w:val="24"/>
        </w:rPr>
      </w:pPr>
    </w:p>
    <w:p w14:paraId="6FFEDE4A"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FA2A02A" w14:textId="77777777" w:rsidR="00343A18" w:rsidRPr="00EC5BB4" w:rsidRDefault="00343A18" w:rsidP="00343A18">
      <w:pPr>
        <w:pStyle w:val="KDParagraf"/>
        <w:spacing w:before="0"/>
        <w:rPr>
          <w:rFonts w:cs="Arial"/>
          <w:i/>
          <w:sz w:val="24"/>
          <w:szCs w:val="24"/>
        </w:rPr>
      </w:pPr>
    </w:p>
    <w:p w14:paraId="3CE738A9" w14:textId="77777777" w:rsidR="00EE793E" w:rsidRDefault="00EE793E" w:rsidP="00EE793E">
      <w:pPr>
        <w:pStyle w:val="KDParagraf"/>
        <w:spacing w:before="0"/>
        <w:rPr>
          <w:rFonts w:cs="Arial"/>
          <w:b/>
          <w:sz w:val="24"/>
          <w:szCs w:val="24"/>
        </w:rPr>
      </w:pPr>
    </w:p>
    <w:p w14:paraId="0D75773A" w14:textId="77777777" w:rsidR="001D3128" w:rsidRDefault="001D3128" w:rsidP="001D3128">
      <w:pPr>
        <w:pStyle w:val="KDParagraf"/>
        <w:spacing w:before="0"/>
        <w:rPr>
          <w:rFonts w:cs="Arial"/>
          <w:lang w:val="sr-Cyrl-RS"/>
        </w:rPr>
      </w:pPr>
      <w:r w:rsidRPr="00880FB6">
        <w:rPr>
          <w:rFonts w:cs="Arial"/>
        </w:rPr>
        <w:t>УГОВОРНЕ СТРАНЕ</w:t>
      </w:r>
      <w:r>
        <w:rPr>
          <w:rFonts w:cs="Arial"/>
          <w:lang w:val="sr-Cyrl-RS"/>
        </w:rPr>
        <w:t>:</w:t>
      </w:r>
    </w:p>
    <w:p w14:paraId="6E6B98A6" w14:textId="77777777" w:rsidR="001D3128" w:rsidRPr="00EE793E" w:rsidRDefault="001D3128" w:rsidP="00EE793E">
      <w:pPr>
        <w:pStyle w:val="KDParagraf"/>
        <w:spacing w:before="0"/>
        <w:rPr>
          <w:rFonts w:cs="Arial"/>
          <w:b/>
          <w:sz w:val="24"/>
          <w:szCs w:val="24"/>
        </w:rPr>
      </w:pPr>
    </w:p>
    <w:p w14:paraId="30CC1B6E"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21452002" w14:textId="77777777" w:rsidR="00EE793E" w:rsidRPr="00EE793E" w:rsidRDefault="00EE793E" w:rsidP="00EE793E">
      <w:pPr>
        <w:pStyle w:val="KDParagraf"/>
        <w:spacing w:before="0"/>
        <w:rPr>
          <w:rFonts w:cs="Arial"/>
          <w:sz w:val="24"/>
          <w:szCs w:val="24"/>
        </w:rPr>
      </w:pPr>
    </w:p>
    <w:p w14:paraId="73E9A66B" w14:textId="01D899E2" w:rsidR="00EE793E" w:rsidRPr="00EE793E" w:rsidRDefault="00E0103F" w:rsidP="00EE793E">
      <w:pPr>
        <w:pStyle w:val="KDParagraf"/>
        <w:spacing w:before="0"/>
        <w:rPr>
          <w:rFonts w:cs="Arial"/>
          <w:sz w:val="24"/>
          <w:szCs w:val="24"/>
        </w:rPr>
      </w:pPr>
      <w:r>
        <w:rPr>
          <w:rFonts w:cs="Arial"/>
          <w:sz w:val="24"/>
          <w:szCs w:val="24"/>
        </w:rPr>
        <w:t>1.</w:t>
      </w:r>
      <w:r w:rsidR="00EE793E" w:rsidRPr="00EE793E">
        <w:rPr>
          <w:rFonts w:cs="Arial"/>
          <w:sz w:val="24"/>
          <w:szCs w:val="24"/>
        </w:rPr>
        <w:t>Јавно предузеће „Електропривре</w:t>
      </w:r>
      <w:r w:rsidR="000563FA">
        <w:rPr>
          <w:rFonts w:cs="Arial"/>
          <w:sz w:val="24"/>
          <w:szCs w:val="24"/>
        </w:rPr>
        <w:t>да Србије“ Београд, Улица Балканска 13</w:t>
      </w:r>
      <w:r w:rsidR="00EE793E" w:rsidRPr="00EE793E">
        <w:rPr>
          <w:rFonts w:cs="Arial"/>
          <w:sz w:val="24"/>
          <w:szCs w:val="24"/>
        </w:rPr>
        <w:t>,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00EE793E" w:rsidRPr="00EE793E">
        <w:rPr>
          <w:rFonts w:cs="Arial"/>
          <w:sz w:val="24"/>
          <w:szCs w:val="24"/>
        </w:rPr>
        <w:t xml:space="preserve"> (у даљем тексту: Корисник услуге)  </w:t>
      </w:r>
    </w:p>
    <w:p w14:paraId="65A251D4" w14:textId="77777777" w:rsidR="00EE793E" w:rsidRPr="00EE793E" w:rsidRDefault="00EE793E" w:rsidP="00EE793E">
      <w:pPr>
        <w:pStyle w:val="KDParagraf"/>
        <w:spacing w:before="0"/>
        <w:rPr>
          <w:rFonts w:cs="Arial"/>
          <w:sz w:val="24"/>
          <w:szCs w:val="24"/>
        </w:rPr>
      </w:pPr>
    </w:p>
    <w:p w14:paraId="1F2A0EB4" w14:textId="77777777" w:rsidR="00EE793E" w:rsidRPr="00EE793E" w:rsidRDefault="00EE793E" w:rsidP="00EE793E">
      <w:pPr>
        <w:pStyle w:val="KDParagraf"/>
        <w:spacing w:before="0"/>
        <w:rPr>
          <w:rFonts w:cs="Arial"/>
          <w:sz w:val="24"/>
          <w:szCs w:val="24"/>
        </w:rPr>
      </w:pPr>
      <w:r w:rsidRPr="00EE793E">
        <w:rPr>
          <w:rFonts w:cs="Arial"/>
          <w:sz w:val="24"/>
          <w:szCs w:val="24"/>
        </w:rPr>
        <w:t>и</w:t>
      </w:r>
    </w:p>
    <w:p w14:paraId="2B82DD51" w14:textId="77777777" w:rsidR="00EE793E" w:rsidRPr="00EE793E" w:rsidRDefault="00EE793E" w:rsidP="00EE793E">
      <w:pPr>
        <w:pStyle w:val="KDParagraf"/>
        <w:spacing w:before="0"/>
        <w:rPr>
          <w:rFonts w:cs="Arial"/>
          <w:sz w:val="24"/>
          <w:szCs w:val="24"/>
        </w:rPr>
      </w:pPr>
    </w:p>
    <w:p w14:paraId="567142AB"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52177695" w14:textId="77777777" w:rsidR="00EE793E" w:rsidRPr="00EE793E" w:rsidRDefault="00EE793E" w:rsidP="00EE793E">
      <w:pPr>
        <w:pStyle w:val="KDParagraf"/>
        <w:spacing w:before="0"/>
        <w:rPr>
          <w:rFonts w:cs="Arial"/>
          <w:sz w:val="24"/>
          <w:szCs w:val="24"/>
        </w:rPr>
      </w:pPr>
    </w:p>
    <w:p w14:paraId="692D1183" w14:textId="77777777" w:rsidR="00EE793E" w:rsidRPr="00EE793E" w:rsidRDefault="00E0103F" w:rsidP="00EE793E">
      <w:pPr>
        <w:pStyle w:val="KDParagraf"/>
        <w:spacing w:before="0"/>
        <w:rPr>
          <w:rFonts w:cs="Arial"/>
          <w:sz w:val="24"/>
          <w:szCs w:val="24"/>
        </w:rPr>
      </w:pPr>
      <w:r>
        <w:rPr>
          <w:rFonts w:cs="Arial"/>
          <w:sz w:val="24"/>
          <w:szCs w:val="24"/>
        </w:rPr>
        <w:t>2.</w:t>
      </w:r>
      <w:r w:rsidR="00EE793E"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0105B133" w14:textId="77777777" w:rsidR="00E0103F" w:rsidRDefault="00E0103F" w:rsidP="00EE793E">
      <w:pPr>
        <w:pStyle w:val="KDParagraf"/>
        <w:spacing w:before="0"/>
        <w:rPr>
          <w:rFonts w:cs="Arial"/>
          <w:sz w:val="24"/>
          <w:szCs w:val="24"/>
        </w:rPr>
      </w:pPr>
    </w:p>
    <w:p w14:paraId="526BA680" w14:textId="77777777" w:rsidR="00E0103F" w:rsidRDefault="00E0103F" w:rsidP="00E0103F">
      <w:pPr>
        <w:pStyle w:val="KDParagraf"/>
        <w:spacing w:before="0"/>
        <w:rPr>
          <w:rFonts w:cs="Arial"/>
          <w:sz w:val="24"/>
          <w:szCs w:val="24"/>
        </w:rPr>
      </w:pPr>
      <w:r>
        <w:rPr>
          <w:rFonts w:cs="Arial"/>
          <w:sz w:val="24"/>
          <w:szCs w:val="24"/>
        </w:rPr>
        <w:t>3.</w:t>
      </w:r>
      <w:r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Pr>
          <w:rFonts w:cs="Arial"/>
          <w:sz w:val="24"/>
          <w:szCs w:val="24"/>
          <w:lang w:val="sr-Cyrl-RS"/>
        </w:rPr>
        <w:t>члан</w:t>
      </w:r>
      <w:r>
        <w:rPr>
          <w:rFonts w:cs="Arial"/>
          <w:sz w:val="24"/>
          <w:szCs w:val="24"/>
        </w:rPr>
        <w:t xml:space="preserve"> групе понуђача) </w:t>
      </w:r>
    </w:p>
    <w:p w14:paraId="06DF6674" w14:textId="77777777" w:rsidR="00E0103F" w:rsidRDefault="00E0103F" w:rsidP="00E0103F">
      <w:pPr>
        <w:pStyle w:val="KDParagraf"/>
        <w:spacing w:before="0"/>
        <w:rPr>
          <w:rFonts w:cs="Arial"/>
          <w:sz w:val="24"/>
          <w:szCs w:val="24"/>
        </w:rPr>
      </w:pPr>
    </w:p>
    <w:p w14:paraId="436A28F0" w14:textId="77777777" w:rsidR="00E0103F" w:rsidRPr="00EE793E" w:rsidRDefault="00E0103F" w:rsidP="00E0103F">
      <w:pPr>
        <w:pStyle w:val="KDParagraf"/>
        <w:spacing w:before="0"/>
        <w:rPr>
          <w:rFonts w:cs="Arial"/>
          <w:sz w:val="24"/>
          <w:szCs w:val="24"/>
        </w:rPr>
      </w:pPr>
      <w:r>
        <w:rPr>
          <w:rFonts w:cs="Arial"/>
          <w:sz w:val="24"/>
          <w:szCs w:val="24"/>
          <w:lang w:val="sr-Cyrl-RS"/>
        </w:rPr>
        <w:t>4.</w:t>
      </w:r>
      <w:r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Pr>
          <w:rFonts w:cs="Arial"/>
          <w:sz w:val="24"/>
          <w:szCs w:val="24"/>
          <w:lang w:val="sr-Cyrl-RS"/>
        </w:rPr>
        <w:t>члан</w:t>
      </w:r>
      <w:r w:rsidRPr="00EE793E">
        <w:rPr>
          <w:rFonts w:cs="Arial"/>
          <w:sz w:val="24"/>
          <w:szCs w:val="24"/>
        </w:rPr>
        <w:t xml:space="preserve"> групе понуђача</w:t>
      </w:r>
      <w:r>
        <w:rPr>
          <w:rFonts w:cs="Arial"/>
          <w:sz w:val="24"/>
          <w:szCs w:val="24"/>
          <w:lang w:val="sr-Cyrl-RS"/>
        </w:rPr>
        <w:t>/подизвођач</w:t>
      </w:r>
      <w:r w:rsidRPr="00EE793E">
        <w:rPr>
          <w:rFonts w:cs="Arial"/>
          <w:sz w:val="24"/>
          <w:szCs w:val="24"/>
        </w:rPr>
        <w:t xml:space="preserve">) </w:t>
      </w:r>
    </w:p>
    <w:p w14:paraId="5AB14CE3" w14:textId="77777777" w:rsidR="00E0103F" w:rsidRPr="00EE793E" w:rsidRDefault="00E0103F" w:rsidP="00E0103F">
      <w:pPr>
        <w:pStyle w:val="KDParagraf"/>
        <w:spacing w:before="0"/>
        <w:rPr>
          <w:rFonts w:cs="Arial"/>
          <w:sz w:val="24"/>
          <w:szCs w:val="24"/>
        </w:rPr>
      </w:pPr>
      <w:r w:rsidRPr="00EE793E">
        <w:rPr>
          <w:rFonts w:cs="Arial"/>
          <w:sz w:val="24"/>
          <w:szCs w:val="24"/>
        </w:rPr>
        <w:t xml:space="preserve"> </w:t>
      </w:r>
    </w:p>
    <w:p w14:paraId="5EDF882A" w14:textId="77777777" w:rsidR="00EE793E" w:rsidRPr="00EE793E" w:rsidRDefault="000A1135"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p>
    <w:p w14:paraId="40779C15" w14:textId="77777777"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14:paraId="47ABAFE3" w14:textId="77777777" w:rsidR="00EE793E" w:rsidRPr="00EE793E" w:rsidRDefault="00EE793E" w:rsidP="00EE793E">
      <w:pPr>
        <w:pStyle w:val="KDParagraf"/>
        <w:spacing w:before="0"/>
        <w:rPr>
          <w:rFonts w:cs="Arial"/>
          <w:sz w:val="24"/>
          <w:szCs w:val="24"/>
        </w:rPr>
      </w:pPr>
    </w:p>
    <w:p w14:paraId="208784A3"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09F82DA5" w14:textId="77777777" w:rsidR="00343A18" w:rsidRPr="00EE793E" w:rsidRDefault="00EE793E" w:rsidP="00EE793E">
      <w:pPr>
        <w:pStyle w:val="KDParagraf"/>
        <w:spacing w:before="0"/>
        <w:rPr>
          <w:rFonts w:cs="Arial"/>
          <w:sz w:val="24"/>
          <w:szCs w:val="24"/>
        </w:rPr>
      </w:pPr>
      <w:r w:rsidRPr="00EE793E">
        <w:rPr>
          <w:rFonts w:cs="Arial"/>
          <w:sz w:val="24"/>
          <w:szCs w:val="24"/>
        </w:rPr>
        <w:t>закључиле су у Београду</w:t>
      </w:r>
      <w:r w:rsidR="009437CB">
        <w:rPr>
          <w:rFonts w:cs="Arial"/>
          <w:sz w:val="24"/>
          <w:szCs w:val="24"/>
          <w:lang w:val="sr-Cyrl-RS"/>
        </w:rPr>
        <w:t xml:space="preserve"> дана___________2016.године</w:t>
      </w:r>
    </w:p>
    <w:p w14:paraId="10FBD0E9" w14:textId="77777777" w:rsidR="00EE793E" w:rsidRDefault="00EE793E" w:rsidP="00EE793E">
      <w:pPr>
        <w:pStyle w:val="KDParagraf"/>
        <w:spacing w:before="0"/>
        <w:rPr>
          <w:rFonts w:cs="Arial"/>
          <w:b/>
          <w:sz w:val="24"/>
          <w:szCs w:val="24"/>
        </w:rPr>
      </w:pPr>
    </w:p>
    <w:p w14:paraId="278A3670" w14:textId="77777777" w:rsidR="00EE793E" w:rsidRDefault="00EE793E" w:rsidP="00EE793E">
      <w:pPr>
        <w:pStyle w:val="KDParagraf"/>
        <w:spacing w:before="0"/>
        <w:rPr>
          <w:rFonts w:cs="Arial"/>
          <w:sz w:val="24"/>
          <w:szCs w:val="24"/>
        </w:rPr>
      </w:pPr>
    </w:p>
    <w:p w14:paraId="7C573E93" w14:textId="77777777" w:rsidR="002E3118" w:rsidRDefault="002E3118" w:rsidP="00EE793E">
      <w:pPr>
        <w:pStyle w:val="KDParagraf"/>
        <w:spacing w:before="0"/>
        <w:rPr>
          <w:rFonts w:cs="Arial"/>
          <w:sz w:val="24"/>
          <w:szCs w:val="24"/>
        </w:rPr>
      </w:pPr>
    </w:p>
    <w:p w14:paraId="3A089014" w14:textId="77777777" w:rsidR="002E3118" w:rsidRDefault="002E3118" w:rsidP="00EE793E">
      <w:pPr>
        <w:pStyle w:val="KDParagraf"/>
        <w:spacing w:before="0"/>
        <w:rPr>
          <w:rFonts w:cs="Arial"/>
          <w:sz w:val="24"/>
          <w:szCs w:val="24"/>
        </w:rPr>
      </w:pPr>
    </w:p>
    <w:p w14:paraId="758C20B6" w14:textId="77777777" w:rsidR="002E3118" w:rsidRDefault="002E3118" w:rsidP="00EE793E">
      <w:pPr>
        <w:pStyle w:val="KDParagraf"/>
        <w:spacing w:before="0"/>
        <w:rPr>
          <w:rFonts w:cs="Arial"/>
          <w:sz w:val="24"/>
          <w:szCs w:val="24"/>
        </w:rPr>
      </w:pPr>
    </w:p>
    <w:p w14:paraId="1BCFD0F8" w14:textId="7777777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55EACA28" w14:textId="77777777" w:rsidR="00EE793E" w:rsidRDefault="00EE793E" w:rsidP="00EE793E">
      <w:pPr>
        <w:pStyle w:val="KDParagraf"/>
        <w:spacing w:before="0"/>
        <w:rPr>
          <w:rFonts w:cs="Arial"/>
          <w:sz w:val="24"/>
          <w:szCs w:val="24"/>
          <w:lang w:val="sr-Cyrl-RS"/>
        </w:rPr>
      </w:pPr>
    </w:p>
    <w:p w14:paraId="2B5A5532" w14:textId="77777777" w:rsidR="003358CD" w:rsidRPr="00EE793E" w:rsidRDefault="003358CD" w:rsidP="00EE793E">
      <w:pPr>
        <w:pStyle w:val="KDParagraf"/>
        <w:spacing w:before="0"/>
        <w:rPr>
          <w:rFonts w:cs="Arial"/>
          <w:sz w:val="24"/>
          <w:szCs w:val="24"/>
        </w:rPr>
      </w:pPr>
    </w:p>
    <w:p w14:paraId="438331E3" w14:textId="77777777"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14:paraId="1B1D9953" w14:textId="77777777" w:rsidR="00EE793E" w:rsidRPr="00EE793E" w:rsidRDefault="00EE793E" w:rsidP="00EE793E">
      <w:pPr>
        <w:pStyle w:val="KDParagraf"/>
        <w:spacing w:before="0"/>
        <w:rPr>
          <w:rFonts w:cs="Arial"/>
          <w:sz w:val="24"/>
          <w:szCs w:val="24"/>
        </w:rPr>
      </w:pPr>
    </w:p>
    <w:p w14:paraId="598FC00B"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7AC75D5B" w14:textId="2414B276" w:rsidR="00EE793E" w:rsidRPr="003358CD" w:rsidRDefault="00EE793E" w:rsidP="003358CD">
      <w:pPr>
        <w:pStyle w:val="Title"/>
        <w:spacing w:before="0"/>
        <w:jc w:val="both"/>
        <w:rPr>
          <w:rFonts w:cs="Arial"/>
          <w:i/>
          <w:color w:val="00B0F0"/>
          <w:szCs w:val="24"/>
          <w:lang w:val="sr-Cyrl-RS"/>
        </w:rPr>
      </w:pPr>
      <w:r w:rsidRPr="003358CD">
        <w:rPr>
          <w:rFonts w:cs="Arial"/>
          <w:b w:val="0"/>
          <w:szCs w:val="24"/>
        </w:rPr>
        <w:t>•</w:t>
      </w:r>
      <w:r w:rsidRPr="003358CD">
        <w:rPr>
          <w:rFonts w:cs="Arial"/>
          <w:b w:val="0"/>
          <w:szCs w:val="24"/>
        </w:rPr>
        <w:tab/>
        <w:t xml:space="preserve">да је Наручилац </w:t>
      </w:r>
      <w:r w:rsidR="00B96FA8" w:rsidRPr="003358CD">
        <w:rPr>
          <w:rFonts w:cs="Arial"/>
          <w:b w:val="0"/>
          <w:szCs w:val="24"/>
          <w:lang w:val="sr-Cyrl-RS"/>
        </w:rPr>
        <w:t>(</w:t>
      </w:r>
      <w:r w:rsidRPr="003358CD">
        <w:rPr>
          <w:rFonts w:cs="Arial"/>
          <w:b w:val="0"/>
          <w:szCs w:val="24"/>
        </w:rPr>
        <w:t xml:space="preserve">у даљем тексту: Корисник услуге) спровео, </w:t>
      </w:r>
      <w:r w:rsidR="00FD5422" w:rsidRPr="003358CD">
        <w:rPr>
          <w:rFonts w:cs="Arial"/>
          <w:b w:val="0"/>
          <w:szCs w:val="24"/>
          <w:lang w:val="sr-Cyrl-RS"/>
        </w:rPr>
        <w:t xml:space="preserve">отворени </w:t>
      </w:r>
      <w:r w:rsidRPr="003358CD">
        <w:rPr>
          <w:rFonts w:cs="Arial"/>
          <w:b w:val="0"/>
          <w:szCs w:val="24"/>
        </w:rPr>
        <w:t xml:space="preserve">поступак јавне набавке, сагласно члану </w:t>
      </w:r>
      <w:r w:rsidR="00FD5422" w:rsidRPr="003358CD">
        <w:rPr>
          <w:rFonts w:cs="Arial"/>
          <w:b w:val="0"/>
          <w:szCs w:val="24"/>
          <w:lang w:val="sr-Cyrl-RS"/>
        </w:rPr>
        <w:t>32.</w:t>
      </w:r>
      <w:r w:rsidR="00873133" w:rsidRPr="003358CD">
        <w:rPr>
          <w:rFonts w:cs="Arial"/>
          <w:b w:val="0"/>
          <w:szCs w:val="24"/>
          <w:lang w:val="sr-Cyrl-RS"/>
        </w:rPr>
        <w:t xml:space="preserve"> </w:t>
      </w:r>
      <w:r w:rsidRPr="003358CD">
        <w:rPr>
          <w:rFonts w:cs="Arial"/>
          <w:b w:val="0"/>
          <w:szCs w:val="24"/>
        </w:rPr>
        <w:t>Закона о јавним набавкама  („Службени гласник РС“ број 124/2012, 14/2015 i 68/2015), (у даљем тексту: Закон) за јавну набавку услуге</w:t>
      </w:r>
      <w:r w:rsidR="00B96FA8">
        <w:rPr>
          <w:rFonts w:cs="Arial"/>
          <w:szCs w:val="24"/>
          <w:lang w:val="sr-Cyrl-RS"/>
        </w:rPr>
        <w:t xml:space="preserve"> </w:t>
      </w:r>
      <w:r w:rsidR="00E0103F" w:rsidRPr="00796183">
        <w:rPr>
          <w:rFonts w:cs="Arial"/>
          <w:b w:val="0"/>
          <w:szCs w:val="24"/>
          <w:lang w:val="sr-Cyrl-RS"/>
        </w:rPr>
        <w:t>„</w:t>
      </w:r>
      <w:r w:rsidR="003358CD" w:rsidRPr="00796183">
        <w:rPr>
          <w:rFonts w:cs="Arial"/>
          <w:b w:val="0"/>
          <w:szCs w:val="24"/>
          <w:lang w:val="sr-Cyrl-RS"/>
        </w:rPr>
        <w:t>Имплементација система за електронске седнице органа управ</w:t>
      </w:r>
      <w:r w:rsidR="00401796" w:rsidRPr="00796183">
        <w:rPr>
          <w:rFonts w:cs="Arial"/>
          <w:b w:val="0"/>
          <w:szCs w:val="24"/>
          <w:lang w:val="sr-Cyrl-RS"/>
        </w:rPr>
        <w:t>љ</w:t>
      </w:r>
      <w:r w:rsidR="003358CD" w:rsidRPr="00796183">
        <w:rPr>
          <w:rFonts w:cs="Arial"/>
          <w:b w:val="0"/>
          <w:szCs w:val="24"/>
          <w:lang w:val="sr-Cyrl-RS"/>
        </w:rPr>
        <w:t>ања ЈП ЕП</w:t>
      </w:r>
      <w:r w:rsidR="00796183" w:rsidRPr="00796183">
        <w:rPr>
          <w:rFonts w:cs="Arial"/>
          <w:b w:val="0"/>
          <w:szCs w:val="24"/>
          <w:lang w:val="sr-Cyrl-RS"/>
        </w:rPr>
        <w:t>С</w:t>
      </w:r>
      <w:r w:rsidR="00E0103F" w:rsidRPr="00796183">
        <w:rPr>
          <w:rFonts w:cs="Arial"/>
          <w:b w:val="0"/>
          <w:szCs w:val="24"/>
          <w:lang w:val="sr-Cyrl-RS"/>
        </w:rPr>
        <w:t>“</w:t>
      </w:r>
      <w:r w:rsidR="00B96FA8" w:rsidRPr="00EE793E">
        <w:rPr>
          <w:rFonts w:cs="Arial"/>
          <w:szCs w:val="24"/>
        </w:rPr>
        <w:t xml:space="preserve"> </w:t>
      </w:r>
      <w:r w:rsidRPr="003358CD">
        <w:rPr>
          <w:rFonts w:cs="Arial"/>
          <w:b w:val="0"/>
          <w:szCs w:val="24"/>
        </w:rPr>
        <w:t xml:space="preserve">(у даљем тексту: Услуга), </w:t>
      </w:r>
      <w:r w:rsidR="000A5C5B">
        <w:rPr>
          <w:rFonts w:cs="Arial"/>
          <w:b w:val="0"/>
          <w:szCs w:val="24"/>
          <w:lang w:val="sr-Cyrl-RS"/>
        </w:rPr>
        <w:t>ЈН/1000/0561/2018   (1037/2018)</w:t>
      </w:r>
    </w:p>
    <w:p w14:paraId="4D555376"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је Позив за подношење понуда у вези предметне јавне набавке објављен на Порталу јавних набавки </w:t>
      </w:r>
      <w:r w:rsidRPr="005F36E2">
        <w:rPr>
          <w:rFonts w:cs="Arial"/>
          <w:sz w:val="24"/>
          <w:szCs w:val="24"/>
        </w:rPr>
        <w:t xml:space="preserve">дана </w:t>
      </w:r>
      <w:r w:rsidR="005F36E2" w:rsidRPr="005F36E2">
        <w:rPr>
          <w:rFonts w:cs="Arial"/>
          <w:sz w:val="24"/>
          <w:szCs w:val="24"/>
          <w:lang w:val="sr-Cyrl-RS"/>
        </w:rPr>
        <w:t>2</w:t>
      </w:r>
      <w:r w:rsidR="00C573A4">
        <w:rPr>
          <w:rFonts w:cs="Arial"/>
          <w:sz w:val="24"/>
          <w:szCs w:val="24"/>
        </w:rPr>
        <w:t>5</w:t>
      </w:r>
      <w:r w:rsidR="001304FA" w:rsidRPr="005F36E2">
        <w:rPr>
          <w:rFonts w:cs="Arial"/>
          <w:sz w:val="24"/>
          <w:szCs w:val="24"/>
          <w:lang w:val="sr-Cyrl-RS"/>
        </w:rPr>
        <w:t>.</w:t>
      </w:r>
      <w:r w:rsidR="005F36E2" w:rsidRPr="005F36E2">
        <w:rPr>
          <w:rFonts w:cs="Arial"/>
          <w:sz w:val="24"/>
          <w:szCs w:val="24"/>
          <w:lang w:val="sr-Cyrl-RS"/>
        </w:rPr>
        <w:t>11</w:t>
      </w:r>
      <w:r w:rsidR="001304FA" w:rsidRPr="005F36E2">
        <w:rPr>
          <w:rFonts w:cs="Arial"/>
          <w:sz w:val="24"/>
          <w:szCs w:val="24"/>
          <w:lang w:val="sr-Cyrl-RS"/>
        </w:rPr>
        <w:t>.2016.</w:t>
      </w:r>
      <w:r w:rsidRPr="005F36E2">
        <w:rPr>
          <w:rFonts w:cs="Arial"/>
          <w:sz w:val="24"/>
          <w:szCs w:val="24"/>
        </w:rPr>
        <w:t>године</w:t>
      </w:r>
      <w:r w:rsidRPr="00EE793E">
        <w:rPr>
          <w:rFonts w:cs="Arial"/>
          <w:sz w:val="24"/>
          <w:szCs w:val="24"/>
        </w:rPr>
        <w:t>, као и на интернет страници  Корисника услуге;</w:t>
      </w:r>
    </w:p>
    <w:p w14:paraId="5D6FA2D1"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Pr="00EE793E">
        <w:rPr>
          <w:rFonts w:cs="Arial"/>
          <w:sz w:val="24"/>
          <w:szCs w:val="24"/>
        </w:rPr>
        <w:t xml:space="preserve"> број </w:t>
      </w:r>
      <w:r w:rsidR="00B96FA8">
        <w:rPr>
          <w:rFonts w:cs="Arial"/>
          <w:sz w:val="24"/>
          <w:szCs w:val="24"/>
          <w:lang w:val="sr-Cyrl-RS"/>
        </w:rPr>
        <w:t>ЈН/1000/0</w:t>
      </w:r>
      <w:r w:rsidR="006D0EBF">
        <w:rPr>
          <w:rFonts w:cs="Arial"/>
          <w:sz w:val="24"/>
          <w:szCs w:val="24"/>
          <w:lang w:val="sr-Cyrl-RS"/>
        </w:rPr>
        <w:t>420</w:t>
      </w:r>
      <w:r w:rsidR="00B96FA8">
        <w:rPr>
          <w:rFonts w:cs="Arial"/>
          <w:sz w:val="24"/>
          <w:szCs w:val="24"/>
          <w:lang w:val="sr-Cyrl-RS"/>
        </w:rPr>
        <w:t>/2016</w:t>
      </w:r>
      <w:r w:rsidRPr="00EE793E">
        <w:rPr>
          <w:rFonts w:cs="Arial"/>
          <w:sz w:val="24"/>
          <w:szCs w:val="24"/>
        </w:rPr>
        <w:t>, која је заведена код Корисника услуге под ЈП ЕПС  бројем ______</w:t>
      </w:r>
      <w:r w:rsidR="00FD5422">
        <w:rPr>
          <w:rFonts w:cs="Arial"/>
          <w:sz w:val="24"/>
          <w:szCs w:val="24"/>
        </w:rPr>
        <w:t xml:space="preserve"> од _____.2016</w:t>
      </w:r>
      <w:r w:rsidRPr="00EE793E">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14:paraId="1EC61AAC" w14:textId="77777777" w:rsidR="00EE793E" w:rsidRPr="00B96FA8"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B96FA8">
        <w:rPr>
          <w:rFonts w:cs="Arial"/>
          <w:sz w:val="24"/>
          <w:szCs w:val="24"/>
          <w:lang w:val="sr-Cyrl-RS"/>
        </w:rPr>
        <w:t xml:space="preserve"> ЈН/1000/0</w:t>
      </w:r>
      <w:r w:rsidR="006D0EBF">
        <w:rPr>
          <w:rFonts w:cs="Arial"/>
          <w:sz w:val="24"/>
          <w:szCs w:val="24"/>
          <w:lang w:val="sr-Cyrl-RS"/>
        </w:rPr>
        <w:t>420</w:t>
      </w:r>
      <w:r w:rsidR="00B96FA8">
        <w:rPr>
          <w:rFonts w:cs="Arial"/>
          <w:sz w:val="24"/>
          <w:szCs w:val="24"/>
          <w:lang w:val="sr-Cyrl-RS"/>
        </w:rPr>
        <w:t>/2016</w:t>
      </w:r>
    </w:p>
    <w:p w14:paraId="30F9FDCB" w14:textId="77777777" w:rsidR="00EE793E" w:rsidRPr="00EE793E" w:rsidRDefault="00EE793E" w:rsidP="00EE793E">
      <w:pPr>
        <w:pStyle w:val="KDParagraf"/>
        <w:spacing w:before="0"/>
        <w:rPr>
          <w:rFonts w:cs="Arial"/>
          <w:sz w:val="24"/>
          <w:szCs w:val="24"/>
        </w:rPr>
      </w:pPr>
    </w:p>
    <w:p w14:paraId="018A2F43"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2D43E100" w14:textId="77777777" w:rsidR="000A57D7" w:rsidRPr="00C64A78" w:rsidRDefault="000A57D7" w:rsidP="00EE793E">
      <w:pPr>
        <w:pStyle w:val="KDParagraf"/>
        <w:spacing w:before="0"/>
        <w:rPr>
          <w:rFonts w:cs="Arial"/>
          <w:b/>
          <w:sz w:val="24"/>
          <w:szCs w:val="24"/>
        </w:rPr>
      </w:pPr>
    </w:p>
    <w:p w14:paraId="201B97AB" w14:textId="77777777" w:rsidR="00EE793E" w:rsidRPr="00EE793E" w:rsidRDefault="00EE793E" w:rsidP="00B96FA8">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5D9631DB" w14:textId="77777777" w:rsidR="00EE793E" w:rsidRPr="00EE793E" w:rsidRDefault="00EE793E" w:rsidP="00EE793E">
      <w:pPr>
        <w:pStyle w:val="KDParagraf"/>
        <w:spacing w:before="0"/>
        <w:rPr>
          <w:rFonts w:cs="Arial"/>
          <w:sz w:val="24"/>
          <w:szCs w:val="24"/>
        </w:rPr>
      </w:pPr>
    </w:p>
    <w:p w14:paraId="5C55AAFA" w14:textId="6F15A086" w:rsidR="00EE793E" w:rsidRPr="00796183" w:rsidRDefault="00EE793E" w:rsidP="00EE793E">
      <w:pPr>
        <w:pStyle w:val="KDParagraf"/>
        <w:spacing w:before="0"/>
        <w:rPr>
          <w:rFonts w:cs="Arial"/>
          <w:sz w:val="24"/>
          <w:szCs w:val="24"/>
        </w:rPr>
      </w:pPr>
      <w:r w:rsidRPr="00796183">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w:t>
      </w:r>
      <w:r w:rsidR="00796183" w:rsidRPr="00796183">
        <w:rPr>
          <w:rFonts w:cs="Arial"/>
          <w:sz w:val="24"/>
          <w:szCs w:val="24"/>
          <w:lang w:val="sr-Cyrl-RS"/>
        </w:rPr>
        <w:t xml:space="preserve"> </w:t>
      </w:r>
      <w:r w:rsidR="003358CD" w:rsidRPr="00796183">
        <w:rPr>
          <w:rFonts w:cs="Arial"/>
          <w:sz w:val="24"/>
          <w:szCs w:val="24"/>
          <w:lang w:val="sr-Latn-CS"/>
        </w:rPr>
        <w:t>„</w:t>
      </w:r>
      <w:r w:rsidR="003358CD" w:rsidRPr="00796183">
        <w:rPr>
          <w:rFonts w:cs="Arial"/>
          <w:sz w:val="24"/>
          <w:szCs w:val="24"/>
          <w:lang w:val="sr-Cyrl-RS"/>
        </w:rPr>
        <w:t>Имплементација система за електронске седнице органа управ</w:t>
      </w:r>
      <w:r w:rsidR="00401796" w:rsidRPr="00796183">
        <w:rPr>
          <w:rFonts w:cs="Arial"/>
          <w:sz w:val="24"/>
          <w:szCs w:val="24"/>
          <w:lang w:val="sr-Cyrl-RS"/>
        </w:rPr>
        <w:t>љ</w:t>
      </w:r>
      <w:r w:rsidR="003358CD" w:rsidRPr="00796183">
        <w:rPr>
          <w:rFonts w:cs="Arial"/>
          <w:sz w:val="24"/>
          <w:szCs w:val="24"/>
          <w:lang w:val="sr-Cyrl-RS"/>
        </w:rPr>
        <w:t>ања ЈП ЕПС</w:t>
      </w:r>
      <w:r w:rsidR="00E0103F" w:rsidRPr="00796183">
        <w:rPr>
          <w:rFonts w:cs="Arial"/>
          <w:sz w:val="24"/>
          <w:szCs w:val="24"/>
          <w:lang w:val="sr-Cyrl-RS"/>
        </w:rPr>
        <w:t xml:space="preserve">“ </w:t>
      </w:r>
      <w:r w:rsidRPr="00796183">
        <w:rPr>
          <w:rFonts w:cs="Arial"/>
          <w:sz w:val="24"/>
          <w:szCs w:val="24"/>
        </w:rPr>
        <w:t>(у даљем тексту: Услуга)</w:t>
      </w:r>
      <w:r w:rsidR="00796183">
        <w:rPr>
          <w:rFonts w:cs="Arial"/>
          <w:sz w:val="24"/>
          <w:szCs w:val="24"/>
        </w:rPr>
        <w:t xml:space="preserve">, </w:t>
      </w:r>
      <w:r w:rsidR="009437CB">
        <w:rPr>
          <w:rFonts w:cs="Arial"/>
          <w:sz w:val="24"/>
          <w:szCs w:val="24"/>
          <w:lang w:val="sr-Cyrl-RS"/>
        </w:rPr>
        <w:t>у свему у складу са Конкурсном документацијом за јн</w:t>
      </w:r>
      <w:r w:rsidR="00B96FA8">
        <w:rPr>
          <w:rFonts w:cs="Arial"/>
          <w:sz w:val="24"/>
          <w:szCs w:val="24"/>
          <w:lang w:val="sr-Cyrl-RS"/>
        </w:rPr>
        <w:t xml:space="preserve"> </w:t>
      </w:r>
      <w:r w:rsidR="00796183">
        <w:rPr>
          <w:rFonts w:cs="Arial"/>
          <w:sz w:val="24"/>
          <w:szCs w:val="24"/>
          <w:lang w:val="sr-Cyrl-RS"/>
        </w:rPr>
        <w:t xml:space="preserve">ЈН/1000/0561/2018 </w:t>
      </w:r>
      <w:r w:rsidR="00193968">
        <w:rPr>
          <w:rFonts w:cs="Arial"/>
          <w:sz w:val="24"/>
          <w:szCs w:val="24"/>
          <w:lang w:val="sr-Cyrl-RS"/>
        </w:rPr>
        <w:t>(1037/2018)</w:t>
      </w:r>
      <w:r w:rsidR="00796183">
        <w:rPr>
          <w:rFonts w:cs="Arial"/>
          <w:sz w:val="24"/>
          <w:szCs w:val="24"/>
          <w:lang w:val="sr-Cyrl-CS"/>
        </w:rPr>
        <w:t>, Понудом Пружаоца услуге, Обрасцем структуре цене, као и Техничом спецификацијом које као Прилог 1., Прилог 2, Прилог 3 и Прилог 4, чине саставни део овог Уговора.</w:t>
      </w:r>
    </w:p>
    <w:p w14:paraId="5D8D2038" w14:textId="77777777" w:rsidR="00EE793E" w:rsidRPr="00EE793E" w:rsidRDefault="00EE793E" w:rsidP="00EE793E">
      <w:pPr>
        <w:pStyle w:val="KDParagraf"/>
        <w:spacing w:before="0"/>
        <w:rPr>
          <w:rFonts w:cs="Arial"/>
          <w:sz w:val="24"/>
          <w:szCs w:val="24"/>
        </w:rPr>
      </w:pPr>
    </w:p>
    <w:p w14:paraId="0A19F7A9" w14:textId="77777777" w:rsidR="00EE793E" w:rsidRPr="00C64A78" w:rsidRDefault="00EE793E" w:rsidP="00EE793E">
      <w:pPr>
        <w:pStyle w:val="KDParagraf"/>
        <w:spacing w:before="0"/>
        <w:rPr>
          <w:rFonts w:cs="Arial"/>
          <w:b/>
          <w:sz w:val="24"/>
          <w:szCs w:val="24"/>
        </w:rPr>
      </w:pPr>
      <w:r w:rsidRPr="00C64A78">
        <w:rPr>
          <w:rFonts w:cs="Arial"/>
          <w:b/>
          <w:sz w:val="24"/>
          <w:szCs w:val="24"/>
        </w:rPr>
        <w:t>ЦЕНА</w:t>
      </w:r>
    </w:p>
    <w:p w14:paraId="213ED6C7" w14:textId="77777777" w:rsidR="00EE793E" w:rsidRPr="00EE793E" w:rsidRDefault="00EE793E" w:rsidP="00B96FA8">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02C2559B" w14:textId="77777777" w:rsidR="00EE793E" w:rsidRPr="00EE793E" w:rsidRDefault="00EE793E" w:rsidP="00EE793E">
      <w:pPr>
        <w:pStyle w:val="KDParagraf"/>
        <w:spacing w:before="0"/>
        <w:rPr>
          <w:rFonts w:cs="Arial"/>
          <w:sz w:val="24"/>
          <w:szCs w:val="24"/>
        </w:rPr>
      </w:pPr>
    </w:p>
    <w:p w14:paraId="745ACF7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 Цена Услуге из члана 1. овог Уговора износи __________________ (словима: ________________________) RSD, без пореза на додату вредност.</w:t>
      </w:r>
    </w:p>
    <w:p w14:paraId="5AD5A587" w14:textId="77777777" w:rsidR="00EE793E" w:rsidRPr="00EE793E" w:rsidRDefault="00EE793E" w:rsidP="00EE793E">
      <w:pPr>
        <w:pStyle w:val="KDParagraf"/>
        <w:spacing w:before="0"/>
        <w:rPr>
          <w:rFonts w:cs="Arial"/>
          <w:sz w:val="24"/>
          <w:szCs w:val="24"/>
        </w:rPr>
      </w:pPr>
    </w:p>
    <w:p w14:paraId="513C1DB5" w14:textId="77777777" w:rsidR="00EE793E" w:rsidRPr="00EE793E" w:rsidRDefault="00EE793E" w:rsidP="00EE793E">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0A4C97A7" w14:textId="77777777" w:rsidR="00EE793E" w:rsidRPr="00EE793E" w:rsidRDefault="00EE793E" w:rsidP="00EE793E">
      <w:pPr>
        <w:pStyle w:val="KDParagraf"/>
        <w:spacing w:before="0"/>
        <w:rPr>
          <w:rFonts w:cs="Arial"/>
          <w:sz w:val="24"/>
          <w:szCs w:val="24"/>
        </w:rPr>
      </w:pPr>
    </w:p>
    <w:p w14:paraId="37628E8D" w14:textId="77777777"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14:paraId="5B03897E" w14:textId="77777777" w:rsidR="001304FA" w:rsidRDefault="001304FA" w:rsidP="00EE793E">
      <w:pPr>
        <w:pStyle w:val="KDParagraf"/>
        <w:spacing w:before="0"/>
        <w:rPr>
          <w:rFonts w:cs="Arial"/>
          <w:sz w:val="24"/>
          <w:szCs w:val="24"/>
          <w:lang w:val="sr-Cyrl-RS"/>
        </w:rPr>
      </w:pPr>
    </w:p>
    <w:p w14:paraId="31BE918C" w14:textId="77777777" w:rsidR="002C49AE" w:rsidRPr="00FF5391" w:rsidRDefault="002C49AE" w:rsidP="002C49AE">
      <w:pPr>
        <w:pStyle w:val="KDParagraf"/>
        <w:spacing w:before="0"/>
        <w:rPr>
          <w:rFonts w:cs="Arial"/>
          <w:b/>
          <w:i/>
          <w:sz w:val="24"/>
          <w:szCs w:val="24"/>
          <w:lang w:val="sr-Cyrl-RS"/>
        </w:rPr>
      </w:pPr>
      <w:r w:rsidRPr="00FF5391">
        <w:rPr>
          <w:rFonts w:cs="Arial"/>
          <w:b/>
          <w:i/>
          <w:sz w:val="24"/>
          <w:szCs w:val="24"/>
          <w:lang w:val="sr-Cyrl-RS"/>
        </w:rPr>
        <w:t>Напомена у вези са услугама уколико их обавља страно лице:</w:t>
      </w:r>
    </w:p>
    <w:p w14:paraId="76E27B7A" w14:textId="77777777" w:rsidR="002C49AE" w:rsidRPr="00FF5391" w:rsidRDefault="002C49AE" w:rsidP="002C49AE">
      <w:pPr>
        <w:pStyle w:val="KDParagraf"/>
        <w:spacing w:before="0"/>
        <w:rPr>
          <w:rFonts w:cs="Arial"/>
          <w:b/>
          <w:i/>
          <w:sz w:val="24"/>
          <w:szCs w:val="24"/>
          <w:lang w:val="sr-Cyrl-RS"/>
        </w:rPr>
      </w:pPr>
    </w:p>
    <w:p w14:paraId="69A7EC6E" w14:textId="77777777" w:rsidR="002C49AE" w:rsidRPr="00FF5391" w:rsidRDefault="002C49AE" w:rsidP="002C49AE">
      <w:pPr>
        <w:pStyle w:val="KDParagraf"/>
        <w:spacing w:before="0"/>
        <w:rPr>
          <w:rFonts w:cs="Arial"/>
          <w:i/>
          <w:sz w:val="24"/>
          <w:szCs w:val="24"/>
          <w:lang w:val="sr-Cyrl-RS"/>
        </w:rPr>
      </w:pPr>
      <w:r w:rsidRPr="00FF5391">
        <w:rPr>
          <w:rFonts w:cs="Arial"/>
          <w:i/>
          <w:sz w:val="24"/>
          <w:szCs w:val="24"/>
          <w:lang w:val="sr-Cyrl-RS"/>
        </w:rPr>
        <w:lastRenderedPageBreak/>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6A263490" w14:textId="77777777" w:rsidR="002C49AE" w:rsidRPr="00FF5391" w:rsidRDefault="002C49AE" w:rsidP="002C49AE">
      <w:pPr>
        <w:pStyle w:val="KDParagraf"/>
        <w:spacing w:before="0"/>
        <w:rPr>
          <w:rFonts w:cs="Arial"/>
          <w:i/>
          <w:sz w:val="24"/>
          <w:szCs w:val="24"/>
          <w:lang w:val="sr-Cyrl-RS"/>
        </w:rPr>
      </w:pPr>
    </w:p>
    <w:p w14:paraId="56BB7B23" w14:textId="77777777" w:rsidR="002C49AE" w:rsidRPr="00FF5391" w:rsidRDefault="002C49AE" w:rsidP="002C49AE">
      <w:pPr>
        <w:pStyle w:val="KDParagraf"/>
        <w:spacing w:before="0"/>
        <w:rPr>
          <w:rFonts w:cs="Arial"/>
          <w:i/>
          <w:sz w:val="24"/>
          <w:szCs w:val="24"/>
          <w:lang w:val="sr-Cyrl-RS"/>
        </w:rPr>
      </w:pPr>
      <w:r w:rsidRPr="00FF5391">
        <w:rPr>
          <w:rFonts w:cs="Arial"/>
          <w:i/>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716FCD19" w14:textId="77777777" w:rsidR="002C49AE" w:rsidRPr="00FF5391" w:rsidRDefault="002C49AE" w:rsidP="002C49AE">
      <w:pPr>
        <w:pStyle w:val="KDParagraf"/>
        <w:spacing w:before="0"/>
        <w:rPr>
          <w:rFonts w:cs="Arial"/>
          <w:i/>
          <w:sz w:val="24"/>
          <w:szCs w:val="24"/>
          <w:lang w:val="sr-Cyrl-RS"/>
        </w:rPr>
      </w:pPr>
    </w:p>
    <w:p w14:paraId="691C1AAF" w14:textId="77777777" w:rsidR="002C49AE" w:rsidRPr="00FF5391" w:rsidRDefault="002C49AE" w:rsidP="002C49AE">
      <w:pPr>
        <w:pStyle w:val="KDParagraf"/>
        <w:spacing w:before="0"/>
        <w:rPr>
          <w:rFonts w:cs="Arial"/>
          <w:i/>
          <w:sz w:val="24"/>
          <w:szCs w:val="24"/>
          <w:lang w:val="sr-Cyrl-RS"/>
        </w:rPr>
      </w:pPr>
      <w:r w:rsidRPr="00FF5391">
        <w:rPr>
          <w:rFonts w:cs="Arial"/>
          <w:i/>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FF5391">
        <w:rPr>
          <w:rFonts w:cs="Arial"/>
          <w:i/>
          <w:sz w:val="24"/>
          <w:szCs w:val="24"/>
          <w:lang w:val="sr-Cyrl-RS"/>
        </w:rPr>
        <w:t>власник прихода приликом потписива</w:t>
      </w:r>
      <w:r w:rsidRPr="00FF5391">
        <w:rPr>
          <w:rFonts w:cs="Arial"/>
          <w:i/>
          <w:sz w:val="24"/>
          <w:szCs w:val="24"/>
          <w:lang w:val="sr-Cyrl-RS"/>
        </w:rPr>
        <w:t>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7638AD46" w14:textId="77777777" w:rsidR="002C49AE" w:rsidRPr="00FF5391" w:rsidRDefault="002C49AE" w:rsidP="002C49AE">
      <w:pPr>
        <w:pStyle w:val="KDParagraf"/>
        <w:spacing w:before="0"/>
        <w:rPr>
          <w:rFonts w:cs="Arial"/>
          <w:i/>
          <w:sz w:val="24"/>
          <w:szCs w:val="24"/>
          <w:lang w:val="sr-Cyrl-RS"/>
        </w:rPr>
      </w:pPr>
      <w:r w:rsidRPr="00FF5391">
        <w:rPr>
          <w:rFonts w:cs="Arial"/>
          <w:i/>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775C4060" w14:textId="77777777" w:rsidR="002C49AE" w:rsidRPr="00FF5391" w:rsidRDefault="002C49AE" w:rsidP="002C49AE">
      <w:pPr>
        <w:pStyle w:val="KDParagraf"/>
        <w:spacing w:before="0"/>
        <w:rPr>
          <w:rFonts w:cs="Arial"/>
          <w:i/>
          <w:sz w:val="24"/>
          <w:szCs w:val="24"/>
          <w:lang w:val="sr-Cyrl-RS"/>
        </w:rPr>
      </w:pPr>
      <w:r w:rsidRPr="00FF5391">
        <w:rPr>
          <w:rFonts w:cs="Arial"/>
          <w:i/>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291E9D16" w14:textId="77777777" w:rsidR="002C49AE" w:rsidRPr="00FF5391" w:rsidRDefault="002C49AE" w:rsidP="002C49AE">
      <w:pPr>
        <w:pStyle w:val="KDParagraf"/>
        <w:spacing w:before="0"/>
        <w:rPr>
          <w:rFonts w:cs="Arial"/>
          <w:i/>
          <w:sz w:val="24"/>
          <w:szCs w:val="24"/>
          <w:lang w:val="sr-Cyrl-RS"/>
        </w:rPr>
      </w:pPr>
      <w:r w:rsidRPr="00FF5391">
        <w:rPr>
          <w:rFonts w:cs="Arial"/>
          <w:i/>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167D125C" w14:textId="77777777" w:rsidR="002C49AE" w:rsidRPr="00FF5391" w:rsidRDefault="002C49AE" w:rsidP="002C49AE">
      <w:pPr>
        <w:pStyle w:val="KDParagraf"/>
        <w:spacing w:before="0"/>
        <w:rPr>
          <w:rFonts w:cs="Arial"/>
          <w:i/>
          <w:sz w:val="24"/>
          <w:szCs w:val="24"/>
          <w:lang w:val="sr-Cyrl-RS"/>
        </w:rPr>
      </w:pPr>
    </w:p>
    <w:p w14:paraId="57362432" w14:textId="77777777" w:rsidR="002C49AE" w:rsidRPr="00FF5391" w:rsidRDefault="002C49AE" w:rsidP="002C49AE">
      <w:pPr>
        <w:pStyle w:val="KDParagraf"/>
        <w:spacing w:before="0"/>
        <w:rPr>
          <w:rFonts w:cs="Arial"/>
          <w:i/>
          <w:sz w:val="24"/>
          <w:szCs w:val="24"/>
          <w:lang w:val="sr-Cyrl-RS"/>
        </w:rPr>
      </w:pPr>
      <w:r w:rsidRPr="00FF5391">
        <w:rPr>
          <w:rFonts w:cs="Arial"/>
          <w:i/>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31764A9" w14:textId="77777777" w:rsidR="002C49AE" w:rsidRPr="00FF5391" w:rsidRDefault="002C49AE" w:rsidP="002C49AE">
      <w:pPr>
        <w:pStyle w:val="KDParagraf"/>
        <w:spacing w:before="0"/>
        <w:rPr>
          <w:rFonts w:cs="Arial"/>
          <w:i/>
          <w:sz w:val="24"/>
          <w:szCs w:val="24"/>
          <w:lang w:val="sr-Cyrl-RS"/>
        </w:rPr>
      </w:pPr>
    </w:p>
    <w:p w14:paraId="437D80B6" w14:textId="77777777" w:rsidR="002C49AE" w:rsidRPr="00FF5391" w:rsidRDefault="002C49AE" w:rsidP="002C49AE">
      <w:pPr>
        <w:pStyle w:val="KDParagraf"/>
        <w:spacing w:before="0"/>
        <w:rPr>
          <w:rFonts w:cs="Arial"/>
          <w:i/>
          <w:sz w:val="24"/>
          <w:szCs w:val="24"/>
          <w:lang w:val="sr-Cyrl-RS"/>
        </w:rPr>
      </w:pPr>
      <w:r w:rsidRPr="00FF5391">
        <w:rPr>
          <w:rFonts w:cs="Arial"/>
          <w:i/>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40BF8D60" w14:textId="77777777" w:rsidR="002C49AE" w:rsidRPr="00FF5391" w:rsidRDefault="002C49AE" w:rsidP="002C49AE">
      <w:pPr>
        <w:pStyle w:val="KDParagraf"/>
        <w:spacing w:before="0"/>
        <w:rPr>
          <w:rFonts w:cs="Arial"/>
          <w:i/>
          <w:sz w:val="24"/>
          <w:szCs w:val="24"/>
          <w:lang w:val="sr-Cyrl-RS"/>
        </w:rPr>
      </w:pPr>
    </w:p>
    <w:p w14:paraId="0F9F6BC0" w14:textId="77777777" w:rsidR="002C49AE" w:rsidRPr="00B96FA8" w:rsidRDefault="002C49AE" w:rsidP="002C49AE">
      <w:pPr>
        <w:pStyle w:val="KDParagraf"/>
        <w:spacing w:before="0"/>
        <w:rPr>
          <w:rFonts w:cs="Arial"/>
          <w:i/>
          <w:sz w:val="24"/>
          <w:szCs w:val="24"/>
          <w:lang w:val="sr-Cyrl-RS"/>
        </w:rPr>
      </w:pPr>
      <w:r w:rsidRPr="00FF5391">
        <w:rPr>
          <w:rFonts w:cs="Arial"/>
          <w:i/>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71F5705A" w14:textId="77777777" w:rsidR="00DC4C36" w:rsidRPr="00A8303D" w:rsidRDefault="00DC4C36" w:rsidP="00A8303D">
      <w:pPr>
        <w:pStyle w:val="KDParagraf"/>
        <w:spacing w:before="0"/>
        <w:rPr>
          <w:rFonts w:cs="Arial"/>
          <w:color w:val="00B0F0"/>
          <w:sz w:val="24"/>
          <w:szCs w:val="24"/>
          <w:lang w:val="sr-Cyrl-RS"/>
        </w:rPr>
      </w:pPr>
    </w:p>
    <w:p w14:paraId="6FE41119" w14:textId="77777777" w:rsidR="00441E81" w:rsidRDefault="001935CC" w:rsidP="001029B8">
      <w:pPr>
        <w:tabs>
          <w:tab w:val="left" w:pos="284"/>
          <w:tab w:val="left" w:pos="330"/>
        </w:tabs>
        <w:rPr>
          <w:rFonts w:eastAsia="Calibri" w:cs="Arial"/>
          <w:sz w:val="24"/>
          <w:szCs w:val="24"/>
        </w:rPr>
      </w:pPr>
      <w:r w:rsidRPr="002D7BAD">
        <w:rPr>
          <w:rFonts w:eastAsia="Calibri" w:cs="Arial"/>
          <w:sz w:val="24"/>
          <w:szCs w:val="24"/>
        </w:rPr>
        <w:t>Цена је</w:t>
      </w:r>
      <w:r w:rsidR="005F36E2">
        <w:rPr>
          <w:rFonts w:eastAsia="Calibri" w:cs="Arial"/>
          <w:sz w:val="24"/>
          <w:szCs w:val="24"/>
        </w:rPr>
        <w:t xml:space="preserve"> фиксна за цео уговорени период.</w:t>
      </w:r>
    </w:p>
    <w:p w14:paraId="4AB270BD" w14:textId="7DFCA6BD" w:rsidR="005F36E2" w:rsidRDefault="005F36E2" w:rsidP="001029B8">
      <w:pPr>
        <w:tabs>
          <w:tab w:val="left" w:pos="284"/>
          <w:tab w:val="left" w:pos="330"/>
        </w:tabs>
        <w:rPr>
          <w:rFonts w:eastAsia="Calibri" w:cs="Arial"/>
          <w:sz w:val="24"/>
          <w:szCs w:val="24"/>
        </w:rPr>
      </w:pPr>
    </w:p>
    <w:p w14:paraId="3A9BCC77" w14:textId="77777777" w:rsidR="005F36E2" w:rsidRPr="000A2697" w:rsidRDefault="005F36E2" w:rsidP="001029B8">
      <w:pPr>
        <w:tabs>
          <w:tab w:val="left" w:pos="284"/>
          <w:tab w:val="left" w:pos="330"/>
        </w:tabs>
        <w:rPr>
          <w:rFonts w:cs="Arial"/>
          <w:sz w:val="24"/>
          <w:szCs w:val="24"/>
          <w:lang w:val="sr-Cyrl-RS"/>
        </w:rPr>
      </w:pPr>
    </w:p>
    <w:p w14:paraId="05FFC7DA"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40A2A8C6" w14:textId="77777777" w:rsidR="00EE793E" w:rsidRPr="00EE793E" w:rsidRDefault="00EE793E" w:rsidP="00B96FA8">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3B317EB5" w14:textId="77777777" w:rsidR="00EE793E" w:rsidRPr="00EE793E" w:rsidRDefault="00EE793E" w:rsidP="00EE793E">
      <w:pPr>
        <w:pStyle w:val="KDParagraf"/>
        <w:spacing w:before="0"/>
        <w:rPr>
          <w:rFonts w:cs="Arial"/>
          <w:sz w:val="24"/>
          <w:szCs w:val="24"/>
        </w:rPr>
      </w:pPr>
    </w:p>
    <w:p w14:paraId="74D6CA3B" w14:textId="77777777" w:rsidR="008C672D" w:rsidRPr="006B40D5" w:rsidRDefault="008C672D" w:rsidP="008C672D">
      <w:pPr>
        <w:pStyle w:val="KDParagraf"/>
        <w:spacing w:before="0"/>
        <w:rPr>
          <w:rFonts w:eastAsia="Calibri" w:cs="Arial"/>
          <w:sz w:val="24"/>
          <w:szCs w:val="24"/>
        </w:rPr>
      </w:pPr>
      <w:r w:rsidRPr="006B40D5">
        <w:rPr>
          <w:rFonts w:eastAsia="Calibri" w:cs="Arial"/>
          <w:sz w:val="24"/>
          <w:szCs w:val="24"/>
        </w:rPr>
        <w:t xml:space="preserve">Корисник услуге се обавезује да Пружаоцу </w:t>
      </w:r>
      <w:r w:rsidR="009437CB" w:rsidRPr="006B40D5">
        <w:rPr>
          <w:rFonts w:eastAsia="Calibri" w:cs="Arial"/>
          <w:sz w:val="24"/>
          <w:szCs w:val="24"/>
        </w:rPr>
        <w:t>услуг</w:t>
      </w:r>
      <w:r w:rsidR="009437CB">
        <w:rPr>
          <w:rFonts w:eastAsia="Calibri" w:cs="Arial"/>
          <w:sz w:val="24"/>
          <w:szCs w:val="24"/>
          <w:lang w:val="sr-Cyrl-RS"/>
        </w:rPr>
        <w:t>е</w:t>
      </w:r>
      <w:r w:rsidR="009437CB" w:rsidRPr="006B40D5">
        <w:rPr>
          <w:rFonts w:eastAsia="Calibri" w:cs="Arial"/>
          <w:sz w:val="24"/>
          <w:szCs w:val="24"/>
        </w:rPr>
        <w:t xml:space="preserve"> </w:t>
      </w:r>
      <w:r w:rsidRPr="006B40D5">
        <w:rPr>
          <w:rFonts w:eastAsia="Calibri" w:cs="Arial"/>
          <w:sz w:val="24"/>
          <w:szCs w:val="24"/>
        </w:rPr>
        <w:t xml:space="preserve">плати извршену Услугу </w:t>
      </w:r>
      <w:r>
        <w:rPr>
          <w:rFonts w:eastAsia="Calibri" w:cs="Arial"/>
          <w:sz w:val="24"/>
          <w:szCs w:val="24"/>
          <w:lang w:val="sr-Cyrl-RS"/>
        </w:rPr>
        <w:t>динарски</w:t>
      </w:r>
      <w:r w:rsidRPr="006B40D5">
        <w:rPr>
          <w:rFonts w:eastAsia="Calibri" w:cs="Arial"/>
          <w:sz w:val="24"/>
          <w:szCs w:val="24"/>
        </w:rPr>
        <w:t xml:space="preserve"> , на следећи начин:</w:t>
      </w:r>
    </w:p>
    <w:p w14:paraId="6F192986" w14:textId="77777777" w:rsidR="008C672D" w:rsidRPr="00041FE3" w:rsidRDefault="008C672D" w:rsidP="008C672D">
      <w:pPr>
        <w:pStyle w:val="KDParagraf"/>
        <w:spacing w:before="0"/>
        <w:rPr>
          <w:rFonts w:eastAsia="Calibri" w:cs="Arial"/>
          <w:color w:val="00B0F0"/>
          <w:sz w:val="24"/>
          <w:szCs w:val="24"/>
        </w:rPr>
      </w:pPr>
    </w:p>
    <w:p w14:paraId="335AEFB1" w14:textId="3C88B6EB" w:rsidR="003358CD" w:rsidRPr="00796183" w:rsidRDefault="003358CD" w:rsidP="003358CD">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796183">
        <w:rPr>
          <w:rFonts w:ascii="Arial" w:hAnsi="Arial" w:cs="Arial"/>
          <w:sz w:val="24"/>
          <w:szCs w:val="24"/>
          <w:lang w:val="sr-Cyrl-RS"/>
        </w:rPr>
        <w:t>•</w:t>
      </w:r>
      <w:r w:rsidRPr="00796183">
        <w:rPr>
          <w:rFonts w:ascii="Arial" w:hAnsi="Arial" w:cs="Arial"/>
          <w:sz w:val="24"/>
          <w:szCs w:val="24"/>
          <w:lang w:val="sr-Cyrl-RS"/>
        </w:rPr>
        <w:tab/>
        <w:t>Прва етапа – плаћање за извршену фазу анализе и дизајна, у износу од 30% укупне вредности пројекта, у року до 45 (словима: четрдесетпет) дана од дана пријема исправног рачуна, издатог на основу обострано потписног Записника о извршеној услузи који потписују овлашћени представници Корисника</w:t>
      </w:r>
      <w:r w:rsidR="00796183">
        <w:rPr>
          <w:rFonts w:ascii="Arial" w:hAnsi="Arial" w:cs="Arial"/>
          <w:sz w:val="24"/>
          <w:szCs w:val="24"/>
          <w:lang w:val="sr-Cyrl-RS"/>
        </w:rPr>
        <w:t xml:space="preserve"> услуге</w:t>
      </w:r>
      <w:r w:rsidRPr="00796183">
        <w:rPr>
          <w:rFonts w:ascii="Arial" w:hAnsi="Arial" w:cs="Arial"/>
          <w:sz w:val="24"/>
          <w:szCs w:val="24"/>
          <w:lang w:val="sr-Cyrl-RS"/>
        </w:rPr>
        <w:t xml:space="preserve"> и Пружаоца Услуге.</w:t>
      </w:r>
    </w:p>
    <w:p w14:paraId="42AA3670" w14:textId="77777777" w:rsidR="003358CD" w:rsidRPr="00796183" w:rsidRDefault="003358CD" w:rsidP="003358CD">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16F73810" w14:textId="2D53E346" w:rsidR="003358CD" w:rsidRPr="00796183" w:rsidRDefault="003358CD" w:rsidP="003358CD">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796183">
        <w:rPr>
          <w:rFonts w:ascii="Arial" w:hAnsi="Arial" w:cs="Arial"/>
          <w:sz w:val="24"/>
          <w:szCs w:val="24"/>
          <w:lang w:val="sr-Cyrl-RS"/>
        </w:rPr>
        <w:t>•</w:t>
      </w:r>
      <w:r w:rsidRPr="00796183">
        <w:rPr>
          <w:rFonts w:ascii="Arial" w:hAnsi="Arial" w:cs="Arial"/>
          <w:sz w:val="24"/>
          <w:szCs w:val="24"/>
          <w:lang w:val="sr-Cyrl-RS"/>
        </w:rPr>
        <w:tab/>
        <w:t>Друга етапа – плаћање за извршену фазу развоја и обуке корисника, у износу од 40% укупне вредности пројекта, у року до 45 (словима: четрдесетпет) дана од дана пријема исправног рачуна, издатог на основу обострано потписног Записника о извршеној услузи који потписују овлашћени представници Корисника</w:t>
      </w:r>
      <w:r w:rsidR="00796183">
        <w:rPr>
          <w:rFonts w:ascii="Arial" w:hAnsi="Arial" w:cs="Arial"/>
          <w:sz w:val="24"/>
          <w:szCs w:val="24"/>
          <w:lang w:val="sr-Cyrl-RS"/>
        </w:rPr>
        <w:t xml:space="preserve"> услуге</w:t>
      </w:r>
      <w:r w:rsidRPr="00796183">
        <w:rPr>
          <w:rFonts w:ascii="Arial" w:hAnsi="Arial" w:cs="Arial"/>
          <w:sz w:val="24"/>
          <w:szCs w:val="24"/>
          <w:lang w:val="sr-Cyrl-RS"/>
        </w:rPr>
        <w:t xml:space="preserve"> и Пружаоца Услуге.</w:t>
      </w:r>
    </w:p>
    <w:p w14:paraId="252E7B55" w14:textId="77777777" w:rsidR="003358CD" w:rsidRPr="00796183" w:rsidRDefault="003358CD" w:rsidP="003358CD">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33E243B" w14:textId="7AFB56D5" w:rsidR="001935CC" w:rsidRPr="003358CD" w:rsidRDefault="003358CD" w:rsidP="003358CD">
      <w:pPr>
        <w:pStyle w:val="KDParagraf"/>
        <w:spacing w:before="0"/>
        <w:rPr>
          <w:rFonts w:eastAsia="Calibri" w:cs="Arial"/>
          <w:sz w:val="28"/>
          <w:szCs w:val="24"/>
          <w:lang w:val="sr-Cyrl-RS"/>
        </w:rPr>
      </w:pPr>
      <w:r w:rsidRPr="00796183">
        <w:rPr>
          <w:rFonts w:cs="Arial"/>
          <w:sz w:val="24"/>
          <w:szCs w:val="24"/>
          <w:lang w:val="sr-Cyrl-RS"/>
        </w:rPr>
        <w:t>•</w:t>
      </w:r>
      <w:r w:rsidRPr="00796183">
        <w:rPr>
          <w:rFonts w:cs="Arial"/>
          <w:sz w:val="24"/>
          <w:szCs w:val="24"/>
          <w:lang w:val="sr-Cyrl-RS"/>
        </w:rPr>
        <w:tab/>
        <w:t xml:space="preserve">Трећа етапа – плаћање за извршену фазу продукције, у износу од 30% укупне вредности пројекта, у року до 45 (словима: четрдесетпет) дана од дана пријема исправног рачуна, издатог на основу обострано потписног Записника о извршеној услузи који потписују овлашћени представници Корисника </w:t>
      </w:r>
      <w:r w:rsidR="00B324F6">
        <w:rPr>
          <w:rFonts w:cs="Arial"/>
          <w:sz w:val="24"/>
          <w:szCs w:val="24"/>
          <w:lang w:val="sr-Cyrl-RS"/>
        </w:rPr>
        <w:t xml:space="preserve">услуге </w:t>
      </w:r>
      <w:r w:rsidRPr="00796183">
        <w:rPr>
          <w:rFonts w:cs="Arial"/>
          <w:sz w:val="24"/>
          <w:szCs w:val="24"/>
          <w:lang w:val="sr-Cyrl-RS"/>
        </w:rPr>
        <w:t>и Пружаоца Услуге.</w:t>
      </w:r>
    </w:p>
    <w:p w14:paraId="02008F54" w14:textId="77777777" w:rsidR="001935CC" w:rsidRPr="00FF5391" w:rsidRDefault="001935CC" w:rsidP="001935CC">
      <w:pPr>
        <w:tabs>
          <w:tab w:val="left" w:pos="567"/>
        </w:tabs>
        <w:rPr>
          <w:rFonts w:cs="Arial"/>
          <w:sz w:val="24"/>
          <w:szCs w:val="24"/>
          <w:lang w:val="sr-Cyrl-RS"/>
        </w:rPr>
      </w:pPr>
      <w:r w:rsidRPr="00FF5391">
        <w:rPr>
          <w:rFonts w:cs="Arial"/>
          <w:i/>
          <w:sz w:val="24"/>
          <w:szCs w:val="24"/>
          <w:lang w:val="sr-Cyrl-RS"/>
        </w:rPr>
        <w:t>Плаћања страном Пружаоцу Услуге се врши дознаком у Е</w:t>
      </w:r>
      <w:r w:rsidRPr="00FF5391">
        <w:rPr>
          <w:rFonts w:cs="Arial"/>
          <w:i/>
          <w:sz w:val="24"/>
          <w:szCs w:val="24"/>
          <w:lang w:val="sr-Latn-RS"/>
        </w:rPr>
        <w:t>UR</w:t>
      </w:r>
      <w:r w:rsidRPr="00FF5391">
        <w:rPr>
          <w:rFonts w:cs="Arial"/>
          <w:i/>
          <w:sz w:val="24"/>
          <w:szCs w:val="24"/>
          <w:lang w:val="sr-Cyrl-RS"/>
        </w:rPr>
        <w:t>, на његов девизни рачун у складу са његовим инструкцијама</w:t>
      </w:r>
      <w:r w:rsidRPr="00FF5391">
        <w:rPr>
          <w:rFonts w:cs="Arial"/>
          <w:sz w:val="24"/>
          <w:szCs w:val="24"/>
          <w:lang w:val="sr-Cyrl-RS"/>
        </w:rPr>
        <w:t>.</w:t>
      </w:r>
    </w:p>
    <w:p w14:paraId="6A873D37" w14:textId="77777777" w:rsidR="001935CC" w:rsidRPr="00E720DB" w:rsidRDefault="001D3128" w:rsidP="001935CC">
      <w:pPr>
        <w:rPr>
          <w:rFonts w:cs="Arial"/>
          <w:sz w:val="24"/>
          <w:szCs w:val="24"/>
          <w:lang w:val="sr-Cyrl-CS"/>
        </w:rPr>
      </w:pPr>
      <w:r>
        <w:rPr>
          <w:rFonts w:cs="Arial"/>
          <w:sz w:val="24"/>
          <w:szCs w:val="24"/>
          <w:lang w:val="sr-Cyrl-CS"/>
        </w:rPr>
        <w:t>Сва плаћања домаћем Пружаоцу у</w:t>
      </w:r>
      <w:r w:rsidR="001935CC" w:rsidRPr="00FF5391">
        <w:rPr>
          <w:rFonts w:cs="Arial"/>
          <w:sz w:val="24"/>
          <w:szCs w:val="24"/>
          <w:lang w:val="sr-Cyrl-CS"/>
        </w:rPr>
        <w:t xml:space="preserve">слуге се врше у динарима уплатом на </w:t>
      </w:r>
      <w:r>
        <w:rPr>
          <w:rFonts w:cs="Arial"/>
          <w:sz w:val="24"/>
          <w:szCs w:val="24"/>
          <w:lang w:val="sr-Cyrl-CS"/>
        </w:rPr>
        <w:t>текући</w:t>
      </w:r>
      <w:r w:rsidR="001935CC" w:rsidRPr="00FF5391">
        <w:rPr>
          <w:rFonts w:cs="Arial"/>
          <w:sz w:val="24"/>
          <w:szCs w:val="24"/>
          <w:lang w:val="sr-Cyrl-CS"/>
        </w:rPr>
        <w:t xml:space="preserve"> рачун</w:t>
      </w:r>
      <w:r w:rsidR="000A2697">
        <w:rPr>
          <w:rFonts w:cs="Arial"/>
          <w:sz w:val="24"/>
          <w:szCs w:val="24"/>
          <w:lang w:val="sr-Cyrl-CS"/>
        </w:rPr>
        <w:t xml:space="preserve"> </w:t>
      </w:r>
      <w:r>
        <w:rPr>
          <w:rFonts w:cs="Arial"/>
          <w:sz w:val="24"/>
          <w:szCs w:val="24"/>
          <w:lang w:val="sr-Cyrl-CS"/>
        </w:rPr>
        <w:t>Пружаоца услуге.</w:t>
      </w:r>
    </w:p>
    <w:p w14:paraId="6144648E" w14:textId="77777777" w:rsidR="00EE793E" w:rsidRPr="00EE793E" w:rsidRDefault="001C3389"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17D27E45" w14:textId="77777777" w:rsidR="00EE793E" w:rsidRPr="00EE793E" w:rsidRDefault="00EE793E" w:rsidP="008C672D">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4</w:t>
      </w:r>
      <w:r w:rsidRPr="00EE793E">
        <w:rPr>
          <w:rFonts w:cs="Arial"/>
          <w:sz w:val="24"/>
          <w:szCs w:val="24"/>
        </w:rPr>
        <w:t>.</w:t>
      </w:r>
    </w:p>
    <w:p w14:paraId="0142D903" w14:textId="77777777" w:rsidR="00EE793E" w:rsidRPr="00EE793E" w:rsidRDefault="00EE793E" w:rsidP="00EE793E">
      <w:pPr>
        <w:pStyle w:val="KDParagraf"/>
        <w:spacing w:before="0"/>
        <w:rPr>
          <w:rFonts w:cs="Arial"/>
          <w:sz w:val="24"/>
          <w:szCs w:val="24"/>
        </w:rPr>
      </w:pPr>
    </w:p>
    <w:p w14:paraId="7C8C078D" w14:textId="71AE43BD" w:rsidR="00EE793E" w:rsidRDefault="00EE793E" w:rsidP="00EE793E">
      <w:pPr>
        <w:pStyle w:val="KDParagraf"/>
        <w:spacing w:before="0"/>
        <w:rPr>
          <w:rFonts w:cs="Arial"/>
          <w:sz w:val="24"/>
          <w:szCs w:val="24"/>
        </w:rPr>
      </w:pPr>
      <w:r w:rsidRPr="00EE793E">
        <w:rPr>
          <w:rFonts w:cs="Arial"/>
          <w:sz w:val="24"/>
          <w:szCs w:val="24"/>
        </w:rPr>
        <w:t xml:space="preserve">Након реализације Услуге  утврђене чланом 1. овог Уговора Пружалац услуге доставља Кориснику услуге </w:t>
      </w:r>
      <w:r w:rsidR="00B324F6">
        <w:rPr>
          <w:rFonts w:cs="Arial"/>
          <w:sz w:val="24"/>
          <w:szCs w:val="24"/>
          <w:lang w:val="sr-Cyrl-RS"/>
        </w:rPr>
        <w:t>Записник о пруженим услугама ( у даљем тексту: Записник)</w:t>
      </w:r>
      <w:r w:rsidRPr="00EE793E">
        <w:rPr>
          <w:rFonts w:cs="Arial"/>
          <w:sz w:val="24"/>
          <w:szCs w:val="24"/>
        </w:rPr>
        <w:t>.</w:t>
      </w:r>
    </w:p>
    <w:p w14:paraId="230AA6A9" w14:textId="77777777" w:rsidR="003E32E1" w:rsidRPr="00EE793E" w:rsidRDefault="003E32E1" w:rsidP="00EE793E">
      <w:pPr>
        <w:pStyle w:val="KDParagraf"/>
        <w:spacing w:before="0"/>
        <w:rPr>
          <w:rFonts w:cs="Arial"/>
          <w:sz w:val="24"/>
          <w:szCs w:val="24"/>
        </w:rPr>
      </w:pPr>
    </w:p>
    <w:p w14:paraId="6AA858C4" w14:textId="23B61398" w:rsidR="00EE793E" w:rsidRPr="00D808B6" w:rsidRDefault="00B324F6" w:rsidP="00EE793E">
      <w:pPr>
        <w:pStyle w:val="KDParagraf"/>
        <w:spacing w:before="0"/>
        <w:rPr>
          <w:rFonts w:cs="Arial"/>
          <w:sz w:val="24"/>
          <w:szCs w:val="24"/>
          <w:lang w:val="sr-Cyrl-RS"/>
        </w:rPr>
      </w:pPr>
      <w:r>
        <w:rPr>
          <w:rFonts w:cs="Arial"/>
          <w:sz w:val="24"/>
          <w:szCs w:val="24"/>
          <w:lang w:val="sr-Cyrl-RS"/>
        </w:rPr>
        <w:t>Записник</w:t>
      </w:r>
      <w:r w:rsidR="001D3128">
        <w:rPr>
          <w:rFonts w:cs="Arial"/>
          <w:sz w:val="24"/>
          <w:szCs w:val="24"/>
          <w:lang w:val="sr-Cyrl-RS"/>
        </w:rPr>
        <w:t xml:space="preserve"> </w:t>
      </w:r>
      <w:r w:rsidR="00EE793E" w:rsidRPr="00EE793E">
        <w:rPr>
          <w:rFonts w:cs="Arial"/>
          <w:sz w:val="24"/>
          <w:szCs w:val="24"/>
        </w:rPr>
        <w:t xml:space="preserve">из става 1. овог члана обавезно садржи: преглед свих  извршених  активности на пружању Услуге, </w:t>
      </w:r>
      <w:r w:rsidR="00D808B6">
        <w:rPr>
          <w:rFonts w:cs="Arial"/>
          <w:sz w:val="24"/>
          <w:szCs w:val="24"/>
          <w:lang w:val="sr-Cyrl-RS"/>
        </w:rPr>
        <w:t>са тачно наведеним периодима реализације истих.</w:t>
      </w:r>
    </w:p>
    <w:p w14:paraId="576239F5" w14:textId="77777777" w:rsidR="00EE793E" w:rsidRPr="00EE793E" w:rsidRDefault="00EE793E" w:rsidP="00EE793E">
      <w:pPr>
        <w:pStyle w:val="KDParagraf"/>
        <w:spacing w:before="0"/>
        <w:rPr>
          <w:rFonts w:cs="Arial"/>
          <w:sz w:val="24"/>
          <w:szCs w:val="24"/>
        </w:rPr>
      </w:pPr>
    </w:p>
    <w:p w14:paraId="6E565547" w14:textId="508D2CE0"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w:t>
      </w:r>
      <w:r w:rsidR="00D808B6">
        <w:rPr>
          <w:rFonts w:cs="Arial"/>
          <w:sz w:val="24"/>
          <w:szCs w:val="24"/>
          <w:lang w:val="sr-Cyrl-RS"/>
        </w:rPr>
        <w:t xml:space="preserve">Записник </w:t>
      </w:r>
      <w:r w:rsidRPr="00EE793E">
        <w:rPr>
          <w:rFonts w:cs="Arial"/>
          <w:sz w:val="24"/>
          <w:szCs w:val="24"/>
        </w:rPr>
        <w:t xml:space="preserve">прихвати и одобри у писаном облику. </w:t>
      </w:r>
    </w:p>
    <w:p w14:paraId="01126681" w14:textId="77777777" w:rsidR="00EE793E" w:rsidRPr="00EE793E" w:rsidRDefault="00EE793E" w:rsidP="00EE793E">
      <w:pPr>
        <w:pStyle w:val="KDParagraf"/>
        <w:spacing w:before="0"/>
        <w:rPr>
          <w:rFonts w:cs="Arial"/>
          <w:sz w:val="24"/>
          <w:szCs w:val="24"/>
        </w:rPr>
      </w:pPr>
    </w:p>
    <w:p w14:paraId="39F310F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w:t>
      </w:r>
      <w:r w:rsidR="000A1135" w:rsidRPr="00EE793E">
        <w:rPr>
          <w:rFonts w:cs="Arial"/>
          <w:sz w:val="24"/>
          <w:szCs w:val="24"/>
        </w:rPr>
        <w:t>услуг</w:t>
      </w:r>
      <w:r w:rsidR="000A1135">
        <w:rPr>
          <w:rFonts w:cs="Arial"/>
          <w:sz w:val="24"/>
          <w:szCs w:val="24"/>
          <w:lang w:val="sr-Cyrl-RS"/>
        </w:rPr>
        <w:t>е</w:t>
      </w:r>
      <w:r w:rsidR="000A1135" w:rsidRPr="00EE793E">
        <w:rPr>
          <w:rFonts w:cs="Arial"/>
          <w:sz w:val="24"/>
          <w:szCs w:val="24"/>
        </w:rPr>
        <w:t xml:space="preserve"> </w:t>
      </w:r>
      <w:r w:rsidRPr="00EE793E">
        <w:rPr>
          <w:rFonts w:cs="Arial"/>
          <w:sz w:val="24"/>
          <w:szCs w:val="24"/>
        </w:rPr>
        <w:t xml:space="preserve">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D808B6">
        <w:rPr>
          <w:rFonts w:cs="Arial"/>
          <w:sz w:val="24"/>
          <w:szCs w:val="24"/>
          <w:lang w:val="sr-Cyrl-RS"/>
        </w:rPr>
        <w:t xml:space="preserve">7 </w:t>
      </w:r>
      <w:r w:rsidR="00D808B6">
        <w:rPr>
          <w:rFonts w:cs="Arial"/>
          <w:sz w:val="24"/>
          <w:szCs w:val="24"/>
        </w:rPr>
        <w:t>(словима: седам</w:t>
      </w:r>
      <w:r w:rsidRPr="00EE793E">
        <w:rPr>
          <w:rFonts w:cs="Arial"/>
          <w:sz w:val="24"/>
          <w:szCs w:val="24"/>
        </w:rPr>
        <w:t>) дана.</w:t>
      </w:r>
    </w:p>
    <w:p w14:paraId="3CDDE297" w14:textId="77777777" w:rsidR="00EE793E" w:rsidRPr="00EE793E" w:rsidRDefault="00EE793E" w:rsidP="00EE793E">
      <w:pPr>
        <w:pStyle w:val="KDParagraf"/>
        <w:spacing w:before="0"/>
        <w:rPr>
          <w:rFonts w:cs="Arial"/>
          <w:sz w:val="24"/>
          <w:szCs w:val="24"/>
        </w:rPr>
      </w:pPr>
    </w:p>
    <w:p w14:paraId="274A958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Уколико Пружалац </w:t>
      </w:r>
      <w:r w:rsidR="000A1135" w:rsidRPr="00EE793E">
        <w:rPr>
          <w:rFonts w:cs="Arial"/>
          <w:sz w:val="24"/>
          <w:szCs w:val="24"/>
        </w:rPr>
        <w:t>услуг</w:t>
      </w:r>
      <w:r w:rsidR="000A1135">
        <w:rPr>
          <w:rFonts w:cs="Arial"/>
          <w:sz w:val="24"/>
          <w:szCs w:val="24"/>
          <w:lang w:val="sr-Cyrl-RS"/>
        </w:rPr>
        <w:t>е</w:t>
      </w:r>
      <w:r w:rsidR="000A1135" w:rsidRPr="00EE793E">
        <w:rPr>
          <w:rFonts w:cs="Arial"/>
          <w:sz w:val="24"/>
          <w:szCs w:val="24"/>
        </w:rPr>
        <w:t xml:space="preserve"> </w:t>
      </w:r>
      <w:r w:rsidRPr="00EE793E">
        <w:rPr>
          <w:rFonts w:cs="Arial"/>
          <w:sz w:val="24"/>
          <w:szCs w:val="24"/>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7356E0E9" w14:textId="77777777" w:rsidR="00EE793E" w:rsidRPr="00EE793E" w:rsidRDefault="00EE793E" w:rsidP="00EE793E">
      <w:pPr>
        <w:pStyle w:val="KDParagraf"/>
        <w:spacing w:before="0"/>
        <w:rPr>
          <w:rFonts w:cs="Arial"/>
          <w:sz w:val="24"/>
          <w:szCs w:val="24"/>
        </w:rPr>
      </w:pPr>
    </w:p>
    <w:p w14:paraId="66FF436D" w14:textId="77777777" w:rsidR="00EE793E" w:rsidRDefault="00EE793E" w:rsidP="00EE793E">
      <w:pPr>
        <w:pStyle w:val="KDParagraf"/>
        <w:spacing w:before="0"/>
        <w:rPr>
          <w:rFonts w:cs="Arial"/>
          <w:sz w:val="24"/>
          <w:szCs w:val="24"/>
        </w:rPr>
      </w:pPr>
      <w:r w:rsidRPr="00EE793E">
        <w:rPr>
          <w:rFonts w:cs="Arial"/>
          <w:sz w:val="24"/>
          <w:szCs w:val="24"/>
        </w:rPr>
        <w:t xml:space="preserve">О немогућности поступања по примедбама Коринсика услуге у датом року, Пружалац </w:t>
      </w:r>
      <w:r w:rsidR="000A1135" w:rsidRPr="00EE793E">
        <w:rPr>
          <w:rFonts w:cs="Arial"/>
          <w:sz w:val="24"/>
          <w:szCs w:val="24"/>
        </w:rPr>
        <w:t>услуг</w:t>
      </w:r>
      <w:r w:rsidR="000A1135">
        <w:rPr>
          <w:rFonts w:cs="Arial"/>
          <w:sz w:val="24"/>
          <w:szCs w:val="24"/>
          <w:lang w:val="sr-Cyrl-RS"/>
        </w:rPr>
        <w:t>е</w:t>
      </w:r>
      <w:r w:rsidR="000A1135" w:rsidRPr="00EE793E">
        <w:rPr>
          <w:rFonts w:cs="Arial"/>
          <w:sz w:val="24"/>
          <w:szCs w:val="24"/>
        </w:rPr>
        <w:t xml:space="preserve"> </w:t>
      </w:r>
      <w:r w:rsidRPr="00EE793E">
        <w:rPr>
          <w:rFonts w:cs="Arial"/>
          <w:sz w:val="24"/>
          <w:szCs w:val="24"/>
        </w:rPr>
        <w:t xml:space="preserve">обавештава Корисника услуге у писаном облику најдуже у року од 3 (словима: три) дана од дана пријема примедби Корисника услуге и даје </w:t>
      </w:r>
      <w:r w:rsidRPr="00EE793E">
        <w:rPr>
          <w:rFonts w:cs="Arial"/>
          <w:sz w:val="24"/>
          <w:szCs w:val="24"/>
        </w:rPr>
        <w:lastRenderedPageBreak/>
        <w:t>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69CAA54E" w14:textId="77777777" w:rsidR="00EE793E" w:rsidRPr="00EE793E" w:rsidRDefault="00EE793E" w:rsidP="00EE793E">
      <w:pPr>
        <w:pStyle w:val="KDParagraf"/>
        <w:spacing w:before="0"/>
        <w:rPr>
          <w:rFonts w:cs="Arial"/>
          <w:sz w:val="24"/>
          <w:szCs w:val="24"/>
        </w:rPr>
      </w:pPr>
    </w:p>
    <w:p w14:paraId="1E349314" w14:textId="77777777" w:rsidR="00EE793E" w:rsidRPr="00EE793E" w:rsidRDefault="00EE793E" w:rsidP="008C672D">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5</w:t>
      </w:r>
      <w:r w:rsidRPr="00EE793E">
        <w:rPr>
          <w:rFonts w:cs="Arial"/>
          <w:sz w:val="24"/>
          <w:szCs w:val="24"/>
        </w:rPr>
        <w:t>.</w:t>
      </w:r>
    </w:p>
    <w:p w14:paraId="61FB35C3" w14:textId="77777777" w:rsidR="00EE793E" w:rsidRPr="00EE793E" w:rsidRDefault="00EE793E" w:rsidP="00EE793E">
      <w:pPr>
        <w:pStyle w:val="KDParagraf"/>
        <w:spacing w:before="0"/>
        <w:rPr>
          <w:rFonts w:cs="Arial"/>
          <w:sz w:val="24"/>
          <w:szCs w:val="24"/>
        </w:rPr>
      </w:pPr>
    </w:p>
    <w:p w14:paraId="7D4A6F53" w14:textId="77777777"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2B9DBC2A" w14:textId="77777777" w:rsidR="00EE793E" w:rsidRPr="00EE793E" w:rsidRDefault="00EE793E" w:rsidP="00EE793E">
      <w:pPr>
        <w:pStyle w:val="KDParagraf"/>
        <w:spacing w:before="0"/>
        <w:rPr>
          <w:rFonts w:cs="Arial"/>
          <w:sz w:val="24"/>
          <w:szCs w:val="24"/>
        </w:rPr>
      </w:pPr>
    </w:p>
    <w:p w14:paraId="5D485838" w14:textId="77777777"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14:paraId="3B6D48B1"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6A8A7ACD"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5D95F5C5"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5D02649A"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3FDA4036"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32DE3069" w14:textId="77777777" w:rsidR="00EE793E" w:rsidRPr="00EE793E" w:rsidRDefault="00EE793E" w:rsidP="00EE793E">
      <w:pPr>
        <w:pStyle w:val="KDParagraf"/>
        <w:spacing w:before="0"/>
        <w:rPr>
          <w:rFonts w:cs="Arial"/>
          <w:sz w:val="24"/>
          <w:szCs w:val="24"/>
        </w:rPr>
      </w:pPr>
    </w:p>
    <w:p w14:paraId="10F3E8FD"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Подизвођач: </w:t>
      </w:r>
      <w:r w:rsidRPr="00EE793E">
        <w:rPr>
          <w:rFonts w:cs="Arial"/>
          <w:sz w:val="24"/>
          <w:szCs w:val="24"/>
        </w:rPr>
        <w:tab/>
      </w:r>
      <w:r w:rsidRPr="00EE793E">
        <w:rPr>
          <w:rFonts w:cs="Arial"/>
          <w:sz w:val="24"/>
          <w:szCs w:val="24"/>
        </w:rPr>
        <w:tab/>
        <w:t xml:space="preserve">_________________________________________ </w:t>
      </w:r>
    </w:p>
    <w:p w14:paraId="783DF844"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7C6A380B" w14:textId="77777777" w:rsidR="00EE793E" w:rsidRPr="00EE793E" w:rsidRDefault="00EE793E" w:rsidP="00EE793E">
      <w:pPr>
        <w:pStyle w:val="KDParagraf"/>
        <w:spacing w:before="0"/>
        <w:rPr>
          <w:rFonts w:cs="Arial"/>
          <w:sz w:val="24"/>
          <w:szCs w:val="24"/>
        </w:rPr>
      </w:pPr>
    </w:p>
    <w:p w14:paraId="11F4FB34" w14:textId="77777777"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14:paraId="7E55C172" w14:textId="77777777" w:rsidR="000A57D7" w:rsidRPr="00C64A78" w:rsidRDefault="000A57D7" w:rsidP="00EE793E">
      <w:pPr>
        <w:pStyle w:val="KDParagraf"/>
        <w:spacing w:before="0"/>
        <w:rPr>
          <w:rFonts w:cs="Arial"/>
          <w:b/>
          <w:sz w:val="24"/>
          <w:szCs w:val="24"/>
        </w:rPr>
      </w:pPr>
    </w:p>
    <w:p w14:paraId="3AEB1E29" w14:textId="77777777" w:rsidR="00EE793E" w:rsidRPr="00EE793E" w:rsidRDefault="00EE793E" w:rsidP="008C672D">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6</w:t>
      </w:r>
      <w:r w:rsidRPr="00EE793E">
        <w:rPr>
          <w:rFonts w:cs="Arial"/>
          <w:sz w:val="24"/>
          <w:szCs w:val="24"/>
        </w:rPr>
        <w:t>.</w:t>
      </w:r>
    </w:p>
    <w:p w14:paraId="68F0EC86"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услуге изврши исплату цене Услуге из члана 2. у складу са изв</w:t>
      </w:r>
      <w:r w:rsidR="001D3128">
        <w:rPr>
          <w:rFonts w:cs="Arial"/>
          <w:sz w:val="24"/>
          <w:szCs w:val="24"/>
        </w:rPr>
        <w:t>ршеним активностима из Прилога 3</w:t>
      </w:r>
      <w:r w:rsidRPr="00EE793E">
        <w:rPr>
          <w:rFonts w:cs="Arial"/>
          <w:sz w:val="24"/>
          <w:szCs w:val="24"/>
        </w:rPr>
        <w:t xml:space="preserve"> и </w:t>
      </w:r>
      <w:r w:rsidR="001D3128">
        <w:rPr>
          <w:rFonts w:cs="Arial"/>
          <w:sz w:val="24"/>
          <w:szCs w:val="24"/>
          <w:lang w:val="sr-Cyrl-RS"/>
        </w:rPr>
        <w:t>4</w:t>
      </w:r>
      <w:r w:rsidRPr="00EE793E">
        <w:rPr>
          <w:rFonts w:cs="Arial"/>
          <w:sz w:val="24"/>
          <w:szCs w:val="24"/>
        </w:rPr>
        <w:t xml:space="preserve">  овог Уговора, на начин и у роковима утврђеним чланом 3. овог Уговора. </w:t>
      </w:r>
    </w:p>
    <w:p w14:paraId="7DAEC484" w14:textId="77777777" w:rsidR="00EE793E" w:rsidRPr="00EE793E" w:rsidRDefault="00EE793E" w:rsidP="00EE793E">
      <w:pPr>
        <w:pStyle w:val="KDParagraf"/>
        <w:spacing w:before="0"/>
        <w:rPr>
          <w:rFonts w:cs="Arial"/>
          <w:sz w:val="24"/>
          <w:szCs w:val="24"/>
        </w:rPr>
      </w:pPr>
    </w:p>
    <w:p w14:paraId="34B5F51D"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w:t>
      </w:r>
      <w:r w:rsidR="001D3128">
        <w:rPr>
          <w:rFonts w:cs="Arial"/>
          <w:sz w:val="24"/>
          <w:szCs w:val="24"/>
          <w:lang w:val="sr-Cyrl-RS"/>
        </w:rPr>
        <w:t xml:space="preserve">текући </w:t>
      </w:r>
      <w:r w:rsidRPr="00EE793E">
        <w:rPr>
          <w:rFonts w:cs="Arial"/>
          <w:sz w:val="24"/>
          <w:szCs w:val="24"/>
        </w:rPr>
        <w:t xml:space="preserve">рачун Пружаоца услуге: </w:t>
      </w:r>
      <w:r w:rsidRPr="00EE793E">
        <w:rPr>
          <w:rFonts w:cs="Arial"/>
          <w:sz w:val="24"/>
          <w:szCs w:val="24"/>
        </w:rPr>
        <w:tab/>
      </w:r>
    </w:p>
    <w:p w14:paraId="4389286F" w14:textId="77777777" w:rsidR="00EE793E" w:rsidRDefault="00EE793E" w:rsidP="00EE793E">
      <w:pPr>
        <w:pStyle w:val="KDParagraf"/>
        <w:spacing w:before="0"/>
        <w:rPr>
          <w:rFonts w:cs="Arial"/>
          <w:sz w:val="24"/>
          <w:szCs w:val="24"/>
        </w:rPr>
      </w:pPr>
      <w:r w:rsidRPr="00EE793E">
        <w:rPr>
          <w:rFonts w:cs="Arial"/>
          <w:sz w:val="24"/>
          <w:szCs w:val="24"/>
        </w:rPr>
        <w:t xml:space="preserve">бр рачуна: _____________________________ код банке:____________ </w:t>
      </w:r>
    </w:p>
    <w:p w14:paraId="7FE10E6D" w14:textId="77777777" w:rsidR="00F17A25" w:rsidRDefault="00F17A25" w:rsidP="00EE793E">
      <w:pPr>
        <w:pStyle w:val="KDParagraf"/>
        <w:spacing w:before="0"/>
        <w:rPr>
          <w:rFonts w:cs="Arial"/>
          <w:sz w:val="24"/>
          <w:szCs w:val="24"/>
        </w:rPr>
      </w:pPr>
    </w:p>
    <w:p w14:paraId="77F35F35" w14:textId="77777777" w:rsid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7</w:t>
      </w:r>
      <w:r w:rsidRPr="00EE793E">
        <w:rPr>
          <w:rFonts w:cs="Arial"/>
          <w:sz w:val="24"/>
          <w:szCs w:val="24"/>
        </w:rPr>
        <w:t>.</w:t>
      </w:r>
    </w:p>
    <w:p w14:paraId="4E987EF2" w14:textId="77777777" w:rsidR="00873133" w:rsidRPr="00EE793E" w:rsidRDefault="00873133" w:rsidP="00EE793E">
      <w:pPr>
        <w:pStyle w:val="KDParagraf"/>
        <w:spacing w:before="0"/>
        <w:rPr>
          <w:rFonts w:cs="Arial"/>
          <w:sz w:val="24"/>
          <w:szCs w:val="24"/>
        </w:rPr>
      </w:pPr>
    </w:p>
    <w:p w14:paraId="4B4AEC25"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1452264E" w14:textId="77777777" w:rsidR="00EE793E" w:rsidRPr="00EE793E" w:rsidRDefault="00EE793E" w:rsidP="00EE793E">
      <w:pPr>
        <w:pStyle w:val="KDParagraf"/>
        <w:spacing w:before="0"/>
        <w:rPr>
          <w:rFonts w:cs="Arial"/>
          <w:sz w:val="24"/>
          <w:szCs w:val="24"/>
        </w:rPr>
      </w:pPr>
    </w:p>
    <w:p w14:paraId="2E94302A"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06088D15" w14:textId="77777777" w:rsidR="00EE793E" w:rsidRPr="00EE793E" w:rsidRDefault="00EE793E" w:rsidP="00EE793E">
      <w:pPr>
        <w:pStyle w:val="KDParagraf"/>
        <w:spacing w:before="0"/>
        <w:rPr>
          <w:rFonts w:cs="Arial"/>
          <w:sz w:val="24"/>
          <w:szCs w:val="24"/>
        </w:rPr>
      </w:pPr>
    </w:p>
    <w:p w14:paraId="11191F98" w14:textId="77777777" w:rsidR="00EE793E" w:rsidRP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8</w:t>
      </w:r>
      <w:r w:rsidRPr="00EE793E">
        <w:rPr>
          <w:rFonts w:cs="Arial"/>
          <w:sz w:val="24"/>
          <w:szCs w:val="24"/>
        </w:rPr>
        <w:t>.</w:t>
      </w:r>
    </w:p>
    <w:p w14:paraId="0BDDD035" w14:textId="77777777" w:rsidR="00EE793E" w:rsidRPr="00EE793E" w:rsidRDefault="00EE793E" w:rsidP="00EE793E">
      <w:pPr>
        <w:pStyle w:val="KDParagraf"/>
        <w:spacing w:before="0"/>
        <w:rPr>
          <w:rFonts w:cs="Arial"/>
          <w:sz w:val="24"/>
          <w:szCs w:val="24"/>
        </w:rPr>
      </w:pPr>
    </w:p>
    <w:p w14:paraId="57892764" w14:textId="77777777" w:rsid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FD5760" w:rsidRPr="00EE793E">
        <w:rPr>
          <w:rFonts w:cs="Arial"/>
          <w:sz w:val="24"/>
          <w:szCs w:val="24"/>
        </w:rPr>
        <w:t>услуг</w:t>
      </w:r>
      <w:r w:rsidR="00FD5760">
        <w:rPr>
          <w:rFonts w:cs="Arial"/>
          <w:sz w:val="24"/>
          <w:szCs w:val="24"/>
          <w:lang w:val="sr-Cyrl-RS"/>
        </w:rPr>
        <w:t>е</w:t>
      </w:r>
      <w:r w:rsidR="00FD5760" w:rsidRPr="00EE793E">
        <w:rPr>
          <w:rFonts w:cs="Arial"/>
          <w:sz w:val="24"/>
          <w:szCs w:val="24"/>
        </w:rPr>
        <w:t xml:space="preserve"> </w:t>
      </w:r>
      <w:r w:rsidRPr="00EE793E">
        <w:rPr>
          <w:rFonts w:cs="Arial"/>
          <w:sz w:val="24"/>
          <w:szCs w:val="24"/>
        </w:rPr>
        <w:t>припремио током извршења овог Уговора и оцени прихватљивости анализа, предлога, материјала и других докумената.</w:t>
      </w:r>
    </w:p>
    <w:p w14:paraId="43B912A0" w14:textId="77777777" w:rsidR="002E3118" w:rsidRPr="00EE793E" w:rsidRDefault="002E3118" w:rsidP="00EE793E">
      <w:pPr>
        <w:pStyle w:val="KDParagraf"/>
        <w:spacing w:before="0"/>
        <w:rPr>
          <w:rFonts w:cs="Arial"/>
          <w:sz w:val="24"/>
          <w:szCs w:val="24"/>
        </w:rPr>
      </w:pPr>
    </w:p>
    <w:p w14:paraId="2E0C6229" w14:textId="77777777" w:rsidR="00EE793E" w:rsidRPr="00C64A78" w:rsidRDefault="00EE793E" w:rsidP="00EE793E">
      <w:pPr>
        <w:pStyle w:val="KDParagraf"/>
        <w:spacing w:before="0"/>
        <w:rPr>
          <w:rFonts w:cs="Arial"/>
          <w:b/>
          <w:sz w:val="24"/>
          <w:szCs w:val="24"/>
        </w:rPr>
      </w:pPr>
      <w:r w:rsidRPr="00C64A78">
        <w:rPr>
          <w:rFonts w:cs="Arial"/>
          <w:b/>
          <w:sz w:val="24"/>
          <w:szCs w:val="24"/>
        </w:rPr>
        <w:lastRenderedPageBreak/>
        <w:t>ОБАВЕЗЕ ПРУЖАОЦА УСЛУГЕ</w:t>
      </w:r>
    </w:p>
    <w:p w14:paraId="2C1E9729" w14:textId="77777777" w:rsidR="00EE793E" w:rsidRPr="00EE793E" w:rsidRDefault="00956600" w:rsidP="00F17A25">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9</w:t>
      </w:r>
      <w:r w:rsidR="00EE793E" w:rsidRPr="00EE793E">
        <w:rPr>
          <w:rFonts w:cs="Arial"/>
          <w:sz w:val="24"/>
          <w:szCs w:val="24"/>
        </w:rPr>
        <w:t>.</w:t>
      </w:r>
    </w:p>
    <w:p w14:paraId="2C99D8B0" w14:textId="77777777" w:rsidR="00EE793E" w:rsidRPr="00EE793E" w:rsidRDefault="00EE793E" w:rsidP="00EE793E">
      <w:pPr>
        <w:pStyle w:val="KDParagraf"/>
        <w:spacing w:before="0"/>
        <w:rPr>
          <w:rFonts w:cs="Arial"/>
          <w:sz w:val="24"/>
          <w:szCs w:val="24"/>
        </w:rPr>
      </w:pPr>
    </w:p>
    <w:p w14:paraId="251A94C8"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у року од </w:t>
      </w:r>
      <w:r w:rsidR="006A5F9B">
        <w:rPr>
          <w:rFonts w:cs="Arial"/>
          <w:sz w:val="24"/>
          <w:szCs w:val="24"/>
        </w:rPr>
        <w:t>5</w:t>
      </w:r>
      <w:r w:rsidRPr="00EE793E">
        <w:rPr>
          <w:rFonts w:cs="Arial"/>
          <w:sz w:val="24"/>
          <w:szCs w:val="24"/>
        </w:rPr>
        <w:t xml:space="preserve"> (словима: </w:t>
      </w:r>
      <w:r w:rsidR="006A5F9B">
        <w:rPr>
          <w:rFonts w:cs="Arial"/>
          <w:sz w:val="24"/>
          <w:szCs w:val="24"/>
          <w:lang w:val="sr-Cyrl-RS"/>
        </w:rPr>
        <w:t xml:space="preserve">пет </w:t>
      </w:r>
      <w:r w:rsidRPr="00EE793E">
        <w:rPr>
          <w:rFonts w:cs="Arial"/>
          <w:sz w:val="24"/>
          <w:szCs w:val="24"/>
        </w:rPr>
        <w:t xml:space="preserve">дана) </w:t>
      </w:r>
      <w:r w:rsidR="006A5F9B">
        <w:rPr>
          <w:rFonts w:cs="Arial"/>
          <w:sz w:val="24"/>
          <w:szCs w:val="24"/>
          <w:lang w:val="sr-Cyrl-RS"/>
        </w:rPr>
        <w:t>од дана закључења уговора з</w:t>
      </w:r>
      <w:r w:rsidRPr="00EE793E">
        <w:rPr>
          <w:rFonts w:cs="Arial"/>
          <w:sz w:val="24"/>
          <w:szCs w:val="24"/>
        </w:rPr>
        <w:t>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07CA8305" w14:textId="77777777" w:rsidR="00EE793E" w:rsidRPr="00EE793E" w:rsidRDefault="00EE793E" w:rsidP="00EE793E">
      <w:pPr>
        <w:pStyle w:val="KDParagraf"/>
        <w:spacing w:before="0"/>
        <w:rPr>
          <w:rFonts w:cs="Arial"/>
          <w:sz w:val="24"/>
          <w:szCs w:val="24"/>
        </w:rPr>
      </w:pPr>
    </w:p>
    <w:p w14:paraId="7F10F96E" w14:textId="77777777"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493DEE04" w14:textId="77777777" w:rsidR="00EE793E" w:rsidRPr="00EE793E" w:rsidRDefault="00EE793E" w:rsidP="00EE793E">
      <w:pPr>
        <w:pStyle w:val="KDParagraf"/>
        <w:spacing w:before="0"/>
        <w:rPr>
          <w:rFonts w:cs="Arial"/>
          <w:sz w:val="24"/>
          <w:szCs w:val="24"/>
        </w:rPr>
      </w:pPr>
    </w:p>
    <w:p w14:paraId="67E0EF6F"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B4E6950" w14:textId="77777777" w:rsidR="00EE793E" w:rsidRPr="00EE793E" w:rsidRDefault="00EE793E" w:rsidP="00EE793E">
      <w:pPr>
        <w:pStyle w:val="KDParagraf"/>
        <w:spacing w:before="0"/>
        <w:rPr>
          <w:rFonts w:cs="Arial"/>
          <w:sz w:val="24"/>
          <w:szCs w:val="24"/>
        </w:rPr>
      </w:pPr>
    </w:p>
    <w:p w14:paraId="4A2B02CB"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F1712B0" w14:textId="77777777" w:rsidR="00EE793E" w:rsidRPr="00EE793E" w:rsidRDefault="00EE793E" w:rsidP="00EE793E">
      <w:pPr>
        <w:pStyle w:val="KDParagraf"/>
        <w:spacing w:before="0"/>
        <w:rPr>
          <w:rFonts w:cs="Arial"/>
          <w:sz w:val="24"/>
          <w:szCs w:val="24"/>
        </w:rPr>
      </w:pPr>
    </w:p>
    <w:p w14:paraId="6334EE2F"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00A271D8" w14:textId="77777777"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956600">
        <w:rPr>
          <w:rFonts w:cs="Arial"/>
          <w:b/>
          <w:sz w:val="24"/>
          <w:szCs w:val="24"/>
          <w:lang w:val="sr-Cyrl-RS"/>
        </w:rPr>
        <w:t>0</w:t>
      </w:r>
      <w:r w:rsidRPr="00EE793E">
        <w:rPr>
          <w:rFonts w:cs="Arial"/>
          <w:sz w:val="24"/>
          <w:szCs w:val="24"/>
        </w:rPr>
        <w:t>.</w:t>
      </w:r>
    </w:p>
    <w:p w14:paraId="72F62D1A"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692D4324" w14:textId="77777777" w:rsidR="00EE793E" w:rsidRPr="006A5F9B" w:rsidRDefault="00EE793E" w:rsidP="006A5F9B">
      <w:pPr>
        <w:pStyle w:val="KDParagraf"/>
        <w:spacing w:before="0"/>
        <w:rPr>
          <w:rFonts w:cs="Arial"/>
          <w:sz w:val="24"/>
          <w:szCs w:val="24"/>
          <w:lang w:val="sr-Cyrl-RS"/>
        </w:rPr>
      </w:pPr>
      <w:r w:rsidRPr="00EE793E">
        <w:rPr>
          <w:rFonts w:cs="Arial"/>
          <w:sz w:val="24"/>
          <w:szCs w:val="24"/>
        </w:rPr>
        <w:t xml:space="preserve">Пружалац услуге се обавезује да ће након извршења целокупне Услуге, предати Кориснику услуге </w:t>
      </w:r>
      <w:r w:rsidR="006A5F9B">
        <w:rPr>
          <w:rFonts w:cs="Arial"/>
          <w:sz w:val="24"/>
          <w:szCs w:val="24"/>
          <w:lang w:val="sr-Cyrl-RS"/>
        </w:rPr>
        <w:t>пројекат изведеног стања чији саставни део је пројектна и техничка документација свих активности које су реализоване у оквиру овог Уговора</w:t>
      </w:r>
    </w:p>
    <w:p w14:paraId="0875BBD6" w14:textId="77777777" w:rsidR="00EE793E" w:rsidRPr="00EE793E" w:rsidRDefault="00EE793E" w:rsidP="00EE793E">
      <w:pPr>
        <w:pStyle w:val="KDParagraf"/>
        <w:spacing w:before="0"/>
        <w:rPr>
          <w:rFonts w:cs="Arial"/>
          <w:sz w:val="24"/>
          <w:szCs w:val="24"/>
        </w:rPr>
      </w:pPr>
    </w:p>
    <w:p w14:paraId="27B3A89B" w14:textId="407DEEA7" w:rsidR="00EE793E" w:rsidRDefault="00EE793E" w:rsidP="00EE793E">
      <w:pPr>
        <w:pStyle w:val="KDParagraf"/>
        <w:spacing w:before="0"/>
        <w:rPr>
          <w:rFonts w:cs="Arial"/>
          <w:b/>
          <w:sz w:val="24"/>
          <w:szCs w:val="24"/>
        </w:rPr>
      </w:pPr>
      <w:r w:rsidRPr="00C64A78">
        <w:rPr>
          <w:rFonts w:cs="Arial"/>
          <w:b/>
          <w:sz w:val="24"/>
          <w:szCs w:val="24"/>
        </w:rPr>
        <w:t xml:space="preserve">РОК </w:t>
      </w:r>
      <w:r w:rsidR="000563FA">
        <w:rPr>
          <w:rFonts w:cs="Arial"/>
          <w:b/>
          <w:sz w:val="24"/>
          <w:szCs w:val="24"/>
          <w:lang w:val="sr-Cyrl-RS"/>
        </w:rPr>
        <w:t xml:space="preserve"> И</w:t>
      </w:r>
      <w:r w:rsidR="00F82A31">
        <w:rPr>
          <w:rFonts w:cs="Arial"/>
          <w:b/>
          <w:sz w:val="24"/>
          <w:szCs w:val="24"/>
          <w:lang w:val="sr-Cyrl-RS"/>
        </w:rPr>
        <w:t xml:space="preserve"> МЕСТО </w:t>
      </w:r>
      <w:r w:rsidRPr="00C64A78">
        <w:rPr>
          <w:rFonts w:cs="Arial"/>
          <w:b/>
          <w:sz w:val="24"/>
          <w:szCs w:val="24"/>
        </w:rPr>
        <w:t>ПРУЖАЊА УСЛУГЕ</w:t>
      </w:r>
    </w:p>
    <w:p w14:paraId="32580E10" w14:textId="77777777" w:rsidR="001304FA" w:rsidRPr="00C64A78" w:rsidRDefault="001304FA" w:rsidP="00EE793E">
      <w:pPr>
        <w:pStyle w:val="KDParagraf"/>
        <w:spacing w:before="0"/>
        <w:rPr>
          <w:rFonts w:cs="Arial"/>
          <w:b/>
          <w:sz w:val="24"/>
          <w:szCs w:val="24"/>
        </w:rPr>
      </w:pPr>
    </w:p>
    <w:p w14:paraId="772047C9" w14:textId="77777777" w:rsidR="00EE793E" w:rsidRDefault="00EE793E" w:rsidP="00F17A25">
      <w:pPr>
        <w:pStyle w:val="KDParagraf"/>
        <w:spacing w:before="0"/>
        <w:jc w:val="center"/>
        <w:rPr>
          <w:rFonts w:cs="Arial"/>
          <w:sz w:val="24"/>
          <w:szCs w:val="24"/>
        </w:rPr>
      </w:pPr>
      <w:r w:rsidRPr="00C64A78">
        <w:rPr>
          <w:rFonts w:cs="Arial"/>
          <w:b/>
          <w:sz w:val="24"/>
          <w:szCs w:val="24"/>
        </w:rPr>
        <w:t>Члан 1</w:t>
      </w:r>
      <w:r w:rsidR="00956600">
        <w:rPr>
          <w:rFonts w:cs="Arial"/>
          <w:b/>
          <w:sz w:val="24"/>
          <w:szCs w:val="24"/>
          <w:lang w:val="sr-Cyrl-RS"/>
        </w:rPr>
        <w:t>1</w:t>
      </w:r>
      <w:r w:rsidRPr="00EE793E">
        <w:rPr>
          <w:rFonts w:cs="Arial"/>
          <w:sz w:val="24"/>
          <w:szCs w:val="24"/>
        </w:rPr>
        <w:t>.</w:t>
      </w:r>
    </w:p>
    <w:p w14:paraId="2C6EF144" w14:textId="77777777" w:rsidR="00FA2D22" w:rsidRPr="00EE793E" w:rsidRDefault="00FA2D22" w:rsidP="00F17A25">
      <w:pPr>
        <w:pStyle w:val="KDParagraf"/>
        <w:spacing w:before="0"/>
        <w:jc w:val="center"/>
        <w:rPr>
          <w:rFonts w:cs="Arial"/>
          <w:sz w:val="24"/>
          <w:szCs w:val="24"/>
        </w:rPr>
      </w:pPr>
    </w:p>
    <w:p w14:paraId="372A924C" w14:textId="280FE42E" w:rsidR="001D3128" w:rsidRDefault="001D3128" w:rsidP="001D3128">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Пружалац услуга</w:t>
      </w:r>
      <w:r w:rsidRPr="004F36E5">
        <w:rPr>
          <w:rFonts w:ascii="Arial" w:hAnsi="Arial" w:cs="Arial"/>
          <w:sz w:val="24"/>
          <w:szCs w:val="24"/>
          <w:lang w:val="sr-Cyrl-RS"/>
        </w:rPr>
        <w:t xml:space="preserve"> је обавезан да услугу изврши у року од </w:t>
      </w:r>
      <w:r w:rsidR="00FA2D22">
        <w:rPr>
          <w:rFonts w:ascii="Arial" w:hAnsi="Arial" w:cs="Arial"/>
          <w:sz w:val="24"/>
          <w:szCs w:val="24"/>
          <w:lang w:val="sr-Cyrl-RS"/>
        </w:rPr>
        <w:t>_________</w:t>
      </w:r>
      <w:r w:rsidRPr="004F36E5">
        <w:rPr>
          <w:rFonts w:ascii="Arial" w:hAnsi="Arial" w:cs="Arial"/>
          <w:sz w:val="24"/>
          <w:szCs w:val="24"/>
          <w:lang w:val="sr-Cyrl-RS"/>
        </w:rPr>
        <w:t xml:space="preserve"> месеци о</w:t>
      </w:r>
      <w:r w:rsidR="00B324F6">
        <w:rPr>
          <w:rFonts w:ascii="Arial" w:hAnsi="Arial" w:cs="Arial"/>
          <w:sz w:val="24"/>
          <w:szCs w:val="24"/>
          <w:lang w:val="sr-Cyrl-RS"/>
        </w:rPr>
        <w:t>д дана ступања Уговора на снагу.</w:t>
      </w:r>
    </w:p>
    <w:p w14:paraId="24DE7321" w14:textId="6F1475D6" w:rsidR="00EE793E" w:rsidRPr="00EE793E" w:rsidRDefault="00EE793E" w:rsidP="00EE793E">
      <w:pPr>
        <w:pStyle w:val="KDParagraf"/>
        <w:spacing w:before="0"/>
        <w:rPr>
          <w:rFonts w:cs="Arial"/>
          <w:sz w:val="24"/>
          <w:szCs w:val="24"/>
        </w:rPr>
      </w:pPr>
    </w:p>
    <w:p w14:paraId="04F38A37" w14:textId="0C7C7B07" w:rsidR="00F82A31" w:rsidRDefault="00F82A31" w:rsidP="00EE793E">
      <w:pPr>
        <w:pStyle w:val="KDParagraf"/>
        <w:spacing w:before="0"/>
        <w:rPr>
          <w:rFonts w:cs="Arial"/>
          <w:sz w:val="24"/>
          <w:szCs w:val="24"/>
          <w:lang w:val="sr-Cyrl-RS"/>
        </w:rPr>
      </w:pPr>
      <w:r w:rsidRPr="00FF5391">
        <w:rPr>
          <w:rFonts w:cs="Arial"/>
          <w:sz w:val="24"/>
          <w:szCs w:val="24"/>
          <w:lang w:val="sr-Cyrl-RS"/>
        </w:rPr>
        <w:t>Место пружања услуге је Београд , Царице Милице 2.</w:t>
      </w:r>
    </w:p>
    <w:p w14:paraId="1E8876D0" w14:textId="4E4AA3EB" w:rsidR="00B324F6" w:rsidRDefault="00B324F6" w:rsidP="00EE793E">
      <w:pPr>
        <w:pStyle w:val="KDParagraf"/>
        <w:spacing w:before="0"/>
        <w:rPr>
          <w:rFonts w:cs="Arial"/>
          <w:sz w:val="24"/>
          <w:szCs w:val="24"/>
          <w:lang w:val="sr-Cyrl-RS"/>
        </w:rPr>
      </w:pPr>
    </w:p>
    <w:p w14:paraId="207F3FD2" w14:textId="3EF208BC" w:rsidR="00B324F6" w:rsidRDefault="00B324F6" w:rsidP="00EE793E">
      <w:pPr>
        <w:pStyle w:val="KDParagraf"/>
        <w:spacing w:before="0"/>
        <w:rPr>
          <w:rFonts w:cs="Arial"/>
          <w:sz w:val="24"/>
          <w:szCs w:val="24"/>
          <w:lang w:val="sr-Cyrl-RS"/>
        </w:rPr>
      </w:pPr>
    </w:p>
    <w:p w14:paraId="6645F03B" w14:textId="43EDF840" w:rsidR="00B324F6" w:rsidRDefault="00B324F6" w:rsidP="00EE793E">
      <w:pPr>
        <w:pStyle w:val="KDParagraf"/>
        <w:spacing w:before="0"/>
        <w:rPr>
          <w:rFonts w:cs="Arial"/>
          <w:sz w:val="24"/>
          <w:szCs w:val="24"/>
          <w:lang w:val="sr-Cyrl-RS"/>
        </w:rPr>
      </w:pPr>
    </w:p>
    <w:p w14:paraId="1B59875E" w14:textId="3AAB58FB" w:rsidR="00B324F6" w:rsidRDefault="00B324F6" w:rsidP="00EE793E">
      <w:pPr>
        <w:pStyle w:val="KDParagraf"/>
        <w:spacing w:before="0"/>
        <w:rPr>
          <w:rFonts w:cs="Arial"/>
          <w:sz w:val="24"/>
          <w:szCs w:val="24"/>
          <w:lang w:val="sr-Cyrl-RS"/>
        </w:rPr>
      </w:pPr>
    </w:p>
    <w:p w14:paraId="5A815ED6" w14:textId="10BC98DC" w:rsidR="00B324F6" w:rsidRDefault="00B324F6" w:rsidP="00EE793E">
      <w:pPr>
        <w:pStyle w:val="KDParagraf"/>
        <w:spacing w:before="0"/>
        <w:rPr>
          <w:rFonts w:cs="Arial"/>
          <w:sz w:val="24"/>
          <w:szCs w:val="24"/>
          <w:lang w:val="sr-Cyrl-RS"/>
        </w:rPr>
      </w:pPr>
    </w:p>
    <w:p w14:paraId="2E40E3C6" w14:textId="77777777" w:rsidR="00B324F6" w:rsidRDefault="00B324F6" w:rsidP="00EE793E">
      <w:pPr>
        <w:pStyle w:val="KDParagraf"/>
        <w:spacing w:before="0"/>
        <w:rPr>
          <w:rFonts w:cs="Arial"/>
          <w:sz w:val="24"/>
          <w:szCs w:val="24"/>
          <w:lang w:val="sr-Cyrl-RS"/>
        </w:rPr>
      </w:pPr>
    </w:p>
    <w:p w14:paraId="0E0A0F90" w14:textId="77777777" w:rsidR="00EE793E" w:rsidRPr="00EE793E" w:rsidRDefault="00CF697E"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3303C7E7" w14:textId="77777777" w:rsidR="00EE793E" w:rsidRPr="00C64A78" w:rsidRDefault="00EE793E" w:rsidP="00EE793E">
      <w:pPr>
        <w:pStyle w:val="KDParagraf"/>
        <w:spacing w:before="0"/>
        <w:rPr>
          <w:rFonts w:cs="Arial"/>
          <w:b/>
          <w:sz w:val="24"/>
          <w:szCs w:val="24"/>
        </w:rPr>
      </w:pPr>
      <w:r w:rsidRPr="00C64A78">
        <w:rPr>
          <w:rFonts w:cs="Arial"/>
          <w:b/>
          <w:sz w:val="24"/>
          <w:szCs w:val="24"/>
        </w:rPr>
        <w:lastRenderedPageBreak/>
        <w:t xml:space="preserve">СРЕДСТВА ФИНАНСИЈСКОГ ОБЕЗБЕЂЕЊА </w:t>
      </w:r>
    </w:p>
    <w:p w14:paraId="3318B26C" w14:textId="77777777" w:rsidR="00EE793E" w:rsidRPr="00C64A78" w:rsidRDefault="00EE793E" w:rsidP="00EE793E">
      <w:pPr>
        <w:pStyle w:val="KDParagraf"/>
        <w:spacing w:before="0"/>
        <w:rPr>
          <w:rFonts w:cs="Arial"/>
          <w:b/>
          <w:sz w:val="24"/>
          <w:szCs w:val="24"/>
        </w:rPr>
      </w:pPr>
    </w:p>
    <w:p w14:paraId="5581BA57" w14:textId="77777777"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956600">
        <w:rPr>
          <w:rFonts w:cs="Arial"/>
          <w:b/>
          <w:sz w:val="24"/>
          <w:szCs w:val="24"/>
          <w:lang w:val="sr-Cyrl-RS"/>
        </w:rPr>
        <w:t>2</w:t>
      </w:r>
      <w:r w:rsidRPr="00EE793E">
        <w:rPr>
          <w:rFonts w:cs="Arial"/>
          <w:sz w:val="24"/>
          <w:szCs w:val="24"/>
        </w:rPr>
        <w:t>.</w:t>
      </w:r>
    </w:p>
    <w:p w14:paraId="6CD68507" w14:textId="77777777" w:rsidR="00EE793E" w:rsidRPr="00EE793E" w:rsidRDefault="00EE793E" w:rsidP="00EE793E">
      <w:pPr>
        <w:pStyle w:val="KDParagraf"/>
        <w:spacing w:before="0"/>
        <w:rPr>
          <w:rFonts w:cs="Arial"/>
          <w:sz w:val="24"/>
          <w:szCs w:val="24"/>
        </w:rPr>
      </w:pPr>
    </w:p>
    <w:p w14:paraId="7CBA4D2F" w14:textId="77777777" w:rsidR="00F17A25" w:rsidRPr="00C410DA" w:rsidRDefault="00F17A25" w:rsidP="001935CC">
      <w:pPr>
        <w:pStyle w:val="KDPodnaslov3"/>
        <w:keepNext w:val="0"/>
        <w:spacing w:before="0"/>
        <w:rPr>
          <w:rFonts w:cs="Arial"/>
          <w:b/>
          <w:sz w:val="24"/>
          <w:szCs w:val="24"/>
        </w:rPr>
      </w:pPr>
      <w:r w:rsidRPr="00C410DA">
        <w:rPr>
          <w:rFonts w:cs="Arial"/>
          <w:b/>
          <w:sz w:val="24"/>
          <w:szCs w:val="24"/>
        </w:rPr>
        <w:t>Банкарска гаранција за добро извршење посла</w:t>
      </w:r>
    </w:p>
    <w:p w14:paraId="122FF6CB" w14:textId="77777777" w:rsidR="00F17A25" w:rsidRPr="001935CC" w:rsidRDefault="00937C13" w:rsidP="00F17A25">
      <w:pPr>
        <w:rPr>
          <w:rFonts w:cs="Arial"/>
          <w:sz w:val="24"/>
          <w:szCs w:val="24"/>
          <w:lang w:val="sr-Cyrl-RS"/>
        </w:rPr>
      </w:pPr>
      <w:r>
        <w:rPr>
          <w:rFonts w:cs="Arial"/>
          <w:sz w:val="24"/>
          <w:szCs w:val="24"/>
          <w:lang w:val="sr-Cyrl-RS"/>
        </w:rPr>
        <w:t xml:space="preserve">Пружалац услуге </w:t>
      </w:r>
      <w:r w:rsidR="00F17A25" w:rsidRPr="004B035A">
        <w:rPr>
          <w:rFonts w:cs="Arial"/>
          <w:sz w:val="24"/>
          <w:szCs w:val="24"/>
        </w:rPr>
        <w:t xml:space="preserve">је дужан да у тренутку закључења Уговора а најкасније у року од </w:t>
      </w:r>
      <w:r w:rsidR="00F17A25" w:rsidRPr="004B035A">
        <w:rPr>
          <w:rFonts w:cs="Arial"/>
          <w:sz w:val="24"/>
          <w:szCs w:val="24"/>
          <w:lang w:val="sr-Cyrl-RS"/>
        </w:rPr>
        <w:t>10</w:t>
      </w:r>
      <w:r w:rsidR="00F17A25" w:rsidRPr="004B035A">
        <w:rPr>
          <w:rFonts w:cs="Arial"/>
          <w:sz w:val="24"/>
          <w:szCs w:val="24"/>
        </w:rPr>
        <w:t xml:space="preserve"> (</w:t>
      </w:r>
      <w:r w:rsidR="00F17A25" w:rsidRPr="004B035A">
        <w:rPr>
          <w:rFonts w:cs="Arial"/>
          <w:sz w:val="24"/>
          <w:szCs w:val="24"/>
          <w:lang w:val="sr-Cyrl-RS"/>
        </w:rPr>
        <w:t>десет</w:t>
      </w:r>
      <w:r w:rsidR="00F17A25" w:rsidRPr="004B035A">
        <w:rPr>
          <w:rFonts w:cs="Arial"/>
          <w:sz w:val="24"/>
          <w:szCs w:val="24"/>
        </w:rPr>
        <w:t>) дана од дана обостраног потписивања Уговора од законских заступника уговорних страна,</w:t>
      </w:r>
      <w:r>
        <w:rPr>
          <w:rFonts w:cs="Arial"/>
          <w:sz w:val="24"/>
          <w:szCs w:val="24"/>
          <w:lang w:val="sr-Cyrl-RS"/>
        </w:rPr>
        <w:t xml:space="preserve"> </w:t>
      </w:r>
      <w:r w:rsidR="00F17A25" w:rsidRPr="004B035A">
        <w:rPr>
          <w:rFonts w:cs="Arial"/>
          <w:sz w:val="24"/>
          <w:szCs w:val="24"/>
        </w:rPr>
        <w:t>а пре и</w:t>
      </w:r>
      <w:r w:rsidR="00F17A25" w:rsidRPr="004B035A">
        <w:rPr>
          <w:rFonts w:cs="Arial"/>
          <w:sz w:val="24"/>
          <w:szCs w:val="24"/>
          <w:lang w:val="sr-Cyrl-RS"/>
        </w:rPr>
        <w:t>звршења</w:t>
      </w:r>
      <w:r w:rsidR="00F17A25" w:rsidRPr="004B035A">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w:t>
      </w:r>
      <w:r w:rsidR="00F82A31">
        <w:rPr>
          <w:rFonts w:cs="Arial"/>
          <w:sz w:val="24"/>
          <w:szCs w:val="24"/>
          <w:lang w:val="sr-Cyrl-RS"/>
        </w:rPr>
        <w:t xml:space="preserve"> Банкарску гаранцију за добро извршење посла</w:t>
      </w:r>
      <w:r w:rsidR="00F82A31" w:rsidRPr="001935CC">
        <w:rPr>
          <w:rFonts w:cs="Arial"/>
          <w:sz w:val="24"/>
          <w:szCs w:val="24"/>
          <w:lang w:val="sr-Cyrl-RS"/>
        </w:rPr>
        <w:t xml:space="preserve"> </w:t>
      </w:r>
      <w:r w:rsidRPr="001935CC">
        <w:rPr>
          <w:rFonts w:cs="Arial"/>
          <w:sz w:val="24"/>
          <w:szCs w:val="24"/>
          <w:lang w:val="sr-Cyrl-RS"/>
        </w:rPr>
        <w:t>Кориснику услуге</w:t>
      </w:r>
      <w:r w:rsidR="00F82A31">
        <w:rPr>
          <w:rFonts w:cs="Arial"/>
          <w:sz w:val="24"/>
          <w:szCs w:val="24"/>
          <w:lang w:val="sr-Cyrl-RS"/>
        </w:rPr>
        <w:t>.</w:t>
      </w:r>
    </w:p>
    <w:p w14:paraId="551B80D1" w14:textId="77777777" w:rsidR="00F17A25" w:rsidRPr="004B035A" w:rsidRDefault="00F82A31" w:rsidP="00F17A25">
      <w:pPr>
        <w:rPr>
          <w:rFonts w:cs="Arial"/>
          <w:sz w:val="24"/>
          <w:szCs w:val="24"/>
        </w:rPr>
      </w:pPr>
      <w:r w:rsidRPr="001935CC">
        <w:rPr>
          <w:rFonts w:cs="Arial"/>
          <w:sz w:val="24"/>
          <w:szCs w:val="24"/>
          <w:lang w:val="sr-Cyrl-RS"/>
        </w:rPr>
        <w:t>Пружалац услуге</w:t>
      </w:r>
      <w:r w:rsidR="00F17A25" w:rsidRPr="00F82A31">
        <w:rPr>
          <w:rFonts w:cs="Arial"/>
          <w:sz w:val="24"/>
          <w:szCs w:val="24"/>
        </w:rPr>
        <w:t xml:space="preserve"> је дужан да </w:t>
      </w:r>
      <w:r w:rsidRPr="001935CC">
        <w:rPr>
          <w:rFonts w:cs="Arial"/>
          <w:sz w:val="24"/>
          <w:szCs w:val="24"/>
          <w:lang w:val="sr-Cyrl-RS"/>
        </w:rPr>
        <w:t>Кориснику услуге</w:t>
      </w:r>
      <w:r w:rsidRPr="004B035A">
        <w:rPr>
          <w:rFonts w:cs="Arial"/>
          <w:sz w:val="24"/>
          <w:szCs w:val="24"/>
        </w:rPr>
        <w:t xml:space="preserve"> </w:t>
      </w:r>
      <w:r w:rsidR="00F17A25" w:rsidRPr="004B035A">
        <w:rPr>
          <w:rFonts w:cs="Arial"/>
          <w:sz w:val="24"/>
          <w:szCs w:val="24"/>
        </w:rPr>
        <w:t xml:space="preserve">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B29BF2C" w14:textId="77777777" w:rsidR="00F17A25" w:rsidRPr="004B035A" w:rsidRDefault="00F17A25" w:rsidP="00F17A25">
      <w:pPr>
        <w:rPr>
          <w:rFonts w:cs="Arial"/>
          <w:sz w:val="24"/>
          <w:szCs w:val="24"/>
        </w:rPr>
      </w:pPr>
      <w:r w:rsidRPr="004B035A">
        <w:rPr>
          <w:rFonts w:cs="Arial"/>
          <w:sz w:val="24"/>
          <w:szCs w:val="24"/>
        </w:rPr>
        <w:t xml:space="preserve">Банкарска гаранција мора трајати најмање </w:t>
      </w:r>
      <w:r w:rsidRPr="004B035A">
        <w:rPr>
          <w:rFonts w:cs="Arial"/>
          <w:sz w:val="24"/>
          <w:szCs w:val="24"/>
          <w:lang w:val="sr-Cyrl-RS"/>
        </w:rPr>
        <w:t>2</w:t>
      </w:r>
      <w:r w:rsidRPr="004B035A">
        <w:rPr>
          <w:rFonts w:cs="Arial"/>
          <w:sz w:val="24"/>
          <w:szCs w:val="24"/>
        </w:rPr>
        <w:t>0 (словима:</w:t>
      </w:r>
      <w:r w:rsidRPr="004B035A">
        <w:rPr>
          <w:rFonts w:cs="Arial"/>
          <w:sz w:val="24"/>
          <w:szCs w:val="24"/>
          <w:lang w:val="sr-Cyrl-RS"/>
        </w:rPr>
        <w:t>два</w:t>
      </w:r>
      <w:r w:rsidRPr="004B035A">
        <w:rPr>
          <w:rFonts w:cs="Arial"/>
          <w:sz w:val="24"/>
          <w:szCs w:val="24"/>
        </w:rPr>
        <w:t>десет) календарских дана дуже од рока одређеног за коначно извршење посла.</w:t>
      </w:r>
    </w:p>
    <w:p w14:paraId="2B97CE62" w14:textId="77777777" w:rsidR="00F17A25" w:rsidRPr="004B035A" w:rsidRDefault="00F17A25" w:rsidP="00F17A25">
      <w:pPr>
        <w:rPr>
          <w:rFonts w:cs="Arial"/>
          <w:sz w:val="24"/>
          <w:szCs w:val="24"/>
        </w:rPr>
      </w:pPr>
      <w:r w:rsidRPr="004B035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D53F71" w14:textId="77777777" w:rsidR="00F17A25" w:rsidRPr="004B035A" w:rsidRDefault="00F82A31" w:rsidP="00F17A25">
      <w:pPr>
        <w:rPr>
          <w:rFonts w:cs="Arial"/>
          <w:sz w:val="24"/>
          <w:szCs w:val="24"/>
        </w:rPr>
      </w:pPr>
      <w:r w:rsidRPr="001935CC">
        <w:rPr>
          <w:rFonts w:cs="Arial"/>
          <w:sz w:val="24"/>
          <w:szCs w:val="24"/>
          <w:lang w:val="sr-Cyrl-RS"/>
        </w:rPr>
        <w:t>Корисник услуге</w:t>
      </w:r>
      <w:r w:rsidRPr="00F82A31">
        <w:rPr>
          <w:rFonts w:cs="Arial"/>
          <w:sz w:val="24"/>
          <w:szCs w:val="24"/>
        </w:rPr>
        <w:t xml:space="preserve"> </w:t>
      </w:r>
      <w:r w:rsidR="00F17A25" w:rsidRPr="00F82A31">
        <w:rPr>
          <w:rFonts w:cs="Arial"/>
          <w:sz w:val="24"/>
          <w:szCs w:val="24"/>
        </w:rPr>
        <w:t xml:space="preserve">ће уновчити дату банкарску гаранцију за добро извршење посла у случају да </w:t>
      </w:r>
      <w:r w:rsidRPr="001935CC">
        <w:rPr>
          <w:rFonts w:cs="Arial"/>
          <w:sz w:val="24"/>
          <w:szCs w:val="24"/>
          <w:lang w:val="sr-Cyrl-RS"/>
        </w:rPr>
        <w:t>Пружалац услуге</w:t>
      </w:r>
      <w:r w:rsidR="00FA2D22" w:rsidRPr="00FA2D22">
        <w:rPr>
          <w:rFonts w:cs="Arial"/>
          <w:sz w:val="24"/>
          <w:szCs w:val="24"/>
          <w:lang w:val="sr-Cyrl-RS"/>
        </w:rPr>
        <w:t xml:space="preserve"> </w:t>
      </w:r>
      <w:r w:rsidR="00F17A25" w:rsidRPr="004B035A">
        <w:rPr>
          <w:rFonts w:cs="Arial"/>
          <w:sz w:val="24"/>
          <w:szCs w:val="24"/>
        </w:rPr>
        <w:t xml:space="preserve">не буде извршавао своје уговорне обавезе у роковима и на начин предвиђен уговором. </w:t>
      </w:r>
    </w:p>
    <w:p w14:paraId="04EFDAF3" w14:textId="77777777" w:rsidR="00F17A25" w:rsidRPr="004B035A" w:rsidRDefault="00F17A25" w:rsidP="00F17A25">
      <w:pPr>
        <w:rPr>
          <w:rFonts w:cs="Arial"/>
          <w:sz w:val="24"/>
          <w:szCs w:val="24"/>
        </w:rPr>
      </w:pPr>
      <w:r w:rsidRPr="004B035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0AF4A5D" w14:textId="77777777" w:rsidR="00F17A25" w:rsidRPr="004B035A" w:rsidRDefault="00F17A25" w:rsidP="00F17A25">
      <w:pPr>
        <w:rPr>
          <w:rFonts w:cs="Arial"/>
          <w:sz w:val="24"/>
          <w:szCs w:val="24"/>
        </w:rPr>
      </w:pPr>
      <w:r w:rsidRPr="004B035A">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FA2D22">
        <w:rPr>
          <w:rFonts w:cs="Arial"/>
          <w:sz w:val="24"/>
          <w:szCs w:val="24"/>
          <w:lang w:val="sr-Cyrl-RS"/>
        </w:rPr>
        <w:t>Сталне</w:t>
      </w:r>
      <w:r w:rsidRPr="004B035A">
        <w:rPr>
          <w:rFonts w:cs="Arial"/>
          <w:sz w:val="24"/>
          <w:szCs w:val="24"/>
        </w:rPr>
        <w:t xml:space="preserve"> арбитраже при </w:t>
      </w:r>
      <w:r w:rsidR="00947A30">
        <w:rPr>
          <w:rFonts w:cs="Arial"/>
          <w:sz w:val="24"/>
          <w:szCs w:val="24"/>
          <w:lang w:val="sr-Cyrl-RS"/>
        </w:rPr>
        <w:t>Привредној комори Србије</w:t>
      </w:r>
      <w:r w:rsidR="00947A30">
        <w:rPr>
          <w:rFonts w:cs="Arial"/>
          <w:sz w:val="24"/>
          <w:szCs w:val="24"/>
        </w:rPr>
        <w:t>, са местом рада</w:t>
      </w:r>
      <w:r w:rsidR="00947A30">
        <w:rPr>
          <w:rFonts w:cs="Arial"/>
          <w:sz w:val="24"/>
          <w:szCs w:val="24"/>
          <w:lang w:val="sr-Cyrl-RS"/>
        </w:rPr>
        <w:t xml:space="preserve"> арбитраже</w:t>
      </w:r>
      <w:r w:rsidR="00947A30">
        <w:rPr>
          <w:rFonts w:cs="Arial"/>
          <w:sz w:val="24"/>
          <w:szCs w:val="24"/>
        </w:rPr>
        <w:t xml:space="preserve"> у Београду</w:t>
      </w:r>
      <w:r w:rsidR="00947A30">
        <w:rPr>
          <w:rFonts w:cs="Arial"/>
          <w:sz w:val="24"/>
          <w:szCs w:val="24"/>
          <w:lang w:val="sr-Cyrl-RS"/>
        </w:rPr>
        <w:t xml:space="preserve">, </w:t>
      </w:r>
      <w:r w:rsidRPr="004B035A">
        <w:rPr>
          <w:rFonts w:cs="Arial"/>
          <w:sz w:val="24"/>
          <w:szCs w:val="24"/>
        </w:rPr>
        <w:t xml:space="preserve">уз примену </w:t>
      </w:r>
      <w:r w:rsidR="00947A30">
        <w:rPr>
          <w:rFonts w:cs="Arial"/>
          <w:sz w:val="24"/>
          <w:szCs w:val="24"/>
          <w:lang w:val="sr-Cyrl-RS"/>
        </w:rPr>
        <w:t xml:space="preserve">њеног </w:t>
      </w:r>
      <w:r w:rsidRPr="004B035A">
        <w:rPr>
          <w:rFonts w:cs="Arial"/>
          <w:sz w:val="24"/>
          <w:szCs w:val="24"/>
        </w:rPr>
        <w:t>Правилника и процесног и материјалног права Републике Србије.</w:t>
      </w:r>
    </w:p>
    <w:p w14:paraId="5FC47A18" w14:textId="77777777" w:rsidR="00F17A25" w:rsidRDefault="00F17A25" w:rsidP="00F17A25">
      <w:pPr>
        <w:rPr>
          <w:rFonts w:cs="Arial"/>
          <w:sz w:val="24"/>
          <w:szCs w:val="24"/>
          <w:lang w:val="sr-Cyrl-RS"/>
        </w:rPr>
      </w:pPr>
      <w:r w:rsidRPr="004B035A">
        <w:rPr>
          <w:rFonts w:cs="Arial"/>
          <w:sz w:val="24"/>
          <w:szCs w:val="24"/>
        </w:rPr>
        <w:t xml:space="preserve">У случају да </w:t>
      </w:r>
      <w:r w:rsidR="00F82A31" w:rsidRPr="001935CC">
        <w:rPr>
          <w:rFonts w:cs="Arial"/>
          <w:sz w:val="24"/>
          <w:szCs w:val="24"/>
          <w:lang w:val="sr-Cyrl-RS"/>
        </w:rPr>
        <w:t>Пружалац услуге</w:t>
      </w:r>
      <w:r w:rsidRPr="00F82A31">
        <w:rPr>
          <w:rFonts w:cs="Arial"/>
          <w:sz w:val="24"/>
          <w:szCs w:val="24"/>
        </w:rPr>
        <w:t xml:space="preserve"> поднесе банкарску гаранцију стране банке, </w:t>
      </w:r>
      <w:r w:rsidR="00F82A31" w:rsidRPr="001935CC">
        <w:rPr>
          <w:rFonts w:cs="Arial"/>
          <w:sz w:val="24"/>
          <w:szCs w:val="24"/>
          <w:lang w:val="sr-Cyrl-RS"/>
        </w:rPr>
        <w:t>Пружалац услуге</w:t>
      </w:r>
      <w:r w:rsidRPr="004B035A">
        <w:rPr>
          <w:rFonts w:cs="Arial"/>
          <w:sz w:val="24"/>
          <w:szCs w:val="24"/>
        </w:rPr>
        <w:t xml:space="preserve"> може поднети гаранцију стране банке само ако је тој банци додељен кредитни рејтинг.</w:t>
      </w:r>
    </w:p>
    <w:p w14:paraId="0F8CE049" w14:textId="77777777" w:rsidR="000A2697" w:rsidRPr="00FA2D22" w:rsidRDefault="000A2697" w:rsidP="000A2697">
      <w:pPr>
        <w:spacing w:before="0"/>
        <w:rPr>
          <w:rFonts w:cs="Arial"/>
          <w:sz w:val="24"/>
          <w:szCs w:val="24"/>
        </w:rPr>
      </w:pPr>
      <w:r w:rsidRPr="00FA2D22">
        <w:rPr>
          <w:rFonts w:cs="Arial"/>
          <w:sz w:val="24"/>
          <w:szCs w:val="24"/>
        </w:rPr>
        <w:t>Банкарска гаранција се не може уступити  и  није преносива без сагласности уговорних страна и емисионе банке.</w:t>
      </w:r>
    </w:p>
    <w:p w14:paraId="2A850F3C" w14:textId="77777777" w:rsidR="000A2697" w:rsidRPr="00FA2D22" w:rsidRDefault="000A2697" w:rsidP="000A2697">
      <w:pPr>
        <w:spacing w:before="0"/>
        <w:rPr>
          <w:rFonts w:cs="Arial"/>
          <w:sz w:val="24"/>
          <w:szCs w:val="24"/>
        </w:rPr>
      </w:pPr>
      <w:r w:rsidRPr="00FA2D22">
        <w:rPr>
          <w:rFonts w:cs="Arial"/>
          <w:sz w:val="24"/>
          <w:szCs w:val="24"/>
        </w:rPr>
        <w:t>На ову  банкарску гарнцију примењују се Једнообразна правила за гаранције на позив ( URDG 758) Међународне трговинске коморе у Паризу.</w:t>
      </w:r>
    </w:p>
    <w:p w14:paraId="4DA64BE9" w14:textId="77777777" w:rsidR="000A2697" w:rsidRPr="00FA2D22" w:rsidRDefault="000A2697" w:rsidP="000A2697">
      <w:pPr>
        <w:spacing w:before="0"/>
        <w:rPr>
          <w:rFonts w:cs="Arial"/>
          <w:sz w:val="24"/>
          <w:szCs w:val="24"/>
        </w:rPr>
      </w:pPr>
      <w:r w:rsidRPr="00FA2D22">
        <w:rPr>
          <w:rFonts w:cs="Arial"/>
          <w:sz w:val="24"/>
          <w:szCs w:val="24"/>
        </w:rPr>
        <w:t>Ова гаранција истиче на наведени  датум ,без обзира да ли је овај документ враћен или није.</w:t>
      </w:r>
    </w:p>
    <w:p w14:paraId="7FBAFEAF" w14:textId="77777777" w:rsidR="00F17A25" w:rsidRPr="00EC5BB4" w:rsidRDefault="00F17A25" w:rsidP="00F17A25">
      <w:pPr>
        <w:spacing w:before="0"/>
        <w:ind w:left="851"/>
        <w:rPr>
          <w:rFonts w:cs="Arial"/>
          <w:color w:val="00B0F0"/>
          <w:sz w:val="24"/>
          <w:szCs w:val="24"/>
        </w:rPr>
      </w:pPr>
    </w:p>
    <w:p w14:paraId="43C985FF" w14:textId="77777777" w:rsidR="00F17A25" w:rsidRPr="004B035A" w:rsidRDefault="00947A30" w:rsidP="001935CC">
      <w:pPr>
        <w:pStyle w:val="KDPodnaslov3"/>
        <w:keepNext w:val="0"/>
        <w:tabs>
          <w:tab w:val="right" w:pos="9029"/>
        </w:tabs>
        <w:spacing w:before="0"/>
        <w:rPr>
          <w:rFonts w:cs="Arial"/>
          <w:b/>
          <w:sz w:val="24"/>
          <w:szCs w:val="24"/>
        </w:rPr>
      </w:pPr>
      <w:r w:rsidRPr="004B035A">
        <w:rPr>
          <w:rFonts w:cs="Arial"/>
          <w:b/>
          <w:sz w:val="24"/>
          <w:szCs w:val="24"/>
        </w:rPr>
        <w:t>Банкарск</w:t>
      </w:r>
      <w:r>
        <w:rPr>
          <w:rFonts w:cs="Arial"/>
          <w:b/>
          <w:sz w:val="24"/>
          <w:szCs w:val="24"/>
          <w:lang w:val="sr-Cyrl-RS"/>
        </w:rPr>
        <w:t>а</w:t>
      </w:r>
      <w:r w:rsidRPr="004B035A">
        <w:rPr>
          <w:rFonts w:cs="Arial"/>
          <w:b/>
          <w:sz w:val="24"/>
          <w:szCs w:val="24"/>
        </w:rPr>
        <w:t xml:space="preserve"> гаранциј</w:t>
      </w:r>
      <w:r>
        <w:rPr>
          <w:rFonts w:cs="Arial"/>
          <w:b/>
          <w:sz w:val="24"/>
          <w:szCs w:val="24"/>
          <w:lang w:val="sr-Cyrl-RS"/>
        </w:rPr>
        <w:t>а</w:t>
      </w:r>
      <w:r w:rsidRPr="004B035A">
        <w:rPr>
          <w:rFonts w:cs="Arial"/>
          <w:b/>
          <w:sz w:val="24"/>
          <w:szCs w:val="24"/>
        </w:rPr>
        <w:t xml:space="preserve"> </w:t>
      </w:r>
      <w:r w:rsidR="00F17A25" w:rsidRPr="004B035A">
        <w:rPr>
          <w:rFonts w:cs="Arial"/>
          <w:b/>
          <w:sz w:val="24"/>
          <w:szCs w:val="24"/>
        </w:rPr>
        <w:t xml:space="preserve">за </w:t>
      </w:r>
      <w:r w:rsidR="00F17A25" w:rsidRPr="00F82A31">
        <w:rPr>
          <w:rFonts w:cs="Arial"/>
          <w:b/>
          <w:sz w:val="24"/>
          <w:szCs w:val="24"/>
        </w:rPr>
        <w:t xml:space="preserve">отклањање </w:t>
      </w:r>
      <w:r w:rsidR="00F82A31">
        <w:rPr>
          <w:rFonts w:cs="Arial"/>
          <w:b/>
          <w:sz w:val="24"/>
          <w:szCs w:val="24"/>
          <w:lang w:val="sr-Cyrl-RS"/>
        </w:rPr>
        <w:t>недостатака</w:t>
      </w:r>
      <w:r w:rsidR="00F82A31" w:rsidRPr="00F82A31">
        <w:rPr>
          <w:rFonts w:cs="Arial"/>
          <w:b/>
          <w:sz w:val="24"/>
          <w:szCs w:val="24"/>
        </w:rPr>
        <w:t xml:space="preserve"> </w:t>
      </w:r>
      <w:r w:rsidR="00F17A25" w:rsidRPr="00F82A31">
        <w:rPr>
          <w:rFonts w:cs="Arial"/>
          <w:b/>
          <w:sz w:val="24"/>
          <w:szCs w:val="24"/>
        </w:rPr>
        <w:t>у</w:t>
      </w:r>
      <w:r w:rsidR="00F17A25" w:rsidRPr="004B035A">
        <w:rPr>
          <w:rFonts w:cs="Arial"/>
          <w:b/>
          <w:sz w:val="24"/>
          <w:szCs w:val="24"/>
        </w:rPr>
        <w:t xml:space="preserve"> гарантном року</w:t>
      </w:r>
      <w:r w:rsidR="00F17A25">
        <w:rPr>
          <w:rFonts w:cs="Arial"/>
          <w:b/>
          <w:sz w:val="24"/>
          <w:szCs w:val="24"/>
        </w:rPr>
        <w:tab/>
      </w:r>
    </w:p>
    <w:p w14:paraId="25265C62" w14:textId="77777777" w:rsidR="00F17A25" w:rsidRPr="004B035A" w:rsidRDefault="00F82A31" w:rsidP="00F17A25">
      <w:pPr>
        <w:rPr>
          <w:rFonts w:cs="Arial"/>
          <w:sz w:val="24"/>
          <w:szCs w:val="24"/>
        </w:rPr>
      </w:pPr>
      <w:r w:rsidRPr="001935CC">
        <w:rPr>
          <w:rFonts w:cs="Arial"/>
          <w:sz w:val="24"/>
          <w:szCs w:val="24"/>
          <w:lang w:val="sr-Cyrl-RS"/>
        </w:rPr>
        <w:t>Пружалац услуге</w:t>
      </w:r>
      <w:r w:rsidRPr="00F82A31">
        <w:rPr>
          <w:rFonts w:cs="Arial"/>
          <w:sz w:val="24"/>
          <w:szCs w:val="24"/>
        </w:rPr>
        <w:t xml:space="preserve"> </w:t>
      </w:r>
      <w:r w:rsidR="00F17A25" w:rsidRPr="00F82A31">
        <w:rPr>
          <w:rFonts w:cs="Arial"/>
          <w:sz w:val="24"/>
          <w:szCs w:val="24"/>
        </w:rPr>
        <w:t xml:space="preserve">се обавезује да преда </w:t>
      </w:r>
      <w:r w:rsidRPr="001935CC">
        <w:rPr>
          <w:rFonts w:cs="Arial"/>
          <w:sz w:val="24"/>
          <w:szCs w:val="24"/>
          <w:lang w:val="sr-Cyrl-RS"/>
        </w:rPr>
        <w:t>Кориснику услуге</w:t>
      </w:r>
      <w:r w:rsidRPr="00F82A31">
        <w:rPr>
          <w:rFonts w:cs="Arial"/>
          <w:sz w:val="24"/>
          <w:szCs w:val="24"/>
        </w:rPr>
        <w:t xml:space="preserve"> </w:t>
      </w:r>
      <w:r w:rsidR="00F17A25" w:rsidRPr="00F82A31">
        <w:rPr>
          <w:rFonts w:cs="Arial"/>
          <w:sz w:val="24"/>
          <w:szCs w:val="24"/>
        </w:rPr>
        <w:t>банкарску</w:t>
      </w:r>
      <w:r w:rsidR="00F17A25" w:rsidRPr="004B035A">
        <w:rPr>
          <w:rFonts w:cs="Arial"/>
          <w:sz w:val="24"/>
          <w:szCs w:val="24"/>
        </w:rPr>
        <w:t xml:space="preserve">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w:t>
      </w:r>
      <w:r w:rsidR="00F17A25" w:rsidRPr="004B035A">
        <w:rPr>
          <w:rFonts w:cs="Arial"/>
          <w:sz w:val="24"/>
          <w:szCs w:val="24"/>
        </w:rPr>
        <w:lastRenderedPageBreak/>
        <w:t xml:space="preserve">уговорене цене (без ПДВ) са роком важења 30 дана дужим од гарантног рока с тим да евентуални продужетак рока важења уговора има за последицу и продужење рока важења </w:t>
      </w:r>
      <w:r w:rsidR="00F17A25" w:rsidRPr="004B035A">
        <w:rPr>
          <w:rFonts w:cs="Arial"/>
          <w:sz w:val="24"/>
          <w:szCs w:val="24"/>
          <w:lang w:val="sr-Cyrl-RS"/>
        </w:rPr>
        <w:t>бакарске гаранције</w:t>
      </w:r>
      <w:r w:rsidR="00F17A25" w:rsidRPr="004B035A">
        <w:rPr>
          <w:rFonts w:cs="Arial"/>
          <w:sz w:val="24"/>
          <w:szCs w:val="24"/>
        </w:rPr>
        <w:t>.</w:t>
      </w:r>
    </w:p>
    <w:p w14:paraId="4BB2DFC9" w14:textId="5EA08A1F" w:rsidR="00F17A25" w:rsidRPr="004B035A" w:rsidRDefault="00F17A25" w:rsidP="00F17A25">
      <w:pPr>
        <w:rPr>
          <w:rFonts w:cs="Arial"/>
          <w:sz w:val="24"/>
          <w:szCs w:val="24"/>
        </w:rPr>
      </w:pPr>
      <w:r w:rsidRPr="004B035A">
        <w:rPr>
          <w:rFonts w:cs="Arial"/>
          <w:sz w:val="24"/>
          <w:szCs w:val="24"/>
        </w:rPr>
        <w:t>Банкарска гаранција за отклањање недостатака у гарантном року, доставља се  у тренутку п</w:t>
      </w:r>
      <w:r w:rsidR="00B324F6">
        <w:rPr>
          <w:rFonts w:cs="Arial"/>
          <w:sz w:val="24"/>
          <w:szCs w:val="24"/>
        </w:rPr>
        <w:t xml:space="preserve">римопредаје предмета уговора </w:t>
      </w:r>
      <w:r w:rsidRPr="004B035A">
        <w:rPr>
          <w:rFonts w:cs="Arial"/>
          <w:sz w:val="24"/>
          <w:szCs w:val="24"/>
        </w:rPr>
        <w:t xml:space="preserve">или најкасније 5 дана пре истека банкарске гаранције за добро извршење посла. Уколико </w:t>
      </w:r>
      <w:r w:rsidR="00F82A31" w:rsidRPr="00A643B5">
        <w:rPr>
          <w:rFonts w:cs="Arial"/>
          <w:sz w:val="24"/>
          <w:szCs w:val="24"/>
          <w:lang w:val="sr-Cyrl-RS"/>
        </w:rPr>
        <w:t>Пружалац услуге</w:t>
      </w:r>
      <w:r w:rsidR="00F82A31" w:rsidRPr="00A643B5">
        <w:rPr>
          <w:rFonts w:cs="Arial"/>
          <w:sz w:val="24"/>
          <w:szCs w:val="24"/>
        </w:rPr>
        <w:t xml:space="preserve"> </w:t>
      </w:r>
      <w:r w:rsidRPr="004B035A">
        <w:rPr>
          <w:rFonts w:cs="Arial"/>
          <w:sz w:val="24"/>
          <w:szCs w:val="24"/>
        </w:rPr>
        <w:t xml:space="preserve"> не достави банкарску гаранцију за отклањање недостатака у гарантном року, </w:t>
      </w:r>
      <w:r w:rsidR="00F82A31" w:rsidRPr="001935CC">
        <w:rPr>
          <w:rFonts w:cs="Arial"/>
          <w:sz w:val="24"/>
          <w:szCs w:val="24"/>
          <w:lang w:val="sr-Cyrl-RS"/>
        </w:rPr>
        <w:t>Корисник услуге</w:t>
      </w:r>
      <w:r w:rsidR="00F82A31">
        <w:rPr>
          <w:rFonts w:cs="Arial"/>
          <w:strike/>
          <w:sz w:val="24"/>
          <w:szCs w:val="24"/>
          <w:lang w:val="sr-Cyrl-RS"/>
        </w:rPr>
        <w:t xml:space="preserve"> </w:t>
      </w:r>
      <w:r w:rsidRPr="004B035A">
        <w:rPr>
          <w:rFonts w:cs="Arial"/>
          <w:sz w:val="24"/>
          <w:szCs w:val="24"/>
        </w:rPr>
        <w:t>има право да наплати банкарску гаранцију за добро извршење посла.</w:t>
      </w:r>
    </w:p>
    <w:p w14:paraId="28400719" w14:textId="77777777" w:rsidR="00F17A25" w:rsidRPr="004B035A" w:rsidRDefault="00F17A25" w:rsidP="00F17A25">
      <w:pPr>
        <w:rPr>
          <w:rFonts w:cs="Arial"/>
          <w:sz w:val="24"/>
          <w:szCs w:val="24"/>
        </w:rPr>
      </w:pPr>
      <w:r w:rsidRPr="004B035A">
        <w:rPr>
          <w:rFonts w:cs="Arial"/>
          <w:sz w:val="24"/>
          <w:szCs w:val="24"/>
        </w:rPr>
        <w:t>Достављена банкарска гаранција  не може да садржи додатне услове за исплату, краћи рок и мањи износ.</w:t>
      </w:r>
    </w:p>
    <w:p w14:paraId="3B5D2532" w14:textId="77777777" w:rsidR="00F17A25" w:rsidRPr="004B035A" w:rsidRDefault="00F82A31" w:rsidP="00F17A25">
      <w:pPr>
        <w:rPr>
          <w:rFonts w:cs="Arial"/>
          <w:sz w:val="24"/>
          <w:szCs w:val="24"/>
        </w:rPr>
      </w:pPr>
      <w:r w:rsidRPr="00A643B5">
        <w:rPr>
          <w:rFonts w:cs="Arial"/>
          <w:sz w:val="24"/>
          <w:szCs w:val="24"/>
          <w:lang w:val="sr-Cyrl-RS"/>
        </w:rPr>
        <w:t>Корисник услуге</w:t>
      </w:r>
      <w:r w:rsidRPr="00FA2D22">
        <w:rPr>
          <w:rFonts w:cs="Arial"/>
          <w:sz w:val="24"/>
          <w:szCs w:val="24"/>
          <w:lang w:val="sr-Cyrl-RS"/>
        </w:rPr>
        <w:t xml:space="preserve"> </w:t>
      </w:r>
      <w:r w:rsidR="00F17A25" w:rsidRPr="004B035A">
        <w:rPr>
          <w:rFonts w:cs="Arial"/>
          <w:sz w:val="24"/>
          <w:szCs w:val="24"/>
          <w:lang w:val="sr-Cyrl-RS"/>
        </w:rPr>
        <w:t xml:space="preserve"> </w:t>
      </w:r>
      <w:r w:rsidR="00F17A25" w:rsidRPr="004B035A">
        <w:rPr>
          <w:rFonts w:cs="Arial"/>
          <w:sz w:val="24"/>
          <w:szCs w:val="24"/>
        </w:rPr>
        <w:t xml:space="preserve">је овлашћен да наплати банкарску гаранцију за отклањање недостатака у  гарантном року у случају да </w:t>
      </w:r>
      <w:r w:rsidRPr="001935CC">
        <w:rPr>
          <w:rFonts w:cs="Arial"/>
          <w:sz w:val="24"/>
          <w:szCs w:val="24"/>
          <w:lang w:val="sr-Cyrl-RS"/>
        </w:rPr>
        <w:t>Пружалац услуге</w:t>
      </w:r>
      <w:r w:rsidRPr="004B035A">
        <w:rPr>
          <w:rFonts w:cs="Arial"/>
          <w:sz w:val="24"/>
          <w:szCs w:val="24"/>
          <w:lang w:val="sr-Cyrl-RS"/>
        </w:rPr>
        <w:t xml:space="preserve"> </w:t>
      </w:r>
      <w:r w:rsidR="00F17A25" w:rsidRPr="004B035A">
        <w:rPr>
          <w:rFonts w:cs="Arial"/>
          <w:sz w:val="24"/>
          <w:szCs w:val="24"/>
        </w:rPr>
        <w:t>не испуни своје уговорне обавезе у погледу гарантног рока.</w:t>
      </w:r>
    </w:p>
    <w:p w14:paraId="7F68C434" w14:textId="77777777" w:rsidR="00F17A25" w:rsidRPr="004B035A" w:rsidRDefault="00F82A31" w:rsidP="00F17A25">
      <w:pPr>
        <w:rPr>
          <w:rFonts w:cs="Arial"/>
          <w:sz w:val="24"/>
          <w:szCs w:val="24"/>
        </w:rPr>
      </w:pPr>
      <w:r w:rsidRPr="00A643B5">
        <w:rPr>
          <w:rFonts w:cs="Arial"/>
          <w:sz w:val="24"/>
          <w:szCs w:val="24"/>
          <w:lang w:val="sr-Cyrl-RS"/>
        </w:rPr>
        <w:t>Пружалац услуге</w:t>
      </w:r>
      <w:r w:rsidRPr="004B035A">
        <w:rPr>
          <w:rFonts w:cs="Arial"/>
          <w:sz w:val="24"/>
          <w:szCs w:val="24"/>
          <w:lang w:val="sr-Cyrl-RS"/>
        </w:rPr>
        <w:t xml:space="preserve"> </w:t>
      </w:r>
      <w:r w:rsidR="00F17A25" w:rsidRPr="004B035A">
        <w:rPr>
          <w:rFonts w:cs="Arial"/>
          <w:sz w:val="24"/>
          <w:szCs w:val="24"/>
          <w:lang w:val="sr-Cyrl-RS"/>
        </w:rPr>
        <w:t xml:space="preserve"> </w:t>
      </w:r>
      <w:r w:rsidR="00F17A25" w:rsidRPr="004B035A">
        <w:rPr>
          <w:rFonts w:cs="Arial"/>
          <w:sz w:val="24"/>
          <w:szCs w:val="24"/>
        </w:rPr>
        <w:t xml:space="preserve">може поднети гаранцију стране банке само ако је тој банци додељен кредитни рејтинг. </w:t>
      </w:r>
    </w:p>
    <w:p w14:paraId="713C054F" w14:textId="77777777" w:rsidR="000A2697" w:rsidRPr="00FA2D22" w:rsidRDefault="000A2697" w:rsidP="00FA2D22">
      <w:pPr>
        <w:rPr>
          <w:rFonts w:cs="Arial"/>
          <w:sz w:val="24"/>
          <w:szCs w:val="24"/>
        </w:rPr>
      </w:pPr>
      <w:r w:rsidRPr="00FA2D22">
        <w:rPr>
          <w:rFonts w:cs="Arial"/>
          <w:sz w:val="24"/>
          <w:szCs w:val="24"/>
        </w:rPr>
        <w:t>Банкарска гаранција се не може уступити  и  није преносива без сагласности уговорних страна и емисионе банке.</w:t>
      </w:r>
    </w:p>
    <w:p w14:paraId="26A4A2CF" w14:textId="77777777" w:rsidR="000A2697" w:rsidRPr="00FA2D22" w:rsidRDefault="000A2697" w:rsidP="00FA2D22">
      <w:pPr>
        <w:rPr>
          <w:rFonts w:cs="Arial"/>
          <w:sz w:val="24"/>
          <w:szCs w:val="24"/>
        </w:rPr>
      </w:pPr>
      <w:r w:rsidRPr="00FA2D22">
        <w:rPr>
          <w:rFonts w:cs="Arial"/>
          <w:sz w:val="24"/>
          <w:szCs w:val="24"/>
        </w:rPr>
        <w:t>На ову  банкарску гарнцију примењују се Једнообразна правила за гаранције на позив ( URDG 758) Међународне трговинске коморе у Паризу.</w:t>
      </w:r>
    </w:p>
    <w:p w14:paraId="1506A376" w14:textId="77777777" w:rsidR="000A2697" w:rsidRPr="00FA2D22" w:rsidRDefault="000A2697" w:rsidP="00FA2D22">
      <w:pPr>
        <w:rPr>
          <w:rFonts w:cs="Arial"/>
          <w:sz w:val="24"/>
          <w:szCs w:val="24"/>
        </w:rPr>
      </w:pPr>
      <w:r w:rsidRPr="00FA2D22">
        <w:rPr>
          <w:rFonts w:cs="Arial"/>
          <w:sz w:val="24"/>
          <w:szCs w:val="24"/>
        </w:rPr>
        <w:t>Ова гаранција истиче на наведени  датум ,без обзира да ли је овај документ враћен или није.</w:t>
      </w:r>
    </w:p>
    <w:p w14:paraId="3AB9AB8D" w14:textId="77777777" w:rsidR="00F17A25" w:rsidRPr="00EE793E" w:rsidRDefault="00F17A25" w:rsidP="00EE793E">
      <w:pPr>
        <w:pStyle w:val="KDParagraf"/>
        <w:spacing w:before="0"/>
        <w:rPr>
          <w:rFonts w:cs="Arial"/>
          <w:sz w:val="24"/>
          <w:szCs w:val="24"/>
        </w:rPr>
      </w:pPr>
    </w:p>
    <w:p w14:paraId="7FF71736" w14:textId="77777777" w:rsidR="00EE793E"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14:paraId="45426E66" w14:textId="77777777"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956600">
        <w:rPr>
          <w:rFonts w:cs="Arial"/>
          <w:b/>
          <w:sz w:val="24"/>
          <w:szCs w:val="24"/>
          <w:lang w:val="sr-Cyrl-RS"/>
        </w:rPr>
        <w:t>3</w:t>
      </w:r>
      <w:r w:rsidRPr="00EE793E">
        <w:rPr>
          <w:rFonts w:cs="Arial"/>
          <w:sz w:val="24"/>
          <w:szCs w:val="24"/>
        </w:rPr>
        <w:t>.</w:t>
      </w:r>
    </w:p>
    <w:p w14:paraId="20921B98" w14:textId="77777777" w:rsidR="00EE793E" w:rsidRPr="00EE793E" w:rsidRDefault="00EE793E" w:rsidP="00EE793E">
      <w:pPr>
        <w:pStyle w:val="KDParagraf"/>
        <w:spacing w:before="0"/>
        <w:rPr>
          <w:rFonts w:cs="Arial"/>
          <w:sz w:val="24"/>
          <w:szCs w:val="24"/>
        </w:rPr>
      </w:pPr>
    </w:p>
    <w:p w14:paraId="20395636" w14:textId="77777777"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14:paraId="52AD0DBD" w14:textId="77777777" w:rsidR="00EE793E" w:rsidRPr="00EE793E" w:rsidRDefault="00EE793E" w:rsidP="00EE793E">
      <w:pPr>
        <w:pStyle w:val="KDParagraf"/>
        <w:spacing w:before="0"/>
        <w:rPr>
          <w:rFonts w:cs="Arial"/>
          <w:sz w:val="24"/>
          <w:szCs w:val="24"/>
        </w:rPr>
      </w:pPr>
    </w:p>
    <w:p w14:paraId="53F4E75F"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14:paraId="755D0DF0" w14:textId="77777777" w:rsidR="00EE793E" w:rsidRPr="00EE793E" w:rsidRDefault="00EE793E" w:rsidP="00EE793E">
      <w:pPr>
        <w:pStyle w:val="KDParagraf"/>
        <w:spacing w:before="0"/>
        <w:rPr>
          <w:rFonts w:cs="Arial"/>
          <w:sz w:val="24"/>
          <w:szCs w:val="24"/>
        </w:rPr>
      </w:pPr>
    </w:p>
    <w:p w14:paraId="0DEC95A5"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w:t>
      </w:r>
      <w:r w:rsidR="00FA2D22">
        <w:rPr>
          <w:rFonts w:cs="Arial"/>
          <w:sz w:val="24"/>
          <w:szCs w:val="24"/>
        </w:rPr>
        <w:t xml:space="preserve">м је сагласан Корисник услуге  </w:t>
      </w:r>
    </w:p>
    <w:p w14:paraId="48358C52" w14:textId="77777777" w:rsidR="00EE793E" w:rsidRPr="00EE793E" w:rsidRDefault="00EE793E" w:rsidP="00EE793E">
      <w:pPr>
        <w:pStyle w:val="KDParagraf"/>
        <w:spacing w:before="0"/>
        <w:rPr>
          <w:rFonts w:cs="Arial"/>
          <w:sz w:val="24"/>
          <w:szCs w:val="24"/>
        </w:rPr>
      </w:pPr>
    </w:p>
    <w:p w14:paraId="4954F42A" w14:textId="77777777"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sidR="00B654FE">
        <w:rPr>
          <w:rFonts w:cs="Arial"/>
          <w:sz w:val="24"/>
          <w:szCs w:val="24"/>
          <w:lang w:val="sr-Cyrl-RS"/>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5B27C8F2" w14:textId="77777777" w:rsidR="00EE793E" w:rsidRPr="00EE793E" w:rsidRDefault="00EE793E" w:rsidP="00EE793E">
      <w:pPr>
        <w:pStyle w:val="KDParagraf"/>
        <w:spacing w:before="0"/>
        <w:rPr>
          <w:rFonts w:cs="Arial"/>
          <w:sz w:val="24"/>
          <w:szCs w:val="24"/>
        </w:rPr>
      </w:pPr>
    </w:p>
    <w:p w14:paraId="2054D604" w14:textId="77777777" w:rsidR="00EE793E" w:rsidRP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71A312B8" w14:textId="77777777"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DA5AD0">
        <w:rPr>
          <w:rFonts w:cs="Arial"/>
          <w:b/>
          <w:sz w:val="24"/>
          <w:szCs w:val="24"/>
          <w:lang w:val="sr-Cyrl-RS"/>
        </w:rPr>
        <w:t>4</w:t>
      </w:r>
      <w:r w:rsidRPr="00EE793E">
        <w:rPr>
          <w:rFonts w:cs="Arial"/>
          <w:sz w:val="24"/>
          <w:szCs w:val="24"/>
        </w:rPr>
        <w:t>.</w:t>
      </w:r>
    </w:p>
    <w:p w14:paraId="181210B0" w14:textId="77777777" w:rsidR="00EE793E" w:rsidRPr="00EE793E" w:rsidRDefault="00EE793E" w:rsidP="00EE793E">
      <w:pPr>
        <w:pStyle w:val="KDParagraf"/>
        <w:spacing w:before="0"/>
        <w:rPr>
          <w:rFonts w:cs="Arial"/>
          <w:sz w:val="24"/>
          <w:szCs w:val="24"/>
        </w:rPr>
      </w:pPr>
    </w:p>
    <w:p w14:paraId="0816DC86"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w:t>
      </w:r>
      <w:r w:rsidRPr="00EE793E">
        <w:rPr>
          <w:rFonts w:cs="Arial"/>
          <w:sz w:val="24"/>
          <w:szCs w:val="24"/>
        </w:rPr>
        <w:lastRenderedPageBreak/>
        <w:t>информација садржаних у документацији, извештајима, предрачунима,</w:t>
      </w:r>
      <w:r w:rsidR="000369F8">
        <w:rPr>
          <w:rFonts w:cs="Arial"/>
          <w:sz w:val="24"/>
          <w:szCs w:val="24"/>
          <w:lang w:val="sr-Cyrl-RS"/>
        </w:rPr>
        <w:t xml:space="preserve"> </w:t>
      </w:r>
      <w:r w:rsidRPr="00EE793E">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w:t>
      </w:r>
      <w:r w:rsidR="00FA2D22">
        <w:rPr>
          <w:rFonts w:cs="Arial"/>
          <w:sz w:val="24"/>
          <w:szCs w:val="24"/>
          <w:lang w:val="sr-Cyrl-RS"/>
        </w:rPr>
        <w:t xml:space="preserve"> 6</w:t>
      </w:r>
      <w:r w:rsidRPr="00EE793E">
        <w:rPr>
          <w:rFonts w:cs="Arial"/>
          <w:sz w:val="24"/>
          <w:szCs w:val="24"/>
        </w:rPr>
        <w:t xml:space="preserve"> уз овај Уговор. </w:t>
      </w:r>
    </w:p>
    <w:p w14:paraId="7016B713" w14:textId="77777777" w:rsidR="00EE793E" w:rsidRPr="00EE793E" w:rsidRDefault="00EE793E" w:rsidP="00EE793E">
      <w:pPr>
        <w:pStyle w:val="KDParagraf"/>
        <w:spacing w:before="0"/>
        <w:rPr>
          <w:rFonts w:cs="Arial"/>
          <w:sz w:val="24"/>
          <w:szCs w:val="24"/>
        </w:rPr>
      </w:pPr>
    </w:p>
    <w:p w14:paraId="327A4F2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193BAA18" w14:textId="77777777" w:rsidR="00F17A25" w:rsidRPr="00EE793E" w:rsidRDefault="00F17A25" w:rsidP="00EE793E">
      <w:pPr>
        <w:pStyle w:val="KDParagraf"/>
        <w:spacing w:before="0"/>
        <w:rPr>
          <w:rFonts w:cs="Arial"/>
          <w:sz w:val="24"/>
          <w:szCs w:val="24"/>
        </w:rPr>
      </w:pPr>
    </w:p>
    <w:p w14:paraId="20F9182A"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14:paraId="0F20B4A4" w14:textId="77777777"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DA5AD0">
        <w:rPr>
          <w:rFonts w:cs="Arial"/>
          <w:b/>
          <w:sz w:val="24"/>
          <w:szCs w:val="24"/>
          <w:lang w:val="sr-Cyrl-RS"/>
        </w:rPr>
        <w:t>5</w:t>
      </w:r>
      <w:r w:rsidRPr="00EE793E">
        <w:rPr>
          <w:rFonts w:cs="Arial"/>
          <w:sz w:val="24"/>
          <w:szCs w:val="24"/>
        </w:rPr>
        <w:t>.</w:t>
      </w:r>
    </w:p>
    <w:p w14:paraId="74BE9F96" w14:textId="77777777" w:rsidR="00EE793E" w:rsidRPr="00EE793E" w:rsidRDefault="00EE793E" w:rsidP="00EE793E">
      <w:pPr>
        <w:pStyle w:val="KDParagraf"/>
        <w:spacing w:before="0"/>
        <w:rPr>
          <w:rFonts w:cs="Arial"/>
          <w:sz w:val="24"/>
          <w:szCs w:val="24"/>
        </w:rPr>
      </w:pPr>
    </w:p>
    <w:p w14:paraId="4FFD3D8B" w14:textId="77777777" w:rsidR="00EE793E" w:rsidRPr="00EE793E" w:rsidRDefault="00EE793E" w:rsidP="00EE793E">
      <w:pPr>
        <w:pStyle w:val="KDParagraf"/>
        <w:spacing w:before="0"/>
        <w:rPr>
          <w:rFonts w:cs="Arial"/>
          <w:sz w:val="24"/>
          <w:szCs w:val="24"/>
        </w:rPr>
      </w:pPr>
      <w:r w:rsidRPr="00EE793E">
        <w:rPr>
          <w:rFonts w:cs="Arial"/>
          <w:sz w:val="24"/>
          <w:szCs w:val="24"/>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412EE7AB" w14:textId="77777777" w:rsidR="00EE793E" w:rsidRPr="00EE793E" w:rsidRDefault="00EE793E" w:rsidP="00EE793E">
      <w:pPr>
        <w:pStyle w:val="KDParagraf"/>
        <w:spacing w:before="0"/>
        <w:rPr>
          <w:rFonts w:cs="Arial"/>
          <w:sz w:val="24"/>
          <w:szCs w:val="24"/>
        </w:rPr>
      </w:pPr>
    </w:p>
    <w:p w14:paraId="3F7A73B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57B64990" w14:textId="77777777" w:rsidR="00EE793E" w:rsidRPr="00EE793E" w:rsidRDefault="00EE793E" w:rsidP="00EE793E">
      <w:pPr>
        <w:pStyle w:val="KDParagraf"/>
        <w:spacing w:before="0"/>
        <w:rPr>
          <w:rFonts w:cs="Arial"/>
          <w:sz w:val="24"/>
          <w:szCs w:val="24"/>
        </w:rPr>
      </w:pPr>
    </w:p>
    <w:p w14:paraId="0730EC7D" w14:textId="77777777"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7AED1C59" w14:textId="77777777" w:rsidR="00EE793E" w:rsidRPr="00EE793E" w:rsidRDefault="00EE793E" w:rsidP="00EE793E">
      <w:pPr>
        <w:pStyle w:val="KDParagraf"/>
        <w:spacing w:before="0"/>
        <w:rPr>
          <w:rFonts w:cs="Arial"/>
          <w:sz w:val="24"/>
          <w:szCs w:val="24"/>
        </w:rPr>
      </w:pPr>
    </w:p>
    <w:p w14:paraId="75657139" w14:textId="77777777" w:rsidR="00EE793E" w:rsidRDefault="00EE793E" w:rsidP="00EE793E">
      <w:pPr>
        <w:pStyle w:val="KDParagraf"/>
        <w:spacing w:before="0"/>
        <w:rPr>
          <w:rFonts w:cs="Arial"/>
          <w:sz w:val="24"/>
          <w:szCs w:val="24"/>
        </w:rPr>
      </w:pPr>
      <w:r w:rsidRPr="00EE793E">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11461B">
        <w:rPr>
          <w:rFonts w:cs="Arial"/>
          <w:sz w:val="24"/>
          <w:szCs w:val="24"/>
          <w:lang w:val="sr-Cyrl-RS"/>
        </w:rPr>
        <w:t>.</w:t>
      </w:r>
      <w:r w:rsidRPr="00EE793E">
        <w:rPr>
          <w:rFonts w:cs="Arial"/>
          <w:sz w:val="24"/>
          <w:szCs w:val="24"/>
        </w:rPr>
        <w:t xml:space="preserve"> </w:t>
      </w:r>
    </w:p>
    <w:p w14:paraId="4FB59151" w14:textId="77777777" w:rsidR="005D0470" w:rsidRPr="00EE793E" w:rsidRDefault="005D0470" w:rsidP="00EE793E">
      <w:pPr>
        <w:pStyle w:val="KDParagraf"/>
        <w:spacing w:before="0"/>
        <w:rPr>
          <w:rFonts w:cs="Arial"/>
          <w:sz w:val="24"/>
          <w:szCs w:val="24"/>
        </w:rPr>
      </w:pPr>
    </w:p>
    <w:p w14:paraId="0394A2C7" w14:textId="77777777"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14:paraId="7835514E" w14:textId="77777777" w:rsidR="00EE793E" w:rsidRPr="00EE793E" w:rsidRDefault="00EE793E" w:rsidP="00EE793E">
      <w:pPr>
        <w:pStyle w:val="KDParagraf"/>
        <w:spacing w:before="0"/>
        <w:rPr>
          <w:rFonts w:cs="Arial"/>
          <w:sz w:val="24"/>
          <w:szCs w:val="24"/>
        </w:rPr>
      </w:pPr>
    </w:p>
    <w:p w14:paraId="307D1333" w14:textId="77777777"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DA5AD0">
        <w:rPr>
          <w:rFonts w:cs="Arial"/>
          <w:b/>
          <w:sz w:val="24"/>
          <w:szCs w:val="24"/>
          <w:lang w:val="sr-Cyrl-RS"/>
        </w:rPr>
        <w:t>6</w:t>
      </w:r>
      <w:r w:rsidRPr="00EE793E">
        <w:rPr>
          <w:rFonts w:cs="Arial"/>
          <w:sz w:val="24"/>
          <w:szCs w:val="24"/>
        </w:rPr>
        <w:t>.</w:t>
      </w:r>
    </w:p>
    <w:p w14:paraId="49565ABA" w14:textId="77777777" w:rsidR="00EE793E" w:rsidRPr="00EE793E" w:rsidRDefault="00EE793E" w:rsidP="00EE793E">
      <w:pPr>
        <w:pStyle w:val="KDParagraf"/>
        <w:spacing w:before="0"/>
        <w:rPr>
          <w:rFonts w:cs="Arial"/>
          <w:sz w:val="24"/>
          <w:szCs w:val="24"/>
        </w:rPr>
      </w:pPr>
    </w:p>
    <w:p w14:paraId="10E36B30"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F82A31">
        <w:rPr>
          <w:rFonts w:cs="Arial"/>
          <w:sz w:val="24"/>
          <w:szCs w:val="24"/>
          <w:lang w:val="sr-Cyrl-RS"/>
        </w:rPr>
        <w:t>законски заступници</w:t>
      </w:r>
      <w:r w:rsidRPr="00EE793E">
        <w:rPr>
          <w:rFonts w:cs="Arial"/>
          <w:sz w:val="24"/>
          <w:szCs w:val="24"/>
        </w:rPr>
        <w:t xml:space="preserve"> Уговорних страна.</w:t>
      </w:r>
    </w:p>
    <w:p w14:paraId="7F93CD33" w14:textId="77777777" w:rsidR="00EE793E" w:rsidRPr="00EE793E" w:rsidRDefault="00EE793E" w:rsidP="00EE793E">
      <w:pPr>
        <w:pStyle w:val="KDParagraf"/>
        <w:spacing w:before="0"/>
        <w:rPr>
          <w:rFonts w:cs="Arial"/>
          <w:sz w:val="24"/>
          <w:szCs w:val="24"/>
        </w:rPr>
      </w:pPr>
    </w:p>
    <w:p w14:paraId="643429A4" w14:textId="76A907DE" w:rsidR="00FA2D22" w:rsidRDefault="00FA2D22" w:rsidP="00FA2D22">
      <w:pPr>
        <w:pStyle w:val="KDParagraf"/>
        <w:spacing w:before="0"/>
        <w:rPr>
          <w:rFonts w:cs="Arial"/>
          <w:sz w:val="24"/>
          <w:szCs w:val="24"/>
        </w:rPr>
      </w:pPr>
      <w:r w:rsidRPr="00EE793E">
        <w:rPr>
          <w:rFonts w:cs="Arial"/>
          <w:sz w:val="24"/>
          <w:szCs w:val="24"/>
        </w:rPr>
        <w:t xml:space="preserve">Овај Уговор ступа на снагу када Пружалац услуге достави </w:t>
      </w:r>
      <w:r>
        <w:rPr>
          <w:rFonts w:cs="Arial"/>
          <w:sz w:val="24"/>
          <w:szCs w:val="24"/>
          <w:lang w:val="sr-Cyrl-RS"/>
        </w:rPr>
        <w:t>банкарску гаранцију  за добро извршење посла у року из члана 12. уговора.</w:t>
      </w:r>
      <w:r w:rsidRPr="00EE793E">
        <w:rPr>
          <w:rFonts w:cs="Arial"/>
          <w:sz w:val="24"/>
          <w:szCs w:val="24"/>
        </w:rPr>
        <w:t xml:space="preserve"> </w:t>
      </w:r>
    </w:p>
    <w:p w14:paraId="402E6C31" w14:textId="77777777" w:rsidR="00DA5AD0" w:rsidRDefault="00DA5AD0" w:rsidP="00EE793E">
      <w:pPr>
        <w:pStyle w:val="KDParagraf"/>
        <w:spacing w:before="0"/>
        <w:rPr>
          <w:rFonts w:cs="Arial"/>
          <w:sz w:val="24"/>
          <w:szCs w:val="24"/>
        </w:rPr>
      </w:pPr>
    </w:p>
    <w:p w14:paraId="4FF9780E" w14:textId="77777777" w:rsidR="00EE793E" w:rsidRP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DA5AD0">
        <w:rPr>
          <w:rFonts w:cs="Arial"/>
          <w:b/>
          <w:sz w:val="24"/>
          <w:szCs w:val="24"/>
          <w:lang w:val="sr-Cyrl-RS"/>
        </w:rPr>
        <w:t>17</w:t>
      </w:r>
      <w:r w:rsidRPr="00EE793E">
        <w:rPr>
          <w:rFonts w:cs="Arial"/>
          <w:sz w:val="24"/>
          <w:szCs w:val="24"/>
        </w:rPr>
        <w:t>.</w:t>
      </w:r>
    </w:p>
    <w:p w14:paraId="307F8C46" w14:textId="77777777" w:rsidR="00EE793E" w:rsidRPr="00EE793E" w:rsidRDefault="00EE793E" w:rsidP="00EE793E">
      <w:pPr>
        <w:pStyle w:val="KDParagraf"/>
        <w:spacing w:before="0"/>
        <w:rPr>
          <w:rFonts w:cs="Arial"/>
          <w:sz w:val="24"/>
          <w:szCs w:val="24"/>
        </w:rPr>
      </w:pPr>
    </w:p>
    <w:p w14:paraId="28353572" w14:textId="6833394F" w:rsidR="00EE793E" w:rsidRDefault="00FA2D22" w:rsidP="00EE793E">
      <w:pPr>
        <w:pStyle w:val="KDParagraf"/>
        <w:spacing w:before="0"/>
        <w:rPr>
          <w:rFonts w:cs="Arial"/>
          <w:sz w:val="24"/>
          <w:szCs w:val="24"/>
          <w:lang w:val="sr-Cyrl-RS"/>
        </w:rPr>
      </w:pPr>
      <w:r w:rsidRPr="00FA2D22">
        <w:rPr>
          <w:rFonts w:cs="Arial"/>
          <w:sz w:val="24"/>
          <w:szCs w:val="24"/>
        </w:rPr>
        <w:t>Овај Уговор се закључује до обостраног испуњења уговорених обавеза</w:t>
      </w:r>
      <w:r w:rsidR="00B324F6">
        <w:rPr>
          <w:rFonts w:cs="Arial"/>
          <w:sz w:val="24"/>
          <w:szCs w:val="24"/>
          <w:lang w:val="sr-Cyrl-RS"/>
        </w:rPr>
        <w:t>.</w:t>
      </w:r>
    </w:p>
    <w:p w14:paraId="102A6C5C" w14:textId="77777777" w:rsidR="00B324F6" w:rsidRPr="00EE793E" w:rsidRDefault="00B324F6" w:rsidP="00EE793E">
      <w:pPr>
        <w:pStyle w:val="KDParagraf"/>
        <w:spacing w:before="0"/>
        <w:rPr>
          <w:rFonts w:cs="Arial"/>
          <w:sz w:val="24"/>
          <w:szCs w:val="24"/>
        </w:rPr>
      </w:pPr>
    </w:p>
    <w:p w14:paraId="1C500BFE" w14:textId="77777777"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DA5AD0">
        <w:rPr>
          <w:rFonts w:cs="Arial"/>
          <w:b/>
          <w:sz w:val="24"/>
          <w:szCs w:val="24"/>
          <w:lang w:val="sr-Cyrl-RS"/>
        </w:rPr>
        <w:t>18</w:t>
      </w:r>
      <w:r w:rsidRPr="00EE793E">
        <w:rPr>
          <w:rFonts w:cs="Arial"/>
          <w:sz w:val="24"/>
          <w:szCs w:val="24"/>
        </w:rPr>
        <w:t>.</w:t>
      </w:r>
    </w:p>
    <w:p w14:paraId="45E8BDE1" w14:textId="77777777" w:rsidR="00EE793E" w:rsidRPr="00EE793E" w:rsidRDefault="00EE793E" w:rsidP="00EE793E">
      <w:pPr>
        <w:pStyle w:val="KDParagraf"/>
        <w:spacing w:before="0"/>
        <w:rPr>
          <w:rFonts w:cs="Arial"/>
          <w:sz w:val="24"/>
          <w:szCs w:val="24"/>
        </w:rPr>
      </w:pPr>
    </w:p>
    <w:p w14:paraId="0CC939D5" w14:textId="43ACECDC"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Прилози  од 1 до </w:t>
      </w:r>
      <w:r w:rsidR="00844297" w:rsidRPr="00844297">
        <w:rPr>
          <w:rFonts w:cs="Arial"/>
          <w:sz w:val="24"/>
          <w:szCs w:val="24"/>
          <w:lang w:val="sr-Cyrl-RS"/>
        </w:rPr>
        <w:t>6</w:t>
      </w:r>
      <w:r w:rsidRPr="00844297">
        <w:rPr>
          <w:rFonts w:cs="Arial"/>
          <w:sz w:val="24"/>
          <w:szCs w:val="24"/>
        </w:rPr>
        <w:t xml:space="preserve"> (</w:t>
      </w:r>
      <w:r w:rsidR="00844297" w:rsidRPr="00844297">
        <w:rPr>
          <w:rFonts w:cs="Arial"/>
          <w:sz w:val="24"/>
          <w:szCs w:val="24"/>
          <w:lang w:val="sr-Cyrl-RS"/>
        </w:rPr>
        <w:t>7</w:t>
      </w:r>
      <w:r w:rsidRPr="00844297">
        <w:rPr>
          <w:rFonts w:cs="Arial"/>
          <w:sz w:val="24"/>
          <w:szCs w:val="24"/>
        </w:rPr>
        <w:t xml:space="preserve">)  из </w:t>
      </w:r>
      <w:r w:rsidRPr="00EE793E">
        <w:rPr>
          <w:rFonts w:cs="Arial"/>
          <w:sz w:val="24"/>
          <w:szCs w:val="24"/>
        </w:rPr>
        <w:t xml:space="preserve">члана </w:t>
      </w:r>
      <w:r w:rsidR="00DA5AD0">
        <w:rPr>
          <w:rFonts w:cs="Arial"/>
          <w:sz w:val="24"/>
          <w:szCs w:val="24"/>
          <w:lang w:val="sr-Cyrl-RS"/>
        </w:rPr>
        <w:t>3</w:t>
      </w:r>
      <w:r w:rsidR="00FC41E3">
        <w:rPr>
          <w:rFonts w:cs="Arial"/>
          <w:sz w:val="24"/>
          <w:szCs w:val="24"/>
          <w:lang w:val="sr-Cyrl-RS"/>
        </w:rPr>
        <w:t>3</w:t>
      </w:r>
      <w:r w:rsidRPr="00EE793E">
        <w:rPr>
          <w:rFonts w:cs="Arial"/>
          <w:sz w:val="24"/>
          <w:szCs w:val="24"/>
        </w:rPr>
        <w:t xml:space="preserve">. овог Уговора, сачињени су на српском језику. </w:t>
      </w:r>
    </w:p>
    <w:p w14:paraId="1EBC52BC" w14:textId="77777777" w:rsidR="00EE793E" w:rsidRPr="00EE793E" w:rsidRDefault="00EE793E" w:rsidP="00EE793E">
      <w:pPr>
        <w:pStyle w:val="KDParagraf"/>
        <w:spacing w:before="0"/>
        <w:rPr>
          <w:rFonts w:cs="Arial"/>
          <w:sz w:val="24"/>
          <w:szCs w:val="24"/>
        </w:rPr>
      </w:pPr>
    </w:p>
    <w:p w14:paraId="39BEAC2C"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62DFDE76" w14:textId="77777777" w:rsidR="00EE793E" w:rsidRPr="00EE793E" w:rsidRDefault="00EE793E" w:rsidP="00EE793E">
      <w:pPr>
        <w:pStyle w:val="KDParagraf"/>
        <w:spacing w:before="0"/>
        <w:rPr>
          <w:rFonts w:cs="Arial"/>
          <w:sz w:val="24"/>
          <w:szCs w:val="24"/>
        </w:rPr>
      </w:pPr>
    </w:p>
    <w:p w14:paraId="0B4542F6" w14:textId="77777777" w:rsidR="00EE793E" w:rsidRPr="00EE793E" w:rsidRDefault="00EE793E" w:rsidP="00EE793E">
      <w:pPr>
        <w:pStyle w:val="KDParagraf"/>
        <w:spacing w:before="0"/>
        <w:rPr>
          <w:rFonts w:cs="Arial"/>
          <w:sz w:val="24"/>
          <w:szCs w:val="24"/>
        </w:rPr>
      </w:pPr>
    </w:p>
    <w:p w14:paraId="7B267F27" w14:textId="77777777"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0EE8E652" w14:textId="77777777" w:rsidR="00EE793E" w:rsidRPr="00C64A78" w:rsidRDefault="00EE793E" w:rsidP="00EE793E">
      <w:pPr>
        <w:pStyle w:val="KDParagraf"/>
        <w:spacing w:before="0"/>
        <w:rPr>
          <w:rFonts w:cs="Arial"/>
          <w:b/>
          <w:sz w:val="24"/>
          <w:szCs w:val="24"/>
        </w:rPr>
      </w:pPr>
    </w:p>
    <w:p w14:paraId="17D881AD" w14:textId="77777777"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DA5AD0">
        <w:rPr>
          <w:rFonts w:cs="Arial"/>
          <w:b/>
          <w:sz w:val="24"/>
          <w:szCs w:val="24"/>
          <w:lang w:val="sr-Cyrl-RS"/>
        </w:rPr>
        <w:t>19</w:t>
      </w:r>
      <w:r w:rsidRPr="00EE793E">
        <w:rPr>
          <w:rFonts w:cs="Arial"/>
          <w:sz w:val="24"/>
          <w:szCs w:val="24"/>
        </w:rPr>
        <w:t>.</w:t>
      </w:r>
    </w:p>
    <w:p w14:paraId="67F391ED" w14:textId="77777777" w:rsidR="00EE793E" w:rsidRPr="00EE793E" w:rsidRDefault="00EE793E" w:rsidP="00EE793E">
      <w:pPr>
        <w:pStyle w:val="KDParagraf"/>
        <w:spacing w:before="0"/>
        <w:rPr>
          <w:rFonts w:cs="Arial"/>
          <w:sz w:val="24"/>
          <w:szCs w:val="24"/>
        </w:rPr>
      </w:pPr>
    </w:p>
    <w:p w14:paraId="06322743"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14:paraId="4D18F9F9" w14:textId="77777777" w:rsidR="00EE793E" w:rsidRPr="00EE793E" w:rsidRDefault="00EE793E" w:rsidP="00EE793E">
      <w:pPr>
        <w:pStyle w:val="KDParagraf"/>
        <w:spacing w:before="0"/>
        <w:rPr>
          <w:rFonts w:cs="Arial"/>
          <w:sz w:val="24"/>
          <w:szCs w:val="24"/>
        </w:rPr>
      </w:pPr>
    </w:p>
    <w:p w14:paraId="523AADFB" w14:textId="77777777" w:rsidR="00EE793E" w:rsidRPr="003E32E1" w:rsidRDefault="00EE793E" w:rsidP="00EE793E">
      <w:pPr>
        <w:pStyle w:val="KDParagraf"/>
        <w:spacing w:before="0"/>
        <w:rPr>
          <w:rFonts w:cs="Arial"/>
          <w:sz w:val="24"/>
          <w:szCs w:val="24"/>
          <w:lang w:val="sr-Cyrl-RS"/>
        </w:rPr>
      </w:pPr>
      <w:r w:rsidRPr="00EE793E">
        <w:rPr>
          <w:rFonts w:cs="Arial"/>
          <w:sz w:val="24"/>
          <w:szCs w:val="24"/>
        </w:rPr>
        <w:tab/>
        <w:t xml:space="preserve">- за Корисника услуге: </w:t>
      </w:r>
      <w:r w:rsidRPr="00EE793E">
        <w:rPr>
          <w:rFonts w:cs="Arial"/>
          <w:sz w:val="24"/>
          <w:szCs w:val="24"/>
        </w:rPr>
        <w:tab/>
      </w:r>
      <w:r w:rsidR="003E32E1">
        <w:rPr>
          <w:rFonts w:cs="Arial"/>
          <w:sz w:val="24"/>
          <w:szCs w:val="24"/>
          <w:lang w:val="sr-Cyrl-RS"/>
        </w:rPr>
        <w:t>________________________________</w:t>
      </w:r>
    </w:p>
    <w:p w14:paraId="30315EEF" w14:textId="77777777"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14:paraId="7113CE1D" w14:textId="77777777" w:rsidR="00EE793E" w:rsidRPr="00EE793E" w:rsidRDefault="00EE793E" w:rsidP="00EE793E">
      <w:pPr>
        <w:pStyle w:val="KDParagraf"/>
        <w:spacing w:before="0"/>
        <w:rPr>
          <w:rFonts w:cs="Arial"/>
          <w:sz w:val="24"/>
          <w:szCs w:val="24"/>
        </w:rPr>
      </w:pPr>
    </w:p>
    <w:p w14:paraId="1FD71FD4" w14:textId="77777777" w:rsidR="00EE793E" w:rsidRPr="00EE793E" w:rsidRDefault="00EE793E" w:rsidP="00EE793E">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14:paraId="1AECD412" w14:textId="77777777" w:rsidR="00EE793E" w:rsidRPr="006A5F9B"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r w:rsidR="006A5F9B">
        <w:rPr>
          <w:rFonts w:cs="Arial"/>
          <w:sz w:val="24"/>
          <w:szCs w:val="24"/>
          <w:lang w:val="sr-Cyrl-RS"/>
        </w:rPr>
        <w:t>припремају документацију и информације потребне за реализацију Уговора</w:t>
      </w:r>
    </w:p>
    <w:p w14:paraId="0A907808"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r w:rsidR="006A5F9B">
        <w:rPr>
          <w:rFonts w:cs="Arial"/>
          <w:sz w:val="24"/>
          <w:szCs w:val="24"/>
          <w:lang w:val="sr-Cyrl-RS"/>
        </w:rPr>
        <w:t>достављају информације</w:t>
      </w:r>
      <w:r w:rsidRPr="00EE793E">
        <w:rPr>
          <w:rFonts w:cs="Arial"/>
          <w:sz w:val="24"/>
          <w:szCs w:val="24"/>
        </w:rPr>
        <w:t xml:space="preserve"> другој Уговорној страни и да прате поступање по примедбама; </w:t>
      </w:r>
    </w:p>
    <w:p w14:paraId="635974F0" w14:textId="77777777" w:rsidR="00EE793E" w:rsidRPr="00EE793E" w:rsidRDefault="00EE793E" w:rsidP="00EE793E">
      <w:pPr>
        <w:pStyle w:val="KDParagraf"/>
        <w:spacing w:before="0"/>
        <w:rPr>
          <w:rFonts w:cs="Arial"/>
          <w:sz w:val="24"/>
          <w:szCs w:val="24"/>
        </w:rPr>
      </w:pPr>
      <w:r w:rsidRPr="00EE793E">
        <w:rPr>
          <w:rFonts w:cs="Arial"/>
          <w:sz w:val="24"/>
          <w:szCs w:val="24"/>
        </w:rPr>
        <w:t>-           Д</w:t>
      </w:r>
      <w:r w:rsidR="00FD5422">
        <w:rPr>
          <w:rFonts w:cs="Arial"/>
          <w:sz w:val="24"/>
          <w:szCs w:val="24"/>
          <w:lang w:val="sr-Cyrl-RS"/>
        </w:rPr>
        <w:t xml:space="preserve">а </w:t>
      </w:r>
      <w:r w:rsidRPr="00EE793E">
        <w:rPr>
          <w:rFonts w:cs="Arial"/>
          <w:sz w:val="24"/>
          <w:szCs w:val="24"/>
        </w:rPr>
        <w:t>сачине, потпишу и верификују Записник о пријему услуга (без примедби);</w:t>
      </w:r>
    </w:p>
    <w:p w14:paraId="79E81791"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14:paraId="57DD0398" w14:textId="77777777" w:rsidR="00EE793E" w:rsidRPr="00EE793E" w:rsidRDefault="00EE793E" w:rsidP="00EE793E">
      <w:pPr>
        <w:pStyle w:val="KDParagraf"/>
        <w:spacing w:before="0"/>
        <w:rPr>
          <w:rFonts w:cs="Arial"/>
          <w:sz w:val="24"/>
          <w:szCs w:val="24"/>
        </w:rPr>
      </w:pPr>
    </w:p>
    <w:p w14:paraId="54DFCA0A"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КВАЛИТАТИВНИ И КВАНТИТАТИВНИ ПРИЈЕМ </w:t>
      </w:r>
    </w:p>
    <w:p w14:paraId="2856CA16" w14:textId="77777777" w:rsidR="00EE793E" w:rsidRPr="00C64A78" w:rsidRDefault="00EE793E" w:rsidP="00EE793E">
      <w:pPr>
        <w:pStyle w:val="KDParagraf"/>
        <w:spacing w:before="0"/>
        <w:rPr>
          <w:rFonts w:cs="Arial"/>
          <w:b/>
          <w:sz w:val="24"/>
          <w:szCs w:val="24"/>
        </w:rPr>
      </w:pPr>
    </w:p>
    <w:p w14:paraId="2493696A" w14:textId="77777777"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DA5AD0">
        <w:rPr>
          <w:rFonts w:cs="Arial"/>
          <w:b/>
          <w:sz w:val="24"/>
          <w:szCs w:val="24"/>
        </w:rPr>
        <w:t>0</w:t>
      </w:r>
      <w:r w:rsidRPr="00EE793E">
        <w:rPr>
          <w:rFonts w:cs="Arial"/>
          <w:sz w:val="24"/>
          <w:szCs w:val="24"/>
        </w:rPr>
        <w:t>.</w:t>
      </w:r>
    </w:p>
    <w:p w14:paraId="463FBC8F" w14:textId="77777777" w:rsidR="00EE793E" w:rsidRPr="00EE793E" w:rsidRDefault="00EE793E" w:rsidP="00EE793E">
      <w:pPr>
        <w:pStyle w:val="KDParagraf"/>
        <w:spacing w:before="0"/>
        <w:rPr>
          <w:rFonts w:cs="Arial"/>
          <w:sz w:val="24"/>
          <w:szCs w:val="24"/>
        </w:rPr>
      </w:pPr>
    </w:p>
    <w:p w14:paraId="16318481" w14:textId="0E24A965" w:rsidR="00EE793E" w:rsidRPr="00EE793E" w:rsidRDefault="00EE793E" w:rsidP="00EE793E">
      <w:pPr>
        <w:pStyle w:val="KDParagraf"/>
        <w:spacing w:before="0"/>
        <w:rPr>
          <w:rFonts w:cs="Arial"/>
          <w:sz w:val="24"/>
          <w:szCs w:val="24"/>
        </w:rPr>
      </w:pPr>
      <w:r w:rsidRPr="00EE793E">
        <w:rPr>
          <w:rFonts w:cs="Arial"/>
          <w:sz w:val="24"/>
          <w:szCs w:val="24"/>
        </w:rPr>
        <w:t xml:space="preserve">Квантитативни и квалитативни пријем Услуге врши се приликом пружања Услуге у присуству овлашћених представника за праћење </w:t>
      </w:r>
      <w:r w:rsidR="00A47CAA">
        <w:rPr>
          <w:rFonts w:cs="Arial"/>
          <w:sz w:val="24"/>
          <w:szCs w:val="24"/>
          <w:lang w:val="sr-Cyrl-RS"/>
        </w:rPr>
        <w:t xml:space="preserve">реализације </w:t>
      </w:r>
      <w:r w:rsidR="00B324F6">
        <w:rPr>
          <w:rFonts w:cs="Arial"/>
          <w:sz w:val="24"/>
          <w:szCs w:val="24"/>
        </w:rPr>
        <w:t>Уговора, потписивањем Записника о пруженим услугама.</w:t>
      </w:r>
    </w:p>
    <w:p w14:paraId="04B51871" w14:textId="77777777" w:rsidR="00EE793E" w:rsidRPr="00EE793E" w:rsidRDefault="00EE793E" w:rsidP="00EE793E">
      <w:pPr>
        <w:pStyle w:val="KDParagraf"/>
        <w:spacing w:before="0"/>
        <w:rPr>
          <w:rFonts w:cs="Arial"/>
          <w:sz w:val="24"/>
          <w:szCs w:val="24"/>
        </w:rPr>
      </w:pPr>
    </w:p>
    <w:p w14:paraId="327756C8"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се приликом пријема Услуге утврди </w:t>
      </w:r>
      <w:r w:rsidRPr="00442978">
        <w:rPr>
          <w:rFonts w:cs="Arial"/>
          <w:sz w:val="24"/>
          <w:szCs w:val="24"/>
        </w:rPr>
        <w:t>да стварно стање не одговара обиму и квалитету</w:t>
      </w:r>
      <w:r w:rsidRPr="00EE793E">
        <w:rPr>
          <w:rFonts w:cs="Arial"/>
          <w:sz w:val="24"/>
          <w:szCs w:val="24"/>
        </w:rPr>
        <w:t xml:space="preserve">, Корисник услуге је дужан да рекламацију записнички констатује и исту одмах достави Пружаоцу услуге у року од </w:t>
      </w:r>
      <w:r w:rsidR="00844297">
        <w:rPr>
          <w:rFonts w:cs="Arial"/>
          <w:sz w:val="24"/>
          <w:szCs w:val="24"/>
          <w:lang w:val="sr-Cyrl-RS"/>
        </w:rPr>
        <w:t>3</w:t>
      </w:r>
      <w:r w:rsidRPr="00EE793E">
        <w:rPr>
          <w:rFonts w:cs="Arial"/>
          <w:sz w:val="24"/>
          <w:szCs w:val="24"/>
        </w:rPr>
        <w:t xml:space="preserve"> (словима:</w:t>
      </w:r>
      <w:r w:rsidR="00844297">
        <w:rPr>
          <w:rFonts w:cs="Arial"/>
          <w:sz w:val="24"/>
          <w:szCs w:val="24"/>
          <w:lang w:val="sr-Cyrl-RS"/>
        </w:rPr>
        <w:t>три</w:t>
      </w:r>
      <w:r w:rsidRPr="00EE793E">
        <w:rPr>
          <w:rFonts w:cs="Arial"/>
          <w:sz w:val="24"/>
          <w:szCs w:val="24"/>
        </w:rPr>
        <w:t>) дана.</w:t>
      </w:r>
    </w:p>
    <w:p w14:paraId="2749052F" w14:textId="77777777" w:rsidR="00EE793E" w:rsidRPr="00EE793E" w:rsidRDefault="00EE793E" w:rsidP="00EE793E">
      <w:pPr>
        <w:pStyle w:val="KDParagraf"/>
        <w:spacing w:before="0"/>
        <w:rPr>
          <w:rFonts w:cs="Arial"/>
          <w:sz w:val="24"/>
          <w:szCs w:val="24"/>
        </w:rPr>
      </w:pPr>
    </w:p>
    <w:p w14:paraId="37589D56" w14:textId="77777777" w:rsidR="00EE793E" w:rsidRDefault="00EE793E" w:rsidP="00EE793E">
      <w:pPr>
        <w:pStyle w:val="KDParagraf"/>
        <w:spacing w:before="0"/>
        <w:rPr>
          <w:rFonts w:cs="Arial"/>
          <w:sz w:val="24"/>
          <w:szCs w:val="24"/>
        </w:rPr>
      </w:pPr>
      <w:r w:rsidRPr="00EE793E">
        <w:rPr>
          <w:rFonts w:cs="Arial"/>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844297">
        <w:rPr>
          <w:rFonts w:cs="Arial"/>
          <w:sz w:val="24"/>
          <w:szCs w:val="24"/>
          <w:lang w:val="sr-Cyrl-RS"/>
        </w:rPr>
        <w:t>8</w:t>
      </w:r>
      <w:r w:rsidRPr="00EE793E">
        <w:rPr>
          <w:rFonts w:cs="Arial"/>
          <w:sz w:val="24"/>
          <w:szCs w:val="24"/>
        </w:rPr>
        <w:t xml:space="preserve"> (словима: </w:t>
      </w:r>
      <w:r w:rsidR="00844297">
        <w:rPr>
          <w:rFonts w:cs="Arial"/>
          <w:sz w:val="24"/>
          <w:szCs w:val="24"/>
          <w:lang w:val="sr-Cyrl-RS"/>
        </w:rPr>
        <w:t xml:space="preserve">осам </w:t>
      </w:r>
      <w:r w:rsidRPr="00EE793E">
        <w:rPr>
          <w:rFonts w:cs="Arial"/>
          <w:sz w:val="24"/>
          <w:szCs w:val="24"/>
        </w:rPr>
        <w:t>дана) од момента пријема рекламације о свом трошку.</w:t>
      </w:r>
    </w:p>
    <w:p w14:paraId="70EF5687" w14:textId="4F6F358E" w:rsidR="00B324F6" w:rsidRPr="00EE793E" w:rsidRDefault="00B324F6" w:rsidP="00EE793E">
      <w:pPr>
        <w:pStyle w:val="KDParagraf"/>
        <w:spacing w:before="0"/>
        <w:rPr>
          <w:rFonts w:cs="Arial"/>
          <w:sz w:val="24"/>
          <w:szCs w:val="24"/>
        </w:rPr>
      </w:pPr>
    </w:p>
    <w:p w14:paraId="0C1A7D54" w14:textId="77777777" w:rsidR="00FA2D22" w:rsidRPr="00844297" w:rsidRDefault="00FA2D22" w:rsidP="00FA2D22">
      <w:pPr>
        <w:pStyle w:val="KDParagraf"/>
        <w:spacing w:before="0"/>
        <w:rPr>
          <w:rFonts w:cs="Arial"/>
          <w:b/>
          <w:sz w:val="24"/>
          <w:szCs w:val="24"/>
        </w:rPr>
      </w:pPr>
      <w:r w:rsidRPr="00844297">
        <w:rPr>
          <w:rFonts w:cs="Arial"/>
          <w:b/>
          <w:sz w:val="24"/>
          <w:szCs w:val="24"/>
        </w:rPr>
        <w:t xml:space="preserve">ГАРАНТНИ РОК </w:t>
      </w:r>
    </w:p>
    <w:p w14:paraId="6F46B96F" w14:textId="77777777" w:rsidR="00EE793E" w:rsidRPr="00844297" w:rsidRDefault="00EE793E" w:rsidP="00EE793E">
      <w:pPr>
        <w:pStyle w:val="KDParagraf"/>
        <w:spacing w:before="0"/>
        <w:rPr>
          <w:rFonts w:cs="Arial"/>
          <w:b/>
          <w:sz w:val="24"/>
          <w:szCs w:val="24"/>
        </w:rPr>
      </w:pPr>
    </w:p>
    <w:p w14:paraId="0744C0D4" w14:textId="77777777" w:rsidR="00EE793E" w:rsidRPr="00844297" w:rsidRDefault="00EE793E" w:rsidP="00844297">
      <w:pPr>
        <w:pStyle w:val="KDParagraf"/>
        <w:spacing w:before="0"/>
        <w:jc w:val="center"/>
        <w:rPr>
          <w:rFonts w:cs="Arial"/>
          <w:sz w:val="24"/>
          <w:szCs w:val="24"/>
        </w:rPr>
      </w:pPr>
      <w:r w:rsidRPr="00844297">
        <w:rPr>
          <w:rFonts w:cs="Arial"/>
          <w:b/>
          <w:sz w:val="24"/>
          <w:szCs w:val="24"/>
        </w:rPr>
        <w:t>Члан 2</w:t>
      </w:r>
      <w:r w:rsidR="00DA5AD0">
        <w:rPr>
          <w:rFonts w:cs="Arial"/>
          <w:b/>
          <w:sz w:val="24"/>
          <w:szCs w:val="24"/>
        </w:rPr>
        <w:t>1</w:t>
      </w:r>
      <w:r w:rsidRPr="00844297">
        <w:rPr>
          <w:rFonts w:cs="Arial"/>
          <w:sz w:val="24"/>
          <w:szCs w:val="24"/>
        </w:rPr>
        <w:t>.</w:t>
      </w:r>
    </w:p>
    <w:p w14:paraId="73A62EE6" w14:textId="77777777" w:rsidR="00EE793E" w:rsidRPr="00844297" w:rsidRDefault="00EE793E" w:rsidP="00EE793E">
      <w:pPr>
        <w:pStyle w:val="KDParagraf"/>
        <w:spacing w:before="0"/>
        <w:rPr>
          <w:rFonts w:cs="Arial"/>
          <w:sz w:val="24"/>
          <w:szCs w:val="24"/>
        </w:rPr>
      </w:pPr>
    </w:p>
    <w:p w14:paraId="49621C00" w14:textId="7B1CF882" w:rsidR="00EE793E" w:rsidRDefault="00EE793E" w:rsidP="00EE793E">
      <w:pPr>
        <w:pStyle w:val="KDParagraf"/>
        <w:spacing w:before="0"/>
        <w:rPr>
          <w:rFonts w:cs="Arial"/>
          <w:sz w:val="24"/>
          <w:szCs w:val="24"/>
          <w:lang w:val="sr-Cyrl-RS"/>
        </w:rPr>
      </w:pPr>
      <w:r w:rsidRPr="00FF5391">
        <w:rPr>
          <w:rFonts w:cs="Arial"/>
          <w:sz w:val="24"/>
          <w:szCs w:val="24"/>
        </w:rPr>
        <w:t xml:space="preserve">Гарантни рок </w:t>
      </w:r>
      <w:r w:rsidR="00DF7C84" w:rsidRPr="00FF5391">
        <w:rPr>
          <w:rFonts w:cs="Arial"/>
          <w:sz w:val="24"/>
          <w:szCs w:val="24"/>
          <w:lang w:val="sr-Cyrl-RS"/>
        </w:rPr>
        <w:t xml:space="preserve">за извршену услугу </w:t>
      </w:r>
      <w:r w:rsidR="00844297" w:rsidRPr="00FF5391">
        <w:rPr>
          <w:rFonts w:cs="Arial"/>
          <w:sz w:val="24"/>
          <w:szCs w:val="24"/>
          <w:lang w:val="sr-Cyrl-RS"/>
        </w:rPr>
        <w:t>износи</w:t>
      </w:r>
      <w:r w:rsidRPr="00FF5391">
        <w:rPr>
          <w:rFonts w:cs="Arial"/>
          <w:sz w:val="24"/>
          <w:szCs w:val="24"/>
        </w:rPr>
        <w:t xml:space="preserve"> </w:t>
      </w:r>
      <w:r w:rsidR="00DF7C84" w:rsidRPr="00FF5391">
        <w:rPr>
          <w:rFonts w:cs="Arial"/>
          <w:sz w:val="24"/>
          <w:szCs w:val="24"/>
          <w:lang w:val="sr-Cyrl-RS"/>
        </w:rPr>
        <w:t>_____</w:t>
      </w:r>
      <w:r w:rsidR="00DF7C84" w:rsidRPr="00FF5391">
        <w:rPr>
          <w:rFonts w:cs="Arial"/>
          <w:sz w:val="24"/>
          <w:szCs w:val="24"/>
        </w:rPr>
        <w:t xml:space="preserve"> </w:t>
      </w:r>
      <w:r w:rsidR="006A5F9B" w:rsidRPr="00FF5391">
        <w:rPr>
          <w:rFonts w:cs="Arial"/>
          <w:sz w:val="24"/>
          <w:szCs w:val="24"/>
        </w:rPr>
        <w:t xml:space="preserve">(словима: </w:t>
      </w:r>
      <w:r w:rsidR="00DF7C84" w:rsidRPr="00FF5391">
        <w:rPr>
          <w:rFonts w:cs="Arial"/>
          <w:sz w:val="24"/>
          <w:szCs w:val="24"/>
          <w:lang w:val="sr-Cyrl-RS"/>
        </w:rPr>
        <w:t>_________</w:t>
      </w:r>
      <w:r w:rsidRPr="00FF5391">
        <w:rPr>
          <w:rFonts w:cs="Arial"/>
          <w:sz w:val="24"/>
          <w:szCs w:val="24"/>
        </w:rPr>
        <w:t xml:space="preserve">) месеца, од дана сачињавања, потписивања и верификовања Записника </w:t>
      </w:r>
      <w:r w:rsidR="00B324F6">
        <w:rPr>
          <w:rFonts w:cs="Arial"/>
          <w:sz w:val="24"/>
          <w:szCs w:val="24"/>
          <w:lang w:val="sr-Cyrl-RS"/>
        </w:rPr>
        <w:t xml:space="preserve">о пруженим услугама. </w:t>
      </w:r>
    </w:p>
    <w:p w14:paraId="340FB349" w14:textId="2FB27940" w:rsidR="00B324F6" w:rsidRPr="00B324F6" w:rsidRDefault="00B324F6" w:rsidP="00EE793E">
      <w:pPr>
        <w:pStyle w:val="KDParagraf"/>
        <w:spacing w:before="0"/>
        <w:rPr>
          <w:rFonts w:cs="Arial"/>
          <w:sz w:val="24"/>
          <w:szCs w:val="24"/>
          <w:lang w:val="sr-Cyrl-RS"/>
        </w:rPr>
      </w:pPr>
    </w:p>
    <w:p w14:paraId="53D8FBF3" w14:textId="77777777" w:rsidR="00EE793E" w:rsidRPr="00FF5391" w:rsidRDefault="00EE793E" w:rsidP="00EE793E">
      <w:pPr>
        <w:pStyle w:val="KDParagraf"/>
        <w:spacing w:before="0"/>
        <w:rPr>
          <w:rFonts w:cs="Arial"/>
          <w:sz w:val="24"/>
          <w:szCs w:val="24"/>
        </w:rPr>
      </w:pPr>
      <w:r w:rsidRPr="00FF5391">
        <w:rPr>
          <w:rFonts w:cs="Arial"/>
          <w:sz w:val="24"/>
          <w:szCs w:val="24"/>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w:t>
      </w:r>
      <w:r w:rsidRPr="00FF5391">
        <w:rPr>
          <w:rFonts w:cs="Arial"/>
          <w:sz w:val="24"/>
          <w:szCs w:val="24"/>
        </w:rPr>
        <w:lastRenderedPageBreak/>
        <w:t xml:space="preserve">употребе у гарантном року, Корисник услуге ће рекламацију о недостацима доставити Пружаоцу услуге одмах а најкасније у року од </w:t>
      </w:r>
      <w:r w:rsidR="006A5F9B" w:rsidRPr="00FF5391">
        <w:rPr>
          <w:rFonts w:cs="Arial"/>
          <w:sz w:val="24"/>
          <w:szCs w:val="24"/>
          <w:lang w:val="sr-Cyrl-RS"/>
        </w:rPr>
        <w:t>3</w:t>
      </w:r>
      <w:r w:rsidRPr="00FF5391">
        <w:rPr>
          <w:rFonts w:cs="Arial"/>
          <w:sz w:val="24"/>
          <w:szCs w:val="24"/>
        </w:rPr>
        <w:t xml:space="preserve"> </w:t>
      </w:r>
      <w:r w:rsidR="006A5F9B" w:rsidRPr="00FF5391">
        <w:rPr>
          <w:rFonts w:cs="Arial"/>
          <w:sz w:val="24"/>
          <w:szCs w:val="24"/>
        </w:rPr>
        <w:t>(словима: три</w:t>
      </w:r>
      <w:r w:rsidRPr="00FF5391">
        <w:rPr>
          <w:rFonts w:cs="Arial"/>
          <w:sz w:val="24"/>
          <w:szCs w:val="24"/>
        </w:rPr>
        <w:t xml:space="preserve">) дана по утврђивању недостатка. </w:t>
      </w:r>
    </w:p>
    <w:p w14:paraId="46466BD9" w14:textId="77777777" w:rsidR="00EE793E" w:rsidRPr="00FF5391" w:rsidRDefault="00EE793E" w:rsidP="00EE793E">
      <w:pPr>
        <w:pStyle w:val="KDParagraf"/>
        <w:spacing w:before="0"/>
        <w:rPr>
          <w:rFonts w:cs="Arial"/>
          <w:sz w:val="24"/>
          <w:szCs w:val="24"/>
        </w:rPr>
      </w:pPr>
      <w:r w:rsidRPr="00FF5391">
        <w:rPr>
          <w:rFonts w:cs="Arial"/>
          <w:sz w:val="24"/>
          <w:szCs w:val="24"/>
        </w:rPr>
        <w:t xml:space="preserve">Пружалац услуге се обавезује да најкасније у року од </w:t>
      </w:r>
      <w:r w:rsidR="00DA5AD0" w:rsidRPr="00FF5391">
        <w:rPr>
          <w:rFonts w:cs="Arial"/>
          <w:sz w:val="24"/>
          <w:szCs w:val="24"/>
        </w:rPr>
        <w:t>3</w:t>
      </w:r>
      <w:r w:rsidRPr="00FF5391">
        <w:rPr>
          <w:rFonts w:cs="Arial"/>
          <w:sz w:val="24"/>
          <w:szCs w:val="24"/>
        </w:rPr>
        <w:t>(словима:</w:t>
      </w:r>
      <w:r w:rsidR="00DA5AD0" w:rsidRPr="00FF5391">
        <w:rPr>
          <w:rFonts w:cs="Arial"/>
          <w:sz w:val="24"/>
          <w:szCs w:val="24"/>
          <w:lang w:val="sr-Cyrl-RS"/>
        </w:rPr>
        <w:t>три)</w:t>
      </w:r>
      <w:r w:rsidRPr="00FF5391">
        <w:rPr>
          <w:rFonts w:cs="Arial"/>
          <w:sz w:val="24"/>
          <w:szCs w:val="24"/>
        </w:rPr>
        <w:t xml:space="preserve"> дана од дана пријема рекламације отклони утврђене недостатке о свом трошку.</w:t>
      </w:r>
    </w:p>
    <w:p w14:paraId="16A4441E" w14:textId="77777777" w:rsidR="00844297" w:rsidRPr="00FF5391" w:rsidRDefault="00844297"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F5391">
        <w:rPr>
          <w:rFonts w:ascii="Arial" w:hAnsi="Arial" w:cs="Arial"/>
          <w:sz w:val="24"/>
          <w:szCs w:val="24"/>
        </w:rPr>
        <w:t>Пружалац услуге</w:t>
      </w:r>
      <w:r w:rsidRPr="00FF5391">
        <w:rPr>
          <w:rFonts w:ascii="Arial" w:hAnsi="Arial" w:cs="Arial"/>
          <w:sz w:val="24"/>
          <w:szCs w:val="24"/>
          <w:lang w:val="sr-Cyrl-RS"/>
        </w:rPr>
        <w:t xml:space="preserve"> је дужан да, без додатних трошкова, обезбеди технолошку гаранцију у трајању од 12 месеци од датума потписивања Записника о квантитативном пријему добара, која подразумева:</w:t>
      </w:r>
    </w:p>
    <w:p w14:paraId="36D5F609" w14:textId="77777777" w:rsidR="00844297" w:rsidRPr="00FF5391" w:rsidRDefault="00844297"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F5391">
        <w:rPr>
          <w:rFonts w:ascii="Arial" w:hAnsi="Arial" w:cs="Arial"/>
          <w:sz w:val="24"/>
          <w:szCs w:val="24"/>
          <w:lang w:val="sr-Cyrl-RS"/>
        </w:rPr>
        <w:t>-бесплатно одржавање и подршку од стране произвођача софтверских лиценци које су саставни део услуге имплементације софтверског решења  и</w:t>
      </w:r>
    </w:p>
    <w:p w14:paraId="494C8784" w14:textId="77777777" w:rsidR="00844297" w:rsidRPr="00FF5391" w:rsidRDefault="00844297"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F5391">
        <w:rPr>
          <w:rFonts w:ascii="Arial" w:hAnsi="Arial" w:cs="Arial"/>
          <w:sz w:val="24"/>
          <w:szCs w:val="24"/>
          <w:lang w:val="sr-Cyrl-RS"/>
        </w:rPr>
        <w:t xml:space="preserve">-право на бесплатно коришћење нових верзија софтверских лиценци које су саставни део услуге имплементације софтверског решења  </w:t>
      </w:r>
    </w:p>
    <w:p w14:paraId="17F7C166" w14:textId="77777777" w:rsidR="00844297" w:rsidRDefault="00844297"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F5391">
        <w:rPr>
          <w:rFonts w:ascii="Arial" w:hAnsi="Arial" w:cs="Arial"/>
          <w:sz w:val="24"/>
          <w:szCs w:val="24"/>
        </w:rPr>
        <w:t>Пружалац услуге</w:t>
      </w:r>
      <w:r w:rsidRPr="00FF5391">
        <w:rPr>
          <w:rFonts w:ascii="Arial" w:hAnsi="Arial" w:cs="Arial"/>
          <w:sz w:val="24"/>
          <w:szCs w:val="24"/>
          <w:lang w:val="sr-Cyrl-RS"/>
        </w:rPr>
        <w:t xml:space="preserve"> је дужан да, без додатних трошкова, обезбеди технолошку гаранцију у трајању од минимум 3 месеца од датума потписивања Записника о квантитативном пријему апликације и услуге имплементације.</w:t>
      </w:r>
    </w:p>
    <w:p w14:paraId="16C335DB" w14:textId="77777777" w:rsidR="003E32E1" w:rsidRDefault="003E32E1"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59F5D731" w14:textId="77777777" w:rsidR="00025F61" w:rsidRDefault="00025F61"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474D5B53" w14:textId="77777777"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14:paraId="7DB567E6" w14:textId="77777777"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025F61">
        <w:rPr>
          <w:rFonts w:cs="Arial"/>
          <w:b/>
          <w:sz w:val="24"/>
          <w:szCs w:val="24"/>
          <w:lang w:val="sr-Cyrl-RS"/>
        </w:rPr>
        <w:t>2</w:t>
      </w:r>
      <w:r w:rsidRPr="00EE793E">
        <w:rPr>
          <w:rFonts w:cs="Arial"/>
          <w:sz w:val="24"/>
          <w:szCs w:val="24"/>
        </w:rPr>
        <w:t>.</w:t>
      </w:r>
    </w:p>
    <w:p w14:paraId="335FE036" w14:textId="77777777" w:rsidR="00EE793E" w:rsidRPr="00EE793E" w:rsidRDefault="00EE793E" w:rsidP="00EE793E">
      <w:pPr>
        <w:pStyle w:val="KDParagraf"/>
        <w:spacing w:before="0"/>
        <w:rPr>
          <w:rFonts w:cs="Arial"/>
          <w:sz w:val="24"/>
          <w:szCs w:val="24"/>
        </w:rPr>
      </w:pPr>
    </w:p>
    <w:p w14:paraId="002942A0"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49EDA0C8" w14:textId="77777777" w:rsidR="00EE793E" w:rsidRPr="00EE793E" w:rsidRDefault="00EE793E" w:rsidP="00EE793E">
      <w:pPr>
        <w:pStyle w:val="KDParagraf"/>
        <w:spacing w:before="0"/>
        <w:rPr>
          <w:rFonts w:cs="Arial"/>
          <w:sz w:val="24"/>
          <w:szCs w:val="24"/>
        </w:rPr>
      </w:pPr>
    </w:p>
    <w:p w14:paraId="3C3DFC63"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31084120" w14:textId="77777777" w:rsidR="00EE793E" w:rsidRPr="00EE793E" w:rsidRDefault="00EE793E" w:rsidP="00EE793E">
      <w:pPr>
        <w:pStyle w:val="KDParagraf"/>
        <w:spacing w:before="0"/>
        <w:rPr>
          <w:rFonts w:cs="Arial"/>
          <w:sz w:val="24"/>
          <w:szCs w:val="24"/>
        </w:rPr>
      </w:pPr>
    </w:p>
    <w:p w14:paraId="24B73654" w14:textId="77777777"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3ABF5DB" w14:textId="77777777" w:rsidR="00EE793E" w:rsidRPr="00EE793E" w:rsidRDefault="00EE793E" w:rsidP="00EE793E">
      <w:pPr>
        <w:pStyle w:val="KDParagraf"/>
        <w:spacing w:before="0"/>
        <w:rPr>
          <w:rFonts w:cs="Arial"/>
          <w:sz w:val="24"/>
          <w:szCs w:val="24"/>
        </w:rPr>
      </w:pPr>
    </w:p>
    <w:p w14:paraId="17039506" w14:textId="77777777" w:rsidR="00EE793E" w:rsidRPr="00EE793E" w:rsidRDefault="00EE793E" w:rsidP="00EE793E">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7F78BF13" w14:textId="77777777" w:rsidR="00EE793E" w:rsidRPr="00EE793E" w:rsidRDefault="00EE793E" w:rsidP="00EE793E">
      <w:pPr>
        <w:pStyle w:val="KDParagraf"/>
        <w:spacing w:before="0"/>
        <w:rPr>
          <w:rFonts w:cs="Arial"/>
          <w:sz w:val="24"/>
          <w:szCs w:val="24"/>
        </w:rPr>
      </w:pPr>
    </w:p>
    <w:p w14:paraId="56472912"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02FF8A68" w14:textId="77777777"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025F61">
        <w:rPr>
          <w:rFonts w:cs="Arial"/>
          <w:b/>
          <w:sz w:val="24"/>
          <w:szCs w:val="24"/>
          <w:lang w:val="sr-Cyrl-RS"/>
        </w:rPr>
        <w:t>3</w:t>
      </w:r>
      <w:r w:rsidRPr="00EE793E">
        <w:rPr>
          <w:rFonts w:cs="Arial"/>
          <w:sz w:val="24"/>
          <w:szCs w:val="24"/>
        </w:rPr>
        <w:t>.</w:t>
      </w:r>
    </w:p>
    <w:p w14:paraId="206D7CB8" w14:textId="77777777" w:rsidR="00EE793E" w:rsidRPr="00EE793E" w:rsidRDefault="00EE793E" w:rsidP="00EE793E">
      <w:pPr>
        <w:pStyle w:val="KDParagraf"/>
        <w:spacing w:before="0"/>
        <w:rPr>
          <w:rFonts w:cs="Arial"/>
          <w:sz w:val="24"/>
          <w:szCs w:val="24"/>
        </w:rPr>
      </w:pPr>
    </w:p>
    <w:p w14:paraId="23565685"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241F539" w14:textId="77777777" w:rsidR="00EE793E" w:rsidRPr="00EE793E" w:rsidRDefault="00EE793E" w:rsidP="00EE793E">
      <w:pPr>
        <w:pStyle w:val="KDParagraf"/>
        <w:spacing w:before="0"/>
        <w:rPr>
          <w:rFonts w:cs="Arial"/>
          <w:sz w:val="24"/>
          <w:szCs w:val="24"/>
        </w:rPr>
      </w:pPr>
    </w:p>
    <w:p w14:paraId="77695B6D"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w:t>
      </w:r>
      <w:r w:rsidRPr="00EE793E">
        <w:rPr>
          <w:rFonts w:cs="Arial"/>
          <w:sz w:val="24"/>
          <w:szCs w:val="24"/>
        </w:rPr>
        <w:lastRenderedPageBreak/>
        <w:t>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1FE56EFE" w14:textId="77777777" w:rsidR="00EE793E" w:rsidRPr="00EE793E" w:rsidRDefault="00EE793E" w:rsidP="00EE793E">
      <w:pPr>
        <w:pStyle w:val="KDParagraf"/>
        <w:spacing w:before="0"/>
        <w:rPr>
          <w:rFonts w:cs="Arial"/>
          <w:sz w:val="24"/>
          <w:szCs w:val="24"/>
        </w:rPr>
      </w:pPr>
    </w:p>
    <w:p w14:paraId="3FDFCCA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7BA2BD6" w14:textId="77777777" w:rsidR="00EE793E" w:rsidRPr="00EE793E" w:rsidRDefault="00EE793E" w:rsidP="00EE793E">
      <w:pPr>
        <w:pStyle w:val="KDParagraf"/>
        <w:spacing w:before="0"/>
        <w:rPr>
          <w:rFonts w:cs="Arial"/>
          <w:sz w:val="24"/>
          <w:szCs w:val="24"/>
        </w:rPr>
      </w:pPr>
    </w:p>
    <w:p w14:paraId="0C306113" w14:textId="77777777" w:rsidR="00EE793E" w:rsidRDefault="00EE793E" w:rsidP="00EE793E">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C94DEB" w:rsidRPr="00EE793E">
        <w:rPr>
          <w:rFonts w:cs="Arial"/>
          <w:sz w:val="24"/>
          <w:szCs w:val="24"/>
        </w:rPr>
        <w:t>1</w:t>
      </w:r>
      <w:r w:rsidR="00C94DEB">
        <w:rPr>
          <w:rFonts w:cs="Arial"/>
          <w:sz w:val="24"/>
          <w:szCs w:val="24"/>
          <w:lang w:val="sr-Cyrl-RS"/>
        </w:rPr>
        <w:t>5</w:t>
      </w:r>
      <w:r w:rsidRPr="00EE793E">
        <w:rPr>
          <w:rFonts w:cs="Arial"/>
          <w:sz w:val="24"/>
          <w:szCs w:val="24"/>
        </w:rPr>
        <w:t>. овог Уговора.</w:t>
      </w:r>
    </w:p>
    <w:p w14:paraId="3708CF73" w14:textId="77777777" w:rsidR="00C94DEB" w:rsidRDefault="00C94DEB" w:rsidP="00EE793E">
      <w:pPr>
        <w:pStyle w:val="KDParagraf"/>
        <w:spacing w:before="0"/>
        <w:rPr>
          <w:rFonts w:cs="Arial"/>
          <w:sz w:val="24"/>
          <w:szCs w:val="24"/>
        </w:rPr>
      </w:pPr>
    </w:p>
    <w:p w14:paraId="680B356F" w14:textId="77777777" w:rsidR="003E32E1" w:rsidRPr="00EE793E" w:rsidRDefault="003E32E1" w:rsidP="00EE793E">
      <w:pPr>
        <w:pStyle w:val="KDParagraf"/>
        <w:spacing w:before="0"/>
        <w:rPr>
          <w:rFonts w:cs="Arial"/>
          <w:sz w:val="24"/>
          <w:szCs w:val="24"/>
        </w:rPr>
      </w:pPr>
    </w:p>
    <w:p w14:paraId="110DC82E"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58C552EB" w14:textId="77777777"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025F61">
        <w:rPr>
          <w:rFonts w:cs="Arial"/>
          <w:b/>
          <w:sz w:val="24"/>
          <w:szCs w:val="24"/>
          <w:lang w:val="sr-Cyrl-RS"/>
        </w:rPr>
        <w:t>4</w:t>
      </w:r>
      <w:r w:rsidRPr="00EE793E">
        <w:rPr>
          <w:rFonts w:cs="Arial"/>
          <w:sz w:val="24"/>
          <w:szCs w:val="24"/>
        </w:rPr>
        <w:t>.</w:t>
      </w:r>
    </w:p>
    <w:p w14:paraId="250AE2C8" w14:textId="77777777" w:rsidR="00EE793E" w:rsidRPr="00EE793E" w:rsidRDefault="00EE793E" w:rsidP="00EE793E">
      <w:pPr>
        <w:pStyle w:val="KDParagraf"/>
        <w:spacing w:before="0"/>
        <w:rPr>
          <w:rFonts w:cs="Arial"/>
          <w:sz w:val="24"/>
          <w:szCs w:val="24"/>
        </w:rPr>
      </w:pPr>
    </w:p>
    <w:p w14:paraId="2DAACB3B" w14:textId="79E09A67"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w:t>
      </w:r>
      <w:r w:rsidR="00B324F6">
        <w:rPr>
          <w:rFonts w:cs="Arial"/>
          <w:sz w:val="24"/>
          <w:szCs w:val="24"/>
        </w:rPr>
        <w:t>ге, својом кривицом, не изврши/</w:t>
      </w:r>
      <w:r w:rsidRPr="00EE793E">
        <w:rPr>
          <w:rFonts w:cs="Arial"/>
          <w:sz w:val="24"/>
          <w:szCs w:val="24"/>
        </w:rPr>
        <w:t xml:space="preserve">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0C434F3C" w14:textId="77777777" w:rsidR="00EE793E" w:rsidRPr="00EE793E" w:rsidRDefault="00EE793E" w:rsidP="00EE793E">
      <w:pPr>
        <w:pStyle w:val="KDParagraf"/>
        <w:spacing w:before="0"/>
        <w:rPr>
          <w:rFonts w:cs="Arial"/>
          <w:sz w:val="24"/>
          <w:szCs w:val="24"/>
        </w:rPr>
      </w:pPr>
    </w:p>
    <w:p w14:paraId="0D435823"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B98F80D" w14:textId="77777777" w:rsidR="00EE793E" w:rsidRPr="00EE793E" w:rsidRDefault="00EE793E" w:rsidP="00EE793E">
      <w:pPr>
        <w:pStyle w:val="KDParagraf"/>
        <w:spacing w:before="0"/>
        <w:rPr>
          <w:rFonts w:cs="Arial"/>
          <w:sz w:val="24"/>
          <w:szCs w:val="24"/>
        </w:rPr>
      </w:pPr>
    </w:p>
    <w:p w14:paraId="6670F38C" w14:textId="77777777" w:rsid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63C2032" w14:textId="77777777" w:rsidR="00EE793E" w:rsidRPr="00EE793E" w:rsidRDefault="00EE793E" w:rsidP="00EE793E">
      <w:pPr>
        <w:pStyle w:val="KDParagraf"/>
        <w:spacing w:before="0"/>
        <w:rPr>
          <w:rFonts w:cs="Arial"/>
          <w:sz w:val="24"/>
          <w:szCs w:val="24"/>
        </w:rPr>
      </w:pPr>
    </w:p>
    <w:p w14:paraId="1BABEBF1"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2D8744DC" w14:textId="77777777"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025F61">
        <w:rPr>
          <w:rFonts w:cs="Arial"/>
          <w:b/>
          <w:sz w:val="24"/>
          <w:szCs w:val="24"/>
          <w:lang w:val="sr-Cyrl-RS"/>
        </w:rPr>
        <w:t>5</w:t>
      </w:r>
      <w:r w:rsidRPr="00EE793E">
        <w:rPr>
          <w:rFonts w:cs="Arial"/>
          <w:sz w:val="24"/>
          <w:szCs w:val="24"/>
        </w:rPr>
        <w:t>.</w:t>
      </w:r>
    </w:p>
    <w:p w14:paraId="39696A43" w14:textId="77777777" w:rsidR="00EE793E" w:rsidRPr="00EE793E" w:rsidRDefault="00EE793E" w:rsidP="00EE793E">
      <w:pPr>
        <w:pStyle w:val="KDParagraf"/>
        <w:spacing w:before="0"/>
        <w:rPr>
          <w:rFonts w:cs="Arial"/>
          <w:sz w:val="24"/>
          <w:szCs w:val="24"/>
        </w:rPr>
      </w:pPr>
    </w:p>
    <w:p w14:paraId="1C1E6AFA" w14:textId="77777777" w:rsidR="00EE793E" w:rsidRPr="00EE793E" w:rsidRDefault="00EE793E" w:rsidP="00EE793E">
      <w:pPr>
        <w:pStyle w:val="KDParagraf"/>
        <w:spacing w:before="0"/>
        <w:rPr>
          <w:rFonts w:cs="Arial"/>
          <w:sz w:val="24"/>
          <w:szCs w:val="24"/>
        </w:rPr>
      </w:pPr>
      <w:r w:rsidRPr="00EE793E">
        <w:rPr>
          <w:rFonts w:cs="Arial"/>
          <w:sz w:val="24"/>
          <w:szCs w:val="24"/>
        </w:rPr>
        <w:t>Свака Уговорн</w:t>
      </w:r>
      <w:r w:rsidR="00FA2D22">
        <w:rPr>
          <w:rFonts w:cs="Arial"/>
          <w:sz w:val="24"/>
          <w:szCs w:val="24"/>
          <w:lang w:val="sr-Cyrl-RS"/>
        </w:rPr>
        <w:t>а</w:t>
      </w:r>
      <w:r w:rsidRPr="00EE793E">
        <w:rPr>
          <w:rFonts w:cs="Arial"/>
          <w:sz w:val="24"/>
          <w:szCs w:val="24"/>
        </w:rPr>
        <w:t xml:space="preserve"> стран</w:t>
      </w:r>
      <w:r w:rsidR="00FA2D22">
        <w:rPr>
          <w:rFonts w:cs="Arial"/>
          <w:sz w:val="24"/>
          <w:szCs w:val="24"/>
          <w:lang w:val="sr-Cyrl-RS"/>
        </w:rPr>
        <w:t>а</w:t>
      </w:r>
      <w:r w:rsidRPr="00EE793E">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5FABC1B" w14:textId="77777777" w:rsidR="00EE793E" w:rsidRPr="00EE793E" w:rsidRDefault="00EE793E" w:rsidP="00EE793E">
      <w:pPr>
        <w:pStyle w:val="KDParagraf"/>
        <w:spacing w:before="0"/>
        <w:rPr>
          <w:rFonts w:cs="Arial"/>
          <w:sz w:val="24"/>
          <w:szCs w:val="24"/>
        </w:rPr>
      </w:pPr>
    </w:p>
    <w:p w14:paraId="0F0F35FF" w14:textId="104E5EB9" w:rsid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9949E60" w14:textId="6E0EC3D3" w:rsidR="00B324F6" w:rsidRDefault="00B324F6" w:rsidP="00EE793E">
      <w:pPr>
        <w:pStyle w:val="KDParagraf"/>
        <w:spacing w:before="0"/>
        <w:rPr>
          <w:rFonts w:cs="Arial"/>
          <w:sz w:val="24"/>
          <w:szCs w:val="24"/>
        </w:rPr>
      </w:pPr>
    </w:p>
    <w:p w14:paraId="477B66A5" w14:textId="515E9AF3" w:rsidR="00B324F6" w:rsidRDefault="00B324F6" w:rsidP="00EE793E">
      <w:pPr>
        <w:pStyle w:val="KDParagraf"/>
        <w:spacing w:before="0"/>
        <w:rPr>
          <w:rFonts w:cs="Arial"/>
          <w:sz w:val="24"/>
          <w:szCs w:val="24"/>
        </w:rPr>
      </w:pPr>
    </w:p>
    <w:p w14:paraId="62644182" w14:textId="304E6F72" w:rsidR="00B324F6" w:rsidRDefault="00B324F6" w:rsidP="00EE793E">
      <w:pPr>
        <w:pStyle w:val="KDParagraf"/>
        <w:spacing w:before="0"/>
        <w:rPr>
          <w:rFonts w:cs="Arial"/>
          <w:b/>
          <w:sz w:val="24"/>
          <w:szCs w:val="24"/>
          <w:lang w:val="sr-Cyrl-RS"/>
        </w:rPr>
      </w:pPr>
      <w:r w:rsidRPr="00B324F6">
        <w:rPr>
          <w:rFonts w:cs="Arial"/>
          <w:b/>
          <w:sz w:val="24"/>
          <w:szCs w:val="24"/>
          <w:lang w:val="sr-Cyrl-RS"/>
        </w:rPr>
        <w:t>ИЗМЕНЕ ТОКОМ ТРАЈАЊА УГОВОРА</w:t>
      </w:r>
    </w:p>
    <w:p w14:paraId="2F4A9E18" w14:textId="4C62964B" w:rsidR="00B324F6" w:rsidRPr="00EE793E" w:rsidRDefault="00B324F6" w:rsidP="00B324F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26</w:t>
      </w:r>
      <w:r w:rsidRPr="00EE793E">
        <w:rPr>
          <w:rFonts w:cs="Arial"/>
          <w:sz w:val="24"/>
          <w:szCs w:val="24"/>
        </w:rPr>
        <w:t>.</w:t>
      </w:r>
    </w:p>
    <w:p w14:paraId="5C9FDA6E" w14:textId="77777777" w:rsidR="00B324F6" w:rsidRPr="00EE793E" w:rsidRDefault="00B324F6" w:rsidP="00B324F6">
      <w:pPr>
        <w:pStyle w:val="KDParagraf"/>
        <w:spacing w:before="0"/>
        <w:rPr>
          <w:rFonts w:cs="Arial"/>
          <w:sz w:val="24"/>
          <w:szCs w:val="24"/>
        </w:rPr>
      </w:pPr>
    </w:p>
    <w:p w14:paraId="7B8B9462" w14:textId="77777777" w:rsidR="00B324F6" w:rsidRDefault="00B324F6" w:rsidP="00B324F6">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34C87F6B" w14:textId="77777777" w:rsidR="00B324F6" w:rsidRPr="00B324F6" w:rsidRDefault="00B324F6" w:rsidP="00B324F6">
      <w:pPr>
        <w:pStyle w:val="KDParagraf"/>
        <w:rPr>
          <w:rFonts w:cs="Arial"/>
          <w:sz w:val="24"/>
          <w:szCs w:val="24"/>
          <w:lang w:val="ru-RU"/>
        </w:rPr>
      </w:pPr>
      <w:r>
        <w:rPr>
          <w:rFonts w:cs="Arial"/>
          <w:sz w:val="24"/>
          <w:szCs w:val="24"/>
          <w:lang w:val="sr-Cyrl-RS"/>
        </w:rPr>
        <w:t xml:space="preserve">Корисник услуге </w:t>
      </w:r>
      <w:r w:rsidRPr="00B324F6">
        <w:rPr>
          <w:rFonts w:cs="Arial"/>
          <w:sz w:val="24"/>
          <w:szCs w:val="24"/>
          <w:lang w:val="sr-Cyrl-RS"/>
        </w:rPr>
        <w:t xml:space="preserve">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и </w:t>
      </w:r>
      <w:r w:rsidRPr="00B324F6">
        <w:rPr>
          <w:rFonts w:cs="Arial"/>
          <w:sz w:val="24"/>
          <w:szCs w:val="24"/>
          <w:lang w:val="ru-RU"/>
        </w:rPr>
        <w:t>промењене околности</w:t>
      </w:r>
      <w:r w:rsidRPr="00B324F6">
        <w:rPr>
          <w:rFonts w:cs="Arial"/>
          <w:sz w:val="24"/>
          <w:szCs w:val="24"/>
          <w:lang w:val="sr-Cyrl-RS"/>
        </w:rPr>
        <w:t xml:space="preserve"> у смислу члана 133. Закона о облигационим односима.  </w:t>
      </w:r>
      <w:r w:rsidRPr="00B324F6">
        <w:rPr>
          <w:rFonts w:cs="Arial"/>
          <w:sz w:val="24"/>
          <w:szCs w:val="24"/>
          <w:lang w:val="ru-RU"/>
        </w:rPr>
        <w:t xml:space="preserve"> </w:t>
      </w:r>
    </w:p>
    <w:p w14:paraId="0ACD039E" w14:textId="77777777" w:rsidR="00B324F6" w:rsidRPr="00B324F6" w:rsidRDefault="00B324F6" w:rsidP="00B324F6">
      <w:pPr>
        <w:pStyle w:val="KDParagraf"/>
        <w:rPr>
          <w:rFonts w:cs="Arial"/>
          <w:sz w:val="24"/>
          <w:szCs w:val="24"/>
          <w:lang w:val="ru-RU"/>
        </w:rPr>
      </w:pPr>
    </w:p>
    <w:p w14:paraId="76106C68" w14:textId="52FD0963" w:rsidR="00B324F6" w:rsidRDefault="00B324F6" w:rsidP="00B324F6">
      <w:pPr>
        <w:pStyle w:val="KDParagraf"/>
        <w:spacing w:before="0"/>
        <w:rPr>
          <w:rFonts w:cs="Arial"/>
          <w:sz w:val="24"/>
          <w:szCs w:val="24"/>
          <w:lang w:val="ru-RU"/>
        </w:rPr>
      </w:pPr>
      <w:r w:rsidRPr="00B324F6">
        <w:rPr>
          <w:rFonts w:cs="Arial"/>
          <w:sz w:val="24"/>
          <w:szCs w:val="24"/>
          <w:lang w:val="ru-RU"/>
        </w:rPr>
        <w:t>У с</w:t>
      </w:r>
      <w:r>
        <w:rPr>
          <w:rFonts w:cs="Arial"/>
          <w:sz w:val="24"/>
          <w:szCs w:val="24"/>
          <w:lang w:val="ru-RU"/>
        </w:rPr>
        <w:t>лучају измене овог Уговора Корисник услуге</w:t>
      </w:r>
      <w:r w:rsidRPr="00B324F6">
        <w:rPr>
          <w:rFonts w:cs="Arial"/>
          <w:sz w:val="24"/>
          <w:szCs w:val="24"/>
          <w:lang w:val="ru-RU"/>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05E073C" w14:textId="086CEA72" w:rsidR="00B324F6" w:rsidRDefault="00B324F6" w:rsidP="00B324F6">
      <w:pPr>
        <w:pStyle w:val="KDParagraf"/>
        <w:spacing w:before="0"/>
        <w:rPr>
          <w:rFonts w:cs="Arial"/>
          <w:sz w:val="24"/>
          <w:szCs w:val="24"/>
          <w:lang w:val="ru-RU"/>
        </w:rPr>
      </w:pPr>
    </w:p>
    <w:p w14:paraId="556ACA24" w14:textId="57851A1C" w:rsidR="00B324F6" w:rsidRDefault="00B324F6" w:rsidP="00B324F6">
      <w:pPr>
        <w:pStyle w:val="KDParagraf"/>
        <w:spacing w:before="0"/>
        <w:rPr>
          <w:rFonts w:cs="Arial"/>
          <w:b/>
          <w:sz w:val="24"/>
          <w:szCs w:val="24"/>
          <w:lang w:val="ru-RU"/>
        </w:rPr>
      </w:pPr>
      <w:r w:rsidRPr="00B324F6">
        <w:rPr>
          <w:rFonts w:cs="Arial"/>
          <w:b/>
          <w:sz w:val="24"/>
          <w:szCs w:val="24"/>
          <w:lang w:val="ru-RU"/>
        </w:rPr>
        <w:t>РЕШАВАЊЕ СПОРОВА</w:t>
      </w:r>
    </w:p>
    <w:p w14:paraId="2847917E" w14:textId="0C415102" w:rsidR="00B324F6" w:rsidRPr="00B324F6" w:rsidRDefault="00B324F6" w:rsidP="00B324F6">
      <w:pPr>
        <w:pStyle w:val="KDParagraf"/>
        <w:spacing w:before="0"/>
        <w:jc w:val="center"/>
        <w:rPr>
          <w:rFonts w:cs="Arial"/>
          <w:b/>
          <w:sz w:val="24"/>
          <w:szCs w:val="24"/>
          <w:lang w:val="ru-RU"/>
        </w:rPr>
      </w:pPr>
      <w:r>
        <w:rPr>
          <w:rFonts w:cs="Arial"/>
          <w:b/>
          <w:sz w:val="24"/>
          <w:szCs w:val="24"/>
          <w:lang w:val="ru-RU"/>
        </w:rPr>
        <w:t>Члан 27.</w:t>
      </w:r>
    </w:p>
    <w:p w14:paraId="14D9E65E" w14:textId="77777777" w:rsidR="00B324F6" w:rsidRPr="00DE7707" w:rsidRDefault="00B324F6" w:rsidP="00B324F6">
      <w:pPr>
        <w:rPr>
          <w:rFonts w:cs="Arial"/>
          <w:noProof/>
          <w:szCs w:val="24"/>
          <w:lang w:val="sr-Cyrl-RS"/>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Pr>
          <w:rFonts w:cs="Arial"/>
          <w:sz w:val="24"/>
          <w:szCs w:val="24"/>
          <w:lang w:val="sr-Cyrl-RS"/>
        </w:rPr>
        <w:t xml:space="preserve">Београду </w:t>
      </w:r>
      <w:r>
        <w:rPr>
          <w:rFonts w:cs="Arial"/>
          <w:noProof/>
          <w:szCs w:val="24"/>
          <w:lang w:val="sr-Cyrl-RS"/>
        </w:rPr>
        <w:t>(Сталне</w:t>
      </w:r>
      <w:r w:rsidRPr="00DE7707">
        <w:rPr>
          <w:rFonts w:cs="Arial"/>
          <w:noProof/>
          <w:szCs w:val="24"/>
        </w:rPr>
        <w:t xml:space="preserve"> арбитраже при Привредној комори Србије, уз примену њеног Правилника.</w:t>
      </w:r>
      <w:r w:rsidRPr="00DE7707" w:rsidDel="001C68FF">
        <w:rPr>
          <w:rFonts w:cs="Arial"/>
          <w:i/>
          <w:noProof/>
          <w:szCs w:val="24"/>
        </w:rPr>
        <w:t xml:space="preserve"> </w:t>
      </w:r>
      <w:r w:rsidRPr="00DE7707">
        <w:rPr>
          <w:rFonts w:cs="Arial"/>
          <w:noProof/>
          <w:szCs w:val="24"/>
        </w:rPr>
        <w:t>У случају спора примењује се материјално и процесно право Републике Србије, а поступак се води на српском језику.</w:t>
      </w:r>
      <w:r w:rsidRPr="00DE7707">
        <w:rPr>
          <w:rFonts w:cs="Arial"/>
          <w:noProof/>
          <w:szCs w:val="24"/>
          <w:lang w:val="sr-Cyrl-RS"/>
        </w:rPr>
        <w:t>)</w:t>
      </w:r>
    </w:p>
    <w:p w14:paraId="2C50FCE2" w14:textId="77777777" w:rsidR="00B324F6" w:rsidRPr="00B324F6" w:rsidRDefault="00B324F6" w:rsidP="00EE793E">
      <w:pPr>
        <w:pStyle w:val="KDParagraf"/>
        <w:spacing w:before="0"/>
        <w:rPr>
          <w:rFonts w:cs="Arial"/>
          <w:b/>
          <w:sz w:val="24"/>
          <w:szCs w:val="24"/>
          <w:lang w:val="sr-Cyrl-RS"/>
        </w:rPr>
      </w:pPr>
    </w:p>
    <w:p w14:paraId="5597377A" w14:textId="77777777" w:rsidR="00EE793E" w:rsidRPr="00EE793E" w:rsidRDefault="00EE793E" w:rsidP="00EE793E">
      <w:pPr>
        <w:pStyle w:val="KDParagraf"/>
        <w:spacing w:before="0"/>
        <w:rPr>
          <w:rFonts w:cs="Arial"/>
          <w:sz w:val="24"/>
          <w:szCs w:val="24"/>
        </w:rPr>
      </w:pPr>
    </w:p>
    <w:p w14:paraId="253813DF"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735F0F9A" w14:textId="26C02261"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FC41E3">
        <w:rPr>
          <w:rFonts w:cs="Arial"/>
          <w:b/>
          <w:sz w:val="24"/>
          <w:szCs w:val="24"/>
          <w:lang w:val="sr-Cyrl-RS"/>
        </w:rPr>
        <w:t>8</w:t>
      </w:r>
      <w:r w:rsidRPr="00EE793E">
        <w:rPr>
          <w:rFonts w:cs="Arial"/>
          <w:sz w:val="24"/>
          <w:szCs w:val="24"/>
        </w:rPr>
        <w:t>.</w:t>
      </w:r>
    </w:p>
    <w:p w14:paraId="20E66CA0" w14:textId="77777777" w:rsidR="00EE793E" w:rsidRPr="00EE793E" w:rsidRDefault="00EE793E" w:rsidP="00EE793E">
      <w:pPr>
        <w:pStyle w:val="KDParagraf"/>
        <w:spacing w:before="0"/>
        <w:rPr>
          <w:rFonts w:cs="Arial"/>
          <w:sz w:val="24"/>
          <w:szCs w:val="24"/>
        </w:rPr>
      </w:pPr>
    </w:p>
    <w:p w14:paraId="42E1FC55"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29A2A48" w14:textId="6A54EB87"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025F61">
        <w:rPr>
          <w:rFonts w:cs="Arial"/>
          <w:b/>
          <w:sz w:val="24"/>
          <w:szCs w:val="24"/>
          <w:lang w:val="sr-Cyrl-RS"/>
        </w:rPr>
        <w:t>2</w:t>
      </w:r>
      <w:r w:rsidR="00B324F6">
        <w:rPr>
          <w:rFonts w:cs="Arial"/>
          <w:b/>
          <w:sz w:val="24"/>
          <w:szCs w:val="24"/>
          <w:lang w:val="sr-Cyrl-RS"/>
        </w:rPr>
        <w:t>8</w:t>
      </w:r>
      <w:r w:rsidRPr="00EE793E">
        <w:rPr>
          <w:rFonts w:cs="Arial"/>
          <w:sz w:val="24"/>
          <w:szCs w:val="24"/>
        </w:rPr>
        <w:t>.</w:t>
      </w:r>
    </w:p>
    <w:p w14:paraId="1F551175" w14:textId="77777777" w:rsidR="00EE793E" w:rsidRPr="00EE793E" w:rsidRDefault="00EE793E" w:rsidP="00EE793E">
      <w:pPr>
        <w:pStyle w:val="KDParagraf"/>
        <w:spacing w:before="0"/>
        <w:rPr>
          <w:rFonts w:cs="Arial"/>
          <w:sz w:val="24"/>
          <w:szCs w:val="24"/>
        </w:rPr>
      </w:pPr>
    </w:p>
    <w:p w14:paraId="0AE14AA5" w14:textId="4A48CA63" w:rsidR="00FF5391"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9602177" w14:textId="77777777" w:rsidR="00EE793E" w:rsidRPr="00EE793E" w:rsidRDefault="00EE793E" w:rsidP="00EE793E">
      <w:pPr>
        <w:pStyle w:val="KDParagraf"/>
        <w:spacing w:before="0"/>
        <w:rPr>
          <w:rFonts w:cs="Arial"/>
          <w:sz w:val="24"/>
          <w:szCs w:val="24"/>
        </w:rPr>
      </w:pPr>
    </w:p>
    <w:p w14:paraId="17F0A33B" w14:textId="77777777"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025F61">
        <w:rPr>
          <w:rFonts w:cs="Arial"/>
          <w:b/>
          <w:sz w:val="24"/>
          <w:szCs w:val="24"/>
          <w:lang w:val="sr-Cyrl-RS"/>
        </w:rPr>
        <w:t>30</w:t>
      </w:r>
      <w:r w:rsidRPr="00EE793E">
        <w:rPr>
          <w:rFonts w:cs="Arial"/>
          <w:sz w:val="24"/>
          <w:szCs w:val="24"/>
        </w:rPr>
        <w:t>.</w:t>
      </w:r>
    </w:p>
    <w:p w14:paraId="05B2CF7A" w14:textId="77777777" w:rsidR="00EE793E" w:rsidRPr="00EE793E" w:rsidRDefault="00EE793E" w:rsidP="00EE793E">
      <w:pPr>
        <w:pStyle w:val="KDParagraf"/>
        <w:spacing w:before="0"/>
        <w:rPr>
          <w:rFonts w:cs="Arial"/>
          <w:sz w:val="24"/>
          <w:szCs w:val="24"/>
        </w:rPr>
      </w:pPr>
    </w:p>
    <w:p w14:paraId="37CE21E9"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7E183D8" w14:textId="5C410270" w:rsidR="00B324F6" w:rsidRPr="00FC41E3" w:rsidRDefault="00FC41E3" w:rsidP="00B324F6">
      <w:pPr>
        <w:spacing w:before="0"/>
        <w:jc w:val="center"/>
        <w:rPr>
          <w:rFonts w:cs="Arial"/>
          <w:b/>
          <w:noProof/>
          <w:sz w:val="24"/>
          <w:szCs w:val="24"/>
          <w:lang w:val="ru-RU"/>
        </w:rPr>
      </w:pPr>
      <w:r>
        <w:rPr>
          <w:rFonts w:cs="Arial"/>
          <w:b/>
          <w:noProof/>
          <w:sz w:val="24"/>
          <w:szCs w:val="24"/>
          <w:lang w:val="sr-Cyrl-RS"/>
        </w:rPr>
        <w:t>Члан 31</w:t>
      </w:r>
      <w:r w:rsidR="00B324F6" w:rsidRPr="00FC41E3">
        <w:rPr>
          <w:rFonts w:cs="Arial"/>
          <w:b/>
          <w:noProof/>
          <w:sz w:val="24"/>
          <w:szCs w:val="24"/>
          <w:lang w:val="sr-Cyrl-RS"/>
        </w:rPr>
        <w:t>.</w:t>
      </w:r>
    </w:p>
    <w:p w14:paraId="118BAE6B" w14:textId="77777777" w:rsidR="00B324F6" w:rsidRPr="00FC41E3" w:rsidRDefault="00B324F6" w:rsidP="00B324F6">
      <w:pPr>
        <w:pStyle w:val="KDParagraf"/>
        <w:spacing w:before="0"/>
        <w:rPr>
          <w:rFonts w:eastAsia="Calibri" w:cs="Arial"/>
          <w:noProof/>
          <w:sz w:val="24"/>
          <w:szCs w:val="24"/>
          <w:lang w:val="sr-Cyrl-CS"/>
        </w:rPr>
      </w:pPr>
      <w:r w:rsidRPr="00FC41E3">
        <w:rPr>
          <w:rFonts w:eastAsia="Calibri" w:cs="Arial"/>
          <w:noProof/>
          <w:sz w:val="24"/>
          <w:szCs w:val="24"/>
        </w:rPr>
        <w:lastRenderedPageBreak/>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6AEF425" w14:textId="59E167F9" w:rsidR="00B324F6" w:rsidRPr="00FC41E3" w:rsidRDefault="00B324F6" w:rsidP="00B324F6">
      <w:pPr>
        <w:pStyle w:val="KDParagraf"/>
        <w:spacing w:before="0"/>
        <w:rPr>
          <w:rFonts w:eastAsia="Calibri" w:cs="Arial"/>
          <w:noProof/>
          <w:sz w:val="24"/>
          <w:szCs w:val="24"/>
          <w:lang w:val="ru-RU"/>
        </w:rPr>
      </w:pPr>
      <w:r w:rsidRPr="00FC41E3">
        <w:rPr>
          <w:rFonts w:eastAsia="Calibri" w:cs="Arial"/>
          <w:noProof/>
          <w:sz w:val="24"/>
          <w:szCs w:val="24"/>
          <w:lang w:val="ru-RU"/>
        </w:rPr>
        <w:t xml:space="preserve">Након закључења </w:t>
      </w:r>
      <w:r w:rsidRPr="00FC41E3">
        <w:rPr>
          <w:rFonts w:eastAsia="Calibri" w:cs="Arial"/>
          <w:noProof/>
          <w:sz w:val="24"/>
          <w:szCs w:val="24"/>
        </w:rPr>
        <w:t xml:space="preserve">и ступања на правну снагу </w:t>
      </w:r>
      <w:r w:rsidRPr="00FC41E3">
        <w:rPr>
          <w:rFonts w:eastAsia="Calibri" w:cs="Arial"/>
          <w:noProof/>
          <w:sz w:val="24"/>
          <w:szCs w:val="24"/>
          <w:lang w:val="ru-RU"/>
        </w:rPr>
        <w:t xml:space="preserve">овог Уговора, Корисник услуге може да дозволи, а </w:t>
      </w:r>
      <w:r w:rsidRPr="00FC41E3">
        <w:rPr>
          <w:rFonts w:eastAsia="Calibri" w:cs="Arial"/>
          <w:noProof/>
          <w:sz w:val="24"/>
          <w:szCs w:val="24"/>
        </w:rPr>
        <w:t>Пружалац услуге</w:t>
      </w:r>
      <w:r w:rsidRPr="00FC41E3">
        <w:rPr>
          <w:rFonts w:eastAsia="Calibri" w:cs="Arial"/>
          <w:noProof/>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70D90EE6" w14:textId="77777777" w:rsidR="00B324F6" w:rsidRPr="00FC41E3" w:rsidRDefault="00B324F6" w:rsidP="00B324F6">
      <w:pPr>
        <w:pStyle w:val="KDParagraf"/>
        <w:rPr>
          <w:rFonts w:eastAsia="Calibri" w:cs="Arial"/>
          <w:noProof/>
          <w:sz w:val="24"/>
          <w:szCs w:val="24"/>
          <w:lang w:val="ru-RU"/>
        </w:rPr>
      </w:pPr>
    </w:p>
    <w:p w14:paraId="521D7721" w14:textId="5A8EB638" w:rsidR="00B324F6" w:rsidRPr="00FC41E3" w:rsidRDefault="00B324F6" w:rsidP="00B324F6">
      <w:pPr>
        <w:pStyle w:val="KDParagraf"/>
        <w:spacing w:before="0"/>
        <w:jc w:val="center"/>
        <w:rPr>
          <w:rFonts w:eastAsia="Calibri" w:cs="Arial"/>
          <w:b/>
          <w:noProof/>
          <w:sz w:val="24"/>
          <w:szCs w:val="24"/>
        </w:rPr>
      </w:pPr>
      <w:r w:rsidRPr="00FC41E3">
        <w:rPr>
          <w:rFonts w:eastAsia="Calibri" w:cs="Arial"/>
          <w:b/>
          <w:noProof/>
          <w:sz w:val="24"/>
          <w:szCs w:val="24"/>
        </w:rPr>
        <w:t xml:space="preserve">Члан </w:t>
      </w:r>
      <w:r w:rsidR="00FC41E3">
        <w:rPr>
          <w:rFonts w:eastAsia="Calibri" w:cs="Arial"/>
          <w:b/>
          <w:noProof/>
          <w:sz w:val="24"/>
          <w:szCs w:val="24"/>
          <w:lang w:val="sr-Cyrl-RS"/>
        </w:rPr>
        <w:t>32</w:t>
      </w:r>
      <w:r w:rsidRPr="00FC41E3">
        <w:rPr>
          <w:rFonts w:eastAsia="Calibri" w:cs="Arial"/>
          <w:b/>
          <w:noProof/>
          <w:sz w:val="24"/>
          <w:szCs w:val="24"/>
        </w:rPr>
        <w:t>.</w:t>
      </w:r>
    </w:p>
    <w:p w14:paraId="4F700447" w14:textId="138F8486" w:rsidR="00B324F6" w:rsidRPr="00FC41E3" w:rsidRDefault="00B324F6" w:rsidP="00B324F6">
      <w:pPr>
        <w:pStyle w:val="KDParagraf"/>
        <w:spacing w:before="0"/>
        <w:rPr>
          <w:rFonts w:eastAsia="Calibri" w:cs="Arial"/>
          <w:noProof/>
          <w:sz w:val="24"/>
          <w:szCs w:val="24"/>
          <w:lang w:val="ru-RU"/>
        </w:rPr>
      </w:pPr>
      <w:r w:rsidRPr="00FC41E3">
        <w:rPr>
          <w:rFonts w:eastAsia="Calibri" w:cs="Arial"/>
          <w:noProof/>
          <w:sz w:val="24"/>
          <w:szCs w:val="24"/>
        </w:rPr>
        <w:t>Пружалац услуге</w:t>
      </w:r>
      <w:r w:rsidRPr="00FC41E3">
        <w:rPr>
          <w:rFonts w:eastAsia="Calibri" w:cs="Arial"/>
          <w:noProof/>
          <w:sz w:val="24"/>
          <w:szCs w:val="24"/>
          <w:lang w:val="ru-RU"/>
        </w:rPr>
        <w:t xml:space="preserve"> је дужан да без одлагања, а најкасније у року од 5 (</w:t>
      </w:r>
      <w:r w:rsidRPr="00FC41E3">
        <w:rPr>
          <w:rFonts w:eastAsia="Calibri" w:cs="Arial"/>
          <w:bCs/>
          <w:noProof/>
          <w:sz w:val="24"/>
          <w:szCs w:val="24"/>
          <w:lang w:val="sr-Cyrl-CS"/>
        </w:rPr>
        <w:t xml:space="preserve">словима: </w:t>
      </w:r>
      <w:r w:rsidRPr="00FC41E3">
        <w:rPr>
          <w:rFonts w:eastAsia="Calibri" w:cs="Arial"/>
          <w:noProof/>
          <w:sz w:val="24"/>
          <w:szCs w:val="24"/>
          <w:lang w:val="ru-RU"/>
        </w:rPr>
        <w:t xml:space="preserve">пет) дана од дана настанка промене у било којем од података </w:t>
      </w:r>
      <w:r w:rsidRPr="00FC41E3">
        <w:rPr>
          <w:rFonts w:eastAsia="Calibri" w:cs="Arial"/>
          <w:bCs/>
          <w:noProof/>
          <w:sz w:val="24"/>
          <w:szCs w:val="24"/>
          <w:lang w:val="ru-RU"/>
        </w:rPr>
        <w:t>у вези са испуњеношћу услова из поступка јавне набавке</w:t>
      </w:r>
      <w:r w:rsidRPr="00FC41E3">
        <w:rPr>
          <w:rFonts w:eastAsia="Calibri" w:cs="Arial"/>
          <w:noProof/>
          <w:sz w:val="24"/>
          <w:szCs w:val="24"/>
          <w:lang w:val="ru-RU"/>
        </w:rPr>
        <w:t xml:space="preserve">, о насталој промени писмено обавести </w:t>
      </w:r>
      <w:r w:rsidRPr="00FC41E3">
        <w:rPr>
          <w:rFonts w:eastAsia="Calibri" w:cs="Arial"/>
          <w:noProof/>
          <w:sz w:val="24"/>
          <w:szCs w:val="24"/>
        </w:rPr>
        <w:t>Корисника услуге</w:t>
      </w:r>
      <w:r w:rsidRPr="00FC41E3">
        <w:rPr>
          <w:rFonts w:eastAsia="Calibri" w:cs="Arial"/>
          <w:noProof/>
          <w:sz w:val="24"/>
          <w:szCs w:val="24"/>
          <w:lang w:val="ru-RU"/>
        </w:rPr>
        <w:t xml:space="preserve"> и да је документује на прописан начин.</w:t>
      </w:r>
    </w:p>
    <w:p w14:paraId="17610916" w14:textId="77777777" w:rsidR="00B324F6" w:rsidRPr="00FC41E3" w:rsidRDefault="00B324F6" w:rsidP="00B324F6">
      <w:pPr>
        <w:pStyle w:val="KDParagraf"/>
        <w:spacing w:before="0"/>
        <w:rPr>
          <w:rFonts w:eastAsia="Calibri" w:cs="Arial"/>
          <w:noProof/>
          <w:sz w:val="24"/>
          <w:szCs w:val="24"/>
          <w:lang w:val="ru-RU"/>
        </w:rPr>
      </w:pPr>
      <w:r w:rsidRPr="00FC41E3">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54658AF" w14:textId="77777777" w:rsidR="00B324F6" w:rsidRDefault="00B324F6" w:rsidP="00844297">
      <w:pPr>
        <w:pStyle w:val="KDParagraf"/>
        <w:spacing w:before="0"/>
        <w:jc w:val="center"/>
        <w:rPr>
          <w:rFonts w:cs="Arial"/>
          <w:b/>
          <w:sz w:val="24"/>
          <w:szCs w:val="24"/>
        </w:rPr>
      </w:pPr>
    </w:p>
    <w:p w14:paraId="02FE44F0" w14:textId="105C4A0D" w:rsidR="00B324F6" w:rsidRDefault="00B324F6" w:rsidP="00B324F6">
      <w:pPr>
        <w:pStyle w:val="KDParagraf"/>
        <w:spacing w:before="0"/>
        <w:rPr>
          <w:rFonts w:cs="Arial"/>
          <w:b/>
          <w:sz w:val="24"/>
          <w:szCs w:val="24"/>
        </w:rPr>
      </w:pPr>
    </w:p>
    <w:p w14:paraId="79F7B006" w14:textId="78DF78D8" w:rsidR="00EE793E" w:rsidRPr="00EE793E" w:rsidRDefault="00EE793E" w:rsidP="00844297">
      <w:pPr>
        <w:pStyle w:val="KDParagraf"/>
        <w:spacing w:before="0"/>
        <w:jc w:val="center"/>
        <w:rPr>
          <w:rFonts w:cs="Arial"/>
          <w:sz w:val="24"/>
          <w:szCs w:val="24"/>
        </w:rPr>
      </w:pPr>
      <w:r w:rsidRPr="00C64A78">
        <w:rPr>
          <w:rFonts w:cs="Arial"/>
          <w:b/>
          <w:sz w:val="24"/>
          <w:szCs w:val="24"/>
        </w:rPr>
        <w:t>Члан 3</w:t>
      </w:r>
      <w:r w:rsidR="00FC41E3">
        <w:rPr>
          <w:rFonts w:cs="Arial"/>
          <w:b/>
          <w:sz w:val="24"/>
          <w:szCs w:val="24"/>
          <w:lang w:val="sr-Cyrl-RS"/>
        </w:rPr>
        <w:t>3</w:t>
      </w:r>
      <w:r w:rsidRPr="00EE793E">
        <w:rPr>
          <w:rFonts w:cs="Arial"/>
          <w:sz w:val="24"/>
          <w:szCs w:val="24"/>
        </w:rPr>
        <w:t>.</w:t>
      </w:r>
    </w:p>
    <w:p w14:paraId="2E28C1DA" w14:textId="77777777" w:rsidR="00EE793E" w:rsidRPr="00EE793E" w:rsidRDefault="00EE793E" w:rsidP="00EE793E">
      <w:pPr>
        <w:pStyle w:val="KDParagraf"/>
        <w:spacing w:before="0"/>
        <w:rPr>
          <w:rFonts w:cs="Arial"/>
          <w:sz w:val="24"/>
          <w:szCs w:val="24"/>
        </w:rPr>
      </w:pPr>
    </w:p>
    <w:p w14:paraId="6CA1A2C8"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0FEEC3A7" w14:textId="77777777" w:rsidR="00EE793E" w:rsidRPr="00EE793E" w:rsidRDefault="00EE793E" w:rsidP="00EE793E">
      <w:pPr>
        <w:pStyle w:val="KDParagraf"/>
        <w:spacing w:before="0"/>
        <w:rPr>
          <w:rFonts w:cs="Arial"/>
          <w:sz w:val="24"/>
          <w:szCs w:val="24"/>
        </w:rPr>
      </w:pPr>
    </w:p>
    <w:p w14:paraId="55D48DD9" w14:textId="6C073238"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844297">
        <w:rPr>
          <w:rFonts w:cs="Arial"/>
          <w:sz w:val="24"/>
          <w:szCs w:val="24"/>
          <w:lang w:val="sr-Cyrl-RS"/>
        </w:rPr>
        <w:t xml:space="preserve"> – П</w:t>
      </w:r>
      <w:r w:rsidR="00B324F6">
        <w:rPr>
          <w:rFonts w:cs="Arial"/>
          <w:sz w:val="24"/>
          <w:szCs w:val="24"/>
          <w:lang w:val="sr-Cyrl-RS"/>
        </w:rPr>
        <w:t>ортал јавних набавки, шифра:</w:t>
      </w:r>
    </w:p>
    <w:p w14:paraId="56528FCD" w14:textId="3A448DCA" w:rsidR="00EE793E" w:rsidRPr="00EE793E" w:rsidRDefault="00B324F6" w:rsidP="00EE793E">
      <w:pPr>
        <w:pStyle w:val="KDParagraf"/>
        <w:spacing w:before="0"/>
        <w:rPr>
          <w:rFonts w:cs="Arial"/>
          <w:sz w:val="24"/>
          <w:szCs w:val="24"/>
        </w:rPr>
      </w:pPr>
      <w:r>
        <w:rPr>
          <w:rFonts w:cs="Arial"/>
          <w:sz w:val="24"/>
          <w:szCs w:val="24"/>
        </w:rPr>
        <w:t>Прилог број 2</w:t>
      </w:r>
      <w:r>
        <w:rPr>
          <w:rFonts w:cs="Arial"/>
          <w:sz w:val="24"/>
          <w:szCs w:val="24"/>
        </w:rPr>
        <w:tab/>
        <w:t>Понуда</w:t>
      </w:r>
      <w:r>
        <w:rPr>
          <w:rFonts w:cs="Arial"/>
          <w:sz w:val="24"/>
          <w:szCs w:val="24"/>
          <w:lang w:val="sr-Cyrl-RS"/>
        </w:rPr>
        <w:t xml:space="preserve"> </w:t>
      </w:r>
      <w:r w:rsidR="006F135A">
        <w:rPr>
          <w:rFonts w:cs="Arial"/>
          <w:sz w:val="24"/>
          <w:szCs w:val="24"/>
          <w:lang w:val="sr-Cyrl-RS"/>
        </w:rPr>
        <w:t xml:space="preserve">број                         од          </w:t>
      </w:r>
      <w:r w:rsidR="00EE793E" w:rsidRPr="00EE793E">
        <w:rPr>
          <w:rFonts w:cs="Arial"/>
          <w:sz w:val="24"/>
          <w:szCs w:val="24"/>
        </w:rPr>
        <w:tab/>
      </w:r>
    </w:p>
    <w:p w14:paraId="3863A0BC" w14:textId="395F379F"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r>
      <w:r w:rsidR="00B324F6" w:rsidRPr="00EE793E">
        <w:rPr>
          <w:rFonts w:cs="Arial"/>
          <w:sz w:val="24"/>
          <w:szCs w:val="24"/>
        </w:rPr>
        <w:t>Структура цене из Понуде;</w:t>
      </w:r>
    </w:p>
    <w:p w14:paraId="611A3066" w14:textId="6DFF988E" w:rsidR="00EE793E" w:rsidRPr="00B324F6" w:rsidRDefault="00EE793E" w:rsidP="00B324F6">
      <w:pPr>
        <w:pStyle w:val="KDParagraf"/>
        <w:spacing w:before="0"/>
        <w:rPr>
          <w:rFonts w:cs="Arial"/>
          <w:sz w:val="24"/>
          <w:szCs w:val="24"/>
          <w:lang w:val="sr-Cyrl-RS"/>
        </w:rPr>
      </w:pPr>
      <w:r w:rsidRPr="00EE793E">
        <w:rPr>
          <w:rFonts w:cs="Arial"/>
          <w:sz w:val="24"/>
          <w:szCs w:val="24"/>
        </w:rPr>
        <w:t>Прилог број 4</w:t>
      </w:r>
      <w:r w:rsidRPr="00EE793E">
        <w:rPr>
          <w:rFonts w:cs="Arial"/>
          <w:sz w:val="24"/>
          <w:szCs w:val="24"/>
        </w:rPr>
        <w:tab/>
      </w:r>
      <w:r w:rsidR="00B324F6">
        <w:rPr>
          <w:rFonts w:cs="Arial"/>
          <w:sz w:val="24"/>
          <w:szCs w:val="24"/>
          <w:lang w:val="sr-Cyrl-RS"/>
        </w:rPr>
        <w:t>Техничка спецификација</w:t>
      </w:r>
    </w:p>
    <w:p w14:paraId="44BFACAB" w14:textId="299C2341" w:rsidR="00EE793E" w:rsidRPr="00844297" w:rsidRDefault="00D06CFD" w:rsidP="00EE793E">
      <w:pPr>
        <w:pStyle w:val="KDParagraf"/>
        <w:spacing w:before="0"/>
        <w:rPr>
          <w:rFonts w:cs="Arial"/>
          <w:sz w:val="24"/>
          <w:szCs w:val="24"/>
          <w:lang w:val="sr-Cyrl-RS"/>
        </w:rPr>
      </w:pPr>
      <w:r>
        <w:rPr>
          <w:rFonts w:cs="Arial"/>
          <w:sz w:val="24"/>
          <w:szCs w:val="24"/>
        </w:rPr>
        <w:t xml:space="preserve">Прилог број </w:t>
      </w:r>
      <w:r w:rsidR="00844297">
        <w:rPr>
          <w:rFonts w:cs="Arial"/>
          <w:sz w:val="24"/>
          <w:szCs w:val="24"/>
          <w:lang w:val="sr-Cyrl-RS"/>
        </w:rPr>
        <w:t>5</w:t>
      </w:r>
      <w:r>
        <w:rPr>
          <w:rFonts w:cs="Arial"/>
          <w:sz w:val="24"/>
          <w:szCs w:val="24"/>
        </w:rPr>
        <w:t xml:space="preserve">     </w:t>
      </w:r>
      <w:r w:rsidR="00B324F6">
        <w:rPr>
          <w:rFonts w:cs="Arial"/>
          <w:sz w:val="24"/>
          <w:szCs w:val="24"/>
        </w:rPr>
        <w:t xml:space="preserve">    </w:t>
      </w:r>
      <w:r w:rsidR="00B324F6">
        <w:rPr>
          <w:rFonts w:cs="Arial"/>
          <w:sz w:val="24"/>
          <w:szCs w:val="24"/>
          <w:lang w:val="sr-Cyrl-RS"/>
        </w:rPr>
        <w:t>Списак извршилаца</w:t>
      </w:r>
    </w:p>
    <w:p w14:paraId="08500061" w14:textId="1869F928" w:rsidR="00EE793E" w:rsidRPr="00EE793E" w:rsidRDefault="00EE793E" w:rsidP="00EE793E">
      <w:pPr>
        <w:pStyle w:val="KDParagraf"/>
        <w:spacing w:before="0"/>
        <w:rPr>
          <w:rFonts w:cs="Arial"/>
          <w:sz w:val="24"/>
          <w:szCs w:val="24"/>
        </w:rPr>
      </w:pPr>
      <w:r w:rsidRPr="00EE793E">
        <w:rPr>
          <w:rFonts w:cs="Arial"/>
          <w:sz w:val="24"/>
          <w:szCs w:val="24"/>
        </w:rPr>
        <w:t xml:space="preserve">Прилог број </w:t>
      </w:r>
      <w:r w:rsidR="00844297">
        <w:rPr>
          <w:rFonts w:cs="Arial"/>
          <w:sz w:val="24"/>
          <w:szCs w:val="24"/>
          <w:lang w:val="sr-Cyrl-RS"/>
        </w:rPr>
        <w:t>6</w:t>
      </w:r>
      <w:r w:rsidR="00B324F6">
        <w:rPr>
          <w:rFonts w:cs="Arial"/>
          <w:sz w:val="24"/>
          <w:szCs w:val="24"/>
        </w:rPr>
        <w:t xml:space="preserve">         </w:t>
      </w:r>
      <w:r w:rsidRPr="00EE793E">
        <w:rPr>
          <w:rFonts w:cs="Arial"/>
          <w:sz w:val="24"/>
          <w:szCs w:val="24"/>
        </w:rPr>
        <w:t>Уговор о чувању пословне тајне и поверљивих информација;</w:t>
      </w:r>
    </w:p>
    <w:p w14:paraId="002B3E11" w14:textId="77777777" w:rsidR="00D06CFD" w:rsidRDefault="00D06CFD" w:rsidP="00EE793E">
      <w:pPr>
        <w:pStyle w:val="KDParagraf"/>
        <w:spacing w:before="0"/>
        <w:rPr>
          <w:rFonts w:cs="Arial"/>
          <w:color w:val="00B0F0"/>
          <w:sz w:val="24"/>
          <w:szCs w:val="24"/>
          <w:lang w:val="sr-Cyrl-RS"/>
        </w:rPr>
      </w:pPr>
      <w:r>
        <w:rPr>
          <w:rFonts w:cs="Arial"/>
          <w:sz w:val="24"/>
          <w:szCs w:val="24"/>
        </w:rPr>
        <w:t xml:space="preserve">Прилог број </w:t>
      </w:r>
      <w:r w:rsidR="00844297" w:rsidRPr="005F36E2">
        <w:rPr>
          <w:rFonts w:cs="Arial"/>
          <w:sz w:val="24"/>
          <w:szCs w:val="24"/>
          <w:lang w:val="sr-Cyrl-RS"/>
        </w:rPr>
        <w:t>7</w:t>
      </w:r>
      <w:r w:rsidRPr="005F36E2">
        <w:rPr>
          <w:rFonts w:cs="Arial"/>
          <w:sz w:val="24"/>
          <w:szCs w:val="24"/>
        </w:rPr>
        <w:t xml:space="preserve">         </w:t>
      </w:r>
      <w:r w:rsidR="00EE793E" w:rsidRPr="005F36E2">
        <w:rPr>
          <w:rFonts w:cs="Arial"/>
          <w:sz w:val="24"/>
          <w:szCs w:val="24"/>
        </w:rPr>
        <w:t>Споразум о заједничком извршењу услуге</w:t>
      </w:r>
      <w:r w:rsidR="006F135A" w:rsidRPr="005F36E2">
        <w:rPr>
          <w:rFonts w:cs="Arial"/>
          <w:sz w:val="24"/>
          <w:szCs w:val="24"/>
          <w:lang w:val="sr-Cyrl-RS"/>
        </w:rPr>
        <w:t xml:space="preserve"> број     од   </w:t>
      </w:r>
    </w:p>
    <w:p w14:paraId="15F8C7D4" w14:textId="77777777" w:rsidR="006F135A" w:rsidRPr="005F36E2" w:rsidRDefault="00EA3007" w:rsidP="00EA3007">
      <w:pPr>
        <w:pStyle w:val="KDParagraf"/>
        <w:spacing w:before="0"/>
        <w:jc w:val="left"/>
        <w:rPr>
          <w:rFonts w:cs="Arial"/>
          <w:sz w:val="24"/>
          <w:szCs w:val="24"/>
          <w:lang w:val="sr-Cyrl-RS"/>
        </w:rPr>
      </w:pPr>
      <w:r w:rsidRPr="005F36E2">
        <w:rPr>
          <w:rFonts w:cs="Arial"/>
          <w:sz w:val="24"/>
          <w:szCs w:val="24"/>
          <w:lang w:val="sr-Cyrl-RS"/>
        </w:rPr>
        <w:t>Прилог број 8</w:t>
      </w:r>
      <w:r w:rsidR="006F135A" w:rsidRPr="005F36E2">
        <w:rPr>
          <w:rFonts w:cs="Arial"/>
          <w:sz w:val="24"/>
          <w:szCs w:val="24"/>
          <w:lang w:val="sr-Cyrl-RS"/>
        </w:rPr>
        <w:t xml:space="preserve">         Средства финансијског обезбеђења</w:t>
      </w:r>
      <w:r w:rsidR="006F135A" w:rsidRPr="005F36E2">
        <w:rPr>
          <w:rFonts w:cs="Arial"/>
          <w:sz w:val="24"/>
          <w:szCs w:val="24"/>
          <w:lang w:val="sr-Cyrl-RS"/>
        </w:rPr>
        <w:br/>
      </w:r>
    </w:p>
    <w:p w14:paraId="0416C598" w14:textId="77777777" w:rsidR="006F135A" w:rsidRPr="001029B8" w:rsidRDefault="006F135A" w:rsidP="00EE793E">
      <w:pPr>
        <w:pStyle w:val="KDParagraf"/>
        <w:spacing w:before="0"/>
        <w:rPr>
          <w:rFonts w:cs="Arial"/>
          <w:color w:val="00B0F0"/>
          <w:sz w:val="24"/>
          <w:szCs w:val="24"/>
        </w:rPr>
      </w:pPr>
    </w:p>
    <w:p w14:paraId="78A71530" w14:textId="2807BF3D" w:rsidR="00EE793E" w:rsidRPr="00EE793E" w:rsidRDefault="00FC41E3" w:rsidP="00EE793E">
      <w:pPr>
        <w:pStyle w:val="KDParagraf"/>
        <w:spacing w:before="0"/>
        <w:rPr>
          <w:rFonts w:cs="Arial"/>
          <w:sz w:val="24"/>
          <w:szCs w:val="24"/>
        </w:rPr>
      </w:pPr>
      <w:r>
        <w:rPr>
          <w:rFonts w:cs="Arial"/>
          <w:sz w:val="24"/>
          <w:szCs w:val="24"/>
        </w:rPr>
        <w:tab/>
      </w:r>
    </w:p>
    <w:p w14:paraId="3CE4D4F2" w14:textId="00DC6C94" w:rsidR="00EE793E" w:rsidRPr="00EE793E" w:rsidRDefault="00EE793E" w:rsidP="00844297">
      <w:pPr>
        <w:pStyle w:val="KDParagraf"/>
        <w:spacing w:before="0"/>
        <w:jc w:val="center"/>
        <w:rPr>
          <w:rFonts w:cs="Arial"/>
          <w:sz w:val="24"/>
          <w:szCs w:val="24"/>
        </w:rPr>
      </w:pPr>
      <w:r w:rsidRPr="00C64A78">
        <w:rPr>
          <w:rFonts w:cs="Arial"/>
          <w:b/>
          <w:sz w:val="24"/>
          <w:szCs w:val="24"/>
        </w:rPr>
        <w:t>Члан 3</w:t>
      </w:r>
      <w:r w:rsidR="00FC41E3">
        <w:rPr>
          <w:rFonts w:cs="Arial"/>
          <w:b/>
          <w:sz w:val="24"/>
          <w:szCs w:val="24"/>
          <w:lang w:val="sr-Cyrl-RS"/>
        </w:rPr>
        <w:t>4</w:t>
      </w:r>
      <w:r w:rsidRPr="00EE793E">
        <w:rPr>
          <w:rFonts w:cs="Arial"/>
          <w:sz w:val="24"/>
          <w:szCs w:val="24"/>
        </w:rPr>
        <w:t>.</w:t>
      </w:r>
    </w:p>
    <w:p w14:paraId="31CA135E" w14:textId="77777777" w:rsidR="00EE793E" w:rsidRPr="00EE793E" w:rsidRDefault="00EE793E" w:rsidP="00EE793E">
      <w:pPr>
        <w:pStyle w:val="KDParagraf"/>
        <w:spacing w:before="0"/>
        <w:rPr>
          <w:rFonts w:cs="Arial"/>
          <w:sz w:val="24"/>
          <w:szCs w:val="24"/>
        </w:rPr>
      </w:pPr>
    </w:p>
    <w:p w14:paraId="3055D39E" w14:textId="77777777" w:rsid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67A41F66" w14:textId="77777777" w:rsidR="00CC5210" w:rsidRDefault="00CC5210" w:rsidP="00EE793E">
      <w:pPr>
        <w:pStyle w:val="KDParagraf"/>
        <w:spacing w:before="0"/>
        <w:rPr>
          <w:rFonts w:cs="Arial"/>
          <w:sz w:val="24"/>
          <w:szCs w:val="24"/>
        </w:rPr>
      </w:pPr>
    </w:p>
    <w:p w14:paraId="1E558571" w14:textId="77777777" w:rsidR="009703D4" w:rsidRDefault="009703D4" w:rsidP="00EE793E">
      <w:pPr>
        <w:pStyle w:val="KDParagraf"/>
        <w:spacing w:before="0"/>
        <w:rPr>
          <w:rFonts w:cs="Arial"/>
          <w:sz w:val="24"/>
          <w:szCs w:val="24"/>
        </w:rPr>
      </w:pPr>
    </w:p>
    <w:p w14:paraId="51ECFD6B" w14:textId="77777777"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p>
    <w:p w14:paraId="0BC2C2A6" w14:textId="77777777"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14:paraId="49B20670" w14:textId="77777777" w:rsidR="00EE793E" w:rsidRPr="00906791" w:rsidRDefault="001463A3" w:rsidP="00906791">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w:t>
      </w:r>
      <w:r w:rsidR="00906791">
        <w:rPr>
          <w:rFonts w:cs="Arial"/>
          <w:b/>
          <w:sz w:val="24"/>
          <w:szCs w:val="24"/>
          <w:lang w:val="sr-Cyrl-RS"/>
        </w:rPr>
        <w:t xml:space="preserve">           </w:t>
      </w:r>
      <w:r>
        <w:rPr>
          <w:rFonts w:cs="Arial"/>
          <w:b/>
          <w:sz w:val="24"/>
          <w:szCs w:val="24"/>
          <w:lang w:val="sr-Cyrl-RS"/>
        </w:rPr>
        <w:t xml:space="preserve">                </w:t>
      </w:r>
      <w:r w:rsidR="00906791">
        <w:rPr>
          <w:rFonts w:cs="Arial"/>
          <w:b/>
          <w:sz w:val="24"/>
          <w:szCs w:val="24"/>
          <w:lang w:val="sr-Cyrl-RS"/>
        </w:rPr>
        <w:t xml:space="preserve">ПРУЖАЛАЦ </w:t>
      </w:r>
      <w:r>
        <w:rPr>
          <w:rFonts w:cs="Arial"/>
          <w:b/>
          <w:sz w:val="24"/>
          <w:szCs w:val="24"/>
          <w:lang w:val="sr-Cyrl-RS"/>
        </w:rPr>
        <w:t xml:space="preserve"> УСЛУГЕ</w:t>
      </w:r>
    </w:p>
    <w:p w14:paraId="4DADD000" w14:textId="77777777" w:rsidR="00EE793E" w:rsidRPr="00CC5210" w:rsidRDefault="00DF7C84" w:rsidP="00EE793E">
      <w:pPr>
        <w:pStyle w:val="KDParagraf"/>
        <w:spacing w:before="0"/>
        <w:rPr>
          <w:rFonts w:cs="Arial"/>
          <w:sz w:val="24"/>
          <w:szCs w:val="24"/>
          <w:lang w:val="sr-Cyrl-RS"/>
        </w:rPr>
      </w:pPr>
      <w:r w:rsidRPr="001935CC">
        <w:rPr>
          <w:rFonts w:cs="Arial"/>
          <w:b/>
          <w:sz w:val="24"/>
          <w:szCs w:val="24"/>
          <w:lang w:val="sr-Cyrl-RS"/>
        </w:rPr>
        <w:t xml:space="preserve">                                        </w:t>
      </w:r>
      <w:r w:rsidR="001463A3">
        <w:rPr>
          <w:rFonts w:cs="Arial"/>
          <w:b/>
          <w:sz w:val="24"/>
          <w:szCs w:val="24"/>
          <w:lang w:val="sr-Cyrl-RS"/>
        </w:rPr>
        <w:t xml:space="preserve">                              </w:t>
      </w:r>
      <w:r w:rsidR="00CC5210">
        <w:rPr>
          <w:rFonts w:cs="Arial"/>
          <w:b/>
          <w:sz w:val="24"/>
          <w:szCs w:val="24"/>
          <w:lang w:val="sr-Cyrl-RS"/>
        </w:rPr>
        <w:t xml:space="preserve">                            </w:t>
      </w:r>
      <w:r w:rsidR="00CC5210">
        <w:rPr>
          <w:rFonts w:cs="Arial"/>
          <w:b/>
          <w:sz w:val="24"/>
          <w:szCs w:val="24"/>
        </w:rPr>
        <w:t xml:space="preserve">  </w:t>
      </w:r>
      <w:r w:rsidR="00CC5210">
        <w:rPr>
          <w:rFonts w:cs="Arial"/>
          <w:b/>
          <w:sz w:val="24"/>
          <w:szCs w:val="24"/>
          <w:lang w:val="sr-Cyrl-RS"/>
        </w:rPr>
        <w:t xml:space="preserve"> </w:t>
      </w:r>
      <w:r w:rsidR="00906791">
        <w:rPr>
          <w:rFonts w:cs="Arial"/>
          <w:sz w:val="24"/>
          <w:szCs w:val="24"/>
          <w:lang w:val="sr-Cyrl-RS"/>
        </w:rPr>
        <w:t>Назив</w:t>
      </w:r>
    </w:p>
    <w:p w14:paraId="20117D9F" w14:textId="77777777" w:rsidR="00C64A78" w:rsidRPr="00C64A78" w:rsidRDefault="00C64A78" w:rsidP="00EE793E">
      <w:pPr>
        <w:pStyle w:val="KDParagraf"/>
        <w:spacing w:before="0"/>
        <w:rPr>
          <w:rFonts w:cs="Arial"/>
          <w:b/>
          <w:sz w:val="24"/>
          <w:szCs w:val="24"/>
        </w:rPr>
      </w:pPr>
    </w:p>
    <w:p w14:paraId="5A0D0CA2" w14:textId="77777777"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14:paraId="41AA94D1" w14:textId="77777777" w:rsidR="00EE793E" w:rsidRPr="009703D4" w:rsidRDefault="00DF7C84" w:rsidP="00EE793E">
      <w:pPr>
        <w:pStyle w:val="KDParagraf"/>
        <w:spacing w:before="0"/>
        <w:rPr>
          <w:rFonts w:cs="Arial"/>
          <w:sz w:val="24"/>
          <w:szCs w:val="24"/>
        </w:rPr>
      </w:pPr>
      <w:r>
        <w:rPr>
          <w:rFonts w:cs="Arial"/>
          <w:sz w:val="24"/>
          <w:szCs w:val="24"/>
          <w:lang w:val="sr-Cyrl-RS"/>
        </w:rPr>
        <w:t xml:space="preserve">        </w:t>
      </w:r>
      <w:r w:rsidR="00CC1B86">
        <w:rPr>
          <w:rFonts w:cs="Arial"/>
          <w:sz w:val="24"/>
          <w:szCs w:val="24"/>
          <w:lang w:val="sr-Cyrl-RS"/>
        </w:rPr>
        <w:t xml:space="preserve">  </w:t>
      </w:r>
      <w:r w:rsidR="00CC1B86" w:rsidRPr="009703D4">
        <w:rPr>
          <w:rFonts w:cs="Arial"/>
          <w:sz w:val="24"/>
          <w:szCs w:val="24"/>
          <w:lang w:val="sr-Cyrl-RS"/>
        </w:rPr>
        <w:t>Милорад Грчић</w:t>
      </w:r>
      <w:r w:rsidR="00906791" w:rsidRPr="009703D4">
        <w:rPr>
          <w:rFonts w:cs="Arial"/>
          <w:sz w:val="24"/>
          <w:szCs w:val="24"/>
          <w:lang w:val="sr-Cyrl-RS"/>
        </w:rPr>
        <w:t xml:space="preserve">                    </w:t>
      </w:r>
      <w:r w:rsidR="00CC5210" w:rsidRPr="009703D4">
        <w:rPr>
          <w:rFonts w:cs="Arial"/>
          <w:sz w:val="24"/>
          <w:szCs w:val="24"/>
          <w:lang w:val="sr-Cyrl-RS"/>
        </w:rPr>
        <w:t xml:space="preserve">                                                </w:t>
      </w:r>
      <w:r w:rsidR="00906791" w:rsidRPr="009703D4">
        <w:rPr>
          <w:rFonts w:cs="Arial"/>
          <w:sz w:val="24"/>
          <w:szCs w:val="24"/>
          <w:lang w:val="sr-Cyrl-RS"/>
        </w:rPr>
        <w:t xml:space="preserve"> </w:t>
      </w:r>
    </w:p>
    <w:p w14:paraId="481BFA54" w14:textId="77777777" w:rsidR="00CC5210" w:rsidRPr="00CC5210" w:rsidRDefault="00CC5210" w:rsidP="00CC5210">
      <w:pPr>
        <w:pStyle w:val="KDParagraf"/>
        <w:tabs>
          <w:tab w:val="left" w:pos="6315"/>
        </w:tabs>
        <w:spacing w:before="0"/>
        <w:rPr>
          <w:rFonts w:cs="Arial"/>
          <w:b/>
          <w:sz w:val="24"/>
          <w:szCs w:val="24"/>
          <w:lang w:val="sr-Cyrl-RS"/>
        </w:rPr>
      </w:pPr>
      <w:r w:rsidRPr="009703D4">
        <w:rPr>
          <w:rFonts w:cs="Arial"/>
          <w:sz w:val="24"/>
          <w:szCs w:val="24"/>
          <w:lang w:val="sr-Cyrl-RS"/>
        </w:rPr>
        <w:t xml:space="preserve">       </w:t>
      </w:r>
      <w:r w:rsidR="00CC1B86" w:rsidRPr="009703D4">
        <w:rPr>
          <w:rFonts w:cs="Arial"/>
          <w:sz w:val="24"/>
          <w:szCs w:val="24"/>
          <w:lang w:val="sr-Cyrl-RS"/>
        </w:rPr>
        <w:t xml:space="preserve">    </w:t>
      </w:r>
      <w:r w:rsidR="00844297" w:rsidRPr="009703D4">
        <w:rPr>
          <w:rFonts w:cs="Arial"/>
          <w:sz w:val="24"/>
          <w:szCs w:val="24"/>
          <w:lang w:val="sr-Cyrl-RS"/>
        </w:rPr>
        <w:t>в</w:t>
      </w:r>
      <w:r w:rsidRPr="009703D4">
        <w:rPr>
          <w:rFonts w:cs="Arial"/>
          <w:sz w:val="24"/>
          <w:szCs w:val="24"/>
          <w:lang w:val="sr-Cyrl-RS"/>
        </w:rPr>
        <w:t>.д.директора</w:t>
      </w:r>
      <w:r>
        <w:rPr>
          <w:rFonts w:cs="Arial"/>
          <w:b/>
          <w:sz w:val="24"/>
          <w:szCs w:val="24"/>
          <w:lang w:val="sr-Cyrl-RS"/>
        </w:rPr>
        <w:tab/>
      </w:r>
      <w:r w:rsidRPr="00CC5210">
        <w:rPr>
          <w:rFonts w:cs="Arial"/>
          <w:sz w:val="24"/>
          <w:szCs w:val="24"/>
          <w:lang w:val="sr-Cyrl-RS"/>
        </w:rPr>
        <w:t>Име и презиме</w:t>
      </w:r>
    </w:p>
    <w:p w14:paraId="745F51A3" w14:textId="77777777" w:rsidR="00EE793E" w:rsidRPr="00CC5210" w:rsidRDefault="00906791" w:rsidP="00CC5210">
      <w:pPr>
        <w:pStyle w:val="KDParagraf"/>
        <w:spacing w:before="0"/>
        <w:rPr>
          <w:rFonts w:cs="Arial"/>
          <w:sz w:val="24"/>
          <w:szCs w:val="24"/>
          <w:lang w:val="sr-Cyrl-RS"/>
        </w:rPr>
      </w:pPr>
      <w:r>
        <w:rPr>
          <w:rFonts w:cs="Arial"/>
          <w:sz w:val="24"/>
          <w:szCs w:val="24"/>
          <w:lang w:val="sr-Cyrl-RS"/>
        </w:rPr>
        <w:t xml:space="preserve">     </w:t>
      </w:r>
      <w:r w:rsidR="000C52FC">
        <w:rPr>
          <w:rFonts w:cs="Arial"/>
          <w:sz w:val="24"/>
          <w:szCs w:val="24"/>
          <w:lang w:val="sr-Cyrl-RS"/>
        </w:rPr>
        <w:t xml:space="preserve">        </w:t>
      </w:r>
      <w:r w:rsidR="00C64A78">
        <w:rPr>
          <w:rFonts w:cs="Arial"/>
          <w:sz w:val="24"/>
          <w:szCs w:val="24"/>
          <w:lang w:val="sr-Cyrl-RS"/>
        </w:rPr>
        <w:t xml:space="preserve"> </w:t>
      </w:r>
      <w:r w:rsidR="00EE793E" w:rsidRPr="00EE793E">
        <w:rPr>
          <w:rFonts w:cs="Arial"/>
          <w:sz w:val="24"/>
          <w:szCs w:val="24"/>
        </w:rPr>
        <w:tab/>
      </w:r>
      <w:r w:rsidR="00EE793E" w:rsidRPr="00EE793E">
        <w:rPr>
          <w:rFonts w:cs="Arial"/>
          <w:sz w:val="24"/>
          <w:szCs w:val="24"/>
        </w:rPr>
        <w:tab/>
      </w:r>
      <w:r w:rsidR="00A96BCA">
        <w:rPr>
          <w:rFonts w:cs="Arial"/>
          <w:sz w:val="24"/>
          <w:szCs w:val="24"/>
          <w:lang w:val="sr-Cyrl-RS"/>
        </w:rPr>
        <w:t xml:space="preserve">                                 </w:t>
      </w:r>
      <w:r w:rsidR="000C52FC">
        <w:rPr>
          <w:rFonts w:cs="Arial"/>
          <w:sz w:val="24"/>
          <w:szCs w:val="24"/>
          <w:lang w:val="sr-Cyrl-RS"/>
        </w:rPr>
        <w:t xml:space="preserve">          </w:t>
      </w:r>
      <w:r w:rsidR="00CC5210">
        <w:rPr>
          <w:rFonts w:cs="Arial"/>
          <w:sz w:val="24"/>
          <w:szCs w:val="24"/>
        </w:rPr>
        <w:t xml:space="preserve">                </w:t>
      </w:r>
      <w:r w:rsidR="000C52FC">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Функција</w:t>
      </w:r>
    </w:p>
    <w:p w14:paraId="07CBD45A" w14:textId="77777777" w:rsidR="00EE793E" w:rsidRDefault="00EE793E" w:rsidP="00EE793E">
      <w:pPr>
        <w:pStyle w:val="KDParagraf"/>
        <w:spacing w:before="0"/>
        <w:rPr>
          <w:rFonts w:cs="Arial"/>
          <w:sz w:val="24"/>
          <w:szCs w:val="24"/>
        </w:rPr>
      </w:pPr>
    </w:p>
    <w:p w14:paraId="319E372B" w14:textId="77777777" w:rsidR="001304FA" w:rsidRDefault="001304FA" w:rsidP="00EE793E">
      <w:pPr>
        <w:pStyle w:val="KDParagraf"/>
        <w:spacing w:before="0"/>
        <w:rPr>
          <w:rFonts w:cs="Arial"/>
          <w:sz w:val="24"/>
          <w:szCs w:val="24"/>
        </w:rPr>
      </w:pPr>
    </w:p>
    <w:p w14:paraId="6D196F91" w14:textId="39A953A0" w:rsidR="00232FF0" w:rsidRDefault="00232FF0" w:rsidP="00EE793E">
      <w:pPr>
        <w:pStyle w:val="KDParagraf"/>
        <w:spacing w:before="0"/>
        <w:rPr>
          <w:rFonts w:cs="Arial"/>
          <w:sz w:val="24"/>
          <w:szCs w:val="24"/>
        </w:rPr>
      </w:pPr>
    </w:p>
    <w:p w14:paraId="03D9FD06" w14:textId="77777777" w:rsidR="00232FF0" w:rsidRDefault="00232FF0" w:rsidP="00EE793E">
      <w:pPr>
        <w:pStyle w:val="KDParagraf"/>
        <w:spacing w:before="0"/>
        <w:rPr>
          <w:rFonts w:cs="Arial"/>
          <w:sz w:val="24"/>
          <w:szCs w:val="24"/>
        </w:rPr>
      </w:pPr>
    </w:p>
    <w:p w14:paraId="5CCC7FA8" w14:textId="77777777" w:rsidR="00232FF0" w:rsidRDefault="00232FF0" w:rsidP="00EE793E">
      <w:pPr>
        <w:pStyle w:val="KDParagraf"/>
        <w:spacing w:before="0"/>
        <w:rPr>
          <w:rFonts w:cs="Arial"/>
          <w:sz w:val="24"/>
          <w:szCs w:val="24"/>
        </w:rPr>
      </w:pPr>
    </w:p>
    <w:p w14:paraId="2C4A3DE1" w14:textId="77777777" w:rsidR="00232FF0" w:rsidRDefault="00232FF0" w:rsidP="00EE793E">
      <w:pPr>
        <w:pStyle w:val="KDParagraf"/>
        <w:spacing w:before="0"/>
        <w:rPr>
          <w:rFonts w:cs="Arial"/>
          <w:sz w:val="24"/>
          <w:szCs w:val="24"/>
        </w:rPr>
      </w:pPr>
    </w:p>
    <w:p w14:paraId="1CD9D65B" w14:textId="489A9488" w:rsidR="003A49ED" w:rsidRPr="00B324F6" w:rsidRDefault="003A49ED" w:rsidP="00B324F6">
      <w:pPr>
        <w:spacing w:before="0"/>
        <w:jc w:val="center"/>
        <w:rPr>
          <w:rFonts w:cs="Arial"/>
          <w:sz w:val="24"/>
          <w:szCs w:val="24"/>
        </w:rPr>
      </w:pPr>
      <w:r w:rsidRPr="005F36E2">
        <w:rPr>
          <w:rFonts w:cs="Arial"/>
          <w:b/>
          <w:sz w:val="24"/>
          <w:szCs w:val="24"/>
        </w:rPr>
        <w:t>МОДЕЛ УГОВОРА</w:t>
      </w:r>
    </w:p>
    <w:p w14:paraId="6C012458" w14:textId="77777777" w:rsidR="003A49ED" w:rsidRPr="005F36E2" w:rsidRDefault="003A49ED" w:rsidP="00844297">
      <w:pPr>
        <w:pStyle w:val="KDParagraf"/>
        <w:spacing w:before="0"/>
        <w:jc w:val="center"/>
        <w:rPr>
          <w:rFonts w:cs="Arial"/>
          <w:b/>
          <w:sz w:val="24"/>
          <w:szCs w:val="24"/>
        </w:rPr>
      </w:pPr>
      <w:r w:rsidRPr="005F36E2">
        <w:rPr>
          <w:rFonts w:cs="Arial"/>
          <w:b/>
          <w:sz w:val="24"/>
          <w:szCs w:val="24"/>
        </w:rPr>
        <w:t>о чувању пословне тајне и поверљивих информација</w:t>
      </w:r>
    </w:p>
    <w:p w14:paraId="02DC2228" w14:textId="77777777" w:rsidR="003A49ED" w:rsidRPr="003A49ED" w:rsidRDefault="003A49ED" w:rsidP="003A49ED">
      <w:pPr>
        <w:pStyle w:val="KDParagraf"/>
        <w:spacing w:before="0"/>
        <w:rPr>
          <w:rFonts w:cs="Arial"/>
          <w:sz w:val="24"/>
          <w:szCs w:val="24"/>
        </w:rPr>
      </w:pPr>
    </w:p>
    <w:p w14:paraId="52171872" w14:textId="39FAD2E3" w:rsidR="003A49ED" w:rsidRPr="001935CC" w:rsidRDefault="003A49ED" w:rsidP="003A49ED">
      <w:pPr>
        <w:pStyle w:val="KDParagraf"/>
        <w:spacing w:before="0"/>
        <w:rPr>
          <w:rFonts w:cs="Arial"/>
          <w:sz w:val="24"/>
          <w:szCs w:val="24"/>
          <w:lang w:val="sr-Cyrl-RS"/>
        </w:rPr>
      </w:pPr>
      <w:r w:rsidRPr="003A49ED">
        <w:rPr>
          <w:rFonts w:cs="Arial"/>
          <w:sz w:val="24"/>
          <w:szCs w:val="24"/>
        </w:rPr>
        <w:t xml:space="preserve">Закључен </w:t>
      </w:r>
      <w:r w:rsidR="00B324F6">
        <w:rPr>
          <w:rFonts w:cs="Arial"/>
          <w:sz w:val="24"/>
          <w:szCs w:val="24"/>
          <w:lang w:val="sr-Cyrl-RS"/>
        </w:rPr>
        <w:t>у Београду дана______2018</w:t>
      </w:r>
      <w:r w:rsidR="007B3C13">
        <w:rPr>
          <w:rFonts w:cs="Arial"/>
          <w:sz w:val="24"/>
          <w:szCs w:val="24"/>
          <w:lang w:val="sr-Cyrl-RS"/>
        </w:rPr>
        <w:t>.</w:t>
      </w:r>
      <w:r w:rsidR="00B324F6">
        <w:rPr>
          <w:rFonts w:cs="Arial"/>
          <w:sz w:val="24"/>
          <w:szCs w:val="24"/>
          <w:lang w:val="sr-Cyrl-RS"/>
        </w:rPr>
        <w:t xml:space="preserve"> </w:t>
      </w:r>
      <w:r w:rsidR="007B3C13">
        <w:rPr>
          <w:rFonts w:cs="Arial"/>
          <w:sz w:val="24"/>
          <w:szCs w:val="24"/>
          <w:lang w:val="sr-Cyrl-RS"/>
        </w:rPr>
        <w:t xml:space="preserve">године </w:t>
      </w:r>
      <w:r w:rsidRPr="003A49ED">
        <w:rPr>
          <w:rFonts w:cs="Arial"/>
          <w:sz w:val="24"/>
          <w:szCs w:val="24"/>
        </w:rPr>
        <w:t>између</w:t>
      </w:r>
      <w:r w:rsidR="007B3C13">
        <w:rPr>
          <w:rFonts w:cs="Arial"/>
          <w:sz w:val="24"/>
          <w:szCs w:val="24"/>
          <w:lang w:val="sr-Cyrl-RS"/>
        </w:rPr>
        <w:t xml:space="preserve"> следећих уговорних страна:</w:t>
      </w:r>
    </w:p>
    <w:p w14:paraId="5B11A4EE" w14:textId="77777777" w:rsidR="003A49ED" w:rsidRPr="003A49ED" w:rsidRDefault="003A49ED" w:rsidP="003A49ED">
      <w:pPr>
        <w:pStyle w:val="KDParagraf"/>
        <w:spacing w:before="0"/>
        <w:rPr>
          <w:rFonts w:cs="Arial"/>
          <w:sz w:val="24"/>
          <w:szCs w:val="24"/>
        </w:rPr>
      </w:pPr>
    </w:p>
    <w:p w14:paraId="4EF1354C" w14:textId="4C4BAF07" w:rsidR="003A49ED" w:rsidRPr="003A49ED" w:rsidRDefault="00844297" w:rsidP="003A49ED">
      <w:pPr>
        <w:pStyle w:val="KDParagraf"/>
        <w:spacing w:before="0"/>
        <w:rPr>
          <w:rFonts w:cs="Arial"/>
          <w:sz w:val="24"/>
          <w:szCs w:val="24"/>
        </w:rPr>
      </w:pPr>
      <w:r w:rsidRPr="00EE793E">
        <w:rPr>
          <w:rFonts w:cs="Arial"/>
          <w:sz w:val="24"/>
          <w:szCs w:val="24"/>
        </w:rPr>
        <w:t xml:space="preserve">Јавно предузеће „Електропривреда Србије“ Београд, Улица </w:t>
      </w:r>
      <w:r w:rsidR="00B324F6">
        <w:rPr>
          <w:rFonts w:cs="Arial"/>
          <w:sz w:val="24"/>
          <w:szCs w:val="24"/>
          <w:lang w:val="sr-Cyrl-RS"/>
        </w:rPr>
        <w:t xml:space="preserve">Балканска 13, </w:t>
      </w:r>
      <w:r w:rsidRPr="00EE793E">
        <w:rPr>
          <w:rFonts w:cs="Arial"/>
          <w:sz w:val="24"/>
          <w:szCs w:val="24"/>
        </w:rPr>
        <w:t>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3A49ED">
        <w:rPr>
          <w:rFonts w:cs="Arial"/>
          <w:sz w:val="24"/>
          <w:szCs w:val="24"/>
        </w:rPr>
        <w:t xml:space="preserve"> </w:t>
      </w:r>
      <w:r w:rsidR="003A49ED" w:rsidRPr="003A49ED">
        <w:rPr>
          <w:rFonts w:cs="Arial"/>
          <w:sz w:val="24"/>
          <w:szCs w:val="24"/>
        </w:rPr>
        <w:t xml:space="preserve">(у даљем тексту: </w:t>
      </w:r>
      <w:r w:rsidR="003A49ED">
        <w:rPr>
          <w:rFonts w:cs="Arial"/>
          <w:sz w:val="24"/>
          <w:szCs w:val="24"/>
          <w:lang w:val="sr-Cyrl-RS"/>
        </w:rPr>
        <w:t>Корисник услуге</w:t>
      </w:r>
      <w:r w:rsidR="003A49ED" w:rsidRPr="003A49ED">
        <w:rPr>
          <w:rFonts w:cs="Arial"/>
          <w:sz w:val="24"/>
          <w:szCs w:val="24"/>
        </w:rPr>
        <w:t xml:space="preserve">), </w:t>
      </w:r>
    </w:p>
    <w:p w14:paraId="16968199" w14:textId="77777777" w:rsidR="003A49ED" w:rsidRPr="003A49ED" w:rsidRDefault="003A49ED" w:rsidP="003A49ED">
      <w:pPr>
        <w:pStyle w:val="KDParagraf"/>
        <w:spacing w:before="0"/>
        <w:rPr>
          <w:rFonts w:cs="Arial"/>
          <w:sz w:val="24"/>
          <w:szCs w:val="24"/>
        </w:rPr>
      </w:pPr>
    </w:p>
    <w:p w14:paraId="26F68E05" w14:textId="77777777" w:rsidR="003A49ED" w:rsidRPr="003A49ED" w:rsidRDefault="003A49ED" w:rsidP="003A49ED">
      <w:pPr>
        <w:pStyle w:val="KDParagraf"/>
        <w:spacing w:before="0"/>
        <w:rPr>
          <w:rFonts w:cs="Arial"/>
          <w:sz w:val="24"/>
          <w:szCs w:val="24"/>
        </w:rPr>
      </w:pPr>
      <w:r w:rsidRPr="003A49ED">
        <w:rPr>
          <w:rFonts w:cs="Arial"/>
          <w:sz w:val="24"/>
          <w:szCs w:val="24"/>
        </w:rPr>
        <w:t>и</w:t>
      </w:r>
    </w:p>
    <w:p w14:paraId="5BB31B93" w14:textId="77777777" w:rsidR="003A49ED" w:rsidRPr="003A49ED" w:rsidRDefault="003A49ED" w:rsidP="003A49ED">
      <w:pPr>
        <w:pStyle w:val="KDParagraf"/>
        <w:spacing w:before="0"/>
        <w:rPr>
          <w:rFonts w:cs="Arial"/>
          <w:sz w:val="24"/>
          <w:szCs w:val="24"/>
        </w:rPr>
      </w:pPr>
    </w:p>
    <w:p w14:paraId="0135B45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14:paraId="04552516" w14:textId="77777777" w:rsidR="003A49ED" w:rsidRPr="003A49ED" w:rsidRDefault="003A49ED" w:rsidP="003A49ED">
      <w:pPr>
        <w:pStyle w:val="KDParagraf"/>
        <w:spacing w:before="0"/>
        <w:rPr>
          <w:rFonts w:cs="Arial"/>
          <w:sz w:val="24"/>
          <w:szCs w:val="24"/>
        </w:rPr>
      </w:pPr>
    </w:p>
    <w:p w14:paraId="517C738A" w14:textId="77777777" w:rsidR="003A49ED" w:rsidRPr="003A49ED" w:rsidRDefault="003A49ED" w:rsidP="003A49ED">
      <w:pPr>
        <w:pStyle w:val="KDParagraf"/>
        <w:spacing w:before="0"/>
        <w:rPr>
          <w:rFonts w:cs="Arial"/>
          <w:sz w:val="24"/>
          <w:szCs w:val="24"/>
        </w:rPr>
      </w:pPr>
      <w:r w:rsidRPr="003A49ED">
        <w:rPr>
          <w:rFonts w:cs="Arial"/>
          <w:sz w:val="24"/>
          <w:szCs w:val="24"/>
        </w:rPr>
        <w:t>чланови групе /подизвођачи _________________________________________________</w:t>
      </w:r>
    </w:p>
    <w:p w14:paraId="2E696376" w14:textId="77777777" w:rsidR="003A49ED" w:rsidRPr="003A49ED" w:rsidRDefault="003A49ED" w:rsidP="003A49ED">
      <w:pPr>
        <w:pStyle w:val="KDParagraf"/>
        <w:spacing w:before="0"/>
        <w:rPr>
          <w:rFonts w:cs="Arial"/>
          <w:sz w:val="24"/>
          <w:szCs w:val="24"/>
        </w:rPr>
      </w:pPr>
      <w:r w:rsidRPr="003A49ED">
        <w:rPr>
          <w:rFonts w:cs="Arial"/>
          <w:sz w:val="24"/>
          <w:szCs w:val="24"/>
        </w:rPr>
        <w:t>___________________________________________</w:t>
      </w:r>
      <w:r w:rsidR="00844297">
        <w:rPr>
          <w:rFonts w:cs="Arial"/>
          <w:sz w:val="24"/>
          <w:szCs w:val="24"/>
        </w:rPr>
        <w:t>_______________________</w:t>
      </w:r>
    </w:p>
    <w:p w14:paraId="1C1976CB" w14:textId="77777777" w:rsidR="003A49ED" w:rsidRPr="003A49ED" w:rsidRDefault="003A49ED" w:rsidP="003A49ED">
      <w:pPr>
        <w:pStyle w:val="KDParagraf"/>
        <w:spacing w:before="0"/>
        <w:rPr>
          <w:rFonts w:cs="Arial"/>
          <w:sz w:val="24"/>
          <w:szCs w:val="24"/>
        </w:rPr>
      </w:pPr>
    </w:p>
    <w:p w14:paraId="17EF03D1" w14:textId="77777777" w:rsidR="003A49ED" w:rsidRPr="003A49ED" w:rsidRDefault="003A49ED" w:rsidP="003A49ED">
      <w:pPr>
        <w:pStyle w:val="KDParagraf"/>
        <w:spacing w:before="0"/>
        <w:rPr>
          <w:rFonts w:cs="Arial"/>
          <w:sz w:val="24"/>
          <w:szCs w:val="24"/>
        </w:rPr>
      </w:pPr>
      <w:r w:rsidRPr="003A49ED">
        <w:rPr>
          <w:rFonts w:cs="Arial"/>
          <w:sz w:val="24"/>
          <w:szCs w:val="24"/>
        </w:rPr>
        <w:t>заједнички назив Стране.</w:t>
      </w:r>
    </w:p>
    <w:p w14:paraId="47723A00" w14:textId="77777777" w:rsidR="003A49ED" w:rsidRPr="003A49ED" w:rsidRDefault="003A49ED" w:rsidP="003A49ED">
      <w:pPr>
        <w:pStyle w:val="KDParagraf"/>
        <w:spacing w:before="0"/>
        <w:rPr>
          <w:rFonts w:cs="Arial"/>
          <w:sz w:val="24"/>
          <w:szCs w:val="24"/>
        </w:rPr>
      </w:pPr>
    </w:p>
    <w:p w14:paraId="0427DA03" w14:textId="77777777"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w:t>
      </w:r>
    </w:p>
    <w:p w14:paraId="07E34790" w14:textId="77777777" w:rsidR="000A57D7" w:rsidRPr="003A49ED" w:rsidRDefault="000A57D7" w:rsidP="003A49ED">
      <w:pPr>
        <w:pStyle w:val="KDParagraf"/>
        <w:spacing w:before="0"/>
        <w:rPr>
          <w:rFonts w:cs="Arial"/>
          <w:sz w:val="24"/>
          <w:szCs w:val="24"/>
        </w:rPr>
      </w:pPr>
    </w:p>
    <w:p w14:paraId="353D01B5" w14:textId="102EBCE6"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услуга</w:t>
      </w:r>
      <w:r w:rsidR="00B324F6">
        <w:rPr>
          <w:rFonts w:cs="Arial"/>
          <w:sz w:val="24"/>
          <w:szCs w:val="24"/>
          <w:lang w:val="sr-Cyrl-RS"/>
        </w:rPr>
        <w:t xml:space="preserve">: </w:t>
      </w:r>
      <w:r w:rsidRPr="003A49ED">
        <w:rPr>
          <w:rFonts w:cs="Arial"/>
          <w:sz w:val="24"/>
          <w:szCs w:val="24"/>
        </w:rPr>
        <w:t xml:space="preserve">Јавна набавка број </w:t>
      </w:r>
      <w:r w:rsidR="00193968">
        <w:rPr>
          <w:rFonts w:cs="Arial"/>
          <w:sz w:val="24"/>
          <w:szCs w:val="24"/>
        </w:rPr>
        <w:t>ЈН/1000/0561/2018   (1037/2018)</w:t>
      </w:r>
      <w:r w:rsidRPr="003A49ED">
        <w:rPr>
          <w:rFonts w:cs="Arial"/>
          <w:sz w:val="24"/>
          <w:szCs w:val="24"/>
        </w:rPr>
        <w:t xml:space="preserve">(у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0773E8C" w14:textId="77777777" w:rsidR="003A49ED" w:rsidRPr="003A49ED" w:rsidRDefault="003A49ED" w:rsidP="003A49ED">
      <w:pPr>
        <w:pStyle w:val="KDParagraf"/>
        <w:spacing w:before="0"/>
        <w:rPr>
          <w:rFonts w:cs="Arial"/>
          <w:sz w:val="24"/>
          <w:szCs w:val="24"/>
        </w:rPr>
      </w:pPr>
    </w:p>
    <w:p w14:paraId="79A7206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14:paraId="1B92FB52" w14:textId="77777777" w:rsidR="003A49ED" w:rsidRPr="003A49ED" w:rsidRDefault="003A49ED" w:rsidP="003A49ED">
      <w:pPr>
        <w:pStyle w:val="KDParagraf"/>
        <w:spacing w:before="0"/>
        <w:rPr>
          <w:rFonts w:cs="Arial"/>
          <w:sz w:val="24"/>
          <w:szCs w:val="24"/>
        </w:rPr>
      </w:pPr>
    </w:p>
    <w:p w14:paraId="70C02704" w14:textId="77777777"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2.</w:t>
      </w:r>
    </w:p>
    <w:p w14:paraId="16A5C76E" w14:textId="77777777" w:rsidR="00A63181" w:rsidRPr="003A49ED" w:rsidRDefault="00A63181" w:rsidP="003A49ED">
      <w:pPr>
        <w:pStyle w:val="KDParagraf"/>
        <w:spacing w:before="0"/>
        <w:rPr>
          <w:rFonts w:cs="Arial"/>
          <w:sz w:val="24"/>
          <w:szCs w:val="24"/>
        </w:rPr>
      </w:pPr>
    </w:p>
    <w:p w14:paraId="70E08DEA"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71B14ABB" w14:textId="77777777" w:rsidR="003A49ED" w:rsidRPr="003A49ED" w:rsidRDefault="003A49ED" w:rsidP="003A49ED">
      <w:pPr>
        <w:pStyle w:val="KDParagraf"/>
        <w:spacing w:before="0"/>
        <w:rPr>
          <w:rFonts w:cs="Arial"/>
          <w:sz w:val="24"/>
          <w:szCs w:val="24"/>
        </w:rPr>
      </w:pPr>
    </w:p>
    <w:p w14:paraId="398CEA89"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E0E5452" w14:textId="77777777" w:rsidR="003A49ED" w:rsidRPr="003A49ED" w:rsidRDefault="003A49ED" w:rsidP="003A49ED">
      <w:pPr>
        <w:pStyle w:val="KDParagraf"/>
        <w:spacing w:before="0"/>
        <w:rPr>
          <w:rFonts w:cs="Arial"/>
          <w:sz w:val="24"/>
          <w:szCs w:val="24"/>
        </w:rPr>
      </w:pPr>
    </w:p>
    <w:p w14:paraId="36C5C3BA"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Држалац пословне тајне – лице које на основу закона контролише коришћење пословне тајне; </w:t>
      </w:r>
    </w:p>
    <w:p w14:paraId="5BF28CD0" w14:textId="77777777" w:rsidR="003A49ED" w:rsidRPr="003A49ED" w:rsidRDefault="003A49ED" w:rsidP="003A49ED">
      <w:pPr>
        <w:pStyle w:val="KDParagraf"/>
        <w:spacing w:before="0"/>
        <w:rPr>
          <w:rFonts w:cs="Arial"/>
          <w:sz w:val="24"/>
          <w:szCs w:val="24"/>
        </w:rPr>
      </w:pPr>
    </w:p>
    <w:p w14:paraId="0310E407" w14:textId="77777777"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A089990" w14:textId="77777777" w:rsidR="003A49ED" w:rsidRPr="003A49ED" w:rsidRDefault="003A49ED" w:rsidP="003A49ED">
      <w:pPr>
        <w:pStyle w:val="KDParagraf"/>
        <w:spacing w:before="0"/>
        <w:rPr>
          <w:rFonts w:cs="Arial"/>
          <w:sz w:val="24"/>
          <w:szCs w:val="24"/>
        </w:rPr>
      </w:pPr>
    </w:p>
    <w:p w14:paraId="76F80BE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4EE28B7" w14:textId="77777777" w:rsidR="003A49ED" w:rsidRPr="003A49ED" w:rsidRDefault="003A49ED" w:rsidP="003A49ED">
      <w:pPr>
        <w:pStyle w:val="KDParagraf"/>
        <w:spacing w:before="0"/>
        <w:rPr>
          <w:rFonts w:cs="Arial"/>
          <w:sz w:val="24"/>
          <w:szCs w:val="24"/>
        </w:rPr>
      </w:pPr>
      <w:r w:rsidRPr="003A49ED">
        <w:rPr>
          <w:rFonts w:cs="Arial"/>
          <w:sz w:val="24"/>
          <w:szCs w:val="24"/>
        </w:rPr>
        <w:tab/>
      </w:r>
    </w:p>
    <w:p w14:paraId="5F9CAF26" w14:textId="77777777"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18F82743" w14:textId="77777777" w:rsidR="003A49ED" w:rsidRPr="003A49ED" w:rsidRDefault="003A49ED" w:rsidP="003A49ED">
      <w:pPr>
        <w:pStyle w:val="KDParagraf"/>
        <w:spacing w:before="0"/>
        <w:rPr>
          <w:rFonts w:cs="Arial"/>
          <w:sz w:val="24"/>
          <w:szCs w:val="24"/>
        </w:rPr>
      </w:pPr>
    </w:p>
    <w:p w14:paraId="030702BF"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3F00FEDA" w14:textId="77777777" w:rsidR="003A49ED" w:rsidRPr="003A49ED" w:rsidRDefault="003A49ED" w:rsidP="003A49ED">
      <w:pPr>
        <w:pStyle w:val="KDParagraf"/>
        <w:spacing w:before="0"/>
        <w:rPr>
          <w:rFonts w:cs="Arial"/>
          <w:sz w:val="24"/>
          <w:szCs w:val="24"/>
        </w:rPr>
      </w:pPr>
    </w:p>
    <w:p w14:paraId="243DC425" w14:textId="77777777"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09A8CD7" w14:textId="77777777" w:rsidR="003A49ED" w:rsidRPr="003A49ED" w:rsidRDefault="003A49ED" w:rsidP="003A49ED">
      <w:pPr>
        <w:pStyle w:val="KDParagraf"/>
        <w:spacing w:before="0"/>
        <w:rPr>
          <w:rFonts w:cs="Arial"/>
          <w:sz w:val="24"/>
          <w:szCs w:val="24"/>
        </w:rPr>
      </w:pPr>
    </w:p>
    <w:p w14:paraId="741A064B" w14:textId="77777777"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570648F" w14:textId="77777777" w:rsidR="003A49ED" w:rsidRPr="003A49ED" w:rsidRDefault="003A49ED" w:rsidP="003A49ED">
      <w:pPr>
        <w:pStyle w:val="KDParagraf"/>
        <w:spacing w:before="0"/>
        <w:rPr>
          <w:rFonts w:cs="Arial"/>
          <w:sz w:val="24"/>
          <w:szCs w:val="24"/>
        </w:rPr>
      </w:pPr>
    </w:p>
    <w:p w14:paraId="63CE786C" w14:textId="77777777" w:rsidR="003A49ED" w:rsidRDefault="003A49ED" w:rsidP="00BA7848">
      <w:pPr>
        <w:pStyle w:val="KDParagraf"/>
        <w:spacing w:before="0"/>
        <w:jc w:val="center"/>
        <w:rPr>
          <w:rFonts w:cs="Arial"/>
          <w:sz w:val="24"/>
          <w:szCs w:val="24"/>
        </w:rPr>
      </w:pPr>
      <w:r w:rsidRPr="003A49ED">
        <w:rPr>
          <w:rFonts w:cs="Arial"/>
          <w:sz w:val="24"/>
          <w:szCs w:val="24"/>
        </w:rPr>
        <w:t>Члан 3.</w:t>
      </w:r>
    </w:p>
    <w:p w14:paraId="02EEA31A" w14:textId="77777777" w:rsidR="00A63181" w:rsidRPr="003A49ED" w:rsidRDefault="00A63181" w:rsidP="003A49ED">
      <w:pPr>
        <w:pStyle w:val="KDParagraf"/>
        <w:spacing w:before="0"/>
        <w:rPr>
          <w:rFonts w:cs="Arial"/>
          <w:sz w:val="24"/>
          <w:szCs w:val="24"/>
        </w:rPr>
      </w:pPr>
    </w:p>
    <w:p w14:paraId="17F3C416"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00DE496D">
        <w:rPr>
          <w:rFonts w:cs="Arial"/>
          <w:sz w:val="24"/>
          <w:szCs w:val="24"/>
          <w:lang w:val="sr-Cyrl-RS"/>
        </w:rPr>
        <w:t xml:space="preserve">услуге </w:t>
      </w:r>
      <w:r w:rsidRPr="003A49ED">
        <w:rPr>
          <w:rFonts w:cs="Arial"/>
          <w:sz w:val="24"/>
          <w:szCs w:val="24"/>
        </w:rPr>
        <w:t xml:space="preserve">и </w:t>
      </w:r>
      <w:r>
        <w:rPr>
          <w:rFonts w:cs="Arial"/>
          <w:sz w:val="24"/>
          <w:szCs w:val="24"/>
          <w:lang w:val="sr-Cyrl-RS"/>
        </w:rPr>
        <w:t xml:space="preserve">Пружаоца </w:t>
      </w:r>
      <w:r w:rsidR="00DE496D">
        <w:rPr>
          <w:rFonts w:cs="Arial"/>
          <w:sz w:val="24"/>
          <w:szCs w:val="24"/>
          <w:lang w:val="sr-Cyrl-RS"/>
        </w:rPr>
        <w:t>услуге</w:t>
      </w:r>
      <w:r w:rsidRPr="003A49ED">
        <w:rPr>
          <w:rFonts w:cs="Arial"/>
          <w:sz w:val="24"/>
          <w:szCs w:val="24"/>
        </w:rPr>
        <w:t>.</w:t>
      </w:r>
    </w:p>
    <w:p w14:paraId="7DB636D7" w14:textId="77777777" w:rsidR="003A49ED" w:rsidRPr="003A49ED" w:rsidRDefault="003A49ED" w:rsidP="003A49ED">
      <w:pPr>
        <w:pStyle w:val="KDParagraf"/>
        <w:spacing w:before="0"/>
        <w:rPr>
          <w:rFonts w:cs="Arial"/>
          <w:sz w:val="24"/>
          <w:szCs w:val="24"/>
        </w:rPr>
      </w:pPr>
    </w:p>
    <w:p w14:paraId="5262C573"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23DA39F" w14:textId="77777777" w:rsidR="003A49ED" w:rsidRPr="003A49ED" w:rsidRDefault="003A49ED" w:rsidP="003A49ED">
      <w:pPr>
        <w:pStyle w:val="KDParagraf"/>
        <w:spacing w:before="0"/>
        <w:rPr>
          <w:rFonts w:cs="Arial"/>
          <w:sz w:val="24"/>
          <w:szCs w:val="24"/>
        </w:rPr>
      </w:pPr>
    </w:p>
    <w:p w14:paraId="01BAD23F" w14:textId="77777777"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720794D" w14:textId="77777777" w:rsidR="003A49ED" w:rsidRPr="003A49ED" w:rsidRDefault="003A49ED" w:rsidP="003A49ED">
      <w:pPr>
        <w:pStyle w:val="KDParagraf"/>
        <w:spacing w:before="0"/>
        <w:rPr>
          <w:rFonts w:cs="Arial"/>
          <w:sz w:val="24"/>
          <w:szCs w:val="24"/>
        </w:rPr>
      </w:pPr>
    </w:p>
    <w:p w14:paraId="33DA649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5C515802"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t xml:space="preserve">ниједна страна неће користити пословну тајну или поверљиве информације друге стране, </w:t>
      </w:r>
    </w:p>
    <w:p w14:paraId="37AA2130"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4C80DD3"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9C713E5" w14:textId="77777777" w:rsidR="003A49ED" w:rsidRPr="003A49ED" w:rsidRDefault="003A49ED" w:rsidP="003A49ED">
      <w:pPr>
        <w:pStyle w:val="KDParagraf"/>
        <w:spacing w:before="0"/>
        <w:rPr>
          <w:rFonts w:cs="Arial"/>
          <w:sz w:val="24"/>
          <w:szCs w:val="24"/>
        </w:rPr>
      </w:pPr>
    </w:p>
    <w:p w14:paraId="45531387" w14:textId="77777777" w:rsidR="003A49ED" w:rsidRDefault="003A49ED" w:rsidP="00BA7848">
      <w:pPr>
        <w:pStyle w:val="KDParagraf"/>
        <w:spacing w:before="0"/>
        <w:jc w:val="center"/>
        <w:rPr>
          <w:rFonts w:cs="Arial"/>
          <w:sz w:val="24"/>
          <w:szCs w:val="24"/>
        </w:rPr>
      </w:pPr>
      <w:r w:rsidRPr="003A49ED">
        <w:rPr>
          <w:rFonts w:cs="Arial"/>
          <w:sz w:val="24"/>
          <w:szCs w:val="24"/>
        </w:rPr>
        <w:t>Члан 4.</w:t>
      </w:r>
    </w:p>
    <w:p w14:paraId="1F210BFE" w14:textId="77777777" w:rsidR="000A57D7" w:rsidRPr="003A49ED" w:rsidRDefault="000A57D7" w:rsidP="003A49ED">
      <w:pPr>
        <w:pStyle w:val="KDParagraf"/>
        <w:spacing w:before="0"/>
        <w:rPr>
          <w:rFonts w:cs="Arial"/>
          <w:sz w:val="24"/>
          <w:szCs w:val="24"/>
        </w:rPr>
      </w:pPr>
    </w:p>
    <w:p w14:paraId="51D5E2F8"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57119D1" w14:textId="77777777" w:rsidR="003A49ED" w:rsidRPr="003A49ED" w:rsidRDefault="003A49ED" w:rsidP="003A49ED">
      <w:pPr>
        <w:pStyle w:val="KDParagraf"/>
        <w:spacing w:before="0"/>
        <w:rPr>
          <w:rFonts w:cs="Arial"/>
          <w:sz w:val="24"/>
          <w:szCs w:val="24"/>
        </w:rPr>
      </w:pPr>
    </w:p>
    <w:p w14:paraId="2EF8129C"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DEEC089" w14:textId="77777777" w:rsidR="003A49ED" w:rsidRPr="003A49ED" w:rsidRDefault="003A49ED" w:rsidP="003A49ED">
      <w:pPr>
        <w:pStyle w:val="KDParagraf"/>
        <w:spacing w:before="0"/>
        <w:rPr>
          <w:rFonts w:cs="Arial"/>
          <w:sz w:val="24"/>
          <w:szCs w:val="24"/>
        </w:rPr>
      </w:pPr>
    </w:p>
    <w:p w14:paraId="4B5D4E1E" w14:textId="77777777"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558AA299" w14:textId="77777777" w:rsidR="003A49ED" w:rsidRPr="003A49ED" w:rsidRDefault="003A49ED" w:rsidP="003A49ED">
      <w:pPr>
        <w:pStyle w:val="KDParagraf"/>
        <w:spacing w:before="0"/>
        <w:rPr>
          <w:rFonts w:cs="Arial"/>
          <w:sz w:val="24"/>
          <w:szCs w:val="24"/>
        </w:rPr>
      </w:pPr>
    </w:p>
    <w:p w14:paraId="428CAF48" w14:textId="77777777"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A2D45F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5E28C72" w14:textId="77777777" w:rsidR="003A49ED" w:rsidRPr="003A49ED" w:rsidRDefault="003A49ED" w:rsidP="003A49ED">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F32B838" w14:textId="77777777"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7D22F22" w14:textId="77777777" w:rsidR="003A49ED" w:rsidRPr="003A49ED" w:rsidRDefault="003A49ED" w:rsidP="003A49ED">
      <w:pPr>
        <w:pStyle w:val="KDParagraf"/>
        <w:spacing w:before="0"/>
        <w:rPr>
          <w:rFonts w:cs="Arial"/>
          <w:sz w:val="24"/>
          <w:szCs w:val="24"/>
        </w:rPr>
      </w:pPr>
    </w:p>
    <w:p w14:paraId="35670FA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DD1685E"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14:paraId="759DB609"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14:paraId="3E5D79F2"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14:paraId="231C0A5D"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05C65646" w14:textId="77777777" w:rsid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14:paraId="24E86FA8" w14:textId="77777777" w:rsidR="00844297" w:rsidRPr="003A49ED" w:rsidRDefault="00844297" w:rsidP="003A49ED">
      <w:pPr>
        <w:pStyle w:val="KDParagraf"/>
        <w:spacing w:before="0"/>
        <w:rPr>
          <w:rFonts w:cs="Arial"/>
          <w:sz w:val="24"/>
          <w:szCs w:val="24"/>
        </w:rPr>
      </w:pPr>
    </w:p>
    <w:p w14:paraId="04104AAA" w14:textId="77777777" w:rsidR="003A49ED" w:rsidRDefault="003A49ED" w:rsidP="003A49ED">
      <w:pPr>
        <w:pStyle w:val="KDParagraf"/>
        <w:spacing w:before="0"/>
        <w:rPr>
          <w:rFonts w:cs="Arial"/>
          <w:sz w:val="24"/>
          <w:szCs w:val="24"/>
        </w:rPr>
      </w:pPr>
    </w:p>
    <w:p w14:paraId="000D0BF1" w14:textId="77777777" w:rsidR="00FF5391" w:rsidRDefault="00FF5391" w:rsidP="003A49ED">
      <w:pPr>
        <w:pStyle w:val="KDParagraf"/>
        <w:spacing w:before="0"/>
        <w:rPr>
          <w:rFonts w:cs="Arial"/>
          <w:sz w:val="24"/>
          <w:szCs w:val="24"/>
        </w:rPr>
      </w:pPr>
    </w:p>
    <w:p w14:paraId="0F8FC82A" w14:textId="3012780C" w:rsidR="00FF5391" w:rsidRDefault="00FF5391" w:rsidP="003A49ED">
      <w:pPr>
        <w:pStyle w:val="KDParagraf"/>
        <w:spacing w:before="0"/>
        <w:rPr>
          <w:rFonts w:cs="Arial"/>
          <w:sz w:val="24"/>
          <w:szCs w:val="24"/>
        </w:rPr>
      </w:pPr>
    </w:p>
    <w:p w14:paraId="4F9427CB" w14:textId="3257643D" w:rsidR="00FC41E3" w:rsidRDefault="00FC41E3" w:rsidP="003A49ED">
      <w:pPr>
        <w:pStyle w:val="KDParagraf"/>
        <w:spacing w:before="0"/>
        <w:rPr>
          <w:rFonts w:cs="Arial"/>
          <w:sz w:val="24"/>
          <w:szCs w:val="24"/>
        </w:rPr>
      </w:pPr>
    </w:p>
    <w:p w14:paraId="5DAD3CDE" w14:textId="77777777" w:rsidR="00FC41E3" w:rsidRPr="003A49ED" w:rsidRDefault="00FC41E3" w:rsidP="003A49ED">
      <w:pPr>
        <w:pStyle w:val="KDParagraf"/>
        <w:spacing w:before="0"/>
        <w:rPr>
          <w:rFonts w:cs="Arial"/>
          <w:sz w:val="24"/>
          <w:szCs w:val="24"/>
        </w:rPr>
      </w:pPr>
    </w:p>
    <w:p w14:paraId="19FE9BCC" w14:textId="77777777" w:rsidR="003A49ED" w:rsidRDefault="003A49ED" w:rsidP="00BA7848">
      <w:pPr>
        <w:pStyle w:val="KDParagraf"/>
        <w:spacing w:before="0"/>
        <w:jc w:val="center"/>
        <w:rPr>
          <w:rFonts w:cs="Arial"/>
          <w:sz w:val="24"/>
          <w:szCs w:val="24"/>
        </w:rPr>
      </w:pPr>
      <w:r w:rsidRPr="003A49ED">
        <w:rPr>
          <w:rFonts w:cs="Arial"/>
          <w:sz w:val="24"/>
          <w:szCs w:val="24"/>
        </w:rPr>
        <w:t>Члан 5.</w:t>
      </w:r>
    </w:p>
    <w:p w14:paraId="57ABAC81" w14:textId="77777777" w:rsidR="000A57D7" w:rsidRPr="003A49ED" w:rsidRDefault="000A57D7" w:rsidP="003A49ED">
      <w:pPr>
        <w:pStyle w:val="KDParagraf"/>
        <w:spacing w:before="0"/>
        <w:rPr>
          <w:rFonts w:cs="Arial"/>
          <w:sz w:val="24"/>
          <w:szCs w:val="24"/>
        </w:rPr>
      </w:pPr>
    </w:p>
    <w:p w14:paraId="7005BEE0" w14:textId="77777777"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7788239" w14:textId="77777777" w:rsidR="003A49ED" w:rsidRPr="003A49ED" w:rsidRDefault="003A49ED" w:rsidP="003A49ED">
      <w:pPr>
        <w:pStyle w:val="KDParagraf"/>
        <w:spacing w:before="0"/>
        <w:rPr>
          <w:rFonts w:cs="Arial"/>
          <w:sz w:val="24"/>
          <w:szCs w:val="24"/>
        </w:rPr>
      </w:pPr>
    </w:p>
    <w:p w14:paraId="55289F72" w14:textId="77777777" w:rsidR="003A49ED" w:rsidRDefault="003A49ED" w:rsidP="00BA7848">
      <w:pPr>
        <w:pStyle w:val="KDParagraf"/>
        <w:spacing w:before="0"/>
        <w:jc w:val="center"/>
        <w:rPr>
          <w:rFonts w:cs="Arial"/>
          <w:sz w:val="24"/>
          <w:szCs w:val="24"/>
        </w:rPr>
      </w:pPr>
      <w:r w:rsidRPr="003A49ED">
        <w:rPr>
          <w:rFonts w:cs="Arial"/>
          <w:sz w:val="24"/>
          <w:szCs w:val="24"/>
        </w:rPr>
        <w:t>Члан 6.</w:t>
      </w:r>
    </w:p>
    <w:p w14:paraId="1279B0FB" w14:textId="77777777" w:rsidR="000A57D7" w:rsidRPr="003A49ED" w:rsidRDefault="000A57D7" w:rsidP="003A49ED">
      <w:pPr>
        <w:pStyle w:val="KDParagraf"/>
        <w:spacing w:before="0"/>
        <w:rPr>
          <w:rFonts w:cs="Arial"/>
          <w:sz w:val="24"/>
          <w:szCs w:val="24"/>
        </w:rPr>
      </w:pPr>
    </w:p>
    <w:p w14:paraId="61875B7B" w14:textId="77777777"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14:paraId="20CD76C5"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14:paraId="05522B6D"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14:paraId="3C58AF7E"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14:paraId="315145C6"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5EE7DF8" w14:textId="77777777" w:rsidR="003A49ED" w:rsidRPr="003A49ED" w:rsidRDefault="003A49ED" w:rsidP="003A49ED">
      <w:pPr>
        <w:pStyle w:val="KDParagraf"/>
        <w:spacing w:before="0"/>
        <w:rPr>
          <w:rFonts w:cs="Arial"/>
          <w:sz w:val="24"/>
          <w:szCs w:val="24"/>
        </w:rPr>
      </w:pPr>
    </w:p>
    <w:p w14:paraId="7963600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746874BD" w14:textId="77777777" w:rsidR="003A49ED" w:rsidRPr="003A49ED" w:rsidRDefault="003A49ED" w:rsidP="003A49ED">
      <w:pPr>
        <w:pStyle w:val="KDParagraf"/>
        <w:spacing w:before="0"/>
        <w:rPr>
          <w:rFonts w:cs="Arial"/>
          <w:sz w:val="24"/>
          <w:szCs w:val="24"/>
        </w:rPr>
      </w:pPr>
    </w:p>
    <w:p w14:paraId="6653627B" w14:textId="77777777"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27F5F136" w14:textId="77777777"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7.</w:t>
      </w:r>
    </w:p>
    <w:p w14:paraId="21336702" w14:textId="77777777" w:rsidR="000A57D7" w:rsidRPr="003A49ED" w:rsidRDefault="000A57D7" w:rsidP="003A49ED">
      <w:pPr>
        <w:pStyle w:val="KDParagraf"/>
        <w:spacing w:before="0"/>
        <w:rPr>
          <w:rFonts w:cs="Arial"/>
          <w:sz w:val="24"/>
          <w:szCs w:val="24"/>
        </w:rPr>
      </w:pPr>
    </w:p>
    <w:p w14:paraId="4C0368A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9D2BFF6" w14:textId="77777777" w:rsidR="003A49ED" w:rsidRPr="003A49ED" w:rsidRDefault="003A49ED" w:rsidP="003A49ED">
      <w:pPr>
        <w:pStyle w:val="KDParagraf"/>
        <w:spacing w:before="0"/>
        <w:rPr>
          <w:rFonts w:cs="Arial"/>
          <w:sz w:val="24"/>
          <w:szCs w:val="24"/>
        </w:rPr>
      </w:pPr>
    </w:p>
    <w:p w14:paraId="651B0C6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9B84CB8" w14:textId="77777777" w:rsidR="003A49ED" w:rsidRPr="003A49ED" w:rsidRDefault="003A49ED" w:rsidP="003A49ED">
      <w:pPr>
        <w:pStyle w:val="KDParagraf"/>
        <w:spacing w:before="0"/>
        <w:rPr>
          <w:rFonts w:cs="Arial"/>
          <w:sz w:val="24"/>
          <w:szCs w:val="24"/>
        </w:rPr>
      </w:pPr>
    </w:p>
    <w:p w14:paraId="0E64259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3038154" w14:textId="77777777" w:rsidR="000A57D7" w:rsidRPr="003A49ED" w:rsidRDefault="000A57D7" w:rsidP="003A49ED">
      <w:pPr>
        <w:pStyle w:val="KDParagraf"/>
        <w:spacing w:before="0"/>
        <w:rPr>
          <w:rFonts w:cs="Arial"/>
          <w:sz w:val="24"/>
          <w:szCs w:val="24"/>
        </w:rPr>
      </w:pPr>
    </w:p>
    <w:p w14:paraId="28853B13" w14:textId="77777777"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8.</w:t>
      </w:r>
    </w:p>
    <w:p w14:paraId="1A380D4A" w14:textId="77777777" w:rsidR="000A57D7" w:rsidRPr="003A49ED" w:rsidRDefault="000A57D7" w:rsidP="003A49ED">
      <w:pPr>
        <w:pStyle w:val="KDParagraf"/>
        <w:spacing w:before="0"/>
        <w:rPr>
          <w:rFonts w:cs="Arial"/>
          <w:sz w:val="24"/>
          <w:szCs w:val="24"/>
        </w:rPr>
      </w:pPr>
    </w:p>
    <w:p w14:paraId="73628B00"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w:t>
      </w:r>
      <w:r w:rsidRPr="003A49ED">
        <w:rPr>
          <w:rFonts w:cs="Arial"/>
          <w:sz w:val="24"/>
          <w:szCs w:val="24"/>
        </w:rPr>
        <w:lastRenderedPageBreak/>
        <w:t>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67B64E8" w14:textId="77777777" w:rsidR="003A49ED" w:rsidRPr="003A49ED" w:rsidRDefault="003A49ED" w:rsidP="003A49ED">
      <w:pPr>
        <w:pStyle w:val="KDParagraf"/>
        <w:spacing w:before="0"/>
        <w:rPr>
          <w:rFonts w:cs="Arial"/>
          <w:sz w:val="24"/>
          <w:szCs w:val="24"/>
        </w:rPr>
      </w:pPr>
    </w:p>
    <w:p w14:paraId="66DACCF4" w14:textId="77777777"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2F5A114" w14:textId="77777777" w:rsidR="003A49ED" w:rsidRPr="003A49ED" w:rsidRDefault="003A49ED" w:rsidP="003A49ED">
      <w:pPr>
        <w:pStyle w:val="KDParagraf"/>
        <w:spacing w:before="0"/>
        <w:rPr>
          <w:rFonts w:cs="Arial"/>
          <w:sz w:val="24"/>
          <w:szCs w:val="24"/>
        </w:rPr>
      </w:pPr>
    </w:p>
    <w:p w14:paraId="54316072" w14:textId="77777777"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054DC9B6" w14:textId="77777777" w:rsidR="003A49ED" w:rsidRPr="003A49ED" w:rsidRDefault="003A49ED" w:rsidP="003A49ED">
      <w:pPr>
        <w:pStyle w:val="KDParagraf"/>
        <w:spacing w:before="0"/>
        <w:rPr>
          <w:rFonts w:cs="Arial"/>
          <w:sz w:val="24"/>
          <w:szCs w:val="24"/>
        </w:rPr>
      </w:pPr>
    </w:p>
    <w:p w14:paraId="14400BDC" w14:textId="77777777" w:rsidR="003A49ED" w:rsidRPr="003A49ED" w:rsidRDefault="003A49ED" w:rsidP="00FF5391">
      <w:pPr>
        <w:pStyle w:val="KDParagraf"/>
        <w:spacing w:before="0"/>
        <w:jc w:val="center"/>
        <w:rPr>
          <w:rFonts w:cs="Arial"/>
          <w:sz w:val="24"/>
          <w:szCs w:val="24"/>
        </w:rPr>
      </w:pPr>
      <w:r w:rsidRPr="003A49ED">
        <w:rPr>
          <w:rFonts w:cs="Arial"/>
          <w:sz w:val="24"/>
          <w:szCs w:val="24"/>
        </w:rPr>
        <w:t>За К</w:t>
      </w:r>
      <w:r w:rsidR="00FA2D22">
        <w:rPr>
          <w:rFonts w:cs="Arial"/>
          <w:sz w:val="24"/>
          <w:szCs w:val="24"/>
          <w:lang w:val="sr-Cyrl-RS"/>
        </w:rPr>
        <w:t>орисника услуге</w:t>
      </w:r>
    </w:p>
    <w:p w14:paraId="7813A7FF" w14:textId="77777777" w:rsidR="003A49ED" w:rsidRPr="003A49ED" w:rsidRDefault="003A49ED" w:rsidP="00FF5391">
      <w:pPr>
        <w:pStyle w:val="KDParagraf"/>
        <w:spacing w:before="0"/>
        <w:jc w:val="center"/>
        <w:rPr>
          <w:rFonts w:cs="Arial"/>
          <w:sz w:val="24"/>
          <w:szCs w:val="24"/>
        </w:rPr>
      </w:pPr>
    </w:p>
    <w:p w14:paraId="2520E0DE" w14:textId="77777777" w:rsidR="003A49ED" w:rsidRPr="003A49ED" w:rsidRDefault="003A49ED" w:rsidP="00FF5391">
      <w:pPr>
        <w:pStyle w:val="KDParagraf"/>
        <w:spacing w:before="0"/>
        <w:jc w:val="center"/>
        <w:rPr>
          <w:rFonts w:cs="Arial"/>
          <w:sz w:val="24"/>
          <w:szCs w:val="24"/>
        </w:rPr>
      </w:pPr>
      <w:r w:rsidRPr="003A49ED">
        <w:rPr>
          <w:rFonts w:cs="Arial"/>
          <w:sz w:val="24"/>
          <w:szCs w:val="24"/>
        </w:rPr>
        <w:t>Пословна тајна</w:t>
      </w:r>
    </w:p>
    <w:p w14:paraId="795F689B" w14:textId="77777777" w:rsidR="003A49ED" w:rsidRPr="001935CC" w:rsidRDefault="003A49ED" w:rsidP="00FF5391">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r w:rsidR="00235D8B">
        <w:rPr>
          <w:rFonts w:cs="Arial"/>
          <w:sz w:val="24"/>
          <w:szCs w:val="24"/>
          <w:lang w:val="sr-Cyrl-RS"/>
        </w:rPr>
        <w:t>Београд</w:t>
      </w:r>
    </w:p>
    <w:p w14:paraId="5C3CF8D8" w14:textId="63374ADC" w:rsidR="003A49ED" w:rsidRPr="003A49ED" w:rsidRDefault="00B324F6" w:rsidP="00FF5391">
      <w:pPr>
        <w:pStyle w:val="KDParagraf"/>
        <w:spacing w:before="0"/>
        <w:jc w:val="center"/>
        <w:rPr>
          <w:rFonts w:cs="Arial"/>
          <w:sz w:val="24"/>
          <w:szCs w:val="24"/>
        </w:rPr>
      </w:pPr>
      <w:r>
        <w:rPr>
          <w:rFonts w:cs="Arial"/>
          <w:sz w:val="24"/>
          <w:szCs w:val="24"/>
        </w:rPr>
        <w:t>Улица Балканска 13</w:t>
      </w:r>
      <w:r w:rsidR="003A49ED" w:rsidRPr="003A49ED">
        <w:rPr>
          <w:rFonts w:cs="Arial"/>
          <w:sz w:val="24"/>
          <w:szCs w:val="24"/>
        </w:rPr>
        <w:t>. Београд</w:t>
      </w:r>
    </w:p>
    <w:p w14:paraId="2A235E19" w14:textId="77777777" w:rsidR="003A49ED" w:rsidRPr="003A49ED" w:rsidRDefault="003A49ED" w:rsidP="00FF5391">
      <w:pPr>
        <w:pStyle w:val="KDParagraf"/>
        <w:spacing w:before="0"/>
        <w:jc w:val="center"/>
        <w:rPr>
          <w:rFonts w:cs="Arial"/>
          <w:sz w:val="24"/>
          <w:szCs w:val="24"/>
        </w:rPr>
      </w:pPr>
      <w:r w:rsidRPr="003A49ED">
        <w:rPr>
          <w:rFonts w:cs="Arial"/>
          <w:sz w:val="24"/>
          <w:szCs w:val="24"/>
        </w:rPr>
        <w:t>или:</w:t>
      </w:r>
    </w:p>
    <w:p w14:paraId="29DDA094" w14:textId="77777777" w:rsidR="003A49ED" w:rsidRPr="003A49ED" w:rsidRDefault="003A49ED" w:rsidP="00FF5391">
      <w:pPr>
        <w:pStyle w:val="KDParagraf"/>
        <w:spacing w:before="0"/>
        <w:jc w:val="center"/>
        <w:rPr>
          <w:rFonts w:cs="Arial"/>
          <w:sz w:val="24"/>
          <w:szCs w:val="24"/>
        </w:rPr>
      </w:pPr>
    </w:p>
    <w:p w14:paraId="366609C9" w14:textId="77777777" w:rsidR="003A49ED" w:rsidRPr="003A49ED" w:rsidRDefault="003A49ED" w:rsidP="00FF5391">
      <w:pPr>
        <w:pStyle w:val="KDParagraf"/>
        <w:spacing w:before="0"/>
        <w:jc w:val="center"/>
        <w:rPr>
          <w:rFonts w:cs="Arial"/>
          <w:sz w:val="24"/>
          <w:szCs w:val="24"/>
        </w:rPr>
      </w:pPr>
      <w:r w:rsidRPr="003A49ED">
        <w:rPr>
          <w:rFonts w:cs="Arial"/>
          <w:sz w:val="24"/>
          <w:szCs w:val="24"/>
        </w:rPr>
        <w:t>Поверљиво</w:t>
      </w:r>
    </w:p>
    <w:p w14:paraId="03922A75" w14:textId="77777777" w:rsidR="003A49ED" w:rsidRPr="001935CC" w:rsidRDefault="003A49ED" w:rsidP="00FF5391">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r w:rsidR="00235D8B">
        <w:rPr>
          <w:rFonts w:cs="Arial"/>
          <w:sz w:val="24"/>
          <w:szCs w:val="24"/>
          <w:lang w:val="sr-Cyrl-RS"/>
        </w:rPr>
        <w:t>Београд</w:t>
      </w:r>
    </w:p>
    <w:p w14:paraId="19737417" w14:textId="43990944" w:rsidR="003A49ED" w:rsidRPr="003A49ED" w:rsidRDefault="003A49ED" w:rsidP="00FF5391">
      <w:pPr>
        <w:pStyle w:val="KDParagraf"/>
        <w:spacing w:before="0"/>
        <w:jc w:val="center"/>
        <w:rPr>
          <w:rFonts w:cs="Arial"/>
          <w:sz w:val="24"/>
          <w:szCs w:val="24"/>
        </w:rPr>
      </w:pPr>
      <w:r w:rsidRPr="003A49ED">
        <w:rPr>
          <w:rFonts w:cs="Arial"/>
          <w:sz w:val="24"/>
          <w:szCs w:val="24"/>
        </w:rPr>
        <w:t xml:space="preserve">Улица </w:t>
      </w:r>
      <w:r w:rsidR="00B324F6">
        <w:rPr>
          <w:rFonts w:cs="Arial"/>
          <w:sz w:val="24"/>
          <w:szCs w:val="24"/>
          <w:lang w:val="sr-Cyrl-RS"/>
        </w:rPr>
        <w:t xml:space="preserve">Балканска 13 </w:t>
      </w:r>
      <w:r w:rsidRPr="003A49ED">
        <w:rPr>
          <w:rFonts w:cs="Arial"/>
          <w:sz w:val="24"/>
          <w:szCs w:val="24"/>
        </w:rPr>
        <w:t>Београд</w:t>
      </w:r>
    </w:p>
    <w:p w14:paraId="7D3968EC" w14:textId="77777777" w:rsidR="003A49ED" w:rsidRPr="003A49ED" w:rsidRDefault="003A49ED" w:rsidP="00FF5391">
      <w:pPr>
        <w:pStyle w:val="KDParagraf"/>
        <w:spacing w:before="0"/>
        <w:jc w:val="center"/>
        <w:rPr>
          <w:rFonts w:cs="Arial"/>
          <w:sz w:val="24"/>
          <w:szCs w:val="24"/>
        </w:rPr>
      </w:pPr>
    </w:p>
    <w:p w14:paraId="1E7B2C62" w14:textId="77777777" w:rsidR="003A49ED" w:rsidRPr="003A49ED" w:rsidRDefault="003A49ED" w:rsidP="00FF5391">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ужаоца услуг</w:t>
      </w:r>
      <w:r w:rsidR="00FA2D22">
        <w:rPr>
          <w:rFonts w:cs="Arial"/>
          <w:sz w:val="24"/>
          <w:szCs w:val="24"/>
          <w:lang w:val="sr-Cyrl-RS"/>
        </w:rPr>
        <w:t>е</w:t>
      </w:r>
      <w:r w:rsidRPr="003A49ED">
        <w:rPr>
          <w:rFonts w:cs="Arial"/>
          <w:sz w:val="24"/>
          <w:szCs w:val="24"/>
        </w:rPr>
        <w:t>:</w:t>
      </w:r>
    </w:p>
    <w:p w14:paraId="76626ECF" w14:textId="77777777" w:rsidR="003A49ED" w:rsidRPr="003A49ED" w:rsidRDefault="003A49ED" w:rsidP="00FF5391">
      <w:pPr>
        <w:pStyle w:val="KDParagraf"/>
        <w:spacing w:before="0"/>
        <w:jc w:val="center"/>
        <w:rPr>
          <w:rFonts w:cs="Arial"/>
          <w:sz w:val="24"/>
          <w:szCs w:val="24"/>
        </w:rPr>
      </w:pPr>
    </w:p>
    <w:p w14:paraId="3941F8C8" w14:textId="77777777" w:rsidR="003A49ED" w:rsidRPr="003A49ED" w:rsidRDefault="003A49ED" w:rsidP="00FF5391">
      <w:pPr>
        <w:pStyle w:val="KDParagraf"/>
        <w:spacing w:before="0"/>
        <w:jc w:val="center"/>
        <w:rPr>
          <w:rFonts w:cs="Arial"/>
          <w:sz w:val="24"/>
          <w:szCs w:val="24"/>
        </w:rPr>
      </w:pPr>
      <w:r w:rsidRPr="003A49ED">
        <w:rPr>
          <w:rFonts w:cs="Arial"/>
          <w:sz w:val="24"/>
          <w:szCs w:val="24"/>
        </w:rPr>
        <w:t>Пословна тајна</w:t>
      </w:r>
    </w:p>
    <w:p w14:paraId="32F1D49E" w14:textId="77777777" w:rsidR="003A49ED" w:rsidRPr="003A49ED" w:rsidRDefault="003A49ED" w:rsidP="00FF5391">
      <w:pPr>
        <w:pStyle w:val="KDParagraf"/>
        <w:spacing w:before="0"/>
        <w:jc w:val="center"/>
        <w:rPr>
          <w:rFonts w:cs="Arial"/>
          <w:sz w:val="24"/>
          <w:szCs w:val="24"/>
        </w:rPr>
      </w:pPr>
      <w:r w:rsidRPr="003A49ED">
        <w:rPr>
          <w:rFonts w:cs="Arial"/>
          <w:sz w:val="24"/>
          <w:szCs w:val="24"/>
        </w:rPr>
        <w:t>___________</w:t>
      </w:r>
    </w:p>
    <w:p w14:paraId="02768193" w14:textId="77777777" w:rsidR="003A49ED" w:rsidRPr="003A49ED" w:rsidRDefault="003A49ED" w:rsidP="00FF5391">
      <w:pPr>
        <w:pStyle w:val="KDParagraf"/>
        <w:spacing w:before="0"/>
        <w:jc w:val="center"/>
        <w:rPr>
          <w:rFonts w:cs="Arial"/>
          <w:sz w:val="24"/>
          <w:szCs w:val="24"/>
        </w:rPr>
      </w:pPr>
      <w:r w:rsidRPr="003A49ED">
        <w:rPr>
          <w:rFonts w:cs="Arial"/>
          <w:sz w:val="24"/>
          <w:szCs w:val="24"/>
        </w:rPr>
        <w:t>_______________</w:t>
      </w:r>
    </w:p>
    <w:p w14:paraId="1755A585" w14:textId="77777777" w:rsidR="003A49ED" w:rsidRPr="003A49ED" w:rsidRDefault="003A49ED" w:rsidP="00FF5391">
      <w:pPr>
        <w:pStyle w:val="KDParagraf"/>
        <w:spacing w:before="0"/>
        <w:jc w:val="center"/>
        <w:rPr>
          <w:rFonts w:cs="Arial"/>
          <w:sz w:val="24"/>
          <w:szCs w:val="24"/>
        </w:rPr>
      </w:pPr>
      <w:r w:rsidRPr="003A49ED">
        <w:rPr>
          <w:rFonts w:cs="Arial"/>
          <w:sz w:val="24"/>
          <w:szCs w:val="24"/>
        </w:rPr>
        <w:t>или:</w:t>
      </w:r>
    </w:p>
    <w:p w14:paraId="4BBB8CE0" w14:textId="77777777" w:rsidR="003A49ED" w:rsidRPr="003A49ED" w:rsidRDefault="003A49ED" w:rsidP="00FF5391">
      <w:pPr>
        <w:pStyle w:val="KDParagraf"/>
        <w:spacing w:before="0"/>
        <w:jc w:val="center"/>
        <w:rPr>
          <w:rFonts w:cs="Arial"/>
          <w:sz w:val="24"/>
          <w:szCs w:val="24"/>
        </w:rPr>
      </w:pPr>
      <w:r w:rsidRPr="003A49ED">
        <w:rPr>
          <w:rFonts w:cs="Arial"/>
          <w:sz w:val="24"/>
          <w:szCs w:val="24"/>
        </w:rPr>
        <w:t>Поверљиво</w:t>
      </w:r>
    </w:p>
    <w:p w14:paraId="751848A2" w14:textId="77777777" w:rsidR="003A49ED" w:rsidRPr="003A49ED" w:rsidRDefault="003A49ED" w:rsidP="00FF5391">
      <w:pPr>
        <w:pStyle w:val="KDParagraf"/>
        <w:spacing w:before="0"/>
        <w:jc w:val="center"/>
        <w:rPr>
          <w:rFonts w:cs="Arial"/>
          <w:sz w:val="24"/>
          <w:szCs w:val="24"/>
        </w:rPr>
      </w:pPr>
      <w:r w:rsidRPr="003A49ED">
        <w:rPr>
          <w:rFonts w:cs="Arial"/>
          <w:sz w:val="24"/>
          <w:szCs w:val="24"/>
        </w:rPr>
        <w:t>_______________</w:t>
      </w:r>
    </w:p>
    <w:p w14:paraId="3FA77832" w14:textId="77777777" w:rsidR="003A49ED" w:rsidRPr="003A49ED" w:rsidRDefault="003A49ED" w:rsidP="00FF5391">
      <w:pPr>
        <w:pStyle w:val="KDParagraf"/>
        <w:spacing w:before="0"/>
        <w:jc w:val="center"/>
        <w:rPr>
          <w:rFonts w:cs="Arial"/>
          <w:sz w:val="24"/>
          <w:szCs w:val="24"/>
        </w:rPr>
      </w:pPr>
      <w:r w:rsidRPr="003A49ED">
        <w:rPr>
          <w:rFonts w:cs="Arial"/>
          <w:sz w:val="24"/>
          <w:szCs w:val="24"/>
        </w:rPr>
        <w:t>__________________</w:t>
      </w:r>
    </w:p>
    <w:p w14:paraId="16BAEE0F" w14:textId="77777777" w:rsidR="003A49ED" w:rsidRPr="003A49ED" w:rsidRDefault="003A49ED" w:rsidP="003A49ED">
      <w:pPr>
        <w:pStyle w:val="KDParagraf"/>
        <w:spacing w:before="0"/>
        <w:rPr>
          <w:rFonts w:cs="Arial"/>
          <w:sz w:val="24"/>
          <w:szCs w:val="24"/>
        </w:rPr>
      </w:pPr>
    </w:p>
    <w:p w14:paraId="1C4B6B66" w14:textId="77777777"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1463F981" w14:textId="77777777"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9.</w:t>
      </w:r>
    </w:p>
    <w:p w14:paraId="5A678E59" w14:textId="77777777" w:rsidR="000A57D7" w:rsidRPr="003A49ED" w:rsidRDefault="000A57D7" w:rsidP="003A49ED">
      <w:pPr>
        <w:pStyle w:val="KDParagraf"/>
        <w:spacing w:before="0"/>
        <w:rPr>
          <w:rFonts w:cs="Arial"/>
          <w:sz w:val="24"/>
          <w:szCs w:val="24"/>
        </w:rPr>
      </w:pPr>
    </w:p>
    <w:p w14:paraId="51CCC6EB" w14:textId="77777777"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7F8165D" w14:textId="77777777" w:rsidR="003A49ED" w:rsidRPr="003A49ED" w:rsidRDefault="003A49ED" w:rsidP="003A49ED">
      <w:pPr>
        <w:pStyle w:val="KDParagraf"/>
        <w:spacing w:before="0"/>
        <w:rPr>
          <w:rFonts w:cs="Arial"/>
          <w:sz w:val="24"/>
          <w:szCs w:val="24"/>
        </w:rPr>
      </w:pPr>
    </w:p>
    <w:p w14:paraId="437EC45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13E9C7C" w14:textId="77777777"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10.</w:t>
      </w:r>
    </w:p>
    <w:p w14:paraId="0A063650" w14:textId="77777777" w:rsidR="000A57D7" w:rsidRPr="003A49ED" w:rsidRDefault="000A57D7" w:rsidP="003A49ED">
      <w:pPr>
        <w:pStyle w:val="KDParagraf"/>
        <w:spacing w:before="0"/>
        <w:rPr>
          <w:rFonts w:cs="Arial"/>
          <w:sz w:val="24"/>
          <w:szCs w:val="24"/>
        </w:rPr>
      </w:pPr>
    </w:p>
    <w:p w14:paraId="2B5E58E1"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D8483F5" w14:textId="77777777" w:rsidR="003A49ED" w:rsidRPr="003A49ED" w:rsidRDefault="003A49ED" w:rsidP="003A49ED">
      <w:pPr>
        <w:pStyle w:val="KDParagraf"/>
        <w:spacing w:before="0"/>
        <w:rPr>
          <w:rFonts w:cs="Arial"/>
          <w:sz w:val="24"/>
          <w:szCs w:val="24"/>
        </w:rPr>
      </w:pPr>
    </w:p>
    <w:p w14:paraId="3FC72E23" w14:textId="77777777" w:rsidR="003A49ED" w:rsidRPr="003A49ED" w:rsidRDefault="003A49ED" w:rsidP="003A49ED">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741D047" w14:textId="77777777"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11.</w:t>
      </w:r>
    </w:p>
    <w:p w14:paraId="12E00C49" w14:textId="77777777" w:rsidR="000A57D7" w:rsidRPr="003A49ED" w:rsidRDefault="000A57D7" w:rsidP="003A49ED">
      <w:pPr>
        <w:pStyle w:val="KDParagraf"/>
        <w:spacing w:before="0"/>
        <w:rPr>
          <w:rFonts w:cs="Arial"/>
          <w:sz w:val="24"/>
          <w:szCs w:val="24"/>
        </w:rPr>
      </w:pPr>
    </w:p>
    <w:p w14:paraId="384413DA"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6BA690A" w14:textId="77777777"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12.</w:t>
      </w:r>
    </w:p>
    <w:p w14:paraId="585C6C1D" w14:textId="77777777" w:rsidR="000A57D7" w:rsidRPr="003A49ED" w:rsidRDefault="000A57D7" w:rsidP="003A49ED">
      <w:pPr>
        <w:pStyle w:val="KDParagraf"/>
        <w:spacing w:before="0"/>
        <w:rPr>
          <w:rFonts w:cs="Arial"/>
          <w:sz w:val="24"/>
          <w:szCs w:val="24"/>
        </w:rPr>
      </w:pPr>
    </w:p>
    <w:p w14:paraId="6CAC7950"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FB6D7AB" w14:textId="77777777" w:rsidR="003A49ED" w:rsidRPr="003A49ED" w:rsidRDefault="003A49ED" w:rsidP="003A49ED">
      <w:pPr>
        <w:pStyle w:val="KDParagraf"/>
        <w:spacing w:before="0"/>
        <w:rPr>
          <w:rFonts w:cs="Arial"/>
          <w:sz w:val="24"/>
          <w:szCs w:val="24"/>
        </w:rPr>
      </w:pPr>
    </w:p>
    <w:p w14:paraId="147C7A4A" w14:textId="77777777"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66C2115" w14:textId="77777777" w:rsidR="004F070E" w:rsidRPr="003A49ED" w:rsidRDefault="004F070E" w:rsidP="003A49ED">
      <w:pPr>
        <w:pStyle w:val="KDParagraf"/>
        <w:spacing w:before="0"/>
        <w:rPr>
          <w:rFonts w:cs="Arial"/>
          <w:sz w:val="24"/>
          <w:szCs w:val="24"/>
        </w:rPr>
      </w:pPr>
    </w:p>
    <w:p w14:paraId="7D3DDEF1" w14:textId="77777777" w:rsidR="004F070E" w:rsidRPr="003A49ED" w:rsidRDefault="004F070E" w:rsidP="004F070E">
      <w:pPr>
        <w:pStyle w:val="KDParagraf"/>
        <w:spacing w:before="0"/>
        <w:rPr>
          <w:rFonts w:cs="Arial"/>
          <w:sz w:val="24"/>
          <w:szCs w:val="24"/>
        </w:rPr>
      </w:pPr>
      <w:r w:rsidRPr="00F501E2">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99ECC38" w14:textId="77777777" w:rsidR="003A49ED" w:rsidRPr="003A49ED" w:rsidRDefault="003A49ED" w:rsidP="003A49ED">
      <w:pPr>
        <w:pStyle w:val="KDParagraf"/>
        <w:spacing w:before="0"/>
        <w:rPr>
          <w:rFonts w:cs="Arial"/>
          <w:sz w:val="24"/>
          <w:szCs w:val="24"/>
        </w:rPr>
      </w:pPr>
    </w:p>
    <w:p w14:paraId="6C0D662B" w14:textId="77777777"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13.</w:t>
      </w:r>
    </w:p>
    <w:p w14:paraId="59157A0D" w14:textId="77777777" w:rsidR="000A57D7" w:rsidRPr="003A49ED" w:rsidRDefault="000A57D7" w:rsidP="003A49ED">
      <w:pPr>
        <w:pStyle w:val="KDParagraf"/>
        <w:spacing w:before="0"/>
        <w:rPr>
          <w:rFonts w:cs="Arial"/>
          <w:sz w:val="24"/>
          <w:szCs w:val="24"/>
        </w:rPr>
      </w:pPr>
    </w:p>
    <w:p w14:paraId="27F83D6F" w14:textId="77777777" w:rsidR="004F070E" w:rsidRPr="00DE7707" w:rsidRDefault="003A49ED" w:rsidP="004F070E">
      <w:pPr>
        <w:rPr>
          <w:rFonts w:cs="Arial"/>
          <w:noProof/>
          <w:szCs w:val="24"/>
          <w:lang w:val="sr-Cyrl-RS"/>
        </w:rPr>
      </w:pPr>
      <w:r w:rsidRPr="003A49ED">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4F070E">
        <w:rPr>
          <w:rFonts w:cs="Arial"/>
          <w:noProof/>
          <w:szCs w:val="24"/>
          <w:lang w:val="sr-Cyrl-RS"/>
        </w:rPr>
        <w:t>(</w:t>
      </w:r>
      <w:r w:rsidR="004F070E" w:rsidRPr="00DE7707">
        <w:rPr>
          <w:rFonts w:cs="Arial"/>
          <w:noProof/>
          <w:szCs w:val="24"/>
        </w:rPr>
        <w:t>Спољнотрговинске арбитраже при Привредној комори Србије, уз примену њеног Правилника.</w:t>
      </w:r>
      <w:r w:rsidR="004F070E" w:rsidRPr="00DE7707" w:rsidDel="001C68FF">
        <w:rPr>
          <w:rFonts w:cs="Arial"/>
          <w:i/>
          <w:noProof/>
          <w:szCs w:val="24"/>
        </w:rPr>
        <w:t xml:space="preserve"> </w:t>
      </w:r>
      <w:r w:rsidR="004F070E" w:rsidRPr="00DE7707">
        <w:rPr>
          <w:rFonts w:cs="Arial"/>
          <w:noProof/>
          <w:szCs w:val="24"/>
        </w:rPr>
        <w:t>У случају спора примењује се материјално и процесно право Републике Србије, а поступак се води на српском језику.</w:t>
      </w:r>
      <w:r w:rsidR="004F070E" w:rsidRPr="00DE7707">
        <w:rPr>
          <w:rFonts w:cs="Arial"/>
          <w:noProof/>
          <w:szCs w:val="24"/>
          <w:lang w:val="sr-Cyrl-RS"/>
        </w:rPr>
        <w:t>)</w:t>
      </w:r>
    </w:p>
    <w:p w14:paraId="795996B3" w14:textId="77777777"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14.</w:t>
      </w:r>
    </w:p>
    <w:p w14:paraId="7CF746E3" w14:textId="77777777" w:rsidR="000A57D7" w:rsidRPr="003A49ED" w:rsidRDefault="000A57D7" w:rsidP="003A49ED">
      <w:pPr>
        <w:pStyle w:val="KDParagraf"/>
        <w:spacing w:before="0"/>
        <w:rPr>
          <w:rFonts w:cs="Arial"/>
          <w:sz w:val="24"/>
          <w:szCs w:val="24"/>
        </w:rPr>
      </w:pPr>
    </w:p>
    <w:p w14:paraId="3567680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4F070E">
        <w:rPr>
          <w:rFonts w:cs="Arial"/>
          <w:sz w:val="24"/>
          <w:szCs w:val="24"/>
          <w:lang w:val="sr-Cyrl-RS"/>
        </w:rPr>
        <w:t>законских заступника</w:t>
      </w:r>
      <w:r w:rsidRPr="003A49ED">
        <w:rPr>
          <w:rFonts w:cs="Arial"/>
          <w:sz w:val="24"/>
          <w:szCs w:val="24"/>
        </w:rPr>
        <w:t xml:space="preserve"> сваке од Страна.</w:t>
      </w:r>
    </w:p>
    <w:p w14:paraId="5B0EAE3B" w14:textId="77777777" w:rsidR="003A49ED" w:rsidRDefault="003A49ED" w:rsidP="003A49ED">
      <w:pPr>
        <w:pStyle w:val="KDParagraf"/>
        <w:spacing w:before="0"/>
        <w:rPr>
          <w:rFonts w:cs="Arial"/>
          <w:sz w:val="24"/>
          <w:szCs w:val="24"/>
        </w:rPr>
      </w:pPr>
    </w:p>
    <w:p w14:paraId="5D3EF788" w14:textId="77777777"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15.</w:t>
      </w:r>
    </w:p>
    <w:p w14:paraId="53AAFE09" w14:textId="77777777" w:rsidR="000A57D7" w:rsidRPr="003A49ED" w:rsidRDefault="000A57D7" w:rsidP="003A49ED">
      <w:pPr>
        <w:pStyle w:val="KDParagraf"/>
        <w:spacing w:before="0"/>
        <w:rPr>
          <w:rFonts w:cs="Arial"/>
          <w:sz w:val="24"/>
          <w:szCs w:val="24"/>
        </w:rPr>
      </w:pPr>
    </w:p>
    <w:p w14:paraId="61E0931B" w14:textId="77777777" w:rsidR="003A49ED" w:rsidRDefault="003A49ED" w:rsidP="003A49ED">
      <w:pPr>
        <w:pStyle w:val="KDParagraf"/>
        <w:spacing w:before="0"/>
        <w:rPr>
          <w:rFonts w:cs="Arial"/>
          <w:sz w:val="24"/>
          <w:szCs w:val="24"/>
        </w:rPr>
      </w:pPr>
      <w:r w:rsidRPr="003A49ED">
        <w:rPr>
          <w:rFonts w:cs="Arial"/>
          <w:sz w:val="24"/>
          <w:szCs w:val="24"/>
        </w:rPr>
        <w:lastRenderedPageBreak/>
        <w:t>На све што није регулисано одредбама овог Уговора, примениће се одредбе</w:t>
      </w:r>
      <w:r w:rsidR="00235D8B">
        <w:rPr>
          <w:rFonts w:cs="Arial"/>
          <w:sz w:val="24"/>
          <w:szCs w:val="24"/>
          <w:lang w:val="sr-Cyrl-RS"/>
        </w:rPr>
        <w:t xml:space="preserve"> Закона о облигационим односима и </w:t>
      </w:r>
      <w:r w:rsidRPr="003A49ED">
        <w:rPr>
          <w:rFonts w:cs="Arial"/>
          <w:sz w:val="24"/>
          <w:szCs w:val="24"/>
        </w:rPr>
        <w:t xml:space="preserve"> позитивноправних прописа Републике Србије применљивих, с обзиром на предмет Уговора. </w:t>
      </w:r>
    </w:p>
    <w:p w14:paraId="7F786BF7" w14:textId="77777777" w:rsidR="00FF5391" w:rsidRDefault="00FF5391" w:rsidP="003A49ED">
      <w:pPr>
        <w:pStyle w:val="KDParagraf"/>
        <w:spacing w:before="0"/>
        <w:rPr>
          <w:rFonts w:cs="Arial"/>
          <w:sz w:val="24"/>
          <w:szCs w:val="24"/>
        </w:rPr>
      </w:pPr>
    </w:p>
    <w:p w14:paraId="49D2D7EB" w14:textId="77777777" w:rsidR="00FF5391" w:rsidRPr="003A49ED" w:rsidRDefault="00FF5391" w:rsidP="003A49ED">
      <w:pPr>
        <w:pStyle w:val="KDParagraf"/>
        <w:spacing w:before="0"/>
        <w:rPr>
          <w:rFonts w:cs="Arial"/>
          <w:sz w:val="24"/>
          <w:szCs w:val="24"/>
        </w:rPr>
      </w:pPr>
    </w:p>
    <w:p w14:paraId="38B22F82" w14:textId="77777777" w:rsidR="003A49ED" w:rsidRPr="003A49ED" w:rsidRDefault="003A49ED" w:rsidP="003A49ED">
      <w:pPr>
        <w:pStyle w:val="KDParagraf"/>
        <w:spacing w:before="0"/>
        <w:rPr>
          <w:rFonts w:cs="Arial"/>
          <w:sz w:val="24"/>
          <w:szCs w:val="24"/>
        </w:rPr>
      </w:pPr>
    </w:p>
    <w:p w14:paraId="26D55F9A" w14:textId="77777777"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16.</w:t>
      </w:r>
    </w:p>
    <w:p w14:paraId="62C15476" w14:textId="77777777" w:rsidR="000A57D7" w:rsidRPr="003A49ED" w:rsidRDefault="000A57D7" w:rsidP="003A49ED">
      <w:pPr>
        <w:pStyle w:val="KDParagraf"/>
        <w:spacing w:before="0"/>
        <w:rPr>
          <w:rFonts w:cs="Arial"/>
          <w:sz w:val="24"/>
          <w:szCs w:val="24"/>
        </w:rPr>
      </w:pPr>
    </w:p>
    <w:p w14:paraId="2DD2119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235D8B">
        <w:rPr>
          <w:rFonts w:cs="Arial"/>
          <w:sz w:val="24"/>
          <w:szCs w:val="24"/>
          <w:lang w:val="sr-Cyrl-RS"/>
        </w:rPr>
        <w:t>законски</w:t>
      </w:r>
      <w:r w:rsidR="00235D8B" w:rsidRPr="003A49ED">
        <w:rPr>
          <w:rFonts w:cs="Arial"/>
          <w:sz w:val="24"/>
          <w:szCs w:val="24"/>
        </w:rPr>
        <w:t xml:space="preserve"> </w:t>
      </w:r>
      <w:r w:rsidRPr="003A49ED">
        <w:rPr>
          <w:rFonts w:cs="Arial"/>
          <w:sz w:val="24"/>
          <w:szCs w:val="24"/>
        </w:rPr>
        <w:t xml:space="preserve">заступници обе Стране, а ако га </w:t>
      </w:r>
      <w:r w:rsidR="00235D8B">
        <w:rPr>
          <w:rFonts w:cs="Arial"/>
          <w:sz w:val="24"/>
          <w:szCs w:val="24"/>
          <w:lang w:val="sr-Cyrl-RS"/>
        </w:rPr>
        <w:t>законски</w:t>
      </w:r>
      <w:r w:rsidR="00235D8B" w:rsidRPr="003A49ED">
        <w:rPr>
          <w:rFonts w:cs="Arial"/>
          <w:sz w:val="24"/>
          <w:szCs w:val="24"/>
        </w:rPr>
        <w:t xml:space="preserve"> </w:t>
      </w:r>
      <w:r w:rsidRPr="003A49ED">
        <w:rPr>
          <w:rFonts w:cs="Arial"/>
          <w:sz w:val="24"/>
          <w:szCs w:val="24"/>
        </w:rPr>
        <w:t>заступници нису потписали на исти дан, Уговор се сматра закљученим на дан другог потписа по временском редоследу.</w:t>
      </w:r>
    </w:p>
    <w:p w14:paraId="6EF92504" w14:textId="77777777"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670E0AE1" w14:textId="77777777" w:rsidR="003A49ED" w:rsidRPr="003A49ED" w:rsidRDefault="003A49ED" w:rsidP="003A49ED">
      <w:pPr>
        <w:pStyle w:val="KDParagraf"/>
        <w:spacing w:before="0"/>
        <w:rPr>
          <w:rFonts w:cs="Arial"/>
          <w:sz w:val="24"/>
          <w:szCs w:val="24"/>
        </w:rPr>
      </w:pPr>
    </w:p>
    <w:p w14:paraId="20C44078" w14:textId="77777777" w:rsidR="003A49ED" w:rsidRDefault="00DE496D" w:rsidP="003A49ED">
      <w:pPr>
        <w:pStyle w:val="KDParagraf"/>
        <w:spacing w:before="0"/>
        <w:rPr>
          <w:rFonts w:cs="Arial"/>
          <w:sz w:val="24"/>
          <w:szCs w:val="24"/>
        </w:rPr>
      </w:pPr>
      <w:r>
        <w:rPr>
          <w:rFonts w:cs="Arial"/>
          <w:sz w:val="24"/>
          <w:szCs w:val="24"/>
          <w:lang w:val="sr-Cyrl-RS"/>
        </w:rPr>
        <w:t xml:space="preserve">                                          </w:t>
      </w:r>
      <w:r w:rsidR="00CB2FAD">
        <w:rPr>
          <w:rFonts w:cs="Arial"/>
          <w:sz w:val="24"/>
          <w:szCs w:val="24"/>
          <w:lang w:val="sr-Cyrl-RS"/>
        </w:rPr>
        <w:t xml:space="preserve">                       </w:t>
      </w:r>
      <w:r>
        <w:rPr>
          <w:rFonts w:cs="Arial"/>
          <w:sz w:val="24"/>
          <w:szCs w:val="24"/>
          <w:lang w:val="sr-Cyrl-RS"/>
        </w:rPr>
        <w:t xml:space="preserve"> </w:t>
      </w:r>
      <w:r w:rsidR="003A49ED" w:rsidRPr="003A49ED">
        <w:rPr>
          <w:rFonts w:cs="Arial"/>
          <w:sz w:val="24"/>
          <w:szCs w:val="24"/>
        </w:rPr>
        <w:t>Члан 17.</w:t>
      </w:r>
    </w:p>
    <w:p w14:paraId="23E9F032" w14:textId="77777777" w:rsidR="000A57D7" w:rsidRPr="003A49ED" w:rsidRDefault="000A57D7" w:rsidP="003A49ED">
      <w:pPr>
        <w:pStyle w:val="KDParagraf"/>
        <w:spacing w:before="0"/>
        <w:rPr>
          <w:rFonts w:cs="Arial"/>
          <w:sz w:val="24"/>
          <w:szCs w:val="24"/>
        </w:rPr>
      </w:pPr>
    </w:p>
    <w:p w14:paraId="60B07545"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је потписан у 6 (шест) истоветних примерака од којих </w:t>
      </w:r>
      <w:r w:rsidR="00CB2FAD">
        <w:rPr>
          <w:rFonts w:cs="Arial"/>
          <w:sz w:val="24"/>
          <w:szCs w:val="24"/>
          <w:lang w:val="sr-Cyrl-RS"/>
        </w:rPr>
        <w:t>3 (три)</w:t>
      </w:r>
      <w:r w:rsidR="00DF7C84">
        <w:rPr>
          <w:rFonts w:cs="Arial"/>
          <w:sz w:val="24"/>
          <w:szCs w:val="24"/>
          <w:lang w:val="sr-Cyrl-RS"/>
        </w:rPr>
        <w:t xml:space="preserve"> </w:t>
      </w:r>
      <w:r w:rsidRPr="003A49ED">
        <w:rPr>
          <w:rFonts w:cs="Arial"/>
          <w:sz w:val="24"/>
          <w:szCs w:val="24"/>
        </w:rPr>
        <w:t>примерка за</w:t>
      </w:r>
      <w:r w:rsidR="00CB2FAD">
        <w:rPr>
          <w:rFonts w:cs="Arial"/>
          <w:sz w:val="24"/>
          <w:szCs w:val="24"/>
          <w:lang w:val="sr-Cyrl-RS"/>
        </w:rPr>
        <w:t xml:space="preserve"> Корисника услуге и 3</w:t>
      </w:r>
      <w:r w:rsidR="003E32E1">
        <w:rPr>
          <w:rFonts w:cs="Arial"/>
          <w:sz w:val="24"/>
          <w:szCs w:val="24"/>
          <w:lang w:val="sr-Cyrl-RS"/>
        </w:rPr>
        <w:t xml:space="preserve"> </w:t>
      </w:r>
      <w:r w:rsidR="00CB2FAD">
        <w:rPr>
          <w:rFonts w:cs="Arial"/>
          <w:sz w:val="24"/>
          <w:szCs w:val="24"/>
          <w:lang w:val="sr-Cyrl-RS"/>
        </w:rPr>
        <w:t>(три)</w:t>
      </w:r>
      <w:r w:rsidRPr="003A49ED">
        <w:rPr>
          <w:rFonts w:cs="Arial"/>
          <w:sz w:val="24"/>
          <w:szCs w:val="24"/>
        </w:rPr>
        <w:t xml:space="preserve">  примерка за </w:t>
      </w:r>
      <w:r w:rsidR="00CB2FAD">
        <w:rPr>
          <w:rFonts w:cs="Arial"/>
          <w:sz w:val="24"/>
          <w:szCs w:val="24"/>
          <w:lang w:val="sr-Cyrl-RS"/>
        </w:rPr>
        <w:t xml:space="preserve"> Пружаоца услуге.</w:t>
      </w:r>
    </w:p>
    <w:p w14:paraId="6C8FC05D" w14:textId="77777777" w:rsidR="003A49ED" w:rsidRPr="003A49ED" w:rsidRDefault="003A49ED" w:rsidP="003A49ED">
      <w:pPr>
        <w:pStyle w:val="KDParagraf"/>
        <w:spacing w:before="0"/>
        <w:rPr>
          <w:rFonts w:cs="Arial"/>
          <w:sz w:val="24"/>
          <w:szCs w:val="24"/>
        </w:rPr>
      </w:pPr>
    </w:p>
    <w:p w14:paraId="61D3A9FE" w14:textId="77777777" w:rsidR="003A49ED" w:rsidRDefault="003A49ED" w:rsidP="003A49ED">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02D5902" w14:textId="77777777" w:rsidR="00BC2559" w:rsidRPr="003A49ED" w:rsidRDefault="00BC2559" w:rsidP="003A49ED">
      <w:pPr>
        <w:pStyle w:val="KDParagraf"/>
        <w:spacing w:before="0"/>
        <w:rPr>
          <w:rFonts w:cs="Arial"/>
          <w:sz w:val="24"/>
          <w:szCs w:val="24"/>
        </w:rPr>
      </w:pPr>
    </w:p>
    <w:p w14:paraId="36BC4C23" w14:textId="77777777" w:rsidR="003A49ED" w:rsidRPr="003A49ED" w:rsidRDefault="003A49ED" w:rsidP="003A49ED">
      <w:pPr>
        <w:pStyle w:val="KDParagraf"/>
        <w:spacing w:before="0"/>
        <w:rPr>
          <w:rFonts w:cs="Arial"/>
          <w:sz w:val="24"/>
          <w:szCs w:val="24"/>
        </w:rPr>
      </w:pPr>
    </w:p>
    <w:p w14:paraId="70C1AD35" w14:textId="77777777" w:rsidR="003A49ED" w:rsidRPr="003A49ED" w:rsidRDefault="003A49ED" w:rsidP="003A49ED">
      <w:pPr>
        <w:pStyle w:val="KDParagraf"/>
        <w:spacing w:before="0"/>
        <w:rPr>
          <w:rFonts w:cs="Arial"/>
          <w:sz w:val="24"/>
          <w:szCs w:val="24"/>
        </w:rPr>
      </w:pPr>
    </w:p>
    <w:p w14:paraId="511EC9EE" w14:textId="77777777" w:rsidR="00167EBF" w:rsidRDefault="003A49ED" w:rsidP="00167EBF">
      <w:pPr>
        <w:pStyle w:val="KDParagraf"/>
        <w:tabs>
          <w:tab w:val="left" w:pos="6360"/>
        </w:tabs>
        <w:spacing w:before="0"/>
        <w:rPr>
          <w:rFonts w:cs="Arial"/>
          <w:b/>
          <w:sz w:val="24"/>
          <w:szCs w:val="24"/>
          <w:lang w:val="sr-Cyrl-RS"/>
        </w:rPr>
      </w:pPr>
      <w:r>
        <w:rPr>
          <w:rFonts w:cs="Arial"/>
          <w:sz w:val="24"/>
          <w:szCs w:val="24"/>
        </w:rPr>
        <w:t xml:space="preserve">   </w:t>
      </w:r>
      <w:r w:rsidR="00CB2FAD">
        <w:rPr>
          <w:rFonts w:cs="Arial"/>
          <w:sz w:val="24"/>
          <w:szCs w:val="24"/>
          <w:lang w:val="sr-Cyrl-RS"/>
        </w:rPr>
        <w:t xml:space="preserve">      </w:t>
      </w:r>
      <w:r w:rsidR="00167EBF">
        <w:rPr>
          <w:rFonts w:cs="Arial"/>
          <w:b/>
          <w:sz w:val="24"/>
          <w:szCs w:val="24"/>
          <w:lang w:val="sr-Cyrl-RS"/>
        </w:rPr>
        <w:t xml:space="preserve">КОРИСНИК УСЛУГЕ </w:t>
      </w:r>
    </w:p>
    <w:p w14:paraId="25359D15" w14:textId="77777777" w:rsidR="00DF7C84" w:rsidRDefault="00167EBF" w:rsidP="00167EBF">
      <w:pPr>
        <w:pStyle w:val="KDParagraf"/>
        <w:tabs>
          <w:tab w:val="left" w:pos="6360"/>
        </w:tabs>
        <w:spacing w:before="0"/>
        <w:rPr>
          <w:rFonts w:cs="Arial"/>
          <w:b/>
          <w:sz w:val="24"/>
          <w:szCs w:val="24"/>
          <w:lang w:val="sr-Cyrl-RS"/>
        </w:rPr>
      </w:pPr>
      <w:r>
        <w:rPr>
          <w:rFonts w:cs="Arial"/>
          <w:b/>
          <w:sz w:val="24"/>
          <w:szCs w:val="24"/>
          <w:lang w:val="sr-Cyrl-RS"/>
        </w:rPr>
        <w:t xml:space="preserve">       </w:t>
      </w:r>
      <w:r w:rsidR="00CB2FAD">
        <w:rPr>
          <w:rFonts w:cs="Arial"/>
          <w:b/>
          <w:sz w:val="24"/>
          <w:szCs w:val="24"/>
          <w:lang w:val="sr-Cyrl-RS"/>
        </w:rPr>
        <w:t xml:space="preserve">     </w:t>
      </w:r>
      <w:r>
        <w:rPr>
          <w:rFonts w:cs="Arial"/>
          <w:b/>
          <w:sz w:val="24"/>
          <w:szCs w:val="24"/>
          <w:lang w:val="sr-Cyrl-RS"/>
        </w:rPr>
        <w:t xml:space="preserve">Јавно предузеће </w:t>
      </w:r>
    </w:p>
    <w:p w14:paraId="14D7FE81" w14:textId="77777777" w:rsidR="00167EBF" w:rsidRPr="00906791" w:rsidRDefault="00DE496D" w:rsidP="00167EBF">
      <w:pPr>
        <w:pStyle w:val="KDParagraf"/>
        <w:tabs>
          <w:tab w:val="left" w:pos="6360"/>
        </w:tabs>
        <w:spacing w:before="0"/>
        <w:rPr>
          <w:rFonts w:cs="Arial"/>
          <w:b/>
          <w:sz w:val="24"/>
          <w:szCs w:val="24"/>
          <w:lang w:val="sr-Cyrl-RS"/>
        </w:rPr>
      </w:pPr>
      <w:r>
        <w:rPr>
          <w:rFonts w:cs="Arial"/>
          <w:b/>
          <w:sz w:val="24"/>
          <w:szCs w:val="24"/>
          <w:lang w:val="sr-Cyrl-RS"/>
        </w:rPr>
        <w:t>,,</w:t>
      </w:r>
      <w:r w:rsidR="00167EBF">
        <w:rPr>
          <w:rFonts w:cs="Arial"/>
          <w:b/>
          <w:sz w:val="24"/>
          <w:szCs w:val="24"/>
          <w:lang w:val="sr-Cyrl-RS"/>
        </w:rPr>
        <w:t>Електропривреда Србије</w:t>
      </w:r>
      <w:r>
        <w:rPr>
          <w:rFonts w:cs="Arial"/>
          <w:b/>
          <w:sz w:val="24"/>
          <w:szCs w:val="24"/>
          <w:lang w:val="sr-Cyrl-RS"/>
        </w:rPr>
        <w:t>“</w:t>
      </w:r>
      <w:r w:rsidR="00167EBF">
        <w:rPr>
          <w:rFonts w:cs="Arial"/>
          <w:b/>
          <w:sz w:val="24"/>
          <w:szCs w:val="24"/>
          <w:lang w:val="sr-Cyrl-RS"/>
        </w:rPr>
        <w:t xml:space="preserve"> Београд                           ПРУЖАЛАЦ  УСЛУГЕ</w:t>
      </w:r>
    </w:p>
    <w:p w14:paraId="3D4B6677" w14:textId="77777777" w:rsidR="00167EBF" w:rsidRPr="00CC5210" w:rsidRDefault="00167EBF" w:rsidP="00167EBF">
      <w:pPr>
        <w:pStyle w:val="KDParagraf"/>
        <w:spacing w:before="0"/>
        <w:rPr>
          <w:rFonts w:cs="Arial"/>
          <w:sz w:val="24"/>
          <w:szCs w:val="24"/>
          <w:lang w:val="sr-Cyrl-RS"/>
        </w:rPr>
      </w:pPr>
      <w:r>
        <w:rPr>
          <w:rFonts w:cs="Arial"/>
          <w:sz w:val="24"/>
          <w:szCs w:val="24"/>
          <w:lang w:val="sr-Cyrl-RS"/>
        </w:rPr>
        <w:t xml:space="preserve">            </w:t>
      </w:r>
      <w:r w:rsidR="00DF7C84" w:rsidRPr="001935CC">
        <w:rPr>
          <w:rFonts w:cs="Arial"/>
          <w:b/>
          <w:sz w:val="24"/>
          <w:szCs w:val="24"/>
          <w:lang w:val="sr-Cyrl-RS"/>
        </w:rPr>
        <w:t xml:space="preserve">                                                                                                </w:t>
      </w:r>
      <w:r>
        <w:rPr>
          <w:rFonts w:cs="Arial"/>
          <w:sz w:val="24"/>
          <w:szCs w:val="24"/>
          <w:lang w:val="sr-Cyrl-RS"/>
        </w:rPr>
        <w:t>Назив</w:t>
      </w:r>
    </w:p>
    <w:p w14:paraId="10A6C7A3" w14:textId="77777777" w:rsidR="00167EBF" w:rsidRPr="00C64A78" w:rsidRDefault="00167EBF" w:rsidP="00167EBF">
      <w:pPr>
        <w:pStyle w:val="KDParagraf"/>
        <w:spacing w:before="0"/>
        <w:rPr>
          <w:rFonts w:cs="Arial"/>
          <w:b/>
          <w:sz w:val="24"/>
          <w:szCs w:val="24"/>
        </w:rPr>
      </w:pPr>
    </w:p>
    <w:p w14:paraId="69457AF9" w14:textId="77777777" w:rsidR="00167EBF" w:rsidRPr="00CC5210" w:rsidRDefault="00167EBF" w:rsidP="00167EBF">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 xml:space="preserve">____________________                                         </w:t>
      </w:r>
      <w:r>
        <w:rPr>
          <w:rFonts w:cs="Arial"/>
          <w:sz w:val="24"/>
          <w:szCs w:val="24"/>
          <w:lang w:val="sr-Cyrl-RS"/>
        </w:rPr>
        <w:t>_____________________</w:t>
      </w:r>
    </w:p>
    <w:p w14:paraId="298B9C98" w14:textId="77777777" w:rsidR="00167EBF" w:rsidRPr="009703D4" w:rsidRDefault="00167EBF" w:rsidP="00167EBF">
      <w:pPr>
        <w:pStyle w:val="KDParagraf"/>
        <w:spacing w:before="0"/>
        <w:rPr>
          <w:rFonts w:cs="Arial"/>
          <w:sz w:val="24"/>
          <w:szCs w:val="24"/>
        </w:rPr>
      </w:pPr>
      <w:r w:rsidRPr="00EE793E">
        <w:rPr>
          <w:rFonts w:cs="Arial"/>
          <w:sz w:val="24"/>
          <w:szCs w:val="24"/>
        </w:rPr>
        <w:tab/>
      </w:r>
      <w:r w:rsidR="00CB2FAD">
        <w:rPr>
          <w:rFonts w:cs="Arial"/>
          <w:sz w:val="24"/>
          <w:szCs w:val="24"/>
          <w:lang w:val="sr-Cyrl-RS"/>
        </w:rPr>
        <w:t xml:space="preserve"> </w:t>
      </w:r>
      <w:r w:rsidR="00235D8B" w:rsidRPr="009703D4">
        <w:rPr>
          <w:rFonts w:cs="Arial"/>
          <w:sz w:val="24"/>
          <w:szCs w:val="24"/>
          <w:lang w:val="sr-Cyrl-RS"/>
        </w:rPr>
        <w:t xml:space="preserve">Милорад Грчић                                                          </w:t>
      </w:r>
      <w:r w:rsidR="00235D8B" w:rsidRPr="009703D4">
        <w:rPr>
          <w:rFonts w:cs="Arial"/>
          <w:sz w:val="24"/>
          <w:szCs w:val="24"/>
        </w:rPr>
        <w:t xml:space="preserve">  </w:t>
      </w:r>
      <w:r w:rsidR="00235D8B" w:rsidRPr="009703D4">
        <w:rPr>
          <w:rFonts w:cs="Arial"/>
          <w:sz w:val="24"/>
          <w:szCs w:val="24"/>
          <w:lang w:val="sr-Cyrl-RS"/>
        </w:rPr>
        <w:t xml:space="preserve"> </w:t>
      </w:r>
      <w:r w:rsidRPr="009703D4">
        <w:rPr>
          <w:rFonts w:cs="Arial"/>
          <w:sz w:val="24"/>
          <w:szCs w:val="24"/>
          <w:lang w:val="sr-Cyrl-RS"/>
        </w:rPr>
        <w:t xml:space="preserve">                                                                  </w:t>
      </w:r>
    </w:p>
    <w:p w14:paraId="6C03298A" w14:textId="77777777" w:rsidR="00167EBF" w:rsidRPr="00CC5210" w:rsidRDefault="00167EBF" w:rsidP="00167EBF">
      <w:pPr>
        <w:pStyle w:val="KDParagraf"/>
        <w:tabs>
          <w:tab w:val="left" w:pos="6315"/>
        </w:tabs>
        <w:spacing w:before="0"/>
        <w:rPr>
          <w:rFonts w:cs="Arial"/>
          <w:b/>
          <w:sz w:val="24"/>
          <w:szCs w:val="24"/>
          <w:lang w:val="sr-Cyrl-RS"/>
        </w:rPr>
      </w:pPr>
      <w:r w:rsidRPr="009703D4">
        <w:rPr>
          <w:rFonts w:cs="Arial"/>
          <w:sz w:val="24"/>
          <w:szCs w:val="24"/>
          <w:lang w:val="sr-Cyrl-RS"/>
        </w:rPr>
        <w:t xml:space="preserve">       </w:t>
      </w:r>
      <w:r w:rsidR="00DE496D" w:rsidRPr="009703D4">
        <w:rPr>
          <w:rFonts w:cs="Arial"/>
          <w:sz w:val="24"/>
          <w:szCs w:val="24"/>
          <w:lang w:val="sr-Cyrl-RS"/>
        </w:rPr>
        <w:t xml:space="preserve">   </w:t>
      </w:r>
      <w:r w:rsidRPr="009703D4">
        <w:rPr>
          <w:rFonts w:cs="Arial"/>
          <w:sz w:val="24"/>
          <w:szCs w:val="24"/>
          <w:lang w:val="sr-Cyrl-RS"/>
        </w:rPr>
        <w:t>в.д.директора</w:t>
      </w:r>
      <w:r>
        <w:rPr>
          <w:rFonts w:cs="Arial"/>
          <w:b/>
          <w:sz w:val="24"/>
          <w:szCs w:val="24"/>
          <w:lang w:val="sr-Cyrl-RS"/>
        </w:rPr>
        <w:tab/>
      </w:r>
      <w:r w:rsidRPr="00CC5210">
        <w:rPr>
          <w:rFonts w:cs="Arial"/>
          <w:sz w:val="24"/>
          <w:szCs w:val="24"/>
          <w:lang w:val="sr-Cyrl-RS"/>
        </w:rPr>
        <w:t>Име и презиме</w:t>
      </w:r>
    </w:p>
    <w:p w14:paraId="505D876C" w14:textId="77777777" w:rsidR="0089028B" w:rsidRDefault="00167EBF" w:rsidP="003A49ED">
      <w:pPr>
        <w:pStyle w:val="KDParagraf"/>
        <w:spacing w:before="0"/>
        <w:rPr>
          <w:rFonts w:cs="Arial"/>
          <w:sz w:val="24"/>
          <w:szCs w:val="24"/>
        </w:rPr>
      </w:pPr>
      <w:r>
        <w:rPr>
          <w:rFonts w:cs="Arial"/>
          <w:sz w:val="24"/>
          <w:szCs w:val="24"/>
          <w:lang w:val="sr-Cyrl-RS"/>
        </w:rPr>
        <w:t xml:space="preserve">              </w:t>
      </w:r>
      <w:r w:rsidRPr="00EE793E">
        <w:rPr>
          <w:rFonts w:cs="Arial"/>
          <w:sz w:val="24"/>
          <w:szCs w:val="24"/>
        </w:rPr>
        <w:tab/>
      </w:r>
      <w:r w:rsidRPr="00EE793E">
        <w:rPr>
          <w:rFonts w:cs="Arial"/>
          <w:sz w:val="24"/>
          <w:szCs w:val="24"/>
        </w:rPr>
        <w:tab/>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Функција</w:t>
      </w:r>
    </w:p>
    <w:p w14:paraId="2F21107A" w14:textId="77777777" w:rsidR="0089028B" w:rsidRDefault="0089028B" w:rsidP="003A49ED">
      <w:pPr>
        <w:pStyle w:val="KDParagraf"/>
        <w:spacing w:before="0"/>
        <w:rPr>
          <w:rFonts w:cs="Arial"/>
          <w:sz w:val="24"/>
          <w:szCs w:val="24"/>
        </w:rPr>
      </w:pPr>
    </w:p>
    <w:p w14:paraId="2281F4C9" w14:textId="77777777" w:rsidR="0089028B" w:rsidRDefault="0089028B" w:rsidP="003A49ED">
      <w:pPr>
        <w:pStyle w:val="KDParagraf"/>
        <w:spacing w:before="0"/>
        <w:rPr>
          <w:rFonts w:cs="Arial"/>
          <w:sz w:val="24"/>
          <w:szCs w:val="24"/>
        </w:rPr>
      </w:pPr>
    </w:p>
    <w:p w14:paraId="6E987C0A" w14:textId="77777777" w:rsidR="0089028B" w:rsidRDefault="0089028B" w:rsidP="003A49ED">
      <w:pPr>
        <w:pStyle w:val="KDParagraf"/>
        <w:spacing w:before="0"/>
        <w:rPr>
          <w:rFonts w:cs="Arial"/>
          <w:sz w:val="24"/>
          <w:szCs w:val="24"/>
        </w:rPr>
      </w:pPr>
    </w:p>
    <w:p w14:paraId="6ADB6E3C" w14:textId="77777777" w:rsidR="0089028B" w:rsidRDefault="0089028B" w:rsidP="003A49ED">
      <w:pPr>
        <w:pStyle w:val="KDParagraf"/>
        <w:spacing w:before="0"/>
        <w:rPr>
          <w:rFonts w:cs="Arial"/>
          <w:sz w:val="24"/>
          <w:szCs w:val="24"/>
        </w:rPr>
      </w:pPr>
    </w:p>
    <w:p w14:paraId="7F20F57F" w14:textId="77777777" w:rsidR="0089028B" w:rsidRDefault="0089028B" w:rsidP="003A49ED">
      <w:pPr>
        <w:pStyle w:val="KDParagraf"/>
        <w:spacing w:before="0"/>
        <w:rPr>
          <w:rFonts w:cs="Arial"/>
          <w:sz w:val="24"/>
          <w:szCs w:val="24"/>
        </w:rPr>
      </w:pPr>
    </w:p>
    <w:p w14:paraId="2E76F329" w14:textId="77777777" w:rsidR="0089028B" w:rsidRDefault="0089028B" w:rsidP="003A49ED">
      <w:pPr>
        <w:pStyle w:val="KDParagraf"/>
        <w:spacing w:before="0"/>
        <w:rPr>
          <w:rFonts w:cs="Arial"/>
          <w:sz w:val="24"/>
          <w:szCs w:val="24"/>
        </w:rPr>
      </w:pPr>
    </w:p>
    <w:p w14:paraId="245B46A2" w14:textId="77777777" w:rsidR="0089028B" w:rsidRDefault="0089028B" w:rsidP="003A49ED">
      <w:pPr>
        <w:pStyle w:val="KDParagraf"/>
        <w:spacing w:before="0"/>
        <w:rPr>
          <w:rFonts w:cs="Arial"/>
          <w:sz w:val="24"/>
          <w:szCs w:val="24"/>
        </w:rPr>
      </w:pPr>
    </w:p>
    <w:p w14:paraId="5CB18D6A" w14:textId="77777777" w:rsidR="0089028B" w:rsidRDefault="0089028B" w:rsidP="003A49ED">
      <w:pPr>
        <w:pStyle w:val="KDParagraf"/>
        <w:spacing w:before="0"/>
        <w:rPr>
          <w:rFonts w:cs="Arial"/>
          <w:sz w:val="24"/>
          <w:szCs w:val="24"/>
        </w:rPr>
      </w:pPr>
    </w:p>
    <w:p w14:paraId="228B102C" w14:textId="77777777" w:rsidR="0089028B" w:rsidRDefault="0089028B" w:rsidP="003A49ED">
      <w:pPr>
        <w:pStyle w:val="KDParagraf"/>
        <w:spacing w:before="0"/>
        <w:rPr>
          <w:rFonts w:cs="Arial"/>
          <w:sz w:val="24"/>
          <w:szCs w:val="24"/>
        </w:rPr>
      </w:pPr>
    </w:p>
    <w:p w14:paraId="4BF83AB4" w14:textId="77777777" w:rsidR="0089028B" w:rsidRDefault="0089028B" w:rsidP="003A49ED">
      <w:pPr>
        <w:pStyle w:val="KDParagraf"/>
        <w:spacing w:before="0"/>
        <w:rPr>
          <w:rFonts w:cs="Arial"/>
          <w:sz w:val="24"/>
          <w:szCs w:val="24"/>
        </w:rPr>
      </w:pPr>
    </w:p>
    <w:p w14:paraId="0CF0F99D" w14:textId="77777777" w:rsidR="0089028B" w:rsidRDefault="0089028B" w:rsidP="003A49ED">
      <w:pPr>
        <w:pStyle w:val="KDParagraf"/>
        <w:spacing w:before="0"/>
        <w:rPr>
          <w:rFonts w:cs="Arial"/>
          <w:sz w:val="24"/>
          <w:szCs w:val="24"/>
        </w:rPr>
      </w:pPr>
    </w:p>
    <w:p w14:paraId="13A4B6EF" w14:textId="77777777" w:rsidR="0089028B" w:rsidRDefault="0089028B" w:rsidP="003A49ED">
      <w:pPr>
        <w:pStyle w:val="KDParagraf"/>
        <w:spacing w:before="0"/>
        <w:rPr>
          <w:rFonts w:cs="Arial"/>
          <w:sz w:val="24"/>
          <w:szCs w:val="24"/>
        </w:rPr>
      </w:pPr>
    </w:p>
    <w:p w14:paraId="310A9976" w14:textId="77777777" w:rsidR="0089028B" w:rsidRDefault="0089028B" w:rsidP="003A49ED">
      <w:pPr>
        <w:pStyle w:val="KDParagraf"/>
        <w:spacing w:before="0"/>
        <w:rPr>
          <w:rFonts w:cs="Arial"/>
          <w:sz w:val="24"/>
          <w:szCs w:val="24"/>
        </w:rPr>
      </w:pPr>
    </w:p>
    <w:p w14:paraId="7EAE04E7" w14:textId="77777777" w:rsidR="0089028B" w:rsidRDefault="0089028B" w:rsidP="003A49ED">
      <w:pPr>
        <w:pStyle w:val="KDParagraf"/>
        <w:spacing w:before="0"/>
        <w:rPr>
          <w:rFonts w:cs="Arial"/>
          <w:sz w:val="24"/>
          <w:szCs w:val="24"/>
        </w:rPr>
      </w:pPr>
    </w:p>
    <w:p w14:paraId="74FF053B" w14:textId="77777777" w:rsidR="0089028B" w:rsidRPr="003A49ED" w:rsidRDefault="0089028B" w:rsidP="003A49ED">
      <w:pPr>
        <w:pStyle w:val="KDParagraf"/>
        <w:spacing w:before="0"/>
        <w:rPr>
          <w:rFonts w:cs="Arial"/>
          <w:sz w:val="24"/>
          <w:szCs w:val="24"/>
        </w:rPr>
      </w:pPr>
    </w:p>
    <w:p w14:paraId="76789740" w14:textId="77777777" w:rsidR="003A49ED" w:rsidRPr="003A49ED" w:rsidRDefault="003A49ED" w:rsidP="003A49ED">
      <w:pPr>
        <w:pStyle w:val="KDParagraf"/>
        <w:spacing w:before="0"/>
        <w:rPr>
          <w:rFonts w:cs="Arial"/>
          <w:sz w:val="24"/>
          <w:szCs w:val="24"/>
        </w:rPr>
      </w:pPr>
    </w:p>
    <w:sectPr w:rsidR="003A49ED" w:rsidRPr="003A49ED"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7002B" w14:textId="77777777" w:rsidR="004D3EBA" w:rsidRDefault="004D3EBA">
      <w:r>
        <w:separator/>
      </w:r>
    </w:p>
    <w:p w14:paraId="5B1E4158" w14:textId="77777777" w:rsidR="004D3EBA" w:rsidRDefault="004D3EBA"/>
  </w:endnote>
  <w:endnote w:type="continuationSeparator" w:id="0">
    <w:p w14:paraId="323C1349" w14:textId="77777777" w:rsidR="004D3EBA" w:rsidRDefault="004D3EBA">
      <w:r>
        <w:continuationSeparator/>
      </w:r>
    </w:p>
    <w:p w14:paraId="45BC9988" w14:textId="77777777" w:rsidR="004D3EBA" w:rsidRDefault="004D3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font>
  <w:font w:name="HelveticaPlain">
    <w:charset w:val="00"/>
    <w:family w:val="auto"/>
    <w:pitch w:val="variable"/>
  </w:font>
  <w:font w:name="StarSymbol">
    <w:charset w:val="02"/>
    <w:family w:val="auto"/>
    <w:pitch w:val="default"/>
  </w:font>
  <w:font w:name="FuturaA Md BT">
    <w:altName w:val="ITC Avant Garde Gothic"/>
    <w:charset w:val="00"/>
    <w:family w:val="swiss"/>
    <w:pitch w:val="variable"/>
  </w:font>
  <w:font w:name="HelveticaBold">
    <w:charset w:val="00"/>
    <w:family w:val="auto"/>
    <w:pitch w:val="variable"/>
  </w:font>
  <w:font w:name="Optima">
    <w:altName w:val="Segoe UI"/>
    <w:charset w:val="00"/>
    <w:family w:val="swiss"/>
    <w:pitch w:val="variable"/>
    <w:sig w:usb0="00000003" w:usb1="00000000" w:usb2="00000000" w:usb3="00000000" w:csb0="00000001" w:csb1="00000000"/>
  </w:font>
  <w:font w:name="CTimesRoman">
    <w:charset w:val="00"/>
    <w:family w:val="auto"/>
    <w:pitch w:val="variable"/>
  </w:font>
  <w:font w:name="CTimesBold">
    <w:altName w:val="Times New Roman"/>
    <w:charset w:val="00"/>
    <w:family w:val="auto"/>
    <w:pitch w:val="variable"/>
  </w:font>
  <w:font w:name="Cambria">
    <w:panose1 w:val="02040503050406030204"/>
    <w:charset w:val="00"/>
    <w:family w:val="roman"/>
    <w:pitch w:val="variable"/>
    <w:sig w:usb0="E00006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2B192" w14:textId="77777777" w:rsidR="000A5C5B" w:rsidRDefault="000A5C5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232AA6" w14:textId="77777777" w:rsidR="000A5C5B" w:rsidRDefault="000A5C5B" w:rsidP="00841BE7">
    <w:pPr>
      <w:pStyle w:val="Footer"/>
      <w:ind w:right="360"/>
    </w:pPr>
  </w:p>
  <w:p w14:paraId="5227D87A" w14:textId="77777777" w:rsidR="000A5C5B" w:rsidRDefault="000A5C5B"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EF2F8" w14:textId="3DA54C7A" w:rsidR="000A5C5B" w:rsidRPr="00EC5BB4" w:rsidRDefault="000A5C5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563FA">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563FA">
      <w:rPr>
        <w:rStyle w:val="PageNumber"/>
        <w:rFonts w:cs="Arial"/>
        <w:b/>
        <w:noProof/>
        <w:szCs w:val="24"/>
      </w:rPr>
      <w:t>85</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427CD" w14:textId="3D63FF08" w:rsidR="000A5C5B" w:rsidRPr="00EC5BB4" w:rsidRDefault="000A5C5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563F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563FA">
      <w:rPr>
        <w:rStyle w:val="PageNumber"/>
        <w:rFonts w:cs="Arial"/>
        <w:b/>
        <w:noProof/>
        <w:szCs w:val="24"/>
      </w:rPr>
      <w:t>85</w:t>
    </w:r>
    <w:r w:rsidRPr="00EC5BB4">
      <w:rPr>
        <w:rStyle w:val="PageNumber"/>
        <w:rFonts w:cs="Arial"/>
        <w:b/>
        <w:szCs w:val="24"/>
      </w:rPr>
      <w:fldChar w:fldCharType="end"/>
    </w:r>
  </w:p>
  <w:p w14:paraId="7947A256" w14:textId="77777777" w:rsidR="000A5C5B" w:rsidRDefault="000A5C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2663C" w14:textId="77777777" w:rsidR="004D3EBA" w:rsidRDefault="004D3EBA">
      <w:r>
        <w:separator/>
      </w:r>
    </w:p>
    <w:p w14:paraId="4908C7AA" w14:textId="77777777" w:rsidR="004D3EBA" w:rsidRDefault="004D3EBA"/>
  </w:footnote>
  <w:footnote w:type="continuationSeparator" w:id="0">
    <w:p w14:paraId="74F1BC96" w14:textId="77777777" w:rsidR="004D3EBA" w:rsidRDefault="004D3EBA">
      <w:r>
        <w:continuationSeparator/>
      </w:r>
    </w:p>
    <w:p w14:paraId="78DCBEC0" w14:textId="77777777" w:rsidR="004D3EBA" w:rsidRDefault="004D3EB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F3019" w14:textId="77777777" w:rsidR="000A5C5B" w:rsidRPr="000A5C5B" w:rsidRDefault="000A5C5B" w:rsidP="004276AD">
    <w:pPr>
      <w:pStyle w:val="Header"/>
      <w:rPr>
        <w:sz w:val="16"/>
        <w:szCs w:val="16"/>
      </w:rPr>
    </w:pPr>
  </w:p>
  <w:p w14:paraId="7076B371" w14:textId="77777777" w:rsidR="000A5C5B" w:rsidRPr="000A5C5B" w:rsidRDefault="000A5C5B" w:rsidP="000A5C5B">
    <w:pPr>
      <w:pStyle w:val="Title"/>
      <w:spacing w:before="0"/>
      <w:rPr>
        <w:rFonts w:cs="Arial"/>
        <w:b w:val="0"/>
        <w:color w:val="FF0000"/>
        <w:sz w:val="16"/>
        <w:szCs w:val="16"/>
      </w:rPr>
    </w:pPr>
    <w:r w:rsidRPr="000A5C5B">
      <w:rPr>
        <w:sz w:val="16"/>
        <w:szCs w:val="16"/>
      </w:rPr>
      <w:t xml:space="preserve">ЈП „Електропривреда Србије“ Београд                      Конкурсна документација   </w:t>
    </w:r>
    <w:r w:rsidRPr="000A5C5B">
      <w:rPr>
        <w:sz w:val="16"/>
        <w:szCs w:val="16"/>
        <w:lang w:val="sr-Cyrl-RS"/>
      </w:rPr>
      <w:t>ЈН/1000/0561/2018 (1037/2018)</w:t>
    </w:r>
  </w:p>
  <w:p w14:paraId="08751836" w14:textId="342EB847" w:rsidR="000A5C5B" w:rsidRPr="0048553C" w:rsidRDefault="000A5C5B" w:rsidP="0048553C">
    <w:pPr>
      <w:pStyle w:val="Header"/>
      <w:rPr>
        <w:sz w:val="18"/>
        <w:szCs w:val="18"/>
      </w:rPr>
    </w:pPr>
  </w:p>
  <w:p w14:paraId="0F2E7D07" w14:textId="77777777" w:rsidR="000A5C5B" w:rsidRPr="004276AD" w:rsidRDefault="000A5C5B"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B9844" w14:textId="77777777" w:rsidR="000A5C5B" w:rsidRDefault="000A5C5B" w:rsidP="004276AD">
    <w:pPr>
      <w:pStyle w:val="Header"/>
    </w:pPr>
  </w:p>
  <w:p w14:paraId="7C16B977" w14:textId="77777777" w:rsidR="000A5C5B" w:rsidRPr="000A5C5B" w:rsidRDefault="000A5C5B" w:rsidP="000A5C5B">
    <w:pPr>
      <w:pStyle w:val="Title"/>
      <w:spacing w:before="0"/>
      <w:rPr>
        <w:rFonts w:cs="Arial"/>
        <w:b w:val="0"/>
        <w:color w:val="FF0000"/>
        <w:sz w:val="16"/>
        <w:szCs w:val="16"/>
      </w:rPr>
    </w:pPr>
    <w:r w:rsidRPr="000A5C5B">
      <w:rPr>
        <w:sz w:val="16"/>
        <w:szCs w:val="16"/>
      </w:rPr>
      <w:t xml:space="preserve">ЈП „Електропривреда Србије“ Београд                      Конкурсна документација </w:t>
    </w:r>
    <w:r w:rsidRPr="000A5C5B">
      <w:rPr>
        <w:sz w:val="16"/>
        <w:szCs w:val="16"/>
        <w:lang w:val="sr-Cyrl-RS"/>
      </w:rPr>
      <w:t>ЈН/1000/0561/2018 (1037/2018)</w:t>
    </w:r>
  </w:p>
  <w:p w14:paraId="718D27CA" w14:textId="67B7166F" w:rsidR="000A5C5B" w:rsidRPr="0048553C" w:rsidRDefault="000A5C5B" w:rsidP="0048553C">
    <w:pPr>
      <w:pStyle w:val="Header"/>
      <w:rPr>
        <w:sz w:val="18"/>
        <w:szCs w:val="18"/>
      </w:rPr>
    </w:pPr>
  </w:p>
  <w:p w14:paraId="4F3C6E56" w14:textId="77777777" w:rsidR="000A5C5B" w:rsidRPr="00210557" w:rsidRDefault="000A5C5B"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6" w15:restartNumberingAfterBreak="0">
    <w:nsid w:val="147179D0"/>
    <w:multiLevelType w:val="hybridMultilevel"/>
    <w:tmpl w:val="C9ECEE5C"/>
    <w:lvl w:ilvl="0" w:tplc="0112564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A0D097F"/>
    <w:multiLevelType w:val="hybridMultilevel"/>
    <w:tmpl w:val="D68C697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2833683B"/>
    <w:multiLevelType w:val="hybridMultilevel"/>
    <w:tmpl w:val="E34C7CF6"/>
    <w:lvl w:ilvl="0" w:tplc="0112564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A9D0F36"/>
    <w:multiLevelType w:val="multilevel"/>
    <w:tmpl w:val="4BEAA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Calibri" w:eastAsia="Calibri" w:hAnsi="Calibri"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15F4422"/>
    <w:multiLevelType w:val="hybridMultilevel"/>
    <w:tmpl w:val="BE821E28"/>
    <w:lvl w:ilvl="0" w:tplc="3C28321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886E4B"/>
    <w:multiLevelType w:val="hybridMultilevel"/>
    <w:tmpl w:val="FD404230"/>
    <w:lvl w:ilvl="0" w:tplc="0112564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D875F61"/>
    <w:multiLevelType w:val="multilevel"/>
    <w:tmpl w:val="A162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6C793B"/>
    <w:multiLevelType w:val="hybridMultilevel"/>
    <w:tmpl w:val="32622E9A"/>
    <w:lvl w:ilvl="0" w:tplc="2EC2382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7E3F1E06"/>
    <w:multiLevelType w:val="hybridMultilevel"/>
    <w:tmpl w:val="EFFA1366"/>
    <w:lvl w:ilvl="0" w:tplc="0112564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63"/>
  </w:num>
  <w:num w:numId="3">
    <w:abstractNumId w:val="82"/>
  </w:num>
  <w:num w:numId="4">
    <w:abstractNumId w:val="54"/>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91"/>
  </w:num>
  <w:num w:numId="8">
    <w:abstractNumId w:val="74"/>
  </w:num>
  <w:num w:numId="9">
    <w:abstractNumId w:val="65"/>
  </w:num>
  <w:num w:numId="10">
    <w:abstractNumId w:val="59"/>
  </w:num>
  <w:num w:numId="11">
    <w:abstractNumId w:val="55"/>
  </w:num>
  <w:num w:numId="12">
    <w:abstractNumId w:val="76"/>
  </w:num>
  <w:num w:numId="13">
    <w:abstractNumId w:val="68"/>
  </w:num>
  <w:num w:numId="14">
    <w:abstractNumId w:val="69"/>
  </w:num>
  <w:num w:numId="15">
    <w:abstractNumId w:val="62"/>
  </w:num>
  <w:num w:numId="16">
    <w:abstractNumId w:val="83"/>
  </w:num>
  <w:num w:numId="17">
    <w:abstractNumId w:val="86"/>
  </w:num>
  <w:num w:numId="18">
    <w:abstractNumId w:val="83"/>
  </w:num>
  <w:num w:numId="19">
    <w:abstractNumId w:val="49"/>
  </w:num>
  <w:num w:numId="20">
    <w:abstractNumId w:val="75"/>
  </w:num>
  <w:num w:numId="21">
    <w:abstractNumId w:val="57"/>
  </w:num>
  <w:num w:numId="22">
    <w:abstractNumId w:val="78"/>
  </w:num>
  <w:num w:numId="23">
    <w:abstractNumId w:val="85"/>
  </w:num>
  <w:num w:numId="24">
    <w:abstractNumId w:val="64"/>
  </w:num>
  <w:num w:numId="25">
    <w:abstractNumId w:val="6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color w:val="auto"/>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6">
    <w:abstractNumId w:val="81"/>
  </w:num>
  <w:num w:numId="27">
    <w:abstractNumId w:val="92"/>
  </w:num>
  <w:num w:numId="28">
    <w:abstractNumId w:val="56"/>
  </w:num>
  <w:num w:numId="29">
    <w:abstractNumId w:val="73"/>
  </w:num>
  <w:num w:numId="30">
    <w:abstractNumId w:val="70"/>
  </w:num>
  <w:num w:numId="31">
    <w:abstractNumId w:val="61"/>
  </w:num>
  <w:num w:numId="32">
    <w:abstractNumId w:val="66"/>
  </w:num>
  <w:num w:numId="33">
    <w:abstractNumId w:val="67"/>
    <w:lvlOverride w:ilvl="0">
      <w:lvl w:ilvl="0">
        <w:start w:val="1"/>
        <w:numFmt w:val="decimal"/>
        <w:lvlText w:val=""/>
        <w:lvlJc w:val="left"/>
        <w:pPr>
          <w:ind w:left="0" w:firstLine="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cs="Times New Roman" w:hint="default"/>
          <w:color w:val="auto"/>
          <w:sz w:val="20"/>
        </w:rPr>
      </w:lvl>
    </w:lvlOverride>
    <w:lvlOverride w:ilvl="2">
      <w:lvl w:ilvl="2">
        <w:start w:val="3"/>
        <w:numFmt w:val="bullet"/>
        <w:lvlText w:val=""/>
        <w:lvlJc w:val="left"/>
        <w:pPr>
          <w:tabs>
            <w:tab w:val="num" w:pos="2160"/>
          </w:tabs>
          <w:ind w:left="2160" w:hanging="360"/>
        </w:pPr>
        <w:rPr>
          <w:rFonts w:ascii="Wingdings" w:eastAsia="Calibri" w:hAnsi="Wingdings" w:cs="Aria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AB1"/>
    <w:rsid w:val="00002F6D"/>
    <w:rsid w:val="00003023"/>
    <w:rsid w:val="0000308B"/>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20"/>
    <w:rsid w:val="0001109C"/>
    <w:rsid w:val="00011109"/>
    <w:rsid w:val="000113BB"/>
    <w:rsid w:val="000115C3"/>
    <w:rsid w:val="0001164B"/>
    <w:rsid w:val="00011A89"/>
    <w:rsid w:val="00011C04"/>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1B8"/>
    <w:rsid w:val="00023308"/>
    <w:rsid w:val="00023BFF"/>
    <w:rsid w:val="00023D09"/>
    <w:rsid w:val="0002512F"/>
    <w:rsid w:val="00025304"/>
    <w:rsid w:val="00025ABF"/>
    <w:rsid w:val="00025B97"/>
    <w:rsid w:val="00025EC5"/>
    <w:rsid w:val="00025F61"/>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9F8"/>
    <w:rsid w:val="00036BDD"/>
    <w:rsid w:val="0003771A"/>
    <w:rsid w:val="00037B82"/>
    <w:rsid w:val="00037E5A"/>
    <w:rsid w:val="00041105"/>
    <w:rsid w:val="00041B26"/>
    <w:rsid w:val="00041C0A"/>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BC9"/>
    <w:rsid w:val="00045FB6"/>
    <w:rsid w:val="00046705"/>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398"/>
    <w:rsid w:val="00052B06"/>
    <w:rsid w:val="00052DCF"/>
    <w:rsid w:val="00052F72"/>
    <w:rsid w:val="0005316D"/>
    <w:rsid w:val="000532AB"/>
    <w:rsid w:val="000533E6"/>
    <w:rsid w:val="00053796"/>
    <w:rsid w:val="00053D87"/>
    <w:rsid w:val="00053E33"/>
    <w:rsid w:val="00055239"/>
    <w:rsid w:val="000554F7"/>
    <w:rsid w:val="000556DA"/>
    <w:rsid w:val="00055834"/>
    <w:rsid w:val="000563FA"/>
    <w:rsid w:val="00056C77"/>
    <w:rsid w:val="000577BC"/>
    <w:rsid w:val="000577E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EC5"/>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229"/>
    <w:rsid w:val="00081E22"/>
    <w:rsid w:val="00082081"/>
    <w:rsid w:val="0008225F"/>
    <w:rsid w:val="0008265D"/>
    <w:rsid w:val="000826A8"/>
    <w:rsid w:val="00082792"/>
    <w:rsid w:val="0008290D"/>
    <w:rsid w:val="00082EB6"/>
    <w:rsid w:val="000832E3"/>
    <w:rsid w:val="000837B5"/>
    <w:rsid w:val="000838E7"/>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2A9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1135"/>
    <w:rsid w:val="000A2227"/>
    <w:rsid w:val="000A2697"/>
    <w:rsid w:val="000A2993"/>
    <w:rsid w:val="000A3715"/>
    <w:rsid w:val="000A388F"/>
    <w:rsid w:val="000A3F5E"/>
    <w:rsid w:val="000A4D7F"/>
    <w:rsid w:val="000A52EE"/>
    <w:rsid w:val="000A57D7"/>
    <w:rsid w:val="000A5BAE"/>
    <w:rsid w:val="000A5C5B"/>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1AB"/>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9B8"/>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3DB"/>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1B"/>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444"/>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4FA"/>
    <w:rsid w:val="00130595"/>
    <w:rsid w:val="00130633"/>
    <w:rsid w:val="00130A88"/>
    <w:rsid w:val="0013155E"/>
    <w:rsid w:val="00131870"/>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2E9"/>
    <w:rsid w:val="001374C4"/>
    <w:rsid w:val="00137540"/>
    <w:rsid w:val="00137B56"/>
    <w:rsid w:val="00137DF3"/>
    <w:rsid w:val="001405B1"/>
    <w:rsid w:val="00140694"/>
    <w:rsid w:val="00140C2C"/>
    <w:rsid w:val="0014115C"/>
    <w:rsid w:val="001411CA"/>
    <w:rsid w:val="001412D9"/>
    <w:rsid w:val="00141344"/>
    <w:rsid w:val="001414EA"/>
    <w:rsid w:val="00141BC9"/>
    <w:rsid w:val="00141EEF"/>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20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EBF"/>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501"/>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5CC"/>
    <w:rsid w:val="0019387A"/>
    <w:rsid w:val="00193968"/>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90E"/>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389"/>
    <w:rsid w:val="001C3413"/>
    <w:rsid w:val="001C3BAF"/>
    <w:rsid w:val="001C3C76"/>
    <w:rsid w:val="001C3DD2"/>
    <w:rsid w:val="001C416A"/>
    <w:rsid w:val="001C45CF"/>
    <w:rsid w:val="001C4AC7"/>
    <w:rsid w:val="001C4B47"/>
    <w:rsid w:val="001C519B"/>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2595"/>
    <w:rsid w:val="001D307C"/>
    <w:rsid w:val="001D3128"/>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5F8"/>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804"/>
    <w:rsid w:val="00204027"/>
    <w:rsid w:val="00204111"/>
    <w:rsid w:val="00204871"/>
    <w:rsid w:val="002049BE"/>
    <w:rsid w:val="00204F32"/>
    <w:rsid w:val="00205AF8"/>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6D0"/>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779"/>
    <w:rsid w:val="00217EA9"/>
    <w:rsid w:val="0022079B"/>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27D52"/>
    <w:rsid w:val="0023000F"/>
    <w:rsid w:val="0023028C"/>
    <w:rsid w:val="00230DAD"/>
    <w:rsid w:val="00230DC9"/>
    <w:rsid w:val="00232552"/>
    <w:rsid w:val="00232912"/>
    <w:rsid w:val="00232AB4"/>
    <w:rsid w:val="00232BD9"/>
    <w:rsid w:val="00232FF0"/>
    <w:rsid w:val="00233121"/>
    <w:rsid w:val="00233412"/>
    <w:rsid w:val="002336A8"/>
    <w:rsid w:val="00233981"/>
    <w:rsid w:val="00233B0E"/>
    <w:rsid w:val="00234135"/>
    <w:rsid w:val="00234AFE"/>
    <w:rsid w:val="002352D8"/>
    <w:rsid w:val="002355DE"/>
    <w:rsid w:val="0023562B"/>
    <w:rsid w:val="00235837"/>
    <w:rsid w:val="0023587D"/>
    <w:rsid w:val="00235D8B"/>
    <w:rsid w:val="00236565"/>
    <w:rsid w:val="0023668D"/>
    <w:rsid w:val="00236692"/>
    <w:rsid w:val="00236BCF"/>
    <w:rsid w:val="00237670"/>
    <w:rsid w:val="002379F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928"/>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38F"/>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858"/>
    <w:rsid w:val="002B6D5A"/>
    <w:rsid w:val="002B6EB1"/>
    <w:rsid w:val="002B6F1E"/>
    <w:rsid w:val="002B72C2"/>
    <w:rsid w:val="002B7588"/>
    <w:rsid w:val="002B7A6E"/>
    <w:rsid w:val="002C00D1"/>
    <w:rsid w:val="002C042F"/>
    <w:rsid w:val="002C083C"/>
    <w:rsid w:val="002C0C5C"/>
    <w:rsid w:val="002C0D84"/>
    <w:rsid w:val="002C17DD"/>
    <w:rsid w:val="002C1B9F"/>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39C6"/>
    <w:rsid w:val="002D407F"/>
    <w:rsid w:val="002D410A"/>
    <w:rsid w:val="002D452C"/>
    <w:rsid w:val="002D4625"/>
    <w:rsid w:val="002D49C2"/>
    <w:rsid w:val="002D4AD0"/>
    <w:rsid w:val="002D4AFD"/>
    <w:rsid w:val="002D4D6B"/>
    <w:rsid w:val="002D4E8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1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0EE"/>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C48"/>
    <w:rsid w:val="00305D38"/>
    <w:rsid w:val="003062C1"/>
    <w:rsid w:val="003063C6"/>
    <w:rsid w:val="00306B60"/>
    <w:rsid w:val="00306EB9"/>
    <w:rsid w:val="00306EDC"/>
    <w:rsid w:val="0030777F"/>
    <w:rsid w:val="0030789D"/>
    <w:rsid w:val="00307990"/>
    <w:rsid w:val="00307C0F"/>
    <w:rsid w:val="00307EAB"/>
    <w:rsid w:val="003100D8"/>
    <w:rsid w:val="00310554"/>
    <w:rsid w:val="003108C8"/>
    <w:rsid w:val="00310EB6"/>
    <w:rsid w:val="003110E5"/>
    <w:rsid w:val="00311888"/>
    <w:rsid w:val="00311E5C"/>
    <w:rsid w:val="0031200F"/>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8CD"/>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739"/>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4F7A"/>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0FAF"/>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15"/>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6FB5"/>
    <w:rsid w:val="00387971"/>
    <w:rsid w:val="003879DB"/>
    <w:rsid w:val="003904AC"/>
    <w:rsid w:val="003904F7"/>
    <w:rsid w:val="00390889"/>
    <w:rsid w:val="0039100F"/>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6A8B"/>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893"/>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2E1"/>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796"/>
    <w:rsid w:val="00401AF8"/>
    <w:rsid w:val="00401CD9"/>
    <w:rsid w:val="00401F5B"/>
    <w:rsid w:val="004023EA"/>
    <w:rsid w:val="0040245C"/>
    <w:rsid w:val="0040259D"/>
    <w:rsid w:val="0040369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3E7"/>
    <w:rsid w:val="00414A97"/>
    <w:rsid w:val="00414ABC"/>
    <w:rsid w:val="00415058"/>
    <w:rsid w:val="004157E3"/>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978"/>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69"/>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53C"/>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58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5A"/>
    <w:rsid w:val="004B03F3"/>
    <w:rsid w:val="004B0742"/>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1F6"/>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82E"/>
    <w:rsid w:val="004D0F24"/>
    <w:rsid w:val="004D1386"/>
    <w:rsid w:val="004D14FC"/>
    <w:rsid w:val="004D2468"/>
    <w:rsid w:val="004D271C"/>
    <w:rsid w:val="004D2DB8"/>
    <w:rsid w:val="004D2EC4"/>
    <w:rsid w:val="004D2EEA"/>
    <w:rsid w:val="004D311B"/>
    <w:rsid w:val="004D34EE"/>
    <w:rsid w:val="004D3EBA"/>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869"/>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6CEC"/>
    <w:rsid w:val="004E725E"/>
    <w:rsid w:val="004E7380"/>
    <w:rsid w:val="004E7414"/>
    <w:rsid w:val="004E7466"/>
    <w:rsid w:val="004E75AB"/>
    <w:rsid w:val="004E75F9"/>
    <w:rsid w:val="004F01B7"/>
    <w:rsid w:val="004F0358"/>
    <w:rsid w:val="004F06EC"/>
    <w:rsid w:val="004F070E"/>
    <w:rsid w:val="004F1238"/>
    <w:rsid w:val="004F17E7"/>
    <w:rsid w:val="004F18B1"/>
    <w:rsid w:val="004F1A0A"/>
    <w:rsid w:val="004F1E87"/>
    <w:rsid w:val="004F1EB3"/>
    <w:rsid w:val="004F3373"/>
    <w:rsid w:val="004F3396"/>
    <w:rsid w:val="004F36E5"/>
    <w:rsid w:val="004F3781"/>
    <w:rsid w:val="004F3D64"/>
    <w:rsid w:val="004F42E6"/>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45"/>
    <w:rsid w:val="0050381D"/>
    <w:rsid w:val="00503CAC"/>
    <w:rsid w:val="005040B8"/>
    <w:rsid w:val="00504358"/>
    <w:rsid w:val="005046A9"/>
    <w:rsid w:val="005047AE"/>
    <w:rsid w:val="00504863"/>
    <w:rsid w:val="005048EC"/>
    <w:rsid w:val="00504D3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B3F"/>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2F1A"/>
    <w:rsid w:val="00563146"/>
    <w:rsid w:val="00563379"/>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214"/>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0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AE2"/>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BDD"/>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D68"/>
    <w:rsid w:val="005E122D"/>
    <w:rsid w:val="005E1232"/>
    <w:rsid w:val="005E14C7"/>
    <w:rsid w:val="005E176F"/>
    <w:rsid w:val="005E18A5"/>
    <w:rsid w:val="005E18FC"/>
    <w:rsid w:val="005E1A2F"/>
    <w:rsid w:val="005E1C5F"/>
    <w:rsid w:val="005E1E5D"/>
    <w:rsid w:val="005E2334"/>
    <w:rsid w:val="005E2611"/>
    <w:rsid w:val="005E2A23"/>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E2"/>
    <w:rsid w:val="005F36FA"/>
    <w:rsid w:val="005F3C41"/>
    <w:rsid w:val="005F3F39"/>
    <w:rsid w:val="005F4261"/>
    <w:rsid w:val="005F4697"/>
    <w:rsid w:val="005F4770"/>
    <w:rsid w:val="005F4A91"/>
    <w:rsid w:val="005F4FD3"/>
    <w:rsid w:val="005F56B6"/>
    <w:rsid w:val="005F591E"/>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FC1"/>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1CA"/>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465"/>
    <w:rsid w:val="006235BF"/>
    <w:rsid w:val="00623832"/>
    <w:rsid w:val="00623925"/>
    <w:rsid w:val="0062395F"/>
    <w:rsid w:val="00623ACF"/>
    <w:rsid w:val="00624479"/>
    <w:rsid w:val="00624497"/>
    <w:rsid w:val="00624602"/>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5D5"/>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A84"/>
    <w:rsid w:val="00653FA4"/>
    <w:rsid w:val="00654117"/>
    <w:rsid w:val="00654492"/>
    <w:rsid w:val="00654FEE"/>
    <w:rsid w:val="006551C1"/>
    <w:rsid w:val="0065596B"/>
    <w:rsid w:val="00655C81"/>
    <w:rsid w:val="00655D42"/>
    <w:rsid w:val="00655DE3"/>
    <w:rsid w:val="006566FD"/>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1F01"/>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555"/>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77EB3"/>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51"/>
    <w:rsid w:val="00694C9A"/>
    <w:rsid w:val="00694F79"/>
    <w:rsid w:val="00694F95"/>
    <w:rsid w:val="00695096"/>
    <w:rsid w:val="0069548B"/>
    <w:rsid w:val="00695698"/>
    <w:rsid w:val="006957B5"/>
    <w:rsid w:val="006959A6"/>
    <w:rsid w:val="0069635B"/>
    <w:rsid w:val="00696436"/>
    <w:rsid w:val="006966EE"/>
    <w:rsid w:val="006969E0"/>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02"/>
    <w:rsid w:val="006A443F"/>
    <w:rsid w:val="006A4727"/>
    <w:rsid w:val="006A48CE"/>
    <w:rsid w:val="006A49E0"/>
    <w:rsid w:val="006A4C93"/>
    <w:rsid w:val="006A500A"/>
    <w:rsid w:val="006A5944"/>
    <w:rsid w:val="006A59FC"/>
    <w:rsid w:val="006A5E41"/>
    <w:rsid w:val="006A5F9B"/>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103"/>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0EBF"/>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0D6"/>
    <w:rsid w:val="006F135A"/>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442"/>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46F"/>
    <w:rsid w:val="00713A8C"/>
    <w:rsid w:val="00713B67"/>
    <w:rsid w:val="00713C4F"/>
    <w:rsid w:val="00713E3E"/>
    <w:rsid w:val="007148F5"/>
    <w:rsid w:val="00714FD3"/>
    <w:rsid w:val="007152B5"/>
    <w:rsid w:val="00715FF1"/>
    <w:rsid w:val="00716152"/>
    <w:rsid w:val="007163D0"/>
    <w:rsid w:val="00716885"/>
    <w:rsid w:val="00716938"/>
    <w:rsid w:val="00716F50"/>
    <w:rsid w:val="00717048"/>
    <w:rsid w:val="00717352"/>
    <w:rsid w:val="00717533"/>
    <w:rsid w:val="00717AAF"/>
    <w:rsid w:val="00717D4A"/>
    <w:rsid w:val="00720381"/>
    <w:rsid w:val="00720D5C"/>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89D"/>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412"/>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84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893"/>
    <w:rsid w:val="00791DF1"/>
    <w:rsid w:val="00791F70"/>
    <w:rsid w:val="007922C8"/>
    <w:rsid w:val="00792427"/>
    <w:rsid w:val="00792C3B"/>
    <w:rsid w:val="00792E35"/>
    <w:rsid w:val="00793032"/>
    <w:rsid w:val="0079381F"/>
    <w:rsid w:val="00793C62"/>
    <w:rsid w:val="00793D30"/>
    <w:rsid w:val="00793E95"/>
    <w:rsid w:val="00794436"/>
    <w:rsid w:val="007944FF"/>
    <w:rsid w:val="00794ED5"/>
    <w:rsid w:val="00795238"/>
    <w:rsid w:val="00795810"/>
    <w:rsid w:val="00795A97"/>
    <w:rsid w:val="00795B64"/>
    <w:rsid w:val="00795EA4"/>
    <w:rsid w:val="00796183"/>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512"/>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A91"/>
    <w:rsid w:val="007B3C13"/>
    <w:rsid w:val="007B3EA3"/>
    <w:rsid w:val="007B4799"/>
    <w:rsid w:val="007B48BB"/>
    <w:rsid w:val="007B4C68"/>
    <w:rsid w:val="007B5554"/>
    <w:rsid w:val="007B6B7C"/>
    <w:rsid w:val="007B6D4F"/>
    <w:rsid w:val="007B7277"/>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32E"/>
    <w:rsid w:val="007E255D"/>
    <w:rsid w:val="007E2958"/>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C1B"/>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B0D"/>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3DC"/>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297"/>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C0"/>
    <w:rsid w:val="00865ADC"/>
    <w:rsid w:val="00865EFB"/>
    <w:rsid w:val="008660BE"/>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3C10"/>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28B"/>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5C4"/>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2D"/>
    <w:rsid w:val="008C67CC"/>
    <w:rsid w:val="008C6922"/>
    <w:rsid w:val="008C76B9"/>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BF"/>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C13"/>
    <w:rsid w:val="00940069"/>
    <w:rsid w:val="0094044D"/>
    <w:rsid w:val="0094057D"/>
    <w:rsid w:val="00940764"/>
    <w:rsid w:val="00940C74"/>
    <w:rsid w:val="00941558"/>
    <w:rsid w:val="00941CD4"/>
    <w:rsid w:val="0094234B"/>
    <w:rsid w:val="00942550"/>
    <w:rsid w:val="00942559"/>
    <w:rsid w:val="00942B95"/>
    <w:rsid w:val="009435FF"/>
    <w:rsid w:val="009437CB"/>
    <w:rsid w:val="009440B1"/>
    <w:rsid w:val="00944391"/>
    <w:rsid w:val="00944830"/>
    <w:rsid w:val="009449E5"/>
    <w:rsid w:val="00944DED"/>
    <w:rsid w:val="00945D51"/>
    <w:rsid w:val="009464BD"/>
    <w:rsid w:val="009465FA"/>
    <w:rsid w:val="009467EE"/>
    <w:rsid w:val="00946A68"/>
    <w:rsid w:val="00946D7D"/>
    <w:rsid w:val="009474F9"/>
    <w:rsid w:val="009475BE"/>
    <w:rsid w:val="00947A30"/>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4A81"/>
    <w:rsid w:val="00955364"/>
    <w:rsid w:val="009558CB"/>
    <w:rsid w:val="00955B08"/>
    <w:rsid w:val="00955EB0"/>
    <w:rsid w:val="00956051"/>
    <w:rsid w:val="009565CC"/>
    <w:rsid w:val="00956600"/>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3D4"/>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703"/>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ADC"/>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385"/>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6EC6"/>
    <w:rsid w:val="009F71A8"/>
    <w:rsid w:val="009F7913"/>
    <w:rsid w:val="009F7C52"/>
    <w:rsid w:val="009F7E8E"/>
    <w:rsid w:val="00A004AB"/>
    <w:rsid w:val="00A00D64"/>
    <w:rsid w:val="00A01126"/>
    <w:rsid w:val="00A01169"/>
    <w:rsid w:val="00A01890"/>
    <w:rsid w:val="00A01933"/>
    <w:rsid w:val="00A01AC8"/>
    <w:rsid w:val="00A0242E"/>
    <w:rsid w:val="00A025A0"/>
    <w:rsid w:val="00A0336E"/>
    <w:rsid w:val="00A035DF"/>
    <w:rsid w:val="00A04B1D"/>
    <w:rsid w:val="00A04BDE"/>
    <w:rsid w:val="00A05273"/>
    <w:rsid w:val="00A05499"/>
    <w:rsid w:val="00A058CB"/>
    <w:rsid w:val="00A05D7D"/>
    <w:rsid w:val="00A05EC4"/>
    <w:rsid w:val="00A0624F"/>
    <w:rsid w:val="00A062D2"/>
    <w:rsid w:val="00A06CA7"/>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5A1F"/>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21"/>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29"/>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97F"/>
    <w:rsid w:val="00A45AC3"/>
    <w:rsid w:val="00A45FBF"/>
    <w:rsid w:val="00A462FB"/>
    <w:rsid w:val="00A4634C"/>
    <w:rsid w:val="00A474CA"/>
    <w:rsid w:val="00A476AE"/>
    <w:rsid w:val="00A476E9"/>
    <w:rsid w:val="00A477F6"/>
    <w:rsid w:val="00A47C5B"/>
    <w:rsid w:val="00A47CAA"/>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4E05"/>
    <w:rsid w:val="00A55057"/>
    <w:rsid w:val="00A556C3"/>
    <w:rsid w:val="00A5577F"/>
    <w:rsid w:val="00A55B9A"/>
    <w:rsid w:val="00A55C74"/>
    <w:rsid w:val="00A5645B"/>
    <w:rsid w:val="00A5665E"/>
    <w:rsid w:val="00A56F3D"/>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652"/>
    <w:rsid w:val="00A7145A"/>
    <w:rsid w:val="00A71584"/>
    <w:rsid w:val="00A71693"/>
    <w:rsid w:val="00A71A51"/>
    <w:rsid w:val="00A71E3B"/>
    <w:rsid w:val="00A726D1"/>
    <w:rsid w:val="00A727BC"/>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2AB"/>
    <w:rsid w:val="00A83780"/>
    <w:rsid w:val="00A840D7"/>
    <w:rsid w:val="00A84511"/>
    <w:rsid w:val="00A84512"/>
    <w:rsid w:val="00A84D17"/>
    <w:rsid w:val="00A852E5"/>
    <w:rsid w:val="00A85576"/>
    <w:rsid w:val="00A856EA"/>
    <w:rsid w:val="00A8590D"/>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53A"/>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769"/>
    <w:rsid w:val="00AA2860"/>
    <w:rsid w:val="00AA291A"/>
    <w:rsid w:val="00AA29E1"/>
    <w:rsid w:val="00AA2CC3"/>
    <w:rsid w:val="00AA34B2"/>
    <w:rsid w:val="00AA3C33"/>
    <w:rsid w:val="00AA3D2F"/>
    <w:rsid w:val="00AA3E74"/>
    <w:rsid w:val="00AA4FCE"/>
    <w:rsid w:val="00AA579D"/>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13D"/>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2CA4"/>
    <w:rsid w:val="00AC312A"/>
    <w:rsid w:val="00AC3B03"/>
    <w:rsid w:val="00AC41C5"/>
    <w:rsid w:val="00AC4966"/>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E39"/>
    <w:rsid w:val="00B1016D"/>
    <w:rsid w:val="00B10365"/>
    <w:rsid w:val="00B1090C"/>
    <w:rsid w:val="00B109FE"/>
    <w:rsid w:val="00B11701"/>
    <w:rsid w:val="00B11CD5"/>
    <w:rsid w:val="00B11EEF"/>
    <w:rsid w:val="00B11FC4"/>
    <w:rsid w:val="00B1260B"/>
    <w:rsid w:val="00B12914"/>
    <w:rsid w:val="00B13070"/>
    <w:rsid w:val="00B13517"/>
    <w:rsid w:val="00B13597"/>
    <w:rsid w:val="00B13CD3"/>
    <w:rsid w:val="00B13EF2"/>
    <w:rsid w:val="00B13F6C"/>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4F6"/>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51E"/>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2D80"/>
    <w:rsid w:val="00B63174"/>
    <w:rsid w:val="00B63C0C"/>
    <w:rsid w:val="00B64A01"/>
    <w:rsid w:val="00B64B40"/>
    <w:rsid w:val="00B64C23"/>
    <w:rsid w:val="00B64F1D"/>
    <w:rsid w:val="00B6516F"/>
    <w:rsid w:val="00B653AD"/>
    <w:rsid w:val="00B654FE"/>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AFE"/>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9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FA8"/>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848"/>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14"/>
    <w:rsid w:val="00BC7F95"/>
    <w:rsid w:val="00BD0559"/>
    <w:rsid w:val="00BD0782"/>
    <w:rsid w:val="00BD089C"/>
    <w:rsid w:val="00BD0C1D"/>
    <w:rsid w:val="00BD0C2F"/>
    <w:rsid w:val="00BD0FB9"/>
    <w:rsid w:val="00BD144F"/>
    <w:rsid w:val="00BD161A"/>
    <w:rsid w:val="00BD18F7"/>
    <w:rsid w:val="00BD1B7B"/>
    <w:rsid w:val="00BD1D78"/>
    <w:rsid w:val="00BD1EF7"/>
    <w:rsid w:val="00BD23EA"/>
    <w:rsid w:val="00BD25A3"/>
    <w:rsid w:val="00BD290C"/>
    <w:rsid w:val="00BD2CA8"/>
    <w:rsid w:val="00BD2D9E"/>
    <w:rsid w:val="00BD2EE8"/>
    <w:rsid w:val="00BD3196"/>
    <w:rsid w:val="00BD331D"/>
    <w:rsid w:val="00BD3536"/>
    <w:rsid w:val="00BD3799"/>
    <w:rsid w:val="00BD3DC6"/>
    <w:rsid w:val="00BD427D"/>
    <w:rsid w:val="00BD45CB"/>
    <w:rsid w:val="00BD51C4"/>
    <w:rsid w:val="00BD581D"/>
    <w:rsid w:val="00BD5D00"/>
    <w:rsid w:val="00BD5DA7"/>
    <w:rsid w:val="00BD66DE"/>
    <w:rsid w:val="00BD6858"/>
    <w:rsid w:val="00BD6B3A"/>
    <w:rsid w:val="00BD6F1B"/>
    <w:rsid w:val="00BD701E"/>
    <w:rsid w:val="00BD72A8"/>
    <w:rsid w:val="00BD73C2"/>
    <w:rsid w:val="00BD78ED"/>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168"/>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166"/>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9FA"/>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D43"/>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755"/>
    <w:rsid w:val="00C238E1"/>
    <w:rsid w:val="00C23AF3"/>
    <w:rsid w:val="00C24038"/>
    <w:rsid w:val="00C24192"/>
    <w:rsid w:val="00C2471E"/>
    <w:rsid w:val="00C24C7C"/>
    <w:rsid w:val="00C25080"/>
    <w:rsid w:val="00C264A6"/>
    <w:rsid w:val="00C266BB"/>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0DA"/>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3A4"/>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C24"/>
    <w:rsid w:val="00C64E7C"/>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3B9"/>
    <w:rsid w:val="00C74636"/>
    <w:rsid w:val="00C75D53"/>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606"/>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DEB"/>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2FAD"/>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1B86"/>
    <w:rsid w:val="00CC22D3"/>
    <w:rsid w:val="00CC230A"/>
    <w:rsid w:val="00CC250B"/>
    <w:rsid w:val="00CC2D01"/>
    <w:rsid w:val="00CC2D23"/>
    <w:rsid w:val="00CC2EED"/>
    <w:rsid w:val="00CC3020"/>
    <w:rsid w:val="00CC3260"/>
    <w:rsid w:val="00CC373C"/>
    <w:rsid w:val="00CC3ABA"/>
    <w:rsid w:val="00CC3AF3"/>
    <w:rsid w:val="00CC3F1F"/>
    <w:rsid w:val="00CC4097"/>
    <w:rsid w:val="00CC41E4"/>
    <w:rsid w:val="00CC49E4"/>
    <w:rsid w:val="00CC50AD"/>
    <w:rsid w:val="00CC5210"/>
    <w:rsid w:val="00CC5708"/>
    <w:rsid w:val="00CC5D23"/>
    <w:rsid w:val="00CC62ED"/>
    <w:rsid w:val="00CC6346"/>
    <w:rsid w:val="00CC6633"/>
    <w:rsid w:val="00CC6771"/>
    <w:rsid w:val="00CC6832"/>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4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320"/>
    <w:rsid w:val="00CE140D"/>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97E"/>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A66"/>
    <w:rsid w:val="00D05387"/>
    <w:rsid w:val="00D053E4"/>
    <w:rsid w:val="00D0551F"/>
    <w:rsid w:val="00D0569F"/>
    <w:rsid w:val="00D057FB"/>
    <w:rsid w:val="00D058CD"/>
    <w:rsid w:val="00D05A73"/>
    <w:rsid w:val="00D05CAA"/>
    <w:rsid w:val="00D05D51"/>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E98"/>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7C2"/>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A8C"/>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F29"/>
    <w:rsid w:val="00D75F90"/>
    <w:rsid w:val="00D7621C"/>
    <w:rsid w:val="00D766DC"/>
    <w:rsid w:val="00D77210"/>
    <w:rsid w:val="00D7774B"/>
    <w:rsid w:val="00D7780C"/>
    <w:rsid w:val="00D7796A"/>
    <w:rsid w:val="00D77B06"/>
    <w:rsid w:val="00D77D61"/>
    <w:rsid w:val="00D80316"/>
    <w:rsid w:val="00D805F5"/>
    <w:rsid w:val="00D808B6"/>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B4B"/>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7B1"/>
    <w:rsid w:val="00DA2849"/>
    <w:rsid w:val="00DA2D2B"/>
    <w:rsid w:val="00DA2F9D"/>
    <w:rsid w:val="00DA3461"/>
    <w:rsid w:val="00DA3995"/>
    <w:rsid w:val="00DA3C4E"/>
    <w:rsid w:val="00DA3EAE"/>
    <w:rsid w:val="00DA495A"/>
    <w:rsid w:val="00DA49E3"/>
    <w:rsid w:val="00DA4BA8"/>
    <w:rsid w:val="00DA50CD"/>
    <w:rsid w:val="00DA50F0"/>
    <w:rsid w:val="00DA535C"/>
    <w:rsid w:val="00DA5820"/>
    <w:rsid w:val="00DA5AD0"/>
    <w:rsid w:val="00DA5BEA"/>
    <w:rsid w:val="00DA5D97"/>
    <w:rsid w:val="00DA65B3"/>
    <w:rsid w:val="00DA6982"/>
    <w:rsid w:val="00DA72A8"/>
    <w:rsid w:val="00DA776C"/>
    <w:rsid w:val="00DA79A6"/>
    <w:rsid w:val="00DA7F0B"/>
    <w:rsid w:val="00DA7F21"/>
    <w:rsid w:val="00DB0E5F"/>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A60"/>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71"/>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C20"/>
    <w:rsid w:val="00DD5EA7"/>
    <w:rsid w:val="00DD6837"/>
    <w:rsid w:val="00DD686D"/>
    <w:rsid w:val="00DD68F5"/>
    <w:rsid w:val="00DD6BFE"/>
    <w:rsid w:val="00DD73F5"/>
    <w:rsid w:val="00DD743E"/>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BE8"/>
    <w:rsid w:val="00DE3FC0"/>
    <w:rsid w:val="00DE4199"/>
    <w:rsid w:val="00DE45EA"/>
    <w:rsid w:val="00DE47BC"/>
    <w:rsid w:val="00DE485E"/>
    <w:rsid w:val="00DE496D"/>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C84"/>
    <w:rsid w:val="00DF7D8E"/>
    <w:rsid w:val="00DF7ED4"/>
    <w:rsid w:val="00E0007D"/>
    <w:rsid w:val="00E0009D"/>
    <w:rsid w:val="00E00966"/>
    <w:rsid w:val="00E009E9"/>
    <w:rsid w:val="00E00DFA"/>
    <w:rsid w:val="00E0103F"/>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97E"/>
    <w:rsid w:val="00E34AF4"/>
    <w:rsid w:val="00E34C2A"/>
    <w:rsid w:val="00E34CA3"/>
    <w:rsid w:val="00E34E3E"/>
    <w:rsid w:val="00E35470"/>
    <w:rsid w:val="00E354A4"/>
    <w:rsid w:val="00E359A5"/>
    <w:rsid w:val="00E35C75"/>
    <w:rsid w:val="00E35EFD"/>
    <w:rsid w:val="00E3624A"/>
    <w:rsid w:val="00E364D4"/>
    <w:rsid w:val="00E36E58"/>
    <w:rsid w:val="00E36F01"/>
    <w:rsid w:val="00E36F7F"/>
    <w:rsid w:val="00E37122"/>
    <w:rsid w:val="00E37D73"/>
    <w:rsid w:val="00E405F6"/>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0B09"/>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21"/>
    <w:rsid w:val="00E774F8"/>
    <w:rsid w:val="00E77811"/>
    <w:rsid w:val="00E77FBB"/>
    <w:rsid w:val="00E8008A"/>
    <w:rsid w:val="00E80566"/>
    <w:rsid w:val="00E807C8"/>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BFF"/>
    <w:rsid w:val="00EA0E7E"/>
    <w:rsid w:val="00EA1533"/>
    <w:rsid w:val="00EA1632"/>
    <w:rsid w:val="00EA18A0"/>
    <w:rsid w:val="00EA1925"/>
    <w:rsid w:val="00EA1974"/>
    <w:rsid w:val="00EA1B24"/>
    <w:rsid w:val="00EA1E6F"/>
    <w:rsid w:val="00EA211E"/>
    <w:rsid w:val="00EA3007"/>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ACB"/>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82E"/>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009"/>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EB"/>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A25"/>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06"/>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DE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415"/>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9A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A31"/>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D22"/>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0AA"/>
    <w:rsid w:val="00FC41E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273"/>
    <w:rsid w:val="00FD5422"/>
    <w:rsid w:val="00FD5721"/>
    <w:rsid w:val="00FD5760"/>
    <w:rsid w:val="00FD589D"/>
    <w:rsid w:val="00FD58FC"/>
    <w:rsid w:val="00FD59A9"/>
    <w:rsid w:val="00FD5A84"/>
    <w:rsid w:val="00FD5B5D"/>
    <w:rsid w:val="00FD5C05"/>
    <w:rsid w:val="00FD5DE4"/>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91"/>
    <w:rsid w:val="00FF59A9"/>
    <w:rsid w:val="00FF59ED"/>
    <w:rsid w:val="00FF5A49"/>
    <w:rsid w:val="00FF608F"/>
    <w:rsid w:val="00FF61E8"/>
    <w:rsid w:val="00FF6433"/>
    <w:rsid w:val="00FF6602"/>
    <w:rsid w:val="00FF6A0B"/>
    <w:rsid w:val="00FF6B7C"/>
    <w:rsid w:val="00FF7003"/>
    <w:rsid w:val="00FF7042"/>
    <w:rsid w:val="00FF75AE"/>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F03F4"/>
  <w15:docId w15:val="{4D4F5957-D717-48BF-9F88-4807203D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203413">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954359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5095785">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650860">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customXml" Target="../customXml/item159.xml"/><Relationship Id="rId175" Type="http://schemas.openxmlformats.org/officeDocument/2006/relationships/hyperlink" Target="mailto:jelena.sormaz@" TargetMode="External"/><Relationship Id="rId170" Type="http://schemas.openxmlformats.org/officeDocument/2006/relationships/hyperlink" Target="http://www.bg.vi.sud.rs/lt/articles/o-visem-sudu/obavestenje-ke-za-pravna-lica.html" TargetMode="Externa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footnotes" Target="footnotes.xml"/><Relationship Id="rId181" Type="http://schemas.openxmlformats.org/officeDocument/2006/relationships/fontTable" Target="fontTable.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hyperlink" Target="http://www.apr.gov.rs" TargetMode="External"/><Relationship Id="rId176" Type="http://schemas.openxmlformats.org/officeDocument/2006/relationships/header" Target="header1.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numbering" Target="numbering.xml"/><Relationship Id="rId166" Type="http://schemas.openxmlformats.org/officeDocument/2006/relationships/endnotes" Target="endnotes.xm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72" Type="http://schemas.openxmlformats.org/officeDocument/2006/relationships/hyperlink" Target="http://www.apr.gov.rs" TargetMode="External"/><Relationship Id="rId180"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20milos.zar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ilos.zarkov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mso-contentType ?>
<FormTemplates xmlns="http://schemas.microsoft.com/sharepoint/v3/contenttype/forms">
  <Display>DocumentLibraryForm</Display>
  <Edit>DocumentLibraryForm</Edit>
  <New>DocumentLibraryForm</New>
</FormTemplat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E3F17-28AB-4CC0-89DC-16D858B2A502}"/>
</file>

<file path=customXml/itemProps10.xml><?xml version="1.0" encoding="utf-8"?>
<ds:datastoreItem xmlns:ds="http://schemas.openxmlformats.org/officeDocument/2006/customXml" ds:itemID="{56E6FC1B-FE1D-4DA2-A1F8-0A8B34E00757}"/>
</file>

<file path=customXml/itemProps100.xml><?xml version="1.0" encoding="utf-8"?>
<ds:datastoreItem xmlns:ds="http://schemas.openxmlformats.org/officeDocument/2006/customXml" ds:itemID="{C9962D9D-2A2A-4312-864E-1CBCA126B417}"/>
</file>

<file path=customXml/itemProps101.xml><?xml version="1.0" encoding="utf-8"?>
<ds:datastoreItem xmlns:ds="http://schemas.openxmlformats.org/officeDocument/2006/customXml" ds:itemID="{2F689DC2-150C-4D34-80BC-60C38B362B1D}"/>
</file>

<file path=customXml/itemProps102.xml><?xml version="1.0" encoding="utf-8"?>
<ds:datastoreItem xmlns:ds="http://schemas.openxmlformats.org/officeDocument/2006/customXml" ds:itemID="{7677A0C3-CA37-43D2-8456-A2E550433FFC}"/>
</file>

<file path=customXml/itemProps103.xml><?xml version="1.0" encoding="utf-8"?>
<ds:datastoreItem xmlns:ds="http://schemas.openxmlformats.org/officeDocument/2006/customXml" ds:itemID="{DFC2C7C3-057C-4D3D-906E-DDC6FD237790}"/>
</file>

<file path=customXml/itemProps104.xml><?xml version="1.0" encoding="utf-8"?>
<ds:datastoreItem xmlns:ds="http://schemas.openxmlformats.org/officeDocument/2006/customXml" ds:itemID="{8591BBA2-2BAF-4921-84AE-4714B939139A}"/>
</file>

<file path=customXml/itemProps105.xml><?xml version="1.0" encoding="utf-8"?>
<ds:datastoreItem xmlns:ds="http://schemas.openxmlformats.org/officeDocument/2006/customXml" ds:itemID="{7731DEA2-DD95-4A55-89E7-D6D0BA3E5C0F}"/>
</file>

<file path=customXml/itemProps106.xml><?xml version="1.0" encoding="utf-8"?>
<ds:datastoreItem xmlns:ds="http://schemas.openxmlformats.org/officeDocument/2006/customXml" ds:itemID="{9B0A0DC5-1609-4253-A7B5-6A845C3BA495}"/>
</file>

<file path=customXml/itemProps107.xml><?xml version="1.0" encoding="utf-8"?>
<ds:datastoreItem xmlns:ds="http://schemas.openxmlformats.org/officeDocument/2006/customXml" ds:itemID="{D9131CA6-5CCC-4CAA-AA5B-6905EE5625F4}"/>
</file>

<file path=customXml/itemProps108.xml><?xml version="1.0" encoding="utf-8"?>
<ds:datastoreItem xmlns:ds="http://schemas.openxmlformats.org/officeDocument/2006/customXml" ds:itemID="{E8A865AA-4F8B-47CE-98AA-F5E5B6CE9FC9}"/>
</file>

<file path=customXml/itemProps109.xml><?xml version="1.0" encoding="utf-8"?>
<ds:datastoreItem xmlns:ds="http://schemas.openxmlformats.org/officeDocument/2006/customXml" ds:itemID="{7AF0A1AD-E94B-49E5-8319-F056C3BDE810}"/>
</file>

<file path=customXml/itemProps11.xml><?xml version="1.0" encoding="utf-8"?>
<ds:datastoreItem xmlns:ds="http://schemas.openxmlformats.org/officeDocument/2006/customXml" ds:itemID="{7A85A503-B85F-4572-9A2D-517205A06B35}"/>
</file>

<file path=customXml/itemProps110.xml><?xml version="1.0" encoding="utf-8"?>
<ds:datastoreItem xmlns:ds="http://schemas.openxmlformats.org/officeDocument/2006/customXml" ds:itemID="{040F22AD-F127-4436-913F-10C9FC987796}"/>
</file>

<file path=customXml/itemProps111.xml><?xml version="1.0" encoding="utf-8"?>
<ds:datastoreItem xmlns:ds="http://schemas.openxmlformats.org/officeDocument/2006/customXml" ds:itemID="{55642BCC-BB8F-463B-9EDC-0A72C8995661}"/>
</file>

<file path=customXml/itemProps112.xml><?xml version="1.0" encoding="utf-8"?>
<ds:datastoreItem xmlns:ds="http://schemas.openxmlformats.org/officeDocument/2006/customXml" ds:itemID="{850B95CC-927A-4FF7-81A6-41FE351A7B65}"/>
</file>

<file path=customXml/itemProps113.xml><?xml version="1.0" encoding="utf-8"?>
<ds:datastoreItem xmlns:ds="http://schemas.openxmlformats.org/officeDocument/2006/customXml" ds:itemID="{019163D0-9D3C-4431-93E3-4BE41A080090}"/>
</file>

<file path=customXml/itemProps114.xml><?xml version="1.0" encoding="utf-8"?>
<ds:datastoreItem xmlns:ds="http://schemas.openxmlformats.org/officeDocument/2006/customXml" ds:itemID="{A3FAEB74-6F16-4A69-834C-57F15F0A2A1D}"/>
</file>

<file path=customXml/itemProps115.xml><?xml version="1.0" encoding="utf-8"?>
<ds:datastoreItem xmlns:ds="http://schemas.openxmlformats.org/officeDocument/2006/customXml" ds:itemID="{EE63A6B8-CBF1-42F1-9AA6-F2EF7552941A}"/>
</file>

<file path=customXml/itemProps116.xml><?xml version="1.0" encoding="utf-8"?>
<ds:datastoreItem xmlns:ds="http://schemas.openxmlformats.org/officeDocument/2006/customXml" ds:itemID="{30BFD3BA-534A-49B5-B4BB-F89AA184EB9B}"/>
</file>

<file path=customXml/itemProps117.xml><?xml version="1.0" encoding="utf-8"?>
<ds:datastoreItem xmlns:ds="http://schemas.openxmlformats.org/officeDocument/2006/customXml" ds:itemID="{FDD3A1BB-7240-4E72-B9F6-CFD2BF6F44AF}"/>
</file>

<file path=customXml/itemProps118.xml><?xml version="1.0" encoding="utf-8"?>
<ds:datastoreItem xmlns:ds="http://schemas.openxmlformats.org/officeDocument/2006/customXml" ds:itemID="{A59EE0BC-017B-4C17-BD7F-179ECE33C880}"/>
</file>

<file path=customXml/itemProps119.xml><?xml version="1.0" encoding="utf-8"?>
<ds:datastoreItem xmlns:ds="http://schemas.openxmlformats.org/officeDocument/2006/customXml" ds:itemID="{BB530BBF-EE21-484A-B51F-1C67B0CB2E49}"/>
</file>

<file path=customXml/itemProps12.xml><?xml version="1.0" encoding="utf-8"?>
<ds:datastoreItem xmlns:ds="http://schemas.openxmlformats.org/officeDocument/2006/customXml" ds:itemID="{BB5B0B05-F920-418D-8A28-9C4A9110BD66}"/>
</file>

<file path=customXml/itemProps120.xml><?xml version="1.0" encoding="utf-8"?>
<ds:datastoreItem xmlns:ds="http://schemas.openxmlformats.org/officeDocument/2006/customXml" ds:itemID="{E947AEC1-1377-4528-9B02-3203170D3148}"/>
</file>

<file path=customXml/itemProps121.xml><?xml version="1.0" encoding="utf-8"?>
<ds:datastoreItem xmlns:ds="http://schemas.openxmlformats.org/officeDocument/2006/customXml" ds:itemID="{A8C69EC0-8010-474F-9F26-81F0ED93A898}"/>
</file>

<file path=customXml/itemProps122.xml><?xml version="1.0" encoding="utf-8"?>
<ds:datastoreItem xmlns:ds="http://schemas.openxmlformats.org/officeDocument/2006/customXml" ds:itemID="{26D87CE2-D7ED-401C-80AD-113429600361}"/>
</file>

<file path=customXml/itemProps123.xml><?xml version="1.0" encoding="utf-8"?>
<ds:datastoreItem xmlns:ds="http://schemas.openxmlformats.org/officeDocument/2006/customXml" ds:itemID="{F6929EE8-FDE5-4E36-99B8-66348D638991}"/>
</file>

<file path=customXml/itemProps124.xml><?xml version="1.0" encoding="utf-8"?>
<ds:datastoreItem xmlns:ds="http://schemas.openxmlformats.org/officeDocument/2006/customXml" ds:itemID="{C146C75B-A0D4-4322-A06A-DF26033F8610}"/>
</file>

<file path=customXml/itemProps125.xml><?xml version="1.0" encoding="utf-8"?>
<ds:datastoreItem xmlns:ds="http://schemas.openxmlformats.org/officeDocument/2006/customXml" ds:itemID="{71D9F9C3-150A-4B82-AC18-43CEA520D88F}"/>
</file>

<file path=customXml/itemProps126.xml><?xml version="1.0" encoding="utf-8"?>
<ds:datastoreItem xmlns:ds="http://schemas.openxmlformats.org/officeDocument/2006/customXml" ds:itemID="{C247B0C5-9B80-449E-9556-1618C106DCCB}"/>
</file>

<file path=customXml/itemProps127.xml><?xml version="1.0" encoding="utf-8"?>
<ds:datastoreItem xmlns:ds="http://schemas.openxmlformats.org/officeDocument/2006/customXml" ds:itemID="{245A7D03-D88E-4F51-8187-0A7F6899DDA7}"/>
</file>

<file path=customXml/itemProps128.xml><?xml version="1.0" encoding="utf-8"?>
<ds:datastoreItem xmlns:ds="http://schemas.openxmlformats.org/officeDocument/2006/customXml" ds:itemID="{50F1E4C9-4C19-4169-B835-2204D9AEA3F7}"/>
</file>

<file path=customXml/itemProps129.xml><?xml version="1.0" encoding="utf-8"?>
<ds:datastoreItem xmlns:ds="http://schemas.openxmlformats.org/officeDocument/2006/customXml" ds:itemID="{B4B170CA-3F9C-467B-AF2E-2E38798F8666}"/>
</file>

<file path=customXml/itemProps13.xml><?xml version="1.0" encoding="utf-8"?>
<ds:datastoreItem xmlns:ds="http://schemas.openxmlformats.org/officeDocument/2006/customXml" ds:itemID="{F0484308-E2DD-42F8-87B5-EC9E6B03D6A7}"/>
</file>

<file path=customXml/itemProps130.xml><?xml version="1.0" encoding="utf-8"?>
<ds:datastoreItem xmlns:ds="http://schemas.openxmlformats.org/officeDocument/2006/customXml" ds:itemID="{790CE6CA-04C8-49DC-946C-97DF35EF85A9}"/>
</file>

<file path=customXml/itemProps131.xml><?xml version="1.0" encoding="utf-8"?>
<ds:datastoreItem xmlns:ds="http://schemas.openxmlformats.org/officeDocument/2006/customXml" ds:itemID="{4CC129CC-A50B-473B-BA2D-D0569A7DB90F}"/>
</file>

<file path=customXml/itemProps132.xml><?xml version="1.0" encoding="utf-8"?>
<ds:datastoreItem xmlns:ds="http://schemas.openxmlformats.org/officeDocument/2006/customXml" ds:itemID="{2DD10BFA-B8F7-41F1-B9EA-6361B506C886}"/>
</file>

<file path=customXml/itemProps133.xml><?xml version="1.0" encoding="utf-8"?>
<ds:datastoreItem xmlns:ds="http://schemas.openxmlformats.org/officeDocument/2006/customXml" ds:itemID="{BE514BFA-D4E1-4B5F-B952-73BFC2B30160}"/>
</file>

<file path=customXml/itemProps134.xml><?xml version="1.0" encoding="utf-8"?>
<ds:datastoreItem xmlns:ds="http://schemas.openxmlformats.org/officeDocument/2006/customXml" ds:itemID="{9F446482-208E-4F04-9ECC-A1EA2A2C2BDA}"/>
</file>

<file path=customXml/itemProps135.xml><?xml version="1.0" encoding="utf-8"?>
<ds:datastoreItem xmlns:ds="http://schemas.openxmlformats.org/officeDocument/2006/customXml" ds:itemID="{0C61B2D2-64DC-4D44-AE94-3B1EDD675BC9}"/>
</file>

<file path=customXml/itemProps136.xml><?xml version="1.0" encoding="utf-8"?>
<ds:datastoreItem xmlns:ds="http://schemas.openxmlformats.org/officeDocument/2006/customXml" ds:itemID="{402371D3-2924-412A-8902-A04C2BEBC8F1}"/>
</file>

<file path=customXml/itemProps137.xml><?xml version="1.0" encoding="utf-8"?>
<ds:datastoreItem xmlns:ds="http://schemas.openxmlformats.org/officeDocument/2006/customXml" ds:itemID="{E1BEF0D4-12C5-4C2D-B584-442D96ECAE23}"/>
</file>

<file path=customXml/itemProps138.xml><?xml version="1.0" encoding="utf-8"?>
<ds:datastoreItem xmlns:ds="http://schemas.openxmlformats.org/officeDocument/2006/customXml" ds:itemID="{8F44C8D7-DA10-454D-8DE4-2DA957352288}"/>
</file>

<file path=customXml/itemProps139.xml><?xml version="1.0" encoding="utf-8"?>
<ds:datastoreItem xmlns:ds="http://schemas.openxmlformats.org/officeDocument/2006/customXml" ds:itemID="{8E5D32DB-3E5B-43DD-ACDB-36A08BA796DC}"/>
</file>

<file path=customXml/itemProps14.xml><?xml version="1.0" encoding="utf-8"?>
<ds:datastoreItem xmlns:ds="http://schemas.openxmlformats.org/officeDocument/2006/customXml" ds:itemID="{F210D108-97D0-46CC-B988-6BA0CA847126}"/>
</file>

<file path=customXml/itemProps140.xml><?xml version="1.0" encoding="utf-8"?>
<ds:datastoreItem xmlns:ds="http://schemas.openxmlformats.org/officeDocument/2006/customXml" ds:itemID="{C6BC0CE0-1D77-474F-981F-CF77368E2F93}"/>
</file>

<file path=customXml/itemProps141.xml><?xml version="1.0" encoding="utf-8"?>
<ds:datastoreItem xmlns:ds="http://schemas.openxmlformats.org/officeDocument/2006/customXml" ds:itemID="{1E320FE1-A58E-4605-8821-03A5287F772D}"/>
</file>

<file path=customXml/itemProps142.xml><?xml version="1.0" encoding="utf-8"?>
<ds:datastoreItem xmlns:ds="http://schemas.openxmlformats.org/officeDocument/2006/customXml" ds:itemID="{33D024E2-FD32-4120-8A2F-99A3E8305EBC}"/>
</file>

<file path=customXml/itemProps143.xml><?xml version="1.0" encoding="utf-8"?>
<ds:datastoreItem xmlns:ds="http://schemas.openxmlformats.org/officeDocument/2006/customXml" ds:itemID="{03DA4BEA-D78F-49B0-A965-5D69568B02BF}"/>
</file>

<file path=customXml/itemProps144.xml><?xml version="1.0" encoding="utf-8"?>
<ds:datastoreItem xmlns:ds="http://schemas.openxmlformats.org/officeDocument/2006/customXml" ds:itemID="{E8265896-331E-4771-94A6-CA042A9D5C6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5E2C1E8-C0BF-4F2A-A622-7C8C1C3EC2E0}"/>
</file>

<file path=customXml/itemProps147.xml><?xml version="1.0" encoding="utf-8"?>
<ds:datastoreItem xmlns:ds="http://schemas.openxmlformats.org/officeDocument/2006/customXml" ds:itemID="{BB2ED4E8-9495-499E-9E9B-DC6696973CC8}"/>
</file>

<file path=customXml/itemProps148.xml><?xml version="1.0" encoding="utf-8"?>
<ds:datastoreItem xmlns:ds="http://schemas.openxmlformats.org/officeDocument/2006/customXml" ds:itemID="{D0D41800-3B16-495D-B33A-0CCA5CDF989A}"/>
</file>

<file path=customXml/itemProps149.xml><?xml version="1.0" encoding="utf-8"?>
<ds:datastoreItem xmlns:ds="http://schemas.openxmlformats.org/officeDocument/2006/customXml" ds:itemID="{FEC919EE-CF1F-4DD1-B43E-9A307303BB4A}"/>
</file>

<file path=customXml/itemProps15.xml><?xml version="1.0" encoding="utf-8"?>
<ds:datastoreItem xmlns:ds="http://schemas.openxmlformats.org/officeDocument/2006/customXml" ds:itemID="{645CDC26-771F-435A-9E14-2E84E09D4877}"/>
</file>

<file path=customXml/itemProps150.xml><?xml version="1.0" encoding="utf-8"?>
<ds:datastoreItem xmlns:ds="http://schemas.openxmlformats.org/officeDocument/2006/customXml" ds:itemID="{E2B1B3EF-1FF4-47E3-87FF-DB67BE25BC19}"/>
</file>

<file path=customXml/itemProps151.xml><?xml version="1.0" encoding="utf-8"?>
<ds:datastoreItem xmlns:ds="http://schemas.openxmlformats.org/officeDocument/2006/customXml" ds:itemID="{22299DF4-6A7D-414A-BCE2-B53ACAA32E3F}"/>
</file>

<file path=customXml/itemProps152.xml><?xml version="1.0" encoding="utf-8"?>
<ds:datastoreItem xmlns:ds="http://schemas.openxmlformats.org/officeDocument/2006/customXml" ds:itemID="{2C129CF5-CD43-4013-BCAD-F9CB2812EDE0}"/>
</file>

<file path=customXml/itemProps153.xml><?xml version="1.0" encoding="utf-8"?>
<ds:datastoreItem xmlns:ds="http://schemas.openxmlformats.org/officeDocument/2006/customXml" ds:itemID="{297BED08-896C-4B05-91EA-5D40E333D239}"/>
</file>

<file path=customXml/itemProps154.xml><?xml version="1.0" encoding="utf-8"?>
<ds:datastoreItem xmlns:ds="http://schemas.openxmlformats.org/officeDocument/2006/customXml" ds:itemID="{AD3EBA0D-5BB0-4762-9095-DE2733333884}"/>
</file>

<file path=customXml/itemProps155.xml><?xml version="1.0" encoding="utf-8"?>
<ds:datastoreItem xmlns:ds="http://schemas.openxmlformats.org/officeDocument/2006/customXml" ds:itemID="{648E300C-2E18-4643-B123-C5E8D5B5B273}"/>
</file>

<file path=customXml/itemProps156.xml><?xml version="1.0" encoding="utf-8"?>
<ds:datastoreItem xmlns:ds="http://schemas.openxmlformats.org/officeDocument/2006/customXml" ds:itemID="{B010FAFF-F77B-4C7B-850F-6FBE9999D267}"/>
</file>

<file path=customXml/itemProps157.xml><?xml version="1.0" encoding="utf-8"?>
<ds:datastoreItem xmlns:ds="http://schemas.openxmlformats.org/officeDocument/2006/customXml" ds:itemID="{EDB56102-F46B-4540-85A1-C1A9EBB108ED}"/>
</file>

<file path=customXml/itemProps158.xml><?xml version="1.0" encoding="utf-8"?>
<ds:datastoreItem xmlns:ds="http://schemas.openxmlformats.org/officeDocument/2006/customXml" ds:itemID="{2394520C-94DC-4AF5-9E6E-93C106E794BD}"/>
</file>

<file path=customXml/itemProps159.xml><?xml version="1.0" encoding="utf-8"?>
<ds:datastoreItem xmlns:ds="http://schemas.openxmlformats.org/officeDocument/2006/customXml" ds:itemID="{E4E7B2DC-702D-4A19-918F-61956B656984}"/>
</file>

<file path=customXml/itemProps16.xml><?xml version="1.0" encoding="utf-8"?>
<ds:datastoreItem xmlns:ds="http://schemas.openxmlformats.org/officeDocument/2006/customXml" ds:itemID="{47A3FF26-58D5-4848-BE24-259E76DC4A4A}"/>
</file>

<file path=customXml/itemProps160.xml><?xml version="1.0" encoding="utf-8"?>
<ds:datastoreItem xmlns:ds="http://schemas.openxmlformats.org/officeDocument/2006/customXml" ds:itemID="{1B894E0E-3426-4DF9-BCE6-BB132366E5F7}"/>
</file>

<file path=customXml/itemProps17.xml><?xml version="1.0" encoding="utf-8"?>
<ds:datastoreItem xmlns:ds="http://schemas.openxmlformats.org/officeDocument/2006/customXml" ds:itemID="{DD4F3D27-0308-4372-9073-5BDDA82CA417}"/>
</file>

<file path=customXml/itemProps18.xml><?xml version="1.0" encoding="utf-8"?>
<ds:datastoreItem xmlns:ds="http://schemas.openxmlformats.org/officeDocument/2006/customXml" ds:itemID="{CD72070E-E88A-4B1F-8218-DDC225001C21}"/>
</file>

<file path=customXml/itemProps19.xml><?xml version="1.0" encoding="utf-8"?>
<ds:datastoreItem xmlns:ds="http://schemas.openxmlformats.org/officeDocument/2006/customXml" ds:itemID="{BA7DB60E-211D-4AA2-8A79-BB9ECCECE60D}"/>
</file>

<file path=customXml/itemProps2.xml><?xml version="1.0" encoding="utf-8"?>
<ds:datastoreItem xmlns:ds="http://schemas.openxmlformats.org/officeDocument/2006/customXml" ds:itemID="{71C2797E-0904-4CCE-B386-9E5924CBE787}"/>
</file>

<file path=customXml/itemProps20.xml><?xml version="1.0" encoding="utf-8"?>
<ds:datastoreItem xmlns:ds="http://schemas.openxmlformats.org/officeDocument/2006/customXml" ds:itemID="{36DA0E30-2FAE-42F2-A127-1D4E1FB739F2}"/>
</file>

<file path=customXml/itemProps21.xml><?xml version="1.0" encoding="utf-8"?>
<ds:datastoreItem xmlns:ds="http://schemas.openxmlformats.org/officeDocument/2006/customXml" ds:itemID="{9DF3FE11-11C0-4571-90F8-550A6BB2283D}"/>
</file>

<file path=customXml/itemProps22.xml><?xml version="1.0" encoding="utf-8"?>
<ds:datastoreItem xmlns:ds="http://schemas.openxmlformats.org/officeDocument/2006/customXml" ds:itemID="{AFBF2010-089D-4406-93A9-593DACA35149}"/>
</file>

<file path=customXml/itemProps23.xml><?xml version="1.0" encoding="utf-8"?>
<ds:datastoreItem xmlns:ds="http://schemas.openxmlformats.org/officeDocument/2006/customXml" ds:itemID="{D6578611-FD44-4631-83EE-EE3A6F3C81AE}"/>
</file>

<file path=customXml/itemProps24.xml><?xml version="1.0" encoding="utf-8"?>
<ds:datastoreItem xmlns:ds="http://schemas.openxmlformats.org/officeDocument/2006/customXml" ds:itemID="{1736A712-4441-4D42-A55C-CC61EED53D8D}"/>
</file>

<file path=customXml/itemProps25.xml><?xml version="1.0" encoding="utf-8"?>
<ds:datastoreItem xmlns:ds="http://schemas.openxmlformats.org/officeDocument/2006/customXml" ds:itemID="{2528B215-7670-4921-9B95-A59FA6275BC8}"/>
</file>

<file path=customXml/itemProps26.xml><?xml version="1.0" encoding="utf-8"?>
<ds:datastoreItem xmlns:ds="http://schemas.openxmlformats.org/officeDocument/2006/customXml" ds:itemID="{5525B73D-E374-40C6-B82E-77834717D74E}"/>
</file>

<file path=customXml/itemProps27.xml><?xml version="1.0" encoding="utf-8"?>
<ds:datastoreItem xmlns:ds="http://schemas.openxmlformats.org/officeDocument/2006/customXml" ds:itemID="{5AC73D3C-8562-4749-AF76-C7BBECFE7448}"/>
</file>

<file path=customXml/itemProps28.xml><?xml version="1.0" encoding="utf-8"?>
<ds:datastoreItem xmlns:ds="http://schemas.openxmlformats.org/officeDocument/2006/customXml" ds:itemID="{6728413C-36A3-4B63-82C6-1C6B47360886}"/>
</file>

<file path=customXml/itemProps29.xml><?xml version="1.0" encoding="utf-8"?>
<ds:datastoreItem xmlns:ds="http://schemas.openxmlformats.org/officeDocument/2006/customXml" ds:itemID="{26D58218-0996-400E-BD82-D9F4D44FA7E6}"/>
</file>

<file path=customXml/itemProps3.xml><?xml version="1.0" encoding="utf-8"?>
<ds:datastoreItem xmlns:ds="http://schemas.openxmlformats.org/officeDocument/2006/customXml" ds:itemID="{0C6F697F-D9FF-4D6B-9301-40D1ED44BEE1}"/>
</file>

<file path=customXml/itemProps30.xml><?xml version="1.0" encoding="utf-8"?>
<ds:datastoreItem xmlns:ds="http://schemas.openxmlformats.org/officeDocument/2006/customXml" ds:itemID="{92A8A618-B4B5-4095-93D5-6DC6C9E25ECB}"/>
</file>

<file path=customXml/itemProps31.xml><?xml version="1.0" encoding="utf-8"?>
<ds:datastoreItem xmlns:ds="http://schemas.openxmlformats.org/officeDocument/2006/customXml" ds:itemID="{D9781C43-4A09-4DA6-877B-EBCFD6B6C5E7}"/>
</file>

<file path=customXml/itemProps32.xml><?xml version="1.0" encoding="utf-8"?>
<ds:datastoreItem xmlns:ds="http://schemas.openxmlformats.org/officeDocument/2006/customXml" ds:itemID="{1EDC3A1D-9433-4DDD-A6DA-D24E6853DC70}"/>
</file>

<file path=customXml/itemProps33.xml><?xml version="1.0" encoding="utf-8"?>
<ds:datastoreItem xmlns:ds="http://schemas.openxmlformats.org/officeDocument/2006/customXml" ds:itemID="{19AD8F1D-DE6F-420F-A177-BC16A89D4B13}"/>
</file>

<file path=customXml/itemProps34.xml><?xml version="1.0" encoding="utf-8"?>
<ds:datastoreItem xmlns:ds="http://schemas.openxmlformats.org/officeDocument/2006/customXml" ds:itemID="{49DB601F-204A-4F39-86F7-F2D40D8CC45E}"/>
</file>

<file path=customXml/itemProps35.xml><?xml version="1.0" encoding="utf-8"?>
<ds:datastoreItem xmlns:ds="http://schemas.openxmlformats.org/officeDocument/2006/customXml" ds:itemID="{8C893623-AF9F-42DD-A8DA-8DF5C8206155}"/>
</file>

<file path=customXml/itemProps36.xml><?xml version="1.0" encoding="utf-8"?>
<ds:datastoreItem xmlns:ds="http://schemas.openxmlformats.org/officeDocument/2006/customXml" ds:itemID="{21F1A54A-80C1-4EF0-8958-C82EB3724885}"/>
</file>

<file path=customXml/itemProps37.xml><?xml version="1.0" encoding="utf-8"?>
<ds:datastoreItem xmlns:ds="http://schemas.openxmlformats.org/officeDocument/2006/customXml" ds:itemID="{46DE314E-09A9-493A-A43B-7A27EE62634C}"/>
</file>

<file path=customXml/itemProps38.xml><?xml version="1.0" encoding="utf-8"?>
<ds:datastoreItem xmlns:ds="http://schemas.openxmlformats.org/officeDocument/2006/customXml" ds:itemID="{65BA454F-22FC-4EB0-BE8E-4658869550B0}"/>
</file>

<file path=customXml/itemProps39.xml><?xml version="1.0" encoding="utf-8"?>
<ds:datastoreItem xmlns:ds="http://schemas.openxmlformats.org/officeDocument/2006/customXml" ds:itemID="{DDE32E29-5AA8-4B82-94F8-E5AA18A0E465}"/>
</file>

<file path=customXml/itemProps4.xml><?xml version="1.0" encoding="utf-8"?>
<ds:datastoreItem xmlns:ds="http://schemas.openxmlformats.org/officeDocument/2006/customXml" ds:itemID="{39E31203-1DC4-4761-BACD-664FBD19E62B}"/>
</file>

<file path=customXml/itemProps40.xml><?xml version="1.0" encoding="utf-8"?>
<ds:datastoreItem xmlns:ds="http://schemas.openxmlformats.org/officeDocument/2006/customXml" ds:itemID="{88B6AD2D-43F6-4043-90C3-016B785E0D14}"/>
</file>

<file path=customXml/itemProps41.xml><?xml version="1.0" encoding="utf-8"?>
<ds:datastoreItem xmlns:ds="http://schemas.openxmlformats.org/officeDocument/2006/customXml" ds:itemID="{73B03E51-6C70-45A6-A1D0-35D39124D499}"/>
</file>

<file path=customXml/itemProps42.xml><?xml version="1.0" encoding="utf-8"?>
<ds:datastoreItem xmlns:ds="http://schemas.openxmlformats.org/officeDocument/2006/customXml" ds:itemID="{2AF00A31-3D1B-47C2-8521-1D9851746D88}"/>
</file>

<file path=customXml/itemProps43.xml><?xml version="1.0" encoding="utf-8"?>
<ds:datastoreItem xmlns:ds="http://schemas.openxmlformats.org/officeDocument/2006/customXml" ds:itemID="{25544536-4798-4C26-B2E3-C2F3D33D3D0B}"/>
</file>

<file path=customXml/itemProps44.xml><?xml version="1.0" encoding="utf-8"?>
<ds:datastoreItem xmlns:ds="http://schemas.openxmlformats.org/officeDocument/2006/customXml" ds:itemID="{AA5FFE36-9451-46FD-AAEF-60C41545955B}"/>
</file>

<file path=customXml/itemProps45.xml><?xml version="1.0" encoding="utf-8"?>
<ds:datastoreItem xmlns:ds="http://schemas.openxmlformats.org/officeDocument/2006/customXml" ds:itemID="{BEE57839-5BCE-4421-980E-5CA2E0C7EFAA}"/>
</file>

<file path=customXml/itemProps46.xml><?xml version="1.0" encoding="utf-8"?>
<ds:datastoreItem xmlns:ds="http://schemas.openxmlformats.org/officeDocument/2006/customXml" ds:itemID="{F14C263A-4D74-47D7-A69D-A83EA9BCF9B7}"/>
</file>

<file path=customXml/itemProps47.xml><?xml version="1.0" encoding="utf-8"?>
<ds:datastoreItem xmlns:ds="http://schemas.openxmlformats.org/officeDocument/2006/customXml" ds:itemID="{7F1F6E5A-537A-4992-8CC5-6D5817B5A935}"/>
</file>

<file path=customXml/itemProps48.xml><?xml version="1.0" encoding="utf-8"?>
<ds:datastoreItem xmlns:ds="http://schemas.openxmlformats.org/officeDocument/2006/customXml" ds:itemID="{C0C3725A-8151-429C-A974-E32133AE1BB0}"/>
</file>

<file path=customXml/itemProps49.xml><?xml version="1.0" encoding="utf-8"?>
<ds:datastoreItem xmlns:ds="http://schemas.openxmlformats.org/officeDocument/2006/customXml" ds:itemID="{A48DE8B6-C0E6-4C93-AC8A-49348C5372E5}"/>
</file>

<file path=customXml/itemProps5.xml><?xml version="1.0" encoding="utf-8"?>
<ds:datastoreItem xmlns:ds="http://schemas.openxmlformats.org/officeDocument/2006/customXml" ds:itemID="{BF22A700-43A5-41CB-965B-DE8AB978DEA9}"/>
</file>

<file path=customXml/itemProps50.xml><?xml version="1.0" encoding="utf-8"?>
<ds:datastoreItem xmlns:ds="http://schemas.openxmlformats.org/officeDocument/2006/customXml" ds:itemID="{78FF133F-F29A-4C8E-BDB6-CD32B7D65A6D}"/>
</file>

<file path=customXml/itemProps51.xml><?xml version="1.0" encoding="utf-8"?>
<ds:datastoreItem xmlns:ds="http://schemas.openxmlformats.org/officeDocument/2006/customXml" ds:itemID="{5BA82B41-F361-4445-96DB-EAA014749B22}"/>
</file>

<file path=customXml/itemProps52.xml><?xml version="1.0" encoding="utf-8"?>
<ds:datastoreItem xmlns:ds="http://schemas.openxmlformats.org/officeDocument/2006/customXml" ds:itemID="{4AD7105F-33A4-4296-AD4C-580A788DFB13}"/>
</file>

<file path=customXml/itemProps53.xml><?xml version="1.0" encoding="utf-8"?>
<ds:datastoreItem xmlns:ds="http://schemas.openxmlformats.org/officeDocument/2006/customXml" ds:itemID="{BD329C44-C606-4F46-9263-55CE5BB3D06B}"/>
</file>

<file path=customXml/itemProps54.xml><?xml version="1.0" encoding="utf-8"?>
<ds:datastoreItem xmlns:ds="http://schemas.openxmlformats.org/officeDocument/2006/customXml" ds:itemID="{94157146-193F-448A-BF5F-932A4F08EBBD}"/>
</file>

<file path=customXml/itemProps55.xml><?xml version="1.0" encoding="utf-8"?>
<ds:datastoreItem xmlns:ds="http://schemas.openxmlformats.org/officeDocument/2006/customXml" ds:itemID="{6A1B9946-3E17-47F7-91E5-5D1F96243A8C}"/>
</file>

<file path=customXml/itemProps56.xml><?xml version="1.0" encoding="utf-8"?>
<ds:datastoreItem xmlns:ds="http://schemas.openxmlformats.org/officeDocument/2006/customXml" ds:itemID="{86FB5349-CA42-4176-95AC-BEAF29EC079E}"/>
</file>

<file path=customXml/itemProps57.xml><?xml version="1.0" encoding="utf-8"?>
<ds:datastoreItem xmlns:ds="http://schemas.openxmlformats.org/officeDocument/2006/customXml" ds:itemID="{5E04B6A3-F58F-493B-BFFE-91F98AE075F7}"/>
</file>

<file path=customXml/itemProps58.xml><?xml version="1.0" encoding="utf-8"?>
<ds:datastoreItem xmlns:ds="http://schemas.openxmlformats.org/officeDocument/2006/customXml" ds:itemID="{465E7580-9D04-4478-8B3F-AA67B0485B1E}"/>
</file>

<file path=customXml/itemProps59.xml><?xml version="1.0" encoding="utf-8"?>
<ds:datastoreItem xmlns:ds="http://schemas.openxmlformats.org/officeDocument/2006/customXml" ds:itemID="{2B6C4DA2-7757-4696-BDA6-11500A5A9838}"/>
</file>

<file path=customXml/itemProps6.xml><?xml version="1.0" encoding="utf-8"?>
<ds:datastoreItem xmlns:ds="http://schemas.openxmlformats.org/officeDocument/2006/customXml" ds:itemID="{3D25A800-B7A4-416D-9B01-86026EC1A9AF}"/>
</file>

<file path=customXml/itemProps60.xml><?xml version="1.0" encoding="utf-8"?>
<ds:datastoreItem xmlns:ds="http://schemas.openxmlformats.org/officeDocument/2006/customXml" ds:itemID="{5858EC4F-7EC5-4689-836C-65AE5EE0728A}"/>
</file>

<file path=customXml/itemProps61.xml><?xml version="1.0" encoding="utf-8"?>
<ds:datastoreItem xmlns:ds="http://schemas.openxmlformats.org/officeDocument/2006/customXml" ds:itemID="{300CB550-74F8-4997-8D62-9F4407E9DDE0}"/>
</file>

<file path=customXml/itemProps62.xml><?xml version="1.0" encoding="utf-8"?>
<ds:datastoreItem xmlns:ds="http://schemas.openxmlformats.org/officeDocument/2006/customXml" ds:itemID="{5DE26F8A-192B-424B-AA58-BA23D81C040E}"/>
</file>

<file path=customXml/itemProps63.xml><?xml version="1.0" encoding="utf-8"?>
<ds:datastoreItem xmlns:ds="http://schemas.openxmlformats.org/officeDocument/2006/customXml" ds:itemID="{09D00D52-7BE5-41C1-8CB4-3DD6A4D5B4A7}"/>
</file>

<file path=customXml/itemProps64.xml><?xml version="1.0" encoding="utf-8"?>
<ds:datastoreItem xmlns:ds="http://schemas.openxmlformats.org/officeDocument/2006/customXml" ds:itemID="{2E84C752-01CF-4449-BC5D-5D50C3C3AF54}"/>
</file>

<file path=customXml/itemProps65.xml><?xml version="1.0" encoding="utf-8"?>
<ds:datastoreItem xmlns:ds="http://schemas.openxmlformats.org/officeDocument/2006/customXml" ds:itemID="{684A5954-C0CA-448A-8FDB-4A8E659FD79C}"/>
</file>

<file path=customXml/itemProps66.xml><?xml version="1.0" encoding="utf-8"?>
<ds:datastoreItem xmlns:ds="http://schemas.openxmlformats.org/officeDocument/2006/customXml" ds:itemID="{DE183055-DF94-4681-9EBC-72F2A4FE8D98}"/>
</file>

<file path=customXml/itemProps67.xml><?xml version="1.0" encoding="utf-8"?>
<ds:datastoreItem xmlns:ds="http://schemas.openxmlformats.org/officeDocument/2006/customXml" ds:itemID="{54D39959-AFDA-40A5-816C-4AB34F6217C0}"/>
</file>

<file path=customXml/itemProps68.xml><?xml version="1.0" encoding="utf-8"?>
<ds:datastoreItem xmlns:ds="http://schemas.openxmlformats.org/officeDocument/2006/customXml" ds:itemID="{BCA67595-D589-45F3-812A-D18F13E2A749}"/>
</file>

<file path=customXml/itemProps69.xml><?xml version="1.0" encoding="utf-8"?>
<ds:datastoreItem xmlns:ds="http://schemas.openxmlformats.org/officeDocument/2006/customXml" ds:itemID="{92F466B5-CE81-4880-AB70-5C828E33EE60}"/>
</file>

<file path=customXml/itemProps7.xml><?xml version="1.0" encoding="utf-8"?>
<ds:datastoreItem xmlns:ds="http://schemas.openxmlformats.org/officeDocument/2006/customXml" ds:itemID="{061D7102-1615-4462-A5D5-D28DFAB59674}"/>
</file>

<file path=customXml/itemProps70.xml><?xml version="1.0" encoding="utf-8"?>
<ds:datastoreItem xmlns:ds="http://schemas.openxmlformats.org/officeDocument/2006/customXml" ds:itemID="{BD48C996-0BAE-4E6A-BA9F-C4D24A90C4C3}"/>
</file>

<file path=customXml/itemProps71.xml><?xml version="1.0" encoding="utf-8"?>
<ds:datastoreItem xmlns:ds="http://schemas.openxmlformats.org/officeDocument/2006/customXml" ds:itemID="{95B2CB5B-BCD8-4256-83CB-C5E8B0A7E80F}"/>
</file>

<file path=customXml/itemProps72.xml><?xml version="1.0" encoding="utf-8"?>
<ds:datastoreItem xmlns:ds="http://schemas.openxmlformats.org/officeDocument/2006/customXml" ds:itemID="{F393A45D-3847-48B4-8914-E7AA8ACE8AA9}"/>
</file>

<file path=customXml/itemProps73.xml><?xml version="1.0" encoding="utf-8"?>
<ds:datastoreItem xmlns:ds="http://schemas.openxmlformats.org/officeDocument/2006/customXml" ds:itemID="{9CC17D64-03EE-4B5E-92D2-3AE18E88609A}"/>
</file>

<file path=customXml/itemProps74.xml><?xml version="1.0" encoding="utf-8"?>
<ds:datastoreItem xmlns:ds="http://schemas.openxmlformats.org/officeDocument/2006/customXml" ds:itemID="{2A2AD461-DC90-4FFB-B189-2DA309E328CF}"/>
</file>

<file path=customXml/itemProps75.xml><?xml version="1.0" encoding="utf-8"?>
<ds:datastoreItem xmlns:ds="http://schemas.openxmlformats.org/officeDocument/2006/customXml" ds:itemID="{8FAC9862-9DCE-4515-A475-9ECB699A3E03}"/>
</file>

<file path=customXml/itemProps76.xml><?xml version="1.0" encoding="utf-8"?>
<ds:datastoreItem xmlns:ds="http://schemas.openxmlformats.org/officeDocument/2006/customXml" ds:itemID="{2756BF62-C41E-4DC9-B6EA-333D3B00C35D}"/>
</file>

<file path=customXml/itemProps77.xml><?xml version="1.0" encoding="utf-8"?>
<ds:datastoreItem xmlns:ds="http://schemas.openxmlformats.org/officeDocument/2006/customXml" ds:itemID="{BB989F63-12E2-4893-87A8-87B85EADC054}"/>
</file>

<file path=customXml/itemProps78.xml><?xml version="1.0" encoding="utf-8"?>
<ds:datastoreItem xmlns:ds="http://schemas.openxmlformats.org/officeDocument/2006/customXml" ds:itemID="{E4BF2499-45CC-4C50-89DE-0DE76D93EC37}"/>
</file>

<file path=customXml/itemProps79.xml><?xml version="1.0" encoding="utf-8"?>
<ds:datastoreItem xmlns:ds="http://schemas.openxmlformats.org/officeDocument/2006/customXml" ds:itemID="{59AC0D9F-BF06-44FC-8CDB-CD86DB4BDB77}"/>
</file>

<file path=customXml/itemProps8.xml><?xml version="1.0" encoding="utf-8"?>
<ds:datastoreItem xmlns:ds="http://schemas.openxmlformats.org/officeDocument/2006/customXml" ds:itemID="{65869002-719D-4986-BBCA-6B0F57BF1131}"/>
</file>

<file path=customXml/itemProps80.xml><?xml version="1.0" encoding="utf-8"?>
<ds:datastoreItem xmlns:ds="http://schemas.openxmlformats.org/officeDocument/2006/customXml" ds:itemID="{911285FF-BD15-4B86-9D06-E40719EE31A9}"/>
</file>

<file path=customXml/itemProps81.xml><?xml version="1.0" encoding="utf-8"?>
<ds:datastoreItem xmlns:ds="http://schemas.openxmlformats.org/officeDocument/2006/customXml" ds:itemID="{877ADF83-D04B-43E5-A2A8-74F2F2455299}"/>
</file>

<file path=customXml/itemProps82.xml><?xml version="1.0" encoding="utf-8"?>
<ds:datastoreItem xmlns:ds="http://schemas.openxmlformats.org/officeDocument/2006/customXml" ds:itemID="{9DC78889-389C-4492-AE47-5F71D34B6457}"/>
</file>

<file path=customXml/itemProps83.xml><?xml version="1.0" encoding="utf-8"?>
<ds:datastoreItem xmlns:ds="http://schemas.openxmlformats.org/officeDocument/2006/customXml" ds:itemID="{D40AAD93-6A22-42C0-BD0B-ABF6856956D6}"/>
</file>

<file path=customXml/itemProps84.xml><?xml version="1.0" encoding="utf-8"?>
<ds:datastoreItem xmlns:ds="http://schemas.openxmlformats.org/officeDocument/2006/customXml" ds:itemID="{88D1CF8A-02D2-4B77-9E79-0A9E08E3284E}"/>
</file>

<file path=customXml/itemProps85.xml><?xml version="1.0" encoding="utf-8"?>
<ds:datastoreItem xmlns:ds="http://schemas.openxmlformats.org/officeDocument/2006/customXml" ds:itemID="{AE13AB8D-EA7F-4B61-B2EA-6213E9F99647}"/>
</file>

<file path=customXml/itemProps86.xml><?xml version="1.0" encoding="utf-8"?>
<ds:datastoreItem xmlns:ds="http://schemas.openxmlformats.org/officeDocument/2006/customXml" ds:itemID="{C2A6B28C-718F-4B57-8E0F-87D5A2B2DDE3}"/>
</file>

<file path=customXml/itemProps87.xml><?xml version="1.0" encoding="utf-8"?>
<ds:datastoreItem xmlns:ds="http://schemas.openxmlformats.org/officeDocument/2006/customXml" ds:itemID="{A30A6690-5EFE-483D-B95C-38C2DD6A27F4}"/>
</file>

<file path=customXml/itemProps88.xml><?xml version="1.0" encoding="utf-8"?>
<ds:datastoreItem xmlns:ds="http://schemas.openxmlformats.org/officeDocument/2006/customXml" ds:itemID="{CC61F2B0-2E76-4A4F-BE68-F2D2F3A67D05}"/>
</file>

<file path=customXml/itemProps89.xml><?xml version="1.0" encoding="utf-8"?>
<ds:datastoreItem xmlns:ds="http://schemas.openxmlformats.org/officeDocument/2006/customXml" ds:itemID="{8B20ADB3-6C8A-426D-8979-1DD9F7307B8C}"/>
</file>

<file path=customXml/itemProps9.xml><?xml version="1.0" encoding="utf-8"?>
<ds:datastoreItem xmlns:ds="http://schemas.openxmlformats.org/officeDocument/2006/customXml" ds:itemID="{DF82A816-F4F4-4AE8-B541-EE645C633B9E}"/>
</file>

<file path=customXml/itemProps90.xml><?xml version="1.0" encoding="utf-8"?>
<ds:datastoreItem xmlns:ds="http://schemas.openxmlformats.org/officeDocument/2006/customXml" ds:itemID="{F7120617-1196-4CB9-BB9C-9411722CA44D}"/>
</file>

<file path=customXml/itemProps91.xml><?xml version="1.0" encoding="utf-8"?>
<ds:datastoreItem xmlns:ds="http://schemas.openxmlformats.org/officeDocument/2006/customXml" ds:itemID="{7664A9E8-77A5-4CFF-9412-506CA2640549}"/>
</file>

<file path=customXml/itemProps92.xml><?xml version="1.0" encoding="utf-8"?>
<ds:datastoreItem xmlns:ds="http://schemas.openxmlformats.org/officeDocument/2006/customXml" ds:itemID="{30EFA499-A69F-4C32-B66C-BB8A70293000}"/>
</file>

<file path=customXml/itemProps93.xml><?xml version="1.0" encoding="utf-8"?>
<ds:datastoreItem xmlns:ds="http://schemas.openxmlformats.org/officeDocument/2006/customXml" ds:itemID="{7AEC1098-510F-4295-975D-F1911EA8A9EB}"/>
</file>

<file path=customXml/itemProps94.xml><?xml version="1.0" encoding="utf-8"?>
<ds:datastoreItem xmlns:ds="http://schemas.openxmlformats.org/officeDocument/2006/customXml" ds:itemID="{592CF39B-A13A-459D-ACB9-0F467385EB20}"/>
</file>

<file path=customXml/itemProps95.xml><?xml version="1.0" encoding="utf-8"?>
<ds:datastoreItem xmlns:ds="http://schemas.openxmlformats.org/officeDocument/2006/customXml" ds:itemID="{45E62F99-D6AF-4EC0-900E-A8AC62D4CEA7}"/>
</file>

<file path=customXml/itemProps96.xml><?xml version="1.0" encoding="utf-8"?>
<ds:datastoreItem xmlns:ds="http://schemas.openxmlformats.org/officeDocument/2006/customXml" ds:itemID="{B369359B-25F5-4602-91C6-E81BE45809E9}"/>
</file>

<file path=customXml/itemProps97.xml><?xml version="1.0" encoding="utf-8"?>
<ds:datastoreItem xmlns:ds="http://schemas.openxmlformats.org/officeDocument/2006/customXml" ds:itemID="{FE3C829B-5A2A-40F7-82C1-5F9BF93463BF}"/>
</file>

<file path=customXml/itemProps98.xml><?xml version="1.0" encoding="utf-8"?>
<ds:datastoreItem xmlns:ds="http://schemas.openxmlformats.org/officeDocument/2006/customXml" ds:itemID="{BC75B09B-6D18-48A6-B7D1-1B3EDF89762B}"/>
</file>

<file path=customXml/itemProps99.xml><?xml version="1.0" encoding="utf-8"?>
<ds:datastoreItem xmlns:ds="http://schemas.openxmlformats.org/officeDocument/2006/customXml" ds:itemID="{F1B16A9D-4EC6-47E5-B157-00C05B55E81E}"/>
</file>

<file path=docProps/app.xml><?xml version="1.0" encoding="utf-8"?>
<Properties xmlns="http://schemas.openxmlformats.org/officeDocument/2006/extended-properties" xmlns:vt="http://schemas.openxmlformats.org/officeDocument/2006/docPropsVTypes">
  <Template>Normal</Template>
  <TotalTime>0</TotalTime>
  <Pages>85</Pages>
  <Words>22414</Words>
  <Characters>127762</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 Bogdanović</dc:creator>
  <cp:keywords/>
  <dc:description/>
  <cp:lastModifiedBy>Miloš Žarković</cp:lastModifiedBy>
  <cp:revision>2</cp:revision>
  <cp:lastPrinted>2016-11-25T13:42:00Z</cp:lastPrinted>
  <dcterms:created xsi:type="dcterms:W3CDTF">2018-10-30T16:29:00Z</dcterms:created>
  <dcterms:modified xsi:type="dcterms:W3CDTF">2018-10-30T16:29:00Z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9c16faa7-7692-44cb-9bb1-81f13afc39d3</vt:lpwstr>
  </property>
</Properties>
</file>